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B4" w:rsidRDefault="005A16B4" w:rsidP="0035190A">
      <w:pPr>
        <w:pStyle w:val="libCenter"/>
        <w:rPr>
          <w:rtl/>
        </w:rPr>
      </w:pPr>
      <w:r>
        <w:rPr>
          <w:rFonts w:hint="cs"/>
          <w:noProof/>
          <w:rtl/>
        </w:rPr>
        <w:drawing>
          <wp:inline distT="0" distB="0" distL="0" distR="0">
            <wp:extent cx="4676775" cy="7400925"/>
            <wp:effectExtent l="19050" t="0" r="952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7108A1" w:rsidRDefault="007108A1" w:rsidP="007108A1">
      <w:pPr>
        <w:pStyle w:val="libNormal"/>
        <w:rPr>
          <w:rtl/>
        </w:rPr>
      </w:pPr>
      <w:r w:rsidRPr="00535419">
        <w:rPr>
          <w:rtl/>
        </w:rPr>
        <w:br w:type="page"/>
      </w:r>
    </w:p>
    <w:p w:rsidR="007108A1" w:rsidRDefault="007108A1" w:rsidP="007108A1">
      <w:pPr>
        <w:pStyle w:val="libNormal"/>
        <w:rPr>
          <w:rtl/>
        </w:rPr>
      </w:pPr>
      <w:bookmarkStart w:id="0" w:name="_Toc275418898"/>
      <w:r w:rsidRPr="00535419">
        <w:rPr>
          <w:rtl/>
        </w:rPr>
        <w:lastRenderedPageBreak/>
        <w:br w:type="page"/>
      </w:r>
    </w:p>
    <w:p w:rsidR="005A16B4" w:rsidRDefault="005A16B4" w:rsidP="005A16B4">
      <w:pPr>
        <w:pStyle w:val="libCenter"/>
        <w:rPr>
          <w:rtl/>
        </w:rPr>
      </w:pPr>
      <w:r>
        <w:rPr>
          <w:rFonts w:hint="cs"/>
          <w:noProof/>
          <w:rtl/>
        </w:rPr>
        <w:lastRenderedPageBreak/>
        <w:drawing>
          <wp:inline distT="0" distB="0" distL="0" distR="0" wp14:anchorId="5BB4402F" wp14:editId="2D0F34F3">
            <wp:extent cx="4676775" cy="7400925"/>
            <wp:effectExtent l="19050" t="0" r="9525" b="0"/>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9"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7108A1" w:rsidRDefault="007108A1" w:rsidP="007108A1">
      <w:pPr>
        <w:pStyle w:val="libNormal"/>
        <w:rPr>
          <w:rtl/>
        </w:rPr>
      </w:pPr>
      <w:r w:rsidRPr="00535419">
        <w:rPr>
          <w:rtl/>
        </w:rPr>
        <w:br w:type="page"/>
      </w:r>
    </w:p>
    <w:p w:rsidR="007108A1" w:rsidRDefault="007108A1" w:rsidP="007108A1">
      <w:pPr>
        <w:pStyle w:val="libNormal"/>
        <w:rPr>
          <w:rtl/>
        </w:rPr>
      </w:pPr>
      <w:bookmarkStart w:id="1" w:name="_Toc275418899"/>
      <w:bookmarkStart w:id="2" w:name="_Toc300140629"/>
      <w:bookmarkStart w:id="3" w:name="_Toc374783920"/>
      <w:r w:rsidRPr="00535419">
        <w:rPr>
          <w:rtl/>
        </w:rPr>
        <w:lastRenderedPageBreak/>
        <w:br w:type="page"/>
      </w:r>
    </w:p>
    <w:p w:rsidR="005A16B4" w:rsidRDefault="005A16B4" w:rsidP="0035190A">
      <w:pPr>
        <w:pStyle w:val="Heading1Center"/>
        <w:rPr>
          <w:rtl/>
        </w:rPr>
      </w:pPr>
      <w:bookmarkStart w:id="4" w:name="_Toc257224260"/>
      <w:r>
        <w:rPr>
          <w:rtl/>
        </w:rPr>
        <w:lastRenderedPageBreak/>
        <w:t>أبواب أحكام الملابس</w:t>
      </w:r>
      <w:bookmarkEnd w:id="0"/>
      <w:bookmarkEnd w:id="1"/>
      <w:bookmarkEnd w:id="2"/>
      <w:bookmarkEnd w:id="3"/>
      <w:bookmarkEnd w:id="4"/>
    </w:p>
    <w:p w:rsidR="005A16B4" w:rsidRDefault="005A16B4" w:rsidP="005A16B4">
      <w:pPr>
        <w:pStyle w:val="Heading1Center"/>
        <w:rPr>
          <w:rtl/>
        </w:rPr>
      </w:pPr>
      <w:bookmarkStart w:id="5" w:name="_Toc275418900"/>
      <w:bookmarkStart w:id="6" w:name="_Toc300140630"/>
      <w:bookmarkStart w:id="7" w:name="_Toc374783921"/>
      <w:bookmarkStart w:id="8" w:name="_Toc257224261"/>
      <w:r>
        <w:rPr>
          <w:rtl/>
        </w:rPr>
        <w:t>ولو في غير الصلاة</w:t>
      </w:r>
      <w:bookmarkEnd w:id="5"/>
      <w:bookmarkEnd w:id="6"/>
      <w:bookmarkEnd w:id="7"/>
      <w:bookmarkEnd w:id="8"/>
    </w:p>
    <w:p w:rsidR="005A16B4" w:rsidRDefault="005A16B4" w:rsidP="005A16B4">
      <w:pPr>
        <w:pStyle w:val="Heading2Center"/>
        <w:rPr>
          <w:rtl/>
        </w:rPr>
      </w:pPr>
      <w:bookmarkStart w:id="9" w:name="_Toc275418901"/>
      <w:bookmarkStart w:id="10" w:name="_Toc300140631"/>
      <w:bookmarkStart w:id="11" w:name="_Toc374783922"/>
      <w:bookmarkStart w:id="12" w:name="_Toc257224262"/>
      <w:r>
        <w:rPr>
          <w:rtl/>
        </w:rPr>
        <w:t>1 - باب استحباب التجم</w:t>
      </w:r>
      <w:r>
        <w:rPr>
          <w:rFonts w:hint="cs"/>
          <w:rtl/>
        </w:rPr>
        <w:t>ّ</w:t>
      </w:r>
      <w:r>
        <w:rPr>
          <w:rtl/>
        </w:rPr>
        <w:t xml:space="preserve">ل وكراهة التباؤس </w:t>
      </w:r>
      <w:bookmarkEnd w:id="9"/>
      <w:bookmarkEnd w:id="10"/>
      <w:r w:rsidR="0035190A" w:rsidRPr="0035190A">
        <w:rPr>
          <w:rStyle w:val="libFootnotenumChar"/>
          <w:rFonts w:hint="cs"/>
          <w:rtl/>
        </w:rPr>
        <w:t>(</w:t>
      </w:r>
      <w:r w:rsidRPr="0035190A">
        <w:rPr>
          <w:rStyle w:val="libFootnotenumChar"/>
          <w:rtl/>
        </w:rPr>
        <w:t>*</w:t>
      </w:r>
      <w:r w:rsidR="0035190A" w:rsidRPr="0035190A">
        <w:rPr>
          <w:rStyle w:val="libFootnotenumChar"/>
          <w:rFonts w:hint="cs"/>
          <w:rtl/>
        </w:rPr>
        <w:t>)</w:t>
      </w:r>
      <w:bookmarkEnd w:id="11"/>
      <w:bookmarkEnd w:id="12"/>
    </w:p>
    <w:p w:rsidR="005A16B4" w:rsidRDefault="005A16B4" w:rsidP="005A16B4">
      <w:pPr>
        <w:pStyle w:val="libNormal"/>
        <w:rPr>
          <w:rtl/>
        </w:rPr>
      </w:pPr>
      <w:r w:rsidRPr="005A16B4">
        <w:rPr>
          <w:rStyle w:val="libNormalChar"/>
          <w:rtl/>
        </w:rPr>
        <w:t>[ 57</w:t>
      </w:r>
      <w:r>
        <w:rPr>
          <w:rtl/>
        </w:rPr>
        <w:t>38 ]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عن ابن فضّال، عن أبي شعيب المحاملي، عن أبي هاشم، عن بعض أصحابنا،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الله عزّ وجلّ يحب</w:t>
      </w:r>
      <w:r>
        <w:rPr>
          <w:rFonts w:hint="cs"/>
          <w:rtl/>
        </w:rPr>
        <w:t>ّ</w:t>
      </w:r>
      <w:r>
        <w:rPr>
          <w:rtl/>
        </w:rPr>
        <w:t xml:space="preserve"> الجمال والتجم</w:t>
      </w:r>
      <w:r>
        <w:rPr>
          <w:rFonts w:hint="cs"/>
          <w:rtl/>
        </w:rPr>
        <w:t>ّ</w:t>
      </w:r>
      <w:r>
        <w:rPr>
          <w:rtl/>
        </w:rPr>
        <w:t>ل، ويبغض البؤس والتباؤس.</w:t>
      </w:r>
    </w:p>
    <w:p w:rsidR="005A16B4" w:rsidRDefault="005A16B4" w:rsidP="005A16B4">
      <w:pPr>
        <w:pStyle w:val="libNormal"/>
        <w:rPr>
          <w:rtl/>
        </w:rPr>
      </w:pPr>
      <w:r w:rsidRPr="005A16B4">
        <w:rPr>
          <w:rStyle w:val="libNormalChar"/>
          <w:rtl/>
        </w:rPr>
        <w:t>[ 57</w:t>
      </w:r>
      <w:r>
        <w:rPr>
          <w:rtl/>
        </w:rPr>
        <w:t>39 ] 2</w:t>
      </w:r>
      <w:r>
        <w:rPr>
          <w:rFonts w:hint="cs"/>
          <w:rtl/>
        </w:rPr>
        <w:t xml:space="preserve"> - </w:t>
      </w:r>
      <w:r>
        <w:rPr>
          <w:rtl/>
        </w:rPr>
        <w:t>وعنه، عن أحمد بن محم</w:t>
      </w:r>
      <w:r>
        <w:rPr>
          <w:rFonts w:hint="cs"/>
          <w:rtl/>
        </w:rPr>
        <w:t>ّ</w:t>
      </w:r>
      <w:r>
        <w:rPr>
          <w:rtl/>
        </w:rPr>
        <w:t>د، عن القاسم بن يحيى، عن جد</w:t>
      </w:r>
      <w:r>
        <w:rPr>
          <w:rFonts w:hint="cs"/>
          <w:rtl/>
        </w:rPr>
        <w:t>ّ</w:t>
      </w:r>
      <w:r>
        <w:rPr>
          <w:rtl/>
        </w:rPr>
        <w:t xml:space="preserve">ه الحسن بن راشد، عن أبي بصير </w:t>
      </w:r>
      <w:r w:rsidRPr="005A16B4">
        <w:rPr>
          <w:rStyle w:val="libFootnotenumChar"/>
          <w:rtl/>
        </w:rPr>
        <w:t>(1)</w:t>
      </w:r>
      <w:r>
        <w:rPr>
          <w:rtl/>
        </w:rPr>
        <w:t xml:space="preserve"> قال</w:t>
      </w:r>
      <w:r w:rsidR="0035190A">
        <w:rPr>
          <w:rtl/>
        </w:rPr>
        <w:t>:</w:t>
      </w:r>
      <w:r>
        <w:rPr>
          <w:rtl/>
        </w:rPr>
        <w:t xml:space="preserve"> أمير المؤمنين </w:t>
      </w:r>
      <w:r>
        <w:rPr>
          <w:cs/>
        </w:rPr>
        <w:t>‎</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cs/>
        </w:rPr>
        <w:t>‎</w:t>
      </w:r>
      <w:r w:rsidR="0035190A">
        <w:rPr>
          <w:rtl/>
        </w:rPr>
        <w:t>:</w:t>
      </w:r>
      <w:r>
        <w:rPr>
          <w:rtl/>
        </w:rPr>
        <w:t xml:space="preserve"> إن</w:t>
      </w:r>
      <w:r>
        <w:rPr>
          <w:rFonts w:hint="cs"/>
          <w:rtl/>
        </w:rPr>
        <w:t>ّ</w:t>
      </w:r>
      <w:r>
        <w:rPr>
          <w:rtl/>
        </w:rPr>
        <w:t xml:space="preserve"> الله جميل يحب</w:t>
      </w:r>
      <w:r>
        <w:rPr>
          <w:rFonts w:hint="cs"/>
          <w:rtl/>
        </w:rPr>
        <w:t>ُّ</w:t>
      </w:r>
      <w:r>
        <w:rPr>
          <w:rtl/>
        </w:rPr>
        <w:t xml:space="preserve"> الجمال، ويحب</w:t>
      </w:r>
      <w:r>
        <w:rPr>
          <w:rFonts w:hint="cs"/>
          <w:rtl/>
        </w:rPr>
        <w:t>ّ</w:t>
      </w:r>
      <w:r>
        <w:rPr>
          <w:rtl/>
        </w:rPr>
        <w:t xml:space="preserve"> أن يرى أثر نعمه على عبده.</w:t>
      </w:r>
    </w:p>
    <w:p w:rsidR="005A16B4" w:rsidRDefault="005A16B4" w:rsidP="005A16B4">
      <w:pPr>
        <w:pStyle w:val="libNormal"/>
        <w:rPr>
          <w:rtl/>
        </w:rPr>
      </w:pPr>
      <w:r w:rsidRPr="005A16B4">
        <w:rPr>
          <w:rStyle w:val="libNormalChar"/>
          <w:rtl/>
        </w:rPr>
        <w:t>[ 57</w:t>
      </w:r>
      <w:r>
        <w:rPr>
          <w:rtl/>
        </w:rPr>
        <w:t>40 ] 3</w:t>
      </w:r>
      <w:r>
        <w:rPr>
          <w:rFonts w:hint="cs"/>
          <w:rtl/>
        </w:rPr>
        <w:t xml:space="preserve"> - </w:t>
      </w:r>
      <w:r>
        <w:rPr>
          <w:rtl/>
        </w:rPr>
        <w:t>وعن عد</w:t>
      </w:r>
      <w:r>
        <w:rPr>
          <w:rFonts w:hint="cs"/>
          <w:rtl/>
        </w:rPr>
        <w:t>ّ</w:t>
      </w:r>
      <w:r>
        <w:rPr>
          <w:rtl/>
        </w:rPr>
        <w:t>ة من أصحابنا، عن سهل بن زياد، عن علي بن أسباط، عم</w:t>
      </w:r>
      <w:r>
        <w:rPr>
          <w:rFonts w:hint="cs"/>
          <w:rtl/>
        </w:rPr>
        <w:t>ّ</w:t>
      </w:r>
      <w:r>
        <w:rPr>
          <w:rtl/>
        </w:rPr>
        <w:t xml:space="preserve">ن رواه،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أنعم الله على عبد بنعمة أحب</w:t>
      </w:r>
      <w:r>
        <w:rPr>
          <w:rFonts w:hint="cs"/>
          <w:rtl/>
        </w:rPr>
        <w:t>ّ</w:t>
      </w:r>
      <w:r>
        <w:rPr>
          <w:rtl/>
        </w:rPr>
        <w:t xml:space="preserve"> أن يراها عليه، لأن</w:t>
      </w:r>
      <w:r>
        <w:rPr>
          <w:rFonts w:hint="cs"/>
          <w:rtl/>
        </w:rPr>
        <w:t>ّ</w:t>
      </w:r>
      <w:r>
        <w:rPr>
          <w:rtl/>
        </w:rPr>
        <w:t>ه جميل يحب</w:t>
      </w:r>
      <w:r>
        <w:rPr>
          <w:rFonts w:hint="cs"/>
          <w:rtl/>
        </w:rPr>
        <w:t>ّ</w:t>
      </w:r>
      <w:r>
        <w:rPr>
          <w:rtl/>
        </w:rPr>
        <w:t xml:space="preserve"> الجمال.</w:t>
      </w:r>
    </w:p>
    <w:p w:rsidR="005A16B4" w:rsidRDefault="007108A1" w:rsidP="007108A1">
      <w:pPr>
        <w:pStyle w:val="libLine"/>
        <w:rPr>
          <w:rtl/>
        </w:rPr>
      </w:pPr>
      <w:r>
        <w:rPr>
          <w:rtl/>
        </w:rPr>
        <w:t>____________________</w:t>
      </w:r>
    </w:p>
    <w:p w:rsidR="005A16B4" w:rsidRDefault="005A16B4" w:rsidP="00F80E3F">
      <w:pPr>
        <w:pStyle w:val="libFootnoteCenterBold"/>
        <w:rPr>
          <w:rtl/>
        </w:rPr>
      </w:pPr>
      <w:r>
        <w:rPr>
          <w:rtl/>
        </w:rPr>
        <w:t xml:space="preserve">أبواب أحكام الملابس ولو في غير الصلاة </w:t>
      </w:r>
      <w:r>
        <w:rPr>
          <w:rtl/>
        </w:rPr>
        <w:cr/>
        <w:t>الباب 1</w:t>
      </w:r>
    </w:p>
    <w:p w:rsidR="005A16B4" w:rsidRDefault="005A16B4" w:rsidP="00F80E3F">
      <w:pPr>
        <w:pStyle w:val="libFootnoteCenterBold"/>
        <w:rPr>
          <w:rtl/>
        </w:rPr>
      </w:pPr>
      <w:r>
        <w:rPr>
          <w:rtl/>
        </w:rPr>
        <w:t>فيه 9 أحاديث</w:t>
      </w:r>
    </w:p>
    <w:p w:rsidR="005A16B4" w:rsidRDefault="005A16B4" w:rsidP="007108A1">
      <w:pPr>
        <w:pStyle w:val="libFootnote0"/>
        <w:rPr>
          <w:rtl/>
        </w:rPr>
      </w:pPr>
      <w:r>
        <w:rPr>
          <w:rtl/>
        </w:rPr>
        <w:t>* التباؤس</w:t>
      </w:r>
      <w:r w:rsidR="0035190A">
        <w:rPr>
          <w:rtl/>
        </w:rPr>
        <w:t>:</w:t>
      </w:r>
      <w:r>
        <w:rPr>
          <w:rtl/>
        </w:rPr>
        <w:t xml:space="preserve"> التفاقر. </w:t>
      </w:r>
      <w:r w:rsidR="00E820C4" w:rsidRPr="00E820C4">
        <w:rPr>
          <w:rStyle w:val="libNormalChar"/>
          <w:rtl/>
        </w:rPr>
        <w:t xml:space="preserve">( </w:t>
      </w:r>
      <w:r>
        <w:rPr>
          <w:rtl/>
        </w:rPr>
        <w:t>القاموس المحيط 2</w:t>
      </w:r>
      <w:r w:rsidR="0035190A">
        <w:rPr>
          <w:rtl/>
        </w:rPr>
        <w:t>:</w:t>
      </w:r>
      <w:r>
        <w:rPr>
          <w:rtl/>
        </w:rPr>
        <w:t xml:space="preserve"> 206 ).</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440</w:t>
      </w:r>
      <w:r>
        <w:rPr>
          <w:rtl/>
        </w:rPr>
        <w:t xml:space="preserve"> / 14.</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438</w:t>
      </w:r>
      <w:r>
        <w:rPr>
          <w:rtl/>
        </w:rPr>
        <w:t xml:space="preserve"> / 1.</w:t>
      </w:r>
    </w:p>
    <w:p w:rsidR="005A16B4" w:rsidRPr="005A16B4" w:rsidRDefault="005A16B4" w:rsidP="007108A1">
      <w:pPr>
        <w:pStyle w:val="libFootnote0"/>
        <w:rPr>
          <w:rtl/>
        </w:rPr>
      </w:pPr>
      <w:r w:rsidRPr="005A16B4">
        <w:rPr>
          <w:rtl/>
        </w:rPr>
        <w:t>(1) في المصدر زيادة</w:t>
      </w:r>
      <w:r w:rsidR="0035190A">
        <w:rPr>
          <w:rtl/>
        </w:rPr>
        <w:t>:</w:t>
      </w:r>
      <w:r w:rsidRPr="005A16B4">
        <w:rPr>
          <w:rtl/>
        </w:rPr>
        <w:t xml:space="preserve"> عن أبي عبد الله</w:t>
      </w:r>
      <w:r w:rsidR="00F80E3F">
        <w:rPr>
          <w:rFonts w:hint="cs"/>
          <w:rtl/>
        </w:rPr>
        <w:t xml:space="preserve"> (</w:t>
      </w:r>
      <w:r w:rsidRPr="005A16B4">
        <w:rPr>
          <w:rtl/>
        </w:rPr>
        <w:t xml:space="preserve"> </w:t>
      </w:r>
      <w:r w:rsidRPr="00F80E3F">
        <w:rPr>
          <w:rStyle w:val="libFootnoteAlaemChar"/>
          <w:rFonts w:hint="cs"/>
          <w:rtl/>
        </w:rPr>
        <w:t>عليه‌السلام</w:t>
      </w:r>
      <w:r w:rsidR="00F80E3F" w:rsidRPr="00F80E3F">
        <w:rPr>
          <w:rStyle w:val="libFootnoteAlaemChar"/>
          <w:rFonts w:hint="cs"/>
          <w:rtl/>
        </w:rPr>
        <w:t xml:space="preserve"> </w:t>
      </w:r>
      <w:r w:rsidR="00F80E3F">
        <w:rPr>
          <w:rFonts w:hint="cs"/>
          <w:rtl/>
        </w:rPr>
        <w:t>) .</w:t>
      </w:r>
    </w:p>
    <w:p w:rsidR="005A16B4" w:rsidRDefault="005A16B4" w:rsidP="007108A1">
      <w:pPr>
        <w:pStyle w:val="libFootnote0"/>
        <w:rPr>
          <w:rtl/>
        </w:rPr>
      </w:pPr>
      <w:r>
        <w:rPr>
          <w:rtl/>
        </w:rPr>
        <w:t xml:space="preserve">3 - الكافي </w:t>
      </w:r>
      <w:r>
        <w:rPr>
          <w:rFonts w:hint="cs"/>
          <w:rtl/>
        </w:rPr>
        <w:t>6</w:t>
      </w:r>
      <w:r w:rsidR="0035190A">
        <w:rPr>
          <w:rtl/>
        </w:rPr>
        <w:t>:</w:t>
      </w:r>
      <w:r>
        <w:rPr>
          <w:rtl/>
        </w:rPr>
        <w:t xml:space="preserve"> </w:t>
      </w:r>
      <w:r>
        <w:rPr>
          <w:rFonts w:hint="cs"/>
          <w:rtl/>
        </w:rPr>
        <w:t>438</w:t>
      </w:r>
      <w:r>
        <w:rPr>
          <w:rtl/>
        </w:rPr>
        <w:t xml:space="preserve"> / </w:t>
      </w:r>
      <w:r>
        <w:rPr>
          <w:rFonts w:hint="cs"/>
          <w:rtl/>
        </w:rPr>
        <w:t>4</w:t>
      </w:r>
      <w:r>
        <w:rPr>
          <w:rtl/>
        </w:rPr>
        <w:t>.</w:t>
      </w:r>
    </w:p>
    <w:p w:rsidR="007108A1" w:rsidRDefault="007108A1" w:rsidP="007108A1">
      <w:pPr>
        <w:pStyle w:val="libNormal"/>
        <w:rPr>
          <w:rtl/>
        </w:rPr>
      </w:pPr>
      <w:r w:rsidRPr="00535419">
        <w:rPr>
          <w:rtl/>
        </w:rPr>
        <w:br w:type="page"/>
      </w:r>
    </w:p>
    <w:p w:rsidR="005A16B4" w:rsidRDefault="005A16B4" w:rsidP="00BB04CC">
      <w:pPr>
        <w:pStyle w:val="libNormal"/>
        <w:rPr>
          <w:rtl/>
        </w:rPr>
      </w:pPr>
      <w:r w:rsidRPr="005A16B4">
        <w:rPr>
          <w:rStyle w:val="libNormalChar"/>
          <w:rtl/>
        </w:rPr>
        <w:lastRenderedPageBreak/>
        <w:t>[ 57</w:t>
      </w:r>
      <w:r>
        <w:rPr>
          <w:rtl/>
        </w:rPr>
        <w:t>41 ] 4</w:t>
      </w:r>
      <w:r>
        <w:rPr>
          <w:rFonts w:hint="cs"/>
          <w:rtl/>
        </w:rPr>
        <w:t xml:space="preserve"> - </w:t>
      </w:r>
      <w:r>
        <w:rPr>
          <w:rtl/>
        </w:rPr>
        <w:t>وعنهم، عن سهل، عن محم</w:t>
      </w:r>
      <w:r>
        <w:rPr>
          <w:rFonts w:hint="cs"/>
          <w:rtl/>
        </w:rPr>
        <w:t>ّ</w:t>
      </w:r>
      <w:r>
        <w:rPr>
          <w:rtl/>
        </w:rPr>
        <w:t xml:space="preserve">د بن عيسى، عن صفوان، عن يوسف بن إبراهيم،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البس وتجم</w:t>
      </w:r>
      <w:r>
        <w:rPr>
          <w:rFonts w:hint="cs"/>
          <w:rtl/>
        </w:rPr>
        <w:t>ّ</w:t>
      </w:r>
      <w:r>
        <w:rPr>
          <w:rtl/>
        </w:rPr>
        <w:t>ل، فإن</w:t>
      </w:r>
      <w:r>
        <w:rPr>
          <w:rFonts w:hint="cs"/>
          <w:rtl/>
        </w:rPr>
        <w:t>ّ</w:t>
      </w:r>
      <w:r>
        <w:rPr>
          <w:rtl/>
        </w:rPr>
        <w:t xml:space="preserve"> الله جميل يحب</w:t>
      </w:r>
      <w:r>
        <w:rPr>
          <w:rFonts w:hint="cs"/>
          <w:rtl/>
        </w:rPr>
        <w:t>ّ</w:t>
      </w:r>
      <w:r>
        <w:rPr>
          <w:rtl/>
        </w:rPr>
        <w:t xml:space="preserve"> الجمال، وليكن من حلال.</w:t>
      </w:r>
    </w:p>
    <w:p w:rsidR="005A16B4" w:rsidRDefault="005A16B4" w:rsidP="005A16B4">
      <w:pPr>
        <w:pStyle w:val="libNormal"/>
        <w:rPr>
          <w:rtl/>
        </w:rPr>
      </w:pPr>
      <w:r w:rsidRPr="005A16B4">
        <w:rPr>
          <w:rStyle w:val="libNormalChar"/>
          <w:rtl/>
        </w:rPr>
        <w:t>[ 57</w:t>
      </w:r>
      <w:r>
        <w:rPr>
          <w:rtl/>
        </w:rPr>
        <w:t>42 ] 5</w:t>
      </w:r>
      <w:r>
        <w:rPr>
          <w:rFonts w:hint="cs"/>
          <w:rtl/>
        </w:rPr>
        <w:t xml:space="preserve"> - </w:t>
      </w:r>
      <w:r>
        <w:rPr>
          <w:rtl/>
        </w:rPr>
        <w:t>وعنهم، عن سهل، عن محم</w:t>
      </w:r>
      <w:r>
        <w:rPr>
          <w:rFonts w:hint="cs"/>
          <w:rtl/>
        </w:rPr>
        <w:t>ّ</w:t>
      </w:r>
      <w:r>
        <w:rPr>
          <w:rtl/>
        </w:rPr>
        <w:t>د بن الحسن بن شم</w:t>
      </w:r>
      <w:r>
        <w:rPr>
          <w:rFonts w:hint="cs"/>
          <w:rtl/>
        </w:rPr>
        <w:t>ّ</w:t>
      </w:r>
      <w:r>
        <w:rPr>
          <w:rtl/>
        </w:rPr>
        <w:t xml:space="preserve">ون، عن عبد الله بن عبد الرحمن، عن مسمع بن عبد الملك،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أبصر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رجلاً شعثا</w:t>
      </w:r>
      <w:r>
        <w:rPr>
          <w:rFonts w:hint="cs"/>
          <w:rtl/>
        </w:rPr>
        <w:t>ً</w:t>
      </w:r>
      <w:r>
        <w:rPr>
          <w:cs/>
        </w:rPr>
        <w:t>‎ً</w:t>
      </w:r>
      <w:r>
        <w:rPr>
          <w:rtl/>
        </w:rPr>
        <w:t xml:space="preserve"> شعر رأسه، وسخة ثيابه، سيّئة حاله، فقال رسول الله</w:t>
      </w:r>
      <w:r w:rsidR="00F80E3F">
        <w:rPr>
          <w:rFonts w:hint="cs"/>
          <w:rtl/>
        </w:rPr>
        <w:t xml:space="preserve"> (</w:t>
      </w:r>
      <w:r>
        <w:rPr>
          <w:rtl/>
        </w:rPr>
        <w:t xml:space="preserve"> </w:t>
      </w:r>
      <w:r w:rsidRPr="005A16B4">
        <w:rPr>
          <w:rStyle w:val="libAlaemChar"/>
          <w:rFonts w:hint="cs"/>
          <w:rtl/>
        </w:rPr>
        <w:t>صلى‌الله‌عليه‌وآله‌وسلم</w:t>
      </w:r>
      <w:r>
        <w:rPr>
          <w:rtl/>
        </w:rPr>
        <w:t xml:space="preserve"> </w:t>
      </w:r>
      <w:r w:rsidR="00F80E3F">
        <w:rPr>
          <w:rFonts w:hint="cs"/>
          <w:rtl/>
        </w:rPr>
        <w:t xml:space="preserve">) : </w:t>
      </w:r>
      <w:r>
        <w:rPr>
          <w:rtl/>
        </w:rPr>
        <w:t xml:space="preserve">من الدين المتعة </w:t>
      </w:r>
      <w:r w:rsidRPr="005A16B4">
        <w:rPr>
          <w:rStyle w:val="libFootnotenumChar"/>
          <w:rtl/>
        </w:rPr>
        <w:t>(1)</w:t>
      </w:r>
      <w:r>
        <w:rPr>
          <w:rtl/>
        </w:rPr>
        <w:t>.</w:t>
      </w:r>
    </w:p>
    <w:p w:rsidR="005A16B4" w:rsidRDefault="005A16B4" w:rsidP="00B805B9">
      <w:pPr>
        <w:pStyle w:val="libNormal"/>
        <w:rPr>
          <w:rtl/>
        </w:rPr>
      </w:pPr>
      <w:r w:rsidRPr="005A16B4">
        <w:rPr>
          <w:rStyle w:val="libNormalChar"/>
          <w:rtl/>
        </w:rPr>
        <w:t>[ 57</w:t>
      </w:r>
      <w:r>
        <w:rPr>
          <w:rtl/>
        </w:rPr>
        <w:t>43 ] 6</w:t>
      </w:r>
      <w:r>
        <w:rPr>
          <w:rFonts w:hint="cs"/>
          <w:rtl/>
        </w:rPr>
        <w:t xml:space="preserve"> - </w:t>
      </w:r>
      <w:r>
        <w:rPr>
          <w:rtl/>
        </w:rPr>
        <w:t>وبهذا الإ</w:t>
      </w:r>
      <w:r>
        <w:rPr>
          <w:rFonts w:hint="cs"/>
          <w:rtl/>
        </w:rPr>
        <w:t>ِ</w:t>
      </w:r>
      <w:r>
        <w:rPr>
          <w:rtl/>
        </w:rPr>
        <w:t>سناد قال</w:t>
      </w:r>
      <w:r w:rsidR="0035190A">
        <w:rPr>
          <w:rtl/>
        </w:rPr>
        <w:t>:</w:t>
      </w:r>
      <w:r>
        <w:rPr>
          <w:rtl/>
        </w:rPr>
        <w:t xml:space="preserve"> قال رسول الله </w:t>
      </w:r>
      <w:r w:rsidR="00B805B9">
        <w:rPr>
          <w:rFonts w:hint="cs"/>
          <w:rtl/>
        </w:rPr>
        <w:t>(</w:t>
      </w:r>
      <w:r w:rsidR="00B805B9">
        <w:rPr>
          <w:rtl/>
        </w:rPr>
        <w:t xml:space="preserve"> </w:t>
      </w:r>
      <w:r w:rsidR="00B805B9" w:rsidRPr="005A16B4">
        <w:rPr>
          <w:rStyle w:val="libAlaemChar"/>
          <w:rFonts w:hint="cs"/>
          <w:rtl/>
        </w:rPr>
        <w:t>صلى‌الله‌عليه‌وآله‌وسلم</w:t>
      </w:r>
      <w:r w:rsidR="00B805B9">
        <w:rPr>
          <w:rtl/>
        </w:rPr>
        <w:t xml:space="preserve"> </w:t>
      </w:r>
      <w:r w:rsidR="00B805B9">
        <w:rPr>
          <w:rFonts w:hint="cs"/>
          <w:rtl/>
        </w:rPr>
        <w:t xml:space="preserve">) </w:t>
      </w:r>
      <w:r w:rsidR="0035190A">
        <w:rPr>
          <w:rtl/>
        </w:rPr>
        <w:t>:</w:t>
      </w:r>
      <w:r>
        <w:rPr>
          <w:rtl/>
        </w:rPr>
        <w:t xml:space="preserve"> بئس العبد القاذورة.</w:t>
      </w:r>
    </w:p>
    <w:p w:rsidR="005A16B4" w:rsidRDefault="005A16B4" w:rsidP="00234760">
      <w:pPr>
        <w:pStyle w:val="libNormal"/>
        <w:rPr>
          <w:rtl/>
        </w:rPr>
      </w:pPr>
      <w:r w:rsidRPr="005A16B4">
        <w:rPr>
          <w:rStyle w:val="libNormalChar"/>
          <w:rtl/>
        </w:rPr>
        <w:t>[ 57</w:t>
      </w:r>
      <w:r>
        <w:rPr>
          <w:rtl/>
        </w:rPr>
        <w:t>44 ] 7</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 )</w:t>
      </w:r>
      <w:r w:rsidR="0035190A">
        <w:rPr>
          <w:rtl/>
        </w:rPr>
        <w:t>:</w:t>
      </w:r>
      <w:r>
        <w:rPr>
          <w:rtl/>
        </w:rPr>
        <w:t xml:space="preserve"> عن محم</w:t>
      </w:r>
      <w:r>
        <w:rPr>
          <w:rFonts w:hint="cs"/>
          <w:rtl/>
        </w:rPr>
        <w:t>ّ</w:t>
      </w:r>
      <w:r>
        <w:rPr>
          <w:rtl/>
        </w:rPr>
        <w:t xml:space="preserve">د بن الحسن، عن سعد بن عبد الله، عن يعقوب بن يزيد، عن الحسن بن علي، عن ابن رئاب </w:t>
      </w:r>
      <w:r w:rsidRPr="005A16B4">
        <w:rPr>
          <w:rStyle w:val="libFootnotenumChar"/>
          <w:rtl/>
        </w:rPr>
        <w:t>(</w:t>
      </w:r>
      <w:r w:rsidR="00234760">
        <w:rPr>
          <w:rStyle w:val="libFootnotenumChar"/>
          <w:rFonts w:hint="cs"/>
          <w:rtl/>
        </w:rPr>
        <w:t>2</w:t>
      </w:r>
      <w:r w:rsidRPr="005A16B4">
        <w:rPr>
          <w:rStyle w:val="libFootnotenumChar"/>
          <w:rtl/>
        </w:rPr>
        <w:t>)</w:t>
      </w:r>
      <w:r>
        <w:rPr>
          <w:rtl/>
        </w:rPr>
        <w:t>، عن الحلبي قال</w:t>
      </w:r>
      <w:r w:rsidR="0035190A">
        <w:rPr>
          <w:rtl/>
        </w:rPr>
        <w:t>:</w:t>
      </w:r>
      <w:r>
        <w:rPr>
          <w:rtl/>
        </w:rPr>
        <w:t xml:space="preserve"> قال أبو عبد الله </w:t>
      </w:r>
      <w:r w:rsidR="00E96162" w:rsidRPr="00E820C4">
        <w:rPr>
          <w:rStyle w:val="libNormalChar"/>
          <w:rFonts w:hint="cs"/>
          <w:rtl/>
        </w:rPr>
        <w:t xml:space="preserve">( </w:t>
      </w:r>
      <w:r w:rsidR="00E96162">
        <w:rPr>
          <w:rStyle w:val="libAlaemChar"/>
          <w:rFonts w:hint="cs"/>
          <w:rtl/>
        </w:rPr>
        <w:t>عليه‌السلام</w:t>
      </w:r>
      <w:r w:rsidR="00E96162" w:rsidRPr="00E820C4">
        <w:rPr>
          <w:rStyle w:val="libNormalChar"/>
          <w:rFonts w:hint="cs"/>
          <w:rtl/>
        </w:rPr>
        <w:t xml:space="preserve"> )</w:t>
      </w:r>
      <w:r w:rsidR="00E96162">
        <w:rPr>
          <w:rStyle w:val="libNormalChar"/>
          <w:rFonts w:hint="cs"/>
          <w:rtl/>
        </w:rPr>
        <w:t xml:space="preserve"> </w:t>
      </w:r>
      <w:r w:rsidR="0035190A">
        <w:rPr>
          <w:rtl/>
        </w:rPr>
        <w:t>:</w:t>
      </w:r>
      <w:r>
        <w:rPr>
          <w:rtl/>
        </w:rPr>
        <w:t xml:space="preserve"> ثلاثة أشياء لا يحاسب الله عليها المؤمن</w:t>
      </w:r>
      <w:r w:rsidR="0035190A">
        <w:rPr>
          <w:rtl/>
        </w:rPr>
        <w:t>:</w:t>
      </w:r>
      <w:r>
        <w:rPr>
          <w:rtl/>
        </w:rPr>
        <w:t xml:space="preserve"> طعام يأكله، وثوب يلبسه، وزوجة صالحة تعاونه، ويحصن بها فرجه.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الكافي 6</w:t>
      </w:r>
      <w:r w:rsidR="0035190A">
        <w:rPr>
          <w:rtl/>
        </w:rPr>
        <w:t>:</w:t>
      </w:r>
      <w:r>
        <w:rPr>
          <w:rtl/>
        </w:rPr>
        <w:t xml:space="preserve"> 442 / 7، وأورد صدره في الحديث 7 من الباب 10 من أبواب لباس المصلي، ويأتي في الحديث 5 من الباب 7 من هذه الأبواب.</w:t>
      </w:r>
    </w:p>
    <w:p w:rsidR="005A16B4" w:rsidRDefault="005A16B4" w:rsidP="007108A1">
      <w:pPr>
        <w:pStyle w:val="libFootnote0"/>
        <w:rPr>
          <w:rtl/>
        </w:rPr>
      </w:pPr>
      <w:r>
        <w:rPr>
          <w:rtl/>
        </w:rPr>
        <w:t>5 - الكافي 6</w:t>
      </w:r>
      <w:r w:rsidR="0035190A">
        <w:rPr>
          <w:rtl/>
        </w:rPr>
        <w:t>:</w:t>
      </w:r>
      <w:r>
        <w:rPr>
          <w:rtl/>
        </w:rPr>
        <w:t xml:space="preserve"> 439 /</w:t>
      </w:r>
      <w:r>
        <w:rPr>
          <w:rFonts w:hint="cs"/>
          <w:rtl/>
        </w:rPr>
        <w:t xml:space="preserve"> </w:t>
      </w:r>
      <w:r>
        <w:rPr>
          <w:rtl/>
        </w:rPr>
        <w:t>5.</w:t>
      </w:r>
    </w:p>
    <w:p w:rsidR="005A16B4" w:rsidRPr="004347FB" w:rsidRDefault="005A16B4" w:rsidP="007108A1">
      <w:pPr>
        <w:pStyle w:val="libFootnote0"/>
        <w:rPr>
          <w:rtl/>
        </w:rPr>
      </w:pPr>
      <w:r w:rsidRPr="004347FB">
        <w:rPr>
          <w:rtl/>
        </w:rPr>
        <w:t>(1) في المصدر زيادة</w:t>
      </w:r>
      <w:r w:rsidR="0035190A">
        <w:rPr>
          <w:rtl/>
        </w:rPr>
        <w:t>:</w:t>
      </w:r>
      <w:r w:rsidRPr="004347FB">
        <w:rPr>
          <w:rtl/>
        </w:rPr>
        <w:t xml:space="preserve"> واظهار النعمة</w:t>
      </w:r>
      <w:r>
        <w:rPr>
          <w:rtl/>
        </w:rPr>
        <w:t>.</w:t>
      </w:r>
    </w:p>
    <w:p w:rsidR="005A16B4" w:rsidRDefault="005A16B4" w:rsidP="007108A1">
      <w:pPr>
        <w:pStyle w:val="libFootnote0"/>
        <w:rPr>
          <w:rtl/>
        </w:rPr>
      </w:pPr>
      <w:r>
        <w:rPr>
          <w:rtl/>
        </w:rPr>
        <w:t>6 - الكافي 6</w:t>
      </w:r>
      <w:r w:rsidR="0035190A">
        <w:rPr>
          <w:rtl/>
        </w:rPr>
        <w:t>:</w:t>
      </w:r>
      <w:r>
        <w:rPr>
          <w:rtl/>
        </w:rPr>
        <w:t xml:space="preserve"> 439 / 6.</w:t>
      </w:r>
    </w:p>
    <w:p w:rsidR="005A16B4" w:rsidRDefault="005A16B4" w:rsidP="007108A1">
      <w:pPr>
        <w:pStyle w:val="libFootnote0"/>
        <w:rPr>
          <w:rtl/>
        </w:rPr>
      </w:pPr>
      <w:r>
        <w:rPr>
          <w:rtl/>
        </w:rPr>
        <w:t>7 - الخصال</w:t>
      </w:r>
      <w:r w:rsidR="0035190A">
        <w:rPr>
          <w:rtl/>
        </w:rPr>
        <w:t>:</w:t>
      </w:r>
      <w:r>
        <w:rPr>
          <w:rtl/>
        </w:rPr>
        <w:t xml:space="preserve"> 80</w:t>
      </w:r>
      <w:r>
        <w:rPr>
          <w:rFonts w:hint="cs"/>
          <w:rtl/>
        </w:rPr>
        <w:t xml:space="preserve"> </w:t>
      </w:r>
      <w:r>
        <w:rPr>
          <w:rtl/>
        </w:rPr>
        <w:t>/ 2، وأورده عن التهذيب في الحديث 1 من الباب 9 من أبواب مقدمات النكاح.</w:t>
      </w:r>
    </w:p>
    <w:p w:rsidR="005A16B4" w:rsidRPr="004347FB" w:rsidRDefault="005A16B4" w:rsidP="00234760">
      <w:pPr>
        <w:pStyle w:val="libFootnote0"/>
        <w:rPr>
          <w:rtl/>
        </w:rPr>
      </w:pPr>
      <w:r w:rsidRPr="004347FB">
        <w:rPr>
          <w:rtl/>
        </w:rPr>
        <w:t>(</w:t>
      </w:r>
      <w:r w:rsidR="00234760">
        <w:rPr>
          <w:rFonts w:hint="cs"/>
          <w:rtl/>
        </w:rPr>
        <w:t>2</w:t>
      </w:r>
      <w:r w:rsidRPr="004347FB">
        <w:rPr>
          <w:rtl/>
        </w:rPr>
        <w:t>) في نسخة</w:t>
      </w:r>
      <w:r w:rsidR="0035190A">
        <w:rPr>
          <w:rtl/>
        </w:rPr>
        <w:t>:</w:t>
      </w:r>
      <w:r w:rsidRPr="004347FB">
        <w:rPr>
          <w:rtl/>
        </w:rPr>
        <w:t xml:space="preserve"> زياد </w:t>
      </w:r>
      <w:r w:rsidR="00E820C4" w:rsidRPr="00E820C4">
        <w:rPr>
          <w:rStyle w:val="libNormalChar"/>
          <w:rtl/>
        </w:rPr>
        <w:t xml:space="preserve">( </w:t>
      </w:r>
      <w:r w:rsidRPr="004347FB">
        <w:rPr>
          <w:rtl/>
        </w:rPr>
        <w:t>هامش المخطوط</w:t>
      </w:r>
      <w:r w:rsidR="00E820C4" w:rsidRPr="00E820C4">
        <w:rPr>
          <w:rStyle w:val="libNormalChar"/>
          <w:rtl/>
        </w:rPr>
        <w:t xml:space="preserve"> ) </w:t>
      </w:r>
      <w:r w:rsidRPr="004347FB">
        <w:rPr>
          <w:rtl/>
        </w:rPr>
        <w:t>وكذلك المصدر</w:t>
      </w:r>
      <w:r>
        <w:rPr>
          <w:rtl/>
        </w:rPr>
        <w:t>.</w:t>
      </w:r>
    </w:p>
    <w:p w:rsidR="007108A1" w:rsidRPr="00BC18D8" w:rsidRDefault="007108A1" w:rsidP="007108A1">
      <w:pPr>
        <w:pStyle w:val="libNormal"/>
        <w:rPr>
          <w:rtl/>
        </w:rPr>
      </w:pPr>
      <w:r w:rsidRPr="00535419">
        <w:rPr>
          <w:rtl/>
        </w:rPr>
        <w:br w:type="page"/>
      </w:r>
    </w:p>
    <w:p w:rsidR="005A16B4" w:rsidRDefault="005A16B4" w:rsidP="00234760">
      <w:pPr>
        <w:pStyle w:val="libNormal"/>
        <w:rPr>
          <w:rtl/>
        </w:rPr>
      </w:pPr>
      <w:r w:rsidRPr="005A16B4">
        <w:rPr>
          <w:rStyle w:val="libNormalChar"/>
          <w:rtl/>
        </w:rPr>
        <w:lastRenderedPageBreak/>
        <w:t>[ 57</w:t>
      </w:r>
      <w:r>
        <w:rPr>
          <w:rtl/>
        </w:rPr>
        <w:t>45 ] 8</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أحمد بن محم</w:t>
      </w:r>
      <w:r>
        <w:rPr>
          <w:rFonts w:hint="cs"/>
          <w:rtl/>
        </w:rPr>
        <w:t>ّ</w:t>
      </w:r>
      <w:r>
        <w:rPr>
          <w:rtl/>
        </w:rPr>
        <w:t>د بن عيسى، عن أحمد بن محم</w:t>
      </w:r>
      <w:r>
        <w:rPr>
          <w:rFonts w:hint="cs"/>
          <w:rtl/>
        </w:rPr>
        <w:t>ّ</w:t>
      </w:r>
      <w:r>
        <w:rPr>
          <w:rtl/>
        </w:rPr>
        <w:t xml:space="preserve">د بن أبي نصر، عن الرضا </w:t>
      </w:r>
      <w:r w:rsidR="00234760" w:rsidRPr="00E820C4">
        <w:rPr>
          <w:rStyle w:val="libNormalChar"/>
          <w:rFonts w:hint="cs"/>
          <w:rtl/>
        </w:rPr>
        <w:t xml:space="preserve">( </w:t>
      </w:r>
      <w:r w:rsidR="00234760">
        <w:rPr>
          <w:rStyle w:val="libAlaemChar"/>
          <w:rFonts w:hint="cs"/>
          <w:rtl/>
        </w:rPr>
        <w:t>عليه‌السلام</w:t>
      </w:r>
      <w:r w:rsidR="00234760" w:rsidRPr="00E820C4">
        <w:rPr>
          <w:rStyle w:val="libNormalChar"/>
          <w:rFonts w:hint="cs"/>
          <w:rtl/>
        </w:rPr>
        <w:t xml:space="preserve"> )</w:t>
      </w:r>
      <w:r w:rsidR="00234760">
        <w:rPr>
          <w:rStyle w:val="libNormalChar"/>
          <w:rFonts w:hint="cs"/>
          <w:rtl/>
        </w:rPr>
        <w:t xml:space="preserve"> </w:t>
      </w:r>
      <w:r>
        <w:rPr>
          <w:rtl/>
        </w:rPr>
        <w:t>، قال</w:t>
      </w:r>
      <w:r w:rsidR="0035190A">
        <w:rPr>
          <w:rtl/>
        </w:rPr>
        <w:t>:</w:t>
      </w:r>
      <w:r>
        <w:rPr>
          <w:rtl/>
        </w:rPr>
        <w:t xml:space="preserve"> قال أبي</w:t>
      </w:r>
      <w:r w:rsidR="0035190A">
        <w:rPr>
          <w:rtl/>
        </w:rPr>
        <w:t>:</w:t>
      </w:r>
      <w:r>
        <w:rPr>
          <w:rtl/>
        </w:rPr>
        <w:t xml:space="preserve"> ما تقول في اللباس الحسن</w:t>
      </w:r>
      <w:r>
        <w:rPr>
          <w:rFonts w:hint="cs"/>
          <w:rtl/>
        </w:rPr>
        <w:t xml:space="preserve"> </w:t>
      </w:r>
      <w:r>
        <w:rPr>
          <w:rtl/>
        </w:rPr>
        <w:t>؟ فقلت</w:t>
      </w:r>
      <w:r w:rsidR="0035190A">
        <w:rPr>
          <w:rtl/>
        </w:rPr>
        <w:t>:</w:t>
      </w:r>
      <w:r>
        <w:rPr>
          <w:rtl/>
        </w:rPr>
        <w:t xml:space="preserve"> بلغني أن</w:t>
      </w:r>
      <w:r>
        <w:rPr>
          <w:rFonts w:hint="cs"/>
          <w:rtl/>
        </w:rPr>
        <w:t>ّ</w:t>
      </w:r>
      <w:r>
        <w:rPr>
          <w:rtl/>
        </w:rPr>
        <w:t xml:space="preserve">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يلبس، وأن جعفر بن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يأخذ الثوب الجديد فيأمر به فيغمس في الماء، فقال لي</w:t>
      </w:r>
      <w:r w:rsidR="0035190A">
        <w:rPr>
          <w:rtl/>
        </w:rPr>
        <w:t>:</w:t>
      </w:r>
      <w:r>
        <w:rPr>
          <w:rtl/>
        </w:rPr>
        <w:t xml:space="preserve"> البس وتجم</w:t>
      </w:r>
      <w:r>
        <w:rPr>
          <w:rFonts w:hint="cs"/>
          <w:rtl/>
        </w:rPr>
        <w:t>ّ</w:t>
      </w:r>
      <w:r>
        <w:rPr>
          <w:rtl/>
        </w:rPr>
        <w:t>ل، ف</w:t>
      </w:r>
      <w:r>
        <w:rPr>
          <w:rFonts w:hint="cs"/>
          <w:rtl/>
        </w:rPr>
        <w:t>إ</w:t>
      </w:r>
      <w:r>
        <w:rPr>
          <w:rtl/>
        </w:rPr>
        <w:t xml:space="preserve">ن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يلبس الجبّة الخز</w:t>
      </w:r>
      <w:r>
        <w:rPr>
          <w:rFonts w:hint="cs"/>
          <w:rtl/>
        </w:rPr>
        <w:t>ّ</w:t>
      </w:r>
      <w:r>
        <w:rPr>
          <w:rtl/>
        </w:rPr>
        <w:t xml:space="preserve"> بخمسمائة درهم، والمطرف الخزّ بخمسين ديناراً، فيشتو فيه، فإذا خرج الشتاء باعه فتصد</w:t>
      </w:r>
      <w:r>
        <w:rPr>
          <w:rFonts w:hint="cs"/>
          <w:rtl/>
        </w:rPr>
        <w:t>ّ</w:t>
      </w:r>
      <w:r>
        <w:rPr>
          <w:rtl/>
        </w:rPr>
        <w:t>ق بثمنه، وتلا هذه الآية</w:t>
      </w:r>
      <w:r w:rsidR="0035190A">
        <w:rPr>
          <w:rtl/>
        </w:rPr>
        <w:t>:</w:t>
      </w:r>
      <w:r>
        <w:rPr>
          <w:rtl/>
        </w:rPr>
        <w:t xml:space="preserve"> </w:t>
      </w:r>
      <w:r w:rsidR="00E820C4" w:rsidRPr="00234760">
        <w:rPr>
          <w:rStyle w:val="libAlaemChar"/>
          <w:rtl/>
        </w:rPr>
        <w:t>(</w:t>
      </w:r>
      <w:r w:rsidR="00E820C4" w:rsidRPr="00E820C4">
        <w:rPr>
          <w:rStyle w:val="libNormalChar"/>
          <w:rtl/>
        </w:rPr>
        <w:t xml:space="preserve"> </w:t>
      </w:r>
      <w:r w:rsidRPr="005A16B4">
        <w:rPr>
          <w:rStyle w:val="libAieChar"/>
          <w:rFonts w:hint="cs"/>
          <w:rtl/>
        </w:rPr>
        <w:t>قُلْ مَنْ حَرَّمَ زِينَةَ اللهِ الَّتِي أَخْرَجَ لِعِبَادِهِ وَالطَّيِّبَاتِ مِنَ الرِّزْقِ</w:t>
      </w:r>
      <w:r w:rsidR="00E820C4" w:rsidRPr="00E820C4">
        <w:rPr>
          <w:rStyle w:val="libNormalChar"/>
          <w:rtl/>
        </w:rPr>
        <w:t xml:space="preserve"> </w:t>
      </w:r>
      <w:r w:rsidR="00E820C4" w:rsidRPr="00234760">
        <w:rPr>
          <w:rStyle w:val="libAlaemChar"/>
          <w:rtl/>
        </w:rPr>
        <w:t>)</w:t>
      </w:r>
      <w:r w:rsidR="00E820C4" w:rsidRPr="00E820C4">
        <w:rPr>
          <w:rStyle w:val="libNormalChar"/>
          <w:rtl/>
        </w:rPr>
        <w:t xml:space="preserve"> </w:t>
      </w:r>
      <w:r w:rsidRPr="005A16B4">
        <w:rPr>
          <w:rStyle w:val="libFootnotenumChar"/>
          <w:rtl/>
        </w:rPr>
        <w:t>(1)</w:t>
      </w:r>
      <w:r>
        <w:rPr>
          <w:rtl/>
        </w:rPr>
        <w:t>.</w:t>
      </w:r>
    </w:p>
    <w:p w:rsidR="005A16B4" w:rsidRDefault="005A16B4" w:rsidP="00234760">
      <w:pPr>
        <w:pStyle w:val="libNormal"/>
        <w:rPr>
          <w:rtl/>
        </w:rPr>
      </w:pPr>
      <w:r w:rsidRPr="005A16B4">
        <w:rPr>
          <w:rStyle w:val="libNormalChar"/>
          <w:rtl/>
        </w:rPr>
        <w:t>[ 57</w:t>
      </w:r>
      <w:r>
        <w:rPr>
          <w:rtl/>
        </w:rPr>
        <w:t>46 ] 9</w:t>
      </w:r>
      <w:r>
        <w:rPr>
          <w:rFonts w:hint="cs"/>
          <w:rtl/>
        </w:rPr>
        <w:t xml:space="preserve"> - </w:t>
      </w:r>
      <w:r>
        <w:rPr>
          <w:rtl/>
        </w:rPr>
        <w:t>الحسن بن محم</w:t>
      </w:r>
      <w:r>
        <w:rPr>
          <w:rFonts w:hint="cs"/>
          <w:rtl/>
        </w:rPr>
        <w:t>ّ</w:t>
      </w:r>
      <w:r>
        <w:rPr>
          <w:rtl/>
        </w:rPr>
        <w:t xml:space="preserve">د الطوسي في </w:t>
      </w:r>
      <w:r w:rsidR="00E820C4" w:rsidRPr="00E820C4">
        <w:rPr>
          <w:rStyle w:val="libNormalChar"/>
          <w:rtl/>
        </w:rPr>
        <w:t xml:space="preserve">( </w:t>
      </w:r>
      <w:r>
        <w:rPr>
          <w:rtl/>
        </w:rPr>
        <w:t>الأمالي</w:t>
      </w:r>
      <w:r w:rsidR="00E820C4" w:rsidRPr="00E820C4">
        <w:rPr>
          <w:rStyle w:val="libNormalChar"/>
          <w:rtl/>
        </w:rPr>
        <w:t xml:space="preserve"> ) </w:t>
      </w:r>
      <w:r>
        <w:rPr>
          <w:rtl/>
        </w:rPr>
        <w:t>عن أبيه، عن الفحّام، عن المنصوري، عن علي بن محم</w:t>
      </w:r>
      <w:r>
        <w:rPr>
          <w:rFonts w:hint="cs"/>
          <w:rtl/>
        </w:rPr>
        <w:t>ّ</w:t>
      </w:r>
      <w:r>
        <w:rPr>
          <w:rtl/>
        </w:rPr>
        <w:t xml:space="preserve">د الهادي </w:t>
      </w:r>
      <w:r w:rsidR="00234760" w:rsidRPr="00E820C4">
        <w:rPr>
          <w:rStyle w:val="libNormalChar"/>
          <w:rFonts w:hint="cs"/>
          <w:rtl/>
        </w:rPr>
        <w:t xml:space="preserve">( </w:t>
      </w:r>
      <w:r w:rsidR="00234760">
        <w:rPr>
          <w:rStyle w:val="libAlaemChar"/>
          <w:rFonts w:hint="cs"/>
          <w:rtl/>
        </w:rPr>
        <w:t>عليه‌السلام</w:t>
      </w:r>
      <w:r w:rsidR="00234760" w:rsidRPr="00E820C4">
        <w:rPr>
          <w:rStyle w:val="libNormalChar"/>
          <w:rFonts w:hint="cs"/>
          <w:rtl/>
        </w:rPr>
        <w:t xml:space="preserve"> )</w:t>
      </w:r>
      <w:r w:rsidR="00234760">
        <w:rPr>
          <w:rStyle w:val="libNormalChar"/>
          <w:rFonts w:hint="cs"/>
          <w:rtl/>
        </w:rPr>
        <w:t xml:space="preserve"> </w:t>
      </w:r>
      <w:r>
        <w:rPr>
          <w:rtl/>
        </w:rPr>
        <w:t xml:space="preserve">، عن آبائه، عن الصادق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الله يحب</w:t>
      </w:r>
      <w:r>
        <w:rPr>
          <w:rFonts w:hint="cs"/>
          <w:rtl/>
        </w:rPr>
        <w:t>ّ</w:t>
      </w:r>
      <w:r>
        <w:rPr>
          <w:rtl/>
        </w:rPr>
        <w:t xml:space="preserve"> الجمال والتجم</w:t>
      </w:r>
      <w:r>
        <w:rPr>
          <w:rFonts w:hint="cs"/>
          <w:rtl/>
        </w:rPr>
        <w:t>ّ</w:t>
      </w:r>
      <w:r>
        <w:rPr>
          <w:rtl/>
        </w:rPr>
        <w:t>ل، ويكره البؤس والتباؤس، فإن</w:t>
      </w:r>
      <w:r>
        <w:rPr>
          <w:rFonts w:hint="cs"/>
          <w:rtl/>
        </w:rPr>
        <w:t>ّ</w:t>
      </w:r>
      <w:r>
        <w:rPr>
          <w:rtl/>
        </w:rPr>
        <w:t xml:space="preserve"> الله إذا أنعم على عبد نعمة أحب</w:t>
      </w:r>
      <w:r>
        <w:rPr>
          <w:rFonts w:hint="cs"/>
          <w:rtl/>
        </w:rPr>
        <w:t>ّ</w:t>
      </w:r>
      <w:r>
        <w:rPr>
          <w:rtl/>
        </w:rPr>
        <w:t xml:space="preserve"> أن يرى عليه أثرها، قيل</w:t>
      </w:r>
      <w:r w:rsidR="0035190A">
        <w:rPr>
          <w:rtl/>
        </w:rPr>
        <w:t>:</w:t>
      </w:r>
      <w:r>
        <w:rPr>
          <w:rtl/>
        </w:rPr>
        <w:t xml:space="preserve"> كيف ذلك</w:t>
      </w:r>
      <w:r>
        <w:rPr>
          <w:rFonts w:hint="cs"/>
          <w:rtl/>
        </w:rPr>
        <w:t xml:space="preserve"> </w:t>
      </w:r>
      <w:r>
        <w:rPr>
          <w:rtl/>
        </w:rPr>
        <w:t>؟ قال</w:t>
      </w:r>
      <w:r w:rsidR="0035190A">
        <w:rPr>
          <w:rtl/>
        </w:rPr>
        <w:t>:</w:t>
      </w:r>
      <w:r>
        <w:rPr>
          <w:rtl/>
        </w:rPr>
        <w:t xml:space="preserve"> ينظ</w:t>
      </w:r>
      <w:r>
        <w:rPr>
          <w:rFonts w:hint="cs"/>
          <w:rtl/>
        </w:rPr>
        <w:t>ّ</w:t>
      </w:r>
      <w:r>
        <w:rPr>
          <w:rtl/>
        </w:rPr>
        <w:t>ف ثوبه، ويطي</w:t>
      </w:r>
      <w:r>
        <w:rPr>
          <w:rFonts w:hint="cs"/>
          <w:rtl/>
        </w:rPr>
        <w:t>ّ</w:t>
      </w:r>
      <w:r>
        <w:rPr>
          <w:rtl/>
        </w:rPr>
        <w:t>ب ريحه، ويجص</w:t>
      </w:r>
      <w:r>
        <w:rPr>
          <w:rFonts w:hint="cs"/>
          <w:rtl/>
        </w:rPr>
        <w:t>ّ</w:t>
      </w:r>
      <w:r>
        <w:rPr>
          <w:rtl/>
        </w:rPr>
        <w:t>ص داره، ويكنس أفنيته، حتى أن</w:t>
      </w:r>
      <w:r>
        <w:rPr>
          <w:rFonts w:hint="cs"/>
          <w:rtl/>
        </w:rPr>
        <w:t>ّ</w:t>
      </w:r>
      <w:r>
        <w:rPr>
          <w:rtl/>
        </w:rPr>
        <w:t xml:space="preserve"> السراج قبل مغيب الشمس ينفي الفقر ويزيد في الرزق.</w:t>
      </w:r>
    </w:p>
    <w:p w:rsidR="005A16B4" w:rsidRDefault="005A16B4" w:rsidP="0023476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أحاديث لبس الخز</w:t>
      </w:r>
      <w:r>
        <w:rPr>
          <w:rFonts w:hint="cs"/>
          <w:rtl/>
        </w:rPr>
        <w:t>ّ</w:t>
      </w:r>
      <w:r>
        <w:rPr>
          <w:rtl/>
        </w:rPr>
        <w:t xml:space="preserve"> </w:t>
      </w:r>
      <w:r w:rsidRPr="005A16B4">
        <w:rPr>
          <w:rStyle w:val="libFootnotenumChar"/>
          <w:rtl/>
        </w:rPr>
        <w:t>(</w:t>
      </w:r>
      <w:r w:rsidR="00234760">
        <w:rPr>
          <w:rStyle w:val="libFootnotenumChar"/>
          <w:rFonts w:hint="cs"/>
          <w:rtl/>
        </w:rPr>
        <w:t>2</w:t>
      </w:r>
      <w:r w:rsidRPr="005A16B4">
        <w:rPr>
          <w:rStyle w:val="libFootnotenumChar"/>
          <w:rtl/>
        </w:rPr>
        <w:t>)</w:t>
      </w:r>
      <w:r>
        <w:rPr>
          <w:rtl/>
        </w:rPr>
        <w:t xml:space="preserve"> وغيره </w:t>
      </w:r>
      <w:r w:rsidRPr="005A16B4">
        <w:rPr>
          <w:rStyle w:val="libFootnotenumChar"/>
          <w:rtl/>
        </w:rPr>
        <w:t>(</w:t>
      </w:r>
      <w:r w:rsidR="00234760">
        <w:rPr>
          <w:rStyle w:val="libFootnotenumChar"/>
          <w:rFonts w:hint="cs"/>
          <w:rtl/>
        </w:rPr>
        <w:t>3</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234760">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قرب الاسناد</w:t>
      </w:r>
      <w:r w:rsidR="0035190A">
        <w:rPr>
          <w:rtl/>
        </w:rPr>
        <w:t>:</w:t>
      </w:r>
      <w:r>
        <w:rPr>
          <w:rtl/>
        </w:rPr>
        <w:t xml:space="preserve"> 157، وأورد قطعة منه في الحديث 10 من الباب 10 من أبواب لباس المصل</w:t>
      </w:r>
      <w:r>
        <w:rPr>
          <w:rFonts w:hint="cs"/>
          <w:rtl/>
        </w:rPr>
        <w:t>ّ</w:t>
      </w:r>
      <w:r>
        <w:rPr>
          <w:rtl/>
        </w:rPr>
        <w:t>ي.</w:t>
      </w:r>
    </w:p>
    <w:p w:rsidR="005A16B4" w:rsidRPr="004347FB" w:rsidRDefault="005A16B4" w:rsidP="007108A1">
      <w:pPr>
        <w:pStyle w:val="libFootnote0"/>
        <w:rPr>
          <w:rtl/>
        </w:rPr>
      </w:pPr>
      <w:r w:rsidRPr="004347FB">
        <w:rPr>
          <w:rtl/>
        </w:rPr>
        <w:t xml:space="preserve">(1) الأعراف </w:t>
      </w:r>
      <w:r>
        <w:rPr>
          <w:rFonts w:hint="cs"/>
          <w:rtl/>
        </w:rPr>
        <w:t>7</w:t>
      </w:r>
      <w:r w:rsidR="0035190A">
        <w:rPr>
          <w:rtl/>
        </w:rPr>
        <w:t>:</w:t>
      </w:r>
      <w:r w:rsidRPr="004347FB">
        <w:rPr>
          <w:rtl/>
        </w:rPr>
        <w:t xml:space="preserve"> </w:t>
      </w:r>
      <w:r>
        <w:rPr>
          <w:rFonts w:hint="cs"/>
          <w:rtl/>
        </w:rPr>
        <w:t>32</w:t>
      </w:r>
      <w:r>
        <w:rPr>
          <w:rtl/>
        </w:rPr>
        <w:t>.</w:t>
      </w:r>
    </w:p>
    <w:p w:rsidR="005A16B4" w:rsidRDefault="005A16B4" w:rsidP="007108A1">
      <w:pPr>
        <w:pStyle w:val="libFootnote0"/>
        <w:rPr>
          <w:rtl/>
        </w:rPr>
      </w:pPr>
      <w:r>
        <w:rPr>
          <w:rtl/>
        </w:rPr>
        <w:t xml:space="preserve">9 - أمالي الطوسي </w:t>
      </w:r>
      <w:r>
        <w:rPr>
          <w:rFonts w:hint="cs"/>
          <w:rtl/>
        </w:rPr>
        <w:t>1</w:t>
      </w:r>
      <w:r w:rsidR="0035190A">
        <w:rPr>
          <w:rtl/>
        </w:rPr>
        <w:t>:</w:t>
      </w:r>
      <w:r>
        <w:rPr>
          <w:rtl/>
        </w:rPr>
        <w:t xml:space="preserve"> </w:t>
      </w:r>
      <w:r>
        <w:rPr>
          <w:rFonts w:hint="cs"/>
          <w:rtl/>
        </w:rPr>
        <w:t>281</w:t>
      </w:r>
      <w:r>
        <w:rPr>
          <w:rtl/>
        </w:rPr>
        <w:t>.</w:t>
      </w:r>
    </w:p>
    <w:p w:rsidR="005A16B4" w:rsidRPr="004347FB" w:rsidRDefault="005A16B4" w:rsidP="00234760">
      <w:pPr>
        <w:pStyle w:val="libFootnote0"/>
        <w:rPr>
          <w:rtl/>
        </w:rPr>
      </w:pPr>
      <w:r w:rsidRPr="004347FB">
        <w:rPr>
          <w:rtl/>
        </w:rPr>
        <w:t>(</w:t>
      </w:r>
      <w:r w:rsidR="00234760">
        <w:rPr>
          <w:rFonts w:hint="cs"/>
          <w:rtl/>
        </w:rPr>
        <w:t>2</w:t>
      </w:r>
      <w:r w:rsidRPr="004347FB">
        <w:rPr>
          <w:rtl/>
        </w:rPr>
        <w:t>) تقدم في الباب 10من أبواب لباس المصل</w:t>
      </w:r>
      <w:r>
        <w:rPr>
          <w:rFonts w:hint="cs"/>
          <w:rtl/>
        </w:rPr>
        <w:t>ّ</w:t>
      </w:r>
      <w:r w:rsidRPr="004347FB">
        <w:rPr>
          <w:rtl/>
        </w:rPr>
        <w:t>ي</w:t>
      </w:r>
      <w:r>
        <w:rPr>
          <w:rtl/>
        </w:rPr>
        <w:t>.</w:t>
      </w:r>
    </w:p>
    <w:p w:rsidR="005A16B4" w:rsidRPr="004347FB" w:rsidRDefault="005A16B4" w:rsidP="00234760">
      <w:pPr>
        <w:pStyle w:val="libFootnote0"/>
        <w:rPr>
          <w:rtl/>
        </w:rPr>
      </w:pPr>
      <w:r w:rsidRPr="004347FB">
        <w:rPr>
          <w:rtl/>
        </w:rPr>
        <w:t>(</w:t>
      </w:r>
      <w:r w:rsidR="00234760">
        <w:rPr>
          <w:rFonts w:hint="cs"/>
          <w:rtl/>
        </w:rPr>
        <w:t>3</w:t>
      </w:r>
      <w:r w:rsidRPr="004347FB">
        <w:rPr>
          <w:rtl/>
        </w:rPr>
        <w:t xml:space="preserve">) تقدم في الحديث </w:t>
      </w:r>
      <w:r>
        <w:rPr>
          <w:rtl/>
        </w:rPr>
        <w:t>1 من الباب 33 من أبواب الاحتضار</w:t>
      </w:r>
      <w:r>
        <w:rPr>
          <w:rFonts w:hint="cs"/>
          <w:rtl/>
        </w:rPr>
        <w:t>.</w:t>
      </w:r>
    </w:p>
    <w:p w:rsidR="005A16B4" w:rsidRPr="004347FB" w:rsidRDefault="005A16B4" w:rsidP="00234760">
      <w:pPr>
        <w:pStyle w:val="libFootnote0"/>
        <w:rPr>
          <w:rtl/>
        </w:rPr>
      </w:pPr>
      <w:r w:rsidRPr="004347FB">
        <w:rPr>
          <w:rtl/>
        </w:rPr>
        <w:t>(</w:t>
      </w:r>
      <w:r w:rsidR="00234760">
        <w:rPr>
          <w:rFonts w:hint="cs"/>
          <w:rtl/>
        </w:rPr>
        <w:t>4</w:t>
      </w:r>
      <w:r w:rsidRPr="004347FB">
        <w:rPr>
          <w:rtl/>
        </w:rPr>
        <w:t xml:space="preserve">) يأتي في الحديثين </w:t>
      </w:r>
      <w:r>
        <w:rPr>
          <w:rtl/>
        </w:rPr>
        <w:t>2 و</w:t>
      </w:r>
      <w:r>
        <w:rPr>
          <w:rFonts w:hint="cs"/>
          <w:rtl/>
        </w:rPr>
        <w:t xml:space="preserve"> </w:t>
      </w:r>
      <w:r w:rsidRPr="004347FB">
        <w:rPr>
          <w:rtl/>
        </w:rPr>
        <w:t>5 من الباب 7</w:t>
      </w:r>
      <w:r>
        <w:rPr>
          <w:rtl/>
        </w:rPr>
        <w:t>،</w:t>
      </w:r>
      <w:r w:rsidRPr="004347FB">
        <w:rPr>
          <w:rtl/>
        </w:rPr>
        <w:t xml:space="preserve"> وفي الباب 9 وفي الحديثين </w:t>
      </w:r>
      <w:r>
        <w:rPr>
          <w:rtl/>
        </w:rPr>
        <w:t>4 و 1</w:t>
      </w:r>
      <w:r w:rsidRPr="004347FB">
        <w:rPr>
          <w:rtl/>
        </w:rPr>
        <w:t>7 من الباب 19</w:t>
      </w:r>
      <w:r>
        <w:rPr>
          <w:rtl/>
        </w:rPr>
        <w:t>،</w:t>
      </w:r>
      <w:r w:rsidRPr="004347FB">
        <w:rPr>
          <w:rtl/>
        </w:rPr>
        <w:t xml:space="preserve"> وفي</w:t>
      </w:r>
      <w:r w:rsidR="00234760">
        <w:rPr>
          <w:rFonts w:hint="cs"/>
          <w:rtl/>
        </w:rPr>
        <w:t xml:space="preserve"> </w:t>
      </w:r>
      <w:r w:rsidRPr="004347FB">
        <w:rPr>
          <w:rtl/>
        </w:rPr>
        <w:t>الباب 27 من هذه الأبواب</w:t>
      </w:r>
      <w:r>
        <w:rPr>
          <w:rtl/>
        </w:rPr>
        <w:t>.</w:t>
      </w:r>
    </w:p>
    <w:p w:rsidR="007108A1" w:rsidRDefault="007108A1" w:rsidP="007108A1">
      <w:pPr>
        <w:pStyle w:val="libNormal"/>
        <w:rPr>
          <w:rtl/>
        </w:rPr>
      </w:pPr>
      <w:r w:rsidRPr="00535419">
        <w:rPr>
          <w:rtl/>
        </w:rPr>
        <w:br w:type="page"/>
      </w:r>
    </w:p>
    <w:p w:rsidR="0035190A" w:rsidRPr="0035190A" w:rsidRDefault="0035190A" w:rsidP="0035190A">
      <w:pPr>
        <w:pStyle w:val="Heading2Center"/>
        <w:rPr>
          <w:rtl/>
        </w:rPr>
      </w:pPr>
      <w:bookmarkStart w:id="13" w:name="_Toc275418902"/>
      <w:bookmarkStart w:id="14" w:name="_Toc300140632"/>
      <w:bookmarkStart w:id="15" w:name="_Toc374783923"/>
      <w:bookmarkStart w:id="16" w:name="_Toc257224263"/>
      <w:r>
        <w:rPr>
          <w:rtl/>
        </w:rPr>
        <w:lastRenderedPageBreak/>
        <w:t>2 - باب استحباب إظهار النعمة، وكون الانسان في أحسن زي</w:t>
      </w:r>
      <w:bookmarkEnd w:id="13"/>
      <w:bookmarkEnd w:id="14"/>
      <w:r>
        <w:rPr>
          <w:rFonts w:hint="cs"/>
          <w:rtl/>
        </w:rPr>
        <w:t>ّ</w:t>
      </w:r>
      <w:r>
        <w:rPr>
          <w:rtl/>
        </w:rPr>
        <w:t xml:space="preserve"> </w:t>
      </w:r>
      <w:bookmarkStart w:id="17" w:name="_Toc275418903"/>
      <w:bookmarkStart w:id="18" w:name="_Toc300140633"/>
      <w:r>
        <w:rPr>
          <w:rtl/>
        </w:rPr>
        <w:t>قومه، وكراهة كتم النعمة</w:t>
      </w:r>
      <w:bookmarkEnd w:id="15"/>
      <w:bookmarkEnd w:id="16"/>
      <w:bookmarkEnd w:id="17"/>
      <w:bookmarkEnd w:id="18"/>
      <w:r w:rsidRPr="005A16B4">
        <w:rPr>
          <w:rStyle w:val="libNormalChar"/>
          <w:rtl/>
        </w:rPr>
        <w:t xml:space="preserve"> </w:t>
      </w:r>
    </w:p>
    <w:p w:rsidR="005A16B4" w:rsidRDefault="005A16B4" w:rsidP="005A16B4">
      <w:pPr>
        <w:pStyle w:val="libNormal"/>
        <w:rPr>
          <w:rtl/>
        </w:rPr>
      </w:pPr>
      <w:r w:rsidRPr="005A16B4">
        <w:rPr>
          <w:rStyle w:val="libNormalChar"/>
          <w:rtl/>
        </w:rPr>
        <w:t>[ 57</w:t>
      </w:r>
      <w:r>
        <w:rPr>
          <w:rtl/>
        </w:rPr>
        <w:t>47 ]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الحسين، عن محم</w:t>
      </w:r>
      <w:r>
        <w:rPr>
          <w:rFonts w:hint="cs"/>
          <w:rtl/>
        </w:rPr>
        <w:t>ّ</w:t>
      </w:r>
      <w:r>
        <w:rPr>
          <w:rtl/>
        </w:rPr>
        <w:t>د بن أسلم، عن هارون بن مسلم، عن بريد بن معاوية قال</w:t>
      </w:r>
      <w:r w:rsidR="0035190A">
        <w:rPr>
          <w:rtl/>
        </w:rPr>
        <w:t>:</w:t>
      </w:r>
      <w:r>
        <w:rPr>
          <w:rtl/>
        </w:rPr>
        <w:t xml:space="preserve"> قال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لعبيد بن زياد</w:t>
      </w:r>
      <w:r w:rsidR="0035190A">
        <w:rPr>
          <w:rtl/>
        </w:rPr>
        <w:t>:</w:t>
      </w:r>
      <w:r>
        <w:rPr>
          <w:rtl/>
        </w:rPr>
        <w:t xml:space="preserve"> إظهار النعمة أحب</w:t>
      </w:r>
      <w:r>
        <w:rPr>
          <w:rFonts w:hint="cs"/>
          <w:rtl/>
        </w:rPr>
        <w:t>ّ</w:t>
      </w:r>
      <w:r>
        <w:rPr>
          <w:rtl/>
        </w:rPr>
        <w:t xml:space="preserve"> إلى الله من صيانتها، فإي</w:t>
      </w:r>
      <w:r>
        <w:rPr>
          <w:rFonts w:hint="cs"/>
          <w:rtl/>
        </w:rPr>
        <w:t>ّ</w:t>
      </w:r>
      <w:r>
        <w:rPr>
          <w:rtl/>
        </w:rPr>
        <w:t>اك أن ت</w:t>
      </w:r>
      <w:r>
        <w:rPr>
          <w:rFonts w:hint="cs"/>
          <w:rtl/>
        </w:rPr>
        <w:t>ُ</w:t>
      </w:r>
      <w:r>
        <w:rPr>
          <w:rtl/>
        </w:rPr>
        <w:t>ري</w:t>
      </w:r>
      <w:r>
        <w:rPr>
          <w:rFonts w:hint="cs"/>
          <w:rtl/>
        </w:rPr>
        <w:t>َّ</w:t>
      </w:r>
      <w:r>
        <w:rPr>
          <w:rtl/>
        </w:rPr>
        <w:t xml:space="preserve">ن </w:t>
      </w:r>
      <w:r w:rsidRPr="005A16B4">
        <w:rPr>
          <w:rStyle w:val="libFootnotenumChar"/>
          <w:rtl/>
        </w:rPr>
        <w:t>(1)</w:t>
      </w:r>
      <w:r>
        <w:rPr>
          <w:rtl/>
        </w:rPr>
        <w:t xml:space="preserve"> إل</w:t>
      </w:r>
      <w:r w:rsidR="00234760">
        <w:rPr>
          <w:rFonts w:hint="cs"/>
          <w:rtl/>
        </w:rPr>
        <w:t>ّ</w:t>
      </w:r>
      <w:r>
        <w:rPr>
          <w:rtl/>
        </w:rPr>
        <w:t>ا في أحسن زي</w:t>
      </w:r>
      <w:r>
        <w:rPr>
          <w:rFonts w:hint="cs"/>
          <w:rtl/>
        </w:rPr>
        <w:t>ّ</w:t>
      </w:r>
      <w:r>
        <w:rPr>
          <w:rtl/>
        </w:rPr>
        <w:t xml:space="preserve"> قومك، قال</w:t>
      </w:r>
      <w:r w:rsidR="0035190A">
        <w:rPr>
          <w:rtl/>
        </w:rPr>
        <w:t>:</w:t>
      </w:r>
      <w:r>
        <w:rPr>
          <w:rtl/>
        </w:rPr>
        <w:t xml:space="preserve"> فما رؤي عبيد</w:t>
      </w:r>
      <w:r w:rsidR="00234760">
        <w:rPr>
          <w:rtl/>
        </w:rPr>
        <w:t xml:space="preserve"> إلّا </w:t>
      </w:r>
      <w:r>
        <w:rPr>
          <w:rtl/>
        </w:rPr>
        <w:t>في أحسن زي</w:t>
      </w:r>
      <w:r>
        <w:rPr>
          <w:rFonts w:hint="cs"/>
          <w:rtl/>
        </w:rPr>
        <w:t>ّ</w:t>
      </w:r>
      <w:r>
        <w:rPr>
          <w:rtl/>
        </w:rPr>
        <w:t xml:space="preserve"> قومه حتى مات.</w:t>
      </w:r>
    </w:p>
    <w:p w:rsidR="005A16B4" w:rsidRDefault="005A16B4" w:rsidP="005A16B4">
      <w:pPr>
        <w:pStyle w:val="libNormal"/>
        <w:rPr>
          <w:rtl/>
        </w:rPr>
      </w:pPr>
      <w:r w:rsidRPr="005A16B4">
        <w:rPr>
          <w:rStyle w:val="libNormalChar"/>
          <w:rtl/>
        </w:rPr>
        <w:t>[ 57</w:t>
      </w:r>
      <w:r>
        <w:rPr>
          <w:rtl/>
        </w:rPr>
        <w:t>48 ] 2</w:t>
      </w:r>
      <w:r>
        <w:rPr>
          <w:rFonts w:hint="cs"/>
          <w:rtl/>
        </w:rPr>
        <w:t xml:space="preserve"> - </w:t>
      </w:r>
      <w:r>
        <w:rPr>
          <w:rtl/>
        </w:rPr>
        <w:t>وعنه، عن أحمد بن محم</w:t>
      </w:r>
      <w:r>
        <w:rPr>
          <w:rFonts w:hint="cs"/>
          <w:rtl/>
        </w:rPr>
        <w:t>ّ</w:t>
      </w:r>
      <w:r>
        <w:rPr>
          <w:rtl/>
        </w:rPr>
        <w:t>د، عن محم</w:t>
      </w:r>
      <w:r>
        <w:rPr>
          <w:rFonts w:hint="cs"/>
          <w:rtl/>
        </w:rPr>
        <w:t>ّ</w:t>
      </w:r>
      <w:r>
        <w:rPr>
          <w:rtl/>
        </w:rPr>
        <w:t>د بن يحيى، عن حمّاد بن عثمان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Pr>
          <w:rFonts w:hint="cs"/>
          <w:rtl/>
        </w:rPr>
        <w:t xml:space="preserve"> - </w:t>
      </w:r>
      <w:r>
        <w:rPr>
          <w:rtl/>
        </w:rPr>
        <w:t>في حديث</w:t>
      </w:r>
      <w:r>
        <w:rPr>
          <w:rFonts w:hint="cs"/>
          <w:rtl/>
        </w:rPr>
        <w:t xml:space="preserve"> -</w:t>
      </w:r>
      <w:r w:rsidR="0035190A">
        <w:rPr>
          <w:rFonts w:hint="cs"/>
          <w:rtl/>
        </w:rPr>
        <w:t>:</w:t>
      </w:r>
      <w:r>
        <w:rPr>
          <w:rtl/>
        </w:rPr>
        <w:t xml:space="preserve"> خير لباس كل زمان لباس أهله.</w:t>
      </w:r>
    </w:p>
    <w:p w:rsidR="005A16B4" w:rsidRDefault="005A16B4" w:rsidP="005A16B4">
      <w:pPr>
        <w:pStyle w:val="libNormal"/>
        <w:rPr>
          <w:rtl/>
        </w:rPr>
      </w:pPr>
      <w:r w:rsidRPr="005A16B4">
        <w:rPr>
          <w:rStyle w:val="libNormalChar"/>
          <w:rtl/>
        </w:rPr>
        <w:t>[ 57</w:t>
      </w:r>
      <w:r>
        <w:rPr>
          <w:rtl/>
        </w:rPr>
        <w:t>49 ] 3</w:t>
      </w:r>
      <w:r>
        <w:rPr>
          <w:rFonts w:hint="cs"/>
          <w:rtl/>
        </w:rPr>
        <w:t xml:space="preserve"> - </w:t>
      </w:r>
      <w:r>
        <w:rPr>
          <w:rtl/>
        </w:rPr>
        <w:t>وعن علي بن محم</w:t>
      </w:r>
      <w:r>
        <w:rPr>
          <w:rFonts w:hint="cs"/>
          <w:rtl/>
        </w:rPr>
        <w:t>ّ</w:t>
      </w:r>
      <w:r>
        <w:rPr>
          <w:rtl/>
        </w:rPr>
        <w:t xml:space="preserve">د، رفعه،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قال </w:t>
      </w:r>
      <w:r>
        <w:rPr>
          <w:cs/>
        </w:rPr>
        <w:t>‎</w:t>
      </w:r>
      <w:r w:rsidR="0035190A">
        <w:rPr>
          <w:rtl/>
        </w:rPr>
        <w:t>:</w:t>
      </w:r>
      <w:r>
        <w:rPr>
          <w:rtl/>
        </w:rPr>
        <w:t xml:space="preserve"> إذا أنعم الله على عبده بنعمة فظهرت عليه سم</w:t>
      </w:r>
      <w:r>
        <w:rPr>
          <w:rFonts w:hint="cs"/>
          <w:rtl/>
        </w:rPr>
        <w:t>ّ</w:t>
      </w:r>
      <w:r>
        <w:rPr>
          <w:rtl/>
        </w:rPr>
        <w:t>ي حبيب الله، محد</w:t>
      </w:r>
      <w:r>
        <w:rPr>
          <w:rFonts w:hint="cs"/>
          <w:rtl/>
        </w:rPr>
        <w:t>ّ</w:t>
      </w:r>
      <w:r>
        <w:rPr>
          <w:rtl/>
        </w:rPr>
        <w:t>ث بنعمة الله،</w:t>
      </w:r>
      <w:r>
        <w:rPr>
          <w:rFonts w:hint="cs"/>
          <w:rtl/>
        </w:rPr>
        <w:t xml:space="preserve"> </w:t>
      </w:r>
      <w:r>
        <w:rPr>
          <w:rtl/>
        </w:rPr>
        <w:t>وإذا أنعم الله على عبد بنعمة فلم تظهر عليه سم</w:t>
      </w:r>
      <w:r>
        <w:rPr>
          <w:rFonts w:hint="cs"/>
          <w:rtl/>
        </w:rPr>
        <w:t>ّ</w:t>
      </w:r>
      <w:r>
        <w:rPr>
          <w:rtl/>
        </w:rPr>
        <w:t>ي بغيض الله، مكذ</w:t>
      </w:r>
      <w:r>
        <w:rPr>
          <w:rFonts w:hint="cs"/>
          <w:rtl/>
        </w:rPr>
        <w:t>ّ</w:t>
      </w:r>
      <w:r>
        <w:rPr>
          <w:rtl/>
        </w:rPr>
        <w:t>ب بنعمة الله.</w:t>
      </w:r>
    </w:p>
    <w:p w:rsidR="005A16B4" w:rsidRDefault="005A16B4" w:rsidP="005A16B4">
      <w:pPr>
        <w:pStyle w:val="libNormal"/>
        <w:rPr>
          <w:rtl/>
        </w:rPr>
      </w:pPr>
      <w:r w:rsidRPr="005A16B4">
        <w:rPr>
          <w:rStyle w:val="libNormalChar"/>
          <w:rtl/>
        </w:rPr>
        <w:t>[ 57</w:t>
      </w:r>
      <w:r>
        <w:rPr>
          <w:rtl/>
        </w:rPr>
        <w:t>50 ] 4</w:t>
      </w:r>
      <w:r>
        <w:rPr>
          <w:rFonts w:hint="cs"/>
          <w:rtl/>
        </w:rPr>
        <w:t xml:space="preserve"> - </w:t>
      </w:r>
      <w:r>
        <w:rPr>
          <w:rtl/>
        </w:rPr>
        <w:t>وعن علي بن إبراهيم، عن أبيه، عن ابن أبي عمير، رفعه قال</w:t>
      </w:r>
      <w:r w:rsidR="0035190A">
        <w:rPr>
          <w:rtl/>
        </w:rPr>
        <w:t>:</w:t>
      </w:r>
      <w:r>
        <w:rPr>
          <w:rtl/>
        </w:rPr>
        <w:t xml:space="preserve"> قال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cs/>
        </w:rPr>
        <w:t>‎</w:t>
      </w:r>
      <w:r w:rsidR="0035190A">
        <w:rPr>
          <w:rtl/>
        </w:rPr>
        <w:t>:</w:t>
      </w:r>
      <w:r>
        <w:rPr>
          <w:rtl/>
        </w:rPr>
        <w:t xml:space="preserve"> إن</w:t>
      </w:r>
      <w:r>
        <w:rPr>
          <w:rFonts w:hint="cs"/>
          <w:rtl/>
        </w:rPr>
        <w:t>ّ</w:t>
      </w:r>
      <w:r>
        <w:rPr>
          <w:rtl/>
        </w:rPr>
        <w:t>ني لأكره للرجل أن يكون عليه من الله نعمة فلا يظهرها.</w:t>
      </w:r>
    </w:p>
    <w:p w:rsidR="005A16B4" w:rsidRDefault="007108A1" w:rsidP="007108A1">
      <w:pPr>
        <w:pStyle w:val="libLine"/>
        <w:rPr>
          <w:rtl/>
        </w:rPr>
      </w:pPr>
      <w:r>
        <w:rPr>
          <w:rtl/>
        </w:rPr>
        <w:t>____________________</w:t>
      </w:r>
    </w:p>
    <w:p w:rsidR="005A16B4" w:rsidRDefault="005A16B4" w:rsidP="00234760">
      <w:pPr>
        <w:pStyle w:val="libFootnoteCenterBold"/>
        <w:rPr>
          <w:rtl/>
        </w:rPr>
      </w:pPr>
      <w:r>
        <w:rPr>
          <w:rtl/>
        </w:rPr>
        <w:t>الباب 2</w:t>
      </w:r>
    </w:p>
    <w:p w:rsidR="005A16B4" w:rsidRDefault="005A16B4" w:rsidP="00234760">
      <w:pPr>
        <w:pStyle w:val="libFootnoteCenterBold"/>
        <w:rPr>
          <w:rtl/>
        </w:rPr>
      </w:pPr>
      <w:r>
        <w:rPr>
          <w:rtl/>
        </w:rPr>
        <w:t>فيه 4 أحاديث</w:t>
      </w:r>
    </w:p>
    <w:p w:rsidR="005A16B4" w:rsidRDefault="005A16B4" w:rsidP="007108A1">
      <w:pPr>
        <w:pStyle w:val="libFootnote0"/>
        <w:rPr>
          <w:rtl/>
        </w:rPr>
      </w:pPr>
      <w:r>
        <w:rPr>
          <w:rtl/>
        </w:rPr>
        <w:t>1 - الكافي 6</w:t>
      </w:r>
      <w:r w:rsidR="0035190A">
        <w:rPr>
          <w:rtl/>
        </w:rPr>
        <w:t>:</w:t>
      </w:r>
      <w:r>
        <w:rPr>
          <w:rtl/>
        </w:rPr>
        <w:t xml:space="preserve"> 440 / 15.</w:t>
      </w:r>
    </w:p>
    <w:p w:rsidR="005A16B4" w:rsidRPr="004347FB" w:rsidRDefault="005A16B4" w:rsidP="007108A1">
      <w:pPr>
        <w:pStyle w:val="libFootnote0"/>
        <w:rPr>
          <w:rtl/>
        </w:rPr>
      </w:pPr>
      <w:r w:rsidRPr="004347FB">
        <w:rPr>
          <w:rtl/>
        </w:rPr>
        <w:t>(1) كذا ظاهر الاصل</w:t>
      </w:r>
      <w:r w:rsidR="00234760">
        <w:rPr>
          <w:rtl/>
        </w:rPr>
        <w:t xml:space="preserve"> إلّا </w:t>
      </w:r>
      <w:r w:rsidRPr="004347FB">
        <w:rPr>
          <w:rtl/>
        </w:rPr>
        <w:t>ان على الزاي نقطة</w:t>
      </w:r>
      <w:r>
        <w:rPr>
          <w:rtl/>
        </w:rPr>
        <w:t>،</w:t>
      </w:r>
      <w:r w:rsidRPr="004347FB">
        <w:rPr>
          <w:rtl/>
        </w:rPr>
        <w:t xml:space="preserve"> وفي المصدر</w:t>
      </w:r>
      <w:r w:rsidR="0035190A">
        <w:rPr>
          <w:rtl/>
        </w:rPr>
        <w:t>:</w:t>
      </w:r>
      <w:r w:rsidRPr="004347FB">
        <w:rPr>
          <w:rtl/>
        </w:rPr>
        <w:t xml:space="preserve"> </w:t>
      </w:r>
      <w:r w:rsidR="00E820C4" w:rsidRPr="00E820C4">
        <w:rPr>
          <w:rStyle w:val="libNormalChar"/>
          <w:rtl/>
        </w:rPr>
        <w:t xml:space="preserve">( </w:t>
      </w:r>
      <w:r w:rsidRPr="004347FB">
        <w:rPr>
          <w:rtl/>
        </w:rPr>
        <w:t>تتزين )</w:t>
      </w:r>
      <w:r>
        <w:rPr>
          <w:rtl/>
        </w:rPr>
        <w:t>.</w:t>
      </w:r>
    </w:p>
    <w:p w:rsidR="005A16B4" w:rsidRDefault="005A16B4" w:rsidP="007108A1">
      <w:pPr>
        <w:pStyle w:val="libFootnote0"/>
        <w:rPr>
          <w:rtl/>
        </w:rPr>
      </w:pPr>
      <w:r>
        <w:rPr>
          <w:rtl/>
        </w:rPr>
        <w:t>2</w:t>
      </w:r>
      <w:r>
        <w:rPr>
          <w:rFonts w:hint="cs"/>
          <w:rtl/>
        </w:rPr>
        <w:t xml:space="preserve"> - </w:t>
      </w:r>
      <w:r>
        <w:rPr>
          <w:rtl/>
        </w:rPr>
        <w:t xml:space="preserve">الكافي </w:t>
      </w:r>
      <w:r>
        <w:rPr>
          <w:rFonts w:hint="cs"/>
          <w:rtl/>
        </w:rPr>
        <w:t>6</w:t>
      </w:r>
      <w:r w:rsidR="0035190A">
        <w:rPr>
          <w:rtl/>
        </w:rPr>
        <w:t>:</w:t>
      </w:r>
      <w:r>
        <w:rPr>
          <w:rtl/>
        </w:rPr>
        <w:t xml:space="preserve"> </w:t>
      </w:r>
      <w:r>
        <w:rPr>
          <w:rFonts w:hint="cs"/>
          <w:rtl/>
        </w:rPr>
        <w:t>444</w:t>
      </w:r>
      <w:r>
        <w:rPr>
          <w:rtl/>
        </w:rPr>
        <w:t xml:space="preserve"> / 15، و </w:t>
      </w:r>
      <w:r>
        <w:rPr>
          <w:rFonts w:hint="cs"/>
          <w:rtl/>
        </w:rPr>
        <w:t>1</w:t>
      </w:r>
      <w:r w:rsidR="0035190A">
        <w:rPr>
          <w:rtl/>
        </w:rPr>
        <w:t>:</w:t>
      </w:r>
      <w:r>
        <w:rPr>
          <w:rtl/>
        </w:rPr>
        <w:t xml:space="preserve"> </w:t>
      </w:r>
      <w:r>
        <w:rPr>
          <w:rFonts w:hint="cs"/>
          <w:rtl/>
        </w:rPr>
        <w:t>340</w:t>
      </w:r>
      <w:r>
        <w:rPr>
          <w:rtl/>
        </w:rPr>
        <w:t xml:space="preserve"> / 4، أورده بتمامه في الحديث 7 من الباب 7 من هذه الأبواب.</w:t>
      </w:r>
    </w:p>
    <w:p w:rsidR="005A16B4" w:rsidRDefault="005A16B4" w:rsidP="007108A1">
      <w:pPr>
        <w:pStyle w:val="libFootnote0"/>
        <w:rPr>
          <w:rtl/>
        </w:rPr>
      </w:pPr>
      <w:r>
        <w:rPr>
          <w:rtl/>
        </w:rPr>
        <w:t xml:space="preserve">3 - الكافي </w:t>
      </w:r>
      <w:r>
        <w:rPr>
          <w:rFonts w:hint="cs"/>
          <w:rtl/>
        </w:rPr>
        <w:t>6</w:t>
      </w:r>
      <w:r w:rsidR="0035190A">
        <w:rPr>
          <w:rtl/>
        </w:rPr>
        <w:t>:</w:t>
      </w:r>
      <w:r>
        <w:rPr>
          <w:rtl/>
        </w:rPr>
        <w:t xml:space="preserve"> </w:t>
      </w:r>
      <w:r>
        <w:rPr>
          <w:rFonts w:hint="cs"/>
          <w:rtl/>
        </w:rPr>
        <w:t>438</w:t>
      </w:r>
      <w:r>
        <w:rPr>
          <w:rtl/>
        </w:rPr>
        <w:t xml:space="preserve"> / 2.</w:t>
      </w:r>
    </w:p>
    <w:p w:rsidR="005A16B4" w:rsidRDefault="005A16B4" w:rsidP="007108A1">
      <w:pPr>
        <w:pStyle w:val="libFootnote0"/>
        <w:rPr>
          <w:rtl/>
        </w:rPr>
      </w:pPr>
      <w:r>
        <w:rPr>
          <w:rtl/>
        </w:rPr>
        <w:t xml:space="preserve">4 - الكافي </w:t>
      </w:r>
      <w:r>
        <w:rPr>
          <w:rFonts w:hint="cs"/>
          <w:rtl/>
        </w:rPr>
        <w:t>6</w:t>
      </w:r>
      <w:r>
        <w:rPr>
          <w:rtl/>
        </w:rPr>
        <w:t xml:space="preserve">: </w:t>
      </w:r>
      <w:r>
        <w:rPr>
          <w:rFonts w:hint="cs"/>
          <w:rtl/>
        </w:rPr>
        <w:t>439</w:t>
      </w:r>
      <w:r>
        <w:rPr>
          <w:rtl/>
        </w:rPr>
        <w:t xml:space="preserve"> / 9.</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Fonts w:hint="cs"/>
          <w:rtl/>
        </w:rPr>
        <w:t>،</w:t>
      </w:r>
      <w:r>
        <w:rPr>
          <w:rtl/>
        </w:rPr>
        <w:t xml:space="preserve"> ويأتي ما يدل</w:t>
      </w:r>
      <w:r>
        <w:rPr>
          <w:rFonts w:hint="cs"/>
          <w:rtl/>
        </w:rPr>
        <w:t>ّ</w:t>
      </w:r>
      <w:r>
        <w:rPr>
          <w:rtl/>
        </w:rPr>
        <w:t xml:space="preserve"> عليه </w:t>
      </w:r>
      <w:r w:rsidRPr="005A16B4">
        <w:rPr>
          <w:rStyle w:val="libFootnotenumChar"/>
          <w:rtl/>
        </w:rPr>
        <w:t>(2)</w:t>
      </w:r>
      <w:r>
        <w:rPr>
          <w:rtl/>
        </w:rPr>
        <w:t>.</w:t>
      </w:r>
    </w:p>
    <w:p w:rsidR="00AC10D5" w:rsidRDefault="00AC10D5" w:rsidP="00AC10D5">
      <w:pPr>
        <w:pStyle w:val="Heading2Center"/>
        <w:rPr>
          <w:rtl/>
        </w:rPr>
      </w:pPr>
      <w:bookmarkStart w:id="19" w:name="_Toc275418904"/>
      <w:bookmarkStart w:id="20" w:name="_Toc300140634"/>
      <w:bookmarkStart w:id="21" w:name="_Toc374783924"/>
      <w:bookmarkStart w:id="22" w:name="_Toc257224264"/>
      <w:r>
        <w:rPr>
          <w:rtl/>
        </w:rPr>
        <w:t>3 - باب استحباب اظهار الغن</w:t>
      </w:r>
      <w:r w:rsidRPr="00051F20">
        <w:rPr>
          <w:rtl/>
        </w:rPr>
        <w:t>ى</w:t>
      </w:r>
      <w:r w:rsidRPr="00AD1C27">
        <w:rPr>
          <w:rFonts w:hint="cs"/>
          <w:rtl/>
        </w:rPr>
        <w:t>ٰ</w:t>
      </w:r>
      <w:r>
        <w:rPr>
          <w:rtl/>
        </w:rPr>
        <w:t>، وإن لم يكن حاصلاً،</w:t>
      </w:r>
      <w:bookmarkEnd w:id="19"/>
      <w:bookmarkEnd w:id="20"/>
      <w:r>
        <w:rPr>
          <w:rtl/>
        </w:rPr>
        <w:t xml:space="preserve"> </w:t>
      </w:r>
      <w:bookmarkStart w:id="23" w:name="_Toc275418905"/>
      <w:bookmarkStart w:id="24" w:name="_Toc300140635"/>
      <w:r>
        <w:rPr>
          <w:rtl/>
        </w:rPr>
        <w:t>إذا ظن</w:t>
      </w:r>
      <w:r>
        <w:rPr>
          <w:rFonts w:hint="cs"/>
          <w:rtl/>
        </w:rPr>
        <w:t>ّ</w:t>
      </w:r>
      <w:r>
        <w:rPr>
          <w:rtl/>
        </w:rPr>
        <w:t xml:space="preserve"> فقره</w:t>
      </w:r>
      <w:bookmarkEnd w:id="21"/>
      <w:bookmarkEnd w:id="22"/>
      <w:bookmarkEnd w:id="23"/>
      <w:bookmarkEnd w:id="24"/>
    </w:p>
    <w:p w:rsidR="005A16B4" w:rsidRDefault="005A16B4" w:rsidP="005A16B4">
      <w:pPr>
        <w:pStyle w:val="libNormal"/>
        <w:rPr>
          <w:rtl/>
        </w:rPr>
      </w:pPr>
      <w:r w:rsidRPr="005A16B4">
        <w:rPr>
          <w:rStyle w:val="libNormalChar"/>
          <w:rtl/>
        </w:rPr>
        <w:t>[ 57</w:t>
      </w:r>
      <w:r>
        <w:rPr>
          <w:rtl/>
        </w:rPr>
        <w:t>51 ]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 xml:space="preserve">د، عن ابن محبوب وابن فضّال جميعاً، عن يونس بن يعقوب،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 ناساً بالمدينة قالوا</w:t>
      </w:r>
      <w:r w:rsidR="0035190A">
        <w:rPr>
          <w:rtl/>
        </w:rPr>
        <w:t>:</w:t>
      </w:r>
      <w:r>
        <w:rPr>
          <w:rFonts w:hint="cs"/>
          <w:rtl/>
        </w:rPr>
        <w:t xml:space="preserve"> </w:t>
      </w:r>
      <w:r>
        <w:rPr>
          <w:rtl/>
        </w:rPr>
        <w:t xml:space="preserve">ليس للحسن مال، فبعث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إلى رجل بالمدينة، فاستقرض منه ألف درهم، وأرسل بها إلى المصد</w:t>
      </w:r>
      <w:r>
        <w:rPr>
          <w:rFonts w:hint="cs"/>
          <w:rtl/>
        </w:rPr>
        <w:t>ّ</w:t>
      </w:r>
      <w:r>
        <w:rPr>
          <w:rtl/>
        </w:rPr>
        <w:t>ق، فقال</w:t>
      </w:r>
      <w:r w:rsidR="0035190A">
        <w:rPr>
          <w:rtl/>
        </w:rPr>
        <w:t>:</w:t>
      </w:r>
      <w:r>
        <w:rPr>
          <w:rtl/>
        </w:rPr>
        <w:t xml:space="preserve"> هذه صدقة مالنا، فقالوا</w:t>
      </w:r>
      <w:r w:rsidR="0035190A">
        <w:rPr>
          <w:rtl/>
        </w:rPr>
        <w:t>:</w:t>
      </w:r>
      <w:r>
        <w:rPr>
          <w:rtl/>
        </w:rPr>
        <w:t xml:space="preserve"> ما بعث الحسن هذه من تلقاء نفسه</w:t>
      </w:r>
      <w:r w:rsidR="00234760">
        <w:rPr>
          <w:rtl/>
        </w:rPr>
        <w:t xml:space="preserve"> إلّا </w:t>
      </w:r>
      <w:r>
        <w:rPr>
          <w:rtl/>
        </w:rPr>
        <w:t>وعنده مال.</w:t>
      </w:r>
    </w:p>
    <w:p w:rsidR="005A16B4" w:rsidRDefault="005A16B4" w:rsidP="00234760">
      <w:pPr>
        <w:pStyle w:val="libNormal"/>
        <w:rPr>
          <w:rtl/>
        </w:rPr>
      </w:pPr>
      <w:r w:rsidRPr="005A16B4">
        <w:rPr>
          <w:rStyle w:val="libNormalChar"/>
          <w:rtl/>
        </w:rPr>
        <w:t>[ 57</w:t>
      </w:r>
      <w:r>
        <w:rPr>
          <w:rtl/>
        </w:rPr>
        <w:t>52 ] 2</w:t>
      </w:r>
      <w:r>
        <w:rPr>
          <w:rFonts w:hint="cs"/>
          <w:rtl/>
        </w:rPr>
        <w:t xml:space="preserve"> - </w:t>
      </w:r>
      <w:r>
        <w:rPr>
          <w:rtl/>
        </w:rPr>
        <w:t>وبالإ</w:t>
      </w:r>
      <w:r>
        <w:rPr>
          <w:rFonts w:hint="cs"/>
          <w:rtl/>
        </w:rPr>
        <w:t>ِ</w:t>
      </w:r>
      <w:r>
        <w:rPr>
          <w:rtl/>
        </w:rPr>
        <w:t>سناد عن أبي بصير قال</w:t>
      </w:r>
      <w:r w:rsidR="0035190A">
        <w:rPr>
          <w:rtl/>
        </w:rPr>
        <w:t>:</w:t>
      </w:r>
      <w:r>
        <w:rPr>
          <w:rtl/>
        </w:rPr>
        <w:t xml:space="preserve"> ل</w:t>
      </w:r>
      <w:r w:rsidR="00234760">
        <w:rPr>
          <w:rFonts w:hint="cs"/>
          <w:rtl/>
        </w:rPr>
        <w:t>ـ</w:t>
      </w:r>
      <w:r>
        <w:rPr>
          <w:rtl/>
        </w:rPr>
        <w:t>م</w:t>
      </w:r>
      <w:r>
        <w:rPr>
          <w:rFonts w:hint="cs"/>
          <w:rtl/>
        </w:rPr>
        <w:t>ّ</w:t>
      </w:r>
      <w:r>
        <w:rPr>
          <w:rtl/>
        </w:rPr>
        <w:t xml:space="preserve">ا </w:t>
      </w:r>
      <w:r w:rsidRPr="005A16B4">
        <w:rPr>
          <w:rStyle w:val="libFootnotenumChar"/>
          <w:rtl/>
        </w:rPr>
        <w:t>(</w:t>
      </w:r>
      <w:r w:rsidR="00234760">
        <w:rPr>
          <w:rStyle w:val="libFootnotenumChar"/>
          <w:rFonts w:hint="cs"/>
          <w:rtl/>
        </w:rPr>
        <w:t>3</w:t>
      </w:r>
      <w:r w:rsidRPr="005A16B4">
        <w:rPr>
          <w:rStyle w:val="libFootnotenumChar"/>
          <w:rtl/>
        </w:rPr>
        <w:t>)</w:t>
      </w:r>
      <w:r>
        <w:rPr>
          <w:rtl/>
        </w:rPr>
        <w:t xml:space="preserve"> بلغ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 طلحة والزبير يقولان</w:t>
      </w:r>
      <w:r w:rsidR="0035190A">
        <w:rPr>
          <w:rtl/>
        </w:rPr>
        <w:t>:</w:t>
      </w:r>
      <w:r>
        <w:rPr>
          <w:rtl/>
        </w:rPr>
        <w:t xml:space="preserve"> ليس لعلي مال، قال</w:t>
      </w:r>
      <w:r w:rsidR="0035190A">
        <w:rPr>
          <w:rtl/>
        </w:rPr>
        <w:t>:</w:t>
      </w:r>
      <w:r>
        <w:rPr>
          <w:rtl/>
        </w:rPr>
        <w:t xml:space="preserve"> فشق</w:t>
      </w:r>
      <w:r>
        <w:rPr>
          <w:rFonts w:hint="cs"/>
          <w:rtl/>
        </w:rPr>
        <w:t>ّ</w:t>
      </w:r>
      <w:r>
        <w:rPr>
          <w:rtl/>
        </w:rPr>
        <w:t xml:space="preserve"> ذلك عليه، فأمر وكلاءه أن يجمعوا غل</w:t>
      </w:r>
      <w:r>
        <w:rPr>
          <w:rFonts w:hint="cs"/>
          <w:rtl/>
        </w:rPr>
        <w:t>ّ</w:t>
      </w:r>
      <w:r>
        <w:rPr>
          <w:rtl/>
        </w:rPr>
        <w:t>ته، حتى إذا حال عليه الحول أتوه وقد جمعوا من ثمن الغل</w:t>
      </w:r>
      <w:r>
        <w:rPr>
          <w:rFonts w:hint="cs"/>
          <w:rtl/>
        </w:rPr>
        <w:t>ّ</w:t>
      </w:r>
      <w:r>
        <w:rPr>
          <w:rtl/>
        </w:rPr>
        <w:t xml:space="preserve">ة مائة ألف درهم، فنثرت </w:t>
      </w:r>
      <w:r w:rsidRPr="005A16B4">
        <w:rPr>
          <w:rStyle w:val="libFootnotenumChar"/>
          <w:rtl/>
        </w:rPr>
        <w:t>(</w:t>
      </w:r>
      <w:r w:rsidR="00234760">
        <w:rPr>
          <w:rStyle w:val="libFootnotenumChar"/>
          <w:rFonts w:hint="cs"/>
          <w:rtl/>
        </w:rPr>
        <w:t>4</w:t>
      </w:r>
      <w:r w:rsidRPr="005A16B4">
        <w:rPr>
          <w:rStyle w:val="libFootnotenumChar"/>
          <w:rtl/>
        </w:rPr>
        <w:t>)</w:t>
      </w:r>
      <w:r>
        <w:rPr>
          <w:rtl/>
        </w:rPr>
        <w:t xml:space="preserve"> بين يديه، فأرسل إلى طلحة والزبير، فأتياه، فقال لهما</w:t>
      </w:r>
      <w:r w:rsidR="0035190A">
        <w:rPr>
          <w:rtl/>
        </w:rPr>
        <w:t>:</w:t>
      </w:r>
      <w:r>
        <w:rPr>
          <w:rtl/>
        </w:rPr>
        <w:t xml:space="preserve"> هذا المال، والله لي، ليس لأحد فيه شيء</w:t>
      </w:r>
      <w:r>
        <w:rPr>
          <w:rFonts w:hint="cs"/>
          <w:rtl/>
        </w:rPr>
        <w:t>،</w:t>
      </w:r>
      <w:r>
        <w:rPr>
          <w:rtl/>
        </w:rPr>
        <w:t xml:space="preserve"> وكان عندهما مصد</w:t>
      </w:r>
      <w:r>
        <w:rPr>
          <w:rFonts w:hint="cs"/>
          <w:rtl/>
        </w:rPr>
        <w:t>ّ</w:t>
      </w:r>
      <w:r>
        <w:rPr>
          <w:rtl/>
        </w:rPr>
        <w:t>قاً، قال</w:t>
      </w:r>
      <w:r w:rsidR="0035190A">
        <w:rPr>
          <w:rFonts w:hint="cs"/>
          <w:rtl/>
        </w:rPr>
        <w:t>:</w:t>
      </w:r>
      <w:r>
        <w:rPr>
          <w:rtl/>
        </w:rPr>
        <w:t xml:space="preserve"> فخرجا من عنده وهما يقولان: إن</w:t>
      </w:r>
      <w:r>
        <w:rPr>
          <w:rFonts w:hint="cs"/>
          <w:rtl/>
        </w:rPr>
        <w:t>ّ</w:t>
      </w:r>
      <w:r>
        <w:rPr>
          <w:rtl/>
        </w:rPr>
        <w:t xml:space="preserve"> له مالاً</w:t>
      </w:r>
      <w:r w:rsidRPr="000E3935">
        <w:rPr>
          <w:rFonts w:hint="cs"/>
          <w:rtl/>
        </w:rPr>
        <w:t xml:space="preserve"> </w:t>
      </w:r>
      <w:r w:rsidRPr="005A16B4">
        <w:rPr>
          <w:rStyle w:val="libFootnotenumChar"/>
          <w:rtl/>
        </w:rPr>
        <w:t>(</w:t>
      </w:r>
      <w:r w:rsidR="00234760">
        <w:rPr>
          <w:rStyle w:val="libFootnotenumChar"/>
          <w:rFonts w:hint="cs"/>
          <w:rtl/>
        </w:rPr>
        <w:t>5</w:t>
      </w:r>
      <w:r w:rsidRPr="005A16B4">
        <w:rPr>
          <w:rStyle w:val="libFootnotenumChar"/>
          <w:rtl/>
        </w:rPr>
        <w:t>)</w:t>
      </w:r>
      <w:r>
        <w:rPr>
          <w:rtl/>
        </w:rPr>
        <w:t>.</w:t>
      </w:r>
    </w:p>
    <w:p w:rsidR="005A16B4" w:rsidRDefault="005A16B4" w:rsidP="005A16B4">
      <w:pPr>
        <w:pStyle w:val="libNormal"/>
        <w:rPr>
          <w:rtl/>
        </w:rPr>
      </w:pPr>
      <w:r w:rsidRPr="005A16B4">
        <w:rPr>
          <w:rStyle w:val="libNormalChar"/>
          <w:rtl/>
        </w:rPr>
        <w:t>[ 57</w:t>
      </w:r>
      <w:r>
        <w:rPr>
          <w:rtl/>
        </w:rPr>
        <w:t>53 ] 3</w:t>
      </w:r>
      <w:r>
        <w:rPr>
          <w:rFonts w:hint="cs"/>
          <w:rtl/>
        </w:rPr>
        <w:t xml:space="preserve"> - </w:t>
      </w:r>
      <w:r>
        <w:rPr>
          <w:rtl/>
        </w:rPr>
        <w:t>وعنهم، عن أحمد بن محم</w:t>
      </w:r>
      <w:r>
        <w:rPr>
          <w:rFonts w:hint="cs"/>
          <w:rtl/>
        </w:rPr>
        <w:t>ّ</w:t>
      </w:r>
      <w:r>
        <w:rPr>
          <w:rtl/>
        </w:rPr>
        <w:t>د، عن علي بن حديد، عن مرازم بن</w:t>
      </w:r>
    </w:p>
    <w:p w:rsidR="005A16B4" w:rsidRDefault="007108A1" w:rsidP="007108A1">
      <w:pPr>
        <w:pStyle w:val="libLine"/>
        <w:rPr>
          <w:rtl/>
        </w:rPr>
      </w:pPr>
      <w:r>
        <w:rPr>
          <w:rtl/>
        </w:rPr>
        <w:t>____________________</w:t>
      </w:r>
    </w:p>
    <w:p w:rsidR="005A16B4" w:rsidRPr="004347FB" w:rsidRDefault="005A16B4" w:rsidP="007108A1">
      <w:pPr>
        <w:pStyle w:val="libFootnote0"/>
        <w:rPr>
          <w:rtl/>
        </w:rPr>
      </w:pPr>
      <w:r w:rsidRPr="004347FB">
        <w:rPr>
          <w:rtl/>
        </w:rPr>
        <w:t>(1) تقدم في الباب 1 من هذه الأبواب</w:t>
      </w:r>
      <w:r>
        <w:rPr>
          <w:rtl/>
        </w:rPr>
        <w:t>.</w:t>
      </w:r>
    </w:p>
    <w:p w:rsidR="005A16B4" w:rsidRPr="004347FB" w:rsidRDefault="005A16B4" w:rsidP="007108A1">
      <w:pPr>
        <w:pStyle w:val="libFootnote0"/>
        <w:rPr>
          <w:rtl/>
        </w:rPr>
      </w:pPr>
      <w:r w:rsidRPr="004347FB">
        <w:rPr>
          <w:rtl/>
        </w:rPr>
        <w:t>(2) يأتي في الحديث 4 من الباب 7 والباب 72 من هذه الأبواب</w:t>
      </w:r>
      <w:r>
        <w:rPr>
          <w:rtl/>
        </w:rPr>
        <w:t>.</w:t>
      </w:r>
    </w:p>
    <w:p w:rsidR="005A16B4" w:rsidRDefault="005A16B4" w:rsidP="00234760">
      <w:pPr>
        <w:pStyle w:val="libFootnoteCenterBold"/>
        <w:rPr>
          <w:rtl/>
        </w:rPr>
      </w:pPr>
      <w:r>
        <w:rPr>
          <w:rtl/>
        </w:rPr>
        <w:t>الباب 3</w:t>
      </w:r>
    </w:p>
    <w:p w:rsidR="005A16B4" w:rsidRDefault="005A16B4" w:rsidP="00234760">
      <w:pPr>
        <w:pStyle w:val="libFootnoteCenterBold"/>
        <w:rPr>
          <w:rtl/>
        </w:rPr>
      </w:pPr>
      <w:r>
        <w:rPr>
          <w:rtl/>
        </w:rPr>
        <w:t>فيه 4 أحاديث</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440</w:t>
      </w:r>
      <w:r>
        <w:rPr>
          <w:rtl/>
        </w:rPr>
        <w:t xml:space="preserve"> / 12.</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440</w:t>
      </w:r>
      <w:r>
        <w:rPr>
          <w:rtl/>
        </w:rPr>
        <w:t xml:space="preserve"> / 11.</w:t>
      </w:r>
    </w:p>
    <w:p w:rsidR="005A16B4" w:rsidRPr="004347FB" w:rsidRDefault="005A16B4" w:rsidP="00234760">
      <w:pPr>
        <w:pStyle w:val="libFootnote0"/>
        <w:rPr>
          <w:rtl/>
        </w:rPr>
      </w:pPr>
      <w:r w:rsidRPr="004347FB">
        <w:rPr>
          <w:rtl/>
        </w:rPr>
        <w:t>(</w:t>
      </w:r>
      <w:r w:rsidR="00234760">
        <w:rPr>
          <w:rFonts w:hint="cs"/>
          <w:rtl/>
        </w:rPr>
        <w:t>3</w:t>
      </w:r>
      <w:r w:rsidRPr="004347FB">
        <w:rPr>
          <w:rtl/>
        </w:rPr>
        <w:t xml:space="preserve">) كتب في هامش الاصل </w:t>
      </w:r>
      <w:r w:rsidR="00E820C4" w:rsidRPr="00E820C4">
        <w:rPr>
          <w:rStyle w:val="libNormalChar"/>
          <w:rtl/>
        </w:rPr>
        <w:t xml:space="preserve">( </w:t>
      </w:r>
      <w:r w:rsidRPr="004347FB">
        <w:rPr>
          <w:rtl/>
        </w:rPr>
        <w:t>لم</w:t>
      </w:r>
      <w:r>
        <w:rPr>
          <w:rFonts w:hint="cs"/>
          <w:rtl/>
        </w:rPr>
        <w:t>ّ</w:t>
      </w:r>
      <w:r w:rsidRPr="004347FB">
        <w:rPr>
          <w:rtl/>
        </w:rPr>
        <w:t>ا</w:t>
      </w:r>
      <w:r w:rsidR="00E820C4" w:rsidRPr="00E820C4">
        <w:rPr>
          <w:rStyle w:val="libNormalChar"/>
          <w:rtl/>
        </w:rPr>
        <w:t xml:space="preserve"> ) </w:t>
      </w:r>
      <w:r w:rsidRPr="004347FB">
        <w:rPr>
          <w:rtl/>
        </w:rPr>
        <w:t>عن نسخة</w:t>
      </w:r>
      <w:r>
        <w:rPr>
          <w:rtl/>
        </w:rPr>
        <w:t>.</w:t>
      </w:r>
    </w:p>
    <w:p w:rsidR="005A16B4" w:rsidRPr="004347FB" w:rsidRDefault="005A16B4" w:rsidP="00234760">
      <w:pPr>
        <w:pStyle w:val="libFootnote0"/>
        <w:rPr>
          <w:rtl/>
        </w:rPr>
      </w:pPr>
      <w:r w:rsidRPr="004347FB">
        <w:rPr>
          <w:rtl/>
        </w:rPr>
        <w:t>(</w:t>
      </w:r>
      <w:r w:rsidR="00234760">
        <w:rPr>
          <w:rFonts w:hint="cs"/>
          <w:rtl/>
        </w:rPr>
        <w:t>4</w:t>
      </w:r>
      <w:r w:rsidRPr="004347FB">
        <w:rPr>
          <w:rtl/>
        </w:rPr>
        <w:t>) في المصدر</w:t>
      </w:r>
      <w:r w:rsidR="0035190A">
        <w:rPr>
          <w:rtl/>
        </w:rPr>
        <w:t>:</w:t>
      </w:r>
      <w:r w:rsidRPr="004347FB">
        <w:rPr>
          <w:rtl/>
        </w:rPr>
        <w:t xml:space="preserve"> فنشرت</w:t>
      </w:r>
      <w:r>
        <w:rPr>
          <w:rtl/>
        </w:rPr>
        <w:t>.</w:t>
      </w:r>
    </w:p>
    <w:p w:rsidR="005A16B4" w:rsidRPr="004347FB" w:rsidRDefault="005A16B4" w:rsidP="00234760">
      <w:pPr>
        <w:pStyle w:val="libFootnote0"/>
        <w:rPr>
          <w:rtl/>
        </w:rPr>
      </w:pPr>
      <w:r>
        <w:rPr>
          <w:rtl/>
        </w:rPr>
        <w:t>(</w:t>
      </w:r>
      <w:r w:rsidR="00234760">
        <w:rPr>
          <w:rFonts w:hint="cs"/>
          <w:rtl/>
        </w:rPr>
        <w:t>5</w:t>
      </w:r>
      <w:r>
        <w:rPr>
          <w:rtl/>
        </w:rPr>
        <w:t>) في نسخة</w:t>
      </w:r>
      <w:r w:rsidR="0035190A">
        <w:rPr>
          <w:rtl/>
        </w:rPr>
        <w:t>:</w:t>
      </w:r>
      <w:r>
        <w:rPr>
          <w:rtl/>
        </w:rPr>
        <w:t xml:space="preserve"> لمال</w:t>
      </w:r>
      <w:r>
        <w:rPr>
          <w:rFonts w:hint="cs"/>
          <w:rtl/>
        </w:rPr>
        <w:t>اً</w:t>
      </w:r>
      <w:r>
        <w:rPr>
          <w:rtl/>
        </w:rPr>
        <w:t xml:space="preserve"> </w:t>
      </w:r>
      <w:r w:rsidR="00E820C4" w:rsidRPr="00E820C4">
        <w:rPr>
          <w:rStyle w:val="libNormalChar"/>
          <w:rtl/>
        </w:rPr>
        <w:t xml:space="preserve">( </w:t>
      </w:r>
      <w:r>
        <w:rPr>
          <w:rtl/>
        </w:rPr>
        <w:t>هامش المخطوط ).</w:t>
      </w:r>
    </w:p>
    <w:p w:rsidR="005A16B4" w:rsidRDefault="005A16B4" w:rsidP="007108A1">
      <w:pPr>
        <w:pStyle w:val="libFootnote0"/>
        <w:rPr>
          <w:rtl/>
        </w:rPr>
      </w:pPr>
      <w:r>
        <w:rPr>
          <w:rtl/>
        </w:rPr>
        <w:t xml:space="preserve">3 - الكافي </w:t>
      </w:r>
      <w:r>
        <w:rPr>
          <w:rFonts w:hint="cs"/>
          <w:rtl/>
        </w:rPr>
        <w:t>6</w:t>
      </w:r>
      <w:r w:rsidR="0035190A">
        <w:rPr>
          <w:rtl/>
        </w:rPr>
        <w:t>:</w:t>
      </w:r>
      <w:r>
        <w:rPr>
          <w:rtl/>
        </w:rPr>
        <w:t xml:space="preserve"> </w:t>
      </w:r>
      <w:r>
        <w:rPr>
          <w:rFonts w:hint="cs"/>
          <w:rtl/>
        </w:rPr>
        <w:t>439</w:t>
      </w:r>
      <w:r>
        <w:rPr>
          <w:rtl/>
        </w:rPr>
        <w:t xml:space="preserve"> / 8.</w:t>
      </w:r>
    </w:p>
    <w:p w:rsidR="007108A1" w:rsidRPr="00BC18D8" w:rsidRDefault="007108A1" w:rsidP="007108A1">
      <w:pPr>
        <w:pStyle w:val="libNormal"/>
        <w:rPr>
          <w:rtl/>
        </w:rPr>
      </w:pPr>
      <w:r w:rsidRPr="00535419">
        <w:rPr>
          <w:rtl/>
        </w:rPr>
        <w:br w:type="page"/>
      </w:r>
    </w:p>
    <w:p w:rsidR="005A16B4" w:rsidRDefault="005A16B4" w:rsidP="00234760">
      <w:pPr>
        <w:pStyle w:val="libNormal0"/>
        <w:rPr>
          <w:rtl/>
        </w:rPr>
      </w:pPr>
      <w:r>
        <w:rPr>
          <w:rtl/>
        </w:rPr>
        <w:lastRenderedPageBreak/>
        <w:t>حكيم، عن عبد</w:t>
      </w:r>
      <w:r>
        <w:rPr>
          <w:rFonts w:hint="cs"/>
          <w:rtl/>
        </w:rPr>
        <w:t xml:space="preserve"> </w:t>
      </w:r>
      <w:r>
        <w:rPr>
          <w:rtl/>
        </w:rPr>
        <w:t xml:space="preserve">الأعلى مولى </w:t>
      </w:r>
      <w:r>
        <w:rPr>
          <w:cs/>
        </w:rPr>
        <w:t>‎</w:t>
      </w:r>
      <w:r>
        <w:rPr>
          <w:rtl/>
        </w:rPr>
        <w:t>آل سام قال</w:t>
      </w:r>
      <w:r w:rsidR="0035190A">
        <w:rPr>
          <w:rtl/>
        </w:rPr>
        <w:t>:</w:t>
      </w:r>
      <w:r>
        <w:rPr>
          <w:rtl/>
        </w:rPr>
        <w:t xml:space="preserve"> قلت لأبي عبد الله </w:t>
      </w:r>
      <w:r w:rsidR="00234760" w:rsidRPr="00E820C4">
        <w:rPr>
          <w:rStyle w:val="libNormalChar"/>
          <w:rFonts w:hint="cs"/>
          <w:rtl/>
        </w:rPr>
        <w:t xml:space="preserve">( </w:t>
      </w:r>
      <w:r w:rsidR="00234760">
        <w:rPr>
          <w:rStyle w:val="libAlaemChar"/>
          <w:rFonts w:hint="cs"/>
          <w:rtl/>
        </w:rPr>
        <w:t>عليه‌السلام</w:t>
      </w:r>
      <w:r w:rsidR="00234760" w:rsidRPr="00E820C4">
        <w:rPr>
          <w:rStyle w:val="libNormalChar"/>
          <w:rFonts w:hint="cs"/>
          <w:rtl/>
        </w:rPr>
        <w:t xml:space="preserve"> )</w:t>
      </w:r>
      <w:r w:rsidR="00234760">
        <w:rPr>
          <w:rStyle w:val="libNormalChar"/>
          <w:rFonts w:hint="cs"/>
          <w:rtl/>
        </w:rPr>
        <w:t xml:space="preserve"> </w:t>
      </w:r>
      <w:r w:rsidR="0035190A">
        <w:rPr>
          <w:rtl/>
        </w:rPr>
        <w:t>:</w:t>
      </w:r>
      <w:r>
        <w:rPr>
          <w:rtl/>
        </w:rPr>
        <w:t xml:space="preserve"> إن</w:t>
      </w:r>
      <w:r>
        <w:rPr>
          <w:rFonts w:hint="cs"/>
          <w:rtl/>
        </w:rPr>
        <w:t>ّ</w:t>
      </w:r>
      <w:r>
        <w:rPr>
          <w:rtl/>
        </w:rPr>
        <w:t xml:space="preserve"> الناس يرون </w:t>
      </w:r>
      <w:r w:rsidRPr="005A16B4">
        <w:rPr>
          <w:rStyle w:val="libFootnotenumChar"/>
          <w:rtl/>
        </w:rPr>
        <w:t>(1)</w:t>
      </w:r>
      <w:r>
        <w:rPr>
          <w:rtl/>
        </w:rPr>
        <w:t xml:space="preserve"> أن</w:t>
      </w:r>
      <w:r>
        <w:rPr>
          <w:rFonts w:hint="cs"/>
          <w:rtl/>
        </w:rPr>
        <w:t>ّ</w:t>
      </w:r>
      <w:r>
        <w:rPr>
          <w:rtl/>
        </w:rPr>
        <w:t xml:space="preserve"> لك مالاً كثيراً، فقال</w:t>
      </w:r>
      <w:r w:rsidR="0035190A">
        <w:rPr>
          <w:rtl/>
        </w:rPr>
        <w:t>:</w:t>
      </w:r>
      <w:r>
        <w:rPr>
          <w:rtl/>
        </w:rPr>
        <w:t xml:space="preserve"> ما يسوءني ذلك، إن</w:t>
      </w:r>
      <w:r>
        <w:rPr>
          <w:rFonts w:hint="cs"/>
          <w:rtl/>
        </w:rPr>
        <w:t>ّ</w:t>
      </w:r>
      <w:r>
        <w:rPr>
          <w:rtl/>
        </w:rPr>
        <w:t xml:space="preserve">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مر</w:t>
      </w:r>
      <w:r>
        <w:rPr>
          <w:rFonts w:hint="cs"/>
          <w:rtl/>
        </w:rPr>
        <w:t>ّ</w:t>
      </w:r>
      <w:r>
        <w:rPr>
          <w:rtl/>
        </w:rPr>
        <w:t xml:space="preserve"> ذات يوم على ناس شت</w:t>
      </w:r>
      <w:r>
        <w:rPr>
          <w:rFonts w:hint="cs"/>
          <w:rtl/>
        </w:rPr>
        <w:t>ّ</w:t>
      </w:r>
      <w:r>
        <w:rPr>
          <w:rtl/>
        </w:rPr>
        <w:t>ى من قريش وعليه قميص مخر</w:t>
      </w:r>
      <w:r>
        <w:rPr>
          <w:rFonts w:hint="cs"/>
          <w:rtl/>
        </w:rPr>
        <w:t>ّ</w:t>
      </w:r>
      <w:r>
        <w:rPr>
          <w:rtl/>
        </w:rPr>
        <w:t>ق، فقالوا</w:t>
      </w:r>
      <w:r w:rsidR="0035190A">
        <w:rPr>
          <w:rtl/>
        </w:rPr>
        <w:t>:</w:t>
      </w:r>
      <w:r>
        <w:rPr>
          <w:rtl/>
        </w:rPr>
        <w:t xml:space="preserve"> أصبح علي</w:t>
      </w:r>
      <w:r>
        <w:rPr>
          <w:rFonts w:hint="cs"/>
          <w:rtl/>
        </w:rPr>
        <w:t>ّ</w:t>
      </w:r>
      <w:r>
        <w:rPr>
          <w:rtl/>
        </w:rPr>
        <w:t xml:space="preserve"> لا مال له، فسمعها أمير المؤمنين </w:t>
      </w:r>
      <w:r w:rsidR="00234760" w:rsidRPr="00E820C4">
        <w:rPr>
          <w:rStyle w:val="libNormalChar"/>
          <w:rFonts w:hint="cs"/>
          <w:rtl/>
        </w:rPr>
        <w:t xml:space="preserve">( </w:t>
      </w:r>
      <w:r w:rsidR="00234760">
        <w:rPr>
          <w:rStyle w:val="libAlaemChar"/>
          <w:rFonts w:hint="cs"/>
          <w:rtl/>
        </w:rPr>
        <w:t>عليه‌السلام</w:t>
      </w:r>
      <w:r w:rsidR="00234760" w:rsidRPr="00E820C4">
        <w:rPr>
          <w:rStyle w:val="libNormalChar"/>
          <w:rFonts w:hint="cs"/>
          <w:rtl/>
        </w:rPr>
        <w:t xml:space="preserve"> )</w:t>
      </w:r>
      <w:r w:rsidR="00234760">
        <w:rPr>
          <w:rStyle w:val="libNormalChar"/>
          <w:rFonts w:hint="cs"/>
          <w:rtl/>
        </w:rPr>
        <w:t xml:space="preserve"> </w:t>
      </w:r>
      <w:r>
        <w:rPr>
          <w:rtl/>
        </w:rPr>
        <w:t>، فأمر الذي يلي صدقته أن يجمع تمره، ولايبعث إلى إنسان شيئاً، وأن يوف</w:t>
      </w:r>
      <w:r>
        <w:rPr>
          <w:rFonts w:hint="cs"/>
          <w:rtl/>
        </w:rPr>
        <w:t>ّ</w:t>
      </w:r>
      <w:r>
        <w:rPr>
          <w:rtl/>
        </w:rPr>
        <w:t>ره، ثم</w:t>
      </w:r>
      <w:r>
        <w:rPr>
          <w:rFonts w:hint="cs"/>
          <w:rtl/>
        </w:rPr>
        <w:t>ّ</w:t>
      </w:r>
      <w:r>
        <w:rPr>
          <w:rtl/>
        </w:rPr>
        <w:t xml:space="preserve"> قال له</w:t>
      </w:r>
      <w:r w:rsidR="0035190A">
        <w:rPr>
          <w:rtl/>
        </w:rPr>
        <w:t>:</w:t>
      </w:r>
      <w:r>
        <w:rPr>
          <w:rtl/>
        </w:rPr>
        <w:t xml:space="preserve"> بعه ال</w:t>
      </w:r>
      <w:r>
        <w:rPr>
          <w:rFonts w:hint="cs"/>
          <w:rtl/>
        </w:rPr>
        <w:t>ا</w:t>
      </w:r>
      <w:r>
        <w:rPr>
          <w:rtl/>
        </w:rPr>
        <w:t>و</w:t>
      </w:r>
      <w:r>
        <w:rPr>
          <w:rFonts w:hint="cs"/>
          <w:rtl/>
        </w:rPr>
        <w:t>َّ</w:t>
      </w:r>
      <w:r>
        <w:rPr>
          <w:rtl/>
        </w:rPr>
        <w:t>ل فالأو</w:t>
      </w:r>
      <w:r>
        <w:rPr>
          <w:rFonts w:hint="cs"/>
          <w:rtl/>
        </w:rPr>
        <w:t>ّ</w:t>
      </w:r>
      <w:r>
        <w:rPr>
          <w:rtl/>
        </w:rPr>
        <w:t xml:space="preserve">ل، واجعلها دراهم، ثم اجعلها حيث تجعل التمر، فاكبسه </w:t>
      </w:r>
      <w:r w:rsidRPr="005A16B4">
        <w:rPr>
          <w:rStyle w:val="libFootnotenumChar"/>
          <w:rtl/>
        </w:rPr>
        <w:t>(2)</w:t>
      </w:r>
      <w:r>
        <w:rPr>
          <w:rtl/>
        </w:rPr>
        <w:t xml:space="preserve"> معه حيث لا يرى، وقال للذي يقوم عليه</w:t>
      </w:r>
      <w:r w:rsidR="0035190A">
        <w:rPr>
          <w:rtl/>
        </w:rPr>
        <w:t>:</w:t>
      </w:r>
      <w:r>
        <w:rPr>
          <w:rtl/>
        </w:rPr>
        <w:t xml:space="preserve"> إذا دعوت بالتمر فاصعد وانظر المال، فاضربه برجلك، كأن</w:t>
      </w:r>
      <w:r>
        <w:rPr>
          <w:rFonts w:hint="cs"/>
          <w:rtl/>
        </w:rPr>
        <w:t>ّ</w:t>
      </w:r>
      <w:r>
        <w:rPr>
          <w:rtl/>
        </w:rPr>
        <w:t>ك</w:t>
      </w:r>
      <w:r w:rsidR="0035190A">
        <w:rPr>
          <w:rtl/>
        </w:rPr>
        <w:t>:</w:t>
      </w:r>
      <w:r>
        <w:rPr>
          <w:rtl/>
        </w:rPr>
        <w:t xml:space="preserve"> لا تعمد الدراهم، حتى تنثرها، ثم بعث إلى رجل رجل </w:t>
      </w:r>
      <w:r w:rsidRPr="005A16B4">
        <w:rPr>
          <w:rStyle w:val="libFootnotenumChar"/>
          <w:rtl/>
        </w:rPr>
        <w:t>(3)</w:t>
      </w:r>
      <w:r>
        <w:rPr>
          <w:rtl/>
        </w:rPr>
        <w:t xml:space="preserve"> منهم يدعوه، ثم</w:t>
      </w:r>
      <w:r>
        <w:rPr>
          <w:rFonts w:hint="cs"/>
          <w:rtl/>
        </w:rPr>
        <w:t>ّ</w:t>
      </w:r>
      <w:r>
        <w:rPr>
          <w:rtl/>
        </w:rPr>
        <w:t xml:space="preserve"> دعا بالتمر، فلم</w:t>
      </w:r>
      <w:r>
        <w:rPr>
          <w:rFonts w:hint="cs"/>
          <w:rtl/>
        </w:rPr>
        <w:t>ّ</w:t>
      </w:r>
      <w:r>
        <w:rPr>
          <w:rtl/>
        </w:rPr>
        <w:t>ا صعد ينزل بالتمر ضرب برجله، فانتثرت الدراهم، فقالوا</w:t>
      </w:r>
      <w:r w:rsidR="0035190A">
        <w:rPr>
          <w:rtl/>
        </w:rPr>
        <w:t>:</w:t>
      </w:r>
      <w:r>
        <w:rPr>
          <w:rtl/>
        </w:rPr>
        <w:t xml:space="preserve"> ما هذا يا أبا الحسن</w:t>
      </w:r>
      <w:r>
        <w:rPr>
          <w:rFonts w:hint="cs"/>
          <w:rtl/>
        </w:rPr>
        <w:t xml:space="preserve"> </w:t>
      </w:r>
      <w:r>
        <w:rPr>
          <w:rtl/>
        </w:rPr>
        <w:t>؟ فقال</w:t>
      </w:r>
      <w:r w:rsidR="0035190A">
        <w:rPr>
          <w:rtl/>
        </w:rPr>
        <w:t>:</w:t>
      </w:r>
      <w:r>
        <w:rPr>
          <w:rtl/>
        </w:rPr>
        <w:t xml:space="preserve"> هذا مال من لا مال له، ثم</w:t>
      </w:r>
      <w:r>
        <w:rPr>
          <w:rFonts w:hint="cs"/>
          <w:rtl/>
        </w:rPr>
        <w:t>ّ</w:t>
      </w:r>
      <w:r>
        <w:rPr>
          <w:rtl/>
        </w:rPr>
        <w:t xml:space="preserve"> أمر بذلك المال فقال</w:t>
      </w:r>
      <w:r w:rsidR="0035190A">
        <w:rPr>
          <w:rtl/>
        </w:rPr>
        <w:t>:</w:t>
      </w:r>
      <w:r>
        <w:rPr>
          <w:rtl/>
        </w:rPr>
        <w:t xml:space="preserve"> أنظروا أهل كل</w:t>
      </w:r>
      <w:r>
        <w:rPr>
          <w:rFonts w:hint="cs"/>
          <w:rtl/>
        </w:rPr>
        <w:t>ّ</w:t>
      </w:r>
      <w:r>
        <w:rPr>
          <w:rtl/>
        </w:rPr>
        <w:t xml:space="preserve"> بيت كنت أبعث إليهم، فانظروا ماله، وابعثوا إليه. </w:t>
      </w:r>
    </w:p>
    <w:p w:rsidR="005A16B4" w:rsidRDefault="005A16B4" w:rsidP="005A16B4">
      <w:pPr>
        <w:pStyle w:val="libNormal"/>
        <w:rPr>
          <w:rtl/>
        </w:rPr>
      </w:pPr>
      <w:r w:rsidRPr="005A16B4">
        <w:rPr>
          <w:rStyle w:val="libNormalChar"/>
          <w:rtl/>
        </w:rPr>
        <w:t>[ 57</w:t>
      </w:r>
      <w:r>
        <w:rPr>
          <w:rtl/>
        </w:rPr>
        <w:t>54 ] 4</w:t>
      </w:r>
      <w:r>
        <w:rPr>
          <w:rFonts w:hint="cs"/>
          <w:rtl/>
        </w:rPr>
        <w:t xml:space="preserve"> - </w:t>
      </w:r>
      <w:r>
        <w:rPr>
          <w:rtl/>
        </w:rPr>
        <w:t>وبالإ</w:t>
      </w:r>
      <w:r>
        <w:rPr>
          <w:rFonts w:hint="cs"/>
          <w:rtl/>
        </w:rPr>
        <w:t>ِ</w:t>
      </w:r>
      <w:r>
        <w:rPr>
          <w:rtl/>
        </w:rPr>
        <w:t>سناد عن عبد الأعلى مولى آل سام قال</w:t>
      </w:r>
      <w:r w:rsidR="0035190A">
        <w:rPr>
          <w:rtl/>
        </w:rPr>
        <w:t>:</w:t>
      </w:r>
      <w:r>
        <w:rPr>
          <w:rtl/>
        </w:rPr>
        <w:t xml:space="preserve"> إن</w:t>
      </w:r>
      <w:r>
        <w:rPr>
          <w:rFonts w:hint="cs"/>
          <w:rtl/>
        </w:rPr>
        <w:t>ّ</w:t>
      </w:r>
      <w:r>
        <w:rPr>
          <w:rtl/>
        </w:rPr>
        <w:t xml:space="preserve"> علي بن الحسين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اشتد</w:t>
      </w:r>
      <w:r>
        <w:rPr>
          <w:rFonts w:hint="cs"/>
          <w:rtl/>
        </w:rPr>
        <w:t>ّ</w:t>
      </w:r>
      <w:r>
        <w:rPr>
          <w:rtl/>
        </w:rPr>
        <w:t>ت حاله حت</w:t>
      </w:r>
      <w:r>
        <w:rPr>
          <w:rFonts w:hint="cs"/>
          <w:rtl/>
        </w:rPr>
        <w:t>ّ</w:t>
      </w:r>
      <w:r>
        <w:rPr>
          <w:rtl/>
        </w:rPr>
        <w:t>ى تحد</w:t>
      </w:r>
      <w:r>
        <w:rPr>
          <w:rFonts w:hint="cs"/>
          <w:rtl/>
        </w:rPr>
        <w:t>ّ</w:t>
      </w:r>
      <w:r>
        <w:rPr>
          <w:rtl/>
        </w:rPr>
        <w:t>ث بذلك أهل المدينة، فبلغه ذلك، فتعي</w:t>
      </w:r>
      <w:r>
        <w:rPr>
          <w:rFonts w:hint="cs"/>
          <w:rtl/>
        </w:rPr>
        <w:t>ّ</w:t>
      </w:r>
      <w:r>
        <w:rPr>
          <w:rtl/>
        </w:rPr>
        <w:t xml:space="preserve">ن </w:t>
      </w:r>
      <w:r w:rsidRPr="005A16B4">
        <w:rPr>
          <w:rStyle w:val="libFootnotenumChar"/>
          <w:rtl/>
        </w:rPr>
        <w:t>(1)</w:t>
      </w:r>
      <w:r>
        <w:rPr>
          <w:rtl/>
        </w:rPr>
        <w:t xml:space="preserve"> ألف درهم وبعث بها إلى صاحب المدينة، وقال</w:t>
      </w:r>
      <w:r w:rsidR="0035190A">
        <w:rPr>
          <w:rtl/>
        </w:rPr>
        <w:t>:</w:t>
      </w:r>
      <w:r>
        <w:rPr>
          <w:rtl/>
        </w:rPr>
        <w:t xml:space="preserve"> هذه صدقة مالي.</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Pr="004347FB" w:rsidRDefault="005A16B4" w:rsidP="007108A1">
      <w:pPr>
        <w:pStyle w:val="libFootnote0"/>
        <w:rPr>
          <w:rtl/>
        </w:rPr>
      </w:pPr>
      <w:r w:rsidRPr="004347FB">
        <w:rPr>
          <w:rtl/>
        </w:rPr>
        <w:t>(1) في نسخة</w:t>
      </w:r>
      <w:r w:rsidR="0035190A">
        <w:rPr>
          <w:rtl/>
        </w:rPr>
        <w:t>:</w:t>
      </w:r>
      <w:r w:rsidRPr="004347FB">
        <w:rPr>
          <w:rtl/>
        </w:rPr>
        <w:t xml:space="preserve"> يروون </w:t>
      </w:r>
      <w:r w:rsidR="00E820C4" w:rsidRPr="00E820C4">
        <w:rPr>
          <w:rStyle w:val="libNormalChar"/>
          <w:rtl/>
        </w:rPr>
        <w:t xml:space="preserve">( </w:t>
      </w:r>
      <w:r w:rsidRPr="004347FB">
        <w:rPr>
          <w:rtl/>
        </w:rPr>
        <w:t>هامش المخطوط )</w:t>
      </w:r>
      <w:r>
        <w:rPr>
          <w:rtl/>
        </w:rPr>
        <w:t>.</w:t>
      </w:r>
      <w:r w:rsidRPr="004347FB">
        <w:rPr>
          <w:rtl/>
        </w:rPr>
        <w:t xml:space="preserve"> </w:t>
      </w:r>
    </w:p>
    <w:p w:rsidR="005A16B4" w:rsidRPr="004347FB" w:rsidRDefault="005A16B4" w:rsidP="007108A1">
      <w:pPr>
        <w:pStyle w:val="libFootnote0"/>
        <w:rPr>
          <w:rtl/>
        </w:rPr>
      </w:pPr>
      <w:r w:rsidRPr="004347FB">
        <w:rPr>
          <w:rtl/>
        </w:rPr>
        <w:t>(2) ورد في هامش المخطوط ما نصه</w:t>
      </w:r>
      <w:r w:rsidR="0035190A">
        <w:rPr>
          <w:rtl/>
        </w:rPr>
        <w:t>:</w:t>
      </w:r>
      <w:r w:rsidRPr="004347FB">
        <w:rPr>
          <w:rtl/>
        </w:rPr>
        <w:t xml:space="preserve"> كبس البئر والنهر طم</w:t>
      </w:r>
      <w:r>
        <w:rPr>
          <w:rFonts w:hint="cs"/>
          <w:rtl/>
        </w:rPr>
        <w:t>ّ</w:t>
      </w:r>
      <w:r w:rsidRPr="004347FB">
        <w:rPr>
          <w:rtl/>
        </w:rPr>
        <w:t>هما بالتراب</w:t>
      </w:r>
      <w:r>
        <w:rPr>
          <w:rFonts w:hint="cs"/>
          <w:rtl/>
        </w:rPr>
        <w:t xml:space="preserve"> </w:t>
      </w:r>
      <w:r>
        <w:rPr>
          <w:rtl/>
        </w:rPr>
        <w:t>.</w:t>
      </w:r>
      <w:r w:rsidRPr="004347FB">
        <w:rPr>
          <w:rtl/>
        </w:rPr>
        <w:t>. ورأسه في ثوبه أخفاه وأدخله فيه</w:t>
      </w:r>
      <w:r>
        <w:rPr>
          <w:rtl/>
        </w:rPr>
        <w:t>.</w:t>
      </w:r>
      <w:r w:rsidRPr="004347FB">
        <w:rPr>
          <w:rtl/>
        </w:rPr>
        <w:t xml:space="preserve"> </w:t>
      </w:r>
      <w:r w:rsidR="00E820C4" w:rsidRPr="00E820C4">
        <w:rPr>
          <w:rStyle w:val="libNormalChar"/>
          <w:rtl/>
        </w:rPr>
        <w:t xml:space="preserve">( </w:t>
      </w:r>
      <w:r w:rsidRPr="004347FB">
        <w:rPr>
          <w:rtl/>
        </w:rPr>
        <w:t xml:space="preserve">القاموس المحيط </w:t>
      </w:r>
      <w:r>
        <w:rPr>
          <w:rFonts w:hint="cs"/>
          <w:rtl/>
        </w:rPr>
        <w:t>2</w:t>
      </w:r>
      <w:r w:rsidR="0035190A">
        <w:rPr>
          <w:rtl/>
        </w:rPr>
        <w:t>:</w:t>
      </w:r>
      <w:r w:rsidRPr="004347FB">
        <w:rPr>
          <w:rtl/>
        </w:rPr>
        <w:t xml:space="preserve"> </w:t>
      </w:r>
      <w:r>
        <w:rPr>
          <w:rFonts w:hint="cs"/>
          <w:rtl/>
        </w:rPr>
        <w:t>245</w:t>
      </w:r>
      <w:r w:rsidRPr="004347FB">
        <w:rPr>
          <w:rtl/>
        </w:rPr>
        <w:t xml:space="preserve"> )</w:t>
      </w:r>
      <w:r>
        <w:rPr>
          <w:rtl/>
        </w:rPr>
        <w:t>.</w:t>
      </w:r>
    </w:p>
    <w:p w:rsidR="005A16B4" w:rsidRPr="004347FB" w:rsidRDefault="005A16B4" w:rsidP="007108A1">
      <w:pPr>
        <w:pStyle w:val="libFootnote0"/>
        <w:rPr>
          <w:rtl/>
        </w:rPr>
      </w:pPr>
      <w:r w:rsidRPr="004347FB">
        <w:rPr>
          <w:rtl/>
        </w:rPr>
        <w:t>(3) ليس في المصدر</w:t>
      </w:r>
      <w:r>
        <w:rPr>
          <w:rtl/>
        </w:rPr>
        <w:t>.</w:t>
      </w:r>
    </w:p>
    <w:p w:rsidR="005A16B4" w:rsidRDefault="005A16B4" w:rsidP="007108A1">
      <w:pPr>
        <w:pStyle w:val="libFootnote0"/>
        <w:rPr>
          <w:rtl/>
        </w:rPr>
      </w:pPr>
      <w:r>
        <w:rPr>
          <w:rtl/>
        </w:rPr>
        <w:t xml:space="preserve">4 - الكافي </w:t>
      </w:r>
      <w:r>
        <w:rPr>
          <w:rFonts w:hint="cs"/>
          <w:rtl/>
        </w:rPr>
        <w:t>6</w:t>
      </w:r>
      <w:r w:rsidR="0035190A">
        <w:rPr>
          <w:rtl/>
        </w:rPr>
        <w:t>:</w:t>
      </w:r>
      <w:r>
        <w:rPr>
          <w:rtl/>
        </w:rPr>
        <w:t xml:space="preserve"> </w:t>
      </w:r>
      <w:r>
        <w:rPr>
          <w:rFonts w:hint="cs"/>
          <w:rtl/>
        </w:rPr>
        <w:t>440</w:t>
      </w:r>
      <w:r>
        <w:rPr>
          <w:rtl/>
        </w:rPr>
        <w:t xml:space="preserve"> / 13.</w:t>
      </w:r>
    </w:p>
    <w:p w:rsidR="005A16B4" w:rsidRPr="004347FB" w:rsidRDefault="005A16B4" w:rsidP="003D3FAD">
      <w:pPr>
        <w:pStyle w:val="libFootnote0"/>
        <w:rPr>
          <w:rtl/>
        </w:rPr>
      </w:pPr>
      <w:r w:rsidRPr="004347FB">
        <w:rPr>
          <w:rtl/>
        </w:rPr>
        <w:t>(</w:t>
      </w:r>
      <w:r w:rsidR="003D3FAD">
        <w:rPr>
          <w:rFonts w:hint="cs"/>
          <w:rtl/>
        </w:rPr>
        <w:t>4</w:t>
      </w:r>
      <w:r w:rsidRPr="004347FB">
        <w:rPr>
          <w:rtl/>
        </w:rPr>
        <w:t>) تعين</w:t>
      </w:r>
      <w:r w:rsidR="0035190A">
        <w:rPr>
          <w:rtl/>
        </w:rPr>
        <w:t>:</w:t>
      </w:r>
      <w:r w:rsidRPr="004347FB">
        <w:rPr>
          <w:rtl/>
        </w:rPr>
        <w:t xml:space="preserve"> أي اقترض</w:t>
      </w:r>
      <w:r>
        <w:rPr>
          <w:rtl/>
        </w:rPr>
        <w:t>.</w:t>
      </w:r>
      <w:r w:rsidRPr="004347FB">
        <w:rPr>
          <w:rtl/>
        </w:rPr>
        <w:t xml:space="preserve"> والعينة بالكسر السلف</w:t>
      </w:r>
      <w:r>
        <w:rPr>
          <w:rtl/>
        </w:rPr>
        <w:t>.</w:t>
      </w:r>
      <w:r w:rsidRPr="004347FB">
        <w:rPr>
          <w:rtl/>
        </w:rPr>
        <w:t xml:space="preserve"> </w:t>
      </w:r>
      <w:r w:rsidR="00E820C4" w:rsidRPr="00E820C4">
        <w:rPr>
          <w:rStyle w:val="libNormalChar"/>
          <w:rtl/>
        </w:rPr>
        <w:t xml:space="preserve">( </w:t>
      </w:r>
      <w:r w:rsidRPr="004347FB">
        <w:rPr>
          <w:rtl/>
        </w:rPr>
        <w:t>الصحاح</w:t>
      </w:r>
      <w:r>
        <w:rPr>
          <w:rtl/>
        </w:rPr>
        <w:t>.</w:t>
      </w:r>
      <w:r w:rsidRPr="004347FB">
        <w:rPr>
          <w:rtl/>
        </w:rPr>
        <w:t xml:space="preserve"> هامش المخطوط )</w:t>
      </w:r>
      <w:r>
        <w:rPr>
          <w:rtl/>
        </w:rPr>
        <w:t>.</w:t>
      </w:r>
    </w:p>
    <w:p w:rsidR="005A16B4" w:rsidRPr="004347FB" w:rsidRDefault="005A16B4" w:rsidP="003D3FAD">
      <w:pPr>
        <w:pStyle w:val="libFootnote0"/>
        <w:rPr>
          <w:rtl/>
        </w:rPr>
      </w:pPr>
      <w:r w:rsidRPr="004347FB">
        <w:rPr>
          <w:rtl/>
        </w:rPr>
        <w:t>(</w:t>
      </w:r>
      <w:r w:rsidR="003D3FAD">
        <w:rPr>
          <w:rFonts w:hint="cs"/>
          <w:rtl/>
        </w:rPr>
        <w:t>5</w:t>
      </w:r>
      <w:r w:rsidRPr="004347FB">
        <w:rPr>
          <w:rtl/>
        </w:rPr>
        <w:t xml:space="preserve">) يأتي في الباب 7 </w:t>
      </w:r>
      <w:r>
        <w:rPr>
          <w:rtl/>
        </w:rPr>
        <w:t>و 8</w:t>
      </w:r>
      <w:r w:rsidRPr="004347FB">
        <w:rPr>
          <w:rtl/>
        </w:rPr>
        <w:t xml:space="preserve"> وفي الحديث 6 الباب 32 من هذه الأبواب</w:t>
      </w:r>
      <w:r>
        <w:rPr>
          <w:rtl/>
        </w:rPr>
        <w:t>،</w:t>
      </w:r>
      <w:r w:rsidRPr="004347FB">
        <w:rPr>
          <w:rtl/>
        </w:rPr>
        <w:t xml:space="preserve"> وتقدم في الباب 3 من هذه </w:t>
      </w:r>
      <w:r>
        <w:rPr>
          <w:rtl/>
        </w:rPr>
        <w:t>الأبواب ما يدل على بعض المقصود.</w:t>
      </w:r>
    </w:p>
    <w:p w:rsidR="007108A1" w:rsidRPr="00BC18D8" w:rsidRDefault="007108A1" w:rsidP="007108A1">
      <w:pPr>
        <w:pStyle w:val="libNormal"/>
        <w:rPr>
          <w:rtl/>
        </w:rPr>
      </w:pPr>
      <w:r w:rsidRPr="00535419">
        <w:rPr>
          <w:rtl/>
        </w:rPr>
        <w:br w:type="page"/>
      </w:r>
    </w:p>
    <w:p w:rsidR="003D3FAD" w:rsidRDefault="003D3FAD" w:rsidP="003D3FAD">
      <w:pPr>
        <w:pStyle w:val="Heading2Center"/>
        <w:rPr>
          <w:rStyle w:val="libNormalChar"/>
          <w:rtl/>
        </w:rPr>
      </w:pPr>
      <w:bookmarkStart w:id="25" w:name="_Toc275418906"/>
      <w:bookmarkStart w:id="26" w:name="_Toc300140636"/>
      <w:bookmarkStart w:id="27" w:name="_Toc374783925"/>
      <w:bookmarkStart w:id="28" w:name="_Toc257224265"/>
      <w:r>
        <w:rPr>
          <w:rtl/>
        </w:rPr>
        <w:lastRenderedPageBreak/>
        <w:t>4 - باب استحباب تزي</w:t>
      </w:r>
      <w:r>
        <w:rPr>
          <w:rFonts w:hint="cs"/>
          <w:rtl/>
        </w:rPr>
        <w:t>ّ</w:t>
      </w:r>
      <w:r>
        <w:rPr>
          <w:rtl/>
        </w:rPr>
        <w:t>ن المسلم للمسلم، وللغريب،</w:t>
      </w:r>
      <w:bookmarkStart w:id="29" w:name="_Toc275418907"/>
      <w:bookmarkStart w:id="30" w:name="_Toc300140637"/>
      <w:bookmarkEnd w:id="25"/>
      <w:bookmarkEnd w:id="26"/>
      <w:r>
        <w:rPr>
          <w:rtl/>
        </w:rPr>
        <w:t>والأهل والأصحاب</w:t>
      </w:r>
      <w:bookmarkEnd w:id="27"/>
      <w:bookmarkEnd w:id="28"/>
      <w:bookmarkEnd w:id="29"/>
      <w:bookmarkEnd w:id="30"/>
    </w:p>
    <w:p w:rsidR="005A16B4" w:rsidRDefault="005A16B4" w:rsidP="002C0493">
      <w:pPr>
        <w:pStyle w:val="libNormal"/>
        <w:rPr>
          <w:rtl/>
        </w:rPr>
      </w:pPr>
      <w:r w:rsidRPr="005A16B4">
        <w:rPr>
          <w:rStyle w:val="libNormalChar"/>
          <w:rtl/>
        </w:rPr>
        <w:t>[ 57</w:t>
      </w:r>
      <w:r>
        <w:rPr>
          <w:rtl/>
        </w:rPr>
        <w:t>55 ]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القاسم بن يحيى، عن جد</w:t>
      </w:r>
      <w:r>
        <w:rPr>
          <w:rFonts w:hint="cs"/>
          <w:rtl/>
        </w:rPr>
        <w:t>ّ</w:t>
      </w:r>
      <w:r>
        <w:rPr>
          <w:rtl/>
        </w:rPr>
        <w:t xml:space="preserve">ه الحسن بن راشد،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2C0493" w:rsidRPr="00E820C4">
        <w:rPr>
          <w:rStyle w:val="libNormalChar"/>
          <w:rFonts w:hint="cs"/>
          <w:rtl/>
        </w:rPr>
        <w:t xml:space="preserve">( </w:t>
      </w:r>
      <w:r w:rsidR="002C0493">
        <w:rPr>
          <w:rStyle w:val="libAlaemChar"/>
          <w:rFonts w:hint="cs"/>
          <w:rtl/>
        </w:rPr>
        <w:t>عليه‌السلام</w:t>
      </w:r>
      <w:r w:rsidR="002C0493" w:rsidRPr="00E820C4">
        <w:rPr>
          <w:rStyle w:val="libNormalChar"/>
          <w:rFonts w:hint="cs"/>
          <w:rtl/>
        </w:rPr>
        <w:t xml:space="preserve"> )</w:t>
      </w:r>
      <w:r w:rsidR="002C0493">
        <w:rPr>
          <w:rStyle w:val="libNormalChar"/>
        </w:rPr>
        <w:t xml:space="preserve"> </w:t>
      </w:r>
      <w:r w:rsidR="0035190A">
        <w:rPr>
          <w:rtl/>
        </w:rPr>
        <w:t>:</w:t>
      </w:r>
      <w:r>
        <w:rPr>
          <w:rtl/>
        </w:rPr>
        <w:t xml:space="preserve"> ليتزي</w:t>
      </w:r>
      <w:r>
        <w:rPr>
          <w:rFonts w:hint="cs"/>
          <w:rtl/>
        </w:rPr>
        <w:t>ّ</w:t>
      </w:r>
      <w:r>
        <w:rPr>
          <w:rtl/>
        </w:rPr>
        <w:t>ن أحدكم لأخيه المسلم كما يتزي</w:t>
      </w:r>
      <w:r>
        <w:rPr>
          <w:rFonts w:hint="cs"/>
          <w:rtl/>
        </w:rPr>
        <w:t>ّ</w:t>
      </w:r>
      <w:r>
        <w:rPr>
          <w:rtl/>
        </w:rPr>
        <w:t>ن للغريب الذي يحب</w:t>
      </w:r>
      <w:r>
        <w:rPr>
          <w:rFonts w:hint="cs"/>
          <w:rtl/>
        </w:rPr>
        <w:t>ّ</w:t>
      </w:r>
      <w:r>
        <w:rPr>
          <w:rtl/>
        </w:rPr>
        <w:t xml:space="preserve"> أن يراه في أحسن الهيئة.</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الخصال</w:t>
      </w:r>
      <w:r w:rsidR="00E820C4" w:rsidRPr="00E820C4">
        <w:rPr>
          <w:rStyle w:val="libNormalChar"/>
          <w:rtl/>
        </w:rPr>
        <w:t xml:space="preserve"> ) </w:t>
      </w:r>
      <w:r w:rsidRPr="005A16B4">
        <w:rPr>
          <w:rStyle w:val="libFootnotenumChar"/>
          <w:rtl/>
        </w:rPr>
        <w:t>(1)</w:t>
      </w:r>
      <w:r>
        <w:rPr>
          <w:rtl/>
        </w:rPr>
        <w:t xml:space="preserve"> بإسناده الآتي </w:t>
      </w:r>
      <w:r w:rsidRPr="005A16B4">
        <w:rPr>
          <w:rStyle w:val="libFootnotenumChar"/>
          <w:rtl/>
        </w:rPr>
        <w:t>(2)</w:t>
      </w:r>
      <w:r>
        <w:rPr>
          <w:rtl/>
        </w:rPr>
        <w:t xml:space="preserve">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مثله.</w:t>
      </w:r>
    </w:p>
    <w:p w:rsidR="005A16B4" w:rsidRDefault="005A16B4" w:rsidP="005A16B4">
      <w:pPr>
        <w:pStyle w:val="libNormal"/>
        <w:rPr>
          <w:rtl/>
        </w:rPr>
      </w:pPr>
      <w:r w:rsidRPr="005A16B4">
        <w:rPr>
          <w:rStyle w:val="libNormalChar"/>
          <w:rtl/>
        </w:rPr>
        <w:t>[ 57</w:t>
      </w:r>
      <w:r>
        <w:rPr>
          <w:rtl/>
        </w:rPr>
        <w:t>56 ] 2</w:t>
      </w:r>
      <w:r>
        <w:rPr>
          <w:rFonts w:hint="cs"/>
          <w:rtl/>
        </w:rPr>
        <w:t xml:space="preserve"> - </w:t>
      </w:r>
      <w:r>
        <w:rPr>
          <w:rtl/>
        </w:rPr>
        <w:t xml:space="preserve">الحسن بن الفضل الطبرسي في </w:t>
      </w:r>
      <w:r w:rsidR="00E820C4" w:rsidRPr="00E820C4">
        <w:rPr>
          <w:rStyle w:val="libNormalChar"/>
          <w:rtl/>
        </w:rPr>
        <w:t xml:space="preserve">( </w:t>
      </w:r>
      <w:r>
        <w:rPr>
          <w:rtl/>
        </w:rPr>
        <w:t>مكارم الأخلاق</w:t>
      </w:r>
      <w:r w:rsidR="00E820C4" w:rsidRPr="00E820C4">
        <w:rPr>
          <w:rStyle w:val="libNormalChar"/>
          <w:rFonts w:hint="cs"/>
          <w:rtl/>
        </w:rPr>
        <w:t xml:space="preserve"> ) </w:t>
      </w:r>
      <w:r>
        <w:rPr>
          <w:rtl/>
        </w:rPr>
        <w:t>عن النبي</w:t>
      </w:r>
      <w:r w:rsidR="003D3FAD">
        <w:rPr>
          <w:rFonts w:hint="cs"/>
          <w:rtl/>
        </w:rPr>
        <w:t xml:space="preserve"> (</w:t>
      </w:r>
      <w:r>
        <w:rPr>
          <w:rtl/>
        </w:rPr>
        <w:t xml:space="preserve"> </w:t>
      </w:r>
      <w:r w:rsidRPr="005A16B4">
        <w:rPr>
          <w:rStyle w:val="libAlaemChar"/>
          <w:rFonts w:hint="cs"/>
          <w:rtl/>
        </w:rPr>
        <w:t>صلى‌الله‌عليه‌وآله‌وسلم</w:t>
      </w:r>
      <w:r>
        <w:rPr>
          <w:rtl/>
        </w:rPr>
        <w:t xml:space="preserve"> </w:t>
      </w:r>
      <w:r w:rsidR="003D3FAD">
        <w:rPr>
          <w:rFonts w:hint="cs"/>
          <w:rtl/>
        </w:rPr>
        <w:t xml:space="preserve">) ، </w:t>
      </w:r>
      <w:r>
        <w:rPr>
          <w:rtl/>
        </w:rPr>
        <w:t>أن</w:t>
      </w:r>
      <w:r>
        <w:rPr>
          <w:rFonts w:hint="cs"/>
          <w:rtl/>
        </w:rPr>
        <w:t>ّ</w:t>
      </w:r>
      <w:r>
        <w:rPr>
          <w:rtl/>
        </w:rPr>
        <w:t>ه كان ينظر في المرآة، ويرج</w:t>
      </w:r>
      <w:r>
        <w:rPr>
          <w:rFonts w:hint="cs"/>
          <w:rtl/>
        </w:rPr>
        <w:t>ّ</w:t>
      </w:r>
      <w:r>
        <w:rPr>
          <w:rtl/>
        </w:rPr>
        <w:t>ل جم</w:t>
      </w:r>
      <w:r>
        <w:rPr>
          <w:rFonts w:hint="cs"/>
          <w:rtl/>
        </w:rPr>
        <w:t>ّ</w:t>
      </w:r>
      <w:r>
        <w:rPr>
          <w:rtl/>
        </w:rPr>
        <w:t>ته، ويمتش</w:t>
      </w:r>
      <w:r>
        <w:rPr>
          <w:rFonts w:hint="cs"/>
          <w:rtl/>
        </w:rPr>
        <w:t>ّ</w:t>
      </w:r>
      <w:r>
        <w:rPr>
          <w:rtl/>
        </w:rPr>
        <w:t>ط، ورب</w:t>
      </w:r>
      <w:r>
        <w:rPr>
          <w:rFonts w:hint="cs"/>
          <w:rtl/>
        </w:rPr>
        <w:t>ّ</w:t>
      </w:r>
      <w:r>
        <w:rPr>
          <w:rtl/>
        </w:rPr>
        <w:t>ما نظر في الماء وسو</w:t>
      </w:r>
      <w:r>
        <w:rPr>
          <w:rFonts w:hint="cs"/>
          <w:rtl/>
        </w:rPr>
        <w:t>ّ</w:t>
      </w:r>
      <w:r>
        <w:rPr>
          <w:rtl/>
        </w:rPr>
        <w:t>ى جم</w:t>
      </w:r>
      <w:r>
        <w:rPr>
          <w:rFonts w:hint="cs"/>
          <w:rtl/>
        </w:rPr>
        <w:t>ّ</w:t>
      </w:r>
      <w:r>
        <w:rPr>
          <w:rtl/>
        </w:rPr>
        <w:t>ته فيه، ولقد كان يتجم</w:t>
      </w:r>
      <w:r>
        <w:rPr>
          <w:rFonts w:hint="cs"/>
          <w:rtl/>
        </w:rPr>
        <w:t>ّ</w:t>
      </w:r>
      <w:r>
        <w:rPr>
          <w:rtl/>
        </w:rPr>
        <w:t>ل لأصحابه فضلاً على تجم</w:t>
      </w:r>
      <w:r>
        <w:rPr>
          <w:rFonts w:hint="cs"/>
          <w:rtl/>
        </w:rPr>
        <w:t>ّ</w:t>
      </w:r>
      <w:r>
        <w:rPr>
          <w:rtl/>
        </w:rPr>
        <w:t>له لأهله، وقال</w:t>
      </w:r>
      <w:r w:rsidR="0035190A">
        <w:rPr>
          <w:rtl/>
        </w:rPr>
        <w:t>:</w:t>
      </w:r>
      <w:r>
        <w:rPr>
          <w:rtl/>
        </w:rPr>
        <w:t xml:space="preserve"> إن</w:t>
      </w:r>
      <w:r>
        <w:rPr>
          <w:rFonts w:hint="cs"/>
          <w:rtl/>
        </w:rPr>
        <w:t>ّ</w:t>
      </w:r>
      <w:r>
        <w:rPr>
          <w:rtl/>
        </w:rPr>
        <w:t xml:space="preserve"> الله يحب</w:t>
      </w:r>
      <w:r>
        <w:rPr>
          <w:rFonts w:hint="cs"/>
          <w:rtl/>
        </w:rPr>
        <w:t>ّ</w:t>
      </w:r>
      <w:r>
        <w:rPr>
          <w:rtl/>
        </w:rPr>
        <w:t xml:space="preserve"> من عبده إذا خرج إلى أخوانه أن يتهي</w:t>
      </w:r>
      <w:r>
        <w:rPr>
          <w:rFonts w:hint="cs"/>
          <w:rtl/>
        </w:rPr>
        <w:t>ّ</w:t>
      </w:r>
      <w:r>
        <w:rPr>
          <w:rtl/>
        </w:rPr>
        <w:t>أ لهم ويتجم</w:t>
      </w:r>
      <w:r>
        <w:rPr>
          <w:rFonts w:hint="cs"/>
          <w:rtl/>
        </w:rPr>
        <w:t>ّ</w:t>
      </w:r>
      <w:r>
        <w:rPr>
          <w:rtl/>
        </w:rPr>
        <w:t>ل.</w:t>
      </w:r>
    </w:p>
    <w:p w:rsidR="005A16B4" w:rsidRDefault="005A16B4" w:rsidP="003D3FAD">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3D3FAD">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3D3FAD">
      <w:pPr>
        <w:pStyle w:val="libFootnoteCenterBold"/>
        <w:rPr>
          <w:rtl/>
        </w:rPr>
      </w:pPr>
      <w:r>
        <w:rPr>
          <w:rtl/>
        </w:rPr>
        <w:t>الباب 4</w:t>
      </w:r>
    </w:p>
    <w:p w:rsidR="005A16B4" w:rsidRDefault="005A16B4" w:rsidP="003D3FAD">
      <w:pPr>
        <w:pStyle w:val="libFootnoteCenterBold"/>
        <w:rPr>
          <w:rtl/>
        </w:rPr>
      </w:pPr>
      <w:r>
        <w:rPr>
          <w:rtl/>
        </w:rPr>
        <w:t>فيه حديثان</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439</w:t>
      </w:r>
      <w:r>
        <w:rPr>
          <w:rtl/>
        </w:rPr>
        <w:t xml:space="preserve"> / 10.</w:t>
      </w:r>
    </w:p>
    <w:p w:rsidR="005A16B4" w:rsidRPr="004347FB" w:rsidRDefault="005A16B4" w:rsidP="007108A1">
      <w:pPr>
        <w:pStyle w:val="libFootnote0"/>
        <w:rPr>
          <w:rtl/>
        </w:rPr>
      </w:pPr>
      <w:r>
        <w:rPr>
          <w:rtl/>
        </w:rPr>
        <w:t>(1) الخصال</w:t>
      </w:r>
      <w:r w:rsidR="0035190A">
        <w:rPr>
          <w:rtl/>
        </w:rPr>
        <w:t>:</w:t>
      </w:r>
      <w:r>
        <w:rPr>
          <w:rtl/>
        </w:rPr>
        <w:t xml:space="preserve"> 612.</w:t>
      </w:r>
    </w:p>
    <w:p w:rsidR="005A16B4" w:rsidRPr="004347FB" w:rsidRDefault="005A16B4" w:rsidP="007108A1">
      <w:pPr>
        <w:pStyle w:val="libFootnote0"/>
        <w:rPr>
          <w:rtl/>
        </w:rPr>
      </w:pPr>
      <w:r w:rsidRPr="004347FB">
        <w:rPr>
          <w:rtl/>
        </w:rPr>
        <w:t xml:space="preserve">(2) يأتي في الفائدة الأولى من الخاتمة برمز </w:t>
      </w:r>
      <w:r w:rsidR="00E820C4" w:rsidRPr="00E820C4">
        <w:rPr>
          <w:rStyle w:val="libNormalChar"/>
          <w:rtl/>
        </w:rPr>
        <w:t xml:space="preserve">( </w:t>
      </w:r>
      <w:r w:rsidRPr="004347FB">
        <w:rPr>
          <w:rtl/>
        </w:rPr>
        <w:t>ر</w:t>
      </w:r>
      <w:r>
        <w:rPr>
          <w:rFonts w:hint="cs"/>
          <w:rtl/>
        </w:rPr>
        <w:t xml:space="preserve"> </w:t>
      </w:r>
      <w:r w:rsidRPr="004347FB">
        <w:rPr>
          <w:rtl/>
        </w:rPr>
        <w:t>)</w:t>
      </w:r>
      <w:r>
        <w:rPr>
          <w:rtl/>
        </w:rPr>
        <w:t>.</w:t>
      </w:r>
    </w:p>
    <w:p w:rsidR="005A16B4" w:rsidRDefault="005A16B4" w:rsidP="007108A1">
      <w:pPr>
        <w:pStyle w:val="libFootnote0"/>
        <w:rPr>
          <w:rtl/>
        </w:rPr>
      </w:pPr>
      <w:r>
        <w:rPr>
          <w:rtl/>
        </w:rPr>
        <w:t>2 - مكارم الأخلاق</w:t>
      </w:r>
      <w:r w:rsidR="0035190A">
        <w:rPr>
          <w:rtl/>
        </w:rPr>
        <w:t>:</w:t>
      </w:r>
      <w:r>
        <w:rPr>
          <w:rtl/>
        </w:rPr>
        <w:t xml:space="preserve"> 34.</w:t>
      </w:r>
    </w:p>
    <w:p w:rsidR="005A16B4" w:rsidRPr="004347FB" w:rsidRDefault="005A16B4" w:rsidP="003D3FAD">
      <w:pPr>
        <w:pStyle w:val="libFootnote0"/>
        <w:rPr>
          <w:rtl/>
        </w:rPr>
      </w:pPr>
      <w:r w:rsidRPr="004347FB">
        <w:rPr>
          <w:rtl/>
        </w:rPr>
        <w:t>(</w:t>
      </w:r>
      <w:r w:rsidR="003D3FAD">
        <w:rPr>
          <w:rFonts w:hint="cs"/>
          <w:rtl/>
        </w:rPr>
        <w:t>3</w:t>
      </w:r>
      <w:r w:rsidRPr="004347FB">
        <w:rPr>
          <w:rtl/>
        </w:rPr>
        <w:t xml:space="preserve">) تقدم في الباب 1 </w:t>
      </w:r>
      <w:r>
        <w:rPr>
          <w:rtl/>
        </w:rPr>
        <w:t>و 2</w:t>
      </w:r>
      <w:r w:rsidRPr="004347FB">
        <w:rPr>
          <w:rtl/>
        </w:rPr>
        <w:t xml:space="preserve"> من هذه الأبواب</w:t>
      </w:r>
      <w:r>
        <w:rPr>
          <w:rtl/>
        </w:rPr>
        <w:t>،</w:t>
      </w:r>
      <w:r w:rsidRPr="004347FB">
        <w:rPr>
          <w:rtl/>
        </w:rPr>
        <w:t xml:space="preserve"> ويأتي ما يدل عليه في الحديث 2 من الباب 5 والباب 17 </w:t>
      </w:r>
      <w:r>
        <w:rPr>
          <w:rtl/>
        </w:rPr>
        <w:t>و 2</w:t>
      </w:r>
      <w:r w:rsidRPr="004347FB">
        <w:rPr>
          <w:rtl/>
        </w:rPr>
        <w:t>7 وفي الحديث 3 من الباب 29 وفي الحديث 3 من الباب 31 من هذه الأبواب</w:t>
      </w:r>
      <w:r>
        <w:rPr>
          <w:rtl/>
        </w:rPr>
        <w:t>.</w:t>
      </w:r>
    </w:p>
    <w:p w:rsidR="007108A1" w:rsidRPr="00BC18D8" w:rsidRDefault="007108A1" w:rsidP="007108A1">
      <w:pPr>
        <w:pStyle w:val="libNormal"/>
        <w:rPr>
          <w:rtl/>
        </w:rPr>
      </w:pPr>
      <w:bookmarkStart w:id="31" w:name="_Toc275418908"/>
      <w:bookmarkStart w:id="32" w:name="_Toc300140638"/>
      <w:r w:rsidRPr="00535419">
        <w:rPr>
          <w:rtl/>
        </w:rPr>
        <w:br w:type="page"/>
      </w:r>
    </w:p>
    <w:p w:rsidR="005A16B4" w:rsidRPr="00EB5CB2" w:rsidRDefault="005A16B4" w:rsidP="003D3FAD">
      <w:pPr>
        <w:pStyle w:val="Heading2Center"/>
        <w:rPr>
          <w:rtl/>
        </w:rPr>
      </w:pPr>
      <w:bookmarkStart w:id="33" w:name="_Toc257224266"/>
      <w:r>
        <w:rPr>
          <w:rtl/>
        </w:rPr>
        <w:lastRenderedPageBreak/>
        <w:t>‏</w:t>
      </w:r>
      <w:bookmarkStart w:id="34" w:name="_Toc374783926"/>
      <w:bookmarkEnd w:id="31"/>
      <w:bookmarkEnd w:id="32"/>
      <w:r w:rsidR="003D3FAD">
        <w:rPr>
          <w:rtl/>
        </w:rPr>
        <w:t>5 - الباب كراهة مباشرة الرجل السري</w:t>
      </w:r>
      <w:r w:rsidR="003D3FAD">
        <w:rPr>
          <w:rFonts w:hint="cs"/>
          <w:rtl/>
        </w:rPr>
        <w:t>ّ</w:t>
      </w:r>
      <w:r w:rsidR="003D3FAD">
        <w:rPr>
          <w:rtl/>
        </w:rPr>
        <w:t xml:space="preserve"> * الأشياء الدني</w:t>
      </w:r>
      <w:r w:rsidR="003D3FAD">
        <w:rPr>
          <w:rFonts w:hint="cs"/>
          <w:rtl/>
        </w:rPr>
        <w:t>ّ</w:t>
      </w:r>
      <w:r w:rsidR="003D3FAD">
        <w:rPr>
          <w:rtl/>
        </w:rPr>
        <w:t>ة</w:t>
      </w:r>
      <w:bookmarkStart w:id="35" w:name="_Toc275418909"/>
      <w:bookmarkStart w:id="36" w:name="_Toc300140639"/>
      <w:r w:rsidR="003D3FAD">
        <w:rPr>
          <w:rFonts w:hint="cs"/>
          <w:rtl/>
        </w:rPr>
        <w:t xml:space="preserve"> </w:t>
      </w:r>
      <w:r w:rsidR="003D3FAD">
        <w:rPr>
          <w:rtl/>
        </w:rPr>
        <w:t>من الملابس وغيرها</w:t>
      </w:r>
      <w:bookmarkEnd w:id="33"/>
      <w:bookmarkEnd w:id="34"/>
      <w:bookmarkEnd w:id="35"/>
      <w:bookmarkEnd w:id="36"/>
    </w:p>
    <w:p w:rsidR="005A16B4" w:rsidRDefault="005A16B4" w:rsidP="005A16B4">
      <w:pPr>
        <w:pStyle w:val="libNormal"/>
        <w:rPr>
          <w:rtl/>
        </w:rPr>
      </w:pPr>
      <w:r w:rsidRPr="005A16B4">
        <w:rPr>
          <w:rStyle w:val="libNormalChar"/>
          <w:rtl/>
        </w:rPr>
        <w:t>[ 57</w:t>
      </w:r>
      <w:r>
        <w:rPr>
          <w:rtl/>
        </w:rPr>
        <w:t>57 ] 1</w:t>
      </w:r>
      <w:r>
        <w:rPr>
          <w:rFonts w:hint="cs"/>
          <w:rtl/>
        </w:rPr>
        <w:t xml:space="preserve"> - </w:t>
      </w:r>
      <w:r>
        <w:rPr>
          <w:rtl/>
        </w:rPr>
        <w:t>محم</w:t>
      </w:r>
      <w:r>
        <w:rPr>
          <w:rFonts w:hint="cs"/>
          <w:rtl/>
        </w:rPr>
        <w:t>ّ</w:t>
      </w:r>
      <w:r>
        <w:rPr>
          <w:rtl/>
        </w:rPr>
        <w:t>د بن يعقوب، عن علي بن إبراهيم، عن أبيه، عن ابن أبي عمير، عن بعض أصحابه، عن معاوية بن وهب قال</w:t>
      </w:r>
      <w:r w:rsidR="0035190A">
        <w:rPr>
          <w:rtl/>
        </w:rPr>
        <w:t>:</w:t>
      </w:r>
      <w:r>
        <w:rPr>
          <w:rtl/>
        </w:rPr>
        <w:t xml:space="preserve"> رآني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وأنا أحمل بقلاً، فقال</w:t>
      </w:r>
      <w:r w:rsidR="0035190A">
        <w:rPr>
          <w:rtl/>
        </w:rPr>
        <w:t>:</w:t>
      </w:r>
      <w:r>
        <w:rPr>
          <w:rtl/>
        </w:rPr>
        <w:t xml:space="preserve"> يكره للرجل السري</w:t>
      </w:r>
      <w:r>
        <w:rPr>
          <w:rFonts w:hint="cs"/>
          <w:rtl/>
        </w:rPr>
        <w:t>ّ</w:t>
      </w:r>
      <w:r>
        <w:rPr>
          <w:rtl/>
        </w:rPr>
        <w:t xml:space="preserve"> أن يحمل الشيء الدني فيجترأ عليه.</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الخصال )</w:t>
      </w:r>
      <w:r w:rsidR="0035190A">
        <w:rPr>
          <w:rtl/>
        </w:rPr>
        <w:t>:</w:t>
      </w:r>
      <w:r>
        <w:rPr>
          <w:rtl/>
        </w:rPr>
        <w:t xml:space="preserve"> عن محم</w:t>
      </w:r>
      <w:r>
        <w:rPr>
          <w:rFonts w:hint="cs"/>
          <w:rtl/>
        </w:rPr>
        <w:t>ّ</w:t>
      </w:r>
      <w:r>
        <w:rPr>
          <w:rtl/>
        </w:rPr>
        <w:t>د بن الحسن، عن الصف</w:t>
      </w:r>
      <w:r>
        <w:rPr>
          <w:rFonts w:hint="cs"/>
          <w:rtl/>
        </w:rPr>
        <w:t>ّ</w:t>
      </w:r>
      <w:r>
        <w:rPr>
          <w:rtl/>
        </w:rPr>
        <w:t>ار، عن يعقوب بن يزيد، عن محم</w:t>
      </w:r>
      <w:r>
        <w:rPr>
          <w:rFonts w:hint="cs"/>
          <w:rtl/>
        </w:rPr>
        <w:t>ّ</w:t>
      </w:r>
      <w:r>
        <w:rPr>
          <w:rtl/>
        </w:rPr>
        <w:t xml:space="preserve">د بن أبي عمير، عن معاوية بن وهب،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[ 57</w:t>
      </w:r>
      <w:r>
        <w:rPr>
          <w:rtl/>
        </w:rPr>
        <w:t>58 ] 2</w:t>
      </w:r>
      <w:r>
        <w:rPr>
          <w:rFonts w:hint="cs"/>
          <w:rtl/>
        </w:rPr>
        <w:t xml:space="preserve"> - </w:t>
      </w:r>
      <w:r>
        <w:rPr>
          <w:rtl/>
        </w:rPr>
        <w:t>وعن عد</w:t>
      </w:r>
      <w:r>
        <w:rPr>
          <w:rFonts w:hint="cs"/>
          <w:rtl/>
        </w:rPr>
        <w:t>ّ</w:t>
      </w:r>
      <w:r>
        <w:rPr>
          <w:rtl/>
        </w:rPr>
        <w:t>ة من أصحابنا، عن سهل بن زياد، عن يحيى بن المبارك، عن عبد الله بن جبلة قال</w:t>
      </w:r>
      <w:r w:rsidR="0035190A">
        <w:rPr>
          <w:rtl/>
        </w:rPr>
        <w:t>:</w:t>
      </w:r>
      <w:r>
        <w:rPr>
          <w:rtl/>
        </w:rPr>
        <w:t xml:space="preserve"> استقبلني أبو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وقد عل</w:t>
      </w:r>
      <w:r>
        <w:rPr>
          <w:rFonts w:hint="cs"/>
          <w:rtl/>
        </w:rPr>
        <w:t>ّ</w:t>
      </w:r>
      <w:r>
        <w:rPr>
          <w:rtl/>
        </w:rPr>
        <w:t>قت سمكة في يدي، فقال</w:t>
      </w:r>
      <w:r w:rsidR="0035190A">
        <w:rPr>
          <w:rtl/>
        </w:rPr>
        <w:t>:</w:t>
      </w:r>
      <w:r>
        <w:rPr>
          <w:rtl/>
        </w:rPr>
        <w:t xml:space="preserve"> اقذفها، إن</w:t>
      </w:r>
      <w:r>
        <w:rPr>
          <w:rFonts w:hint="cs"/>
          <w:rtl/>
        </w:rPr>
        <w:t>ّ</w:t>
      </w:r>
      <w:r>
        <w:rPr>
          <w:rtl/>
        </w:rPr>
        <w:t>ي لأكره للرجل السري</w:t>
      </w:r>
      <w:r>
        <w:rPr>
          <w:rFonts w:hint="cs"/>
          <w:rtl/>
        </w:rPr>
        <w:t>ّ</w:t>
      </w:r>
      <w:r>
        <w:rPr>
          <w:rtl/>
        </w:rPr>
        <w:t xml:space="preserve"> أن يحمل الشيء الدني</w:t>
      </w:r>
      <w:r>
        <w:rPr>
          <w:rFonts w:hint="cs"/>
          <w:rtl/>
        </w:rPr>
        <w:t>ّ</w:t>
      </w:r>
      <w:r>
        <w:rPr>
          <w:rtl/>
        </w:rPr>
        <w:t xml:space="preserve"> بنفسه، ثم قال</w:t>
      </w:r>
      <w:r w:rsidR="0035190A">
        <w:rPr>
          <w:rtl/>
        </w:rPr>
        <w:t>:</w:t>
      </w:r>
      <w:r>
        <w:rPr>
          <w:rtl/>
        </w:rPr>
        <w:t xml:space="preserve"> إن</w:t>
      </w:r>
      <w:r>
        <w:rPr>
          <w:rFonts w:hint="cs"/>
          <w:rtl/>
        </w:rPr>
        <w:t>ّ</w:t>
      </w:r>
      <w:r>
        <w:rPr>
          <w:rtl/>
        </w:rPr>
        <w:t>كم قوم أعداؤكم كثير، عاداكم الخلق يا معشر الشيعة، إن</w:t>
      </w:r>
      <w:r>
        <w:rPr>
          <w:rFonts w:hint="cs"/>
          <w:rtl/>
        </w:rPr>
        <w:t>ّ</w:t>
      </w:r>
      <w:r>
        <w:rPr>
          <w:rtl/>
        </w:rPr>
        <w:t>كم قد عاداكم الخلق، فتزي</w:t>
      </w:r>
      <w:r>
        <w:rPr>
          <w:rFonts w:hint="cs"/>
          <w:rtl/>
        </w:rPr>
        <w:t>ّ</w:t>
      </w:r>
      <w:r>
        <w:rPr>
          <w:rtl/>
        </w:rPr>
        <w:t>نوا لهم بما قدرتم عليه.</w:t>
      </w:r>
    </w:p>
    <w:p w:rsidR="005A16B4" w:rsidRDefault="005A16B4" w:rsidP="002C0493">
      <w:pPr>
        <w:pStyle w:val="libNormal"/>
        <w:rPr>
          <w:rtl/>
        </w:rPr>
      </w:pPr>
      <w:r>
        <w:rPr>
          <w:rtl/>
        </w:rPr>
        <w:t xml:space="preserve">ورواه الصدوق في كتاب </w:t>
      </w:r>
      <w:r w:rsidR="00E820C4" w:rsidRPr="00E820C4">
        <w:rPr>
          <w:rStyle w:val="libNormalChar"/>
          <w:rtl/>
        </w:rPr>
        <w:t xml:space="preserve">( </w:t>
      </w:r>
      <w:r>
        <w:rPr>
          <w:rtl/>
        </w:rPr>
        <w:t>صفات الشيعة )</w:t>
      </w:r>
      <w:r w:rsidR="0035190A">
        <w:rPr>
          <w:rtl/>
        </w:rPr>
        <w:t>:</w:t>
      </w:r>
      <w:r>
        <w:rPr>
          <w:rtl/>
        </w:rPr>
        <w:t xml:space="preserve"> عن الحسين بن أحمد بن إدريس، عن أبيه، عن محم</w:t>
      </w:r>
      <w:r>
        <w:rPr>
          <w:rFonts w:hint="cs"/>
          <w:rtl/>
        </w:rPr>
        <w:t>ّ</w:t>
      </w:r>
      <w:r>
        <w:rPr>
          <w:rtl/>
        </w:rPr>
        <w:t>د بن أحمد، عن عبد الله بن خالد الكناني قال</w:t>
      </w:r>
      <w:r w:rsidR="0035190A">
        <w:rPr>
          <w:rtl/>
        </w:rPr>
        <w:t>:</w:t>
      </w:r>
      <w:r>
        <w:rPr>
          <w:rtl/>
        </w:rPr>
        <w:t xml:space="preserve"> استقبلني أبو</w:t>
      </w:r>
      <w:r>
        <w:rPr>
          <w:rFonts w:hint="cs"/>
          <w:rtl/>
        </w:rPr>
        <w:t xml:space="preserve"> </w:t>
      </w:r>
      <w:r>
        <w:rPr>
          <w:rtl/>
        </w:rPr>
        <w:t xml:space="preserve">الحسن موسى بن جعفر </w:t>
      </w:r>
      <w:r w:rsidR="002C0493" w:rsidRPr="00E820C4">
        <w:rPr>
          <w:rStyle w:val="libNormalChar"/>
          <w:rFonts w:hint="cs"/>
          <w:rtl/>
        </w:rPr>
        <w:t xml:space="preserve">( </w:t>
      </w:r>
      <w:r w:rsidR="002C0493">
        <w:rPr>
          <w:rStyle w:val="libAlaemChar"/>
          <w:rFonts w:hint="cs"/>
          <w:rtl/>
        </w:rPr>
        <w:t>عليه‌السلام</w:t>
      </w:r>
      <w:r w:rsidR="002C0493" w:rsidRPr="00E820C4">
        <w:rPr>
          <w:rStyle w:val="libNormalChar"/>
          <w:rFonts w:hint="cs"/>
          <w:rtl/>
        </w:rPr>
        <w:t xml:space="preserve"> )</w:t>
      </w:r>
      <w:r>
        <w:rPr>
          <w:rtl/>
        </w:rPr>
        <w:t>، ثم</w:t>
      </w:r>
      <w:r>
        <w:rPr>
          <w:rFonts w:hint="cs"/>
          <w:rtl/>
        </w:rPr>
        <w:t>ّ</w:t>
      </w:r>
      <w:r>
        <w:rPr>
          <w:rtl/>
        </w:rPr>
        <w:t xml:space="preserve"> ذكر مثله </w:t>
      </w:r>
      <w:r w:rsidRPr="005A16B4">
        <w:rPr>
          <w:rStyle w:val="libFootnotenumChar"/>
          <w:rtl/>
        </w:rPr>
        <w:t>(</w:t>
      </w:r>
      <w:r w:rsidR="003D3FAD">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[ 57</w:t>
      </w:r>
      <w:r w:rsidRPr="00357D39">
        <w:rPr>
          <w:rtl/>
        </w:rPr>
        <w:t>5</w:t>
      </w:r>
      <w:r>
        <w:rPr>
          <w:rtl/>
        </w:rPr>
        <w:t>9 ] 3</w:t>
      </w:r>
      <w:r>
        <w:rPr>
          <w:rFonts w:hint="cs"/>
          <w:rtl/>
        </w:rPr>
        <w:t xml:space="preserve"> - </w:t>
      </w:r>
      <w:r>
        <w:rPr>
          <w:rtl/>
        </w:rPr>
        <w:t>وعنهم، عن أحمد بن أبي عبد الله، عن ابن فضّال ومحسن بن أحمد جميعاً، عن يونس بن يعقوب قال</w:t>
      </w:r>
      <w:r w:rsidR="0035190A">
        <w:rPr>
          <w:rtl/>
        </w:rPr>
        <w:t>:</w:t>
      </w:r>
      <w:r>
        <w:rPr>
          <w:rtl/>
        </w:rPr>
        <w:t xml:space="preserve"> نظر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إلى رجل من</w:t>
      </w:r>
    </w:p>
    <w:p w:rsidR="005A16B4" w:rsidRDefault="007108A1" w:rsidP="007108A1">
      <w:pPr>
        <w:pStyle w:val="libLine"/>
        <w:rPr>
          <w:rtl/>
        </w:rPr>
      </w:pPr>
      <w:r>
        <w:rPr>
          <w:rtl/>
        </w:rPr>
        <w:t>____________________</w:t>
      </w:r>
    </w:p>
    <w:p w:rsidR="005A16B4" w:rsidRDefault="005A16B4" w:rsidP="003D3FAD">
      <w:pPr>
        <w:pStyle w:val="libFootnoteCenterBold"/>
        <w:rPr>
          <w:rtl/>
        </w:rPr>
      </w:pPr>
      <w:r>
        <w:rPr>
          <w:rtl/>
        </w:rPr>
        <w:t>الباب 5</w:t>
      </w:r>
    </w:p>
    <w:p w:rsidR="005A16B4" w:rsidRDefault="005A16B4" w:rsidP="003D3FAD">
      <w:pPr>
        <w:pStyle w:val="libFootnoteCenterBold"/>
        <w:rPr>
          <w:rtl/>
        </w:rPr>
      </w:pPr>
      <w:r>
        <w:rPr>
          <w:rtl/>
        </w:rPr>
        <w:t>فيه 5 أحاديث</w:t>
      </w:r>
    </w:p>
    <w:p w:rsidR="005A16B4" w:rsidRDefault="005A16B4" w:rsidP="007108A1">
      <w:pPr>
        <w:pStyle w:val="libFootnote0"/>
        <w:rPr>
          <w:rtl/>
        </w:rPr>
      </w:pPr>
      <w:r>
        <w:rPr>
          <w:rtl/>
        </w:rPr>
        <w:t>* السري</w:t>
      </w:r>
      <w:r>
        <w:rPr>
          <w:rFonts w:hint="cs"/>
          <w:rtl/>
        </w:rPr>
        <w:t>ّ</w:t>
      </w:r>
      <w:r w:rsidR="0035190A">
        <w:rPr>
          <w:rtl/>
        </w:rPr>
        <w:t>:</w:t>
      </w:r>
      <w:r>
        <w:rPr>
          <w:rtl/>
        </w:rPr>
        <w:t xml:space="preserve"> الرجل الشريف النبيل. </w:t>
      </w:r>
      <w:r w:rsidR="00E820C4" w:rsidRPr="00E820C4">
        <w:rPr>
          <w:rStyle w:val="libNormalChar"/>
          <w:rtl/>
        </w:rPr>
        <w:t xml:space="preserve">( </w:t>
      </w:r>
      <w:r>
        <w:rPr>
          <w:rtl/>
        </w:rPr>
        <w:t xml:space="preserve">أنظر لسان العرب </w:t>
      </w:r>
      <w:r>
        <w:rPr>
          <w:rFonts w:hint="cs"/>
          <w:rtl/>
        </w:rPr>
        <w:t>14</w:t>
      </w:r>
      <w:r w:rsidR="0035190A">
        <w:rPr>
          <w:rtl/>
        </w:rPr>
        <w:t>:</w:t>
      </w:r>
      <w:r>
        <w:rPr>
          <w:rtl/>
        </w:rPr>
        <w:t xml:space="preserve"> </w:t>
      </w:r>
      <w:r>
        <w:rPr>
          <w:rFonts w:hint="cs"/>
          <w:rtl/>
        </w:rPr>
        <w:t xml:space="preserve">377 </w:t>
      </w:r>
      <w:r>
        <w:rPr>
          <w:rtl/>
        </w:rPr>
        <w:t>).</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439</w:t>
      </w:r>
      <w:r>
        <w:rPr>
          <w:rtl/>
        </w:rPr>
        <w:t xml:space="preserve"> / 7.</w:t>
      </w:r>
    </w:p>
    <w:p w:rsidR="005A16B4" w:rsidRPr="00357D39" w:rsidRDefault="005A16B4" w:rsidP="007108A1">
      <w:pPr>
        <w:pStyle w:val="libFootnote0"/>
        <w:rPr>
          <w:rtl/>
        </w:rPr>
      </w:pPr>
      <w:r w:rsidRPr="00357D39">
        <w:rPr>
          <w:rtl/>
        </w:rPr>
        <w:t>(1) الخصال</w:t>
      </w:r>
      <w:r w:rsidR="0035190A">
        <w:rPr>
          <w:rtl/>
        </w:rPr>
        <w:t>:</w:t>
      </w:r>
      <w:r w:rsidRPr="00357D39">
        <w:rPr>
          <w:rtl/>
        </w:rPr>
        <w:t xml:space="preserve"> 10</w:t>
      </w:r>
      <w:r>
        <w:rPr>
          <w:rtl/>
        </w:rPr>
        <w:t xml:space="preserve"> / </w:t>
      </w:r>
      <w:r w:rsidRPr="00357D39">
        <w:rPr>
          <w:rtl/>
        </w:rPr>
        <w:t>35.</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480</w:t>
      </w:r>
      <w:r>
        <w:rPr>
          <w:rtl/>
        </w:rPr>
        <w:t xml:space="preserve"> / 12.</w:t>
      </w:r>
    </w:p>
    <w:p w:rsidR="005A16B4" w:rsidRPr="00357D39" w:rsidRDefault="005A16B4" w:rsidP="003D3FAD">
      <w:pPr>
        <w:pStyle w:val="libFootnote0"/>
        <w:rPr>
          <w:rtl/>
        </w:rPr>
      </w:pPr>
      <w:r w:rsidRPr="00357D39">
        <w:rPr>
          <w:rtl/>
        </w:rPr>
        <w:t>(</w:t>
      </w:r>
      <w:r w:rsidR="003D3FAD">
        <w:rPr>
          <w:rFonts w:hint="cs"/>
          <w:rtl/>
        </w:rPr>
        <w:t>2</w:t>
      </w:r>
      <w:r w:rsidRPr="00357D39">
        <w:rPr>
          <w:rtl/>
        </w:rPr>
        <w:t>) صفات الشيعة</w:t>
      </w:r>
      <w:r w:rsidR="0035190A">
        <w:rPr>
          <w:rtl/>
        </w:rPr>
        <w:t>:</w:t>
      </w:r>
      <w:r w:rsidRPr="00357D39">
        <w:rPr>
          <w:rtl/>
        </w:rPr>
        <w:t xml:space="preserve"> 16</w:t>
      </w:r>
      <w:r>
        <w:rPr>
          <w:rtl/>
        </w:rPr>
        <w:t xml:space="preserve"> / </w:t>
      </w:r>
      <w:r w:rsidRPr="00357D39">
        <w:rPr>
          <w:rtl/>
        </w:rPr>
        <w:t>31.</w:t>
      </w:r>
    </w:p>
    <w:p w:rsidR="005A16B4" w:rsidRDefault="005A16B4" w:rsidP="007108A1">
      <w:pPr>
        <w:pStyle w:val="libFootnote0"/>
        <w:rPr>
          <w:rtl/>
        </w:rPr>
      </w:pPr>
      <w:r>
        <w:rPr>
          <w:rtl/>
        </w:rPr>
        <w:t xml:space="preserve">3 - الكافي </w:t>
      </w:r>
      <w:r>
        <w:rPr>
          <w:rFonts w:hint="cs"/>
          <w:rtl/>
        </w:rPr>
        <w:t>2</w:t>
      </w:r>
      <w:r w:rsidR="0035190A">
        <w:rPr>
          <w:rtl/>
        </w:rPr>
        <w:t>:</w:t>
      </w:r>
      <w:r>
        <w:rPr>
          <w:rtl/>
        </w:rPr>
        <w:t xml:space="preserve"> </w:t>
      </w:r>
      <w:r>
        <w:rPr>
          <w:rFonts w:hint="cs"/>
          <w:rtl/>
        </w:rPr>
        <w:t>100</w:t>
      </w:r>
      <w:r>
        <w:rPr>
          <w:rtl/>
        </w:rPr>
        <w:t xml:space="preserve"> / 10.</w:t>
      </w:r>
    </w:p>
    <w:p w:rsidR="007108A1" w:rsidRPr="00BC18D8" w:rsidRDefault="007108A1" w:rsidP="007108A1">
      <w:pPr>
        <w:pStyle w:val="libNormal"/>
        <w:rPr>
          <w:rtl/>
        </w:rPr>
      </w:pPr>
      <w:r w:rsidRPr="00535419">
        <w:rPr>
          <w:rtl/>
        </w:rPr>
        <w:br w:type="page"/>
      </w:r>
    </w:p>
    <w:p w:rsidR="005A16B4" w:rsidRDefault="005A16B4" w:rsidP="004D4E2A">
      <w:pPr>
        <w:pStyle w:val="libNormal0"/>
        <w:rPr>
          <w:rtl/>
        </w:rPr>
      </w:pPr>
      <w:r>
        <w:rPr>
          <w:rtl/>
        </w:rPr>
        <w:lastRenderedPageBreak/>
        <w:t>أهل المدينة قد اشترى لعياله شيئاً وهو يحمله، فلم</w:t>
      </w:r>
      <w:r>
        <w:rPr>
          <w:rFonts w:hint="cs"/>
          <w:rtl/>
        </w:rPr>
        <w:t>ّ</w:t>
      </w:r>
      <w:r>
        <w:rPr>
          <w:rtl/>
        </w:rPr>
        <w:t>ا رآه الرجل استحيى منه، فقال أبو</w:t>
      </w:r>
      <w:r>
        <w:rPr>
          <w:rFonts w:hint="cs"/>
          <w:rtl/>
        </w:rPr>
        <w:t xml:space="preserve"> </w:t>
      </w:r>
      <w:r>
        <w:rPr>
          <w:rtl/>
        </w:rPr>
        <w:t xml:space="preserve">عبدالله </w:t>
      </w:r>
      <w:r w:rsidR="004D4E2A" w:rsidRPr="00E820C4">
        <w:rPr>
          <w:rStyle w:val="libNormalChar"/>
          <w:rFonts w:hint="cs"/>
          <w:rtl/>
        </w:rPr>
        <w:t xml:space="preserve">( </w:t>
      </w:r>
      <w:r w:rsidR="004D4E2A">
        <w:rPr>
          <w:rStyle w:val="libAlaemChar"/>
          <w:rFonts w:hint="cs"/>
          <w:rtl/>
        </w:rPr>
        <w:t>عليه‌السلام</w:t>
      </w:r>
      <w:r w:rsidR="004D4E2A" w:rsidRPr="00E820C4">
        <w:rPr>
          <w:rStyle w:val="libNormalChar"/>
          <w:rFonts w:hint="cs"/>
          <w:rtl/>
        </w:rPr>
        <w:t xml:space="preserve"> )</w:t>
      </w:r>
      <w:r w:rsidR="004D4E2A">
        <w:rPr>
          <w:rStyle w:val="libNormalChar"/>
          <w:rFonts w:hint="cs"/>
          <w:rtl/>
        </w:rPr>
        <w:t xml:space="preserve"> </w:t>
      </w:r>
      <w:r w:rsidR="0035190A">
        <w:rPr>
          <w:rtl/>
        </w:rPr>
        <w:t>:</w:t>
      </w:r>
      <w:r>
        <w:rPr>
          <w:rtl/>
        </w:rPr>
        <w:t xml:space="preserve"> اشتريته لعيالك وحملته إليهم، أما والله لولا أهل المدينة لأحببت أن أشتري لعيالي الشيء ثم أحمله إليهم.</w:t>
      </w:r>
    </w:p>
    <w:p w:rsidR="005A16B4" w:rsidRDefault="005A16B4" w:rsidP="005A16B4">
      <w:pPr>
        <w:pStyle w:val="libNormal"/>
        <w:rPr>
          <w:rtl/>
        </w:rPr>
      </w:pPr>
      <w:r>
        <w:rPr>
          <w:rtl/>
        </w:rPr>
        <w:t>أقول</w:t>
      </w:r>
      <w:r w:rsidR="0035190A">
        <w:rPr>
          <w:rtl/>
        </w:rPr>
        <w:t>:</w:t>
      </w:r>
      <w:r>
        <w:rPr>
          <w:rtl/>
        </w:rPr>
        <w:t xml:space="preserve"> يأتي وجهه</w:t>
      </w:r>
      <w:r>
        <w:rPr>
          <w:rFonts w:hint="cs"/>
          <w:rtl/>
        </w:rPr>
        <w:t xml:space="preserve"> </w:t>
      </w:r>
      <w:r w:rsidRPr="005A16B4">
        <w:rPr>
          <w:rStyle w:val="libFootnotenumChar"/>
          <w:rtl/>
        </w:rPr>
        <w:t>(1)</w:t>
      </w:r>
      <w:r>
        <w:rPr>
          <w:rtl/>
        </w:rPr>
        <w:t>.</w:t>
      </w:r>
    </w:p>
    <w:p w:rsidR="005A16B4" w:rsidRDefault="005A16B4" w:rsidP="00174248">
      <w:pPr>
        <w:pStyle w:val="libNormal"/>
        <w:rPr>
          <w:rtl/>
        </w:rPr>
      </w:pPr>
      <w:r w:rsidRPr="005A16B4">
        <w:rPr>
          <w:rStyle w:val="libNormalChar"/>
          <w:rtl/>
        </w:rPr>
        <w:t>[ 57</w:t>
      </w:r>
      <w:r>
        <w:rPr>
          <w:rtl/>
        </w:rPr>
        <w:t>60 ] 4</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محم</w:t>
      </w:r>
      <w:r>
        <w:rPr>
          <w:rFonts w:hint="cs"/>
          <w:rtl/>
        </w:rPr>
        <w:t>ّ</w:t>
      </w:r>
      <w:r>
        <w:rPr>
          <w:rtl/>
        </w:rPr>
        <w:t>د بن سنان، عن عقبة بن محم</w:t>
      </w:r>
      <w:r>
        <w:rPr>
          <w:rFonts w:hint="cs"/>
          <w:rtl/>
        </w:rPr>
        <w:t>ّ</w:t>
      </w:r>
      <w:r>
        <w:rPr>
          <w:rtl/>
        </w:rPr>
        <w:t xml:space="preserve">د، عن سلمة بن محرز </w:t>
      </w:r>
      <w:r w:rsidRPr="005A16B4">
        <w:rPr>
          <w:rStyle w:val="libFootnotenumChar"/>
          <w:rtl/>
        </w:rPr>
        <w:t>(</w:t>
      </w:r>
      <w:r w:rsidR="00174248">
        <w:rPr>
          <w:rStyle w:val="libFootnotenumChar"/>
          <w:rFonts w:hint="cs"/>
          <w:rtl/>
        </w:rPr>
        <w:t>2</w:t>
      </w:r>
      <w:r w:rsidRPr="005A16B4">
        <w:rPr>
          <w:rStyle w:val="libFootnotenumChar"/>
          <w:rtl/>
        </w:rPr>
        <w:t>)</w:t>
      </w:r>
      <w:r>
        <w:rPr>
          <w:rtl/>
        </w:rPr>
        <w:t xml:space="preserve"> قال</w:t>
      </w:r>
      <w:r w:rsidR="0035190A">
        <w:rPr>
          <w:rtl/>
        </w:rPr>
        <w:t>:</w:t>
      </w:r>
      <w:r>
        <w:rPr>
          <w:rtl/>
        </w:rPr>
        <w:t xml:space="preserve"> مر</w:t>
      </w:r>
      <w:r>
        <w:rPr>
          <w:rFonts w:hint="cs"/>
          <w:rtl/>
        </w:rPr>
        <w:t>ّ</w:t>
      </w:r>
      <w:r>
        <w:rPr>
          <w:rtl/>
        </w:rPr>
        <w:t xml:space="preserve"> أبو</w:t>
      </w:r>
      <w:r>
        <w:rPr>
          <w:rFonts w:hint="cs"/>
          <w:rtl/>
        </w:rPr>
        <w:t xml:space="preserve"> </w:t>
      </w:r>
      <w:r>
        <w:rPr>
          <w:rtl/>
        </w:rPr>
        <w:t>عبد</w:t>
      </w:r>
      <w:r>
        <w:rPr>
          <w:rFonts w:hint="cs"/>
          <w:rtl/>
        </w:rPr>
        <w:t xml:space="preserve"> </w:t>
      </w:r>
      <w:r>
        <w:rPr>
          <w:rtl/>
        </w:rPr>
        <w:t xml:space="preserve">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على رجل قد ارتفع ص</w:t>
      </w:r>
      <w:r w:rsidR="00174248">
        <w:rPr>
          <w:rtl/>
        </w:rPr>
        <w:t>وته على رجل يقتضيه شيئاً يسيرا</w:t>
      </w:r>
      <w:r w:rsidR="00174248">
        <w:rPr>
          <w:rFonts w:hint="cs"/>
          <w:rtl/>
        </w:rPr>
        <w:t>ً</w:t>
      </w:r>
      <w:r>
        <w:rPr>
          <w:rtl/>
        </w:rPr>
        <w:t>، فقال</w:t>
      </w:r>
      <w:r w:rsidR="0035190A">
        <w:rPr>
          <w:rtl/>
        </w:rPr>
        <w:t>:</w:t>
      </w:r>
      <w:r>
        <w:rPr>
          <w:rtl/>
        </w:rPr>
        <w:t xml:space="preserve"> بكم تطالبه</w:t>
      </w:r>
      <w:r>
        <w:rPr>
          <w:rFonts w:hint="cs"/>
          <w:rtl/>
        </w:rPr>
        <w:t xml:space="preserve"> </w:t>
      </w:r>
      <w:r>
        <w:rPr>
          <w:rtl/>
        </w:rPr>
        <w:t>؟ فقال</w:t>
      </w:r>
      <w:r w:rsidR="0035190A">
        <w:rPr>
          <w:rtl/>
        </w:rPr>
        <w:t>:</w:t>
      </w:r>
      <w:r>
        <w:rPr>
          <w:rtl/>
        </w:rPr>
        <w:t xml:space="preserve"> بكذا وكذا، قال أبو عبد الله </w:t>
      </w:r>
      <w:r w:rsidR="00174248" w:rsidRPr="00E820C4">
        <w:rPr>
          <w:rStyle w:val="libNormalChar"/>
          <w:rFonts w:hint="cs"/>
          <w:rtl/>
        </w:rPr>
        <w:t xml:space="preserve">( </w:t>
      </w:r>
      <w:r w:rsidR="00174248">
        <w:rPr>
          <w:rStyle w:val="libAlaemChar"/>
          <w:rFonts w:hint="cs"/>
          <w:rtl/>
        </w:rPr>
        <w:t>عليه‌السلام</w:t>
      </w:r>
      <w:r w:rsidR="00174248" w:rsidRPr="00E820C4">
        <w:rPr>
          <w:rStyle w:val="libNormalChar"/>
          <w:rFonts w:hint="cs"/>
          <w:rtl/>
        </w:rPr>
        <w:t xml:space="preserve"> )</w:t>
      </w:r>
      <w:r w:rsidR="0035190A">
        <w:rPr>
          <w:rtl/>
        </w:rPr>
        <w:t>:</w:t>
      </w:r>
      <w:r>
        <w:rPr>
          <w:rtl/>
        </w:rPr>
        <w:t xml:space="preserve"> أما بلغك أن</w:t>
      </w:r>
      <w:r>
        <w:rPr>
          <w:rFonts w:hint="cs"/>
          <w:rtl/>
        </w:rPr>
        <w:t>ّ</w:t>
      </w:r>
      <w:r>
        <w:rPr>
          <w:rtl/>
        </w:rPr>
        <w:t>ه كان يقال</w:t>
      </w:r>
      <w:r w:rsidR="0035190A">
        <w:rPr>
          <w:rtl/>
        </w:rPr>
        <w:t>:</w:t>
      </w:r>
      <w:r>
        <w:rPr>
          <w:rtl/>
        </w:rPr>
        <w:t xml:space="preserve"> لا دين لمن لا مرو</w:t>
      </w:r>
      <w:r>
        <w:rPr>
          <w:rFonts w:hint="cs"/>
          <w:rtl/>
        </w:rPr>
        <w:t>ّ</w:t>
      </w:r>
      <w:r>
        <w:rPr>
          <w:rtl/>
        </w:rPr>
        <w:t>ة له</w:t>
      </w:r>
      <w:r>
        <w:rPr>
          <w:rFonts w:hint="cs"/>
          <w:rtl/>
        </w:rPr>
        <w:t xml:space="preserve"> </w:t>
      </w:r>
      <w:r>
        <w:rPr>
          <w:rtl/>
        </w:rPr>
        <w:t>؟!</w:t>
      </w:r>
    </w:p>
    <w:p w:rsidR="005A16B4" w:rsidRDefault="005A16B4" w:rsidP="005A16B4">
      <w:pPr>
        <w:pStyle w:val="libNormal"/>
        <w:rPr>
          <w:rtl/>
        </w:rPr>
      </w:pPr>
      <w:r w:rsidRPr="005A16B4">
        <w:rPr>
          <w:rStyle w:val="libNormalChar"/>
          <w:rtl/>
        </w:rPr>
        <w:t>[ 57</w:t>
      </w:r>
      <w:r>
        <w:rPr>
          <w:rtl/>
        </w:rPr>
        <w:t>61 ] 5</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أحمد بن إدريس، عن محم</w:t>
      </w:r>
      <w:r>
        <w:rPr>
          <w:rFonts w:hint="cs"/>
          <w:rtl/>
        </w:rPr>
        <w:t>ّ</w:t>
      </w:r>
      <w:r>
        <w:rPr>
          <w:rtl/>
        </w:rPr>
        <w:t xml:space="preserve">د بن أحمد، عن يعقوب بن يزيد، عن ابن أبي نجران، يرفعه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رق</w:t>
      </w:r>
      <w:r>
        <w:rPr>
          <w:rFonts w:hint="cs"/>
          <w:rtl/>
        </w:rPr>
        <w:t>ّ</w:t>
      </w:r>
      <w:r>
        <w:rPr>
          <w:rtl/>
        </w:rPr>
        <w:t>ع جيبه، وخصف نعله، وحمل سلعته، فقد بر</w:t>
      </w:r>
      <w:r>
        <w:rPr>
          <w:rFonts w:hint="cs"/>
          <w:rtl/>
        </w:rPr>
        <w:t>ئ</w:t>
      </w:r>
      <w:r>
        <w:rPr>
          <w:rtl/>
        </w:rPr>
        <w:t xml:space="preserve"> من الكبر.</w:t>
      </w:r>
    </w:p>
    <w:p w:rsidR="005A16B4" w:rsidRDefault="005A16B4" w:rsidP="00174248">
      <w:pPr>
        <w:pStyle w:val="libNormal"/>
        <w:rPr>
          <w:rtl/>
        </w:rPr>
      </w:pPr>
      <w:r>
        <w:rPr>
          <w:rtl/>
        </w:rPr>
        <w:t xml:space="preserve">ورواه الكليني </w:t>
      </w:r>
      <w:r w:rsidRPr="005A16B4">
        <w:rPr>
          <w:rStyle w:val="libFootnotenumChar"/>
          <w:rtl/>
        </w:rPr>
        <w:t>(</w:t>
      </w:r>
      <w:r w:rsidR="00174248">
        <w:rPr>
          <w:rStyle w:val="libFootnotenumChar"/>
          <w:rFonts w:hint="cs"/>
          <w:rtl/>
        </w:rPr>
        <w:t>3</w:t>
      </w:r>
      <w:r w:rsidRPr="005A16B4">
        <w:rPr>
          <w:rStyle w:val="libFootnotenumChar"/>
          <w:rtl/>
        </w:rPr>
        <w:t>)</w:t>
      </w:r>
      <w:r>
        <w:rPr>
          <w:rtl/>
        </w:rPr>
        <w:t>، عن علي بن محم</w:t>
      </w:r>
      <w:r>
        <w:rPr>
          <w:rFonts w:hint="cs"/>
          <w:rtl/>
        </w:rPr>
        <w:t>ّ</w:t>
      </w:r>
      <w:r>
        <w:rPr>
          <w:rtl/>
        </w:rPr>
        <w:t xml:space="preserve">د، عن صالح بن أبي حمّاد، عن يحيى بن المبارك، عن عبد الله بن جبلة </w:t>
      </w:r>
      <w:r w:rsidRPr="005A16B4">
        <w:rPr>
          <w:rStyle w:val="libFootnotenumChar"/>
          <w:rtl/>
        </w:rPr>
        <w:t>(</w:t>
      </w:r>
      <w:r w:rsidR="00174248">
        <w:rPr>
          <w:rStyle w:val="libFootnotenumChar"/>
          <w:rFonts w:hint="cs"/>
          <w:rtl/>
        </w:rPr>
        <w:t>4</w:t>
      </w:r>
      <w:r w:rsidRPr="005A16B4">
        <w:rPr>
          <w:rStyle w:val="libFootnotenumChar"/>
          <w:rtl/>
        </w:rPr>
        <w:t>)</w:t>
      </w:r>
      <w:r>
        <w:rPr>
          <w:rtl/>
        </w:rPr>
        <w:t xml:space="preserve">، عن أبي عبد الله </w:t>
      </w:r>
      <w:r w:rsidR="00174248" w:rsidRPr="00E820C4">
        <w:rPr>
          <w:rStyle w:val="libNormalChar"/>
          <w:rFonts w:hint="cs"/>
          <w:rtl/>
        </w:rPr>
        <w:t xml:space="preserve">( </w:t>
      </w:r>
      <w:r w:rsidR="00174248">
        <w:rPr>
          <w:rStyle w:val="libAlaemChar"/>
          <w:rFonts w:hint="cs"/>
          <w:rtl/>
        </w:rPr>
        <w:t>عليه‌السلام</w:t>
      </w:r>
      <w:r w:rsidR="00174248" w:rsidRPr="00E820C4">
        <w:rPr>
          <w:rStyle w:val="libNormalChar"/>
          <w:rFonts w:hint="cs"/>
          <w:rtl/>
        </w:rPr>
        <w:t xml:space="preserve"> )</w:t>
      </w:r>
      <w:r>
        <w:rPr>
          <w:rtl/>
        </w:rPr>
        <w:t>.</w:t>
      </w:r>
    </w:p>
    <w:p w:rsidR="005A16B4" w:rsidRDefault="005A16B4" w:rsidP="005A16B4">
      <w:pPr>
        <w:pStyle w:val="libNormal"/>
        <w:rPr>
          <w:rtl/>
        </w:rPr>
      </w:pPr>
      <w:r>
        <w:rPr>
          <w:rtl/>
        </w:rPr>
        <w:t>أقول</w:t>
      </w:r>
      <w:r w:rsidR="0035190A">
        <w:rPr>
          <w:rtl/>
        </w:rPr>
        <w:t>:</w:t>
      </w:r>
      <w:r>
        <w:rPr>
          <w:rtl/>
        </w:rPr>
        <w:t xml:space="preserve"> هذا محمول على عدم كون هذه الأشياء في العرف من الأمور الدنية بالنسبة إلى ذلك الشخص، أو مخصوص بغير الرجل السري</w:t>
      </w:r>
      <w:r>
        <w:rPr>
          <w:rFonts w:hint="cs"/>
          <w:rtl/>
        </w:rPr>
        <w:t>ّ</w:t>
      </w:r>
      <w:r>
        <w:rPr>
          <w:rtl/>
        </w:rPr>
        <w:t>.</w:t>
      </w:r>
    </w:p>
    <w:p w:rsidR="005A16B4" w:rsidRDefault="007108A1" w:rsidP="007108A1">
      <w:pPr>
        <w:pStyle w:val="libLine"/>
        <w:rPr>
          <w:rtl/>
        </w:rPr>
      </w:pPr>
      <w:r>
        <w:rPr>
          <w:rtl/>
        </w:rPr>
        <w:t>____________________</w:t>
      </w:r>
    </w:p>
    <w:p w:rsidR="005A16B4" w:rsidRPr="00357D39" w:rsidRDefault="005A16B4" w:rsidP="007108A1">
      <w:pPr>
        <w:pStyle w:val="libFootnote0"/>
        <w:rPr>
          <w:rtl/>
        </w:rPr>
      </w:pPr>
      <w:r w:rsidRPr="00357D39">
        <w:rPr>
          <w:rtl/>
        </w:rPr>
        <w:t>(1) يأتي وجهه في الحديث 5 من هذا الباب</w:t>
      </w:r>
      <w:r>
        <w:rPr>
          <w:rtl/>
        </w:rPr>
        <w:t>.</w:t>
      </w:r>
    </w:p>
    <w:p w:rsidR="005A16B4" w:rsidRDefault="005A16B4" w:rsidP="007108A1">
      <w:pPr>
        <w:pStyle w:val="libFootnote0"/>
        <w:rPr>
          <w:rtl/>
        </w:rPr>
      </w:pPr>
      <w:r>
        <w:rPr>
          <w:rtl/>
        </w:rPr>
        <w:t xml:space="preserve">4 - الكافي </w:t>
      </w:r>
      <w:r>
        <w:rPr>
          <w:rFonts w:hint="cs"/>
          <w:rtl/>
        </w:rPr>
        <w:t>6</w:t>
      </w:r>
      <w:r w:rsidR="0035190A">
        <w:rPr>
          <w:rtl/>
        </w:rPr>
        <w:t>:</w:t>
      </w:r>
      <w:r>
        <w:rPr>
          <w:rtl/>
        </w:rPr>
        <w:t xml:space="preserve"> </w:t>
      </w:r>
      <w:r>
        <w:rPr>
          <w:rFonts w:hint="cs"/>
          <w:rtl/>
        </w:rPr>
        <w:t>438</w:t>
      </w:r>
      <w:r>
        <w:rPr>
          <w:rtl/>
        </w:rPr>
        <w:t xml:space="preserve"> / 3.</w:t>
      </w:r>
    </w:p>
    <w:p w:rsidR="005A16B4" w:rsidRPr="00357D39" w:rsidRDefault="005A16B4" w:rsidP="00174248">
      <w:pPr>
        <w:pStyle w:val="libFootnote0"/>
        <w:rPr>
          <w:rtl/>
        </w:rPr>
      </w:pPr>
      <w:r w:rsidRPr="00357D39">
        <w:rPr>
          <w:rtl/>
        </w:rPr>
        <w:t>(</w:t>
      </w:r>
      <w:r w:rsidR="00174248">
        <w:rPr>
          <w:rFonts w:hint="cs"/>
          <w:rtl/>
        </w:rPr>
        <w:t>2</w:t>
      </w:r>
      <w:r w:rsidRPr="00357D39">
        <w:rPr>
          <w:rtl/>
        </w:rPr>
        <w:t>) في المصدر</w:t>
      </w:r>
      <w:r w:rsidR="0035190A">
        <w:rPr>
          <w:rtl/>
        </w:rPr>
        <w:t>:</w:t>
      </w:r>
      <w:r w:rsidRPr="00357D39">
        <w:rPr>
          <w:rtl/>
        </w:rPr>
        <w:t xml:space="preserve"> سلمة بن محمد بياع القلانس</w:t>
      </w:r>
      <w:r>
        <w:rPr>
          <w:rtl/>
        </w:rPr>
        <w:t>.</w:t>
      </w:r>
    </w:p>
    <w:p w:rsidR="005A16B4" w:rsidRDefault="005A16B4" w:rsidP="007108A1">
      <w:pPr>
        <w:pStyle w:val="libFootnote0"/>
        <w:rPr>
          <w:rtl/>
        </w:rPr>
      </w:pPr>
      <w:r>
        <w:rPr>
          <w:rtl/>
        </w:rPr>
        <w:t>5</w:t>
      </w:r>
      <w:r>
        <w:rPr>
          <w:rFonts w:hint="cs"/>
          <w:rtl/>
        </w:rPr>
        <w:t xml:space="preserve"> - </w:t>
      </w:r>
      <w:r>
        <w:rPr>
          <w:rtl/>
        </w:rPr>
        <w:t>ثواب الأعمال</w:t>
      </w:r>
      <w:r w:rsidR="0035190A">
        <w:rPr>
          <w:rtl/>
        </w:rPr>
        <w:t>:</w:t>
      </w:r>
      <w:r>
        <w:rPr>
          <w:rtl/>
        </w:rPr>
        <w:t xml:space="preserve"> 213، والخصال</w:t>
      </w:r>
      <w:r w:rsidR="0035190A">
        <w:rPr>
          <w:rtl/>
        </w:rPr>
        <w:t>:</w:t>
      </w:r>
      <w:r>
        <w:rPr>
          <w:rtl/>
        </w:rPr>
        <w:t xml:space="preserve"> 109 / 78، أخرجه عنه وعن روضة الكافي وعن الخصال في الحديث 4، وأخرج نحوه عن المجالس في الحديث 5 من الباب 29 من هذه الأبواب.</w:t>
      </w:r>
    </w:p>
    <w:p w:rsidR="005A16B4" w:rsidRPr="00357D39" w:rsidRDefault="005A16B4" w:rsidP="00174248">
      <w:pPr>
        <w:pStyle w:val="libFootnote0"/>
        <w:rPr>
          <w:rtl/>
        </w:rPr>
      </w:pPr>
      <w:r w:rsidRPr="00357D39">
        <w:rPr>
          <w:rtl/>
        </w:rPr>
        <w:t>(</w:t>
      </w:r>
      <w:r w:rsidR="00174248">
        <w:rPr>
          <w:rFonts w:hint="cs"/>
          <w:rtl/>
        </w:rPr>
        <w:t>3</w:t>
      </w:r>
      <w:r w:rsidRPr="00357D39">
        <w:rPr>
          <w:rtl/>
        </w:rPr>
        <w:t xml:space="preserve">) الكافي </w:t>
      </w:r>
      <w:r>
        <w:rPr>
          <w:rFonts w:hint="cs"/>
          <w:rtl/>
        </w:rPr>
        <w:t>8</w:t>
      </w:r>
      <w:r w:rsidR="0035190A">
        <w:rPr>
          <w:rtl/>
        </w:rPr>
        <w:t>:</w:t>
      </w:r>
      <w:r w:rsidRPr="00357D39">
        <w:rPr>
          <w:rtl/>
        </w:rPr>
        <w:t xml:space="preserve"> </w:t>
      </w:r>
      <w:r>
        <w:rPr>
          <w:rFonts w:hint="cs"/>
          <w:rtl/>
        </w:rPr>
        <w:t>231</w:t>
      </w:r>
      <w:r>
        <w:rPr>
          <w:rtl/>
        </w:rPr>
        <w:t xml:space="preserve"> / </w:t>
      </w:r>
      <w:r w:rsidRPr="00357D39">
        <w:rPr>
          <w:rtl/>
        </w:rPr>
        <w:t>302.</w:t>
      </w:r>
    </w:p>
    <w:p w:rsidR="005A16B4" w:rsidRPr="00357D39" w:rsidRDefault="005A16B4" w:rsidP="00174248">
      <w:pPr>
        <w:pStyle w:val="libFootnote0"/>
        <w:rPr>
          <w:rtl/>
        </w:rPr>
      </w:pPr>
      <w:r w:rsidRPr="00357D39">
        <w:rPr>
          <w:rtl/>
        </w:rPr>
        <w:t>(</w:t>
      </w:r>
      <w:r w:rsidR="00174248">
        <w:rPr>
          <w:rFonts w:hint="cs"/>
          <w:rtl/>
        </w:rPr>
        <w:t>4</w:t>
      </w:r>
      <w:r w:rsidRPr="00357D39">
        <w:rPr>
          <w:rtl/>
        </w:rPr>
        <w:t>) في المصدر زيادة</w:t>
      </w:r>
      <w:r w:rsidR="0035190A">
        <w:rPr>
          <w:rtl/>
        </w:rPr>
        <w:t>:</w:t>
      </w:r>
      <w:r w:rsidRPr="00357D39">
        <w:rPr>
          <w:rtl/>
        </w:rPr>
        <w:t xml:space="preserve"> عن اسحاق بن عمار</w:t>
      </w:r>
      <w:r>
        <w:rPr>
          <w:rtl/>
        </w:rPr>
        <w:t>.</w:t>
      </w:r>
    </w:p>
    <w:p w:rsidR="007108A1" w:rsidRPr="00BC18D8" w:rsidRDefault="007108A1" w:rsidP="007108A1">
      <w:pPr>
        <w:pStyle w:val="libNormal"/>
        <w:rPr>
          <w:rtl/>
        </w:rPr>
      </w:pPr>
      <w:bookmarkStart w:id="37" w:name="_Toc275418910"/>
      <w:bookmarkStart w:id="38" w:name="_Toc300140640"/>
      <w:bookmarkStart w:id="39" w:name="_Toc374783927"/>
      <w:r w:rsidRPr="00535419">
        <w:rPr>
          <w:rtl/>
        </w:rPr>
        <w:br w:type="page"/>
      </w:r>
    </w:p>
    <w:p w:rsidR="005A16B4" w:rsidRDefault="005A16B4" w:rsidP="008C5DDB">
      <w:pPr>
        <w:pStyle w:val="Heading2Center"/>
        <w:rPr>
          <w:rtl/>
        </w:rPr>
      </w:pPr>
      <w:bookmarkStart w:id="40" w:name="_Toc257224267"/>
      <w:r>
        <w:rPr>
          <w:rtl/>
        </w:rPr>
        <w:lastRenderedPageBreak/>
        <w:t>6 - باب استحباب لبس الثوب النقي النظيف</w:t>
      </w:r>
      <w:bookmarkEnd w:id="37"/>
      <w:bookmarkEnd w:id="38"/>
      <w:bookmarkEnd w:id="39"/>
      <w:bookmarkEnd w:id="40"/>
    </w:p>
    <w:p w:rsidR="005A16B4" w:rsidRDefault="005A16B4" w:rsidP="005A16B4">
      <w:pPr>
        <w:pStyle w:val="libNormal"/>
        <w:rPr>
          <w:rtl/>
        </w:rPr>
      </w:pPr>
      <w:r w:rsidRPr="005A16B4">
        <w:rPr>
          <w:rStyle w:val="libNormalChar"/>
          <w:rtl/>
        </w:rPr>
        <w:t>[ 57</w:t>
      </w:r>
      <w:r>
        <w:rPr>
          <w:rtl/>
        </w:rPr>
        <w:t>62 ]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بن عيسى، عن علي بن الحكم، عن عبد الرحمن بن جندب </w:t>
      </w:r>
      <w:r w:rsidRPr="005A16B4">
        <w:rPr>
          <w:rStyle w:val="libFootnotenumChar"/>
          <w:rtl/>
        </w:rPr>
        <w:t>(1)</w:t>
      </w:r>
      <w:r>
        <w:rPr>
          <w:rtl/>
        </w:rPr>
        <w:t>، عن سفيان بن السمط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الثوب النقي يكبت العدو</w:t>
      </w:r>
      <w:r>
        <w:rPr>
          <w:rFonts w:hint="cs"/>
          <w:rtl/>
        </w:rPr>
        <w:t>ّ</w:t>
      </w:r>
      <w:r>
        <w:rPr>
          <w:rtl/>
        </w:rPr>
        <w:t>.</w:t>
      </w:r>
    </w:p>
    <w:p w:rsidR="005A16B4" w:rsidRDefault="005A16B4" w:rsidP="002C0493">
      <w:pPr>
        <w:pStyle w:val="libNormal"/>
        <w:rPr>
          <w:rtl/>
        </w:rPr>
      </w:pPr>
      <w:r w:rsidRPr="005A16B4">
        <w:rPr>
          <w:rStyle w:val="libNormalChar"/>
          <w:rtl/>
        </w:rPr>
        <w:t>[ 57</w:t>
      </w:r>
      <w:r>
        <w:rPr>
          <w:rtl/>
        </w:rPr>
        <w:t>63 ] 2</w:t>
      </w:r>
      <w:r>
        <w:rPr>
          <w:rFonts w:hint="cs"/>
          <w:rtl/>
        </w:rPr>
        <w:t xml:space="preserve"> - </w:t>
      </w:r>
      <w:r>
        <w:rPr>
          <w:rtl/>
        </w:rPr>
        <w:t>وعنه، عن أحمد بن محم</w:t>
      </w:r>
      <w:r>
        <w:rPr>
          <w:rFonts w:hint="cs"/>
          <w:rtl/>
        </w:rPr>
        <w:t>ّ</w:t>
      </w:r>
      <w:r>
        <w:rPr>
          <w:rtl/>
        </w:rPr>
        <w:t>د، عن القاسم بن يحيى، عن جد</w:t>
      </w:r>
      <w:r>
        <w:rPr>
          <w:rFonts w:hint="cs"/>
          <w:rtl/>
        </w:rPr>
        <w:t>ّ</w:t>
      </w:r>
      <w:r>
        <w:rPr>
          <w:rtl/>
        </w:rPr>
        <w:t xml:space="preserve">ه الحسن بن راشد،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2C0493" w:rsidRPr="00E820C4">
        <w:rPr>
          <w:rStyle w:val="libNormalChar"/>
          <w:rFonts w:hint="cs"/>
          <w:rtl/>
        </w:rPr>
        <w:t xml:space="preserve">( </w:t>
      </w:r>
      <w:r w:rsidR="002C0493">
        <w:rPr>
          <w:rStyle w:val="libAlaemChar"/>
          <w:rFonts w:hint="cs"/>
          <w:rtl/>
        </w:rPr>
        <w:t>عليه‌السلام</w:t>
      </w:r>
      <w:r w:rsidR="002C0493" w:rsidRPr="00E820C4">
        <w:rPr>
          <w:rStyle w:val="libNormalChar"/>
          <w:rFonts w:hint="cs"/>
          <w:rtl/>
        </w:rPr>
        <w:t xml:space="preserve"> )</w:t>
      </w:r>
      <w:r w:rsidR="002C0493">
        <w:rPr>
          <w:rStyle w:val="libNormalChar"/>
          <w:rFonts w:hint="cs"/>
          <w:rtl/>
        </w:rPr>
        <w:t xml:space="preserve"> </w:t>
      </w:r>
      <w:r w:rsidR="0035190A">
        <w:rPr>
          <w:rtl/>
        </w:rPr>
        <w:t>:</w:t>
      </w:r>
      <w:r>
        <w:rPr>
          <w:rtl/>
        </w:rPr>
        <w:t xml:space="preserve"> النظيف من الثياب يذهب الهم</w:t>
      </w:r>
      <w:r>
        <w:rPr>
          <w:rFonts w:hint="cs"/>
          <w:rtl/>
        </w:rPr>
        <w:t>ّ</w:t>
      </w:r>
      <w:r>
        <w:rPr>
          <w:rtl/>
        </w:rPr>
        <w:t xml:space="preserve"> والحزن، وهو طهور للصلاة.</w:t>
      </w:r>
    </w:p>
    <w:p w:rsidR="005A16B4" w:rsidRDefault="005A16B4" w:rsidP="005A16B4">
      <w:pPr>
        <w:pStyle w:val="libNormal"/>
        <w:rPr>
          <w:rtl/>
        </w:rPr>
      </w:pPr>
      <w:r w:rsidRPr="005A16B4">
        <w:rPr>
          <w:rStyle w:val="libNormalChar"/>
          <w:rtl/>
        </w:rPr>
        <w:t>[ 57</w:t>
      </w:r>
      <w:r>
        <w:rPr>
          <w:rtl/>
        </w:rPr>
        <w:t>64 ] 3</w:t>
      </w:r>
      <w:r>
        <w:rPr>
          <w:rFonts w:hint="cs"/>
          <w:rtl/>
        </w:rPr>
        <w:t xml:space="preserve"> - </w:t>
      </w:r>
      <w:r>
        <w:rPr>
          <w:rtl/>
        </w:rPr>
        <w:t xml:space="preserve">وعن علي بن إبراهيم، عن أبيه، 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2C0493">
        <w:rPr>
          <w:rFonts w:hint="cs"/>
          <w:rtl/>
        </w:rPr>
        <w:t xml:space="preserve"> (</w:t>
      </w:r>
      <w:r>
        <w:rPr>
          <w:rtl/>
        </w:rPr>
        <w:t xml:space="preserve"> </w:t>
      </w:r>
      <w:r w:rsidRPr="005A16B4">
        <w:rPr>
          <w:rStyle w:val="libAlaemChar"/>
          <w:rFonts w:hint="cs"/>
          <w:rtl/>
        </w:rPr>
        <w:t>صلى‌الله‌عليه‌وآله‌وسلم</w:t>
      </w:r>
      <w:r>
        <w:rPr>
          <w:rtl/>
        </w:rPr>
        <w:t xml:space="preserve"> </w:t>
      </w:r>
      <w:r w:rsidR="002C0493">
        <w:rPr>
          <w:rFonts w:hint="cs"/>
          <w:rtl/>
        </w:rPr>
        <w:t xml:space="preserve">) : </w:t>
      </w:r>
      <w:r>
        <w:rPr>
          <w:rtl/>
        </w:rPr>
        <w:t>من ات</w:t>
      </w:r>
      <w:r>
        <w:rPr>
          <w:rFonts w:hint="cs"/>
          <w:rtl/>
        </w:rPr>
        <w:t>ّ</w:t>
      </w:r>
      <w:r>
        <w:rPr>
          <w:rtl/>
        </w:rPr>
        <w:t>خذ ثوباً فلينظ</w:t>
      </w:r>
      <w:r>
        <w:rPr>
          <w:rFonts w:hint="cs"/>
          <w:rtl/>
        </w:rPr>
        <w:t>ّ</w:t>
      </w:r>
      <w:r>
        <w:rPr>
          <w:rtl/>
        </w:rPr>
        <w:t>فه.</w:t>
      </w:r>
    </w:p>
    <w:p w:rsidR="005A16B4" w:rsidRDefault="005A16B4" w:rsidP="005A16B4">
      <w:pPr>
        <w:pStyle w:val="libNormal"/>
        <w:rPr>
          <w:rtl/>
        </w:rPr>
      </w:pPr>
      <w:r w:rsidRPr="005A16B4">
        <w:rPr>
          <w:rStyle w:val="libNormalChar"/>
          <w:rtl/>
        </w:rPr>
        <w:t>[ 57</w:t>
      </w:r>
      <w:r>
        <w:rPr>
          <w:rtl/>
        </w:rPr>
        <w:t>65 ]4</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بإسناده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غسل الثياب يذهب الهم</w:t>
      </w:r>
      <w:r>
        <w:rPr>
          <w:rFonts w:hint="cs"/>
          <w:rtl/>
        </w:rPr>
        <w:t>ّ</w:t>
      </w:r>
      <w:r>
        <w:rPr>
          <w:rtl/>
        </w:rPr>
        <w:t xml:space="preserve"> والحزن، وهو ظهور للصلاة.</w:t>
      </w:r>
    </w:p>
    <w:p w:rsidR="005A16B4" w:rsidRDefault="005A16B4" w:rsidP="002C0493">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2C0493">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w:t>
      </w:r>
    </w:p>
    <w:p w:rsidR="005A16B4" w:rsidRDefault="007108A1" w:rsidP="007108A1">
      <w:pPr>
        <w:pStyle w:val="libLine"/>
        <w:rPr>
          <w:rtl/>
        </w:rPr>
      </w:pPr>
      <w:r>
        <w:rPr>
          <w:rtl/>
        </w:rPr>
        <w:t>____________________</w:t>
      </w:r>
    </w:p>
    <w:p w:rsidR="005A16B4" w:rsidRDefault="005A16B4" w:rsidP="002C0493">
      <w:pPr>
        <w:pStyle w:val="libFootnoteCenterBold"/>
        <w:rPr>
          <w:rtl/>
        </w:rPr>
      </w:pPr>
      <w:r>
        <w:rPr>
          <w:rtl/>
        </w:rPr>
        <w:t>الباب 6</w:t>
      </w:r>
    </w:p>
    <w:p w:rsidR="005A16B4" w:rsidRDefault="005A16B4" w:rsidP="002C0493">
      <w:pPr>
        <w:pStyle w:val="libFootnoteCenterBold"/>
        <w:rPr>
          <w:rtl/>
        </w:rPr>
      </w:pPr>
      <w:r>
        <w:rPr>
          <w:rtl/>
        </w:rPr>
        <w:t>فيه 4 أحاديث</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441</w:t>
      </w:r>
      <w:r>
        <w:rPr>
          <w:rtl/>
        </w:rPr>
        <w:t xml:space="preserve"> / 1.</w:t>
      </w:r>
    </w:p>
    <w:p w:rsidR="005A16B4" w:rsidRPr="00357D39" w:rsidRDefault="005A16B4" w:rsidP="007108A1">
      <w:pPr>
        <w:pStyle w:val="libFootnote0"/>
        <w:rPr>
          <w:rtl/>
        </w:rPr>
      </w:pPr>
      <w:r w:rsidRPr="00357D39">
        <w:rPr>
          <w:rtl/>
        </w:rPr>
        <w:t>(1) في المصدر</w:t>
      </w:r>
      <w:r w:rsidR="0035190A">
        <w:rPr>
          <w:rtl/>
        </w:rPr>
        <w:t>:</w:t>
      </w:r>
      <w:r>
        <w:rPr>
          <w:rtl/>
        </w:rPr>
        <w:t xml:space="preserve"> عبد الله </w:t>
      </w:r>
      <w:r w:rsidRPr="00357D39">
        <w:rPr>
          <w:rtl/>
        </w:rPr>
        <w:t>بن جندب</w:t>
      </w:r>
      <w:r>
        <w:rPr>
          <w:rtl/>
        </w:rPr>
        <w:t>.</w:t>
      </w:r>
      <w:r w:rsidRPr="00357D39">
        <w:rPr>
          <w:rtl/>
        </w:rPr>
        <w:t xml:space="preserve"> </w:t>
      </w:r>
    </w:p>
    <w:p w:rsidR="005A16B4" w:rsidRDefault="005A16B4" w:rsidP="007108A1">
      <w:pPr>
        <w:pStyle w:val="libFootnote0"/>
        <w:rPr>
          <w:rtl/>
        </w:rPr>
      </w:pPr>
      <w:r>
        <w:rPr>
          <w:rtl/>
        </w:rPr>
        <w:t>2</w:t>
      </w:r>
      <w:r>
        <w:rPr>
          <w:rFonts w:hint="cs"/>
          <w:rtl/>
        </w:rPr>
        <w:t xml:space="preserve"> - </w:t>
      </w:r>
      <w:r>
        <w:rPr>
          <w:rtl/>
        </w:rPr>
        <w:t xml:space="preserve">الكافي </w:t>
      </w:r>
      <w:r>
        <w:rPr>
          <w:rFonts w:hint="cs"/>
          <w:rtl/>
        </w:rPr>
        <w:t>6</w:t>
      </w:r>
      <w:r w:rsidR="0035190A">
        <w:rPr>
          <w:rtl/>
        </w:rPr>
        <w:t>:</w:t>
      </w:r>
      <w:r>
        <w:rPr>
          <w:rtl/>
        </w:rPr>
        <w:t xml:space="preserve"> </w:t>
      </w:r>
      <w:r>
        <w:rPr>
          <w:rFonts w:hint="cs"/>
          <w:rtl/>
        </w:rPr>
        <w:t>442</w:t>
      </w:r>
      <w:r>
        <w:rPr>
          <w:rtl/>
        </w:rPr>
        <w:t xml:space="preserve"> / 14، أخرجه عن المجمع مع اختلاف في ألفاظه في الحديث 11 من الباب 22 من هذه الأبواب.</w:t>
      </w:r>
    </w:p>
    <w:p w:rsidR="005A16B4" w:rsidRDefault="005A16B4" w:rsidP="007108A1">
      <w:pPr>
        <w:pStyle w:val="libFootnote0"/>
        <w:rPr>
          <w:rtl/>
        </w:rPr>
      </w:pPr>
      <w:r>
        <w:rPr>
          <w:rtl/>
        </w:rPr>
        <w:t xml:space="preserve">3 - الكافي </w:t>
      </w:r>
      <w:r>
        <w:rPr>
          <w:rFonts w:hint="cs"/>
          <w:rtl/>
        </w:rPr>
        <w:t>6</w:t>
      </w:r>
      <w:r w:rsidR="0035190A">
        <w:rPr>
          <w:rtl/>
        </w:rPr>
        <w:t>:</w:t>
      </w:r>
      <w:r>
        <w:rPr>
          <w:rtl/>
        </w:rPr>
        <w:t xml:space="preserve"> </w:t>
      </w:r>
      <w:r>
        <w:rPr>
          <w:rFonts w:hint="cs"/>
          <w:rtl/>
        </w:rPr>
        <w:t>441</w:t>
      </w:r>
      <w:r>
        <w:rPr>
          <w:rtl/>
        </w:rPr>
        <w:t xml:space="preserve"> / 3.</w:t>
      </w:r>
    </w:p>
    <w:p w:rsidR="005A16B4" w:rsidRDefault="005A16B4" w:rsidP="007108A1">
      <w:pPr>
        <w:pStyle w:val="libFootnote0"/>
        <w:rPr>
          <w:rtl/>
        </w:rPr>
      </w:pPr>
      <w:r>
        <w:rPr>
          <w:rtl/>
        </w:rPr>
        <w:t>4 - الخصال</w:t>
      </w:r>
      <w:r w:rsidR="0035190A">
        <w:rPr>
          <w:rtl/>
        </w:rPr>
        <w:t>:</w:t>
      </w:r>
      <w:r>
        <w:rPr>
          <w:rtl/>
        </w:rPr>
        <w:t xml:space="preserve"> 612.</w:t>
      </w:r>
    </w:p>
    <w:p w:rsidR="005A16B4" w:rsidRPr="00357D39" w:rsidRDefault="005A16B4" w:rsidP="002C0493">
      <w:pPr>
        <w:pStyle w:val="libFootnote0"/>
        <w:rPr>
          <w:rtl/>
        </w:rPr>
      </w:pPr>
      <w:r w:rsidRPr="00357D39">
        <w:rPr>
          <w:rtl/>
        </w:rPr>
        <w:t>(</w:t>
      </w:r>
      <w:r w:rsidR="002C0493">
        <w:rPr>
          <w:rFonts w:hint="cs"/>
          <w:rtl/>
        </w:rPr>
        <w:t>2</w:t>
      </w:r>
      <w:r w:rsidRPr="00357D39">
        <w:rPr>
          <w:rtl/>
        </w:rPr>
        <w:t>) تقدم ما يدل على ذلك في الباب 1 من هذه الأبواب</w:t>
      </w:r>
      <w:r>
        <w:rPr>
          <w:rtl/>
        </w:rPr>
        <w:t>.</w:t>
      </w:r>
    </w:p>
    <w:p w:rsidR="007108A1" w:rsidRPr="00BC18D8" w:rsidRDefault="007108A1" w:rsidP="007108A1">
      <w:pPr>
        <w:pStyle w:val="libNormal"/>
        <w:rPr>
          <w:rtl/>
        </w:rPr>
      </w:pPr>
      <w:r w:rsidRPr="00535419">
        <w:rPr>
          <w:rtl/>
        </w:rPr>
        <w:br w:type="page"/>
      </w:r>
    </w:p>
    <w:p w:rsidR="005A16B4" w:rsidRDefault="005A16B4" w:rsidP="002C0493">
      <w:pPr>
        <w:pStyle w:val="libNormal0"/>
        <w:rPr>
          <w:rtl/>
        </w:rPr>
      </w:pPr>
      <w:r>
        <w:rPr>
          <w:rFonts w:hint="cs"/>
          <w:rtl/>
        </w:rPr>
        <w:lastRenderedPageBreak/>
        <w:t>إ</w:t>
      </w:r>
      <w:r>
        <w:rPr>
          <w:rtl/>
        </w:rPr>
        <w:t xml:space="preserve">ن شاء الله </w:t>
      </w:r>
      <w:r w:rsidRPr="005A16B4">
        <w:rPr>
          <w:rStyle w:val="libFootnotenumChar"/>
          <w:rtl/>
        </w:rPr>
        <w:t>(</w:t>
      </w:r>
      <w:r w:rsidR="002C0493">
        <w:rPr>
          <w:rStyle w:val="libFootnotenumChar"/>
          <w:rFonts w:hint="cs"/>
          <w:rtl/>
        </w:rPr>
        <w:t>1</w:t>
      </w:r>
      <w:r w:rsidRPr="005A16B4">
        <w:rPr>
          <w:rStyle w:val="libFootnotenumChar"/>
          <w:rtl/>
        </w:rPr>
        <w:t>)</w:t>
      </w:r>
      <w:r>
        <w:rPr>
          <w:rtl/>
        </w:rPr>
        <w:t>.</w:t>
      </w:r>
    </w:p>
    <w:p w:rsidR="002C0493" w:rsidRDefault="002C0493" w:rsidP="002C0493">
      <w:pPr>
        <w:pStyle w:val="Heading2Center"/>
        <w:rPr>
          <w:rStyle w:val="libNormalChar"/>
          <w:rtl/>
        </w:rPr>
      </w:pPr>
      <w:bookmarkStart w:id="41" w:name="_Toc275418911"/>
      <w:bookmarkStart w:id="42" w:name="_Toc300140641"/>
      <w:bookmarkStart w:id="43" w:name="_Toc374783928"/>
      <w:bookmarkStart w:id="44" w:name="_Toc257224268"/>
      <w:r>
        <w:rPr>
          <w:rtl/>
        </w:rPr>
        <w:t>7 - باب عدم كراهة لبس الثياب الفخارة الثمينة اذا لم تؤد</w:t>
      </w:r>
      <w:r>
        <w:rPr>
          <w:rFonts w:hint="cs"/>
          <w:rtl/>
        </w:rPr>
        <w:t>ّ</w:t>
      </w:r>
      <w:r>
        <w:rPr>
          <w:rtl/>
        </w:rPr>
        <w:t xml:space="preserve"> الى</w:t>
      </w:r>
      <w:bookmarkStart w:id="45" w:name="_Toc275418912"/>
      <w:bookmarkStart w:id="46" w:name="_Toc300140642"/>
      <w:bookmarkEnd w:id="41"/>
      <w:bookmarkEnd w:id="42"/>
      <w:r>
        <w:rPr>
          <w:rFonts w:hint="cs"/>
          <w:rtl/>
        </w:rPr>
        <w:t xml:space="preserve"> </w:t>
      </w:r>
      <w:r>
        <w:rPr>
          <w:rtl/>
        </w:rPr>
        <w:t>الشهرة، بل استحبابه، وكراهة الشهرة بلبس</w:t>
      </w:r>
      <w:bookmarkStart w:id="47" w:name="_Toc275418913"/>
      <w:bookmarkStart w:id="48" w:name="_Toc300140643"/>
      <w:bookmarkEnd w:id="45"/>
      <w:bookmarkEnd w:id="46"/>
      <w:r>
        <w:rPr>
          <w:rFonts w:hint="cs"/>
          <w:rtl/>
        </w:rPr>
        <w:t xml:space="preserve"> </w:t>
      </w:r>
      <w:r>
        <w:rPr>
          <w:rtl/>
        </w:rPr>
        <w:t>الخلقان والخشن ونحوه</w:t>
      </w:r>
      <w:bookmarkEnd w:id="43"/>
      <w:bookmarkEnd w:id="44"/>
      <w:bookmarkEnd w:id="47"/>
      <w:bookmarkEnd w:id="48"/>
    </w:p>
    <w:p w:rsidR="005A16B4" w:rsidRDefault="005A16B4" w:rsidP="002C0493">
      <w:pPr>
        <w:pStyle w:val="libNormal"/>
        <w:rPr>
          <w:rtl/>
        </w:rPr>
      </w:pPr>
      <w:r w:rsidRPr="005A16B4">
        <w:rPr>
          <w:rStyle w:val="libNormalChar"/>
          <w:rtl/>
        </w:rPr>
        <w:t>[ 57</w:t>
      </w:r>
      <w:r>
        <w:rPr>
          <w:rtl/>
        </w:rPr>
        <w:t>66 ] 1</w:t>
      </w:r>
      <w:r>
        <w:rPr>
          <w:rFonts w:hint="cs"/>
          <w:rtl/>
        </w:rPr>
        <w:t xml:space="preserve"> - </w:t>
      </w:r>
      <w:r>
        <w:rPr>
          <w:rtl/>
        </w:rPr>
        <w:t>محم</w:t>
      </w:r>
      <w:r>
        <w:rPr>
          <w:rFonts w:hint="cs"/>
          <w:rtl/>
        </w:rPr>
        <w:t>ّ</w:t>
      </w:r>
      <w:r>
        <w:rPr>
          <w:rtl/>
        </w:rPr>
        <w:t>د بن يعقوب، عن أبي علي الأشعري، عن محم</w:t>
      </w:r>
      <w:r>
        <w:rPr>
          <w:rFonts w:hint="cs"/>
          <w:rtl/>
        </w:rPr>
        <w:t>ّ</w:t>
      </w:r>
      <w:r>
        <w:rPr>
          <w:rtl/>
        </w:rPr>
        <w:t xml:space="preserve">د بن سالم، عن أحمد بن النضر، عن عمرو بن شمر، عن جابر،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لبس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الساج والطاق والخمائص </w:t>
      </w:r>
      <w:r w:rsidRPr="005A16B4">
        <w:rPr>
          <w:rStyle w:val="libFootnotenumChar"/>
          <w:rtl/>
        </w:rPr>
        <w:t>(</w:t>
      </w:r>
      <w:r w:rsidR="002C0493">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[ 57</w:t>
      </w:r>
      <w:r>
        <w:rPr>
          <w:rtl/>
        </w:rPr>
        <w:t>67 ] 2</w:t>
      </w:r>
      <w:r>
        <w:rPr>
          <w:rFonts w:hint="cs"/>
          <w:rtl/>
        </w:rPr>
        <w:t xml:space="preserve"> - </w:t>
      </w:r>
      <w:r>
        <w:rPr>
          <w:rtl/>
        </w:rPr>
        <w:t>وعن الحسين بن محم</w:t>
      </w:r>
      <w:r>
        <w:rPr>
          <w:rFonts w:hint="cs"/>
          <w:rtl/>
        </w:rPr>
        <w:t>ّ</w:t>
      </w:r>
      <w:r>
        <w:rPr>
          <w:rtl/>
        </w:rPr>
        <w:t>د، عن معل</w:t>
      </w:r>
      <w:r>
        <w:rPr>
          <w:rFonts w:hint="cs"/>
          <w:rtl/>
        </w:rPr>
        <w:t>ّ</w:t>
      </w:r>
      <w:r>
        <w:rPr>
          <w:rtl/>
        </w:rPr>
        <w:t>ى بن محم</w:t>
      </w:r>
      <w:r>
        <w:rPr>
          <w:rFonts w:hint="cs"/>
          <w:rtl/>
        </w:rPr>
        <w:t>ّ</w:t>
      </w:r>
      <w:r>
        <w:rPr>
          <w:rtl/>
        </w:rPr>
        <w:t>د، عن الحسن بن علي الوشّاء قال</w:t>
      </w:r>
      <w:r w:rsidR="0035190A">
        <w:rPr>
          <w:rtl/>
        </w:rPr>
        <w:t>:</w:t>
      </w:r>
      <w:r>
        <w:rPr>
          <w:rtl/>
        </w:rPr>
        <w:t xml:space="preserve"> سمعت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كان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يلبس ثوبين في الصيف يشتريان بخمسمائة درهم.</w:t>
      </w:r>
    </w:p>
    <w:p w:rsidR="005A16B4" w:rsidRDefault="005A16B4" w:rsidP="002C0493">
      <w:pPr>
        <w:pStyle w:val="libNormal"/>
        <w:rPr>
          <w:rtl/>
        </w:rPr>
      </w:pPr>
      <w:r>
        <w:rPr>
          <w:rtl/>
        </w:rPr>
        <w:t>أقول</w:t>
      </w:r>
      <w:r w:rsidR="0035190A">
        <w:rPr>
          <w:rtl/>
        </w:rPr>
        <w:t>:</w:t>
      </w:r>
      <w:r>
        <w:rPr>
          <w:rtl/>
        </w:rPr>
        <w:t xml:space="preserve"> وتقد</w:t>
      </w:r>
      <w:r>
        <w:rPr>
          <w:rFonts w:hint="cs"/>
          <w:rtl/>
        </w:rPr>
        <w:t>ّ</w:t>
      </w:r>
      <w:r>
        <w:rPr>
          <w:rtl/>
        </w:rPr>
        <w:t>م في أحاديث الخز</w:t>
      </w:r>
      <w:r>
        <w:rPr>
          <w:rFonts w:hint="cs"/>
          <w:rtl/>
        </w:rPr>
        <w:t>ّ</w:t>
      </w:r>
      <w:r>
        <w:rPr>
          <w:rtl/>
        </w:rPr>
        <w:t xml:space="preserve"> ما يدل</w:t>
      </w:r>
      <w:r>
        <w:rPr>
          <w:rFonts w:hint="cs"/>
          <w:rtl/>
        </w:rPr>
        <w:t>ّ</w:t>
      </w:r>
      <w:r>
        <w:rPr>
          <w:rtl/>
        </w:rPr>
        <w:t xml:space="preserve"> على ذلك وزيادة </w:t>
      </w:r>
      <w:r w:rsidRPr="005A16B4">
        <w:rPr>
          <w:rStyle w:val="libFootnotenumChar"/>
          <w:rtl/>
        </w:rPr>
        <w:t>(</w:t>
      </w:r>
      <w:r w:rsidR="002C0493">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[ 57</w:t>
      </w:r>
      <w:r>
        <w:rPr>
          <w:rtl/>
        </w:rPr>
        <w:t>68 ] 3</w:t>
      </w:r>
      <w:r>
        <w:rPr>
          <w:rFonts w:hint="cs"/>
          <w:rtl/>
        </w:rPr>
        <w:t xml:space="preserve"> - </w:t>
      </w:r>
      <w:r>
        <w:rPr>
          <w:rtl/>
        </w:rPr>
        <w:t>وبالإ</w:t>
      </w:r>
      <w:r>
        <w:rPr>
          <w:rFonts w:hint="cs"/>
          <w:rtl/>
        </w:rPr>
        <w:t>ِ</w:t>
      </w:r>
      <w:r>
        <w:rPr>
          <w:rtl/>
        </w:rPr>
        <w:t>سناد عن الوشّاء، عن عبد الله بن سنان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بينا أنا في الطواف وإذا رجل يجذب ثوبي، وإذا عب</w:t>
      </w:r>
      <w:r>
        <w:rPr>
          <w:rFonts w:hint="cs"/>
          <w:rtl/>
        </w:rPr>
        <w:t>ّ</w:t>
      </w:r>
      <w:r>
        <w:rPr>
          <w:rtl/>
        </w:rPr>
        <w:t>اد بن كثير البصري فقال</w:t>
      </w:r>
      <w:r w:rsidR="0035190A">
        <w:rPr>
          <w:rtl/>
        </w:rPr>
        <w:t>:</w:t>
      </w:r>
      <w:r>
        <w:rPr>
          <w:rtl/>
        </w:rPr>
        <w:t xml:space="preserve"> يا جعفر، تلبس مثل هذه الثياب وأنت في هذا</w:t>
      </w:r>
    </w:p>
    <w:p w:rsidR="005A16B4" w:rsidRDefault="007108A1" w:rsidP="007108A1">
      <w:pPr>
        <w:pStyle w:val="libLine"/>
        <w:rPr>
          <w:rtl/>
        </w:rPr>
      </w:pPr>
      <w:r>
        <w:rPr>
          <w:rtl/>
        </w:rPr>
        <w:t>____________________</w:t>
      </w:r>
    </w:p>
    <w:p w:rsidR="005A16B4" w:rsidRPr="00357D39" w:rsidRDefault="005A16B4" w:rsidP="002C0493">
      <w:pPr>
        <w:pStyle w:val="libFootnote0"/>
        <w:rPr>
          <w:rtl/>
        </w:rPr>
      </w:pPr>
      <w:r w:rsidRPr="00357D39">
        <w:rPr>
          <w:rtl/>
        </w:rPr>
        <w:t>(</w:t>
      </w:r>
      <w:r w:rsidR="002C0493">
        <w:rPr>
          <w:rFonts w:hint="cs"/>
          <w:rtl/>
        </w:rPr>
        <w:t>1</w:t>
      </w:r>
      <w:r w:rsidRPr="00357D39">
        <w:rPr>
          <w:rtl/>
        </w:rPr>
        <w:t>) يأتي ما يدل عليه في الحديث 11 من الباب 22</w:t>
      </w:r>
      <w:r>
        <w:rPr>
          <w:rtl/>
        </w:rPr>
        <w:t>،</w:t>
      </w:r>
      <w:r w:rsidRPr="00357D39">
        <w:rPr>
          <w:rtl/>
        </w:rPr>
        <w:t xml:space="preserve"> وفي الحديث 4 من الباب 32 من هذه ال</w:t>
      </w:r>
      <w:r>
        <w:rPr>
          <w:rFonts w:hint="cs"/>
          <w:rtl/>
        </w:rPr>
        <w:t>أ</w:t>
      </w:r>
      <w:r w:rsidRPr="00357D39">
        <w:rPr>
          <w:rtl/>
        </w:rPr>
        <w:t>بواب</w:t>
      </w:r>
      <w:r>
        <w:rPr>
          <w:rtl/>
        </w:rPr>
        <w:t>.</w:t>
      </w:r>
    </w:p>
    <w:p w:rsidR="005A16B4" w:rsidRDefault="005A16B4" w:rsidP="002C0493">
      <w:pPr>
        <w:pStyle w:val="libFootnoteCenterBold"/>
        <w:rPr>
          <w:rtl/>
        </w:rPr>
      </w:pPr>
      <w:r>
        <w:rPr>
          <w:rtl/>
        </w:rPr>
        <w:t>الباب 7</w:t>
      </w:r>
    </w:p>
    <w:p w:rsidR="005A16B4" w:rsidRDefault="005A16B4" w:rsidP="002C0493">
      <w:pPr>
        <w:pStyle w:val="libFootnoteCenterBold"/>
        <w:rPr>
          <w:rtl/>
        </w:rPr>
      </w:pPr>
      <w:r>
        <w:rPr>
          <w:rtl/>
        </w:rPr>
        <w:t>فيه 12حديثاً</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441</w:t>
      </w:r>
      <w:r>
        <w:rPr>
          <w:rtl/>
        </w:rPr>
        <w:t xml:space="preserve"> / 2.</w:t>
      </w:r>
    </w:p>
    <w:p w:rsidR="005A16B4" w:rsidRPr="00357D39" w:rsidRDefault="005A16B4" w:rsidP="002C0493">
      <w:pPr>
        <w:pStyle w:val="libFootnote0"/>
        <w:rPr>
          <w:rtl/>
        </w:rPr>
      </w:pPr>
      <w:r w:rsidRPr="00357D39">
        <w:rPr>
          <w:rtl/>
        </w:rPr>
        <w:t>(</w:t>
      </w:r>
      <w:r w:rsidR="002C0493">
        <w:rPr>
          <w:rFonts w:hint="cs"/>
          <w:rtl/>
        </w:rPr>
        <w:t>2</w:t>
      </w:r>
      <w:r w:rsidRPr="00357D39">
        <w:rPr>
          <w:rtl/>
        </w:rPr>
        <w:t>) الساج</w:t>
      </w:r>
      <w:r w:rsidR="0035190A">
        <w:rPr>
          <w:rtl/>
        </w:rPr>
        <w:t>:</w:t>
      </w:r>
      <w:r w:rsidRPr="00357D39">
        <w:rPr>
          <w:rtl/>
        </w:rPr>
        <w:t xml:space="preserve"> الطيلسان الأخضر</w:t>
      </w:r>
      <w:r>
        <w:rPr>
          <w:rtl/>
        </w:rPr>
        <w:t>،</w:t>
      </w:r>
      <w:r w:rsidRPr="00357D39">
        <w:rPr>
          <w:rtl/>
        </w:rPr>
        <w:t xml:space="preserve"> والطاق</w:t>
      </w:r>
      <w:r w:rsidR="0035190A">
        <w:rPr>
          <w:rtl/>
        </w:rPr>
        <w:t>:</w:t>
      </w:r>
      <w:r w:rsidRPr="00357D39">
        <w:rPr>
          <w:rtl/>
        </w:rPr>
        <w:t xml:space="preserve"> الطيلسان الأخضر</w:t>
      </w:r>
      <w:r>
        <w:rPr>
          <w:rtl/>
        </w:rPr>
        <w:t>،</w:t>
      </w:r>
      <w:r w:rsidRPr="00357D39">
        <w:rPr>
          <w:rtl/>
        </w:rPr>
        <w:t xml:space="preserve"> والخميصة</w:t>
      </w:r>
      <w:r w:rsidR="0035190A">
        <w:rPr>
          <w:rtl/>
        </w:rPr>
        <w:t>:</w:t>
      </w:r>
      <w:r w:rsidRPr="00357D39">
        <w:rPr>
          <w:rtl/>
        </w:rPr>
        <w:t xml:space="preserve"> كساء أسود له علمان</w:t>
      </w:r>
      <w:r>
        <w:rPr>
          <w:rtl/>
        </w:rPr>
        <w:t xml:space="preserve"> - </w:t>
      </w:r>
      <w:r w:rsidRPr="00357D39">
        <w:rPr>
          <w:rtl/>
        </w:rPr>
        <w:t xml:space="preserve">القاموس المحيط </w:t>
      </w:r>
      <w:r>
        <w:rPr>
          <w:rFonts w:hint="cs"/>
          <w:rtl/>
        </w:rPr>
        <w:t>1</w:t>
      </w:r>
      <w:r w:rsidR="0035190A">
        <w:rPr>
          <w:rtl/>
        </w:rPr>
        <w:t>:</w:t>
      </w:r>
      <w:r w:rsidRPr="00357D39">
        <w:rPr>
          <w:rtl/>
        </w:rPr>
        <w:t xml:space="preserve"> </w:t>
      </w:r>
      <w:r>
        <w:rPr>
          <w:rFonts w:hint="cs"/>
          <w:rtl/>
        </w:rPr>
        <w:t>195</w:t>
      </w:r>
      <w:r>
        <w:rPr>
          <w:rtl/>
        </w:rPr>
        <w:t>،</w:t>
      </w:r>
      <w:r w:rsidRPr="00357D39">
        <w:rPr>
          <w:rtl/>
        </w:rPr>
        <w:t xml:space="preserve"> </w:t>
      </w:r>
      <w:r>
        <w:rPr>
          <w:rFonts w:hint="cs"/>
          <w:rtl/>
        </w:rPr>
        <w:t>3</w:t>
      </w:r>
      <w:r w:rsidRPr="00357D39">
        <w:rPr>
          <w:rtl/>
        </w:rPr>
        <w:t xml:space="preserve">: </w:t>
      </w:r>
      <w:r>
        <w:rPr>
          <w:rFonts w:hint="cs"/>
          <w:rtl/>
        </w:rPr>
        <w:t>260</w:t>
      </w:r>
      <w:r>
        <w:rPr>
          <w:rtl/>
        </w:rPr>
        <w:t>،</w:t>
      </w:r>
      <w:r w:rsidRPr="00357D39">
        <w:rPr>
          <w:rtl/>
        </w:rPr>
        <w:t xml:space="preserve"> </w:t>
      </w:r>
      <w:r>
        <w:rPr>
          <w:rFonts w:hint="cs"/>
          <w:rtl/>
        </w:rPr>
        <w:t>2</w:t>
      </w:r>
      <w:r w:rsidR="0035190A">
        <w:rPr>
          <w:rtl/>
        </w:rPr>
        <w:t>:</w:t>
      </w:r>
      <w:r w:rsidRPr="00357D39">
        <w:rPr>
          <w:rtl/>
        </w:rPr>
        <w:t xml:space="preserve"> </w:t>
      </w:r>
      <w:r>
        <w:rPr>
          <w:rFonts w:hint="cs"/>
          <w:rtl/>
        </w:rPr>
        <w:t>302</w:t>
      </w:r>
      <w:r w:rsidRPr="00357D39">
        <w:rPr>
          <w:rtl/>
        </w:rPr>
        <w:t xml:space="preserve"> </w:t>
      </w:r>
      <w:r w:rsidR="00E820C4" w:rsidRPr="00E820C4">
        <w:rPr>
          <w:rStyle w:val="libNormalChar"/>
          <w:rtl/>
        </w:rPr>
        <w:t xml:space="preserve">( </w:t>
      </w:r>
      <w:r w:rsidRPr="00357D39">
        <w:rPr>
          <w:rtl/>
        </w:rPr>
        <w:t>هامش المخطوط )</w:t>
      </w:r>
      <w:r>
        <w:rPr>
          <w:rtl/>
        </w:rPr>
        <w:t>.</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441</w:t>
      </w:r>
      <w:r>
        <w:rPr>
          <w:rtl/>
        </w:rPr>
        <w:t xml:space="preserve"> / 5.</w:t>
      </w:r>
    </w:p>
    <w:p w:rsidR="005A16B4" w:rsidRPr="00357D39" w:rsidRDefault="005A16B4" w:rsidP="002C0493">
      <w:pPr>
        <w:pStyle w:val="libFootnote0"/>
        <w:rPr>
          <w:rtl/>
        </w:rPr>
      </w:pPr>
      <w:r w:rsidRPr="00357D39">
        <w:rPr>
          <w:rtl/>
        </w:rPr>
        <w:t>(</w:t>
      </w:r>
      <w:r w:rsidR="002C0493">
        <w:rPr>
          <w:rFonts w:hint="cs"/>
          <w:rtl/>
        </w:rPr>
        <w:t>3</w:t>
      </w:r>
      <w:r w:rsidRPr="00357D39">
        <w:rPr>
          <w:rtl/>
        </w:rPr>
        <w:t>) تقدم في الباب 10 من أبواب لباس المصلي</w:t>
      </w:r>
      <w:r>
        <w:rPr>
          <w:rtl/>
        </w:rPr>
        <w:t>.</w:t>
      </w:r>
    </w:p>
    <w:p w:rsidR="005A16B4" w:rsidRDefault="005A16B4" w:rsidP="007108A1">
      <w:pPr>
        <w:pStyle w:val="libFootnote0"/>
        <w:rPr>
          <w:rtl/>
        </w:rPr>
      </w:pPr>
      <w:r>
        <w:rPr>
          <w:rtl/>
        </w:rPr>
        <w:t xml:space="preserve">3 - الكافي </w:t>
      </w:r>
      <w:r>
        <w:rPr>
          <w:rFonts w:hint="cs"/>
          <w:rtl/>
        </w:rPr>
        <w:t>6</w:t>
      </w:r>
      <w:r w:rsidR="0035190A">
        <w:rPr>
          <w:rtl/>
        </w:rPr>
        <w:t>:</w:t>
      </w:r>
      <w:r>
        <w:rPr>
          <w:rtl/>
        </w:rPr>
        <w:t xml:space="preserve"> </w:t>
      </w:r>
      <w:r>
        <w:rPr>
          <w:rFonts w:hint="cs"/>
          <w:rtl/>
        </w:rPr>
        <w:t>443</w:t>
      </w:r>
      <w:r>
        <w:rPr>
          <w:rtl/>
        </w:rPr>
        <w:t xml:space="preserve"> / 9.</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الموضع مع المكان الذي أنت فيه من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فقلت</w:t>
      </w:r>
      <w:r w:rsidR="0035190A">
        <w:rPr>
          <w:rtl/>
        </w:rPr>
        <w:t>:</w:t>
      </w:r>
      <w:r>
        <w:rPr>
          <w:rtl/>
        </w:rPr>
        <w:t xml:space="preserve"> فرقبي </w:t>
      </w:r>
      <w:r w:rsidRPr="005A16B4">
        <w:rPr>
          <w:rStyle w:val="libFootnotenumChar"/>
          <w:rtl/>
        </w:rPr>
        <w:t>(1)</w:t>
      </w:r>
      <w:r>
        <w:rPr>
          <w:rtl/>
        </w:rPr>
        <w:t xml:space="preserve"> اشتريته بدينار، وكان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زمان يستقيم له ما لبس فيه، ولو لبست مثل ذلك اللباس في زماننا لقال الناس</w:t>
      </w:r>
      <w:r w:rsidR="0035190A">
        <w:rPr>
          <w:rtl/>
        </w:rPr>
        <w:t>:</w:t>
      </w:r>
      <w:r>
        <w:rPr>
          <w:rtl/>
        </w:rPr>
        <w:t xml:space="preserve"> هذا مراء مثل عب</w:t>
      </w:r>
      <w:r>
        <w:rPr>
          <w:rFonts w:hint="cs"/>
          <w:rtl/>
        </w:rPr>
        <w:t>ّ</w:t>
      </w:r>
      <w:r>
        <w:rPr>
          <w:rtl/>
        </w:rPr>
        <w:t>اد.</w:t>
      </w:r>
    </w:p>
    <w:p w:rsidR="005A16B4" w:rsidRDefault="005A16B4" w:rsidP="005A16B4">
      <w:pPr>
        <w:pStyle w:val="libNormal"/>
        <w:rPr>
          <w:rtl/>
        </w:rPr>
      </w:pPr>
      <w:r>
        <w:rPr>
          <w:rtl/>
        </w:rPr>
        <w:t>ورواه الكش</w:t>
      </w:r>
      <w:r>
        <w:rPr>
          <w:rFonts w:hint="cs"/>
          <w:rtl/>
        </w:rPr>
        <w:t>ّ</w:t>
      </w:r>
      <w:r>
        <w:rPr>
          <w:rtl/>
        </w:rPr>
        <w:t xml:space="preserve">ي في كتاب </w:t>
      </w:r>
      <w:r w:rsidR="00E820C4" w:rsidRPr="00E820C4">
        <w:rPr>
          <w:rStyle w:val="libNormalChar"/>
          <w:rtl/>
        </w:rPr>
        <w:t xml:space="preserve">( </w:t>
      </w:r>
      <w:r>
        <w:rPr>
          <w:rtl/>
        </w:rPr>
        <w:t>الرجال )</w:t>
      </w:r>
      <w:r w:rsidR="0035190A">
        <w:rPr>
          <w:rtl/>
        </w:rPr>
        <w:t>:</w:t>
      </w:r>
      <w:r>
        <w:rPr>
          <w:rtl/>
        </w:rPr>
        <w:t xml:space="preserve"> عن محم</w:t>
      </w:r>
      <w:r>
        <w:rPr>
          <w:rFonts w:hint="cs"/>
          <w:rtl/>
        </w:rPr>
        <w:t>ّ</w:t>
      </w:r>
      <w:r>
        <w:rPr>
          <w:rtl/>
        </w:rPr>
        <w:t>د بن مسعود، عن عبد الله بن محم</w:t>
      </w:r>
      <w:r>
        <w:rPr>
          <w:rFonts w:hint="cs"/>
          <w:rtl/>
        </w:rPr>
        <w:t>ّ</w:t>
      </w:r>
      <w:r>
        <w:rPr>
          <w:rtl/>
        </w:rPr>
        <w:t>د، عن الحسن بن علي</w:t>
      </w:r>
      <w:r>
        <w:rPr>
          <w:rFonts w:hint="cs"/>
          <w:rtl/>
        </w:rPr>
        <w:t>ّ</w:t>
      </w:r>
      <w:r>
        <w:rPr>
          <w:rtl/>
        </w:rPr>
        <w:t xml:space="preserve"> الوشاء، عن ابن سنان، مثله </w:t>
      </w:r>
      <w:r w:rsidRPr="005A16B4">
        <w:rPr>
          <w:rStyle w:val="libFootnotenumChar"/>
          <w:rtl/>
        </w:rPr>
        <w:t>(2)</w:t>
      </w:r>
      <w:r>
        <w:rPr>
          <w:rtl/>
        </w:rPr>
        <w:t>.</w:t>
      </w:r>
    </w:p>
    <w:p w:rsidR="005A16B4" w:rsidRDefault="005A16B4" w:rsidP="002C0493">
      <w:pPr>
        <w:pStyle w:val="libNormal"/>
        <w:rPr>
          <w:rtl/>
        </w:rPr>
      </w:pPr>
      <w:r w:rsidRPr="005A16B4">
        <w:rPr>
          <w:rStyle w:val="libNormalChar"/>
          <w:rtl/>
        </w:rPr>
        <w:t>[ 57</w:t>
      </w:r>
      <w:r>
        <w:rPr>
          <w:rtl/>
        </w:rPr>
        <w:t>69 ] 4</w:t>
      </w:r>
      <w:r>
        <w:rPr>
          <w:rFonts w:hint="cs"/>
          <w:rtl/>
        </w:rPr>
        <w:t xml:space="preserve"> - </w:t>
      </w:r>
      <w:r>
        <w:rPr>
          <w:rtl/>
        </w:rPr>
        <w:t>وعن عد</w:t>
      </w:r>
      <w:r>
        <w:rPr>
          <w:rFonts w:hint="cs"/>
          <w:rtl/>
        </w:rPr>
        <w:t>ّ</w:t>
      </w:r>
      <w:r>
        <w:rPr>
          <w:rtl/>
        </w:rPr>
        <w:t>ة من أصحابنا، عن سهل بن زياد، عن جعفر بن محم</w:t>
      </w:r>
      <w:r>
        <w:rPr>
          <w:rFonts w:hint="cs"/>
          <w:rtl/>
        </w:rPr>
        <w:t>ّ</w:t>
      </w:r>
      <w:r>
        <w:rPr>
          <w:rtl/>
        </w:rPr>
        <w:t>د الأشعري</w:t>
      </w:r>
      <w:r>
        <w:rPr>
          <w:rFonts w:hint="cs"/>
          <w:rtl/>
        </w:rPr>
        <w:t>ّ</w:t>
      </w:r>
      <w:r>
        <w:rPr>
          <w:rtl/>
        </w:rPr>
        <w:t>، عن ابن القد</w:t>
      </w:r>
      <w:r>
        <w:rPr>
          <w:rFonts w:hint="cs"/>
          <w:rtl/>
        </w:rPr>
        <w:t>ّ</w:t>
      </w:r>
      <w:r>
        <w:rPr>
          <w:rtl/>
        </w:rPr>
        <w:t>اح قال</w:t>
      </w:r>
      <w:r w:rsidR="0035190A">
        <w:rPr>
          <w:rtl/>
        </w:rPr>
        <w:t>:</w:t>
      </w:r>
      <w:r>
        <w:rPr>
          <w:rtl/>
        </w:rPr>
        <w:t xml:space="preserve"> كان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مت</w:t>
      </w:r>
      <w:r>
        <w:rPr>
          <w:rFonts w:hint="cs"/>
          <w:rtl/>
        </w:rPr>
        <w:t>ّ</w:t>
      </w:r>
      <w:r>
        <w:rPr>
          <w:rtl/>
        </w:rPr>
        <w:t>كئاً علي</w:t>
      </w:r>
      <w:r>
        <w:rPr>
          <w:rFonts w:hint="cs"/>
          <w:rtl/>
        </w:rPr>
        <w:t>ّ</w:t>
      </w:r>
      <w:r>
        <w:rPr>
          <w:rtl/>
        </w:rPr>
        <w:t>، أو قال</w:t>
      </w:r>
      <w:r w:rsidR="0035190A">
        <w:rPr>
          <w:rtl/>
        </w:rPr>
        <w:t>:</w:t>
      </w:r>
      <w:r>
        <w:rPr>
          <w:rtl/>
        </w:rPr>
        <w:t xml:space="preserve"> على أبي، فلقيه عب</w:t>
      </w:r>
      <w:r>
        <w:rPr>
          <w:rFonts w:hint="cs"/>
          <w:rtl/>
        </w:rPr>
        <w:t>ّ</w:t>
      </w:r>
      <w:r>
        <w:rPr>
          <w:rtl/>
        </w:rPr>
        <w:t>اد بن كثير وعليه ثياب م</w:t>
      </w:r>
      <w:r>
        <w:rPr>
          <w:rFonts w:hint="cs"/>
          <w:rtl/>
        </w:rPr>
        <w:t>َ</w:t>
      </w:r>
      <w:r>
        <w:rPr>
          <w:rtl/>
        </w:rPr>
        <w:t>ر</w:t>
      </w:r>
      <w:r>
        <w:rPr>
          <w:rFonts w:hint="cs"/>
          <w:rtl/>
        </w:rPr>
        <w:t>ْ</w:t>
      </w:r>
      <w:r>
        <w:rPr>
          <w:rtl/>
        </w:rPr>
        <w:t xml:space="preserve">وية </w:t>
      </w:r>
      <w:r w:rsidRPr="005A16B4">
        <w:rPr>
          <w:rStyle w:val="libFootnotenumChar"/>
          <w:rtl/>
        </w:rPr>
        <w:t>(</w:t>
      </w:r>
      <w:r w:rsidR="002C0493">
        <w:rPr>
          <w:rStyle w:val="libFootnotenumChar"/>
          <w:rFonts w:hint="cs"/>
          <w:rtl/>
        </w:rPr>
        <w:t>3</w:t>
      </w:r>
      <w:r w:rsidRPr="005A16B4">
        <w:rPr>
          <w:rStyle w:val="libFootnotenumChar"/>
          <w:rtl/>
        </w:rPr>
        <w:t>)</w:t>
      </w:r>
      <w:r>
        <w:rPr>
          <w:rtl/>
        </w:rPr>
        <w:t xml:space="preserve"> ح</w:t>
      </w:r>
      <w:r>
        <w:rPr>
          <w:rFonts w:hint="cs"/>
          <w:rtl/>
        </w:rPr>
        <w:t>ِ</w:t>
      </w:r>
      <w:r>
        <w:rPr>
          <w:rtl/>
        </w:rPr>
        <w:t>سان، فقال</w:t>
      </w:r>
      <w:r w:rsidR="0035190A">
        <w:rPr>
          <w:rtl/>
        </w:rPr>
        <w:t>:</w:t>
      </w:r>
      <w:r>
        <w:rPr>
          <w:rtl/>
        </w:rPr>
        <w:t xml:space="preserve"> يا أبا عبد الله، إن</w:t>
      </w:r>
      <w:r>
        <w:rPr>
          <w:rFonts w:hint="cs"/>
          <w:rtl/>
        </w:rPr>
        <w:t>ّ</w:t>
      </w:r>
      <w:r>
        <w:rPr>
          <w:rtl/>
        </w:rPr>
        <w:t>ك من أهل بيت نبو</w:t>
      </w:r>
      <w:r>
        <w:rPr>
          <w:rFonts w:hint="cs"/>
          <w:rtl/>
        </w:rPr>
        <w:t>ّ</w:t>
      </w:r>
      <w:r>
        <w:rPr>
          <w:rtl/>
        </w:rPr>
        <w:t>ة، وكان أبوك وكان، فما لهذه الثياب المزينة عليك</w:t>
      </w:r>
      <w:r>
        <w:rPr>
          <w:rFonts w:hint="cs"/>
          <w:rtl/>
        </w:rPr>
        <w:t xml:space="preserve"> </w:t>
      </w:r>
      <w:r>
        <w:rPr>
          <w:rtl/>
        </w:rPr>
        <w:t xml:space="preserve">؟! فلو لبست دون هذه الثياب، فقال له أبو عبد الله </w:t>
      </w:r>
      <w:r w:rsidR="002C0493" w:rsidRPr="00E820C4">
        <w:rPr>
          <w:rStyle w:val="libNormalChar"/>
          <w:rFonts w:hint="cs"/>
          <w:rtl/>
        </w:rPr>
        <w:t xml:space="preserve">( </w:t>
      </w:r>
      <w:r w:rsidR="002C0493">
        <w:rPr>
          <w:rStyle w:val="libAlaemChar"/>
          <w:rFonts w:hint="cs"/>
          <w:rtl/>
        </w:rPr>
        <w:t>عليه‌السلام</w:t>
      </w:r>
      <w:r w:rsidR="002C0493" w:rsidRPr="00E820C4">
        <w:rPr>
          <w:rStyle w:val="libNormalChar"/>
          <w:rFonts w:hint="cs"/>
          <w:rtl/>
        </w:rPr>
        <w:t xml:space="preserve"> )</w:t>
      </w:r>
      <w:r w:rsidR="0035190A">
        <w:rPr>
          <w:rtl/>
        </w:rPr>
        <w:t>:</w:t>
      </w:r>
      <w:r>
        <w:rPr>
          <w:rtl/>
        </w:rPr>
        <w:t xml:space="preserve"> ويلك يا عباد، </w:t>
      </w:r>
      <w:r w:rsidR="00E820C4" w:rsidRPr="002C0493">
        <w:rPr>
          <w:rStyle w:val="libAlaemChar"/>
          <w:rtl/>
        </w:rPr>
        <w:t>(</w:t>
      </w:r>
      <w:r w:rsidR="00E820C4" w:rsidRPr="00E820C4">
        <w:rPr>
          <w:rStyle w:val="libNormalChar"/>
          <w:rtl/>
        </w:rPr>
        <w:t xml:space="preserve"> </w:t>
      </w:r>
      <w:r w:rsidRPr="005A16B4">
        <w:rPr>
          <w:rStyle w:val="libAieChar"/>
          <w:rFonts w:hint="cs"/>
          <w:rtl/>
        </w:rPr>
        <w:t>مَنْ حَرَّمَ زِينَةَ اللهِ الَّتِي أَخْرَجَ لِعِبَادِهِ وَالطَّيِّبَاتِ مِنَ الرِّزْقِ</w:t>
      </w:r>
      <w:r w:rsidR="00E820C4" w:rsidRPr="00E820C4">
        <w:rPr>
          <w:rStyle w:val="libNormalChar"/>
          <w:rtl/>
        </w:rPr>
        <w:t xml:space="preserve"> </w:t>
      </w:r>
      <w:r w:rsidR="00E820C4" w:rsidRPr="002C0493">
        <w:rPr>
          <w:rStyle w:val="libAlaemChar"/>
          <w:rtl/>
        </w:rPr>
        <w:t>)</w:t>
      </w:r>
      <w:r w:rsidR="00E820C4" w:rsidRPr="00E820C4">
        <w:rPr>
          <w:rStyle w:val="libNormalChar"/>
          <w:rtl/>
        </w:rPr>
        <w:t xml:space="preserve"> </w:t>
      </w:r>
      <w:r w:rsidRPr="005A16B4">
        <w:rPr>
          <w:rStyle w:val="libFootnotenumChar"/>
          <w:rtl/>
        </w:rPr>
        <w:t>(</w:t>
      </w:r>
      <w:r w:rsidR="002C0493">
        <w:rPr>
          <w:rStyle w:val="libFootnotenumChar"/>
          <w:rFonts w:hint="cs"/>
          <w:rtl/>
        </w:rPr>
        <w:t>4</w:t>
      </w:r>
      <w:r w:rsidRPr="005A16B4">
        <w:rPr>
          <w:rStyle w:val="libFootnotenumChar"/>
          <w:rtl/>
        </w:rPr>
        <w:t>)</w:t>
      </w:r>
      <w:r>
        <w:rPr>
          <w:rtl/>
        </w:rPr>
        <w:t>، إن</w:t>
      </w:r>
      <w:r>
        <w:rPr>
          <w:rFonts w:hint="cs"/>
          <w:rtl/>
        </w:rPr>
        <w:t>ّ</w:t>
      </w:r>
      <w:r>
        <w:rPr>
          <w:rtl/>
        </w:rPr>
        <w:t xml:space="preserve"> الله عزّ وجلّ إذا أنعم على عبد نعمة أحب</w:t>
      </w:r>
      <w:r>
        <w:rPr>
          <w:rFonts w:hint="cs"/>
          <w:rtl/>
        </w:rPr>
        <w:t>ّ</w:t>
      </w:r>
      <w:r>
        <w:rPr>
          <w:rtl/>
        </w:rPr>
        <w:t xml:space="preserve"> أن يراها عليه، ليس به بأس، ويلك يا عب</w:t>
      </w:r>
      <w:r>
        <w:rPr>
          <w:rFonts w:hint="cs"/>
          <w:rtl/>
        </w:rPr>
        <w:t>ّ</w:t>
      </w:r>
      <w:r>
        <w:rPr>
          <w:rtl/>
        </w:rPr>
        <w:t>اد، إن</w:t>
      </w:r>
      <w:r>
        <w:rPr>
          <w:rFonts w:hint="cs"/>
          <w:rtl/>
        </w:rPr>
        <w:t>ّ</w:t>
      </w:r>
      <w:r>
        <w:rPr>
          <w:rtl/>
        </w:rPr>
        <w:t xml:space="preserve">ما أنا بضعة من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فلا تؤذني، وكان عب</w:t>
      </w:r>
      <w:r>
        <w:rPr>
          <w:rFonts w:hint="cs"/>
          <w:rtl/>
        </w:rPr>
        <w:t>ّ</w:t>
      </w:r>
      <w:r>
        <w:rPr>
          <w:rtl/>
        </w:rPr>
        <w:t>اد يلبس ثوبين قطري</w:t>
      </w:r>
      <w:r>
        <w:rPr>
          <w:rFonts w:hint="cs"/>
          <w:rtl/>
        </w:rPr>
        <w:t>ّ</w:t>
      </w:r>
      <w:r>
        <w:rPr>
          <w:rtl/>
        </w:rPr>
        <w:t xml:space="preserve">ين </w:t>
      </w:r>
      <w:r w:rsidRPr="005A16B4">
        <w:rPr>
          <w:rStyle w:val="libFootnotenumChar"/>
          <w:rtl/>
        </w:rPr>
        <w:t>(</w:t>
      </w:r>
      <w:r w:rsidR="002C0493">
        <w:rPr>
          <w:rStyle w:val="libFootnotenumChar"/>
          <w:rFonts w:hint="cs"/>
          <w:rtl/>
        </w:rPr>
        <w:t>5</w:t>
      </w:r>
      <w:r w:rsidRPr="005A16B4">
        <w:rPr>
          <w:rStyle w:val="libFootnotenumChar"/>
          <w:rtl/>
        </w:rPr>
        <w:t>)</w:t>
      </w:r>
      <w:r>
        <w:rPr>
          <w:rtl/>
        </w:rPr>
        <w:t>.</w:t>
      </w:r>
    </w:p>
    <w:p w:rsidR="005A16B4" w:rsidRDefault="005A16B4" w:rsidP="005A16B4">
      <w:pPr>
        <w:pStyle w:val="libNormal"/>
        <w:rPr>
          <w:rtl/>
        </w:rPr>
      </w:pPr>
      <w:r w:rsidRPr="005A16B4">
        <w:rPr>
          <w:rStyle w:val="libNormalChar"/>
          <w:rtl/>
        </w:rPr>
        <w:t>[ 57</w:t>
      </w:r>
      <w:r>
        <w:rPr>
          <w:rtl/>
        </w:rPr>
        <w:t>70 ] 5</w:t>
      </w:r>
      <w:r>
        <w:rPr>
          <w:rFonts w:hint="cs"/>
          <w:rtl/>
        </w:rPr>
        <w:t xml:space="preserve"> - </w:t>
      </w:r>
      <w:r>
        <w:rPr>
          <w:rtl/>
        </w:rPr>
        <w:t>وعنهم، عن سهل، عن محم</w:t>
      </w:r>
      <w:r>
        <w:rPr>
          <w:rFonts w:hint="cs"/>
          <w:rtl/>
        </w:rPr>
        <w:t>ّ</w:t>
      </w:r>
      <w:r>
        <w:rPr>
          <w:rtl/>
        </w:rPr>
        <w:t xml:space="preserve">د بن عيسى، عن صفوان، عن يوسف بن إبراهيم،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إن</w:t>
      </w:r>
      <w:r>
        <w:rPr>
          <w:rFonts w:hint="cs"/>
          <w:rtl/>
        </w:rPr>
        <w:t>ّ</w:t>
      </w:r>
      <w:r>
        <w:rPr>
          <w:rtl/>
        </w:rPr>
        <w:t xml:space="preserve"> عبد الله بن عب</w:t>
      </w:r>
      <w:r>
        <w:rPr>
          <w:rFonts w:hint="cs"/>
          <w:rtl/>
        </w:rPr>
        <w:t>ّ</w:t>
      </w:r>
      <w:r>
        <w:rPr>
          <w:rtl/>
        </w:rPr>
        <w:t>اس ل</w:t>
      </w:r>
      <w:r w:rsidR="002C0493">
        <w:rPr>
          <w:rFonts w:hint="cs"/>
          <w:rtl/>
        </w:rPr>
        <w:t>ـ</w:t>
      </w:r>
      <w:r>
        <w:rPr>
          <w:rtl/>
        </w:rPr>
        <w:t>م</w:t>
      </w:r>
      <w:r>
        <w:rPr>
          <w:rFonts w:hint="cs"/>
          <w:rtl/>
        </w:rPr>
        <w:t>ّ</w:t>
      </w:r>
      <w:r>
        <w:rPr>
          <w:rtl/>
        </w:rPr>
        <w:t xml:space="preserve">ا بعثه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إلى الخوارج فواقفهم لبس</w:t>
      </w:r>
    </w:p>
    <w:p w:rsidR="005A16B4" w:rsidRPr="00AD1C27" w:rsidRDefault="007108A1" w:rsidP="007108A1">
      <w:pPr>
        <w:pStyle w:val="libLine"/>
        <w:rPr>
          <w:rtl/>
        </w:rPr>
      </w:pPr>
      <w:r>
        <w:rPr>
          <w:rtl/>
        </w:rPr>
        <w:t>____________________</w:t>
      </w:r>
    </w:p>
    <w:p w:rsidR="005A16B4" w:rsidRPr="00357D39" w:rsidRDefault="005A16B4" w:rsidP="007108A1">
      <w:pPr>
        <w:pStyle w:val="libFootnote0"/>
        <w:rPr>
          <w:rtl/>
        </w:rPr>
      </w:pPr>
      <w:r w:rsidRPr="00357D39">
        <w:rPr>
          <w:rtl/>
        </w:rPr>
        <w:t xml:space="preserve">(1) فرقب كقنفذ (ع) ومنه الثياب الفرقبية أو هي ثياب بيض من كتان </w:t>
      </w:r>
      <w:r w:rsidR="00E820C4" w:rsidRPr="00E820C4">
        <w:rPr>
          <w:rStyle w:val="libNormalChar"/>
          <w:rtl/>
        </w:rPr>
        <w:t xml:space="preserve">( </w:t>
      </w:r>
      <w:r w:rsidRPr="00357D39">
        <w:rPr>
          <w:rtl/>
        </w:rPr>
        <w:t>هامش الأصل</w:t>
      </w:r>
      <w:r w:rsidR="00E820C4" w:rsidRPr="00E820C4">
        <w:rPr>
          <w:rStyle w:val="libNormalChar"/>
          <w:rFonts w:hint="cs"/>
          <w:rtl/>
        </w:rPr>
        <w:t xml:space="preserve"> ) </w:t>
      </w:r>
      <w:r w:rsidRPr="00357D39">
        <w:rPr>
          <w:rtl/>
        </w:rPr>
        <w:t>عن القاموس</w:t>
      </w:r>
      <w:r>
        <w:rPr>
          <w:rtl/>
        </w:rPr>
        <w:t>.</w:t>
      </w:r>
    </w:p>
    <w:p w:rsidR="005A16B4" w:rsidRPr="00357D39" w:rsidRDefault="005A16B4" w:rsidP="007108A1">
      <w:pPr>
        <w:pStyle w:val="libFootnote0"/>
        <w:rPr>
          <w:rtl/>
        </w:rPr>
      </w:pPr>
      <w:r w:rsidRPr="00357D39">
        <w:rPr>
          <w:rtl/>
        </w:rPr>
        <w:t xml:space="preserve">(2) رجال الكشي </w:t>
      </w:r>
      <w:r>
        <w:rPr>
          <w:rFonts w:hint="cs"/>
          <w:rtl/>
        </w:rPr>
        <w:t>2</w:t>
      </w:r>
      <w:r w:rsidR="0035190A">
        <w:rPr>
          <w:rtl/>
        </w:rPr>
        <w:t>:</w:t>
      </w:r>
      <w:r w:rsidRPr="00357D39">
        <w:rPr>
          <w:rtl/>
        </w:rPr>
        <w:t xml:space="preserve"> </w:t>
      </w:r>
      <w:r>
        <w:rPr>
          <w:rFonts w:hint="cs"/>
          <w:rtl/>
        </w:rPr>
        <w:t>689</w:t>
      </w:r>
      <w:r>
        <w:rPr>
          <w:rtl/>
        </w:rPr>
        <w:t xml:space="preserve"> / 736.</w:t>
      </w:r>
    </w:p>
    <w:p w:rsidR="005A16B4" w:rsidRDefault="005A16B4" w:rsidP="007108A1">
      <w:pPr>
        <w:pStyle w:val="libFootnote0"/>
        <w:rPr>
          <w:rtl/>
        </w:rPr>
      </w:pPr>
      <w:r>
        <w:rPr>
          <w:rtl/>
        </w:rPr>
        <w:t xml:space="preserve">4 - الكافي </w:t>
      </w:r>
      <w:r>
        <w:rPr>
          <w:rFonts w:hint="cs"/>
          <w:rtl/>
        </w:rPr>
        <w:t>6</w:t>
      </w:r>
      <w:r w:rsidR="0035190A">
        <w:rPr>
          <w:rtl/>
        </w:rPr>
        <w:t>:</w:t>
      </w:r>
      <w:r>
        <w:rPr>
          <w:rtl/>
        </w:rPr>
        <w:t xml:space="preserve"> </w:t>
      </w:r>
      <w:r>
        <w:rPr>
          <w:rFonts w:hint="cs"/>
          <w:rtl/>
        </w:rPr>
        <w:t>443</w:t>
      </w:r>
      <w:r>
        <w:rPr>
          <w:rtl/>
        </w:rPr>
        <w:t xml:space="preserve"> / 13.</w:t>
      </w:r>
    </w:p>
    <w:p w:rsidR="005A16B4" w:rsidRPr="00357D39" w:rsidRDefault="005A16B4" w:rsidP="002C0493">
      <w:pPr>
        <w:pStyle w:val="libFootnote0"/>
        <w:rPr>
          <w:rtl/>
        </w:rPr>
      </w:pPr>
      <w:r w:rsidRPr="00357D39">
        <w:rPr>
          <w:rtl/>
        </w:rPr>
        <w:t>(</w:t>
      </w:r>
      <w:r w:rsidR="002C0493">
        <w:rPr>
          <w:rFonts w:hint="cs"/>
          <w:rtl/>
        </w:rPr>
        <w:t>3</w:t>
      </w:r>
      <w:r w:rsidRPr="00357D39">
        <w:rPr>
          <w:rtl/>
        </w:rPr>
        <w:t>) ثوب مر</w:t>
      </w:r>
      <w:r>
        <w:rPr>
          <w:rFonts w:hint="cs"/>
          <w:rtl/>
        </w:rPr>
        <w:t>ْ</w:t>
      </w:r>
      <w:r w:rsidRPr="00357D39">
        <w:rPr>
          <w:rtl/>
        </w:rPr>
        <w:t>وي</w:t>
      </w:r>
      <w:r>
        <w:rPr>
          <w:rFonts w:hint="cs"/>
          <w:rtl/>
        </w:rPr>
        <w:t>ّ</w:t>
      </w:r>
      <w:r w:rsidR="0035190A">
        <w:rPr>
          <w:rtl/>
        </w:rPr>
        <w:t>:</w:t>
      </w:r>
      <w:r w:rsidRPr="00357D39">
        <w:rPr>
          <w:rtl/>
        </w:rPr>
        <w:t xml:space="preserve"> نسبة إلى مدينة مرو ببلاد فارس</w:t>
      </w:r>
      <w:r>
        <w:rPr>
          <w:rtl/>
        </w:rPr>
        <w:t>.</w:t>
      </w:r>
      <w:r w:rsidRPr="00357D39">
        <w:rPr>
          <w:rtl/>
        </w:rPr>
        <w:t xml:space="preserve"> </w:t>
      </w:r>
      <w:r w:rsidR="00E820C4" w:rsidRPr="00E820C4">
        <w:rPr>
          <w:rStyle w:val="libNormalChar"/>
          <w:rtl/>
        </w:rPr>
        <w:t xml:space="preserve">( </w:t>
      </w:r>
      <w:r w:rsidRPr="00357D39">
        <w:rPr>
          <w:rtl/>
        </w:rPr>
        <w:t xml:space="preserve">لسان العرب </w:t>
      </w:r>
      <w:r>
        <w:rPr>
          <w:rFonts w:hint="cs"/>
          <w:rtl/>
        </w:rPr>
        <w:t>15</w:t>
      </w:r>
      <w:r w:rsidR="0035190A">
        <w:rPr>
          <w:rtl/>
        </w:rPr>
        <w:t>:</w:t>
      </w:r>
      <w:r w:rsidRPr="00357D39">
        <w:rPr>
          <w:rtl/>
        </w:rPr>
        <w:t xml:space="preserve"> </w:t>
      </w:r>
      <w:r>
        <w:rPr>
          <w:rFonts w:hint="cs"/>
          <w:rtl/>
        </w:rPr>
        <w:t xml:space="preserve">276 </w:t>
      </w:r>
      <w:r>
        <w:rPr>
          <w:rtl/>
        </w:rPr>
        <w:t>).</w:t>
      </w:r>
    </w:p>
    <w:p w:rsidR="005A16B4" w:rsidRPr="00357D39" w:rsidRDefault="005A16B4" w:rsidP="002C0493">
      <w:pPr>
        <w:pStyle w:val="libFootnote0"/>
        <w:rPr>
          <w:rtl/>
        </w:rPr>
      </w:pPr>
      <w:r w:rsidRPr="00357D39">
        <w:rPr>
          <w:rtl/>
        </w:rPr>
        <w:t>(</w:t>
      </w:r>
      <w:r w:rsidR="002C0493">
        <w:rPr>
          <w:rFonts w:hint="cs"/>
          <w:rtl/>
        </w:rPr>
        <w:t>4</w:t>
      </w:r>
      <w:r w:rsidRPr="00357D39">
        <w:rPr>
          <w:rtl/>
        </w:rPr>
        <w:t xml:space="preserve">) الأعراف </w:t>
      </w:r>
      <w:r>
        <w:rPr>
          <w:rFonts w:hint="cs"/>
          <w:rtl/>
        </w:rPr>
        <w:t>7</w:t>
      </w:r>
      <w:r w:rsidR="0035190A">
        <w:rPr>
          <w:rtl/>
        </w:rPr>
        <w:t>:</w:t>
      </w:r>
      <w:r w:rsidRPr="00357D39">
        <w:rPr>
          <w:rtl/>
        </w:rPr>
        <w:t xml:space="preserve"> </w:t>
      </w:r>
      <w:r>
        <w:rPr>
          <w:rFonts w:hint="cs"/>
          <w:rtl/>
        </w:rPr>
        <w:t>32</w:t>
      </w:r>
      <w:r>
        <w:rPr>
          <w:rtl/>
        </w:rPr>
        <w:t>.</w:t>
      </w:r>
    </w:p>
    <w:p w:rsidR="005A16B4" w:rsidRPr="00357D39" w:rsidRDefault="005A16B4" w:rsidP="002C0493">
      <w:pPr>
        <w:pStyle w:val="libFootnote0"/>
        <w:rPr>
          <w:rtl/>
        </w:rPr>
      </w:pPr>
      <w:r w:rsidRPr="00357D39">
        <w:rPr>
          <w:rtl/>
        </w:rPr>
        <w:t>(</w:t>
      </w:r>
      <w:r w:rsidR="002C0493">
        <w:rPr>
          <w:rFonts w:hint="cs"/>
          <w:rtl/>
        </w:rPr>
        <w:t>5</w:t>
      </w:r>
      <w:r w:rsidRPr="00357D39">
        <w:rPr>
          <w:rtl/>
        </w:rPr>
        <w:t>) في هامش الاصل عن نسخة</w:t>
      </w:r>
      <w:r w:rsidR="0035190A">
        <w:rPr>
          <w:rtl/>
        </w:rPr>
        <w:t>:</w:t>
      </w:r>
      <w:r w:rsidRPr="00357D39">
        <w:rPr>
          <w:rtl/>
        </w:rPr>
        <w:t xml:space="preserve"> </w:t>
      </w:r>
      <w:r w:rsidR="00E820C4" w:rsidRPr="00E820C4">
        <w:rPr>
          <w:rStyle w:val="libNormalChar"/>
          <w:rtl/>
        </w:rPr>
        <w:t xml:space="preserve">( </w:t>
      </w:r>
      <w:r w:rsidRPr="00357D39">
        <w:rPr>
          <w:rtl/>
        </w:rPr>
        <w:t>قطوبين</w:t>
      </w:r>
      <w:r>
        <w:rPr>
          <w:rFonts w:hint="cs"/>
          <w:rtl/>
        </w:rPr>
        <w:t xml:space="preserve"> </w:t>
      </w:r>
      <w:r w:rsidRPr="00357D39">
        <w:rPr>
          <w:rtl/>
        </w:rPr>
        <w:t>)</w:t>
      </w:r>
      <w:r>
        <w:rPr>
          <w:rtl/>
        </w:rPr>
        <w:t>.</w:t>
      </w:r>
    </w:p>
    <w:p w:rsidR="005A16B4" w:rsidRDefault="005A16B4" w:rsidP="007108A1">
      <w:pPr>
        <w:pStyle w:val="libFootnote0"/>
        <w:rPr>
          <w:rtl/>
        </w:rPr>
      </w:pPr>
      <w:r>
        <w:rPr>
          <w:rtl/>
        </w:rPr>
        <w:t>5</w:t>
      </w:r>
      <w:r>
        <w:rPr>
          <w:rFonts w:hint="cs"/>
          <w:rtl/>
        </w:rPr>
        <w:t xml:space="preserve"> - </w:t>
      </w:r>
      <w:r>
        <w:rPr>
          <w:rtl/>
        </w:rPr>
        <w:t xml:space="preserve">الكافي </w:t>
      </w:r>
      <w:r>
        <w:rPr>
          <w:rFonts w:hint="cs"/>
          <w:rtl/>
        </w:rPr>
        <w:t>6</w:t>
      </w:r>
      <w:r w:rsidR="0035190A">
        <w:rPr>
          <w:rtl/>
        </w:rPr>
        <w:t>:</w:t>
      </w:r>
      <w:r>
        <w:rPr>
          <w:rtl/>
        </w:rPr>
        <w:t xml:space="preserve"> </w:t>
      </w:r>
      <w:r>
        <w:rPr>
          <w:rFonts w:hint="cs"/>
          <w:rtl/>
        </w:rPr>
        <w:t>442</w:t>
      </w:r>
      <w:r>
        <w:rPr>
          <w:rtl/>
        </w:rPr>
        <w:t xml:space="preserve"> / 7، تقدم صدره في الحديث 7 الباب 10 من لباس المصلي، وقطعة منه في الحديث 4 الباب 1 من هذه الأبواب.</w:t>
      </w:r>
    </w:p>
    <w:p w:rsidR="007108A1" w:rsidRPr="00BC18D8" w:rsidRDefault="007108A1" w:rsidP="007108A1">
      <w:pPr>
        <w:pStyle w:val="libNormal"/>
        <w:rPr>
          <w:rtl/>
        </w:rPr>
      </w:pPr>
      <w:r w:rsidRPr="00535419">
        <w:rPr>
          <w:rtl/>
        </w:rPr>
        <w:br w:type="page"/>
      </w:r>
    </w:p>
    <w:p w:rsidR="005A16B4" w:rsidRDefault="005A16B4" w:rsidP="002C0493">
      <w:pPr>
        <w:pStyle w:val="libNormal0"/>
        <w:rPr>
          <w:rtl/>
        </w:rPr>
      </w:pPr>
      <w:r>
        <w:rPr>
          <w:rtl/>
        </w:rPr>
        <w:lastRenderedPageBreak/>
        <w:t>أفضل ثيابه، وتطي</w:t>
      </w:r>
      <w:r>
        <w:rPr>
          <w:rFonts w:hint="cs"/>
          <w:rtl/>
        </w:rPr>
        <w:t>ّ</w:t>
      </w:r>
      <w:r>
        <w:rPr>
          <w:rtl/>
        </w:rPr>
        <w:t>ب بأطيب طيبه، وركب أفضل مراكبه، فخرج فواقفهم، فقالوا</w:t>
      </w:r>
      <w:r w:rsidR="0035190A">
        <w:rPr>
          <w:rtl/>
        </w:rPr>
        <w:t>:</w:t>
      </w:r>
      <w:r>
        <w:rPr>
          <w:rtl/>
        </w:rPr>
        <w:t xml:space="preserve"> يا بن عب</w:t>
      </w:r>
      <w:r>
        <w:rPr>
          <w:rFonts w:hint="cs"/>
          <w:rtl/>
        </w:rPr>
        <w:t>ّ</w:t>
      </w:r>
      <w:r>
        <w:rPr>
          <w:rtl/>
        </w:rPr>
        <w:t>اس، بينا أنت أفضل الناس إذا اتيتنا في لباس الجبابرة ومراكبهم، فتلا عليهم هذه الآية</w:t>
      </w:r>
      <w:r w:rsidR="0035190A">
        <w:rPr>
          <w:rtl/>
        </w:rPr>
        <w:t>:</w:t>
      </w:r>
      <w:r>
        <w:rPr>
          <w:rtl/>
        </w:rPr>
        <w:t xml:space="preserve"> </w:t>
      </w:r>
      <w:r w:rsidR="002C0493" w:rsidRPr="002C0493">
        <w:rPr>
          <w:rStyle w:val="libAlaemChar"/>
          <w:rtl/>
        </w:rPr>
        <w:t>(</w:t>
      </w:r>
      <w:r w:rsidR="00E820C4" w:rsidRPr="00E820C4">
        <w:rPr>
          <w:rStyle w:val="libNormalChar"/>
          <w:rtl/>
        </w:rPr>
        <w:t xml:space="preserve"> </w:t>
      </w:r>
      <w:r w:rsidRPr="005A16B4">
        <w:rPr>
          <w:rStyle w:val="libAieChar"/>
          <w:rFonts w:hint="cs"/>
          <w:rtl/>
        </w:rPr>
        <w:t>قُلْ مَنْ حَرَّمَ زِينَةَ اللهِ الَّتِي أَخْرَجَ لِعِبَادِهِ وَالطَّيِّبَاتِ مِنَ الرِّزْقِ</w:t>
      </w:r>
      <w:r w:rsidR="00E820C4" w:rsidRPr="00E820C4">
        <w:rPr>
          <w:rStyle w:val="libNormalChar"/>
          <w:rtl/>
        </w:rPr>
        <w:t xml:space="preserve"> </w:t>
      </w:r>
      <w:r w:rsidR="002C0493" w:rsidRPr="002C0493">
        <w:rPr>
          <w:rStyle w:val="libAlaemChar"/>
          <w:rtl/>
        </w:rPr>
        <w:t>)</w:t>
      </w:r>
      <w:r w:rsidR="00E820C4" w:rsidRPr="00E820C4">
        <w:rPr>
          <w:rStyle w:val="libNormalChar"/>
          <w:rtl/>
        </w:rPr>
        <w:t xml:space="preserve"> </w:t>
      </w:r>
      <w:r w:rsidRPr="005A16B4">
        <w:rPr>
          <w:rStyle w:val="libFootnotenumChar"/>
          <w:rtl/>
        </w:rPr>
        <w:t>(1)</w:t>
      </w:r>
      <w:r>
        <w:rPr>
          <w:rFonts w:hint="cs"/>
          <w:rtl/>
        </w:rPr>
        <w:t>،</w:t>
      </w:r>
      <w:r>
        <w:rPr>
          <w:rtl/>
        </w:rPr>
        <w:t xml:space="preserve"> والبس </w:t>
      </w:r>
      <w:r w:rsidRPr="005A16B4">
        <w:rPr>
          <w:rStyle w:val="libFootnotenumChar"/>
          <w:rtl/>
        </w:rPr>
        <w:t>(2)</w:t>
      </w:r>
      <w:r>
        <w:rPr>
          <w:rtl/>
        </w:rPr>
        <w:t xml:space="preserve"> وتجم</w:t>
      </w:r>
      <w:r>
        <w:rPr>
          <w:rFonts w:hint="cs"/>
          <w:rtl/>
        </w:rPr>
        <w:t>ّ</w:t>
      </w:r>
      <w:r>
        <w:rPr>
          <w:rtl/>
        </w:rPr>
        <w:t>ل فإن</w:t>
      </w:r>
      <w:r>
        <w:rPr>
          <w:rFonts w:hint="cs"/>
          <w:rtl/>
        </w:rPr>
        <w:t>ّ</w:t>
      </w:r>
      <w:r>
        <w:rPr>
          <w:rtl/>
        </w:rPr>
        <w:t xml:space="preserve"> الله جميل يحب</w:t>
      </w:r>
      <w:r>
        <w:rPr>
          <w:rFonts w:hint="cs"/>
          <w:rtl/>
        </w:rPr>
        <w:t>ّ</w:t>
      </w:r>
      <w:r>
        <w:rPr>
          <w:rtl/>
        </w:rPr>
        <w:t xml:space="preserve"> الجمال، وليكن من حلال.</w:t>
      </w:r>
    </w:p>
    <w:p w:rsidR="005A16B4" w:rsidRDefault="005A16B4" w:rsidP="002C0493">
      <w:pPr>
        <w:pStyle w:val="libNormal"/>
        <w:rPr>
          <w:rtl/>
        </w:rPr>
      </w:pPr>
      <w:r w:rsidRPr="005A16B4">
        <w:rPr>
          <w:rStyle w:val="libNormalChar"/>
          <w:rtl/>
        </w:rPr>
        <w:t>[ 57</w:t>
      </w:r>
      <w:r>
        <w:rPr>
          <w:rtl/>
        </w:rPr>
        <w:t>71 ] 6</w:t>
      </w:r>
      <w:r>
        <w:rPr>
          <w:rFonts w:hint="cs"/>
          <w:rtl/>
        </w:rPr>
        <w:t xml:space="preserve"> - </w:t>
      </w:r>
      <w:r>
        <w:rPr>
          <w:rtl/>
        </w:rPr>
        <w:t>وعن محم</w:t>
      </w:r>
      <w:r>
        <w:rPr>
          <w:rFonts w:hint="cs"/>
          <w:rtl/>
        </w:rPr>
        <w:t>ّ</w:t>
      </w:r>
      <w:r>
        <w:rPr>
          <w:rtl/>
        </w:rPr>
        <w:t>د بن يحيى، عن عبد الله بن محم</w:t>
      </w:r>
      <w:r>
        <w:rPr>
          <w:rFonts w:hint="cs"/>
          <w:rtl/>
        </w:rPr>
        <w:t>ّ</w:t>
      </w:r>
      <w:r>
        <w:rPr>
          <w:rtl/>
        </w:rPr>
        <w:t>د، عن علي</w:t>
      </w:r>
      <w:r>
        <w:rPr>
          <w:rFonts w:hint="cs"/>
          <w:rtl/>
        </w:rPr>
        <w:t>ّ</w:t>
      </w:r>
      <w:r>
        <w:rPr>
          <w:rtl/>
        </w:rPr>
        <w:t xml:space="preserve"> بن الحكم، عن أبان بن عثمان، عن يحيى بن أبي العلاء،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بعث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عبد الله بن عب</w:t>
      </w:r>
      <w:r>
        <w:rPr>
          <w:rFonts w:hint="cs"/>
          <w:rtl/>
        </w:rPr>
        <w:t>ّ</w:t>
      </w:r>
      <w:r>
        <w:rPr>
          <w:rtl/>
        </w:rPr>
        <w:t>اس إلى ابن الكو</w:t>
      </w:r>
      <w:r>
        <w:rPr>
          <w:rFonts w:hint="cs"/>
          <w:rtl/>
        </w:rPr>
        <w:t>ّ</w:t>
      </w:r>
      <w:r>
        <w:rPr>
          <w:rtl/>
        </w:rPr>
        <w:t>ا وأصحابه، وعليه قميص رقيق وح</w:t>
      </w:r>
      <w:r>
        <w:rPr>
          <w:rFonts w:hint="cs"/>
          <w:rtl/>
        </w:rPr>
        <w:t>ُ</w:t>
      </w:r>
      <w:r>
        <w:rPr>
          <w:rtl/>
        </w:rPr>
        <w:t>ل</w:t>
      </w:r>
      <w:r>
        <w:rPr>
          <w:rFonts w:hint="cs"/>
          <w:rtl/>
        </w:rPr>
        <w:t>ّ</w:t>
      </w:r>
      <w:r>
        <w:rPr>
          <w:rtl/>
        </w:rPr>
        <w:t>ة، فلم</w:t>
      </w:r>
      <w:r>
        <w:rPr>
          <w:rFonts w:hint="cs"/>
          <w:rtl/>
        </w:rPr>
        <w:t>ّ</w:t>
      </w:r>
      <w:r>
        <w:rPr>
          <w:rtl/>
        </w:rPr>
        <w:t>ا نظروا إليه قالوا</w:t>
      </w:r>
      <w:r w:rsidR="0035190A">
        <w:rPr>
          <w:rtl/>
        </w:rPr>
        <w:t>:</w:t>
      </w:r>
      <w:r>
        <w:rPr>
          <w:rtl/>
        </w:rPr>
        <w:t xml:space="preserve"> يا بن عباس، </w:t>
      </w:r>
      <w:r>
        <w:rPr>
          <w:rFonts w:hint="cs"/>
          <w:rtl/>
        </w:rPr>
        <w:t>أ</w:t>
      </w:r>
      <w:r>
        <w:rPr>
          <w:rtl/>
        </w:rPr>
        <w:t>نت خيرنا في أنفسنا، وأنت تلبس هذا الل</w:t>
      </w:r>
      <w:r>
        <w:rPr>
          <w:rFonts w:hint="cs"/>
          <w:rtl/>
        </w:rPr>
        <w:t>ّ</w:t>
      </w:r>
      <w:r>
        <w:rPr>
          <w:rtl/>
        </w:rPr>
        <w:t>باس</w:t>
      </w:r>
      <w:r>
        <w:rPr>
          <w:rFonts w:hint="cs"/>
          <w:rtl/>
        </w:rPr>
        <w:t xml:space="preserve"> </w:t>
      </w:r>
      <w:r>
        <w:rPr>
          <w:rtl/>
        </w:rPr>
        <w:t>؟! فقال</w:t>
      </w:r>
      <w:r w:rsidR="0035190A">
        <w:rPr>
          <w:rtl/>
        </w:rPr>
        <w:t>:</w:t>
      </w:r>
      <w:r>
        <w:rPr>
          <w:rtl/>
        </w:rPr>
        <w:t xml:space="preserve"> وهذا أو</w:t>
      </w:r>
      <w:r>
        <w:rPr>
          <w:rFonts w:hint="cs"/>
          <w:rtl/>
        </w:rPr>
        <w:t>ّ</w:t>
      </w:r>
      <w:r>
        <w:rPr>
          <w:rtl/>
        </w:rPr>
        <w:t>ل ما أ</w:t>
      </w:r>
      <w:r>
        <w:rPr>
          <w:rFonts w:hint="cs"/>
          <w:rtl/>
        </w:rPr>
        <w:t>ُ</w:t>
      </w:r>
      <w:r>
        <w:rPr>
          <w:rtl/>
        </w:rPr>
        <w:t xml:space="preserve">خاصمكم فيه </w:t>
      </w:r>
      <w:r w:rsidR="002C0493" w:rsidRPr="002C0493">
        <w:rPr>
          <w:rStyle w:val="libAlaemChar"/>
          <w:rtl/>
        </w:rPr>
        <w:t>(</w:t>
      </w:r>
      <w:r w:rsidR="00E820C4" w:rsidRPr="00E820C4">
        <w:rPr>
          <w:rStyle w:val="libNormalChar"/>
          <w:rtl/>
        </w:rPr>
        <w:t xml:space="preserve"> </w:t>
      </w:r>
      <w:r w:rsidRPr="005A16B4">
        <w:rPr>
          <w:rStyle w:val="libAieChar"/>
          <w:rFonts w:hint="cs"/>
          <w:rtl/>
        </w:rPr>
        <w:t>قُلْ مَنْ حَرَّمَ زِينَةَ اللهِ الَّتِي أَخْرَجَ لِعِبَادِهِ وَالطَّيِّبَاتِ مِنَ الرِّزْقِ</w:t>
      </w:r>
      <w:r w:rsidR="00E820C4" w:rsidRPr="00E820C4">
        <w:rPr>
          <w:rStyle w:val="libNormalChar"/>
          <w:rtl/>
        </w:rPr>
        <w:t xml:space="preserve"> </w:t>
      </w:r>
      <w:r w:rsidR="002C0493" w:rsidRPr="002C0493">
        <w:rPr>
          <w:rStyle w:val="libAlaemChar"/>
          <w:rtl/>
        </w:rPr>
        <w:t>)</w:t>
      </w:r>
      <w:r w:rsidR="00E820C4" w:rsidRPr="00E820C4">
        <w:rPr>
          <w:rStyle w:val="libNormalChar"/>
          <w:rtl/>
        </w:rPr>
        <w:t xml:space="preserve"> </w:t>
      </w:r>
      <w:r w:rsidRPr="005A16B4">
        <w:rPr>
          <w:rStyle w:val="libFootnotenumChar"/>
          <w:rtl/>
        </w:rPr>
        <w:t>(</w:t>
      </w:r>
      <w:r w:rsidR="002C0493">
        <w:rPr>
          <w:rStyle w:val="libFootnotenumChar"/>
        </w:rPr>
        <w:t>3</w:t>
      </w:r>
      <w:r w:rsidRPr="005A16B4">
        <w:rPr>
          <w:rStyle w:val="libFootnotenumChar"/>
          <w:rtl/>
        </w:rPr>
        <w:t>)</w:t>
      </w:r>
      <w:r>
        <w:rPr>
          <w:rtl/>
        </w:rPr>
        <w:t xml:space="preserve"> وقال الله عزّ وجلّ</w:t>
      </w:r>
      <w:r w:rsidR="0035190A">
        <w:rPr>
          <w:rtl/>
        </w:rPr>
        <w:t>:</w:t>
      </w:r>
      <w:r>
        <w:rPr>
          <w:rtl/>
        </w:rPr>
        <w:t xml:space="preserve"> </w:t>
      </w:r>
      <w:r w:rsidR="002C0493" w:rsidRPr="002C0493">
        <w:rPr>
          <w:rStyle w:val="libAlaemChar"/>
          <w:rtl/>
        </w:rPr>
        <w:t>(</w:t>
      </w:r>
      <w:r w:rsidR="00E820C4" w:rsidRPr="00E820C4">
        <w:rPr>
          <w:rStyle w:val="libNormalChar"/>
          <w:rtl/>
        </w:rPr>
        <w:t xml:space="preserve"> </w:t>
      </w:r>
      <w:r w:rsidRPr="005A16B4">
        <w:rPr>
          <w:rStyle w:val="libAieChar"/>
          <w:rFonts w:hint="cs"/>
          <w:rtl/>
        </w:rPr>
        <w:t>خُذُوا زِينَتَكُمْ عِندَ كُلِّ مَسْجِدٍ</w:t>
      </w:r>
      <w:r w:rsidR="00E820C4" w:rsidRPr="00E820C4">
        <w:rPr>
          <w:rStyle w:val="libNormalChar"/>
          <w:rFonts w:hint="cs"/>
          <w:rtl/>
        </w:rPr>
        <w:t xml:space="preserve"> </w:t>
      </w:r>
      <w:r w:rsidR="002C0493" w:rsidRPr="002C0493">
        <w:rPr>
          <w:rStyle w:val="libAlaemChar"/>
          <w:rtl/>
        </w:rPr>
        <w:t>)</w:t>
      </w:r>
      <w:r w:rsidR="00E820C4" w:rsidRPr="00E820C4">
        <w:rPr>
          <w:rStyle w:val="libNormalChar"/>
          <w:rFonts w:hint="cs"/>
          <w:rtl/>
        </w:rPr>
        <w:t xml:space="preserve"> </w:t>
      </w:r>
      <w:r w:rsidRPr="005A16B4">
        <w:rPr>
          <w:rStyle w:val="libFootnotenumChar"/>
          <w:rtl/>
        </w:rPr>
        <w:t>(</w:t>
      </w:r>
      <w:r w:rsidR="002C0493">
        <w:rPr>
          <w:rStyle w:val="libFootnotenumChar"/>
        </w:rPr>
        <w:t>4</w:t>
      </w:r>
      <w:r w:rsidRPr="005A16B4">
        <w:rPr>
          <w:rStyle w:val="libFootnotenumChar"/>
          <w:rtl/>
        </w:rPr>
        <w:t>)</w:t>
      </w:r>
      <w:r>
        <w:rPr>
          <w:rtl/>
        </w:rPr>
        <w:t>.</w:t>
      </w:r>
    </w:p>
    <w:p w:rsidR="005A16B4" w:rsidRDefault="005A16B4" w:rsidP="002C0493">
      <w:pPr>
        <w:pStyle w:val="libNormal"/>
        <w:rPr>
          <w:rtl/>
        </w:rPr>
      </w:pPr>
      <w:r w:rsidRPr="005A16B4">
        <w:rPr>
          <w:rStyle w:val="libNormalChar"/>
          <w:rtl/>
        </w:rPr>
        <w:t>[ 57</w:t>
      </w:r>
      <w:r>
        <w:rPr>
          <w:rtl/>
        </w:rPr>
        <w:t>72 ] 7</w:t>
      </w:r>
      <w:r>
        <w:rPr>
          <w:rFonts w:hint="cs"/>
          <w:rtl/>
        </w:rPr>
        <w:t xml:space="preserve"> - </w:t>
      </w:r>
      <w:r>
        <w:rPr>
          <w:rtl/>
        </w:rPr>
        <w:t>وعنه، عن أحمد بن محم</w:t>
      </w:r>
      <w:r>
        <w:rPr>
          <w:rFonts w:hint="cs"/>
          <w:rtl/>
        </w:rPr>
        <w:t>ّ</w:t>
      </w:r>
      <w:r>
        <w:rPr>
          <w:rtl/>
        </w:rPr>
        <w:t>د، عن محم</w:t>
      </w:r>
      <w:r>
        <w:rPr>
          <w:rFonts w:hint="cs"/>
          <w:rtl/>
        </w:rPr>
        <w:t>ّ</w:t>
      </w:r>
      <w:r>
        <w:rPr>
          <w:rtl/>
        </w:rPr>
        <w:t>د بن يحيى، عن حمّاد بن عثمان قال</w:t>
      </w:r>
      <w:r w:rsidR="0035190A">
        <w:rPr>
          <w:rtl/>
        </w:rPr>
        <w:t>:</w:t>
      </w:r>
      <w:r>
        <w:rPr>
          <w:rtl/>
        </w:rPr>
        <w:t xml:space="preserve"> كنت حاضراً عند </w:t>
      </w:r>
      <w:r w:rsidRPr="005A16B4">
        <w:rPr>
          <w:rStyle w:val="libFootnotenumChar"/>
          <w:rtl/>
        </w:rPr>
        <w:t>(</w:t>
      </w:r>
      <w:r w:rsidR="002C0493">
        <w:rPr>
          <w:rStyle w:val="libFootnotenumChar"/>
        </w:rPr>
        <w:t>5</w:t>
      </w:r>
      <w:r w:rsidRPr="005A16B4">
        <w:rPr>
          <w:rStyle w:val="libFootnotenumChar"/>
          <w:rtl/>
        </w:rPr>
        <w:t>)</w:t>
      </w:r>
      <w:r>
        <w:rPr>
          <w:rtl/>
        </w:rPr>
        <w:t xml:space="preserve">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 قال له رجل</w:t>
      </w:r>
      <w:r w:rsidR="0035190A">
        <w:rPr>
          <w:rtl/>
        </w:rPr>
        <w:t>:</w:t>
      </w:r>
      <w:r>
        <w:rPr>
          <w:rtl/>
        </w:rPr>
        <w:t xml:space="preserve"> أصلحك الله، ذكرت أن</w:t>
      </w:r>
      <w:r>
        <w:rPr>
          <w:rFonts w:hint="cs"/>
          <w:rtl/>
        </w:rPr>
        <w:t>ّ</w:t>
      </w:r>
      <w:r>
        <w:rPr>
          <w:rtl/>
        </w:rPr>
        <w:t xml:space="preserve"> علي بن أبي طالب كان يلبس الخشن، يلبس القميص بأربعة دراهم، وما أشبه ذلك، ونرى عليك اللباس الجي</w:t>
      </w:r>
      <w:r>
        <w:rPr>
          <w:rFonts w:hint="cs"/>
          <w:rtl/>
        </w:rPr>
        <w:t>ّ</w:t>
      </w:r>
      <w:r>
        <w:rPr>
          <w:rtl/>
        </w:rPr>
        <w:t>د</w:t>
      </w:r>
      <w:r>
        <w:rPr>
          <w:rFonts w:hint="cs"/>
          <w:rtl/>
        </w:rPr>
        <w:t xml:space="preserve"> </w:t>
      </w:r>
      <w:r>
        <w:rPr>
          <w:rtl/>
        </w:rPr>
        <w:t>؟! قال</w:t>
      </w:r>
      <w:r w:rsidR="0035190A">
        <w:rPr>
          <w:rtl/>
        </w:rPr>
        <w:t>:</w:t>
      </w:r>
      <w:r>
        <w:rPr>
          <w:rtl/>
        </w:rPr>
        <w:t xml:space="preserve"> فقال له</w:t>
      </w:r>
      <w:r w:rsidR="0035190A">
        <w:rPr>
          <w:rtl/>
        </w:rPr>
        <w:t>:</w:t>
      </w:r>
      <w:r>
        <w:rPr>
          <w:rtl/>
        </w:rPr>
        <w:t xml:space="preserve"> إن</w:t>
      </w:r>
      <w:r>
        <w:rPr>
          <w:rFonts w:hint="cs"/>
          <w:rtl/>
        </w:rPr>
        <w:t>ّ</w:t>
      </w:r>
      <w:r>
        <w:rPr>
          <w:rtl/>
        </w:rPr>
        <w:t xml:space="preserve"> علي بن أبي طالب </w:t>
      </w:r>
      <w:r w:rsidR="00E820C4" w:rsidRPr="00E820C4">
        <w:rPr>
          <w:rStyle w:val="libNormalChar"/>
          <w:rtl/>
        </w:rPr>
        <w:t xml:space="preserve">( </w:t>
      </w:r>
      <w:r>
        <w:rPr>
          <w:rtl/>
        </w:rPr>
        <w:t>صلوات الله عليه</w:t>
      </w:r>
      <w:r w:rsidR="00E820C4" w:rsidRPr="00E820C4">
        <w:rPr>
          <w:rStyle w:val="libNormalChar"/>
          <w:rtl/>
        </w:rPr>
        <w:t xml:space="preserve"> ) </w:t>
      </w:r>
      <w:r>
        <w:rPr>
          <w:rtl/>
        </w:rPr>
        <w:t>كان يلبس ذلك في زمان لا ينكر، ولو لبس مثل ذلك اليوم لشهر به، فخير لباس كل</w:t>
      </w:r>
      <w:r>
        <w:rPr>
          <w:rFonts w:hint="cs"/>
          <w:rtl/>
        </w:rPr>
        <w:t>ّ</w:t>
      </w:r>
      <w:r>
        <w:rPr>
          <w:rtl/>
        </w:rPr>
        <w:t xml:space="preserve"> زمان لباس أهله، غير أن</w:t>
      </w:r>
      <w:r>
        <w:rPr>
          <w:rFonts w:hint="cs"/>
          <w:rtl/>
        </w:rPr>
        <w:t>ّ</w:t>
      </w:r>
      <w:r>
        <w:rPr>
          <w:rtl/>
        </w:rPr>
        <w:t xml:space="preserve"> قائمنا إذا قام لبس لباس علي</w:t>
      </w:r>
      <w:r>
        <w:rPr>
          <w:rFonts w:hint="cs"/>
          <w:rtl/>
        </w:rPr>
        <w:t>ّ</w:t>
      </w:r>
      <w:r>
        <w:rPr>
          <w:rtl/>
        </w:rPr>
        <w:t>، وسار بسيرته.</w:t>
      </w:r>
    </w:p>
    <w:p w:rsidR="005A16B4" w:rsidRDefault="007108A1" w:rsidP="007108A1">
      <w:pPr>
        <w:pStyle w:val="libLine"/>
        <w:rPr>
          <w:rtl/>
        </w:rPr>
      </w:pPr>
      <w:r>
        <w:rPr>
          <w:rtl/>
        </w:rPr>
        <w:t>____________________</w:t>
      </w:r>
    </w:p>
    <w:p w:rsidR="005A16B4" w:rsidRPr="00357D39" w:rsidRDefault="005A16B4" w:rsidP="007108A1">
      <w:pPr>
        <w:pStyle w:val="libFootnote0"/>
        <w:rPr>
          <w:rtl/>
        </w:rPr>
      </w:pPr>
      <w:r w:rsidRPr="00357D39">
        <w:rPr>
          <w:rtl/>
        </w:rPr>
        <w:t>(1) الأعراف 7</w:t>
      </w:r>
      <w:r w:rsidR="0035190A">
        <w:rPr>
          <w:rtl/>
        </w:rPr>
        <w:t>:</w:t>
      </w:r>
      <w:r w:rsidRPr="00357D39">
        <w:rPr>
          <w:rtl/>
        </w:rPr>
        <w:t xml:space="preserve"> 32.</w:t>
      </w:r>
    </w:p>
    <w:p w:rsidR="005A16B4" w:rsidRPr="00357D39" w:rsidRDefault="005A16B4" w:rsidP="007108A1">
      <w:pPr>
        <w:pStyle w:val="libFootnote0"/>
        <w:rPr>
          <w:rtl/>
        </w:rPr>
      </w:pPr>
      <w:r w:rsidRPr="00357D39">
        <w:rPr>
          <w:rtl/>
        </w:rPr>
        <w:t>(2) في المصدر</w:t>
      </w:r>
      <w:r w:rsidR="0035190A">
        <w:rPr>
          <w:rtl/>
        </w:rPr>
        <w:t>:</w:t>
      </w:r>
      <w:r w:rsidRPr="00357D39">
        <w:rPr>
          <w:rtl/>
        </w:rPr>
        <w:t xml:space="preserve"> فالبس.</w:t>
      </w:r>
    </w:p>
    <w:p w:rsidR="005A16B4" w:rsidRDefault="005A16B4" w:rsidP="007108A1">
      <w:pPr>
        <w:pStyle w:val="libFootnote0"/>
        <w:rPr>
          <w:rtl/>
        </w:rPr>
      </w:pPr>
      <w:r>
        <w:rPr>
          <w:rtl/>
        </w:rPr>
        <w:t>6 - الكافي 6</w:t>
      </w:r>
      <w:r w:rsidR="0035190A">
        <w:rPr>
          <w:rtl/>
        </w:rPr>
        <w:t>:</w:t>
      </w:r>
      <w:r>
        <w:rPr>
          <w:rtl/>
        </w:rPr>
        <w:t xml:space="preserve"> 441 / 6.</w:t>
      </w:r>
    </w:p>
    <w:p w:rsidR="005A16B4" w:rsidRPr="00357D39" w:rsidRDefault="005A16B4" w:rsidP="002C0493">
      <w:pPr>
        <w:pStyle w:val="libFootnote0"/>
        <w:rPr>
          <w:rtl/>
        </w:rPr>
      </w:pPr>
      <w:r w:rsidRPr="00357D39">
        <w:rPr>
          <w:rtl/>
        </w:rPr>
        <w:t>(</w:t>
      </w:r>
      <w:r w:rsidR="002C0493">
        <w:t>3</w:t>
      </w:r>
      <w:r w:rsidRPr="00357D39">
        <w:rPr>
          <w:rtl/>
        </w:rPr>
        <w:t>) الأعراف 7</w:t>
      </w:r>
      <w:r w:rsidR="0035190A">
        <w:rPr>
          <w:rtl/>
        </w:rPr>
        <w:t>:</w:t>
      </w:r>
      <w:r w:rsidRPr="00357D39">
        <w:rPr>
          <w:rtl/>
        </w:rPr>
        <w:t xml:space="preserve"> 32.</w:t>
      </w:r>
    </w:p>
    <w:p w:rsidR="005A16B4" w:rsidRPr="00357D39" w:rsidRDefault="005A16B4" w:rsidP="002C0493">
      <w:pPr>
        <w:pStyle w:val="libFootnote0"/>
        <w:rPr>
          <w:rtl/>
        </w:rPr>
      </w:pPr>
      <w:r w:rsidRPr="00357D39">
        <w:rPr>
          <w:rtl/>
        </w:rPr>
        <w:t>(</w:t>
      </w:r>
      <w:r w:rsidR="002C0493">
        <w:t>4</w:t>
      </w:r>
      <w:r w:rsidRPr="00357D39">
        <w:rPr>
          <w:rtl/>
        </w:rPr>
        <w:t>) الأعراف 7</w:t>
      </w:r>
      <w:r w:rsidR="0035190A">
        <w:rPr>
          <w:rtl/>
        </w:rPr>
        <w:t>:</w:t>
      </w:r>
      <w:r w:rsidRPr="00357D39">
        <w:rPr>
          <w:rtl/>
        </w:rPr>
        <w:t xml:space="preserve"> 31.</w:t>
      </w:r>
    </w:p>
    <w:p w:rsidR="005A16B4" w:rsidRDefault="005A16B4" w:rsidP="007108A1">
      <w:pPr>
        <w:pStyle w:val="libFootnote0"/>
        <w:rPr>
          <w:rtl/>
        </w:rPr>
      </w:pPr>
      <w:r>
        <w:rPr>
          <w:rtl/>
        </w:rPr>
        <w:t>7 - الكافي 6</w:t>
      </w:r>
      <w:r w:rsidR="0035190A">
        <w:rPr>
          <w:rtl/>
        </w:rPr>
        <w:t>:</w:t>
      </w:r>
      <w:r>
        <w:rPr>
          <w:rtl/>
        </w:rPr>
        <w:t xml:space="preserve"> 444 / 15.</w:t>
      </w:r>
    </w:p>
    <w:p w:rsidR="005A16B4" w:rsidRPr="00357D39" w:rsidRDefault="005A16B4" w:rsidP="002C0493">
      <w:pPr>
        <w:pStyle w:val="libFootnote0"/>
        <w:rPr>
          <w:rtl/>
        </w:rPr>
      </w:pPr>
      <w:r w:rsidRPr="00357D39">
        <w:rPr>
          <w:rtl/>
        </w:rPr>
        <w:t>(</w:t>
      </w:r>
      <w:r w:rsidR="002C0493">
        <w:t>5</w:t>
      </w:r>
      <w:r w:rsidRPr="00357D39">
        <w:rPr>
          <w:rtl/>
        </w:rPr>
        <w:t>) كذا في الاصل</w:t>
      </w:r>
      <w:r>
        <w:rPr>
          <w:rtl/>
        </w:rPr>
        <w:t>،</w:t>
      </w:r>
      <w:r w:rsidRPr="00357D39">
        <w:rPr>
          <w:rtl/>
        </w:rPr>
        <w:t xml:space="preserve"> لكنه شطب على </w:t>
      </w:r>
      <w:r w:rsidR="00E820C4" w:rsidRPr="00E820C4">
        <w:rPr>
          <w:rStyle w:val="libNormalChar"/>
          <w:rtl/>
        </w:rPr>
        <w:t xml:space="preserve">( </w:t>
      </w:r>
      <w:r w:rsidRPr="00357D39">
        <w:rPr>
          <w:rtl/>
        </w:rPr>
        <w:t>عند</w:t>
      </w:r>
      <w:r w:rsidR="00E820C4" w:rsidRPr="00E820C4">
        <w:rPr>
          <w:rStyle w:val="libNormalChar"/>
          <w:rtl/>
        </w:rPr>
        <w:t xml:space="preserve"> ) </w:t>
      </w:r>
      <w:r w:rsidRPr="00357D39">
        <w:rPr>
          <w:rtl/>
        </w:rPr>
        <w:t xml:space="preserve">وكتب </w:t>
      </w:r>
      <w:r w:rsidR="00E820C4" w:rsidRPr="00E820C4">
        <w:rPr>
          <w:rStyle w:val="libNormalChar"/>
          <w:rtl/>
        </w:rPr>
        <w:t xml:space="preserve">( </w:t>
      </w:r>
      <w:r w:rsidRPr="00357D39">
        <w:rPr>
          <w:rtl/>
        </w:rPr>
        <w:t>لأبي ).</w:t>
      </w:r>
    </w:p>
    <w:p w:rsidR="007108A1" w:rsidRPr="00BC18D8" w:rsidRDefault="007108A1" w:rsidP="007108A1">
      <w:pPr>
        <w:pStyle w:val="libNormal"/>
        <w:rPr>
          <w:rtl/>
        </w:rPr>
      </w:pPr>
      <w:r w:rsidRPr="00535419">
        <w:rPr>
          <w:rtl/>
        </w:rPr>
        <w:br w:type="page"/>
      </w:r>
    </w:p>
    <w:p w:rsidR="005A16B4" w:rsidRDefault="005A16B4" w:rsidP="00DD5EE1">
      <w:pPr>
        <w:pStyle w:val="libNormal"/>
        <w:rPr>
          <w:rtl/>
        </w:rPr>
      </w:pPr>
      <w:r>
        <w:rPr>
          <w:rtl/>
        </w:rPr>
        <w:lastRenderedPageBreak/>
        <w:t>وعن عد</w:t>
      </w:r>
      <w:r>
        <w:rPr>
          <w:rFonts w:hint="cs"/>
          <w:rtl/>
        </w:rPr>
        <w:t>ّ</w:t>
      </w:r>
      <w:r>
        <w:rPr>
          <w:rtl/>
        </w:rPr>
        <w:t>ة من أصحابنا، عن أحمد بن محم</w:t>
      </w:r>
      <w:r>
        <w:rPr>
          <w:rFonts w:hint="cs"/>
          <w:rtl/>
        </w:rPr>
        <w:t>ّ</w:t>
      </w:r>
      <w:r>
        <w:rPr>
          <w:rtl/>
        </w:rPr>
        <w:t>د البرقي، عن أبيه، عن محم</w:t>
      </w:r>
      <w:r>
        <w:rPr>
          <w:rFonts w:hint="cs"/>
          <w:rtl/>
        </w:rPr>
        <w:t>ّ</w:t>
      </w:r>
      <w:r>
        <w:rPr>
          <w:rtl/>
        </w:rPr>
        <w:t>د بن يحيى الخز</w:t>
      </w:r>
      <w:r>
        <w:rPr>
          <w:rFonts w:hint="cs"/>
          <w:rtl/>
        </w:rPr>
        <w:t>ّ</w:t>
      </w:r>
      <w:r>
        <w:rPr>
          <w:rtl/>
        </w:rPr>
        <w:t xml:space="preserve">از، مثله </w:t>
      </w:r>
      <w:r w:rsidRPr="005A16B4">
        <w:rPr>
          <w:rStyle w:val="libFootnotenumChar"/>
          <w:rtl/>
        </w:rPr>
        <w:t>(</w:t>
      </w:r>
      <w:r w:rsidR="00DD5EE1">
        <w:rPr>
          <w:rStyle w:val="libFootnotenumChar"/>
          <w:rFonts w:hint="cs"/>
          <w:rtl/>
        </w:rPr>
        <w:t>1</w:t>
      </w:r>
      <w:r w:rsidRPr="005A16B4">
        <w:rPr>
          <w:rStyle w:val="libFootnotenumChar"/>
          <w:rtl/>
        </w:rPr>
        <w:t>)</w:t>
      </w:r>
      <w:r>
        <w:rPr>
          <w:rtl/>
        </w:rPr>
        <w:t>.</w:t>
      </w:r>
    </w:p>
    <w:p w:rsidR="005A16B4" w:rsidRDefault="005A16B4" w:rsidP="00DD5EE1">
      <w:pPr>
        <w:pStyle w:val="libNormal"/>
        <w:rPr>
          <w:rtl/>
        </w:rPr>
      </w:pPr>
      <w:r w:rsidRPr="005A16B4">
        <w:rPr>
          <w:rStyle w:val="libNormalChar"/>
          <w:rtl/>
        </w:rPr>
        <w:t>[ 57</w:t>
      </w:r>
      <w:r>
        <w:rPr>
          <w:rtl/>
        </w:rPr>
        <w:t>73 ] 8</w:t>
      </w:r>
      <w:r>
        <w:rPr>
          <w:rFonts w:hint="cs"/>
          <w:rtl/>
        </w:rPr>
        <w:t xml:space="preserve"> - </w:t>
      </w:r>
      <w:r w:rsidR="00E820C4" w:rsidRPr="00E820C4">
        <w:rPr>
          <w:rStyle w:val="libNormalChar"/>
          <w:rtl/>
        </w:rPr>
        <w:t xml:space="preserve">( </w:t>
      </w:r>
      <w:r>
        <w:rPr>
          <w:rtl/>
        </w:rPr>
        <w:t>وعنهم، عن سهل بن زياد</w:t>
      </w:r>
      <w:r w:rsidR="00E820C4" w:rsidRPr="00E820C4">
        <w:rPr>
          <w:rStyle w:val="libNormalChar"/>
          <w:rtl/>
        </w:rPr>
        <w:t xml:space="preserve"> ) </w:t>
      </w:r>
      <w:r w:rsidRPr="005A16B4">
        <w:rPr>
          <w:rStyle w:val="libFootnotenumChar"/>
          <w:rtl/>
        </w:rPr>
        <w:t>(</w:t>
      </w:r>
      <w:r w:rsidR="00DD5EE1">
        <w:rPr>
          <w:rStyle w:val="libFootnotenumChar"/>
          <w:rFonts w:hint="cs"/>
          <w:rtl/>
        </w:rPr>
        <w:t>2</w:t>
      </w:r>
      <w:r w:rsidRPr="005A16B4">
        <w:rPr>
          <w:rStyle w:val="libFootnotenumChar"/>
          <w:rtl/>
        </w:rPr>
        <w:t>)</w:t>
      </w:r>
      <w:r>
        <w:rPr>
          <w:rtl/>
        </w:rPr>
        <w:t>، عن محم</w:t>
      </w:r>
      <w:r>
        <w:rPr>
          <w:rFonts w:hint="cs"/>
          <w:rtl/>
        </w:rPr>
        <w:t>ّ</w:t>
      </w:r>
      <w:r>
        <w:rPr>
          <w:rtl/>
        </w:rPr>
        <w:t xml:space="preserve">د بن عيسى، عن العباس بن هلال الشامي مولى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عنه قال</w:t>
      </w:r>
      <w:r w:rsidR="0035190A">
        <w:rPr>
          <w:rtl/>
        </w:rPr>
        <w:t>:</w:t>
      </w:r>
      <w:r>
        <w:rPr>
          <w:rtl/>
        </w:rPr>
        <w:t xml:space="preserve"> قلت له</w:t>
      </w:r>
      <w:r w:rsidR="0035190A">
        <w:rPr>
          <w:rtl/>
        </w:rPr>
        <w:t>:</w:t>
      </w:r>
      <w:r>
        <w:rPr>
          <w:rtl/>
        </w:rPr>
        <w:t xml:space="preserve"> جعلت فداك، ما أعجب إلى الناس من يأكل الجشب، ويلبس الخشن، ويتخش</w:t>
      </w:r>
      <w:r>
        <w:rPr>
          <w:rFonts w:hint="cs"/>
          <w:rtl/>
        </w:rPr>
        <w:t>ّ</w:t>
      </w:r>
      <w:r>
        <w:rPr>
          <w:rtl/>
        </w:rPr>
        <w:t>ع</w:t>
      </w:r>
      <w:r>
        <w:rPr>
          <w:rFonts w:hint="cs"/>
          <w:rtl/>
        </w:rPr>
        <w:t xml:space="preserve"> </w:t>
      </w:r>
      <w:r>
        <w:rPr>
          <w:rtl/>
        </w:rPr>
        <w:t>؟! فقال</w:t>
      </w:r>
      <w:r w:rsidR="0035190A">
        <w:rPr>
          <w:rtl/>
        </w:rPr>
        <w:t>:</w:t>
      </w:r>
      <w:r>
        <w:rPr>
          <w:rtl/>
        </w:rPr>
        <w:t xml:space="preserve"> أما علمت أن</w:t>
      </w:r>
      <w:r>
        <w:rPr>
          <w:rFonts w:hint="cs"/>
          <w:rtl/>
        </w:rPr>
        <w:t>ّ</w:t>
      </w:r>
      <w:r>
        <w:rPr>
          <w:rtl/>
        </w:rPr>
        <w:t xml:space="preserve"> يوسف نبي</w:t>
      </w:r>
      <w:r>
        <w:rPr>
          <w:rFonts w:hint="cs"/>
          <w:rtl/>
        </w:rPr>
        <w:t>ّ</w:t>
      </w:r>
      <w:r>
        <w:rPr>
          <w:rtl/>
        </w:rPr>
        <w:t xml:space="preserve"> ابن نبي</w:t>
      </w:r>
      <w:r>
        <w:rPr>
          <w:rFonts w:hint="cs"/>
          <w:rtl/>
        </w:rPr>
        <w:t>ّ</w:t>
      </w:r>
      <w:r>
        <w:rPr>
          <w:rtl/>
        </w:rPr>
        <w:t xml:space="preserve"> كان يلبس أقبية الديباج مزرورة بالذهب، ويجلس في مجالس آل فرعون</w:t>
      </w:r>
      <w:r>
        <w:rPr>
          <w:rFonts w:hint="cs"/>
          <w:rtl/>
        </w:rPr>
        <w:t xml:space="preserve"> - </w:t>
      </w:r>
      <w:r>
        <w:rPr>
          <w:rtl/>
        </w:rPr>
        <w:t>إلى أن قال - إن</w:t>
      </w:r>
      <w:r>
        <w:rPr>
          <w:rFonts w:hint="cs"/>
          <w:rtl/>
        </w:rPr>
        <w:t>ّ</w:t>
      </w:r>
      <w:r>
        <w:rPr>
          <w:rtl/>
        </w:rPr>
        <w:t xml:space="preserve"> الله لم يحرم طعاماً ولا شراباً من حلال، إن</w:t>
      </w:r>
      <w:r>
        <w:rPr>
          <w:rFonts w:hint="cs"/>
          <w:rtl/>
        </w:rPr>
        <w:t>ّ</w:t>
      </w:r>
      <w:r>
        <w:rPr>
          <w:rtl/>
        </w:rPr>
        <w:t>ما حر</w:t>
      </w:r>
      <w:r>
        <w:rPr>
          <w:rFonts w:hint="cs"/>
          <w:rtl/>
        </w:rPr>
        <w:t>ّ</w:t>
      </w:r>
      <w:r>
        <w:rPr>
          <w:rtl/>
        </w:rPr>
        <w:t>م الحرام قل</w:t>
      </w:r>
      <w:r>
        <w:rPr>
          <w:rFonts w:hint="cs"/>
          <w:rtl/>
        </w:rPr>
        <w:t>ّ</w:t>
      </w:r>
      <w:r>
        <w:rPr>
          <w:rtl/>
        </w:rPr>
        <w:t xml:space="preserve"> أو كثر، وقد قال جل وعز</w:t>
      </w:r>
      <w:r w:rsidR="0035190A">
        <w:rPr>
          <w:rtl/>
        </w:rPr>
        <w:t>:</w:t>
      </w:r>
      <w:r>
        <w:rPr>
          <w:rtl/>
        </w:rPr>
        <w:t xml:space="preserve"> </w:t>
      </w:r>
      <w:r w:rsidR="002C0493" w:rsidRPr="002C0493">
        <w:rPr>
          <w:rStyle w:val="libAlaemChar"/>
          <w:rtl/>
        </w:rPr>
        <w:t>(</w:t>
      </w:r>
      <w:r w:rsidR="00E820C4" w:rsidRPr="00E820C4">
        <w:rPr>
          <w:rStyle w:val="libNormalChar"/>
          <w:rtl/>
        </w:rPr>
        <w:t xml:space="preserve"> </w:t>
      </w:r>
      <w:r w:rsidRPr="005A16B4">
        <w:rPr>
          <w:rStyle w:val="libAieChar"/>
          <w:rFonts w:hint="cs"/>
          <w:rtl/>
        </w:rPr>
        <w:t>قُلْ مَنْ حَرَّمَ زِينَةَ اللهِ الَّتِي أَخْرَجَ لِعِبَادِهِ وَالطَّيِّبَاتِ مِنَ الرِّزْقِ</w:t>
      </w:r>
      <w:r w:rsidR="00E820C4" w:rsidRPr="00E820C4">
        <w:rPr>
          <w:rStyle w:val="libNormalChar"/>
          <w:rtl/>
        </w:rPr>
        <w:t xml:space="preserve"> </w:t>
      </w:r>
      <w:r w:rsidR="002C0493" w:rsidRPr="002C0493">
        <w:rPr>
          <w:rStyle w:val="libAlaemChar"/>
          <w:rtl/>
        </w:rPr>
        <w:t>)</w:t>
      </w:r>
      <w:r w:rsidR="00E820C4" w:rsidRPr="00E820C4">
        <w:rPr>
          <w:rStyle w:val="libNormalChar"/>
          <w:rtl/>
        </w:rPr>
        <w:t xml:space="preserve"> </w:t>
      </w:r>
      <w:r w:rsidRPr="005A16B4">
        <w:rPr>
          <w:rStyle w:val="libFootnotenumChar"/>
          <w:rtl/>
        </w:rPr>
        <w:t>(</w:t>
      </w:r>
      <w:r w:rsidR="00DD5EE1">
        <w:rPr>
          <w:rStyle w:val="libFootnotenumChar"/>
          <w:rFonts w:hint="cs"/>
          <w:rtl/>
        </w:rPr>
        <w:t>3</w:t>
      </w:r>
      <w:r w:rsidRPr="005A16B4">
        <w:rPr>
          <w:rStyle w:val="libFootnotenumChar"/>
          <w:rtl/>
        </w:rPr>
        <w:t>)</w:t>
      </w:r>
      <w:r>
        <w:rPr>
          <w:rtl/>
        </w:rPr>
        <w:t>.</w:t>
      </w:r>
    </w:p>
    <w:p w:rsidR="005A16B4" w:rsidRDefault="005A16B4" w:rsidP="00DD5EE1">
      <w:pPr>
        <w:pStyle w:val="libNormal"/>
        <w:rPr>
          <w:rtl/>
        </w:rPr>
      </w:pPr>
      <w:r w:rsidRPr="005A16B4">
        <w:rPr>
          <w:rStyle w:val="libNormalChar"/>
          <w:rtl/>
        </w:rPr>
        <w:t>[ 57</w:t>
      </w:r>
      <w:r>
        <w:rPr>
          <w:rtl/>
        </w:rPr>
        <w:t>74 ] 9</w:t>
      </w:r>
      <w:r>
        <w:rPr>
          <w:rFonts w:hint="cs"/>
          <w:rtl/>
        </w:rPr>
        <w:t xml:space="preserve"> - </w:t>
      </w:r>
      <w:r>
        <w:rPr>
          <w:rtl/>
        </w:rPr>
        <w:t>وعن الحسين بن محم</w:t>
      </w:r>
      <w:r>
        <w:rPr>
          <w:rFonts w:hint="cs"/>
          <w:rtl/>
        </w:rPr>
        <w:t>ّ</w:t>
      </w:r>
      <w:r>
        <w:rPr>
          <w:rtl/>
        </w:rPr>
        <w:t>د، عن معل</w:t>
      </w:r>
      <w:r>
        <w:rPr>
          <w:rFonts w:hint="cs"/>
          <w:rtl/>
        </w:rPr>
        <w:t>ّ</w:t>
      </w:r>
      <w:r>
        <w:rPr>
          <w:rtl/>
        </w:rPr>
        <w:t>ى بن محم</w:t>
      </w:r>
      <w:r>
        <w:rPr>
          <w:rFonts w:hint="cs"/>
          <w:rtl/>
        </w:rPr>
        <w:t>ّ</w:t>
      </w:r>
      <w:r>
        <w:rPr>
          <w:rtl/>
        </w:rPr>
        <w:t>د، عن أحمد بن محم</w:t>
      </w:r>
      <w:r>
        <w:rPr>
          <w:rFonts w:hint="cs"/>
          <w:rtl/>
        </w:rPr>
        <w:t>ّ</w:t>
      </w:r>
      <w:r>
        <w:rPr>
          <w:rtl/>
        </w:rPr>
        <w:t>د، عن الحسن بن محم</w:t>
      </w:r>
      <w:r>
        <w:rPr>
          <w:rFonts w:hint="cs"/>
          <w:rtl/>
        </w:rPr>
        <w:t>ّ</w:t>
      </w:r>
      <w:r>
        <w:rPr>
          <w:rtl/>
        </w:rPr>
        <w:t xml:space="preserve">د الهاشمي، عن أبيه، عن أحمد بن عيسى، عن أبي عبد الله </w:t>
      </w:r>
      <w:r w:rsidR="002C0493" w:rsidRPr="00E820C4">
        <w:rPr>
          <w:rStyle w:val="libNormalChar"/>
          <w:rFonts w:hint="cs"/>
          <w:rtl/>
        </w:rPr>
        <w:t xml:space="preserve">( </w:t>
      </w:r>
      <w:r w:rsidR="002C0493">
        <w:rPr>
          <w:rStyle w:val="libAlaemChar"/>
          <w:rFonts w:hint="cs"/>
          <w:rtl/>
        </w:rPr>
        <w:t>عليه‌السلام</w:t>
      </w:r>
      <w:r w:rsidR="002C0493" w:rsidRPr="00E820C4">
        <w:rPr>
          <w:rStyle w:val="libNormalChar"/>
          <w:rFonts w:hint="cs"/>
          <w:rtl/>
        </w:rPr>
        <w:t xml:space="preserve"> )</w:t>
      </w:r>
      <w:r>
        <w:rPr>
          <w:rtl/>
        </w:rPr>
        <w:t>، في قول الله عزّ وجلّ</w:t>
      </w:r>
      <w:r w:rsidR="0035190A">
        <w:rPr>
          <w:rtl/>
        </w:rPr>
        <w:t>:</w:t>
      </w:r>
      <w:r>
        <w:rPr>
          <w:rtl/>
        </w:rPr>
        <w:t xml:space="preserve"> </w:t>
      </w:r>
      <w:r w:rsidR="002C0493" w:rsidRPr="002C0493">
        <w:rPr>
          <w:rStyle w:val="libAlaemChar"/>
          <w:rtl/>
        </w:rPr>
        <w:t>(</w:t>
      </w:r>
      <w:r w:rsidR="00E820C4" w:rsidRPr="00E820C4">
        <w:rPr>
          <w:rStyle w:val="libNormalChar"/>
          <w:rtl/>
        </w:rPr>
        <w:t xml:space="preserve"> </w:t>
      </w:r>
      <w:r w:rsidRPr="005A16B4">
        <w:rPr>
          <w:rStyle w:val="libAieChar"/>
          <w:rFonts w:hint="cs"/>
          <w:rtl/>
        </w:rPr>
        <w:t>إِنَّمَا وَلِيُّكُمُ اللهُ وَرَسُولُهُ وَالَّذِينَ آمَنُوا الَّذِينَ يُقِيمُونَ الصَّلاةَ وَيُؤْتُونَ الزَّكَاةَ وَهُمْ رَاكِعُونَ</w:t>
      </w:r>
      <w:r w:rsidR="00E820C4" w:rsidRPr="00E820C4">
        <w:rPr>
          <w:rStyle w:val="libNormalChar"/>
          <w:rFonts w:hint="cs"/>
          <w:rtl/>
        </w:rPr>
        <w:t xml:space="preserve"> </w:t>
      </w:r>
      <w:r w:rsidR="002C0493" w:rsidRPr="002C0493">
        <w:rPr>
          <w:rStyle w:val="libAlaemChar"/>
          <w:rtl/>
        </w:rPr>
        <w:t>)</w:t>
      </w:r>
      <w:r w:rsidR="00E820C4" w:rsidRPr="00E820C4">
        <w:rPr>
          <w:rStyle w:val="libNormalChar"/>
          <w:rFonts w:hint="cs"/>
          <w:rtl/>
        </w:rPr>
        <w:t xml:space="preserve"> </w:t>
      </w:r>
      <w:r w:rsidRPr="005A16B4">
        <w:rPr>
          <w:rStyle w:val="libFootnotenumChar"/>
          <w:rtl/>
        </w:rPr>
        <w:t>(</w:t>
      </w:r>
      <w:r w:rsidR="00DD5EE1">
        <w:rPr>
          <w:rStyle w:val="libFootnotenumChar"/>
          <w:rFonts w:hint="cs"/>
          <w:rtl/>
        </w:rPr>
        <w:t>4</w:t>
      </w:r>
      <w:r w:rsidRPr="005A16B4">
        <w:rPr>
          <w:rStyle w:val="libFootnotenumChar"/>
          <w:rtl/>
        </w:rPr>
        <w:t>)</w:t>
      </w:r>
      <w:r>
        <w:rPr>
          <w:rFonts w:hint="cs"/>
          <w:rtl/>
        </w:rPr>
        <w:t xml:space="preserve"> - </w:t>
      </w:r>
      <w:r>
        <w:rPr>
          <w:rtl/>
        </w:rPr>
        <w:t>إلى أن قال</w:t>
      </w:r>
      <w:r>
        <w:rPr>
          <w:rFonts w:hint="cs"/>
          <w:rtl/>
        </w:rPr>
        <w:t xml:space="preserve"> - </w:t>
      </w:r>
      <w:r>
        <w:rPr>
          <w:rtl/>
        </w:rPr>
        <w:t xml:space="preserve">فكان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صلاة الظهر وقد صل</w:t>
      </w:r>
      <w:r>
        <w:rPr>
          <w:rFonts w:hint="cs"/>
          <w:rtl/>
        </w:rPr>
        <w:t>ّ</w:t>
      </w:r>
      <w:r>
        <w:rPr>
          <w:rtl/>
        </w:rPr>
        <w:t>ى ركعتين، وهو راكع وعليه حل</w:t>
      </w:r>
      <w:r>
        <w:rPr>
          <w:rFonts w:hint="cs"/>
          <w:rtl/>
        </w:rPr>
        <w:t>ّ</w:t>
      </w:r>
      <w:r>
        <w:rPr>
          <w:rtl/>
        </w:rPr>
        <w:t xml:space="preserve">ة قيمتها ألف دينار، وكان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كساه إي</w:t>
      </w:r>
      <w:r>
        <w:rPr>
          <w:rFonts w:hint="cs"/>
          <w:rtl/>
        </w:rPr>
        <w:t>ّ</w:t>
      </w:r>
      <w:r>
        <w:rPr>
          <w:rtl/>
        </w:rPr>
        <w:t>اها، وكان النجاشي</w:t>
      </w:r>
      <w:r>
        <w:rPr>
          <w:rFonts w:hint="cs"/>
          <w:rtl/>
        </w:rPr>
        <w:t>ّ</w:t>
      </w:r>
      <w:r>
        <w:rPr>
          <w:rtl/>
        </w:rPr>
        <w:t xml:space="preserve"> أهداها له، فجاء سائل فقال</w:t>
      </w:r>
      <w:r w:rsidR="0035190A">
        <w:rPr>
          <w:rtl/>
        </w:rPr>
        <w:t>:</w:t>
      </w:r>
      <w:r>
        <w:rPr>
          <w:rtl/>
        </w:rPr>
        <w:t xml:space="preserve"> السلام عليك يا ولي</w:t>
      </w:r>
      <w:r>
        <w:rPr>
          <w:rFonts w:hint="cs"/>
          <w:rtl/>
        </w:rPr>
        <w:t>ّ</w:t>
      </w:r>
      <w:r>
        <w:rPr>
          <w:rtl/>
        </w:rPr>
        <w:t xml:space="preserve"> الله، وأولى بالمؤمنين من أنفسهم، تصد</w:t>
      </w:r>
      <w:r>
        <w:rPr>
          <w:rFonts w:hint="cs"/>
          <w:rtl/>
        </w:rPr>
        <w:t>ّ</w:t>
      </w:r>
      <w:r>
        <w:rPr>
          <w:rtl/>
        </w:rPr>
        <w:t>ق على مسكين، فطرح الحل</w:t>
      </w:r>
      <w:r>
        <w:rPr>
          <w:rFonts w:hint="cs"/>
          <w:rtl/>
        </w:rPr>
        <w:t>ّ</w:t>
      </w:r>
      <w:r>
        <w:rPr>
          <w:rtl/>
        </w:rPr>
        <w:t xml:space="preserve">ة إليه، وأومأ </w:t>
      </w:r>
      <w:r w:rsidRPr="005A16B4">
        <w:rPr>
          <w:rStyle w:val="libFootnotenumChar"/>
          <w:rtl/>
        </w:rPr>
        <w:t>(</w:t>
      </w:r>
      <w:r w:rsidR="00DD5EE1">
        <w:rPr>
          <w:rStyle w:val="libFootnotenumChar"/>
          <w:rFonts w:hint="cs"/>
          <w:rtl/>
        </w:rPr>
        <w:t>5</w:t>
      </w:r>
      <w:r w:rsidRPr="005A16B4">
        <w:rPr>
          <w:rStyle w:val="libFootnotenumChar"/>
          <w:rtl/>
        </w:rPr>
        <w:t>)</w:t>
      </w:r>
      <w:r>
        <w:rPr>
          <w:rtl/>
        </w:rPr>
        <w:t xml:space="preserve"> إليه أن احملها، فأنزل الله عزّ وجلّ فيه هذه الآية، الحديث.</w:t>
      </w:r>
    </w:p>
    <w:p w:rsidR="005A16B4" w:rsidRDefault="007108A1" w:rsidP="007108A1">
      <w:pPr>
        <w:pStyle w:val="libLine"/>
        <w:rPr>
          <w:rtl/>
        </w:rPr>
      </w:pPr>
      <w:r>
        <w:rPr>
          <w:rtl/>
        </w:rPr>
        <w:t>____________________</w:t>
      </w:r>
    </w:p>
    <w:p w:rsidR="005A16B4" w:rsidRPr="00357D39" w:rsidRDefault="005A16B4" w:rsidP="00DD5EE1">
      <w:pPr>
        <w:pStyle w:val="libFootnote0"/>
        <w:rPr>
          <w:rtl/>
        </w:rPr>
      </w:pPr>
      <w:r w:rsidRPr="00357D39">
        <w:rPr>
          <w:rtl/>
        </w:rPr>
        <w:t>(</w:t>
      </w:r>
      <w:r w:rsidR="00DD5EE1">
        <w:rPr>
          <w:rFonts w:hint="cs"/>
          <w:rtl/>
        </w:rPr>
        <w:t>1</w:t>
      </w:r>
      <w:r w:rsidRPr="00357D39">
        <w:rPr>
          <w:rtl/>
        </w:rPr>
        <w:t>) الكافي 1</w:t>
      </w:r>
      <w:r w:rsidR="0035190A">
        <w:rPr>
          <w:rtl/>
        </w:rPr>
        <w:t>:</w:t>
      </w:r>
      <w:r w:rsidRPr="00357D39">
        <w:rPr>
          <w:rtl/>
        </w:rPr>
        <w:t xml:space="preserve"> 340</w:t>
      </w:r>
      <w:r>
        <w:rPr>
          <w:rtl/>
        </w:rPr>
        <w:t xml:space="preserve"> / </w:t>
      </w:r>
      <w:r w:rsidRPr="00357D39">
        <w:rPr>
          <w:rtl/>
        </w:rPr>
        <w:t>4.</w:t>
      </w:r>
    </w:p>
    <w:p w:rsidR="005A16B4" w:rsidRDefault="005A16B4" w:rsidP="007108A1">
      <w:pPr>
        <w:pStyle w:val="libFootnote0"/>
        <w:rPr>
          <w:rtl/>
        </w:rPr>
      </w:pPr>
      <w:r>
        <w:rPr>
          <w:rtl/>
        </w:rPr>
        <w:t>8 - الكافي 6</w:t>
      </w:r>
      <w:r w:rsidR="0035190A">
        <w:rPr>
          <w:rtl/>
        </w:rPr>
        <w:t>:</w:t>
      </w:r>
      <w:r>
        <w:rPr>
          <w:rtl/>
        </w:rPr>
        <w:t xml:space="preserve"> 453 / 5.</w:t>
      </w:r>
    </w:p>
    <w:p w:rsidR="005A16B4" w:rsidRPr="00357D39" w:rsidRDefault="005A16B4" w:rsidP="00DD5EE1">
      <w:pPr>
        <w:pStyle w:val="libFootnote0"/>
        <w:rPr>
          <w:rtl/>
        </w:rPr>
      </w:pPr>
      <w:r w:rsidRPr="00357D39">
        <w:rPr>
          <w:rtl/>
        </w:rPr>
        <w:t>(</w:t>
      </w:r>
      <w:r w:rsidR="00DD5EE1">
        <w:rPr>
          <w:rFonts w:hint="cs"/>
          <w:rtl/>
        </w:rPr>
        <w:t>2</w:t>
      </w:r>
      <w:r w:rsidRPr="00357D39">
        <w:rPr>
          <w:rtl/>
        </w:rPr>
        <w:t>) في المصدر</w:t>
      </w:r>
      <w:r w:rsidR="0035190A">
        <w:rPr>
          <w:rtl/>
        </w:rPr>
        <w:t>:</w:t>
      </w:r>
      <w:r w:rsidRPr="00357D39">
        <w:rPr>
          <w:rtl/>
        </w:rPr>
        <w:t xml:space="preserve"> حميد بن زياد.</w:t>
      </w:r>
    </w:p>
    <w:p w:rsidR="005A16B4" w:rsidRPr="00357D39" w:rsidRDefault="005A16B4" w:rsidP="00DD5EE1">
      <w:pPr>
        <w:pStyle w:val="libFootnote0"/>
        <w:rPr>
          <w:rtl/>
        </w:rPr>
      </w:pPr>
      <w:r w:rsidRPr="00357D39">
        <w:rPr>
          <w:rtl/>
        </w:rPr>
        <w:t>(</w:t>
      </w:r>
      <w:r w:rsidR="00DD5EE1">
        <w:rPr>
          <w:rFonts w:hint="cs"/>
          <w:rtl/>
        </w:rPr>
        <w:t>3</w:t>
      </w:r>
      <w:r w:rsidRPr="00357D39">
        <w:rPr>
          <w:rtl/>
        </w:rPr>
        <w:t>) الأعراف 7</w:t>
      </w:r>
      <w:r w:rsidR="0035190A">
        <w:rPr>
          <w:rtl/>
        </w:rPr>
        <w:t>:</w:t>
      </w:r>
      <w:r w:rsidRPr="00357D39">
        <w:rPr>
          <w:rtl/>
        </w:rPr>
        <w:t xml:space="preserve"> 32.</w:t>
      </w:r>
    </w:p>
    <w:p w:rsidR="005A16B4" w:rsidRDefault="005A16B4" w:rsidP="007108A1">
      <w:pPr>
        <w:pStyle w:val="libFootnote0"/>
        <w:rPr>
          <w:rtl/>
        </w:rPr>
      </w:pPr>
      <w:r>
        <w:rPr>
          <w:rtl/>
        </w:rPr>
        <w:t>9 - الكافي 1</w:t>
      </w:r>
      <w:r w:rsidR="0035190A">
        <w:rPr>
          <w:rtl/>
        </w:rPr>
        <w:t>:</w:t>
      </w:r>
      <w:r>
        <w:rPr>
          <w:rtl/>
        </w:rPr>
        <w:t xml:space="preserve"> 228 / 3، وأورد تمامه في الحديث 1 من الباب 51 من أبواب الصدقة.</w:t>
      </w:r>
    </w:p>
    <w:p w:rsidR="005A16B4" w:rsidRPr="00357D39" w:rsidRDefault="005A16B4" w:rsidP="00DD5EE1">
      <w:pPr>
        <w:pStyle w:val="libFootnote0"/>
        <w:rPr>
          <w:rtl/>
        </w:rPr>
      </w:pPr>
      <w:r w:rsidRPr="00357D39">
        <w:rPr>
          <w:rtl/>
        </w:rPr>
        <w:t>(</w:t>
      </w:r>
      <w:r w:rsidR="00DD5EE1">
        <w:rPr>
          <w:rFonts w:hint="cs"/>
          <w:rtl/>
        </w:rPr>
        <w:t>4</w:t>
      </w:r>
      <w:r w:rsidRPr="00357D39">
        <w:rPr>
          <w:rtl/>
        </w:rPr>
        <w:t>) المائدة 5</w:t>
      </w:r>
      <w:r w:rsidR="0035190A">
        <w:rPr>
          <w:rtl/>
        </w:rPr>
        <w:t>:</w:t>
      </w:r>
      <w:r w:rsidRPr="00357D39">
        <w:rPr>
          <w:rtl/>
        </w:rPr>
        <w:t xml:space="preserve"> 55.</w:t>
      </w:r>
    </w:p>
    <w:p w:rsidR="005A16B4" w:rsidRPr="00357D39" w:rsidRDefault="005A16B4" w:rsidP="00DD5EE1">
      <w:pPr>
        <w:pStyle w:val="libFootnote0"/>
        <w:rPr>
          <w:rtl/>
        </w:rPr>
      </w:pPr>
      <w:r w:rsidRPr="00357D39">
        <w:rPr>
          <w:rtl/>
        </w:rPr>
        <w:t>(</w:t>
      </w:r>
      <w:r w:rsidR="00DD5EE1">
        <w:rPr>
          <w:rFonts w:hint="cs"/>
          <w:rtl/>
        </w:rPr>
        <w:t>5</w:t>
      </w:r>
      <w:r w:rsidRPr="00357D39">
        <w:rPr>
          <w:rtl/>
        </w:rPr>
        <w:t>) في المصدر</w:t>
      </w:r>
      <w:r w:rsidR="0035190A">
        <w:rPr>
          <w:rtl/>
        </w:rPr>
        <w:t>:</w:t>
      </w:r>
      <w:r w:rsidRPr="00357D39">
        <w:rPr>
          <w:rtl/>
        </w:rPr>
        <w:t xml:space="preserve"> وأومأ بيده.</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[ 57</w:t>
      </w:r>
      <w:r>
        <w:rPr>
          <w:rtl/>
        </w:rPr>
        <w:t>75 ] 10</w:t>
      </w:r>
      <w:r>
        <w:rPr>
          <w:rFonts w:hint="cs"/>
          <w:rtl/>
        </w:rPr>
        <w:t xml:space="preserve"> - </w:t>
      </w:r>
      <w:r>
        <w:rPr>
          <w:rtl/>
        </w:rPr>
        <w:t>وعن علي</w:t>
      </w:r>
      <w:r>
        <w:rPr>
          <w:rFonts w:hint="cs"/>
          <w:rtl/>
        </w:rPr>
        <w:t>ّ</w:t>
      </w:r>
      <w:r>
        <w:rPr>
          <w:rtl/>
        </w:rPr>
        <w:t xml:space="preserve"> بن إبراهيم، عن هارون بن مسلم، عن مسعدة بن صدقة قال</w:t>
      </w:r>
      <w:r w:rsidR="0035190A">
        <w:rPr>
          <w:rtl/>
        </w:rPr>
        <w:t>:</w:t>
      </w:r>
      <w:r>
        <w:rPr>
          <w:rtl/>
        </w:rPr>
        <w:t xml:space="preserve"> دخل سفيان الثوري</w:t>
      </w:r>
      <w:r>
        <w:rPr>
          <w:rFonts w:hint="cs"/>
          <w:rtl/>
        </w:rPr>
        <w:t>ّ</w:t>
      </w:r>
      <w:r>
        <w:rPr>
          <w:rtl/>
        </w:rPr>
        <w:t xml:space="preserve"> على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فرأى عليه ثياب بياض كأن</w:t>
      </w:r>
      <w:r>
        <w:rPr>
          <w:rFonts w:hint="cs"/>
          <w:rtl/>
        </w:rPr>
        <w:t>ّ</w:t>
      </w:r>
      <w:r>
        <w:rPr>
          <w:rtl/>
        </w:rPr>
        <w:t xml:space="preserve">ها غرقئ البيض </w:t>
      </w:r>
      <w:r w:rsidRPr="005A16B4">
        <w:rPr>
          <w:rStyle w:val="libFootnotenumChar"/>
          <w:rtl/>
        </w:rPr>
        <w:t>(1)</w:t>
      </w:r>
      <w:r>
        <w:rPr>
          <w:rtl/>
        </w:rPr>
        <w:t>، فقال له</w:t>
      </w:r>
      <w:r w:rsidR="0035190A">
        <w:rPr>
          <w:rtl/>
        </w:rPr>
        <w:t>:</w:t>
      </w:r>
      <w:r>
        <w:rPr>
          <w:rtl/>
        </w:rPr>
        <w:t xml:space="preserve"> إن هذا الل</w:t>
      </w:r>
      <w:r>
        <w:rPr>
          <w:rFonts w:hint="cs"/>
          <w:rtl/>
        </w:rPr>
        <w:t>ّ</w:t>
      </w:r>
      <w:r>
        <w:rPr>
          <w:rtl/>
        </w:rPr>
        <w:t>باس ليس من لباسك</w:t>
      </w:r>
      <w:r>
        <w:rPr>
          <w:rFonts w:hint="cs"/>
          <w:rtl/>
        </w:rPr>
        <w:t xml:space="preserve"> </w:t>
      </w:r>
      <w:r>
        <w:rPr>
          <w:rtl/>
        </w:rPr>
        <w:t>! فقال له</w:t>
      </w:r>
      <w:r w:rsidR="0035190A">
        <w:rPr>
          <w:rtl/>
        </w:rPr>
        <w:t>:</w:t>
      </w:r>
      <w:r>
        <w:rPr>
          <w:rtl/>
        </w:rPr>
        <w:t xml:space="preserve"> اسمع من</w:t>
      </w:r>
      <w:r>
        <w:rPr>
          <w:rFonts w:hint="cs"/>
          <w:rtl/>
        </w:rPr>
        <w:t>ّ</w:t>
      </w:r>
      <w:r>
        <w:rPr>
          <w:rtl/>
        </w:rPr>
        <w:t>ي وع</w:t>
      </w:r>
      <w:r>
        <w:rPr>
          <w:rFonts w:hint="cs"/>
          <w:rtl/>
        </w:rPr>
        <w:t>ِ</w:t>
      </w:r>
      <w:r>
        <w:rPr>
          <w:rtl/>
        </w:rPr>
        <w:t xml:space="preserve"> ما أقول لك، فإن</w:t>
      </w:r>
      <w:r>
        <w:rPr>
          <w:rFonts w:hint="cs"/>
          <w:rtl/>
        </w:rPr>
        <w:t>ّ</w:t>
      </w:r>
      <w:r>
        <w:rPr>
          <w:rtl/>
        </w:rPr>
        <w:t>ه خير لك عاجلاً وآجلاً، إن أنت مت</w:t>
      </w:r>
      <w:r>
        <w:rPr>
          <w:rFonts w:hint="cs"/>
          <w:rtl/>
        </w:rPr>
        <w:t>ّ</w:t>
      </w:r>
      <w:r>
        <w:rPr>
          <w:rtl/>
        </w:rPr>
        <w:t xml:space="preserve"> على السن</w:t>
      </w:r>
      <w:r>
        <w:rPr>
          <w:rFonts w:hint="cs"/>
          <w:rtl/>
        </w:rPr>
        <w:t>ّ</w:t>
      </w:r>
      <w:r>
        <w:rPr>
          <w:rtl/>
        </w:rPr>
        <w:t>ة ولم تمت على بدعة، أ</w:t>
      </w:r>
      <w:r>
        <w:rPr>
          <w:rFonts w:hint="cs"/>
          <w:rtl/>
        </w:rPr>
        <w:t>ُ</w:t>
      </w:r>
      <w:r>
        <w:rPr>
          <w:rtl/>
        </w:rPr>
        <w:t>خبرك 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في زمان مقفر جدب، فأم</w:t>
      </w:r>
      <w:r>
        <w:rPr>
          <w:rFonts w:hint="cs"/>
          <w:rtl/>
        </w:rPr>
        <w:t>ّ</w:t>
      </w:r>
      <w:r>
        <w:rPr>
          <w:rtl/>
        </w:rPr>
        <w:t>ا إذا أقبلت الدنيا فأحق</w:t>
      </w:r>
      <w:r>
        <w:rPr>
          <w:rFonts w:hint="cs"/>
          <w:rtl/>
        </w:rPr>
        <w:t>ّ</w:t>
      </w:r>
      <w:r>
        <w:rPr>
          <w:rtl/>
        </w:rPr>
        <w:t xml:space="preserve"> أهلها بها أبرارها لا فج</w:t>
      </w:r>
      <w:r>
        <w:rPr>
          <w:rFonts w:hint="cs"/>
          <w:rtl/>
        </w:rPr>
        <w:t>ّ</w:t>
      </w:r>
      <w:r>
        <w:rPr>
          <w:rtl/>
        </w:rPr>
        <w:t>ارها، ومؤمنوها لا منافقو</w:t>
      </w:r>
      <w:r>
        <w:rPr>
          <w:rFonts w:hint="cs"/>
          <w:rtl/>
        </w:rPr>
        <w:t>ها</w:t>
      </w:r>
      <w:r>
        <w:rPr>
          <w:rtl/>
        </w:rPr>
        <w:t>، ومسلموها لا كف</w:t>
      </w:r>
      <w:r>
        <w:rPr>
          <w:rFonts w:hint="cs"/>
          <w:rtl/>
        </w:rPr>
        <w:t>ّ</w:t>
      </w:r>
      <w:r>
        <w:rPr>
          <w:rtl/>
        </w:rPr>
        <w:t>ارها، فما أنكرت يا ثوري</w:t>
      </w:r>
      <w:r>
        <w:rPr>
          <w:rFonts w:hint="cs"/>
          <w:rtl/>
        </w:rPr>
        <w:t xml:space="preserve"> </w:t>
      </w:r>
      <w:r>
        <w:rPr>
          <w:rtl/>
        </w:rPr>
        <w:t>؟! فو الله إن</w:t>
      </w:r>
      <w:r>
        <w:rPr>
          <w:rFonts w:hint="cs"/>
          <w:rtl/>
        </w:rPr>
        <w:t>ّ</w:t>
      </w:r>
      <w:r>
        <w:rPr>
          <w:rtl/>
        </w:rPr>
        <w:t>ي لمع ما ترى ما أتى علي</w:t>
      </w:r>
      <w:r>
        <w:rPr>
          <w:rFonts w:hint="cs"/>
          <w:rtl/>
        </w:rPr>
        <w:t xml:space="preserve">ّ - </w:t>
      </w:r>
      <w:r>
        <w:rPr>
          <w:rtl/>
        </w:rPr>
        <w:t>مذ عقلت</w:t>
      </w:r>
      <w:r>
        <w:rPr>
          <w:rFonts w:hint="cs"/>
          <w:rtl/>
        </w:rPr>
        <w:t xml:space="preserve"> - </w:t>
      </w:r>
      <w:r>
        <w:rPr>
          <w:rtl/>
        </w:rPr>
        <w:t>صباح ولا مساء ولله في مالي حق</w:t>
      </w:r>
      <w:r>
        <w:rPr>
          <w:rFonts w:hint="cs"/>
          <w:rtl/>
        </w:rPr>
        <w:t>ّ</w:t>
      </w:r>
      <w:r>
        <w:rPr>
          <w:rtl/>
        </w:rPr>
        <w:t xml:space="preserve"> أمرني أن أضعه موضعاً</w:t>
      </w:r>
      <w:r w:rsidR="00234760">
        <w:rPr>
          <w:rtl/>
        </w:rPr>
        <w:t xml:space="preserve"> إلّا </w:t>
      </w:r>
      <w:r>
        <w:rPr>
          <w:rtl/>
        </w:rPr>
        <w:t>وضعته، الحديث.</w:t>
      </w:r>
    </w:p>
    <w:p w:rsidR="005A16B4" w:rsidRDefault="005A16B4" w:rsidP="00DD5EE1">
      <w:pPr>
        <w:pStyle w:val="libNormal"/>
        <w:rPr>
          <w:rtl/>
        </w:rPr>
      </w:pPr>
      <w:r w:rsidRPr="005A16B4">
        <w:rPr>
          <w:rStyle w:val="libNormalChar"/>
          <w:rtl/>
        </w:rPr>
        <w:t>[ 57</w:t>
      </w:r>
      <w:r>
        <w:rPr>
          <w:rtl/>
        </w:rPr>
        <w:t>76 ] 11</w:t>
      </w:r>
      <w:r>
        <w:rPr>
          <w:rFonts w:hint="cs"/>
          <w:rtl/>
        </w:rPr>
        <w:t xml:space="preserve"> - </w:t>
      </w:r>
      <w:r>
        <w:rPr>
          <w:rtl/>
        </w:rPr>
        <w:t>محم</w:t>
      </w:r>
      <w:r>
        <w:rPr>
          <w:rFonts w:hint="cs"/>
          <w:rtl/>
        </w:rPr>
        <w:t>ّ</w:t>
      </w:r>
      <w:r>
        <w:rPr>
          <w:rtl/>
        </w:rPr>
        <w:t>د بن عمر بن عبد العزيز الكش</w:t>
      </w:r>
      <w:r>
        <w:rPr>
          <w:rFonts w:hint="cs"/>
          <w:rtl/>
        </w:rPr>
        <w:t>ّ</w:t>
      </w:r>
      <w:r>
        <w:rPr>
          <w:rtl/>
        </w:rPr>
        <w:t xml:space="preserve">ي في كتاب </w:t>
      </w:r>
      <w:r w:rsidR="00E820C4" w:rsidRPr="00E820C4">
        <w:rPr>
          <w:rStyle w:val="libNormalChar"/>
          <w:rtl/>
        </w:rPr>
        <w:t xml:space="preserve">( </w:t>
      </w:r>
      <w:r>
        <w:rPr>
          <w:rtl/>
        </w:rPr>
        <w:t>الرجال )</w:t>
      </w:r>
      <w:r w:rsidR="0035190A">
        <w:rPr>
          <w:rtl/>
        </w:rPr>
        <w:t>:</w:t>
      </w:r>
      <w:r>
        <w:rPr>
          <w:rtl/>
        </w:rPr>
        <w:t xml:space="preserve"> عن حمدويه بن نصير، عن محم</w:t>
      </w:r>
      <w:r>
        <w:rPr>
          <w:rFonts w:hint="cs"/>
          <w:rtl/>
        </w:rPr>
        <w:t>ّ</w:t>
      </w:r>
      <w:r>
        <w:rPr>
          <w:rtl/>
        </w:rPr>
        <w:t>د بن عيسى، عن علي بن أسباط قال</w:t>
      </w:r>
      <w:r w:rsidR="0035190A">
        <w:rPr>
          <w:rtl/>
        </w:rPr>
        <w:t>:</w:t>
      </w:r>
      <w:r>
        <w:rPr>
          <w:rtl/>
        </w:rPr>
        <w:t xml:space="preserve"> قال سفيان بن عيينة لأبي عبد الله </w:t>
      </w:r>
      <w:r w:rsidR="00DD5EE1" w:rsidRPr="00E820C4">
        <w:rPr>
          <w:rStyle w:val="libNormalChar"/>
          <w:rFonts w:hint="cs"/>
          <w:rtl/>
        </w:rPr>
        <w:t xml:space="preserve">( </w:t>
      </w:r>
      <w:r w:rsidR="00DD5EE1">
        <w:rPr>
          <w:rStyle w:val="libAlaemChar"/>
          <w:rFonts w:hint="cs"/>
          <w:rtl/>
        </w:rPr>
        <w:t>عليه‌السلام</w:t>
      </w:r>
      <w:r w:rsidR="00DD5EE1" w:rsidRPr="00E820C4">
        <w:rPr>
          <w:rStyle w:val="libNormalChar"/>
          <w:rFonts w:hint="cs"/>
          <w:rtl/>
        </w:rPr>
        <w:t xml:space="preserve"> )</w:t>
      </w:r>
      <w:r w:rsidR="00DD5EE1">
        <w:rPr>
          <w:rStyle w:val="libNormalChar"/>
          <w:rFonts w:hint="cs"/>
          <w:rtl/>
        </w:rPr>
        <w:t xml:space="preserve"> </w:t>
      </w:r>
      <w:r w:rsidR="0035190A">
        <w:rPr>
          <w:rtl/>
        </w:rPr>
        <w:t>:</w:t>
      </w:r>
      <w:r>
        <w:rPr>
          <w:rtl/>
        </w:rPr>
        <w:t xml:space="preserve"> إن</w:t>
      </w:r>
      <w:r>
        <w:rPr>
          <w:rFonts w:hint="cs"/>
          <w:rtl/>
        </w:rPr>
        <w:t>ّ</w:t>
      </w:r>
      <w:r>
        <w:rPr>
          <w:rtl/>
        </w:rPr>
        <w:t>ه يروى أن</w:t>
      </w:r>
      <w:r>
        <w:rPr>
          <w:rFonts w:hint="cs"/>
          <w:rtl/>
        </w:rPr>
        <w:t>ّ</w:t>
      </w:r>
      <w:r>
        <w:rPr>
          <w:rtl/>
        </w:rPr>
        <w:t xml:space="preserve"> علي بن أبي طالب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كان يلبس الخشن من الثياب، وأنت تلبس القوهي </w:t>
      </w:r>
      <w:r w:rsidRPr="005A16B4">
        <w:rPr>
          <w:rStyle w:val="libFootnotenumChar"/>
          <w:rtl/>
        </w:rPr>
        <w:t>(</w:t>
      </w:r>
      <w:r w:rsidR="00DD5EE1">
        <w:rPr>
          <w:rStyle w:val="libFootnotenumChar"/>
          <w:rFonts w:hint="cs"/>
          <w:rtl/>
        </w:rPr>
        <w:t>2</w:t>
      </w:r>
      <w:r w:rsidRPr="005A16B4">
        <w:rPr>
          <w:rStyle w:val="libFootnotenumChar"/>
          <w:rtl/>
        </w:rPr>
        <w:t>)</w:t>
      </w:r>
      <w:r>
        <w:rPr>
          <w:rtl/>
        </w:rPr>
        <w:t xml:space="preserve"> الم</w:t>
      </w:r>
      <w:r>
        <w:rPr>
          <w:rFonts w:hint="cs"/>
          <w:rtl/>
        </w:rPr>
        <w:t>َ</w:t>
      </w:r>
      <w:r>
        <w:rPr>
          <w:rtl/>
        </w:rPr>
        <w:t>روي</w:t>
      </w:r>
      <w:r>
        <w:rPr>
          <w:rFonts w:hint="cs"/>
          <w:rtl/>
        </w:rPr>
        <w:t xml:space="preserve">ّ </w:t>
      </w:r>
      <w:r>
        <w:rPr>
          <w:rtl/>
        </w:rPr>
        <w:t>؟! قال</w:t>
      </w:r>
      <w:r w:rsidR="0035190A">
        <w:rPr>
          <w:rtl/>
        </w:rPr>
        <w:t>:</w:t>
      </w:r>
      <w:r>
        <w:rPr>
          <w:rtl/>
        </w:rPr>
        <w:t xml:space="preserve"> ويحك، إن</w:t>
      </w:r>
      <w:r>
        <w:rPr>
          <w:rFonts w:hint="cs"/>
          <w:rtl/>
        </w:rPr>
        <w:t>ّ</w:t>
      </w:r>
      <w:r>
        <w:rPr>
          <w:rtl/>
        </w:rPr>
        <w:t xml:space="preserve">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في زمان ضيق، فإذا ات</w:t>
      </w:r>
      <w:r>
        <w:rPr>
          <w:rFonts w:hint="cs"/>
          <w:rtl/>
        </w:rPr>
        <w:t>ّ</w:t>
      </w:r>
      <w:r>
        <w:rPr>
          <w:rtl/>
        </w:rPr>
        <w:t>سع الزمان فأبرار الزمان أولى به.</w:t>
      </w:r>
    </w:p>
    <w:p w:rsidR="005A16B4" w:rsidRDefault="005A16B4" w:rsidP="005A16B4">
      <w:pPr>
        <w:pStyle w:val="libNormal"/>
        <w:rPr>
          <w:rtl/>
        </w:rPr>
      </w:pPr>
      <w:r w:rsidRPr="005A16B4">
        <w:rPr>
          <w:rStyle w:val="libNormalChar"/>
          <w:rtl/>
        </w:rPr>
        <w:t>[ 57</w:t>
      </w:r>
      <w:r>
        <w:rPr>
          <w:rtl/>
        </w:rPr>
        <w:t>77 ] 12</w:t>
      </w:r>
      <w:r>
        <w:rPr>
          <w:rFonts w:hint="cs"/>
          <w:rtl/>
        </w:rPr>
        <w:t xml:space="preserve"> - </w:t>
      </w:r>
      <w:r>
        <w:rPr>
          <w:rtl/>
        </w:rPr>
        <w:t>وعن محمد بن مسعود، عن الحسين بن اشكيب، عن الحسن بن الحسين المروزي، عن يونس بن عبد الرحمن، عن أحمد بن عمر قال</w:t>
      </w:r>
      <w:r w:rsidR="0035190A">
        <w:rPr>
          <w:rtl/>
        </w:rPr>
        <w:t>:</w:t>
      </w:r>
      <w:r>
        <w:rPr>
          <w:rtl/>
        </w:rPr>
        <w:t xml:space="preserve"> سمعت بعض أصحاب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يحد</w:t>
      </w:r>
      <w:r>
        <w:rPr>
          <w:rFonts w:hint="cs"/>
          <w:rtl/>
        </w:rPr>
        <w:t>ّ</w:t>
      </w:r>
      <w:r>
        <w:rPr>
          <w:rtl/>
        </w:rPr>
        <w:t>ث أن</w:t>
      </w:r>
      <w:r>
        <w:rPr>
          <w:rFonts w:hint="cs"/>
          <w:rtl/>
        </w:rPr>
        <w:t>ّ</w:t>
      </w:r>
      <w:r>
        <w:rPr>
          <w:rtl/>
        </w:rPr>
        <w:t xml:space="preserve"> سفيان الثوري</w:t>
      </w:r>
      <w:r>
        <w:rPr>
          <w:rFonts w:hint="cs"/>
          <w:rtl/>
        </w:rPr>
        <w:t>ّ</w:t>
      </w:r>
      <w:r>
        <w:rPr>
          <w:rtl/>
        </w:rPr>
        <w:t xml:space="preserve"> دخل على أبي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10 - الكافي 5</w:t>
      </w:r>
      <w:r w:rsidR="0035190A">
        <w:rPr>
          <w:rtl/>
        </w:rPr>
        <w:t>:</w:t>
      </w:r>
      <w:r>
        <w:rPr>
          <w:rtl/>
        </w:rPr>
        <w:t xml:space="preserve"> 65 / 1.</w:t>
      </w:r>
    </w:p>
    <w:p w:rsidR="005A16B4" w:rsidRPr="005A16B4" w:rsidRDefault="005A16B4" w:rsidP="007108A1">
      <w:pPr>
        <w:pStyle w:val="libFootnote0"/>
        <w:rPr>
          <w:rStyle w:val="libFootnoteChar"/>
          <w:rtl/>
        </w:rPr>
      </w:pPr>
      <w:r w:rsidRPr="00357D39">
        <w:rPr>
          <w:rtl/>
        </w:rPr>
        <w:t>(1) الغرق</w:t>
      </w:r>
      <w:r>
        <w:rPr>
          <w:rFonts w:hint="cs"/>
          <w:rtl/>
        </w:rPr>
        <w:t>ئ</w:t>
      </w:r>
      <w:r w:rsidR="0035190A">
        <w:rPr>
          <w:rtl/>
        </w:rPr>
        <w:t>:</w:t>
      </w:r>
      <w:r w:rsidRPr="00357D39">
        <w:rPr>
          <w:rtl/>
        </w:rPr>
        <w:t xml:space="preserve"> قشر البيض الخفيف</w:t>
      </w:r>
      <w:r>
        <w:rPr>
          <w:rtl/>
        </w:rPr>
        <w:t>،</w:t>
      </w:r>
      <w:r w:rsidRPr="00357D39">
        <w:rPr>
          <w:rtl/>
        </w:rPr>
        <w:t xml:space="preserve"> تحت القشر الصلب</w:t>
      </w:r>
      <w:r>
        <w:rPr>
          <w:rtl/>
        </w:rPr>
        <w:t>،</w:t>
      </w:r>
      <w:r w:rsidRPr="00357D39">
        <w:rPr>
          <w:rtl/>
        </w:rPr>
        <w:t xml:space="preserve"> توصف به الثياب الرقيقة البيضاء الناعمة</w:t>
      </w:r>
      <w:r>
        <w:rPr>
          <w:rtl/>
        </w:rPr>
        <w:t>.</w:t>
      </w:r>
      <w:r w:rsidRPr="00357D39">
        <w:rPr>
          <w:rtl/>
        </w:rPr>
        <w:t xml:space="preserve"> </w:t>
      </w:r>
      <w:r w:rsidR="00E820C4" w:rsidRPr="00E820C4">
        <w:rPr>
          <w:rStyle w:val="libNormalChar"/>
          <w:rtl/>
        </w:rPr>
        <w:t xml:space="preserve">( </w:t>
      </w:r>
      <w:r w:rsidRPr="00357D39">
        <w:rPr>
          <w:rtl/>
        </w:rPr>
        <w:t>أنظر</w:t>
      </w:r>
      <w:r>
        <w:rPr>
          <w:rtl/>
        </w:rPr>
        <w:t xml:space="preserve"> </w:t>
      </w:r>
      <w:r w:rsidRPr="005A16B4">
        <w:rPr>
          <w:rStyle w:val="libFootnoteChar"/>
          <w:rtl/>
        </w:rPr>
        <w:t>لسان العرب 1</w:t>
      </w:r>
      <w:r w:rsidR="0035190A">
        <w:rPr>
          <w:rStyle w:val="libFootnoteChar"/>
          <w:rtl/>
        </w:rPr>
        <w:t>:</w:t>
      </w:r>
      <w:r w:rsidRPr="005A16B4">
        <w:rPr>
          <w:rStyle w:val="libFootnoteChar"/>
          <w:rtl/>
        </w:rPr>
        <w:t xml:space="preserve"> 119 ).</w:t>
      </w:r>
    </w:p>
    <w:p w:rsidR="005A16B4" w:rsidRDefault="005A16B4" w:rsidP="007108A1">
      <w:pPr>
        <w:pStyle w:val="libFootnote0"/>
        <w:rPr>
          <w:rtl/>
        </w:rPr>
      </w:pPr>
      <w:r>
        <w:rPr>
          <w:rtl/>
        </w:rPr>
        <w:t>11 - رجال الكشي 2</w:t>
      </w:r>
      <w:r w:rsidR="0035190A">
        <w:rPr>
          <w:rtl/>
        </w:rPr>
        <w:t>:</w:t>
      </w:r>
      <w:r>
        <w:rPr>
          <w:rtl/>
        </w:rPr>
        <w:t xml:space="preserve"> 690 / 739.</w:t>
      </w:r>
    </w:p>
    <w:p w:rsidR="005A16B4" w:rsidRPr="00357D39" w:rsidRDefault="005A16B4" w:rsidP="00DD5EE1">
      <w:pPr>
        <w:pStyle w:val="libFootnote0"/>
        <w:rPr>
          <w:rtl/>
        </w:rPr>
      </w:pPr>
      <w:r w:rsidRPr="00357D39">
        <w:rPr>
          <w:rtl/>
        </w:rPr>
        <w:t>(</w:t>
      </w:r>
      <w:r w:rsidR="00DD5EE1">
        <w:rPr>
          <w:rFonts w:hint="cs"/>
          <w:rtl/>
        </w:rPr>
        <w:t>2</w:t>
      </w:r>
      <w:r w:rsidRPr="00357D39">
        <w:rPr>
          <w:rtl/>
        </w:rPr>
        <w:t>) القوهي</w:t>
      </w:r>
      <w:r w:rsidR="0035190A">
        <w:rPr>
          <w:rtl/>
        </w:rPr>
        <w:t>:</w:t>
      </w:r>
      <w:r w:rsidRPr="00357D39">
        <w:rPr>
          <w:rtl/>
        </w:rPr>
        <w:t xml:space="preserve"> ثياب بيض منسوبة الى قوهستان </w:t>
      </w:r>
      <w:r w:rsidR="00E820C4" w:rsidRPr="00E820C4">
        <w:rPr>
          <w:rStyle w:val="libNormalChar"/>
          <w:rtl/>
        </w:rPr>
        <w:t xml:space="preserve">( </w:t>
      </w:r>
      <w:r w:rsidRPr="00357D39">
        <w:rPr>
          <w:rtl/>
        </w:rPr>
        <w:t>لسان العرب 13</w:t>
      </w:r>
      <w:r w:rsidR="0035190A">
        <w:rPr>
          <w:rtl/>
        </w:rPr>
        <w:t>:</w:t>
      </w:r>
      <w:r w:rsidRPr="00357D39">
        <w:rPr>
          <w:rtl/>
        </w:rPr>
        <w:t xml:space="preserve"> 532 ).</w:t>
      </w:r>
    </w:p>
    <w:p w:rsidR="005A16B4" w:rsidRDefault="005A16B4" w:rsidP="007108A1">
      <w:pPr>
        <w:pStyle w:val="libFootnote0"/>
        <w:rPr>
          <w:rtl/>
        </w:rPr>
      </w:pPr>
      <w:r>
        <w:rPr>
          <w:rtl/>
        </w:rPr>
        <w:t>12 - رجال الكشي 2</w:t>
      </w:r>
      <w:r w:rsidR="0035190A">
        <w:rPr>
          <w:rtl/>
        </w:rPr>
        <w:t>:</w:t>
      </w:r>
      <w:r>
        <w:rPr>
          <w:rtl/>
        </w:rPr>
        <w:t xml:space="preserve"> 691 / 740.</w:t>
      </w:r>
    </w:p>
    <w:p w:rsidR="007108A1" w:rsidRPr="00BC18D8" w:rsidRDefault="007108A1" w:rsidP="007108A1">
      <w:pPr>
        <w:pStyle w:val="libNormal"/>
        <w:rPr>
          <w:rtl/>
        </w:rPr>
      </w:pPr>
      <w:r w:rsidRPr="00535419">
        <w:rPr>
          <w:rtl/>
        </w:rPr>
        <w:br w:type="page"/>
      </w:r>
    </w:p>
    <w:p w:rsidR="005A16B4" w:rsidRDefault="005A16B4" w:rsidP="00DD5EE1">
      <w:pPr>
        <w:pStyle w:val="libNormal0"/>
        <w:rPr>
          <w:rtl/>
        </w:rPr>
      </w:pPr>
      <w:r>
        <w:rPr>
          <w:rtl/>
        </w:rPr>
        <w:lastRenderedPageBreak/>
        <w:t>عبد</w:t>
      </w:r>
      <w:r>
        <w:rPr>
          <w:rFonts w:hint="cs"/>
          <w:rtl/>
        </w:rPr>
        <w:t xml:space="preserve"> </w:t>
      </w:r>
      <w:r>
        <w:rPr>
          <w:rtl/>
        </w:rPr>
        <w:t xml:space="preserve">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وعليه ثياب جياد فقال</w:t>
      </w:r>
      <w:r w:rsidR="0035190A">
        <w:rPr>
          <w:rtl/>
        </w:rPr>
        <w:t>:</w:t>
      </w:r>
      <w:r>
        <w:rPr>
          <w:rtl/>
        </w:rPr>
        <w:t xml:space="preserve"> يا أبا عبد الله، إن</w:t>
      </w:r>
      <w:r>
        <w:rPr>
          <w:rFonts w:hint="cs"/>
          <w:rtl/>
        </w:rPr>
        <w:t>ّ</w:t>
      </w:r>
      <w:r>
        <w:rPr>
          <w:rtl/>
        </w:rPr>
        <w:t xml:space="preserve"> آباءك لم يكونوا يلبسون مثل هذه الثياب</w:t>
      </w:r>
      <w:r>
        <w:rPr>
          <w:rFonts w:hint="cs"/>
          <w:rtl/>
        </w:rPr>
        <w:t xml:space="preserve"> </w:t>
      </w:r>
      <w:r>
        <w:rPr>
          <w:rtl/>
        </w:rPr>
        <w:t>! فقال له</w:t>
      </w:r>
      <w:r w:rsidR="0035190A">
        <w:rPr>
          <w:rtl/>
        </w:rPr>
        <w:t>:</w:t>
      </w:r>
      <w:r>
        <w:rPr>
          <w:rtl/>
        </w:rPr>
        <w:t xml:space="preserve"> إن</w:t>
      </w:r>
      <w:r>
        <w:rPr>
          <w:rFonts w:hint="cs"/>
          <w:rtl/>
        </w:rPr>
        <w:t>ّ</w:t>
      </w:r>
      <w:r>
        <w:rPr>
          <w:rtl/>
        </w:rPr>
        <w:t xml:space="preserve"> آبائي كانوا يلبسون ذلك في زمان مقفر مقصر، وهذا زمان قد أرخت الدنيا عزاليها </w:t>
      </w:r>
      <w:r w:rsidRPr="005A16B4">
        <w:rPr>
          <w:rStyle w:val="libFootnotenumChar"/>
          <w:rtl/>
        </w:rPr>
        <w:t>(1)</w:t>
      </w:r>
      <w:r>
        <w:rPr>
          <w:rtl/>
        </w:rPr>
        <w:t>، فأحق</w:t>
      </w:r>
      <w:r>
        <w:rPr>
          <w:rFonts w:hint="cs"/>
          <w:rtl/>
        </w:rPr>
        <w:t>ّ</w:t>
      </w:r>
      <w:r>
        <w:rPr>
          <w:rtl/>
        </w:rPr>
        <w:t xml:space="preserve"> أهلها بها أبرارهم.</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 ويأتي ما يدل</w:t>
      </w:r>
      <w:r>
        <w:rPr>
          <w:rFonts w:hint="cs"/>
          <w:rtl/>
        </w:rPr>
        <w:t>ّ</w:t>
      </w:r>
      <w:r>
        <w:rPr>
          <w:rtl/>
        </w:rPr>
        <w:t xml:space="preserve"> عليه </w:t>
      </w:r>
      <w:r w:rsidRPr="005A16B4">
        <w:rPr>
          <w:rStyle w:val="libFootnotenumChar"/>
          <w:rtl/>
        </w:rPr>
        <w:t>(3)</w:t>
      </w:r>
      <w:r>
        <w:rPr>
          <w:rtl/>
        </w:rPr>
        <w:t>.</w:t>
      </w:r>
    </w:p>
    <w:p w:rsidR="00CA38D3" w:rsidRDefault="00CA38D3" w:rsidP="00CA38D3">
      <w:pPr>
        <w:pStyle w:val="Heading2Center"/>
        <w:rPr>
          <w:rStyle w:val="libNormalChar"/>
        </w:rPr>
      </w:pPr>
      <w:bookmarkStart w:id="49" w:name="_Toc275418914"/>
      <w:bookmarkStart w:id="50" w:name="_Toc300140644"/>
      <w:bookmarkStart w:id="51" w:name="_Toc374783929"/>
      <w:bookmarkStart w:id="52" w:name="_Toc257224269"/>
      <w:r>
        <w:rPr>
          <w:rtl/>
        </w:rPr>
        <w:t>8 - باب استحباب لبس الثوب الحسن من خارج، والخشن من</w:t>
      </w:r>
      <w:bookmarkStart w:id="53" w:name="_Toc275418915"/>
      <w:bookmarkStart w:id="54" w:name="_Toc300140645"/>
      <w:bookmarkEnd w:id="49"/>
      <w:bookmarkEnd w:id="50"/>
      <w:r>
        <w:rPr>
          <w:rFonts w:hint="cs"/>
          <w:rtl/>
        </w:rPr>
        <w:t xml:space="preserve"> </w:t>
      </w:r>
      <w:r>
        <w:rPr>
          <w:rtl/>
        </w:rPr>
        <w:t>داخل، وكراهة العكس</w:t>
      </w:r>
      <w:bookmarkEnd w:id="51"/>
      <w:bookmarkEnd w:id="52"/>
      <w:bookmarkEnd w:id="53"/>
      <w:bookmarkEnd w:id="54"/>
    </w:p>
    <w:p w:rsidR="005A16B4" w:rsidRDefault="005A16B4" w:rsidP="00CA38D3">
      <w:pPr>
        <w:pStyle w:val="libNormal"/>
        <w:rPr>
          <w:rtl/>
        </w:rPr>
      </w:pPr>
      <w:r w:rsidRPr="005A16B4">
        <w:rPr>
          <w:rStyle w:val="libNormalChar"/>
          <w:rtl/>
        </w:rPr>
        <w:t>[ 57</w:t>
      </w:r>
      <w:r>
        <w:rPr>
          <w:rtl/>
        </w:rPr>
        <w:t>78 ] 1</w:t>
      </w:r>
      <w:r>
        <w:rPr>
          <w:rFonts w:hint="cs"/>
          <w:rtl/>
        </w:rPr>
        <w:t xml:space="preserve"> - </w:t>
      </w:r>
      <w:r>
        <w:rPr>
          <w:rtl/>
        </w:rPr>
        <w:t>محم</w:t>
      </w:r>
      <w:r>
        <w:rPr>
          <w:rFonts w:hint="cs"/>
          <w:rtl/>
        </w:rPr>
        <w:t>ّ</w:t>
      </w:r>
      <w:r>
        <w:rPr>
          <w:rtl/>
        </w:rPr>
        <w:t>د بن يعقوب، عن علي بن محم</w:t>
      </w:r>
      <w:r>
        <w:rPr>
          <w:rFonts w:hint="cs"/>
          <w:rtl/>
        </w:rPr>
        <w:t>ّ</w:t>
      </w:r>
      <w:r>
        <w:rPr>
          <w:rtl/>
        </w:rPr>
        <w:t>د بن بندار، عن أحمد بن أبي عبد الله، عن محم</w:t>
      </w:r>
      <w:r>
        <w:rPr>
          <w:rFonts w:hint="cs"/>
          <w:rtl/>
        </w:rPr>
        <w:t>ّ</w:t>
      </w:r>
      <w:r>
        <w:rPr>
          <w:rtl/>
        </w:rPr>
        <w:t>د بن علي، رفعه قال</w:t>
      </w:r>
      <w:r w:rsidR="0035190A">
        <w:rPr>
          <w:rtl/>
        </w:rPr>
        <w:t>:</w:t>
      </w:r>
      <w:r>
        <w:rPr>
          <w:rtl/>
        </w:rPr>
        <w:t xml:space="preserve"> مر سفيان الثوري في المسجد الحرام فرأى أبا عبد الله وعليه ثياب كثيرة القيمة حسان، فقال</w:t>
      </w:r>
      <w:r w:rsidR="0035190A">
        <w:rPr>
          <w:rtl/>
        </w:rPr>
        <w:t>:</w:t>
      </w:r>
      <w:r>
        <w:rPr>
          <w:rtl/>
        </w:rPr>
        <w:t xml:space="preserve"> والله، لآتين</w:t>
      </w:r>
      <w:r>
        <w:rPr>
          <w:rFonts w:hint="cs"/>
          <w:rtl/>
        </w:rPr>
        <w:t>ّ</w:t>
      </w:r>
      <w:r>
        <w:rPr>
          <w:rtl/>
        </w:rPr>
        <w:t>ه ولأ</w:t>
      </w:r>
      <w:r>
        <w:rPr>
          <w:rFonts w:hint="cs"/>
          <w:rtl/>
        </w:rPr>
        <w:t>ُ</w:t>
      </w:r>
      <w:r>
        <w:rPr>
          <w:rtl/>
        </w:rPr>
        <w:t>وبخن</w:t>
      </w:r>
      <w:r>
        <w:rPr>
          <w:rFonts w:hint="cs"/>
          <w:rtl/>
        </w:rPr>
        <w:t>ّ</w:t>
      </w:r>
      <w:r>
        <w:rPr>
          <w:rtl/>
        </w:rPr>
        <w:t>ه، فدنا منه فقال</w:t>
      </w:r>
      <w:r w:rsidR="0035190A">
        <w:rPr>
          <w:rtl/>
        </w:rPr>
        <w:t>:</w:t>
      </w:r>
      <w:r>
        <w:rPr>
          <w:rtl/>
        </w:rPr>
        <w:t xml:space="preserve"> يا بن رسول الله </w:t>
      </w:r>
      <w:r w:rsidR="00CA38D3" w:rsidRPr="00E820C4">
        <w:rPr>
          <w:rStyle w:val="libNormalChar"/>
          <w:rFonts w:hint="cs"/>
          <w:rtl/>
        </w:rPr>
        <w:t xml:space="preserve">( </w:t>
      </w:r>
      <w:r w:rsidR="00CA38D3">
        <w:rPr>
          <w:rStyle w:val="libAlaemChar"/>
          <w:rFonts w:hint="cs"/>
          <w:rtl/>
        </w:rPr>
        <w:t>صلى‌الله‌عليه‌وآله‌وسلم</w:t>
      </w:r>
      <w:r w:rsidR="00CA38D3" w:rsidRPr="00E820C4">
        <w:rPr>
          <w:rStyle w:val="libNormalChar"/>
          <w:rFonts w:hint="cs"/>
          <w:rtl/>
        </w:rPr>
        <w:t xml:space="preserve"> )</w:t>
      </w:r>
      <w:r w:rsidR="00CA38D3">
        <w:rPr>
          <w:rStyle w:val="libNormalChar"/>
          <w:rFonts w:hint="cs"/>
          <w:rtl/>
        </w:rPr>
        <w:t xml:space="preserve"> </w:t>
      </w:r>
      <w:r>
        <w:rPr>
          <w:rtl/>
        </w:rPr>
        <w:t xml:space="preserve">، والله ما لبس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مثل هذا اللباس، ولا علي، ولا أحد من آبائك</w:t>
      </w:r>
      <w:r>
        <w:rPr>
          <w:rFonts w:hint="cs"/>
          <w:rtl/>
        </w:rPr>
        <w:t xml:space="preserve"> </w:t>
      </w:r>
      <w:r>
        <w:rPr>
          <w:rtl/>
        </w:rPr>
        <w:t>! فقال أبو عبد الله</w:t>
      </w:r>
      <w:r w:rsidR="00CA38D3">
        <w:rPr>
          <w:rFonts w:hint="cs"/>
          <w:rtl/>
        </w:rPr>
        <w:t xml:space="preserve"> (</w:t>
      </w:r>
      <w:r>
        <w:rPr>
          <w:rtl/>
        </w:rPr>
        <w:t xml:space="preserve"> </w:t>
      </w:r>
      <w:r w:rsidRPr="005A16B4">
        <w:rPr>
          <w:rStyle w:val="libAlaemChar"/>
          <w:rFonts w:hint="cs"/>
          <w:rtl/>
        </w:rPr>
        <w:t>عليه‌السلام</w:t>
      </w:r>
      <w:r>
        <w:rPr>
          <w:rtl/>
        </w:rPr>
        <w:t xml:space="preserve"> </w:t>
      </w:r>
      <w:r w:rsidR="00CA38D3">
        <w:rPr>
          <w:rFonts w:hint="cs"/>
          <w:rtl/>
        </w:rPr>
        <w:t xml:space="preserve">) : </w:t>
      </w:r>
      <w:r>
        <w:rPr>
          <w:rtl/>
        </w:rPr>
        <w:t xml:space="preserve">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زمان قتر مقتر، وكان يأخذ لقتره واقتاره، وإن</w:t>
      </w:r>
      <w:r>
        <w:rPr>
          <w:rFonts w:hint="cs"/>
          <w:rtl/>
        </w:rPr>
        <w:t>ّ</w:t>
      </w:r>
      <w:r>
        <w:rPr>
          <w:rtl/>
        </w:rPr>
        <w:t xml:space="preserve"> الدنيا بعد ذلك أرخت عزاليها، فأحق</w:t>
      </w:r>
      <w:r>
        <w:rPr>
          <w:rFonts w:hint="cs"/>
          <w:rtl/>
        </w:rPr>
        <w:t>ّ</w:t>
      </w:r>
      <w:r>
        <w:rPr>
          <w:rtl/>
        </w:rPr>
        <w:t xml:space="preserve"> أهلها بها أبرارها، ثم تلا</w:t>
      </w:r>
      <w:r w:rsidR="0035190A">
        <w:rPr>
          <w:rtl/>
        </w:rPr>
        <w:t>:</w:t>
      </w:r>
      <w:r>
        <w:rPr>
          <w:rtl/>
        </w:rPr>
        <w:t xml:space="preserve"> </w:t>
      </w:r>
      <w:r w:rsidR="002C0493" w:rsidRPr="002C0493">
        <w:rPr>
          <w:rStyle w:val="libAlaemChar"/>
          <w:rtl/>
        </w:rPr>
        <w:t>(</w:t>
      </w:r>
      <w:r w:rsidR="00E820C4" w:rsidRPr="00E820C4">
        <w:rPr>
          <w:rStyle w:val="libNormalChar"/>
          <w:rtl/>
        </w:rPr>
        <w:t xml:space="preserve"> </w:t>
      </w:r>
      <w:r w:rsidRPr="005A16B4">
        <w:rPr>
          <w:rStyle w:val="libAieChar"/>
          <w:rFonts w:hint="cs"/>
          <w:rtl/>
        </w:rPr>
        <w:t>قُلْ مَنْ حَرَّمَ زِينَةَ اللهِ الَّتِي أَخْرَجَ لِعِبَادِهِ وَالطَّيِّبَاتِ مِنَ الرِّزْقِ</w:t>
      </w:r>
      <w:r w:rsidR="00E820C4" w:rsidRPr="00E820C4">
        <w:rPr>
          <w:rStyle w:val="libNormalChar"/>
          <w:rtl/>
        </w:rPr>
        <w:t xml:space="preserve"> </w:t>
      </w:r>
      <w:r w:rsidR="002C0493" w:rsidRPr="002C0493">
        <w:rPr>
          <w:rStyle w:val="libAlaemChar"/>
          <w:rtl/>
        </w:rPr>
        <w:t>)</w:t>
      </w:r>
      <w:r w:rsidR="00E820C4" w:rsidRPr="00E820C4">
        <w:rPr>
          <w:rStyle w:val="libNormalChar"/>
          <w:rtl/>
        </w:rPr>
        <w:t xml:space="preserve"> </w:t>
      </w:r>
      <w:r w:rsidRPr="005A16B4">
        <w:rPr>
          <w:rStyle w:val="libFootnotenumChar"/>
          <w:rtl/>
        </w:rPr>
        <w:t>(</w:t>
      </w:r>
      <w:r w:rsidR="00CA38D3">
        <w:rPr>
          <w:rStyle w:val="libFootnotenumChar"/>
          <w:rFonts w:hint="cs"/>
          <w:rtl/>
        </w:rPr>
        <w:t>4</w:t>
      </w:r>
      <w:r w:rsidRPr="005A16B4">
        <w:rPr>
          <w:rStyle w:val="libFootnotenumChar"/>
          <w:rtl/>
        </w:rPr>
        <w:t>)</w:t>
      </w:r>
      <w:r>
        <w:rPr>
          <w:rtl/>
        </w:rPr>
        <w:t xml:space="preserve"> فنحن أحق</w:t>
      </w:r>
      <w:r>
        <w:rPr>
          <w:rFonts w:hint="cs"/>
          <w:rtl/>
        </w:rPr>
        <w:t>ّ</w:t>
      </w:r>
      <w:r>
        <w:rPr>
          <w:rtl/>
        </w:rPr>
        <w:t xml:space="preserve"> من أخذ منها ما أعطاه الله، غير أني يا ثوري، ما ترى علي</w:t>
      </w:r>
      <w:r>
        <w:rPr>
          <w:rFonts w:hint="cs"/>
          <w:rtl/>
        </w:rPr>
        <w:t>ّ</w:t>
      </w:r>
      <w:r>
        <w:rPr>
          <w:rtl/>
        </w:rPr>
        <w:t xml:space="preserve"> من ثوب إن</w:t>
      </w:r>
      <w:r>
        <w:rPr>
          <w:rFonts w:hint="cs"/>
          <w:rtl/>
        </w:rPr>
        <w:t>ّ</w:t>
      </w:r>
      <w:r>
        <w:rPr>
          <w:rtl/>
        </w:rPr>
        <w:t>ما لبسته للن</w:t>
      </w:r>
      <w:r>
        <w:rPr>
          <w:rFonts w:hint="cs"/>
          <w:rtl/>
        </w:rPr>
        <w:t>ّ</w:t>
      </w:r>
      <w:r>
        <w:rPr>
          <w:rtl/>
        </w:rPr>
        <w:t>اس، ثم</w:t>
      </w:r>
      <w:r>
        <w:rPr>
          <w:rFonts w:hint="cs"/>
          <w:rtl/>
        </w:rPr>
        <w:t>ّ</w:t>
      </w:r>
      <w:r>
        <w:rPr>
          <w:rtl/>
        </w:rPr>
        <w:t xml:space="preserve"> اجتذب يد سفيان فج</w:t>
      </w:r>
      <w:r>
        <w:rPr>
          <w:rFonts w:hint="cs"/>
          <w:rtl/>
        </w:rPr>
        <w:t>ّ</w:t>
      </w:r>
      <w:r>
        <w:rPr>
          <w:rtl/>
        </w:rPr>
        <w:t>رها إليه، ثم</w:t>
      </w:r>
      <w:r>
        <w:rPr>
          <w:rFonts w:hint="cs"/>
          <w:rtl/>
        </w:rPr>
        <w:t>ّ</w:t>
      </w:r>
      <w:r>
        <w:rPr>
          <w:rtl/>
        </w:rPr>
        <w:t xml:space="preserve"> رفع الثوب الأعلى، وأخرج ثوباً تحت ذلك على جلده غليظاً، فقال</w:t>
      </w:r>
      <w:r w:rsidR="0035190A">
        <w:rPr>
          <w:rtl/>
        </w:rPr>
        <w:t>:</w:t>
      </w:r>
      <w:r>
        <w:rPr>
          <w:rtl/>
        </w:rPr>
        <w:t xml:space="preserve"> هذا لبسته لنفسي، غليظاً، وما رأيته للناس، ثم</w:t>
      </w:r>
      <w:r>
        <w:rPr>
          <w:rFonts w:hint="cs"/>
          <w:rtl/>
        </w:rPr>
        <w:t>ّ</w:t>
      </w:r>
      <w:r>
        <w:rPr>
          <w:rtl/>
        </w:rPr>
        <w:t xml:space="preserve"> جذب ثوباً على سفيان أعلاه غليظ خشن</w:t>
      </w:r>
    </w:p>
    <w:p w:rsidR="005A16B4" w:rsidRDefault="007108A1" w:rsidP="007108A1">
      <w:pPr>
        <w:pStyle w:val="libLine"/>
        <w:rPr>
          <w:rtl/>
        </w:rPr>
      </w:pPr>
      <w:r>
        <w:rPr>
          <w:rtl/>
        </w:rPr>
        <w:t>____________________</w:t>
      </w:r>
    </w:p>
    <w:p w:rsidR="005A16B4" w:rsidRPr="00357D39" w:rsidRDefault="005A16B4" w:rsidP="007108A1">
      <w:pPr>
        <w:pStyle w:val="libFootnote0"/>
        <w:rPr>
          <w:rtl/>
        </w:rPr>
      </w:pPr>
      <w:r w:rsidRPr="005A16B4">
        <w:rPr>
          <w:rtl/>
        </w:rPr>
        <w:t>(1) العزلاء</w:t>
      </w:r>
      <w:r w:rsidR="0035190A">
        <w:rPr>
          <w:rtl/>
        </w:rPr>
        <w:t>:</w:t>
      </w:r>
      <w:r w:rsidRPr="005A16B4">
        <w:rPr>
          <w:rtl/>
        </w:rPr>
        <w:t xml:space="preserve"> مصب الماء من الراوية ونحوها والجمع عزالي وعزال</w:t>
      </w:r>
      <w:r w:rsidRPr="005A16B4">
        <w:rPr>
          <w:rFonts w:hint="cs"/>
          <w:rtl/>
        </w:rPr>
        <w:t>َ</w:t>
      </w:r>
      <w:r w:rsidRPr="005A16B4">
        <w:rPr>
          <w:rtl/>
        </w:rPr>
        <w:t>ى</w:t>
      </w:r>
      <w:r w:rsidRPr="006C0962">
        <w:rPr>
          <w:rFonts w:hint="cs"/>
          <w:rtl/>
        </w:rPr>
        <w:t>ٰ</w:t>
      </w:r>
      <w:r w:rsidRPr="00357D39">
        <w:rPr>
          <w:rtl/>
        </w:rPr>
        <w:t xml:space="preserve"> </w:t>
      </w:r>
      <w:r w:rsidR="00E820C4" w:rsidRPr="00E820C4">
        <w:rPr>
          <w:rStyle w:val="libNormalChar"/>
          <w:rtl/>
        </w:rPr>
        <w:t xml:space="preserve">( </w:t>
      </w:r>
      <w:r w:rsidRPr="00357D39">
        <w:rPr>
          <w:rtl/>
        </w:rPr>
        <w:t>القاموس المحيط 4</w:t>
      </w:r>
      <w:r w:rsidR="0035190A">
        <w:rPr>
          <w:rtl/>
        </w:rPr>
        <w:t>:</w:t>
      </w:r>
      <w:r w:rsidRPr="00357D39">
        <w:rPr>
          <w:rtl/>
        </w:rPr>
        <w:t xml:space="preserve"> 15 ).</w:t>
      </w:r>
    </w:p>
    <w:p w:rsidR="005A16B4" w:rsidRPr="00357D39" w:rsidRDefault="005A16B4" w:rsidP="007108A1">
      <w:pPr>
        <w:pStyle w:val="libFootnote0"/>
        <w:rPr>
          <w:rtl/>
        </w:rPr>
      </w:pPr>
      <w:r w:rsidRPr="00357D39">
        <w:rPr>
          <w:rtl/>
        </w:rPr>
        <w:t>(2) تقدم في الباب 10 من لباس المصلي</w:t>
      </w:r>
      <w:r>
        <w:rPr>
          <w:rtl/>
        </w:rPr>
        <w:t>،</w:t>
      </w:r>
      <w:r w:rsidRPr="00357D39">
        <w:rPr>
          <w:rtl/>
        </w:rPr>
        <w:t xml:space="preserve"> والباب 1 من هذه الأبواب.</w:t>
      </w:r>
    </w:p>
    <w:p w:rsidR="005A16B4" w:rsidRPr="00357D39" w:rsidRDefault="005A16B4" w:rsidP="007108A1">
      <w:pPr>
        <w:pStyle w:val="libFootnote0"/>
        <w:rPr>
          <w:rtl/>
        </w:rPr>
      </w:pPr>
      <w:r w:rsidRPr="00357D39">
        <w:rPr>
          <w:rtl/>
        </w:rPr>
        <w:t>(3) يأتي في الحديث 1 الباب 8 من هذه الأبواب.</w:t>
      </w:r>
    </w:p>
    <w:p w:rsidR="005A16B4" w:rsidRDefault="005A16B4" w:rsidP="00CA38D3">
      <w:pPr>
        <w:pStyle w:val="libFootnoteCenterBold"/>
        <w:rPr>
          <w:rtl/>
        </w:rPr>
      </w:pPr>
      <w:r>
        <w:rPr>
          <w:rtl/>
        </w:rPr>
        <w:t>الباب 8</w:t>
      </w:r>
    </w:p>
    <w:p w:rsidR="005A16B4" w:rsidRDefault="005A16B4" w:rsidP="00CA38D3">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442 / 8.</w:t>
      </w:r>
    </w:p>
    <w:p w:rsidR="005A16B4" w:rsidRPr="00357D39" w:rsidRDefault="005A16B4" w:rsidP="00CA38D3">
      <w:pPr>
        <w:pStyle w:val="libFootnote0"/>
        <w:rPr>
          <w:rtl/>
        </w:rPr>
      </w:pPr>
      <w:r w:rsidRPr="00357D39">
        <w:rPr>
          <w:rtl/>
        </w:rPr>
        <w:t>(</w:t>
      </w:r>
      <w:r w:rsidR="00CA38D3">
        <w:rPr>
          <w:rFonts w:hint="cs"/>
          <w:rtl/>
        </w:rPr>
        <w:t>4</w:t>
      </w:r>
      <w:r w:rsidRPr="00357D39">
        <w:rPr>
          <w:rtl/>
        </w:rPr>
        <w:t>) الأعراف 7</w:t>
      </w:r>
      <w:r w:rsidR="0035190A">
        <w:rPr>
          <w:rtl/>
        </w:rPr>
        <w:t>:</w:t>
      </w:r>
      <w:r w:rsidRPr="00357D39">
        <w:rPr>
          <w:rtl/>
        </w:rPr>
        <w:t xml:space="preserve"> 32.</w:t>
      </w:r>
    </w:p>
    <w:p w:rsidR="007108A1" w:rsidRPr="00BC18D8" w:rsidRDefault="007108A1" w:rsidP="007108A1">
      <w:pPr>
        <w:pStyle w:val="libNormal"/>
        <w:rPr>
          <w:rtl/>
        </w:rPr>
      </w:pPr>
      <w:r w:rsidRPr="00535419">
        <w:rPr>
          <w:rtl/>
        </w:rPr>
        <w:br w:type="page"/>
      </w:r>
    </w:p>
    <w:p w:rsidR="005A16B4" w:rsidRDefault="005A16B4" w:rsidP="00CA38D3">
      <w:pPr>
        <w:pStyle w:val="libNormal0"/>
        <w:rPr>
          <w:rtl/>
        </w:rPr>
      </w:pPr>
      <w:r>
        <w:rPr>
          <w:rtl/>
        </w:rPr>
        <w:lastRenderedPageBreak/>
        <w:t>وداخل ذلك ثوب لين، فقال</w:t>
      </w:r>
      <w:r w:rsidR="0035190A">
        <w:rPr>
          <w:rtl/>
        </w:rPr>
        <w:t>:</w:t>
      </w:r>
      <w:r>
        <w:rPr>
          <w:rtl/>
        </w:rPr>
        <w:t xml:space="preserve"> لبست هذا الأعلى للناس، ولبست هذا لنفسك تسر</w:t>
      </w:r>
      <w:r>
        <w:rPr>
          <w:rFonts w:hint="cs"/>
          <w:rtl/>
        </w:rPr>
        <w:t>ّ</w:t>
      </w:r>
      <w:r>
        <w:rPr>
          <w:rtl/>
        </w:rPr>
        <w:t>ها</w:t>
      </w:r>
      <w:r>
        <w:rPr>
          <w:rFonts w:hint="cs"/>
          <w:rtl/>
        </w:rPr>
        <w:t xml:space="preserve"> </w:t>
      </w:r>
      <w:r>
        <w:rPr>
          <w:rtl/>
        </w:rPr>
        <w:t>؟!</w:t>
      </w:r>
    </w:p>
    <w:p w:rsidR="005A16B4" w:rsidRDefault="005A16B4" w:rsidP="005A16B4">
      <w:pPr>
        <w:pStyle w:val="libNormal"/>
        <w:rPr>
          <w:rtl/>
        </w:rPr>
      </w:pPr>
      <w:r w:rsidRPr="005A16B4">
        <w:rPr>
          <w:rStyle w:val="libNormalChar"/>
          <w:rtl/>
        </w:rPr>
        <w:t>[ 57</w:t>
      </w:r>
      <w:r>
        <w:rPr>
          <w:rtl/>
        </w:rPr>
        <w:t>79 ] 2</w:t>
      </w:r>
      <w:r>
        <w:rPr>
          <w:rFonts w:hint="cs"/>
          <w:rtl/>
        </w:rPr>
        <w:t xml:space="preserve"> - </w:t>
      </w:r>
      <w:r>
        <w:rPr>
          <w:rtl/>
        </w:rPr>
        <w:t>محم</w:t>
      </w:r>
      <w:r>
        <w:rPr>
          <w:rFonts w:hint="cs"/>
          <w:rtl/>
        </w:rPr>
        <w:t>ّ</w:t>
      </w:r>
      <w:r>
        <w:rPr>
          <w:rtl/>
        </w:rPr>
        <w:t xml:space="preserve">د بن الحسن في كتاب </w:t>
      </w:r>
      <w:r w:rsidR="00E820C4" w:rsidRPr="00E820C4">
        <w:rPr>
          <w:rStyle w:val="libNormalChar"/>
          <w:rtl/>
        </w:rPr>
        <w:t xml:space="preserve">( </w:t>
      </w:r>
      <w:r>
        <w:rPr>
          <w:rtl/>
        </w:rPr>
        <w:t>الغ</w:t>
      </w:r>
      <w:r>
        <w:rPr>
          <w:rFonts w:hint="cs"/>
          <w:rtl/>
        </w:rPr>
        <w:t>َ</w:t>
      </w:r>
      <w:r>
        <w:rPr>
          <w:rtl/>
        </w:rPr>
        <w:t>يبة</w:t>
      </w:r>
      <w:r w:rsidR="00E820C4" w:rsidRPr="00E820C4">
        <w:rPr>
          <w:rStyle w:val="libNormalChar"/>
          <w:rtl/>
        </w:rPr>
        <w:t xml:space="preserve"> ) </w:t>
      </w:r>
      <w:r>
        <w:rPr>
          <w:rtl/>
        </w:rPr>
        <w:t>بإسناده</w:t>
      </w:r>
      <w:r w:rsidR="0035190A">
        <w:rPr>
          <w:rtl/>
        </w:rPr>
        <w:t>:</w:t>
      </w:r>
      <w:r>
        <w:rPr>
          <w:rtl/>
        </w:rPr>
        <w:t xml:space="preserve"> عن جعفر بن محمد بن مالك، عن محم</w:t>
      </w:r>
      <w:r>
        <w:rPr>
          <w:rFonts w:hint="cs"/>
          <w:rtl/>
        </w:rPr>
        <w:t>ّ</w:t>
      </w:r>
      <w:r>
        <w:rPr>
          <w:rtl/>
        </w:rPr>
        <w:t>د بن جعفر بن عبد الله، عن أبي نعيم محم</w:t>
      </w:r>
      <w:r>
        <w:rPr>
          <w:rFonts w:hint="cs"/>
          <w:rtl/>
        </w:rPr>
        <w:t>ّ</w:t>
      </w:r>
      <w:r>
        <w:rPr>
          <w:rtl/>
        </w:rPr>
        <w:t>د بن أحمد الأنصاري، عن كامل بن إبراهيم، أن</w:t>
      </w:r>
      <w:r>
        <w:rPr>
          <w:rFonts w:hint="cs"/>
          <w:rtl/>
        </w:rPr>
        <w:t>ّ</w:t>
      </w:r>
      <w:r>
        <w:rPr>
          <w:rtl/>
        </w:rPr>
        <w:t>ه دخل على أبي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فنظر إلى ثياب بياض ناعمة، قال</w:t>
      </w:r>
      <w:r w:rsidR="0035190A">
        <w:rPr>
          <w:rtl/>
        </w:rPr>
        <w:t>:</w:t>
      </w:r>
      <w:r>
        <w:rPr>
          <w:rtl/>
        </w:rPr>
        <w:t xml:space="preserve"> فقلت في نفسي</w:t>
      </w:r>
      <w:r w:rsidR="0035190A">
        <w:rPr>
          <w:rtl/>
        </w:rPr>
        <w:t>:</w:t>
      </w:r>
      <w:r>
        <w:rPr>
          <w:rtl/>
        </w:rPr>
        <w:t xml:space="preserve"> ولي</w:t>
      </w:r>
      <w:r>
        <w:rPr>
          <w:rFonts w:hint="cs"/>
          <w:rtl/>
        </w:rPr>
        <w:t>ّ</w:t>
      </w:r>
      <w:r>
        <w:rPr>
          <w:rtl/>
        </w:rPr>
        <w:t xml:space="preserve"> الله وحج</w:t>
      </w:r>
      <w:r>
        <w:rPr>
          <w:rFonts w:hint="cs"/>
          <w:rtl/>
        </w:rPr>
        <w:t>ّ</w:t>
      </w:r>
      <w:r>
        <w:rPr>
          <w:rtl/>
        </w:rPr>
        <w:t>ته يلبس الناعم من الثياب، ويأمرنا نحن بمواساة الإخوان، وينهانا عن لبس مثله، فقال</w:t>
      </w:r>
      <w:r w:rsidR="0035190A">
        <w:rPr>
          <w:rtl/>
        </w:rPr>
        <w:t>:</w:t>
      </w:r>
      <w:r>
        <w:rPr>
          <w:rtl/>
        </w:rPr>
        <w:t xml:space="preserve"> مبتسماً</w:t>
      </w:r>
      <w:r w:rsidR="0035190A">
        <w:rPr>
          <w:rFonts w:hint="cs"/>
          <w:rtl/>
        </w:rPr>
        <w:t>:</w:t>
      </w:r>
      <w:r>
        <w:rPr>
          <w:rtl/>
        </w:rPr>
        <w:t xml:space="preserve"> يا كامل، وحسر عن ذراعيه، ف</w:t>
      </w:r>
      <w:r>
        <w:rPr>
          <w:rFonts w:hint="cs"/>
          <w:rtl/>
        </w:rPr>
        <w:t>إ</w:t>
      </w:r>
      <w:r>
        <w:rPr>
          <w:rtl/>
        </w:rPr>
        <w:t>ذا مسح أسود خشن على جلده، فقال</w:t>
      </w:r>
      <w:r w:rsidR="0035190A">
        <w:rPr>
          <w:rtl/>
        </w:rPr>
        <w:t>:</w:t>
      </w:r>
      <w:r>
        <w:rPr>
          <w:rtl/>
        </w:rPr>
        <w:t xml:space="preserve"> هذا لله، وهذا لكم، الحديث.</w:t>
      </w:r>
    </w:p>
    <w:p w:rsidR="005A16B4" w:rsidRDefault="005A16B4" w:rsidP="005A16B4">
      <w:pPr>
        <w:pStyle w:val="Heading2Center"/>
        <w:rPr>
          <w:rtl/>
        </w:rPr>
      </w:pPr>
      <w:bookmarkStart w:id="55" w:name="_Toc275418916"/>
      <w:bookmarkStart w:id="56" w:name="_Toc300140646"/>
      <w:bookmarkStart w:id="57" w:name="_Toc374783930"/>
      <w:bookmarkStart w:id="58" w:name="_Toc257224270"/>
      <w:r w:rsidRPr="003F528E">
        <w:rPr>
          <w:rtl/>
        </w:rPr>
        <w:t>9</w:t>
      </w:r>
      <w:r>
        <w:rPr>
          <w:rtl/>
        </w:rPr>
        <w:t xml:space="preserve"> - </w:t>
      </w:r>
      <w:r w:rsidRPr="003F528E">
        <w:rPr>
          <w:rtl/>
        </w:rPr>
        <w:t>باب جواز ات</w:t>
      </w:r>
      <w:r>
        <w:rPr>
          <w:rFonts w:hint="cs"/>
          <w:rtl/>
        </w:rPr>
        <w:t>ّ</w:t>
      </w:r>
      <w:r w:rsidRPr="003F528E">
        <w:rPr>
          <w:rtl/>
        </w:rPr>
        <w:t>خاذ الثياب الكثيرة وعدم كونه إسرافاً</w:t>
      </w:r>
      <w:bookmarkEnd w:id="55"/>
      <w:bookmarkEnd w:id="56"/>
      <w:bookmarkEnd w:id="57"/>
      <w:bookmarkEnd w:id="58"/>
    </w:p>
    <w:p w:rsidR="005A16B4" w:rsidRDefault="005A16B4" w:rsidP="005A16B4">
      <w:pPr>
        <w:pStyle w:val="libNormal"/>
        <w:rPr>
          <w:rtl/>
        </w:rPr>
      </w:pPr>
      <w:r w:rsidRPr="005A16B4">
        <w:rPr>
          <w:rStyle w:val="libNormalChar"/>
          <w:rtl/>
        </w:rPr>
        <w:t>[ 57</w:t>
      </w:r>
      <w:r>
        <w:rPr>
          <w:rtl/>
        </w:rPr>
        <w:t>80 ]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بن خالد، عن عثمان بن عيسى، عن إسحاق بن عم</w:t>
      </w:r>
      <w:r>
        <w:rPr>
          <w:rFonts w:hint="cs"/>
          <w:rtl/>
        </w:rPr>
        <w:t>ّ</w:t>
      </w:r>
      <w:r>
        <w:rPr>
          <w:rtl/>
        </w:rPr>
        <w:t>ار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يكون له عشرة أقمصة يراوح بينها</w:t>
      </w:r>
      <w:r>
        <w:rPr>
          <w:rFonts w:hint="cs"/>
          <w:rtl/>
        </w:rPr>
        <w:t xml:space="preserve"> </w:t>
      </w:r>
      <w:r>
        <w:rPr>
          <w:rtl/>
        </w:rPr>
        <w:t>؟ قال</w:t>
      </w:r>
      <w:r w:rsidR="0035190A">
        <w:rPr>
          <w:rtl/>
        </w:rPr>
        <w:t>:</w:t>
      </w:r>
      <w:r>
        <w:rPr>
          <w:rtl/>
        </w:rPr>
        <w:t xml:space="preserve"> لا بأس.</w:t>
      </w:r>
    </w:p>
    <w:p w:rsidR="005A16B4" w:rsidRDefault="005A16B4" w:rsidP="00CA38D3">
      <w:pPr>
        <w:pStyle w:val="libNormal"/>
        <w:rPr>
          <w:rtl/>
        </w:rPr>
      </w:pPr>
      <w:r w:rsidRPr="005A16B4">
        <w:rPr>
          <w:rStyle w:val="libNormalChar"/>
          <w:rtl/>
        </w:rPr>
        <w:t>[ 57</w:t>
      </w:r>
      <w:r>
        <w:rPr>
          <w:rtl/>
        </w:rPr>
        <w:t>81 ] 2</w:t>
      </w:r>
      <w:r>
        <w:rPr>
          <w:rFonts w:hint="cs"/>
          <w:rtl/>
        </w:rPr>
        <w:t xml:space="preserve"> - </w:t>
      </w:r>
      <w:r>
        <w:rPr>
          <w:rtl/>
        </w:rPr>
        <w:t>وبالإ</w:t>
      </w:r>
      <w:r>
        <w:rPr>
          <w:rFonts w:hint="cs"/>
          <w:rtl/>
        </w:rPr>
        <w:t>ِ</w:t>
      </w:r>
      <w:r>
        <w:rPr>
          <w:rtl/>
        </w:rPr>
        <w:t>سناد عن إسحاق بن عم</w:t>
      </w:r>
      <w:r>
        <w:rPr>
          <w:rFonts w:hint="cs"/>
          <w:rtl/>
        </w:rPr>
        <w:t>ّ</w:t>
      </w:r>
      <w:r>
        <w:rPr>
          <w:rtl/>
        </w:rPr>
        <w:t>ار قال</w:t>
      </w:r>
      <w:r w:rsidR="0035190A">
        <w:rPr>
          <w:rtl/>
        </w:rPr>
        <w:t>:</w:t>
      </w:r>
      <w:r>
        <w:rPr>
          <w:rtl/>
        </w:rPr>
        <w:t xml:space="preserve"> قلت لأبي عبد الله </w:t>
      </w:r>
      <w:r w:rsidR="00CA38D3" w:rsidRPr="00E820C4">
        <w:rPr>
          <w:rStyle w:val="libNormalChar"/>
          <w:rFonts w:hint="cs"/>
          <w:rtl/>
        </w:rPr>
        <w:t xml:space="preserve">( </w:t>
      </w:r>
      <w:r w:rsidR="00CA38D3">
        <w:rPr>
          <w:rStyle w:val="libAlaemChar"/>
          <w:rFonts w:hint="cs"/>
          <w:rtl/>
        </w:rPr>
        <w:t>صلى‌الله‌عليه‌وآله‌وسلم</w:t>
      </w:r>
      <w:r w:rsidR="00CA38D3" w:rsidRPr="00E820C4">
        <w:rPr>
          <w:rStyle w:val="libNormalChar"/>
          <w:rFonts w:hint="cs"/>
          <w:rtl/>
        </w:rPr>
        <w:t xml:space="preserve"> )</w:t>
      </w:r>
      <w:r w:rsidR="00CA38D3">
        <w:rPr>
          <w:rStyle w:val="libNormalChar"/>
          <w:rFonts w:hint="cs"/>
          <w:rtl/>
        </w:rPr>
        <w:t xml:space="preserve"> </w:t>
      </w:r>
      <w:r w:rsidR="0035190A">
        <w:rPr>
          <w:rtl/>
        </w:rPr>
        <w:t>:</w:t>
      </w:r>
      <w:r>
        <w:rPr>
          <w:rtl/>
        </w:rPr>
        <w:t xml:space="preserve"> يكون لي ثلاثة أقمصة</w:t>
      </w:r>
      <w:r>
        <w:rPr>
          <w:rFonts w:hint="cs"/>
          <w:rtl/>
        </w:rPr>
        <w:t xml:space="preserve"> </w:t>
      </w:r>
      <w:r>
        <w:rPr>
          <w:rtl/>
        </w:rPr>
        <w:t>؟ قال</w:t>
      </w:r>
      <w:r w:rsidR="0035190A">
        <w:rPr>
          <w:rtl/>
        </w:rPr>
        <w:t>:</w:t>
      </w:r>
      <w:r>
        <w:rPr>
          <w:rtl/>
        </w:rPr>
        <w:t xml:space="preserve"> لا بأس، فلم أزل حت</w:t>
      </w:r>
      <w:r>
        <w:rPr>
          <w:rFonts w:hint="cs"/>
          <w:rtl/>
        </w:rPr>
        <w:t>ّ</w:t>
      </w:r>
      <w:r>
        <w:rPr>
          <w:rtl/>
        </w:rPr>
        <w:t>ى بلغت عشرة، قال</w:t>
      </w:r>
      <w:r w:rsidR="0035190A">
        <w:rPr>
          <w:rtl/>
        </w:rPr>
        <w:t>:</w:t>
      </w:r>
      <w:r>
        <w:rPr>
          <w:rtl/>
        </w:rPr>
        <w:t xml:space="preserve"> أليس يودع بعضها بعضاً</w:t>
      </w:r>
      <w:r>
        <w:rPr>
          <w:rFonts w:hint="cs"/>
          <w:rtl/>
        </w:rPr>
        <w:t xml:space="preserve"> </w:t>
      </w:r>
      <w:r>
        <w:rPr>
          <w:rtl/>
        </w:rPr>
        <w:t>؟ قلت</w:t>
      </w:r>
      <w:r w:rsidR="0035190A">
        <w:rPr>
          <w:rtl/>
        </w:rPr>
        <w:t>:</w:t>
      </w:r>
      <w:r>
        <w:rPr>
          <w:rtl/>
        </w:rPr>
        <w:t xml:space="preserve"> بلى، ولو كنت إن</w:t>
      </w:r>
      <w:r>
        <w:rPr>
          <w:rFonts w:hint="cs"/>
          <w:rtl/>
        </w:rPr>
        <w:t>ّ</w:t>
      </w:r>
      <w:r>
        <w:rPr>
          <w:rtl/>
        </w:rPr>
        <w:t>ما ألبس واحداً كان أقل</w:t>
      </w:r>
      <w:r>
        <w:rPr>
          <w:rFonts w:hint="cs"/>
          <w:rtl/>
        </w:rPr>
        <w:t>ّ</w:t>
      </w:r>
      <w:r>
        <w:rPr>
          <w:rtl/>
        </w:rPr>
        <w:t xml:space="preserve"> بقاء، قال</w:t>
      </w:r>
      <w:r w:rsidR="0035190A">
        <w:rPr>
          <w:rtl/>
        </w:rPr>
        <w:t>:</w:t>
      </w:r>
      <w:r>
        <w:rPr>
          <w:rtl/>
        </w:rPr>
        <w:t xml:space="preserve"> لا بأس.</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الغيبة</w:t>
      </w:r>
      <w:r w:rsidR="0035190A">
        <w:rPr>
          <w:rtl/>
        </w:rPr>
        <w:t>:</w:t>
      </w:r>
      <w:r>
        <w:rPr>
          <w:rtl/>
        </w:rPr>
        <w:t xml:space="preserve"> 148.</w:t>
      </w:r>
    </w:p>
    <w:p w:rsidR="005A16B4" w:rsidRDefault="005A16B4" w:rsidP="00CA38D3">
      <w:pPr>
        <w:pStyle w:val="libFootnoteCenterBold"/>
        <w:rPr>
          <w:rtl/>
        </w:rPr>
      </w:pPr>
      <w:r>
        <w:rPr>
          <w:rtl/>
        </w:rPr>
        <w:t>الباب 9</w:t>
      </w:r>
    </w:p>
    <w:p w:rsidR="005A16B4" w:rsidRDefault="005A16B4" w:rsidP="00CA38D3">
      <w:pPr>
        <w:pStyle w:val="libFootnoteCenterBold"/>
        <w:rPr>
          <w:rtl/>
        </w:rPr>
      </w:pPr>
      <w:r>
        <w:rPr>
          <w:rtl/>
        </w:rPr>
        <w:t>فيه 5 أحاديث</w:t>
      </w:r>
    </w:p>
    <w:p w:rsidR="005A16B4" w:rsidRDefault="005A16B4" w:rsidP="007108A1">
      <w:pPr>
        <w:pStyle w:val="libFootnote0"/>
        <w:rPr>
          <w:rtl/>
        </w:rPr>
      </w:pPr>
      <w:r>
        <w:rPr>
          <w:rtl/>
        </w:rPr>
        <w:t>1 - الكافي 6</w:t>
      </w:r>
      <w:r w:rsidR="0035190A">
        <w:rPr>
          <w:rtl/>
        </w:rPr>
        <w:t>:</w:t>
      </w:r>
      <w:r>
        <w:rPr>
          <w:rtl/>
        </w:rPr>
        <w:t xml:space="preserve"> 443 / 10.</w:t>
      </w:r>
    </w:p>
    <w:p w:rsidR="005A16B4" w:rsidRDefault="005A16B4" w:rsidP="007108A1">
      <w:pPr>
        <w:pStyle w:val="libFootnote0"/>
        <w:rPr>
          <w:rtl/>
        </w:rPr>
      </w:pPr>
      <w:r>
        <w:rPr>
          <w:rtl/>
        </w:rPr>
        <w:t>2 - الكافي 6</w:t>
      </w:r>
      <w:r w:rsidR="0035190A">
        <w:rPr>
          <w:rtl/>
        </w:rPr>
        <w:t>:</w:t>
      </w:r>
      <w:r>
        <w:rPr>
          <w:rtl/>
        </w:rPr>
        <w:t xml:space="preserve"> 443 / 11.</w:t>
      </w:r>
    </w:p>
    <w:p w:rsidR="007108A1" w:rsidRPr="00BC18D8" w:rsidRDefault="007108A1" w:rsidP="007108A1">
      <w:pPr>
        <w:pStyle w:val="libNormal"/>
        <w:rPr>
          <w:rtl/>
        </w:rPr>
      </w:pPr>
      <w:r w:rsidRPr="00535419">
        <w:rPr>
          <w:rtl/>
        </w:rPr>
        <w:br w:type="page"/>
      </w:r>
    </w:p>
    <w:p w:rsidR="005A16B4" w:rsidRDefault="005A16B4" w:rsidP="00CA38D3">
      <w:pPr>
        <w:pStyle w:val="libNormal"/>
        <w:rPr>
          <w:rtl/>
        </w:rPr>
      </w:pPr>
      <w:r w:rsidRPr="005A16B4">
        <w:rPr>
          <w:rStyle w:val="libNormalChar"/>
          <w:rtl/>
        </w:rPr>
        <w:lastRenderedPageBreak/>
        <w:t>[ 57</w:t>
      </w:r>
      <w:r>
        <w:rPr>
          <w:rtl/>
        </w:rPr>
        <w:t>82 ] 3</w:t>
      </w:r>
      <w:r>
        <w:rPr>
          <w:rFonts w:hint="cs"/>
          <w:rtl/>
        </w:rPr>
        <w:t xml:space="preserve"> - </w:t>
      </w:r>
      <w:r>
        <w:rPr>
          <w:rtl/>
        </w:rPr>
        <w:t>وعنهم، عن سهل بن زياد، عن الجاموراني، عن الحسن بن علي بن أبي حمزة، عن سيف بن عميرة، عن إسحاق بن عم</w:t>
      </w:r>
      <w:r>
        <w:rPr>
          <w:rFonts w:hint="cs"/>
          <w:rtl/>
        </w:rPr>
        <w:t>ّ</w:t>
      </w:r>
      <w:r>
        <w:rPr>
          <w:rtl/>
        </w:rPr>
        <w:t>ار قال</w:t>
      </w:r>
      <w:r w:rsidR="0035190A">
        <w:rPr>
          <w:rtl/>
        </w:rPr>
        <w:t>:</w:t>
      </w:r>
      <w:r>
        <w:rPr>
          <w:rtl/>
        </w:rPr>
        <w:t xml:space="preserve"> قلت لأبي عبد الله </w:t>
      </w:r>
      <w:r w:rsidR="00CA38D3" w:rsidRPr="00E820C4">
        <w:rPr>
          <w:rStyle w:val="libNormalChar"/>
          <w:rFonts w:hint="cs"/>
          <w:rtl/>
        </w:rPr>
        <w:t xml:space="preserve">( </w:t>
      </w:r>
      <w:r w:rsidR="00CA38D3">
        <w:rPr>
          <w:rStyle w:val="libAlaemChar"/>
          <w:rFonts w:hint="cs"/>
          <w:rtl/>
        </w:rPr>
        <w:t>عليه‌السلام</w:t>
      </w:r>
      <w:r w:rsidR="00CA38D3" w:rsidRPr="00E820C4">
        <w:rPr>
          <w:rStyle w:val="libNormalChar"/>
          <w:rFonts w:hint="cs"/>
          <w:rtl/>
        </w:rPr>
        <w:t xml:space="preserve"> )</w:t>
      </w:r>
      <w:r w:rsidR="00CA38D3">
        <w:rPr>
          <w:rStyle w:val="libNormalChar"/>
          <w:rFonts w:hint="cs"/>
          <w:rtl/>
        </w:rPr>
        <w:t xml:space="preserve"> </w:t>
      </w:r>
      <w:r w:rsidR="0035190A">
        <w:rPr>
          <w:rtl/>
        </w:rPr>
        <w:t>:</w:t>
      </w:r>
      <w:r>
        <w:rPr>
          <w:rtl/>
        </w:rPr>
        <w:t xml:space="preserve"> يكون للمؤمن عشرة أقمصة</w:t>
      </w:r>
      <w:r>
        <w:rPr>
          <w:rFonts w:hint="cs"/>
          <w:rtl/>
        </w:rPr>
        <w:t xml:space="preserve"> </w:t>
      </w:r>
      <w:r>
        <w:rPr>
          <w:rtl/>
        </w:rPr>
        <w:t>؟ قال</w:t>
      </w:r>
      <w:r w:rsidR="0035190A">
        <w:rPr>
          <w:rtl/>
        </w:rPr>
        <w:t>:</w:t>
      </w:r>
      <w:r>
        <w:rPr>
          <w:rtl/>
        </w:rPr>
        <w:t xml:space="preserve"> نعم، قلت</w:t>
      </w:r>
      <w:r w:rsidR="0035190A">
        <w:rPr>
          <w:rtl/>
        </w:rPr>
        <w:t>:</w:t>
      </w:r>
      <w:r>
        <w:rPr>
          <w:rtl/>
        </w:rPr>
        <w:t xml:space="preserve"> عشرون</w:t>
      </w:r>
      <w:r>
        <w:rPr>
          <w:rFonts w:hint="cs"/>
          <w:rtl/>
        </w:rPr>
        <w:t xml:space="preserve"> </w:t>
      </w:r>
      <w:r>
        <w:rPr>
          <w:rtl/>
        </w:rPr>
        <w:t>؟ قال</w:t>
      </w:r>
      <w:r w:rsidR="0035190A">
        <w:rPr>
          <w:rtl/>
        </w:rPr>
        <w:t>:</w:t>
      </w:r>
      <w:r>
        <w:rPr>
          <w:rtl/>
        </w:rPr>
        <w:t xml:space="preserve"> نعم، قلت</w:t>
      </w:r>
      <w:r w:rsidR="0035190A">
        <w:rPr>
          <w:rtl/>
        </w:rPr>
        <w:t>:</w:t>
      </w:r>
      <w:r>
        <w:rPr>
          <w:rtl/>
        </w:rPr>
        <w:t xml:space="preserve"> ثلاثون</w:t>
      </w:r>
      <w:r>
        <w:rPr>
          <w:rFonts w:hint="cs"/>
          <w:rtl/>
        </w:rPr>
        <w:t xml:space="preserve"> </w:t>
      </w:r>
      <w:r>
        <w:rPr>
          <w:rtl/>
        </w:rPr>
        <w:t>؟ قال</w:t>
      </w:r>
      <w:r w:rsidR="0035190A">
        <w:rPr>
          <w:rtl/>
        </w:rPr>
        <w:t>:</w:t>
      </w:r>
      <w:r>
        <w:rPr>
          <w:rtl/>
        </w:rPr>
        <w:t xml:space="preserve"> نعم، ليس هذا من السرف، إن</w:t>
      </w:r>
      <w:r>
        <w:rPr>
          <w:rFonts w:hint="cs"/>
          <w:rtl/>
        </w:rPr>
        <w:t>ّ</w:t>
      </w:r>
      <w:r>
        <w:rPr>
          <w:rtl/>
        </w:rPr>
        <w:t>ما السرف أن تجعل ثوب صونك ثوب بذلتك.</w:t>
      </w:r>
    </w:p>
    <w:p w:rsidR="005A16B4" w:rsidRDefault="005A16B4" w:rsidP="002C0493">
      <w:pPr>
        <w:pStyle w:val="libNormal"/>
        <w:rPr>
          <w:rtl/>
        </w:rPr>
      </w:pPr>
      <w:r w:rsidRPr="005A16B4">
        <w:rPr>
          <w:rStyle w:val="libNormalChar"/>
          <w:rtl/>
        </w:rPr>
        <w:t>[ 57</w:t>
      </w:r>
      <w:r>
        <w:rPr>
          <w:rtl/>
        </w:rPr>
        <w:t>83 ] 4</w:t>
      </w:r>
      <w:r>
        <w:rPr>
          <w:rFonts w:hint="cs"/>
          <w:rtl/>
        </w:rPr>
        <w:t xml:space="preserve"> - </w:t>
      </w:r>
      <w:r>
        <w:rPr>
          <w:rtl/>
        </w:rPr>
        <w:t xml:space="preserve">وعنهم، عن أحمد، عن نوح بن شعيب، عن بعض أصحابه،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الموسر يت</w:t>
      </w:r>
      <w:r>
        <w:rPr>
          <w:rFonts w:hint="cs"/>
          <w:rtl/>
        </w:rPr>
        <w:t>ّ</w:t>
      </w:r>
      <w:r>
        <w:rPr>
          <w:rtl/>
        </w:rPr>
        <w:t>خذ الثياب الكثيرة الجياد، والطيالسة، والقمص الكثيرة، يصون بعضها بعضاً، يتجم</w:t>
      </w:r>
      <w:r>
        <w:rPr>
          <w:rFonts w:hint="cs"/>
          <w:rtl/>
        </w:rPr>
        <w:t>ّ</w:t>
      </w:r>
      <w:r>
        <w:rPr>
          <w:rtl/>
        </w:rPr>
        <w:t>ل بها، أيكون مسرفاً</w:t>
      </w:r>
      <w:r>
        <w:rPr>
          <w:rFonts w:hint="cs"/>
          <w:rtl/>
        </w:rPr>
        <w:t xml:space="preserve"> </w:t>
      </w:r>
      <w:r>
        <w:rPr>
          <w:rtl/>
        </w:rPr>
        <w:t>؟ فقال</w:t>
      </w:r>
      <w:r w:rsidR="0035190A">
        <w:rPr>
          <w:rtl/>
        </w:rPr>
        <w:t>:</w:t>
      </w:r>
      <w:r>
        <w:rPr>
          <w:rtl/>
        </w:rPr>
        <w:t xml:space="preserve"> لا، لأن</w:t>
      </w:r>
      <w:r>
        <w:rPr>
          <w:rFonts w:hint="cs"/>
          <w:rtl/>
        </w:rPr>
        <w:t>ّ</w:t>
      </w:r>
      <w:r>
        <w:rPr>
          <w:rtl/>
        </w:rPr>
        <w:t xml:space="preserve"> الله عزّ وجلّ يقول</w:t>
      </w:r>
      <w:r w:rsidR="0035190A">
        <w:rPr>
          <w:rtl/>
        </w:rPr>
        <w:t>:</w:t>
      </w:r>
      <w:r>
        <w:rPr>
          <w:rtl/>
        </w:rPr>
        <w:t xml:space="preserve"> </w:t>
      </w:r>
      <w:r w:rsidR="002C0493" w:rsidRPr="002C0493">
        <w:rPr>
          <w:rStyle w:val="libAlaemChar"/>
          <w:rtl/>
        </w:rPr>
        <w:t>(</w:t>
      </w:r>
      <w:r w:rsidR="00E820C4" w:rsidRPr="00E820C4">
        <w:rPr>
          <w:rStyle w:val="libNormalChar"/>
          <w:rtl/>
        </w:rPr>
        <w:t xml:space="preserve"> </w:t>
      </w:r>
      <w:r w:rsidRPr="005A16B4">
        <w:rPr>
          <w:rStyle w:val="libAieChar"/>
          <w:rFonts w:hint="cs"/>
          <w:rtl/>
        </w:rPr>
        <w:t>لِيُنفِقْ ذُو سَعَةٍ مِّن سَعَتِهِ</w:t>
      </w:r>
      <w:r w:rsidR="00E820C4" w:rsidRPr="00E820C4">
        <w:rPr>
          <w:rStyle w:val="libNormalChar"/>
          <w:rtl/>
        </w:rPr>
        <w:t xml:space="preserve"> </w:t>
      </w:r>
      <w:r w:rsidR="002C0493" w:rsidRPr="002C0493">
        <w:rPr>
          <w:rStyle w:val="libAlaemChar"/>
          <w:rtl/>
        </w:rPr>
        <w:t>)</w:t>
      </w:r>
      <w:r w:rsidR="00E820C4" w:rsidRPr="00E820C4">
        <w:rPr>
          <w:rStyle w:val="libNormalChar"/>
          <w:rtl/>
        </w:rPr>
        <w:t xml:space="preserve"> </w:t>
      </w:r>
      <w:r w:rsidRPr="005A16B4">
        <w:rPr>
          <w:rStyle w:val="libFootnotenumChar"/>
          <w:rtl/>
        </w:rPr>
        <w:t>(1)</w:t>
      </w:r>
      <w:r>
        <w:rPr>
          <w:rtl/>
        </w:rPr>
        <w:t>.</w:t>
      </w:r>
    </w:p>
    <w:p w:rsidR="005A16B4" w:rsidRDefault="005A16B4" w:rsidP="005A16B4">
      <w:pPr>
        <w:pStyle w:val="libNormal"/>
        <w:rPr>
          <w:rtl/>
        </w:rPr>
      </w:pPr>
      <w:r w:rsidRPr="005A16B4">
        <w:rPr>
          <w:rStyle w:val="libNormalChar"/>
          <w:rtl/>
        </w:rPr>
        <w:t>[ 57</w:t>
      </w:r>
      <w:r>
        <w:rPr>
          <w:rtl/>
        </w:rPr>
        <w:t>84 ] 5</w:t>
      </w:r>
      <w:r>
        <w:rPr>
          <w:rFonts w:hint="cs"/>
          <w:rtl/>
        </w:rPr>
        <w:t xml:space="preserve"> - </w:t>
      </w:r>
      <w:r>
        <w:rPr>
          <w:rtl/>
        </w:rPr>
        <w:t>وعنهم، عن سهل، عن علي بن أسباط، عم</w:t>
      </w:r>
      <w:r>
        <w:rPr>
          <w:rFonts w:hint="cs"/>
          <w:rtl/>
        </w:rPr>
        <w:t>ّ</w:t>
      </w:r>
      <w:r>
        <w:rPr>
          <w:rtl/>
        </w:rPr>
        <w:t xml:space="preserve">ن رواه،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أن يكون للرجل عشرون قميصاً.</w:t>
      </w:r>
    </w:p>
    <w:p w:rsidR="005A16B4" w:rsidRDefault="005A16B4" w:rsidP="00CA38D3">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w:t>
      </w:r>
      <w:r w:rsidRPr="005A16B4">
        <w:rPr>
          <w:rStyle w:val="libFootnotenumChar"/>
          <w:rtl/>
        </w:rPr>
        <w:t>(</w:t>
      </w:r>
      <w:r w:rsidR="00CA38D3">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CA38D3">
        <w:rPr>
          <w:rStyle w:val="libFootnotenumChar"/>
          <w:rFonts w:hint="cs"/>
          <w:rtl/>
        </w:rPr>
        <w:t>3</w:t>
      </w:r>
      <w:r w:rsidRPr="005A16B4">
        <w:rPr>
          <w:rStyle w:val="libFootnotenumChar"/>
          <w:rtl/>
        </w:rPr>
        <w:t>)</w:t>
      </w:r>
      <w:r>
        <w:rPr>
          <w:rtl/>
        </w:rPr>
        <w:t>.</w:t>
      </w:r>
    </w:p>
    <w:p w:rsidR="00CA38D3" w:rsidRDefault="00CA38D3" w:rsidP="00CA38D3">
      <w:pPr>
        <w:pStyle w:val="Heading2Center"/>
        <w:rPr>
          <w:rStyle w:val="libNormalChar"/>
          <w:rtl/>
        </w:rPr>
      </w:pPr>
      <w:bookmarkStart w:id="59" w:name="_Toc275418917"/>
      <w:bookmarkStart w:id="60" w:name="_Toc300140647"/>
      <w:bookmarkStart w:id="61" w:name="_Toc374783931"/>
      <w:bookmarkStart w:id="62" w:name="_Toc257224271"/>
      <w:r>
        <w:rPr>
          <w:rtl/>
        </w:rPr>
        <w:t>10 - باب كراهة التعر</w:t>
      </w:r>
      <w:r>
        <w:rPr>
          <w:rFonts w:hint="cs"/>
          <w:rtl/>
        </w:rPr>
        <w:t>ّ</w:t>
      </w:r>
      <w:r>
        <w:rPr>
          <w:rtl/>
        </w:rPr>
        <w:t>ي من الثياب لغير ضرورة، ليلاً كان أو</w:t>
      </w:r>
      <w:bookmarkStart w:id="63" w:name="_Toc275418918"/>
      <w:bookmarkStart w:id="64" w:name="_Toc300140648"/>
      <w:bookmarkEnd w:id="59"/>
      <w:bookmarkEnd w:id="60"/>
      <w:r>
        <w:rPr>
          <w:rFonts w:hint="cs"/>
          <w:rtl/>
        </w:rPr>
        <w:t xml:space="preserve"> </w:t>
      </w:r>
      <w:r>
        <w:rPr>
          <w:rtl/>
        </w:rPr>
        <w:t>نهاراً، رجلاً أو امرأة، وتحريمة مع وجود الناظر المحترم</w:t>
      </w:r>
      <w:bookmarkEnd w:id="61"/>
      <w:bookmarkEnd w:id="62"/>
      <w:bookmarkEnd w:id="63"/>
      <w:bookmarkEnd w:id="64"/>
    </w:p>
    <w:p w:rsidR="005A16B4" w:rsidRDefault="005A16B4" w:rsidP="005A16B4">
      <w:pPr>
        <w:pStyle w:val="libNormal"/>
        <w:rPr>
          <w:rtl/>
        </w:rPr>
      </w:pPr>
      <w:r w:rsidRPr="005A16B4">
        <w:rPr>
          <w:rStyle w:val="libNormalChar"/>
          <w:rtl/>
        </w:rPr>
        <w:t>[ 57</w:t>
      </w:r>
      <w:r>
        <w:rPr>
          <w:rtl/>
        </w:rPr>
        <w:t>85 ] 1</w:t>
      </w:r>
      <w:r>
        <w:rPr>
          <w:rFonts w:hint="cs"/>
          <w:rtl/>
        </w:rPr>
        <w:t xml:space="preserve"> - </w:t>
      </w:r>
      <w:r>
        <w:rPr>
          <w:rtl/>
        </w:rPr>
        <w:t>محم</w:t>
      </w:r>
      <w:r>
        <w:rPr>
          <w:rFonts w:hint="cs"/>
          <w:rtl/>
        </w:rPr>
        <w:t>ّ</w:t>
      </w:r>
      <w:r>
        <w:rPr>
          <w:rtl/>
        </w:rPr>
        <w:t>د بن الحسن بإسناده عن أحمد بن أبي عبد الله البرقي،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6</w:t>
      </w:r>
      <w:r w:rsidR="0035190A">
        <w:rPr>
          <w:rtl/>
        </w:rPr>
        <w:t>:</w:t>
      </w:r>
      <w:r>
        <w:rPr>
          <w:rtl/>
        </w:rPr>
        <w:t xml:space="preserve"> 441 / 4.</w:t>
      </w:r>
    </w:p>
    <w:p w:rsidR="005A16B4" w:rsidRDefault="005A16B4" w:rsidP="007108A1">
      <w:pPr>
        <w:pStyle w:val="libFootnote0"/>
        <w:rPr>
          <w:rtl/>
        </w:rPr>
      </w:pPr>
      <w:r>
        <w:rPr>
          <w:rtl/>
        </w:rPr>
        <w:t>4 - الكافي 6</w:t>
      </w:r>
      <w:r w:rsidR="0035190A">
        <w:rPr>
          <w:rtl/>
        </w:rPr>
        <w:t>:</w:t>
      </w:r>
      <w:r>
        <w:rPr>
          <w:rtl/>
        </w:rPr>
        <w:t xml:space="preserve"> 443 / 12.</w:t>
      </w:r>
    </w:p>
    <w:p w:rsidR="005A16B4" w:rsidRPr="003F528E" w:rsidRDefault="005A16B4" w:rsidP="007108A1">
      <w:pPr>
        <w:pStyle w:val="libFootnote0"/>
        <w:rPr>
          <w:rtl/>
        </w:rPr>
      </w:pPr>
      <w:r w:rsidRPr="003F528E">
        <w:rPr>
          <w:rtl/>
        </w:rPr>
        <w:t>(1) الطلاق 65</w:t>
      </w:r>
      <w:r w:rsidR="0035190A">
        <w:rPr>
          <w:rtl/>
        </w:rPr>
        <w:t>:</w:t>
      </w:r>
      <w:r w:rsidRPr="003F528E">
        <w:rPr>
          <w:rtl/>
        </w:rPr>
        <w:t xml:space="preserve"> 7.</w:t>
      </w:r>
    </w:p>
    <w:p w:rsidR="005A16B4" w:rsidRDefault="005A16B4" w:rsidP="007108A1">
      <w:pPr>
        <w:pStyle w:val="libFootnote0"/>
        <w:rPr>
          <w:rtl/>
        </w:rPr>
      </w:pPr>
      <w:r>
        <w:rPr>
          <w:rtl/>
        </w:rPr>
        <w:t>5 - الكافي 6</w:t>
      </w:r>
      <w:r w:rsidR="0035190A">
        <w:rPr>
          <w:rtl/>
        </w:rPr>
        <w:t>:</w:t>
      </w:r>
      <w:r>
        <w:rPr>
          <w:rtl/>
        </w:rPr>
        <w:t xml:space="preserve"> 444 / 16.</w:t>
      </w:r>
    </w:p>
    <w:p w:rsidR="005A16B4" w:rsidRPr="003F528E" w:rsidRDefault="005A16B4" w:rsidP="00CA38D3">
      <w:pPr>
        <w:pStyle w:val="libFootnote0"/>
        <w:rPr>
          <w:rtl/>
        </w:rPr>
      </w:pPr>
      <w:r w:rsidRPr="003F528E">
        <w:rPr>
          <w:rtl/>
        </w:rPr>
        <w:t>(</w:t>
      </w:r>
      <w:r w:rsidR="00CA38D3">
        <w:rPr>
          <w:rFonts w:hint="cs"/>
          <w:rtl/>
        </w:rPr>
        <w:t>2</w:t>
      </w:r>
      <w:r w:rsidRPr="003F528E">
        <w:rPr>
          <w:rtl/>
        </w:rPr>
        <w:t xml:space="preserve">) تقدم في الأبواب 1 </w:t>
      </w:r>
      <w:r>
        <w:rPr>
          <w:rtl/>
        </w:rPr>
        <w:t>و 2</w:t>
      </w:r>
      <w:r w:rsidRPr="003F528E">
        <w:rPr>
          <w:rtl/>
        </w:rPr>
        <w:t xml:space="preserve"> </w:t>
      </w:r>
      <w:r>
        <w:rPr>
          <w:rtl/>
        </w:rPr>
        <w:t>و 3</w:t>
      </w:r>
      <w:r w:rsidRPr="003F528E">
        <w:rPr>
          <w:rtl/>
        </w:rPr>
        <w:t xml:space="preserve"> من هذه الأبواب.</w:t>
      </w:r>
    </w:p>
    <w:p w:rsidR="005A16B4" w:rsidRPr="003F528E" w:rsidRDefault="005A16B4" w:rsidP="00CA38D3">
      <w:pPr>
        <w:pStyle w:val="libFootnote0"/>
        <w:rPr>
          <w:rtl/>
        </w:rPr>
      </w:pPr>
      <w:r w:rsidRPr="003F528E">
        <w:rPr>
          <w:rtl/>
        </w:rPr>
        <w:t>(</w:t>
      </w:r>
      <w:r w:rsidR="00CA38D3">
        <w:rPr>
          <w:rFonts w:hint="cs"/>
          <w:rtl/>
        </w:rPr>
        <w:t>3</w:t>
      </w:r>
      <w:r w:rsidRPr="003F528E">
        <w:rPr>
          <w:rtl/>
        </w:rPr>
        <w:t>) يأتي في الباب 28 من هذه الأبواب.</w:t>
      </w:r>
    </w:p>
    <w:p w:rsidR="005A16B4" w:rsidRDefault="005A16B4" w:rsidP="00CA38D3">
      <w:pPr>
        <w:pStyle w:val="libFootnoteCenterBold"/>
        <w:rPr>
          <w:rtl/>
        </w:rPr>
      </w:pPr>
      <w:r>
        <w:rPr>
          <w:rtl/>
        </w:rPr>
        <w:t>الباب 10</w:t>
      </w:r>
    </w:p>
    <w:p w:rsidR="005A16B4" w:rsidRDefault="005A16B4" w:rsidP="00CA38D3">
      <w:pPr>
        <w:pStyle w:val="libFootnoteCenterBold"/>
        <w:rPr>
          <w:rtl/>
        </w:rPr>
      </w:pPr>
      <w:r>
        <w:rPr>
          <w:rtl/>
        </w:rPr>
        <w:t>فيه 3 أحاديث</w:t>
      </w:r>
    </w:p>
    <w:p w:rsidR="005A16B4" w:rsidRDefault="005A16B4" w:rsidP="007108A1">
      <w:pPr>
        <w:pStyle w:val="libFootnote0"/>
        <w:rPr>
          <w:rtl/>
        </w:rPr>
      </w:pPr>
      <w:r>
        <w:rPr>
          <w:rtl/>
        </w:rPr>
        <w:t>1</w:t>
      </w:r>
      <w:r>
        <w:rPr>
          <w:rFonts w:hint="cs"/>
          <w:rtl/>
        </w:rPr>
        <w:t xml:space="preserve"> - </w:t>
      </w:r>
      <w:r>
        <w:rPr>
          <w:rtl/>
        </w:rPr>
        <w:t>التهذيب 1</w:t>
      </w:r>
      <w:r w:rsidR="0035190A">
        <w:rPr>
          <w:rtl/>
        </w:rPr>
        <w:t>:</w:t>
      </w:r>
      <w:r>
        <w:rPr>
          <w:rtl/>
        </w:rPr>
        <w:t xml:space="preserve"> 373 / 1144، وأورده في الحديث 2 من الباب 9 من أبواب آداب الحمام.</w:t>
      </w:r>
    </w:p>
    <w:p w:rsidR="007108A1" w:rsidRPr="00BC18D8" w:rsidRDefault="007108A1" w:rsidP="007108A1">
      <w:pPr>
        <w:pStyle w:val="libNormal"/>
        <w:rPr>
          <w:rtl/>
        </w:rPr>
      </w:pPr>
      <w:r w:rsidRPr="00535419">
        <w:rPr>
          <w:rtl/>
        </w:rPr>
        <w:br w:type="page"/>
      </w:r>
    </w:p>
    <w:p w:rsidR="005A16B4" w:rsidRDefault="005A16B4" w:rsidP="00B35815">
      <w:pPr>
        <w:pStyle w:val="libNormal0"/>
        <w:rPr>
          <w:rtl/>
        </w:rPr>
      </w:pPr>
      <w:r>
        <w:rPr>
          <w:rtl/>
        </w:rPr>
        <w:lastRenderedPageBreak/>
        <w:t>القاسم بن يحيى، عن جد</w:t>
      </w:r>
      <w:r>
        <w:rPr>
          <w:rFonts w:hint="cs"/>
          <w:rtl/>
        </w:rPr>
        <w:t>ّ</w:t>
      </w:r>
      <w:r>
        <w:rPr>
          <w:rtl/>
        </w:rPr>
        <w:t xml:space="preserve">ه الحسن بن راشد، عن أبي بصير، عن أبي عبد الله، عن أبيه، عن آبائه، عن أمير المؤمنين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إذا تعر</w:t>
      </w:r>
      <w:r>
        <w:rPr>
          <w:rFonts w:hint="cs"/>
          <w:rtl/>
        </w:rPr>
        <w:t>ّ</w:t>
      </w:r>
      <w:r>
        <w:rPr>
          <w:rtl/>
        </w:rPr>
        <w:t>ى أحدكم نظر إليه الشيطان فطمع فيه فاستتروا.</w:t>
      </w:r>
    </w:p>
    <w:p w:rsidR="005A16B4" w:rsidRDefault="005A16B4" w:rsidP="005A16B4">
      <w:pPr>
        <w:pStyle w:val="libNormal"/>
        <w:rPr>
          <w:rtl/>
        </w:rPr>
      </w:pPr>
      <w:r w:rsidRPr="005A16B4">
        <w:rPr>
          <w:rStyle w:val="libNormalChar"/>
          <w:rtl/>
        </w:rPr>
        <w:t>[ 57</w:t>
      </w:r>
      <w:r>
        <w:rPr>
          <w:rtl/>
        </w:rPr>
        <w:t>86 ] 2</w:t>
      </w:r>
      <w:r>
        <w:rPr>
          <w:rFonts w:hint="cs"/>
          <w:rtl/>
        </w:rPr>
        <w:t xml:space="preserve"> - </w:t>
      </w:r>
      <w:r>
        <w:rPr>
          <w:rtl/>
        </w:rPr>
        <w:t>محم</w:t>
      </w:r>
      <w:r>
        <w:rPr>
          <w:rFonts w:hint="cs"/>
          <w:rtl/>
        </w:rPr>
        <w:t>ّ</w:t>
      </w:r>
      <w:r>
        <w:rPr>
          <w:rtl/>
        </w:rPr>
        <w:t xml:space="preserve">د بن علي بن الحسين بإسناده عن شعيب بن واقد، عن الحسين بن زيد،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عن التعر</w:t>
      </w:r>
      <w:r>
        <w:rPr>
          <w:rFonts w:hint="cs"/>
          <w:rtl/>
        </w:rPr>
        <w:t>ّ</w:t>
      </w:r>
      <w:r>
        <w:rPr>
          <w:rtl/>
        </w:rPr>
        <w:t>ي بالليل والنهار، ونهى أن ينظر الرجل إلى عورة أخيه المسلم، وقال</w:t>
      </w:r>
      <w:r w:rsidR="0035190A">
        <w:rPr>
          <w:rtl/>
        </w:rPr>
        <w:t>:</w:t>
      </w:r>
      <w:r>
        <w:rPr>
          <w:rtl/>
        </w:rPr>
        <w:t xml:space="preserve"> من تأم</w:t>
      </w:r>
      <w:r>
        <w:rPr>
          <w:rFonts w:hint="cs"/>
          <w:rtl/>
        </w:rPr>
        <w:t>ّ</w:t>
      </w:r>
      <w:r>
        <w:rPr>
          <w:rtl/>
        </w:rPr>
        <w:t>ل عورة أخيه المسلم لعنه سبعون ألف ملك، ونهى المرأة أن تنظر إلى عورة المرأة.</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 xml:space="preserve">الأمالي )،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[ 57</w:t>
      </w:r>
      <w:r>
        <w:rPr>
          <w:rtl/>
        </w:rPr>
        <w:t>87 ] 3</w:t>
      </w:r>
      <w:r>
        <w:rPr>
          <w:rFonts w:hint="cs"/>
          <w:rtl/>
        </w:rPr>
        <w:t xml:space="preserve"> - </w:t>
      </w: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بإسناده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إذا تعر</w:t>
      </w:r>
      <w:r>
        <w:rPr>
          <w:rFonts w:hint="cs"/>
          <w:rtl/>
        </w:rPr>
        <w:t>ّ</w:t>
      </w:r>
      <w:r>
        <w:rPr>
          <w:rtl/>
        </w:rPr>
        <w:t>ى الرجل نظر إل</w:t>
      </w:r>
      <w:r>
        <w:rPr>
          <w:rFonts w:hint="cs"/>
          <w:rtl/>
        </w:rPr>
        <w:t>ي</w:t>
      </w:r>
      <w:r>
        <w:rPr>
          <w:rtl/>
        </w:rPr>
        <w:t>ه الشيطان فطمع فيه فاستتروا، ليس للرجل أن يكشف ثيابه عن فخذيه ويجلس بين قوم.</w:t>
      </w:r>
    </w:p>
    <w:p w:rsidR="005A16B4" w:rsidRDefault="005A16B4" w:rsidP="00B35815">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لباس المصل</w:t>
      </w:r>
      <w:r>
        <w:rPr>
          <w:rFonts w:hint="cs"/>
          <w:rtl/>
        </w:rPr>
        <w:t>ّ</w:t>
      </w:r>
      <w:r>
        <w:rPr>
          <w:rtl/>
        </w:rPr>
        <w:t xml:space="preserve">ي </w:t>
      </w:r>
      <w:r w:rsidRPr="005A16B4">
        <w:rPr>
          <w:rStyle w:val="libFootnotenumChar"/>
          <w:rtl/>
        </w:rPr>
        <w:t>(</w:t>
      </w:r>
      <w:r w:rsidR="00B35815">
        <w:rPr>
          <w:rStyle w:val="libFootnotenumChar"/>
          <w:rFonts w:hint="cs"/>
          <w:rtl/>
        </w:rPr>
        <w:t>2</w:t>
      </w:r>
      <w:r w:rsidRPr="005A16B4">
        <w:rPr>
          <w:rStyle w:val="libFootnotenumChar"/>
          <w:rtl/>
        </w:rPr>
        <w:t>)</w:t>
      </w:r>
      <w:r>
        <w:rPr>
          <w:rtl/>
        </w:rPr>
        <w:t>، وفي آداب الحم</w:t>
      </w:r>
      <w:r>
        <w:rPr>
          <w:rFonts w:hint="cs"/>
          <w:rtl/>
        </w:rPr>
        <w:t>ّ</w:t>
      </w:r>
      <w:r>
        <w:rPr>
          <w:rtl/>
        </w:rPr>
        <w:t xml:space="preserve">ام </w:t>
      </w:r>
      <w:r w:rsidRPr="005A16B4">
        <w:rPr>
          <w:rStyle w:val="libFootnotenumChar"/>
          <w:rtl/>
        </w:rPr>
        <w:t>(</w:t>
      </w:r>
      <w:r w:rsidR="00B35815">
        <w:rPr>
          <w:rStyle w:val="libFootnotenumChar"/>
          <w:rFonts w:hint="cs"/>
          <w:rtl/>
        </w:rPr>
        <w:t>3</w:t>
      </w:r>
      <w:r w:rsidRPr="005A16B4">
        <w:rPr>
          <w:rStyle w:val="libFootnotenumChar"/>
          <w:rtl/>
        </w:rPr>
        <w:t>)</w:t>
      </w:r>
      <w:r>
        <w:rPr>
          <w:rtl/>
        </w:rPr>
        <w:t>، ويأتي ما يدل</w:t>
      </w:r>
      <w:r>
        <w:rPr>
          <w:rFonts w:hint="cs"/>
          <w:rtl/>
        </w:rPr>
        <w:t>ّ</w:t>
      </w:r>
      <w:r>
        <w:rPr>
          <w:rtl/>
        </w:rPr>
        <w:t xml:space="preserve"> عليه</w:t>
      </w:r>
      <w:r>
        <w:rPr>
          <w:rFonts w:hint="cs"/>
          <w:rtl/>
        </w:rPr>
        <w:t xml:space="preserve"> </w:t>
      </w:r>
      <w:r w:rsidRPr="005A16B4">
        <w:rPr>
          <w:rStyle w:val="libFootnotenumChar"/>
          <w:rtl/>
        </w:rPr>
        <w:t>(</w:t>
      </w:r>
      <w:r w:rsidR="00B35815">
        <w:rPr>
          <w:rStyle w:val="libFootnotenumChar"/>
          <w:rFonts w:hint="cs"/>
          <w:rtl/>
        </w:rPr>
        <w:t>4</w:t>
      </w:r>
      <w:r w:rsidRPr="005A16B4">
        <w:rPr>
          <w:rStyle w:val="libFootnotenumChar"/>
          <w:rtl/>
        </w:rPr>
        <w:t>)</w:t>
      </w:r>
      <w:r>
        <w:rPr>
          <w:rtl/>
        </w:rPr>
        <w:t>.</w:t>
      </w:r>
    </w:p>
    <w:p w:rsidR="005A16B4" w:rsidRDefault="005A16B4" w:rsidP="005A16B4">
      <w:pPr>
        <w:pStyle w:val="Heading2Center"/>
        <w:rPr>
          <w:rtl/>
        </w:rPr>
      </w:pPr>
      <w:bookmarkStart w:id="65" w:name="_Toc275418919"/>
      <w:bookmarkStart w:id="66" w:name="_Toc300140649"/>
      <w:bookmarkStart w:id="67" w:name="_Toc374783932"/>
      <w:bookmarkStart w:id="68" w:name="_Toc257224272"/>
      <w:r>
        <w:rPr>
          <w:rtl/>
        </w:rPr>
        <w:t>11</w:t>
      </w:r>
      <w:r>
        <w:rPr>
          <w:rFonts w:hint="cs"/>
          <w:rtl/>
        </w:rPr>
        <w:t xml:space="preserve"> - </w:t>
      </w:r>
      <w:r>
        <w:rPr>
          <w:rtl/>
        </w:rPr>
        <w:t>باب استحباب ات</w:t>
      </w:r>
      <w:r>
        <w:rPr>
          <w:rFonts w:hint="cs"/>
          <w:rtl/>
        </w:rPr>
        <w:t>ّ</w:t>
      </w:r>
      <w:r>
        <w:rPr>
          <w:rtl/>
        </w:rPr>
        <w:t>خاذ السراويل وما أشبهه</w:t>
      </w:r>
      <w:bookmarkEnd w:id="65"/>
      <w:bookmarkEnd w:id="66"/>
      <w:bookmarkEnd w:id="67"/>
      <w:bookmarkEnd w:id="68"/>
    </w:p>
    <w:p w:rsidR="005A16B4" w:rsidRDefault="005A16B4" w:rsidP="005A16B4">
      <w:pPr>
        <w:pStyle w:val="libNormal"/>
        <w:rPr>
          <w:rtl/>
        </w:rPr>
      </w:pPr>
      <w:r w:rsidRPr="005A16B4">
        <w:rPr>
          <w:rStyle w:val="libNormalChar"/>
          <w:rtl/>
        </w:rPr>
        <w:t>[ 57</w:t>
      </w:r>
      <w:r>
        <w:rPr>
          <w:rtl/>
        </w:rPr>
        <w:t>88 ] 1</w:t>
      </w:r>
      <w:r>
        <w:rPr>
          <w:rFonts w:hint="cs"/>
          <w:rtl/>
        </w:rPr>
        <w:t xml:space="preserve"> - </w:t>
      </w:r>
      <w:r>
        <w:rPr>
          <w:rtl/>
        </w:rPr>
        <w:t>محم</w:t>
      </w:r>
      <w:r>
        <w:rPr>
          <w:rFonts w:hint="cs"/>
          <w:rtl/>
        </w:rPr>
        <w:t>ّ</w:t>
      </w:r>
      <w:r>
        <w:rPr>
          <w:rtl/>
        </w:rPr>
        <w:t>د بن علي</w:t>
      </w:r>
      <w:r>
        <w:rPr>
          <w:rFonts w:hint="cs"/>
          <w:rtl/>
        </w:rPr>
        <w:t>ّ</w:t>
      </w:r>
      <w:r>
        <w:rPr>
          <w:rtl/>
        </w:rPr>
        <w:t xml:space="preserve"> بن الحسين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بن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4</w:t>
      </w:r>
      <w:r w:rsidR="0035190A">
        <w:rPr>
          <w:rtl/>
        </w:rPr>
        <w:t>:</w:t>
      </w:r>
      <w:r>
        <w:rPr>
          <w:rtl/>
        </w:rPr>
        <w:t xml:space="preserve"> 5 / 1، وأورد بعض قطعاته في الحديث 2 من الباب 1 من أبواب أحكام الخلوة.</w:t>
      </w:r>
    </w:p>
    <w:p w:rsidR="005A16B4" w:rsidRPr="003F528E" w:rsidRDefault="005A16B4" w:rsidP="007108A1">
      <w:pPr>
        <w:pStyle w:val="libFootnote0"/>
        <w:rPr>
          <w:rtl/>
        </w:rPr>
      </w:pPr>
      <w:r w:rsidRPr="003F528E">
        <w:rPr>
          <w:rtl/>
        </w:rPr>
        <w:t>(1) أمالي الصدوق</w:t>
      </w:r>
      <w:r w:rsidR="0035190A">
        <w:rPr>
          <w:rtl/>
        </w:rPr>
        <w:t>:</w:t>
      </w:r>
      <w:r w:rsidRPr="003F528E">
        <w:rPr>
          <w:rtl/>
        </w:rPr>
        <w:t xml:space="preserve"> 346</w:t>
      </w:r>
      <w:r>
        <w:rPr>
          <w:rtl/>
        </w:rPr>
        <w:t xml:space="preserve"> - </w:t>
      </w:r>
      <w:r w:rsidRPr="003F528E">
        <w:rPr>
          <w:rtl/>
        </w:rPr>
        <w:t>347.</w:t>
      </w:r>
    </w:p>
    <w:p w:rsidR="005A16B4" w:rsidRDefault="005A16B4" w:rsidP="007108A1">
      <w:pPr>
        <w:pStyle w:val="libFootnote0"/>
        <w:rPr>
          <w:rtl/>
        </w:rPr>
      </w:pPr>
      <w:r>
        <w:rPr>
          <w:rtl/>
        </w:rPr>
        <w:t>3 - الخصال</w:t>
      </w:r>
      <w:r w:rsidR="0035190A">
        <w:rPr>
          <w:rtl/>
        </w:rPr>
        <w:t>:</w:t>
      </w:r>
      <w:r>
        <w:rPr>
          <w:rtl/>
        </w:rPr>
        <w:t xml:space="preserve"> 630.</w:t>
      </w:r>
    </w:p>
    <w:p w:rsidR="005A16B4" w:rsidRPr="003F528E" w:rsidRDefault="005A16B4" w:rsidP="00B35815">
      <w:pPr>
        <w:pStyle w:val="libFootnote0"/>
        <w:rPr>
          <w:rtl/>
        </w:rPr>
      </w:pPr>
      <w:r w:rsidRPr="003F528E">
        <w:rPr>
          <w:rtl/>
        </w:rPr>
        <w:t>(</w:t>
      </w:r>
      <w:r w:rsidR="00B35815">
        <w:rPr>
          <w:rFonts w:hint="cs"/>
          <w:rtl/>
        </w:rPr>
        <w:t>2</w:t>
      </w:r>
      <w:r w:rsidRPr="003F528E">
        <w:rPr>
          <w:rtl/>
        </w:rPr>
        <w:t>) تقدم في الباب 50 من أبواب لباس المصلي.</w:t>
      </w:r>
    </w:p>
    <w:p w:rsidR="005A16B4" w:rsidRPr="003F528E" w:rsidRDefault="005A16B4" w:rsidP="00B35815">
      <w:pPr>
        <w:pStyle w:val="libFootnote0"/>
        <w:rPr>
          <w:rtl/>
        </w:rPr>
      </w:pPr>
      <w:r w:rsidRPr="003F528E">
        <w:rPr>
          <w:rtl/>
        </w:rPr>
        <w:t>(</w:t>
      </w:r>
      <w:r w:rsidR="00B35815">
        <w:rPr>
          <w:rFonts w:hint="cs"/>
          <w:rtl/>
        </w:rPr>
        <w:t>3</w:t>
      </w:r>
      <w:r w:rsidRPr="003F528E">
        <w:rPr>
          <w:rtl/>
        </w:rPr>
        <w:t>) تقدم في الباب 1 من أبواب أحكام الخلوة</w:t>
      </w:r>
      <w:r>
        <w:rPr>
          <w:rtl/>
        </w:rPr>
        <w:t>،</w:t>
      </w:r>
      <w:r w:rsidRPr="003F528E">
        <w:rPr>
          <w:rtl/>
        </w:rPr>
        <w:t xml:space="preserve"> وفي الباب 3 </w:t>
      </w:r>
      <w:r>
        <w:rPr>
          <w:rtl/>
        </w:rPr>
        <w:t>و 9</w:t>
      </w:r>
      <w:r w:rsidRPr="003F528E">
        <w:rPr>
          <w:rtl/>
        </w:rPr>
        <w:t xml:space="preserve"> وما بعده من أبواب آداب الحمام.</w:t>
      </w:r>
    </w:p>
    <w:p w:rsidR="005A16B4" w:rsidRPr="003F528E" w:rsidRDefault="005A16B4" w:rsidP="00B35815">
      <w:pPr>
        <w:pStyle w:val="libFootnote0"/>
        <w:rPr>
          <w:rtl/>
        </w:rPr>
      </w:pPr>
      <w:r w:rsidRPr="003F528E">
        <w:rPr>
          <w:rtl/>
        </w:rPr>
        <w:t>(</w:t>
      </w:r>
      <w:r w:rsidR="00B35815">
        <w:rPr>
          <w:rFonts w:hint="cs"/>
          <w:rtl/>
        </w:rPr>
        <w:t>4</w:t>
      </w:r>
      <w:r w:rsidRPr="003F528E">
        <w:rPr>
          <w:rtl/>
        </w:rPr>
        <w:t>) يأتي ما يدل عليه في الباب 11 من هذه الأبواب.</w:t>
      </w:r>
    </w:p>
    <w:p w:rsidR="005A16B4" w:rsidRDefault="005A16B4" w:rsidP="00B35815">
      <w:pPr>
        <w:pStyle w:val="libFootnoteCenterBold"/>
        <w:rPr>
          <w:rtl/>
        </w:rPr>
      </w:pPr>
      <w:r>
        <w:rPr>
          <w:rtl/>
        </w:rPr>
        <w:t>الباب 11</w:t>
      </w:r>
    </w:p>
    <w:p w:rsidR="005A16B4" w:rsidRDefault="005A16B4" w:rsidP="00B35815">
      <w:pPr>
        <w:pStyle w:val="libFootnoteCenterBold"/>
        <w:rPr>
          <w:rtl/>
        </w:rPr>
      </w:pPr>
      <w:r>
        <w:rPr>
          <w:rtl/>
        </w:rPr>
        <w:t>فيه حديث واحد</w:t>
      </w:r>
    </w:p>
    <w:p w:rsidR="005A16B4" w:rsidRDefault="005A16B4" w:rsidP="007108A1">
      <w:pPr>
        <w:pStyle w:val="libFootnote0"/>
        <w:rPr>
          <w:rtl/>
        </w:rPr>
      </w:pPr>
      <w:r>
        <w:rPr>
          <w:rtl/>
        </w:rPr>
        <w:t>1 - علل الشرائع</w:t>
      </w:r>
      <w:r w:rsidR="0035190A">
        <w:rPr>
          <w:rtl/>
        </w:rPr>
        <w:t>:</w:t>
      </w:r>
      <w:r>
        <w:rPr>
          <w:rtl/>
        </w:rPr>
        <w:t xml:space="preserve"> 584 / 29.</w:t>
      </w:r>
    </w:p>
    <w:p w:rsidR="007108A1" w:rsidRPr="00BC18D8" w:rsidRDefault="007108A1" w:rsidP="007108A1">
      <w:pPr>
        <w:pStyle w:val="libNormal"/>
        <w:rPr>
          <w:rtl/>
        </w:rPr>
      </w:pPr>
      <w:r w:rsidRPr="00535419">
        <w:rPr>
          <w:rtl/>
        </w:rPr>
        <w:br w:type="page"/>
      </w:r>
    </w:p>
    <w:p w:rsidR="005A16B4" w:rsidRDefault="005A16B4" w:rsidP="00B35815">
      <w:pPr>
        <w:pStyle w:val="libNormal0"/>
        <w:rPr>
          <w:rtl/>
        </w:rPr>
      </w:pPr>
      <w:r>
        <w:rPr>
          <w:rtl/>
        </w:rPr>
        <w:lastRenderedPageBreak/>
        <w:t>عبد</w:t>
      </w:r>
      <w:r>
        <w:rPr>
          <w:rFonts w:hint="cs"/>
          <w:rtl/>
        </w:rPr>
        <w:t xml:space="preserve"> </w:t>
      </w:r>
      <w:r>
        <w:rPr>
          <w:rtl/>
        </w:rPr>
        <w:t>الله، عن أحمد بن محم</w:t>
      </w:r>
      <w:r>
        <w:rPr>
          <w:rFonts w:hint="cs"/>
          <w:rtl/>
        </w:rPr>
        <w:t>ّ</w:t>
      </w:r>
      <w:r>
        <w:rPr>
          <w:rtl/>
        </w:rPr>
        <w:t>د، عن علي</w:t>
      </w:r>
      <w:r>
        <w:rPr>
          <w:rFonts w:hint="cs"/>
          <w:rtl/>
        </w:rPr>
        <w:t>ّ</w:t>
      </w:r>
      <w:r>
        <w:rPr>
          <w:rtl/>
        </w:rPr>
        <w:t xml:space="preserve"> بن الحكم، عن أبان بن عثمان، عن محم</w:t>
      </w:r>
      <w:r>
        <w:rPr>
          <w:rFonts w:hint="cs"/>
          <w:rtl/>
        </w:rPr>
        <w:t>ّ</w:t>
      </w:r>
      <w:r>
        <w:rPr>
          <w:rtl/>
        </w:rPr>
        <w:t xml:space="preserve">د الواسطي،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أوحى الله إلى إبراهيم أن</w:t>
      </w:r>
      <w:r>
        <w:rPr>
          <w:rFonts w:hint="cs"/>
          <w:rtl/>
        </w:rPr>
        <w:t>ّ</w:t>
      </w:r>
      <w:r>
        <w:rPr>
          <w:rtl/>
        </w:rPr>
        <w:t xml:space="preserve"> الأرض قد شكت إلي</w:t>
      </w:r>
      <w:r>
        <w:rPr>
          <w:rFonts w:hint="cs"/>
          <w:rtl/>
        </w:rPr>
        <w:t>ّ</w:t>
      </w:r>
      <w:r>
        <w:rPr>
          <w:rtl/>
        </w:rPr>
        <w:t xml:space="preserve"> الحياء من رؤية عورتك فاجعل بينك وبينها حجاباً، فجعل شيئاً هو أكبر من الثياب من دون السراويل فلبسه فكان إلى ركبتيه.</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(1)</w:t>
      </w:r>
      <w:r>
        <w:rPr>
          <w:rtl/>
        </w:rPr>
        <w:t>.</w:t>
      </w:r>
    </w:p>
    <w:p w:rsidR="005A16B4" w:rsidRDefault="005A16B4" w:rsidP="005A16B4">
      <w:pPr>
        <w:pStyle w:val="Heading2Center"/>
        <w:rPr>
          <w:rtl/>
        </w:rPr>
      </w:pPr>
      <w:bookmarkStart w:id="69" w:name="_Toc275418920"/>
      <w:bookmarkStart w:id="70" w:name="_Toc300140650"/>
      <w:bookmarkStart w:id="71" w:name="_Toc374783933"/>
      <w:bookmarkStart w:id="72" w:name="_Toc257224273"/>
      <w:r>
        <w:rPr>
          <w:rtl/>
        </w:rPr>
        <w:t>12 - باب كراهة الشهرة في الملابس وغيرها</w:t>
      </w:r>
      <w:bookmarkEnd w:id="69"/>
      <w:bookmarkEnd w:id="70"/>
      <w:bookmarkEnd w:id="71"/>
      <w:bookmarkEnd w:id="72"/>
    </w:p>
    <w:p w:rsidR="005A16B4" w:rsidRDefault="005A16B4" w:rsidP="005A16B4">
      <w:pPr>
        <w:pStyle w:val="libNormal"/>
        <w:rPr>
          <w:rtl/>
        </w:rPr>
      </w:pPr>
      <w:r w:rsidRPr="005A16B4">
        <w:rPr>
          <w:rStyle w:val="libNormalChar"/>
          <w:rtl/>
        </w:rPr>
        <w:t>[ 57</w:t>
      </w:r>
      <w:r>
        <w:rPr>
          <w:rtl/>
        </w:rPr>
        <w:t>89 ] 1</w:t>
      </w:r>
      <w:r>
        <w:rPr>
          <w:rFonts w:hint="cs"/>
          <w:rtl/>
        </w:rPr>
        <w:t xml:space="preserve"> - </w:t>
      </w:r>
      <w:r>
        <w:rPr>
          <w:rtl/>
        </w:rPr>
        <w:t>محم</w:t>
      </w:r>
      <w:r>
        <w:rPr>
          <w:rFonts w:hint="cs"/>
          <w:rtl/>
        </w:rPr>
        <w:t>ّ</w:t>
      </w:r>
      <w:r>
        <w:rPr>
          <w:rtl/>
        </w:rPr>
        <w:t>د بن يعقوب، عن علي</w:t>
      </w:r>
      <w:r>
        <w:rPr>
          <w:rFonts w:hint="cs"/>
          <w:rtl/>
        </w:rPr>
        <w:t>ّ</w:t>
      </w:r>
      <w:r>
        <w:rPr>
          <w:rtl/>
        </w:rPr>
        <w:t xml:space="preserve"> بن إبراهيم، عن أبيه، عن ابن أبي عمير، عن أبي أي</w:t>
      </w:r>
      <w:r>
        <w:rPr>
          <w:rFonts w:hint="cs"/>
          <w:rtl/>
        </w:rPr>
        <w:t>ّ</w:t>
      </w:r>
      <w:r>
        <w:rPr>
          <w:rtl/>
        </w:rPr>
        <w:t>وب الخر</w:t>
      </w:r>
      <w:r>
        <w:rPr>
          <w:rFonts w:hint="cs"/>
          <w:rtl/>
        </w:rPr>
        <w:t>ّ</w:t>
      </w:r>
      <w:r>
        <w:rPr>
          <w:rtl/>
        </w:rPr>
        <w:t xml:space="preserve">از،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الله يبغض شهرة اللباس.</w:t>
      </w:r>
    </w:p>
    <w:p w:rsidR="005A16B4" w:rsidRDefault="005A16B4" w:rsidP="005A16B4">
      <w:pPr>
        <w:pStyle w:val="libNormal"/>
        <w:rPr>
          <w:rtl/>
        </w:rPr>
      </w:pPr>
      <w:r w:rsidRPr="005A16B4">
        <w:rPr>
          <w:rStyle w:val="libNormalChar"/>
          <w:rtl/>
        </w:rPr>
        <w:t>[ 57</w:t>
      </w:r>
      <w:r>
        <w:rPr>
          <w:rtl/>
        </w:rPr>
        <w:t>90 ] 2</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محم</w:t>
      </w:r>
      <w:r>
        <w:rPr>
          <w:rFonts w:hint="cs"/>
          <w:rtl/>
        </w:rPr>
        <w:t>ّ</w:t>
      </w:r>
      <w:r>
        <w:rPr>
          <w:rtl/>
        </w:rPr>
        <w:t>د بن إسماعيل، عن أبي إسماعيل السر</w:t>
      </w:r>
      <w:r>
        <w:rPr>
          <w:rFonts w:hint="cs"/>
          <w:rtl/>
        </w:rPr>
        <w:t>ّ</w:t>
      </w:r>
      <w:r>
        <w:rPr>
          <w:rtl/>
        </w:rPr>
        <w:t xml:space="preserve">اج، عن ابن مسكان عن رجل،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كفى بالمرء خزياً أن يلبس ثوباً يشهره، أو</w:t>
      </w:r>
      <w:r>
        <w:rPr>
          <w:rFonts w:hint="cs"/>
          <w:rtl/>
        </w:rPr>
        <w:t xml:space="preserve"> </w:t>
      </w:r>
      <w:r>
        <w:rPr>
          <w:rtl/>
        </w:rPr>
        <w:t>يركب داب</w:t>
      </w:r>
      <w:r>
        <w:rPr>
          <w:rFonts w:hint="cs"/>
          <w:rtl/>
        </w:rPr>
        <w:t>ّ</w:t>
      </w:r>
      <w:r>
        <w:rPr>
          <w:rtl/>
        </w:rPr>
        <w:t>ة تشهره.</w:t>
      </w:r>
    </w:p>
    <w:p w:rsidR="005A16B4" w:rsidRDefault="005A16B4" w:rsidP="005A16B4">
      <w:pPr>
        <w:pStyle w:val="libNormal"/>
        <w:rPr>
          <w:rtl/>
        </w:rPr>
      </w:pPr>
      <w:r w:rsidRPr="005A16B4">
        <w:rPr>
          <w:rStyle w:val="libNormalChar"/>
          <w:rtl/>
        </w:rPr>
        <w:t>[ 57</w:t>
      </w:r>
      <w:r>
        <w:rPr>
          <w:rtl/>
        </w:rPr>
        <w:t>91 ]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عثمان بن عيسى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الشهرة خيرها وشر</w:t>
      </w:r>
      <w:r>
        <w:rPr>
          <w:rFonts w:hint="cs"/>
          <w:rtl/>
        </w:rPr>
        <w:t>ّ</w:t>
      </w:r>
      <w:r>
        <w:rPr>
          <w:rtl/>
        </w:rPr>
        <w:t>ها في النار.</w:t>
      </w:r>
    </w:p>
    <w:p w:rsidR="005A16B4" w:rsidRDefault="005A16B4" w:rsidP="005A16B4">
      <w:pPr>
        <w:pStyle w:val="libNormal"/>
        <w:rPr>
          <w:rtl/>
        </w:rPr>
      </w:pPr>
      <w:r w:rsidRPr="005A16B4">
        <w:rPr>
          <w:rStyle w:val="libNormalChar"/>
          <w:rtl/>
        </w:rPr>
        <w:t>[ 57</w:t>
      </w:r>
      <w:r>
        <w:rPr>
          <w:rtl/>
        </w:rPr>
        <w:t>92 ] 4</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محم</w:t>
      </w:r>
      <w:r>
        <w:rPr>
          <w:rFonts w:hint="cs"/>
          <w:rtl/>
        </w:rPr>
        <w:t>ّ</w:t>
      </w:r>
      <w:r>
        <w:rPr>
          <w:rtl/>
        </w:rPr>
        <w:t xml:space="preserve">د بن سنان، عن أبي الجارود، عن أبي سعيد، عن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لبس ثوباً</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 يأتي ما يدل على ذلك في الحديث 7 من الباب 41 من هذه الأبواب.</w:t>
      </w:r>
    </w:p>
    <w:p w:rsidR="005A16B4" w:rsidRDefault="005A16B4" w:rsidP="00B35815">
      <w:pPr>
        <w:pStyle w:val="libFootnoteCenterBold"/>
        <w:rPr>
          <w:rtl/>
        </w:rPr>
      </w:pPr>
      <w:r>
        <w:rPr>
          <w:rtl/>
        </w:rPr>
        <w:t>الباب 12</w:t>
      </w:r>
    </w:p>
    <w:p w:rsidR="005A16B4" w:rsidRDefault="005A16B4" w:rsidP="00B35815">
      <w:pPr>
        <w:pStyle w:val="libFootnoteCenterBold"/>
        <w:rPr>
          <w:rtl/>
        </w:rPr>
      </w:pPr>
      <w:r>
        <w:rPr>
          <w:rtl/>
        </w:rPr>
        <w:t>فيه 4 أحاديث</w:t>
      </w:r>
    </w:p>
    <w:p w:rsidR="005A16B4" w:rsidRDefault="005A16B4" w:rsidP="007108A1">
      <w:pPr>
        <w:pStyle w:val="libFootnote0"/>
        <w:rPr>
          <w:rtl/>
        </w:rPr>
      </w:pPr>
      <w:r>
        <w:rPr>
          <w:rtl/>
        </w:rPr>
        <w:t>1 - الكافي 6</w:t>
      </w:r>
      <w:r w:rsidR="0035190A">
        <w:rPr>
          <w:rtl/>
        </w:rPr>
        <w:t>:</w:t>
      </w:r>
      <w:r>
        <w:rPr>
          <w:rtl/>
        </w:rPr>
        <w:t xml:space="preserve"> 444 / 1.</w:t>
      </w:r>
    </w:p>
    <w:p w:rsidR="005A16B4" w:rsidRDefault="005A16B4" w:rsidP="007108A1">
      <w:pPr>
        <w:pStyle w:val="libFootnote0"/>
        <w:rPr>
          <w:rtl/>
        </w:rPr>
      </w:pPr>
      <w:r>
        <w:rPr>
          <w:rtl/>
        </w:rPr>
        <w:t>2 - الكافي 6</w:t>
      </w:r>
      <w:r w:rsidR="0035190A">
        <w:rPr>
          <w:rtl/>
        </w:rPr>
        <w:t>:</w:t>
      </w:r>
      <w:r>
        <w:rPr>
          <w:rtl/>
        </w:rPr>
        <w:t xml:space="preserve"> 445 / 2.</w:t>
      </w:r>
    </w:p>
    <w:p w:rsidR="005A16B4" w:rsidRDefault="005A16B4" w:rsidP="007108A1">
      <w:pPr>
        <w:pStyle w:val="libFootnote0"/>
        <w:rPr>
          <w:rtl/>
        </w:rPr>
      </w:pPr>
      <w:r>
        <w:rPr>
          <w:rtl/>
        </w:rPr>
        <w:t>3 - الكافي 6</w:t>
      </w:r>
      <w:r w:rsidR="0035190A">
        <w:rPr>
          <w:rtl/>
        </w:rPr>
        <w:t>:</w:t>
      </w:r>
      <w:r>
        <w:rPr>
          <w:rtl/>
        </w:rPr>
        <w:t xml:space="preserve"> 445 / 3.</w:t>
      </w:r>
    </w:p>
    <w:p w:rsidR="005A16B4" w:rsidRDefault="005A16B4" w:rsidP="007108A1">
      <w:pPr>
        <w:pStyle w:val="libFootnote0"/>
        <w:rPr>
          <w:rtl/>
        </w:rPr>
      </w:pPr>
      <w:r w:rsidRPr="00437095">
        <w:rPr>
          <w:rtl/>
        </w:rPr>
        <w:t>4</w:t>
      </w:r>
      <w:r>
        <w:rPr>
          <w:rtl/>
        </w:rPr>
        <w:t xml:space="preserve"> - </w:t>
      </w:r>
      <w:r w:rsidRPr="00437095">
        <w:rPr>
          <w:rtl/>
        </w:rPr>
        <w:t>الكافي 6</w:t>
      </w:r>
      <w:r w:rsidR="0035190A">
        <w:rPr>
          <w:rtl/>
        </w:rPr>
        <w:t>:</w:t>
      </w:r>
      <w:r w:rsidRPr="00437095">
        <w:rPr>
          <w:rtl/>
        </w:rPr>
        <w:t xml:space="preserve"> 445 / 4.</w:t>
      </w:r>
    </w:p>
    <w:p w:rsidR="007108A1" w:rsidRPr="00BC18D8" w:rsidRDefault="007108A1" w:rsidP="007108A1">
      <w:pPr>
        <w:pStyle w:val="libNormal"/>
        <w:rPr>
          <w:rtl/>
        </w:rPr>
      </w:pPr>
      <w:r w:rsidRPr="00535419">
        <w:rPr>
          <w:rtl/>
        </w:rPr>
        <w:br w:type="page"/>
      </w:r>
    </w:p>
    <w:p w:rsidR="005A16B4" w:rsidRDefault="005A16B4" w:rsidP="00B35815">
      <w:pPr>
        <w:pStyle w:val="libNormal0"/>
        <w:rPr>
          <w:rtl/>
        </w:rPr>
      </w:pPr>
      <w:r>
        <w:rPr>
          <w:rtl/>
        </w:rPr>
        <w:lastRenderedPageBreak/>
        <w:t>يشهره كساه الله يوم القيامة ثوباً من النار.</w:t>
      </w:r>
    </w:p>
    <w:p w:rsidR="005A16B4" w:rsidRDefault="005A16B4" w:rsidP="005A16B4">
      <w:pPr>
        <w:pStyle w:val="libNormal"/>
        <w:rPr>
          <w:rtl/>
        </w:rPr>
      </w:pPr>
      <w:r>
        <w:rPr>
          <w:rtl/>
        </w:rPr>
        <w:t>أقول</w:t>
      </w:r>
      <w:r w:rsidR="0035190A">
        <w:rPr>
          <w:rtl/>
        </w:rPr>
        <w:t>:</w:t>
      </w:r>
      <w:r>
        <w:rPr>
          <w:rtl/>
        </w:rPr>
        <w:t xml:space="preserve"> هذا مخصوص ببعض الأقسام المحر</w:t>
      </w:r>
      <w:r>
        <w:rPr>
          <w:rFonts w:hint="cs"/>
          <w:rtl/>
        </w:rPr>
        <w:t>ّ</w:t>
      </w:r>
      <w:r>
        <w:rPr>
          <w:rtl/>
        </w:rPr>
        <w:t xml:space="preserve">مة كما يأتي </w:t>
      </w:r>
      <w:r w:rsidRPr="005A16B4">
        <w:rPr>
          <w:rStyle w:val="libFootnotenumChar"/>
          <w:rtl/>
        </w:rPr>
        <w:t>(1)</w:t>
      </w:r>
      <w:r>
        <w:rPr>
          <w:rtl/>
        </w:rPr>
        <w:t>، وتقد</w:t>
      </w:r>
      <w:r>
        <w:rPr>
          <w:rFonts w:hint="cs"/>
          <w:rtl/>
        </w:rPr>
        <w:t>ّ</w:t>
      </w:r>
      <w:r>
        <w:rPr>
          <w:rtl/>
        </w:rPr>
        <w:t>م ما يدل</w:t>
      </w:r>
      <w:r>
        <w:rPr>
          <w:rFonts w:hint="cs"/>
          <w:rtl/>
        </w:rPr>
        <w:t>ّ</w:t>
      </w:r>
      <w:r>
        <w:rPr>
          <w:rtl/>
        </w:rPr>
        <w:t xml:space="preserve"> على بعض المقصود </w:t>
      </w:r>
      <w:r w:rsidRPr="005A16B4">
        <w:rPr>
          <w:rStyle w:val="libFootnotenumChar"/>
          <w:rtl/>
        </w:rPr>
        <w:t>(2)</w:t>
      </w:r>
      <w:r>
        <w:rPr>
          <w:rtl/>
        </w:rPr>
        <w:t>، ويأتي ما يدل</w:t>
      </w:r>
      <w:r>
        <w:rPr>
          <w:rFonts w:hint="cs"/>
          <w:rtl/>
        </w:rPr>
        <w:t>ّ</w:t>
      </w:r>
      <w:r>
        <w:rPr>
          <w:rtl/>
        </w:rPr>
        <w:t xml:space="preserve"> عليه هنا </w:t>
      </w:r>
      <w:r w:rsidRPr="005A16B4">
        <w:rPr>
          <w:rStyle w:val="libFootnotenumChar"/>
          <w:rtl/>
        </w:rPr>
        <w:t>(3)</w:t>
      </w:r>
      <w:r>
        <w:rPr>
          <w:rtl/>
        </w:rPr>
        <w:t xml:space="preserve"> وفي لبس المحرم المعصفر </w:t>
      </w:r>
      <w:r w:rsidRPr="005A16B4">
        <w:rPr>
          <w:rStyle w:val="libFootnotenumChar"/>
          <w:rtl/>
        </w:rPr>
        <w:t>(4)</w:t>
      </w:r>
      <w:r>
        <w:rPr>
          <w:rtl/>
        </w:rPr>
        <w:t>.</w:t>
      </w:r>
    </w:p>
    <w:p w:rsidR="00B35815" w:rsidRDefault="00B35815" w:rsidP="00B35815">
      <w:pPr>
        <w:pStyle w:val="Heading2Center"/>
        <w:rPr>
          <w:rStyle w:val="libNormalChar"/>
          <w:rtl/>
        </w:rPr>
      </w:pPr>
      <w:bookmarkStart w:id="73" w:name="_Toc275418921"/>
      <w:bookmarkStart w:id="74" w:name="_Toc300140651"/>
      <w:bookmarkStart w:id="75" w:name="_Toc374783934"/>
      <w:bookmarkStart w:id="76" w:name="_Toc257224274"/>
      <w:r>
        <w:rPr>
          <w:rtl/>
        </w:rPr>
        <w:t>13 - باب عدم جواز تشب</w:t>
      </w:r>
      <w:r>
        <w:rPr>
          <w:rFonts w:hint="cs"/>
          <w:rtl/>
        </w:rPr>
        <w:t>ّ</w:t>
      </w:r>
      <w:r>
        <w:rPr>
          <w:rtl/>
        </w:rPr>
        <w:t>ه النساء بالرجال، والرجال بالنساء</w:t>
      </w:r>
      <w:bookmarkStart w:id="77" w:name="_Toc275418922"/>
      <w:bookmarkStart w:id="78" w:name="_Toc300140652"/>
      <w:bookmarkEnd w:id="73"/>
      <w:bookmarkEnd w:id="74"/>
      <w:r>
        <w:rPr>
          <w:rFonts w:hint="cs"/>
          <w:rtl/>
        </w:rPr>
        <w:t xml:space="preserve"> </w:t>
      </w:r>
      <w:r>
        <w:rPr>
          <w:rtl/>
        </w:rPr>
        <w:t>والكهول بالشباب</w:t>
      </w:r>
      <w:bookmarkEnd w:id="75"/>
      <w:bookmarkEnd w:id="76"/>
      <w:bookmarkEnd w:id="77"/>
      <w:bookmarkEnd w:id="78"/>
    </w:p>
    <w:p w:rsidR="005A16B4" w:rsidRDefault="005A16B4" w:rsidP="005A16B4">
      <w:pPr>
        <w:pStyle w:val="libNormal"/>
        <w:rPr>
          <w:rtl/>
        </w:rPr>
      </w:pPr>
      <w:r w:rsidRPr="005A16B4">
        <w:rPr>
          <w:rStyle w:val="libNormalChar"/>
          <w:rtl/>
        </w:rPr>
        <w:t>[ 57</w:t>
      </w:r>
      <w:r>
        <w:rPr>
          <w:rtl/>
        </w:rPr>
        <w:t>93 ] 1</w:t>
      </w:r>
      <w:r>
        <w:rPr>
          <w:rFonts w:hint="cs"/>
          <w:rtl/>
        </w:rPr>
        <w:t xml:space="preserve"> - </w:t>
      </w:r>
      <w:r>
        <w:rPr>
          <w:rtl/>
        </w:rPr>
        <w:t>الحسن الطبرسي</w:t>
      </w:r>
      <w:r>
        <w:rPr>
          <w:rFonts w:hint="cs"/>
          <w:rtl/>
        </w:rPr>
        <w:t>ّ</w:t>
      </w:r>
      <w:r>
        <w:rPr>
          <w:rtl/>
        </w:rPr>
        <w:t xml:space="preserve"> في </w:t>
      </w:r>
      <w:r w:rsidR="00E820C4" w:rsidRPr="00E820C4">
        <w:rPr>
          <w:rStyle w:val="libNormalChar"/>
          <w:rtl/>
        </w:rPr>
        <w:t xml:space="preserve">( </w:t>
      </w:r>
      <w:r>
        <w:rPr>
          <w:rtl/>
        </w:rPr>
        <w:t>مكارم الأخلاق )</w:t>
      </w:r>
      <w:r w:rsidR="0035190A">
        <w:rPr>
          <w:rtl/>
        </w:rPr>
        <w:t>:</w:t>
      </w:r>
      <w:r>
        <w:rPr>
          <w:rtl/>
        </w:rPr>
        <w:t xml:space="preserve"> عن سماعة بن مهران، عن أبي عبد الله، أو أبي الحسن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في الرجل يجر</w:t>
      </w:r>
      <w:r>
        <w:rPr>
          <w:rFonts w:hint="cs"/>
          <w:rtl/>
        </w:rPr>
        <w:t>ّ</w:t>
      </w:r>
      <w:r>
        <w:rPr>
          <w:rtl/>
        </w:rPr>
        <w:t xml:space="preserve"> ثيابه قال</w:t>
      </w:r>
      <w:r w:rsidR="0035190A">
        <w:rPr>
          <w:rtl/>
        </w:rPr>
        <w:t>:</w:t>
      </w:r>
      <w:r>
        <w:rPr>
          <w:rtl/>
        </w:rPr>
        <w:t xml:space="preserve"> إن</w:t>
      </w:r>
      <w:r>
        <w:rPr>
          <w:rFonts w:hint="cs"/>
          <w:rtl/>
        </w:rPr>
        <w:t>ّ</w:t>
      </w:r>
      <w:r>
        <w:rPr>
          <w:rtl/>
        </w:rPr>
        <w:t>ي لأكره أن يتشب</w:t>
      </w:r>
      <w:r>
        <w:rPr>
          <w:rFonts w:hint="cs"/>
          <w:rtl/>
        </w:rPr>
        <w:t>ّ</w:t>
      </w:r>
      <w:r>
        <w:rPr>
          <w:rtl/>
        </w:rPr>
        <w:t>ه بالنساء.</w:t>
      </w:r>
    </w:p>
    <w:p w:rsidR="005A16B4" w:rsidRDefault="005A16B4" w:rsidP="005A16B4">
      <w:pPr>
        <w:pStyle w:val="libNormal"/>
        <w:rPr>
          <w:rtl/>
        </w:rPr>
      </w:pPr>
      <w:r w:rsidRPr="005A16B4">
        <w:rPr>
          <w:rStyle w:val="libNormalChar"/>
          <w:rtl/>
        </w:rPr>
        <w:t>[ 57</w:t>
      </w:r>
      <w:r>
        <w:rPr>
          <w:rtl/>
        </w:rPr>
        <w:t>94 ] 2</w:t>
      </w:r>
      <w:r>
        <w:rPr>
          <w:rFonts w:hint="cs"/>
          <w:rtl/>
        </w:rPr>
        <w:t xml:space="preserve"> - </w:t>
      </w:r>
      <w:r>
        <w:rPr>
          <w:rtl/>
        </w:rPr>
        <w:t xml:space="preserve">وعن أبي عبد الله،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يزجر الرجل أن يتشب</w:t>
      </w:r>
      <w:r>
        <w:rPr>
          <w:rFonts w:hint="cs"/>
          <w:rtl/>
        </w:rPr>
        <w:t>ّ</w:t>
      </w:r>
      <w:r>
        <w:rPr>
          <w:rtl/>
        </w:rPr>
        <w:t>ه بالنساء وينهى المرأة أن يتشب</w:t>
      </w:r>
      <w:r>
        <w:rPr>
          <w:rFonts w:hint="cs"/>
          <w:rtl/>
        </w:rPr>
        <w:t>ّ</w:t>
      </w:r>
      <w:r>
        <w:rPr>
          <w:rtl/>
        </w:rPr>
        <w:t>ه بالرجال في لباسها.</w:t>
      </w:r>
    </w:p>
    <w:p w:rsidR="005A16B4" w:rsidRDefault="005A16B4" w:rsidP="005A16B4">
      <w:pPr>
        <w:pStyle w:val="libNormal"/>
        <w:rPr>
          <w:rtl/>
        </w:rPr>
      </w:pPr>
      <w:r w:rsidRPr="005A16B4">
        <w:rPr>
          <w:rStyle w:val="libNormalChar"/>
          <w:rtl/>
        </w:rPr>
        <w:t>[ 57</w:t>
      </w:r>
      <w:r>
        <w:rPr>
          <w:rtl/>
        </w:rPr>
        <w:t>95 ] 3</w:t>
      </w:r>
      <w:r>
        <w:rPr>
          <w:rFonts w:hint="cs"/>
          <w:rtl/>
        </w:rPr>
        <w:t xml:space="preserve"> - </w:t>
      </w:r>
      <w:r>
        <w:rPr>
          <w:rtl/>
        </w:rPr>
        <w:t xml:space="preserve">وعنه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خير شبابكم من تشب</w:t>
      </w:r>
      <w:r>
        <w:rPr>
          <w:rFonts w:hint="cs"/>
          <w:rtl/>
        </w:rPr>
        <w:t>ّ</w:t>
      </w:r>
      <w:r>
        <w:rPr>
          <w:rtl/>
        </w:rPr>
        <w:t>ه بكهولكم، وشر</w:t>
      </w:r>
      <w:r>
        <w:rPr>
          <w:rFonts w:hint="cs"/>
          <w:rtl/>
        </w:rPr>
        <w:t>ّ</w:t>
      </w:r>
      <w:r>
        <w:rPr>
          <w:rtl/>
        </w:rPr>
        <w:t xml:space="preserve"> كهولكم من تشب</w:t>
      </w:r>
      <w:r>
        <w:rPr>
          <w:rFonts w:hint="cs"/>
          <w:rtl/>
        </w:rPr>
        <w:t>ّ</w:t>
      </w:r>
      <w:r>
        <w:rPr>
          <w:rtl/>
        </w:rPr>
        <w:t>ه بشبابكم.</w:t>
      </w:r>
    </w:p>
    <w:p w:rsidR="005A16B4" w:rsidRDefault="005A16B4" w:rsidP="00B35815">
      <w:pPr>
        <w:pStyle w:val="libNormal"/>
        <w:rPr>
          <w:rtl/>
        </w:rPr>
      </w:pPr>
      <w:r>
        <w:rPr>
          <w:rtl/>
        </w:rPr>
        <w:t>أقول ويأتي ما يدل</w:t>
      </w:r>
      <w:r>
        <w:rPr>
          <w:rFonts w:hint="cs"/>
          <w:rtl/>
        </w:rPr>
        <w:t>ّ</w:t>
      </w:r>
      <w:r>
        <w:rPr>
          <w:rtl/>
        </w:rPr>
        <w:t xml:space="preserve"> على ذلك هنا </w:t>
      </w:r>
      <w:r w:rsidRPr="005A16B4">
        <w:rPr>
          <w:rStyle w:val="libFootnotenumChar"/>
          <w:rtl/>
        </w:rPr>
        <w:t>(</w:t>
      </w:r>
      <w:r w:rsidR="00B35815">
        <w:rPr>
          <w:rStyle w:val="libFootnotenumChar"/>
          <w:rFonts w:hint="cs"/>
          <w:rtl/>
        </w:rPr>
        <w:t>5</w:t>
      </w:r>
      <w:r w:rsidRPr="005A16B4">
        <w:rPr>
          <w:rStyle w:val="libFootnotenumChar"/>
          <w:rtl/>
        </w:rPr>
        <w:t>)</w:t>
      </w:r>
      <w:r>
        <w:rPr>
          <w:rtl/>
        </w:rPr>
        <w:t xml:space="preserve"> وفي التجارة، ويأتي ما يدل</w:t>
      </w:r>
      <w:r>
        <w:rPr>
          <w:rFonts w:hint="cs"/>
          <w:rtl/>
        </w:rPr>
        <w:t>ّ</w:t>
      </w:r>
      <w:r>
        <w:rPr>
          <w:rtl/>
        </w:rPr>
        <w:t xml:space="preserve"> على أن</w:t>
      </w:r>
    </w:p>
    <w:p w:rsidR="005A16B4" w:rsidRDefault="007108A1" w:rsidP="007108A1">
      <w:pPr>
        <w:pStyle w:val="libLine"/>
        <w:rPr>
          <w:rtl/>
        </w:rPr>
      </w:pPr>
      <w:r>
        <w:rPr>
          <w:rtl/>
        </w:rPr>
        <w:t>____________________</w:t>
      </w:r>
    </w:p>
    <w:p w:rsidR="005A16B4" w:rsidRPr="003F528E" w:rsidRDefault="005A16B4" w:rsidP="007108A1">
      <w:pPr>
        <w:pStyle w:val="libFootnote0"/>
        <w:rPr>
          <w:rtl/>
        </w:rPr>
      </w:pPr>
      <w:r w:rsidRPr="003F528E">
        <w:rPr>
          <w:rtl/>
        </w:rPr>
        <w:t>(1) يأتي في الباب 13 والباب 23 من هذه الأبواب</w:t>
      </w:r>
      <w:r>
        <w:rPr>
          <w:rtl/>
        </w:rPr>
        <w:t>.</w:t>
      </w:r>
    </w:p>
    <w:p w:rsidR="005A16B4" w:rsidRPr="003F528E" w:rsidRDefault="005A16B4" w:rsidP="007108A1">
      <w:pPr>
        <w:pStyle w:val="libFootnote0"/>
        <w:rPr>
          <w:rtl/>
        </w:rPr>
      </w:pPr>
      <w:r w:rsidRPr="003F528E">
        <w:rPr>
          <w:rtl/>
        </w:rPr>
        <w:t>(2) تقدم ما يدل على ذلك في الحديث 7 من الباب 17 من أبواب مقدمة العبادات</w:t>
      </w:r>
      <w:r>
        <w:rPr>
          <w:rtl/>
        </w:rPr>
        <w:t>،</w:t>
      </w:r>
      <w:r w:rsidRPr="003F528E">
        <w:rPr>
          <w:rtl/>
        </w:rPr>
        <w:t xml:space="preserve"> وفي الحديث 2 من الباب 2</w:t>
      </w:r>
      <w:r>
        <w:rPr>
          <w:rtl/>
        </w:rPr>
        <w:t>،</w:t>
      </w:r>
      <w:r w:rsidRPr="003F528E">
        <w:rPr>
          <w:rtl/>
        </w:rPr>
        <w:t xml:space="preserve"> وفي الحديث 3 و</w:t>
      </w:r>
      <w:r>
        <w:rPr>
          <w:rFonts w:hint="cs"/>
          <w:rtl/>
        </w:rPr>
        <w:t xml:space="preserve"> </w:t>
      </w:r>
      <w:r w:rsidRPr="003F528E">
        <w:rPr>
          <w:rtl/>
        </w:rPr>
        <w:t>7 من الباب 7 من هذه الأبواب</w:t>
      </w:r>
      <w:r>
        <w:rPr>
          <w:rtl/>
        </w:rPr>
        <w:t>.</w:t>
      </w:r>
    </w:p>
    <w:p w:rsidR="005A16B4" w:rsidRPr="003F528E" w:rsidRDefault="005A16B4" w:rsidP="007108A1">
      <w:pPr>
        <w:pStyle w:val="libFootnote0"/>
        <w:rPr>
          <w:rtl/>
        </w:rPr>
      </w:pPr>
      <w:r w:rsidRPr="003F528E">
        <w:rPr>
          <w:rtl/>
        </w:rPr>
        <w:t>(3) يأتي في الحديث 7 من الباب 22 من هذه الأبواب</w:t>
      </w:r>
      <w:r>
        <w:rPr>
          <w:rtl/>
        </w:rPr>
        <w:t>.</w:t>
      </w:r>
    </w:p>
    <w:p w:rsidR="005A16B4" w:rsidRPr="003F528E" w:rsidRDefault="005A16B4" w:rsidP="007108A1">
      <w:pPr>
        <w:pStyle w:val="libFootnote0"/>
        <w:rPr>
          <w:rtl/>
        </w:rPr>
      </w:pPr>
      <w:r w:rsidRPr="003F528E">
        <w:rPr>
          <w:rtl/>
        </w:rPr>
        <w:t>(4) يأتي في الحديث 5 من الباب 17 من هذه الأبواب</w:t>
      </w:r>
      <w:r>
        <w:rPr>
          <w:rtl/>
        </w:rPr>
        <w:t>.</w:t>
      </w:r>
    </w:p>
    <w:p w:rsidR="005A16B4" w:rsidRDefault="005A16B4" w:rsidP="00B35815">
      <w:pPr>
        <w:pStyle w:val="libFootnoteCenterBold"/>
        <w:rPr>
          <w:rtl/>
        </w:rPr>
      </w:pPr>
      <w:r>
        <w:rPr>
          <w:rtl/>
        </w:rPr>
        <w:t>الباب 13</w:t>
      </w:r>
    </w:p>
    <w:p w:rsidR="005A16B4" w:rsidRDefault="005A16B4" w:rsidP="00B35815">
      <w:pPr>
        <w:pStyle w:val="libFootnoteCenterBold"/>
        <w:rPr>
          <w:rtl/>
        </w:rPr>
      </w:pPr>
      <w:r>
        <w:rPr>
          <w:rtl/>
        </w:rPr>
        <w:t>فيه 3 أحاديث</w:t>
      </w:r>
    </w:p>
    <w:p w:rsidR="005A16B4" w:rsidRDefault="005A16B4" w:rsidP="007108A1">
      <w:pPr>
        <w:pStyle w:val="libFootnote0"/>
        <w:rPr>
          <w:rtl/>
        </w:rPr>
      </w:pPr>
      <w:r>
        <w:rPr>
          <w:rtl/>
        </w:rPr>
        <w:t>1 - مكارم الأخلاق</w:t>
      </w:r>
      <w:r w:rsidR="0035190A">
        <w:rPr>
          <w:rtl/>
        </w:rPr>
        <w:t>:</w:t>
      </w:r>
      <w:r>
        <w:rPr>
          <w:rtl/>
        </w:rPr>
        <w:t xml:space="preserve"> 118.</w:t>
      </w:r>
    </w:p>
    <w:p w:rsidR="005A16B4" w:rsidRDefault="005A16B4" w:rsidP="007108A1">
      <w:pPr>
        <w:pStyle w:val="libFootnote0"/>
        <w:rPr>
          <w:rtl/>
        </w:rPr>
      </w:pPr>
      <w:r>
        <w:rPr>
          <w:rtl/>
        </w:rPr>
        <w:t>2 - مكارم الأخلاق</w:t>
      </w:r>
      <w:r w:rsidR="0035190A">
        <w:rPr>
          <w:rtl/>
        </w:rPr>
        <w:t>:</w:t>
      </w:r>
      <w:r>
        <w:rPr>
          <w:rtl/>
        </w:rPr>
        <w:t xml:space="preserve"> 118.</w:t>
      </w:r>
    </w:p>
    <w:p w:rsidR="005A16B4" w:rsidRDefault="005A16B4" w:rsidP="007108A1">
      <w:pPr>
        <w:pStyle w:val="libFootnote0"/>
        <w:rPr>
          <w:rtl/>
        </w:rPr>
      </w:pPr>
      <w:r>
        <w:rPr>
          <w:rtl/>
        </w:rPr>
        <w:t>3 - مكارم الأخلاق</w:t>
      </w:r>
      <w:r w:rsidR="0035190A">
        <w:rPr>
          <w:rtl/>
        </w:rPr>
        <w:t>:</w:t>
      </w:r>
      <w:r>
        <w:rPr>
          <w:rtl/>
        </w:rPr>
        <w:t xml:space="preserve"> 118. </w:t>
      </w:r>
    </w:p>
    <w:p w:rsidR="005A16B4" w:rsidRPr="003F528E" w:rsidRDefault="005A16B4" w:rsidP="00B35815">
      <w:pPr>
        <w:pStyle w:val="libFootnote0"/>
        <w:rPr>
          <w:rtl/>
        </w:rPr>
      </w:pPr>
      <w:r w:rsidRPr="003F528E">
        <w:rPr>
          <w:rtl/>
        </w:rPr>
        <w:t>(</w:t>
      </w:r>
      <w:r w:rsidR="00B35815">
        <w:rPr>
          <w:rFonts w:hint="cs"/>
          <w:rtl/>
        </w:rPr>
        <w:t>5</w:t>
      </w:r>
      <w:r w:rsidRPr="003F528E">
        <w:rPr>
          <w:rtl/>
        </w:rPr>
        <w:t>) يأتي في الحديث 4 من الباب 23 من هذه الأبواب</w:t>
      </w:r>
      <w:r>
        <w:rPr>
          <w:rtl/>
        </w:rPr>
        <w:t>.</w:t>
      </w:r>
    </w:p>
    <w:p w:rsidR="007108A1" w:rsidRPr="00BC18D8" w:rsidRDefault="007108A1" w:rsidP="007108A1">
      <w:pPr>
        <w:pStyle w:val="libNormal"/>
        <w:rPr>
          <w:rtl/>
        </w:rPr>
      </w:pPr>
      <w:r w:rsidRPr="00535419">
        <w:rPr>
          <w:rtl/>
        </w:rPr>
        <w:br w:type="page"/>
      </w:r>
    </w:p>
    <w:p w:rsidR="005A16B4" w:rsidRDefault="005A16B4" w:rsidP="00B35815">
      <w:pPr>
        <w:pStyle w:val="libNormal0"/>
        <w:rPr>
          <w:rtl/>
        </w:rPr>
      </w:pPr>
      <w:r>
        <w:rPr>
          <w:rtl/>
        </w:rPr>
        <w:lastRenderedPageBreak/>
        <w:t>المراد بالكراهة التحريم</w:t>
      </w:r>
      <w:r w:rsidR="00234760">
        <w:rPr>
          <w:rtl/>
        </w:rPr>
        <w:t xml:space="preserve"> إلّا </w:t>
      </w:r>
      <w:r>
        <w:rPr>
          <w:rtl/>
        </w:rPr>
        <w:t xml:space="preserve">في بعض الأفراد </w:t>
      </w:r>
      <w:r w:rsidRPr="005A16B4">
        <w:rPr>
          <w:rStyle w:val="libFootnotenumChar"/>
          <w:rtl/>
        </w:rPr>
        <w:t>(</w:t>
      </w:r>
      <w:r w:rsidR="00B35815">
        <w:rPr>
          <w:rStyle w:val="libFootnotenumChar"/>
          <w:rFonts w:hint="cs"/>
          <w:rtl/>
        </w:rPr>
        <w:t>1</w:t>
      </w:r>
      <w:r w:rsidRPr="005A16B4">
        <w:rPr>
          <w:rStyle w:val="libFootnotenumChar"/>
          <w:rtl/>
        </w:rPr>
        <w:t>)</w:t>
      </w:r>
      <w:r>
        <w:rPr>
          <w:rtl/>
        </w:rPr>
        <w:t>.</w:t>
      </w:r>
    </w:p>
    <w:p w:rsidR="00B35815" w:rsidRDefault="00B35815" w:rsidP="00B35815">
      <w:pPr>
        <w:pStyle w:val="Heading2Center"/>
        <w:rPr>
          <w:rStyle w:val="libNormalChar"/>
          <w:rtl/>
        </w:rPr>
      </w:pPr>
      <w:bookmarkStart w:id="79" w:name="_Toc275418923"/>
      <w:bookmarkStart w:id="80" w:name="_Toc300140653"/>
      <w:bookmarkStart w:id="81" w:name="_Toc374783935"/>
      <w:bookmarkStart w:id="82" w:name="_Toc257224275"/>
      <w:r>
        <w:rPr>
          <w:rtl/>
        </w:rPr>
        <w:t>14 - باب استحباب لبس البياض وكراهة ملابس العجم</w:t>
      </w:r>
      <w:bookmarkStart w:id="83" w:name="_Toc275418924"/>
      <w:bookmarkStart w:id="84" w:name="_Toc300140654"/>
      <w:bookmarkEnd w:id="79"/>
      <w:bookmarkEnd w:id="80"/>
      <w:r>
        <w:rPr>
          <w:rFonts w:hint="cs"/>
          <w:rtl/>
        </w:rPr>
        <w:t xml:space="preserve"> </w:t>
      </w:r>
      <w:r>
        <w:rPr>
          <w:rtl/>
        </w:rPr>
        <w:t>وأطعمتهم والسواد إلّا ما استثني، وعدم جواز لبس ملابس أعداء</w:t>
      </w:r>
      <w:bookmarkStart w:id="85" w:name="_Toc275418925"/>
      <w:bookmarkStart w:id="86" w:name="_Toc300140655"/>
      <w:bookmarkEnd w:id="83"/>
      <w:bookmarkEnd w:id="84"/>
      <w:r>
        <w:rPr>
          <w:rFonts w:hint="cs"/>
          <w:rtl/>
        </w:rPr>
        <w:t xml:space="preserve"> </w:t>
      </w:r>
      <w:r>
        <w:rPr>
          <w:rtl/>
        </w:rPr>
        <w:t>الله وسلوك مسالكهم</w:t>
      </w:r>
      <w:bookmarkEnd w:id="81"/>
      <w:bookmarkEnd w:id="82"/>
      <w:bookmarkEnd w:id="85"/>
      <w:bookmarkEnd w:id="86"/>
    </w:p>
    <w:p w:rsidR="005A16B4" w:rsidRDefault="005A16B4" w:rsidP="005A16B4">
      <w:pPr>
        <w:pStyle w:val="libNormal"/>
        <w:rPr>
          <w:rtl/>
        </w:rPr>
      </w:pPr>
      <w:r w:rsidRPr="005A16B4">
        <w:rPr>
          <w:rStyle w:val="libNormalChar"/>
          <w:rtl/>
        </w:rPr>
        <w:t>[ 57</w:t>
      </w:r>
      <w:r>
        <w:rPr>
          <w:rtl/>
        </w:rPr>
        <w:t>96 ]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ابن فضّال، عن ابن القد</w:t>
      </w:r>
      <w:r>
        <w:rPr>
          <w:rFonts w:hint="cs"/>
          <w:rtl/>
        </w:rPr>
        <w:t>ّ</w:t>
      </w:r>
      <w:r>
        <w:rPr>
          <w:rtl/>
        </w:rPr>
        <w:t xml:space="preserve">اح،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B35815">
        <w:rPr>
          <w:rFonts w:hint="cs"/>
          <w:rtl/>
        </w:rPr>
        <w:t xml:space="preserve"> (</w:t>
      </w:r>
      <w:r>
        <w:rPr>
          <w:rtl/>
        </w:rPr>
        <w:t xml:space="preserve"> </w:t>
      </w:r>
      <w:r w:rsidRPr="005A16B4">
        <w:rPr>
          <w:rStyle w:val="libAlaemChar"/>
          <w:rFonts w:hint="cs"/>
          <w:rtl/>
        </w:rPr>
        <w:t>صلى‌الله‌عليه‌وآله‌وسلم</w:t>
      </w:r>
      <w:r>
        <w:rPr>
          <w:rtl/>
        </w:rPr>
        <w:t xml:space="preserve"> </w:t>
      </w:r>
      <w:r w:rsidR="00B35815">
        <w:rPr>
          <w:rFonts w:hint="cs"/>
          <w:rtl/>
        </w:rPr>
        <w:t xml:space="preserve">) : </w:t>
      </w:r>
      <w:r>
        <w:rPr>
          <w:rtl/>
        </w:rPr>
        <w:t>البسوا البياض فإن</w:t>
      </w:r>
      <w:r>
        <w:rPr>
          <w:rFonts w:hint="cs"/>
          <w:rtl/>
        </w:rPr>
        <w:t>ّ</w:t>
      </w:r>
      <w:r>
        <w:rPr>
          <w:rtl/>
        </w:rPr>
        <w:t>ه أطيب وأطهر، وكف</w:t>
      </w:r>
      <w:r>
        <w:rPr>
          <w:rFonts w:hint="cs"/>
          <w:rtl/>
        </w:rPr>
        <w:t>ّ</w:t>
      </w:r>
      <w:r>
        <w:rPr>
          <w:rtl/>
        </w:rPr>
        <w:t>نوا فيه موتاكم.</w:t>
      </w:r>
    </w:p>
    <w:p w:rsidR="005A16B4" w:rsidRDefault="005A16B4" w:rsidP="00B35815">
      <w:pPr>
        <w:pStyle w:val="libNormal"/>
        <w:rPr>
          <w:rtl/>
        </w:rPr>
      </w:pPr>
      <w:r w:rsidRPr="005A16B4">
        <w:rPr>
          <w:rStyle w:val="libNormalChar"/>
          <w:rtl/>
        </w:rPr>
        <w:t>[ 57</w:t>
      </w:r>
      <w:r>
        <w:rPr>
          <w:rtl/>
        </w:rPr>
        <w:t>97 ] 2</w:t>
      </w:r>
      <w:r>
        <w:rPr>
          <w:rFonts w:hint="cs"/>
          <w:rtl/>
        </w:rPr>
        <w:t xml:space="preserve"> - </w:t>
      </w:r>
      <w:r>
        <w:rPr>
          <w:rtl/>
        </w:rPr>
        <w:t>وعن عد</w:t>
      </w:r>
      <w:r>
        <w:rPr>
          <w:rFonts w:hint="cs"/>
          <w:rtl/>
        </w:rPr>
        <w:t>ّ</w:t>
      </w:r>
      <w:r>
        <w:rPr>
          <w:rtl/>
        </w:rPr>
        <w:t>ة من أصحابنا، عن أحمد بن أبي عبد الله، عن بعض أصحابه، عن صفوان الجم</w:t>
      </w:r>
      <w:r>
        <w:rPr>
          <w:rFonts w:hint="cs"/>
          <w:rtl/>
        </w:rPr>
        <w:t>ّ</w:t>
      </w:r>
      <w:r>
        <w:rPr>
          <w:rtl/>
        </w:rPr>
        <w:t>ال قال</w:t>
      </w:r>
      <w:r w:rsidR="0035190A">
        <w:rPr>
          <w:rtl/>
        </w:rPr>
        <w:t>:</w:t>
      </w:r>
      <w:r>
        <w:rPr>
          <w:rtl/>
        </w:rPr>
        <w:t xml:space="preserve"> حملت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الحملة الثانية إلى الكوفة وأبو جعفر المنصور بها، فلم</w:t>
      </w:r>
      <w:r>
        <w:rPr>
          <w:rFonts w:hint="cs"/>
          <w:rtl/>
        </w:rPr>
        <w:t>ّ</w:t>
      </w:r>
      <w:r>
        <w:rPr>
          <w:rtl/>
        </w:rPr>
        <w:t>ا أشرف على الهاشمي</w:t>
      </w:r>
      <w:r>
        <w:rPr>
          <w:rFonts w:hint="cs"/>
          <w:rtl/>
        </w:rPr>
        <w:t>ّ</w:t>
      </w:r>
      <w:r>
        <w:rPr>
          <w:rtl/>
        </w:rPr>
        <w:t>ة مدينة أبي جعفر أخرج رجله من غرز الرحل ثم</w:t>
      </w:r>
      <w:r>
        <w:rPr>
          <w:rFonts w:hint="cs"/>
          <w:rtl/>
        </w:rPr>
        <w:t>ّ</w:t>
      </w:r>
      <w:r>
        <w:rPr>
          <w:rtl/>
        </w:rPr>
        <w:t xml:space="preserve"> نزل فدعا ببغلة شهباء ولبس ثياباً بيضاء وكم</w:t>
      </w:r>
      <w:r>
        <w:rPr>
          <w:rFonts w:hint="cs"/>
          <w:rtl/>
        </w:rPr>
        <w:t>ّ</w:t>
      </w:r>
      <w:r>
        <w:rPr>
          <w:rtl/>
        </w:rPr>
        <w:t>ة بيضاء، فلم</w:t>
      </w:r>
      <w:r>
        <w:rPr>
          <w:rFonts w:hint="cs"/>
          <w:rtl/>
        </w:rPr>
        <w:t>ّ</w:t>
      </w:r>
      <w:r>
        <w:rPr>
          <w:rtl/>
        </w:rPr>
        <w:t>ا دخل عليه قال له أبو جعفر</w:t>
      </w:r>
      <w:r w:rsidR="0035190A">
        <w:rPr>
          <w:rtl/>
        </w:rPr>
        <w:t>:</w:t>
      </w:r>
      <w:r>
        <w:rPr>
          <w:rtl/>
        </w:rPr>
        <w:t xml:space="preserve"> لو </w:t>
      </w:r>
      <w:r w:rsidRPr="005A16B4">
        <w:rPr>
          <w:rStyle w:val="libFootnotenumChar"/>
          <w:rtl/>
        </w:rPr>
        <w:t>(</w:t>
      </w:r>
      <w:r w:rsidR="00B35815">
        <w:rPr>
          <w:rStyle w:val="libFootnotenumChar"/>
          <w:rFonts w:hint="cs"/>
          <w:rtl/>
        </w:rPr>
        <w:t>2</w:t>
      </w:r>
      <w:r w:rsidRPr="005A16B4">
        <w:rPr>
          <w:rStyle w:val="libFootnotenumChar"/>
          <w:rtl/>
        </w:rPr>
        <w:t>)</w:t>
      </w:r>
      <w:r>
        <w:rPr>
          <w:rtl/>
        </w:rPr>
        <w:t xml:space="preserve"> تشب</w:t>
      </w:r>
      <w:r>
        <w:rPr>
          <w:rFonts w:hint="cs"/>
          <w:rtl/>
        </w:rPr>
        <w:t>ّ</w:t>
      </w:r>
      <w:r>
        <w:rPr>
          <w:rtl/>
        </w:rPr>
        <w:t>هت بالأنبياء، فقال له أبو</w:t>
      </w:r>
      <w:r>
        <w:rPr>
          <w:rFonts w:hint="cs"/>
          <w:rtl/>
        </w:rPr>
        <w:t xml:space="preserve"> </w:t>
      </w:r>
      <w:r>
        <w:rPr>
          <w:rtl/>
        </w:rPr>
        <w:t>عبد</w:t>
      </w:r>
      <w:r>
        <w:rPr>
          <w:rFonts w:hint="cs"/>
          <w:rtl/>
        </w:rPr>
        <w:t xml:space="preserve"> </w:t>
      </w:r>
      <w:r>
        <w:rPr>
          <w:rtl/>
        </w:rPr>
        <w:t xml:space="preserve">الله </w:t>
      </w:r>
      <w:r w:rsidR="00B35815" w:rsidRPr="00E820C4">
        <w:rPr>
          <w:rStyle w:val="libNormalChar"/>
          <w:rFonts w:hint="cs"/>
          <w:rtl/>
        </w:rPr>
        <w:t xml:space="preserve">( </w:t>
      </w:r>
      <w:r w:rsidR="00B35815">
        <w:rPr>
          <w:rStyle w:val="libAlaemChar"/>
          <w:rFonts w:hint="cs"/>
          <w:rtl/>
        </w:rPr>
        <w:t>عليه‌السلام</w:t>
      </w:r>
      <w:r w:rsidR="00B35815" w:rsidRPr="00E820C4">
        <w:rPr>
          <w:rStyle w:val="libNormalChar"/>
          <w:rFonts w:hint="cs"/>
          <w:rtl/>
        </w:rPr>
        <w:t xml:space="preserve"> )</w:t>
      </w:r>
      <w:r w:rsidR="00B35815">
        <w:rPr>
          <w:rStyle w:val="libNormalChar"/>
          <w:rFonts w:hint="cs"/>
          <w:rtl/>
        </w:rPr>
        <w:t xml:space="preserve"> </w:t>
      </w:r>
      <w:r w:rsidR="0035190A">
        <w:rPr>
          <w:rtl/>
        </w:rPr>
        <w:t>:</w:t>
      </w:r>
      <w:r>
        <w:rPr>
          <w:rFonts w:hint="cs"/>
          <w:rtl/>
        </w:rPr>
        <w:t xml:space="preserve"> </w:t>
      </w:r>
      <w:r>
        <w:rPr>
          <w:rtl/>
        </w:rPr>
        <w:t>وأن</w:t>
      </w:r>
      <w:r>
        <w:rPr>
          <w:rFonts w:hint="cs"/>
          <w:rtl/>
        </w:rPr>
        <w:t>ّ</w:t>
      </w:r>
      <w:r>
        <w:rPr>
          <w:rtl/>
        </w:rPr>
        <w:t>ى تبعدني من أبناء الأنبياء، الحديث.</w:t>
      </w:r>
    </w:p>
    <w:p w:rsidR="005A16B4" w:rsidRDefault="005A16B4" w:rsidP="005A16B4">
      <w:pPr>
        <w:pStyle w:val="libNormal"/>
        <w:rPr>
          <w:rtl/>
        </w:rPr>
      </w:pPr>
      <w:r w:rsidRPr="005A16B4">
        <w:rPr>
          <w:rStyle w:val="libNormalChar"/>
          <w:rtl/>
        </w:rPr>
        <w:t>[ 57</w:t>
      </w:r>
      <w:r>
        <w:rPr>
          <w:rtl/>
        </w:rPr>
        <w:t>98 ] 3</w:t>
      </w:r>
      <w:r>
        <w:rPr>
          <w:rFonts w:hint="cs"/>
          <w:rtl/>
        </w:rPr>
        <w:t xml:space="preserve"> - </w:t>
      </w:r>
      <w:r>
        <w:rPr>
          <w:rtl/>
        </w:rPr>
        <w:t>وعنهم، عن أحمد، عن عمرو</w:t>
      </w:r>
      <w:r>
        <w:rPr>
          <w:rFonts w:hint="cs"/>
          <w:rtl/>
        </w:rPr>
        <w:t xml:space="preserve"> </w:t>
      </w:r>
      <w:r>
        <w:rPr>
          <w:rtl/>
        </w:rPr>
        <w:t>بن عثمان وغيره، عن المفض</w:t>
      </w:r>
      <w:r>
        <w:rPr>
          <w:rFonts w:hint="cs"/>
          <w:rtl/>
        </w:rPr>
        <w:t>ّ</w:t>
      </w:r>
      <w:r>
        <w:rPr>
          <w:rtl/>
        </w:rPr>
        <w:t xml:space="preserve">ل بن صالح، عن جابر،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النبي</w:t>
      </w:r>
    </w:p>
    <w:p w:rsidR="005A16B4" w:rsidRDefault="007108A1" w:rsidP="007108A1">
      <w:pPr>
        <w:pStyle w:val="libLine"/>
        <w:rPr>
          <w:rtl/>
        </w:rPr>
      </w:pPr>
      <w:r>
        <w:rPr>
          <w:rtl/>
        </w:rPr>
        <w:t>____________________</w:t>
      </w:r>
    </w:p>
    <w:p w:rsidR="005A16B4" w:rsidRPr="003F528E" w:rsidRDefault="005A16B4" w:rsidP="00B35815">
      <w:pPr>
        <w:pStyle w:val="libFootnote0"/>
        <w:rPr>
          <w:rtl/>
        </w:rPr>
      </w:pPr>
      <w:r w:rsidRPr="003F528E">
        <w:rPr>
          <w:rtl/>
        </w:rPr>
        <w:t>(</w:t>
      </w:r>
      <w:r w:rsidR="00B35815">
        <w:rPr>
          <w:rFonts w:hint="cs"/>
          <w:rtl/>
        </w:rPr>
        <w:t>1</w:t>
      </w:r>
      <w:r w:rsidRPr="003F528E">
        <w:rPr>
          <w:rtl/>
        </w:rPr>
        <w:t>) يأتي في الباب87 من أبواب ما يكتسب به</w:t>
      </w:r>
      <w:r>
        <w:rPr>
          <w:rtl/>
        </w:rPr>
        <w:t>.</w:t>
      </w:r>
    </w:p>
    <w:p w:rsidR="005A16B4" w:rsidRDefault="005A16B4" w:rsidP="00B35815">
      <w:pPr>
        <w:pStyle w:val="libFootnoteCenterBold"/>
        <w:rPr>
          <w:rtl/>
        </w:rPr>
      </w:pPr>
      <w:r>
        <w:rPr>
          <w:rtl/>
        </w:rPr>
        <w:t>الباب 14</w:t>
      </w:r>
    </w:p>
    <w:p w:rsidR="005A16B4" w:rsidRDefault="005A16B4" w:rsidP="00B35815">
      <w:pPr>
        <w:pStyle w:val="libFootnoteCenterBold"/>
        <w:rPr>
          <w:rtl/>
        </w:rPr>
      </w:pPr>
      <w:r>
        <w:rPr>
          <w:rtl/>
        </w:rPr>
        <w:t>فيه 6 أحاديث</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445</w:t>
      </w:r>
      <w:r>
        <w:rPr>
          <w:rtl/>
        </w:rPr>
        <w:t xml:space="preserve"> / 1، وأورده بطريق </w:t>
      </w:r>
      <w:r>
        <w:rPr>
          <w:cs/>
        </w:rPr>
        <w:t>‎</w:t>
      </w:r>
      <w:r>
        <w:rPr>
          <w:rtl/>
        </w:rPr>
        <w:t>آخر في الحديث 1 من الباب 19 من أبواب الكفن.</w:t>
      </w:r>
    </w:p>
    <w:p w:rsidR="005A16B4" w:rsidRDefault="005A16B4" w:rsidP="007108A1">
      <w:pPr>
        <w:pStyle w:val="libFootnote0"/>
        <w:rPr>
          <w:rtl/>
        </w:rPr>
      </w:pPr>
      <w:r>
        <w:rPr>
          <w:rtl/>
        </w:rPr>
        <w:t>2</w:t>
      </w:r>
      <w:r>
        <w:rPr>
          <w:rFonts w:hint="cs"/>
          <w:rtl/>
        </w:rPr>
        <w:t xml:space="preserve"> - </w:t>
      </w:r>
      <w:r>
        <w:rPr>
          <w:rtl/>
        </w:rPr>
        <w:t xml:space="preserve">الكافي </w:t>
      </w:r>
      <w:r>
        <w:rPr>
          <w:rFonts w:hint="cs"/>
          <w:rtl/>
        </w:rPr>
        <w:t>6</w:t>
      </w:r>
      <w:r w:rsidR="0035190A">
        <w:rPr>
          <w:rtl/>
        </w:rPr>
        <w:t>:</w:t>
      </w:r>
      <w:r>
        <w:rPr>
          <w:rtl/>
        </w:rPr>
        <w:t xml:space="preserve"> </w:t>
      </w:r>
      <w:r>
        <w:rPr>
          <w:rFonts w:hint="cs"/>
          <w:rtl/>
        </w:rPr>
        <w:t>445</w:t>
      </w:r>
      <w:r>
        <w:rPr>
          <w:rtl/>
        </w:rPr>
        <w:t xml:space="preserve"> / 3، أورده في الحديث 3 من الباب 14 والحديث 1 من الباب 33 من أبواب الايمان</w:t>
      </w:r>
      <w:r>
        <w:rPr>
          <w:cs/>
        </w:rPr>
        <w:t>‎</w:t>
      </w:r>
      <w:r>
        <w:rPr>
          <w:rtl/>
        </w:rPr>
        <w:t>.</w:t>
      </w:r>
    </w:p>
    <w:p w:rsidR="005A16B4" w:rsidRPr="003F528E" w:rsidRDefault="005A16B4" w:rsidP="00B35815">
      <w:pPr>
        <w:pStyle w:val="libFootnote0"/>
        <w:rPr>
          <w:rtl/>
        </w:rPr>
      </w:pPr>
      <w:r w:rsidRPr="003F528E">
        <w:rPr>
          <w:rtl/>
        </w:rPr>
        <w:t>(</w:t>
      </w:r>
      <w:r w:rsidR="00B35815">
        <w:rPr>
          <w:rFonts w:hint="cs"/>
          <w:rtl/>
        </w:rPr>
        <w:t>2</w:t>
      </w:r>
      <w:r w:rsidRPr="003F528E">
        <w:rPr>
          <w:rtl/>
        </w:rPr>
        <w:t xml:space="preserve">) في هامش المخطوط عن نسخة </w:t>
      </w:r>
      <w:r w:rsidR="00E820C4" w:rsidRPr="00E820C4">
        <w:rPr>
          <w:rStyle w:val="libNormalChar"/>
          <w:rtl/>
        </w:rPr>
        <w:t xml:space="preserve">( </w:t>
      </w:r>
      <w:r w:rsidRPr="003F528E">
        <w:rPr>
          <w:rtl/>
        </w:rPr>
        <w:t>لقد )</w:t>
      </w:r>
      <w:r>
        <w:rPr>
          <w:rtl/>
        </w:rPr>
        <w:t>.</w:t>
      </w:r>
    </w:p>
    <w:p w:rsidR="005A16B4" w:rsidRDefault="005A16B4" w:rsidP="007108A1">
      <w:pPr>
        <w:pStyle w:val="libFootnote0"/>
        <w:rPr>
          <w:rtl/>
        </w:rPr>
      </w:pPr>
      <w:r>
        <w:rPr>
          <w:rtl/>
        </w:rPr>
        <w:t xml:space="preserve">3 - الكافي </w:t>
      </w:r>
      <w:r>
        <w:rPr>
          <w:rFonts w:hint="cs"/>
          <w:rtl/>
        </w:rPr>
        <w:t>3</w:t>
      </w:r>
      <w:r w:rsidR="0035190A">
        <w:rPr>
          <w:rtl/>
        </w:rPr>
        <w:t>:</w:t>
      </w:r>
      <w:r>
        <w:rPr>
          <w:rtl/>
        </w:rPr>
        <w:t xml:space="preserve"> </w:t>
      </w:r>
      <w:r>
        <w:rPr>
          <w:rFonts w:hint="cs"/>
          <w:rtl/>
        </w:rPr>
        <w:t>148</w:t>
      </w:r>
      <w:r>
        <w:rPr>
          <w:rtl/>
        </w:rPr>
        <w:t xml:space="preserve"> / 3 أورده في الحديث 2 من الباب 19 من أبواب التكفين.</w:t>
      </w:r>
    </w:p>
    <w:p w:rsidR="007108A1" w:rsidRPr="00BC18D8" w:rsidRDefault="007108A1" w:rsidP="007108A1">
      <w:pPr>
        <w:pStyle w:val="libNormal"/>
        <w:rPr>
          <w:rtl/>
        </w:rPr>
      </w:pPr>
      <w:r w:rsidRPr="00535419">
        <w:rPr>
          <w:rtl/>
        </w:rPr>
        <w:br w:type="page"/>
      </w:r>
    </w:p>
    <w:p w:rsidR="005A16B4" w:rsidRDefault="00EC2EAD" w:rsidP="00EC2EAD">
      <w:pPr>
        <w:pStyle w:val="libNormal0"/>
        <w:rPr>
          <w:rtl/>
        </w:rPr>
      </w:pPr>
      <w:r w:rsidRPr="00EC2EAD">
        <w:rPr>
          <w:rFonts w:hint="cs"/>
          <w:rtl/>
        </w:rPr>
        <w:lastRenderedPageBreak/>
        <w:t xml:space="preserve">( </w:t>
      </w:r>
      <w:r w:rsidR="005A16B4" w:rsidRPr="005A16B4">
        <w:rPr>
          <w:rStyle w:val="libAlaemChar"/>
          <w:rFonts w:hint="cs"/>
          <w:rtl/>
        </w:rPr>
        <w:t>صلى‌الله‌عليه‌وآله‌وسلم</w:t>
      </w:r>
      <w:r w:rsidR="0035190A">
        <w:rPr>
          <w:rtl/>
        </w:rPr>
        <w:t>:</w:t>
      </w:r>
      <w:r w:rsidR="005A16B4">
        <w:rPr>
          <w:rtl/>
        </w:rPr>
        <w:t xml:space="preserve"> </w:t>
      </w:r>
      <w:r>
        <w:rPr>
          <w:rFonts w:hint="cs"/>
          <w:rtl/>
        </w:rPr>
        <w:t xml:space="preserve">) : </w:t>
      </w:r>
      <w:r w:rsidR="005A16B4">
        <w:rPr>
          <w:rtl/>
        </w:rPr>
        <w:t>ليس من لباسكم شيء أحسن من البياض فالبسوه وكف</w:t>
      </w:r>
      <w:r w:rsidR="005A16B4">
        <w:rPr>
          <w:rFonts w:hint="cs"/>
          <w:rtl/>
        </w:rPr>
        <w:t>ّ</w:t>
      </w:r>
      <w:r w:rsidR="005A16B4">
        <w:rPr>
          <w:rtl/>
        </w:rPr>
        <w:t>نوا فيه موتاكم.</w:t>
      </w:r>
    </w:p>
    <w:p w:rsidR="005A16B4" w:rsidRDefault="005A16B4" w:rsidP="00EC2EAD">
      <w:pPr>
        <w:pStyle w:val="libNormal"/>
        <w:rPr>
          <w:rtl/>
        </w:rPr>
      </w:pPr>
      <w:r>
        <w:rPr>
          <w:rtl/>
        </w:rPr>
        <w:t>وعنهم، عن سهل بن زياد، عن أحمد بن محم</w:t>
      </w:r>
      <w:r>
        <w:rPr>
          <w:rFonts w:hint="cs"/>
          <w:rtl/>
        </w:rPr>
        <w:t>ّ</w:t>
      </w:r>
      <w:r>
        <w:rPr>
          <w:rtl/>
        </w:rPr>
        <w:t xml:space="preserve">د بن أبي نصر، عن أبي جميلة، عن جابر، عن أبي جعفر </w:t>
      </w:r>
      <w:r w:rsidR="00EC2EAD" w:rsidRPr="00E820C4">
        <w:rPr>
          <w:rStyle w:val="libNormalChar"/>
          <w:rFonts w:hint="cs"/>
          <w:rtl/>
        </w:rPr>
        <w:t xml:space="preserve">( </w:t>
      </w:r>
      <w:r w:rsidR="00EC2EAD">
        <w:rPr>
          <w:rStyle w:val="libAlaemChar"/>
          <w:rFonts w:hint="cs"/>
          <w:rtl/>
        </w:rPr>
        <w:t>عليه‌السلام</w:t>
      </w:r>
      <w:r w:rsidR="00EC2EAD" w:rsidRPr="00E820C4">
        <w:rPr>
          <w:rStyle w:val="libNormalChar"/>
          <w:rFonts w:hint="cs"/>
          <w:rtl/>
        </w:rPr>
        <w:t xml:space="preserve"> )</w:t>
      </w:r>
      <w:r w:rsidR="00EC2EAD">
        <w:rPr>
          <w:rStyle w:val="libNormalChar"/>
          <w:rFonts w:hint="cs"/>
          <w:rtl/>
        </w:rPr>
        <w:t xml:space="preserve"> </w:t>
      </w:r>
      <w:r>
        <w:rPr>
          <w:rtl/>
        </w:rPr>
        <w:t xml:space="preserve">، مثله </w:t>
      </w:r>
      <w:r w:rsidRPr="005A16B4">
        <w:rPr>
          <w:rStyle w:val="libFootnotenumChar"/>
          <w:rtl/>
        </w:rPr>
        <w:t>(1)</w:t>
      </w:r>
      <w:r>
        <w:rPr>
          <w:rtl/>
        </w:rPr>
        <w:t>.</w:t>
      </w:r>
    </w:p>
    <w:p w:rsidR="005A16B4" w:rsidRDefault="005A16B4" w:rsidP="005A16B4">
      <w:pPr>
        <w:pStyle w:val="libNormal"/>
        <w:rPr>
          <w:rtl/>
        </w:rPr>
      </w:pPr>
      <w:r>
        <w:rPr>
          <w:rtl/>
        </w:rPr>
        <w:t xml:space="preserve">وراوه الشيخ بإسناده عن سهل بن زياد،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[ 57</w:t>
      </w:r>
      <w:r>
        <w:rPr>
          <w:rtl/>
        </w:rPr>
        <w:t>99 ] 4</w:t>
      </w:r>
      <w:r>
        <w:rPr>
          <w:rFonts w:hint="cs"/>
          <w:rtl/>
        </w:rPr>
        <w:t xml:space="preserve"> - </w:t>
      </w:r>
      <w:r>
        <w:rPr>
          <w:rtl/>
        </w:rPr>
        <w:t xml:space="preserve">أحمد بن أبي عبد الله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أبيه، عن عبد الله بن المغيرة ومحم</w:t>
      </w:r>
      <w:r>
        <w:rPr>
          <w:rFonts w:hint="cs"/>
          <w:rtl/>
        </w:rPr>
        <w:t>ّ</w:t>
      </w:r>
      <w:r>
        <w:rPr>
          <w:rtl/>
        </w:rPr>
        <w:t xml:space="preserve">د بن سنان جميعاً، عن طلحة بن زيد، عن أبي عبد الله،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أن</w:t>
      </w:r>
      <w:r>
        <w:rPr>
          <w:rFonts w:hint="cs"/>
          <w:rtl/>
        </w:rPr>
        <w:t>ّ</w:t>
      </w:r>
      <w:r>
        <w:rPr>
          <w:rtl/>
        </w:rPr>
        <w:t xml:space="preserve">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كان لا ينخل له الدقيق، وكان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لا تزال هذه الأ</w:t>
      </w:r>
      <w:r>
        <w:rPr>
          <w:rFonts w:hint="cs"/>
          <w:rtl/>
        </w:rPr>
        <w:t>ُ</w:t>
      </w:r>
      <w:r>
        <w:rPr>
          <w:rtl/>
        </w:rPr>
        <w:t>م</w:t>
      </w:r>
      <w:r>
        <w:rPr>
          <w:rFonts w:hint="cs"/>
          <w:rtl/>
        </w:rPr>
        <w:t>ّ</w:t>
      </w:r>
      <w:r>
        <w:rPr>
          <w:rtl/>
        </w:rPr>
        <w:t>ة بخير ما لم يلبسوا لباس العجم ويطعموا أطعمة العجم، فإذا فعلوا ذلك ضربهم الله بالذل</w:t>
      </w:r>
      <w:r>
        <w:rPr>
          <w:rFonts w:hint="cs"/>
          <w:rtl/>
        </w:rPr>
        <w:t>ّ</w:t>
      </w:r>
      <w:r>
        <w:rPr>
          <w:cs/>
        </w:rPr>
        <w:t>‎</w:t>
      </w:r>
      <w:r>
        <w:rPr>
          <w:rtl/>
        </w:rPr>
        <w:t>.</w:t>
      </w:r>
    </w:p>
    <w:p w:rsidR="005A16B4" w:rsidRDefault="005A16B4" w:rsidP="005A16B4">
      <w:pPr>
        <w:pStyle w:val="libNormal"/>
        <w:rPr>
          <w:rtl/>
        </w:rPr>
      </w:pPr>
      <w:r w:rsidRPr="005A16B4">
        <w:rPr>
          <w:rStyle w:val="libNormalChar"/>
          <w:rtl/>
        </w:rPr>
        <w:t>[ 58</w:t>
      </w:r>
      <w:r>
        <w:rPr>
          <w:rtl/>
        </w:rPr>
        <w:t>00 ] 5</w:t>
      </w:r>
      <w:r>
        <w:rPr>
          <w:rFonts w:hint="cs"/>
          <w:rtl/>
        </w:rPr>
        <w:t xml:space="preserve"> - </w:t>
      </w:r>
      <w:r>
        <w:rPr>
          <w:rtl/>
        </w:rPr>
        <w:t>الحسن بن محم</w:t>
      </w:r>
      <w:r>
        <w:rPr>
          <w:rFonts w:hint="cs"/>
          <w:rtl/>
        </w:rPr>
        <w:t>ّ</w:t>
      </w:r>
      <w:r>
        <w:rPr>
          <w:rtl/>
        </w:rPr>
        <w:t xml:space="preserve">د الطوسي في </w:t>
      </w:r>
      <w:r w:rsidR="00E820C4" w:rsidRPr="00E820C4">
        <w:rPr>
          <w:rStyle w:val="libNormalChar"/>
          <w:rtl/>
        </w:rPr>
        <w:t xml:space="preserve">( </w:t>
      </w:r>
      <w:r>
        <w:rPr>
          <w:rtl/>
        </w:rPr>
        <w:t>المجالس</w:t>
      </w:r>
      <w:r w:rsidR="00E820C4" w:rsidRPr="00E820C4">
        <w:rPr>
          <w:rStyle w:val="libNormalChar"/>
          <w:rtl/>
        </w:rPr>
        <w:t xml:space="preserve"> ) </w:t>
      </w:r>
      <w:r>
        <w:rPr>
          <w:rtl/>
        </w:rPr>
        <w:t>عن أبيه، عن ابن مخل</w:t>
      </w:r>
      <w:r>
        <w:rPr>
          <w:rFonts w:hint="cs"/>
          <w:rtl/>
        </w:rPr>
        <w:t>ّ</w:t>
      </w:r>
      <w:r>
        <w:rPr>
          <w:rtl/>
        </w:rPr>
        <w:t>د، عن ابن السم</w:t>
      </w:r>
      <w:r>
        <w:rPr>
          <w:rFonts w:hint="cs"/>
          <w:rtl/>
        </w:rPr>
        <w:t>ّ</w:t>
      </w:r>
      <w:r>
        <w:rPr>
          <w:rtl/>
        </w:rPr>
        <w:t xml:space="preserve">اك، عن أحمد بن علي الخزاز المقري، عن يحيى بن عمران أبي زكريا، عن سليمان بن أرقم، عن الحسن، عن أبي هريرة، 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قال</w:t>
      </w:r>
      <w:r w:rsidR="0035190A">
        <w:rPr>
          <w:rtl/>
        </w:rPr>
        <w:t>:</w:t>
      </w:r>
      <w:r>
        <w:rPr>
          <w:rtl/>
        </w:rPr>
        <w:t xml:space="preserve"> خير ثيابكم البياض فليلبسه أحياؤكم، وكف</w:t>
      </w:r>
      <w:r>
        <w:rPr>
          <w:rFonts w:hint="cs"/>
          <w:rtl/>
        </w:rPr>
        <w:t>ّ</w:t>
      </w:r>
      <w:r>
        <w:rPr>
          <w:rtl/>
        </w:rPr>
        <w:t>نوا فيه موتاكم.</w:t>
      </w:r>
    </w:p>
    <w:p w:rsidR="005A16B4" w:rsidRDefault="005A16B4" w:rsidP="005A16B4">
      <w:pPr>
        <w:pStyle w:val="libNormal"/>
        <w:rPr>
          <w:rtl/>
        </w:rPr>
      </w:pPr>
      <w:r w:rsidRPr="005A16B4">
        <w:rPr>
          <w:rStyle w:val="libNormalChar"/>
          <w:rtl/>
        </w:rPr>
        <w:t>[ 58</w:t>
      </w:r>
      <w:r>
        <w:rPr>
          <w:rtl/>
        </w:rPr>
        <w:t>01 ] 6</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السندي بن محم</w:t>
      </w:r>
      <w:r>
        <w:rPr>
          <w:rFonts w:hint="cs"/>
          <w:rtl/>
        </w:rPr>
        <w:t>ّ</w:t>
      </w:r>
      <w:r>
        <w:rPr>
          <w:rtl/>
        </w:rPr>
        <w:t>د، عن أبي البختري، عن جعفر بن محم</w:t>
      </w:r>
      <w:r>
        <w:rPr>
          <w:rFonts w:hint="cs"/>
          <w:rtl/>
        </w:rPr>
        <w:t>ّ</w:t>
      </w:r>
      <w:r>
        <w:rPr>
          <w:rtl/>
        </w:rPr>
        <w:t xml:space="preserve">د، عن أبيه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أن</w:t>
      </w:r>
      <w:r>
        <w:rPr>
          <w:rFonts w:hint="cs"/>
          <w:rtl/>
        </w:rPr>
        <w:t>ّ</w:t>
      </w:r>
      <w:r>
        <w:rPr>
          <w:rtl/>
        </w:rPr>
        <w:t xml:space="preserve">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لا يلبس</w:t>
      </w:r>
      <w:r w:rsidR="00234760">
        <w:rPr>
          <w:rtl/>
        </w:rPr>
        <w:t xml:space="preserve"> إلّا </w:t>
      </w:r>
      <w:r>
        <w:rPr>
          <w:rtl/>
        </w:rPr>
        <w:t>البياض أكثر ما يلبس، ويقول</w:t>
      </w:r>
      <w:r w:rsidR="0035190A">
        <w:rPr>
          <w:rtl/>
        </w:rPr>
        <w:t>:</w:t>
      </w:r>
      <w:r>
        <w:rPr>
          <w:rtl/>
        </w:rPr>
        <w:t xml:space="preserve"> فيه تكفين الموتى.</w:t>
      </w:r>
    </w:p>
    <w:p w:rsidR="005A16B4" w:rsidRDefault="007108A1" w:rsidP="007108A1">
      <w:pPr>
        <w:pStyle w:val="libLine"/>
        <w:rPr>
          <w:rtl/>
        </w:rPr>
      </w:pPr>
      <w:r>
        <w:rPr>
          <w:rtl/>
        </w:rPr>
        <w:t>____________________</w:t>
      </w:r>
    </w:p>
    <w:p w:rsidR="005A16B4" w:rsidRPr="003F528E" w:rsidRDefault="005A16B4" w:rsidP="007108A1">
      <w:pPr>
        <w:pStyle w:val="libFootnote0"/>
        <w:rPr>
          <w:rtl/>
        </w:rPr>
      </w:pPr>
      <w:r w:rsidRPr="003F528E">
        <w:rPr>
          <w:rtl/>
        </w:rPr>
        <w:t xml:space="preserve">(1) الكافي </w:t>
      </w:r>
      <w:r>
        <w:rPr>
          <w:rFonts w:hint="cs"/>
          <w:rtl/>
        </w:rPr>
        <w:t>3</w:t>
      </w:r>
      <w:r w:rsidR="0035190A">
        <w:rPr>
          <w:rtl/>
        </w:rPr>
        <w:t>:</w:t>
      </w:r>
      <w:r w:rsidRPr="003F528E">
        <w:rPr>
          <w:rtl/>
        </w:rPr>
        <w:t xml:space="preserve"> </w:t>
      </w:r>
      <w:r>
        <w:rPr>
          <w:rFonts w:hint="cs"/>
          <w:rtl/>
        </w:rPr>
        <w:t>148</w:t>
      </w:r>
      <w:r>
        <w:rPr>
          <w:rtl/>
        </w:rPr>
        <w:t xml:space="preserve"> / 2.</w:t>
      </w:r>
    </w:p>
    <w:p w:rsidR="005A16B4" w:rsidRPr="003F528E" w:rsidRDefault="005A16B4" w:rsidP="007108A1">
      <w:pPr>
        <w:pStyle w:val="libFootnote0"/>
        <w:rPr>
          <w:rtl/>
        </w:rPr>
      </w:pPr>
      <w:r w:rsidRPr="003F528E">
        <w:rPr>
          <w:rtl/>
        </w:rPr>
        <w:t xml:space="preserve">(2) التهذيب </w:t>
      </w:r>
      <w:r>
        <w:rPr>
          <w:rFonts w:hint="cs"/>
          <w:rtl/>
        </w:rPr>
        <w:t>1</w:t>
      </w:r>
      <w:r w:rsidR="0035190A">
        <w:rPr>
          <w:rtl/>
        </w:rPr>
        <w:t>:</w:t>
      </w:r>
      <w:r w:rsidRPr="003F528E">
        <w:rPr>
          <w:rtl/>
        </w:rPr>
        <w:t xml:space="preserve"> </w:t>
      </w:r>
      <w:r>
        <w:rPr>
          <w:rFonts w:hint="cs"/>
          <w:rtl/>
        </w:rPr>
        <w:t>434</w:t>
      </w:r>
      <w:r>
        <w:rPr>
          <w:rtl/>
        </w:rPr>
        <w:t xml:space="preserve"> / </w:t>
      </w:r>
      <w:r w:rsidRPr="003F528E">
        <w:rPr>
          <w:rtl/>
        </w:rPr>
        <w:t>1390.</w:t>
      </w:r>
    </w:p>
    <w:p w:rsidR="005A16B4" w:rsidRDefault="005A16B4" w:rsidP="007108A1">
      <w:pPr>
        <w:pStyle w:val="libFootnote0"/>
        <w:rPr>
          <w:rtl/>
        </w:rPr>
      </w:pPr>
      <w:r>
        <w:rPr>
          <w:rtl/>
        </w:rPr>
        <w:t>4 - المحاسن</w:t>
      </w:r>
      <w:r w:rsidR="0035190A">
        <w:rPr>
          <w:rtl/>
        </w:rPr>
        <w:t>:</w:t>
      </w:r>
      <w:r>
        <w:rPr>
          <w:rtl/>
        </w:rPr>
        <w:t xml:space="preserve"> 440 / 299، أورده في الحديث 1 من الباب 80 من أبواب آداب المائدة.</w:t>
      </w:r>
    </w:p>
    <w:p w:rsidR="005A16B4" w:rsidRDefault="005A16B4" w:rsidP="007108A1">
      <w:pPr>
        <w:pStyle w:val="libFootnote0"/>
        <w:rPr>
          <w:rtl/>
        </w:rPr>
      </w:pPr>
      <w:r>
        <w:rPr>
          <w:rtl/>
        </w:rPr>
        <w:t xml:space="preserve">5 - أمالي الطوسي </w:t>
      </w:r>
      <w:r>
        <w:rPr>
          <w:rFonts w:hint="cs"/>
          <w:rtl/>
        </w:rPr>
        <w:t>1</w:t>
      </w:r>
      <w:r w:rsidR="0035190A">
        <w:rPr>
          <w:rtl/>
        </w:rPr>
        <w:t>:</w:t>
      </w:r>
      <w:r>
        <w:rPr>
          <w:rtl/>
        </w:rPr>
        <w:t xml:space="preserve"> </w:t>
      </w:r>
      <w:r>
        <w:rPr>
          <w:rFonts w:hint="cs"/>
          <w:rtl/>
        </w:rPr>
        <w:t>398</w:t>
      </w:r>
      <w:r>
        <w:rPr>
          <w:rtl/>
        </w:rPr>
        <w:t>.</w:t>
      </w:r>
    </w:p>
    <w:p w:rsidR="005A16B4" w:rsidRDefault="005A16B4" w:rsidP="007108A1">
      <w:pPr>
        <w:pStyle w:val="libFootnote0"/>
        <w:rPr>
          <w:rtl/>
        </w:rPr>
      </w:pPr>
      <w:r>
        <w:rPr>
          <w:rtl/>
        </w:rPr>
        <w:t>6 - قرب الاسناد</w:t>
      </w:r>
      <w:r w:rsidR="0035190A">
        <w:rPr>
          <w:rtl/>
        </w:rPr>
        <w:t>:</w:t>
      </w:r>
      <w:r>
        <w:rPr>
          <w:rtl/>
        </w:rPr>
        <w:t xml:space="preserve"> 71.</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التكفين </w:t>
      </w:r>
      <w:r w:rsidRPr="005A16B4">
        <w:rPr>
          <w:rStyle w:val="libFootnotenumChar"/>
          <w:rtl/>
        </w:rPr>
        <w:t>(1)</w:t>
      </w:r>
      <w:r>
        <w:rPr>
          <w:rtl/>
        </w:rPr>
        <w:t>، وتقد</w:t>
      </w:r>
      <w:r>
        <w:rPr>
          <w:rFonts w:hint="cs"/>
          <w:rtl/>
        </w:rPr>
        <w:t>ّ</w:t>
      </w:r>
      <w:r>
        <w:rPr>
          <w:rtl/>
        </w:rPr>
        <w:t>م أحاديث لبس السواد وملابس أعداء الله ومسالكهم في لباس المصل</w:t>
      </w:r>
      <w:r>
        <w:rPr>
          <w:rFonts w:hint="cs"/>
          <w:rtl/>
        </w:rPr>
        <w:t>ّ</w:t>
      </w:r>
      <w:r>
        <w:rPr>
          <w:rtl/>
        </w:rPr>
        <w:t xml:space="preserve">ي </w:t>
      </w:r>
      <w:r w:rsidRPr="005A16B4">
        <w:rPr>
          <w:rStyle w:val="libFootnotenumChar"/>
          <w:rtl/>
        </w:rPr>
        <w:t>(2)</w:t>
      </w:r>
      <w:r>
        <w:rPr>
          <w:rtl/>
        </w:rPr>
        <w:t>.</w:t>
      </w:r>
    </w:p>
    <w:p w:rsidR="005A16B4" w:rsidRDefault="005A16B4" w:rsidP="005A16B4">
      <w:pPr>
        <w:pStyle w:val="Heading2Center"/>
        <w:rPr>
          <w:rtl/>
        </w:rPr>
      </w:pPr>
      <w:bookmarkStart w:id="87" w:name="_Toc275418926"/>
      <w:bookmarkStart w:id="88" w:name="_Toc300140656"/>
      <w:bookmarkStart w:id="89" w:name="_Toc374783936"/>
      <w:bookmarkStart w:id="90" w:name="_Toc257224276"/>
      <w:r>
        <w:rPr>
          <w:rtl/>
        </w:rPr>
        <w:t>15 - باب استحباب لبس القطن</w:t>
      </w:r>
      <w:bookmarkEnd w:id="87"/>
      <w:bookmarkEnd w:id="88"/>
      <w:bookmarkEnd w:id="89"/>
      <w:bookmarkEnd w:id="90"/>
    </w:p>
    <w:p w:rsidR="005A16B4" w:rsidRDefault="005A16B4" w:rsidP="00EC2EAD">
      <w:pPr>
        <w:pStyle w:val="libNormal"/>
        <w:rPr>
          <w:rtl/>
        </w:rPr>
      </w:pPr>
      <w:r w:rsidRPr="005A16B4">
        <w:rPr>
          <w:rStyle w:val="libNormalChar"/>
          <w:rtl/>
        </w:rPr>
        <w:t>[ 58</w:t>
      </w:r>
      <w:r>
        <w:rPr>
          <w:rtl/>
        </w:rPr>
        <w:t>02 ]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القاسم بن يحيى، عن جد</w:t>
      </w:r>
      <w:r>
        <w:rPr>
          <w:rFonts w:hint="cs"/>
          <w:rtl/>
        </w:rPr>
        <w:t>ّ</w:t>
      </w:r>
      <w:r>
        <w:rPr>
          <w:rtl/>
        </w:rPr>
        <w:t xml:space="preserve">ه الحسن بن راشد،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EC2EAD" w:rsidRPr="00E820C4">
        <w:rPr>
          <w:rStyle w:val="libNormalChar"/>
          <w:rFonts w:hint="cs"/>
          <w:rtl/>
        </w:rPr>
        <w:t xml:space="preserve">( </w:t>
      </w:r>
      <w:r w:rsidR="00EC2EAD">
        <w:rPr>
          <w:rStyle w:val="libAlaemChar"/>
          <w:rFonts w:hint="cs"/>
          <w:rtl/>
        </w:rPr>
        <w:t>عليه‌السلام</w:t>
      </w:r>
      <w:r w:rsidR="00EC2EAD" w:rsidRPr="00E820C4">
        <w:rPr>
          <w:rStyle w:val="libNormalChar"/>
          <w:rFonts w:hint="cs"/>
          <w:rtl/>
        </w:rPr>
        <w:t xml:space="preserve"> )</w:t>
      </w:r>
      <w:r w:rsidR="00EC2EAD">
        <w:rPr>
          <w:rStyle w:val="libNormalChar"/>
          <w:rFonts w:hint="cs"/>
          <w:rtl/>
        </w:rPr>
        <w:t xml:space="preserve"> </w:t>
      </w:r>
      <w:r w:rsidR="0035190A">
        <w:rPr>
          <w:rtl/>
        </w:rPr>
        <w:t>:</w:t>
      </w:r>
      <w:r>
        <w:rPr>
          <w:rtl/>
        </w:rPr>
        <w:t xml:space="preserve"> البسوا ثياب القطن فإن</w:t>
      </w:r>
      <w:r>
        <w:rPr>
          <w:rFonts w:hint="cs"/>
          <w:rtl/>
        </w:rPr>
        <w:t>ّ</w:t>
      </w:r>
      <w:r>
        <w:rPr>
          <w:rtl/>
        </w:rPr>
        <w:t xml:space="preserve">ه لباس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وهو لباسنا.</w:t>
      </w:r>
    </w:p>
    <w:p w:rsidR="005A16B4" w:rsidRDefault="005A16B4" w:rsidP="00EC2EAD">
      <w:pPr>
        <w:pStyle w:val="libNormal"/>
        <w:rPr>
          <w:rtl/>
        </w:rPr>
      </w:pPr>
      <w:r>
        <w:rPr>
          <w:rtl/>
        </w:rPr>
        <w:t>وعن عد</w:t>
      </w:r>
      <w:r>
        <w:rPr>
          <w:rFonts w:hint="cs"/>
          <w:rtl/>
        </w:rPr>
        <w:t>ّ</w:t>
      </w:r>
      <w:r>
        <w:rPr>
          <w:rtl/>
        </w:rPr>
        <w:t>ة من أصحابنا، عن سهل بن زياد، عن محم</w:t>
      </w:r>
      <w:r>
        <w:rPr>
          <w:rFonts w:hint="cs"/>
          <w:rtl/>
        </w:rPr>
        <w:t>ّ</w:t>
      </w:r>
      <w:r>
        <w:rPr>
          <w:rtl/>
        </w:rPr>
        <w:t>د بن عيسى، عن عبد الله بن عبد الر</w:t>
      </w:r>
      <w:r>
        <w:rPr>
          <w:rFonts w:hint="cs"/>
          <w:rtl/>
        </w:rPr>
        <w:t>ّ</w:t>
      </w:r>
      <w:r>
        <w:rPr>
          <w:rtl/>
        </w:rPr>
        <w:t xml:space="preserve">حمن، عن شعيب، عن أبي بصير، عن أبي عبد الله </w:t>
      </w:r>
      <w:r w:rsidR="00EC2EAD" w:rsidRPr="00E820C4">
        <w:rPr>
          <w:rStyle w:val="libNormalChar"/>
          <w:rFonts w:hint="cs"/>
          <w:rtl/>
        </w:rPr>
        <w:t xml:space="preserve">( </w:t>
      </w:r>
      <w:r w:rsidR="00EC2EAD">
        <w:rPr>
          <w:rStyle w:val="libAlaemChar"/>
          <w:rFonts w:hint="cs"/>
          <w:rtl/>
        </w:rPr>
        <w:t>عليه‌السلام</w:t>
      </w:r>
      <w:r w:rsidR="00EC2EAD" w:rsidRPr="00E820C4">
        <w:rPr>
          <w:rStyle w:val="libNormalChar"/>
          <w:rFonts w:hint="cs"/>
          <w:rtl/>
        </w:rPr>
        <w:t xml:space="preserve"> )</w:t>
      </w:r>
      <w:r w:rsidR="00EC2EAD">
        <w:rPr>
          <w:rStyle w:val="libNormalChar"/>
          <w:rFonts w:hint="cs"/>
          <w:rtl/>
        </w:rPr>
        <w:t xml:space="preserve"> </w:t>
      </w:r>
      <w:r>
        <w:rPr>
          <w:rtl/>
        </w:rPr>
        <w:t xml:space="preserve">، مثله </w:t>
      </w:r>
      <w:r w:rsidRPr="005A16B4">
        <w:rPr>
          <w:rStyle w:val="libFootnotenumChar"/>
          <w:rtl/>
        </w:rPr>
        <w:t>(</w:t>
      </w:r>
      <w:r w:rsidR="00EC2EAD">
        <w:rPr>
          <w:rStyle w:val="libFootnotenumChar"/>
          <w:rFonts w:hint="cs"/>
          <w:rtl/>
        </w:rPr>
        <w:t>3</w:t>
      </w:r>
      <w:r w:rsidRPr="005A16B4">
        <w:rPr>
          <w:rStyle w:val="libFootnotenumChar"/>
          <w:rtl/>
        </w:rPr>
        <w:t>)</w:t>
      </w:r>
      <w:r>
        <w:rPr>
          <w:rtl/>
        </w:rPr>
        <w:t>.</w:t>
      </w:r>
    </w:p>
    <w:p w:rsidR="005A16B4" w:rsidRDefault="005A16B4" w:rsidP="00EC2EAD">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EC2EAD">
        <w:rPr>
          <w:rStyle w:val="libFootnotenumChar"/>
          <w:rFonts w:hint="cs"/>
          <w:rtl/>
        </w:rPr>
        <w:t>4</w:t>
      </w:r>
      <w:r w:rsidRPr="005A16B4">
        <w:rPr>
          <w:rStyle w:val="libFootnotenumChar"/>
          <w:rtl/>
        </w:rPr>
        <w:t>)</w:t>
      </w:r>
      <w:r>
        <w:rPr>
          <w:rtl/>
        </w:rPr>
        <w:t>.</w:t>
      </w:r>
    </w:p>
    <w:p w:rsidR="00EC2EAD" w:rsidRDefault="00EC2EAD" w:rsidP="00EC2EAD">
      <w:pPr>
        <w:pStyle w:val="Heading2Center"/>
        <w:rPr>
          <w:rStyle w:val="libNormalChar"/>
          <w:rtl/>
        </w:rPr>
      </w:pPr>
      <w:bookmarkStart w:id="91" w:name="_Toc275418927"/>
      <w:bookmarkStart w:id="92" w:name="_Toc300140657"/>
      <w:bookmarkStart w:id="93" w:name="_Toc374783937"/>
      <w:bookmarkStart w:id="94" w:name="_Toc257224277"/>
      <w:r>
        <w:rPr>
          <w:rtl/>
        </w:rPr>
        <w:t>16 - باب استحباب لبس الكت</w:t>
      </w:r>
      <w:r>
        <w:rPr>
          <w:rFonts w:hint="cs"/>
          <w:rtl/>
        </w:rPr>
        <w:t>ّ</w:t>
      </w:r>
      <w:r>
        <w:rPr>
          <w:rtl/>
        </w:rPr>
        <w:t>ان والصفيق من الثياب، وكراهة</w:t>
      </w:r>
      <w:bookmarkStart w:id="95" w:name="_Toc275418928"/>
      <w:bookmarkStart w:id="96" w:name="_Toc300140658"/>
      <w:bookmarkEnd w:id="91"/>
      <w:bookmarkEnd w:id="92"/>
      <w:r>
        <w:rPr>
          <w:rFonts w:hint="cs"/>
          <w:rtl/>
        </w:rPr>
        <w:t xml:space="preserve"> </w:t>
      </w:r>
      <w:r>
        <w:rPr>
          <w:rtl/>
        </w:rPr>
        <w:t>لبس ثوب يشف</w:t>
      </w:r>
      <w:bookmarkEnd w:id="93"/>
      <w:bookmarkEnd w:id="94"/>
      <w:bookmarkEnd w:id="95"/>
      <w:bookmarkEnd w:id="96"/>
    </w:p>
    <w:p w:rsidR="005A16B4" w:rsidRDefault="005A16B4" w:rsidP="005A16B4">
      <w:pPr>
        <w:pStyle w:val="libNormal"/>
        <w:rPr>
          <w:rtl/>
        </w:rPr>
      </w:pPr>
      <w:r w:rsidRPr="005A16B4">
        <w:rPr>
          <w:rStyle w:val="libNormalChar"/>
          <w:rtl/>
        </w:rPr>
        <w:t>[ 58</w:t>
      </w:r>
      <w:r>
        <w:rPr>
          <w:rtl/>
        </w:rPr>
        <w:t>03 ] 1 - 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w:t>
      </w:r>
    </w:p>
    <w:p w:rsidR="005A16B4" w:rsidRDefault="007108A1" w:rsidP="007108A1">
      <w:pPr>
        <w:pStyle w:val="libLine"/>
        <w:rPr>
          <w:rtl/>
        </w:rPr>
      </w:pPr>
      <w:r>
        <w:rPr>
          <w:rtl/>
        </w:rPr>
        <w:t>____________________</w:t>
      </w:r>
    </w:p>
    <w:p w:rsidR="005A16B4" w:rsidRPr="003F528E" w:rsidRDefault="005A16B4" w:rsidP="007108A1">
      <w:pPr>
        <w:pStyle w:val="libFootnote0"/>
        <w:rPr>
          <w:rtl/>
        </w:rPr>
      </w:pPr>
      <w:r w:rsidRPr="003F528E">
        <w:rPr>
          <w:rtl/>
        </w:rPr>
        <w:t>(1) تقدم في الباب 19 من أبواب التكفين</w:t>
      </w:r>
      <w:r>
        <w:rPr>
          <w:rtl/>
        </w:rPr>
        <w:t>،</w:t>
      </w:r>
      <w:r w:rsidRPr="003F528E">
        <w:rPr>
          <w:rtl/>
        </w:rPr>
        <w:t xml:space="preserve"> وفي الحديث 2 من الباب 8 من هذه الأبواب</w:t>
      </w:r>
      <w:r>
        <w:rPr>
          <w:rtl/>
        </w:rPr>
        <w:t>.</w:t>
      </w:r>
    </w:p>
    <w:p w:rsidR="005A16B4" w:rsidRPr="003F528E" w:rsidRDefault="005A16B4" w:rsidP="007108A1">
      <w:pPr>
        <w:pStyle w:val="libFootnote0"/>
        <w:rPr>
          <w:rtl/>
        </w:rPr>
      </w:pPr>
      <w:r w:rsidRPr="003F528E">
        <w:rPr>
          <w:rtl/>
        </w:rPr>
        <w:t xml:space="preserve">(2) تقدم في الباب 19 </w:t>
      </w:r>
      <w:r>
        <w:rPr>
          <w:rtl/>
        </w:rPr>
        <w:t>و 2</w:t>
      </w:r>
      <w:r w:rsidRPr="003F528E">
        <w:rPr>
          <w:rtl/>
        </w:rPr>
        <w:t>0 من ابواب لباس المصلي</w:t>
      </w:r>
      <w:r>
        <w:rPr>
          <w:rtl/>
        </w:rPr>
        <w:t>،</w:t>
      </w:r>
      <w:r w:rsidRPr="003F528E">
        <w:rPr>
          <w:rtl/>
        </w:rPr>
        <w:t xml:space="preserve"> يأتي ما يدل عليه في الحديث 2 الباب 18</w:t>
      </w:r>
      <w:r>
        <w:rPr>
          <w:rtl/>
        </w:rPr>
        <w:t>،</w:t>
      </w:r>
      <w:r w:rsidRPr="003F528E">
        <w:rPr>
          <w:rtl/>
        </w:rPr>
        <w:t xml:space="preserve"> وفي الحديث 2 و</w:t>
      </w:r>
      <w:r>
        <w:rPr>
          <w:rFonts w:hint="cs"/>
          <w:rtl/>
        </w:rPr>
        <w:t xml:space="preserve"> </w:t>
      </w:r>
      <w:r w:rsidRPr="003F528E">
        <w:rPr>
          <w:rtl/>
        </w:rPr>
        <w:t xml:space="preserve">5 </w:t>
      </w:r>
      <w:r>
        <w:rPr>
          <w:rtl/>
        </w:rPr>
        <w:t>و 9</w:t>
      </w:r>
      <w:r w:rsidRPr="003F528E">
        <w:rPr>
          <w:rtl/>
        </w:rPr>
        <w:t xml:space="preserve"> </w:t>
      </w:r>
      <w:r>
        <w:rPr>
          <w:rtl/>
        </w:rPr>
        <w:t>و 1</w:t>
      </w:r>
      <w:r w:rsidRPr="003F528E">
        <w:rPr>
          <w:rtl/>
        </w:rPr>
        <w:t>0 من الباب 30 والباب 31 من هذه الأبواب</w:t>
      </w:r>
      <w:r>
        <w:rPr>
          <w:rtl/>
        </w:rPr>
        <w:t>.</w:t>
      </w:r>
    </w:p>
    <w:p w:rsidR="005A16B4" w:rsidRDefault="005A16B4" w:rsidP="00EC2EAD">
      <w:pPr>
        <w:pStyle w:val="libFootnoteCenterBold"/>
        <w:rPr>
          <w:rtl/>
        </w:rPr>
      </w:pPr>
      <w:r>
        <w:rPr>
          <w:rtl/>
        </w:rPr>
        <w:t>الباب 15</w:t>
      </w:r>
    </w:p>
    <w:p w:rsidR="005A16B4" w:rsidRDefault="005A16B4" w:rsidP="00EC2EAD">
      <w:pPr>
        <w:pStyle w:val="libFootnoteCenterBold"/>
        <w:rPr>
          <w:rtl/>
        </w:rPr>
      </w:pPr>
      <w:r>
        <w:rPr>
          <w:rtl/>
        </w:rPr>
        <w:t>فيه حديث واحد</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446</w:t>
      </w:r>
      <w:r>
        <w:rPr>
          <w:rtl/>
        </w:rPr>
        <w:t xml:space="preserve"> / 4.</w:t>
      </w:r>
    </w:p>
    <w:p w:rsidR="005A16B4" w:rsidRPr="003F528E" w:rsidRDefault="005A16B4" w:rsidP="00EC2EAD">
      <w:pPr>
        <w:pStyle w:val="libFootnote0"/>
        <w:rPr>
          <w:rtl/>
        </w:rPr>
      </w:pPr>
      <w:r w:rsidRPr="003F528E">
        <w:rPr>
          <w:rtl/>
        </w:rPr>
        <w:t>(</w:t>
      </w:r>
      <w:r w:rsidR="00EC2EAD">
        <w:rPr>
          <w:rFonts w:hint="cs"/>
          <w:rtl/>
        </w:rPr>
        <w:t>3</w:t>
      </w:r>
      <w:r w:rsidRPr="003F528E">
        <w:rPr>
          <w:rtl/>
        </w:rPr>
        <w:t xml:space="preserve">) الكافي </w:t>
      </w:r>
      <w:r>
        <w:rPr>
          <w:rFonts w:hint="cs"/>
          <w:rtl/>
        </w:rPr>
        <w:t>5</w:t>
      </w:r>
      <w:r w:rsidR="0035190A">
        <w:rPr>
          <w:rtl/>
        </w:rPr>
        <w:t>:</w:t>
      </w:r>
      <w:r w:rsidRPr="003F528E">
        <w:rPr>
          <w:rtl/>
        </w:rPr>
        <w:t xml:space="preserve"> </w:t>
      </w:r>
      <w:r>
        <w:rPr>
          <w:rFonts w:hint="cs"/>
          <w:rtl/>
        </w:rPr>
        <w:t>450</w:t>
      </w:r>
      <w:r>
        <w:rPr>
          <w:rtl/>
        </w:rPr>
        <w:t xml:space="preserve"> / </w:t>
      </w:r>
      <w:r w:rsidRPr="003F528E">
        <w:rPr>
          <w:rtl/>
        </w:rPr>
        <w:t>2 أورد ذيله في الحديث 2 من الباب 19 من هذه الأبواب</w:t>
      </w:r>
      <w:r>
        <w:rPr>
          <w:rtl/>
        </w:rPr>
        <w:t>.</w:t>
      </w:r>
    </w:p>
    <w:p w:rsidR="005A16B4" w:rsidRPr="003F528E" w:rsidRDefault="005A16B4" w:rsidP="00EC2EAD">
      <w:pPr>
        <w:pStyle w:val="libFootnote0"/>
        <w:rPr>
          <w:rtl/>
        </w:rPr>
      </w:pPr>
      <w:r w:rsidRPr="003F528E">
        <w:rPr>
          <w:rtl/>
        </w:rPr>
        <w:t>(</w:t>
      </w:r>
      <w:r w:rsidR="00EC2EAD">
        <w:rPr>
          <w:rFonts w:hint="cs"/>
          <w:rtl/>
        </w:rPr>
        <w:t>4</w:t>
      </w:r>
      <w:r w:rsidRPr="003F528E">
        <w:rPr>
          <w:rtl/>
        </w:rPr>
        <w:t>) تقدم في الباب 13 من أبواب لباس المصلي</w:t>
      </w:r>
      <w:r>
        <w:rPr>
          <w:rtl/>
        </w:rPr>
        <w:t>،</w:t>
      </w:r>
      <w:r w:rsidRPr="003F528E">
        <w:rPr>
          <w:rtl/>
        </w:rPr>
        <w:t xml:space="preserve"> ويأتي ما يدل على ذلك في الحديث 4 من الباب 19 والحديث 5 من الباب 30 من هذه الأبواب والحديث 2 من الباب 27 من أبواب الاحرام</w:t>
      </w:r>
      <w:r>
        <w:rPr>
          <w:rtl/>
        </w:rPr>
        <w:t>.</w:t>
      </w:r>
    </w:p>
    <w:p w:rsidR="005A16B4" w:rsidRDefault="005A16B4" w:rsidP="00EC2EAD">
      <w:pPr>
        <w:pStyle w:val="libFootnoteCenterBold"/>
        <w:rPr>
          <w:rtl/>
        </w:rPr>
      </w:pPr>
      <w:r>
        <w:rPr>
          <w:rtl/>
        </w:rPr>
        <w:t>الباب 16</w:t>
      </w:r>
    </w:p>
    <w:p w:rsidR="005A16B4" w:rsidRDefault="005A16B4" w:rsidP="00EC2EAD">
      <w:pPr>
        <w:pStyle w:val="libFootnoteCenterBold"/>
        <w:rPr>
          <w:rtl/>
        </w:rPr>
      </w:pPr>
      <w:r>
        <w:rPr>
          <w:rtl/>
        </w:rPr>
        <w:t>فيه حديثان</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449</w:t>
      </w:r>
      <w:r>
        <w:rPr>
          <w:rtl/>
        </w:rPr>
        <w:t xml:space="preserve"> / 1.</w:t>
      </w:r>
    </w:p>
    <w:p w:rsidR="007108A1" w:rsidRPr="00BC18D8" w:rsidRDefault="007108A1" w:rsidP="007108A1">
      <w:pPr>
        <w:pStyle w:val="libNormal"/>
        <w:rPr>
          <w:rtl/>
        </w:rPr>
      </w:pPr>
      <w:r w:rsidRPr="00535419">
        <w:rPr>
          <w:rtl/>
        </w:rPr>
        <w:br w:type="page"/>
      </w:r>
    </w:p>
    <w:p w:rsidR="005A16B4" w:rsidRDefault="005A16B4" w:rsidP="00EC2EAD">
      <w:pPr>
        <w:pStyle w:val="libNormal0"/>
        <w:rPr>
          <w:rtl/>
        </w:rPr>
      </w:pPr>
      <w:r>
        <w:rPr>
          <w:rtl/>
        </w:rPr>
        <w:lastRenderedPageBreak/>
        <w:t>وعن أبي علي الأشعري، عن محم</w:t>
      </w:r>
      <w:r>
        <w:rPr>
          <w:rFonts w:hint="cs"/>
          <w:rtl/>
        </w:rPr>
        <w:t>ّ</w:t>
      </w:r>
      <w:r>
        <w:rPr>
          <w:rtl/>
        </w:rPr>
        <w:t>د بن عبد</w:t>
      </w:r>
      <w:r>
        <w:rPr>
          <w:rFonts w:hint="cs"/>
          <w:rtl/>
        </w:rPr>
        <w:t xml:space="preserve"> </w:t>
      </w:r>
      <w:r>
        <w:rPr>
          <w:rtl/>
        </w:rPr>
        <w:t>الجب</w:t>
      </w:r>
      <w:r>
        <w:rPr>
          <w:rFonts w:hint="cs"/>
          <w:rtl/>
        </w:rPr>
        <w:t>ّ</w:t>
      </w:r>
      <w:r>
        <w:rPr>
          <w:rtl/>
        </w:rPr>
        <w:t>ار جميعاً، عن ابن فضّال، عن علي بن عقبة، عن أبيه قال</w:t>
      </w:r>
      <w:r w:rsidR="0035190A">
        <w:rPr>
          <w:rtl/>
        </w:rPr>
        <w:t>:</w:t>
      </w:r>
      <w:r>
        <w:rPr>
          <w:rtl/>
        </w:rPr>
        <w:t xml:space="preserve"> قال أبو عبد الله </w:t>
      </w:r>
      <w:r w:rsidR="00EC2EAD" w:rsidRPr="00E820C4">
        <w:rPr>
          <w:rStyle w:val="libNormalChar"/>
          <w:rFonts w:hint="cs"/>
          <w:rtl/>
        </w:rPr>
        <w:t xml:space="preserve">( </w:t>
      </w:r>
      <w:r w:rsidR="00EC2EAD">
        <w:rPr>
          <w:rStyle w:val="libAlaemChar"/>
          <w:rFonts w:hint="cs"/>
          <w:rtl/>
        </w:rPr>
        <w:t>عليه‌السلام</w:t>
      </w:r>
      <w:r w:rsidR="00EC2EAD" w:rsidRPr="00E820C4">
        <w:rPr>
          <w:rStyle w:val="libNormalChar"/>
          <w:rFonts w:hint="cs"/>
          <w:rtl/>
        </w:rPr>
        <w:t xml:space="preserve"> )</w:t>
      </w:r>
      <w:r w:rsidR="00EC2EAD">
        <w:rPr>
          <w:rStyle w:val="libNormalChar"/>
          <w:rFonts w:hint="cs"/>
          <w:rtl/>
        </w:rPr>
        <w:t xml:space="preserve"> </w:t>
      </w:r>
      <w:r w:rsidR="0035190A">
        <w:rPr>
          <w:rtl/>
        </w:rPr>
        <w:t>:</w:t>
      </w:r>
      <w:r>
        <w:rPr>
          <w:rtl/>
        </w:rPr>
        <w:t xml:space="preserve"> الكت</w:t>
      </w:r>
      <w:r>
        <w:rPr>
          <w:rFonts w:hint="cs"/>
          <w:rtl/>
        </w:rPr>
        <w:t>ّ</w:t>
      </w:r>
      <w:r>
        <w:rPr>
          <w:rtl/>
        </w:rPr>
        <w:t>ان من لباس الأنبياء وهو ينبت اللحم.</w:t>
      </w:r>
    </w:p>
    <w:p w:rsidR="005A16B4" w:rsidRDefault="005A16B4" w:rsidP="005A16B4">
      <w:pPr>
        <w:pStyle w:val="libNormal"/>
        <w:rPr>
          <w:rtl/>
        </w:rPr>
      </w:pPr>
      <w:r w:rsidRPr="005A16B4">
        <w:rPr>
          <w:rStyle w:val="libNormalChar"/>
          <w:rtl/>
        </w:rPr>
        <w:t>[ 58</w:t>
      </w:r>
      <w:r>
        <w:rPr>
          <w:rtl/>
        </w:rPr>
        <w:t>04 ] 2</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بإسناده الآتي </w:t>
      </w:r>
      <w:r w:rsidRPr="005A16B4">
        <w:rPr>
          <w:rStyle w:val="libFootnotenumChar"/>
          <w:rtl/>
        </w:rPr>
        <w:t>(1</w:t>
      </w:r>
      <w:r w:rsidRPr="005A16B4">
        <w:rPr>
          <w:rStyle w:val="libFootnotenumChar"/>
          <w:cs/>
        </w:rPr>
        <w:t>‎</w:t>
      </w:r>
      <w:r w:rsidRPr="005A16B4">
        <w:rPr>
          <w:rStyle w:val="libFootnotenumChar"/>
          <w:rtl/>
        </w:rPr>
        <w:t>)</w:t>
      </w:r>
      <w:r>
        <w:rPr>
          <w:rtl/>
        </w:rPr>
        <w:t xml:space="preserve">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عليكم بالصفيق من الثياب فإن</w:t>
      </w:r>
      <w:r>
        <w:rPr>
          <w:rFonts w:hint="cs"/>
          <w:rtl/>
        </w:rPr>
        <w:t>ّ</w:t>
      </w:r>
      <w:r>
        <w:rPr>
          <w:rtl/>
        </w:rPr>
        <w:t xml:space="preserve"> من رق</w:t>
      </w:r>
      <w:r>
        <w:rPr>
          <w:rFonts w:hint="cs"/>
          <w:rtl/>
        </w:rPr>
        <w:t>ّ</w:t>
      </w:r>
      <w:r>
        <w:rPr>
          <w:rtl/>
        </w:rPr>
        <w:t xml:space="preserve"> ثوبه رق</w:t>
      </w:r>
      <w:r>
        <w:rPr>
          <w:rFonts w:hint="cs"/>
          <w:rtl/>
        </w:rPr>
        <w:t>ّ</w:t>
      </w:r>
      <w:r>
        <w:rPr>
          <w:rtl/>
        </w:rPr>
        <w:t xml:space="preserve"> دينه، لا يقومن</w:t>
      </w:r>
      <w:r>
        <w:rPr>
          <w:rFonts w:hint="cs"/>
          <w:rtl/>
        </w:rPr>
        <w:t>ّ</w:t>
      </w:r>
      <w:r>
        <w:rPr>
          <w:rtl/>
        </w:rPr>
        <w:t xml:space="preserve"> أحدكم بين يدي الرب جل</w:t>
      </w:r>
      <w:r>
        <w:rPr>
          <w:rFonts w:hint="cs"/>
          <w:rtl/>
        </w:rPr>
        <w:t>ّ</w:t>
      </w:r>
      <w:r>
        <w:rPr>
          <w:rtl/>
        </w:rPr>
        <w:t xml:space="preserve"> جلاله وعليه ثوب يشف</w:t>
      </w:r>
      <w:r>
        <w:rPr>
          <w:rFonts w:hint="cs"/>
          <w:rtl/>
        </w:rPr>
        <w:t>ّ</w:t>
      </w:r>
      <w:r>
        <w:rPr>
          <w:rtl/>
        </w:rPr>
        <w:t>.</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w:t>
      </w:r>
    </w:p>
    <w:p w:rsidR="00A460C2" w:rsidRDefault="00A460C2" w:rsidP="00A460C2">
      <w:pPr>
        <w:pStyle w:val="Heading2Center"/>
        <w:rPr>
          <w:rStyle w:val="libNormalChar"/>
          <w:rtl/>
        </w:rPr>
      </w:pPr>
      <w:bookmarkStart w:id="97" w:name="_Toc275418929"/>
      <w:bookmarkStart w:id="98" w:name="_Toc300140659"/>
      <w:bookmarkStart w:id="99" w:name="_Toc374783938"/>
      <w:bookmarkStart w:id="100" w:name="_Toc257224278"/>
      <w:r>
        <w:rPr>
          <w:rtl/>
        </w:rPr>
        <w:t>17 - باب كراهة لبس الأحمر المشبع والمزعفر والمعصفر إلّا للعرس</w:t>
      </w:r>
      <w:bookmarkStart w:id="101" w:name="_Toc275418930"/>
      <w:bookmarkStart w:id="102" w:name="_Toc300140660"/>
      <w:bookmarkEnd w:id="97"/>
      <w:bookmarkEnd w:id="98"/>
      <w:r>
        <w:rPr>
          <w:rFonts w:hint="cs"/>
          <w:rtl/>
        </w:rPr>
        <w:t xml:space="preserve"> </w:t>
      </w:r>
      <w:r>
        <w:rPr>
          <w:rtl/>
        </w:rPr>
        <w:t>والجلوس مع الأهل وعدم تحريم الألوان مطلقاً</w:t>
      </w:r>
      <w:bookmarkEnd w:id="99"/>
      <w:bookmarkEnd w:id="100"/>
      <w:bookmarkEnd w:id="101"/>
      <w:bookmarkEnd w:id="102"/>
    </w:p>
    <w:p w:rsidR="005A16B4" w:rsidRDefault="005A16B4" w:rsidP="005A16B4">
      <w:pPr>
        <w:pStyle w:val="libNormal"/>
        <w:rPr>
          <w:rtl/>
        </w:rPr>
      </w:pPr>
      <w:r w:rsidRPr="005A16B4">
        <w:rPr>
          <w:rStyle w:val="libNormalChar"/>
          <w:rtl/>
        </w:rPr>
        <w:t>[ 58</w:t>
      </w:r>
      <w:r>
        <w:rPr>
          <w:rtl/>
        </w:rPr>
        <w:t>06 ] 1</w:t>
      </w:r>
      <w:r>
        <w:rPr>
          <w:rFonts w:hint="cs"/>
          <w:rtl/>
        </w:rPr>
        <w:t xml:space="preserve"> - </w:t>
      </w:r>
      <w:r>
        <w:rPr>
          <w:rtl/>
        </w:rPr>
        <w:t>محم</w:t>
      </w:r>
      <w:r>
        <w:rPr>
          <w:rFonts w:hint="cs"/>
          <w:rtl/>
        </w:rPr>
        <w:t>ّ</w:t>
      </w:r>
      <w:r>
        <w:rPr>
          <w:rtl/>
        </w:rPr>
        <w:t>د بن يعقوب، عن علي بن إبراهيم، عن أبيه، عن ابن أبي عمير، عن حمّاد، عن زرارة قال</w:t>
      </w:r>
      <w:r w:rsidR="0035190A">
        <w:rPr>
          <w:rtl/>
        </w:rPr>
        <w:t>:</w:t>
      </w:r>
      <w:r>
        <w:rPr>
          <w:rtl/>
        </w:rPr>
        <w:t xml:space="preserve"> رأيت على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ثوباً معصفرا</w:t>
      </w:r>
      <w:r>
        <w:rPr>
          <w:rFonts w:hint="cs"/>
          <w:rtl/>
        </w:rPr>
        <w:t>ً</w:t>
      </w:r>
      <w:r>
        <w:rPr>
          <w:rtl/>
        </w:rPr>
        <w:t xml:space="preserve"> فقال</w:t>
      </w:r>
      <w:r w:rsidR="0035190A">
        <w:rPr>
          <w:rtl/>
        </w:rPr>
        <w:t>:</w:t>
      </w:r>
      <w:r>
        <w:rPr>
          <w:rtl/>
        </w:rPr>
        <w:t xml:space="preserve"> إن</w:t>
      </w:r>
      <w:r>
        <w:rPr>
          <w:rFonts w:hint="cs"/>
          <w:rtl/>
        </w:rPr>
        <w:t>ّ</w:t>
      </w:r>
      <w:r>
        <w:rPr>
          <w:rtl/>
        </w:rPr>
        <w:t>ي تزو</w:t>
      </w:r>
      <w:r>
        <w:rPr>
          <w:rFonts w:hint="cs"/>
          <w:rtl/>
        </w:rPr>
        <w:t>ّ</w:t>
      </w:r>
      <w:r>
        <w:rPr>
          <w:rtl/>
        </w:rPr>
        <w:t>جت امرأة من قريش.</w:t>
      </w:r>
    </w:p>
    <w:p w:rsidR="005A16B4" w:rsidRDefault="005A16B4" w:rsidP="00E20272">
      <w:pPr>
        <w:pStyle w:val="libNormal"/>
        <w:rPr>
          <w:rtl/>
        </w:rPr>
      </w:pPr>
      <w:r w:rsidRPr="005A16B4">
        <w:rPr>
          <w:rStyle w:val="libNormalChar"/>
          <w:rtl/>
        </w:rPr>
        <w:t>[ 58</w:t>
      </w:r>
      <w:r>
        <w:rPr>
          <w:rtl/>
        </w:rPr>
        <w:t>06 ] 2</w:t>
      </w:r>
      <w:r>
        <w:rPr>
          <w:rFonts w:hint="cs"/>
          <w:rtl/>
        </w:rPr>
        <w:t xml:space="preserve"> - </w:t>
      </w:r>
      <w:r>
        <w:rPr>
          <w:rtl/>
        </w:rPr>
        <w:t xml:space="preserve">وعنه، عن أبيه، عن ابن أبي عمير، عن رجل،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يكره المفدم </w:t>
      </w:r>
      <w:r w:rsidRPr="005A16B4">
        <w:rPr>
          <w:rStyle w:val="libFootnotenumChar"/>
          <w:rtl/>
        </w:rPr>
        <w:t>(</w:t>
      </w:r>
      <w:r w:rsidR="00E20272">
        <w:rPr>
          <w:rStyle w:val="libFootnotenumChar"/>
          <w:rFonts w:hint="cs"/>
          <w:rtl/>
        </w:rPr>
        <w:t>3</w:t>
      </w:r>
      <w:r w:rsidRPr="005A16B4">
        <w:rPr>
          <w:rStyle w:val="libFootnotenumChar"/>
          <w:rtl/>
        </w:rPr>
        <w:t>)</w:t>
      </w:r>
      <w:r>
        <w:rPr>
          <w:rtl/>
        </w:rPr>
        <w:t xml:space="preserve"> إلا للعروس.</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الخصال</w:t>
      </w:r>
      <w:r w:rsidR="0035190A">
        <w:rPr>
          <w:rtl/>
        </w:rPr>
        <w:t>:</w:t>
      </w:r>
      <w:r>
        <w:rPr>
          <w:rtl/>
        </w:rPr>
        <w:t xml:space="preserve"> 623 وأورده في الحديث 5 من الباب 21 من أبواب لباس المصلي.</w:t>
      </w:r>
    </w:p>
    <w:p w:rsidR="005A16B4" w:rsidRPr="00DF6600" w:rsidRDefault="005A16B4" w:rsidP="007108A1">
      <w:pPr>
        <w:pStyle w:val="libFootnote0"/>
        <w:rPr>
          <w:rtl/>
        </w:rPr>
      </w:pPr>
      <w:r w:rsidRPr="00DF6600">
        <w:rPr>
          <w:rtl/>
        </w:rPr>
        <w:t xml:space="preserve">(1) يأتي في الفائدة الأولى من الخاتمة برمز </w:t>
      </w:r>
      <w:r w:rsidR="00E820C4" w:rsidRPr="00E820C4">
        <w:rPr>
          <w:rStyle w:val="libNormalChar"/>
          <w:rtl/>
        </w:rPr>
        <w:t xml:space="preserve">( </w:t>
      </w:r>
      <w:r w:rsidRPr="00DF6600">
        <w:rPr>
          <w:rtl/>
        </w:rPr>
        <w:t>ر</w:t>
      </w:r>
      <w:r>
        <w:rPr>
          <w:rFonts w:hint="cs"/>
          <w:rtl/>
        </w:rPr>
        <w:t xml:space="preserve"> </w:t>
      </w:r>
      <w:r w:rsidRPr="00DF6600">
        <w:rPr>
          <w:rtl/>
        </w:rPr>
        <w:t>)</w:t>
      </w:r>
      <w:r>
        <w:rPr>
          <w:rtl/>
        </w:rPr>
        <w:t>.</w:t>
      </w:r>
    </w:p>
    <w:p w:rsidR="005A16B4" w:rsidRPr="00DF6600" w:rsidRDefault="005A16B4" w:rsidP="007108A1">
      <w:pPr>
        <w:pStyle w:val="libFootnote0"/>
        <w:rPr>
          <w:rtl/>
        </w:rPr>
      </w:pPr>
      <w:r w:rsidRPr="00DF6600">
        <w:rPr>
          <w:rtl/>
        </w:rPr>
        <w:t>(2) تقدم في الأحاديث</w:t>
      </w:r>
      <w:r w:rsidR="0035190A">
        <w:rPr>
          <w:rtl/>
        </w:rPr>
        <w:t>:</w:t>
      </w:r>
      <w:r w:rsidRPr="00DF6600">
        <w:rPr>
          <w:rtl/>
        </w:rPr>
        <w:t xml:space="preserve"> 4 </w:t>
      </w:r>
      <w:r>
        <w:rPr>
          <w:rtl/>
        </w:rPr>
        <w:t>و 6</w:t>
      </w:r>
      <w:r w:rsidRPr="00DF6600">
        <w:rPr>
          <w:rtl/>
        </w:rPr>
        <w:t xml:space="preserve"> و</w:t>
      </w:r>
      <w:r>
        <w:rPr>
          <w:rFonts w:hint="cs"/>
          <w:rtl/>
        </w:rPr>
        <w:t xml:space="preserve"> </w:t>
      </w:r>
      <w:r w:rsidRPr="00DF6600">
        <w:rPr>
          <w:rtl/>
        </w:rPr>
        <w:t xml:space="preserve">7 </w:t>
      </w:r>
      <w:r>
        <w:rPr>
          <w:rtl/>
        </w:rPr>
        <w:t>و 9</w:t>
      </w:r>
      <w:r w:rsidRPr="00DF6600">
        <w:rPr>
          <w:rtl/>
        </w:rPr>
        <w:t xml:space="preserve"> من الباب 16 من أبواب آداب الحمام</w:t>
      </w:r>
      <w:r>
        <w:rPr>
          <w:rtl/>
        </w:rPr>
        <w:t>،</w:t>
      </w:r>
      <w:r w:rsidRPr="00DF6600">
        <w:rPr>
          <w:rtl/>
        </w:rPr>
        <w:t xml:space="preserve"> وفي الباب 21 من لباس المصلي</w:t>
      </w:r>
      <w:r>
        <w:rPr>
          <w:rtl/>
        </w:rPr>
        <w:t>،</w:t>
      </w:r>
      <w:r w:rsidRPr="00DF6600">
        <w:rPr>
          <w:rtl/>
        </w:rPr>
        <w:t xml:space="preserve"> ويأتي ما يدل على ذلك في الحديث 5 من الباب 29 من هذه الأبواب</w:t>
      </w:r>
      <w:r>
        <w:rPr>
          <w:rtl/>
        </w:rPr>
        <w:t>.</w:t>
      </w:r>
    </w:p>
    <w:p w:rsidR="005A16B4" w:rsidRDefault="005A16B4" w:rsidP="00E20272">
      <w:pPr>
        <w:pStyle w:val="libFootnoteCenterBold"/>
        <w:rPr>
          <w:rtl/>
        </w:rPr>
      </w:pPr>
      <w:r>
        <w:rPr>
          <w:rtl/>
        </w:rPr>
        <w:t>الباب 17</w:t>
      </w:r>
    </w:p>
    <w:p w:rsidR="005A16B4" w:rsidRDefault="005A16B4" w:rsidP="00E20272">
      <w:pPr>
        <w:pStyle w:val="libFootnoteCenterBold"/>
        <w:rPr>
          <w:rtl/>
        </w:rPr>
      </w:pPr>
      <w:r>
        <w:rPr>
          <w:rtl/>
        </w:rPr>
        <w:t>فيه 16 حديثاً</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447</w:t>
      </w:r>
      <w:r>
        <w:rPr>
          <w:rtl/>
        </w:rPr>
        <w:t xml:space="preserve"> / 3.</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447</w:t>
      </w:r>
      <w:r>
        <w:rPr>
          <w:rtl/>
        </w:rPr>
        <w:t xml:space="preserve"> / 5.</w:t>
      </w:r>
    </w:p>
    <w:p w:rsidR="005A16B4" w:rsidRPr="00DF6600" w:rsidRDefault="005A16B4" w:rsidP="00E20272">
      <w:pPr>
        <w:pStyle w:val="libFootnote0"/>
        <w:rPr>
          <w:rtl/>
        </w:rPr>
      </w:pPr>
      <w:r w:rsidRPr="00DF6600">
        <w:rPr>
          <w:rtl/>
        </w:rPr>
        <w:t>(</w:t>
      </w:r>
      <w:r w:rsidR="00E20272">
        <w:rPr>
          <w:rFonts w:hint="cs"/>
          <w:rtl/>
        </w:rPr>
        <w:t>3</w:t>
      </w:r>
      <w:r w:rsidRPr="00DF6600">
        <w:rPr>
          <w:rtl/>
        </w:rPr>
        <w:t>) الثوب ال</w:t>
      </w:r>
      <w:r w:rsidR="00E20272">
        <w:rPr>
          <w:rFonts w:hint="cs"/>
          <w:rtl/>
        </w:rPr>
        <w:t>ـ</w:t>
      </w:r>
      <w:r w:rsidRPr="00DF6600">
        <w:rPr>
          <w:rtl/>
        </w:rPr>
        <w:t>م</w:t>
      </w:r>
      <w:r>
        <w:rPr>
          <w:rFonts w:hint="cs"/>
          <w:rtl/>
        </w:rPr>
        <w:t>ُ</w:t>
      </w:r>
      <w:r w:rsidRPr="00DF6600">
        <w:rPr>
          <w:rtl/>
        </w:rPr>
        <w:t>ف</w:t>
      </w:r>
      <w:r>
        <w:rPr>
          <w:rFonts w:hint="cs"/>
          <w:rtl/>
        </w:rPr>
        <w:t>ْ</w:t>
      </w:r>
      <w:r w:rsidRPr="00DF6600">
        <w:rPr>
          <w:rtl/>
        </w:rPr>
        <w:t>دم</w:t>
      </w:r>
      <w:r w:rsidR="0035190A">
        <w:rPr>
          <w:rtl/>
        </w:rPr>
        <w:t>:</w:t>
      </w:r>
      <w:r w:rsidRPr="00DF6600">
        <w:rPr>
          <w:rtl/>
        </w:rPr>
        <w:t xml:space="preserve"> المصبوع بالحمرة </w:t>
      </w:r>
      <w:r w:rsidR="00E820C4" w:rsidRPr="00E820C4">
        <w:rPr>
          <w:rStyle w:val="libNormalChar"/>
          <w:rtl/>
        </w:rPr>
        <w:t xml:space="preserve">( </w:t>
      </w:r>
      <w:r w:rsidRPr="00DF6600">
        <w:rPr>
          <w:rtl/>
        </w:rPr>
        <w:t xml:space="preserve">مجمع البحرين </w:t>
      </w:r>
      <w:r>
        <w:rPr>
          <w:rFonts w:hint="cs"/>
          <w:rtl/>
        </w:rPr>
        <w:t>6</w:t>
      </w:r>
      <w:r w:rsidR="0035190A">
        <w:rPr>
          <w:rtl/>
        </w:rPr>
        <w:t>:</w:t>
      </w:r>
      <w:r w:rsidRPr="00DF6600">
        <w:rPr>
          <w:rtl/>
        </w:rPr>
        <w:t xml:space="preserve"> </w:t>
      </w:r>
      <w:r>
        <w:rPr>
          <w:rFonts w:hint="cs"/>
          <w:rtl/>
        </w:rPr>
        <w:t>130</w:t>
      </w:r>
      <w:r w:rsidRPr="00DF6600">
        <w:rPr>
          <w:rtl/>
        </w:rPr>
        <w:t xml:space="preserve"> )</w:t>
      </w:r>
      <w:r>
        <w:rPr>
          <w:rtl/>
        </w:rPr>
        <w:t>.</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[ 58</w:t>
      </w:r>
      <w:r>
        <w:rPr>
          <w:rtl/>
        </w:rPr>
        <w:t>07 ] 3</w:t>
      </w:r>
      <w:r>
        <w:rPr>
          <w:rFonts w:hint="cs"/>
          <w:rtl/>
        </w:rPr>
        <w:t xml:space="preserve"> - </w:t>
      </w:r>
      <w:r>
        <w:rPr>
          <w:rtl/>
        </w:rPr>
        <w:t>وعنه، عن محم</w:t>
      </w:r>
      <w:r>
        <w:rPr>
          <w:rFonts w:hint="cs"/>
          <w:rtl/>
        </w:rPr>
        <w:t>ّ</w:t>
      </w:r>
      <w:r>
        <w:rPr>
          <w:rtl/>
        </w:rPr>
        <w:t>د بن عيسى، عن موسى بن القاسم، عن علي بن جعفر - في حديث</w:t>
      </w:r>
      <w:r>
        <w:rPr>
          <w:rFonts w:hint="cs"/>
          <w:rtl/>
        </w:rPr>
        <w:t xml:space="preserve"> - </w:t>
      </w:r>
      <w:r>
        <w:rPr>
          <w:rtl/>
        </w:rPr>
        <w:t>أن</w:t>
      </w:r>
      <w:r>
        <w:rPr>
          <w:rFonts w:hint="cs"/>
          <w:rtl/>
        </w:rPr>
        <w:t>ّ</w:t>
      </w:r>
      <w:r>
        <w:rPr>
          <w:rtl/>
        </w:rPr>
        <w:t xml:space="preserve">ه قصد أخاه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فضرب الباب فخرج وعليه إزار ممشق قد عقده في عنقه، الحديث.</w:t>
      </w:r>
    </w:p>
    <w:p w:rsidR="005A16B4" w:rsidRDefault="005A16B4" w:rsidP="005A16B4">
      <w:pPr>
        <w:pStyle w:val="libNormal"/>
        <w:rPr>
          <w:rtl/>
        </w:rPr>
      </w:pPr>
      <w:r w:rsidRPr="005A16B4">
        <w:rPr>
          <w:rStyle w:val="libNormalChar"/>
          <w:rtl/>
        </w:rPr>
        <w:t>[ 58</w:t>
      </w:r>
      <w:r>
        <w:rPr>
          <w:rtl/>
        </w:rPr>
        <w:t>08 ] 4</w:t>
      </w:r>
      <w:r>
        <w:rPr>
          <w:rFonts w:hint="cs"/>
          <w:rtl/>
        </w:rPr>
        <w:t xml:space="preserve"> - </w:t>
      </w:r>
      <w:r>
        <w:rPr>
          <w:rtl/>
        </w:rPr>
        <w:t>وعن أبي علي الأشعري</w:t>
      </w:r>
      <w:r>
        <w:rPr>
          <w:rFonts w:hint="cs"/>
          <w:rtl/>
        </w:rPr>
        <w:t>ّ</w:t>
      </w:r>
      <w:r>
        <w:rPr>
          <w:rtl/>
        </w:rPr>
        <w:t>، عن محم</w:t>
      </w:r>
      <w:r>
        <w:rPr>
          <w:rFonts w:hint="cs"/>
          <w:rtl/>
        </w:rPr>
        <w:t>ّ</w:t>
      </w:r>
      <w:r>
        <w:rPr>
          <w:rtl/>
        </w:rPr>
        <w:t>د بن عبد الجب</w:t>
      </w:r>
      <w:r>
        <w:rPr>
          <w:rFonts w:hint="cs"/>
          <w:rtl/>
        </w:rPr>
        <w:t>ّ</w:t>
      </w:r>
      <w:r>
        <w:rPr>
          <w:rtl/>
        </w:rPr>
        <w:t xml:space="preserve">ار، عن ابن فضّال، عن ابن بكير،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صبغنا البهرمان </w:t>
      </w:r>
      <w:r w:rsidRPr="005A16B4">
        <w:rPr>
          <w:rStyle w:val="libFootnotenumChar"/>
          <w:rtl/>
        </w:rPr>
        <w:t>(1)</w:t>
      </w:r>
      <w:r>
        <w:rPr>
          <w:rtl/>
        </w:rPr>
        <w:t>، وصبغ بني أ</w:t>
      </w:r>
      <w:r>
        <w:rPr>
          <w:rFonts w:hint="cs"/>
          <w:rtl/>
        </w:rPr>
        <w:t>ُ</w:t>
      </w:r>
      <w:r>
        <w:rPr>
          <w:rtl/>
        </w:rPr>
        <w:t>مي</w:t>
      </w:r>
      <w:r>
        <w:rPr>
          <w:rFonts w:hint="cs"/>
          <w:rtl/>
        </w:rPr>
        <w:t>ّ</w:t>
      </w:r>
      <w:r>
        <w:rPr>
          <w:rtl/>
        </w:rPr>
        <w:t>ة الزعفران</w:t>
      </w:r>
      <w:r>
        <w:rPr>
          <w:cs/>
        </w:rPr>
        <w:t>‎</w:t>
      </w:r>
      <w:r>
        <w:rPr>
          <w:rtl/>
        </w:rPr>
        <w:t>.</w:t>
      </w:r>
    </w:p>
    <w:p w:rsidR="005A16B4" w:rsidRDefault="005A16B4" w:rsidP="00EA0746">
      <w:pPr>
        <w:pStyle w:val="libNormal"/>
        <w:rPr>
          <w:rtl/>
        </w:rPr>
      </w:pPr>
      <w:r w:rsidRPr="005A16B4">
        <w:rPr>
          <w:rStyle w:val="libNormalChar"/>
          <w:rtl/>
        </w:rPr>
        <w:t>[ 58</w:t>
      </w:r>
      <w:r>
        <w:rPr>
          <w:rtl/>
        </w:rPr>
        <w:t>09 ] 5</w:t>
      </w:r>
      <w:r>
        <w:rPr>
          <w:rFonts w:hint="cs"/>
          <w:rtl/>
        </w:rPr>
        <w:t xml:space="preserve"> - </w:t>
      </w:r>
      <w:r>
        <w:rPr>
          <w:rtl/>
        </w:rPr>
        <w:t>وعن عد</w:t>
      </w:r>
      <w:r>
        <w:rPr>
          <w:rFonts w:hint="cs"/>
          <w:rtl/>
        </w:rPr>
        <w:t>ّ</w:t>
      </w:r>
      <w:r>
        <w:rPr>
          <w:rtl/>
        </w:rPr>
        <w:t>ة من أصحابنا، عن سهل بن زياد، عن جعفر بن محم</w:t>
      </w:r>
      <w:r>
        <w:rPr>
          <w:rFonts w:hint="cs"/>
          <w:rtl/>
        </w:rPr>
        <w:t>ّ</w:t>
      </w:r>
      <w:r>
        <w:rPr>
          <w:rtl/>
        </w:rPr>
        <w:t xml:space="preserve">د، عن ابن القداح،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EA0746" w:rsidRPr="00E820C4">
        <w:rPr>
          <w:rStyle w:val="libNormalChar"/>
          <w:rFonts w:hint="cs"/>
          <w:rtl/>
        </w:rPr>
        <w:t xml:space="preserve">( </w:t>
      </w:r>
      <w:r w:rsidR="00EA0746">
        <w:rPr>
          <w:rStyle w:val="libAlaemChar"/>
          <w:rFonts w:hint="cs"/>
          <w:rtl/>
        </w:rPr>
        <w:t>عليه‌السلام</w:t>
      </w:r>
      <w:r w:rsidR="00EA0746" w:rsidRPr="00E820C4">
        <w:rPr>
          <w:rStyle w:val="libNormalChar"/>
          <w:rFonts w:hint="cs"/>
          <w:rtl/>
        </w:rPr>
        <w:t xml:space="preserve"> )</w:t>
      </w:r>
      <w:r w:rsidR="00EA0746">
        <w:rPr>
          <w:rStyle w:val="libNormalChar"/>
          <w:rFonts w:hint="cs"/>
          <w:rtl/>
        </w:rPr>
        <w:t xml:space="preserve"> </w:t>
      </w:r>
      <w:r w:rsidR="0035190A">
        <w:rPr>
          <w:rtl/>
        </w:rPr>
        <w:t>:</w:t>
      </w:r>
      <w:r>
        <w:rPr>
          <w:rtl/>
        </w:rPr>
        <w:t xml:space="preserve"> نهاني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عن لبس ثياب الشهرة، ولا أقول</w:t>
      </w:r>
      <w:r w:rsidR="0035190A">
        <w:rPr>
          <w:rtl/>
        </w:rPr>
        <w:t>:</w:t>
      </w:r>
      <w:r>
        <w:rPr>
          <w:rtl/>
        </w:rPr>
        <w:t xml:space="preserve"> نهاكم عن لبس المعصفر المفدم.</w:t>
      </w:r>
    </w:p>
    <w:p w:rsidR="005A16B4" w:rsidRDefault="005A16B4" w:rsidP="00EA0746">
      <w:pPr>
        <w:pStyle w:val="libNormal"/>
        <w:rPr>
          <w:rtl/>
        </w:rPr>
      </w:pPr>
      <w:r w:rsidRPr="005A16B4">
        <w:rPr>
          <w:rStyle w:val="libNormalChar"/>
          <w:rtl/>
        </w:rPr>
        <w:t>[ 58</w:t>
      </w:r>
      <w:r>
        <w:rPr>
          <w:rtl/>
        </w:rPr>
        <w:t>10 ] 6</w:t>
      </w:r>
      <w:r>
        <w:rPr>
          <w:rFonts w:hint="cs"/>
          <w:rtl/>
        </w:rPr>
        <w:t xml:space="preserve"> - </w:t>
      </w:r>
      <w:r>
        <w:rPr>
          <w:rtl/>
        </w:rPr>
        <w:t>وبالإسناد، عن ابن القد</w:t>
      </w:r>
      <w:r>
        <w:rPr>
          <w:rFonts w:hint="cs"/>
          <w:rtl/>
        </w:rPr>
        <w:t>ّ</w:t>
      </w:r>
      <w:r>
        <w:rPr>
          <w:rtl/>
        </w:rPr>
        <w:t xml:space="preserve">اح،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كانت له ملحفة مور</w:t>
      </w:r>
      <w:r>
        <w:rPr>
          <w:rFonts w:hint="cs"/>
          <w:rtl/>
        </w:rPr>
        <w:t>ّ</w:t>
      </w:r>
      <w:r>
        <w:rPr>
          <w:rtl/>
        </w:rPr>
        <w:t xml:space="preserve">سة </w:t>
      </w:r>
      <w:r w:rsidRPr="005A16B4">
        <w:rPr>
          <w:rStyle w:val="libFootnotenumChar"/>
          <w:rtl/>
        </w:rPr>
        <w:t>(</w:t>
      </w:r>
      <w:r w:rsidR="00EA0746">
        <w:rPr>
          <w:rStyle w:val="libFootnotenumChar"/>
          <w:rFonts w:hint="cs"/>
          <w:rtl/>
        </w:rPr>
        <w:t>2</w:t>
      </w:r>
      <w:r w:rsidRPr="005A16B4">
        <w:rPr>
          <w:rStyle w:val="libFootnotenumChar"/>
          <w:rtl/>
        </w:rPr>
        <w:t>)</w:t>
      </w:r>
      <w:r>
        <w:rPr>
          <w:rtl/>
        </w:rPr>
        <w:t xml:space="preserve"> يلبسها في أهله حت</w:t>
      </w:r>
      <w:r>
        <w:rPr>
          <w:rFonts w:hint="cs"/>
          <w:rtl/>
        </w:rPr>
        <w:t>ّ</w:t>
      </w:r>
      <w:r>
        <w:rPr>
          <w:rtl/>
        </w:rPr>
        <w:t>ى يردع على جسده.</w:t>
      </w:r>
    </w:p>
    <w:p w:rsidR="005A16B4" w:rsidRDefault="005A16B4" w:rsidP="00EA0746">
      <w:pPr>
        <w:pStyle w:val="libNormal"/>
        <w:rPr>
          <w:rtl/>
        </w:rPr>
      </w:pPr>
      <w:r w:rsidRPr="005A16B4">
        <w:rPr>
          <w:rStyle w:val="libNormalChar"/>
          <w:rtl/>
        </w:rPr>
        <w:t>[ 58</w:t>
      </w:r>
      <w:r>
        <w:rPr>
          <w:rtl/>
        </w:rPr>
        <w:t>11 ] 7</w:t>
      </w:r>
      <w:r>
        <w:rPr>
          <w:rFonts w:hint="cs"/>
          <w:rtl/>
        </w:rPr>
        <w:t xml:space="preserve"> - </w:t>
      </w:r>
      <w:r>
        <w:rPr>
          <w:rtl/>
        </w:rPr>
        <w:t>قال</w:t>
      </w:r>
      <w:r w:rsidR="0035190A">
        <w:rPr>
          <w:rtl/>
        </w:rPr>
        <w:t>:</w:t>
      </w:r>
      <w:r>
        <w:rPr>
          <w:rtl/>
        </w:rPr>
        <w:t xml:space="preserve"> وقال أبو جعفر </w:t>
      </w:r>
      <w:r w:rsidR="00EA0746" w:rsidRPr="00E820C4">
        <w:rPr>
          <w:rStyle w:val="libNormalChar"/>
          <w:rFonts w:hint="cs"/>
          <w:rtl/>
        </w:rPr>
        <w:t xml:space="preserve">( </w:t>
      </w:r>
      <w:r w:rsidR="00EA0746">
        <w:rPr>
          <w:rStyle w:val="libAlaemChar"/>
          <w:rFonts w:hint="cs"/>
          <w:rtl/>
        </w:rPr>
        <w:t>عليه‌السلام</w:t>
      </w:r>
      <w:r w:rsidR="00EA0746" w:rsidRPr="00E820C4">
        <w:rPr>
          <w:rStyle w:val="libNormalChar"/>
          <w:rFonts w:hint="cs"/>
          <w:rtl/>
        </w:rPr>
        <w:t xml:space="preserve"> )</w:t>
      </w:r>
      <w:r w:rsidR="00EA0746">
        <w:rPr>
          <w:rStyle w:val="libNormalChar"/>
          <w:rFonts w:hint="cs"/>
          <w:rtl/>
        </w:rPr>
        <w:t xml:space="preserve"> </w:t>
      </w:r>
      <w:r w:rsidR="0035190A">
        <w:rPr>
          <w:rtl/>
        </w:rPr>
        <w:t>:</w:t>
      </w:r>
      <w:r>
        <w:rPr>
          <w:rtl/>
        </w:rPr>
        <w:t xml:space="preserve"> كن</w:t>
      </w:r>
      <w:r>
        <w:rPr>
          <w:rFonts w:hint="cs"/>
          <w:rtl/>
        </w:rPr>
        <w:t>ّ</w:t>
      </w:r>
      <w:r>
        <w:rPr>
          <w:rtl/>
        </w:rPr>
        <w:t>ا نلبس المعصفر في البيت.</w:t>
      </w:r>
    </w:p>
    <w:p w:rsidR="005A16B4" w:rsidRDefault="005A16B4" w:rsidP="005A16B4">
      <w:pPr>
        <w:pStyle w:val="libNormal"/>
        <w:rPr>
          <w:rtl/>
        </w:rPr>
      </w:pPr>
      <w:r w:rsidRPr="005A16B4">
        <w:rPr>
          <w:rStyle w:val="libNormalChar"/>
          <w:rtl/>
        </w:rPr>
        <w:t>[ 58</w:t>
      </w:r>
      <w:r>
        <w:rPr>
          <w:rtl/>
        </w:rPr>
        <w:t>12 ] 8 - وعنهم، عن سهل، عن محم</w:t>
      </w:r>
      <w:r>
        <w:rPr>
          <w:rFonts w:hint="cs"/>
          <w:rtl/>
        </w:rPr>
        <w:t>ّ</w:t>
      </w:r>
      <w:r>
        <w:rPr>
          <w:rtl/>
        </w:rPr>
        <w:t>د بن عيسى، عن النضر بن سويد،</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 xml:space="preserve">3 - الكافي </w:t>
      </w:r>
      <w:r>
        <w:rPr>
          <w:rFonts w:hint="cs"/>
          <w:rtl/>
        </w:rPr>
        <w:t>1</w:t>
      </w:r>
      <w:r w:rsidR="0035190A">
        <w:rPr>
          <w:rtl/>
        </w:rPr>
        <w:t>:</w:t>
      </w:r>
      <w:r>
        <w:rPr>
          <w:rtl/>
        </w:rPr>
        <w:t xml:space="preserve"> </w:t>
      </w:r>
      <w:r>
        <w:rPr>
          <w:rFonts w:hint="cs"/>
          <w:rtl/>
        </w:rPr>
        <w:t>404</w:t>
      </w:r>
      <w:r>
        <w:rPr>
          <w:rtl/>
        </w:rPr>
        <w:t xml:space="preserve"> / 8.</w:t>
      </w:r>
    </w:p>
    <w:p w:rsidR="005A16B4" w:rsidRDefault="005A16B4" w:rsidP="007108A1">
      <w:pPr>
        <w:pStyle w:val="libFootnote0"/>
        <w:rPr>
          <w:rtl/>
        </w:rPr>
      </w:pPr>
      <w:r>
        <w:rPr>
          <w:rtl/>
        </w:rPr>
        <w:t xml:space="preserve">4 - الكافي </w:t>
      </w:r>
      <w:r>
        <w:rPr>
          <w:rFonts w:hint="cs"/>
          <w:rtl/>
        </w:rPr>
        <w:t>6</w:t>
      </w:r>
      <w:r w:rsidR="0035190A">
        <w:rPr>
          <w:rtl/>
        </w:rPr>
        <w:t>:</w:t>
      </w:r>
      <w:r>
        <w:rPr>
          <w:rtl/>
        </w:rPr>
        <w:t xml:space="preserve"> </w:t>
      </w:r>
      <w:r>
        <w:rPr>
          <w:rFonts w:hint="cs"/>
          <w:rtl/>
        </w:rPr>
        <w:t>448</w:t>
      </w:r>
      <w:r>
        <w:rPr>
          <w:rtl/>
        </w:rPr>
        <w:t xml:space="preserve"> / 10.</w:t>
      </w:r>
    </w:p>
    <w:p w:rsidR="005A16B4" w:rsidRPr="00DF6600" w:rsidRDefault="005A16B4" w:rsidP="007108A1">
      <w:pPr>
        <w:pStyle w:val="libFootnote0"/>
        <w:rPr>
          <w:rtl/>
        </w:rPr>
      </w:pPr>
      <w:r w:rsidRPr="00DF6600">
        <w:rPr>
          <w:rtl/>
        </w:rPr>
        <w:t>(1) البهرمان</w:t>
      </w:r>
      <w:r w:rsidR="0035190A">
        <w:rPr>
          <w:rtl/>
        </w:rPr>
        <w:t>:</w:t>
      </w:r>
      <w:r w:rsidRPr="00DF6600">
        <w:rPr>
          <w:rtl/>
        </w:rPr>
        <w:t xml:space="preserve"> البهرم</w:t>
      </w:r>
      <w:r w:rsidR="0035190A">
        <w:rPr>
          <w:rtl/>
        </w:rPr>
        <w:t>:</w:t>
      </w:r>
      <w:r w:rsidRPr="00DF6600">
        <w:rPr>
          <w:rtl/>
        </w:rPr>
        <w:t xml:space="preserve"> العصفر وبهرم لحيته</w:t>
      </w:r>
      <w:r w:rsidR="0035190A">
        <w:rPr>
          <w:rtl/>
        </w:rPr>
        <w:t>:</w:t>
      </w:r>
      <w:r w:rsidRPr="00DF6600">
        <w:rPr>
          <w:rtl/>
        </w:rPr>
        <w:t xml:space="preserve"> حناها وتبهرم الرأس</w:t>
      </w:r>
      <w:r w:rsidR="0035190A">
        <w:rPr>
          <w:rtl/>
        </w:rPr>
        <w:t>:</w:t>
      </w:r>
      <w:r w:rsidRPr="00DF6600">
        <w:rPr>
          <w:rtl/>
        </w:rPr>
        <w:t xml:space="preserve"> إحمر</w:t>
      </w:r>
      <w:r>
        <w:rPr>
          <w:rFonts w:hint="cs"/>
          <w:rtl/>
        </w:rPr>
        <w:t>ّ</w:t>
      </w:r>
      <w:r w:rsidRPr="00DF6600">
        <w:rPr>
          <w:rtl/>
        </w:rPr>
        <w:t xml:space="preserve"> </w:t>
      </w:r>
      <w:r w:rsidR="00E820C4" w:rsidRPr="00E820C4">
        <w:rPr>
          <w:rStyle w:val="libNormalChar"/>
          <w:rtl/>
        </w:rPr>
        <w:t xml:space="preserve">( </w:t>
      </w:r>
      <w:r w:rsidRPr="00DF6600">
        <w:rPr>
          <w:rtl/>
        </w:rPr>
        <w:t xml:space="preserve">مجمع البحرين </w:t>
      </w:r>
      <w:r>
        <w:rPr>
          <w:rFonts w:hint="cs"/>
          <w:rtl/>
        </w:rPr>
        <w:t>6</w:t>
      </w:r>
      <w:r w:rsidR="0035190A">
        <w:rPr>
          <w:rtl/>
        </w:rPr>
        <w:t>:</w:t>
      </w:r>
      <w:r w:rsidRPr="00DF6600">
        <w:rPr>
          <w:rtl/>
        </w:rPr>
        <w:t xml:space="preserve"> </w:t>
      </w:r>
      <w:r>
        <w:rPr>
          <w:rFonts w:hint="cs"/>
          <w:rtl/>
        </w:rPr>
        <w:t xml:space="preserve">19 </w:t>
      </w:r>
      <w:r w:rsidRPr="00DF6600">
        <w:rPr>
          <w:rtl/>
        </w:rPr>
        <w:t>)</w:t>
      </w:r>
      <w:r>
        <w:rPr>
          <w:rtl/>
        </w:rPr>
        <w:t>.</w:t>
      </w:r>
    </w:p>
    <w:p w:rsidR="005A16B4" w:rsidRDefault="005A16B4" w:rsidP="007108A1">
      <w:pPr>
        <w:pStyle w:val="libFootnote0"/>
        <w:rPr>
          <w:rtl/>
        </w:rPr>
      </w:pPr>
      <w:r>
        <w:rPr>
          <w:rtl/>
        </w:rPr>
        <w:t xml:space="preserve">5 - الكافي </w:t>
      </w:r>
      <w:r>
        <w:rPr>
          <w:rFonts w:hint="cs"/>
          <w:rtl/>
        </w:rPr>
        <w:t>6</w:t>
      </w:r>
      <w:r w:rsidR="0035190A">
        <w:rPr>
          <w:rtl/>
        </w:rPr>
        <w:t>:</w:t>
      </w:r>
      <w:r>
        <w:rPr>
          <w:rtl/>
        </w:rPr>
        <w:t xml:space="preserve"> </w:t>
      </w:r>
      <w:r>
        <w:rPr>
          <w:rFonts w:hint="cs"/>
          <w:rtl/>
        </w:rPr>
        <w:t>447</w:t>
      </w:r>
      <w:r>
        <w:rPr>
          <w:rtl/>
        </w:rPr>
        <w:t xml:space="preserve"> / 4.</w:t>
      </w:r>
    </w:p>
    <w:p w:rsidR="005A16B4" w:rsidRDefault="005A16B4" w:rsidP="007108A1">
      <w:pPr>
        <w:pStyle w:val="libFootnote0"/>
        <w:rPr>
          <w:rtl/>
        </w:rPr>
      </w:pPr>
      <w:r>
        <w:rPr>
          <w:rtl/>
        </w:rPr>
        <w:t xml:space="preserve">6 - الكافي </w:t>
      </w:r>
      <w:r>
        <w:rPr>
          <w:rFonts w:hint="cs"/>
          <w:rtl/>
        </w:rPr>
        <w:t>6</w:t>
      </w:r>
      <w:r w:rsidR="0035190A">
        <w:rPr>
          <w:rtl/>
        </w:rPr>
        <w:t>:</w:t>
      </w:r>
      <w:r>
        <w:rPr>
          <w:rtl/>
        </w:rPr>
        <w:t xml:space="preserve"> </w:t>
      </w:r>
      <w:r>
        <w:rPr>
          <w:rFonts w:hint="cs"/>
          <w:rtl/>
        </w:rPr>
        <w:t>448</w:t>
      </w:r>
      <w:r>
        <w:rPr>
          <w:rtl/>
        </w:rPr>
        <w:t xml:space="preserve"> / 9.</w:t>
      </w:r>
    </w:p>
    <w:p w:rsidR="005A16B4" w:rsidRPr="00DF6600" w:rsidRDefault="005A16B4" w:rsidP="00EA0746">
      <w:pPr>
        <w:pStyle w:val="libFootnote0"/>
        <w:rPr>
          <w:rtl/>
        </w:rPr>
      </w:pPr>
      <w:r w:rsidRPr="00DF6600">
        <w:rPr>
          <w:rtl/>
        </w:rPr>
        <w:t>(</w:t>
      </w:r>
      <w:r w:rsidR="00EA0746">
        <w:rPr>
          <w:rFonts w:hint="cs"/>
          <w:rtl/>
        </w:rPr>
        <w:t>2</w:t>
      </w:r>
      <w:r w:rsidRPr="00DF6600">
        <w:rPr>
          <w:rtl/>
        </w:rPr>
        <w:t>) الورس</w:t>
      </w:r>
      <w:r w:rsidR="0035190A">
        <w:rPr>
          <w:rtl/>
        </w:rPr>
        <w:t>:</w:t>
      </w:r>
      <w:r w:rsidRPr="00DF6600">
        <w:rPr>
          <w:rtl/>
        </w:rPr>
        <w:t xml:space="preserve"> صبغ يتخذ منه الحمرة للوجه وهو نبات كالسمسم ليس الا باليمن </w:t>
      </w:r>
      <w:r w:rsidR="00E820C4" w:rsidRPr="00E820C4">
        <w:rPr>
          <w:rStyle w:val="libNormalChar"/>
          <w:rtl/>
        </w:rPr>
        <w:t xml:space="preserve">( </w:t>
      </w:r>
      <w:r w:rsidRPr="00DF6600">
        <w:rPr>
          <w:rtl/>
        </w:rPr>
        <w:t>مجمع بح</w:t>
      </w:r>
      <w:r>
        <w:rPr>
          <w:rtl/>
        </w:rPr>
        <w:t>رين 121</w:t>
      </w:r>
      <w:r w:rsidR="0035190A">
        <w:rPr>
          <w:rtl/>
        </w:rPr>
        <w:t>:</w:t>
      </w:r>
      <w:r>
        <w:rPr>
          <w:rtl/>
        </w:rPr>
        <w:t xml:space="preserve"> 4 )</w:t>
      </w:r>
      <w:r>
        <w:rPr>
          <w:rFonts w:hint="cs"/>
          <w:rtl/>
        </w:rPr>
        <w:t>.</w:t>
      </w:r>
    </w:p>
    <w:p w:rsidR="005A16B4" w:rsidRDefault="005A16B4" w:rsidP="007108A1">
      <w:pPr>
        <w:pStyle w:val="libFootnote0"/>
        <w:rPr>
          <w:rtl/>
        </w:rPr>
      </w:pPr>
      <w:r>
        <w:rPr>
          <w:rtl/>
        </w:rPr>
        <w:t xml:space="preserve">7 - الكافي </w:t>
      </w:r>
      <w:r>
        <w:rPr>
          <w:rFonts w:hint="cs"/>
          <w:rtl/>
        </w:rPr>
        <w:t>6</w:t>
      </w:r>
      <w:r w:rsidR="0035190A">
        <w:rPr>
          <w:rtl/>
        </w:rPr>
        <w:t>:</w:t>
      </w:r>
      <w:r>
        <w:rPr>
          <w:rtl/>
        </w:rPr>
        <w:t xml:space="preserve"> </w:t>
      </w:r>
      <w:r>
        <w:rPr>
          <w:rFonts w:hint="cs"/>
          <w:rtl/>
        </w:rPr>
        <w:t>448</w:t>
      </w:r>
      <w:r>
        <w:rPr>
          <w:rtl/>
        </w:rPr>
        <w:t xml:space="preserve"> / 9.</w:t>
      </w:r>
    </w:p>
    <w:p w:rsidR="005A16B4" w:rsidRDefault="005A16B4" w:rsidP="007108A1">
      <w:pPr>
        <w:pStyle w:val="libFootnote0"/>
        <w:rPr>
          <w:rtl/>
        </w:rPr>
      </w:pPr>
      <w:r>
        <w:rPr>
          <w:rtl/>
        </w:rPr>
        <w:t xml:space="preserve">8 - الكافي </w:t>
      </w:r>
      <w:r>
        <w:rPr>
          <w:rFonts w:hint="cs"/>
          <w:rtl/>
        </w:rPr>
        <w:t>6</w:t>
      </w:r>
      <w:r w:rsidR="0035190A">
        <w:rPr>
          <w:rtl/>
        </w:rPr>
        <w:t>:</w:t>
      </w:r>
      <w:r>
        <w:rPr>
          <w:rtl/>
        </w:rPr>
        <w:t xml:space="preserve"> </w:t>
      </w:r>
      <w:r>
        <w:rPr>
          <w:rFonts w:hint="cs"/>
          <w:rtl/>
        </w:rPr>
        <w:t>447</w:t>
      </w:r>
      <w:r>
        <w:rPr>
          <w:rtl/>
        </w:rPr>
        <w:t xml:space="preserve"> / 6.</w:t>
      </w:r>
    </w:p>
    <w:p w:rsidR="007108A1" w:rsidRPr="00BC18D8" w:rsidRDefault="007108A1" w:rsidP="007108A1">
      <w:pPr>
        <w:pStyle w:val="libNormal"/>
        <w:rPr>
          <w:rtl/>
        </w:rPr>
      </w:pPr>
      <w:r w:rsidRPr="00535419">
        <w:rPr>
          <w:rtl/>
        </w:rPr>
        <w:br w:type="page"/>
      </w:r>
    </w:p>
    <w:p w:rsidR="005A16B4" w:rsidRDefault="005A16B4" w:rsidP="00C73EC4">
      <w:pPr>
        <w:pStyle w:val="libNormal0"/>
        <w:rPr>
          <w:rtl/>
        </w:rPr>
      </w:pPr>
      <w:r>
        <w:rPr>
          <w:rtl/>
        </w:rPr>
        <w:lastRenderedPageBreak/>
        <w:t>عن القاسم بن سليمان، عن جر</w:t>
      </w:r>
      <w:r>
        <w:rPr>
          <w:rFonts w:hint="cs"/>
          <w:rtl/>
        </w:rPr>
        <w:t>ّ</w:t>
      </w:r>
      <w:r>
        <w:rPr>
          <w:rtl/>
        </w:rPr>
        <w:t xml:space="preserve">اح المدائني،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ا نلبس المعصفرات والمضر</w:t>
      </w:r>
      <w:r>
        <w:rPr>
          <w:rFonts w:hint="cs"/>
          <w:rtl/>
        </w:rPr>
        <w:t>ّ</w:t>
      </w:r>
      <w:r>
        <w:rPr>
          <w:rtl/>
        </w:rPr>
        <w:t>جات.</w:t>
      </w:r>
    </w:p>
    <w:p w:rsidR="005A16B4" w:rsidRDefault="005A16B4" w:rsidP="005A16B4">
      <w:pPr>
        <w:pStyle w:val="libNormal"/>
        <w:rPr>
          <w:rtl/>
        </w:rPr>
      </w:pPr>
      <w:r w:rsidRPr="005A16B4">
        <w:rPr>
          <w:rStyle w:val="libNormalChar"/>
          <w:rtl/>
        </w:rPr>
        <w:t>[ 58</w:t>
      </w:r>
      <w:r>
        <w:rPr>
          <w:rtl/>
        </w:rPr>
        <w:t>13 ] 9</w:t>
      </w:r>
      <w:r>
        <w:rPr>
          <w:rFonts w:hint="cs"/>
          <w:rtl/>
        </w:rPr>
        <w:t xml:space="preserve"> - </w:t>
      </w:r>
      <w:r>
        <w:rPr>
          <w:rtl/>
        </w:rPr>
        <w:t>وعنه، محم</w:t>
      </w:r>
      <w:r>
        <w:rPr>
          <w:rFonts w:hint="cs"/>
          <w:rtl/>
        </w:rPr>
        <w:t>ّ</w:t>
      </w:r>
      <w:r>
        <w:rPr>
          <w:rtl/>
        </w:rPr>
        <w:t>د بن عيسى، عن محم</w:t>
      </w:r>
      <w:r>
        <w:rPr>
          <w:rFonts w:hint="cs"/>
          <w:rtl/>
        </w:rPr>
        <w:t>ّ</w:t>
      </w:r>
      <w:r>
        <w:rPr>
          <w:rtl/>
        </w:rPr>
        <w:t>د بن علي قال</w:t>
      </w:r>
      <w:r w:rsidR="0035190A">
        <w:rPr>
          <w:rtl/>
        </w:rPr>
        <w:t>:</w:t>
      </w:r>
      <w:r>
        <w:rPr>
          <w:rtl/>
        </w:rPr>
        <w:t xml:space="preserve"> رأيت على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ثوباً عدسياً.</w:t>
      </w:r>
    </w:p>
    <w:p w:rsidR="005A16B4" w:rsidRDefault="005A16B4" w:rsidP="005A16B4">
      <w:pPr>
        <w:pStyle w:val="libNormal"/>
        <w:rPr>
          <w:rtl/>
        </w:rPr>
      </w:pPr>
      <w:r w:rsidRPr="005A16B4">
        <w:rPr>
          <w:rStyle w:val="libNormalChar"/>
          <w:rtl/>
        </w:rPr>
        <w:t>[ 58</w:t>
      </w:r>
      <w:r>
        <w:rPr>
          <w:rtl/>
        </w:rPr>
        <w:t>14 ] 10</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علي بن الحكم، عن معاوية بن ميسرة، عن الحكم بن عتيبة قال</w:t>
      </w:r>
      <w:r w:rsidR="0035190A">
        <w:rPr>
          <w:rtl/>
        </w:rPr>
        <w:t>:</w:t>
      </w:r>
      <w:r>
        <w:rPr>
          <w:rtl/>
        </w:rPr>
        <w:t xml:space="preserve"> دخلت على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في بيت منجد وعليه قميص رطب وملحفة مصبوغة قد أثر الصبغ على عاتقه، فجعلت أنظر إلى البنت وأنظر في هيئته، فقال لي</w:t>
      </w:r>
      <w:r w:rsidR="0035190A">
        <w:rPr>
          <w:rtl/>
        </w:rPr>
        <w:t>:</w:t>
      </w:r>
      <w:r>
        <w:rPr>
          <w:rtl/>
        </w:rPr>
        <w:t xml:space="preserve"> يا حكم، ما تقول في هذه</w:t>
      </w:r>
      <w:r>
        <w:rPr>
          <w:rFonts w:hint="cs"/>
          <w:rtl/>
        </w:rPr>
        <w:t xml:space="preserve"> </w:t>
      </w:r>
      <w:r>
        <w:rPr>
          <w:rtl/>
        </w:rPr>
        <w:t>؟ فقلت</w:t>
      </w:r>
      <w:r w:rsidR="0035190A">
        <w:rPr>
          <w:rtl/>
        </w:rPr>
        <w:t>:</w:t>
      </w:r>
      <w:r>
        <w:rPr>
          <w:rtl/>
        </w:rPr>
        <w:t xml:space="preserve"> ما عسيت أن أقول وأنا أراه عليك، فأم</w:t>
      </w:r>
      <w:r>
        <w:rPr>
          <w:rFonts w:hint="cs"/>
          <w:rtl/>
        </w:rPr>
        <w:t>ّ</w:t>
      </w:r>
      <w:r>
        <w:rPr>
          <w:rtl/>
        </w:rPr>
        <w:t>ا عندنا فإن</w:t>
      </w:r>
      <w:r>
        <w:rPr>
          <w:rFonts w:hint="cs"/>
          <w:rtl/>
        </w:rPr>
        <w:t>ّ</w:t>
      </w:r>
      <w:r>
        <w:rPr>
          <w:rtl/>
        </w:rPr>
        <w:t>ما يفعله الشاب المرهق، فقال</w:t>
      </w:r>
      <w:r w:rsidR="0035190A">
        <w:rPr>
          <w:rtl/>
        </w:rPr>
        <w:t>:</w:t>
      </w:r>
      <w:r>
        <w:rPr>
          <w:rtl/>
        </w:rPr>
        <w:t xml:space="preserve"> يا حكم، من حر</w:t>
      </w:r>
      <w:r>
        <w:rPr>
          <w:rFonts w:hint="cs"/>
          <w:rtl/>
        </w:rPr>
        <w:t>ّ</w:t>
      </w:r>
      <w:r>
        <w:rPr>
          <w:rtl/>
        </w:rPr>
        <w:t xml:space="preserve">م زينة الله التي أخرج لعباده </w:t>
      </w:r>
      <w:r w:rsidRPr="005A16B4">
        <w:rPr>
          <w:rStyle w:val="libFootnotenumChar"/>
          <w:rtl/>
        </w:rPr>
        <w:t>(1)</w:t>
      </w:r>
      <w:r>
        <w:rPr>
          <w:rtl/>
        </w:rPr>
        <w:t>، فأم</w:t>
      </w:r>
      <w:r>
        <w:rPr>
          <w:rFonts w:hint="cs"/>
          <w:rtl/>
        </w:rPr>
        <w:t>ّ</w:t>
      </w:r>
      <w:r>
        <w:rPr>
          <w:rtl/>
        </w:rPr>
        <w:t>ا هذا البيت الذي ترى فهو بيت المرأة وأنا قريب العهد بالعرس، وبيتي البيت الذي تعرف.</w:t>
      </w:r>
    </w:p>
    <w:p w:rsidR="005A16B4" w:rsidRDefault="005A16B4" w:rsidP="005A16B4">
      <w:pPr>
        <w:pStyle w:val="libNormal"/>
        <w:rPr>
          <w:rtl/>
        </w:rPr>
      </w:pPr>
      <w:r w:rsidRPr="005A16B4">
        <w:rPr>
          <w:rStyle w:val="libNormalChar"/>
          <w:rtl/>
        </w:rPr>
        <w:t>[ 58</w:t>
      </w:r>
      <w:r>
        <w:rPr>
          <w:rtl/>
        </w:rPr>
        <w:t>15 ] 11</w:t>
      </w:r>
      <w:r>
        <w:rPr>
          <w:rFonts w:hint="cs"/>
          <w:rtl/>
        </w:rPr>
        <w:t xml:space="preserve"> - </w:t>
      </w:r>
      <w:r>
        <w:rPr>
          <w:rtl/>
        </w:rPr>
        <w:t>وعن الحسين بن محم</w:t>
      </w:r>
      <w:r>
        <w:rPr>
          <w:rFonts w:hint="cs"/>
          <w:rtl/>
        </w:rPr>
        <w:t>ّ</w:t>
      </w:r>
      <w:r>
        <w:rPr>
          <w:rtl/>
        </w:rPr>
        <w:t>د، عن معل</w:t>
      </w:r>
      <w:r>
        <w:rPr>
          <w:rFonts w:hint="cs"/>
          <w:rtl/>
        </w:rPr>
        <w:t>ّ</w:t>
      </w:r>
      <w:r>
        <w:rPr>
          <w:rtl/>
        </w:rPr>
        <w:t>ى بن محم</w:t>
      </w:r>
      <w:r>
        <w:rPr>
          <w:rFonts w:hint="cs"/>
          <w:rtl/>
        </w:rPr>
        <w:t>ّ</w:t>
      </w:r>
      <w:r>
        <w:rPr>
          <w:rtl/>
        </w:rPr>
        <w:t>د، عن الوشّاء، عن محم</w:t>
      </w:r>
      <w:r>
        <w:rPr>
          <w:rFonts w:hint="cs"/>
          <w:rtl/>
        </w:rPr>
        <w:t>ّ</w:t>
      </w:r>
      <w:r>
        <w:rPr>
          <w:rtl/>
        </w:rPr>
        <w:t>د بن حمران وجميل بن در</w:t>
      </w:r>
      <w:r>
        <w:rPr>
          <w:rFonts w:hint="cs"/>
          <w:rtl/>
        </w:rPr>
        <w:t>ّ</w:t>
      </w:r>
      <w:r>
        <w:rPr>
          <w:rtl/>
        </w:rPr>
        <w:t>اج، عن محم</w:t>
      </w:r>
      <w:r>
        <w:rPr>
          <w:rFonts w:hint="cs"/>
          <w:rtl/>
        </w:rPr>
        <w:t>ّ</w:t>
      </w:r>
      <w:r>
        <w:rPr>
          <w:rtl/>
        </w:rPr>
        <w:t xml:space="preserve">د عن مسلم، عن أحدهما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لا بأس بلبس المعصفر.</w:t>
      </w:r>
    </w:p>
    <w:p w:rsidR="005A16B4" w:rsidRDefault="005A16B4" w:rsidP="005A16B4">
      <w:pPr>
        <w:pStyle w:val="libNormal"/>
        <w:rPr>
          <w:rtl/>
        </w:rPr>
      </w:pPr>
      <w:r w:rsidRPr="005A16B4">
        <w:rPr>
          <w:rStyle w:val="libNormalChar"/>
          <w:rtl/>
        </w:rPr>
        <w:t>[ 58</w:t>
      </w:r>
      <w:r>
        <w:rPr>
          <w:rtl/>
        </w:rPr>
        <w:t>16 ] 12</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محم</w:t>
      </w:r>
      <w:r>
        <w:rPr>
          <w:rFonts w:hint="cs"/>
          <w:rtl/>
        </w:rPr>
        <w:t>ّ</w:t>
      </w:r>
      <w:r>
        <w:rPr>
          <w:rtl/>
        </w:rPr>
        <w:t>د بن سنان، عن أبي الجارود قال</w:t>
      </w:r>
      <w:r w:rsidR="0035190A">
        <w:rPr>
          <w:rtl/>
        </w:rPr>
        <w:t>:</w:t>
      </w:r>
      <w:r>
        <w:rPr>
          <w:rtl/>
        </w:rPr>
        <w:t xml:space="preserve"> كان أبو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يلبس المعصفر والمنير.</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 xml:space="preserve">9 - الكافي </w:t>
      </w:r>
      <w:r>
        <w:rPr>
          <w:rFonts w:hint="cs"/>
          <w:rtl/>
        </w:rPr>
        <w:t>6</w:t>
      </w:r>
      <w:r w:rsidR="0035190A">
        <w:rPr>
          <w:rtl/>
        </w:rPr>
        <w:t>:</w:t>
      </w:r>
      <w:r>
        <w:rPr>
          <w:rtl/>
        </w:rPr>
        <w:t xml:space="preserve"> </w:t>
      </w:r>
      <w:r>
        <w:rPr>
          <w:rFonts w:hint="cs"/>
          <w:rtl/>
        </w:rPr>
        <w:t>448</w:t>
      </w:r>
      <w:r>
        <w:rPr>
          <w:rtl/>
        </w:rPr>
        <w:t xml:space="preserve"> / 12.</w:t>
      </w:r>
    </w:p>
    <w:p w:rsidR="005A16B4" w:rsidRDefault="005A16B4" w:rsidP="007108A1">
      <w:pPr>
        <w:pStyle w:val="libFootnote0"/>
        <w:rPr>
          <w:rtl/>
        </w:rPr>
      </w:pPr>
      <w:r>
        <w:rPr>
          <w:rtl/>
        </w:rPr>
        <w:t xml:space="preserve">10 - الكافي </w:t>
      </w:r>
      <w:r>
        <w:rPr>
          <w:rFonts w:hint="cs"/>
          <w:rtl/>
        </w:rPr>
        <w:t>5</w:t>
      </w:r>
      <w:r w:rsidR="0035190A">
        <w:rPr>
          <w:rtl/>
        </w:rPr>
        <w:t>:</w:t>
      </w:r>
      <w:r>
        <w:rPr>
          <w:rtl/>
        </w:rPr>
        <w:t xml:space="preserve"> </w:t>
      </w:r>
      <w:r>
        <w:rPr>
          <w:rFonts w:hint="cs"/>
          <w:rtl/>
        </w:rPr>
        <w:t>446</w:t>
      </w:r>
      <w:r>
        <w:rPr>
          <w:rtl/>
        </w:rPr>
        <w:t xml:space="preserve"> / 1.</w:t>
      </w:r>
    </w:p>
    <w:p w:rsidR="005A16B4" w:rsidRPr="00DF6600" w:rsidRDefault="005A16B4" w:rsidP="007108A1">
      <w:pPr>
        <w:pStyle w:val="libFootnote0"/>
        <w:rPr>
          <w:rtl/>
        </w:rPr>
      </w:pPr>
      <w:r w:rsidRPr="00DF6600">
        <w:rPr>
          <w:rtl/>
        </w:rPr>
        <w:t>(1) في المصدر زيادة</w:t>
      </w:r>
      <w:r w:rsidR="0035190A">
        <w:rPr>
          <w:rtl/>
        </w:rPr>
        <w:t>:</w:t>
      </w:r>
      <w:r w:rsidRPr="00DF6600">
        <w:rPr>
          <w:rtl/>
        </w:rPr>
        <w:t xml:space="preserve"> والطيبات من الرزق </w:t>
      </w:r>
      <w:r>
        <w:rPr>
          <w:rFonts w:hint="cs"/>
          <w:rtl/>
        </w:rPr>
        <w:t xml:space="preserve">[ </w:t>
      </w:r>
      <w:r w:rsidRPr="00DF6600">
        <w:rPr>
          <w:rtl/>
        </w:rPr>
        <w:t>الاعراف 7</w:t>
      </w:r>
      <w:r w:rsidR="0035190A">
        <w:rPr>
          <w:rtl/>
        </w:rPr>
        <w:t>:</w:t>
      </w:r>
      <w:r w:rsidRPr="00DF6600">
        <w:rPr>
          <w:rtl/>
        </w:rPr>
        <w:t xml:space="preserve"> 32</w:t>
      </w:r>
      <w:r>
        <w:rPr>
          <w:rtl/>
        </w:rPr>
        <w:t xml:space="preserve"> ].</w:t>
      </w:r>
      <w:r w:rsidRPr="00DF6600">
        <w:rPr>
          <w:rtl/>
        </w:rPr>
        <w:t xml:space="preserve"> وهذا مما أخرج الله لعباده</w:t>
      </w:r>
      <w:r>
        <w:rPr>
          <w:rtl/>
        </w:rPr>
        <w:t>.</w:t>
      </w:r>
    </w:p>
    <w:p w:rsidR="005A16B4" w:rsidRDefault="005A16B4" w:rsidP="007108A1">
      <w:pPr>
        <w:pStyle w:val="libFootnote0"/>
        <w:rPr>
          <w:rtl/>
        </w:rPr>
      </w:pPr>
      <w:r>
        <w:rPr>
          <w:rtl/>
        </w:rPr>
        <w:t xml:space="preserve">11 - الكافي </w:t>
      </w:r>
      <w:r>
        <w:rPr>
          <w:rFonts w:hint="cs"/>
          <w:rtl/>
        </w:rPr>
        <w:t>6</w:t>
      </w:r>
      <w:r w:rsidR="0035190A">
        <w:rPr>
          <w:rtl/>
        </w:rPr>
        <w:t>:</w:t>
      </w:r>
      <w:r>
        <w:rPr>
          <w:rtl/>
        </w:rPr>
        <w:t xml:space="preserve"> </w:t>
      </w:r>
      <w:r>
        <w:rPr>
          <w:rFonts w:hint="cs"/>
          <w:rtl/>
        </w:rPr>
        <w:t>447</w:t>
      </w:r>
      <w:r>
        <w:rPr>
          <w:rtl/>
        </w:rPr>
        <w:t xml:space="preserve"> / 2.</w:t>
      </w:r>
    </w:p>
    <w:p w:rsidR="005A16B4" w:rsidRDefault="005A16B4" w:rsidP="007108A1">
      <w:pPr>
        <w:pStyle w:val="libFootnote0"/>
        <w:rPr>
          <w:rtl/>
        </w:rPr>
      </w:pPr>
      <w:r>
        <w:rPr>
          <w:rtl/>
        </w:rPr>
        <w:t xml:space="preserve">12 - الكافي </w:t>
      </w:r>
      <w:r>
        <w:rPr>
          <w:rFonts w:hint="cs"/>
          <w:rtl/>
        </w:rPr>
        <w:t>6</w:t>
      </w:r>
      <w:r>
        <w:rPr>
          <w:rtl/>
        </w:rPr>
        <w:t xml:space="preserve">: </w:t>
      </w:r>
      <w:r>
        <w:rPr>
          <w:rFonts w:hint="cs"/>
          <w:rtl/>
        </w:rPr>
        <w:t>447</w:t>
      </w:r>
      <w:r>
        <w:rPr>
          <w:rtl/>
        </w:rPr>
        <w:t xml:space="preserve"> / 8.</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[ 58</w:t>
      </w:r>
      <w:r>
        <w:rPr>
          <w:rtl/>
        </w:rPr>
        <w:t>17 ] 13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عثمان بن عيسى، عن عبد الله بن مسكان، عن الحسن الزيات البصري قال</w:t>
      </w:r>
      <w:r w:rsidR="0035190A">
        <w:rPr>
          <w:rtl/>
        </w:rPr>
        <w:t>:</w:t>
      </w:r>
      <w:r>
        <w:rPr>
          <w:rtl/>
        </w:rPr>
        <w:t xml:space="preserve"> دخلت على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أنا وصاحب لي فإذا هو في بيت منجد وعليه ملحفة وردي</w:t>
      </w:r>
      <w:r>
        <w:rPr>
          <w:rFonts w:hint="cs"/>
          <w:rtl/>
        </w:rPr>
        <w:t>ّ</w:t>
      </w:r>
      <w:r>
        <w:rPr>
          <w:rtl/>
        </w:rPr>
        <w:t>ة وقد حف</w:t>
      </w:r>
      <w:r>
        <w:rPr>
          <w:rFonts w:hint="cs"/>
          <w:rtl/>
        </w:rPr>
        <w:t>ّ</w:t>
      </w:r>
      <w:r>
        <w:rPr>
          <w:rtl/>
        </w:rPr>
        <w:t xml:space="preserve"> لحيته، واكتحل فسألناه عن مسائل فلم</w:t>
      </w:r>
      <w:r>
        <w:rPr>
          <w:rFonts w:hint="cs"/>
          <w:rtl/>
        </w:rPr>
        <w:t>ّ</w:t>
      </w:r>
      <w:r>
        <w:rPr>
          <w:rtl/>
        </w:rPr>
        <w:t>ا قمنا قال لي</w:t>
      </w:r>
      <w:r w:rsidR="0035190A">
        <w:rPr>
          <w:rtl/>
        </w:rPr>
        <w:t>:</w:t>
      </w:r>
      <w:r>
        <w:rPr>
          <w:rtl/>
        </w:rPr>
        <w:t xml:space="preserve"> يا</w:t>
      </w:r>
      <w:r>
        <w:rPr>
          <w:rFonts w:hint="cs"/>
          <w:rtl/>
        </w:rPr>
        <w:t xml:space="preserve"> </w:t>
      </w:r>
      <w:r>
        <w:rPr>
          <w:rtl/>
        </w:rPr>
        <w:t>حسن، قلت</w:t>
      </w:r>
      <w:r w:rsidR="0035190A">
        <w:rPr>
          <w:rtl/>
        </w:rPr>
        <w:t>:</w:t>
      </w:r>
      <w:r>
        <w:rPr>
          <w:rtl/>
        </w:rPr>
        <w:t xml:space="preserve"> لب</w:t>
      </w:r>
      <w:r>
        <w:rPr>
          <w:rFonts w:hint="cs"/>
          <w:rtl/>
        </w:rPr>
        <w:t>ّ</w:t>
      </w:r>
      <w:r>
        <w:rPr>
          <w:rtl/>
        </w:rPr>
        <w:t>يك، قال</w:t>
      </w:r>
      <w:r w:rsidR="0035190A">
        <w:rPr>
          <w:rtl/>
        </w:rPr>
        <w:t>:</w:t>
      </w:r>
      <w:r>
        <w:rPr>
          <w:rtl/>
        </w:rPr>
        <w:t xml:space="preserve"> إذا كان غداً فأتني أنت وصاحبك، فقلت</w:t>
      </w:r>
      <w:r w:rsidR="0035190A">
        <w:rPr>
          <w:rtl/>
        </w:rPr>
        <w:t>:</w:t>
      </w:r>
      <w:r>
        <w:rPr>
          <w:rtl/>
        </w:rPr>
        <w:t xml:space="preserve"> نعم جعلت فداك، فلم</w:t>
      </w:r>
      <w:r>
        <w:rPr>
          <w:rFonts w:hint="cs"/>
          <w:rtl/>
        </w:rPr>
        <w:t>ّ</w:t>
      </w:r>
      <w:r>
        <w:rPr>
          <w:rtl/>
        </w:rPr>
        <w:t>ا أن كان من الغد دخلت عليه فإذا هو في بيت ليس فيه</w:t>
      </w:r>
      <w:r w:rsidR="00234760">
        <w:rPr>
          <w:rtl/>
        </w:rPr>
        <w:t xml:space="preserve"> إلّا </w:t>
      </w:r>
      <w:r>
        <w:rPr>
          <w:rtl/>
        </w:rPr>
        <w:t>حصير وإذا عليه قميص غليظ، ثم</w:t>
      </w:r>
      <w:r>
        <w:rPr>
          <w:rFonts w:hint="cs"/>
          <w:rtl/>
        </w:rPr>
        <w:t>ّ</w:t>
      </w:r>
      <w:r>
        <w:rPr>
          <w:rtl/>
        </w:rPr>
        <w:t xml:space="preserve"> أقبل على صاحبي فقال</w:t>
      </w:r>
      <w:r w:rsidR="0035190A">
        <w:rPr>
          <w:rtl/>
        </w:rPr>
        <w:t>:</w:t>
      </w:r>
      <w:r>
        <w:rPr>
          <w:rtl/>
        </w:rPr>
        <w:t xml:space="preserve"> يا أخا أهل البصرة، إن</w:t>
      </w:r>
      <w:r>
        <w:rPr>
          <w:rFonts w:hint="cs"/>
          <w:rtl/>
        </w:rPr>
        <w:t>ّ</w:t>
      </w:r>
      <w:r>
        <w:rPr>
          <w:rtl/>
        </w:rPr>
        <w:t>ك دخلت علي</w:t>
      </w:r>
      <w:r>
        <w:rPr>
          <w:rFonts w:hint="cs"/>
          <w:rtl/>
        </w:rPr>
        <w:t>ّ</w:t>
      </w:r>
      <w:r>
        <w:rPr>
          <w:rtl/>
        </w:rPr>
        <w:t xml:space="preserve"> أمس وأنا في بيت المر</w:t>
      </w:r>
      <w:r>
        <w:rPr>
          <w:cs/>
        </w:rPr>
        <w:t>‎</w:t>
      </w:r>
      <w:r>
        <w:rPr>
          <w:rtl/>
        </w:rPr>
        <w:t>أة وكان أمس يومها والبيت بيتها والمتاع متاعها، فتزي</w:t>
      </w:r>
      <w:r>
        <w:rPr>
          <w:rFonts w:hint="cs"/>
          <w:rtl/>
        </w:rPr>
        <w:t>ّ</w:t>
      </w:r>
      <w:r>
        <w:rPr>
          <w:rtl/>
        </w:rPr>
        <w:t>نت لي على أن أتزي</w:t>
      </w:r>
      <w:r>
        <w:rPr>
          <w:rFonts w:hint="cs"/>
          <w:rtl/>
        </w:rPr>
        <w:t>ّ</w:t>
      </w:r>
      <w:r>
        <w:rPr>
          <w:rtl/>
        </w:rPr>
        <w:t>ن لها كما تزي</w:t>
      </w:r>
      <w:r>
        <w:rPr>
          <w:rFonts w:hint="cs"/>
          <w:rtl/>
        </w:rPr>
        <w:t>ّ</w:t>
      </w:r>
      <w:r>
        <w:rPr>
          <w:rtl/>
        </w:rPr>
        <w:t>نت لي، فلا يدخل قلبك شيء، فقال له صاحبي</w:t>
      </w:r>
      <w:r w:rsidR="0035190A">
        <w:rPr>
          <w:rtl/>
        </w:rPr>
        <w:t>:</w:t>
      </w:r>
      <w:r>
        <w:rPr>
          <w:rtl/>
        </w:rPr>
        <w:t xml:space="preserve"> جعلت فداك قد كان والله دخل قلبي شيء فأم</w:t>
      </w:r>
      <w:r>
        <w:rPr>
          <w:rFonts w:hint="cs"/>
          <w:rtl/>
        </w:rPr>
        <w:t>ّ</w:t>
      </w:r>
      <w:r>
        <w:rPr>
          <w:rtl/>
        </w:rPr>
        <w:t>ا الآن فقد والله أذهب الله ما كان، وعلمت أن</w:t>
      </w:r>
      <w:r>
        <w:rPr>
          <w:rFonts w:hint="cs"/>
          <w:rtl/>
        </w:rPr>
        <w:t>ّ</w:t>
      </w:r>
      <w:r>
        <w:rPr>
          <w:rtl/>
        </w:rPr>
        <w:t xml:space="preserve"> الحق</w:t>
      </w:r>
      <w:r>
        <w:rPr>
          <w:rFonts w:hint="cs"/>
          <w:rtl/>
        </w:rPr>
        <w:t>ّ</w:t>
      </w:r>
      <w:r>
        <w:rPr>
          <w:rtl/>
        </w:rPr>
        <w:t xml:space="preserve"> فيما قلت.</w:t>
      </w:r>
    </w:p>
    <w:p w:rsidR="005A16B4" w:rsidRDefault="005A16B4" w:rsidP="005A16B4">
      <w:pPr>
        <w:pStyle w:val="libNormal"/>
        <w:rPr>
          <w:rtl/>
        </w:rPr>
      </w:pPr>
      <w:r w:rsidRPr="005A16B4">
        <w:rPr>
          <w:rStyle w:val="libNormalChar"/>
          <w:rtl/>
        </w:rPr>
        <w:t>[ 58</w:t>
      </w:r>
      <w:r>
        <w:rPr>
          <w:rtl/>
        </w:rPr>
        <w:t>18 ] 14</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معاني الأخبار )</w:t>
      </w:r>
      <w:r w:rsidR="0035190A">
        <w:rPr>
          <w:rtl/>
        </w:rPr>
        <w:t>:</w:t>
      </w:r>
      <w:r>
        <w:rPr>
          <w:rtl/>
        </w:rPr>
        <w:t xml:space="preserve"> عن الحسين بن أحمد بن إدريس، عن أبيه، عن محم</w:t>
      </w:r>
      <w:r>
        <w:rPr>
          <w:rFonts w:hint="cs"/>
          <w:rtl/>
        </w:rPr>
        <w:t>ّ</w:t>
      </w:r>
      <w:r>
        <w:rPr>
          <w:rtl/>
        </w:rPr>
        <w:t>د بن الحسين، ويعقوب بن يزيد، ومحم</w:t>
      </w:r>
      <w:r>
        <w:rPr>
          <w:rFonts w:hint="cs"/>
          <w:rtl/>
        </w:rPr>
        <w:t>ّ</w:t>
      </w:r>
      <w:r>
        <w:rPr>
          <w:rtl/>
        </w:rPr>
        <w:t>د بن أبي الصهبان جميعاً، عن محم</w:t>
      </w:r>
      <w:r>
        <w:rPr>
          <w:rFonts w:hint="cs"/>
          <w:rtl/>
        </w:rPr>
        <w:t>ّ</w:t>
      </w:r>
      <w:r>
        <w:rPr>
          <w:rtl/>
        </w:rPr>
        <w:t>د بن أبي عمير، عن أبان بن عثمان، عن الصادق، عن أبيه، عن جد</w:t>
      </w:r>
      <w:r>
        <w:rPr>
          <w:rFonts w:hint="cs"/>
          <w:rtl/>
        </w:rPr>
        <w:t>ّ</w:t>
      </w:r>
      <w:r>
        <w:rPr>
          <w:rtl/>
        </w:rPr>
        <w:t xml:space="preserve">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أعرابي</w:t>
      </w:r>
      <w:r>
        <w:rPr>
          <w:rFonts w:hint="cs"/>
          <w:rtl/>
        </w:rPr>
        <w:t>ّ</w:t>
      </w:r>
      <w:r>
        <w:rPr>
          <w:rtl/>
        </w:rPr>
        <w:t xml:space="preserve">اً أتى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فخرج إليه في رداء ممشق، الحديث.</w:t>
      </w:r>
    </w:p>
    <w:p w:rsidR="005A16B4" w:rsidRDefault="005A16B4" w:rsidP="005A16B4">
      <w:pPr>
        <w:pStyle w:val="libNormal"/>
        <w:rPr>
          <w:rtl/>
        </w:rPr>
      </w:pPr>
      <w:r w:rsidRPr="005A16B4">
        <w:rPr>
          <w:rStyle w:val="libNormalChar"/>
          <w:rtl/>
        </w:rPr>
        <w:t>[ 58</w:t>
      </w:r>
      <w:r>
        <w:rPr>
          <w:rtl/>
        </w:rPr>
        <w:t>19 ] 15</w:t>
      </w:r>
      <w:r>
        <w:rPr>
          <w:rFonts w:hint="cs"/>
          <w:rtl/>
        </w:rPr>
        <w:t xml:space="preserve"> - </w:t>
      </w:r>
      <w:r>
        <w:rPr>
          <w:rtl/>
        </w:rPr>
        <w:t xml:space="preserve">وفي </w:t>
      </w:r>
      <w:r w:rsidR="00E820C4" w:rsidRPr="00E820C4">
        <w:rPr>
          <w:rStyle w:val="libNormalChar"/>
          <w:rtl/>
        </w:rPr>
        <w:t xml:space="preserve">( </w:t>
      </w:r>
      <w:r>
        <w:rPr>
          <w:rtl/>
        </w:rPr>
        <w:t>عيون الأخبار )</w:t>
      </w:r>
      <w:r w:rsidR="0035190A">
        <w:rPr>
          <w:rtl/>
        </w:rPr>
        <w:t>:</w:t>
      </w:r>
      <w:r>
        <w:rPr>
          <w:rtl/>
        </w:rPr>
        <w:t xml:space="preserve"> عن أحمد بن محم</w:t>
      </w:r>
      <w:r>
        <w:rPr>
          <w:rFonts w:hint="cs"/>
          <w:rtl/>
        </w:rPr>
        <w:t>ّ</w:t>
      </w:r>
      <w:r>
        <w:rPr>
          <w:rtl/>
        </w:rPr>
        <w:t>د بن يحيى، عن أبيه، عن محم</w:t>
      </w:r>
      <w:r>
        <w:rPr>
          <w:rFonts w:hint="cs"/>
          <w:rtl/>
        </w:rPr>
        <w:t>ّ</w:t>
      </w:r>
      <w:r>
        <w:rPr>
          <w:rtl/>
        </w:rPr>
        <w:t>د بن إسحاق الكوفي</w:t>
      </w:r>
      <w:r>
        <w:rPr>
          <w:rFonts w:hint="cs"/>
          <w:rtl/>
        </w:rPr>
        <w:t>ّ</w:t>
      </w:r>
      <w:r>
        <w:rPr>
          <w:rtl/>
        </w:rPr>
        <w:t>، عن عم</w:t>
      </w:r>
      <w:r>
        <w:rPr>
          <w:rFonts w:hint="cs"/>
          <w:rtl/>
        </w:rPr>
        <w:t>ّ</w:t>
      </w:r>
      <w:r>
        <w:rPr>
          <w:rtl/>
        </w:rPr>
        <w:t>ه أحمد بن عبد الله بن حارثة الكرخي قال</w:t>
      </w:r>
      <w:r w:rsidR="0035190A">
        <w:rPr>
          <w:rtl/>
        </w:rPr>
        <w:t>:</w:t>
      </w:r>
      <w:r>
        <w:rPr>
          <w:rtl/>
        </w:rPr>
        <w:t xml:space="preserve"> دخلت على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فخرج إلي</w:t>
      </w:r>
      <w:r>
        <w:rPr>
          <w:rFonts w:hint="cs"/>
          <w:rtl/>
        </w:rPr>
        <w:t>ّ</w:t>
      </w:r>
      <w:r>
        <w:rPr>
          <w:rtl/>
        </w:rPr>
        <w:t xml:space="preserve"> وهو مت</w:t>
      </w:r>
      <w:r>
        <w:rPr>
          <w:rFonts w:hint="cs"/>
          <w:rtl/>
        </w:rPr>
        <w:t>ّ</w:t>
      </w:r>
      <w:r>
        <w:rPr>
          <w:rtl/>
        </w:rPr>
        <w:t xml:space="preserve">زر بإزار مورد </w:t>
      </w:r>
      <w:r>
        <w:rPr>
          <w:cs/>
        </w:rPr>
        <w:t>‎</w:t>
      </w:r>
      <w:r>
        <w:rPr>
          <w:rtl/>
        </w:rPr>
        <w:t>، الحديث.</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 xml:space="preserve">13 - الكافي </w:t>
      </w:r>
      <w:r>
        <w:rPr>
          <w:rFonts w:hint="cs"/>
          <w:rtl/>
        </w:rPr>
        <w:t>6</w:t>
      </w:r>
      <w:r w:rsidR="0035190A">
        <w:rPr>
          <w:rtl/>
        </w:rPr>
        <w:t>:</w:t>
      </w:r>
      <w:r>
        <w:rPr>
          <w:rtl/>
        </w:rPr>
        <w:t xml:space="preserve"> </w:t>
      </w:r>
      <w:r>
        <w:rPr>
          <w:rFonts w:hint="cs"/>
          <w:rtl/>
        </w:rPr>
        <w:t>448</w:t>
      </w:r>
      <w:r>
        <w:rPr>
          <w:rtl/>
        </w:rPr>
        <w:t xml:space="preserve"> / 13، رواه بطريق آخر في الحديث 2 الباب 63 من أبواب آداب الحمام.</w:t>
      </w:r>
    </w:p>
    <w:p w:rsidR="005A16B4" w:rsidRDefault="005A16B4" w:rsidP="007108A1">
      <w:pPr>
        <w:pStyle w:val="libFootnote0"/>
        <w:rPr>
          <w:rtl/>
        </w:rPr>
      </w:pPr>
      <w:r>
        <w:rPr>
          <w:rtl/>
        </w:rPr>
        <w:t>14 - معاني الأخبار</w:t>
      </w:r>
      <w:r w:rsidR="0035190A">
        <w:rPr>
          <w:rtl/>
        </w:rPr>
        <w:t>:</w:t>
      </w:r>
      <w:r>
        <w:rPr>
          <w:rtl/>
        </w:rPr>
        <w:t xml:space="preserve"> 119 / 1.</w:t>
      </w:r>
    </w:p>
    <w:p w:rsidR="005A16B4" w:rsidRDefault="005A16B4" w:rsidP="007108A1">
      <w:pPr>
        <w:pStyle w:val="libFootnote0"/>
        <w:rPr>
          <w:rtl/>
        </w:rPr>
      </w:pPr>
      <w:r>
        <w:rPr>
          <w:rtl/>
        </w:rPr>
        <w:t xml:space="preserve">15 - عيون أخبار الرضا </w:t>
      </w:r>
      <w:r w:rsidR="00E820C4" w:rsidRPr="00E820C4">
        <w:rPr>
          <w:rStyle w:val="libNormalChar"/>
          <w:rFonts w:hint="cs"/>
          <w:rtl/>
        </w:rPr>
        <w:t xml:space="preserve">( </w:t>
      </w:r>
      <w:r w:rsidR="00BB04CC" w:rsidRPr="00C73EC4">
        <w:rPr>
          <w:rStyle w:val="libFootnoteAlaemChar"/>
          <w:rFonts w:hint="cs"/>
          <w:rtl/>
        </w:rPr>
        <w:t>عليه‌السلام</w:t>
      </w:r>
      <w:r w:rsidR="00E820C4" w:rsidRPr="00C73EC4">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w:t>
      </w:r>
      <w:r>
        <w:rPr>
          <w:rFonts w:hint="cs"/>
          <w:rtl/>
        </w:rPr>
        <w:t>22</w:t>
      </w:r>
      <w:r>
        <w:rPr>
          <w:rtl/>
        </w:rPr>
        <w:t>2 / 42.</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[ 58</w:t>
      </w:r>
      <w:r>
        <w:rPr>
          <w:rtl/>
        </w:rPr>
        <w:t>20 ] 16</w:t>
      </w:r>
      <w:r>
        <w:rPr>
          <w:rFonts w:hint="cs"/>
          <w:rtl/>
        </w:rPr>
        <w:t xml:space="preserve"> - </w:t>
      </w:r>
      <w:r>
        <w:rPr>
          <w:rtl/>
        </w:rPr>
        <w:t>الحسن بن الفضل الطبرسي</w:t>
      </w:r>
      <w:r>
        <w:rPr>
          <w:rFonts w:hint="cs"/>
          <w:rtl/>
        </w:rPr>
        <w:t>ّ</w:t>
      </w:r>
      <w:r>
        <w:rPr>
          <w:rtl/>
        </w:rPr>
        <w:t xml:space="preserve">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عن أبان بن تغلب،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أخبرني جبرئيل ان</w:t>
      </w:r>
      <w:r>
        <w:rPr>
          <w:rFonts w:hint="cs"/>
          <w:rtl/>
        </w:rPr>
        <w:t>ّ</w:t>
      </w:r>
      <w:r>
        <w:rPr>
          <w:rtl/>
        </w:rPr>
        <w:t>ي عن يمين العرش يوم القيامة وإن</w:t>
      </w:r>
      <w:r>
        <w:rPr>
          <w:rFonts w:hint="cs"/>
          <w:rtl/>
        </w:rPr>
        <w:t>ّ</w:t>
      </w:r>
      <w:r>
        <w:rPr>
          <w:rtl/>
        </w:rPr>
        <w:t xml:space="preserve"> الله كساني ثوبين</w:t>
      </w:r>
      <w:r w:rsidR="0035190A">
        <w:rPr>
          <w:rtl/>
        </w:rPr>
        <w:t>:</w:t>
      </w:r>
      <w:r>
        <w:rPr>
          <w:rtl/>
        </w:rPr>
        <w:t xml:space="preserve"> أحدهما أخضر، والآخر وردي وأنك يا علي عن يمين العرش وان</w:t>
      </w:r>
      <w:r>
        <w:rPr>
          <w:rFonts w:hint="cs"/>
          <w:rtl/>
        </w:rPr>
        <w:t>ّ</w:t>
      </w:r>
      <w:r>
        <w:rPr>
          <w:rtl/>
        </w:rPr>
        <w:t xml:space="preserve"> الله كساك ثوبين أحدهما أخضر، والآخر وردي، قال</w:t>
      </w:r>
      <w:r w:rsidR="0035190A">
        <w:rPr>
          <w:rtl/>
        </w:rPr>
        <w:t>:</w:t>
      </w:r>
      <w:r>
        <w:rPr>
          <w:rtl/>
        </w:rPr>
        <w:t xml:space="preserve"> قلت</w:t>
      </w:r>
      <w:r w:rsidR="0035190A">
        <w:rPr>
          <w:rtl/>
        </w:rPr>
        <w:t>:</w:t>
      </w:r>
      <w:r>
        <w:rPr>
          <w:rtl/>
        </w:rPr>
        <w:t xml:space="preserve"> جعلت فداك إن</w:t>
      </w:r>
      <w:r>
        <w:rPr>
          <w:rFonts w:hint="cs"/>
          <w:rtl/>
        </w:rPr>
        <w:t>ّ</w:t>
      </w:r>
      <w:r>
        <w:rPr>
          <w:rtl/>
        </w:rPr>
        <w:t xml:space="preserve"> الناس يكرهون الوردي، فقال</w:t>
      </w:r>
      <w:r w:rsidR="0035190A">
        <w:rPr>
          <w:rtl/>
        </w:rPr>
        <w:t>:</w:t>
      </w:r>
      <w:r>
        <w:rPr>
          <w:rtl/>
        </w:rPr>
        <w:t xml:space="preserve"> يا أبان، إن</w:t>
      </w:r>
      <w:r>
        <w:rPr>
          <w:rFonts w:hint="cs"/>
          <w:rtl/>
        </w:rPr>
        <w:t>ّ</w:t>
      </w:r>
      <w:r>
        <w:rPr>
          <w:rtl/>
        </w:rPr>
        <w:t xml:space="preserve"> الله عزّ وجلّ لم</w:t>
      </w:r>
      <w:r>
        <w:rPr>
          <w:rFonts w:hint="cs"/>
          <w:rtl/>
        </w:rPr>
        <w:t>ّ</w:t>
      </w:r>
      <w:r>
        <w:rPr>
          <w:rtl/>
        </w:rPr>
        <w:t xml:space="preserve">ا رفع المسيح </w:t>
      </w:r>
      <w:r>
        <w:rPr>
          <w:cs/>
        </w:rPr>
        <w:t>‎</w:t>
      </w:r>
      <w:r>
        <w:rPr>
          <w:rtl/>
        </w:rPr>
        <w:t>إلى السماء رفعه إلى جنة فيها سبعون غرفة، وإن</w:t>
      </w:r>
      <w:r>
        <w:rPr>
          <w:rFonts w:hint="cs"/>
          <w:rtl/>
        </w:rPr>
        <w:t>ّ</w:t>
      </w:r>
      <w:r>
        <w:rPr>
          <w:rtl/>
        </w:rPr>
        <w:t xml:space="preserve"> الله كساه ثوبين أحدهما أخضر، والآخر وردي قال</w:t>
      </w:r>
      <w:r w:rsidR="0035190A">
        <w:rPr>
          <w:rtl/>
        </w:rPr>
        <w:t>:</w:t>
      </w:r>
      <w:r>
        <w:rPr>
          <w:rtl/>
        </w:rPr>
        <w:t xml:space="preserve"> قلت</w:t>
      </w:r>
      <w:r w:rsidR="0035190A">
        <w:rPr>
          <w:rtl/>
        </w:rPr>
        <w:t>:</w:t>
      </w:r>
      <w:r>
        <w:rPr>
          <w:rtl/>
        </w:rPr>
        <w:t xml:space="preserve"> جعلت فداك أخبرني بنظيره من القرآن قال</w:t>
      </w:r>
      <w:r w:rsidR="0035190A">
        <w:rPr>
          <w:rtl/>
        </w:rPr>
        <w:t>:</w:t>
      </w:r>
      <w:r>
        <w:rPr>
          <w:rtl/>
        </w:rPr>
        <w:t xml:space="preserve"> إن</w:t>
      </w:r>
      <w:r>
        <w:rPr>
          <w:rFonts w:hint="cs"/>
          <w:rtl/>
        </w:rPr>
        <w:t>ّ</w:t>
      </w:r>
      <w:r>
        <w:rPr>
          <w:rtl/>
        </w:rPr>
        <w:t xml:space="preserve"> الله يقول</w:t>
      </w:r>
      <w:r w:rsidR="0035190A">
        <w:rPr>
          <w:rtl/>
        </w:rPr>
        <w:t>:</w:t>
      </w:r>
      <w:r>
        <w:rPr>
          <w:rtl/>
        </w:rPr>
        <w:t xml:space="preserve"> </w:t>
      </w:r>
      <w:r w:rsidR="00E820C4" w:rsidRPr="00AA4CC5">
        <w:rPr>
          <w:rStyle w:val="libAlaemChar"/>
          <w:rtl/>
        </w:rPr>
        <w:t>(</w:t>
      </w:r>
      <w:r w:rsidR="00E820C4" w:rsidRPr="00E820C4">
        <w:rPr>
          <w:rStyle w:val="libNormalChar"/>
          <w:rtl/>
        </w:rPr>
        <w:t xml:space="preserve"> </w:t>
      </w:r>
      <w:r w:rsidRPr="005A16B4">
        <w:rPr>
          <w:rStyle w:val="libAieChar"/>
          <w:rFonts w:hint="cs"/>
          <w:rtl/>
        </w:rPr>
        <w:t>فَإِذَا انشَقَّتِ السَّمَاءُ فَكَانَتْ وَرْدَةً كَالدِّهَانِ</w:t>
      </w:r>
      <w:r w:rsidR="00E820C4" w:rsidRPr="00E820C4">
        <w:rPr>
          <w:rStyle w:val="libNormalChar"/>
          <w:rtl/>
        </w:rPr>
        <w:t xml:space="preserve"> </w:t>
      </w:r>
      <w:r w:rsidR="00E820C4" w:rsidRPr="00AA4CC5">
        <w:rPr>
          <w:rStyle w:val="libAlaemChar"/>
          <w:rtl/>
        </w:rPr>
        <w:t>)</w:t>
      </w:r>
      <w:r w:rsidR="00E820C4" w:rsidRPr="00E820C4">
        <w:rPr>
          <w:rStyle w:val="libNormalChar"/>
          <w:rtl/>
        </w:rPr>
        <w:t xml:space="preserve"> </w:t>
      </w:r>
      <w:r w:rsidRPr="005A16B4">
        <w:rPr>
          <w:rStyle w:val="libFootnotenumChar"/>
          <w:rtl/>
        </w:rPr>
        <w:t>(1)</w:t>
      </w:r>
      <w:r>
        <w:rPr>
          <w:rtl/>
        </w:rPr>
        <w:t>.</w:t>
      </w:r>
    </w:p>
    <w:p w:rsidR="005A16B4" w:rsidRPr="00C5005B"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وخصوصاً </w:t>
      </w:r>
      <w:r w:rsidRPr="005A16B4">
        <w:rPr>
          <w:rStyle w:val="libFootnotenumChar"/>
          <w:rtl/>
        </w:rPr>
        <w:t>(2)</w:t>
      </w:r>
      <w:r>
        <w:rPr>
          <w:rFonts w:hint="cs"/>
          <w:rtl/>
        </w:rPr>
        <w:t>،</w:t>
      </w:r>
      <w:r>
        <w:rPr>
          <w:rtl/>
        </w:rPr>
        <w:t xml:space="preserve"> ويأتي ما يدل</w:t>
      </w:r>
      <w:r>
        <w:rPr>
          <w:rFonts w:hint="cs"/>
          <w:rtl/>
        </w:rPr>
        <w:t>ّ</w:t>
      </w:r>
      <w:r>
        <w:rPr>
          <w:rtl/>
        </w:rPr>
        <w:t xml:space="preserve"> عليه </w:t>
      </w:r>
      <w:r w:rsidRPr="005A16B4">
        <w:rPr>
          <w:rStyle w:val="libFootnotenumChar"/>
          <w:rtl/>
        </w:rPr>
        <w:t>(3)</w:t>
      </w:r>
      <w:r>
        <w:rPr>
          <w:rtl/>
        </w:rPr>
        <w:t>.</w:t>
      </w:r>
    </w:p>
    <w:p w:rsidR="005A16B4" w:rsidRPr="00DF6600" w:rsidRDefault="005A16B4" w:rsidP="005A16B4">
      <w:pPr>
        <w:pStyle w:val="Heading2Center"/>
        <w:rPr>
          <w:rtl/>
        </w:rPr>
      </w:pPr>
      <w:bookmarkStart w:id="103" w:name="_Toc275418931"/>
      <w:bookmarkStart w:id="104" w:name="_Toc300140661"/>
      <w:bookmarkStart w:id="105" w:name="_Toc374783939"/>
      <w:bookmarkStart w:id="106" w:name="_Toc257224279"/>
      <w:r w:rsidRPr="00DF6600">
        <w:rPr>
          <w:rtl/>
        </w:rPr>
        <w:t>18</w:t>
      </w:r>
      <w:r>
        <w:rPr>
          <w:rtl/>
        </w:rPr>
        <w:t xml:space="preserve"> - </w:t>
      </w:r>
      <w:r w:rsidRPr="00DF6600">
        <w:rPr>
          <w:rtl/>
        </w:rPr>
        <w:t>باب جواز لبس الأزرق</w:t>
      </w:r>
      <w:bookmarkEnd w:id="103"/>
      <w:bookmarkEnd w:id="104"/>
      <w:bookmarkEnd w:id="105"/>
      <w:bookmarkEnd w:id="106"/>
    </w:p>
    <w:p w:rsidR="005A16B4" w:rsidRDefault="005A16B4" w:rsidP="005A16B4">
      <w:pPr>
        <w:pStyle w:val="libNormal"/>
        <w:rPr>
          <w:rtl/>
        </w:rPr>
      </w:pPr>
      <w:r w:rsidRPr="005A16B4">
        <w:rPr>
          <w:rStyle w:val="libNormalChar"/>
          <w:rtl/>
        </w:rPr>
        <w:t>[ 58</w:t>
      </w:r>
      <w:r>
        <w:rPr>
          <w:rtl/>
        </w:rPr>
        <w:t>21 ]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سهل بن زياد، عن محم</w:t>
      </w:r>
      <w:r>
        <w:rPr>
          <w:rFonts w:hint="cs"/>
          <w:rtl/>
        </w:rPr>
        <w:t>ّ</w:t>
      </w:r>
      <w:r>
        <w:rPr>
          <w:rtl/>
        </w:rPr>
        <w:t>د بن عيسى، عن يونس قال</w:t>
      </w:r>
      <w:r w:rsidR="0035190A">
        <w:rPr>
          <w:rtl/>
        </w:rPr>
        <w:t>:</w:t>
      </w:r>
      <w:r>
        <w:rPr>
          <w:rtl/>
        </w:rPr>
        <w:t xml:space="preserve"> رأيت على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طيلساناً أزرق.</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16 - مكارم الأخلاق</w:t>
      </w:r>
      <w:r w:rsidR="0035190A">
        <w:rPr>
          <w:rtl/>
        </w:rPr>
        <w:t>:</w:t>
      </w:r>
      <w:r>
        <w:rPr>
          <w:rtl/>
        </w:rPr>
        <w:t xml:space="preserve"> 106.</w:t>
      </w:r>
    </w:p>
    <w:p w:rsidR="005A16B4" w:rsidRPr="00DF6600" w:rsidRDefault="005A16B4" w:rsidP="007108A1">
      <w:pPr>
        <w:pStyle w:val="libFootnote0"/>
        <w:rPr>
          <w:rtl/>
        </w:rPr>
      </w:pPr>
      <w:r>
        <w:rPr>
          <w:rtl/>
        </w:rPr>
        <w:t xml:space="preserve">(1) الرحمن </w:t>
      </w:r>
      <w:r>
        <w:rPr>
          <w:rFonts w:hint="cs"/>
          <w:rtl/>
        </w:rPr>
        <w:t>55</w:t>
      </w:r>
      <w:r w:rsidR="0035190A">
        <w:rPr>
          <w:rtl/>
        </w:rPr>
        <w:t>:</w:t>
      </w:r>
      <w:r>
        <w:rPr>
          <w:rtl/>
        </w:rPr>
        <w:t xml:space="preserve"> </w:t>
      </w:r>
      <w:r>
        <w:rPr>
          <w:rFonts w:hint="cs"/>
          <w:rtl/>
        </w:rPr>
        <w:t>37</w:t>
      </w:r>
      <w:r>
        <w:rPr>
          <w:rtl/>
        </w:rPr>
        <w:t>.</w:t>
      </w:r>
    </w:p>
    <w:p w:rsidR="005A16B4" w:rsidRPr="00DF6600" w:rsidRDefault="005A16B4" w:rsidP="007108A1">
      <w:pPr>
        <w:pStyle w:val="libFootnote0"/>
        <w:rPr>
          <w:rtl/>
        </w:rPr>
      </w:pPr>
      <w:r w:rsidRPr="00DF6600">
        <w:rPr>
          <w:rtl/>
        </w:rPr>
        <w:t xml:space="preserve">(2) تقدم في الأحاديث 1 </w:t>
      </w:r>
      <w:r>
        <w:rPr>
          <w:rtl/>
        </w:rPr>
        <w:t>و 2</w:t>
      </w:r>
      <w:r w:rsidRPr="00DF6600">
        <w:rPr>
          <w:rtl/>
        </w:rPr>
        <w:t xml:space="preserve"> </w:t>
      </w:r>
      <w:r>
        <w:rPr>
          <w:rtl/>
        </w:rPr>
        <w:t>و 3</w:t>
      </w:r>
      <w:r w:rsidRPr="00DF6600">
        <w:rPr>
          <w:rtl/>
        </w:rPr>
        <w:t xml:space="preserve"> من الباب 59 من أبواب لباس المصلي</w:t>
      </w:r>
      <w:r>
        <w:rPr>
          <w:rtl/>
        </w:rPr>
        <w:t>،</w:t>
      </w:r>
      <w:r w:rsidRPr="00DF6600">
        <w:rPr>
          <w:rtl/>
        </w:rPr>
        <w:t xml:space="preserve"> في الأحاديث 1 </w:t>
      </w:r>
      <w:r>
        <w:rPr>
          <w:rtl/>
        </w:rPr>
        <w:t>و 2</w:t>
      </w:r>
      <w:r w:rsidRPr="00DF6600">
        <w:rPr>
          <w:rtl/>
        </w:rPr>
        <w:t xml:space="preserve"> </w:t>
      </w:r>
      <w:r>
        <w:rPr>
          <w:rtl/>
        </w:rPr>
        <w:t>و 3</w:t>
      </w:r>
      <w:r w:rsidRPr="00DF6600">
        <w:rPr>
          <w:rtl/>
        </w:rPr>
        <w:t xml:space="preserve"> من الباب 13 من هذه الأبواب</w:t>
      </w:r>
      <w:r>
        <w:rPr>
          <w:rtl/>
        </w:rPr>
        <w:t>.</w:t>
      </w:r>
    </w:p>
    <w:p w:rsidR="005A16B4" w:rsidRPr="00DF6600" w:rsidRDefault="005A16B4" w:rsidP="007108A1">
      <w:pPr>
        <w:pStyle w:val="libFootnote0"/>
        <w:rPr>
          <w:rtl/>
        </w:rPr>
      </w:pPr>
      <w:r w:rsidRPr="00DF6600">
        <w:rPr>
          <w:rtl/>
        </w:rPr>
        <w:t>(3) يأتي في الباب 42 وفي الحديث 4 من الباب 23 من هذه الأبواب</w:t>
      </w:r>
      <w:r>
        <w:rPr>
          <w:rtl/>
        </w:rPr>
        <w:t>،</w:t>
      </w:r>
      <w:r w:rsidRPr="00DF6600">
        <w:rPr>
          <w:rtl/>
        </w:rPr>
        <w:t xml:space="preserve"> وفي الحديث 1 من الباب 28 من أبواب الاحرام</w:t>
      </w:r>
      <w:r>
        <w:rPr>
          <w:rtl/>
        </w:rPr>
        <w:t>.</w:t>
      </w:r>
    </w:p>
    <w:p w:rsidR="005A16B4" w:rsidRDefault="005A16B4" w:rsidP="00AA4CC5">
      <w:pPr>
        <w:pStyle w:val="libFootnoteCenterBold"/>
        <w:rPr>
          <w:rtl/>
        </w:rPr>
      </w:pPr>
      <w:r>
        <w:rPr>
          <w:rtl/>
        </w:rPr>
        <w:t>الباب 18</w:t>
      </w:r>
    </w:p>
    <w:p w:rsidR="005A16B4" w:rsidRDefault="005A16B4" w:rsidP="00AA4CC5">
      <w:pPr>
        <w:pStyle w:val="libFootnoteCenterBold"/>
        <w:rPr>
          <w:rtl/>
        </w:rPr>
      </w:pPr>
      <w:r>
        <w:rPr>
          <w:rtl/>
        </w:rPr>
        <w:t>فيه 3 أحاديث</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448</w:t>
      </w:r>
      <w:r>
        <w:rPr>
          <w:rtl/>
        </w:rPr>
        <w:t xml:space="preserve"> / 11.</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[ 58</w:t>
      </w:r>
      <w:r>
        <w:rPr>
          <w:rtl/>
        </w:rPr>
        <w:t>22 ] 2</w:t>
      </w:r>
      <w:r>
        <w:rPr>
          <w:rFonts w:hint="cs"/>
          <w:rtl/>
        </w:rPr>
        <w:t xml:space="preserve"> - </w:t>
      </w:r>
      <w:r>
        <w:rPr>
          <w:rtl/>
        </w:rPr>
        <w:t>وبالإ</w:t>
      </w:r>
      <w:r>
        <w:rPr>
          <w:rFonts w:hint="cs"/>
          <w:rtl/>
        </w:rPr>
        <w:t>ِ</w:t>
      </w:r>
      <w:r>
        <w:rPr>
          <w:rtl/>
        </w:rPr>
        <w:t>سناد عن محم</w:t>
      </w:r>
      <w:r>
        <w:rPr>
          <w:rFonts w:hint="cs"/>
          <w:rtl/>
        </w:rPr>
        <w:t>ّ</w:t>
      </w:r>
      <w:r>
        <w:rPr>
          <w:rtl/>
        </w:rPr>
        <w:t xml:space="preserve">د بن عيسى، عن سليمان بن رشيد </w:t>
      </w:r>
      <w:r w:rsidRPr="005A16B4">
        <w:rPr>
          <w:rStyle w:val="libFootnotenumChar"/>
          <w:rtl/>
        </w:rPr>
        <w:t>(1)</w:t>
      </w:r>
      <w:r>
        <w:rPr>
          <w:rtl/>
        </w:rPr>
        <w:t>، عن أبيه قال</w:t>
      </w:r>
      <w:r w:rsidR="0035190A">
        <w:rPr>
          <w:rtl/>
        </w:rPr>
        <w:t>:</w:t>
      </w:r>
      <w:r>
        <w:rPr>
          <w:rtl/>
        </w:rPr>
        <w:t xml:space="preserve"> رأيت علي</w:t>
      </w:r>
      <w:r>
        <w:rPr>
          <w:rFonts w:hint="cs"/>
          <w:rtl/>
        </w:rPr>
        <w:t>ّ</w:t>
      </w:r>
      <w:r>
        <w:rPr>
          <w:rtl/>
        </w:rPr>
        <w:t xml:space="preserve">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وعليه در</w:t>
      </w:r>
      <w:r>
        <w:rPr>
          <w:rFonts w:hint="cs"/>
          <w:rtl/>
        </w:rPr>
        <w:t>ّ</w:t>
      </w:r>
      <w:r>
        <w:rPr>
          <w:rtl/>
        </w:rPr>
        <w:t>اعة سوداء وطيلسان أزرق.</w:t>
      </w:r>
    </w:p>
    <w:p w:rsidR="005A16B4" w:rsidRDefault="005A16B4" w:rsidP="00AA4CC5">
      <w:pPr>
        <w:pStyle w:val="libNormal"/>
        <w:rPr>
          <w:rtl/>
        </w:rPr>
      </w:pPr>
      <w:r w:rsidRPr="005A16B4">
        <w:rPr>
          <w:rStyle w:val="libNormalChar"/>
          <w:rtl/>
        </w:rPr>
        <w:t>[ 58</w:t>
      </w:r>
      <w:r>
        <w:rPr>
          <w:rtl/>
        </w:rPr>
        <w:t>23 ] 3</w:t>
      </w:r>
      <w:r>
        <w:rPr>
          <w:rFonts w:hint="cs"/>
          <w:rtl/>
        </w:rPr>
        <w:t xml:space="preserve"> - </w:t>
      </w:r>
      <w:r>
        <w:rPr>
          <w:rtl/>
        </w:rPr>
        <w:t xml:space="preserve">عبد الله بن جعفر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د بن الحسين، عن علي بن جعفر بن ناجية أن</w:t>
      </w:r>
      <w:r>
        <w:rPr>
          <w:rFonts w:hint="cs"/>
          <w:rtl/>
        </w:rPr>
        <w:t>ّ</w:t>
      </w:r>
      <w:r>
        <w:rPr>
          <w:rtl/>
        </w:rPr>
        <w:t>ه كان اشترى طي</w:t>
      </w:r>
      <w:r>
        <w:rPr>
          <w:rFonts w:hint="cs"/>
          <w:rtl/>
        </w:rPr>
        <w:t>ل</w:t>
      </w:r>
      <w:r>
        <w:rPr>
          <w:rtl/>
        </w:rPr>
        <w:t>ساناً طرازي</w:t>
      </w:r>
      <w:r>
        <w:rPr>
          <w:rFonts w:hint="cs"/>
          <w:rtl/>
        </w:rPr>
        <w:t>ّ</w:t>
      </w:r>
      <w:r>
        <w:rPr>
          <w:rtl/>
        </w:rPr>
        <w:t xml:space="preserve">اً </w:t>
      </w:r>
      <w:r w:rsidRPr="005A16B4">
        <w:rPr>
          <w:rStyle w:val="libFootnotenumChar"/>
          <w:rtl/>
        </w:rPr>
        <w:t>(</w:t>
      </w:r>
      <w:r w:rsidR="00AA4CC5">
        <w:rPr>
          <w:rStyle w:val="libFootnotenumChar"/>
          <w:rFonts w:hint="cs"/>
          <w:rtl/>
        </w:rPr>
        <w:t>2</w:t>
      </w:r>
      <w:r w:rsidRPr="005A16B4">
        <w:rPr>
          <w:rStyle w:val="libFootnotenumChar"/>
          <w:rtl/>
        </w:rPr>
        <w:t>)</w:t>
      </w:r>
      <w:r>
        <w:rPr>
          <w:rtl/>
        </w:rPr>
        <w:t xml:space="preserve"> أزرق بمائة درهم وحمله معه إلى أبي الحسن الأول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فأرسل أبو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يطلبه فبعثه إليه ثم</w:t>
      </w:r>
      <w:r>
        <w:rPr>
          <w:rFonts w:hint="cs"/>
          <w:rtl/>
        </w:rPr>
        <w:t>ّ</w:t>
      </w:r>
      <w:r>
        <w:rPr>
          <w:rtl/>
        </w:rPr>
        <w:t xml:space="preserve"> اشترى من قابل مثله فلم</w:t>
      </w:r>
      <w:r>
        <w:rPr>
          <w:rFonts w:hint="cs"/>
          <w:rtl/>
        </w:rPr>
        <w:t>ّ</w:t>
      </w:r>
      <w:r>
        <w:rPr>
          <w:rtl/>
        </w:rPr>
        <w:t>ا قدم طلبه فبعثه إليه.</w:t>
      </w:r>
    </w:p>
    <w:p w:rsidR="005A16B4" w:rsidRDefault="005A16B4" w:rsidP="005A16B4">
      <w:pPr>
        <w:pStyle w:val="Heading2Center"/>
        <w:rPr>
          <w:rtl/>
        </w:rPr>
      </w:pPr>
      <w:bookmarkStart w:id="107" w:name="_Toc275418932"/>
      <w:bookmarkStart w:id="108" w:name="_Toc300140662"/>
      <w:bookmarkStart w:id="109" w:name="_Toc374783940"/>
      <w:bookmarkStart w:id="110" w:name="_Toc257224280"/>
      <w:r>
        <w:rPr>
          <w:rtl/>
        </w:rPr>
        <w:t>19 - باب كراهة لبس الصوف والشعر</w:t>
      </w:r>
      <w:r w:rsidR="00234760">
        <w:rPr>
          <w:rtl/>
        </w:rPr>
        <w:t xml:space="preserve"> إلّا </w:t>
      </w:r>
      <w:r>
        <w:rPr>
          <w:rtl/>
        </w:rPr>
        <w:t>من عل</w:t>
      </w:r>
      <w:r>
        <w:rPr>
          <w:rFonts w:hint="cs"/>
          <w:rtl/>
        </w:rPr>
        <w:t>ّ</w:t>
      </w:r>
      <w:r>
        <w:rPr>
          <w:rtl/>
        </w:rPr>
        <w:t>ة</w:t>
      </w:r>
      <w:bookmarkEnd w:id="107"/>
      <w:bookmarkEnd w:id="108"/>
      <w:bookmarkEnd w:id="109"/>
      <w:bookmarkEnd w:id="110"/>
    </w:p>
    <w:p w:rsidR="005A16B4" w:rsidRDefault="005A16B4" w:rsidP="005A16B4">
      <w:pPr>
        <w:pStyle w:val="libNormal"/>
        <w:rPr>
          <w:rtl/>
        </w:rPr>
      </w:pPr>
      <w:r w:rsidRPr="005A16B4">
        <w:rPr>
          <w:rStyle w:val="libNormalChar"/>
          <w:rtl/>
        </w:rPr>
        <w:t>[ 58</w:t>
      </w:r>
      <w:r>
        <w:rPr>
          <w:rtl/>
        </w:rPr>
        <w:t>24 ] 1</w:t>
      </w:r>
      <w:r>
        <w:rPr>
          <w:rFonts w:hint="cs"/>
          <w:rtl/>
        </w:rPr>
        <w:t xml:space="preserve"> - </w:t>
      </w:r>
      <w:r>
        <w:rPr>
          <w:rtl/>
        </w:rPr>
        <w:t>محم</w:t>
      </w:r>
      <w:r>
        <w:rPr>
          <w:rFonts w:hint="cs"/>
          <w:rtl/>
        </w:rPr>
        <w:t>ّ</w:t>
      </w:r>
      <w:r>
        <w:rPr>
          <w:rtl/>
        </w:rPr>
        <w:t xml:space="preserve">د </w:t>
      </w:r>
      <w:r>
        <w:rPr>
          <w:rFonts w:hint="cs"/>
          <w:rtl/>
        </w:rPr>
        <w:t>ب</w:t>
      </w:r>
      <w:r>
        <w:rPr>
          <w:rtl/>
        </w:rPr>
        <w:t>ن يعقوب، عن محم</w:t>
      </w:r>
      <w:r>
        <w:rPr>
          <w:rFonts w:hint="cs"/>
          <w:rtl/>
        </w:rPr>
        <w:t>ّ</w:t>
      </w:r>
      <w:r>
        <w:rPr>
          <w:rtl/>
        </w:rPr>
        <w:t xml:space="preserve">د </w:t>
      </w:r>
      <w:r>
        <w:rPr>
          <w:rFonts w:hint="cs"/>
          <w:rtl/>
        </w:rPr>
        <w:t xml:space="preserve">بن </w:t>
      </w:r>
      <w:r>
        <w:rPr>
          <w:rtl/>
        </w:rPr>
        <w:t>يحيى، عن أحمد بن محم</w:t>
      </w:r>
      <w:r>
        <w:rPr>
          <w:rFonts w:hint="cs"/>
          <w:rtl/>
        </w:rPr>
        <w:t>ّ</w:t>
      </w:r>
      <w:r>
        <w:rPr>
          <w:rtl/>
        </w:rPr>
        <w:t>د، عن القاسم بن يحيى، عن جد</w:t>
      </w:r>
      <w:r>
        <w:rPr>
          <w:rFonts w:hint="cs"/>
          <w:rtl/>
        </w:rPr>
        <w:t>ّ</w:t>
      </w:r>
      <w:r>
        <w:rPr>
          <w:rtl/>
        </w:rPr>
        <w:t xml:space="preserve">ه الحسن بن راشد،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w:t>
      </w:r>
      <w:r>
        <w:rPr>
          <w:rFonts w:hint="cs"/>
          <w:rtl/>
        </w:rPr>
        <w:t xml:space="preserve"> </w:t>
      </w:r>
      <w:r>
        <w:rPr>
          <w:rtl/>
        </w:rPr>
        <w:t>يلبس الصوف والشعر</w:t>
      </w:r>
      <w:r w:rsidR="00234760">
        <w:rPr>
          <w:rtl/>
        </w:rPr>
        <w:t xml:space="preserve"> إلّا </w:t>
      </w:r>
      <w:r>
        <w:rPr>
          <w:rtl/>
        </w:rPr>
        <w:t>من عل</w:t>
      </w:r>
      <w:r>
        <w:rPr>
          <w:rFonts w:hint="cs"/>
          <w:rtl/>
        </w:rPr>
        <w:t>ّ</w:t>
      </w:r>
      <w:r>
        <w:rPr>
          <w:rtl/>
        </w:rPr>
        <w:t>ة.</w:t>
      </w:r>
    </w:p>
    <w:p w:rsidR="005A16B4" w:rsidRDefault="005A16B4" w:rsidP="005A16B4">
      <w:pPr>
        <w:pStyle w:val="libNormal"/>
        <w:rPr>
          <w:rtl/>
        </w:rPr>
      </w:pPr>
      <w:r w:rsidRPr="005A16B4">
        <w:rPr>
          <w:rStyle w:val="libNormalChar"/>
          <w:rtl/>
        </w:rPr>
        <w:t>[ 58</w:t>
      </w:r>
      <w:r>
        <w:rPr>
          <w:rtl/>
        </w:rPr>
        <w:t>25 ] 2</w:t>
      </w:r>
      <w:r>
        <w:rPr>
          <w:rFonts w:hint="cs"/>
          <w:rtl/>
        </w:rPr>
        <w:t xml:space="preserve"> - </w:t>
      </w:r>
      <w:r>
        <w:rPr>
          <w:rtl/>
        </w:rPr>
        <w:t>وعن عد</w:t>
      </w:r>
      <w:r>
        <w:rPr>
          <w:rFonts w:hint="cs"/>
          <w:rtl/>
        </w:rPr>
        <w:t>ّ</w:t>
      </w:r>
      <w:r>
        <w:rPr>
          <w:rtl/>
        </w:rPr>
        <w:t>ة من أصحابنا، عن سهل بن زياد، عن محم</w:t>
      </w:r>
      <w:r>
        <w:rPr>
          <w:rFonts w:hint="cs"/>
          <w:rtl/>
        </w:rPr>
        <w:t>ّ</w:t>
      </w:r>
      <w:r>
        <w:rPr>
          <w:rtl/>
        </w:rPr>
        <w:t>د بن عيسى، عن عبد الله بن عبد الرحمن، عن شعيب، عن أبي بصير، عن أبي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449</w:t>
      </w:r>
      <w:r>
        <w:rPr>
          <w:rtl/>
        </w:rPr>
        <w:t xml:space="preserve"> / 3.</w:t>
      </w:r>
    </w:p>
    <w:p w:rsidR="005A16B4" w:rsidRPr="00DF6600" w:rsidRDefault="005A16B4" w:rsidP="007108A1">
      <w:pPr>
        <w:pStyle w:val="libFootnote0"/>
        <w:rPr>
          <w:rtl/>
        </w:rPr>
      </w:pPr>
      <w:r w:rsidRPr="00DF6600">
        <w:rPr>
          <w:rtl/>
        </w:rPr>
        <w:t>(</w:t>
      </w:r>
      <w:r w:rsidRPr="00DF6600">
        <w:rPr>
          <w:cs/>
        </w:rPr>
        <w:t>‎</w:t>
      </w:r>
      <w:r w:rsidRPr="00DF6600">
        <w:rPr>
          <w:rtl/>
        </w:rPr>
        <w:t>1) في المصدر</w:t>
      </w:r>
      <w:r w:rsidR="0035190A">
        <w:rPr>
          <w:rtl/>
        </w:rPr>
        <w:t>:</w:t>
      </w:r>
      <w:r w:rsidRPr="00DF6600">
        <w:rPr>
          <w:rtl/>
        </w:rPr>
        <w:t xml:space="preserve"> راشد</w:t>
      </w:r>
      <w:r>
        <w:rPr>
          <w:rtl/>
        </w:rPr>
        <w:t>.</w:t>
      </w:r>
    </w:p>
    <w:p w:rsidR="005A16B4" w:rsidRDefault="005A16B4" w:rsidP="007108A1">
      <w:pPr>
        <w:pStyle w:val="libFootnote0"/>
        <w:rPr>
          <w:rtl/>
        </w:rPr>
      </w:pPr>
      <w:r>
        <w:rPr>
          <w:rtl/>
        </w:rPr>
        <w:t>3 - قرب الاسناد</w:t>
      </w:r>
      <w:r w:rsidR="0035190A">
        <w:rPr>
          <w:rtl/>
        </w:rPr>
        <w:t>:</w:t>
      </w:r>
      <w:r>
        <w:rPr>
          <w:rtl/>
        </w:rPr>
        <w:t xml:space="preserve"> 141 ذكرها المصنف باختصار.</w:t>
      </w:r>
    </w:p>
    <w:p w:rsidR="005A16B4" w:rsidRPr="00DF6600" w:rsidRDefault="005A16B4" w:rsidP="00AA4CC5">
      <w:pPr>
        <w:pStyle w:val="libFootnote0"/>
        <w:rPr>
          <w:rtl/>
        </w:rPr>
      </w:pPr>
      <w:r w:rsidRPr="00DF6600">
        <w:rPr>
          <w:rtl/>
        </w:rPr>
        <w:t>(</w:t>
      </w:r>
      <w:r w:rsidR="00AA4CC5">
        <w:rPr>
          <w:rFonts w:hint="cs"/>
          <w:rtl/>
        </w:rPr>
        <w:t>2</w:t>
      </w:r>
      <w:r w:rsidRPr="00DF6600">
        <w:rPr>
          <w:rtl/>
        </w:rPr>
        <w:t>) الطراز</w:t>
      </w:r>
      <w:r w:rsidR="0035190A">
        <w:rPr>
          <w:rtl/>
        </w:rPr>
        <w:t>:</w:t>
      </w:r>
      <w:r w:rsidRPr="00DF6600">
        <w:rPr>
          <w:rtl/>
        </w:rPr>
        <w:t xml:space="preserve"> ما ينسج من الثياب للسلطان</w:t>
      </w:r>
      <w:r>
        <w:rPr>
          <w:rtl/>
        </w:rPr>
        <w:t>،</w:t>
      </w:r>
      <w:r w:rsidRPr="00DF6600">
        <w:rPr>
          <w:rtl/>
        </w:rPr>
        <w:t xml:space="preserve"> فارسي معرب</w:t>
      </w:r>
      <w:r>
        <w:rPr>
          <w:rtl/>
        </w:rPr>
        <w:t>،</w:t>
      </w:r>
      <w:r w:rsidRPr="00DF6600">
        <w:rPr>
          <w:rtl/>
        </w:rPr>
        <w:t xml:space="preserve"> والطراز علم الثوب ونقشه</w:t>
      </w:r>
      <w:r>
        <w:rPr>
          <w:rtl/>
        </w:rPr>
        <w:t>.</w:t>
      </w:r>
      <w:r w:rsidRPr="00DF6600">
        <w:rPr>
          <w:rtl/>
        </w:rPr>
        <w:t xml:space="preserve"> </w:t>
      </w:r>
      <w:r w:rsidR="00E820C4" w:rsidRPr="00E820C4">
        <w:rPr>
          <w:rStyle w:val="libNormalChar"/>
          <w:rtl/>
        </w:rPr>
        <w:t xml:space="preserve">( </w:t>
      </w:r>
      <w:r w:rsidRPr="00DF6600">
        <w:rPr>
          <w:rtl/>
        </w:rPr>
        <w:t xml:space="preserve">أنظر لسان العرب </w:t>
      </w:r>
      <w:r>
        <w:rPr>
          <w:rFonts w:hint="cs"/>
          <w:rtl/>
        </w:rPr>
        <w:t>5</w:t>
      </w:r>
      <w:r w:rsidR="0035190A">
        <w:rPr>
          <w:rtl/>
        </w:rPr>
        <w:t>:</w:t>
      </w:r>
      <w:r w:rsidRPr="00DF6600">
        <w:rPr>
          <w:rtl/>
        </w:rPr>
        <w:t xml:space="preserve"> </w:t>
      </w:r>
      <w:r>
        <w:rPr>
          <w:rFonts w:hint="cs"/>
          <w:rtl/>
        </w:rPr>
        <w:t>368</w:t>
      </w:r>
      <w:r>
        <w:rPr>
          <w:rtl/>
        </w:rPr>
        <w:t xml:space="preserve"> ).</w:t>
      </w:r>
    </w:p>
    <w:p w:rsidR="005A16B4" w:rsidRDefault="005A16B4" w:rsidP="00AA4CC5">
      <w:pPr>
        <w:pStyle w:val="libFootnoteCenterBold"/>
        <w:rPr>
          <w:rtl/>
        </w:rPr>
      </w:pPr>
      <w:r>
        <w:rPr>
          <w:rtl/>
        </w:rPr>
        <w:t>الباب 19</w:t>
      </w:r>
    </w:p>
    <w:p w:rsidR="005A16B4" w:rsidRDefault="005A16B4" w:rsidP="00AA4CC5">
      <w:pPr>
        <w:pStyle w:val="libFootnoteCenterBold"/>
        <w:rPr>
          <w:rtl/>
        </w:rPr>
      </w:pPr>
      <w:r>
        <w:rPr>
          <w:rtl/>
        </w:rPr>
        <w:t>فيه 6 أحاديث</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449</w:t>
      </w:r>
      <w:r>
        <w:rPr>
          <w:rtl/>
        </w:rPr>
        <w:t xml:space="preserve"> / 1.</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450</w:t>
      </w:r>
      <w:r>
        <w:rPr>
          <w:rtl/>
        </w:rPr>
        <w:t xml:space="preserve"> / 2، تقدم صدره في الحديث 1 من الباب 15 من هذه الأبواب.</w:t>
      </w:r>
    </w:p>
    <w:p w:rsidR="007108A1" w:rsidRPr="00BC18D8" w:rsidRDefault="007108A1" w:rsidP="007108A1">
      <w:pPr>
        <w:pStyle w:val="libNormal"/>
        <w:rPr>
          <w:rtl/>
        </w:rPr>
      </w:pPr>
      <w:r w:rsidRPr="00535419">
        <w:rPr>
          <w:rtl/>
        </w:rPr>
        <w:br w:type="page"/>
      </w:r>
    </w:p>
    <w:p w:rsidR="005A16B4" w:rsidRDefault="005A16B4" w:rsidP="00AA4CC5">
      <w:pPr>
        <w:pStyle w:val="libNormal0"/>
        <w:rPr>
          <w:rtl/>
        </w:rPr>
      </w:pPr>
      <w:r>
        <w:rPr>
          <w:rtl/>
        </w:rPr>
        <w:lastRenderedPageBreak/>
        <w:t>عبد</w:t>
      </w:r>
      <w:r>
        <w:rPr>
          <w:rFonts w:hint="cs"/>
          <w:rtl/>
        </w:rPr>
        <w:t xml:space="preserve"> </w:t>
      </w:r>
      <w:r>
        <w:rPr>
          <w:rtl/>
        </w:rPr>
        <w:t xml:space="preserve">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أمير المؤمنين</w:t>
      </w:r>
      <w:r>
        <w:rPr>
          <w:rFonts w:hint="cs"/>
          <w:rtl/>
        </w:rPr>
        <w:t xml:space="preserve"> - </w:t>
      </w:r>
      <w:r>
        <w:rPr>
          <w:rtl/>
        </w:rPr>
        <w:t>في حديث</w:t>
      </w:r>
      <w:r>
        <w:rPr>
          <w:rFonts w:hint="cs"/>
          <w:rtl/>
        </w:rPr>
        <w:t xml:space="preserve"> - </w:t>
      </w:r>
      <w:r>
        <w:rPr>
          <w:rtl/>
        </w:rPr>
        <w:t>أنه لم يكن يلبس الصوف والشعر</w:t>
      </w:r>
      <w:r w:rsidR="00234760">
        <w:rPr>
          <w:rtl/>
        </w:rPr>
        <w:t xml:space="preserve"> إلّا </w:t>
      </w:r>
      <w:r>
        <w:rPr>
          <w:rtl/>
        </w:rPr>
        <w:t>من عل</w:t>
      </w:r>
      <w:r>
        <w:rPr>
          <w:rFonts w:hint="cs"/>
          <w:rtl/>
        </w:rPr>
        <w:t>ّ</w:t>
      </w:r>
      <w:r>
        <w:rPr>
          <w:rtl/>
        </w:rPr>
        <w:t>ة.</w:t>
      </w:r>
    </w:p>
    <w:p w:rsidR="005A16B4" w:rsidRDefault="005A16B4" w:rsidP="00AB3818">
      <w:pPr>
        <w:pStyle w:val="libNormal"/>
        <w:rPr>
          <w:rtl/>
        </w:rPr>
      </w:pPr>
      <w:r w:rsidRPr="005A16B4">
        <w:rPr>
          <w:rStyle w:val="libNormalChar"/>
          <w:rtl/>
        </w:rPr>
        <w:t>[ 58</w:t>
      </w:r>
      <w:r>
        <w:rPr>
          <w:rtl/>
        </w:rPr>
        <w:t>26 ] 3</w:t>
      </w:r>
      <w:r>
        <w:rPr>
          <w:rFonts w:hint="cs"/>
          <w:rtl/>
        </w:rPr>
        <w:t xml:space="preserve"> - </w:t>
      </w:r>
      <w:r>
        <w:rPr>
          <w:rtl/>
        </w:rPr>
        <w:t>وبهذا الإ</w:t>
      </w:r>
      <w:r>
        <w:rPr>
          <w:rFonts w:hint="cs"/>
          <w:rtl/>
        </w:rPr>
        <w:t>ِ</w:t>
      </w:r>
      <w:r>
        <w:rPr>
          <w:rtl/>
        </w:rPr>
        <w:t xml:space="preserve">سناد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أن رسول الله </w:t>
      </w:r>
      <w:r w:rsidR="00AB3818" w:rsidRPr="00E820C4">
        <w:rPr>
          <w:rStyle w:val="libNormalChar"/>
          <w:rFonts w:hint="cs"/>
          <w:rtl/>
        </w:rPr>
        <w:t xml:space="preserve">( </w:t>
      </w:r>
      <w:r w:rsidR="00AB3818">
        <w:rPr>
          <w:rStyle w:val="libAlaemChar"/>
          <w:rFonts w:hint="cs"/>
          <w:rtl/>
        </w:rPr>
        <w:t>صلى‌الله‌عليه‌وآله‌وسلم</w:t>
      </w:r>
      <w:r w:rsidR="00AB3818" w:rsidRPr="00E820C4">
        <w:rPr>
          <w:rStyle w:val="libNormalChar"/>
          <w:rFonts w:hint="cs"/>
          <w:rtl/>
        </w:rPr>
        <w:t xml:space="preserve"> )</w:t>
      </w:r>
      <w:r w:rsidR="00AB3818">
        <w:rPr>
          <w:rStyle w:val="libNormalChar"/>
          <w:rFonts w:hint="cs"/>
          <w:rtl/>
        </w:rPr>
        <w:t xml:space="preserve"> </w:t>
      </w:r>
      <w:r w:rsidR="0035190A">
        <w:rPr>
          <w:rtl/>
        </w:rPr>
        <w:t>:</w:t>
      </w:r>
      <w:r>
        <w:rPr>
          <w:rtl/>
        </w:rPr>
        <w:t xml:space="preserve"> لم يكن يلبس الصوف والشعر</w:t>
      </w:r>
      <w:r w:rsidR="00234760">
        <w:rPr>
          <w:rtl/>
        </w:rPr>
        <w:t xml:space="preserve"> إلّا </w:t>
      </w:r>
      <w:r>
        <w:rPr>
          <w:rtl/>
        </w:rPr>
        <w:t>من عل</w:t>
      </w:r>
      <w:r>
        <w:rPr>
          <w:rFonts w:hint="cs"/>
          <w:rtl/>
        </w:rPr>
        <w:t>ّ</w:t>
      </w:r>
      <w:r>
        <w:rPr>
          <w:rtl/>
        </w:rPr>
        <w:t>ة.</w:t>
      </w:r>
    </w:p>
    <w:p w:rsidR="005A16B4" w:rsidRDefault="005A16B4" w:rsidP="005A16B4">
      <w:pPr>
        <w:pStyle w:val="libNormal"/>
        <w:rPr>
          <w:rtl/>
        </w:rPr>
      </w:pPr>
      <w:r w:rsidRPr="005A16B4">
        <w:rPr>
          <w:rStyle w:val="libNormalChar"/>
          <w:rtl/>
        </w:rPr>
        <w:t>[ 58</w:t>
      </w:r>
      <w:r>
        <w:rPr>
          <w:rtl/>
        </w:rPr>
        <w:t>27 ] 4</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بإسناده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البسوا الثياب القطن فإن</w:t>
      </w:r>
      <w:r>
        <w:rPr>
          <w:rFonts w:hint="cs"/>
          <w:rtl/>
        </w:rPr>
        <w:t>ّ</w:t>
      </w:r>
      <w:r>
        <w:rPr>
          <w:rtl/>
        </w:rPr>
        <w:t xml:space="preserve">ها لباس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sidRPr="005A16B4">
        <w:rPr>
          <w:rStyle w:val="libFootnotenumChar"/>
          <w:rtl/>
        </w:rPr>
        <w:t>(1)</w:t>
      </w:r>
      <w:r>
        <w:rPr>
          <w:rtl/>
        </w:rPr>
        <w:t>، ولم يكن يلبس الشعر والصوف</w:t>
      </w:r>
      <w:r w:rsidR="00234760">
        <w:rPr>
          <w:rtl/>
        </w:rPr>
        <w:t xml:space="preserve"> إلّا </w:t>
      </w:r>
      <w:r>
        <w:rPr>
          <w:rtl/>
        </w:rPr>
        <w:t>من علة.</w:t>
      </w:r>
    </w:p>
    <w:p w:rsidR="005A16B4" w:rsidRDefault="005A16B4" w:rsidP="005A16B4">
      <w:pPr>
        <w:pStyle w:val="libNormal"/>
        <w:rPr>
          <w:rtl/>
        </w:rPr>
      </w:pPr>
      <w:r>
        <w:rPr>
          <w:rtl/>
        </w:rPr>
        <w:t>وقال</w:t>
      </w:r>
      <w:r w:rsidR="0035190A">
        <w:rPr>
          <w:rtl/>
        </w:rPr>
        <w:t>:</w:t>
      </w:r>
      <w:r>
        <w:rPr>
          <w:rtl/>
        </w:rPr>
        <w:t xml:space="preserve"> إن</w:t>
      </w:r>
      <w:r>
        <w:rPr>
          <w:rFonts w:hint="cs"/>
          <w:rtl/>
        </w:rPr>
        <w:t>ّ</w:t>
      </w:r>
      <w:r>
        <w:rPr>
          <w:rtl/>
        </w:rPr>
        <w:t xml:space="preserve"> الله جميل يحب</w:t>
      </w:r>
      <w:r>
        <w:rPr>
          <w:rFonts w:hint="cs"/>
          <w:rtl/>
        </w:rPr>
        <w:t>ّ</w:t>
      </w:r>
      <w:r>
        <w:rPr>
          <w:rtl/>
        </w:rPr>
        <w:t xml:space="preserve"> الجمال، ويحب</w:t>
      </w:r>
      <w:r>
        <w:rPr>
          <w:rFonts w:hint="cs"/>
          <w:rtl/>
        </w:rPr>
        <w:t>ّ</w:t>
      </w:r>
      <w:r>
        <w:rPr>
          <w:rtl/>
        </w:rPr>
        <w:t xml:space="preserve"> أن يرى أثر نعمته على عبده.</w:t>
      </w:r>
    </w:p>
    <w:p w:rsidR="005A16B4" w:rsidRDefault="005A16B4" w:rsidP="00AA4CC5">
      <w:pPr>
        <w:pStyle w:val="libNormal"/>
        <w:rPr>
          <w:rtl/>
        </w:rPr>
      </w:pPr>
      <w:r w:rsidRPr="005A16B4">
        <w:rPr>
          <w:rStyle w:val="libNormalChar"/>
          <w:rtl/>
        </w:rPr>
        <w:t>[ 58</w:t>
      </w:r>
      <w:r>
        <w:rPr>
          <w:rtl/>
        </w:rPr>
        <w:t>28 ] 5</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 xml:space="preserve">المجالس والأخبار </w:t>
      </w:r>
      <w:r>
        <w:rPr>
          <w:cs/>
        </w:rPr>
        <w:t>‎</w:t>
      </w:r>
      <w:r>
        <w:rPr>
          <w:rtl/>
        </w:rPr>
        <w:t xml:space="preserve">) بإسناده الآتي </w:t>
      </w:r>
      <w:r w:rsidRPr="005A16B4">
        <w:rPr>
          <w:rStyle w:val="libFootnotenumChar"/>
          <w:rtl/>
        </w:rPr>
        <w:t>(</w:t>
      </w:r>
      <w:r w:rsidR="00AA4CC5">
        <w:rPr>
          <w:rStyle w:val="libFootnotenumChar"/>
          <w:rFonts w:hint="cs"/>
          <w:rtl/>
        </w:rPr>
        <w:t>2</w:t>
      </w:r>
      <w:r w:rsidRPr="005A16B4">
        <w:rPr>
          <w:rStyle w:val="libFootnotenumChar"/>
          <w:rtl/>
        </w:rPr>
        <w:t>)</w:t>
      </w:r>
      <w:r>
        <w:rPr>
          <w:rtl/>
        </w:rPr>
        <w:t xml:space="preserve"> عن أبي ذر،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وصي</w:t>
      </w:r>
      <w:r>
        <w:rPr>
          <w:rFonts w:hint="cs"/>
          <w:rtl/>
        </w:rPr>
        <w:t>ّ</w:t>
      </w:r>
      <w:r>
        <w:rPr>
          <w:rtl/>
        </w:rPr>
        <w:t>ته له قال</w:t>
      </w:r>
      <w:r w:rsidR="0035190A">
        <w:rPr>
          <w:rtl/>
        </w:rPr>
        <w:t>:</w:t>
      </w:r>
      <w:r>
        <w:rPr>
          <w:rtl/>
        </w:rPr>
        <w:t xml:space="preserve"> يا أبا</w:t>
      </w:r>
      <w:r>
        <w:rPr>
          <w:rFonts w:hint="cs"/>
          <w:rtl/>
        </w:rPr>
        <w:t xml:space="preserve"> </w:t>
      </w:r>
      <w:r>
        <w:rPr>
          <w:rtl/>
        </w:rPr>
        <w:t>ذر، يكون في آخر الزمان قوم يلبسون الصوف في صيفهم وشتائهم يرون أن</w:t>
      </w:r>
      <w:r>
        <w:rPr>
          <w:rFonts w:hint="cs"/>
          <w:rtl/>
        </w:rPr>
        <w:t>ّ</w:t>
      </w:r>
      <w:r>
        <w:rPr>
          <w:rtl/>
        </w:rPr>
        <w:t xml:space="preserve"> لهم الفضل بذلك على غيرهم أولئك يلعنهم أهل السماوات والأرض.</w:t>
      </w:r>
    </w:p>
    <w:p w:rsidR="005A16B4" w:rsidRDefault="005A16B4" w:rsidP="00AA4CC5">
      <w:pPr>
        <w:pStyle w:val="libNormal"/>
        <w:rPr>
          <w:rtl/>
        </w:rPr>
      </w:pPr>
      <w:r>
        <w:rPr>
          <w:rtl/>
        </w:rPr>
        <w:t>ورواه ور</w:t>
      </w:r>
      <w:r>
        <w:rPr>
          <w:rFonts w:hint="cs"/>
          <w:rtl/>
        </w:rPr>
        <w:t>ّ</w:t>
      </w:r>
      <w:r>
        <w:rPr>
          <w:rtl/>
        </w:rPr>
        <w:t xml:space="preserve">ام بن أبي فراس في كتابه </w:t>
      </w:r>
      <w:r w:rsidRPr="005A16B4">
        <w:rPr>
          <w:rStyle w:val="libFootnotenumChar"/>
          <w:rtl/>
        </w:rPr>
        <w:t>(</w:t>
      </w:r>
      <w:r w:rsidR="00AA4CC5">
        <w:rPr>
          <w:rStyle w:val="libFootnotenumChar"/>
          <w:rFonts w:hint="cs"/>
          <w:rtl/>
        </w:rPr>
        <w:t>3</w:t>
      </w:r>
      <w:r w:rsidRPr="005A16B4">
        <w:rPr>
          <w:rStyle w:val="libFootnotenumChar"/>
          <w:rtl/>
        </w:rPr>
        <w:t>)</w:t>
      </w:r>
      <w:r>
        <w:rPr>
          <w:rtl/>
        </w:rPr>
        <w:t xml:space="preserve">، وكذا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sidRPr="005A16B4">
        <w:rPr>
          <w:rStyle w:val="libFootnotenumChar"/>
          <w:rtl/>
        </w:rPr>
        <w:t>(</w:t>
      </w:r>
      <w:r w:rsidR="00AA4CC5">
        <w:rPr>
          <w:rStyle w:val="libFootnotenumChar"/>
          <w:rFonts w:hint="cs"/>
          <w:rtl/>
        </w:rPr>
        <w:t>4</w:t>
      </w:r>
      <w:r w:rsidRPr="005A16B4">
        <w:rPr>
          <w:rStyle w:val="libFootnotenumChar"/>
          <w:rtl/>
        </w:rPr>
        <w:t>)</w:t>
      </w:r>
      <w:r>
        <w:rPr>
          <w:rtl/>
        </w:rPr>
        <w:t>.</w:t>
      </w:r>
    </w:p>
    <w:p w:rsidR="005A16B4" w:rsidRDefault="005A16B4" w:rsidP="00AA4CC5">
      <w:pPr>
        <w:pStyle w:val="libNormal"/>
        <w:rPr>
          <w:rtl/>
        </w:rPr>
      </w:pPr>
      <w:r>
        <w:rPr>
          <w:rtl/>
        </w:rPr>
        <w:t>أقول</w:t>
      </w:r>
      <w:r w:rsidR="0035190A">
        <w:rPr>
          <w:rtl/>
        </w:rPr>
        <w:t>:</w:t>
      </w:r>
      <w:r>
        <w:rPr>
          <w:rtl/>
        </w:rPr>
        <w:t xml:space="preserve"> وتقد</w:t>
      </w:r>
      <w:r>
        <w:rPr>
          <w:rFonts w:hint="cs"/>
          <w:rtl/>
        </w:rPr>
        <w:t>ّ</w:t>
      </w:r>
      <w:r>
        <w:rPr>
          <w:rtl/>
        </w:rPr>
        <w:t xml:space="preserve">م في أحاديث لبس الخشن في الصلاة ما ظاهره المنافاة </w:t>
      </w:r>
      <w:r w:rsidRPr="005A16B4">
        <w:rPr>
          <w:rStyle w:val="libFootnotenumChar"/>
          <w:rtl/>
        </w:rPr>
        <w:t>(</w:t>
      </w:r>
      <w:r w:rsidR="00AA4CC5">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لم نجد هذا الحديث في الكافي المطبوع.</w:t>
      </w:r>
    </w:p>
    <w:p w:rsidR="005A16B4" w:rsidRDefault="005A16B4" w:rsidP="007108A1">
      <w:pPr>
        <w:pStyle w:val="libFootnote0"/>
        <w:rPr>
          <w:rtl/>
        </w:rPr>
      </w:pPr>
      <w:r>
        <w:rPr>
          <w:rtl/>
        </w:rPr>
        <w:t>4 - الخصال</w:t>
      </w:r>
      <w:r w:rsidR="0035190A">
        <w:rPr>
          <w:rtl/>
        </w:rPr>
        <w:t>:</w:t>
      </w:r>
      <w:r>
        <w:rPr>
          <w:rtl/>
        </w:rPr>
        <w:t xml:space="preserve"> 613.</w:t>
      </w:r>
    </w:p>
    <w:p w:rsidR="005A16B4" w:rsidRPr="00DF6600" w:rsidRDefault="005A16B4" w:rsidP="007108A1">
      <w:pPr>
        <w:pStyle w:val="libFootnote0"/>
        <w:rPr>
          <w:rtl/>
        </w:rPr>
      </w:pPr>
      <w:r w:rsidRPr="00DF6600">
        <w:rPr>
          <w:rtl/>
        </w:rPr>
        <w:t>(1) في المصدر زيادة</w:t>
      </w:r>
      <w:r w:rsidR="0035190A">
        <w:rPr>
          <w:rtl/>
        </w:rPr>
        <w:t>:</w:t>
      </w:r>
      <w:r w:rsidRPr="00DF6600">
        <w:rPr>
          <w:rtl/>
        </w:rPr>
        <w:t xml:space="preserve"> وهو لباسنا</w:t>
      </w:r>
      <w:r>
        <w:rPr>
          <w:rtl/>
        </w:rPr>
        <w:t>.</w:t>
      </w:r>
    </w:p>
    <w:p w:rsidR="005A16B4" w:rsidRDefault="005A16B4" w:rsidP="007108A1">
      <w:pPr>
        <w:pStyle w:val="libFootnote0"/>
        <w:rPr>
          <w:rtl/>
        </w:rPr>
      </w:pPr>
      <w:r>
        <w:rPr>
          <w:rtl/>
        </w:rPr>
        <w:t>5 - أمالي الطوسي 2</w:t>
      </w:r>
      <w:r w:rsidR="0035190A">
        <w:rPr>
          <w:rtl/>
        </w:rPr>
        <w:t>:</w:t>
      </w:r>
      <w:r>
        <w:rPr>
          <w:rtl/>
        </w:rPr>
        <w:t xml:space="preserve"> </w:t>
      </w:r>
      <w:r>
        <w:rPr>
          <w:rFonts w:hint="cs"/>
          <w:rtl/>
        </w:rPr>
        <w:t>152</w:t>
      </w:r>
      <w:r>
        <w:rPr>
          <w:rtl/>
        </w:rPr>
        <w:t>.</w:t>
      </w:r>
    </w:p>
    <w:p w:rsidR="005A16B4" w:rsidRPr="00DF6600" w:rsidRDefault="005A16B4" w:rsidP="00AA4CC5">
      <w:pPr>
        <w:pStyle w:val="libFootnote0"/>
        <w:rPr>
          <w:rtl/>
        </w:rPr>
      </w:pPr>
      <w:r w:rsidRPr="00DF6600">
        <w:rPr>
          <w:rtl/>
        </w:rPr>
        <w:t>(</w:t>
      </w:r>
      <w:r w:rsidR="00AA4CC5">
        <w:rPr>
          <w:rFonts w:hint="cs"/>
          <w:rtl/>
        </w:rPr>
        <w:t>2</w:t>
      </w:r>
      <w:r w:rsidRPr="00DF6600">
        <w:rPr>
          <w:rtl/>
        </w:rPr>
        <w:t>) يأتي في الفائدة الثانية من الخاتمة برقم 49</w:t>
      </w:r>
      <w:r>
        <w:rPr>
          <w:rtl/>
        </w:rPr>
        <w:t>.</w:t>
      </w:r>
    </w:p>
    <w:p w:rsidR="005A16B4" w:rsidRPr="00DF6600" w:rsidRDefault="005A16B4" w:rsidP="00AA4CC5">
      <w:pPr>
        <w:pStyle w:val="libFootnote0"/>
        <w:rPr>
          <w:rtl/>
        </w:rPr>
      </w:pPr>
      <w:r w:rsidRPr="00DF6600">
        <w:rPr>
          <w:rtl/>
        </w:rPr>
        <w:t>(</w:t>
      </w:r>
      <w:r w:rsidR="00AA4CC5">
        <w:rPr>
          <w:rFonts w:hint="cs"/>
          <w:rtl/>
        </w:rPr>
        <w:t>3</w:t>
      </w:r>
      <w:r w:rsidRPr="00DF6600">
        <w:rPr>
          <w:rtl/>
        </w:rPr>
        <w:t xml:space="preserve">) مجموعة ورام </w:t>
      </w:r>
      <w:r>
        <w:rPr>
          <w:rFonts w:hint="cs"/>
          <w:rtl/>
        </w:rPr>
        <w:t>2</w:t>
      </w:r>
      <w:r w:rsidR="0035190A">
        <w:rPr>
          <w:rtl/>
        </w:rPr>
        <w:t>:</w:t>
      </w:r>
      <w:r w:rsidRPr="00DF6600">
        <w:rPr>
          <w:rtl/>
        </w:rPr>
        <w:t xml:space="preserve"> </w:t>
      </w:r>
      <w:r>
        <w:rPr>
          <w:rFonts w:hint="cs"/>
          <w:rtl/>
        </w:rPr>
        <w:t>66</w:t>
      </w:r>
      <w:r>
        <w:rPr>
          <w:rtl/>
        </w:rPr>
        <w:t>.</w:t>
      </w:r>
    </w:p>
    <w:p w:rsidR="005A16B4" w:rsidRPr="00DF6600" w:rsidRDefault="005A16B4" w:rsidP="00AA4CC5">
      <w:pPr>
        <w:pStyle w:val="libFootnote0"/>
        <w:rPr>
          <w:rtl/>
        </w:rPr>
      </w:pPr>
      <w:r w:rsidRPr="00DF6600">
        <w:rPr>
          <w:rtl/>
        </w:rPr>
        <w:t>(</w:t>
      </w:r>
      <w:r w:rsidR="00AA4CC5">
        <w:rPr>
          <w:rFonts w:hint="cs"/>
          <w:rtl/>
        </w:rPr>
        <w:t>4</w:t>
      </w:r>
      <w:r w:rsidRPr="00DF6600">
        <w:rPr>
          <w:rtl/>
        </w:rPr>
        <w:t>) مكارم الأخلاق</w:t>
      </w:r>
      <w:r w:rsidR="0035190A">
        <w:rPr>
          <w:rtl/>
        </w:rPr>
        <w:t>:</w:t>
      </w:r>
      <w:r w:rsidRPr="00DF6600">
        <w:rPr>
          <w:rtl/>
        </w:rPr>
        <w:t xml:space="preserve"> 471</w:t>
      </w:r>
      <w:r>
        <w:rPr>
          <w:rtl/>
        </w:rPr>
        <w:t>.</w:t>
      </w:r>
    </w:p>
    <w:p w:rsidR="005A16B4" w:rsidRPr="00DF6600" w:rsidRDefault="005A16B4" w:rsidP="00AA4CC5">
      <w:pPr>
        <w:pStyle w:val="libFootnote0"/>
        <w:rPr>
          <w:rtl/>
        </w:rPr>
      </w:pPr>
      <w:r w:rsidRPr="00DF6600">
        <w:rPr>
          <w:rtl/>
        </w:rPr>
        <w:t>(</w:t>
      </w:r>
      <w:r w:rsidR="00AA4CC5">
        <w:rPr>
          <w:rFonts w:hint="cs"/>
          <w:rtl/>
        </w:rPr>
        <w:t>5</w:t>
      </w:r>
      <w:r w:rsidRPr="00DF6600">
        <w:rPr>
          <w:rtl/>
        </w:rPr>
        <w:t xml:space="preserve">) تقدم في الأحاديث 1 </w:t>
      </w:r>
      <w:r>
        <w:rPr>
          <w:rtl/>
        </w:rPr>
        <w:t>و 2</w:t>
      </w:r>
      <w:r w:rsidRPr="00DF6600">
        <w:rPr>
          <w:rtl/>
        </w:rPr>
        <w:t xml:space="preserve"> </w:t>
      </w:r>
      <w:r>
        <w:rPr>
          <w:rtl/>
        </w:rPr>
        <w:t>و 3</w:t>
      </w:r>
      <w:r w:rsidRPr="00DF6600">
        <w:rPr>
          <w:rtl/>
        </w:rPr>
        <w:t xml:space="preserve"> </w:t>
      </w:r>
      <w:r>
        <w:rPr>
          <w:rtl/>
        </w:rPr>
        <w:t>و 7</w:t>
      </w:r>
      <w:r w:rsidRPr="00DF6600">
        <w:rPr>
          <w:rtl/>
        </w:rPr>
        <w:t xml:space="preserve"> من الباب 54 من أبواب لباس المصلي</w:t>
      </w:r>
      <w:r>
        <w:rPr>
          <w:rtl/>
        </w:rPr>
        <w:t>.</w:t>
      </w:r>
    </w:p>
    <w:p w:rsidR="007108A1" w:rsidRPr="00BC18D8" w:rsidRDefault="007108A1" w:rsidP="007108A1">
      <w:pPr>
        <w:pStyle w:val="libNormal"/>
        <w:rPr>
          <w:rtl/>
        </w:rPr>
      </w:pPr>
      <w:r w:rsidRPr="00535419">
        <w:rPr>
          <w:rtl/>
        </w:rPr>
        <w:br w:type="page"/>
      </w:r>
    </w:p>
    <w:p w:rsidR="005A16B4" w:rsidRDefault="005A16B4" w:rsidP="00AB3818">
      <w:pPr>
        <w:pStyle w:val="libNormal0"/>
        <w:rPr>
          <w:rtl/>
        </w:rPr>
      </w:pPr>
      <w:r>
        <w:rPr>
          <w:rtl/>
        </w:rPr>
        <w:lastRenderedPageBreak/>
        <w:t>ويحتمل الحمل على نفي التحريم، ويحتمل التخصيص بوقت الصلاة كما يفهم من آخره، ويحتمل التقييد بوجود العل</w:t>
      </w:r>
      <w:r>
        <w:rPr>
          <w:rFonts w:hint="cs"/>
          <w:rtl/>
        </w:rPr>
        <w:t>ّ</w:t>
      </w:r>
      <w:r>
        <w:rPr>
          <w:rtl/>
        </w:rPr>
        <w:t>ة كما مر</w:t>
      </w:r>
      <w:r>
        <w:rPr>
          <w:rFonts w:hint="cs"/>
          <w:rtl/>
        </w:rPr>
        <w:t>ّ</w:t>
      </w:r>
      <w:r>
        <w:rPr>
          <w:rtl/>
        </w:rPr>
        <w:t xml:space="preserve"> </w:t>
      </w:r>
      <w:r w:rsidRPr="005A16B4">
        <w:rPr>
          <w:rStyle w:val="libFootnotenumChar"/>
          <w:rtl/>
        </w:rPr>
        <w:t>(</w:t>
      </w:r>
      <w:r w:rsidR="00AB3818">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[ 58</w:t>
      </w:r>
      <w:r>
        <w:rPr>
          <w:rtl/>
        </w:rPr>
        <w:t>29 ] 6</w:t>
      </w:r>
      <w:r>
        <w:rPr>
          <w:rFonts w:hint="cs"/>
          <w:rtl/>
        </w:rPr>
        <w:t xml:space="preserve"> - </w:t>
      </w:r>
      <w:r>
        <w:rPr>
          <w:rtl/>
        </w:rPr>
        <w:t>ويأتي في التسليم على الصبيان في العشرة ما دل</w:t>
      </w:r>
      <w:r>
        <w:rPr>
          <w:rFonts w:hint="cs"/>
          <w:rtl/>
        </w:rPr>
        <w:t>ّ</w:t>
      </w:r>
      <w:r>
        <w:rPr>
          <w:rtl/>
        </w:rPr>
        <w:t xml:space="preserve"> على 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يلبس الصوف ليكون سن</w:t>
      </w:r>
      <w:r>
        <w:rPr>
          <w:rFonts w:hint="cs"/>
          <w:rtl/>
        </w:rPr>
        <w:t>ّ</w:t>
      </w:r>
      <w:r>
        <w:rPr>
          <w:rtl/>
        </w:rPr>
        <w:t>ة من بعده.</w:t>
      </w:r>
    </w:p>
    <w:p w:rsidR="005A16B4" w:rsidRDefault="005A16B4" w:rsidP="00AB3818">
      <w:pPr>
        <w:pStyle w:val="libNormal"/>
        <w:rPr>
          <w:rtl/>
        </w:rPr>
      </w:pPr>
      <w:r>
        <w:rPr>
          <w:rtl/>
        </w:rPr>
        <w:t>وهو محتمل لما ذكرنا، وللحمل على النسخ، وللتخصيص بلبس العباء، فإن</w:t>
      </w:r>
      <w:r>
        <w:rPr>
          <w:rFonts w:hint="cs"/>
          <w:rtl/>
        </w:rPr>
        <w:t>ّ</w:t>
      </w:r>
      <w:r>
        <w:rPr>
          <w:rtl/>
        </w:rPr>
        <w:t>ه لم ينقل أن</w:t>
      </w:r>
      <w:r>
        <w:rPr>
          <w:rFonts w:hint="cs"/>
          <w:rtl/>
        </w:rPr>
        <w:t>ّ</w:t>
      </w:r>
      <w:r>
        <w:rPr>
          <w:rtl/>
        </w:rPr>
        <w:t>ه كان يلبس غيرها من الصوف، بل نقل أن</w:t>
      </w:r>
      <w:r>
        <w:rPr>
          <w:rFonts w:hint="cs"/>
          <w:rtl/>
        </w:rPr>
        <w:t>ّ</w:t>
      </w:r>
      <w:r>
        <w:rPr>
          <w:rtl/>
        </w:rPr>
        <w:t xml:space="preserve"> لباسه كان من القطن كما تقد</w:t>
      </w:r>
      <w:r>
        <w:rPr>
          <w:rFonts w:hint="cs"/>
          <w:rtl/>
        </w:rPr>
        <w:t>ّ</w:t>
      </w:r>
      <w:r>
        <w:rPr>
          <w:rtl/>
        </w:rPr>
        <w:t xml:space="preserve">م </w:t>
      </w:r>
      <w:r w:rsidRPr="005A16B4">
        <w:rPr>
          <w:rStyle w:val="libFootnotenumChar"/>
          <w:rtl/>
        </w:rPr>
        <w:t>(</w:t>
      </w:r>
      <w:r w:rsidR="00AB3818">
        <w:rPr>
          <w:rStyle w:val="libFootnotenumChar"/>
          <w:rFonts w:hint="cs"/>
          <w:rtl/>
        </w:rPr>
        <w:t>2</w:t>
      </w:r>
      <w:r w:rsidRPr="005A16B4">
        <w:rPr>
          <w:rStyle w:val="libFootnotenumChar"/>
          <w:rtl/>
        </w:rPr>
        <w:t>)</w:t>
      </w:r>
      <w:r>
        <w:rPr>
          <w:rtl/>
        </w:rPr>
        <w:t>.</w:t>
      </w:r>
    </w:p>
    <w:p w:rsidR="005A16B4" w:rsidRDefault="005A16B4" w:rsidP="005A16B4">
      <w:pPr>
        <w:pStyle w:val="Heading2Center"/>
        <w:rPr>
          <w:rtl/>
        </w:rPr>
      </w:pPr>
      <w:bookmarkStart w:id="111" w:name="_Toc275418933"/>
      <w:bookmarkStart w:id="112" w:name="_Toc300140663"/>
      <w:bookmarkStart w:id="113" w:name="_Toc374783941"/>
      <w:bookmarkStart w:id="114" w:name="_Toc257224281"/>
      <w:r>
        <w:rPr>
          <w:rtl/>
        </w:rPr>
        <w:t>20 - باب جواز لبس الوشي * من غير الحرير المحض على كراهية</w:t>
      </w:r>
      <w:bookmarkEnd w:id="111"/>
      <w:bookmarkEnd w:id="112"/>
      <w:bookmarkEnd w:id="113"/>
      <w:bookmarkEnd w:id="114"/>
    </w:p>
    <w:p w:rsidR="005A16B4" w:rsidRDefault="005A16B4" w:rsidP="00AB3818">
      <w:pPr>
        <w:pStyle w:val="libNormal"/>
        <w:rPr>
          <w:rtl/>
        </w:rPr>
      </w:pPr>
      <w:r w:rsidRPr="005A16B4">
        <w:rPr>
          <w:rStyle w:val="libNormalChar"/>
          <w:rtl/>
        </w:rPr>
        <w:t>[ 58</w:t>
      </w:r>
      <w:r>
        <w:rPr>
          <w:rtl/>
        </w:rPr>
        <w:t>30 ]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ابن محبوب، عن يونس بن يعقوب قال</w:t>
      </w:r>
      <w:r w:rsidR="0035190A">
        <w:rPr>
          <w:rFonts w:hint="cs"/>
          <w:rtl/>
        </w:rPr>
        <w:t>:</w:t>
      </w:r>
      <w:r>
        <w:rPr>
          <w:rtl/>
        </w:rPr>
        <w:t xml:space="preserve"> حد</w:t>
      </w:r>
      <w:r>
        <w:rPr>
          <w:rFonts w:hint="cs"/>
          <w:rtl/>
        </w:rPr>
        <w:t>ّ</w:t>
      </w:r>
      <w:r>
        <w:rPr>
          <w:rtl/>
        </w:rPr>
        <w:t>ثني من أثق به أن</w:t>
      </w:r>
      <w:r>
        <w:rPr>
          <w:rFonts w:hint="cs"/>
          <w:rtl/>
        </w:rPr>
        <w:t>ّ</w:t>
      </w:r>
      <w:r>
        <w:rPr>
          <w:rtl/>
        </w:rPr>
        <w:t>ه رأى على جواري أبي الحسن</w:t>
      </w:r>
      <w:r>
        <w:rPr>
          <w:rFonts w:hint="cs"/>
          <w:rtl/>
        </w:rPr>
        <w:t xml:space="preserve"> </w:t>
      </w:r>
      <w:r w:rsidRPr="005A16B4">
        <w:rPr>
          <w:rStyle w:val="libFootnotenumChar"/>
          <w:rtl/>
        </w:rPr>
        <w:t>(</w:t>
      </w:r>
      <w:r w:rsidR="00AB3818">
        <w:rPr>
          <w:rStyle w:val="libFootnotenumChar"/>
          <w:rFonts w:hint="cs"/>
          <w:rtl/>
        </w:rPr>
        <w:t>3</w:t>
      </w:r>
      <w:r w:rsidRPr="005A16B4">
        <w:rPr>
          <w:rStyle w:val="libFootnotenumChar"/>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الوشي.</w:t>
      </w:r>
    </w:p>
    <w:p w:rsidR="005A16B4" w:rsidRDefault="005A16B4" w:rsidP="00AB3818">
      <w:pPr>
        <w:pStyle w:val="libNormal"/>
        <w:rPr>
          <w:rtl/>
        </w:rPr>
      </w:pPr>
      <w:r w:rsidRPr="005A16B4">
        <w:rPr>
          <w:rStyle w:val="libNormalChar"/>
          <w:rtl/>
        </w:rPr>
        <w:t>[ 58</w:t>
      </w:r>
      <w:r>
        <w:rPr>
          <w:rtl/>
        </w:rPr>
        <w:t>31 ] 2</w:t>
      </w:r>
      <w:r>
        <w:rPr>
          <w:rFonts w:hint="cs"/>
          <w:rtl/>
        </w:rPr>
        <w:t xml:space="preserve"> - </w:t>
      </w:r>
      <w:r>
        <w:rPr>
          <w:rtl/>
        </w:rPr>
        <w:t>وعنهم، عن سهل بن زياد، عن محم</w:t>
      </w:r>
      <w:r>
        <w:rPr>
          <w:rFonts w:hint="cs"/>
          <w:rtl/>
        </w:rPr>
        <w:t>ّ</w:t>
      </w:r>
      <w:r>
        <w:rPr>
          <w:rtl/>
        </w:rPr>
        <w:t>د بن عيسى، عن ياسر قال</w:t>
      </w:r>
      <w:r w:rsidR="0035190A">
        <w:rPr>
          <w:rtl/>
        </w:rPr>
        <w:t>:</w:t>
      </w:r>
      <w:r>
        <w:rPr>
          <w:rtl/>
        </w:rPr>
        <w:t xml:space="preserve"> قال لي أبو الحسن </w:t>
      </w:r>
      <w:r w:rsidR="00AB3818" w:rsidRPr="00E820C4">
        <w:rPr>
          <w:rStyle w:val="libNormalChar"/>
          <w:rFonts w:hint="cs"/>
          <w:rtl/>
        </w:rPr>
        <w:t xml:space="preserve">( </w:t>
      </w:r>
      <w:r w:rsidR="00AB3818">
        <w:rPr>
          <w:rStyle w:val="libAlaemChar"/>
          <w:rFonts w:hint="cs"/>
          <w:rtl/>
        </w:rPr>
        <w:t>عليه‌السلام</w:t>
      </w:r>
      <w:r w:rsidR="00AB3818" w:rsidRPr="00E820C4">
        <w:rPr>
          <w:rStyle w:val="libNormalChar"/>
          <w:rFonts w:hint="cs"/>
          <w:rtl/>
        </w:rPr>
        <w:t xml:space="preserve"> )</w:t>
      </w:r>
      <w:r w:rsidR="00AB3818">
        <w:rPr>
          <w:rStyle w:val="libNormalChar"/>
          <w:rFonts w:hint="cs"/>
          <w:rtl/>
        </w:rPr>
        <w:t xml:space="preserve"> </w:t>
      </w:r>
      <w:r w:rsidR="0035190A">
        <w:rPr>
          <w:rtl/>
        </w:rPr>
        <w:t>:</w:t>
      </w:r>
      <w:r>
        <w:rPr>
          <w:rtl/>
        </w:rPr>
        <w:t xml:space="preserve"> اشتر لنفسك خز</w:t>
      </w:r>
      <w:r>
        <w:rPr>
          <w:rFonts w:hint="cs"/>
          <w:rtl/>
        </w:rPr>
        <w:t>ّ</w:t>
      </w:r>
      <w:r>
        <w:rPr>
          <w:rtl/>
        </w:rPr>
        <w:t>اً وإن شئت فوشي، فقلت</w:t>
      </w:r>
      <w:r w:rsidR="0035190A">
        <w:rPr>
          <w:rtl/>
        </w:rPr>
        <w:t>:</w:t>
      </w:r>
      <w:r>
        <w:rPr>
          <w:rtl/>
        </w:rPr>
        <w:t xml:space="preserve"> كل</w:t>
      </w:r>
      <w:r>
        <w:rPr>
          <w:rFonts w:hint="cs"/>
          <w:rtl/>
        </w:rPr>
        <w:t>ّ</w:t>
      </w:r>
      <w:r>
        <w:rPr>
          <w:rtl/>
        </w:rPr>
        <w:t xml:space="preserve"> للوشي</w:t>
      </w:r>
      <w:r>
        <w:rPr>
          <w:rFonts w:hint="cs"/>
          <w:rtl/>
        </w:rPr>
        <w:t xml:space="preserve"> </w:t>
      </w:r>
      <w:r>
        <w:rPr>
          <w:rtl/>
        </w:rPr>
        <w:t>؟ فقال</w:t>
      </w:r>
      <w:r w:rsidR="0035190A">
        <w:rPr>
          <w:rtl/>
        </w:rPr>
        <w:t>:</w:t>
      </w:r>
      <w:r>
        <w:rPr>
          <w:rtl/>
        </w:rPr>
        <w:t xml:space="preserve"> وما للوشي</w:t>
      </w:r>
      <w:r>
        <w:rPr>
          <w:rFonts w:hint="cs"/>
          <w:rtl/>
        </w:rPr>
        <w:t xml:space="preserve"> </w:t>
      </w:r>
      <w:r>
        <w:rPr>
          <w:rtl/>
        </w:rPr>
        <w:t>؟ قلت</w:t>
      </w:r>
      <w:r w:rsidR="0035190A">
        <w:rPr>
          <w:rtl/>
        </w:rPr>
        <w:t>:</w:t>
      </w:r>
      <w:r>
        <w:rPr>
          <w:rtl/>
        </w:rPr>
        <w:t xml:space="preserve"> ما لم يكن فيه قطن يقولون</w:t>
      </w:r>
      <w:r w:rsidR="0035190A">
        <w:rPr>
          <w:rtl/>
        </w:rPr>
        <w:t>:</w:t>
      </w:r>
      <w:r>
        <w:rPr>
          <w:rtl/>
        </w:rPr>
        <w:t xml:space="preserve"> إن</w:t>
      </w:r>
      <w:r>
        <w:rPr>
          <w:rFonts w:hint="cs"/>
          <w:rtl/>
        </w:rPr>
        <w:t>ّ</w:t>
      </w:r>
      <w:r>
        <w:rPr>
          <w:rtl/>
        </w:rPr>
        <w:t>ه حرام، قال</w:t>
      </w:r>
      <w:r w:rsidR="0035190A">
        <w:rPr>
          <w:rtl/>
        </w:rPr>
        <w:t>:</w:t>
      </w:r>
      <w:r>
        <w:rPr>
          <w:rtl/>
        </w:rPr>
        <w:t xml:space="preserve"> البس ما فيه قطن.</w:t>
      </w:r>
    </w:p>
    <w:p w:rsidR="005A16B4" w:rsidRDefault="007108A1" w:rsidP="007108A1">
      <w:pPr>
        <w:pStyle w:val="libLine"/>
        <w:rPr>
          <w:rtl/>
        </w:rPr>
      </w:pPr>
      <w:r>
        <w:rPr>
          <w:rtl/>
        </w:rPr>
        <w:t>____________________</w:t>
      </w:r>
    </w:p>
    <w:p w:rsidR="005A16B4" w:rsidRPr="00DF6600" w:rsidRDefault="005A16B4" w:rsidP="00AB3818">
      <w:pPr>
        <w:pStyle w:val="libFootnote0"/>
        <w:rPr>
          <w:rtl/>
        </w:rPr>
      </w:pPr>
      <w:r w:rsidRPr="00DF6600">
        <w:rPr>
          <w:rtl/>
        </w:rPr>
        <w:t>(</w:t>
      </w:r>
      <w:r w:rsidR="00AB3818">
        <w:rPr>
          <w:rFonts w:hint="cs"/>
          <w:rtl/>
        </w:rPr>
        <w:t>1</w:t>
      </w:r>
      <w:r w:rsidRPr="00DF6600">
        <w:rPr>
          <w:rtl/>
        </w:rPr>
        <w:t>) مر</w:t>
      </w:r>
      <w:r>
        <w:rPr>
          <w:rFonts w:hint="cs"/>
          <w:rtl/>
        </w:rPr>
        <w:t>َّ</w:t>
      </w:r>
      <w:r w:rsidRPr="00DF6600">
        <w:rPr>
          <w:rtl/>
        </w:rPr>
        <w:t xml:space="preserve"> في الحديث</w:t>
      </w:r>
      <w:r w:rsidR="0035190A">
        <w:rPr>
          <w:rtl/>
        </w:rPr>
        <w:t>:</w:t>
      </w:r>
      <w:r w:rsidRPr="00DF6600">
        <w:rPr>
          <w:rtl/>
        </w:rPr>
        <w:t xml:space="preserve"> 1 </w:t>
      </w:r>
      <w:r>
        <w:rPr>
          <w:rtl/>
        </w:rPr>
        <w:t>و 2</w:t>
      </w:r>
      <w:r w:rsidRPr="00DF6600">
        <w:rPr>
          <w:rtl/>
        </w:rPr>
        <w:t xml:space="preserve"> </w:t>
      </w:r>
      <w:r>
        <w:rPr>
          <w:rtl/>
        </w:rPr>
        <w:t>و 3</w:t>
      </w:r>
      <w:r w:rsidRPr="00DF6600">
        <w:rPr>
          <w:rtl/>
        </w:rPr>
        <w:t xml:space="preserve"> </w:t>
      </w:r>
      <w:r>
        <w:rPr>
          <w:rtl/>
        </w:rPr>
        <w:t>و 4</w:t>
      </w:r>
      <w:r w:rsidRPr="00DF6600">
        <w:rPr>
          <w:rtl/>
        </w:rPr>
        <w:t xml:space="preserve"> من نفس الباب</w:t>
      </w:r>
      <w:r>
        <w:rPr>
          <w:rtl/>
        </w:rPr>
        <w:t>.</w:t>
      </w:r>
    </w:p>
    <w:p w:rsidR="005A16B4" w:rsidRDefault="005A16B4" w:rsidP="007108A1">
      <w:pPr>
        <w:pStyle w:val="libFootnote0"/>
        <w:rPr>
          <w:rtl/>
        </w:rPr>
      </w:pPr>
      <w:r>
        <w:rPr>
          <w:rtl/>
        </w:rPr>
        <w:t>6 - يأتي في الحديثين 1 و 2 من الباب 35 من أحكام العشرة من كتاب الحج.</w:t>
      </w:r>
    </w:p>
    <w:p w:rsidR="005A16B4" w:rsidRPr="00DF6600" w:rsidRDefault="005A16B4" w:rsidP="00AB3818">
      <w:pPr>
        <w:pStyle w:val="libFootnote0"/>
        <w:rPr>
          <w:rtl/>
        </w:rPr>
      </w:pPr>
      <w:r w:rsidRPr="00DF6600">
        <w:rPr>
          <w:rtl/>
        </w:rPr>
        <w:t>(</w:t>
      </w:r>
      <w:r w:rsidR="00AB3818">
        <w:rPr>
          <w:rFonts w:hint="cs"/>
          <w:rtl/>
        </w:rPr>
        <w:t>2</w:t>
      </w:r>
      <w:r w:rsidRPr="00DF6600">
        <w:rPr>
          <w:rtl/>
        </w:rPr>
        <w:t xml:space="preserve">) تقدم في الحديث 1 من الباب 15 من هذه الأبواب </w:t>
      </w:r>
      <w:r>
        <w:rPr>
          <w:rtl/>
        </w:rPr>
        <w:t>.</w:t>
      </w:r>
    </w:p>
    <w:p w:rsidR="005A16B4" w:rsidRDefault="005A16B4" w:rsidP="00AB3818">
      <w:pPr>
        <w:pStyle w:val="libFootnoteCenterBold"/>
        <w:rPr>
          <w:rtl/>
        </w:rPr>
      </w:pPr>
      <w:r>
        <w:rPr>
          <w:rtl/>
        </w:rPr>
        <w:t>الباب 20</w:t>
      </w:r>
    </w:p>
    <w:p w:rsidR="005A16B4" w:rsidRDefault="005A16B4" w:rsidP="00AB3818">
      <w:pPr>
        <w:pStyle w:val="libFootnoteCenterBold"/>
        <w:rPr>
          <w:rtl/>
        </w:rPr>
      </w:pPr>
      <w:r>
        <w:rPr>
          <w:rtl/>
        </w:rPr>
        <w:t>فيه 3 أحاديث</w:t>
      </w:r>
    </w:p>
    <w:p w:rsidR="005A16B4" w:rsidRDefault="005A16B4" w:rsidP="007108A1">
      <w:pPr>
        <w:pStyle w:val="libFootnote0"/>
        <w:rPr>
          <w:rtl/>
        </w:rPr>
      </w:pPr>
      <w:r>
        <w:rPr>
          <w:rtl/>
        </w:rPr>
        <w:t>*</w:t>
      </w:r>
      <w:r>
        <w:rPr>
          <w:rFonts w:hint="cs"/>
          <w:rtl/>
        </w:rPr>
        <w:t xml:space="preserve"> - </w:t>
      </w:r>
      <w:r>
        <w:rPr>
          <w:rtl/>
        </w:rPr>
        <w:t>الوشي</w:t>
      </w:r>
      <w:r w:rsidR="0035190A">
        <w:rPr>
          <w:rtl/>
        </w:rPr>
        <w:t>:</w:t>
      </w:r>
      <w:r>
        <w:rPr>
          <w:rtl/>
        </w:rPr>
        <w:t xml:space="preserve"> خلط لون بلون، وثوب وشي</w:t>
      </w:r>
      <w:r w:rsidR="0035190A">
        <w:rPr>
          <w:rtl/>
        </w:rPr>
        <w:t>:</w:t>
      </w:r>
      <w:r>
        <w:rPr>
          <w:rtl/>
        </w:rPr>
        <w:t xml:space="preserve"> مخلوط من نوعين من الخيوط. </w:t>
      </w:r>
      <w:r w:rsidR="00E820C4" w:rsidRPr="00E820C4">
        <w:rPr>
          <w:rStyle w:val="libNormalChar"/>
          <w:rtl/>
        </w:rPr>
        <w:t xml:space="preserve">( </w:t>
      </w:r>
      <w:r>
        <w:rPr>
          <w:rtl/>
        </w:rPr>
        <w:t xml:space="preserve">أنظر لسان العرب </w:t>
      </w:r>
      <w:r>
        <w:rPr>
          <w:rFonts w:hint="cs"/>
          <w:rtl/>
        </w:rPr>
        <w:t>15</w:t>
      </w:r>
      <w:r w:rsidR="0035190A">
        <w:rPr>
          <w:rtl/>
        </w:rPr>
        <w:t>:</w:t>
      </w:r>
      <w:r>
        <w:rPr>
          <w:rtl/>
        </w:rPr>
        <w:t xml:space="preserve"> </w:t>
      </w:r>
      <w:r>
        <w:rPr>
          <w:rFonts w:hint="cs"/>
          <w:rtl/>
        </w:rPr>
        <w:t>392</w:t>
      </w:r>
      <w:r>
        <w:rPr>
          <w:rtl/>
        </w:rPr>
        <w:t xml:space="preserve"> ).</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453</w:t>
      </w:r>
      <w:r>
        <w:rPr>
          <w:rtl/>
        </w:rPr>
        <w:t xml:space="preserve"> / 3.</w:t>
      </w:r>
    </w:p>
    <w:p w:rsidR="005A16B4" w:rsidRPr="00DF6600" w:rsidRDefault="005A16B4" w:rsidP="00AB3818">
      <w:pPr>
        <w:pStyle w:val="libFootnote0"/>
        <w:rPr>
          <w:rtl/>
        </w:rPr>
      </w:pPr>
      <w:r w:rsidRPr="00DF6600">
        <w:rPr>
          <w:rtl/>
        </w:rPr>
        <w:t>(</w:t>
      </w:r>
      <w:r w:rsidR="00AB3818">
        <w:rPr>
          <w:rFonts w:hint="cs"/>
          <w:rtl/>
        </w:rPr>
        <w:t>3</w:t>
      </w:r>
      <w:r w:rsidRPr="00DF6600">
        <w:rPr>
          <w:rtl/>
        </w:rPr>
        <w:t>) في المصدر زيادة</w:t>
      </w:r>
      <w:r w:rsidR="0035190A">
        <w:rPr>
          <w:rtl/>
        </w:rPr>
        <w:t>:</w:t>
      </w:r>
      <w:r w:rsidRPr="00DF6600">
        <w:rPr>
          <w:rtl/>
        </w:rPr>
        <w:t xml:space="preserve"> موسى </w:t>
      </w:r>
      <w:r>
        <w:rPr>
          <w:rFonts w:hint="cs"/>
          <w:rtl/>
        </w:rPr>
        <w:t>ب</w:t>
      </w:r>
      <w:r w:rsidRPr="00DF6600">
        <w:rPr>
          <w:rtl/>
        </w:rPr>
        <w:t>ن جعفر</w:t>
      </w:r>
      <w:r>
        <w:rPr>
          <w:rtl/>
        </w:rPr>
        <w:t>.</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452</w:t>
      </w:r>
      <w:r>
        <w:rPr>
          <w:rtl/>
        </w:rPr>
        <w:t xml:space="preserve"> / 1</w:t>
      </w:r>
      <w:r>
        <w:rPr>
          <w:rFonts w:hint="cs"/>
          <w:rtl/>
        </w:rPr>
        <w:t>.</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هذا مخصوص بالحرير كما مر</w:t>
      </w:r>
      <w:r>
        <w:rPr>
          <w:rFonts w:hint="cs"/>
          <w:rtl/>
        </w:rPr>
        <w:t>ّ</w:t>
      </w:r>
      <w:r>
        <w:rPr>
          <w:rtl/>
        </w:rPr>
        <w:t xml:space="preserve"> </w:t>
      </w:r>
      <w:r w:rsidRPr="005A16B4">
        <w:rPr>
          <w:rStyle w:val="libFootnotenumChar"/>
          <w:rtl/>
        </w:rPr>
        <w:t>(1)</w:t>
      </w:r>
      <w:r>
        <w:rPr>
          <w:rtl/>
        </w:rPr>
        <w:t>.</w:t>
      </w:r>
    </w:p>
    <w:p w:rsidR="005A16B4" w:rsidRDefault="005A16B4" w:rsidP="005A16B4">
      <w:pPr>
        <w:pStyle w:val="libNormal"/>
        <w:rPr>
          <w:rtl/>
        </w:rPr>
      </w:pPr>
      <w:r w:rsidRPr="005A16B4">
        <w:rPr>
          <w:rStyle w:val="libNormalChar"/>
          <w:rtl/>
        </w:rPr>
        <w:t>[ 58</w:t>
      </w:r>
      <w:r>
        <w:rPr>
          <w:rtl/>
        </w:rPr>
        <w:t>32 ] 3</w:t>
      </w:r>
      <w:r>
        <w:rPr>
          <w:rFonts w:hint="cs"/>
          <w:rtl/>
        </w:rPr>
        <w:t xml:space="preserve"> - </w:t>
      </w:r>
      <w:r>
        <w:rPr>
          <w:rtl/>
        </w:rPr>
        <w:t>وعنهم، عن سهل، عن يونس بن يعقوب، عن الحسين بن سالم العجلي أن</w:t>
      </w:r>
      <w:r>
        <w:rPr>
          <w:rFonts w:hint="cs"/>
          <w:rtl/>
        </w:rPr>
        <w:t>ّ</w:t>
      </w:r>
      <w:r>
        <w:rPr>
          <w:rtl/>
        </w:rPr>
        <w:t>ه حمل إليه الوشي.</w:t>
      </w:r>
    </w:p>
    <w:p w:rsidR="005A16B4" w:rsidRDefault="005A16B4" w:rsidP="007A41FA">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الكراهة في حديث جر</w:t>
      </w:r>
      <w:r>
        <w:rPr>
          <w:rFonts w:hint="cs"/>
          <w:rtl/>
        </w:rPr>
        <w:t>ّ</w:t>
      </w:r>
      <w:r>
        <w:rPr>
          <w:rtl/>
        </w:rPr>
        <w:t>اح المدائني</w:t>
      </w:r>
      <w:r w:rsidRPr="00A46BF2">
        <w:rPr>
          <w:rFonts w:hint="cs"/>
          <w:rtl/>
        </w:rPr>
        <w:t xml:space="preserve"> </w:t>
      </w:r>
      <w:r w:rsidRPr="005A16B4">
        <w:rPr>
          <w:rStyle w:val="libFootnotenumChar"/>
          <w:rtl/>
        </w:rPr>
        <w:t>(</w:t>
      </w:r>
      <w:r w:rsidR="007A41FA">
        <w:rPr>
          <w:rStyle w:val="libFootnotenumChar"/>
          <w:rFonts w:hint="cs"/>
          <w:rtl/>
        </w:rPr>
        <w:t>2</w:t>
      </w:r>
      <w:r w:rsidRPr="005A16B4">
        <w:rPr>
          <w:rStyle w:val="libFootnotenumChar"/>
          <w:rtl/>
        </w:rPr>
        <w:t>)</w:t>
      </w:r>
      <w:r w:rsidRPr="00245CDA">
        <w:rPr>
          <w:rFonts w:hint="cs"/>
          <w:rtl/>
        </w:rPr>
        <w:t>.</w:t>
      </w:r>
    </w:p>
    <w:p w:rsidR="005A16B4" w:rsidRDefault="005A16B4" w:rsidP="007D08EB">
      <w:pPr>
        <w:pStyle w:val="Heading2Center"/>
        <w:rPr>
          <w:rtl/>
        </w:rPr>
      </w:pPr>
      <w:bookmarkStart w:id="115" w:name="_Toc257224282"/>
      <w:r>
        <w:rPr>
          <w:rtl/>
        </w:rPr>
        <w:t xml:space="preserve">21 - باب </w:t>
      </w:r>
      <w:r w:rsidRPr="007D08EB">
        <w:rPr>
          <w:rtl/>
        </w:rPr>
        <w:t>ا</w:t>
      </w:r>
      <w:r>
        <w:rPr>
          <w:rtl/>
        </w:rPr>
        <w:t>ستحباب التواضع في الملابس</w:t>
      </w:r>
      <w:bookmarkEnd w:id="115"/>
    </w:p>
    <w:p w:rsidR="005A16B4" w:rsidRDefault="005A16B4" w:rsidP="007A41FA">
      <w:pPr>
        <w:pStyle w:val="libNormal"/>
        <w:rPr>
          <w:rtl/>
        </w:rPr>
      </w:pPr>
      <w:r w:rsidRPr="005A16B4">
        <w:rPr>
          <w:rStyle w:val="libNormalChar"/>
          <w:rtl/>
        </w:rPr>
        <w:t>[ 58</w:t>
      </w:r>
      <w:r>
        <w:rPr>
          <w:rtl/>
        </w:rPr>
        <w:t>33 ] 1</w:t>
      </w:r>
      <w:r>
        <w:rPr>
          <w:rFonts w:hint="cs"/>
          <w:rtl/>
        </w:rPr>
        <w:t xml:space="preserve"> - </w:t>
      </w:r>
      <w:r>
        <w:rPr>
          <w:rtl/>
        </w:rPr>
        <w:t xml:space="preserve">الحسن بن الفضل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علي</w:t>
      </w:r>
      <w:r>
        <w:rPr>
          <w:rFonts w:hint="cs"/>
          <w:rtl/>
        </w:rPr>
        <w:t>ّ</w:t>
      </w:r>
      <w:r>
        <w:rPr>
          <w:rtl/>
        </w:rPr>
        <w:t xml:space="preserve">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خرج في ثياب حسان فرجع مسرعاً فقال</w:t>
      </w:r>
      <w:r w:rsidR="0035190A">
        <w:rPr>
          <w:rtl/>
        </w:rPr>
        <w:t>:</w:t>
      </w:r>
      <w:r>
        <w:rPr>
          <w:rtl/>
        </w:rPr>
        <w:t xml:space="preserve"> يا جارية، ردي</w:t>
      </w:r>
      <w:r>
        <w:rPr>
          <w:rFonts w:hint="cs"/>
          <w:rtl/>
        </w:rPr>
        <w:t xml:space="preserve"> </w:t>
      </w:r>
      <w:r w:rsidRPr="005A16B4">
        <w:rPr>
          <w:rStyle w:val="libFootnotenumChar"/>
          <w:rtl/>
        </w:rPr>
        <w:t>(</w:t>
      </w:r>
      <w:r w:rsidR="007A41FA">
        <w:rPr>
          <w:rStyle w:val="libFootnotenumChar"/>
          <w:rFonts w:hint="cs"/>
          <w:rtl/>
        </w:rPr>
        <w:t>3</w:t>
      </w:r>
      <w:r w:rsidRPr="005A16B4">
        <w:rPr>
          <w:rStyle w:val="libFootnotenumChar"/>
          <w:rtl/>
        </w:rPr>
        <w:t>)</w:t>
      </w:r>
      <w:r>
        <w:rPr>
          <w:rtl/>
        </w:rPr>
        <w:t xml:space="preserve"> ثيابي فقد مشيت في ثيابي هذه فكأن</w:t>
      </w:r>
      <w:r>
        <w:rPr>
          <w:rFonts w:hint="cs"/>
          <w:rtl/>
        </w:rPr>
        <w:t>ّ</w:t>
      </w:r>
      <w:r>
        <w:rPr>
          <w:rtl/>
        </w:rPr>
        <w:t>ي لست علي بن الحسين.</w:t>
      </w:r>
    </w:p>
    <w:p w:rsidR="005A16B4" w:rsidRDefault="005A16B4" w:rsidP="005A16B4">
      <w:pPr>
        <w:pStyle w:val="libNormal"/>
        <w:rPr>
          <w:rtl/>
        </w:rPr>
      </w:pPr>
      <w:r w:rsidRPr="005A16B4">
        <w:rPr>
          <w:rStyle w:val="libNormalChar"/>
          <w:rtl/>
        </w:rPr>
        <w:t>[ 58</w:t>
      </w:r>
      <w:r>
        <w:rPr>
          <w:rtl/>
        </w:rPr>
        <w:t>34 ] 2</w:t>
      </w:r>
      <w:r>
        <w:rPr>
          <w:rFonts w:hint="cs"/>
          <w:rtl/>
        </w:rPr>
        <w:t xml:space="preserve"> - </w:t>
      </w:r>
      <w:r>
        <w:rPr>
          <w:rtl/>
        </w:rPr>
        <w:t>قال</w:t>
      </w:r>
      <w:r w:rsidR="0035190A">
        <w:rPr>
          <w:rtl/>
        </w:rPr>
        <w:t>:</w:t>
      </w:r>
      <w:r>
        <w:rPr>
          <w:rtl/>
        </w:rPr>
        <w:t xml:space="preserve"> وكان إذا مشى كأن</w:t>
      </w:r>
      <w:r>
        <w:rPr>
          <w:rFonts w:hint="cs"/>
          <w:rtl/>
        </w:rPr>
        <w:t>ّ</w:t>
      </w:r>
      <w:r>
        <w:rPr>
          <w:rtl/>
        </w:rPr>
        <w:t xml:space="preserve"> الطير على رأسه لا تسبق يمينه شماله.</w:t>
      </w:r>
    </w:p>
    <w:p w:rsidR="005A16B4" w:rsidRDefault="005A16B4" w:rsidP="005A16B4">
      <w:pPr>
        <w:pStyle w:val="libNormal"/>
        <w:rPr>
          <w:rtl/>
        </w:rPr>
      </w:pPr>
      <w:r w:rsidRPr="005A16B4">
        <w:rPr>
          <w:rStyle w:val="libNormalChar"/>
          <w:rtl/>
        </w:rPr>
        <w:t>[ 58</w:t>
      </w:r>
      <w:r>
        <w:rPr>
          <w:rtl/>
        </w:rPr>
        <w:t xml:space="preserve">35 ] 3 - وعنه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الجسد إذا لبس الثوب الل</w:t>
      </w:r>
      <w:r>
        <w:rPr>
          <w:rFonts w:hint="cs"/>
          <w:rtl/>
        </w:rPr>
        <w:t>ّ</w:t>
      </w:r>
      <w:r>
        <w:rPr>
          <w:rtl/>
        </w:rPr>
        <w:t>ين طغى.</w:t>
      </w:r>
    </w:p>
    <w:p w:rsidR="005A16B4" w:rsidRDefault="005A16B4" w:rsidP="005A16B4">
      <w:pPr>
        <w:pStyle w:val="libNormal"/>
        <w:rPr>
          <w:rtl/>
        </w:rPr>
      </w:pPr>
      <w:r w:rsidRPr="005A16B4">
        <w:rPr>
          <w:rStyle w:val="libNormalChar"/>
          <w:rtl/>
        </w:rPr>
        <w:t>[ 58</w:t>
      </w:r>
      <w:r>
        <w:rPr>
          <w:rtl/>
        </w:rPr>
        <w:t xml:space="preserve">36 ] 4 - وعن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صاحبكم ليشتري</w:t>
      </w:r>
    </w:p>
    <w:p w:rsidR="005A16B4" w:rsidRDefault="007108A1" w:rsidP="007108A1">
      <w:pPr>
        <w:pStyle w:val="libLine"/>
        <w:rPr>
          <w:rtl/>
        </w:rPr>
      </w:pPr>
      <w:r>
        <w:rPr>
          <w:rtl/>
        </w:rPr>
        <w:t>____________________</w:t>
      </w:r>
    </w:p>
    <w:p w:rsidR="005A16B4" w:rsidRPr="00DF6600" w:rsidRDefault="005A16B4" w:rsidP="007108A1">
      <w:pPr>
        <w:pStyle w:val="libFootnote0"/>
        <w:rPr>
          <w:rtl/>
        </w:rPr>
      </w:pPr>
      <w:r w:rsidRPr="00DF6600">
        <w:rPr>
          <w:rtl/>
        </w:rPr>
        <w:t>(1) م</w:t>
      </w:r>
      <w:r>
        <w:rPr>
          <w:rFonts w:hint="cs"/>
          <w:rtl/>
        </w:rPr>
        <w:t>َ</w:t>
      </w:r>
      <w:r w:rsidRPr="00DF6600">
        <w:rPr>
          <w:rtl/>
        </w:rPr>
        <w:t>ر</w:t>
      </w:r>
      <w:r>
        <w:rPr>
          <w:rFonts w:hint="cs"/>
          <w:rtl/>
        </w:rPr>
        <w:t>َّ</w:t>
      </w:r>
      <w:r w:rsidRPr="00DF6600">
        <w:rPr>
          <w:rtl/>
        </w:rPr>
        <w:t xml:space="preserve"> في الحديث</w:t>
      </w:r>
      <w:r w:rsidR="0035190A">
        <w:rPr>
          <w:rtl/>
        </w:rPr>
        <w:t>:</w:t>
      </w:r>
      <w:r w:rsidRPr="00DF6600">
        <w:rPr>
          <w:rtl/>
        </w:rPr>
        <w:t xml:space="preserve"> 5 </w:t>
      </w:r>
      <w:r>
        <w:rPr>
          <w:rtl/>
        </w:rPr>
        <w:t>و 6</w:t>
      </w:r>
      <w:r w:rsidRPr="00DF6600">
        <w:rPr>
          <w:rtl/>
        </w:rPr>
        <w:t xml:space="preserve"> </w:t>
      </w:r>
      <w:r>
        <w:rPr>
          <w:rtl/>
        </w:rPr>
        <w:t>و 8</w:t>
      </w:r>
      <w:r w:rsidRPr="00DF6600">
        <w:rPr>
          <w:rtl/>
        </w:rPr>
        <w:t xml:space="preserve"> من الباب 13 من أبواب لباس المصل</w:t>
      </w:r>
      <w:r>
        <w:rPr>
          <w:rFonts w:hint="cs"/>
          <w:rtl/>
        </w:rPr>
        <w:t>ّي</w:t>
      </w:r>
      <w:r>
        <w:rPr>
          <w:rtl/>
        </w:rPr>
        <w:t>.</w:t>
      </w:r>
    </w:p>
    <w:p w:rsidR="005A16B4" w:rsidRDefault="005A16B4" w:rsidP="007108A1">
      <w:pPr>
        <w:pStyle w:val="libFootnote0"/>
        <w:rPr>
          <w:rtl/>
        </w:rPr>
      </w:pPr>
      <w:r>
        <w:rPr>
          <w:rtl/>
        </w:rPr>
        <w:t xml:space="preserve">3 - الكافي </w:t>
      </w:r>
      <w:r>
        <w:rPr>
          <w:rFonts w:hint="cs"/>
          <w:rtl/>
        </w:rPr>
        <w:t>6</w:t>
      </w:r>
      <w:r w:rsidR="0035190A">
        <w:rPr>
          <w:rtl/>
        </w:rPr>
        <w:t>:</w:t>
      </w:r>
      <w:r>
        <w:rPr>
          <w:rtl/>
        </w:rPr>
        <w:t xml:space="preserve"> </w:t>
      </w:r>
      <w:r>
        <w:rPr>
          <w:rFonts w:hint="cs"/>
          <w:rtl/>
        </w:rPr>
        <w:t>452</w:t>
      </w:r>
      <w:r>
        <w:rPr>
          <w:rtl/>
        </w:rPr>
        <w:t xml:space="preserve"> / 2.</w:t>
      </w:r>
    </w:p>
    <w:p w:rsidR="005A16B4" w:rsidRPr="00DF6600" w:rsidRDefault="005A16B4" w:rsidP="007A41FA">
      <w:pPr>
        <w:pStyle w:val="libFootnote0"/>
        <w:rPr>
          <w:rtl/>
        </w:rPr>
      </w:pPr>
      <w:r w:rsidRPr="00DF6600">
        <w:rPr>
          <w:rtl/>
        </w:rPr>
        <w:t>(</w:t>
      </w:r>
      <w:r w:rsidR="007A41FA">
        <w:rPr>
          <w:rFonts w:hint="cs"/>
          <w:rtl/>
        </w:rPr>
        <w:t>2</w:t>
      </w:r>
      <w:r w:rsidRPr="00DF6600">
        <w:rPr>
          <w:rtl/>
        </w:rPr>
        <w:t>) تقدم في الحديث 9 من الباب 11 من أبواب لباس المصلي</w:t>
      </w:r>
      <w:r>
        <w:rPr>
          <w:rtl/>
        </w:rPr>
        <w:t>،</w:t>
      </w:r>
      <w:r w:rsidRPr="00DF6600">
        <w:rPr>
          <w:rtl/>
        </w:rPr>
        <w:t xml:space="preserve"> وتقدم ما يدل على ذلك في الباب 13 من أبواب لباس المصلي</w:t>
      </w:r>
      <w:r>
        <w:rPr>
          <w:rtl/>
        </w:rPr>
        <w:t>.</w:t>
      </w:r>
    </w:p>
    <w:p w:rsidR="005A16B4" w:rsidRDefault="005A16B4" w:rsidP="007A41FA">
      <w:pPr>
        <w:pStyle w:val="libFootnoteCenterBold"/>
        <w:rPr>
          <w:rtl/>
        </w:rPr>
      </w:pPr>
      <w:r>
        <w:rPr>
          <w:rtl/>
        </w:rPr>
        <w:t>الباب 21</w:t>
      </w:r>
    </w:p>
    <w:p w:rsidR="005A16B4" w:rsidRDefault="005A16B4" w:rsidP="007A41FA">
      <w:pPr>
        <w:pStyle w:val="libFootnoteCenterBold"/>
        <w:rPr>
          <w:rtl/>
        </w:rPr>
      </w:pPr>
      <w:r>
        <w:rPr>
          <w:rtl/>
        </w:rPr>
        <w:t>فيه 4 أحاديث</w:t>
      </w:r>
    </w:p>
    <w:p w:rsidR="005A16B4" w:rsidRDefault="005A16B4" w:rsidP="007108A1">
      <w:pPr>
        <w:pStyle w:val="libFootnote0"/>
        <w:rPr>
          <w:rtl/>
        </w:rPr>
      </w:pPr>
      <w:r>
        <w:rPr>
          <w:rtl/>
        </w:rPr>
        <w:t>1 - مكارم الأخلاق</w:t>
      </w:r>
      <w:r w:rsidR="0035190A">
        <w:rPr>
          <w:rtl/>
        </w:rPr>
        <w:t>:</w:t>
      </w:r>
      <w:r>
        <w:rPr>
          <w:rtl/>
        </w:rPr>
        <w:t xml:space="preserve"> 111.</w:t>
      </w:r>
    </w:p>
    <w:p w:rsidR="005A16B4" w:rsidRPr="00DF6600" w:rsidRDefault="005A16B4" w:rsidP="007A41FA">
      <w:pPr>
        <w:pStyle w:val="libFootnote0"/>
        <w:rPr>
          <w:rtl/>
        </w:rPr>
      </w:pPr>
      <w:r w:rsidRPr="00DF6600">
        <w:rPr>
          <w:rtl/>
        </w:rPr>
        <w:t>(</w:t>
      </w:r>
      <w:r w:rsidR="007A41FA">
        <w:rPr>
          <w:rFonts w:hint="cs"/>
          <w:rtl/>
        </w:rPr>
        <w:t>3</w:t>
      </w:r>
      <w:r w:rsidRPr="00DF6600">
        <w:rPr>
          <w:rtl/>
        </w:rPr>
        <w:t>) في المصدر زيادة</w:t>
      </w:r>
      <w:r w:rsidR="0035190A">
        <w:rPr>
          <w:rtl/>
        </w:rPr>
        <w:t>:</w:t>
      </w:r>
      <w:r w:rsidRPr="00DF6600">
        <w:rPr>
          <w:rtl/>
        </w:rPr>
        <w:t xml:space="preserve"> علي</w:t>
      </w:r>
      <w:r>
        <w:rPr>
          <w:rFonts w:hint="cs"/>
          <w:rtl/>
        </w:rPr>
        <w:t>َّ</w:t>
      </w:r>
      <w:r>
        <w:rPr>
          <w:rtl/>
        </w:rPr>
        <w:t>.</w:t>
      </w:r>
    </w:p>
    <w:p w:rsidR="005A16B4" w:rsidRDefault="005A16B4" w:rsidP="007108A1">
      <w:pPr>
        <w:pStyle w:val="libFootnote0"/>
        <w:rPr>
          <w:rtl/>
        </w:rPr>
      </w:pPr>
      <w:r>
        <w:rPr>
          <w:rtl/>
        </w:rPr>
        <w:t>2 - مكارم الأخلاق</w:t>
      </w:r>
      <w:r w:rsidR="0035190A">
        <w:rPr>
          <w:rtl/>
        </w:rPr>
        <w:t>:</w:t>
      </w:r>
      <w:r>
        <w:rPr>
          <w:rtl/>
        </w:rPr>
        <w:t xml:space="preserve"> 111.</w:t>
      </w:r>
    </w:p>
    <w:p w:rsidR="005A16B4" w:rsidRDefault="005A16B4" w:rsidP="007108A1">
      <w:pPr>
        <w:pStyle w:val="libFootnote0"/>
        <w:rPr>
          <w:rtl/>
        </w:rPr>
      </w:pPr>
      <w:r>
        <w:rPr>
          <w:rtl/>
        </w:rPr>
        <w:t>3 - مكارم الأخلاق</w:t>
      </w:r>
      <w:r w:rsidR="0035190A">
        <w:rPr>
          <w:rtl/>
        </w:rPr>
        <w:t>:</w:t>
      </w:r>
      <w:r>
        <w:rPr>
          <w:rtl/>
        </w:rPr>
        <w:t xml:space="preserve"> 111.</w:t>
      </w:r>
    </w:p>
    <w:p w:rsidR="005A16B4" w:rsidRDefault="005A16B4" w:rsidP="007108A1">
      <w:pPr>
        <w:pStyle w:val="libFootnote0"/>
        <w:rPr>
          <w:rtl/>
        </w:rPr>
      </w:pPr>
      <w:r>
        <w:rPr>
          <w:rtl/>
        </w:rPr>
        <w:t>4 - مكارم الأخلاق</w:t>
      </w:r>
      <w:r w:rsidR="0035190A">
        <w:rPr>
          <w:rtl/>
        </w:rPr>
        <w:t>:</w:t>
      </w:r>
      <w:r>
        <w:rPr>
          <w:rtl/>
        </w:rPr>
        <w:t xml:space="preserve"> 111، أخرجه مسنداً في حديث طويل عن المجالس والمجمع في الحديث 12 الباب 20 من أبواب مقد</w:t>
      </w:r>
      <w:r>
        <w:rPr>
          <w:rFonts w:hint="cs"/>
          <w:rtl/>
        </w:rPr>
        <w:t>ّ</w:t>
      </w:r>
      <w:r>
        <w:rPr>
          <w:rtl/>
        </w:rPr>
        <w:t>مة العبادات.</w:t>
      </w:r>
    </w:p>
    <w:p w:rsidR="007108A1" w:rsidRPr="00BC18D8" w:rsidRDefault="007108A1" w:rsidP="007108A1">
      <w:pPr>
        <w:pStyle w:val="libNormal"/>
        <w:rPr>
          <w:rtl/>
        </w:rPr>
      </w:pPr>
      <w:r w:rsidRPr="00535419">
        <w:rPr>
          <w:rtl/>
        </w:rPr>
        <w:br w:type="page"/>
      </w:r>
    </w:p>
    <w:p w:rsidR="005A16B4" w:rsidRDefault="005A16B4" w:rsidP="007A41FA">
      <w:pPr>
        <w:pStyle w:val="libNormal0"/>
        <w:rPr>
          <w:rtl/>
        </w:rPr>
      </w:pPr>
      <w:r>
        <w:rPr>
          <w:rtl/>
        </w:rPr>
        <w:lastRenderedPageBreak/>
        <w:t>القميصين السنبلانيين فيخي</w:t>
      </w:r>
      <w:r>
        <w:rPr>
          <w:rFonts w:hint="cs"/>
          <w:rtl/>
        </w:rPr>
        <w:t>ّ</w:t>
      </w:r>
      <w:r>
        <w:rPr>
          <w:rtl/>
        </w:rPr>
        <w:t>ر غلامه أي</w:t>
      </w:r>
      <w:r>
        <w:rPr>
          <w:rFonts w:hint="cs"/>
          <w:rtl/>
        </w:rPr>
        <w:t>ّ</w:t>
      </w:r>
      <w:r>
        <w:rPr>
          <w:rtl/>
        </w:rPr>
        <w:t>هما شاء، ثم</w:t>
      </w:r>
      <w:r>
        <w:rPr>
          <w:rFonts w:hint="cs"/>
          <w:rtl/>
        </w:rPr>
        <w:t>ّ</w:t>
      </w:r>
      <w:r>
        <w:rPr>
          <w:rtl/>
        </w:rPr>
        <w:t xml:space="preserve"> يلبس الآخر</w:t>
      </w:r>
      <w:r>
        <w:rPr>
          <w:rFonts w:hint="cs"/>
          <w:rtl/>
        </w:rPr>
        <w:t>،</w:t>
      </w:r>
      <w:r>
        <w:rPr>
          <w:rtl/>
        </w:rPr>
        <w:t xml:space="preserve"> فإذا جاز كم</w:t>
      </w:r>
      <w:r>
        <w:rPr>
          <w:rFonts w:hint="cs"/>
          <w:rtl/>
        </w:rPr>
        <w:t>ّ</w:t>
      </w:r>
      <w:r>
        <w:rPr>
          <w:rtl/>
        </w:rPr>
        <w:t xml:space="preserve">ه </w:t>
      </w:r>
      <w:r w:rsidRPr="005A16B4">
        <w:rPr>
          <w:rStyle w:val="libFootnotenumChar"/>
          <w:rtl/>
        </w:rPr>
        <w:t>(1)</w:t>
      </w:r>
      <w:r>
        <w:rPr>
          <w:rtl/>
        </w:rPr>
        <w:t xml:space="preserve"> أصابعه قطعه، وإذا جاز كعبه </w:t>
      </w:r>
      <w:r w:rsidRPr="005A16B4">
        <w:rPr>
          <w:rStyle w:val="libFootnotenumChar"/>
          <w:rtl/>
        </w:rPr>
        <w:t>(2)</w:t>
      </w:r>
      <w:r>
        <w:rPr>
          <w:rtl/>
        </w:rPr>
        <w:t xml:space="preserve"> حذفه.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(3)</w:t>
      </w:r>
      <w:r>
        <w:rPr>
          <w:rtl/>
        </w:rPr>
        <w:t>، ويأتي ما يدل</w:t>
      </w:r>
      <w:r>
        <w:rPr>
          <w:rFonts w:hint="cs"/>
          <w:rtl/>
        </w:rPr>
        <w:t>ّ عليه</w:t>
      </w:r>
      <w:r>
        <w:rPr>
          <w:rtl/>
        </w:rPr>
        <w:t xml:space="preserve"> </w:t>
      </w:r>
      <w:r w:rsidRPr="005A16B4">
        <w:rPr>
          <w:rStyle w:val="libFootnotenumChar"/>
          <w:rtl/>
        </w:rPr>
        <w:t>(4)</w:t>
      </w:r>
      <w:r>
        <w:rPr>
          <w:rtl/>
        </w:rPr>
        <w:t>.</w:t>
      </w:r>
    </w:p>
    <w:p w:rsidR="007A41FA" w:rsidRDefault="007A41FA" w:rsidP="007A41FA">
      <w:pPr>
        <w:pStyle w:val="Heading2Center"/>
        <w:rPr>
          <w:rStyle w:val="libNormalChar"/>
          <w:rtl/>
        </w:rPr>
      </w:pPr>
      <w:bookmarkStart w:id="116" w:name="_Toc275418934"/>
      <w:bookmarkStart w:id="117" w:name="_Toc300140664"/>
      <w:bookmarkStart w:id="118" w:name="_Toc374783942"/>
      <w:bookmarkStart w:id="119" w:name="_Toc257224283"/>
      <w:r>
        <w:rPr>
          <w:rtl/>
        </w:rPr>
        <w:t>22 - باب استحباب تقصير الثوب وحد طول القميص وعرضه</w:t>
      </w:r>
      <w:bookmarkStart w:id="120" w:name="_Toc275418935"/>
      <w:bookmarkStart w:id="121" w:name="_Toc300140665"/>
      <w:bookmarkEnd w:id="116"/>
      <w:bookmarkEnd w:id="117"/>
      <w:r>
        <w:rPr>
          <w:rFonts w:hint="cs"/>
          <w:rtl/>
        </w:rPr>
        <w:t xml:space="preserve"> </w:t>
      </w:r>
      <w:r>
        <w:rPr>
          <w:rtl/>
        </w:rPr>
        <w:t>واستحباب تنظيف الثياب</w:t>
      </w:r>
      <w:bookmarkEnd w:id="118"/>
      <w:bookmarkEnd w:id="119"/>
      <w:bookmarkEnd w:id="120"/>
      <w:bookmarkEnd w:id="121"/>
    </w:p>
    <w:p w:rsidR="005A16B4" w:rsidRDefault="005A16B4" w:rsidP="007A41FA">
      <w:pPr>
        <w:pStyle w:val="libNormal"/>
        <w:rPr>
          <w:rtl/>
        </w:rPr>
      </w:pPr>
      <w:r w:rsidRPr="005A16B4">
        <w:rPr>
          <w:rStyle w:val="libNormalChar"/>
          <w:rtl/>
        </w:rPr>
        <w:t>[ 58</w:t>
      </w:r>
      <w:r>
        <w:rPr>
          <w:rtl/>
        </w:rPr>
        <w:t>37 ]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بن عيسى </w:t>
      </w:r>
      <w:r>
        <w:rPr>
          <w:cs/>
        </w:rPr>
        <w:t>‎</w:t>
      </w:r>
      <w:r>
        <w:rPr>
          <w:rtl/>
        </w:rPr>
        <w:t>، عن معمر بن خل</w:t>
      </w:r>
      <w:r w:rsidR="007A41FA">
        <w:rPr>
          <w:rFonts w:hint="cs"/>
          <w:rtl/>
        </w:rPr>
        <w:t>ّ</w:t>
      </w:r>
      <w:r>
        <w:rPr>
          <w:rtl/>
        </w:rPr>
        <w:t xml:space="preserve">اد،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ثلاث من عرفهن</w:t>
      </w:r>
      <w:r>
        <w:rPr>
          <w:rFonts w:hint="cs"/>
          <w:rtl/>
        </w:rPr>
        <w:t>ّ</w:t>
      </w:r>
      <w:r>
        <w:rPr>
          <w:rtl/>
        </w:rPr>
        <w:t xml:space="preserve"> لم يدعهن</w:t>
      </w:r>
      <w:r>
        <w:rPr>
          <w:rFonts w:hint="cs"/>
          <w:rtl/>
        </w:rPr>
        <w:t>ّ</w:t>
      </w:r>
      <w:r w:rsidR="0035190A">
        <w:rPr>
          <w:rtl/>
        </w:rPr>
        <w:t>:</w:t>
      </w:r>
      <w:r>
        <w:rPr>
          <w:rtl/>
        </w:rPr>
        <w:t xml:space="preserve"> جز</w:t>
      </w:r>
      <w:r>
        <w:rPr>
          <w:rFonts w:hint="cs"/>
          <w:rtl/>
        </w:rPr>
        <w:t>ّ</w:t>
      </w:r>
      <w:r>
        <w:rPr>
          <w:rtl/>
        </w:rPr>
        <w:t xml:space="preserve"> الشعر، وتشمير </w:t>
      </w:r>
      <w:r w:rsidRPr="005A16B4">
        <w:rPr>
          <w:rStyle w:val="libFootnotenumChar"/>
          <w:rtl/>
        </w:rPr>
        <w:t>(</w:t>
      </w:r>
      <w:r w:rsidR="007A41FA">
        <w:rPr>
          <w:rStyle w:val="libFootnotenumChar"/>
          <w:rFonts w:hint="cs"/>
          <w:rtl/>
        </w:rPr>
        <w:t>5</w:t>
      </w:r>
      <w:r w:rsidRPr="005A16B4">
        <w:rPr>
          <w:rStyle w:val="libFootnotenumChar"/>
          <w:rtl/>
        </w:rPr>
        <w:t>)</w:t>
      </w:r>
      <w:r>
        <w:rPr>
          <w:rtl/>
        </w:rPr>
        <w:t xml:space="preserve"> الثوب، ونكاح الإ</w:t>
      </w:r>
      <w:r>
        <w:rPr>
          <w:rFonts w:hint="cs"/>
          <w:rtl/>
        </w:rPr>
        <w:t>ِ</w:t>
      </w:r>
      <w:r>
        <w:rPr>
          <w:rtl/>
        </w:rPr>
        <w:t>ماء.</w:t>
      </w:r>
    </w:p>
    <w:p w:rsidR="005A16B4" w:rsidRDefault="005A16B4" w:rsidP="007A41FA">
      <w:pPr>
        <w:pStyle w:val="libNormal"/>
        <w:rPr>
          <w:rtl/>
        </w:rPr>
      </w:pPr>
      <w:r>
        <w:rPr>
          <w:rtl/>
        </w:rPr>
        <w:t xml:space="preserve">وراوه الصدوق مرسلاً </w:t>
      </w:r>
      <w:r w:rsidRPr="005A16B4">
        <w:rPr>
          <w:rStyle w:val="libFootnotenumChar"/>
          <w:rtl/>
        </w:rPr>
        <w:t>(</w:t>
      </w:r>
      <w:r w:rsidR="007A41FA">
        <w:rPr>
          <w:rStyle w:val="libFootnotenumChar"/>
          <w:rFonts w:hint="cs"/>
          <w:rtl/>
        </w:rPr>
        <w:t>6</w:t>
      </w:r>
      <w:r w:rsidRPr="005A16B4">
        <w:rPr>
          <w:rStyle w:val="libFootnotenumChar"/>
          <w:rtl/>
        </w:rPr>
        <w:t>)</w:t>
      </w:r>
      <w:r>
        <w:rPr>
          <w:rtl/>
        </w:rPr>
        <w:t>.</w:t>
      </w:r>
    </w:p>
    <w:p w:rsidR="005A16B4" w:rsidRDefault="005A16B4" w:rsidP="007A41FA">
      <w:pPr>
        <w:pStyle w:val="libNormal"/>
        <w:rPr>
          <w:rtl/>
        </w:rPr>
      </w:pPr>
      <w:r w:rsidRPr="005A16B4">
        <w:rPr>
          <w:rStyle w:val="libNormalChar"/>
          <w:rtl/>
        </w:rPr>
        <w:t>[ 58</w:t>
      </w:r>
      <w:r>
        <w:rPr>
          <w:rtl/>
        </w:rPr>
        <w:t>38 ] 2</w:t>
      </w:r>
      <w:r>
        <w:rPr>
          <w:rFonts w:hint="cs"/>
          <w:rtl/>
        </w:rPr>
        <w:t xml:space="preserve"> - </w:t>
      </w:r>
      <w:r>
        <w:rPr>
          <w:rtl/>
        </w:rPr>
        <w:t xml:space="preserve">وعن علي بن إبراهيم، عن أبيه، عن ابن أبي عمير،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قول الله عزّ وجلّ</w:t>
      </w:r>
      <w:r w:rsidR="0035190A">
        <w:rPr>
          <w:rtl/>
        </w:rPr>
        <w:t>:</w:t>
      </w:r>
      <w:r>
        <w:rPr>
          <w:rtl/>
        </w:rPr>
        <w:t xml:space="preserve"> </w:t>
      </w:r>
      <w:r w:rsidR="00E820C4" w:rsidRPr="007A41FA">
        <w:rPr>
          <w:rStyle w:val="libAlaemChar"/>
          <w:rtl/>
        </w:rPr>
        <w:t>(</w:t>
      </w:r>
      <w:r w:rsidR="00E820C4" w:rsidRPr="00E820C4">
        <w:rPr>
          <w:rStyle w:val="libNormalChar"/>
          <w:rtl/>
        </w:rPr>
        <w:t xml:space="preserve"> </w:t>
      </w:r>
      <w:r w:rsidRPr="005A16B4">
        <w:rPr>
          <w:rStyle w:val="libAieChar"/>
          <w:rFonts w:hint="cs"/>
          <w:rtl/>
        </w:rPr>
        <w:t>وَثِيَابَكَ فَطَهِّرْ</w:t>
      </w:r>
      <w:r w:rsidR="00E820C4" w:rsidRPr="00E820C4">
        <w:rPr>
          <w:rStyle w:val="libNormalChar"/>
          <w:rtl/>
        </w:rPr>
        <w:t xml:space="preserve"> </w:t>
      </w:r>
      <w:r w:rsidR="00E820C4" w:rsidRPr="007A41FA">
        <w:rPr>
          <w:rStyle w:val="libAlaemChar"/>
          <w:rtl/>
        </w:rPr>
        <w:t>)</w:t>
      </w:r>
      <w:r w:rsidR="00E820C4" w:rsidRPr="00E820C4">
        <w:rPr>
          <w:rStyle w:val="libNormalChar"/>
          <w:rtl/>
        </w:rPr>
        <w:t xml:space="preserve"> </w:t>
      </w:r>
      <w:r w:rsidRPr="005A16B4">
        <w:rPr>
          <w:rStyle w:val="libFootnotenumChar"/>
          <w:rtl/>
        </w:rPr>
        <w:t>(</w:t>
      </w:r>
      <w:r w:rsidR="007A41FA">
        <w:rPr>
          <w:rStyle w:val="libFootnotenumChar"/>
          <w:rFonts w:hint="cs"/>
          <w:rtl/>
        </w:rPr>
        <w:t>7</w:t>
      </w:r>
      <w:r w:rsidRPr="005A16B4">
        <w:rPr>
          <w:rStyle w:val="libFootnotenumChar"/>
          <w:rtl/>
        </w:rPr>
        <w:t>)</w:t>
      </w:r>
      <w:r>
        <w:rPr>
          <w:rtl/>
        </w:rPr>
        <w:t xml:space="preserve"> قال </w:t>
      </w:r>
      <w:r>
        <w:rPr>
          <w:cs/>
        </w:rPr>
        <w:t>‎‎‎</w:t>
      </w:r>
      <w:r w:rsidR="0035190A">
        <w:rPr>
          <w:rtl/>
        </w:rPr>
        <w:t>:</w:t>
      </w:r>
      <w:r>
        <w:rPr>
          <w:rtl/>
        </w:rPr>
        <w:t xml:space="preserve"> فشم</w:t>
      </w:r>
      <w:r>
        <w:rPr>
          <w:rFonts w:hint="cs"/>
          <w:rtl/>
        </w:rPr>
        <w:t>ّ</w:t>
      </w:r>
      <w:r>
        <w:rPr>
          <w:rtl/>
        </w:rPr>
        <w:t>ر.</w:t>
      </w:r>
    </w:p>
    <w:p w:rsidR="005A16B4" w:rsidRDefault="005A16B4" w:rsidP="005A16B4">
      <w:pPr>
        <w:pStyle w:val="libNormal"/>
        <w:rPr>
          <w:rtl/>
        </w:rPr>
      </w:pPr>
      <w:r w:rsidRPr="005A16B4">
        <w:rPr>
          <w:rStyle w:val="libNormalChar"/>
          <w:rtl/>
        </w:rPr>
        <w:t>[ 58</w:t>
      </w:r>
      <w:r>
        <w:rPr>
          <w:rtl/>
        </w:rPr>
        <w:t>39 ] 3</w:t>
      </w:r>
      <w:r>
        <w:rPr>
          <w:rFonts w:hint="cs"/>
          <w:rtl/>
        </w:rPr>
        <w:t xml:space="preserve"> - </w:t>
      </w:r>
      <w:r>
        <w:rPr>
          <w:rtl/>
        </w:rPr>
        <w:t>وعن أبي علي الأشعري، عن محم</w:t>
      </w:r>
      <w:r>
        <w:rPr>
          <w:rFonts w:hint="cs"/>
          <w:rtl/>
        </w:rPr>
        <w:t>ّ</w:t>
      </w:r>
      <w:r>
        <w:rPr>
          <w:rtl/>
        </w:rPr>
        <w:t>د بن عبد</w:t>
      </w:r>
      <w:r>
        <w:rPr>
          <w:rFonts w:hint="cs"/>
          <w:rtl/>
        </w:rPr>
        <w:t xml:space="preserve"> </w:t>
      </w:r>
      <w:r>
        <w:rPr>
          <w:rtl/>
        </w:rPr>
        <w:t>الجب</w:t>
      </w:r>
      <w:r>
        <w:rPr>
          <w:rFonts w:hint="cs"/>
          <w:rtl/>
        </w:rPr>
        <w:t>ّ</w:t>
      </w:r>
      <w:r>
        <w:rPr>
          <w:rtl/>
        </w:rPr>
        <w:t>ار، وعن محم</w:t>
      </w:r>
      <w:r>
        <w:rPr>
          <w:rFonts w:hint="cs"/>
          <w:rtl/>
        </w:rPr>
        <w:t>ّ</w:t>
      </w:r>
      <w:r>
        <w:rPr>
          <w:rtl/>
        </w:rPr>
        <w:t>د بن</w:t>
      </w:r>
    </w:p>
    <w:p w:rsidR="005A16B4" w:rsidRDefault="007108A1" w:rsidP="007108A1">
      <w:pPr>
        <w:pStyle w:val="libLine"/>
        <w:rPr>
          <w:rtl/>
        </w:rPr>
      </w:pPr>
      <w:r>
        <w:rPr>
          <w:rtl/>
        </w:rPr>
        <w:t>____________________</w:t>
      </w:r>
    </w:p>
    <w:p w:rsidR="005A16B4" w:rsidRPr="0085727D" w:rsidRDefault="005A16B4" w:rsidP="007108A1">
      <w:pPr>
        <w:pStyle w:val="libFootnote0"/>
        <w:rPr>
          <w:rtl/>
        </w:rPr>
      </w:pPr>
      <w:r w:rsidRPr="0085727D">
        <w:rPr>
          <w:rtl/>
        </w:rPr>
        <w:t xml:space="preserve">(1) « كمه » </w:t>
      </w:r>
      <w:r w:rsidRPr="0085727D">
        <w:rPr>
          <w:cs/>
        </w:rPr>
        <w:t>‎</w:t>
      </w:r>
      <w:r w:rsidR="0035190A">
        <w:rPr>
          <w:rtl/>
        </w:rPr>
        <w:t>:</w:t>
      </w:r>
      <w:r w:rsidRPr="0085727D">
        <w:rPr>
          <w:rtl/>
        </w:rPr>
        <w:t xml:space="preserve"> ليس في المصدر</w:t>
      </w:r>
      <w:r>
        <w:rPr>
          <w:rtl/>
        </w:rPr>
        <w:t>.</w:t>
      </w:r>
    </w:p>
    <w:p w:rsidR="005A16B4" w:rsidRPr="0085727D" w:rsidRDefault="005A16B4" w:rsidP="007108A1">
      <w:pPr>
        <w:pStyle w:val="libFootnote0"/>
        <w:rPr>
          <w:rtl/>
        </w:rPr>
      </w:pPr>
      <w:r w:rsidRPr="0085727D">
        <w:rPr>
          <w:rtl/>
        </w:rPr>
        <w:t>(2) في المصدر</w:t>
      </w:r>
      <w:r w:rsidR="0035190A">
        <w:rPr>
          <w:rtl/>
        </w:rPr>
        <w:t>:</w:t>
      </w:r>
      <w:r w:rsidRPr="0085727D">
        <w:rPr>
          <w:rtl/>
        </w:rPr>
        <w:t xml:space="preserve"> كفيه</w:t>
      </w:r>
      <w:r>
        <w:rPr>
          <w:rtl/>
        </w:rPr>
        <w:t>.</w:t>
      </w:r>
    </w:p>
    <w:p w:rsidR="005A16B4" w:rsidRPr="0085727D" w:rsidRDefault="005A16B4" w:rsidP="007108A1">
      <w:pPr>
        <w:pStyle w:val="libFootnote0"/>
        <w:rPr>
          <w:rtl/>
        </w:rPr>
      </w:pPr>
      <w:r w:rsidRPr="0085727D">
        <w:rPr>
          <w:rtl/>
        </w:rPr>
        <w:t>(3) تقدم في الباب 54 من أبواب لباس المصلي</w:t>
      </w:r>
      <w:r>
        <w:rPr>
          <w:rtl/>
        </w:rPr>
        <w:t>،</w:t>
      </w:r>
      <w:r w:rsidRPr="0085727D">
        <w:rPr>
          <w:rtl/>
        </w:rPr>
        <w:t xml:space="preserve"> والحديث 5 من الباب 5 والحديث 7 من الباب 7</w:t>
      </w:r>
      <w:r>
        <w:rPr>
          <w:rtl/>
        </w:rPr>
        <w:t>،</w:t>
      </w:r>
      <w:r w:rsidRPr="0085727D">
        <w:rPr>
          <w:rtl/>
        </w:rPr>
        <w:t xml:space="preserve"> والباب 8 من هذه الأبواب</w:t>
      </w:r>
      <w:r>
        <w:rPr>
          <w:rtl/>
        </w:rPr>
        <w:t>.</w:t>
      </w:r>
    </w:p>
    <w:p w:rsidR="005A16B4" w:rsidRPr="0085727D" w:rsidRDefault="005A16B4" w:rsidP="007108A1">
      <w:pPr>
        <w:pStyle w:val="libFootnote0"/>
        <w:rPr>
          <w:rtl/>
        </w:rPr>
      </w:pPr>
      <w:r w:rsidRPr="0085727D">
        <w:rPr>
          <w:rtl/>
        </w:rPr>
        <w:t xml:space="preserve">(4) يأتي في الحديث 4 من الباب 22 </w:t>
      </w:r>
      <w:r>
        <w:rPr>
          <w:rtl/>
        </w:rPr>
        <w:t>و 2</w:t>
      </w:r>
      <w:r w:rsidRPr="0085727D">
        <w:rPr>
          <w:rtl/>
        </w:rPr>
        <w:t>3</w:t>
      </w:r>
      <w:r>
        <w:rPr>
          <w:rtl/>
        </w:rPr>
        <w:t>،</w:t>
      </w:r>
      <w:r w:rsidRPr="0085727D">
        <w:rPr>
          <w:rtl/>
        </w:rPr>
        <w:t xml:space="preserve"> 25 </w:t>
      </w:r>
      <w:r>
        <w:rPr>
          <w:rtl/>
        </w:rPr>
        <w:t>و 2</w:t>
      </w:r>
      <w:r w:rsidRPr="0085727D">
        <w:rPr>
          <w:rtl/>
        </w:rPr>
        <w:t>9 من هذه الأبواب</w:t>
      </w:r>
      <w:r>
        <w:rPr>
          <w:rtl/>
        </w:rPr>
        <w:t>.</w:t>
      </w:r>
    </w:p>
    <w:p w:rsidR="005A16B4" w:rsidRDefault="005A16B4" w:rsidP="007A41FA">
      <w:pPr>
        <w:pStyle w:val="libFootnoteCenterBold"/>
        <w:rPr>
          <w:rtl/>
        </w:rPr>
      </w:pPr>
      <w:r>
        <w:rPr>
          <w:rtl/>
        </w:rPr>
        <w:t>الباب 22</w:t>
      </w:r>
    </w:p>
    <w:p w:rsidR="005A16B4" w:rsidRDefault="005A16B4" w:rsidP="007A41FA">
      <w:pPr>
        <w:pStyle w:val="libFootnoteCenterBold"/>
        <w:rPr>
          <w:rtl/>
        </w:rPr>
      </w:pPr>
      <w:r>
        <w:rPr>
          <w:rtl/>
        </w:rPr>
        <w:t>فيه 11 حديثاً</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484</w:t>
      </w:r>
      <w:r>
        <w:rPr>
          <w:rtl/>
        </w:rPr>
        <w:t xml:space="preserve"> / 1 في الحديث 2 من الباب 59 من أبواب آداب الحمام.</w:t>
      </w:r>
    </w:p>
    <w:p w:rsidR="005A16B4" w:rsidRPr="0085727D" w:rsidRDefault="005A16B4" w:rsidP="007A41FA">
      <w:pPr>
        <w:pStyle w:val="libFootnote0"/>
        <w:rPr>
          <w:rtl/>
        </w:rPr>
      </w:pPr>
      <w:r w:rsidRPr="0085727D">
        <w:rPr>
          <w:rtl/>
        </w:rPr>
        <w:t>(</w:t>
      </w:r>
      <w:r w:rsidR="007A41FA">
        <w:rPr>
          <w:rFonts w:hint="cs"/>
          <w:rtl/>
        </w:rPr>
        <w:t>5</w:t>
      </w:r>
      <w:r w:rsidRPr="0085727D">
        <w:rPr>
          <w:rtl/>
        </w:rPr>
        <w:t>) تشمير الثوب</w:t>
      </w:r>
      <w:r w:rsidR="0035190A">
        <w:rPr>
          <w:rtl/>
        </w:rPr>
        <w:t>:</w:t>
      </w:r>
      <w:r w:rsidRPr="0085727D">
        <w:rPr>
          <w:rtl/>
        </w:rPr>
        <w:t xml:space="preserve"> تقصيره</w:t>
      </w:r>
      <w:r>
        <w:rPr>
          <w:rtl/>
        </w:rPr>
        <w:t>.</w:t>
      </w:r>
      <w:r w:rsidRPr="0085727D">
        <w:rPr>
          <w:rtl/>
        </w:rPr>
        <w:t xml:space="preserve"> </w:t>
      </w:r>
      <w:r w:rsidR="00E820C4" w:rsidRPr="00E820C4">
        <w:rPr>
          <w:rStyle w:val="libNormalChar"/>
          <w:rtl/>
        </w:rPr>
        <w:t xml:space="preserve">( </w:t>
      </w:r>
      <w:r w:rsidRPr="0085727D">
        <w:rPr>
          <w:rtl/>
        </w:rPr>
        <w:t xml:space="preserve">القاموس المحيط </w:t>
      </w:r>
      <w:r>
        <w:rPr>
          <w:rFonts w:hint="cs"/>
          <w:rtl/>
        </w:rPr>
        <w:t>2</w:t>
      </w:r>
      <w:r w:rsidR="0035190A">
        <w:rPr>
          <w:rtl/>
        </w:rPr>
        <w:t>:</w:t>
      </w:r>
      <w:r w:rsidRPr="0085727D">
        <w:rPr>
          <w:rtl/>
        </w:rPr>
        <w:t xml:space="preserve"> </w:t>
      </w:r>
      <w:r>
        <w:rPr>
          <w:rFonts w:hint="cs"/>
          <w:rtl/>
        </w:rPr>
        <w:t>63</w:t>
      </w:r>
      <w:r w:rsidRPr="0085727D">
        <w:rPr>
          <w:rtl/>
        </w:rPr>
        <w:t xml:space="preserve"> )</w:t>
      </w:r>
      <w:r>
        <w:rPr>
          <w:rtl/>
        </w:rPr>
        <w:t>.</w:t>
      </w:r>
    </w:p>
    <w:p w:rsidR="005A16B4" w:rsidRPr="0085727D" w:rsidRDefault="005A16B4" w:rsidP="007A41FA">
      <w:pPr>
        <w:pStyle w:val="libFootnote0"/>
        <w:rPr>
          <w:rtl/>
        </w:rPr>
      </w:pPr>
      <w:r w:rsidRPr="0085727D">
        <w:rPr>
          <w:rtl/>
        </w:rPr>
        <w:t>(</w:t>
      </w:r>
      <w:r w:rsidR="007A41FA">
        <w:rPr>
          <w:rFonts w:hint="cs"/>
          <w:rtl/>
        </w:rPr>
        <w:t>6</w:t>
      </w:r>
      <w:r w:rsidRPr="0085727D">
        <w:rPr>
          <w:rtl/>
        </w:rPr>
        <w:t xml:space="preserve">) الفقيه </w:t>
      </w:r>
      <w:r>
        <w:rPr>
          <w:rFonts w:hint="cs"/>
          <w:rtl/>
        </w:rPr>
        <w:t>1</w:t>
      </w:r>
      <w:r w:rsidR="0035190A">
        <w:rPr>
          <w:rtl/>
        </w:rPr>
        <w:t>:</w:t>
      </w:r>
      <w:r w:rsidRPr="0085727D">
        <w:rPr>
          <w:rtl/>
        </w:rPr>
        <w:t xml:space="preserve"> </w:t>
      </w:r>
      <w:r>
        <w:rPr>
          <w:rFonts w:hint="cs"/>
          <w:rtl/>
        </w:rPr>
        <w:t>75</w:t>
      </w:r>
      <w:r>
        <w:rPr>
          <w:rtl/>
        </w:rPr>
        <w:t xml:space="preserve"> / </w:t>
      </w:r>
      <w:r w:rsidRPr="0085727D">
        <w:rPr>
          <w:rtl/>
        </w:rPr>
        <w:t>102</w:t>
      </w:r>
      <w:r>
        <w:rPr>
          <w:rtl/>
        </w:rPr>
        <w:t>.</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455</w:t>
      </w:r>
      <w:r>
        <w:rPr>
          <w:rtl/>
        </w:rPr>
        <w:t xml:space="preserve"> / 1.</w:t>
      </w:r>
    </w:p>
    <w:p w:rsidR="005A16B4" w:rsidRPr="0085727D" w:rsidRDefault="005A16B4" w:rsidP="007A41FA">
      <w:pPr>
        <w:pStyle w:val="libFootnote0"/>
        <w:rPr>
          <w:rtl/>
        </w:rPr>
      </w:pPr>
      <w:r w:rsidRPr="0085727D">
        <w:rPr>
          <w:rtl/>
        </w:rPr>
        <w:t>(</w:t>
      </w:r>
      <w:r w:rsidR="007A41FA">
        <w:rPr>
          <w:rFonts w:hint="cs"/>
          <w:rtl/>
        </w:rPr>
        <w:t>7</w:t>
      </w:r>
      <w:r w:rsidRPr="0085727D">
        <w:rPr>
          <w:rtl/>
        </w:rPr>
        <w:t>) المد</w:t>
      </w:r>
      <w:r>
        <w:rPr>
          <w:rFonts w:hint="cs"/>
          <w:rtl/>
        </w:rPr>
        <w:t>ّ</w:t>
      </w:r>
      <w:r w:rsidRPr="0085727D">
        <w:rPr>
          <w:rtl/>
        </w:rPr>
        <w:t xml:space="preserve">ثر </w:t>
      </w:r>
      <w:r>
        <w:rPr>
          <w:rFonts w:hint="cs"/>
          <w:rtl/>
        </w:rPr>
        <w:t>74</w:t>
      </w:r>
      <w:r w:rsidR="0035190A">
        <w:rPr>
          <w:rtl/>
        </w:rPr>
        <w:t>:</w:t>
      </w:r>
      <w:r w:rsidRPr="0085727D">
        <w:rPr>
          <w:rtl/>
        </w:rPr>
        <w:t xml:space="preserve"> 4</w:t>
      </w:r>
      <w:r>
        <w:rPr>
          <w:rtl/>
        </w:rPr>
        <w:t>.</w:t>
      </w:r>
    </w:p>
    <w:p w:rsidR="005A16B4" w:rsidRDefault="005A16B4" w:rsidP="007108A1">
      <w:pPr>
        <w:pStyle w:val="libFootnote0"/>
        <w:rPr>
          <w:rtl/>
        </w:rPr>
      </w:pPr>
      <w:r>
        <w:rPr>
          <w:rtl/>
        </w:rPr>
        <w:t xml:space="preserve">3 - الكافي </w:t>
      </w:r>
      <w:r>
        <w:rPr>
          <w:rFonts w:hint="cs"/>
          <w:rtl/>
        </w:rPr>
        <w:t>6</w:t>
      </w:r>
      <w:r w:rsidR="0035190A">
        <w:rPr>
          <w:rtl/>
        </w:rPr>
        <w:t>:</w:t>
      </w:r>
      <w:r>
        <w:rPr>
          <w:rtl/>
        </w:rPr>
        <w:t xml:space="preserve"> </w:t>
      </w:r>
      <w:r>
        <w:rPr>
          <w:rFonts w:hint="cs"/>
          <w:rtl/>
        </w:rPr>
        <w:t>457</w:t>
      </w:r>
      <w:r>
        <w:rPr>
          <w:rtl/>
        </w:rPr>
        <w:t xml:space="preserve"> / 9.</w:t>
      </w:r>
    </w:p>
    <w:p w:rsidR="007108A1" w:rsidRPr="00BC18D8" w:rsidRDefault="007108A1" w:rsidP="007108A1">
      <w:pPr>
        <w:pStyle w:val="libNormal"/>
        <w:rPr>
          <w:rtl/>
        </w:rPr>
      </w:pPr>
      <w:r w:rsidRPr="00535419">
        <w:rPr>
          <w:rtl/>
        </w:rPr>
        <w:br w:type="page"/>
      </w:r>
    </w:p>
    <w:p w:rsidR="005A16B4" w:rsidRDefault="005A16B4" w:rsidP="007A41FA">
      <w:pPr>
        <w:pStyle w:val="libNormal0"/>
        <w:rPr>
          <w:rtl/>
        </w:rPr>
      </w:pPr>
      <w:r>
        <w:rPr>
          <w:rtl/>
        </w:rPr>
        <w:lastRenderedPageBreak/>
        <w:t>يحيى، عن أحمد بن محم</w:t>
      </w:r>
      <w:r>
        <w:rPr>
          <w:rFonts w:hint="cs"/>
          <w:rtl/>
        </w:rPr>
        <w:t>ّ</w:t>
      </w:r>
      <w:r>
        <w:rPr>
          <w:rtl/>
        </w:rPr>
        <w:t>د جميعاً، عن الحج</w:t>
      </w:r>
      <w:r>
        <w:rPr>
          <w:rFonts w:hint="cs"/>
          <w:rtl/>
        </w:rPr>
        <w:t>ّ</w:t>
      </w:r>
      <w:r>
        <w:rPr>
          <w:rtl/>
        </w:rPr>
        <w:t>ال، عن ثعلبة بن ميمون، عن زرارة بن أعين قال</w:t>
      </w:r>
      <w:r w:rsidR="0035190A">
        <w:rPr>
          <w:rtl/>
        </w:rPr>
        <w:t>:</w:t>
      </w:r>
      <w:r>
        <w:rPr>
          <w:rtl/>
        </w:rPr>
        <w:t xml:space="preserve"> رأيت قميص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الذي قتل فيه عند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فإذا أسفله اثنا عشر شبراً وبدنه ثلاثة أشبار، ورأيت فيه نضح دم.</w:t>
      </w:r>
    </w:p>
    <w:p w:rsidR="005A16B4" w:rsidRDefault="005A16B4" w:rsidP="005A16B4">
      <w:pPr>
        <w:pStyle w:val="libNormal"/>
        <w:rPr>
          <w:rtl/>
        </w:rPr>
      </w:pPr>
      <w:r w:rsidRPr="005A16B4">
        <w:rPr>
          <w:rStyle w:val="libNormalChar"/>
          <w:rtl/>
        </w:rPr>
        <w:t>[ 58</w:t>
      </w:r>
      <w:r>
        <w:rPr>
          <w:rtl/>
        </w:rPr>
        <w:t>40 ] 4</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أبيه، عن محم</w:t>
      </w:r>
      <w:r>
        <w:rPr>
          <w:rFonts w:hint="cs"/>
          <w:rtl/>
        </w:rPr>
        <w:t>ّ</w:t>
      </w:r>
      <w:r>
        <w:rPr>
          <w:rtl/>
        </w:rPr>
        <w:t xml:space="preserve">د بن سنان، عن الحسن الصيقل،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 xml:space="preserve">ه أراه قميص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الذي ضرب فيه فإذا هو قميص كرابيس، وإذا أثر دم قال</w:t>
      </w:r>
      <w:r w:rsidR="0035190A">
        <w:rPr>
          <w:rtl/>
        </w:rPr>
        <w:t>:</w:t>
      </w:r>
      <w:r>
        <w:rPr>
          <w:rtl/>
        </w:rPr>
        <w:t xml:space="preserve"> فشبرت بدنه فإذا هو ثلاثة أشبار، وشبرت أسفله فإذا هو اثنا عشر شبراً.</w:t>
      </w:r>
    </w:p>
    <w:p w:rsidR="005A16B4" w:rsidRDefault="005A16B4" w:rsidP="00AF583B">
      <w:pPr>
        <w:pStyle w:val="libNormal"/>
        <w:rPr>
          <w:rtl/>
        </w:rPr>
      </w:pPr>
      <w:r w:rsidRPr="005A16B4">
        <w:rPr>
          <w:rStyle w:val="libNormalChar"/>
          <w:rtl/>
        </w:rPr>
        <w:t>[ 58</w:t>
      </w:r>
      <w:r>
        <w:rPr>
          <w:rtl/>
        </w:rPr>
        <w:t>41 ] 5</w:t>
      </w:r>
      <w:r>
        <w:rPr>
          <w:rFonts w:hint="cs"/>
          <w:rtl/>
        </w:rPr>
        <w:t xml:space="preserve"> - </w:t>
      </w:r>
      <w:r>
        <w:rPr>
          <w:rtl/>
        </w:rPr>
        <w:t>وعنهم، عن أحمد بن محم</w:t>
      </w:r>
      <w:r>
        <w:rPr>
          <w:rFonts w:hint="cs"/>
          <w:rtl/>
        </w:rPr>
        <w:t>ّ</w:t>
      </w:r>
      <w:r>
        <w:rPr>
          <w:rtl/>
        </w:rPr>
        <w:t>د بن خالد، عن محم</w:t>
      </w:r>
      <w:r>
        <w:rPr>
          <w:rFonts w:hint="cs"/>
          <w:rtl/>
        </w:rPr>
        <w:t>ّ</w:t>
      </w:r>
      <w:r>
        <w:rPr>
          <w:rtl/>
        </w:rPr>
        <w:t>د بن علي، عن رجل، عن سلمة بي</w:t>
      </w:r>
      <w:r>
        <w:rPr>
          <w:rFonts w:hint="cs"/>
          <w:rtl/>
        </w:rPr>
        <w:t>ّ</w:t>
      </w:r>
      <w:r>
        <w:rPr>
          <w:rtl/>
        </w:rPr>
        <w:t>اع القلانس قال</w:t>
      </w:r>
      <w:r w:rsidR="0035190A">
        <w:rPr>
          <w:rtl/>
        </w:rPr>
        <w:t>:</w:t>
      </w:r>
      <w:r>
        <w:rPr>
          <w:rtl/>
        </w:rPr>
        <w:t xml:space="preserve"> كنت عند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إذ دخل عليه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 أبو جعفر</w:t>
      </w:r>
      <w:r w:rsidR="0035190A">
        <w:rPr>
          <w:rtl/>
        </w:rPr>
        <w:t>:</w:t>
      </w:r>
      <w:r>
        <w:rPr>
          <w:rtl/>
        </w:rPr>
        <w:t xml:space="preserve"> يا</w:t>
      </w:r>
      <w:r>
        <w:rPr>
          <w:rFonts w:hint="cs"/>
          <w:rtl/>
        </w:rPr>
        <w:t xml:space="preserve"> </w:t>
      </w:r>
      <w:r>
        <w:rPr>
          <w:rtl/>
        </w:rPr>
        <w:t>بني</w:t>
      </w:r>
      <w:r>
        <w:rPr>
          <w:rFonts w:hint="cs"/>
          <w:rtl/>
        </w:rPr>
        <w:t>ّ</w:t>
      </w:r>
      <w:r>
        <w:rPr>
          <w:rtl/>
        </w:rPr>
        <w:t>، ألا تطه</w:t>
      </w:r>
      <w:r>
        <w:rPr>
          <w:rFonts w:hint="cs"/>
          <w:rtl/>
        </w:rPr>
        <w:t>ّ</w:t>
      </w:r>
      <w:r>
        <w:rPr>
          <w:rtl/>
        </w:rPr>
        <w:t>ر قميصك</w:t>
      </w:r>
      <w:r>
        <w:rPr>
          <w:rFonts w:hint="cs"/>
          <w:rtl/>
        </w:rPr>
        <w:t xml:space="preserve"> </w:t>
      </w:r>
      <w:r>
        <w:rPr>
          <w:rtl/>
        </w:rPr>
        <w:t>؟ فذهب فظن</w:t>
      </w:r>
      <w:r>
        <w:rPr>
          <w:rFonts w:hint="cs"/>
          <w:rtl/>
        </w:rPr>
        <w:t>ّ</w:t>
      </w:r>
      <w:r>
        <w:rPr>
          <w:rtl/>
        </w:rPr>
        <w:t xml:space="preserve">نا أن ثوبه </w:t>
      </w:r>
      <w:r>
        <w:rPr>
          <w:rFonts w:hint="cs"/>
          <w:rtl/>
        </w:rPr>
        <w:t xml:space="preserve">قد </w:t>
      </w:r>
      <w:r>
        <w:rPr>
          <w:rtl/>
        </w:rPr>
        <w:t>أصابه شيء فرجع فقال</w:t>
      </w:r>
      <w:r w:rsidR="0035190A">
        <w:rPr>
          <w:rtl/>
        </w:rPr>
        <w:t>:</w:t>
      </w:r>
      <w:r>
        <w:rPr>
          <w:rtl/>
        </w:rPr>
        <w:t xml:space="preserve"> إن</w:t>
      </w:r>
      <w:r>
        <w:rPr>
          <w:rFonts w:hint="cs"/>
          <w:rtl/>
        </w:rPr>
        <w:t>ّ</w:t>
      </w:r>
      <w:r>
        <w:rPr>
          <w:rtl/>
        </w:rPr>
        <w:t xml:space="preserve">هن </w:t>
      </w:r>
      <w:r w:rsidRPr="005A16B4">
        <w:rPr>
          <w:rStyle w:val="libFootnotenumChar"/>
          <w:rtl/>
        </w:rPr>
        <w:t>(1)</w:t>
      </w:r>
      <w:r>
        <w:rPr>
          <w:rtl/>
        </w:rPr>
        <w:t xml:space="preserve"> هكذا فقلنا</w:t>
      </w:r>
      <w:r w:rsidR="0035190A">
        <w:rPr>
          <w:rtl/>
        </w:rPr>
        <w:t>:</w:t>
      </w:r>
      <w:r>
        <w:rPr>
          <w:rtl/>
        </w:rPr>
        <w:t xml:space="preserve"> جعلنا فداك ما لقميصه</w:t>
      </w:r>
      <w:r>
        <w:rPr>
          <w:rFonts w:hint="cs"/>
          <w:rtl/>
        </w:rPr>
        <w:t xml:space="preserve"> </w:t>
      </w:r>
      <w:r>
        <w:rPr>
          <w:rtl/>
        </w:rPr>
        <w:t>؟ قال</w:t>
      </w:r>
      <w:r w:rsidR="0035190A">
        <w:rPr>
          <w:rtl/>
        </w:rPr>
        <w:t>:</w:t>
      </w:r>
      <w:r>
        <w:rPr>
          <w:rtl/>
        </w:rPr>
        <w:t xml:space="preserve"> كان قميصه طويلاً فأمرته أن يقصره إن</w:t>
      </w:r>
      <w:r>
        <w:rPr>
          <w:rFonts w:hint="cs"/>
          <w:rtl/>
        </w:rPr>
        <w:t>ّ</w:t>
      </w:r>
      <w:r>
        <w:rPr>
          <w:rtl/>
        </w:rPr>
        <w:t xml:space="preserve"> الله عزّ وجلّ يقول</w:t>
      </w:r>
      <w:r w:rsidR="0035190A">
        <w:rPr>
          <w:rtl/>
        </w:rPr>
        <w:t>:</w:t>
      </w:r>
      <w:r>
        <w:rPr>
          <w:rtl/>
        </w:rPr>
        <w:t xml:space="preserve"> </w:t>
      </w:r>
      <w:r w:rsidR="00AF583B" w:rsidRPr="007A41FA">
        <w:rPr>
          <w:rStyle w:val="libAlaemChar"/>
          <w:rtl/>
        </w:rPr>
        <w:t>(</w:t>
      </w:r>
      <w:r w:rsidR="00E820C4" w:rsidRPr="00E820C4">
        <w:rPr>
          <w:rStyle w:val="libNormalChar"/>
          <w:rtl/>
        </w:rPr>
        <w:t xml:space="preserve"> </w:t>
      </w:r>
      <w:r w:rsidRPr="005A16B4">
        <w:rPr>
          <w:rStyle w:val="libAieChar"/>
          <w:rFonts w:hint="cs"/>
          <w:rtl/>
        </w:rPr>
        <w:t>وَثِيَابَكَ فَطَهِّرْ</w:t>
      </w:r>
      <w:r w:rsidR="00E820C4" w:rsidRPr="00E820C4">
        <w:rPr>
          <w:rStyle w:val="libNormalChar"/>
          <w:rtl/>
        </w:rPr>
        <w:t xml:space="preserve"> </w:t>
      </w:r>
      <w:r w:rsidR="00AF583B" w:rsidRPr="007A41FA">
        <w:rPr>
          <w:rStyle w:val="libAlaemChar"/>
          <w:rtl/>
        </w:rPr>
        <w:t>)</w:t>
      </w:r>
      <w:r w:rsidR="00E820C4" w:rsidRPr="00E820C4">
        <w:rPr>
          <w:rStyle w:val="libNormalChar"/>
          <w:rtl/>
        </w:rPr>
        <w:t xml:space="preserve"> </w:t>
      </w:r>
      <w:r w:rsidRPr="005A16B4">
        <w:rPr>
          <w:rStyle w:val="libFootnotenumChar"/>
          <w:rtl/>
        </w:rPr>
        <w:t>(2)</w:t>
      </w:r>
      <w:r>
        <w:rPr>
          <w:rtl/>
        </w:rPr>
        <w:t>.</w:t>
      </w:r>
    </w:p>
    <w:p w:rsidR="005A16B4" w:rsidRDefault="005A16B4" w:rsidP="005A16B4">
      <w:pPr>
        <w:pStyle w:val="libNormal"/>
        <w:rPr>
          <w:rtl/>
        </w:rPr>
      </w:pPr>
      <w:r w:rsidRPr="005A16B4">
        <w:rPr>
          <w:rStyle w:val="libNormalChar"/>
          <w:rtl/>
        </w:rPr>
        <w:t>[ 58</w:t>
      </w:r>
      <w:r>
        <w:rPr>
          <w:rtl/>
        </w:rPr>
        <w:t>42 ] 6</w:t>
      </w:r>
      <w:r>
        <w:rPr>
          <w:rFonts w:hint="cs"/>
          <w:rtl/>
        </w:rPr>
        <w:t xml:space="preserve"> - </w:t>
      </w:r>
      <w:r>
        <w:rPr>
          <w:rtl/>
        </w:rPr>
        <w:t>وعنهم، عن أحمد، عن أبيه، عن محم</w:t>
      </w:r>
      <w:r>
        <w:rPr>
          <w:rFonts w:hint="cs"/>
          <w:rtl/>
        </w:rPr>
        <w:t>ّ</w:t>
      </w:r>
      <w:r>
        <w:rPr>
          <w:rtl/>
        </w:rPr>
        <w:t>د بن سنان، عن حذيفة بن منصور قال</w:t>
      </w:r>
      <w:r w:rsidR="0035190A">
        <w:rPr>
          <w:rtl/>
        </w:rPr>
        <w:t>:</w:t>
      </w:r>
      <w:r>
        <w:rPr>
          <w:rtl/>
        </w:rPr>
        <w:t xml:space="preserve"> كنت عند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فدعا بأثواب فذرع منها فعمد إلى خمسة أذرع فقطعه، ثم</w:t>
      </w:r>
      <w:r>
        <w:rPr>
          <w:rFonts w:hint="cs"/>
          <w:rtl/>
        </w:rPr>
        <w:t>ّ</w:t>
      </w:r>
      <w:r>
        <w:rPr>
          <w:rtl/>
        </w:rPr>
        <w:t xml:space="preserve"> شبر عرضه ستة أشبار ثم</w:t>
      </w:r>
      <w:r>
        <w:rPr>
          <w:rFonts w:hint="cs"/>
          <w:rtl/>
        </w:rPr>
        <w:t>ّ</w:t>
      </w:r>
      <w:r>
        <w:rPr>
          <w:rtl/>
        </w:rPr>
        <w:t xml:space="preserve"> شقه، وقال</w:t>
      </w:r>
      <w:r w:rsidR="0035190A">
        <w:rPr>
          <w:rtl/>
        </w:rPr>
        <w:t>:</w:t>
      </w:r>
      <w:r>
        <w:rPr>
          <w:rtl/>
        </w:rPr>
        <w:t xml:space="preserve"> شد</w:t>
      </w:r>
      <w:r>
        <w:rPr>
          <w:rFonts w:hint="cs"/>
          <w:rtl/>
        </w:rPr>
        <w:t>ّ</w:t>
      </w:r>
      <w:r>
        <w:rPr>
          <w:rtl/>
        </w:rPr>
        <w:t>وا</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 xml:space="preserve">4 - الكافي </w:t>
      </w:r>
      <w:r>
        <w:rPr>
          <w:rFonts w:hint="cs"/>
          <w:rtl/>
        </w:rPr>
        <w:t>6</w:t>
      </w:r>
      <w:r w:rsidR="0035190A">
        <w:rPr>
          <w:rtl/>
        </w:rPr>
        <w:t>:</w:t>
      </w:r>
      <w:r>
        <w:rPr>
          <w:rtl/>
        </w:rPr>
        <w:t xml:space="preserve"> </w:t>
      </w:r>
      <w:r>
        <w:rPr>
          <w:rFonts w:hint="cs"/>
          <w:rtl/>
        </w:rPr>
        <w:t>457</w:t>
      </w:r>
      <w:r>
        <w:rPr>
          <w:rtl/>
        </w:rPr>
        <w:t xml:space="preserve"> / 8.</w:t>
      </w:r>
    </w:p>
    <w:p w:rsidR="005A16B4" w:rsidRDefault="005A16B4" w:rsidP="007108A1">
      <w:pPr>
        <w:pStyle w:val="libFootnote0"/>
        <w:rPr>
          <w:rtl/>
        </w:rPr>
      </w:pPr>
      <w:r>
        <w:rPr>
          <w:rtl/>
        </w:rPr>
        <w:t xml:space="preserve">5 - الكافي </w:t>
      </w:r>
      <w:r>
        <w:rPr>
          <w:rFonts w:hint="cs"/>
          <w:rtl/>
        </w:rPr>
        <w:t>6</w:t>
      </w:r>
      <w:r w:rsidR="0035190A">
        <w:rPr>
          <w:rtl/>
        </w:rPr>
        <w:t>:</w:t>
      </w:r>
      <w:r>
        <w:rPr>
          <w:rtl/>
        </w:rPr>
        <w:t xml:space="preserve"> </w:t>
      </w:r>
      <w:r>
        <w:rPr>
          <w:rFonts w:hint="cs"/>
          <w:rtl/>
        </w:rPr>
        <w:t>457</w:t>
      </w:r>
      <w:r>
        <w:rPr>
          <w:rtl/>
        </w:rPr>
        <w:t xml:space="preserve"> / 10.</w:t>
      </w:r>
    </w:p>
    <w:p w:rsidR="005A16B4" w:rsidRPr="0085727D" w:rsidRDefault="005A16B4" w:rsidP="007108A1">
      <w:pPr>
        <w:pStyle w:val="libFootnote0"/>
        <w:rPr>
          <w:rtl/>
        </w:rPr>
      </w:pPr>
      <w:r w:rsidRPr="0085727D">
        <w:rPr>
          <w:rtl/>
        </w:rPr>
        <w:t>(1) في هامش الاصل عن نسخة</w:t>
      </w:r>
      <w:r w:rsidR="0035190A">
        <w:rPr>
          <w:rtl/>
        </w:rPr>
        <w:t>:</w:t>
      </w:r>
      <w:r w:rsidRPr="0085727D">
        <w:rPr>
          <w:rtl/>
        </w:rPr>
        <w:t xml:space="preserve"> إنه</w:t>
      </w:r>
      <w:r>
        <w:rPr>
          <w:rtl/>
        </w:rPr>
        <w:t>.</w:t>
      </w:r>
    </w:p>
    <w:p w:rsidR="005A16B4" w:rsidRPr="0085727D" w:rsidRDefault="005A16B4" w:rsidP="007108A1">
      <w:pPr>
        <w:pStyle w:val="libFootnote0"/>
        <w:rPr>
          <w:rtl/>
        </w:rPr>
      </w:pPr>
      <w:r w:rsidRPr="0085727D">
        <w:rPr>
          <w:rtl/>
        </w:rPr>
        <w:t xml:space="preserve">(2) المدثر </w:t>
      </w:r>
      <w:r>
        <w:rPr>
          <w:rFonts w:hint="cs"/>
          <w:rtl/>
        </w:rPr>
        <w:t>74</w:t>
      </w:r>
      <w:r w:rsidR="0035190A">
        <w:rPr>
          <w:rtl/>
        </w:rPr>
        <w:t>:</w:t>
      </w:r>
      <w:r w:rsidRPr="0085727D">
        <w:rPr>
          <w:rtl/>
        </w:rPr>
        <w:t xml:space="preserve"> 4</w:t>
      </w:r>
      <w:r>
        <w:rPr>
          <w:rtl/>
        </w:rPr>
        <w:t>.</w:t>
      </w:r>
    </w:p>
    <w:p w:rsidR="005A16B4" w:rsidRDefault="005A16B4" w:rsidP="007108A1">
      <w:pPr>
        <w:pStyle w:val="libFootnote0"/>
        <w:rPr>
          <w:rtl/>
        </w:rPr>
      </w:pPr>
      <w:r>
        <w:rPr>
          <w:rtl/>
        </w:rPr>
        <w:t xml:space="preserve">6 - الكافي </w:t>
      </w:r>
      <w:r>
        <w:rPr>
          <w:rFonts w:hint="cs"/>
          <w:rtl/>
        </w:rPr>
        <w:t>6</w:t>
      </w:r>
      <w:r w:rsidR="0035190A">
        <w:rPr>
          <w:rtl/>
        </w:rPr>
        <w:t>:</w:t>
      </w:r>
      <w:r>
        <w:rPr>
          <w:rtl/>
        </w:rPr>
        <w:t xml:space="preserve"> </w:t>
      </w:r>
      <w:r>
        <w:rPr>
          <w:rFonts w:hint="cs"/>
          <w:rtl/>
        </w:rPr>
        <w:t>458</w:t>
      </w:r>
      <w:r>
        <w:rPr>
          <w:rtl/>
        </w:rPr>
        <w:t xml:space="preserve"> / 13، باختلاف في الألفاظ.</w:t>
      </w:r>
    </w:p>
    <w:p w:rsidR="007108A1" w:rsidRPr="00BC18D8" w:rsidRDefault="007108A1" w:rsidP="007108A1">
      <w:pPr>
        <w:pStyle w:val="libNormal"/>
        <w:rPr>
          <w:rtl/>
        </w:rPr>
      </w:pPr>
      <w:r w:rsidRPr="00535419">
        <w:rPr>
          <w:rtl/>
        </w:rPr>
        <w:br w:type="page"/>
      </w:r>
    </w:p>
    <w:p w:rsidR="005A16B4" w:rsidRDefault="005A16B4" w:rsidP="00A863A6">
      <w:pPr>
        <w:pStyle w:val="libNormal0"/>
        <w:rPr>
          <w:rtl/>
        </w:rPr>
      </w:pPr>
      <w:r>
        <w:rPr>
          <w:rtl/>
        </w:rPr>
        <w:lastRenderedPageBreak/>
        <w:t xml:space="preserve">صنفته </w:t>
      </w:r>
      <w:r w:rsidRPr="005A16B4">
        <w:rPr>
          <w:rStyle w:val="libFootnotenumChar"/>
          <w:rtl/>
        </w:rPr>
        <w:t>(1)</w:t>
      </w:r>
      <w:r>
        <w:rPr>
          <w:rtl/>
        </w:rPr>
        <w:t>، وهد</w:t>
      </w:r>
      <w:r>
        <w:rPr>
          <w:rFonts w:hint="cs"/>
          <w:rtl/>
        </w:rPr>
        <w:t>ّ</w:t>
      </w:r>
      <w:r>
        <w:rPr>
          <w:rtl/>
        </w:rPr>
        <w:t xml:space="preserve">بوا </w:t>
      </w:r>
      <w:r w:rsidRPr="005A16B4">
        <w:rPr>
          <w:rStyle w:val="libFootnotenumChar"/>
          <w:rtl/>
        </w:rPr>
        <w:t>(2)</w:t>
      </w:r>
      <w:r>
        <w:rPr>
          <w:rFonts w:hint="cs"/>
          <w:rtl/>
        </w:rPr>
        <w:t xml:space="preserve"> </w:t>
      </w:r>
      <w:r>
        <w:rPr>
          <w:rtl/>
        </w:rPr>
        <w:t>طرفيه.</w:t>
      </w:r>
    </w:p>
    <w:p w:rsidR="005A16B4" w:rsidRDefault="005A16B4" w:rsidP="007B6AF6">
      <w:pPr>
        <w:pStyle w:val="libNormal"/>
        <w:rPr>
          <w:rtl/>
        </w:rPr>
      </w:pPr>
      <w:r w:rsidRPr="005A16B4">
        <w:rPr>
          <w:rStyle w:val="libNormalChar"/>
          <w:rtl/>
        </w:rPr>
        <w:t>[ 58</w:t>
      </w:r>
      <w:r>
        <w:rPr>
          <w:rtl/>
        </w:rPr>
        <w:t>43 ] 7</w:t>
      </w:r>
      <w:r>
        <w:rPr>
          <w:rFonts w:hint="cs"/>
          <w:rtl/>
        </w:rPr>
        <w:t xml:space="preserve"> - </w:t>
      </w:r>
      <w:r>
        <w:rPr>
          <w:rtl/>
        </w:rPr>
        <w:t>وعن الحسين بن محم</w:t>
      </w:r>
      <w:r>
        <w:rPr>
          <w:rFonts w:hint="cs"/>
          <w:rtl/>
        </w:rPr>
        <w:t>ّ</w:t>
      </w:r>
      <w:r>
        <w:rPr>
          <w:rtl/>
        </w:rPr>
        <w:t>د، عن معل</w:t>
      </w:r>
      <w:r>
        <w:rPr>
          <w:rFonts w:hint="cs"/>
          <w:rtl/>
        </w:rPr>
        <w:t>ّ</w:t>
      </w:r>
      <w:r>
        <w:rPr>
          <w:rtl/>
        </w:rPr>
        <w:t>ى بن محم</w:t>
      </w:r>
      <w:r>
        <w:rPr>
          <w:rFonts w:hint="cs"/>
          <w:rtl/>
        </w:rPr>
        <w:t>ّ</w:t>
      </w:r>
      <w:r>
        <w:rPr>
          <w:rtl/>
        </w:rPr>
        <w:t xml:space="preserve">د، عن الحسن بن علي الوشّاء، عن أحمد </w:t>
      </w:r>
      <w:r>
        <w:rPr>
          <w:rFonts w:hint="cs"/>
          <w:rtl/>
        </w:rPr>
        <w:t>ب</w:t>
      </w:r>
      <w:r>
        <w:rPr>
          <w:rtl/>
        </w:rPr>
        <w:t>ن عائذ، عن أبي خديجة، عن معل</w:t>
      </w:r>
      <w:r>
        <w:rPr>
          <w:rFonts w:hint="cs"/>
          <w:rtl/>
        </w:rPr>
        <w:t>ّ</w:t>
      </w:r>
      <w:r>
        <w:rPr>
          <w:rtl/>
        </w:rPr>
        <w:t xml:space="preserve">ى بن خنيس،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عندكم فأتى بني ديوان فاشترى ثلاثه أثواب بدينار، القميص إلى فوق الكعب، والإزار إلى نصف الساق، والرداء من يديه إلى ثدييه ومن خلفه إلى إلييه، ثم</w:t>
      </w:r>
      <w:r>
        <w:rPr>
          <w:rFonts w:hint="cs"/>
          <w:rtl/>
        </w:rPr>
        <w:t>ّ</w:t>
      </w:r>
      <w:r>
        <w:rPr>
          <w:rtl/>
        </w:rPr>
        <w:t xml:space="preserve"> رفع يديه إلى السماء فلم يزل يحمد الله على ما كساه حت</w:t>
      </w:r>
      <w:r>
        <w:rPr>
          <w:rFonts w:hint="cs"/>
          <w:rtl/>
        </w:rPr>
        <w:t>ّ</w:t>
      </w:r>
      <w:r>
        <w:rPr>
          <w:rtl/>
        </w:rPr>
        <w:t>ى دخل منزله، ثم</w:t>
      </w:r>
      <w:r>
        <w:rPr>
          <w:rFonts w:hint="cs"/>
          <w:rtl/>
        </w:rPr>
        <w:t>ّ</w:t>
      </w:r>
      <w:r>
        <w:rPr>
          <w:rtl/>
        </w:rPr>
        <w:t xml:space="preserve"> قال</w:t>
      </w:r>
      <w:r w:rsidR="0035190A">
        <w:rPr>
          <w:rtl/>
        </w:rPr>
        <w:t>:</w:t>
      </w:r>
      <w:r>
        <w:rPr>
          <w:rtl/>
        </w:rPr>
        <w:t xml:space="preserve"> هذا الل</w:t>
      </w:r>
      <w:r>
        <w:rPr>
          <w:rFonts w:hint="cs"/>
          <w:rtl/>
        </w:rPr>
        <w:t>ّ</w:t>
      </w:r>
      <w:r>
        <w:rPr>
          <w:rtl/>
        </w:rPr>
        <w:t>باس الذي ينبغي للمسلمين أن يلبسوه</w:t>
      </w:r>
      <w:r w:rsidR="0035190A">
        <w:rPr>
          <w:rtl/>
        </w:rPr>
        <w:t>:</w:t>
      </w:r>
      <w:r>
        <w:rPr>
          <w:rtl/>
        </w:rPr>
        <w:t xml:space="preserve"> قال أبو عبد الله </w:t>
      </w:r>
      <w:r w:rsidR="00A863A6" w:rsidRPr="00E820C4">
        <w:rPr>
          <w:rStyle w:val="libNormalChar"/>
          <w:rFonts w:hint="cs"/>
          <w:rtl/>
        </w:rPr>
        <w:t xml:space="preserve">( </w:t>
      </w:r>
      <w:r w:rsidR="00A863A6">
        <w:rPr>
          <w:rStyle w:val="libAlaemChar"/>
          <w:rFonts w:hint="cs"/>
          <w:rtl/>
        </w:rPr>
        <w:t>عليه‌السلام</w:t>
      </w:r>
      <w:r w:rsidR="00A863A6" w:rsidRPr="00E820C4">
        <w:rPr>
          <w:rStyle w:val="libNormalChar"/>
          <w:rFonts w:hint="cs"/>
          <w:rtl/>
        </w:rPr>
        <w:t xml:space="preserve"> )</w:t>
      </w:r>
      <w:r w:rsidR="00A863A6">
        <w:rPr>
          <w:rStyle w:val="libNormalChar"/>
          <w:rFonts w:hint="cs"/>
          <w:rtl/>
        </w:rPr>
        <w:t xml:space="preserve"> </w:t>
      </w:r>
      <w:r w:rsidR="0035190A">
        <w:rPr>
          <w:rtl/>
        </w:rPr>
        <w:t>:</w:t>
      </w:r>
      <w:r>
        <w:rPr>
          <w:rtl/>
        </w:rPr>
        <w:t xml:space="preserve"> ولكن لا تقدرون أن تلبسوها هذا اليوم ولو فعلنا لقالوا</w:t>
      </w:r>
      <w:r w:rsidR="0035190A">
        <w:rPr>
          <w:rtl/>
        </w:rPr>
        <w:t>:</w:t>
      </w:r>
      <w:r>
        <w:rPr>
          <w:rtl/>
        </w:rPr>
        <w:t xml:space="preserve"> مجنون، ولقالوا</w:t>
      </w:r>
      <w:r w:rsidR="0035190A">
        <w:rPr>
          <w:rtl/>
        </w:rPr>
        <w:t>:</w:t>
      </w:r>
      <w:r>
        <w:rPr>
          <w:rtl/>
        </w:rPr>
        <w:t xml:space="preserve"> مرائي</w:t>
      </w:r>
      <w:r>
        <w:rPr>
          <w:rFonts w:hint="cs"/>
          <w:rtl/>
        </w:rPr>
        <w:t>ّ</w:t>
      </w:r>
      <w:r>
        <w:rPr>
          <w:rtl/>
        </w:rPr>
        <w:t>، والله عزّ وجلّ يقول</w:t>
      </w:r>
      <w:r w:rsidR="0035190A">
        <w:rPr>
          <w:rtl/>
        </w:rPr>
        <w:t>:</w:t>
      </w:r>
      <w:r>
        <w:rPr>
          <w:rtl/>
        </w:rPr>
        <w:t xml:space="preserve"> </w:t>
      </w:r>
      <w:r w:rsidR="00E820C4" w:rsidRPr="00A863A6">
        <w:rPr>
          <w:rStyle w:val="libAlaemChar"/>
          <w:rtl/>
        </w:rPr>
        <w:t>(</w:t>
      </w:r>
      <w:r w:rsidR="00E820C4" w:rsidRPr="00E820C4">
        <w:rPr>
          <w:rStyle w:val="libNormalChar"/>
          <w:rtl/>
        </w:rPr>
        <w:t xml:space="preserve"> </w:t>
      </w:r>
      <w:r w:rsidRPr="005A16B4">
        <w:rPr>
          <w:rStyle w:val="libAieChar"/>
          <w:rFonts w:hint="cs"/>
          <w:rtl/>
        </w:rPr>
        <w:t>وَثِيَابَكَ فَطَهِّرْ</w:t>
      </w:r>
      <w:r w:rsidR="00E820C4" w:rsidRPr="00E820C4">
        <w:rPr>
          <w:rStyle w:val="libNormalChar"/>
          <w:rtl/>
        </w:rPr>
        <w:t xml:space="preserve"> </w:t>
      </w:r>
      <w:r w:rsidR="00E820C4" w:rsidRPr="00A863A6">
        <w:rPr>
          <w:rStyle w:val="libAlaemChar"/>
          <w:rtl/>
        </w:rPr>
        <w:t>)</w:t>
      </w:r>
      <w:r w:rsidR="00E820C4" w:rsidRPr="00E820C4">
        <w:rPr>
          <w:rStyle w:val="libNormalChar"/>
          <w:rtl/>
        </w:rPr>
        <w:t xml:space="preserve"> </w:t>
      </w:r>
      <w:r w:rsidRPr="005A16B4">
        <w:rPr>
          <w:rStyle w:val="libFootnotenumChar"/>
          <w:rtl/>
        </w:rPr>
        <w:t>(</w:t>
      </w:r>
      <w:r w:rsidR="007B6AF6">
        <w:rPr>
          <w:rStyle w:val="libFootnotenumChar"/>
          <w:rFonts w:hint="cs"/>
          <w:rtl/>
        </w:rPr>
        <w:t>3</w:t>
      </w:r>
      <w:r w:rsidRPr="005A16B4">
        <w:rPr>
          <w:rStyle w:val="libFootnotenumChar"/>
          <w:rtl/>
        </w:rPr>
        <w:t>)</w:t>
      </w:r>
      <w:r>
        <w:rPr>
          <w:rtl/>
        </w:rPr>
        <w:t xml:space="preserve"> قال</w:t>
      </w:r>
      <w:r w:rsidR="0035190A">
        <w:rPr>
          <w:rtl/>
        </w:rPr>
        <w:t>:</w:t>
      </w:r>
      <w:r>
        <w:rPr>
          <w:rtl/>
        </w:rPr>
        <w:t xml:space="preserve"> وثيابك ارفعها لا</w:t>
      </w:r>
      <w:r>
        <w:rPr>
          <w:rFonts w:hint="cs"/>
          <w:rtl/>
        </w:rPr>
        <w:t xml:space="preserve"> </w:t>
      </w:r>
      <w:r>
        <w:rPr>
          <w:rtl/>
        </w:rPr>
        <w:t>تجرها، فإذا قام قائمنا كان هذا اللباس.</w:t>
      </w:r>
    </w:p>
    <w:p w:rsidR="005A16B4" w:rsidRDefault="005A16B4" w:rsidP="007B6AF6">
      <w:pPr>
        <w:pStyle w:val="libNormal"/>
        <w:rPr>
          <w:rtl/>
        </w:rPr>
      </w:pPr>
      <w:r w:rsidRPr="005A16B4">
        <w:rPr>
          <w:rStyle w:val="libNormalChar"/>
          <w:rtl/>
        </w:rPr>
        <w:t>[ 58</w:t>
      </w:r>
      <w:r>
        <w:rPr>
          <w:rtl/>
        </w:rPr>
        <w:t>44 ] 8</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علي</w:t>
      </w:r>
      <w:r>
        <w:rPr>
          <w:rFonts w:hint="cs"/>
          <w:rtl/>
        </w:rPr>
        <w:t>ّ</w:t>
      </w:r>
      <w:r>
        <w:rPr>
          <w:rtl/>
        </w:rPr>
        <w:t xml:space="preserve"> بن الحكم، عن عبد الرحمن بن عثمان </w:t>
      </w:r>
      <w:r w:rsidRPr="005A16B4">
        <w:rPr>
          <w:rStyle w:val="libFootnotenumChar"/>
          <w:rtl/>
        </w:rPr>
        <w:t>(</w:t>
      </w:r>
      <w:r w:rsidR="007B6AF6">
        <w:rPr>
          <w:rStyle w:val="libFootnotenumChar"/>
          <w:rFonts w:hint="cs"/>
          <w:rtl/>
        </w:rPr>
        <w:t>4</w:t>
      </w:r>
      <w:r w:rsidRPr="005A16B4">
        <w:rPr>
          <w:rStyle w:val="libFootnotenumChar"/>
          <w:rtl/>
        </w:rPr>
        <w:t>)</w:t>
      </w:r>
      <w:r>
        <w:rPr>
          <w:rtl/>
        </w:rPr>
        <w:t xml:space="preserve"> قال</w:t>
      </w:r>
      <w:r w:rsidR="0035190A">
        <w:rPr>
          <w:rtl/>
        </w:rPr>
        <w:t>:</w:t>
      </w:r>
      <w:r>
        <w:rPr>
          <w:rtl/>
        </w:rPr>
        <w:t xml:space="preserve"> قال </w:t>
      </w:r>
      <w:r w:rsidRPr="005A16B4">
        <w:rPr>
          <w:rStyle w:val="libFootnotenumChar"/>
          <w:rtl/>
        </w:rPr>
        <w:t>(</w:t>
      </w:r>
      <w:r w:rsidR="007B6AF6">
        <w:rPr>
          <w:rStyle w:val="libFootnotenumChar"/>
          <w:rFonts w:hint="cs"/>
          <w:rtl/>
        </w:rPr>
        <w:t>5</w:t>
      </w:r>
      <w:r w:rsidRPr="005A16B4">
        <w:rPr>
          <w:rStyle w:val="libFootnotenumChar"/>
          <w:rtl/>
        </w:rPr>
        <w:t>)</w:t>
      </w:r>
      <w:r>
        <w:rPr>
          <w:rtl/>
        </w:rPr>
        <w:t xml:space="preserve"> أبو الحسن </w:t>
      </w:r>
      <w:r w:rsidR="00A863A6" w:rsidRPr="00E820C4">
        <w:rPr>
          <w:rStyle w:val="libNormalChar"/>
          <w:rFonts w:hint="cs"/>
          <w:rtl/>
        </w:rPr>
        <w:t xml:space="preserve">( </w:t>
      </w:r>
      <w:r w:rsidR="00A863A6">
        <w:rPr>
          <w:rStyle w:val="libAlaemChar"/>
          <w:rFonts w:hint="cs"/>
          <w:rtl/>
        </w:rPr>
        <w:t>عليه‌السلام</w:t>
      </w:r>
      <w:r w:rsidR="00A863A6" w:rsidRPr="00E820C4">
        <w:rPr>
          <w:rStyle w:val="libNormalChar"/>
          <w:rFonts w:hint="cs"/>
          <w:rtl/>
        </w:rPr>
        <w:t xml:space="preserve"> )</w:t>
      </w:r>
      <w:r w:rsidR="00A863A6">
        <w:rPr>
          <w:rStyle w:val="libNormalChar"/>
          <w:rFonts w:hint="cs"/>
          <w:rtl/>
        </w:rPr>
        <w:t xml:space="preserve"> </w:t>
      </w:r>
      <w:r w:rsidR="0035190A">
        <w:rPr>
          <w:rtl/>
        </w:rPr>
        <w:t>:</w:t>
      </w:r>
      <w:r>
        <w:rPr>
          <w:rtl/>
        </w:rPr>
        <w:t xml:space="preserve"> إن</w:t>
      </w:r>
      <w:r>
        <w:rPr>
          <w:rFonts w:hint="cs"/>
          <w:rtl/>
        </w:rPr>
        <w:t>ّ</w:t>
      </w:r>
      <w:r>
        <w:rPr>
          <w:rtl/>
        </w:rPr>
        <w:t xml:space="preserve"> الله عزّ وجلّ قال لنبي</w:t>
      </w:r>
      <w:r>
        <w:rPr>
          <w:rFonts w:hint="cs"/>
          <w:rtl/>
        </w:rPr>
        <w:t>ّ</w:t>
      </w:r>
      <w:r>
        <w:rPr>
          <w:rtl/>
        </w:rPr>
        <w:t>ه</w:t>
      </w:r>
      <w:r w:rsidR="0093257F">
        <w:rPr>
          <w:rFonts w:hint="cs"/>
          <w:rtl/>
        </w:rPr>
        <w:t xml:space="preserve"> (</w:t>
      </w:r>
      <w:r>
        <w:rPr>
          <w:rtl/>
        </w:rPr>
        <w:t xml:space="preserve"> </w:t>
      </w:r>
      <w:r w:rsidRPr="005A16B4">
        <w:rPr>
          <w:rStyle w:val="libAlaemChar"/>
          <w:rFonts w:hint="cs"/>
          <w:rtl/>
        </w:rPr>
        <w:t>صلى‌الله‌عليه‌وآله‌وسلم</w:t>
      </w:r>
      <w:r w:rsidR="0093257F">
        <w:rPr>
          <w:rFonts w:hint="cs"/>
          <w:rtl/>
        </w:rPr>
        <w:t xml:space="preserve"> ) :</w:t>
      </w:r>
      <w:r>
        <w:rPr>
          <w:rtl/>
        </w:rPr>
        <w:t xml:space="preserve"> </w:t>
      </w:r>
      <w:r w:rsidR="00A863A6" w:rsidRPr="00A863A6">
        <w:rPr>
          <w:rStyle w:val="libAlaemChar"/>
          <w:rtl/>
        </w:rPr>
        <w:t>(</w:t>
      </w:r>
      <w:r w:rsidR="00E820C4" w:rsidRPr="00E820C4">
        <w:rPr>
          <w:rStyle w:val="libNormalChar"/>
          <w:rtl/>
        </w:rPr>
        <w:t xml:space="preserve"> </w:t>
      </w:r>
      <w:r w:rsidRPr="005A16B4">
        <w:rPr>
          <w:rStyle w:val="libAieChar"/>
          <w:rFonts w:hint="cs"/>
          <w:rtl/>
        </w:rPr>
        <w:t>وَثِيَابَكَ فَطَهِّرْ</w:t>
      </w:r>
      <w:r w:rsidR="00E820C4" w:rsidRPr="00E820C4">
        <w:rPr>
          <w:rStyle w:val="libNormalChar"/>
          <w:rtl/>
        </w:rPr>
        <w:t xml:space="preserve"> </w:t>
      </w:r>
      <w:r w:rsidR="00A863A6" w:rsidRPr="00A863A6">
        <w:rPr>
          <w:rStyle w:val="libAlaemChar"/>
          <w:rtl/>
        </w:rPr>
        <w:t>)</w:t>
      </w:r>
      <w:r w:rsidR="00E820C4" w:rsidRPr="00E820C4">
        <w:rPr>
          <w:rStyle w:val="libNormalChar"/>
          <w:rtl/>
        </w:rPr>
        <w:t xml:space="preserve"> </w:t>
      </w:r>
      <w:r w:rsidRPr="005A16B4">
        <w:rPr>
          <w:rStyle w:val="libFootnotenumChar"/>
          <w:rtl/>
        </w:rPr>
        <w:t>(</w:t>
      </w:r>
      <w:r w:rsidR="007B6AF6">
        <w:rPr>
          <w:rStyle w:val="libFootnotenumChar"/>
          <w:rFonts w:hint="cs"/>
          <w:rtl/>
        </w:rPr>
        <w:t>6</w:t>
      </w:r>
      <w:r w:rsidRPr="005A16B4">
        <w:rPr>
          <w:rStyle w:val="libFootnotenumChar"/>
          <w:rtl/>
        </w:rPr>
        <w:t>)</w:t>
      </w:r>
      <w:r>
        <w:rPr>
          <w:rtl/>
        </w:rPr>
        <w:t xml:space="preserve"> وكانت ثيابه طاهرة، وإن</w:t>
      </w:r>
      <w:r>
        <w:rPr>
          <w:rFonts w:hint="cs"/>
          <w:rtl/>
        </w:rPr>
        <w:t>ّ</w:t>
      </w:r>
      <w:r>
        <w:rPr>
          <w:rtl/>
        </w:rPr>
        <w:t>ما أمره بالتشمير.</w:t>
      </w:r>
    </w:p>
    <w:p w:rsidR="005A16B4" w:rsidRDefault="007108A1" w:rsidP="007108A1">
      <w:pPr>
        <w:pStyle w:val="libLine"/>
        <w:rPr>
          <w:rtl/>
        </w:rPr>
      </w:pPr>
      <w:r>
        <w:rPr>
          <w:rtl/>
        </w:rPr>
        <w:t>____________________</w:t>
      </w:r>
    </w:p>
    <w:p w:rsidR="005A16B4" w:rsidRPr="0085727D" w:rsidRDefault="005A16B4" w:rsidP="007108A1">
      <w:pPr>
        <w:pStyle w:val="libFootnote0"/>
        <w:rPr>
          <w:rtl/>
        </w:rPr>
      </w:pPr>
      <w:r w:rsidRPr="0085727D">
        <w:rPr>
          <w:rtl/>
        </w:rPr>
        <w:t>(1) ص</w:t>
      </w:r>
      <w:r>
        <w:rPr>
          <w:rFonts w:hint="cs"/>
          <w:rtl/>
        </w:rPr>
        <w:t>ِ</w:t>
      </w:r>
      <w:r w:rsidRPr="0085727D">
        <w:rPr>
          <w:rtl/>
        </w:rPr>
        <w:t>ن</w:t>
      </w:r>
      <w:r>
        <w:rPr>
          <w:rFonts w:hint="cs"/>
          <w:rtl/>
        </w:rPr>
        <w:t>ْ</w:t>
      </w:r>
      <w:r w:rsidRPr="0085727D">
        <w:rPr>
          <w:rtl/>
        </w:rPr>
        <w:t>ف</w:t>
      </w:r>
      <w:r>
        <w:rPr>
          <w:rFonts w:hint="cs"/>
          <w:rtl/>
        </w:rPr>
        <w:t>َ</w:t>
      </w:r>
      <w:r w:rsidRPr="0085727D">
        <w:rPr>
          <w:rtl/>
        </w:rPr>
        <w:t>ة الثوب</w:t>
      </w:r>
      <w:r w:rsidR="0035190A">
        <w:rPr>
          <w:rtl/>
        </w:rPr>
        <w:t>:</w:t>
      </w:r>
      <w:r w:rsidRPr="0085727D">
        <w:rPr>
          <w:rtl/>
        </w:rPr>
        <w:t xml:space="preserve"> حاشيه أي جانب كان</w:t>
      </w:r>
      <w:r>
        <w:rPr>
          <w:rtl/>
        </w:rPr>
        <w:t>،</w:t>
      </w:r>
      <w:r w:rsidRPr="0085727D">
        <w:rPr>
          <w:rtl/>
        </w:rPr>
        <w:t xml:space="preserve"> أو جانبه الذي لا هدب له</w:t>
      </w:r>
      <w:r>
        <w:rPr>
          <w:rtl/>
        </w:rPr>
        <w:t>،</w:t>
      </w:r>
      <w:r w:rsidRPr="0085727D">
        <w:rPr>
          <w:rtl/>
        </w:rPr>
        <w:t xml:space="preserve"> أو الذي فيه الهدب</w:t>
      </w:r>
      <w:r>
        <w:rPr>
          <w:rtl/>
        </w:rPr>
        <w:t>.</w:t>
      </w:r>
      <w:r w:rsidRPr="0085727D">
        <w:rPr>
          <w:rtl/>
        </w:rPr>
        <w:t xml:space="preserve"> </w:t>
      </w:r>
      <w:r w:rsidR="00E820C4" w:rsidRPr="00E820C4">
        <w:rPr>
          <w:rStyle w:val="libNormalChar"/>
          <w:rtl/>
        </w:rPr>
        <w:t xml:space="preserve">( </w:t>
      </w:r>
      <w:r w:rsidRPr="0085727D">
        <w:rPr>
          <w:rtl/>
        </w:rPr>
        <w:t xml:space="preserve">القاموس المحيط </w:t>
      </w:r>
      <w:r>
        <w:rPr>
          <w:rFonts w:hint="cs"/>
          <w:rtl/>
        </w:rPr>
        <w:t>3</w:t>
      </w:r>
      <w:r w:rsidR="0035190A">
        <w:rPr>
          <w:rtl/>
        </w:rPr>
        <w:t>:</w:t>
      </w:r>
      <w:r w:rsidRPr="0085727D">
        <w:rPr>
          <w:rtl/>
        </w:rPr>
        <w:t xml:space="preserve"> </w:t>
      </w:r>
      <w:r>
        <w:rPr>
          <w:rFonts w:hint="cs"/>
          <w:rtl/>
        </w:rPr>
        <w:t>169</w:t>
      </w:r>
      <w:r w:rsidR="00E820C4" w:rsidRPr="00E820C4">
        <w:rPr>
          <w:rStyle w:val="libNormalChar"/>
          <w:rtl/>
        </w:rPr>
        <w:t xml:space="preserve"> ) </w:t>
      </w:r>
      <w:r w:rsidRPr="0085727D">
        <w:rPr>
          <w:rtl/>
        </w:rPr>
        <w:t>وفي المصدر</w:t>
      </w:r>
      <w:r w:rsidR="0035190A">
        <w:rPr>
          <w:rtl/>
        </w:rPr>
        <w:t>:</w:t>
      </w:r>
      <w:r w:rsidRPr="0085727D">
        <w:rPr>
          <w:rtl/>
        </w:rPr>
        <w:t xml:space="preserve"> ضفته</w:t>
      </w:r>
      <w:r>
        <w:rPr>
          <w:rtl/>
        </w:rPr>
        <w:t>.</w:t>
      </w:r>
    </w:p>
    <w:p w:rsidR="005A16B4" w:rsidRPr="0085727D" w:rsidRDefault="005A16B4" w:rsidP="007108A1">
      <w:pPr>
        <w:pStyle w:val="libFootnote0"/>
        <w:rPr>
          <w:rtl/>
        </w:rPr>
      </w:pPr>
      <w:r w:rsidRPr="0085727D">
        <w:rPr>
          <w:rtl/>
        </w:rPr>
        <w:t>(2) الهدب</w:t>
      </w:r>
      <w:r w:rsidR="0035190A">
        <w:rPr>
          <w:rtl/>
        </w:rPr>
        <w:t>:</w:t>
      </w:r>
      <w:r w:rsidRPr="0085727D">
        <w:rPr>
          <w:rtl/>
        </w:rPr>
        <w:t xml:space="preserve"> خمل الثوب</w:t>
      </w:r>
      <w:r>
        <w:rPr>
          <w:rtl/>
        </w:rPr>
        <w:t>،</w:t>
      </w:r>
      <w:r w:rsidRPr="0085727D">
        <w:rPr>
          <w:rtl/>
        </w:rPr>
        <w:t xml:space="preserve"> القاموس المحيط </w:t>
      </w:r>
      <w:r>
        <w:rPr>
          <w:rFonts w:hint="cs"/>
          <w:rtl/>
        </w:rPr>
        <w:t>1</w:t>
      </w:r>
      <w:r w:rsidR="0035190A">
        <w:rPr>
          <w:rtl/>
        </w:rPr>
        <w:t>:</w:t>
      </w:r>
      <w:r w:rsidRPr="0085727D">
        <w:rPr>
          <w:rtl/>
        </w:rPr>
        <w:t xml:space="preserve"> </w:t>
      </w:r>
      <w:r>
        <w:rPr>
          <w:rFonts w:hint="cs"/>
          <w:rtl/>
        </w:rPr>
        <w:t>114</w:t>
      </w:r>
      <w:r w:rsidRPr="0085727D">
        <w:rPr>
          <w:rtl/>
        </w:rPr>
        <w:t xml:space="preserve"> </w:t>
      </w:r>
      <w:r w:rsidR="00E820C4" w:rsidRPr="00E820C4">
        <w:rPr>
          <w:rStyle w:val="libNormalChar"/>
          <w:rtl/>
        </w:rPr>
        <w:t xml:space="preserve">( </w:t>
      </w:r>
      <w:r w:rsidRPr="0085727D">
        <w:rPr>
          <w:rtl/>
        </w:rPr>
        <w:t>هامش المخطوط )</w:t>
      </w:r>
      <w:r>
        <w:rPr>
          <w:rtl/>
        </w:rPr>
        <w:t>.</w:t>
      </w:r>
    </w:p>
    <w:p w:rsidR="005A16B4" w:rsidRDefault="005A16B4" w:rsidP="007108A1">
      <w:pPr>
        <w:pStyle w:val="libFootnote0"/>
        <w:rPr>
          <w:rtl/>
        </w:rPr>
      </w:pPr>
      <w:r>
        <w:rPr>
          <w:rtl/>
        </w:rPr>
        <w:t xml:space="preserve">7 - الكافي </w:t>
      </w:r>
      <w:r>
        <w:rPr>
          <w:rFonts w:hint="cs"/>
          <w:rtl/>
        </w:rPr>
        <w:t>6</w:t>
      </w:r>
      <w:r w:rsidR="0035190A">
        <w:rPr>
          <w:rtl/>
        </w:rPr>
        <w:t>:</w:t>
      </w:r>
      <w:r>
        <w:rPr>
          <w:rtl/>
        </w:rPr>
        <w:t xml:space="preserve"> </w:t>
      </w:r>
      <w:r>
        <w:rPr>
          <w:rFonts w:hint="cs"/>
          <w:rtl/>
        </w:rPr>
        <w:t>455</w:t>
      </w:r>
      <w:r>
        <w:rPr>
          <w:rtl/>
        </w:rPr>
        <w:t xml:space="preserve"> / 2، باختلاف في الألفاظ.</w:t>
      </w:r>
    </w:p>
    <w:p w:rsidR="005A16B4" w:rsidRPr="0085727D" w:rsidRDefault="005A16B4" w:rsidP="00EA5A48">
      <w:pPr>
        <w:pStyle w:val="libFootnote0"/>
        <w:rPr>
          <w:rtl/>
        </w:rPr>
      </w:pPr>
      <w:r w:rsidRPr="0085727D">
        <w:rPr>
          <w:rtl/>
        </w:rPr>
        <w:t>(</w:t>
      </w:r>
      <w:r w:rsidR="00EA5A48">
        <w:rPr>
          <w:rFonts w:hint="cs"/>
          <w:rtl/>
        </w:rPr>
        <w:t>3</w:t>
      </w:r>
      <w:r w:rsidRPr="0085727D">
        <w:rPr>
          <w:rtl/>
        </w:rPr>
        <w:t xml:space="preserve">) المدثر </w:t>
      </w:r>
      <w:r>
        <w:rPr>
          <w:rFonts w:hint="cs"/>
          <w:rtl/>
        </w:rPr>
        <w:t>74</w:t>
      </w:r>
      <w:r w:rsidR="0035190A">
        <w:rPr>
          <w:rtl/>
        </w:rPr>
        <w:t>:</w:t>
      </w:r>
      <w:r w:rsidRPr="0085727D">
        <w:rPr>
          <w:rtl/>
        </w:rPr>
        <w:t xml:space="preserve"> 4</w:t>
      </w:r>
      <w:r>
        <w:rPr>
          <w:rtl/>
        </w:rPr>
        <w:t>.</w:t>
      </w:r>
    </w:p>
    <w:p w:rsidR="005A16B4" w:rsidRDefault="005A16B4" w:rsidP="007108A1">
      <w:pPr>
        <w:pStyle w:val="libFootnote0"/>
        <w:rPr>
          <w:rtl/>
        </w:rPr>
      </w:pPr>
      <w:r>
        <w:rPr>
          <w:rtl/>
        </w:rPr>
        <w:t xml:space="preserve">8 - الكافي </w:t>
      </w:r>
      <w:r>
        <w:rPr>
          <w:rFonts w:hint="cs"/>
          <w:rtl/>
        </w:rPr>
        <w:t>6</w:t>
      </w:r>
      <w:r w:rsidR="0035190A">
        <w:rPr>
          <w:rtl/>
        </w:rPr>
        <w:t>:</w:t>
      </w:r>
      <w:r>
        <w:rPr>
          <w:rtl/>
        </w:rPr>
        <w:t xml:space="preserve"> </w:t>
      </w:r>
      <w:r>
        <w:rPr>
          <w:rFonts w:hint="cs"/>
          <w:rtl/>
        </w:rPr>
        <w:t>456</w:t>
      </w:r>
      <w:r>
        <w:rPr>
          <w:rtl/>
        </w:rPr>
        <w:t xml:space="preserve"> / 4.</w:t>
      </w:r>
    </w:p>
    <w:p w:rsidR="005A16B4" w:rsidRPr="004B749B" w:rsidRDefault="005A16B4" w:rsidP="00EA5A48">
      <w:pPr>
        <w:pStyle w:val="libFootnote0"/>
        <w:rPr>
          <w:rtl/>
        </w:rPr>
      </w:pPr>
      <w:r w:rsidRPr="005A16B4">
        <w:rPr>
          <w:rtl/>
        </w:rPr>
        <w:t>(</w:t>
      </w:r>
      <w:r w:rsidR="00EA5A48">
        <w:rPr>
          <w:rFonts w:hint="cs"/>
          <w:rtl/>
        </w:rPr>
        <w:t>4</w:t>
      </w:r>
      <w:r w:rsidRPr="005A16B4">
        <w:rPr>
          <w:rtl/>
        </w:rPr>
        <w:t>) في المصدر زيادة</w:t>
      </w:r>
      <w:r w:rsidR="0035190A">
        <w:rPr>
          <w:rtl/>
        </w:rPr>
        <w:t>:</w:t>
      </w:r>
      <w:r w:rsidRPr="005A16B4">
        <w:rPr>
          <w:rtl/>
        </w:rPr>
        <w:t xml:space="preserve"> عن رجل من </w:t>
      </w:r>
      <w:r w:rsidRPr="005A16B4">
        <w:rPr>
          <w:cs/>
        </w:rPr>
        <w:t>‎</w:t>
      </w:r>
      <w:r w:rsidRPr="005A16B4">
        <w:rPr>
          <w:rtl/>
        </w:rPr>
        <w:t>أهل اليمامة كان مع أبي الحسن أيام حبس ببغداد</w:t>
      </w:r>
      <w:r>
        <w:rPr>
          <w:rtl/>
        </w:rPr>
        <w:t>،</w:t>
      </w:r>
      <w:r w:rsidRPr="005A16B4">
        <w:rPr>
          <w:rtl/>
        </w:rPr>
        <w:t xml:space="preserve"> وهذه العبارة كانت موجودة في النسخة الخطية بلا كلمة </w:t>
      </w:r>
      <w:r w:rsidR="00E820C4" w:rsidRPr="00E820C4">
        <w:rPr>
          <w:rStyle w:val="libNormalChar"/>
          <w:rtl/>
        </w:rPr>
        <w:t xml:space="preserve">( </w:t>
      </w:r>
      <w:r w:rsidRPr="005A16B4">
        <w:rPr>
          <w:rtl/>
        </w:rPr>
        <w:t>عن</w:t>
      </w:r>
      <w:r w:rsidR="00E820C4" w:rsidRPr="00E820C4">
        <w:rPr>
          <w:rStyle w:val="libNormalChar"/>
          <w:rtl/>
        </w:rPr>
        <w:t xml:space="preserve"> ) </w:t>
      </w:r>
      <w:r w:rsidRPr="005A16B4">
        <w:rPr>
          <w:rtl/>
        </w:rPr>
        <w:t>في بدايتها وشطبها المصنف</w:t>
      </w:r>
      <w:r w:rsidR="00EA5A48">
        <w:rPr>
          <w:rFonts w:hint="cs"/>
          <w:rtl/>
        </w:rPr>
        <w:t xml:space="preserve"> (</w:t>
      </w:r>
      <w:r w:rsidRPr="005A16B4">
        <w:rPr>
          <w:rtl/>
        </w:rPr>
        <w:t xml:space="preserve"> </w:t>
      </w:r>
      <w:r w:rsidRPr="005A16B4">
        <w:rPr>
          <w:rStyle w:val="libAlaemChar"/>
          <w:rFonts w:hint="cs"/>
          <w:rtl/>
        </w:rPr>
        <w:t>رحمه‌الله</w:t>
      </w:r>
      <w:r w:rsidR="00EA5A48">
        <w:rPr>
          <w:rFonts w:hint="cs"/>
          <w:rtl/>
        </w:rPr>
        <w:t xml:space="preserve"> ) .</w:t>
      </w:r>
    </w:p>
    <w:p w:rsidR="005A16B4" w:rsidRPr="0085727D" w:rsidRDefault="005A16B4" w:rsidP="00EA5A48">
      <w:pPr>
        <w:pStyle w:val="libFootnote0"/>
        <w:rPr>
          <w:rtl/>
        </w:rPr>
      </w:pPr>
      <w:r w:rsidRPr="0085727D">
        <w:rPr>
          <w:rtl/>
        </w:rPr>
        <w:t>(</w:t>
      </w:r>
      <w:r w:rsidR="00EA5A48">
        <w:rPr>
          <w:rFonts w:hint="cs"/>
          <w:rtl/>
        </w:rPr>
        <w:t>5</w:t>
      </w:r>
      <w:r w:rsidRPr="0085727D">
        <w:rPr>
          <w:rtl/>
        </w:rPr>
        <w:t>) في المصدر زيادة</w:t>
      </w:r>
      <w:r w:rsidR="0035190A">
        <w:rPr>
          <w:rtl/>
        </w:rPr>
        <w:t>:</w:t>
      </w:r>
      <w:r w:rsidRPr="0085727D">
        <w:rPr>
          <w:rtl/>
        </w:rPr>
        <w:t xml:space="preserve"> لي</w:t>
      </w:r>
      <w:r>
        <w:rPr>
          <w:rtl/>
        </w:rPr>
        <w:t>.</w:t>
      </w:r>
    </w:p>
    <w:p w:rsidR="005A16B4" w:rsidRPr="0085727D" w:rsidRDefault="005A16B4" w:rsidP="00EA5A48">
      <w:pPr>
        <w:pStyle w:val="libFootnote0"/>
        <w:rPr>
          <w:rtl/>
        </w:rPr>
      </w:pPr>
      <w:r w:rsidRPr="0085727D">
        <w:rPr>
          <w:rtl/>
        </w:rPr>
        <w:t>(</w:t>
      </w:r>
      <w:r w:rsidR="00EA5A48">
        <w:rPr>
          <w:rFonts w:hint="cs"/>
          <w:rtl/>
        </w:rPr>
        <w:t>6</w:t>
      </w:r>
      <w:r w:rsidRPr="0085727D">
        <w:rPr>
          <w:rtl/>
        </w:rPr>
        <w:t xml:space="preserve">) المدثر </w:t>
      </w:r>
      <w:r>
        <w:rPr>
          <w:rFonts w:hint="cs"/>
          <w:rtl/>
        </w:rPr>
        <w:t>74</w:t>
      </w:r>
      <w:r w:rsidR="0035190A">
        <w:rPr>
          <w:rtl/>
        </w:rPr>
        <w:t>:</w:t>
      </w:r>
      <w:r w:rsidRPr="0085727D">
        <w:rPr>
          <w:rtl/>
        </w:rPr>
        <w:t xml:space="preserve"> 4</w:t>
      </w:r>
      <w:r>
        <w:rPr>
          <w:rtl/>
        </w:rPr>
        <w:t>.</w:t>
      </w:r>
    </w:p>
    <w:p w:rsidR="007108A1" w:rsidRPr="00BC18D8" w:rsidRDefault="007108A1" w:rsidP="007108A1">
      <w:pPr>
        <w:pStyle w:val="libNormal"/>
        <w:rPr>
          <w:rtl/>
        </w:rPr>
      </w:pPr>
      <w:r w:rsidRPr="00535419">
        <w:rPr>
          <w:rtl/>
        </w:rPr>
        <w:br w:type="page"/>
      </w:r>
    </w:p>
    <w:p w:rsidR="005A16B4" w:rsidRDefault="005A16B4" w:rsidP="00FB51D7">
      <w:pPr>
        <w:pStyle w:val="libNormal"/>
        <w:rPr>
          <w:rtl/>
        </w:rPr>
      </w:pPr>
      <w:r w:rsidRPr="005A16B4">
        <w:rPr>
          <w:rStyle w:val="libNormalChar"/>
          <w:rtl/>
        </w:rPr>
        <w:lastRenderedPageBreak/>
        <w:t>[ 58</w:t>
      </w:r>
      <w:r>
        <w:rPr>
          <w:rtl/>
        </w:rPr>
        <w:t>45 ] 9</w:t>
      </w:r>
      <w:r>
        <w:rPr>
          <w:rFonts w:hint="cs"/>
          <w:rtl/>
        </w:rPr>
        <w:t xml:space="preserve"> - </w:t>
      </w:r>
      <w:r>
        <w:rPr>
          <w:rtl/>
        </w:rPr>
        <w:t>محم</w:t>
      </w:r>
      <w:r>
        <w:rPr>
          <w:rFonts w:hint="cs"/>
          <w:rtl/>
        </w:rPr>
        <w:t>ّ</w:t>
      </w:r>
      <w:r>
        <w:rPr>
          <w:rtl/>
        </w:rPr>
        <w:t>د بن علي</w:t>
      </w:r>
      <w:r>
        <w:rPr>
          <w:rFonts w:hint="cs"/>
          <w:rtl/>
        </w:rPr>
        <w:t>ّ</w:t>
      </w:r>
      <w:r>
        <w:rPr>
          <w:rtl/>
        </w:rPr>
        <w:t xml:space="preserve">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بإسناده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تشمير الثياب طهور لها، قال الله تعالى</w:t>
      </w:r>
      <w:r w:rsidR="0035190A">
        <w:rPr>
          <w:rtl/>
        </w:rPr>
        <w:t>:</w:t>
      </w:r>
      <w:r>
        <w:rPr>
          <w:rtl/>
        </w:rPr>
        <w:t xml:space="preserve"> </w:t>
      </w:r>
      <w:r w:rsidR="00FB51D7" w:rsidRPr="00A863A6">
        <w:rPr>
          <w:rStyle w:val="libAlaemChar"/>
          <w:rtl/>
        </w:rPr>
        <w:t>(</w:t>
      </w:r>
      <w:r w:rsidR="00FB51D7" w:rsidRPr="00E820C4">
        <w:rPr>
          <w:rStyle w:val="libNormalChar"/>
          <w:rtl/>
        </w:rPr>
        <w:t xml:space="preserve"> </w:t>
      </w:r>
      <w:r w:rsidR="00FB51D7" w:rsidRPr="005A16B4">
        <w:rPr>
          <w:rStyle w:val="libAieChar"/>
          <w:rFonts w:hint="cs"/>
          <w:rtl/>
        </w:rPr>
        <w:t>وَثِيَابَكَ فَطَهِّرْ</w:t>
      </w:r>
      <w:r w:rsidR="00FB51D7" w:rsidRPr="00E820C4">
        <w:rPr>
          <w:rStyle w:val="libNormalChar"/>
          <w:rtl/>
        </w:rPr>
        <w:t xml:space="preserve"> </w:t>
      </w:r>
      <w:r w:rsidR="00FB51D7" w:rsidRPr="00A863A6">
        <w:rPr>
          <w:rStyle w:val="libAlaemChar"/>
          <w:rtl/>
        </w:rPr>
        <w:t>)</w:t>
      </w:r>
      <w:r w:rsidR="00E820C4" w:rsidRPr="00E820C4">
        <w:rPr>
          <w:rStyle w:val="libNormalChar"/>
          <w:rtl/>
        </w:rPr>
        <w:t xml:space="preserve"> </w:t>
      </w:r>
      <w:r w:rsidRPr="005A16B4">
        <w:rPr>
          <w:rStyle w:val="libFootnotenumChar"/>
          <w:rtl/>
        </w:rPr>
        <w:t>(1)</w:t>
      </w:r>
      <w:r>
        <w:rPr>
          <w:rtl/>
        </w:rPr>
        <w:t xml:space="preserve"> أي فشم</w:t>
      </w:r>
      <w:r>
        <w:rPr>
          <w:rFonts w:hint="cs"/>
          <w:rtl/>
        </w:rPr>
        <w:t>ّ</w:t>
      </w:r>
      <w:r>
        <w:rPr>
          <w:rtl/>
        </w:rPr>
        <w:t>ر.</w:t>
      </w:r>
    </w:p>
    <w:p w:rsidR="005A16B4" w:rsidRDefault="005A16B4" w:rsidP="00FB51D7">
      <w:pPr>
        <w:pStyle w:val="libNormal"/>
        <w:rPr>
          <w:rtl/>
        </w:rPr>
      </w:pPr>
      <w:r w:rsidRPr="005A16B4">
        <w:rPr>
          <w:rStyle w:val="libNormalChar"/>
          <w:rtl/>
        </w:rPr>
        <w:t>[ 58</w:t>
      </w:r>
      <w:r>
        <w:rPr>
          <w:rtl/>
        </w:rPr>
        <w:t>46 ] 10</w:t>
      </w:r>
      <w:r>
        <w:rPr>
          <w:rFonts w:hint="cs"/>
          <w:rtl/>
        </w:rPr>
        <w:t xml:space="preserve"> - </w:t>
      </w:r>
      <w:r>
        <w:rPr>
          <w:rtl/>
        </w:rPr>
        <w:t xml:space="preserve">الفضل بن الحسن الطبرسي في </w:t>
      </w:r>
      <w:r w:rsidR="00E820C4" w:rsidRPr="00E820C4">
        <w:rPr>
          <w:rStyle w:val="libNormalChar"/>
          <w:rtl/>
        </w:rPr>
        <w:t xml:space="preserve">( </w:t>
      </w:r>
      <w:r>
        <w:rPr>
          <w:rtl/>
        </w:rPr>
        <w:t>مجمع البيان</w:t>
      </w:r>
      <w:r w:rsidR="00E820C4" w:rsidRPr="00E820C4">
        <w:rPr>
          <w:rStyle w:val="libNormalChar"/>
          <w:rtl/>
        </w:rPr>
        <w:t xml:space="preserve"> ) </w:t>
      </w:r>
      <w:r>
        <w:rPr>
          <w:rtl/>
        </w:rPr>
        <w:t xml:space="preserve">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في قوله تعالى </w:t>
      </w:r>
      <w:r w:rsidR="007B6AF6" w:rsidRPr="00A863A6">
        <w:rPr>
          <w:rStyle w:val="libAlaemChar"/>
          <w:rtl/>
        </w:rPr>
        <w:t>(</w:t>
      </w:r>
      <w:r w:rsidR="007B6AF6" w:rsidRPr="00E820C4">
        <w:rPr>
          <w:rStyle w:val="libNormalChar"/>
          <w:rtl/>
        </w:rPr>
        <w:t xml:space="preserve"> </w:t>
      </w:r>
      <w:r w:rsidR="007B6AF6" w:rsidRPr="005A16B4">
        <w:rPr>
          <w:rStyle w:val="libAieChar"/>
          <w:rFonts w:hint="cs"/>
          <w:rtl/>
        </w:rPr>
        <w:t>وَثِيَابَكَ فَطَهِّرْ</w:t>
      </w:r>
      <w:r w:rsidR="007B6AF6" w:rsidRPr="00E820C4">
        <w:rPr>
          <w:rStyle w:val="libNormalChar"/>
          <w:rtl/>
        </w:rPr>
        <w:t xml:space="preserve"> </w:t>
      </w:r>
      <w:r w:rsidR="007B6AF6" w:rsidRPr="00A863A6">
        <w:rPr>
          <w:rStyle w:val="libAlaemChar"/>
          <w:rtl/>
        </w:rPr>
        <w:t>)</w:t>
      </w:r>
      <w:r w:rsidR="007B6AF6" w:rsidRPr="005A16B4">
        <w:rPr>
          <w:rStyle w:val="libFootnotenumChar"/>
          <w:rtl/>
        </w:rPr>
        <w:t xml:space="preserve"> </w:t>
      </w:r>
      <w:r w:rsidRPr="005A16B4">
        <w:rPr>
          <w:rStyle w:val="libFootnotenumChar"/>
          <w:rtl/>
        </w:rPr>
        <w:t>(</w:t>
      </w:r>
      <w:r w:rsidR="00FB51D7">
        <w:rPr>
          <w:rStyle w:val="libFootnotenumChar"/>
          <w:rFonts w:hint="cs"/>
          <w:rtl/>
        </w:rPr>
        <w:t>2</w:t>
      </w:r>
      <w:r w:rsidRPr="005A16B4">
        <w:rPr>
          <w:rStyle w:val="libFootnotenumChar"/>
          <w:rtl/>
        </w:rPr>
        <w:t>)</w:t>
      </w:r>
      <w:r>
        <w:rPr>
          <w:rtl/>
        </w:rPr>
        <w:t xml:space="preserve"> قال</w:t>
      </w:r>
      <w:r w:rsidR="0035190A">
        <w:rPr>
          <w:rtl/>
        </w:rPr>
        <w:t>:</w:t>
      </w:r>
      <w:r>
        <w:rPr>
          <w:rtl/>
        </w:rPr>
        <w:t xml:space="preserve"> معناه ثيابك فقص</w:t>
      </w:r>
      <w:r>
        <w:rPr>
          <w:rFonts w:hint="cs"/>
          <w:rtl/>
        </w:rPr>
        <w:t>ّ</w:t>
      </w:r>
      <w:r>
        <w:rPr>
          <w:rtl/>
        </w:rPr>
        <w:t>ر.</w:t>
      </w:r>
    </w:p>
    <w:p w:rsidR="005A16B4" w:rsidRDefault="005A16B4" w:rsidP="00FB51D7">
      <w:pPr>
        <w:pStyle w:val="libNormal"/>
        <w:rPr>
          <w:rtl/>
        </w:rPr>
      </w:pPr>
      <w:r w:rsidRPr="005A16B4">
        <w:rPr>
          <w:rStyle w:val="libNormalChar"/>
          <w:rtl/>
        </w:rPr>
        <w:t>[ 58</w:t>
      </w:r>
      <w:r>
        <w:rPr>
          <w:rtl/>
        </w:rPr>
        <w:t>47 ] 11</w:t>
      </w:r>
      <w:r>
        <w:rPr>
          <w:rFonts w:hint="cs"/>
          <w:rtl/>
        </w:rPr>
        <w:t xml:space="preserve"> - </w:t>
      </w:r>
      <w:r>
        <w:rPr>
          <w:rtl/>
        </w:rPr>
        <w:t xml:space="preserve">وعن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7B6AF6" w:rsidRPr="00E820C4">
        <w:rPr>
          <w:rStyle w:val="libNormalChar"/>
          <w:rFonts w:hint="cs"/>
          <w:rtl/>
        </w:rPr>
        <w:t xml:space="preserve">( </w:t>
      </w:r>
      <w:r w:rsidR="007B6AF6">
        <w:rPr>
          <w:rStyle w:val="libAlaemChar"/>
          <w:rFonts w:hint="cs"/>
          <w:rtl/>
        </w:rPr>
        <w:t>عليه‌السلام</w:t>
      </w:r>
      <w:r w:rsidR="007B6AF6" w:rsidRPr="00E820C4">
        <w:rPr>
          <w:rStyle w:val="libNormalChar"/>
          <w:rFonts w:hint="cs"/>
          <w:rtl/>
        </w:rPr>
        <w:t xml:space="preserve"> )</w:t>
      </w:r>
      <w:r w:rsidR="007B6AF6">
        <w:rPr>
          <w:rStyle w:val="libNormalChar"/>
          <w:rFonts w:hint="cs"/>
          <w:rtl/>
        </w:rPr>
        <w:t xml:space="preserve"> </w:t>
      </w:r>
      <w:r w:rsidR="0035190A">
        <w:rPr>
          <w:rtl/>
        </w:rPr>
        <w:t>:</w:t>
      </w:r>
      <w:r>
        <w:rPr>
          <w:rtl/>
        </w:rPr>
        <w:t xml:space="preserve"> غسل الثياب يذهب الهم</w:t>
      </w:r>
      <w:r>
        <w:rPr>
          <w:rFonts w:hint="cs"/>
          <w:rtl/>
        </w:rPr>
        <w:t>ّ</w:t>
      </w:r>
      <w:r>
        <w:rPr>
          <w:rtl/>
        </w:rPr>
        <w:t xml:space="preserve"> والحزن، وهو طهور للصلاة وتشمير الثياب طهور لها، وقد قال الله تعالى</w:t>
      </w:r>
      <w:r w:rsidR="0035190A">
        <w:rPr>
          <w:rtl/>
        </w:rPr>
        <w:t>:</w:t>
      </w:r>
      <w:r>
        <w:rPr>
          <w:rtl/>
        </w:rPr>
        <w:t xml:space="preserve"> </w:t>
      </w:r>
      <w:r w:rsidR="007B6AF6" w:rsidRPr="00A863A6">
        <w:rPr>
          <w:rStyle w:val="libAlaemChar"/>
          <w:rtl/>
        </w:rPr>
        <w:t>(</w:t>
      </w:r>
      <w:r w:rsidR="007B6AF6" w:rsidRPr="00E820C4">
        <w:rPr>
          <w:rStyle w:val="libNormalChar"/>
          <w:rtl/>
        </w:rPr>
        <w:t xml:space="preserve"> </w:t>
      </w:r>
      <w:r w:rsidR="007B6AF6" w:rsidRPr="005A16B4">
        <w:rPr>
          <w:rStyle w:val="libAieChar"/>
          <w:rFonts w:hint="cs"/>
          <w:rtl/>
        </w:rPr>
        <w:t>وَثِيَابَكَ فَطَهِّرْ</w:t>
      </w:r>
      <w:r w:rsidR="007B6AF6" w:rsidRPr="00E820C4">
        <w:rPr>
          <w:rStyle w:val="libNormalChar"/>
          <w:rtl/>
        </w:rPr>
        <w:t xml:space="preserve"> </w:t>
      </w:r>
      <w:r w:rsidR="007B6AF6" w:rsidRPr="00A863A6">
        <w:rPr>
          <w:rStyle w:val="libAlaemChar"/>
          <w:rtl/>
        </w:rPr>
        <w:t>)</w:t>
      </w:r>
      <w:r w:rsidR="00E820C4" w:rsidRPr="00E820C4">
        <w:rPr>
          <w:rStyle w:val="libNormalChar"/>
          <w:rtl/>
        </w:rPr>
        <w:t xml:space="preserve"> </w:t>
      </w:r>
      <w:r w:rsidRPr="005A16B4">
        <w:rPr>
          <w:rStyle w:val="libFootnotenumChar"/>
          <w:rtl/>
        </w:rPr>
        <w:t>(</w:t>
      </w:r>
      <w:r w:rsidR="00FB51D7">
        <w:rPr>
          <w:rStyle w:val="libFootnotenumChar"/>
          <w:rFonts w:hint="cs"/>
          <w:rtl/>
        </w:rPr>
        <w:t>3</w:t>
      </w:r>
      <w:r w:rsidRPr="005A16B4">
        <w:rPr>
          <w:rStyle w:val="libFootnotenumChar"/>
          <w:rtl/>
        </w:rPr>
        <w:t>)</w:t>
      </w:r>
      <w:r>
        <w:rPr>
          <w:rtl/>
        </w:rPr>
        <w:t xml:space="preserve"> أي فشم</w:t>
      </w:r>
      <w:r>
        <w:rPr>
          <w:rFonts w:hint="cs"/>
          <w:rtl/>
        </w:rPr>
        <w:t>ّ</w:t>
      </w:r>
      <w:r>
        <w:rPr>
          <w:rtl/>
        </w:rPr>
        <w:t>ر.</w:t>
      </w:r>
    </w:p>
    <w:p w:rsidR="005A16B4" w:rsidRDefault="005A16B4" w:rsidP="00FB51D7">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FB51D7">
        <w:rPr>
          <w:rStyle w:val="libFootnotenumChar"/>
          <w:rFonts w:hint="cs"/>
          <w:rtl/>
        </w:rPr>
        <w:t>4</w:t>
      </w:r>
      <w:r w:rsidRPr="005A16B4">
        <w:rPr>
          <w:rStyle w:val="libFootnotenumChar"/>
          <w:rtl/>
        </w:rPr>
        <w:t>)</w:t>
      </w:r>
      <w:r>
        <w:rPr>
          <w:rtl/>
        </w:rPr>
        <w:t>.</w:t>
      </w:r>
    </w:p>
    <w:p w:rsidR="007B6AF6" w:rsidRDefault="007B6AF6" w:rsidP="007B6AF6">
      <w:pPr>
        <w:pStyle w:val="Heading2Center"/>
        <w:rPr>
          <w:rStyle w:val="libNormalChar"/>
          <w:rtl/>
        </w:rPr>
      </w:pPr>
      <w:bookmarkStart w:id="122" w:name="_Toc275418936"/>
      <w:bookmarkStart w:id="123" w:name="_Toc300140666"/>
      <w:bookmarkStart w:id="124" w:name="_Toc374783943"/>
      <w:bookmarkStart w:id="125" w:name="_Toc257224284"/>
      <w:r>
        <w:rPr>
          <w:rtl/>
        </w:rPr>
        <w:t>23 - باب كراهة اسبال الثوب وتجاوزه الكعبين للرجل وعدم</w:t>
      </w:r>
      <w:bookmarkStart w:id="126" w:name="_Toc275418937"/>
      <w:bookmarkStart w:id="127" w:name="_Toc300140667"/>
      <w:bookmarkEnd w:id="122"/>
      <w:bookmarkEnd w:id="123"/>
      <w:r>
        <w:rPr>
          <w:rFonts w:hint="cs"/>
          <w:rtl/>
        </w:rPr>
        <w:t xml:space="preserve"> </w:t>
      </w:r>
      <w:r>
        <w:rPr>
          <w:rtl/>
        </w:rPr>
        <w:t>كراهته للمرأة، وتحريم الاختيال والتبختر</w:t>
      </w:r>
      <w:bookmarkEnd w:id="124"/>
      <w:bookmarkEnd w:id="125"/>
      <w:bookmarkEnd w:id="126"/>
      <w:bookmarkEnd w:id="127"/>
    </w:p>
    <w:p w:rsidR="005A16B4" w:rsidRDefault="005A16B4" w:rsidP="005A16B4">
      <w:pPr>
        <w:pStyle w:val="libNormal"/>
        <w:rPr>
          <w:rtl/>
        </w:rPr>
      </w:pPr>
      <w:r w:rsidRPr="005A16B4">
        <w:rPr>
          <w:rStyle w:val="libNormalChar"/>
          <w:rtl/>
        </w:rPr>
        <w:t>[ 58</w:t>
      </w:r>
      <w:r>
        <w:rPr>
          <w:rtl/>
        </w:rPr>
        <w:t>48 ] 1</w:t>
      </w:r>
      <w:r>
        <w:rPr>
          <w:rFonts w:hint="cs"/>
          <w:rtl/>
        </w:rPr>
        <w:t xml:space="preserve"> - </w:t>
      </w:r>
      <w:r>
        <w:rPr>
          <w:rtl/>
        </w:rPr>
        <w:t>محم</w:t>
      </w:r>
      <w:r>
        <w:rPr>
          <w:rFonts w:hint="cs"/>
          <w:rtl/>
        </w:rPr>
        <w:t>ّ</w:t>
      </w:r>
      <w:r>
        <w:rPr>
          <w:rtl/>
        </w:rPr>
        <w:t xml:space="preserve">د بن يعقوب، عن علي بن إبراهيم، عن أبيه، عن ابن محبوب، عن هشام بن سالم، عن أبي بصير،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أوصى رجلاً من بني تميم فقال له</w:t>
      </w:r>
      <w:r w:rsidR="0035190A">
        <w:rPr>
          <w:rtl/>
        </w:rPr>
        <w:t>:</w:t>
      </w:r>
      <w:r>
        <w:rPr>
          <w:rtl/>
        </w:rPr>
        <w:t xml:space="preserve"> إي</w:t>
      </w:r>
      <w:r>
        <w:rPr>
          <w:rFonts w:hint="cs"/>
          <w:rtl/>
        </w:rPr>
        <w:t>ّ</w:t>
      </w:r>
      <w:r>
        <w:rPr>
          <w:rtl/>
        </w:rPr>
        <w:t>اك وإسبال الإ</w:t>
      </w:r>
      <w:r>
        <w:rPr>
          <w:rFonts w:hint="cs"/>
          <w:rtl/>
        </w:rPr>
        <w:t>ِ</w:t>
      </w:r>
      <w:r>
        <w:rPr>
          <w:rtl/>
        </w:rPr>
        <w:t>زار والقميص، فإن</w:t>
      </w:r>
      <w:r>
        <w:rPr>
          <w:rFonts w:hint="cs"/>
          <w:rtl/>
        </w:rPr>
        <w:t>ّ</w:t>
      </w:r>
      <w:r>
        <w:rPr>
          <w:rtl/>
        </w:rPr>
        <w:t xml:space="preserve"> ذلك من المخيلة، والله يحب المخيلة.</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9 - الخصال</w:t>
      </w:r>
      <w:r w:rsidR="0035190A">
        <w:rPr>
          <w:rtl/>
        </w:rPr>
        <w:t>:</w:t>
      </w:r>
      <w:r>
        <w:rPr>
          <w:rtl/>
        </w:rPr>
        <w:t xml:space="preserve"> 622.</w:t>
      </w:r>
    </w:p>
    <w:p w:rsidR="005A16B4" w:rsidRPr="00032342" w:rsidRDefault="005A16B4" w:rsidP="007108A1">
      <w:pPr>
        <w:pStyle w:val="libFootnote0"/>
        <w:rPr>
          <w:rtl/>
        </w:rPr>
      </w:pPr>
      <w:r w:rsidRPr="00032342">
        <w:rPr>
          <w:rtl/>
        </w:rPr>
        <w:t xml:space="preserve">(1) المدثر </w:t>
      </w:r>
      <w:r>
        <w:rPr>
          <w:rFonts w:hint="cs"/>
          <w:rtl/>
        </w:rPr>
        <w:t>74</w:t>
      </w:r>
      <w:r w:rsidR="0035190A">
        <w:rPr>
          <w:rtl/>
        </w:rPr>
        <w:t>:</w:t>
      </w:r>
      <w:r w:rsidRPr="00032342">
        <w:rPr>
          <w:rtl/>
        </w:rPr>
        <w:t xml:space="preserve"> 4.</w:t>
      </w:r>
    </w:p>
    <w:p w:rsidR="005A16B4" w:rsidRDefault="005A16B4" w:rsidP="007108A1">
      <w:pPr>
        <w:pStyle w:val="libFootnote0"/>
        <w:rPr>
          <w:rtl/>
        </w:rPr>
      </w:pPr>
      <w:r>
        <w:rPr>
          <w:rtl/>
        </w:rPr>
        <w:t xml:space="preserve">10 - مجمع البيان </w:t>
      </w:r>
      <w:r>
        <w:rPr>
          <w:rFonts w:hint="cs"/>
          <w:rtl/>
        </w:rPr>
        <w:t>5</w:t>
      </w:r>
      <w:r w:rsidR="0035190A">
        <w:rPr>
          <w:rtl/>
        </w:rPr>
        <w:t>:</w:t>
      </w:r>
      <w:r>
        <w:rPr>
          <w:rtl/>
        </w:rPr>
        <w:t xml:space="preserve"> </w:t>
      </w:r>
      <w:r>
        <w:rPr>
          <w:rFonts w:hint="cs"/>
          <w:rtl/>
        </w:rPr>
        <w:t>385</w:t>
      </w:r>
      <w:r>
        <w:rPr>
          <w:rtl/>
        </w:rPr>
        <w:t>.</w:t>
      </w:r>
    </w:p>
    <w:p w:rsidR="005A16B4" w:rsidRPr="0085727D" w:rsidRDefault="005A16B4" w:rsidP="00FB51D7">
      <w:pPr>
        <w:pStyle w:val="libFootnote0"/>
        <w:rPr>
          <w:rtl/>
        </w:rPr>
      </w:pPr>
      <w:r w:rsidRPr="0085727D">
        <w:rPr>
          <w:rtl/>
        </w:rPr>
        <w:t>(</w:t>
      </w:r>
      <w:r w:rsidR="00FB51D7">
        <w:rPr>
          <w:rFonts w:hint="cs"/>
          <w:rtl/>
        </w:rPr>
        <w:t>2</w:t>
      </w:r>
      <w:r w:rsidRPr="0085727D">
        <w:rPr>
          <w:rtl/>
        </w:rPr>
        <w:t>) المد</w:t>
      </w:r>
      <w:r>
        <w:rPr>
          <w:rFonts w:hint="cs"/>
          <w:rtl/>
        </w:rPr>
        <w:t>ّ</w:t>
      </w:r>
      <w:r w:rsidRPr="0085727D">
        <w:rPr>
          <w:rtl/>
        </w:rPr>
        <w:t xml:space="preserve">ثر </w:t>
      </w:r>
      <w:r>
        <w:rPr>
          <w:rFonts w:hint="cs"/>
          <w:rtl/>
        </w:rPr>
        <w:t>74</w:t>
      </w:r>
      <w:r w:rsidR="0035190A">
        <w:rPr>
          <w:rtl/>
        </w:rPr>
        <w:t>:</w:t>
      </w:r>
      <w:r w:rsidRPr="0085727D">
        <w:rPr>
          <w:rtl/>
        </w:rPr>
        <w:t xml:space="preserve"> 4.</w:t>
      </w:r>
    </w:p>
    <w:p w:rsidR="005A16B4" w:rsidRDefault="005A16B4" w:rsidP="007108A1">
      <w:pPr>
        <w:pStyle w:val="libFootnote0"/>
        <w:rPr>
          <w:rtl/>
        </w:rPr>
      </w:pPr>
      <w:r>
        <w:rPr>
          <w:rtl/>
        </w:rPr>
        <w:t xml:space="preserve">11 - مجمع البيان </w:t>
      </w:r>
      <w:r>
        <w:rPr>
          <w:rFonts w:hint="cs"/>
          <w:rtl/>
        </w:rPr>
        <w:t>5</w:t>
      </w:r>
      <w:r w:rsidR="0035190A">
        <w:rPr>
          <w:rtl/>
        </w:rPr>
        <w:t>:</w:t>
      </w:r>
      <w:r>
        <w:rPr>
          <w:rtl/>
        </w:rPr>
        <w:t xml:space="preserve"> </w:t>
      </w:r>
      <w:r>
        <w:rPr>
          <w:rFonts w:hint="cs"/>
          <w:rtl/>
        </w:rPr>
        <w:t>385</w:t>
      </w:r>
      <w:r>
        <w:rPr>
          <w:rtl/>
        </w:rPr>
        <w:t>.</w:t>
      </w:r>
    </w:p>
    <w:p w:rsidR="005A16B4" w:rsidRPr="0085727D" w:rsidRDefault="005A16B4" w:rsidP="00FB51D7">
      <w:pPr>
        <w:pStyle w:val="libFootnote0"/>
        <w:rPr>
          <w:rtl/>
        </w:rPr>
      </w:pPr>
      <w:r w:rsidRPr="0085727D">
        <w:rPr>
          <w:rtl/>
        </w:rPr>
        <w:t>(</w:t>
      </w:r>
      <w:r w:rsidR="00FB51D7">
        <w:rPr>
          <w:rFonts w:hint="cs"/>
          <w:rtl/>
        </w:rPr>
        <w:t>3</w:t>
      </w:r>
      <w:r w:rsidRPr="0085727D">
        <w:rPr>
          <w:rtl/>
        </w:rPr>
        <w:t>) المد</w:t>
      </w:r>
      <w:r>
        <w:rPr>
          <w:rFonts w:hint="cs"/>
          <w:rtl/>
        </w:rPr>
        <w:t>ّ</w:t>
      </w:r>
      <w:r w:rsidRPr="0085727D">
        <w:rPr>
          <w:rtl/>
        </w:rPr>
        <w:t xml:space="preserve">ثر </w:t>
      </w:r>
      <w:r>
        <w:rPr>
          <w:rFonts w:hint="cs"/>
          <w:rtl/>
        </w:rPr>
        <w:t>74</w:t>
      </w:r>
      <w:r w:rsidR="0035190A">
        <w:rPr>
          <w:rtl/>
        </w:rPr>
        <w:t>:</w:t>
      </w:r>
      <w:r w:rsidRPr="0085727D">
        <w:rPr>
          <w:rtl/>
        </w:rPr>
        <w:t xml:space="preserve"> 4</w:t>
      </w:r>
      <w:r>
        <w:rPr>
          <w:rtl/>
        </w:rPr>
        <w:t>.</w:t>
      </w:r>
    </w:p>
    <w:p w:rsidR="005A16B4" w:rsidRPr="0085727D" w:rsidRDefault="005A16B4" w:rsidP="00FB51D7">
      <w:pPr>
        <w:pStyle w:val="libFootnote0"/>
        <w:rPr>
          <w:rtl/>
        </w:rPr>
      </w:pPr>
      <w:r w:rsidRPr="0085727D">
        <w:rPr>
          <w:rtl/>
        </w:rPr>
        <w:t>(</w:t>
      </w:r>
      <w:r w:rsidR="00FB51D7">
        <w:rPr>
          <w:rFonts w:hint="cs"/>
          <w:rtl/>
        </w:rPr>
        <w:t>4</w:t>
      </w:r>
      <w:r w:rsidRPr="0085727D">
        <w:rPr>
          <w:rtl/>
        </w:rPr>
        <w:t>) يأتي في الحديث 5 من الباب 23 من هذه الأبواب</w:t>
      </w:r>
      <w:r>
        <w:rPr>
          <w:rtl/>
        </w:rPr>
        <w:t>.</w:t>
      </w:r>
    </w:p>
    <w:p w:rsidR="005A16B4" w:rsidRDefault="005A16B4" w:rsidP="00FB51D7">
      <w:pPr>
        <w:pStyle w:val="libFootnoteCenterBold"/>
        <w:rPr>
          <w:rtl/>
        </w:rPr>
      </w:pPr>
      <w:r>
        <w:rPr>
          <w:rtl/>
        </w:rPr>
        <w:t>الباب 23</w:t>
      </w:r>
    </w:p>
    <w:p w:rsidR="005A16B4" w:rsidRDefault="005A16B4" w:rsidP="00FB51D7">
      <w:pPr>
        <w:pStyle w:val="libFootnoteCenterBold"/>
        <w:rPr>
          <w:rtl/>
        </w:rPr>
      </w:pPr>
      <w:r>
        <w:rPr>
          <w:rtl/>
        </w:rPr>
        <w:t>فيه 13 حديثاً</w:t>
      </w:r>
    </w:p>
    <w:p w:rsidR="005A16B4" w:rsidRDefault="005A16B4" w:rsidP="007108A1">
      <w:pPr>
        <w:pStyle w:val="libFootnote0"/>
        <w:rPr>
          <w:rtl/>
        </w:rPr>
      </w:pPr>
      <w:r>
        <w:rPr>
          <w:rtl/>
        </w:rPr>
        <w:t xml:space="preserve">1 - الكافي </w:t>
      </w:r>
      <w:r>
        <w:rPr>
          <w:rFonts w:hint="cs"/>
          <w:rtl/>
        </w:rPr>
        <w:t>6</w:t>
      </w:r>
      <w:r w:rsidR="0035190A">
        <w:rPr>
          <w:rtl/>
        </w:rPr>
        <w:t>:</w:t>
      </w:r>
      <w:r>
        <w:rPr>
          <w:rtl/>
        </w:rPr>
        <w:t xml:space="preserve"> </w:t>
      </w:r>
      <w:r>
        <w:rPr>
          <w:rFonts w:hint="cs"/>
          <w:rtl/>
        </w:rPr>
        <w:t>456</w:t>
      </w:r>
      <w:r>
        <w:rPr>
          <w:rtl/>
        </w:rPr>
        <w:t xml:space="preserve"> / 5، أورده عن المحاسن في الحديث 13 من الباب 59 من أبواب جهاد النفس.</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محم</w:t>
      </w:r>
      <w:r>
        <w:rPr>
          <w:rFonts w:hint="cs"/>
          <w:rtl/>
        </w:rPr>
        <w:t>ّ</w:t>
      </w:r>
      <w:r>
        <w:rPr>
          <w:rtl/>
        </w:rPr>
        <w:t xml:space="preserve">د بن علي، عن الحسن بن محبوب، مثله </w:t>
      </w:r>
      <w:r w:rsidRPr="005A16B4">
        <w:rPr>
          <w:rStyle w:val="libFootnotenumChar"/>
          <w:rtl/>
        </w:rPr>
        <w:t>(1)</w:t>
      </w:r>
      <w:r>
        <w:rPr>
          <w:rtl/>
        </w:rPr>
        <w:t>.</w:t>
      </w:r>
    </w:p>
    <w:p w:rsidR="005A16B4" w:rsidRDefault="005A16B4" w:rsidP="00FB51D7">
      <w:pPr>
        <w:pStyle w:val="libNormal"/>
        <w:rPr>
          <w:rtl/>
        </w:rPr>
      </w:pPr>
      <w:r w:rsidRPr="005A16B4">
        <w:rPr>
          <w:rStyle w:val="libNormalChar"/>
          <w:rtl/>
        </w:rPr>
        <w:t>[ 58</w:t>
      </w:r>
      <w:r>
        <w:rPr>
          <w:rtl/>
        </w:rPr>
        <w:t>49 ] 2</w:t>
      </w:r>
      <w:r>
        <w:rPr>
          <w:rFonts w:hint="cs"/>
          <w:rtl/>
        </w:rPr>
        <w:t xml:space="preserve"> - </w:t>
      </w:r>
      <w:r>
        <w:rPr>
          <w:rtl/>
        </w:rPr>
        <w:t>وعن أبي علي الأشعري، عن الحسن بن علي الكوفي، عن عبيس بن هشام، عن أبان، عن أبي حمزة رفعه قال</w:t>
      </w:r>
      <w:r w:rsidR="0035190A">
        <w:rPr>
          <w:rtl/>
        </w:rPr>
        <w:t>:</w:t>
      </w:r>
      <w:r>
        <w:rPr>
          <w:rtl/>
        </w:rPr>
        <w:t xml:space="preserve"> نظر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إلى فتى مرخى </w:t>
      </w:r>
      <w:r w:rsidRPr="005A16B4">
        <w:rPr>
          <w:rStyle w:val="libFootnotenumChar"/>
          <w:rtl/>
        </w:rPr>
        <w:t>(</w:t>
      </w:r>
      <w:r w:rsidR="00FB51D7">
        <w:rPr>
          <w:rStyle w:val="libFootnotenumChar"/>
          <w:rFonts w:hint="cs"/>
          <w:rtl/>
        </w:rPr>
        <w:t>2</w:t>
      </w:r>
      <w:r w:rsidRPr="005A16B4">
        <w:rPr>
          <w:rStyle w:val="libFootnotenumChar"/>
          <w:rtl/>
        </w:rPr>
        <w:t>)</w:t>
      </w:r>
      <w:r>
        <w:rPr>
          <w:rtl/>
        </w:rPr>
        <w:t xml:space="preserve"> إزاره فقال</w:t>
      </w:r>
      <w:r w:rsidR="0035190A">
        <w:rPr>
          <w:rtl/>
        </w:rPr>
        <w:t>:</w:t>
      </w:r>
      <w:r>
        <w:rPr>
          <w:rtl/>
        </w:rPr>
        <w:t xml:space="preserve"> يا فتى </w:t>
      </w:r>
      <w:r w:rsidRPr="005A16B4">
        <w:rPr>
          <w:rStyle w:val="libFootnotenumChar"/>
          <w:rtl/>
        </w:rPr>
        <w:t>(</w:t>
      </w:r>
      <w:r w:rsidR="00FB51D7">
        <w:rPr>
          <w:rStyle w:val="libFootnotenumChar"/>
          <w:rFonts w:hint="cs"/>
          <w:rtl/>
        </w:rPr>
        <w:t>3</w:t>
      </w:r>
      <w:r w:rsidRPr="005A16B4">
        <w:rPr>
          <w:rStyle w:val="libFootnotenumChar"/>
          <w:rtl/>
        </w:rPr>
        <w:t>)</w:t>
      </w:r>
      <w:r>
        <w:rPr>
          <w:rtl/>
        </w:rPr>
        <w:t xml:space="preserve"> ارفع إزارك فان</w:t>
      </w:r>
      <w:r>
        <w:rPr>
          <w:rFonts w:hint="cs"/>
          <w:rtl/>
        </w:rPr>
        <w:t>ّ</w:t>
      </w:r>
      <w:r>
        <w:rPr>
          <w:rtl/>
        </w:rPr>
        <w:t>ه أبقى لثوبك وأنقى لقلبك.</w:t>
      </w:r>
    </w:p>
    <w:p w:rsidR="005A16B4" w:rsidRDefault="005A16B4" w:rsidP="005A16B4">
      <w:pPr>
        <w:pStyle w:val="libNormal"/>
        <w:rPr>
          <w:rtl/>
        </w:rPr>
      </w:pPr>
      <w:r w:rsidRPr="005A16B4">
        <w:rPr>
          <w:rStyle w:val="libNormalChar"/>
          <w:rtl/>
        </w:rPr>
        <w:t>[ 58</w:t>
      </w:r>
      <w:r>
        <w:rPr>
          <w:rtl/>
        </w:rPr>
        <w:t>50 ]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أبيه، عن النضر بن سويد، عن يحيى الحلبي، عن عبد الحميد الطائي، عن محم</w:t>
      </w:r>
      <w:r>
        <w:rPr>
          <w:rFonts w:hint="cs"/>
          <w:rtl/>
        </w:rPr>
        <w:t>ّ</w:t>
      </w:r>
      <w:r>
        <w:rPr>
          <w:rtl/>
        </w:rPr>
        <w:t>د بن مسلم قال</w:t>
      </w:r>
      <w:r w:rsidR="0035190A">
        <w:rPr>
          <w:rtl/>
        </w:rPr>
        <w:t>:</w:t>
      </w:r>
      <w:r>
        <w:rPr>
          <w:rtl/>
        </w:rPr>
        <w:t xml:space="preserve"> نظر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إلى رجل قد لبس قميصاً يصيب الأرض فقال</w:t>
      </w:r>
      <w:r w:rsidR="0035190A">
        <w:rPr>
          <w:rtl/>
        </w:rPr>
        <w:t>:</w:t>
      </w:r>
      <w:r>
        <w:rPr>
          <w:rtl/>
        </w:rPr>
        <w:t xml:space="preserve"> ما هذا ثوب طاهر.</w:t>
      </w:r>
    </w:p>
    <w:p w:rsidR="005A16B4" w:rsidRDefault="005A16B4" w:rsidP="005A16B4">
      <w:pPr>
        <w:pStyle w:val="libNormal"/>
        <w:rPr>
          <w:rtl/>
        </w:rPr>
      </w:pPr>
      <w:r w:rsidRPr="005A16B4">
        <w:rPr>
          <w:rStyle w:val="libNormalChar"/>
          <w:rtl/>
        </w:rPr>
        <w:t>[ 58</w:t>
      </w:r>
      <w:r>
        <w:rPr>
          <w:rtl/>
        </w:rPr>
        <w:t>51 ] 4</w:t>
      </w:r>
      <w:r>
        <w:rPr>
          <w:rFonts w:hint="cs"/>
          <w:rtl/>
        </w:rPr>
        <w:t xml:space="preserve"> - </w:t>
      </w:r>
      <w:r>
        <w:rPr>
          <w:rtl/>
        </w:rPr>
        <w:t xml:space="preserve">وعنهم، عن أحمد، عن عثمان بن عيسى، عن سماعة بن مهران،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الرجل يجر</w:t>
      </w:r>
      <w:r>
        <w:rPr>
          <w:rFonts w:hint="cs"/>
          <w:rtl/>
        </w:rPr>
        <w:t>ّ</w:t>
      </w:r>
      <w:r>
        <w:rPr>
          <w:rtl/>
        </w:rPr>
        <w:t xml:space="preserve"> ثوب</w:t>
      </w:r>
      <w:r>
        <w:rPr>
          <w:rFonts w:hint="cs"/>
          <w:rtl/>
        </w:rPr>
        <w:t>ه</w:t>
      </w:r>
      <w:r>
        <w:rPr>
          <w:rtl/>
        </w:rPr>
        <w:t>، قال</w:t>
      </w:r>
      <w:r w:rsidR="0035190A">
        <w:rPr>
          <w:rtl/>
        </w:rPr>
        <w:t>:</w:t>
      </w:r>
      <w:r>
        <w:rPr>
          <w:rtl/>
        </w:rPr>
        <w:t xml:space="preserve"> إن</w:t>
      </w:r>
      <w:r>
        <w:rPr>
          <w:rFonts w:hint="cs"/>
          <w:rtl/>
        </w:rPr>
        <w:t>ّ</w:t>
      </w:r>
      <w:r>
        <w:rPr>
          <w:rtl/>
        </w:rPr>
        <w:t>ي لأكره أن يتشب</w:t>
      </w:r>
      <w:r>
        <w:rPr>
          <w:rFonts w:hint="cs"/>
          <w:rtl/>
        </w:rPr>
        <w:t>ّ</w:t>
      </w:r>
      <w:r>
        <w:rPr>
          <w:rtl/>
        </w:rPr>
        <w:t>ه بالنساء.</w:t>
      </w:r>
    </w:p>
    <w:p w:rsidR="005A16B4" w:rsidRDefault="005A16B4" w:rsidP="00FB51D7">
      <w:pPr>
        <w:pStyle w:val="libNormal"/>
        <w:rPr>
          <w:rtl/>
        </w:rPr>
      </w:pPr>
      <w:r w:rsidRPr="005A16B4">
        <w:rPr>
          <w:rStyle w:val="libNormalChar"/>
          <w:rtl/>
        </w:rPr>
        <w:t>[ 58</w:t>
      </w:r>
      <w:r>
        <w:rPr>
          <w:rtl/>
        </w:rPr>
        <w:t>52 ] 5</w:t>
      </w:r>
      <w:r>
        <w:rPr>
          <w:rFonts w:hint="cs"/>
          <w:rtl/>
        </w:rPr>
        <w:t xml:space="preserve"> - </w:t>
      </w:r>
      <w:r>
        <w:rPr>
          <w:rtl/>
        </w:rPr>
        <w:t>وعنهم، عن سهل بن زياد، عن محم</w:t>
      </w:r>
      <w:r>
        <w:rPr>
          <w:rFonts w:hint="cs"/>
          <w:rtl/>
        </w:rPr>
        <w:t>ّ</w:t>
      </w:r>
      <w:r>
        <w:rPr>
          <w:rtl/>
        </w:rPr>
        <w:t xml:space="preserve">د بن عيسى، عن يونس بن يعقوب </w:t>
      </w:r>
      <w:r w:rsidRPr="005A16B4">
        <w:rPr>
          <w:rStyle w:val="libFootnotenumChar"/>
          <w:rtl/>
        </w:rPr>
        <w:t>(</w:t>
      </w:r>
      <w:r w:rsidR="00FB51D7">
        <w:rPr>
          <w:rStyle w:val="libFootnotenumChar"/>
          <w:rFonts w:hint="cs"/>
          <w:rtl/>
        </w:rPr>
        <w:t>4</w:t>
      </w:r>
      <w:r w:rsidRPr="005A16B4">
        <w:rPr>
          <w:rStyle w:val="libFootnotenumChar"/>
          <w:rtl/>
        </w:rPr>
        <w:t>)</w:t>
      </w:r>
      <w:r>
        <w:rPr>
          <w:rtl/>
        </w:rPr>
        <w:t>، عن عبد الله بن هلال قال</w:t>
      </w:r>
      <w:r w:rsidR="0035190A">
        <w:rPr>
          <w:rtl/>
        </w:rPr>
        <w:t>:</w:t>
      </w:r>
      <w:r>
        <w:rPr>
          <w:rtl/>
        </w:rPr>
        <w:t xml:space="preserve"> أمرني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 أشتري له إزاراً فقلت</w:t>
      </w:r>
      <w:r w:rsidR="0035190A">
        <w:rPr>
          <w:rtl/>
        </w:rPr>
        <w:t>:</w:t>
      </w:r>
      <w:r>
        <w:rPr>
          <w:rtl/>
        </w:rPr>
        <w:t xml:space="preserve"> إن</w:t>
      </w:r>
      <w:r>
        <w:rPr>
          <w:rFonts w:hint="cs"/>
          <w:rtl/>
        </w:rPr>
        <w:t>ّ</w:t>
      </w:r>
      <w:r>
        <w:rPr>
          <w:rtl/>
        </w:rPr>
        <w:t>ي لست أ</w:t>
      </w:r>
      <w:r>
        <w:rPr>
          <w:rFonts w:hint="cs"/>
          <w:rtl/>
        </w:rPr>
        <w:t>ُ</w:t>
      </w:r>
      <w:r>
        <w:rPr>
          <w:rtl/>
        </w:rPr>
        <w:t>صيب</w:t>
      </w:r>
      <w:r w:rsidR="00234760">
        <w:rPr>
          <w:rtl/>
        </w:rPr>
        <w:t xml:space="preserve"> إلّا </w:t>
      </w:r>
      <w:r>
        <w:rPr>
          <w:rtl/>
        </w:rPr>
        <w:t>واسعاً، فقال</w:t>
      </w:r>
      <w:r w:rsidR="0035190A">
        <w:rPr>
          <w:rtl/>
        </w:rPr>
        <w:t>:</w:t>
      </w:r>
      <w:r>
        <w:rPr>
          <w:rtl/>
        </w:rPr>
        <w:t xml:space="preserve"> اقطع منه وكف</w:t>
      </w:r>
      <w:r>
        <w:rPr>
          <w:rFonts w:hint="cs"/>
          <w:rtl/>
        </w:rPr>
        <w:t>ّ</w:t>
      </w:r>
      <w:r>
        <w:rPr>
          <w:rtl/>
        </w:rPr>
        <w:t>ه، ثم</w:t>
      </w:r>
      <w:r>
        <w:rPr>
          <w:rFonts w:hint="cs"/>
          <w:rtl/>
        </w:rPr>
        <w:t>ّ</w:t>
      </w:r>
    </w:p>
    <w:p w:rsidR="005A16B4" w:rsidRDefault="007108A1" w:rsidP="007108A1">
      <w:pPr>
        <w:pStyle w:val="libLine"/>
        <w:rPr>
          <w:rtl/>
        </w:rPr>
      </w:pPr>
      <w:r>
        <w:rPr>
          <w:rtl/>
        </w:rPr>
        <w:t>____________________</w:t>
      </w:r>
    </w:p>
    <w:p w:rsidR="005A16B4" w:rsidRPr="0085727D" w:rsidRDefault="005A16B4" w:rsidP="007108A1">
      <w:pPr>
        <w:pStyle w:val="libFootnote0"/>
        <w:rPr>
          <w:rtl/>
        </w:rPr>
      </w:pPr>
      <w:r w:rsidRPr="0085727D">
        <w:rPr>
          <w:rtl/>
        </w:rPr>
        <w:t>(1) المحاسن</w:t>
      </w:r>
      <w:r w:rsidR="0035190A">
        <w:rPr>
          <w:rtl/>
        </w:rPr>
        <w:t>:</w:t>
      </w:r>
      <w:r w:rsidRPr="0085727D">
        <w:rPr>
          <w:rtl/>
        </w:rPr>
        <w:t xml:space="preserve"> 124</w:t>
      </w:r>
      <w:r>
        <w:rPr>
          <w:rtl/>
        </w:rPr>
        <w:t xml:space="preserve"> / </w:t>
      </w:r>
      <w:r w:rsidRPr="0085727D">
        <w:rPr>
          <w:rtl/>
        </w:rPr>
        <w:t>140.</w:t>
      </w:r>
    </w:p>
    <w:p w:rsidR="005A16B4" w:rsidRDefault="005A16B4" w:rsidP="007108A1">
      <w:pPr>
        <w:pStyle w:val="libFootnote0"/>
        <w:rPr>
          <w:rtl/>
        </w:rPr>
      </w:pPr>
      <w:r>
        <w:rPr>
          <w:rtl/>
        </w:rPr>
        <w:t xml:space="preserve">2 - الكافي </w:t>
      </w:r>
      <w:r>
        <w:rPr>
          <w:rFonts w:hint="cs"/>
          <w:rtl/>
        </w:rPr>
        <w:t>6</w:t>
      </w:r>
      <w:r w:rsidR="0035190A">
        <w:rPr>
          <w:rtl/>
        </w:rPr>
        <w:t>:</w:t>
      </w:r>
      <w:r>
        <w:rPr>
          <w:rtl/>
        </w:rPr>
        <w:t xml:space="preserve"> </w:t>
      </w:r>
      <w:r>
        <w:rPr>
          <w:rFonts w:hint="cs"/>
          <w:rtl/>
        </w:rPr>
        <w:t>457</w:t>
      </w:r>
      <w:r>
        <w:rPr>
          <w:rtl/>
        </w:rPr>
        <w:t xml:space="preserve"> / 6.</w:t>
      </w:r>
    </w:p>
    <w:p w:rsidR="005A16B4" w:rsidRPr="0085727D" w:rsidRDefault="005A16B4" w:rsidP="00FB51D7">
      <w:pPr>
        <w:pStyle w:val="libFootnote0"/>
        <w:rPr>
          <w:rtl/>
        </w:rPr>
      </w:pPr>
      <w:r w:rsidRPr="0085727D">
        <w:rPr>
          <w:rtl/>
        </w:rPr>
        <w:t>(</w:t>
      </w:r>
      <w:r w:rsidR="00FB51D7">
        <w:rPr>
          <w:rFonts w:hint="cs"/>
          <w:rtl/>
        </w:rPr>
        <w:t>2</w:t>
      </w:r>
      <w:r w:rsidRPr="0085727D">
        <w:rPr>
          <w:rtl/>
        </w:rPr>
        <w:t>) أرخى ازاره</w:t>
      </w:r>
      <w:r w:rsidR="0035190A">
        <w:rPr>
          <w:rtl/>
        </w:rPr>
        <w:t>:</w:t>
      </w:r>
      <w:r w:rsidRPr="0085727D">
        <w:rPr>
          <w:rtl/>
        </w:rPr>
        <w:t xml:space="preserve"> أسبله </w:t>
      </w:r>
      <w:r w:rsidR="00E820C4" w:rsidRPr="00E820C4">
        <w:rPr>
          <w:rStyle w:val="libNormalChar"/>
          <w:rtl/>
        </w:rPr>
        <w:t xml:space="preserve">( </w:t>
      </w:r>
      <w:r w:rsidRPr="0085727D">
        <w:rPr>
          <w:rtl/>
        </w:rPr>
        <w:t xml:space="preserve">لسان العرب </w:t>
      </w:r>
      <w:r>
        <w:rPr>
          <w:rFonts w:hint="cs"/>
          <w:rtl/>
        </w:rPr>
        <w:t>14</w:t>
      </w:r>
      <w:r w:rsidR="0035190A">
        <w:rPr>
          <w:rtl/>
        </w:rPr>
        <w:t>:</w:t>
      </w:r>
      <w:r w:rsidRPr="0085727D">
        <w:rPr>
          <w:rtl/>
        </w:rPr>
        <w:t xml:space="preserve"> </w:t>
      </w:r>
      <w:r>
        <w:rPr>
          <w:rFonts w:hint="cs"/>
          <w:rtl/>
        </w:rPr>
        <w:t>315</w:t>
      </w:r>
      <w:r w:rsidRPr="0085727D">
        <w:rPr>
          <w:rtl/>
        </w:rPr>
        <w:t xml:space="preserve"> ).</w:t>
      </w:r>
    </w:p>
    <w:p w:rsidR="005A16B4" w:rsidRPr="0085727D" w:rsidRDefault="005A16B4" w:rsidP="00FB51D7">
      <w:pPr>
        <w:pStyle w:val="libFootnote0"/>
        <w:rPr>
          <w:rtl/>
        </w:rPr>
      </w:pPr>
      <w:r>
        <w:rPr>
          <w:rtl/>
        </w:rPr>
        <w:t>(</w:t>
      </w:r>
      <w:r w:rsidR="00FB51D7">
        <w:rPr>
          <w:rFonts w:hint="cs"/>
          <w:rtl/>
        </w:rPr>
        <w:t>3</w:t>
      </w:r>
      <w:r>
        <w:rPr>
          <w:rtl/>
        </w:rPr>
        <w:t>) في المصدر</w:t>
      </w:r>
      <w:r w:rsidR="0035190A">
        <w:rPr>
          <w:rtl/>
        </w:rPr>
        <w:t>:</w:t>
      </w:r>
      <w:r>
        <w:rPr>
          <w:rtl/>
        </w:rPr>
        <w:t xml:space="preserve"> يا بني</w:t>
      </w:r>
      <w:r>
        <w:rPr>
          <w:rFonts w:hint="cs"/>
          <w:rtl/>
        </w:rPr>
        <w:t>ّ</w:t>
      </w:r>
      <w:r>
        <w:rPr>
          <w:rtl/>
        </w:rPr>
        <w:t>.</w:t>
      </w:r>
    </w:p>
    <w:p w:rsidR="005A16B4" w:rsidRDefault="005A16B4" w:rsidP="007108A1">
      <w:pPr>
        <w:pStyle w:val="libFootnote0"/>
        <w:rPr>
          <w:rtl/>
        </w:rPr>
      </w:pPr>
      <w:r>
        <w:rPr>
          <w:rtl/>
        </w:rPr>
        <w:t xml:space="preserve">3 - الكافي </w:t>
      </w:r>
      <w:r>
        <w:rPr>
          <w:rFonts w:hint="cs"/>
          <w:rtl/>
        </w:rPr>
        <w:t>6</w:t>
      </w:r>
      <w:r w:rsidR="0035190A">
        <w:rPr>
          <w:rtl/>
        </w:rPr>
        <w:t>:</w:t>
      </w:r>
      <w:r>
        <w:rPr>
          <w:rtl/>
        </w:rPr>
        <w:t xml:space="preserve"> </w:t>
      </w:r>
      <w:r>
        <w:rPr>
          <w:rFonts w:hint="cs"/>
          <w:rtl/>
        </w:rPr>
        <w:t>458</w:t>
      </w:r>
      <w:r>
        <w:rPr>
          <w:rtl/>
        </w:rPr>
        <w:t xml:space="preserve"> / 11.</w:t>
      </w:r>
    </w:p>
    <w:p w:rsidR="005A16B4" w:rsidRDefault="005A16B4" w:rsidP="007108A1">
      <w:pPr>
        <w:pStyle w:val="libFootnote0"/>
        <w:rPr>
          <w:rtl/>
        </w:rPr>
      </w:pPr>
      <w:r>
        <w:rPr>
          <w:rtl/>
        </w:rPr>
        <w:t xml:space="preserve">4 - الكافي </w:t>
      </w:r>
      <w:r>
        <w:rPr>
          <w:rFonts w:hint="cs"/>
          <w:rtl/>
        </w:rPr>
        <w:t>6</w:t>
      </w:r>
      <w:r w:rsidR="0035190A">
        <w:rPr>
          <w:rtl/>
        </w:rPr>
        <w:t>:</w:t>
      </w:r>
      <w:r>
        <w:rPr>
          <w:rtl/>
        </w:rPr>
        <w:t xml:space="preserve"> </w:t>
      </w:r>
      <w:r>
        <w:rPr>
          <w:rFonts w:hint="cs"/>
          <w:rtl/>
        </w:rPr>
        <w:t>458</w:t>
      </w:r>
      <w:r>
        <w:rPr>
          <w:rtl/>
        </w:rPr>
        <w:t xml:space="preserve"> / 12.</w:t>
      </w:r>
    </w:p>
    <w:p w:rsidR="005A16B4" w:rsidRDefault="005A16B4" w:rsidP="007108A1">
      <w:pPr>
        <w:pStyle w:val="libFootnote0"/>
        <w:rPr>
          <w:rtl/>
        </w:rPr>
      </w:pPr>
      <w:r>
        <w:rPr>
          <w:rtl/>
        </w:rPr>
        <w:t xml:space="preserve">5 - الكافي </w:t>
      </w:r>
      <w:r>
        <w:rPr>
          <w:rFonts w:hint="cs"/>
          <w:rtl/>
        </w:rPr>
        <w:t>6</w:t>
      </w:r>
      <w:r w:rsidR="0035190A">
        <w:rPr>
          <w:rtl/>
        </w:rPr>
        <w:t>:</w:t>
      </w:r>
      <w:r>
        <w:rPr>
          <w:rtl/>
        </w:rPr>
        <w:t xml:space="preserve"> </w:t>
      </w:r>
      <w:r>
        <w:rPr>
          <w:rFonts w:hint="cs"/>
          <w:rtl/>
        </w:rPr>
        <w:t>456</w:t>
      </w:r>
      <w:r>
        <w:rPr>
          <w:rtl/>
        </w:rPr>
        <w:t xml:space="preserve"> / 3.</w:t>
      </w:r>
    </w:p>
    <w:p w:rsidR="005A16B4" w:rsidRPr="0085727D" w:rsidRDefault="005A16B4" w:rsidP="00FB51D7">
      <w:pPr>
        <w:pStyle w:val="libFootnote0"/>
        <w:rPr>
          <w:rtl/>
        </w:rPr>
      </w:pPr>
      <w:r w:rsidRPr="0085727D">
        <w:rPr>
          <w:rtl/>
        </w:rPr>
        <w:t>(</w:t>
      </w:r>
      <w:r w:rsidR="00FB51D7">
        <w:rPr>
          <w:rFonts w:hint="cs"/>
          <w:rtl/>
        </w:rPr>
        <w:t>4</w:t>
      </w:r>
      <w:r w:rsidRPr="0085727D">
        <w:rPr>
          <w:rtl/>
        </w:rPr>
        <w:t>) في المصدر زيادة</w:t>
      </w:r>
      <w:r w:rsidR="0035190A">
        <w:rPr>
          <w:rtl/>
        </w:rPr>
        <w:t>:</w:t>
      </w:r>
      <w:r w:rsidRPr="0085727D">
        <w:rPr>
          <w:rtl/>
        </w:rPr>
        <w:t xml:space="preserve"> عن</w:t>
      </w:r>
      <w:r>
        <w:rPr>
          <w:rtl/>
        </w:rPr>
        <w:t xml:space="preserve"> عبد الله بن يعقوب.</w:t>
      </w:r>
    </w:p>
    <w:p w:rsidR="007108A1" w:rsidRPr="00BC18D8" w:rsidRDefault="007108A1" w:rsidP="007108A1">
      <w:pPr>
        <w:pStyle w:val="libNormal"/>
        <w:rPr>
          <w:rtl/>
        </w:rPr>
      </w:pPr>
      <w:r w:rsidRPr="00535419">
        <w:rPr>
          <w:rtl/>
        </w:rPr>
        <w:br w:type="page"/>
      </w:r>
    </w:p>
    <w:p w:rsidR="005A16B4" w:rsidRDefault="005A16B4" w:rsidP="00FB51D7">
      <w:pPr>
        <w:pStyle w:val="libNormal0"/>
        <w:rPr>
          <w:rtl/>
        </w:rPr>
      </w:pPr>
      <w:r>
        <w:rPr>
          <w:rtl/>
        </w:rPr>
        <w:lastRenderedPageBreak/>
        <w:t>قال</w:t>
      </w:r>
      <w:r w:rsidR="0035190A">
        <w:rPr>
          <w:rtl/>
        </w:rPr>
        <w:t>:</w:t>
      </w:r>
      <w:r>
        <w:rPr>
          <w:rtl/>
        </w:rPr>
        <w:t xml:space="preserve"> إن</w:t>
      </w:r>
      <w:r>
        <w:rPr>
          <w:rFonts w:hint="cs"/>
          <w:rtl/>
        </w:rPr>
        <w:t>ّ</w:t>
      </w:r>
      <w:r>
        <w:rPr>
          <w:rtl/>
        </w:rPr>
        <w:t xml:space="preserve"> أبي قال</w:t>
      </w:r>
      <w:r w:rsidR="0035190A">
        <w:rPr>
          <w:rtl/>
        </w:rPr>
        <w:t>:</w:t>
      </w:r>
      <w:r>
        <w:rPr>
          <w:rtl/>
        </w:rPr>
        <w:t xml:space="preserve"> ما جاوز الكعبين ففي النار.</w:t>
      </w:r>
    </w:p>
    <w:p w:rsidR="005A16B4" w:rsidRDefault="005A16B4" w:rsidP="00DA05B3">
      <w:pPr>
        <w:pStyle w:val="libNormal"/>
        <w:rPr>
          <w:rtl/>
        </w:rPr>
      </w:pPr>
      <w:r>
        <w:rPr>
          <w:rtl/>
        </w:rPr>
        <w:t>وعن محم</w:t>
      </w:r>
      <w:r>
        <w:rPr>
          <w:rFonts w:hint="cs"/>
          <w:rtl/>
        </w:rPr>
        <w:t>ّ</w:t>
      </w:r>
      <w:r>
        <w:rPr>
          <w:rtl/>
        </w:rPr>
        <w:t>د بن يحيى، عن أحمد بن محم</w:t>
      </w:r>
      <w:r>
        <w:rPr>
          <w:rFonts w:hint="cs"/>
          <w:rtl/>
        </w:rPr>
        <w:t>ّ</w:t>
      </w:r>
      <w:r>
        <w:rPr>
          <w:rtl/>
        </w:rPr>
        <w:t xml:space="preserve">د، عن ابن فضّال، عن يونس بن يعقوب، مثله </w:t>
      </w:r>
      <w:r w:rsidRPr="005A16B4">
        <w:rPr>
          <w:rStyle w:val="libFootnotenumChar"/>
          <w:rtl/>
        </w:rPr>
        <w:t>(</w:t>
      </w:r>
      <w:r w:rsidR="00DA05B3">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[ 58</w:t>
      </w:r>
      <w:r>
        <w:rPr>
          <w:rtl/>
        </w:rPr>
        <w:t>53 ] 6</w:t>
      </w:r>
      <w:r>
        <w:rPr>
          <w:rFonts w:hint="cs"/>
          <w:rtl/>
        </w:rPr>
        <w:t xml:space="preserve"> - </w:t>
      </w:r>
      <w:r>
        <w:rPr>
          <w:rtl/>
        </w:rPr>
        <w:t>محم</w:t>
      </w:r>
      <w:r>
        <w:rPr>
          <w:rFonts w:hint="cs"/>
          <w:rtl/>
        </w:rPr>
        <w:t>ّ</w:t>
      </w:r>
      <w:r>
        <w:rPr>
          <w:rtl/>
        </w:rPr>
        <w:t xml:space="preserve">د بن علي بن الحسين بإسناده عن شعيب بن واقد، عن الحسين بن زيد،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ونهى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يختال الرجل في مشيه، وقال</w:t>
      </w:r>
      <w:r w:rsidR="0035190A">
        <w:rPr>
          <w:rtl/>
        </w:rPr>
        <w:t>:</w:t>
      </w:r>
      <w:r>
        <w:rPr>
          <w:rtl/>
        </w:rPr>
        <w:t xml:space="preserve"> من لبس ثوباً فاختال فيه خسف الله به من شفير</w:t>
      </w:r>
      <w:r>
        <w:rPr>
          <w:rFonts w:hint="cs"/>
          <w:rtl/>
        </w:rPr>
        <w:t xml:space="preserve"> </w:t>
      </w:r>
      <w:r>
        <w:rPr>
          <w:rtl/>
        </w:rPr>
        <w:t>جهن</w:t>
      </w:r>
      <w:r>
        <w:rPr>
          <w:rFonts w:hint="cs"/>
          <w:rtl/>
        </w:rPr>
        <w:t>ّ</w:t>
      </w:r>
      <w:r>
        <w:rPr>
          <w:rtl/>
        </w:rPr>
        <w:t>م، وكان قرين قارون لأنه أو</w:t>
      </w:r>
      <w:r>
        <w:rPr>
          <w:rFonts w:hint="cs"/>
          <w:rtl/>
        </w:rPr>
        <w:t>ّ</w:t>
      </w:r>
      <w:r>
        <w:rPr>
          <w:rtl/>
        </w:rPr>
        <w:t>ل من اختال فخسف الله به وبداره الأرض، ومن اختال فقد نازع الله في جبروته.</w:t>
      </w:r>
    </w:p>
    <w:p w:rsidR="005A16B4" w:rsidRDefault="005A16B4" w:rsidP="005A16B4">
      <w:pPr>
        <w:pStyle w:val="libNormal"/>
        <w:rPr>
          <w:rtl/>
        </w:rPr>
      </w:pPr>
      <w:r w:rsidRPr="005A16B4">
        <w:rPr>
          <w:rStyle w:val="libNormalChar"/>
          <w:rtl/>
        </w:rPr>
        <w:t>[ 58</w:t>
      </w:r>
      <w:r>
        <w:rPr>
          <w:rtl/>
        </w:rPr>
        <w:t>54 ] 7</w:t>
      </w:r>
      <w:r>
        <w:rPr>
          <w:rFonts w:hint="cs"/>
          <w:rtl/>
        </w:rPr>
        <w:t xml:space="preserve"> - </w:t>
      </w:r>
      <w:r>
        <w:rPr>
          <w:rtl/>
        </w:rPr>
        <w:t xml:space="preserve">وفي </w:t>
      </w:r>
      <w:r w:rsidR="00E820C4" w:rsidRPr="00E820C4">
        <w:rPr>
          <w:rStyle w:val="libNormalChar"/>
          <w:rtl/>
        </w:rPr>
        <w:t xml:space="preserve">( </w:t>
      </w:r>
      <w:r>
        <w:rPr>
          <w:rtl/>
        </w:rPr>
        <w:t>معاني الأخبار )</w:t>
      </w:r>
      <w:r w:rsidR="0035190A">
        <w:rPr>
          <w:rtl/>
        </w:rPr>
        <w:t>:</w:t>
      </w:r>
      <w:r>
        <w:rPr>
          <w:rtl/>
        </w:rPr>
        <w:t xml:space="preserve"> عن محم</w:t>
      </w:r>
      <w:r>
        <w:rPr>
          <w:rFonts w:hint="cs"/>
          <w:rtl/>
        </w:rPr>
        <w:t>ّ</w:t>
      </w:r>
      <w:r>
        <w:rPr>
          <w:rtl/>
        </w:rPr>
        <w:t>د بن إبراهيم الطالقاني، عن عبد العزيز بن يحيى الجوادي، عن محم</w:t>
      </w:r>
      <w:r>
        <w:rPr>
          <w:rFonts w:hint="cs"/>
          <w:rtl/>
        </w:rPr>
        <w:t>ّ</w:t>
      </w:r>
      <w:r>
        <w:rPr>
          <w:rtl/>
        </w:rPr>
        <w:t>د بن زكريا، عن جعفر بن محم</w:t>
      </w:r>
      <w:r>
        <w:rPr>
          <w:rFonts w:hint="cs"/>
          <w:rtl/>
        </w:rPr>
        <w:t>ّ</w:t>
      </w:r>
      <w:r>
        <w:rPr>
          <w:rtl/>
        </w:rPr>
        <w:t xml:space="preserve">د بن عمارة، عن أبيه، عن جابر بن عبد الله، 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إن</w:t>
      </w:r>
      <w:r>
        <w:rPr>
          <w:rFonts w:hint="cs"/>
          <w:rtl/>
        </w:rPr>
        <w:t>ّ</w:t>
      </w:r>
      <w:r>
        <w:rPr>
          <w:rtl/>
        </w:rPr>
        <w:t xml:space="preserve"> المجنون حق</w:t>
      </w:r>
      <w:r>
        <w:rPr>
          <w:rFonts w:hint="cs"/>
          <w:rtl/>
        </w:rPr>
        <w:t>ّ</w:t>
      </w:r>
      <w:r>
        <w:rPr>
          <w:rtl/>
        </w:rPr>
        <w:t xml:space="preserve"> المجنون المتبختر في مشيته، الناظر في عطفيه، المحر</w:t>
      </w:r>
      <w:r>
        <w:rPr>
          <w:rFonts w:hint="cs"/>
          <w:rtl/>
        </w:rPr>
        <w:t>ّ</w:t>
      </w:r>
      <w:r>
        <w:rPr>
          <w:rtl/>
        </w:rPr>
        <w:t>ك جنبيه بمنكبيه، فذاك المجنون وهذا المبتلى.</w:t>
      </w:r>
    </w:p>
    <w:p w:rsidR="005A16B4" w:rsidRDefault="005A16B4" w:rsidP="005A16B4">
      <w:pPr>
        <w:pStyle w:val="libNormal"/>
        <w:rPr>
          <w:rtl/>
        </w:rPr>
      </w:pPr>
      <w:r w:rsidRPr="005A16B4">
        <w:rPr>
          <w:rStyle w:val="libNormalChar"/>
          <w:rtl/>
        </w:rPr>
        <w:t>[ 58</w:t>
      </w:r>
      <w:r>
        <w:rPr>
          <w:rtl/>
        </w:rPr>
        <w:t>55 ] 8</w:t>
      </w:r>
      <w:r>
        <w:rPr>
          <w:rFonts w:hint="cs"/>
          <w:rtl/>
        </w:rPr>
        <w:t xml:space="preserve"> - </w:t>
      </w: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سعد، عن إبراهيم بن هاشم، عن الحسين بن الحسن الفارسي، عن سليمان بن جعفر الجعفري، عن محم</w:t>
      </w:r>
      <w:r>
        <w:rPr>
          <w:rFonts w:hint="cs"/>
          <w:rtl/>
        </w:rPr>
        <w:t>ّ</w:t>
      </w:r>
      <w:r>
        <w:rPr>
          <w:rtl/>
        </w:rPr>
        <w:t>د بن الحسين بن زيد بن علي بن الحسين بن علي بن أبي طالب، عن أبيه الحسين بن زيد، عن جعفر بن محم</w:t>
      </w:r>
      <w:r>
        <w:rPr>
          <w:rFonts w:hint="cs"/>
          <w:rtl/>
        </w:rPr>
        <w:t>ّ</w:t>
      </w:r>
      <w:r>
        <w:rPr>
          <w:rtl/>
        </w:rPr>
        <w:t>د، عن آبائه</w:t>
      </w:r>
      <w:r w:rsidR="00F04861">
        <w:rPr>
          <w:rFonts w:hint="cs"/>
          <w:rtl/>
        </w:rPr>
        <w:t xml:space="preserve"> (</w:t>
      </w:r>
      <w:r>
        <w:rPr>
          <w:rtl/>
        </w:rPr>
        <w:t xml:space="preserve"> </w:t>
      </w:r>
      <w:r w:rsidRPr="005A16B4">
        <w:rPr>
          <w:rStyle w:val="libAlaemChar"/>
          <w:rFonts w:hint="cs"/>
          <w:rtl/>
        </w:rPr>
        <w:t>عليهم‌السلام</w:t>
      </w:r>
      <w:r>
        <w:rPr>
          <w:rtl/>
        </w:rPr>
        <w:t xml:space="preserve"> </w:t>
      </w:r>
      <w:r w:rsidR="00F04861">
        <w:rPr>
          <w:rFonts w:hint="cs"/>
          <w:rtl/>
        </w:rPr>
        <w:t xml:space="preserve">) ، </w:t>
      </w:r>
      <w:r>
        <w:rPr>
          <w:rtl/>
        </w:rPr>
        <w:t xml:space="preserve">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ألا أ</w:t>
      </w:r>
      <w:r>
        <w:rPr>
          <w:rFonts w:hint="cs"/>
          <w:rtl/>
        </w:rPr>
        <w:t>ُ</w:t>
      </w:r>
      <w:r>
        <w:rPr>
          <w:rtl/>
        </w:rPr>
        <w:t>خبركم بالمجنون حق</w:t>
      </w:r>
      <w:r>
        <w:rPr>
          <w:rFonts w:hint="cs"/>
          <w:rtl/>
        </w:rPr>
        <w:t>ّ</w:t>
      </w:r>
      <w:r>
        <w:rPr>
          <w:rtl/>
        </w:rPr>
        <w:t xml:space="preserve"> المجنون</w:t>
      </w:r>
      <w:r>
        <w:rPr>
          <w:rFonts w:hint="cs"/>
          <w:rtl/>
        </w:rPr>
        <w:t xml:space="preserve"> </w:t>
      </w:r>
      <w:r>
        <w:rPr>
          <w:rtl/>
        </w:rPr>
        <w:t>؟ قالوا بلى يا</w:t>
      </w:r>
    </w:p>
    <w:p w:rsidR="005A16B4" w:rsidRDefault="007108A1" w:rsidP="007108A1">
      <w:pPr>
        <w:pStyle w:val="libLine"/>
        <w:rPr>
          <w:rtl/>
        </w:rPr>
      </w:pPr>
      <w:r>
        <w:rPr>
          <w:rtl/>
        </w:rPr>
        <w:t>____________________</w:t>
      </w:r>
    </w:p>
    <w:p w:rsidR="005A16B4" w:rsidRPr="0085727D" w:rsidRDefault="005A16B4" w:rsidP="00DA05B3">
      <w:pPr>
        <w:pStyle w:val="libFootnote0"/>
        <w:rPr>
          <w:rtl/>
        </w:rPr>
      </w:pPr>
      <w:r w:rsidRPr="0085727D">
        <w:rPr>
          <w:rtl/>
        </w:rPr>
        <w:t>(</w:t>
      </w:r>
      <w:r w:rsidR="00DA05B3">
        <w:rPr>
          <w:rFonts w:hint="cs"/>
          <w:rtl/>
        </w:rPr>
        <w:t>1</w:t>
      </w:r>
      <w:r w:rsidRPr="0085727D">
        <w:rPr>
          <w:rtl/>
        </w:rPr>
        <w:t>) الكافي 6</w:t>
      </w:r>
      <w:r w:rsidR="0035190A">
        <w:rPr>
          <w:rtl/>
        </w:rPr>
        <w:t>:</w:t>
      </w:r>
      <w:r w:rsidRPr="0085727D">
        <w:rPr>
          <w:rtl/>
        </w:rPr>
        <w:t xml:space="preserve"> 356</w:t>
      </w:r>
      <w:r>
        <w:rPr>
          <w:rtl/>
        </w:rPr>
        <w:t xml:space="preserve"> / ذيل حديث 3.</w:t>
      </w:r>
    </w:p>
    <w:p w:rsidR="005A16B4" w:rsidRDefault="005A16B4" w:rsidP="007108A1">
      <w:pPr>
        <w:pStyle w:val="libFootnote0"/>
        <w:rPr>
          <w:rtl/>
        </w:rPr>
      </w:pPr>
      <w:r>
        <w:rPr>
          <w:rtl/>
        </w:rPr>
        <w:t>6 - الفقيه 4</w:t>
      </w:r>
      <w:r w:rsidR="0035190A">
        <w:rPr>
          <w:rtl/>
        </w:rPr>
        <w:t>:</w:t>
      </w:r>
      <w:r>
        <w:rPr>
          <w:rtl/>
        </w:rPr>
        <w:t xml:space="preserve"> 7 في حديث المناهي.</w:t>
      </w:r>
    </w:p>
    <w:p w:rsidR="005A16B4" w:rsidRDefault="005A16B4" w:rsidP="007108A1">
      <w:pPr>
        <w:pStyle w:val="libFootnote0"/>
        <w:rPr>
          <w:rtl/>
        </w:rPr>
      </w:pPr>
      <w:r>
        <w:rPr>
          <w:rtl/>
        </w:rPr>
        <w:t>7 - معاني الأخبار</w:t>
      </w:r>
      <w:r w:rsidR="0035190A">
        <w:rPr>
          <w:rtl/>
        </w:rPr>
        <w:t>:</w:t>
      </w:r>
      <w:r>
        <w:rPr>
          <w:rtl/>
        </w:rPr>
        <w:t xml:space="preserve"> 237.</w:t>
      </w:r>
    </w:p>
    <w:p w:rsidR="005A16B4" w:rsidRDefault="005A16B4" w:rsidP="007108A1">
      <w:pPr>
        <w:pStyle w:val="libFootnote0"/>
        <w:rPr>
          <w:rtl/>
        </w:rPr>
      </w:pPr>
      <w:r>
        <w:rPr>
          <w:rtl/>
        </w:rPr>
        <w:t>8 - الخصال</w:t>
      </w:r>
      <w:r w:rsidR="0035190A">
        <w:rPr>
          <w:rtl/>
        </w:rPr>
        <w:t>:</w:t>
      </w:r>
      <w:r>
        <w:rPr>
          <w:rtl/>
        </w:rPr>
        <w:t xml:space="preserve"> 332 / 31.</w:t>
      </w:r>
    </w:p>
    <w:p w:rsidR="007108A1" w:rsidRPr="00BC18D8" w:rsidRDefault="007108A1" w:rsidP="007108A1">
      <w:pPr>
        <w:pStyle w:val="libNormal"/>
        <w:rPr>
          <w:rtl/>
        </w:rPr>
      </w:pPr>
      <w:r w:rsidRPr="00535419">
        <w:rPr>
          <w:rtl/>
        </w:rPr>
        <w:br w:type="page"/>
      </w:r>
    </w:p>
    <w:p w:rsidR="005A16B4" w:rsidRDefault="005A16B4" w:rsidP="00DA05B3">
      <w:pPr>
        <w:pStyle w:val="libNormal0"/>
        <w:rPr>
          <w:rtl/>
        </w:rPr>
      </w:pPr>
      <w:r>
        <w:rPr>
          <w:rtl/>
        </w:rPr>
        <w:lastRenderedPageBreak/>
        <w:t>رسول الله، قال</w:t>
      </w:r>
      <w:r w:rsidR="0035190A">
        <w:rPr>
          <w:rtl/>
        </w:rPr>
        <w:t>:</w:t>
      </w:r>
      <w:r>
        <w:rPr>
          <w:rtl/>
        </w:rPr>
        <w:t xml:space="preserve"> إن</w:t>
      </w:r>
      <w:r>
        <w:rPr>
          <w:rFonts w:hint="cs"/>
          <w:rtl/>
        </w:rPr>
        <w:t>ّ</w:t>
      </w:r>
      <w:r>
        <w:rPr>
          <w:rtl/>
        </w:rPr>
        <w:t xml:space="preserve"> المجنون حق</w:t>
      </w:r>
      <w:r>
        <w:rPr>
          <w:rFonts w:hint="cs"/>
          <w:rtl/>
        </w:rPr>
        <w:t>ّ</w:t>
      </w:r>
      <w:r>
        <w:rPr>
          <w:rtl/>
        </w:rPr>
        <w:t xml:space="preserve"> المجنون المتبختر في مشيه، الناظر في عطفيه، المحر</w:t>
      </w:r>
      <w:r>
        <w:rPr>
          <w:rFonts w:hint="cs"/>
          <w:rtl/>
        </w:rPr>
        <w:t>ّ</w:t>
      </w:r>
      <w:r>
        <w:rPr>
          <w:rtl/>
        </w:rPr>
        <w:t>ك جنبيه بمنكبيه، يتمن</w:t>
      </w:r>
      <w:r>
        <w:rPr>
          <w:rFonts w:hint="cs"/>
          <w:rtl/>
        </w:rPr>
        <w:t>ّ</w:t>
      </w:r>
      <w:r>
        <w:rPr>
          <w:rtl/>
        </w:rPr>
        <w:t>ى على الله جن</w:t>
      </w:r>
      <w:r>
        <w:rPr>
          <w:rFonts w:hint="cs"/>
          <w:rtl/>
        </w:rPr>
        <w:t>ّ</w:t>
      </w:r>
      <w:r>
        <w:rPr>
          <w:rtl/>
        </w:rPr>
        <w:t>ته وهو يعصيه، الذي لا يؤمن شر</w:t>
      </w:r>
      <w:r>
        <w:rPr>
          <w:rFonts w:hint="cs"/>
          <w:rtl/>
        </w:rPr>
        <w:t>ّ</w:t>
      </w:r>
      <w:r>
        <w:rPr>
          <w:rtl/>
        </w:rPr>
        <w:t>ه، ولا يرجى خيره، فذلك المجنون.</w:t>
      </w:r>
    </w:p>
    <w:p w:rsidR="005A16B4" w:rsidRDefault="005A16B4" w:rsidP="005A16B4">
      <w:pPr>
        <w:pStyle w:val="libNormal"/>
        <w:rPr>
          <w:rtl/>
        </w:rPr>
      </w:pPr>
      <w:r w:rsidRPr="005A16B4">
        <w:rPr>
          <w:rStyle w:val="libNormalChar"/>
          <w:rtl/>
        </w:rPr>
        <w:t>[ 58</w:t>
      </w:r>
      <w:r>
        <w:rPr>
          <w:rtl/>
        </w:rPr>
        <w:t>56 ] 9</w:t>
      </w:r>
      <w:r>
        <w:rPr>
          <w:rFonts w:hint="cs"/>
          <w:rtl/>
        </w:rPr>
        <w:t xml:space="preserve"> - </w:t>
      </w:r>
      <w:r>
        <w:rPr>
          <w:rtl/>
        </w:rPr>
        <w:t>وعن أبيه، عن سعد، عن أحمد بن محم</w:t>
      </w:r>
      <w:r>
        <w:rPr>
          <w:rFonts w:hint="cs"/>
          <w:rtl/>
        </w:rPr>
        <w:t>ّ</w:t>
      </w:r>
      <w:r>
        <w:rPr>
          <w:rtl/>
        </w:rPr>
        <w:t>د، عن العب</w:t>
      </w:r>
      <w:r>
        <w:rPr>
          <w:rFonts w:hint="cs"/>
          <w:rtl/>
        </w:rPr>
        <w:t>ّ</w:t>
      </w:r>
      <w:r>
        <w:rPr>
          <w:rtl/>
        </w:rPr>
        <w:t xml:space="preserve">اس بن معروف، عن أبي جميلة، عن سعد بن طريف، عن الأصبغ،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ست</w:t>
      </w:r>
      <w:r>
        <w:rPr>
          <w:rFonts w:hint="cs"/>
          <w:rtl/>
        </w:rPr>
        <w:t>ّ</w:t>
      </w:r>
      <w:r>
        <w:rPr>
          <w:rtl/>
        </w:rPr>
        <w:t>ة في هذه الأ</w:t>
      </w:r>
      <w:r>
        <w:rPr>
          <w:rFonts w:hint="cs"/>
          <w:rtl/>
        </w:rPr>
        <w:t>ُ</w:t>
      </w:r>
      <w:r>
        <w:rPr>
          <w:rtl/>
        </w:rPr>
        <w:t>مة من أخلاق قوم لوط</w:t>
      </w:r>
      <w:r>
        <w:rPr>
          <w:cs/>
        </w:rPr>
        <w:t>‎</w:t>
      </w:r>
      <w:r w:rsidR="0035190A">
        <w:rPr>
          <w:rtl/>
        </w:rPr>
        <w:t>:</w:t>
      </w:r>
      <w:r>
        <w:rPr>
          <w:rtl/>
        </w:rPr>
        <w:t xml:space="preserve"> الجلاهق </w:t>
      </w:r>
      <w:r w:rsidRPr="005A16B4">
        <w:rPr>
          <w:rStyle w:val="libFootnotenumChar"/>
          <w:rtl/>
        </w:rPr>
        <w:t>(1)</w:t>
      </w:r>
      <w:r>
        <w:rPr>
          <w:rtl/>
        </w:rPr>
        <w:t xml:space="preserve"> وهو البندق </w:t>
      </w:r>
      <w:r w:rsidRPr="005A16B4">
        <w:rPr>
          <w:rStyle w:val="libFootnotenumChar"/>
          <w:rtl/>
        </w:rPr>
        <w:t>(2)</w:t>
      </w:r>
      <w:r>
        <w:rPr>
          <w:rtl/>
        </w:rPr>
        <w:t>، والخذف، ومضغ العلك، وإرخاء الإ</w:t>
      </w:r>
      <w:r>
        <w:rPr>
          <w:rFonts w:hint="cs"/>
          <w:rtl/>
        </w:rPr>
        <w:t>ِ</w:t>
      </w:r>
      <w:r>
        <w:rPr>
          <w:rtl/>
        </w:rPr>
        <w:t>زار خيلاءاً، وحل</w:t>
      </w:r>
      <w:r>
        <w:rPr>
          <w:rFonts w:hint="cs"/>
          <w:rtl/>
        </w:rPr>
        <w:t>ّ</w:t>
      </w:r>
      <w:r>
        <w:rPr>
          <w:rtl/>
        </w:rPr>
        <w:t xml:space="preserve"> الأزرار من القباء، والقميص.</w:t>
      </w:r>
    </w:p>
    <w:p w:rsidR="005A16B4" w:rsidRDefault="005A16B4" w:rsidP="00DA05B3">
      <w:pPr>
        <w:pStyle w:val="libNormal"/>
        <w:rPr>
          <w:rtl/>
        </w:rPr>
      </w:pPr>
      <w:r w:rsidRPr="005A16B4">
        <w:rPr>
          <w:rStyle w:val="libNormalChar"/>
          <w:rtl/>
        </w:rPr>
        <w:t>[ 58</w:t>
      </w:r>
      <w:r>
        <w:rPr>
          <w:rtl/>
        </w:rPr>
        <w:t>57 ] 10</w:t>
      </w:r>
      <w:r>
        <w:rPr>
          <w:rFonts w:hint="cs"/>
          <w:rtl/>
        </w:rPr>
        <w:t xml:space="preserve"> - </w:t>
      </w:r>
      <w:r>
        <w:rPr>
          <w:rtl/>
        </w:rPr>
        <w:t xml:space="preserve">وفي </w:t>
      </w:r>
      <w:r w:rsidR="00E820C4" w:rsidRPr="00E820C4">
        <w:rPr>
          <w:rStyle w:val="libNormalChar"/>
          <w:rtl/>
        </w:rPr>
        <w:t xml:space="preserve">( </w:t>
      </w:r>
      <w:r>
        <w:rPr>
          <w:rtl/>
        </w:rPr>
        <w:t>عقاب الأعمال</w:t>
      </w:r>
      <w:r w:rsidR="00E820C4" w:rsidRPr="00E820C4">
        <w:rPr>
          <w:rStyle w:val="libNormalChar"/>
          <w:rtl/>
        </w:rPr>
        <w:t xml:space="preserve"> ) </w:t>
      </w:r>
      <w:r>
        <w:rPr>
          <w:rtl/>
        </w:rPr>
        <w:t>بإسناد تقد</w:t>
      </w:r>
      <w:r>
        <w:rPr>
          <w:rFonts w:hint="cs"/>
          <w:rtl/>
        </w:rPr>
        <w:t>ّ</w:t>
      </w:r>
      <w:r>
        <w:rPr>
          <w:rtl/>
        </w:rPr>
        <w:t xml:space="preserve">م في عيادة المريض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w:t>
      </w:r>
      <w:r>
        <w:rPr>
          <w:rFonts w:hint="cs"/>
          <w:rtl/>
        </w:rPr>
        <w:t>ّ</w:t>
      </w:r>
      <w:r>
        <w:rPr>
          <w:rtl/>
        </w:rPr>
        <w:t>ه قال في آخر خطبة خطبها</w:t>
      </w:r>
      <w:r w:rsidR="0035190A">
        <w:rPr>
          <w:rtl/>
        </w:rPr>
        <w:t>:</w:t>
      </w:r>
      <w:r>
        <w:rPr>
          <w:rtl/>
        </w:rPr>
        <w:t xml:space="preserve"> ومن لبس ثوباً فاختال فيه خسف الله به </w:t>
      </w:r>
      <w:r w:rsidRPr="005A16B4">
        <w:rPr>
          <w:rStyle w:val="libFootnotenumChar"/>
          <w:rtl/>
        </w:rPr>
        <w:t>(</w:t>
      </w:r>
      <w:r w:rsidR="00DA05B3">
        <w:rPr>
          <w:rStyle w:val="libFootnotenumChar"/>
          <w:rFonts w:hint="cs"/>
          <w:rtl/>
        </w:rPr>
        <w:t>3</w:t>
      </w:r>
      <w:r w:rsidRPr="005A16B4">
        <w:rPr>
          <w:rStyle w:val="libFootnotenumChar"/>
          <w:rtl/>
        </w:rPr>
        <w:t>)</w:t>
      </w:r>
      <w:r>
        <w:rPr>
          <w:rtl/>
        </w:rPr>
        <w:t xml:space="preserve"> من شفير جهنم يتخلخل </w:t>
      </w:r>
      <w:r w:rsidRPr="005A16B4">
        <w:rPr>
          <w:rStyle w:val="libFootnotenumChar"/>
          <w:rtl/>
        </w:rPr>
        <w:t>(</w:t>
      </w:r>
      <w:r w:rsidR="00DA05B3">
        <w:rPr>
          <w:rStyle w:val="libFootnotenumChar"/>
          <w:rFonts w:hint="cs"/>
          <w:rtl/>
        </w:rPr>
        <w:t>4</w:t>
      </w:r>
      <w:r w:rsidRPr="005A16B4">
        <w:rPr>
          <w:rStyle w:val="libFootnotenumChar"/>
          <w:rtl/>
        </w:rPr>
        <w:t>)</w:t>
      </w:r>
      <w:r>
        <w:rPr>
          <w:rtl/>
        </w:rPr>
        <w:t xml:space="preserve"> فيها ما دامت السماوات والأرض، وإن</w:t>
      </w:r>
      <w:r>
        <w:rPr>
          <w:rFonts w:hint="cs"/>
          <w:rtl/>
        </w:rPr>
        <w:t>ّ</w:t>
      </w:r>
      <w:r>
        <w:rPr>
          <w:rtl/>
        </w:rPr>
        <w:t xml:space="preserve"> قارون لبس حل</w:t>
      </w:r>
      <w:r>
        <w:rPr>
          <w:rFonts w:hint="cs"/>
          <w:rtl/>
        </w:rPr>
        <w:t>ّ</w:t>
      </w:r>
      <w:r>
        <w:rPr>
          <w:rtl/>
        </w:rPr>
        <w:t xml:space="preserve">ة فاختال فيها فخسف به فهو يتخلخل </w:t>
      </w:r>
      <w:r w:rsidRPr="005A16B4">
        <w:rPr>
          <w:rStyle w:val="libFootnotenumChar"/>
          <w:rtl/>
        </w:rPr>
        <w:t>(</w:t>
      </w:r>
      <w:r w:rsidR="00DA05B3">
        <w:rPr>
          <w:rStyle w:val="libFootnotenumChar"/>
          <w:rFonts w:hint="cs"/>
          <w:rtl/>
        </w:rPr>
        <w:t>5</w:t>
      </w:r>
      <w:r w:rsidRPr="005A16B4">
        <w:rPr>
          <w:rStyle w:val="libFootnotenumChar"/>
          <w:rtl/>
        </w:rPr>
        <w:t>)</w:t>
      </w:r>
      <w:r>
        <w:rPr>
          <w:rtl/>
        </w:rPr>
        <w:t xml:space="preserve"> إلى يوم القيامة.</w:t>
      </w:r>
    </w:p>
    <w:p w:rsidR="005A16B4" w:rsidRDefault="005A16B4" w:rsidP="005A16B4">
      <w:pPr>
        <w:pStyle w:val="libNormal"/>
        <w:rPr>
          <w:rtl/>
        </w:rPr>
      </w:pPr>
      <w:r w:rsidRPr="005A16B4">
        <w:rPr>
          <w:rStyle w:val="libNormalChar"/>
          <w:rtl/>
        </w:rPr>
        <w:t>[ 58</w:t>
      </w:r>
      <w:r>
        <w:rPr>
          <w:rtl/>
        </w:rPr>
        <w:t>58 ] 11</w:t>
      </w:r>
      <w:r>
        <w:rPr>
          <w:rFonts w:hint="cs"/>
          <w:rtl/>
        </w:rPr>
        <w:t xml:space="preserve"> - </w:t>
      </w:r>
      <w:r>
        <w:rPr>
          <w:rtl/>
        </w:rPr>
        <w:t>محم</w:t>
      </w:r>
      <w:r>
        <w:rPr>
          <w:rFonts w:hint="cs"/>
          <w:rtl/>
        </w:rPr>
        <w:t>ّ</w:t>
      </w:r>
      <w:r>
        <w:rPr>
          <w:rtl/>
        </w:rPr>
        <w:t>د بن إ</w:t>
      </w:r>
      <w:r>
        <w:rPr>
          <w:cs/>
        </w:rPr>
        <w:t>‎</w:t>
      </w:r>
      <w:r>
        <w:rPr>
          <w:rtl/>
        </w:rPr>
        <w:t xml:space="preserve">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المشيخة للحسن بن محبوب، عن علي بن الحسن، عن يونس بن رباط، عن أبي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9 - الخصال</w:t>
      </w:r>
      <w:r w:rsidR="0035190A">
        <w:rPr>
          <w:rtl/>
        </w:rPr>
        <w:t>:</w:t>
      </w:r>
      <w:r>
        <w:rPr>
          <w:rtl/>
        </w:rPr>
        <w:t xml:space="preserve"> 330 / 29، قطعة منه تأتي في الحديث 6 من الباب 28 من أبواب أحكام العشرة، وقطعة منه تأتي في الحديث 11 من الباب 11، وفي الحديث 6 من الباب 14 من أبواب الجماعة.</w:t>
      </w:r>
    </w:p>
    <w:p w:rsidR="005A16B4" w:rsidRDefault="005A16B4" w:rsidP="007108A1">
      <w:pPr>
        <w:pStyle w:val="libFootnote0"/>
        <w:rPr>
          <w:rtl/>
        </w:rPr>
      </w:pPr>
      <w:r w:rsidRPr="0085727D">
        <w:rPr>
          <w:rtl/>
        </w:rPr>
        <w:t>(1) الجلاهق</w:t>
      </w:r>
      <w:r w:rsidR="0035190A">
        <w:rPr>
          <w:rtl/>
        </w:rPr>
        <w:t>:</w:t>
      </w:r>
      <w:r w:rsidRPr="0085727D">
        <w:rPr>
          <w:rtl/>
        </w:rPr>
        <w:t xml:space="preserve"> بضم الجيم</w:t>
      </w:r>
      <w:r w:rsidR="0035190A">
        <w:rPr>
          <w:rtl/>
        </w:rPr>
        <w:t>:</w:t>
      </w:r>
      <w:r w:rsidRPr="0085727D">
        <w:rPr>
          <w:rtl/>
        </w:rPr>
        <w:t xml:space="preserve"> البندق المعمول من الطين</w:t>
      </w:r>
      <w:r>
        <w:rPr>
          <w:rtl/>
        </w:rPr>
        <w:t>،</w:t>
      </w:r>
      <w:r w:rsidRPr="0085727D">
        <w:rPr>
          <w:rtl/>
        </w:rPr>
        <w:t xml:space="preserve"> الواحدة جلاهقة </w:t>
      </w:r>
      <w:r w:rsidR="00E820C4" w:rsidRPr="00E820C4">
        <w:rPr>
          <w:rStyle w:val="libNormalChar"/>
          <w:rtl/>
        </w:rPr>
        <w:t xml:space="preserve">( </w:t>
      </w:r>
      <w:r w:rsidRPr="0085727D">
        <w:rPr>
          <w:rtl/>
        </w:rPr>
        <w:t>مجمع البحرين 5</w:t>
      </w:r>
      <w:r w:rsidR="0035190A">
        <w:rPr>
          <w:rtl/>
        </w:rPr>
        <w:t>:</w:t>
      </w:r>
      <w:r w:rsidRPr="0085727D">
        <w:rPr>
          <w:rtl/>
        </w:rPr>
        <w:t xml:space="preserve"> 143 ).</w:t>
      </w:r>
    </w:p>
    <w:p w:rsidR="005A16B4" w:rsidRPr="0085727D" w:rsidRDefault="005A16B4" w:rsidP="007108A1">
      <w:pPr>
        <w:pStyle w:val="libFootnote0"/>
        <w:rPr>
          <w:rtl/>
        </w:rPr>
      </w:pPr>
      <w:r w:rsidRPr="0085727D">
        <w:rPr>
          <w:rtl/>
        </w:rPr>
        <w:t>(2) البندقة</w:t>
      </w:r>
      <w:r w:rsidR="0035190A">
        <w:rPr>
          <w:rtl/>
        </w:rPr>
        <w:t>:</w:t>
      </w:r>
      <w:r w:rsidRPr="0085727D">
        <w:rPr>
          <w:rtl/>
        </w:rPr>
        <w:t xml:space="preserve"> وهي طينة مدورة مجففة جمعها بنادق </w:t>
      </w:r>
      <w:r w:rsidR="00E820C4" w:rsidRPr="00E820C4">
        <w:rPr>
          <w:rStyle w:val="libNormalChar"/>
          <w:rtl/>
        </w:rPr>
        <w:t xml:space="preserve">( </w:t>
      </w:r>
      <w:r w:rsidRPr="0085727D">
        <w:rPr>
          <w:rtl/>
        </w:rPr>
        <w:t>مجمع البحرين 5</w:t>
      </w:r>
      <w:r w:rsidR="0035190A">
        <w:rPr>
          <w:rtl/>
        </w:rPr>
        <w:t>:</w:t>
      </w:r>
      <w:r w:rsidRPr="0085727D">
        <w:rPr>
          <w:rtl/>
        </w:rPr>
        <w:t xml:space="preserve"> 141 ).</w:t>
      </w:r>
    </w:p>
    <w:p w:rsidR="005A16B4" w:rsidRPr="0085727D" w:rsidRDefault="005A16B4" w:rsidP="007108A1">
      <w:pPr>
        <w:pStyle w:val="libFootnote0"/>
        <w:rPr>
          <w:rtl/>
        </w:rPr>
      </w:pPr>
      <w:r w:rsidRPr="0085727D">
        <w:rPr>
          <w:rtl/>
        </w:rPr>
        <w:t>10</w:t>
      </w:r>
      <w:r>
        <w:rPr>
          <w:rtl/>
        </w:rPr>
        <w:t xml:space="preserve"> - </w:t>
      </w:r>
      <w:r w:rsidRPr="0085727D">
        <w:rPr>
          <w:rtl/>
        </w:rPr>
        <w:t>ثواب الأعمال</w:t>
      </w:r>
      <w:r w:rsidR="0035190A">
        <w:rPr>
          <w:rtl/>
        </w:rPr>
        <w:t>:</w:t>
      </w:r>
      <w:r w:rsidRPr="0085727D">
        <w:rPr>
          <w:rtl/>
        </w:rPr>
        <w:t xml:space="preserve"> 333.</w:t>
      </w:r>
    </w:p>
    <w:p w:rsidR="005A16B4" w:rsidRPr="0085727D" w:rsidRDefault="005A16B4" w:rsidP="00DA05B3">
      <w:pPr>
        <w:pStyle w:val="libFootnote0"/>
        <w:rPr>
          <w:rtl/>
        </w:rPr>
      </w:pPr>
      <w:r w:rsidRPr="0085727D">
        <w:rPr>
          <w:rtl/>
        </w:rPr>
        <w:t>(</w:t>
      </w:r>
      <w:r w:rsidR="00DA05B3">
        <w:rPr>
          <w:rFonts w:hint="cs"/>
          <w:rtl/>
        </w:rPr>
        <w:t>3</w:t>
      </w:r>
      <w:r w:rsidRPr="0085727D">
        <w:rPr>
          <w:rtl/>
        </w:rPr>
        <w:t>) في المصدر زيادة</w:t>
      </w:r>
      <w:r w:rsidR="0035190A">
        <w:rPr>
          <w:rtl/>
        </w:rPr>
        <w:t>:</w:t>
      </w:r>
      <w:r w:rsidRPr="0085727D">
        <w:rPr>
          <w:rtl/>
        </w:rPr>
        <w:t xml:space="preserve"> قبره</w:t>
      </w:r>
      <w:r w:rsidRPr="0085727D">
        <w:rPr>
          <w:cs/>
        </w:rPr>
        <w:t>‎</w:t>
      </w:r>
      <w:r>
        <w:rPr>
          <w:rtl/>
        </w:rPr>
        <w:t>.</w:t>
      </w:r>
    </w:p>
    <w:p w:rsidR="005A16B4" w:rsidRPr="0085727D" w:rsidRDefault="005A16B4" w:rsidP="00DA05B3">
      <w:pPr>
        <w:pStyle w:val="libFootnote0"/>
        <w:rPr>
          <w:rtl/>
        </w:rPr>
      </w:pPr>
      <w:r w:rsidRPr="0085727D">
        <w:rPr>
          <w:rtl/>
        </w:rPr>
        <w:t>(</w:t>
      </w:r>
      <w:r w:rsidR="00DA05B3">
        <w:rPr>
          <w:rFonts w:hint="cs"/>
          <w:rtl/>
        </w:rPr>
        <w:t>4</w:t>
      </w:r>
      <w:r w:rsidRPr="0085727D">
        <w:rPr>
          <w:rtl/>
        </w:rPr>
        <w:t xml:space="preserve"> </w:t>
      </w:r>
      <w:r>
        <w:rPr>
          <w:rtl/>
        </w:rPr>
        <w:t xml:space="preserve">و </w:t>
      </w:r>
      <w:r w:rsidR="00DA05B3">
        <w:rPr>
          <w:rFonts w:hint="cs"/>
          <w:rtl/>
        </w:rPr>
        <w:t>5</w:t>
      </w:r>
      <w:r>
        <w:rPr>
          <w:rtl/>
        </w:rPr>
        <w:t>) وفيه</w:t>
      </w:r>
      <w:r w:rsidR="0035190A">
        <w:rPr>
          <w:rtl/>
        </w:rPr>
        <w:t>:</w:t>
      </w:r>
      <w:r>
        <w:rPr>
          <w:rtl/>
        </w:rPr>
        <w:t xml:space="preserve"> يتجلجل.</w:t>
      </w:r>
    </w:p>
    <w:p w:rsidR="005A16B4" w:rsidRDefault="005A16B4" w:rsidP="007108A1">
      <w:pPr>
        <w:pStyle w:val="libFootnote0"/>
        <w:rPr>
          <w:rtl/>
        </w:rPr>
      </w:pPr>
      <w:r>
        <w:rPr>
          <w:rtl/>
        </w:rPr>
        <w:t>11 - مستطرفات السرائر</w:t>
      </w:r>
      <w:r w:rsidR="0035190A">
        <w:rPr>
          <w:rtl/>
        </w:rPr>
        <w:t>:</w:t>
      </w:r>
      <w:r>
        <w:rPr>
          <w:rtl/>
        </w:rPr>
        <w:t xml:space="preserve"> 85 / 30، ويأتي بتمامه عن الكافي والتهذيب الحديث 8 من الباب 86 من أبواب أحكام الأولاد.</w:t>
      </w:r>
    </w:p>
    <w:p w:rsidR="007108A1" w:rsidRPr="00BC18D8" w:rsidRDefault="007108A1" w:rsidP="007108A1">
      <w:pPr>
        <w:pStyle w:val="libNormal"/>
        <w:rPr>
          <w:rtl/>
        </w:rPr>
      </w:pPr>
      <w:r w:rsidRPr="00535419">
        <w:rPr>
          <w:rtl/>
        </w:rPr>
        <w:br w:type="page"/>
      </w:r>
    </w:p>
    <w:p w:rsidR="005A16B4" w:rsidRDefault="005A16B4" w:rsidP="00DA05B3">
      <w:pPr>
        <w:pStyle w:val="libNormal0"/>
        <w:rPr>
          <w:rtl/>
        </w:rPr>
      </w:pPr>
      <w:r>
        <w:rPr>
          <w:rtl/>
        </w:rPr>
        <w:lastRenderedPageBreak/>
        <w:t>عبد</w:t>
      </w:r>
      <w:r>
        <w:rPr>
          <w:rFonts w:hint="cs"/>
          <w:rtl/>
        </w:rPr>
        <w:t xml:space="preserve"> </w:t>
      </w:r>
      <w:r>
        <w:rPr>
          <w:rtl/>
        </w:rPr>
        <w:t xml:space="preserve">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F47C00">
        <w:rPr>
          <w:rFonts w:hint="cs"/>
          <w:rtl/>
        </w:rPr>
        <w:t xml:space="preserve"> (</w:t>
      </w:r>
      <w:r>
        <w:rPr>
          <w:rtl/>
        </w:rPr>
        <w:t xml:space="preserve"> </w:t>
      </w:r>
      <w:r w:rsidRPr="005A16B4">
        <w:rPr>
          <w:rStyle w:val="libAlaemChar"/>
          <w:rFonts w:hint="cs"/>
          <w:rtl/>
        </w:rPr>
        <w:t>صلى‌الله‌عليه‌وآله‌وسلم</w:t>
      </w:r>
      <w:r>
        <w:rPr>
          <w:rtl/>
        </w:rPr>
        <w:t xml:space="preserve"> </w:t>
      </w:r>
      <w:r w:rsidR="00F47C00">
        <w:rPr>
          <w:rFonts w:hint="cs"/>
          <w:rtl/>
        </w:rPr>
        <w:t xml:space="preserve">) : </w:t>
      </w:r>
      <w:r>
        <w:rPr>
          <w:rtl/>
        </w:rPr>
        <w:t>لا يجد ريح الجن</w:t>
      </w:r>
      <w:r>
        <w:rPr>
          <w:rFonts w:hint="cs"/>
          <w:rtl/>
        </w:rPr>
        <w:t>ّ</w:t>
      </w:r>
      <w:r>
        <w:rPr>
          <w:rtl/>
        </w:rPr>
        <w:t>ة عاق، ولا قاطع رحم، ولا مرخى الإ</w:t>
      </w:r>
      <w:r>
        <w:rPr>
          <w:rFonts w:hint="cs"/>
          <w:rtl/>
        </w:rPr>
        <w:t>ِ</w:t>
      </w:r>
      <w:r>
        <w:rPr>
          <w:rtl/>
        </w:rPr>
        <w:t>زار خيلاءاً.</w:t>
      </w:r>
    </w:p>
    <w:p w:rsidR="005A16B4" w:rsidRDefault="005A16B4" w:rsidP="005A16B4">
      <w:pPr>
        <w:pStyle w:val="libNormal"/>
        <w:rPr>
          <w:rtl/>
        </w:rPr>
      </w:pPr>
      <w:r w:rsidRPr="005A16B4">
        <w:rPr>
          <w:rStyle w:val="libNormalChar"/>
          <w:rtl/>
        </w:rPr>
        <w:t>[ 58</w:t>
      </w:r>
      <w:r>
        <w:rPr>
          <w:rtl/>
        </w:rPr>
        <w:t>59 ] 12</w:t>
      </w:r>
      <w:r>
        <w:rPr>
          <w:rFonts w:hint="cs"/>
          <w:rtl/>
        </w:rPr>
        <w:t xml:space="preserve"> - </w:t>
      </w:r>
      <w:r>
        <w:rPr>
          <w:rtl/>
        </w:rPr>
        <w:t>ومن رواية أبي القاسم ابن قولويه، عن الأصبغ قال</w:t>
      </w:r>
      <w:r w:rsidR="0035190A">
        <w:rPr>
          <w:rtl/>
        </w:rPr>
        <w:t>:</w:t>
      </w:r>
      <w:r>
        <w:rPr>
          <w:rtl/>
        </w:rPr>
        <w:t xml:space="preserve"> سمعت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ست</w:t>
      </w:r>
      <w:r>
        <w:rPr>
          <w:rFonts w:hint="cs"/>
          <w:rtl/>
        </w:rPr>
        <w:t>ّ</w:t>
      </w:r>
      <w:r>
        <w:rPr>
          <w:rtl/>
        </w:rPr>
        <w:t>ة من أخلاق قوم لوط</w:t>
      </w:r>
      <w:r w:rsidR="0035190A">
        <w:rPr>
          <w:rtl/>
        </w:rPr>
        <w:t>:</w:t>
      </w:r>
      <w:r>
        <w:rPr>
          <w:rtl/>
        </w:rPr>
        <w:t xml:space="preserve"> الجلاهق وهو البندق، والخذف، ومضغ العلك، والصفير، وإرخاء الازار خيلاء، وحل</w:t>
      </w:r>
      <w:r>
        <w:rPr>
          <w:rFonts w:hint="cs"/>
          <w:rtl/>
        </w:rPr>
        <w:t>ّ</w:t>
      </w:r>
      <w:r>
        <w:rPr>
          <w:rtl/>
        </w:rPr>
        <w:t xml:space="preserve"> الأزرار.</w:t>
      </w:r>
    </w:p>
    <w:p w:rsidR="005A16B4" w:rsidRDefault="005A16B4" w:rsidP="005A16B4">
      <w:pPr>
        <w:pStyle w:val="libNormal"/>
        <w:rPr>
          <w:rtl/>
        </w:rPr>
      </w:pPr>
      <w:r w:rsidRPr="005A16B4">
        <w:rPr>
          <w:rStyle w:val="libNormalChar"/>
          <w:rtl/>
        </w:rPr>
        <w:t>[ 58</w:t>
      </w:r>
      <w:r>
        <w:rPr>
          <w:rtl/>
        </w:rPr>
        <w:t>60 ] 13</w:t>
      </w:r>
      <w:r>
        <w:rPr>
          <w:rFonts w:hint="cs"/>
          <w:rtl/>
        </w:rPr>
        <w:t xml:space="preserve"> - </w:t>
      </w:r>
      <w:r>
        <w:rPr>
          <w:rtl/>
        </w:rPr>
        <w:t xml:space="preserve">الحسن بن الفضل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والإسبال في الأزار والقميص والعمامة [ وقال ] </w:t>
      </w:r>
      <w:r w:rsidRPr="005A16B4">
        <w:rPr>
          <w:rStyle w:val="libFootnotenumChar"/>
          <w:rtl/>
        </w:rPr>
        <w:t>(1)</w:t>
      </w:r>
      <w:r>
        <w:rPr>
          <w:rtl/>
        </w:rPr>
        <w:t xml:space="preserve"> من جر</w:t>
      </w:r>
      <w:r>
        <w:rPr>
          <w:rFonts w:hint="cs"/>
          <w:rtl/>
        </w:rPr>
        <w:t>ّ</w:t>
      </w:r>
      <w:r>
        <w:rPr>
          <w:rtl/>
        </w:rPr>
        <w:t xml:space="preserve"> شيئاً </w:t>
      </w:r>
      <w:r w:rsidRPr="005A16B4">
        <w:rPr>
          <w:rStyle w:val="libFootnotenumChar"/>
          <w:rtl/>
        </w:rPr>
        <w:t>(2)</w:t>
      </w:r>
      <w:r>
        <w:rPr>
          <w:rtl/>
        </w:rPr>
        <w:t xml:space="preserve"> خيلاء لم ينظر الله إليه يوم القيامة.</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(3)</w:t>
      </w:r>
      <w:r>
        <w:rPr>
          <w:rtl/>
        </w:rPr>
        <w:t>، ويأتي ما يدل</w:t>
      </w:r>
      <w:r>
        <w:rPr>
          <w:rFonts w:hint="cs"/>
          <w:rtl/>
        </w:rPr>
        <w:t>ّ</w:t>
      </w:r>
      <w:r>
        <w:rPr>
          <w:rtl/>
        </w:rPr>
        <w:t xml:space="preserve"> عليه في أحاديث التجب</w:t>
      </w:r>
      <w:r>
        <w:rPr>
          <w:rFonts w:hint="cs"/>
          <w:rtl/>
        </w:rPr>
        <w:t>ّ</w:t>
      </w:r>
      <w:r>
        <w:rPr>
          <w:rtl/>
        </w:rPr>
        <w:t xml:space="preserve">ر </w:t>
      </w:r>
      <w:r w:rsidRPr="005A16B4">
        <w:rPr>
          <w:rStyle w:val="libFootnotenumChar"/>
          <w:rtl/>
        </w:rPr>
        <w:t>(4)</w:t>
      </w:r>
      <w:r>
        <w:rPr>
          <w:rtl/>
        </w:rPr>
        <w:t>، إن شاء الله.</w:t>
      </w:r>
    </w:p>
    <w:p w:rsidR="005A16B4" w:rsidRDefault="005A16B4" w:rsidP="005A16B4">
      <w:pPr>
        <w:pStyle w:val="Heading2Center"/>
        <w:rPr>
          <w:rtl/>
        </w:rPr>
      </w:pPr>
      <w:bookmarkStart w:id="128" w:name="_Toc275418938"/>
      <w:bookmarkStart w:id="129" w:name="_Toc300140668"/>
      <w:bookmarkStart w:id="130" w:name="_Toc374783944"/>
      <w:bookmarkStart w:id="131" w:name="_Toc257224285"/>
      <w:r>
        <w:rPr>
          <w:rtl/>
        </w:rPr>
        <w:t>24 - باب كراهة حمل شيء في الكم</w:t>
      </w:r>
      <w:r>
        <w:rPr>
          <w:rFonts w:hint="cs"/>
          <w:rtl/>
        </w:rPr>
        <w:t>ّ</w:t>
      </w:r>
      <w:r>
        <w:rPr>
          <w:rtl/>
        </w:rPr>
        <w:t xml:space="preserve"> وعدم تحريمه</w:t>
      </w:r>
      <w:bookmarkEnd w:id="128"/>
      <w:bookmarkEnd w:id="129"/>
      <w:bookmarkEnd w:id="130"/>
      <w:bookmarkEnd w:id="131"/>
    </w:p>
    <w:p w:rsidR="005A16B4" w:rsidRDefault="005A16B4" w:rsidP="005A16B4">
      <w:pPr>
        <w:pStyle w:val="libNormal"/>
        <w:rPr>
          <w:rtl/>
        </w:rPr>
      </w:pPr>
      <w:r w:rsidRPr="005A16B4">
        <w:rPr>
          <w:rStyle w:val="libNormalChar"/>
          <w:rtl/>
        </w:rPr>
        <w:t>[ 58</w:t>
      </w:r>
      <w:r>
        <w:rPr>
          <w:rtl/>
        </w:rPr>
        <w:t>61 ]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علي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12</w:t>
      </w:r>
      <w:r>
        <w:rPr>
          <w:rFonts w:hint="cs"/>
          <w:rtl/>
        </w:rPr>
        <w:t xml:space="preserve"> - </w:t>
      </w:r>
      <w:r>
        <w:rPr>
          <w:rtl/>
        </w:rPr>
        <w:t>مستطرفات السرائر</w:t>
      </w:r>
      <w:r w:rsidR="0035190A">
        <w:rPr>
          <w:rtl/>
        </w:rPr>
        <w:t>:</w:t>
      </w:r>
      <w:r>
        <w:rPr>
          <w:rtl/>
        </w:rPr>
        <w:t xml:space="preserve"> 145 / 17، وللحديث صدر يأتي في الحديث 6 من الباب 28 والحديث 8 من الباب 49 من أبواب أحكام العشرة.</w:t>
      </w:r>
    </w:p>
    <w:p w:rsidR="005A16B4" w:rsidRDefault="005A16B4" w:rsidP="007108A1">
      <w:pPr>
        <w:pStyle w:val="libFootnote0"/>
        <w:rPr>
          <w:rtl/>
        </w:rPr>
      </w:pPr>
      <w:r>
        <w:rPr>
          <w:rtl/>
        </w:rPr>
        <w:t>13 - مكارم الأخلاق</w:t>
      </w:r>
      <w:r w:rsidR="0035190A">
        <w:rPr>
          <w:rtl/>
        </w:rPr>
        <w:t>:</w:t>
      </w:r>
      <w:r>
        <w:rPr>
          <w:rtl/>
        </w:rPr>
        <w:t xml:space="preserve"> 109.</w:t>
      </w:r>
    </w:p>
    <w:p w:rsidR="005A16B4" w:rsidRPr="005E12F5" w:rsidRDefault="005A16B4" w:rsidP="007108A1">
      <w:pPr>
        <w:pStyle w:val="libFootnote0"/>
        <w:rPr>
          <w:rtl/>
        </w:rPr>
      </w:pPr>
      <w:r w:rsidRPr="005E12F5">
        <w:rPr>
          <w:rtl/>
        </w:rPr>
        <w:t>(1) أثبتناه من المصدر.</w:t>
      </w:r>
    </w:p>
    <w:p w:rsidR="005A16B4" w:rsidRPr="005E12F5" w:rsidRDefault="005A16B4" w:rsidP="007108A1">
      <w:pPr>
        <w:pStyle w:val="libFootnote0"/>
        <w:rPr>
          <w:rtl/>
        </w:rPr>
      </w:pPr>
      <w:r w:rsidRPr="005E12F5">
        <w:rPr>
          <w:rtl/>
        </w:rPr>
        <w:t>(2) وفيه</w:t>
      </w:r>
      <w:r w:rsidR="0035190A">
        <w:rPr>
          <w:rtl/>
        </w:rPr>
        <w:t>:</w:t>
      </w:r>
      <w:r w:rsidRPr="005E12F5">
        <w:rPr>
          <w:rtl/>
        </w:rPr>
        <w:t xml:space="preserve"> ثوبه.</w:t>
      </w:r>
    </w:p>
    <w:p w:rsidR="005A16B4" w:rsidRPr="005E12F5" w:rsidRDefault="005A16B4" w:rsidP="007108A1">
      <w:pPr>
        <w:pStyle w:val="libFootnote0"/>
        <w:rPr>
          <w:rtl/>
        </w:rPr>
      </w:pPr>
      <w:r w:rsidRPr="005E12F5">
        <w:rPr>
          <w:rtl/>
        </w:rPr>
        <w:t>(3) تقدم ما يدل على ذلك في الباب 21</w:t>
      </w:r>
      <w:r>
        <w:rPr>
          <w:rtl/>
        </w:rPr>
        <w:t>،</w:t>
      </w:r>
      <w:r w:rsidRPr="005E12F5">
        <w:rPr>
          <w:rtl/>
        </w:rPr>
        <w:t xml:space="preserve"> 22 من هذه الأبواب.</w:t>
      </w:r>
    </w:p>
    <w:p w:rsidR="005A16B4" w:rsidRPr="005E12F5" w:rsidRDefault="005A16B4" w:rsidP="007108A1">
      <w:pPr>
        <w:pStyle w:val="libFootnote0"/>
        <w:rPr>
          <w:rtl/>
        </w:rPr>
      </w:pPr>
      <w:r w:rsidRPr="005E12F5">
        <w:rPr>
          <w:rtl/>
        </w:rPr>
        <w:t>(4) يأتي ما على ذلك في الحديث 5 من الباب 26 من هذه الأبواب</w:t>
      </w:r>
      <w:r>
        <w:rPr>
          <w:rtl/>
        </w:rPr>
        <w:t>،</w:t>
      </w:r>
      <w:r w:rsidRPr="005E12F5">
        <w:rPr>
          <w:rtl/>
        </w:rPr>
        <w:t xml:space="preserve"> وفي الباب 58 </w:t>
      </w:r>
      <w:r w:rsidRPr="005E12F5">
        <w:rPr>
          <w:cs/>
        </w:rPr>
        <w:t>‎</w:t>
      </w:r>
      <w:r w:rsidRPr="005E12F5">
        <w:rPr>
          <w:rtl/>
        </w:rPr>
        <w:t>، 59 من أبواب جهاد النفس</w:t>
      </w:r>
      <w:r>
        <w:rPr>
          <w:rtl/>
        </w:rPr>
        <w:t>،</w:t>
      </w:r>
      <w:r w:rsidRPr="005E12F5">
        <w:rPr>
          <w:rtl/>
        </w:rPr>
        <w:t xml:space="preserve"> وفي الباب 25 من أبواب آداب التجارة</w:t>
      </w:r>
      <w:r>
        <w:rPr>
          <w:rtl/>
        </w:rPr>
        <w:t>،</w:t>
      </w:r>
      <w:r w:rsidRPr="005E12F5">
        <w:rPr>
          <w:rtl/>
        </w:rPr>
        <w:t xml:space="preserve"> وفي الحديث 2 من الباب 80 من أبواب مقدمات النكاح.</w:t>
      </w:r>
    </w:p>
    <w:p w:rsidR="005A16B4" w:rsidRDefault="005A16B4" w:rsidP="00F47C00">
      <w:pPr>
        <w:pStyle w:val="libFootnoteCenterBold"/>
        <w:rPr>
          <w:rtl/>
        </w:rPr>
      </w:pPr>
      <w:r>
        <w:rPr>
          <w:rtl/>
        </w:rPr>
        <w:t>الباب 24</w:t>
      </w:r>
    </w:p>
    <w:p w:rsidR="005A16B4" w:rsidRDefault="005A16B4" w:rsidP="00F47C00">
      <w:pPr>
        <w:pStyle w:val="libFootnoteCenterBold"/>
        <w:rPr>
          <w:rtl/>
        </w:rPr>
      </w:pPr>
      <w:r>
        <w:rPr>
          <w:rtl/>
        </w:rPr>
        <w:t>فيه حديث واحد</w:t>
      </w:r>
    </w:p>
    <w:p w:rsidR="005A16B4" w:rsidRDefault="005A16B4" w:rsidP="007108A1">
      <w:pPr>
        <w:pStyle w:val="libFootnote0"/>
        <w:rPr>
          <w:rtl/>
        </w:rPr>
      </w:pPr>
      <w:r>
        <w:rPr>
          <w:rtl/>
        </w:rPr>
        <w:t>1</w:t>
      </w:r>
      <w:r>
        <w:rPr>
          <w:rFonts w:hint="cs"/>
          <w:rtl/>
        </w:rPr>
        <w:t xml:space="preserve"> - </w:t>
      </w:r>
      <w:r>
        <w:rPr>
          <w:rtl/>
        </w:rPr>
        <w:t>علل الشرائع</w:t>
      </w:r>
      <w:r w:rsidR="0035190A">
        <w:rPr>
          <w:rtl/>
        </w:rPr>
        <w:t>:</w:t>
      </w:r>
      <w:r>
        <w:rPr>
          <w:rtl/>
        </w:rPr>
        <w:t xml:space="preserve"> 582 / 20 أخرجه عن العلل والكافي والتهذيب في الحديث 2 من الباب 52 من أبواب آداب التجارة.</w:t>
      </w:r>
    </w:p>
    <w:p w:rsidR="007108A1" w:rsidRPr="00BC18D8" w:rsidRDefault="007108A1" w:rsidP="007108A1">
      <w:pPr>
        <w:pStyle w:val="libNormal"/>
        <w:rPr>
          <w:rtl/>
        </w:rPr>
      </w:pPr>
      <w:r w:rsidRPr="00535419">
        <w:rPr>
          <w:rtl/>
        </w:rPr>
        <w:br w:type="page"/>
      </w:r>
    </w:p>
    <w:p w:rsidR="005A16B4" w:rsidRDefault="005A16B4" w:rsidP="00F47C00">
      <w:pPr>
        <w:pStyle w:val="libNormal0"/>
        <w:rPr>
          <w:rtl/>
        </w:rPr>
      </w:pPr>
      <w:r>
        <w:rPr>
          <w:rtl/>
        </w:rPr>
        <w:lastRenderedPageBreak/>
        <w:t>ماجيلويه، عن علي بن إبراهيم، عن أبيه، عن عبد الله بن ميمون القد</w:t>
      </w:r>
      <w:r>
        <w:rPr>
          <w:rFonts w:hint="cs"/>
          <w:rtl/>
        </w:rPr>
        <w:t>ّ</w:t>
      </w:r>
      <w:r>
        <w:rPr>
          <w:rtl/>
        </w:rPr>
        <w:t xml:space="preserve">اح، عن جعفر بن محمد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جئت إلى أبي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بكتاب أعطانيه إنسان فأخرجته من كم</w:t>
      </w:r>
      <w:r>
        <w:rPr>
          <w:rFonts w:hint="cs"/>
          <w:rtl/>
        </w:rPr>
        <w:t>ّ</w:t>
      </w:r>
      <w:r>
        <w:rPr>
          <w:rtl/>
        </w:rPr>
        <w:t>ي فقال لي</w:t>
      </w:r>
      <w:r w:rsidR="0035190A">
        <w:rPr>
          <w:rtl/>
        </w:rPr>
        <w:t>:</w:t>
      </w:r>
      <w:r>
        <w:rPr>
          <w:rtl/>
        </w:rPr>
        <w:t xml:space="preserve"> يا بني</w:t>
      </w:r>
      <w:r>
        <w:rPr>
          <w:rFonts w:hint="cs"/>
          <w:rtl/>
        </w:rPr>
        <w:t>ّ</w:t>
      </w:r>
      <w:r>
        <w:rPr>
          <w:rtl/>
        </w:rPr>
        <w:t>، لا تحمل في كم</w:t>
      </w:r>
      <w:r>
        <w:rPr>
          <w:rFonts w:hint="cs"/>
          <w:rtl/>
        </w:rPr>
        <w:t>ّ</w:t>
      </w:r>
      <w:r>
        <w:rPr>
          <w:rtl/>
        </w:rPr>
        <w:t>ك شيئاً فإن</w:t>
      </w:r>
      <w:r>
        <w:rPr>
          <w:rFonts w:hint="cs"/>
          <w:rtl/>
        </w:rPr>
        <w:t>ّ</w:t>
      </w:r>
      <w:r>
        <w:rPr>
          <w:rtl/>
        </w:rPr>
        <w:t xml:space="preserve"> الكم</w:t>
      </w:r>
      <w:r>
        <w:rPr>
          <w:rFonts w:hint="cs"/>
          <w:rtl/>
        </w:rPr>
        <w:t>ّ</w:t>
      </w:r>
      <w:r>
        <w:rPr>
          <w:rtl/>
        </w:rPr>
        <w:t xml:space="preserve"> مضياع.</w:t>
      </w:r>
    </w:p>
    <w:p w:rsidR="00F47C00" w:rsidRDefault="00F47C00" w:rsidP="00F47C00">
      <w:pPr>
        <w:pStyle w:val="Heading2Center"/>
        <w:rPr>
          <w:rStyle w:val="libNormalChar"/>
          <w:rtl/>
        </w:rPr>
      </w:pPr>
      <w:bookmarkStart w:id="132" w:name="_Toc275418939"/>
      <w:bookmarkStart w:id="133" w:name="_Toc300140669"/>
      <w:bookmarkStart w:id="134" w:name="_Toc374783945"/>
      <w:bookmarkStart w:id="135" w:name="_Toc257224286"/>
      <w:r>
        <w:rPr>
          <w:rtl/>
        </w:rPr>
        <w:t>25 - باب استحباب قطع الرجل ما زاد من الكم</w:t>
      </w:r>
      <w:r>
        <w:rPr>
          <w:rFonts w:hint="cs"/>
          <w:rtl/>
        </w:rPr>
        <w:t>ّ</w:t>
      </w:r>
      <w:r>
        <w:rPr>
          <w:rtl/>
        </w:rPr>
        <w:t xml:space="preserve"> عن أطراف</w:t>
      </w:r>
      <w:bookmarkStart w:id="136" w:name="_Toc275418940"/>
      <w:bookmarkStart w:id="137" w:name="_Toc300140670"/>
      <w:bookmarkEnd w:id="132"/>
      <w:bookmarkEnd w:id="133"/>
      <w:r>
        <w:rPr>
          <w:rFonts w:hint="cs"/>
          <w:rtl/>
        </w:rPr>
        <w:t xml:space="preserve"> </w:t>
      </w:r>
      <w:r>
        <w:rPr>
          <w:rtl/>
        </w:rPr>
        <w:t>الأصابع وما جاوز الكعبين من الثوب</w:t>
      </w:r>
      <w:bookmarkEnd w:id="134"/>
      <w:bookmarkEnd w:id="135"/>
      <w:bookmarkEnd w:id="136"/>
      <w:bookmarkEnd w:id="137"/>
    </w:p>
    <w:p w:rsidR="005A16B4" w:rsidRDefault="005A16B4" w:rsidP="005A16B4">
      <w:pPr>
        <w:pStyle w:val="libNormal"/>
        <w:rPr>
          <w:rtl/>
        </w:rPr>
      </w:pPr>
      <w:r w:rsidRPr="005A16B4">
        <w:rPr>
          <w:rStyle w:val="libNormalChar"/>
          <w:rtl/>
        </w:rPr>
        <w:t>[ 58</w:t>
      </w:r>
      <w:r>
        <w:rPr>
          <w:rtl/>
        </w:rPr>
        <w:t>62 ]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سهل بن زياد، عن جعفر بن محم</w:t>
      </w:r>
      <w:r>
        <w:rPr>
          <w:rFonts w:hint="cs"/>
          <w:rtl/>
        </w:rPr>
        <w:t>ّ</w:t>
      </w:r>
      <w:r>
        <w:rPr>
          <w:rtl/>
        </w:rPr>
        <w:t>د الأشعري، عن ابن القد</w:t>
      </w:r>
      <w:r>
        <w:rPr>
          <w:rFonts w:hint="cs"/>
          <w:rtl/>
        </w:rPr>
        <w:t>ّ</w:t>
      </w:r>
      <w:r>
        <w:rPr>
          <w:rtl/>
        </w:rPr>
        <w:t xml:space="preserve">اح،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إذا لبس القميص مد</w:t>
      </w:r>
      <w:r>
        <w:rPr>
          <w:rFonts w:hint="cs"/>
          <w:rtl/>
        </w:rPr>
        <w:t>ّ</w:t>
      </w:r>
      <w:r>
        <w:rPr>
          <w:rtl/>
        </w:rPr>
        <w:t xml:space="preserve"> يده، فإذا طلع على أطراف الأصابع قطعه.</w:t>
      </w:r>
    </w:p>
    <w:p w:rsidR="005A16B4" w:rsidRDefault="005A16B4" w:rsidP="005A16B4">
      <w:pPr>
        <w:pStyle w:val="libNormal"/>
        <w:rPr>
          <w:rtl/>
        </w:rPr>
      </w:pPr>
      <w:r w:rsidRPr="005A16B4">
        <w:rPr>
          <w:rStyle w:val="libNormalChar"/>
          <w:rtl/>
        </w:rPr>
        <w:t>[ 58</w:t>
      </w:r>
      <w:r>
        <w:rPr>
          <w:rtl/>
        </w:rPr>
        <w:t>63 ] 2</w:t>
      </w:r>
      <w:r>
        <w:rPr>
          <w:rFonts w:hint="cs"/>
          <w:rtl/>
        </w:rPr>
        <w:t xml:space="preserve"> - </w:t>
      </w:r>
      <w:r>
        <w:rPr>
          <w:rtl/>
        </w:rPr>
        <w:t>محم</w:t>
      </w:r>
      <w:r>
        <w:rPr>
          <w:rFonts w:hint="cs"/>
          <w:rtl/>
        </w:rPr>
        <w:t>ّ</w:t>
      </w:r>
      <w:r>
        <w:rPr>
          <w:rtl/>
        </w:rPr>
        <w:t>د بن محم</w:t>
      </w:r>
      <w:r>
        <w:rPr>
          <w:rFonts w:hint="cs"/>
          <w:rtl/>
        </w:rPr>
        <w:t>ّ</w:t>
      </w:r>
      <w:r>
        <w:rPr>
          <w:rtl/>
        </w:rPr>
        <w:t xml:space="preserve">د بن النعمان المفيد في </w:t>
      </w:r>
      <w:r w:rsidR="00E820C4" w:rsidRPr="00E820C4">
        <w:rPr>
          <w:rStyle w:val="libNormalChar"/>
          <w:rtl/>
        </w:rPr>
        <w:t xml:space="preserve">( </w:t>
      </w:r>
      <w:r>
        <w:rPr>
          <w:rtl/>
        </w:rPr>
        <w:t>الإرشاد</w:t>
      </w:r>
      <w:r w:rsidR="00E820C4" w:rsidRPr="00E820C4">
        <w:rPr>
          <w:rStyle w:val="libNormalChar"/>
          <w:rtl/>
        </w:rPr>
        <w:t xml:space="preserve"> ) </w:t>
      </w:r>
      <w:r>
        <w:rPr>
          <w:rtl/>
        </w:rPr>
        <w:t>عن سعيد بن كلثوم، عن الصادق جعفر بن محم</w:t>
      </w:r>
      <w:r>
        <w:rPr>
          <w:rFonts w:hint="cs"/>
          <w:rtl/>
        </w:rPr>
        <w:t>ّ</w:t>
      </w:r>
      <w:r>
        <w:rPr>
          <w:rtl/>
        </w:rPr>
        <w:t xml:space="preserve">د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والله ما أكل علي بن أبي طالب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من الدنيا حراماً قط</w:t>
      </w:r>
      <w:r>
        <w:rPr>
          <w:rFonts w:hint="cs"/>
          <w:rtl/>
        </w:rPr>
        <w:t>ّ</w:t>
      </w:r>
      <w:r>
        <w:rPr>
          <w:rtl/>
        </w:rPr>
        <w:t xml:space="preserve"> حت</w:t>
      </w:r>
      <w:r>
        <w:rPr>
          <w:rFonts w:hint="cs"/>
          <w:rtl/>
        </w:rPr>
        <w:t>ّ</w:t>
      </w:r>
      <w:r>
        <w:rPr>
          <w:rtl/>
        </w:rPr>
        <w:t>ى مضى لسبيله</w:t>
      </w:r>
      <w:r>
        <w:rPr>
          <w:rFonts w:hint="cs"/>
          <w:rtl/>
        </w:rPr>
        <w:t xml:space="preserve"> - </w:t>
      </w:r>
      <w:r>
        <w:rPr>
          <w:rtl/>
        </w:rPr>
        <w:t>إلى أن قال</w:t>
      </w:r>
      <w:r>
        <w:rPr>
          <w:rFonts w:hint="cs"/>
          <w:rtl/>
        </w:rPr>
        <w:t xml:space="preserve"> - </w:t>
      </w:r>
      <w:r>
        <w:rPr>
          <w:rtl/>
        </w:rPr>
        <w:t>وإن كان يقوت أهله بالزيت والخل</w:t>
      </w:r>
      <w:r>
        <w:rPr>
          <w:rFonts w:hint="cs"/>
          <w:rtl/>
        </w:rPr>
        <w:t>ّ</w:t>
      </w:r>
      <w:r>
        <w:rPr>
          <w:rtl/>
        </w:rPr>
        <w:t xml:space="preserve"> والعجوة، وما كان لباسه</w:t>
      </w:r>
      <w:r w:rsidR="00234760">
        <w:rPr>
          <w:rtl/>
        </w:rPr>
        <w:t xml:space="preserve"> إلّا </w:t>
      </w:r>
      <w:r>
        <w:rPr>
          <w:rtl/>
        </w:rPr>
        <w:t>الكرابيس إذا فضل شيء عن يده من كم</w:t>
      </w:r>
      <w:r>
        <w:rPr>
          <w:rFonts w:hint="cs"/>
          <w:rtl/>
        </w:rPr>
        <w:t>ّ</w:t>
      </w:r>
      <w:r>
        <w:rPr>
          <w:rtl/>
        </w:rPr>
        <w:t xml:space="preserve">ه دعى بالجلم </w:t>
      </w:r>
      <w:r w:rsidRPr="005A16B4">
        <w:rPr>
          <w:rStyle w:val="libFootnotenumChar"/>
          <w:rtl/>
        </w:rPr>
        <w:t>(1)</w:t>
      </w:r>
      <w:r>
        <w:rPr>
          <w:rtl/>
        </w:rPr>
        <w:t xml:space="preserve"> فقصه، الحديث.</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Default="005A16B4" w:rsidP="00F47C00">
      <w:pPr>
        <w:pStyle w:val="libFootnoteCenterBold"/>
        <w:rPr>
          <w:rtl/>
        </w:rPr>
      </w:pPr>
      <w:r>
        <w:rPr>
          <w:rtl/>
        </w:rPr>
        <w:t>الباب 25</w:t>
      </w:r>
    </w:p>
    <w:p w:rsidR="005A16B4" w:rsidRDefault="005A16B4" w:rsidP="00F47C00">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457 / 7.</w:t>
      </w:r>
    </w:p>
    <w:p w:rsidR="005A16B4" w:rsidRDefault="005A16B4" w:rsidP="007108A1">
      <w:pPr>
        <w:pStyle w:val="libFootnote0"/>
        <w:rPr>
          <w:rtl/>
        </w:rPr>
      </w:pPr>
      <w:r>
        <w:rPr>
          <w:rtl/>
        </w:rPr>
        <w:t>2 - ال</w:t>
      </w:r>
      <w:r>
        <w:rPr>
          <w:rFonts w:hint="cs"/>
          <w:rtl/>
        </w:rPr>
        <w:t>ا</w:t>
      </w:r>
      <w:r>
        <w:rPr>
          <w:rtl/>
        </w:rPr>
        <w:t>رشاد</w:t>
      </w:r>
      <w:r w:rsidR="0035190A">
        <w:rPr>
          <w:rtl/>
        </w:rPr>
        <w:t>:</w:t>
      </w:r>
      <w:r>
        <w:rPr>
          <w:rtl/>
        </w:rPr>
        <w:t xml:space="preserve"> 255.</w:t>
      </w:r>
    </w:p>
    <w:p w:rsidR="005A16B4" w:rsidRPr="005E12F5" w:rsidRDefault="005A16B4" w:rsidP="007108A1">
      <w:pPr>
        <w:pStyle w:val="libFootnote0"/>
        <w:rPr>
          <w:rtl/>
        </w:rPr>
      </w:pPr>
      <w:r w:rsidRPr="005E12F5">
        <w:rPr>
          <w:rtl/>
        </w:rPr>
        <w:t>(1) الج</w:t>
      </w:r>
      <w:r>
        <w:rPr>
          <w:rFonts w:hint="cs"/>
          <w:rtl/>
        </w:rPr>
        <w:t>َ</w:t>
      </w:r>
      <w:r w:rsidRPr="005E12F5">
        <w:rPr>
          <w:rtl/>
        </w:rPr>
        <w:t>ل</w:t>
      </w:r>
      <w:r>
        <w:rPr>
          <w:rFonts w:hint="cs"/>
          <w:rtl/>
        </w:rPr>
        <w:t>َ</w:t>
      </w:r>
      <w:r w:rsidRPr="005E12F5">
        <w:rPr>
          <w:rtl/>
        </w:rPr>
        <w:t>م</w:t>
      </w:r>
      <w:r w:rsidR="0035190A">
        <w:rPr>
          <w:rtl/>
        </w:rPr>
        <w:t>:</w:t>
      </w:r>
      <w:r w:rsidRPr="005E12F5">
        <w:rPr>
          <w:rtl/>
        </w:rPr>
        <w:t xml:space="preserve"> الذي ي</w:t>
      </w:r>
      <w:r>
        <w:rPr>
          <w:rFonts w:hint="cs"/>
          <w:rtl/>
        </w:rPr>
        <w:t>ُ</w:t>
      </w:r>
      <w:r w:rsidRPr="005E12F5">
        <w:rPr>
          <w:rtl/>
        </w:rPr>
        <w:t>جز</w:t>
      </w:r>
      <w:r>
        <w:rPr>
          <w:rFonts w:hint="cs"/>
          <w:rtl/>
        </w:rPr>
        <w:t>ّ</w:t>
      </w:r>
      <w:r w:rsidRPr="005E12F5">
        <w:rPr>
          <w:rtl/>
        </w:rPr>
        <w:t xml:space="preserve"> به الشعر والصوف كالمقص </w:t>
      </w:r>
      <w:r w:rsidR="00E820C4" w:rsidRPr="00E820C4">
        <w:rPr>
          <w:rStyle w:val="libNormalChar"/>
          <w:rtl/>
        </w:rPr>
        <w:t xml:space="preserve">( </w:t>
      </w:r>
      <w:r w:rsidRPr="005E12F5">
        <w:rPr>
          <w:rtl/>
        </w:rPr>
        <w:t>مجمع البحرين 6</w:t>
      </w:r>
      <w:r w:rsidR="0035190A">
        <w:rPr>
          <w:rtl/>
        </w:rPr>
        <w:t>:</w:t>
      </w:r>
      <w:r w:rsidRPr="005E12F5">
        <w:rPr>
          <w:rtl/>
        </w:rPr>
        <w:t xml:space="preserve"> 30 ).</w:t>
      </w:r>
    </w:p>
    <w:p w:rsidR="005A16B4" w:rsidRPr="005E12F5" w:rsidRDefault="005A16B4" w:rsidP="007108A1">
      <w:pPr>
        <w:pStyle w:val="libFootnote0"/>
        <w:rPr>
          <w:rtl/>
        </w:rPr>
      </w:pPr>
      <w:r w:rsidRPr="005E12F5">
        <w:rPr>
          <w:rtl/>
        </w:rPr>
        <w:t>(2) تقدم في الحديث 12 من الباب 20 من أبواب المقد</w:t>
      </w:r>
      <w:r>
        <w:rPr>
          <w:rFonts w:hint="cs"/>
          <w:rtl/>
        </w:rPr>
        <w:t>ّ</w:t>
      </w:r>
      <w:r w:rsidRPr="005E12F5">
        <w:rPr>
          <w:rtl/>
        </w:rPr>
        <w:t>مة</w:t>
      </w:r>
      <w:r>
        <w:rPr>
          <w:rtl/>
        </w:rPr>
        <w:t>،</w:t>
      </w:r>
      <w:r w:rsidRPr="005E12F5">
        <w:rPr>
          <w:rtl/>
        </w:rPr>
        <w:t xml:space="preserve"> وفي الحديث 4 من الباب 21 من هذه الأبواب.</w:t>
      </w:r>
    </w:p>
    <w:p w:rsidR="007108A1" w:rsidRPr="00BC18D8" w:rsidRDefault="007108A1" w:rsidP="007108A1">
      <w:pPr>
        <w:pStyle w:val="libNormal"/>
        <w:rPr>
          <w:rtl/>
        </w:rPr>
      </w:pPr>
      <w:r w:rsidRPr="00535419">
        <w:rPr>
          <w:rtl/>
        </w:rPr>
        <w:br w:type="page"/>
      </w:r>
    </w:p>
    <w:p w:rsidR="005A16B4" w:rsidRPr="00202564" w:rsidRDefault="00305677" w:rsidP="00305677">
      <w:pPr>
        <w:pStyle w:val="Heading2Center"/>
        <w:rPr>
          <w:rtl/>
        </w:rPr>
      </w:pPr>
      <w:bookmarkStart w:id="138" w:name="_Toc275418941"/>
      <w:bookmarkStart w:id="139" w:name="_Toc300140671"/>
      <w:bookmarkStart w:id="140" w:name="_Toc374783946"/>
      <w:bookmarkStart w:id="141" w:name="_Toc257224287"/>
      <w:r>
        <w:rPr>
          <w:rtl/>
        </w:rPr>
        <w:lastRenderedPageBreak/>
        <w:t>26 - باب ما يستحب</w:t>
      </w:r>
      <w:r>
        <w:rPr>
          <w:rFonts w:hint="cs"/>
          <w:rtl/>
        </w:rPr>
        <w:t>ّ</w:t>
      </w:r>
      <w:r>
        <w:rPr>
          <w:rtl/>
        </w:rPr>
        <w:t xml:space="preserve"> أن يعمل عند لبس الثوب الجديد من</w:t>
      </w:r>
      <w:bookmarkStart w:id="142" w:name="_Toc275418942"/>
      <w:bookmarkStart w:id="143" w:name="_Toc300140672"/>
      <w:bookmarkEnd w:id="138"/>
      <w:bookmarkEnd w:id="139"/>
      <w:r>
        <w:rPr>
          <w:rFonts w:hint="cs"/>
          <w:rtl/>
        </w:rPr>
        <w:t xml:space="preserve"> </w:t>
      </w:r>
      <w:r>
        <w:rPr>
          <w:rtl/>
        </w:rPr>
        <w:t>الصلاة والقراءة</w:t>
      </w:r>
      <w:bookmarkEnd w:id="140"/>
      <w:bookmarkEnd w:id="141"/>
      <w:bookmarkEnd w:id="142"/>
      <w:bookmarkEnd w:id="143"/>
    </w:p>
    <w:p w:rsidR="005A16B4" w:rsidRDefault="005A16B4" w:rsidP="00305677">
      <w:pPr>
        <w:pStyle w:val="libNormal"/>
        <w:rPr>
          <w:rtl/>
        </w:rPr>
      </w:pPr>
      <w:r w:rsidRPr="005A16B4">
        <w:rPr>
          <w:rStyle w:val="libNormalChar"/>
          <w:rtl/>
        </w:rPr>
        <w:t>[ 58</w:t>
      </w:r>
      <w:r>
        <w:rPr>
          <w:rtl/>
        </w:rPr>
        <w:t>64 ]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عن القاسم </w:t>
      </w:r>
      <w:r>
        <w:rPr>
          <w:rFonts w:hint="cs"/>
          <w:rtl/>
        </w:rPr>
        <w:t xml:space="preserve">بن </w:t>
      </w:r>
      <w:r>
        <w:rPr>
          <w:rtl/>
        </w:rPr>
        <w:t>يحيى، عن جده الحسن بن راشد، عن محم</w:t>
      </w:r>
      <w:r>
        <w:rPr>
          <w:rFonts w:hint="cs"/>
          <w:rtl/>
        </w:rPr>
        <w:t>ّ</w:t>
      </w:r>
      <w:r>
        <w:rPr>
          <w:rtl/>
        </w:rPr>
        <w:t xml:space="preserve">د بن مسلم،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305677" w:rsidRPr="00E820C4">
        <w:rPr>
          <w:rStyle w:val="libNormalChar"/>
          <w:rFonts w:hint="cs"/>
          <w:rtl/>
        </w:rPr>
        <w:t xml:space="preserve">( </w:t>
      </w:r>
      <w:r w:rsidR="00305677">
        <w:rPr>
          <w:rStyle w:val="libAlaemChar"/>
          <w:rFonts w:hint="cs"/>
          <w:rtl/>
        </w:rPr>
        <w:t>عليه‌السلام</w:t>
      </w:r>
      <w:r w:rsidR="00305677" w:rsidRPr="00E820C4">
        <w:rPr>
          <w:rStyle w:val="libNormalChar"/>
          <w:rFonts w:hint="cs"/>
          <w:rtl/>
        </w:rPr>
        <w:t xml:space="preserve"> )</w:t>
      </w:r>
      <w:r w:rsidR="0035190A">
        <w:rPr>
          <w:rtl/>
        </w:rPr>
        <w:t>:</w:t>
      </w:r>
      <w:r>
        <w:rPr>
          <w:rtl/>
        </w:rPr>
        <w:t xml:space="preserve"> إذا كسا الله المؤمن ثوباً جديداً فليتوض</w:t>
      </w:r>
      <w:r>
        <w:rPr>
          <w:rFonts w:hint="cs"/>
          <w:rtl/>
        </w:rPr>
        <w:t>ّ</w:t>
      </w:r>
      <w:r>
        <w:rPr>
          <w:rtl/>
        </w:rPr>
        <w:t>أ وليصل</w:t>
      </w:r>
      <w:r>
        <w:rPr>
          <w:rFonts w:hint="cs"/>
          <w:rtl/>
        </w:rPr>
        <w:t>ّ</w:t>
      </w:r>
      <w:r>
        <w:rPr>
          <w:rtl/>
        </w:rPr>
        <w:t xml:space="preserve"> ركعتين، يقرأ فيهما</w:t>
      </w:r>
      <w:r w:rsidR="0035190A">
        <w:rPr>
          <w:rtl/>
        </w:rPr>
        <w:t>:</w:t>
      </w:r>
      <w:r>
        <w:rPr>
          <w:rtl/>
        </w:rPr>
        <w:t xml:space="preserve"> </w:t>
      </w:r>
      <w:r w:rsidR="00E820C4" w:rsidRPr="00305677">
        <w:rPr>
          <w:rStyle w:val="libAlaemChar"/>
          <w:rtl/>
        </w:rPr>
        <w:t>(</w:t>
      </w:r>
      <w:r w:rsidR="00E820C4" w:rsidRPr="00E820C4">
        <w:rPr>
          <w:rStyle w:val="libNormalChar"/>
          <w:rtl/>
        </w:rPr>
        <w:t xml:space="preserve"> </w:t>
      </w:r>
      <w:r w:rsidRPr="005A16B4">
        <w:rPr>
          <w:rStyle w:val="libAieChar"/>
          <w:rFonts w:hint="cs"/>
          <w:rtl/>
        </w:rPr>
        <w:t>أُمّ الْكِتَابِ</w:t>
      </w:r>
      <w:r w:rsidR="00E820C4" w:rsidRPr="00E820C4">
        <w:rPr>
          <w:rStyle w:val="libNormalChar"/>
          <w:rtl/>
        </w:rPr>
        <w:t xml:space="preserve"> </w:t>
      </w:r>
      <w:r w:rsidR="00E820C4" w:rsidRPr="00305677">
        <w:rPr>
          <w:rStyle w:val="libAlaemChar"/>
          <w:rtl/>
        </w:rPr>
        <w:t>)</w:t>
      </w:r>
      <w:r w:rsidR="00E820C4" w:rsidRPr="00E820C4">
        <w:rPr>
          <w:rStyle w:val="libNormalChar"/>
          <w:rtl/>
        </w:rPr>
        <w:t xml:space="preserve"> </w:t>
      </w:r>
      <w:r>
        <w:rPr>
          <w:rtl/>
        </w:rPr>
        <w:t xml:space="preserve">و </w:t>
      </w:r>
      <w:r w:rsidR="00E820C4" w:rsidRPr="00E820C4">
        <w:rPr>
          <w:rStyle w:val="libNormalChar"/>
          <w:rtl/>
        </w:rPr>
        <w:t xml:space="preserve">( </w:t>
      </w:r>
      <w:r w:rsidRPr="00202564">
        <w:rPr>
          <w:rtl/>
        </w:rPr>
        <w:t>آية الكرسي</w:t>
      </w:r>
      <w:r w:rsidR="00E820C4" w:rsidRPr="00E820C4">
        <w:rPr>
          <w:rStyle w:val="libNormalChar"/>
          <w:rtl/>
        </w:rPr>
        <w:t xml:space="preserve"> ) </w:t>
      </w:r>
      <w:r>
        <w:rPr>
          <w:rtl/>
        </w:rPr>
        <w:t xml:space="preserve">و </w:t>
      </w:r>
      <w:r w:rsidR="00305677" w:rsidRPr="00305677">
        <w:rPr>
          <w:rStyle w:val="libAlaemChar"/>
          <w:rtl/>
        </w:rPr>
        <w:t>(</w:t>
      </w:r>
      <w:r w:rsidR="00E820C4" w:rsidRPr="00E820C4">
        <w:rPr>
          <w:rStyle w:val="libNormalChar"/>
          <w:rtl/>
        </w:rPr>
        <w:t xml:space="preserve"> </w:t>
      </w:r>
      <w:r w:rsidRPr="005A16B4">
        <w:rPr>
          <w:rStyle w:val="libAieChar"/>
          <w:rFonts w:hint="cs"/>
          <w:rtl/>
        </w:rPr>
        <w:t>قُلْ هُوَ اللهُ أَحَدٌ</w:t>
      </w:r>
      <w:r w:rsidR="00E820C4" w:rsidRPr="00E820C4">
        <w:rPr>
          <w:rStyle w:val="libNormalChar"/>
          <w:rtl/>
        </w:rPr>
        <w:t xml:space="preserve"> </w:t>
      </w:r>
      <w:r w:rsidR="00305677" w:rsidRPr="00305677">
        <w:rPr>
          <w:rStyle w:val="libAlaemChar"/>
          <w:rtl/>
        </w:rPr>
        <w:t>)</w:t>
      </w:r>
      <w:r w:rsidR="00E820C4" w:rsidRPr="00E820C4">
        <w:rPr>
          <w:rStyle w:val="libNormalChar"/>
          <w:rtl/>
        </w:rPr>
        <w:t xml:space="preserve"> </w:t>
      </w:r>
      <w:r>
        <w:rPr>
          <w:rtl/>
        </w:rPr>
        <w:t xml:space="preserve">و </w:t>
      </w:r>
      <w:r w:rsidR="00305677" w:rsidRPr="00305677">
        <w:rPr>
          <w:rStyle w:val="libAlaemChar"/>
          <w:rtl/>
        </w:rPr>
        <w:t>(</w:t>
      </w:r>
      <w:r w:rsidR="00E820C4" w:rsidRPr="00E820C4">
        <w:rPr>
          <w:rStyle w:val="libNormalChar"/>
          <w:rtl/>
        </w:rPr>
        <w:t xml:space="preserve"> </w:t>
      </w:r>
      <w:r w:rsidRPr="005A16B4">
        <w:rPr>
          <w:rStyle w:val="libAieChar"/>
          <w:rFonts w:hint="cs"/>
          <w:rtl/>
        </w:rPr>
        <w:t>إِنَّا أَنزَلْنَاهُ فِي لَيْلَةِ الْقَدْرِ</w:t>
      </w:r>
      <w:r w:rsidR="00E820C4" w:rsidRPr="00E820C4">
        <w:rPr>
          <w:rStyle w:val="libNormalChar"/>
          <w:rtl/>
        </w:rPr>
        <w:t xml:space="preserve"> </w:t>
      </w:r>
      <w:r w:rsidR="00305677" w:rsidRPr="00305677">
        <w:rPr>
          <w:rStyle w:val="libAlaemChar"/>
          <w:rtl/>
        </w:rPr>
        <w:t>)</w:t>
      </w:r>
      <w:r w:rsidR="00E820C4" w:rsidRPr="00E820C4">
        <w:rPr>
          <w:rStyle w:val="libNormalChar"/>
          <w:rtl/>
        </w:rPr>
        <w:t xml:space="preserve"> </w:t>
      </w:r>
      <w:r w:rsidRPr="005A16B4">
        <w:rPr>
          <w:rStyle w:val="libFootnotenumChar"/>
          <w:rtl/>
        </w:rPr>
        <w:t>(1)</w:t>
      </w:r>
      <w:r>
        <w:rPr>
          <w:rFonts w:hint="cs"/>
          <w:rtl/>
        </w:rPr>
        <w:t>،</w:t>
      </w:r>
      <w:r>
        <w:rPr>
          <w:rtl/>
        </w:rPr>
        <w:t xml:space="preserve"> ثم</w:t>
      </w:r>
      <w:r>
        <w:rPr>
          <w:rFonts w:hint="cs"/>
          <w:rtl/>
        </w:rPr>
        <w:t>ّ</w:t>
      </w:r>
      <w:r>
        <w:rPr>
          <w:rtl/>
        </w:rPr>
        <w:t xml:space="preserve"> ليحمد الله الذي ستر عورته وزي</w:t>
      </w:r>
      <w:r>
        <w:rPr>
          <w:rFonts w:hint="cs"/>
          <w:rtl/>
        </w:rPr>
        <w:t>ّ</w:t>
      </w:r>
      <w:r>
        <w:rPr>
          <w:rtl/>
        </w:rPr>
        <w:t>نه في الناس وليكثر من قول</w:t>
      </w:r>
      <w:r w:rsidR="0035190A">
        <w:rPr>
          <w:rtl/>
        </w:rPr>
        <w:t>:</w:t>
      </w:r>
      <w:r>
        <w:rPr>
          <w:rtl/>
        </w:rPr>
        <w:t xml:space="preserve"> لا حول ولا قوة</w:t>
      </w:r>
      <w:r w:rsidR="00234760">
        <w:rPr>
          <w:rtl/>
        </w:rPr>
        <w:t xml:space="preserve"> إلّا </w:t>
      </w:r>
      <w:r>
        <w:rPr>
          <w:rtl/>
        </w:rPr>
        <w:t>بالله، فإن</w:t>
      </w:r>
      <w:r>
        <w:rPr>
          <w:rFonts w:hint="cs"/>
          <w:rtl/>
        </w:rPr>
        <w:t>ّ</w:t>
      </w:r>
      <w:r>
        <w:rPr>
          <w:rtl/>
        </w:rPr>
        <w:t>ه لا يعصي الله فيه، وله بكل</w:t>
      </w:r>
      <w:r>
        <w:rPr>
          <w:rFonts w:hint="cs"/>
          <w:rtl/>
        </w:rPr>
        <w:t>ّ</w:t>
      </w:r>
      <w:r>
        <w:rPr>
          <w:rtl/>
        </w:rPr>
        <w:t xml:space="preserve"> سلك فيه ملك يقد</w:t>
      </w:r>
      <w:r>
        <w:rPr>
          <w:rFonts w:hint="cs"/>
          <w:rtl/>
        </w:rPr>
        <w:t>ّ</w:t>
      </w:r>
      <w:r>
        <w:rPr>
          <w:rtl/>
        </w:rPr>
        <w:t>س له ويستغفر له ويترح</w:t>
      </w:r>
      <w:r>
        <w:rPr>
          <w:rFonts w:hint="cs"/>
          <w:rtl/>
        </w:rPr>
        <w:t>ّ</w:t>
      </w:r>
      <w:r>
        <w:rPr>
          <w:rtl/>
        </w:rPr>
        <w:t>م علي</w:t>
      </w:r>
      <w:r>
        <w:rPr>
          <w:rFonts w:hint="cs"/>
          <w:rtl/>
        </w:rPr>
        <w:t>ه</w:t>
      </w:r>
      <w:r>
        <w:rPr>
          <w:rtl/>
        </w:rPr>
        <w:t>.</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الخصال</w:t>
      </w:r>
      <w:r w:rsidR="00E820C4" w:rsidRPr="00E820C4">
        <w:rPr>
          <w:rStyle w:val="libNormalChar"/>
          <w:rtl/>
        </w:rPr>
        <w:t xml:space="preserve"> ) </w:t>
      </w:r>
      <w:r w:rsidRPr="005A16B4">
        <w:rPr>
          <w:rStyle w:val="libFootnotenumChar"/>
          <w:rtl/>
        </w:rPr>
        <w:t>(2)</w:t>
      </w:r>
      <w:r>
        <w:rPr>
          <w:rtl/>
        </w:rPr>
        <w:t xml:space="preserve"> بإسناده الآتي </w:t>
      </w:r>
      <w:r w:rsidRPr="005A16B4">
        <w:rPr>
          <w:rStyle w:val="libFootnotenumChar"/>
          <w:rtl/>
        </w:rPr>
        <w:t>(3)</w:t>
      </w:r>
      <w:r>
        <w:rPr>
          <w:rtl/>
        </w:rPr>
        <w:t xml:space="preserve">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w:t>
      </w:r>
      <w:r>
        <w:rPr>
          <w:rtl/>
        </w:rPr>
        <w:t>-.</w:t>
      </w:r>
    </w:p>
    <w:p w:rsidR="005A16B4" w:rsidRDefault="005A16B4" w:rsidP="002D0CAE">
      <w:pPr>
        <w:pStyle w:val="libNormal"/>
        <w:rPr>
          <w:rtl/>
        </w:rPr>
      </w:pPr>
      <w:r w:rsidRPr="005A16B4">
        <w:rPr>
          <w:rStyle w:val="libNormalChar"/>
          <w:rtl/>
        </w:rPr>
        <w:t>[ 58</w:t>
      </w:r>
      <w:r>
        <w:rPr>
          <w:rtl/>
        </w:rPr>
        <w:t>65 ] 2</w:t>
      </w:r>
      <w:r>
        <w:rPr>
          <w:rFonts w:hint="cs"/>
          <w:rtl/>
        </w:rPr>
        <w:t xml:space="preserve"> - </w:t>
      </w:r>
      <w:r>
        <w:rPr>
          <w:rtl/>
        </w:rPr>
        <w:t>وعن علي بن محم</w:t>
      </w:r>
      <w:r>
        <w:rPr>
          <w:rFonts w:hint="cs"/>
          <w:rtl/>
        </w:rPr>
        <w:t>ّ</w:t>
      </w:r>
      <w:r>
        <w:rPr>
          <w:rtl/>
        </w:rPr>
        <w:t xml:space="preserve">د، عن صالح بن أبي حمّاد، عن غير واحد،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قرأ </w:t>
      </w:r>
      <w:r w:rsidR="002D0CAE" w:rsidRPr="00305677">
        <w:rPr>
          <w:rStyle w:val="libAlaemChar"/>
          <w:rtl/>
        </w:rPr>
        <w:t>(</w:t>
      </w:r>
      <w:r w:rsidR="00E820C4" w:rsidRPr="00E820C4">
        <w:rPr>
          <w:rStyle w:val="libNormalChar"/>
          <w:rtl/>
        </w:rPr>
        <w:t xml:space="preserve"> </w:t>
      </w:r>
      <w:r w:rsidRPr="005A16B4">
        <w:rPr>
          <w:rStyle w:val="libAieChar"/>
          <w:rFonts w:hint="cs"/>
          <w:rtl/>
        </w:rPr>
        <w:t>إِنَّا أَنزَلْنَاهُ</w:t>
      </w:r>
      <w:r w:rsidR="00E820C4" w:rsidRPr="00E820C4">
        <w:rPr>
          <w:rStyle w:val="libNormalChar"/>
          <w:rtl/>
        </w:rPr>
        <w:t xml:space="preserve"> </w:t>
      </w:r>
      <w:r w:rsidR="002D0CAE" w:rsidRPr="00305677">
        <w:rPr>
          <w:rStyle w:val="libAlaemChar"/>
          <w:rtl/>
        </w:rPr>
        <w:t>)</w:t>
      </w:r>
      <w:r w:rsidR="00E820C4" w:rsidRPr="00E820C4">
        <w:rPr>
          <w:rStyle w:val="libNormalChar"/>
          <w:rtl/>
        </w:rPr>
        <w:t xml:space="preserve"> </w:t>
      </w:r>
      <w:r>
        <w:rPr>
          <w:rtl/>
        </w:rPr>
        <w:t>ثنتين وثلاثين مر</w:t>
      </w:r>
      <w:r>
        <w:rPr>
          <w:rFonts w:hint="cs"/>
          <w:rtl/>
        </w:rPr>
        <w:t>ّ</w:t>
      </w:r>
      <w:r>
        <w:rPr>
          <w:rtl/>
        </w:rPr>
        <w:t>ة في إناء جديد ورش</w:t>
      </w:r>
      <w:r>
        <w:rPr>
          <w:rFonts w:hint="cs"/>
          <w:rtl/>
        </w:rPr>
        <w:t>ّ</w:t>
      </w:r>
      <w:r>
        <w:rPr>
          <w:rtl/>
        </w:rPr>
        <w:t xml:space="preserve"> </w:t>
      </w:r>
      <w:r w:rsidRPr="005A16B4">
        <w:rPr>
          <w:rStyle w:val="libFootnotenumChar"/>
          <w:rtl/>
        </w:rPr>
        <w:t>(</w:t>
      </w:r>
      <w:r w:rsidR="002D0CAE">
        <w:rPr>
          <w:rStyle w:val="libFootnotenumChar"/>
          <w:rFonts w:hint="cs"/>
          <w:rtl/>
        </w:rPr>
        <w:t>4</w:t>
      </w:r>
      <w:r w:rsidRPr="005A16B4">
        <w:rPr>
          <w:rStyle w:val="libFootnotenumChar"/>
          <w:rtl/>
        </w:rPr>
        <w:t>)</w:t>
      </w:r>
      <w:r>
        <w:rPr>
          <w:rtl/>
        </w:rPr>
        <w:t xml:space="preserve"> ثوبه الجديد </w:t>
      </w:r>
      <w:r>
        <w:rPr>
          <w:cs/>
        </w:rPr>
        <w:t>‎</w:t>
      </w:r>
      <w:r>
        <w:rPr>
          <w:rtl/>
        </w:rPr>
        <w:t>إذا لبسه لم يزل يأكل في سعة</w:t>
      </w:r>
      <w:r>
        <w:rPr>
          <w:rFonts w:hint="cs"/>
          <w:rtl/>
        </w:rPr>
        <w:t>ٍ</w:t>
      </w:r>
      <w:r>
        <w:rPr>
          <w:rtl/>
        </w:rPr>
        <w:t xml:space="preserve"> ما بقي منه سلك.</w:t>
      </w:r>
    </w:p>
    <w:p w:rsidR="005A16B4" w:rsidRDefault="005A16B4" w:rsidP="005A16B4">
      <w:pPr>
        <w:pStyle w:val="libNormal"/>
        <w:rPr>
          <w:rtl/>
        </w:rPr>
      </w:pPr>
      <w:r w:rsidRPr="005A16B4">
        <w:rPr>
          <w:rStyle w:val="libNormalChar"/>
          <w:rtl/>
        </w:rPr>
        <w:t>[ 58</w:t>
      </w:r>
      <w:r>
        <w:rPr>
          <w:rtl/>
        </w:rPr>
        <w:t>66 ] 3</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المجالس )</w:t>
      </w:r>
      <w:r w:rsidR="0035190A">
        <w:rPr>
          <w:rtl/>
        </w:rPr>
        <w:t>:</w:t>
      </w:r>
      <w:r>
        <w:rPr>
          <w:rtl/>
        </w:rPr>
        <w:t xml:space="preserve"> عن محم</w:t>
      </w:r>
      <w:r>
        <w:rPr>
          <w:rFonts w:hint="cs"/>
          <w:rtl/>
        </w:rPr>
        <w:t>ّ</w:t>
      </w:r>
      <w:r>
        <w:rPr>
          <w:rtl/>
        </w:rPr>
        <w:t>د بن موسى بن المتوك</w:t>
      </w:r>
      <w:r>
        <w:rPr>
          <w:rFonts w:hint="cs"/>
          <w:rtl/>
        </w:rPr>
        <w:t>ّ</w:t>
      </w:r>
      <w:r>
        <w:rPr>
          <w:rtl/>
        </w:rPr>
        <w:t>ل، عن علي بن إبراهيم، عن محم</w:t>
      </w:r>
      <w:r>
        <w:rPr>
          <w:rFonts w:hint="cs"/>
          <w:rtl/>
        </w:rPr>
        <w:t>ّ</w:t>
      </w:r>
      <w:r>
        <w:rPr>
          <w:rtl/>
        </w:rPr>
        <w:t>د بن عيسى، عن محم</w:t>
      </w:r>
      <w:r>
        <w:rPr>
          <w:rFonts w:hint="cs"/>
          <w:rtl/>
        </w:rPr>
        <w:t>ّ</w:t>
      </w:r>
      <w:r>
        <w:rPr>
          <w:rtl/>
        </w:rPr>
        <w:t>د بن أبي عمير</w:t>
      </w:r>
      <w:r>
        <w:rPr>
          <w:rFonts w:hint="cs"/>
          <w:rtl/>
        </w:rPr>
        <w:t>،</w:t>
      </w:r>
    </w:p>
    <w:p w:rsidR="005A16B4" w:rsidRDefault="007108A1" w:rsidP="007108A1">
      <w:pPr>
        <w:pStyle w:val="libLine"/>
        <w:rPr>
          <w:rtl/>
        </w:rPr>
      </w:pPr>
      <w:r>
        <w:rPr>
          <w:rtl/>
        </w:rPr>
        <w:t>____________________</w:t>
      </w:r>
    </w:p>
    <w:p w:rsidR="005A16B4" w:rsidRDefault="005A16B4" w:rsidP="002D0CAE">
      <w:pPr>
        <w:pStyle w:val="libFootnoteCenterBold"/>
        <w:rPr>
          <w:rtl/>
        </w:rPr>
      </w:pPr>
      <w:r>
        <w:rPr>
          <w:rtl/>
        </w:rPr>
        <w:t>الباب 26</w:t>
      </w:r>
    </w:p>
    <w:p w:rsidR="005A16B4" w:rsidRDefault="005A16B4" w:rsidP="002D0CAE">
      <w:pPr>
        <w:pStyle w:val="libFootnoteCenterBold"/>
        <w:rPr>
          <w:rtl/>
        </w:rPr>
      </w:pPr>
      <w:r>
        <w:rPr>
          <w:rtl/>
        </w:rPr>
        <w:t>فيه 5 أحاديث</w:t>
      </w:r>
    </w:p>
    <w:p w:rsidR="005A16B4" w:rsidRDefault="005A16B4" w:rsidP="007108A1">
      <w:pPr>
        <w:pStyle w:val="libFootnote0"/>
        <w:rPr>
          <w:rtl/>
        </w:rPr>
      </w:pPr>
      <w:r>
        <w:rPr>
          <w:rtl/>
        </w:rPr>
        <w:t>1 - الكافي 6</w:t>
      </w:r>
      <w:r w:rsidR="0035190A">
        <w:rPr>
          <w:rtl/>
        </w:rPr>
        <w:t>:</w:t>
      </w:r>
      <w:r>
        <w:rPr>
          <w:rtl/>
        </w:rPr>
        <w:t xml:space="preserve"> 459 / 5.</w:t>
      </w:r>
    </w:p>
    <w:p w:rsidR="005A16B4" w:rsidRPr="005E12F5" w:rsidRDefault="005A16B4" w:rsidP="007108A1">
      <w:pPr>
        <w:pStyle w:val="libFootnote0"/>
        <w:rPr>
          <w:rtl/>
        </w:rPr>
      </w:pPr>
      <w:r w:rsidRPr="005E12F5">
        <w:rPr>
          <w:rtl/>
        </w:rPr>
        <w:t>(1) ليس في المصدر.</w:t>
      </w:r>
    </w:p>
    <w:p w:rsidR="005A16B4" w:rsidRPr="005E12F5" w:rsidRDefault="005A16B4" w:rsidP="007108A1">
      <w:pPr>
        <w:pStyle w:val="libFootnote0"/>
        <w:rPr>
          <w:rtl/>
        </w:rPr>
      </w:pPr>
      <w:r w:rsidRPr="005E12F5">
        <w:rPr>
          <w:rtl/>
        </w:rPr>
        <w:t>(2) الخصال</w:t>
      </w:r>
      <w:r w:rsidR="0035190A">
        <w:rPr>
          <w:rtl/>
        </w:rPr>
        <w:t>:</w:t>
      </w:r>
      <w:r w:rsidRPr="005E12F5">
        <w:rPr>
          <w:rtl/>
        </w:rPr>
        <w:t xml:space="preserve"> 624.</w:t>
      </w:r>
    </w:p>
    <w:p w:rsidR="005A16B4" w:rsidRPr="005E12F5" w:rsidRDefault="005A16B4" w:rsidP="007108A1">
      <w:pPr>
        <w:pStyle w:val="libFootnote0"/>
        <w:rPr>
          <w:rtl/>
        </w:rPr>
      </w:pPr>
      <w:r w:rsidRPr="005E12F5">
        <w:rPr>
          <w:rtl/>
        </w:rPr>
        <w:t xml:space="preserve">(3) يأتي في الفائدة الأولى من الخاتمة برمز </w:t>
      </w:r>
      <w:r w:rsidR="00E820C4" w:rsidRPr="00E820C4">
        <w:rPr>
          <w:rStyle w:val="libNormalChar"/>
          <w:rtl/>
        </w:rPr>
        <w:t xml:space="preserve">( </w:t>
      </w:r>
      <w:r w:rsidRPr="005E12F5">
        <w:rPr>
          <w:rtl/>
        </w:rPr>
        <w:t>ر ).</w:t>
      </w:r>
    </w:p>
    <w:p w:rsidR="005A16B4" w:rsidRDefault="005A16B4" w:rsidP="007108A1">
      <w:pPr>
        <w:pStyle w:val="libFootnote0"/>
        <w:rPr>
          <w:rtl/>
        </w:rPr>
      </w:pPr>
      <w:r>
        <w:rPr>
          <w:rtl/>
        </w:rPr>
        <w:t>2 - الكافي 6</w:t>
      </w:r>
      <w:r w:rsidR="0035190A">
        <w:rPr>
          <w:rtl/>
        </w:rPr>
        <w:t>:</w:t>
      </w:r>
      <w:r>
        <w:rPr>
          <w:rtl/>
        </w:rPr>
        <w:t xml:space="preserve"> 459 / 4.</w:t>
      </w:r>
    </w:p>
    <w:p w:rsidR="005A16B4" w:rsidRPr="005E12F5" w:rsidRDefault="005A16B4" w:rsidP="002D0CAE">
      <w:pPr>
        <w:pStyle w:val="libFootnote0"/>
        <w:rPr>
          <w:rtl/>
        </w:rPr>
      </w:pPr>
      <w:r>
        <w:rPr>
          <w:rtl/>
        </w:rPr>
        <w:t>(</w:t>
      </w:r>
      <w:r w:rsidR="002D0CAE">
        <w:rPr>
          <w:rFonts w:hint="cs"/>
          <w:rtl/>
        </w:rPr>
        <w:t>4</w:t>
      </w:r>
      <w:r>
        <w:rPr>
          <w:rtl/>
        </w:rPr>
        <w:t>) في المصدر زيادة</w:t>
      </w:r>
      <w:r w:rsidR="0035190A">
        <w:rPr>
          <w:rtl/>
        </w:rPr>
        <w:t>:</w:t>
      </w:r>
      <w:r>
        <w:rPr>
          <w:rtl/>
        </w:rPr>
        <w:t xml:space="preserve"> به.</w:t>
      </w:r>
    </w:p>
    <w:p w:rsidR="005A16B4" w:rsidRDefault="005A16B4" w:rsidP="007108A1">
      <w:pPr>
        <w:pStyle w:val="libFootnote0"/>
        <w:rPr>
          <w:rtl/>
        </w:rPr>
      </w:pPr>
      <w:r>
        <w:rPr>
          <w:rtl/>
        </w:rPr>
        <w:t>3 - أمالي الصدوق</w:t>
      </w:r>
      <w:r w:rsidR="0035190A">
        <w:rPr>
          <w:rtl/>
        </w:rPr>
        <w:t>:</w:t>
      </w:r>
      <w:r>
        <w:rPr>
          <w:rtl/>
        </w:rPr>
        <w:t xml:space="preserve"> 220 / 10.</w:t>
      </w:r>
    </w:p>
    <w:p w:rsidR="007108A1" w:rsidRPr="00BC18D8" w:rsidRDefault="007108A1" w:rsidP="007108A1">
      <w:pPr>
        <w:pStyle w:val="libNormal"/>
        <w:rPr>
          <w:rtl/>
        </w:rPr>
      </w:pPr>
      <w:r w:rsidRPr="00535419">
        <w:rPr>
          <w:rtl/>
        </w:rPr>
        <w:br w:type="page"/>
      </w:r>
    </w:p>
    <w:p w:rsidR="005A16B4" w:rsidRDefault="005A16B4" w:rsidP="00C44796">
      <w:pPr>
        <w:pStyle w:val="libNormal0"/>
        <w:rPr>
          <w:rtl/>
        </w:rPr>
      </w:pPr>
      <w:r>
        <w:rPr>
          <w:rtl/>
        </w:rPr>
        <w:lastRenderedPageBreak/>
        <w:t xml:space="preserve">عن عبد الرحمن السراج يرفعه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قطع ثوباً جديداً وقرأ </w:t>
      </w:r>
      <w:r w:rsidR="00C44796" w:rsidRPr="00305677">
        <w:rPr>
          <w:rStyle w:val="libAlaemChar"/>
          <w:rtl/>
        </w:rPr>
        <w:t>(</w:t>
      </w:r>
      <w:r w:rsidR="00E820C4" w:rsidRPr="00E820C4">
        <w:rPr>
          <w:rStyle w:val="libNormalChar"/>
          <w:rtl/>
        </w:rPr>
        <w:t xml:space="preserve"> </w:t>
      </w:r>
      <w:r w:rsidRPr="005A16B4">
        <w:rPr>
          <w:rStyle w:val="libAieChar"/>
          <w:rFonts w:hint="cs"/>
          <w:rtl/>
        </w:rPr>
        <w:t>إِنَّا أَنزَلْنَاهُ فِي لَيْلَةِ الْقَدْرِ</w:t>
      </w:r>
      <w:r w:rsidR="00E820C4" w:rsidRPr="00E820C4">
        <w:rPr>
          <w:rStyle w:val="libNormalChar"/>
          <w:rtl/>
        </w:rPr>
        <w:t xml:space="preserve"> </w:t>
      </w:r>
      <w:r w:rsidR="00C44796" w:rsidRPr="00305677">
        <w:rPr>
          <w:rStyle w:val="libAlaemChar"/>
          <w:rtl/>
        </w:rPr>
        <w:t>)</w:t>
      </w:r>
      <w:r w:rsidR="00E820C4" w:rsidRPr="00E820C4">
        <w:rPr>
          <w:rStyle w:val="libNormalChar"/>
          <w:rtl/>
        </w:rPr>
        <w:t xml:space="preserve"> </w:t>
      </w:r>
      <w:r>
        <w:rPr>
          <w:rtl/>
        </w:rPr>
        <w:t>ست</w:t>
      </w:r>
      <w:r>
        <w:rPr>
          <w:rFonts w:hint="cs"/>
          <w:rtl/>
        </w:rPr>
        <w:t>ّ</w:t>
      </w:r>
      <w:r>
        <w:rPr>
          <w:rtl/>
        </w:rPr>
        <w:t>اً وثلاثين مر</w:t>
      </w:r>
      <w:r>
        <w:rPr>
          <w:rFonts w:hint="cs"/>
          <w:rtl/>
        </w:rPr>
        <w:t>ّ</w:t>
      </w:r>
      <w:r>
        <w:rPr>
          <w:rtl/>
        </w:rPr>
        <w:t xml:space="preserve">ة فإذا بلغ </w:t>
      </w:r>
      <w:r w:rsidR="00C44796" w:rsidRPr="00305677">
        <w:rPr>
          <w:rStyle w:val="libAlaemChar"/>
          <w:rtl/>
        </w:rPr>
        <w:t>(</w:t>
      </w:r>
      <w:r w:rsidR="00E820C4" w:rsidRPr="00E820C4">
        <w:rPr>
          <w:rStyle w:val="libNormalChar"/>
          <w:rtl/>
        </w:rPr>
        <w:t xml:space="preserve"> </w:t>
      </w:r>
      <w:r w:rsidRPr="005A16B4">
        <w:rPr>
          <w:rStyle w:val="libAieChar"/>
          <w:rFonts w:hint="cs"/>
          <w:rtl/>
        </w:rPr>
        <w:t>تَنَزَّلُ المَلائِكَةُ</w:t>
      </w:r>
      <w:r w:rsidR="00E820C4" w:rsidRPr="00E820C4">
        <w:rPr>
          <w:rStyle w:val="libNormalChar"/>
          <w:rtl/>
        </w:rPr>
        <w:t xml:space="preserve"> </w:t>
      </w:r>
      <w:r w:rsidR="00C44796" w:rsidRPr="00305677">
        <w:rPr>
          <w:rStyle w:val="libAlaemChar"/>
          <w:rtl/>
        </w:rPr>
        <w:t>)</w:t>
      </w:r>
      <w:r w:rsidR="00E820C4" w:rsidRPr="00E820C4">
        <w:rPr>
          <w:rStyle w:val="libNormalChar"/>
          <w:rtl/>
        </w:rPr>
        <w:t xml:space="preserve"> </w:t>
      </w:r>
      <w:r>
        <w:rPr>
          <w:rtl/>
        </w:rPr>
        <w:t>أخرج شيئاً من الماء ورش</w:t>
      </w:r>
      <w:r>
        <w:rPr>
          <w:rFonts w:hint="cs"/>
          <w:rtl/>
        </w:rPr>
        <w:t>ّ</w:t>
      </w:r>
      <w:r>
        <w:rPr>
          <w:rtl/>
        </w:rPr>
        <w:t xml:space="preserve"> بعضه </w:t>
      </w:r>
      <w:r w:rsidRPr="005A16B4">
        <w:rPr>
          <w:rStyle w:val="libFootnotenumChar"/>
          <w:rtl/>
        </w:rPr>
        <w:t>(1)</w:t>
      </w:r>
      <w:r>
        <w:rPr>
          <w:rFonts w:hint="cs"/>
          <w:rtl/>
        </w:rPr>
        <w:t xml:space="preserve"> </w:t>
      </w:r>
      <w:r>
        <w:rPr>
          <w:rtl/>
        </w:rPr>
        <w:t>على الثوب رش</w:t>
      </w:r>
      <w:r>
        <w:rPr>
          <w:rFonts w:hint="cs"/>
          <w:rtl/>
        </w:rPr>
        <w:t>ّ</w:t>
      </w:r>
      <w:r>
        <w:rPr>
          <w:rtl/>
        </w:rPr>
        <w:t>اً خفيفاً ثم</w:t>
      </w:r>
      <w:r>
        <w:rPr>
          <w:rFonts w:hint="cs"/>
          <w:rtl/>
        </w:rPr>
        <w:t>ّ</w:t>
      </w:r>
      <w:r>
        <w:rPr>
          <w:rtl/>
        </w:rPr>
        <w:t xml:space="preserve"> صل</w:t>
      </w:r>
      <w:r>
        <w:rPr>
          <w:rFonts w:hint="cs"/>
          <w:rtl/>
        </w:rPr>
        <w:t>ّ</w:t>
      </w:r>
      <w:r>
        <w:rPr>
          <w:rtl/>
        </w:rPr>
        <w:t xml:space="preserve">ى فيه </w:t>
      </w:r>
      <w:r w:rsidRPr="005A16B4">
        <w:rPr>
          <w:rStyle w:val="libFootnotenumChar"/>
          <w:rtl/>
        </w:rPr>
        <w:t>(2)</w:t>
      </w:r>
      <w:r>
        <w:rPr>
          <w:rtl/>
        </w:rPr>
        <w:t xml:space="preserve"> ركعتين ودعا ربه وقال في دعائه</w:t>
      </w:r>
      <w:r w:rsidR="0035190A">
        <w:rPr>
          <w:rtl/>
        </w:rPr>
        <w:t>:</w:t>
      </w:r>
      <w:r>
        <w:rPr>
          <w:rtl/>
        </w:rPr>
        <w:t xml:space="preserve"> الحمد</w:t>
      </w:r>
      <w:r>
        <w:rPr>
          <w:rFonts w:hint="cs"/>
          <w:rtl/>
        </w:rPr>
        <w:t xml:space="preserve"> </w:t>
      </w:r>
      <w:r>
        <w:rPr>
          <w:rtl/>
        </w:rPr>
        <w:t>لله الذي رزقني ما أتجم</w:t>
      </w:r>
      <w:r>
        <w:rPr>
          <w:rFonts w:hint="cs"/>
          <w:rtl/>
        </w:rPr>
        <w:t>ّ</w:t>
      </w:r>
      <w:r>
        <w:rPr>
          <w:rtl/>
        </w:rPr>
        <w:t>ل به في الناس وأ</w:t>
      </w:r>
      <w:r>
        <w:rPr>
          <w:rFonts w:hint="cs"/>
          <w:rtl/>
        </w:rPr>
        <w:t>ُ</w:t>
      </w:r>
      <w:r>
        <w:rPr>
          <w:rtl/>
        </w:rPr>
        <w:t>واري به عورتي، وأ</w:t>
      </w:r>
      <w:r>
        <w:rPr>
          <w:rFonts w:hint="cs"/>
          <w:rtl/>
        </w:rPr>
        <w:t>ُ</w:t>
      </w:r>
      <w:r>
        <w:rPr>
          <w:rtl/>
        </w:rPr>
        <w:t>صل</w:t>
      </w:r>
      <w:r>
        <w:rPr>
          <w:rFonts w:hint="cs"/>
          <w:rtl/>
        </w:rPr>
        <w:t>ّ</w:t>
      </w:r>
      <w:r>
        <w:rPr>
          <w:rtl/>
        </w:rPr>
        <w:t>ي فيه لرب</w:t>
      </w:r>
      <w:r>
        <w:rPr>
          <w:rFonts w:hint="cs"/>
          <w:rtl/>
        </w:rPr>
        <w:t>ّ</w:t>
      </w:r>
      <w:r>
        <w:rPr>
          <w:rtl/>
        </w:rPr>
        <w:t>ي، وحمد</w:t>
      </w:r>
      <w:r>
        <w:rPr>
          <w:rFonts w:hint="cs"/>
          <w:rtl/>
        </w:rPr>
        <w:t xml:space="preserve"> </w:t>
      </w:r>
      <w:r>
        <w:rPr>
          <w:rtl/>
        </w:rPr>
        <w:t>الله، لم يزل يأكل في سعةٍ حتى يبلى ذلك الثوب.</w:t>
      </w:r>
    </w:p>
    <w:p w:rsidR="005A16B4" w:rsidRDefault="005A16B4" w:rsidP="002D0CAE">
      <w:pPr>
        <w:pStyle w:val="libNormal"/>
        <w:rPr>
          <w:rtl/>
        </w:rPr>
      </w:pPr>
      <w:r>
        <w:rPr>
          <w:rtl/>
        </w:rPr>
        <w:t xml:space="preserve">وفي </w:t>
      </w:r>
      <w:r w:rsidR="00E820C4" w:rsidRPr="00E820C4">
        <w:rPr>
          <w:rStyle w:val="libNormalChar"/>
          <w:rtl/>
        </w:rPr>
        <w:t xml:space="preserve">( </w:t>
      </w:r>
      <w:r>
        <w:rPr>
          <w:rtl/>
        </w:rPr>
        <w:t>ثواب الأعمال )</w:t>
      </w:r>
      <w:r w:rsidR="0035190A">
        <w:rPr>
          <w:rtl/>
        </w:rPr>
        <w:t>:</w:t>
      </w:r>
      <w:r>
        <w:rPr>
          <w:rtl/>
        </w:rPr>
        <w:t xml:space="preserve"> عن أحمد بن محم</w:t>
      </w:r>
      <w:r>
        <w:rPr>
          <w:rFonts w:hint="cs"/>
          <w:rtl/>
        </w:rPr>
        <w:t>ّ</w:t>
      </w:r>
      <w:r>
        <w:rPr>
          <w:rtl/>
        </w:rPr>
        <w:t>د، عن أبيه، عن محم</w:t>
      </w:r>
      <w:r>
        <w:rPr>
          <w:rFonts w:hint="cs"/>
          <w:rtl/>
        </w:rPr>
        <w:t>ّ</w:t>
      </w:r>
      <w:r>
        <w:rPr>
          <w:rtl/>
        </w:rPr>
        <w:t>د بن أحمد، عن محم</w:t>
      </w:r>
      <w:r>
        <w:rPr>
          <w:rFonts w:hint="cs"/>
          <w:rtl/>
        </w:rPr>
        <w:t>ّ</w:t>
      </w:r>
      <w:r>
        <w:rPr>
          <w:rtl/>
        </w:rPr>
        <w:t>د بن الحسين، عن محم</w:t>
      </w:r>
      <w:r>
        <w:rPr>
          <w:rFonts w:hint="cs"/>
          <w:rtl/>
        </w:rPr>
        <w:t>ّ</w:t>
      </w:r>
      <w:r>
        <w:rPr>
          <w:rtl/>
        </w:rPr>
        <w:t>د بن عمر السر</w:t>
      </w:r>
      <w:r>
        <w:rPr>
          <w:rFonts w:hint="cs"/>
          <w:rtl/>
        </w:rPr>
        <w:t>ّ</w:t>
      </w:r>
      <w:r>
        <w:rPr>
          <w:rtl/>
        </w:rPr>
        <w:t>اد، عم</w:t>
      </w:r>
      <w:r>
        <w:rPr>
          <w:rFonts w:hint="cs"/>
          <w:rtl/>
        </w:rPr>
        <w:t>ّ</w:t>
      </w:r>
      <w:r>
        <w:rPr>
          <w:rtl/>
        </w:rPr>
        <w:t xml:space="preserve">ن أخبره، عن أبي عبد الله </w:t>
      </w:r>
      <w:r w:rsidR="002D0CAE" w:rsidRPr="00E820C4">
        <w:rPr>
          <w:rStyle w:val="libNormalChar"/>
          <w:rFonts w:hint="cs"/>
          <w:rtl/>
        </w:rPr>
        <w:t xml:space="preserve">( </w:t>
      </w:r>
      <w:r w:rsidR="002D0CAE">
        <w:rPr>
          <w:rStyle w:val="libAlaemChar"/>
          <w:rFonts w:hint="cs"/>
          <w:rtl/>
        </w:rPr>
        <w:t>عليه‌السلام</w:t>
      </w:r>
      <w:r w:rsidR="002D0CAE" w:rsidRPr="00E820C4">
        <w:rPr>
          <w:rStyle w:val="libNormalChar"/>
          <w:rFonts w:hint="cs"/>
          <w:rtl/>
        </w:rPr>
        <w:t xml:space="preserve"> )</w:t>
      </w:r>
      <w:r w:rsidR="002D0CAE">
        <w:rPr>
          <w:rStyle w:val="libNormalChar"/>
          <w:rFonts w:hint="cs"/>
          <w:rtl/>
        </w:rPr>
        <w:t xml:space="preserve"> </w:t>
      </w:r>
      <w:r>
        <w:rPr>
          <w:rtl/>
        </w:rPr>
        <w:t xml:space="preserve">، مثله </w:t>
      </w:r>
      <w:r w:rsidRPr="005A16B4">
        <w:rPr>
          <w:rStyle w:val="libFootnotenumChar"/>
          <w:rtl/>
        </w:rPr>
        <w:t>(3)</w:t>
      </w:r>
      <w:r>
        <w:rPr>
          <w:rtl/>
        </w:rPr>
        <w:t>.</w:t>
      </w:r>
    </w:p>
    <w:p w:rsidR="005A16B4" w:rsidRDefault="005A16B4" w:rsidP="00945D30">
      <w:pPr>
        <w:pStyle w:val="libNormal"/>
        <w:rPr>
          <w:rtl/>
        </w:rPr>
      </w:pPr>
      <w:r w:rsidRPr="005A16B4">
        <w:rPr>
          <w:rStyle w:val="libNormalChar"/>
          <w:rtl/>
        </w:rPr>
        <w:t>[ 58</w:t>
      </w:r>
      <w:r>
        <w:rPr>
          <w:rtl/>
        </w:rPr>
        <w:t>67 ] 4</w:t>
      </w:r>
      <w:r>
        <w:rPr>
          <w:rFonts w:hint="cs"/>
          <w:rtl/>
        </w:rPr>
        <w:t xml:space="preserve"> - </w:t>
      </w:r>
      <w:r>
        <w:rPr>
          <w:rtl/>
        </w:rPr>
        <w:t xml:space="preserve">وفي </w:t>
      </w:r>
      <w:r w:rsidR="00E820C4" w:rsidRPr="00E820C4">
        <w:rPr>
          <w:rStyle w:val="libNormalChar"/>
          <w:rtl/>
        </w:rPr>
        <w:t xml:space="preserve">( </w:t>
      </w:r>
      <w:r>
        <w:rPr>
          <w:rtl/>
        </w:rPr>
        <w:t>عيون الأخبار</w:t>
      </w:r>
      <w:r w:rsidR="00E820C4" w:rsidRPr="00E820C4">
        <w:rPr>
          <w:rStyle w:val="libNormalChar"/>
          <w:rtl/>
        </w:rPr>
        <w:t xml:space="preserve"> ) </w:t>
      </w:r>
      <w:r>
        <w:rPr>
          <w:rtl/>
        </w:rPr>
        <w:t>عن أبيه وعلي بن عبد الله الور</w:t>
      </w:r>
      <w:r>
        <w:rPr>
          <w:rFonts w:hint="cs"/>
          <w:rtl/>
        </w:rPr>
        <w:t>ّ</w:t>
      </w:r>
      <w:r>
        <w:rPr>
          <w:rtl/>
        </w:rPr>
        <w:t>اق جميعاً، عن سعد بن عبد الله، عن علي</w:t>
      </w:r>
      <w:r>
        <w:rPr>
          <w:rFonts w:hint="cs"/>
          <w:rtl/>
        </w:rPr>
        <w:t>ّ</w:t>
      </w:r>
      <w:r>
        <w:rPr>
          <w:rtl/>
        </w:rPr>
        <w:t xml:space="preserve"> بن الحسن الخي</w:t>
      </w:r>
      <w:r>
        <w:rPr>
          <w:rFonts w:hint="cs"/>
          <w:rtl/>
        </w:rPr>
        <w:t>ّ</w:t>
      </w:r>
      <w:r>
        <w:rPr>
          <w:rtl/>
        </w:rPr>
        <w:t>اط، عن إبراهيم بن محمد بن عبد الله بن موسى بن جعفر، عن ياسر الخادم، عن أبي الحسن العسكري، عن أبيه، عن جد</w:t>
      </w:r>
      <w:r>
        <w:rPr>
          <w:rFonts w:hint="cs"/>
          <w:rtl/>
        </w:rPr>
        <w:t>ّ</w:t>
      </w:r>
      <w:r>
        <w:rPr>
          <w:rtl/>
        </w:rPr>
        <w:t xml:space="preserve">ه الرضا، عن أبيه موسى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أن</w:t>
      </w:r>
      <w:r>
        <w:rPr>
          <w:rFonts w:hint="cs"/>
          <w:rtl/>
        </w:rPr>
        <w:t>ّ</w:t>
      </w:r>
      <w:r>
        <w:rPr>
          <w:rtl/>
        </w:rPr>
        <w:t>ه كان يلبس ثيابه مم</w:t>
      </w:r>
      <w:r>
        <w:rPr>
          <w:rFonts w:hint="cs"/>
          <w:rtl/>
        </w:rPr>
        <w:t>ّ</w:t>
      </w:r>
      <w:r>
        <w:rPr>
          <w:rtl/>
        </w:rPr>
        <w:t xml:space="preserve">ا يلي يمينه، فإذا لبس ثوباً جديداً دعا بقدح من ماء فقرأ فيه </w:t>
      </w:r>
      <w:r w:rsidR="00945D30" w:rsidRPr="00305677">
        <w:rPr>
          <w:rStyle w:val="libAlaemChar"/>
          <w:rtl/>
        </w:rPr>
        <w:t>(</w:t>
      </w:r>
      <w:r w:rsidR="00E820C4" w:rsidRPr="00E820C4">
        <w:rPr>
          <w:rStyle w:val="libNormalChar"/>
          <w:rtl/>
        </w:rPr>
        <w:t xml:space="preserve"> </w:t>
      </w:r>
      <w:r w:rsidRPr="005A16B4">
        <w:rPr>
          <w:rStyle w:val="libAieChar"/>
          <w:rFonts w:hint="cs"/>
          <w:rtl/>
        </w:rPr>
        <w:t>إِنَّا أَنزَلْنَاهُ فِي لَيْلَةِ الْقَدْرِ</w:t>
      </w:r>
      <w:r w:rsidR="00E820C4" w:rsidRPr="00E820C4">
        <w:rPr>
          <w:rStyle w:val="libNormalChar"/>
          <w:rtl/>
        </w:rPr>
        <w:t xml:space="preserve"> </w:t>
      </w:r>
      <w:r w:rsidR="00945D30" w:rsidRPr="00305677">
        <w:rPr>
          <w:rStyle w:val="libAlaemChar"/>
          <w:rtl/>
        </w:rPr>
        <w:t>)</w:t>
      </w:r>
      <w:r w:rsidR="00E820C4" w:rsidRPr="00E820C4">
        <w:rPr>
          <w:rStyle w:val="libNormalChar"/>
          <w:rtl/>
        </w:rPr>
        <w:t xml:space="preserve"> </w:t>
      </w:r>
      <w:r>
        <w:rPr>
          <w:rtl/>
        </w:rPr>
        <w:t>عشر مر</w:t>
      </w:r>
      <w:r>
        <w:rPr>
          <w:rFonts w:hint="cs"/>
          <w:rtl/>
        </w:rPr>
        <w:t>ّ</w:t>
      </w:r>
      <w:r>
        <w:rPr>
          <w:rtl/>
        </w:rPr>
        <w:t xml:space="preserve">ات، و </w:t>
      </w:r>
      <w:r w:rsidR="00945D30" w:rsidRPr="00305677">
        <w:rPr>
          <w:rStyle w:val="libAlaemChar"/>
          <w:rtl/>
        </w:rPr>
        <w:t>(</w:t>
      </w:r>
      <w:r w:rsidR="00E820C4" w:rsidRPr="00E820C4">
        <w:rPr>
          <w:rStyle w:val="libNormalChar"/>
          <w:rtl/>
        </w:rPr>
        <w:t xml:space="preserve"> </w:t>
      </w:r>
      <w:r w:rsidRPr="005A16B4">
        <w:rPr>
          <w:rStyle w:val="libAieChar"/>
          <w:rFonts w:hint="cs"/>
          <w:rtl/>
        </w:rPr>
        <w:t>قُلْ هُوَ اللهُ أَحَدٌ</w:t>
      </w:r>
      <w:r w:rsidR="00E820C4" w:rsidRPr="00E820C4">
        <w:rPr>
          <w:rStyle w:val="libNormalChar"/>
          <w:rtl/>
        </w:rPr>
        <w:t xml:space="preserve"> </w:t>
      </w:r>
      <w:r w:rsidR="00945D30" w:rsidRPr="00305677">
        <w:rPr>
          <w:rStyle w:val="libAlaemChar"/>
          <w:rtl/>
        </w:rPr>
        <w:t>)</w:t>
      </w:r>
      <w:r w:rsidR="00E820C4" w:rsidRPr="00E820C4">
        <w:rPr>
          <w:rStyle w:val="libNormalChar"/>
          <w:rtl/>
        </w:rPr>
        <w:t xml:space="preserve"> </w:t>
      </w:r>
      <w:r>
        <w:rPr>
          <w:rtl/>
        </w:rPr>
        <w:t>عشر مر</w:t>
      </w:r>
      <w:r>
        <w:rPr>
          <w:rFonts w:hint="cs"/>
          <w:rtl/>
        </w:rPr>
        <w:t>ّ</w:t>
      </w:r>
      <w:r>
        <w:rPr>
          <w:rtl/>
        </w:rPr>
        <w:t>ات، و</w:t>
      </w:r>
      <w:r>
        <w:rPr>
          <w:rFonts w:hint="cs"/>
          <w:rtl/>
        </w:rPr>
        <w:t xml:space="preserve"> </w:t>
      </w:r>
      <w:r>
        <w:rPr>
          <w:cs/>
        </w:rPr>
        <w:t>‎</w:t>
      </w:r>
      <w:r w:rsidR="00945D30" w:rsidRPr="00305677">
        <w:rPr>
          <w:rStyle w:val="libAlaemChar"/>
          <w:rtl/>
        </w:rPr>
        <w:t>(</w:t>
      </w:r>
      <w:r w:rsidR="00E820C4" w:rsidRPr="00E820C4">
        <w:rPr>
          <w:rStyle w:val="libNormalChar"/>
          <w:rtl/>
        </w:rPr>
        <w:t xml:space="preserve"> </w:t>
      </w:r>
      <w:r w:rsidRPr="005A16B4">
        <w:rPr>
          <w:rStyle w:val="libAieChar"/>
          <w:rFonts w:hint="cs"/>
          <w:rtl/>
        </w:rPr>
        <w:t>قُلْ يَا أَيُّهَا الْكَافِرُونَ</w:t>
      </w:r>
      <w:r w:rsidR="00E820C4" w:rsidRPr="00E820C4">
        <w:rPr>
          <w:rStyle w:val="libNormalChar"/>
          <w:rFonts w:hint="cs"/>
          <w:rtl/>
        </w:rPr>
        <w:t xml:space="preserve"> </w:t>
      </w:r>
      <w:r w:rsidR="00945D30" w:rsidRPr="00305677">
        <w:rPr>
          <w:rStyle w:val="libAlaemChar"/>
          <w:rtl/>
        </w:rPr>
        <w:t>)</w:t>
      </w:r>
      <w:r w:rsidR="00E820C4" w:rsidRPr="00E820C4">
        <w:rPr>
          <w:rStyle w:val="libNormalChar"/>
          <w:rFonts w:hint="cs"/>
          <w:rtl/>
        </w:rPr>
        <w:t xml:space="preserve"> </w:t>
      </w:r>
      <w:r>
        <w:rPr>
          <w:rtl/>
        </w:rPr>
        <w:t>عشر مر</w:t>
      </w:r>
      <w:r>
        <w:rPr>
          <w:rFonts w:hint="cs"/>
          <w:rtl/>
        </w:rPr>
        <w:t>ّ</w:t>
      </w:r>
      <w:r>
        <w:rPr>
          <w:rtl/>
        </w:rPr>
        <w:t>ات، ثم</w:t>
      </w:r>
      <w:r>
        <w:rPr>
          <w:rFonts w:hint="cs"/>
          <w:rtl/>
        </w:rPr>
        <w:t>ّ</w:t>
      </w:r>
      <w:r>
        <w:rPr>
          <w:rtl/>
        </w:rPr>
        <w:t xml:space="preserve"> نضحه على ذلك الثوب، ثم</w:t>
      </w:r>
      <w:r>
        <w:rPr>
          <w:rFonts w:hint="cs"/>
          <w:rtl/>
        </w:rPr>
        <w:t>ّ</w:t>
      </w:r>
      <w:r>
        <w:rPr>
          <w:rtl/>
        </w:rPr>
        <w:t xml:space="preserve"> قال</w:t>
      </w:r>
      <w:r w:rsidR="0035190A">
        <w:rPr>
          <w:rtl/>
        </w:rPr>
        <w:t>:</w:t>
      </w:r>
      <w:r>
        <w:rPr>
          <w:rtl/>
        </w:rPr>
        <w:t xml:space="preserve"> من فعل هذا بثوبه قبل أن يلبسه لم يزل في رغد من العيش ما بقي منه سلك.</w:t>
      </w:r>
    </w:p>
    <w:p w:rsidR="005A16B4" w:rsidRDefault="005A16B4" w:rsidP="005A16B4">
      <w:pPr>
        <w:pStyle w:val="libNormal"/>
        <w:rPr>
          <w:rtl/>
        </w:rPr>
      </w:pPr>
      <w:r w:rsidRPr="005A16B4">
        <w:rPr>
          <w:rStyle w:val="libNormalChar"/>
          <w:rtl/>
        </w:rPr>
        <w:t>[ 58</w:t>
      </w:r>
      <w:r>
        <w:rPr>
          <w:rtl/>
        </w:rPr>
        <w:t>68 ] 5</w:t>
      </w:r>
      <w:r>
        <w:rPr>
          <w:rFonts w:hint="cs"/>
          <w:rtl/>
        </w:rPr>
        <w:t xml:space="preserve"> - </w:t>
      </w:r>
      <w:r>
        <w:rPr>
          <w:rtl/>
        </w:rPr>
        <w:t>الحسن بن محم</w:t>
      </w:r>
      <w:r>
        <w:rPr>
          <w:rFonts w:hint="cs"/>
          <w:rtl/>
        </w:rPr>
        <w:t>ّ</w:t>
      </w:r>
      <w:r>
        <w:rPr>
          <w:rtl/>
        </w:rPr>
        <w:t xml:space="preserve">د الطوسي في </w:t>
      </w:r>
      <w:r w:rsidR="00E820C4" w:rsidRPr="00E820C4">
        <w:rPr>
          <w:rStyle w:val="libNormalChar"/>
          <w:rtl/>
        </w:rPr>
        <w:t xml:space="preserve">( </w:t>
      </w:r>
      <w:r>
        <w:rPr>
          <w:rtl/>
        </w:rPr>
        <w:t>الأمالي</w:t>
      </w:r>
      <w:r w:rsidR="00E820C4" w:rsidRPr="00E820C4">
        <w:rPr>
          <w:rStyle w:val="libNormalChar"/>
          <w:rtl/>
        </w:rPr>
        <w:t xml:space="preserve"> ) </w:t>
      </w:r>
      <w:r>
        <w:rPr>
          <w:rtl/>
        </w:rPr>
        <w:t>عن أبيه، عن هلال بن محم</w:t>
      </w:r>
      <w:r>
        <w:rPr>
          <w:rFonts w:hint="cs"/>
          <w:rtl/>
        </w:rPr>
        <w:t>ّ</w:t>
      </w:r>
      <w:r>
        <w:rPr>
          <w:rtl/>
        </w:rPr>
        <w:t>د الحف</w:t>
      </w:r>
      <w:r>
        <w:rPr>
          <w:rFonts w:hint="cs"/>
          <w:rtl/>
        </w:rPr>
        <w:t>ّ</w:t>
      </w:r>
      <w:r>
        <w:rPr>
          <w:rtl/>
        </w:rPr>
        <w:t>ار، عن إسماعيل بن علي</w:t>
      </w:r>
      <w:r>
        <w:rPr>
          <w:rFonts w:hint="cs"/>
          <w:rtl/>
        </w:rPr>
        <w:t>ّ</w:t>
      </w:r>
      <w:r>
        <w:rPr>
          <w:rtl/>
        </w:rPr>
        <w:t xml:space="preserve"> الدعبلي، عن أبيه، عن الرضا، عن آبائه</w:t>
      </w:r>
      <w:r w:rsidR="002D0CAE">
        <w:rPr>
          <w:rFonts w:hint="cs"/>
          <w:rtl/>
        </w:rPr>
        <w:t xml:space="preserve"> (</w:t>
      </w:r>
      <w:r>
        <w:rPr>
          <w:rtl/>
        </w:rPr>
        <w:t xml:space="preserve"> </w:t>
      </w:r>
      <w:r w:rsidRPr="005A16B4">
        <w:rPr>
          <w:rStyle w:val="libAlaemChar"/>
          <w:rFonts w:hint="cs"/>
          <w:rtl/>
        </w:rPr>
        <w:t>عليهم‌السلام</w:t>
      </w:r>
      <w:r>
        <w:rPr>
          <w:rtl/>
        </w:rPr>
        <w:t xml:space="preserve"> </w:t>
      </w:r>
      <w:r w:rsidR="002D0CAE">
        <w:rPr>
          <w:rFonts w:hint="cs"/>
          <w:rtl/>
        </w:rPr>
        <w:t xml:space="preserve">) ، </w:t>
      </w:r>
      <w:r>
        <w:rPr>
          <w:rtl/>
        </w:rPr>
        <w:t xml:space="preserve">عن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ه اشترى قميصاً بثلاثة دراهم فلبسه ما بين الرسغين إلى الكعبين، ثم</w:t>
      </w:r>
      <w:r>
        <w:rPr>
          <w:rFonts w:hint="cs"/>
          <w:rtl/>
        </w:rPr>
        <w:t>ّ</w:t>
      </w:r>
      <w:r>
        <w:rPr>
          <w:rtl/>
        </w:rPr>
        <w:t xml:space="preserve"> أتى المسجد فصل</w:t>
      </w:r>
      <w:r>
        <w:rPr>
          <w:rFonts w:hint="cs"/>
          <w:rtl/>
        </w:rPr>
        <w:t>ّ</w:t>
      </w:r>
      <w:r>
        <w:rPr>
          <w:rtl/>
        </w:rPr>
        <w:t>ى فيه</w:t>
      </w:r>
    </w:p>
    <w:p w:rsidR="005A16B4" w:rsidRDefault="007108A1" w:rsidP="007108A1">
      <w:pPr>
        <w:pStyle w:val="libLine"/>
        <w:rPr>
          <w:rtl/>
        </w:rPr>
      </w:pPr>
      <w:r>
        <w:rPr>
          <w:rtl/>
        </w:rPr>
        <w:t>____________________</w:t>
      </w:r>
    </w:p>
    <w:p w:rsidR="005A16B4" w:rsidRPr="005E12F5" w:rsidRDefault="005A16B4" w:rsidP="007108A1">
      <w:pPr>
        <w:pStyle w:val="libFootnote0"/>
        <w:rPr>
          <w:rtl/>
        </w:rPr>
      </w:pPr>
      <w:r w:rsidRPr="005E12F5">
        <w:rPr>
          <w:rtl/>
        </w:rPr>
        <w:t xml:space="preserve">(1 </w:t>
      </w:r>
      <w:r>
        <w:rPr>
          <w:rtl/>
        </w:rPr>
        <w:t>و 2</w:t>
      </w:r>
      <w:r w:rsidRPr="005E12F5">
        <w:rPr>
          <w:rtl/>
        </w:rPr>
        <w:t xml:space="preserve">) </w:t>
      </w:r>
      <w:r w:rsidR="00E820C4" w:rsidRPr="00E820C4">
        <w:rPr>
          <w:rStyle w:val="libNormalChar"/>
          <w:rtl/>
        </w:rPr>
        <w:t xml:space="preserve">( </w:t>
      </w:r>
      <w:r w:rsidRPr="005E12F5">
        <w:rPr>
          <w:rtl/>
        </w:rPr>
        <w:t>بعضه</w:t>
      </w:r>
      <w:r w:rsidR="00E820C4" w:rsidRPr="00E820C4">
        <w:rPr>
          <w:rStyle w:val="libNormalChar"/>
          <w:rtl/>
        </w:rPr>
        <w:t xml:space="preserve"> ) </w:t>
      </w:r>
      <w:r w:rsidRPr="005E12F5">
        <w:rPr>
          <w:rtl/>
        </w:rPr>
        <w:t>و</w:t>
      </w:r>
      <w:r>
        <w:rPr>
          <w:rFonts w:hint="cs"/>
          <w:rtl/>
        </w:rPr>
        <w:t xml:space="preserve"> </w:t>
      </w:r>
      <w:r w:rsidR="00E820C4" w:rsidRPr="00E820C4">
        <w:rPr>
          <w:rStyle w:val="libNormalChar"/>
          <w:rtl/>
        </w:rPr>
        <w:t xml:space="preserve">( </w:t>
      </w:r>
      <w:r w:rsidRPr="005E12F5">
        <w:rPr>
          <w:rtl/>
        </w:rPr>
        <w:t>فيه</w:t>
      </w:r>
      <w:r w:rsidR="00E820C4" w:rsidRPr="00E820C4">
        <w:rPr>
          <w:rStyle w:val="libNormalChar"/>
          <w:rtl/>
        </w:rPr>
        <w:t xml:space="preserve"> ) </w:t>
      </w:r>
      <w:r w:rsidRPr="005E12F5">
        <w:rPr>
          <w:rtl/>
        </w:rPr>
        <w:t>ليسا في ثواب الأعمال</w:t>
      </w:r>
      <w:r w:rsidRPr="005E12F5">
        <w:rPr>
          <w:cs/>
        </w:rPr>
        <w:t>‎</w:t>
      </w:r>
      <w:r>
        <w:rPr>
          <w:rtl/>
        </w:rPr>
        <w:t>.</w:t>
      </w:r>
      <w:r w:rsidRPr="005E12F5">
        <w:rPr>
          <w:rtl/>
        </w:rPr>
        <w:t xml:space="preserve"> </w:t>
      </w:r>
      <w:r w:rsidR="00E820C4" w:rsidRPr="00E820C4">
        <w:rPr>
          <w:rStyle w:val="libNormalChar"/>
          <w:rtl/>
        </w:rPr>
        <w:t xml:space="preserve">( </w:t>
      </w:r>
      <w:r w:rsidRPr="005E12F5">
        <w:rPr>
          <w:rtl/>
        </w:rPr>
        <w:t>هامش المخطوط ).</w:t>
      </w:r>
    </w:p>
    <w:p w:rsidR="005A16B4" w:rsidRPr="005E12F5" w:rsidRDefault="005A16B4" w:rsidP="007108A1">
      <w:pPr>
        <w:pStyle w:val="libFootnote0"/>
        <w:rPr>
          <w:rtl/>
        </w:rPr>
      </w:pPr>
      <w:r w:rsidRPr="005E12F5">
        <w:rPr>
          <w:rtl/>
        </w:rPr>
        <w:t>(3) ثواب الأعمال</w:t>
      </w:r>
      <w:r w:rsidR="0035190A">
        <w:rPr>
          <w:rtl/>
        </w:rPr>
        <w:t>:</w:t>
      </w:r>
      <w:r w:rsidRPr="005E12F5">
        <w:rPr>
          <w:rtl/>
        </w:rPr>
        <w:t xml:space="preserve"> 44</w:t>
      </w:r>
      <w:r>
        <w:rPr>
          <w:rtl/>
        </w:rPr>
        <w:t xml:space="preserve"> / </w:t>
      </w:r>
      <w:r w:rsidRPr="005E12F5">
        <w:rPr>
          <w:rtl/>
        </w:rPr>
        <w:t>1.</w:t>
      </w:r>
    </w:p>
    <w:p w:rsidR="005A16B4" w:rsidRDefault="005A16B4" w:rsidP="007108A1">
      <w:pPr>
        <w:pStyle w:val="libFootnote0"/>
        <w:rPr>
          <w:rtl/>
        </w:rPr>
      </w:pPr>
      <w:r>
        <w:rPr>
          <w:rtl/>
        </w:rPr>
        <w:t xml:space="preserve">4 - عيون أخبار الرضا </w:t>
      </w:r>
      <w:r w:rsidR="00E820C4" w:rsidRPr="00E820C4">
        <w:rPr>
          <w:rStyle w:val="libNormalChar"/>
          <w:rFonts w:hint="cs"/>
          <w:rtl/>
        </w:rPr>
        <w:t xml:space="preserve">( </w:t>
      </w:r>
      <w:r w:rsidR="00BB04CC" w:rsidRPr="00EC4A81">
        <w:rPr>
          <w:rStyle w:val="libFootnoteAlaemChar"/>
          <w:rFonts w:hint="cs"/>
          <w:rtl/>
        </w:rPr>
        <w:t>عليه‌السلام</w:t>
      </w:r>
      <w:r w:rsidR="00E820C4" w:rsidRPr="00EC4A81">
        <w:rPr>
          <w:rStyle w:val="libFootnoteAlaemChar"/>
          <w:rFonts w:hint="cs"/>
          <w:rtl/>
        </w:rPr>
        <w:t xml:space="preserve"> </w:t>
      </w:r>
      <w:r w:rsidR="00E820C4" w:rsidRPr="00E820C4">
        <w:rPr>
          <w:rStyle w:val="libNormalChar"/>
          <w:rFonts w:hint="cs"/>
          <w:rtl/>
        </w:rPr>
        <w:t xml:space="preserve">) </w:t>
      </w:r>
      <w:r>
        <w:rPr>
          <w:rtl/>
        </w:rPr>
        <w:t>1</w:t>
      </w:r>
      <w:r w:rsidR="0035190A">
        <w:rPr>
          <w:rtl/>
        </w:rPr>
        <w:t>:</w:t>
      </w:r>
      <w:r>
        <w:rPr>
          <w:rtl/>
        </w:rPr>
        <w:t xml:space="preserve"> 315 / 91.</w:t>
      </w:r>
    </w:p>
    <w:p w:rsidR="005A16B4" w:rsidRDefault="005A16B4" w:rsidP="007108A1">
      <w:pPr>
        <w:pStyle w:val="libFootnote0"/>
        <w:rPr>
          <w:rtl/>
        </w:rPr>
      </w:pPr>
      <w:r>
        <w:rPr>
          <w:rtl/>
        </w:rPr>
        <w:t>5 - أمالي الطوسي 1</w:t>
      </w:r>
      <w:r w:rsidR="0035190A">
        <w:rPr>
          <w:rtl/>
        </w:rPr>
        <w:t>:</w:t>
      </w:r>
      <w:r>
        <w:rPr>
          <w:rtl/>
        </w:rPr>
        <w:t xml:space="preserve"> 375.</w:t>
      </w:r>
    </w:p>
    <w:p w:rsidR="007108A1" w:rsidRPr="00BC18D8" w:rsidRDefault="007108A1" w:rsidP="007108A1">
      <w:pPr>
        <w:pStyle w:val="libNormal"/>
        <w:rPr>
          <w:rtl/>
        </w:rPr>
      </w:pPr>
      <w:r w:rsidRPr="00535419">
        <w:rPr>
          <w:rtl/>
        </w:rPr>
        <w:br w:type="page"/>
      </w:r>
    </w:p>
    <w:p w:rsidR="005A16B4" w:rsidRDefault="005A16B4" w:rsidP="00945D30">
      <w:pPr>
        <w:pStyle w:val="libNormal0"/>
        <w:rPr>
          <w:rtl/>
        </w:rPr>
      </w:pPr>
      <w:r>
        <w:rPr>
          <w:rtl/>
        </w:rPr>
        <w:lastRenderedPageBreak/>
        <w:t>ركعتين ثم</w:t>
      </w:r>
      <w:r>
        <w:rPr>
          <w:rFonts w:hint="cs"/>
          <w:rtl/>
        </w:rPr>
        <w:t>ّ</w:t>
      </w:r>
      <w:r>
        <w:rPr>
          <w:rtl/>
        </w:rPr>
        <w:t xml:space="preserve"> قال</w:t>
      </w:r>
      <w:r w:rsidR="0035190A">
        <w:rPr>
          <w:rtl/>
        </w:rPr>
        <w:t>:</w:t>
      </w:r>
      <w:r>
        <w:rPr>
          <w:rtl/>
        </w:rPr>
        <w:t xml:space="preserve"> الحمد لله الذي رزقني من الرياش ما أتجم</w:t>
      </w:r>
      <w:r>
        <w:rPr>
          <w:rFonts w:hint="cs"/>
          <w:rtl/>
        </w:rPr>
        <w:t>ّ</w:t>
      </w:r>
      <w:r>
        <w:rPr>
          <w:rtl/>
        </w:rPr>
        <w:t>ل به في الناس وأؤد</w:t>
      </w:r>
      <w:r>
        <w:rPr>
          <w:rFonts w:hint="cs"/>
          <w:rtl/>
        </w:rPr>
        <w:t>ّ</w:t>
      </w:r>
      <w:r>
        <w:rPr>
          <w:rtl/>
        </w:rPr>
        <w:t xml:space="preserve">ي فيه فريضتي وأستر فيه عورتي، </w:t>
      </w:r>
      <w:r w:rsidR="00E820C4" w:rsidRPr="00E820C4">
        <w:rPr>
          <w:rStyle w:val="libNormalChar"/>
          <w:rtl/>
        </w:rPr>
        <w:t xml:space="preserve">( </w:t>
      </w:r>
      <w:r>
        <w:rPr>
          <w:rtl/>
        </w:rPr>
        <w:t>ثم قال</w:t>
      </w:r>
      <w:r w:rsidR="00E820C4" w:rsidRPr="00E820C4">
        <w:rPr>
          <w:rStyle w:val="libNormalChar"/>
          <w:rtl/>
        </w:rPr>
        <w:t xml:space="preserve"> ) </w:t>
      </w:r>
      <w:r w:rsidRPr="005A16B4">
        <w:rPr>
          <w:rStyle w:val="libFootnotenumChar"/>
          <w:rtl/>
        </w:rPr>
        <w:t>(1)</w:t>
      </w:r>
      <w:r w:rsidR="0035190A">
        <w:rPr>
          <w:rtl/>
        </w:rPr>
        <w:t>:</w:t>
      </w:r>
      <w:r>
        <w:rPr>
          <w:rtl/>
        </w:rPr>
        <w:t xml:space="preserve"> سمعت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يقول ذلك عند الكسوة.</w:t>
      </w:r>
    </w:p>
    <w:p w:rsidR="005A16B4" w:rsidRDefault="005A16B4" w:rsidP="005A16B4">
      <w:pPr>
        <w:pStyle w:val="libNormal"/>
        <w:rPr>
          <w:rtl/>
        </w:rPr>
      </w:pPr>
      <w:r>
        <w:rPr>
          <w:rtl/>
        </w:rPr>
        <w:t xml:space="preserve">ورواه علي بن عيسى في </w:t>
      </w:r>
      <w:r w:rsidR="00E820C4" w:rsidRPr="00E820C4">
        <w:rPr>
          <w:rStyle w:val="libNormalChar"/>
          <w:rtl/>
        </w:rPr>
        <w:t xml:space="preserve">( </w:t>
      </w:r>
      <w:r>
        <w:rPr>
          <w:rtl/>
        </w:rPr>
        <w:t>كشف الغم</w:t>
      </w:r>
      <w:r>
        <w:rPr>
          <w:rFonts w:hint="cs"/>
          <w:rtl/>
        </w:rPr>
        <w:t>ّ</w:t>
      </w:r>
      <w:r>
        <w:rPr>
          <w:rtl/>
        </w:rPr>
        <w:t>ة</w:t>
      </w:r>
      <w:r w:rsidR="00E820C4" w:rsidRPr="00E820C4">
        <w:rPr>
          <w:rStyle w:val="libNormalChar"/>
          <w:rtl/>
        </w:rPr>
        <w:t xml:space="preserve"> ) </w:t>
      </w:r>
      <w:r>
        <w:rPr>
          <w:rtl/>
        </w:rPr>
        <w:t>مرسلاً،</w:t>
      </w:r>
      <w:r w:rsidR="00234760">
        <w:rPr>
          <w:rtl/>
        </w:rPr>
        <w:t xml:space="preserve"> إلّا </w:t>
      </w:r>
      <w:r>
        <w:rPr>
          <w:rtl/>
        </w:rPr>
        <w:t>أن</w:t>
      </w:r>
      <w:r>
        <w:rPr>
          <w:rFonts w:hint="cs"/>
          <w:rtl/>
        </w:rPr>
        <w:t>ّ</w:t>
      </w:r>
      <w:r>
        <w:rPr>
          <w:rtl/>
        </w:rPr>
        <w:t>ه قال</w:t>
      </w:r>
      <w:r w:rsidR="0035190A">
        <w:rPr>
          <w:rtl/>
        </w:rPr>
        <w:t>:</w:t>
      </w:r>
      <w:r>
        <w:rPr>
          <w:rtl/>
        </w:rPr>
        <w:t xml:space="preserve"> فساوم شيخاً فقال</w:t>
      </w:r>
      <w:r w:rsidR="0035190A">
        <w:rPr>
          <w:rtl/>
        </w:rPr>
        <w:t>:</w:t>
      </w:r>
      <w:r>
        <w:rPr>
          <w:rtl/>
        </w:rPr>
        <w:t xml:space="preserve"> يا شيخ، بعني قميصاً بثلاثة دراهم </w:t>
      </w:r>
      <w:r w:rsidRPr="005A16B4">
        <w:rPr>
          <w:rStyle w:val="libFootnotenumChar"/>
          <w:rtl/>
        </w:rPr>
        <w:t>(2)</w:t>
      </w:r>
      <w:r>
        <w:rPr>
          <w:rtl/>
        </w:rPr>
        <w:t>.</w:t>
      </w:r>
    </w:p>
    <w:p w:rsidR="005A16B4" w:rsidRDefault="005A16B4" w:rsidP="005A16B4">
      <w:pPr>
        <w:pStyle w:val="Heading2Center"/>
        <w:rPr>
          <w:rtl/>
        </w:rPr>
      </w:pPr>
      <w:bookmarkStart w:id="144" w:name="_Toc275418943"/>
      <w:bookmarkStart w:id="145" w:name="_Toc300140673"/>
      <w:bookmarkStart w:id="146" w:name="_Toc374783947"/>
      <w:bookmarkStart w:id="147" w:name="_Toc257224288"/>
      <w:r>
        <w:rPr>
          <w:rtl/>
        </w:rPr>
        <w:t>27 - باب استحباب التحميد والدعاء بالمأثور عند لبس الجديد</w:t>
      </w:r>
      <w:bookmarkEnd w:id="144"/>
      <w:bookmarkEnd w:id="145"/>
      <w:bookmarkEnd w:id="146"/>
      <w:bookmarkEnd w:id="147"/>
    </w:p>
    <w:p w:rsidR="005A16B4" w:rsidRDefault="005A16B4" w:rsidP="005A16B4">
      <w:pPr>
        <w:pStyle w:val="libNormal"/>
        <w:rPr>
          <w:rtl/>
        </w:rPr>
      </w:pPr>
      <w:r w:rsidRPr="005A16B4">
        <w:rPr>
          <w:rStyle w:val="libNormalChar"/>
          <w:rtl/>
        </w:rPr>
        <w:t>[ 58</w:t>
      </w:r>
      <w:r>
        <w:rPr>
          <w:rtl/>
        </w:rPr>
        <w:t>69 ]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الحسن بن محبوب، عن العلاء بن رزين، عن محم</w:t>
      </w:r>
      <w:r>
        <w:rPr>
          <w:rFonts w:hint="cs"/>
          <w:rtl/>
        </w:rPr>
        <w:t>ّ</w:t>
      </w:r>
      <w:r>
        <w:rPr>
          <w:rtl/>
        </w:rPr>
        <w:t>د بن مسلم قال</w:t>
      </w:r>
      <w:r w:rsidR="0035190A">
        <w:rPr>
          <w:rtl/>
        </w:rPr>
        <w:t>:</w:t>
      </w:r>
      <w:r>
        <w:rPr>
          <w:rtl/>
        </w:rPr>
        <w:t xml:space="preserve"> سألت أبا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يلبس الثوب الجديد</w:t>
      </w:r>
      <w:r>
        <w:rPr>
          <w:rFonts w:hint="cs"/>
          <w:rtl/>
        </w:rPr>
        <w:t xml:space="preserve"> </w:t>
      </w:r>
      <w:r>
        <w:rPr>
          <w:rtl/>
        </w:rPr>
        <w:t>؟ قال</w:t>
      </w:r>
      <w:r w:rsidR="0035190A">
        <w:rPr>
          <w:rtl/>
        </w:rPr>
        <w:t>:</w:t>
      </w:r>
      <w:r>
        <w:rPr>
          <w:rtl/>
        </w:rPr>
        <w:t xml:space="preserve"> يقول</w:t>
      </w:r>
      <w:r w:rsidR="0035190A">
        <w:rPr>
          <w:rtl/>
        </w:rPr>
        <w:t>:</w:t>
      </w:r>
      <w:r>
        <w:rPr>
          <w:rtl/>
        </w:rPr>
        <w:t xml:space="preserve"> الل</w:t>
      </w:r>
      <w:r>
        <w:rPr>
          <w:rFonts w:hint="cs"/>
          <w:rtl/>
        </w:rPr>
        <w:t>ّ</w:t>
      </w:r>
      <w:r>
        <w:rPr>
          <w:rtl/>
        </w:rPr>
        <w:t>هم اجعله ثوب يمن وتقى وبركة، الل</w:t>
      </w:r>
      <w:r>
        <w:rPr>
          <w:rFonts w:hint="cs"/>
          <w:rtl/>
        </w:rPr>
        <w:t>ّ</w:t>
      </w:r>
      <w:r>
        <w:rPr>
          <w:rtl/>
        </w:rPr>
        <w:t>هم ارزقني فيه حسن عبادتك، وعملاً بطاعتك، وأداء شكر نعمتك، الحمد</w:t>
      </w:r>
      <w:r>
        <w:rPr>
          <w:rFonts w:hint="cs"/>
          <w:rtl/>
        </w:rPr>
        <w:t xml:space="preserve"> </w:t>
      </w:r>
      <w:r>
        <w:rPr>
          <w:rtl/>
        </w:rPr>
        <w:t>لله الذي كساني ما أ</w:t>
      </w:r>
      <w:r>
        <w:rPr>
          <w:rFonts w:hint="cs"/>
          <w:rtl/>
        </w:rPr>
        <w:t>ُ</w:t>
      </w:r>
      <w:r>
        <w:rPr>
          <w:rtl/>
        </w:rPr>
        <w:t>واري به عورتي، وأتجم</w:t>
      </w:r>
      <w:r>
        <w:rPr>
          <w:rFonts w:hint="cs"/>
          <w:rtl/>
        </w:rPr>
        <w:t>ّ</w:t>
      </w:r>
      <w:r>
        <w:rPr>
          <w:rtl/>
        </w:rPr>
        <w:t>ل به في الناس.</w:t>
      </w:r>
    </w:p>
    <w:p w:rsidR="005A16B4" w:rsidRDefault="005A16B4" w:rsidP="00945D30">
      <w:pPr>
        <w:pStyle w:val="libNormal"/>
        <w:rPr>
          <w:rtl/>
        </w:rPr>
      </w:pPr>
      <w:r w:rsidRPr="005A16B4">
        <w:rPr>
          <w:rStyle w:val="libNormalChar"/>
          <w:rtl/>
        </w:rPr>
        <w:t>[ 58</w:t>
      </w:r>
      <w:r>
        <w:rPr>
          <w:rtl/>
        </w:rPr>
        <w:t>70 ] 2</w:t>
      </w:r>
      <w:r>
        <w:rPr>
          <w:rFonts w:hint="cs"/>
          <w:rtl/>
        </w:rPr>
        <w:t xml:space="preserve"> - </w:t>
      </w:r>
      <w:r>
        <w:rPr>
          <w:rtl/>
        </w:rPr>
        <w:t xml:space="preserve">وعن علي بن إبراهيم، عن أبيه، 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قال </w:t>
      </w:r>
      <w:r>
        <w:rPr>
          <w:cs/>
        </w:rPr>
        <w:t>‎</w:t>
      </w:r>
      <w:r w:rsidR="0035190A">
        <w:rPr>
          <w:rtl/>
        </w:rPr>
        <w:t>:</w:t>
      </w:r>
      <w:r>
        <w:rPr>
          <w:rtl/>
        </w:rPr>
        <w:t xml:space="preserve"> قال أمير المؤمنين </w:t>
      </w:r>
      <w:r w:rsidR="00945D30" w:rsidRPr="00E820C4">
        <w:rPr>
          <w:rStyle w:val="libNormalChar"/>
          <w:rFonts w:hint="cs"/>
          <w:rtl/>
        </w:rPr>
        <w:t xml:space="preserve">( </w:t>
      </w:r>
      <w:r w:rsidR="00945D30">
        <w:rPr>
          <w:rStyle w:val="libAlaemChar"/>
          <w:rFonts w:hint="cs"/>
          <w:rtl/>
        </w:rPr>
        <w:t>عليه‌السلام</w:t>
      </w:r>
      <w:r w:rsidR="00945D30" w:rsidRPr="00E820C4">
        <w:rPr>
          <w:rStyle w:val="libNormalChar"/>
          <w:rFonts w:hint="cs"/>
          <w:rtl/>
        </w:rPr>
        <w:t xml:space="preserve"> )</w:t>
      </w:r>
      <w:r w:rsidR="00945D30">
        <w:rPr>
          <w:rStyle w:val="libNormalChar"/>
          <w:rFonts w:hint="cs"/>
          <w:rtl/>
        </w:rPr>
        <w:t xml:space="preserve"> </w:t>
      </w:r>
      <w:r w:rsidR="0035190A">
        <w:rPr>
          <w:rtl/>
        </w:rPr>
        <w:t>:</w:t>
      </w:r>
      <w:r>
        <w:rPr>
          <w:rtl/>
        </w:rPr>
        <w:t xml:space="preserve"> عل</w:t>
      </w:r>
      <w:r>
        <w:rPr>
          <w:rFonts w:hint="cs"/>
          <w:rtl/>
        </w:rPr>
        <w:t>ّ</w:t>
      </w:r>
      <w:r>
        <w:rPr>
          <w:rtl/>
        </w:rPr>
        <w:t xml:space="preserve">مني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إذا لبست ثوباً جديداً أن أقول</w:t>
      </w:r>
      <w:r w:rsidR="0035190A">
        <w:rPr>
          <w:rFonts w:hint="cs"/>
          <w:rtl/>
        </w:rPr>
        <w:t>:</w:t>
      </w:r>
      <w:r>
        <w:rPr>
          <w:rtl/>
        </w:rPr>
        <w:t xml:space="preserve"> الحمد لله الذي كساني من اللباس</w:t>
      </w:r>
      <w:r w:rsidRPr="005A16B4">
        <w:rPr>
          <w:rStyle w:val="libFootnotenumChar"/>
          <w:rtl/>
        </w:rPr>
        <w:t>(</w:t>
      </w:r>
      <w:r w:rsidR="00945D30">
        <w:rPr>
          <w:rStyle w:val="libFootnotenumChar"/>
          <w:rFonts w:hint="cs"/>
          <w:rtl/>
        </w:rPr>
        <w:t>3</w:t>
      </w:r>
      <w:r w:rsidRPr="005A16B4">
        <w:rPr>
          <w:rStyle w:val="libFootnotenumChar"/>
          <w:rtl/>
        </w:rPr>
        <w:t>)</w:t>
      </w:r>
      <w:r>
        <w:rPr>
          <w:rtl/>
        </w:rPr>
        <w:t xml:space="preserve"> ما أتجم</w:t>
      </w:r>
      <w:r>
        <w:rPr>
          <w:rFonts w:hint="cs"/>
          <w:rtl/>
        </w:rPr>
        <w:t>ّ</w:t>
      </w:r>
      <w:r>
        <w:rPr>
          <w:rtl/>
        </w:rPr>
        <w:t>ل به في الناس، الل</w:t>
      </w:r>
      <w:r>
        <w:rPr>
          <w:rFonts w:hint="cs"/>
          <w:rtl/>
        </w:rPr>
        <w:t>ّ</w:t>
      </w:r>
      <w:r>
        <w:rPr>
          <w:rtl/>
        </w:rPr>
        <w:t>هم اجعلها ثياب بركة أسعى فيها</w:t>
      </w:r>
    </w:p>
    <w:p w:rsidR="005A16B4" w:rsidRDefault="007108A1" w:rsidP="007108A1">
      <w:pPr>
        <w:pStyle w:val="libLine"/>
        <w:rPr>
          <w:rtl/>
        </w:rPr>
      </w:pPr>
      <w:r>
        <w:rPr>
          <w:rtl/>
        </w:rPr>
        <w:t>____________________</w:t>
      </w:r>
    </w:p>
    <w:p w:rsidR="005A16B4" w:rsidRPr="00A81352" w:rsidRDefault="005A16B4" w:rsidP="00945D30">
      <w:pPr>
        <w:pStyle w:val="libFootnote0"/>
        <w:rPr>
          <w:rtl/>
        </w:rPr>
      </w:pPr>
      <w:r w:rsidRPr="005A16B4">
        <w:rPr>
          <w:rtl/>
        </w:rPr>
        <w:t>(1) في المصدر بدل ما بين القوسين هكذا</w:t>
      </w:r>
      <w:r w:rsidR="0035190A">
        <w:rPr>
          <w:rtl/>
        </w:rPr>
        <w:t>:</w:t>
      </w:r>
      <w:r w:rsidRPr="005A16B4">
        <w:rPr>
          <w:rtl/>
        </w:rPr>
        <w:t xml:space="preserve"> فقال له رجل</w:t>
      </w:r>
      <w:r w:rsidR="0035190A">
        <w:rPr>
          <w:rtl/>
        </w:rPr>
        <w:t>:</w:t>
      </w:r>
      <w:r w:rsidRPr="005A16B4">
        <w:rPr>
          <w:rtl/>
        </w:rPr>
        <w:t xml:space="preserve"> يا أمير المؤمنين أعنك نروي هذا أو شيء سمعته من رسول الله </w:t>
      </w:r>
      <w:r w:rsidR="00945D30" w:rsidRPr="00945D30">
        <w:rPr>
          <w:rFonts w:hint="cs"/>
          <w:rtl/>
        </w:rPr>
        <w:t>(</w:t>
      </w:r>
      <w:r w:rsidR="00945D30" w:rsidRPr="00E820C4">
        <w:rPr>
          <w:rStyle w:val="libNormalChar"/>
          <w:rFonts w:hint="cs"/>
          <w:rtl/>
        </w:rPr>
        <w:t xml:space="preserve"> </w:t>
      </w:r>
      <w:r w:rsidR="00945D30" w:rsidRPr="00945D30">
        <w:rPr>
          <w:rStyle w:val="libFootnoteAlaemChar"/>
          <w:rFonts w:hint="cs"/>
          <w:rtl/>
        </w:rPr>
        <w:t xml:space="preserve">صلى‌الله‌عليه‌وآله‌وسلم </w:t>
      </w:r>
      <w:r w:rsidR="00945D30" w:rsidRPr="00945D30">
        <w:rPr>
          <w:rFonts w:hint="cs"/>
          <w:rtl/>
        </w:rPr>
        <w:t>)</w:t>
      </w:r>
      <w:r w:rsidR="00945D30">
        <w:rPr>
          <w:rStyle w:val="libNormalChar"/>
          <w:rFonts w:hint="cs"/>
          <w:rtl/>
        </w:rPr>
        <w:t xml:space="preserve"> </w:t>
      </w:r>
      <w:r>
        <w:rPr>
          <w:rtl/>
        </w:rPr>
        <w:t>،</w:t>
      </w:r>
      <w:r w:rsidRPr="00A81352">
        <w:rPr>
          <w:rtl/>
        </w:rPr>
        <w:t xml:space="preserve"> قال</w:t>
      </w:r>
      <w:r w:rsidR="0035190A">
        <w:rPr>
          <w:rtl/>
        </w:rPr>
        <w:t>:</w:t>
      </w:r>
      <w:r w:rsidRPr="00A81352">
        <w:rPr>
          <w:rtl/>
        </w:rPr>
        <w:t xml:space="preserve"> بل شيء سمعته من رسول الله</w:t>
      </w:r>
      <w:r>
        <w:rPr>
          <w:rFonts w:hint="cs"/>
          <w:rtl/>
        </w:rPr>
        <w:t xml:space="preserve"> </w:t>
      </w:r>
      <w:r>
        <w:rPr>
          <w:rtl/>
        </w:rPr>
        <w:t>.</w:t>
      </w:r>
      <w:r w:rsidRPr="00A81352">
        <w:rPr>
          <w:rtl/>
        </w:rPr>
        <w:t>..</w:t>
      </w:r>
    </w:p>
    <w:p w:rsidR="005A16B4" w:rsidRPr="00A81352" w:rsidRDefault="005A16B4" w:rsidP="007108A1">
      <w:pPr>
        <w:pStyle w:val="libFootnote0"/>
        <w:rPr>
          <w:rtl/>
        </w:rPr>
      </w:pPr>
      <w:r w:rsidRPr="00A81352">
        <w:rPr>
          <w:rtl/>
        </w:rPr>
        <w:t>(2) كشف الغم</w:t>
      </w:r>
      <w:r>
        <w:rPr>
          <w:rFonts w:hint="cs"/>
          <w:rtl/>
        </w:rPr>
        <w:t>ّ</w:t>
      </w:r>
      <w:r w:rsidRPr="00A81352">
        <w:rPr>
          <w:rtl/>
        </w:rPr>
        <w:t>ة 1</w:t>
      </w:r>
      <w:r w:rsidR="0035190A">
        <w:rPr>
          <w:rtl/>
        </w:rPr>
        <w:t>:</w:t>
      </w:r>
      <w:r w:rsidRPr="00A81352">
        <w:rPr>
          <w:rtl/>
        </w:rPr>
        <w:t xml:space="preserve"> 164</w:t>
      </w:r>
      <w:r>
        <w:rPr>
          <w:rtl/>
        </w:rPr>
        <w:t>،</w:t>
      </w:r>
      <w:r w:rsidRPr="00A81352">
        <w:rPr>
          <w:rtl/>
        </w:rPr>
        <w:t xml:space="preserve"> وتقدم ما يدل على استحباب التسمية عند كل فعل في الحديث 12 </w:t>
      </w:r>
      <w:r>
        <w:rPr>
          <w:rtl/>
        </w:rPr>
        <w:t>و 13 من الباب 26 من أبواب الوضوء.</w:t>
      </w:r>
    </w:p>
    <w:p w:rsidR="005A16B4" w:rsidRDefault="005A16B4" w:rsidP="00945D30">
      <w:pPr>
        <w:pStyle w:val="libFootnoteCenterBold"/>
        <w:rPr>
          <w:rtl/>
        </w:rPr>
      </w:pPr>
      <w:r>
        <w:rPr>
          <w:rtl/>
        </w:rPr>
        <w:t>الباب 27</w:t>
      </w:r>
    </w:p>
    <w:p w:rsidR="005A16B4" w:rsidRDefault="005A16B4" w:rsidP="00945D30">
      <w:pPr>
        <w:pStyle w:val="libFootnoteCenterBold"/>
        <w:rPr>
          <w:rtl/>
        </w:rPr>
      </w:pPr>
      <w:r>
        <w:rPr>
          <w:rtl/>
        </w:rPr>
        <w:t>فيه 5 أحاديث</w:t>
      </w:r>
    </w:p>
    <w:p w:rsidR="005A16B4" w:rsidRDefault="005A16B4" w:rsidP="007108A1">
      <w:pPr>
        <w:pStyle w:val="libFootnote0"/>
        <w:rPr>
          <w:rtl/>
        </w:rPr>
      </w:pPr>
      <w:r>
        <w:rPr>
          <w:rtl/>
        </w:rPr>
        <w:t>1 - الكافي 6</w:t>
      </w:r>
      <w:r w:rsidR="0035190A">
        <w:rPr>
          <w:rtl/>
        </w:rPr>
        <w:t>:</w:t>
      </w:r>
      <w:r>
        <w:rPr>
          <w:rtl/>
        </w:rPr>
        <w:t xml:space="preserve"> 458 / 1.</w:t>
      </w:r>
    </w:p>
    <w:p w:rsidR="005A16B4" w:rsidRDefault="005A16B4" w:rsidP="007108A1">
      <w:pPr>
        <w:pStyle w:val="libFootnote0"/>
        <w:rPr>
          <w:rtl/>
        </w:rPr>
      </w:pPr>
      <w:r>
        <w:rPr>
          <w:rtl/>
        </w:rPr>
        <w:t>2 - الكافي 6</w:t>
      </w:r>
      <w:r w:rsidR="0035190A">
        <w:rPr>
          <w:rtl/>
        </w:rPr>
        <w:t>:</w:t>
      </w:r>
      <w:r>
        <w:rPr>
          <w:rtl/>
        </w:rPr>
        <w:t xml:space="preserve"> 458 / 2.</w:t>
      </w:r>
    </w:p>
    <w:p w:rsidR="005A16B4" w:rsidRPr="00A81352" w:rsidRDefault="005A16B4" w:rsidP="00945D30">
      <w:pPr>
        <w:pStyle w:val="libFootnote0"/>
        <w:rPr>
          <w:rtl/>
        </w:rPr>
      </w:pPr>
      <w:r w:rsidRPr="00A81352">
        <w:rPr>
          <w:rtl/>
        </w:rPr>
        <w:t>(</w:t>
      </w:r>
      <w:r w:rsidR="00945D30">
        <w:rPr>
          <w:rFonts w:hint="cs"/>
          <w:rtl/>
        </w:rPr>
        <w:t>3</w:t>
      </w:r>
      <w:r w:rsidRPr="00A81352">
        <w:rPr>
          <w:rtl/>
        </w:rPr>
        <w:t>) في الأمالي</w:t>
      </w:r>
      <w:r w:rsidR="0035190A">
        <w:rPr>
          <w:rtl/>
        </w:rPr>
        <w:t>:</w:t>
      </w:r>
      <w:r w:rsidRPr="00A81352">
        <w:rPr>
          <w:rtl/>
        </w:rPr>
        <w:t xml:space="preserve"> الرياش </w:t>
      </w:r>
      <w:r w:rsidR="00E820C4" w:rsidRPr="00E820C4">
        <w:rPr>
          <w:rStyle w:val="libNormalChar"/>
          <w:rtl/>
        </w:rPr>
        <w:t xml:space="preserve">( </w:t>
      </w:r>
      <w:r w:rsidRPr="00A81352">
        <w:rPr>
          <w:rtl/>
        </w:rPr>
        <w:t>هامش المخطوط ).</w:t>
      </w:r>
    </w:p>
    <w:p w:rsidR="007108A1" w:rsidRPr="00BC18D8" w:rsidRDefault="007108A1" w:rsidP="007108A1">
      <w:pPr>
        <w:pStyle w:val="libNormal"/>
        <w:rPr>
          <w:rtl/>
        </w:rPr>
      </w:pPr>
      <w:r w:rsidRPr="00535419">
        <w:rPr>
          <w:rtl/>
        </w:rPr>
        <w:br w:type="page"/>
      </w:r>
    </w:p>
    <w:p w:rsidR="005A16B4" w:rsidRDefault="005A16B4" w:rsidP="00945D30">
      <w:pPr>
        <w:pStyle w:val="libNormal0"/>
        <w:rPr>
          <w:rtl/>
        </w:rPr>
      </w:pPr>
      <w:r>
        <w:rPr>
          <w:rtl/>
        </w:rPr>
        <w:lastRenderedPageBreak/>
        <w:t>لمرضاتك، وأعمر فيها مساجدك، وقال</w:t>
      </w:r>
      <w:r w:rsidR="0035190A">
        <w:rPr>
          <w:rtl/>
        </w:rPr>
        <w:t>:</w:t>
      </w:r>
      <w:r>
        <w:rPr>
          <w:rtl/>
        </w:rPr>
        <w:t xml:space="preserve"> يا علي</w:t>
      </w:r>
      <w:r>
        <w:rPr>
          <w:rFonts w:hint="cs"/>
          <w:rtl/>
        </w:rPr>
        <w:t>ّ</w:t>
      </w:r>
      <w:r>
        <w:rPr>
          <w:rtl/>
        </w:rPr>
        <w:t>، من قال ذلك لم يتقم</w:t>
      </w:r>
      <w:r>
        <w:rPr>
          <w:rFonts w:hint="cs"/>
          <w:rtl/>
        </w:rPr>
        <w:t>ّ</w:t>
      </w:r>
      <w:r>
        <w:rPr>
          <w:rtl/>
        </w:rPr>
        <w:t>صه حتى يغفر له.</w:t>
      </w:r>
    </w:p>
    <w:p w:rsidR="005A16B4" w:rsidRDefault="005A16B4" w:rsidP="00945D30">
      <w:pPr>
        <w:pStyle w:val="libNormal"/>
        <w:rPr>
          <w:rtl/>
        </w:rPr>
      </w:pPr>
      <w:r>
        <w:rPr>
          <w:rtl/>
        </w:rPr>
        <w:t>ور</w:t>
      </w:r>
      <w:r>
        <w:rPr>
          <w:rFonts w:hint="cs"/>
          <w:rtl/>
        </w:rPr>
        <w:t>وا</w:t>
      </w:r>
      <w:r>
        <w:rPr>
          <w:rtl/>
        </w:rPr>
        <w:t xml:space="preserve">ه الصدوق في </w:t>
      </w:r>
      <w:r w:rsidR="00E820C4" w:rsidRPr="00E820C4">
        <w:rPr>
          <w:rStyle w:val="libNormalChar"/>
          <w:rtl/>
        </w:rPr>
        <w:t xml:space="preserve">( </w:t>
      </w:r>
      <w:r>
        <w:rPr>
          <w:rtl/>
        </w:rPr>
        <w:t>المجالس )</w:t>
      </w:r>
      <w:r w:rsidR="0035190A">
        <w:rPr>
          <w:rtl/>
        </w:rPr>
        <w:t>:</w:t>
      </w:r>
      <w:r>
        <w:rPr>
          <w:rtl/>
        </w:rPr>
        <w:t xml:space="preserve"> عن الحسين بن إبراهيم بن تاتانه، عن علي بن إبراهيم، مثله </w:t>
      </w:r>
      <w:r w:rsidRPr="005A16B4">
        <w:rPr>
          <w:rStyle w:val="libFootnotenumChar"/>
          <w:rtl/>
        </w:rPr>
        <w:t>(</w:t>
      </w:r>
      <w:r w:rsidR="00945D30">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[ 58</w:t>
      </w:r>
      <w:r>
        <w:rPr>
          <w:rtl/>
        </w:rPr>
        <w:t>71 ] 3</w:t>
      </w:r>
      <w:r>
        <w:rPr>
          <w:rFonts w:hint="cs"/>
          <w:rtl/>
        </w:rPr>
        <w:t xml:space="preserve"> - </w:t>
      </w:r>
      <w:r>
        <w:rPr>
          <w:rtl/>
        </w:rPr>
        <w:t>وعن الحسين بن محم</w:t>
      </w:r>
      <w:r>
        <w:rPr>
          <w:rFonts w:hint="cs"/>
          <w:rtl/>
        </w:rPr>
        <w:t>ّ</w:t>
      </w:r>
      <w:r>
        <w:rPr>
          <w:rtl/>
        </w:rPr>
        <w:t>د، عن معلى بن محم</w:t>
      </w:r>
      <w:r>
        <w:rPr>
          <w:rFonts w:hint="cs"/>
          <w:rtl/>
        </w:rPr>
        <w:t>ّ</w:t>
      </w:r>
      <w:r>
        <w:rPr>
          <w:rtl/>
        </w:rPr>
        <w:t>د، عن محم</w:t>
      </w:r>
      <w:r>
        <w:rPr>
          <w:rFonts w:hint="cs"/>
          <w:rtl/>
        </w:rPr>
        <w:t>ّ</w:t>
      </w:r>
      <w:r>
        <w:rPr>
          <w:rtl/>
        </w:rPr>
        <w:t>د بن علي الهمداني، عن الحسين بن أبي عثمان، عن خالد الجو</w:t>
      </w:r>
      <w:r>
        <w:rPr>
          <w:rFonts w:hint="cs"/>
          <w:rtl/>
        </w:rPr>
        <w:t>ّ</w:t>
      </w:r>
      <w:r>
        <w:rPr>
          <w:rtl/>
        </w:rPr>
        <w:t>ان قال</w:t>
      </w:r>
      <w:r w:rsidR="0035190A">
        <w:rPr>
          <w:rtl/>
        </w:rPr>
        <w:t>:</w:t>
      </w:r>
      <w:r>
        <w:rPr>
          <w:rtl/>
        </w:rPr>
        <w:t xml:space="preserve"> سمعت أبا الحسن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قد ينبغي لأحدكم </w:t>
      </w:r>
      <w:r>
        <w:rPr>
          <w:rFonts w:hint="cs"/>
          <w:rtl/>
        </w:rPr>
        <w:t>إ</w:t>
      </w:r>
      <w:r>
        <w:rPr>
          <w:rtl/>
        </w:rPr>
        <w:t>ذا لبس الثوب الجديد أن يمر</w:t>
      </w:r>
      <w:r>
        <w:rPr>
          <w:rFonts w:hint="cs"/>
          <w:rtl/>
        </w:rPr>
        <w:t xml:space="preserve">ّ </w:t>
      </w:r>
      <w:r>
        <w:rPr>
          <w:rtl/>
        </w:rPr>
        <w:t>يده عليه ويقول</w:t>
      </w:r>
      <w:r w:rsidR="0035190A">
        <w:rPr>
          <w:rtl/>
        </w:rPr>
        <w:t>:</w:t>
      </w:r>
      <w:r>
        <w:rPr>
          <w:rtl/>
        </w:rPr>
        <w:t xml:space="preserve"> الحمد</w:t>
      </w:r>
      <w:r>
        <w:rPr>
          <w:rFonts w:hint="cs"/>
          <w:rtl/>
        </w:rPr>
        <w:t xml:space="preserve"> </w:t>
      </w:r>
      <w:r>
        <w:rPr>
          <w:rtl/>
        </w:rPr>
        <w:t>لله ال</w:t>
      </w:r>
      <w:r>
        <w:rPr>
          <w:rFonts w:hint="cs"/>
          <w:rtl/>
        </w:rPr>
        <w:t>ّ</w:t>
      </w:r>
      <w:r>
        <w:rPr>
          <w:rtl/>
        </w:rPr>
        <w:t>ذي كساني ما أواري به عورتي، وأتجم</w:t>
      </w:r>
      <w:r>
        <w:rPr>
          <w:rFonts w:hint="cs"/>
          <w:rtl/>
        </w:rPr>
        <w:t>ّ</w:t>
      </w:r>
      <w:r>
        <w:rPr>
          <w:rtl/>
        </w:rPr>
        <w:t>ل به في الناس، وأتزي</w:t>
      </w:r>
      <w:r>
        <w:rPr>
          <w:rFonts w:hint="cs"/>
          <w:rtl/>
        </w:rPr>
        <w:t>ّ</w:t>
      </w:r>
      <w:r>
        <w:rPr>
          <w:rtl/>
        </w:rPr>
        <w:t>ن به بينهم.</w:t>
      </w:r>
    </w:p>
    <w:p w:rsidR="005A16B4" w:rsidRDefault="005A16B4" w:rsidP="005A16B4">
      <w:pPr>
        <w:pStyle w:val="libNormal"/>
        <w:rPr>
          <w:rtl/>
        </w:rPr>
      </w:pPr>
      <w:r w:rsidRPr="005A16B4">
        <w:rPr>
          <w:rStyle w:val="libNormalChar"/>
          <w:rtl/>
        </w:rPr>
        <w:t>[ 58</w:t>
      </w:r>
      <w:r>
        <w:rPr>
          <w:rtl/>
        </w:rPr>
        <w:t>72 ] 4</w:t>
      </w:r>
      <w:r>
        <w:rPr>
          <w:rFonts w:hint="cs"/>
          <w:rtl/>
        </w:rPr>
        <w:t xml:space="preserve"> - </w:t>
      </w:r>
      <w:r>
        <w:rPr>
          <w:rtl/>
        </w:rPr>
        <w:t>وعن محم</w:t>
      </w:r>
      <w:r>
        <w:rPr>
          <w:rFonts w:hint="cs"/>
          <w:rtl/>
        </w:rPr>
        <w:t>ّ</w:t>
      </w:r>
      <w:r>
        <w:rPr>
          <w:rtl/>
        </w:rPr>
        <w:t>د يحيى، عن علي بن الحسين النيسابوري، عن عبد الله بن محم</w:t>
      </w:r>
      <w:r>
        <w:rPr>
          <w:rFonts w:hint="cs"/>
          <w:rtl/>
        </w:rPr>
        <w:t>ّ</w:t>
      </w:r>
      <w:r>
        <w:rPr>
          <w:rtl/>
        </w:rPr>
        <w:t>د، عن علي بن الري</w:t>
      </w:r>
      <w:r>
        <w:rPr>
          <w:rFonts w:hint="cs"/>
          <w:rtl/>
        </w:rPr>
        <w:t>ّ</w:t>
      </w:r>
      <w:r>
        <w:rPr>
          <w:rtl/>
        </w:rPr>
        <w:t xml:space="preserve">ان، عن يونس، عن عمر بن يزيد،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ه قال</w:t>
      </w:r>
      <w:r w:rsidR="0035190A">
        <w:rPr>
          <w:rtl/>
        </w:rPr>
        <w:t>:</w:t>
      </w:r>
      <w:r>
        <w:rPr>
          <w:rtl/>
        </w:rPr>
        <w:t xml:space="preserve"> يا عمر، إذا لبست ثوباً جديداً فقل</w:t>
      </w:r>
      <w:r w:rsidR="0035190A">
        <w:rPr>
          <w:rtl/>
        </w:rPr>
        <w:t>:</w:t>
      </w:r>
      <w:r>
        <w:rPr>
          <w:rtl/>
        </w:rPr>
        <w:t xml:space="preserve"> لا إله إلا الله محم</w:t>
      </w:r>
      <w:r>
        <w:rPr>
          <w:rFonts w:hint="cs"/>
          <w:rtl/>
        </w:rPr>
        <w:t>ّ</w:t>
      </w:r>
      <w:r>
        <w:rPr>
          <w:rtl/>
        </w:rPr>
        <w:t xml:space="preserve">د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تبرأ من الآفة، وإذا أحببت شيئاً فلا تكثر ذكره فإن</w:t>
      </w:r>
      <w:r>
        <w:rPr>
          <w:rFonts w:hint="cs"/>
          <w:rtl/>
        </w:rPr>
        <w:t>ّ</w:t>
      </w:r>
      <w:r>
        <w:rPr>
          <w:rtl/>
        </w:rPr>
        <w:t xml:space="preserve"> ذلك مما يهدك، وإذا كانت لك إلى رجل حاجة فلا تشتمه من خلفه فإن الله يوقع ذلك في قلبه.</w:t>
      </w:r>
    </w:p>
    <w:p w:rsidR="005A16B4" w:rsidRDefault="005A16B4" w:rsidP="005A16B4">
      <w:pPr>
        <w:pStyle w:val="libNormal"/>
        <w:rPr>
          <w:rtl/>
        </w:rPr>
      </w:pPr>
      <w:r w:rsidRPr="005A16B4">
        <w:rPr>
          <w:rStyle w:val="libNormalChar"/>
          <w:rtl/>
        </w:rPr>
        <w:t>[ 58</w:t>
      </w:r>
      <w:r>
        <w:rPr>
          <w:rtl/>
        </w:rPr>
        <w:t>73 ] 5</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المجالس والأخبار</w:t>
      </w:r>
      <w:r w:rsidR="00E820C4" w:rsidRPr="00E820C4">
        <w:rPr>
          <w:rStyle w:val="libNormalChar"/>
          <w:rtl/>
        </w:rPr>
        <w:t xml:space="preserve"> ) </w:t>
      </w:r>
      <w:r>
        <w:rPr>
          <w:rtl/>
        </w:rPr>
        <w:t xml:space="preserve">بإسناده عن زريق،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سمعته يقول</w:t>
      </w:r>
      <w:r w:rsidR="0035190A">
        <w:rPr>
          <w:rtl/>
        </w:rPr>
        <w:t>:</w:t>
      </w:r>
      <w:r>
        <w:rPr>
          <w:rtl/>
        </w:rPr>
        <w:t xml:space="preserve"> إذا لبست ثوباً فقل</w:t>
      </w:r>
      <w:r w:rsidR="0035190A">
        <w:rPr>
          <w:rtl/>
        </w:rPr>
        <w:t>:</w:t>
      </w:r>
      <w:r>
        <w:rPr>
          <w:rtl/>
        </w:rPr>
        <w:t xml:space="preserve"> الل</w:t>
      </w:r>
      <w:r>
        <w:rPr>
          <w:rFonts w:hint="cs"/>
          <w:rtl/>
        </w:rPr>
        <w:t>ّ</w:t>
      </w:r>
      <w:r>
        <w:rPr>
          <w:rtl/>
        </w:rPr>
        <w:t>هم</w:t>
      </w:r>
      <w:r>
        <w:rPr>
          <w:rFonts w:hint="cs"/>
          <w:rtl/>
        </w:rPr>
        <w:t>ّ</w:t>
      </w:r>
      <w:r>
        <w:rPr>
          <w:rtl/>
        </w:rPr>
        <w:t xml:space="preserve"> ألبسني لباس الايمان، وزي</w:t>
      </w:r>
      <w:r>
        <w:rPr>
          <w:rFonts w:hint="cs"/>
          <w:rtl/>
        </w:rPr>
        <w:t>ّ</w:t>
      </w:r>
      <w:r>
        <w:rPr>
          <w:rtl/>
        </w:rPr>
        <w:t>ني بالتقوى، الل</w:t>
      </w:r>
      <w:r>
        <w:rPr>
          <w:rFonts w:hint="cs"/>
          <w:rtl/>
        </w:rPr>
        <w:t>ّ</w:t>
      </w:r>
      <w:r>
        <w:rPr>
          <w:rtl/>
        </w:rPr>
        <w:t xml:space="preserve">هم اجعل </w:t>
      </w:r>
      <w:r>
        <w:rPr>
          <w:rFonts w:hint="cs"/>
          <w:rtl/>
        </w:rPr>
        <w:t>ج</w:t>
      </w:r>
      <w:r>
        <w:rPr>
          <w:rtl/>
        </w:rPr>
        <w:t>ديده أ</w:t>
      </w:r>
      <w:r>
        <w:rPr>
          <w:rFonts w:hint="cs"/>
          <w:rtl/>
        </w:rPr>
        <w:t>ُ</w:t>
      </w:r>
      <w:r>
        <w:rPr>
          <w:rtl/>
        </w:rPr>
        <w:t>بليه في طاعتك وطاعة رسولك، وأبدلني بخلقه حلل الجن</w:t>
      </w:r>
      <w:r>
        <w:rPr>
          <w:rFonts w:hint="cs"/>
          <w:rtl/>
        </w:rPr>
        <w:t>ّ</w:t>
      </w:r>
      <w:r>
        <w:rPr>
          <w:rtl/>
        </w:rPr>
        <w:t xml:space="preserve">ة، ولا تجعلني </w:t>
      </w:r>
      <w:r>
        <w:rPr>
          <w:rFonts w:hint="cs"/>
          <w:rtl/>
        </w:rPr>
        <w:t>أ</w:t>
      </w:r>
      <w:r>
        <w:rPr>
          <w:rtl/>
        </w:rPr>
        <w:t>بليه في معصيتك، ولا تبدلني بخلقه مقطعات النيران.</w:t>
      </w:r>
    </w:p>
    <w:p w:rsidR="005A16B4" w:rsidRDefault="007108A1" w:rsidP="007108A1">
      <w:pPr>
        <w:pStyle w:val="libLine"/>
        <w:rPr>
          <w:rtl/>
        </w:rPr>
      </w:pPr>
      <w:r>
        <w:rPr>
          <w:rtl/>
        </w:rPr>
        <w:t>____________________</w:t>
      </w:r>
    </w:p>
    <w:p w:rsidR="005A16B4" w:rsidRPr="00A81352" w:rsidRDefault="005A16B4" w:rsidP="00945D30">
      <w:pPr>
        <w:pStyle w:val="libFootnote0"/>
        <w:rPr>
          <w:rtl/>
        </w:rPr>
      </w:pPr>
      <w:r w:rsidRPr="00A81352">
        <w:rPr>
          <w:rtl/>
        </w:rPr>
        <w:t>(</w:t>
      </w:r>
      <w:r w:rsidR="00945D30">
        <w:rPr>
          <w:rFonts w:hint="cs"/>
          <w:rtl/>
        </w:rPr>
        <w:t>1</w:t>
      </w:r>
      <w:r w:rsidRPr="00A81352">
        <w:rPr>
          <w:rtl/>
        </w:rPr>
        <w:t>) أمالي الصدوق</w:t>
      </w:r>
      <w:r w:rsidR="0035190A">
        <w:rPr>
          <w:rtl/>
        </w:rPr>
        <w:t>:</w:t>
      </w:r>
      <w:r w:rsidRPr="00A81352">
        <w:rPr>
          <w:rtl/>
        </w:rPr>
        <w:t xml:space="preserve"> 219</w:t>
      </w:r>
      <w:r>
        <w:rPr>
          <w:rtl/>
        </w:rPr>
        <w:t xml:space="preserve"> / </w:t>
      </w:r>
      <w:r w:rsidRPr="00A81352">
        <w:rPr>
          <w:rtl/>
        </w:rPr>
        <w:t>8.</w:t>
      </w:r>
    </w:p>
    <w:p w:rsidR="005A16B4" w:rsidRDefault="005A16B4" w:rsidP="007108A1">
      <w:pPr>
        <w:pStyle w:val="libFootnote0"/>
        <w:rPr>
          <w:rtl/>
        </w:rPr>
      </w:pPr>
      <w:r>
        <w:rPr>
          <w:rtl/>
        </w:rPr>
        <w:t>3 - الكافي 6</w:t>
      </w:r>
      <w:r w:rsidR="0035190A">
        <w:rPr>
          <w:rtl/>
        </w:rPr>
        <w:t>:</w:t>
      </w:r>
      <w:r>
        <w:rPr>
          <w:rtl/>
        </w:rPr>
        <w:t xml:space="preserve"> 459 / 3.</w:t>
      </w:r>
    </w:p>
    <w:p w:rsidR="005A16B4" w:rsidRDefault="005A16B4" w:rsidP="007108A1">
      <w:pPr>
        <w:pStyle w:val="libFootnote0"/>
        <w:rPr>
          <w:rtl/>
        </w:rPr>
      </w:pPr>
      <w:r>
        <w:rPr>
          <w:rtl/>
        </w:rPr>
        <w:t>4 - الكافي 6</w:t>
      </w:r>
      <w:r w:rsidR="0035190A">
        <w:rPr>
          <w:rtl/>
        </w:rPr>
        <w:t>:</w:t>
      </w:r>
      <w:r>
        <w:rPr>
          <w:rtl/>
        </w:rPr>
        <w:t xml:space="preserve"> 459 / 6.</w:t>
      </w:r>
    </w:p>
    <w:p w:rsidR="005A16B4" w:rsidRDefault="005A16B4" w:rsidP="007108A1">
      <w:pPr>
        <w:pStyle w:val="libFootnote0"/>
        <w:rPr>
          <w:rtl/>
        </w:rPr>
      </w:pPr>
      <w:r>
        <w:rPr>
          <w:rtl/>
        </w:rPr>
        <w:t>5 - أمالي الطوسي 2</w:t>
      </w:r>
      <w:r w:rsidR="0035190A">
        <w:rPr>
          <w:rtl/>
        </w:rPr>
        <w:t>:</w:t>
      </w:r>
      <w:r>
        <w:rPr>
          <w:rtl/>
        </w:rPr>
        <w:t xml:space="preserve"> 311 باختلاف.</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w:t>
      </w:r>
    </w:p>
    <w:p w:rsidR="00945D30" w:rsidRDefault="00945D30" w:rsidP="00945D30">
      <w:pPr>
        <w:pStyle w:val="Heading2Center"/>
        <w:rPr>
          <w:rStyle w:val="libNormalChar"/>
          <w:rtl/>
        </w:rPr>
      </w:pPr>
      <w:bookmarkStart w:id="148" w:name="_Toc275418944"/>
      <w:bookmarkStart w:id="149" w:name="_Toc300140674"/>
      <w:bookmarkStart w:id="150" w:name="_Toc374783948"/>
      <w:bookmarkStart w:id="151" w:name="_Toc257224289"/>
      <w:r>
        <w:rPr>
          <w:rtl/>
        </w:rPr>
        <w:t>28 - باب كراهة ابتذال ثوب الصون، و</w:t>
      </w:r>
      <w:r>
        <w:rPr>
          <w:rFonts w:hint="cs"/>
          <w:rtl/>
        </w:rPr>
        <w:t>إ</w:t>
      </w:r>
      <w:r>
        <w:rPr>
          <w:rtl/>
        </w:rPr>
        <w:t>راقة فضل ال</w:t>
      </w:r>
      <w:r>
        <w:rPr>
          <w:rFonts w:hint="cs"/>
          <w:rtl/>
        </w:rPr>
        <w:t>إ</w:t>
      </w:r>
      <w:r>
        <w:rPr>
          <w:rtl/>
        </w:rPr>
        <w:t>ناء،</w:t>
      </w:r>
      <w:bookmarkStart w:id="152" w:name="_Toc275418945"/>
      <w:bookmarkStart w:id="153" w:name="_Toc300140675"/>
      <w:bookmarkEnd w:id="148"/>
      <w:bookmarkEnd w:id="149"/>
      <w:r>
        <w:rPr>
          <w:rFonts w:hint="cs"/>
          <w:rtl/>
        </w:rPr>
        <w:t xml:space="preserve"> </w:t>
      </w:r>
      <w:r>
        <w:rPr>
          <w:rtl/>
        </w:rPr>
        <w:t>وطرح النوى يميناً وشمالاً، وقطع الدراهم والدنانير</w:t>
      </w:r>
      <w:bookmarkEnd w:id="150"/>
      <w:bookmarkEnd w:id="151"/>
      <w:bookmarkEnd w:id="152"/>
      <w:bookmarkEnd w:id="153"/>
    </w:p>
    <w:p w:rsidR="005A16B4" w:rsidRDefault="005A16B4" w:rsidP="005A16B4">
      <w:pPr>
        <w:pStyle w:val="libNormal"/>
        <w:rPr>
          <w:rtl/>
        </w:rPr>
      </w:pPr>
      <w:r w:rsidRPr="005A16B4">
        <w:rPr>
          <w:rStyle w:val="libNormalChar"/>
          <w:rtl/>
        </w:rPr>
        <w:t>[ 58</w:t>
      </w:r>
      <w:r>
        <w:rPr>
          <w:rtl/>
        </w:rPr>
        <w:t>74 ]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الحسن بن علي، عن علي بن عقبة، عن إسحاق بن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أدنى الإ</w:t>
      </w:r>
      <w:r>
        <w:rPr>
          <w:rFonts w:hint="cs"/>
          <w:rtl/>
        </w:rPr>
        <w:t>ِ</w:t>
      </w:r>
      <w:r>
        <w:rPr>
          <w:rtl/>
        </w:rPr>
        <w:t>سراف هراقة فضل الإ</w:t>
      </w:r>
      <w:r>
        <w:rPr>
          <w:rFonts w:hint="cs"/>
          <w:rtl/>
        </w:rPr>
        <w:t>ِ</w:t>
      </w:r>
      <w:r>
        <w:rPr>
          <w:rtl/>
        </w:rPr>
        <w:t>ناء، وابتذال ثوب الصون، وإلقاء النوى.</w:t>
      </w:r>
    </w:p>
    <w:p w:rsidR="005A16B4" w:rsidRDefault="005A16B4" w:rsidP="00945D30">
      <w:pPr>
        <w:pStyle w:val="libNormal"/>
        <w:rPr>
          <w:rtl/>
        </w:rPr>
      </w:pPr>
      <w:r w:rsidRPr="005A16B4">
        <w:rPr>
          <w:rStyle w:val="libNormalChar"/>
          <w:rtl/>
        </w:rPr>
        <w:t>[ 58</w:t>
      </w:r>
      <w:r>
        <w:rPr>
          <w:rtl/>
        </w:rPr>
        <w:t>75 ] 2</w:t>
      </w:r>
      <w:r>
        <w:rPr>
          <w:rFonts w:hint="cs"/>
          <w:rtl/>
        </w:rPr>
        <w:t xml:space="preserve"> - </w:t>
      </w:r>
      <w:r>
        <w:rPr>
          <w:rtl/>
        </w:rPr>
        <w:t>وعنه، عن محم</w:t>
      </w:r>
      <w:r>
        <w:rPr>
          <w:rFonts w:hint="cs"/>
          <w:rtl/>
        </w:rPr>
        <w:t>ّ</w:t>
      </w:r>
      <w:r>
        <w:rPr>
          <w:rtl/>
        </w:rPr>
        <w:t>د بن الحسين، عن محم</w:t>
      </w:r>
      <w:r>
        <w:rPr>
          <w:rFonts w:hint="cs"/>
          <w:rtl/>
        </w:rPr>
        <w:t>ّ</w:t>
      </w:r>
      <w:r>
        <w:rPr>
          <w:rtl/>
        </w:rPr>
        <w:t>د بن إسماعيل، عن صالح بن عقبة، عن سليمان بن صالح قال</w:t>
      </w:r>
      <w:r w:rsidR="0035190A">
        <w:rPr>
          <w:rtl/>
        </w:rPr>
        <w:t>:</w:t>
      </w:r>
      <w:r>
        <w:rPr>
          <w:rtl/>
        </w:rPr>
        <w:t xml:space="preserve"> قلت لأبي عبد الله </w:t>
      </w:r>
      <w:r w:rsidR="00945D30" w:rsidRPr="00E820C4">
        <w:rPr>
          <w:rStyle w:val="libNormalChar"/>
          <w:rFonts w:hint="cs"/>
          <w:rtl/>
        </w:rPr>
        <w:t xml:space="preserve">( </w:t>
      </w:r>
      <w:r w:rsidR="00945D30">
        <w:rPr>
          <w:rStyle w:val="libAlaemChar"/>
          <w:rFonts w:hint="cs"/>
          <w:rtl/>
        </w:rPr>
        <w:t>عليه‌السلام</w:t>
      </w:r>
      <w:r w:rsidR="00945D30" w:rsidRPr="00E820C4">
        <w:rPr>
          <w:rStyle w:val="libNormalChar"/>
          <w:rFonts w:hint="cs"/>
          <w:rtl/>
        </w:rPr>
        <w:t xml:space="preserve"> )</w:t>
      </w:r>
      <w:r w:rsidR="00945D30">
        <w:rPr>
          <w:rStyle w:val="libNormalChar"/>
          <w:rFonts w:hint="cs"/>
          <w:rtl/>
        </w:rPr>
        <w:t xml:space="preserve"> </w:t>
      </w:r>
      <w:r w:rsidR="0035190A">
        <w:rPr>
          <w:rtl/>
        </w:rPr>
        <w:t>:</w:t>
      </w:r>
      <w:r>
        <w:rPr>
          <w:rtl/>
        </w:rPr>
        <w:t xml:space="preserve"> ما أدنى ما يجيء من الاسراف </w:t>
      </w:r>
      <w:r>
        <w:rPr>
          <w:cs/>
        </w:rPr>
        <w:t>‎</w:t>
      </w:r>
      <w:r>
        <w:rPr>
          <w:rtl/>
        </w:rPr>
        <w:t>؟ قال</w:t>
      </w:r>
      <w:r w:rsidR="0035190A">
        <w:rPr>
          <w:rtl/>
        </w:rPr>
        <w:t>:</w:t>
      </w:r>
      <w:r>
        <w:rPr>
          <w:rtl/>
        </w:rPr>
        <w:t xml:space="preserve"> ابتذالك ثوب صونك، وإهراق فضل إنائك، وأكلك التمر ورميك بالنوى ها هنا وها هنا.</w:t>
      </w:r>
    </w:p>
    <w:p w:rsidR="005A16B4" w:rsidRDefault="005A16B4" w:rsidP="005A16B4">
      <w:pPr>
        <w:pStyle w:val="libNormal"/>
        <w:rPr>
          <w:rtl/>
        </w:rPr>
      </w:pPr>
      <w:r w:rsidRPr="005A16B4">
        <w:rPr>
          <w:rStyle w:val="libNormalChar"/>
          <w:rtl/>
        </w:rPr>
        <w:t>[ 58</w:t>
      </w:r>
      <w:r>
        <w:rPr>
          <w:rtl/>
        </w:rPr>
        <w:t>76 ] 3</w:t>
      </w:r>
      <w:r>
        <w:rPr>
          <w:rFonts w:hint="cs"/>
          <w:rtl/>
        </w:rPr>
        <w:t xml:space="preserve"> - </w:t>
      </w:r>
      <w:r>
        <w:rPr>
          <w:rtl/>
        </w:rPr>
        <w:t>وقد تقد</w:t>
      </w:r>
      <w:r>
        <w:rPr>
          <w:rFonts w:hint="cs"/>
          <w:rtl/>
        </w:rPr>
        <w:t>ّ</w:t>
      </w:r>
      <w:r>
        <w:rPr>
          <w:rtl/>
        </w:rPr>
        <w:t>م في حديث إسحاق بن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المؤمن يكون له ثلاثون قميصاً قال</w:t>
      </w:r>
      <w:r w:rsidR="0035190A">
        <w:rPr>
          <w:rtl/>
        </w:rPr>
        <w:t>:</w:t>
      </w:r>
      <w:r>
        <w:rPr>
          <w:rtl/>
        </w:rPr>
        <w:t xml:space="preserve"> نعم، ليس هذا من السرف، إن</w:t>
      </w:r>
      <w:r>
        <w:rPr>
          <w:rFonts w:hint="cs"/>
          <w:rtl/>
        </w:rPr>
        <w:t>ّ</w:t>
      </w:r>
      <w:r>
        <w:rPr>
          <w:rtl/>
        </w:rPr>
        <w:t>ما السرف أن تجعل ثوب صونك ثوب بذلتك.</w:t>
      </w:r>
    </w:p>
    <w:p w:rsidR="005A16B4" w:rsidRDefault="005A16B4" w:rsidP="005A16B4">
      <w:pPr>
        <w:pStyle w:val="libNormal"/>
        <w:rPr>
          <w:rtl/>
        </w:rPr>
      </w:pPr>
      <w:r w:rsidRPr="005A16B4">
        <w:rPr>
          <w:rStyle w:val="libNormalChar"/>
          <w:rtl/>
        </w:rPr>
        <w:t>[ 58</w:t>
      </w:r>
      <w:r>
        <w:rPr>
          <w:rtl/>
        </w:rPr>
        <w:t>77 ] 4</w:t>
      </w:r>
      <w:r>
        <w:rPr>
          <w:rFonts w:hint="cs"/>
          <w:rtl/>
        </w:rPr>
        <w:t xml:space="preserve"> - </w:t>
      </w:r>
      <w:r>
        <w:rPr>
          <w:rtl/>
        </w:rPr>
        <w:t>محم</w:t>
      </w:r>
      <w:r>
        <w:rPr>
          <w:rFonts w:hint="cs"/>
          <w:rtl/>
        </w:rPr>
        <w:t>ّ</w:t>
      </w:r>
      <w:r>
        <w:rPr>
          <w:rtl/>
        </w:rPr>
        <w:t>د بن علي بن الحسين بإسناده عن إسحاق بن عم</w:t>
      </w:r>
      <w:r>
        <w:rPr>
          <w:rFonts w:hint="cs"/>
          <w:rtl/>
        </w:rPr>
        <w:t>ّ</w:t>
      </w:r>
      <w:r>
        <w:rPr>
          <w:rtl/>
        </w:rPr>
        <w:t>ار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أدنى الإسراف، قال</w:t>
      </w:r>
      <w:r w:rsidR="0035190A">
        <w:rPr>
          <w:rtl/>
        </w:rPr>
        <w:t>:</w:t>
      </w:r>
      <w:r>
        <w:rPr>
          <w:rtl/>
        </w:rPr>
        <w:t xml:space="preserve"> ثوب صونك تبتذله، وفضل الإناء تهريق</w:t>
      </w:r>
      <w:r>
        <w:rPr>
          <w:rFonts w:hint="cs"/>
          <w:rtl/>
        </w:rPr>
        <w:t>ه</w:t>
      </w:r>
      <w:r>
        <w:rPr>
          <w:rtl/>
        </w:rPr>
        <w:t>، وقذفك بالنوى هكذا وهكذا.</w:t>
      </w:r>
    </w:p>
    <w:p w:rsidR="005A16B4" w:rsidRDefault="007108A1" w:rsidP="007108A1">
      <w:pPr>
        <w:pStyle w:val="libLine"/>
        <w:rPr>
          <w:rtl/>
        </w:rPr>
      </w:pPr>
      <w:r>
        <w:rPr>
          <w:rtl/>
        </w:rPr>
        <w:t>____________________</w:t>
      </w:r>
    </w:p>
    <w:p w:rsidR="005A16B4" w:rsidRPr="00A81352" w:rsidRDefault="005A16B4" w:rsidP="007108A1">
      <w:pPr>
        <w:pStyle w:val="libFootnote0"/>
        <w:rPr>
          <w:rtl/>
        </w:rPr>
      </w:pPr>
      <w:r w:rsidRPr="00A81352">
        <w:rPr>
          <w:rtl/>
        </w:rPr>
        <w:t xml:space="preserve">(1) تقدم في الأحاديث 1 </w:t>
      </w:r>
      <w:r>
        <w:rPr>
          <w:rtl/>
        </w:rPr>
        <w:t>و 3</w:t>
      </w:r>
      <w:r w:rsidRPr="00A81352">
        <w:rPr>
          <w:rtl/>
        </w:rPr>
        <w:t xml:space="preserve"> و</w:t>
      </w:r>
      <w:r>
        <w:rPr>
          <w:rFonts w:hint="cs"/>
          <w:rtl/>
        </w:rPr>
        <w:t xml:space="preserve"> </w:t>
      </w:r>
      <w:r>
        <w:rPr>
          <w:rtl/>
        </w:rPr>
        <w:t>5 من الباب 26 من هذه الأبواب.</w:t>
      </w:r>
    </w:p>
    <w:p w:rsidR="005A16B4" w:rsidRDefault="005A16B4" w:rsidP="00A951C7">
      <w:pPr>
        <w:pStyle w:val="libFootnoteCenterBold"/>
        <w:rPr>
          <w:rtl/>
        </w:rPr>
      </w:pPr>
      <w:r>
        <w:rPr>
          <w:rtl/>
        </w:rPr>
        <w:t>الباب 28</w:t>
      </w:r>
    </w:p>
    <w:p w:rsidR="005A16B4" w:rsidRDefault="005A16B4" w:rsidP="00A951C7">
      <w:pPr>
        <w:pStyle w:val="libFootnoteCenterBold"/>
        <w:rPr>
          <w:rtl/>
        </w:rPr>
      </w:pPr>
      <w:r>
        <w:rPr>
          <w:rtl/>
        </w:rPr>
        <w:t>فيه 7 أحاديث</w:t>
      </w:r>
    </w:p>
    <w:p w:rsidR="005A16B4" w:rsidRDefault="005A16B4" w:rsidP="007108A1">
      <w:pPr>
        <w:pStyle w:val="libFootnote0"/>
        <w:rPr>
          <w:rtl/>
        </w:rPr>
      </w:pPr>
      <w:r>
        <w:rPr>
          <w:rtl/>
        </w:rPr>
        <w:t>1 - الكافي 6</w:t>
      </w:r>
      <w:r w:rsidR="0035190A">
        <w:rPr>
          <w:rtl/>
        </w:rPr>
        <w:t>:</w:t>
      </w:r>
      <w:r>
        <w:rPr>
          <w:rtl/>
        </w:rPr>
        <w:t xml:space="preserve"> 460 / 1.</w:t>
      </w:r>
    </w:p>
    <w:p w:rsidR="005A16B4" w:rsidRDefault="005A16B4" w:rsidP="007108A1">
      <w:pPr>
        <w:pStyle w:val="libFootnote0"/>
        <w:rPr>
          <w:rtl/>
        </w:rPr>
      </w:pPr>
      <w:r>
        <w:rPr>
          <w:rtl/>
        </w:rPr>
        <w:t>2 - الكافي 6</w:t>
      </w:r>
      <w:r w:rsidR="0035190A">
        <w:rPr>
          <w:rtl/>
        </w:rPr>
        <w:t>:</w:t>
      </w:r>
      <w:r>
        <w:rPr>
          <w:rtl/>
        </w:rPr>
        <w:t xml:space="preserve"> 460 / 2.</w:t>
      </w:r>
    </w:p>
    <w:p w:rsidR="005A16B4" w:rsidRDefault="005A16B4" w:rsidP="007108A1">
      <w:pPr>
        <w:pStyle w:val="libFootnote0"/>
        <w:rPr>
          <w:rtl/>
        </w:rPr>
      </w:pPr>
      <w:r>
        <w:rPr>
          <w:rtl/>
        </w:rPr>
        <w:t>3 - تقدم في الحديث 3 من الباب 9 من هذه الأبواب.</w:t>
      </w:r>
    </w:p>
    <w:p w:rsidR="005A16B4" w:rsidRDefault="005A16B4" w:rsidP="007108A1">
      <w:pPr>
        <w:pStyle w:val="libFootnote0"/>
        <w:rPr>
          <w:rtl/>
        </w:rPr>
      </w:pPr>
      <w:r>
        <w:rPr>
          <w:rtl/>
        </w:rPr>
        <w:t>4 - الفقيه 3</w:t>
      </w:r>
      <w:r w:rsidR="0035190A">
        <w:rPr>
          <w:rtl/>
        </w:rPr>
        <w:t>:</w:t>
      </w:r>
      <w:r>
        <w:rPr>
          <w:rtl/>
        </w:rPr>
        <w:t xml:space="preserve"> 103 / 413.</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[ 58</w:t>
      </w:r>
      <w:r>
        <w:rPr>
          <w:rtl/>
        </w:rPr>
        <w:t>78 ] 5</w:t>
      </w:r>
      <w:r>
        <w:rPr>
          <w:rFonts w:hint="cs"/>
          <w:rtl/>
        </w:rPr>
        <w:t xml:space="preserve"> - </w:t>
      </w:r>
      <w:r>
        <w:rPr>
          <w:rtl/>
        </w:rPr>
        <w:t xml:space="preserve">وبإسناده عن أبي هشام البصري،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الفساد قطع الدراهم والدينار</w:t>
      </w:r>
      <w:r>
        <w:rPr>
          <w:rFonts w:hint="cs"/>
          <w:rtl/>
        </w:rPr>
        <w:t xml:space="preserve"> </w:t>
      </w:r>
      <w:r w:rsidRPr="005A16B4">
        <w:rPr>
          <w:rStyle w:val="libFootnotenumChar"/>
          <w:rtl/>
        </w:rPr>
        <w:t>(1)</w:t>
      </w:r>
      <w:r>
        <w:rPr>
          <w:rFonts w:hint="cs"/>
          <w:rtl/>
        </w:rPr>
        <w:t xml:space="preserve"> </w:t>
      </w:r>
      <w:r>
        <w:rPr>
          <w:rtl/>
        </w:rPr>
        <w:t>وطرح النوى.</w:t>
      </w:r>
    </w:p>
    <w:p w:rsidR="005A16B4" w:rsidRDefault="005A16B4" w:rsidP="001A2305">
      <w:pPr>
        <w:pStyle w:val="libNormal"/>
        <w:rPr>
          <w:rtl/>
        </w:rPr>
      </w:pPr>
      <w:r w:rsidRPr="005A16B4">
        <w:rPr>
          <w:rStyle w:val="libNormalChar"/>
          <w:rtl/>
        </w:rPr>
        <w:t>[ 58</w:t>
      </w:r>
      <w:r>
        <w:rPr>
          <w:rtl/>
        </w:rPr>
        <w:t>79 ] 6</w:t>
      </w:r>
      <w:r>
        <w:rPr>
          <w:rFonts w:hint="cs"/>
          <w:rtl/>
        </w:rPr>
        <w:t xml:space="preserve"> - </w:t>
      </w: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د بن أحمد، عن علي بن السندي</w:t>
      </w:r>
      <w:r>
        <w:rPr>
          <w:rFonts w:hint="cs"/>
          <w:rtl/>
        </w:rPr>
        <w:t>ّ</w:t>
      </w:r>
      <w:r>
        <w:rPr>
          <w:rtl/>
        </w:rPr>
        <w:t>، عن محم</w:t>
      </w:r>
      <w:r>
        <w:rPr>
          <w:rFonts w:hint="cs"/>
          <w:rtl/>
        </w:rPr>
        <w:t>ّ</w:t>
      </w:r>
      <w:r>
        <w:rPr>
          <w:rtl/>
        </w:rPr>
        <w:t xml:space="preserve">د بن عمر </w:t>
      </w:r>
      <w:r w:rsidRPr="005A16B4">
        <w:rPr>
          <w:rStyle w:val="libFootnotenumChar"/>
          <w:rtl/>
        </w:rPr>
        <w:t>(</w:t>
      </w:r>
      <w:r w:rsidR="001A2305">
        <w:rPr>
          <w:rStyle w:val="libFootnotenumChar"/>
          <w:rFonts w:hint="cs"/>
          <w:rtl/>
        </w:rPr>
        <w:t>2</w:t>
      </w:r>
      <w:r w:rsidRPr="005A16B4">
        <w:rPr>
          <w:rStyle w:val="libFootnotenumChar"/>
          <w:rtl/>
        </w:rPr>
        <w:t>)</w:t>
      </w:r>
      <w:r>
        <w:rPr>
          <w:rtl/>
        </w:rPr>
        <w:t xml:space="preserve"> بن سعيد، عن موسى بن أكيل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لا يكون الرجل فقيهاً حت</w:t>
      </w:r>
      <w:r>
        <w:rPr>
          <w:rFonts w:hint="cs"/>
          <w:rtl/>
        </w:rPr>
        <w:t>ّ</w:t>
      </w:r>
      <w:r>
        <w:rPr>
          <w:rtl/>
        </w:rPr>
        <w:t>ى لا يبالي أي</w:t>
      </w:r>
      <w:r>
        <w:rPr>
          <w:rFonts w:hint="cs"/>
          <w:rtl/>
        </w:rPr>
        <w:t>ّ</w:t>
      </w:r>
      <w:r>
        <w:rPr>
          <w:rtl/>
        </w:rPr>
        <w:t xml:space="preserve"> ثوبيه ابتذل وبما سد</w:t>
      </w:r>
      <w:r>
        <w:rPr>
          <w:rFonts w:hint="cs"/>
          <w:rtl/>
        </w:rPr>
        <w:t>ّ</w:t>
      </w:r>
      <w:r>
        <w:rPr>
          <w:rtl/>
        </w:rPr>
        <w:t xml:space="preserve"> فورة الجوع.</w:t>
      </w:r>
    </w:p>
    <w:p w:rsidR="005A16B4" w:rsidRDefault="005A16B4" w:rsidP="005A16B4">
      <w:pPr>
        <w:pStyle w:val="libNormal"/>
        <w:rPr>
          <w:rtl/>
        </w:rPr>
      </w:pPr>
      <w:r>
        <w:rPr>
          <w:rtl/>
        </w:rPr>
        <w:t>أقول</w:t>
      </w:r>
      <w:r w:rsidR="0035190A">
        <w:rPr>
          <w:rtl/>
        </w:rPr>
        <w:t>:</w:t>
      </w:r>
      <w:r>
        <w:rPr>
          <w:rtl/>
        </w:rPr>
        <w:t xml:space="preserve"> هذا محمول على الجواز ونفي التحريم، أو على كون الثوبين متساويين، أو ليسا من ثياب الصون.</w:t>
      </w:r>
    </w:p>
    <w:p w:rsidR="005A16B4" w:rsidRDefault="005A16B4" w:rsidP="005A16B4">
      <w:pPr>
        <w:pStyle w:val="libNormal"/>
        <w:rPr>
          <w:rtl/>
        </w:rPr>
      </w:pPr>
      <w:r w:rsidRPr="005A16B4">
        <w:rPr>
          <w:rStyle w:val="libNormalChar"/>
          <w:rtl/>
        </w:rPr>
        <w:t>[ 58</w:t>
      </w:r>
      <w:r>
        <w:rPr>
          <w:rtl/>
        </w:rPr>
        <w:t>80 ] 7</w:t>
      </w:r>
      <w:r>
        <w:rPr>
          <w:rFonts w:hint="cs"/>
          <w:rtl/>
        </w:rPr>
        <w:t xml:space="preserve"> - </w:t>
      </w:r>
      <w:r>
        <w:rPr>
          <w:rtl/>
        </w:rPr>
        <w:t xml:space="preserve">وعن الحسين بن أحمد بن إدريس، عن </w:t>
      </w:r>
      <w:r>
        <w:rPr>
          <w:cs/>
        </w:rPr>
        <w:t>‎</w:t>
      </w:r>
      <w:r>
        <w:rPr>
          <w:rtl/>
        </w:rPr>
        <w:t>أبيه، عن محم</w:t>
      </w:r>
      <w:r>
        <w:rPr>
          <w:rFonts w:hint="cs"/>
          <w:rtl/>
        </w:rPr>
        <w:t>ّ</w:t>
      </w:r>
      <w:r>
        <w:rPr>
          <w:rtl/>
        </w:rPr>
        <w:t xml:space="preserve">د بن أحمد بن يحيى بإسناده يرفعه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السرف في ثلاثة ابتذالك ثوب صونك، وإلقائك النوى يميناً وشمالاً، وإهراقك فضلة الماء.</w:t>
      </w:r>
    </w:p>
    <w:p w:rsidR="005A16B4" w:rsidRDefault="005A16B4" w:rsidP="005A16B4">
      <w:pPr>
        <w:pStyle w:val="libNormal"/>
        <w:rPr>
          <w:rtl/>
        </w:rPr>
      </w:pPr>
      <w:r>
        <w:rPr>
          <w:rtl/>
        </w:rPr>
        <w:t>وقال</w:t>
      </w:r>
      <w:r w:rsidR="0035190A">
        <w:rPr>
          <w:rtl/>
        </w:rPr>
        <w:t>:</w:t>
      </w:r>
      <w:r>
        <w:rPr>
          <w:rtl/>
        </w:rPr>
        <w:t xml:space="preserve"> ليس في الطعام سرف.</w:t>
      </w:r>
    </w:p>
    <w:p w:rsidR="005A16B4" w:rsidRDefault="005A16B4" w:rsidP="001A2305">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1A2305">
        <w:rPr>
          <w:rStyle w:val="libFootnotenumChar"/>
          <w:rFonts w:hint="cs"/>
          <w:rtl/>
        </w:rPr>
        <w:t>3</w:t>
      </w:r>
      <w:r w:rsidRPr="005A16B4">
        <w:rPr>
          <w:rStyle w:val="libFootnotenumChar"/>
          <w:rtl/>
        </w:rPr>
        <w:t>)</w:t>
      </w:r>
      <w:r>
        <w:rPr>
          <w:rtl/>
        </w:rPr>
        <w:t>.</w:t>
      </w:r>
    </w:p>
    <w:p w:rsidR="00A951C7" w:rsidRDefault="00A951C7" w:rsidP="00A951C7">
      <w:pPr>
        <w:pStyle w:val="Heading2"/>
        <w:rPr>
          <w:rStyle w:val="libNormalChar"/>
          <w:rtl/>
        </w:rPr>
      </w:pPr>
      <w:bookmarkStart w:id="154" w:name="_Toc275418946"/>
      <w:bookmarkStart w:id="155" w:name="_Toc300140676"/>
      <w:bookmarkStart w:id="156" w:name="_Toc374783949"/>
      <w:bookmarkStart w:id="157" w:name="_Toc257224290"/>
      <w:r>
        <w:rPr>
          <w:rtl/>
        </w:rPr>
        <w:t>29 - باب استحباب لبس الثوب الغليظ والخلق في البيت لا بين</w:t>
      </w:r>
      <w:bookmarkStart w:id="158" w:name="_Toc275418947"/>
      <w:bookmarkStart w:id="159" w:name="_Toc300140677"/>
      <w:bookmarkEnd w:id="154"/>
      <w:bookmarkEnd w:id="155"/>
      <w:r>
        <w:rPr>
          <w:rFonts w:hint="cs"/>
          <w:rtl/>
        </w:rPr>
        <w:t xml:space="preserve"> </w:t>
      </w:r>
      <w:r>
        <w:rPr>
          <w:rtl/>
        </w:rPr>
        <w:t>الناس، ورقع الثوب، وخصف النعل</w:t>
      </w:r>
      <w:bookmarkEnd w:id="156"/>
      <w:bookmarkEnd w:id="157"/>
      <w:bookmarkEnd w:id="158"/>
      <w:bookmarkEnd w:id="159"/>
    </w:p>
    <w:p w:rsidR="005A16B4" w:rsidRDefault="005A16B4" w:rsidP="001A2305">
      <w:pPr>
        <w:pStyle w:val="libNormal"/>
        <w:rPr>
          <w:rtl/>
        </w:rPr>
      </w:pPr>
      <w:r w:rsidRPr="005A16B4">
        <w:rPr>
          <w:rStyle w:val="libNormalChar"/>
          <w:rtl/>
        </w:rPr>
        <w:t>[ 58</w:t>
      </w:r>
      <w:r>
        <w:rPr>
          <w:rtl/>
        </w:rPr>
        <w:t>81 ]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الفقيه 3</w:t>
      </w:r>
      <w:r w:rsidR="0035190A">
        <w:rPr>
          <w:rtl/>
        </w:rPr>
        <w:t>:</w:t>
      </w:r>
      <w:r>
        <w:rPr>
          <w:rtl/>
        </w:rPr>
        <w:t xml:space="preserve"> 102 / 412.</w:t>
      </w:r>
    </w:p>
    <w:p w:rsidR="005A16B4" w:rsidRPr="00A81352" w:rsidRDefault="005A16B4" w:rsidP="007108A1">
      <w:pPr>
        <w:pStyle w:val="libFootnote0"/>
        <w:rPr>
          <w:rtl/>
        </w:rPr>
      </w:pPr>
      <w:r w:rsidRPr="00A81352">
        <w:rPr>
          <w:rtl/>
        </w:rPr>
        <w:t>(1) في نسخة</w:t>
      </w:r>
      <w:r w:rsidR="0035190A">
        <w:rPr>
          <w:rtl/>
        </w:rPr>
        <w:t>:</w:t>
      </w:r>
      <w:r w:rsidRPr="00A81352">
        <w:rPr>
          <w:rtl/>
        </w:rPr>
        <w:t xml:space="preserve"> الدنانير.</w:t>
      </w:r>
    </w:p>
    <w:p w:rsidR="005A16B4" w:rsidRDefault="005A16B4" w:rsidP="007108A1">
      <w:pPr>
        <w:pStyle w:val="libFootnote0"/>
        <w:rPr>
          <w:rtl/>
        </w:rPr>
      </w:pPr>
      <w:r>
        <w:rPr>
          <w:rtl/>
        </w:rPr>
        <w:t>6 - الخصال</w:t>
      </w:r>
      <w:r w:rsidR="0035190A">
        <w:rPr>
          <w:rtl/>
        </w:rPr>
        <w:t>:</w:t>
      </w:r>
      <w:r>
        <w:rPr>
          <w:rtl/>
        </w:rPr>
        <w:t xml:space="preserve"> 40 / 27.</w:t>
      </w:r>
    </w:p>
    <w:p w:rsidR="005A16B4" w:rsidRPr="00A81352" w:rsidRDefault="005A16B4" w:rsidP="001A2305">
      <w:pPr>
        <w:pStyle w:val="libFootnote0"/>
        <w:rPr>
          <w:rtl/>
        </w:rPr>
      </w:pPr>
      <w:r>
        <w:rPr>
          <w:rtl/>
        </w:rPr>
        <w:t>(</w:t>
      </w:r>
      <w:r w:rsidR="001A2305">
        <w:rPr>
          <w:rFonts w:hint="cs"/>
          <w:rtl/>
        </w:rPr>
        <w:t>2</w:t>
      </w:r>
      <w:r>
        <w:rPr>
          <w:rtl/>
        </w:rPr>
        <w:t>) في المصدر</w:t>
      </w:r>
      <w:r w:rsidR="0035190A">
        <w:rPr>
          <w:rtl/>
        </w:rPr>
        <w:t>:</w:t>
      </w:r>
      <w:r>
        <w:rPr>
          <w:rtl/>
        </w:rPr>
        <w:t xml:space="preserve"> عمرو.</w:t>
      </w:r>
    </w:p>
    <w:p w:rsidR="005A16B4" w:rsidRDefault="005A16B4" w:rsidP="007108A1">
      <w:pPr>
        <w:pStyle w:val="libFootnote0"/>
        <w:rPr>
          <w:rtl/>
        </w:rPr>
      </w:pPr>
      <w:r>
        <w:rPr>
          <w:rtl/>
        </w:rPr>
        <w:t>7 - الخصال</w:t>
      </w:r>
      <w:r w:rsidR="0035190A">
        <w:rPr>
          <w:rtl/>
        </w:rPr>
        <w:t>:</w:t>
      </w:r>
      <w:r>
        <w:rPr>
          <w:rtl/>
        </w:rPr>
        <w:t xml:space="preserve"> 93 / 37.</w:t>
      </w:r>
    </w:p>
    <w:p w:rsidR="005A16B4" w:rsidRPr="00A81352" w:rsidRDefault="005A16B4" w:rsidP="001A2305">
      <w:pPr>
        <w:pStyle w:val="libFootnote0"/>
        <w:rPr>
          <w:rtl/>
        </w:rPr>
      </w:pPr>
      <w:r w:rsidRPr="00A81352">
        <w:rPr>
          <w:rtl/>
        </w:rPr>
        <w:t>(</w:t>
      </w:r>
      <w:r w:rsidR="001A2305">
        <w:rPr>
          <w:rFonts w:hint="cs"/>
          <w:rtl/>
        </w:rPr>
        <w:t>3</w:t>
      </w:r>
      <w:r w:rsidRPr="00A81352">
        <w:rPr>
          <w:rtl/>
        </w:rPr>
        <w:t xml:space="preserve">) يأتي في الباب 26 </w:t>
      </w:r>
      <w:r>
        <w:rPr>
          <w:rtl/>
        </w:rPr>
        <w:t>و 2</w:t>
      </w:r>
      <w:r w:rsidRPr="00A81352">
        <w:rPr>
          <w:rtl/>
        </w:rPr>
        <w:t xml:space="preserve">7 </w:t>
      </w:r>
      <w:r>
        <w:rPr>
          <w:rtl/>
        </w:rPr>
        <w:t>و 2</w:t>
      </w:r>
      <w:r w:rsidRPr="00A81352">
        <w:rPr>
          <w:rtl/>
        </w:rPr>
        <w:t>9 من أبواب النفقات ما يدل على حكم ال</w:t>
      </w:r>
      <w:r>
        <w:rPr>
          <w:rFonts w:hint="cs"/>
          <w:rtl/>
        </w:rPr>
        <w:t>ا</w:t>
      </w:r>
      <w:r>
        <w:rPr>
          <w:rtl/>
        </w:rPr>
        <w:t>سراف وحدوده، عموماً.</w:t>
      </w:r>
    </w:p>
    <w:p w:rsidR="005A16B4" w:rsidRDefault="005A16B4" w:rsidP="001A2305">
      <w:pPr>
        <w:pStyle w:val="libFootnoteCenterBold"/>
        <w:rPr>
          <w:rtl/>
        </w:rPr>
      </w:pPr>
      <w:r>
        <w:rPr>
          <w:rtl/>
        </w:rPr>
        <w:t>الباب 29</w:t>
      </w:r>
    </w:p>
    <w:p w:rsidR="005A16B4" w:rsidRDefault="005A16B4" w:rsidP="001A2305">
      <w:pPr>
        <w:pStyle w:val="libFootnoteCenterBold"/>
        <w:rPr>
          <w:rtl/>
        </w:rPr>
      </w:pPr>
      <w:r>
        <w:rPr>
          <w:rtl/>
        </w:rPr>
        <w:t>فيه 6 أحاديث</w:t>
      </w:r>
    </w:p>
    <w:p w:rsidR="005A16B4" w:rsidRDefault="005A16B4" w:rsidP="007108A1">
      <w:pPr>
        <w:pStyle w:val="libFootnote0"/>
        <w:rPr>
          <w:rtl/>
        </w:rPr>
      </w:pPr>
      <w:r>
        <w:rPr>
          <w:rtl/>
        </w:rPr>
        <w:t>1 - الكافي 6</w:t>
      </w:r>
      <w:r w:rsidR="0035190A">
        <w:rPr>
          <w:rtl/>
        </w:rPr>
        <w:t>:</w:t>
      </w:r>
      <w:r>
        <w:rPr>
          <w:rtl/>
        </w:rPr>
        <w:t xml:space="preserve"> 478 / 4، يأتي بتمامه في الحديث 4 من الباب 99 مما تكتسب به.</w:t>
      </w:r>
    </w:p>
    <w:p w:rsidR="007108A1" w:rsidRPr="00BC18D8" w:rsidRDefault="007108A1" w:rsidP="007108A1">
      <w:pPr>
        <w:pStyle w:val="libNormal"/>
        <w:rPr>
          <w:rtl/>
        </w:rPr>
      </w:pPr>
      <w:r w:rsidRPr="00535419">
        <w:rPr>
          <w:rtl/>
        </w:rPr>
        <w:br w:type="page"/>
      </w:r>
    </w:p>
    <w:p w:rsidR="005A16B4" w:rsidRDefault="005A16B4" w:rsidP="001A2305">
      <w:pPr>
        <w:pStyle w:val="libNormal0"/>
        <w:rPr>
          <w:rtl/>
        </w:rPr>
      </w:pPr>
      <w:r>
        <w:rPr>
          <w:rtl/>
        </w:rPr>
        <w:lastRenderedPageBreak/>
        <w:t>معمر بن خل</w:t>
      </w:r>
      <w:r w:rsidR="001A2305">
        <w:rPr>
          <w:rFonts w:hint="cs"/>
          <w:rtl/>
        </w:rPr>
        <w:t>ّ</w:t>
      </w:r>
      <w:r>
        <w:rPr>
          <w:rtl/>
        </w:rPr>
        <w:t xml:space="preserve">اد، عن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خرجت وأنا أريد داود بن عيسى، وعليّ ثوبان غليظان، الحديث.</w:t>
      </w:r>
    </w:p>
    <w:p w:rsidR="005A16B4" w:rsidRDefault="005A16B4" w:rsidP="005A16B4">
      <w:pPr>
        <w:pStyle w:val="libNormal"/>
        <w:rPr>
          <w:rtl/>
        </w:rPr>
      </w:pPr>
      <w:r>
        <w:rPr>
          <w:rtl/>
        </w:rPr>
        <w:t>أقول</w:t>
      </w:r>
      <w:r w:rsidR="0035190A">
        <w:rPr>
          <w:rtl/>
        </w:rPr>
        <w:t>:</w:t>
      </w:r>
      <w:r>
        <w:rPr>
          <w:rtl/>
        </w:rPr>
        <w:t xml:space="preserve"> هذا محمول على الجواز لما مضى </w:t>
      </w:r>
      <w:r w:rsidRPr="005A16B4">
        <w:rPr>
          <w:rStyle w:val="libFootnotenumChar"/>
          <w:rtl/>
        </w:rPr>
        <w:t>(1)</w:t>
      </w:r>
      <w:r>
        <w:rPr>
          <w:rtl/>
        </w:rPr>
        <w:t xml:space="preserve"> ويأتي </w:t>
      </w:r>
      <w:r w:rsidRPr="005A16B4">
        <w:rPr>
          <w:rStyle w:val="libFootnotenumChar"/>
          <w:rtl/>
        </w:rPr>
        <w:t>(2)</w:t>
      </w:r>
      <w:r>
        <w:rPr>
          <w:rtl/>
        </w:rPr>
        <w:t>.</w:t>
      </w:r>
    </w:p>
    <w:p w:rsidR="005A16B4" w:rsidRDefault="005A16B4" w:rsidP="001A2305">
      <w:pPr>
        <w:pStyle w:val="libNormal"/>
        <w:rPr>
          <w:rtl/>
        </w:rPr>
      </w:pPr>
      <w:r w:rsidRPr="005A16B4">
        <w:rPr>
          <w:rStyle w:val="libNormalChar"/>
          <w:rtl/>
        </w:rPr>
        <w:t>[ 58</w:t>
      </w:r>
      <w:r>
        <w:rPr>
          <w:rtl/>
        </w:rPr>
        <w:t>82 ] 2</w:t>
      </w:r>
      <w:r>
        <w:rPr>
          <w:rFonts w:hint="cs"/>
          <w:rtl/>
        </w:rPr>
        <w:t xml:space="preserve"> - </w:t>
      </w:r>
      <w:r>
        <w:rPr>
          <w:rtl/>
        </w:rPr>
        <w:t>وعن عد</w:t>
      </w:r>
      <w:r>
        <w:rPr>
          <w:rFonts w:hint="cs"/>
          <w:rtl/>
        </w:rPr>
        <w:t>ّ</w:t>
      </w:r>
      <w:r>
        <w:rPr>
          <w:rtl/>
        </w:rPr>
        <w:t>ة من أصحابنا، عن سهل بن زياد، عن محم</w:t>
      </w:r>
      <w:r>
        <w:rPr>
          <w:rFonts w:hint="cs"/>
          <w:rtl/>
        </w:rPr>
        <w:t>ّ</w:t>
      </w:r>
      <w:r>
        <w:rPr>
          <w:rtl/>
        </w:rPr>
        <w:t>د بن عيسى، عن الحسن بن علي بن يقطين، عن الفضل بن كثير المدائني،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دخل عليه بعض أصحابه فرأى عليه قميصا</w:t>
      </w:r>
      <w:r>
        <w:rPr>
          <w:rFonts w:hint="cs"/>
          <w:rtl/>
        </w:rPr>
        <w:t>ً</w:t>
      </w:r>
      <w:r>
        <w:rPr>
          <w:cs/>
        </w:rPr>
        <w:t>‎ً</w:t>
      </w:r>
      <w:r>
        <w:rPr>
          <w:rtl/>
        </w:rPr>
        <w:t xml:space="preserve"> فيه ق</w:t>
      </w:r>
      <w:r>
        <w:rPr>
          <w:rFonts w:hint="cs"/>
          <w:rtl/>
        </w:rPr>
        <w:t>ُ</w:t>
      </w:r>
      <w:r>
        <w:rPr>
          <w:rtl/>
        </w:rPr>
        <w:t>ب</w:t>
      </w:r>
      <w:r>
        <w:rPr>
          <w:rFonts w:hint="cs"/>
          <w:rtl/>
        </w:rPr>
        <w:t>ّ</w:t>
      </w:r>
      <w:r>
        <w:rPr>
          <w:rtl/>
        </w:rPr>
        <w:t xml:space="preserve"> </w:t>
      </w:r>
      <w:r w:rsidRPr="005A16B4">
        <w:rPr>
          <w:rStyle w:val="libFootnotenumChar"/>
          <w:rtl/>
        </w:rPr>
        <w:t>(</w:t>
      </w:r>
      <w:r w:rsidR="001A2305">
        <w:rPr>
          <w:rStyle w:val="libFootnotenumChar"/>
          <w:rFonts w:hint="cs"/>
          <w:rtl/>
        </w:rPr>
        <w:t>3</w:t>
      </w:r>
      <w:r w:rsidRPr="005A16B4">
        <w:rPr>
          <w:rStyle w:val="libFootnotenumChar"/>
          <w:rtl/>
        </w:rPr>
        <w:t>)</w:t>
      </w:r>
      <w:r>
        <w:rPr>
          <w:rtl/>
        </w:rPr>
        <w:t xml:space="preserve"> قد رقعه فجعل ينظر إليه فقال له أبو</w:t>
      </w:r>
      <w:r>
        <w:rPr>
          <w:rFonts w:hint="cs"/>
          <w:rtl/>
        </w:rPr>
        <w:t xml:space="preserve"> </w:t>
      </w:r>
      <w:r>
        <w:rPr>
          <w:rtl/>
        </w:rPr>
        <w:t>عبد</w:t>
      </w:r>
      <w:r>
        <w:rPr>
          <w:rFonts w:hint="cs"/>
          <w:rtl/>
        </w:rPr>
        <w:t xml:space="preserve"> </w:t>
      </w:r>
      <w:r>
        <w:rPr>
          <w:rtl/>
        </w:rPr>
        <w:t xml:space="preserve">الله </w:t>
      </w:r>
      <w:r w:rsidR="001A2305" w:rsidRPr="00E820C4">
        <w:rPr>
          <w:rStyle w:val="libNormalChar"/>
          <w:rFonts w:hint="cs"/>
          <w:rtl/>
        </w:rPr>
        <w:t xml:space="preserve">( </w:t>
      </w:r>
      <w:r w:rsidR="001A2305">
        <w:rPr>
          <w:rStyle w:val="libAlaemChar"/>
          <w:rFonts w:hint="cs"/>
          <w:rtl/>
        </w:rPr>
        <w:t>عليه‌السلام</w:t>
      </w:r>
      <w:r w:rsidR="001A2305" w:rsidRPr="00E820C4">
        <w:rPr>
          <w:rStyle w:val="libNormalChar"/>
          <w:rFonts w:hint="cs"/>
          <w:rtl/>
        </w:rPr>
        <w:t xml:space="preserve"> )</w:t>
      </w:r>
      <w:r w:rsidR="001A2305">
        <w:rPr>
          <w:rStyle w:val="libNormalChar"/>
          <w:rFonts w:hint="cs"/>
          <w:rtl/>
        </w:rPr>
        <w:t xml:space="preserve"> </w:t>
      </w:r>
      <w:r w:rsidR="0035190A">
        <w:rPr>
          <w:rtl/>
        </w:rPr>
        <w:t>:</w:t>
      </w:r>
      <w:r>
        <w:rPr>
          <w:rtl/>
        </w:rPr>
        <w:t xml:space="preserve"> ما</w:t>
      </w:r>
      <w:r>
        <w:rPr>
          <w:rFonts w:hint="cs"/>
          <w:rtl/>
        </w:rPr>
        <w:t xml:space="preserve"> </w:t>
      </w:r>
      <w:r>
        <w:rPr>
          <w:rtl/>
        </w:rPr>
        <w:t>لك تنظر</w:t>
      </w:r>
      <w:r>
        <w:rPr>
          <w:rFonts w:hint="cs"/>
          <w:rtl/>
        </w:rPr>
        <w:t xml:space="preserve"> </w:t>
      </w:r>
      <w:r>
        <w:rPr>
          <w:rtl/>
        </w:rPr>
        <w:t>؟ فقال</w:t>
      </w:r>
      <w:r w:rsidR="0035190A">
        <w:rPr>
          <w:rtl/>
        </w:rPr>
        <w:t>:</w:t>
      </w:r>
      <w:r>
        <w:rPr>
          <w:rtl/>
        </w:rPr>
        <w:t xml:space="preserve"> ق</w:t>
      </w:r>
      <w:r>
        <w:rPr>
          <w:rFonts w:hint="cs"/>
          <w:rtl/>
        </w:rPr>
        <w:t>ُ</w:t>
      </w:r>
      <w:r>
        <w:rPr>
          <w:rtl/>
        </w:rPr>
        <w:t>ب</w:t>
      </w:r>
      <w:r>
        <w:rPr>
          <w:rFonts w:hint="cs"/>
          <w:rtl/>
        </w:rPr>
        <w:t>ّ</w:t>
      </w:r>
      <w:r>
        <w:rPr>
          <w:rtl/>
        </w:rPr>
        <w:t xml:space="preserve"> يلفى في قميصك، قال</w:t>
      </w:r>
      <w:r w:rsidR="0035190A">
        <w:rPr>
          <w:rtl/>
        </w:rPr>
        <w:t>:</w:t>
      </w:r>
      <w:r>
        <w:rPr>
          <w:rtl/>
        </w:rPr>
        <w:t xml:space="preserve"> فقال لي</w:t>
      </w:r>
      <w:r w:rsidR="0035190A">
        <w:rPr>
          <w:rtl/>
        </w:rPr>
        <w:t>:</w:t>
      </w:r>
      <w:r>
        <w:rPr>
          <w:rtl/>
        </w:rPr>
        <w:t xml:space="preserve"> اضرب يديك إلى هذا الكتاب فاقرأ ما فيه، وكان بين يديه كتاب أو قريب منه فنظر الرجل فيه فإذا فيه</w:t>
      </w:r>
      <w:r w:rsidR="0035190A">
        <w:rPr>
          <w:rtl/>
        </w:rPr>
        <w:t>:</w:t>
      </w:r>
      <w:r>
        <w:rPr>
          <w:rtl/>
        </w:rPr>
        <w:t xml:space="preserve"> لا إيمان لمن لا حياء له، ولا مال لمن لا تقدير له، ولا جديد لمن لا خلق له</w:t>
      </w:r>
      <w:r>
        <w:rPr>
          <w:cs/>
        </w:rPr>
        <w:t>‎</w:t>
      </w:r>
      <w:r>
        <w:rPr>
          <w:rtl/>
        </w:rPr>
        <w:t>.</w:t>
      </w:r>
    </w:p>
    <w:p w:rsidR="005A16B4" w:rsidRDefault="005A16B4" w:rsidP="005A16B4">
      <w:pPr>
        <w:pStyle w:val="libNormal"/>
        <w:rPr>
          <w:rtl/>
        </w:rPr>
      </w:pPr>
      <w:r w:rsidRPr="005A16B4">
        <w:rPr>
          <w:rStyle w:val="libNormalChar"/>
          <w:rtl/>
        </w:rPr>
        <w:t>[ 58</w:t>
      </w:r>
      <w:r>
        <w:rPr>
          <w:rtl/>
        </w:rPr>
        <w:t>83 ] 3</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عيون الأخبار )</w:t>
      </w:r>
      <w:r w:rsidR="0035190A">
        <w:rPr>
          <w:rtl/>
        </w:rPr>
        <w:t>:</w:t>
      </w:r>
      <w:r>
        <w:rPr>
          <w:rtl/>
        </w:rPr>
        <w:t xml:space="preserve"> عن الحسين بن أحمد البيهقي، عن محم</w:t>
      </w:r>
      <w:r>
        <w:rPr>
          <w:rFonts w:hint="cs"/>
          <w:rtl/>
        </w:rPr>
        <w:t>ّ</w:t>
      </w:r>
      <w:r>
        <w:rPr>
          <w:rtl/>
        </w:rPr>
        <w:t>د بن يحيى الصولي، عن عون بن محم</w:t>
      </w:r>
      <w:r>
        <w:rPr>
          <w:rFonts w:hint="cs"/>
          <w:rtl/>
        </w:rPr>
        <w:t>ّ</w:t>
      </w:r>
      <w:r>
        <w:rPr>
          <w:rtl/>
        </w:rPr>
        <w:t>د، عن ابن أبي عباد قال</w:t>
      </w:r>
      <w:r w:rsidR="0035190A">
        <w:rPr>
          <w:rtl/>
        </w:rPr>
        <w:t>:</w:t>
      </w:r>
      <w:r>
        <w:rPr>
          <w:rtl/>
        </w:rPr>
        <w:t xml:space="preserve"> كان جلوس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الصيف على حصير، وفي الشتاء على مسح، ولبسه الغليظ من الثياب، حت</w:t>
      </w:r>
      <w:r>
        <w:rPr>
          <w:rFonts w:hint="cs"/>
          <w:rtl/>
        </w:rPr>
        <w:t>ّ</w:t>
      </w:r>
      <w:r>
        <w:rPr>
          <w:rtl/>
        </w:rPr>
        <w:t>ى إذا برز للناس تزي</w:t>
      </w:r>
      <w:r>
        <w:rPr>
          <w:rFonts w:hint="cs"/>
          <w:rtl/>
        </w:rPr>
        <w:t>ّ</w:t>
      </w:r>
      <w:r>
        <w:rPr>
          <w:rtl/>
        </w:rPr>
        <w:t>ن لهم.</w:t>
      </w:r>
    </w:p>
    <w:p w:rsidR="005A16B4" w:rsidRDefault="005A16B4" w:rsidP="005A16B4">
      <w:pPr>
        <w:pStyle w:val="libNormal"/>
        <w:rPr>
          <w:rtl/>
        </w:rPr>
      </w:pPr>
      <w:r w:rsidRPr="005A16B4">
        <w:rPr>
          <w:rStyle w:val="libNormalChar"/>
          <w:rtl/>
        </w:rPr>
        <w:t xml:space="preserve">[ </w:t>
      </w:r>
      <w:r w:rsidRPr="005A16B4">
        <w:rPr>
          <w:rStyle w:val="libNormalChar"/>
          <w:rFonts w:hint="cs"/>
          <w:rtl/>
        </w:rPr>
        <w:t>5</w:t>
      </w:r>
      <w:r w:rsidRPr="005A16B4">
        <w:rPr>
          <w:rStyle w:val="libNormalChar"/>
          <w:rtl/>
        </w:rPr>
        <w:t>8</w:t>
      </w:r>
      <w:r>
        <w:rPr>
          <w:rtl/>
        </w:rPr>
        <w:t>84 ] 4</w:t>
      </w:r>
      <w:r>
        <w:rPr>
          <w:rFonts w:hint="cs"/>
          <w:rtl/>
        </w:rPr>
        <w:t xml:space="preserve"> - </w:t>
      </w:r>
      <w:r>
        <w:rPr>
          <w:rtl/>
        </w:rPr>
        <w:t xml:space="preserve">وفي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أحمد بن إدريس، عن محم</w:t>
      </w:r>
      <w:r>
        <w:rPr>
          <w:rFonts w:hint="cs"/>
          <w:rtl/>
        </w:rPr>
        <w:t>ّ</w:t>
      </w:r>
      <w:r>
        <w:rPr>
          <w:rtl/>
        </w:rPr>
        <w:t xml:space="preserve">د بن أحمد، عن يعقوب بن يزيد، عن ابن أبي نجران 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رقع جيبه، وخصف نعله، وحمل سلعته، فقد بر</w:t>
      </w:r>
      <w:r>
        <w:rPr>
          <w:rFonts w:hint="cs"/>
          <w:rtl/>
        </w:rPr>
        <w:t>ئ</w:t>
      </w:r>
      <w:r>
        <w:rPr>
          <w:rtl/>
        </w:rPr>
        <w:t xml:space="preserve"> من الكبر.</w:t>
      </w:r>
    </w:p>
    <w:p w:rsidR="005A16B4" w:rsidRDefault="007108A1" w:rsidP="007108A1">
      <w:pPr>
        <w:pStyle w:val="libLine"/>
        <w:rPr>
          <w:rtl/>
        </w:rPr>
      </w:pPr>
      <w:r>
        <w:rPr>
          <w:rtl/>
        </w:rPr>
        <w:t>____________________</w:t>
      </w:r>
    </w:p>
    <w:p w:rsidR="005A16B4" w:rsidRPr="00A81352" w:rsidRDefault="005A16B4" w:rsidP="007108A1">
      <w:pPr>
        <w:pStyle w:val="libFootnote0"/>
        <w:rPr>
          <w:rtl/>
        </w:rPr>
      </w:pPr>
      <w:r w:rsidRPr="00A81352">
        <w:rPr>
          <w:rtl/>
        </w:rPr>
        <w:t>(1) مضى في الحديث 1 من الباب 8 من هذه الأبواب.</w:t>
      </w:r>
    </w:p>
    <w:p w:rsidR="005A16B4" w:rsidRPr="00A81352" w:rsidRDefault="005A16B4" w:rsidP="007108A1">
      <w:pPr>
        <w:pStyle w:val="libFootnote0"/>
        <w:rPr>
          <w:rtl/>
        </w:rPr>
      </w:pPr>
      <w:r w:rsidRPr="00A81352">
        <w:rPr>
          <w:rtl/>
        </w:rPr>
        <w:t>(2)</w:t>
      </w:r>
      <w:r>
        <w:rPr>
          <w:rtl/>
        </w:rPr>
        <w:t xml:space="preserve"> يأتي في الحديث 5 من هذا الباب.</w:t>
      </w:r>
    </w:p>
    <w:p w:rsidR="005A16B4" w:rsidRDefault="005A16B4" w:rsidP="007108A1">
      <w:pPr>
        <w:pStyle w:val="libFootnote0"/>
        <w:rPr>
          <w:rtl/>
        </w:rPr>
      </w:pPr>
      <w:r>
        <w:rPr>
          <w:rtl/>
        </w:rPr>
        <w:t>2 - الكافي 6</w:t>
      </w:r>
      <w:r w:rsidR="0035190A">
        <w:rPr>
          <w:rtl/>
        </w:rPr>
        <w:t>:</w:t>
      </w:r>
      <w:r>
        <w:rPr>
          <w:rtl/>
        </w:rPr>
        <w:t xml:space="preserve"> 460 / 3.</w:t>
      </w:r>
    </w:p>
    <w:p w:rsidR="005A16B4" w:rsidRPr="00A81352" w:rsidRDefault="005A16B4" w:rsidP="001A2305">
      <w:pPr>
        <w:pStyle w:val="libFootnote0"/>
        <w:rPr>
          <w:rtl/>
        </w:rPr>
      </w:pPr>
      <w:r w:rsidRPr="00A81352">
        <w:rPr>
          <w:rtl/>
        </w:rPr>
        <w:t>(</w:t>
      </w:r>
      <w:r w:rsidR="001A2305">
        <w:rPr>
          <w:rFonts w:hint="cs"/>
          <w:rtl/>
        </w:rPr>
        <w:t>3</w:t>
      </w:r>
      <w:r w:rsidRPr="00A81352">
        <w:rPr>
          <w:rtl/>
        </w:rPr>
        <w:t>) ورد في هامش المخطوط ما نصه</w:t>
      </w:r>
      <w:r w:rsidR="0035190A">
        <w:rPr>
          <w:rtl/>
        </w:rPr>
        <w:t>:</w:t>
      </w:r>
      <w:r w:rsidRPr="00A81352">
        <w:rPr>
          <w:rtl/>
        </w:rPr>
        <w:t xml:space="preserve"> القب</w:t>
      </w:r>
      <w:r w:rsidR="0035190A">
        <w:rPr>
          <w:rtl/>
        </w:rPr>
        <w:t>:</w:t>
      </w:r>
      <w:r w:rsidRPr="00A81352">
        <w:rPr>
          <w:rtl/>
        </w:rPr>
        <w:t xml:space="preserve"> ما يدخل في جيب القميص من الرقاع </w:t>
      </w:r>
      <w:r w:rsidR="00E820C4" w:rsidRPr="00E820C4">
        <w:rPr>
          <w:rStyle w:val="libNormalChar"/>
          <w:rtl/>
        </w:rPr>
        <w:t xml:space="preserve">( </w:t>
      </w:r>
      <w:r w:rsidRPr="00A81352">
        <w:rPr>
          <w:rtl/>
        </w:rPr>
        <w:t>القاموس المحيط 1</w:t>
      </w:r>
      <w:r w:rsidR="0035190A">
        <w:rPr>
          <w:rtl/>
        </w:rPr>
        <w:t>:</w:t>
      </w:r>
      <w:r w:rsidRPr="00A81352">
        <w:rPr>
          <w:rtl/>
        </w:rPr>
        <w:t xml:space="preserve"> 117 ).</w:t>
      </w:r>
    </w:p>
    <w:p w:rsidR="005A16B4" w:rsidRDefault="005A16B4" w:rsidP="007108A1">
      <w:pPr>
        <w:pStyle w:val="libFootnote0"/>
        <w:rPr>
          <w:rtl/>
        </w:rPr>
      </w:pPr>
      <w:r>
        <w:rPr>
          <w:rtl/>
        </w:rPr>
        <w:t xml:space="preserve">3 - عيون أخبار الرضا </w:t>
      </w:r>
      <w:r w:rsidR="00E820C4" w:rsidRPr="00E820C4">
        <w:rPr>
          <w:rStyle w:val="libNormalChar"/>
          <w:rFonts w:hint="cs"/>
          <w:rtl/>
        </w:rPr>
        <w:t xml:space="preserve">( </w:t>
      </w:r>
      <w:r w:rsidR="00BB04CC" w:rsidRPr="001A2305">
        <w:rPr>
          <w:rStyle w:val="libFootnoteAlaemChar"/>
          <w:rFonts w:hint="cs"/>
          <w:rtl/>
        </w:rPr>
        <w:t>عليه‌السلام</w:t>
      </w:r>
      <w:r w:rsidR="00E820C4" w:rsidRPr="001A2305">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178 الباب 44.</w:t>
      </w:r>
    </w:p>
    <w:p w:rsidR="005A16B4" w:rsidRDefault="005A16B4" w:rsidP="007108A1">
      <w:pPr>
        <w:pStyle w:val="libFootnote0"/>
        <w:rPr>
          <w:rtl/>
        </w:rPr>
      </w:pPr>
      <w:r>
        <w:rPr>
          <w:rtl/>
        </w:rPr>
        <w:t>4 - ثواب الأعمال</w:t>
      </w:r>
      <w:r w:rsidR="0035190A">
        <w:rPr>
          <w:rtl/>
        </w:rPr>
        <w:t>:</w:t>
      </w:r>
      <w:r>
        <w:rPr>
          <w:rtl/>
        </w:rPr>
        <w:t xml:space="preserve"> 213 أورده في الحديث 5 من الباب 5 من هذه الأبواب.</w:t>
      </w:r>
    </w:p>
    <w:p w:rsidR="007108A1" w:rsidRPr="00BC18D8" w:rsidRDefault="007108A1" w:rsidP="007108A1">
      <w:pPr>
        <w:pStyle w:val="libNormal"/>
        <w:rPr>
          <w:rtl/>
        </w:rPr>
      </w:pPr>
      <w:r w:rsidRPr="00535419">
        <w:rPr>
          <w:rtl/>
        </w:rPr>
        <w:br w:type="page"/>
      </w:r>
    </w:p>
    <w:p w:rsidR="005A16B4" w:rsidRDefault="005A16B4" w:rsidP="001A2305">
      <w:pPr>
        <w:pStyle w:val="libNormal"/>
        <w:rPr>
          <w:rtl/>
        </w:rPr>
      </w:pPr>
      <w:r>
        <w:rPr>
          <w:rtl/>
        </w:rPr>
        <w:lastRenderedPageBreak/>
        <w:t xml:space="preserve">ورواه الكليني </w:t>
      </w:r>
      <w:r w:rsidRPr="005A16B4">
        <w:rPr>
          <w:rStyle w:val="libFootnotenumChar"/>
          <w:rtl/>
        </w:rPr>
        <w:t>(1)</w:t>
      </w:r>
      <w:r>
        <w:rPr>
          <w:rtl/>
        </w:rPr>
        <w:t>، عن علي بن محم</w:t>
      </w:r>
      <w:r>
        <w:rPr>
          <w:rFonts w:hint="cs"/>
          <w:rtl/>
        </w:rPr>
        <w:t>ّ</w:t>
      </w:r>
      <w:r>
        <w:rPr>
          <w:rtl/>
        </w:rPr>
        <w:t xml:space="preserve">د، عن صالح بن أبي حمّاد، عن يحيى بن المبارك، عن عبد الله بن جبلة </w:t>
      </w:r>
      <w:r w:rsidRPr="005A16B4">
        <w:rPr>
          <w:rStyle w:val="libFootnotenumChar"/>
          <w:rtl/>
        </w:rPr>
        <w:t>(2)</w:t>
      </w:r>
      <w:r>
        <w:rPr>
          <w:rFonts w:hint="cs"/>
          <w:rtl/>
        </w:rPr>
        <w:t>،</w:t>
      </w:r>
      <w:r>
        <w:rPr>
          <w:rtl/>
        </w:rPr>
        <w:t xml:space="preserve"> عن أبي عبد الله </w:t>
      </w:r>
      <w:r w:rsidR="001A2305" w:rsidRPr="00E820C4">
        <w:rPr>
          <w:rStyle w:val="libNormalChar"/>
          <w:rFonts w:hint="cs"/>
          <w:rtl/>
        </w:rPr>
        <w:t xml:space="preserve">( </w:t>
      </w:r>
      <w:r w:rsidR="001A2305">
        <w:rPr>
          <w:rStyle w:val="libAlaemChar"/>
          <w:rFonts w:hint="cs"/>
          <w:rtl/>
        </w:rPr>
        <w:t>عليه‌السلام</w:t>
      </w:r>
      <w:r w:rsidR="001A2305" w:rsidRPr="00E820C4">
        <w:rPr>
          <w:rStyle w:val="libNormalChar"/>
          <w:rFonts w:hint="cs"/>
          <w:rtl/>
        </w:rPr>
        <w:t xml:space="preserve"> )</w:t>
      </w:r>
      <w:r w:rsidR="001A2305">
        <w:rPr>
          <w:rStyle w:val="libNormalChar"/>
          <w:rFonts w:hint="cs"/>
          <w:rtl/>
        </w:rPr>
        <w:t xml:space="preserve"> </w:t>
      </w:r>
      <w:r>
        <w:rPr>
          <w:rtl/>
        </w:rPr>
        <w:t>، مثله.</w:t>
      </w:r>
    </w:p>
    <w:p w:rsidR="005A16B4" w:rsidRDefault="005A16B4" w:rsidP="005A16B4">
      <w:pPr>
        <w:pStyle w:val="libNormal"/>
        <w:rPr>
          <w:rtl/>
        </w:rPr>
      </w:pPr>
      <w:r>
        <w:rPr>
          <w:rtl/>
        </w:rPr>
        <w:t xml:space="preserve">وفي </w:t>
      </w:r>
      <w:r w:rsidR="00E820C4" w:rsidRPr="00E820C4">
        <w:rPr>
          <w:rStyle w:val="libNormalChar"/>
          <w:rtl/>
        </w:rPr>
        <w:t xml:space="preserve">( </w:t>
      </w:r>
      <w:r>
        <w:rPr>
          <w:rtl/>
        </w:rPr>
        <w:t xml:space="preserve">الخصال </w:t>
      </w:r>
      <w:r>
        <w:rPr>
          <w:cs/>
        </w:rPr>
        <w:t>‎</w:t>
      </w:r>
      <w:r>
        <w:rPr>
          <w:rtl/>
        </w:rPr>
        <w:t xml:space="preserve">) عن أبيه، عن سعد بن عبد الله، عن يعقوب بن يزيد، نحوه </w:t>
      </w:r>
      <w:r w:rsidRPr="005A16B4">
        <w:rPr>
          <w:rStyle w:val="libFootnotenumChar"/>
          <w:rtl/>
        </w:rPr>
        <w:t>(3)</w:t>
      </w:r>
      <w:r>
        <w:rPr>
          <w:rtl/>
        </w:rPr>
        <w:t>.</w:t>
      </w:r>
    </w:p>
    <w:p w:rsidR="005A16B4" w:rsidRDefault="005A16B4" w:rsidP="005A16B4">
      <w:pPr>
        <w:pStyle w:val="libNormal"/>
        <w:rPr>
          <w:rtl/>
        </w:rPr>
      </w:pPr>
      <w:r w:rsidRPr="005A16B4">
        <w:rPr>
          <w:rStyle w:val="libNormalChar"/>
          <w:rtl/>
        </w:rPr>
        <w:t>[ 58</w:t>
      </w:r>
      <w:r>
        <w:rPr>
          <w:rtl/>
        </w:rPr>
        <w:t>85 ] 5</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المجالس والأخبار</w:t>
      </w:r>
      <w:r w:rsidR="00E820C4" w:rsidRPr="00E820C4">
        <w:rPr>
          <w:rStyle w:val="libNormalChar"/>
          <w:rtl/>
        </w:rPr>
        <w:t xml:space="preserve"> ) </w:t>
      </w:r>
      <w:r>
        <w:rPr>
          <w:rtl/>
        </w:rPr>
        <w:t>بإسناده عن أبي ذر</w:t>
      </w:r>
      <w:r>
        <w:rPr>
          <w:rFonts w:hint="cs"/>
          <w:rtl/>
        </w:rPr>
        <w:t>ّ</w:t>
      </w:r>
      <w:r>
        <w:rPr>
          <w:rtl/>
        </w:rPr>
        <w:t xml:space="preserve">،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وصي</w:t>
      </w:r>
      <w:r>
        <w:rPr>
          <w:rFonts w:hint="cs"/>
          <w:rtl/>
        </w:rPr>
        <w:t>ّ</w:t>
      </w:r>
      <w:r>
        <w:rPr>
          <w:rtl/>
        </w:rPr>
        <w:t>ته له</w:t>
      </w:r>
      <w:r w:rsidR="0035190A">
        <w:rPr>
          <w:rtl/>
        </w:rPr>
        <w:t>:</w:t>
      </w:r>
      <w:r>
        <w:rPr>
          <w:rtl/>
        </w:rPr>
        <w:t xml:space="preserve"> يا أبا</w:t>
      </w:r>
      <w:r>
        <w:rPr>
          <w:rFonts w:hint="cs"/>
          <w:rtl/>
        </w:rPr>
        <w:t xml:space="preserve"> </w:t>
      </w:r>
      <w:r>
        <w:rPr>
          <w:rtl/>
        </w:rPr>
        <w:t>ذر، من رقع ذيله وخصف نعله وعفر وجهه فقد بر</w:t>
      </w:r>
      <w:r>
        <w:rPr>
          <w:rFonts w:hint="cs"/>
          <w:rtl/>
        </w:rPr>
        <w:t>ئ</w:t>
      </w:r>
      <w:r>
        <w:rPr>
          <w:rtl/>
        </w:rPr>
        <w:t xml:space="preserve"> من الكبر، يا أبا</w:t>
      </w:r>
      <w:r>
        <w:rPr>
          <w:rFonts w:hint="cs"/>
          <w:rtl/>
        </w:rPr>
        <w:t xml:space="preserve"> </w:t>
      </w:r>
      <w:r>
        <w:rPr>
          <w:rtl/>
        </w:rPr>
        <w:t>ذر، من كان له قميصان فليلبس أحدهما ويلبس الآخر أخاه، يا أبا</w:t>
      </w:r>
      <w:r>
        <w:rPr>
          <w:rFonts w:hint="cs"/>
          <w:rtl/>
        </w:rPr>
        <w:t xml:space="preserve"> </w:t>
      </w:r>
      <w:r>
        <w:rPr>
          <w:rtl/>
        </w:rPr>
        <w:t>ذر، من ترك الجمال وهو يقدر عليه تواضعا</w:t>
      </w:r>
      <w:r>
        <w:rPr>
          <w:rFonts w:hint="cs"/>
          <w:rtl/>
        </w:rPr>
        <w:t>ً</w:t>
      </w:r>
      <w:r>
        <w:rPr>
          <w:cs/>
        </w:rPr>
        <w:t>‎ُ</w:t>
      </w:r>
      <w:r>
        <w:rPr>
          <w:rtl/>
        </w:rPr>
        <w:t xml:space="preserve"> لله كساه الله حل</w:t>
      </w:r>
      <w:r>
        <w:rPr>
          <w:rFonts w:hint="cs"/>
          <w:rtl/>
        </w:rPr>
        <w:t>ّ</w:t>
      </w:r>
      <w:r>
        <w:rPr>
          <w:rtl/>
        </w:rPr>
        <w:t>ة الكرامة، يا أبا</w:t>
      </w:r>
      <w:r>
        <w:rPr>
          <w:rFonts w:hint="cs"/>
          <w:rtl/>
        </w:rPr>
        <w:t xml:space="preserve"> </w:t>
      </w:r>
      <w:r>
        <w:rPr>
          <w:rtl/>
        </w:rPr>
        <w:t>ذر، البس الخشن من اللباس والصفيق من الثياب لئلا</w:t>
      </w:r>
      <w:r>
        <w:rPr>
          <w:rFonts w:hint="cs"/>
          <w:rtl/>
        </w:rPr>
        <w:t>ّ</w:t>
      </w:r>
      <w:r>
        <w:rPr>
          <w:rtl/>
        </w:rPr>
        <w:t xml:space="preserve"> يجد الفخر فيك مسلكه.</w:t>
      </w:r>
    </w:p>
    <w:p w:rsidR="005A16B4" w:rsidRDefault="005A16B4" w:rsidP="005A16B4">
      <w:pPr>
        <w:pStyle w:val="libNormal"/>
        <w:rPr>
          <w:rtl/>
        </w:rPr>
      </w:pPr>
      <w:r w:rsidRPr="005A16B4">
        <w:rPr>
          <w:rStyle w:val="libNormalChar"/>
          <w:rtl/>
        </w:rPr>
        <w:t>[ 58</w:t>
      </w:r>
      <w:r>
        <w:rPr>
          <w:rtl/>
        </w:rPr>
        <w:t>86 ] 6</w:t>
      </w:r>
      <w:r>
        <w:rPr>
          <w:rFonts w:hint="cs"/>
          <w:rtl/>
        </w:rPr>
        <w:t xml:space="preserve"> - </w:t>
      </w:r>
      <w:r>
        <w:rPr>
          <w:rtl/>
        </w:rPr>
        <w:t>الحسن بن محم</w:t>
      </w:r>
      <w:r>
        <w:rPr>
          <w:rFonts w:hint="cs"/>
          <w:rtl/>
        </w:rPr>
        <w:t>ّ</w:t>
      </w:r>
      <w:r>
        <w:rPr>
          <w:rtl/>
        </w:rPr>
        <w:t xml:space="preserve">د الديلمي في </w:t>
      </w:r>
      <w:r w:rsidR="00E820C4" w:rsidRPr="00E820C4">
        <w:rPr>
          <w:rStyle w:val="libNormalChar"/>
          <w:rtl/>
        </w:rPr>
        <w:t xml:space="preserve">( </w:t>
      </w:r>
      <w:r>
        <w:rPr>
          <w:rtl/>
        </w:rPr>
        <w:t>الإرشاد</w:t>
      </w:r>
      <w:r w:rsidR="00E820C4" w:rsidRPr="00E820C4">
        <w:rPr>
          <w:rStyle w:val="libNormalChar"/>
          <w:rtl/>
        </w:rPr>
        <w:t xml:space="preserve"> ) </w:t>
      </w:r>
      <w:r>
        <w:rPr>
          <w:rtl/>
        </w:rPr>
        <w:t>قال</w:t>
      </w:r>
      <w:r w:rsidR="0035190A">
        <w:rPr>
          <w:rtl/>
        </w:rPr>
        <w:t>:</w:t>
      </w:r>
      <w:r>
        <w:rPr>
          <w:rtl/>
        </w:rPr>
        <w:t xml:space="preserve"> كان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يرقع ثوبه، ويخصف نعله، ويحلب شاته، ويأكل من العبد، ويجلس على الأرض، ويركب الحمار، ويردف، ولا يمنعه الحياء أن يحمل حاجة من السوق إلى أهله، ويصافح الغني والفقير، ولا ينزع يده من يد أحد حت</w:t>
      </w:r>
      <w:r>
        <w:rPr>
          <w:rFonts w:hint="cs"/>
          <w:rtl/>
        </w:rPr>
        <w:t>ّ</w:t>
      </w:r>
      <w:r>
        <w:rPr>
          <w:rtl/>
        </w:rPr>
        <w:t>ى ينزعها هو، ويسل</w:t>
      </w:r>
      <w:r>
        <w:rPr>
          <w:rFonts w:hint="cs"/>
          <w:rtl/>
        </w:rPr>
        <w:t>ّ</w:t>
      </w:r>
      <w:r>
        <w:rPr>
          <w:rtl/>
        </w:rPr>
        <w:t>م على من استقبله من غني</w:t>
      </w:r>
      <w:r>
        <w:rPr>
          <w:rFonts w:hint="cs"/>
          <w:rtl/>
        </w:rPr>
        <w:t>ّ</w:t>
      </w:r>
      <w:r>
        <w:rPr>
          <w:rtl/>
        </w:rPr>
        <w:t xml:space="preserve"> وفقير وكبير وصغير، ولا يحق</w:t>
      </w:r>
      <w:r>
        <w:rPr>
          <w:rFonts w:hint="cs"/>
          <w:rtl/>
        </w:rPr>
        <w:t>ّ</w:t>
      </w:r>
      <w:r>
        <w:rPr>
          <w:rtl/>
        </w:rPr>
        <w:t>ر ما دعي إليه ولو إلى حشف التمر، وكان خفيف المؤنة، كريم الطبيعة، جميل المعاشرة، طلق الوجه، بس</w:t>
      </w:r>
      <w:r>
        <w:rPr>
          <w:rFonts w:hint="cs"/>
          <w:rtl/>
        </w:rPr>
        <w:t>ّ</w:t>
      </w:r>
      <w:r>
        <w:rPr>
          <w:rtl/>
        </w:rPr>
        <w:t>اماً من غير ضحك، محزوناً من غير عبوس، متواضعاً من غير مذل</w:t>
      </w:r>
      <w:r>
        <w:rPr>
          <w:rFonts w:hint="cs"/>
          <w:rtl/>
        </w:rPr>
        <w:t>ّ</w:t>
      </w:r>
      <w:r>
        <w:rPr>
          <w:rtl/>
        </w:rPr>
        <w:t>ة، جواداً من غير سرف، رقيق القلب، رحيماً بكل مسلم، ولم يتجش</w:t>
      </w:r>
      <w:r>
        <w:rPr>
          <w:rFonts w:hint="cs"/>
          <w:rtl/>
        </w:rPr>
        <w:t>ّ</w:t>
      </w:r>
      <w:r>
        <w:rPr>
          <w:rtl/>
        </w:rPr>
        <w:t xml:space="preserve"> من</w:t>
      </w:r>
    </w:p>
    <w:p w:rsidR="005A16B4" w:rsidRDefault="007108A1" w:rsidP="007108A1">
      <w:pPr>
        <w:pStyle w:val="libLine"/>
        <w:rPr>
          <w:rtl/>
        </w:rPr>
      </w:pPr>
      <w:r>
        <w:rPr>
          <w:rtl/>
        </w:rPr>
        <w:t>____________________</w:t>
      </w:r>
    </w:p>
    <w:p w:rsidR="005A16B4" w:rsidRPr="00A81352" w:rsidRDefault="005A16B4" w:rsidP="007108A1">
      <w:pPr>
        <w:pStyle w:val="libFootnote0"/>
        <w:rPr>
          <w:rtl/>
        </w:rPr>
      </w:pPr>
      <w:r w:rsidRPr="00A81352">
        <w:rPr>
          <w:rtl/>
        </w:rPr>
        <w:t>(1) الكافي 8</w:t>
      </w:r>
      <w:r w:rsidR="0035190A">
        <w:rPr>
          <w:rtl/>
        </w:rPr>
        <w:t>:</w:t>
      </w:r>
      <w:r w:rsidRPr="00A81352">
        <w:rPr>
          <w:rtl/>
        </w:rPr>
        <w:t xml:space="preserve"> 231</w:t>
      </w:r>
      <w:r>
        <w:rPr>
          <w:rtl/>
        </w:rPr>
        <w:t xml:space="preserve"> / </w:t>
      </w:r>
      <w:r w:rsidRPr="00A81352">
        <w:rPr>
          <w:rtl/>
        </w:rPr>
        <w:t>302.</w:t>
      </w:r>
    </w:p>
    <w:p w:rsidR="005A16B4" w:rsidRPr="00A81352" w:rsidRDefault="005A16B4" w:rsidP="007108A1">
      <w:pPr>
        <w:pStyle w:val="libFootnote0"/>
        <w:rPr>
          <w:rtl/>
        </w:rPr>
      </w:pPr>
      <w:r w:rsidRPr="00A81352">
        <w:rPr>
          <w:rtl/>
        </w:rPr>
        <w:t>(2) في المصدر زيادة</w:t>
      </w:r>
      <w:r w:rsidR="0035190A">
        <w:rPr>
          <w:rtl/>
        </w:rPr>
        <w:t>:</w:t>
      </w:r>
      <w:r w:rsidRPr="00A81352">
        <w:rPr>
          <w:rtl/>
        </w:rPr>
        <w:t xml:space="preserve"> إسحاق بن عم</w:t>
      </w:r>
      <w:r>
        <w:rPr>
          <w:rFonts w:hint="cs"/>
          <w:rtl/>
        </w:rPr>
        <w:t>ّ</w:t>
      </w:r>
      <w:r w:rsidRPr="00A81352">
        <w:rPr>
          <w:rtl/>
        </w:rPr>
        <w:t>ار</w:t>
      </w:r>
      <w:r>
        <w:rPr>
          <w:rFonts w:hint="cs"/>
          <w:rtl/>
        </w:rPr>
        <w:t>.</w:t>
      </w:r>
    </w:p>
    <w:p w:rsidR="005A16B4" w:rsidRPr="00A81352" w:rsidRDefault="005A16B4" w:rsidP="007108A1">
      <w:pPr>
        <w:pStyle w:val="libFootnote0"/>
        <w:rPr>
          <w:rtl/>
        </w:rPr>
      </w:pPr>
      <w:r w:rsidRPr="00A81352">
        <w:rPr>
          <w:rtl/>
        </w:rPr>
        <w:t>(3) الخصال</w:t>
      </w:r>
      <w:r w:rsidR="0035190A">
        <w:rPr>
          <w:rtl/>
        </w:rPr>
        <w:t>:</w:t>
      </w:r>
      <w:r w:rsidRPr="00A81352">
        <w:rPr>
          <w:rtl/>
        </w:rPr>
        <w:t xml:space="preserve"> 109</w:t>
      </w:r>
      <w:r>
        <w:rPr>
          <w:rtl/>
        </w:rPr>
        <w:t xml:space="preserve"> / </w:t>
      </w:r>
      <w:r w:rsidRPr="00A81352">
        <w:rPr>
          <w:rtl/>
        </w:rPr>
        <w:t>78.</w:t>
      </w:r>
    </w:p>
    <w:p w:rsidR="005A16B4" w:rsidRDefault="005A16B4" w:rsidP="007108A1">
      <w:pPr>
        <w:pStyle w:val="libFootnote0"/>
        <w:rPr>
          <w:rtl/>
        </w:rPr>
      </w:pPr>
      <w:r>
        <w:rPr>
          <w:rtl/>
        </w:rPr>
        <w:t>5 - أمالي الطوسي 2</w:t>
      </w:r>
      <w:r w:rsidR="0035190A">
        <w:rPr>
          <w:rtl/>
        </w:rPr>
        <w:t>:</w:t>
      </w:r>
      <w:r>
        <w:rPr>
          <w:rtl/>
        </w:rPr>
        <w:t xml:space="preserve"> 152.</w:t>
      </w:r>
    </w:p>
    <w:p w:rsidR="005A16B4" w:rsidRDefault="005A16B4" w:rsidP="007108A1">
      <w:pPr>
        <w:pStyle w:val="libFootnote0"/>
        <w:rPr>
          <w:rtl/>
        </w:rPr>
      </w:pPr>
      <w:r>
        <w:rPr>
          <w:rtl/>
        </w:rPr>
        <w:t>6 - إرشاد القلوب</w:t>
      </w:r>
      <w:r w:rsidR="0035190A">
        <w:rPr>
          <w:rtl/>
        </w:rPr>
        <w:t>:</w:t>
      </w:r>
      <w:r>
        <w:rPr>
          <w:rtl/>
        </w:rPr>
        <w:t xml:space="preserve"> 115.</w:t>
      </w:r>
    </w:p>
    <w:p w:rsidR="007108A1" w:rsidRPr="00BC18D8" w:rsidRDefault="007108A1" w:rsidP="007108A1">
      <w:pPr>
        <w:pStyle w:val="libNormal"/>
        <w:rPr>
          <w:rtl/>
        </w:rPr>
      </w:pPr>
      <w:r w:rsidRPr="00535419">
        <w:rPr>
          <w:rtl/>
        </w:rPr>
        <w:br w:type="page"/>
      </w:r>
    </w:p>
    <w:p w:rsidR="005A16B4" w:rsidRDefault="005A16B4" w:rsidP="001A2305">
      <w:pPr>
        <w:pStyle w:val="libNormal0"/>
        <w:rPr>
          <w:rtl/>
        </w:rPr>
      </w:pPr>
      <w:r>
        <w:rPr>
          <w:rtl/>
        </w:rPr>
        <w:lastRenderedPageBreak/>
        <w:t>شبع قط</w:t>
      </w:r>
      <w:r>
        <w:rPr>
          <w:rFonts w:hint="cs"/>
          <w:rtl/>
        </w:rPr>
        <w:t>ّ</w:t>
      </w:r>
      <w:r>
        <w:rPr>
          <w:rtl/>
        </w:rPr>
        <w:t>، ولم يمد</w:t>
      </w:r>
      <w:r>
        <w:rPr>
          <w:rFonts w:hint="cs"/>
          <w:rtl/>
        </w:rPr>
        <w:t>ّ</w:t>
      </w:r>
      <w:r>
        <w:rPr>
          <w:rtl/>
        </w:rPr>
        <w:t xml:space="preserve"> يده إلى طمع قط</w:t>
      </w:r>
      <w:r>
        <w:rPr>
          <w:rFonts w:hint="cs"/>
          <w:rtl/>
        </w:rPr>
        <w:t>ّ</w:t>
      </w:r>
      <w:r>
        <w:rPr>
          <w:rtl/>
        </w:rPr>
        <w:t>.</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w:t>
      </w:r>
    </w:p>
    <w:p w:rsidR="005A16B4" w:rsidRDefault="005A16B4" w:rsidP="005A16B4">
      <w:pPr>
        <w:pStyle w:val="Heading2Center"/>
        <w:rPr>
          <w:rtl/>
        </w:rPr>
      </w:pPr>
      <w:bookmarkStart w:id="160" w:name="_Toc275418948"/>
      <w:bookmarkStart w:id="161" w:name="_Toc300140678"/>
      <w:bookmarkStart w:id="162" w:name="_Toc374783950"/>
      <w:bookmarkStart w:id="163" w:name="_Toc257224291"/>
      <w:r>
        <w:rPr>
          <w:rtl/>
        </w:rPr>
        <w:t>30 - باب استحباب التعم</w:t>
      </w:r>
      <w:r>
        <w:rPr>
          <w:rFonts w:hint="cs"/>
          <w:rtl/>
        </w:rPr>
        <w:t>ّ</w:t>
      </w:r>
      <w:r>
        <w:rPr>
          <w:rtl/>
        </w:rPr>
        <w:t>م وكيفي</w:t>
      </w:r>
      <w:r>
        <w:rPr>
          <w:rFonts w:hint="cs"/>
          <w:rtl/>
        </w:rPr>
        <w:t>ّ</w:t>
      </w:r>
      <w:r>
        <w:rPr>
          <w:rtl/>
        </w:rPr>
        <w:t>ته</w:t>
      </w:r>
      <w:bookmarkEnd w:id="160"/>
      <w:bookmarkEnd w:id="161"/>
      <w:bookmarkEnd w:id="162"/>
      <w:bookmarkEnd w:id="163"/>
    </w:p>
    <w:p w:rsidR="005A16B4" w:rsidRDefault="005A16B4" w:rsidP="0068094F">
      <w:pPr>
        <w:pStyle w:val="libNormal"/>
        <w:rPr>
          <w:rtl/>
        </w:rPr>
      </w:pPr>
      <w:r w:rsidRPr="005A16B4">
        <w:rPr>
          <w:rStyle w:val="libNormalChar"/>
          <w:rtl/>
        </w:rPr>
        <w:t>[ 58</w:t>
      </w:r>
      <w:r>
        <w:rPr>
          <w:rtl/>
        </w:rPr>
        <w:t>87 ] 1</w:t>
      </w:r>
      <w:r>
        <w:rPr>
          <w:rFonts w:hint="cs"/>
          <w:rtl/>
        </w:rPr>
        <w:t xml:space="preserve"> - </w:t>
      </w:r>
      <w:r>
        <w:rPr>
          <w:rtl/>
        </w:rPr>
        <w:t>محم</w:t>
      </w:r>
      <w:r>
        <w:rPr>
          <w:rFonts w:hint="cs"/>
          <w:rtl/>
        </w:rPr>
        <w:t>ّ</w:t>
      </w:r>
      <w:r>
        <w:rPr>
          <w:rtl/>
        </w:rPr>
        <w:t>د بن يعقوب، عن محم</w:t>
      </w:r>
      <w:r>
        <w:rPr>
          <w:rFonts w:hint="cs"/>
          <w:rtl/>
        </w:rPr>
        <w:t>ّ</w:t>
      </w:r>
      <w:r>
        <w:rPr>
          <w:rtl/>
        </w:rPr>
        <w:t xml:space="preserve">د بن يحيى، عن أحمد </w:t>
      </w:r>
      <w:r>
        <w:rPr>
          <w:rFonts w:hint="cs"/>
          <w:rtl/>
        </w:rPr>
        <w:t xml:space="preserve">بن </w:t>
      </w:r>
      <w:r>
        <w:rPr>
          <w:rtl/>
        </w:rPr>
        <w:t>محم</w:t>
      </w:r>
      <w:r>
        <w:rPr>
          <w:rFonts w:hint="cs"/>
          <w:rtl/>
        </w:rPr>
        <w:t>ّ</w:t>
      </w:r>
      <w:r>
        <w:rPr>
          <w:rtl/>
        </w:rPr>
        <w:t xml:space="preserve">د، عن أبي همام،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قال في قول الله عزّ وجلّ </w:t>
      </w:r>
      <w:r w:rsidR="00E820C4" w:rsidRPr="0068094F">
        <w:rPr>
          <w:rStyle w:val="libAlaemChar"/>
          <w:rtl/>
        </w:rPr>
        <w:t>(</w:t>
      </w:r>
      <w:r w:rsidR="00E820C4" w:rsidRPr="00E820C4">
        <w:rPr>
          <w:rStyle w:val="libNormalChar"/>
          <w:rtl/>
        </w:rPr>
        <w:t xml:space="preserve"> </w:t>
      </w:r>
      <w:r w:rsidRPr="005A16B4">
        <w:rPr>
          <w:rStyle w:val="libAieChar"/>
          <w:rFonts w:hint="cs"/>
          <w:rtl/>
        </w:rPr>
        <w:t>مُسَوِّمِينَ</w:t>
      </w:r>
      <w:r w:rsidR="00E820C4" w:rsidRPr="00E820C4">
        <w:rPr>
          <w:rStyle w:val="libNormalChar"/>
          <w:rtl/>
        </w:rPr>
        <w:t xml:space="preserve"> </w:t>
      </w:r>
      <w:r w:rsidR="00E820C4" w:rsidRPr="0068094F">
        <w:rPr>
          <w:rStyle w:val="libAlaemChar"/>
          <w:rtl/>
        </w:rPr>
        <w:t>)</w:t>
      </w:r>
      <w:r w:rsidR="00E820C4" w:rsidRPr="00E820C4">
        <w:rPr>
          <w:rStyle w:val="libNormalChar"/>
          <w:rtl/>
        </w:rPr>
        <w:t xml:space="preserve"> </w:t>
      </w:r>
      <w:r w:rsidRPr="005A16B4">
        <w:rPr>
          <w:rStyle w:val="libFootnotenumChar"/>
          <w:rtl/>
        </w:rPr>
        <w:t>(</w:t>
      </w:r>
      <w:r w:rsidR="0068094F">
        <w:rPr>
          <w:rStyle w:val="libFootnotenumChar"/>
          <w:rFonts w:hint="cs"/>
          <w:rtl/>
        </w:rPr>
        <w:t>2</w:t>
      </w:r>
      <w:r w:rsidRPr="005A16B4">
        <w:rPr>
          <w:rStyle w:val="libFootnotenumChar"/>
          <w:rtl/>
        </w:rPr>
        <w:t>)</w:t>
      </w:r>
      <w:r>
        <w:rPr>
          <w:rtl/>
        </w:rPr>
        <w:t xml:space="preserve"> قال</w:t>
      </w:r>
      <w:r w:rsidR="0035190A">
        <w:rPr>
          <w:rtl/>
        </w:rPr>
        <w:t>:</w:t>
      </w:r>
      <w:r>
        <w:rPr>
          <w:rtl/>
        </w:rPr>
        <w:t xml:space="preserve"> العمائم اعتم</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فسدلها من بين يديه ومن خلفه، واعتم جبرئيل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فسدلها من بين يديه ومن خلفه.</w:t>
      </w:r>
    </w:p>
    <w:p w:rsidR="005A16B4" w:rsidRDefault="005A16B4" w:rsidP="005A16B4">
      <w:pPr>
        <w:pStyle w:val="libNormal"/>
        <w:rPr>
          <w:rtl/>
        </w:rPr>
      </w:pPr>
      <w:r w:rsidRPr="005A16B4">
        <w:rPr>
          <w:rStyle w:val="libNormalChar"/>
          <w:rtl/>
        </w:rPr>
        <w:t>[ 58</w:t>
      </w:r>
      <w:r>
        <w:rPr>
          <w:rtl/>
        </w:rPr>
        <w:t>88 ] 2</w:t>
      </w:r>
      <w:r>
        <w:rPr>
          <w:rFonts w:hint="cs"/>
          <w:rtl/>
        </w:rPr>
        <w:t xml:space="preserve"> - </w:t>
      </w:r>
      <w:r>
        <w:rPr>
          <w:rtl/>
        </w:rPr>
        <w:t xml:space="preserve">وعنه، عن أحمد، عن ابن فضّال، عن أبي جميلة، عن جابر،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كانت على الملائكة العمائم البيض المرسلة يوم بدر.</w:t>
      </w:r>
    </w:p>
    <w:p w:rsidR="005A16B4" w:rsidRDefault="005A16B4" w:rsidP="0068094F">
      <w:pPr>
        <w:pStyle w:val="libNormal"/>
        <w:rPr>
          <w:rtl/>
        </w:rPr>
      </w:pPr>
      <w:r w:rsidRPr="005A16B4">
        <w:rPr>
          <w:rStyle w:val="libNormalChar"/>
          <w:rtl/>
        </w:rPr>
        <w:t>[ 58</w:t>
      </w:r>
      <w:r>
        <w:rPr>
          <w:rtl/>
        </w:rPr>
        <w:t>89 ] 3</w:t>
      </w:r>
      <w:r>
        <w:rPr>
          <w:rFonts w:hint="cs"/>
          <w:rtl/>
        </w:rPr>
        <w:t xml:space="preserve"> - </w:t>
      </w:r>
      <w:r>
        <w:rPr>
          <w:rtl/>
        </w:rPr>
        <w:t>وعن عد</w:t>
      </w:r>
      <w:r>
        <w:rPr>
          <w:rFonts w:hint="cs"/>
          <w:rtl/>
        </w:rPr>
        <w:t>ّ</w:t>
      </w:r>
      <w:r>
        <w:rPr>
          <w:rtl/>
        </w:rPr>
        <w:t xml:space="preserve">ة من أصحبانا، عن أحمد بن أبي عبد الله، عن الحسن </w:t>
      </w:r>
      <w:r w:rsidRPr="005A16B4">
        <w:rPr>
          <w:rStyle w:val="libFootnotenumChar"/>
          <w:rtl/>
        </w:rPr>
        <w:t>(</w:t>
      </w:r>
      <w:r w:rsidR="0068094F">
        <w:rPr>
          <w:rStyle w:val="libFootnotenumChar"/>
          <w:rFonts w:hint="cs"/>
          <w:rtl/>
        </w:rPr>
        <w:t>3</w:t>
      </w:r>
      <w:r w:rsidRPr="005A16B4">
        <w:rPr>
          <w:rStyle w:val="libFootnotenumChar"/>
          <w:rtl/>
        </w:rPr>
        <w:t>)</w:t>
      </w:r>
      <w:r>
        <w:rPr>
          <w:rtl/>
        </w:rPr>
        <w:t xml:space="preserve"> بن علي العقيلي، عن علي بن أبي علي اللهبي،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عم</w:t>
      </w:r>
      <w:r>
        <w:rPr>
          <w:rFonts w:hint="cs"/>
          <w:rtl/>
        </w:rPr>
        <w:t>ّ</w:t>
      </w:r>
      <w:r>
        <w:rPr>
          <w:rtl/>
        </w:rPr>
        <w:t xml:space="preserve">م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بيده</w:t>
      </w:r>
    </w:p>
    <w:p w:rsidR="005A16B4" w:rsidRDefault="007108A1" w:rsidP="007108A1">
      <w:pPr>
        <w:pStyle w:val="libLine"/>
        <w:rPr>
          <w:rtl/>
        </w:rPr>
      </w:pPr>
      <w:r>
        <w:rPr>
          <w:rtl/>
        </w:rPr>
        <w:t>____________________</w:t>
      </w:r>
    </w:p>
    <w:p w:rsidR="005A16B4" w:rsidRPr="00A81352" w:rsidRDefault="005A16B4" w:rsidP="007108A1">
      <w:pPr>
        <w:pStyle w:val="libFootnote0"/>
        <w:rPr>
          <w:rtl/>
        </w:rPr>
      </w:pPr>
      <w:r w:rsidRPr="00A81352">
        <w:rPr>
          <w:rtl/>
        </w:rPr>
        <w:t>(1) تقدم في الباب 54 من أبواب لباس المصلي</w:t>
      </w:r>
      <w:r>
        <w:rPr>
          <w:rtl/>
        </w:rPr>
        <w:t>،</w:t>
      </w:r>
      <w:r w:rsidRPr="00A81352">
        <w:rPr>
          <w:rtl/>
        </w:rPr>
        <w:t xml:space="preserve"> ويأتي ما يدل </w:t>
      </w:r>
      <w:r w:rsidRPr="004C6231">
        <w:rPr>
          <w:rtl/>
        </w:rPr>
        <w:t>على</w:t>
      </w:r>
      <w:r w:rsidRPr="004C6231">
        <w:rPr>
          <w:rFonts w:hint="cs"/>
          <w:rtl/>
        </w:rPr>
        <w:t>ٰ</w:t>
      </w:r>
      <w:r w:rsidRPr="00A81352">
        <w:rPr>
          <w:rtl/>
        </w:rPr>
        <w:t xml:space="preserve"> الأخير في الحديث 2 من الباب 35 من أبواب أحكام العشرة.</w:t>
      </w:r>
    </w:p>
    <w:p w:rsidR="005A16B4" w:rsidRDefault="005A16B4" w:rsidP="0068094F">
      <w:pPr>
        <w:pStyle w:val="libFootnoteCenterBold"/>
        <w:rPr>
          <w:rtl/>
        </w:rPr>
      </w:pPr>
      <w:r>
        <w:rPr>
          <w:rtl/>
        </w:rPr>
        <w:t>الباب 30</w:t>
      </w:r>
    </w:p>
    <w:p w:rsidR="005A16B4" w:rsidRDefault="005A16B4" w:rsidP="0068094F">
      <w:pPr>
        <w:pStyle w:val="libFootnoteCenterBold"/>
        <w:rPr>
          <w:rtl/>
        </w:rPr>
      </w:pPr>
      <w:r>
        <w:rPr>
          <w:rtl/>
        </w:rPr>
        <w:t>فيه 12 حديثاً</w:t>
      </w:r>
    </w:p>
    <w:p w:rsidR="005A16B4" w:rsidRDefault="005A16B4" w:rsidP="007108A1">
      <w:pPr>
        <w:pStyle w:val="libFootnote0"/>
        <w:rPr>
          <w:rtl/>
        </w:rPr>
      </w:pPr>
      <w:r>
        <w:rPr>
          <w:rtl/>
        </w:rPr>
        <w:t>1 - الكافي 6</w:t>
      </w:r>
      <w:r w:rsidR="0035190A">
        <w:rPr>
          <w:rtl/>
        </w:rPr>
        <w:t>:</w:t>
      </w:r>
      <w:r>
        <w:rPr>
          <w:rtl/>
        </w:rPr>
        <w:t xml:space="preserve"> 460 / 2.</w:t>
      </w:r>
    </w:p>
    <w:p w:rsidR="005A16B4" w:rsidRPr="00A81352" w:rsidRDefault="005A16B4" w:rsidP="0068094F">
      <w:pPr>
        <w:pStyle w:val="libFootnote0"/>
        <w:rPr>
          <w:rtl/>
        </w:rPr>
      </w:pPr>
      <w:r w:rsidRPr="00A81352">
        <w:rPr>
          <w:rtl/>
        </w:rPr>
        <w:t>(</w:t>
      </w:r>
      <w:r w:rsidR="0068094F">
        <w:rPr>
          <w:rFonts w:hint="cs"/>
          <w:rtl/>
        </w:rPr>
        <w:t>2</w:t>
      </w:r>
      <w:r w:rsidRPr="00A81352">
        <w:rPr>
          <w:rtl/>
        </w:rPr>
        <w:t>) آل عمران 3</w:t>
      </w:r>
      <w:r w:rsidR="0035190A">
        <w:rPr>
          <w:rtl/>
        </w:rPr>
        <w:t>:</w:t>
      </w:r>
      <w:r w:rsidRPr="00A81352">
        <w:rPr>
          <w:rtl/>
        </w:rPr>
        <w:t xml:space="preserve"> 125.</w:t>
      </w:r>
    </w:p>
    <w:p w:rsidR="005A16B4" w:rsidRDefault="005A16B4" w:rsidP="007108A1">
      <w:pPr>
        <w:pStyle w:val="libFootnote0"/>
        <w:rPr>
          <w:rtl/>
        </w:rPr>
      </w:pPr>
      <w:r>
        <w:rPr>
          <w:rtl/>
        </w:rPr>
        <w:t>2 - الكافي 6</w:t>
      </w:r>
      <w:r w:rsidR="0035190A">
        <w:rPr>
          <w:rtl/>
        </w:rPr>
        <w:t>:</w:t>
      </w:r>
      <w:r>
        <w:rPr>
          <w:rtl/>
        </w:rPr>
        <w:t xml:space="preserve"> 461 / 3.</w:t>
      </w:r>
    </w:p>
    <w:p w:rsidR="005A16B4" w:rsidRDefault="005A16B4" w:rsidP="007108A1">
      <w:pPr>
        <w:pStyle w:val="libFootnote0"/>
        <w:rPr>
          <w:rtl/>
        </w:rPr>
      </w:pPr>
      <w:r>
        <w:rPr>
          <w:rtl/>
        </w:rPr>
        <w:t>3 - الكافي 6</w:t>
      </w:r>
      <w:r w:rsidR="0035190A">
        <w:rPr>
          <w:rtl/>
        </w:rPr>
        <w:t>:</w:t>
      </w:r>
      <w:r>
        <w:rPr>
          <w:rtl/>
        </w:rPr>
        <w:t xml:space="preserve"> 461 / 4.</w:t>
      </w:r>
    </w:p>
    <w:p w:rsidR="005A16B4" w:rsidRPr="00A81352" w:rsidRDefault="005A16B4" w:rsidP="0068094F">
      <w:pPr>
        <w:pStyle w:val="libFootnote0"/>
        <w:rPr>
          <w:rtl/>
        </w:rPr>
      </w:pPr>
      <w:r w:rsidRPr="00A81352">
        <w:rPr>
          <w:rtl/>
        </w:rPr>
        <w:t>(</w:t>
      </w:r>
      <w:r w:rsidR="0068094F">
        <w:rPr>
          <w:rFonts w:hint="cs"/>
          <w:rtl/>
        </w:rPr>
        <w:t>3</w:t>
      </w:r>
      <w:r w:rsidRPr="00A81352">
        <w:rPr>
          <w:rtl/>
        </w:rPr>
        <w:t>) في المصدر</w:t>
      </w:r>
      <w:r w:rsidR="0035190A">
        <w:rPr>
          <w:rtl/>
        </w:rPr>
        <w:t>:</w:t>
      </w:r>
      <w:r w:rsidRPr="00A81352">
        <w:rPr>
          <w:rtl/>
        </w:rPr>
        <w:t xml:space="preserve"> الحسين.</w:t>
      </w:r>
    </w:p>
    <w:p w:rsidR="007108A1" w:rsidRPr="00BC18D8" w:rsidRDefault="007108A1" w:rsidP="007108A1">
      <w:pPr>
        <w:pStyle w:val="libNormal"/>
        <w:rPr>
          <w:rtl/>
        </w:rPr>
      </w:pPr>
      <w:r w:rsidRPr="00535419">
        <w:rPr>
          <w:rtl/>
        </w:rPr>
        <w:br w:type="page"/>
      </w:r>
    </w:p>
    <w:p w:rsidR="005A16B4" w:rsidRDefault="005A16B4" w:rsidP="0068094F">
      <w:pPr>
        <w:pStyle w:val="libNormal0"/>
        <w:rPr>
          <w:rtl/>
        </w:rPr>
      </w:pPr>
      <w:r>
        <w:rPr>
          <w:rtl/>
        </w:rPr>
        <w:lastRenderedPageBreak/>
        <w:t>فسدلها من بين يديه، وقصرها من خلفه قدر أربع أصابع، ثم</w:t>
      </w:r>
      <w:r>
        <w:rPr>
          <w:rFonts w:hint="cs"/>
          <w:rtl/>
        </w:rPr>
        <w:t>ّ</w:t>
      </w:r>
      <w:r>
        <w:rPr>
          <w:rtl/>
        </w:rPr>
        <w:t xml:space="preserve"> قال</w:t>
      </w:r>
      <w:r w:rsidR="0035190A">
        <w:rPr>
          <w:rtl/>
        </w:rPr>
        <w:t>:</w:t>
      </w:r>
      <w:r>
        <w:rPr>
          <w:rtl/>
        </w:rPr>
        <w:t xml:space="preserve"> أدبر فأدبر، ثم قال</w:t>
      </w:r>
      <w:r w:rsidR="0035190A">
        <w:rPr>
          <w:rtl/>
        </w:rPr>
        <w:t>:</w:t>
      </w:r>
      <w:r>
        <w:rPr>
          <w:rtl/>
        </w:rPr>
        <w:t xml:space="preserve"> أقبل فأقبل، ثم قال</w:t>
      </w:r>
      <w:r w:rsidR="0035190A">
        <w:rPr>
          <w:rtl/>
        </w:rPr>
        <w:t>:</w:t>
      </w:r>
      <w:r>
        <w:rPr>
          <w:rtl/>
        </w:rPr>
        <w:t xml:space="preserve"> هكذا تيجان الملائكة.</w:t>
      </w:r>
    </w:p>
    <w:p w:rsidR="005A16B4" w:rsidRDefault="005A16B4" w:rsidP="0068094F">
      <w:pPr>
        <w:pStyle w:val="libNormal"/>
        <w:rPr>
          <w:rtl/>
        </w:rPr>
      </w:pPr>
      <w:r w:rsidRPr="005A16B4">
        <w:rPr>
          <w:rStyle w:val="libNormalChar"/>
          <w:rtl/>
        </w:rPr>
        <w:t>[ 58</w:t>
      </w:r>
      <w:r>
        <w:rPr>
          <w:rtl/>
        </w:rPr>
        <w:t>90 ] 4</w:t>
      </w:r>
      <w:r>
        <w:rPr>
          <w:rFonts w:hint="cs"/>
          <w:rtl/>
        </w:rPr>
        <w:t xml:space="preserve"> - </w:t>
      </w:r>
      <w:r>
        <w:rPr>
          <w:rtl/>
        </w:rPr>
        <w:t xml:space="preserve">وعن علي بن إبراهيم، عن أبيه، 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68094F" w:rsidRPr="00E820C4">
        <w:rPr>
          <w:rStyle w:val="libNormalChar"/>
          <w:rFonts w:hint="cs"/>
          <w:rtl/>
        </w:rPr>
        <w:t xml:space="preserve">( </w:t>
      </w:r>
      <w:r w:rsidR="0068094F">
        <w:rPr>
          <w:rStyle w:val="libAlaemChar"/>
          <w:rFonts w:hint="cs"/>
          <w:rtl/>
        </w:rPr>
        <w:t>صلى‌الله‌عليه‌وآله‌وسلم</w:t>
      </w:r>
      <w:r w:rsidR="0068094F" w:rsidRPr="00E820C4">
        <w:rPr>
          <w:rStyle w:val="libNormalChar"/>
          <w:rFonts w:hint="cs"/>
          <w:rtl/>
        </w:rPr>
        <w:t xml:space="preserve"> )</w:t>
      </w:r>
      <w:r w:rsidR="0068094F">
        <w:rPr>
          <w:rStyle w:val="libNormalChar"/>
          <w:rFonts w:hint="cs"/>
          <w:rtl/>
        </w:rPr>
        <w:t xml:space="preserve"> </w:t>
      </w:r>
      <w:r w:rsidR="0035190A">
        <w:rPr>
          <w:rtl/>
        </w:rPr>
        <w:t>:</w:t>
      </w:r>
      <w:r>
        <w:rPr>
          <w:rtl/>
        </w:rPr>
        <w:t xml:space="preserve"> العمائم تيجان العرب.</w:t>
      </w:r>
    </w:p>
    <w:p w:rsidR="005A16B4" w:rsidRDefault="005A16B4" w:rsidP="0068094F">
      <w:pPr>
        <w:pStyle w:val="libNormal"/>
        <w:rPr>
          <w:rtl/>
        </w:rPr>
      </w:pPr>
      <w:r w:rsidRPr="005A16B4">
        <w:rPr>
          <w:rStyle w:val="libNormalChar"/>
          <w:rtl/>
        </w:rPr>
        <w:t>[ 58</w:t>
      </w:r>
      <w:r>
        <w:rPr>
          <w:rtl/>
        </w:rPr>
        <w:t>91 ] 5</w:t>
      </w:r>
      <w:r>
        <w:rPr>
          <w:rFonts w:hint="cs"/>
          <w:rtl/>
        </w:rPr>
        <w:t xml:space="preserve"> - </w:t>
      </w:r>
      <w:r>
        <w:rPr>
          <w:rtl/>
        </w:rPr>
        <w:t>وعنه، عن ياسر الخادم قال</w:t>
      </w:r>
      <w:r w:rsidR="0035190A">
        <w:rPr>
          <w:rtl/>
        </w:rPr>
        <w:t>:</w:t>
      </w:r>
      <w:r>
        <w:rPr>
          <w:rtl/>
        </w:rPr>
        <w:t xml:space="preserve"> لم</w:t>
      </w:r>
      <w:r>
        <w:rPr>
          <w:rFonts w:hint="cs"/>
          <w:rtl/>
        </w:rPr>
        <w:t>ّ</w:t>
      </w:r>
      <w:r>
        <w:rPr>
          <w:rtl/>
        </w:rPr>
        <w:t xml:space="preserve">ا حضر العيد بعث المأمون إلى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يسأله أن يركب ويحضر العيد ويصل</w:t>
      </w:r>
      <w:r>
        <w:rPr>
          <w:rFonts w:hint="cs"/>
          <w:rtl/>
        </w:rPr>
        <w:t>ّ</w:t>
      </w:r>
      <w:r>
        <w:rPr>
          <w:rtl/>
        </w:rPr>
        <w:t xml:space="preserve">ي ويخطب، فبعث إليه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قد علمت ما كان بيني وبينك من الشروط فلم يزل يراده الكلام في ذلك وألح</w:t>
      </w:r>
      <w:r>
        <w:rPr>
          <w:rFonts w:hint="cs"/>
          <w:rtl/>
        </w:rPr>
        <w:t>ّ</w:t>
      </w:r>
      <w:r>
        <w:rPr>
          <w:rtl/>
        </w:rPr>
        <w:t xml:space="preserve"> عليه</w:t>
      </w:r>
      <w:r>
        <w:rPr>
          <w:rFonts w:hint="cs"/>
          <w:rtl/>
        </w:rPr>
        <w:t xml:space="preserve"> - </w:t>
      </w:r>
      <w:r>
        <w:rPr>
          <w:rtl/>
        </w:rPr>
        <w:t>الى أن قال</w:t>
      </w:r>
      <w:r>
        <w:rPr>
          <w:rFonts w:hint="cs"/>
          <w:rtl/>
        </w:rPr>
        <w:t xml:space="preserve"> - </w:t>
      </w:r>
      <w:r>
        <w:rPr>
          <w:rtl/>
        </w:rPr>
        <w:t>فقال</w:t>
      </w:r>
      <w:r w:rsidR="0035190A">
        <w:rPr>
          <w:rtl/>
        </w:rPr>
        <w:t>:</w:t>
      </w:r>
      <w:r>
        <w:rPr>
          <w:rtl/>
        </w:rPr>
        <w:t xml:space="preserve"> يا أمير المؤمنين، إن عفيتني من ذلك فهو أحب إلي</w:t>
      </w:r>
      <w:r>
        <w:rPr>
          <w:rFonts w:hint="cs"/>
          <w:rtl/>
        </w:rPr>
        <w:t>ّ</w:t>
      </w:r>
      <w:r>
        <w:rPr>
          <w:rtl/>
        </w:rPr>
        <w:t xml:space="preserve">، وإن لم تعفني خرجت كما خرج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وأمير المؤمنين </w:t>
      </w:r>
      <w:r w:rsidR="0068094F" w:rsidRPr="00E820C4">
        <w:rPr>
          <w:rStyle w:val="libNormalChar"/>
          <w:rFonts w:hint="cs"/>
          <w:rtl/>
        </w:rPr>
        <w:t xml:space="preserve">( </w:t>
      </w:r>
      <w:r w:rsidR="0068094F">
        <w:rPr>
          <w:rStyle w:val="libAlaemChar"/>
          <w:rFonts w:hint="cs"/>
          <w:rtl/>
        </w:rPr>
        <w:t>عليه‌السلام</w:t>
      </w:r>
      <w:r w:rsidR="0068094F" w:rsidRPr="00E820C4">
        <w:rPr>
          <w:rStyle w:val="libNormalChar"/>
          <w:rFonts w:hint="cs"/>
          <w:rtl/>
        </w:rPr>
        <w:t xml:space="preserve"> )</w:t>
      </w:r>
      <w:r w:rsidR="0068094F">
        <w:rPr>
          <w:rStyle w:val="libNormalChar"/>
          <w:rFonts w:hint="cs"/>
          <w:rtl/>
        </w:rPr>
        <w:t xml:space="preserve"> </w:t>
      </w:r>
      <w:r>
        <w:rPr>
          <w:rtl/>
        </w:rPr>
        <w:t>، فقال له المأمون</w:t>
      </w:r>
      <w:r w:rsidR="0035190A">
        <w:rPr>
          <w:rtl/>
        </w:rPr>
        <w:t>:</w:t>
      </w:r>
      <w:r>
        <w:rPr>
          <w:rtl/>
        </w:rPr>
        <w:t xml:space="preserve"> أخرج كيف شئت، وأمر المأمون القو</w:t>
      </w:r>
      <w:r>
        <w:rPr>
          <w:rFonts w:hint="cs"/>
          <w:rtl/>
        </w:rPr>
        <w:t>ّ</w:t>
      </w:r>
      <w:r>
        <w:rPr>
          <w:rtl/>
        </w:rPr>
        <w:t>اد والناس أن يركبوا</w:t>
      </w:r>
      <w:r>
        <w:rPr>
          <w:rFonts w:hint="cs"/>
          <w:rtl/>
        </w:rPr>
        <w:t xml:space="preserve"> </w:t>
      </w:r>
      <w:r w:rsidRPr="005A16B4">
        <w:rPr>
          <w:rStyle w:val="libFootnotenumChar"/>
          <w:rtl/>
        </w:rPr>
        <w:t>(1)</w:t>
      </w:r>
      <w:r>
        <w:rPr>
          <w:rtl/>
        </w:rPr>
        <w:t xml:space="preserve"> إلى باب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إلى أن قال</w:t>
      </w:r>
      <w:r>
        <w:rPr>
          <w:rFonts w:hint="cs"/>
          <w:rtl/>
        </w:rPr>
        <w:t xml:space="preserve"> - </w:t>
      </w:r>
      <w:r>
        <w:rPr>
          <w:rtl/>
        </w:rPr>
        <w:t>فلم</w:t>
      </w:r>
      <w:r>
        <w:rPr>
          <w:rFonts w:hint="cs"/>
          <w:rtl/>
        </w:rPr>
        <w:t>ّ</w:t>
      </w:r>
      <w:r>
        <w:rPr>
          <w:rtl/>
        </w:rPr>
        <w:t xml:space="preserve">ا طلعت الشمس قام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فاغتسل وتعم</w:t>
      </w:r>
      <w:r>
        <w:rPr>
          <w:rFonts w:hint="cs"/>
          <w:rtl/>
        </w:rPr>
        <w:t>ّ</w:t>
      </w:r>
      <w:r>
        <w:rPr>
          <w:rtl/>
        </w:rPr>
        <w:t>م بعمامة بيضاء من قطن ألقى طرفاً منها على صدره، وطرفاً بين كتفيه، وتشم</w:t>
      </w:r>
      <w:r>
        <w:rPr>
          <w:rFonts w:hint="cs"/>
          <w:rtl/>
        </w:rPr>
        <w:t>ّ</w:t>
      </w:r>
      <w:r>
        <w:rPr>
          <w:rtl/>
        </w:rPr>
        <w:t>ر ثم</w:t>
      </w:r>
      <w:r>
        <w:rPr>
          <w:rFonts w:hint="cs"/>
          <w:rtl/>
        </w:rPr>
        <w:t>ّ</w:t>
      </w:r>
      <w:r>
        <w:rPr>
          <w:rtl/>
        </w:rPr>
        <w:t xml:space="preserve"> قال لجميع مواليه</w:t>
      </w:r>
      <w:r w:rsidR="0035190A">
        <w:rPr>
          <w:rtl/>
        </w:rPr>
        <w:t>:</w:t>
      </w:r>
      <w:r>
        <w:rPr>
          <w:rtl/>
        </w:rPr>
        <w:t xml:space="preserve"> افعلوا مثل ما فعلت، ثم أخذ بيده عكازاً، ثم خرج ونحن بين يديه وهو حافي </w:t>
      </w:r>
      <w:r w:rsidRPr="005A16B4">
        <w:rPr>
          <w:rStyle w:val="libFootnotenumChar"/>
          <w:rtl/>
        </w:rPr>
        <w:t>(2)</w:t>
      </w:r>
      <w:r>
        <w:rPr>
          <w:rtl/>
        </w:rPr>
        <w:t xml:space="preserve"> قد شم</w:t>
      </w:r>
      <w:r>
        <w:rPr>
          <w:rFonts w:hint="cs"/>
          <w:rtl/>
        </w:rPr>
        <w:t>ّ</w:t>
      </w:r>
      <w:r>
        <w:rPr>
          <w:rtl/>
        </w:rPr>
        <w:t>ر سراويله إلى نصف الساق، وعليه ثياب مشم</w:t>
      </w:r>
      <w:r>
        <w:rPr>
          <w:rFonts w:hint="cs"/>
          <w:rtl/>
        </w:rPr>
        <w:t>ّ</w:t>
      </w:r>
      <w:r>
        <w:rPr>
          <w:rtl/>
        </w:rPr>
        <w:t>رة، الحديث.</w:t>
      </w:r>
    </w:p>
    <w:p w:rsidR="005A16B4" w:rsidRDefault="005A16B4" w:rsidP="0068094F">
      <w:pPr>
        <w:pStyle w:val="libNormal"/>
        <w:rPr>
          <w:rtl/>
        </w:rPr>
      </w:pPr>
      <w:r>
        <w:rPr>
          <w:rtl/>
        </w:rPr>
        <w:t xml:space="preserve">وراوه المفيد في </w:t>
      </w:r>
      <w:r w:rsidR="00E820C4" w:rsidRPr="00E820C4">
        <w:rPr>
          <w:rStyle w:val="libNormalChar"/>
          <w:rtl/>
        </w:rPr>
        <w:t xml:space="preserve">( </w:t>
      </w:r>
      <w:r>
        <w:rPr>
          <w:rtl/>
        </w:rPr>
        <w:t>الإرشاد )</w:t>
      </w:r>
      <w:r w:rsidR="0035190A">
        <w:rPr>
          <w:rtl/>
        </w:rPr>
        <w:t>:</w:t>
      </w:r>
      <w:r>
        <w:rPr>
          <w:rtl/>
        </w:rPr>
        <w:t xml:space="preserve"> عن علي بن إبراهيم، عن ياسر الخادم والريان بن الصلت جميعاً، عن الرضا </w:t>
      </w:r>
      <w:r w:rsidR="0068094F" w:rsidRPr="00E820C4">
        <w:rPr>
          <w:rStyle w:val="libNormalChar"/>
          <w:rFonts w:hint="cs"/>
          <w:rtl/>
        </w:rPr>
        <w:t xml:space="preserve">( </w:t>
      </w:r>
      <w:r w:rsidR="0068094F">
        <w:rPr>
          <w:rStyle w:val="libAlaemChar"/>
          <w:rFonts w:hint="cs"/>
          <w:rtl/>
        </w:rPr>
        <w:t>عليه‌السلام</w:t>
      </w:r>
      <w:r w:rsidR="0068094F" w:rsidRPr="00E820C4">
        <w:rPr>
          <w:rStyle w:val="libNormalChar"/>
          <w:rFonts w:hint="cs"/>
          <w:rtl/>
        </w:rPr>
        <w:t xml:space="preserve"> )</w:t>
      </w:r>
      <w:r w:rsidR="0068094F">
        <w:rPr>
          <w:rStyle w:val="libNormalChar"/>
          <w:rFonts w:hint="cs"/>
          <w:rtl/>
        </w:rPr>
        <w:t xml:space="preserve"> </w:t>
      </w:r>
      <w:r>
        <w:rPr>
          <w:rtl/>
        </w:rPr>
        <w:t xml:space="preserve">، نحوه </w:t>
      </w:r>
      <w:r w:rsidRPr="005A16B4">
        <w:rPr>
          <w:rStyle w:val="libFootnotenumChar"/>
          <w:rtl/>
        </w:rPr>
        <w:t>(3)</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الكافي 6</w:t>
      </w:r>
      <w:r w:rsidR="0035190A">
        <w:rPr>
          <w:rtl/>
        </w:rPr>
        <w:t>:</w:t>
      </w:r>
      <w:r>
        <w:rPr>
          <w:rtl/>
        </w:rPr>
        <w:t xml:space="preserve"> 461 / 5</w:t>
      </w:r>
      <w:r>
        <w:rPr>
          <w:cs/>
        </w:rPr>
        <w:t>‎</w:t>
      </w:r>
      <w:r>
        <w:rPr>
          <w:rtl/>
        </w:rPr>
        <w:t>.</w:t>
      </w:r>
    </w:p>
    <w:p w:rsidR="005A16B4" w:rsidRDefault="005A16B4" w:rsidP="007108A1">
      <w:pPr>
        <w:pStyle w:val="libFootnote0"/>
        <w:rPr>
          <w:rtl/>
        </w:rPr>
      </w:pPr>
      <w:r>
        <w:rPr>
          <w:rtl/>
        </w:rPr>
        <w:t>5 - الكافي 1</w:t>
      </w:r>
      <w:r w:rsidR="0035190A">
        <w:rPr>
          <w:rtl/>
        </w:rPr>
        <w:t>:</w:t>
      </w:r>
      <w:r>
        <w:rPr>
          <w:rtl/>
        </w:rPr>
        <w:t xml:space="preserve"> 408 / 7 وأورده بتمامه في الحديث 1 من الباب 19 من </w:t>
      </w:r>
      <w:r>
        <w:rPr>
          <w:cs/>
        </w:rPr>
        <w:t>‎</w:t>
      </w:r>
      <w:r>
        <w:rPr>
          <w:rtl/>
        </w:rPr>
        <w:t>أبواب صلاة العيدين.</w:t>
      </w:r>
    </w:p>
    <w:p w:rsidR="005A16B4" w:rsidRPr="00A81352" w:rsidRDefault="005A16B4" w:rsidP="007108A1">
      <w:pPr>
        <w:pStyle w:val="libFootnote0"/>
        <w:rPr>
          <w:rtl/>
        </w:rPr>
      </w:pPr>
      <w:r w:rsidRPr="00A81352">
        <w:rPr>
          <w:rtl/>
        </w:rPr>
        <w:t>(1) في المصدر</w:t>
      </w:r>
      <w:r w:rsidR="0035190A">
        <w:rPr>
          <w:rtl/>
        </w:rPr>
        <w:t>:</w:t>
      </w:r>
      <w:r w:rsidRPr="00A81352">
        <w:rPr>
          <w:rtl/>
        </w:rPr>
        <w:t xml:space="preserve"> يبكروا</w:t>
      </w:r>
      <w:r>
        <w:rPr>
          <w:rtl/>
        </w:rPr>
        <w:t>.</w:t>
      </w:r>
    </w:p>
    <w:p w:rsidR="005A16B4" w:rsidRPr="00A81352" w:rsidRDefault="005A16B4" w:rsidP="007108A1">
      <w:pPr>
        <w:pStyle w:val="libFootnote0"/>
        <w:rPr>
          <w:rtl/>
        </w:rPr>
      </w:pPr>
      <w:r w:rsidRPr="00A81352">
        <w:rPr>
          <w:rtl/>
        </w:rPr>
        <w:t>(2) كذا في الاصل بالياء</w:t>
      </w:r>
      <w:r>
        <w:rPr>
          <w:rtl/>
        </w:rPr>
        <w:t>،</w:t>
      </w:r>
      <w:r w:rsidRPr="00A81352">
        <w:rPr>
          <w:rtl/>
        </w:rPr>
        <w:t xml:space="preserve"> وهو مخالف للقواعد العربية</w:t>
      </w:r>
      <w:r>
        <w:rPr>
          <w:rtl/>
        </w:rPr>
        <w:t>،</w:t>
      </w:r>
      <w:r w:rsidRPr="00A81352">
        <w:rPr>
          <w:rtl/>
        </w:rPr>
        <w:t xml:space="preserve"> لكن رأينا سابقاً ان المصنف كتب كلمة </w:t>
      </w:r>
      <w:r w:rsidR="00E820C4" w:rsidRPr="00E820C4">
        <w:rPr>
          <w:rStyle w:val="libNormalChar"/>
          <w:rtl/>
        </w:rPr>
        <w:t xml:space="preserve">( </w:t>
      </w:r>
      <w:r w:rsidRPr="00A81352">
        <w:rPr>
          <w:rtl/>
        </w:rPr>
        <w:t>مرائي</w:t>
      </w:r>
      <w:r w:rsidR="00E820C4" w:rsidRPr="00E820C4">
        <w:rPr>
          <w:rStyle w:val="libNormalChar"/>
          <w:rtl/>
        </w:rPr>
        <w:t xml:space="preserve"> ) </w:t>
      </w:r>
      <w:r w:rsidRPr="00A81352">
        <w:rPr>
          <w:rtl/>
        </w:rPr>
        <w:t xml:space="preserve">بالياء </w:t>
      </w:r>
      <w:r>
        <w:rPr>
          <w:rFonts w:hint="cs"/>
          <w:rtl/>
        </w:rPr>
        <w:t>أ</w:t>
      </w:r>
      <w:r w:rsidRPr="00A81352">
        <w:rPr>
          <w:rtl/>
        </w:rPr>
        <w:t>يضاً</w:t>
      </w:r>
      <w:r>
        <w:rPr>
          <w:rtl/>
        </w:rPr>
        <w:t>،</w:t>
      </w:r>
      <w:r w:rsidRPr="00A81352">
        <w:rPr>
          <w:rtl/>
        </w:rPr>
        <w:t xml:space="preserve"> فلاحظ.</w:t>
      </w:r>
    </w:p>
    <w:p w:rsidR="005A16B4" w:rsidRPr="00A81352" w:rsidRDefault="005A16B4" w:rsidP="007108A1">
      <w:pPr>
        <w:pStyle w:val="libFootnote0"/>
        <w:rPr>
          <w:rtl/>
        </w:rPr>
      </w:pPr>
      <w:r w:rsidRPr="00A81352">
        <w:rPr>
          <w:rtl/>
        </w:rPr>
        <w:t>(3) ارشاد المفيد</w:t>
      </w:r>
      <w:r w:rsidR="0035190A">
        <w:rPr>
          <w:rtl/>
        </w:rPr>
        <w:t>:</w:t>
      </w:r>
      <w:r w:rsidRPr="00A81352">
        <w:rPr>
          <w:rtl/>
        </w:rPr>
        <w:t xml:space="preserve"> 312.</w:t>
      </w:r>
    </w:p>
    <w:p w:rsidR="007108A1" w:rsidRPr="00BC18D8" w:rsidRDefault="007108A1" w:rsidP="007108A1">
      <w:pPr>
        <w:pStyle w:val="libNormal"/>
        <w:rPr>
          <w:rtl/>
        </w:rPr>
      </w:pPr>
      <w:r w:rsidRPr="00535419">
        <w:rPr>
          <w:rtl/>
        </w:rPr>
        <w:br w:type="page"/>
      </w:r>
    </w:p>
    <w:p w:rsidR="005A16B4" w:rsidRDefault="005A16B4" w:rsidP="00522A70">
      <w:pPr>
        <w:pStyle w:val="libNormal"/>
        <w:rPr>
          <w:rtl/>
        </w:rPr>
      </w:pPr>
      <w:r w:rsidRPr="005A16B4">
        <w:rPr>
          <w:rStyle w:val="libNormalChar"/>
          <w:rtl/>
        </w:rPr>
        <w:lastRenderedPageBreak/>
        <w:t>[ 58</w:t>
      </w:r>
      <w:r>
        <w:rPr>
          <w:rtl/>
        </w:rPr>
        <w:t>92 ] 6</w:t>
      </w:r>
      <w:r>
        <w:rPr>
          <w:rFonts w:hint="cs"/>
          <w:rtl/>
        </w:rPr>
        <w:t xml:space="preserve"> - </w:t>
      </w:r>
      <w:r>
        <w:rPr>
          <w:rtl/>
        </w:rPr>
        <w:t xml:space="preserve">الحسن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عن السكوني، عن أبي عبد الله </w:t>
      </w:r>
      <w:r w:rsidR="00522A70" w:rsidRPr="00E820C4">
        <w:rPr>
          <w:rStyle w:val="libNormalChar"/>
          <w:rFonts w:hint="cs"/>
          <w:rtl/>
        </w:rPr>
        <w:t xml:space="preserve">( </w:t>
      </w:r>
      <w:r w:rsidR="00522A70">
        <w:rPr>
          <w:rStyle w:val="libAlaemChar"/>
          <w:rFonts w:hint="cs"/>
          <w:rtl/>
        </w:rPr>
        <w:t>عليه‌السلام</w:t>
      </w:r>
      <w:r w:rsidR="00522A70" w:rsidRPr="00E820C4">
        <w:rPr>
          <w:rStyle w:val="libNormalChar"/>
          <w:rFonts w:hint="cs"/>
          <w:rtl/>
        </w:rPr>
        <w:t xml:space="preserve"> )</w:t>
      </w:r>
      <w:r w:rsidR="00522A70">
        <w:rPr>
          <w:rStyle w:val="libNormalChar"/>
          <w:rFonts w:hint="cs"/>
          <w:rtl/>
        </w:rPr>
        <w:t xml:space="preserve"> </w:t>
      </w:r>
      <w:r>
        <w:rPr>
          <w:rtl/>
        </w:rPr>
        <w:t>، عن آبائه قال</w:t>
      </w:r>
      <w:r w:rsidR="0035190A">
        <w:rPr>
          <w:rtl/>
        </w:rPr>
        <w:t>:</w:t>
      </w:r>
      <w:r>
        <w:rPr>
          <w:rtl/>
        </w:rPr>
        <w:t xml:space="preserve"> قال رسول الله</w:t>
      </w:r>
      <w:r w:rsidR="00522A70">
        <w:rPr>
          <w:rFonts w:hint="cs"/>
          <w:rtl/>
        </w:rPr>
        <w:t xml:space="preserve"> (</w:t>
      </w:r>
      <w:r>
        <w:rPr>
          <w:rtl/>
        </w:rPr>
        <w:t xml:space="preserve"> </w:t>
      </w:r>
      <w:r w:rsidRPr="005A16B4">
        <w:rPr>
          <w:rStyle w:val="libAlaemChar"/>
          <w:rFonts w:hint="cs"/>
          <w:rtl/>
        </w:rPr>
        <w:t>صلى‌الله‌عليه‌وآله‌وسلم</w:t>
      </w:r>
      <w:r>
        <w:rPr>
          <w:rtl/>
        </w:rPr>
        <w:t xml:space="preserve"> </w:t>
      </w:r>
      <w:r w:rsidR="00522A70">
        <w:rPr>
          <w:rFonts w:hint="cs"/>
          <w:rtl/>
        </w:rPr>
        <w:t xml:space="preserve">) : </w:t>
      </w:r>
      <w:r>
        <w:rPr>
          <w:rtl/>
        </w:rPr>
        <w:t>العمائم تيجان العرب، إذا وضعوا العمائم وضع الله عز</w:t>
      </w:r>
      <w:r>
        <w:rPr>
          <w:rFonts w:hint="cs"/>
          <w:rtl/>
        </w:rPr>
        <w:t>ّ</w:t>
      </w:r>
      <w:r>
        <w:rPr>
          <w:rtl/>
        </w:rPr>
        <w:t>هم.</w:t>
      </w:r>
    </w:p>
    <w:p w:rsidR="005A16B4" w:rsidRDefault="005A16B4" w:rsidP="00522A70">
      <w:pPr>
        <w:pStyle w:val="libNormal"/>
        <w:rPr>
          <w:rtl/>
        </w:rPr>
      </w:pPr>
      <w:r w:rsidRPr="005A16B4">
        <w:rPr>
          <w:rStyle w:val="libNormalChar"/>
          <w:rtl/>
        </w:rPr>
        <w:t>[ 58</w:t>
      </w:r>
      <w:r>
        <w:rPr>
          <w:rtl/>
        </w:rPr>
        <w:t>93 ] 7 - قال</w:t>
      </w:r>
      <w:r w:rsidR="0035190A">
        <w:rPr>
          <w:rtl/>
        </w:rPr>
        <w:t>:</w:t>
      </w:r>
      <w:r>
        <w:rPr>
          <w:rtl/>
        </w:rPr>
        <w:t xml:space="preserve"> وقال </w:t>
      </w:r>
      <w:r w:rsidR="00522A70" w:rsidRPr="00E820C4">
        <w:rPr>
          <w:rStyle w:val="libNormalChar"/>
          <w:rFonts w:hint="cs"/>
          <w:rtl/>
        </w:rPr>
        <w:t xml:space="preserve">( </w:t>
      </w:r>
      <w:r w:rsidR="00522A70">
        <w:rPr>
          <w:rStyle w:val="libAlaemChar"/>
          <w:rFonts w:hint="cs"/>
          <w:rtl/>
        </w:rPr>
        <w:t>عليه‌السلام</w:t>
      </w:r>
      <w:r w:rsidR="00522A70" w:rsidRPr="00E820C4">
        <w:rPr>
          <w:rStyle w:val="libNormalChar"/>
          <w:rFonts w:hint="cs"/>
          <w:rtl/>
        </w:rPr>
        <w:t xml:space="preserve"> )</w:t>
      </w:r>
      <w:r w:rsidR="00522A70">
        <w:rPr>
          <w:rStyle w:val="libNormalChar"/>
          <w:rFonts w:hint="cs"/>
          <w:rtl/>
        </w:rPr>
        <w:t xml:space="preserve"> </w:t>
      </w:r>
      <w:r w:rsidR="0035190A">
        <w:rPr>
          <w:rtl/>
        </w:rPr>
        <w:t>:</w:t>
      </w:r>
      <w:r>
        <w:rPr>
          <w:rtl/>
        </w:rPr>
        <w:t xml:space="preserve"> اعتم</w:t>
      </w:r>
      <w:r>
        <w:rPr>
          <w:rFonts w:hint="cs"/>
          <w:rtl/>
        </w:rPr>
        <w:t>ّ</w:t>
      </w:r>
      <w:r>
        <w:rPr>
          <w:rtl/>
        </w:rPr>
        <w:t>وا تزدادوا حلماً.</w:t>
      </w:r>
    </w:p>
    <w:p w:rsidR="005A16B4" w:rsidRDefault="005A16B4" w:rsidP="005A16B4">
      <w:pPr>
        <w:pStyle w:val="libNormal"/>
        <w:rPr>
          <w:rtl/>
        </w:rPr>
      </w:pPr>
      <w:r w:rsidRPr="005A16B4">
        <w:rPr>
          <w:rStyle w:val="libNormalChar"/>
          <w:rtl/>
        </w:rPr>
        <w:t>[ 58</w:t>
      </w:r>
      <w:r>
        <w:rPr>
          <w:rtl/>
        </w:rPr>
        <w:t>94 ] 8</w:t>
      </w:r>
      <w:r>
        <w:rPr>
          <w:rFonts w:hint="cs"/>
          <w:rtl/>
        </w:rPr>
        <w:t xml:space="preserve"> - </w:t>
      </w:r>
      <w:r>
        <w:rPr>
          <w:rtl/>
        </w:rPr>
        <w:t xml:space="preserve">وعن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ركعتان مع العمامة خير من أربع ركعات بغير عمامة.</w:t>
      </w:r>
    </w:p>
    <w:p w:rsidR="005A16B4" w:rsidRDefault="005A16B4" w:rsidP="005A16B4">
      <w:pPr>
        <w:pStyle w:val="libNormal"/>
        <w:rPr>
          <w:rtl/>
        </w:rPr>
      </w:pPr>
      <w:r w:rsidRPr="005A16B4">
        <w:rPr>
          <w:rStyle w:val="libNormalChar"/>
          <w:rtl/>
        </w:rPr>
        <w:t>[ 58</w:t>
      </w:r>
      <w:r>
        <w:rPr>
          <w:rtl/>
        </w:rPr>
        <w:t>95 ] 9</w:t>
      </w:r>
      <w:r>
        <w:rPr>
          <w:rFonts w:hint="cs"/>
          <w:rtl/>
        </w:rPr>
        <w:t xml:space="preserve"> - </w:t>
      </w:r>
      <w:r>
        <w:rPr>
          <w:rtl/>
        </w:rPr>
        <w:t xml:space="preserve">وعن عبد الله بن سليمان، عن أبيه أن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دخل المسجد وعليه عمامة سوداء قد أرسل طرفيها بين كتفيه.</w:t>
      </w:r>
    </w:p>
    <w:p w:rsidR="005A16B4" w:rsidRDefault="005A16B4" w:rsidP="005A16B4">
      <w:pPr>
        <w:pStyle w:val="libNormal"/>
        <w:rPr>
          <w:rtl/>
        </w:rPr>
      </w:pPr>
      <w:r w:rsidRPr="005A16B4">
        <w:rPr>
          <w:rStyle w:val="libNormalChar"/>
          <w:rtl/>
        </w:rPr>
        <w:t>[ 58</w:t>
      </w:r>
      <w:r>
        <w:rPr>
          <w:rtl/>
        </w:rPr>
        <w:t>96 ] 10</w:t>
      </w:r>
      <w:r>
        <w:rPr>
          <w:rFonts w:hint="cs"/>
          <w:rtl/>
        </w:rPr>
        <w:t xml:space="preserve"> - </w:t>
      </w:r>
      <w:r>
        <w:rPr>
          <w:rtl/>
        </w:rPr>
        <w:t>وعن معاوية بن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سمعته وهو يقول</w:t>
      </w:r>
      <w:r w:rsidR="0035190A">
        <w:rPr>
          <w:rtl/>
        </w:rPr>
        <w:t>:</w:t>
      </w:r>
      <w:r>
        <w:rPr>
          <w:rtl/>
        </w:rPr>
        <w:t xml:space="preserve"> دخل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الحرم يوم دخل مكة وعليه عمامة سوداء وعليه السلاح.</w:t>
      </w:r>
    </w:p>
    <w:p w:rsidR="005A16B4" w:rsidRDefault="005A16B4" w:rsidP="005A16B4">
      <w:pPr>
        <w:pStyle w:val="libNormal"/>
        <w:rPr>
          <w:rtl/>
        </w:rPr>
      </w:pPr>
      <w:r w:rsidRPr="005A16B4">
        <w:rPr>
          <w:rStyle w:val="libNormalChar"/>
          <w:rtl/>
        </w:rPr>
        <w:t>[ 58</w:t>
      </w:r>
      <w:r>
        <w:rPr>
          <w:rtl/>
        </w:rPr>
        <w:t>97 ] 11</w:t>
      </w:r>
      <w:r>
        <w:rPr>
          <w:rFonts w:hint="cs"/>
          <w:rtl/>
        </w:rPr>
        <w:t xml:space="preserve"> - </w:t>
      </w:r>
      <w:r>
        <w:rPr>
          <w:rtl/>
        </w:rPr>
        <w:t xml:space="preserve">علي بن موسى بن طاوس في </w:t>
      </w:r>
      <w:r w:rsidR="00E820C4" w:rsidRPr="00E820C4">
        <w:rPr>
          <w:rStyle w:val="libNormalChar"/>
          <w:rtl/>
        </w:rPr>
        <w:t xml:space="preserve">( </w:t>
      </w:r>
      <w:r>
        <w:rPr>
          <w:rtl/>
        </w:rPr>
        <w:t>أمان الأخطار</w:t>
      </w:r>
      <w:r w:rsidR="00E820C4" w:rsidRPr="00E820C4">
        <w:rPr>
          <w:rStyle w:val="libNormalChar"/>
          <w:rtl/>
        </w:rPr>
        <w:t xml:space="preserve"> ) </w:t>
      </w:r>
      <w:r>
        <w:rPr>
          <w:rtl/>
        </w:rPr>
        <w:t>نقلاً من كتاب الولاية، تأليف أحمد بن محمد بن سعيد بن عقدة</w:t>
      </w:r>
      <w:r>
        <w:rPr>
          <w:rFonts w:hint="cs"/>
          <w:rtl/>
        </w:rPr>
        <w:t xml:space="preserve"> - </w:t>
      </w:r>
      <w:r>
        <w:rPr>
          <w:rtl/>
        </w:rPr>
        <w:t>في حديث نص</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على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يوم الغدير</w:t>
      </w:r>
      <w:r>
        <w:rPr>
          <w:rFonts w:hint="cs"/>
          <w:rtl/>
        </w:rPr>
        <w:t xml:space="preserve"> - </w:t>
      </w:r>
      <w:r>
        <w:rPr>
          <w:rtl/>
        </w:rPr>
        <w:t xml:space="preserve">بإسناده في ترجمة عبد الله بن بشر صاحب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بعث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يوم غدير خم</w:t>
      </w:r>
      <w:r>
        <w:rPr>
          <w:rFonts w:hint="cs"/>
          <w:rtl/>
        </w:rPr>
        <w:t>ّ</w:t>
      </w:r>
      <w:r>
        <w:rPr>
          <w:rtl/>
        </w:rPr>
        <w:t xml:space="preserve"> إلى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فعم</w:t>
      </w:r>
      <w:r>
        <w:rPr>
          <w:rFonts w:hint="cs"/>
          <w:rtl/>
        </w:rPr>
        <w:t>ّ</w:t>
      </w:r>
      <w:r>
        <w:rPr>
          <w:rtl/>
        </w:rPr>
        <w:t>مه وأسدل العمامة بين كتفيه وقال</w:t>
      </w:r>
      <w:r w:rsidR="0035190A">
        <w:rPr>
          <w:rtl/>
        </w:rPr>
        <w:t>:</w:t>
      </w:r>
      <w:r>
        <w:rPr>
          <w:rtl/>
        </w:rPr>
        <w:t xml:space="preserve"> هكذا أي</w:t>
      </w:r>
      <w:r>
        <w:rPr>
          <w:rFonts w:hint="cs"/>
          <w:rtl/>
        </w:rPr>
        <w:t>ّ</w:t>
      </w:r>
      <w:r>
        <w:rPr>
          <w:rtl/>
        </w:rPr>
        <w:t>دني رب</w:t>
      </w:r>
      <w:r>
        <w:rPr>
          <w:rFonts w:hint="cs"/>
          <w:rtl/>
        </w:rPr>
        <w:t>ّ</w:t>
      </w:r>
      <w:r>
        <w:rPr>
          <w:rtl/>
        </w:rPr>
        <w:t>ي يوم حنين بالملائكة معم</w:t>
      </w:r>
      <w:r>
        <w:rPr>
          <w:rFonts w:hint="cs"/>
          <w:rtl/>
        </w:rPr>
        <w:t>ّ</w:t>
      </w:r>
      <w:r>
        <w:rPr>
          <w:rtl/>
        </w:rPr>
        <w:t>مين وقد أسدلوا العمائم، وذلك حجز بين المسلمين وبين المشركين، الحديث.</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مكارم الأخلاق</w:t>
      </w:r>
      <w:r w:rsidR="0035190A">
        <w:rPr>
          <w:rtl/>
        </w:rPr>
        <w:t>:</w:t>
      </w:r>
      <w:r>
        <w:rPr>
          <w:rtl/>
        </w:rPr>
        <w:t xml:space="preserve"> 119.</w:t>
      </w:r>
    </w:p>
    <w:p w:rsidR="005A16B4" w:rsidRDefault="005A16B4" w:rsidP="007108A1">
      <w:pPr>
        <w:pStyle w:val="libFootnote0"/>
        <w:rPr>
          <w:rtl/>
        </w:rPr>
      </w:pPr>
      <w:r>
        <w:rPr>
          <w:rtl/>
        </w:rPr>
        <w:t>7 - مكارم الأخلاق</w:t>
      </w:r>
      <w:r w:rsidR="0035190A">
        <w:rPr>
          <w:rtl/>
        </w:rPr>
        <w:t>:</w:t>
      </w:r>
      <w:r>
        <w:rPr>
          <w:rtl/>
        </w:rPr>
        <w:t xml:space="preserve"> 119.</w:t>
      </w:r>
    </w:p>
    <w:p w:rsidR="005A16B4" w:rsidRDefault="005A16B4" w:rsidP="007108A1">
      <w:pPr>
        <w:pStyle w:val="libFootnote0"/>
        <w:rPr>
          <w:rtl/>
        </w:rPr>
      </w:pPr>
      <w:r>
        <w:rPr>
          <w:rtl/>
        </w:rPr>
        <w:t>8 - مكارم الأخلاق</w:t>
      </w:r>
      <w:r w:rsidR="0035190A">
        <w:rPr>
          <w:rtl/>
        </w:rPr>
        <w:t>:</w:t>
      </w:r>
      <w:r>
        <w:rPr>
          <w:rtl/>
        </w:rPr>
        <w:t xml:space="preserve"> 119، باختلاف في اللفظ.</w:t>
      </w:r>
    </w:p>
    <w:p w:rsidR="005A16B4" w:rsidRDefault="005A16B4" w:rsidP="007108A1">
      <w:pPr>
        <w:pStyle w:val="libFootnote0"/>
        <w:rPr>
          <w:rtl/>
        </w:rPr>
      </w:pPr>
      <w:r>
        <w:rPr>
          <w:rtl/>
        </w:rPr>
        <w:t>9 - مكارم الأخلاق</w:t>
      </w:r>
      <w:r w:rsidR="0035190A">
        <w:rPr>
          <w:rtl/>
        </w:rPr>
        <w:t>:</w:t>
      </w:r>
      <w:r>
        <w:rPr>
          <w:rtl/>
        </w:rPr>
        <w:t xml:space="preserve"> 119، باختلاف في اللفظ.</w:t>
      </w:r>
    </w:p>
    <w:p w:rsidR="005A16B4" w:rsidRDefault="005A16B4" w:rsidP="007108A1">
      <w:pPr>
        <w:pStyle w:val="libFootnote0"/>
        <w:rPr>
          <w:rtl/>
        </w:rPr>
      </w:pPr>
      <w:r>
        <w:rPr>
          <w:rtl/>
        </w:rPr>
        <w:t>10 - مكارم الأخلاق</w:t>
      </w:r>
      <w:r w:rsidR="0035190A">
        <w:rPr>
          <w:rtl/>
        </w:rPr>
        <w:t>:</w:t>
      </w:r>
      <w:r>
        <w:rPr>
          <w:rtl/>
        </w:rPr>
        <w:t xml:space="preserve"> 119.</w:t>
      </w:r>
    </w:p>
    <w:p w:rsidR="005A16B4" w:rsidRDefault="005A16B4" w:rsidP="007108A1">
      <w:pPr>
        <w:pStyle w:val="libFootnote0"/>
        <w:rPr>
          <w:rtl/>
        </w:rPr>
      </w:pPr>
      <w:r>
        <w:rPr>
          <w:rtl/>
        </w:rPr>
        <w:t>11 - الأمان من الأخطار</w:t>
      </w:r>
      <w:r w:rsidR="0035190A">
        <w:rPr>
          <w:rtl/>
        </w:rPr>
        <w:t>:</w:t>
      </w:r>
      <w:r>
        <w:rPr>
          <w:rtl/>
        </w:rPr>
        <w:t xml:space="preserve"> 103، يأتي، ذيله في الحديث 6 من الباب 43 من أبواب آداب السفر.</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[ 58</w:t>
      </w:r>
      <w:r>
        <w:rPr>
          <w:rtl/>
        </w:rPr>
        <w:t>98 ] 12</w:t>
      </w:r>
      <w:r>
        <w:rPr>
          <w:rFonts w:hint="cs"/>
          <w:rtl/>
        </w:rPr>
        <w:t xml:space="preserve"> - </w:t>
      </w:r>
      <w:r>
        <w:rPr>
          <w:rtl/>
        </w:rPr>
        <w:t>قال</w:t>
      </w:r>
      <w:r w:rsidR="0035190A">
        <w:rPr>
          <w:rtl/>
        </w:rPr>
        <w:t>:</w:t>
      </w:r>
      <w:r>
        <w:rPr>
          <w:rtl/>
        </w:rPr>
        <w:t xml:space="preserve"> وفي حديث آخر</w:t>
      </w:r>
      <w:r>
        <w:rPr>
          <w:rFonts w:hint="cs"/>
          <w:rtl/>
        </w:rPr>
        <w:t xml:space="preserve"> - </w:t>
      </w:r>
      <w:r>
        <w:rPr>
          <w:rtl/>
        </w:rPr>
        <w:t>بإسناده</w:t>
      </w:r>
      <w:r>
        <w:rPr>
          <w:rFonts w:hint="cs"/>
          <w:rtl/>
        </w:rPr>
        <w:t xml:space="preserve"> - </w:t>
      </w:r>
      <w:r>
        <w:rPr>
          <w:rtl/>
        </w:rPr>
        <w:t>عم</w:t>
      </w:r>
      <w:r>
        <w:rPr>
          <w:rFonts w:hint="cs"/>
          <w:rtl/>
        </w:rPr>
        <w:t>ّ</w:t>
      </w:r>
      <w:r>
        <w:rPr>
          <w:rtl/>
        </w:rPr>
        <w:t xml:space="preserve">م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علياً يوم غدير خم</w:t>
      </w:r>
      <w:r>
        <w:rPr>
          <w:rFonts w:hint="cs"/>
          <w:rtl/>
        </w:rPr>
        <w:t>ّ</w:t>
      </w:r>
      <w:r>
        <w:rPr>
          <w:rtl/>
        </w:rPr>
        <w:t xml:space="preserve"> عمامة سدلها بين كتفيه وقال</w:t>
      </w:r>
      <w:r w:rsidR="0035190A">
        <w:rPr>
          <w:rtl/>
        </w:rPr>
        <w:t>:</w:t>
      </w:r>
      <w:r>
        <w:rPr>
          <w:rtl/>
        </w:rPr>
        <w:t xml:space="preserve"> هكذا أي</w:t>
      </w:r>
      <w:r>
        <w:rPr>
          <w:rFonts w:hint="cs"/>
          <w:rtl/>
        </w:rPr>
        <w:t>ّ</w:t>
      </w:r>
      <w:r>
        <w:rPr>
          <w:rtl/>
        </w:rPr>
        <w:t>دني رب</w:t>
      </w:r>
      <w:r>
        <w:rPr>
          <w:rFonts w:hint="cs"/>
          <w:rtl/>
        </w:rPr>
        <w:t>ّ</w:t>
      </w:r>
      <w:r>
        <w:rPr>
          <w:rtl/>
        </w:rPr>
        <w:t>ي بالملائكة ثم أخذ بيده فقال</w:t>
      </w:r>
      <w:r w:rsidR="0035190A">
        <w:rPr>
          <w:rtl/>
        </w:rPr>
        <w:t>:</w:t>
      </w:r>
      <w:r>
        <w:rPr>
          <w:rtl/>
        </w:rPr>
        <w:t xml:space="preserve"> يا أيها الناس، من كنت مولاه فهذا مولاه، والى الله من والاه، وعادى الله من عاداه </w:t>
      </w:r>
      <w:r w:rsidRPr="005A16B4">
        <w:rPr>
          <w:rStyle w:val="libFootnotenumChar"/>
          <w:rtl/>
        </w:rPr>
        <w:t>(1)</w:t>
      </w:r>
      <w:r>
        <w:rPr>
          <w:rtl/>
        </w:rPr>
        <w:t>.</w:t>
      </w:r>
    </w:p>
    <w:p w:rsidR="005A16B4" w:rsidRDefault="005A16B4" w:rsidP="005A16B4">
      <w:pPr>
        <w:pStyle w:val="Heading2Center"/>
        <w:rPr>
          <w:rtl/>
        </w:rPr>
      </w:pPr>
      <w:bookmarkStart w:id="164" w:name="_Toc275418949"/>
      <w:bookmarkStart w:id="165" w:name="_Toc300140679"/>
      <w:bookmarkStart w:id="166" w:name="_Toc374783951"/>
      <w:bookmarkStart w:id="167" w:name="_Toc257224292"/>
      <w:r>
        <w:rPr>
          <w:rtl/>
        </w:rPr>
        <w:t>31 - باب ما يستحب</w:t>
      </w:r>
      <w:r>
        <w:rPr>
          <w:rFonts w:hint="cs"/>
          <w:rtl/>
        </w:rPr>
        <w:t>ّ</w:t>
      </w:r>
      <w:r>
        <w:rPr>
          <w:rtl/>
        </w:rPr>
        <w:t xml:space="preserve"> من القلانس وما يكره منها</w:t>
      </w:r>
      <w:bookmarkEnd w:id="164"/>
      <w:bookmarkEnd w:id="165"/>
      <w:bookmarkEnd w:id="166"/>
      <w:bookmarkEnd w:id="167"/>
    </w:p>
    <w:p w:rsidR="005A16B4" w:rsidRDefault="005A16B4" w:rsidP="005A16B4">
      <w:pPr>
        <w:pStyle w:val="libNormal"/>
        <w:rPr>
          <w:rtl/>
        </w:rPr>
      </w:pPr>
      <w:r w:rsidRPr="005A16B4">
        <w:rPr>
          <w:rStyle w:val="libNormalChar"/>
          <w:rtl/>
        </w:rPr>
        <w:t>[ 58</w:t>
      </w:r>
      <w:r>
        <w:rPr>
          <w:rtl/>
        </w:rPr>
        <w:t>99 ] 1</w:t>
      </w:r>
      <w:r>
        <w:rPr>
          <w:rFonts w:hint="cs"/>
          <w:rtl/>
        </w:rPr>
        <w:t xml:space="preserve"> - </w:t>
      </w:r>
      <w:r>
        <w:rPr>
          <w:rtl/>
        </w:rPr>
        <w:t>محم</w:t>
      </w:r>
      <w:r>
        <w:rPr>
          <w:rFonts w:hint="cs"/>
          <w:rtl/>
        </w:rPr>
        <w:t>ّ</w:t>
      </w:r>
      <w:r>
        <w:rPr>
          <w:rtl/>
        </w:rPr>
        <w:t xml:space="preserve">د بن يعقوب، عن علي بن إبراهيم، عن أبيه، عن ابن أبي عمير، عن هشام بن الحكم،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كره لباس البرطلة.</w:t>
      </w:r>
    </w:p>
    <w:p w:rsidR="005A16B4" w:rsidRDefault="005A16B4" w:rsidP="005A16B4">
      <w:pPr>
        <w:pStyle w:val="libNormal"/>
        <w:rPr>
          <w:rtl/>
        </w:rPr>
      </w:pPr>
      <w:r w:rsidRPr="005A16B4">
        <w:rPr>
          <w:rStyle w:val="libNormalChar"/>
          <w:rtl/>
        </w:rPr>
        <w:t>[ 59</w:t>
      </w:r>
      <w:r>
        <w:rPr>
          <w:rtl/>
        </w:rPr>
        <w:t>00 ] 2</w:t>
      </w:r>
      <w:r>
        <w:rPr>
          <w:rFonts w:hint="cs"/>
          <w:rtl/>
        </w:rPr>
        <w:t xml:space="preserve"> - </w:t>
      </w:r>
      <w:r>
        <w:rPr>
          <w:rtl/>
        </w:rPr>
        <w:t xml:space="preserve">وعنه، عن أبيه، عن ابن أبي عمير، عن بعض أصحابنا،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يلبس قلنسوة بيضاء مضربة، وكان يلبس في الحرب قلنسوة لها أ</w:t>
      </w:r>
      <w:r>
        <w:rPr>
          <w:rFonts w:hint="cs"/>
          <w:rtl/>
        </w:rPr>
        <w:t>ُ</w:t>
      </w:r>
      <w:r>
        <w:rPr>
          <w:rtl/>
        </w:rPr>
        <w:t>ذنان.</w:t>
      </w:r>
    </w:p>
    <w:p w:rsidR="005A16B4" w:rsidRDefault="005A16B4" w:rsidP="00522A70">
      <w:pPr>
        <w:pStyle w:val="libNormal"/>
        <w:rPr>
          <w:rtl/>
        </w:rPr>
      </w:pPr>
      <w:r w:rsidRPr="005A16B4">
        <w:rPr>
          <w:rStyle w:val="libNormalChar"/>
          <w:rtl/>
        </w:rPr>
        <w:t>[ 59</w:t>
      </w:r>
      <w:r>
        <w:rPr>
          <w:rtl/>
        </w:rPr>
        <w:t>01 ] 3</w:t>
      </w:r>
      <w:r>
        <w:rPr>
          <w:rFonts w:hint="cs"/>
          <w:rtl/>
        </w:rPr>
        <w:t xml:space="preserve"> - </w:t>
      </w:r>
      <w:r>
        <w:rPr>
          <w:rtl/>
        </w:rPr>
        <w:t xml:space="preserve">وعنه، عن أبيه، 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يلبس من القلانس اليمني</w:t>
      </w:r>
      <w:r>
        <w:rPr>
          <w:rFonts w:hint="cs"/>
          <w:rtl/>
        </w:rPr>
        <w:t>ّ</w:t>
      </w:r>
      <w:r>
        <w:rPr>
          <w:rtl/>
        </w:rPr>
        <w:t xml:space="preserve">ة </w:t>
      </w:r>
      <w:r w:rsidRPr="005A16B4">
        <w:rPr>
          <w:rStyle w:val="libFootnotenumChar"/>
          <w:rtl/>
        </w:rPr>
        <w:t>(</w:t>
      </w:r>
      <w:r w:rsidR="00522A70">
        <w:rPr>
          <w:rStyle w:val="libFootnotenumChar"/>
          <w:rFonts w:hint="cs"/>
          <w:rtl/>
        </w:rPr>
        <w:t>2</w:t>
      </w:r>
      <w:r w:rsidRPr="005A16B4">
        <w:rPr>
          <w:rStyle w:val="libFootnotenumChar"/>
          <w:rtl/>
        </w:rPr>
        <w:t>)</w:t>
      </w:r>
      <w:r>
        <w:rPr>
          <w:rtl/>
        </w:rPr>
        <w:t xml:space="preserve"> والبيضاء والمضربة وذات الأ</w:t>
      </w:r>
      <w:r>
        <w:rPr>
          <w:rFonts w:hint="cs"/>
          <w:rtl/>
        </w:rPr>
        <w:t>ُ</w:t>
      </w:r>
      <w:r>
        <w:rPr>
          <w:rtl/>
        </w:rPr>
        <w:t>ذنين في الحرب وكانت عمامته السحاب، وكان له برنس يتبرنس به.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12</w:t>
      </w:r>
      <w:r>
        <w:rPr>
          <w:rFonts w:hint="cs"/>
          <w:rtl/>
        </w:rPr>
        <w:t xml:space="preserve"> - </w:t>
      </w:r>
      <w:r>
        <w:rPr>
          <w:rtl/>
        </w:rPr>
        <w:t>الامان من الاخطار</w:t>
      </w:r>
      <w:r w:rsidR="0035190A">
        <w:rPr>
          <w:rtl/>
        </w:rPr>
        <w:t>:</w:t>
      </w:r>
      <w:r>
        <w:rPr>
          <w:rtl/>
        </w:rPr>
        <w:t xml:space="preserve"> 91، تقدم ما يدل على ذلك في الباب 19 من أبواب آداب الحمام وعلى استحباب ال</w:t>
      </w:r>
      <w:r>
        <w:rPr>
          <w:rFonts w:hint="cs"/>
          <w:rtl/>
        </w:rPr>
        <w:t>ت</w:t>
      </w:r>
      <w:r>
        <w:rPr>
          <w:rtl/>
        </w:rPr>
        <w:t>حنك في الباب 26 من أبواب لباس المصلي.</w:t>
      </w:r>
    </w:p>
    <w:p w:rsidR="005A16B4" w:rsidRPr="00A81352" w:rsidRDefault="005A16B4" w:rsidP="007108A1">
      <w:pPr>
        <w:pStyle w:val="libFootnote0"/>
        <w:rPr>
          <w:rtl/>
        </w:rPr>
      </w:pPr>
      <w:r w:rsidRPr="00A81352">
        <w:rPr>
          <w:rtl/>
        </w:rPr>
        <w:t>(1) في الاصل تعليقة طويلة ثم حذفها وبقي منها ما لم يشطب عليه وهو</w:t>
      </w:r>
      <w:r w:rsidR="0035190A">
        <w:rPr>
          <w:rtl/>
        </w:rPr>
        <w:t>:</w:t>
      </w:r>
      <w:r w:rsidRPr="00A81352">
        <w:rPr>
          <w:rtl/>
        </w:rPr>
        <w:t xml:space="preserve"> ذكر ابن طاوس في أمان الأخطار ان التحنك هو ما ذكر في الحديثين المنقولين من كتاب الولاية </w:t>
      </w:r>
      <w:r w:rsidR="00E820C4" w:rsidRPr="00E820C4">
        <w:rPr>
          <w:rStyle w:val="libNormalChar"/>
          <w:rtl/>
        </w:rPr>
        <w:t xml:space="preserve">( </w:t>
      </w:r>
      <w:r w:rsidRPr="00A81352">
        <w:rPr>
          <w:rtl/>
        </w:rPr>
        <w:t>منه قده ).</w:t>
      </w:r>
    </w:p>
    <w:p w:rsidR="005A16B4" w:rsidRDefault="005A16B4" w:rsidP="00522A70">
      <w:pPr>
        <w:pStyle w:val="libFootnoteCenterBold"/>
        <w:rPr>
          <w:rtl/>
        </w:rPr>
      </w:pPr>
      <w:r>
        <w:rPr>
          <w:rtl/>
        </w:rPr>
        <w:t>الباب 31</w:t>
      </w:r>
    </w:p>
    <w:p w:rsidR="005A16B4" w:rsidRDefault="005A16B4" w:rsidP="00522A70">
      <w:pPr>
        <w:pStyle w:val="libFootnoteCenterBold"/>
        <w:rPr>
          <w:rtl/>
        </w:rPr>
      </w:pPr>
      <w:r>
        <w:rPr>
          <w:rtl/>
        </w:rPr>
        <w:t xml:space="preserve">فيه 11 حديثاً، </w:t>
      </w:r>
      <w:r w:rsidR="00E820C4" w:rsidRPr="00E820C4">
        <w:rPr>
          <w:rStyle w:val="libNormalChar"/>
          <w:rtl/>
        </w:rPr>
        <w:t xml:space="preserve">( </w:t>
      </w:r>
      <w:r>
        <w:rPr>
          <w:rtl/>
        </w:rPr>
        <w:t>علماً أنه قد ذكر في الفهرست 12 حديثاً )</w:t>
      </w:r>
    </w:p>
    <w:p w:rsidR="005A16B4" w:rsidRDefault="005A16B4" w:rsidP="007108A1">
      <w:pPr>
        <w:pStyle w:val="libFootnote0"/>
        <w:rPr>
          <w:rtl/>
        </w:rPr>
      </w:pPr>
      <w:r>
        <w:rPr>
          <w:rtl/>
        </w:rPr>
        <w:t>1 - الكافي 6</w:t>
      </w:r>
      <w:r w:rsidR="0035190A">
        <w:rPr>
          <w:rtl/>
        </w:rPr>
        <w:t>:</w:t>
      </w:r>
      <w:r>
        <w:rPr>
          <w:rtl/>
        </w:rPr>
        <w:t xml:space="preserve"> 479 / 5، وأورده في الحديث 1 من الباب 42 من أبواب لباس المصلي.</w:t>
      </w:r>
    </w:p>
    <w:p w:rsidR="005A16B4" w:rsidRDefault="005A16B4" w:rsidP="007108A1">
      <w:pPr>
        <w:pStyle w:val="libFootnote0"/>
        <w:rPr>
          <w:rtl/>
        </w:rPr>
      </w:pPr>
      <w:r>
        <w:rPr>
          <w:rtl/>
        </w:rPr>
        <w:t>2 - الكافي 6</w:t>
      </w:r>
      <w:r w:rsidR="0035190A">
        <w:rPr>
          <w:rtl/>
        </w:rPr>
        <w:t>:</w:t>
      </w:r>
      <w:r>
        <w:rPr>
          <w:rtl/>
        </w:rPr>
        <w:t xml:space="preserve"> 462 / 2.</w:t>
      </w:r>
    </w:p>
    <w:p w:rsidR="005A16B4" w:rsidRDefault="005A16B4" w:rsidP="007108A1">
      <w:pPr>
        <w:pStyle w:val="libFootnote0"/>
        <w:rPr>
          <w:rtl/>
        </w:rPr>
      </w:pPr>
      <w:r>
        <w:rPr>
          <w:rtl/>
        </w:rPr>
        <w:t>3 - الكافي 6</w:t>
      </w:r>
      <w:r w:rsidR="0035190A">
        <w:rPr>
          <w:rtl/>
        </w:rPr>
        <w:t>:</w:t>
      </w:r>
      <w:r>
        <w:rPr>
          <w:rtl/>
        </w:rPr>
        <w:t xml:space="preserve"> 461 / 1.</w:t>
      </w:r>
    </w:p>
    <w:p w:rsidR="005A16B4" w:rsidRPr="00A81352" w:rsidRDefault="005A16B4" w:rsidP="00522A70">
      <w:pPr>
        <w:pStyle w:val="libFootnote0"/>
        <w:rPr>
          <w:rtl/>
        </w:rPr>
      </w:pPr>
      <w:r w:rsidRPr="00A81352">
        <w:rPr>
          <w:rtl/>
        </w:rPr>
        <w:t>(</w:t>
      </w:r>
      <w:r w:rsidR="00522A70">
        <w:rPr>
          <w:rFonts w:hint="cs"/>
          <w:rtl/>
        </w:rPr>
        <w:t>2</w:t>
      </w:r>
      <w:r w:rsidRPr="00A81352">
        <w:rPr>
          <w:rtl/>
        </w:rPr>
        <w:t>) في هامش الاصل عن نسخة</w:t>
      </w:r>
      <w:r w:rsidR="0035190A">
        <w:rPr>
          <w:rtl/>
        </w:rPr>
        <w:t>:</w:t>
      </w:r>
      <w:r w:rsidRPr="00A81352">
        <w:rPr>
          <w:rtl/>
        </w:rPr>
        <w:t xml:space="preserve"> </w:t>
      </w:r>
      <w:r w:rsidR="00E820C4" w:rsidRPr="00E820C4">
        <w:rPr>
          <w:rStyle w:val="libNormalChar"/>
          <w:rtl/>
        </w:rPr>
        <w:t xml:space="preserve">( </w:t>
      </w:r>
      <w:r w:rsidRPr="00A81352">
        <w:rPr>
          <w:rtl/>
        </w:rPr>
        <w:t>اليمنة ).</w:t>
      </w:r>
    </w:p>
    <w:p w:rsidR="007108A1" w:rsidRPr="00BC18D8" w:rsidRDefault="007108A1" w:rsidP="007108A1">
      <w:pPr>
        <w:pStyle w:val="libNormal"/>
        <w:rPr>
          <w:rtl/>
        </w:rPr>
      </w:pPr>
      <w:r w:rsidRPr="00535419">
        <w:rPr>
          <w:rtl/>
        </w:rPr>
        <w:br w:type="page"/>
      </w:r>
    </w:p>
    <w:p w:rsidR="005A16B4" w:rsidRDefault="005A16B4" w:rsidP="00522A70">
      <w:pPr>
        <w:pStyle w:val="libNormal"/>
        <w:rPr>
          <w:rtl/>
        </w:rPr>
      </w:pPr>
      <w:r w:rsidRPr="005A16B4">
        <w:rPr>
          <w:rStyle w:val="libNormalChar"/>
          <w:rtl/>
        </w:rPr>
        <w:lastRenderedPageBreak/>
        <w:t>[ 59</w:t>
      </w:r>
      <w:r>
        <w:rPr>
          <w:rtl/>
        </w:rPr>
        <w:t>02 ] 4</w:t>
      </w:r>
      <w:r>
        <w:rPr>
          <w:rFonts w:hint="cs"/>
          <w:rtl/>
        </w:rPr>
        <w:t xml:space="preserve"> - </w:t>
      </w:r>
      <w:r>
        <w:rPr>
          <w:rtl/>
        </w:rPr>
        <w:t xml:space="preserve">وبهذا الإسناد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522A70" w:rsidRPr="00E820C4">
        <w:rPr>
          <w:rStyle w:val="libNormalChar"/>
          <w:rFonts w:hint="cs"/>
          <w:rtl/>
        </w:rPr>
        <w:t xml:space="preserve">( </w:t>
      </w:r>
      <w:r w:rsidR="00522A70">
        <w:rPr>
          <w:rStyle w:val="libAlaemChar"/>
          <w:rFonts w:hint="cs"/>
          <w:rtl/>
        </w:rPr>
        <w:t>عليه‌السلام</w:t>
      </w:r>
      <w:r w:rsidR="00522A70" w:rsidRPr="00E820C4">
        <w:rPr>
          <w:rStyle w:val="libNormalChar"/>
          <w:rFonts w:hint="cs"/>
          <w:rtl/>
        </w:rPr>
        <w:t xml:space="preserve"> )</w:t>
      </w:r>
      <w:r w:rsidR="00522A70">
        <w:rPr>
          <w:rStyle w:val="libNormalChar"/>
          <w:rFonts w:hint="cs"/>
          <w:rtl/>
        </w:rPr>
        <w:t xml:space="preserve"> </w:t>
      </w:r>
      <w:r w:rsidR="0035190A">
        <w:rPr>
          <w:rtl/>
        </w:rPr>
        <w:t>:</w:t>
      </w:r>
      <w:r>
        <w:rPr>
          <w:rtl/>
        </w:rPr>
        <w:t xml:space="preserve"> إذا ظهرت القلانس المتركة ظهر الزنا.</w:t>
      </w:r>
    </w:p>
    <w:p w:rsidR="005A16B4" w:rsidRDefault="005A16B4" w:rsidP="00522A70">
      <w:pPr>
        <w:pStyle w:val="libNormal"/>
        <w:rPr>
          <w:rtl/>
        </w:rPr>
      </w:pPr>
      <w:r w:rsidRPr="005A16B4">
        <w:rPr>
          <w:rStyle w:val="libNormalChar"/>
          <w:rtl/>
        </w:rPr>
        <w:t>[ 59</w:t>
      </w:r>
      <w:r>
        <w:rPr>
          <w:rtl/>
        </w:rPr>
        <w:t>03 ] 5</w:t>
      </w:r>
      <w:r>
        <w:rPr>
          <w:rFonts w:hint="cs"/>
          <w:rtl/>
        </w:rPr>
        <w:t xml:space="preserve"> - </w:t>
      </w:r>
      <w:r>
        <w:rPr>
          <w:rtl/>
        </w:rPr>
        <w:t>وعن حميد بن زياد، عن الحسن بن محم</w:t>
      </w:r>
      <w:r>
        <w:rPr>
          <w:rFonts w:hint="cs"/>
          <w:rtl/>
        </w:rPr>
        <w:t>ّ</w:t>
      </w:r>
      <w:r>
        <w:rPr>
          <w:rtl/>
        </w:rPr>
        <w:t>د بن سماعة، عن أحمد بن الحسن الميثمي، عن الحسين بن المختار قال</w:t>
      </w:r>
      <w:r w:rsidR="0035190A">
        <w:rPr>
          <w:rtl/>
        </w:rPr>
        <w:t>:</w:t>
      </w:r>
      <w:r>
        <w:rPr>
          <w:rtl/>
        </w:rPr>
        <w:t xml:space="preserve"> قال أبو عبد الله </w:t>
      </w:r>
      <w:r w:rsidR="00522A70" w:rsidRPr="00E820C4">
        <w:rPr>
          <w:rStyle w:val="libNormalChar"/>
          <w:rFonts w:hint="cs"/>
          <w:rtl/>
        </w:rPr>
        <w:t xml:space="preserve">( </w:t>
      </w:r>
      <w:r w:rsidR="00522A70">
        <w:rPr>
          <w:rStyle w:val="libAlaemChar"/>
          <w:rFonts w:hint="cs"/>
          <w:rtl/>
        </w:rPr>
        <w:t>عليه‌السلام</w:t>
      </w:r>
      <w:r w:rsidR="00522A70" w:rsidRPr="00E820C4">
        <w:rPr>
          <w:rStyle w:val="libNormalChar"/>
          <w:rFonts w:hint="cs"/>
          <w:rtl/>
        </w:rPr>
        <w:t xml:space="preserve"> )</w:t>
      </w:r>
      <w:r w:rsidR="00522A70">
        <w:rPr>
          <w:rStyle w:val="libNormalChar"/>
          <w:rFonts w:hint="cs"/>
          <w:rtl/>
        </w:rPr>
        <w:t xml:space="preserve"> </w:t>
      </w:r>
      <w:r w:rsidR="0035190A">
        <w:rPr>
          <w:rtl/>
        </w:rPr>
        <w:t>:</w:t>
      </w:r>
      <w:r>
        <w:rPr>
          <w:rtl/>
        </w:rPr>
        <w:t xml:space="preserve"> اعمل لي قلانس بيضاء ولا تكسرها فإن السي</w:t>
      </w:r>
      <w:r>
        <w:rPr>
          <w:rFonts w:hint="cs"/>
          <w:rtl/>
        </w:rPr>
        <w:t>ّ</w:t>
      </w:r>
      <w:r>
        <w:rPr>
          <w:rtl/>
        </w:rPr>
        <w:t>د مثلي لا يلبس المكس</w:t>
      </w:r>
      <w:r>
        <w:rPr>
          <w:rFonts w:hint="cs"/>
          <w:rtl/>
        </w:rPr>
        <w:t>ّ</w:t>
      </w:r>
      <w:r>
        <w:rPr>
          <w:rtl/>
        </w:rPr>
        <w:t>ر.</w:t>
      </w:r>
    </w:p>
    <w:p w:rsidR="005A16B4" w:rsidRDefault="005A16B4" w:rsidP="00522A70">
      <w:pPr>
        <w:pStyle w:val="libNormal"/>
        <w:rPr>
          <w:rtl/>
        </w:rPr>
      </w:pPr>
      <w:r w:rsidRPr="005A16B4">
        <w:rPr>
          <w:rStyle w:val="libNormalChar"/>
          <w:rtl/>
        </w:rPr>
        <w:t>[ 59</w:t>
      </w:r>
      <w:r>
        <w:rPr>
          <w:rtl/>
        </w:rPr>
        <w:t>04 ] 6</w:t>
      </w:r>
      <w:r>
        <w:rPr>
          <w:rFonts w:hint="cs"/>
          <w:rtl/>
        </w:rPr>
        <w:t xml:space="preserve"> - </w:t>
      </w:r>
      <w:r>
        <w:rPr>
          <w:rtl/>
        </w:rPr>
        <w:t>وعن عد</w:t>
      </w:r>
      <w:r>
        <w:rPr>
          <w:rFonts w:hint="cs"/>
          <w:rtl/>
        </w:rPr>
        <w:t>ّ</w:t>
      </w:r>
      <w:r>
        <w:rPr>
          <w:rtl/>
        </w:rPr>
        <w:t xml:space="preserve">ة من أصحابنا، عن أحمد بن أبي عبد الله، عن يحيى بن </w:t>
      </w:r>
      <w:r>
        <w:rPr>
          <w:cs/>
        </w:rPr>
        <w:t>‎</w:t>
      </w:r>
      <w:r>
        <w:rPr>
          <w:rtl/>
        </w:rPr>
        <w:t>إبراهيم بن أبي البلاد، عن أبيه، عن الحسين بن المختار قال</w:t>
      </w:r>
      <w:r w:rsidR="0035190A">
        <w:rPr>
          <w:rtl/>
        </w:rPr>
        <w:t>:</w:t>
      </w:r>
      <w:r>
        <w:rPr>
          <w:rtl/>
        </w:rPr>
        <w:t xml:space="preserve"> قال أبو عبد الله </w:t>
      </w:r>
      <w:r w:rsidR="00522A70" w:rsidRPr="00E820C4">
        <w:rPr>
          <w:rStyle w:val="libNormalChar"/>
          <w:rFonts w:hint="cs"/>
          <w:rtl/>
        </w:rPr>
        <w:t xml:space="preserve">( </w:t>
      </w:r>
      <w:r w:rsidR="00522A70">
        <w:rPr>
          <w:rStyle w:val="libAlaemChar"/>
          <w:rFonts w:hint="cs"/>
          <w:rtl/>
        </w:rPr>
        <w:t>عليه‌السلام</w:t>
      </w:r>
      <w:r w:rsidR="00522A70" w:rsidRPr="00E820C4">
        <w:rPr>
          <w:rStyle w:val="libNormalChar"/>
          <w:rFonts w:hint="cs"/>
          <w:rtl/>
        </w:rPr>
        <w:t xml:space="preserve"> )</w:t>
      </w:r>
      <w:r w:rsidR="00522A70">
        <w:rPr>
          <w:rStyle w:val="libNormalChar"/>
          <w:rFonts w:hint="cs"/>
          <w:rtl/>
        </w:rPr>
        <w:t xml:space="preserve"> </w:t>
      </w:r>
      <w:r w:rsidR="0035190A">
        <w:rPr>
          <w:rtl/>
        </w:rPr>
        <w:t>:</w:t>
      </w:r>
      <w:r>
        <w:rPr>
          <w:rtl/>
        </w:rPr>
        <w:t xml:space="preserve"> ات</w:t>
      </w:r>
      <w:r>
        <w:rPr>
          <w:rFonts w:hint="cs"/>
          <w:rtl/>
        </w:rPr>
        <w:t>ّ</w:t>
      </w:r>
      <w:r>
        <w:rPr>
          <w:rtl/>
        </w:rPr>
        <w:t>خذ لي قلنسوة ولا</w:t>
      </w:r>
      <w:r>
        <w:rPr>
          <w:rFonts w:hint="cs"/>
          <w:rtl/>
        </w:rPr>
        <w:t xml:space="preserve"> </w:t>
      </w:r>
      <w:r>
        <w:rPr>
          <w:rtl/>
        </w:rPr>
        <w:t xml:space="preserve">تجعلها مصبعة </w:t>
      </w:r>
      <w:r w:rsidRPr="005A16B4">
        <w:rPr>
          <w:rStyle w:val="libFootnotenumChar"/>
          <w:rtl/>
        </w:rPr>
        <w:t>(1)</w:t>
      </w:r>
      <w:r>
        <w:rPr>
          <w:rtl/>
        </w:rPr>
        <w:t>، فإن</w:t>
      </w:r>
      <w:r>
        <w:rPr>
          <w:rFonts w:hint="cs"/>
          <w:rtl/>
        </w:rPr>
        <w:t>ّ</w:t>
      </w:r>
      <w:r>
        <w:rPr>
          <w:rtl/>
        </w:rPr>
        <w:t xml:space="preserve"> السيد مثلي لا يلبسها</w:t>
      </w:r>
      <w:r>
        <w:rPr>
          <w:rFonts w:hint="cs"/>
          <w:rtl/>
        </w:rPr>
        <w:t xml:space="preserve"> - </w:t>
      </w:r>
      <w:r>
        <w:rPr>
          <w:rtl/>
        </w:rPr>
        <w:t>يعني لا تكسرها -.</w:t>
      </w:r>
    </w:p>
    <w:p w:rsidR="005A16B4" w:rsidRDefault="005A16B4" w:rsidP="00522A70">
      <w:pPr>
        <w:pStyle w:val="libNormal"/>
        <w:rPr>
          <w:rtl/>
        </w:rPr>
      </w:pPr>
      <w:r w:rsidRPr="005A16B4">
        <w:rPr>
          <w:rStyle w:val="libNormalChar"/>
          <w:rtl/>
        </w:rPr>
        <w:t>[ 59</w:t>
      </w:r>
      <w:r>
        <w:rPr>
          <w:rtl/>
        </w:rPr>
        <w:t>05 ] 7</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الإسناد )</w:t>
      </w:r>
      <w:r w:rsidR="0035190A">
        <w:rPr>
          <w:rtl/>
        </w:rPr>
        <w:t>:</w:t>
      </w:r>
      <w:r>
        <w:rPr>
          <w:rtl/>
        </w:rPr>
        <w:t xml:space="preserve"> عن هارون بن مسلم </w:t>
      </w:r>
      <w:r>
        <w:rPr>
          <w:cs/>
        </w:rPr>
        <w:t>‎</w:t>
      </w:r>
      <w:r>
        <w:rPr>
          <w:rtl/>
        </w:rPr>
        <w:t>، عن مسعدة بن زياد، عن جعفر بن محم</w:t>
      </w:r>
      <w:r>
        <w:rPr>
          <w:rFonts w:hint="cs"/>
          <w:rtl/>
        </w:rPr>
        <w:t>ّ</w:t>
      </w:r>
      <w:r>
        <w:rPr>
          <w:rtl/>
        </w:rPr>
        <w:t>د، عن أبيه 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إذا ظهرت القلانس المتركة </w:t>
      </w:r>
      <w:r w:rsidRPr="005A16B4">
        <w:rPr>
          <w:rStyle w:val="libFootnotenumChar"/>
          <w:rtl/>
        </w:rPr>
        <w:t>(</w:t>
      </w:r>
      <w:r w:rsidR="00522A70">
        <w:rPr>
          <w:rStyle w:val="libFootnotenumChar"/>
          <w:rFonts w:hint="cs"/>
          <w:rtl/>
        </w:rPr>
        <w:t>2</w:t>
      </w:r>
      <w:r w:rsidRPr="005A16B4">
        <w:rPr>
          <w:rStyle w:val="libFootnotenumChar"/>
          <w:rtl/>
        </w:rPr>
        <w:t>)</w:t>
      </w:r>
      <w:r>
        <w:rPr>
          <w:rtl/>
        </w:rPr>
        <w:t xml:space="preserve"> ظهر الزنا.</w:t>
      </w:r>
    </w:p>
    <w:p w:rsidR="005A16B4" w:rsidRDefault="005A16B4" w:rsidP="00522A70">
      <w:pPr>
        <w:pStyle w:val="libNormal"/>
        <w:rPr>
          <w:rtl/>
        </w:rPr>
      </w:pPr>
      <w:r w:rsidRPr="005A16B4">
        <w:rPr>
          <w:rStyle w:val="libNormalChar"/>
          <w:rtl/>
        </w:rPr>
        <w:t>[ 59</w:t>
      </w:r>
      <w:r>
        <w:rPr>
          <w:rtl/>
        </w:rPr>
        <w:t>06 ] 8</w:t>
      </w:r>
      <w:r>
        <w:rPr>
          <w:rFonts w:hint="cs"/>
          <w:rtl/>
        </w:rPr>
        <w:t xml:space="preserve"> - </w:t>
      </w:r>
      <w:r>
        <w:rPr>
          <w:rtl/>
        </w:rPr>
        <w:t xml:space="preserve">الحسن الطبرسي في </w:t>
      </w:r>
      <w:r w:rsidR="00E820C4" w:rsidRPr="00E820C4">
        <w:rPr>
          <w:rStyle w:val="libNormalChar"/>
          <w:rtl/>
        </w:rPr>
        <w:t xml:space="preserve">( </w:t>
      </w:r>
      <w:r>
        <w:rPr>
          <w:rtl/>
        </w:rPr>
        <w:t>مكارم الأخلاق )</w:t>
      </w:r>
      <w:r w:rsidR="0035190A">
        <w:rPr>
          <w:rtl/>
        </w:rPr>
        <w:t>:</w:t>
      </w:r>
      <w:r>
        <w:rPr>
          <w:rtl/>
        </w:rPr>
        <w:t xml:space="preserve"> عن محم</w:t>
      </w:r>
      <w:r>
        <w:rPr>
          <w:rFonts w:hint="cs"/>
          <w:rtl/>
        </w:rPr>
        <w:t>ّ</w:t>
      </w:r>
      <w:r>
        <w:rPr>
          <w:rtl/>
        </w:rPr>
        <w:t>د بن علي قال</w:t>
      </w:r>
      <w:r w:rsidR="0035190A">
        <w:rPr>
          <w:rtl/>
        </w:rPr>
        <w:t>:</w:t>
      </w:r>
      <w:r>
        <w:rPr>
          <w:rtl/>
        </w:rPr>
        <w:t xml:space="preserve"> رأيت على علي بن الحسين </w:t>
      </w:r>
      <w:r w:rsidRPr="005A16B4">
        <w:rPr>
          <w:rStyle w:val="libFootnotenumChar"/>
          <w:rtl/>
        </w:rPr>
        <w:t>(</w:t>
      </w:r>
      <w:r w:rsidR="00522A70">
        <w:rPr>
          <w:rStyle w:val="libFootnotenumChar"/>
          <w:rFonts w:hint="cs"/>
          <w:rtl/>
        </w:rPr>
        <w:t>3</w:t>
      </w:r>
      <w:r w:rsidRPr="005A16B4">
        <w:rPr>
          <w:rStyle w:val="libFootnotenumChar"/>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قلنسوة خز</w:t>
      </w:r>
      <w:r>
        <w:rPr>
          <w:rFonts w:hint="cs"/>
          <w:rtl/>
        </w:rPr>
        <w:t>ّ</w:t>
      </w:r>
      <w:r>
        <w:rPr>
          <w:rtl/>
        </w:rPr>
        <w:t xml:space="preserve"> مبطنة بسمور.</w:t>
      </w:r>
    </w:p>
    <w:p w:rsidR="005A16B4" w:rsidRDefault="005A16B4" w:rsidP="005A16B4">
      <w:pPr>
        <w:pStyle w:val="libNormal"/>
        <w:rPr>
          <w:rtl/>
        </w:rPr>
      </w:pPr>
      <w:r w:rsidRPr="005A16B4">
        <w:rPr>
          <w:rStyle w:val="libNormalChar"/>
          <w:rtl/>
        </w:rPr>
        <w:t>[ 59</w:t>
      </w:r>
      <w:r>
        <w:rPr>
          <w:rtl/>
        </w:rPr>
        <w:t>07 ] 9</w:t>
      </w:r>
      <w:r>
        <w:rPr>
          <w:rFonts w:hint="cs"/>
          <w:rtl/>
        </w:rPr>
        <w:t xml:space="preserve"> - </w:t>
      </w:r>
      <w:r>
        <w:rPr>
          <w:rtl/>
        </w:rPr>
        <w:t>قال</w:t>
      </w:r>
      <w:r w:rsidR="0035190A">
        <w:rPr>
          <w:rtl/>
        </w:rPr>
        <w:t>:</w:t>
      </w:r>
      <w:r>
        <w:rPr>
          <w:rtl/>
        </w:rPr>
        <w:t xml:space="preserve"> وسئل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يلبس البرطلة فقال</w:t>
      </w:r>
      <w:r w:rsidR="0035190A">
        <w:rPr>
          <w:rtl/>
        </w:rPr>
        <w:t>:</w:t>
      </w:r>
      <w:r>
        <w:rPr>
          <w:rtl/>
        </w:rPr>
        <w:t xml:space="preserve"> قد كان لأبي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مظلة يستظل</w:t>
      </w:r>
      <w:r>
        <w:rPr>
          <w:rFonts w:hint="cs"/>
          <w:rtl/>
        </w:rPr>
        <w:t>ّ</w:t>
      </w:r>
      <w:r>
        <w:rPr>
          <w:rtl/>
        </w:rPr>
        <w:t xml:space="preserve"> بها من الشمس.</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الكافي 6</w:t>
      </w:r>
      <w:r w:rsidR="0035190A">
        <w:rPr>
          <w:rtl/>
        </w:rPr>
        <w:t>:</w:t>
      </w:r>
      <w:r>
        <w:rPr>
          <w:rtl/>
        </w:rPr>
        <w:t xml:space="preserve"> 478 / 2.</w:t>
      </w:r>
    </w:p>
    <w:p w:rsidR="005A16B4" w:rsidRDefault="005A16B4" w:rsidP="007108A1">
      <w:pPr>
        <w:pStyle w:val="libFootnote0"/>
        <w:rPr>
          <w:rtl/>
        </w:rPr>
      </w:pPr>
      <w:r>
        <w:rPr>
          <w:rtl/>
        </w:rPr>
        <w:t>5 - الكافي 6</w:t>
      </w:r>
      <w:r w:rsidR="0035190A">
        <w:rPr>
          <w:rtl/>
        </w:rPr>
        <w:t>:</w:t>
      </w:r>
      <w:r>
        <w:rPr>
          <w:rtl/>
        </w:rPr>
        <w:t xml:space="preserve"> 462 / 3.</w:t>
      </w:r>
    </w:p>
    <w:p w:rsidR="005A16B4" w:rsidRDefault="005A16B4" w:rsidP="007108A1">
      <w:pPr>
        <w:pStyle w:val="libFootnote0"/>
        <w:rPr>
          <w:rtl/>
        </w:rPr>
      </w:pPr>
      <w:r>
        <w:rPr>
          <w:rtl/>
        </w:rPr>
        <w:t>6 - الكافي 6</w:t>
      </w:r>
      <w:r w:rsidR="0035190A">
        <w:rPr>
          <w:rtl/>
        </w:rPr>
        <w:t>:</w:t>
      </w:r>
      <w:r>
        <w:rPr>
          <w:rtl/>
        </w:rPr>
        <w:t xml:space="preserve"> 462 / 4.</w:t>
      </w:r>
    </w:p>
    <w:p w:rsidR="005A16B4" w:rsidRPr="00A81352" w:rsidRDefault="005A16B4" w:rsidP="007108A1">
      <w:pPr>
        <w:pStyle w:val="libFootnote0"/>
        <w:rPr>
          <w:rtl/>
        </w:rPr>
      </w:pPr>
      <w:r w:rsidRPr="00A81352">
        <w:rPr>
          <w:rtl/>
        </w:rPr>
        <w:t>(1) في نسخة</w:t>
      </w:r>
      <w:r w:rsidR="0035190A">
        <w:rPr>
          <w:rtl/>
        </w:rPr>
        <w:t>:</w:t>
      </w:r>
      <w:r w:rsidRPr="00A81352">
        <w:rPr>
          <w:rtl/>
        </w:rPr>
        <w:t xml:space="preserve"> مصبغة </w:t>
      </w:r>
      <w:r w:rsidR="00E820C4" w:rsidRPr="00E820C4">
        <w:rPr>
          <w:rStyle w:val="libNormalChar"/>
          <w:rtl/>
        </w:rPr>
        <w:t xml:space="preserve">( </w:t>
      </w:r>
      <w:r w:rsidRPr="00A81352">
        <w:rPr>
          <w:rtl/>
        </w:rPr>
        <w:t>هامش المخطوط</w:t>
      </w:r>
      <w:r w:rsidR="00E820C4" w:rsidRPr="00E820C4">
        <w:rPr>
          <w:rStyle w:val="libNormalChar"/>
          <w:rtl/>
        </w:rPr>
        <w:t xml:space="preserve"> ) </w:t>
      </w:r>
      <w:r w:rsidRPr="00A81352">
        <w:rPr>
          <w:rtl/>
        </w:rPr>
        <w:t>والمصدر.</w:t>
      </w:r>
    </w:p>
    <w:p w:rsidR="005A16B4" w:rsidRDefault="005A16B4" w:rsidP="007108A1">
      <w:pPr>
        <w:pStyle w:val="libFootnote0"/>
        <w:rPr>
          <w:rtl/>
        </w:rPr>
      </w:pPr>
      <w:r>
        <w:rPr>
          <w:rtl/>
        </w:rPr>
        <w:t>7 - قرب الإ</w:t>
      </w:r>
      <w:r>
        <w:rPr>
          <w:rFonts w:hint="cs"/>
          <w:rtl/>
        </w:rPr>
        <w:t>ِ</w:t>
      </w:r>
      <w:r>
        <w:rPr>
          <w:rtl/>
        </w:rPr>
        <w:t>سناد</w:t>
      </w:r>
      <w:r w:rsidR="0035190A">
        <w:rPr>
          <w:rtl/>
        </w:rPr>
        <w:t>:</w:t>
      </w:r>
      <w:r>
        <w:rPr>
          <w:rtl/>
        </w:rPr>
        <w:t xml:space="preserve"> 41.</w:t>
      </w:r>
    </w:p>
    <w:p w:rsidR="005A16B4" w:rsidRPr="00A81352" w:rsidRDefault="005A16B4" w:rsidP="00522A70">
      <w:pPr>
        <w:pStyle w:val="libFootnote0"/>
        <w:rPr>
          <w:rtl/>
        </w:rPr>
      </w:pPr>
      <w:r w:rsidRPr="00A81352">
        <w:rPr>
          <w:rtl/>
        </w:rPr>
        <w:t>(</w:t>
      </w:r>
      <w:r w:rsidR="00522A70">
        <w:rPr>
          <w:rFonts w:hint="cs"/>
          <w:rtl/>
        </w:rPr>
        <w:t>2</w:t>
      </w:r>
      <w:r w:rsidRPr="00A81352">
        <w:rPr>
          <w:rtl/>
        </w:rPr>
        <w:t>) في المصدر</w:t>
      </w:r>
      <w:r w:rsidR="0035190A">
        <w:rPr>
          <w:rtl/>
        </w:rPr>
        <w:t>:</w:t>
      </w:r>
      <w:r w:rsidRPr="00A81352">
        <w:rPr>
          <w:rtl/>
        </w:rPr>
        <w:t xml:space="preserve"> المشتركة.</w:t>
      </w:r>
    </w:p>
    <w:p w:rsidR="005A16B4" w:rsidRDefault="005A16B4" w:rsidP="007108A1">
      <w:pPr>
        <w:pStyle w:val="libFootnote0"/>
        <w:rPr>
          <w:rtl/>
        </w:rPr>
      </w:pPr>
      <w:r>
        <w:rPr>
          <w:rtl/>
        </w:rPr>
        <w:t>8 - مكارم الأخلاق</w:t>
      </w:r>
      <w:r w:rsidR="0035190A">
        <w:rPr>
          <w:rtl/>
        </w:rPr>
        <w:t>:</w:t>
      </w:r>
      <w:r>
        <w:rPr>
          <w:rtl/>
        </w:rPr>
        <w:t xml:space="preserve"> 120.</w:t>
      </w:r>
    </w:p>
    <w:p w:rsidR="005A16B4" w:rsidRPr="00A81352" w:rsidRDefault="005A16B4" w:rsidP="00522A70">
      <w:pPr>
        <w:pStyle w:val="libFootnote0"/>
        <w:rPr>
          <w:rtl/>
        </w:rPr>
      </w:pPr>
      <w:r w:rsidRPr="00A81352">
        <w:rPr>
          <w:rtl/>
        </w:rPr>
        <w:t>(</w:t>
      </w:r>
      <w:r w:rsidR="00522A70">
        <w:rPr>
          <w:rFonts w:hint="cs"/>
          <w:rtl/>
        </w:rPr>
        <w:t>3</w:t>
      </w:r>
      <w:r w:rsidRPr="00A81352">
        <w:rPr>
          <w:rtl/>
        </w:rPr>
        <w:t>) في نسخةٍ</w:t>
      </w:r>
      <w:r w:rsidR="0035190A">
        <w:rPr>
          <w:rtl/>
        </w:rPr>
        <w:t>:</w:t>
      </w:r>
      <w:r w:rsidRPr="00A81352">
        <w:rPr>
          <w:rtl/>
        </w:rPr>
        <w:t xml:space="preserve"> أبي الحسن </w:t>
      </w:r>
      <w:r w:rsidR="00E820C4" w:rsidRPr="00E820C4">
        <w:rPr>
          <w:rStyle w:val="libNormalChar"/>
          <w:rtl/>
        </w:rPr>
        <w:t xml:space="preserve">( </w:t>
      </w:r>
      <w:r w:rsidRPr="00A81352">
        <w:rPr>
          <w:rtl/>
        </w:rPr>
        <w:t>هامش المخطوط ).</w:t>
      </w:r>
    </w:p>
    <w:p w:rsidR="005A16B4" w:rsidRDefault="005A16B4" w:rsidP="007108A1">
      <w:pPr>
        <w:pStyle w:val="libFootnote0"/>
        <w:rPr>
          <w:rtl/>
        </w:rPr>
      </w:pPr>
      <w:r>
        <w:rPr>
          <w:rtl/>
        </w:rPr>
        <w:t>9 - مكارم الأخلاق</w:t>
      </w:r>
      <w:r w:rsidR="0035190A">
        <w:rPr>
          <w:rtl/>
        </w:rPr>
        <w:t>:</w:t>
      </w:r>
      <w:r>
        <w:rPr>
          <w:rtl/>
        </w:rPr>
        <w:t xml:space="preserve"> 120.</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[ 59</w:t>
      </w:r>
      <w:r>
        <w:rPr>
          <w:rtl/>
        </w:rPr>
        <w:t>08 ] 10</w:t>
      </w:r>
      <w:r>
        <w:rPr>
          <w:rFonts w:hint="cs"/>
          <w:rtl/>
        </w:rPr>
        <w:t xml:space="preserve"> - </w:t>
      </w:r>
      <w:r>
        <w:rPr>
          <w:rtl/>
        </w:rPr>
        <w:t>وعن يزيد بن خليفة قال</w:t>
      </w:r>
      <w:r w:rsidR="0035190A">
        <w:rPr>
          <w:rtl/>
        </w:rPr>
        <w:t>:</w:t>
      </w:r>
      <w:r>
        <w:rPr>
          <w:rtl/>
        </w:rPr>
        <w:t xml:space="preserve"> رآني أبو</w:t>
      </w:r>
      <w:r>
        <w:rPr>
          <w:rFonts w:hint="cs"/>
          <w:rtl/>
        </w:rPr>
        <w:t xml:space="preserve"> </w:t>
      </w:r>
      <w:r>
        <w:rPr>
          <w:rtl/>
        </w:rPr>
        <w:t xml:space="preserve">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أطوف حول الكعبة وعليّ برطلة فقال</w:t>
      </w:r>
      <w:r w:rsidR="0035190A">
        <w:rPr>
          <w:rtl/>
        </w:rPr>
        <w:t>:</w:t>
      </w:r>
      <w:r>
        <w:rPr>
          <w:rtl/>
        </w:rPr>
        <w:t xml:space="preserve"> لا تلبسها حول الكعبة فإن</w:t>
      </w:r>
      <w:r>
        <w:rPr>
          <w:rFonts w:hint="cs"/>
          <w:rtl/>
        </w:rPr>
        <w:t>ّ</w:t>
      </w:r>
      <w:r>
        <w:rPr>
          <w:rtl/>
        </w:rPr>
        <w:t>ها من زي اليهود.</w:t>
      </w:r>
    </w:p>
    <w:p w:rsidR="005A16B4" w:rsidRDefault="005A16B4" w:rsidP="00522A70">
      <w:pPr>
        <w:pStyle w:val="libNormal"/>
        <w:rPr>
          <w:rtl/>
        </w:rPr>
      </w:pPr>
      <w:r w:rsidRPr="005A16B4">
        <w:rPr>
          <w:rStyle w:val="libNormalChar"/>
          <w:rtl/>
        </w:rPr>
        <w:t>[ 59</w:t>
      </w:r>
      <w:r>
        <w:rPr>
          <w:rtl/>
        </w:rPr>
        <w:t>09 ] 11</w:t>
      </w:r>
      <w:r>
        <w:rPr>
          <w:rFonts w:hint="cs"/>
          <w:rtl/>
        </w:rPr>
        <w:t xml:space="preserve"> - </w:t>
      </w:r>
      <w:r>
        <w:rPr>
          <w:rtl/>
        </w:rPr>
        <w:t>وعن الحسن بن المختار قال</w:t>
      </w:r>
      <w:r w:rsidR="0035190A">
        <w:rPr>
          <w:rtl/>
        </w:rPr>
        <w:t>:</w:t>
      </w:r>
      <w:r>
        <w:rPr>
          <w:rtl/>
        </w:rPr>
        <w:t xml:space="preserve"> قال لي أبو الحسن الأول </w:t>
      </w:r>
      <w:r w:rsidR="00522A70" w:rsidRPr="00E820C4">
        <w:rPr>
          <w:rStyle w:val="libNormalChar"/>
          <w:rFonts w:hint="cs"/>
          <w:rtl/>
        </w:rPr>
        <w:t xml:space="preserve">( </w:t>
      </w:r>
      <w:r w:rsidR="00522A70">
        <w:rPr>
          <w:rStyle w:val="libAlaemChar"/>
          <w:rFonts w:hint="cs"/>
          <w:rtl/>
        </w:rPr>
        <w:t>عليه‌السلام</w:t>
      </w:r>
      <w:r w:rsidR="00522A70" w:rsidRPr="00E820C4">
        <w:rPr>
          <w:rStyle w:val="libNormalChar"/>
          <w:rFonts w:hint="cs"/>
          <w:rtl/>
        </w:rPr>
        <w:t xml:space="preserve"> )</w:t>
      </w:r>
      <w:r w:rsidR="00522A70">
        <w:rPr>
          <w:rStyle w:val="libNormalChar"/>
          <w:rFonts w:hint="cs"/>
          <w:rtl/>
        </w:rPr>
        <w:t xml:space="preserve"> </w:t>
      </w:r>
      <w:r w:rsidR="0035190A">
        <w:rPr>
          <w:rtl/>
        </w:rPr>
        <w:t>:</w:t>
      </w:r>
      <w:r>
        <w:rPr>
          <w:rtl/>
        </w:rPr>
        <w:t xml:space="preserve"> اعمل لي قلنسوة ولا تكن مصبعة </w:t>
      </w:r>
      <w:r w:rsidRPr="005A16B4">
        <w:rPr>
          <w:rStyle w:val="libFootnotenumChar"/>
          <w:rtl/>
        </w:rPr>
        <w:t>(1)</w:t>
      </w:r>
      <w:r>
        <w:rPr>
          <w:rtl/>
        </w:rPr>
        <w:t xml:space="preserve"> فإن</w:t>
      </w:r>
      <w:r>
        <w:rPr>
          <w:rFonts w:hint="cs"/>
          <w:rtl/>
        </w:rPr>
        <w:t>ّ</w:t>
      </w:r>
      <w:r>
        <w:rPr>
          <w:rtl/>
        </w:rPr>
        <w:t xml:space="preserve"> السيد مثلي لا</w:t>
      </w:r>
      <w:r>
        <w:rPr>
          <w:rFonts w:hint="cs"/>
          <w:rtl/>
        </w:rPr>
        <w:t xml:space="preserve"> </w:t>
      </w:r>
      <w:r>
        <w:rPr>
          <w:rtl/>
        </w:rPr>
        <w:t xml:space="preserve">يلبس المصبع </w:t>
      </w:r>
      <w:r w:rsidRPr="005A16B4">
        <w:rPr>
          <w:rStyle w:val="libFootnotenumChar"/>
          <w:rtl/>
        </w:rPr>
        <w:t>(2)</w:t>
      </w:r>
      <w:r>
        <w:rPr>
          <w:rtl/>
        </w:rPr>
        <w:t xml:space="preserve">، والمصبع </w:t>
      </w:r>
      <w:r w:rsidRPr="005A16B4">
        <w:rPr>
          <w:rStyle w:val="libFootnotenumChar"/>
          <w:rtl/>
        </w:rPr>
        <w:t>(3</w:t>
      </w:r>
      <w:r w:rsidRPr="005A16B4">
        <w:rPr>
          <w:rStyle w:val="libFootnotenumChar"/>
          <w:cs/>
        </w:rPr>
        <w:t>‎</w:t>
      </w:r>
      <w:r w:rsidRPr="005A16B4">
        <w:rPr>
          <w:rStyle w:val="libFootnotenumChar"/>
          <w:rtl/>
        </w:rPr>
        <w:t>)</w:t>
      </w:r>
      <w:r w:rsidR="0035190A">
        <w:rPr>
          <w:rtl/>
        </w:rPr>
        <w:t>:</w:t>
      </w:r>
      <w:r>
        <w:rPr>
          <w:rtl/>
        </w:rPr>
        <w:t xml:space="preserve"> المكس</w:t>
      </w:r>
      <w:r>
        <w:rPr>
          <w:rFonts w:hint="cs"/>
          <w:rtl/>
        </w:rPr>
        <w:t>ّ</w:t>
      </w:r>
      <w:r>
        <w:rPr>
          <w:rtl/>
        </w:rPr>
        <w:t>ر بالظفر.</w:t>
      </w:r>
    </w:p>
    <w:p w:rsidR="005A16B4" w:rsidRDefault="005A16B4" w:rsidP="005A16B4">
      <w:pPr>
        <w:pStyle w:val="Heading2Center"/>
        <w:rPr>
          <w:rtl/>
        </w:rPr>
      </w:pPr>
      <w:bookmarkStart w:id="168" w:name="_Toc275418950"/>
      <w:bookmarkStart w:id="169" w:name="_Toc300140680"/>
      <w:bookmarkStart w:id="170" w:name="_Toc374783952"/>
      <w:bookmarkStart w:id="171" w:name="_Toc257224293"/>
      <w:r>
        <w:rPr>
          <w:rtl/>
        </w:rPr>
        <w:t>32 - باب استحباب ات</w:t>
      </w:r>
      <w:r>
        <w:rPr>
          <w:rFonts w:hint="cs"/>
          <w:rtl/>
        </w:rPr>
        <w:t>ّ</w:t>
      </w:r>
      <w:r>
        <w:rPr>
          <w:rtl/>
        </w:rPr>
        <w:t>خاذ النعلين واستجادتهما</w:t>
      </w:r>
      <w:bookmarkEnd w:id="168"/>
      <w:bookmarkEnd w:id="169"/>
      <w:bookmarkEnd w:id="170"/>
      <w:bookmarkEnd w:id="171"/>
    </w:p>
    <w:p w:rsidR="005A16B4" w:rsidRDefault="005A16B4" w:rsidP="00522A70">
      <w:pPr>
        <w:pStyle w:val="libNormal"/>
        <w:rPr>
          <w:rtl/>
        </w:rPr>
      </w:pPr>
      <w:r w:rsidRPr="005A16B4">
        <w:rPr>
          <w:rStyle w:val="libNormalChar"/>
          <w:rtl/>
        </w:rPr>
        <w:t>[ 59</w:t>
      </w:r>
      <w:r>
        <w:rPr>
          <w:rtl/>
        </w:rPr>
        <w:t>10 ] 1</w:t>
      </w:r>
      <w:r>
        <w:rPr>
          <w:rFonts w:hint="cs"/>
          <w:rtl/>
        </w:rPr>
        <w:t xml:space="preserve"> - </w:t>
      </w:r>
      <w:r>
        <w:rPr>
          <w:rtl/>
        </w:rPr>
        <w:t>محم</w:t>
      </w:r>
      <w:r>
        <w:rPr>
          <w:rFonts w:hint="cs"/>
          <w:rtl/>
        </w:rPr>
        <w:t>ّ</w:t>
      </w:r>
      <w:r>
        <w:rPr>
          <w:rtl/>
        </w:rPr>
        <w:t xml:space="preserve">د بن يعقوب، عن علي بن إبراهيم، عن أبيه، 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أو</w:t>
      </w:r>
      <w:r>
        <w:rPr>
          <w:rFonts w:hint="cs"/>
          <w:rtl/>
        </w:rPr>
        <w:t>ّ</w:t>
      </w:r>
      <w:r>
        <w:rPr>
          <w:rtl/>
        </w:rPr>
        <w:t xml:space="preserve">ل من اتخذ النعلين إبراهيم </w:t>
      </w:r>
      <w:r w:rsidR="00522A70" w:rsidRPr="00E820C4">
        <w:rPr>
          <w:rStyle w:val="libNormalChar"/>
          <w:rFonts w:hint="cs"/>
          <w:rtl/>
        </w:rPr>
        <w:t xml:space="preserve">( </w:t>
      </w:r>
      <w:r w:rsidR="00522A70">
        <w:rPr>
          <w:rStyle w:val="libAlaemChar"/>
          <w:rFonts w:hint="cs"/>
          <w:rtl/>
        </w:rPr>
        <w:t>عليه‌السلام</w:t>
      </w:r>
      <w:r w:rsidR="00522A70" w:rsidRPr="00E820C4">
        <w:rPr>
          <w:rStyle w:val="libNormalChar"/>
          <w:rFonts w:hint="cs"/>
          <w:rtl/>
        </w:rPr>
        <w:t xml:space="preserve"> )</w:t>
      </w:r>
      <w:r w:rsidR="00522A70">
        <w:rPr>
          <w:rStyle w:val="libNormalChar"/>
          <w:rFonts w:hint="cs"/>
          <w:rtl/>
        </w:rPr>
        <w:t xml:space="preserve"> </w:t>
      </w:r>
      <w:r>
        <w:rPr>
          <w:rtl/>
        </w:rPr>
        <w:t>.</w:t>
      </w:r>
    </w:p>
    <w:p w:rsidR="005A16B4" w:rsidRDefault="005A16B4" w:rsidP="00522A70">
      <w:pPr>
        <w:pStyle w:val="libNormal"/>
        <w:rPr>
          <w:rtl/>
        </w:rPr>
      </w:pPr>
      <w:r w:rsidRPr="005A16B4">
        <w:rPr>
          <w:rStyle w:val="libNormalChar"/>
          <w:rtl/>
        </w:rPr>
        <w:t>[ 59</w:t>
      </w:r>
      <w:r>
        <w:rPr>
          <w:rtl/>
        </w:rPr>
        <w:t>11 ] 3</w:t>
      </w:r>
      <w:r>
        <w:rPr>
          <w:rFonts w:hint="cs"/>
          <w:rtl/>
        </w:rPr>
        <w:t xml:space="preserve"> - </w:t>
      </w:r>
      <w:r>
        <w:rPr>
          <w:rtl/>
        </w:rPr>
        <w:t>وعن عد</w:t>
      </w:r>
      <w:r>
        <w:rPr>
          <w:rFonts w:hint="cs"/>
          <w:rtl/>
        </w:rPr>
        <w:t>ّ</w:t>
      </w:r>
      <w:r>
        <w:rPr>
          <w:rtl/>
        </w:rPr>
        <w:t>ة من أصحابنا، عن سهل بن زياد، عن محم</w:t>
      </w:r>
      <w:r>
        <w:rPr>
          <w:rFonts w:hint="cs"/>
          <w:rtl/>
        </w:rPr>
        <w:t>ّ</w:t>
      </w:r>
      <w:r>
        <w:rPr>
          <w:rtl/>
        </w:rPr>
        <w:t xml:space="preserve">د بن عيسى، عن عبد الله بن عبد الرحمن، عن شعيب،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522A70" w:rsidRPr="00E820C4">
        <w:rPr>
          <w:rStyle w:val="libNormalChar"/>
          <w:rFonts w:hint="cs"/>
          <w:rtl/>
        </w:rPr>
        <w:t xml:space="preserve">( </w:t>
      </w:r>
      <w:r w:rsidR="00522A70">
        <w:rPr>
          <w:rStyle w:val="libAlaemChar"/>
          <w:rFonts w:hint="cs"/>
          <w:rtl/>
        </w:rPr>
        <w:t>عليه‌السلام</w:t>
      </w:r>
      <w:r w:rsidR="00522A70" w:rsidRPr="00E820C4">
        <w:rPr>
          <w:rStyle w:val="libNormalChar"/>
          <w:rFonts w:hint="cs"/>
          <w:rtl/>
        </w:rPr>
        <w:t xml:space="preserve"> )</w:t>
      </w:r>
      <w:r w:rsidR="00522A70">
        <w:rPr>
          <w:rStyle w:val="libNormalChar"/>
          <w:rFonts w:hint="cs"/>
          <w:rtl/>
        </w:rPr>
        <w:t xml:space="preserve"> </w:t>
      </w:r>
      <w:r w:rsidR="0035190A">
        <w:rPr>
          <w:rtl/>
        </w:rPr>
        <w:t>:</w:t>
      </w:r>
      <w:r>
        <w:rPr>
          <w:rtl/>
        </w:rPr>
        <w:t xml:space="preserve"> استجادة</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10 - مكارم الأخلاق</w:t>
      </w:r>
      <w:r w:rsidR="0035190A">
        <w:rPr>
          <w:rtl/>
        </w:rPr>
        <w:t>:</w:t>
      </w:r>
      <w:r>
        <w:rPr>
          <w:rtl/>
        </w:rPr>
        <w:t xml:space="preserve"> 121.</w:t>
      </w:r>
    </w:p>
    <w:p w:rsidR="005A16B4" w:rsidRDefault="005A16B4" w:rsidP="007108A1">
      <w:pPr>
        <w:pStyle w:val="libFootnote0"/>
        <w:rPr>
          <w:rtl/>
        </w:rPr>
      </w:pPr>
      <w:r>
        <w:rPr>
          <w:rtl/>
        </w:rPr>
        <w:t>11 - مكارم الأخلاق</w:t>
      </w:r>
      <w:r w:rsidR="0035190A">
        <w:rPr>
          <w:rtl/>
        </w:rPr>
        <w:t>:</w:t>
      </w:r>
      <w:r>
        <w:rPr>
          <w:rtl/>
        </w:rPr>
        <w:t xml:space="preserve"> 121.</w:t>
      </w:r>
    </w:p>
    <w:p w:rsidR="005A16B4" w:rsidRPr="000D519A" w:rsidRDefault="005A16B4" w:rsidP="007108A1">
      <w:pPr>
        <w:pStyle w:val="libFootnote0"/>
        <w:rPr>
          <w:rtl/>
        </w:rPr>
      </w:pPr>
      <w:r w:rsidRPr="000D519A">
        <w:rPr>
          <w:rtl/>
        </w:rPr>
        <w:t>(1) في المصدر</w:t>
      </w:r>
      <w:r w:rsidR="0035190A">
        <w:rPr>
          <w:rtl/>
        </w:rPr>
        <w:t>:</w:t>
      </w:r>
      <w:r w:rsidRPr="000D519A">
        <w:rPr>
          <w:rtl/>
        </w:rPr>
        <w:t xml:space="preserve"> مصنعة.</w:t>
      </w:r>
    </w:p>
    <w:p w:rsidR="005A16B4" w:rsidRPr="000D519A" w:rsidRDefault="00E820C4" w:rsidP="007108A1">
      <w:pPr>
        <w:pStyle w:val="libFootnote0"/>
        <w:rPr>
          <w:rtl/>
        </w:rPr>
      </w:pPr>
      <w:r w:rsidRPr="00E820C4">
        <w:rPr>
          <w:rStyle w:val="libNormalChar"/>
          <w:rtl/>
        </w:rPr>
        <w:t xml:space="preserve">( </w:t>
      </w:r>
      <w:r w:rsidR="005A16B4" w:rsidRPr="000D519A">
        <w:rPr>
          <w:rtl/>
        </w:rPr>
        <w:t xml:space="preserve">2 </w:t>
      </w:r>
      <w:r w:rsidR="005A16B4">
        <w:rPr>
          <w:rtl/>
        </w:rPr>
        <w:t>و 3</w:t>
      </w:r>
      <w:r w:rsidRPr="00E820C4">
        <w:rPr>
          <w:rStyle w:val="libNormalChar"/>
          <w:rtl/>
        </w:rPr>
        <w:t xml:space="preserve"> ) </w:t>
      </w:r>
      <w:r w:rsidR="005A16B4" w:rsidRPr="000D519A">
        <w:rPr>
          <w:rtl/>
        </w:rPr>
        <w:t>المصنع</w:t>
      </w:r>
      <w:r w:rsidR="005A16B4">
        <w:rPr>
          <w:rtl/>
        </w:rPr>
        <w:t>،</w:t>
      </w:r>
      <w:r w:rsidR="005A16B4" w:rsidRPr="000D519A">
        <w:rPr>
          <w:rtl/>
        </w:rPr>
        <w:t xml:space="preserve"> وتقدم ما يدل على ذلك في الحديث 6 </w:t>
      </w:r>
      <w:r w:rsidR="005A16B4">
        <w:rPr>
          <w:rtl/>
        </w:rPr>
        <w:t>و 1</w:t>
      </w:r>
      <w:r w:rsidR="005A16B4" w:rsidRPr="000D519A">
        <w:rPr>
          <w:rtl/>
        </w:rPr>
        <w:t xml:space="preserve">2 من الباب 10 والباب 20 </w:t>
      </w:r>
      <w:r w:rsidR="005A16B4">
        <w:rPr>
          <w:rtl/>
        </w:rPr>
        <w:t>و 4</w:t>
      </w:r>
      <w:r w:rsidR="005A16B4" w:rsidRPr="000D519A">
        <w:rPr>
          <w:rtl/>
        </w:rPr>
        <w:t>2 من أبواب لباس المصلي.</w:t>
      </w:r>
    </w:p>
    <w:p w:rsidR="005A16B4" w:rsidRDefault="005A16B4" w:rsidP="00522A70">
      <w:pPr>
        <w:pStyle w:val="libFootnoteCenterBold"/>
        <w:rPr>
          <w:rtl/>
        </w:rPr>
      </w:pPr>
      <w:r>
        <w:rPr>
          <w:rtl/>
        </w:rPr>
        <w:t>الباب 32</w:t>
      </w:r>
    </w:p>
    <w:p w:rsidR="005A16B4" w:rsidRDefault="005A16B4" w:rsidP="00522A70">
      <w:pPr>
        <w:pStyle w:val="libFootnoteCenterBold"/>
        <w:rPr>
          <w:rtl/>
        </w:rPr>
      </w:pPr>
      <w:r>
        <w:rPr>
          <w:rtl/>
        </w:rPr>
        <w:t>فيه 6 أحاديث</w:t>
      </w:r>
    </w:p>
    <w:p w:rsidR="005A16B4" w:rsidRDefault="005A16B4" w:rsidP="007108A1">
      <w:pPr>
        <w:pStyle w:val="libFootnote0"/>
        <w:rPr>
          <w:rtl/>
        </w:rPr>
      </w:pPr>
      <w:r>
        <w:rPr>
          <w:rtl/>
        </w:rPr>
        <w:t>1 - الكافي 6</w:t>
      </w:r>
      <w:r w:rsidR="0035190A">
        <w:rPr>
          <w:rtl/>
        </w:rPr>
        <w:t>:</w:t>
      </w:r>
      <w:r>
        <w:rPr>
          <w:rtl/>
        </w:rPr>
        <w:t xml:space="preserve"> 462 / 2.</w:t>
      </w:r>
    </w:p>
    <w:p w:rsidR="005A16B4" w:rsidRDefault="005A16B4" w:rsidP="007108A1">
      <w:pPr>
        <w:pStyle w:val="libFootnote0"/>
        <w:rPr>
          <w:rtl/>
        </w:rPr>
      </w:pPr>
      <w:r>
        <w:rPr>
          <w:rtl/>
        </w:rPr>
        <w:t>2 - الكافي 6</w:t>
      </w:r>
      <w:r w:rsidR="0035190A">
        <w:rPr>
          <w:rtl/>
        </w:rPr>
        <w:t>:</w:t>
      </w:r>
      <w:r>
        <w:rPr>
          <w:rtl/>
        </w:rPr>
        <w:t xml:space="preserve"> 462 / 3.</w:t>
      </w:r>
    </w:p>
    <w:p w:rsidR="005A16B4" w:rsidRDefault="005A16B4" w:rsidP="007108A1">
      <w:pPr>
        <w:pStyle w:val="libFootnote0"/>
        <w:rPr>
          <w:rtl/>
        </w:rPr>
      </w:pPr>
      <w:r>
        <w:rPr>
          <w:rtl/>
        </w:rPr>
        <w:t>3 - الكافي 6</w:t>
      </w:r>
      <w:r w:rsidR="0035190A">
        <w:rPr>
          <w:rtl/>
        </w:rPr>
        <w:t>:</w:t>
      </w:r>
      <w:r>
        <w:rPr>
          <w:rtl/>
        </w:rPr>
        <w:t xml:space="preserve"> 462 / 1.</w:t>
      </w:r>
    </w:p>
    <w:p w:rsidR="007108A1" w:rsidRPr="00BC18D8" w:rsidRDefault="007108A1" w:rsidP="007108A1">
      <w:pPr>
        <w:pStyle w:val="libNormal"/>
        <w:rPr>
          <w:rtl/>
        </w:rPr>
      </w:pPr>
      <w:r w:rsidRPr="00535419">
        <w:rPr>
          <w:rtl/>
        </w:rPr>
        <w:br w:type="page"/>
      </w:r>
    </w:p>
    <w:p w:rsidR="005A16B4" w:rsidRDefault="005A16B4" w:rsidP="00522A70">
      <w:pPr>
        <w:pStyle w:val="libNormal0"/>
        <w:rPr>
          <w:rtl/>
        </w:rPr>
      </w:pPr>
      <w:r>
        <w:rPr>
          <w:rtl/>
        </w:rPr>
        <w:lastRenderedPageBreak/>
        <w:t>الحذاء وقاية للبدن وعون على الصلاة والطهور.</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الخصال</w:t>
      </w:r>
      <w:r w:rsidR="00E820C4" w:rsidRPr="00E820C4">
        <w:rPr>
          <w:rStyle w:val="libNormalChar"/>
          <w:rtl/>
        </w:rPr>
        <w:t xml:space="preserve"> ) </w:t>
      </w:r>
      <w:r w:rsidRPr="005A16B4">
        <w:rPr>
          <w:rStyle w:val="libFootnotenumChar"/>
          <w:rtl/>
        </w:rPr>
        <w:t>(1)</w:t>
      </w:r>
      <w:r>
        <w:rPr>
          <w:rtl/>
        </w:rPr>
        <w:t xml:space="preserve"> بإسناده الآتي </w:t>
      </w:r>
      <w:r w:rsidRPr="005A16B4">
        <w:rPr>
          <w:rStyle w:val="libFootnotenumChar"/>
          <w:rtl/>
        </w:rPr>
        <w:t>(2)</w:t>
      </w:r>
      <w:r>
        <w:rPr>
          <w:rtl/>
        </w:rPr>
        <w:t xml:space="preserve">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حديث الأربعمائة، مثله.</w:t>
      </w:r>
    </w:p>
    <w:p w:rsidR="005A16B4" w:rsidRDefault="005A16B4" w:rsidP="00653EE0">
      <w:pPr>
        <w:pStyle w:val="libNormal"/>
        <w:rPr>
          <w:rtl/>
        </w:rPr>
      </w:pPr>
      <w:r w:rsidRPr="005A16B4">
        <w:rPr>
          <w:rStyle w:val="libNormalChar"/>
          <w:rtl/>
        </w:rPr>
        <w:t>[ 59</w:t>
      </w:r>
      <w:r>
        <w:rPr>
          <w:rtl/>
        </w:rPr>
        <w:t>13 ] 4</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هارون بن مسلم، عن مسعدة بن صدقة، عن جعفر بن محم</w:t>
      </w:r>
      <w:r>
        <w:rPr>
          <w:rFonts w:hint="cs"/>
          <w:rtl/>
        </w:rPr>
        <w:t>ّ</w:t>
      </w:r>
      <w:r>
        <w:rPr>
          <w:rtl/>
        </w:rPr>
        <w:t xml:space="preserve">د، عن أبيه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من ات</w:t>
      </w:r>
      <w:r>
        <w:rPr>
          <w:rFonts w:hint="cs"/>
          <w:rtl/>
        </w:rPr>
        <w:t>ّ</w:t>
      </w:r>
      <w:r>
        <w:rPr>
          <w:rtl/>
        </w:rPr>
        <w:t>خذ نعلاً فليستجدها، ومن اتخذ ثوباً فليستنظفه، ومن ات</w:t>
      </w:r>
      <w:r>
        <w:rPr>
          <w:rFonts w:hint="cs"/>
          <w:rtl/>
        </w:rPr>
        <w:t>ّ</w:t>
      </w:r>
      <w:r>
        <w:rPr>
          <w:rtl/>
        </w:rPr>
        <w:t>خذ داب</w:t>
      </w:r>
      <w:r>
        <w:rPr>
          <w:rFonts w:hint="cs"/>
          <w:rtl/>
        </w:rPr>
        <w:t>ّ</w:t>
      </w:r>
      <w:r>
        <w:rPr>
          <w:rtl/>
        </w:rPr>
        <w:t xml:space="preserve">ة فليستفرهها </w:t>
      </w:r>
      <w:r w:rsidRPr="005A16B4">
        <w:rPr>
          <w:rStyle w:val="libFootnotenumChar"/>
          <w:rtl/>
        </w:rPr>
        <w:t>(</w:t>
      </w:r>
      <w:r w:rsidR="00653EE0">
        <w:rPr>
          <w:rStyle w:val="libFootnotenumChar"/>
          <w:rFonts w:hint="cs"/>
          <w:rtl/>
        </w:rPr>
        <w:t>3</w:t>
      </w:r>
      <w:r w:rsidRPr="005A16B4">
        <w:rPr>
          <w:rStyle w:val="libFootnotenumChar"/>
          <w:rtl/>
        </w:rPr>
        <w:t>)</w:t>
      </w:r>
      <w:r>
        <w:rPr>
          <w:rtl/>
        </w:rPr>
        <w:t>، ومن ات</w:t>
      </w:r>
      <w:r>
        <w:rPr>
          <w:rFonts w:hint="cs"/>
          <w:rtl/>
        </w:rPr>
        <w:t>ّ</w:t>
      </w:r>
      <w:r>
        <w:rPr>
          <w:rtl/>
        </w:rPr>
        <w:t>خذ امرأة فليكرمها، فان</w:t>
      </w:r>
      <w:r>
        <w:rPr>
          <w:rFonts w:hint="cs"/>
          <w:rtl/>
        </w:rPr>
        <w:t>ّ</w:t>
      </w:r>
      <w:r>
        <w:rPr>
          <w:rtl/>
        </w:rPr>
        <w:t>ما امرأة أحدكم لعبته فمن اتخذها فلا يضيعها، ومن ات</w:t>
      </w:r>
      <w:r>
        <w:rPr>
          <w:rFonts w:hint="cs"/>
          <w:rtl/>
        </w:rPr>
        <w:t>ّ</w:t>
      </w:r>
      <w:r>
        <w:rPr>
          <w:rtl/>
        </w:rPr>
        <w:t>خذ شعراً فليحسن إليه، ومن ات</w:t>
      </w:r>
      <w:r>
        <w:rPr>
          <w:rFonts w:hint="cs"/>
          <w:rtl/>
        </w:rPr>
        <w:t>ّ</w:t>
      </w:r>
      <w:r>
        <w:rPr>
          <w:rtl/>
        </w:rPr>
        <w:t>خذ شعراً فلم يفرقه فر</w:t>
      </w:r>
      <w:r>
        <w:rPr>
          <w:rFonts w:hint="cs"/>
          <w:rtl/>
        </w:rPr>
        <w:t>ّ</w:t>
      </w:r>
      <w:r>
        <w:rPr>
          <w:rtl/>
        </w:rPr>
        <w:t>قه الله يوم القيامة بمنشار من نار.</w:t>
      </w:r>
    </w:p>
    <w:p w:rsidR="005A16B4" w:rsidRDefault="005A16B4" w:rsidP="005A16B4">
      <w:pPr>
        <w:pStyle w:val="libNormal"/>
        <w:rPr>
          <w:rtl/>
        </w:rPr>
      </w:pPr>
      <w:r w:rsidRPr="005A16B4">
        <w:rPr>
          <w:rStyle w:val="libNormalChar"/>
          <w:rtl/>
        </w:rPr>
        <w:t>[ 59</w:t>
      </w:r>
      <w:r>
        <w:rPr>
          <w:rtl/>
        </w:rPr>
        <w:t>14 ] 5</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وسول الله</w:t>
      </w:r>
      <w:r w:rsidR="00522A70">
        <w:rPr>
          <w:rFonts w:hint="cs"/>
          <w:rtl/>
        </w:rPr>
        <w:t xml:space="preserve"> (</w:t>
      </w:r>
      <w:r>
        <w:rPr>
          <w:rtl/>
        </w:rPr>
        <w:t xml:space="preserve"> </w:t>
      </w:r>
      <w:r w:rsidRPr="005A16B4">
        <w:rPr>
          <w:rStyle w:val="libAlaemChar"/>
          <w:rFonts w:hint="cs"/>
          <w:rtl/>
        </w:rPr>
        <w:t>صلى‌الله‌عليه‌وآله‌وسلم</w:t>
      </w:r>
      <w:r>
        <w:rPr>
          <w:rtl/>
        </w:rPr>
        <w:t xml:space="preserve"> </w:t>
      </w:r>
      <w:r w:rsidR="00522A70">
        <w:rPr>
          <w:rFonts w:hint="cs"/>
          <w:rtl/>
        </w:rPr>
        <w:t xml:space="preserve">) : </w:t>
      </w:r>
      <w:r>
        <w:rPr>
          <w:rtl/>
        </w:rPr>
        <w:t>من أراد البقاء ولا بقاء فليباكر الغداء، وليجو</w:t>
      </w:r>
      <w:r>
        <w:rPr>
          <w:rFonts w:hint="cs"/>
          <w:rtl/>
        </w:rPr>
        <w:t>ّ</w:t>
      </w:r>
      <w:r>
        <w:rPr>
          <w:rtl/>
        </w:rPr>
        <w:t>د الحذاء، وليخف</w:t>
      </w:r>
      <w:r>
        <w:rPr>
          <w:rFonts w:hint="cs"/>
          <w:rtl/>
        </w:rPr>
        <w:t>ّ</w:t>
      </w:r>
      <w:r>
        <w:rPr>
          <w:rtl/>
        </w:rPr>
        <w:t>ف الرداء، وليقل</w:t>
      </w:r>
      <w:r>
        <w:rPr>
          <w:rFonts w:hint="cs"/>
          <w:rtl/>
        </w:rPr>
        <w:t>ّ</w:t>
      </w:r>
      <w:r>
        <w:rPr>
          <w:rtl/>
        </w:rPr>
        <w:t xml:space="preserve"> مجامعة النساء، قيل يا رسول الله</w:t>
      </w:r>
      <w:r w:rsidR="0035190A">
        <w:rPr>
          <w:rtl/>
        </w:rPr>
        <w:t>:</w:t>
      </w:r>
      <w:r>
        <w:rPr>
          <w:rtl/>
        </w:rPr>
        <w:t xml:space="preserve"> وما خف</w:t>
      </w:r>
      <w:r>
        <w:rPr>
          <w:rFonts w:hint="cs"/>
          <w:rtl/>
        </w:rPr>
        <w:t>ّ</w:t>
      </w:r>
      <w:r>
        <w:rPr>
          <w:rtl/>
        </w:rPr>
        <w:t>ة الرداء</w:t>
      </w:r>
      <w:r>
        <w:rPr>
          <w:rFonts w:hint="cs"/>
          <w:rtl/>
        </w:rPr>
        <w:t xml:space="preserve"> </w:t>
      </w:r>
      <w:r>
        <w:rPr>
          <w:rtl/>
        </w:rPr>
        <w:t>؟ قال</w:t>
      </w:r>
      <w:r w:rsidR="0035190A">
        <w:rPr>
          <w:rtl/>
        </w:rPr>
        <w:t>:</w:t>
      </w:r>
      <w:r>
        <w:rPr>
          <w:rtl/>
        </w:rPr>
        <w:t xml:space="preserve"> قل</w:t>
      </w:r>
      <w:r>
        <w:rPr>
          <w:rFonts w:hint="cs"/>
          <w:rtl/>
        </w:rPr>
        <w:t>ّ</w:t>
      </w:r>
      <w:r>
        <w:rPr>
          <w:rtl/>
        </w:rPr>
        <w:t>ة الدين.</w:t>
      </w:r>
    </w:p>
    <w:p w:rsidR="005A16B4" w:rsidRDefault="005A16B4" w:rsidP="005A16B4">
      <w:pPr>
        <w:pStyle w:val="libNormal"/>
        <w:rPr>
          <w:rtl/>
        </w:rPr>
      </w:pPr>
      <w:r w:rsidRPr="005A16B4">
        <w:rPr>
          <w:rStyle w:val="libNormalChar"/>
          <w:rtl/>
        </w:rPr>
        <w:t>[ 59</w:t>
      </w:r>
      <w:r>
        <w:rPr>
          <w:rtl/>
        </w:rPr>
        <w:t>15 ] 6</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المجا</w:t>
      </w:r>
      <w:r>
        <w:rPr>
          <w:rFonts w:hint="cs"/>
          <w:rtl/>
        </w:rPr>
        <w:t>ل</w:t>
      </w:r>
      <w:r>
        <w:rPr>
          <w:rtl/>
        </w:rPr>
        <w:t>س والأخبار )</w:t>
      </w:r>
      <w:r w:rsidR="0035190A">
        <w:rPr>
          <w:rtl/>
        </w:rPr>
        <w:t>:</w:t>
      </w:r>
      <w:r>
        <w:rPr>
          <w:rtl/>
        </w:rPr>
        <w:t xml:space="preserve"> عن الحسين بن إبراهيم، عن محم</w:t>
      </w:r>
      <w:r>
        <w:rPr>
          <w:rFonts w:hint="cs"/>
          <w:rtl/>
        </w:rPr>
        <w:t>ّ</w:t>
      </w:r>
      <w:r>
        <w:rPr>
          <w:rtl/>
        </w:rPr>
        <w:t>د بن وهبان، عن علي بن حبشي، عن العب</w:t>
      </w:r>
      <w:r>
        <w:rPr>
          <w:rFonts w:hint="cs"/>
          <w:rtl/>
        </w:rPr>
        <w:t>ّ</w:t>
      </w:r>
      <w:r>
        <w:rPr>
          <w:rtl/>
        </w:rPr>
        <w:t>اس بن محم</w:t>
      </w:r>
      <w:r>
        <w:rPr>
          <w:rFonts w:hint="cs"/>
          <w:rtl/>
        </w:rPr>
        <w:t>ّ</w:t>
      </w:r>
      <w:r>
        <w:rPr>
          <w:rtl/>
        </w:rPr>
        <w:t xml:space="preserve">د بن الحسين، عن أبيه، عن صفوان بن يحيى، عن الحسين بن أبي غندر، عن أبيه،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سمعته يقول</w:t>
      </w:r>
      <w:r w:rsidR="0035190A">
        <w:rPr>
          <w:rtl/>
        </w:rPr>
        <w:t>:</w:t>
      </w:r>
      <w:r>
        <w:rPr>
          <w:rtl/>
        </w:rPr>
        <w:t xml:space="preserve"> جو</w:t>
      </w:r>
      <w:r>
        <w:rPr>
          <w:rFonts w:hint="cs"/>
          <w:rtl/>
        </w:rPr>
        <w:t>ّ</w:t>
      </w:r>
      <w:r>
        <w:rPr>
          <w:rtl/>
        </w:rPr>
        <w:t>دوا الحذو فإن</w:t>
      </w:r>
      <w:r>
        <w:rPr>
          <w:rFonts w:hint="cs"/>
          <w:rtl/>
        </w:rPr>
        <w:t>ّ</w:t>
      </w:r>
      <w:r>
        <w:rPr>
          <w:rtl/>
        </w:rPr>
        <w:t>ه مكيدة للعدو</w:t>
      </w:r>
      <w:r>
        <w:rPr>
          <w:rFonts w:hint="cs"/>
          <w:rtl/>
        </w:rPr>
        <w:t>ّ</w:t>
      </w:r>
      <w:r>
        <w:rPr>
          <w:rtl/>
        </w:rPr>
        <w:t>، وزيادة في ضوء البصر وخف</w:t>
      </w:r>
      <w:r>
        <w:rPr>
          <w:rFonts w:hint="cs"/>
          <w:rtl/>
        </w:rPr>
        <w:t>ّ</w:t>
      </w:r>
      <w:r>
        <w:rPr>
          <w:rtl/>
        </w:rPr>
        <w:t>فوا الدين فإن</w:t>
      </w:r>
      <w:r>
        <w:rPr>
          <w:rFonts w:hint="cs"/>
          <w:rtl/>
        </w:rPr>
        <w:t>ّ</w:t>
      </w:r>
      <w:r>
        <w:rPr>
          <w:rtl/>
        </w:rPr>
        <w:t xml:space="preserve"> في خف</w:t>
      </w:r>
      <w:r>
        <w:rPr>
          <w:rFonts w:hint="cs"/>
          <w:rtl/>
        </w:rPr>
        <w:t>ّ</w:t>
      </w:r>
      <w:r>
        <w:rPr>
          <w:rtl/>
        </w:rPr>
        <w:t>ة الدين زيادة العمر، وتده</w:t>
      </w:r>
      <w:r>
        <w:rPr>
          <w:rFonts w:hint="cs"/>
          <w:rtl/>
        </w:rPr>
        <w:t>ّ</w:t>
      </w:r>
      <w:r>
        <w:rPr>
          <w:rtl/>
        </w:rPr>
        <w:t>نوا فإن</w:t>
      </w:r>
      <w:r>
        <w:rPr>
          <w:rFonts w:hint="cs"/>
          <w:rtl/>
        </w:rPr>
        <w:t>ّ</w:t>
      </w:r>
      <w:r>
        <w:rPr>
          <w:rtl/>
        </w:rPr>
        <w:t>ه يظهر الغناء، وعليكم بالسواك فإن</w:t>
      </w:r>
      <w:r>
        <w:rPr>
          <w:rFonts w:hint="cs"/>
          <w:rtl/>
        </w:rPr>
        <w:t>ّ</w:t>
      </w:r>
      <w:r>
        <w:rPr>
          <w:rtl/>
        </w:rPr>
        <w:t>ه يذهب وسوسة</w:t>
      </w:r>
    </w:p>
    <w:p w:rsidR="005A16B4" w:rsidRDefault="007108A1" w:rsidP="007108A1">
      <w:pPr>
        <w:pStyle w:val="libLine"/>
        <w:rPr>
          <w:rtl/>
        </w:rPr>
      </w:pPr>
      <w:r>
        <w:rPr>
          <w:rtl/>
        </w:rPr>
        <w:t>____________________</w:t>
      </w:r>
    </w:p>
    <w:p w:rsidR="005A16B4" w:rsidRPr="000D519A" w:rsidRDefault="005A16B4" w:rsidP="007108A1">
      <w:pPr>
        <w:pStyle w:val="libFootnote0"/>
        <w:rPr>
          <w:rtl/>
        </w:rPr>
      </w:pPr>
      <w:r w:rsidRPr="000D519A">
        <w:rPr>
          <w:rtl/>
        </w:rPr>
        <w:t>(1) الخصال</w:t>
      </w:r>
      <w:r w:rsidR="0035190A">
        <w:rPr>
          <w:rtl/>
        </w:rPr>
        <w:t>:</w:t>
      </w:r>
      <w:r w:rsidRPr="000D519A">
        <w:rPr>
          <w:rtl/>
        </w:rPr>
        <w:t xml:space="preserve"> 611.</w:t>
      </w:r>
    </w:p>
    <w:p w:rsidR="005A16B4" w:rsidRPr="000D519A" w:rsidRDefault="005A16B4" w:rsidP="007108A1">
      <w:pPr>
        <w:pStyle w:val="libFootnote0"/>
        <w:rPr>
          <w:rtl/>
        </w:rPr>
      </w:pPr>
      <w:r w:rsidRPr="000D519A">
        <w:rPr>
          <w:rtl/>
        </w:rPr>
        <w:t>(2) يأتي في الفائدة الأولى</w:t>
      </w:r>
      <w:r>
        <w:rPr>
          <w:rFonts w:hint="cs"/>
          <w:rtl/>
        </w:rPr>
        <w:t>ٰ</w:t>
      </w:r>
      <w:r w:rsidRPr="000D519A">
        <w:rPr>
          <w:rtl/>
        </w:rPr>
        <w:t xml:space="preserve"> من الخاتمة برمز </w:t>
      </w:r>
      <w:r w:rsidR="00E820C4" w:rsidRPr="00E820C4">
        <w:rPr>
          <w:rStyle w:val="libNormalChar"/>
          <w:rtl/>
        </w:rPr>
        <w:t xml:space="preserve">( </w:t>
      </w:r>
      <w:r w:rsidRPr="000D519A">
        <w:rPr>
          <w:rtl/>
        </w:rPr>
        <w:t xml:space="preserve">ر ). </w:t>
      </w:r>
    </w:p>
    <w:p w:rsidR="005A16B4" w:rsidRDefault="005A16B4" w:rsidP="007108A1">
      <w:pPr>
        <w:pStyle w:val="libFootnote0"/>
        <w:rPr>
          <w:rtl/>
        </w:rPr>
      </w:pPr>
      <w:r>
        <w:rPr>
          <w:rtl/>
        </w:rPr>
        <w:t>4 - قرب الأسناد</w:t>
      </w:r>
      <w:r w:rsidR="0035190A">
        <w:rPr>
          <w:rtl/>
        </w:rPr>
        <w:t>:</w:t>
      </w:r>
      <w:r>
        <w:rPr>
          <w:rtl/>
        </w:rPr>
        <w:t xml:space="preserve"> 33. </w:t>
      </w:r>
    </w:p>
    <w:p w:rsidR="005A16B4" w:rsidRPr="000D519A" w:rsidRDefault="005A16B4" w:rsidP="00653EE0">
      <w:pPr>
        <w:pStyle w:val="libFootnote0"/>
        <w:rPr>
          <w:rtl/>
        </w:rPr>
      </w:pPr>
      <w:r w:rsidRPr="000D519A">
        <w:rPr>
          <w:rtl/>
        </w:rPr>
        <w:t>(</w:t>
      </w:r>
      <w:r w:rsidR="00653EE0">
        <w:rPr>
          <w:rFonts w:hint="cs"/>
          <w:rtl/>
        </w:rPr>
        <w:t>3</w:t>
      </w:r>
      <w:r w:rsidRPr="000D519A">
        <w:rPr>
          <w:rtl/>
        </w:rPr>
        <w:t>) دابة فارهة</w:t>
      </w:r>
      <w:r w:rsidR="0035190A">
        <w:rPr>
          <w:rtl/>
        </w:rPr>
        <w:t>:</w:t>
      </w:r>
      <w:r w:rsidRPr="000D519A">
        <w:rPr>
          <w:rtl/>
        </w:rPr>
        <w:t xml:space="preserve"> نشيطة قوية </w:t>
      </w:r>
      <w:r w:rsidR="00E820C4" w:rsidRPr="00E820C4">
        <w:rPr>
          <w:rStyle w:val="libNormalChar"/>
          <w:rtl/>
        </w:rPr>
        <w:t xml:space="preserve">( </w:t>
      </w:r>
      <w:r w:rsidRPr="000D519A">
        <w:rPr>
          <w:rtl/>
        </w:rPr>
        <w:t>لسان العرب 13</w:t>
      </w:r>
      <w:r w:rsidR="0035190A">
        <w:rPr>
          <w:rtl/>
        </w:rPr>
        <w:t>:</w:t>
      </w:r>
      <w:r w:rsidRPr="000D519A">
        <w:rPr>
          <w:rtl/>
        </w:rPr>
        <w:t xml:space="preserve"> 521 ).</w:t>
      </w:r>
    </w:p>
    <w:p w:rsidR="005A16B4" w:rsidRDefault="005A16B4" w:rsidP="007108A1">
      <w:pPr>
        <w:pStyle w:val="libFootnote0"/>
        <w:rPr>
          <w:rtl/>
        </w:rPr>
      </w:pPr>
      <w:r>
        <w:rPr>
          <w:rtl/>
        </w:rPr>
        <w:t>5</w:t>
      </w:r>
      <w:r>
        <w:rPr>
          <w:rFonts w:hint="cs"/>
          <w:rtl/>
        </w:rPr>
        <w:t xml:space="preserve"> - </w:t>
      </w:r>
      <w:r>
        <w:rPr>
          <w:rtl/>
        </w:rPr>
        <w:t>الفقيه 3</w:t>
      </w:r>
      <w:r w:rsidR="0035190A">
        <w:rPr>
          <w:rtl/>
        </w:rPr>
        <w:t>:</w:t>
      </w:r>
      <w:r>
        <w:rPr>
          <w:rtl/>
        </w:rPr>
        <w:t xml:space="preserve"> 361 / 1715 أورده في الحديث 5 من الباب 1 من أبواب الدين وال</w:t>
      </w:r>
      <w:r>
        <w:rPr>
          <w:rFonts w:hint="cs"/>
          <w:rtl/>
        </w:rPr>
        <w:t>ق</w:t>
      </w:r>
      <w:r>
        <w:rPr>
          <w:rtl/>
        </w:rPr>
        <w:t>رض، وأ</w:t>
      </w:r>
      <w:r>
        <w:rPr>
          <w:rFonts w:hint="cs"/>
          <w:rtl/>
        </w:rPr>
        <w:t>ح</w:t>
      </w:r>
      <w:r>
        <w:rPr>
          <w:rtl/>
        </w:rPr>
        <w:t>رج مثله عن طب الأئمة في الحديث 5 من الباب 112 من أبواب آداب المائدة.</w:t>
      </w:r>
    </w:p>
    <w:p w:rsidR="005A16B4" w:rsidRDefault="005A16B4" w:rsidP="007108A1">
      <w:pPr>
        <w:pStyle w:val="libFootnote0"/>
        <w:rPr>
          <w:rtl/>
        </w:rPr>
      </w:pPr>
      <w:r>
        <w:rPr>
          <w:rtl/>
        </w:rPr>
        <w:t>6 - أمالي الطوسي 2</w:t>
      </w:r>
      <w:r w:rsidR="0035190A">
        <w:rPr>
          <w:rtl/>
        </w:rPr>
        <w:t>:</w:t>
      </w:r>
      <w:r>
        <w:rPr>
          <w:rtl/>
        </w:rPr>
        <w:t xml:space="preserve"> 279.</w:t>
      </w:r>
    </w:p>
    <w:p w:rsidR="007108A1" w:rsidRPr="00BC18D8" w:rsidRDefault="007108A1" w:rsidP="007108A1">
      <w:pPr>
        <w:pStyle w:val="libNormal"/>
        <w:rPr>
          <w:rtl/>
        </w:rPr>
      </w:pPr>
      <w:r w:rsidRPr="00535419">
        <w:rPr>
          <w:rtl/>
        </w:rPr>
        <w:br w:type="page"/>
      </w:r>
    </w:p>
    <w:p w:rsidR="005A16B4" w:rsidRDefault="005A16B4" w:rsidP="00653EE0">
      <w:pPr>
        <w:pStyle w:val="libNormal0"/>
        <w:rPr>
          <w:rtl/>
        </w:rPr>
      </w:pPr>
      <w:r>
        <w:rPr>
          <w:rtl/>
        </w:rPr>
        <w:lastRenderedPageBreak/>
        <w:t>الصدر، و</w:t>
      </w:r>
      <w:r>
        <w:rPr>
          <w:rFonts w:hint="cs"/>
          <w:rtl/>
        </w:rPr>
        <w:t xml:space="preserve"> </w:t>
      </w:r>
      <w:r w:rsidR="00E820C4" w:rsidRPr="00E820C4">
        <w:rPr>
          <w:rStyle w:val="libNormalChar"/>
          <w:rtl/>
        </w:rPr>
        <w:t xml:space="preserve">( </w:t>
      </w:r>
      <w:r>
        <w:rPr>
          <w:rtl/>
        </w:rPr>
        <w:t>أدمنوا الخف</w:t>
      </w:r>
      <w:r>
        <w:rPr>
          <w:rFonts w:hint="cs"/>
          <w:rtl/>
        </w:rPr>
        <w:t>ّ</w:t>
      </w:r>
      <w:r w:rsidR="00E820C4" w:rsidRPr="00E820C4">
        <w:rPr>
          <w:rStyle w:val="libNormalChar"/>
          <w:rtl/>
        </w:rPr>
        <w:t xml:space="preserve"> ) </w:t>
      </w:r>
      <w:r w:rsidRPr="005A16B4">
        <w:rPr>
          <w:rStyle w:val="libFootnotenumChar"/>
          <w:rtl/>
        </w:rPr>
        <w:t>(1)</w:t>
      </w:r>
      <w:r>
        <w:rPr>
          <w:rtl/>
        </w:rPr>
        <w:t xml:space="preserve"> فان</w:t>
      </w:r>
      <w:r>
        <w:rPr>
          <w:rFonts w:hint="cs"/>
          <w:rtl/>
        </w:rPr>
        <w:t>ّ</w:t>
      </w:r>
      <w:r>
        <w:rPr>
          <w:rtl/>
        </w:rPr>
        <w:t>ه أمان من السل.</w:t>
      </w:r>
    </w:p>
    <w:p w:rsidR="005A16B4" w:rsidRDefault="005A16B4" w:rsidP="005A16B4">
      <w:pPr>
        <w:pStyle w:val="Heading2Center"/>
        <w:rPr>
          <w:rtl/>
        </w:rPr>
      </w:pPr>
      <w:bookmarkStart w:id="172" w:name="_Toc275418951"/>
      <w:bookmarkStart w:id="173" w:name="_Toc300140681"/>
      <w:bookmarkStart w:id="174" w:name="_Toc374783953"/>
      <w:bookmarkStart w:id="175" w:name="_Toc257224294"/>
      <w:r>
        <w:rPr>
          <w:rtl/>
        </w:rPr>
        <w:t>33 - باب كيفي</w:t>
      </w:r>
      <w:r>
        <w:rPr>
          <w:rFonts w:hint="cs"/>
          <w:rtl/>
        </w:rPr>
        <w:t>ّ</w:t>
      </w:r>
      <w:r>
        <w:rPr>
          <w:rtl/>
        </w:rPr>
        <w:t>ة النعل</w:t>
      </w:r>
      <w:bookmarkEnd w:id="172"/>
      <w:bookmarkEnd w:id="173"/>
      <w:bookmarkEnd w:id="174"/>
      <w:bookmarkEnd w:id="175"/>
    </w:p>
    <w:p w:rsidR="005A16B4" w:rsidRDefault="005A16B4" w:rsidP="005A16B4">
      <w:pPr>
        <w:pStyle w:val="libNormal"/>
        <w:rPr>
          <w:rtl/>
        </w:rPr>
      </w:pPr>
      <w:r w:rsidRPr="005A16B4">
        <w:rPr>
          <w:rStyle w:val="libNormalChar"/>
          <w:rtl/>
        </w:rPr>
        <w:t>[ 59</w:t>
      </w:r>
      <w:r>
        <w:rPr>
          <w:rtl/>
        </w:rPr>
        <w:t>16 ] 1</w:t>
      </w:r>
      <w:r>
        <w:rPr>
          <w:rFonts w:hint="cs"/>
          <w:rtl/>
        </w:rPr>
        <w:t xml:space="preserve"> - </w:t>
      </w:r>
      <w:r>
        <w:rPr>
          <w:rtl/>
        </w:rPr>
        <w:t>محم</w:t>
      </w:r>
      <w:r>
        <w:rPr>
          <w:rFonts w:hint="cs"/>
          <w:rtl/>
        </w:rPr>
        <w:t>ّ</w:t>
      </w:r>
      <w:r>
        <w:rPr>
          <w:rtl/>
        </w:rPr>
        <w:t>د بن يعقوب، عن علي بن إبراهيم، عن أبيه، عن ابن محبوب، عن العلاء بن رزين،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إني لأمقت الرجل لا أراه معق</w:t>
      </w:r>
      <w:r>
        <w:rPr>
          <w:rFonts w:hint="cs"/>
          <w:rtl/>
        </w:rPr>
        <w:t>ّ</w:t>
      </w:r>
      <w:r>
        <w:rPr>
          <w:rtl/>
        </w:rPr>
        <w:t>ب النعلين.</w:t>
      </w:r>
    </w:p>
    <w:p w:rsidR="005A16B4" w:rsidRDefault="005A16B4" w:rsidP="00653EE0">
      <w:pPr>
        <w:pStyle w:val="libNormal"/>
        <w:rPr>
          <w:rtl/>
        </w:rPr>
      </w:pPr>
      <w:r w:rsidRPr="005A16B4">
        <w:rPr>
          <w:rStyle w:val="libNormalChar"/>
          <w:rtl/>
        </w:rPr>
        <w:t>[ 59</w:t>
      </w:r>
      <w:r>
        <w:rPr>
          <w:rtl/>
        </w:rPr>
        <w:t>17 ] 2</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القاسم بن يحيى، عن جد</w:t>
      </w:r>
      <w:r>
        <w:rPr>
          <w:rFonts w:hint="cs"/>
          <w:rtl/>
        </w:rPr>
        <w:t>ّ</w:t>
      </w:r>
      <w:r>
        <w:rPr>
          <w:rtl/>
        </w:rPr>
        <w:t xml:space="preserve">ه الحسن بن راشد،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653EE0" w:rsidRPr="00E820C4">
        <w:rPr>
          <w:rStyle w:val="libNormalChar"/>
          <w:rFonts w:hint="cs"/>
          <w:rtl/>
        </w:rPr>
        <w:t xml:space="preserve">( </w:t>
      </w:r>
      <w:r w:rsidR="00653EE0">
        <w:rPr>
          <w:rStyle w:val="libAlaemChar"/>
          <w:rFonts w:hint="cs"/>
          <w:rtl/>
        </w:rPr>
        <w:t>عليه‌السلام</w:t>
      </w:r>
      <w:r w:rsidR="00653EE0" w:rsidRPr="00E820C4">
        <w:rPr>
          <w:rStyle w:val="libNormalChar"/>
          <w:rFonts w:hint="cs"/>
          <w:rtl/>
        </w:rPr>
        <w:t xml:space="preserve"> )</w:t>
      </w:r>
      <w:r w:rsidR="00653EE0">
        <w:rPr>
          <w:rStyle w:val="libNormalChar"/>
          <w:rFonts w:hint="cs"/>
          <w:rtl/>
        </w:rPr>
        <w:t xml:space="preserve"> </w:t>
      </w:r>
      <w:r w:rsidR="0035190A">
        <w:rPr>
          <w:rtl/>
        </w:rPr>
        <w:t>:</w:t>
      </w:r>
      <w:r>
        <w:rPr>
          <w:rtl/>
        </w:rPr>
        <w:t xml:space="preserve"> لا تت</w:t>
      </w:r>
      <w:r>
        <w:rPr>
          <w:rFonts w:hint="cs"/>
          <w:rtl/>
        </w:rPr>
        <w:t>ّ</w:t>
      </w:r>
      <w:r>
        <w:rPr>
          <w:rtl/>
        </w:rPr>
        <w:t xml:space="preserve">خذوا الملس </w:t>
      </w:r>
      <w:r w:rsidRPr="005A16B4">
        <w:rPr>
          <w:rStyle w:val="libFootnotenumChar"/>
          <w:rtl/>
        </w:rPr>
        <w:t>(</w:t>
      </w:r>
      <w:r w:rsidR="00653EE0">
        <w:rPr>
          <w:rStyle w:val="libFootnotenumChar"/>
          <w:rFonts w:hint="cs"/>
          <w:rtl/>
        </w:rPr>
        <w:t>2</w:t>
      </w:r>
      <w:r w:rsidRPr="005A16B4">
        <w:rPr>
          <w:rStyle w:val="libFootnotenumChar"/>
          <w:rtl/>
        </w:rPr>
        <w:t>)</w:t>
      </w:r>
      <w:r>
        <w:rPr>
          <w:rtl/>
        </w:rPr>
        <w:t xml:space="preserve"> فان</w:t>
      </w:r>
      <w:r>
        <w:rPr>
          <w:rFonts w:hint="cs"/>
          <w:rtl/>
        </w:rPr>
        <w:t>ّ</w:t>
      </w:r>
      <w:r>
        <w:rPr>
          <w:rtl/>
        </w:rPr>
        <w:t>ها حذاء فرعون، وهو أو</w:t>
      </w:r>
      <w:r>
        <w:rPr>
          <w:rFonts w:hint="cs"/>
          <w:rtl/>
        </w:rPr>
        <w:t>ّ</w:t>
      </w:r>
      <w:r>
        <w:rPr>
          <w:rtl/>
        </w:rPr>
        <w:t>ل من ات</w:t>
      </w:r>
      <w:r>
        <w:rPr>
          <w:rFonts w:hint="cs"/>
          <w:rtl/>
        </w:rPr>
        <w:t>ّ</w:t>
      </w:r>
      <w:r>
        <w:rPr>
          <w:rtl/>
        </w:rPr>
        <w:t>خذ الملس.</w:t>
      </w:r>
    </w:p>
    <w:p w:rsidR="005A16B4" w:rsidRDefault="005A16B4" w:rsidP="00653EE0">
      <w:pPr>
        <w:pStyle w:val="libNormal"/>
        <w:rPr>
          <w:rtl/>
        </w:rPr>
      </w:pPr>
      <w:r>
        <w:rPr>
          <w:rtl/>
        </w:rPr>
        <w:t xml:space="preserve">ورواه الصدوق في </w:t>
      </w:r>
      <w:r w:rsidR="00E820C4" w:rsidRPr="00E820C4">
        <w:rPr>
          <w:rStyle w:val="libNormalChar"/>
          <w:rtl/>
        </w:rPr>
        <w:t xml:space="preserve">( </w:t>
      </w:r>
      <w:r>
        <w:rPr>
          <w:rtl/>
        </w:rPr>
        <w:t>العلل</w:t>
      </w:r>
      <w:r w:rsidR="00E820C4" w:rsidRPr="00E820C4">
        <w:rPr>
          <w:rStyle w:val="libNormalChar"/>
          <w:rtl/>
        </w:rPr>
        <w:t xml:space="preserve"> ) </w:t>
      </w:r>
      <w:r>
        <w:rPr>
          <w:rtl/>
        </w:rPr>
        <w:t>و</w:t>
      </w:r>
      <w:r>
        <w:rPr>
          <w:rFonts w:hint="cs"/>
          <w:rtl/>
        </w:rPr>
        <w:t xml:space="preserve">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سعد بن عبد الله، عن محم</w:t>
      </w:r>
      <w:r>
        <w:rPr>
          <w:rFonts w:hint="cs"/>
          <w:rtl/>
        </w:rPr>
        <w:t>ّ</w:t>
      </w:r>
      <w:r>
        <w:rPr>
          <w:rtl/>
        </w:rPr>
        <w:t>د بن عيسى، عن القاسم بن يحيى، عن جد</w:t>
      </w:r>
      <w:r>
        <w:rPr>
          <w:rFonts w:hint="cs"/>
          <w:rtl/>
        </w:rPr>
        <w:t>ّ</w:t>
      </w:r>
      <w:r>
        <w:rPr>
          <w:rtl/>
        </w:rPr>
        <w:t>ه الحسن بن راشد، عن أبي بصير ومحم</w:t>
      </w:r>
      <w:r>
        <w:rPr>
          <w:rFonts w:hint="cs"/>
          <w:rtl/>
        </w:rPr>
        <w:t>ّ</w:t>
      </w:r>
      <w:r>
        <w:rPr>
          <w:rtl/>
        </w:rPr>
        <w:t xml:space="preserve">د بن مسلم، عن أبي عبد الله، مثله </w:t>
      </w:r>
      <w:r w:rsidRPr="005A16B4">
        <w:rPr>
          <w:rStyle w:val="libFootnotenumChar"/>
          <w:rtl/>
        </w:rPr>
        <w:t>(</w:t>
      </w:r>
      <w:r w:rsidR="00653EE0">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[ 59</w:t>
      </w:r>
      <w:r>
        <w:rPr>
          <w:rtl/>
        </w:rPr>
        <w:t>18 ] 3</w:t>
      </w:r>
      <w:r>
        <w:rPr>
          <w:rFonts w:hint="cs"/>
          <w:rtl/>
        </w:rPr>
        <w:t xml:space="preserve"> - </w:t>
      </w:r>
      <w:r>
        <w:rPr>
          <w:rtl/>
        </w:rPr>
        <w:t>وعنه، عن أحمد بن محم</w:t>
      </w:r>
      <w:r>
        <w:rPr>
          <w:rFonts w:hint="cs"/>
          <w:rtl/>
        </w:rPr>
        <w:t>ّ</w:t>
      </w:r>
      <w:r>
        <w:rPr>
          <w:rtl/>
        </w:rPr>
        <w:t>د، عن محم</w:t>
      </w:r>
      <w:r>
        <w:rPr>
          <w:rFonts w:hint="cs"/>
          <w:rtl/>
        </w:rPr>
        <w:t>ّ</w:t>
      </w:r>
      <w:r>
        <w:rPr>
          <w:rtl/>
        </w:rPr>
        <w:t>د بن إسماعيل، عن عبد الله بن عثمان، عن رجل، عن منهال قال</w:t>
      </w:r>
      <w:r w:rsidR="0035190A">
        <w:rPr>
          <w:rtl/>
        </w:rPr>
        <w:t>:</w:t>
      </w:r>
      <w:r>
        <w:rPr>
          <w:rtl/>
        </w:rPr>
        <w:t xml:space="preserve"> كنت عند أبي عبد الله </w:t>
      </w:r>
      <w:r w:rsidR="00E820C4" w:rsidRPr="00E820C4">
        <w:rPr>
          <w:rStyle w:val="libNormalChar"/>
          <w:rtl/>
        </w:rPr>
        <w:t xml:space="preserve">( </w:t>
      </w:r>
      <w:r>
        <w:rPr>
          <w:rtl/>
        </w:rPr>
        <w:t>عليه</w:t>
      </w:r>
    </w:p>
    <w:p w:rsidR="005A16B4" w:rsidRDefault="007108A1" w:rsidP="007108A1">
      <w:pPr>
        <w:pStyle w:val="libLine"/>
        <w:rPr>
          <w:rtl/>
        </w:rPr>
      </w:pPr>
      <w:r>
        <w:rPr>
          <w:rtl/>
        </w:rPr>
        <w:t>____________________</w:t>
      </w:r>
    </w:p>
    <w:p w:rsidR="005A16B4" w:rsidRPr="000D519A" w:rsidRDefault="005A16B4" w:rsidP="007108A1">
      <w:pPr>
        <w:pStyle w:val="libFootnote0"/>
        <w:rPr>
          <w:rtl/>
        </w:rPr>
      </w:pPr>
      <w:r w:rsidRPr="000D519A">
        <w:rPr>
          <w:rtl/>
        </w:rPr>
        <w:t>(1) في المصدر</w:t>
      </w:r>
      <w:r w:rsidR="0035190A">
        <w:rPr>
          <w:rtl/>
        </w:rPr>
        <w:t>:</w:t>
      </w:r>
      <w:r w:rsidRPr="000D519A">
        <w:rPr>
          <w:rtl/>
        </w:rPr>
        <w:t xml:space="preserve"> أدهن</w:t>
      </w:r>
      <w:r>
        <w:rPr>
          <w:rtl/>
        </w:rPr>
        <w:t>وا الحق،</w:t>
      </w:r>
    </w:p>
    <w:p w:rsidR="005A16B4" w:rsidRPr="000B6459" w:rsidRDefault="005A16B4" w:rsidP="007108A1">
      <w:pPr>
        <w:pStyle w:val="libFootnote0"/>
        <w:rPr>
          <w:rtl/>
        </w:rPr>
      </w:pPr>
      <w:r w:rsidRPr="000B6459">
        <w:rPr>
          <w:rtl/>
        </w:rPr>
        <w:t>ويأتي ما يدل على ذلك في الحديث 7 من الباب 41 من هذه الأبواب.</w:t>
      </w:r>
    </w:p>
    <w:p w:rsidR="005A16B4" w:rsidRDefault="005A16B4" w:rsidP="00653EE0">
      <w:pPr>
        <w:pStyle w:val="libFootnoteCenterBold"/>
        <w:rPr>
          <w:rtl/>
        </w:rPr>
      </w:pPr>
      <w:r>
        <w:rPr>
          <w:rtl/>
        </w:rPr>
        <w:t>الباب 33</w:t>
      </w:r>
    </w:p>
    <w:p w:rsidR="005A16B4" w:rsidRDefault="005A16B4" w:rsidP="00653EE0">
      <w:pPr>
        <w:pStyle w:val="libFootnoteCenterBold"/>
        <w:rPr>
          <w:rtl/>
        </w:rPr>
      </w:pPr>
      <w:r>
        <w:rPr>
          <w:rtl/>
        </w:rPr>
        <w:t>فيه 6 أحاديث</w:t>
      </w:r>
    </w:p>
    <w:p w:rsidR="005A16B4" w:rsidRDefault="005A16B4" w:rsidP="007108A1">
      <w:pPr>
        <w:pStyle w:val="libFootnote0"/>
        <w:rPr>
          <w:rtl/>
        </w:rPr>
      </w:pPr>
      <w:r>
        <w:rPr>
          <w:rtl/>
        </w:rPr>
        <w:t>1 - الكافي 6</w:t>
      </w:r>
      <w:r w:rsidR="0035190A">
        <w:rPr>
          <w:rtl/>
        </w:rPr>
        <w:t>:</w:t>
      </w:r>
      <w:r>
        <w:rPr>
          <w:rtl/>
        </w:rPr>
        <w:t xml:space="preserve"> 463 / 5.</w:t>
      </w:r>
    </w:p>
    <w:p w:rsidR="005A16B4" w:rsidRDefault="005A16B4" w:rsidP="007108A1">
      <w:pPr>
        <w:pStyle w:val="libFootnote0"/>
        <w:rPr>
          <w:rtl/>
        </w:rPr>
      </w:pPr>
      <w:r>
        <w:rPr>
          <w:rtl/>
        </w:rPr>
        <w:t>2 - الكافي 6</w:t>
      </w:r>
      <w:r w:rsidR="0035190A">
        <w:rPr>
          <w:rtl/>
        </w:rPr>
        <w:t>:</w:t>
      </w:r>
      <w:r>
        <w:rPr>
          <w:rtl/>
        </w:rPr>
        <w:t xml:space="preserve"> 463 / 4.</w:t>
      </w:r>
    </w:p>
    <w:p w:rsidR="005A16B4" w:rsidRPr="000D519A" w:rsidRDefault="005A16B4" w:rsidP="00653EE0">
      <w:pPr>
        <w:pStyle w:val="libFootnote0"/>
        <w:rPr>
          <w:rtl/>
        </w:rPr>
      </w:pPr>
      <w:r w:rsidRPr="000D519A">
        <w:rPr>
          <w:rtl/>
        </w:rPr>
        <w:t>(</w:t>
      </w:r>
      <w:r w:rsidR="00653EE0">
        <w:rPr>
          <w:rFonts w:hint="cs"/>
          <w:rtl/>
        </w:rPr>
        <w:t>2</w:t>
      </w:r>
      <w:r w:rsidRPr="000D519A">
        <w:rPr>
          <w:rtl/>
        </w:rPr>
        <w:t>) ورد في هامش المخطوط ما نصه</w:t>
      </w:r>
      <w:r w:rsidR="0035190A">
        <w:rPr>
          <w:rtl/>
        </w:rPr>
        <w:t>:</w:t>
      </w:r>
      <w:r w:rsidRPr="000D519A">
        <w:rPr>
          <w:rtl/>
        </w:rPr>
        <w:t xml:space="preserve"> « في نسخة من العلل</w:t>
      </w:r>
      <w:r w:rsidR="0035190A">
        <w:rPr>
          <w:rtl/>
        </w:rPr>
        <w:t>:</w:t>
      </w:r>
      <w:r w:rsidRPr="000D519A">
        <w:rPr>
          <w:rtl/>
        </w:rPr>
        <w:t xml:space="preserve"> الملسن</w:t>
      </w:r>
      <w:r>
        <w:rPr>
          <w:rtl/>
        </w:rPr>
        <w:t>.</w:t>
      </w:r>
      <w:r w:rsidRPr="000D519A">
        <w:rPr>
          <w:rtl/>
        </w:rPr>
        <w:t xml:space="preserve"> وفي القاموس الملسن من النعال الذي فيه طول ولطافة على هيئة اللسان » فتدبر </w:t>
      </w:r>
      <w:r w:rsidR="00E820C4" w:rsidRPr="00E820C4">
        <w:rPr>
          <w:rStyle w:val="libNormalChar"/>
          <w:rtl/>
        </w:rPr>
        <w:t xml:space="preserve">( </w:t>
      </w:r>
      <w:r w:rsidRPr="000D519A">
        <w:rPr>
          <w:rtl/>
        </w:rPr>
        <w:t>القاموس المحيط 4</w:t>
      </w:r>
      <w:r w:rsidR="0035190A">
        <w:rPr>
          <w:rtl/>
        </w:rPr>
        <w:t>:</w:t>
      </w:r>
      <w:r w:rsidRPr="000D519A">
        <w:rPr>
          <w:rtl/>
        </w:rPr>
        <w:t xml:space="preserve"> 269 ).</w:t>
      </w:r>
    </w:p>
    <w:p w:rsidR="005A16B4" w:rsidRPr="000D519A" w:rsidRDefault="005A16B4" w:rsidP="00653EE0">
      <w:pPr>
        <w:pStyle w:val="libFootnote0"/>
        <w:rPr>
          <w:rtl/>
        </w:rPr>
      </w:pPr>
      <w:r w:rsidRPr="000D519A">
        <w:rPr>
          <w:rtl/>
        </w:rPr>
        <w:t>(</w:t>
      </w:r>
      <w:r w:rsidR="00653EE0">
        <w:rPr>
          <w:rFonts w:hint="cs"/>
          <w:rtl/>
        </w:rPr>
        <w:t>3</w:t>
      </w:r>
      <w:r w:rsidRPr="000D519A">
        <w:rPr>
          <w:rtl/>
        </w:rPr>
        <w:t>) علل الشرائع</w:t>
      </w:r>
      <w:r w:rsidR="0035190A">
        <w:rPr>
          <w:rtl/>
        </w:rPr>
        <w:t>:</w:t>
      </w:r>
      <w:r w:rsidRPr="000D519A">
        <w:rPr>
          <w:rtl/>
        </w:rPr>
        <w:t xml:space="preserve"> 533</w:t>
      </w:r>
      <w:r>
        <w:rPr>
          <w:rtl/>
        </w:rPr>
        <w:t xml:space="preserve"> / </w:t>
      </w:r>
      <w:r w:rsidRPr="000D519A">
        <w:rPr>
          <w:rtl/>
        </w:rPr>
        <w:t>1 الباب 319</w:t>
      </w:r>
      <w:r>
        <w:rPr>
          <w:rtl/>
        </w:rPr>
        <w:t>،</w:t>
      </w:r>
      <w:r w:rsidRPr="000D519A">
        <w:rPr>
          <w:rtl/>
        </w:rPr>
        <w:t xml:space="preserve"> والخصال</w:t>
      </w:r>
      <w:r w:rsidR="0035190A">
        <w:rPr>
          <w:rtl/>
        </w:rPr>
        <w:t>:</w:t>
      </w:r>
      <w:r w:rsidRPr="000D519A">
        <w:rPr>
          <w:rtl/>
        </w:rPr>
        <w:t xml:space="preserve"> 615.</w:t>
      </w:r>
    </w:p>
    <w:p w:rsidR="005A16B4" w:rsidRDefault="005A16B4" w:rsidP="007108A1">
      <w:pPr>
        <w:pStyle w:val="libFootnote0"/>
        <w:rPr>
          <w:rtl/>
        </w:rPr>
      </w:pPr>
      <w:r>
        <w:rPr>
          <w:rtl/>
        </w:rPr>
        <w:t>3 - الكافي 6</w:t>
      </w:r>
      <w:r w:rsidR="0035190A">
        <w:rPr>
          <w:rtl/>
        </w:rPr>
        <w:t>:</w:t>
      </w:r>
      <w:r>
        <w:rPr>
          <w:rtl/>
        </w:rPr>
        <w:t xml:space="preserve"> 463 / 6.</w:t>
      </w:r>
    </w:p>
    <w:p w:rsidR="007108A1" w:rsidRPr="00BC18D8" w:rsidRDefault="007108A1" w:rsidP="007108A1">
      <w:pPr>
        <w:pStyle w:val="libNormal"/>
        <w:rPr>
          <w:rtl/>
        </w:rPr>
      </w:pPr>
      <w:r w:rsidRPr="00535419">
        <w:rPr>
          <w:rtl/>
        </w:rPr>
        <w:br w:type="page"/>
      </w:r>
    </w:p>
    <w:p w:rsidR="005A16B4" w:rsidRDefault="005A16B4" w:rsidP="00653EE0">
      <w:pPr>
        <w:pStyle w:val="libNormal0"/>
        <w:rPr>
          <w:rtl/>
        </w:rPr>
      </w:pPr>
      <w:r>
        <w:rPr>
          <w:rtl/>
        </w:rPr>
        <w:lastRenderedPageBreak/>
        <w:t>السلام</w:t>
      </w:r>
      <w:r w:rsidR="00E820C4" w:rsidRPr="00E820C4">
        <w:rPr>
          <w:rStyle w:val="libNormalChar"/>
          <w:rtl/>
        </w:rPr>
        <w:t xml:space="preserve"> ) </w:t>
      </w:r>
      <w:r>
        <w:rPr>
          <w:rtl/>
        </w:rPr>
        <w:t>وعليّ نعل ممسوحة، فقال</w:t>
      </w:r>
      <w:r w:rsidR="0035190A">
        <w:rPr>
          <w:rtl/>
        </w:rPr>
        <w:t>:</w:t>
      </w:r>
      <w:r>
        <w:rPr>
          <w:rtl/>
        </w:rPr>
        <w:t xml:space="preserve"> هذا حذاء اليهود، فانصرف منهال فأخذ سكيناً فخصرها </w:t>
      </w:r>
      <w:r w:rsidRPr="005A16B4">
        <w:rPr>
          <w:rStyle w:val="libFootnotenumChar"/>
          <w:rtl/>
        </w:rPr>
        <w:t>(1)</w:t>
      </w:r>
      <w:r>
        <w:rPr>
          <w:rtl/>
        </w:rPr>
        <w:t xml:space="preserve"> بها.</w:t>
      </w:r>
    </w:p>
    <w:p w:rsidR="005A16B4" w:rsidRDefault="005A16B4" w:rsidP="005A16B4">
      <w:pPr>
        <w:pStyle w:val="libNormal"/>
        <w:rPr>
          <w:rtl/>
        </w:rPr>
      </w:pPr>
      <w:r w:rsidRPr="005A16B4">
        <w:rPr>
          <w:rStyle w:val="libNormalChar"/>
          <w:rtl/>
        </w:rPr>
        <w:t>[ 59</w:t>
      </w:r>
      <w:r>
        <w:rPr>
          <w:rtl/>
        </w:rPr>
        <w:t>19 ] 4</w:t>
      </w:r>
      <w:r>
        <w:rPr>
          <w:rFonts w:hint="cs"/>
          <w:rtl/>
        </w:rPr>
        <w:t xml:space="preserve"> - </w:t>
      </w:r>
      <w:r>
        <w:rPr>
          <w:rtl/>
        </w:rPr>
        <w:t>وعنه، عن أحمد، عن علي بن الحكم، عن أبان، عن بعض أصحابنا، عن علي بن سويد قال</w:t>
      </w:r>
      <w:r w:rsidR="0035190A">
        <w:rPr>
          <w:rtl/>
        </w:rPr>
        <w:t>:</w:t>
      </w:r>
      <w:r>
        <w:rPr>
          <w:rtl/>
        </w:rPr>
        <w:t xml:space="preserve"> نظر إلي</w:t>
      </w:r>
      <w:r>
        <w:rPr>
          <w:rFonts w:hint="cs"/>
          <w:rtl/>
        </w:rPr>
        <w:t>ّ</w:t>
      </w:r>
      <w:r>
        <w:rPr>
          <w:rtl/>
        </w:rPr>
        <w:t xml:space="preserve"> أبو الحسن </w:t>
      </w:r>
      <w:r>
        <w:rPr>
          <w:cs/>
        </w:rPr>
        <w:t>‎</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وعليّ نعلان ممسوحتان فأخذهما وقل</w:t>
      </w:r>
      <w:r>
        <w:rPr>
          <w:rFonts w:hint="cs"/>
          <w:rtl/>
        </w:rPr>
        <w:t>ّ</w:t>
      </w:r>
      <w:r>
        <w:rPr>
          <w:rtl/>
        </w:rPr>
        <w:t>بهما ثم قال لي</w:t>
      </w:r>
      <w:r w:rsidR="0035190A">
        <w:rPr>
          <w:rtl/>
        </w:rPr>
        <w:t>:</w:t>
      </w:r>
      <w:r>
        <w:rPr>
          <w:rtl/>
        </w:rPr>
        <w:t xml:space="preserve"> أتريد أن تهو</w:t>
      </w:r>
      <w:r>
        <w:rPr>
          <w:rFonts w:hint="cs"/>
          <w:rtl/>
        </w:rPr>
        <w:t>ّ</w:t>
      </w:r>
      <w:r>
        <w:rPr>
          <w:rtl/>
        </w:rPr>
        <w:t>د</w:t>
      </w:r>
      <w:r>
        <w:rPr>
          <w:rFonts w:hint="cs"/>
          <w:rtl/>
        </w:rPr>
        <w:t xml:space="preserve"> </w:t>
      </w:r>
      <w:r>
        <w:rPr>
          <w:rtl/>
        </w:rPr>
        <w:t>؟! قال</w:t>
      </w:r>
      <w:r w:rsidR="0035190A">
        <w:rPr>
          <w:rtl/>
        </w:rPr>
        <w:t>:</w:t>
      </w:r>
      <w:r>
        <w:rPr>
          <w:rtl/>
        </w:rPr>
        <w:t xml:space="preserve"> قلت</w:t>
      </w:r>
      <w:r w:rsidR="0035190A">
        <w:rPr>
          <w:rtl/>
        </w:rPr>
        <w:t>:</w:t>
      </w:r>
      <w:r>
        <w:rPr>
          <w:rtl/>
        </w:rPr>
        <w:t xml:space="preserve"> جعلت فداك إن</w:t>
      </w:r>
      <w:r>
        <w:rPr>
          <w:rFonts w:hint="cs"/>
          <w:rtl/>
        </w:rPr>
        <w:t>ّ</w:t>
      </w:r>
      <w:r>
        <w:rPr>
          <w:rtl/>
        </w:rPr>
        <w:t>ما وهبهما لي إنسان قال</w:t>
      </w:r>
      <w:r w:rsidR="0035190A">
        <w:rPr>
          <w:rtl/>
        </w:rPr>
        <w:t>:</w:t>
      </w:r>
      <w:r>
        <w:rPr>
          <w:rtl/>
        </w:rPr>
        <w:t xml:space="preserve"> فلا بأس.</w:t>
      </w:r>
    </w:p>
    <w:p w:rsidR="005A16B4" w:rsidRDefault="005A16B4" w:rsidP="00653EE0">
      <w:pPr>
        <w:pStyle w:val="libNormal"/>
        <w:rPr>
          <w:rtl/>
        </w:rPr>
      </w:pPr>
      <w:r w:rsidRPr="005A16B4">
        <w:rPr>
          <w:rStyle w:val="libNormalChar"/>
          <w:rtl/>
        </w:rPr>
        <w:t>[ 59</w:t>
      </w:r>
      <w:r>
        <w:rPr>
          <w:rtl/>
        </w:rPr>
        <w:t>20 ] 5</w:t>
      </w:r>
      <w:r>
        <w:rPr>
          <w:rFonts w:hint="cs"/>
          <w:rtl/>
        </w:rPr>
        <w:t xml:space="preserve"> - </w:t>
      </w:r>
      <w:r>
        <w:rPr>
          <w:rtl/>
        </w:rPr>
        <w:t>وعن عد</w:t>
      </w:r>
      <w:r>
        <w:rPr>
          <w:rFonts w:hint="cs"/>
          <w:rtl/>
        </w:rPr>
        <w:t>ّ</w:t>
      </w:r>
      <w:r>
        <w:rPr>
          <w:rtl/>
        </w:rPr>
        <w:t>ة من عدة من أصحابنا، عن أحمد بن أبي عبد الله، عن أبي الخزرج الحسن بن الزبرقان، عن إسحاق الحذ</w:t>
      </w:r>
      <w:r>
        <w:rPr>
          <w:rFonts w:hint="cs"/>
          <w:rtl/>
        </w:rPr>
        <w:t>ّ</w:t>
      </w:r>
      <w:r>
        <w:rPr>
          <w:rtl/>
        </w:rPr>
        <w:t>اء</w:t>
      </w:r>
      <w:r>
        <w:rPr>
          <w:rFonts w:hint="cs"/>
          <w:rtl/>
        </w:rPr>
        <w:t xml:space="preserve"> - </w:t>
      </w:r>
      <w:r>
        <w:rPr>
          <w:rtl/>
        </w:rPr>
        <w:t>في حديث</w:t>
      </w:r>
      <w:r>
        <w:rPr>
          <w:rFonts w:hint="cs"/>
          <w:rtl/>
        </w:rPr>
        <w:t xml:space="preserve"> - </w:t>
      </w:r>
      <w:r>
        <w:rPr>
          <w:rtl/>
        </w:rPr>
        <w:t>أن</w:t>
      </w:r>
      <w:r>
        <w:rPr>
          <w:rFonts w:hint="cs"/>
          <w:rtl/>
        </w:rPr>
        <w:t>ّ</w:t>
      </w:r>
      <w:r>
        <w:rPr>
          <w:rtl/>
        </w:rPr>
        <w:t xml:space="preserve">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وهبه نعلين قال</w:t>
      </w:r>
      <w:r w:rsidR="0035190A">
        <w:rPr>
          <w:rtl/>
        </w:rPr>
        <w:t>:</w:t>
      </w:r>
      <w:r>
        <w:rPr>
          <w:rtl/>
        </w:rPr>
        <w:t xml:space="preserve"> وكانت معق</w:t>
      </w:r>
      <w:r>
        <w:rPr>
          <w:rFonts w:hint="cs"/>
          <w:rtl/>
        </w:rPr>
        <w:t>ّ</w:t>
      </w:r>
      <w:r>
        <w:rPr>
          <w:rtl/>
        </w:rPr>
        <w:t xml:space="preserve">بة مخصرة </w:t>
      </w:r>
      <w:r w:rsidRPr="005A16B4">
        <w:rPr>
          <w:rStyle w:val="libFootnotenumChar"/>
          <w:rtl/>
        </w:rPr>
        <w:t>(</w:t>
      </w:r>
      <w:r w:rsidR="00653EE0">
        <w:rPr>
          <w:rStyle w:val="libFootnotenumChar"/>
          <w:rFonts w:hint="cs"/>
          <w:rtl/>
        </w:rPr>
        <w:t>2</w:t>
      </w:r>
      <w:r w:rsidRPr="005A16B4">
        <w:rPr>
          <w:rStyle w:val="libFootnotenumChar"/>
          <w:rtl/>
        </w:rPr>
        <w:t>)</w:t>
      </w:r>
      <w:r>
        <w:rPr>
          <w:rtl/>
        </w:rPr>
        <w:t xml:space="preserve"> لها قبالان ولها رؤوس، وقال</w:t>
      </w:r>
      <w:r w:rsidR="0035190A">
        <w:rPr>
          <w:rtl/>
        </w:rPr>
        <w:t>:</w:t>
      </w:r>
      <w:r>
        <w:rPr>
          <w:rtl/>
        </w:rPr>
        <w:t xml:space="preserve"> هذا حذو النبي</w:t>
      </w:r>
      <w:r w:rsidR="00653EE0">
        <w:rPr>
          <w:rFonts w:hint="cs"/>
          <w:rtl/>
        </w:rPr>
        <w:t xml:space="preserve"> (</w:t>
      </w:r>
      <w:r>
        <w:rPr>
          <w:rtl/>
        </w:rPr>
        <w:t xml:space="preserve"> </w:t>
      </w:r>
      <w:r w:rsidRPr="005A16B4">
        <w:rPr>
          <w:rStyle w:val="libAlaemChar"/>
          <w:rFonts w:hint="cs"/>
          <w:rtl/>
        </w:rPr>
        <w:t>صلى‌الله‌عليه‌وآله‌وسلم</w:t>
      </w:r>
      <w:r w:rsidR="00653EE0">
        <w:rPr>
          <w:rFonts w:hint="cs"/>
          <w:rtl/>
        </w:rPr>
        <w:t xml:space="preserve"> ) .</w:t>
      </w:r>
    </w:p>
    <w:p w:rsidR="005A16B4" w:rsidRDefault="005A16B4" w:rsidP="00653EE0">
      <w:pPr>
        <w:pStyle w:val="libNormal"/>
        <w:rPr>
          <w:rtl/>
        </w:rPr>
      </w:pPr>
      <w:r w:rsidRPr="005A16B4">
        <w:rPr>
          <w:rStyle w:val="libNormalChar"/>
          <w:rtl/>
        </w:rPr>
        <w:t>[ 59</w:t>
      </w:r>
      <w:r>
        <w:rPr>
          <w:rtl/>
        </w:rPr>
        <w:t>21 ] 6</w:t>
      </w:r>
      <w:r>
        <w:rPr>
          <w:rFonts w:hint="cs"/>
          <w:rtl/>
        </w:rPr>
        <w:t xml:space="preserve"> - </w:t>
      </w:r>
      <w:r>
        <w:rPr>
          <w:rtl/>
        </w:rPr>
        <w:t>وعنهم، عن أحمد، عن داود بن إسحاق أبي سليمان الحذ</w:t>
      </w:r>
      <w:r>
        <w:rPr>
          <w:rFonts w:hint="cs"/>
          <w:rtl/>
        </w:rPr>
        <w:t>ّ</w:t>
      </w:r>
      <w:r>
        <w:rPr>
          <w:rtl/>
        </w:rPr>
        <w:t>اء، عن محم</w:t>
      </w:r>
      <w:r>
        <w:rPr>
          <w:rFonts w:hint="cs"/>
          <w:rtl/>
        </w:rPr>
        <w:t>ّ</w:t>
      </w:r>
      <w:r>
        <w:rPr>
          <w:rtl/>
        </w:rPr>
        <w:t xml:space="preserve">د بن الفيض، </w:t>
      </w:r>
      <w:r w:rsidR="00E820C4" w:rsidRPr="00E820C4">
        <w:rPr>
          <w:rStyle w:val="libNormalChar"/>
          <w:rtl/>
        </w:rPr>
        <w:t xml:space="preserve">( </w:t>
      </w:r>
      <w:r>
        <w:rPr>
          <w:rtl/>
        </w:rPr>
        <w:t>عن تيم الزي</w:t>
      </w:r>
      <w:r>
        <w:rPr>
          <w:rFonts w:hint="cs"/>
          <w:rtl/>
        </w:rPr>
        <w:t>ّ</w:t>
      </w:r>
      <w:r>
        <w:rPr>
          <w:rtl/>
        </w:rPr>
        <w:t>ات</w:t>
      </w:r>
      <w:r w:rsidR="00E820C4" w:rsidRPr="00E820C4">
        <w:rPr>
          <w:rStyle w:val="libNormalChar"/>
          <w:rtl/>
        </w:rPr>
        <w:t xml:space="preserve"> ) </w:t>
      </w:r>
      <w:r w:rsidRPr="005A16B4">
        <w:rPr>
          <w:rStyle w:val="libFootnotenumChar"/>
          <w:rtl/>
        </w:rPr>
        <w:t>(</w:t>
      </w:r>
      <w:r w:rsidR="00653EE0">
        <w:rPr>
          <w:rStyle w:val="libFootnotenumChar"/>
          <w:rFonts w:hint="cs"/>
          <w:rtl/>
        </w:rPr>
        <w:t>3</w:t>
      </w:r>
      <w:r w:rsidRPr="005A16B4">
        <w:rPr>
          <w:rStyle w:val="libFootnotenumChar"/>
          <w:cs/>
        </w:rPr>
        <w:t>‎</w:t>
      </w:r>
      <w:r w:rsidRPr="005A16B4">
        <w:rPr>
          <w:rStyle w:val="libFootnotenumChar"/>
          <w:rtl/>
        </w:rPr>
        <w:t>)</w:t>
      </w:r>
      <w:r>
        <w:rPr>
          <w:rtl/>
        </w:rPr>
        <w:t xml:space="preserve">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إن</w:t>
      </w:r>
      <w:r>
        <w:rPr>
          <w:rFonts w:hint="cs"/>
          <w:rtl/>
        </w:rPr>
        <w:t>ّ</w:t>
      </w:r>
      <w:r>
        <w:rPr>
          <w:rtl/>
        </w:rPr>
        <w:t>ي لأمقت الرجل أرى في رجله نعلاً غير مخص</w:t>
      </w:r>
      <w:r>
        <w:rPr>
          <w:rFonts w:hint="cs"/>
          <w:rtl/>
        </w:rPr>
        <w:t>ّ</w:t>
      </w:r>
      <w:r>
        <w:rPr>
          <w:rtl/>
        </w:rPr>
        <w:t>رة أما إن</w:t>
      </w:r>
      <w:r>
        <w:rPr>
          <w:rFonts w:hint="cs"/>
          <w:rtl/>
        </w:rPr>
        <w:t>ّ</w:t>
      </w:r>
      <w:r>
        <w:rPr>
          <w:rtl/>
        </w:rPr>
        <w:t xml:space="preserve"> أو</w:t>
      </w:r>
      <w:r>
        <w:rPr>
          <w:rFonts w:hint="cs"/>
          <w:rtl/>
        </w:rPr>
        <w:t>ّ</w:t>
      </w:r>
      <w:r>
        <w:rPr>
          <w:rtl/>
        </w:rPr>
        <w:t>ل من غي</w:t>
      </w:r>
      <w:r>
        <w:rPr>
          <w:rFonts w:hint="cs"/>
          <w:rtl/>
        </w:rPr>
        <w:t>ّ</w:t>
      </w:r>
      <w:r>
        <w:rPr>
          <w:rtl/>
        </w:rPr>
        <w:t xml:space="preserve">ر حذو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فلان، ثم</w:t>
      </w:r>
      <w:r>
        <w:rPr>
          <w:rFonts w:hint="cs"/>
          <w:rtl/>
        </w:rPr>
        <w:t>ّ</w:t>
      </w:r>
      <w:r>
        <w:rPr>
          <w:rtl/>
        </w:rPr>
        <w:t xml:space="preserve"> قال</w:t>
      </w:r>
      <w:r w:rsidR="0035190A">
        <w:rPr>
          <w:rtl/>
        </w:rPr>
        <w:t>:</w:t>
      </w:r>
      <w:r>
        <w:rPr>
          <w:rtl/>
        </w:rPr>
        <w:t xml:space="preserve"> ما تسم</w:t>
      </w:r>
      <w:r>
        <w:rPr>
          <w:rFonts w:hint="cs"/>
          <w:rtl/>
        </w:rPr>
        <w:t>ّ</w:t>
      </w:r>
      <w:r>
        <w:rPr>
          <w:rtl/>
        </w:rPr>
        <w:t>ون هذا الحذو</w:t>
      </w:r>
      <w:r>
        <w:rPr>
          <w:rFonts w:hint="cs"/>
          <w:rtl/>
        </w:rPr>
        <w:t xml:space="preserve"> </w:t>
      </w:r>
      <w:r>
        <w:rPr>
          <w:rtl/>
        </w:rPr>
        <w:t>؟ قلت</w:t>
      </w:r>
      <w:r w:rsidR="0035190A">
        <w:rPr>
          <w:rtl/>
        </w:rPr>
        <w:t>:</w:t>
      </w:r>
      <w:r>
        <w:rPr>
          <w:rtl/>
        </w:rPr>
        <w:t xml:space="preserve"> الممسوح، قال</w:t>
      </w:r>
      <w:r w:rsidR="0035190A">
        <w:rPr>
          <w:rtl/>
        </w:rPr>
        <w:t>:</w:t>
      </w:r>
      <w:r>
        <w:rPr>
          <w:rtl/>
        </w:rPr>
        <w:t xml:space="preserve"> هذا الممسوح.</w:t>
      </w:r>
    </w:p>
    <w:p w:rsidR="005A16B4" w:rsidRDefault="007108A1" w:rsidP="007108A1">
      <w:pPr>
        <w:pStyle w:val="libLine"/>
        <w:rPr>
          <w:rtl/>
        </w:rPr>
      </w:pPr>
      <w:r>
        <w:rPr>
          <w:rtl/>
        </w:rPr>
        <w:t>____________________</w:t>
      </w:r>
    </w:p>
    <w:p w:rsidR="005A16B4" w:rsidRPr="000D519A" w:rsidRDefault="005A16B4" w:rsidP="007108A1">
      <w:pPr>
        <w:pStyle w:val="libFootnote0"/>
        <w:rPr>
          <w:rtl/>
        </w:rPr>
      </w:pPr>
      <w:r w:rsidRPr="000D519A">
        <w:rPr>
          <w:rtl/>
        </w:rPr>
        <w:t xml:space="preserve">(1) نعل مخصرة مستدقة الوسط </w:t>
      </w:r>
      <w:r w:rsidR="00E820C4" w:rsidRPr="00E820C4">
        <w:rPr>
          <w:rStyle w:val="libNormalChar"/>
          <w:rtl/>
        </w:rPr>
        <w:t xml:space="preserve">( </w:t>
      </w:r>
      <w:r w:rsidRPr="000D519A">
        <w:rPr>
          <w:rtl/>
        </w:rPr>
        <w:t>هامش المخطوط ).</w:t>
      </w:r>
    </w:p>
    <w:p w:rsidR="005A16B4" w:rsidRDefault="005A16B4" w:rsidP="007108A1">
      <w:pPr>
        <w:pStyle w:val="libFootnote0"/>
        <w:rPr>
          <w:rtl/>
        </w:rPr>
      </w:pPr>
      <w:r>
        <w:rPr>
          <w:rtl/>
        </w:rPr>
        <w:t>4 - الكافي 6</w:t>
      </w:r>
      <w:r w:rsidR="0035190A">
        <w:rPr>
          <w:rtl/>
        </w:rPr>
        <w:t>:</w:t>
      </w:r>
      <w:r>
        <w:rPr>
          <w:rtl/>
        </w:rPr>
        <w:t xml:space="preserve"> 464 / 9.</w:t>
      </w:r>
    </w:p>
    <w:p w:rsidR="005A16B4" w:rsidRDefault="005A16B4" w:rsidP="007108A1">
      <w:pPr>
        <w:pStyle w:val="libFootnote0"/>
        <w:rPr>
          <w:rtl/>
        </w:rPr>
      </w:pPr>
      <w:r>
        <w:rPr>
          <w:rtl/>
        </w:rPr>
        <w:t>5 - الكافي 6</w:t>
      </w:r>
      <w:r w:rsidR="0035190A">
        <w:rPr>
          <w:rtl/>
        </w:rPr>
        <w:t>:</w:t>
      </w:r>
      <w:r>
        <w:rPr>
          <w:rtl/>
        </w:rPr>
        <w:t xml:space="preserve"> 463 / 7.</w:t>
      </w:r>
    </w:p>
    <w:p w:rsidR="005A16B4" w:rsidRPr="000D519A" w:rsidRDefault="005A16B4" w:rsidP="00653EE0">
      <w:pPr>
        <w:pStyle w:val="libFootnote0"/>
        <w:rPr>
          <w:rtl/>
        </w:rPr>
      </w:pPr>
      <w:r w:rsidRPr="000D519A">
        <w:rPr>
          <w:rtl/>
        </w:rPr>
        <w:t>(</w:t>
      </w:r>
      <w:r w:rsidR="00653EE0">
        <w:rPr>
          <w:rFonts w:hint="cs"/>
          <w:rtl/>
        </w:rPr>
        <w:t>2</w:t>
      </w:r>
      <w:r w:rsidRPr="000D519A">
        <w:rPr>
          <w:rtl/>
        </w:rPr>
        <w:t>) في المصدر زيادة</w:t>
      </w:r>
      <w:r w:rsidR="0035190A">
        <w:rPr>
          <w:rtl/>
        </w:rPr>
        <w:t>:</w:t>
      </w:r>
      <w:r w:rsidRPr="000D519A">
        <w:rPr>
          <w:rtl/>
        </w:rPr>
        <w:t xml:space="preserve"> من وسطها.</w:t>
      </w:r>
    </w:p>
    <w:p w:rsidR="005A16B4" w:rsidRDefault="005A16B4" w:rsidP="007108A1">
      <w:pPr>
        <w:pStyle w:val="libFootnote0"/>
        <w:rPr>
          <w:rtl/>
        </w:rPr>
      </w:pPr>
      <w:r>
        <w:rPr>
          <w:rtl/>
        </w:rPr>
        <w:t>6 - الكافي 6</w:t>
      </w:r>
      <w:r w:rsidR="0035190A">
        <w:rPr>
          <w:rtl/>
        </w:rPr>
        <w:t>:</w:t>
      </w:r>
      <w:r>
        <w:rPr>
          <w:rtl/>
        </w:rPr>
        <w:t xml:space="preserve"> 463 / 8.</w:t>
      </w:r>
    </w:p>
    <w:p w:rsidR="005A16B4" w:rsidRPr="000D519A" w:rsidRDefault="005A16B4" w:rsidP="00653EE0">
      <w:pPr>
        <w:pStyle w:val="libFootnote0"/>
        <w:rPr>
          <w:rtl/>
        </w:rPr>
      </w:pPr>
      <w:r w:rsidRPr="000D519A">
        <w:rPr>
          <w:rtl/>
        </w:rPr>
        <w:t>(</w:t>
      </w:r>
      <w:r w:rsidR="00653EE0">
        <w:rPr>
          <w:rFonts w:hint="cs"/>
          <w:rtl/>
        </w:rPr>
        <w:t>3</w:t>
      </w:r>
      <w:r w:rsidRPr="000D519A">
        <w:rPr>
          <w:rtl/>
        </w:rPr>
        <w:t>) كذا صوبه المصنف وفي المصدر</w:t>
      </w:r>
      <w:r w:rsidR="0035190A">
        <w:rPr>
          <w:rtl/>
        </w:rPr>
        <w:t>:</w:t>
      </w:r>
      <w:r w:rsidRPr="000D519A">
        <w:rPr>
          <w:rtl/>
        </w:rPr>
        <w:t xml:space="preserve"> من تميم الرباب.</w:t>
      </w:r>
    </w:p>
    <w:p w:rsidR="007108A1" w:rsidRPr="00BC18D8" w:rsidRDefault="007108A1" w:rsidP="007108A1">
      <w:pPr>
        <w:pStyle w:val="libNormal"/>
        <w:rPr>
          <w:rtl/>
        </w:rPr>
      </w:pPr>
      <w:bookmarkStart w:id="176" w:name="_Toc275418952"/>
      <w:bookmarkStart w:id="177" w:name="_Toc300140682"/>
      <w:bookmarkStart w:id="178" w:name="_Toc374783954"/>
      <w:r w:rsidRPr="00535419">
        <w:rPr>
          <w:rtl/>
        </w:rPr>
        <w:br w:type="page"/>
      </w:r>
    </w:p>
    <w:p w:rsidR="005A16B4" w:rsidRDefault="005A16B4" w:rsidP="00653EE0">
      <w:pPr>
        <w:pStyle w:val="Heading2Center"/>
        <w:rPr>
          <w:rtl/>
        </w:rPr>
      </w:pPr>
      <w:bookmarkStart w:id="179" w:name="_Toc257224295"/>
      <w:r>
        <w:rPr>
          <w:rtl/>
        </w:rPr>
        <w:lastRenderedPageBreak/>
        <w:t>34 - باب كراهة عقد الشراك، واستحباب طول ذوائب النعلين</w:t>
      </w:r>
      <w:bookmarkEnd w:id="176"/>
      <w:bookmarkEnd w:id="177"/>
      <w:bookmarkEnd w:id="178"/>
      <w:bookmarkEnd w:id="179"/>
    </w:p>
    <w:p w:rsidR="005A16B4" w:rsidRDefault="005A16B4" w:rsidP="005A16B4">
      <w:pPr>
        <w:pStyle w:val="libNormal"/>
        <w:rPr>
          <w:rtl/>
        </w:rPr>
      </w:pPr>
      <w:r w:rsidRPr="005A16B4">
        <w:rPr>
          <w:rtl/>
        </w:rPr>
        <w:t>[ 59</w:t>
      </w:r>
      <w:r>
        <w:rPr>
          <w:rtl/>
        </w:rPr>
        <w:t>22 ] 1</w:t>
      </w:r>
      <w:r>
        <w:rPr>
          <w:rFonts w:hint="cs"/>
          <w:rtl/>
        </w:rPr>
        <w:t xml:space="preserve"> - </w:t>
      </w:r>
      <w:r>
        <w:rPr>
          <w:rtl/>
        </w:rPr>
        <w:t>محم</w:t>
      </w:r>
      <w:r>
        <w:rPr>
          <w:rFonts w:hint="cs"/>
          <w:rtl/>
        </w:rPr>
        <w:t>ّ</w:t>
      </w:r>
      <w:r>
        <w:rPr>
          <w:rtl/>
        </w:rPr>
        <w:t xml:space="preserve">د بن يعقوب، عن علي بن إبراهيم، عن أبيه، عن ابن أبي عمير، عن غير واحدٍ،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أنه كره عقد شراك النعل وأخذ نعل أحدهم فحل</w:t>
      </w:r>
      <w:r>
        <w:rPr>
          <w:rFonts w:hint="cs"/>
          <w:rtl/>
        </w:rPr>
        <w:t>ّ</w:t>
      </w:r>
      <w:r>
        <w:rPr>
          <w:rtl/>
        </w:rPr>
        <w:t xml:space="preserve"> شراكها.</w:t>
      </w:r>
    </w:p>
    <w:p w:rsidR="005A16B4" w:rsidRDefault="005A16B4" w:rsidP="005A16B4">
      <w:pPr>
        <w:pStyle w:val="libNormal"/>
        <w:rPr>
          <w:rtl/>
        </w:rPr>
      </w:pPr>
      <w:r w:rsidRPr="005A16B4">
        <w:rPr>
          <w:rtl/>
        </w:rPr>
        <w:t>[ 59</w:t>
      </w:r>
      <w:r>
        <w:rPr>
          <w:rtl/>
        </w:rPr>
        <w:t>23 ] 2</w:t>
      </w:r>
      <w:r>
        <w:rPr>
          <w:rFonts w:hint="cs"/>
          <w:rtl/>
        </w:rPr>
        <w:t xml:space="preserve"> - </w:t>
      </w:r>
      <w:r>
        <w:rPr>
          <w:rtl/>
        </w:rPr>
        <w:t>وعن عد</w:t>
      </w:r>
      <w:r>
        <w:rPr>
          <w:rFonts w:hint="cs"/>
          <w:rtl/>
        </w:rPr>
        <w:t>ّ</w:t>
      </w:r>
      <w:r>
        <w:rPr>
          <w:rtl/>
        </w:rPr>
        <w:t>ة من أصحابنا، عن أحمد بن أبي عبد الله، عن محم</w:t>
      </w:r>
      <w:r>
        <w:rPr>
          <w:rFonts w:hint="cs"/>
          <w:rtl/>
        </w:rPr>
        <w:t>ّ</w:t>
      </w:r>
      <w:r>
        <w:rPr>
          <w:rtl/>
        </w:rPr>
        <w:t>د بن إسماعيل السر</w:t>
      </w:r>
      <w:r>
        <w:rPr>
          <w:rFonts w:hint="cs"/>
          <w:rtl/>
        </w:rPr>
        <w:t>ّ</w:t>
      </w:r>
      <w:r>
        <w:rPr>
          <w:rtl/>
        </w:rPr>
        <w:t xml:space="preserve">اج، عن أبي عمران، عن رجل،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 xml:space="preserve">ه نظر إلى نعل شراكها معقود فتناولها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فحل</w:t>
      </w:r>
      <w:r>
        <w:rPr>
          <w:rFonts w:hint="cs"/>
          <w:rtl/>
        </w:rPr>
        <w:t>ّ</w:t>
      </w:r>
      <w:r>
        <w:rPr>
          <w:rtl/>
        </w:rPr>
        <w:t>ها، ثم</w:t>
      </w:r>
      <w:r>
        <w:rPr>
          <w:rFonts w:hint="cs"/>
          <w:rtl/>
        </w:rPr>
        <w:t>ّ</w:t>
      </w:r>
      <w:r>
        <w:rPr>
          <w:rtl/>
        </w:rPr>
        <w:t xml:space="preserve"> قال</w:t>
      </w:r>
      <w:r w:rsidR="0035190A">
        <w:rPr>
          <w:rtl/>
        </w:rPr>
        <w:t>:</w:t>
      </w:r>
      <w:r>
        <w:rPr>
          <w:rtl/>
        </w:rPr>
        <w:t xml:space="preserve"> لا تعد </w:t>
      </w:r>
      <w:r w:rsidRPr="005A16B4">
        <w:rPr>
          <w:rStyle w:val="libFootnotenumChar"/>
          <w:rtl/>
        </w:rPr>
        <w:t>(1)</w:t>
      </w:r>
      <w:r>
        <w:rPr>
          <w:rtl/>
        </w:rPr>
        <w:t>.</w:t>
      </w:r>
    </w:p>
    <w:p w:rsidR="005A16B4" w:rsidRDefault="005A16B4" w:rsidP="005A16B4">
      <w:pPr>
        <w:pStyle w:val="libNormal"/>
        <w:rPr>
          <w:rtl/>
        </w:rPr>
      </w:pPr>
      <w:r w:rsidRPr="005A16B4">
        <w:rPr>
          <w:rtl/>
        </w:rPr>
        <w:t>[ 59</w:t>
      </w:r>
      <w:r>
        <w:rPr>
          <w:rtl/>
        </w:rPr>
        <w:t>24 ] 3</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محم</w:t>
      </w:r>
      <w:r>
        <w:rPr>
          <w:rFonts w:hint="cs"/>
          <w:rtl/>
        </w:rPr>
        <w:t>ّ</w:t>
      </w:r>
      <w:r>
        <w:rPr>
          <w:rtl/>
        </w:rPr>
        <w:t xml:space="preserve">د بن يحيى، عن غياث بن إبراهيم،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أبي يطيل ذوائب نعليه.</w:t>
      </w:r>
    </w:p>
    <w:p w:rsidR="005A16B4" w:rsidRDefault="005A16B4" w:rsidP="005A16B4">
      <w:pPr>
        <w:pStyle w:val="Heading2Center"/>
        <w:rPr>
          <w:rtl/>
        </w:rPr>
      </w:pPr>
      <w:bookmarkStart w:id="180" w:name="_Toc275418953"/>
      <w:bookmarkStart w:id="181" w:name="_Toc300140683"/>
      <w:bookmarkStart w:id="182" w:name="_Toc374783955"/>
      <w:bookmarkStart w:id="183" w:name="_Toc257224296"/>
      <w:r>
        <w:rPr>
          <w:rtl/>
        </w:rPr>
        <w:t>35 - باب استحباب هبة النعل والشسع للمؤمن</w:t>
      </w:r>
      <w:bookmarkEnd w:id="180"/>
      <w:bookmarkEnd w:id="181"/>
      <w:bookmarkEnd w:id="182"/>
      <w:bookmarkEnd w:id="183"/>
    </w:p>
    <w:p w:rsidR="005A16B4" w:rsidRDefault="005A16B4" w:rsidP="005A16B4">
      <w:pPr>
        <w:pStyle w:val="libNormal"/>
        <w:rPr>
          <w:rtl/>
        </w:rPr>
      </w:pPr>
      <w:r w:rsidRPr="005A16B4">
        <w:rPr>
          <w:rtl/>
        </w:rPr>
        <w:t>[ 59</w:t>
      </w:r>
      <w:r>
        <w:rPr>
          <w:rtl/>
        </w:rPr>
        <w:t>25 ] 1</w:t>
      </w:r>
      <w:r>
        <w:rPr>
          <w:rFonts w:hint="cs"/>
          <w:rtl/>
        </w:rPr>
        <w:t xml:space="preserve"> - </w:t>
      </w:r>
      <w:r>
        <w:rPr>
          <w:rtl/>
        </w:rPr>
        <w:t>محم</w:t>
      </w:r>
      <w:r>
        <w:rPr>
          <w:rFonts w:hint="cs"/>
          <w:rtl/>
        </w:rPr>
        <w:t>ّ</w:t>
      </w:r>
      <w:r>
        <w:rPr>
          <w:rtl/>
        </w:rPr>
        <w:t>د بن يعقوب، عن الحسين بن محم</w:t>
      </w:r>
      <w:r>
        <w:rPr>
          <w:rFonts w:hint="cs"/>
          <w:rtl/>
        </w:rPr>
        <w:t>ّ</w:t>
      </w:r>
      <w:r>
        <w:rPr>
          <w:rtl/>
        </w:rPr>
        <w:t>د، عن معل</w:t>
      </w:r>
      <w:r>
        <w:rPr>
          <w:rFonts w:hint="cs"/>
          <w:rtl/>
        </w:rPr>
        <w:t>ّ</w:t>
      </w:r>
      <w:r>
        <w:rPr>
          <w:rtl/>
        </w:rPr>
        <w:t>ى بن محم</w:t>
      </w:r>
      <w:r>
        <w:rPr>
          <w:rFonts w:hint="cs"/>
          <w:rtl/>
        </w:rPr>
        <w:t>ّ</w:t>
      </w:r>
      <w:r>
        <w:rPr>
          <w:rtl/>
        </w:rPr>
        <w:t>د، عن علي بن حسان، عن عبد الرحمن بن كثير قال</w:t>
      </w:r>
      <w:r w:rsidR="0035190A">
        <w:rPr>
          <w:rtl/>
        </w:rPr>
        <w:t>:</w:t>
      </w:r>
      <w:r>
        <w:rPr>
          <w:rtl/>
        </w:rPr>
        <w:t xml:space="preserve"> كنت أمشي مع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فانقطع شسع نعله فأخرجت من كم</w:t>
      </w:r>
      <w:r>
        <w:rPr>
          <w:rFonts w:hint="cs"/>
          <w:rtl/>
        </w:rPr>
        <w:t>ّ</w:t>
      </w:r>
      <w:r>
        <w:rPr>
          <w:rtl/>
        </w:rPr>
        <w:t>تي شسعاً فأصلح به نعله</w:t>
      </w:r>
    </w:p>
    <w:p w:rsidR="005A16B4" w:rsidRDefault="007108A1" w:rsidP="007108A1">
      <w:pPr>
        <w:pStyle w:val="libLine"/>
        <w:rPr>
          <w:rtl/>
        </w:rPr>
      </w:pPr>
      <w:r>
        <w:rPr>
          <w:rtl/>
        </w:rPr>
        <w:t>____________________</w:t>
      </w:r>
    </w:p>
    <w:p w:rsidR="005A16B4" w:rsidRDefault="005A16B4" w:rsidP="00653EE0">
      <w:pPr>
        <w:pStyle w:val="libFootnoteCenterBold"/>
        <w:rPr>
          <w:rtl/>
        </w:rPr>
      </w:pPr>
      <w:r>
        <w:rPr>
          <w:rtl/>
        </w:rPr>
        <w:t>الباب 34</w:t>
      </w:r>
    </w:p>
    <w:p w:rsidR="005A16B4" w:rsidRDefault="005A16B4" w:rsidP="00653EE0">
      <w:pPr>
        <w:pStyle w:val="libFootnoteCenterBold"/>
        <w:rPr>
          <w:rtl/>
        </w:rPr>
      </w:pPr>
      <w:r>
        <w:rPr>
          <w:rtl/>
        </w:rPr>
        <w:t>فيه 3 أحاديث</w:t>
      </w:r>
    </w:p>
    <w:p w:rsidR="005A16B4" w:rsidRDefault="005A16B4" w:rsidP="007108A1">
      <w:pPr>
        <w:pStyle w:val="libFootnote0"/>
        <w:rPr>
          <w:rtl/>
        </w:rPr>
      </w:pPr>
      <w:r>
        <w:rPr>
          <w:rtl/>
        </w:rPr>
        <w:t>1 - الكافي 6</w:t>
      </w:r>
      <w:r w:rsidR="0035190A">
        <w:rPr>
          <w:rtl/>
        </w:rPr>
        <w:t>:</w:t>
      </w:r>
      <w:r>
        <w:rPr>
          <w:rtl/>
        </w:rPr>
        <w:t xml:space="preserve"> 464 / 10.</w:t>
      </w:r>
    </w:p>
    <w:p w:rsidR="005A16B4" w:rsidRDefault="005A16B4" w:rsidP="007108A1">
      <w:pPr>
        <w:pStyle w:val="libFootnote0"/>
        <w:rPr>
          <w:rtl/>
        </w:rPr>
      </w:pPr>
      <w:r>
        <w:rPr>
          <w:rtl/>
        </w:rPr>
        <w:t>2 - الكافي 6</w:t>
      </w:r>
      <w:r w:rsidR="0035190A">
        <w:rPr>
          <w:rtl/>
        </w:rPr>
        <w:t>:</w:t>
      </w:r>
      <w:r>
        <w:rPr>
          <w:rtl/>
        </w:rPr>
        <w:t xml:space="preserve"> 464 / 12.</w:t>
      </w:r>
    </w:p>
    <w:p w:rsidR="005A16B4" w:rsidRPr="000D519A" w:rsidRDefault="005A16B4" w:rsidP="007108A1">
      <w:pPr>
        <w:pStyle w:val="libFootnote0"/>
        <w:rPr>
          <w:rtl/>
        </w:rPr>
      </w:pPr>
      <w:r w:rsidRPr="000D519A">
        <w:rPr>
          <w:rtl/>
        </w:rPr>
        <w:t>(1) في المصدر</w:t>
      </w:r>
      <w:r w:rsidR="0035190A">
        <w:rPr>
          <w:rtl/>
        </w:rPr>
        <w:t>:</w:t>
      </w:r>
      <w:r w:rsidRPr="000D519A">
        <w:rPr>
          <w:rtl/>
        </w:rPr>
        <w:t xml:space="preserve"> لا تعقد</w:t>
      </w:r>
      <w:r w:rsidRPr="000D519A">
        <w:rPr>
          <w:cs/>
        </w:rPr>
        <w:t>‎</w:t>
      </w:r>
      <w:r w:rsidRPr="000D519A">
        <w:rPr>
          <w:rtl/>
        </w:rPr>
        <w:t>.</w:t>
      </w:r>
    </w:p>
    <w:p w:rsidR="005A16B4" w:rsidRDefault="005A16B4" w:rsidP="007108A1">
      <w:pPr>
        <w:pStyle w:val="libFootnote0"/>
        <w:rPr>
          <w:rtl/>
        </w:rPr>
      </w:pPr>
      <w:r>
        <w:rPr>
          <w:rtl/>
        </w:rPr>
        <w:t>3 - الكافي 6</w:t>
      </w:r>
      <w:r w:rsidR="0035190A">
        <w:rPr>
          <w:rtl/>
        </w:rPr>
        <w:t>:</w:t>
      </w:r>
      <w:r>
        <w:rPr>
          <w:rtl/>
        </w:rPr>
        <w:t xml:space="preserve"> 464 / 11.</w:t>
      </w:r>
    </w:p>
    <w:p w:rsidR="005A16B4" w:rsidRDefault="005A16B4" w:rsidP="00653EE0">
      <w:pPr>
        <w:pStyle w:val="libFootnoteCenterBold"/>
        <w:rPr>
          <w:rtl/>
        </w:rPr>
      </w:pPr>
      <w:r>
        <w:rPr>
          <w:rtl/>
        </w:rPr>
        <w:t>الباب 35</w:t>
      </w:r>
    </w:p>
    <w:p w:rsidR="005A16B4" w:rsidRDefault="005A16B4" w:rsidP="00653EE0">
      <w:pPr>
        <w:pStyle w:val="libFootnoteCenterBold"/>
        <w:rPr>
          <w:rtl/>
        </w:rPr>
      </w:pPr>
      <w:r>
        <w:rPr>
          <w:rtl/>
        </w:rPr>
        <w:t>فيه حديث واحد</w:t>
      </w:r>
    </w:p>
    <w:p w:rsidR="005A16B4" w:rsidRDefault="005A16B4" w:rsidP="007108A1">
      <w:pPr>
        <w:pStyle w:val="libFootnote0"/>
        <w:rPr>
          <w:rtl/>
        </w:rPr>
      </w:pPr>
      <w:r>
        <w:rPr>
          <w:rtl/>
        </w:rPr>
        <w:t>1 - الكافي 6</w:t>
      </w:r>
      <w:r w:rsidR="0035190A">
        <w:rPr>
          <w:rtl/>
        </w:rPr>
        <w:t>:</w:t>
      </w:r>
      <w:r>
        <w:rPr>
          <w:rtl/>
        </w:rPr>
        <w:t xml:space="preserve"> 464 / 13.</w:t>
      </w:r>
    </w:p>
    <w:p w:rsidR="007108A1" w:rsidRPr="00BC18D8" w:rsidRDefault="007108A1" w:rsidP="007108A1">
      <w:pPr>
        <w:pStyle w:val="libNormal"/>
        <w:rPr>
          <w:rtl/>
        </w:rPr>
      </w:pPr>
      <w:r w:rsidRPr="00535419">
        <w:rPr>
          <w:rtl/>
        </w:rPr>
        <w:br w:type="page"/>
      </w:r>
    </w:p>
    <w:p w:rsidR="005A16B4" w:rsidRDefault="005A16B4" w:rsidP="00653EE0">
      <w:pPr>
        <w:pStyle w:val="libNormal0"/>
        <w:rPr>
          <w:rtl/>
        </w:rPr>
      </w:pPr>
      <w:r>
        <w:rPr>
          <w:rtl/>
        </w:rPr>
        <w:lastRenderedPageBreak/>
        <w:t>ثم</w:t>
      </w:r>
      <w:r>
        <w:rPr>
          <w:rFonts w:hint="cs"/>
          <w:rtl/>
        </w:rPr>
        <w:t>ّ</w:t>
      </w:r>
      <w:r>
        <w:rPr>
          <w:rtl/>
        </w:rPr>
        <w:t xml:space="preserve"> ضرب بيده على كتفي الأيسر وقال</w:t>
      </w:r>
      <w:r w:rsidR="0035190A">
        <w:rPr>
          <w:rtl/>
        </w:rPr>
        <w:t>:</w:t>
      </w:r>
      <w:r>
        <w:rPr>
          <w:rtl/>
        </w:rPr>
        <w:t xml:space="preserve"> يا عبد الرحمن بن كثير، من حمل مؤمناً على شسع </w:t>
      </w:r>
      <w:r w:rsidRPr="005A16B4">
        <w:rPr>
          <w:rStyle w:val="libFootnotenumChar"/>
          <w:rtl/>
        </w:rPr>
        <w:t>(1)</w:t>
      </w:r>
      <w:r>
        <w:rPr>
          <w:rtl/>
        </w:rPr>
        <w:t xml:space="preserve"> حمله الله على ناقة دمكاء </w:t>
      </w:r>
      <w:r w:rsidRPr="005A16B4">
        <w:rPr>
          <w:rStyle w:val="libFootnotenumChar"/>
          <w:rtl/>
        </w:rPr>
        <w:t>(2)</w:t>
      </w:r>
      <w:r>
        <w:rPr>
          <w:rtl/>
        </w:rPr>
        <w:t xml:space="preserve"> حين يخرج من قبره حت</w:t>
      </w:r>
      <w:r>
        <w:rPr>
          <w:rFonts w:hint="cs"/>
          <w:rtl/>
        </w:rPr>
        <w:t>ّ</w:t>
      </w:r>
      <w:r>
        <w:rPr>
          <w:rtl/>
        </w:rPr>
        <w:t>ى يقرع باب الجن</w:t>
      </w:r>
      <w:r>
        <w:rPr>
          <w:rFonts w:hint="cs"/>
          <w:rtl/>
        </w:rPr>
        <w:t>ّ</w:t>
      </w:r>
      <w:r>
        <w:rPr>
          <w:rtl/>
        </w:rPr>
        <w:t>ة.</w:t>
      </w:r>
    </w:p>
    <w:p w:rsidR="00653EE0" w:rsidRDefault="00653EE0" w:rsidP="00653EE0">
      <w:pPr>
        <w:pStyle w:val="Heading2Center"/>
        <w:rPr>
          <w:rStyle w:val="libNormalChar"/>
          <w:rtl/>
        </w:rPr>
      </w:pPr>
      <w:bookmarkStart w:id="184" w:name="_Toc275418954"/>
      <w:bookmarkStart w:id="185" w:name="_Toc300140684"/>
      <w:bookmarkStart w:id="186" w:name="_Toc374783956"/>
      <w:bookmarkStart w:id="187" w:name="_Toc257224297"/>
      <w:r>
        <w:rPr>
          <w:rtl/>
        </w:rPr>
        <w:t>36 - باب عدم كراهة المشي في نعل واحدة إذا انقطع الشسع أو</w:t>
      </w:r>
      <w:bookmarkStart w:id="188" w:name="_Toc275418955"/>
      <w:bookmarkStart w:id="189" w:name="_Toc300140685"/>
      <w:bookmarkEnd w:id="184"/>
      <w:bookmarkEnd w:id="185"/>
      <w:r>
        <w:rPr>
          <w:rFonts w:hint="cs"/>
          <w:rtl/>
        </w:rPr>
        <w:t xml:space="preserve"> </w:t>
      </w:r>
      <w:r>
        <w:rPr>
          <w:rtl/>
        </w:rPr>
        <w:t>أراد اصلاح الأخرى</w:t>
      </w:r>
      <w:bookmarkEnd w:id="186"/>
      <w:bookmarkEnd w:id="187"/>
      <w:bookmarkEnd w:id="188"/>
      <w:bookmarkEnd w:id="189"/>
    </w:p>
    <w:p w:rsidR="005A16B4" w:rsidRDefault="005A16B4" w:rsidP="00653EE0">
      <w:pPr>
        <w:pStyle w:val="libNormal"/>
        <w:rPr>
          <w:rtl/>
        </w:rPr>
      </w:pPr>
      <w:r w:rsidRPr="005A16B4">
        <w:rPr>
          <w:rStyle w:val="libNormalChar"/>
          <w:rtl/>
        </w:rPr>
        <w:t>[ 59</w:t>
      </w:r>
      <w:r>
        <w:rPr>
          <w:rtl/>
        </w:rPr>
        <w:t>26 ]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ابن محبوب، عن يعقوب السر</w:t>
      </w:r>
      <w:r>
        <w:rPr>
          <w:rFonts w:hint="cs"/>
          <w:rtl/>
        </w:rPr>
        <w:t>ّ</w:t>
      </w:r>
      <w:r>
        <w:rPr>
          <w:rtl/>
        </w:rPr>
        <w:t>اج قال</w:t>
      </w:r>
      <w:r w:rsidR="0035190A">
        <w:rPr>
          <w:rtl/>
        </w:rPr>
        <w:t>:</w:t>
      </w:r>
      <w:r>
        <w:rPr>
          <w:rtl/>
        </w:rPr>
        <w:t xml:space="preserve"> كن</w:t>
      </w:r>
      <w:r>
        <w:rPr>
          <w:rFonts w:hint="cs"/>
          <w:rtl/>
        </w:rPr>
        <w:t>ّ</w:t>
      </w:r>
      <w:r>
        <w:rPr>
          <w:rtl/>
        </w:rPr>
        <w:t xml:space="preserve">ا نمشي مع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يريد أن يعز</w:t>
      </w:r>
      <w:r>
        <w:rPr>
          <w:rFonts w:hint="cs"/>
          <w:rtl/>
        </w:rPr>
        <w:t>ّ</w:t>
      </w:r>
      <w:r>
        <w:rPr>
          <w:rtl/>
        </w:rPr>
        <w:t xml:space="preserve">ي ذا قرابة له بمولود له، فانقطع شسع نعل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فتناول نعله من رجله ثم</w:t>
      </w:r>
      <w:r>
        <w:rPr>
          <w:rFonts w:hint="cs"/>
          <w:rtl/>
        </w:rPr>
        <w:t>ّ</w:t>
      </w:r>
      <w:r>
        <w:rPr>
          <w:rtl/>
        </w:rPr>
        <w:t xml:space="preserve"> مشى حافياً، فنظر إليه ابن أبي يعفور فخلع نعل نفسه من رجله وخلع الشسع منها وناوله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فأعرض عنه كهيئة المغضب ثم</w:t>
      </w:r>
      <w:r>
        <w:rPr>
          <w:rFonts w:hint="cs"/>
          <w:rtl/>
        </w:rPr>
        <w:t>ّ</w:t>
      </w:r>
      <w:r>
        <w:rPr>
          <w:rtl/>
        </w:rPr>
        <w:t xml:space="preserve"> أبى أن يقبله، </w:t>
      </w:r>
      <w:r w:rsidR="00E820C4" w:rsidRPr="00E820C4">
        <w:rPr>
          <w:rStyle w:val="libNormalChar"/>
          <w:rtl/>
        </w:rPr>
        <w:t xml:space="preserve">( </w:t>
      </w:r>
      <w:r>
        <w:rPr>
          <w:rtl/>
        </w:rPr>
        <w:t>قال</w:t>
      </w:r>
      <w:r w:rsidR="0035190A">
        <w:rPr>
          <w:rtl/>
        </w:rPr>
        <w:t>:</w:t>
      </w:r>
      <w:r>
        <w:rPr>
          <w:rtl/>
        </w:rPr>
        <w:t xml:space="preserve"> لا</w:t>
      </w:r>
      <w:r w:rsidR="00E820C4" w:rsidRPr="00E820C4">
        <w:rPr>
          <w:rStyle w:val="libNormalChar"/>
          <w:rtl/>
        </w:rPr>
        <w:t xml:space="preserve"> ) </w:t>
      </w:r>
      <w:r w:rsidRPr="005A16B4">
        <w:rPr>
          <w:rStyle w:val="libFootnotenumChar"/>
          <w:rtl/>
        </w:rPr>
        <w:t>(</w:t>
      </w:r>
      <w:r w:rsidR="00653EE0">
        <w:rPr>
          <w:rStyle w:val="libFootnotenumChar"/>
          <w:rFonts w:hint="cs"/>
          <w:rtl/>
        </w:rPr>
        <w:t>3</w:t>
      </w:r>
      <w:r w:rsidRPr="005A16B4">
        <w:rPr>
          <w:rStyle w:val="libFootnotenumChar"/>
          <w:rtl/>
        </w:rPr>
        <w:t>)</w:t>
      </w:r>
      <w:r>
        <w:rPr>
          <w:rtl/>
        </w:rPr>
        <w:t xml:space="preserve"> إن</w:t>
      </w:r>
      <w:r>
        <w:rPr>
          <w:rFonts w:hint="cs"/>
          <w:rtl/>
        </w:rPr>
        <w:t>ّ</w:t>
      </w:r>
      <w:r>
        <w:rPr>
          <w:rtl/>
        </w:rPr>
        <w:t xml:space="preserve"> صاحب المصيبة أولى بال</w:t>
      </w:r>
      <w:r>
        <w:rPr>
          <w:rFonts w:hint="cs"/>
          <w:rtl/>
        </w:rPr>
        <w:t>صب</w:t>
      </w:r>
      <w:r>
        <w:rPr>
          <w:rtl/>
        </w:rPr>
        <w:t>ر عليها فمشى حافياً حتى دخل على الرجل الذي أتاه ليعز</w:t>
      </w:r>
      <w:r>
        <w:rPr>
          <w:rFonts w:hint="cs"/>
          <w:rtl/>
        </w:rPr>
        <w:t>ّ</w:t>
      </w:r>
      <w:r>
        <w:rPr>
          <w:rtl/>
        </w:rPr>
        <w:t>يه.</w:t>
      </w:r>
    </w:p>
    <w:p w:rsidR="005A16B4" w:rsidRDefault="005A16B4" w:rsidP="00653EE0">
      <w:pPr>
        <w:pStyle w:val="libNormal"/>
        <w:rPr>
          <w:rtl/>
        </w:rPr>
      </w:pPr>
      <w:r w:rsidRPr="005A16B4">
        <w:rPr>
          <w:rStyle w:val="libNormalChar"/>
          <w:rtl/>
        </w:rPr>
        <w:t>[ 59</w:t>
      </w:r>
      <w:r>
        <w:rPr>
          <w:rtl/>
        </w:rPr>
        <w:t>27 ] 2</w:t>
      </w:r>
      <w:r>
        <w:rPr>
          <w:rFonts w:hint="cs"/>
          <w:rtl/>
        </w:rPr>
        <w:t xml:space="preserve"> - </w:t>
      </w:r>
      <w:r>
        <w:rPr>
          <w:rtl/>
        </w:rPr>
        <w:t xml:space="preserve">وعن علي بن إبراهيم، عن أبيه، عن النوفلي، عن السكوني، عن أبي عبد الله </w:t>
      </w:r>
      <w:r w:rsidR="00653EE0" w:rsidRPr="00E820C4">
        <w:rPr>
          <w:rStyle w:val="libNormalChar"/>
          <w:rFonts w:hint="cs"/>
          <w:rtl/>
        </w:rPr>
        <w:t xml:space="preserve">( </w:t>
      </w:r>
      <w:r w:rsidR="00653EE0">
        <w:rPr>
          <w:rStyle w:val="libAlaemChar"/>
          <w:rFonts w:hint="cs"/>
          <w:rtl/>
        </w:rPr>
        <w:t>عليه‌السلام</w:t>
      </w:r>
      <w:r w:rsidR="00653EE0" w:rsidRPr="00E820C4">
        <w:rPr>
          <w:rStyle w:val="libNormalChar"/>
          <w:rFonts w:hint="cs"/>
          <w:rtl/>
        </w:rPr>
        <w:t xml:space="preserve"> )</w:t>
      </w:r>
      <w:r w:rsidR="00653EE0">
        <w:rPr>
          <w:rStyle w:val="libNormalChar"/>
          <w:rFonts w:hint="cs"/>
          <w:rtl/>
        </w:rPr>
        <w:t xml:space="preserve"> </w:t>
      </w:r>
      <w:r>
        <w:rPr>
          <w:rtl/>
        </w:rPr>
        <w:t xml:space="preserve">،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كان يمشي في نعل واحدة ويصلح الأخرى , لا يرى بذلك بأساً.</w:t>
      </w:r>
    </w:p>
    <w:p w:rsidR="005A16B4" w:rsidRDefault="007108A1" w:rsidP="007108A1">
      <w:pPr>
        <w:pStyle w:val="libLine"/>
        <w:rPr>
          <w:rtl/>
        </w:rPr>
      </w:pPr>
      <w:r>
        <w:rPr>
          <w:rtl/>
        </w:rPr>
        <w:t>____________________</w:t>
      </w:r>
    </w:p>
    <w:p w:rsidR="005A16B4" w:rsidRPr="000D519A" w:rsidRDefault="005A16B4" w:rsidP="007108A1">
      <w:pPr>
        <w:pStyle w:val="libFootnote0"/>
        <w:rPr>
          <w:rtl/>
        </w:rPr>
      </w:pPr>
      <w:r w:rsidRPr="000D519A">
        <w:rPr>
          <w:rtl/>
        </w:rPr>
        <w:t>(1) في المصدر زيادة</w:t>
      </w:r>
      <w:r w:rsidR="0035190A">
        <w:rPr>
          <w:rtl/>
        </w:rPr>
        <w:t>:</w:t>
      </w:r>
      <w:r w:rsidRPr="000D519A">
        <w:rPr>
          <w:rtl/>
        </w:rPr>
        <w:t xml:space="preserve"> نعله.</w:t>
      </w:r>
    </w:p>
    <w:p w:rsidR="005A16B4" w:rsidRPr="000D519A" w:rsidRDefault="005A16B4" w:rsidP="007108A1">
      <w:pPr>
        <w:pStyle w:val="libFootnote0"/>
        <w:rPr>
          <w:rtl/>
        </w:rPr>
      </w:pPr>
      <w:r w:rsidRPr="000D519A">
        <w:rPr>
          <w:rtl/>
        </w:rPr>
        <w:t>(</w:t>
      </w:r>
      <w:r>
        <w:rPr>
          <w:rFonts w:hint="cs"/>
          <w:rtl/>
        </w:rPr>
        <w:t>2</w:t>
      </w:r>
      <w:r w:rsidRPr="000D519A">
        <w:rPr>
          <w:rtl/>
        </w:rPr>
        <w:t>) دمكاء</w:t>
      </w:r>
      <w:r w:rsidR="0035190A">
        <w:rPr>
          <w:rtl/>
        </w:rPr>
        <w:t>:</w:t>
      </w:r>
      <w:r w:rsidRPr="000D519A">
        <w:rPr>
          <w:rtl/>
        </w:rPr>
        <w:t xml:space="preserve"> اي سريعة </w:t>
      </w:r>
      <w:r w:rsidR="00E820C4" w:rsidRPr="00E820C4">
        <w:rPr>
          <w:rStyle w:val="libNormalChar"/>
          <w:rtl/>
        </w:rPr>
        <w:t xml:space="preserve">( </w:t>
      </w:r>
      <w:r w:rsidRPr="000D519A">
        <w:rPr>
          <w:rtl/>
        </w:rPr>
        <w:t>مجمع البحرين 5</w:t>
      </w:r>
      <w:r w:rsidR="0035190A">
        <w:rPr>
          <w:rtl/>
        </w:rPr>
        <w:t>:</w:t>
      </w:r>
      <w:r w:rsidRPr="000D519A">
        <w:rPr>
          <w:rtl/>
        </w:rPr>
        <w:t xml:space="preserve"> 267 ).</w:t>
      </w:r>
    </w:p>
    <w:p w:rsidR="005A16B4" w:rsidRDefault="005A16B4" w:rsidP="00653EE0">
      <w:pPr>
        <w:pStyle w:val="libFootnoteCenterBold"/>
        <w:rPr>
          <w:rtl/>
        </w:rPr>
      </w:pPr>
      <w:r>
        <w:rPr>
          <w:rtl/>
        </w:rPr>
        <w:t>الباب 36</w:t>
      </w:r>
    </w:p>
    <w:p w:rsidR="005A16B4" w:rsidRDefault="005A16B4" w:rsidP="00653EE0">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464 / 14.</w:t>
      </w:r>
    </w:p>
    <w:p w:rsidR="005A16B4" w:rsidRPr="000D519A" w:rsidRDefault="005A16B4" w:rsidP="00653EE0">
      <w:pPr>
        <w:pStyle w:val="libFootnote0"/>
        <w:rPr>
          <w:rtl/>
        </w:rPr>
      </w:pPr>
      <w:r w:rsidRPr="000D519A">
        <w:rPr>
          <w:rtl/>
        </w:rPr>
        <w:t>(</w:t>
      </w:r>
      <w:r w:rsidR="00653EE0">
        <w:rPr>
          <w:rFonts w:hint="cs"/>
          <w:rtl/>
        </w:rPr>
        <w:t>3</w:t>
      </w:r>
      <w:r w:rsidRPr="000D519A">
        <w:rPr>
          <w:rtl/>
        </w:rPr>
        <w:t>) في المصدر</w:t>
      </w:r>
      <w:r w:rsidR="0035190A">
        <w:rPr>
          <w:rtl/>
        </w:rPr>
        <w:t>:</w:t>
      </w:r>
      <w:r w:rsidRPr="000D519A">
        <w:rPr>
          <w:rtl/>
        </w:rPr>
        <w:t xml:space="preserve"> ثم قال ألا.</w:t>
      </w:r>
    </w:p>
    <w:p w:rsidR="005A16B4" w:rsidRDefault="005A16B4" w:rsidP="007108A1">
      <w:pPr>
        <w:pStyle w:val="libFootnote0"/>
        <w:rPr>
          <w:rtl/>
        </w:rPr>
      </w:pPr>
      <w:r>
        <w:rPr>
          <w:rtl/>
        </w:rPr>
        <w:t>2 - الكافي 6</w:t>
      </w:r>
      <w:r w:rsidR="0035190A">
        <w:rPr>
          <w:rtl/>
        </w:rPr>
        <w:t>:</w:t>
      </w:r>
      <w:r>
        <w:rPr>
          <w:rtl/>
        </w:rPr>
        <w:t xml:space="preserve"> 468 / 6.</w:t>
      </w:r>
    </w:p>
    <w:p w:rsidR="007108A1" w:rsidRPr="00BC18D8" w:rsidRDefault="007108A1" w:rsidP="007108A1">
      <w:pPr>
        <w:pStyle w:val="libNormal"/>
        <w:rPr>
          <w:rtl/>
        </w:rPr>
      </w:pPr>
      <w:bookmarkStart w:id="190" w:name="_Toc275418956"/>
      <w:bookmarkStart w:id="191" w:name="_Toc300140686"/>
      <w:bookmarkStart w:id="192" w:name="_Toc374783957"/>
      <w:r w:rsidRPr="00535419">
        <w:rPr>
          <w:rtl/>
        </w:rPr>
        <w:br w:type="page"/>
      </w:r>
    </w:p>
    <w:p w:rsidR="005A16B4" w:rsidRDefault="005A16B4" w:rsidP="00653EE0">
      <w:pPr>
        <w:pStyle w:val="Heading2Center"/>
        <w:rPr>
          <w:rtl/>
        </w:rPr>
      </w:pPr>
      <w:bookmarkStart w:id="193" w:name="_Toc257224298"/>
      <w:r>
        <w:rPr>
          <w:rtl/>
        </w:rPr>
        <w:lastRenderedPageBreak/>
        <w:t>37 - باب استحباب خلع النعل عند الجلوس وعند الأكل</w:t>
      </w:r>
      <w:bookmarkEnd w:id="190"/>
      <w:bookmarkEnd w:id="191"/>
      <w:bookmarkEnd w:id="192"/>
      <w:bookmarkEnd w:id="193"/>
    </w:p>
    <w:p w:rsidR="005A16B4" w:rsidRDefault="005A16B4" w:rsidP="005A16B4">
      <w:pPr>
        <w:pStyle w:val="libNormal"/>
        <w:rPr>
          <w:rtl/>
        </w:rPr>
      </w:pPr>
      <w:r w:rsidRPr="005A16B4">
        <w:rPr>
          <w:rStyle w:val="libNormalChar"/>
          <w:rtl/>
        </w:rPr>
        <w:t>[ 59</w:t>
      </w:r>
      <w:r>
        <w:rPr>
          <w:rtl/>
        </w:rPr>
        <w:t>28 ] 1</w:t>
      </w:r>
      <w:r>
        <w:rPr>
          <w:rFonts w:hint="cs"/>
          <w:rtl/>
        </w:rPr>
        <w:t xml:space="preserve"> - </w:t>
      </w:r>
      <w:r>
        <w:rPr>
          <w:rtl/>
        </w:rPr>
        <w:t>محم</w:t>
      </w:r>
      <w:r>
        <w:rPr>
          <w:rFonts w:hint="cs"/>
          <w:rtl/>
        </w:rPr>
        <w:t>ّ</w:t>
      </w:r>
      <w:r>
        <w:rPr>
          <w:rtl/>
        </w:rPr>
        <w:t>د بن يعقوب، عن أحمد بن محم</w:t>
      </w:r>
      <w:r>
        <w:rPr>
          <w:rFonts w:hint="cs"/>
          <w:rtl/>
        </w:rPr>
        <w:t>ّ</w:t>
      </w:r>
      <w:r>
        <w:rPr>
          <w:rtl/>
        </w:rPr>
        <w:t>د الكوفي، عن علي بن الحسن التيمي، عن عباس بن عامر، عن أبان بن عثمان، عن عبد الرحمن بن أبي عبد الله قال</w:t>
      </w:r>
      <w:r w:rsidR="0035190A">
        <w:rPr>
          <w:rtl/>
        </w:rPr>
        <w:t>:</w:t>
      </w:r>
      <w:r>
        <w:rPr>
          <w:rtl/>
        </w:rPr>
        <w:t xml:space="preserve"> كنت مع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فدخل على رجل فخلع نعله، ثم</w:t>
      </w:r>
      <w:r>
        <w:rPr>
          <w:rFonts w:hint="cs"/>
          <w:rtl/>
        </w:rPr>
        <w:t>ّ</w:t>
      </w:r>
      <w:r>
        <w:rPr>
          <w:rtl/>
        </w:rPr>
        <w:t xml:space="preserve"> قال</w:t>
      </w:r>
      <w:r w:rsidR="0035190A">
        <w:rPr>
          <w:rtl/>
        </w:rPr>
        <w:t>:</w:t>
      </w:r>
      <w:r>
        <w:rPr>
          <w:rtl/>
        </w:rPr>
        <w:t xml:space="preserve"> اخلعوا نعالكم فان</w:t>
      </w:r>
      <w:r>
        <w:rPr>
          <w:rFonts w:hint="cs"/>
          <w:rtl/>
        </w:rPr>
        <w:t>ّ</w:t>
      </w:r>
      <w:r>
        <w:rPr>
          <w:rtl/>
        </w:rPr>
        <w:t xml:space="preserve"> النعل إذا خلعت استراحت القدمان.</w:t>
      </w:r>
    </w:p>
    <w:p w:rsidR="005A16B4" w:rsidRDefault="005A16B4" w:rsidP="005A16B4">
      <w:pPr>
        <w:pStyle w:val="libNormal"/>
        <w:rPr>
          <w:rtl/>
        </w:rPr>
      </w:pPr>
      <w:r w:rsidRPr="005A16B4">
        <w:rPr>
          <w:rStyle w:val="libNormalChar"/>
          <w:rtl/>
        </w:rPr>
        <w:t>[ 59</w:t>
      </w:r>
      <w:r>
        <w:rPr>
          <w:rtl/>
        </w:rPr>
        <w:t>29 ] 2</w:t>
      </w:r>
      <w:r>
        <w:rPr>
          <w:rFonts w:hint="cs"/>
          <w:rtl/>
        </w:rPr>
        <w:t xml:space="preserve"> - </w:t>
      </w:r>
      <w:r>
        <w:rPr>
          <w:rtl/>
        </w:rPr>
        <w:t>الحسن بن محم</w:t>
      </w:r>
      <w:r>
        <w:rPr>
          <w:rFonts w:hint="cs"/>
          <w:rtl/>
        </w:rPr>
        <w:t>ّ</w:t>
      </w:r>
      <w:r>
        <w:rPr>
          <w:rtl/>
        </w:rPr>
        <w:t xml:space="preserve">د الطوسي في </w:t>
      </w:r>
      <w:r w:rsidR="00E820C4" w:rsidRPr="00E820C4">
        <w:rPr>
          <w:rStyle w:val="libNormalChar"/>
          <w:rtl/>
        </w:rPr>
        <w:t xml:space="preserve">( </w:t>
      </w:r>
      <w:r>
        <w:rPr>
          <w:rtl/>
        </w:rPr>
        <w:t>الأمالي</w:t>
      </w:r>
      <w:r w:rsidR="00E820C4" w:rsidRPr="00E820C4">
        <w:rPr>
          <w:rStyle w:val="libNormalChar"/>
          <w:rtl/>
        </w:rPr>
        <w:t xml:space="preserve"> ) </w:t>
      </w:r>
      <w:r>
        <w:rPr>
          <w:rtl/>
        </w:rPr>
        <w:t>عن أبيه، عن محم</w:t>
      </w:r>
      <w:r>
        <w:rPr>
          <w:rFonts w:hint="cs"/>
          <w:rtl/>
        </w:rPr>
        <w:t>ّ</w:t>
      </w:r>
      <w:r>
        <w:rPr>
          <w:rtl/>
        </w:rPr>
        <w:t xml:space="preserve">د بن علي بن خنيس </w:t>
      </w:r>
      <w:r w:rsidRPr="005A16B4">
        <w:rPr>
          <w:rStyle w:val="libFootnotenumChar"/>
          <w:rtl/>
        </w:rPr>
        <w:t>(1)</w:t>
      </w:r>
      <w:r>
        <w:rPr>
          <w:rtl/>
        </w:rPr>
        <w:t>، عن إبراهيم بن أحمد الدينوري، عن عبد الله بن حمدان بن وهب، عن أبي سعيد، الأشجّ، عن عقبة بن خالد، عن موسى بن محم</w:t>
      </w:r>
      <w:r>
        <w:rPr>
          <w:rFonts w:hint="cs"/>
          <w:rtl/>
        </w:rPr>
        <w:t>ّ</w:t>
      </w:r>
      <w:r>
        <w:rPr>
          <w:rtl/>
        </w:rPr>
        <w:t xml:space="preserve">د التيمي </w:t>
      </w:r>
      <w:r w:rsidRPr="005A16B4">
        <w:rPr>
          <w:rStyle w:val="libFootnotenumChar"/>
          <w:rtl/>
        </w:rPr>
        <w:t>(2)</w:t>
      </w:r>
      <w:r>
        <w:rPr>
          <w:rtl/>
        </w:rPr>
        <w:t>، عن أبيه، عن أنس بن مالك قال</w:t>
      </w:r>
      <w:r w:rsidR="0035190A">
        <w:rPr>
          <w:rtl/>
        </w:rPr>
        <w:t>:</w:t>
      </w:r>
      <w:r>
        <w:rPr>
          <w:rtl/>
        </w:rPr>
        <w:t xml:space="preserve"> قال رسول الله</w:t>
      </w:r>
      <w:r w:rsidR="00653EE0">
        <w:rPr>
          <w:rFonts w:hint="cs"/>
          <w:rtl/>
        </w:rPr>
        <w:t xml:space="preserve"> (</w:t>
      </w:r>
      <w:r>
        <w:rPr>
          <w:rtl/>
        </w:rPr>
        <w:t xml:space="preserve"> </w:t>
      </w:r>
      <w:r w:rsidRPr="005A16B4">
        <w:rPr>
          <w:rStyle w:val="libAlaemChar"/>
          <w:rFonts w:hint="cs"/>
          <w:rtl/>
        </w:rPr>
        <w:t>صلى‌الله‌عليه‌وآله‌وسلم</w:t>
      </w:r>
      <w:r>
        <w:rPr>
          <w:rtl/>
        </w:rPr>
        <w:t xml:space="preserve"> </w:t>
      </w:r>
      <w:r w:rsidR="00653EE0">
        <w:rPr>
          <w:rFonts w:hint="cs"/>
          <w:rtl/>
        </w:rPr>
        <w:t xml:space="preserve">) : </w:t>
      </w:r>
      <w:r>
        <w:rPr>
          <w:rtl/>
        </w:rPr>
        <w:t>إذا أكلتم فاخلعوا نعالكم فإن</w:t>
      </w:r>
      <w:r>
        <w:rPr>
          <w:rFonts w:hint="cs"/>
          <w:rtl/>
        </w:rPr>
        <w:t>ّ</w:t>
      </w:r>
      <w:r>
        <w:rPr>
          <w:rtl/>
        </w:rPr>
        <w:t>ه أروح لأقدامكم.</w:t>
      </w:r>
    </w:p>
    <w:p w:rsidR="005A16B4" w:rsidRDefault="005A16B4" w:rsidP="0054571A">
      <w:pPr>
        <w:pStyle w:val="libNormal"/>
        <w:rPr>
          <w:rtl/>
        </w:rPr>
      </w:pPr>
      <w:r w:rsidRPr="005A16B4">
        <w:rPr>
          <w:rStyle w:val="libNormalChar"/>
          <w:rtl/>
        </w:rPr>
        <w:t>[ 59</w:t>
      </w:r>
      <w:r>
        <w:rPr>
          <w:rtl/>
        </w:rPr>
        <w:t>30 ]</w:t>
      </w:r>
      <w:r>
        <w:rPr>
          <w:rFonts w:hint="cs"/>
          <w:rtl/>
        </w:rPr>
        <w:t xml:space="preserve"> 3 - </w:t>
      </w:r>
      <w:r>
        <w:rPr>
          <w:rtl/>
        </w:rPr>
        <w:t xml:space="preserve">أحمد بن أبي عبد الله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النوفلي، </w:t>
      </w:r>
      <w:r w:rsidR="00E820C4" w:rsidRPr="00E820C4">
        <w:rPr>
          <w:rStyle w:val="libNormalChar"/>
          <w:rtl/>
        </w:rPr>
        <w:t xml:space="preserve">( </w:t>
      </w:r>
      <w:r>
        <w:rPr>
          <w:rtl/>
        </w:rPr>
        <w:t xml:space="preserve">عن السكوني، عن جعفر،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 xml:space="preserve">) </w:t>
      </w:r>
      <w:r w:rsidRPr="005A16B4">
        <w:rPr>
          <w:rStyle w:val="libFootnotenumChar"/>
          <w:rtl/>
        </w:rPr>
        <w:t>(</w:t>
      </w:r>
      <w:r w:rsidR="0054571A">
        <w:rPr>
          <w:rStyle w:val="libFootnotenumChar"/>
          <w:rFonts w:hint="cs"/>
          <w:rtl/>
        </w:rPr>
        <w:t>3</w:t>
      </w:r>
      <w:r w:rsidRPr="005A16B4">
        <w:rPr>
          <w:rStyle w:val="libFootnotenumChar"/>
          <w:rtl/>
        </w:rPr>
        <w:t>)</w:t>
      </w:r>
      <w:r>
        <w:rPr>
          <w:rtl/>
        </w:rPr>
        <w:t xml:space="preserve"> قال</w:t>
      </w:r>
      <w:r w:rsidR="0035190A">
        <w:rPr>
          <w:rtl/>
        </w:rPr>
        <w:t>:</w:t>
      </w:r>
      <w:r>
        <w:rPr>
          <w:rtl/>
        </w:rPr>
        <w:t xml:space="preserve"> قال رسول الله </w:t>
      </w:r>
      <w:r w:rsidR="00653EE0">
        <w:rPr>
          <w:rFonts w:hint="cs"/>
          <w:rtl/>
        </w:rPr>
        <w:t>(</w:t>
      </w:r>
      <w:r w:rsidR="00653EE0">
        <w:rPr>
          <w:rtl/>
        </w:rPr>
        <w:t xml:space="preserve"> </w:t>
      </w:r>
      <w:r w:rsidR="00653EE0" w:rsidRPr="005A16B4">
        <w:rPr>
          <w:rStyle w:val="libAlaemChar"/>
          <w:rFonts w:hint="cs"/>
          <w:rtl/>
        </w:rPr>
        <w:t>صلى‌الله‌عليه‌وآله‌وسلم</w:t>
      </w:r>
      <w:r w:rsidR="00653EE0">
        <w:rPr>
          <w:rtl/>
        </w:rPr>
        <w:t xml:space="preserve"> </w:t>
      </w:r>
      <w:r w:rsidR="00653EE0">
        <w:rPr>
          <w:rFonts w:hint="cs"/>
          <w:rtl/>
        </w:rPr>
        <w:t xml:space="preserve">) </w:t>
      </w:r>
      <w:r w:rsidR="0035190A">
        <w:rPr>
          <w:rtl/>
        </w:rPr>
        <w:t>:</w:t>
      </w:r>
      <w:r>
        <w:rPr>
          <w:rFonts w:hint="cs"/>
          <w:rtl/>
        </w:rPr>
        <w:t xml:space="preserve"> </w:t>
      </w:r>
      <w:r>
        <w:rPr>
          <w:rtl/>
        </w:rPr>
        <w:t>اخلعوا نعالكم عند الطعام فإن</w:t>
      </w:r>
      <w:r>
        <w:rPr>
          <w:rFonts w:hint="cs"/>
          <w:rtl/>
        </w:rPr>
        <w:t>ّ</w:t>
      </w:r>
      <w:r>
        <w:rPr>
          <w:rtl/>
        </w:rPr>
        <w:t>ه سن</w:t>
      </w:r>
      <w:r>
        <w:rPr>
          <w:rFonts w:hint="cs"/>
          <w:rtl/>
        </w:rPr>
        <w:t>ّ</w:t>
      </w:r>
      <w:r>
        <w:rPr>
          <w:rtl/>
        </w:rPr>
        <w:t>ة جميلة، وأروح للقدمين.</w:t>
      </w:r>
    </w:p>
    <w:p w:rsidR="005A16B4" w:rsidRDefault="007108A1" w:rsidP="007108A1">
      <w:pPr>
        <w:pStyle w:val="libLine"/>
        <w:rPr>
          <w:rtl/>
        </w:rPr>
      </w:pPr>
      <w:r>
        <w:rPr>
          <w:rtl/>
        </w:rPr>
        <w:t>____________________</w:t>
      </w:r>
    </w:p>
    <w:p w:rsidR="005A16B4" w:rsidRDefault="005A16B4" w:rsidP="0054571A">
      <w:pPr>
        <w:pStyle w:val="libFootnoteCenterBold"/>
        <w:rPr>
          <w:rtl/>
        </w:rPr>
      </w:pPr>
      <w:r>
        <w:rPr>
          <w:rtl/>
        </w:rPr>
        <w:t>الباب 37</w:t>
      </w:r>
    </w:p>
    <w:p w:rsidR="005A16B4" w:rsidRDefault="005A16B4" w:rsidP="0054571A">
      <w:pPr>
        <w:pStyle w:val="libFootnoteCenterBold"/>
        <w:rPr>
          <w:rtl/>
        </w:rPr>
      </w:pPr>
      <w:r>
        <w:rPr>
          <w:rtl/>
        </w:rPr>
        <w:t>فيه 3 أحاديث</w:t>
      </w:r>
    </w:p>
    <w:p w:rsidR="005A16B4" w:rsidRDefault="005A16B4" w:rsidP="007108A1">
      <w:pPr>
        <w:pStyle w:val="libFootnote0"/>
        <w:rPr>
          <w:rtl/>
        </w:rPr>
      </w:pPr>
      <w:r>
        <w:rPr>
          <w:rtl/>
        </w:rPr>
        <w:t>1 - الكافي 6</w:t>
      </w:r>
      <w:r w:rsidR="0035190A">
        <w:rPr>
          <w:rtl/>
        </w:rPr>
        <w:t>:</w:t>
      </w:r>
      <w:r>
        <w:rPr>
          <w:rtl/>
        </w:rPr>
        <w:t xml:space="preserve"> 464 / 15.</w:t>
      </w:r>
    </w:p>
    <w:p w:rsidR="005A16B4" w:rsidRDefault="005A16B4" w:rsidP="007108A1">
      <w:pPr>
        <w:pStyle w:val="libFootnote0"/>
        <w:rPr>
          <w:rtl/>
        </w:rPr>
      </w:pPr>
      <w:r>
        <w:rPr>
          <w:rtl/>
        </w:rPr>
        <w:t>2 - أمالي الطوسي 1</w:t>
      </w:r>
      <w:r w:rsidR="0035190A">
        <w:rPr>
          <w:rtl/>
        </w:rPr>
        <w:t>:</w:t>
      </w:r>
      <w:r>
        <w:rPr>
          <w:rtl/>
        </w:rPr>
        <w:t xml:space="preserve"> 318.</w:t>
      </w:r>
    </w:p>
    <w:p w:rsidR="005A16B4" w:rsidRPr="000D519A" w:rsidRDefault="005A16B4" w:rsidP="007108A1">
      <w:pPr>
        <w:pStyle w:val="libFootnote0"/>
        <w:rPr>
          <w:rtl/>
        </w:rPr>
      </w:pPr>
      <w:r w:rsidRPr="000D519A">
        <w:rPr>
          <w:rtl/>
        </w:rPr>
        <w:t>(1) في المصدر</w:t>
      </w:r>
      <w:r w:rsidR="0035190A">
        <w:rPr>
          <w:rtl/>
        </w:rPr>
        <w:t>:</w:t>
      </w:r>
      <w:r w:rsidRPr="000D519A">
        <w:rPr>
          <w:rtl/>
        </w:rPr>
        <w:t xml:space="preserve"> خشيش.</w:t>
      </w:r>
    </w:p>
    <w:p w:rsidR="005A16B4" w:rsidRPr="000D519A" w:rsidRDefault="005A16B4" w:rsidP="007108A1">
      <w:pPr>
        <w:pStyle w:val="libFootnote0"/>
        <w:rPr>
          <w:rtl/>
        </w:rPr>
      </w:pPr>
      <w:r w:rsidRPr="000D519A">
        <w:rPr>
          <w:rtl/>
        </w:rPr>
        <w:t>(2) في المصدر</w:t>
      </w:r>
      <w:r w:rsidR="0035190A">
        <w:rPr>
          <w:rtl/>
        </w:rPr>
        <w:t>:</w:t>
      </w:r>
      <w:r w:rsidRPr="000D519A">
        <w:rPr>
          <w:rtl/>
        </w:rPr>
        <w:t xml:space="preserve"> التميمي.</w:t>
      </w:r>
    </w:p>
    <w:p w:rsidR="005A16B4" w:rsidRDefault="005A16B4" w:rsidP="007108A1">
      <w:pPr>
        <w:pStyle w:val="libFootnote0"/>
        <w:rPr>
          <w:rtl/>
        </w:rPr>
      </w:pPr>
      <w:r>
        <w:rPr>
          <w:rtl/>
        </w:rPr>
        <w:t>3 - المحاسن</w:t>
      </w:r>
      <w:r w:rsidR="0035190A">
        <w:rPr>
          <w:rtl/>
        </w:rPr>
        <w:t>:</w:t>
      </w:r>
      <w:r>
        <w:rPr>
          <w:rtl/>
        </w:rPr>
        <w:t xml:space="preserve"> 449 / 351.</w:t>
      </w:r>
    </w:p>
    <w:p w:rsidR="005A16B4" w:rsidRPr="000D519A" w:rsidRDefault="005A16B4" w:rsidP="0054571A">
      <w:pPr>
        <w:pStyle w:val="libFootnote0"/>
        <w:rPr>
          <w:rtl/>
        </w:rPr>
      </w:pPr>
      <w:r w:rsidRPr="000D519A">
        <w:rPr>
          <w:rtl/>
        </w:rPr>
        <w:t>(</w:t>
      </w:r>
      <w:r w:rsidR="0054571A">
        <w:rPr>
          <w:rFonts w:hint="cs"/>
          <w:rtl/>
        </w:rPr>
        <w:t>3</w:t>
      </w:r>
      <w:r w:rsidRPr="000D519A">
        <w:rPr>
          <w:rtl/>
        </w:rPr>
        <w:t>) ليس في المصدر.</w:t>
      </w:r>
    </w:p>
    <w:p w:rsidR="007108A1" w:rsidRPr="00BC18D8" w:rsidRDefault="007108A1" w:rsidP="007108A1">
      <w:pPr>
        <w:pStyle w:val="libNormal"/>
        <w:rPr>
          <w:rtl/>
        </w:rPr>
      </w:pPr>
      <w:bookmarkStart w:id="194" w:name="_Toc275418957"/>
      <w:bookmarkStart w:id="195" w:name="_Toc300140687"/>
      <w:bookmarkStart w:id="196" w:name="_Toc374783958"/>
      <w:r w:rsidRPr="00535419">
        <w:rPr>
          <w:rtl/>
        </w:rPr>
        <w:br w:type="page"/>
      </w:r>
    </w:p>
    <w:p w:rsidR="005A16B4" w:rsidRDefault="005A16B4" w:rsidP="0054571A">
      <w:pPr>
        <w:pStyle w:val="Heading2Center"/>
        <w:rPr>
          <w:rtl/>
        </w:rPr>
      </w:pPr>
      <w:bookmarkStart w:id="197" w:name="_Toc257224299"/>
      <w:r>
        <w:rPr>
          <w:rtl/>
        </w:rPr>
        <w:lastRenderedPageBreak/>
        <w:t>38 - باب كراهة لبس النعل السوداء</w:t>
      </w:r>
      <w:bookmarkEnd w:id="194"/>
      <w:bookmarkEnd w:id="195"/>
      <w:bookmarkEnd w:id="196"/>
      <w:bookmarkEnd w:id="197"/>
    </w:p>
    <w:p w:rsidR="005A16B4" w:rsidRDefault="005A16B4" w:rsidP="005A16B4">
      <w:pPr>
        <w:pStyle w:val="libNormal"/>
        <w:rPr>
          <w:rtl/>
        </w:rPr>
      </w:pPr>
      <w:r w:rsidRPr="005A16B4">
        <w:rPr>
          <w:rStyle w:val="libNormalChar"/>
          <w:rtl/>
        </w:rPr>
        <w:t>[ 59</w:t>
      </w:r>
      <w:r>
        <w:rPr>
          <w:rtl/>
        </w:rPr>
        <w:t>31 ]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ابن محبوب،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نظر إلى بعض أصحابه وعليه نعل سوداء، فقال</w:t>
      </w:r>
      <w:r w:rsidR="0035190A">
        <w:rPr>
          <w:rtl/>
        </w:rPr>
        <w:t>:</w:t>
      </w:r>
      <w:r>
        <w:rPr>
          <w:rtl/>
        </w:rPr>
        <w:t xml:space="preserve"> ما لك وللنعل السوداء</w:t>
      </w:r>
      <w:r>
        <w:rPr>
          <w:rFonts w:hint="cs"/>
          <w:rtl/>
        </w:rPr>
        <w:t xml:space="preserve"> </w:t>
      </w:r>
      <w:r>
        <w:rPr>
          <w:rtl/>
        </w:rPr>
        <w:t>؟ أما علمت أن</w:t>
      </w:r>
      <w:r>
        <w:rPr>
          <w:rFonts w:hint="cs"/>
          <w:rtl/>
        </w:rPr>
        <w:t>ّ</w:t>
      </w:r>
      <w:r>
        <w:rPr>
          <w:rtl/>
        </w:rPr>
        <w:t>ها تضر</w:t>
      </w:r>
      <w:r>
        <w:rPr>
          <w:rFonts w:hint="cs"/>
          <w:rtl/>
        </w:rPr>
        <w:t>ّ</w:t>
      </w:r>
      <w:r>
        <w:rPr>
          <w:rtl/>
        </w:rPr>
        <w:t xml:space="preserve"> بالبصر، وترخي الذكر، وهي بأغلى الثمن من غيرها، وما لبسها أحد</w:t>
      </w:r>
      <w:r w:rsidR="00234760">
        <w:rPr>
          <w:rtl/>
        </w:rPr>
        <w:t xml:space="preserve"> إلّا </w:t>
      </w:r>
      <w:r>
        <w:rPr>
          <w:rtl/>
        </w:rPr>
        <w:t>اختال فيها.</w:t>
      </w:r>
    </w:p>
    <w:p w:rsidR="005A16B4" w:rsidRDefault="005A16B4" w:rsidP="005A16B4">
      <w:pPr>
        <w:pStyle w:val="libNormal"/>
        <w:rPr>
          <w:rtl/>
        </w:rPr>
      </w:pPr>
      <w:r w:rsidRPr="005A16B4">
        <w:rPr>
          <w:rStyle w:val="libNormalChar"/>
          <w:rtl/>
        </w:rPr>
        <w:t>[ 59</w:t>
      </w:r>
      <w:r>
        <w:rPr>
          <w:rtl/>
        </w:rPr>
        <w:t>32 ] 2</w:t>
      </w:r>
      <w:r>
        <w:rPr>
          <w:rFonts w:hint="cs"/>
          <w:rtl/>
        </w:rPr>
        <w:t xml:space="preserve"> - </w:t>
      </w:r>
      <w:r>
        <w:rPr>
          <w:rtl/>
        </w:rPr>
        <w:t>وعنهم، عن سهل بن زياد، عن محم</w:t>
      </w:r>
      <w:r>
        <w:rPr>
          <w:rFonts w:hint="cs"/>
          <w:rtl/>
        </w:rPr>
        <w:t>ّ</w:t>
      </w:r>
      <w:r>
        <w:rPr>
          <w:rtl/>
        </w:rPr>
        <w:t>د بن عيسى، عن محم</w:t>
      </w:r>
      <w:r>
        <w:rPr>
          <w:rFonts w:hint="cs"/>
          <w:rtl/>
        </w:rPr>
        <w:t>ّ</w:t>
      </w:r>
      <w:r>
        <w:rPr>
          <w:rtl/>
        </w:rPr>
        <w:t>د بن علي الهمداني، عن حنان بن سدير قال</w:t>
      </w:r>
      <w:r w:rsidR="0035190A">
        <w:rPr>
          <w:rtl/>
        </w:rPr>
        <w:t>:</w:t>
      </w:r>
      <w:r>
        <w:rPr>
          <w:rtl/>
        </w:rPr>
        <w:t xml:space="preserve"> دخلت على أبي عبد الله </w:t>
      </w:r>
      <w:r>
        <w:rPr>
          <w:cs/>
        </w:rPr>
        <w:t>‎</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وفي رجلي نعل سوداء، فقال</w:t>
      </w:r>
      <w:r w:rsidR="0035190A">
        <w:rPr>
          <w:rtl/>
        </w:rPr>
        <w:t>:</w:t>
      </w:r>
      <w:r>
        <w:rPr>
          <w:rtl/>
        </w:rPr>
        <w:t xml:space="preserve"> ما لك وللسوداء</w:t>
      </w:r>
      <w:r>
        <w:rPr>
          <w:rFonts w:hint="cs"/>
          <w:rtl/>
        </w:rPr>
        <w:t xml:space="preserve"> </w:t>
      </w:r>
      <w:r>
        <w:rPr>
          <w:rtl/>
        </w:rPr>
        <w:t xml:space="preserve">؟ أما علمت </w:t>
      </w:r>
      <w:r>
        <w:rPr>
          <w:cs/>
        </w:rPr>
        <w:t>‎</w:t>
      </w:r>
      <w:r>
        <w:rPr>
          <w:rtl/>
        </w:rPr>
        <w:t>أن</w:t>
      </w:r>
      <w:r>
        <w:rPr>
          <w:rFonts w:hint="cs"/>
          <w:rtl/>
        </w:rPr>
        <w:t>ّ</w:t>
      </w:r>
      <w:r>
        <w:rPr>
          <w:rtl/>
        </w:rPr>
        <w:t xml:space="preserve"> فيها ثلاث خصال</w:t>
      </w:r>
      <w:r w:rsidR="0035190A">
        <w:rPr>
          <w:rtl/>
        </w:rPr>
        <w:t>:</w:t>
      </w:r>
      <w:r>
        <w:rPr>
          <w:rtl/>
        </w:rPr>
        <w:t xml:space="preserve"> تضعف البصر، وترخي الذكر، وتورث الهم</w:t>
      </w:r>
      <w:r>
        <w:rPr>
          <w:rFonts w:hint="cs"/>
          <w:rtl/>
        </w:rPr>
        <w:t>ّ</w:t>
      </w:r>
      <w:r>
        <w:rPr>
          <w:rtl/>
        </w:rPr>
        <w:t>، وهي مع ذلك من لباس الجب</w:t>
      </w:r>
      <w:r>
        <w:rPr>
          <w:rFonts w:hint="cs"/>
          <w:rtl/>
        </w:rPr>
        <w:t>ّ</w:t>
      </w:r>
      <w:r>
        <w:rPr>
          <w:rtl/>
        </w:rPr>
        <w:t>ارين، الحديث.</w:t>
      </w:r>
    </w:p>
    <w:p w:rsidR="005A16B4" w:rsidRDefault="005A16B4" w:rsidP="005A16B4">
      <w:pPr>
        <w:pStyle w:val="libNormal"/>
        <w:rPr>
          <w:rtl/>
        </w:rPr>
      </w:pPr>
      <w:r>
        <w:rPr>
          <w:rtl/>
        </w:rPr>
        <w:t>وراه الصد</w:t>
      </w:r>
      <w:r>
        <w:rPr>
          <w:rFonts w:hint="cs"/>
          <w:rtl/>
        </w:rPr>
        <w:t>و</w:t>
      </w:r>
      <w:r>
        <w:rPr>
          <w:rtl/>
        </w:rPr>
        <w:t xml:space="preserve">ق في </w:t>
      </w:r>
      <w:r w:rsidR="00E820C4" w:rsidRPr="00E820C4">
        <w:rPr>
          <w:rStyle w:val="libNormalChar"/>
          <w:rtl/>
        </w:rPr>
        <w:t xml:space="preserve">( </w:t>
      </w:r>
      <w:r>
        <w:rPr>
          <w:rtl/>
        </w:rPr>
        <w:t>ثواب الأعمال</w:t>
      </w:r>
      <w:r w:rsidR="00E820C4" w:rsidRPr="00E820C4">
        <w:rPr>
          <w:rStyle w:val="libNormalChar"/>
          <w:rtl/>
        </w:rPr>
        <w:t xml:space="preserve"> ) </w:t>
      </w:r>
      <w:r w:rsidRPr="005A16B4">
        <w:rPr>
          <w:rStyle w:val="libFootnotenumChar"/>
          <w:rtl/>
        </w:rPr>
        <w:t>(1)</w:t>
      </w:r>
      <w:r>
        <w:rPr>
          <w:rtl/>
        </w:rPr>
        <w:t xml:space="preserve"> عن أبيه، عن </w:t>
      </w:r>
      <w:r w:rsidR="00E820C4" w:rsidRPr="00E820C4">
        <w:rPr>
          <w:rStyle w:val="libNormalChar"/>
          <w:rtl/>
        </w:rPr>
        <w:t xml:space="preserve">( </w:t>
      </w:r>
      <w:r>
        <w:rPr>
          <w:rtl/>
        </w:rPr>
        <w:t>أحمد بن إدريس</w:t>
      </w:r>
      <w:r w:rsidR="00E820C4" w:rsidRPr="00E820C4">
        <w:rPr>
          <w:rStyle w:val="libNormalChar"/>
          <w:rtl/>
        </w:rPr>
        <w:t xml:space="preserve"> ) </w:t>
      </w:r>
      <w:r w:rsidRPr="005A16B4">
        <w:rPr>
          <w:rStyle w:val="libFootnotenumChar"/>
          <w:rtl/>
        </w:rPr>
        <w:t>(2)</w:t>
      </w:r>
      <w:r>
        <w:rPr>
          <w:rtl/>
        </w:rPr>
        <w:t>، عن محم</w:t>
      </w:r>
      <w:r>
        <w:rPr>
          <w:rFonts w:hint="cs"/>
          <w:rtl/>
        </w:rPr>
        <w:t>ّ</w:t>
      </w:r>
      <w:r>
        <w:rPr>
          <w:rtl/>
        </w:rPr>
        <w:t>د بن يحيى، عن محم</w:t>
      </w:r>
      <w:r>
        <w:rPr>
          <w:rFonts w:hint="cs"/>
          <w:rtl/>
        </w:rPr>
        <w:t>ّ</w:t>
      </w:r>
      <w:r>
        <w:rPr>
          <w:rtl/>
        </w:rPr>
        <w:t>د بن أحمد، عن موسى بن عمر، عن عبد الله بن جبلة، عن حنان بن سدير.</w:t>
      </w:r>
    </w:p>
    <w:p w:rsidR="005A16B4" w:rsidRDefault="005A16B4" w:rsidP="005A16B4">
      <w:pPr>
        <w:pStyle w:val="libNormal"/>
        <w:rPr>
          <w:rtl/>
        </w:rPr>
      </w:pP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أحمد بن إدريس، عن محم</w:t>
      </w:r>
      <w:r>
        <w:rPr>
          <w:rFonts w:hint="cs"/>
          <w:rtl/>
        </w:rPr>
        <w:t>ّ</w:t>
      </w:r>
      <w:r>
        <w:rPr>
          <w:rtl/>
        </w:rPr>
        <w:t xml:space="preserve">د بن أحمد، مثله </w:t>
      </w:r>
      <w:r w:rsidRPr="005A16B4">
        <w:rPr>
          <w:rStyle w:val="libFootnotenumChar"/>
          <w:rtl/>
        </w:rPr>
        <w:t>(3)</w:t>
      </w:r>
      <w:r>
        <w:rPr>
          <w:rtl/>
        </w:rPr>
        <w:t>.</w:t>
      </w:r>
    </w:p>
    <w:p w:rsidR="005A16B4" w:rsidRDefault="007108A1" w:rsidP="007108A1">
      <w:pPr>
        <w:pStyle w:val="libLine"/>
        <w:rPr>
          <w:rtl/>
        </w:rPr>
      </w:pPr>
      <w:r>
        <w:rPr>
          <w:rtl/>
        </w:rPr>
        <w:t>____________________</w:t>
      </w:r>
    </w:p>
    <w:p w:rsidR="005A16B4" w:rsidRDefault="005A16B4" w:rsidP="00465B51">
      <w:pPr>
        <w:pStyle w:val="libFootnoteCenterBold"/>
        <w:rPr>
          <w:rtl/>
        </w:rPr>
      </w:pPr>
      <w:r>
        <w:rPr>
          <w:rtl/>
        </w:rPr>
        <w:t>الباب 38</w:t>
      </w:r>
    </w:p>
    <w:p w:rsidR="005A16B4" w:rsidRDefault="005A16B4" w:rsidP="00465B51">
      <w:pPr>
        <w:pStyle w:val="libFootnoteCenterBold"/>
        <w:rPr>
          <w:rtl/>
        </w:rPr>
      </w:pPr>
      <w:r>
        <w:rPr>
          <w:rtl/>
        </w:rPr>
        <w:t>فيه 3 أحاديث</w:t>
      </w:r>
    </w:p>
    <w:p w:rsidR="005A16B4" w:rsidRDefault="005A16B4" w:rsidP="007108A1">
      <w:pPr>
        <w:pStyle w:val="libFootnote0"/>
        <w:rPr>
          <w:rtl/>
        </w:rPr>
      </w:pPr>
      <w:r>
        <w:rPr>
          <w:rtl/>
        </w:rPr>
        <w:t>1 - الكافي 6</w:t>
      </w:r>
      <w:r w:rsidR="0035190A">
        <w:rPr>
          <w:rtl/>
        </w:rPr>
        <w:t>:</w:t>
      </w:r>
      <w:r>
        <w:rPr>
          <w:rtl/>
        </w:rPr>
        <w:t xml:space="preserve"> 465 / 1.</w:t>
      </w:r>
    </w:p>
    <w:p w:rsidR="005A16B4" w:rsidRDefault="005A16B4" w:rsidP="007108A1">
      <w:pPr>
        <w:pStyle w:val="libFootnote0"/>
        <w:rPr>
          <w:rtl/>
        </w:rPr>
      </w:pPr>
      <w:r>
        <w:rPr>
          <w:rtl/>
        </w:rPr>
        <w:t>2 - الكافي 6</w:t>
      </w:r>
      <w:r w:rsidR="0035190A">
        <w:rPr>
          <w:rtl/>
        </w:rPr>
        <w:t>:</w:t>
      </w:r>
      <w:r>
        <w:rPr>
          <w:rtl/>
        </w:rPr>
        <w:t xml:space="preserve"> 465 / 2.</w:t>
      </w:r>
    </w:p>
    <w:p w:rsidR="005A16B4" w:rsidRPr="000D519A" w:rsidRDefault="005A16B4" w:rsidP="007108A1">
      <w:pPr>
        <w:pStyle w:val="libFootnote0"/>
        <w:rPr>
          <w:rtl/>
        </w:rPr>
      </w:pPr>
      <w:r w:rsidRPr="000D519A">
        <w:rPr>
          <w:rtl/>
        </w:rPr>
        <w:t>(1) ثواب الأعمال</w:t>
      </w:r>
      <w:r w:rsidR="0035190A">
        <w:rPr>
          <w:rtl/>
        </w:rPr>
        <w:t>:</w:t>
      </w:r>
      <w:r w:rsidRPr="000D519A">
        <w:rPr>
          <w:rtl/>
        </w:rPr>
        <w:t xml:space="preserve"> 43.</w:t>
      </w:r>
    </w:p>
    <w:p w:rsidR="005A16B4" w:rsidRPr="000D519A" w:rsidRDefault="005A16B4" w:rsidP="007108A1">
      <w:pPr>
        <w:pStyle w:val="libFootnote0"/>
        <w:rPr>
          <w:rtl/>
        </w:rPr>
      </w:pPr>
      <w:r>
        <w:rPr>
          <w:rtl/>
        </w:rPr>
        <w:t>(2) ليس في المصدر</w:t>
      </w:r>
      <w:r w:rsidR="0035190A">
        <w:rPr>
          <w:rtl/>
        </w:rPr>
        <w:t>:</w:t>
      </w:r>
    </w:p>
    <w:p w:rsidR="005A16B4" w:rsidRPr="000D519A" w:rsidRDefault="005A16B4" w:rsidP="007108A1">
      <w:pPr>
        <w:pStyle w:val="libFootnote0"/>
        <w:rPr>
          <w:rtl/>
        </w:rPr>
      </w:pPr>
      <w:r w:rsidRPr="000D519A">
        <w:rPr>
          <w:rtl/>
        </w:rPr>
        <w:t>(3) الخصال</w:t>
      </w:r>
      <w:r w:rsidR="0035190A">
        <w:rPr>
          <w:rtl/>
        </w:rPr>
        <w:t>:</w:t>
      </w:r>
      <w:r w:rsidRPr="000D519A">
        <w:rPr>
          <w:rtl/>
        </w:rPr>
        <w:t xml:space="preserve"> 99</w:t>
      </w:r>
      <w:r>
        <w:rPr>
          <w:rtl/>
        </w:rPr>
        <w:t xml:space="preserve"> / </w:t>
      </w:r>
      <w:r w:rsidRPr="000D519A">
        <w:rPr>
          <w:rtl/>
        </w:rPr>
        <w:t>50.</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[ 59</w:t>
      </w:r>
      <w:r>
        <w:rPr>
          <w:rtl/>
        </w:rPr>
        <w:t>33 ] 3</w:t>
      </w:r>
      <w:r>
        <w:rPr>
          <w:rFonts w:hint="cs"/>
          <w:rtl/>
        </w:rPr>
        <w:t xml:space="preserve"> - </w:t>
      </w:r>
      <w:r>
        <w:rPr>
          <w:rtl/>
        </w:rPr>
        <w:t>وعن أبي علي الأشعري، عن محم</w:t>
      </w:r>
      <w:r>
        <w:rPr>
          <w:rFonts w:hint="cs"/>
          <w:rtl/>
        </w:rPr>
        <w:t>ّ</w:t>
      </w:r>
      <w:r>
        <w:rPr>
          <w:rtl/>
        </w:rPr>
        <w:t>د بن عبد الجب</w:t>
      </w:r>
      <w:r>
        <w:rPr>
          <w:rFonts w:hint="cs"/>
          <w:rtl/>
        </w:rPr>
        <w:t>ّ</w:t>
      </w:r>
      <w:r>
        <w:rPr>
          <w:rtl/>
        </w:rPr>
        <w:t>ار، عن ابن فضّال، عن بريد بن محم</w:t>
      </w:r>
      <w:r>
        <w:rPr>
          <w:rFonts w:hint="cs"/>
          <w:rtl/>
        </w:rPr>
        <w:t>ّ</w:t>
      </w:r>
      <w:r>
        <w:rPr>
          <w:rtl/>
        </w:rPr>
        <w:t>د الغاضري، عن عبيد بن زرارة قال</w:t>
      </w:r>
      <w:r w:rsidR="0035190A">
        <w:rPr>
          <w:rtl/>
        </w:rPr>
        <w:t>:</w:t>
      </w:r>
      <w:r>
        <w:rPr>
          <w:rtl/>
        </w:rPr>
        <w:t xml:space="preserve"> رآني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وعليّ نعل سوداء فقال</w:t>
      </w:r>
      <w:r w:rsidR="0035190A">
        <w:rPr>
          <w:rtl/>
        </w:rPr>
        <w:t>:</w:t>
      </w:r>
      <w:r>
        <w:rPr>
          <w:rtl/>
        </w:rPr>
        <w:t xml:space="preserve"> يا عبيد، ما لك وللنعل السوداء</w:t>
      </w:r>
      <w:r>
        <w:rPr>
          <w:rFonts w:hint="cs"/>
          <w:rtl/>
        </w:rPr>
        <w:t xml:space="preserve"> </w:t>
      </w:r>
      <w:r>
        <w:rPr>
          <w:rtl/>
        </w:rPr>
        <w:t>؟! أما عملت أن</w:t>
      </w:r>
      <w:r>
        <w:rPr>
          <w:rFonts w:hint="cs"/>
          <w:rtl/>
        </w:rPr>
        <w:t>ّ</w:t>
      </w:r>
      <w:r>
        <w:rPr>
          <w:rtl/>
        </w:rPr>
        <w:t xml:space="preserve"> فيها ثلاث خصال</w:t>
      </w:r>
      <w:r w:rsidR="0035190A">
        <w:rPr>
          <w:rtl/>
        </w:rPr>
        <w:t>:</w:t>
      </w:r>
      <w:r>
        <w:rPr>
          <w:rtl/>
        </w:rPr>
        <w:t xml:space="preserve"> ترخي الذكر، وتضعف البصر، وهي أغلى ثمناً من غيرها، وأن</w:t>
      </w:r>
      <w:r>
        <w:rPr>
          <w:rFonts w:hint="cs"/>
          <w:rtl/>
        </w:rPr>
        <w:t>ّ</w:t>
      </w:r>
      <w:r>
        <w:rPr>
          <w:rtl/>
        </w:rPr>
        <w:t xml:space="preserve"> الرجل يلبسها وما يملك</w:t>
      </w:r>
      <w:r w:rsidR="00234760">
        <w:rPr>
          <w:rtl/>
        </w:rPr>
        <w:t xml:space="preserve"> إلّا </w:t>
      </w:r>
      <w:r>
        <w:rPr>
          <w:rtl/>
        </w:rPr>
        <w:t>أهله وولده فيبعثه الله جباراً.</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أحاديث لبس السواد </w:t>
      </w:r>
      <w:r w:rsidRPr="005A16B4">
        <w:rPr>
          <w:rStyle w:val="libFootnotenumChar"/>
          <w:rtl/>
        </w:rPr>
        <w:t>(1)</w:t>
      </w:r>
      <w:r>
        <w:rPr>
          <w:rFonts w:hint="cs"/>
          <w:rtl/>
        </w:rPr>
        <w:t>،</w:t>
      </w:r>
      <w:r>
        <w:rPr>
          <w:rtl/>
        </w:rPr>
        <w:t xml:space="preserve"> ويأتي ما يدل</w:t>
      </w:r>
      <w:r>
        <w:rPr>
          <w:rFonts w:hint="cs"/>
          <w:rtl/>
        </w:rPr>
        <w:t>ّ</w:t>
      </w:r>
      <w:r>
        <w:rPr>
          <w:rtl/>
        </w:rPr>
        <w:t xml:space="preserve"> عليه</w:t>
      </w:r>
      <w:r>
        <w:rPr>
          <w:rFonts w:hint="cs"/>
          <w:rtl/>
        </w:rPr>
        <w:t xml:space="preserve"> </w:t>
      </w:r>
      <w:r w:rsidRPr="005A16B4">
        <w:rPr>
          <w:rStyle w:val="libFootnotenumChar"/>
          <w:rtl/>
        </w:rPr>
        <w:t>(2)</w:t>
      </w:r>
      <w:r>
        <w:rPr>
          <w:rtl/>
        </w:rPr>
        <w:t>.</w:t>
      </w:r>
    </w:p>
    <w:p w:rsidR="005A16B4" w:rsidRDefault="005A16B4" w:rsidP="005A16B4">
      <w:pPr>
        <w:pStyle w:val="Heading2Center"/>
        <w:rPr>
          <w:rtl/>
        </w:rPr>
      </w:pPr>
      <w:bookmarkStart w:id="198" w:name="_Toc275418958"/>
      <w:bookmarkStart w:id="199" w:name="_Toc300140688"/>
      <w:bookmarkStart w:id="200" w:name="_Toc374783959"/>
      <w:bookmarkStart w:id="201" w:name="_Toc257224300"/>
      <w:r>
        <w:rPr>
          <w:rtl/>
        </w:rPr>
        <w:t>39 - باب استحباب لبس النعل البيضاء</w:t>
      </w:r>
      <w:bookmarkEnd w:id="198"/>
      <w:bookmarkEnd w:id="199"/>
      <w:bookmarkEnd w:id="200"/>
      <w:bookmarkEnd w:id="201"/>
    </w:p>
    <w:p w:rsidR="005A16B4" w:rsidRDefault="005A16B4" w:rsidP="005A16B4">
      <w:pPr>
        <w:pStyle w:val="libNormal"/>
        <w:rPr>
          <w:rtl/>
        </w:rPr>
      </w:pPr>
      <w:r w:rsidRPr="005A16B4">
        <w:rPr>
          <w:rStyle w:val="libNormalChar"/>
          <w:rtl/>
        </w:rPr>
        <w:t>[ 59</w:t>
      </w:r>
      <w:r>
        <w:rPr>
          <w:rtl/>
        </w:rPr>
        <w:t>34 ]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أحمد، عن محم</w:t>
      </w:r>
      <w:r>
        <w:rPr>
          <w:rFonts w:hint="cs"/>
          <w:rtl/>
        </w:rPr>
        <w:t>ّ</w:t>
      </w:r>
      <w:r>
        <w:rPr>
          <w:rtl/>
        </w:rPr>
        <w:t>د بن عيسى، عن سليمان بن سماعة، عن داود الحذ</w:t>
      </w:r>
      <w:r>
        <w:rPr>
          <w:rFonts w:hint="cs"/>
          <w:rtl/>
        </w:rPr>
        <w:t>ّ</w:t>
      </w:r>
      <w:r>
        <w:rPr>
          <w:rtl/>
        </w:rPr>
        <w:t>اء، عن عبد الملك بن بحر صاحب اللؤلؤ قال</w:t>
      </w:r>
      <w:r w:rsidR="0035190A">
        <w:rPr>
          <w:rtl/>
        </w:rPr>
        <w:t>:</w:t>
      </w:r>
      <w:r>
        <w:rPr>
          <w:rtl/>
        </w:rPr>
        <w:t xml:space="preserve"> من أراد لبس النعل فوقعت له صفراء إلى البياض لم يعدم مالاً وولداً، ومن وقعت له سوداء لم يعدم غم</w:t>
      </w:r>
      <w:r>
        <w:rPr>
          <w:rFonts w:hint="cs"/>
          <w:rtl/>
        </w:rPr>
        <w:t>ّ</w:t>
      </w:r>
      <w:r>
        <w:rPr>
          <w:rtl/>
        </w:rPr>
        <w:t>اً وهم</w:t>
      </w:r>
      <w:r>
        <w:rPr>
          <w:rFonts w:hint="cs"/>
          <w:rtl/>
        </w:rPr>
        <w:t>ّ</w:t>
      </w:r>
      <w:r>
        <w:rPr>
          <w:rtl/>
        </w:rPr>
        <w:t>اً.</w:t>
      </w:r>
    </w:p>
    <w:p w:rsidR="005A16B4" w:rsidRDefault="005A16B4" w:rsidP="005A16B4">
      <w:pPr>
        <w:pStyle w:val="libNormal"/>
        <w:rPr>
          <w:rtl/>
        </w:rPr>
      </w:pPr>
      <w:r w:rsidRPr="005A16B4">
        <w:rPr>
          <w:rStyle w:val="libNormalChar"/>
          <w:rtl/>
        </w:rPr>
        <w:t>[ 59</w:t>
      </w:r>
      <w:r>
        <w:rPr>
          <w:rtl/>
        </w:rPr>
        <w:t>35 ] 2</w:t>
      </w:r>
      <w:r>
        <w:rPr>
          <w:rFonts w:hint="cs"/>
          <w:rtl/>
        </w:rPr>
        <w:t xml:space="preserve"> - </w:t>
      </w:r>
      <w:r>
        <w:rPr>
          <w:rtl/>
        </w:rPr>
        <w:t>وعنه، عن محم</w:t>
      </w:r>
      <w:r>
        <w:rPr>
          <w:rFonts w:hint="cs"/>
          <w:rtl/>
        </w:rPr>
        <w:t>ّ</w:t>
      </w:r>
      <w:r>
        <w:rPr>
          <w:rtl/>
        </w:rPr>
        <w:t>د بن أحمد، عن السي</w:t>
      </w:r>
      <w:r>
        <w:rPr>
          <w:rFonts w:hint="cs"/>
          <w:rtl/>
        </w:rPr>
        <w:t>ّ</w:t>
      </w:r>
      <w:r>
        <w:rPr>
          <w:rtl/>
        </w:rPr>
        <w:t>اري، عن أبي سليمان الخواص، عن الفضل بن دكين، عن سدير الصيرفي قال</w:t>
      </w:r>
      <w:r w:rsidR="0035190A">
        <w:rPr>
          <w:rtl/>
        </w:rPr>
        <w:t>:</w:t>
      </w:r>
      <w:r>
        <w:rPr>
          <w:rtl/>
        </w:rPr>
        <w:t xml:space="preserve"> دخلت على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وعليّ نعل بيضاء فقال لي</w:t>
      </w:r>
      <w:r w:rsidR="0035190A">
        <w:rPr>
          <w:rtl/>
        </w:rPr>
        <w:t>:</w:t>
      </w:r>
      <w:r>
        <w:rPr>
          <w:rtl/>
        </w:rPr>
        <w:t xml:space="preserve"> يا سدير، ما هذه النعل، احتذيتها على علم</w:t>
      </w:r>
      <w:r>
        <w:rPr>
          <w:rFonts w:hint="cs"/>
          <w:rtl/>
        </w:rPr>
        <w:t xml:space="preserve"> </w:t>
      </w:r>
      <w:r>
        <w:rPr>
          <w:rtl/>
        </w:rPr>
        <w:t>؟ قلت</w:t>
      </w:r>
      <w:r w:rsidR="0035190A">
        <w:rPr>
          <w:rtl/>
        </w:rPr>
        <w:t>:</w:t>
      </w:r>
      <w:r>
        <w:rPr>
          <w:rtl/>
        </w:rPr>
        <w:t xml:space="preserve"> لا والله جعلت فداك، فقال</w:t>
      </w:r>
      <w:r w:rsidR="0035190A">
        <w:rPr>
          <w:rtl/>
        </w:rPr>
        <w:t>:</w:t>
      </w:r>
      <w:r>
        <w:rPr>
          <w:rtl/>
        </w:rPr>
        <w:t xml:space="preserve"> من دخل السوق</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6</w:t>
      </w:r>
      <w:r w:rsidR="0035190A">
        <w:rPr>
          <w:rtl/>
        </w:rPr>
        <w:t>:</w:t>
      </w:r>
      <w:r>
        <w:rPr>
          <w:rtl/>
        </w:rPr>
        <w:t xml:space="preserve"> 465 / 4.</w:t>
      </w:r>
    </w:p>
    <w:p w:rsidR="005A16B4" w:rsidRPr="009D3236" w:rsidRDefault="005A16B4" w:rsidP="007108A1">
      <w:pPr>
        <w:pStyle w:val="libFootnote0"/>
        <w:rPr>
          <w:rtl/>
        </w:rPr>
      </w:pPr>
      <w:r w:rsidRPr="009D3236">
        <w:rPr>
          <w:rtl/>
        </w:rPr>
        <w:t>(1) تقدم في الباب 19 من لباس المصلي</w:t>
      </w:r>
      <w:r>
        <w:rPr>
          <w:rFonts w:hint="cs"/>
          <w:rtl/>
        </w:rPr>
        <w:t>.</w:t>
      </w:r>
    </w:p>
    <w:p w:rsidR="005A16B4" w:rsidRPr="009D3236" w:rsidRDefault="005A16B4" w:rsidP="007108A1">
      <w:pPr>
        <w:pStyle w:val="libFootnote0"/>
        <w:rPr>
          <w:rtl/>
        </w:rPr>
      </w:pPr>
      <w:r w:rsidRPr="009D3236">
        <w:rPr>
          <w:rtl/>
        </w:rPr>
        <w:t>(2) يأتي في الباب 39 من هذه الأبواب.</w:t>
      </w:r>
    </w:p>
    <w:p w:rsidR="005A16B4" w:rsidRDefault="005A16B4" w:rsidP="00465B51">
      <w:pPr>
        <w:pStyle w:val="libFootnoteCenterBold"/>
        <w:rPr>
          <w:rtl/>
        </w:rPr>
      </w:pPr>
      <w:r>
        <w:rPr>
          <w:rtl/>
        </w:rPr>
        <w:t>الباب 39</w:t>
      </w:r>
    </w:p>
    <w:p w:rsidR="005A16B4" w:rsidRDefault="005A16B4" w:rsidP="00465B51">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466 / 7.</w:t>
      </w:r>
    </w:p>
    <w:p w:rsidR="005A16B4" w:rsidRDefault="005A16B4" w:rsidP="007108A1">
      <w:pPr>
        <w:pStyle w:val="libFootnote0"/>
        <w:rPr>
          <w:rtl/>
        </w:rPr>
      </w:pPr>
      <w:r>
        <w:rPr>
          <w:rtl/>
        </w:rPr>
        <w:t>2 - الكافي 6</w:t>
      </w:r>
      <w:r w:rsidR="0035190A">
        <w:rPr>
          <w:rtl/>
        </w:rPr>
        <w:t>:</w:t>
      </w:r>
      <w:r>
        <w:rPr>
          <w:rtl/>
        </w:rPr>
        <w:t xml:space="preserve"> 465 / 3.</w:t>
      </w:r>
    </w:p>
    <w:p w:rsidR="007108A1" w:rsidRPr="00BC18D8" w:rsidRDefault="007108A1" w:rsidP="007108A1">
      <w:pPr>
        <w:pStyle w:val="libNormal"/>
        <w:rPr>
          <w:rtl/>
        </w:rPr>
      </w:pPr>
      <w:r w:rsidRPr="00535419">
        <w:rPr>
          <w:rtl/>
        </w:rPr>
        <w:br w:type="page"/>
      </w:r>
    </w:p>
    <w:p w:rsidR="005A16B4" w:rsidRDefault="005A16B4" w:rsidP="006E558B">
      <w:pPr>
        <w:pStyle w:val="libNormal0"/>
        <w:rPr>
          <w:rtl/>
        </w:rPr>
      </w:pPr>
      <w:r>
        <w:rPr>
          <w:rtl/>
        </w:rPr>
        <w:lastRenderedPageBreak/>
        <w:t xml:space="preserve">قاصداً لنعل </w:t>
      </w:r>
      <w:r w:rsidRPr="005A16B4">
        <w:rPr>
          <w:rStyle w:val="libFootnotenumChar"/>
          <w:rtl/>
        </w:rPr>
        <w:t>(1)</w:t>
      </w:r>
      <w:r>
        <w:rPr>
          <w:rtl/>
        </w:rPr>
        <w:t xml:space="preserve"> بيضاء لم يبلها حت</w:t>
      </w:r>
      <w:r>
        <w:rPr>
          <w:rFonts w:hint="cs"/>
          <w:rtl/>
        </w:rPr>
        <w:t>ّ</w:t>
      </w:r>
      <w:r>
        <w:rPr>
          <w:rtl/>
        </w:rPr>
        <w:t>ى يكتسب مالاً من حيث لا يحتسب.</w:t>
      </w:r>
    </w:p>
    <w:p w:rsidR="005A16B4" w:rsidRDefault="005A16B4" w:rsidP="005A16B4">
      <w:pPr>
        <w:pStyle w:val="libNormal"/>
        <w:rPr>
          <w:rtl/>
        </w:rPr>
      </w:pPr>
      <w:r>
        <w:rPr>
          <w:rtl/>
        </w:rPr>
        <w:t>قال أبو نعيم</w:t>
      </w:r>
      <w:r w:rsidR="0035190A">
        <w:rPr>
          <w:rtl/>
        </w:rPr>
        <w:t>:</w:t>
      </w:r>
      <w:r>
        <w:rPr>
          <w:rtl/>
        </w:rPr>
        <w:t xml:space="preserve"> أخبرني سدير أن</w:t>
      </w:r>
      <w:r>
        <w:rPr>
          <w:rFonts w:hint="cs"/>
          <w:rtl/>
        </w:rPr>
        <w:t>ّ</w:t>
      </w:r>
      <w:r>
        <w:rPr>
          <w:rtl/>
        </w:rPr>
        <w:t>ه لم يبل تلك النعل حت</w:t>
      </w:r>
      <w:r>
        <w:rPr>
          <w:rFonts w:hint="cs"/>
          <w:rtl/>
        </w:rPr>
        <w:t>ّ</w:t>
      </w:r>
      <w:r>
        <w:rPr>
          <w:rtl/>
        </w:rPr>
        <w:t xml:space="preserve">ى اكتسب مائة دينار من حيث لا </w:t>
      </w:r>
      <w:r w:rsidRPr="005A16B4">
        <w:rPr>
          <w:rStyle w:val="libFootnotenumChar"/>
          <w:rtl/>
        </w:rPr>
        <w:t>(2)</w:t>
      </w:r>
      <w:r>
        <w:rPr>
          <w:rtl/>
        </w:rPr>
        <w:t xml:space="preserve"> يحتسب.</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الحسن، عن محم</w:t>
      </w:r>
      <w:r>
        <w:rPr>
          <w:rFonts w:hint="cs"/>
          <w:rtl/>
        </w:rPr>
        <w:t>ّ</w:t>
      </w:r>
      <w:r>
        <w:rPr>
          <w:rtl/>
        </w:rPr>
        <w:t>د بن يحيى، عن محم</w:t>
      </w:r>
      <w:r>
        <w:rPr>
          <w:rFonts w:hint="cs"/>
          <w:rtl/>
        </w:rPr>
        <w:t>ّ</w:t>
      </w:r>
      <w:r>
        <w:rPr>
          <w:rtl/>
        </w:rPr>
        <w:t>د بن أحمد، عن السي</w:t>
      </w:r>
      <w:r>
        <w:rPr>
          <w:rFonts w:hint="cs"/>
          <w:rtl/>
        </w:rPr>
        <w:t>ّ</w:t>
      </w:r>
      <w:r>
        <w:rPr>
          <w:rtl/>
        </w:rPr>
        <w:t>اري</w:t>
      </w:r>
      <w:r>
        <w:rPr>
          <w:rFonts w:hint="cs"/>
          <w:rtl/>
        </w:rPr>
        <w:t xml:space="preserve"> </w:t>
      </w:r>
      <w:r w:rsidRPr="005A16B4">
        <w:rPr>
          <w:rStyle w:val="libFootnotenumChar"/>
          <w:rtl/>
        </w:rPr>
        <w:t>(3)</w:t>
      </w:r>
      <w:r>
        <w:rPr>
          <w:rtl/>
        </w:rPr>
        <w:t>.</w:t>
      </w:r>
    </w:p>
    <w:p w:rsidR="005A16B4" w:rsidRDefault="005A16B4" w:rsidP="005A16B4">
      <w:pPr>
        <w:pStyle w:val="Heading2Center"/>
        <w:rPr>
          <w:rtl/>
        </w:rPr>
      </w:pPr>
      <w:bookmarkStart w:id="202" w:name="_Toc275418959"/>
      <w:bookmarkStart w:id="203" w:name="_Toc300140689"/>
      <w:bookmarkStart w:id="204" w:name="_Toc374783960"/>
      <w:bookmarkStart w:id="205" w:name="_Toc257224301"/>
      <w:r>
        <w:rPr>
          <w:rtl/>
        </w:rPr>
        <w:t>40 - باب استحباب لبس النعل الصفراء</w:t>
      </w:r>
      <w:bookmarkEnd w:id="202"/>
      <w:bookmarkEnd w:id="203"/>
      <w:bookmarkEnd w:id="204"/>
      <w:bookmarkEnd w:id="205"/>
    </w:p>
    <w:p w:rsidR="005A16B4" w:rsidRDefault="005A16B4" w:rsidP="005A16B4">
      <w:pPr>
        <w:pStyle w:val="libNormal"/>
        <w:rPr>
          <w:rtl/>
        </w:rPr>
      </w:pPr>
      <w:r w:rsidRPr="005A16B4">
        <w:rPr>
          <w:rStyle w:val="libNormalChar"/>
          <w:rtl/>
        </w:rPr>
        <w:t>[ 59</w:t>
      </w:r>
      <w:r>
        <w:rPr>
          <w:rtl/>
        </w:rPr>
        <w:t>36 ]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أبي عبد الله، عن محم</w:t>
      </w:r>
      <w:r>
        <w:rPr>
          <w:rFonts w:hint="cs"/>
          <w:rtl/>
        </w:rPr>
        <w:t>ّ</w:t>
      </w:r>
      <w:r>
        <w:rPr>
          <w:rtl/>
        </w:rPr>
        <w:t xml:space="preserve">د بن علي، عن أبي البختري،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لبس نعلاً صفراء كان في سرور حت</w:t>
      </w:r>
      <w:r>
        <w:rPr>
          <w:rFonts w:hint="cs"/>
          <w:rtl/>
        </w:rPr>
        <w:t>ّ</w:t>
      </w:r>
      <w:r>
        <w:rPr>
          <w:rtl/>
        </w:rPr>
        <w:t>ى يبلها.</w:t>
      </w:r>
    </w:p>
    <w:p w:rsidR="005A16B4" w:rsidRDefault="005A16B4" w:rsidP="006E558B">
      <w:pPr>
        <w:pStyle w:val="libNormal"/>
        <w:rPr>
          <w:rtl/>
        </w:rPr>
      </w:pPr>
      <w:r w:rsidRPr="005A16B4">
        <w:rPr>
          <w:rStyle w:val="libNormalChar"/>
          <w:rtl/>
        </w:rPr>
        <w:t>[ 59</w:t>
      </w:r>
      <w:r>
        <w:rPr>
          <w:rtl/>
        </w:rPr>
        <w:t>37 ] 2</w:t>
      </w:r>
      <w:r>
        <w:rPr>
          <w:rFonts w:hint="cs"/>
          <w:rtl/>
        </w:rPr>
        <w:t xml:space="preserve"> - </w:t>
      </w:r>
      <w:r>
        <w:rPr>
          <w:rtl/>
        </w:rPr>
        <w:t xml:space="preserve">وعنهم، عن أحمد، عن بعض أصحابنا بلغ به جابر الجعفي،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لبس نعلاً صفراء لم يزل ينزل ينظر في سرور ما دامت عليه، لأن</w:t>
      </w:r>
      <w:r>
        <w:rPr>
          <w:rFonts w:hint="cs"/>
          <w:rtl/>
        </w:rPr>
        <w:t>ّ</w:t>
      </w:r>
      <w:r>
        <w:rPr>
          <w:rtl/>
        </w:rPr>
        <w:t xml:space="preserve"> الله عزّ وجلّ يقول</w:t>
      </w:r>
      <w:r w:rsidR="0035190A">
        <w:rPr>
          <w:rtl/>
        </w:rPr>
        <w:t>:</w:t>
      </w:r>
      <w:r>
        <w:rPr>
          <w:rtl/>
        </w:rPr>
        <w:t xml:space="preserve"> </w:t>
      </w:r>
      <w:r w:rsidR="00E820C4" w:rsidRPr="006E558B">
        <w:rPr>
          <w:rStyle w:val="libAlaemChar"/>
          <w:rtl/>
        </w:rPr>
        <w:t>(</w:t>
      </w:r>
      <w:r w:rsidR="00E820C4" w:rsidRPr="00E820C4">
        <w:rPr>
          <w:rStyle w:val="libNormalChar"/>
          <w:rtl/>
        </w:rPr>
        <w:t xml:space="preserve"> </w:t>
      </w:r>
      <w:r w:rsidRPr="005A16B4">
        <w:rPr>
          <w:rStyle w:val="libAieChar"/>
          <w:rFonts w:hint="cs"/>
          <w:rtl/>
        </w:rPr>
        <w:t>صَفْرَاءُ فَاقِعٌ لَّوْنُهَا تَسُرُّ النَّاظِرِينَ</w:t>
      </w:r>
      <w:r w:rsidR="00E820C4" w:rsidRPr="00E820C4">
        <w:rPr>
          <w:rStyle w:val="libNormalChar"/>
          <w:rtl/>
        </w:rPr>
        <w:t xml:space="preserve"> </w:t>
      </w:r>
      <w:r w:rsidR="00E820C4" w:rsidRPr="006E558B">
        <w:rPr>
          <w:rStyle w:val="libAlaemChar"/>
          <w:rtl/>
        </w:rPr>
        <w:t>)</w:t>
      </w:r>
      <w:r w:rsidR="00E820C4" w:rsidRPr="00E820C4">
        <w:rPr>
          <w:rStyle w:val="libNormalChar"/>
          <w:rtl/>
        </w:rPr>
        <w:t xml:space="preserve"> </w:t>
      </w:r>
      <w:r w:rsidRPr="005A16B4">
        <w:rPr>
          <w:rStyle w:val="libFootnotenumChar"/>
          <w:rtl/>
        </w:rPr>
        <w:t>(</w:t>
      </w:r>
      <w:r w:rsidR="006E558B">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[ 59</w:t>
      </w:r>
      <w:r>
        <w:rPr>
          <w:rtl/>
        </w:rPr>
        <w:t>38 ] 3</w:t>
      </w:r>
      <w:r>
        <w:rPr>
          <w:rFonts w:hint="cs"/>
          <w:rtl/>
        </w:rPr>
        <w:t xml:space="preserve"> - </w:t>
      </w:r>
      <w:r>
        <w:rPr>
          <w:rtl/>
        </w:rPr>
        <w:t>وعنهم، عن سهل، عن محم</w:t>
      </w:r>
      <w:r>
        <w:rPr>
          <w:rFonts w:hint="cs"/>
          <w:rtl/>
        </w:rPr>
        <w:t>ّ</w:t>
      </w:r>
      <w:r>
        <w:rPr>
          <w:rtl/>
        </w:rPr>
        <w:t>د بن عيسى، عن محم</w:t>
      </w:r>
      <w:r>
        <w:rPr>
          <w:rFonts w:hint="cs"/>
          <w:rtl/>
        </w:rPr>
        <w:t>ّ</w:t>
      </w:r>
      <w:r>
        <w:rPr>
          <w:rtl/>
        </w:rPr>
        <w:t xml:space="preserve">د بن علي الهمداني، عن حنان بن سدير،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فقلت</w:t>
      </w:r>
      <w:r w:rsidR="0035190A">
        <w:rPr>
          <w:rtl/>
        </w:rPr>
        <w:t>:</w:t>
      </w:r>
      <w:r>
        <w:rPr>
          <w:rtl/>
        </w:rPr>
        <w:t xml:space="preserve"> فما ألبس من النعال</w:t>
      </w:r>
      <w:r>
        <w:rPr>
          <w:rFonts w:hint="cs"/>
          <w:rtl/>
        </w:rPr>
        <w:t xml:space="preserve"> </w:t>
      </w:r>
      <w:r>
        <w:rPr>
          <w:rtl/>
        </w:rPr>
        <w:t>؟ فقال</w:t>
      </w:r>
      <w:r w:rsidR="0035190A">
        <w:rPr>
          <w:rtl/>
        </w:rPr>
        <w:t>:</w:t>
      </w:r>
      <w:r>
        <w:rPr>
          <w:rtl/>
        </w:rPr>
        <w:t xml:space="preserve"> عليك بالصفراء فإن</w:t>
      </w:r>
      <w:r>
        <w:rPr>
          <w:rFonts w:hint="cs"/>
          <w:rtl/>
        </w:rPr>
        <w:t>ّ</w:t>
      </w:r>
      <w:r>
        <w:rPr>
          <w:rtl/>
        </w:rPr>
        <w:t xml:space="preserve"> فيها ثلاث</w:t>
      </w:r>
    </w:p>
    <w:p w:rsidR="005A16B4" w:rsidRDefault="007108A1" w:rsidP="007108A1">
      <w:pPr>
        <w:pStyle w:val="libLine"/>
        <w:rPr>
          <w:rtl/>
        </w:rPr>
      </w:pPr>
      <w:r>
        <w:rPr>
          <w:rtl/>
        </w:rPr>
        <w:t>____________________</w:t>
      </w:r>
    </w:p>
    <w:p w:rsidR="005A16B4" w:rsidRPr="009D3236" w:rsidRDefault="005A16B4" w:rsidP="007108A1">
      <w:pPr>
        <w:pStyle w:val="libFootnote0"/>
        <w:rPr>
          <w:rtl/>
        </w:rPr>
      </w:pPr>
      <w:r w:rsidRPr="009D3236">
        <w:rPr>
          <w:rtl/>
        </w:rPr>
        <w:t>(1) في ثواب الأعمال</w:t>
      </w:r>
      <w:r w:rsidR="0035190A">
        <w:rPr>
          <w:rtl/>
        </w:rPr>
        <w:t>:</w:t>
      </w:r>
      <w:r w:rsidRPr="009D3236">
        <w:rPr>
          <w:rtl/>
        </w:rPr>
        <w:t xml:space="preserve"> لشراء نعل</w:t>
      </w:r>
      <w:r>
        <w:rPr>
          <w:rtl/>
        </w:rPr>
        <w:t>.</w:t>
      </w:r>
      <w:r w:rsidRPr="009D3236">
        <w:rPr>
          <w:rtl/>
        </w:rPr>
        <w:t xml:space="preserve"> </w:t>
      </w:r>
      <w:r w:rsidR="00E820C4" w:rsidRPr="00E820C4">
        <w:rPr>
          <w:rStyle w:val="libNormalChar"/>
          <w:rtl/>
        </w:rPr>
        <w:t xml:space="preserve">( </w:t>
      </w:r>
      <w:r w:rsidRPr="009D3236">
        <w:rPr>
          <w:rtl/>
        </w:rPr>
        <w:t>هامش المخطوط ).</w:t>
      </w:r>
    </w:p>
    <w:p w:rsidR="005A16B4" w:rsidRPr="009D3236" w:rsidRDefault="005A16B4" w:rsidP="007108A1">
      <w:pPr>
        <w:pStyle w:val="libFootnote0"/>
        <w:rPr>
          <w:rtl/>
        </w:rPr>
      </w:pPr>
      <w:r w:rsidRPr="009D3236">
        <w:rPr>
          <w:rtl/>
        </w:rPr>
        <w:t>(2) في ثواب الأعمال</w:t>
      </w:r>
      <w:r w:rsidR="0035190A">
        <w:rPr>
          <w:rtl/>
        </w:rPr>
        <w:t>:</w:t>
      </w:r>
      <w:r w:rsidRPr="009D3236">
        <w:rPr>
          <w:rtl/>
        </w:rPr>
        <w:t xml:space="preserve"> لم.</w:t>
      </w:r>
    </w:p>
    <w:p w:rsidR="005A16B4" w:rsidRPr="009D3236" w:rsidRDefault="005A16B4" w:rsidP="007108A1">
      <w:pPr>
        <w:pStyle w:val="libFootnote0"/>
        <w:rPr>
          <w:rtl/>
        </w:rPr>
      </w:pPr>
      <w:r w:rsidRPr="009D3236">
        <w:rPr>
          <w:rtl/>
        </w:rPr>
        <w:t>(3) ثواب الأعمال</w:t>
      </w:r>
      <w:r w:rsidR="0035190A">
        <w:rPr>
          <w:rtl/>
        </w:rPr>
        <w:t>:</w:t>
      </w:r>
      <w:r w:rsidRPr="009D3236">
        <w:rPr>
          <w:rtl/>
        </w:rPr>
        <w:t xml:space="preserve"> 43.</w:t>
      </w:r>
    </w:p>
    <w:p w:rsidR="005A16B4" w:rsidRDefault="005A16B4" w:rsidP="006E558B">
      <w:pPr>
        <w:pStyle w:val="libFootnoteCenterBold"/>
        <w:rPr>
          <w:rtl/>
        </w:rPr>
      </w:pPr>
      <w:r>
        <w:rPr>
          <w:rtl/>
        </w:rPr>
        <w:t>الباب 40</w:t>
      </w:r>
    </w:p>
    <w:p w:rsidR="005A16B4" w:rsidRDefault="005A16B4" w:rsidP="006E558B">
      <w:pPr>
        <w:pStyle w:val="libFootnoteCenterBold"/>
        <w:rPr>
          <w:rtl/>
        </w:rPr>
      </w:pPr>
      <w:r>
        <w:rPr>
          <w:rtl/>
        </w:rPr>
        <w:t>فيه 5 أحاديث</w:t>
      </w:r>
    </w:p>
    <w:p w:rsidR="005A16B4" w:rsidRDefault="005A16B4" w:rsidP="007108A1">
      <w:pPr>
        <w:pStyle w:val="libFootnote0"/>
        <w:rPr>
          <w:rtl/>
        </w:rPr>
      </w:pPr>
      <w:r>
        <w:rPr>
          <w:rtl/>
        </w:rPr>
        <w:t>1 - الكافي 6</w:t>
      </w:r>
      <w:r w:rsidR="0035190A">
        <w:rPr>
          <w:rtl/>
        </w:rPr>
        <w:t>:</w:t>
      </w:r>
      <w:r>
        <w:rPr>
          <w:rtl/>
        </w:rPr>
        <w:t xml:space="preserve"> 466 / 5.</w:t>
      </w:r>
    </w:p>
    <w:p w:rsidR="005A16B4" w:rsidRDefault="005A16B4" w:rsidP="007108A1">
      <w:pPr>
        <w:pStyle w:val="libFootnote0"/>
        <w:rPr>
          <w:rtl/>
        </w:rPr>
      </w:pPr>
      <w:r>
        <w:rPr>
          <w:rtl/>
        </w:rPr>
        <w:t>2 - الكافي 6</w:t>
      </w:r>
      <w:r w:rsidR="0035190A">
        <w:rPr>
          <w:rtl/>
        </w:rPr>
        <w:t>:</w:t>
      </w:r>
      <w:r>
        <w:rPr>
          <w:rtl/>
        </w:rPr>
        <w:t xml:space="preserve"> 466 / 6.</w:t>
      </w:r>
    </w:p>
    <w:p w:rsidR="005A16B4" w:rsidRPr="009D3236" w:rsidRDefault="005A16B4" w:rsidP="006E558B">
      <w:pPr>
        <w:pStyle w:val="libFootnote0"/>
        <w:rPr>
          <w:rtl/>
        </w:rPr>
      </w:pPr>
      <w:r w:rsidRPr="009D3236">
        <w:rPr>
          <w:rtl/>
        </w:rPr>
        <w:t>(</w:t>
      </w:r>
      <w:r w:rsidR="006E558B">
        <w:rPr>
          <w:rFonts w:hint="cs"/>
          <w:rtl/>
        </w:rPr>
        <w:t>4</w:t>
      </w:r>
      <w:r w:rsidRPr="009D3236">
        <w:rPr>
          <w:rtl/>
        </w:rPr>
        <w:t>) البقرة 2</w:t>
      </w:r>
      <w:r w:rsidR="0035190A">
        <w:rPr>
          <w:rtl/>
        </w:rPr>
        <w:t>:</w:t>
      </w:r>
      <w:r w:rsidRPr="009D3236">
        <w:rPr>
          <w:rtl/>
        </w:rPr>
        <w:t xml:space="preserve"> 69.</w:t>
      </w:r>
    </w:p>
    <w:p w:rsidR="005A16B4" w:rsidRDefault="005A16B4" w:rsidP="007108A1">
      <w:pPr>
        <w:pStyle w:val="libFootnote0"/>
        <w:rPr>
          <w:rtl/>
        </w:rPr>
      </w:pPr>
      <w:r>
        <w:rPr>
          <w:rtl/>
        </w:rPr>
        <w:t>3 - الكافي 6</w:t>
      </w:r>
      <w:r w:rsidR="0035190A">
        <w:rPr>
          <w:rtl/>
        </w:rPr>
        <w:t>:</w:t>
      </w:r>
      <w:r>
        <w:rPr>
          <w:rtl/>
        </w:rPr>
        <w:t xml:space="preserve"> 465 / 2، تقدم صدره في الحديث 2 من الباب 38 من هذه الأبواب.</w:t>
      </w:r>
    </w:p>
    <w:p w:rsidR="007108A1" w:rsidRPr="00BC18D8" w:rsidRDefault="007108A1" w:rsidP="007108A1">
      <w:pPr>
        <w:pStyle w:val="libNormal"/>
        <w:rPr>
          <w:rtl/>
        </w:rPr>
      </w:pPr>
      <w:r w:rsidRPr="00535419">
        <w:rPr>
          <w:rtl/>
        </w:rPr>
        <w:br w:type="page"/>
      </w:r>
    </w:p>
    <w:p w:rsidR="005A16B4" w:rsidRDefault="005A16B4" w:rsidP="00C067BC">
      <w:pPr>
        <w:pStyle w:val="libNormal0"/>
        <w:rPr>
          <w:rtl/>
        </w:rPr>
      </w:pPr>
      <w:r>
        <w:rPr>
          <w:rtl/>
        </w:rPr>
        <w:lastRenderedPageBreak/>
        <w:t>خصال</w:t>
      </w:r>
      <w:r w:rsidR="0035190A">
        <w:rPr>
          <w:rtl/>
        </w:rPr>
        <w:t>:</w:t>
      </w:r>
      <w:r>
        <w:rPr>
          <w:rtl/>
        </w:rPr>
        <w:t xml:space="preserve"> تجلو البصر، وتشد</w:t>
      </w:r>
      <w:r>
        <w:rPr>
          <w:rFonts w:hint="cs"/>
          <w:rtl/>
        </w:rPr>
        <w:t>ّ</w:t>
      </w:r>
      <w:r>
        <w:rPr>
          <w:rtl/>
        </w:rPr>
        <w:t xml:space="preserve"> الذكر، وتنفي </w:t>
      </w:r>
      <w:r w:rsidRPr="005A16B4">
        <w:rPr>
          <w:rStyle w:val="libFootnotenumChar"/>
          <w:rtl/>
        </w:rPr>
        <w:t>(1)</w:t>
      </w:r>
      <w:r>
        <w:rPr>
          <w:rtl/>
        </w:rPr>
        <w:t xml:space="preserve"> الهم</w:t>
      </w:r>
      <w:r>
        <w:rPr>
          <w:rFonts w:hint="cs"/>
          <w:rtl/>
        </w:rPr>
        <w:t>ّ</w:t>
      </w:r>
      <w:r>
        <w:rPr>
          <w:rtl/>
        </w:rPr>
        <w:t>، وهي مع ذلك من لباس النبي</w:t>
      </w:r>
      <w:r>
        <w:rPr>
          <w:rFonts w:hint="cs"/>
          <w:rtl/>
        </w:rPr>
        <w:t>ّ</w:t>
      </w:r>
      <w:r>
        <w:rPr>
          <w:rtl/>
        </w:rPr>
        <w:t>ين.</w:t>
      </w:r>
    </w:p>
    <w:p w:rsidR="005A16B4" w:rsidRDefault="005A16B4" w:rsidP="005A16B4">
      <w:pPr>
        <w:pStyle w:val="libNormal"/>
        <w:rPr>
          <w:rtl/>
        </w:rPr>
      </w:pPr>
      <w:r>
        <w:rPr>
          <w:rtl/>
        </w:rPr>
        <w:t>ورواه الصد</w:t>
      </w:r>
      <w:r>
        <w:rPr>
          <w:rFonts w:hint="cs"/>
          <w:rtl/>
        </w:rPr>
        <w:t>و</w:t>
      </w:r>
      <w:r>
        <w:rPr>
          <w:rtl/>
        </w:rPr>
        <w:t xml:space="preserve">ق في </w:t>
      </w:r>
      <w:r w:rsidR="00E820C4" w:rsidRPr="00E820C4">
        <w:rPr>
          <w:rStyle w:val="libNormalChar"/>
          <w:rtl/>
        </w:rPr>
        <w:t xml:space="preserve">( </w:t>
      </w:r>
      <w:r>
        <w:rPr>
          <w:rtl/>
        </w:rPr>
        <w:t>ثواب الأعمال</w:t>
      </w:r>
      <w:r w:rsidR="00E820C4" w:rsidRPr="00E820C4">
        <w:rPr>
          <w:rStyle w:val="libNormalChar"/>
          <w:rtl/>
        </w:rPr>
        <w:t xml:space="preserve"> ) </w:t>
      </w:r>
      <w:r w:rsidRPr="005A16B4">
        <w:rPr>
          <w:rStyle w:val="libFootnotenumChar"/>
          <w:rtl/>
        </w:rPr>
        <w:t>(2)</w:t>
      </w:r>
      <w:r>
        <w:rPr>
          <w:rtl/>
        </w:rPr>
        <w:t xml:space="preserve"> عن أبيه، </w:t>
      </w:r>
      <w:r w:rsidR="00E820C4" w:rsidRPr="00E820C4">
        <w:rPr>
          <w:rStyle w:val="libNormalChar"/>
          <w:rtl/>
        </w:rPr>
        <w:t xml:space="preserve">( </w:t>
      </w:r>
      <w:r>
        <w:rPr>
          <w:rtl/>
        </w:rPr>
        <w:t>عن أحمد بن إدريس</w:t>
      </w:r>
      <w:r w:rsidR="00E820C4" w:rsidRPr="00E820C4">
        <w:rPr>
          <w:rStyle w:val="libNormalChar"/>
          <w:rtl/>
        </w:rPr>
        <w:t xml:space="preserve"> ) </w:t>
      </w:r>
      <w:r w:rsidRPr="005A16B4">
        <w:rPr>
          <w:rStyle w:val="libFootnotenumChar"/>
          <w:rtl/>
        </w:rPr>
        <w:t>(3)</w:t>
      </w:r>
      <w:r>
        <w:rPr>
          <w:rtl/>
        </w:rPr>
        <w:t>، عن محم</w:t>
      </w:r>
      <w:r>
        <w:rPr>
          <w:rFonts w:hint="cs"/>
          <w:rtl/>
        </w:rPr>
        <w:t>ّ</w:t>
      </w:r>
      <w:r>
        <w:rPr>
          <w:rtl/>
        </w:rPr>
        <w:t>د بن يحيى، عن محم</w:t>
      </w:r>
      <w:r>
        <w:rPr>
          <w:rFonts w:hint="cs"/>
          <w:rtl/>
        </w:rPr>
        <w:t>ّ</w:t>
      </w:r>
      <w:r>
        <w:rPr>
          <w:rtl/>
        </w:rPr>
        <w:t>د بن أحمد، عن موسى بن عمر، عن عبد الله بن جبلة، عن حنان نحوه.</w:t>
      </w:r>
    </w:p>
    <w:p w:rsidR="005A16B4" w:rsidRDefault="005A16B4" w:rsidP="005A16B4">
      <w:pPr>
        <w:pStyle w:val="libNormal"/>
        <w:rPr>
          <w:rtl/>
        </w:rPr>
      </w:pP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أحمد بن إدريس، عن محم</w:t>
      </w:r>
      <w:r>
        <w:rPr>
          <w:rFonts w:hint="cs"/>
          <w:rtl/>
        </w:rPr>
        <w:t>ّ</w:t>
      </w:r>
      <w:r>
        <w:rPr>
          <w:rtl/>
        </w:rPr>
        <w:t xml:space="preserve">د بن أحمد، مثله </w:t>
      </w:r>
      <w:r w:rsidRPr="005A16B4">
        <w:rPr>
          <w:rStyle w:val="libFootnotenumChar"/>
          <w:rtl/>
        </w:rPr>
        <w:t>(4)</w:t>
      </w:r>
      <w:r>
        <w:rPr>
          <w:rtl/>
        </w:rPr>
        <w:t>.</w:t>
      </w:r>
    </w:p>
    <w:p w:rsidR="005A16B4" w:rsidRDefault="005A16B4" w:rsidP="002018D5">
      <w:pPr>
        <w:pStyle w:val="libNormal"/>
        <w:rPr>
          <w:rtl/>
        </w:rPr>
      </w:pPr>
      <w:r w:rsidRPr="005A16B4">
        <w:rPr>
          <w:rStyle w:val="libNormalChar"/>
          <w:rtl/>
        </w:rPr>
        <w:t>[ 59</w:t>
      </w:r>
      <w:r>
        <w:rPr>
          <w:rtl/>
        </w:rPr>
        <w:t>39 ] 4</w:t>
      </w:r>
      <w:r>
        <w:rPr>
          <w:rFonts w:hint="cs"/>
          <w:rtl/>
        </w:rPr>
        <w:t xml:space="preserve"> - </w:t>
      </w:r>
      <w:r>
        <w:rPr>
          <w:rtl/>
        </w:rPr>
        <w:t xml:space="preserve">الفضل بن الحسن الطبرسي في </w:t>
      </w:r>
      <w:r w:rsidR="00E820C4" w:rsidRPr="00E820C4">
        <w:rPr>
          <w:rStyle w:val="libNormalChar"/>
          <w:rtl/>
        </w:rPr>
        <w:t xml:space="preserve">( </w:t>
      </w:r>
      <w:r>
        <w:rPr>
          <w:rtl/>
        </w:rPr>
        <w:t>مجمع البيان</w:t>
      </w:r>
      <w:r w:rsidR="00E820C4" w:rsidRPr="00E820C4">
        <w:rPr>
          <w:rStyle w:val="libNormalChar"/>
          <w:rtl/>
        </w:rPr>
        <w:t xml:space="preserve"> ) </w:t>
      </w:r>
      <w:r>
        <w:rPr>
          <w:rtl/>
        </w:rPr>
        <w:t xml:space="preserve">عن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من لبس نعلاً صفراء لم يزل مسرور</w:t>
      </w:r>
      <w:r>
        <w:rPr>
          <w:cs/>
        </w:rPr>
        <w:t>‎</w:t>
      </w:r>
      <w:r>
        <w:rPr>
          <w:rtl/>
        </w:rPr>
        <w:t>اً حت</w:t>
      </w:r>
      <w:r>
        <w:rPr>
          <w:rFonts w:hint="cs"/>
          <w:rtl/>
        </w:rPr>
        <w:t>ّ</w:t>
      </w:r>
      <w:r>
        <w:rPr>
          <w:rtl/>
        </w:rPr>
        <w:t>ى يبليها، كما قال الله عزّ وجلّ</w:t>
      </w:r>
      <w:r w:rsidR="0035190A">
        <w:rPr>
          <w:rtl/>
        </w:rPr>
        <w:t>:</w:t>
      </w:r>
      <w:r>
        <w:rPr>
          <w:rtl/>
        </w:rPr>
        <w:t xml:space="preserve"> </w:t>
      </w:r>
      <w:r w:rsidR="00C067BC" w:rsidRPr="006E558B">
        <w:rPr>
          <w:rStyle w:val="libAlaemChar"/>
          <w:rtl/>
        </w:rPr>
        <w:t>(</w:t>
      </w:r>
      <w:r w:rsidR="00E820C4" w:rsidRPr="00E820C4">
        <w:rPr>
          <w:rStyle w:val="libNormalChar"/>
          <w:rtl/>
        </w:rPr>
        <w:t xml:space="preserve"> </w:t>
      </w:r>
      <w:r w:rsidRPr="005A16B4">
        <w:rPr>
          <w:rStyle w:val="libAieChar"/>
          <w:rFonts w:hint="cs"/>
          <w:rtl/>
        </w:rPr>
        <w:t>صَفْرَاءُ فَاقِعٌ لَّوْنُهَا تَسُرُّ النَّاظِرِينَ</w:t>
      </w:r>
      <w:r w:rsidR="00E820C4" w:rsidRPr="00E820C4">
        <w:rPr>
          <w:rStyle w:val="libNormalChar"/>
          <w:rtl/>
        </w:rPr>
        <w:t xml:space="preserve"> </w:t>
      </w:r>
      <w:r w:rsidR="002018D5" w:rsidRPr="006E558B">
        <w:rPr>
          <w:rStyle w:val="libAlaemChar"/>
          <w:rtl/>
        </w:rPr>
        <w:t>)</w:t>
      </w:r>
      <w:r w:rsidR="00E820C4" w:rsidRPr="00E820C4">
        <w:rPr>
          <w:rStyle w:val="libNormalChar"/>
          <w:rtl/>
        </w:rPr>
        <w:t xml:space="preserve"> </w:t>
      </w:r>
      <w:r w:rsidRPr="005A16B4">
        <w:rPr>
          <w:rStyle w:val="libFootnotenumChar"/>
          <w:rtl/>
        </w:rPr>
        <w:t>(</w:t>
      </w:r>
      <w:r w:rsidR="00C067BC">
        <w:rPr>
          <w:rStyle w:val="libFootnotenumChar"/>
          <w:rFonts w:hint="cs"/>
          <w:rtl/>
        </w:rPr>
        <w:t>5</w:t>
      </w:r>
      <w:r w:rsidRPr="005A16B4">
        <w:rPr>
          <w:rStyle w:val="libFootnotenumChar"/>
          <w:rtl/>
        </w:rPr>
        <w:t>)</w:t>
      </w:r>
      <w:r>
        <w:rPr>
          <w:rtl/>
        </w:rPr>
        <w:t>.</w:t>
      </w:r>
    </w:p>
    <w:p w:rsidR="005A16B4" w:rsidRDefault="005A16B4" w:rsidP="00C067BC">
      <w:pPr>
        <w:pStyle w:val="libNormal"/>
        <w:rPr>
          <w:rtl/>
        </w:rPr>
      </w:pPr>
      <w:r w:rsidRPr="005A16B4">
        <w:rPr>
          <w:rStyle w:val="libNormalChar"/>
          <w:rtl/>
        </w:rPr>
        <w:t>[ 59</w:t>
      </w:r>
      <w:r>
        <w:rPr>
          <w:rtl/>
        </w:rPr>
        <w:t>40 ] 5</w:t>
      </w:r>
      <w:r>
        <w:rPr>
          <w:rFonts w:hint="cs"/>
          <w:rtl/>
        </w:rPr>
        <w:t xml:space="preserve"> - </w:t>
      </w:r>
      <w:r>
        <w:rPr>
          <w:rtl/>
        </w:rPr>
        <w:t>محم</w:t>
      </w:r>
      <w:r>
        <w:rPr>
          <w:rFonts w:hint="cs"/>
          <w:rtl/>
        </w:rPr>
        <w:t>ّ</w:t>
      </w:r>
      <w:r>
        <w:rPr>
          <w:rtl/>
        </w:rPr>
        <w:t xml:space="preserve">د بن مسعود العياشي في تفسيره عن الفضل بن شاذان، عن بعض أصحابنا رفعه، عن أبي عبد الله </w:t>
      </w:r>
      <w:r w:rsidR="00C067BC" w:rsidRPr="00E820C4">
        <w:rPr>
          <w:rStyle w:val="libNormalChar"/>
          <w:rFonts w:hint="cs"/>
          <w:rtl/>
        </w:rPr>
        <w:t xml:space="preserve">( </w:t>
      </w:r>
      <w:r w:rsidR="00C067BC">
        <w:rPr>
          <w:rStyle w:val="libAlaemChar"/>
          <w:rFonts w:hint="cs"/>
          <w:rtl/>
        </w:rPr>
        <w:t>عليه‌السلام</w:t>
      </w:r>
      <w:r w:rsidR="00C067BC" w:rsidRPr="00E820C4">
        <w:rPr>
          <w:rStyle w:val="libNormalChar"/>
          <w:rFonts w:hint="cs"/>
          <w:rtl/>
        </w:rPr>
        <w:t xml:space="preserve"> ) </w:t>
      </w:r>
      <w:r>
        <w:rPr>
          <w:rtl/>
        </w:rPr>
        <w:t>، مثله، وزاد</w:t>
      </w:r>
      <w:r w:rsidR="0035190A">
        <w:rPr>
          <w:rtl/>
        </w:rPr>
        <w:t>:</w:t>
      </w:r>
      <w:r>
        <w:rPr>
          <w:rtl/>
        </w:rPr>
        <w:t xml:space="preserve"> قال</w:t>
      </w:r>
      <w:r w:rsidR="0035190A">
        <w:rPr>
          <w:rtl/>
        </w:rPr>
        <w:t>:</w:t>
      </w:r>
      <w:r>
        <w:rPr>
          <w:rtl/>
        </w:rPr>
        <w:t xml:space="preserve"> من لبس نعلاً صفراء لم يبلها حت</w:t>
      </w:r>
      <w:r>
        <w:rPr>
          <w:rFonts w:hint="cs"/>
          <w:rtl/>
        </w:rPr>
        <w:t>ّ</w:t>
      </w:r>
      <w:r>
        <w:rPr>
          <w:rtl/>
        </w:rPr>
        <w:t>ى يستفيد علماً أو مالاً.</w:t>
      </w:r>
    </w:p>
    <w:p w:rsidR="005A16B4" w:rsidRDefault="005A16B4" w:rsidP="00C067BC">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C067BC">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9D3236" w:rsidRDefault="005A16B4" w:rsidP="007108A1">
      <w:pPr>
        <w:pStyle w:val="libFootnote0"/>
        <w:rPr>
          <w:rtl/>
        </w:rPr>
      </w:pPr>
      <w:r w:rsidRPr="009D3236">
        <w:rPr>
          <w:rtl/>
        </w:rPr>
        <w:t>(1) في هامش الأصل عن نسخة</w:t>
      </w:r>
      <w:r w:rsidR="0035190A">
        <w:rPr>
          <w:rtl/>
        </w:rPr>
        <w:t>:</w:t>
      </w:r>
      <w:r w:rsidRPr="009D3236">
        <w:rPr>
          <w:rtl/>
        </w:rPr>
        <w:t xml:space="preserve"> وتدرأ</w:t>
      </w:r>
      <w:r>
        <w:rPr>
          <w:rFonts w:hint="cs"/>
          <w:rtl/>
        </w:rPr>
        <w:t>.</w:t>
      </w:r>
    </w:p>
    <w:p w:rsidR="005A16B4" w:rsidRPr="009D3236" w:rsidRDefault="005A16B4" w:rsidP="007108A1">
      <w:pPr>
        <w:pStyle w:val="libFootnote0"/>
        <w:rPr>
          <w:rtl/>
        </w:rPr>
      </w:pPr>
      <w:r w:rsidRPr="009D3236">
        <w:rPr>
          <w:rtl/>
        </w:rPr>
        <w:t>(2) ثواب الأعمال</w:t>
      </w:r>
      <w:r w:rsidR="0035190A">
        <w:rPr>
          <w:rtl/>
        </w:rPr>
        <w:t>:</w:t>
      </w:r>
      <w:r w:rsidRPr="009D3236">
        <w:rPr>
          <w:rtl/>
        </w:rPr>
        <w:t xml:space="preserve"> 43</w:t>
      </w:r>
      <w:r>
        <w:rPr>
          <w:rtl/>
        </w:rPr>
        <w:t xml:space="preserve"> / </w:t>
      </w:r>
      <w:r w:rsidRPr="009D3236">
        <w:rPr>
          <w:rtl/>
        </w:rPr>
        <w:t>1.</w:t>
      </w:r>
    </w:p>
    <w:p w:rsidR="005A16B4" w:rsidRPr="009D3236" w:rsidRDefault="005A16B4" w:rsidP="007108A1">
      <w:pPr>
        <w:pStyle w:val="libFootnote0"/>
        <w:rPr>
          <w:rtl/>
        </w:rPr>
      </w:pPr>
      <w:r w:rsidRPr="009D3236">
        <w:rPr>
          <w:rtl/>
        </w:rPr>
        <w:t>(3) ليس في ثواب الأعمال.</w:t>
      </w:r>
    </w:p>
    <w:p w:rsidR="005A16B4" w:rsidRPr="009D3236" w:rsidRDefault="005A16B4" w:rsidP="007108A1">
      <w:pPr>
        <w:pStyle w:val="libFootnote0"/>
        <w:rPr>
          <w:rtl/>
        </w:rPr>
      </w:pPr>
      <w:r w:rsidRPr="009D3236">
        <w:rPr>
          <w:rtl/>
        </w:rPr>
        <w:t>(4) الخصال</w:t>
      </w:r>
      <w:r w:rsidR="0035190A">
        <w:rPr>
          <w:rtl/>
        </w:rPr>
        <w:t>:</w:t>
      </w:r>
      <w:r w:rsidRPr="009D3236">
        <w:rPr>
          <w:rtl/>
        </w:rPr>
        <w:t xml:space="preserve"> 99</w:t>
      </w:r>
      <w:r>
        <w:rPr>
          <w:rtl/>
        </w:rPr>
        <w:t xml:space="preserve"> / </w:t>
      </w:r>
      <w:r w:rsidRPr="009D3236">
        <w:rPr>
          <w:rtl/>
        </w:rPr>
        <w:t>50.</w:t>
      </w:r>
    </w:p>
    <w:p w:rsidR="005A16B4" w:rsidRDefault="005A16B4" w:rsidP="007108A1">
      <w:pPr>
        <w:pStyle w:val="libFootnote0"/>
        <w:rPr>
          <w:rtl/>
        </w:rPr>
      </w:pPr>
      <w:r>
        <w:rPr>
          <w:rtl/>
        </w:rPr>
        <w:t>4 - مجمع البيان 1</w:t>
      </w:r>
      <w:r w:rsidR="0035190A">
        <w:rPr>
          <w:rtl/>
        </w:rPr>
        <w:t>:</w:t>
      </w:r>
      <w:r>
        <w:rPr>
          <w:rtl/>
        </w:rPr>
        <w:t xml:space="preserve"> 135.</w:t>
      </w:r>
    </w:p>
    <w:p w:rsidR="005A16B4" w:rsidRPr="009D3236" w:rsidRDefault="005A16B4" w:rsidP="00C067BC">
      <w:pPr>
        <w:pStyle w:val="libFootnote0"/>
        <w:rPr>
          <w:rtl/>
        </w:rPr>
      </w:pPr>
      <w:r w:rsidRPr="009D3236">
        <w:rPr>
          <w:rtl/>
        </w:rPr>
        <w:t>(</w:t>
      </w:r>
      <w:r w:rsidR="00C067BC">
        <w:rPr>
          <w:rFonts w:hint="cs"/>
          <w:rtl/>
        </w:rPr>
        <w:t>5</w:t>
      </w:r>
      <w:r w:rsidRPr="009D3236">
        <w:rPr>
          <w:rtl/>
        </w:rPr>
        <w:t>) البقرة 2</w:t>
      </w:r>
      <w:r w:rsidR="0035190A">
        <w:rPr>
          <w:rtl/>
        </w:rPr>
        <w:t>:</w:t>
      </w:r>
      <w:r w:rsidRPr="009D3236">
        <w:rPr>
          <w:rtl/>
        </w:rPr>
        <w:t xml:space="preserve"> 69.</w:t>
      </w:r>
    </w:p>
    <w:p w:rsidR="005A16B4" w:rsidRDefault="005A16B4" w:rsidP="007108A1">
      <w:pPr>
        <w:pStyle w:val="libFootnote0"/>
        <w:rPr>
          <w:rtl/>
        </w:rPr>
      </w:pPr>
      <w:r>
        <w:rPr>
          <w:rtl/>
        </w:rPr>
        <w:t>5 - تفسير العياشي 1</w:t>
      </w:r>
      <w:r w:rsidR="0035190A">
        <w:rPr>
          <w:rtl/>
        </w:rPr>
        <w:t>:</w:t>
      </w:r>
      <w:r>
        <w:rPr>
          <w:rtl/>
        </w:rPr>
        <w:t xml:space="preserve"> 47 / 59 و 60.</w:t>
      </w:r>
    </w:p>
    <w:p w:rsidR="005A16B4" w:rsidRPr="009D3236" w:rsidRDefault="005A16B4" w:rsidP="00C067BC">
      <w:pPr>
        <w:pStyle w:val="libFootnote0"/>
        <w:rPr>
          <w:rtl/>
        </w:rPr>
      </w:pPr>
      <w:r w:rsidRPr="009D3236">
        <w:rPr>
          <w:rtl/>
        </w:rPr>
        <w:t>(</w:t>
      </w:r>
      <w:r w:rsidR="00C067BC">
        <w:rPr>
          <w:rFonts w:hint="cs"/>
          <w:rtl/>
        </w:rPr>
        <w:t>6</w:t>
      </w:r>
      <w:r w:rsidRPr="009D3236">
        <w:rPr>
          <w:rtl/>
        </w:rPr>
        <w:t>) تقدم ما يدل على ذلك في الحديث 1 من الباب 39 من هذه الأبواب.</w:t>
      </w:r>
    </w:p>
    <w:p w:rsidR="007108A1" w:rsidRPr="00BC18D8" w:rsidRDefault="007108A1" w:rsidP="007108A1">
      <w:pPr>
        <w:pStyle w:val="libNormal"/>
        <w:rPr>
          <w:rtl/>
        </w:rPr>
      </w:pPr>
      <w:bookmarkStart w:id="206" w:name="_Toc275418960"/>
      <w:bookmarkStart w:id="207" w:name="_Toc300140690"/>
      <w:bookmarkStart w:id="208" w:name="_Toc374783961"/>
      <w:r w:rsidRPr="00535419">
        <w:rPr>
          <w:rtl/>
        </w:rPr>
        <w:br w:type="page"/>
      </w:r>
    </w:p>
    <w:p w:rsidR="005A16B4" w:rsidRDefault="005A16B4" w:rsidP="00567000">
      <w:pPr>
        <w:pStyle w:val="Heading2Center"/>
        <w:rPr>
          <w:rtl/>
        </w:rPr>
      </w:pPr>
      <w:bookmarkStart w:id="209" w:name="_Toc257224302"/>
      <w:r>
        <w:rPr>
          <w:rtl/>
        </w:rPr>
        <w:lastRenderedPageBreak/>
        <w:t>41 - باب استحباب ادمان الخلف شتاء وصيفاً ولبسه</w:t>
      </w:r>
      <w:bookmarkEnd w:id="206"/>
      <w:bookmarkEnd w:id="207"/>
      <w:bookmarkEnd w:id="208"/>
      <w:bookmarkEnd w:id="209"/>
    </w:p>
    <w:p w:rsidR="005A16B4" w:rsidRDefault="005A16B4" w:rsidP="005A16B4">
      <w:pPr>
        <w:pStyle w:val="libNormal"/>
        <w:rPr>
          <w:rtl/>
        </w:rPr>
      </w:pPr>
      <w:r w:rsidRPr="005A16B4">
        <w:rPr>
          <w:rStyle w:val="libNormalChar"/>
          <w:rtl/>
        </w:rPr>
        <w:t>[ 59</w:t>
      </w:r>
      <w:r>
        <w:rPr>
          <w:rtl/>
        </w:rPr>
        <w:t>41 ] 1</w:t>
      </w:r>
      <w:r>
        <w:rPr>
          <w:rFonts w:hint="cs"/>
          <w:rtl/>
        </w:rPr>
        <w:t xml:space="preserve"> - </w:t>
      </w:r>
      <w:r>
        <w:rPr>
          <w:rtl/>
        </w:rPr>
        <w:t>محم</w:t>
      </w:r>
      <w:r>
        <w:rPr>
          <w:rFonts w:hint="cs"/>
          <w:rtl/>
        </w:rPr>
        <w:t>ّ</w:t>
      </w:r>
      <w:r>
        <w:rPr>
          <w:rtl/>
        </w:rPr>
        <w:t>د بن يعقوب، عن عد</w:t>
      </w:r>
      <w:r>
        <w:rPr>
          <w:rFonts w:hint="cs"/>
          <w:rtl/>
        </w:rPr>
        <w:t>ّ</w:t>
      </w:r>
      <w:r>
        <w:rPr>
          <w:rtl/>
        </w:rPr>
        <w:t xml:space="preserve">ة بن </w:t>
      </w:r>
      <w:r>
        <w:rPr>
          <w:cs/>
        </w:rPr>
        <w:t>‎</w:t>
      </w:r>
      <w:r>
        <w:rPr>
          <w:rtl/>
        </w:rPr>
        <w:t xml:space="preserve">أصحابنا، عن أحمد بن أبي عبد الله، عن بعض أصحابنا، عن مبارك غلام العقرقوفي،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إدمان لبس الخف</w:t>
      </w:r>
      <w:r>
        <w:rPr>
          <w:rFonts w:hint="cs"/>
          <w:rtl/>
        </w:rPr>
        <w:t>ّ</w:t>
      </w:r>
      <w:r>
        <w:rPr>
          <w:rtl/>
        </w:rPr>
        <w:t xml:space="preserve"> أمان من السل.</w:t>
      </w:r>
    </w:p>
    <w:p w:rsidR="005A16B4" w:rsidRDefault="005A16B4" w:rsidP="00567000">
      <w:pPr>
        <w:pStyle w:val="libNormal"/>
        <w:rPr>
          <w:rtl/>
        </w:rPr>
      </w:pPr>
      <w:r w:rsidRPr="005A16B4">
        <w:rPr>
          <w:rStyle w:val="libNormalChar"/>
          <w:rtl/>
        </w:rPr>
        <w:t>[ 59</w:t>
      </w:r>
      <w:r>
        <w:rPr>
          <w:rtl/>
        </w:rPr>
        <w:t>42 ] 2</w:t>
      </w:r>
      <w:r>
        <w:rPr>
          <w:rFonts w:hint="cs"/>
          <w:rtl/>
        </w:rPr>
        <w:t xml:space="preserve"> - </w:t>
      </w:r>
      <w:r>
        <w:rPr>
          <w:rtl/>
        </w:rPr>
        <w:t>وعنهم، عن أحمد، عن العوسي، عن أبي جعفر المسلي، عن سليمان بن سعد، عن منيع قال</w:t>
      </w:r>
      <w:r w:rsidR="0035190A">
        <w:rPr>
          <w:rtl/>
        </w:rPr>
        <w:t>:</w:t>
      </w:r>
      <w:r>
        <w:rPr>
          <w:rtl/>
        </w:rPr>
        <w:t xml:space="preserve"> قال أبو جعفر </w:t>
      </w:r>
      <w:r w:rsidR="00567000" w:rsidRPr="00E820C4">
        <w:rPr>
          <w:rStyle w:val="libNormalChar"/>
          <w:rFonts w:hint="cs"/>
          <w:rtl/>
        </w:rPr>
        <w:t xml:space="preserve">( </w:t>
      </w:r>
      <w:r w:rsidR="00567000">
        <w:rPr>
          <w:rStyle w:val="libAlaemChar"/>
          <w:rFonts w:hint="cs"/>
          <w:rtl/>
        </w:rPr>
        <w:t>عليه‌السلام</w:t>
      </w:r>
      <w:r w:rsidR="00567000" w:rsidRPr="00E820C4">
        <w:rPr>
          <w:rStyle w:val="libNormalChar"/>
          <w:rFonts w:hint="cs"/>
          <w:rtl/>
        </w:rPr>
        <w:t xml:space="preserve"> )</w:t>
      </w:r>
      <w:r w:rsidR="0035190A">
        <w:rPr>
          <w:rtl/>
        </w:rPr>
        <w:t>:</w:t>
      </w:r>
      <w:r>
        <w:rPr>
          <w:rtl/>
        </w:rPr>
        <w:t xml:space="preserve"> لبس الخف</w:t>
      </w:r>
      <w:r>
        <w:rPr>
          <w:rFonts w:hint="cs"/>
          <w:rtl/>
        </w:rPr>
        <w:t>ّ</w:t>
      </w:r>
      <w:r>
        <w:rPr>
          <w:rtl/>
        </w:rPr>
        <w:t xml:space="preserve"> أمان من السل.</w:t>
      </w:r>
    </w:p>
    <w:p w:rsidR="005A16B4" w:rsidRDefault="005A16B4" w:rsidP="005A16B4">
      <w:pPr>
        <w:pStyle w:val="libNormal"/>
        <w:rPr>
          <w:rtl/>
        </w:rPr>
      </w:pPr>
      <w:r w:rsidRPr="005A16B4">
        <w:rPr>
          <w:rStyle w:val="libNormalChar"/>
          <w:rtl/>
        </w:rPr>
        <w:t>[ 59</w:t>
      </w:r>
      <w:r>
        <w:rPr>
          <w:rtl/>
        </w:rPr>
        <w:t>43 ] 3</w:t>
      </w:r>
      <w:r>
        <w:rPr>
          <w:rFonts w:hint="cs"/>
          <w:rtl/>
        </w:rPr>
        <w:t xml:space="preserve"> - </w:t>
      </w:r>
      <w:r>
        <w:rPr>
          <w:rtl/>
        </w:rPr>
        <w:t>وعنهم، عن سهل بن زياد، عن محم</w:t>
      </w:r>
      <w:r>
        <w:rPr>
          <w:rFonts w:hint="cs"/>
          <w:rtl/>
        </w:rPr>
        <w:t>ّ</w:t>
      </w:r>
      <w:r>
        <w:rPr>
          <w:rtl/>
        </w:rPr>
        <w:t xml:space="preserve">د بن عبد الله، عن علي البغدادي، عن أبي الحسن الضرير، عن أبي سلمة السراج،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إدمان الخف</w:t>
      </w:r>
      <w:r>
        <w:rPr>
          <w:rFonts w:hint="cs"/>
          <w:rtl/>
        </w:rPr>
        <w:t>ّ</w:t>
      </w:r>
      <w:r>
        <w:rPr>
          <w:rtl/>
        </w:rPr>
        <w:t xml:space="preserve"> يقي ميتة السل </w:t>
      </w:r>
      <w:r w:rsidRPr="005A16B4">
        <w:rPr>
          <w:rStyle w:val="libFootnotenumChar"/>
          <w:rtl/>
        </w:rPr>
        <w:t>(1)</w:t>
      </w:r>
      <w:r>
        <w:rPr>
          <w:rtl/>
        </w:rPr>
        <w:t>.</w:t>
      </w:r>
    </w:p>
    <w:p w:rsidR="005A16B4" w:rsidRDefault="005A16B4" w:rsidP="005A16B4">
      <w:pPr>
        <w:pStyle w:val="libNormal"/>
        <w:rPr>
          <w:rtl/>
        </w:rPr>
      </w:pPr>
      <w:r w:rsidRPr="005A16B4">
        <w:rPr>
          <w:rStyle w:val="libNormalChar"/>
          <w:rtl/>
        </w:rPr>
        <w:t>[ 59</w:t>
      </w:r>
      <w:r>
        <w:rPr>
          <w:rtl/>
        </w:rPr>
        <w:t>44 ] 4</w:t>
      </w:r>
      <w:r>
        <w:rPr>
          <w:rFonts w:hint="cs"/>
          <w:rtl/>
        </w:rPr>
        <w:t xml:space="preserve"> - </w:t>
      </w:r>
      <w:r>
        <w:rPr>
          <w:rtl/>
        </w:rPr>
        <w:t>وعنهم، عن سهل، عن محم</w:t>
      </w:r>
      <w:r>
        <w:rPr>
          <w:rFonts w:hint="cs"/>
          <w:rtl/>
        </w:rPr>
        <w:t>ّ</w:t>
      </w:r>
      <w:r>
        <w:rPr>
          <w:rtl/>
        </w:rPr>
        <w:t>د بن عيسى، عن سلمة بن أبي حب</w:t>
      </w:r>
      <w:r>
        <w:rPr>
          <w:rFonts w:hint="cs"/>
          <w:rtl/>
        </w:rPr>
        <w:t>ّ</w:t>
      </w:r>
      <w:r>
        <w:rPr>
          <w:rtl/>
        </w:rPr>
        <w:t xml:space="preserve">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لبس الخف</w:t>
      </w:r>
      <w:r>
        <w:rPr>
          <w:rFonts w:hint="cs"/>
          <w:rtl/>
        </w:rPr>
        <w:t>ّ</w:t>
      </w:r>
      <w:r>
        <w:rPr>
          <w:rtl/>
        </w:rPr>
        <w:t xml:space="preserve"> يزيد في قوة البصر.</w:t>
      </w:r>
    </w:p>
    <w:p w:rsidR="005A16B4" w:rsidRDefault="005A16B4" w:rsidP="005A16B4">
      <w:pPr>
        <w:pStyle w:val="libNormal"/>
        <w:rPr>
          <w:rtl/>
        </w:rPr>
      </w:pPr>
      <w:r w:rsidRPr="005A16B4">
        <w:rPr>
          <w:rStyle w:val="libNormalChar"/>
          <w:rtl/>
        </w:rPr>
        <w:t>[ 59</w:t>
      </w:r>
      <w:r>
        <w:rPr>
          <w:rtl/>
        </w:rPr>
        <w:t>45 ] 5</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 )</w:t>
      </w:r>
      <w:r w:rsidR="0035190A">
        <w:rPr>
          <w:rtl/>
        </w:rPr>
        <w:t>:</w:t>
      </w:r>
      <w:r>
        <w:rPr>
          <w:rtl/>
        </w:rPr>
        <w:t xml:space="preserve"> عن محمد بن الحسن، عن أحمد بن إدريس، عن محم</w:t>
      </w:r>
      <w:r>
        <w:rPr>
          <w:rFonts w:hint="cs"/>
          <w:rtl/>
        </w:rPr>
        <w:t>ّ</w:t>
      </w:r>
      <w:r>
        <w:rPr>
          <w:rtl/>
        </w:rPr>
        <w:t>د بن أحمد، عن موسى بن عمر، عن</w:t>
      </w:r>
    </w:p>
    <w:p w:rsidR="005A16B4" w:rsidRDefault="007108A1" w:rsidP="007108A1">
      <w:pPr>
        <w:pStyle w:val="libLine"/>
        <w:rPr>
          <w:rtl/>
        </w:rPr>
      </w:pPr>
      <w:r>
        <w:rPr>
          <w:rtl/>
        </w:rPr>
        <w:t>____________________</w:t>
      </w:r>
    </w:p>
    <w:p w:rsidR="005A16B4" w:rsidRDefault="005A16B4" w:rsidP="00567000">
      <w:pPr>
        <w:pStyle w:val="libFootnoteCenterBold"/>
        <w:rPr>
          <w:rtl/>
        </w:rPr>
      </w:pPr>
      <w:r>
        <w:rPr>
          <w:rtl/>
        </w:rPr>
        <w:t>الباب 41</w:t>
      </w:r>
    </w:p>
    <w:p w:rsidR="005A16B4" w:rsidRDefault="005A16B4" w:rsidP="00567000">
      <w:pPr>
        <w:pStyle w:val="libFootnoteCenterBold"/>
        <w:rPr>
          <w:rtl/>
        </w:rPr>
      </w:pPr>
      <w:r>
        <w:rPr>
          <w:rtl/>
        </w:rPr>
        <w:t>فيه 9 أحاديث</w:t>
      </w:r>
    </w:p>
    <w:p w:rsidR="005A16B4" w:rsidRDefault="005A16B4" w:rsidP="007108A1">
      <w:pPr>
        <w:pStyle w:val="libFootnote0"/>
        <w:rPr>
          <w:rtl/>
        </w:rPr>
      </w:pPr>
      <w:r>
        <w:rPr>
          <w:rtl/>
        </w:rPr>
        <w:t xml:space="preserve">1 </w:t>
      </w:r>
      <w:r>
        <w:rPr>
          <w:cs/>
        </w:rPr>
        <w:t>‎</w:t>
      </w:r>
      <w:r>
        <w:rPr>
          <w:rtl/>
        </w:rPr>
        <w:t>- الكافي 6</w:t>
      </w:r>
      <w:r w:rsidR="0035190A">
        <w:rPr>
          <w:rtl/>
        </w:rPr>
        <w:t>:</w:t>
      </w:r>
      <w:r>
        <w:rPr>
          <w:rtl/>
        </w:rPr>
        <w:t xml:space="preserve"> 466 / 3.</w:t>
      </w:r>
    </w:p>
    <w:p w:rsidR="005A16B4" w:rsidRDefault="005A16B4" w:rsidP="007108A1">
      <w:pPr>
        <w:pStyle w:val="libFootnote0"/>
        <w:rPr>
          <w:rtl/>
        </w:rPr>
      </w:pPr>
      <w:r>
        <w:rPr>
          <w:rtl/>
        </w:rPr>
        <w:t>2 - الكافي 6</w:t>
      </w:r>
      <w:r w:rsidR="0035190A">
        <w:rPr>
          <w:rtl/>
        </w:rPr>
        <w:t>:</w:t>
      </w:r>
      <w:r>
        <w:rPr>
          <w:rtl/>
        </w:rPr>
        <w:t xml:space="preserve"> 466 / 2.</w:t>
      </w:r>
    </w:p>
    <w:p w:rsidR="005A16B4" w:rsidRDefault="005A16B4" w:rsidP="007108A1">
      <w:pPr>
        <w:pStyle w:val="libFootnote0"/>
        <w:rPr>
          <w:rtl/>
        </w:rPr>
      </w:pPr>
      <w:r>
        <w:rPr>
          <w:rtl/>
        </w:rPr>
        <w:t>3 - الكافي 6</w:t>
      </w:r>
      <w:r w:rsidR="0035190A">
        <w:rPr>
          <w:rtl/>
        </w:rPr>
        <w:t>:</w:t>
      </w:r>
      <w:r>
        <w:rPr>
          <w:rtl/>
        </w:rPr>
        <w:t xml:space="preserve"> 467 / 6.</w:t>
      </w:r>
    </w:p>
    <w:p w:rsidR="005A16B4" w:rsidRPr="009D3236" w:rsidRDefault="005A16B4" w:rsidP="007108A1">
      <w:pPr>
        <w:pStyle w:val="libFootnote0"/>
        <w:rPr>
          <w:rtl/>
        </w:rPr>
      </w:pPr>
      <w:r w:rsidRPr="009D3236">
        <w:rPr>
          <w:rtl/>
        </w:rPr>
        <w:t>(1) في المصدر</w:t>
      </w:r>
      <w:r w:rsidR="0035190A">
        <w:rPr>
          <w:rtl/>
        </w:rPr>
        <w:t>:</w:t>
      </w:r>
      <w:r w:rsidRPr="009D3236">
        <w:rPr>
          <w:rtl/>
        </w:rPr>
        <w:t xml:space="preserve"> السوء.</w:t>
      </w:r>
    </w:p>
    <w:p w:rsidR="005A16B4" w:rsidRDefault="005A16B4" w:rsidP="007108A1">
      <w:pPr>
        <w:pStyle w:val="libFootnote0"/>
        <w:rPr>
          <w:rtl/>
        </w:rPr>
      </w:pPr>
      <w:r>
        <w:rPr>
          <w:rtl/>
        </w:rPr>
        <w:t>4 - الكافي 6</w:t>
      </w:r>
      <w:r w:rsidR="0035190A">
        <w:rPr>
          <w:rtl/>
        </w:rPr>
        <w:t>:</w:t>
      </w:r>
      <w:r>
        <w:rPr>
          <w:rtl/>
        </w:rPr>
        <w:t xml:space="preserve"> 466 / 1.</w:t>
      </w:r>
    </w:p>
    <w:p w:rsidR="005A16B4" w:rsidRDefault="005A16B4" w:rsidP="007108A1">
      <w:pPr>
        <w:pStyle w:val="libFootnote0"/>
        <w:rPr>
          <w:rtl/>
        </w:rPr>
      </w:pPr>
      <w:r>
        <w:rPr>
          <w:rtl/>
        </w:rPr>
        <w:t>5 - ثواب الأعمال</w:t>
      </w:r>
      <w:r w:rsidR="0035190A">
        <w:rPr>
          <w:rtl/>
        </w:rPr>
        <w:t>:</w:t>
      </w:r>
      <w:r>
        <w:rPr>
          <w:rtl/>
        </w:rPr>
        <w:t xml:space="preserve"> 44 / 2.</w:t>
      </w:r>
    </w:p>
    <w:p w:rsidR="007108A1" w:rsidRPr="00BC18D8" w:rsidRDefault="007108A1" w:rsidP="007108A1">
      <w:pPr>
        <w:pStyle w:val="libNormal"/>
        <w:rPr>
          <w:rtl/>
        </w:rPr>
      </w:pPr>
      <w:r w:rsidRPr="00535419">
        <w:rPr>
          <w:rtl/>
        </w:rPr>
        <w:br w:type="page"/>
      </w:r>
    </w:p>
    <w:p w:rsidR="005A16B4" w:rsidRDefault="005A16B4" w:rsidP="00567000">
      <w:pPr>
        <w:pStyle w:val="libNormal0"/>
        <w:rPr>
          <w:rtl/>
        </w:rPr>
      </w:pPr>
      <w:r>
        <w:rPr>
          <w:rtl/>
        </w:rPr>
        <w:lastRenderedPageBreak/>
        <w:t xml:space="preserve">ابن محبوب، عن معاوية بن وهب،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إدمان لبس الخف</w:t>
      </w:r>
      <w:r>
        <w:rPr>
          <w:rFonts w:hint="cs"/>
          <w:rtl/>
        </w:rPr>
        <w:t>ّ</w:t>
      </w:r>
      <w:r>
        <w:rPr>
          <w:rtl/>
        </w:rPr>
        <w:t xml:space="preserve"> أمان من الجذام، قال</w:t>
      </w:r>
      <w:r w:rsidR="0035190A">
        <w:rPr>
          <w:rtl/>
        </w:rPr>
        <w:t>:</w:t>
      </w:r>
      <w:r>
        <w:rPr>
          <w:rtl/>
        </w:rPr>
        <w:t xml:space="preserve"> قلت</w:t>
      </w:r>
      <w:r w:rsidR="0035190A">
        <w:rPr>
          <w:rtl/>
        </w:rPr>
        <w:t>:</w:t>
      </w:r>
      <w:r>
        <w:rPr>
          <w:rtl/>
        </w:rPr>
        <w:t xml:space="preserve"> في الشتاء أم في الصيف</w:t>
      </w:r>
      <w:r>
        <w:rPr>
          <w:rFonts w:hint="cs"/>
          <w:rtl/>
        </w:rPr>
        <w:t xml:space="preserve"> </w:t>
      </w:r>
      <w:r>
        <w:rPr>
          <w:rtl/>
        </w:rPr>
        <w:t>؟ قال</w:t>
      </w:r>
      <w:r w:rsidR="0035190A">
        <w:rPr>
          <w:rtl/>
        </w:rPr>
        <w:t>:</w:t>
      </w:r>
      <w:r>
        <w:rPr>
          <w:rtl/>
        </w:rPr>
        <w:t xml:space="preserve"> شتاءً كان أو صيفاً.</w:t>
      </w:r>
    </w:p>
    <w:p w:rsidR="005A16B4" w:rsidRDefault="005A16B4" w:rsidP="005A16B4">
      <w:pPr>
        <w:pStyle w:val="libNormal"/>
        <w:rPr>
          <w:rtl/>
        </w:rPr>
      </w:pPr>
      <w:r w:rsidRPr="005A16B4">
        <w:rPr>
          <w:rStyle w:val="libNormalChar"/>
          <w:rtl/>
        </w:rPr>
        <w:t>[ 59</w:t>
      </w:r>
      <w:r>
        <w:rPr>
          <w:rtl/>
        </w:rPr>
        <w:t>46 ] 6</w:t>
      </w:r>
      <w:r>
        <w:rPr>
          <w:rFonts w:hint="cs"/>
          <w:rtl/>
        </w:rPr>
        <w:t xml:space="preserve"> - </w:t>
      </w:r>
      <w:r>
        <w:rPr>
          <w:rtl/>
        </w:rPr>
        <w:t>وبالإسناد عن محم</w:t>
      </w:r>
      <w:r>
        <w:rPr>
          <w:rFonts w:hint="cs"/>
          <w:rtl/>
        </w:rPr>
        <w:t>ّ</w:t>
      </w:r>
      <w:r>
        <w:rPr>
          <w:rtl/>
        </w:rPr>
        <w:t>د بن أحمد، عن محم</w:t>
      </w:r>
      <w:r>
        <w:rPr>
          <w:rFonts w:hint="cs"/>
          <w:rtl/>
        </w:rPr>
        <w:t>ّ</w:t>
      </w:r>
      <w:r>
        <w:rPr>
          <w:rtl/>
        </w:rPr>
        <w:t xml:space="preserve">د بن الحسين، عن عبد الله بن جبلة، عن حنان بن سدير، عن أبي الجارود،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لبس الخف</w:t>
      </w:r>
      <w:r>
        <w:rPr>
          <w:rFonts w:hint="cs"/>
          <w:rtl/>
        </w:rPr>
        <w:t>ّ</w:t>
      </w:r>
      <w:r>
        <w:rPr>
          <w:rtl/>
        </w:rPr>
        <w:t xml:space="preserve"> يزيد في قوة البصر.</w:t>
      </w:r>
    </w:p>
    <w:p w:rsidR="005A16B4" w:rsidRDefault="005A16B4" w:rsidP="005A16B4">
      <w:pPr>
        <w:pStyle w:val="libNormal"/>
        <w:rPr>
          <w:rtl/>
        </w:rPr>
      </w:pPr>
      <w:r w:rsidRPr="005A16B4">
        <w:rPr>
          <w:rStyle w:val="libNormalChar"/>
          <w:rtl/>
        </w:rPr>
        <w:t>[ 59</w:t>
      </w:r>
      <w:r>
        <w:rPr>
          <w:rtl/>
        </w:rPr>
        <w:t>47 ] 7</w:t>
      </w:r>
      <w:r>
        <w:rPr>
          <w:rFonts w:hint="cs"/>
          <w:rtl/>
        </w:rPr>
        <w:t xml:space="preserve"> - </w:t>
      </w:r>
      <w:r>
        <w:rPr>
          <w:rtl/>
        </w:rPr>
        <w:t xml:space="preserve">الحسن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من لم يجد إزاراً فليلبس سراويل، ومن لم يجد نعلين فليلبس خف</w:t>
      </w:r>
      <w:r>
        <w:rPr>
          <w:rFonts w:hint="cs"/>
          <w:rtl/>
        </w:rPr>
        <w:t>ّ</w:t>
      </w:r>
      <w:r>
        <w:rPr>
          <w:rtl/>
        </w:rPr>
        <w:t>اً.</w:t>
      </w:r>
    </w:p>
    <w:p w:rsidR="005A16B4" w:rsidRDefault="005A16B4" w:rsidP="005A16B4">
      <w:pPr>
        <w:pStyle w:val="libNormal"/>
        <w:rPr>
          <w:rtl/>
        </w:rPr>
      </w:pPr>
      <w:r w:rsidRPr="005A16B4">
        <w:rPr>
          <w:rStyle w:val="libNormalChar"/>
          <w:rtl/>
        </w:rPr>
        <w:t>[ 59</w:t>
      </w:r>
      <w:r>
        <w:rPr>
          <w:rtl/>
        </w:rPr>
        <w:t>48 ] 8</w:t>
      </w:r>
      <w:r>
        <w:rPr>
          <w:rFonts w:hint="cs"/>
          <w:rtl/>
        </w:rPr>
        <w:t xml:space="preserve"> - </w:t>
      </w:r>
      <w:r>
        <w:rPr>
          <w:rtl/>
        </w:rPr>
        <w:t xml:space="preserve">وعن نادر </w:t>
      </w:r>
      <w:r w:rsidRPr="005A16B4">
        <w:rPr>
          <w:rStyle w:val="libFootnotenumChar"/>
          <w:rtl/>
        </w:rPr>
        <w:t>(1)</w:t>
      </w:r>
      <w:r>
        <w:rPr>
          <w:rtl/>
        </w:rPr>
        <w:t xml:space="preserve"> الخادم عنه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w:t>
      </w:r>
      <w:r w:rsidR="00E820C4" w:rsidRPr="00E820C4">
        <w:rPr>
          <w:rStyle w:val="libNormalChar"/>
          <w:rtl/>
        </w:rPr>
        <w:t xml:space="preserve">( </w:t>
      </w:r>
      <w:r>
        <w:rPr>
          <w:rtl/>
        </w:rPr>
        <w:t>كان يدخل</w:t>
      </w:r>
      <w:r w:rsidR="00E820C4" w:rsidRPr="00E820C4">
        <w:rPr>
          <w:rStyle w:val="libNormalChar"/>
          <w:rtl/>
        </w:rPr>
        <w:t xml:space="preserve"> ) </w:t>
      </w:r>
      <w:r w:rsidRPr="005A16B4">
        <w:rPr>
          <w:rStyle w:val="libFootnotenumChar"/>
          <w:rtl/>
        </w:rPr>
        <w:t>(2)</w:t>
      </w:r>
      <w:r>
        <w:rPr>
          <w:rtl/>
        </w:rPr>
        <w:t xml:space="preserve"> في خف</w:t>
      </w:r>
      <w:r>
        <w:rPr>
          <w:rFonts w:hint="cs"/>
          <w:rtl/>
        </w:rPr>
        <w:t>ّ</w:t>
      </w:r>
      <w:r>
        <w:rPr>
          <w:rtl/>
        </w:rPr>
        <w:t xml:space="preserve"> صغير.</w:t>
      </w:r>
    </w:p>
    <w:p w:rsidR="005A16B4" w:rsidRDefault="005A16B4" w:rsidP="005A16B4">
      <w:pPr>
        <w:pStyle w:val="libNormal"/>
        <w:rPr>
          <w:rtl/>
        </w:rPr>
      </w:pPr>
      <w:r w:rsidRPr="005A16B4">
        <w:rPr>
          <w:rStyle w:val="libNormalChar"/>
          <w:rtl/>
        </w:rPr>
        <w:t>[ 59</w:t>
      </w:r>
      <w:r>
        <w:rPr>
          <w:rtl/>
        </w:rPr>
        <w:t>49 ] 9</w:t>
      </w:r>
      <w:r>
        <w:rPr>
          <w:rFonts w:hint="cs"/>
          <w:rtl/>
        </w:rPr>
        <w:t xml:space="preserve"> - </w:t>
      </w:r>
      <w:r>
        <w:rPr>
          <w:rtl/>
        </w:rPr>
        <w:t xml:space="preserve">وعن أبي الصباح،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ان</w:t>
      </w:r>
      <w:r>
        <w:rPr>
          <w:rFonts w:hint="cs"/>
          <w:rtl/>
        </w:rPr>
        <w:t>ّ</w:t>
      </w:r>
      <w:r>
        <w:rPr>
          <w:rtl/>
        </w:rPr>
        <w:t xml:space="preserve"> علي</w:t>
      </w:r>
      <w:r>
        <w:rPr>
          <w:rFonts w:hint="cs"/>
          <w:rtl/>
        </w:rPr>
        <w:t>ّ</w:t>
      </w:r>
      <w:r>
        <w:rPr>
          <w:rtl/>
        </w:rPr>
        <w:t xml:space="preserve">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يلبس الخف</w:t>
      </w:r>
      <w:r>
        <w:rPr>
          <w:rFonts w:hint="cs"/>
          <w:rtl/>
        </w:rPr>
        <w:t>ّ</w:t>
      </w:r>
      <w:r>
        <w:rPr>
          <w:rtl/>
        </w:rPr>
        <w:t xml:space="preserve"> في السفر، وذكر حديث الخف</w:t>
      </w:r>
      <w:r>
        <w:rPr>
          <w:rFonts w:hint="cs"/>
          <w:rtl/>
        </w:rPr>
        <w:t>ّ</w:t>
      </w:r>
      <w:r>
        <w:rPr>
          <w:rtl/>
        </w:rPr>
        <w:t xml:space="preserve"> والحي</w:t>
      </w:r>
      <w:r>
        <w:rPr>
          <w:rFonts w:hint="cs"/>
          <w:rtl/>
        </w:rPr>
        <w:t>ّ</w:t>
      </w:r>
      <w:r>
        <w:rPr>
          <w:rtl/>
        </w:rPr>
        <w:t>ة.</w:t>
      </w:r>
    </w:p>
    <w:p w:rsidR="005A16B4" w:rsidRDefault="005A16B4" w:rsidP="0056700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567000">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ثواب الأعمال</w:t>
      </w:r>
      <w:r w:rsidR="0035190A">
        <w:rPr>
          <w:rtl/>
        </w:rPr>
        <w:t>:</w:t>
      </w:r>
      <w:r>
        <w:rPr>
          <w:rtl/>
        </w:rPr>
        <w:t xml:space="preserve"> 43 / 1.</w:t>
      </w:r>
    </w:p>
    <w:p w:rsidR="005A16B4" w:rsidRDefault="005A16B4" w:rsidP="007108A1">
      <w:pPr>
        <w:pStyle w:val="libFootnote0"/>
        <w:rPr>
          <w:rtl/>
        </w:rPr>
      </w:pPr>
      <w:r>
        <w:rPr>
          <w:rtl/>
        </w:rPr>
        <w:t>7 - مكارم الأخلاق</w:t>
      </w:r>
      <w:r w:rsidR="0035190A">
        <w:rPr>
          <w:rtl/>
        </w:rPr>
        <w:t>:</w:t>
      </w:r>
      <w:r>
        <w:rPr>
          <w:rtl/>
        </w:rPr>
        <w:t xml:space="preserve"> 102.</w:t>
      </w:r>
    </w:p>
    <w:p w:rsidR="005A16B4" w:rsidRDefault="005A16B4" w:rsidP="007108A1">
      <w:pPr>
        <w:pStyle w:val="libFootnote0"/>
        <w:rPr>
          <w:rtl/>
        </w:rPr>
      </w:pPr>
      <w:r>
        <w:rPr>
          <w:rtl/>
        </w:rPr>
        <w:t>8 - مكارم الأخلاق</w:t>
      </w:r>
      <w:r w:rsidR="0035190A">
        <w:rPr>
          <w:rtl/>
        </w:rPr>
        <w:t>:</w:t>
      </w:r>
      <w:r>
        <w:rPr>
          <w:rtl/>
        </w:rPr>
        <w:t xml:space="preserve"> 121.</w:t>
      </w:r>
    </w:p>
    <w:p w:rsidR="005A16B4" w:rsidRPr="009D3236" w:rsidRDefault="005A16B4" w:rsidP="007108A1">
      <w:pPr>
        <w:pStyle w:val="libFootnote0"/>
        <w:rPr>
          <w:rtl/>
        </w:rPr>
      </w:pPr>
      <w:r w:rsidRPr="009D3236">
        <w:rPr>
          <w:rtl/>
        </w:rPr>
        <w:t>(1) في المصدر</w:t>
      </w:r>
      <w:r w:rsidR="0035190A">
        <w:rPr>
          <w:rtl/>
        </w:rPr>
        <w:t>:</w:t>
      </w:r>
      <w:r w:rsidRPr="009D3236">
        <w:rPr>
          <w:rtl/>
        </w:rPr>
        <w:t xml:space="preserve"> ياسر.</w:t>
      </w:r>
    </w:p>
    <w:p w:rsidR="005A16B4" w:rsidRPr="005A16B4" w:rsidRDefault="005A16B4" w:rsidP="007108A1">
      <w:pPr>
        <w:pStyle w:val="libFootnote0"/>
        <w:rPr>
          <w:rStyle w:val="libFootnoteChar"/>
          <w:rtl/>
        </w:rPr>
      </w:pPr>
      <w:r w:rsidRPr="009D3236">
        <w:rPr>
          <w:rtl/>
        </w:rPr>
        <w:t>(2) في المصدر</w:t>
      </w:r>
      <w:r w:rsidR="0035190A">
        <w:rPr>
          <w:rtl/>
        </w:rPr>
        <w:t>:</w:t>
      </w:r>
      <w:r w:rsidRPr="009D3236">
        <w:rPr>
          <w:rtl/>
        </w:rPr>
        <w:t xml:space="preserve"> كان </w:t>
      </w:r>
      <w:r w:rsidR="00E820C4" w:rsidRPr="00E820C4">
        <w:rPr>
          <w:rStyle w:val="libNormalChar"/>
          <w:rFonts w:hint="cs"/>
          <w:rtl/>
        </w:rPr>
        <w:t xml:space="preserve">( </w:t>
      </w:r>
      <w:r w:rsidR="00BB04CC" w:rsidRPr="00567000">
        <w:rPr>
          <w:rStyle w:val="libFootnoteAlaemChar"/>
          <w:rFonts w:hint="cs"/>
          <w:rtl/>
        </w:rPr>
        <w:t>عليه‌السلام</w:t>
      </w:r>
      <w:r w:rsidR="00E820C4" w:rsidRPr="00567000">
        <w:rPr>
          <w:rStyle w:val="libFootnoteAlaemChar"/>
          <w:rFonts w:hint="cs"/>
          <w:rtl/>
        </w:rPr>
        <w:t xml:space="preserve"> </w:t>
      </w:r>
      <w:r w:rsidR="00E820C4" w:rsidRPr="00E820C4">
        <w:rPr>
          <w:rStyle w:val="libNormalChar"/>
          <w:rFonts w:hint="cs"/>
          <w:rtl/>
        </w:rPr>
        <w:t xml:space="preserve">) </w:t>
      </w:r>
      <w:r w:rsidRPr="005A16B4">
        <w:rPr>
          <w:rStyle w:val="libFootnoteChar"/>
          <w:rtl/>
        </w:rPr>
        <w:t>يدخل المتوض</w:t>
      </w:r>
      <w:r w:rsidRPr="005A16B4">
        <w:rPr>
          <w:rStyle w:val="libFootnoteChar"/>
          <w:rFonts w:hint="cs"/>
          <w:rtl/>
        </w:rPr>
        <w:t>َّ</w:t>
      </w:r>
      <w:r w:rsidRPr="005A16B4">
        <w:rPr>
          <w:rStyle w:val="libFootnoteChar"/>
          <w:rtl/>
        </w:rPr>
        <w:t>أ.</w:t>
      </w:r>
    </w:p>
    <w:p w:rsidR="005A16B4" w:rsidRDefault="005A16B4" w:rsidP="007108A1">
      <w:pPr>
        <w:pStyle w:val="libFootnote0"/>
        <w:rPr>
          <w:rtl/>
        </w:rPr>
      </w:pPr>
      <w:r>
        <w:rPr>
          <w:rtl/>
        </w:rPr>
        <w:t>9 - مكارم الأخلاق</w:t>
      </w:r>
      <w:r w:rsidR="0035190A">
        <w:rPr>
          <w:rtl/>
        </w:rPr>
        <w:t>:</w:t>
      </w:r>
      <w:r>
        <w:rPr>
          <w:rtl/>
        </w:rPr>
        <w:t xml:space="preserve"> 121.</w:t>
      </w:r>
    </w:p>
    <w:p w:rsidR="005A16B4" w:rsidRPr="009D3236" w:rsidRDefault="005A16B4" w:rsidP="00567000">
      <w:pPr>
        <w:pStyle w:val="libFootnote0"/>
        <w:rPr>
          <w:rtl/>
        </w:rPr>
      </w:pPr>
      <w:r w:rsidRPr="009D3236">
        <w:rPr>
          <w:rtl/>
        </w:rPr>
        <w:t>(</w:t>
      </w:r>
      <w:r w:rsidR="00567000">
        <w:rPr>
          <w:rFonts w:hint="cs"/>
          <w:rtl/>
        </w:rPr>
        <w:t>3</w:t>
      </w:r>
      <w:r w:rsidRPr="009D3236">
        <w:rPr>
          <w:rtl/>
        </w:rPr>
        <w:t>) تقدم ما يدل على ذلك في الحديث 6 من الباب 32 من هذه الأبواب.</w:t>
      </w:r>
    </w:p>
    <w:p w:rsidR="007108A1" w:rsidRPr="00BC18D8" w:rsidRDefault="007108A1" w:rsidP="007108A1">
      <w:pPr>
        <w:pStyle w:val="libNormal"/>
        <w:rPr>
          <w:rtl/>
        </w:rPr>
      </w:pPr>
      <w:r w:rsidRPr="00535419">
        <w:rPr>
          <w:rtl/>
        </w:rPr>
        <w:br w:type="page"/>
      </w:r>
    </w:p>
    <w:p w:rsidR="005A16B4" w:rsidRPr="005C0969" w:rsidRDefault="00DE23F1" w:rsidP="00DE23F1">
      <w:pPr>
        <w:pStyle w:val="Heading2Center"/>
        <w:rPr>
          <w:rtl/>
        </w:rPr>
      </w:pPr>
      <w:bookmarkStart w:id="210" w:name="_Toc275418961"/>
      <w:bookmarkStart w:id="211" w:name="_Toc300140691"/>
      <w:bookmarkStart w:id="212" w:name="_Toc374783962"/>
      <w:bookmarkStart w:id="213" w:name="_Toc257224303"/>
      <w:r>
        <w:rPr>
          <w:rtl/>
        </w:rPr>
        <w:lastRenderedPageBreak/>
        <w:t>42 - باب كراهة لبس الخف</w:t>
      </w:r>
      <w:r>
        <w:rPr>
          <w:rFonts w:hint="cs"/>
          <w:rtl/>
        </w:rPr>
        <w:t>ّ</w:t>
      </w:r>
      <w:r>
        <w:rPr>
          <w:rtl/>
        </w:rPr>
        <w:t xml:space="preserve"> الأبيض المقشور، والخف</w:t>
      </w:r>
      <w:r>
        <w:rPr>
          <w:rFonts w:hint="cs"/>
          <w:rtl/>
        </w:rPr>
        <w:t>ّ</w:t>
      </w:r>
      <w:r>
        <w:rPr>
          <w:rtl/>
        </w:rPr>
        <w:t xml:space="preserve"> الأحمر</w:t>
      </w:r>
      <w:bookmarkStart w:id="214" w:name="_Toc275418962"/>
      <w:bookmarkStart w:id="215" w:name="_Toc300140692"/>
      <w:bookmarkEnd w:id="210"/>
      <w:bookmarkEnd w:id="211"/>
      <w:r>
        <w:rPr>
          <w:rFonts w:hint="cs"/>
          <w:rtl/>
        </w:rPr>
        <w:t xml:space="preserve"> إلّا </w:t>
      </w:r>
      <w:r>
        <w:rPr>
          <w:rtl/>
        </w:rPr>
        <w:t>في السفر، واستحباب لبس الخف</w:t>
      </w:r>
      <w:r>
        <w:rPr>
          <w:rFonts w:hint="cs"/>
          <w:rtl/>
        </w:rPr>
        <w:t>ّ</w:t>
      </w:r>
      <w:r>
        <w:rPr>
          <w:rtl/>
        </w:rPr>
        <w:t xml:space="preserve"> الأسود</w:t>
      </w:r>
      <w:bookmarkEnd w:id="212"/>
      <w:bookmarkEnd w:id="213"/>
      <w:bookmarkEnd w:id="214"/>
      <w:bookmarkEnd w:id="215"/>
    </w:p>
    <w:p w:rsidR="005A16B4" w:rsidRDefault="005A16B4" w:rsidP="005A16B4">
      <w:pPr>
        <w:pStyle w:val="libNormal"/>
        <w:rPr>
          <w:rtl/>
        </w:rPr>
      </w:pPr>
      <w:r w:rsidRPr="005A16B4">
        <w:rPr>
          <w:rStyle w:val="libNormalChar"/>
          <w:rtl/>
        </w:rPr>
        <w:t>[ 59</w:t>
      </w:r>
      <w:r>
        <w:rPr>
          <w:rtl/>
        </w:rPr>
        <w:t>50 ]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محم</w:t>
      </w:r>
      <w:r>
        <w:rPr>
          <w:rFonts w:hint="cs"/>
          <w:rtl/>
        </w:rPr>
        <w:t>ّ</w:t>
      </w:r>
      <w:r>
        <w:rPr>
          <w:rtl/>
        </w:rPr>
        <w:t>د بن سنان، عن زياد بن المنذر قال</w:t>
      </w:r>
      <w:r w:rsidR="0035190A">
        <w:rPr>
          <w:rtl/>
        </w:rPr>
        <w:t>:</w:t>
      </w:r>
      <w:r>
        <w:rPr>
          <w:rtl/>
        </w:rPr>
        <w:t xml:space="preserve"> دخلت على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وعليّ خف</w:t>
      </w:r>
      <w:r>
        <w:rPr>
          <w:rFonts w:hint="cs"/>
          <w:rtl/>
        </w:rPr>
        <w:t>ّ</w:t>
      </w:r>
      <w:r>
        <w:rPr>
          <w:rtl/>
        </w:rPr>
        <w:t xml:space="preserve"> مقشور فقال</w:t>
      </w:r>
      <w:r w:rsidR="0035190A">
        <w:rPr>
          <w:rtl/>
        </w:rPr>
        <w:t>:</w:t>
      </w:r>
      <w:r>
        <w:rPr>
          <w:rtl/>
        </w:rPr>
        <w:t xml:space="preserve"> يا زياد، ما هذا الخف</w:t>
      </w:r>
      <w:r>
        <w:rPr>
          <w:rFonts w:hint="cs"/>
          <w:rtl/>
        </w:rPr>
        <w:t>ّ</w:t>
      </w:r>
      <w:r>
        <w:rPr>
          <w:rtl/>
        </w:rPr>
        <w:t xml:space="preserve"> الذي أراه عليك</w:t>
      </w:r>
      <w:r>
        <w:rPr>
          <w:rFonts w:hint="cs"/>
          <w:rtl/>
        </w:rPr>
        <w:t xml:space="preserve"> </w:t>
      </w:r>
      <w:r>
        <w:rPr>
          <w:rtl/>
        </w:rPr>
        <w:t>؟ قلت</w:t>
      </w:r>
      <w:r w:rsidR="0035190A">
        <w:rPr>
          <w:rtl/>
        </w:rPr>
        <w:t>:</w:t>
      </w:r>
      <w:r>
        <w:rPr>
          <w:rtl/>
        </w:rPr>
        <w:t xml:space="preserve"> خف</w:t>
      </w:r>
      <w:r>
        <w:rPr>
          <w:rFonts w:hint="cs"/>
          <w:rtl/>
        </w:rPr>
        <w:t>ّ</w:t>
      </w:r>
      <w:r>
        <w:rPr>
          <w:rtl/>
        </w:rPr>
        <w:t xml:space="preserve"> ات</w:t>
      </w:r>
      <w:r>
        <w:rPr>
          <w:rFonts w:hint="cs"/>
          <w:rtl/>
        </w:rPr>
        <w:t>ّ</w:t>
      </w:r>
      <w:r>
        <w:rPr>
          <w:rtl/>
        </w:rPr>
        <w:t>خذته، قال</w:t>
      </w:r>
      <w:r w:rsidR="0035190A">
        <w:rPr>
          <w:rtl/>
        </w:rPr>
        <w:t>:</w:t>
      </w:r>
      <w:r>
        <w:rPr>
          <w:rtl/>
        </w:rPr>
        <w:t xml:space="preserve"> أما علمت أن</w:t>
      </w:r>
      <w:r>
        <w:rPr>
          <w:rFonts w:hint="cs"/>
          <w:rtl/>
        </w:rPr>
        <w:t>ّ</w:t>
      </w:r>
      <w:r>
        <w:rPr>
          <w:rtl/>
        </w:rPr>
        <w:t xml:space="preserve"> البيض من الخفاف</w:t>
      </w:r>
      <w:r>
        <w:rPr>
          <w:rFonts w:hint="cs"/>
          <w:rtl/>
        </w:rPr>
        <w:t xml:space="preserve"> - </w:t>
      </w:r>
      <w:r>
        <w:rPr>
          <w:rtl/>
        </w:rPr>
        <w:t>يعني المقشور</w:t>
      </w:r>
      <w:r>
        <w:rPr>
          <w:rFonts w:hint="cs"/>
          <w:rtl/>
        </w:rPr>
        <w:t xml:space="preserve"> - </w:t>
      </w:r>
      <w:r>
        <w:rPr>
          <w:rtl/>
        </w:rPr>
        <w:t>من لباس الجبابرة، وهم أو</w:t>
      </w:r>
      <w:r>
        <w:rPr>
          <w:rFonts w:hint="cs"/>
          <w:rtl/>
        </w:rPr>
        <w:t>ّ</w:t>
      </w:r>
      <w:r>
        <w:rPr>
          <w:rtl/>
        </w:rPr>
        <w:t>ل من ات</w:t>
      </w:r>
      <w:r>
        <w:rPr>
          <w:rFonts w:hint="cs"/>
          <w:rtl/>
        </w:rPr>
        <w:t>ّ</w:t>
      </w:r>
      <w:r>
        <w:rPr>
          <w:rtl/>
        </w:rPr>
        <w:t>خذها</w:t>
      </w:r>
      <w:r>
        <w:rPr>
          <w:rFonts w:hint="cs"/>
          <w:rtl/>
        </w:rPr>
        <w:t xml:space="preserve"> </w:t>
      </w:r>
      <w:r>
        <w:rPr>
          <w:rtl/>
        </w:rPr>
        <w:t>؟ والحمر من لباس الأكاسرة وهم أو</w:t>
      </w:r>
      <w:r>
        <w:rPr>
          <w:rFonts w:hint="cs"/>
          <w:rtl/>
        </w:rPr>
        <w:t>ّ</w:t>
      </w:r>
      <w:r>
        <w:rPr>
          <w:rtl/>
        </w:rPr>
        <w:t>ل من ات</w:t>
      </w:r>
      <w:r>
        <w:rPr>
          <w:rFonts w:hint="cs"/>
          <w:rtl/>
        </w:rPr>
        <w:t>ّ</w:t>
      </w:r>
      <w:r>
        <w:rPr>
          <w:rtl/>
        </w:rPr>
        <w:t>خذها</w:t>
      </w:r>
      <w:r>
        <w:rPr>
          <w:rFonts w:hint="cs"/>
          <w:rtl/>
        </w:rPr>
        <w:t xml:space="preserve"> </w:t>
      </w:r>
      <w:r>
        <w:rPr>
          <w:rtl/>
        </w:rPr>
        <w:t>؟ والسود من لباس بني هاشم وسن</w:t>
      </w:r>
      <w:r>
        <w:rPr>
          <w:rFonts w:hint="cs"/>
          <w:rtl/>
        </w:rPr>
        <w:t>ّ</w:t>
      </w:r>
      <w:r>
        <w:rPr>
          <w:rtl/>
        </w:rPr>
        <w:t>ة</w:t>
      </w:r>
      <w:r>
        <w:rPr>
          <w:rFonts w:hint="cs"/>
          <w:rtl/>
        </w:rPr>
        <w:t xml:space="preserve"> </w:t>
      </w:r>
      <w:r>
        <w:rPr>
          <w:rtl/>
        </w:rPr>
        <w:t>؟</w:t>
      </w:r>
    </w:p>
    <w:p w:rsidR="005A16B4" w:rsidRDefault="005A16B4" w:rsidP="005A16B4">
      <w:pPr>
        <w:pStyle w:val="libNormal"/>
        <w:rPr>
          <w:rtl/>
        </w:rPr>
      </w:pPr>
      <w:r w:rsidRPr="005A16B4">
        <w:rPr>
          <w:rStyle w:val="libNormalChar"/>
          <w:rtl/>
        </w:rPr>
        <w:t>[ 59</w:t>
      </w:r>
      <w:r>
        <w:rPr>
          <w:rtl/>
        </w:rPr>
        <w:t>51 ] 2</w:t>
      </w:r>
      <w:r>
        <w:rPr>
          <w:rFonts w:hint="cs"/>
          <w:rtl/>
        </w:rPr>
        <w:t xml:space="preserve"> - </w:t>
      </w:r>
      <w:r>
        <w:rPr>
          <w:rtl/>
        </w:rPr>
        <w:t>وعن عد</w:t>
      </w:r>
      <w:r>
        <w:rPr>
          <w:rFonts w:hint="cs"/>
          <w:rtl/>
        </w:rPr>
        <w:t>ّ</w:t>
      </w:r>
      <w:r>
        <w:rPr>
          <w:rtl/>
        </w:rPr>
        <w:t>ة من أصحابنا، عن أحمد بن أبي عبد الله، عم</w:t>
      </w:r>
      <w:r>
        <w:rPr>
          <w:rFonts w:hint="cs"/>
          <w:rtl/>
        </w:rPr>
        <w:t>ّ</w:t>
      </w:r>
      <w:r>
        <w:rPr>
          <w:rtl/>
        </w:rPr>
        <w:t>ن ذكره، عن محم</w:t>
      </w:r>
      <w:r>
        <w:rPr>
          <w:rFonts w:hint="cs"/>
          <w:rtl/>
        </w:rPr>
        <w:t>ّ</w:t>
      </w:r>
      <w:r>
        <w:rPr>
          <w:rtl/>
        </w:rPr>
        <w:t>د بن سنان، عن داود الرقي قال</w:t>
      </w:r>
      <w:r w:rsidR="0035190A">
        <w:rPr>
          <w:rtl/>
        </w:rPr>
        <w:t>:</w:t>
      </w:r>
      <w:r>
        <w:rPr>
          <w:rtl/>
        </w:rPr>
        <w:t xml:space="preserve"> خرجت مع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إلى ينبع فلم</w:t>
      </w:r>
      <w:r>
        <w:rPr>
          <w:rFonts w:hint="cs"/>
          <w:rtl/>
        </w:rPr>
        <w:t>ّ</w:t>
      </w:r>
      <w:r>
        <w:rPr>
          <w:rtl/>
        </w:rPr>
        <w:t>ا خرجت رأيت عليه خف</w:t>
      </w:r>
      <w:r>
        <w:rPr>
          <w:rFonts w:hint="cs"/>
          <w:rtl/>
        </w:rPr>
        <w:t>ّ</w:t>
      </w:r>
      <w:r>
        <w:rPr>
          <w:rtl/>
        </w:rPr>
        <w:t>اً أحمر، فقلت له</w:t>
      </w:r>
      <w:r w:rsidR="0035190A">
        <w:rPr>
          <w:rtl/>
        </w:rPr>
        <w:t>:</w:t>
      </w:r>
      <w:r>
        <w:rPr>
          <w:rtl/>
        </w:rPr>
        <w:t xml:space="preserve"> جعلت فداك ما هذا الخف</w:t>
      </w:r>
      <w:r>
        <w:rPr>
          <w:rFonts w:hint="cs"/>
          <w:rtl/>
        </w:rPr>
        <w:t>ّ</w:t>
      </w:r>
      <w:r>
        <w:rPr>
          <w:rtl/>
        </w:rPr>
        <w:t xml:space="preserve"> الأحمر الذي أراه عليك</w:t>
      </w:r>
      <w:r>
        <w:rPr>
          <w:rFonts w:hint="cs"/>
          <w:rtl/>
        </w:rPr>
        <w:t xml:space="preserve"> </w:t>
      </w:r>
      <w:r>
        <w:rPr>
          <w:rtl/>
        </w:rPr>
        <w:t>؟ فقال</w:t>
      </w:r>
      <w:r w:rsidR="0035190A">
        <w:rPr>
          <w:rtl/>
        </w:rPr>
        <w:t>:</w:t>
      </w:r>
      <w:r>
        <w:rPr>
          <w:rtl/>
        </w:rPr>
        <w:t xml:space="preserve"> خف</w:t>
      </w:r>
      <w:r>
        <w:rPr>
          <w:rFonts w:hint="cs"/>
          <w:rtl/>
        </w:rPr>
        <w:t>ّ</w:t>
      </w:r>
      <w:r>
        <w:rPr>
          <w:rtl/>
        </w:rPr>
        <w:t xml:space="preserve"> ات</w:t>
      </w:r>
      <w:r>
        <w:rPr>
          <w:rFonts w:hint="cs"/>
          <w:rtl/>
        </w:rPr>
        <w:t>ّ</w:t>
      </w:r>
      <w:r>
        <w:rPr>
          <w:rtl/>
        </w:rPr>
        <w:t>خذته للسفر وهو أبقى على الطين والمطر وأحمل له، قلت</w:t>
      </w:r>
      <w:r w:rsidR="0035190A">
        <w:rPr>
          <w:rtl/>
        </w:rPr>
        <w:t>:</w:t>
      </w:r>
      <w:r>
        <w:rPr>
          <w:rtl/>
        </w:rPr>
        <w:t xml:space="preserve"> فأت</w:t>
      </w:r>
      <w:r>
        <w:rPr>
          <w:rFonts w:hint="cs"/>
          <w:rtl/>
        </w:rPr>
        <w:t>ّ</w:t>
      </w:r>
      <w:r>
        <w:rPr>
          <w:rtl/>
        </w:rPr>
        <w:t>خذها وألبسها</w:t>
      </w:r>
      <w:r>
        <w:rPr>
          <w:rFonts w:hint="cs"/>
          <w:rtl/>
        </w:rPr>
        <w:t xml:space="preserve"> </w:t>
      </w:r>
      <w:r>
        <w:rPr>
          <w:rtl/>
        </w:rPr>
        <w:t>؟ فقال</w:t>
      </w:r>
      <w:r w:rsidR="0035190A">
        <w:rPr>
          <w:rtl/>
        </w:rPr>
        <w:t>:</w:t>
      </w:r>
      <w:r>
        <w:rPr>
          <w:rtl/>
        </w:rPr>
        <w:t xml:space="preserve"> أم</w:t>
      </w:r>
      <w:r>
        <w:rPr>
          <w:rFonts w:hint="cs"/>
          <w:rtl/>
        </w:rPr>
        <w:t>ّ</w:t>
      </w:r>
      <w:r>
        <w:rPr>
          <w:rtl/>
        </w:rPr>
        <w:t>ا في السفر فنعم، وأم</w:t>
      </w:r>
      <w:r>
        <w:rPr>
          <w:rFonts w:hint="cs"/>
          <w:rtl/>
        </w:rPr>
        <w:t>ّ</w:t>
      </w:r>
      <w:r>
        <w:rPr>
          <w:rtl/>
        </w:rPr>
        <w:t>ا في الحضر فلا تعدلن</w:t>
      </w:r>
      <w:r>
        <w:rPr>
          <w:rFonts w:hint="cs"/>
          <w:rtl/>
        </w:rPr>
        <w:t>ّ</w:t>
      </w:r>
      <w:r>
        <w:rPr>
          <w:rtl/>
        </w:rPr>
        <w:t xml:space="preserve"> بالسواد شيئاً.</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محم</w:t>
      </w:r>
      <w:r>
        <w:rPr>
          <w:rFonts w:hint="cs"/>
          <w:rtl/>
        </w:rPr>
        <w:t>ّ</w:t>
      </w:r>
      <w:r>
        <w:rPr>
          <w:rtl/>
        </w:rPr>
        <w:t>د بن أحمد، عن محم</w:t>
      </w:r>
      <w:r>
        <w:rPr>
          <w:rFonts w:hint="cs"/>
          <w:rtl/>
        </w:rPr>
        <w:t>ّ</w:t>
      </w:r>
      <w:r>
        <w:rPr>
          <w:rtl/>
        </w:rPr>
        <w:t>د بن الحسن، عن محم</w:t>
      </w:r>
      <w:r>
        <w:rPr>
          <w:rFonts w:hint="cs"/>
          <w:rtl/>
        </w:rPr>
        <w:t>ّ</w:t>
      </w:r>
      <w:r>
        <w:rPr>
          <w:rtl/>
        </w:rPr>
        <w:t xml:space="preserve">د بن سنان، نحوه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وفي أحاديث لبس السواد السابقة ما يدل</w:t>
      </w:r>
      <w:r>
        <w:rPr>
          <w:rFonts w:hint="cs"/>
          <w:rtl/>
        </w:rPr>
        <w:t>ّ</w:t>
      </w:r>
      <w:r>
        <w:rPr>
          <w:rtl/>
        </w:rPr>
        <w:t xml:space="preserve"> على عدم كراهة كون الخف</w:t>
      </w:r>
      <w:r>
        <w:rPr>
          <w:rFonts w:hint="cs"/>
          <w:rtl/>
        </w:rPr>
        <w:t>ّ</w:t>
      </w:r>
      <w:r>
        <w:rPr>
          <w:rtl/>
        </w:rPr>
        <w:t xml:space="preserve"> أسود </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Default="005A16B4" w:rsidP="00DE23F1">
      <w:pPr>
        <w:pStyle w:val="libFootnoteCenterBold"/>
        <w:rPr>
          <w:rtl/>
        </w:rPr>
      </w:pPr>
      <w:r>
        <w:rPr>
          <w:rtl/>
        </w:rPr>
        <w:t>الباب 42</w:t>
      </w:r>
    </w:p>
    <w:p w:rsidR="005A16B4" w:rsidRDefault="005A16B4" w:rsidP="00DE23F1">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467 / 5.</w:t>
      </w:r>
    </w:p>
    <w:p w:rsidR="005A16B4" w:rsidRDefault="005A16B4" w:rsidP="007108A1">
      <w:pPr>
        <w:pStyle w:val="libFootnote0"/>
        <w:rPr>
          <w:rtl/>
        </w:rPr>
      </w:pPr>
      <w:r>
        <w:rPr>
          <w:rtl/>
        </w:rPr>
        <w:t>2 - الكافي 6</w:t>
      </w:r>
      <w:r w:rsidR="0035190A">
        <w:rPr>
          <w:rtl/>
        </w:rPr>
        <w:t>:</w:t>
      </w:r>
      <w:r>
        <w:rPr>
          <w:rtl/>
        </w:rPr>
        <w:t xml:space="preserve"> 466 / 4.</w:t>
      </w:r>
    </w:p>
    <w:p w:rsidR="005A16B4" w:rsidRPr="009D3236" w:rsidRDefault="005A16B4" w:rsidP="007108A1">
      <w:pPr>
        <w:pStyle w:val="libFootnote0"/>
        <w:rPr>
          <w:rtl/>
        </w:rPr>
      </w:pPr>
      <w:r w:rsidRPr="009D3236">
        <w:rPr>
          <w:rtl/>
        </w:rPr>
        <w:t>(1) المحاسن 378</w:t>
      </w:r>
      <w:r>
        <w:rPr>
          <w:rtl/>
        </w:rPr>
        <w:t xml:space="preserve"> / </w:t>
      </w:r>
      <w:r w:rsidRPr="009D3236">
        <w:rPr>
          <w:rtl/>
        </w:rPr>
        <w:t>156.</w:t>
      </w:r>
    </w:p>
    <w:p w:rsidR="005A16B4" w:rsidRPr="009D3236" w:rsidRDefault="005A16B4" w:rsidP="007108A1">
      <w:pPr>
        <w:pStyle w:val="libFootnote0"/>
        <w:rPr>
          <w:rtl/>
        </w:rPr>
      </w:pPr>
      <w:r w:rsidRPr="009D3236">
        <w:rPr>
          <w:rtl/>
        </w:rPr>
        <w:t xml:space="preserve">(2) تقدم في الأحاديث 1 </w:t>
      </w:r>
      <w:r>
        <w:rPr>
          <w:rtl/>
        </w:rPr>
        <w:t>و 2</w:t>
      </w:r>
      <w:r w:rsidRPr="009D3236">
        <w:rPr>
          <w:rtl/>
        </w:rPr>
        <w:t xml:space="preserve"> </w:t>
      </w:r>
      <w:r>
        <w:rPr>
          <w:rtl/>
        </w:rPr>
        <w:t>و 4</w:t>
      </w:r>
      <w:r w:rsidRPr="009D3236">
        <w:rPr>
          <w:rtl/>
        </w:rPr>
        <w:t xml:space="preserve"> من الباب 19 من أبواب لباس المصل</w:t>
      </w:r>
      <w:r>
        <w:rPr>
          <w:rFonts w:hint="cs"/>
          <w:rtl/>
        </w:rPr>
        <w:t>ّ</w:t>
      </w:r>
      <w:r w:rsidRPr="009D3236">
        <w:rPr>
          <w:rtl/>
        </w:rPr>
        <w:t>ي.</w:t>
      </w:r>
    </w:p>
    <w:p w:rsidR="007108A1" w:rsidRPr="00BC18D8" w:rsidRDefault="007108A1" w:rsidP="007108A1">
      <w:pPr>
        <w:pStyle w:val="libNormal"/>
        <w:rPr>
          <w:rtl/>
        </w:rPr>
      </w:pPr>
      <w:r w:rsidRPr="00535419">
        <w:rPr>
          <w:rtl/>
        </w:rPr>
        <w:br w:type="page"/>
      </w:r>
    </w:p>
    <w:p w:rsidR="005A16B4" w:rsidRPr="002008F5" w:rsidRDefault="00DE23F1" w:rsidP="00DE23F1">
      <w:pPr>
        <w:pStyle w:val="Heading2Center"/>
        <w:rPr>
          <w:rtl/>
        </w:rPr>
      </w:pPr>
      <w:bookmarkStart w:id="216" w:name="_Toc275418963"/>
      <w:bookmarkStart w:id="217" w:name="_Toc300140693"/>
      <w:bookmarkStart w:id="218" w:name="_Toc374783963"/>
      <w:bookmarkStart w:id="219" w:name="_Toc257224304"/>
      <w:r>
        <w:rPr>
          <w:rtl/>
        </w:rPr>
        <w:lastRenderedPageBreak/>
        <w:t>43 - باب استحباب الإبتداء في لبس الخف</w:t>
      </w:r>
      <w:r>
        <w:rPr>
          <w:rFonts w:hint="cs"/>
          <w:rtl/>
        </w:rPr>
        <w:t>ّ</w:t>
      </w:r>
      <w:r>
        <w:rPr>
          <w:rtl/>
        </w:rPr>
        <w:t xml:space="preserve"> والنعل باليمين وفي</w:t>
      </w:r>
      <w:bookmarkStart w:id="220" w:name="_Toc275418964"/>
      <w:bookmarkStart w:id="221" w:name="_Toc300140694"/>
      <w:bookmarkEnd w:id="216"/>
      <w:bookmarkEnd w:id="217"/>
      <w:r>
        <w:rPr>
          <w:rFonts w:hint="cs"/>
          <w:rtl/>
        </w:rPr>
        <w:t xml:space="preserve"> </w:t>
      </w:r>
      <w:r>
        <w:rPr>
          <w:rtl/>
        </w:rPr>
        <w:t>خلعهما باليسار واستحباب لبس الثياب مم</w:t>
      </w:r>
      <w:r>
        <w:rPr>
          <w:rFonts w:hint="cs"/>
          <w:rtl/>
        </w:rPr>
        <w:t>ّ</w:t>
      </w:r>
      <w:r>
        <w:rPr>
          <w:rtl/>
        </w:rPr>
        <w:t>ا يلي اليمين</w:t>
      </w:r>
      <w:bookmarkEnd w:id="218"/>
      <w:bookmarkEnd w:id="219"/>
      <w:bookmarkEnd w:id="220"/>
      <w:bookmarkEnd w:id="221"/>
    </w:p>
    <w:p w:rsidR="005A16B4" w:rsidRDefault="005A16B4" w:rsidP="005A16B4">
      <w:pPr>
        <w:pStyle w:val="libNormal"/>
        <w:rPr>
          <w:rtl/>
        </w:rPr>
      </w:pPr>
      <w:r w:rsidRPr="005A16B4">
        <w:rPr>
          <w:rStyle w:val="libNormalChar"/>
          <w:rtl/>
        </w:rPr>
        <w:t>[ 59</w:t>
      </w:r>
      <w:r>
        <w:rPr>
          <w:rtl/>
        </w:rPr>
        <w:t>52 ]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ابن محبوب، عن أبي أي</w:t>
      </w:r>
      <w:r>
        <w:rPr>
          <w:rFonts w:hint="cs"/>
          <w:rtl/>
        </w:rPr>
        <w:t>ّ</w:t>
      </w:r>
      <w:r>
        <w:rPr>
          <w:rtl/>
        </w:rPr>
        <w:t>وب،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السن</w:t>
      </w:r>
      <w:r>
        <w:rPr>
          <w:rFonts w:hint="cs"/>
          <w:rtl/>
        </w:rPr>
        <w:t>ّ</w:t>
      </w:r>
      <w:r>
        <w:rPr>
          <w:rtl/>
        </w:rPr>
        <w:t>ة خلع الخف</w:t>
      </w:r>
      <w:r>
        <w:rPr>
          <w:rFonts w:hint="cs"/>
          <w:rtl/>
        </w:rPr>
        <w:t>ّ</w:t>
      </w:r>
      <w:r>
        <w:rPr>
          <w:rtl/>
        </w:rPr>
        <w:t xml:space="preserve"> اليسار قبل اليمين، ولبس اليمين قبل اليسار.</w:t>
      </w:r>
    </w:p>
    <w:p w:rsidR="005A16B4" w:rsidRDefault="005A16B4" w:rsidP="005A16B4">
      <w:pPr>
        <w:pStyle w:val="libNormal"/>
        <w:rPr>
          <w:rtl/>
        </w:rPr>
      </w:pPr>
      <w:r w:rsidRPr="005A16B4">
        <w:rPr>
          <w:rStyle w:val="libNormalChar"/>
          <w:rtl/>
        </w:rPr>
        <w:t>[ 59</w:t>
      </w:r>
      <w:r>
        <w:rPr>
          <w:rtl/>
        </w:rPr>
        <w:t>53 ] 2</w:t>
      </w:r>
      <w:r>
        <w:rPr>
          <w:rFonts w:hint="cs"/>
          <w:rtl/>
        </w:rPr>
        <w:t xml:space="preserve"> - </w:t>
      </w:r>
      <w:r>
        <w:rPr>
          <w:rtl/>
        </w:rPr>
        <w:t>وعن حميد بن زياد، عن الحسن بن محم</w:t>
      </w:r>
      <w:r>
        <w:rPr>
          <w:rFonts w:hint="cs"/>
          <w:rtl/>
        </w:rPr>
        <w:t>ّ</w:t>
      </w:r>
      <w:r>
        <w:rPr>
          <w:rtl/>
        </w:rPr>
        <w:t xml:space="preserve">د بن سماعة، عن وهيب بن حفص،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لبست نعلك أو خف</w:t>
      </w:r>
      <w:r>
        <w:rPr>
          <w:rFonts w:hint="cs"/>
          <w:rtl/>
        </w:rPr>
        <w:t>ّ</w:t>
      </w:r>
      <w:r>
        <w:rPr>
          <w:rtl/>
        </w:rPr>
        <w:t>ك فابدأ باليمين، وإذا خلعت فابدأ باليسار.</w:t>
      </w:r>
    </w:p>
    <w:p w:rsidR="005A16B4" w:rsidRDefault="005A16B4" w:rsidP="005A16B4">
      <w:pPr>
        <w:pStyle w:val="libNormal"/>
        <w:rPr>
          <w:rtl/>
        </w:rPr>
      </w:pPr>
      <w:r w:rsidRPr="005A16B4">
        <w:rPr>
          <w:rStyle w:val="libNormalChar"/>
          <w:rtl/>
        </w:rPr>
        <w:t>[ 59</w:t>
      </w:r>
      <w:r>
        <w:rPr>
          <w:rtl/>
        </w:rPr>
        <w:t>54 ] 3</w:t>
      </w:r>
      <w:r>
        <w:rPr>
          <w:rFonts w:hint="cs"/>
          <w:rtl/>
        </w:rPr>
        <w:t xml:space="preserve"> - </w:t>
      </w:r>
      <w:r>
        <w:rPr>
          <w:rtl/>
        </w:rPr>
        <w:t>وعن عد</w:t>
      </w:r>
      <w:r>
        <w:rPr>
          <w:rFonts w:hint="cs"/>
          <w:rtl/>
        </w:rPr>
        <w:t>ّ</w:t>
      </w:r>
      <w:r>
        <w:rPr>
          <w:rtl/>
        </w:rPr>
        <w:t>ة من أصحابنا، عن سهل بن زياد، عن جعفر بن محم</w:t>
      </w:r>
      <w:r>
        <w:rPr>
          <w:rFonts w:hint="cs"/>
          <w:rtl/>
        </w:rPr>
        <w:t>ّ</w:t>
      </w:r>
      <w:r>
        <w:rPr>
          <w:rtl/>
        </w:rPr>
        <w:t>د الأشعري، عن ابن القد</w:t>
      </w:r>
      <w:r>
        <w:rPr>
          <w:rFonts w:hint="cs"/>
          <w:rtl/>
        </w:rPr>
        <w:t>ّ</w:t>
      </w:r>
      <w:r>
        <w:rPr>
          <w:rtl/>
        </w:rPr>
        <w:t xml:space="preserve">اح </w:t>
      </w:r>
      <w:r>
        <w:rPr>
          <w:cs/>
        </w:rPr>
        <w:t>‎</w:t>
      </w:r>
      <w:r>
        <w:rPr>
          <w:rtl/>
        </w:rPr>
        <w:t xml:space="preserve">،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يقول</w:t>
      </w:r>
      <w:r w:rsidR="0035190A">
        <w:rPr>
          <w:rtl/>
        </w:rPr>
        <w:t>:</w:t>
      </w:r>
      <w:r>
        <w:rPr>
          <w:rtl/>
        </w:rPr>
        <w:t xml:space="preserve"> إذا لبس أحدكم نعله فليلبس اليمين قبل اليسار، وإذا خلعها فليخلع اليسرى قبل اليمنى.</w:t>
      </w:r>
    </w:p>
    <w:p w:rsidR="005A16B4" w:rsidRDefault="005A16B4" w:rsidP="005A16B4">
      <w:pPr>
        <w:pStyle w:val="libNormal"/>
        <w:rPr>
          <w:rtl/>
        </w:rPr>
      </w:pPr>
      <w:r w:rsidRPr="005A16B4">
        <w:rPr>
          <w:rStyle w:val="libNormalChar"/>
          <w:rtl/>
        </w:rPr>
        <w:t>[ 59</w:t>
      </w:r>
      <w:r>
        <w:rPr>
          <w:rtl/>
        </w:rPr>
        <w:t>55 ] 4</w:t>
      </w:r>
      <w:r>
        <w:rPr>
          <w:rFonts w:hint="cs"/>
          <w:rtl/>
        </w:rPr>
        <w:t xml:space="preserve"> - </w:t>
      </w:r>
      <w:r>
        <w:rPr>
          <w:rtl/>
        </w:rPr>
        <w:t xml:space="preserve">الحسن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إذا لبستم وتوض</w:t>
      </w:r>
      <w:r>
        <w:rPr>
          <w:rFonts w:hint="cs"/>
          <w:rtl/>
        </w:rPr>
        <w:t>ّ</w:t>
      </w:r>
      <w:r>
        <w:rPr>
          <w:rtl/>
        </w:rPr>
        <w:t>أتم فابدأوا بميامنكم.</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 xml:space="preserve">م حكم الثوب في أحاديث ما يعمل عند لبس الثوب الجديد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Default="005A16B4" w:rsidP="00DE23F1">
      <w:pPr>
        <w:pStyle w:val="libFootnoteCenterBold"/>
        <w:rPr>
          <w:rtl/>
        </w:rPr>
      </w:pPr>
      <w:r>
        <w:rPr>
          <w:rtl/>
        </w:rPr>
        <w:t>الباب 43</w:t>
      </w:r>
    </w:p>
    <w:p w:rsidR="005A16B4" w:rsidRDefault="005A16B4" w:rsidP="00DE23F1">
      <w:pPr>
        <w:pStyle w:val="libFootnoteCenterBold"/>
        <w:rPr>
          <w:rtl/>
        </w:rPr>
      </w:pPr>
      <w:r>
        <w:rPr>
          <w:rtl/>
        </w:rPr>
        <w:t>فيه 4 أحاديث</w:t>
      </w:r>
    </w:p>
    <w:p w:rsidR="005A16B4" w:rsidRDefault="005A16B4" w:rsidP="007108A1">
      <w:pPr>
        <w:pStyle w:val="libFootnote0"/>
        <w:rPr>
          <w:rtl/>
        </w:rPr>
      </w:pPr>
      <w:r>
        <w:rPr>
          <w:rtl/>
        </w:rPr>
        <w:t>1 - الكافي 6</w:t>
      </w:r>
      <w:r w:rsidR="0035190A">
        <w:rPr>
          <w:rtl/>
        </w:rPr>
        <w:t>:</w:t>
      </w:r>
      <w:r>
        <w:rPr>
          <w:rtl/>
        </w:rPr>
        <w:t xml:space="preserve"> 467 / 1.</w:t>
      </w:r>
    </w:p>
    <w:p w:rsidR="005A16B4" w:rsidRDefault="005A16B4" w:rsidP="007108A1">
      <w:pPr>
        <w:pStyle w:val="libFootnote0"/>
        <w:rPr>
          <w:rtl/>
        </w:rPr>
      </w:pPr>
      <w:r>
        <w:rPr>
          <w:rtl/>
        </w:rPr>
        <w:t>2 - الكافي 6</w:t>
      </w:r>
      <w:r w:rsidR="0035190A">
        <w:rPr>
          <w:rtl/>
        </w:rPr>
        <w:t>:</w:t>
      </w:r>
      <w:r>
        <w:rPr>
          <w:rtl/>
        </w:rPr>
        <w:t xml:space="preserve"> 467 / 2.</w:t>
      </w:r>
    </w:p>
    <w:p w:rsidR="005A16B4" w:rsidRDefault="005A16B4" w:rsidP="007108A1">
      <w:pPr>
        <w:pStyle w:val="libFootnote0"/>
        <w:rPr>
          <w:rtl/>
        </w:rPr>
      </w:pPr>
      <w:r>
        <w:rPr>
          <w:rtl/>
        </w:rPr>
        <w:t>3 - الكافي 6</w:t>
      </w:r>
      <w:r w:rsidR="0035190A">
        <w:rPr>
          <w:rtl/>
        </w:rPr>
        <w:t>:</w:t>
      </w:r>
      <w:r>
        <w:rPr>
          <w:rtl/>
        </w:rPr>
        <w:t xml:space="preserve"> 467 / 3.</w:t>
      </w:r>
    </w:p>
    <w:p w:rsidR="005A16B4" w:rsidRDefault="005A16B4" w:rsidP="007108A1">
      <w:pPr>
        <w:pStyle w:val="libFootnote0"/>
        <w:rPr>
          <w:rtl/>
        </w:rPr>
      </w:pPr>
      <w:r>
        <w:rPr>
          <w:rtl/>
        </w:rPr>
        <w:t>4 - مكارم الأخلاق</w:t>
      </w:r>
      <w:r w:rsidR="0035190A">
        <w:rPr>
          <w:rtl/>
        </w:rPr>
        <w:t>:</w:t>
      </w:r>
      <w:r>
        <w:rPr>
          <w:rtl/>
        </w:rPr>
        <w:t xml:space="preserve"> 102.</w:t>
      </w:r>
    </w:p>
    <w:p w:rsidR="005A16B4" w:rsidRPr="009D3236" w:rsidRDefault="005A16B4" w:rsidP="007108A1">
      <w:pPr>
        <w:pStyle w:val="libFootnote0"/>
        <w:rPr>
          <w:rtl/>
        </w:rPr>
      </w:pPr>
      <w:r w:rsidRPr="009D3236">
        <w:rPr>
          <w:rtl/>
        </w:rPr>
        <w:t>(1) تقدم في الحديث 4 من الباب 26 من هذه الأبواب.</w:t>
      </w:r>
    </w:p>
    <w:p w:rsidR="007108A1" w:rsidRPr="00BC18D8" w:rsidRDefault="007108A1" w:rsidP="007108A1">
      <w:pPr>
        <w:pStyle w:val="libNormal"/>
        <w:rPr>
          <w:rtl/>
        </w:rPr>
      </w:pPr>
      <w:bookmarkStart w:id="222" w:name="_Toc275418965"/>
      <w:bookmarkStart w:id="223" w:name="_Toc300140695"/>
      <w:bookmarkStart w:id="224" w:name="_Toc374783964"/>
      <w:r w:rsidRPr="00535419">
        <w:rPr>
          <w:rtl/>
        </w:rPr>
        <w:br w:type="page"/>
      </w:r>
    </w:p>
    <w:p w:rsidR="005A16B4" w:rsidRDefault="005A16B4" w:rsidP="007108A1">
      <w:pPr>
        <w:pStyle w:val="libNormal"/>
        <w:rPr>
          <w:rtl/>
        </w:rPr>
      </w:pPr>
      <w:r>
        <w:rPr>
          <w:rtl/>
        </w:rPr>
        <w:lastRenderedPageBreak/>
        <w:t>44 - باب كراهة المشي في حذاء واحد وفي خف</w:t>
      </w:r>
      <w:r>
        <w:rPr>
          <w:rFonts w:hint="cs"/>
          <w:rtl/>
        </w:rPr>
        <w:t>ّ</w:t>
      </w:r>
      <w:r>
        <w:rPr>
          <w:rtl/>
        </w:rPr>
        <w:t xml:space="preserve"> واحد</w:t>
      </w:r>
      <w:bookmarkEnd w:id="222"/>
      <w:bookmarkEnd w:id="223"/>
      <w:bookmarkEnd w:id="224"/>
    </w:p>
    <w:p w:rsidR="005A16B4" w:rsidRDefault="005A16B4" w:rsidP="005A16B4">
      <w:pPr>
        <w:pStyle w:val="libNormal"/>
        <w:rPr>
          <w:rtl/>
        </w:rPr>
      </w:pPr>
      <w:r w:rsidRPr="005A16B4">
        <w:rPr>
          <w:rStyle w:val="libNormalChar"/>
          <w:rtl/>
        </w:rPr>
        <w:t>[ 59</w:t>
      </w:r>
      <w:r>
        <w:rPr>
          <w:rtl/>
        </w:rPr>
        <w:t>56 ]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عن علي بن الحكم، عن أبان،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تمش في حذاء واحد، قلت</w:t>
      </w:r>
      <w:r w:rsidR="0035190A">
        <w:rPr>
          <w:rtl/>
        </w:rPr>
        <w:t>:</w:t>
      </w:r>
      <w:r>
        <w:rPr>
          <w:rtl/>
        </w:rPr>
        <w:t xml:space="preserve"> ول</w:t>
      </w:r>
      <w:r>
        <w:rPr>
          <w:rFonts w:hint="cs"/>
          <w:rtl/>
        </w:rPr>
        <w:t>ِ</w:t>
      </w:r>
      <w:r>
        <w:rPr>
          <w:rtl/>
        </w:rPr>
        <w:t>م</w:t>
      </w:r>
      <w:r>
        <w:rPr>
          <w:rFonts w:hint="cs"/>
          <w:rtl/>
        </w:rPr>
        <w:t xml:space="preserve">َ </w:t>
      </w:r>
      <w:r>
        <w:rPr>
          <w:rtl/>
        </w:rPr>
        <w:t>؟ قال</w:t>
      </w:r>
      <w:r w:rsidR="0035190A">
        <w:rPr>
          <w:rtl/>
        </w:rPr>
        <w:t>:</w:t>
      </w:r>
      <w:r>
        <w:rPr>
          <w:rtl/>
        </w:rPr>
        <w:t xml:space="preserve"> لأن</w:t>
      </w:r>
      <w:r>
        <w:rPr>
          <w:rFonts w:hint="cs"/>
          <w:rtl/>
        </w:rPr>
        <w:t>ّ</w:t>
      </w:r>
      <w:r>
        <w:rPr>
          <w:rtl/>
        </w:rPr>
        <w:t>ه إن أصابك مس</w:t>
      </w:r>
      <w:r>
        <w:rPr>
          <w:rFonts w:hint="cs"/>
          <w:rtl/>
        </w:rPr>
        <w:t>ّ</w:t>
      </w:r>
      <w:r>
        <w:rPr>
          <w:rtl/>
        </w:rPr>
        <w:t xml:space="preserve"> من الشيطان لم يكد يفارقك</w:t>
      </w:r>
      <w:r w:rsidR="00234760">
        <w:rPr>
          <w:rtl/>
        </w:rPr>
        <w:t xml:space="preserve"> إلّا </w:t>
      </w:r>
      <w:r>
        <w:rPr>
          <w:rtl/>
        </w:rPr>
        <w:t>ما شاء الله.</w:t>
      </w:r>
    </w:p>
    <w:p w:rsidR="005A16B4" w:rsidRDefault="005A16B4" w:rsidP="005A16B4">
      <w:pPr>
        <w:pStyle w:val="libNormal"/>
        <w:rPr>
          <w:rtl/>
        </w:rPr>
      </w:pPr>
      <w:r w:rsidRPr="005A16B4">
        <w:rPr>
          <w:rStyle w:val="libNormalChar"/>
          <w:rtl/>
        </w:rPr>
        <w:t>[ 59</w:t>
      </w:r>
      <w:r>
        <w:rPr>
          <w:rtl/>
        </w:rPr>
        <w:t>57 ] 2</w:t>
      </w:r>
      <w:r>
        <w:rPr>
          <w:rFonts w:hint="cs"/>
          <w:rtl/>
        </w:rPr>
        <w:t xml:space="preserve"> - </w:t>
      </w:r>
      <w:r>
        <w:rPr>
          <w:rtl/>
        </w:rPr>
        <w:t>وعنه، عن أحمد بن محم</w:t>
      </w:r>
      <w:r>
        <w:rPr>
          <w:rFonts w:hint="cs"/>
          <w:rtl/>
        </w:rPr>
        <w:t>ّ</w:t>
      </w:r>
      <w:r>
        <w:rPr>
          <w:rtl/>
        </w:rPr>
        <w:t>د، عن ابن محبوب، عن العلاء بن رزين،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من مشى في خف</w:t>
      </w:r>
      <w:r>
        <w:rPr>
          <w:rFonts w:hint="cs"/>
          <w:rtl/>
        </w:rPr>
        <w:t>ّ</w:t>
      </w:r>
      <w:r>
        <w:rPr>
          <w:rtl/>
        </w:rPr>
        <w:t xml:space="preserve"> </w:t>
      </w:r>
      <w:r w:rsidRPr="005A16B4">
        <w:rPr>
          <w:rStyle w:val="libFootnotenumChar"/>
          <w:rtl/>
        </w:rPr>
        <w:t>(1)</w:t>
      </w:r>
      <w:r>
        <w:rPr>
          <w:rtl/>
        </w:rPr>
        <w:t xml:space="preserve"> واحد فأصابه شيء من الشيطان لم يدعه</w:t>
      </w:r>
      <w:r w:rsidR="00234760">
        <w:rPr>
          <w:rtl/>
        </w:rPr>
        <w:t xml:space="preserve"> إلّا </w:t>
      </w:r>
      <w:r>
        <w:rPr>
          <w:rtl/>
        </w:rPr>
        <w:t>أن يشاء الله.</w:t>
      </w:r>
    </w:p>
    <w:p w:rsidR="005A16B4" w:rsidRDefault="005A16B4" w:rsidP="005A16B4">
      <w:pPr>
        <w:pStyle w:val="libNormal"/>
        <w:rPr>
          <w:rtl/>
        </w:rPr>
      </w:pPr>
      <w:r w:rsidRPr="005A16B4">
        <w:rPr>
          <w:rStyle w:val="libNormalChar"/>
          <w:rtl/>
        </w:rPr>
        <w:t>[ 59</w:t>
      </w:r>
      <w:r>
        <w:rPr>
          <w:rtl/>
        </w:rPr>
        <w:t>58 ] 3</w:t>
      </w:r>
      <w:r>
        <w:rPr>
          <w:rFonts w:hint="cs"/>
          <w:rtl/>
        </w:rPr>
        <w:t xml:space="preserve"> - </w:t>
      </w:r>
      <w:r>
        <w:rPr>
          <w:rtl/>
        </w:rPr>
        <w:t>وعنه، عن أحمد بن محم</w:t>
      </w:r>
      <w:r>
        <w:rPr>
          <w:rFonts w:hint="cs"/>
          <w:rtl/>
        </w:rPr>
        <w:t>ّ</w:t>
      </w:r>
      <w:r>
        <w:rPr>
          <w:rtl/>
        </w:rPr>
        <w:t>د، عن ابن فضّال، عن العلاء،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مش</w:t>
      </w:r>
      <w:r>
        <w:rPr>
          <w:rFonts w:hint="cs"/>
          <w:rtl/>
        </w:rPr>
        <w:t>ى</w:t>
      </w:r>
      <w:r>
        <w:rPr>
          <w:rtl/>
        </w:rPr>
        <w:t xml:space="preserve"> في حذاء واحد فأصابه مس</w:t>
      </w:r>
      <w:r>
        <w:rPr>
          <w:rFonts w:hint="cs"/>
          <w:rtl/>
        </w:rPr>
        <w:t>ّ</w:t>
      </w:r>
      <w:r>
        <w:rPr>
          <w:rtl/>
        </w:rPr>
        <w:t xml:space="preserve"> من الشيطان لم يدعه إلا ما شاء الله.</w:t>
      </w:r>
    </w:p>
    <w:p w:rsidR="005A16B4" w:rsidRDefault="005A16B4" w:rsidP="005A16B4">
      <w:pPr>
        <w:pStyle w:val="libNormal"/>
        <w:rPr>
          <w:rtl/>
        </w:rPr>
      </w:pPr>
      <w:r w:rsidRPr="005A16B4">
        <w:rPr>
          <w:rStyle w:val="libNormalChar"/>
          <w:rtl/>
        </w:rPr>
        <w:t>[ 59</w:t>
      </w:r>
      <w:r w:rsidRPr="009D3236">
        <w:rPr>
          <w:rtl/>
        </w:rPr>
        <w:t>5</w:t>
      </w:r>
      <w:r>
        <w:rPr>
          <w:rtl/>
        </w:rPr>
        <w:t>9 ] 4</w:t>
      </w:r>
      <w:r>
        <w:rPr>
          <w:rFonts w:hint="cs"/>
          <w:rtl/>
        </w:rPr>
        <w:t xml:space="preserve"> - </w:t>
      </w:r>
      <w:r>
        <w:rPr>
          <w:rtl/>
        </w:rPr>
        <w:t>وعن عد</w:t>
      </w:r>
      <w:r>
        <w:rPr>
          <w:rFonts w:hint="cs"/>
          <w:rtl/>
        </w:rPr>
        <w:t>ّ</w:t>
      </w:r>
      <w:r>
        <w:rPr>
          <w:rtl/>
        </w:rPr>
        <w:t>ة من أصحابنا، عن سهل بن زياد، عن أحمد بن محم</w:t>
      </w:r>
      <w:r>
        <w:rPr>
          <w:rFonts w:hint="cs"/>
          <w:rtl/>
        </w:rPr>
        <w:t>ّ</w:t>
      </w:r>
      <w:r>
        <w:rPr>
          <w:rtl/>
        </w:rPr>
        <w:t>د بن أبي نصر، عن صفوان، عن العلاء، عن محم</w:t>
      </w:r>
      <w:r>
        <w:rPr>
          <w:rFonts w:hint="cs"/>
          <w:rtl/>
        </w:rPr>
        <w:t>ّ</w:t>
      </w:r>
      <w:r>
        <w:rPr>
          <w:rtl/>
        </w:rPr>
        <w:t xml:space="preserve">د بن مسلم، عن أحدهما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أنه قال</w:t>
      </w:r>
      <w:r w:rsidR="0035190A">
        <w:rPr>
          <w:rtl/>
        </w:rPr>
        <w:t>:</w:t>
      </w:r>
      <w:r>
        <w:rPr>
          <w:rtl/>
        </w:rPr>
        <w:t xml:space="preserve"> لا تمش في نعل واحدة</w:t>
      </w:r>
      <w:r>
        <w:rPr>
          <w:rFonts w:hint="cs"/>
          <w:rtl/>
        </w:rPr>
        <w:t xml:space="preserve"> </w:t>
      </w:r>
      <w:r>
        <w:rPr>
          <w:cs/>
        </w:rPr>
        <w:t>‎</w:t>
      </w:r>
      <w:r>
        <w:rPr>
          <w:rtl/>
        </w:rPr>
        <w:t>-</w:t>
      </w:r>
      <w:r>
        <w:rPr>
          <w:rFonts w:hint="cs"/>
          <w:rtl/>
        </w:rPr>
        <w:t xml:space="preserve"> </w:t>
      </w:r>
      <w:r>
        <w:rPr>
          <w:rtl/>
        </w:rPr>
        <w:t>إلى أن قال</w:t>
      </w:r>
      <w:r>
        <w:rPr>
          <w:rFonts w:hint="cs"/>
          <w:rtl/>
        </w:rPr>
        <w:t xml:space="preserve"> - </w:t>
      </w:r>
      <w:r>
        <w:rPr>
          <w:rtl/>
        </w:rPr>
        <w:t>فإن</w:t>
      </w:r>
      <w:r>
        <w:rPr>
          <w:rFonts w:hint="cs"/>
          <w:rtl/>
        </w:rPr>
        <w:t>ّ</w:t>
      </w:r>
      <w:r>
        <w:rPr>
          <w:rtl/>
        </w:rPr>
        <w:t xml:space="preserve"> الشيطان أسرع ما يكون إلى العبد إذا كان على بعض هذه الأحوال، وقال</w:t>
      </w:r>
      <w:r w:rsidR="0035190A">
        <w:rPr>
          <w:rtl/>
        </w:rPr>
        <w:t>:</w:t>
      </w:r>
      <w:r>
        <w:rPr>
          <w:rtl/>
        </w:rPr>
        <w:t xml:space="preserve"> إن</w:t>
      </w:r>
      <w:r>
        <w:rPr>
          <w:rFonts w:hint="cs"/>
          <w:rtl/>
        </w:rPr>
        <w:t>ّ</w:t>
      </w:r>
      <w:r>
        <w:rPr>
          <w:rtl/>
        </w:rPr>
        <w:t xml:space="preserve">ه ما </w:t>
      </w:r>
      <w:r>
        <w:rPr>
          <w:cs/>
        </w:rPr>
        <w:t>‎</w:t>
      </w:r>
      <w:r>
        <w:rPr>
          <w:rtl/>
        </w:rPr>
        <w:t>أصاب أحداً شيء على هذه الحال فكاد أن يفارقه</w:t>
      </w:r>
      <w:r w:rsidR="00234760">
        <w:rPr>
          <w:rtl/>
        </w:rPr>
        <w:t xml:space="preserve"> إلّا </w:t>
      </w:r>
      <w:r>
        <w:rPr>
          <w:rtl/>
        </w:rPr>
        <w:t>أن يشاء الله عز</w:t>
      </w:r>
      <w:r>
        <w:rPr>
          <w:rFonts w:hint="cs"/>
          <w:rtl/>
        </w:rPr>
        <w:t>ّ</w:t>
      </w:r>
      <w:r>
        <w:rPr>
          <w:rtl/>
        </w:rPr>
        <w:t xml:space="preserve"> وجل</w:t>
      </w:r>
      <w:r>
        <w:rPr>
          <w:rFonts w:hint="cs"/>
          <w:rtl/>
        </w:rPr>
        <w:t>ّ</w:t>
      </w:r>
      <w:r>
        <w:rPr>
          <w:rtl/>
        </w:rPr>
        <w:t>.</w:t>
      </w:r>
    </w:p>
    <w:p w:rsidR="005A16B4" w:rsidRDefault="007108A1" w:rsidP="007108A1">
      <w:pPr>
        <w:pStyle w:val="libLine"/>
        <w:rPr>
          <w:rtl/>
        </w:rPr>
      </w:pPr>
      <w:r>
        <w:rPr>
          <w:rtl/>
        </w:rPr>
        <w:t>____________________</w:t>
      </w:r>
    </w:p>
    <w:p w:rsidR="005A16B4" w:rsidRDefault="005A16B4" w:rsidP="00DE23F1">
      <w:pPr>
        <w:pStyle w:val="libFootnoteCenterBold"/>
        <w:rPr>
          <w:rtl/>
        </w:rPr>
      </w:pPr>
      <w:r>
        <w:rPr>
          <w:rtl/>
        </w:rPr>
        <w:t>الباب 44</w:t>
      </w:r>
    </w:p>
    <w:p w:rsidR="005A16B4" w:rsidRDefault="005A16B4" w:rsidP="00DE23F1">
      <w:pPr>
        <w:pStyle w:val="libFootnoteCenterBold"/>
        <w:rPr>
          <w:rtl/>
        </w:rPr>
      </w:pPr>
      <w:r>
        <w:rPr>
          <w:rtl/>
        </w:rPr>
        <w:t>فيه 6 أحاديث</w:t>
      </w:r>
    </w:p>
    <w:p w:rsidR="005A16B4" w:rsidRDefault="005A16B4" w:rsidP="007108A1">
      <w:pPr>
        <w:pStyle w:val="libFootnote0"/>
        <w:rPr>
          <w:rtl/>
        </w:rPr>
      </w:pPr>
      <w:r>
        <w:rPr>
          <w:rtl/>
        </w:rPr>
        <w:t>1 - الكافي 6</w:t>
      </w:r>
      <w:r w:rsidR="0035190A">
        <w:rPr>
          <w:rtl/>
        </w:rPr>
        <w:t>:</w:t>
      </w:r>
      <w:r>
        <w:rPr>
          <w:rtl/>
        </w:rPr>
        <w:t xml:space="preserve"> 467 / 4.</w:t>
      </w:r>
    </w:p>
    <w:p w:rsidR="005A16B4" w:rsidRDefault="005A16B4" w:rsidP="007108A1">
      <w:pPr>
        <w:pStyle w:val="libFootnote0"/>
        <w:rPr>
          <w:rtl/>
        </w:rPr>
      </w:pPr>
      <w:r>
        <w:rPr>
          <w:rtl/>
        </w:rPr>
        <w:t>2 - الكافي 6</w:t>
      </w:r>
      <w:r w:rsidR="0035190A">
        <w:rPr>
          <w:rtl/>
        </w:rPr>
        <w:t>:</w:t>
      </w:r>
      <w:r>
        <w:rPr>
          <w:rtl/>
        </w:rPr>
        <w:t xml:space="preserve"> 533 / 2.</w:t>
      </w:r>
    </w:p>
    <w:p w:rsidR="005A16B4" w:rsidRPr="009D3236" w:rsidRDefault="005A16B4" w:rsidP="007108A1">
      <w:pPr>
        <w:pStyle w:val="libFootnote0"/>
        <w:rPr>
          <w:rtl/>
        </w:rPr>
      </w:pPr>
      <w:r w:rsidRPr="009D3236">
        <w:rPr>
          <w:rtl/>
        </w:rPr>
        <w:t>(1) في نسخةٍ</w:t>
      </w:r>
      <w:r w:rsidR="0035190A">
        <w:rPr>
          <w:rtl/>
        </w:rPr>
        <w:t>:</w:t>
      </w:r>
      <w:r w:rsidRPr="009D3236">
        <w:rPr>
          <w:rtl/>
        </w:rPr>
        <w:t xml:space="preserve"> حذاء </w:t>
      </w:r>
      <w:r w:rsidR="00E820C4" w:rsidRPr="00E820C4">
        <w:rPr>
          <w:rStyle w:val="libNormalChar"/>
          <w:rtl/>
        </w:rPr>
        <w:t xml:space="preserve">( </w:t>
      </w:r>
      <w:r w:rsidRPr="009D3236">
        <w:rPr>
          <w:rtl/>
        </w:rPr>
        <w:t>هامش المخطوط ).</w:t>
      </w:r>
    </w:p>
    <w:p w:rsidR="005A16B4" w:rsidRDefault="005A16B4" w:rsidP="007108A1">
      <w:pPr>
        <w:pStyle w:val="libFootnote0"/>
        <w:rPr>
          <w:rtl/>
        </w:rPr>
      </w:pPr>
      <w:r>
        <w:rPr>
          <w:rtl/>
        </w:rPr>
        <w:t>3 - الكافي 6</w:t>
      </w:r>
      <w:r w:rsidR="0035190A">
        <w:rPr>
          <w:rtl/>
        </w:rPr>
        <w:t>:</w:t>
      </w:r>
      <w:r>
        <w:rPr>
          <w:rtl/>
        </w:rPr>
        <w:t xml:space="preserve"> 468 / 5.</w:t>
      </w:r>
    </w:p>
    <w:p w:rsidR="005A16B4" w:rsidRDefault="005A16B4" w:rsidP="007108A1">
      <w:pPr>
        <w:pStyle w:val="libFootnote0"/>
        <w:rPr>
          <w:rtl/>
        </w:rPr>
      </w:pPr>
      <w:r>
        <w:rPr>
          <w:rtl/>
        </w:rPr>
        <w:t>4 - الكافي 6</w:t>
      </w:r>
      <w:r w:rsidR="0035190A">
        <w:rPr>
          <w:rtl/>
        </w:rPr>
        <w:t>:</w:t>
      </w:r>
      <w:r>
        <w:rPr>
          <w:rtl/>
        </w:rPr>
        <w:t xml:space="preserve"> 534 / 8.</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[ 59</w:t>
      </w:r>
      <w:r>
        <w:rPr>
          <w:rtl/>
        </w:rPr>
        <w:t>60 ] 5</w:t>
      </w:r>
      <w:r>
        <w:rPr>
          <w:rFonts w:hint="cs"/>
          <w:rtl/>
        </w:rPr>
        <w:t xml:space="preserve"> - </w:t>
      </w:r>
      <w:r>
        <w:rPr>
          <w:rtl/>
        </w:rPr>
        <w:t>وعنهم، عن سهل، وعن علي بن إبراهيم جميعاً، عن محم</w:t>
      </w:r>
      <w:r>
        <w:rPr>
          <w:rFonts w:hint="cs"/>
          <w:rtl/>
        </w:rPr>
        <w:t>ّ</w:t>
      </w:r>
      <w:r>
        <w:rPr>
          <w:rtl/>
        </w:rPr>
        <w:t xml:space="preserve">د بن عيسى، عن الدهقان، عن درست، عن إبراهيم بن عبد الحميد، عن أبي الحسن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ثلاث يتخو</w:t>
      </w:r>
      <w:r>
        <w:rPr>
          <w:rFonts w:hint="cs"/>
          <w:rtl/>
        </w:rPr>
        <w:t>ّ</w:t>
      </w:r>
      <w:r>
        <w:rPr>
          <w:rtl/>
        </w:rPr>
        <w:t>ف منهن</w:t>
      </w:r>
      <w:r>
        <w:rPr>
          <w:rFonts w:hint="cs"/>
          <w:rtl/>
        </w:rPr>
        <w:t>ّ</w:t>
      </w:r>
      <w:r>
        <w:rPr>
          <w:rtl/>
        </w:rPr>
        <w:t xml:space="preserve"> الجنون</w:t>
      </w:r>
      <w:r w:rsidR="0035190A">
        <w:rPr>
          <w:rtl/>
        </w:rPr>
        <w:t>:</w:t>
      </w:r>
      <w:r>
        <w:rPr>
          <w:rtl/>
        </w:rPr>
        <w:t xml:space="preserve"> المشي في خف</w:t>
      </w:r>
      <w:r>
        <w:rPr>
          <w:rFonts w:hint="cs"/>
          <w:rtl/>
        </w:rPr>
        <w:t>ّ</w:t>
      </w:r>
      <w:r>
        <w:rPr>
          <w:rtl/>
        </w:rPr>
        <w:t xml:space="preserve"> واحد، الحديث.</w:t>
      </w:r>
    </w:p>
    <w:p w:rsidR="005A16B4" w:rsidRDefault="005A16B4" w:rsidP="005A16B4">
      <w:pPr>
        <w:pStyle w:val="libNormal"/>
        <w:rPr>
          <w:rtl/>
        </w:rPr>
      </w:pPr>
      <w:r w:rsidRPr="005A16B4">
        <w:rPr>
          <w:rStyle w:val="libNormalChar"/>
          <w:rtl/>
        </w:rPr>
        <w:t>[ 59</w:t>
      </w:r>
      <w:r w:rsidRPr="00423458">
        <w:rPr>
          <w:rtl/>
        </w:rPr>
        <w:t>6</w:t>
      </w:r>
      <w:r>
        <w:rPr>
          <w:rtl/>
        </w:rPr>
        <w:t>1 ] 6</w:t>
      </w:r>
      <w:r>
        <w:rPr>
          <w:rFonts w:hint="cs"/>
          <w:rtl/>
        </w:rPr>
        <w:t xml:space="preserve"> - </w:t>
      </w:r>
      <w:r>
        <w:rPr>
          <w:rtl/>
        </w:rPr>
        <w:t>محم</w:t>
      </w:r>
      <w:r>
        <w:rPr>
          <w:rFonts w:hint="cs"/>
          <w:rtl/>
        </w:rPr>
        <w:t>ّ</w:t>
      </w:r>
      <w:r>
        <w:rPr>
          <w:rtl/>
        </w:rPr>
        <w:t xml:space="preserve">د بن علي بن الحسين بإسناده، عن شعيب بن واقد، عن الحسين بن زيد، عن الصادق، عن </w:t>
      </w:r>
      <w:r>
        <w:rPr>
          <w:cs/>
        </w:rPr>
        <w:t>‎</w:t>
      </w:r>
      <w:r>
        <w:rPr>
          <w:rtl/>
        </w:rPr>
        <w:t xml:space="preserve">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يمشي الرجل في فرد نعل وأن يتنع</w:t>
      </w:r>
      <w:r>
        <w:rPr>
          <w:rFonts w:hint="cs"/>
          <w:rtl/>
        </w:rPr>
        <w:t>ّ</w:t>
      </w:r>
      <w:r>
        <w:rPr>
          <w:rtl/>
        </w:rPr>
        <w:t>ل وهو قائم.</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حديث التخل</w:t>
      </w:r>
      <w:r>
        <w:rPr>
          <w:rFonts w:hint="cs"/>
          <w:rtl/>
        </w:rPr>
        <w:t>ّ</w:t>
      </w:r>
      <w:r>
        <w:rPr>
          <w:rtl/>
        </w:rPr>
        <w:t xml:space="preserve">ي على القبر </w:t>
      </w:r>
      <w:r w:rsidRPr="005A16B4">
        <w:rPr>
          <w:rStyle w:val="libFootnotenumChar"/>
          <w:rtl/>
        </w:rPr>
        <w:t>(1)</w:t>
      </w:r>
      <w:r>
        <w:rPr>
          <w:rtl/>
        </w:rPr>
        <w:t>، ويأتي ما يدل</w:t>
      </w:r>
      <w:r>
        <w:rPr>
          <w:rFonts w:hint="cs"/>
          <w:rtl/>
        </w:rPr>
        <w:t>ّ</w:t>
      </w:r>
      <w:r>
        <w:rPr>
          <w:rtl/>
        </w:rPr>
        <w:t xml:space="preserve"> عليه في أحاديث مبيت الإ</w:t>
      </w:r>
      <w:r>
        <w:rPr>
          <w:rFonts w:hint="cs"/>
          <w:rtl/>
        </w:rPr>
        <w:t>ِ</w:t>
      </w:r>
      <w:r>
        <w:rPr>
          <w:rtl/>
        </w:rPr>
        <w:t xml:space="preserve">نسان وحده في أحكام المساكن </w:t>
      </w:r>
      <w:r w:rsidRPr="005A16B4">
        <w:rPr>
          <w:rStyle w:val="libFootnotenumChar"/>
          <w:rtl/>
        </w:rPr>
        <w:t>(2)</w:t>
      </w:r>
      <w:r>
        <w:rPr>
          <w:rtl/>
        </w:rPr>
        <w:t>.</w:t>
      </w:r>
    </w:p>
    <w:p w:rsidR="005A16B4" w:rsidRDefault="005A16B4" w:rsidP="005A16B4">
      <w:pPr>
        <w:pStyle w:val="Heading2Center"/>
        <w:rPr>
          <w:rtl/>
        </w:rPr>
      </w:pPr>
      <w:bookmarkStart w:id="225" w:name="_Toc275418966"/>
      <w:bookmarkStart w:id="226" w:name="_Toc300140696"/>
      <w:bookmarkStart w:id="227" w:name="_Toc374783965"/>
      <w:bookmarkStart w:id="228" w:name="_Toc257224305"/>
      <w:r>
        <w:rPr>
          <w:rtl/>
        </w:rPr>
        <w:t>45 - باب استحباب لبس الخاتم وعدم وجوبه</w:t>
      </w:r>
      <w:bookmarkEnd w:id="225"/>
      <w:bookmarkEnd w:id="226"/>
      <w:bookmarkEnd w:id="227"/>
      <w:bookmarkEnd w:id="228"/>
    </w:p>
    <w:p w:rsidR="005A16B4" w:rsidRDefault="005A16B4" w:rsidP="005A16B4">
      <w:pPr>
        <w:pStyle w:val="libNormal"/>
        <w:rPr>
          <w:rtl/>
        </w:rPr>
      </w:pPr>
      <w:r w:rsidRPr="005A16B4">
        <w:rPr>
          <w:rStyle w:val="libNormalChar"/>
          <w:rtl/>
        </w:rPr>
        <w:t>[ 59</w:t>
      </w:r>
      <w:r>
        <w:rPr>
          <w:rtl/>
        </w:rPr>
        <w:t>62 ] 1</w:t>
      </w:r>
      <w:r>
        <w:rPr>
          <w:rFonts w:hint="cs"/>
          <w:rtl/>
        </w:rPr>
        <w:t xml:space="preserve"> - </w:t>
      </w:r>
      <w:r>
        <w:rPr>
          <w:rtl/>
        </w:rPr>
        <w:t>محم</w:t>
      </w:r>
      <w:r>
        <w:rPr>
          <w:rFonts w:hint="cs"/>
          <w:rtl/>
        </w:rPr>
        <w:t>ّ</w:t>
      </w:r>
      <w:r>
        <w:rPr>
          <w:rtl/>
        </w:rPr>
        <w:t xml:space="preserve">د بن يعقوب، عن أبي علي الأشعري، عن الحسن بن علي الكوفي، عن عبيس بن هشام، عن حسين بن أحمد المنقري، عن يونس بن ظبيان،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السنة لبس الخاتم</w:t>
      </w:r>
      <w:r>
        <w:rPr>
          <w:cs/>
        </w:rPr>
        <w:t>‎</w:t>
      </w:r>
      <w:r>
        <w:rPr>
          <w:rtl/>
        </w:rPr>
        <w:t>.</w:t>
      </w:r>
    </w:p>
    <w:p w:rsidR="005A16B4" w:rsidRDefault="005A16B4" w:rsidP="005A16B4">
      <w:pPr>
        <w:pStyle w:val="libNormal"/>
        <w:rPr>
          <w:rtl/>
        </w:rPr>
      </w:pPr>
      <w:r w:rsidRPr="005A16B4">
        <w:rPr>
          <w:rStyle w:val="libNormalChar"/>
          <w:rtl/>
        </w:rPr>
        <w:t>[ 59</w:t>
      </w:r>
      <w:r>
        <w:rPr>
          <w:rtl/>
        </w:rPr>
        <w:t>63 ] 2</w:t>
      </w:r>
      <w:r>
        <w:rPr>
          <w:rFonts w:hint="cs"/>
          <w:rtl/>
        </w:rPr>
        <w:t xml:space="preserve"> - </w:t>
      </w:r>
      <w:r>
        <w:rPr>
          <w:rtl/>
        </w:rPr>
        <w:t>وعن عد</w:t>
      </w:r>
      <w:r>
        <w:rPr>
          <w:rFonts w:hint="cs"/>
          <w:rtl/>
        </w:rPr>
        <w:t>ّ</w:t>
      </w:r>
      <w:r>
        <w:rPr>
          <w:rtl/>
        </w:rPr>
        <w:t>ة من أصحابنا، عن سهل بن زياد، عن محم</w:t>
      </w:r>
      <w:r>
        <w:rPr>
          <w:rFonts w:hint="cs"/>
          <w:rtl/>
        </w:rPr>
        <w:t>ّ</w:t>
      </w:r>
      <w:r>
        <w:rPr>
          <w:rtl/>
        </w:rPr>
        <w:t xml:space="preserve">د بن عيسى، عن صفوان،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قو</w:t>
      </w:r>
      <w:r>
        <w:rPr>
          <w:rFonts w:hint="cs"/>
          <w:rtl/>
        </w:rPr>
        <w:t>ّ</w:t>
      </w:r>
      <w:r>
        <w:rPr>
          <w:rtl/>
        </w:rPr>
        <w:t>موا خاتم</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w:t>
      </w:r>
      <w:r>
        <w:rPr>
          <w:rFonts w:hint="cs"/>
          <w:rtl/>
        </w:rPr>
        <w:t xml:space="preserve"> - </w:t>
      </w:r>
      <w:r>
        <w:rPr>
          <w:rtl/>
        </w:rPr>
        <w:t>الكافي 6</w:t>
      </w:r>
      <w:r w:rsidR="0035190A">
        <w:rPr>
          <w:rtl/>
        </w:rPr>
        <w:t>:</w:t>
      </w:r>
      <w:r>
        <w:rPr>
          <w:rtl/>
        </w:rPr>
        <w:t xml:space="preserve"> 534 / 10.</w:t>
      </w:r>
    </w:p>
    <w:p w:rsidR="005A16B4" w:rsidRDefault="005A16B4" w:rsidP="007108A1">
      <w:pPr>
        <w:pStyle w:val="libFootnote0"/>
        <w:rPr>
          <w:rtl/>
        </w:rPr>
      </w:pPr>
      <w:r>
        <w:rPr>
          <w:rtl/>
        </w:rPr>
        <w:t>6 - الفقيه 4</w:t>
      </w:r>
      <w:r w:rsidR="0035190A">
        <w:rPr>
          <w:rtl/>
        </w:rPr>
        <w:t>:</w:t>
      </w:r>
      <w:r>
        <w:rPr>
          <w:rtl/>
        </w:rPr>
        <w:t xml:space="preserve"> 3 / 1.</w:t>
      </w:r>
    </w:p>
    <w:p w:rsidR="005A16B4" w:rsidRPr="00423458" w:rsidRDefault="005A16B4" w:rsidP="007108A1">
      <w:pPr>
        <w:pStyle w:val="libFootnote0"/>
        <w:rPr>
          <w:rtl/>
        </w:rPr>
      </w:pPr>
      <w:r w:rsidRPr="00423458">
        <w:rPr>
          <w:rtl/>
        </w:rPr>
        <w:t xml:space="preserve">(1) تقدم في الحديث 1 </w:t>
      </w:r>
      <w:r>
        <w:rPr>
          <w:rtl/>
        </w:rPr>
        <w:t>و 2</w:t>
      </w:r>
      <w:r w:rsidRPr="00423458">
        <w:rPr>
          <w:rtl/>
        </w:rPr>
        <w:t xml:space="preserve"> </w:t>
      </w:r>
      <w:r>
        <w:rPr>
          <w:rtl/>
        </w:rPr>
        <w:t>و 3</w:t>
      </w:r>
      <w:r w:rsidRPr="00423458">
        <w:rPr>
          <w:rtl/>
        </w:rPr>
        <w:t xml:space="preserve"> من الباب 16 من أبواب أحكام الخلوة.</w:t>
      </w:r>
    </w:p>
    <w:p w:rsidR="005A16B4" w:rsidRPr="00423458" w:rsidRDefault="005A16B4" w:rsidP="007108A1">
      <w:pPr>
        <w:pStyle w:val="libFootnote0"/>
        <w:rPr>
          <w:rtl/>
        </w:rPr>
      </w:pPr>
      <w:r w:rsidRPr="00423458">
        <w:rPr>
          <w:rtl/>
        </w:rPr>
        <w:t>(2) يأتي في الحديث 9 من الباب 20 من أبواب أحكام المساكن.</w:t>
      </w:r>
    </w:p>
    <w:p w:rsidR="005A16B4" w:rsidRDefault="005A16B4" w:rsidP="00DE23F1">
      <w:pPr>
        <w:pStyle w:val="libFootnoteCenterBold"/>
        <w:rPr>
          <w:rtl/>
        </w:rPr>
      </w:pPr>
      <w:r>
        <w:rPr>
          <w:rtl/>
        </w:rPr>
        <w:t>الباب 45</w:t>
      </w:r>
    </w:p>
    <w:p w:rsidR="005A16B4" w:rsidRDefault="005A16B4" w:rsidP="00DE23F1">
      <w:pPr>
        <w:pStyle w:val="libFootnoteCenterBold"/>
        <w:rPr>
          <w:rtl/>
        </w:rPr>
      </w:pPr>
      <w:r>
        <w:rPr>
          <w:rtl/>
        </w:rPr>
        <w:t>فيه 3 أحاديث</w:t>
      </w:r>
    </w:p>
    <w:p w:rsidR="005A16B4" w:rsidRDefault="005A16B4" w:rsidP="007108A1">
      <w:pPr>
        <w:pStyle w:val="libFootnote0"/>
        <w:rPr>
          <w:rtl/>
        </w:rPr>
      </w:pPr>
      <w:r>
        <w:rPr>
          <w:rtl/>
        </w:rPr>
        <w:t>1 - الكافي 6</w:t>
      </w:r>
      <w:r w:rsidR="0035190A">
        <w:rPr>
          <w:rtl/>
        </w:rPr>
        <w:t>:</w:t>
      </w:r>
      <w:r>
        <w:rPr>
          <w:rtl/>
        </w:rPr>
        <w:t xml:space="preserve"> 468 / 3.</w:t>
      </w:r>
    </w:p>
    <w:p w:rsidR="005A16B4" w:rsidRDefault="005A16B4" w:rsidP="007108A1">
      <w:pPr>
        <w:pStyle w:val="libFootnote0"/>
        <w:rPr>
          <w:rtl/>
        </w:rPr>
      </w:pPr>
      <w:r>
        <w:rPr>
          <w:rtl/>
        </w:rPr>
        <w:t>2 - الكافي 6</w:t>
      </w:r>
      <w:r w:rsidR="0035190A">
        <w:rPr>
          <w:rtl/>
        </w:rPr>
        <w:t>:</w:t>
      </w:r>
      <w:r>
        <w:rPr>
          <w:rtl/>
        </w:rPr>
        <w:t xml:space="preserve"> 470 / 17.</w:t>
      </w:r>
    </w:p>
    <w:p w:rsidR="007108A1" w:rsidRPr="00BC18D8" w:rsidRDefault="007108A1" w:rsidP="007108A1">
      <w:pPr>
        <w:pStyle w:val="libNormal"/>
        <w:rPr>
          <w:rtl/>
        </w:rPr>
      </w:pPr>
      <w:r w:rsidRPr="00535419">
        <w:rPr>
          <w:rtl/>
        </w:rPr>
        <w:br w:type="page"/>
      </w:r>
    </w:p>
    <w:p w:rsidR="005A16B4" w:rsidRDefault="005A16B4" w:rsidP="00DE23F1">
      <w:pPr>
        <w:pStyle w:val="libNormal0"/>
        <w:rPr>
          <w:rtl/>
        </w:rPr>
      </w:pPr>
      <w:r>
        <w:rPr>
          <w:rtl/>
        </w:rPr>
        <w:lastRenderedPageBreak/>
        <w:t xml:space="preserve">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فأخذه أبي منهم بسبعة، قال</w:t>
      </w:r>
      <w:r w:rsidR="0035190A">
        <w:rPr>
          <w:rtl/>
        </w:rPr>
        <w:t>:</w:t>
      </w:r>
      <w:r>
        <w:rPr>
          <w:rtl/>
        </w:rPr>
        <w:t xml:space="preserve"> قلت</w:t>
      </w:r>
      <w:r w:rsidR="0035190A">
        <w:rPr>
          <w:rtl/>
        </w:rPr>
        <w:t>:</w:t>
      </w:r>
      <w:r>
        <w:rPr>
          <w:rtl/>
        </w:rPr>
        <w:t xml:space="preserve"> بسبعة دراهم</w:t>
      </w:r>
      <w:r>
        <w:rPr>
          <w:rFonts w:hint="cs"/>
          <w:rtl/>
        </w:rPr>
        <w:t xml:space="preserve"> </w:t>
      </w:r>
      <w:r>
        <w:rPr>
          <w:rtl/>
        </w:rPr>
        <w:t>؟</w:t>
      </w:r>
      <w:r>
        <w:rPr>
          <w:rFonts w:hint="cs"/>
          <w:rtl/>
        </w:rPr>
        <w:t xml:space="preserve"> </w:t>
      </w:r>
      <w:r>
        <w:rPr>
          <w:rtl/>
        </w:rPr>
        <w:t>قال</w:t>
      </w:r>
      <w:r w:rsidR="0035190A">
        <w:rPr>
          <w:rtl/>
        </w:rPr>
        <w:t>:</w:t>
      </w:r>
      <w:r>
        <w:rPr>
          <w:rtl/>
        </w:rPr>
        <w:t xml:space="preserve"> سبعة دنانير.</w:t>
      </w:r>
    </w:p>
    <w:p w:rsidR="005A16B4" w:rsidRDefault="005A16B4" w:rsidP="005A16B4">
      <w:pPr>
        <w:pStyle w:val="libNormal"/>
        <w:rPr>
          <w:rtl/>
        </w:rPr>
      </w:pPr>
      <w:r w:rsidRPr="005A16B4">
        <w:rPr>
          <w:rStyle w:val="libNormalChar"/>
          <w:rtl/>
        </w:rPr>
        <w:t>[ 59</w:t>
      </w:r>
      <w:r>
        <w:rPr>
          <w:rtl/>
        </w:rPr>
        <w:t>64 ] 3</w:t>
      </w:r>
      <w:r>
        <w:rPr>
          <w:rFonts w:hint="cs"/>
          <w:rtl/>
        </w:rPr>
        <w:t xml:space="preserve"> - </w:t>
      </w:r>
      <w:r>
        <w:rPr>
          <w:rtl/>
        </w:rPr>
        <w:t xml:space="preserve">وعن علي بن إبراهيم، عن أبيه، عن ابن أبي عمير، عن علي بن عطية،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ما تختم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w:t>
      </w:r>
      <w:r w:rsidR="00234760">
        <w:rPr>
          <w:rStyle w:val="libNormalChar"/>
          <w:rFonts w:hint="cs"/>
          <w:rtl/>
        </w:rPr>
        <w:t xml:space="preserve"> إلّا </w:t>
      </w:r>
      <w:r>
        <w:rPr>
          <w:rtl/>
        </w:rPr>
        <w:t>يسيراً حت</w:t>
      </w:r>
      <w:r>
        <w:rPr>
          <w:rFonts w:hint="cs"/>
          <w:rtl/>
        </w:rPr>
        <w:t>ّ</w:t>
      </w:r>
      <w:r>
        <w:rPr>
          <w:rtl/>
        </w:rPr>
        <w:t>ى تركه.</w:t>
      </w:r>
    </w:p>
    <w:p w:rsidR="005A16B4" w:rsidRDefault="005A16B4" w:rsidP="005A16B4">
      <w:pPr>
        <w:pStyle w:val="libNormal"/>
        <w:rPr>
          <w:rtl/>
        </w:rPr>
      </w:pPr>
      <w:r>
        <w:rPr>
          <w:rtl/>
        </w:rPr>
        <w:t>أقول</w:t>
      </w:r>
      <w:r w:rsidR="0035190A">
        <w:rPr>
          <w:rtl/>
        </w:rPr>
        <w:t>:</w:t>
      </w:r>
      <w:r>
        <w:rPr>
          <w:rtl/>
        </w:rPr>
        <w:t xml:space="preserve"> هذا محمول على نفي الوجوب لا نفي الاستحباب أو المشروعية، وظاهر أن الترك أعم</w:t>
      </w:r>
      <w:r>
        <w:rPr>
          <w:rFonts w:hint="cs"/>
          <w:rtl/>
        </w:rPr>
        <w:t>ّ</w:t>
      </w:r>
      <w:r>
        <w:rPr>
          <w:rtl/>
        </w:rPr>
        <w:t xml:space="preserve"> من ذلك.</w:t>
      </w:r>
    </w:p>
    <w:p w:rsidR="005A16B4" w:rsidRDefault="005A16B4" w:rsidP="005A16B4">
      <w:pPr>
        <w:pStyle w:val="libNormal"/>
        <w:rPr>
          <w:rtl/>
        </w:rPr>
      </w:pPr>
      <w:r>
        <w:rPr>
          <w:rtl/>
        </w:rPr>
        <w:t>تأتي أحاديث كثيرة جد</w:t>
      </w:r>
      <w:r>
        <w:rPr>
          <w:rFonts w:hint="cs"/>
          <w:rtl/>
        </w:rPr>
        <w:t>ّ</w:t>
      </w:r>
      <w:r>
        <w:rPr>
          <w:rtl/>
        </w:rPr>
        <w:t>اً تدل</w:t>
      </w:r>
      <w:r>
        <w:rPr>
          <w:rFonts w:hint="cs"/>
          <w:rtl/>
        </w:rPr>
        <w:t>ّ</w:t>
      </w:r>
      <w:r>
        <w:rPr>
          <w:rtl/>
        </w:rPr>
        <w:t xml:space="preserve"> على استحباب التخت</w:t>
      </w:r>
      <w:r>
        <w:rPr>
          <w:rFonts w:hint="cs"/>
          <w:rtl/>
        </w:rPr>
        <w:t>ّ</w:t>
      </w:r>
      <w:r>
        <w:rPr>
          <w:rtl/>
        </w:rPr>
        <w:t xml:space="preserve">م </w:t>
      </w:r>
      <w:r w:rsidRPr="005A16B4">
        <w:rPr>
          <w:rStyle w:val="libFootnotenumChar"/>
          <w:rtl/>
        </w:rPr>
        <w:t>(1)</w:t>
      </w:r>
      <w:r>
        <w:rPr>
          <w:rtl/>
        </w:rPr>
        <w:t>.</w:t>
      </w:r>
    </w:p>
    <w:p w:rsidR="00DE23F1" w:rsidRDefault="00DE23F1" w:rsidP="00DE23F1">
      <w:pPr>
        <w:pStyle w:val="Heading2Center"/>
        <w:rPr>
          <w:rStyle w:val="libNormalChar"/>
          <w:rtl/>
        </w:rPr>
      </w:pPr>
      <w:bookmarkStart w:id="229" w:name="_Toc275418967"/>
      <w:bookmarkStart w:id="230" w:name="_Toc300140697"/>
      <w:bookmarkStart w:id="231" w:name="_Toc374783966"/>
      <w:bookmarkStart w:id="232" w:name="_Toc257224306"/>
      <w:r>
        <w:rPr>
          <w:rtl/>
        </w:rPr>
        <w:t>46 - باب استحباب التخت</w:t>
      </w:r>
      <w:r>
        <w:rPr>
          <w:rFonts w:hint="cs"/>
          <w:rtl/>
        </w:rPr>
        <w:t>ّ</w:t>
      </w:r>
      <w:r>
        <w:rPr>
          <w:rtl/>
        </w:rPr>
        <w:t>م بالفض</w:t>
      </w:r>
      <w:r>
        <w:rPr>
          <w:rFonts w:hint="cs"/>
          <w:rtl/>
        </w:rPr>
        <w:t>ّ</w:t>
      </w:r>
      <w:r>
        <w:rPr>
          <w:rtl/>
        </w:rPr>
        <w:t>ة، وتحريم الذهب للرجال</w:t>
      </w:r>
      <w:bookmarkStart w:id="233" w:name="_Toc275418968"/>
      <w:bookmarkStart w:id="234" w:name="_Toc300140698"/>
      <w:bookmarkEnd w:id="229"/>
      <w:bookmarkEnd w:id="230"/>
      <w:r>
        <w:rPr>
          <w:rFonts w:hint="cs"/>
          <w:rtl/>
        </w:rPr>
        <w:t xml:space="preserve"> </w:t>
      </w:r>
      <w:r>
        <w:rPr>
          <w:rtl/>
        </w:rPr>
        <w:t>وكراهة الحديد والنحاس وكل</w:t>
      </w:r>
      <w:r>
        <w:rPr>
          <w:rFonts w:hint="cs"/>
          <w:rtl/>
        </w:rPr>
        <w:t>ّ</w:t>
      </w:r>
      <w:r>
        <w:rPr>
          <w:rtl/>
        </w:rPr>
        <w:t xml:space="preserve"> ما عدا الفض</w:t>
      </w:r>
      <w:r>
        <w:rPr>
          <w:rFonts w:hint="cs"/>
          <w:rtl/>
        </w:rPr>
        <w:t>ّ</w:t>
      </w:r>
      <w:r>
        <w:rPr>
          <w:rtl/>
        </w:rPr>
        <w:t>ة</w:t>
      </w:r>
      <w:bookmarkEnd w:id="231"/>
      <w:bookmarkEnd w:id="232"/>
      <w:bookmarkEnd w:id="233"/>
      <w:bookmarkEnd w:id="234"/>
    </w:p>
    <w:p w:rsidR="005A16B4" w:rsidRDefault="005A16B4" w:rsidP="005A16B4">
      <w:pPr>
        <w:pStyle w:val="libNormal"/>
        <w:rPr>
          <w:rtl/>
        </w:rPr>
      </w:pPr>
      <w:r w:rsidRPr="005A16B4">
        <w:rPr>
          <w:rStyle w:val="libNormalChar"/>
          <w:rtl/>
        </w:rPr>
        <w:t>[ 59</w:t>
      </w:r>
      <w:r>
        <w:rPr>
          <w:rtl/>
        </w:rPr>
        <w:t>65 ]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عن ابن محبوب، عن عبد الله بن سنان، ومعاوية بن وهب جميعاً،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خاتم رسول الله من ورق، قال</w:t>
      </w:r>
      <w:r w:rsidR="0035190A">
        <w:rPr>
          <w:rtl/>
        </w:rPr>
        <w:t>:</w:t>
      </w:r>
      <w:r>
        <w:rPr>
          <w:rtl/>
        </w:rPr>
        <w:t xml:space="preserve"> قلت له</w:t>
      </w:r>
      <w:r w:rsidR="0035190A">
        <w:rPr>
          <w:rtl/>
        </w:rPr>
        <w:t>:</w:t>
      </w:r>
      <w:r>
        <w:rPr>
          <w:rtl/>
        </w:rPr>
        <w:t xml:space="preserve"> كان فيه فص</w:t>
      </w:r>
      <w:r>
        <w:rPr>
          <w:rFonts w:hint="cs"/>
          <w:rtl/>
        </w:rPr>
        <w:t xml:space="preserve"> </w:t>
      </w:r>
      <w:r>
        <w:rPr>
          <w:rtl/>
        </w:rPr>
        <w:t>؟ قال</w:t>
      </w:r>
      <w:r w:rsidR="0035190A">
        <w:rPr>
          <w:rtl/>
        </w:rPr>
        <w:t>:</w:t>
      </w:r>
      <w:r>
        <w:rPr>
          <w:rtl/>
        </w:rPr>
        <w:t xml:space="preserve"> لا.</w:t>
      </w:r>
    </w:p>
    <w:p w:rsidR="005A16B4" w:rsidRDefault="005A16B4" w:rsidP="005A16B4">
      <w:pPr>
        <w:pStyle w:val="libNormal"/>
        <w:rPr>
          <w:rtl/>
        </w:rPr>
      </w:pPr>
      <w:r w:rsidRPr="005A16B4">
        <w:rPr>
          <w:rStyle w:val="libNormalChar"/>
          <w:rtl/>
        </w:rPr>
        <w:t>[ 59</w:t>
      </w:r>
      <w:r>
        <w:rPr>
          <w:rtl/>
        </w:rPr>
        <w:t>66 ] 2</w:t>
      </w:r>
      <w:r>
        <w:rPr>
          <w:rFonts w:hint="cs"/>
          <w:rtl/>
        </w:rPr>
        <w:t xml:space="preserve"> - </w:t>
      </w:r>
      <w:r>
        <w:rPr>
          <w:rtl/>
        </w:rPr>
        <w:t xml:space="preserve">وعن علي بن إبراهيم، عن أبيه، عن ابن أبي عمير، عن هشام بن سالم،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خاتم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من ورق.</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6</w:t>
      </w:r>
      <w:r w:rsidR="0035190A">
        <w:rPr>
          <w:rtl/>
        </w:rPr>
        <w:t>:</w:t>
      </w:r>
      <w:r>
        <w:rPr>
          <w:rtl/>
        </w:rPr>
        <w:t xml:space="preserve"> 469 / 10.</w:t>
      </w:r>
    </w:p>
    <w:p w:rsidR="005A16B4" w:rsidRPr="00423458" w:rsidRDefault="005A16B4" w:rsidP="007108A1">
      <w:pPr>
        <w:pStyle w:val="libFootnote0"/>
        <w:rPr>
          <w:rtl/>
        </w:rPr>
      </w:pPr>
      <w:r w:rsidRPr="00423458">
        <w:rPr>
          <w:rtl/>
        </w:rPr>
        <w:t>(1) تأتي في الأبواب الآتية من الباب 46 الى الباب 57 من هذه الأبواب</w:t>
      </w:r>
      <w:r>
        <w:rPr>
          <w:rtl/>
        </w:rPr>
        <w:t>.</w:t>
      </w:r>
      <w:r w:rsidRPr="00423458">
        <w:rPr>
          <w:rtl/>
        </w:rPr>
        <w:t xml:space="preserve"> وفي الحديث 3 من الباب 11 من أبواب مما يسجد عليه.</w:t>
      </w:r>
    </w:p>
    <w:p w:rsidR="005A16B4" w:rsidRDefault="005A16B4" w:rsidP="00DE23F1">
      <w:pPr>
        <w:pStyle w:val="libFootnoteCenterBold"/>
        <w:rPr>
          <w:rtl/>
        </w:rPr>
      </w:pPr>
      <w:r>
        <w:rPr>
          <w:rtl/>
        </w:rPr>
        <w:t>الباب 46</w:t>
      </w:r>
    </w:p>
    <w:p w:rsidR="005A16B4" w:rsidRDefault="005A16B4" w:rsidP="00DE23F1">
      <w:pPr>
        <w:pStyle w:val="libFootnoteCenterBold"/>
        <w:rPr>
          <w:rtl/>
        </w:rPr>
      </w:pPr>
      <w:r>
        <w:rPr>
          <w:rtl/>
        </w:rPr>
        <w:t>فيه 5 أحاديث</w:t>
      </w:r>
    </w:p>
    <w:p w:rsidR="005A16B4" w:rsidRDefault="005A16B4" w:rsidP="007108A1">
      <w:pPr>
        <w:pStyle w:val="libFootnote0"/>
        <w:rPr>
          <w:rtl/>
        </w:rPr>
      </w:pPr>
      <w:r>
        <w:rPr>
          <w:rtl/>
        </w:rPr>
        <w:t>1 - الكافي 6</w:t>
      </w:r>
      <w:r w:rsidR="0035190A">
        <w:rPr>
          <w:rtl/>
        </w:rPr>
        <w:t>:</w:t>
      </w:r>
      <w:r>
        <w:rPr>
          <w:rtl/>
        </w:rPr>
        <w:t xml:space="preserve"> 468 / 2.</w:t>
      </w:r>
    </w:p>
    <w:p w:rsidR="005A16B4" w:rsidRDefault="005A16B4" w:rsidP="007108A1">
      <w:pPr>
        <w:pStyle w:val="libFootnote0"/>
        <w:rPr>
          <w:rtl/>
        </w:rPr>
      </w:pPr>
      <w:r>
        <w:rPr>
          <w:rtl/>
        </w:rPr>
        <w:t>2 - الكافي 6</w:t>
      </w:r>
      <w:r w:rsidR="0035190A">
        <w:rPr>
          <w:rtl/>
        </w:rPr>
        <w:t>:</w:t>
      </w:r>
      <w:r>
        <w:rPr>
          <w:rtl/>
        </w:rPr>
        <w:t xml:space="preserve"> 468 / 1.</w:t>
      </w:r>
    </w:p>
    <w:p w:rsidR="007108A1" w:rsidRPr="00BC18D8" w:rsidRDefault="007108A1" w:rsidP="007108A1">
      <w:pPr>
        <w:pStyle w:val="libNormal"/>
        <w:rPr>
          <w:rtl/>
        </w:rPr>
      </w:pPr>
      <w:r w:rsidRPr="00535419">
        <w:rPr>
          <w:rtl/>
        </w:rPr>
        <w:br w:type="page"/>
      </w:r>
    </w:p>
    <w:p w:rsidR="005A16B4" w:rsidRDefault="005A16B4" w:rsidP="00DE23F1">
      <w:pPr>
        <w:pStyle w:val="libNormal"/>
        <w:rPr>
          <w:rtl/>
        </w:rPr>
      </w:pPr>
      <w:r w:rsidRPr="005A16B4">
        <w:rPr>
          <w:rStyle w:val="libNormalChar"/>
          <w:rtl/>
        </w:rPr>
        <w:lastRenderedPageBreak/>
        <w:t>[ 59</w:t>
      </w:r>
      <w:r>
        <w:rPr>
          <w:rtl/>
        </w:rPr>
        <w:t>67 ] 3</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القاسم بن يحيى، عن جد</w:t>
      </w:r>
      <w:r>
        <w:rPr>
          <w:rFonts w:hint="cs"/>
          <w:rtl/>
        </w:rPr>
        <w:t>ّ</w:t>
      </w:r>
      <w:r>
        <w:rPr>
          <w:rtl/>
        </w:rPr>
        <w:t xml:space="preserve">ه الحسن بن راشد،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DE23F1" w:rsidRPr="00E820C4">
        <w:rPr>
          <w:rStyle w:val="libNormalChar"/>
          <w:rFonts w:hint="cs"/>
          <w:rtl/>
        </w:rPr>
        <w:t xml:space="preserve">( </w:t>
      </w:r>
      <w:r w:rsidR="00DE23F1">
        <w:rPr>
          <w:rStyle w:val="libAlaemChar"/>
          <w:rFonts w:hint="cs"/>
          <w:rtl/>
        </w:rPr>
        <w:t>عليه‌السلام</w:t>
      </w:r>
      <w:r w:rsidR="00DE23F1" w:rsidRPr="00E820C4">
        <w:rPr>
          <w:rStyle w:val="libNormalChar"/>
          <w:rFonts w:hint="cs"/>
          <w:rtl/>
        </w:rPr>
        <w:t xml:space="preserve"> )</w:t>
      </w:r>
      <w:r w:rsidR="00DE23F1">
        <w:rPr>
          <w:rStyle w:val="libNormalChar"/>
          <w:rFonts w:hint="cs"/>
          <w:rtl/>
        </w:rPr>
        <w:t xml:space="preserve"> </w:t>
      </w:r>
      <w:r w:rsidR="0035190A">
        <w:rPr>
          <w:rtl/>
        </w:rPr>
        <w:t>:</w:t>
      </w:r>
      <w:r>
        <w:rPr>
          <w:rtl/>
        </w:rPr>
        <w:t xml:space="preserve"> لا تخت</w:t>
      </w:r>
      <w:r>
        <w:rPr>
          <w:rFonts w:hint="cs"/>
          <w:rtl/>
        </w:rPr>
        <w:t>ّ</w:t>
      </w:r>
      <w:r>
        <w:rPr>
          <w:rtl/>
        </w:rPr>
        <w:t>موا بغير الفض</w:t>
      </w:r>
      <w:r>
        <w:rPr>
          <w:rFonts w:hint="cs"/>
          <w:rtl/>
        </w:rPr>
        <w:t>ّ</w:t>
      </w:r>
      <w:r>
        <w:rPr>
          <w:rtl/>
        </w:rPr>
        <w:t>ة فإن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ما طهرت كف</w:t>
      </w:r>
      <w:r>
        <w:rPr>
          <w:rFonts w:hint="cs"/>
          <w:rtl/>
        </w:rPr>
        <w:t>ّ</w:t>
      </w:r>
      <w:r>
        <w:rPr>
          <w:rtl/>
        </w:rPr>
        <w:t xml:space="preserve"> فيها خاتم حديد.</w:t>
      </w:r>
    </w:p>
    <w:p w:rsidR="005A16B4" w:rsidRDefault="005A16B4" w:rsidP="005A16B4">
      <w:pPr>
        <w:pStyle w:val="libNormal"/>
        <w:rPr>
          <w:rtl/>
        </w:rPr>
      </w:pP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بإسناده،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في حديث الأربعمائة، مثله </w:t>
      </w:r>
      <w:r w:rsidRPr="005A16B4">
        <w:rPr>
          <w:rStyle w:val="libFootnotenumChar"/>
          <w:rtl/>
        </w:rPr>
        <w:t>(1)</w:t>
      </w:r>
      <w:r>
        <w:rPr>
          <w:rtl/>
        </w:rPr>
        <w:t>.</w:t>
      </w:r>
    </w:p>
    <w:p w:rsidR="005A16B4" w:rsidRDefault="005A16B4" w:rsidP="00DE23F1">
      <w:pPr>
        <w:pStyle w:val="libNormal"/>
        <w:rPr>
          <w:rtl/>
        </w:rPr>
      </w:pPr>
      <w:r w:rsidRPr="005A16B4">
        <w:rPr>
          <w:rStyle w:val="libNormalChar"/>
          <w:rtl/>
        </w:rPr>
        <w:t>[ 59</w:t>
      </w:r>
      <w:r>
        <w:rPr>
          <w:rtl/>
        </w:rPr>
        <w:t>68 ] 4</w:t>
      </w:r>
      <w:r>
        <w:rPr>
          <w:rFonts w:hint="cs"/>
          <w:rtl/>
        </w:rPr>
        <w:t xml:space="preserve"> - </w:t>
      </w:r>
      <w:r>
        <w:rPr>
          <w:rtl/>
        </w:rPr>
        <w:t>وعن أبيه، عن سعد بن عبد الله، عن محم</w:t>
      </w:r>
      <w:r>
        <w:rPr>
          <w:rFonts w:hint="cs"/>
          <w:rtl/>
        </w:rPr>
        <w:t>ّ</w:t>
      </w:r>
      <w:r>
        <w:rPr>
          <w:rtl/>
        </w:rPr>
        <w:t>د بن الحسين بن أبي الخط</w:t>
      </w:r>
      <w:r>
        <w:rPr>
          <w:rFonts w:hint="cs"/>
          <w:rtl/>
        </w:rPr>
        <w:t>ّ</w:t>
      </w:r>
      <w:r>
        <w:rPr>
          <w:rtl/>
        </w:rPr>
        <w:t xml:space="preserve">اب، عن صفوان بن يحيى، عن السري بن خالد،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DE23F1" w:rsidRPr="00E820C4">
        <w:rPr>
          <w:rStyle w:val="libNormalChar"/>
          <w:rFonts w:hint="cs"/>
          <w:rtl/>
        </w:rPr>
        <w:t xml:space="preserve">( </w:t>
      </w:r>
      <w:r w:rsidR="00DE23F1">
        <w:rPr>
          <w:rStyle w:val="libAlaemChar"/>
          <w:rFonts w:hint="cs"/>
          <w:rtl/>
        </w:rPr>
        <w:t>صلى‌الله‌عليه‌وآله‌وسلم</w:t>
      </w:r>
      <w:r w:rsidR="00DE23F1" w:rsidRPr="00E820C4">
        <w:rPr>
          <w:rStyle w:val="libNormalChar"/>
          <w:rFonts w:hint="cs"/>
          <w:rtl/>
        </w:rPr>
        <w:t xml:space="preserve"> )</w:t>
      </w:r>
      <w:r w:rsidR="0035190A">
        <w:rPr>
          <w:rtl/>
        </w:rPr>
        <w:t>:</w:t>
      </w:r>
      <w:r>
        <w:rPr>
          <w:rtl/>
        </w:rPr>
        <w:t xml:space="preserve"> ما طهرت كف</w:t>
      </w:r>
      <w:r>
        <w:rPr>
          <w:rFonts w:hint="cs"/>
          <w:rtl/>
        </w:rPr>
        <w:t>ّ</w:t>
      </w:r>
      <w:r>
        <w:rPr>
          <w:rtl/>
        </w:rPr>
        <w:t xml:space="preserve"> فيها خاتم من حديد.</w:t>
      </w:r>
    </w:p>
    <w:p w:rsidR="005A16B4" w:rsidRDefault="005A16B4" w:rsidP="00DE23F1">
      <w:pPr>
        <w:pStyle w:val="libNormal"/>
        <w:rPr>
          <w:rtl/>
        </w:rPr>
      </w:pPr>
      <w:r w:rsidRPr="005A16B4">
        <w:rPr>
          <w:rStyle w:val="libNormalChar"/>
          <w:rtl/>
        </w:rPr>
        <w:t>[ 59</w:t>
      </w:r>
      <w:r>
        <w:rPr>
          <w:rtl/>
        </w:rPr>
        <w:t>69 ] 5</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هارون بن مسلم، عن مسعدة بن صدقة، عن جعفر بن محم</w:t>
      </w:r>
      <w:r>
        <w:rPr>
          <w:rFonts w:hint="cs"/>
          <w:rtl/>
        </w:rPr>
        <w:t>ّ</w:t>
      </w:r>
      <w:r>
        <w:rPr>
          <w:rtl/>
        </w:rPr>
        <w:t>د، عن أبيه أن</w:t>
      </w:r>
      <w:r>
        <w:rPr>
          <w:rFonts w:hint="cs"/>
          <w:rtl/>
        </w:rPr>
        <w:t>ّ</w:t>
      </w:r>
      <w:r>
        <w:rPr>
          <w:rtl/>
        </w:rPr>
        <w:t xml:space="preserve"> خاتم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من فض</w:t>
      </w:r>
      <w:r>
        <w:rPr>
          <w:rFonts w:hint="cs"/>
          <w:rtl/>
        </w:rPr>
        <w:t>ّ</w:t>
      </w:r>
      <w:r>
        <w:rPr>
          <w:rtl/>
        </w:rPr>
        <w:t>ة، ونقشه محم</w:t>
      </w:r>
      <w:r>
        <w:rPr>
          <w:rFonts w:hint="cs"/>
          <w:rtl/>
        </w:rPr>
        <w:t>ّ</w:t>
      </w:r>
      <w:r>
        <w:rPr>
          <w:rtl/>
        </w:rPr>
        <w:t xml:space="preserve">د رسول الله </w:t>
      </w:r>
      <w:r w:rsidR="00DE23F1" w:rsidRPr="00E820C4">
        <w:rPr>
          <w:rStyle w:val="libNormalChar"/>
          <w:rFonts w:hint="cs"/>
          <w:rtl/>
        </w:rPr>
        <w:t xml:space="preserve">( </w:t>
      </w:r>
      <w:r w:rsidR="00DE23F1">
        <w:rPr>
          <w:rStyle w:val="libAlaemChar"/>
          <w:rFonts w:hint="cs"/>
          <w:rtl/>
        </w:rPr>
        <w:t>صلى‌الله‌عليه‌وآله‌وسلم</w:t>
      </w:r>
      <w:r w:rsidR="00DE23F1" w:rsidRPr="00E820C4">
        <w:rPr>
          <w:rStyle w:val="libNormalChar"/>
          <w:rFonts w:hint="cs"/>
          <w:rtl/>
        </w:rPr>
        <w:t xml:space="preserve"> )</w:t>
      </w:r>
      <w:r w:rsidR="00DE23F1">
        <w:rPr>
          <w:rStyle w:val="libNormalChar"/>
          <w:rFonts w:hint="cs"/>
          <w:rtl/>
        </w:rPr>
        <w:t xml:space="preserve"> </w:t>
      </w:r>
      <w:r>
        <w:rPr>
          <w:rtl/>
        </w:rPr>
        <w:t xml:space="preserve">، وكان نقش خاتم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الملك لله، وكان نفش خاتم والدي</w:t>
      </w:r>
      <w:r w:rsidR="0035190A">
        <w:rPr>
          <w:rtl/>
        </w:rPr>
        <w:t>:</w:t>
      </w:r>
      <w:r>
        <w:rPr>
          <w:rtl/>
        </w:rPr>
        <w:t xml:space="preserve"> العز</w:t>
      </w:r>
      <w:r>
        <w:rPr>
          <w:rFonts w:hint="cs"/>
          <w:rtl/>
        </w:rPr>
        <w:t>ّ</w:t>
      </w:r>
      <w:r>
        <w:rPr>
          <w:rtl/>
        </w:rPr>
        <w:t>ة لله.</w:t>
      </w:r>
    </w:p>
    <w:p w:rsidR="005A16B4" w:rsidRDefault="005A16B4" w:rsidP="00DE23F1">
      <w:pPr>
        <w:pStyle w:val="libNormal"/>
        <w:rPr>
          <w:rtl/>
        </w:rPr>
      </w:pPr>
      <w:r>
        <w:rPr>
          <w:rtl/>
        </w:rPr>
        <w:t>أقول</w:t>
      </w:r>
      <w:r w:rsidR="0035190A">
        <w:rPr>
          <w:rtl/>
        </w:rPr>
        <w:t>:</w:t>
      </w:r>
      <w:r>
        <w:rPr>
          <w:rtl/>
        </w:rPr>
        <w:t xml:space="preserve"> وقد تقد</w:t>
      </w:r>
      <w:r>
        <w:rPr>
          <w:rFonts w:hint="cs"/>
          <w:rtl/>
        </w:rPr>
        <w:t>ّ</w:t>
      </w:r>
      <w:r>
        <w:rPr>
          <w:rtl/>
        </w:rPr>
        <w:t>مت أحاديث التخت</w:t>
      </w:r>
      <w:r>
        <w:rPr>
          <w:rFonts w:hint="cs"/>
          <w:rtl/>
        </w:rPr>
        <w:t>ّ</w:t>
      </w:r>
      <w:r>
        <w:rPr>
          <w:rtl/>
        </w:rPr>
        <w:t>م بالذهب والحديد والصفر</w:t>
      </w:r>
      <w:r>
        <w:rPr>
          <w:rFonts w:hint="cs"/>
          <w:rtl/>
        </w:rPr>
        <w:t xml:space="preserve"> </w:t>
      </w:r>
      <w:r w:rsidRPr="005A16B4">
        <w:rPr>
          <w:rStyle w:val="libFootnotenumChar"/>
          <w:rtl/>
        </w:rPr>
        <w:t>(</w:t>
      </w:r>
      <w:r w:rsidR="00DE23F1">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w:t>
      </w:r>
      <w:r>
        <w:rPr>
          <w:rFonts w:hint="cs"/>
          <w:rtl/>
        </w:rPr>
        <w:t xml:space="preserve"> - </w:t>
      </w:r>
      <w:r>
        <w:rPr>
          <w:rtl/>
        </w:rPr>
        <w:t>الكافي 6</w:t>
      </w:r>
      <w:r w:rsidR="0035190A">
        <w:rPr>
          <w:rtl/>
        </w:rPr>
        <w:t>:</w:t>
      </w:r>
      <w:r>
        <w:rPr>
          <w:rtl/>
        </w:rPr>
        <w:t xml:space="preserve"> 468 / 6، أورده في الحديث 4 من الباب 32 من أبواب لباس المصلي.</w:t>
      </w:r>
    </w:p>
    <w:p w:rsidR="005A16B4" w:rsidRPr="00423458" w:rsidRDefault="005A16B4" w:rsidP="007108A1">
      <w:pPr>
        <w:pStyle w:val="libFootnote0"/>
        <w:rPr>
          <w:rtl/>
        </w:rPr>
      </w:pPr>
      <w:r w:rsidRPr="00423458">
        <w:rPr>
          <w:rtl/>
        </w:rPr>
        <w:t>(1) الخصال</w:t>
      </w:r>
      <w:r w:rsidR="0035190A">
        <w:rPr>
          <w:rtl/>
        </w:rPr>
        <w:t>:</w:t>
      </w:r>
      <w:r w:rsidRPr="00423458">
        <w:rPr>
          <w:rtl/>
        </w:rPr>
        <w:t xml:space="preserve"> 612.</w:t>
      </w:r>
    </w:p>
    <w:p w:rsidR="005A16B4" w:rsidRDefault="005A16B4" w:rsidP="007108A1">
      <w:pPr>
        <w:pStyle w:val="libFootnote0"/>
        <w:rPr>
          <w:rtl/>
        </w:rPr>
      </w:pPr>
      <w:r>
        <w:rPr>
          <w:rtl/>
        </w:rPr>
        <w:t>4 - الخصال</w:t>
      </w:r>
      <w:r w:rsidR="0035190A">
        <w:rPr>
          <w:rtl/>
        </w:rPr>
        <w:t>:</w:t>
      </w:r>
      <w:r>
        <w:rPr>
          <w:rtl/>
        </w:rPr>
        <w:t xml:space="preserve"> 19 / 66.</w:t>
      </w:r>
    </w:p>
    <w:p w:rsidR="005A16B4" w:rsidRDefault="005A16B4" w:rsidP="007108A1">
      <w:pPr>
        <w:pStyle w:val="libFootnote0"/>
        <w:rPr>
          <w:rtl/>
        </w:rPr>
      </w:pPr>
      <w:r>
        <w:rPr>
          <w:rtl/>
        </w:rPr>
        <w:t>5 - قرب الأسناد</w:t>
      </w:r>
      <w:r w:rsidR="0035190A">
        <w:rPr>
          <w:rtl/>
        </w:rPr>
        <w:t>:</w:t>
      </w:r>
      <w:r>
        <w:rPr>
          <w:rtl/>
        </w:rPr>
        <w:t xml:space="preserve"> 31.</w:t>
      </w:r>
    </w:p>
    <w:p w:rsidR="005A16B4" w:rsidRPr="00423458" w:rsidRDefault="005A16B4" w:rsidP="00DE23F1">
      <w:pPr>
        <w:pStyle w:val="libFootnote0"/>
        <w:rPr>
          <w:rtl/>
        </w:rPr>
      </w:pPr>
      <w:r w:rsidRPr="00423458">
        <w:rPr>
          <w:rtl/>
        </w:rPr>
        <w:t>(</w:t>
      </w:r>
      <w:r w:rsidR="00DE23F1">
        <w:rPr>
          <w:rFonts w:hint="cs"/>
          <w:rtl/>
        </w:rPr>
        <w:t>2</w:t>
      </w:r>
      <w:r w:rsidRPr="00423458">
        <w:rPr>
          <w:rtl/>
        </w:rPr>
        <w:t xml:space="preserve">) تقدم في الباب 30 </w:t>
      </w:r>
      <w:r>
        <w:rPr>
          <w:rtl/>
        </w:rPr>
        <w:t>و 3</w:t>
      </w:r>
      <w:r w:rsidRPr="00423458">
        <w:rPr>
          <w:rtl/>
        </w:rPr>
        <w:t>2 من أبواب لباس المصل</w:t>
      </w:r>
      <w:r>
        <w:rPr>
          <w:rFonts w:hint="cs"/>
          <w:rtl/>
        </w:rPr>
        <w:t>ّ</w:t>
      </w:r>
      <w:r w:rsidRPr="00423458">
        <w:rPr>
          <w:rtl/>
        </w:rPr>
        <w:t>ي</w:t>
      </w:r>
      <w:r>
        <w:rPr>
          <w:rtl/>
        </w:rPr>
        <w:t>،</w:t>
      </w:r>
      <w:r w:rsidRPr="00423458">
        <w:rPr>
          <w:rtl/>
        </w:rPr>
        <w:t xml:space="preserve"> ويأتي ما يدل عليه في الحديث 2 من الباب 47 من هذه الأبواب</w:t>
      </w:r>
      <w:r w:rsidRPr="00423458">
        <w:rPr>
          <w:cs/>
        </w:rPr>
        <w:t>‎</w:t>
      </w:r>
      <w:r w:rsidRPr="00423458">
        <w:rPr>
          <w:rtl/>
        </w:rPr>
        <w:t>.</w:t>
      </w:r>
    </w:p>
    <w:p w:rsidR="007108A1" w:rsidRPr="00BC18D8" w:rsidRDefault="007108A1" w:rsidP="007108A1">
      <w:pPr>
        <w:pStyle w:val="libNormal"/>
        <w:rPr>
          <w:rtl/>
        </w:rPr>
      </w:pPr>
      <w:bookmarkStart w:id="235" w:name="_Toc275418969"/>
      <w:bookmarkStart w:id="236" w:name="_Toc300140699"/>
      <w:bookmarkStart w:id="237" w:name="_Toc374783967"/>
      <w:r w:rsidRPr="00535419">
        <w:rPr>
          <w:rtl/>
        </w:rPr>
        <w:br w:type="page"/>
      </w:r>
    </w:p>
    <w:p w:rsidR="005A16B4" w:rsidRDefault="005A16B4" w:rsidP="00DE23F1">
      <w:pPr>
        <w:pStyle w:val="Heading2Center"/>
        <w:rPr>
          <w:rtl/>
        </w:rPr>
      </w:pPr>
      <w:bookmarkStart w:id="238" w:name="_Toc257224307"/>
      <w:r>
        <w:rPr>
          <w:rtl/>
        </w:rPr>
        <w:lastRenderedPageBreak/>
        <w:t>47 - باب استحباب تدوير الفصّ وكونه أسود</w:t>
      </w:r>
      <w:bookmarkEnd w:id="235"/>
      <w:bookmarkEnd w:id="236"/>
      <w:bookmarkEnd w:id="237"/>
      <w:bookmarkEnd w:id="238"/>
    </w:p>
    <w:p w:rsidR="005A16B4" w:rsidRDefault="005A16B4" w:rsidP="005A16B4">
      <w:pPr>
        <w:pStyle w:val="libNormal"/>
        <w:rPr>
          <w:rtl/>
        </w:rPr>
      </w:pPr>
      <w:r w:rsidRPr="005A16B4">
        <w:rPr>
          <w:rStyle w:val="libNormalChar"/>
          <w:rtl/>
        </w:rPr>
        <w:t>[ 59</w:t>
      </w:r>
      <w:r>
        <w:rPr>
          <w:rtl/>
        </w:rPr>
        <w:t>70 ]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الحسين، عن عبد الرحمن بن أبي هاشم، عن أبي خديجة قال</w:t>
      </w:r>
      <w:r w:rsidR="0035190A">
        <w:rPr>
          <w:rtl/>
        </w:rPr>
        <w:t>:</w:t>
      </w:r>
      <w:r>
        <w:rPr>
          <w:rtl/>
        </w:rPr>
        <w:t xml:space="preserve"> قال</w:t>
      </w:r>
      <w:r w:rsidR="0035190A">
        <w:rPr>
          <w:rtl/>
        </w:rPr>
        <w:t>:</w:t>
      </w:r>
      <w:r>
        <w:rPr>
          <w:rtl/>
        </w:rPr>
        <w:t xml:space="preserve"> الفص</w:t>
      </w:r>
      <w:r>
        <w:rPr>
          <w:rFonts w:hint="cs"/>
          <w:rtl/>
        </w:rPr>
        <w:t>ّ</w:t>
      </w:r>
      <w:r>
        <w:rPr>
          <w:rtl/>
        </w:rPr>
        <w:t xml:space="preserve"> مدو</w:t>
      </w:r>
      <w:r>
        <w:rPr>
          <w:rFonts w:hint="cs"/>
          <w:rtl/>
        </w:rPr>
        <w:t>ّ</w:t>
      </w:r>
      <w:r>
        <w:rPr>
          <w:rtl/>
        </w:rPr>
        <w:t>ر، وقال</w:t>
      </w:r>
      <w:r w:rsidR="0035190A">
        <w:rPr>
          <w:rtl/>
        </w:rPr>
        <w:t>:</w:t>
      </w:r>
      <w:r>
        <w:rPr>
          <w:rtl/>
        </w:rPr>
        <w:t xml:space="preserve"> هكذا كان خاتم رسول الله</w:t>
      </w:r>
      <w:r w:rsidR="00DE23F1">
        <w:rPr>
          <w:rFonts w:hint="cs"/>
          <w:rtl/>
        </w:rPr>
        <w:t xml:space="preserve"> (</w:t>
      </w:r>
      <w:r>
        <w:rPr>
          <w:rtl/>
        </w:rPr>
        <w:t xml:space="preserve"> </w:t>
      </w:r>
      <w:r w:rsidRPr="005A16B4">
        <w:rPr>
          <w:rStyle w:val="libAlaemChar"/>
          <w:rFonts w:hint="cs"/>
          <w:rtl/>
        </w:rPr>
        <w:t>صلى‌الله‌عليه‌وآله‌وسلم</w:t>
      </w:r>
      <w:r w:rsidR="00DE23F1">
        <w:rPr>
          <w:rFonts w:hint="cs"/>
          <w:rtl/>
        </w:rPr>
        <w:t xml:space="preserve"> ) .</w:t>
      </w:r>
    </w:p>
    <w:p w:rsidR="005A16B4" w:rsidRDefault="005A16B4" w:rsidP="00DE23F1">
      <w:pPr>
        <w:pStyle w:val="libNormal"/>
        <w:rPr>
          <w:rtl/>
        </w:rPr>
      </w:pPr>
      <w:r w:rsidRPr="005A16B4">
        <w:rPr>
          <w:rStyle w:val="libNormalChar"/>
          <w:rtl/>
        </w:rPr>
        <w:t>[ 59</w:t>
      </w:r>
      <w:r>
        <w:rPr>
          <w:rtl/>
        </w:rPr>
        <w:t>71 ] 2</w:t>
      </w:r>
      <w:r>
        <w:rPr>
          <w:rFonts w:hint="cs"/>
          <w:rtl/>
        </w:rPr>
        <w:t xml:space="preserve"> - </w:t>
      </w:r>
      <w:r>
        <w:rPr>
          <w:rtl/>
        </w:rPr>
        <w:t>وعن عد</w:t>
      </w:r>
      <w:r>
        <w:rPr>
          <w:rFonts w:hint="cs"/>
          <w:rtl/>
        </w:rPr>
        <w:t>ّ</w:t>
      </w:r>
      <w:r>
        <w:rPr>
          <w:rtl/>
        </w:rPr>
        <w:t>ة من أصحابنا، عن سهل بن زياد، عن بعض أصحابه، عن واصل بن سليمان، عن عبد الله بن سنان قال</w:t>
      </w:r>
      <w:r w:rsidR="0035190A">
        <w:rPr>
          <w:rtl/>
        </w:rPr>
        <w:t>:</w:t>
      </w:r>
      <w:r>
        <w:rPr>
          <w:rtl/>
        </w:rPr>
        <w:t xml:space="preserve"> ذكرنا خاتم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فقال</w:t>
      </w:r>
      <w:r w:rsidR="0035190A">
        <w:rPr>
          <w:rtl/>
        </w:rPr>
        <w:t>:</w:t>
      </w:r>
      <w:r>
        <w:rPr>
          <w:rtl/>
        </w:rPr>
        <w:t xml:space="preserve"> تحب</w:t>
      </w:r>
      <w:r>
        <w:rPr>
          <w:rFonts w:hint="cs"/>
          <w:rtl/>
        </w:rPr>
        <w:t>ّ</w:t>
      </w:r>
      <w:r>
        <w:rPr>
          <w:rtl/>
        </w:rPr>
        <w:t xml:space="preserve"> أن أ</w:t>
      </w:r>
      <w:r>
        <w:rPr>
          <w:rFonts w:hint="cs"/>
          <w:rtl/>
        </w:rPr>
        <w:t>ُ</w:t>
      </w:r>
      <w:r>
        <w:rPr>
          <w:rtl/>
        </w:rPr>
        <w:t>ريكه</w:t>
      </w:r>
      <w:r>
        <w:rPr>
          <w:rFonts w:hint="cs"/>
          <w:rtl/>
        </w:rPr>
        <w:t xml:space="preserve"> </w:t>
      </w:r>
      <w:r>
        <w:rPr>
          <w:rtl/>
        </w:rPr>
        <w:t>؟ فقلت</w:t>
      </w:r>
      <w:r w:rsidR="0035190A">
        <w:rPr>
          <w:rtl/>
        </w:rPr>
        <w:t>:</w:t>
      </w:r>
      <w:r>
        <w:rPr>
          <w:rtl/>
        </w:rPr>
        <w:t xml:space="preserve"> نعم، فدعا بحق</w:t>
      </w:r>
      <w:r>
        <w:rPr>
          <w:rFonts w:hint="cs"/>
          <w:rtl/>
        </w:rPr>
        <w:t>ّ</w:t>
      </w:r>
      <w:r>
        <w:rPr>
          <w:rtl/>
        </w:rPr>
        <w:t xml:space="preserve"> مختوم ففتحه فأخرجه في قطنة فإذا حلقه فض</w:t>
      </w:r>
      <w:r>
        <w:rPr>
          <w:rFonts w:hint="cs"/>
          <w:rtl/>
        </w:rPr>
        <w:t>ّ</w:t>
      </w:r>
      <w:r>
        <w:rPr>
          <w:rtl/>
        </w:rPr>
        <w:t>ة فص</w:t>
      </w:r>
      <w:r>
        <w:rPr>
          <w:rFonts w:hint="cs"/>
          <w:rtl/>
        </w:rPr>
        <w:t>ّ</w:t>
      </w:r>
      <w:r>
        <w:rPr>
          <w:rtl/>
        </w:rPr>
        <w:t xml:space="preserve"> أسود مكتوب عليه سطرين</w:t>
      </w:r>
      <w:r w:rsidR="0035190A">
        <w:rPr>
          <w:rtl/>
        </w:rPr>
        <w:t>:</w:t>
      </w:r>
      <w:r>
        <w:rPr>
          <w:rtl/>
        </w:rPr>
        <w:t xml:space="preserve"> محم</w:t>
      </w:r>
      <w:r>
        <w:rPr>
          <w:rFonts w:hint="cs"/>
          <w:rtl/>
        </w:rPr>
        <w:t>ّ</w:t>
      </w:r>
      <w:r>
        <w:rPr>
          <w:rtl/>
        </w:rPr>
        <w:t xml:space="preserve">د رسول الله </w:t>
      </w:r>
      <w:r w:rsidR="00DE23F1">
        <w:rPr>
          <w:rFonts w:hint="cs"/>
          <w:rtl/>
        </w:rPr>
        <w:t>(</w:t>
      </w:r>
      <w:r w:rsidR="00DE23F1">
        <w:rPr>
          <w:rtl/>
        </w:rPr>
        <w:t xml:space="preserve"> </w:t>
      </w:r>
      <w:r w:rsidR="00DE23F1" w:rsidRPr="005A16B4">
        <w:rPr>
          <w:rStyle w:val="libAlaemChar"/>
          <w:rFonts w:hint="cs"/>
          <w:rtl/>
        </w:rPr>
        <w:t>صلى‌الله‌عليه‌وآله‌وسلم</w:t>
      </w:r>
      <w:r w:rsidR="00DE23F1">
        <w:rPr>
          <w:rFonts w:hint="cs"/>
          <w:rtl/>
        </w:rPr>
        <w:t xml:space="preserve"> ) </w:t>
      </w:r>
      <w:r>
        <w:rPr>
          <w:rtl/>
        </w:rPr>
        <w:t>، ثم</w:t>
      </w:r>
      <w:r>
        <w:rPr>
          <w:rFonts w:hint="cs"/>
          <w:rtl/>
        </w:rPr>
        <w:t>ّ</w:t>
      </w:r>
      <w:r>
        <w:rPr>
          <w:rtl/>
        </w:rPr>
        <w:t xml:space="preserve"> قال</w:t>
      </w:r>
      <w:r w:rsidR="0035190A">
        <w:rPr>
          <w:rtl/>
        </w:rPr>
        <w:t>:</w:t>
      </w:r>
      <w:r>
        <w:rPr>
          <w:rtl/>
        </w:rPr>
        <w:t xml:space="preserve"> إن</w:t>
      </w:r>
      <w:r>
        <w:rPr>
          <w:rFonts w:hint="cs"/>
          <w:rtl/>
        </w:rPr>
        <w:t>ّ</w:t>
      </w:r>
      <w:r>
        <w:rPr>
          <w:rtl/>
        </w:rPr>
        <w:t xml:space="preserve"> فص</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أسود.</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أن</w:t>
      </w:r>
      <w:r>
        <w:rPr>
          <w:rFonts w:hint="cs"/>
          <w:rtl/>
        </w:rPr>
        <w:t>ّ</w:t>
      </w:r>
      <w:r>
        <w:rPr>
          <w:rtl/>
        </w:rPr>
        <w:t xml:space="preserve"> خاتم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لم يكن له فص</w:t>
      </w:r>
      <w:r>
        <w:rPr>
          <w:rFonts w:hint="cs"/>
          <w:rtl/>
        </w:rPr>
        <w:t>ّ</w:t>
      </w:r>
      <w:r>
        <w:rPr>
          <w:rtl/>
        </w:rPr>
        <w:t>، ولا منافاة بينهما لاحتمال أن يكون له خاتمان أو أكثر</w:t>
      </w:r>
      <w:r>
        <w:rPr>
          <w:rFonts w:hint="cs"/>
          <w:rtl/>
        </w:rPr>
        <w:t xml:space="preserve"> </w:t>
      </w:r>
      <w:r w:rsidRPr="005A16B4">
        <w:rPr>
          <w:rStyle w:val="libFootnotenumChar"/>
          <w:rtl/>
        </w:rPr>
        <w:t>(1)</w:t>
      </w:r>
      <w:r>
        <w:rPr>
          <w:rtl/>
        </w:rPr>
        <w:t>.</w:t>
      </w:r>
    </w:p>
    <w:p w:rsidR="005A16B4" w:rsidRDefault="005A16B4" w:rsidP="005A16B4">
      <w:pPr>
        <w:pStyle w:val="Heading2Center"/>
        <w:rPr>
          <w:rtl/>
        </w:rPr>
      </w:pPr>
      <w:bookmarkStart w:id="239" w:name="_Toc275418970"/>
      <w:bookmarkStart w:id="240" w:name="_Toc300140700"/>
      <w:bookmarkStart w:id="241" w:name="_Toc374783968"/>
      <w:bookmarkStart w:id="242" w:name="_Toc257224308"/>
      <w:r>
        <w:rPr>
          <w:rtl/>
        </w:rPr>
        <w:t>48 - باب جواز التختم في اليمين وفي اليسار</w:t>
      </w:r>
      <w:bookmarkEnd w:id="239"/>
      <w:bookmarkEnd w:id="240"/>
      <w:bookmarkEnd w:id="241"/>
      <w:bookmarkEnd w:id="242"/>
    </w:p>
    <w:p w:rsidR="005A16B4" w:rsidRDefault="005A16B4" w:rsidP="005A16B4">
      <w:pPr>
        <w:pStyle w:val="libNormal"/>
        <w:rPr>
          <w:rtl/>
        </w:rPr>
      </w:pPr>
      <w:r w:rsidRPr="005A16B4">
        <w:rPr>
          <w:rStyle w:val="libNormalChar"/>
          <w:rtl/>
        </w:rPr>
        <w:t>[ 59</w:t>
      </w:r>
      <w:r>
        <w:rPr>
          <w:rtl/>
        </w:rPr>
        <w:t>72 ]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بن خالد، عن محم</w:t>
      </w:r>
      <w:r>
        <w:rPr>
          <w:rFonts w:hint="cs"/>
          <w:rtl/>
        </w:rPr>
        <w:t>ّ</w:t>
      </w:r>
      <w:r>
        <w:rPr>
          <w:rtl/>
        </w:rPr>
        <w:t>د بن علي، عن علي بن أسباط، عن علي بن جعفر قال</w:t>
      </w:r>
      <w:r w:rsidR="0035190A">
        <w:rPr>
          <w:rtl/>
        </w:rPr>
        <w:t>:</w:t>
      </w:r>
      <w:r>
        <w:rPr>
          <w:rtl/>
        </w:rPr>
        <w:t xml:space="preserve"> سألت أخي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الخاتم يلبس في اليمين</w:t>
      </w:r>
      <w:r>
        <w:rPr>
          <w:rFonts w:hint="cs"/>
          <w:rtl/>
        </w:rPr>
        <w:t xml:space="preserve"> </w:t>
      </w:r>
      <w:r>
        <w:rPr>
          <w:rtl/>
        </w:rPr>
        <w:t>؟ فقال</w:t>
      </w:r>
      <w:r w:rsidR="0035190A">
        <w:rPr>
          <w:rtl/>
        </w:rPr>
        <w:t>:</w:t>
      </w:r>
      <w:r>
        <w:rPr>
          <w:rtl/>
        </w:rPr>
        <w:t xml:space="preserve"> إن شئت</w:t>
      </w:r>
    </w:p>
    <w:p w:rsidR="005A16B4" w:rsidRDefault="007108A1" w:rsidP="007108A1">
      <w:pPr>
        <w:pStyle w:val="libLine"/>
        <w:rPr>
          <w:rtl/>
        </w:rPr>
      </w:pPr>
      <w:r>
        <w:rPr>
          <w:rtl/>
        </w:rPr>
        <w:t>____________________</w:t>
      </w:r>
    </w:p>
    <w:p w:rsidR="005A16B4" w:rsidRDefault="005A16B4" w:rsidP="00DE23F1">
      <w:pPr>
        <w:pStyle w:val="libFootnoteCenterBold"/>
        <w:rPr>
          <w:rtl/>
        </w:rPr>
      </w:pPr>
      <w:r>
        <w:rPr>
          <w:rtl/>
        </w:rPr>
        <w:t>الباب 47</w:t>
      </w:r>
    </w:p>
    <w:p w:rsidR="005A16B4" w:rsidRDefault="005A16B4" w:rsidP="00DE23F1">
      <w:pPr>
        <w:pStyle w:val="libFootnoteCenterBold"/>
        <w:rPr>
          <w:rtl/>
        </w:rPr>
      </w:pPr>
      <w:r>
        <w:rPr>
          <w:rtl/>
        </w:rPr>
        <w:t>فيه حديثان</w:t>
      </w:r>
    </w:p>
    <w:p w:rsidR="005A16B4" w:rsidRDefault="005A16B4" w:rsidP="007108A1">
      <w:pPr>
        <w:pStyle w:val="libFootnote0"/>
        <w:rPr>
          <w:rtl/>
        </w:rPr>
      </w:pPr>
      <w:r>
        <w:rPr>
          <w:rtl/>
        </w:rPr>
        <w:t>1</w:t>
      </w:r>
      <w:r>
        <w:rPr>
          <w:rFonts w:hint="cs"/>
          <w:rtl/>
        </w:rPr>
        <w:t xml:space="preserve"> - </w:t>
      </w:r>
      <w:r>
        <w:rPr>
          <w:rtl/>
        </w:rPr>
        <w:t>الكافي 6</w:t>
      </w:r>
      <w:r w:rsidR="0035190A">
        <w:rPr>
          <w:rtl/>
        </w:rPr>
        <w:t>:</w:t>
      </w:r>
      <w:r>
        <w:rPr>
          <w:rtl/>
        </w:rPr>
        <w:t xml:space="preserve"> 468 / 4.</w:t>
      </w:r>
    </w:p>
    <w:p w:rsidR="005A16B4" w:rsidRDefault="005A16B4" w:rsidP="007108A1">
      <w:pPr>
        <w:pStyle w:val="libFootnote0"/>
        <w:rPr>
          <w:rtl/>
        </w:rPr>
      </w:pPr>
      <w:r>
        <w:rPr>
          <w:rtl/>
        </w:rPr>
        <w:t>2</w:t>
      </w:r>
      <w:r>
        <w:rPr>
          <w:rFonts w:hint="cs"/>
          <w:rtl/>
        </w:rPr>
        <w:t xml:space="preserve"> - </w:t>
      </w:r>
      <w:r>
        <w:rPr>
          <w:rtl/>
        </w:rPr>
        <w:t>الكافي 6</w:t>
      </w:r>
      <w:r w:rsidR="0035190A">
        <w:rPr>
          <w:rtl/>
        </w:rPr>
        <w:t>:</w:t>
      </w:r>
      <w:r>
        <w:rPr>
          <w:rtl/>
        </w:rPr>
        <w:t xml:space="preserve"> 474 / 7.</w:t>
      </w:r>
    </w:p>
    <w:p w:rsidR="005A16B4" w:rsidRPr="00423458" w:rsidRDefault="005A16B4" w:rsidP="007108A1">
      <w:pPr>
        <w:pStyle w:val="libFootnote0"/>
        <w:rPr>
          <w:rtl/>
        </w:rPr>
      </w:pPr>
      <w:r w:rsidRPr="00423458">
        <w:rPr>
          <w:rtl/>
        </w:rPr>
        <w:t>(1) تقدم في الحديث 1 من الباب 46 من هذه الأبواب.</w:t>
      </w:r>
    </w:p>
    <w:p w:rsidR="005A16B4" w:rsidRDefault="005A16B4" w:rsidP="00DE23F1">
      <w:pPr>
        <w:pStyle w:val="libFootnoteCenterBold"/>
        <w:rPr>
          <w:rtl/>
        </w:rPr>
      </w:pPr>
      <w:r>
        <w:rPr>
          <w:rtl/>
        </w:rPr>
        <w:t>الباب 48</w:t>
      </w:r>
    </w:p>
    <w:p w:rsidR="005A16B4" w:rsidRDefault="005A16B4" w:rsidP="00DE23F1">
      <w:pPr>
        <w:pStyle w:val="libFootnoteCenterBold"/>
        <w:rPr>
          <w:rtl/>
        </w:rPr>
      </w:pPr>
      <w:r>
        <w:rPr>
          <w:rtl/>
        </w:rPr>
        <w:t>فيه 7 أحاديث</w:t>
      </w:r>
    </w:p>
    <w:p w:rsidR="005A16B4" w:rsidRDefault="005A16B4" w:rsidP="007108A1">
      <w:pPr>
        <w:pStyle w:val="libFootnote0"/>
        <w:rPr>
          <w:rtl/>
        </w:rPr>
      </w:pPr>
      <w:r>
        <w:rPr>
          <w:rtl/>
        </w:rPr>
        <w:t>1</w:t>
      </w:r>
      <w:r>
        <w:rPr>
          <w:rFonts w:hint="cs"/>
          <w:rtl/>
        </w:rPr>
        <w:t xml:space="preserve"> - </w:t>
      </w:r>
      <w:r>
        <w:rPr>
          <w:rtl/>
        </w:rPr>
        <w:t>الكافي 6</w:t>
      </w:r>
      <w:r w:rsidR="0035190A">
        <w:rPr>
          <w:rtl/>
        </w:rPr>
        <w:t>:</w:t>
      </w:r>
      <w:r>
        <w:rPr>
          <w:rtl/>
        </w:rPr>
        <w:t xml:space="preserve"> 469 / 9.</w:t>
      </w:r>
    </w:p>
    <w:p w:rsidR="007108A1" w:rsidRPr="00BC18D8" w:rsidRDefault="007108A1" w:rsidP="007108A1">
      <w:pPr>
        <w:pStyle w:val="libNormal"/>
        <w:rPr>
          <w:rtl/>
        </w:rPr>
      </w:pPr>
      <w:r w:rsidRPr="00535419">
        <w:rPr>
          <w:rtl/>
        </w:rPr>
        <w:br w:type="page"/>
      </w:r>
    </w:p>
    <w:p w:rsidR="005A16B4" w:rsidRDefault="005A16B4" w:rsidP="00DE23F1">
      <w:pPr>
        <w:pStyle w:val="libNormal0"/>
        <w:rPr>
          <w:rtl/>
        </w:rPr>
      </w:pPr>
      <w:r>
        <w:rPr>
          <w:rtl/>
        </w:rPr>
        <w:lastRenderedPageBreak/>
        <w:t>في اليمين وإن شئت في اليسار.</w:t>
      </w:r>
    </w:p>
    <w:p w:rsidR="005A16B4" w:rsidRDefault="005A16B4" w:rsidP="005A16B4">
      <w:pPr>
        <w:pStyle w:val="libNormal"/>
        <w:rPr>
          <w:rtl/>
        </w:rPr>
      </w:pPr>
      <w:r>
        <w:rPr>
          <w:rtl/>
        </w:rPr>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مثله </w:t>
      </w:r>
      <w:r w:rsidRPr="005A16B4">
        <w:rPr>
          <w:rStyle w:val="libFootnotenumChar"/>
          <w:rtl/>
        </w:rPr>
        <w:t>(1)</w:t>
      </w:r>
      <w:r w:rsidR="00234760">
        <w:rPr>
          <w:rtl/>
        </w:rPr>
        <w:t xml:space="preserve"> إلّا </w:t>
      </w:r>
      <w:r>
        <w:rPr>
          <w:rtl/>
        </w:rPr>
        <w:t>أن</w:t>
      </w:r>
      <w:r>
        <w:rPr>
          <w:rFonts w:hint="cs"/>
          <w:rtl/>
        </w:rPr>
        <w:t>ّ</w:t>
      </w:r>
      <w:r>
        <w:rPr>
          <w:rtl/>
        </w:rPr>
        <w:t>ه قال</w:t>
      </w:r>
      <w:r w:rsidR="0035190A">
        <w:rPr>
          <w:rtl/>
        </w:rPr>
        <w:t>:</w:t>
      </w:r>
      <w:r>
        <w:rPr>
          <w:rtl/>
        </w:rPr>
        <w:t xml:space="preserve"> عن الرجل يلبس الخاتم.</w:t>
      </w:r>
    </w:p>
    <w:p w:rsidR="005A16B4" w:rsidRDefault="005A16B4" w:rsidP="005A16B4">
      <w:pPr>
        <w:pStyle w:val="libNormal"/>
        <w:rPr>
          <w:rtl/>
        </w:rPr>
      </w:pPr>
      <w:r w:rsidRPr="005A16B4">
        <w:rPr>
          <w:rStyle w:val="libNormalChar"/>
          <w:rtl/>
        </w:rPr>
        <w:t>[ 59</w:t>
      </w:r>
      <w:r>
        <w:rPr>
          <w:rtl/>
        </w:rPr>
        <w:t>73 ] 2</w:t>
      </w:r>
      <w:r>
        <w:rPr>
          <w:rFonts w:hint="cs"/>
          <w:rtl/>
        </w:rPr>
        <w:t xml:space="preserve"> - </w:t>
      </w:r>
      <w:r>
        <w:rPr>
          <w:rtl/>
        </w:rPr>
        <w:t xml:space="preserve">وعنهم، عن أحمد </w:t>
      </w:r>
      <w:r>
        <w:rPr>
          <w:cs/>
        </w:rPr>
        <w:t>‎</w:t>
      </w:r>
      <w:r>
        <w:rPr>
          <w:rtl/>
        </w:rPr>
        <w:t xml:space="preserve">، عن علي بن الحكم، عن أبان، عن يحيى بن أبي العلاء،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سأله عن التختم في اليمين وقلت</w:t>
      </w:r>
      <w:r w:rsidR="0035190A">
        <w:rPr>
          <w:rtl/>
        </w:rPr>
        <w:t>:</w:t>
      </w:r>
      <w:r>
        <w:rPr>
          <w:rtl/>
        </w:rPr>
        <w:t xml:space="preserve"> إن</w:t>
      </w:r>
      <w:r>
        <w:rPr>
          <w:rFonts w:hint="cs"/>
          <w:rtl/>
        </w:rPr>
        <w:t>ّ</w:t>
      </w:r>
      <w:r>
        <w:rPr>
          <w:rtl/>
        </w:rPr>
        <w:t>ي رأيت بني هاشم يتختمون في أيمانهم، فقال</w:t>
      </w:r>
      <w:r w:rsidR="0035190A">
        <w:rPr>
          <w:rtl/>
        </w:rPr>
        <w:t>:</w:t>
      </w:r>
      <w:r>
        <w:rPr>
          <w:rtl/>
        </w:rPr>
        <w:t xml:space="preserve"> كان أبي يتخت</w:t>
      </w:r>
      <w:r>
        <w:rPr>
          <w:rFonts w:hint="cs"/>
          <w:rtl/>
        </w:rPr>
        <w:t>ّ</w:t>
      </w:r>
      <w:r>
        <w:rPr>
          <w:rtl/>
        </w:rPr>
        <w:t>م في يساره، وكان أفضلهم وأفقههم.</w:t>
      </w:r>
    </w:p>
    <w:p w:rsidR="005A16B4" w:rsidRDefault="005A16B4" w:rsidP="005A16B4">
      <w:pPr>
        <w:pStyle w:val="libNormal"/>
        <w:rPr>
          <w:rtl/>
        </w:rPr>
      </w:pPr>
      <w:r w:rsidRPr="005A16B4">
        <w:rPr>
          <w:rStyle w:val="libNormalChar"/>
          <w:rtl/>
        </w:rPr>
        <w:t>[ 59</w:t>
      </w:r>
      <w:r>
        <w:rPr>
          <w:rtl/>
        </w:rPr>
        <w:t>74 ] 3</w:t>
      </w:r>
      <w:r>
        <w:rPr>
          <w:rFonts w:hint="cs"/>
          <w:rtl/>
        </w:rPr>
        <w:t xml:space="preserve"> - </w:t>
      </w:r>
      <w:r>
        <w:rPr>
          <w:rtl/>
        </w:rPr>
        <w:t>وعنهم، عن أحمد، عن أحمد بن محم</w:t>
      </w:r>
      <w:r>
        <w:rPr>
          <w:rFonts w:hint="cs"/>
          <w:rtl/>
        </w:rPr>
        <w:t>ّ</w:t>
      </w:r>
      <w:r>
        <w:rPr>
          <w:rtl/>
        </w:rPr>
        <w:t xml:space="preserve">د بن أبي نصر، عن أبان، عن يحيى بن أبي العلاء،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الحسن والحسين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يتخت</w:t>
      </w:r>
      <w:r>
        <w:rPr>
          <w:rFonts w:hint="cs"/>
          <w:rtl/>
        </w:rPr>
        <w:t>ّ</w:t>
      </w:r>
      <w:r>
        <w:rPr>
          <w:rtl/>
        </w:rPr>
        <w:t>مان في يسارهما.</w:t>
      </w:r>
    </w:p>
    <w:p w:rsidR="005A16B4" w:rsidRDefault="005A16B4" w:rsidP="005A16B4">
      <w:pPr>
        <w:pStyle w:val="libNormal"/>
        <w:rPr>
          <w:rtl/>
        </w:rPr>
      </w:pPr>
      <w:r w:rsidRPr="005A16B4">
        <w:rPr>
          <w:rStyle w:val="libNormalChar"/>
          <w:rtl/>
        </w:rPr>
        <w:t>[ 59</w:t>
      </w:r>
      <w:r>
        <w:rPr>
          <w:rtl/>
        </w:rPr>
        <w:t>75 ] 4</w:t>
      </w:r>
      <w:r>
        <w:rPr>
          <w:rFonts w:hint="cs"/>
          <w:rtl/>
        </w:rPr>
        <w:t xml:space="preserve"> - </w:t>
      </w:r>
      <w:r>
        <w:rPr>
          <w:rtl/>
        </w:rPr>
        <w:t>وعنهم، عن سهل بن زياد، عن جعفر بن محم</w:t>
      </w:r>
      <w:r>
        <w:rPr>
          <w:rFonts w:hint="cs"/>
          <w:rtl/>
        </w:rPr>
        <w:t>ّ</w:t>
      </w:r>
      <w:r>
        <w:rPr>
          <w:rtl/>
        </w:rPr>
        <w:t>د الأشعري، عن ابن القد</w:t>
      </w:r>
      <w:r>
        <w:rPr>
          <w:rFonts w:hint="cs"/>
          <w:rtl/>
        </w:rPr>
        <w:t>ّ</w:t>
      </w:r>
      <w:r>
        <w:rPr>
          <w:rtl/>
        </w:rPr>
        <w:t xml:space="preserve">اح،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علي والحسن والحسين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يتخت</w:t>
      </w:r>
      <w:r>
        <w:rPr>
          <w:rFonts w:hint="cs"/>
          <w:rtl/>
        </w:rPr>
        <w:t>ّ</w:t>
      </w:r>
      <w:r>
        <w:rPr>
          <w:rtl/>
        </w:rPr>
        <w:t>مون في أيسارهم.</w:t>
      </w:r>
    </w:p>
    <w:p w:rsidR="005A16B4" w:rsidRDefault="005A16B4" w:rsidP="005A16B4">
      <w:pPr>
        <w:pStyle w:val="libNormal"/>
        <w:rPr>
          <w:rtl/>
        </w:rPr>
      </w:pPr>
      <w:r w:rsidRPr="005A16B4">
        <w:rPr>
          <w:rStyle w:val="libNormalChar"/>
          <w:rtl/>
        </w:rPr>
        <w:t>[ 59</w:t>
      </w:r>
      <w:r>
        <w:rPr>
          <w:rtl/>
        </w:rPr>
        <w:t>76 ] 5</w:t>
      </w:r>
      <w:r>
        <w:rPr>
          <w:rFonts w:hint="cs"/>
          <w:rtl/>
        </w:rPr>
        <w:t xml:space="preserve"> - </w:t>
      </w:r>
      <w:r>
        <w:rPr>
          <w:rtl/>
        </w:rPr>
        <w:t>وعن الحسين بن محم</w:t>
      </w:r>
      <w:r>
        <w:rPr>
          <w:rFonts w:hint="cs"/>
          <w:rtl/>
        </w:rPr>
        <w:t>ّ</w:t>
      </w:r>
      <w:r>
        <w:rPr>
          <w:rtl/>
        </w:rPr>
        <w:t>د، عن معل</w:t>
      </w:r>
      <w:r>
        <w:rPr>
          <w:rFonts w:hint="cs"/>
          <w:rtl/>
        </w:rPr>
        <w:t>ّ</w:t>
      </w:r>
      <w:r>
        <w:rPr>
          <w:rtl/>
        </w:rPr>
        <w:t>ى بن محم</w:t>
      </w:r>
      <w:r>
        <w:rPr>
          <w:rFonts w:hint="cs"/>
          <w:rtl/>
        </w:rPr>
        <w:t>ّ</w:t>
      </w:r>
      <w:r>
        <w:rPr>
          <w:rtl/>
        </w:rPr>
        <w:t>د، عن الوشّاء، عن مثن</w:t>
      </w:r>
      <w:r>
        <w:rPr>
          <w:rFonts w:hint="cs"/>
          <w:rtl/>
        </w:rPr>
        <w:t>ّ</w:t>
      </w:r>
      <w:r>
        <w:rPr>
          <w:rtl/>
        </w:rPr>
        <w:t>ى الحن</w:t>
      </w:r>
      <w:r>
        <w:rPr>
          <w:rFonts w:hint="cs"/>
          <w:rtl/>
        </w:rPr>
        <w:t>ّ</w:t>
      </w:r>
      <w:r>
        <w:rPr>
          <w:rtl/>
        </w:rPr>
        <w:t xml:space="preserve">اط، عن حاتم بن إسماعيل،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الحسن والحسين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يتخت</w:t>
      </w:r>
      <w:r>
        <w:rPr>
          <w:rFonts w:hint="cs"/>
          <w:rtl/>
        </w:rPr>
        <w:t>ّ</w:t>
      </w:r>
      <w:r>
        <w:rPr>
          <w:rtl/>
        </w:rPr>
        <w:t>مان في يسارهما.</w:t>
      </w:r>
    </w:p>
    <w:p w:rsidR="005A16B4" w:rsidRDefault="005A16B4" w:rsidP="005A16B4">
      <w:pPr>
        <w:pStyle w:val="libNormal"/>
        <w:rPr>
          <w:rtl/>
        </w:rPr>
      </w:pPr>
      <w:r w:rsidRPr="005A16B4">
        <w:rPr>
          <w:rStyle w:val="libNormalChar"/>
          <w:rtl/>
        </w:rPr>
        <w:t>[ 59</w:t>
      </w:r>
      <w:r>
        <w:rPr>
          <w:rtl/>
        </w:rPr>
        <w:t>77 ] 6</w:t>
      </w:r>
      <w:r>
        <w:rPr>
          <w:rFonts w:hint="cs"/>
          <w:rtl/>
        </w:rPr>
        <w:t xml:space="preserve"> </w:t>
      </w:r>
      <w:r>
        <w:rPr>
          <w:cs/>
        </w:rPr>
        <w:t>‎</w:t>
      </w:r>
      <w:r>
        <w:rPr>
          <w:rtl/>
        </w:rPr>
        <w:t>-</w:t>
      </w:r>
      <w:r>
        <w:rPr>
          <w:rFonts w:hint="cs"/>
          <w:rtl/>
        </w:rPr>
        <w:t xml:space="preserve"> </w:t>
      </w:r>
      <w:r>
        <w:rPr>
          <w:rtl/>
        </w:rPr>
        <w:t>محم</w:t>
      </w:r>
      <w:r>
        <w:rPr>
          <w:rFonts w:hint="cs"/>
          <w:rtl/>
        </w:rPr>
        <w:t>ّ</w:t>
      </w:r>
      <w:r>
        <w:rPr>
          <w:rtl/>
        </w:rPr>
        <w:t xml:space="preserve">د بن إدريس في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 xml:space="preserve">نقلاً من كتاب </w:t>
      </w:r>
      <w:r w:rsidR="00E820C4" w:rsidRPr="00E820C4">
        <w:rPr>
          <w:rStyle w:val="libNormalChar"/>
          <w:rtl/>
        </w:rPr>
        <w:t xml:space="preserve">( </w:t>
      </w:r>
      <w:r>
        <w:rPr>
          <w:rtl/>
        </w:rPr>
        <w:t>الجامع )</w:t>
      </w:r>
      <w:r>
        <w:rPr>
          <w:cs/>
        </w:rPr>
        <w:t>‎</w:t>
      </w:r>
      <w:r>
        <w:rPr>
          <w:rtl/>
        </w:rPr>
        <w:t xml:space="preserve"> </w:t>
      </w:r>
      <w:r>
        <w:rPr>
          <w:cs/>
        </w:rPr>
        <w:t>‎</w:t>
      </w:r>
      <w:r>
        <w:rPr>
          <w:rtl/>
        </w:rPr>
        <w:t>لأحمد بن محم</w:t>
      </w:r>
      <w:r>
        <w:rPr>
          <w:rFonts w:hint="cs"/>
          <w:rtl/>
        </w:rPr>
        <w:t>ّ</w:t>
      </w:r>
      <w:r>
        <w:rPr>
          <w:rtl/>
        </w:rPr>
        <w:t xml:space="preserve">د بن أبي نصر البزنطي صاحب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w:t>
      </w:r>
    </w:p>
    <w:p w:rsidR="005A16B4" w:rsidRDefault="007108A1" w:rsidP="007108A1">
      <w:pPr>
        <w:pStyle w:val="libLine"/>
        <w:rPr>
          <w:rtl/>
        </w:rPr>
      </w:pPr>
      <w:r>
        <w:rPr>
          <w:rtl/>
        </w:rPr>
        <w:t>____________________</w:t>
      </w:r>
    </w:p>
    <w:p w:rsidR="005A16B4" w:rsidRPr="00423458" w:rsidRDefault="005A16B4" w:rsidP="007108A1">
      <w:pPr>
        <w:pStyle w:val="libFootnote0"/>
        <w:rPr>
          <w:rtl/>
        </w:rPr>
      </w:pPr>
      <w:r w:rsidRPr="00423458">
        <w:rPr>
          <w:rtl/>
        </w:rPr>
        <w:t>(1) قرب الأسناد</w:t>
      </w:r>
      <w:r w:rsidR="0035190A">
        <w:rPr>
          <w:rtl/>
        </w:rPr>
        <w:t>:</w:t>
      </w:r>
      <w:r w:rsidRPr="00423458">
        <w:rPr>
          <w:rtl/>
        </w:rPr>
        <w:t xml:space="preserve"> 121.</w:t>
      </w:r>
    </w:p>
    <w:p w:rsidR="005A16B4" w:rsidRDefault="005A16B4" w:rsidP="007108A1">
      <w:pPr>
        <w:pStyle w:val="libFootnote0"/>
        <w:rPr>
          <w:rtl/>
        </w:rPr>
      </w:pPr>
      <w:r>
        <w:rPr>
          <w:rtl/>
        </w:rPr>
        <w:t>2 - الكافي 6</w:t>
      </w:r>
      <w:r w:rsidR="0035190A">
        <w:rPr>
          <w:rtl/>
        </w:rPr>
        <w:t>:</w:t>
      </w:r>
      <w:r>
        <w:rPr>
          <w:rtl/>
        </w:rPr>
        <w:t xml:space="preserve"> 469 / 8.</w:t>
      </w:r>
    </w:p>
    <w:p w:rsidR="005A16B4" w:rsidRDefault="005A16B4" w:rsidP="007108A1">
      <w:pPr>
        <w:pStyle w:val="libFootnote0"/>
        <w:rPr>
          <w:rtl/>
        </w:rPr>
      </w:pPr>
      <w:r>
        <w:rPr>
          <w:rtl/>
        </w:rPr>
        <w:t>3 - الكافي 6</w:t>
      </w:r>
      <w:r w:rsidR="0035190A">
        <w:rPr>
          <w:rtl/>
        </w:rPr>
        <w:t>:</w:t>
      </w:r>
      <w:r>
        <w:rPr>
          <w:rtl/>
        </w:rPr>
        <w:t xml:space="preserve"> 470 / 14.</w:t>
      </w:r>
    </w:p>
    <w:p w:rsidR="005A16B4" w:rsidRDefault="005A16B4" w:rsidP="007108A1">
      <w:pPr>
        <w:pStyle w:val="libFootnote0"/>
        <w:rPr>
          <w:rtl/>
        </w:rPr>
      </w:pPr>
      <w:r>
        <w:rPr>
          <w:rtl/>
        </w:rPr>
        <w:t>4 - الكافي 6</w:t>
      </w:r>
      <w:r w:rsidR="0035190A">
        <w:rPr>
          <w:rtl/>
        </w:rPr>
        <w:t>:</w:t>
      </w:r>
      <w:r>
        <w:rPr>
          <w:rtl/>
        </w:rPr>
        <w:t xml:space="preserve"> 469 / 12.</w:t>
      </w:r>
    </w:p>
    <w:p w:rsidR="005A16B4" w:rsidRDefault="005A16B4" w:rsidP="007108A1">
      <w:pPr>
        <w:pStyle w:val="libFootnote0"/>
        <w:rPr>
          <w:rtl/>
        </w:rPr>
      </w:pPr>
      <w:r>
        <w:rPr>
          <w:rtl/>
        </w:rPr>
        <w:t>5 - الكافي 6</w:t>
      </w:r>
      <w:r w:rsidR="0035190A">
        <w:rPr>
          <w:rtl/>
        </w:rPr>
        <w:t>:</w:t>
      </w:r>
      <w:r>
        <w:rPr>
          <w:rtl/>
        </w:rPr>
        <w:t xml:space="preserve"> 469 / 13.</w:t>
      </w:r>
    </w:p>
    <w:p w:rsidR="005A16B4" w:rsidRDefault="005A16B4" w:rsidP="007108A1">
      <w:pPr>
        <w:pStyle w:val="libFootnote0"/>
        <w:rPr>
          <w:rtl/>
        </w:rPr>
      </w:pPr>
      <w:r>
        <w:rPr>
          <w:rtl/>
        </w:rPr>
        <w:t>6 - مستطرفات السرائر</w:t>
      </w:r>
      <w:r w:rsidR="0035190A">
        <w:rPr>
          <w:rtl/>
        </w:rPr>
        <w:t>:</w:t>
      </w:r>
      <w:r>
        <w:rPr>
          <w:rtl/>
        </w:rPr>
        <w:t xml:space="preserve"> 56 / 12.</w:t>
      </w:r>
    </w:p>
    <w:p w:rsidR="007108A1" w:rsidRPr="00BC18D8" w:rsidRDefault="007108A1" w:rsidP="007108A1">
      <w:pPr>
        <w:pStyle w:val="libNormal"/>
        <w:rPr>
          <w:rtl/>
        </w:rPr>
      </w:pPr>
      <w:r w:rsidRPr="00535419">
        <w:rPr>
          <w:rtl/>
        </w:rPr>
        <w:br w:type="page"/>
      </w:r>
    </w:p>
    <w:p w:rsidR="005A16B4" w:rsidRDefault="005A16B4" w:rsidP="00DE23F1">
      <w:pPr>
        <w:pStyle w:val="libNormal0"/>
        <w:rPr>
          <w:rtl/>
        </w:rPr>
      </w:pPr>
      <w:r>
        <w:rPr>
          <w:rtl/>
        </w:rPr>
        <w:lastRenderedPageBreak/>
        <w:t>عن الرجل يلبس الخاتم في اليمين</w:t>
      </w:r>
      <w:r>
        <w:rPr>
          <w:rFonts w:hint="cs"/>
          <w:rtl/>
        </w:rPr>
        <w:t xml:space="preserve"> </w:t>
      </w:r>
      <w:r>
        <w:rPr>
          <w:rtl/>
        </w:rPr>
        <w:t>؟ قال</w:t>
      </w:r>
      <w:r w:rsidR="0035190A">
        <w:rPr>
          <w:rtl/>
        </w:rPr>
        <w:t>:</w:t>
      </w:r>
      <w:r>
        <w:rPr>
          <w:rtl/>
        </w:rPr>
        <w:t xml:space="preserve"> إن شئت في اليمين وإن شئت في الشمال.</w:t>
      </w:r>
    </w:p>
    <w:p w:rsidR="005A16B4" w:rsidRDefault="005A16B4" w:rsidP="005A16B4">
      <w:pPr>
        <w:pStyle w:val="libNormal"/>
        <w:rPr>
          <w:rtl/>
        </w:rPr>
      </w:pPr>
      <w:r w:rsidRPr="005A16B4">
        <w:rPr>
          <w:rStyle w:val="libNormalChar"/>
          <w:rtl/>
        </w:rPr>
        <w:t>[ 59</w:t>
      </w:r>
      <w:r>
        <w:rPr>
          <w:rtl/>
        </w:rPr>
        <w:t>78 ] 7</w:t>
      </w:r>
      <w:r>
        <w:rPr>
          <w:rFonts w:hint="cs"/>
          <w:rtl/>
        </w:rPr>
        <w:t xml:space="preserve"> - </w:t>
      </w:r>
      <w:r>
        <w:rPr>
          <w:rtl/>
        </w:rPr>
        <w:t xml:space="preserve">الحسن بن علي بن شعبة في </w:t>
      </w:r>
      <w:r w:rsidR="00E820C4" w:rsidRPr="00E820C4">
        <w:rPr>
          <w:rStyle w:val="libNormalChar"/>
          <w:rtl/>
        </w:rPr>
        <w:t xml:space="preserve">( </w:t>
      </w:r>
      <w:r>
        <w:rPr>
          <w:rtl/>
        </w:rPr>
        <w:t>تحف العقول )</w:t>
      </w:r>
      <w:r w:rsidR="0035190A">
        <w:rPr>
          <w:rtl/>
        </w:rPr>
        <w:t>:</w:t>
      </w:r>
      <w:r>
        <w:rPr>
          <w:rtl/>
        </w:rPr>
        <w:t xml:space="preserve"> عن الحسن بن علي العسكري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 لشيعته في سنة ست</w:t>
      </w:r>
      <w:r>
        <w:rPr>
          <w:rFonts w:hint="cs"/>
          <w:rtl/>
        </w:rPr>
        <w:t>ّ</w:t>
      </w:r>
      <w:r>
        <w:rPr>
          <w:rtl/>
        </w:rPr>
        <w:t>ين ومائتين</w:t>
      </w:r>
      <w:r w:rsidR="0035190A">
        <w:rPr>
          <w:rtl/>
        </w:rPr>
        <w:t>:</w:t>
      </w:r>
      <w:r>
        <w:rPr>
          <w:rtl/>
        </w:rPr>
        <w:t xml:space="preserve"> أمرناكم بالتختم في اليمين ونحن بين ظهرانيكم والآن نأمركم بالتخت</w:t>
      </w:r>
      <w:r>
        <w:rPr>
          <w:rFonts w:hint="cs"/>
          <w:rtl/>
        </w:rPr>
        <w:t>ّ</w:t>
      </w:r>
      <w:r>
        <w:rPr>
          <w:rtl/>
        </w:rPr>
        <w:t>م في الشمال لغيبتنا عنكم إلى أن يظهر الله أمرنا وأمركم، فإن</w:t>
      </w:r>
      <w:r>
        <w:rPr>
          <w:rFonts w:hint="cs"/>
          <w:rtl/>
        </w:rPr>
        <w:t>ّ</w:t>
      </w:r>
      <w:r>
        <w:rPr>
          <w:rtl/>
        </w:rPr>
        <w:t>ه من أدل</w:t>
      </w:r>
      <w:r>
        <w:rPr>
          <w:rFonts w:hint="cs"/>
          <w:rtl/>
        </w:rPr>
        <w:t>ّ</w:t>
      </w:r>
      <w:r>
        <w:rPr>
          <w:rtl/>
        </w:rPr>
        <w:t xml:space="preserve"> دليل عليكم في ولايتنا أهل البيت.</w:t>
      </w:r>
    </w:p>
    <w:p w:rsidR="005A16B4" w:rsidRDefault="005A16B4" w:rsidP="005A16B4">
      <w:pPr>
        <w:pStyle w:val="libNormal"/>
        <w:rPr>
          <w:rtl/>
        </w:rPr>
      </w:pPr>
      <w:r>
        <w:rPr>
          <w:rtl/>
        </w:rPr>
        <w:t>فخلعوا خواتيهم من أيمانهم بين يديه، ولبسوها في شمائلهم، وقال لهم</w:t>
      </w:r>
      <w:r w:rsidR="0035190A">
        <w:rPr>
          <w:rtl/>
        </w:rPr>
        <w:t>:</w:t>
      </w:r>
      <w:r>
        <w:rPr>
          <w:rtl/>
        </w:rPr>
        <w:t xml:space="preserve"> حد</w:t>
      </w:r>
      <w:r>
        <w:rPr>
          <w:rFonts w:hint="cs"/>
          <w:rtl/>
        </w:rPr>
        <w:t>ّ</w:t>
      </w:r>
      <w:r>
        <w:rPr>
          <w:rtl/>
        </w:rPr>
        <w:t>ثوا بهذا شيعتنا.</w:t>
      </w:r>
    </w:p>
    <w:p w:rsidR="005A16B4" w:rsidRDefault="005A16B4" w:rsidP="005A16B4">
      <w:pPr>
        <w:pStyle w:val="libNormal"/>
        <w:rPr>
          <w:rtl/>
        </w:rPr>
      </w:pPr>
      <w:r>
        <w:rPr>
          <w:rtl/>
        </w:rPr>
        <w:t>أقول</w:t>
      </w:r>
      <w:r w:rsidR="0035190A">
        <w:rPr>
          <w:rtl/>
        </w:rPr>
        <w:t>:</w:t>
      </w:r>
      <w:r>
        <w:rPr>
          <w:rtl/>
        </w:rPr>
        <w:t xml:space="preserve"> هذه الأحاديث محمولة إم</w:t>
      </w:r>
      <w:r>
        <w:rPr>
          <w:rFonts w:hint="cs"/>
          <w:rtl/>
        </w:rPr>
        <w:t>ّ</w:t>
      </w:r>
      <w:r>
        <w:rPr>
          <w:rtl/>
        </w:rPr>
        <w:t>ا الجواز كما ذكرنا فلا ينافي ما يأتي من استحباب التخت</w:t>
      </w:r>
      <w:r>
        <w:rPr>
          <w:rFonts w:hint="cs"/>
          <w:rtl/>
        </w:rPr>
        <w:t>ّ</w:t>
      </w:r>
      <w:r>
        <w:rPr>
          <w:rtl/>
        </w:rPr>
        <w:t>م في اليمين، وإم</w:t>
      </w:r>
      <w:r>
        <w:rPr>
          <w:rFonts w:hint="cs"/>
          <w:rtl/>
        </w:rPr>
        <w:t>ّ</w:t>
      </w:r>
      <w:r>
        <w:rPr>
          <w:rtl/>
        </w:rPr>
        <w:t>ا على جواز الجمع بين التخت</w:t>
      </w:r>
      <w:r>
        <w:rPr>
          <w:rFonts w:hint="cs"/>
          <w:rtl/>
        </w:rPr>
        <w:t>ّ</w:t>
      </w:r>
      <w:r>
        <w:rPr>
          <w:rtl/>
        </w:rPr>
        <w:t>م في اليمين واليسار، أو على استحبابه، لرجحان الاقتداء بالأئم</w:t>
      </w:r>
      <w:r>
        <w:rPr>
          <w:rFonts w:hint="cs"/>
          <w:rtl/>
        </w:rPr>
        <w:t>ّ</w:t>
      </w:r>
      <w:r>
        <w:rPr>
          <w:rtl/>
        </w:rPr>
        <w:t>ة</w:t>
      </w:r>
      <w:r w:rsidR="00DE23F1">
        <w:rPr>
          <w:rFonts w:hint="cs"/>
          <w:rtl/>
        </w:rPr>
        <w:t xml:space="preserve"> (</w:t>
      </w:r>
      <w:r>
        <w:rPr>
          <w:rtl/>
        </w:rPr>
        <w:t xml:space="preserve"> </w:t>
      </w:r>
      <w:r w:rsidRPr="005A16B4">
        <w:rPr>
          <w:rStyle w:val="libAlaemChar"/>
          <w:rFonts w:hint="cs"/>
          <w:rtl/>
        </w:rPr>
        <w:t>عليهم‌السلام</w:t>
      </w:r>
      <w:r>
        <w:rPr>
          <w:rtl/>
        </w:rPr>
        <w:t xml:space="preserve"> </w:t>
      </w:r>
      <w:r w:rsidR="00DE23F1">
        <w:rPr>
          <w:rFonts w:hint="cs"/>
          <w:rtl/>
        </w:rPr>
        <w:t xml:space="preserve">) ، </w:t>
      </w:r>
      <w:r>
        <w:rPr>
          <w:rtl/>
        </w:rPr>
        <w:t>أو على التقي</w:t>
      </w:r>
      <w:r>
        <w:rPr>
          <w:rFonts w:hint="cs"/>
          <w:rtl/>
        </w:rPr>
        <w:t>ّ</w:t>
      </w:r>
      <w:r>
        <w:rPr>
          <w:rtl/>
        </w:rPr>
        <w:t>ة، لأن</w:t>
      </w:r>
      <w:r>
        <w:rPr>
          <w:rFonts w:hint="cs"/>
          <w:rtl/>
        </w:rPr>
        <w:t>ّ</w:t>
      </w:r>
      <w:r>
        <w:rPr>
          <w:rtl/>
        </w:rPr>
        <w:t xml:space="preserve"> الاقتصار على التخت</w:t>
      </w:r>
      <w:r>
        <w:rPr>
          <w:rFonts w:hint="cs"/>
          <w:rtl/>
        </w:rPr>
        <w:t>ّ</w:t>
      </w:r>
      <w:r>
        <w:rPr>
          <w:rtl/>
        </w:rPr>
        <w:t>م في اليسار من سن</w:t>
      </w:r>
      <w:r>
        <w:rPr>
          <w:rFonts w:hint="cs"/>
          <w:rtl/>
        </w:rPr>
        <w:t>ّ</w:t>
      </w:r>
      <w:r>
        <w:rPr>
          <w:rtl/>
        </w:rPr>
        <w:t>ة معاوية وبني أ</w:t>
      </w:r>
      <w:r>
        <w:rPr>
          <w:rFonts w:hint="cs"/>
          <w:rtl/>
        </w:rPr>
        <w:t>ُ</w:t>
      </w:r>
      <w:r>
        <w:rPr>
          <w:rtl/>
        </w:rPr>
        <w:t>مي</w:t>
      </w:r>
      <w:r>
        <w:rPr>
          <w:rFonts w:hint="cs"/>
          <w:rtl/>
        </w:rPr>
        <w:t>ّ</w:t>
      </w:r>
      <w:r>
        <w:rPr>
          <w:rtl/>
        </w:rPr>
        <w:t xml:space="preserve">ة، والله أعلم </w:t>
      </w:r>
      <w:r w:rsidRPr="005A16B4">
        <w:rPr>
          <w:rStyle w:val="libFootnotenumChar"/>
          <w:rtl/>
        </w:rPr>
        <w:t>(1)</w:t>
      </w:r>
      <w:r>
        <w:rPr>
          <w:rtl/>
        </w:rPr>
        <w:t>.</w:t>
      </w:r>
    </w:p>
    <w:p w:rsidR="005A16B4" w:rsidRDefault="005A16B4" w:rsidP="005A16B4">
      <w:pPr>
        <w:pStyle w:val="Heading2Center"/>
        <w:rPr>
          <w:rtl/>
        </w:rPr>
      </w:pPr>
      <w:bookmarkStart w:id="243" w:name="_Toc275418971"/>
      <w:bookmarkStart w:id="244" w:name="_Toc300140701"/>
      <w:bookmarkStart w:id="245" w:name="_Toc374783969"/>
      <w:bookmarkStart w:id="246" w:name="_Toc257224309"/>
      <w:r>
        <w:rPr>
          <w:rtl/>
        </w:rPr>
        <w:t>49 - باب استحباب التخت</w:t>
      </w:r>
      <w:r>
        <w:rPr>
          <w:rFonts w:hint="cs"/>
          <w:rtl/>
        </w:rPr>
        <w:t>ّ</w:t>
      </w:r>
      <w:r>
        <w:rPr>
          <w:rtl/>
        </w:rPr>
        <w:t>م في اليمين</w:t>
      </w:r>
      <w:bookmarkEnd w:id="243"/>
      <w:bookmarkEnd w:id="244"/>
      <w:bookmarkEnd w:id="245"/>
      <w:bookmarkEnd w:id="246"/>
    </w:p>
    <w:p w:rsidR="005A16B4" w:rsidRDefault="005A16B4" w:rsidP="005A16B4">
      <w:pPr>
        <w:pStyle w:val="libNormal"/>
        <w:rPr>
          <w:rtl/>
        </w:rPr>
      </w:pPr>
      <w:r w:rsidRPr="005A16B4">
        <w:rPr>
          <w:rStyle w:val="libNormalChar"/>
          <w:rtl/>
        </w:rPr>
        <w:t>[ 59</w:t>
      </w:r>
      <w:r>
        <w:rPr>
          <w:rtl/>
        </w:rPr>
        <w:t>79 ] 1</w:t>
      </w:r>
      <w:r>
        <w:rPr>
          <w:rFonts w:hint="cs"/>
          <w:rtl/>
        </w:rPr>
        <w:t xml:space="preserve"> - </w:t>
      </w:r>
      <w:r>
        <w:rPr>
          <w:rtl/>
        </w:rPr>
        <w:t>محم</w:t>
      </w:r>
      <w:r>
        <w:rPr>
          <w:rFonts w:hint="cs"/>
          <w:rtl/>
        </w:rPr>
        <w:t>ّ</w:t>
      </w:r>
      <w:r>
        <w:rPr>
          <w:rtl/>
        </w:rPr>
        <w:t>د بن الحسن قال</w:t>
      </w:r>
      <w:r w:rsidR="0035190A">
        <w:rPr>
          <w:rtl/>
        </w:rPr>
        <w:t>:</w:t>
      </w:r>
      <w:r>
        <w:rPr>
          <w:rtl/>
        </w:rPr>
        <w:t xml:space="preserve"> روي عن أبي محم</w:t>
      </w:r>
      <w:r>
        <w:rPr>
          <w:rFonts w:hint="cs"/>
          <w:rtl/>
        </w:rPr>
        <w:t>ّ</w:t>
      </w:r>
      <w:r>
        <w:rPr>
          <w:rtl/>
        </w:rPr>
        <w:t xml:space="preserve">د الحسن العسكري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علامات المؤمن خمس</w:t>
      </w:r>
      <w:r w:rsidR="0035190A">
        <w:rPr>
          <w:rtl/>
        </w:rPr>
        <w:t>:</w:t>
      </w:r>
      <w:r>
        <w:rPr>
          <w:rtl/>
        </w:rPr>
        <w:t xml:space="preserve"> التخت</w:t>
      </w:r>
      <w:r>
        <w:rPr>
          <w:rFonts w:hint="cs"/>
          <w:rtl/>
        </w:rPr>
        <w:t>ّ</w:t>
      </w:r>
      <w:r>
        <w:rPr>
          <w:rtl/>
        </w:rPr>
        <w:t>م في اليمين، الحديث.</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تحف العقول</w:t>
      </w:r>
      <w:r w:rsidR="0035190A">
        <w:rPr>
          <w:rtl/>
        </w:rPr>
        <w:t>:</w:t>
      </w:r>
      <w:r>
        <w:rPr>
          <w:rtl/>
        </w:rPr>
        <w:t xml:space="preserve"> 367.</w:t>
      </w:r>
    </w:p>
    <w:p w:rsidR="005A16B4" w:rsidRPr="00423458" w:rsidRDefault="005A16B4" w:rsidP="007108A1">
      <w:pPr>
        <w:pStyle w:val="libFootnote0"/>
        <w:rPr>
          <w:rtl/>
        </w:rPr>
      </w:pPr>
      <w:r w:rsidRPr="00423458">
        <w:rPr>
          <w:rtl/>
        </w:rPr>
        <w:t xml:space="preserve">(1) تقدم ما يدل على ذلك في الحديث 3 </w:t>
      </w:r>
      <w:r>
        <w:rPr>
          <w:rtl/>
        </w:rPr>
        <w:t>و 8</w:t>
      </w:r>
      <w:r w:rsidRPr="00423458">
        <w:rPr>
          <w:rtl/>
        </w:rPr>
        <w:t xml:space="preserve"> من الباب 17 من أحكام الخلوة</w:t>
      </w:r>
      <w:r>
        <w:rPr>
          <w:rtl/>
        </w:rPr>
        <w:t>،</w:t>
      </w:r>
      <w:r w:rsidRPr="00423458">
        <w:rPr>
          <w:rtl/>
        </w:rPr>
        <w:t xml:space="preserve"> ويأتي في الباب 49 من هذه الأبواب ما يدل عليه.</w:t>
      </w:r>
    </w:p>
    <w:p w:rsidR="005A16B4" w:rsidRDefault="005A16B4" w:rsidP="00DE23F1">
      <w:pPr>
        <w:pStyle w:val="libFootnoteCenterBold"/>
        <w:rPr>
          <w:rtl/>
        </w:rPr>
      </w:pPr>
      <w:r>
        <w:rPr>
          <w:rtl/>
        </w:rPr>
        <w:t>الباب 49</w:t>
      </w:r>
    </w:p>
    <w:p w:rsidR="005A16B4" w:rsidRDefault="005A16B4" w:rsidP="00DE23F1">
      <w:pPr>
        <w:pStyle w:val="libFootnoteCenterBold"/>
        <w:rPr>
          <w:rtl/>
        </w:rPr>
      </w:pPr>
      <w:r>
        <w:rPr>
          <w:rtl/>
        </w:rPr>
        <w:t>فيه 10 أحاديث</w:t>
      </w:r>
    </w:p>
    <w:p w:rsidR="005A16B4" w:rsidRDefault="005A16B4" w:rsidP="007108A1">
      <w:pPr>
        <w:pStyle w:val="libFootnote0"/>
        <w:rPr>
          <w:rtl/>
        </w:rPr>
      </w:pPr>
      <w:r>
        <w:rPr>
          <w:rtl/>
        </w:rPr>
        <w:t>1 - التهذيب 6</w:t>
      </w:r>
      <w:r w:rsidR="0035190A">
        <w:rPr>
          <w:rtl/>
        </w:rPr>
        <w:t>:</w:t>
      </w:r>
      <w:r>
        <w:rPr>
          <w:rtl/>
        </w:rPr>
        <w:t xml:space="preserve"> 52 / 122.</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في </w:t>
      </w:r>
      <w:r w:rsidR="00E820C4" w:rsidRPr="00E820C4">
        <w:rPr>
          <w:rStyle w:val="libNormalChar"/>
          <w:rtl/>
        </w:rPr>
        <w:t xml:space="preserve">( </w:t>
      </w:r>
      <w:r>
        <w:rPr>
          <w:rtl/>
        </w:rPr>
        <w:t>المصباح</w:t>
      </w:r>
      <w:r w:rsidR="00E820C4" w:rsidRPr="00E820C4">
        <w:rPr>
          <w:rStyle w:val="libNormalChar"/>
          <w:rtl/>
        </w:rPr>
        <w:t xml:space="preserve"> ) </w:t>
      </w:r>
      <w:r>
        <w:rPr>
          <w:rtl/>
        </w:rPr>
        <w:t>أيضا</w:t>
      </w:r>
      <w:r>
        <w:rPr>
          <w:rFonts w:hint="cs"/>
          <w:rtl/>
        </w:rPr>
        <w:t>ً</w:t>
      </w:r>
      <w:r>
        <w:rPr>
          <w:cs/>
        </w:rPr>
        <w:t>‎ً</w:t>
      </w:r>
      <w:r>
        <w:rPr>
          <w:rtl/>
        </w:rPr>
        <w:t xml:space="preserve"> مرسلاً</w:t>
      </w:r>
      <w:r w:rsidRPr="000E3935">
        <w:rPr>
          <w:rFonts w:hint="cs"/>
          <w:rtl/>
        </w:rPr>
        <w:t xml:space="preserve"> </w:t>
      </w:r>
      <w:r w:rsidRPr="005A16B4">
        <w:rPr>
          <w:rStyle w:val="libFootnotenumChar"/>
          <w:rtl/>
        </w:rPr>
        <w:t>(1)</w:t>
      </w:r>
      <w:r>
        <w:rPr>
          <w:rtl/>
        </w:rPr>
        <w:t>.</w:t>
      </w:r>
    </w:p>
    <w:p w:rsidR="005A16B4" w:rsidRDefault="005A16B4" w:rsidP="005A16B4">
      <w:pPr>
        <w:pStyle w:val="libNormal"/>
        <w:rPr>
          <w:rtl/>
        </w:rPr>
      </w:pPr>
      <w:r w:rsidRPr="005A16B4">
        <w:rPr>
          <w:rStyle w:val="libNormalChar"/>
          <w:rtl/>
        </w:rPr>
        <w:t>[ 59</w:t>
      </w:r>
      <w:r>
        <w:rPr>
          <w:rtl/>
        </w:rPr>
        <w:t>80 ] 2</w:t>
      </w:r>
      <w:r>
        <w:rPr>
          <w:rFonts w:hint="cs"/>
          <w:rtl/>
        </w:rPr>
        <w:t xml:space="preserve"> - </w:t>
      </w:r>
      <w:r>
        <w:rPr>
          <w:rtl/>
        </w:rPr>
        <w:t>محم</w:t>
      </w:r>
      <w:r>
        <w:rPr>
          <w:rFonts w:hint="cs"/>
          <w:rtl/>
        </w:rPr>
        <w:t>ّ</w:t>
      </w:r>
      <w:r>
        <w:rPr>
          <w:rtl/>
        </w:rPr>
        <w:t>د بن علي بن الحسين بإسناده، عن حمّاد بن عمرو، وأنس بن محم</w:t>
      </w:r>
      <w:r>
        <w:rPr>
          <w:rFonts w:hint="cs"/>
          <w:rtl/>
        </w:rPr>
        <w:t>ّ</w:t>
      </w:r>
      <w:r>
        <w:rPr>
          <w:rtl/>
        </w:rPr>
        <w:t>د، عن أبيه جميعاً، عن جعفر بن محم</w:t>
      </w:r>
      <w:r>
        <w:rPr>
          <w:rFonts w:hint="cs"/>
          <w:rtl/>
        </w:rPr>
        <w:t>ّ</w:t>
      </w:r>
      <w:r>
        <w:rPr>
          <w:rtl/>
        </w:rPr>
        <w:t xml:space="preserve">د، عن </w:t>
      </w:r>
      <w:r>
        <w:rPr>
          <w:cs/>
        </w:rPr>
        <w:t>‎</w:t>
      </w:r>
      <w:r>
        <w:rPr>
          <w:rtl/>
        </w:rPr>
        <w:t xml:space="preserve">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 xml:space="preserve">في وصية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يا علي، تخت</w:t>
      </w:r>
      <w:r>
        <w:rPr>
          <w:rFonts w:hint="cs"/>
          <w:rtl/>
        </w:rPr>
        <w:t>ّ</w:t>
      </w:r>
      <w:r>
        <w:rPr>
          <w:rtl/>
        </w:rPr>
        <w:t>م باليمين فإن</w:t>
      </w:r>
      <w:r>
        <w:rPr>
          <w:rFonts w:hint="cs"/>
          <w:rtl/>
        </w:rPr>
        <w:t>ّ</w:t>
      </w:r>
      <w:r>
        <w:rPr>
          <w:rtl/>
        </w:rPr>
        <w:t>ها فضيلة من الله عزّ وجلّ للمقر</w:t>
      </w:r>
      <w:r>
        <w:rPr>
          <w:rFonts w:hint="cs"/>
          <w:rtl/>
        </w:rPr>
        <w:t>ّ</w:t>
      </w:r>
      <w:r>
        <w:rPr>
          <w:rtl/>
        </w:rPr>
        <w:t>بين، قال</w:t>
      </w:r>
      <w:r w:rsidR="0035190A">
        <w:rPr>
          <w:rtl/>
        </w:rPr>
        <w:t>:</w:t>
      </w:r>
      <w:r>
        <w:rPr>
          <w:rtl/>
        </w:rPr>
        <w:t xml:space="preserve"> بم أتخت</w:t>
      </w:r>
      <w:r>
        <w:rPr>
          <w:rFonts w:hint="cs"/>
          <w:rtl/>
        </w:rPr>
        <w:t>ّ</w:t>
      </w:r>
      <w:r>
        <w:rPr>
          <w:rtl/>
        </w:rPr>
        <w:t>م يا رسول الله</w:t>
      </w:r>
      <w:r>
        <w:rPr>
          <w:rFonts w:hint="cs"/>
          <w:rtl/>
        </w:rPr>
        <w:t xml:space="preserve"> </w:t>
      </w:r>
      <w:r>
        <w:rPr>
          <w:rtl/>
        </w:rPr>
        <w:t>؟ قال</w:t>
      </w:r>
      <w:r w:rsidR="0035190A">
        <w:rPr>
          <w:rtl/>
        </w:rPr>
        <w:t>:</w:t>
      </w:r>
      <w:r>
        <w:rPr>
          <w:rtl/>
        </w:rPr>
        <w:t xml:space="preserve"> بالعقيق الأحمر فإن</w:t>
      </w:r>
      <w:r>
        <w:rPr>
          <w:rFonts w:hint="cs"/>
          <w:rtl/>
        </w:rPr>
        <w:t>ّ</w:t>
      </w:r>
      <w:r>
        <w:rPr>
          <w:rtl/>
        </w:rPr>
        <w:t>ه أو</w:t>
      </w:r>
      <w:r>
        <w:rPr>
          <w:rFonts w:hint="cs"/>
          <w:rtl/>
        </w:rPr>
        <w:t>ّ</w:t>
      </w:r>
      <w:r>
        <w:rPr>
          <w:rtl/>
        </w:rPr>
        <w:t>ل جبل أقر</w:t>
      </w:r>
      <w:r>
        <w:rPr>
          <w:rFonts w:hint="cs"/>
          <w:rtl/>
        </w:rPr>
        <w:t xml:space="preserve">ّ </w:t>
      </w:r>
      <w:r>
        <w:rPr>
          <w:rtl/>
        </w:rPr>
        <w:t>لله بالربوبية، ولي بالنبو</w:t>
      </w:r>
      <w:r>
        <w:rPr>
          <w:rFonts w:hint="cs"/>
          <w:rtl/>
        </w:rPr>
        <w:t>ّ</w:t>
      </w:r>
      <w:r>
        <w:rPr>
          <w:rtl/>
        </w:rPr>
        <w:t>ة، ولك بالوصي</w:t>
      </w:r>
      <w:r>
        <w:rPr>
          <w:rFonts w:hint="cs"/>
          <w:rtl/>
        </w:rPr>
        <w:t>ّ</w:t>
      </w:r>
      <w:r>
        <w:rPr>
          <w:rtl/>
        </w:rPr>
        <w:t>ة، ولولدك بالإمامة، ولشيعتك بالجن</w:t>
      </w:r>
      <w:r>
        <w:rPr>
          <w:rFonts w:hint="cs"/>
          <w:rtl/>
        </w:rPr>
        <w:t>ّ</w:t>
      </w:r>
      <w:r>
        <w:rPr>
          <w:rtl/>
        </w:rPr>
        <w:t>ة، ولأعدائك بالنار.</w:t>
      </w:r>
    </w:p>
    <w:p w:rsidR="005A16B4" w:rsidRDefault="005A16B4" w:rsidP="00DE23F1">
      <w:pPr>
        <w:pStyle w:val="libNormal"/>
        <w:rPr>
          <w:rtl/>
        </w:rPr>
      </w:pPr>
      <w:r w:rsidRPr="005A16B4">
        <w:rPr>
          <w:rStyle w:val="libNormalChar"/>
          <w:rtl/>
        </w:rPr>
        <w:t>[ 59</w:t>
      </w:r>
      <w:r>
        <w:rPr>
          <w:rtl/>
        </w:rPr>
        <w:t>81 ] 3</w:t>
      </w:r>
      <w:r>
        <w:rPr>
          <w:rFonts w:hint="cs"/>
          <w:rtl/>
        </w:rPr>
        <w:t xml:space="preserve"> - </w:t>
      </w:r>
      <w:r>
        <w:rPr>
          <w:rtl/>
        </w:rPr>
        <w:t xml:space="preserve">وفي </w:t>
      </w:r>
      <w:r w:rsidR="00E820C4" w:rsidRPr="00E820C4">
        <w:rPr>
          <w:rStyle w:val="libNormalChar"/>
          <w:rtl/>
        </w:rPr>
        <w:t xml:space="preserve">( </w:t>
      </w:r>
      <w:r>
        <w:rPr>
          <w:rtl/>
        </w:rPr>
        <w:t>العلل )</w:t>
      </w:r>
      <w:r w:rsidR="0035190A">
        <w:rPr>
          <w:rtl/>
        </w:rPr>
        <w:t>:</w:t>
      </w:r>
      <w:r>
        <w:rPr>
          <w:rtl/>
        </w:rPr>
        <w:t xml:space="preserve"> عن عبد الواحد بن محم</w:t>
      </w:r>
      <w:r>
        <w:rPr>
          <w:rFonts w:hint="cs"/>
          <w:rtl/>
        </w:rPr>
        <w:t>ّ</w:t>
      </w:r>
      <w:r>
        <w:rPr>
          <w:rtl/>
        </w:rPr>
        <w:t>د بن عبدوس، عن علي بن محم</w:t>
      </w:r>
      <w:r>
        <w:rPr>
          <w:rFonts w:hint="cs"/>
          <w:rtl/>
        </w:rPr>
        <w:t>ّ</w:t>
      </w:r>
      <w:r>
        <w:rPr>
          <w:rtl/>
        </w:rPr>
        <w:t>د بن قتيبة، عن الفضل بن شاذان، عن محم</w:t>
      </w:r>
      <w:r>
        <w:rPr>
          <w:rFonts w:hint="cs"/>
          <w:rtl/>
        </w:rPr>
        <w:t>ّ</w:t>
      </w:r>
      <w:r>
        <w:rPr>
          <w:rtl/>
        </w:rPr>
        <w:t>د بن أبي عمير قال</w:t>
      </w:r>
      <w:r w:rsidR="0035190A">
        <w:rPr>
          <w:rtl/>
        </w:rPr>
        <w:t>:</w:t>
      </w:r>
      <w:r>
        <w:rPr>
          <w:rtl/>
        </w:rPr>
        <w:t xml:space="preserve"> قلت لأبي الحسن موسى </w:t>
      </w:r>
      <w:r w:rsidR="00DE23F1" w:rsidRPr="00E820C4">
        <w:rPr>
          <w:rStyle w:val="libNormalChar"/>
          <w:rFonts w:hint="cs"/>
          <w:rtl/>
        </w:rPr>
        <w:t xml:space="preserve">( </w:t>
      </w:r>
      <w:r w:rsidR="00DE23F1">
        <w:rPr>
          <w:rStyle w:val="libAlaemChar"/>
          <w:rFonts w:hint="cs"/>
          <w:rtl/>
        </w:rPr>
        <w:t>عليه‌السلام</w:t>
      </w:r>
      <w:r w:rsidR="00DE23F1" w:rsidRPr="00E820C4">
        <w:rPr>
          <w:rStyle w:val="libNormalChar"/>
          <w:rFonts w:hint="cs"/>
          <w:rtl/>
        </w:rPr>
        <w:t xml:space="preserve"> )</w:t>
      </w:r>
      <w:r w:rsidR="00DE23F1">
        <w:rPr>
          <w:rStyle w:val="libNormalChar"/>
          <w:rFonts w:hint="cs"/>
          <w:rtl/>
        </w:rPr>
        <w:t xml:space="preserve"> </w:t>
      </w:r>
      <w:r w:rsidR="0035190A">
        <w:rPr>
          <w:rtl/>
        </w:rPr>
        <w:t>:</w:t>
      </w:r>
      <w:r>
        <w:rPr>
          <w:rtl/>
        </w:rPr>
        <w:t xml:space="preserve"> أخبرني عن تخت</w:t>
      </w:r>
      <w:r>
        <w:rPr>
          <w:rFonts w:hint="cs"/>
          <w:rtl/>
        </w:rPr>
        <w:t>ّ</w:t>
      </w:r>
      <w:r>
        <w:rPr>
          <w:rtl/>
        </w:rPr>
        <w:t xml:space="preserve">م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بيمينه لأي</w:t>
      </w:r>
      <w:r>
        <w:rPr>
          <w:rFonts w:hint="cs"/>
          <w:rtl/>
        </w:rPr>
        <w:t>ّ</w:t>
      </w:r>
      <w:r>
        <w:rPr>
          <w:rtl/>
        </w:rPr>
        <w:t xml:space="preserve"> شي</w:t>
      </w:r>
      <w:r>
        <w:rPr>
          <w:rFonts w:hint="cs"/>
          <w:rtl/>
        </w:rPr>
        <w:t>ئ</w:t>
      </w:r>
      <w:r>
        <w:rPr>
          <w:rtl/>
        </w:rPr>
        <w:t xml:space="preserve"> كان</w:t>
      </w:r>
      <w:r>
        <w:rPr>
          <w:rFonts w:hint="cs"/>
          <w:rtl/>
        </w:rPr>
        <w:t xml:space="preserve"> </w:t>
      </w:r>
      <w:r>
        <w:rPr>
          <w:rtl/>
        </w:rPr>
        <w:t>؟ فقال</w:t>
      </w:r>
      <w:r w:rsidR="0035190A">
        <w:rPr>
          <w:rtl/>
        </w:rPr>
        <w:t>:</w:t>
      </w:r>
      <w:r>
        <w:rPr>
          <w:rtl/>
        </w:rPr>
        <w:t xml:space="preserve"> إن</w:t>
      </w:r>
      <w:r>
        <w:rPr>
          <w:rFonts w:hint="cs"/>
          <w:rtl/>
        </w:rPr>
        <w:t>ّ</w:t>
      </w:r>
      <w:r>
        <w:rPr>
          <w:rtl/>
        </w:rPr>
        <w:t>ما كان يتخت</w:t>
      </w:r>
      <w:r>
        <w:rPr>
          <w:rFonts w:hint="cs"/>
          <w:rtl/>
        </w:rPr>
        <w:t>ّ</w:t>
      </w:r>
      <w:r>
        <w:rPr>
          <w:rtl/>
        </w:rPr>
        <w:t>م بيمينه لأن</w:t>
      </w:r>
      <w:r>
        <w:rPr>
          <w:rFonts w:hint="cs"/>
          <w:rtl/>
        </w:rPr>
        <w:t>ّ</w:t>
      </w:r>
      <w:r>
        <w:rPr>
          <w:rtl/>
        </w:rPr>
        <w:t>ه إمام أصحاب اليمين بعد رسول الله</w:t>
      </w:r>
      <w:r w:rsidR="00DE23F1">
        <w:rPr>
          <w:rFonts w:hint="cs"/>
          <w:rtl/>
        </w:rPr>
        <w:t xml:space="preserve"> (</w:t>
      </w:r>
      <w:r>
        <w:rPr>
          <w:rtl/>
        </w:rPr>
        <w:t xml:space="preserve"> </w:t>
      </w:r>
      <w:r w:rsidRPr="005A16B4">
        <w:rPr>
          <w:rStyle w:val="libAlaemChar"/>
          <w:rFonts w:hint="cs"/>
          <w:rtl/>
        </w:rPr>
        <w:t>صلى‌الله‌عليه‌وآله‌وسلم</w:t>
      </w:r>
      <w:r>
        <w:rPr>
          <w:rtl/>
        </w:rPr>
        <w:t xml:space="preserve"> </w:t>
      </w:r>
      <w:r w:rsidR="00DE23F1">
        <w:rPr>
          <w:rFonts w:hint="cs"/>
          <w:rtl/>
        </w:rPr>
        <w:t xml:space="preserve">) ، </w:t>
      </w:r>
      <w:r>
        <w:rPr>
          <w:rtl/>
        </w:rPr>
        <w:t>وقد مدح الله أصحاب اليمين وذم</w:t>
      </w:r>
      <w:r>
        <w:rPr>
          <w:rFonts w:hint="cs"/>
          <w:rtl/>
        </w:rPr>
        <w:t>ّ</w:t>
      </w:r>
      <w:r>
        <w:rPr>
          <w:rtl/>
        </w:rPr>
        <w:t xml:space="preserve"> أصحاب الشمال، وقد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يتخت</w:t>
      </w:r>
      <w:r>
        <w:rPr>
          <w:rFonts w:hint="cs"/>
          <w:rtl/>
        </w:rPr>
        <w:t>ّ</w:t>
      </w:r>
      <w:r>
        <w:rPr>
          <w:rtl/>
        </w:rPr>
        <w:t>م بيمينه وهو علامة لشيعتنا يعرفون به وبالمحافظة على أوقات الصلاة وإيتاء الزكاة ومواساة الإخوان والأمر بالمعروف والنهي عن المنكر.</w:t>
      </w:r>
    </w:p>
    <w:p w:rsidR="005A16B4" w:rsidRDefault="005A16B4" w:rsidP="005A16B4">
      <w:pPr>
        <w:pStyle w:val="libNormal"/>
        <w:rPr>
          <w:rtl/>
        </w:rPr>
      </w:pPr>
      <w:r w:rsidRPr="005A16B4">
        <w:rPr>
          <w:rStyle w:val="libNormalChar"/>
          <w:rtl/>
        </w:rPr>
        <w:t>[ 59</w:t>
      </w:r>
      <w:r>
        <w:rPr>
          <w:rtl/>
        </w:rPr>
        <w:t>82 ] 4</w:t>
      </w:r>
      <w:r>
        <w:rPr>
          <w:rFonts w:hint="cs"/>
          <w:rtl/>
        </w:rPr>
        <w:t xml:space="preserve"> - </w:t>
      </w:r>
      <w:r>
        <w:rPr>
          <w:rtl/>
        </w:rPr>
        <w:t>وعن عبد الله بن محم</w:t>
      </w:r>
      <w:r>
        <w:rPr>
          <w:rFonts w:hint="cs"/>
          <w:rtl/>
        </w:rPr>
        <w:t>ّ</w:t>
      </w:r>
      <w:r>
        <w:rPr>
          <w:rtl/>
        </w:rPr>
        <w:t>د بن عبد الوه</w:t>
      </w:r>
      <w:r>
        <w:rPr>
          <w:rFonts w:hint="cs"/>
          <w:rtl/>
        </w:rPr>
        <w:t>ّ</w:t>
      </w:r>
      <w:r>
        <w:rPr>
          <w:rtl/>
        </w:rPr>
        <w:t>اب، عن محم</w:t>
      </w:r>
      <w:r>
        <w:rPr>
          <w:rFonts w:hint="cs"/>
          <w:rtl/>
        </w:rPr>
        <w:t>ّ</w:t>
      </w:r>
      <w:r>
        <w:rPr>
          <w:rtl/>
        </w:rPr>
        <w:t>د بن إبراهيم، عن أبي قريش، عن عبد الجب</w:t>
      </w:r>
      <w:r>
        <w:rPr>
          <w:rFonts w:hint="cs"/>
          <w:rtl/>
        </w:rPr>
        <w:t>ّ</w:t>
      </w:r>
      <w:r>
        <w:rPr>
          <w:rtl/>
        </w:rPr>
        <w:t>ار ومحم</w:t>
      </w:r>
      <w:r>
        <w:rPr>
          <w:rFonts w:hint="cs"/>
          <w:rtl/>
        </w:rPr>
        <w:t>ّ</w:t>
      </w:r>
      <w:r>
        <w:rPr>
          <w:rtl/>
        </w:rPr>
        <w:t>د بن منصور جميعاً، عن عبد الله بن ميمون القد</w:t>
      </w:r>
      <w:r>
        <w:rPr>
          <w:rFonts w:hint="cs"/>
          <w:rtl/>
        </w:rPr>
        <w:t>ّ</w:t>
      </w:r>
      <w:r>
        <w:rPr>
          <w:rtl/>
        </w:rPr>
        <w:t>اح، عن جعفر بن محم</w:t>
      </w:r>
      <w:r>
        <w:rPr>
          <w:rFonts w:hint="cs"/>
          <w:rtl/>
        </w:rPr>
        <w:t>ّ</w:t>
      </w:r>
      <w:r>
        <w:rPr>
          <w:rtl/>
        </w:rPr>
        <w:t>د، عن أبيه، عن جابر بن عبد الله 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يتخت</w:t>
      </w:r>
      <w:r>
        <w:rPr>
          <w:rFonts w:hint="cs"/>
          <w:rtl/>
        </w:rPr>
        <w:t>ّ</w:t>
      </w:r>
      <w:r>
        <w:rPr>
          <w:rtl/>
        </w:rPr>
        <w:t>م بيمينه.</w:t>
      </w:r>
    </w:p>
    <w:p w:rsidR="005A16B4" w:rsidRDefault="007108A1" w:rsidP="007108A1">
      <w:pPr>
        <w:pStyle w:val="libLine"/>
        <w:rPr>
          <w:rtl/>
        </w:rPr>
      </w:pPr>
      <w:r>
        <w:rPr>
          <w:rtl/>
        </w:rPr>
        <w:t>____________________</w:t>
      </w:r>
    </w:p>
    <w:p w:rsidR="005A16B4" w:rsidRPr="00423458" w:rsidRDefault="005A16B4" w:rsidP="007108A1">
      <w:pPr>
        <w:pStyle w:val="libFootnote0"/>
        <w:rPr>
          <w:rtl/>
        </w:rPr>
      </w:pPr>
      <w:r w:rsidRPr="00423458">
        <w:rPr>
          <w:rtl/>
        </w:rPr>
        <w:t>(1) مصباح المتهجد</w:t>
      </w:r>
      <w:r w:rsidR="0035190A">
        <w:rPr>
          <w:rtl/>
        </w:rPr>
        <w:t>:</w:t>
      </w:r>
      <w:r w:rsidRPr="00423458">
        <w:rPr>
          <w:rtl/>
        </w:rPr>
        <w:t xml:space="preserve"> 730</w:t>
      </w:r>
      <w:r>
        <w:rPr>
          <w:rtl/>
        </w:rPr>
        <w:t>،</w:t>
      </w:r>
      <w:r w:rsidRPr="00423458">
        <w:rPr>
          <w:rtl/>
        </w:rPr>
        <w:t xml:space="preserve"> وأورد قطعة منه في الحديث 29 من الباب 13 من أبواب أعداد الفرائض</w:t>
      </w:r>
      <w:r>
        <w:rPr>
          <w:rtl/>
        </w:rPr>
        <w:t>،</w:t>
      </w:r>
      <w:r w:rsidRPr="00423458">
        <w:rPr>
          <w:rtl/>
        </w:rPr>
        <w:t xml:space="preserve"> وأخرجه بتمامه في الحديث 1 من الباب 56 من المزار.</w:t>
      </w:r>
    </w:p>
    <w:p w:rsidR="005A16B4" w:rsidRDefault="005A16B4" w:rsidP="007108A1">
      <w:pPr>
        <w:pStyle w:val="libFootnote0"/>
        <w:rPr>
          <w:rtl/>
        </w:rPr>
      </w:pPr>
      <w:r>
        <w:rPr>
          <w:rtl/>
        </w:rPr>
        <w:t>2 - الفقيه 4</w:t>
      </w:r>
      <w:r w:rsidR="0035190A">
        <w:rPr>
          <w:rtl/>
        </w:rPr>
        <w:t>:</w:t>
      </w:r>
      <w:r>
        <w:rPr>
          <w:rtl/>
        </w:rPr>
        <w:t xml:space="preserve"> 270.</w:t>
      </w:r>
    </w:p>
    <w:p w:rsidR="005A16B4" w:rsidRDefault="005A16B4" w:rsidP="007108A1">
      <w:pPr>
        <w:pStyle w:val="libFootnote0"/>
        <w:rPr>
          <w:rtl/>
        </w:rPr>
      </w:pPr>
      <w:r>
        <w:rPr>
          <w:rtl/>
        </w:rPr>
        <w:t>3 - علل الشرائع</w:t>
      </w:r>
      <w:r w:rsidR="0035190A">
        <w:rPr>
          <w:rtl/>
        </w:rPr>
        <w:t>:</w:t>
      </w:r>
      <w:r>
        <w:rPr>
          <w:rtl/>
        </w:rPr>
        <w:t xml:space="preserve"> 158 / 1 الباب 127.</w:t>
      </w:r>
    </w:p>
    <w:p w:rsidR="005A16B4" w:rsidRDefault="005A16B4" w:rsidP="007108A1">
      <w:pPr>
        <w:pStyle w:val="libFootnote0"/>
        <w:rPr>
          <w:rtl/>
        </w:rPr>
      </w:pPr>
      <w:r>
        <w:rPr>
          <w:rtl/>
        </w:rPr>
        <w:t>4 - علل الشرائع</w:t>
      </w:r>
      <w:r w:rsidR="0035190A">
        <w:rPr>
          <w:rtl/>
        </w:rPr>
        <w:t>:</w:t>
      </w:r>
      <w:r>
        <w:rPr>
          <w:rtl/>
        </w:rPr>
        <w:t xml:space="preserve"> 158 / 2 الباب 127.</w:t>
      </w:r>
    </w:p>
    <w:p w:rsidR="007108A1" w:rsidRPr="00BC18D8" w:rsidRDefault="007108A1" w:rsidP="007108A1">
      <w:pPr>
        <w:pStyle w:val="libNormal"/>
        <w:rPr>
          <w:rtl/>
        </w:rPr>
      </w:pPr>
      <w:r w:rsidRPr="00535419">
        <w:rPr>
          <w:rtl/>
        </w:rPr>
        <w:br w:type="page"/>
      </w:r>
    </w:p>
    <w:p w:rsidR="005A16B4" w:rsidRDefault="005A16B4" w:rsidP="00DE23F1">
      <w:pPr>
        <w:pStyle w:val="libNormal"/>
        <w:rPr>
          <w:rtl/>
        </w:rPr>
      </w:pPr>
      <w:r w:rsidRPr="005A16B4">
        <w:rPr>
          <w:rStyle w:val="libNormalChar"/>
          <w:rtl/>
        </w:rPr>
        <w:lastRenderedPageBreak/>
        <w:t>[ 59</w:t>
      </w:r>
      <w:r>
        <w:rPr>
          <w:rtl/>
        </w:rPr>
        <w:t>83 ] 5</w:t>
      </w:r>
      <w:r>
        <w:rPr>
          <w:rFonts w:hint="cs"/>
          <w:rtl/>
        </w:rPr>
        <w:t xml:space="preserve"> - </w:t>
      </w:r>
      <w:r>
        <w:rPr>
          <w:rtl/>
        </w:rPr>
        <w:t xml:space="preserve">وعنه، عن منصور بن عبد الله بن إبراهيم، عن علي بن عبد الله الإسكندراني، عن </w:t>
      </w:r>
      <w:r w:rsidR="00E820C4" w:rsidRPr="00E820C4">
        <w:rPr>
          <w:rStyle w:val="libNormalChar"/>
          <w:rtl/>
        </w:rPr>
        <w:t xml:space="preserve">( </w:t>
      </w:r>
      <w:r>
        <w:rPr>
          <w:rtl/>
        </w:rPr>
        <w:t>عباس بن العب</w:t>
      </w:r>
      <w:r>
        <w:rPr>
          <w:rFonts w:hint="cs"/>
          <w:rtl/>
        </w:rPr>
        <w:t>ّ</w:t>
      </w:r>
      <w:r>
        <w:rPr>
          <w:rtl/>
        </w:rPr>
        <w:t>اس المقانعي</w:t>
      </w:r>
      <w:r w:rsidR="00E820C4" w:rsidRPr="00E820C4">
        <w:rPr>
          <w:rStyle w:val="libNormalChar"/>
          <w:rtl/>
        </w:rPr>
        <w:t xml:space="preserve"> ) </w:t>
      </w:r>
      <w:r w:rsidRPr="005A16B4">
        <w:rPr>
          <w:rStyle w:val="libFootnotenumChar"/>
          <w:rtl/>
        </w:rPr>
        <w:t>(1)</w:t>
      </w:r>
      <w:r>
        <w:rPr>
          <w:rtl/>
        </w:rPr>
        <w:t>، عن سعيد الكندي، عن عبد الله بن حازم، عن إبراهيم بن موسى، عن سلمان الفارسي قال</w:t>
      </w:r>
      <w:r w:rsidR="0035190A">
        <w:rPr>
          <w:rtl/>
        </w:rPr>
        <w:t>:</w:t>
      </w:r>
      <w:r>
        <w:rPr>
          <w:rtl/>
        </w:rPr>
        <w:t xml:space="preserve"> قال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لعلي </w:t>
      </w:r>
      <w:r w:rsidR="00DE23F1" w:rsidRPr="00E820C4">
        <w:rPr>
          <w:rStyle w:val="libNormalChar"/>
          <w:rFonts w:hint="cs"/>
          <w:rtl/>
        </w:rPr>
        <w:t xml:space="preserve">( </w:t>
      </w:r>
      <w:r w:rsidR="00DE23F1">
        <w:rPr>
          <w:rStyle w:val="libAlaemChar"/>
          <w:rFonts w:hint="cs"/>
          <w:rtl/>
        </w:rPr>
        <w:t>عليه‌السلام</w:t>
      </w:r>
      <w:r w:rsidR="00DE23F1" w:rsidRPr="00E820C4">
        <w:rPr>
          <w:rStyle w:val="libNormalChar"/>
          <w:rFonts w:hint="cs"/>
          <w:rtl/>
        </w:rPr>
        <w:t xml:space="preserve"> )</w:t>
      </w:r>
      <w:r w:rsidR="00DE23F1">
        <w:rPr>
          <w:rStyle w:val="libNormalChar"/>
          <w:rFonts w:hint="cs"/>
          <w:rtl/>
        </w:rPr>
        <w:t xml:space="preserve"> </w:t>
      </w:r>
      <w:r w:rsidR="0035190A">
        <w:rPr>
          <w:rtl/>
        </w:rPr>
        <w:t>:</w:t>
      </w:r>
      <w:r>
        <w:rPr>
          <w:rtl/>
        </w:rPr>
        <w:t xml:space="preserve"> يا علي، تخت</w:t>
      </w:r>
      <w:r>
        <w:rPr>
          <w:rFonts w:hint="cs"/>
          <w:rtl/>
        </w:rPr>
        <w:t>ّ</w:t>
      </w:r>
      <w:r>
        <w:rPr>
          <w:rtl/>
        </w:rPr>
        <w:t>م باليمين تكن من المقر</w:t>
      </w:r>
      <w:r>
        <w:rPr>
          <w:rFonts w:hint="cs"/>
          <w:rtl/>
        </w:rPr>
        <w:t>ّ</w:t>
      </w:r>
      <w:r>
        <w:rPr>
          <w:rtl/>
        </w:rPr>
        <w:t>بين، قال</w:t>
      </w:r>
      <w:r w:rsidR="0035190A">
        <w:rPr>
          <w:rtl/>
        </w:rPr>
        <w:t>:</w:t>
      </w:r>
      <w:r>
        <w:rPr>
          <w:rtl/>
        </w:rPr>
        <w:t xml:space="preserve"> يا رسول الله، وما المقر</w:t>
      </w:r>
      <w:r>
        <w:rPr>
          <w:rFonts w:hint="cs"/>
          <w:rtl/>
        </w:rPr>
        <w:t>ّ</w:t>
      </w:r>
      <w:r>
        <w:rPr>
          <w:rtl/>
        </w:rPr>
        <w:t xml:space="preserve">بون </w:t>
      </w:r>
      <w:r>
        <w:rPr>
          <w:cs/>
        </w:rPr>
        <w:t>‎</w:t>
      </w:r>
      <w:r>
        <w:rPr>
          <w:rtl/>
        </w:rPr>
        <w:t>؟ قال</w:t>
      </w:r>
      <w:r w:rsidR="0035190A">
        <w:rPr>
          <w:rtl/>
        </w:rPr>
        <w:t>:</w:t>
      </w:r>
      <w:r>
        <w:rPr>
          <w:rtl/>
        </w:rPr>
        <w:t xml:space="preserve"> جبرئيل وميكائيل، قال</w:t>
      </w:r>
      <w:r w:rsidR="0035190A">
        <w:rPr>
          <w:rtl/>
        </w:rPr>
        <w:t>:</w:t>
      </w:r>
      <w:r>
        <w:rPr>
          <w:rtl/>
        </w:rPr>
        <w:t xml:space="preserve"> ب</w:t>
      </w:r>
      <w:r>
        <w:rPr>
          <w:rFonts w:hint="cs"/>
          <w:rtl/>
        </w:rPr>
        <w:t>ِ</w:t>
      </w:r>
      <w:r>
        <w:rPr>
          <w:rtl/>
        </w:rPr>
        <w:t>م</w:t>
      </w:r>
      <w:r>
        <w:rPr>
          <w:rFonts w:hint="cs"/>
          <w:rtl/>
        </w:rPr>
        <w:t>َ</w:t>
      </w:r>
      <w:r>
        <w:rPr>
          <w:rtl/>
        </w:rPr>
        <w:t xml:space="preserve"> أتخت</w:t>
      </w:r>
      <w:r>
        <w:rPr>
          <w:rFonts w:hint="cs"/>
          <w:rtl/>
        </w:rPr>
        <w:t>ّ</w:t>
      </w:r>
      <w:r>
        <w:rPr>
          <w:rtl/>
        </w:rPr>
        <w:t xml:space="preserve">م يا رسول الله </w:t>
      </w:r>
      <w:r>
        <w:rPr>
          <w:cs/>
        </w:rPr>
        <w:t>‎‎</w:t>
      </w:r>
      <w:r>
        <w:rPr>
          <w:rtl/>
        </w:rPr>
        <w:t>؟ قال</w:t>
      </w:r>
      <w:r w:rsidR="0035190A">
        <w:rPr>
          <w:rtl/>
        </w:rPr>
        <w:t>:</w:t>
      </w:r>
      <w:r>
        <w:rPr>
          <w:rtl/>
        </w:rPr>
        <w:t xml:space="preserve"> بالعقيق الأحمر فإن</w:t>
      </w:r>
      <w:r>
        <w:rPr>
          <w:rFonts w:hint="cs"/>
          <w:rtl/>
        </w:rPr>
        <w:t>ّ</w:t>
      </w:r>
      <w:r>
        <w:rPr>
          <w:rtl/>
        </w:rPr>
        <w:t>ه أو</w:t>
      </w:r>
      <w:r>
        <w:rPr>
          <w:rFonts w:hint="cs"/>
          <w:rtl/>
        </w:rPr>
        <w:t>ّ</w:t>
      </w:r>
      <w:r>
        <w:rPr>
          <w:rtl/>
        </w:rPr>
        <w:t>ل جبل أقر</w:t>
      </w:r>
      <w:r>
        <w:rPr>
          <w:rFonts w:hint="cs"/>
          <w:rtl/>
        </w:rPr>
        <w:t xml:space="preserve">ّ </w:t>
      </w:r>
      <w:r>
        <w:rPr>
          <w:rtl/>
        </w:rPr>
        <w:t>لله عزّ وجلّ بالوحداني</w:t>
      </w:r>
      <w:r>
        <w:rPr>
          <w:rFonts w:hint="cs"/>
          <w:rtl/>
        </w:rPr>
        <w:t>ّ</w:t>
      </w:r>
      <w:r>
        <w:rPr>
          <w:rtl/>
        </w:rPr>
        <w:t>ة، ولي بالنبوة، ولك يا علي بالوصي</w:t>
      </w:r>
      <w:r>
        <w:rPr>
          <w:rFonts w:hint="cs"/>
          <w:rtl/>
        </w:rPr>
        <w:t>ّ</w:t>
      </w:r>
      <w:r>
        <w:rPr>
          <w:rtl/>
        </w:rPr>
        <w:t>ة، ولولدك بالإمامة، ولمحب</w:t>
      </w:r>
      <w:r>
        <w:rPr>
          <w:rFonts w:hint="cs"/>
          <w:rtl/>
        </w:rPr>
        <w:t>ّ</w:t>
      </w:r>
      <w:r>
        <w:rPr>
          <w:rtl/>
        </w:rPr>
        <w:t>يك بالجن</w:t>
      </w:r>
      <w:r>
        <w:rPr>
          <w:rFonts w:hint="cs"/>
          <w:rtl/>
        </w:rPr>
        <w:t>ّ</w:t>
      </w:r>
      <w:r>
        <w:rPr>
          <w:rtl/>
        </w:rPr>
        <w:t>ة، ولشيعة ولدك بالفردوس.</w:t>
      </w:r>
    </w:p>
    <w:p w:rsidR="005A16B4" w:rsidRDefault="005A16B4" w:rsidP="005A16B4">
      <w:pPr>
        <w:pStyle w:val="libNormal"/>
        <w:rPr>
          <w:rtl/>
        </w:rPr>
      </w:pPr>
      <w:r w:rsidRPr="005A16B4">
        <w:rPr>
          <w:rStyle w:val="libNormalChar"/>
          <w:rtl/>
        </w:rPr>
        <w:t>[ 59</w:t>
      </w:r>
      <w:r>
        <w:rPr>
          <w:rtl/>
        </w:rPr>
        <w:t>84 ] 6</w:t>
      </w:r>
      <w:r>
        <w:rPr>
          <w:rFonts w:hint="cs"/>
          <w:rtl/>
        </w:rPr>
        <w:t xml:space="preserve"> - </w:t>
      </w:r>
      <w:r>
        <w:rPr>
          <w:rtl/>
        </w:rPr>
        <w:t xml:space="preserve">وفي </w:t>
      </w:r>
      <w:r w:rsidR="00E820C4" w:rsidRPr="00E820C4">
        <w:rPr>
          <w:rStyle w:val="libNormalChar"/>
          <w:rtl/>
        </w:rPr>
        <w:t xml:space="preserve">( </w:t>
      </w:r>
      <w:r>
        <w:rPr>
          <w:rtl/>
        </w:rPr>
        <w:t>عيون الأخبار )</w:t>
      </w:r>
      <w:r w:rsidR="0035190A">
        <w:rPr>
          <w:rtl/>
        </w:rPr>
        <w:t>:</w:t>
      </w:r>
      <w:r>
        <w:rPr>
          <w:rtl/>
        </w:rPr>
        <w:t xml:space="preserve"> عن محم</w:t>
      </w:r>
      <w:r>
        <w:rPr>
          <w:rFonts w:hint="cs"/>
          <w:rtl/>
        </w:rPr>
        <w:t>ّ</w:t>
      </w:r>
      <w:r>
        <w:rPr>
          <w:rtl/>
        </w:rPr>
        <w:t>د بن علي بن أسلم الجعابي، عن الحسن بن محم</w:t>
      </w:r>
      <w:r>
        <w:rPr>
          <w:rFonts w:hint="cs"/>
          <w:rtl/>
        </w:rPr>
        <w:t>ّ</w:t>
      </w:r>
      <w:r>
        <w:rPr>
          <w:rtl/>
        </w:rPr>
        <w:t xml:space="preserve">د بن عبد الله الرازي، عن أبيه، عن الرضا،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يتخت</w:t>
      </w:r>
      <w:r>
        <w:rPr>
          <w:rFonts w:hint="cs"/>
          <w:rtl/>
        </w:rPr>
        <w:t>ّ</w:t>
      </w:r>
      <w:r>
        <w:rPr>
          <w:rtl/>
        </w:rPr>
        <w:t>م في يمينه.</w:t>
      </w:r>
    </w:p>
    <w:p w:rsidR="005A16B4" w:rsidRDefault="005A16B4" w:rsidP="005A16B4">
      <w:pPr>
        <w:pStyle w:val="libNormal"/>
        <w:rPr>
          <w:rtl/>
        </w:rPr>
      </w:pPr>
      <w:r w:rsidRPr="005A16B4">
        <w:rPr>
          <w:rStyle w:val="libNormalChar"/>
          <w:rtl/>
        </w:rPr>
        <w:t>[ 59</w:t>
      </w:r>
      <w:r>
        <w:rPr>
          <w:rtl/>
        </w:rPr>
        <w:t>85 ] 7</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بن خالد، عن محم</w:t>
      </w:r>
      <w:r>
        <w:rPr>
          <w:rFonts w:hint="cs"/>
          <w:rtl/>
        </w:rPr>
        <w:t>ّ</w:t>
      </w:r>
      <w:r>
        <w:rPr>
          <w:rtl/>
        </w:rPr>
        <w:t xml:space="preserve">د بن علي، عن العرزمي،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يتخت</w:t>
      </w:r>
      <w:r>
        <w:rPr>
          <w:rFonts w:hint="cs"/>
          <w:rtl/>
        </w:rPr>
        <w:t>ّ</w:t>
      </w:r>
      <w:r>
        <w:rPr>
          <w:rtl/>
        </w:rPr>
        <w:t>م في يمينه.</w:t>
      </w:r>
    </w:p>
    <w:p w:rsidR="005A16B4" w:rsidRDefault="005A16B4" w:rsidP="005A16B4">
      <w:pPr>
        <w:pStyle w:val="libNormal"/>
        <w:rPr>
          <w:rtl/>
        </w:rPr>
      </w:pPr>
      <w:r w:rsidRPr="005A16B4">
        <w:rPr>
          <w:rStyle w:val="libNormalChar"/>
          <w:rtl/>
        </w:rPr>
        <w:t>[ 59</w:t>
      </w:r>
      <w:r>
        <w:rPr>
          <w:rtl/>
        </w:rPr>
        <w:t>86 ] 8</w:t>
      </w:r>
      <w:r>
        <w:rPr>
          <w:rFonts w:hint="cs"/>
          <w:rtl/>
        </w:rPr>
        <w:t xml:space="preserve"> - </w:t>
      </w:r>
      <w:r>
        <w:rPr>
          <w:rtl/>
        </w:rPr>
        <w:t>وعنهم، عن سهل بن زياد، عن جعفر بن محم</w:t>
      </w:r>
      <w:r>
        <w:rPr>
          <w:rFonts w:hint="cs"/>
          <w:rtl/>
        </w:rPr>
        <w:t>ّ</w:t>
      </w:r>
      <w:r>
        <w:rPr>
          <w:rtl/>
        </w:rPr>
        <w:t>د الأشعري، عن ابن القد</w:t>
      </w:r>
      <w:r>
        <w:rPr>
          <w:rFonts w:hint="cs"/>
          <w:rtl/>
        </w:rPr>
        <w:t>ّ</w:t>
      </w:r>
      <w:r>
        <w:rPr>
          <w:rtl/>
        </w:rPr>
        <w:t xml:space="preserve">اح،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يتخت</w:t>
      </w:r>
      <w:r>
        <w:rPr>
          <w:rFonts w:hint="cs"/>
          <w:rtl/>
        </w:rPr>
        <w:t>ّ</w:t>
      </w:r>
      <w:r>
        <w:rPr>
          <w:rtl/>
        </w:rPr>
        <w:t>م في يمينه.</w:t>
      </w:r>
    </w:p>
    <w:p w:rsidR="005A16B4" w:rsidRDefault="005A16B4" w:rsidP="005A16B4">
      <w:pPr>
        <w:pStyle w:val="libNormal"/>
        <w:rPr>
          <w:rtl/>
        </w:rPr>
      </w:pPr>
      <w:r w:rsidRPr="005A16B4">
        <w:rPr>
          <w:rStyle w:val="libNormalChar"/>
          <w:rtl/>
        </w:rPr>
        <w:t>[ 59</w:t>
      </w:r>
      <w:r>
        <w:rPr>
          <w:rtl/>
        </w:rPr>
        <w:t>87 ] 9 - وعنهم، عن سهل بن زياد، عن محم</w:t>
      </w:r>
      <w:r>
        <w:rPr>
          <w:rFonts w:hint="cs"/>
          <w:rtl/>
        </w:rPr>
        <w:t>ّ</w:t>
      </w:r>
      <w:r>
        <w:rPr>
          <w:rtl/>
        </w:rPr>
        <w:t>د بن عيسى،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علل الشرائع</w:t>
      </w:r>
      <w:r w:rsidR="0035190A">
        <w:rPr>
          <w:rtl/>
        </w:rPr>
        <w:t>:</w:t>
      </w:r>
      <w:r>
        <w:rPr>
          <w:rtl/>
        </w:rPr>
        <w:t xml:space="preserve"> 158 / 3 الباب 127.</w:t>
      </w:r>
    </w:p>
    <w:p w:rsidR="005A16B4" w:rsidRPr="00423458" w:rsidRDefault="005A16B4" w:rsidP="007108A1">
      <w:pPr>
        <w:pStyle w:val="libFootnote0"/>
        <w:rPr>
          <w:rtl/>
        </w:rPr>
      </w:pPr>
      <w:r w:rsidRPr="00423458">
        <w:rPr>
          <w:rtl/>
        </w:rPr>
        <w:t>(1) في المصدر</w:t>
      </w:r>
      <w:r w:rsidR="0035190A">
        <w:rPr>
          <w:rtl/>
        </w:rPr>
        <w:t>:</w:t>
      </w:r>
      <w:r w:rsidRPr="00423458">
        <w:rPr>
          <w:rtl/>
        </w:rPr>
        <w:t xml:space="preserve"> عباس بن العباس القانعي.</w:t>
      </w:r>
    </w:p>
    <w:p w:rsidR="005A16B4" w:rsidRDefault="005A16B4" w:rsidP="007108A1">
      <w:pPr>
        <w:pStyle w:val="libFootnote0"/>
        <w:rPr>
          <w:rtl/>
        </w:rPr>
      </w:pPr>
      <w:r>
        <w:rPr>
          <w:rtl/>
        </w:rPr>
        <w:t xml:space="preserve">6 - عيون أخبار الرضا </w:t>
      </w:r>
      <w:r w:rsidR="00E820C4" w:rsidRPr="00E820C4">
        <w:rPr>
          <w:rStyle w:val="libNormalChar"/>
          <w:rFonts w:hint="cs"/>
          <w:rtl/>
        </w:rPr>
        <w:t xml:space="preserve">( </w:t>
      </w:r>
      <w:r w:rsidR="00BB04CC" w:rsidRPr="00DE23F1">
        <w:rPr>
          <w:rStyle w:val="libFootnoteAlaemChar"/>
          <w:rFonts w:hint="cs"/>
          <w:rtl/>
        </w:rPr>
        <w:t>عليه‌السلام</w:t>
      </w:r>
      <w:r w:rsidR="00E820C4" w:rsidRPr="00DE23F1">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63 / 268.</w:t>
      </w:r>
    </w:p>
    <w:p w:rsidR="005A16B4" w:rsidRDefault="005A16B4" w:rsidP="007108A1">
      <w:pPr>
        <w:pStyle w:val="libFootnote0"/>
        <w:rPr>
          <w:rtl/>
        </w:rPr>
      </w:pPr>
      <w:r>
        <w:rPr>
          <w:rtl/>
        </w:rPr>
        <w:t>7 - الكافي 6</w:t>
      </w:r>
      <w:r w:rsidR="0035190A">
        <w:rPr>
          <w:rtl/>
        </w:rPr>
        <w:t>:</w:t>
      </w:r>
      <w:r>
        <w:rPr>
          <w:rtl/>
        </w:rPr>
        <w:t xml:space="preserve"> 470 / 16.</w:t>
      </w:r>
    </w:p>
    <w:p w:rsidR="005A16B4" w:rsidRDefault="005A16B4" w:rsidP="007108A1">
      <w:pPr>
        <w:pStyle w:val="libFootnote0"/>
        <w:rPr>
          <w:rtl/>
        </w:rPr>
      </w:pPr>
      <w:r>
        <w:rPr>
          <w:rtl/>
        </w:rPr>
        <w:t>8 - الكافي 6</w:t>
      </w:r>
      <w:r w:rsidR="0035190A">
        <w:rPr>
          <w:rtl/>
        </w:rPr>
        <w:t>:</w:t>
      </w:r>
      <w:r>
        <w:rPr>
          <w:rtl/>
        </w:rPr>
        <w:t xml:space="preserve"> 469 / 11.</w:t>
      </w:r>
    </w:p>
    <w:p w:rsidR="005A16B4" w:rsidRDefault="005A16B4" w:rsidP="007108A1">
      <w:pPr>
        <w:pStyle w:val="libFootnote0"/>
        <w:rPr>
          <w:rtl/>
        </w:rPr>
      </w:pPr>
      <w:r>
        <w:rPr>
          <w:rtl/>
        </w:rPr>
        <w:t>9 - الكافي 6</w:t>
      </w:r>
      <w:r w:rsidR="0035190A">
        <w:rPr>
          <w:rtl/>
        </w:rPr>
        <w:t>:</w:t>
      </w:r>
      <w:r>
        <w:rPr>
          <w:rtl/>
        </w:rPr>
        <w:t xml:space="preserve"> 474 / 8.</w:t>
      </w:r>
    </w:p>
    <w:p w:rsidR="007108A1" w:rsidRPr="00BC18D8" w:rsidRDefault="007108A1" w:rsidP="007108A1">
      <w:pPr>
        <w:pStyle w:val="libNormal"/>
        <w:rPr>
          <w:rtl/>
        </w:rPr>
      </w:pPr>
      <w:r w:rsidRPr="00535419">
        <w:rPr>
          <w:rtl/>
        </w:rPr>
        <w:br w:type="page"/>
      </w:r>
    </w:p>
    <w:p w:rsidR="005A16B4" w:rsidRDefault="005A16B4" w:rsidP="00DE23F1">
      <w:pPr>
        <w:pStyle w:val="libNormal0"/>
        <w:rPr>
          <w:rtl/>
        </w:rPr>
      </w:pPr>
      <w:r>
        <w:rPr>
          <w:rtl/>
        </w:rPr>
        <w:lastRenderedPageBreak/>
        <w:t xml:space="preserve">الحسين بن خالد، عن أبي الحسن الثاني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وأمير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والأئم</w:t>
      </w:r>
      <w:r>
        <w:rPr>
          <w:rFonts w:hint="cs"/>
          <w:rtl/>
        </w:rPr>
        <w:t>ّ</w:t>
      </w:r>
      <w:r>
        <w:rPr>
          <w:rtl/>
        </w:rPr>
        <w:t xml:space="preserve">ة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كانوا يتخت</w:t>
      </w:r>
      <w:r>
        <w:rPr>
          <w:rFonts w:hint="cs"/>
          <w:rtl/>
        </w:rPr>
        <w:t>ّ</w:t>
      </w:r>
      <w:r>
        <w:rPr>
          <w:rtl/>
        </w:rPr>
        <w:t>مون في اليد اليمنى.</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الأمالي</w:t>
      </w:r>
      <w:r w:rsidR="00E820C4" w:rsidRPr="00E820C4">
        <w:rPr>
          <w:rStyle w:val="libNormalChar"/>
          <w:rtl/>
        </w:rPr>
        <w:t xml:space="preserve"> ) </w:t>
      </w:r>
      <w:r>
        <w:rPr>
          <w:rtl/>
        </w:rPr>
        <w:t>كما مر</w:t>
      </w:r>
      <w:r>
        <w:rPr>
          <w:rFonts w:hint="cs"/>
          <w:rtl/>
        </w:rPr>
        <w:t>ّ</w:t>
      </w:r>
      <w:r>
        <w:rPr>
          <w:rtl/>
        </w:rPr>
        <w:t xml:space="preserve"> في الاستنجاء </w:t>
      </w:r>
      <w:r w:rsidRPr="005A16B4">
        <w:rPr>
          <w:rStyle w:val="libFootnotenumChar"/>
          <w:rtl/>
        </w:rPr>
        <w:t>(1)</w:t>
      </w:r>
      <w:r>
        <w:rPr>
          <w:rtl/>
        </w:rPr>
        <w:t>.</w:t>
      </w:r>
    </w:p>
    <w:p w:rsidR="005A16B4" w:rsidRDefault="005A16B4" w:rsidP="005A16B4">
      <w:pPr>
        <w:pStyle w:val="libNormal"/>
        <w:rPr>
          <w:rtl/>
        </w:rPr>
      </w:pPr>
      <w:r w:rsidRPr="005A16B4">
        <w:rPr>
          <w:rStyle w:val="libNormalChar"/>
          <w:rtl/>
        </w:rPr>
        <w:t>[ 59</w:t>
      </w:r>
      <w:r>
        <w:rPr>
          <w:rtl/>
        </w:rPr>
        <w:t>88 ] 10</w:t>
      </w:r>
      <w:r>
        <w:rPr>
          <w:rFonts w:hint="cs"/>
          <w:rtl/>
        </w:rPr>
        <w:t xml:space="preserve"> </w:t>
      </w:r>
      <w:r>
        <w:rPr>
          <w:cs/>
        </w:rPr>
        <w:t>‎</w:t>
      </w:r>
      <w:r>
        <w:rPr>
          <w:rtl/>
        </w:rPr>
        <w:t>-</w:t>
      </w:r>
      <w:r>
        <w:rPr>
          <w:rFonts w:hint="cs"/>
          <w:rtl/>
        </w:rPr>
        <w:t xml:space="preserve"> </w:t>
      </w:r>
      <w:r>
        <w:rPr>
          <w:rtl/>
        </w:rPr>
        <w:t>وعن علي بن إبراهيم، عن صالح بن السندي، عن جعفر بن بشير، عن عبد الرحمن بن محم</w:t>
      </w:r>
      <w:r>
        <w:rPr>
          <w:rFonts w:hint="cs"/>
          <w:rtl/>
        </w:rPr>
        <w:t>ّ</w:t>
      </w:r>
      <w:r>
        <w:rPr>
          <w:rtl/>
        </w:rPr>
        <w:t xml:space="preserve">د العرزمي،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 xml:space="preserve">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يتخت</w:t>
      </w:r>
      <w:r>
        <w:rPr>
          <w:rFonts w:hint="cs"/>
          <w:rtl/>
        </w:rPr>
        <w:t>ّ</w:t>
      </w:r>
      <w:r>
        <w:rPr>
          <w:rtl/>
        </w:rPr>
        <w:t>م في يمينه.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w:t>
      </w:r>
      <w:r w:rsidRPr="005A16B4">
        <w:rPr>
          <w:rStyle w:val="libFootnotenumChar"/>
          <w:rtl/>
        </w:rPr>
        <w:t>(2)</w:t>
      </w:r>
      <w:r>
        <w:rPr>
          <w:rtl/>
        </w:rPr>
        <w:t>.</w:t>
      </w:r>
    </w:p>
    <w:p w:rsidR="005A16B4" w:rsidRDefault="005A16B4" w:rsidP="005A16B4">
      <w:pPr>
        <w:pStyle w:val="Heading2Center"/>
        <w:rPr>
          <w:rtl/>
        </w:rPr>
      </w:pPr>
      <w:bookmarkStart w:id="247" w:name="_Toc275418972"/>
      <w:bookmarkStart w:id="248" w:name="_Toc300140702"/>
      <w:bookmarkStart w:id="249" w:name="_Toc374783970"/>
      <w:bookmarkStart w:id="250" w:name="_Toc257224310"/>
      <w:r>
        <w:rPr>
          <w:rtl/>
        </w:rPr>
        <w:t>50 - باب استحباب التبليغ بالخواتيم آخر الأصابع</w:t>
      </w:r>
      <w:bookmarkEnd w:id="247"/>
      <w:bookmarkEnd w:id="248"/>
      <w:bookmarkEnd w:id="249"/>
      <w:bookmarkEnd w:id="250"/>
    </w:p>
    <w:p w:rsidR="005A16B4" w:rsidRDefault="005A16B4" w:rsidP="00DE23F1">
      <w:pPr>
        <w:pStyle w:val="libNormal"/>
        <w:rPr>
          <w:rtl/>
        </w:rPr>
      </w:pPr>
      <w:r w:rsidRPr="005A16B4">
        <w:rPr>
          <w:rStyle w:val="libNormalChar"/>
          <w:rtl/>
        </w:rPr>
        <w:t>[ 59</w:t>
      </w:r>
      <w:r>
        <w:rPr>
          <w:rtl/>
        </w:rPr>
        <w:t>89 ]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سعد، عن أحمد بن محم</w:t>
      </w:r>
      <w:r>
        <w:rPr>
          <w:rFonts w:hint="cs"/>
          <w:rtl/>
        </w:rPr>
        <w:t>ّ</w:t>
      </w:r>
      <w:r>
        <w:rPr>
          <w:rtl/>
        </w:rPr>
        <w:t>د بن عيسى، عن أحمد بن محم</w:t>
      </w:r>
      <w:r>
        <w:rPr>
          <w:rFonts w:hint="cs"/>
          <w:rtl/>
        </w:rPr>
        <w:t>ّ</w:t>
      </w:r>
      <w:r>
        <w:rPr>
          <w:rtl/>
        </w:rPr>
        <w:t xml:space="preserve">د بن أبي البزنطي، عن رجل من خزاعة، عن أسلمي، عن أبيه،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تعل</w:t>
      </w:r>
      <w:r>
        <w:rPr>
          <w:rFonts w:hint="cs"/>
          <w:rtl/>
        </w:rPr>
        <w:t>ّ</w:t>
      </w:r>
      <w:r>
        <w:rPr>
          <w:rtl/>
        </w:rPr>
        <w:t>موا العربية فإن</w:t>
      </w:r>
      <w:r>
        <w:rPr>
          <w:rFonts w:hint="cs"/>
          <w:rtl/>
        </w:rPr>
        <w:t>ّ</w:t>
      </w:r>
      <w:r>
        <w:rPr>
          <w:rtl/>
        </w:rPr>
        <w:t>ها كلام الله الذي تكل</w:t>
      </w:r>
      <w:r>
        <w:rPr>
          <w:rFonts w:hint="cs"/>
          <w:rtl/>
        </w:rPr>
        <w:t>ّ</w:t>
      </w:r>
      <w:r>
        <w:rPr>
          <w:rtl/>
        </w:rPr>
        <w:t xml:space="preserve">م به خلقه، </w:t>
      </w:r>
      <w:r w:rsidR="00E820C4" w:rsidRPr="00E820C4">
        <w:rPr>
          <w:rStyle w:val="libNormalChar"/>
          <w:rtl/>
        </w:rPr>
        <w:t xml:space="preserve">( </w:t>
      </w:r>
      <w:r>
        <w:rPr>
          <w:rtl/>
        </w:rPr>
        <w:t>ونط</w:t>
      </w:r>
      <w:r>
        <w:rPr>
          <w:rFonts w:hint="cs"/>
          <w:rtl/>
        </w:rPr>
        <w:t>ّ</w:t>
      </w:r>
      <w:r>
        <w:rPr>
          <w:rtl/>
        </w:rPr>
        <w:t>قوا به الماضين</w:t>
      </w:r>
      <w:r w:rsidR="00E820C4" w:rsidRPr="00E820C4">
        <w:rPr>
          <w:rStyle w:val="libNormalChar"/>
          <w:rtl/>
        </w:rPr>
        <w:t xml:space="preserve"> ) </w:t>
      </w:r>
      <w:r w:rsidRPr="005A16B4">
        <w:rPr>
          <w:rStyle w:val="libFootnotenumChar"/>
          <w:rtl/>
        </w:rPr>
        <w:t>(</w:t>
      </w:r>
      <w:r w:rsidR="00DE23F1">
        <w:rPr>
          <w:rStyle w:val="libFootnotenumChar"/>
          <w:rFonts w:hint="cs"/>
          <w:rtl/>
        </w:rPr>
        <w:t>3</w:t>
      </w:r>
      <w:r w:rsidRPr="005A16B4">
        <w:rPr>
          <w:rStyle w:val="libFootnotenumChar"/>
          <w:rtl/>
        </w:rPr>
        <w:t>)</w:t>
      </w:r>
      <w:r>
        <w:rPr>
          <w:rtl/>
        </w:rPr>
        <w:t xml:space="preserve"> وبل</w:t>
      </w:r>
      <w:r>
        <w:rPr>
          <w:rFonts w:hint="cs"/>
          <w:rtl/>
        </w:rPr>
        <w:t>ّ</w:t>
      </w:r>
      <w:r>
        <w:rPr>
          <w:rtl/>
        </w:rPr>
        <w:t>غوا بالخواتيم.</w:t>
      </w:r>
    </w:p>
    <w:p w:rsidR="005A16B4" w:rsidRDefault="007108A1" w:rsidP="007108A1">
      <w:pPr>
        <w:pStyle w:val="libLine"/>
        <w:rPr>
          <w:rtl/>
        </w:rPr>
      </w:pPr>
      <w:r>
        <w:rPr>
          <w:rtl/>
        </w:rPr>
        <w:t>____________________</w:t>
      </w:r>
    </w:p>
    <w:p w:rsidR="005A16B4" w:rsidRPr="00E869CB" w:rsidRDefault="005A16B4" w:rsidP="007108A1">
      <w:pPr>
        <w:pStyle w:val="libFootnote0"/>
        <w:rPr>
          <w:rtl/>
        </w:rPr>
      </w:pPr>
      <w:r w:rsidRPr="00E869CB">
        <w:rPr>
          <w:rtl/>
        </w:rPr>
        <w:t>(1) رواه الصدوق في الأمالي كما مر</w:t>
      </w:r>
      <w:r>
        <w:rPr>
          <w:rFonts w:hint="cs"/>
          <w:rtl/>
        </w:rPr>
        <w:t>ّ</w:t>
      </w:r>
      <w:r w:rsidRPr="00E869CB">
        <w:rPr>
          <w:rtl/>
        </w:rPr>
        <w:t xml:space="preserve"> في الحديث 9 من الباب 17 من أحكام الخلوة.</w:t>
      </w:r>
    </w:p>
    <w:p w:rsidR="005A16B4" w:rsidRDefault="005A16B4" w:rsidP="007108A1">
      <w:pPr>
        <w:pStyle w:val="libFootnote0"/>
        <w:rPr>
          <w:rtl/>
        </w:rPr>
      </w:pPr>
      <w:r>
        <w:rPr>
          <w:rtl/>
        </w:rPr>
        <w:t>10 - الكافي 6</w:t>
      </w:r>
      <w:r w:rsidR="0035190A">
        <w:rPr>
          <w:rtl/>
        </w:rPr>
        <w:t>:</w:t>
      </w:r>
      <w:r>
        <w:rPr>
          <w:rtl/>
        </w:rPr>
        <w:t xml:space="preserve"> 470 / 15.</w:t>
      </w:r>
    </w:p>
    <w:p w:rsidR="005A16B4" w:rsidRPr="00E869CB" w:rsidRDefault="005A16B4" w:rsidP="00DE23F1">
      <w:pPr>
        <w:pStyle w:val="libFootnote0"/>
        <w:rPr>
          <w:rtl/>
        </w:rPr>
      </w:pPr>
      <w:r w:rsidRPr="00E869CB">
        <w:rPr>
          <w:rtl/>
        </w:rPr>
        <w:t>(</w:t>
      </w:r>
      <w:r w:rsidR="00DE23F1">
        <w:rPr>
          <w:rFonts w:hint="cs"/>
          <w:rtl/>
        </w:rPr>
        <w:t>2</w:t>
      </w:r>
      <w:r w:rsidRPr="00E869CB">
        <w:rPr>
          <w:rtl/>
        </w:rPr>
        <w:t>) تقد</w:t>
      </w:r>
      <w:r>
        <w:rPr>
          <w:rFonts w:hint="cs"/>
          <w:rtl/>
        </w:rPr>
        <w:t>ّ</w:t>
      </w:r>
      <w:r w:rsidRPr="00E869CB">
        <w:rPr>
          <w:rtl/>
        </w:rPr>
        <w:t>م ما يدل على ذلك في الحديث 3 من الباب 17 من أبواب أحكام الخلوة</w:t>
      </w:r>
      <w:r>
        <w:rPr>
          <w:rtl/>
        </w:rPr>
        <w:t>،</w:t>
      </w:r>
      <w:r w:rsidRPr="00E869CB">
        <w:rPr>
          <w:rtl/>
        </w:rPr>
        <w:t xml:space="preserve"> وفي الحديث 7 من الباب 48 من هذه الأبواب.</w:t>
      </w:r>
    </w:p>
    <w:p w:rsidR="005A16B4" w:rsidRDefault="005A16B4" w:rsidP="00DE23F1">
      <w:pPr>
        <w:pStyle w:val="libFootnoteCenterBold"/>
        <w:rPr>
          <w:rtl/>
        </w:rPr>
      </w:pPr>
      <w:r>
        <w:rPr>
          <w:rtl/>
        </w:rPr>
        <w:t>الباب 50</w:t>
      </w:r>
    </w:p>
    <w:p w:rsidR="005A16B4" w:rsidRDefault="005A16B4" w:rsidP="00DE23F1">
      <w:pPr>
        <w:pStyle w:val="libFootnoteCenterBold"/>
        <w:rPr>
          <w:rtl/>
        </w:rPr>
      </w:pPr>
      <w:r>
        <w:rPr>
          <w:rtl/>
        </w:rPr>
        <w:t>فيه حديثان</w:t>
      </w:r>
    </w:p>
    <w:p w:rsidR="005A16B4" w:rsidRDefault="005A16B4" w:rsidP="007108A1">
      <w:pPr>
        <w:pStyle w:val="libFootnote0"/>
        <w:rPr>
          <w:rtl/>
        </w:rPr>
      </w:pPr>
      <w:r>
        <w:rPr>
          <w:rtl/>
        </w:rPr>
        <w:t>1 - الخصال</w:t>
      </w:r>
      <w:r w:rsidR="0035190A">
        <w:rPr>
          <w:rtl/>
        </w:rPr>
        <w:t>:</w:t>
      </w:r>
      <w:r>
        <w:rPr>
          <w:rtl/>
        </w:rPr>
        <w:t xml:space="preserve"> 258 / 134، وأورد صدره في الحديث 2 من الباب 30 من أبواب قراءة القرآن.</w:t>
      </w:r>
    </w:p>
    <w:p w:rsidR="005A16B4" w:rsidRPr="00E869CB" w:rsidRDefault="005A16B4" w:rsidP="00DE23F1">
      <w:pPr>
        <w:pStyle w:val="libFootnote0"/>
        <w:rPr>
          <w:rtl/>
        </w:rPr>
      </w:pPr>
      <w:r w:rsidRPr="00E869CB">
        <w:rPr>
          <w:rtl/>
        </w:rPr>
        <w:t>(</w:t>
      </w:r>
      <w:r w:rsidR="00DE23F1">
        <w:rPr>
          <w:rFonts w:hint="cs"/>
          <w:rtl/>
        </w:rPr>
        <w:t>3</w:t>
      </w:r>
      <w:r w:rsidRPr="00E869CB">
        <w:rPr>
          <w:rtl/>
        </w:rPr>
        <w:t>) في المصدر</w:t>
      </w:r>
      <w:r w:rsidR="0035190A">
        <w:rPr>
          <w:rtl/>
        </w:rPr>
        <w:t>:</w:t>
      </w:r>
      <w:r w:rsidRPr="00E869CB">
        <w:rPr>
          <w:rtl/>
        </w:rPr>
        <w:t xml:space="preserve"> ون</w:t>
      </w:r>
      <w:r>
        <w:rPr>
          <w:rFonts w:hint="cs"/>
          <w:rtl/>
        </w:rPr>
        <w:t>ظّ</w:t>
      </w:r>
      <w:r w:rsidRPr="00E869CB">
        <w:rPr>
          <w:rtl/>
        </w:rPr>
        <w:t>فوا الماضغين بدل ما بين القوسين.</w:t>
      </w:r>
    </w:p>
    <w:p w:rsidR="007108A1" w:rsidRPr="00BC18D8" w:rsidRDefault="007108A1" w:rsidP="007108A1">
      <w:pPr>
        <w:pStyle w:val="libNormal"/>
        <w:rPr>
          <w:rtl/>
        </w:rPr>
      </w:pPr>
      <w:r w:rsidRPr="00535419">
        <w:rPr>
          <w:rtl/>
        </w:rPr>
        <w:br w:type="page"/>
      </w:r>
    </w:p>
    <w:p w:rsidR="005A16B4" w:rsidRDefault="005A16B4" w:rsidP="00DE23F1">
      <w:pPr>
        <w:pStyle w:val="libNormal"/>
        <w:rPr>
          <w:rtl/>
        </w:rPr>
      </w:pPr>
      <w:r>
        <w:rPr>
          <w:rtl/>
        </w:rPr>
        <w:lastRenderedPageBreak/>
        <w:t>قال الصدوق نقلاً عن أبي سعيد الآدمي قال</w:t>
      </w:r>
      <w:r w:rsidR="0035190A">
        <w:rPr>
          <w:rtl/>
        </w:rPr>
        <w:t>:</w:t>
      </w:r>
      <w:r>
        <w:rPr>
          <w:rtl/>
        </w:rPr>
        <w:t xml:space="preserve"> أي اجعلوا الخواتيم في آخر الأصابع، ولا</w:t>
      </w:r>
      <w:r>
        <w:rPr>
          <w:rFonts w:hint="cs"/>
          <w:rtl/>
        </w:rPr>
        <w:t xml:space="preserve"> </w:t>
      </w:r>
      <w:r>
        <w:rPr>
          <w:rtl/>
        </w:rPr>
        <w:t xml:space="preserve">تجعلوها في أطرافها </w:t>
      </w:r>
      <w:r w:rsidRPr="005A16B4">
        <w:rPr>
          <w:rStyle w:val="libFootnotenumChar"/>
          <w:rtl/>
        </w:rPr>
        <w:t>(</w:t>
      </w:r>
      <w:r w:rsidR="00DE23F1">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[ 59</w:t>
      </w:r>
      <w:r>
        <w:rPr>
          <w:rtl/>
        </w:rPr>
        <w:t>90 ] 2 - فإن</w:t>
      </w:r>
      <w:r>
        <w:rPr>
          <w:rFonts w:hint="cs"/>
          <w:rtl/>
        </w:rPr>
        <w:t>ّ</w:t>
      </w:r>
      <w:r>
        <w:rPr>
          <w:rtl/>
        </w:rPr>
        <w:t>ه يروى أن</w:t>
      </w:r>
      <w:r>
        <w:rPr>
          <w:rFonts w:hint="cs"/>
          <w:rtl/>
        </w:rPr>
        <w:t>ّ</w:t>
      </w:r>
      <w:r>
        <w:rPr>
          <w:rtl/>
        </w:rPr>
        <w:t>ه من عمل قوم لوط.</w:t>
      </w:r>
    </w:p>
    <w:p w:rsidR="005A16B4" w:rsidRDefault="005A16B4" w:rsidP="005A16B4">
      <w:pPr>
        <w:pStyle w:val="Heading2Center"/>
        <w:rPr>
          <w:rtl/>
        </w:rPr>
      </w:pPr>
      <w:bookmarkStart w:id="251" w:name="_Toc275418973"/>
      <w:bookmarkStart w:id="252" w:name="_Toc300140703"/>
      <w:bookmarkStart w:id="253" w:name="_Toc374783971"/>
      <w:bookmarkStart w:id="254" w:name="_Toc257224311"/>
      <w:r>
        <w:rPr>
          <w:rtl/>
        </w:rPr>
        <w:t>51 - باب استحباب التختم بالعقيق</w:t>
      </w:r>
      <w:bookmarkEnd w:id="251"/>
      <w:bookmarkEnd w:id="252"/>
      <w:bookmarkEnd w:id="253"/>
      <w:bookmarkEnd w:id="254"/>
    </w:p>
    <w:p w:rsidR="005A16B4" w:rsidRDefault="005A16B4" w:rsidP="005A16B4">
      <w:pPr>
        <w:pStyle w:val="libNormal"/>
        <w:rPr>
          <w:rtl/>
        </w:rPr>
      </w:pPr>
      <w:r w:rsidRPr="005A16B4">
        <w:rPr>
          <w:rStyle w:val="libNormalChar"/>
          <w:rtl/>
        </w:rPr>
        <w:t>[ 59</w:t>
      </w:r>
      <w:r>
        <w:rPr>
          <w:rtl/>
        </w:rPr>
        <w:t>91 ]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بن خالد، عن أحمد بن محم</w:t>
      </w:r>
      <w:r>
        <w:rPr>
          <w:rFonts w:hint="cs"/>
          <w:rtl/>
        </w:rPr>
        <w:t>ّ</w:t>
      </w:r>
      <w:r>
        <w:rPr>
          <w:rtl/>
        </w:rPr>
        <w:t xml:space="preserve">د بن أبي نصر،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العقيق ينفي الفقر، ولبس العقيق ينفي النفاق.</w:t>
      </w:r>
    </w:p>
    <w:p w:rsidR="005A16B4" w:rsidRDefault="005A16B4" w:rsidP="005A16B4">
      <w:pPr>
        <w:pStyle w:val="libNormal"/>
        <w:rPr>
          <w:rtl/>
        </w:rPr>
      </w:pPr>
      <w:r w:rsidRPr="005A16B4">
        <w:rPr>
          <w:rStyle w:val="libNormalChar"/>
          <w:rtl/>
        </w:rPr>
        <w:t>[ 59</w:t>
      </w:r>
      <w:r>
        <w:rPr>
          <w:rtl/>
        </w:rPr>
        <w:t>92 ] 2</w:t>
      </w:r>
      <w:r>
        <w:rPr>
          <w:rFonts w:hint="cs"/>
          <w:rtl/>
        </w:rPr>
        <w:t xml:space="preserve"> - </w:t>
      </w:r>
      <w:r>
        <w:rPr>
          <w:rtl/>
        </w:rPr>
        <w:t>وعنهم، عن أحمد بن محم</w:t>
      </w:r>
      <w:r>
        <w:rPr>
          <w:rFonts w:hint="cs"/>
          <w:rtl/>
        </w:rPr>
        <w:t>ّ</w:t>
      </w:r>
      <w:r>
        <w:rPr>
          <w:rtl/>
        </w:rPr>
        <w:t xml:space="preserve">د، عن الوشاء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ساهم بالعقيق كان</w:t>
      </w:r>
      <w:r>
        <w:rPr>
          <w:rFonts w:hint="cs"/>
          <w:rtl/>
        </w:rPr>
        <w:t xml:space="preserve"> سهمه</w:t>
      </w:r>
      <w:r>
        <w:rPr>
          <w:rtl/>
        </w:rPr>
        <w:t xml:space="preserve"> الأوفر.</w:t>
      </w:r>
    </w:p>
    <w:p w:rsidR="005A16B4" w:rsidRDefault="005A16B4" w:rsidP="00DE23F1">
      <w:pPr>
        <w:pStyle w:val="libNormal"/>
        <w:rPr>
          <w:rtl/>
        </w:rPr>
      </w:pPr>
      <w:r>
        <w:rPr>
          <w:rtl/>
        </w:rPr>
        <w:t xml:space="preserve">ورواه الصدوق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الحسن، عن الصفار، عن محم</w:t>
      </w:r>
      <w:r>
        <w:rPr>
          <w:rFonts w:hint="cs"/>
          <w:rtl/>
        </w:rPr>
        <w:t>ّ</w:t>
      </w:r>
      <w:r>
        <w:rPr>
          <w:rtl/>
        </w:rPr>
        <w:t xml:space="preserve">د بن عيسى، عن الحسن بن علي الوشّاء، مثله </w:t>
      </w:r>
      <w:r w:rsidRPr="005A16B4">
        <w:rPr>
          <w:rStyle w:val="libFootnotenumChar"/>
          <w:rtl/>
        </w:rPr>
        <w:t>(</w:t>
      </w:r>
      <w:r w:rsidR="00DE23F1">
        <w:rPr>
          <w:rStyle w:val="libFootnotenumChar"/>
          <w:rFonts w:hint="cs"/>
          <w:rtl/>
        </w:rPr>
        <w:t>2</w:t>
      </w:r>
      <w:r w:rsidRPr="005A16B4">
        <w:rPr>
          <w:rStyle w:val="libFootnotenumChar"/>
          <w:rtl/>
        </w:rPr>
        <w:t>)</w:t>
      </w:r>
      <w:r>
        <w:rPr>
          <w:rtl/>
        </w:rPr>
        <w:t>.</w:t>
      </w:r>
    </w:p>
    <w:p w:rsidR="005A16B4" w:rsidRDefault="005A16B4" w:rsidP="00DE23F1">
      <w:pPr>
        <w:pStyle w:val="libNormal"/>
        <w:rPr>
          <w:rtl/>
        </w:rPr>
      </w:pPr>
      <w:r w:rsidRPr="005A16B4">
        <w:rPr>
          <w:rStyle w:val="libNormalChar"/>
          <w:rtl/>
        </w:rPr>
        <w:t>[ 59</w:t>
      </w:r>
      <w:r>
        <w:rPr>
          <w:rtl/>
        </w:rPr>
        <w:t>93 ] 3</w:t>
      </w:r>
      <w:r>
        <w:rPr>
          <w:rFonts w:hint="cs"/>
          <w:rtl/>
        </w:rPr>
        <w:t xml:space="preserve"> - </w:t>
      </w:r>
      <w:r>
        <w:rPr>
          <w:rtl/>
        </w:rPr>
        <w:t>وعنهم، عن أحمد، عن محم</w:t>
      </w:r>
      <w:r>
        <w:rPr>
          <w:rFonts w:hint="cs"/>
          <w:rtl/>
        </w:rPr>
        <w:t>ّ</w:t>
      </w:r>
      <w:r>
        <w:rPr>
          <w:rtl/>
        </w:rPr>
        <w:t>د بن علي، عن محم</w:t>
      </w:r>
      <w:r>
        <w:rPr>
          <w:rFonts w:hint="cs"/>
          <w:rtl/>
        </w:rPr>
        <w:t>ّ</w:t>
      </w:r>
      <w:r>
        <w:rPr>
          <w:rtl/>
        </w:rPr>
        <w:t xml:space="preserve">د بن الفضل </w:t>
      </w:r>
      <w:r w:rsidRPr="005A16B4">
        <w:rPr>
          <w:rStyle w:val="libFootnotenumChar"/>
          <w:rtl/>
        </w:rPr>
        <w:t>(</w:t>
      </w:r>
      <w:r w:rsidR="00DE23F1">
        <w:rPr>
          <w:rStyle w:val="libFootnotenumChar"/>
          <w:rFonts w:hint="cs"/>
          <w:rtl/>
        </w:rPr>
        <w:t>3</w:t>
      </w:r>
      <w:r w:rsidRPr="005A16B4">
        <w:rPr>
          <w:rStyle w:val="libFootnotenumChar"/>
          <w:rtl/>
        </w:rPr>
        <w:t>)</w:t>
      </w:r>
      <w:r>
        <w:rPr>
          <w:rtl/>
        </w:rPr>
        <w:t>، عن عبد الرحمن بن زيد بن أسلم التبوكي، عن أبي عبد الله</w:t>
      </w:r>
    </w:p>
    <w:p w:rsidR="005A16B4" w:rsidRDefault="007108A1" w:rsidP="007108A1">
      <w:pPr>
        <w:pStyle w:val="libLine"/>
        <w:rPr>
          <w:rtl/>
        </w:rPr>
      </w:pPr>
      <w:r>
        <w:rPr>
          <w:rtl/>
        </w:rPr>
        <w:t>____________________</w:t>
      </w:r>
    </w:p>
    <w:p w:rsidR="005A16B4" w:rsidRPr="00E869CB" w:rsidRDefault="005A16B4" w:rsidP="00DE23F1">
      <w:pPr>
        <w:pStyle w:val="libFootnote0"/>
        <w:rPr>
          <w:rtl/>
        </w:rPr>
      </w:pPr>
      <w:r w:rsidRPr="00E869CB">
        <w:rPr>
          <w:rtl/>
        </w:rPr>
        <w:t>(</w:t>
      </w:r>
      <w:r w:rsidR="00DE23F1">
        <w:rPr>
          <w:rFonts w:hint="cs"/>
          <w:rtl/>
        </w:rPr>
        <w:t>1</w:t>
      </w:r>
      <w:r w:rsidRPr="00E869CB">
        <w:rPr>
          <w:rtl/>
        </w:rPr>
        <w:t>) ذيل الحديث المذكور.</w:t>
      </w:r>
    </w:p>
    <w:p w:rsidR="005A16B4" w:rsidRDefault="005A16B4" w:rsidP="007108A1">
      <w:pPr>
        <w:pStyle w:val="libFootnote0"/>
        <w:rPr>
          <w:rtl/>
        </w:rPr>
      </w:pPr>
      <w:r>
        <w:rPr>
          <w:rtl/>
        </w:rPr>
        <w:t>2 - الخصال</w:t>
      </w:r>
      <w:r w:rsidR="0035190A">
        <w:rPr>
          <w:rtl/>
        </w:rPr>
        <w:t>:</w:t>
      </w:r>
      <w:r>
        <w:rPr>
          <w:rtl/>
        </w:rPr>
        <w:t xml:space="preserve"> 258 / 134.</w:t>
      </w:r>
    </w:p>
    <w:p w:rsidR="005A16B4" w:rsidRDefault="005A16B4" w:rsidP="00DE23F1">
      <w:pPr>
        <w:pStyle w:val="libFootnoteCenterBold"/>
        <w:rPr>
          <w:rtl/>
        </w:rPr>
      </w:pPr>
      <w:r>
        <w:rPr>
          <w:rtl/>
        </w:rPr>
        <w:t>الباب 51</w:t>
      </w:r>
    </w:p>
    <w:p w:rsidR="005A16B4" w:rsidRDefault="005A16B4" w:rsidP="00DE23F1">
      <w:pPr>
        <w:pStyle w:val="libFootnoteCenterBold"/>
        <w:rPr>
          <w:rtl/>
        </w:rPr>
      </w:pPr>
      <w:r>
        <w:rPr>
          <w:rtl/>
        </w:rPr>
        <w:t>فيه 10 أحاديث</w:t>
      </w:r>
    </w:p>
    <w:p w:rsidR="005A16B4" w:rsidRDefault="005A16B4" w:rsidP="007108A1">
      <w:pPr>
        <w:pStyle w:val="libFootnote0"/>
        <w:rPr>
          <w:rtl/>
        </w:rPr>
      </w:pPr>
      <w:r>
        <w:rPr>
          <w:rtl/>
        </w:rPr>
        <w:t>1 - الكافي 6</w:t>
      </w:r>
      <w:r w:rsidR="0035190A">
        <w:rPr>
          <w:rtl/>
        </w:rPr>
        <w:t>:</w:t>
      </w:r>
      <w:r>
        <w:rPr>
          <w:rtl/>
        </w:rPr>
        <w:t xml:space="preserve"> 470 / 1.</w:t>
      </w:r>
    </w:p>
    <w:p w:rsidR="005A16B4" w:rsidRDefault="005A16B4" w:rsidP="007108A1">
      <w:pPr>
        <w:pStyle w:val="libFootnote0"/>
        <w:rPr>
          <w:rtl/>
        </w:rPr>
      </w:pPr>
      <w:r>
        <w:rPr>
          <w:rtl/>
        </w:rPr>
        <w:t>2 - الكافي 6</w:t>
      </w:r>
      <w:r w:rsidR="0035190A">
        <w:rPr>
          <w:rtl/>
        </w:rPr>
        <w:t>:</w:t>
      </w:r>
      <w:r>
        <w:rPr>
          <w:rtl/>
        </w:rPr>
        <w:t xml:space="preserve"> 470 / 2.</w:t>
      </w:r>
    </w:p>
    <w:p w:rsidR="005A16B4" w:rsidRPr="00E869CB" w:rsidRDefault="005A16B4" w:rsidP="00DE23F1">
      <w:pPr>
        <w:pStyle w:val="libFootnote0"/>
        <w:rPr>
          <w:rtl/>
        </w:rPr>
      </w:pPr>
      <w:r w:rsidRPr="00E869CB">
        <w:rPr>
          <w:rtl/>
        </w:rPr>
        <w:t>(</w:t>
      </w:r>
      <w:r w:rsidR="00DE23F1">
        <w:rPr>
          <w:rFonts w:hint="cs"/>
          <w:rtl/>
        </w:rPr>
        <w:t>2</w:t>
      </w:r>
      <w:r w:rsidRPr="00E869CB">
        <w:rPr>
          <w:rtl/>
        </w:rPr>
        <w:t>) ثواب الأعمال</w:t>
      </w:r>
      <w:r w:rsidR="0035190A">
        <w:rPr>
          <w:rtl/>
        </w:rPr>
        <w:t>:</w:t>
      </w:r>
      <w:r w:rsidRPr="00E869CB">
        <w:rPr>
          <w:rtl/>
        </w:rPr>
        <w:t xml:space="preserve"> 208</w:t>
      </w:r>
      <w:r>
        <w:rPr>
          <w:rtl/>
        </w:rPr>
        <w:t xml:space="preserve"> / </w:t>
      </w:r>
      <w:r w:rsidRPr="00E869CB">
        <w:rPr>
          <w:rtl/>
        </w:rPr>
        <w:t>10.</w:t>
      </w:r>
    </w:p>
    <w:p w:rsidR="005A16B4" w:rsidRDefault="005A16B4" w:rsidP="007108A1">
      <w:pPr>
        <w:pStyle w:val="libFootnote0"/>
        <w:rPr>
          <w:rtl/>
        </w:rPr>
      </w:pPr>
      <w:r>
        <w:rPr>
          <w:rtl/>
        </w:rPr>
        <w:t>3 - الكافي 6</w:t>
      </w:r>
      <w:r w:rsidR="0035190A">
        <w:rPr>
          <w:rtl/>
        </w:rPr>
        <w:t>:</w:t>
      </w:r>
      <w:r>
        <w:rPr>
          <w:rtl/>
        </w:rPr>
        <w:t xml:space="preserve"> 470 / 3.</w:t>
      </w:r>
    </w:p>
    <w:p w:rsidR="005A16B4" w:rsidRPr="00E869CB" w:rsidRDefault="005A16B4" w:rsidP="00DE23F1">
      <w:pPr>
        <w:pStyle w:val="libFootnote0"/>
        <w:rPr>
          <w:rtl/>
        </w:rPr>
      </w:pPr>
      <w:r w:rsidRPr="00E869CB">
        <w:rPr>
          <w:rtl/>
        </w:rPr>
        <w:t>(</w:t>
      </w:r>
      <w:r w:rsidR="00DE23F1">
        <w:rPr>
          <w:rFonts w:hint="cs"/>
          <w:rtl/>
        </w:rPr>
        <w:t>3</w:t>
      </w:r>
      <w:r w:rsidRPr="00E869CB">
        <w:rPr>
          <w:rtl/>
        </w:rPr>
        <w:t>) في المصدر</w:t>
      </w:r>
      <w:r w:rsidR="0035190A">
        <w:rPr>
          <w:rtl/>
        </w:rPr>
        <w:t>:</w:t>
      </w:r>
      <w:r w:rsidRPr="00E869CB">
        <w:rPr>
          <w:rtl/>
        </w:rPr>
        <w:t xml:space="preserve"> محمد بن الفضيل.</w:t>
      </w:r>
    </w:p>
    <w:p w:rsidR="007108A1" w:rsidRPr="00BC18D8" w:rsidRDefault="007108A1" w:rsidP="007108A1">
      <w:pPr>
        <w:pStyle w:val="libNormal"/>
        <w:rPr>
          <w:rtl/>
        </w:rPr>
      </w:pPr>
      <w:r w:rsidRPr="00535419">
        <w:rPr>
          <w:rtl/>
        </w:rPr>
        <w:br w:type="page"/>
      </w:r>
    </w:p>
    <w:p w:rsidR="005A16B4" w:rsidRDefault="00E820C4" w:rsidP="00DE23F1">
      <w:pPr>
        <w:pStyle w:val="libNormal0"/>
        <w:rPr>
          <w:rtl/>
        </w:rPr>
      </w:pPr>
      <w:r w:rsidRPr="00E820C4">
        <w:rPr>
          <w:rStyle w:val="libNormalChar"/>
          <w:rFonts w:hint="cs"/>
          <w:rtl/>
        </w:rPr>
        <w:lastRenderedPageBreak/>
        <w:t xml:space="preserve">( </w:t>
      </w:r>
      <w:r w:rsidR="00BB04CC">
        <w:rPr>
          <w:rStyle w:val="libAlaemChar"/>
          <w:rFonts w:hint="cs"/>
          <w:rtl/>
        </w:rPr>
        <w:t>عليه‌السلام</w:t>
      </w:r>
      <w:r w:rsidRPr="00E820C4">
        <w:rPr>
          <w:rStyle w:val="libNormalChar"/>
          <w:rFonts w:hint="cs"/>
          <w:rtl/>
        </w:rPr>
        <w:t xml:space="preserve"> ) </w:t>
      </w:r>
      <w:r w:rsidR="005A16B4">
        <w:rPr>
          <w:rtl/>
        </w:rPr>
        <w:t>قال</w:t>
      </w:r>
      <w:r w:rsidR="0035190A">
        <w:rPr>
          <w:rtl/>
        </w:rPr>
        <w:t>:</w:t>
      </w:r>
      <w:r w:rsidR="005A16B4">
        <w:rPr>
          <w:rtl/>
        </w:rPr>
        <w:t xml:space="preserve"> قال رسول الله</w:t>
      </w:r>
      <w:r w:rsidR="00DE23F1">
        <w:rPr>
          <w:rFonts w:hint="cs"/>
          <w:rtl/>
        </w:rPr>
        <w:t xml:space="preserve"> (</w:t>
      </w:r>
      <w:r w:rsidR="005A16B4">
        <w:rPr>
          <w:rtl/>
        </w:rPr>
        <w:t xml:space="preserve"> </w:t>
      </w:r>
      <w:r w:rsidR="005A16B4" w:rsidRPr="005A16B4">
        <w:rPr>
          <w:rStyle w:val="libAlaemChar"/>
          <w:rFonts w:hint="cs"/>
          <w:rtl/>
        </w:rPr>
        <w:t>صلى‌الله‌عليه‌وآله‌وسلم</w:t>
      </w:r>
      <w:r w:rsidR="005A16B4">
        <w:rPr>
          <w:rtl/>
        </w:rPr>
        <w:t xml:space="preserve"> </w:t>
      </w:r>
      <w:r w:rsidR="00DE23F1">
        <w:rPr>
          <w:rFonts w:hint="cs"/>
          <w:rtl/>
        </w:rPr>
        <w:t xml:space="preserve">) : </w:t>
      </w:r>
      <w:r w:rsidR="005A16B4">
        <w:rPr>
          <w:rtl/>
        </w:rPr>
        <w:t>تخت</w:t>
      </w:r>
      <w:r w:rsidR="005A16B4">
        <w:rPr>
          <w:rFonts w:hint="cs"/>
          <w:rtl/>
        </w:rPr>
        <w:t>ّ</w:t>
      </w:r>
      <w:r w:rsidR="005A16B4">
        <w:rPr>
          <w:rtl/>
        </w:rPr>
        <w:t>موا بالعقيق فإن</w:t>
      </w:r>
      <w:r w:rsidR="005A16B4">
        <w:rPr>
          <w:rFonts w:hint="cs"/>
          <w:rtl/>
        </w:rPr>
        <w:t>ّ</w:t>
      </w:r>
      <w:r w:rsidR="005A16B4">
        <w:rPr>
          <w:rtl/>
        </w:rPr>
        <w:t>ه مبارك، ومن تخت</w:t>
      </w:r>
      <w:r w:rsidR="005A16B4">
        <w:rPr>
          <w:rFonts w:hint="cs"/>
          <w:rtl/>
        </w:rPr>
        <w:t>ّ</w:t>
      </w:r>
      <w:r w:rsidR="005A16B4">
        <w:rPr>
          <w:rtl/>
        </w:rPr>
        <w:t>م بالعقيق يوشك أن يقضى له بالحسنى.</w:t>
      </w:r>
    </w:p>
    <w:p w:rsidR="005A16B4" w:rsidRDefault="005A16B4" w:rsidP="005A16B4">
      <w:pPr>
        <w:pStyle w:val="libNormal"/>
        <w:rPr>
          <w:rtl/>
        </w:rPr>
      </w:pPr>
      <w:r w:rsidRPr="005A16B4">
        <w:rPr>
          <w:rStyle w:val="libNormalChar"/>
          <w:rtl/>
        </w:rPr>
        <w:t>[ 59</w:t>
      </w:r>
      <w:r>
        <w:rPr>
          <w:rtl/>
        </w:rPr>
        <w:t>94 و</w:t>
      </w:r>
      <w:r>
        <w:rPr>
          <w:rFonts w:hint="cs"/>
          <w:rtl/>
        </w:rPr>
        <w:t xml:space="preserve"> </w:t>
      </w:r>
      <w:r>
        <w:rPr>
          <w:rtl/>
        </w:rPr>
        <w:t>5995 ] 4 و</w:t>
      </w:r>
      <w:r>
        <w:rPr>
          <w:rFonts w:hint="cs"/>
          <w:rtl/>
        </w:rPr>
        <w:t xml:space="preserve"> </w:t>
      </w:r>
      <w:r>
        <w:rPr>
          <w:rtl/>
        </w:rPr>
        <w:t>5</w:t>
      </w:r>
      <w:r>
        <w:rPr>
          <w:rFonts w:hint="cs"/>
          <w:rtl/>
        </w:rPr>
        <w:t xml:space="preserve"> - </w:t>
      </w:r>
      <w:r>
        <w:rPr>
          <w:rtl/>
        </w:rPr>
        <w:t>وعنهم، عن أحمد، عن بعض أصحابه، عن صالح بن عقبة، عن فضيل بن عثمان، عن ربيعة الرأي قال</w:t>
      </w:r>
      <w:r w:rsidR="0035190A">
        <w:rPr>
          <w:rtl/>
        </w:rPr>
        <w:t>:</w:t>
      </w:r>
      <w:r>
        <w:rPr>
          <w:rtl/>
        </w:rPr>
        <w:t xml:space="preserve"> رأيت في يد علي بن عقبة، عن فضيل بن عثمان، عن ربيعة الرأي قال</w:t>
      </w:r>
      <w:r w:rsidR="0035190A">
        <w:rPr>
          <w:rtl/>
        </w:rPr>
        <w:t>:</w:t>
      </w:r>
      <w:r>
        <w:rPr>
          <w:rtl/>
        </w:rPr>
        <w:t xml:space="preserve"> رأيت في يد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فص</w:t>
      </w:r>
      <w:r>
        <w:rPr>
          <w:rFonts w:hint="cs"/>
          <w:rtl/>
        </w:rPr>
        <w:t>ّ</w:t>
      </w:r>
      <w:r>
        <w:rPr>
          <w:rtl/>
        </w:rPr>
        <w:t xml:space="preserve"> عقيق، فقلت</w:t>
      </w:r>
      <w:r w:rsidR="0035190A">
        <w:rPr>
          <w:rtl/>
        </w:rPr>
        <w:t>:</w:t>
      </w:r>
      <w:r>
        <w:rPr>
          <w:rtl/>
        </w:rPr>
        <w:t xml:space="preserve"> ما هذا الفص</w:t>
      </w:r>
      <w:r>
        <w:rPr>
          <w:rFonts w:hint="cs"/>
          <w:rtl/>
        </w:rPr>
        <w:t xml:space="preserve">ّ </w:t>
      </w:r>
      <w:r>
        <w:rPr>
          <w:rtl/>
        </w:rPr>
        <w:t>؟ قال</w:t>
      </w:r>
      <w:r w:rsidR="0035190A">
        <w:rPr>
          <w:rtl/>
        </w:rPr>
        <w:t>:</w:t>
      </w:r>
      <w:r>
        <w:rPr>
          <w:rtl/>
        </w:rPr>
        <w:t xml:space="preserve"> عقيق رومي.</w:t>
      </w:r>
    </w:p>
    <w:p w:rsidR="005A16B4" w:rsidRDefault="005A16B4" w:rsidP="00760A2B">
      <w:pPr>
        <w:pStyle w:val="libNormal"/>
        <w:rPr>
          <w:rtl/>
        </w:rPr>
      </w:pPr>
      <w:r>
        <w:rPr>
          <w:rtl/>
        </w:rPr>
        <w:t xml:space="preserve">قال رسول الله </w:t>
      </w:r>
      <w:r w:rsidR="00760A2B">
        <w:rPr>
          <w:rFonts w:hint="cs"/>
          <w:rtl/>
        </w:rPr>
        <w:t>(</w:t>
      </w:r>
      <w:r w:rsidR="00760A2B">
        <w:rPr>
          <w:rtl/>
        </w:rPr>
        <w:t xml:space="preserve"> </w:t>
      </w:r>
      <w:r w:rsidR="00760A2B" w:rsidRPr="005A16B4">
        <w:rPr>
          <w:rStyle w:val="libAlaemChar"/>
          <w:rFonts w:hint="cs"/>
          <w:rtl/>
        </w:rPr>
        <w:t>صلى‌الله‌عليه‌وآله‌وسلم</w:t>
      </w:r>
      <w:r w:rsidR="00760A2B">
        <w:rPr>
          <w:rtl/>
        </w:rPr>
        <w:t xml:space="preserve"> </w:t>
      </w:r>
      <w:r w:rsidR="00760A2B">
        <w:rPr>
          <w:rFonts w:hint="cs"/>
          <w:rtl/>
        </w:rPr>
        <w:t xml:space="preserve">) </w:t>
      </w:r>
      <w:r w:rsidR="0035190A">
        <w:rPr>
          <w:rtl/>
        </w:rPr>
        <w:t>:</w:t>
      </w:r>
      <w:r>
        <w:rPr>
          <w:rtl/>
        </w:rPr>
        <w:t xml:space="preserve"> من تخت</w:t>
      </w:r>
      <w:r>
        <w:rPr>
          <w:rFonts w:hint="cs"/>
          <w:rtl/>
        </w:rPr>
        <w:t>ّ</w:t>
      </w:r>
      <w:r>
        <w:rPr>
          <w:rtl/>
        </w:rPr>
        <w:t>م بالعقيق قضيت حوائجه.</w:t>
      </w:r>
    </w:p>
    <w:p w:rsidR="005A16B4" w:rsidRDefault="005A16B4" w:rsidP="005A16B4">
      <w:pPr>
        <w:pStyle w:val="libNormal"/>
        <w:rPr>
          <w:rtl/>
        </w:rPr>
      </w:pPr>
      <w:r w:rsidRPr="005A16B4">
        <w:rPr>
          <w:rStyle w:val="libNormalChar"/>
          <w:rtl/>
        </w:rPr>
        <w:t>[ 59</w:t>
      </w:r>
      <w:r>
        <w:rPr>
          <w:rtl/>
        </w:rPr>
        <w:t>96 ] 6</w:t>
      </w:r>
      <w:r>
        <w:rPr>
          <w:rFonts w:hint="cs"/>
          <w:rtl/>
        </w:rPr>
        <w:t xml:space="preserve"> - </w:t>
      </w:r>
      <w:r>
        <w:rPr>
          <w:rtl/>
        </w:rPr>
        <w:t xml:space="preserve">وعن علي بن إبراهيم، عن أبيه، عن علي بن معبد، عن الحسين بن خالد،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من ات</w:t>
      </w:r>
      <w:r>
        <w:rPr>
          <w:rFonts w:hint="cs"/>
          <w:rtl/>
        </w:rPr>
        <w:t>ّ</w:t>
      </w:r>
      <w:r>
        <w:rPr>
          <w:rtl/>
        </w:rPr>
        <w:t>خذ خاتماً فص</w:t>
      </w:r>
      <w:r>
        <w:rPr>
          <w:rFonts w:hint="cs"/>
          <w:rtl/>
        </w:rPr>
        <w:t>ّ</w:t>
      </w:r>
      <w:r>
        <w:rPr>
          <w:rtl/>
        </w:rPr>
        <w:t>ه عقيق لم يفتقر ولم يقض له</w:t>
      </w:r>
      <w:r w:rsidR="00234760">
        <w:rPr>
          <w:rtl/>
        </w:rPr>
        <w:t xml:space="preserve"> إلّا </w:t>
      </w:r>
      <w:r>
        <w:rPr>
          <w:rtl/>
        </w:rPr>
        <w:t>بالتي هي أحسن.</w:t>
      </w:r>
    </w:p>
    <w:p w:rsidR="005A16B4" w:rsidRDefault="005A16B4" w:rsidP="005A16B4">
      <w:pPr>
        <w:pStyle w:val="libNormal"/>
        <w:rPr>
          <w:rtl/>
        </w:rPr>
      </w:pP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الحسن، عن الصف</w:t>
      </w:r>
      <w:r>
        <w:rPr>
          <w:rFonts w:hint="cs"/>
          <w:rtl/>
        </w:rPr>
        <w:t>ّ</w:t>
      </w:r>
      <w:r>
        <w:rPr>
          <w:rtl/>
        </w:rPr>
        <w:t>ار، عن إبراهيم بن هاشم، مثله</w:t>
      </w:r>
      <w:r>
        <w:rPr>
          <w:rFonts w:hint="cs"/>
          <w:rtl/>
        </w:rPr>
        <w:t xml:space="preserve"> </w:t>
      </w:r>
      <w:r w:rsidRPr="005A16B4">
        <w:rPr>
          <w:rStyle w:val="libFootnotenumChar"/>
          <w:rtl/>
        </w:rPr>
        <w:t>(1)</w:t>
      </w:r>
      <w:r>
        <w:rPr>
          <w:rtl/>
        </w:rPr>
        <w:t>.</w:t>
      </w:r>
    </w:p>
    <w:p w:rsidR="005A16B4" w:rsidRDefault="005A16B4" w:rsidP="005A16B4">
      <w:pPr>
        <w:pStyle w:val="libNormal"/>
        <w:rPr>
          <w:rtl/>
        </w:rPr>
      </w:pPr>
      <w:r w:rsidRPr="005A16B4">
        <w:rPr>
          <w:rStyle w:val="libNormalChar"/>
          <w:rtl/>
        </w:rPr>
        <w:t>[ 59</w:t>
      </w:r>
      <w:r>
        <w:rPr>
          <w:rtl/>
        </w:rPr>
        <w:t>97 ] 7</w:t>
      </w:r>
      <w:r>
        <w:rPr>
          <w:rFonts w:hint="cs"/>
          <w:rtl/>
        </w:rPr>
        <w:t xml:space="preserve"> - </w:t>
      </w:r>
      <w:r>
        <w:rPr>
          <w:rtl/>
        </w:rPr>
        <w:t xml:space="preserve">وفي </w:t>
      </w:r>
      <w:r w:rsidR="00E820C4" w:rsidRPr="00E820C4">
        <w:rPr>
          <w:rStyle w:val="libNormalChar"/>
          <w:rtl/>
        </w:rPr>
        <w:t xml:space="preserve">( </w:t>
      </w:r>
      <w:r>
        <w:rPr>
          <w:rtl/>
        </w:rPr>
        <w:t>عيون الأخبار</w:t>
      </w:r>
      <w:r w:rsidR="00E820C4" w:rsidRPr="00E820C4">
        <w:rPr>
          <w:rStyle w:val="libNormalChar"/>
          <w:rtl/>
        </w:rPr>
        <w:t xml:space="preserve"> ) </w:t>
      </w:r>
      <w:r>
        <w:rPr>
          <w:rtl/>
        </w:rPr>
        <w:t>بأسانيد تقد</w:t>
      </w:r>
      <w:r>
        <w:rPr>
          <w:rFonts w:hint="cs"/>
          <w:rtl/>
        </w:rPr>
        <w:t>ّ</w:t>
      </w:r>
      <w:r>
        <w:rPr>
          <w:rtl/>
        </w:rPr>
        <w:t xml:space="preserve">مت في إسباغ الوضوء عن الرضا،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تخت</w:t>
      </w:r>
      <w:r>
        <w:rPr>
          <w:rFonts w:hint="cs"/>
          <w:rtl/>
        </w:rPr>
        <w:t>ّ</w:t>
      </w:r>
      <w:r>
        <w:rPr>
          <w:rtl/>
        </w:rPr>
        <w:t>موا بالعقيق فإن</w:t>
      </w:r>
      <w:r>
        <w:rPr>
          <w:rFonts w:hint="cs"/>
          <w:rtl/>
        </w:rPr>
        <w:t>ّ</w:t>
      </w:r>
      <w:r>
        <w:rPr>
          <w:rtl/>
        </w:rPr>
        <w:t>ه لا يصب أحدكم غم</w:t>
      </w:r>
      <w:r>
        <w:rPr>
          <w:rFonts w:hint="cs"/>
          <w:rtl/>
        </w:rPr>
        <w:t>ّ</w:t>
      </w:r>
      <w:r>
        <w:rPr>
          <w:rtl/>
        </w:rPr>
        <w:t xml:space="preserve"> ما دام ذلك عليه.</w:t>
      </w:r>
    </w:p>
    <w:p w:rsidR="005A16B4" w:rsidRDefault="005A16B4" w:rsidP="000D09D6">
      <w:pPr>
        <w:pStyle w:val="libNormal"/>
        <w:rPr>
          <w:rtl/>
        </w:rPr>
      </w:pPr>
      <w:r>
        <w:rPr>
          <w:rtl/>
        </w:rPr>
        <w:t xml:space="preserve">وراوه الطبرسي في صحيفة الرضا </w:t>
      </w:r>
      <w:r w:rsidR="000D09D6" w:rsidRPr="00E820C4">
        <w:rPr>
          <w:rStyle w:val="libNormalChar"/>
          <w:rFonts w:hint="cs"/>
          <w:rtl/>
        </w:rPr>
        <w:t xml:space="preserve">( </w:t>
      </w:r>
      <w:r w:rsidR="000D09D6">
        <w:rPr>
          <w:rStyle w:val="libAlaemChar"/>
          <w:rFonts w:hint="cs"/>
          <w:rtl/>
        </w:rPr>
        <w:t>عليه‌السلام</w:t>
      </w:r>
      <w:r w:rsidR="000D09D6" w:rsidRPr="00E820C4">
        <w:rPr>
          <w:rStyle w:val="libNormalChar"/>
          <w:rFonts w:hint="cs"/>
          <w:rtl/>
        </w:rPr>
        <w:t xml:space="preserve"> )</w:t>
      </w:r>
      <w:r w:rsidR="000D09D6">
        <w:rPr>
          <w:rStyle w:val="libNormalChar"/>
          <w:rFonts w:hint="cs"/>
          <w:rtl/>
        </w:rPr>
        <w:t xml:space="preserve"> </w:t>
      </w:r>
      <w:r>
        <w:rPr>
          <w:rtl/>
        </w:rPr>
        <w:t xml:space="preserve">، مثله </w:t>
      </w:r>
      <w:r w:rsidRPr="005A16B4">
        <w:rPr>
          <w:rStyle w:val="libFootnotenumChar"/>
          <w:rtl/>
        </w:rPr>
        <w:t>(</w:t>
      </w:r>
      <w:r w:rsidR="000D09D6">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[ 59</w:t>
      </w:r>
      <w:r>
        <w:rPr>
          <w:rtl/>
        </w:rPr>
        <w:t>98 ] 8 - وعن محم</w:t>
      </w:r>
      <w:r>
        <w:rPr>
          <w:rFonts w:hint="cs"/>
          <w:rtl/>
        </w:rPr>
        <w:t>ّ</w:t>
      </w:r>
      <w:r>
        <w:rPr>
          <w:rtl/>
        </w:rPr>
        <w:t>د بن أحمد بن الحسين، عن علي بن محم</w:t>
      </w:r>
      <w:r>
        <w:rPr>
          <w:rFonts w:hint="cs"/>
          <w:rtl/>
        </w:rPr>
        <w:t>ّ</w:t>
      </w:r>
      <w:r>
        <w:rPr>
          <w:rtl/>
        </w:rPr>
        <w:t>د بن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و</w:t>
      </w:r>
      <w:r>
        <w:rPr>
          <w:rFonts w:hint="cs"/>
          <w:rtl/>
        </w:rPr>
        <w:t xml:space="preserve"> </w:t>
      </w:r>
      <w:r>
        <w:rPr>
          <w:rtl/>
        </w:rPr>
        <w:t>5 - الكافي 6</w:t>
      </w:r>
      <w:r w:rsidR="0035190A">
        <w:rPr>
          <w:rtl/>
        </w:rPr>
        <w:t>:</w:t>
      </w:r>
      <w:r>
        <w:rPr>
          <w:rtl/>
        </w:rPr>
        <w:t xml:space="preserve"> 470 / 4.</w:t>
      </w:r>
    </w:p>
    <w:p w:rsidR="005A16B4" w:rsidRDefault="005A16B4" w:rsidP="007108A1">
      <w:pPr>
        <w:pStyle w:val="libFootnote0"/>
        <w:rPr>
          <w:rtl/>
        </w:rPr>
      </w:pPr>
      <w:r>
        <w:rPr>
          <w:rtl/>
        </w:rPr>
        <w:t>6 - الكافي 6</w:t>
      </w:r>
      <w:r w:rsidR="0035190A">
        <w:rPr>
          <w:rtl/>
        </w:rPr>
        <w:t>:</w:t>
      </w:r>
      <w:r>
        <w:rPr>
          <w:rtl/>
        </w:rPr>
        <w:t xml:space="preserve"> 471 / 6.</w:t>
      </w:r>
    </w:p>
    <w:p w:rsidR="005A16B4" w:rsidRPr="00E869CB" w:rsidRDefault="005A16B4" w:rsidP="007108A1">
      <w:pPr>
        <w:pStyle w:val="libFootnote0"/>
        <w:rPr>
          <w:rtl/>
        </w:rPr>
      </w:pPr>
      <w:r w:rsidRPr="00E869CB">
        <w:rPr>
          <w:rtl/>
        </w:rPr>
        <w:t>(1) ثواب الأعمال</w:t>
      </w:r>
      <w:r w:rsidR="0035190A">
        <w:rPr>
          <w:rtl/>
        </w:rPr>
        <w:t>:</w:t>
      </w:r>
      <w:r w:rsidRPr="00E869CB">
        <w:rPr>
          <w:rtl/>
        </w:rPr>
        <w:t xml:space="preserve"> 207</w:t>
      </w:r>
      <w:r>
        <w:rPr>
          <w:rtl/>
        </w:rPr>
        <w:t xml:space="preserve"> / </w:t>
      </w:r>
      <w:r w:rsidRPr="00E869CB">
        <w:rPr>
          <w:rtl/>
        </w:rPr>
        <w:t>1.</w:t>
      </w:r>
    </w:p>
    <w:p w:rsidR="005A16B4" w:rsidRDefault="005A16B4" w:rsidP="007108A1">
      <w:pPr>
        <w:pStyle w:val="libFootnote0"/>
        <w:rPr>
          <w:rtl/>
        </w:rPr>
      </w:pPr>
      <w:r>
        <w:rPr>
          <w:rtl/>
        </w:rPr>
        <w:t>7 - عيون أخبار الرضا</w:t>
      </w:r>
      <w:r w:rsidR="0035190A">
        <w:rPr>
          <w:rtl/>
        </w:rPr>
        <w:t>:</w:t>
      </w:r>
      <w:r>
        <w:rPr>
          <w:rtl/>
        </w:rPr>
        <w:t xml:space="preserve"> 2</w:t>
      </w:r>
      <w:r w:rsidR="0035190A">
        <w:rPr>
          <w:rtl/>
        </w:rPr>
        <w:t>:</w:t>
      </w:r>
      <w:r>
        <w:rPr>
          <w:rtl/>
        </w:rPr>
        <w:t xml:space="preserve"> 47 / 180.</w:t>
      </w:r>
    </w:p>
    <w:p w:rsidR="005A16B4" w:rsidRPr="00E869CB" w:rsidRDefault="005A16B4" w:rsidP="000D09D6">
      <w:pPr>
        <w:pStyle w:val="libFootnote0"/>
        <w:rPr>
          <w:rtl/>
        </w:rPr>
      </w:pPr>
      <w:r w:rsidRPr="00E869CB">
        <w:rPr>
          <w:rtl/>
        </w:rPr>
        <w:t>(</w:t>
      </w:r>
      <w:r w:rsidR="000D09D6">
        <w:rPr>
          <w:rFonts w:hint="cs"/>
          <w:rtl/>
        </w:rPr>
        <w:t>2</w:t>
      </w:r>
      <w:r w:rsidRPr="00E869CB">
        <w:rPr>
          <w:rtl/>
        </w:rPr>
        <w:t>) صحيفة الرضا</w:t>
      </w:r>
      <w:r w:rsidR="0035190A">
        <w:rPr>
          <w:rtl/>
        </w:rPr>
        <w:t>:</w:t>
      </w:r>
      <w:r w:rsidRPr="00E869CB">
        <w:rPr>
          <w:rtl/>
        </w:rPr>
        <w:t xml:space="preserve"> 55</w:t>
      </w:r>
      <w:r>
        <w:rPr>
          <w:rtl/>
        </w:rPr>
        <w:t xml:space="preserve"> / </w:t>
      </w:r>
      <w:r w:rsidRPr="00E869CB">
        <w:rPr>
          <w:rtl/>
        </w:rPr>
        <w:t>98.</w:t>
      </w:r>
    </w:p>
    <w:p w:rsidR="005A16B4" w:rsidRDefault="005A16B4" w:rsidP="007108A1">
      <w:pPr>
        <w:pStyle w:val="libFootnote0"/>
        <w:rPr>
          <w:rtl/>
        </w:rPr>
      </w:pPr>
      <w:r>
        <w:rPr>
          <w:rtl/>
        </w:rPr>
        <w:t>8 - عيون أخبار الرضا 2</w:t>
      </w:r>
      <w:r w:rsidR="0035190A">
        <w:rPr>
          <w:rtl/>
        </w:rPr>
        <w:t>:</w:t>
      </w:r>
      <w:r>
        <w:rPr>
          <w:rtl/>
        </w:rPr>
        <w:t xml:space="preserve"> 70 / 324.</w:t>
      </w:r>
    </w:p>
    <w:p w:rsidR="007108A1" w:rsidRPr="00BC18D8" w:rsidRDefault="007108A1" w:rsidP="007108A1">
      <w:pPr>
        <w:pStyle w:val="libNormal"/>
        <w:rPr>
          <w:rtl/>
        </w:rPr>
      </w:pPr>
      <w:r w:rsidRPr="00535419">
        <w:rPr>
          <w:rtl/>
        </w:rPr>
        <w:br w:type="page"/>
      </w:r>
    </w:p>
    <w:p w:rsidR="005A16B4" w:rsidRDefault="005A16B4" w:rsidP="000D09D6">
      <w:pPr>
        <w:pStyle w:val="libNormal0"/>
        <w:rPr>
          <w:rtl/>
        </w:rPr>
      </w:pPr>
      <w:r>
        <w:rPr>
          <w:rtl/>
        </w:rPr>
        <w:lastRenderedPageBreak/>
        <w:t>عنبسة، عن محم</w:t>
      </w:r>
      <w:r>
        <w:rPr>
          <w:rFonts w:hint="cs"/>
          <w:rtl/>
        </w:rPr>
        <w:t>ّ</w:t>
      </w:r>
      <w:r>
        <w:rPr>
          <w:rtl/>
        </w:rPr>
        <w:t>د بن العباس بن موسى بن جعفر العلوي، ودارم بن قبيصة النهشلي جميعاً، عن الرضا، عن آبائه</w:t>
      </w:r>
      <w:r w:rsidR="000D09D6">
        <w:rPr>
          <w:rFonts w:hint="cs"/>
          <w:rtl/>
        </w:rPr>
        <w:t xml:space="preserve"> (</w:t>
      </w:r>
      <w:r>
        <w:rPr>
          <w:rtl/>
        </w:rPr>
        <w:t xml:space="preserve"> </w:t>
      </w:r>
      <w:r w:rsidRPr="005A16B4">
        <w:rPr>
          <w:rStyle w:val="libAlaemChar"/>
          <w:rFonts w:hint="cs"/>
          <w:rtl/>
        </w:rPr>
        <w:t>عليهم‌السلام</w:t>
      </w:r>
      <w:r>
        <w:rPr>
          <w:rtl/>
        </w:rPr>
        <w:t xml:space="preserve"> </w:t>
      </w:r>
      <w:r w:rsidR="000D09D6">
        <w:rPr>
          <w:rFonts w:hint="cs"/>
          <w:rtl/>
        </w:rPr>
        <w:t xml:space="preserve">) ، </w:t>
      </w:r>
      <w:r>
        <w:rPr>
          <w:rtl/>
        </w:rPr>
        <w:t xml:space="preserve">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تخت</w:t>
      </w:r>
      <w:r>
        <w:rPr>
          <w:rFonts w:hint="cs"/>
          <w:rtl/>
        </w:rPr>
        <w:t>ّ</w:t>
      </w:r>
      <w:r>
        <w:rPr>
          <w:rtl/>
        </w:rPr>
        <w:t>موا بالعقيق فإن</w:t>
      </w:r>
      <w:r>
        <w:rPr>
          <w:rFonts w:hint="cs"/>
          <w:rtl/>
        </w:rPr>
        <w:t>ّ</w:t>
      </w:r>
      <w:r>
        <w:rPr>
          <w:rtl/>
        </w:rPr>
        <w:t>ه أو</w:t>
      </w:r>
      <w:r>
        <w:rPr>
          <w:rFonts w:hint="cs"/>
          <w:rtl/>
        </w:rPr>
        <w:t>ّ</w:t>
      </w:r>
      <w:r>
        <w:rPr>
          <w:rtl/>
        </w:rPr>
        <w:t>ل جبل أقر</w:t>
      </w:r>
      <w:r>
        <w:rPr>
          <w:rFonts w:hint="cs"/>
          <w:rtl/>
        </w:rPr>
        <w:t>ّ</w:t>
      </w:r>
      <w:r>
        <w:rPr>
          <w:rtl/>
        </w:rPr>
        <w:t xml:space="preserve"> لله بالوحداني</w:t>
      </w:r>
      <w:r>
        <w:rPr>
          <w:rFonts w:hint="cs"/>
          <w:rtl/>
        </w:rPr>
        <w:t>ّ</w:t>
      </w:r>
      <w:r>
        <w:rPr>
          <w:rtl/>
        </w:rPr>
        <w:t>ة، ولي بالنبو</w:t>
      </w:r>
      <w:r>
        <w:rPr>
          <w:rFonts w:hint="cs"/>
          <w:rtl/>
        </w:rPr>
        <w:t>ّ</w:t>
      </w:r>
      <w:r>
        <w:rPr>
          <w:rtl/>
        </w:rPr>
        <w:t>ة، ولك يا علي بالوصي</w:t>
      </w:r>
      <w:r>
        <w:rPr>
          <w:rFonts w:hint="cs"/>
          <w:rtl/>
        </w:rPr>
        <w:t>ّ</w:t>
      </w:r>
      <w:r>
        <w:rPr>
          <w:rtl/>
        </w:rPr>
        <w:t>ة، ولشيعتك بالجن</w:t>
      </w:r>
      <w:r>
        <w:rPr>
          <w:rFonts w:hint="cs"/>
          <w:rtl/>
        </w:rPr>
        <w:t>ّ</w:t>
      </w:r>
      <w:r>
        <w:rPr>
          <w:rtl/>
        </w:rPr>
        <w:t>ة.</w:t>
      </w:r>
    </w:p>
    <w:p w:rsidR="005A16B4" w:rsidRDefault="005A16B4" w:rsidP="005A16B4">
      <w:pPr>
        <w:pStyle w:val="libNormal"/>
        <w:rPr>
          <w:rtl/>
        </w:rPr>
      </w:pPr>
      <w:r w:rsidRPr="005A16B4">
        <w:rPr>
          <w:rStyle w:val="libNormalChar"/>
          <w:rtl/>
        </w:rPr>
        <w:t>[ 59</w:t>
      </w:r>
      <w:r>
        <w:rPr>
          <w:rtl/>
        </w:rPr>
        <w:t>99 ] 9</w:t>
      </w:r>
      <w:r>
        <w:rPr>
          <w:rFonts w:hint="cs"/>
          <w:rtl/>
        </w:rPr>
        <w:t xml:space="preserve"> - </w:t>
      </w:r>
      <w:r>
        <w:rPr>
          <w:rtl/>
        </w:rPr>
        <w:t xml:space="preserve">وفي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 xml:space="preserve">أيضاً </w:t>
      </w:r>
      <w:r>
        <w:rPr>
          <w:cs/>
        </w:rPr>
        <w:t>‎</w:t>
      </w:r>
      <w:r w:rsidR="0035190A">
        <w:rPr>
          <w:rtl/>
        </w:rPr>
        <w:t>:</w:t>
      </w:r>
      <w:r>
        <w:rPr>
          <w:rtl/>
        </w:rPr>
        <w:t xml:space="preserve"> عن محم</w:t>
      </w:r>
      <w:r>
        <w:rPr>
          <w:rFonts w:hint="cs"/>
          <w:rtl/>
        </w:rPr>
        <w:t>ّ</w:t>
      </w:r>
      <w:r>
        <w:rPr>
          <w:rtl/>
        </w:rPr>
        <w:t>د بن موسى بن المتوك</w:t>
      </w:r>
      <w:r>
        <w:rPr>
          <w:rFonts w:hint="cs"/>
          <w:rtl/>
        </w:rPr>
        <w:t>ّ</w:t>
      </w:r>
      <w:r>
        <w:rPr>
          <w:rtl/>
        </w:rPr>
        <w:t>ل، عن محم</w:t>
      </w:r>
      <w:r>
        <w:rPr>
          <w:rFonts w:hint="cs"/>
          <w:rtl/>
        </w:rPr>
        <w:t>ّ</w:t>
      </w:r>
      <w:r>
        <w:rPr>
          <w:rtl/>
        </w:rPr>
        <w:t>د بن يحيى، عن محم</w:t>
      </w:r>
      <w:r>
        <w:rPr>
          <w:rFonts w:hint="cs"/>
          <w:rtl/>
        </w:rPr>
        <w:t>ّ</w:t>
      </w:r>
      <w:r>
        <w:rPr>
          <w:rtl/>
        </w:rPr>
        <w:t>د بن أحمد، عن علي بن الريان، عن علي بن محم</w:t>
      </w:r>
      <w:r>
        <w:rPr>
          <w:rFonts w:hint="cs"/>
          <w:rtl/>
        </w:rPr>
        <w:t>ّ</w:t>
      </w:r>
      <w:r>
        <w:rPr>
          <w:rtl/>
        </w:rPr>
        <w:t xml:space="preserve">د بن إسحاق 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ما رفعت كف</w:t>
      </w:r>
      <w:r>
        <w:rPr>
          <w:rFonts w:hint="cs"/>
          <w:rtl/>
        </w:rPr>
        <w:t>ّ</w:t>
      </w:r>
      <w:r>
        <w:rPr>
          <w:rtl/>
        </w:rPr>
        <w:t xml:space="preserve"> إلى الله أحب</w:t>
      </w:r>
      <w:r>
        <w:rPr>
          <w:rFonts w:hint="cs"/>
          <w:rtl/>
        </w:rPr>
        <w:t>ّ</w:t>
      </w:r>
      <w:r>
        <w:rPr>
          <w:rtl/>
        </w:rPr>
        <w:t xml:space="preserve"> إليه من كف</w:t>
      </w:r>
      <w:r>
        <w:rPr>
          <w:rFonts w:hint="cs"/>
          <w:rtl/>
        </w:rPr>
        <w:t>ّ</w:t>
      </w:r>
      <w:r>
        <w:rPr>
          <w:rtl/>
        </w:rPr>
        <w:t xml:space="preserve"> فيها عقيق.</w:t>
      </w:r>
    </w:p>
    <w:p w:rsidR="005A16B4" w:rsidRDefault="005A16B4" w:rsidP="005A16B4">
      <w:pPr>
        <w:pStyle w:val="libNormal"/>
        <w:rPr>
          <w:rtl/>
        </w:rPr>
      </w:pPr>
      <w:r>
        <w:rPr>
          <w:rtl/>
        </w:rPr>
        <w:t xml:space="preserve">ورواه ابن طاوس في </w:t>
      </w:r>
      <w:r w:rsidR="00E820C4" w:rsidRPr="00E820C4">
        <w:rPr>
          <w:rStyle w:val="libNormalChar"/>
          <w:rtl/>
        </w:rPr>
        <w:t xml:space="preserve">( </w:t>
      </w:r>
      <w:r>
        <w:rPr>
          <w:rtl/>
        </w:rPr>
        <w:t>مهج الدعوات</w:t>
      </w:r>
      <w:r w:rsidR="00E820C4" w:rsidRPr="00E820C4">
        <w:rPr>
          <w:rStyle w:val="libNormalChar"/>
          <w:rtl/>
        </w:rPr>
        <w:t xml:space="preserve"> ) </w:t>
      </w:r>
      <w:r>
        <w:rPr>
          <w:rtl/>
        </w:rPr>
        <w:t xml:space="preserve">مرسلاً </w:t>
      </w:r>
      <w:r w:rsidRPr="005A16B4">
        <w:rPr>
          <w:rStyle w:val="libFootnotenumChar"/>
          <w:rtl/>
        </w:rPr>
        <w:t>(1</w:t>
      </w:r>
      <w:r w:rsidRPr="005A16B4">
        <w:rPr>
          <w:rStyle w:val="libFootnotenumChar"/>
          <w:cs/>
        </w:rPr>
        <w:t>‎</w:t>
      </w:r>
      <w:r w:rsidRPr="005A16B4">
        <w:rPr>
          <w:rStyle w:val="libFootnotenumChar"/>
          <w:rtl/>
        </w:rPr>
        <w:t>)</w:t>
      </w:r>
      <w:r>
        <w:rPr>
          <w:rtl/>
        </w:rPr>
        <w:t>.</w:t>
      </w:r>
    </w:p>
    <w:p w:rsidR="005A16B4" w:rsidRDefault="005A16B4" w:rsidP="002C2E91">
      <w:pPr>
        <w:pStyle w:val="libNormal"/>
        <w:rPr>
          <w:rtl/>
        </w:rPr>
      </w:pPr>
      <w:r w:rsidRPr="005A16B4">
        <w:rPr>
          <w:rStyle w:val="libNormalChar"/>
          <w:rtl/>
        </w:rPr>
        <w:t>[ 60</w:t>
      </w:r>
      <w:r>
        <w:rPr>
          <w:rtl/>
        </w:rPr>
        <w:t>00 ] 10</w:t>
      </w:r>
      <w:r>
        <w:rPr>
          <w:rFonts w:hint="cs"/>
          <w:rtl/>
        </w:rPr>
        <w:t xml:space="preserve"> - </w:t>
      </w:r>
      <w:r>
        <w:rPr>
          <w:rtl/>
        </w:rPr>
        <w:t xml:space="preserve">وعن أبيه، عن الحسن بن علي العاقولي، </w:t>
      </w:r>
      <w:r w:rsidR="00E820C4" w:rsidRPr="00E820C4">
        <w:rPr>
          <w:rStyle w:val="libNormalChar"/>
          <w:rtl/>
        </w:rPr>
        <w:t xml:space="preserve">( </w:t>
      </w:r>
      <w:r>
        <w:rPr>
          <w:rtl/>
        </w:rPr>
        <w:t>عن أحمد بن هارون القطان، عن محم</w:t>
      </w:r>
      <w:r>
        <w:rPr>
          <w:rFonts w:hint="cs"/>
          <w:rtl/>
        </w:rPr>
        <w:t>ّ</w:t>
      </w:r>
      <w:r>
        <w:rPr>
          <w:rtl/>
        </w:rPr>
        <w:t>د بن عبد الملك القط</w:t>
      </w:r>
      <w:r>
        <w:rPr>
          <w:rFonts w:hint="cs"/>
          <w:rtl/>
        </w:rPr>
        <w:t>ّ</w:t>
      </w:r>
      <w:r>
        <w:rPr>
          <w:rtl/>
        </w:rPr>
        <w:t>ان</w:t>
      </w:r>
      <w:r w:rsidR="00E820C4" w:rsidRPr="00E820C4">
        <w:rPr>
          <w:rStyle w:val="libNormalChar"/>
          <w:rtl/>
        </w:rPr>
        <w:t xml:space="preserve"> ) </w:t>
      </w:r>
      <w:r w:rsidRPr="005A16B4">
        <w:rPr>
          <w:rStyle w:val="libFootnotenumChar"/>
          <w:rtl/>
        </w:rPr>
        <w:t>(</w:t>
      </w:r>
      <w:r w:rsidR="002C2E91">
        <w:rPr>
          <w:rStyle w:val="libFootnotenumChar"/>
          <w:rFonts w:hint="cs"/>
          <w:rtl/>
        </w:rPr>
        <w:t>2</w:t>
      </w:r>
      <w:r w:rsidRPr="005A16B4">
        <w:rPr>
          <w:rStyle w:val="libFootnotenumChar"/>
          <w:rtl/>
        </w:rPr>
        <w:t>)</w:t>
      </w:r>
      <w:r>
        <w:rPr>
          <w:rtl/>
        </w:rPr>
        <w:t xml:space="preserve">، عن زياد القندي، عن موسى بن جعفر،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ل</w:t>
      </w:r>
      <w:r w:rsidR="002C2E91">
        <w:rPr>
          <w:rFonts w:hint="cs"/>
          <w:rtl/>
        </w:rPr>
        <w:t>ـ</w:t>
      </w:r>
      <w:r>
        <w:rPr>
          <w:rtl/>
        </w:rPr>
        <w:t>م</w:t>
      </w:r>
      <w:r>
        <w:rPr>
          <w:rFonts w:hint="cs"/>
          <w:rtl/>
        </w:rPr>
        <w:t>ّ</w:t>
      </w:r>
      <w:r>
        <w:rPr>
          <w:rtl/>
        </w:rPr>
        <w:t xml:space="preserve">ا خلق الله موسى بن عمران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كل</w:t>
      </w:r>
      <w:r>
        <w:rPr>
          <w:rFonts w:hint="cs"/>
          <w:rtl/>
        </w:rPr>
        <w:t>ّ</w:t>
      </w:r>
      <w:r>
        <w:rPr>
          <w:rtl/>
        </w:rPr>
        <w:t>مه على طور سيناء، ثم</w:t>
      </w:r>
      <w:r>
        <w:rPr>
          <w:rFonts w:hint="cs"/>
          <w:rtl/>
        </w:rPr>
        <w:t>ّ</w:t>
      </w:r>
      <w:r>
        <w:rPr>
          <w:rtl/>
        </w:rPr>
        <w:t xml:space="preserve"> اط</w:t>
      </w:r>
      <w:r>
        <w:rPr>
          <w:rFonts w:hint="cs"/>
          <w:rtl/>
        </w:rPr>
        <w:t>ّ</w:t>
      </w:r>
      <w:r>
        <w:rPr>
          <w:rtl/>
        </w:rPr>
        <w:t>لع إلى الأرض اط</w:t>
      </w:r>
      <w:r>
        <w:rPr>
          <w:rFonts w:hint="cs"/>
          <w:rtl/>
        </w:rPr>
        <w:t>ّ</w:t>
      </w:r>
      <w:r>
        <w:rPr>
          <w:rtl/>
        </w:rPr>
        <w:t>لاعة فخلق من نور وجهه العقيق، ثم قال الله عزّ وجلّ</w:t>
      </w:r>
      <w:r w:rsidR="0035190A">
        <w:rPr>
          <w:rtl/>
        </w:rPr>
        <w:t>:</w:t>
      </w:r>
      <w:r>
        <w:rPr>
          <w:rtl/>
        </w:rPr>
        <w:t xml:space="preserve"> آليت على نفسي أن لا أ</w:t>
      </w:r>
      <w:r>
        <w:rPr>
          <w:rFonts w:hint="cs"/>
          <w:rtl/>
        </w:rPr>
        <w:t>ُ</w:t>
      </w:r>
      <w:r>
        <w:rPr>
          <w:rtl/>
        </w:rPr>
        <w:t>عذ</w:t>
      </w:r>
      <w:r>
        <w:rPr>
          <w:rFonts w:hint="cs"/>
          <w:rtl/>
        </w:rPr>
        <w:t>ّ</w:t>
      </w:r>
      <w:r>
        <w:rPr>
          <w:rtl/>
        </w:rPr>
        <w:t>ب كف</w:t>
      </w:r>
      <w:r>
        <w:rPr>
          <w:rFonts w:hint="cs"/>
          <w:rtl/>
        </w:rPr>
        <w:t>ّ</w:t>
      </w:r>
      <w:r>
        <w:rPr>
          <w:rtl/>
        </w:rPr>
        <w:t xml:space="preserve"> لابسه</w:t>
      </w:r>
      <w:r>
        <w:rPr>
          <w:rFonts w:hint="cs"/>
          <w:rtl/>
        </w:rPr>
        <w:t xml:space="preserve"> - </w:t>
      </w:r>
      <w:r>
        <w:rPr>
          <w:rtl/>
        </w:rPr>
        <w:t>إذا تول</w:t>
      </w:r>
      <w:r>
        <w:rPr>
          <w:rFonts w:hint="cs"/>
          <w:rtl/>
        </w:rPr>
        <w:t>ّ</w:t>
      </w:r>
      <w:r>
        <w:rPr>
          <w:rtl/>
        </w:rPr>
        <w:t>ى علياً</w:t>
      </w:r>
      <w:r>
        <w:rPr>
          <w:rFonts w:hint="cs"/>
          <w:rtl/>
        </w:rPr>
        <w:t xml:space="preserve"> - </w:t>
      </w:r>
      <w:r>
        <w:rPr>
          <w:rtl/>
        </w:rPr>
        <w:t>بالنار.</w:t>
      </w:r>
    </w:p>
    <w:p w:rsidR="005A16B4" w:rsidRDefault="005A16B4" w:rsidP="002C2E91">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2C2E91">
        <w:rPr>
          <w:rStyle w:val="libFootnotenumChar"/>
          <w:rFonts w:hint="cs"/>
          <w:rtl/>
        </w:rPr>
        <w:t>3</w:t>
      </w:r>
      <w:r w:rsidRPr="005A16B4">
        <w:rPr>
          <w:rStyle w:val="libFootnotenumChar"/>
          <w:rtl/>
        </w:rPr>
        <w:t>)</w:t>
      </w:r>
      <w:r>
        <w:rPr>
          <w:rtl/>
        </w:rPr>
        <w:t>، ويأتي ما يدل</w:t>
      </w:r>
      <w:r>
        <w:rPr>
          <w:rFonts w:hint="cs"/>
          <w:rtl/>
        </w:rPr>
        <w:t>ّ</w:t>
      </w:r>
      <w:r>
        <w:rPr>
          <w:rtl/>
        </w:rPr>
        <w:t xml:space="preserve"> عليه هنا </w:t>
      </w:r>
      <w:r w:rsidRPr="005A16B4">
        <w:rPr>
          <w:rStyle w:val="libFootnotenumChar"/>
          <w:rtl/>
        </w:rPr>
        <w:t>(</w:t>
      </w:r>
      <w:r w:rsidR="002C2E91">
        <w:rPr>
          <w:rStyle w:val="libFootnotenumChar"/>
          <w:rFonts w:hint="cs"/>
          <w:rtl/>
        </w:rPr>
        <w:t>4</w:t>
      </w:r>
      <w:r w:rsidRPr="005A16B4">
        <w:rPr>
          <w:rStyle w:val="libFootnotenumChar"/>
          <w:rtl/>
        </w:rPr>
        <w:t>)</w:t>
      </w:r>
      <w:r>
        <w:rPr>
          <w:rtl/>
        </w:rPr>
        <w:t xml:space="preserve"> وفي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9 - ثواب الأعمال</w:t>
      </w:r>
      <w:r w:rsidR="0035190A">
        <w:rPr>
          <w:rtl/>
        </w:rPr>
        <w:t>:</w:t>
      </w:r>
      <w:r>
        <w:rPr>
          <w:rtl/>
        </w:rPr>
        <w:t xml:space="preserve"> 208 / 9.</w:t>
      </w:r>
    </w:p>
    <w:p w:rsidR="005A16B4" w:rsidRPr="00E869CB" w:rsidRDefault="005A16B4" w:rsidP="007108A1">
      <w:pPr>
        <w:pStyle w:val="libFootnote0"/>
        <w:rPr>
          <w:rtl/>
        </w:rPr>
      </w:pPr>
      <w:r w:rsidRPr="00E869CB">
        <w:rPr>
          <w:rtl/>
        </w:rPr>
        <w:t>(1) مهج الدعوات</w:t>
      </w:r>
      <w:r w:rsidR="0035190A">
        <w:rPr>
          <w:rtl/>
        </w:rPr>
        <w:t>:</w:t>
      </w:r>
      <w:r w:rsidRPr="00E869CB">
        <w:rPr>
          <w:rtl/>
        </w:rPr>
        <w:t xml:space="preserve"> 359.</w:t>
      </w:r>
    </w:p>
    <w:p w:rsidR="005A16B4" w:rsidRDefault="005A16B4" w:rsidP="007108A1">
      <w:pPr>
        <w:pStyle w:val="libFootnote0"/>
        <w:rPr>
          <w:rtl/>
        </w:rPr>
      </w:pPr>
      <w:r>
        <w:rPr>
          <w:rtl/>
        </w:rPr>
        <w:t>10 - ثواب الاعمال</w:t>
      </w:r>
      <w:r w:rsidR="0035190A">
        <w:rPr>
          <w:rtl/>
        </w:rPr>
        <w:t>:</w:t>
      </w:r>
      <w:r>
        <w:rPr>
          <w:rtl/>
        </w:rPr>
        <w:t xml:space="preserve"> 209 / 11.</w:t>
      </w:r>
    </w:p>
    <w:p w:rsidR="005A16B4" w:rsidRPr="00E869CB" w:rsidRDefault="005A16B4" w:rsidP="002C2E91">
      <w:pPr>
        <w:pStyle w:val="libFootnote0"/>
        <w:rPr>
          <w:rtl/>
        </w:rPr>
      </w:pPr>
      <w:r w:rsidRPr="00E869CB">
        <w:rPr>
          <w:rtl/>
        </w:rPr>
        <w:t>(</w:t>
      </w:r>
      <w:r w:rsidR="002C2E91">
        <w:rPr>
          <w:rFonts w:hint="cs"/>
          <w:rtl/>
        </w:rPr>
        <w:t>2</w:t>
      </w:r>
      <w:r w:rsidRPr="00E869CB">
        <w:rPr>
          <w:rtl/>
        </w:rPr>
        <w:t>) في هامش الاصل عن نصخة</w:t>
      </w:r>
      <w:r w:rsidR="0035190A">
        <w:rPr>
          <w:rtl/>
        </w:rPr>
        <w:t>:</w:t>
      </w:r>
      <w:r w:rsidRPr="00E869CB">
        <w:rPr>
          <w:rtl/>
        </w:rPr>
        <w:t xml:space="preserve"> العطار.</w:t>
      </w:r>
    </w:p>
    <w:p w:rsidR="005A16B4" w:rsidRPr="00E869CB" w:rsidRDefault="005A16B4" w:rsidP="002C2E91">
      <w:pPr>
        <w:pStyle w:val="libFootnote0"/>
        <w:rPr>
          <w:rtl/>
        </w:rPr>
      </w:pPr>
      <w:r w:rsidRPr="00E869CB">
        <w:rPr>
          <w:rtl/>
        </w:rPr>
        <w:t>(</w:t>
      </w:r>
      <w:r w:rsidR="002C2E91">
        <w:rPr>
          <w:rFonts w:hint="cs"/>
          <w:rtl/>
        </w:rPr>
        <w:t>3</w:t>
      </w:r>
      <w:r w:rsidRPr="00E869CB">
        <w:rPr>
          <w:rtl/>
        </w:rPr>
        <w:t>) تقدم في الحديث 2 و</w:t>
      </w:r>
      <w:r>
        <w:rPr>
          <w:rFonts w:hint="cs"/>
          <w:rtl/>
        </w:rPr>
        <w:t xml:space="preserve"> </w:t>
      </w:r>
      <w:r w:rsidRPr="00E869CB">
        <w:rPr>
          <w:rtl/>
        </w:rPr>
        <w:t>5 من الباب 49 من هذه الأبواب.</w:t>
      </w:r>
    </w:p>
    <w:p w:rsidR="005A16B4" w:rsidRPr="00E869CB" w:rsidRDefault="005A16B4" w:rsidP="002C2E91">
      <w:pPr>
        <w:pStyle w:val="libFootnote0"/>
        <w:rPr>
          <w:rtl/>
        </w:rPr>
      </w:pPr>
      <w:r w:rsidRPr="00E869CB">
        <w:rPr>
          <w:rtl/>
        </w:rPr>
        <w:t>(</w:t>
      </w:r>
      <w:r w:rsidR="002C2E91">
        <w:rPr>
          <w:rFonts w:hint="cs"/>
          <w:rtl/>
        </w:rPr>
        <w:t>4</w:t>
      </w:r>
      <w:r w:rsidRPr="00E869CB">
        <w:rPr>
          <w:rtl/>
        </w:rPr>
        <w:t>) يأتي في الباب 52 و</w:t>
      </w:r>
      <w:r>
        <w:rPr>
          <w:rFonts w:hint="cs"/>
          <w:rtl/>
        </w:rPr>
        <w:t xml:space="preserve"> </w:t>
      </w:r>
      <w:r w:rsidRPr="00E869CB">
        <w:rPr>
          <w:rtl/>
        </w:rPr>
        <w:t>53 والحديث 2 من الباب 60 م</w:t>
      </w:r>
      <w:r>
        <w:rPr>
          <w:rtl/>
        </w:rPr>
        <w:t>ن هذه الأبواب، وفي الحديث 5 من</w:t>
      </w:r>
      <w:r w:rsidR="002C2E91">
        <w:rPr>
          <w:rFonts w:hint="cs"/>
          <w:rtl/>
        </w:rPr>
        <w:t xml:space="preserve"> =</w:t>
      </w:r>
    </w:p>
    <w:p w:rsidR="007108A1" w:rsidRPr="00BC18D8" w:rsidRDefault="007108A1" w:rsidP="007108A1">
      <w:pPr>
        <w:pStyle w:val="libNormal"/>
        <w:rPr>
          <w:rtl/>
        </w:rPr>
      </w:pPr>
      <w:r w:rsidRPr="00535419">
        <w:rPr>
          <w:rtl/>
        </w:rPr>
        <w:br w:type="page"/>
      </w:r>
    </w:p>
    <w:p w:rsidR="005A16B4" w:rsidRDefault="005A16B4" w:rsidP="002C2E91">
      <w:pPr>
        <w:pStyle w:val="libNormal0"/>
        <w:rPr>
          <w:rtl/>
        </w:rPr>
      </w:pPr>
      <w:r>
        <w:rPr>
          <w:rtl/>
        </w:rPr>
        <w:lastRenderedPageBreak/>
        <w:t>الزيارات</w:t>
      </w:r>
      <w:r>
        <w:rPr>
          <w:rFonts w:hint="cs"/>
          <w:rtl/>
        </w:rPr>
        <w:t xml:space="preserve"> </w:t>
      </w:r>
      <w:r w:rsidRPr="005A16B4">
        <w:rPr>
          <w:rStyle w:val="libFootnotenumChar"/>
          <w:rtl/>
        </w:rPr>
        <w:t>(</w:t>
      </w:r>
      <w:r w:rsidR="002C2E91">
        <w:rPr>
          <w:rStyle w:val="libFootnotenumChar"/>
          <w:rFonts w:hint="cs"/>
          <w:rtl/>
        </w:rPr>
        <w:t>1</w:t>
      </w:r>
      <w:r w:rsidRPr="005A16B4">
        <w:rPr>
          <w:rStyle w:val="libFootnotenumChar"/>
          <w:rtl/>
        </w:rPr>
        <w:t>)</w:t>
      </w:r>
      <w:r>
        <w:rPr>
          <w:rtl/>
        </w:rPr>
        <w:t>.</w:t>
      </w:r>
    </w:p>
    <w:p w:rsidR="005A16B4" w:rsidRDefault="005A16B4" w:rsidP="005A16B4">
      <w:pPr>
        <w:pStyle w:val="Heading2Center"/>
        <w:rPr>
          <w:rtl/>
        </w:rPr>
      </w:pPr>
      <w:bookmarkStart w:id="255" w:name="_Toc275418974"/>
      <w:bookmarkStart w:id="256" w:name="_Toc300140704"/>
      <w:bookmarkStart w:id="257" w:name="_Toc374783972"/>
      <w:bookmarkStart w:id="258" w:name="_Toc257224312"/>
      <w:r>
        <w:rPr>
          <w:rtl/>
        </w:rPr>
        <w:t>52 - باب استحباب التخت</w:t>
      </w:r>
      <w:r>
        <w:rPr>
          <w:rFonts w:hint="cs"/>
          <w:rtl/>
        </w:rPr>
        <w:t>ّ</w:t>
      </w:r>
      <w:r>
        <w:rPr>
          <w:rtl/>
        </w:rPr>
        <w:t>م بالعقيق الأحمر والأصفر والأبيض</w:t>
      </w:r>
      <w:bookmarkEnd w:id="255"/>
      <w:bookmarkEnd w:id="256"/>
      <w:bookmarkEnd w:id="257"/>
      <w:bookmarkEnd w:id="258"/>
    </w:p>
    <w:p w:rsidR="005A16B4" w:rsidRDefault="005A16B4" w:rsidP="002C2E91">
      <w:pPr>
        <w:pStyle w:val="libNormal"/>
        <w:rPr>
          <w:rtl/>
        </w:rPr>
      </w:pPr>
      <w:r w:rsidRPr="005A16B4">
        <w:rPr>
          <w:rStyle w:val="libNormalChar"/>
          <w:rtl/>
        </w:rPr>
        <w:t>[ 60</w:t>
      </w:r>
      <w:r>
        <w:rPr>
          <w:rtl/>
        </w:rPr>
        <w:t>01 ] 1</w:t>
      </w:r>
      <w:r>
        <w:rPr>
          <w:rFonts w:hint="cs"/>
          <w:rtl/>
        </w:rPr>
        <w:t xml:space="preserve"> - </w:t>
      </w:r>
      <w:r>
        <w:rPr>
          <w:rtl/>
        </w:rPr>
        <w:t>الحسن بن محم</w:t>
      </w:r>
      <w:r>
        <w:rPr>
          <w:rFonts w:hint="cs"/>
          <w:rtl/>
        </w:rPr>
        <w:t>ّ</w:t>
      </w:r>
      <w:r>
        <w:rPr>
          <w:rtl/>
        </w:rPr>
        <w:t xml:space="preserve">د الطوسي في </w:t>
      </w:r>
      <w:r w:rsidR="00E820C4" w:rsidRPr="00E820C4">
        <w:rPr>
          <w:rStyle w:val="libNormalChar"/>
          <w:rtl/>
        </w:rPr>
        <w:t xml:space="preserve">( </w:t>
      </w:r>
      <w:r>
        <w:rPr>
          <w:rtl/>
        </w:rPr>
        <w:t>الأمالي</w:t>
      </w:r>
      <w:r w:rsidR="00E820C4" w:rsidRPr="00E820C4">
        <w:rPr>
          <w:rStyle w:val="libNormalChar"/>
          <w:rtl/>
        </w:rPr>
        <w:t xml:space="preserve"> ) </w:t>
      </w:r>
      <w:r>
        <w:rPr>
          <w:rtl/>
        </w:rPr>
        <w:t>عن أبيه، عن المفيد، عن أحمد بن محم</w:t>
      </w:r>
      <w:r>
        <w:rPr>
          <w:rFonts w:hint="cs"/>
          <w:rtl/>
        </w:rPr>
        <w:t>ّ</w:t>
      </w:r>
      <w:r>
        <w:rPr>
          <w:rtl/>
        </w:rPr>
        <w:t>د بن الحسن، عن أبيه، عن محم</w:t>
      </w:r>
      <w:r>
        <w:rPr>
          <w:rFonts w:hint="cs"/>
          <w:rtl/>
        </w:rPr>
        <w:t>ّ</w:t>
      </w:r>
      <w:r>
        <w:rPr>
          <w:rtl/>
        </w:rPr>
        <w:t>د بن يحيى، عن الحسن بن موسى الخش</w:t>
      </w:r>
      <w:r>
        <w:rPr>
          <w:rFonts w:hint="cs"/>
          <w:rtl/>
        </w:rPr>
        <w:t>ّ</w:t>
      </w:r>
      <w:r>
        <w:rPr>
          <w:rtl/>
        </w:rPr>
        <w:t>اب، عن علي بن النعمان، عن بشير الده</w:t>
      </w:r>
      <w:r>
        <w:rPr>
          <w:rFonts w:hint="cs"/>
          <w:rtl/>
        </w:rPr>
        <w:t>ّ</w:t>
      </w:r>
      <w:r>
        <w:rPr>
          <w:rtl/>
        </w:rPr>
        <w:t>ان قال</w:t>
      </w:r>
      <w:r w:rsidR="0035190A">
        <w:rPr>
          <w:rtl/>
        </w:rPr>
        <w:t>:</w:t>
      </w:r>
      <w:r>
        <w:rPr>
          <w:rtl/>
        </w:rPr>
        <w:t xml:space="preserve"> قلت لأبي جعفر </w:t>
      </w:r>
      <w:r w:rsidR="002C2E91" w:rsidRPr="00E820C4">
        <w:rPr>
          <w:rStyle w:val="libNormalChar"/>
          <w:rFonts w:hint="cs"/>
          <w:rtl/>
        </w:rPr>
        <w:t xml:space="preserve">( </w:t>
      </w:r>
      <w:r w:rsidR="002C2E91">
        <w:rPr>
          <w:rStyle w:val="libAlaemChar"/>
          <w:rFonts w:hint="cs"/>
          <w:rtl/>
        </w:rPr>
        <w:t>عليه‌السلام</w:t>
      </w:r>
      <w:r w:rsidR="002C2E91" w:rsidRPr="00E820C4">
        <w:rPr>
          <w:rStyle w:val="libNormalChar"/>
          <w:rFonts w:hint="cs"/>
          <w:rtl/>
        </w:rPr>
        <w:t xml:space="preserve"> )</w:t>
      </w:r>
      <w:r w:rsidR="002C2E91">
        <w:rPr>
          <w:rStyle w:val="libNormalChar"/>
          <w:rFonts w:hint="cs"/>
          <w:rtl/>
        </w:rPr>
        <w:t xml:space="preserve"> </w:t>
      </w:r>
      <w:r w:rsidR="0035190A">
        <w:rPr>
          <w:rtl/>
        </w:rPr>
        <w:t>:</w:t>
      </w:r>
      <w:r>
        <w:rPr>
          <w:rtl/>
        </w:rPr>
        <w:t xml:space="preserve"> أي الفصوص أركب على خاتمي</w:t>
      </w:r>
      <w:r>
        <w:rPr>
          <w:rFonts w:hint="cs"/>
          <w:rtl/>
        </w:rPr>
        <w:t xml:space="preserve"> </w:t>
      </w:r>
      <w:r>
        <w:rPr>
          <w:rtl/>
        </w:rPr>
        <w:t>؟ فقال</w:t>
      </w:r>
      <w:r w:rsidR="0035190A">
        <w:rPr>
          <w:rtl/>
        </w:rPr>
        <w:t>:</w:t>
      </w:r>
      <w:r>
        <w:rPr>
          <w:rtl/>
        </w:rPr>
        <w:t xml:space="preserve"> يا بشير، أين أنت عن العقيق الأحمر والعقيق الأصفر والعقيق الأبيض، فإن</w:t>
      </w:r>
      <w:r>
        <w:rPr>
          <w:rFonts w:hint="cs"/>
          <w:rtl/>
        </w:rPr>
        <w:t>ّ</w:t>
      </w:r>
      <w:r>
        <w:rPr>
          <w:rtl/>
        </w:rPr>
        <w:t>ها ثلاثة جبال في الجن</w:t>
      </w:r>
      <w:r>
        <w:rPr>
          <w:rFonts w:hint="cs"/>
          <w:rtl/>
        </w:rPr>
        <w:t>ّ</w:t>
      </w:r>
      <w:r>
        <w:rPr>
          <w:rtl/>
        </w:rPr>
        <w:t>ة</w:t>
      </w:r>
      <w:r>
        <w:rPr>
          <w:rFonts w:hint="cs"/>
          <w:rtl/>
        </w:rPr>
        <w:t xml:space="preserve"> - </w:t>
      </w:r>
      <w:r>
        <w:rPr>
          <w:rtl/>
        </w:rPr>
        <w:t>إلى أن قال</w:t>
      </w:r>
      <w:r>
        <w:rPr>
          <w:rFonts w:hint="cs"/>
          <w:rtl/>
        </w:rPr>
        <w:t xml:space="preserve"> - </w:t>
      </w:r>
      <w:r>
        <w:rPr>
          <w:rtl/>
        </w:rPr>
        <w:t>فمن تخت</w:t>
      </w:r>
      <w:r>
        <w:rPr>
          <w:rFonts w:hint="cs"/>
          <w:rtl/>
        </w:rPr>
        <w:t>ّ</w:t>
      </w:r>
      <w:r>
        <w:rPr>
          <w:rtl/>
        </w:rPr>
        <w:t>م بشيء منها من شيعة آل محم</w:t>
      </w:r>
      <w:r>
        <w:rPr>
          <w:rFonts w:hint="cs"/>
          <w:rtl/>
        </w:rPr>
        <w:t>ّ</w:t>
      </w:r>
      <w:r>
        <w:rPr>
          <w:rtl/>
        </w:rPr>
        <w:t>د لم ير</w:t>
      </w:r>
      <w:r w:rsidR="00234760">
        <w:rPr>
          <w:rtl/>
        </w:rPr>
        <w:t xml:space="preserve"> إلّا </w:t>
      </w:r>
      <w:r>
        <w:rPr>
          <w:rtl/>
        </w:rPr>
        <w:t>الخير والحسنى، والسعة في الرزق، والسلامة من جميع أنواع البلاء، وهو أمان من السلطان الجائر، ومن كل</w:t>
      </w:r>
      <w:r>
        <w:rPr>
          <w:rFonts w:hint="cs"/>
          <w:rtl/>
        </w:rPr>
        <w:t>ّ</w:t>
      </w:r>
      <w:r>
        <w:rPr>
          <w:rtl/>
        </w:rPr>
        <w:t xml:space="preserve"> ما يخافه الإ</w:t>
      </w:r>
      <w:r>
        <w:rPr>
          <w:rFonts w:hint="cs"/>
          <w:rtl/>
        </w:rPr>
        <w:t>ِ</w:t>
      </w:r>
      <w:r>
        <w:rPr>
          <w:rtl/>
        </w:rPr>
        <w:t>نسان ويحذره.</w:t>
      </w:r>
    </w:p>
    <w:p w:rsidR="005A16B4" w:rsidRDefault="005A16B4" w:rsidP="002C2E91">
      <w:pPr>
        <w:pStyle w:val="libNormal"/>
        <w:rPr>
          <w:rtl/>
        </w:rPr>
      </w:pPr>
      <w:r w:rsidRPr="005A16B4">
        <w:rPr>
          <w:rStyle w:val="libNormalChar"/>
          <w:rtl/>
        </w:rPr>
        <w:t>[ 60</w:t>
      </w:r>
      <w:r>
        <w:rPr>
          <w:rtl/>
        </w:rPr>
        <w:t>02 ] 2</w:t>
      </w:r>
      <w:r>
        <w:rPr>
          <w:rFonts w:hint="cs"/>
          <w:rtl/>
        </w:rPr>
        <w:t xml:space="preserve"> - </w:t>
      </w:r>
      <w:r>
        <w:rPr>
          <w:rtl/>
        </w:rPr>
        <w:t>وعنه، عن المفيد، عن محم</w:t>
      </w:r>
      <w:r>
        <w:rPr>
          <w:rFonts w:hint="cs"/>
          <w:rtl/>
        </w:rPr>
        <w:t>ّ</w:t>
      </w:r>
      <w:r>
        <w:rPr>
          <w:rtl/>
        </w:rPr>
        <w:t xml:space="preserve">د بن علي بن خنيس </w:t>
      </w:r>
      <w:r w:rsidRPr="005A16B4">
        <w:rPr>
          <w:rStyle w:val="libFootnotenumChar"/>
          <w:rtl/>
        </w:rPr>
        <w:t>(</w:t>
      </w:r>
      <w:r w:rsidR="002C2E91">
        <w:rPr>
          <w:rStyle w:val="libFootnotenumChar"/>
          <w:rFonts w:hint="cs"/>
          <w:rtl/>
        </w:rPr>
        <w:t>2</w:t>
      </w:r>
      <w:r w:rsidRPr="005A16B4">
        <w:rPr>
          <w:rStyle w:val="libFootnotenumChar"/>
          <w:rtl/>
        </w:rPr>
        <w:t>)</w:t>
      </w:r>
      <w:r>
        <w:rPr>
          <w:rtl/>
        </w:rPr>
        <w:t xml:space="preserve">، عن أحمد عن الحسن بن أبي الحسن العسكري، عن الحسين بن حميد، عن زهير بن عباد، عن أبي بكر بن شعيب، عن مالك بن أنس، عن الزهري، عن عمرو بن أبي الشريك </w:t>
      </w:r>
      <w:r w:rsidRPr="005A16B4">
        <w:rPr>
          <w:rStyle w:val="libFootnotenumChar"/>
          <w:rtl/>
        </w:rPr>
        <w:t>(</w:t>
      </w:r>
      <w:r w:rsidR="002C2E91">
        <w:rPr>
          <w:rStyle w:val="libFootnotenumChar"/>
          <w:rFonts w:hint="cs"/>
          <w:rtl/>
        </w:rPr>
        <w:t>3</w:t>
      </w:r>
      <w:r w:rsidRPr="005A16B4">
        <w:rPr>
          <w:rStyle w:val="libFootnotenumChar"/>
          <w:rtl/>
        </w:rPr>
        <w:t>)</w:t>
      </w:r>
      <w:r>
        <w:rPr>
          <w:rtl/>
        </w:rPr>
        <w:t xml:space="preserve">، عن فاطمة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قالت</w:t>
      </w:r>
      <w:r w:rsidR="0035190A">
        <w:rPr>
          <w:rtl/>
        </w:rPr>
        <w:t>:</w:t>
      </w:r>
      <w:r>
        <w:rPr>
          <w:rtl/>
        </w:rPr>
        <w:t xml:space="preserve"> قال رسول الله</w:t>
      </w:r>
      <w:r w:rsidR="002C2E91">
        <w:rPr>
          <w:rFonts w:hint="cs"/>
          <w:rtl/>
        </w:rPr>
        <w:t xml:space="preserve"> (</w:t>
      </w:r>
      <w:r>
        <w:rPr>
          <w:rtl/>
        </w:rPr>
        <w:t xml:space="preserve"> </w:t>
      </w:r>
      <w:r w:rsidRPr="005A16B4">
        <w:rPr>
          <w:rStyle w:val="libAlaemChar"/>
          <w:rFonts w:hint="cs"/>
          <w:rtl/>
        </w:rPr>
        <w:t>صلى‌الله‌عليه‌وآله‌وسلم</w:t>
      </w:r>
      <w:r>
        <w:rPr>
          <w:rtl/>
        </w:rPr>
        <w:t xml:space="preserve"> </w:t>
      </w:r>
      <w:r w:rsidR="002C2E91">
        <w:rPr>
          <w:rFonts w:hint="cs"/>
          <w:rtl/>
        </w:rPr>
        <w:t xml:space="preserve">) : </w:t>
      </w:r>
      <w:r>
        <w:rPr>
          <w:rtl/>
        </w:rPr>
        <w:t>من تخت</w:t>
      </w:r>
      <w:r>
        <w:rPr>
          <w:rFonts w:hint="cs"/>
          <w:rtl/>
        </w:rPr>
        <w:t>ّ</w:t>
      </w:r>
      <w:r>
        <w:rPr>
          <w:rtl/>
        </w:rPr>
        <w:t>م بالعقيق لم يزل يرى خيراً.</w:t>
      </w:r>
    </w:p>
    <w:p w:rsidR="005A16B4" w:rsidRDefault="007108A1" w:rsidP="007108A1">
      <w:pPr>
        <w:pStyle w:val="libLine"/>
        <w:rPr>
          <w:rtl/>
        </w:rPr>
      </w:pPr>
      <w:r>
        <w:rPr>
          <w:rtl/>
        </w:rPr>
        <w:t>____________________</w:t>
      </w:r>
    </w:p>
    <w:p w:rsidR="005A16B4" w:rsidRDefault="002C2E91" w:rsidP="007108A1">
      <w:pPr>
        <w:pStyle w:val="libFootnote0"/>
        <w:rPr>
          <w:rtl/>
        </w:rPr>
      </w:pPr>
      <w:r>
        <w:rPr>
          <w:rFonts w:hint="cs"/>
          <w:rtl/>
        </w:rPr>
        <w:t xml:space="preserve">= </w:t>
      </w:r>
      <w:r w:rsidR="005A16B4">
        <w:rPr>
          <w:rtl/>
        </w:rPr>
        <w:t>الباب 16 من أبواب التعقيب والباب 66 من أبواب الدعاء.</w:t>
      </w:r>
    </w:p>
    <w:p w:rsidR="005A16B4" w:rsidRPr="00E869CB" w:rsidRDefault="005A16B4" w:rsidP="002C2E91">
      <w:pPr>
        <w:pStyle w:val="libFootnote0"/>
        <w:rPr>
          <w:rtl/>
        </w:rPr>
      </w:pPr>
      <w:r w:rsidRPr="00E869CB">
        <w:rPr>
          <w:rtl/>
        </w:rPr>
        <w:t>(</w:t>
      </w:r>
      <w:r w:rsidR="002C2E91">
        <w:rPr>
          <w:rFonts w:hint="cs"/>
          <w:rtl/>
        </w:rPr>
        <w:t>1</w:t>
      </w:r>
      <w:r w:rsidRPr="00E869CB">
        <w:rPr>
          <w:rtl/>
        </w:rPr>
        <w:t>) يأتي في الحديث 1 من الباب 33 من أبواب المزار.</w:t>
      </w:r>
    </w:p>
    <w:p w:rsidR="005A16B4" w:rsidRDefault="005A16B4" w:rsidP="002C2E91">
      <w:pPr>
        <w:pStyle w:val="libFootnoteCenterBold"/>
        <w:rPr>
          <w:rtl/>
        </w:rPr>
      </w:pPr>
      <w:r>
        <w:rPr>
          <w:rtl/>
        </w:rPr>
        <w:t>الباب 52</w:t>
      </w:r>
    </w:p>
    <w:p w:rsidR="005A16B4" w:rsidRDefault="005A16B4" w:rsidP="002C2E91">
      <w:pPr>
        <w:pStyle w:val="libFootnoteCenterBold"/>
        <w:rPr>
          <w:rtl/>
        </w:rPr>
      </w:pPr>
      <w:r>
        <w:rPr>
          <w:rtl/>
        </w:rPr>
        <w:t>فيه حديثان</w:t>
      </w:r>
    </w:p>
    <w:p w:rsidR="005A16B4" w:rsidRDefault="005A16B4" w:rsidP="007108A1">
      <w:pPr>
        <w:pStyle w:val="libFootnote0"/>
        <w:rPr>
          <w:rtl/>
        </w:rPr>
      </w:pPr>
      <w:r>
        <w:rPr>
          <w:rtl/>
        </w:rPr>
        <w:t>1 - أمالي الطوسي 1</w:t>
      </w:r>
      <w:r w:rsidR="0035190A">
        <w:rPr>
          <w:rtl/>
        </w:rPr>
        <w:t>:</w:t>
      </w:r>
      <w:r>
        <w:rPr>
          <w:rtl/>
        </w:rPr>
        <w:t xml:space="preserve"> 36.</w:t>
      </w:r>
    </w:p>
    <w:p w:rsidR="005A16B4" w:rsidRDefault="005A16B4" w:rsidP="007108A1">
      <w:pPr>
        <w:pStyle w:val="libFootnote0"/>
        <w:rPr>
          <w:rtl/>
        </w:rPr>
      </w:pPr>
      <w:r>
        <w:rPr>
          <w:rtl/>
        </w:rPr>
        <w:t>2 - أمالي الطوسي 1</w:t>
      </w:r>
      <w:r w:rsidR="0035190A">
        <w:rPr>
          <w:rtl/>
        </w:rPr>
        <w:t>:</w:t>
      </w:r>
      <w:r>
        <w:rPr>
          <w:rtl/>
        </w:rPr>
        <w:t xml:space="preserve"> 318.</w:t>
      </w:r>
    </w:p>
    <w:p w:rsidR="005A16B4" w:rsidRPr="00E869CB" w:rsidRDefault="005A16B4" w:rsidP="002C2E91">
      <w:pPr>
        <w:pStyle w:val="libFootnote0"/>
        <w:rPr>
          <w:rtl/>
        </w:rPr>
      </w:pPr>
      <w:r w:rsidRPr="00E869CB">
        <w:rPr>
          <w:rtl/>
        </w:rPr>
        <w:t>(</w:t>
      </w:r>
      <w:r w:rsidR="002C2E91">
        <w:rPr>
          <w:rFonts w:hint="cs"/>
          <w:rtl/>
        </w:rPr>
        <w:t>2</w:t>
      </w:r>
      <w:r w:rsidRPr="00E869CB">
        <w:rPr>
          <w:rtl/>
        </w:rPr>
        <w:t>) في المصدر</w:t>
      </w:r>
      <w:r w:rsidR="0035190A">
        <w:rPr>
          <w:rtl/>
        </w:rPr>
        <w:t>:</w:t>
      </w:r>
      <w:r w:rsidRPr="00E869CB">
        <w:rPr>
          <w:rtl/>
        </w:rPr>
        <w:t xml:space="preserve"> خشيش.</w:t>
      </w:r>
    </w:p>
    <w:p w:rsidR="005A16B4" w:rsidRPr="00E869CB" w:rsidRDefault="005A16B4" w:rsidP="002C2E91">
      <w:pPr>
        <w:pStyle w:val="libFootnote0"/>
        <w:rPr>
          <w:rtl/>
        </w:rPr>
      </w:pPr>
      <w:r w:rsidRPr="00E869CB">
        <w:rPr>
          <w:rtl/>
        </w:rPr>
        <w:t>(</w:t>
      </w:r>
      <w:r w:rsidR="002C2E91">
        <w:rPr>
          <w:rFonts w:hint="cs"/>
          <w:rtl/>
        </w:rPr>
        <w:t>3</w:t>
      </w:r>
      <w:r w:rsidRPr="00E869CB">
        <w:rPr>
          <w:rtl/>
        </w:rPr>
        <w:t>) في المصدر</w:t>
      </w:r>
      <w:r w:rsidR="0035190A">
        <w:rPr>
          <w:rtl/>
        </w:rPr>
        <w:t>:</w:t>
      </w:r>
      <w:r w:rsidRPr="00E869CB">
        <w:rPr>
          <w:rtl/>
        </w:rPr>
        <w:t xml:space="preserve"> عمرو بن الشريك</w:t>
      </w:r>
      <w:r>
        <w:rPr>
          <w:rtl/>
        </w:rPr>
        <w:t>،</w:t>
      </w:r>
      <w:r w:rsidRPr="00E869CB">
        <w:rPr>
          <w:rtl/>
        </w:rPr>
        <w:t xml:space="preserve"> وفي نسخة من الأمالي عمر</w:t>
      </w:r>
      <w:r>
        <w:rPr>
          <w:rFonts w:hint="cs"/>
          <w:rtl/>
        </w:rPr>
        <w:t>و</w:t>
      </w:r>
      <w:r w:rsidRPr="00E869CB">
        <w:rPr>
          <w:rtl/>
        </w:rPr>
        <w:t xml:space="preserve"> بن شديد.</w:t>
      </w:r>
    </w:p>
    <w:p w:rsidR="007108A1" w:rsidRPr="00BC18D8" w:rsidRDefault="007108A1" w:rsidP="007108A1">
      <w:pPr>
        <w:pStyle w:val="libNormal"/>
        <w:rPr>
          <w:rtl/>
        </w:rPr>
      </w:pPr>
      <w:r w:rsidRPr="00535419">
        <w:rPr>
          <w:rtl/>
        </w:rPr>
        <w:br w:type="page"/>
      </w:r>
    </w:p>
    <w:p w:rsidR="005A16B4" w:rsidRDefault="005A16B4" w:rsidP="002C2E91">
      <w:pPr>
        <w:pStyle w:val="libNormal"/>
        <w:rPr>
          <w:rtl/>
        </w:rPr>
      </w:pPr>
      <w:r w:rsidRPr="00E869CB">
        <w:rPr>
          <w:rtl/>
        </w:rPr>
        <w:lastRenderedPageBreak/>
        <w:t>أقول</w:t>
      </w:r>
      <w:r w:rsidR="0035190A">
        <w:rPr>
          <w:rtl/>
        </w:rPr>
        <w:t>:</w:t>
      </w:r>
      <w:r w:rsidRPr="00E869CB">
        <w:rPr>
          <w:rtl/>
        </w:rPr>
        <w:t xml:space="preserve"> وتقد</w:t>
      </w:r>
      <w:r>
        <w:rPr>
          <w:rFonts w:hint="cs"/>
          <w:rtl/>
        </w:rPr>
        <w:t>ّ</w:t>
      </w:r>
      <w:r w:rsidRPr="00E869CB">
        <w:rPr>
          <w:rtl/>
        </w:rPr>
        <w:t>م ما يدل</w:t>
      </w:r>
      <w:r>
        <w:rPr>
          <w:rFonts w:hint="cs"/>
          <w:rtl/>
        </w:rPr>
        <w:t>ّ</w:t>
      </w:r>
      <w:r w:rsidRPr="00E869CB">
        <w:rPr>
          <w:rtl/>
        </w:rPr>
        <w:t xml:space="preserve"> على ذلك </w:t>
      </w:r>
      <w:r w:rsidRPr="005A16B4">
        <w:rPr>
          <w:rStyle w:val="libFootnotenumChar"/>
          <w:rtl/>
        </w:rPr>
        <w:t>(</w:t>
      </w:r>
      <w:r w:rsidR="002C2E91">
        <w:rPr>
          <w:rStyle w:val="libFootnotenumChar"/>
          <w:rFonts w:hint="cs"/>
          <w:rtl/>
        </w:rPr>
        <w:t>1</w:t>
      </w:r>
      <w:r w:rsidRPr="005A16B4">
        <w:rPr>
          <w:rStyle w:val="libFootnotenumChar"/>
          <w:rtl/>
        </w:rPr>
        <w:t>)</w:t>
      </w:r>
      <w:r>
        <w:rPr>
          <w:rtl/>
        </w:rPr>
        <w:t>،</w:t>
      </w:r>
      <w:r w:rsidRPr="00E869CB">
        <w:rPr>
          <w:rtl/>
        </w:rPr>
        <w:t xml:space="preserve"> ويأتي ما يدل</w:t>
      </w:r>
      <w:r>
        <w:rPr>
          <w:rFonts w:hint="cs"/>
          <w:rtl/>
        </w:rPr>
        <w:t>ّ</w:t>
      </w:r>
      <w:r w:rsidRPr="00E869CB">
        <w:rPr>
          <w:rtl/>
        </w:rPr>
        <w:t xml:space="preserve"> عليه</w:t>
      </w:r>
      <w:r>
        <w:rPr>
          <w:rtl/>
        </w:rPr>
        <w:t>،</w:t>
      </w:r>
      <w:r w:rsidRPr="00E869CB">
        <w:rPr>
          <w:rtl/>
        </w:rPr>
        <w:t xml:space="preserve"> إن شاء الله </w:t>
      </w:r>
      <w:r w:rsidRPr="005A16B4">
        <w:rPr>
          <w:rStyle w:val="libFootnotenumChar"/>
          <w:rtl/>
        </w:rPr>
        <w:t>(</w:t>
      </w:r>
      <w:r w:rsidR="002C2E91">
        <w:rPr>
          <w:rStyle w:val="libFootnotenumChar"/>
          <w:rFonts w:hint="cs"/>
          <w:rtl/>
        </w:rPr>
        <w:t>2</w:t>
      </w:r>
      <w:r w:rsidRPr="005A16B4">
        <w:rPr>
          <w:rStyle w:val="libFootnotenumChar"/>
          <w:rtl/>
        </w:rPr>
        <w:t>)</w:t>
      </w:r>
      <w:r w:rsidRPr="00E869CB">
        <w:rPr>
          <w:rtl/>
        </w:rPr>
        <w:t>.</w:t>
      </w:r>
    </w:p>
    <w:p w:rsidR="002C2E91" w:rsidRDefault="002C2E91" w:rsidP="002C2E91">
      <w:pPr>
        <w:pStyle w:val="Heading2Center"/>
        <w:rPr>
          <w:rStyle w:val="libNormalChar"/>
          <w:rtl/>
        </w:rPr>
      </w:pPr>
      <w:bookmarkStart w:id="259" w:name="_Toc275418975"/>
      <w:bookmarkStart w:id="260" w:name="_Toc300140705"/>
      <w:bookmarkStart w:id="261" w:name="_Toc374783973"/>
      <w:bookmarkStart w:id="262" w:name="_Toc257224313"/>
      <w:r>
        <w:rPr>
          <w:rtl/>
        </w:rPr>
        <w:t>53 - باب استحباب استصحاب العقيق في السفر والخوف وفي</w:t>
      </w:r>
      <w:bookmarkStart w:id="263" w:name="_Toc275418976"/>
      <w:bookmarkStart w:id="264" w:name="_Toc300140706"/>
      <w:bookmarkEnd w:id="259"/>
      <w:bookmarkEnd w:id="260"/>
      <w:r>
        <w:rPr>
          <w:rFonts w:hint="cs"/>
          <w:rtl/>
        </w:rPr>
        <w:t xml:space="preserve"> </w:t>
      </w:r>
      <w:r>
        <w:rPr>
          <w:rtl/>
        </w:rPr>
        <w:t>الصلاة وفي الدعاء</w:t>
      </w:r>
      <w:bookmarkEnd w:id="261"/>
      <w:bookmarkEnd w:id="262"/>
      <w:bookmarkEnd w:id="263"/>
      <w:bookmarkEnd w:id="264"/>
    </w:p>
    <w:p w:rsidR="005A16B4" w:rsidRDefault="005A16B4" w:rsidP="002C2E91">
      <w:pPr>
        <w:pStyle w:val="libNormal"/>
        <w:rPr>
          <w:rtl/>
        </w:rPr>
      </w:pPr>
      <w:r w:rsidRPr="005A16B4">
        <w:rPr>
          <w:rStyle w:val="libNormalChar"/>
          <w:rtl/>
        </w:rPr>
        <w:t>[ 60</w:t>
      </w:r>
      <w:r>
        <w:rPr>
          <w:rtl/>
        </w:rPr>
        <w:t>03 ]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بعض أصحابه رفعه قال</w:t>
      </w:r>
      <w:r w:rsidR="0035190A">
        <w:rPr>
          <w:rtl/>
        </w:rPr>
        <w:t>:</w:t>
      </w:r>
      <w:r>
        <w:rPr>
          <w:rtl/>
        </w:rPr>
        <w:t xml:space="preserve"> قال أبو عبد الله </w:t>
      </w:r>
      <w:r w:rsidR="002C2E91" w:rsidRPr="00E820C4">
        <w:rPr>
          <w:rStyle w:val="libNormalChar"/>
          <w:rFonts w:hint="cs"/>
          <w:rtl/>
        </w:rPr>
        <w:t xml:space="preserve">( </w:t>
      </w:r>
      <w:r w:rsidR="002C2E91">
        <w:rPr>
          <w:rStyle w:val="libAlaemChar"/>
          <w:rFonts w:hint="cs"/>
          <w:rtl/>
        </w:rPr>
        <w:t>عليه‌السلام</w:t>
      </w:r>
      <w:r w:rsidR="002C2E91" w:rsidRPr="00E820C4">
        <w:rPr>
          <w:rStyle w:val="libNormalChar"/>
          <w:rFonts w:hint="cs"/>
          <w:rtl/>
        </w:rPr>
        <w:t xml:space="preserve"> )</w:t>
      </w:r>
      <w:r w:rsidR="002C2E91">
        <w:rPr>
          <w:rStyle w:val="libNormalChar"/>
          <w:rFonts w:hint="cs"/>
          <w:rtl/>
        </w:rPr>
        <w:t xml:space="preserve"> </w:t>
      </w:r>
      <w:r w:rsidR="0035190A">
        <w:rPr>
          <w:rtl/>
        </w:rPr>
        <w:t>:</w:t>
      </w:r>
      <w:r>
        <w:rPr>
          <w:rtl/>
        </w:rPr>
        <w:t xml:space="preserve"> العقيق أمان في السفر.</w:t>
      </w:r>
    </w:p>
    <w:p w:rsidR="005A16B4" w:rsidRDefault="005A16B4" w:rsidP="005A16B4">
      <w:pPr>
        <w:pStyle w:val="libNormal"/>
        <w:rPr>
          <w:rtl/>
        </w:rPr>
      </w:pPr>
      <w:r w:rsidRPr="005A16B4">
        <w:rPr>
          <w:rStyle w:val="libNormalChar"/>
          <w:rtl/>
        </w:rPr>
        <w:t>[ 60</w:t>
      </w:r>
      <w:r>
        <w:rPr>
          <w:rtl/>
        </w:rPr>
        <w:t>04 ] 2</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يعقوب بن يزيد، عن إبراهيم بن عقبة، عن سي</w:t>
      </w:r>
      <w:r>
        <w:rPr>
          <w:rFonts w:hint="cs"/>
          <w:rtl/>
        </w:rPr>
        <w:t>ّ</w:t>
      </w:r>
      <w:r>
        <w:rPr>
          <w:rtl/>
        </w:rPr>
        <w:t>ابة بن أي</w:t>
      </w:r>
      <w:r>
        <w:rPr>
          <w:rFonts w:hint="cs"/>
          <w:rtl/>
        </w:rPr>
        <w:t>ّ</w:t>
      </w:r>
      <w:r>
        <w:rPr>
          <w:rtl/>
        </w:rPr>
        <w:t>وب، عن محم</w:t>
      </w:r>
      <w:r>
        <w:rPr>
          <w:rFonts w:hint="cs"/>
          <w:rtl/>
        </w:rPr>
        <w:t>ّ</w:t>
      </w:r>
      <w:r>
        <w:rPr>
          <w:rtl/>
        </w:rPr>
        <w:t>د بن الفضل، عن عبد</w:t>
      </w:r>
      <w:r>
        <w:rPr>
          <w:rFonts w:hint="cs"/>
          <w:rtl/>
        </w:rPr>
        <w:t xml:space="preserve"> </w:t>
      </w:r>
      <w:r>
        <w:rPr>
          <w:rtl/>
        </w:rPr>
        <w:t>الرحيم القصير قال</w:t>
      </w:r>
      <w:r w:rsidR="0035190A">
        <w:rPr>
          <w:rtl/>
        </w:rPr>
        <w:t>:</w:t>
      </w:r>
      <w:r>
        <w:rPr>
          <w:rtl/>
        </w:rPr>
        <w:t xml:space="preserve"> بعث الوالي إلى رجل من آل أبي طالب في جناية فمر</w:t>
      </w:r>
      <w:r>
        <w:rPr>
          <w:rFonts w:hint="cs"/>
          <w:rtl/>
        </w:rPr>
        <w:t>ّ</w:t>
      </w:r>
      <w:r>
        <w:rPr>
          <w:rtl/>
        </w:rPr>
        <w:t xml:space="preserve"> بأبي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w:t>
      </w:r>
      <w:r w:rsidR="0035190A">
        <w:rPr>
          <w:rtl/>
        </w:rPr>
        <w:t>:</w:t>
      </w:r>
      <w:r>
        <w:rPr>
          <w:rtl/>
        </w:rPr>
        <w:t xml:space="preserve"> أتبعوه بخاتم عقيق، فاتي بخاتم عقيق فلم ير مكروهاً.</w:t>
      </w:r>
    </w:p>
    <w:p w:rsidR="005A16B4" w:rsidRDefault="005A16B4" w:rsidP="005A16B4">
      <w:pPr>
        <w:pStyle w:val="libNormal"/>
        <w:rPr>
          <w:rtl/>
        </w:rPr>
      </w:pPr>
      <w:r w:rsidRPr="005A16B4">
        <w:rPr>
          <w:rStyle w:val="libNormalChar"/>
          <w:rtl/>
        </w:rPr>
        <w:t>[ 60</w:t>
      </w:r>
      <w:r>
        <w:rPr>
          <w:rtl/>
        </w:rPr>
        <w:t>05 ] 3</w:t>
      </w:r>
      <w:r>
        <w:rPr>
          <w:rFonts w:hint="cs"/>
          <w:rtl/>
        </w:rPr>
        <w:t xml:space="preserve"> - </w:t>
      </w:r>
      <w:r>
        <w:rPr>
          <w:rtl/>
        </w:rPr>
        <w:t>وعنهم، عن أحمد، عن محم</w:t>
      </w:r>
      <w:r>
        <w:rPr>
          <w:rFonts w:hint="cs"/>
          <w:rtl/>
        </w:rPr>
        <w:t>ّ</w:t>
      </w:r>
      <w:r>
        <w:rPr>
          <w:rtl/>
        </w:rPr>
        <w:t>د بن أحمد وفعه قال</w:t>
      </w:r>
      <w:r w:rsidR="0035190A">
        <w:rPr>
          <w:rtl/>
        </w:rPr>
        <w:t>:</w:t>
      </w:r>
      <w:r>
        <w:rPr>
          <w:rtl/>
        </w:rPr>
        <w:t xml:space="preserve"> شكا رجل إلى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w:t>
      </w:r>
      <w:r>
        <w:rPr>
          <w:rFonts w:hint="cs"/>
          <w:rtl/>
        </w:rPr>
        <w:t>ّ</w:t>
      </w:r>
      <w:r>
        <w:rPr>
          <w:rtl/>
        </w:rPr>
        <w:t>ه قطع عليه الطريق، فقال</w:t>
      </w:r>
      <w:r w:rsidR="0035190A">
        <w:rPr>
          <w:rtl/>
        </w:rPr>
        <w:t>:</w:t>
      </w:r>
      <w:r>
        <w:rPr>
          <w:rtl/>
        </w:rPr>
        <w:t xml:space="preserve"> هلا تخت</w:t>
      </w:r>
      <w:r>
        <w:rPr>
          <w:rFonts w:hint="cs"/>
          <w:rtl/>
        </w:rPr>
        <w:t>ّ</w:t>
      </w:r>
      <w:r>
        <w:rPr>
          <w:rtl/>
        </w:rPr>
        <w:t>مت بالعقيق، فإن</w:t>
      </w:r>
      <w:r>
        <w:rPr>
          <w:rFonts w:hint="cs"/>
          <w:rtl/>
        </w:rPr>
        <w:t>ّ</w:t>
      </w:r>
      <w:r>
        <w:rPr>
          <w:rtl/>
        </w:rPr>
        <w:t>ه يحرس من كل</w:t>
      </w:r>
      <w:r>
        <w:rPr>
          <w:rFonts w:hint="cs"/>
          <w:rtl/>
        </w:rPr>
        <w:t>ّ</w:t>
      </w:r>
      <w:r>
        <w:rPr>
          <w:rtl/>
        </w:rPr>
        <w:t xml:space="preserve"> سوء.</w:t>
      </w:r>
    </w:p>
    <w:p w:rsidR="005A16B4" w:rsidRDefault="005A16B4" w:rsidP="005A16B4">
      <w:pPr>
        <w:pStyle w:val="libNormal"/>
        <w:rPr>
          <w:rtl/>
        </w:rPr>
      </w:pP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 )</w:t>
      </w:r>
      <w:r w:rsidR="0035190A">
        <w:rPr>
          <w:rtl/>
        </w:rPr>
        <w:t>:</w:t>
      </w:r>
      <w:r>
        <w:rPr>
          <w:rtl/>
        </w:rPr>
        <w:t xml:space="preserve"> عن علي بن أحمد بن</w:t>
      </w:r>
    </w:p>
    <w:p w:rsidR="005A16B4" w:rsidRDefault="007108A1" w:rsidP="007108A1">
      <w:pPr>
        <w:pStyle w:val="libLine"/>
        <w:rPr>
          <w:rtl/>
        </w:rPr>
      </w:pPr>
      <w:r>
        <w:rPr>
          <w:rtl/>
        </w:rPr>
        <w:t>____________________</w:t>
      </w:r>
    </w:p>
    <w:p w:rsidR="005A16B4" w:rsidRPr="00E869CB" w:rsidRDefault="005A16B4" w:rsidP="002C2E91">
      <w:pPr>
        <w:pStyle w:val="libFootnote0"/>
        <w:rPr>
          <w:rtl/>
        </w:rPr>
      </w:pPr>
      <w:r w:rsidRPr="00E869CB">
        <w:rPr>
          <w:rtl/>
        </w:rPr>
        <w:t>(</w:t>
      </w:r>
      <w:r w:rsidR="002C2E91">
        <w:rPr>
          <w:rFonts w:hint="cs"/>
          <w:rtl/>
        </w:rPr>
        <w:t>1</w:t>
      </w:r>
      <w:r w:rsidRPr="00E869CB">
        <w:rPr>
          <w:rtl/>
        </w:rPr>
        <w:t>) تقدم في الحديث 2 و</w:t>
      </w:r>
      <w:r>
        <w:rPr>
          <w:rFonts w:hint="cs"/>
          <w:rtl/>
        </w:rPr>
        <w:t xml:space="preserve"> </w:t>
      </w:r>
      <w:r w:rsidRPr="00E869CB">
        <w:rPr>
          <w:rtl/>
        </w:rPr>
        <w:t>5 من الباب 49 والباب 51 من هذه الأبواب.</w:t>
      </w:r>
    </w:p>
    <w:p w:rsidR="005A16B4" w:rsidRPr="00E869CB" w:rsidRDefault="005A16B4" w:rsidP="002C2E91">
      <w:pPr>
        <w:pStyle w:val="libFootnote0"/>
        <w:rPr>
          <w:rtl/>
        </w:rPr>
      </w:pPr>
      <w:r w:rsidRPr="00E869CB">
        <w:rPr>
          <w:rtl/>
        </w:rPr>
        <w:t>(</w:t>
      </w:r>
      <w:r w:rsidR="002C2E91">
        <w:rPr>
          <w:rFonts w:hint="cs"/>
          <w:rtl/>
        </w:rPr>
        <w:t>2</w:t>
      </w:r>
      <w:r w:rsidRPr="00E869CB">
        <w:rPr>
          <w:rtl/>
        </w:rPr>
        <w:t>) يأتي في الباب 53 من هذه الأبواب.</w:t>
      </w:r>
    </w:p>
    <w:p w:rsidR="005A16B4" w:rsidRDefault="005A16B4" w:rsidP="002C2E91">
      <w:pPr>
        <w:pStyle w:val="libFootnoteCenterBold"/>
        <w:rPr>
          <w:rtl/>
        </w:rPr>
      </w:pPr>
      <w:r>
        <w:rPr>
          <w:rtl/>
        </w:rPr>
        <w:t>الباب 53</w:t>
      </w:r>
    </w:p>
    <w:p w:rsidR="005A16B4" w:rsidRDefault="005A16B4" w:rsidP="002C2E91">
      <w:pPr>
        <w:pStyle w:val="libFootnoteCenterBold"/>
        <w:rPr>
          <w:rtl/>
        </w:rPr>
      </w:pPr>
      <w:r>
        <w:rPr>
          <w:rtl/>
        </w:rPr>
        <w:t>فيه 12 حديثان</w:t>
      </w:r>
    </w:p>
    <w:p w:rsidR="005A16B4" w:rsidRDefault="005A16B4" w:rsidP="007108A1">
      <w:pPr>
        <w:pStyle w:val="libFootnote0"/>
        <w:rPr>
          <w:rtl/>
        </w:rPr>
      </w:pPr>
      <w:r>
        <w:rPr>
          <w:rtl/>
        </w:rPr>
        <w:t>1 - الكافي 6</w:t>
      </w:r>
      <w:r w:rsidR="0035190A">
        <w:rPr>
          <w:rtl/>
        </w:rPr>
        <w:t>:</w:t>
      </w:r>
      <w:r>
        <w:rPr>
          <w:rtl/>
        </w:rPr>
        <w:t xml:space="preserve"> 470 / 5.</w:t>
      </w:r>
    </w:p>
    <w:p w:rsidR="005A16B4" w:rsidRDefault="005A16B4" w:rsidP="007108A1">
      <w:pPr>
        <w:pStyle w:val="libFootnote0"/>
        <w:rPr>
          <w:rtl/>
        </w:rPr>
      </w:pPr>
      <w:r>
        <w:rPr>
          <w:rtl/>
        </w:rPr>
        <w:t>2 - الكافي 6</w:t>
      </w:r>
      <w:r w:rsidR="0035190A">
        <w:rPr>
          <w:rtl/>
        </w:rPr>
        <w:t>:</w:t>
      </w:r>
      <w:r>
        <w:rPr>
          <w:rtl/>
        </w:rPr>
        <w:t xml:space="preserve"> 471 / 7، وثواب الأعمال</w:t>
      </w:r>
      <w:r w:rsidR="0035190A">
        <w:rPr>
          <w:rtl/>
        </w:rPr>
        <w:t>:</w:t>
      </w:r>
      <w:r>
        <w:rPr>
          <w:rtl/>
        </w:rPr>
        <w:t xml:space="preserve"> 207 / 2.</w:t>
      </w:r>
    </w:p>
    <w:p w:rsidR="005A16B4" w:rsidRDefault="005A16B4" w:rsidP="007108A1">
      <w:pPr>
        <w:pStyle w:val="libFootnote0"/>
        <w:rPr>
          <w:rtl/>
        </w:rPr>
      </w:pPr>
      <w:r>
        <w:rPr>
          <w:rtl/>
        </w:rPr>
        <w:t>3 - الكافي 6</w:t>
      </w:r>
      <w:r w:rsidR="0035190A">
        <w:rPr>
          <w:rtl/>
        </w:rPr>
        <w:t>:</w:t>
      </w:r>
      <w:r>
        <w:rPr>
          <w:rtl/>
        </w:rPr>
        <w:t xml:space="preserve"> 471 / 8.</w:t>
      </w:r>
    </w:p>
    <w:p w:rsidR="007108A1" w:rsidRPr="00BC18D8" w:rsidRDefault="007108A1" w:rsidP="007108A1">
      <w:pPr>
        <w:pStyle w:val="libNormal"/>
        <w:rPr>
          <w:rtl/>
        </w:rPr>
      </w:pPr>
      <w:r w:rsidRPr="00535419">
        <w:rPr>
          <w:rtl/>
        </w:rPr>
        <w:br w:type="page"/>
      </w:r>
    </w:p>
    <w:p w:rsidR="005A16B4" w:rsidRDefault="005A16B4" w:rsidP="002C2E91">
      <w:pPr>
        <w:pStyle w:val="libNormal0"/>
        <w:rPr>
          <w:rtl/>
        </w:rPr>
      </w:pPr>
      <w:r>
        <w:rPr>
          <w:rtl/>
        </w:rPr>
        <w:lastRenderedPageBreak/>
        <w:t>عبد</w:t>
      </w:r>
      <w:r>
        <w:rPr>
          <w:rFonts w:hint="cs"/>
          <w:rtl/>
        </w:rPr>
        <w:t xml:space="preserve"> </w:t>
      </w:r>
      <w:r>
        <w:rPr>
          <w:rtl/>
        </w:rPr>
        <w:t>الله، عن أبيه، عن جد</w:t>
      </w:r>
      <w:r>
        <w:rPr>
          <w:rFonts w:hint="cs"/>
          <w:rtl/>
        </w:rPr>
        <w:t>ّ</w:t>
      </w:r>
      <w:r>
        <w:rPr>
          <w:rtl/>
        </w:rPr>
        <w:t>ه أحمد بن أبي عبد الله، عن الحسن بن موسى، عن الحسن بن يحيى، عن الحسين بن يزيد، عن جعفر بن محم</w:t>
      </w:r>
      <w:r>
        <w:rPr>
          <w:rFonts w:hint="cs"/>
          <w:rtl/>
        </w:rPr>
        <w:t>ّ</w:t>
      </w:r>
      <w:r>
        <w:rPr>
          <w:rtl/>
        </w:rPr>
        <w:t xml:space="preserve">د، عن </w:t>
      </w:r>
      <w:r>
        <w:rPr>
          <w:cs/>
        </w:rPr>
        <w:t>‎</w:t>
      </w:r>
      <w:r>
        <w:rPr>
          <w:rtl/>
        </w:rPr>
        <w:t>آبائه</w:t>
      </w:r>
      <w:r w:rsidR="002C2E91">
        <w:rPr>
          <w:rFonts w:hint="cs"/>
          <w:rtl/>
        </w:rPr>
        <w:t xml:space="preserve"> (</w:t>
      </w:r>
      <w:r>
        <w:rPr>
          <w:rtl/>
        </w:rPr>
        <w:t xml:space="preserve"> </w:t>
      </w:r>
      <w:r w:rsidRPr="005A16B4">
        <w:rPr>
          <w:rStyle w:val="libAlaemChar"/>
          <w:rFonts w:hint="cs"/>
          <w:rtl/>
        </w:rPr>
        <w:t>عليهم‌السلام</w:t>
      </w:r>
      <w:r>
        <w:rPr>
          <w:rtl/>
        </w:rPr>
        <w:t xml:space="preserve"> </w:t>
      </w:r>
      <w:r w:rsidR="002C2E91">
        <w:rPr>
          <w:rFonts w:hint="cs"/>
          <w:rtl/>
        </w:rPr>
        <w:t xml:space="preserve">) ، </w:t>
      </w:r>
      <w:r>
        <w:rPr>
          <w:rtl/>
        </w:rPr>
        <w:t>مثله</w:t>
      </w:r>
      <w:r>
        <w:rPr>
          <w:rFonts w:hint="cs"/>
          <w:rtl/>
        </w:rPr>
        <w:t xml:space="preserve"> </w:t>
      </w:r>
      <w:r w:rsidRPr="005A16B4">
        <w:rPr>
          <w:rStyle w:val="libFootnotenumChar"/>
          <w:rtl/>
        </w:rPr>
        <w:t>(1)</w:t>
      </w:r>
      <w:r>
        <w:rPr>
          <w:rtl/>
        </w:rPr>
        <w:t>.</w:t>
      </w:r>
    </w:p>
    <w:p w:rsidR="005A16B4" w:rsidRDefault="005A16B4" w:rsidP="005A16B4">
      <w:pPr>
        <w:pStyle w:val="libNormal"/>
        <w:rPr>
          <w:rtl/>
        </w:rPr>
      </w:pPr>
      <w:r>
        <w:rPr>
          <w:rtl/>
        </w:rPr>
        <w:t xml:space="preserve">وروى الذي قبله عن أبيه، عن سعد، عن يعقوب </w:t>
      </w:r>
      <w:r>
        <w:rPr>
          <w:cs/>
        </w:rPr>
        <w:t>‎</w:t>
      </w:r>
      <w:r>
        <w:rPr>
          <w:rtl/>
        </w:rPr>
        <w:t>بن يزيد، مثله.</w:t>
      </w:r>
    </w:p>
    <w:p w:rsidR="005A16B4" w:rsidRDefault="005A16B4" w:rsidP="005A16B4">
      <w:pPr>
        <w:pStyle w:val="libNormal"/>
        <w:rPr>
          <w:rtl/>
        </w:rPr>
      </w:pPr>
      <w:r w:rsidRPr="005A16B4">
        <w:rPr>
          <w:rStyle w:val="libNormalChar"/>
          <w:rtl/>
        </w:rPr>
        <w:t>[ 60</w:t>
      </w:r>
      <w:r>
        <w:rPr>
          <w:rtl/>
        </w:rPr>
        <w:t>06 ] 4</w:t>
      </w:r>
      <w:r>
        <w:rPr>
          <w:rFonts w:hint="cs"/>
          <w:rtl/>
        </w:rPr>
        <w:t xml:space="preserve"> - </w:t>
      </w:r>
      <w:r>
        <w:rPr>
          <w:rtl/>
        </w:rPr>
        <w:t>وعن محم</w:t>
      </w:r>
      <w:r>
        <w:rPr>
          <w:rFonts w:hint="cs"/>
          <w:rtl/>
        </w:rPr>
        <w:t>ّ</w:t>
      </w:r>
      <w:r>
        <w:rPr>
          <w:rtl/>
        </w:rPr>
        <w:t>د بن علي ماجيلويه، عن محم</w:t>
      </w:r>
      <w:r>
        <w:rPr>
          <w:rFonts w:hint="cs"/>
          <w:rtl/>
        </w:rPr>
        <w:t>ّ</w:t>
      </w:r>
      <w:r>
        <w:rPr>
          <w:rtl/>
        </w:rPr>
        <w:t xml:space="preserve">د بن أبي القاسم، عن أحمد بن أبي عبد الله، عن أبي حيون، عن أبيه، عن عمرو بن أبي المقدام،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مر</w:t>
      </w:r>
      <w:r>
        <w:rPr>
          <w:rFonts w:hint="cs"/>
          <w:rtl/>
        </w:rPr>
        <w:t>ّ</w:t>
      </w:r>
      <w:r>
        <w:rPr>
          <w:rtl/>
        </w:rPr>
        <w:t xml:space="preserve"> به رجل مجلود فقال</w:t>
      </w:r>
      <w:r w:rsidR="0035190A">
        <w:rPr>
          <w:rtl/>
        </w:rPr>
        <w:t>:</w:t>
      </w:r>
      <w:r>
        <w:rPr>
          <w:rtl/>
        </w:rPr>
        <w:t xml:space="preserve"> أين كان خاتمه العقيق</w:t>
      </w:r>
      <w:r>
        <w:rPr>
          <w:rFonts w:hint="cs"/>
          <w:rtl/>
        </w:rPr>
        <w:t xml:space="preserve"> </w:t>
      </w:r>
      <w:r>
        <w:rPr>
          <w:rtl/>
        </w:rPr>
        <w:t>؟ أما أن</w:t>
      </w:r>
      <w:r>
        <w:rPr>
          <w:rFonts w:hint="cs"/>
          <w:rtl/>
        </w:rPr>
        <w:t>ّ</w:t>
      </w:r>
      <w:r>
        <w:rPr>
          <w:rtl/>
        </w:rPr>
        <w:t>ه لو كان عليه ما جلد.</w:t>
      </w:r>
    </w:p>
    <w:p w:rsidR="005A16B4" w:rsidRDefault="005A16B4" w:rsidP="002C2E91">
      <w:pPr>
        <w:pStyle w:val="libNormal"/>
        <w:rPr>
          <w:rtl/>
        </w:rPr>
      </w:pPr>
      <w:r w:rsidRPr="005A16B4">
        <w:rPr>
          <w:rStyle w:val="libNormalChar"/>
          <w:rtl/>
        </w:rPr>
        <w:t>[ 60</w:t>
      </w:r>
      <w:r>
        <w:rPr>
          <w:rtl/>
        </w:rPr>
        <w:t>07 ] 5</w:t>
      </w:r>
      <w:r>
        <w:rPr>
          <w:rFonts w:hint="cs"/>
          <w:rtl/>
        </w:rPr>
        <w:t xml:space="preserve"> - </w:t>
      </w:r>
      <w:r>
        <w:rPr>
          <w:rtl/>
        </w:rPr>
        <w:t>قال</w:t>
      </w:r>
      <w:r w:rsidR="0035190A">
        <w:rPr>
          <w:rtl/>
        </w:rPr>
        <w:t>:</w:t>
      </w:r>
      <w:r>
        <w:rPr>
          <w:rtl/>
        </w:rPr>
        <w:t xml:space="preserve"> وروي في حديث آخر، قال</w:t>
      </w:r>
      <w:r w:rsidR="0035190A">
        <w:rPr>
          <w:rtl/>
        </w:rPr>
        <w:t>:</w:t>
      </w:r>
      <w:r>
        <w:rPr>
          <w:rtl/>
        </w:rPr>
        <w:t xml:space="preserve"> قال أبو</w:t>
      </w:r>
      <w:r>
        <w:rPr>
          <w:rFonts w:hint="cs"/>
          <w:rtl/>
        </w:rPr>
        <w:t xml:space="preserve"> </w:t>
      </w:r>
      <w:r>
        <w:rPr>
          <w:rtl/>
        </w:rPr>
        <w:t>عبد</w:t>
      </w:r>
      <w:r>
        <w:rPr>
          <w:rFonts w:hint="cs"/>
          <w:rtl/>
        </w:rPr>
        <w:t xml:space="preserve"> </w:t>
      </w:r>
      <w:r>
        <w:rPr>
          <w:rtl/>
        </w:rPr>
        <w:t xml:space="preserve">الله </w:t>
      </w:r>
      <w:r w:rsidR="002C2E91" w:rsidRPr="00E820C4">
        <w:rPr>
          <w:rStyle w:val="libNormalChar"/>
          <w:rFonts w:hint="cs"/>
          <w:rtl/>
        </w:rPr>
        <w:t xml:space="preserve">( </w:t>
      </w:r>
      <w:r w:rsidR="002C2E91">
        <w:rPr>
          <w:rStyle w:val="libAlaemChar"/>
          <w:rFonts w:hint="cs"/>
          <w:rtl/>
        </w:rPr>
        <w:t>عليه‌السلام</w:t>
      </w:r>
      <w:r w:rsidR="002C2E91" w:rsidRPr="00E820C4">
        <w:rPr>
          <w:rStyle w:val="libNormalChar"/>
          <w:rFonts w:hint="cs"/>
          <w:rtl/>
        </w:rPr>
        <w:t xml:space="preserve"> )</w:t>
      </w:r>
      <w:r w:rsidR="002C2E91">
        <w:rPr>
          <w:rStyle w:val="libNormalChar"/>
          <w:rFonts w:hint="cs"/>
          <w:rtl/>
        </w:rPr>
        <w:t xml:space="preserve"> </w:t>
      </w:r>
      <w:r w:rsidR="0035190A">
        <w:rPr>
          <w:rtl/>
        </w:rPr>
        <w:t>:</w:t>
      </w:r>
      <w:r>
        <w:rPr>
          <w:rtl/>
        </w:rPr>
        <w:t xml:space="preserve"> العقيق حرز في السفر.</w:t>
      </w:r>
    </w:p>
    <w:p w:rsidR="005A16B4" w:rsidRDefault="005A16B4" w:rsidP="002C2E91">
      <w:pPr>
        <w:pStyle w:val="libNormal"/>
        <w:rPr>
          <w:rtl/>
        </w:rPr>
      </w:pPr>
      <w:r w:rsidRPr="005A16B4">
        <w:rPr>
          <w:rStyle w:val="libNormalChar"/>
          <w:rtl/>
        </w:rPr>
        <w:t>[ 60</w:t>
      </w:r>
      <w:r>
        <w:rPr>
          <w:rtl/>
        </w:rPr>
        <w:t>08 ] 6</w:t>
      </w:r>
      <w:r>
        <w:rPr>
          <w:rFonts w:hint="cs"/>
          <w:rtl/>
        </w:rPr>
        <w:t xml:space="preserve"> - </w:t>
      </w:r>
      <w:r>
        <w:rPr>
          <w:rtl/>
        </w:rPr>
        <w:t>وبالإ</w:t>
      </w:r>
      <w:r>
        <w:rPr>
          <w:rFonts w:hint="cs"/>
          <w:rtl/>
        </w:rPr>
        <w:t>ِ</w:t>
      </w:r>
      <w:r>
        <w:rPr>
          <w:rtl/>
        </w:rPr>
        <w:t>سناد السابق عن الحسين بن يزيد، عن جعفر بن محم</w:t>
      </w:r>
      <w:r>
        <w:rPr>
          <w:rFonts w:hint="cs"/>
          <w:rtl/>
        </w:rPr>
        <w:t>ّ</w:t>
      </w:r>
      <w:r>
        <w:rPr>
          <w:rtl/>
        </w:rPr>
        <w:t>د، عن آبائه،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تخت</w:t>
      </w:r>
      <w:r>
        <w:rPr>
          <w:rFonts w:hint="cs"/>
          <w:rtl/>
        </w:rPr>
        <w:t>ّ</w:t>
      </w:r>
      <w:r>
        <w:rPr>
          <w:rtl/>
        </w:rPr>
        <w:t xml:space="preserve">موا بالعقيق يبارك </w:t>
      </w:r>
      <w:r w:rsidRPr="005A16B4">
        <w:rPr>
          <w:rStyle w:val="libFootnotenumChar"/>
          <w:rtl/>
        </w:rPr>
        <w:t>(</w:t>
      </w:r>
      <w:r w:rsidR="002C2E91">
        <w:rPr>
          <w:rStyle w:val="libFootnotenumChar"/>
          <w:rFonts w:hint="cs"/>
          <w:rtl/>
        </w:rPr>
        <w:t>2</w:t>
      </w:r>
      <w:r w:rsidRPr="005A16B4">
        <w:rPr>
          <w:rStyle w:val="libFootnotenumChar"/>
          <w:rtl/>
        </w:rPr>
        <w:t>)</w:t>
      </w:r>
      <w:r>
        <w:rPr>
          <w:rFonts w:hint="cs"/>
          <w:rtl/>
        </w:rPr>
        <w:t xml:space="preserve"> </w:t>
      </w:r>
      <w:r>
        <w:rPr>
          <w:rtl/>
        </w:rPr>
        <w:t>عليكم وتك</w:t>
      </w:r>
      <w:r>
        <w:rPr>
          <w:rFonts w:hint="cs"/>
          <w:rtl/>
        </w:rPr>
        <w:t>و</w:t>
      </w:r>
      <w:r>
        <w:rPr>
          <w:rtl/>
        </w:rPr>
        <w:t>نوا في أمن من البلاء.</w:t>
      </w:r>
    </w:p>
    <w:p w:rsidR="005A16B4" w:rsidRDefault="005A16B4" w:rsidP="005A16B4">
      <w:pPr>
        <w:pStyle w:val="libNormal"/>
        <w:rPr>
          <w:rtl/>
        </w:rPr>
      </w:pPr>
      <w:r w:rsidRPr="005A16B4">
        <w:rPr>
          <w:rStyle w:val="libNormalChar"/>
          <w:rtl/>
        </w:rPr>
        <w:t>[ 60</w:t>
      </w:r>
      <w:r>
        <w:rPr>
          <w:rtl/>
        </w:rPr>
        <w:t>09 ] 7</w:t>
      </w:r>
      <w:r>
        <w:rPr>
          <w:rFonts w:hint="cs"/>
          <w:rtl/>
        </w:rPr>
        <w:t xml:space="preserve"> - </w:t>
      </w:r>
      <w:r>
        <w:rPr>
          <w:rtl/>
        </w:rPr>
        <w:t>قال</w:t>
      </w:r>
      <w:r w:rsidR="0035190A">
        <w:rPr>
          <w:rtl/>
        </w:rPr>
        <w:t>:</w:t>
      </w:r>
      <w:r>
        <w:rPr>
          <w:rtl/>
        </w:rPr>
        <w:t xml:space="preserve"> وفي حديث آخر</w:t>
      </w:r>
      <w:r w:rsidR="0035190A">
        <w:rPr>
          <w:rtl/>
        </w:rPr>
        <w:t>:</w:t>
      </w:r>
      <w:r>
        <w:rPr>
          <w:rtl/>
        </w:rPr>
        <w:t xml:space="preserve"> من تخت</w:t>
      </w:r>
      <w:r>
        <w:rPr>
          <w:rFonts w:hint="cs"/>
          <w:rtl/>
        </w:rPr>
        <w:t>ّ</w:t>
      </w:r>
      <w:r>
        <w:rPr>
          <w:rtl/>
        </w:rPr>
        <w:t>م بالعقيق لم يزل ينظر إلى الحسنى ما دام في يده، ولم يزل عليه من الله واقية.</w:t>
      </w:r>
    </w:p>
    <w:p w:rsidR="005A16B4" w:rsidRDefault="005A16B4" w:rsidP="005A16B4">
      <w:pPr>
        <w:pStyle w:val="libNormal"/>
        <w:rPr>
          <w:rtl/>
        </w:rPr>
      </w:pPr>
      <w:r w:rsidRPr="005A16B4">
        <w:rPr>
          <w:rStyle w:val="libNormalChar"/>
          <w:rtl/>
        </w:rPr>
        <w:t>[ 60</w:t>
      </w:r>
      <w:r>
        <w:rPr>
          <w:rtl/>
        </w:rPr>
        <w:t>10 ] 8</w:t>
      </w:r>
      <w:r>
        <w:rPr>
          <w:rFonts w:hint="cs"/>
          <w:rtl/>
        </w:rPr>
        <w:t xml:space="preserve"> - </w:t>
      </w:r>
      <w:r>
        <w:rPr>
          <w:rtl/>
        </w:rPr>
        <w:t>وعن أبيه، عن سعد، عن الحسن بن موسى الخشاب، عن عقيل بن المتوك</w:t>
      </w:r>
      <w:r>
        <w:rPr>
          <w:rFonts w:hint="cs"/>
          <w:rtl/>
        </w:rPr>
        <w:t>ّ</w:t>
      </w:r>
      <w:r>
        <w:rPr>
          <w:rtl/>
        </w:rPr>
        <w:t>ل المك</w:t>
      </w:r>
      <w:r>
        <w:rPr>
          <w:rFonts w:hint="cs"/>
          <w:rtl/>
        </w:rPr>
        <w:t>ّ</w:t>
      </w:r>
      <w:r>
        <w:rPr>
          <w:rtl/>
        </w:rPr>
        <w:t>ي يرفعه، عن جعفر بن محم</w:t>
      </w:r>
      <w:r>
        <w:rPr>
          <w:rFonts w:hint="cs"/>
          <w:rtl/>
        </w:rPr>
        <w:t>ّ</w:t>
      </w:r>
      <w:r>
        <w:rPr>
          <w:rtl/>
        </w:rPr>
        <w:t>د، عن أبيه، عن جد</w:t>
      </w:r>
      <w:r>
        <w:rPr>
          <w:rFonts w:hint="cs"/>
          <w:rtl/>
        </w:rPr>
        <w:t>ّ</w:t>
      </w:r>
      <w:r>
        <w:rPr>
          <w:rtl/>
        </w:rPr>
        <w:t>ه</w:t>
      </w:r>
    </w:p>
    <w:p w:rsidR="005A16B4" w:rsidRDefault="007108A1" w:rsidP="007108A1">
      <w:pPr>
        <w:pStyle w:val="libLine"/>
        <w:rPr>
          <w:rtl/>
        </w:rPr>
      </w:pPr>
      <w:r>
        <w:rPr>
          <w:rtl/>
        </w:rPr>
        <w:t>____________________</w:t>
      </w:r>
    </w:p>
    <w:p w:rsidR="005A16B4" w:rsidRPr="00E869CB" w:rsidRDefault="005A16B4" w:rsidP="007108A1">
      <w:pPr>
        <w:pStyle w:val="libFootnote0"/>
        <w:rPr>
          <w:rtl/>
        </w:rPr>
      </w:pPr>
      <w:r w:rsidRPr="00E869CB">
        <w:rPr>
          <w:rtl/>
        </w:rPr>
        <w:t>(1) ثواب الأعمال</w:t>
      </w:r>
      <w:r w:rsidR="0035190A">
        <w:rPr>
          <w:rtl/>
        </w:rPr>
        <w:t>:</w:t>
      </w:r>
      <w:r w:rsidRPr="00E869CB">
        <w:rPr>
          <w:rtl/>
        </w:rPr>
        <w:t xml:space="preserve"> 208</w:t>
      </w:r>
      <w:r>
        <w:rPr>
          <w:rtl/>
        </w:rPr>
        <w:t xml:space="preserve"> / </w:t>
      </w:r>
      <w:r w:rsidRPr="00E869CB">
        <w:rPr>
          <w:rtl/>
        </w:rPr>
        <w:t>6.</w:t>
      </w:r>
    </w:p>
    <w:p w:rsidR="005A16B4" w:rsidRDefault="005A16B4" w:rsidP="007108A1">
      <w:pPr>
        <w:pStyle w:val="libFootnote0"/>
        <w:rPr>
          <w:rtl/>
        </w:rPr>
      </w:pPr>
      <w:r>
        <w:rPr>
          <w:rtl/>
        </w:rPr>
        <w:t>4 - ثواب الأعمال</w:t>
      </w:r>
      <w:r w:rsidR="0035190A">
        <w:rPr>
          <w:rtl/>
        </w:rPr>
        <w:t>:</w:t>
      </w:r>
      <w:r>
        <w:rPr>
          <w:rtl/>
        </w:rPr>
        <w:t xml:space="preserve"> 207 / 3.</w:t>
      </w:r>
    </w:p>
    <w:p w:rsidR="005A16B4" w:rsidRDefault="005A16B4" w:rsidP="007108A1">
      <w:pPr>
        <w:pStyle w:val="libFootnote0"/>
        <w:rPr>
          <w:rtl/>
        </w:rPr>
      </w:pPr>
      <w:r>
        <w:rPr>
          <w:rtl/>
        </w:rPr>
        <w:t>5 - ثواب الأعمال</w:t>
      </w:r>
      <w:r w:rsidR="0035190A">
        <w:rPr>
          <w:rtl/>
        </w:rPr>
        <w:t>:</w:t>
      </w:r>
      <w:r>
        <w:rPr>
          <w:rtl/>
        </w:rPr>
        <w:t xml:space="preserve"> 208 / 4.</w:t>
      </w:r>
    </w:p>
    <w:p w:rsidR="005A16B4" w:rsidRDefault="005A16B4" w:rsidP="007108A1">
      <w:pPr>
        <w:pStyle w:val="libFootnote0"/>
        <w:rPr>
          <w:rtl/>
        </w:rPr>
      </w:pPr>
      <w:r>
        <w:rPr>
          <w:rtl/>
        </w:rPr>
        <w:t>6 - ثواب الأعمال</w:t>
      </w:r>
      <w:r w:rsidR="0035190A">
        <w:rPr>
          <w:rtl/>
        </w:rPr>
        <w:t>:</w:t>
      </w:r>
      <w:r>
        <w:rPr>
          <w:rtl/>
        </w:rPr>
        <w:t xml:space="preserve"> 208 / 5.</w:t>
      </w:r>
    </w:p>
    <w:p w:rsidR="005A16B4" w:rsidRPr="00E869CB" w:rsidRDefault="005A16B4" w:rsidP="002C2E91">
      <w:pPr>
        <w:pStyle w:val="libFootnote0"/>
        <w:rPr>
          <w:rtl/>
        </w:rPr>
      </w:pPr>
      <w:r w:rsidRPr="00E869CB">
        <w:rPr>
          <w:rtl/>
        </w:rPr>
        <w:t>(</w:t>
      </w:r>
      <w:r w:rsidR="002C2E91">
        <w:rPr>
          <w:rFonts w:hint="cs"/>
          <w:rtl/>
        </w:rPr>
        <w:t>2</w:t>
      </w:r>
      <w:r w:rsidRPr="00E869CB">
        <w:rPr>
          <w:rtl/>
        </w:rPr>
        <w:t>) في المصدر زيادة</w:t>
      </w:r>
      <w:r w:rsidR="0035190A">
        <w:rPr>
          <w:rtl/>
        </w:rPr>
        <w:t>:</w:t>
      </w:r>
      <w:r w:rsidRPr="00E869CB">
        <w:rPr>
          <w:rtl/>
        </w:rPr>
        <w:t xml:space="preserve"> الله.</w:t>
      </w:r>
    </w:p>
    <w:p w:rsidR="005A16B4" w:rsidRDefault="005A16B4" w:rsidP="007108A1">
      <w:pPr>
        <w:pStyle w:val="libFootnote0"/>
        <w:rPr>
          <w:rtl/>
        </w:rPr>
      </w:pPr>
      <w:r>
        <w:rPr>
          <w:rtl/>
        </w:rPr>
        <w:t>7 - ثواب الأعمال</w:t>
      </w:r>
      <w:r w:rsidR="0035190A">
        <w:rPr>
          <w:rtl/>
        </w:rPr>
        <w:t>:</w:t>
      </w:r>
      <w:r>
        <w:rPr>
          <w:rtl/>
        </w:rPr>
        <w:t xml:space="preserve"> 208 / 7.</w:t>
      </w:r>
    </w:p>
    <w:p w:rsidR="005A16B4" w:rsidRDefault="005A16B4" w:rsidP="007108A1">
      <w:pPr>
        <w:pStyle w:val="libFootnote0"/>
        <w:rPr>
          <w:rtl/>
        </w:rPr>
      </w:pPr>
      <w:r>
        <w:rPr>
          <w:rtl/>
        </w:rPr>
        <w:t>8 - ثواب الأعمال</w:t>
      </w:r>
      <w:r w:rsidR="0035190A">
        <w:rPr>
          <w:rtl/>
        </w:rPr>
        <w:t>:</w:t>
      </w:r>
      <w:r>
        <w:rPr>
          <w:rtl/>
        </w:rPr>
        <w:t xml:space="preserve"> 209 / 8.</w:t>
      </w:r>
    </w:p>
    <w:p w:rsidR="007108A1" w:rsidRPr="00BC18D8" w:rsidRDefault="007108A1" w:rsidP="007108A1">
      <w:pPr>
        <w:pStyle w:val="libNormal"/>
        <w:rPr>
          <w:rtl/>
        </w:rPr>
      </w:pPr>
      <w:r w:rsidRPr="00535419">
        <w:rPr>
          <w:rtl/>
        </w:rPr>
        <w:br w:type="page"/>
      </w:r>
    </w:p>
    <w:p w:rsidR="005A16B4" w:rsidRDefault="00E820C4" w:rsidP="002C2E91">
      <w:pPr>
        <w:pStyle w:val="libNormal0"/>
        <w:rPr>
          <w:rtl/>
        </w:rPr>
      </w:pPr>
      <w:r w:rsidRPr="00E820C4">
        <w:rPr>
          <w:rStyle w:val="libNormalChar"/>
          <w:rFonts w:hint="cs"/>
          <w:rtl/>
        </w:rPr>
        <w:lastRenderedPageBreak/>
        <w:t xml:space="preserve">( </w:t>
      </w:r>
      <w:r w:rsidR="00BB04CC">
        <w:rPr>
          <w:rStyle w:val="libAlaemChar"/>
          <w:rFonts w:hint="cs"/>
          <w:rtl/>
        </w:rPr>
        <w:t>عليهم‌السلام</w:t>
      </w:r>
      <w:r w:rsidRPr="00E820C4">
        <w:rPr>
          <w:rStyle w:val="libNormalChar"/>
          <w:rFonts w:hint="cs"/>
          <w:rtl/>
        </w:rPr>
        <w:t xml:space="preserve"> ) </w:t>
      </w:r>
      <w:r w:rsidR="005A16B4">
        <w:rPr>
          <w:rtl/>
        </w:rPr>
        <w:t>قال</w:t>
      </w:r>
      <w:r w:rsidR="0035190A">
        <w:rPr>
          <w:rtl/>
        </w:rPr>
        <w:t>:</w:t>
      </w:r>
      <w:r w:rsidR="005A16B4">
        <w:rPr>
          <w:rtl/>
        </w:rPr>
        <w:t xml:space="preserve"> من صاغ خاتماً من عقيق فنقش فيه « محم</w:t>
      </w:r>
      <w:r w:rsidR="005A16B4">
        <w:rPr>
          <w:rFonts w:hint="cs"/>
          <w:rtl/>
        </w:rPr>
        <w:t>ّ</w:t>
      </w:r>
      <w:r w:rsidR="005A16B4">
        <w:rPr>
          <w:rtl/>
        </w:rPr>
        <w:t>د نبي</w:t>
      </w:r>
      <w:r w:rsidR="005A16B4">
        <w:rPr>
          <w:rFonts w:hint="cs"/>
          <w:rtl/>
        </w:rPr>
        <w:t>ّ</w:t>
      </w:r>
      <w:r w:rsidR="005A16B4">
        <w:rPr>
          <w:rtl/>
        </w:rPr>
        <w:t xml:space="preserve"> الله وعلي ولي</w:t>
      </w:r>
      <w:r w:rsidR="005A16B4">
        <w:rPr>
          <w:rFonts w:hint="cs"/>
          <w:rtl/>
        </w:rPr>
        <w:t>ّ</w:t>
      </w:r>
      <w:r w:rsidR="005A16B4">
        <w:rPr>
          <w:rtl/>
        </w:rPr>
        <w:t xml:space="preserve"> الله » وقاه الله ميتة السوء، ولم يمت</w:t>
      </w:r>
      <w:r w:rsidR="00234760">
        <w:rPr>
          <w:rtl/>
        </w:rPr>
        <w:t xml:space="preserve"> إلّا </w:t>
      </w:r>
      <w:r w:rsidR="005A16B4">
        <w:rPr>
          <w:rtl/>
        </w:rPr>
        <w:t>على الفطرة.</w:t>
      </w:r>
    </w:p>
    <w:p w:rsidR="005A16B4" w:rsidRDefault="005A16B4" w:rsidP="005A16B4">
      <w:pPr>
        <w:pStyle w:val="libNormal"/>
        <w:rPr>
          <w:rtl/>
        </w:rPr>
      </w:pPr>
      <w:r w:rsidRPr="005A16B4">
        <w:rPr>
          <w:rStyle w:val="libNormalChar"/>
          <w:rtl/>
        </w:rPr>
        <w:t>[ 60</w:t>
      </w:r>
      <w:r>
        <w:rPr>
          <w:rtl/>
        </w:rPr>
        <w:t>11 ] 9</w:t>
      </w:r>
      <w:r>
        <w:rPr>
          <w:rFonts w:hint="cs"/>
          <w:rtl/>
        </w:rPr>
        <w:t xml:space="preserve"> - </w:t>
      </w:r>
      <w:r>
        <w:rPr>
          <w:rtl/>
        </w:rPr>
        <w:t xml:space="preserve">أحمد بن فهد في عدة الداعي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العقيق حرز في السفر.</w:t>
      </w:r>
    </w:p>
    <w:p w:rsidR="005A16B4" w:rsidRDefault="005A16B4" w:rsidP="005A16B4">
      <w:pPr>
        <w:pStyle w:val="libNormal"/>
        <w:rPr>
          <w:rtl/>
        </w:rPr>
      </w:pPr>
      <w:r w:rsidRPr="005A16B4">
        <w:rPr>
          <w:rStyle w:val="libNormalChar"/>
          <w:rtl/>
        </w:rPr>
        <w:t>[ 60</w:t>
      </w:r>
      <w:r>
        <w:rPr>
          <w:rtl/>
        </w:rPr>
        <w:t>12 ] 10</w:t>
      </w:r>
      <w:r>
        <w:rPr>
          <w:rFonts w:hint="cs"/>
          <w:rtl/>
        </w:rPr>
        <w:t xml:space="preserve"> - </w:t>
      </w:r>
      <w:r>
        <w:rPr>
          <w:rtl/>
        </w:rPr>
        <w:t xml:space="preserve">وعنه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صلاة </w:t>
      </w:r>
      <w:r>
        <w:rPr>
          <w:rFonts w:hint="cs"/>
          <w:rtl/>
        </w:rPr>
        <w:t>ر</w:t>
      </w:r>
      <w:r>
        <w:rPr>
          <w:rtl/>
        </w:rPr>
        <w:t>كعتين بفص</w:t>
      </w:r>
      <w:r>
        <w:rPr>
          <w:rFonts w:hint="cs"/>
          <w:rtl/>
        </w:rPr>
        <w:t>ّ</w:t>
      </w:r>
      <w:r>
        <w:rPr>
          <w:rtl/>
        </w:rPr>
        <w:t xml:space="preserve"> عقيق تعدل ألف ركعة بغيره.</w:t>
      </w:r>
    </w:p>
    <w:p w:rsidR="005A16B4" w:rsidRDefault="005A16B4" w:rsidP="005A16B4">
      <w:pPr>
        <w:pStyle w:val="libNormal"/>
        <w:rPr>
          <w:rtl/>
        </w:rPr>
      </w:pPr>
      <w:r w:rsidRPr="005A16B4">
        <w:rPr>
          <w:rStyle w:val="libNormalChar"/>
          <w:rtl/>
        </w:rPr>
        <w:t>[ 60</w:t>
      </w:r>
      <w:r>
        <w:rPr>
          <w:rtl/>
        </w:rPr>
        <w:t>13 ] 11</w:t>
      </w:r>
      <w:r>
        <w:rPr>
          <w:rFonts w:hint="cs"/>
          <w:rtl/>
        </w:rPr>
        <w:t xml:space="preserve"> - </w:t>
      </w:r>
      <w:r>
        <w:rPr>
          <w:rtl/>
        </w:rPr>
        <w:t xml:space="preserve">وعن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من أصبح وفي يده خاتم فص</w:t>
      </w:r>
      <w:r>
        <w:rPr>
          <w:rFonts w:hint="cs"/>
          <w:rtl/>
        </w:rPr>
        <w:t>ّ</w:t>
      </w:r>
      <w:r>
        <w:rPr>
          <w:rtl/>
        </w:rPr>
        <w:t>ه عقيق متخت</w:t>
      </w:r>
      <w:r>
        <w:rPr>
          <w:rFonts w:hint="cs"/>
          <w:rtl/>
        </w:rPr>
        <w:t>ّ</w:t>
      </w:r>
      <w:r>
        <w:rPr>
          <w:rtl/>
        </w:rPr>
        <w:t>ماً به في يده اليمنى وأصبح من قبل أن، يراه أحد فقلب فص</w:t>
      </w:r>
      <w:r>
        <w:rPr>
          <w:rFonts w:hint="cs"/>
          <w:rtl/>
        </w:rPr>
        <w:t>ّ</w:t>
      </w:r>
      <w:r>
        <w:rPr>
          <w:rtl/>
        </w:rPr>
        <w:t>ه إلى باطن كف</w:t>
      </w:r>
      <w:r>
        <w:rPr>
          <w:rFonts w:hint="cs"/>
          <w:rtl/>
        </w:rPr>
        <w:t>ّ</w:t>
      </w:r>
      <w:r>
        <w:rPr>
          <w:rtl/>
        </w:rPr>
        <w:t>ه وقرأ</w:t>
      </w:r>
      <w:r w:rsidR="0035190A">
        <w:rPr>
          <w:rtl/>
        </w:rPr>
        <w:t>:</w:t>
      </w:r>
      <w:r>
        <w:rPr>
          <w:rtl/>
        </w:rPr>
        <w:t xml:space="preserve"> </w:t>
      </w:r>
      <w:r w:rsidR="00E820C4" w:rsidRPr="00E27A61">
        <w:rPr>
          <w:rStyle w:val="libAlaemChar"/>
          <w:rtl/>
        </w:rPr>
        <w:t>(</w:t>
      </w:r>
      <w:r w:rsidR="00E820C4" w:rsidRPr="00E820C4">
        <w:rPr>
          <w:rStyle w:val="libNormalChar"/>
          <w:rtl/>
        </w:rPr>
        <w:t xml:space="preserve"> </w:t>
      </w:r>
      <w:r w:rsidRPr="005A16B4">
        <w:rPr>
          <w:rStyle w:val="libAieChar"/>
          <w:rtl/>
        </w:rPr>
        <w:t>إ</w:t>
      </w:r>
      <w:r w:rsidRPr="005A16B4">
        <w:rPr>
          <w:rStyle w:val="libAieChar"/>
          <w:rFonts w:hint="cs"/>
          <w:rtl/>
        </w:rPr>
        <w:t>ِ</w:t>
      </w:r>
      <w:r w:rsidRPr="005A16B4">
        <w:rPr>
          <w:rStyle w:val="libAieChar"/>
          <w:rtl/>
        </w:rPr>
        <w:t>ن</w:t>
      </w:r>
      <w:r w:rsidRPr="005A16B4">
        <w:rPr>
          <w:rStyle w:val="libAieChar"/>
          <w:rFonts w:hint="cs"/>
          <w:rtl/>
        </w:rPr>
        <w:t>َّ</w:t>
      </w:r>
      <w:r w:rsidRPr="005A16B4">
        <w:rPr>
          <w:rStyle w:val="libAieChar"/>
          <w:rtl/>
        </w:rPr>
        <w:t xml:space="preserve">ا </w:t>
      </w:r>
      <w:r w:rsidRPr="005A16B4">
        <w:rPr>
          <w:rStyle w:val="libAieChar"/>
          <w:rFonts w:hint="cs"/>
          <w:rtl/>
        </w:rPr>
        <w:t>أَنزَلْنَاهُ</w:t>
      </w:r>
      <w:r w:rsidR="00E820C4" w:rsidRPr="00E820C4">
        <w:rPr>
          <w:rStyle w:val="libNormalChar"/>
          <w:rtl/>
        </w:rPr>
        <w:t xml:space="preserve"> </w:t>
      </w:r>
      <w:r w:rsidR="00E820C4" w:rsidRPr="00E27A61">
        <w:rPr>
          <w:rStyle w:val="libAlaemChar"/>
          <w:rtl/>
        </w:rPr>
        <w:t>)</w:t>
      </w:r>
      <w:r w:rsidR="00E820C4" w:rsidRPr="00E820C4">
        <w:rPr>
          <w:rStyle w:val="libNormalChar"/>
          <w:rtl/>
        </w:rPr>
        <w:t xml:space="preserve"> </w:t>
      </w:r>
      <w:r>
        <w:rPr>
          <w:rtl/>
        </w:rPr>
        <w:t>إلى آخرها ثم</w:t>
      </w:r>
      <w:r>
        <w:rPr>
          <w:rFonts w:hint="cs"/>
          <w:rtl/>
        </w:rPr>
        <w:t>ّ</w:t>
      </w:r>
      <w:r>
        <w:rPr>
          <w:rtl/>
        </w:rPr>
        <w:t xml:space="preserve"> يقول</w:t>
      </w:r>
      <w:r w:rsidR="0035190A">
        <w:rPr>
          <w:rtl/>
        </w:rPr>
        <w:t>:</w:t>
      </w:r>
      <w:r>
        <w:rPr>
          <w:rtl/>
        </w:rPr>
        <w:t xml:space="preserve"> « آمنت بالله وحده لا شريك له، وآمنت بسر</w:t>
      </w:r>
      <w:r>
        <w:rPr>
          <w:rFonts w:hint="cs"/>
          <w:rtl/>
        </w:rPr>
        <w:t>ّ</w:t>
      </w:r>
      <w:r>
        <w:rPr>
          <w:rtl/>
        </w:rPr>
        <w:t xml:space="preserve"> آل محمد وعلانيتهم » وقاه الله في ذلك اليوم شر</w:t>
      </w:r>
      <w:r>
        <w:rPr>
          <w:rFonts w:hint="cs"/>
          <w:rtl/>
        </w:rPr>
        <w:t>ّ</w:t>
      </w:r>
      <w:r>
        <w:rPr>
          <w:rtl/>
        </w:rPr>
        <w:t xml:space="preserve"> ما ينزل من السماء وما يعرج فيها وما يلج في الأرض وما يخرج منها، وكان في حرز الله وحرز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حتى يمسي.</w:t>
      </w:r>
    </w:p>
    <w:p w:rsidR="005A16B4" w:rsidRDefault="005A16B4" w:rsidP="005A16B4">
      <w:pPr>
        <w:pStyle w:val="libNormal"/>
        <w:rPr>
          <w:rtl/>
        </w:rPr>
      </w:pPr>
      <w:r w:rsidRPr="005A16B4">
        <w:rPr>
          <w:rStyle w:val="libNormalChar"/>
          <w:rtl/>
        </w:rPr>
        <w:t>[ 60</w:t>
      </w:r>
      <w:r>
        <w:rPr>
          <w:rtl/>
        </w:rPr>
        <w:t>14 ] 12</w:t>
      </w:r>
      <w:r>
        <w:rPr>
          <w:rFonts w:hint="cs"/>
          <w:rtl/>
        </w:rPr>
        <w:t xml:space="preserve"> - </w:t>
      </w:r>
      <w:r>
        <w:rPr>
          <w:rtl/>
        </w:rPr>
        <w:t xml:space="preserve">الحسن بن الفضل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نقلاً من كتاب </w:t>
      </w:r>
      <w:r w:rsidR="00E820C4" w:rsidRPr="00E820C4">
        <w:rPr>
          <w:rStyle w:val="libNormalChar"/>
          <w:rtl/>
        </w:rPr>
        <w:t xml:space="preserve">( </w:t>
      </w:r>
      <w:r>
        <w:rPr>
          <w:rtl/>
        </w:rPr>
        <w:t>اللباس</w:t>
      </w:r>
      <w:r w:rsidR="00E820C4" w:rsidRPr="00E820C4">
        <w:rPr>
          <w:rStyle w:val="libNormalChar"/>
          <w:rtl/>
        </w:rPr>
        <w:t xml:space="preserve"> ) </w:t>
      </w:r>
      <w:r>
        <w:rPr>
          <w:rtl/>
        </w:rPr>
        <w:t>للعياشي عن الأعمش قال</w:t>
      </w:r>
      <w:r w:rsidR="0035190A">
        <w:rPr>
          <w:rtl/>
        </w:rPr>
        <w:t>:</w:t>
      </w:r>
      <w:r>
        <w:rPr>
          <w:rtl/>
        </w:rPr>
        <w:t xml:space="preserve"> كنت مع جعفر بن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على باب أبي جعفر المنصور فخرج من عنده رجل مجلود بالسوط فقال لي</w:t>
      </w:r>
      <w:r w:rsidR="0035190A">
        <w:rPr>
          <w:rtl/>
        </w:rPr>
        <w:t>:</w:t>
      </w:r>
      <w:r>
        <w:rPr>
          <w:rtl/>
        </w:rPr>
        <w:t xml:space="preserve"> يا سليمان، أنظر ما فص</w:t>
      </w:r>
      <w:r>
        <w:rPr>
          <w:rFonts w:hint="cs"/>
          <w:rtl/>
        </w:rPr>
        <w:t>ّ</w:t>
      </w:r>
      <w:r>
        <w:rPr>
          <w:rtl/>
        </w:rPr>
        <w:t xml:space="preserve"> خاتمه، فقلت</w:t>
      </w:r>
      <w:r w:rsidR="0035190A">
        <w:rPr>
          <w:rtl/>
        </w:rPr>
        <w:t>:</w:t>
      </w:r>
      <w:r>
        <w:rPr>
          <w:rtl/>
        </w:rPr>
        <w:t xml:space="preserve"> يا بن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فص</w:t>
      </w:r>
      <w:r>
        <w:rPr>
          <w:rFonts w:hint="cs"/>
          <w:rtl/>
        </w:rPr>
        <w:t>ّ</w:t>
      </w:r>
      <w:r>
        <w:rPr>
          <w:rtl/>
        </w:rPr>
        <w:t>ه غير عقيق، فقال</w:t>
      </w:r>
      <w:r w:rsidR="0035190A">
        <w:rPr>
          <w:rtl/>
        </w:rPr>
        <w:t>:</w:t>
      </w:r>
      <w:r>
        <w:rPr>
          <w:rtl/>
        </w:rPr>
        <w:t xml:space="preserve"> يا سليمان </w:t>
      </w:r>
      <w:r>
        <w:rPr>
          <w:cs/>
        </w:rPr>
        <w:t>‎</w:t>
      </w:r>
      <w:r>
        <w:rPr>
          <w:rtl/>
        </w:rPr>
        <w:t>، أم</w:t>
      </w:r>
      <w:r>
        <w:rPr>
          <w:rFonts w:hint="cs"/>
          <w:rtl/>
        </w:rPr>
        <w:t>ّ</w:t>
      </w:r>
      <w:r>
        <w:rPr>
          <w:rtl/>
        </w:rPr>
        <w:t>ا أن</w:t>
      </w:r>
      <w:r>
        <w:rPr>
          <w:rFonts w:hint="cs"/>
          <w:rtl/>
        </w:rPr>
        <w:t>ّ</w:t>
      </w:r>
      <w:r>
        <w:rPr>
          <w:rtl/>
        </w:rPr>
        <w:t>ه لو كان عقيقاً لما جلد بالسوط، قلت</w:t>
      </w:r>
      <w:r w:rsidR="0035190A">
        <w:rPr>
          <w:rtl/>
        </w:rPr>
        <w:t>:</w:t>
      </w:r>
      <w:r>
        <w:rPr>
          <w:rtl/>
        </w:rPr>
        <w:t xml:space="preserve"> يا بن رسول الله</w:t>
      </w:r>
      <w:r>
        <w:rPr>
          <w:rFonts w:hint="cs"/>
          <w:rtl/>
        </w:rPr>
        <w:t xml:space="preserve"> زدني، قال</w:t>
      </w:r>
      <w:r w:rsidR="0035190A">
        <w:rPr>
          <w:rFonts w:hint="cs"/>
          <w:rtl/>
        </w:rPr>
        <w:t>:</w:t>
      </w:r>
      <w:r>
        <w:rPr>
          <w:rFonts w:hint="cs"/>
          <w:rtl/>
        </w:rPr>
        <w:t xml:space="preserve"> يا سليمان، </w:t>
      </w:r>
      <w:r>
        <w:rPr>
          <w:rtl/>
        </w:rPr>
        <w:t>أم</w:t>
      </w:r>
      <w:r>
        <w:rPr>
          <w:rFonts w:hint="cs"/>
          <w:rtl/>
        </w:rPr>
        <w:t>ّ</w:t>
      </w:r>
      <w:r>
        <w:rPr>
          <w:rtl/>
        </w:rPr>
        <w:t>ا أن</w:t>
      </w:r>
      <w:r>
        <w:rPr>
          <w:rFonts w:hint="cs"/>
          <w:rtl/>
        </w:rPr>
        <w:t>ّ</w:t>
      </w:r>
      <w:r>
        <w:rPr>
          <w:rtl/>
        </w:rPr>
        <w:t>ه لو كان عقيقاً لما جلد بالسوط، قلت</w:t>
      </w:r>
      <w:r w:rsidR="0035190A">
        <w:rPr>
          <w:rtl/>
        </w:rPr>
        <w:t>:</w:t>
      </w:r>
      <w:r>
        <w:rPr>
          <w:rtl/>
        </w:rPr>
        <w:t xml:space="preserve"> يا بن رسول الله زدني، قال</w:t>
      </w:r>
      <w:r w:rsidR="0035190A">
        <w:rPr>
          <w:rtl/>
        </w:rPr>
        <w:t>:</w:t>
      </w:r>
      <w:r>
        <w:rPr>
          <w:rtl/>
        </w:rPr>
        <w:t xml:space="preserve"> يا سليمان، هو أمان من قطع اليد، قلت</w:t>
      </w:r>
      <w:r w:rsidR="0035190A">
        <w:rPr>
          <w:rtl/>
        </w:rPr>
        <w:t>:</w:t>
      </w:r>
      <w:r>
        <w:rPr>
          <w:rtl/>
        </w:rPr>
        <w:t xml:space="preserve"> يا بن رسول الله زدني، قال</w:t>
      </w:r>
      <w:r w:rsidR="0035190A">
        <w:rPr>
          <w:rtl/>
        </w:rPr>
        <w:t>:</w:t>
      </w:r>
      <w:r>
        <w:rPr>
          <w:rtl/>
        </w:rPr>
        <w:t xml:space="preserve"> هو أمان من إراقة الدم، قلت</w:t>
      </w:r>
      <w:r w:rsidR="0035190A">
        <w:rPr>
          <w:rtl/>
        </w:rPr>
        <w:t>:</w:t>
      </w:r>
      <w:r>
        <w:rPr>
          <w:rtl/>
        </w:rPr>
        <w:t xml:space="preserve"> زدني، قال</w:t>
      </w:r>
      <w:r w:rsidR="0035190A">
        <w:rPr>
          <w:rtl/>
        </w:rPr>
        <w:t>:</w:t>
      </w:r>
      <w:r>
        <w:rPr>
          <w:rFonts w:hint="cs"/>
          <w:rtl/>
        </w:rPr>
        <w:t xml:space="preserve"> </w:t>
      </w:r>
      <w:r>
        <w:rPr>
          <w:rtl/>
        </w:rPr>
        <w:t>إن</w:t>
      </w:r>
      <w:r>
        <w:rPr>
          <w:rFonts w:hint="cs"/>
          <w:rtl/>
        </w:rPr>
        <w:t>ّ</w:t>
      </w:r>
      <w:r>
        <w:rPr>
          <w:rtl/>
        </w:rPr>
        <w:t xml:space="preserve"> الله يحب</w:t>
      </w:r>
      <w:r>
        <w:rPr>
          <w:rFonts w:hint="cs"/>
          <w:rtl/>
        </w:rPr>
        <w:t>ّ</w:t>
      </w:r>
      <w:r>
        <w:rPr>
          <w:rtl/>
        </w:rPr>
        <w:t xml:space="preserve"> أن ترفع إليه في الدعاء يد فيها فص</w:t>
      </w:r>
      <w:r>
        <w:rPr>
          <w:rFonts w:hint="cs"/>
          <w:rtl/>
        </w:rPr>
        <w:t>ّ</w:t>
      </w:r>
      <w:r>
        <w:rPr>
          <w:rtl/>
        </w:rPr>
        <w:t xml:space="preserve"> عقيق، قلت</w:t>
      </w:r>
      <w:r w:rsidR="0035190A">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9 - عدة الداعي</w:t>
      </w:r>
      <w:r w:rsidR="0035190A">
        <w:rPr>
          <w:rtl/>
        </w:rPr>
        <w:t>:</w:t>
      </w:r>
      <w:r>
        <w:rPr>
          <w:rtl/>
        </w:rPr>
        <w:t xml:space="preserve"> 118.</w:t>
      </w:r>
    </w:p>
    <w:p w:rsidR="005A16B4" w:rsidRDefault="005A16B4" w:rsidP="007108A1">
      <w:pPr>
        <w:pStyle w:val="libFootnote0"/>
        <w:rPr>
          <w:rtl/>
        </w:rPr>
      </w:pPr>
      <w:r>
        <w:rPr>
          <w:rtl/>
        </w:rPr>
        <w:t>10 - عدة الداعي</w:t>
      </w:r>
      <w:r w:rsidR="0035190A">
        <w:rPr>
          <w:rtl/>
        </w:rPr>
        <w:t>:</w:t>
      </w:r>
      <w:r>
        <w:rPr>
          <w:rtl/>
        </w:rPr>
        <w:t xml:space="preserve"> 119.</w:t>
      </w:r>
    </w:p>
    <w:p w:rsidR="005A16B4" w:rsidRDefault="005A16B4" w:rsidP="007108A1">
      <w:pPr>
        <w:pStyle w:val="libFootnote0"/>
        <w:rPr>
          <w:rtl/>
        </w:rPr>
      </w:pPr>
      <w:r>
        <w:rPr>
          <w:rtl/>
        </w:rPr>
        <w:t>11 - عدة الداعي</w:t>
      </w:r>
      <w:r w:rsidR="0035190A">
        <w:rPr>
          <w:rtl/>
        </w:rPr>
        <w:t>:</w:t>
      </w:r>
      <w:r>
        <w:rPr>
          <w:rtl/>
        </w:rPr>
        <w:t xml:space="preserve"> 118.</w:t>
      </w:r>
    </w:p>
    <w:p w:rsidR="005A16B4" w:rsidRDefault="005A16B4" w:rsidP="007108A1">
      <w:pPr>
        <w:pStyle w:val="libFootnote0"/>
        <w:rPr>
          <w:rtl/>
        </w:rPr>
      </w:pPr>
      <w:r>
        <w:rPr>
          <w:rtl/>
        </w:rPr>
        <w:t>12 - مكارم الأخلاق</w:t>
      </w:r>
      <w:r w:rsidR="0035190A">
        <w:rPr>
          <w:rtl/>
        </w:rPr>
        <w:t>:</w:t>
      </w:r>
      <w:r>
        <w:rPr>
          <w:rtl/>
        </w:rPr>
        <w:t xml:space="preserve"> 88.</w:t>
      </w:r>
    </w:p>
    <w:p w:rsidR="007108A1" w:rsidRPr="00BC18D8" w:rsidRDefault="007108A1" w:rsidP="007108A1">
      <w:pPr>
        <w:pStyle w:val="libNormal"/>
        <w:rPr>
          <w:rtl/>
        </w:rPr>
      </w:pPr>
      <w:r w:rsidRPr="00535419">
        <w:rPr>
          <w:rtl/>
        </w:rPr>
        <w:br w:type="page"/>
      </w:r>
    </w:p>
    <w:p w:rsidR="005A16B4" w:rsidRDefault="005A16B4" w:rsidP="000A0324">
      <w:pPr>
        <w:pStyle w:val="libNormal0"/>
        <w:rPr>
          <w:rtl/>
        </w:rPr>
      </w:pPr>
      <w:r>
        <w:rPr>
          <w:rtl/>
        </w:rPr>
        <w:lastRenderedPageBreak/>
        <w:t>زدني، قال</w:t>
      </w:r>
      <w:r w:rsidR="0035190A">
        <w:rPr>
          <w:rtl/>
        </w:rPr>
        <w:t>:</w:t>
      </w:r>
      <w:r>
        <w:rPr>
          <w:rtl/>
        </w:rPr>
        <w:t xml:space="preserve"> العجب كل</w:t>
      </w:r>
      <w:r>
        <w:rPr>
          <w:rFonts w:hint="cs"/>
          <w:rtl/>
        </w:rPr>
        <w:t>ّ</w:t>
      </w:r>
      <w:r>
        <w:rPr>
          <w:rtl/>
        </w:rPr>
        <w:t xml:space="preserve"> العجب من يد فيها فص</w:t>
      </w:r>
      <w:r>
        <w:rPr>
          <w:rFonts w:hint="cs"/>
          <w:rtl/>
        </w:rPr>
        <w:t>ّ</w:t>
      </w:r>
      <w:r>
        <w:rPr>
          <w:rtl/>
        </w:rPr>
        <w:t xml:space="preserve"> عقيق، كيف تخلو من الدنانير والدارهم، قلت</w:t>
      </w:r>
      <w:r w:rsidR="0035190A">
        <w:rPr>
          <w:rtl/>
        </w:rPr>
        <w:t>:</w:t>
      </w:r>
      <w:r>
        <w:rPr>
          <w:rtl/>
        </w:rPr>
        <w:t xml:space="preserve"> زدني، قال</w:t>
      </w:r>
      <w:r w:rsidR="0035190A">
        <w:rPr>
          <w:rtl/>
        </w:rPr>
        <w:t>:</w:t>
      </w:r>
      <w:r>
        <w:rPr>
          <w:rtl/>
        </w:rPr>
        <w:t xml:space="preserve"> إن</w:t>
      </w:r>
      <w:r>
        <w:rPr>
          <w:rFonts w:hint="cs"/>
          <w:rtl/>
        </w:rPr>
        <w:t>ّ</w:t>
      </w:r>
      <w:r>
        <w:rPr>
          <w:rtl/>
        </w:rPr>
        <w:t>ه حرز من كل</w:t>
      </w:r>
      <w:r>
        <w:rPr>
          <w:rFonts w:hint="cs"/>
          <w:rtl/>
        </w:rPr>
        <w:t>ّ</w:t>
      </w:r>
      <w:r>
        <w:rPr>
          <w:rtl/>
        </w:rPr>
        <w:t xml:space="preserve"> بلاء، قلت</w:t>
      </w:r>
      <w:r w:rsidR="0035190A">
        <w:rPr>
          <w:rtl/>
        </w:rPr>
        <w:t>:</w:t>
      </w:r>
      <w:r>
        <w:rPr>
          <w:rtl/>
        </w:rPr>
        <w:t xml:space="preserve"> زدني، قال</w:t>
      </w:r>
      <w:r w:rsidR="0035190A">
        <w:rPr>
          <w:rtl/>
        </w:rPr>
        <w:t>:</w:t>
      </w:r>
      <w:r>
        <w:rPr>
          <w:rtl/>
        </w:rPr>
        <w:t xml:space="preserve"> هو أمان من الفقر، قلت</w:t>
      </w:r>
      <w:r w:rsidR="0035190A">
        <w:rPr>
          <w:rtl/>
        </w:rPr>
        <w:t>:</w:t>
      </w:r>
      <w:r>
        <w:rPr>
          <w:rtl/>
        </w:rPr>
        <w:t xml:space="preserve"> أ</w:t>
      </w:r>
      <w:r>
        <w:rPr>
          <w:rFonts w:hint="cs"/>
          <w:rtl/>
        </w:rPr>
        <w:t>ُ</w:t>
      </w:r>
      <w:r>
        <w:rPr>
          <w:rtl/>
        </w:rPr>
        <w:t>حد</w:t>
      </w:r>
      <w:r>
        <w:rPr>
          <w:rFonts w:hint="cs"/>
          <w:rtl/>
        </w:rPr>
        <w:t>ّ</w:t>
      </w:r>
      <w:r>
        <w:rPr>
          <w:rtl/>
        </w:rPr>
        <w:t>ث بها عن جد</w:t>
      </w:r>
      <w:r>
        <w:rPr>
          <w:rFonts w:hint="cs"/>
          <w:rtl/>
        </w:rPr>
        <w:t>ّ</w:t>
      </w:r>
      <w:r>
        <w:rPr>
          <w:rtl/>
        </w:rPr>
        <w:t xml:space="preserve">ك الحسين بن علي، عن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نعم.</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في الدعاء، وفي الزيارات، إن شاء</w:t>
      </w:r>
      <w:r>
        <w:rPr>
          <w:rFonts w:hint="cs"/>
          <w:rtl/>
        </w:rPr>
        <w:t xml:space="preserve"> </w:t>
      </w:r>
      <w:r>
        <w:rPr>
          <w:rtl/>
        </w:rPr>
        <w:t xml:space="preserve">الله </w:t>
      </w:r>
      <w:r w:rsidRPr="005A16B4">
        <w:rPr>
          <w:rStyle w:val="libFootnotenumChar"/>
          <w:rtl/>
        </w:rPr>
        <w:t>(2)</w:t>
      </w:r>
      <w:r>
        <w:rPr>
          <w:rtl/>
        </w:rPr>
        <w:t>.</w:t>
      </w:r>
    </w:p>
    <w:p w:rsidR="000A0324" w:rsidRDefault="000A0324" w:rsidP="000A0324">
      <w:pPr>
        <w:pStyle w:val="Heading2Center"/>
        <w:rPr>
          <w:rStyle w:val="libNormalChar"/>
          <w:rtl/>
        </w:rPr>
      </w:pPr>
      <w:bookmarkStart w:id="265" w:name="_Toc275418977"/>
      <w:bookmarkStart w:id="266" w:name="_Toc300140707"/>
      <w:bookmarkStart w:id="267" w:name="_Toc374783974"/>
      <w:bookmarkStart w:id="268" w:name="_Toc257224314"/>
      <w:r>
        <w:rPr>
          <w:rtl/>
        </w:rPr>
        <w:t>54 - باب استحباب التخت</w:t>
      </w:r>
      <w:r>
        <w:rPr>
          <w:rFonts w:hint="cs"/>
          <w:rtl/>
        </w:rPr>
        <w:t>ّ</w:t>
      </w:r>
      <w:r>
        <w:rPr>
          <w:rtl/>
        </w:rPr>
        <w:t>م بالياقوت والحديد الصيني وحصى الغري</w:t>
      </w:r>
      <w:bookmarkEnd w:id="265"/>
      <w:bookmarkEnd w:id="266"/>
      <w:bookmarkEnd w:id="267"/>
      <w:bookmarkEnd w:id="268"/>
    </w:p>
    <w:p w:rsidR="005A16B4" w:rsidRDefault="005A16B4" w:rsidP="000A0324">
      <w:pPr>
        <w:pStyle w:val="libNormal"/>
        <w:rPr>
          <w:rtl/>
        </w:rPr>
      </w:pPr>
      <w:r w:rsidRPr="005A16B4">
        <w:rPr>
          <w:rStyle w:val="libNormalChar"/>
          <w:rtl/>
        </w:rPr>
        <w:t>[ 60</w:t>
      </w:r>
      <w:r>
        <w:rPr>
          <w:rtl/>
        </w:rPr>
        <w:t>15 ] 1</w:t>
      </w:r>
      <w:r>
        <w:rPr>
          <w:rFonts w:hint="cs"/>
          <w:rtl/>
        </w:rPr>
        <w:t xml:space="preserve"> - </w:t>
      </w:r>
      <w:r>
        <w:rPr>
          <w:rtl/>
        </w:rPr>
        <w:t>محم</w:t>
      </w:r>
      <w:r>
        <w:rPr>
          <w:rFonts w:hint="cs"/>
          <w:rtl/>
        </w:rPr>
        <w:t>ّ</w:t>
      </w:r>
      <w:r>
        <w:rPr>
          <w:rtl/>
        </w:rPr>
        <w:t xml:space="preserve">د بن يعقوب، عن علي بن إبراهيم، عن أبيه، عن علي بن معبد، عن الحسين بن خالد </w:t>
      </w:r>
      <w:r w:rsidRPr="005A16B4">
        <w:rPr>
          <w:rStyle w:val="libFootnotenumChar"/>
          <w:rtl/>
        </w:rPr>
        <w:t>(</w:t>
      </w:r>
      <w:r w:rsidR="000A0324">
        <w:rPr>
          <w:rStyle w:val="libFootnotenumChar"/>
          <w:rFonts w:hint="cs"/>
          <w:rtl/>
        </w:rPr>
        <w:t>3</w:t>
      </w:r>
      <w:r w:rsidRPr="005A16B4">
        <w:rPr>
          <w:rStyle w:val="libFootnotenumChar"/>
          <w:rtl/>
        </w:rPr>
        <w:t>)</w:t>
      </w:r>
      <w:r>
        <w:rPr>
          <w:rtl/>
        </w:rPr>
        <w:t xml:space="preserve">،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تخت</w:t>
      </w:r>
      <w:r>
        <w:rPr>
          <w:rFonts w:hint="cs"/>
          <w:rtl/>
        </w:rPr>
        <w:t>ّ</w:t>
      </w:r>
      <w:r>
        <w:rPr>
          <w:rtl/>
        </w:rPr>
        <w:t>موا باليواقيت فإنها تنفي الفقر.</w:t>
      </w:r>
    </w:p>
    <w:p w:rsidR="005A16B4" w:rsidRDefault="005A16B4" w:rsidP="000A0324">
      <w:pPr>
        <w:pStyle w:val="libNormal"/>
        <w:rPr>
          <w:rtl/>
        </w:rPr>
      </w:pPr>
      <w:r>
        <w:rPr>
          <w:rtl/>
        </w:rPr>
        <w:t xml:space="preserve">ورواه الصدوق، في </w:t>
      </w:r>
      <w:r w:rsidR="00E820C4" w:rsidRPr="00E820C4">
        <w:rPr>
          <w:rStyle w:val="libNormalChar"/>
          <w:rtl/>
        </w:rPr>
        <w:t xml:space="preserve">( </w:t>
      </w:r>
      <w:r>
        <w:rPr>
          <w:rtl/>
        </w:rPr>
        <w:t>ثواب الأعمال )</w:t>
      </w:r>
      <w:r w:rsidR="0035190A">
        <w:rPr>
          <w:rtl/>
        </w:rPr>
        <w:t>:</w:t>
      </w:r>
      <w:r>
        <w:rPr>
          <w:rtl/>
        </w:rPr>
        <w:t xml:space="preserve"> عن أحمد بن محم</w:t>
      </w:r>
      <w:r>
        <w:rPr>
          <w:rFonts w:hint="cs"/>
          <w:rtl/>
        </w:rPr>
        <w:t>ّ</w:t>
      </w:r>
      <w:r>
        <w:rPr>
          <w:rtl/>
        </w:rPr>
        <w:t>د بن يحيى، عن أبيه، عن محم</w:t>
      </w:r>
      <w:r>
        <w:rPr>
          <w:rFonts w:hint="cs"/>
          <w:rtl/>
        </w:rPr>
        <w:t>ّ</w:t>
      </w:r>
      <w:r>
        <w:rPr>
          <w:rtl/>
        </w:rPr>
        <w:t xml:space="preserve">د بن أحمد، عن إبراهيم بن هاشم، مثله </w:t>
      </w:r>
      <w:r w:rsidRPr="005A16B4">
        <w:rPr>
          <w:rStyle w:val="libFootnotenumChar"/>
          <w:rtl/>
        </w:rPr>
        <w:t>(</w:t>
      </w:r>
      <w:r w:rsidR="000A0324">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[ 60</w:t>
      </w:r>
      <w:r>
        <w:rPr>
          <w:rtl/>
        </w:rPr>
        <w:t>16 ] 2</w:t>
      </w:r>
      <w:r>
        <w:rPr>
          <w:rFonts w:hint="cs"/>
          <w:rtl/>
        </w:rPr>
        <w:t xml:space="preserve"> - </w:t>
      </w:r>
      <w:r>
        <w:rPr>
          <w:rtl/>
        </w:rPr>
        <w:t>وعن علي بن إبراهيم، عن أبيه، عن عثمان بن عيسى، عن بكر بن محم</w:t>
      </w:r>
      <w:r>
        <w:rPr>
          <w:rFonts w:hint="cs"/>
          <w:rtl/>
        </w:rPr>
        <w:t>ّ</w:t>
      </w:r>
      <w:r>
        <w:rPr>
          <w:rtl/>
        </w:rPr>
        <w:t xml:space="preserve">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يستحب</w:t>
      </w:r>
      <w:r>
        <w:rPr>
          <w:rFonts w:hint="cs"/>
          <w:rtl/>
        </w:rPr>
        <w:t>ّ</w:t>
      </w:r>
      <w:r>
        <w:rPr>
          <w:rtl/>
        </w:rPr>
        <w:t xml:space="preserve"> التخت</w:t>
      </w:r>
      <w:r>
        <w:rPr>
          <w:rFonts w:hint="cs"/>
          <w:rtl/>
        </w:rPr>
        <w:t>ّ</w:t>
      </w:r>
      <w:r>
        <w:rPr>
          <w:rtl/>
        </w:rPr>
        <w:t>م بالياقوت.</w:t>
      </w:r>
    </w:p>
    <w:p w:rsidR="005A16B4" w:rsidRDefault="007108A1" w:rsidP="007108A1">
      <w:pPr>
        <w:pStyle w:val="libLine"/>
        <w:rPr>
          <w:rtl/>
        </w:rPr>
      </w:pPr>
      <w:r>
        <w:rPr>
          <w:rtl/>
        </w:rPr>
        <w:t>____________________</w:t>
      </w:r>
    </w:p>
    <w:p w:rsidR="005A16B4" w:rsidRPr="005637A8" w:rsidRDefault="005A16B4" w:rsidP="007108A1">
      <w:pPr>
        <w:pStyle w:val="libFootnote0"/>
        <w:rPr>
          <w:rtl/>
        </w:rPr>
      </w:pPr>
      <w:r w:rsidRPr="005637A8">
        <w:rPr>
          <w:rtl/>
        </w:rPr>
        <w:t>(1) تقدم في الباب 51 والباب 52 من هذه الأبواب.</w:t>
      </w:r>
    </w:p>
    <w:p w:rsidR="005A16B4" w:rsidRPr="005637A8" w:rsidRDefault="005A16B4" w:rsidP="007108A1">
      <w:pPr>
        <w:pStyle w:val="libFootnote0"/>
        <w:rPr>
          <w:rtl/>
        </w:rPr>
      </w:pPr>
      <w:r w:rsidRPr="005637A8">
        <w:rPr>
          <w:rtl/>
        </w:rPr>
        <w:t>(2) يأتي في الباب 66 من أبواب الدعاء</w:t>
      </w:r>
      <w:r>
        <w:rPr>
          <w:rtl/>
        </w:rPr>
        <w:t>،</w:t>
      </w:r>
      <w:r w:rsidRPr="005637A8">
        <w:rPr>
          <w:rtl/>
        </w:rPr>
        <w:t xml:space="preserve"> والحديث 1 من الباب 33 من أبواب المزار.</w:t>
      </w:r>
    </w:p>
    <w:p w:rsidR="005A16B4" w:rsidRDefault="005A16B4" w:rsidP="000A0324">
      <w:pPr>
        <w:pStyle w:val="libFootnoteCenterBold"/>
        <w:rPr>
          <w:rtl/>
        </w:rPr>
      </w:pPr>
      <w:r>
        <w:rPr>
          <w:rtl/>
        </w:rPr>
        <w:t>الباب 54</w:t>
      </w:r>
    </w:p>
    <w:p w:rsidR="005A16B4" w:rsidRDefault="005A16B4" w:rsidP="000A0324">
      <w:pPr>
        <w:pStyle w:val="libFootnoteCenterBold"/>
        <w:rPr>
          <w:rtl/>
        </w:rPr>
      </w:pPr>
      <w:r>
        <w:rPr>
          <w:rtl/>
        </w:rPr>
        <w:t>فيه 4 أحاديث</w:t>
      </w:r>
    </w:p>
    <w:p w:rsidR="005A16B4" w:rsidRDefault="005A16B4" w:rsidP="007108A1">
      <w:pPr>
        <w:pStyle w:val="libFootnote0"/>
        <w:rPr>
          <w:rtl/>
        </w:rPr>
      </w:pPr>
      <w:r>
        <w:rPr>
          <w:rtl/>
        </w:rPr>
        <w:t>1 - الكافي 6</w:t>
      </w:r>
      <w:r w:rsidR="0035190A">
        <w:rPr>
          <w:rtl/>
        </w:rPr>
        <w:t>:</w:t>
      </w:r>
      <w:r>
        <w:rPr>
          <w:rtl/>
        </w:rPr>
        <w:t xml:space="preserve"> 471 / 1.</w:t>
      </w:r>
    </w:p>
    <w:p w:rsidR="005A16B4" w:rsidRPr="005637A8" w:rsidRDefault="005A16B4" w:rsidP="000A0324">
      <w:pPr>
        <w:pStyle w:val="libFootnote0"/>
        <w:rPr>
          <w:rtl/>
        </w:rPr>
      </w:pPr>
      <w:r w:rsidRPr="005637A8">
        <w:rPr>
          <w:rtl/>
        </w:rPr>
        <w:t>(</w:t>
      </w:r>
      <w:r w:rsidR="000A0324">
        <w:rPr>
          <w:rFonts w:hint="cs"/>
          <w:rtl/>
        </w:rPr>
        <w:t>3</w:t>
      </w:r>
      <w:r w:rsidRPr="005637A8">
        <w:rPr>
          <w:rtl/>
        </w:rPr>
        <w:t>) وفي نسخة</w:t>
      </w:r>
      <w:r w:rsidR="0035190A">
        <w:rPr>
          <w:rtl/>
        </w:rPr>
        <w:t>:</w:t>
      </w:r>
      <w:r w:rsidRPr="005637A8">
        <w:rPr>
          <w:rtl/>
        </w:rPr>
        <w:t xml:space="preserve"> خلف </w:t>
      </w:r>
      <w:r w:rsidR="00E820C4" w:rsidRPr="00E820C4">
        <w:rPr>
          <w:rStyle w:val="libNormalChar"/>
          <w:rtl/>
        </w:rPr>
        <w:t xml:space="preserve">( </w:t>
      </w:r>
      <w:r w:rsidRPr="005637A8">
        <w:rPr>
          <w:rtl/>
        </w:rPr>
        <w:t>منه قده ).</w:t>
      </w:r>
    </w:p>
    <w:p w:rsidR="005A16B4" w:rsidRPr="005637A8" w:rsidRDefault="005A16B4" w:rsidP="000A0324">
      <w:pPr>
        <w:pStyle w:val="libFootnote0"/>
        <w:rPr>
          <w:rtl/>
        </w:rPr>
      </w:pPr>
      <w:r w:rsidRPr="005637A8">
        <w:rPr>
          <w:rtl/>
        </w:rPr>
        <w:t>(</w:t>
      </w:r>
      <w:r w:rsidR="000A0324">
        <w:rPr>
          <w:rFonts w:hint="cs"/>
          <w:rtl/>
        </w:rPr>
        <w:t>4</w:t>
      </w:r>
      <w:r w:rsidRPr="005637A8">
        <w:rPr>
          <w:rtl/>
        </w:rPr>
        <w:t>) ثواب الأعمال</w:t>
      </w:r>
      <w:r w:rsidR="0035190A">
        <w:rPr>
          <w:rtl/>
        </w:rPr>
        <w:t>:</w:t>
      </w:r>
      <w:r w:rsidRPr="005637A8">
        <w:rPr>
          <w:rtl/>
        </w:rPr>
        <w:t xml:space="preserve"> 210.</w:t>
      </w:r>
    </w:p>
    <w:p w:rsidR="005A16B4" w:rsidRDefault="005A16B4" w:rsidP="007108A1">
      <w:pPr>
        <w:pStyle w:val="libFootnote0"/>
        <w:rPr>
          <w:rtl/>
        </w:rPr>
      </w:pPr>
      <w:r>
        <w:rPr>
          <w:rtl/>
        </w:rPr>
        <w:t>2 - الكافي 6</w:t>
      </w:r>
      <w:r w:rsidR="0035190A">
        <w:rPr>
          <w:rtl/>
        </w:rPr>
        <w:t>:</w:t>
      </w:r>
      <w:r>
        <w:rPr>
          <w:rtl/>
        </w:rPr>
        <w:t xml:space="preserve"> 471 / 5.</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[ 60</w:t>
      </w:r>
      <w:r>
        <w:rPr>
          <w:rtl/>
        </w:rPr>
        <w:t>17 ]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محم</w:t>
      </w:r>
      <w:r>
        <w:rPr>
          <w:rFonts w:hint="cs"/>
          <w:rtl/>
        </w:rPr>
        <w:t>ّ</w:t>
      </w:r>
      <w:r>
        <w:rPr>
          <w:rtl/>
        </w:rPr>
        <w:t>د بن الفضيل، عن أبي الحسن، عن أبيه، عن جد</w:t>
      </w:r>
      <w:r>
        <w:rPr>
          <w:rFonts w:hint="cs"/>
          <w:rtl/>
        </w:rPr>
        <w:t>ّ</w:t>
      </w:r>
      <w:r>
        <w:rPr>
          <w:rtl/>
        </w:rPr>
        <w:t xml:space="preserve">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0A0324">
        <w:rPr>
          <w:rFonts w:hint="cs"/>
          <w:rtl/>
        </w:rPr>
        <w:t xml:space="preserve"> (</w:t>
      </w:r>
      <w:r>
        <w:rPr>
          <w:rtl/>
        </w:rPr>
        <w:t xml:space="preserve"> </w:t>
      </w:r>
      <w:r w:rsidRPr="005A16B4">
        <w:rPr>
          <w:rStyle w:val="libAlaemChar"/>
          <w:rFonts w:hint="cs"/>
          <w:rtl/>
        </w:rPr>
        <w:t>صلى‌الله‌عليه‌وآله‌وسلم</w:t>
      </w:r>
      <w:r>
        <w:rPr>
          <w:rtl/>
        </w:rPr>
        <w:t xml:space="preserve"> </w:t>
      </w:r>
      <w:r w:rsidR="000A0324">
        <w:rPr>
          <w:rFonts w:hint="cs"/>
          <w:rtl/>
        </w:rPr>
        <w:t xml:space="preserve">) : </w:t>
      </w:r>
      <w:r>
        <w:rPr>
          <w:rtl/>
        </w:rPr>
        <w:t>تخت</w:t>
      </w:r>
      <w:r>
        <w:rPr>
          <w:rFonts w:hint="cs"/>
          <w:rtl/>
        </w:rPr>
        <w:t>ّ</w:t>
      </w:r>
      <w:r>
        <w:rPr>
          <w:rtl/>
        </w:rPr>
        <w:t>موا باليواقيت فإن</w:t>
      </w:r>
      <w:r>
        <w:rPr>
          <w:rFonts w:hint="cs"/>
          <w:rtl/>
        </w:rPr>
        <w:t>ّ</w:t>
      </w:r>
      <w:r>
        <w:rPr>
          <w:rtl/>
        </w:rPr>
        <w:t>ها تنفي الفقر.</w:t>
      </w:r>
    </w:p>
    <w:p w:rsidR="005A16B4" w:rsidRDefault="005A16B4" w:rsidP="005A16B4">
      <w:pPr>
        <w:pStyle w:val="libNormal"/>
        <w:rPr>
          <w:rtl/>
        </w:rPr>
      </w:pPr>
      <w:r w:rsidRPr="005A16B4">
        <w:rPr>
          <w:rStyle w:val="libNormalChar"/>
          <w:rtl/>
        </w:rPr>
        <w:t>[ 60</w:t>
      </w:r>
      <w:r>
        <w:rPr>
          <w:rtl/>
        </w:rPr>
        <w:t>18 ] 4</w:t>
      </w:r>
      <w:r>
        <w:rPr>
          <w:rFonts w:hint="cs"/>
          <w:rtl/>
        </w:rPr>
        <w:t xml:space="preserve"> - </w:t>
      </w:r>
      <w:r>
        <w:rPr>
          <w:rtl/>
        </w:rPr>
        <w:t>وعنهم، عن سهل بن زياد، عن الدهقان عبيد</w:t>
      </w:r>
      <w:r>
        <w:rPr>
          <w:rFonts w:hint="cs"/>
          <w:rtl/>
        </w:rPr>
        <w:t xml:space="preserve"> </w:t>
      </w:r>
      <w:r>
        <w:rPr>
          <w:rtl/>
        </w:rPr>
        <w:t xml:space="preserve">الله، عن الحسين بن خالد،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سمعته يقول</w:t>
      </w:r>
      <w:r w:rsidR="0035190A">
        <w:rPr>
          <w:rtl/>
        </w:rPr>
        <w:t>:</w:t>
      </w:r>
      <w:r>
        <w:rPr>
          <w:rtl/>
        </w:rPr>
        <w:t xml:space="preserve"> تخت</w:t>
      </w:r>
      <w:r>
        <w:rPr>
          <w:rFonts w:hint="cs"/>
          <w:rtl/>
        </w:rPr>
        <w:t>ّ</w:t>
      </w:r>
      <w:r>
        <w:rPr>
          <w:rtl/>
        </w:rPr>
        <w:t>موا باليواقيت فإن</w:t>
      </w:r>
      <w:r>
        <w:rPr>
          <w:rFonts w:hint="cs"/>
          <w:rtl/>
        </w:rPr>
        <w:t>ّ</w:t>
      </w:r>
      <w:r>
        <w:rPr>
          <w:rtl/>
        </w:rPr>
        <w:t>ها تنفي الفقر.</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هنا </w:t>
      </w:r>
      <w:r w:rsidRPr="005A16B4">
        <w:rPr>
          <w:rStyle w:val="libFootnotenumChar"/>
          <w:rtl/>
        </w:rPr>
        <w:t>(1)</w:t>
      </w:r>
      <w:r>
        <w:rPr>
          <w:rtl/>
        </w:rPr>
        <w:t xml:space="preserve">، وفي الزيارات </w:t>
      </w:r>
      <w:r w:rsidRPr="005A16B4">
        <w:rPr>
          <w:rStyle w:val="libFootnotenumChar"/>
          <w:rtl/>
        </w:rPr>
        <w:t>(2)</w:t>
      </w:r>
      <w:r>
        <w:rPr>
          <w:rtl/>
        </w:rPr>
        <w:t>.</w:t>
      </w:r>
    </w:p>
    <w:p w:rsidR="005A16B4" w:rsidRDefault="005A16B4" w:rsidP="005A16B4">
      <w:pPr>
        <w:pStyle w:val="Heading2Center"/>
        <w:rPr>
          <w:rtl/>
        </w:rPr>
      </w:pPr>
      <w:bookmarkStart w:id="269" w:name="_Toc275418978"/>
      <w:bookmarkStart w:id="270" w:name="_Toc300140708"/>
      <w:bookmarkStart w:id="271" w:name="_Toc374783975"/>
      <w:bookmarkStart w:id="272" w:name="_Toc257224315"/>
      <w:r>
        <w:rPr>
          <w:rtl/>
        </w:rPr>
        <w:t>55 - باب استحباب التخت</w:t>
      </w:r>
      <w:r>
        <w:rPr>
          <w:rFonts w:hint="cs"/>
          <w:rtl/>
        </w:rPr>
        <w:t>ّ</w:t>
      </w:r>
      <w:r>
        <w:rPr>
          <w:rtl/>
        </w:rPr>
        <w:t>م بالزمر</w:t>
      </w:r>
      <w:r>
        <w:rPr>
          <w:rFonts w:hint="cs"/>
          <w:rtl/>
        </w:rPr>
        <w:t>ّ</w:t>
      </w:r>
      <w:r>
        <w:rPr>
          <w:rtl/>
        </w:rPr>
        <w:t>د</w:t>
      </w:r>
      <w:bookmarkEnd w:id="269"/>
      <w:bookmarkEnd w:id="270"/>
      <w:bookmarkEnd w:id="271"/>
      <w:bookmarkEnd w:id="272"/>
    </w:p>
    <w:p w:rsidR="005A16B4" w:rsidRDefault="005A16B4" w:rsidP="005A16B4">
      <w:pPr>
        <w:pStyle w:val="libNormal"/>
        <w:rPr>
          <w:rtl/>
        </w:rPr>
      </w:pPr>
      <w:r w:rsidRPr="005A16B4">
        <w:rPr>
          <w:rStyle w:val="libNormalChar"/>
          <w:rtl/>
        </w:rPr>
        <w:t>[ 60</w:t>
      </w:r>
      <w:r>
        <w:rPr>
          <w:rtl/>
        </w:rPr>
        <w:t>19 ]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سهل بن زياد، عن هارون بن مسلم، عن رجل من أصحابنا، وهو الحسن بن علي بن الفضل ويلق</w:t>
      </w:r>
      <w:r>
        <w:rPr>
          <w:rFonts w:hint="cs"/>
          <w:rtl/>
        </w:rPr>
        <w:t>ّ</w:t>
      </w:r>
      <w:r>
        <w:rPr>
          <w:rtl/>
        </w:rPr>
        <w:t>ب سكباج، عن أحمد بن محم</w:t>
      </w:r>
      <w:r>
        <w:rPr>
          <w:rFonts w:hint="cs"/>
          <w:rtl/>
        </w:rPr>
        <w:t>ّ</w:t>
      </w:r>
      <w:r>
        <w:rPr>
          <w:rtl/>
        </w:rPr>
        <w:t>د بن أبي نصر صاحب الإ</w:t>
      </w:r>
      <w:r>
        <w:rPr>
          <w:rFonts w:hint="cs"/>
          <w:rtl/>
        </w:rPr>
        <w:t>ِ</w:t>
      </w:r>
      <w:r>
        <w:rPr>
          <w:rtl/>
        </w:rPr>
        <w:t>نزال، وكان يقوم ببعض أ</w:t>
      </w:r>
      <w:r>
        <w:rPr>
          <w:rFonts w:hint="cs"/>
          <w:rtl/>
        </w:rPr>
        <w:t>ُ</w:t>
      </w:r>
      <w:r>
        <w:rPr>
          <w:rtl/>
        </w:rPr>
        <w:t xml:space="preserve">مور الماضي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لي وأملى علي</w:t>
      </w:r>
      <w:r>
        <w:rPr>
          <w:rFonts w:hint="cs"/>
          <w:rtl/>
        </w:rPr>
        <w:t>ّ</w:t>
      </w:r>
      <w:r>
        <w:rPr>
          <w:rtl/>
        </w:rPr>
        <w:t xml:space="preserve"> من كتاب</w:t>
      </w:r>
      <w:r w:rsidR="0035190A">
        <w:rPr>
          <w:rtl/>
        </w:rPr>
        <w:t>:</w:t>
      </w:r>
      <w:r>
        <w:rPr>
          <w:rtl/>
        </w:rPr>
        <w:t xml:space="preserve"> التخت</w:t>
      </w:r>
      <w:r>
        <w:rPr>
          <w:rFonts w:hint="cs"/>
          <w:rtl/>
        </w:rPr>
        <w:t>ّ</w:t>
      </w:r>
      <w:r>
        <w:rPr>
          <w:rtl/>
        </w:rPr>
        <w:t>م بالزمر</w:t>
      </w:r>
      <w:r>
        <w:rPr>
          <w:rFonts w:hint="cs"/>
          <w:rtl/>
        </w:rPr>
        <w:t>ّ</w:t>
      </w:r>
      <w:r>
        <w:rPr>
          <w:rtl/>
        </w:rPr>
        <w:t>د يسر لا عسر فيه.</w:t>
      </w:r>
    </w:p>
    <w:p w:rsidR="005A16B4" w:rsidRDefault="005A16B4" w:rsidP="00A776E4">
      <w:pPr>
        <w:pStyle w:val="libNormal"/>
        <w:rPr>
          <w:rtl/>
        </w:rPr>
      </w:pPr>
      <w:r>
        <w:rPr>
          <w:rtl/>
        </w:rPr>
        <w:t xml:space="preserve">وراه الصدوق في </w:t>
      </w:r>
      <w:r w:rsidR="00E820C4" w:rsidRPr="00E820C4">
        <w:rPr>
          <w:rStyle w:val="libNormalChar"/>
          <w:rtl/>
        </w:rPr>
        <w:t xml:space="preserve">( </w:t>
      </w:r>
      <w:r>
        <w:rPr>
          <w:rtl/>
        </w:rPr>
        <w:t>ثواب الأعمال )</w:t>
      </w:r>
      <w:r w:rsidR="0035190A">
        <w:rPr>
          <w:rtl/>
        </w:rPr>
        <w:t>:</w:t>
      </w:r>
      <w:r>
        <w:rPr>
          <w:rtl/>
        </w:rPr>
        <w:t xml:space="preserve"> عن الحسين بن أحمد، عن أبيه، عن محم</w:t>
      </w:r>
      <w:r>
        <w:rPr>
          <w:rFonts w:hint="cs"/>
          <w:rtl/>
        </w:rPr>
        <w:t>ّ</w:t>
      </w:r>
      <w:r>
        <w:rPr>
          <w:rtl/>
        </w:rPr>
        <w:t>د بن أحمد، عن سهل</w:t>
      </w:r>
      <w:r w:rsidRPr="005A16B4">
        <w:rPr>
          <w:rStyle w:val="libFootnotenumChar"/>
          <w:rtl/>
        </w:rPr>
        <w:t>(</w:t>
      </w:r>
      <w:r w:rsidR="00A776E4">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6</w:t>
      </w:r>
      <w:r w:rsidR="0035190A">
        <w:rPr>
          <w:rtl/>
        </w:rPr>
        <w:t>:</w:t>
      </w:r>
      <w:r>
        <w:rPr>
          <w:rtl/>
        </w:rPr>
        <w:t xml:space="preserve"> 471 / 2.</w:t>
      </w:r>
    </w:p>
    <w:p w:rsidR="005A16B4" w:rsidRDefault="005A16B4" w:rsidP="007108A1">
      <w:pPr>
        <w:pStyle w:val="libFootnote0"/>
        <w:rPr>
          <w:rtl/>
        </w:rPr>
      </w:pPr>
      <w:r>
        <w:rPr>
          <w:rtl/>
        </w:rPr>
        <w:t>4 - الكافي 6</w:t>
      </w:r>
      <w:r w:rsidR="0035190A">
        <w:rPr>
          <w:rtl/>
        </w:rPr>
        <w:t>:</w:t>
      </w:r>
      <w:r>
        <w:rPr>
          <w:rtl/>
        </w:rPr>
        <w:t xml:space="preserve"> 471 / 4.</w:t>
      </w:r>
    </w:p>
    <w:p w:rsidR="005A16B4" w:rsidRPr="005637A8" w:rsidRDefault="005A16B4" w:rsidP="007108A1">
      <w:pPr>
        <w:pStyle w:val="libFootnote0"/>
        <w:rPr>
          <w:rtl/>
        </w:rPr>
      </w:pPr>
      <w:r w:rsidRPr="005637A8">
        <w:rPr>
          <w:rtl/>
        </w:rPr>
        <w:t>(1) يأتي في الحديث 2 من الباب 60 من هذه الأبواب.</w:t>
      </w:r>
    </w:p>
    <w:p w:rsidR="005A16B4" w:rsidRPr="005637A8" w:rsidRDefault="005A16B4" w:rsidP="007108A1">
      <w:pPr>
        <w:pStyle w:val="libFootnote0"/>
        <w:rPr>
          <w:rtl/>
        </w:rPr>
      </w:pPr>
      <w:r w:rsidRPr="005637A8">
        <w:rPr>
          <w:rtl/>
        </w:rPr>
        <w:t>(2) يأتي في الحديث 1 من الباب 33 من أبواب المزار من كتاب الحج.</w:t>
      </w:r>
    </w:p>
    <w:p w:rsidR="005A16B4" w:rsidRDefault="005A16B4" w:rsidP="00A776E4">
      <w:pPr>
        <w:pStyle w:val="libFootnoteCenterBold"/>
        <w:rPr>
          <w:rtl/>
        </w:rPr>
      </w:pPr>
      <w:r>
        <w:rPr>
          <w:rtl/>
        </w:rPr>
        <w:t>الباب 55</w:t>
      </w:r>
    </w:p>
    <w:p w:rsidR="005A16B4" w:rsidRDefault="005A16B4" w:rsidP="00A776E4">
      <w:pPr>
        <w:pStyle w:val="libFootnoteCenterBold"/>
        <w:rPr>
          <w:rtl/>
        </w:rPr>
      </w:pPr>
      <w:r>
        <w:rPr>
          <w:rtl/>
        </w:rPr>
        <w:t>فيه حديث واحد</w:t>
      </w:r>
    </w:p>
    <w:p w:rsidR="005A16B4" w:rsidRDefault="005A16B4" w:rsidP="007108A1">
      <w:pPr>
        <w:pStyle w:val="libFootnote0"/>
        <w:rPr>
          <w:rtl/>
        </w:rPr>
      </w:pPr>
      <w:r>
        <w:rPr>
          <w:rtl/>
        </w:rPr>
        <w:t>1 - الكافي 6</w:t>
      </w:r>
      <w:r w:rsidR="0035190A">
        <w:rPr>
          <w:rtl/>
        </w:rPr>
        <w:t>:</w:t>
      </w:r>
      <w:r>
        <w:rPr>
          <w:rtl/>
        </w:rPr>
        <w:t xml:space="preserve"> 471 / 3.</w:t>
      </w:r>
    </w:p>
    <w:p w:rsidR="005A16B4" w:rsidRPr="005637A8" w:rsidRDefault="005A16B4" w:rsidP="00A776E4">
      <w:pPr>
        <w:pStyle w:val="libFootnote0"/>
        <w:rPr>
          <w:rtl/>
        </w:rPr>
      </w:pPr>
      <w:r w:rsidRPr="005637A8">
        <w:rPr>
          <w:rtl/>
        </w:rPr>
        <w:t>(</w:t>
      </w:r>
      <w:r w:rsidR="00A776E4">
        <w:rPr>
          <w:rFonts w:hint="cs"/>
          <w:rtl/>
        </w:rPr>
        <w:t>3</w:t>
      </w:r>
      <w:r w:rsidRPr="005637A8">
        <w:rPr>
          <w:rtl/>
        </w:rPr>
        <w:t>) ثواب الأعمال</w:t>
      </w:r>
      <w:r w:rsidR="0035190A">
        <w:rPr>
          <w:rtl/>
        </w:rPr>
        <w:t>:</w:t>
      </w:r>
      <w:r w:rsidRPr="005637A8">
        <w:rPr>
          <w:rtl/>
        </w:rPr>
        <w:t xml:space="preserve"> 210</w:t>
      </w:r>
      <w:r>
        <w:rPr>
          <w:rtl/>
        </w:rPr>
        <w:t xml:space="preserve"> / </w:t>
      </w:r>
      <w:r w:rsidRPr="005637A8">
        <w:rPr>
          <w:rtl/>
        </w:rPr>
        <w:t>1</w:t>
      </w:r>
      <w:r>
        <w:rPr>
          <w:rtl/>
        </w:rPr>
        <w:t>،</w:t>
      </w:r>
      <w:r w:rsidRPr="005637A8">
        <w:rPr>
          <w:rtl/>
        </w:rPr>
        <w:t xml:space="preserve"> تقدم ما يدل على ذلك في الباب 36 من أبواب أحكام الخلوة.</w:t>
      </w:r>
    </w:p>
    <w:p w:rsidR="007108A1" w:rsidRPr="00BC18D8" w:rsidRDefault="007108A1" w:rsidP="007108A1">
      <w:pPr>
        <w:pStyle w:val="libNormal"/>
        <w:rPr>
          <w:rtl/>
        </w:rPr>
      </w:pPr>
      <w:r w:rsidRPr="00535419">
        <w:rPr>
          <w:rtl/>
        </w:rPr>
        <w:br w:type="page"/>
      </w:r>
    </w:p>
    <w:p w:rsidR="005A16B4" w:rsidRPr="00290A3E" w:rsidRDefault="00A776E4" w:rsidP="00A776E4">
      <w:pPr>
        <w:pStyle w:val="Heading2Center"/>
        <w:rPr>
          <w:rtl/>
        </w:rPr>
      </w:pPr>
      <w:bookmarkStart w:id="273" w:name="_Toc275418979"/>
      <w:bookmarkStart w:id="274" w:name="_Toc300140709"/>
      <w:bookmarkStart w:id="275" w:name="_Toc374783976"/>
      <w:bookmarkStart w:id="276" w:name="_Toc257224316"/>
      <w:r>
        <w:rPr>
          <w:rtl/>
        </w:rPr>
        <w:lastRenderedPageBreak/>
        <w:t>56 - باب استحباب التخت</w:t>
      </w:r>
      <w:r>
        <w:rPr>
          <w:rFonts w:hint="cs"/>
          <w:rtl/>
        </w:rPr>
        <w:t>ّ</w:t>
      </w:r>
      <w:r>
        <w:rPr>
          <w:rtl/>
        </w:rPr>
        <w:t>م بالفيروزج وخصوصاً لمن لا يولد له</w:t>
      </w:r>
      <w:bookmarkStart w:id="277" w:name="_Toc275418980"/>
      <w:bookmarkStart w:id="278" w:name="_Toc300140710"/>
      <w:bookmarkEnd w:id="273"/>
      <w:bookmarkEnd w:id="274"/>
      <w:r>
        <w:rPr>
          <w:rFonts w:hint="cs"/>
          <w:rtl/>
        </w:rPr>
        <w:t xml:space="preserve"> </w:t>
      </w:r>
      <w:r>
        <w:rPr>
          <w:rtl/>
        </w:rPr>
        <w:t>وما ينبغي أن يكتب عليه</w:t>
      </w:r>
      <w:bookmarkEnd w:id="275"/>
      <w:bookmarkEnd w:id="276"/>
      <w:bookmarkEnd w:id="277"/>
      <w:bookmarkEnd w:id="278"/>
    </w:p>
    <w:p w:rsidR="005A16B4" w:rsidRDefault="005A16B4" w:rsidP="00A776E4">
      <w:pPr>
        <w:pStyle w:val="libNormal"/>
        <w:rPr>
          <w:rtl/>
        </w:rPr>
      </w:pPr>
      <w:r w:rsidRPr="005A16B4">
        <w:rPr>
          <w:rStyle w:val="libNormalChar"/>
          <w:rtl/>
        </w:rPr>
        <w:t>[ 60</w:t>
      </w:r>
      <w:r>
        <w:rPr>
          <w:rtl/>
        </w:rPr>
        <w:t>20 ] 1</w:t>
      </w:r>
      <w:r>
        <w:rPr>
          <w:rFonts w:hint="cs"/>
          <w:rtl/>
        </w:rPr>
        <w:t xml:space="preserve"> - </w:t>
      </w:r>
      <w:r>
        <w:rPr>
          <w:rtl/>
        </w:rPr>
        <w:t>محم</w:t>
      </w:r>
      <w:r>
        <w:rPr>
          <w:rFonts w:hint="cs"/>
          <w:rtl/>
        </w:rPr>
        <w:t>ّ</w:t>
      </w:r>
      <w:r>
        <w:rPr>
          <w:rtl/>
        </w:rPr>
        <w:t>د بن يعقوب، عن علي بن محم</w:t>
      </w:r>
      <w:r>
        <w:rPr>
          <w:rFonts w:hint="cs"/>
          <w:rtl/>
        </w:rPr>
        <w:t>ّ</w:t>
      </w:r>
      <w:r>
        <w:rPr>
          <w:rtl/>
        </w:rPr>
        <w:t xml:space="preserve">د بن بندار، عن إبراهيم بن إسحاق الأحمر، عن الحسن بن سهل، عن الحسن بن علي بن مهران </w:t>
      </w:r>
      <w:r w:rsidRPr="005A16B4">
        <w:rPr>
          <w:rStyle w:val="libFootnotenumChar"/>
          <w:rtl/>
        </w:rPr>
        <w:t>(1)</w:t>
      </w:r>
      <w:r>
        <w:rPr>
          <w:rtl/>
        </w:rPr>
        <w:t xml:space="preserve"> قال</w:t>
      </w:r>
      <w:r w:rsidR="0035190A">
        <w:rPr>
          <w:rtl/>
        </w:rPr>
        <w:t>:</w:t>
      </w:r>
      <w:r>
        <w:rPr>
          <w:rtl/>
        </w:rPr>
        <w:t xml:space="preserve"> دخلت على أبي الحسن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وفي إصبعه خاتم فص</w:t>
      </w:r>
      <w:r>
        <w:rPr>
          <w:rFonts w:hint="cs"/>
          <w:rtl/>
        </w:rPr>
        <w:t>ّ</w:t>
      </w:r>
      <w:r>
        <w:rPr>
          <w:rtl/>
        </w:rPr>
        <w:t>ه فيروزج نقشه</w:t>
      </w:r>
      <w:r w:rsidR="0035190A">
        <w:rPr>
          <w:rtl/>
        </w:rPr>
        <w:t>:</w:t>
      </w:r>
      <w:r>
        <w:rPr>
          <w:rtl/>
        </w:rPr>
        <w:t xml:space="preserve"> الله الملك، فأدمت النظر إليه فقال</w:t>
      </w:r>
      <w:r w:rsidR="0035190A">
        <w:rPr>
          <w:rtl/>
        </w:rPr>
        <w:t>:</w:t>
      </w:r>
      <w:r>
        <w:rPr>
          <w:rtl/>
        </w:rPr>
        <w:t xml:space="preserve"> ما</w:t>
      </w:r>
      <w:r>
        <w:rPr>
          <w:rFonts w:hint="cs"/>
          <w:rtl/>
        </w:rPr>
        <w:t xml:space="preserve"> </w:t>
      </w:r>
      <w:r>
        <w:rPr>
          <w:rtl/>
        </w:rPr>
        <w:t>لك تديم النظر إليه</w:t>
      </w:r>
      <w:r>
        <w:rPr>
          <w:rFonts w:hint="cs"/>
          <w:rtl/>
        </w:rPr>
        <w:t xml:space="preserve"> </w:t>
      </w:r>
      <w:r>
        <w:rPr>
          <w:rtl/>
        </w:rPr>
        <w:t>؟ قلت</w:t>
      </w:r>
      <w:r w:rsidR="0035190A">
        <w:rPr>
          <w:rtl/>
        </w:rPr>
        <w:t>:</w:t>
      </w:r>
      <w:r>
        <w:rPr>
          <w:rtl/>
        </w:rPr>
        <w:t xml:space="preserve"> بلغني أن</w:t>
      </w:r>
      <w:r>
        <w:rPr>
          <w:rFonts w:hint="cs"/>
          <w:rtl/>
        </w:rPr>
        <w:t>ّ</w:t>
      </w:r>
      <w:r>
        <w:rPr>
          <w:rtl/>
        </w:rPr>
        <w:t xml:space="preserve">ه كان لعلي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خاتم فص</w:t>
      </w:r>
      <w:r>
        <w:rPr>
          <w:rFonts w:hint="cs"/>
          <w:rtl/>
        </w:rPr>
        <w:t>ّ</w:t>
      </w:r>
      <w:r>
        <w:rPr>
          <w:rtl/>
        </w:rPr>
        <w:t>ه فيروزج نقشه</w:t>
      </w:r>
      <w:r w:rsidR="0035190A">
        <w:rPr>
          <w:rtl/>
        </w:rPr>
        <w:t>:</w:t>
      </w:r>
      <w:r>
        <w:rPr>
          <w:rtl/>
        </w:rPr>
        <w:t xml:space="preserve"> الله الملك، فقال</w:t>
      </w:r>
      <w:r w:rsidR="0035190A">
        <w:rPr>
          <w:rtl/>
        </w:rPr>
        <w:t>:</w:t>
      </w:r>
      <w:r>
        <w:rPr>
          <w:rtl/>
        </w:rPr>
        <w:t xml:space="preserve"> أتعرفه</w:t>
      </w:r>
      <w:r>
        <w:rPr>
          <w:rFonts w:hint="cs"/>
          <w:rtl/>
        </w:rPr>
        <w:t xml:space="preserve"> </w:t>
      </w:r>
      <w:r>
        <w:rPr>
          <w:rtl/>
        </w:rPr>
        <w:t>؟ قلت</w:t>
      </w:r>
      <w:r w:rsidR="0035190A">
        <w:rPr>
          <w:rtl/>
        </w:rPr>
        <w:t>:</w:t>
      </w:r>
      <w:r>
        <w:rPr>
          <w:rtl/>
        </w:rPr>
        <w:t xml:space="preserve"> لا، قال هذا حجر أهداه جبرئيل إلى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لأمير المؤمنين </w:t>
      </w:r>
      <w:r w:rsidR="00A776E4" w:rsidRPr="00E820C4">
        <w:rPr>
          <w:rStyle w:val="libNormalChar"/>
          <w:rFonts w:hint="cs"/>
          <w:rtl/>
        </w:rPr>
        <w:t xml:space="preserve">( </w:t>
      </w:r>
      <w:r w:rsidR="00A776E4">
        <w:rPr>
          <w:rStyle w:val="libAlaemChar"/>
          <w:rFonts w:hint="cs"/>
          <w:rtl/>
        </w:rPr>
        <w:t>عليه‌السلام</w:t>
      </w:r>
      <w:r w:rsidR="00A776E4" w:rsidRPr="00E820C4">
        <w:rPr>
          <w:rStyle w:val="libNormalChar"/>
          <w:rFonts w:hint="cs"/>
          <w:rtl/>
        </w:rPr>
        <w:t xml:space="preserve"> )</w:t>
      </w:r>
      <w:r w:rsidR="00A776E4">
        <w:rPr>
          <w:rStyle w:val="libNormalChar"/>
          <w:rFonts w:hint="cs"/>
          <w:rtl/>
        </w:rPr>
        <w:t xml:space="preserve"> </w:t>
      </w:r>
      <w:r>
        <w:rPr>
          <w:rtl/>
        </w:rPr>
        <w:t>، أتدري ما اسمه</w:t>
      </w:r>
      <w:r>
        <w:rPr>
          <w:rFonts w:hint="cs"/>
          <w:rtl/>
        </w:rPr>
        <w:t xml:space="preserve"> </w:t>
      </w:r>
      <w:r>
        <w:rPr>
          <w:rtl/>
        </w:rPr>
        <w:t>؟ قلت</w:t>
      </w:r>
      <w:r w:rsidR="0035190A">
        <w:rPr>
          <w:rtl/>
        </w:rPr>
        <w:t>:</w:t>
      </w:r>
      <w:r>
        <w:rPr>
          <w:rtl/>
        </w:rPr>
        <w:t xml:space="preserve"> فيروزج، قال</w:t>
      </w:r>
      <w:r w:rsidR="0035190A">
        <w:rPr>
          <w:rtl/>
        </w:rPr>
        <w:t>:</w:t>
      </w:r>
      <w:r>
        <w:rPr>
          <w:rtl/>
        </w:rPr>
        <w:t xml:space="preserve"> هذا بالفارسية، فما اسمه بالعربية</w:t>
      </w:r>
      <w:r>
        <w:rPr>
          <w:rFonts w:hint="cs"/>
          <w:rtl/>
        </w:rPr>
        <w:t xml:space="preserve"> </w:t>
      </w:r>
      <w:r>
        <w:rPr>
          <w:rtl/>
        </w:rPr>
        <w:t>؟ قلت</w:t>
      </w:r>
      <w:r w:rsidR="0035190A">
        <w:rPr>
          <w:rtl/>
        </w:rPr>
        <w:t>:</w:t>
      </w:r>
      <w:r>
        <w:rPr>
          <w:rtl/>
        </w:rPr>
        <w:t xml:space="preserve"> لا أدري، قال</w:t>
      </w:r>
      <w:r w:rsidR="0035190A">
        <w:rPr>
          <w:rtl/>
        </w:rPr>
        <w:t>:</w:t>
      </w:r>
      <w:r>
        <w:rPr>
          <w:rtl/>
        </w:rPr>
        <w:t xml:space="preserve"> اسمه الظفر.</w:t>
      </w:r>
    </w:p>
    <w:p w:rsidR="005A16B4" w:rsidRDefault="005A16B4" w:rsidP="00A776E4">
      <w:pPr>
        <w:pStyle w:val="libNormal"/>
        <w:rPr>
          <w:rtl/>
        </w:rPr>
      </w:pPr>
      <w:r w:rsidRPr="005A16B4">
        <w:rPr>
          <w:rStyle w:val="libNormalChar"/>
          <w:rtl/>
        </w:rPr>
        <w:t>[ 60</w:t>
      </w:r>
      <w:r>
        <w:rPr>
          <w:rtl/>
        </w:rPr>
        <w:t>21 ] 2</w:t>
      </w:r>
      <w:r>
        <w:rPr>
          <w:rFonts w:hint="cs"/>
          <w:rtl/>
        </w:rPr>
        <w:t xml:space="preserve"> - </w:t>
      </w:r>
      <w:r>
        <w:rPr>
          <w:rtl/>
        </w:rPr>
        <w:t>وعن عد</w:t>
      </w:r>
      <w:r>
        <w:rPr>
          <w:rFonts w:hint="cs"/>
          <w:rtl/>
        </w:rPr>
        <w:t>ّ</w:t>
      </w:r>
      <w:r>
        <w:rPr>
          <w:rtl/>
        </w:rPr>
        <w:t xml:space="preserve">ة من أصحابنا، عن سهل بن زياد 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تخت</w:t>
      </w:r>
      <w:r>
        <w:rPr>
          <w:rFonts w:hint="cs"/>
          <w:rtl/>
        </w:rPr>
        <w:t>ّ</w:t>
      </w:r>
      <w:r>
        <w:rPr>
          <w:rtl/>
        </w:rPr>
        <w:t>م بالفيروزج لم يفتقر كف</w:t>
      </w:r>
      <w:r>
        <w:rPr>
          <w:rFonts w:hint="cs"/>
          <w:rtl/>
        </w:rPr>
        <w:t>ّ</w:t>
      </w:r>
      <w:r>
        <w:rPr>
          <w:rtl/>
        </w:rPr>
        <w:t xml:space="preserve">ه إن شاء الله </w:t>
      </w:r>
      <w:r w:rsidRPr="005A16B4">
        <w:rPr>
          <w:rStyle w:val="libFootnotenumChar"/>
          <w:rtl/>
        </w:rPr>
        <w:t>(</w:t>
      </w:r>
      <w:r w:rsidR="00A776E4">
        <w:rPr>
          <w:rStyle w:val="libFootnotenumChar"/>
          <w:rFonts w:hint="cs"/>
          <w:rtl/>
        </w:rPr>
        <w:t>2</w:t>
      </w:r>
      <w:r w:rsidRPr="005A16B4">
        <w:rPr>
          <w:rStyle w:val="libFootnotenumChar"/>
          <w:rtl/>
        </w:rPr>
        <w:t>)</w:t>
      </w:r>
      <w:r>
        <w:rPr>
          <w:rtl/>
        </w:rPr>
        <w:t>.</w:t>
      </w:r>
    </w:p>
    <w:p w:rsidR="005A16B4" w:rsidRDefault="005A16B4" w:rsidP="00A776E4">
      <w:pPr>
        <w:pStyle w:val="libNormal"/>
        <w:rPr>
          <w:rtl/>
        </w:rPr>
      </w:pP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أحمد بن إدريس، عن محم</w:t>
      </w:r>
      <w:r>
        <w:rPr>
          <w:rFonts w:hint="cs"/>
          <w:rtl/>
        </w:rPr>
        <w:t>ّ</w:t>
      </w:r>
      <w:r>
        <w:rPr>
          <w:rtl/>
        </w:rPr>
        <w:t>د بن أحمد، عن يوسف بن السخت، عن الحسن بن سهل، عن علي بن مهزيار قال</w:t>
      </w:r>
      <w:r w:rsidR="0035190A">
        <w:rPr>
          <w:rtl/>
        </w:rPr>
        <w:t>:</w:t>
      </w:r>
      <w:r>
        <w:rPr>
          <w:rtl/>
        </w:rPr>
        <w:t xml:space="preserve"> دخلت على أبي الحسن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وذكر الحديث الأو</w:t>
      </w:r>
      <w:r>
        <w:rPr>
          <w:rFonts w:hint="cs"/>
          <w:rtl/>
        </w:rPr>
        <w:t>ّ</w:t>
      </w:r>
      <w:r>
        <w:rPr>
          <w:rtl/>
        </w:rPr>
        <w:t xml:space="preserve">ل، نحوه </w:t>
      </w:r>
      <w:r w:rsidRPr="005A16B4">
        <w:rPr>
          <w:rStyle w:val="libFootnotenumChar"/>
          <w:rtl/>
        </w:rPr>
        <w:t>(</w:t>
      </w:r>
      <w:r w:rsidR="00A776E4">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A776E4">
      <w:pPr>
        <w:pStyle w:val="libFootnoteCenterBold"/>
        <w:rPr>
          <w:rtl/>
        </w:rPr>
      </w:pPr>
      <w:r>
        <w:rPr>
          <w:rtl/>
        </w:rPr>
        <w:t>الباب 56</w:t>
      </w:r>
    </w:p>
    <w:p w:rsidR="005A16B4" w:rsidRDefault="005A16B4" w:rsidP="00A776E4">
      <w:pPr>
        <w:pStyle w:val="libFootnoteCenterBold"/>
        <w:rPr>
          <w:rtl/>
        </w:rPr>
      </w:pPr>
      <w:r>
        <w:rPr>
          <w:rtl/>
        </w:rPr>
        <w:t>فيه 5 أحاديث</w:t>
      </w:r>
    </w:p>
    <w:p w:rsidR="005A16B4" w:rsidRDefault="005A16B4" w:rsidP="007108A1">
      <w:pPr>
        <w:pStyle w:val="libFootnote0"/>
        <w:rPr>
          <w:rtl/>
        </w:rPr>
      </w:pPr>
      <w:r>
        <w:rPr>
          <w:rtl/>
        </w:rPr>
        <w:t>1 - الكافي 6</w:t>
      </w:r>
      <w:r w:rsidR="0035190A">
        <w:rPr>
          <w:rtl/>
        </w:rPr>
        <w:t>:</w:t>
      </w:r>
      <w:r>
        <w:rPr>
          <w:rtl/>
        </w:rPr>
        <w:t xml:space="preserve"> 472 / 2.</w:t>
      </w:r>
    </w:p>
    <w:p w:rsidR="005A16B4" w:rsidRPr="005637A8" w:rsidRDefault="005A16B4" w:rsidP="007108A1">
      <w:pPr>
        <w:pStyle w:val="libFootnote0"/>
        <w:rPr>
          <w:rtl/>
        </w:rPr>
      </w:pPr>
      <w:r w:rsidRPr="005637A8">
        <w:rPr>
          <w:rtl/>
        </w:rPr>
        <w:t>(1) في نسخة</w:t>
      </w:r>
      <w:r w:rsidR="0035190A">
        <w:rPr>
          <w:rtl/>
        </w:rPr>
        <w:t>:</w:t>
      </w:r>
      <w:r w:rsidRPr="005637A8">
        <w:rPr>
          <w:rtl/>
        </w:rPr>
        <w:t xml:space="preserve"> مهزيار</w:t>
      </w:r>
      <w:r>
        <w:rPr>
          <w:rtl/>
        </w:rPr>
        <w:t>.</w:t>
      </w:r>
      <w:r w:rsidRPr="005637A8">
        <w:rPr>
          <w:rtl/>
        </w:rPr>
        <w:t xml:space="preserve"> </w:t>
      </w:r>
      <w:r w:rsidR="00E820C4" w:rsidRPr="00E820C4">
        <w:rPr>
          <w:rStyle w:val="libNormalChar"/>
          <w:rtl/>
        </w:rPr>
        <w:t xml:space="preserve">( </w:t>
      </w:r>
      <w:r w:rsidRPr="005637A8">
        <w:rPr>
          <w:rtl/>
        </w:rPr>
        <w:t xml:space="preserve">هامش المخطوط </w:t>
      </w:r>
      <w:r w:rsidRPr="005637A8">
        <w:rPr>
          <w:cs/>
        </w:rPr>
        <w:t>‎</w:t>
      </w:r>
      <w:r w:rsidRPr="005637A8">
        <w:rPr>
          <w:rtl/>
        </w:rPr>
        <w:t>).</w:t>
      </w:r>
    </w:p>
    <w:p w:rsidR="005A16B4" w:rsidRDefault="005A16B4" w:rsidP="007108A1">
      <w:pPr>
        <w:pStyle w:val="libFootnote0"/>
        <w:rPr>
          <w:rtl/>
        </w:rPr>
      </w:pPr>
      <w:r>
        <w:rPr>
          <w:rtl/>
        </w:rPr>
        <w:t>2 - الكافي 6</w:t>
      </w:r>
      <w:r w:rsidR="0035190A">
        <w:rPr>
          <w:rtl/>
        </w:rPr>
        <w:t>:</w:t>
      </w:r>
      <w:r>
        <w:rPr>
          <w:rtl/>
        </w:rPr>
        <w:t xml:space="preserve"> 472 / 1.</w:t>
      </w:r>
    </w:p>
    <w:p w:rsidR="005A16B4" w:rsidRPr="005637A8" w:rsidRDefault="005A16B4" w:rsidP="00A776E4">
      <w:pPr>
        <w:pStyle w:val="libFootnote0"/>
        <w:rPr>
          <w:rtl/>
        </w:rPr>
      </w:pPr>
      <w:r w:rsidRPr="005637A8">
        <w:rPr>
          <w:rtl/>
        </w:rPr>
        <w:t>(</w:t>
      </w:r>
      <w:r w:rsidR="00A776E4">
        <w:rPr>
          <w:rFonts w:hint="cs"/>
          <w:rtl/>
        </w:rPr>
        <w:t>2</w:t>
      </w:r>
      <w:r w:rsidRPr="005637A8">
        <w:rPr>
          <w:rtl/>
        </w:rPr>
        <w:t xml:space="preserve">) كتب في الاصل على قوله </w:t>
      </w:r>
      <w:r w:rsidR="00E820C4" w:rsidRPr="00E820C4">
        <w:rPr>
          <w:rStyle w:val="libNormalChar"/>
          <w:rtl/>
        </w:rPr>
        <w:t xml:space="preserve">( </w:t>
      </w:r>
      <w:r w:rsidRPr="005637A8">
        <w:rPr>
          <w:rtl/>
        </w:rPr>
        <w:t xml:space="preserve">إن شاء الله </w:t>
      </w:r>
      <w:r w:rsidRPr="005637A8">
        <w:rPr>
          <w:cs/>
        </w:rPr>
        <w:t>‎</w:t>
      </w:r>
      <w:r w:rsidRPr="005637A8">
        <w:rPr>
          <w:rtl/>
        </w:rPr>
        <w:t>) علامة نسخة.</w:t>
      </w:r>
    </w:p>
    <w:p w:rsidR="005A16B4" w:rsidRPr="005637A8" w:rsidRDefault="005A16B4" w:rsidP="00A776E4">
      <w:pPr>
        <w:pStyle w:val="libFootnote0"/>
        <w:rPr>
          <w:rtl/>
        </w:rPr>
      </w:pPr>
      <w:r w:rsidRPr="005637A8">
        <w:rPr>
          <w:rtl/>
        </w:rPr>
        <w:t>(</w:t>
      </w:r>
      <w:r w:rsidR="00A776E4">
        <w:rPr>
          <w:rFonts w:hint="cs"/>
          <w:rtl/>
        </w:rPr>
        <w:t>3</w:t>
      </w:r>
      <w:r w:rsidRPr="005637A8">
        <w:rPr>
          <w:rtl/>
        </w:rPr>
        <w:t>) ثواب الأعمال</w:t>
      </w:r>
      <w:r w:rsidR="0035190A">
        <w:rPr>
          <w:rtl/>
        </w:rPr>
        <w:t>:</w:t>
      </w:r>
      <w:r w:rsidRPr="005637A8">
        <w:rPr>
          <w:rtl/>
        </w:rPr>
        <w:t xml:space="preserve"> 209 باختلاف.</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[ 60</w:t>
      </w:r>
      <w:r>
        <w:rPr>
          <w:rtl/>
        </w:rPr>
        <w:t>22 ] 3</w:t>
      </w:r>
      <w:r>
        <w:rPr>
          <w:rFonts w:hint="cs"/>
          <w:rtl/>
        </w:rPr>
        <w:t xml:space="preserve"> - </w:t>
      </w:r>
      <w:r>
        <w:rPr>
          <w:rtl/>
        </w:rPr>
        <w:t>وبالإ</w:t>
      </w:r>
      <w:r>
        <w:rPr>
          <w:rFonts w:hint="cs"/>
          <w:rtl/>
        </w:rPr>
        <w:t>ِ</w:t>
      </w:r>
      <w:r>
        <w:rPr>
          <w:rtl/>
        </w:rPr>
        <w:t>سناد عن محم</w:t>
      </w:r>
      <w:r>
        <w:rPr>
          <w:rFonts w:hint="cs"/>
          <w:rtl/>
        </w:rPr>
        <w:t>ّ</w:t>
      </w:r>
      <w:r>
        <w:rPr>
          <w:rtl/>
        </w:rPr>
        <w:t>د بن أحمد، عن إسحاق بن إبراهيم، عن محم</w:t>
      </w:r>
      <w:r>
        <w:rPr>
          <w:rFonts w:hint="cs"/>
          <w:rtl/>
        </w:rPr>
        <w:t>ّ</w:t>
      </w:r>
      <w:r>
        <w:rPr>
          <w:rtl/>
        </w:rPr>
        <w:t>د بن علي، عن يعقوب بن يزيد، عن محم</w:t>
      </w:r>
      <w:r>
        <w:rPr>
          <w:rFonts w:hint="cs"/>
          <w:rtl/>
        </w:rPr>
        <w:t>ّ</w:t>
      </w:r>
      <w:r>
        <w:rPr>
          <w:rtl/>
        </w:rPr>
        <w:t>د بن سعيد، عن عبد المؤمن الأنصاري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ما افتقرت كف تخت</w:t>
      </w:r>
      <w:r>
        <w:rPr>
          <w:rFonts w:hint="cs"/>
          <w:rtl/>
        </w:rPr>
        <w:t>ّ</w:t>
      </w:r>
      <w:r>
        <w:rPr>
          <w:rtl/>
        </w:rPr>
        <w:t>مت بالفيروزج.</w:t>
      </w:r>
    </w:p>
    <w:p w:rsidR="005A16B4" w:rsidRDefault="005A16B4" w:rsidP="001800D0">
      <w:pPr>
        <w:pStyle w:val="libNormal"/>
        <w:rPr>
          <w:rtl/>
        </w:rPr>
      </w:pPr>
      <w:r w:rsidRPr="005A16B4">
        <w:rPr>
          <w:rStyle w:val="libNormalChar"/>
          <w:rtl/>
        </w:rPr>
        <w:t>[ 60</w:t>
      </w:r>
      <w:r>
        <w:rPr>
          <w:rtl/>
        </w:rPr>
        <w:t>23 ] 4</w:t>
      </w:r>
      <w:r>
        <w:rPr>
          <w:rFonts w:hint="cs"/>
          <w:rtl/>
        </w:rPr>
        <w:t xml:space="preserve"> - </w:t>
      </w:r>
      <w:r>
        <w:rPr>
          <w:rtl/>
        </w:rPr>
        <w:t>الحسن بن محم</w:t>
      </w:r>
      <w:r>
        <w:rPr>
          <w:rFonts w:hint="cs"/>
          <w:rtl/>
        </w:rPr>
        <w:t>ّ</w:t>
      </w:r>
      <w:r>
        <w:rPr>
          <w:rtl/>
        </w:rPr>
        <w:t xml:space="preserve">د الطوسي في </w:t>
      </w:r>
      <w:r w:rsidR="00E820C4" w:rsidRPr="00E820C4">
        <w:rPr>
          <w:rStyle w:val="libNormalChar"/>
          <w:rtl/>
        </w:rPr>
        <w:t xml:space="preserve">( </w:t>
      </w:r>
      <w:r>
        <w:rPr>
          <w:rtl/>
        </w:rPr>
        <w:t>أماليه</w:t>
      </w:r>
      <w:r w:rsidR="00E820C4" w:rsidRPr="00E820C4">
        <w:rPr>
          <w:rStyle w:val="libNormalChar"/>
          <w:rtl/>
        </w:rPr>
        <w:t xml:space="preserve"> ) </w:t>
      </w:r>
      <w:r>
        <w:rPr>
          <w:rtl/>
        </w:rPr>
        <w:t>عن أبيه، عن المفيد، عن أبي الطيب الحسن بن علي النحوي، عن محم</w:t>
      </w:r>
      <w:r>
        <w:rPr>
          <w:rFonts w:hint="cs"/>
          <w:rtl/>
        </w:rPr>
        <w:t>ّ</w:t>
      </w:r>
      <w:r>
        <w:rPr>
          <w:rtl/>
        </w:rPr>
        <w:t>د بن القاسم الأنباري، عن أبي نصر محم</w:t>
      </w:r>
      <w:r>
        <w:rPr>
          <w:rFonts w:hint="cs"/>
          <w:rtl/>
        </w:rPr>
        <w:t>ّ</w:t>
      </w:r>
      <w:r>
        <w:rPr>
          <w:rtl/>
        </w:rPr>
        <w:t>د بن أحمد الطائي، عن علي بن محم</w:t>
      </w:r>
      <w:r>
        <w:rPr>
          <w:rFonts w:hint="cs"/>
          <w:rtl/>
        </w:rPr>
        <w:t>ّ</w:t>
      </w:r>
      <w:r>
        <w:rPr>
          <w:rtl/>
        </w:rPr>
        <w:t>د الصيمري الكاتب أن</w:t>
      </w:r>
      <w:r>
        <w:rPr>
          <w:rFonts w:hint="cs"/>
          <w:rtl/>
        </w:rPr>
        <w:t>ّ</w:t>
      </w:r>
      <w:r>
        <w:rPr>
          <w:rtl/>
        </w:rPr>
        <w:t>ه ذكر لعلي بن محم</w:t>
      </w:r>
      <w:r>
        <w:rPr>
          <w:rFonts w:hint="cs"/>
          <w:rtl/>
        </w:rPr>
        <w:t>ّ</w:t>
      </w:r>
      <w:r>
        <w:rPr>
          <w:rtl/>
        </w:rPr>
        <w:t xml:space="preserve">د بن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لا يولد له فتبس</w:t>
      </w:r>
      <w:r>
        <w:rPr>
          <w:rFonts w:hint="cs"/>
          <w:rtl/>
        </w:rPr>
        <w:t>ّ</w:t>
      </w:r>
      <w:r>
        <w:rPr>
          <w:rtl/>
        </w:rPr>
        <w:t>م وقال</w:t>
      </w:r>
      <w:r w:rsidR="0035190A">
        <w:rPr>
          <w:rtl/>
        </w:rPr>
        <w:t>:</w:t>
      </w:r>
      <w:r>
        <w:rPr>
          <w:rtl/>
        </w:rPr>
        <w:t xml:space="preserve"> ات</w:t>
      </w:r>
      <w:r>
        <w:rPr>
          <w:rFonts w:hint="cs"/>
          <w:rtl/>
        </w:rPr>
        <w:t>ّ</w:t>
      </w:r>
      <w:r>
        <w:rPr>
          <w:rtl/>
        </w:rPr>
        <w:t>خذ خاتماً فص</w:t>
      </w:r>
      <w:r>
        <w:rPr>
          <w:rFonts w:hint="cs"/>
          <w:rtl/>
        </w:rPr>
        <w:t>ّ</w:t>
      </w:r>
      <w:r>
        <w:rPr>
          <w:rtl/>
        </w:rPr>
        <w:t>ه فيروزج واكتب عليه</w:t>
      </w:r>
      <w:r w:rsidR="0035190A">
        <w:rPr>
          <w:rtl/>
        </w:rPr>
        <w:t>:</w:t>
      </w:r>
      <w:r>
        <w:rPr>
          <w:rtl/>
        </w:rPr>
        <w:t xml:space="preserve"> </w:t>
      </w:r>
      <w:r w:rsidR="00E820C4" w:rsidRPr="001800D0">
        <w:rPr>
          <w:rStyle w:val="libAlaemChar"/>
          <w:rtl/>
        </w:rPr>
        <w:t>(</w:t>
      </w:r>
      <w:r w:rsidR="00E820C4" w:rsidRPr="00E820C4">
        <w:rPr>
          <w:rStyle w:val="libNormalChar"/>
          <w:rtl/>
        </w:rPr>
        <w:t xml:space="preserve"> </w:t>
      </w:r>
      <w:r w:rsidRPr="005A16B4">
        <w:rPr>
          <w:rStyle w:val="libAieChar"/>
          <w:rFonts w:hint="cs"/>
          <w:rtl/>
        </w:rPr>
        <w:t>رَبِّ لا تَذَرْنِي فَرْدًا وَأَنتَ خَيْرُ الْوَارِثِينَ</w:t>
      </w:r>
      <w:r w:rsidR="00E820C4" w:rsidRPr="00E820C4">
        <w:rPr>
          <w:rStyle w:val="libNormalChar"/>
          <w:rtl/>
        </w:rPr>
        <w:t xml:space="preserve"> </w:t>
      </w:r>
      <w:r w:rsidR="00E820C4" w:rsidRPr="001800D0">
        <w:rPr>
          <w:rStyle w:val="libAlaemChar"/>
          <w:rtl/>
        </w:rPr>
        <w:t>)</w:t>
      </w:r>
      <w:r w:rsidR="00E820C4" w:rsidRPr="00E820C4">
        <w:rPr>
          <w:rStyle w:val="libNormalChar"/>
          <w:rtl/>
        </w:rPr>
        <w:t xml:space="preserve"> </w:t>
      </w:r>
      <w:r w:rsidRPr="005A16B4">
        <w:rPr>
          <w:rStyle w:val="libFootnotenumChar"/>
          <w:rtl/>
        </w:rPr>
        <w:t>(</w:t>
      </w:r>
      <w:r w:rsidR="001800D0">
        <w:rPr>
          <w:rStyle w:val="libFootnotenumChar"/>
          <w:rFonts w:hint="cs"/>
          <w:rtl/>
        </w:rPr>
        <w:t>1</w:t>
      </w:r>
      <w:r w:rsidRPr="005A16B4">
        <w:rPr>
          <w:rStyle w:val="libFootnotenumChar"/>
          <w:rtl/>
        </w:rPr>
        <w:t>)</w:t>
      </w:r>
      <w:r>
        <w:rPr>
          <w:rtl/>
        </w:rPr>
        <w:t xml:space="preserve"> قال</w:t>
      </w:r>
      <w:r w:rsidR="0035190A">
        <w:rPr>
          <w:rtl/>
        </w:rPr>
        <w:t>:</w:t>
      </w:r>
      <w:r>
        <w:rPr>
          <w:rtl/>
        </w:rPr>
        <w:t xml:space="preserve"> ففعلت ذلك فما أتى عليّ حول حتى رزقت منها ولداً ذكراً.</w:t>
      </w:r>
    </w:p>
    <w:p w:rsidR="005A16B4" w:rsidRDefault="005A16B4" w:rsidP="005A16B4">
      <w:pPr>
        <w:pStyle w:val="libNormal"/>
        <w:rPr>
          <w:rtl/>
        </w:rPr>
      </w:pPr>
      <w:r w:rsidRPr="005A16B4">
        <w:rPr>
          <w:rStyle w:val="libNormalChar"/>
          <w:rtl/>
        </w:rPr>
        <w:t>[ 60</w:t>
      </w:r>
      <w:r>
        <w:rPr>
          <w:rtl/>
        </w:rPr>
        <w:t>24 ] 5</w:t>
      </w:r>
      <w:r>
        <w:rPr>
          <w:rFonts w:hint="cs"/>
          <w:rtl/>
        </w:rPr>
        <w:t xml:space="preserve"> - </w:t>
      </w:r>
      <w:r>
        <w:rPr>
          <w:rtl/>
        </w:rPr>
        <w:t xml:space="preserve">علي بن موسى بن طاوس في </w:t>
      </w:r>
      <w:r w:rsidR="00E820C4" w:rsidRPr="00E820C4">
        <w:rPr>
          <w:rStyle w:val="libNormalChar"/>
          <w:rtl/>
        </w:rPr>
        <w:t xml:space="preserve">( </w:t>
      </w:r>
      <w:r>
        <w:rPr>
          <w:rtl/>
        </w:rPr>
        <w:t>مهج الدعوات</w:t>
      </w:r>
      <w:r w:rsidR="00E820C4" w:rsidRPr="00E820C4">
        <w:rPr>
          <w:rStyle w:val="libNormalChar"/>
          <w:rtl/>
        </w:rPr>
        <w:t xml:space="preserve"> ) </w:t>
      </w:r>
      <w:r>
        <w:rPr>
          <w:rtl/>
        </w:rPr>
        <w:t xml:space="preserve">عن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A776E4">
        <w:rPr>
          <w:rFonts w:hint="cs"/>
          <w:rtl/>
        </w:rPr>
        <w:t xml:space="preserve"> (</w:t>
      </w:r>
      <w:r>
        <w:rPr>
          <w:rtl/>
        </w:rPr>
        <w:t xml:space="preserve"> </w:t>
      </w:r>
      <w:r w:rsidRPr="005A16B4">
        <w:rPr>
          <w:rStyle w:val="libAlaemChar"/>
          <w:rFonts w:hint="cs"/>
          <w:rtl/>
        </w:rPr>
        <w:t>صلى‌الله‌عليه‌وآله‌وسلم</w:t>
      </w:r>
      <w:r>
        <w:rPr>
          <w:rtl/>
        </w:rPr>
        <w:t xml:space="preserve"> </w:t>
      </w:r>
      <w:r w:rsidR="00A776E4">
        <w:rPr>
          <w:rFonts w:hint="cs"/>
          <w:rtl/>
        </w:rPr>
        <w:t xml:space="preserve">) : </w:t>
      </w:r>
      <w:r>
        <w:rPr>
          <w:rtl/>
        </w:rPr>
        <w:t>قال الله سبحانه</w:t>
      </w:r>
      <w:r w:rsidR="0035190A">
        <w:rPr>
          <w:rtl/>
        </w:rPr>
        <w:t>:</w:t>
      </w:r>
      <w:r>
        <w:rPr>
          <w:rtl/>
        </w:rPr>
        <w:t xml:space="preserve"> إن</w:t>
      </w:r>
      <w:r>
        <w:rPr>
          <w:rFonts w:hint="cs"/>
          <w:rtl/>
        </w:rPr>
        <w:t>ّ</w:t>
      </w:r>
      <w:r>
        <w:rPr>
          <w:rtl/>
        </w:rPr>
        <w:t>ي لأستحيي من عبد يرفع يده وفيها خاتم فص</w:t>
      </w:r>
      <w:r>
        <w:rPr>
          <w:rFonts w:hint="cs"/>
          <w:rtl/>
        </w:rPr>
        <w:t>ّ</w:t>
      </w:r>
      <w:r>
        <w:rPr>
          <w:rtl/>
        </w:rPr>
        <w:t>ه فيروزج فأرد</w:t>
      </w:r>
      <w:r>
        <w:rPr>
          <w:rFonts w:hint="cs"/>
          <w:rtl/>
        </w:rPr>
        <w:t>ّ</w:t>
      </w:r>
      <w:r>
        <w:rPr>
          <w:rtl/>
        </w:rPr>
        <w:t>ها خائبة.</w:t>
      </w:r>
    </w:p>
    <w:p w:rsidR="005A16B4" w:rsidRDefault="005A16B4" w:rsidP="001800D0">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هنا </w:t>
      </w:r>
      <w:r w:rsidRPr="005A16B4">
        <w:rPr>
          <w:rStyle w:val="libFootnotenumChar"/>
          <w:rtl/>
        </w:rPr>
        <w:t>(</w:t>
      </w:r>
      <w:r w:rsidR="001800D0">
        <w:rPr>
          <w:rStyle w:val="libFootnotenumChar"/>
          <w:rFonts w:hint="cs"/>
          <w:rtl/>
        </w:rPr>
        <w:t>2</w:t>
      </w:r>
      <w:r w:rsidRPr="005A16B4">
        <w:rPr>
          <w:rStyle w:val="libFootnotenumChar"/>
          <w:rtl/>
        </w:rPr>
        <w:t>)</w:t>
      </w:r>
      <w:r>
        <w:rPr>
          <w:rtl/>
        </w:rPr>
        <w:t xml:space="preserve">، وفي الزيارات </w:t>
      </w:r>
      <w:r w:rsidRPr="005A16B4">
        <w:rPr>
          <w:rStyle w:val="libFootnotenumChar"/>
          <w:rtl/>
        </w:rPr>
        <w:t>(</w:t>
      </w:r>
      <w:r w:rsidR="001800D0">
        <w:rPr>
          <w:rStyle w:val="libFootnotenumChar"/>
          <w:rFonts w:hint="cs"/>
          <w:rtl/>
        </w:rPr>
        <w:t>3</w:t>
      </w:r>
      <w:r w:rsidRPr="005A16B4">
        <w:rPr>
          <w:rStyle w:val="libFootnotenumChar"/>
          <w:rtl/>
        </w:rPr>
        <w:t>)</w:t>
      </w:r>
      <w:r>
        <w:rPr>
          <w:rtl/>
        </w:rPr>
        <w:t xml:space="preserve">، وفي الدعاء </w:t>
      </w:r>
      <w:r w:rsidRPr="005A16B4">
        <w:rPr>
          <w:rStyle w:val="libFootnotenumChar"/>
          <w:rtl/>
        </w:rPr>
        <w:t>(</w:t>
      </w:r>
      <w:r w:rsidR="001800D0">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ثواب الأعمال</w:t>
      </w:r>
      <w:r w:rsidR="0035190A">
        <w:rPr>
          <w:rtl/>
        </w:rPr>
        <w:t>:</w:t>
      </w:r>
      <w:r>
        <w:rPr>
          <w:rtl/>
        </w:rPr>
        <w:t xml:space="preserve"> 209 / 1.</w:t>
      </w:r>
    </w:p>
    <w:p w:rsidR="005A16B4" w:rsidRDefault="005A16B4" w:rsidP="007108A1">
      <w:pPr>
        <w:pStyle w:val="libFootnote0"/>
        <w:rPr>
          <w:rtl/>
        </w:rPr>
      </w:pPr>
      <w:r>
        <w:rPr>
          <w:rtl/>
        </w:rPr>
        <w:t>4 - أمالي الطوسي 1</w:t>
      </w:r>
      <w:r w:rsidR="0035190A">
        <w:rPr>
          <w:rtl/>
        </w:rPr>
        <w:t>:</w:t>
      </w:r>
      <w:r>
        <w:rPr>
          <w:rtl/>
        </w:rPr>
        <w:t xml:space="preserve"> 47.</w:t>
      </w:r>
    </w:p>
    <w:p w:rsidR="005A16B4" w:rsidRPr="005637A8" w:rsidRDefault="005A16B4" w:rsidP="007108A1">
      <w:pPr>
        <w:pStyle w:val="libFootnote0"/>
        <w:rPr>
          <w:rtl/>
        </w:rPr>
      </w:pPr>
      <w:r w:rsidRPr="005637A8">
        <w:rPr>
          <w:rtl/>
        </w:rPr>
        <w:t>(1) الأنبياء 21</w:t>
      </w:r>
      <w:r w:rsidR="0035190A">
        <w:rPr>
          <w:rtl/>
        </w:rPr>
        <w:t>:</w:t>
      </w:r>
      <w:r w:rsidRPr="005637A8">
        <w:rPr>
          <w:rtl/>
        </w:rPr>
        <w:t xml:space="preserve"> 89.</w:t>
      </w:r>
    </w:p>
    <w:p w:rsidR="005A16B4" w:rsidRDefault="005A16B4" w:rsidP="007108A1">
      <w:pPr>
        <w:pStyle w:val="libFootnote0"/>
        <w:rPr>
          <w:rtl/>
        </w:rPr>
      </w:pPr>
      <w:r>
        <w:rPr>
          <w:rtl/>
        </w:rPr>
        <w:t>5 - مهج الدعوات</w:t>
      </w:r>
      <w:r w:rsidR="0035190A">
        <w:rPr>
          <w:rtl/>
        </w:rPr>
        <w:t>:</w:t>
      </w:r>
      <w:r>
        <w:rPr>
          <w:rtl/>
        </w:rPr>
        <w:t xml:space="preserve"> 359.</w:t>
      </w:r>
    </w:p>
    <w:p w:rsidR="005A16B4" w:rsidRPr="005637A8" w:rsidRDefault="005A16B4" w:rsidP="001800D0">
      <w:pPr>
        <w:pStyle w:val="libFootnote0"/>
        <w:rPr>
          <w:rtl/>
        </w:rPr>
      </w:pPr>
      <w:r w:rsidRPr="005637A8">
        <w:rPr>
          <w:rtl/>
        </w:rPr>
        <w:t>(</w:t>
      </w:r>
      <w:r w:rsidR="001800D0">
        <w:rPr>
          <w:rFonts w:hint="cs"/>
          <w:rtl/>
        </w:rPr>
        <w:t>2</w:t>
      </w:r>
      <w:r w:rsidRPr="005637A8">
        <w:rPr>
          <w:rtl/>
        </w:rPr>
        <w:t>) يأتي ما يدل على ذلك في الحديث 2 من الباب 60 من هذه الأبواب.</w:t>
      </w:r>
    </w:p>
    <w:p w:rsidR="005A16B4" w:rsidRPr="005637A8" w:rsidRDefault="005A16B4" w:rsidP="001800D0">
      <w:pPr>
        <w:pStyle w:val="libFootnote0"/>
        <w:rPr>
          <w:rtl/>
        </w:rPr>
      </w:pPr>
      <w:r w:rsidRPr="005637A8">
        <w:rPr>
          <w:rtl/>
        </w:rPr>
        <w:t>(</w:t>
      </w:r>
      <w:r w:rsidR="001800D0">
        <w:rPr>
          <w:rFonts w:hint="cs"/>
          <w:rtl/>
        </w:rPr>
        <w:t>3</w:t>
      </w:r>
      <w:r w:rsidRPr="005637A8">
        <w:rPr>
          <w:rtl/>
        </w:rPr>
        <w:t>) يأتي ما يدل على استحباب ذلك في السفر في الحديث 1 من الباب 45 من أبواب آداب السفر</w:t>
      </w:r>
      <w:r>
        <w:rPr>
          <w:rtl/>
        </w:rPr>
        <w:t>.</w:t>
      </w:r>
      <w:r w:rsidRPr="005637A8">
        <w:rPr>
          <w:rtl/>
        </w:rPr>
        <w:t xml:space="preserve"> وفي الباب 33 من أبواب المزار.</w:t>
      </w:r>
    </w:p>
    <w:p w:rsidR="005A16B4" w:rsidRPr="005637A8" w:rsidRDefault="005A16B4" w:rsidP="001800D0">
      <w:pPr>
        <w:pStyle w:val="libFootnote0"/>
        <w:rPr>
          <w:rtl/>
        </w:rPr>
      </w:pPr>
      <w:r w:rsidRPr="005637A8">
        <w:rPr>
          <w:rtl/>
        </w:rPr>
        <w:t>(</w:t>
      </w:r>
      <w:r w:rsidR="001800D0">
        <w:rPr>
          <w:rFonts w:hint="cs"/>
          <w:rtl/>
        </w:rPr>
        <w:t>4</w:t>
      </w:r>
      <w:r w:rsidRPr="005637A8">
        <w:rPr>
          <w:rtl/>
        </w:rPr>
        <w:t>) يأتي في الباب 66 من أبواب الدعاء.</w:t>
      </w:r>
    </w:p>
    <w:p w:rsidR="007108A1" w:rsidRPr="00BC18D8" w:rsidRDefault="007108A1" w:rsidP="007108A1">
      <w:pPr>
        <w:pStyle w:val="libNormal"/>
        <w:rPr>
          <w:rtl/>
        </w:rPr>
      </w:pPr>
      <w:bookmarkStart w:id="279" w:name="_Toc275418981"/>
      <w:bookmarkStart w:id="280" w:name="_Toc300140711"/>
      <w:bookmarkStart w:id="281" w:name="_Toc374783977"/>
      <w:r w:rsidRPr="00535419">
        <w:rPr>
          <w:rtl/>
        </w:rPr>
        <w:br w:type="page"/>
      </w:r>
    </w:p>
    <w:p w:rsidR="005A16B4" w:rsidRDefault="005A16B4" w:rsidP="001800D0">
      <w:pPr>
        <w:pStyle w:val="Heading2Center"/>
        <w:rPr>
          <w:rtl/>
        </w:rPr>
      </w:pPr>
      <w:bookmarkStart w:id="282" w:name="_Toc257224317"/>
      <w:r>
        <w:rPr>
          <w:rtl/>
        </w:rPr>
        <w:lastRenderedPageBreak/>
        <w:t>57 - باب استحباب التخت</w:t>
      </w:r>
      <w:r>
        <w:rPr>
          <w:rFonts w:hint="cs"/>
          <w:rtl/>
        </w:rPr>
        <w:t>ّ</w:t>
      </w:r>
      <w:r>
        <w:rPr>
          <w:rtl/>
        </w:rPr>
        <w:t>م بالجزع اليماني والصلاة فيه</w:t>
      </w:r>
      <w:bookmarkEnd w:id="279"/>
      <w:bookmarkEnd w:id="280"/>
      <w:bookmarkEnd w:id="281"/>
      <w:bookmarkEnd w:id="282"/>
    </w:p>
    <w:p w:rsidR="005A16B4" w:rsidRDefault="005A16B4" w:rsidP="001800D0">
      <w:pPr>
        <w:pStyle w:val="libNormal"/>
        <w:rPr>
          <w:rtl/>
        </w:rPr>
      </w:pPr>
      <w:r w:rsidRPr="005A16B4">
        <w:rPr>
          <w:rStyle w:val="libNormalChar"/>
          <w:rtl/>
        </w:rPr>
        <w:t>[ 60</w:t>
      </w:r>
      <w:r>
        <w:rPr>
          <w:rtl/>
        </w:rPr>
        <w:t>25 ]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أبي عبد الله، عن محم</w:t>
      </w:r>
      <w:r>
        <w:rPr>
          <w:rFonts w:hint="cs"/>
          <w:rtl/>
        </w:rPr>
        <w:t>ّ</w:t>
      </w:r>
      <w:r>
        <w:rPr>
          <w:rtl/>
        </w:rPr>
        <w:t xml:space="preserve">د بن علي، عن عبيد بن يحيى </w:t>
      </w:r>
      <w:r>
        <w:rPr>
          <w:cs/>
        </w:rPr>
        <w:t>‎</w:t>
      </w:r>
      <w:r>
        <w:rPr>
          <w:rtl/>
        </w:rPr>
        <w:t>، عن محم</w:t>
      </w:r>
      <w:r>
        <w:rPr>
          <w:rFonts w:hint="cs"/>
          <w:rtl/>
        </w:rPr>
        <w:t>ّ</w:t>
      </w:r>
      <w:r>
        <w:rPr>
          <w:rtl/>
        </w:rPr>
        <w:t>د بن الحسين بن علي بن الحسين، عن أبيه، عن جد</w:t>
      </w:r>
      <w:r>
        <w:rPr>
          <w:rFonts w:hint="cs"/>
          <w:rtl/>
        </w:rPr>
        <w:t>ّ</w:t>
      </w:r>
      <w:r>
        <w:rPr>
          <w:rtl/>
        </w:rPr>
        <w:t>ه قال</w:t>
      </w:r>
      <w:r w:rsidR="0035190A">
        <w:rPr>
          <w:rtl/>
        </w:rPr>
        <w:t>:</w:t>
      </w:r>
      <w:r>
        <w:rPr>
          <w:rtl/>
        </w:rPr>
        <w:t xml:space="preserve"> قال أمير المؤمنين </w:t>
      </w:r>
      <w:r w:rsidR="001800D0" w:rsidRPr="00E820C4">
        <w:rPr>
          <w:rStyle w:val="libNormalChar"/>
          <w:rFonts w:hint="cs"/>
          <w:rtl/>
        </w:rPr>
        <w:t xml:space="preserve">( </w:t>
      </w:r>
      <w:r w:rsidR="001800D0">
        <w:rPr>
          <w:rStyle w:val="libAlaemChar"/>
          <w:rFonts w:hint="cs"/>
          <w:rtl/>
        </w:rPr>
        <w:t>عليه‌السلام</w:t>
      </w:r>
      <w:r w:rsidR="001800D0" w:rsidRPr="00E820C4">
        <w:rPr>
          <w:rStyle w:val="libNormalChar"/>
          <w:rFonts w:hint="cs"/>
          <w:rtl/>
        </w:rPr>
        <w:t xml:space="preserve"> )</w:t>
      </w:r>
      <w:r w:rsidR="001800D0">
        <w:rPr>
          <w:rStyle w:val="libNormalChar"/>
          <w:rFonts w:hint="cs"/>
          <w:rtl/>
        </w:rPr>
        <w:t xml:space="preserve"> </w:t>
      </w:r>
      <w:r w:rsidR="0035190A">
        <w:rPr>
          <w:rtl/>
        </w:rPr>
        <w:t>:</w:t>
      </w:r>
      <w:r>
        <w:rPr>
          <w:rtl/>
        </w:rPr>
        <w:t xml:space="preserve"> تختّموا بالجزع اليماني </w:t>
      </w:r>
      <w:r w:rsidRPr="005A16B4">
        <w:rPr>
          <w:rStyle w:val="libFootnotenumChar"/>
          <w:rtl/>
        </w:rPr>
        <w:t>(1)</w:t>
      </w:r>
      <w:r>
        <w:rPr>
          <w:rtl/>
        </w:rPr>
        <w:t xml:space="preserve"> فإن</w:t>
      </w:r>
      <w:r>
        <w:rPr>
          <w:rFonts w:hint="cs"/>
          <w:rtl/>
        </w:rPr>
        <w:t>ّ</w:t>
      </w:r>
      <w:r>
        <w:rPr>
          <w:rtl/>
        </w:rPr>
        <w:t>ه يرد كيد مردة الشياطين.</w:t>
      </w:r>
    </w:p>
    <w:p w:rsidR="005A16B4" w:rsidRDefault="005A16B4" w:rsidP="005A16B4">
      <w:pPr>
        <w:pStyle w:val="libNormal"/>
        <w:rPr>
          <w:rtl/>
        </w:rPr>
      </w:pP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علي ماجيلويه، عن عم</w:t>
      </w:r>
      <w:r>
        <w:rPr>
          <w:rFonts w:hint="cs"/>
          <w:rtl/>
        </w:rPr>
        <w:t>ّ</w:t>
      </w:r>
      <w:r>
        <w:rPr>
          <w:rtl/>
        </w:rPr>
        <w:t>ه محم</w:t>
      </w:r>
      <w:r>
        <w:rPr>
          <w:rFonts w:hint="cs"/>
          <w:rtl/>
        </w:rPr>
        <w:t>ّ</w:t>
      </w:r>
      <w:r>
        <w:rPr>
          <w:rtl/>
        </w:rPr>
        <w:t>د بن أبي القاسم، عن محم</w:t>
      </w:r>
      <w:r>
        <w:rPr>
          <w:rFonts w:hint="cs"/>
          <w:rtl/>
        </w:rPr>
        <w:t>ّ</w:t>
      </w:r>
      <w:r>
        <w:rPr>
          <w:rtl/>
        </w:rPr>
        <w:t xml:space="preserve">د بن علي، مثله </w:t>
      </w:r>
      <w:r w:rsidRPr="005A16B4">
        <w:rPr>
          <w:rStyle w:val="libFootnotenumChar"/>
          <w:rtl/>
        </w:rPr>
        <w:t>(2)</w:t>
      </w:r>
      <w:r>
        <w:rPr>
          <w:rtl/>
        </w:rPr>
        <w:t>.</w:t>
      </w:r>
    </w:p>
    <w:p w:rsidR="005A16B4" w:rsidRDefault="005A16B4" w:rsidP="001800D0">
      <w:pPr>
        <w:pStyle w:val="libNormal"/>
        <w:rPr>
          <w:rtl/>
        </w:rPr>
      </w:pPr>
      <w:r w:rsidRPr="005A16B4">
        <w:rPr>
          <w:rStyle w:val="libNormalChar"/>
          <w:rtl/>
        </w:rPr>
        <w:t>[ 60</w:t>
      </w:r>
      <w:r>
        <w:rPr>
          <w:rtl/>
        </w:rPr>
        <w:t>26 ] 2</w:t>
      </w:r>
      <w:r>
        <w:rPr>
          <w:rFonts w:hint="cs"/>
          <w:rtl/>
        </w:rPr>
        <w:t xml:space="preserve"> - </w:t>
      </w:r>
      <w:r>
        <w:rPr>
          <w:rtl/>
        </w:rPr>
        <w:t xml:space="preserve">وفي </w:t>
      </w:r>
      <w:r w:rsidR="00E820C4" w:rsidRPr="00E820C4">
        <w:rPr>
          <w:rStyle w:val="libNormalChar"/>
          <w:rtl/>
        </w:rPr>
        <w:t xml:space="preserve">( </w:t>
      </w:r>
      <w:r>
        <w:rPr>
          <w:rtl/>
        </w:rPr>
        <w:t>عيون الأخبار )</w:t>
      </w:r>
      <w:r w:rsidR="0035190A">
        <w:rPr>
          <w:rtl/>
        </w:rPr>
        <w:t>:</w:t>
      </w:r>
      <w:r>
        <w:rPr>
          <w:rtl/>
        </w:rPr>
        <w:t xml:space="preserve"> عن محم</w:t>
      </w:r>
      <w:r>
        <w:rPr>
          <w:rFonts w:hint="cs"/>
          <w:rtl/>
        </w:rPr>
        <w:t>ّ</w:t>
      </w:r>
      <w:r>
        <w:rPr>
          <w:rtl/>
        </w:rPr>
        <w:t>د بن الحسين بن يوسف البغدادي، عن علي بن محم</w:t>
      </w:r>
      <w:r>
        <w:rPr>
          <w:rFonts w:hint="cs"/>
          <w:rtl/>
        </w:rPr>
        <w:t>ّ</w:t>
      </w:r>
      <w:r>
        <w:rPr>
          <w:rtl/>
        </w:rPr>
        <w:t xml:space="preserve">د بن عنبسة </w:t>
      </w:r>
      <w:r w:rsidRPr="005A16B4">
        <w:rPr>
          <w:rStyle w:val="libFootnotenumChar"/>
          <w:rtl/>
        </w:rPr>
        <w:t>(</w:t>
      </w:r>
      <w:r w:rsidR="001800D0">
        <w:rPr>
          <w:rStyle w:val="libFootnotenumChar"/>
          <w:rFonts w:hint="cs"/>
          <w:rtl/>
        </w:rPr>
        <w:t>3</w:t>
      </w:r>
      <w:r w:rsidRPr="005A16B4">
        <w:rPr>
          <w:rStyle w:val="libFootnotenumChar"/>
          <w:rtl/>
        </w:rPr>
        <w:t>)</w:t>
      </w:r>
      <w:r>
        <w:rPr>
          <w:rtl/>
        </w:rPr>
        <w:t>، عن الحسين بن محم</w:t>
      </w:r>
      <w:r>
        <w:rPr>
          <w:rFonts w:hint="cs"/>
          <w:rtl/>
        </w:rPr>
        <w:t>ّ</w:t>
      </w:r>
      <w:r>
        <w:rPr>
          <w:rtl/>
        </w:rPr>
        <w:t xml:space="preserve">د العلوي، عن الرضا، عن آبائه، عن علي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خرج علينا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وفي يده خاتم فص</w:t>
      </w:r>
      <w:r>
        <w:rPr>
          <w:rFonts w:hint="cs"/>
          <w:rtl/>
        </w:rPr>
        <w:t>ّ</w:t>
      </w:r>
      <w:r>
        <w:rPr>
          <w:rtl/>
        </w:rPr>
        <w:t>ه جزع يماني</w:t>
      </w:r>
      <w:r>
        <w:rPr>
          <w:rFonts w:hint="cs"/>
          <w:rtl/>
        </w:rPr>
        <w:t>ّ</w:t>
      </w:r>
      <w:r>
        <w:rPr>
          <w:rtl/>
        </w:rPr>
        <w:t xml:space="preserve"> فصل</w:t>
      </w:r>
      <w:r>
        <w:rPr>
          <w:rFonts w:hint="cs"/>
          <w:rtl/>
        </w:rPr>
        <w:t>ّ</w:t>
      </w:r>
      <w:r>
        <w:rPr>
          <w:rtl/>
        </w:rPr>
        <w:t>ى بنا، فلم</w:t>
      </w:r>
      <w:r>
        <w:rPr>
          <w:rFonts w:hint="cs"/>
          <w:rtl/>
        </w:rPr>
        <w:t>ّ</w:t>
      </w:r>
      <w:r>
        <w:rPr>
          <w:rtl/>
        </w:rPr>
        <w:t>ا قضى صلاته دفعه إلي</w:t>
      </w:r>
      <w:r>
        <w:rPr>
          <w:rFonts w:hint="cs"/>
          <w:rtl/>
        </w:rPr>
        <w:t>ّ</w:t>
      </w:r>
      <w:r>
        <w:rPr>
          <w:rtl/>
        </w:rPr>
        <w:t xml:space="preserve"> وقال لي</w:t>
      </w:r>
      <w:r w:rsidR="0035190A">
        <w:rPr>
          <w:rtl/>
        </w:rPr>
        <w:t>:</w:t>
      </w:r>
      <w:r>
        <w:rPr>
          <w:rtl/>
        </w:rPr>
        <w:t xml:space="preserve"> يا علي، تختّم به في يمينك وصل</w:t>
      </w:r>
      <w:r>
        <w:rPr>
          <w:rFonts w:hint="cs"/>
          <w:rtl/>
        </w:rPr>
        <w:t>ّ</w:t>
      </w:r>
      <w:r>
        <w:rPr>
          <w:rtl/>
        </w:rPr>
        <w:t xml:space="preserve"> فيه أو ما علمت أن</w:t>
      </w:r>
      <w:r>
        <w:rPr>
          <w:rFonts w:hint="cs"/>
          <w:rtl/>
        </w:rPr>
        <w:t>ّ</w:t>
      </w:r>
      <w:r>
        <w:rPr>
          <w:rtl/>
        </w:rPr>
        <w:t xml:space="preserve"> الصلاة في الجزع سبعون صلاة، وأن</w:t>
      </w:r>
      <w:r>
        <w:rPr>
          <w:rFonts w:hint="cs"/>
          <w:rtl/>
        </w:rPr>
        <w:t>ّ</w:t>
      </w:r>
      <w:r>
        <w:rPr>
          <w:rtl/>
        </w:rPr>
        <w:t>ه يسب</w:t>
      </w:r>
      <w:r>
        <w:rPr>
          <w:rFonts w:hint="cs"/>
          <w:rtl/>
        </w:rPr>
        <w:t>ّ</w:t>
      </w:r>
      <w:r>
        <w:rPr>
          <w:rtl/>
        </w:rPr>
        <w:t>ح ويستغفر وأجره لصاحبه.</w:t>
      </w:r>
    </w:p>
    <w:p w:rsidR="005A16B4" w:rsidRDefault="007108A1" w:rsidP="007108A1">
      <w:pPr>
        <w:pStyle w:val="libLine"/>
        <w:rPr>
          <w:rtl/>
        </w:rPr>
      </w:pPr>
      <w:r>
        <w:rPr>
          <w:rtl/>
        </w:rPr>
        <w:t>____________________</w:t>
      </w:r>
    </w:p>
    <w:p w:rsidR="005A16B4" w:rsidRDefault="005A16B4" w:rsidP="001800D0">
      <w:pPr>
        <w:pStyle w:val="libFootnoteCenterBold"/>
        <w:rPr>
          <w:rtl/>
        </w:rPr>
      </w:pPr>
      <w:r>
        <w:rPr>
          <w:rtl/>
        </w:rPr>
        <w:t>الباب 57</w:t>
      </w:r>
    </w:p>
    <w:p w:rsidR="005A16B4" w:rsidRDefault="005A16B4" w:rsidP="001800D0">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472 / 1.</w:t>
      </w:r>
    </w:p>
    <w:p w:rsidR="005A16B4" w:rsidRPr="005637A8" w:rsidRDefault="005A16B4" w:rsidP="007108A1">
      <w:pPr>
        <w:pStyle w:val="libFootnote0"/>
        <w:rPr>
          <w:rtl/>
        </w:rPr>
      </w:pPr>
      <w:r w:rsidRPr="005A16B4">
        <w:rPr>
          <w:rtl/>
        </w:rPr>
        <w:t>(1) الجزع اليماني</w:t>
      </w:r>
      <w:r w:rsidR="0035190A">
        <w:rPr>
          <w:rtl/>
        </w:rPr>
        <w:t>:</w:t>
      </w:r>
      <w:r w:rsidRPr="005A16B4">
        <w:rPr>
          <w:rtl/>
        </w:rPr>
        <w:t xml:space="preserve"> هو بالفتح فالسكون</w:t>
      </w:r>
      <w:r>
        <w:rPr>
          <w:rtl/>
        </w:rPr>
        <w:t>،</w:t>
      </w:r>
      <w:r w:rsidRPr="005A16B4">
        <w:rPr>
          <w:rtl/>
        </w:rPr>
        <w:t xml:space="preserve"> الخرز الذي فيه سواد وبياض تشبه به الأعين</w:t>
      </w:r>
      <w:r>
        <w:rPr>
          <w:rtl/>
        </w:rPr>
        <w:t>،</w:t>
      </w:r>
      <w:r w:rsidRPr="005A16B4">
        <w:rPr>
          <w:rtl/>
        </w:rPr>
        <w:t xml:space="preserve"> الواحدة جزعة</w:t>
      </w:r>
      <w:r>
        <w:rPr>
          <w:rtl/>
        </w:rPr>
        <w:t xml:space="preserve">، </w:t>
      </w:r>
      <w:r w:rsidRPr="005637A8">
        <w:rPr>
          <w:rtl/>
        </w:rPr>
        <w:t>مثل تمر</w:t>
      </w:r>
      <w:r>
        <w:rPr>
          <w:rFonts w:hint="cs"/>
          <w:rtl/>
        </w:rPr>
        <w:t xml:space="preserve"> </w:t>
      </w:r>
      <w:r w:rsidRPr="005637A8">
        <w:rPr>
          <w:rtl/>
        </w:rPr>
        <w:t>تمرة</w:t>
      </w:r>
      <w:r>
        <w:rPr>
          <w:rFonts w:hint="cs"/>
          <w:rtl/>
        </w:rPr>
        <w:t xml:space="preserve"> </w:t>
      </w:r>
      <w:r w:rsidR="00E820C4" w:rsidRPr="00E820C4">
        <w:rPr>
          <w:rStyle w:val="libNormalChar"/>
          <w:rtl/>
        </w:rPr>
        <w:t xml:space="preserve">( </w:t>
      </w:r>
      <w:r w:rsidRPr="005637A8">
        <w:rPr>
          <w:rtl/>
        </w:rPr>
        <w:t>مجمع البحرين 4</w:t>
      </w:r>
      <w:r w:rsidR="0035190A">
        <w:rPr>
          <w:rtl/>
        </w:rPr>
        <w:t>:</w:t>
      </w:r>
      <w:r w:rsidRPr="005637A8">
        <w:rPr>
          <w:rtl/>
        </w:rPr>
        <w:t xml:space="preserve"> 311 ).</w:t>
      </w:r>
    </w:p>
    <w:p w:rsidR="005A16B4" w:rsidRPr="005637A8" w:rsidRDefault="005A16B4" w:rsidP="007108A1">
      <w:pPr>
        <w:pStyle w:val="libFootnote0"/>
        <w:rPr>
          <w:rtl/>
        </w:rPr>
      </w:pPr>
      <w:r w:rsidRPr="005637A8">
        <w:rPr>
          <w:rtl/>
        </w:rPr>
        <w:t>(2) ثواب الأعمال</w:t>
      </w:r>
      <w:r w:rsidR="0035190A">
        <w:rPr>
          <w:rtl/>
        </w:rPr>
        <w:t>:</w:t>
      </w:r>
      <w:r w:rsidRPr="005637A8">
        <w:rPr>
          <w:rtl/>
        </w:rPr>
        <w:t xml:space="preserve"> 210.</w:t>
      </w:r>
    </w:p>
    <w:p w:rsidR="005A16B4" w:rsidRDefault="005A16B4" w:rsidP="007108A1">
      <w:pPr>
        <w:pStyle w:val="libFootnote0"/>
        <w:rPr>
          <w:rtl/>
        </w:rPr>
      </w:pPr>
      <w:r>
        <w:rPr>
          <w:rtl/>
        </w:rPr>
        <w:t xml:space="preserve">2 - عيون أخبار الرضا </w:t>
      </w:r>
      <w:r w:rsidR="00E820C4" w:rsidRPr="00E820C4">
        <w:rPr>
          <w:rStyle w:val="libNormalChar"/>
          <w:rFonts w:hint="cs"/>
          <w:rtl/>
        </w:rPr>
        <w:t xml:space="preserve">( </w:t>
      </w:r>
      <w:r w:rsidR="00BB04CC" w:rsidRPr="001800D0">
        <w:rPr>
          <w:rStyle w:val="libFootnoteAlaemChar"/>
          <w:rFonts w:hint="cs"/>
          <w:rtl/>
        </w:rPr>
        <w:t>عليه‌السلام</w:t>
      </w:r>
      <w:r w:rsidR="00E820C4" w:rsidRPr="001800D0">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132 / 18.</w:t>
      </w:r>
    </w:p>
    <w:p w:rsidR="005A16B4" w:rsidRPr="005637A8" w:rsidRDefault="005A16B4" w:rsidP="001800D0">
      <w:pPr>
        <w:pStyle w:val="libFootnote0"/>
        <w:rPr>
          <w:rtl/>
        </w:rPr>
      </w:pPr>
      <w:r w:rsidRPr="005637A8">
        <w:rPr>
          <w:rtl/>
        </w:rPr>
        <w:t>(</w:t>
      </w:r>
      <w:r w:rsidR="001800D0">
        <w:rPr>
          <w:rFonts w:hint="cs"/>
          <w:rtl/>
        </w:rPr>
        <w:t>3</w:t>
      </w:r>
      <w:r w:rsidRPr="005637A8">
        <w:rPr>
          <w:rtl/>
        </w:rPr>
        <w:t>) في المصدر</w:t>
      </w:r>
      <w:r w:rsidR="0035190A">
        <w:rPr>
          <w:rtl/>
        </w:rPr>
        <w:t>:</w:t>
      </w:r>
      <w:r w:rsidRPr="005637A8">
        <w:rPr>
          <w:rtl/>
        </w:rPr>
        <w:t xml:space="preserve"> عيينة.</w:t>
      </w:r>
    </w:p>
    <w:p w:rsidR="007108A1" w:rsidRPr="00BC18D8" w:rsidRDefault="007108A1" w:rsidP="007108A1">
      <w:pPr>
        <w:pStyle w:val="libNormal"/>
        <w:rPr>
          <w:rtl/>
        </w:rPr>
      </w:pPr>
      <w:bookmarkStart w:id="283" w:name="_Toc275418982"/>
      <w:bookmarkStart w:id="284" w:name="_Toc300140712"/>
      <w:bookmarkStart w:id="285" w:name="_Toc374783978"/>
      <w:r w:rsidRPr="00535419">
        <w:rPr>
          <w:rtl/>
        </w:rPr>
        <w:br w:type="page"/>
      </w:r>
    </w:p>
    <w:p w:rsidR="005A16B4" w:rsidRDefault="005A16B4" w:rsidP="001800D0">
      <w:pPr>
        <w:pStyle w:val="Heading2Center"/>
        <w:rPr>
          <w:rtl/>
        </w:rPr>
      </w:pPr>
      <w:bookmarkStart w:id="286" w:name="_Toc257224318"/>
      <w:r>
        <w:rPr>
          <w:rtl/>
        </w:rPr>
        <w:lastRenderedPageBreak/>
        <w:t>58 - باب استحباب التخت</w:t>
      </w:r>
      <w:r>
        <w:rPr>
          <w:rFonts w:hint="cs"/>
          <w:rtl/>
        </w:rPr>
        <w:t>ّ</w:t>
      </w:r>
      <w:r>
        <w:rPr>
          <w:rtl/>
        </w:rPr>
        <w:t>م بالبلور</w:t>
      </w:r>
      <w:bookmarkEnd w:id="283"/>
      <w:bookmarkEnd w:id="284"/>
      <w:bookmarkEnd w:id="285"/>
      <w:bookmarkEnd w:id="286"/>
    </w:p>
    <w:p w:rsidR="005A16B4" w:rsidRDefault="005A16B4" w:rsidP="005A16B4">
      <w:pPr>
        <w:pStyle w:val="libNormal"/>
        <w:rPr>
          <w:rtl/>
        </w:rPr>
      </w:pPr>
      <w:r w:rsidRPr="005A16B4">
        <w:rPr>
          <w:rStyle w:val="libNormalChar"/>
          <w:rtl/>
        </w:rPr>
        <w:t>[ 60</w:t>
      </w:r>
      <w:r>
        <w:rPr>
          <w:rtl/>
        </w:rPr>
        <w:t>27 ]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أحمد، عن علي بن الريان، عن علي بن محم</w:t>
      </w:r>
      <w:r>
        <w:rPr>
          <w:rFonts w:hint="cs"/>
          <w:rtl/>
        </w:rPr>
        <w:t>ّ</w:t>
      </w:r>
      <w:r>
        <w:rPr>
          <w:rtl/>
        </w:rPr>
        <w:t>د المعروف بابن وهبة العبدسي</w:t>
      </w:r>
      <w:r>
        <w:rPr>
          <w:rFonts w:hint="cs"/>
          <w:rtl/>
        </w:rPr>
        <w:t xml:space="preserve"> - </w:t>
      </w:r>
      <w:r>
        <w:rPr>
          <w:rtl/>
        </w:rPr>
        <w:t>وهي قرية من قرى واسط</w:t>
      </w:r>
      <w:r>
        <w:rPr>
          <w:rFonts w:hint="cs"/>
          <w:rtl/>
        </w:rPr>
        <w:t xml:space="preserve"> - </w:t>
      </w:r>
      <w:r>
        <w:rPr>
          <w:rtl/>
        </w:rPr>
        <w:t xml:space="preserve">يرفعه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ن</w:t>
      </w:r>
      <w:r>
        <w:rPr>
          <w:rFonts w:hint="cs"/>
          <w:rtl/>
        </w:rPr>
        <w:t>ِ</w:t>
      </w:r>
      <w:r>
        <w:rPr>
          <w:rtl/>
        </w:rPr>
        <w:t>ع</w:t>
      </w:r>
      <w:r>
        <w:rPr>
          <w:rFonts w:hint="cs"/>
          <w:rtl/>
        </w:rPr>
        <w:t>ْ</w:t>
      </w:r>
      <w:r>
        <w:rPr>
          <w:rtl/>
        </w:rPr>
        <w:t>م</w:t>
      </w:r>
      <w:r>
        <w:rPr>
          <w:rFonts w:hint="cs"/>
          <w:rtl/>
        </w:rPr>
        <w:t>َ</w:t>
      </w:r>
      <w:r>
        <w:rPr>
          <w:rtl/>
        </w:rPr>
        <w:t xml:space="preserve"> الفص</w:t>
      </w:r>
      <w:r>
        <w:rPr>
          <w:rFonts w:hint="cs"/>
          <w:rtl/>
        </w:rPr>
        <w:t>ّ</w:t>
      </w:r>
      <w:r>
        <w:rPr>
          <w:rtl/>
        </w:rPr>
        <w:t xml:space="preserve"> البلوار.</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الحسن، عن أحمد بن إدريس، عن محم</w:t>
      </w:r>
      <w:r>
        <w:rPr>
          <w:rFonts w:hint="cs"/>
          <w:rtl/>
        </w:rPr>
        <w:t>ّ</w:t>
      </w:r>
      <w:r>
        <w:rPr>
          <w:rtl/>
        </w:rPr>
        <w:t xml:space="preserve">د بن أحمد </w:t>
      </w:r>
      <w:r w:rsidRPr="005A16B4">
        <w:rPr>
          <w:rStyle w:val="libFootnotenumChar"/>
          <w:rtl/>
        </w:rPr>
        <w:t>(1)</w:t>
      </w:r>
      <w:r>
        <w:rPr>
          <w:rtl/>
        </w:rPr>
        <w:t>.</w:t>
      </w:r>
    </w:p>
    <w:p w:rsidR="001800D0" w:rsidRDefault="001800D0" w:rsidP="001800D0">
      <w:pPr>
        <w:pStyle w:val="Heading2Center"/>
        <w:rPr>
          <w:rStyle w:val="libNormalChar"/>
          <w:rtl/>
        </w:rPr>
      </w:pPr>
      <w:bookmarkStart w:id="287" w:name="_Toc275418983"/>
      <w:bookmarkStart w:id="288" w:name="_Toc300140713"/>
      <w:bookmarkStart w:id="289" w:name="_Toc374783979"/>
      <w:bookmarkStart w:id="290" w:name="_Toc257224319"/>
      <w:r>
        <w:rPr>
          <w:rtl/>
        </w:rPr>
        <w:t>59 - باب كراهة التخت</w:t>
      </w:r>
      <w:r>
        <w:rPr>
          <w:rFonts w:hint="cs"/>
          <w:rtl/>
        </w:rPr>
        <w:t>ّ</w:t>
      </w:r>
      <w:r>
        <w:rPr>
          <w:rtl/>
        </w:rPr>
        <w:t>م في الس</w:t>
      </w:r>
      <w:r>
        <w:rPr>
          <w:rFonts w:hint="cs"/>
          <w:rtl/>
        </w:rPr>
        <w:t>ب</w:t>
      </w:r>
      <w:r>
        <w:rPr>
          <w:rtl/>
        </w:rPr>
        <w:t>ابة والوسطى</w:t>
      </w:r>
      <w:bookmarkStart w:id="291" w:name="_Toc275418984"/>
      <w:bookmarkStart w:id="292" w:name="_Toc300140714"/>
      <w:bookmarkEnd w:id="287"/>
      <w:bookmarkEnd w:id="288"/>
      <w:r>
        <w:rPr>
          <w:rFonts w:hint="cs"/>
          <w:rtl/>
        </w:rPr>
        <w:t xml:space="preserve"> </w:t>
      </w:r>
      <w:r>
        <w:rPr>
          <w:rtl/>
        </w:rPr>
        <w:t>وكراهة ترك الخنصر</w:t>
      </w:r>
      <w:bookmarkEnd w:id="289"/>
      <w:bookmarkEnd w:id="290"/>
      <w:bookmarkEnd w:id="291"/>
      <w:bookmarkEnd w:id="292"/>
    </w:p>
    <w:p w:rsidR="005A16B4" w:rsidRDefault="005A16B4" w:rsidP="001800D0">
      <w:pPr>
        <w:pStyle w:val="libNormal"/>
        <w:rPr>
          <w:rtl/>
        </w:rPr>
      </w:pPr>
      <w:r w:rsidRPr="005A16B4">
        <w:rPr>
          <w:rStyle w:val="libNormalChar"/>
          <w:rtl/>
        </w:rPr>
        <w:t>[ 60</w:t>
      </w:r>
      <w:r>
        <w:rPr>
          <w:rtl/>
        </w:rPr>
        <w:t>28 ] 1</w:t>
      </w:r>
      <w:r>
        <w:rPr>
          <w:rFonts w:hint="cs"/>
          <w:rtl/>
        </w:rPr>
        <w:t xml:space="preserve"> - </w:t>
      </w:r>
      <w:r>
        <w:rPr>
          <w:rtl/>
        </w:rPr>
        <w:t xml:space="preserve">الحسن بن الفضل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عن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1800D0" w:rsidRPr="00E820C4">
        <w:rPr>
          <w:rStyle w:val="libNormalChar"/>
          <w:rFonts w:hint="cs"/>
          <w:rtl/>
        </w:rPr>
        <w:t xml:space="preserve">( </w:t>
      </w:r>
      <w:r w:rsidR="001800D0">
        <w:rPr>
          <w:rStyle w:val="libAlaemChar"/>
          <w:rFonts w:hint="cs"/>
          <w:rtl/>
        </w:rPr>
        <w:t>صلى‌الله‌عليه‌وآله‌وسلم</w:t>
      </w:r>
      <w:r w:rsidR="001800D0" w:rsidRPr="00E820C4">
        <w:rPr>
          <w:rStyle w:val="libNormalChar"/>
          <w:rFonts w:hint="cs"/>
          <w:rtl/>
        </w:rPr>
        <w:t xml:space="preserve"> )</w:t>
      </w:r>
      <w:r w:rsidR="001800D0">
        <w:rPr>
          <w:rStyle w:val="libNormalChar"/>
          <w:rFonts w:hint="cs"/>
          <w:rtl/>
        </w:rPr>
        <w:t xml:space="preserve"> </w:t>
      </w:r>
      <w:r w:rsidR="0035190A">
        <w:rPr>
          <w:rtl/>
        </w:rPr>
        <w:t>:</w:t>
      </w:r>
      <w:r>
        <w:rPr>
          <w:rtl/>
        </w:rPr>
        <w:t xml:space="preserve"> أنهى أ</w:t>
      </w:r>
      <w:r>
        <w:rPr>
          <w:rFonts w:hint="cs"/>
          <w:rtl/>
        </w:rPr>
        <w:t>ُ</w:t>
      </w:r>
      <w:r>
        <w:rPr>
          <w:rtl/>
        </w:rPr>
        <w:t>م</w:t>
      </w:r>
      <w:r>
        <w:rPr>
          <w:rFonts w:hint="cs"/>
          <w:rtl/>
        </w:rPr>
        <w:t>ّ</w:t>
      </w:r>
      <w:r>
        <w:rPr>
          <w:rtl/>
        </w:rPr>
        <w:t>تي عن التخت</w:t>
      </w:r>
      <w:r>
        <w:rPr>
          <w:rFonts w:hint="cs"/>
          <w:rtl/>
        </w:rPr>
        <w:t>ّ</w:t>
      </w:r>
      <w:r>
        <w:rPr>
          <w:rtl/>
        </w:rPr>
        <w:t>م في السب</w:t>
      </w:r>
      <w:r>
        <w:rPr>
          <w:rFonts w:hint="cs"/>
          <w:rtl/>
        </w:rPr>
        <w:t>ّ</w:t>
      </w:r>
      <w:r>
        <w:rPr>
          <w:rtl/>
        </w:rPr>
        <w:t>ابة والوسطى.</w:t>
      </w:r>
    </w:p>
    <w:p w:rsidR="005A16B4" w:rsidRDefault="005A16B4" w:rsidP="005A16B4">
      <w:pPr>
        <w:pStyle w:val="libNormal"/>
        <w:rPr>
          <w:rtl/>
        </w:rPr>
      </w:pPr>
      <w:r w:rsidRPr="005A16B4">
        <w:rPr>
          <w:rStyle w:val="libNormalChar"/>
          <w:rtl/>
        </w:rPr>
        <w:t>[ 60</w:t>
      </w:r>
      <w:r>
        <w:rPr>
          <w:rtl/>
        </w:rPr>
        <w:t>29 ] 2</w:t>
      </w:r>
      <w:r>
        <w:rPr>
          <w:rFonts w:hint="cs"/>
          <w:rtl/>
        </w:rPr>
        <w:t xml:space="preserve"> - </w:t>
      </w:r>
      <w:r>
        <w:rPr>
          <w:rtl/>
        </w:rPr>
        <w:t xml:space="preserve">الحسن بن علي بن شعبة في </w:t>
      </w:r>
      <w:r w:rsidR="00E820C4" w:rsidRPr="00E820C4">
        <w:rPr>
          <w:rStyle w:val="libNormalChar"/>
          <w:rtl/>
        </w:rPr>
        <w:t xml:space="preserve">( </w:t>
      </w:r>
      <w:r>
        <w:rPr>
          <w:rtl/>
        </w:rPr>
        <w:t>تحف العقول</w:t>
      </w:r>
      <w:r w:rsidR="00E820C4" w:rsidRPr="00E820C4">
        <w:rPr>
          <w:rStyle w:val="libNormalChar"/>
          <w:rtl/>
        </w:rPr>
        <w:t xml:space="preserve"> ) </w:t>
      </w:r>
      <w:r>
        <w:rPr>
          <w:rtl/>
        </w:rPr>
        <w:t xml:space="preserve">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يا علي، لا تخت</w:t>
      </w:r>
      <w:r>
        <w:rPr>
          <w:rFonts w:hint="cs"/>
          <w:rtl/>
        </w:rPr>
        <w:t>ّ</w:t>
      </w:r>
      <w:r>
        <w:rPr>
          <w:rtl/>
        </w:rPr>
        <w:t>م في السب</w:t>
      </w:r>
      <w:r>
        <w:rPr>
          <w:rFonts w:hint="cs"/>
          <w:rtl/>
        </w:rPr>
        <w:t>ّ</w:t>
      </w:r>
      <w:r>
        <w:rPr>
          <w:rtl/>
        </w:rPr>
        <w:t>ابة والوسطى فإنه كان يتخت</w:t>
      </w:r>
      <w:r>
        <w:rPr>
          <w:rFonts w:hint="cs"/>
          <w:rtl/>
        </w:rPr>
        <w:t>ّ</w:t>
      </w:r>
      <w:r>
        <w:rPr>
          <w:rtl/>
        </w:rPr>
        <w:t>م قوم لوط فيهما، ولا تعر الخنصر.</w:t>
      </w:r>
    </w:p>
    <w:p w:rsidR="005A16B4" w:rsidRDefault="007108A1" w:rsidP="007108A1">
      <w:pPr>
        <w:pStyle w:val="libLine"/>
        <w:rPr>
          <w:rtl/>
        </w:rPr>
      </w:pPr>
      <w:r>
        <w:rPr>
          <w:rtl/>
        </w:rPr>
        <w:t>____________________</w:t>
      </w:r>
    </w:p>
    <w:p w:rsidR="005A16B4" w:rsidRDefault="005A16B4" w:rsidP="001800D0">
      <w:pPr>
        <w:pStyle w:val="libFootnoteCenterBold"/>
        <w:rPr>
          <w:rtl/>
        </w:rPr>
      </w:pPr>
      <w:r>
        <w:rPr>
          <w:rtl/>
        </w:rPr>
        <w:t>الباب 58</w:t>
      </w:r>
    </w:p>
    <w:p w:rsidR="005A16B4" w:rsidRDefault="005A16B4" w:rsidP="001800D0">
      <w:pPr>
        <w:pStyle w:val="libFootnoteCenterBold"/>
        <w:rPr>
          <w:rtl/>
        </w:rPr>
      </w:pPr>
      <w:r>
        <w:rPr>
          <w:rtl/>
        </w:rPr>
        <w:t>فيه حديث واحد</w:t>
      </w:r>
    </w:p>
    <w:p w:rsidR="005A16B4" w:rsidRDefault="005A16B4" w:rsidP="007108A1">
      <w:pPr>
        <w:pStyle w:val="libFootnote0"/>
        <w:rPr>
          <w:rtl/>
        </w:rPr>
      </w:pPr>
      <w:r>
        <w:rPr>
          <w:rtl/>
        </w:rPr>
        <w:t>1 - الكافي 6</w:t>
      </w:r>
      <w:r w:rsidR="0035190A">
        <w:rPr>
          <w:rtl/>
        </w:rPr>
        <w:t>:</w:t>
      </w:r>
      <w:r>
        <w:rPr>
          <w:rtl/>
        </w:rPr>
        <w:t xml:space="preserve"> 472 / 2.</w:t>
      </w:r>
    </w:p>
    <w:p w:rsidR="005A16B4" w:rsidRPr="005637A8" w:rsidRDefault="005A16B4" w:rsidP="007108A1">
      <w:pPr>
        <w:pStyle w:val="libFootnote0"/>
        <w:rPr>
          <w:rtl/>
        </w:rPr>
      </w:pPr>
      <w:r w:rsidRPr="005637A8">
        <w:rPr>
          <w:rtl/>
        </w:rPr>
        <w:t>(1) ثواب الأعمال</w:t>
      </w:r>
      <w:r w:rsidR="0035190A">
        <w:rPr>
          <w:rtl/>
        </w:rPr>
        <w:t>:</w:t>
      </w:r>
      <w:r w:rsidRPr="005637A8">
        <w:rPr>
          <w:rtl/>
        </w:rPr>
        <w:t xml:space="preserve"> 210</w:t>
      </w:r>
      <w:r>
        <w:rPr>
          <w:rtl/>
        </w:rPr>
        <w:t xml:space="preserve"> / </w:t>
      </w:r>
      <w:r w:rsidRPr="005637A8">
        <w:rPr>
          <w:rtl/>
        </w:rPr>
        <w:t>1.</w:t>
      </w:r>
    </w:p>
    <w:p w:rsidR="005A16B4" w:rsidRDefault="005A16B4" w:rsidP="001800D0">
      <w:pPr>
        <w:pStyle w:val="libFootnoteCenterBold"/>
        <w:rPr>
          <w:rtl/>
        </w:rPr>
      </w:pPr>
      <w:r>
        <w:rPr>
          <w:rtl/>
        </w:rPr>
        <w:t>الباب 59</w:t>
      </w:r>
    </w:p>
    <w:p w:rsidR="005A16B4" w:rsidRDefault="005A16B4" w:rsidP="001800D0">
      <w:pPr>
        <w:pStyle w:val="libFootnoteCenterBold"/>
        <w:rPr>
          <w:rtl/>
        </w:rPr>
      </w:pPr>
      <w:r>
        <w:rPr>
          <w:rtl/>
        </w:rPr>
        <w:t>فيه حديثان</w:t>
      </w:r>
    </w:p>
    <w:p w:rsidR="005A16B4" w:rsidRDefault="005A16B4" w:rsidP="007108A1">
      <w:pPr>
        <w:pStyle w:val="libFootnote0"/>
        <w:rPr>
          <w:rtl/>
        </w:rPr>
      </w:pPr>
      <w:r>
        <w:rPr>
          <w:rtl/>
        </w:rPr>
        <w:t>1 - مكارم الأخلاق</w:t>
      </w:r>
      <w:r w:rsidR="0035190A">
        <w:rPr>
          <w:rtl/>
        </w:rPr>
        <w:t>:</w:t>
      </w:r>
      <w:r>
        <w:rPr>
          <w:rtl/>
        </w:rPr>
        <w:t xml:space="preserve"> 93.</w:t>
      </w:r>
    </w:p>
    <w:p w:rsidR="005A16B4" w:rsidRDefault="005A16B4" w:rsidP="007108A1">
      <w:pPr>
        <w:pStyle w:val="libFootnote0"/>
        <w:rPr>
          <w:rtl/>
        </w:rPr>
      </w:pPr>
      <w:r>
        <w:rPr>
          <w:rtl/>
        </w:rPr>
        <w:t>2 - تحف العقول</w:t>
      </w:r>
      <w:r w:rsidR="0035190A">
        <w:rPr>
          <w:rtl/>
        </w:rPr>
        <w:t>:</w:t>
      </w:r>
      <w:r>
        <w:rPr>
          <w:rtl/>
        </w:rPr>
        <w:t xml:space="preserve"> 13.</w:t>
      </w:r>
    </w:p>
    <w:p w:rsidR="007108A1" w:rsidRPr="00BC18D8" w:rsidRDefault="007108A1" w:rsidP="007108A1">
      <w:pPr>
        <w:pStyle w:val="libNormal"/>
        <w:rPr>
          <w:rtl/>
        </w:rPr>
      </w:pPr>
      <w:r w:rsidRPr="00535419">
        <w:rPr>
          <w:rtl/>
        </w:rPr>
        <w:br w:type="page"/>
      </w:r>
    </w:p>
    <w:p w:rsidR="005A16B4" w:rsidRPr="002D7BF9" w:rsidRDefault="001800D0" w:rsidP="001800D0">
      <w:pPr>
        <w:pStyle w:val="Heading2Center"/>
        <w:rPr>
          <w:rtl/>
        </w:rPr>
      </w:pPr>
      <w:bookmarkStart w:id="293" w:name="_Toc275418985"/>
      <w:bookmarkStart w:id="294" w:name="_Toc300140715"/>
      <w:bookmarkStart w:id="295" w:name="_Toc374783980"/>
      <w:bookmarkStart w:id="296" w:name="_Toc257224320"/>
      <w:r>
        <w:rPr>
          <w:rtl/>
        </w:rPr>
        <w:lastRenderedPageBreak/>
        <w:t>60 - باب أن</w:t>
      </w:r>
      <w:r>
        <w:rPr>
          <w:rFonts w:hint="cs"/>
          <w:rtl/>
        </w:rPr>
        <w:t>ّ</w:t>
      </w:r>
      <w:r>
        <w:rPr>
          <w:rtl/>
        </w:rPr>
        <w:t>ه لا يكره أن يكتب في الخاتم غير اسم صاحبه</w:t>
      </w:r>
      <w:bookmarkEnd w:id="293"/>
      <w:bookmarkEnd w:id="294"/>
      <w:r>
        <w:rPr>
          <w:rtl/>
        </w:rPr>
        <w:t xml:space="preserve"> </w:t>
      </w:r>
      <w:bookmarkStart w:id="297" w:name="_Toc275418986"/>
      <w:bookmarkStart w:id="298" w:name="_Toc300140716"/>
      <w:r>
        <w:rPr>
          <w:rtl/>
        </w:rPr>
        <w:t>واسم أبيه، ويستحب التختم بالخواتيم المتعددة</w:t>
      </w:r>
      <w:bookmarkEnd w:id="295"/>
      <w:bookmarkEnd w:id="296"/>
      <w:bookmarkEnd w:id="297"/>
      <w:bookmarkEnd w:id="298"/>
    </w:p>
    <w:p w:rsidR="005A16B4" w:rsidRDefault="005A16B4" w:rsidP="001800D0">
      <w:pPr>
        <w:pStyle w:val="libNormal"/>
        <w:rPr>
          <w:rtl/>
        </w:rPr>
      </w:pPr>
      <w:r w:rsidRPr="005A16B4">
        <w:rPr>
          <w:rStyle w:val="libNormalChar"/>
          <w:rtl/>
        </w:rPr>
        <w:t>[ 60</w:t>
      </w:r>
      <w:r>
        <w:rPr>
          <w:rtl/>
        </w:rPr>
        <w:t>30 ] 1</w:t>
      </w:r>
      <w:r>
        <w:rPr>
          <w:rFonts w:hint="cs"/>
          <w:rtl/>
        </w:rPr>
        <w:t xml:space="preserve"> - </w:t>
      </w:r>
      <w:r>
        <w:rPr>
          <w:rtl/>
        </w:rPr>
        <w:t>محم</w:t>
      </w:r>
      <w:r>
        <w:rPr>
          <w:rFonts w:hint="cs"/>
          <w:rtl/>
        </w:rPr>
        <w:t>ّ</w:t>
      </w:r>
      <w:r>
        <w:rPr>
          <w:rtl/>
        </w:rPr>
        <w:t>د بن يعقوب، عن علي بن إبراهيم، عن أبيه، عن ابن أبي عمير، عن جميل بن در</w:t>
      </w:r>
      <w:r>
        <w:rPr>
          <w:rFonts w:hint="cs"/>
          <w:rtl/>
        </w:rPr>
        <w:t>ّ</w:t>
      </w:r>
      <w:r>
        <w:rPr>
          <w:rtl/>
        </w:rPr>
        <w:t xml:space="preserve">اج، عن يونس بن ظبيان وحفص بن غياث جميعاً،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قالا</w:t>
      </w:r>
      <w:r w:rsidR="0035190A">
        <w:rPr>
          <w:rtl/>
        </w:rPr>
        <w:t>:</w:t>
      </w:r>
      <w:r>
        <w:rPr>
          <w:rtl/>
        </w:rPr>
        <w:t xml:space="preserve"> قلنا له</w:t>
      </w:r>
      <w:r w:rsidR="0035190A">
        <w:rPr>
          <w:rtl/>
        </w:rPr>
        <w:t>:</w:t>
      </w:r>
      <w:r>
        <w:rPr>
          <w:rtl/>
        </w:rPr>
        <w:t xml:space="preserve"> جعلنا فداك أيكره أن، يكتب الرجل في خاتمه غير اسمه واسم أبيه</w:t>
      </w:r>
      <w:r>
        <w:rPr>
          <w:rFonts w:hint="cs"/>
          <w:rtl/>
        </w:rPr>
        <w:t xml:space="preserve"> </w:t>
      </w:r>
      <w:r>
        <w:rPr>
          <w:rtl/>
        </w:rPr>
        <w:t>؟ فقال</w:t>
      </w:r>
      <w:r w:rsidR="0035190A">
        <w:rPr>
          <w:rtl/>
        </w:rPr>
        <w:t>:</w:t>
      </w:r>
      <w:r>
        <w:rPr>
          <w:rtl/>
        </w:rPr>
        <w:t xml:space="preserve"> في خاتمي مكتوب</w:t>
      </w:r>
      <w:r w:rsidR="0035190A">
        <w:rPr>
          <w:rtl/>
        </w:rPr>
        <w:t>:</w:t>
      </w:r>
      <w:r>
        <w:rPr>
          <w:rtl/>
        </w:rPr>
        <w:t xml:space="preserve"> الله خالق كل شيء، وفي خاتم أبي محمد بن علي وكان خير محمدي رأيته</w:t>
      </w:r>
      <w:r w:rsidR="0035190A">
        <w:rPr>
          <w:rtl/>
        </w:rPr>
        <w:t>:</w:t>
      </w:r>
      <w:r>
        <w:rPr>
          <w:rtl/>
        </w:rPr>
        <w:t xml:space="preserve"> العزة لله، وفي خاتم علي بن الحسين</w:t>
      </w:r>
      <w:r w:rsidR="0035190A">
        <w:rPr>
          <w:rtl/>
        </w:rPr>
        <w:t>:</w:t>
      </w:r>
      <w:r>
        <w:rPr>
          <w:rtl/>
        </w:rPr>
        <w:t xml:space="preserve"> الحمد</w:t>
      </w:r>
      <w:r>
        <w:rPr>
          <w:rFonts w:hint="cs"/>
          <w:rtl/>
        </w:rPr>
        <w:t xml:space="preserve"> </w:t>
      </w:r>
      <w:r>
        <w:rPr>
          <w:rtl/>
        </w:rPr>
        <w:t>لله العلي</w:t>
      </w:r>
      <w:r>
        <w:rPr>
          <w:rFonts w:hint="cs"/>
          <w:rtl/>
        </w:rPr>
        <w:t>ّ</w:t>
      </w:r>
      <w:r>
        <w:rPr>
          <w:rtl/>
        </w:rPr>
        <w:t xml:space="preserve"> </w:t>
      </w:r>
      <w:r w:rsidRPr="005A16B4">
        <w:rPr>
          <w:rStyle w:val="libFootnotenumChar"/>
          <w:rtl/>
        </w:rPr>
        <w:t>(1)</w:t>
      </w:r>
      <w:r>
        <w:rPr>
          <w:rtl/>
        </w:rPr>
        <w:t>، وفي خاتم الحسن والحسين</w:t>
      </w:r>
      <w:r w:rsidR="0035190A">
        <w:rPr>
          <w:rtl/>
        </w:rPr>
        <w:t>:</w:t>
      </w:r>
      <w:r>
        <w:rPr>
          <w:rtl/>
        </w:rPr>
        <w:t xml:space="preserve"> حسبي الله، وفي خاتم أمير المؤمنين </w:t>
      </w:r>
      <w:r w:rsidR="001800D0" w:rsidRPr="00E820C4">
        <w:rPr>
          <w:rStyle w:val="libNormalChar"/>
          <w:rFonts w:hint="cs"/>
          <w:rtl/>
        </w:rPr>
        <w:t xml:space="preserve">( </w:t>
      </w:r>
      <w:r w:rsidR="001800D0">
        <w:rPr>
          <w:rStyle w:val="libAlaemChar"/>
          <w:rFonts w:hint="cs"/>
          <w:rtl/>
        </w:rPr>
        <w:t>عليه‌السلام</w:t>
      </w:r>
      <w:r w:rsidR="001800D0" w:rsidRPr="00E820C4">
        <w:rPr>
          <w:rStyle w:val="libNormalChar"/>
          <w:rFonts w:hint="cs"/>
          <w:rtl/>
        </w:rPr>
        <w:t xml:space="preserve"> )</w:t>
      </w:r>
      <w:r w:rsidR="001800D0">
        <w:rPr>
          <w:rStyle w:val="libNormalChar"/>
          <w:rFonts w:hint="cs"/>
          <w:rtl/>
        </w:rPr>
        <w:t xml:space="preserve"> </w:t>
      </w:r>
      <w:r w:rsidR="0035190A">
        <w:rPr>
          <w:rtl/>
        </w:rPr>
        <w:t>:</w:t>
      </w:r>
      <w:r>
        <w:rPr>
          <w:rtl/>
        </w:rPr>
        <w:t xml:space="preserve"> الله الملك.</w:t>
      </w:r>
    </w:p>
    <w:p w:rsidR="005A16B4" w:rsidRDefault="005A16B4" w:rsidP="00C454CF">
      <w:pPr>
        <w:pStyle w:val="libNormal"/>
        <w:rPr>
          <w:rtl/>
        </w:rPr>
      </w:pPr>
      <w:r w:rsidRPr="005A16B4">
        <w:rPr>
          <w:rStyle w:val="libNormalChar"/>
          <w:rtl/>
        </w:rPr>
        <w:t>[ 60</w:t>
      </w:r>
      <w:r>
        <w:rPr>
          <w:rtl/>
        </w:rPr>
        <w:t>31 ] 2</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العلل</w:t>
      </w:r>
      <w:r w:rsidR="00E820C4" w:rsidRPr="00E820C4">
        <w:rPr>
          <w:rStyle w:val="libNormalChar"/>
          <w:rtl/>
        </w:rPr>
        <w:t xml:space="preserve"> ) </w:t>
      </w:r>
      <w:r>
        <w:rPr>
          <w:rtl/>
        </w:rPr>
        <w:t xml:space="preserve">وفي </w:t>
      </w:r>
      <w:r w:rsidR="00E820C4" w:rsidRPr="00E820C4">
        <w:rPr>
          <w:rStyle w:val="libNormalChar"/>
          <w:rtl/>
        </w:rPr>
        <w:t xml:space="preserve">( </w:t>
      </w:r>
      <w:r>
        <w:rPr>
          <w:rtl/>
        </w:rPr>
        <w:t>الخصال )</w:t>
      </w:r>
      <w:r w:rsidR="0035190A">
        <w:rPr>
          <w:rtl/>
        </w:rPr>
        <w:t>:</w:t>
      </w:r>
      <w:r>
        <w:rPr>
          <w:rtl/>
        </w:rPr>
        <w:t xml:space="preserve"> عن محم</w:t>
      </w:r>
      <w:r>
        <w:rPr>
          <w:rFonts w:hint="cs"/>
          <w:rtl/>
        </w:rPr>
        <w:t>ّ</w:t>
      </w:r>
      <w:r>
        <w:rPr>
          <w:rtl/>
        </w:rPr>
        <w:t>د بن الفضل أبي سعيد المعل</w:t>
      </w:r>
      <w:r>
        <w:rPr>
          <w:rFonts w:hint="cs"/>
          <w:rtl/>
        </w:rPr>
        <w:t>ّ</w:t>
      </w:r>
      <w:r>
        <w:rPr>
          <w:rtl/>
        </w:rPr>
        <w:t>م، عن محم</w:t>
      </w:r>
      <w:r>
        <w:rPr>
          <w:rFonts w:hint="cs"/>
          <w:rtl/>
        </w:rPr>
        <w:t>ّ</w:t>
      </w:r>
      <w:r>
        <w:rPr>
          <w:rtl/>
        </w:rPr>
        <w:t>د بن أحمد بن سعيد، عن محم</w:t>
      </w:r>
      <w:r>
        <w:rPr>
          <w:rFonts w:hint="cs"/>
          <w:rtl/>
        </w:rPr>
        <w:t>ّ</w:t>
      </w:r>
      <w:r>
        <w:rPr>
          <w:rtl/>
        </w:rPr>
        <w:t xml:space="preserve">د بن مسلم بن </w:t>
      </w:r>
      <w:r w:rsidR="00E820C4" w:rsidRPr="00E820C4">
        <w:rPr>
          <w:rStyle w:val="libNormalChar"/>
          <w:rtl/>
        </w:rPr>
        <w:t xml:space="preserve">( </w:t>
      </w:r>
      <w:r>
        <w:rPr>
          <w:rtl/>
        </w:rPr>
        <w:t>زرارة</w:t>
      </w:r>
      <w:r w:rsidR="00E820C4" w:rsidRPr="00E820C4">
        <w:rPr>
          <w:rStyle w:val="libNormalChar"/>
          <w:rFonts w:hint="cs"/>
          <w:rtl/>
        </w:rPr>
        <w:t xml:space="preserve"> ) </w:t>
      </w:r>
      <w:r w:rsidRPr="005A16B4">
        <w:rPr>
          <w:rStyle w:val="libFootnotenumChar"/>
          <w:rtl/>
        </w:rPr>
        <w:t>(</w:t>
      </w:r>
      <w:r w:rsidR="00C454CF">
        <w:rPr>
          <w:rStyle w:val="libFootnotenumChar"/>
          <w:rFonts w:hint="cs"/>
          <w:rtl/>
        </w:rPr>
        <w:t>2</w:t>
      </w:r>
      <w:r w:rsidRPr="005A16B4">
        <w:rPr>
          <w:rStyle w:val="libFootnotenumChar"/>
          <w:rtl/>
        </w:rPr>
        <w:t>)</w:t>
      </w:r>
      <w:r>
        <w:rPr>
          <w:rtl/>
        </w:rPr>
        <w:t>، عن محم</w:t>
      </w:r>
      <w:r>
        <w:rPr>
          <w:rFonts w:hint="cs"/>
          <w:rtl/>
        </w:rPr>
        <w:t>ّ</w:t>
      </w:r>
      <w:r>
        <w:rPr>
          <w:rtl/>
        </w:rPr>
        <w:t xml:space="preserve">د بن يوسف، عن سفيان الثوري، عن إسماعيل السدي </w:t>
      </w:r>
      <w:r w:rsidRPr="005A16B4">
        <w:rPr>
          <w:rStyle w:val="libFootnotenumChar"/>
          <w:rtl/>
        </w:rPr>
        <w:t>(</w:t>
      </w:r>
      <w:r w:rsidR="00C454CF">
        <w:rPr>
          <w:rStyle w:val="libFootnotenumChar"/>
          <w:rFonts w:hint="cs"/>
          <w:rtl/>
        </w:rPr>
        <w:t>3</w:t>
      </w:r>
      <w:r w:rsidRPr="005A16B4">
        <w:rPr>
          <w:rStyle w:val="libFootnotenumChar"/>
          <w:rtl/>
        </w:rPr>
        <w:t>)</w:t>
      </w:r>
      <w:r>
        <w:rPr>
          <w:rtl/>
        </w:rPr>
        <w:t>، عن عبد خير قال</w:t>
      </w:r>
      <w:r w:rsidR="0035190A">
        <w:rPr>
          <w:rtl/>
        </w:rPr>
        <w:t>:</w:t>
      </w:r>
      <w:r>
        <w:rPr>
          <w:rtl/>
        </w:rPr>
        <w:t xml:space="preserve"> كان 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أربعة خواتيم يتخت</w:t>
      </w:r>
      <w:r>
        <w:rPr>
          <w:rFonts w:hint="cs"/>
          <w:rtl/>
        </w:rPr>
        <w:t>ّ</w:t>
      </w:r>
      <w:r>
        <w:rPr>
          <w:rtl/>
        </w:rPr>
        <w:t>م بها</w:t>
      </w:r>
      <w:r w:rsidR="0035190A">
        <w:rPr>
          <w:rtl/>
        </w:rPr>
        <w:t>:</w:t>
      </w:r>
      <w:r>
        <w:rPr>
          <w:rtl/>
        </w:rPr>
        <w:t xml:space="preserve"> ياقوت لنبله، وفيروزج لنصرته، والحديد الصيني لقوته، وعقيق لحرزه، وكان نقش الياقوت</w:t>
      </w:r>
      <w:r w:rsidR="0035190A">
        <w:rPr>
          <w:rtl/>
        </w:rPr>
        <w:t>:</w:t>
      </w:r>
      <w:r>
        <w:rPr>
          <w:rtl/>
        </w:rPr>
        <w:t xml:space="preserve"> لا إله إلا الله الملك الحق</w:t>
      </w:r>
      <w:r>
        <w:rPr>
          <w:rFonts w:hint="cs"/>
          <w:rtl/>
        </w:rPr>
        <w:t>ّ</w:t>
      </w:r>
      <w:r>
        <w:rPr>
          <w:rtl/>
        </w:rPr>
        <w:t xml:space="preserve"> المبين، ونقش الفيروزج</w:t>
      </w:r>
      <w:r w:rsidR="0035190A">
        <w:rPr>
          <w:rtl/>
        </w:rPr>
        <w:t>:</w:t>
      </w:r>
      <w:r>
        <w:rPr>
          <w:rtl/>
        </w:rPr>
        <w:t xml:space="preserve"> الله الملك الحق </w:t>
      </w:r>
      <w:r w:rsidRPr="005A16B4">
        <w:rPr>
          <w:rStyle w:val="libFootnotenumChar"/>
          <w:rtl/>
        </w:rPr>
        <w:t>(</w:t>
      </w:r>
      <w:r w:rsidR="00C454CF">
        <w:rPr>
          <w:rStyle w:val="libFootnotenumChar"/>
          <w:rFonts w:hint="cs"/>
          <w:rtl/>
        </w:rPr>
        <w:t>4</w:t>
      </w:r>
      <w:r w:rsidRPr="005A16B4">
        <w:rPr>
          <w:rStyle w:val="libFootnotenumChar"/>
          <w:rtl/>
        </w:rPr>
        <w:t>)</w:t>
      </w:r>
      <w:r>
        <w:rPr>
          <w:rtl/>
        </w:rPr>
        <w:t>، ونقش الحديد الصيني</w:t>
      </w:r>
      <w:r w:rsidR="0035190A">
        <w:rPr>
          <w:rtl/>
        </w:rPr>
        <w:t>:</w:t>
      </w:r>
      <w:r>
        <w:rPr>
          <w:rtl/>
        </w:rPr>
        <w:t xml:space="preserve"> العزة لله جميعاً، ونقش العقيق ثلاثة أسطر</w:t>
      </w:r>
      <w:r w:rsidR="0035190A">
        <w:rPr>
          <w:rtl/>
        </w:rPr>
        <w:t>:</w:t>
      </w:r>
      <w:r>
        <w:rPr>
          <w:rtl/>
        </w:rPr>
        <w:t xml:space="preserve"> ما شاء الله،</w:t>
      </w:r>
      <w:r>
        <w:rPr>
          <w:cs/>
        </w:rPr>
        <w:t>‎</w:t>
      </w:r>
      <w:r>
        <w:rPr>
          <w:rtl/>
        </w:rPr>
        <w:t xml:space="preserve"> لا قو</w:t>
      </w:r>
      <w:r>
        <w:rPr>
          <w:rFonts w:hint="cs"/>
          <w:rtl/>
        </w:rPr>
        <w:t>ّ</w:t>
      </w:r>
      <w:r>
        <w:rPr>
          <w:rtl/>
        </w:rPr>
        <w:t>ة</w:t>
      </w:r>
      <w:r w:rsidR="00234760">
        <w:rPr>
          <w:rtl/>
        </w:rPr>
        <w:t xml:space="preserve"> إلّا </w:t>
      </w:r>
      <w:r>
        <w:rPr>
          <w:rtl/>
        </w:rPr>
        <w:t>بالله، أستغفرالله</w:t>
      </w:r>
      <w:r>
        <w:rPr>
          <w:cs/>
        </w:rPr>
        <w:t>‎</w:t>
      </w:r>
      <w:r>
        <w:rPr>
          <w:rtl/>
        </w:rPr>
        <w:t>.</w:t>
      </w:r>
    </w:p>
    <w:p w:rsidR="005A16B4" w:rsidRDefault="007108A1" w:rsidP="007108A1">
      <w:pPr>
        <w:pStyle w:val="libLine"/>
        <w:rPr>
          <w:rtl/>
        </w:rPr>
      </w:pPr>
      <w:r>
        <w:rPr>
          <w:rtl/>
        </w:rPr>
        <w:t>____________________</w:t>
      </w:r>
    </w:p>
    <w:p w:rsidR="005A16B4" w:rsidRDefault="005A16B4" w:rsidP="00C454CF">
      <w:pPr>
        <w:pStyle w:val="libFootnoteCenterBold"/>
        <w:rPr>
          <w:rtl/>
        </w:rPr>
      </w:pPr>
      <w:r>
        <w:rPr>
          <w:rtl/>
        </w:rPr>
        <w:t>الباب 60</w:t>
      </w:r>
    </w:p>
    <w:p w:rsidR="005A16B4" w:rsidRDefault="005A16B4" w:rsidP="00C454CF">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473 / 2.</w:t>
      </w:r>
    </w:p>
    <w:p w:rsidR="005A16B4" w:rsidRPr="005637A8" w:rsidRDefault="005A16B4" w:rsidP="007108A1">
      <w:pPr>
        <w:pStyle w:val="libFootnote0"/>
        <w:rPr>
          <w:rtl/>
        </w:rPr>
      </w:pPr>
      <w:r w:rsidRPr="005637A8">
        <w:rPr>
          <w:rtl/>
        </w:rPr>
        <w:t>(1) في المصدر زيادة</w:t>
      </w:r>
      <w:r w:rsidR="0035190A">
        <w:rPr>
          <w:rtl/>
        </w:rPr>
        <w:t>:</w:t>
      </w:r>
      <w:r w:rsidRPr="005637A8">
        <w:rPr>
          <w:rtl/>
        </w:rPr>
        <w:t xml:space="preserve"> العظيم.</w:t>
      </w:r>
    </w:p>
    <w:p w:rsidR="005A16B4" w:rsidRDefault="005A16B4" w:rsidP="007108A1">
      <w:pPr>
        <w:pStyle w:val="libFootnote0"/>
        <w:rPr>
          <w:rtl/>
        </w:rPr>
      </w:pPr>
      <w:r>
        <w:rPr>
          <w:rtl/>
        </w:rPr>
        <w:t>2 - علل الشرائع</w:t>
      </w:r>
      <w:r w:rsidR="0035190A">
        <w:rPr>
          <w:rtl/>
        </w:rPr>
        <w:t>:</w:t>
      </w:r>
      <w:r>
        <w:rPr>
          <w:rtl/>
        </w:rPr>
        <w:t xml:space="preserve"> 157، والخصال</w:t>
      </w:r>
      <w:r w:rsidR="0035190A">
        <w:rPr>
          <w:rtl/>
        </w:rPr>
        <w:t>:</w:t>
      </w:r>
      <w:r>
        <w:rPr>
          <w:rtl/>
        </w:rPr>
        <w:t xml:space="preserve"> 199 / 9، أورده في الحديث 10 من الباب 32 من أبواب لباس المصلي.</w:t>
      </w:r>
    </w:p>
    <w:p w:rsidR="005A16B4" w:rsidRPr="005637A8" w:rsidRDefault="005A16B4" w:rsidP="00C454CF">
      <w:pPr>
        <w:pStyle w:val="libFootnote0"/>
        <w:rPr>
          <w:rtl/>
        </w:rPr>
      </w:pPr>
      <w:r w:rsidRPr="005637A8">
        <w:rPr>
          <w:rtl/>
        </w:rPr>
        <w:t>(</w:t>
      </w:r>
      <w:r w:rsidR="00C454CF">
        <w:rPr>
          <w:rFonts w:hint="cs"/>
          <w:rtl/>
        </w:rPr>
        <w:t>2</w:t>
      </w:r>
      <w:r w:rsidRPr="005637A8">
        <w:rPr>
          <w:rtl/>
        </w:rPr>
        <w:t>) في الخصال</w:t>
      </w:r>
      <w:r w:rsidR="0035190A">
        <w:rPr>
          <w:rtl/>
        </w:rPr>
        <w:t>:</w:t>
      </w:r>
      <w:r w:rsidRPr="005637A8">
        <w:rPr>
          <w:rtl/>
        </w:rPr>
        <w:t xml:space="preserve"> وارة.</w:t>
      </w:r>
    </w:p>
    <w:p w:rsidR="005A16B4" w:rsidRPr="005637A8" w:rsidRDefault="005A16B4" w:rsidP="00C454CF">
      <w:pPr>
        <w:pStyle w:val="libFootnote0"/>
        <w:rPr>
          <w:rtl/>
        </w:rPr>
      </w:pPr>
      <w:r w:rsidRPr="005637A8">
        <w:rPr>
          <w:rtl/>
        </w:rPr>
        <w:t>(</w:t>
      </w:r>
      <w:r w:rsidR="00C454CF">
        <w:rPr>
          <w:rFonts w:hint="cs"/>
          <w:rtl/>
        </w:rPr>
        <w:t>3</w:t>
      </w:r>
      <w:r w:rsidRPr="005637A8">
        <w:rPr>
          <w:rtl/>
        </w:rPr>
        <w:t>) في هامش المخطوط في نسخة</w:t>
      </w:r>
      <w:r w:rsidR="0035190A">
        <w:rPr>
          <w:rtl/>
        </w:rPr>
        <w:t>:</w:t>
      </w:r>
      <w:r w:rsidRPr="005637A8">
        <w:rPr>
          <w:rtl/>
        </w:rPr>
        <w:t xml:space="preserve"> السندي وكذا في العلل.</w:t>
      </w:r>
    </w:p>
    <w:p w:rsidR="005A16B4" w:rsidRPr="005637A8" w:rsidRDefault="005A16B4" w:rsidP="00C454CF">
      <w:pPr>
        <w:pStyle w:val="libFootnote0"/>
        <w:rPr>
          <w:rtl/>
        </w:rPr>
      </w:pPr>
      <w:r w:rsidRPr="005637A8">
        <w:rPr>
          <w:rtl/>
        </w:rPr>
        <w:t>(</w:t>
      </w:r>
      <w:r w:rsidR="00C454CF">
        <w:rPr>
          <w:rFonts w:hint="cs"/>
          <w:rtl/>
        </w:rPr>
        <w:t>4</w:t>
      </w:r>
      <w:r w:rsidRPr="005637A8">
        <w:rPr>
          <w:rtl/>
        </w:rPr>
        <w:t>) في العلل زيادة</w:t>
      </w:r>
      <w:r w:rsidR="0035190A">
        <w:rPr>
          <w:rtl/>
        </w:rPr>
        <w:t>:</w:t>
      </w:r>
      <w:r w:rsidRPr="005637A8">
        <w:rPr>
          <w:rtl/>
        </w:rPr>
        <w:t xml:space="preserve"> المبين.</w:t>
      </w:r>
    </w:p>
    <w:p w:rsidR="007108A1" w:rsidRPr="00BC18D8" w:rsidRDefault="007108A1" w:rsidP="007108A1">
      <w:pPr>
        <w:pStyle w:val="libNormal"/>
        <w:rPr>
          <w:rtl/>
        </w:rPr>
      </w:pPr>
      <w:r w:rsidRPr="00535419">
        <w:rPr>
          <w:rtl/>
        </w:rPr>
        <w:br w:type="page"/>
      </w:r>
    </w:p>
    <w:p w:rsidR="005A16B4" w:rsidRDefault="005A16B4" w:rsidP="00F70722">
      <w:pPr>
        <w:pStyle w:val="libNormal"/>
        <w:rPr>
          <w:rtl/>
        </w:rPr>
      </w:pPr>
      <w:r>
        <w:rPr>
          <w:rtl/>
        </w:rPr>
        <w:lastRenderedPageBreak/>
        <w:t>أقول ويأتي ما يدل</w:t>
      </w:r>
      <w:r>
        <w:rPr>
          <w:rFonts w:hint="cs"/>
          <w:rtl/>
        </w:rPr>
        <w:t>ّ</w:t>
      </w:r>
      <w:r>
        <w:rPr>
          <w:rtl/>
        </w:rPr>
        <w:t xml:space="preserve"> على ذلك هنا وفي الزيارات، إن شاء</w:t>
      </w:r>
      <w:r>
        <w:rPr>
          <w:rFonts w:hint="cs"/>
          <w:rtl/>
        </w:rPr>
        <w:t xml:space="preserve"> </w:t>
      </w:r>
      <w:r>
        <w:rPr>
          <w:rtl/>
        </w:rPr>
        <w:t xml:space="preserve">الله </w:t>
      </w:r>
      <w:r w:rsidRPr="005A16B4">
        <w:rPr>
          <w:rStyle w:val="libFootnotenumChar"/>
          <w:rtl/>
        </w:rPr>
        <w:t>(</w:t>
      </w:r>
      <w:r w:rsidR="00F70722">
        <w:rPr>
          <w:rStyle w:val="libFootnotenumChar"/>
          <w:rFonts w:hint="cs"/>
          <w:rtl/>
        </w:rPr>
        <w:t>1</w:t>
      </w:r>
      <w:r w:rsidRPr="005A16B4">
        <w:rPr>
          <w:rStyle w:val="libFootnotenumChar"/>
          <w:rtl/>
        </w:rPr>
        <w:t>)</w:t>
      </w:r>
      <w:r>
        <w:rPr>
          <w:cs/>
        </w:rPr>
        <w:t>‎</w:t>
      </w:r>
      <w:r>
        <w:rPr>
          <w:rtl/>
        </w:rPr>
        <w:t>.</w:t>
      </w:r>
    </w:p>
    <w:p w:rsidR="009A6B02" w:rsidRDefault="009A6B02" w:rsidP="009A6B02">
      <w:pPr>
        <w:pStyle w:val="Heading2Center"/>
        <w:rPr>
          <w:rStyle w:val="libNormalChar"/>
          <w:rtl/>
        </w:rPr>
      </w:pPr>
      <w:bookmarkStart w:id="299" w:name="_Toc275418987"/>
      <w:bookmarkStart w:id="300" w:name="_Toc300140717"/>
      <w:bookmarkStart w:id="301" w:name="_Toc374783981"/>
      <w:bookmarkStart w:id="302" w:name="_Toc257224321"/>
      <w:r>
        <w:rPr>
          <w:rtl/>
        </w:rPr>
        <w:t>61 - باب عدم جواز تحويل الخاتم ليذكر الحاجة إلّا في عدد الركعات</w:t>
      </w:r>
      <w:bookmarkEnd w:id="299"/>
      <w:bookmarkEnd w:id="300"/>
      <w:bookmarkEnd w:id="301"/>
      <w:bookmarkEnd w:id="302"/>
    </w:p>
    <w:p w:rsidR="005A16B4" w:rsidRDefault="005A16B4" w:rsidP="009A6B02">
      <w:pPr>
        <w:pStyle w:val="libNormal"/>
        <w:rPr>
          <w:rtl/>
        </w:rPr>
      </w:pPr>
      <w:r w:rsidRPr="005A16B4">
        <w:rPr>
          <w:rStyle w:val="libNormalChar"/>
          <w:rtl/>
        </w:rPr>
        <w:t>[ 60</w:t>
      </w:r>
      <w:r>
        <w:rPr>
          <w:rtl/>
        </w:rPr>
        <w:t>32 ]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معاني الأخبار )</w:t>
      </w:r>
      <w:r w:rsidR="0035190A">
        <w:rPr>
          <w:rtl/>
        </w:rPr>
        <w:t>:</w:t>
      </w:r>
      <w:r>
        <w:rPr>
          <w:rtl/>
        </w:rPr>
        <w:t xml:space="preserve"> عن محم</w:t>
      </w:r>
      <w:r>
        <w:rPr>
          <w:rFonts w:hint="cs"/>
          <w:rtl/>
        </w:rPr>
        <w:t>ّ</w:t>
      </w:r>
      <w:r>
        <w:rPr>
          <w:rtl/>
        </w:rPr>
        <w:t>د بن الحسن، عن الصف</w:t>
      </w:r>
      <w:r>
        <w:rPr>
          <w:rFonts w:hint="cs"/>
          <w:rtl/>
        </w:rPr>
        <w:t>ّ</w:t>
      </w:r>
      <w:r>
        <w:rPr>
          <w:rtl/>
        </w:rPr>
        <w:t>ار، عن يعقوب بن يزيد، عن محم</w:t>
      </w:r>
      <w:r>
        <w:rPr>
          <w:rFonts w:hint="cs"/>
          <w:rtl/>
        </w:rPr>
        <w:t>ّ</w:t>
      </w:r>
      <w:r>
        <w:rPr>
          <w:rtl/>
        </w:rPr>
        <w:t>د بن أبي عمير، عن عبد</w:t>
      </w:r>
      <w:r>
        <w:rPr>
          <w:rFonts w:hint="cs"/>
          <w:rtl/>
        </w:rPr>
        <w:t xml:space="preserve"> </w:t>
      </w:r>
      <w:r>
        <w:rPr>
          <w:rtl/>
        </w:rPr>
        <w:t>الحميد بن أبي العلاء قال</w:t>
      </w:r>
      <w:r w:rsidR="0035190A">
        <w:rPr>
          <w:rtl/>
        </w:rPr>
        <w:t>:</w:t>
      </w:r>
      <w:r>
        <w:rPr>
          <w:rtl/>
        </w:rPr>
        <w:t xml:space="preserve"> قال أبو عبد الله </w:t>
      </w:r>
      <w:r w:rsidR="009A6B02" w:rsidRPr="00E820C4">
        <w:rPr>
          <w:rStyle w:val="libNormalChar"/>
          <w:rFonts w:hint="cs"/>
          <w:rtl/>
        </w:rPr>
        <w:t xml:space="preserve">( </w:t>
      </w:r>
      <w:r w:rsidR="009A6B02">
        <w:rPr>
          <w:rStyle w:val="libAlaemChar"/>
          <w:rFonts w:hint="cs"/>
          <w:rtl/>
        </w:rPr>
        <w:t>عليه‌السلام</w:t>
      </w:r>
      <w:r w:rsidR="009A6B02" w:rsidRPr="00E820C4">
        <w:rPr>
          <w:rStyle w:val="libNormalChar"/>
          <w:rFonts w:hint="cs"/>
          <w:rtl/>
        </w:rPr>
        <w:t xml:space="preserve"> )</w:t>
      </w:r>
      <w:r w:rsidR="009A6B02">
        <w:rPr>
          <w:rStyle w:val="libNormalChar"/>
          <w:rFonts w:hint="cs"/>
          <w:rtl/>
        </w:rPr>
        <w:t xml:space="preserve"> </w:t>
      </w:r>
      <w:r w:rsidR="0035190A">
        <w:rPr>
          <w:rtl/>
        </w:rPr>
        <w:t>:</w:t>
      </w:r>
      <w:r>
        <w:rPr>
          <w:rtl/>
        </w:rPr>
        <w:t xml:space="preserve"> إن</w:t>
      </w:r>
      <w:r>
        <w:rPr>
          <w:rFonts w:hint="cs"/>
          <w:rtl/>
        </w:rPr>
        <w:t>ّ</w:t>
      </w:r>
      <w:r>
        <w:rPr>
          <w:rtl/>
        </w:rPr>
        <w:t xml:space="preserve"> الشرك أخفى من دبيب النمل، قال</w:t>
      </w:r>
      <w:r w:rsidR="0035190A">
        <w:rPr>
          <w:rtl/>
        </w:rPr>
        <w:t>:</w:t>
      </w:r>
      <w:r>
        <w:rPr>
          <w:rtl/>
        </w:rPr>
        <w:t xml:space="preserve"> منه تحويل الخاتم ليذكر الحاجة وشبه هذا.</w:t>
      </w:r>
    </w:p>
    <w:p w:rsidR="005A16B4" w:rsidRDefault="005A16B4" w:rsidP="00F70722">
      <w:pPr>
        <w:pStyle w:val="libNormal"/>
        <w:rPr>
          <w:rtl/>
        </w:rPr>
      </w:pPr>
      <w:r>
        <w:rPr>
          <w:rtl/>
        </w:rPr>
        <w:t>أقول</w:t>
      </w:r>
      <w:r w:rsidR="0035190A">
        <w:rPr>
          <w:rtl/>
        </w:rPr>
        <w:t>:</w:t>
      </w:r>
      <w:r>
        <w:rPr>
          <w:rtl/>
        </w:rPr>
        <w:t xml:space="preserve"> ويأتي ما يدل</w:t>
      </w:r>
      <w:r>
        <w:rPr>
          <w:rFonts w:hint="cs"/>
          <w:rtl/>
        </w:rPr>
        <w:t>ّ</w:t>
      </w:r>
      <w:r>
        <w:rPr>
          <w:rtl/>
        </w:rPr>
        <w:t xml:space="preserve"> على جواز عدد الركعات بالخاتم</w:t>
      </w:r>
      <w:r>
        <w:rPr>
          <w:rFonts w:hint="cs"/>
          <w:rtl/>
        </w:rPr>
        <w:t xml:space="preserve"> </w:t>
      </w:r>
      <w:r w:rsidRPr="005A16B4">
        <w:rPr>
          <w:rStyle w:val="libFootnotenumChar"/>
          <w:rtl/>
        </w:rPr>
        <w:t>(</w:t>
      </w:r>
      <w:r w:rsidR="00F70722">
        <w:rPr>
          <w:rStyle w:val="libFootnotenumChar"/>
          <w:rFonts w:hint="cs"/>
          <w:rtl/>
        </w:rPr>
        <w:t>2</w:t>
      </w:r>
      <w:r w:rsidRPr="005A16B4">
        <w:rPr>
          <w:rStyle w:val="libFootnotenumChar"/>
          <w:rtl/>
        </w:rPr>
        <w:t>)</w:t>
      </w:r>
      <w:r>
        <w:rPr>
          <w:rtl/>
        </w:rPr>
        <w:t>.</w:t>
      </w:r>
    </w:p>
    <w:p w:rsidR="00F70722" w:rsidRDefault="00F70722" w:rsidP="00F70722">
      <w:pPr>
        <w:pStyle w:val="Heading2Center"/>
        <w:rPr>
          <w:rStyle w:val="libNormalChar"/>
          <w:rtl/>
        </w:rPr>
      </w:pPr>
      <w:bookmarkStart w:id="303" w:name="_Toc275418988"/>
      <w:bookmarkStart w:id="304" w:name="_Toc300140718"/>
      <w:bookmarkStart w:id="305" w:name="_Toc374783982"/>
      <w:bookmarkStart w:id="306" w:name="_Toc257224322"/>
      <w:r>
        <w:rPr>
          <w:rtl/>
        </w:rPr>
        <w:t>62 - باب استحباب نقش الخاتم وما ينبغي أن يكتب عليه،</w:t>
      </w:r>
      <w:bookmarkStart w:id="307" w:name="_Toc275418989"/>
      <w:bookmarkStart w:id="308" w:name="_Toc300140719"/>
      <w:bookmarkEnd w:id="303"/>
      <w:bookmarkEnd w:id="304"/>
      <w:r>
        <w:rPr>
          <w:rFonts w:hint="cs"/>
          <w:rtl/>
        </w:rPr>
        <w:t xml:space="preserve"> </w:t>
      </w:r>
      <w:r>
        <w:rPr>
          <w:rtl/>
        </w:rPr>
        <w:t>وجواز نقش صورة وردة وهلال فيه</w:t>
      </w:r>
      <w:bookmarkEnd w:id="305"/>
      <w:bookmarkEnd w:id="306"/>
      <w:bookmarkEnd w:id="307"/>
      <w:bookmarkEnd w:id="308"/>
    </w:p>
    <w:p w:rsidR="005A16B4" w:rsidRDefault="005A16B4" w:rsidP="00F70722">
      <w:pPr>
        <w:pStyle w:val="libNormal"/>
        <w:rPr>
          <w:rtl/>
        </w:rPr>
      </w:pPr>
      <w:r w:rsidRPr="005A16B4">
        <w:rPr>
          <w:rStyle w:val="libNormalChar"/>
          <w:rtl/>
        </w:rPr>
        <w:t>[ 60</w:t>
      </w:r>
      <w:r>
        <w:rPr>
          <w:rtl/>
        </w:rPr>
        <w:t>33 ]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 xml:space="preserve">د، عن الحسن بن محبوب،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نقش خاتم النبي</w:t>
      </w:r>
      <w:r w:rsidR="00F70722">
        <w:rPr>
          <w:rFonts w:hint="cs"/>
          <w:rtl/>
        </w:rPr>
        <w:t xml:space="preserve"> (</w:t>
      </w:r>
      <w:r>
        <w:rPr>
          <w:rtl/>
        </w:rPr>
        <w:t xml:space="preserve"> </w:t>
      </w:r>
      <w:r w:rsidRPr="005A16B4">
        <w:rPr>
          <w:rStyle w:val="libAlaemChar"/>
          <w:rFonts w:hint="cs"/>
          <w:rtl/>
        </w:rPr>
        <w:t>صلى‌الله‌عليه‌وآله‌وسلم</w:t>
      </w:r>
      <w:r>
        <w:rPr>
          <w:rtl/>
        </w:rPr>
        <w:t xml:space="preserve"> </w:t>
      </w:r>
      <w:r w:rsidR="00F70722">
        <w:rPr>
          <w:rFonts w:hint="cs"/>
          <w:rtl/>
        </w:rPr>
        <w:t xml:space="preserve">) : </w:t>
      </w:r>
      <w:r>
        <w:rPr>
          <w:rtl/>
        </w:rPr>
        <w:t>محم</w:t>
      </w:r>
      <w:r>
        <w:rPr>
          <w:rFonts w:hint="cs"/>
          <w:rtl/>
        </w:rPr>
        <w:t>ّ</w:t>
      </w:r>
      <w:r>
        <w:rPr>
          <w:rtl/>
        </w:rPr>
        <w:t xml:space="preserve">د رسول الله، وكان نقش خاتم أمير المؤمنين </w:t>
      </w:r>
      <w:r w:rsidR="00F70722" w:rsidRPr="00E820C4">
        <w:rPr>
          <w:rStyle w:val="libNormalChar"/>
          <w:rFonts w:hint="cs"/>
          <w:rtl/>
        </w:rPr>
        <w:t xml:space="preserve">( </w:t>
      </w:r>
      <w:r w:rsidR="00F70722">
        <w:rPr>
          <w:rStyle w:val="libAlaemChar"/>
          <w:rFonts w:hint="cs"/>
          <w:rtl/>
        </w:rPr>
        <w:t>عليه‌السلام</w:t>
      </w:r>
      <w:r w:rsidR="00F70722" w:rsidRPr="00E820C4">
        <w:rPr>
          <w:rStyle w:val="libNormalChar"/>
          <w:rFonts w:hint="cs"/>
          <w:rtl/>
        </w:rPr>
        <w:t xml:space="preserve"> )</w:t>
      </w:r>
      <w:r w:rsidR="00F70722">
        <w:rPr>
          <w:rStyle w:val="libNormalChar"/>
          <w:rFonts w:hint="cs"/>
          <w:rtl/>
        </w:rPr>
        <w:t xml:space="preserve"> </w:t>
      </w:r>
      <w:r w:rsidR="0035190A">
        <w:rPr>
          <w:rtl/>
        </w:rPr>
        <w:t>:</w:t>
      </w:r>
      <w:r>
        <w:rPr>
          <w:rtl/>
        </w:rPr>
        <w:t xml:space="preserve"> الله الملك، وكان نقش خاتم أبي</w:t>
      </w:r>
      <w:r w:rsidR="0035190A">
        <w:rPr>
          <w:rtl/>
        </w:rPr>
        <w:t>:</w:t>
      </w:r>
      <w:r>
        <w:rPr>
          <w:rtl/>
        </w:rPr>
        <w:t xml:space="preserve"> العزة لله.</w:t>
      </w:r>
    </w:p>
    <w:p w:rsidR="005A16B4" w:rsidRDefault="005A16B4" w:rsidP="005A16B4">
      <w:pPr>
        <w:pStyle w:val="libNormal"/>
        <w:rPr>
          <w:rtl/>
        </w:rPr>
      </w:pPr>
      <w:r w:rsidRPr="005A16B4">
        <w:rPr>
          <w:rStyle w:val="libNormalChar"/>
          <w:rtl/>
        </w:rPr>
        <w:t>[ 60</w:t>
      </w:r>
      <w:r>
        <w:rPr>
          <w:rtl/>
        </w:rPr>
        <w:t>34 ] 2 - وعنهم، عن أحمد بن أبي عبد الله، عن أحمد بن محم</w:t>
      </w:r>
      <w:r>
        <w:rPr>
          <w:rFonts w:hint="cs"/>
          <w:rtl/>
        </w:rPr>
        <w:t>ّ</w:t>
      </w:r>
      <w:r>
        <w:rPr>
          <w:rtl/>
        </w:rPr>
        <w:t>د بن أبي</w:t>
      </w:r>
    </w:p>
    <w:p w:rsidR="005A16B4" w:rsidRDefault="007108A1" w:rsidP="007108A1">
      <w:pPr>
        <w:pStyle w:val="libLine"/>
        <w:rPr>
          <w:rtl/>
        </w:rPr>
      </w:pPr>
      <w:r>
        <w:rPr>
          <w:rtl/>
        </w:rPr>
        <w:t>____________________</w:t>
      </w:r>
    </w:p>
    <w:p w:rsidR="005A16B4" w:rsidRPr="005637A8" w:rsidRDefault="005A16B4" w:rsidP="00F70722">
      <w:pPr>
        <w:pStyle w:val="libFootnote0"/>
        <w:rPr>
          <w:rtl/>
        </w:rPr>
      </w:pPr>
      <w:r w:rsidRPr="005637A8">
        <w:rPr>
          <w:rtl/>
        </w:rPr>
        <w:t>(</w:t>
      </w:r>
      <w:r w:rsidR="00F70722">
        <w:rPr>
          <w:rFonts w:hint="cs"/>
          <w:rtl/>
        </w:rPr>
        <w:t>1</w:t>
      </w:r>
      <w:r w:rsidRPr="005637A8">
        <w:rPr>
          <w:rtl/>
        </w:rPr>
        <w:t>) يأتي في الباب 62 من هذه الأبواب</w:t>
      </w:r>
      <w:r>
        <w:rPr>
          <w:rtl/>
        </w:rPr>
        <w:t>،</w:t>
      </w:r>
      <w:r w:rsidRPr="005637A8">
        <w:rPr>
          <w:rtl/>
        </w:rPr>
        <w:t xml:space="preserve"> والحديث 1 من الباب 33 من أبواب المراز.</w:t>
      </w:r>
    </w:p>
    <w:p w:rsidR="005A16B4" w:rsidRDefault="005A16B4" w:rsidP="00F70722">
      <w:pPr>
        <w:pStyle w:val="libFootnoteCenterBold"/>
        <w:rPr>
          <w:rtl/>
        </w:rPr>
      </w:pPr>
      <w:r>
        <w:rPr>
          <w:rtl/>
        </w:rPr>
        <w:t>الباب 61</w:t>
      </w:r>
    </w:p>
    <w:p w:rsidR="005A16B4" w:rsidRDefault="005A16B4" w:rsidP="00F70722">
      <w:pPr>
        <w:pStyle w:val="libFootnoteCenterBold"/>
        <w:rPr>
          <w:rtl/>
        </w:rPr>
      </w:pPr>
      <w:r>
        <w:rPr>
          <w:rtl/>
        </w:rPr>
        <w:t>فيه حديث واحد</w:t>
      </w:r>
    </w:p>
    <w:p w:rsidR="005A16B4" w:rsidRDefault="005A16B4" w:rsidP="007108A1">
      <w:pPr>
        <w:pStyle w:val="libFootnote0"/>
        <w:rPr>
          <w:rtl/>
        </w:rPr>
      </w:pPr>
      <w:r>
        <w:rPr>
          <w:rtl/>
        </w:rPr>
        <w:t>1 - معاني الأخبار</w:t>
      </w:r>
      <w:r w:rsidR="0035190A">
        <w:rPr>
          <w:rtl/>
        </w:rPr>
        <w:t>:</w:t>
      </w:r>
      <w:r>
        <w:rPr>
          <w:rtl/>
        </w:rPr>
        <w:t xml:space="preserve"> 379 / 1</w:t>
      </w:r>
      <w:r>
        <w:rPr>
          <w:rFonts w:hint="cs"/>
          <w:rtl/>
        </w:rPr>
        <w:t>.</w:t>
      </w:r>
    </w:p>
    <w:p w:rsidR="005A16B4" w:rsidRPr="005637A8" w:rsidRDefault="005A16B4" w:rsidP="00F70722">
      <w:pPr>
        <w:pStyle w:val="libFootnote0"/>
        <w:rPr>
          <w:rtl/>
        </w:rPr>
      </w:pPr>
      <w:r w:rsidRPr="005637A8">
        <w:rPr>
          <w:rtl/>
        </w:rPr>
        <w:t>(</w:t>
      </w:r>
      <w:r w:rsidR="00F70722">
        <w:rPr>
          <w:rFonts w:hint="cs"/>
          <w:rtl/>
        </w:rPr>
        <w:t>2</w:t>
      </w:r>
      <w:r w:rsidRPr="005637A8">
        <w:rPr>
          <w:rtl/>
        </w:rPr>
        <w:t xml:space="preserve">) يأتي في الحديثين 2 </w:t>
      </w:r>
      <w:r>
        <w:rPr>
          <w:rtl/>
        </w:rPr>
        <w:t>و 3</w:t>
      </w:r>
      <w:r w:rsidRPr="005637A8">
        <w:rPr>
          <w:rtl/>
        </w:rPr>
        <w:t xml:space="preserve"> من الباب 28 من أبواب الخلل.</w:t>
      </w:r>
    </w:p>
    <w:p w:rsidR="005A16B4" w:rsidRDefault="005A16B4" w:rsidP="00F70722">
      <w:pPr>
        <w:pStyle w:val="libFootnoteCenterBold"/>
        <w:rPr>
          <w:rtl/>
        </w:rPr>
      </w:pPr>
      <w:r>
        <w:rPr>
          <w:rtl/>
        </w:rPr>
        <w:t>الباب 62</w:t>
      </w:r>
    </w:p>
    <w:p w:rsidR="005A16B4" w:rsidRDefault="005A16B4" w:rsidP="00F70722">
      <w:pPr>
        <w:pStyle w:val="libFootnoteCenterBold"/>
        <w:rPr>
          <w:rtl/>
        </w:rPr>
      </w:pPr>
      <w:r>
        <w:rPr>
          <w:rtl/>
        </w:rPr>
        <w:t>فيه 10 أحاديث</w:t>
      </w:r>
    </w:p>
    <w:p w:rsidR="005A16B4" w:rsidRDefault="005A16B4" w:rsidP="007108A1">
      <w:pPr>
        <w:pStyle w:val="libFootnote0"/>
        <w:rPr>
          <w:rtl/>
        </w:rPr>
      </w:pPr>
      <w:r>
        <w:rPr>
          <w:rtl/>
        </w:rPr>
        <w:t>1 - الكافي 6</w:t>
      </w:r>
      <w:r w:rsidR="0035190A">
        <w:rPr>
          <w:rtl/>
        </w:rPr>
        <w:t>:</w:t>
      </w:r>
      <w:r>
        <w:rPr>
          <w:rtl/>
        </w:rPr>
        <w:t xml:space="preserve"> 473 / 1.</w:t>
      </w:r>
    </w:p>
    <w:p w:rsidR="005A16B4" w:rsidRDefault="005A16B4" w:rsidP="007108A1">
      <w:pPr>
        <w:pStyle w:val="libFootnote0"/>
        <w:rPr>
          <w:rtl/>
        </w:rPr>
      </w:pPr>
      <w:r>
        <w:rPr>
          <w:rtl/>
        </w:rPr>
        <w:t>2 - الكافي 6</w:t>
      </w:r>
      <w:r w:rsidR="0035190A">
        <w:rPr>
          <w:rtl/>
        </w:rPr>
        <w:t>:</w:t>
      </w:r>
      <w:r>
        <w:rPr>
          <w:rtl/>
        </w:rPr>
        <w:t xml:space="preserve"> 473 / 4، أورد قطعة منه في الحديث 1 من الباب 46 من أبواب لباس المصلي.</w:t>
      </w:r>
    </w:p>
    <w:p w:rsidR="007108A1" w:rsidRPr="00BC18D8" w:rsidRDefault="007108A1" w:rsidP="007108A1">
      <w:pPr>
        <w:pStyle w:val="libNormal"/>
        <w:rPr>
          <w:rtl/>
        </w:rPr>
      </w:pPr>
      <w:r w:rsidRPr="00535419">
        <w:rPr>
          <w:rtl/>
        </w:rPr>
        <w:br w:type="page"/>
      </w:r>
    </w:p>
    <w:p w:rsidR="005A16B4" w:rsidRDefault="005A16B4" w:rsidP="00F70722">
      <w:pPr>
        <w:pStyle w:val="libNormal0"/>
        <w:rPr>
          <w:rtl/>
        </w:rPr>
      </w:pPr>
      <w:r>
        <w:rPr>
          <w:rtl/>
        </w:rPr>
        <w:lastRenderedPageBreak/>
        <w:t>نصر قال</w:t>
      </w:r>
      <w:r w:rsidR="0035190A">
        <w:rPr>
          <w:rtl/>
        </w:rPr>
        <w:t>:</w:t>
      </w:r>
      <w:r>
        <w:rPr>
          <w:rtl/>
        </w:rPr>
        <w:t xml:space="preserve"> كنت عند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فأخرج إلينا خاتم أبي عبد الله </w:t>
      </w:r>
      <w:r w:rsidR="00F70722" w:rsidRPr="00E820C4">
        <w:rPr>
          <w:rStyle w:val="libNormalChar"/>
          <w:rFonts w:hint="cs"/>
          <w:rtl/>
        </w:rPr>
        <w:t xml:space="preserve">( </w:t>
      </w:r>
      <w:r w:rsidR="00F70722">
        <w:rPr>
          <w:rStyle w:val="libAlaemChar"/>
          <w:rFonts w:hint="cs"/>
          <w:rtl/>
        </w:rPr>
        <w:t>عليه‌السلام</w:t>
      </w:r>
      <w:r w:rsidR="00F70722" w:rsidRPr="00E820C4">
        <w:rPr>
          <w:rStyle w:val="libNormalChar"/>
          <w:rFonts w:hint="cs"/>
          <w:rtl/>
        </w:rPr>
        <w:t xml:space="preserve"> )</w:t>
      </w:r>
      <w:r>
        <w:rPr>
          <w:rtl/>
        </w:rPr>
        <w:t xml:space="preserve">، وخاتم أبي الحسن </w:t>
      </w:r>
      <w:r w:rsidR="00F70722" w:rsidRPr="00E820C4">
        <w:rPr>
          <w:rStyle w:val="libNormalChar"/>
          <w:rFonts w:hint="cs"/>
          <w:rtl/>
        </w:rPr>
        <w:t xml:space="preserve">( </w:t>
      </w:r>
      <w:r w:rsidR="00F70722">
        <w:rPr>
          <w:rStyle w:val="libAlaemChar"/>
          <w:rFonts w:hint="cs"/>
          <w:rtl/>
        </w:rPr>
        <w:t>عليه‌السلام</w:t>
      </w:r>
      <w:r w:rsidR="00F70722" w:rsidRPr="00E820C4">
        <w:rPr>
          <w:rStyle w:val="libNormalChar"/>
          <w:rFonts w:hint="cs"/>
          <w:rtl/>
        </w:rPr>
        <w:t xml:space="preserve"> )</w:t>
      </w:r>
      <w:r w:rsidR="00F70722">
        <w:rPr>
          <w:rStyle w:val="libNormalChar"/>
          <w:rFonts w:hint="cs"/>
          <w:rtl/>
        </w:rPr>
        <w:t xml:space="preserve"> </w:t>
      </w:r>
      <w:r>
        <w:rPr>
          <w:rtl/>
        </w:rPr>
        <w:t>، وكان على خاتم أبي عبد الله</w:t>
      </w:r>
      <w:r w:rsidR="0035190A">
        <w:rPr>
          <w:rtl/>
        </w:rPr>
        <w:t>:</w:t>
      </w:r>
      <w:r>
        <w:rPr>
          <w:rFonts w:hint="cs"/>
          <w:rtl/>
        </w:rPr>
        <w:t xml:space="preserve"> </w:t>
      </w:r>
      <w:r>
        <w:rPr>
          <w:rtl/>
        </w:rPr>
        <w:t xml:space="preserve">أنت ثقتي فاعصمني من الناس، ونقش خاتم أبي الحسن </w:t>
      </w:r>
      <w:r w:rsidR="00F70722" w:rsidRPr="00E820C4">
        <w:rPr>
          <w:rStyle w:val="libNormalChar"/>
          <w:rFonts w:hint="cs"/>
          <w:rtl/>
        </w:rPr>
        <w:t xml:space="preserve">( </w:t>
      </w:r>
      <w:r w:rsidR="00F70722">
        <w:rPr>
          <w:rStyle w:val="libAlaemChar"/>
          <w:rFonts w:hint="cs"/>
          <w:rtl/>
        </w:rPr>
        <w:t>عليه‌السلام</w:t>
      </w:r>
      <w:r w:rsidR="00F70722" w:rsidRPr="00E820C4">
        <w:rPr>
          <w:rStyle w:val="libNormalChar"/>
          <w:rFonts w:hint="cs"/>
          <w:rtl/>
        </w:rPr>
        <w:t xml:space="preserve"> )</w:t>
      </w:r>
      <w:r w:rsidR="00F70722">
        <w:rPr>
          <w:rStyle w:val="libNormalChar"/>
          <w:rFonts w:hint="cs"/>
          <w:rtl/>
        </w:rPr>
        <w:t xml:space="preserve"> </w:t>
      </w:r>
      <w:r w:rsidR="0035190A">
        <w:rPr>
          <w:rFonts w:hint="cs"/>
          <w:rtl/>
        </w:rPr>
        <w:t>:</w:t>
      </w:r>
      <w:r>
        <w:rPr>
          <w:rtl/>
        </w:rPr>
        <w:t xml:space="preserve"> حسبي الله، فيه وردة وهلال في أعلاه.</w:t>
      </w:r>
    </w:p>
    <w:p w:rsidR="005A16B4" w:rsidRDefault="005A16B4" w:rsidP="005A16B4">
      <w:pPr>
        <w:pStyle w:val="libNormal"/>
        <w:rPr>
          <w:rtl/>
        </w:rPr>
      </w:pPr>
      <w:r w:rsidRPr="005A16B4">
        <w:rPr>
          <w:rStyle w:val="libNormalChar"/>
          <w:rtl/>
        </w:rPr>
        <w:t>[ 60</w:t>
      </w:r>
      <w:r>
        <w:rPr>
          <w:rtl/>
        </w:rPr>
        <w:t>35 ] 3</w:t>
      </w:r>
      <w:r>
        <w:rPr>
          <w:rFonts w:hint="cs"/>
          <w:rtl/>
        </w:rPr>
        <w:t xml:space="preserve"> - </w:t>
      </w:r>
      <w:r>
        <w:rPr>
          <w:rtl/>
        </w:rPr>
        <w:t>وعنهم، عن أحمد، عن أبيه، عن يونس بن عبد الرحمن قال</w:t>
      </w:r>
      <w:r w:rsidR="0035190A">
        <w:rPr>
          <w:rtl/>
        </w:rPr>
        <w:t>:</w:t>
      </w:r>
      <w:r>
        <w:rPr>
          <w:rtl/>
        </w:rPr>
        <w:t xml:space="preserve"> سألت أبا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نقش خاتمه وخاتم أبيه، قال</w:t>
      </w:r>
      <w:r w:rsidR="0035190A">
        <w:rPr>
          <w:rtl/>
        </w:rPr>
        <w:t>:</w:t>
      </w:r>
      <w:r>
        <w:rPr>
          <w:rtl/>
        </w:rPr>
        <w:t xml:space="preserve"> نقش خاتمي</w:t>
      </w:r>
      <w:r w:rsidR="0035190A">
        <w:rPr>
          <w:rtl/>
        </w:rPr>
        <w:t>:</w:t>
      </w:r>
      <w:r>
        <w:rPr>
          <w:rtl/>
        </w:rPr>
        <w:t xml:space="preserve"> ما شاء الله لا قو</w:t>
      </w:r>
      <w:r>
        <w:rPr>
          <w:rFonts w:hint="cs"/>
          <w:rtl/>
        </w:rPr>
        <w:t>ّ</w:t>
      </w:r>
      <w:r>
        <w:rPr>
          <w:rtl/>
        </w:rPr>
        <w:t>ة</w:t>
      </w:r>
      <w:r w:rsidR="00234760">
        <w:rPr>
          <w:rtl/>
        </w:rPr>
        <w:t xml:space="preserve"> إلّا </w:t>
      </w:r>
      <w:r>
        <w:rPr>
          <w:rtl/>
        </w:rPr>
        <w:t>بالله، ونقش خاتم أبي</w:t>
      </w:r>
      <w:r w:rsidR="0035190A">
        <w:rPr>
          <w:rtl/>
        </w:rPr>
        <w:t>:</w:t>
      </w:r>
      <w:r>
        <w:rPr>
          <w:rtl/>
        </w:rPr>
        <w:t xml:space="preserve"> حسبي الله، وهو الذي كنت أ</w:t>
      </w:r>
      <w:r>
        <w:rPr>
          <w:rFonts w:hint="cs"/>
          <w:rtl/>
        </w:rPr>
        <w:t>ُ</w:t>
      </w:r>
      <w:r>
        <w:rPr>
          <w:rtl/>
        </w:rPr>
        <w:t>ختم به.</w:t>
      </w:r>
    </w:p>
    <w:p w:rsidR="005A16B4" w:rsidRDefault="005A16B4" w:rsidP="00F70722">
      <w:pPr>
        <w:pStyle w:val="libNormal"/>
        <w:rPr>
          <w:rtl/>
        </w:rPr>
      </w:pPr>
      <w:r w:rsidRPr="005A16B4">
        <w:rPr>
          <w:rStyle w:val="libNormalChar"/>
          <w:rtl/>
        </w:rPr>
        <w:t>[ 60</w:t>
      </w:r>
      <w:r>
        <w:rPr>
          <w:rtl/>
        </w:rPr>
        <w:t>36 ] 4</w:t>
      </w:r>
      <w:r>
        <w:rPr>
          <w:rFonts w:hint="cs"/>
          <w:rtl/>
        </w:rPr>
        <w:t xml:space="preserve"> - </w:t>
      </w:r>
      <w:r>
        <w:rPr>
          <w:rtl/>
        </w:rPr>
        <w:t>وعنهم، عن أحمد، عن عبد الله بن محمد النهيكي، عن إبراهيم بن عبد الحميد قال</w:t>
      </w:r>
      <w:r w:rsidR="0035190A">
        <w:rPr>
          <w:rtl/>
        </w:rPr>
        <w:t>:</w:t>
      </w:r>
      <w:r>
        <w:rPr>
          <w:rtl/>
        </w:rPr>
        <w:t xml:space="preserve"> مرّ</w:t>
      </w:r>
      <w:r>
        <w:rPr>
          <w:rFonts w:hint="cs"/>
          <w:rtl/>
        </w:rPr>
        <w:t xml:space="preserve"> </w:t>
      </w:r>
      <w:r>
        <w:rPr>
          <w:rtl/>
        </w:rPr>
        <w:t>بي معت</w:t>
      </w:r>
      <w:r>
        <w:rPr>
          <w:rFonts w:hint="cs"/>
          <w:rtl/>
        </w:rPr>
        <w:t>ّ</w:t>
      </w:r>
      <w:r>
        <w:rPr>
          <w:rtl/>
        </w:rPr>
        <w:t>ب ومعه خاتم فقلت له</w:t>
      </w:r>
      <w:r w:rsidR="0035190A">
        <w:rPr>
          <w:rtl/>
        </w:rPr>
        <w:t>:</w:t>
      </w:r>
      <w:r>
        <w:rPr>
          <w:rtl/>
        </w:rPr>
        <w:t xml:space="preserve"> أي</w:t>
      </w:r>
      <w:r>
        <w:rPr>
          <w:rFonts w:hint="cs"/>
          <w:rtl/>
        </w:rPr>
        <w:t>ّ</w:t>
      </w:r>
      <w:r>
        <w:rPr>
          <w:rtl/>
        </w:rPr>
        <w:t xml:space="preserve"> شيء هذا</w:t>
      </w:r>
      <w:r>
        <w:rPr>
          <w:rFonts w:hint="cs"/>
          <w:rtl/>
        </w:rPr>
        <w:t xml:space="preserve"> </w:t>
      </w:r>
      <w:r>
        <w:rPr>
          <w:rtl/>
        </w:rPr>
        <w:t>؟ فقال</w:t>
      </w:r>
      <w:r w:rsidR="0035190A">
        <w:rPr>
          <w:rtl/>
        </w:rPr>
        <w:t>:</w:t>
      </w:r>
      <w:r>
        <w:rPr>
          <w:rtl/>
        </w:rPr>
        <w:t xml:space="preserve"> خاتم أبي عبد الله </w:t>
      </w:r>
      <w:r w:rsidR="00F70722" w:rsidRPr="00E820C4">
        <w:rPr>
          <w:rStyle w:val="libNormalChar"/>
          <w:rFonts w:hint="cs"/>
          <w:rtl/>
        </w:rPr>
        <w:t xml:space="preserve">( </w:t>
      </w:r>
      <w:r w:rsidR="00F70722">
        <w:rPr>
          <w:rStyle w:val="libAlaemChar"/>
          <w:rFonts w:hint="cs"/>
          <w:rtl/>
        </w:rPr>
        <w:t>عليه‌السلام</w:t>
      </w:r>
      <w:r w:rsidR="00F70722" w:rsidRPr="00E820C4">
        <w:rPr>
          <w:rStyle w:val="libNormalChar"/>
          <w:rFonts w:hint="cs"/>
          <w:rtl/>
        </w:rPr>
        <w:t xml:space="preserve"> )</w:t>
      </w:r>
      <w:r>
        <w:rPr>
          <w:rtl/>
        </w:rPr>
        <w:t>،</w:t>
      </w:r>
      <w:r>
        <w:rPr>
          <w:rFonts w:hint="cs"/>
          <w:rtl/>
        </w:rPr>
        <w:t xml:space="preserve"> </w:t>
      </w:r>
      <w:r>
        <w:rPr>
          <w:rtl/>
        </w:rPr>
        <w:t>فأخذت لأقرأ ما فيه، فإذا فيه</w:t>
      </w:r>
      <w:r w:rsidR="0035190A">
        <w:rPr>
          <w:rtl/>
        </w:rPr>
        <w:t>:</w:t>
      </w:r>
      <w:r>
        <w:rPr>
          <w:rtl/>
        </w:rPr>
        <w:t xml:space="preserve"> الل</w:t>
      </w:r>
      <w:r>
        <w:rPr>
          <w:rFonts w:hint="cs"/>
          <w:rtl/>
        </w:rPr>
        <w:t>ّ</w:t>
      </w:r>
      <w:r>
        <w:rPr>
          <w:rtl/>
        </w:rPr>
        <w:t xml:space="preserve">هم أنت </w:t>
      </w:r>
      <w:r>
        <w:rPr>
          <w:rFonts w:hint="cs"/>
          <w:rtl/>
        </w:rPr>
        <w:t>ث</w:t>
      </w:r>
      <w:r>
        <w:rPr>
          <w:rtl/>
        </w:rPr>
        <w:t xml:space="preserve">قني </w:t>
      </w:r>
      <w:r>
        <w:rPr>
          <w:rFonts w:hint="cs"/>
          <w:rtl/>
        </w:rPr>
        <w:t xml:space="preserve">فقني </w:t>
      </w:r>
      <w:r>
        <w:rPr>
          <w:rtl/>
        </w:rPr>
        <w:t>شر</w:t>
      </w:r>
      <w:r>
        <w:rPr>
          <w:rFonts w:hint="cs"/>
          <w:rtl/>
        </w:rPr>
        <w:t>ّ</w:t>
      </w:r>
      <w:r>
        <w:rPr>
          <w:rtl/>
        </w:rPr>
        <w:t xml:space="preserve"> خلقك.</w:t>
      </w:r>
    </w:p>
    <w:p w:rsidR="005A16B4" w:rsidRDefault="005A16B4" w:rsidP="005A16B4">
      <w:pPr>
        <w:pStyle w:val="libNormal"/>
        <w:rPr>
          <w:rtl/>
        </w:rPr>
      </w:pPr>
      <w:r w:rsidRPr="005A16B4">
        <w:rPr>
          <w:rStyle w:val="libNormalChar"/>
          <w:rtl/>
        </w:rPr>
        <w:t>[ 60</w:t>
      </w:r>
      <w:r>
        <w:rPr>
          <w:rtl/>
        </w:rPr>
        <w:t>37 ] 5</w:t>
      </w:r>
      <w:r>
        <w:rPr>
          <w:rFonts w:hint="cs"/>
          <w:rtl/>
        </w:rPr>
        <w:t xml:space="preserve"> - </w:t>
      </w:r>
      <w:r>
        <w:rPr>
          <w:rtl/>
        </w:rPr>
        <w:t>وعنهم، عن سهل بن زياد، عن محم</w:t>
      </w:r>
      <w:r>
        <w:rPr>
          <w:rFonts w:hint="cs"/>
          <w:rtl/>
        </w:rPr>
        <w:t>ّ</w:t>
      </w:r>
      <w:r>
        <w:rPr>
          <w:rtl/>
        </w:rPr>
        <w:t xml:space="preserve">د بن عيسى، عن الحسين بن خالد، عن أبي الحسن الثاني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أتدري ما كان نقش خاتم آدم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قلت</w:t>
      </w:r>
      <w:r w:rsidR="0035190A">
        <w:rPr>
          <w:rtl/>
        </w:rPr>
        <w:t>:</w:t>
      </w:r>
      <w:r>
        <w:rPr>
          <w:rtl/>
        </w:rPr>
        <w:t xml:space="preserve"> لا، فقال</w:t>
      </w:r>
      <w:r w:rsidR="0035190A">
        <w:rPr>
          <w:rtl/>
        </w:rPr>
        <w:t>:</w:t>
      </w:r>
      <w:r>
        <w:rPr>
          <w:rtl/>
        </w:rPr>
        <w:t xml:space="preserve"> لا إله إلا الله، محم</w:t>
      </w:r>
      <w:r>
        <w:rPr>
          <w:rFonts w:hint="cs"/>
          <w:rtl/>
        </w:rPr>
        <w:t>ّ</w:t>
      </w:r>
      <w:r>
        <w:rPr>
          <w:rtl/>
        </w:rPr>
        <w:t>د رسول الله، وكان نقش خاتم النبي</w:t>
      </w:r>
      <w:r w:rsidR="0035190A">
        <w:rPr>
          <w:rtl/>
        </w:rPr>
        <w:t>:</w:t>
      </w:r>
      <w:r>
        <w:rPr>
          <w:rtl/>
        </w:rPr>
        <w:t xml:space="preserve"> محم</w:t>
      </w:r>
      <w:r>
        <w:rPr>
          <w:rFonts w:hint="cs"/>
          <w:rtl/>
        </w:rPr>
        <w:t>ّ</w:t>
      </w:r>
      <w:r>
        <w:rPr>
          <w:rtl/>
        </w:rPr>
        <w:t>د رسول الله، وخاتم أمير المؤمنين</w:t>
      </w:r>
      <w:r w:rsidR="0035190A">
        <w:rPr>
          <w:rtl/>
        </w:rPr>
        <w:t>:</w:t>
      </w:r>
      <w:r>
        <w:rPr>
          <w:rtl/>
        </w:rPr>
        <w:t xml:space="preserve"> الله الملك، وخاتم الحسن</w:t>
      </w:r>
      <w:r w:rsidR="0035190A">
        <w:rPr>
          <w:rtl/>
        </w:rPr>
        <w:t>:</w:t>
      </w:r>
      <w:r>
        <w:rPr>
          <w:rtl/>
        </w:rPr>
        <w:t xml:space="preserve"> العز</w:t>
      </w:r>
      <w:r>
        <w:rPr>
          <w:rFonts w:hint="cs"/>
          <w:rtl/>
        </w:rPr>
        <w:t>ّ</w:t>
      </w:r>
      <w:r>
        <w:rPr>
          <w:rtl/>
        </w:rPr>
        <w:t>ة الله، وخاتم الحسين</w:t>
      </w:r>
      <w:r w:rsidR="0035190A">
        <w:rPr>
          <w:rtl/>
        </w:rPr>
        <w:t>:</w:t>
      </w:r>
      <w:r>
        <w:rPr>
          <w:rtl/>
        </w:rPr>
        <w:t xml:space="preserve"> إن الله بالغ أمره، وخاتم </w:t>
      </w:r>
      <w:r w:rsidRPr="005A16B4">
        <w:rPr>
          <w:rStyle w:val="libFootnotenumChar"/>
          <w:rtl/>
        </w:rPr>
        <w:t>(1)</w:t>
      </w:r>
      <w:r w:rsidRPr="007F7713">
        <w:rPr>
          <w:rFonts w:hint="cs"/>
          <w:rtl/>
        </w:rPr>
        <w:t xml:space="preserve"> </w:t>
      </w:r>
      <w:r>
        <w:rPr>
          <w:rtl/>
        </w:rPr>
        <w:t>علي بن الحسين خاتم أبيه، وأبو جعفر ال</w:t>
      </w:r>
      <w:r>
        <w:rPr>
          <w:rFonts w:hint="cs"/>
          <w:rtl/>
        </w:rPr>
        <w:t>أ</w:t>
      </w:r>
      <w:r>
        <w:rPr>
          <w:rtl/>
        </w:rPr>
        <w:t>كبر خاتم جد</w:t>
      </w:r>
      <w:r>
        <w:rPr>
          <w:rFonts w:hint="cs"/>
          <w:rtl/>
        </w:rPr>
        <w:t>ّ</w:t>
      </w:r>
      <w:r>
        <w:rPr>
          <w:rtl/>
        </w:rPr>
        <w:t>ه الحسين وخاتم جعفر</w:t>
      </w:r>
      <w:r w:rsidR="0035190A">
        <w:rPr>
          <w:rtl/>
        </w:rPr>
        <w:t>:</w:t>
      </w:r>
      <w:r>
        <w:rPr>
          <w:rtl/>
        </w:rPr>
        <w:t xml:space="preserve"> الله ولي</w:t>
      </w:r>
      <w:r>
        <w:rPr>
          <w:rFonts w:hint="cs"/>
          <w:rtl/>
        </w:rPr>
        <w:t>ّ</w:t>
      </w:r>
      <w:r>
        <w:rPr>
          <w:rtl/>
        </w:rPr>
        <w:t>ي وعصمتي من خلقه، وأبو الحسن الأول</w:t>
      </w:r>
      <w:r w:rsidR="0035190A">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6</w:t>
      </w:r>
      <w:r w:rsidR="0035190A">
        <w:rPr>
          <w:rtl/>
        </w:rPr>
        <w:t>:</w:t>
      </w:r>
      <w:r>
        <w:rPr>
          <w:rtl/>
        </w:rPr>
        <w:t xml:space="preserve"> 473 / 5.</w:t>
      </w:r>
    </w:p>
    <w:p w:rsidR="005A16B4" w:rsidRDefault="005A16B4" w:rsidP="007108A1">
      <w:pPr>
        <w:pStyle w:val="libFootnote0"/>
        <w:rPr>
          <w:rtl/>
        </w:rPr>
      </w:pPr>
      <w:r>
        <w:rPr>
          <w:rtl/>
        </w:rPr>
        <w:t>4 - الكافي 6</w:t>
      </w:r>
      <w:r w:rsidR="0035190A">
        <w:rPr>
          <w:rtl/>
        </w:rPr>
        <w:t>:</w:t>
      </w:r>
      <w:r>
        <w:rPr>
          <w:rtl/>
        </w:rPr>
        <w:t xml:space="preserve"> 473 / 3.</w:t>
      </w:r>
    </w:p>
    <w:p w:rsidR="005A16B4" w:rsidRDefault="005A16B4" w:rsidP="007108A1">
      <w:pPr>
        <w:pStyle w:val="libFootnote0"/>
        <w:rPr>
          <w:rtl/>
        </w:rPr>
      </w:pPr>
      <w:r>
        <w:rPr>
          <w:rtl/>
        </w:rPr>
        <w:t>5 - الكافي 6</w:t>
      </w:r>
      <w:r w:rsidR="0035190A">
        <w:rPr>
          <w:rtl/>
        </w:rPr>
        <w:t>:</w:t>
      </w:r>
      <w:r>
        <w:rPr>
          <w:rtl/>
        </w:rPr>
        <w:t xml:space="preserve"> 474 / 8، تقدم صدره في الحديث 3 من الباب 17 من أبواب أحكام الخلوة، وقطعة منه في الحديث 9 من الباب 49 من هذه الأبواب.</w:t>
      </w:r>
    </w:p>
    <w:p w:rsidR="005A16B4" w:rsidRPr="0081426A" w:rsidRDefault="005A16B4" w:rsidP="007108A1">
      <w:pPr>
        <w:pStyle w:val="libFootnote0"/>
        <w:rPr>
          <w:rtl/>
        </w:rPr>
      </w:pPr>
      <w:r w:rsidRPr="0081426A">
        <w:rPr>
          <w:rtl/>
        </w:rPr>
        <w:t>(1) كتب المص</w:t>
      </w:r>
      <w:r>
        <w:rPr>
          <w:rFonts w:hint="cs"/>
          <w:rtl/>
        </w:rPr>
        <w:t>ن</w:t>
      </w:r>
      <w:r w:rsidRPr="0081426A">
        <w:rPr>
          <w:rtl/>
        </w:rPr>
        <w:t xml:space="preserve">ف على كلمة </w:t>
      </w:r>
      <w:r w:rsidR="00E820C4" w:rsidRPr="00E820C4">
        <w:rPr>
          <w:rStyle w:val="libNormalChar"/>
          <w:rtl/>
        </w:rPr>
        <w:t xml:space="preserve">( </w:t>
      </w:r>
      <w:r w:rsidRPr="0081426A">
        <w:rPr>
          <w:rtl/>
        </w:rPr>
        <w:t>خاتم</w:t>
      </w:r>
      <w:r w:rsidR="00E820C4" w:rsidRPr="00E820C4">
        <w:rPr>
          <w:rStyle w:val="libNormalChar"/>
          <w:rtl/>
        </w:rPr>
        <w:t xml:space="preserve"> ) </w:t>
      </w:r>
      <w:r w:rsidRPr="0081426A">
        <w:rPr>
          <w:rtl/>
        </w:rPr>
        <w:t>علامة نسخة.</w:t>
      </w:r>
    </w:p>
    <w:p w:rsidR="007108A1" w:rsidRPr="00BC18D8" w:rsidRDefault="007108A1" w:rsidP="007108A1">
      <w:pPr>
        <w:pStyle w:val="libNormal"/>
        <w:rPr>
          <w:rtl/>
        </w:rPr>
      </w:pPr>
      <w:r w:rsidRPr="00535419">
        <w:rPr>
          <w:rtl/>
        </w:rPr>
        <w:br w:type="page"/>
      </w:r>
    </w:p>
    <w:p w:rsidR="005A16B4" w:rsidRDefault="005A16B4" w:rsidP="00F70722">
      <w:pPr>
        <w:pStyle w:val="libNormal0"/>
        <w:rPr>
          <w:rtl/>
        </w:rPr>
      </w:pPr>
      <w:r>
        <w:rPr>
          <w:rtl/>
        </w:rPr>
        <w:lastRenderedPageBreak/>
        <w:t>حسبي الله، وأبو الحسن الثاني</w:t>
      </w:r>
      <w:r w:rsidR="0035190A">
        <w:rPr>
          <w:rtl/>
        </w:rPr>
        <w:t>:</w:t>
      </w:r>
      <w:r>
        <w:rPr>
          <w:rtl/>
        </w:rPr>
        <w:t xml:space="preserve"> ما شاء الله لا قوة</w:t>
      </w:r>
      <w:r w:rsidR="00234760">
        <w:rPr>
          <w:rtl/>
        </w:rPr>
        <w:t xml:space="preserve"> إلّا </w:t>
      </w:r>
      <w:r>
        <w:rPr>
          <w:rtl/>
        </w:rPr>
        <w:t>بالله</w:t>
      </w:r>
      <w:r>
        <w:rPr>
          <w:rFonts w:hint="cs"/>
          <w:rtl/>
        </w:rPr>
        <w:t>.</w:t>
      </w:r>
    </w:p>
    <w:p w:rsidR="005A16B4" w:rsidRDefault="005A16B4" w:rsidP="005A16B4">
      <w:pPr>
        <w:pStyle w:val="libNormal"/>
        <w:rPr>
          <w:rtl/>
        </w:rPr>
      </w:pPr>
      <w:r>
        <w:rPr>
          <w:rtl/>
        </w:rPr>
        <w:t>وقال الحسين بن خالد</w:t>
      </w:r>
      <w:r w:rsidR="0035190A">
        <w:rPr>
          <w:rtl/>
        </w:rPr>
        <w:t>:</w:t>
      </w:r>
      <w:r>
        <w:rPr>
          <w:rtl/>
        </w:rPr>
        <w:t xml:space="preserve"> ومد</w:t>
      </w:r>
      <w:r>
        <w:rPr>
          <w:rFonts w:hint="cs"/>
          <w:rtl/>
        </w:rPr>
        <w:t>ّ</w:t>
      </w:r>
      <w:r>
        <w:rPr>
          <w:rtl/>
        </w:rPr>
        <w:t xml:space="preserve"> يده إلي</w:t>
      </w:r>
      <w:r>
        <w:rPr>
          <w:rFonts w:hint="cs"/>
          <w:rtl/>
        </w:rPr>
        <w:t>ّ</w:t>
      </w:r>
      <w:r>
        <w:rPr>
          <w:rtl/>
        </w:rPr>
        <w:t xml:space="preserve"> وقال</w:t>
      </w:r>
      <w:r w:rsidR="0035190A">
        <w:rPr>
          <w:rtl/>
        </w:rPr>
        <w:t>:</w:t>
      </w:r>
      <w:r>
        <w:rPr>
          <w:rtl/>
        </w:rPr>
        <w:t xml:space="preserve"> خاتمي خاتم أبي أيضاً.</w:t>
      </w:r>
    </w:p>
    <w:p w:rsidR="005A16B4" w:rsidRDefault="005A16B4" w:rsidP="005A16B4">
      <w:pPr>
        <w:pStyle w:val="libNormal"/>
        <w:rPr>
          <w:rtl/>
        </w:rPr>
      </w:pPr>
      <w:r w:rsidRPr="005A16B4">
        <w:rPr>
          <w:rStyle w:val="libNormalChar"/>
          <w:rtl/>
        </w:rPr>
        <w:t>[ 60</w:t>
      </w:r>
      <w:r>
        <w:rPr>
          <w:rtl/>
        </w:rPr>
        <w:t>38 ] 6</w:t>
      </w:r>
      <w:r>
        <w:rPr>
          <w:rFonts w:hint="cs"/>
          <w:rtl/>
        </w:rPr>
        <w:t xml:space="preserve"> - </w:t>
      </w:r>
      <w:r>
        <w:rPr>
          <w:rtl/>
        </w:rPr>
        <w:t xml:space="preserve">وعن علي بن إبراهيم، عن أبيه، عن علي بن معبد، عن الحسين بن خالد،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على خاتم علي بن الحسين</w:t>
      </w:r>
      <w:r w:rsidR="0035190A">
        <w:rPr>
          <w:rtl/>
        </w:rPr>
        <w:t>:</w:t>
      </w:r>
      <w:r>
        <w:rPr>
          <w:rtl/>
        </w:rPr>
        <w:t xml:space="preserve"> خزي وشقي قاتل الحسين بن علي.</w:t>
      </w:r>
    </w:p>
    <w:p w:rsidR="005A16B4" w:rsidRDefault="005A16B4" w:rsidP="005A16B4">
      <w:pPr>
        <w:pStyle w:val="libNormal"/>
        <w:rPr>
          <w:rtl/>
        </w:rPr>
      </w:pP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عيون الأخبار</w:t>
      </w:r>
      <w:r w:rsidR="00E820C4" w:rsidRPr="00E820C4">
        <w:rPr>
          <w:rStyle w:val="libNormalChar"/>
          <w:rtl/>
        </w:rPr>
        <w:t xml:space="preserve"> ) </w:t>
      </w:r>
      <w:r w:rsidRPr="005A16B4">
        <w:rPr>
          <w:rStyle w:val="libFootnotenumChar"/>
          <w:rtl/>
        </w:rPr>
        <w:t>(1)</w:t>
      </w:r>
      <w:r>
        <w:rPr>
          <w:rtl/>
        </w:rPr>
        <w:t xml:space="preserve"> مرسلاً، مثله.</w:t>
      </w:r>
    </w:p>
    <w:p w:rsidR="005A16B4" w:rsidRDefault="005A16B4" w:rsidP="00944AAE">
      <w:pPr>
        <w:pStyle w:val="libNormal"/>
        <w:rPr>
          <w:rtl/>
        </w:rPr>
      </w:pPr>
      <w:r w:rsidRPr="005A16B4">
        <w:rPr>
          <w:rStyle w:val="libNormalChar"/>
          <w:rtl/>
        </w:rPr>
        <w:t>[ 60</w:t>
      </w:r>
      <w:r>
        <w:rPr>
          <w:rtl/>
        </w:rPr>
        <w:t>39 ] 7</w:t>
      </w:r>
      <w:r>
        <w:rPr>
          <w:rFonts w:hint="cs"/>
          <w:rtl/>
        </w:rPr>
        <w:t xml:space="preserve"> - </w:t>
      </w:r>
      <w:r>
        <w:rPr>
          <w:rtl/>
        </w:rPr>
        <w:t>وبأسانيد تقد</w:t>
      </w:r>
      <w:r>
        <w:rPr>
          <w:rFonts w:hint="cs"/>
          <w:rtl/>
        </w:rPr>
        <w:t>ّ</w:t>
      </w:r>
      <w:r>
        <w:rPr>
          <w:rtl/>
        </w:rPr>
        <w:t xml:space="preserve">مت في إسباغ الوضوء عن الرضا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كان نقش </w:t>
      </w:r>
      <w:r w:rsidRPr="005A16B4">
        <w:rPr>
          <w:rStyle w:val="libFootnotenumChar"/>
          <w:rtl/>
        </w:rPr>
        <w:t>(</w:t>
      </w:r>
      <w:r w:rsidR="00944AAE">
        <w:rPr>
          <w:rStyle w:val="libFootnotenumChar"/>
          <w:rFonts w:hint="cs"/>
          <w:rtl/>
        </w:rPr>
        <w:t>2</w:t>
      </w:r>
      <w:r w:rsidRPr="005A16B4">
        <w:rPr>
          <w:rStyle w:val="libFootnotenumChar"/>
          <w:rtl/>
        </w:rPr>
        <w:t>)</w:t>
      </w:r>
      <w:r>
        <w:rPr>
          <w:rtl/>
        </w:rPr>
        <w:t xml:space="preserve"> خاتم محم</w:t>
      </w:r>
      <w:r>
        <w:rPr>
          <w:rFonts w:hint="cs"/>
          <w:rtl/>
        </w:rPr>
        <w:t>ّ</w:t>
      </w:r>
      <w:r>
        <w:rPr>
          <w:rtl/>
        </w:rPr>
        <w:t>د بن علي</w:t>
      </w:r>
      <w:r w:rsidR="0035190A">
        <w:rPr>
          <w:rtl/>
        </w:rPr>
        <w:t>:</w:t>
      </w:r>
    </w:p>
    <w:tbl>
      <w:tblPr>
        <w:tblStyle w:val="TableGrid"/>
        <w:bidiVisual/>
        <w:tblW w:w="4561" w:type="pct"/>
        <w:tblInd w:w="385" w:type="dxa"/>
        <w:tblLook w:val="01E0" w:firstRow="1" w:lastRow="1" w:firstColumn="1" w:lastColumn="1" w:noHBand="0" w:noVBand="0"/>
      </w:tblPr>
      <w:tblGrid>
        <w:gridCol w:w="3338"/>
        <w:gridCol w:w="268"/>
        <w:gridCol w:w="3315"/>
      </w:tblGrid>
      <w:tr w:rsidR="00F70722" w:rsidTr="00B917C0">
        <w:trPr>
          <w:trHeight w:val="350"/>
        </w:trPr>
        <w:tc>
          <w:tcPr>
            <w:tcW w:w="3338" w:type="dxa"/>
            <w:shd w:val="clear" w:color="auto" w:fill="auto"/>
          </w:tcPr>
          <w:p w:rsidR="00F70722" w:rsidRDefault="00F70722" w:rsidP="00F70722">
            <w:pPr>
              <w:pStyle w:val="libPoem"/>
            </w:pPr>
            <w:r>
              <w:rPr>
                <w:rtl/>
              </w:rPr>
              <w:t>ظ</w:t>
            </w:r>
            <w:r w:rsidRPr="0081426A">
              <w:rPr>
                <w:rtl/>
              </w:rPr>
              <w:t>ن</w:t>
            </w:r>
            <w:r>
              <w:rPr>
                <w:rFonts w:hint="cs"/>
                <w:rtl/>
              </w:rPr>
              <w:t>ّ</w:t>
            </w:r>
            <w:r w:rsidRPr="0081426A">
              <w:rPr>
                <w:rtl/>
              </w:rPr>
              <w:t>ي بالله حسن</w:t>
            </w:r>
            <w:r w:rsidRPr="00725071">
              <w:rPr>
                <w:rStyle w:val="libPoemTiniChar0"/>
                <w:rtl/>
              </w:rPr>
              <w:br/>
              <w:t> </w:t>
            </w:r>
          </w:p>
        </w:tc>
        <w:tc>
          <w:tcPr>
            <w:tcW w:w="268" w:type="dxa"/>
            <w:shd w:val="clear" w:color="auto" w:fill="auto"/>
          </w:tcPr>
          <w:p w:rsidR="00F70722" w:rsidRDefault="00F70722" w:rsidP="00F70722">
            <w:pPr>
              <w:pStyle w:val="libPoem"/>
              <w:rPr>
                <w:rtl/>
              </w:rPr>
            </w:pPr>
          </w:p>
        </w:tc>
        <w:tc>
          <w:tcPr>
            <w:tcW w:w="3315" w:type="dxa"/>
            <w:shd w:val="clear" w:color="auto" w:fill="auto"/>
          </w:tcPr>
          <w:p w:rsidR="00F70722" w:rsidRDefault="00F70722" w:rsidP="00F70722">
            <w:pPr>
              <w:pStyle w:val="libPoem"/>
            </w:pPr>
            <w:r>
              <w:rPr>
                <w:rFonts w:hint="cs"/>
                <w:rtl/>
              </w:rPr>
              <w:t>وبالنبي المؤتمن</w:t>
            </w:r>
            <w:r w:rsidRPr="00725071">
              <w:rPr>
                <w:rStyle w:val="libPoemTiniChar0"/>
                <w:rtl/>
              </w:rPr>
              <w:br/>
              <w:t> </w:t>
            </w:r>
          </w:p>
        </w:tc>
      </w:tr>
      <w:tr w:rsidR="00F70722" w:rsidTr="00B917C0">
        <w:trPr>
          <w:trHeight w:val="350"/>
        </w:trPr>
        <w:tc>
          <w:tcPr>
            <w:tcW w:w="3338" w:type="dxa"/>
          </w:tcPr>
          <w:p w:rsidR="00F70722" w:rsidRDefault="009623E6" w:rsidP="00F70722">
            <w:pPr>
              <w:pStyle w:val="libPoem"/>
            </w:pPr>
            <w:r w:rsidRPr="0081426A">
              <w:rPr>
                <w:rtl/>
              </w:rPr>
              <w:t>وبالوصي ذي المنن</w:t>
            </w:r>
            <w:r w:rsidR="00F70722" w:rsidRPr="00725071">
              <w:rPr>
                <w:rStyle w:val="libPoemTiniChar0"/>
                <w:rtl/>
              </w:rPr>
              <w:br/>
              <w:t> </w:t>
            </w:r>
          </w:p>
        </w:tc>
        <w:tc>
          <w:tcPr>
            <w:tcW w:w="268" w:type="dxa"/>
          </w:tcPr>
          <w:p w:rsidR="00F70722" w:rsidRDefault="00F70722" w:rsidP="00F70722">
            <w:pPr>
              <w:pStyle w:val="libPoem"/>
              <w:rPr>
                <w:rtl/>
              </w:rPr>
            </w:pPr>
          </w:p>
        </w:tc>
        <w:tc>
          <w:tcPr>
            <w:tcW w:w="3315" w:type="dxa"/>
          </w:tcPr>
          <w:p w:rsidR="00F70722" w:rsidRDefault="009623E6" w:rsidP="00F70722">
            <w:pPr>
              <w:pStyle w:val="libPoem"/>
            </w:pPr>
            <w:r>
              <w:rPr>
                <w:rFonts w:hint="cs"/>
                <w:rtl/>
              </w:rPr>
              <w:t>وبالحسين والحسن</w:t>
            </w:r>
            <w:r w:rsidR="00F70722" w:rsidRPr="00725071">
              <w:rPr>
                <w:rStyle w:val="libPoemTiniChar0"/>
                <w:rtl/>
              </w:rPr>
              <w:br/>
              <w:t> </w:t>
            </w:r>
          </w:p>
        </w:tc>
      </w:tr>
    </w:tbl>
    <w:p w:rsidR="005A16B4" w:rsidRDefault="005A16B4" w:rsidP="00944AAE">
      <w:pPr>
        <w:pStyle w:val="libNormal"/>
        <w:rPr>
          <w:rtl/>
        </w:rPr>
      </w:pPr>
      <w:r w:rsidRPr="005A16B4">
        <w:rPr>
          <w:rStyle w:val="libNormalChar"/>
          <w:rtl/>
        </w:rPr>
        <w:t>[ 60</w:t>
      </w:r>
      <w:r>
        <w:rPr>
          <w:rtl/>
        </w:rPr>
        <w:t xml:space="preserve">40 ] 8 - وفي </w:t>
      </w:r>
      <w:r w:rsidR="00E820C4" w:rsidRPr="00E820C4">
        <w:rPr>
          <w:rStyle w:val="libNormalChar"/>
          <w:rtl/>
        </w:rPr>
        <w:t xml:space="preserve">( </w:t>
      </w:r>
      <w:r>
        <w:rPr>
          <w:rtl/>
        </w:rPr>
        <w:t>الخصال )</w:t>
      </w:r>
      <w:r w:rsidR="0035190A">
        <w:rPr>
          <w:rtl/>
        </w:rPr>
        <w:t>:</w:t>
      </w:r>
      <w:r>
        <w:rPr>
          <w:rtl/>
        </w:rPr>
        <w:t xml:space="preserve"> عن محم</w:t>
      </w:r>
      <w:r>
        <w:rPr>
          <w:rFonts w:hint="cs"/>
          <w:rtl/>
        </w:rPr>
        <w:t>ّ</w:t>
      </w:r>
      <w:r>
        <w:rPr>
          <w:rtl/>
        </w:rPr>
        <w:t>د بن الحسن، عن محم</w:t>
      </w:r>
      <w:r>
        <w:rPr>
          <w:rFonts w:hint="cs"/>
          <w:rtl/>
        </w:rPr>
        <w:t>ّ</w:t>
      </w:r>
      <w:r>
        <w:rPr>
          <w:rtl/>
        </w:rPr>
        <w:t>د بن يحيى، عن محم</w:t>
      </w:r>
      <w:r>
        <w:rPr>
          <w:rFonts w:hint="cs"/>
          <w:rtl/>
        </w:rPr>
        <w:t>ّ</w:t>
      </w:r>
      <w:r>
        <w:rPr>
          <w:rtl/>
        </w:rPr>
        <w:t>د بن أحمد، عن أبي عبد الله الرازي، عن علي بن سليمان، عن عبد الله بن عبيد</w:t>
      </w:r>
      <w:r>
        <w:rPr>
          <w:rFonts w:hint="cs"/>
          <w:rtl/>
        </w:rPr>
        <w:t xml:space="preserve"> </w:t>
      </w:r>
      <w:r>
        <w:rPr>
          <w:rtl/>
        </w:rPr>
        <w:t xml:space="preserve">الله الهاشمي، عن إبراهيم بن أبي البلاد </w:t>
      </w:r>
      <w:r w:rsidRPr="005A16B4">
        <w:rPr>
          <w:rStyle w:val="libFootnotenumChar"/>
          <w:rtl/>
        </w:rPr>
        <w:t>(</w:t>
      </w:r>
      <w:r w:rsidR="00944AAE">
        <w:rPr>
          <w:rStyle w:val="libFootnotenumChar"/>
          <w:rFonts w:hint="cs"/>
          <w:rtl/>
        </w:rPr>
        <w:t>3</w:t>
      </w:r>
      <w:r w:rsidRPr="005A16B4">
        <w:rPr>
          <w:rStyle w:val="libFootnotenumChar"/>
          <w:rtl/>
        </w:rPr>
        <w:t>)</w:t>
      </w:r>
      <w:r>
        <w:rPr>
          <w:rtl/>
        </w:rPr>
        <w:t>،</w:t>
      </w:r>
      <w:r>
        <w:rPr>
          <w:rFonts w:hint="cs"/>
          <w:rtl/>
        </w:rPr>
        <w:t xml:space="preserve"> </w:t>
      </w:r>
      <w:r>
        <w:rPr>
          <w:rtl/>
        </w:rPr>
        <w:t xml:space="preserve">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لرسول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خاتمان أحدهما عليه مكتوب</w:t>
      </w:r>
      <w:r w:rsidR="0035190A">
        <w:rPr>
          <w:rtl/>
        </w:rPr>
        <w:t>:</w:t>
      </w:r>
      <w:r>
        <w:rPr>
          <w:rtl/>
        </w:rPr>
        <w:t xml:space="preserve"> لا إله إلا الله، محم</w:t>
      </w:r>
      <w:r>
        <w:rPr>
          <w:rFonts w:hint="cs"/>
          <w:rtl/>
        </w:rPr>
        <w:t>ّ</w:t>
      </w:r>
      <w:r>
        <w:rPr>
          <w:rtl/>
        </w:rPr>
        <w:t>د رسول الله، والآخر</w:t>
      </w:r>
      <w:r w:rsidR="0035190A">
        <w:rPr>
          <w:rtl/>
        </w:rPr>
        <w:t>:</w:t>
      </w:r>
      <w:r>
        <w:rPr>
          <w:rtl/>
        </w:rPr>
        <w:t xml:space="preserve"> صدق الله.</w:t>
      </w:r>
    </w:p>
    <w:p w:rsidR="005A16B4" w:rsidRDefault="005A16B4" w:rsidP="005A16B4">
      <w:pPr>
        <w:pStyle w:val="libNormal"/>
        <w:rPr>
          <w:rtl/>
        </w:rPr>
      </w:pPr>
      <w:r w:rsidRPr="005A16B4">
        <w:rPr>
          <w:rStyle w:val="libNormalChar"/>
          <w:rtl/>
        </w:rPr>
        <w:t>[ 60</w:t>
      </w:r>
      <w:r>
        <w:rPr>
          <w:rtl/>
        </w:rPr>
        <w:t>41 ] 9</w:t>
      </w:r>
      <w:r>
        <w:rPr>
          <w:rFonts w:hint="cs"/>
          <w:rtl/>
        </w:rPr>
        <w:t xml:space="preserve"> - </w:t>
      </w:r>
      <w:r>
        <w:rPr>
          <w:rtl/>
        </w:rPr>
        <w:t xml:space="preserve">وفي </w:t>
      </w:r>
      <w:r w:rsidR="00E820C4" w:rsidRPr="00E820C4">
        <w:rPr>
          <w:rStyle w:val="libNormalChar"/>
          <w:rtl/>
        </w:rPr>
        <w:t xml:space="preserve">( </w:t>
      </w:r>
      <w:r>
        <w:rPr>
          <w:rtl/>
        </w:rPr>
        <w:t>المجالس</w:t>
      </w:r>
      <w:r w:rsidR="00E820C4" w:rsidRPr="00E820C4">
        <w:rPr>
          <w:rStyle w:val="libNormalChar"/>
          <w:rtl/>
        </w:rPr>
        <w:t xml:space="preserve"> ) </w:t>
      </w:r>
      <w:r>
        <w:rPr>
          <w:rtl/>
        </w:rPr>
        <w:t>و</w:t>
      </w:r>
      <w:r>
        <w:rPr>
          <w:rFonts w:hint="cs"/>
          <w:rtl/>
        </w:rPr>
        <w:t xml:space="preserve"> </w:t>
      </w:r>
      <w:r w:rsidR="00E820C4" w:rsidRPr="00E820C4">
        <w:rPr>
          <w:rStyle w:val="libNormalChar"/>
          <w:rtl/>
        </w:rPr>
        <w:t xml:space="preserve">( </w:t>
      </w:r>
      <w:r>
        <w:rPr>
          <w:rtl/>
        </w:rPr>
        <w:t>عيون الأخبار</w:t>
      </w:r>
      <w:r w:rsidR="00E820C4" w:rsidRPr="00E820C4">
        <w:rPr>
          <w:rStyle w:val="libNormalChar"/>
          <w:rtl/>
        </w:rPr>
        <w:t xml:space="preserve"> ) </w:t>
      </w:r>
      <w:r>
        <w:rPr>
          <w:rtl/>
        </w:rPr>
        <w:t>عن أبيه، عن سعد بن عبد الله، عن أحمد بن محمد بن خالد، عن محم</w:t>
      </w:r>
      <w:r>
        <w:rPr>
          <w:rFonts w:hint="cs"/>
          <w:rtl/>
        </w:rPr>
        <w:t>ّ</w:t>
      </w:r>
      <w:r>
        <w:rPr>
          <w:rtl/>
        </w:rPr>
        <w:t>د بن علي الكوفي،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الكافي 6</w:t>
      </w:r>
      <w:r w:rsidR="0035190A">
        <w:rPr>
          <w:rtl/>
        </w:rPr>
        <w:t>:</w:t>
      </w:r>
      <w:r>
        <w:rPr>
          <w:rtl/>
        </w:rPr>
        <w:t xml:space="preserve"> 473 / 6.</w:t>
      </w:r>
    </w:p>
    <w:p w:rsidR="005A16B4" w:rsidRPr="005A16B4" w:rsidRDefault="005A16B4" w:rsidP="007108A1">
      <w:pPr>
        <w:pStyle w:val="libFootnote0"/>
        <w:rPr>
          <w:rStyle w:val="libFootnoteChar"/>
          <w:rtl/>
        </w:rPr>
      </w:pPr>
      <w:r w:rsidRPr="005A16B4">
        <w:rPr>
          <w:rStyle w:val="libFootnoteChar"/>
          <w:rtl/>
        </w:rPr>
        <w:t xml:space="preserve">(1) عيون أخبار الرضا </w:t>
      </w:r>
      <w:r w:rsidR="00E820C4" w:rsidRPr="00E820C4">
        <w:rPr>
          <w:rStyle w:val="libNormalChar"/>
          <w:rFonts w:hint="cs"/>
          <w:rtl/>
        </w:rPr>
        <w:t xml:space="preserve">( </w:t>
      </w:r>
      <w:r w:rsidR="00BB04CC" w:rsidRPr="00944AAE">
        <w:rPr>
          <w:rStyle w:val="libFootnoteAlaemChar"/>
          <w:rFonts w:hint="cs"/>
          <w:rtl/>
        </w:rPr>
        <w:t>عليه‌السلام</w:t>
      </w:r>
      <w:r w:rsidR="00E820C4" w:rsidRPr="00944AAE">
        <w:rPr>
          <w:rStyle w:val="libFootnoteAlaemChar"/>
          <w:rFonts w:hint="cs"/>
          <w:rtl/>
        </w:rPr>
        <w:t xml:space="preserve"> </w:t>
      </w:r>
      <w:r w:rsidR="00E820C4" w:rsidRPr="00E820C4">
        <w:rPr>
          <w:rStyle w:val="libNormalChar"/>
          <w:rFonts w:hint="cs"/>
          <w:rtl/>
        </w:rPr>
        <w:t xml:space="preserve">) </w:t>
      </w:r>
      <w:r w:rsidRPr="005A16B4">
        <w:rPr>
          <w:rStyle w:val="libFootnoteChar"/>
          <w:rtl/>
        </w:rPr>
        <w:t>2</w:t>
      </w:r>
      <w:r w:rsidR="0035190A">
        <w:rPr>
          <w:rStyle w:val="libFootnoteChar"/>
          <w:rtl/>
        </w:rPr>
        <w:t>:</w:t>
      </w:r>
      <w:r w:rsidRPr="005A16B4">
        <w:rPr>
          <w:rStyle w:val="libFootnoteChar"/>
          <w:rtl/>
        </w:rPr>
        <w:t xml:space="preserve"> 56 / 206.</w:t>
      </w:r>
    </w:p>
    <w:p w:rsidR="005A16B4" w:rsidRDefault="005A16B4" w:rsidP="007108A1">
      <w:pPr>
        <w:pStyle w:val="libFootnote0"/>
        <w:rPr>
          <w:rtl/>
        </w:rPr>
      </w:pPr>
      <w:r>
        <w:rPr>
          <w:rtl/>
        </w:rPr>
        <w:t xml:space="preserve">7 - عيون أخبار الرضا </w:t>
      </w:r>
      <w:r w:rsidR="00E820C4" w:rsidRPr="00E820C4">
        <w:rPr>
          <w:rStyle w:val="libNormalChar"/>
          <w:rFonts w:hint="cs"/>
          <w:rtl/>
        </w:rPr>
        <w:t xml:space="preserve">( </w:t>
      </w:r>
      <w:r w:rsidR="00BB04CC" w:rsidRPr="00944AAE">
        <w:rPr>
          <w:rStyle w:val="libFootnoteAlaemChar"/>
          <w:rFonts w:hint="cs"/>
          <w:rtl/>
        </w:rPr>
        <w:t>عليه‌السلام</w:t>
      </w:r>
      <w:r w:rsidR="00E820C4" w:rsidRPr="00944AAE">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27 / 15.</w:t>
      </w:r>
    </w:p>
    <w:p w:rsidR="005A16B4" w:rsidRDefault="005A16B4" w:rsidP="00944AAE">
      <w:pPr>
        <w:pStyle w:val="libFootnote0"/>
        <w:rPr>
          <w:rtl/>
        </w:rPr>
      </w:pPr>
      <w:r w:rsidRPr="0081426A">
        <w:rPr>
          <w:rtl/>
        </w:rPr>
        <w:t>(</w:t>
      </w:r>
      <w:r w:rsidR="00944AAE">
        <w:rPr>
          <w:rFonts w:hint="cs"/>
          <w:rtl/>
        </w:rPr>
        <w:t>2</w:t>
      </w:r>
      <w:r w:rsidRPr="0081426A">
        <w:rPr>
          <w:rtl/>
        </w:rPr>
        <w:t>) في نسخة</w:t>
      </w:r>
      <w:r w:rsidR="0035190A">
        <w:rPr>
          <w:rtl/>
        </w:rPr>
        <w:t>:</w:t>
      </w:r>
      <w:r w:rsidRPr="0081426A">
        <w:rPr>
          <w:rtl/>
        </w:rPr>
        <w:t xml:space="preserve"> على </w:t>
      </w:r>
      <w:r w:rsidR="00E820C4" w:rsidRPr="00E820C4">
        <w:rPr>
          <w:rStyle w:val="libNormalChar"/>
          <w:rtl/>
        </w:rPr>
        <w:t xml:space="preserve">( </w:t>
      </w:r>
      <w:r w:rsidRPr="0081426A">
        <w:rPr>
          <w:rtl/>
        </w:rPr>
        <w:t>هامش المخطوط ).</w:t>
      </w:r>
    </w:p>
    <w:p w:rsidR="005A16B4" w:rsidRPr="002547B5" w:rsidRDefault="005A16B4" w:rsidP="007108A1">
      <w:pPr>
        <w:pStyle w:val="libFootnote0"/>
        <w:rPr>
          <w:rtl/>
        </w:rPr>
      </w:pPr>
      <w:r w:rsidRPr="002547B5">
        <w:rPr>
          <w:rtl/>
        </w:rPr>
        <w:t>8</w:t>
      </w:r>
      <w:r>
        <w:rPr>
          <w:rtl/>
        </w:rPr>
        <w:t xml:space="preserve"> - </w:t>
      </w:r>
      <w:r w:rsidRPr="002547B5">
        <w:rPr>
          <w:rtl/>
        </w:rPr>
        <w:t>الخصال</w:t>
      </w:r>
      <w:r w:rsidR="0035190A">
        <w:rPr>
          <w:rtl/>
        </w:rPr>
        <w:t>:</w:t>
      </w:r>
      <w:r w:rsidRPr="002547B5">
        <w:rPr>
          <w:rtl/>
        </w:rPr>
        <w:t xml:space="preserve"> 61 / 85.</w:t>
      </w:r>
    </w:p>
    <w:p w:rsidR="005A16B4" w:rsidRPr="0081426A" w:rsidRDefault="005A16B4" w:rsidP="00944AAE">
      <w:pPr>
        <w:pStyle w:val="libFootnote0"/>
        <w:rPr>
          <w:rtl/>
        </w:rPr>
      </w:pPr>
      <w:r w:rsidRPr="0081426A">
        <w:rPr>
          <w:rtl/>
        </w:rPr>
        <w:t>(</w:t>
      </w:r>
      <w:r w:rsidR="00944AAE">
        <w:rPr>
          <w:rFonts w:hint="cs"/>
          <w:rtl/>
        </w:rPr>
        <w:t>3</w:t>
      </w:r>
      <w:r w:rsidRPr="0081426A">
        <w:rPr>
          <w:rtl/>
        </w:rPr>
        <w:t>) في المصدر زيادة</w:t>
      </w:r>
      <w:r w:rsidR="0035190A">
        <w:rPr>
          <w:rtl/>
        </w:rPr>
        <w:t>:</w:t>
      </w:r>
      <w:r w:rsidRPr="0081426A">
        <w:rPr>
          <w:rtl/>
        </w:rPr>
        <w:t xml:space="preserve"> عن أبيه.</w:t>
      </w:r>
    </w:p>
    <w:p w:rsidR="005A16B4" w:rsidRDefault="005A16B4" w:rsidP="007108A1">
      <w:pPr>
        <w:pStyle w:val="libFootnote0"/>
        <w:rPr>
          <w:rtl/>
        </w:rPr>
      </w:pPr>
      <w:r>
        <w:rPr>
          <w:rtl/>
        </w:rPr>
        <w:t>9 - أمالي الصدوق</w:t>
      </w:r>
      <w:r w:rsidR="0035190A">
        <w:rPr>
          <w:rtl/>
        </w:rPr>
        <w:t>:</w:t>
      </w:r>
      <w:r>
        <w:rPr>
          <w:rtl/>
        </w:rPr>
        <w:t xml:space="preserve"> 369 / 5 وعيون أخبار الرضا </w:t>
      </w:r>
      <w:r w:rsidR="00E820C4" w:rsidRPr="00E820C4">
        <w:rPr>
          <w:rStyle w:val="libNormalChar"/>
          <w:rFonts w:hint="cs"/>
          <w:rtl/>
        </w:rPr>
        <w:t xml:space="preserve">( </w:t>
      </w:r>
      <w:r w:rsidR="00BB04CC" w:rsidRPr="00944AAE">
        <w:rPr>
          <w:rStyle w:val="libFootnoteAlaemChar"/>
          <w:rFonts w:hint="cs"/>
          <w:rtl/>
        </w:rPr>
        <w:t>عليه‌السلام</w:t>
      </w:r>
      <w:r w:rsidR="00E820C4" w:rsidRPr="00944AAE">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54 / 206.</w:t>
      </w:r>
    </w:p>
    <w:p w:rsidR="007108A1" w:rsidRPr="00BC18D8" w:rsidRDefault="007108A1" w:rsidP="007108A1">
      <w:pPr>
        <w:pStyle w:val="libNormal"/>
        <w:rPr>
          <w:rtl/>
        </w:rPr>
      </w:pPr>
      <w:r w:rsidRPr="00535419">
        <w:rPr>
          <w:rtl/>
        </w:rPr>
        <w:br w:type="page"/>
      </w:r>
    </w:p>
    <w:p w:rsidR="005A16B4" w:rsidRDefault="005A16B4" w:rsidP="00944AAE">
      <w:pPr>
        <w:pStyle w:val="libNormal0"/>
        <w:rPr>
          <w:rtl/>
        </w:rPr>
      </w:pPr>
      <w:r>
        <w:rPr>
          <w:rtl/>
        </w:rPr>
        <w:lastRenderedPageBreak/>
        <w:t xml:space="preserve">الحسن بن أبي العقب </w:t>
      </w:r>
      <w:r w:rsidRPr="005A16B4">
        <w:rPr>
          <w:rStyle w:val="libFootnotenumChar"/>
          <w:rtl/>
        </w:rPr>
        <w:t>(1)</w:t>
      </w:r>
      <w:r>
        <w:rPr>
          <w:rtl/>
        </w:rPr>
        <w:t xml:space="preserve"> الصيرفي، عن الحسين بن خالد، عن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كان نقش خاتم آدم</w:t>
      </w:r>
      <w:r w:rsidR="0035190A">
        <w:rPr>
          <w:rtl/>
        </w:rPr>
        <w:t>:</w:t>
      </w:r>
      <w:r>
        <w:rPr>
          <w:rtl/>
        </w:rPr>
        <w:t xml:space="preserve"> لا إله إلا الله، محمد رسول الله</w:t>
      </w:r>
      <w:r>
        <w:rPr>
          <w:rFonts w:hint="cs"/>
          <w:rtl/>
        </w:rPr>
        <w:t xml:space="preserve"> - </w:t>
      </w:r>
      <w:r>
        <w:rPr>
          <w:rtl/>
        </w:rPr>
        <w:t>إلى أن قال - فنقش نوح في خاتمه</w:t>
      </w:r>
      <w:r w:rsidR="0035190A">
        <w:rPr>
          <w:rtl/>
        </w:rPr>
        <w:t>:</w:t>
      </w:r>
      <w:r>
        <w:rPr>
          <w:rtl/>
        </w:rPr>
        <w:t xml:space="preserve"> لا إله إلا الله ألف مرة، يا رب أصلحني</w:t>
      </w:r>
      <w:r>
        <w:rPr>
          <w:rFonts w:hint="cs"/>
          <w:rtl/>
        </w:rPr>
        <w:t xml:space="preserve"> - </w:t>
      </w:r>
      <w:r>
        <w:rPr>
          <w:rtl/>
        </w:rPr>
        <w:t>إلى أن قال</w:t>
      </w:r>
      <w:r>
        <w:rPr>
          <w:rFonts w:hint="cs"/>
          <w:rtl/>
        </w:rPr>
        <w:t xml:space="preserve"> - </w:t>
      </w:r>
      <w:r>
        <w:rPr>
          <w:rtl/>
        </w:rPr>
        <w:t>وأهبط الله على إبراهيم خاتماً فيه ست</w:t>
      </w:r>
      <w:r>
        <w:rPr>
          <w:rFonts w:hint="cs"/>
          <w:rtl/>
        </w:rPr>
        <w:t>ّ</w:t>
      </w:r>
      <w:r>
        <w:rPr>
          <w:rtl/>
        </w:rPr>
        <w:t>ة أحرف</w:t>
      </w:r>
      <w:r w:rsidR="0035190A">
        <w:rPr>
          <w:rtl/>
        </w:rPr>
        <w:t>:</w:t>
      </w:r>
      <w:r>
        <w:rPr>
          <w:rtl/>
        </w:rPr>
        <w:t xml:space="preserve"> لا إله إلا الله، محم</w:t>
      </w:r>
      <w:r>
        <w:rPr>
          <w:rFonts w:hint="cs"/>
          <w:rtl/>
        </w:rPr>
        <w:t>ّ</w:t>
      </w:r>
      <w:r>
        <w:rPr>
          <w:rtl/>
        </w:rPr>
        <w:t>د رسول الله، لا حول ولا قو</w:t>
      </w:r>
      <w:r>
        <w:rPr>
          <w:rFonts w:hint="cs"/>
          <w:rtl/>
        </w:rPr>
        <w:t>ّ</w:t>
      </w:r>
      <w:r>
        <w:rPr>
          <w:rtl/>
        </w:rPr>
        <w:t>ة إ</w:t>
      </w:r>
      <w:r>
        <w:rPr>
          <w:cs/>
        </w:rPr>
        <w:t>‎</w:t>
      </w:r>
      <w:r>
        <w:rPr>
          <w:rtl/>
        </w:rPr>
        <w:t>لا</w:t>
      </w:r>
      <w:r>
        <w:rPr>
          <w:rFonts w:hint="cs"/>
          <w:rtl/>
        </w:rPr>
        <w:t>ّ</w:t>
      </w:r>
      <w:r>
        <w:rPr>
          <w:rtl/>
        </w:rPr>
        <w:t xml:space="preserve"> بالله، فو</w:t>
      </w:r>
      <w:r>
        <w:rPr>
          <w:rFonts w:hint="cs"/>
          <w:rtl/>
        </w:rPr>
        <w:t>ّ</w:t>
      </w:r>
      <w:r>
        <w:rPr>
          <w:rtl/>
        </w:rPr>
        <w:t>ضت أمري إلى الله، أسندت ظهري إلى الله، حسبي الله، فأوحى الله جل</w:t>
      </w:r>
      <w:r>
        <w:rPr>
          <w:rFonts w:hint="cs"/>
          <w:rtl/>
        </w:rPr>
        <w:t>ّ</w:t>
      </w:r>
      <w:r>
        <w:rPr>
          <w:rtl/>
        </w:rPr>
        <w:t xml:space="preserve"> جلاله إليه</w:t>
      </w:r>
      <w:r w:rsidR="0035190A">
        <w:rPr>
          <w:rtl/>
        </w:rPr>
        <w:t>:</w:t>
      </w:r>
      <w:r>
        <w:rPr>
          <w:rtl/>
        </w:rPr>
        <w:t xml:space="preserve"> تخت</w:t>
      </w:r>
      <w:r>
        <w:rPr>
          <w:rFonts w:hint="cs"/>
          <w:rtl/>
        </w:rPr>
        <w:t>ّ</w:t>
      </w:r>
      <w:r>
        <w:rPr>
          <w:rtl/>
        </w:rPr>
        <w:t>م بهذا الخاتم فإني أجعل النار عليك برداً وسلاماً، قال</w:t>
      </w:r>
      <w:r w:rsidR="0035190A">
        <w:rPr>
          <w:rtl/>
        </w:rPr>
        <w:t>:</w:t>
      </w:r>
      <w:r>
        <w:rPr>
          <w:rtl/>
        </w:rPr>
        <w:t xml:space="preserve"> وكان نقش خاتم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حرفين اشتقهما من التوراة</w:t>
      </w:r>
      <w:r w:rsidR="0035190A">
        <w:rPr>
          <w:rtl/>
        </w:rPr>
        <w:t>:</w:t>
      </w:r>
      <w:r>
        <w:rPr>
          <w:rtl/>
        </w:rPr>
        <w:t xml:space="preserve"> اصبر تؤجر، أصدق تنج، قال</w:t>
      </w:r>
      <w:r w:rsidR="0035190A">
        <w:rPr>
          <w:rtl/>
        </w:rPr>
        <w:t>:</w:t>
      </w:r>
      <w:r>
        <w:rPr>
          <w:rtl/>
        </w:rPr>
        <w:t xml:space="preserve"> وكان نقش خاتم سليمان </w:t>
      </w:r>
      <w:r w:rsidR="00944AAE" w:rsidRPr="00E820C4">
        <w:rPr>
          <w:rStyle w:val="libNormalChar"/>
          <w:rFonts w:hint="cs"/>
          <w:rtl/>
        </w:rPr>
        <w:t xml:space="preserve">( </w:t>
      </w:r>
      <w:r w:rsidR="00944AAE">
        <w:rPr>
          <w:rStyle w:val="libAlaemChar"/>
          <w:rFonts w:hint="cs"/>
          <w:rtl/>
        </w:rPr>
        <w:t>عليه‌السلام</w:t>
      </w:r>
      <w:r w:rsidR="00944AAE" w:rsidRPr="00E820C4">
        <w:rPr>
          <w:rStyle w:val="libNormalChar"/>
          <w:rFonts w:hint="cs"/>
          <w:rtl/>
        </w:rPr>
        <w:t xml:space="preserve"> )</w:t>
      </w:r>
      <w:r w:rsidR="00944AAE">
        <w:rPr>
          <w:rStyle w:val="libNormalChar"/>
          <w:rFonts w:hint="cs"/>
          <w:rtl/>
        </w:rPr>
        <w:t xml:space="preserve"> </w:t>
      </w:r>
      <w:r w:rsidR="0035190A">
        <w:rPr>
          <w:rtl/>
        </w:rPr>
        <w:t>:</w:t>
      </w:r>
      <w:r>
        <w:rPr>
          <w:rtl/>
        </w:rPr>
        <w:t xml:space="preserve"> حرفين اشتقهما سبحان من ألجم الجن</w:t>
      </w:r>
      <w:r>
        <w:rPr>
          <w:rFonts w:hint="cs"/>
          <w:rtl/>
        </w:rPr>
        <w:t>ّ</w:t>
      </w:r>
      <w:r>
        <w:rPr>
          <w:rtl/>
        </w:rPr>
        <w:t xml:space="preserve"> بكلماته، وكان نقش خاتم عيسى</w:t>
      </w:r>
      <w:r w:rsidR="0035190A">
        <w:rPr>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حرفين اشتقهما من الإنجيل</w:t>
      </w:r>
      <w:r w:rsidR="0035190A">
        <w:rPr>
          <w:rtl/>
        </w:rPr>
        <w:t>:</w:t>
      </w:r>
      <w:r>
        <w:rPr>
          <w:rtl/>
        </w:rPr>
        <w:t xml:space="preserve"> طوبى لعبد ذكر الله من أجله، وويل لعبد نسي الله من أجله، وكان نقش خاتم محم</w:t>
      </w:r>
      <w:r>
        <w:rPr>
          <w:rFonts w:hint="cs"/>
          <w:rtl/>
        </w:rPr>
        <w:t>ّ</w:t>
      </w:r>
      <w:r>
        <w:rPr>
          <w:rtl/>
        </w:rPr>
        <w:t>د</w:t>
      </w:r>
      <w:r w:rsidR="00944AAE">
        <w:rPr>
          <w:rFonts w:hint="cs"/>
          <w:rtl/>
        </w:rPr>
        <w:t xml:space="preserve"> (</w:t>
      </w:r>
      <w:r>
        <w:rPr>
          <w:rFonts w:hint="cs"/>
          <w:rtl/>
        </w:rPr>
        <w:t xml:space="preserve"> </w:t>
      </w:r>
      <w:r w:rsidRPr="005A16B4">
        <w:rPr>
          <w:rStyle w:val="libAlaemChar"/>
          <w:rFonts w:hint="cs"/>
          <w:rtl/>
        </w:rPr>
        <w:t>صلى‌الله‌عليه‌وآله‌وسلم</w:t>
      </w:r>
      <w:r>
        <w:rPr>
          <w:rtl/>
        </w:rPr>
        <w:t xml:space="preserve"> </w:t>
      </w:r>
      <w:r w:rsidR="00944AAE">
        <w:rPr>
          <w:rFonts w:hint="cs"/>
          <w:rtl/>
        </w:rPr>
        <w:t xml:space="preserve">) : </w:t>
      </w:r>
      <w:r>
        <w:rPr>
          <w:rtl/>
        </w:rPr>
        <w:t>لا إله إلا ألله، محم</w:t>
      </w:r>
      <w:r>
        <w:rPr>
          <w:rFonts w:hint="cs"/>
          <w:rtl/>
        </w:rPr>
        <w:t>ّ</w:t>
      </w:r>
      <w:r>
        <w:rPr>
          <w:rtl/>
        </w:rPr>
        <w:t>د رسول الله، وكان نقش خاتم أمير المؤمنين</w:t>
      </w:r>
      <w:r w:rsidR="0035190A">
        <w:rPr>
          <w:rtl/>
        </w:rPr>
        <w:t>:</w:t>
      </w:r>
      <w:r>
        <w:rPr>
          <w:rtl/>
        </w:rPr>
        <w:t xml:space="preserve"> الملك لله، وكان نقش خاتم الحسن</w:t>
      </w:r>
      <w:r w:rsidR="0035190A">
        <w:rPr>
          <w:rtl/>
        </w:rPr>
        <w:t>:</w:t>
      </w:r>
      <w:r>
        <w:rPr>
          <w:rtl/>
        </w:rPr>
        <w:t xml:space="preserve"> العز</w:t>
      </w:r>
      <w:r>
        <w:rPr>
          <w:rFonts w:hint="cs"/>
          <w:rtl/>
        </w:rPr>
        <w:t>ّ</w:t>
      </w:r>
      <w:r>
        <w:rPr>
          <w:rtl/>
        </w:rPr>
        <w:t>ة لله، وكان نقش خاتم الحسين</w:t>
      </w:r>
      <w:r w:rsidR="0035190A">
        <w:rPr>
          <w:rtl/>
        </w:rPr>
        <w:t>:</w:t>
      </w:r>
      <w:r>
        <w:rPr>
          <w:rtl/>
        </w:rPr>
        <w:t xml:space="preserve"> إن الله بالغ أمره، وكان علي بن الحسين يتخت</w:t>
      </w:r>
      <w:r>
        <w:rPr>
          <w:rFonts w:hint="cs"/>
          <w:rtl/>
        </w:rPr>
        <w:t>ّ</w:t>
      </w:r>
      <w:r>
        <w:rPr>
          <w:rtl/>
        </w:rPr>
        <w:t>م بخاتم أبيه، وكان محم</w:t>
      </w:r>
      <w:r>
        <w:rPr>
          <w:rFonts w:hint="cs"/>
          <w:rtl/>
        </w:rPr>
        <w:t>ّ</w:t>
      </w:r>
      <w:r>
        <w:rPr>
          <w:rtl/>
        </w:rPr>
        <w:t>د بن علي يتختم</w:t>
      </w:r>
      <w:r>
        <w:rPr>
          <w:rFonts w:hint="cs"/>
          <w:rtl/>
        </w:rPr>
        <w:t>ّ</w:t>
      </w:r>
      <w:r>
        <w:rPr>
          <w:rtl/>
        </w:rPr>
        <w:t xml:space="preserve"> بخاتم الحسين بن علي، وكان نقش خاتم جعفر بن محم</w:t>
      </w:r>
      <w:r>
        <w:rPr>
          <w:rFonts w:hint="cs"/>
          <w:rtl/>
        </w:rPr>
        <w:t>ّ</w:t>
      </w:r>
      <w:r>
        <w:rPr>
          <w:rtl/>
        </w:rPr>
        <w:t xml:space="preserve">د </w:t>
      </w:r>
      <w:r w:rsidR="00944AAE" w:rsidRPr="00E820C4">
        <w:rPr>
          <w:rStyle w:val="libNormalChar"/>
          <w:rFonts w:hint="cs"/>
          <w:rtl/>
        </w:rPr>
        <w:t xml:space="preserve">( </w:t>
      </w:r>
      <w:r w:rsidR="00944AAE">
        <w:rPr>
          <w:rStyle w:val="libAlaemChar"/>
          <w:rFonts w:hint="cs"/>
          <w:rtl/>
        </w:rPr>
        <w:t>عليه‌السلام</w:t>
      </w:r>
      <w:r w:rsidR="00944AAE" w:rsidRPr="00E820C4">
        <w:rPr>
          <w:rStyle w:val="libNormalChar"/>
          <w:rFonts w:hint="cs"/>
          <w:rtl/>
        </w:rPr>
        <w:t xml:space="preserve"> )</w:t>
      </w:r>
      <w:r w:rsidR="00944AAE">
        <w:rPr>
          <w:rStyle w:val="libNormalChar"/>
          <w:rFonts w:hint="cs"/>
          <w:rtl/>
        </w:rPr>
        <w:t xml:space="preserve"> </w:t>
      </w:r>
      <w:r w:rsidR="0035190A">
        <w:rPr>
          <w:rtl/>
        </w:rPr>
        <w:t>:</w:t>
      </w:r>
      <w:r>
        <w:rPr>
          <w:rtl/>
        </w:rPr>
        <w:t xml:space="preserve"> الله ولي</w:t>
      </w:r>
      <w:r>
        <w:rPr>
          <w:rFonts w:hint="cs"/>
          <w:rtl/>
        </w:rPr>
        <w:t>ّ</w:t>
      </w:r>
      <w:r>
        <w:rPr>
          <w:rtl/>
        </w:rPr>
        <w:t xml:space="preserve">ي وعصمتي من خلقه، وكان نقش خاتم أبي الحسن موسى بن جعفر </w:t>
      </w:r>
      <w:r w:rsidR="00944AAE" w:rsidRPr="00E820C4">
        <w:rPr>
          <w:rStyle w:val="libNormalChar"/>
          <w:rFonts w:hint="cs"/>
          <w:rtl/>
        </w:rPr>
        <w:t xml:space="preserve">( </w:t>
      </w:r>
      <w:r w:rsidR="00944AAE">
        <w:rPr>
          <w:rStyle w:val="libAlaemChar"/>
          <w:rFonts w:hint="cs"/>
          <w:rtl/>
        </w:rPr>
        <w:t>عليه‌السلام</w:t>
      </w:r>
      <w:r w:rsidR="00944AAE" w:rsidRPr="00E820C4">
        <w:rPr>
          <w:rStyle w:val="libNormalChar"/>
          <w:rFonts w:hint="cs"/>
          <w:rtl/>
        </w:rPr>
        <w:t xml:space="preserve"> )</w:t>
      </w:r>
      <w:r w:rsidR="00944AAE">
        <w:rPr>
          <w:rStyle w:val="libNormalChar"/>
          <w:rFonts w:hint="cs"/>
          <w:rtl/>
        </w:rPr>
        <w:t xml:space="preserve"> </w:t>
      </w:r>
      <w:r w:rsidR="0035190A">
        <w:rPr>
          <w:rtl/>
        </w:rPr>
        <w:t>:</w:t>
      </w:r>
      <w:r>
        <w:rPr>
          <w:rtl/>
        </w:rPr>
        <w:t xml:space="preserve"> حسبي الله.</w:t>
      </w:r>
    </w:p>
    <w:p w:rsidR="005A16B4" w:rsidRDefault="005A16B4" w:rsidP="005A16B4">
      <w:pPr>
        <w:pStyle w:val="libNormal"/>
        <w:rPr>
          <w:rtl/>
        </w:rPr>
      </w:pPr>
      <w:r>
        <w:rPr>
          <w:rtl/>
        </w:rPr>
        <w:t>قال الحسين بن خالد</w:t>
      </w:r>
      <w:r w:rsidR="0035190A">
        <w:rPr>
          <w:rtl/>
        </w:rPr>
        <w:t>:</w:t>
      </w:r>
      <w:r>
        <w:rPr>
          <w:rtl/>
        </w:rPr>
        <w:t xml:space="preserve"> وبسط أبو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كف</w:t>
      </w:r>
      <w:r>
        <w:rPr>
          <w:rFonts w:hint="cs"/>
          <w:rtl/>
        </w:rPr>
        <w:t>ّ</w:t>
      </w:r>
      <w:r>
        <w:rPr>
          <w:rtl/>
        </w:rPr>
        <w:t>ه وخاتم أبيه في إصبعه حت</w:t>
      </w:r>
      <w:r>
        <w:rPr>
          <w:rFonts w:hint="cs"/>
          <w:rtl/>
        </w:rPr>
        <w:t>ّ</w:t>
      </w:r>
      <w:r>
        <w:rPr>
          <w:rtl/>
        </w:rPr>
        <w:t>ى أراني النقش.</w:t>
      </w:r>
    </w:p>
    <w:p w:rsidR="005A16B4" w:rsidRDefault="005A16B4" w:rsidP="00944AAE">
      <w:pPr>
        <w:pStyle w:val="libNormal"/>
        <w:rPr>
          <w:rtl/>
        </w:rPr>
      </w:pPr>
      <w:r w:rsidRPr="005A16B4">
        <w:rPr>
          <w:rStyle w:val="libNormalChar"/>
          <w:rtl/>
        </w:rPr>
        <w:t>[ 60</w:t>
      </w:r>
      <w:r>
        <w:rPr>
          <w:rtl/>
        </w:rPr>
        <w:t>42 ] 10</w:t>
      </w:r>
      <w:r>
        <w:rPr>
          <w:rFonts w:hint="cs"/>
          <w:rtl/>
        </w:rPr>
        <w:t xml:space="preserve"> - </w:t>
      </w:r>
      <w:r>
        <w:rPr>
          <w:rtl/>
        </w:rPr>
        <w:t xml:space="preserve">وفي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أحمد بن إدريس، عن محم</w:t>
      </w:r>
      <w:r>
        <w:rPr>
          <w:rFonts w:hint="cs"/>
          <w:rtl/>
        </w:rPr>
        <w:t>ّ</w:t>
      </w:r>
      <w:r>
        <w:rPr>
          <w:rtl/>
        </w:rPr>
        <w:t>د بن أحمد، عن عمر</w:t>
      </w:r>
      <w:r>
        <w:rPr>
          <w:rFonts w:hint="cs"/>
          <w:rtl/>
        </w:rPr>
        <w:t>و</w:t>
      </w:r>
      <w:r>
        <w:rPr>
          <w:rtl/>
        </w:rPr>
        <w:t xml:space="preserve"> </w:t>
      </w:r>
      <w:r w:rsidRPr="005A16B4">
        <w:rPr>
          <w:rStyle w:val="libFootnotenumChar"/>
          <w:rtl/>
        </w:rPr>
        <w:t>(</w:t>
      </w:r>
      <w:r w:rsidR="00944AAE">
        <w:rPr>
          <w:rStyle w:val="libFootnotenumChar"/>
          <w:rFonts w:hint="cs"/>
          <w:rtl/>
        </w:rPr>
        <w:t>2</w:t>
      </w:r>
      <w:r w:rsidRPr="005A16B4">
        <w:rPr>
          <w:rStyle w:val="libFootnotenumChar"/>
          <w:rtl/>
        </w:rPr>
        <w:t>)</w:t>
      </w:r>
      <w:r>
        <w:rPr>
          <w:rtl/>
        </w:rPr>
        <w:t xml:space="preserve"> بن علي، عن عم</w:t>
      </w:r>
      <w:r>
        <w:rPr>
          <w:rFonts w:hint="cs"/>
          <w:rtl/>
        </w:rPr>
        <w:t>ّ</w:t>
      </w:r>
      <w:r>
        <w:rPr>
          <w:rtl/>
        </w:rPr>
        <w:t>ه محم</w:t>
      </w:r>
      <w:r>
        <w:rPr>
          <w:rFonts w:hint="cs"/>
          <w:rtl/>
        </w:rPr>
        <w:t>ّ</w:t>
      </w:r>
      <w:r>
        <w:rPr>
          <w:rtl/>
        </w:rPr>
        <w:t>د بن عمر، يرفعه إلى أبي</w:t>
      </w:r>
    </w:p>
    <w:p w:rsidR="005A16B4" w:rsidRDefault="007108A1" w:rsidP="007108A1">
      <w:pPr>
        <w:pStyle w:val="libLine"/>
        <w:rPr>
          <w:rtl/>
        </w:rPr>
      </w:pPr>
      <w:r>
        <w:rPr>
          <w:rtl/>
        </w:rPr>
        <w:t>____________________</w:t>
      </w:r>
    </w:p>
    <w:p w:rsidR="005A16B4" w:rsidRPr="0081426A" w:rsidRDefault="005A16B4" w:rsidP="007108A1">
      <w:pPr>
        <w:pStyle w:val="libFootnote0"/>
        <w:rPr>
          <w:rtl/>
        </w:rPr>
      </w:pPr>
      <w:r w:rsidRPr="0081426A">
        <w:rPr>
          <w:rtl/>
        </w:rPr>
        <w:t>(1) في نسخة</w:t>
      </w:r>
      <w:r w:rsidR="0035190A">
        <w:rPr>
          <w:rtl/>
        </w:rPr>
        <w:t>:</w:t>
      </w:r>
      <w:r w:rsidRPr="0081426A">
        <w:rPr>
          <w:rtl/>
        </w:rPr>
        <w:t xml:space="preserve"> عقبة </w:t>
      </w:r>
      <w:r w:rsidR="00E820C4" w:rsidRPr="00E820C4">
        <w:rPr>
          <w:rStyle w:val="libNormalChar"/>
          <w:rtl/>
        </w:rPr>
        <w:t xml:space="preserve">( </w:t>
      </w:r>
      <w:r w:rsidRPr="0081426A">
        <w:rPr>
          <w:rtl/>
        </w:rPr>
        <w:t>هامش المخطوط</w:t>
      </w:r>
      <w:r w:rsidR="00E820C4" w:rsidRPr="00E820C4">
        <w:rPr>
          <w:rStyle w:val="libNormalChar"/>
          <w:rtl/>
        </w:rPr>
        <w:t xml:space="preserve"> ) </w:t>
      </w:r>
      <w:r w:rsidRPr="0081426A">
        <w:rPr>
          <w:rtl/>
        </w:rPr>
        <w:t>وكذلك في الأمالي.</w:t>
      </w:r>
    </w:p>
    <w:p w:rsidR="005A16B4" w:rsidRDefault="005A16B4" w:rsidP="007108A1">
      <w:pPr>
        <w:pStyle w:val="libFootnote0"/>
        <w:rPr>
          <w:rtl/>
        </w:rPr>
      </w:pPr>
      <w:r>
        <w:rPr>
          <w:rtl/>
        </w:rPr>
        <w:t>10 - ثواب الأعمال</w:t>
      </w:r>
      <w:r w:rsidR="0035190A">
        <w:rPr>
          <w:rtl/>
        </w:rPr>
        <w:t>:</w:t>
      </w:r>
      <w:r>
        <w:rPr>
          <w:rtl/>
        </w:rPr>
        <w:t xml:space="preserve"> 214.</w:t>
      </w:r>
    </w:p>
    <w:p w:rsidR="005A16B4" w:rsidRPr="0081426A" w:rsidRDefault="005A16B4" w:rsidP="00944AAE">
      <w:pPr>
        <w:pStyle w:val="libFootnote0"/>
        <w:rPr>
          <w:rtl/>
        </w:rPr>
      </w:pPr>
      <w:r w:rsidRPr="0081426A">
        <w:rPr>
          <w:rtl/>
        </w:rPr>
        <w:t>(</w:t>
      </w:r>
      <w:r w:rsidR="00944AAE">
        <w:rPr>
          <w:rFonts w:hint="cs"/>
          <w:rtl/>
        </w:rPr>
        <w:t>2</w:t>
      </w:r>
      <w:r w:rsidRPr="0081426A">
        <w:rPr>
          <w:rtl/>
        </w:rPr>
        <w:t>) في المصدر</w:t>
      </w:r>
      <w:r w:rsidR="0035190A">
        <w:rPr>
          <w:rtl/>
        </w:rPr>
        <w:t>:</w:t>
      </w:r>
      <w:r w:rsidRPr="0081426A">
        <w:rPr>
          <w:rtl/>
        </w:rPr>
        <w:t xml:space="preserve"> عمر.</w:t>
      </w:r>
    </w:p>
    <w:p w:rsidR="007108A1" w:rsidRPr="00BC18D8" w:rsidRDefault="007108A1" w:rsidP="007108A1">
      <w:pPr>
        <w:pStyle w:val="libNormal"/>
        <w:rPr>
          <w:rtl/>
        </w:rPr>
      </w:pPr>
      <w:r w:rsidRPr="00535419">
        <w:rPr>
          <w:rtl/>
        </w:rPr>
        <w:br w:type="page"/>
      </w:r>
    </w:p>
    <w:p w:rsidR="005A16B4" w:rsidRDefault="005A16B4" w:rsidP="0009514E">
      <w:pPr>
        <w:pStyle w:val="libNormal0"/>
        <w:rPr>
          <w:rtl/>
        </w:rPr>
      </w:pPr>
      <w:r>
        <w:rPr>
          <w:rtl/>
        </w:rPr>
        <w:lastRenderedPageBreak/>
        <w:t xml:space="preserve">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كتب على خاتمه</w:t>
      </w:r>
      <w:r w:rsidR="0035190A">
        <w:rPr>
          <w:rtl/>
        </w:rPr>
        <w:t>:</w:t>
      </w:r>
      <w:r>
        <w:rPr>
          <w:rtl/>
        </w:rPr>
        <w:t xml:space="preserve"> ما شاءالله، لا قو</w:t>
      </w:r>
      <w:r>
        <w:rPr>
          <w:rFonts w:hint="cs"/>
          <w:rtl/>
        </w:rPr>
        <w:t>ّ</w:t>
      </w:r>
      <w:r>
        <w:rPr>
          <w:rtl/>
        </w:rPr>
        <w:t>ة</w:t>
      </w:r>
      <w:r w:rsidR="00234760">
        <w:rPr>
          <w:rtl/>
        </w:rPr>
        <w:t xml:space="preserve"> إلّا </w:t>
      </w:r>
      <w:r>
        <w:rPr>
          <w:rtl/>
        </w:rPr>
        <w:t>بالله، أستغفر الله، أمن من الفقر المدقع.</w:t>
      </w:r>
    </w:p>
    <w:p w:rsidR="005A16B4" w:rsidRDefault="005A16B4" w:rsidP="0009514E">
      <w:pPr>
        <w:pStyle w:val="libNormal"/>
        <w:rPr>
          <w:rtl/>
        </w:rPr>
      </w:pPr>
      <w:r>
        <w:rPr>
          <w:rtl/>
        </w:rPr>
        <w:t>أقول</w:t>
      </w:r>
      <w:r w:rsidR="0035190A">
        <w:rPr>
          <w:rtl/>
        </w:rPr>
        <w:t>:</w:t>
      </w:r>
      <w:r>
        <w:rPr>
          <w:rtl/>
        </w:rPr>
        <w:t xml:space="preserve"> وتقد</w:t>
      </w:r>
      <w:r>
        <w:rPr>
          <w:rFonts w:hint="cs"/>
          <w:rtl/>
        </w:rPr>
        <w:t>ّ</w:t>
      </w:r>
      <w:r>
        <w:rPr>
          <w:rtl/>
        </w:rPr>
        <w:t xml:space="preserve">م ما يدل على ذلك </w:t>
      </w:r>
      <w:r w:rsidRPr="005A16B4">
        <w:rPr>
          <w:rStyle w:val="libFootnotenumChar"/>
          <w:rtl/>
        </w:rPr>
        <w:t>(</w:t>
      </w:r>
      <w:r w:rsidR="0009514E">
        <w:rPr>
          <w:rStyle w:val="libFootnotenumChar"/>
          <w:rFonts w:hint="cs"/>
          <w:rtl/>
        </w:rPr>
        <w:t>1</w:t>
      </w:r>
      <w:r w:rsidRPr="005A16B4">
        <w:rPr>
          <w:rStyle w:val="libFootnotenumChar"/>
          <w:rtl/>
        </w:rPr>
        <w:t>)</w:t>
      </w:r>
      <w:r>
        <w:rPr>
          <w:rtl/>
        </w:rPr>
        <w:t>.</w:t>
      </w:r>
    </w:p>
    <w:p w:rsidR="0009514E" w:rsidRDefault="0009514E" w:rsidP="0009514E">
      <w:pPr>
        <w:pStyle w:val="Heading2Center"/>
        <w:rPr>
          <w:rtl/>
        </w:rPr>
      </w:pPr>
      <w:bookmarkStart w:id="309" w:name="_Toc275418990"/>
      <w:bookmarkStart w:id="310" w:name="_Toc300140720"/>
      <w:bookmarkStart w:id="311" w:name="_Toc374783983"/>
      <w:bookmarkStart w:id="312" w:name="_Toc257224323"/>
      <w:r>
        <w:rPr>
          <w:rtl/>
        </w:rPr>
        <w:t>63 - باب جواز تحلية النساء والصبيان قبل البلوغ</w:t>
      </w:r>
      <w:bookmarkStart w:id="313" w:name="_Toc275418991"/>
      <w:bookmarkStart w:id="314" w:name="_Toc300140721"/>
      <w:bookmarkEnd w:id="309"/>
      <w:bookmarkEnd w:id="310"/>
      <w:r>
        <w:rPr>
          <w:rFonts w:hint="cs"/>
          <w:rtl/>
        </w:rPr>
        <w:t xml:space="preserve"> </w:t>
      </w:r>
      <w:r>
        <w:rPr>
          <w:rtl/>
        </w:rPr>
        <w:t>بالذهب والفض</w:t>
      </w:r>
      <w:r>
        <w:rPr>
          <w:rFonts w:hint="cs"/>
          <w:rtl/>
        </w:rPr>
        <w:t>ّ</w:t>
      </w:r>
      <w:r>
        <w:rPr>
          <w:rtl/>
        </w:rPr>
        <w:t>ة</w:t>
      </w:r>
      <w:bookmarkEnd w:id="311"/>
      <w:bookmarkEnd w:id="312"/>
      <w:bookmarkEnd w:id="313"/>
      <w:bookmarkEnd w:id="314"/>
    </w:p>
    <w:p w:rsidR="005A16B4" w:rsidRDefault="005A16B4" w:rsidP="0009514E">
      <w:pPr>
        <w:pStyle w:val="libNormal"/>
        <w:rPr>
          <w:rtl/>
        </w:rPr>
      </w:pPr>
      <w:r w:rsidRPr="005A16B4">
        <w:rPr>
          <w:rStyle w:val="libNormalChar"/>
          <w:rtl/>
        </w:rPr>
        <w:t>[ 60</w:t>
      </w:r>
      <w:r>
        <w:rPr>
          <w:rtl/>
        </w:rPr>
        <w:t>43 ] 1</w:t>
      </w:r>
      <w:r>
        <w:rPr>
          <w:rFonts w:hint="cs"/>
          <w:rtl/>
        </w:rPr>
        <w:t xml:space="preserve"> - </w:t>
      </w:r>
      <w:r>
        <w:rPr>
          <w:rtl/>
        </w:rPr>
        <w:t>محم</w:t>
      </w:r>
      <w:r>
        <w:rPr>
          <w:rFonts w:hint="cs"/>
          <w:rtl/>
        </w:rPr>
        <w:t>ّ</w:t>
      </w:r>
      <w:r>
        <w:rPr>
          <w:rtl/>
        </w:rPr>
        <w:t>د بن يعقوب، عن أبي علي الأشعري، عن محم</w:t>
      </w:r>
      <w:r>
        <w:rPr>
          <w:rFonts w:hint="cs"/>
          <w:rtl/>
        </w:rPr>
        <w:t>ّ</w:t>
      </w:r>
      <w:r>
        <w:rPr>
          <w:rtl/>
        </w:rPr>
        <w:t>د بن عبد الجب</w:t>
      </w:r>
      <w:r>
        <w:rPr>
          <w:rFonts w:hint="cs"/>
          <w:rtl/>
        </w:rPr>
        <w:t>ّ</w:t>
      </w:r>
      <w:r>
        <w:rPr>
          <w:rtl/>
        </w:rPr>
        <w:t>ار، عن محم</w:t>
      </w:r>
      <w:r>
        <w:rPr>
          <w:rFonts w:hint="cs"/>
          <w:rtl/>
        </w:rPr>
        <w:t>ّ</w:t>
      </w:r>
      <w:r>
        <w:rPr>
          <w:rtl/>
        </w:rPr>
        <w:t xml:space="preserve">د بن إسماعيل </w:t>
      </w:r>
      <w:r w:rsidRPr="005A16B4">
        <w:rPr>
          <w:rStyle w:val="libFootnotenumChar"/>
          <w:rtl/>
        </w:rPr>
        <w:t>(</w:t>
      </w:r>
      <w:r w:rsidR="0009514E">
        <w:rPr>
          <w:rStyle w:val="libFootnotenumChar"/>
          <w:rFonts w:hint="cs"/>
          <w:rtl/>
        </w:rPr>
        <w:t>2</w:t>
      </w:r>
      <w:r w:rsidRPr="005A16B4">
        <w:rPr>
          <w:rStyle w:val="libFootnotenumChar"/>
          <w:rtl/>
        </w:rPr>
        <w:t>)</w:t>
      </w:r>
      <w:r>
        <w:rPr>
          <w:rtl/>
        </w:rPr>
        <w:t>، عن أبي الصباح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الذهب يحل</w:t>
      </w:r>
      <w:r>
        <w:rPr>
          <w:rFonts w:hint="cs"/>
          <w:rtl/>
        </w:rPr>
        <w:t>ّ</w:t>
      </w:r>
      <w:r>
        <w:rPr>
          <w:rtl/>
        </w:rPr>
        <w:t>ى به الصبيان</w:t>
      </w:r>
      <w:r>
        <w:rPr>
          <w:rFonts w:hint="cs"/>
          <w:rtl/>
        </w:rPr>
        <w:t xml:space="preserve"> </w:t>
      </w:r>
      <w:r>
        <w:rPr>
          <w:rtl/>
        </w:rPr>
        <w:t>؟ فقال</w:t>
      </w:r>
      <w:r w:rsidR="0035190A">
        <w:rPr>
          <w:rtl/>
        </w:rPr>
        <w:t>:</w:t>
      </w:r>
      <w:r>
        <w:rPr>
          <w:rtl/>
        </w:rPr>
        <w:t xml:space="preserve"> كان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يحل</w:t>
      </w:r>
      <w:r>
        <w:rPr>
          <w:rFonts w:hint="cs"/>
          <w:rtl/>
        </w:rPr>
        <w:t>ّ</w:t>
      </w:r>
      <w:r>
        <w:rPr>
          <w:rtl/>
        </w:rPr>
        <w:t>ي ولده ونساءه بالذهب والفض</w:t>
      </w:r>
      <w:r>
        <w:rPr>
          <w:rFonts w:hint="cs"/>
          <w:rtl/>
        </w:rPr>
        <w:t>ّ</w:t>
      </w:r>
      <w:r>
        <w:rPr>
          <w:rtl/>
        </w:rPr>
        <w:t>ة.</w:t>
      </w:r>
    </w:p>
    <w:p w:rsidR="005A16B4" w:rsidRDefault="005A16B4" w:rsidP="0009514E">
      <w:pPr>
        <w:pStyle w:val="libNormal"/>
        <w:rPr>
          <w:rtl/>
        </w:rPr>
      </w:pPr>
      <w:r w:rsidRPr="005A16B4">
        <w:rPr>
          <w:rStyle w:val="libNormalChar"/>
          <w:rtl/>
        </w:rPr>
        <w:t>[ 60</w:t>
      </w:r>
      <w:r>
        <w:rPr>
          <w:rtl/>
        </w:rPr>
        <w:t>44 ] 2</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عن الوشّاء وأحمد بن محمد بن أبي نصر جميعاً، عن داود بن سرحان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الذهب يحل</w:t>
      </w:r>
      <w:r>
        <w:rPr>
          <w:rFonts w:hint="cs"/>
          <w:rtl/>
        </w:rPr>
        <w:t>ّ</w:t>
      </w:r>
      <w:r>
        <w:rPr>
          <w:rtl/>
        </w:rPr>
        <w:t>ى به الصبيان</w:t>
      </w:r>
      <w:r>
        <w:rPr>
          <w:rFonts w:hint="cs"/>
          <w:rtl/>
        </w:rPr>
        <w:t xml:space="preserve"> </w:t>
      </w:r>
      <w:r>
        <w:rPr>
          <w:rtl/>
        </w:rPr>
        <w:t>؟ فقال</w:t>
      </w:r>
      <w:r w:rsidR="0035190A">
        <w:rPr>
          <w:rtl/>
        </w:rPr>
        <w:t>:</w:t>
      </w:r>
      <w:r>
        <w:rPr>
          <w:rtl/>
        </w:rPr>
        <w:t xml:space="preserve"> إن </w:t>
      </w:r>
      <w:r w:rsidRPr="005A16B4">
        <w:rPr>
          <w:rStyle w:val="libFootnotenumChar"/>
          <w:rtl/>
        </w:rPr>
        <w:t>(</w:t>
      </w:r>
      <w:r w:rsidR="0009514E">
        <w:rPr>
          <w:rStyle w:val="libFootnotenumChar"/>
          <w:rFonts w:hint="cs"/>
          <w:rtl/>
        </w:rPr>
        <w:t>3</w:t>
      </w:r>
      <w:r w:rsidRPr="005A16B4">
        <w:rPr>
          <w:rStyle w:val="libFootnotenumChar"/>
          <w:rtl/>
        </w:rPr>
        <w:t>)</w:t>
      </w:r>
      <w:r>
        <w:rPr>
          <w:rtl/>
        </w:rPr>
        <w:t xml:space="preserve"> كان أبي ليحل</w:t>
      </w:r>
      <w:r>
        <w:rPr>
          <w:rFonts w:hint="cs"/>
          <w:rtl/>
        </w:rPr>
        <w:t>ّ</w:t>
      </w:r>
      <w:r>
        <w:rPr>
          <w:rtl/>
        </w:rPr>
        <w:t>ي ولده ونساءه الذهب والفض</w:t>
      </w:r>
      <w:r>
        <w:rPr>
          <w:rFonts w:hint="cs"/>
          <w:rtl/>
        </w:rPr>
        <w:t>ّ</w:t>
      </w:r>
      <w:r>
        <w:rPr>
          <w:rtl/>
        </w:rPr>
        <w:t>ة، فلا بأس به.</w:t>
      </w:r>
    </w:p>
    <w:p w:rsidR="005A16B4" w:rsidRDefault="005A16B4" w:rsidP="005A16B4">
      <w:pPr>
        <w:pStyle w:val="libNormal"/>
        <w:rPr>
          <w:rtl/>
        </w:rPr>
      </w:pPr>
      <w:r w:rsidRPr="005A16B4">
        <w:rPr>
          <w:rStyle w:val="libNormalChar"/>
          <w:rtl/>
        </w:rPr>
        <w:t>[ 60</w:t>
      </w:r>
      <w:r>
        <w:rPr>
          <w:rtl/>
        </w:rPr>
        <w:t>45 ] 3 - وعن محم</w:t>
      </w:r>
      <w:r>
        <w:rPr>
          <w:rFonts w:hint="cs"/>
          <w:rtl/>
        </w:rPr>
        <w:t>ّ</w:t>
      </w:r>
      <w:r>
        <w:rPr>
          <w:rtl/>
        </w:rPr>
        <w:t>د بن يحيى، عن أحمد بن محم</w:t>
      </w:r>
      <w:r>
        <w:rPr>
          <w:rFonts w:hint="cs"/>
          <w:rtl/>
        </w:rPr>
        <w:t>ّ</w:t>
      </w:r>
      <w:r>
        <w:rPr>
          <w:rtl/>
        </w:rPr>
        <w:t>د، عن علي بن الحكم،</w:t>
      </w:r>
    </w:p>
    <w:p w:rsidR="005A16B4" w:rsidRDefault="007108A1" w:rsidP="007108A1">
      <w:pPr>
        <w:pStyle w:val="libLine"/>
        <w:rPr>
          <w:rtl/>
        </w:rPr>
      </w:pPr>
      <w:r>
        <w:rPr>
          <w:rtl/>
        </w:rPr>
        <w:t>____________________</w:t>
      </w:r>
    </w:p>
    <w:p w:rsidR="005A16B4" w:rsidRPr="0081426A" w:rsidRDefault="005A16B4" w:rsidP="0009514E">
      <w:pPr>
        <w:pStyle w:val="libFootnote0"/>
        <w:rPr>
          <w:rtl/>
        </w:rPr>
      </w:pPr>
      <w:r w:rsidRPr="0081426A">
        <w:rPr>
          <w:rtl/>
        </w:rPr>
        <w:t>(</w:t>
      </w:r>
      <w:r w:rsidR="0009514E">
        <w:rPr>
          <w:rFonts w:hint="cs"/>
          <w:rtl/>
        </w:rPr>
        <w:t>1</w:t>
      </w:r>
      <w:r w:rsidRPr="0081426A">
        <w:rPr>
          <w:rtl/>
        </w:rPr>
        <w:t>) تقدم في الباب 17 من أبواب أحكام الخلوة</w:t>
      </w:r>
      <w:r>
        <w:rPr>
          <w:rtl/>
        </w:rPr>
        <w:t>،</w:t>
      </w:r>
      <w:r w:rsidRPr="0081426A">
        <w:rPr>
          <w:rtl/>
        </w:rPr>
        <w:t xml:space="preserve"> وفي الحديث 5 من الباب 46 وفي الحديث 2 من الباب 47</w:t>
      </w:r>
      <w:r>
        <w:rPr>
          <w:rtl/>
        </w:rPr>
        <w:t>،</w:t>
      </w:r>
      <w:r w:rsidRPr="0081426A">
        <w:rPr>
          <w:rtl/>
        </w:rPr>
        <w:t xml:space="preserve"> وفي الحديث 8 من الباب 53 والباب 56</w:t>
      </w:r>
      <w:r>
        <w:rPr>
          <w:rtl/>
        </w:rPr>
        <w:t>،</w:t>
      </w:r>
      <w:r w:rsidRPr="0081426A">
        <w:rPr>
          <w:rtl/>
        </w:rPr>
        <w:t xml:space="preserve"> 60 من هذه الأبواب</w:t>
      </w:r>
      <w:r>
        <w:rPr>
          <w:rtl/>
        </w:rPr>
        <w:t>،</w:t>
      </w:r>
      <w:r w:rsidRPr="0081426A">
        <w:rPr>
          <w:rtl/>
        </w:rPr>
        <w:t xml:space="preserve"> ويأتي ما يدل عليه في الحديث 1 من الباب 45 من أبواب آداب السفر.</w:t>
      </w:r>
    </w:p>
    <w:p w:rsidR="005A16B4" w:rsidRDefault="005A16B4" w:rsidP="0009514E">
      <w:pPr>
        <w:pStyle w:val="libFootnoteCenterBold"/>
        <w:rPr>
          <w:rtl/>
        </w:rPr>
      </w:pPr>
      <w:r>
        <w:rPr>
          <w:rtl/>
        </w:rPr>
        <w:t>الباب 63</w:t>
      </w:r>
    </w:p>
    <w:p w:rsidR="005A16B4" w:rsidRDefault="005A16B4" w:rsidP="0009514E">
      <w:pPr>
        <w:pStyle w:val="libFootnoteCenterBold"/>
        <w:rPr>
          <w:rtl/>
        </w:rPr>
      </w:pPr>
      <w:r>
        <w:rPr>
          <w:rtl/>
        </w:rPr>
        <w:t>فيه 5 أحاديث</w:t>
      </w:r>
    </w:p>
    <w:p w:rsidR="005A16B4" w:rsidRDefault="005A16B4" w:rsidP="007108A1">
      <w:pPr>
        <w:pStyle w:val="libFootnote0"/>
        <w:rPr>
          <w:rtl/>
        </w:rPr>
      </w:pPr>
      <w:r>
        <w:rPr>
          <w:rtl/>
        </w:rPr>
        <w:t>1 - الكافي 6</w:t>
      </w:r>
      <w:r w:rsidR="0035190A">
        <w:rPr>
          <w:rtl/>
        </w:rPr>
        <w:t>:</w:t>
      </w:r>
      <w:r>
        <w:rPr>
          <w:rtl/>
        </w:rPr>
        <w:t xml:space="preserve"> 475 / 1.</w:t>
      </w:r>
    </w:p>
    <w:p w:rsidR="005A16B4" w:rsidRPr="0081426A" w:rsidRDefault="005A16B4" w:rsidP="0009514E">
      <w:pPr>
        <w:pStyle w:val="libFootnote0"/>
        <w:rPr>
          <w:rtl/>
        </w:rPr>
      </w:pPr>
      <w:r w:rsidRPr="0081426A">
        <w:rPr>
          <w:rtl/>
        </w:rPr>
        <w:t>(</w:t>
      </w:r>
      <w:r w:rsidR="0009514E">
        <w:rPr>
          <w:rFonts w:hint="cs"/>
          <w:rtl/>
        </w:rPr>
        <w:t>2</w:t>
      </w:r>
      <w:r w:rsidRPr="0081426A">
        <w:rPr>
          <w:rtl/>
        </w:rPr>
        <w:t>) في المصدر زيادة</w:t>
      </w:r>
      <w:r w:rsidR="0035190A">
        <w:rPr>
          <w:rtl/>
        </w:rPr>
        <w:t>:</w:t>
      </w:r>
      <w:r w:rsidRPr="0081426A">
        <w:rPr>
          <w:rtl/>
        </w:rPr>
        <w:t xml:space="preserve"> عن علي بن النعمان</w:t>
      </w:r>
      <w:r>
        <w:rPr>
          <w:rFonts w:hint="cs"/>
          <w:rtl/>
        </w:rPr>
        <w:t>.</w:t>
      </w:r>
    </w:p>
    <w:p w:rsidR="005A16B4" w:rsidRDefault="005A16B4" w:rsidP="007108A1">
      <w:pPr>
        <w:pStyle w:val="libFootnote0"/>
        <w:rPr>
          <w:rtl/>
        </w:rPr>
      </w:pPr>
      <w:r>
        <w:rPr>
          <w:rtl/>
        </w:rPr>
        <w:t>2 - الكافي 6</w:t>
      </w:r>
      <w:r w:rsidR="0035190A">
        <w:rPr>
          <w:rtl/>
        </w:rPr>
        <w:t>:</w:t>
      </w:r>
      <w:r>
        <w:rPr>
          <w:rtl/>
        </w:rPr>
        <w:t xml:space="preserve"> 475 / 2.</w:t>
      </w:r>
    </w:p>
    <w:p w:rsidR="005A16B4" w:rsidRPr="0081426A" w:rsidRDefault="005A16B4" w:rsidP="0009514E">
      <w:pPr>
        <w:pStyle w:val="libFootnote0"/>
        <w:rPr>
          <w:rtl/>
        </w:rPr>
      </w:pPr>
      <w:r w:rsidRPr="0081426A">
        <w:rPr>
          <w:rtl/>
        </w:rPr>
        <w:t>(</w:t>
      </w:r>
      <w:r w:rsidR="0009514E">
        <w:rPr>
          <w:rFonts w:hint="cs"/>
          <w:rtl/>
        </w:rPr>
        <w:t>3</w:t>
      </w:r>
      <w:r w:rsidRPr="0081426A">
        <w:rPr>
          <w:rtl/>
        </w:rPr>
        <w:t>) في نسخة</w:t>
      </w:r>
      <w:r w:rsidR="0035190A">
        <w:rPr>
          <w:rtl/>
        </w:rPr>
        <w:t>:</w:t>
      </w:r>
      <w:r w:rsidRPr="0081426A">
        <w:rPr>
          <w:rtl/>
        </w:rPr>
        <w:t xml:space="preserve"> أنه </w:t>
      </w:r>
      <w:r w:rsidR="00E820C4" w:rsidRPr="00E820C4">
        <w:rPr>
          <w:rStyle w:val="libNormalChar"/>
          <w:rtl/>
        </w:rPr>
        <w:t xml:space="preserve">( </w:t>
      </w:r>
      <w:r w:rsidRPr="0081426A">
        <w:rPr>
          <w:rtl/>
        </w:rPr>
        <w:t>هامش المخطوط ).</w:t>
      </w:r>
    </w:p>
    <w:p w:rsidR="005A16B4" w:rsidRDefault="005A16B4" w:rsidP="007108A1">
      <w:pPr>
        <w:pStyle w:val="libFootnote0"/>
        <w:rPr>
          <w:rtl/>
        </w:rPr>
      </w:pPr>
      <w:r>
        <w:rPr>
          <w:rtl/>
        </w:rPr>
        <w:t>3 - الكافي 6</w:t>
      </w:r>
      <w:r w:rsidR="0035190A">
        <w:rPr>
          <w:rtl/>
        </w:rPr>
        <w:t>:</w:t>
      </w:r>
      <w:r>
        <w:rPr>
          <w:rtl/>
        </w:rPr>
        <w:t xml:space="preserve"> 475 / 3.</w:t>
      </w:r>
    </w:p>
    <w:p w:rsidR="007108A1" w:rsidRPr="00BC18D8" w:rsidRDefault="007108A1" w:rsidP="007108A1">
      <w:pPr>
        <w:pStyle w:val="libNormal"/>
        <w:rPr>
          <w:rtl/>
        </w:rPr>
      </w:pPr>
      <w:r w:rsidRPr="00535419">
        <w:rPr>
          <w:rtl/>
        </w:rPr>
        <w:br w:type="page"/>
      </w:r>
    </w:p>
    <w:p w:rsidR="005A16B4" w:rsidRDefault="005A16B4" w:rsidP="00BC5493">
      <w:pPr>
        <w:pStyle w:val="libNormal0"/>
        <w:rPr>
          <w:rtl/>
        </w:rPr>
      </w:pPr>
      <w:r>
        <w:rPr>
          <w:rtl/>
        </w:rPr>
        <w:lastRenderedPageBreak/>
        <w:t>عن العلاء، عن محم</w:t>
      </w:r>
      <w:r>
        <w:rPr>
          <w:rFonts w:hint="cs"/>
          <w:rtl/>
        </w:rPr>
        <w:t>ّ</w:t>
      </w:r>
      <w:r>
        <w:rPr>
          <w:rtl/>
        </w:rPr>
        <w:t>د بن مسلم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حلية النساء بالذهب والفضة</w:t>
      </w:r>
      <w:r>
        <w:rPr>
          <w:rFonts w:hint="cs"/>
          <w:rtl/>
        </w:rPr>
        <w:t xml:space="preserve"> </w:t>
      </w:r>
      <w:r>
        <w:rPr>
          <w:rtl/>
        </w:rPr>
        <w:t>؟ فقال</w:t>
      </w:r>
      <w:r w:rsidR="0035190A">
        <w:rPr>
          <w:rtl/>
        </w:rPr>
        <w:t>:</w:t>
      </w:r>
      <w:r>
        <w:rPr>
          <w:rtl/>
        </w:rPr>
        <w:t xml:space="preserve"> لا بأس.</w:t>
      </w:r>
    </w:p>
    <w:p w:rsidR="005A16B4" w:rsidRDefault="005A16B4" w:rsidP="005A16B4">
      <w:pPr>
        <w:pStyle w:val="libNormal"/>
        <w:rPr>
          <w:rtl/>
        </w:rPr>
      </w:pPr>
      <w:r w:rsidRPr="005A16B4">
        <w:rPr>
          <w:rStyle w:val="libNormalChar"/>
          <w:rtl/>
        </w:rPr>
        <w:t>[ 60</w:t>
      </w:r>
      <w:r>
        <w:rPr>
          <w:rtl/>
        </w:rPr>
        <w:t>46 ] 4</w:t>
      </w:r>
      <w:r>
        <w:rPr>
          <w:rFonts w:hint="cs"/>
          <w:rtl/>
        </w:rPr>
        <w:t xml:space="preserve"> - </w:t>
      </w:r>
      <w:r>
        <w:rPr>
          <w:rtl/>
        </w:rPr>
        <w:t>وعن حميد بن زياد، عن الحسن بن محم</w:t>
      </w:r>
      <w:r>
        <w:rPr>
          <w:rFonts w:hint="cs"/>
          <w:rtl/>
        </w:rPr>
        <w:t>ّ</w:t>
      </w:r>
      <w:r>
        <w:rPr>
          <w:rtl/>
        </w:rPr>
        <w:t>د بن سماعة، عن غير واحد، عن أبان،</w:t>
      </w:r>
      <w:r>
        <w:rPr>
          <w:rFonts w:hint="cs"/>
          <w:rtl/>
        </w:rPr>
        <w:t xml:space="preserve"> </w:t>
      </w:r>
      <w:r>
        <w:rPr>
          <w:rtl/>
        </w:rPr>
        <w:t>عن محم</w:t>
      </w:r>
      <w:r>
        <w:rPr>
          <w:rFonts w:hint="cs"/>
          <w:rtl/>
        </w:rPr>
        <w:t>ّ</w:t>
      </w:r>
      <w:r>
        <w:rPr>
          <w:rtl/>
        </w:rPr>
        <w:t xml:space="preserve">د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لم يزل </w:t>
      </w:r>
      <w:r w:rsidRPr="005A16B4">
        <w:rPr>
          <w:rStyle w:val="libFootnotenumChar"/>
          <w:rtl/>
        </w:rPr>
        <w:t>(1)</w:t>
      </w:r>
      <w:r>
        <w:rPr>
          <w:rtl/>
        </w:rPr>
        <w:t xml:space="preserve"> النساء يلبسن الحلي</w:t>
      </w:r>
      <w:r>
        <w:rPr>
          <w:rFonts w:hint="cs"/>
          <w:rtl/>
        </w:rPr>
        <w:t>ّ</w:t>
      </w:r>
      <w:r>
        <w:rPr>
          <w:rtl/>
        </w:rPr>
        <w:t>.</w:t>
      </w:r>
    </w:p>
    <w:p w:rsidR="005A16B4" w:rsidRDefault="005A16B4" w:rsidP="005A16B4">
      <w:pPr>
        <w:pStyle w:val="libNormal"/>
        <w:rPr>
          <w:rtl/>
        </w:rPr>
      </w:pPr>
      <w:r>
        <w:rPr>
          <w:rtl/>
        </w:rPr>
        <w:t>وعن محم</w:t>
      </w:r>
      <w:r>
        <w:rPr>
          <w:rFonts w:hint="cs"/>
          <w:rtl/>
        </w:rPr>
        <w:t>ّ</w:t>
      </w:r>
      <w:r>
        <w:rPr>
          <w:rtl/>
        </w:rPr>
        <w:t>د بن يحيى، عن عبد الله بن محم</w:t>
      </w:r>
      <w:r>
        <w:rPr>
          <w:rFonts w:hint="cs"/>
          <w:rtl/>
        </w:rPr>
        <w:t>ّ</w:t>
      </w:r>
      <w:r>
        <w:rPr>
          <w:rtl/>
        </w:rPr>
        <w:t xml:space="preserve">د، عن أبان،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[ 60</w:t>
      </w:r>
      <w:r>
        <w:rPr>
          <w:rtl/>
        </w:rPr>
        <w:t>47 ] 5</w:t>
      </w:r>
      <w:r>
        <w:rPr>
          <w:rFonts w:hint="cs"/>
          <w:rtl/>
        </w:rPr>
        <w:t xml:space="preserve"> - </w:t>
      </w:r>
      <w:r>
        <w:rPr>
          <w:rtl/>
        </w:rPr>
        <w:t>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رواية جعفر بن محم</w:t>
      </w:r>
      <w:r>
        <w:rPr>
          <w:rFonts w:hint="cs"/>
          <w:rtl/>
        </w:rPr>
        <w:t>ّ</w:t>
      </w:r>
      <w:r>
        <w:rPr>
          <w:rtl/>
        </w:rPr>
        <w:t xml:space="preserve">د بن قولويه،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يحل</w:t>
      </w:r>
      <w:r>
        <w:rPr>
          <w:rFonts w:hint="cs"/>
          <w:rtl/>
        </w:rPr>
        <w:t>ّ</w:t>
      </w:r>
      <w:r>
        <w:rPr>
          <w:rtl/>
        </w:rPr>
        <w:t>ي أهله بالذهب</w:t>
      </w:r>
      <w:r>
        <w:rPr>
          <w:rFonts w:hint="cs"/>
          <w:rtl/>
        </w:rPr>
        <w:t xml:space="preserve"> </w:t>
      </w:r>
      <w:r>
        <w:rPr>
          <w:rtl/>
        </w:rPr>
        <w:t>؟ قال</w:t>
      </w:r>
      <w:r w:rsidR="0035190A">
        <w:rPr>
          <w:rtl/>
        </w:rPr>
        <w:t>:</w:t>
      </w:r>
      <w:r>
        <w:rPr>
          <w:rtl/>
        </w:rPr>
        <w:t xml:space="preserve"> نعم، النساء والجواري، فأم</w:t>
      </w:r>
      <w:r>
        <w:rPr>
          <w:rFonts w:hint="cs"/>
          <w:rtl/>
        </w:rPr>
        <w:t>ّ</w:t>
      </w:r>
      <w:r>
        <w:rPr>
          <w:rtl/>
        </w:rPr>
        <w:t>ا الغلمان فلا.</w:t>
      </w:r>
    </w:p>
    <w:p w:rsidR="005A16B4" w:rsidRDefault="005A16B4" w:rsidP="00BC5493">
      <w:pPr>
        <w:pStyle w:val="libNormal"/>
        <w:rPr>
          <w:rtl/>
        </w:rPr>
      </w:pPr>
      <w:r>
        <w:rPr>
          <w:rtl/>
        </w:rPr>
        <w:t>أقول</w:t>
      </w:r>
      <w:r w:rsidR="0035190A">
        <w:rPr>
          <w:rtl/>
        </w:rPr>
        <w:t>:</w:t>
      </w:r>
      <w:r>
        <w:rPr>
          <w:rtl/>
        </w:rPr>
        <w:t xml:space="preserve"> هذا محمول على الكراهة، أو على ما بعد البلوغ لما مر</w:t>
      </w:r>
      <w:r>
        <w:rPr>
          <w:rFonts w:hint="cs"/>
          <w:rtl/>
        </w:rPr>
        <w:t>ّ</w:t>
      </w:r>
      <w:r>
        <w:rPr>
          <w:rtl/>
        </w:rPr>
        <w:t xml:space="preserve"> </w:t>
      </w:r>
      <w:r w:rsidRPr="005A16B4">
        <w:rPr>
          <w:rStyle w:val="libFootnotenumChar"/>
          <w:rtl/>
        </w:rPr>
        <w:t>(</w:t>
      </w:r>
      <w:r w:rsidR="00BC5493">
        <w:rPr>
          <w:rStyle w:val="libFootnotenumChar"/>
          <w:rFonts w:hint="cs"/>
          <w:rtl/>
        </w:rPr>
        <w:t>3</w:t>
      </w:r>
      <w:r w:rsidRPr="005A16B4">
        <w:rPr>
          <w:rStyle w:val="libFootnotenumChar"/>
          <w:rtl/>
        </w:rPr>
        <w:t>)</w:t>
      </w:r>
      <w:r>
        <w:rPr>
          <w:rtl/>
        </w:rPr>
        <w:t>، وقد تقد</w:t>
      </w:r>
      <w:r>
        <w:rPr>
          <w:rFonts w:hint="cs"/>
          <w:rtl/>
        </w:rPr>
        <w:t>ّ</w:t>
      </w:r>
      <w:r>
        <w:rPr>
          <w:rtl/>
        </w:rPr>
        <w:t>م ما يدل</w:t>
      </w:r>
      <w:r>
        <w:rPr>
          <w:rFonts w:hint="cs"/>
          <w:rtl/>
        </w:rPr>
        <w:t>ّ</w:t>
      </w:r>
      <w:r>
        <w:rPr>
          <w:rtl/>
        </w:rPr>
        <w:t xml:space="preserve"> على ذلك </w:t>
      </w:r>
      <w:r w:rsidRPr="005A16B4">
        <w:rPr>
          <w:rStyle w:val="libFootnotenumChar"/>
          <w:rtl/>
        </w:rPr>
        <w:t>(</w:t>
      </w:r>
      <w:r w:rsidR="00BC5493">
        <w:rPr>
          <w:rStyle w:val="libFootnotenumChar"/>
          <w:rFonts w:hint="cs"/>
          <w:rtl/>
        </w:rPr>
        <w:t>4</w:t>
      </w:r>
      <w:r w:rsidRPr="005A16B4">
        <w:rPr>
          <w:rStyle w:val="libFootnotenumChar"/>
          <w:rtl/>
        </w:rPr>
        <w:t>)</w:t>
      </w:r>
      <w:r>
        <w:rPr>
          <w:rtl/>
        </w:rPr>
        <w:t>.</w:t>
      </w:r>
    </w:p>
    <w:p w:rsidR="005A16B4" w:rsidRDefault="005A16B4" w:rsidP="005A16B4">
      <w:pPr>
        <w:pStyle w:val="Heading2Center"/>
        <w:rPr>
          <w:rtl/>
        </w:rPr>
      </w:pPr>
      <w:bookmarkStart w:id="315" w:name="_Toc275418992"/>
      <w:bookmarkStart w:id="316" w:name="_Toc300140722"/>
      <w:bookmarkStart w:id="317" w:name="_Toc374783984"/>
      <w:bookmarkStart w:id="318" w:name="_Toc257224324"/>
      <w:r>
        <w:rPr>
          <w:rtl/>
        </w:rPr>
        <w:t>64 - باب جواز تحلية السيف والمصحف بالذهب والفض</w:t>
      </w:r>
      <w:r>
        <w:rPr>
          <w:rFonts w:hint="cs"/>
          <w:rtl/>
        </w:rPr>
        <w:t>ّ</w:t>
      </w:r>
      <w:r>
        <w:rPr>
          <w:rtl/>
        </w:rPr>
        <w:t>ة</w:t>
      </w:r>
      <w:bookmarkEnd w:id="315"/>
      <w:bookmarkEnd w:id="316"/>
      <w:bookmarkEnd w:id="317"/>
      <w:bookmarkEnd w:id="318"/>
    </w:p>
    <w:p w:rsidR="005A16B4" w:rsidRDefault="005A16B4" w:rsidP="005A16B4">
      <w:pPr>
        <w:pStyle w:val="libNormal"/>
        <w:rPr>
          <w:rtl/>
        </w:rPr>
      </w:pPr>
      <w:r w:rsidRPr="005A16B4">
        <w:rPr>
          <w:rStyle w:val="libNormalChar"/>
          <w:rtl/>
        </w:rPr>
        <w:t>[ 60</w:t>
      </w:r>
      <w:r>
        <w:rPr>
          <w:rtl/>
        </w:rPr>
        <w:t>48 ] 1 - محم</w:t>
      </w:r>
      <w:r>
        <w:rPr>
          <w:rFonts w:hint="cs"/>
          <w:rtl/>
        </w:rPr>
        <w:t>ّ</w:t>
      </w:r>
      <w:r>
        <w:rPr>
          <w:rtl/>
        </w:rPr>
        <w:t>د بن يعقوب، عن علي بن إبراهيم، عن أبيه، عن ابن أبي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الكافي 6</w:t>
      </w:r>
      <w:r w:rsidR="0035190A">
        <w:rPr>
          <w:rtl/>
        </w:rPr>
        <w:t>:</w:t>
      </w:r>
      <w:r>
        <w:rPr>
          <w:rtl/>
        </w:rPr>
        <w:t xml:space="preserve"> 475 / 8.</w:t>
      </w:r>
    </w:p>
    <w:p w:rsidR="005A16B4" w:rsidRPr="0081426A" w:rsidRDefault="005A16B4" w:rsidP="007108A1">
      <w:pPr>
        <w:pStyle w:val="libFootnote0"/>
        <w:rPr>
          <w:rtl/>
        </w:rPr>
      </w:pPr>
      <w:r w:rsidRPr="0081426A">
        <w:rPr>
          <w:rtl/>
        </w:rPr>
        <w:t>(1) في المصدر</w:t>
      </w:r>
      <w:r w:rsidR="0035190A">
        <w:rPr>
          <w:rtl/>
        </w:rPr>
        <w:t>:</w:t>
      </w:r>
      <w:r w:rsidRPr="0081426A">
        <w:rPr>
          <w:rtl/>
        </w:rPr>
        <w:t xml:space="preserve"> تزل.</w:t>
      </w:r>
    </w:p>
    <w:p w:rsidR="005A16B4" w:rsidRPr="0081426A" w:rsidRDefault="005A16B4" w:rsidP="007108A1">
      <w:pPr>
        <w:pStyle w:val="libFootnote0"/>
        <w:rPr>
          <w:rtl/>
        </w:rPr>
      </w:pPr>
      <w:r w:rsidRPr="0081426A">
        <w:rPr>
          <w:rtl/>
        </w:rPr>
        <w:t>(2) الكافي 6</w:t>
      </w:r>
      <w:r w:rsidR="0035190A">
        <w:rPr>
          <w:rtl/>
        </w:rPr>
        <w:t>:</w:t>
      </w:r>
      <w:r w:rsidRPr="0081426A">
        <w:rPr>
          <w:rtl/>
        </w:rPr>
        <w:t xml:space="preserve"> 475</w:t>
      </w:r>
      <w:r>
        <w:rPr>
          <w:rtl/>
        </w:rPr>
        <w:t xml:space="preserve"> / </w:t>
      </w:r>
      <w:r w:rsidRPr="0081426A">
        <w:rPr>
          <w:rtl/>
        </w:rPr>
        <w:t>ذيل حديث 8.</w:t>
      </w:r>
    </w:p>
    <w:p w:rsidR="005A16B4" w:rsidRDefault="005A16B4" w:rsidP="007108A1">
      <w:pPr>
        <w:pStyle w:val="libFootnote0"/>
        <w:rPr>
          <w:rtl/>
        </w:rPr>
      </w:pPr>
      <w:r>
        <w:rPr>
          <w:rtl/>
        </w:rPr>
        <w:t>5 - مستطرفات السرائر</w:t>
      </w:r>
      <w:r w:rsidR="0035190A">
        <w:rPr>
          <w:rtl/>
        </w:rPr>
        <w:t>:</w:t>
      </w:r>
      <w:r>
        <w:rPr>
          <w:rtl/>
        </w:rPr>
        <w:t xml:space="preserve"> 144 / 11.</w:t>
      </w:r>
    </w:p>
    <w:p w:rsidR="005A16B4" w:rsidRPr="0081426A" w:rsidRDefault="005A16B4" w:rsidP="00BC5493">
      <w:pPr>
        <w:pStyle w:val="libFootnote0"/>
        <w:rPr>
          <w:rtl/>
        </w:rPr>
      </w:pPr>
      <w:r w:rsidRPr="0081426A">
        <w:rPr>
          <w:rtl/>
        </w:rPr>
        <w:t>(</w:t>
      </w:r>
      <w:r w:rsidR="00BC5493">
        <w:rPr>
          <w:rFonts w:hint="cs"/>
          <w:rtl/>
        </w:rPr>
        <w:t>3</w:t>
      </w:r>
      <w:r w:rsidRPr="0081426A">
        <w:rPr>
          <w:rtl/>
        </w:rPr>
        <w:t>) مر</w:t>
      </w:r>
      <w:r>
        <w:rPr>
          <w:rFonts w:hint="cs"/>
          <w:rtl/>
        </w:rPr>
        <w:t>ّ</w:t>
      </w:r>
      <w:r w:rsidRPr="0081426A">
        <w:rPr>
          <w:rtl/>
        </w:rPr>
        <w:t xml:space="preserve"> في الحديث 1 </w:t>
      </w:r>
      <w:r>
        <w:rPr>
          <w:rtl/>
        </w:rPr>
        <w:t>و 2</w:t>
      </w:r>
      <w:r w:rsidRPr="0081426A">
        <w:rPr>
          <w:rtl/>
        </w:rPr>
        <w:t xml:space="preserve"> من نفس الباب.</w:t>
      </w:r>
    </w:p>
    <w:p w:rsidR="005A16B4" w:rsidRPr="0081426A" w:rsidRDefault="005A16B4" w:rsidP="00BC5493">
      <w:pPr>
        <w:pStyle w:val="libFootnote0"/>
        <w:rPr>
          <w:rtl/>
        </w:rPr>
      </w:pPr>
      <w:r w:rsidRPr="0081426A">
        <w:rPr>
          <w:rtl/>
        </w:rPr>
        <w:t>(</w:t>
      </w:r>
      <w:r w:rsidR="00BC5493">
        <w:rPr>
          <w:rFonts w:hint="cs"/>
          <w:rtl/>
        </w:rPr>
        <w:t>4</w:t>
      </w:r>
      <w:r w:rsidRPr="0081426A">
        <w:rPr>
          <w:rtl/>
        </w:rPr>
        <w:t>) تقدم ما يدل على ذلك في الباب 30 من أبواب لباس المصلي.</w:t>
      </w:r>
    </w:p>
    <w:p w:rsidR="005A16B4" w:rsidRDefault="005A16B4" w:rsidP="00BC5493">
      <w:pPr>
        <w:pStyle w:val="libFootnoteCenterBold"/>
        <w:rPr>
          <w:rtl/>
        </w:rPr>
      </w:pPr>
      <w:r>
        <w:rPr>
          <w:rtl/>
        </w:rPr>
        <w:t>الباب 64</w:t>
      </w:r>
    </w:p>
    <w:p w:rsidR="005A16B4" w:rsidRDefault="005A16B4" w:rsidP="00BC5493">
      <w:pPr>
        <w:pStyle w:val="libFootnoteCenterBold"/>
        <w:rPr>
          <w:rtl/>
        </w:rPr>
      </w:pPr>
      <w:r>
        <w:rPr>
          <w:rtl/>
        </w:rPr>
        <w:t>فيه 4 أحاديث</w:t>
      </w:r>
    </w:p>
    <w:p w:rsidR="005A16B4" w:rsidRDefault="005A16B4" w:rsidP="007108A1">
      <w:pPr>
        <w:pStyle w:val="libFootnote0"/>
        <w:rPr>
          <w:rtl/>
        </w:rPr>
      </w:pPr>
      <w:r>
        <w:rPr>
          <w:rtl/>
        </w:rPr>
        <w:t>1 - الكافي 6</w:t>
      </w:r>
      <w:r w:rsidR="0035190A">
        <w:rPr>
          <w:rtl/>
        </w:rPr>
        <w:t>:</w:t>
      </w:r>
      <w:r>
        <w:rPr>
          <w:rtl/>
        </w:rPr>
        <w:t xml:space="preserve"> 475 / 5.</w:t>
      </w:r>
    </w:p>
    <w:p w:rsidR="007108A1" w:rsidRPr="00BC18D8" w:rsidRDefault="007108A1" w:rsidP="007108A1">
      <w:pPr>
        <w:pStyle w:val="libNormal"/>
        <w:rPr>
          <w:rtl/>
        </w:rPr>
      </w:pPr>
      <w:r w:rsidRPr="00535419">
        <w:rPr>
          <w:rtl/>
        </w:rPr>
        <w:br w:type="page"/>
      </w:r>
    </w:p>
    <w:p w:rsidR="005A16B4" w:rsidRDefault="005A16B4" w:rsidP="006177AE">
      <w:pPr>
        <w:pStyle w:val="libNormal0"/>
        <w:rPr>
          <w:rtl/>
        </w:rPr>
      </w:pPr>
      <w:r>
        <w:rPr>
          <w:rtl/>
        </w:rPr>
        <w:lastRenderedPageBreak/>
        <w:t xml:space="preserve">عمير،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ليس بتحلية السيف بأس بالذهب والفضة.</w:t>
      </w:r>
    </w:p>
    <w:p w:rsidR="005A16B4" w:rsidRDefault="005A16B4" w:rsidP="005A16B4">
      <w:pPr>
        <w:pStyle w:val="libNormal"/>
        <w:rPr>
          <w:rtl/>
        </w:rPr>
      </w:pPr>
      <w:r w:rsidRPr="005A16B4">
        <w:rPr>
          <w:rStyle w:val="libNormalChar"/>
          <w:rtl/>
        </w:rPr>
        <w:t>[ 60</w:t>
      </w:r>
      <w:r>
        <w:rPr>
          <w:rtl/>
        </w:rPr>
        <w:t xml:space="preserve">49 ] 2 - وعنه، عن أبيه، 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نعل سيف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وقائمته فض</w:t>
      </w:r>
      <w:r>
        <w:rPr>
          <w:rFonts w:hint="cs"/>
          <w:rtl/>
        </w:rPr>
        <w:t>ّ</w:t>
      </w:r>
      <w:r>
        <w:rPr>
          <w:rtl/>
        </w:rPr>
        <w:t>ة، و</w:t>
      </w:r>
      <w:r>
        <w:rPr>
          <w:rFonts w:hint="cs"/>
          <w:rtl/>
        </w:rPr>
        <w:t xml:space="preserve"> </w:t>
      </w:r>
      <w:r w:rsidRPr="005A16B4">
        <w:rPr>
          <w:rStyle w:val="libFootnotenumChar"/>
          <w:rtl/>
        </w:rPr>
        <w:t>(1)</w:t>
      </w:r>
      <w:r>
        <w:rPr>
          <w:rtl/>
        </w:rPr>
        <w:t xml:space="preserve"> بين ذلك حلق من فض</w:t>
      </w:r>
      <w:r>
        <w:rPr>
          <w:rFonts w:hint="cs"/>
          <w:rtl/>
        </w:rPr>
        <w:t>ّ</w:t>
      </w:r>
      <w:r>
        <w:rPr>
          <w:rtl/>
        </w:rPr>
        <w:t xml:space="preserve">ة، ولبست درع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وكنت أصحبها </w:t>
      </w:r>
      <w:r w:rsidRPr="005A16B4">
        <w:rPr>
          <w:rStyle w:val="libFootnotenumChar"/>
          <w:rtl/>
        </w:rPr>
        <w:t>(2)</w:t>
      </w:r>
      <w:r>
        <w:rPr>
          <w:rtl/>
        </w:rPr>
        <w:t xml:space="preserve"> وفيها ثلاث حلقات من فض</w:t>
      </w:r>
      <w:r>
        <w:rPr>
          <w:rFonts w:hint="cs"/>
          <w:rtl/>
        </w:rPr>
        <w:t>ّ</w:t>
      </w:r>
      <w:r>
        <w:rPr>
          <w:rtl/>
        </w:rPr>
        <w:t>ة من بين يديها، وثنتان من خلفها.</w:t>
      </w:r>
    </w:p>
    <w:p w:rsidR="005A16B4" w:rsidRDefault="005A16B4" w:rsidP="005A16B4">
      <w:pPr>
        <w:pStyle w:val="libNormal"/>
        <w:rPr>
          <w:rtl/>
        </w:rPr>
      </w:pPr>
      <w:r w:rsidRPr="005A16B4">
        <w:rPr>
          <w:rStyle w:val="libNormalChar"/>
          <w:rtl/>
        </w:rPr>
        <w:t>[ 60</w:t>
      </w:r>
      <w:r>
        <w:rPr>
          <w:rtl/>
        </w:rPr>
        <w:t>50 ] 3</w:t>
      </w:r>
      <w:r>
        <w:rPr>
          <w:rFonts w:hint="cs"/>
          <w:rtl/>
        </w:rPr>
        <w:t xml:space="preserve"> - </w:t>
      </w:r>
      <w:r>
        <w:rPr>
          <w:rtl/>
        </w:rPr>
        <w:t>وعن عد</w:t>
      </w:r>
      <w:r>
        <w:rPr>
          <w:rFonts w:hint="cs"/>
          <w:rtl/>
        </w:rPr>
        <w:t>ّ</w:t>
      </w:r>
      <w:r>
        <w:rPr>
          <w:rtl/>
        </w:rPr>
        <w:t>ة من أصحابنا، عن سهل بن زياد، عن أحمد بن محم</w:t>
      </w:r>
      <w:r>
        <w:rPr>
          <w:rFonts w:hint="cs"/>
          <w:rtl/>
        </w:rPr>
        <w:t>ّ</w:t>
      </w:r>
      <w:r>
        <w:rPr>
          <w:rtl/>
        </w:rPr>
        <w:t xml:space="preserve">د بن أبي نصر، عن داود بن سرحان،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ليس بتحلية المصاحف والسيوف بالذهب والفضّة بأس.</w:t>
      </w:r>
    </w:p>
    <w:p w:rsidR="005A16B4" w:rsidRDefault="005A16B4" w:rsidP="006177AE">
      <w:pPr>
        <w:pStyle w:val="libNormal"/>
        <w:rPr>
          <w:rtl/>
        </w:rPr>
      </w:pPr>
      <w:r w:rsidRPr="005A16B4">
        <w:rPr>
          <w:rStyle w:val="libNormalChar"/>
          <w:rtl/>
        </w:rPr>
        <w:t>[ 60</w:t>
      </w:r>
      <w:r>
        <w:rPr>
          <w:rtl/>
        </w:rPr>
        <w:t>51 ] 4</w:t>
      </w:r>
      <w:r>
        <w:rPr>
          <w:rFonts w:hint="cs"/>
          <w:rtl/>
        </w:rPr>
        <w:t xml:space="preserve"> - </w:t>
      </w:r>
      <w:r>
        <w:rPr>
          <w:rtl/>
        </w:rPr>
        <w:t>وعن الحسين بن محم</w:t>
      </w:r>
      <w:r>
        <w:rPr>
          <w:rFonts w:hint="cs"/>
          <w:rtl/>
        </w:rPr>
        <w:t>ّ</w:t>
      </w:r>
      <w:r>
        <w:rPr>
          <w:rtl/>
        </w:rPr>
        <w:t>د، عن معلّى بن محمد، عن الوشاء، عن المثن</w:t>
      </w:r>
      <w:r>
        <w:rPr>
          <w:rFonts w:hint="cs"/>
          <w:rtl/>
        </w:rPr>
        <w:t>ّ</w:t>
      </w:r>
      <w:r>
        <w:rPr>
          <w:rtl/>
        </w:rPr>
        <w:t xml:space="preserve">ى، عن حاتم بن إسماعيل،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ان</w:t>
      </w:r>
      <w:r>
        <w:rPr>
          <w:rFonts w:hint="cs"/>
          <w:rtl/>
        </w:rPr>
        <w:t>ّ</w:t>
      </w:r>
      <w:r>
        <w:rPr>
          <w:rtl/>
        </w:rPr>
        <w:t xml:space="preserve"> حلية سيف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كانت فضة كلها قائمه </w:t>
      </w:r>
      <w:r w:rsidRPr="005A16B4">
        <w:rPr>
          <w:rStyle w:val="libFootnotenumChar"/>
          <w:rtl/>
        </w:rPr>
        <w:t>(</w:t>
      </w:r>
      <w:r w:rsidR="006177AE">
        <w:rPr>
          <w:rStyle w:val="libFootnotenumChar"/>
          <w:rFonts w:hint="cs"/>
          <w:rtl/>
        </w:rPr>
        <w:t>3</w:t>
      </w:r>
      <w:r w:rsidRPr="005A16B4">
        <w:rPr>
          <w:rStyle w:val="libFootnotenumChar"/>
          <w:rtl/>
        </w:rPr>
        <w:t>)</w:t>
      </w:r>
      <w:r>
        <w:rPr>
          <w:rtl/>
        </w:rPr>
        <w:t xml:space="preserve"> وقباعه</w:t>
      </w:r>
      <w:r>
        <w:rPr>
          <w:rFonts w:hint="cs"/>
          <w:rtl/>
        </w:rPr>
        <w:t xml:space="preserve"> </w:t>
      </w:r>
      <w:r w:rsidRPr="005A16B4">
        <w:rPr>
          <w:rStyle w:val="libFootnotenumChar"/>
          <w:rtl/>
        </w:rPr>
        <w:t>(</w:t>
      </w:r>
      <w:r w:rsidR="006177AE">
        <w:rPr>
          <w:rStyle w:val="libFootnotenumChar"/>
          <w:rFonts w:hint="cs"/>
          <w:rtl/>
        </w:rPr>
        <w:t>4</w:t>
      </w:r>
      <w:r w:rsidRPr="005A16B4">
        <w:rPr>
          <w:rStyle w:val="libFootnotenumChar"/>
          <w:rtl/>
        </w:rPr>
        <w:t>)</w:t>
      </w:r>
      <w:r>
        <w:rPr>
          <w:rtl/>
        </w:rPr>
        <w:t>.</w:t>
      </w:r>
    </w:p>
    <w:p w:rsidR="005A16B4" w:rsidRDefault="005A16B4" w:rsidP="006177AE">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النجاسات </w:t>
      </w:r>
      <w:r w:rsidRPr="005A16B4">
        <w:rPr>
          <w:rStyle w:val="libFootnotenumChar"/>
          <w:rtl/>
        </w:rPr>
        <w:t>(</w:t>
      </w:r>
      <w:r w:rsidR="006177AE">
        <w:rPr>
          <w:rStyle w:val="libFootnotenumChar"/>
          <w:rFonts w:hint="cs"/>
          <w:rtl/>
        </w:rPr>
        <w:t>5</w:t>
      </w:r>
      <w:r w:rsidRPr="005A16B4">
        <w:rPr>
          <w:rStyle w:val="libFootnotenumChar"/>
          <w:rtl/>
        </w:rPr>
        <w:t>)</w:t>
      </w:r>
      <w:r>
        <w:rPr>
          <w:rtl/>
        </w:rPr>
        <w:t>، ويأتي ما يدل</w:t>
      </w:r>
      <w:r>
        <w:rPr>
          <w:rFonts w:hint="cs"/>
          <w:rtl/>
        </w:rPr>
        <w:t>ّ</w:t>
      </w:r>
      <w:r>
        <w:rPr>
          <w:rtl/>
        </w:rPr>
        <w:t xml:space="preserve"> على حكم المصحف في التجارة </w:t>
      </w:r>
      <w:r w:rsidRPr="005A16B4">
        <w:rPr>
          <w:rStyle w:val="libFootnotenumChar"/>
          <w:rtl/>
        </w:rPr>
        <w:t>(</w:t>
      </w:r>
      <w:r w:rsidR="006177AE">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6</w:t>
      </w:r>
      <w:r w:rsidR="0035190A">
        <w:rPr>
          <w:rtl/>
        </w:rPr>
        <w:t>:</w:t>
      </w:r>
      <w:r>
        <w:rPr>
          <w:rtl/>
        </w:rPr>
        <w:t xml:space="preserve"> 475 / 4.</w:t>
      </w:r>
    </w:p>
    <w:p w:rsidR="005A16B4" w:rsidRPr="0081426A" w:rsidRDefault="005A16B4" w:rsidP="007108A1">
      <w:pPr>
        <w:pStyle w:val="libFootnote0"/>
        <w:rPr>
          <w:rtl/>
        </w:rPr>
      </w:pPr>
      <w:r w:rsidRPr="0081426A">
        <w:rPr>
          <w:rtl/>
        </w:rPr>
        <w:t>(1) في المصدر</w:t>
      </w:r>
      <w:r w:rsidR="0035190A">
        <w:rPr>
          <w:rtl/>
        </w:rPr>
        <w:t>:</w:t>
      </w:r>
      <w:r w:rsidRPr="0081426A">
        <w:rPr>
          <w:rtl/>
        </w:rPr>
        <w:t xml:space="preserve"> وكان.</w:t>
      </w:r>
    </w:p>
    <w:p w:rsidR="005A16B4" w:rsidRPr="0081426A" w:rsidRDefault="005A16B4" w:rsidP="007108A1">
      <w:pPr>
        <w:pStyle w:val="libFootnote0"/>
        <w:rPr>
          <w:rtl/>
        </w:rPr>
      </w:pPr>
      <w:r w:rsidRPr="0081426A">
        <w:rPr>
          <w:rtl/>
        </w:rPr>
        <w:t>(2) في المصدر</w:t>
      </w:r>
      <w:r w:rsidR="0035190A">
        <w:rPr>
          <w:rtl/>
        </w:rPr>
        <w:t>:</w:t>
      </w:r>
      <w:r w:rsidRPr="0081426A">
        <w:rPr>
          <w:rtl/>
        </w:rPr>
        <w:t xml:space="preserve"> أسحبها.</w:t>
      </w:r>
    </w:p>
    <w:p w:rsidR="005A16B4" w:rsidRDefault="005A16B4" w:rsidP="007108A1">
      <w:pPr>
        <w:pStyle w:val="libFootnote0"/>
        <w:rPr>
          <w:rtl/>
        </w:rPr>
      </w:pPr>
      <w:r>
        <w:rPr>
          <w:rtl/>
        </w:rPr>
        <w:t xml:space="preserve">3 - الكافي </w:t>
      </w:r>
      <w:r>
        <w:rPr>
          <w:cs/>
        </w:rPr>
        <w:t>‎</w:t>
      </w:r>
      <w:r>
        <w:rPr>
          <w:rFonts w:hint="cs"/>
          <w:rtl/>
        </w:rPr>
        <w:t>6</w:t>
      </w:r>
      <w:r w:rsidR="0035190A">
        <w:rPr>
          <w:rtl/>
        </w:rPr>
        <w:t>:</w:t>
      </w:r>
      <w:r>
        <w:rPr>
          <w:rtl/>
        </w:rPr>
        <w:t xml:space="preserve"> 475 / 7.</w:t>
      </w:r>
    </w:p>
    <w:p w:rsidR="005A16B4" w:rsidRDefault="005A16B4" w:rsidP="007108A1">
      <w:pPr>
        <w:pStyle w:val="libFootnote0"/>
        <w:rPr>
          <w:rtl/>
        </w:rPr>
      </w:pPr>
      <w:r>
        <w:rPr>
          <w:rtl/>
        </w:rPr>
        <w:t>4 - الكافي 6</w:t>
      </w:r>
      <w:r w:rsidR="0035190A">
        <w:rPr>
          <w:rtl/>
        </w:rPr>
        <w:t>:</w:t>
      </w:r>
      <w:r>
        <w:rPr>
          <w:rtl/>
        </w:rPr>
        <w:t xml:space="preserve"> 475 / 6.</w:t>
      </w:r>
    </w:p>
    <w:p w:rsidR="005A16B4" w:rsidRPr="0081426A" w:rsidRDefault="005A16B4" w:rsidP="006177AE">
      <w:pPr>
        <w:pStyle w:val="libFootnote0"/>
        <w:rPr>
          <w:rtl/>
        </w:rPr>
      </w:pPr>
      <w:r w:rsidRPr="0081426A">
        <w:rPr>
          <w:rtl/>
        </w:rPr>
        <w:t>(</w:t>
      </w:r>
      <w:r w:rsidR="006177AE">
        <w:rPr>
          <w:rFonts w:hint="cs"/>
          <w:rtl/>
        </w:rPr>
        <w:t>3</w:t>
      </w:r>
      <w:r w:rsidRPr="0081426A">
        <w:rPr>
          <w:rtl/>
        </w:rPr>
        <w:t>) في المصدر</w:t>
      </w:r>
      <w:r w:rsidR="0035190A">
        <w:rPr>
          <w:rtl/>
        </w:rPr>
        <w:t>:</w:t>
      </w:r>
      <w:r w:rsidRPr="0081426A">
        <w:rPr>
          <w:rtl/>
        </w:rPr>
        <w:t xml:space="preserve"> قائمته.</w:t>
      </w:r>
    </w:p>
    <w:p w:rsidR="005A16B4" w:rsidRPr="0081426A" w:rsidRDefault="005A16B4" w:rsidP="006177AE">
      <w:pPr>
        <w:pStyle w:val="libFootnote0"/>
        <w:rPr>
          <w:rtl/>
        </w:rPr>
      </w:pPr>
      <w:r w:rsidRPr="0081426A">
        <w:rPr>
          <w:rtl/>
        </w:rPr>
        <w:t>(</w:t>
      </w:r>
      <w:r w:rsidR="006177AE">
        <w:rPr>
          <w:rFonts w:hint="cs"/>
          <w:rtl/>
        </w:rPr>
        <w:t>4</w:t>
      </w:r>
      <w:r w:rsidRPr="0081426A">
        <w:rPr>
          <w:rtl/>
        </w:rPr>
        <w:t>) قبيعة السيف</w:t>
      </w:r>
      <w:r w:rsidR="0035190A">
        <w:rPr>
          <w:rtl/>
        </w:rPr>
        <w:t>:</w:t>
      </w:r>
      <w:r w:rsidRPr="0081426A">
        <w:rPr>
          <w:rtl/>
        </w:rPr>
        <w:t xml:space="preserve"> ما على مقبضه من فضة أو حديد</w:t>
      </w:r>
      <w:r>
        <w:rPr>
          <w:rtl/>
        </w:rPr>
        <w:t>.</w:t>
      </w:r>
      <w:r w:rsidRPr="0081426A">
        <w:rPr>
          <w:rtl/>
        </w:rPr>
        <w:t xml:space="preserve"> </w:t>
      </w:r>
      <w:r w:rsidR="00E820C4" w:rsidRPr="00E820C4">
        <w:rPr>
          <w:rStyle w:val="libNormalChar"/>
          <w:rtl/>
        </w:rPr>
        <w:t xml:space="preserve">( </w:t>
      </w:r>
      <w:r w:rsidRPr="0081426A">
        <w:rPr>
          <w:rtl/>
        </w:rPr>
        <w:t>مجمع البحرين 4</w:t>
      </w:r>
      <w:r w:rsidR="0035190A">
        <w:rPr>
          <w:rtl/>
        </w:rPr>
        <w:t>:</w:t>
      </w:r>
      <w:r w:rsidRPr="0081426A">
        <w:rPr>
          <w:rtl/>
        </w:rPr>
        <w:t xml:space="preserve"> 37</w:t>
      </w:r>
      <w:r>
        <w:rPr>
          <w:rFonts w:hint="cs"/>
          <w:rtl/>
        </w:rPr>
        <w:t>6</w:t>
      </w:r>
      <w:r w:rsidRPr="0081426A">
        <w:rPr>
          <w:rtl/>
        </w:rPr>
        <w:t xml:space="preserve"> ).</w:t>
      </w:r>
    </w:p>
    <w:p w:rsidR="005A16B4" w:rsidRPr="0081426A" w:rsidRDefault="005A16B4" w:rsidP="006177AE">
      <w:pPr>
        <w:pStyle w:val="libFootnote0"/>
        <w:rPr>
          <w:rtl/>
        </w:rPr>
      </w:pPr>
      <w:r w:rsidRPr="0081426A">
        <w:rPr>
          <w:rtl/>
        </w:rPr>
        <w:t>(</w:t>
      </w:r>
      <w:r w:rsidR="006177AE">
        <w:rPr>
          <w:rFonts w:hint="cs"/>
          <w:rtl/>
        </w:rPr>
        <w:t>5</w:t>
      </w:r>
      <w:r w:rsidRPr="0081426A">
        <w:rPr>
          <w:rtl/>
        </w:rPr>
        <w:t xml:space="preserve">) تقدم ما يدل على ذلك في الحديث 2 </w:t>
      </w:r>
      <w:r>
        <w:rPr>
          <w:rtl/>
        </w:rPr>
        <w:t>و 3</w:t>
      </w:r>
      <w:r w:rsidRPr="0081426A">
        <w:rPr>
          <w:rtl/>
        </w:rPr>
        <w:t xml:space="preserve"> </w:t>
      </w:r>
      <w:r>
        <w:rPr>
          <w:rtl/>
        </w:rPr>
        <w:t>و 8</w:t>
      </w:r>
      <w:r w:rsidRPr="0081426A">
        <w:rPr>
          <w:rtl/>
        </w:rPr>
        <w:t xml:space="preserve"> من الباب 67 من أبواب النجاسات.</w:t>
      </w:r>
    </w:p>
    <w:p w:rsidR="005A16B4" w:rsidRPr="0081426A" w:rsidRDefault="005A16B4" w:rsidP="006177AE">
      <w:pPr>
        <w:pStyle w:val="libFootnote0"/>
        <w:rPr>
          <w:rtl/>
        </w:rPr>
      </w:pPr>
      <w:r w:rsidRPr="0081426A">
        <w:rPr>
          <w:rtl/>
        </w:rPr>
        <w:t>(</w:t>
      </w:r>
      <w:r w:rsidR="006177AE">
        <w:rPr>
          <w:rFonts w:hint="cs"/>
          <w:rtl/>
        </w:rPr>
        <w:t>6</w:t>
      </w:r>
      <w:r w:rsidRPr="0081426A">
        <w:rPr>
          <w:rtl/>
        </w:rPr>
        <w:t>) ياتي في الباب 32 من أبواب ما يكتسب به</w:t>
      </w:r>
      <w:r>
        <w:rPr>
          <w:rtl/>
        </w:rPr>
        <w:t>،</w:t>
      </w:r>
      <w:r w:rsidRPr="0081426A">
        <w:rPr>
          <w:rtl/>
        </w:rPr>
        <w:t xml:space="preserve"> والباب 15 من أبواب الصرف.</w:t>
      </w:r>
    </w:p>
    <w:p w:rsidR="007108A1" w:rsidRPr="00BC18D8" w:rsidRDefault="007108A1" w:rsidP="007108A1">
      <w:pPr>
        <w:pStyle w:val="libNormal"/>
        <w:rPr>
          <w:rtl/>
        </w:rPr>
      </w:pPr>
      <w:bookmarkStart w:id="319" w:name="_Toc275418993"/>
      <w:bookmarkStart w:id="320" w:name="_Toc300140723"/>
      <w:bookmarkStart w:id="321" w:name="_Toc374783985"/>
      <w:r w:rsidRPr="00535419">
        <w:rPr>
          <w:rtl/>
        </w:rPr>
        <w:br w:type="page"/>
      </w:r>
    </w:p>
    <w:p w:rsidR="005A16B4" w:rsidRDefault="005A16B4" w:rsidP="006177AE">
      <w:pPr>
        <w:pStyle w:val="Heading2Center"/>
        <w:rPr>
          <w:rtl/>
        </w:rPr>
      </w:pPr>
      <w:bookmarkStart w:id="322" w:name="_Toc257224325"/>
      <w:r>
        <w:rPr>
          <w:rtl/>
        </w:rPr>
        <w:lastRenderedPageBreak/>
        <w:t>65 - باب كراهة القناع للرجل بالليل والنهار</w:t>
      </w:r>
      <w:bookmarkEnd w:id="319"/>
      <w:bookmarkEnd w:id="320"/>
      <w:bookmarkEnd w:id="321"/>
      <w:bookmarkEnd w:id="322"/>
    </w:p>
    <w:p w:rsidR="005A16B4" w:rsidRDefault="005A16B4" w:rsidP="006177AE">
      <w:pPr>
        <w:pStyle w:val="libNormal"/>
        <w:rPr>
          <w:rtl/>
        </w:rPr>
      </w:pPr>
      <w:r w:rsidRPr="005A16B4">
        <w:rPr>
          <w:rStyle w:val="libNormalChar"/>
          <w:rtl/>
        </w:rPr>
        <w:t>[ 60</w:t>
      </w:r>
      <w:r>
        <w:rPr>
          <w:rtl/>
        </w:rPr>
        <w:t>52 ]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وعن عد</w:t>
      </w:r>
      <w:r>
        <w:rPr>
          <w:rFonts w:hint="cs"/>
          <w:rtl/>
        </w:rPr>
        <w:t>ّ</w:t>
      </w:r>
      <w:r>
        <w:rPr>
          <w:rtl/>
        </w:rPr>
        <w:t xml:space="preserve">ة من أصحابنا، عن سهل بن زياد جميعاً، عن ابن محبوب، عن </w:t>
      </w:r>
      <w:r w:rsidR="00E820C4" w:rsidRPr="00E820C4">
        <w:rPr>
          <w:rStyle w:val="libNormalChar"/>
          <w:rtl/>
        </w:rPr>
        <w:t xml:space="preserve">( </w:t>
      </w:r>
      <w:r>
        <w:rPr>
          <w:rtl/>
        </w:rPr>
        <w:t>العباس عن الوليد بن صبيح</w:t>
      </w:r>
      <w:r w:rsidR="00E820C4" w:rsidRPr="00E820C4">
        <w:rPr>
          <w:rStyle w:val="libNormalChar"/>
          <w:rtl/>
        </w:rPr>
        <w:t xml:space="preserve"> ) </w:t>
      </w:r>
      <w:r w:rsidRPr="005A16B4">
        <w:rPr>
          <w:rStyle w:val="libFootnotenumChar"/>
          <w:rtl/>
        </w:rPr>
        <w:t>(1)</w:t>
      </w:r>
      <w:r>
        <w:rPr>
          <w:rtl/>
        </w:rPr>
        <w:t xml:space="preserve"> قال</w:t>
      </w:r>
      <w:r w:rsidR="0035190A">
        <w:rPr>
          <w:rtl/>
        </w:rPr>
        <w:t>:</w:t>
      </w:r>
      <w:r>
        <w:rPr>
          <w:rtl/>
        </w:rPr>
        <w:t xml:space="preserve"> سألني شهاب ابن عبد ربه أن </w:t>
      </w:r>
      <w:r>
        <w:rPr>
          <w:rFonts w:hint="cs"/>
          <w:rtl/>
        </w:rPr>
        <w:t>أ</w:t>
      </w:r>
      <w:r>
        <w:rPr>
          <w:rtl/>
        </w:rPr>
        <w:t xml:space="preserve">ستأذن له على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فأعلمت بذلك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w:t>
      </w:r>
      <w:r w:rsidR="0035190A">
        <w:rPr>
          <w:rtl/>
        </w:rPr>
        <w:t>:</w:t>
      </w:r>
      <w:r>
        <w:rPr>
          <w:rtl/>
        </w:rPr>
        <w:t xml:space="preserve"> قل له</w:t>
      </w:r>
      <w:r w:rsidR="0035190A">
        <w:rPr>
          <w:rtl/>
        </w:rPr>
        <w:t>:</w:t>
      </w:r>
      <w:r>
        <w:rPr>
          <w:rtl/>
        </w:rPr>
        <w:t xml:space="preserve"> يأتينا إذا شاء، فأدخلته عليه ليلاً وشهاب مقنع الرأس فطرحت له وسادة فجلس عليها فقال له أبو</w:t>
      </w:r>
      <w:r>
        <w:rPr>
          <w:rFonts w:hint="cs"/>
          <w:rtl/>
        </w:rPr>
        <w:t xml:space="preserve"> </w:t>
      </w:r>
      <w:r>
        <w:rPr>
          <w:rtl/>
        </w:rPr>
        <w:t>عبد</w:t>
      </w:r>
      <w:r>
        <w:rPr>
          <w:rFonts w:hint="cs"/>
          <w:rtl/>
        </w:rPr>
        <w:t xml:space="preserve"> </w:t>
      </w:r>
      <w:r>
        <w:rPr>
          <w:rtl/>
        </w:rPr>
        <w:t xml:space="preserve">الله </w:t>
      </w:r>
      <w:r w:rsidR="006177AE" w:rsidRPr="00E820C4">
        <w:rPr>
          <w:rStyle w:val="libNormalChar"/>
          <w:rFonts w:hint="cs"/>
          <w:rtl/>
        </w:rPr>
        <w:t xml:space="preserve">( </w:t>
      </w:r>
      <w:r w:rsidR="006177AE">
        <w:rPr>
          <w:rStyle w:val="libAlaemChar"/>
          <w:rFonts w:hint="cs"/>
          <w:rtl/>
        </w:rPr>
        <w:t>عليه‌السلام</w:t>
      </w:r>
      <w:r w:rsidR="006177AE" w:rsidRPr="00E820C4">
        <w:rPr>
          <w:rStyle w:val="libNormalChar"/>
          <w:rFonts w:hint="cs"/>
          <w:rtl/>
        </w:rPr>
        <w:t xml:space="preserve"> )</w:t>
      </w:r>
      <w:r w:rsidR="006177AE">
        <w:rPr>
          <w:rStyle w:val="libNormalChar"/>
          <w:rFonts w:hint="cs"/>
          <w:rtl/>
        </w:rPr>
        <w:t xml:space="preserve"> </w:t>
      </w:r>
      <w:r w:rsidR="0035190A">
        <w:rPr>
          <w:rtl/>
        </w:rPr>
        <w:t>:</w:t>
      </w:r>
      <w:r>
        <w:rPr>
          <w:rtl/>
        </w:rPr>
        <w:t xml:space="preserve"> ألق قناعك يا شهاب، فإن</w:t>
      </w:r>
      <w:r>
        <w:rPr>
          <w:rFonts w:hint="cs"/>
          <w:rtl/>
        </w:rPr>
        <w:t>ّ</w:t>
      </w:r>
      <w:r>
        <w:rPr>
          <w:rtl/>
        </w:rPr>
        <w:t xml:space="preserve"> القناع ريبة بالليل مذل</w:t>
      </w:r>
      <w:r>
        <w:rPr>
          <w:rFonts w:hint="cs"/>
          <w:rtl/>
        </w:rPr>
        <w:t>ّ</w:t>
      </w:r>
      <w:r>
        <w:rPr>
          <w:rtl/>
        </w:rPr>
        <w:t>ة بالنهار.</w:t>
      </w:r>
    </w:p>
    <w:p w:rsidR="005A16B4" w:rsidRDefault="005A16B4" w:rsidP="006177AE">
      <w:pPr>
        <w:pStyle w:val="libNormal"/>
        <w:rPr>
          <w:rtl/>
        </w:rPr>
      </w:pPr>
      <w:r w:rsidRPr="005A16B4">
        <w:rPr>
          <w:rStyle w:val="libNormalChar"/>
          <w:rtl/>
        </w:rPr>
        <w:t>[ 60</w:t>
      </w:r>
      <w:r>
        <w:rPr>
          <w:rtl/>
        </w:rPr>
        <w:t>53 ]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الإسناد )</w:t>
      </w:r>
      <w:r w:rsidR="0035190A">
        <w:rPr>
          <w:rtl/>
        </w:rPr>
        <w:t>:</w:t>
      </w:r>
      <w:r>
        <w:rPr>
          <w:rtl/>
        </w:rPr>
        <w:t xml:space="preserve"> عن محمد بن عيسى، والحسن بن ظريف، وعلي بن إسماعيل كل</w:t>
      </w:r>
      <w:r>
        <w:rPr>
          <w:rFonts w:hint="cs"/>
          <w:rtl/>
        </w:rPr>
        <w:t>ّ</w:t>
      </w:r>
      <w:r>
        <w:rPr>
          <w:rtl/>
        </w:rPr>
        <w:t>هم عن حمّاد بن عيسى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قال أبي</w:t>
      </w:r>
      <w:r w:rsidR="0035190A">
        <w:rPr>
          <w:rtl/>
        </w:rPr>
        <w:t>:</w:t>
      </w:r>
      <w:r>
        <w:rPr>
          <w:rtl/>
        </w:rPr>
        <w:t xml:space="preserve"> قال علي </w:t>
      </w:r>
      <w:r w:rsidR="006177AE" w:rsidRPr="00E820C4">
        <w:rPr>
          <w:rStyle w:val="libNormalChar"/>
          <w:rFonts w:hint="cs"/>
          <w:rtl/>
        </w:rPr>
        <w:t xml:space="preserve">( </w:t>
      </w:r>
      <w:r w:rsidR="006177AE">
        <w:rPr>
          <w:rStyle w:val="libAlaemChar"/>
          <w:rFonts w:hint="cs"/>
          <w:rtl/>
        </w:rPr>
        <w:t>عليه‌السلام</w:t>
      </w:r>
      <w:r w:rsidR="006177AE" w:rsidRPr="00E820C4">
        <w:rPr>
          <w:rStyle w:val="libNormalChar"/>
          <w:rFonts w:hint="cs"/>
          <w:rtl/>
        </w:rPr>
        <w:t xml:space="preserve"> )</w:t>
      </w:r>
      <w:r w:rsidR="006177AE">
        <w:rPr>
          <w:rStyle w:val="libNormalChar"/>
          <w:rFonts w:hint="cs"/>
          <w:rtl/>
        </w:rPr>
        <w:t xml:space="preserve"> </w:t>
      </w:r>
      <w:r w:rsidR="0035190A">
        <w:rPr>
          <w:rtl/>
        </w:rPr>
        <w:t>:</w:t>
      </w:r>
      <w:r>
        <w:rPr>
          <w:rtl/>
        </w:rPr>
        <w:t xml:space="preserve"> التقن</w:t>
      </w:r>
      <w:r>
        <w:rPr>
          <w:rFonts w:hint="cs"/>
          <w:rtl/>
        </w:rPr>
        <w:t>ّ</w:t>
      </w:r>
      <w:r>
        <w:rPr>
          <w:rtl/>
        </w:rPr>
        <w:t xml:space="preserve">ع </w:t>
      </w:r>
      <w:r w:rsidRPr="005A16B4">
        <w:rPr>
          <w:rStyle w:val="libFootnotenumChar"/>
          <w:rtl/>
        </w:rPr>
        <w:t>(</w:t>
      </w:r>
      <w:r w:rsidR="006177AE">
        <w:rPr>
          <w:rStyle w:val="libFootnotenumChar"/>
          <w:rFonts w:hint="cs"/>
          <w:rtl/>
        </w:rPr>
        <w:t>2</w:t>
      </w:r>
      <w:r w:rsidRPr="005A16B4">
        <w:rPr>
          <w:rStyle w:val="libFootnotenumChar"/>
          <w:rtl/>
        </w:rPr>
        <w:t>)</w:t>
      </w:r>
      <w:r>
        <w:rPr>
          <w:rtl/>
        </w:rPr>
        <w:t xml:space="preserve"> بالليل ريبة.</w:t>
      </w:r>
    </w:p>
    <w:p w:rsidR="005A16B4" w:rsidRDefault="005A16B4" w:rsidP="005A16B4">
      <w:pPr>
        <w:pStyle w:val="libNormal"/>
        <w:rPr>
          <w:rtl/>
        </w:rPr>
      </w:pPr>
      <w:r w:rsidRPr="005A16B4">
        <w:rPr>
          <w:rStyle w:val="libNormalChar"/>
          <w:rtl/>
        </w:rPr>
        <w:t>[ 60</w:t>
      </w:r>
      <w:r>
        <w:rPr>
          <w:rtl/>
        </w:rPr>
        <w:t>54 ] 3</w:t>
      </w:r>
      <w:r>
        <w:rPr>
          <w:rFonts w:hint="cs"/>
          <w:rtl/>
        </w:rPr>
        <w:t xml:space="preserve"> - </w:t>
      </w:r>
      <w:r>
        <w:rPr>
          <w:rtl/>
        </w:rPr>
        <w:t xml:space="preserve">الحسن الطبرسي في </w:t>
      </w:r>
      <w:r w:rsidR="00E820C4" w:rsidRPr="00E820C4">
        <w:rPr>
          <w:rStyle w:val="libNormalChar"/>
          <w:rtl/>
        </w:rPr>
        <w:t xml:space="preserve">( </w:t>
      </w:r>
      <w:r>
        <w:rPr>
          <w:rtl/>
        </w:rPr>
        <w:t>مكارم الأخلاق )</w:t>
      </w:r>
      <w:r w:rsidR="0035190A">
        <w:rPr>
          <w:rtl/>
        </w:rPr>
        <w:t>:</w:t>
      </w:r>
      <w:r>
        <w:rPr>
          <w:rtl/>
        </w:rPr>
        <w:t xml:space="preserve"> عن أبي عبد الله، عن آبائه، عن علي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التقن</w:t>
      </w:r>
      <w:r>
        <w:rPr>
          <w:rFonts w:hint="cs"/>
          <w:rtl/>
        </w:rPr>
        <w:t>ّ</w:t>
      </w:r>
      <w:r>
        <w:rPr>
          <w:rtl/>
        </w:rPr>
        <w:t>ع ريبة بالليل ومذل</w:t>
      </w:r>
      <w:r>
        <w:rPr>
          <w:rFonts w:hint="cs"/>
          <w:rtl/>
        </w:rPr>
        <w:t>ّ</w:t>
      </w:r>
      <w:r>
        <w:rPr>
          <w:rtl/>
        </w:rPr>
        <w:t>ة بالنهار.</w:t>
      </w:r>
    </w:p>
    <w:p w:rsidR="005A16B4" w:rsidRDefault="005A16B4" w:rsidP="005A16B4">
      <w:pPr>
        <w:pStyle w:val="libNormal"/>
        <w:rPr>
          <w:rtl/>
        </w:rPr>
      </w:pPr>
      <w:r w:rsidRPr="005A16B4">
        <w:rPr>
          <w:rStyle w:val="libNormalChar"/>
          <w:rtl/>
        </w:rPr>
        <w:t>[ 60</w:t>
      </w:r>
      <w:r>
        <w:rPr>
          <w:rtl/>
        </w:rPr>
        <w:t>55 ] 4</w:t>
      </w:r>
      <w:r>
        <w:rPr>
          <w:rFonts w:hint="cs"/>
          <w:rtl/>
        </w:rPr>
        <w:t xml:space="preserve"> - </w:t>
      </w:r>
      <w:r>
        <w:rPr>
          <w:rtl/>
        </w:rPr>
        <w:t>وعن عبد الله بن وضاح قال</w:t>
      </w:r>
      <w:r w:rsidR="0035190A">
        <w:rPr>
          <w:rtl/>
        </w:rPr>
        <w:t>:</w:t>
      </w:r>
      <w:r>
        <w:rPr>
          <w:rtl/>
        </w:rPr>
        <w:t xml:space="preserve"> رأيت أبا الحسن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جالس في مؤخ</w:t>
      </w:r>
      <w:r>
        <w:rPr>
          <w:rFonts w:hint="cs"/>
          <w:rtl/>
        </w:rPr>
        <w:t>ّ</w:t>
      </w:r>
      <w:r>
        <w:rPr>
          <w:rtl/>
        </w:rPr>
        <w:t>ر الكعبة وتقن</w:t>
      </w:r>
      <w:r>
        <w:rPr>
          <w:rFonts w:hint="cs"/>
          <w:rtl/>
        </w:rPr>
        <w:t>ّ</w:t>
      </w:r>
      <w:r>
        <w:rPr>
          <w:rtl/>
        </w:rPr>
        <w:t>ع وأخرج أ</w:t>
      </w:r>
      <w:r>
        <w:rPr>
          <w:rFonts w:hint="cs"/>
          <w:rtl/>
        </w:rPr>
        <w:t>ُ</w:t>
      </w:r>
      <w:r>
        <w:rPr>
          <w:rtl/>
        </w:rPr>
        <w:t>ذنيه من قناعه.</w:t>
      </w:r>
    </w:p>
    <w:p w:rsidR="005A16B4" w:rsidRDefault="007108A1" w:rsidP="007108A1">
      <w:pPr>
        <w:pStyle w:val="libLine"/>
        <w:rPr>
          <w:rtl/>
        </w:rPr>
      </w:pPr>
      <w:r>
        <w:rPr>
          <w:rtl/>
        </w:rPr>
        <w:t>____________________</w:t>
      </w:r>
    </w:p>
    <w:p w:rsidR="005A16B4" w:rsidRDefault="005A16B4" w:rsidP="006177AE">
      <w:pPr>
        <w:pStyle w:val="libFootnoteCenterBold"/>
        <w:rPr>
          <w:rtl/>
        </w:rPr>
      </w:pPr>
      <w:r>
        <w:rPr>
          <w:rtl/>
        </w:rPr>
        <w:t>الباب 65</w:t>
      </w:r>
    </w:p>
    <w:p w:rsidR="005A16B4" w:rsidRDefault="005A16B4" w:rsidP="006177AE">
      <w:pPr>
        <w:pStyle w:val="libFootnoteCenterBold"/>
        <w:rPr>
          <w:rtl/>
        </w:rPr>
      </w:pPr>
      <w:r>
        <w:rPr>
          <w:rtl/>
        </w:rPr>
        <w:t>فيه 4 أحاديث</w:t>
      </w:r>
    </w:p>
    <w:p w:rsidR="005A16B4" w:rsidRDefault="005A16B4" w:rsidP="007108A1">
      <w:pPr>
        <w:pStyle w:val="libFootnote0"/>
        <w:rPr>
          <w:rtl/>
        </w:rPr>
      </w:pPr>
      <w:r>
        <w:rPr>
          <w:rtl/>
        </w:rPr>
        <w:t>1 - الكافي 6</w:t>
      </w:r>
      <w:r w:rsidR="0035190A">
        <w:rPr>
          <w:rtl/>
        </w:rPr>
        <w:t>:</w:t>
      </w:r>
      <w:r>
        <w:rPr>
          <w:rtl/>
        </w:rPr>
        <w:t xml:space="preserve"> 478 / 1.</w:t>
      </w:r>
    </w:p>
    <w:p w:rsidR="005A16B4" w:rsidRPr="0081426A" w:rsidRDefault="005A16B4" w:rsidP="007108A1">
      <w:pPr>
        <w:pStyle w:val="libFootnote0"/>
        <w:rPr>
          <w:rtl/>
        </w:rPr>
      </w:pPr>
      <w:r w:rsidRPr="0081426A">
        <w:rPr>
          <w:rtl/>
        </w:rPr>
        <w:t>(1) في المصدر</w:t>
      </w:r>
      <w:r w:rsidR="0035190A">
        <w:rPr>
          <w:rtl/>
        </w:rPr>
        <w:t>:</w:t>
      </w:r>
      <w:r w:rsidRPr="0081426A">
        <w:rPr>
          <w:rtl/>
        </w:rPr>
        <w:t xml:space="preserve"> العباس بن الوليد بن صبيح.</w:t>
      </w:r>
    </w:p>
    <w:p w:rsidR="005A16B4" w:rsidRDefault="005A16B4" w:rsidP="007108A1">
      <w:pPr>
        <w:pStyle w:val="libFootnote0"/>
        <w:rPr>
          <w:rtl/>
        </w:rPr>
      </w:pPr>
      <w:r>
        <w:rPr>
          <w:rtl/>
        </w:rPr>
        <w:t>2 - قرب الأسناد</w:t>
      </w:r>
      <w:r w:rsidR="0035190A">
        <w:rPr>
          <w:rtl/>
        </w:rPr>
        <w:t>:</w:t>
      </w:r>
      <w:r>
        <w:rPr>
          <w:rtl/>
        </w:rPr>
        <w:t xml:space="preserve"> 10.</w:t>
      </w:r>
    </w:p>
    <w:p w:rsidR="005A16B4" w:rsidRPr="0081426A" w:rsidRDefault="005A16B4" w:rsidP="006177AE">
      <w:pPr>
        <w:pStyle w:val="libFootnote0"/>
        <w:rPr>
          <w:rtl/>
        </w:rPr>
      </w:pPr>
      <w:r w:rsidRPr="0081426A">
        <w:rPr>
          <w:rtl/>
        </w:rPr>
        <w:t>(</w:t>
      </w:r>
      <w:r w:rsidR="006177AE">
        <w:rPr>
          <w:rFonts w:hint="cs"/>
          <w:rtl/>
        </w:rPr>
        <w:t>2</w:t>
      </w:r>
      <w:r w:rsidRPr="0081426A">
        <w:rPr>
          <w:rtl/>
        </w:rPr>
        <w:t>) في المصدر</w:t>
      </w:r>
      <w:r w:rsidR="0035190A">
        <w:rPr>
          <w:rtl/>
        </w:rPr>
        <w:t>:</w:t>
      </w:r>
      <w:r w:rsidRPr="0081426A">
        <w:rPr>
          <w:rtl/>
        </w:rPr>
        <w:t xml:space="preserve"> التقنيع.</w:t>
      </w:r>
    </w:p>
    <w:p w:rsidR="005A16B4" w:rsidRDefault="005A16B4" w:rsidP="007108A1">
      <w:pPr>
        <w:pStyle w:val="libFootnote0"/>
        <w:rPr>
          <w:rtl/>
        </w:rPr>
      </w:pPr>
      <w:r>
        <w:rPr>
          <w:rtl/>
        </w:rPr>
        <w:t>3 - مكارم الأخلاق</w:t>
      </w:r>
      <w:r w:rsidR="0035190A">
        <w:rPr>
          <w:rtl/>
        </w:rPr>
        <w:t>:</w:t>
      </w:r>
      <w:r>
        <w:rPr>
          <w:rtl/>
        </w:rPr>
        <w:t xml:space="preserve"> 117.</w:t>
      </w:r>
    </w:p>
    <w:p w:rsidR="005A16B4" w:rsidRDefault="005A16B4" w:rsidP="007108A1">
      <w:pPr>
        <w:pStyle w:val="libFootnote0"/>
        <w:rPr>
          <w:rtl/>
        </w:rPr>
      </w:pPr>
      <w:r>
        <w:rPr>
          <w:rtl/>
        </w:rPr>
        <w:t>4 - مكارم الأخلاق</w:t>
      </w:r>
      <w:r w:rsidR="0035190A">
        <w:rPr>
          <w:rtl/>
        </w:rPr>
        <w:t>:</w:t>
      </w:r>
      <w:r>
        <w:rPr>
          <w:rtl/>
        </w:rPr>
        <w:t xml:space="preserve"> 116.</w:t>
      </w:r>
    </w:p>
    <w:p w:rsidR="007108A1" w:rsidRPr="00BC18D8" w:rsidRDefault="007108A1" w:rsidP="007108A1">
      <w:pPr>
        <w:pStyle w:val="libNormal"/>
        <w:rPr>
          <w:rtl/>
        </w:rPr>
      </w:pPr>
      <w:r w:rsidRPr="00535419">
        <w:rPr>
          <w:rtl/>
        </w:rPr>
        <w:br w:type="page"/>
      </w:r>
    </w:p>
    <w:p w:rsidR="005A16B4" w:rsidRPr="00C5005B" w:rsidRDefault="005A16B4" w:rsidP="007108A1">
      <w:pPr>
        <w:pStyle w:val="libNormal"/>
        <w:rPr>
          <w:rtl/>
        </w:rPr>
      </w:pPr>
      <w:r>
        <w:rPr>
          <w:rtl/>
        </w:rPr>
        <w:lastRenderedPageBreak/>
        <w:t>أقول</w:t>
      </w:r>
      <w:r w:rsidR="0035190A">
        <w:rPr>
          <w:rtl/>
        </w:rPr>
        <w:t>:</w:t>
      </w:r>
      <w:r>
        <w:rPr>
          <w:rtl/>
        </w:rPr>
        <w:t xml:space="preserve"> هذا محمول على الجواز ونفي التحريم.</w:t>
      </w:r>
    </w:p>
    <w:p w:rsidR="005A16B4" w:rsidRPr="0081426A" w:rsidRDefault="005A16B4" w:rsidP="005A16B4">
      <w:pPr>
        <w:pStyle w:val="Heading2Center"/>
        <w:rPr>
          <w:rtl/>
        </w:rPr>
      </w:pPr>
      <w:bookmarkStart w:id="323" w:name="_Toc275418994"/>
      <w:bookmarkStart w:id="324" w:name="_Toc300140724"/>
      <w:bookmarkStart w:id="325" w:name="_Toc374783986"/>
      <w:bookmarkStart w:id="326" w:name="_Toc257224326"/>
      <w:r w:rsidRPr="0081426A">
        <w:rPr>
          <w:rtl/>
        </w:rPr>
        <w:t>66</w:t>
      </w:r>
      <w:r>
        <w:rPr>
          <w:rtl/>
        </w:rPr>
        <w:t xml:space="preserve"> - </w:t>
      </w:r>
      <w:r w:rsidRPr="0081426A">
        <w:rPr>
          <w:rtl/>
        </w:rPr>
        <w:t>باب استحباب طي</w:t>
      </w:r>
      <w:r>
        <w:rPr>
          <w:rFonts w:hint="cs"/>
          <w:rtl/>
        </w:rPr>
        <w:t>ّ</w:t>
      </w:r>
      <w:r w:rsidRPr="0081426A">
        <w:rPr>
          <w:rtl/>
        </w:rPr>
        <w:t xml:space="preserve"> الثياب</w:t>
      </w:r>
      <w:bookmarkEnd w:id="323"/>
      <w:bookmarkEnd w:id="324"/>
      <w:bookmarkEnd w:id="325"/>
      <w:bookmarkEnd w:id="326"/>
    </w:p>
    <w:p w:rsidR="005A16B4" w:rsidRDefault="005A16B4" w:rsidP="005A16B4">
      <w:pPr>
        <w:pStyle w:val="libNormal"/>
        <w:rPr>
          <w:rtl/>
        </w:rPr>
      </w:pPr>
      <w:r w:rsidRPr="005A16B4">
        <w:rPr>
          <w:rStyle w:val="libNormalChar"/>
          <w:rtl/>
        </w:rPr>
        <w:t>[ 60</w:t>
      </w:r>
      <w:r>
        <w:rPr>
          <w:rtl/>
        </w:rPr>
        <w:t>56 ] 1</w:t>
      </w:r>
      <w:r>
        <w:rPr>
          <w:rFonts w:hint="cs"/>
          <w:rtl/>
        </w:rPr>
        <w:t xml:space="preserve"> - </w:t>
      </w:r>
      <w:r>
        <w:rPr>
          <w:rtl/>
        </w:rPr>
        <w:t>محم</w:t>
      </w:r>
      <w:r>
        <w:rPr>
          <w:rFonts w:hint="cs"/>
          <w:rtl/>
        </w:rPr>
        <w:t>ّ</w:t>
      </w:r>
      <w:r>
        <w:rPr>
          <w:rtl/>
        </w:rPr>
        <w:t xml:space="preserve">د بن يعقوب، عن علي بن إبراهيم، عن أبيه، عن ابن أبي عمير، عن الوليد بن صبيح،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دخلت عليه يوماً فألقى إلي</w:t>
      </w:r>
      <w:r>
        <w:rPr>
          <w:rFonts w:hint="cs"/>
          <w:rtl/>
        </w:rPr>
        <w:t>ّ</w:t>
      </w:r>
      <w:r>
        <w:rPr>
          <w:rtl/>
        </w:rPr>
        <w:t xml:space="preserve"> ثياباً وقال</w:t>
      </w:r>
      <w:r w:rsidR="0035190A">
        <w:rPr>
          <w:rtl/>
        </w:rPr>
        <w:t>:</w:t>
      </w:r>
      <w:r>
        <w:rPr>
          <w:rtl/>
        </w:rPr>
        <w:t xml:space="preserve"> يا وليد، رد</w:t>
      </w:r>
      <w:r>
        <w:rPr>
          <w:rFonts w:hint="cs"/>
          <w:rtl/>
        </w:rPr>
        <w:t>ّ</w:t>
      </w:r>
      <w:r>
        <w:rPr>
          <w:rtl/>
        </w:rPr>
        <w:t>ها على مطاويها، الحديث.</w:t>
      </w:r>
    </w:p>
    <w:p w:rsidR="005A16B4" w:rsidRDefault="005A16B4" w:rsidP="005A16B4">
      <w:pPr>
        <w:pStyle w:val="libNormal"/>
        <w:rPr>
          <w:rtl/>
        </w:rPr>
      </w:pPr>
      <w:r w:rsidRPr="005A16B4">
        <w:rPr>
          <w:rStyle w:val="libNormalChar"/>
          <w:rtl/>
        </w:rPr>
        <w:t>[ 60</w:t>
      </w:r>
      <w:r>
        <w:rPr>
          <w:rtl/>
        </w:rPr>
        <w:t>57 ] 2 - وعنه، عن محم</w:t>
      </w:r>
      <w:r>
        <w:rPr>
          <w:rFonts w:hint="cs"/>
          <w:rtl/>
        </w:rPr>
        <w:t>ّ</w:t>
      </w:r>
      <w:r>
        <w:rPr>
          <w:rtl/>
        </w:rPr>
        <w:t xml:space="preserve">د بن عيسى، عن عبيدالله بن عبد الله الدهقان، عن درست بن أبي منصور، عن إبراهيم بن عبد الحميد،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كان يقول</w:t>
      </w:r>
      <w:r w:rsidR="0035190A">
        <w:rPr>
          <w:rtl/>
        </w:rPr>
        <w:t>:</w:t>
      </w:r>
      <w:r>
        <w:rPr>
          <w:rtl/>
        </w:rPr>
        <w:t xml:space="preserve"> طي</w:t>
      </w:r>
      <w:r>
        <w:rPr>
          <w:rFonts w:hint="cs"/>
          <w:rtl/>
        </w:rPr>
        <w:t>ّ</w:t>
      </w:r>
      <w:r>
        <w:rPr>
          <w:rtl/>
        </w:rPr>
        <w:t xml:space="preserve"> الثياب راحتها، وهو أبقى لها.</w:t>
      </w:r>
    </w:p>
    <w:p w:rsidR="005A16B4" w:rsidRDefault="005A16B4" w:rsidP="005A16B4">
      <w:pPr>
        <w:pStyle w:val="libNormal"/>
        <w:rPr>
          <w:rtl/>
        </w:rPr>
      </w:pPr>
      <w:r w:rsidRPr="005A16B4">
        <w:rPr>
          <w:rStyle w:val="libNormalChar"/>
          <w:rtl/>
        </w:rPr>
        <w:t>[ 60</w:t>
      </w:r>
      <w:r>
        <w:rPr>
          <w:rtl/>
        </w:rPr>
        <w:t>58 ] 3</w:t>
      </w:r>
      <w:r>
        <w:rPr>
          <w:rFonts w:hint="cs"/>
          <w:rtl/>
        </w:rPr>
        <w:t xml:space="preserve"> - </w:t>
      </w:r>
      <w:r>
        <w:rPr>
          <w:rtl/>
        </w:rPr>
        <w:t>وعن عد</w:t>
      </w:r>
      <w:r>
        <w:rPr>
          <w:rFonts w:hint="cs"/>
          <w:rtl/>
        </w:rPr>
        <w:t>ّ</w:t>
      </w:r>
      <w:r>
        <w:rPr>
          <w:rtl/>
        </w:rPr>
        <w:t>ة من أصحابنا، عن سهل بن زياد، عن محم</w:t>
      </w:r>
      <w:r>
        <w:rPr>
          <w:rFonts w:hint="cs"/>
          <w:rtl/>
        </w:rPr>
        <w:t>ّ</w:t>
      </w:r>
      <w:r>
        <w:rPr>
          <w:rtl/>
        </w:rPr>
        <w:t>د بن بكر، عن زكريا المؤمن، عم</w:t>
      </w:r>
      <w:r>
        <w:rPr>
          <w:rFonts w:hint="cs"/>
          <w:rtl/>
        </w:rPr>
        <w:t>ّ</w:t>
      </w:r>
      <w:r>
        <w:rPr>
          <w:rtl/>
        </w:rPr>
        <w:t xml:space="preserve">ن حدثه،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اطووا ثيابكم بالليل، فإن</w:t>
      </w:r>
      <w:r>
        <w:rPr>
          <w:rFonts w:hint="cs"/>
          <w:rtl/>
        </w:rPr>
        <w:t>ّ</w:t>
      </w:r>
      <w:r>
        <w:rPr>
          <w:rtl/>
        </w:rPr>
        <w:t>ها إذا كانت منشورة لبسها الشياطين بالليل.</w:t>
      </w:r>
    </w:p>
    <w:p w:rsidR="005A16B4" w:rsidRDefault="005A16B4" w:rsidP="005A16B4">
      <w:pPr>
        <w:pStyle w:val="Heading2Center"/>
        <w:rPr>
          <w:rtl/>
        </w:rPr>
      </w:pPr>
      <w:bookmarkStart w:id="327" w:name="_Toc275418995"/>
      <w:bookmarkStart w:id="328" w:name="_Toc300140725"/>
      <w:bookmarkStart w:id="329" w:name="_Toc374783987"/>
      <w:bookmarkStart w:id="330" w:name="_Toc257224327"/>
      <w:r>
        <w:rPr>
          <w:rtl/>
        </w:rPr>
        <w:t>67 - باب استحباب التسمية عند خلع الثياب</w:t>
      </w:r>
      <w:bookmarkEnd w:id="327"/>
      <w:bookmarkEnd w:id="328"/>
      <w:bookmarkEnd w:id="329"/>
      <w:bookmarkEnd w:id="330"/>
    </w:p>
    <w:p w:rsidR="005A16B4" w:rsidRDefault="005A16B4" w:rsidP="005A16B4">
      <w:pPr>
        <w:pStyle w:val="libNormal"/>
        <w:rPr>
          <w:rtl/>
        </w:rPr>
      </w:pPr>
      <w:r w:rsidRPr="005A16B4">
        <w:rPr>
          <w:rStyle w:val="libNormalChar"/>
          <w:rtl/>
        </w:rPr>
        <w:t>[ 60</w:t>
      </w:r>
      <w:r>
        <w:rPr>
          <w:rtl/>
        </w:rPr>
        <w:t>59 ]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د بن أحمد، عن أحمد بن أبي عبد الله، عن رجل، عن علي بن أسباط، عن عم</w:t>
      </w:r>
      <w:r>
        <w:rPr>
          <w:rFonts w:hint="cs"/>
          <w:rtl/>
        </w:rPr>
        <w:t>ّ</w:t>
      </w:r>
      <w:r>
        <w:rPr>
          <w:rtl/>
        </w:rPr>
        <w:t xml:space="preserve">ه يعقوب بن سالم، رفع الحديث إلى علي بن أبي طالب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6177AE">
        <w:rPr>
          <w:rFonts w:hint="cs"/>
          <w:rtl/>
        </w:rPr>
        <w:t xml:space="preserve"> (</w:t>
      </w:r>
      <w:r>
        <w:rPr>
          <w:rtl/>
        </w:rPr>
        <w:t xml:space="preserve"> </w:t>
      </w:r>
      <w:r w:rsidRPr="005A16B4">
        <w:rPr>
          <w:rStyle w:val="libAlaemChar"/>
          <w:rFonts w:hint="cs"/>
          <w:rtl/>
        </w:rPr>
        <w:t>صلى‌الله‌عليه‌وآله‌وسلم</w:t>
      </w:r>
      <w:r w:rsidR="0035190A">
        <w:rPr>
          <w:rtl/>
        </w:rPr>
        <w:t>:</w:t>
      </w:r>
      <w:r>
        <w:rPr>
          <w:rtl/>
        </w:rPr>
        <w:t xml:space="preserve"> </w:t>
      </w:r>
      <w:r w:rsidR="006177AE">
        <w:rPr>
          <w:rFonts w:hint="cs"/>
          <w:rtl/>
        </w:rPr>
        <w:t xml:space="preserve">) : </w:t>
      </w:r>
      <w:r>
        <w:rPr>
          <w:rtl/>
        </w:rPr>
        <w:t>إذا خلع أحدكم ثيابه</w:t>
      </w:r>
    </w:p>
    <w:p w:rsidR="005A16B4" w:rsidRDefault="007108A1" w:rsidP="007108A1">
      <w:pPr>
        <w:pStyle w:val="libLine"/>
        <w:rPr>
          <w:rtl/>
        </w:rPr>
      </w:pPr>
      <w:r>
        <w:rPr>
          <w:rtl/>
        </w:rPr>
        <w:t>____________________</w:t>
      </w:r>
    </w:p>
    <w:p w:rsidR="005A16B4" w:rsidRDefault="005A16B4" w:rsidP="006177AE">
      <w:pPr>
        <w:pStyle w:val="libFootnoteCenterBold"/>
        <w:rPr>
          <w:rtl/>
        </w:rPr>
      </w:pPr>
      <w:r>
        <w:rPr>
          <w:rtl/>
        </w:rPr>
        <w:t>الباب 66</w:t>
      </w:r>
    </w:p>
    <w:p w:rsidR="005A16B4" w:rsidRDefault="005A16B4" w:rsidP="006177AE">
      <w:pPr>
        <w:pStyle w:val="libFootnoteCenterBold"/>
        <w:rPr>
          <w:rtl/>
        </w:rPr>
      </w:pPr>
      <w:r>
        <w:rPr>
          <w:rtl/>
        </w:rPr>
        <w:t>فيه 3 أحاديث</w:t>
      </w:r>
    </w:p>
    <w:p w:rsidR="005A16B4" w:rsidRDefault="005A16B4" w:rsidP="007108A1">
      <w:pPr>
        <w:pStyle w:val="libFootnote0"/>
        <w:rPr>
          <w:rtl/>
        </w:rPr>
      </w:pPr>
      <w:r>
        <w:rPr>
          <w:rtl/>
        </w:rPr>
        <w:t>1 - الكافي 8</w:t>
      </w:r>
      <w:r w:rsidR="0035190A">
        <w:rPr>
          <w:rtl/>
        </w:rPr>
        <w:t>:</w:t>
      </w:r>
      <w:r>
        <w:rPr>
          <w:rtl/>
        </w:rPr>
        <w:t xml:space="preserve"> 242 / 304.</w:t>
      </w:r>
    </w:p>
    <w:p w:rsidR="005A16B4" w:rsidRDefault="005A16B4" w:rsidP="007108A1">
      <w:pPr>
        <w:pStyle w:val="libFootnote0"/>
        <w:rPr>
          <w:rtl/>
        </w:rPr>
      </w:pPr>
      <w:r>
        <w:rPr>
          <w:rtl/>
        </w:rPr>
        <w:t>2 - الكافي 6</w:t>
      </w:r>
      <w:r w:rsidR="0035190A">
        <w:rPr>
          <w:rtl/>
        </w:rPr>
        <w:t>:</w:t>
      </w:r>
      <w:r>
        <w:rPr>
          <w:rtl/>
        </w:rPr>
        <w:t xml:space="preserve"> 478 / 3.</w:t>
      </w:r>
    </w:p>
    <w:p w:rsidR="005A16B4" w:rsidRDefault="005A16B4" w:rsidP="007108A1">
      <w:pPr>
        <w:pStyle w:val="libFootnote0"/>
        <w:rPr>
          <w:rtl/>
        </w:rPr>
      </w:pPr>
      <w:r>
        <w:rPr>
          <w:rtl/>
        </w:rPr>
        <w:t>3 - الكافي 6</w:t>
      </w:r>
      <w:r w:rsidR="0035190A">
        <w:rPr>
          <w:rtl/>
        </w:rPr>
        <w:t>:</w:t>
      </w:r>
      <w:r>
        <w:rPr>
          <w:rtl/>
        </w:rPr>
        <w:t xml:space="preserve"> 480 / 11.</w:t>
      </w:r>
    </w:p>
    <w:p w:rsidR="005A16B4" w:rsidRDefault="005A16B4" w:rsidP="006177AE">
      <w:pPr>
        <w:pStyle w:val="libFootnoteCenterBold"/>
        <w:rPr>
          <w:rtl/>
        </w:rPr>
      </w:pPr>
      <w:r>
        <w:rPr>
          <w:rtl/>
        </w:rPr>
        <w:t>الباب 67</w:t>
      </w:r>
    </w:p>
    <w:p w:rsidR="005A16B4" w:rsidRDefault="005A16B4" w:rsidP="006177AE">
      <w:pPr>
        <w:pStyle w:val="libFootnoteCenterBold"/>
        <w:rPr>
          <w:rtl/>
        </w:rPr>
      </w:pPr>
      <w:r>
        <w:rPr>
          <w:rtl/>
        </w:rPr>
        <w:t>فيه حديث واحد</w:t>
      </w:r>
    </w:p>
    <w:p w:rsidR="005A16B4" w:rsidRDefault="005A16B4" w:rsidP="007108A1">
      <w:pPr>
        <w:pStyle w:val="libFootnote0"/>
        <w:rPr>
          <w:rtl/>
        </w:rPr>
      </w:pPr>
      <w:r>
        <w:rPr>
          <w:rtl/>
        </w:rPr>
        <w:t>1 - علل الشرائع</w:t>
      </w:r>
      <w:r w:rsidR="0035190A">
        <w:rPr>
          <w:rtl/>
        </w:rPr>
        <w:t>:</w:t>
      </w:r>
      <w:r>
        <w:rPr>
          <w:rtl/>
        </w:rPr>
        <w:t xml:space="preserve"> 582 / 23، وأورده بتمامه في الحديث 3 من الباب 10 من أبواب المساكن</w:t>
      </w:r>
    </w:p>
    <w:p w:rsidR="007108A1" w:rsidRPr="00BC18D8" w:rsidRDefault="007108A1" w:rsidP="007108A1">
      <w:pPr>
        <w:pStyle w:val="libNormal"/>
        <w:rPr>
          <w:rtl/>
        </w:rPr>
      </w:pPr>
      <w:r w:rsidRPr="00535419">
        <w:rPr>
          <w:rtl/>
        </w:rPr>
        <w:br w:type="page"/>
      </w:r>
    </w:p>
    <w:p w:rsidR="005A16B4" w:rsidRDefault="005A16B4" w:rsidP="006177AE">
      <w:pPr>
        <w:pStyle w:val="libNormal0"/>
        <w:rPr>
          <w:rtl/>
        </w:rPr>
      </w:pPr>
      <w:r>
        <w:rPr>
          <w:rtl/>
        </w:rPr>
        <w:lastRenderedPageBreak/>
        <w:t>فليسم</w:t>
      </w:r>
      <w:r>
        <w:rPr>
          <w:rFonts w:hint="cs"/>
          <w:rtl/>
        </w:rPr>
        <w:t>ِّ</w:t>
      </w:r>
      <w:r>
        <w:rPr>
          <w:rtl/>
        </w:rPr>
        <w:t xml:space="preserve"> لئل</w:t>
      </w:r>
      <w:r w:rsidR="00CA39DB">
        <w:rPr>
          <w:rFonts w:hint="cs"/>
          <w:rtl/>
        </w:rPr>
        <w:t>ّ</w:t>
      </w:r>
      <w:r>
        <w:rPr>
          <w:rtl/>
        </w:rPr>
        <w:t>ا يلبسها الجن</w:t>
      </w:r>
      <w:r>
        <w:rPr>
          <w:rFonts w:hint="cs"/>
          <w:rtl/>
        </w:rPr>
        <w:t>ّ</w:t>
      </w:r>
      <w:r>
        <w:rPr>
          <w:rtl/>
        </w:rPr>
        <w:t xml:space="preserve"> فإن</w:t>
      </w:r>
      <w:r>
        <w:rPr>
          <w:rFonts w:hint="cs"/>
          <w:rtl/>
        </w:rPr>
        <w:t>ّ</w:t>
      </w:r>
      <w:r>
        <w:rPr>
          <w:rtl/>
        </w:rPr>
        <w:t>ه إذا لم يسم</w:t>
      </w:r>
      <w:r>
        <w:rPr>
          <w:rFonts w:hint="cs"/>
          <w:rtl/>
        </w:rPr>
        <w:t>ّ</w:t>
      </w:r>
      <w:r>
        <w:rPr>
          <w:rtl/>
        </w:rPr>
        <w:t xml:space="preserve"> عليها لبسها الجن</w:t>
      </w:r>
      <w:r>
        <w:rPr>
          <w:rFonts w:hint="cs"/>
          <w:rtl/>
        </w:rPr>
        <w:t>ّ</w:t>
      </w:r>
      <w:r>
        <w:rPr>
          <w:rtl/>
        </w:rPr>
        <w:t xml:space="preserve"> حت</w:t>
      </w:r>
      <w:r>
        <w:rPr>
          <w:rFonts w:hint="cs"/>
          <w:rtl/>
        </w:rPr>
        <w:t>ّ</w:t>
      </w:r>
      <w:r>
        <w:rPr>
          <w:rtl/>
        </w:rPr>
        <w:t>ى يصبح.</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عموماً </w:t>
      </w:r>
      <w:r w:rsidRPr="005A16B4">
        <w:rPr>
          <w:rStyle w:val="libFootnotenumChar"/>
          <w:rtl/>
        </w:rPr>
        <w:t>(1)</w:t>
      </w:r>
      <w:r>
        <w:rPr>
          <w:rtl/>
        </w:rPr>
        <w:t>.</w:t>
      </w:r>
    </w:p>
    <w:p w:rsidR="006177AE" w:rsidRDefault="006177AE" w:rsidP="006177AE">
      <w:pPr>
        <w:pStyle w:val="Heading2Center"/>
        <w:rPr>
          <w:rStyle w:val="libNormalChar"/>
          <w:rtl/>
        </w:rPr>
      </w:pPr>
      <w:bookmarkStart w:id="331" w:name="_Toc275418996"/>
      <w:bookmarkStart w:id="332" w:name="_Toc300140726"/>
      <w:bookmarkStart w:id="333" w:name="_Toc374783988"/>
      <w:bookmarkStart w:id="334" w:name="_Toc257224328"/>
      <w:r>
        <w:rPr>
          <w:rtl/>
        </w:rPr>
        <w:t>68 - باب استحباب لبس السراويل من قعود، وكراهة لبسها</w:t>
      </w:r>
      <w:bookmarkStart w:id="335" w:name="_Toc275418997"/>
      <w:bookmarkStart w:id="336" w:name="_Toc300140727"/>
      <w:bookmarkEnd w:id="331"/>
      <w:bookmarkEnd w:id="332"/>
      <w:r>
        <w:rPr>
          <w:rFonts w:hint="cs"/>
          <w:rtl/>
        </w:rPr>
        <w:t xml:space="preserve"> </w:t>
      </w:r>
      <w:r>
        <w:rPr>
          <w:rtl/>
        </w:rPr>
        <w:t>من قيام ومستقبل القبلة، ومستقبل انسان، ومسح اليد والوجه</w:t>
      </w:r>
      <w:bookmarkStart w:id="337" w:name="_Toc275418998"/>
      <w:bookmarkStart w:id="338" w:name="_Toc300140728"/>
      <w:bookmarkEnd w:id="335"/>
      <w:bookmarkEnd w:id="336"/>
      <w:r>
        <w:rPr>
          <w:rFonts w:hint="cs"/>
          <w:rtl/>
        </w:rPr>
        <w:t xml:space="preserve"> </w:t>
      </w:r>
      <w:r>
        <w:rPr>
          <w:rtl/>
        </w:rPr>
        <w:t>بالذيل، والجلوس على عتبة الباب، والشق بين الغنم،</w:t>
      </w:r>
      <w:bookmarkEnd w:id="337"/>
      <w:bookmarkEnd w:id="338"/>
      <w:r>
        <w:rPr>
          <w:rtl/>
        </w:rPr>
        <w:t xml:space="preserve"> </w:t>
      </w:r>
      <w:bookmarkStart w:id="339" w:name="_Toc275418999"/>
      <w:bookmarkStart w:id="340" w:name="_Toc300140729"/>
      <w:r>
        <w:rPr>
          <w:rtl/>
        </w:rPr>
        <w:t>واستحباب لبس القميص قبل السراويل</w:t>
      </w:r>
      <w:bookmarkEnd w:id="333"/>
      <w:bookmarkEnd w:id="334"/>
      <w:bookmarkEnd w:id="339"/>
      <w:bookmarkEnd w:id="340"/>
    </w:p>
    <w:p w:rsidR="005A16B4" w:rsidRDefault="005A16B4" w:rsidP="005A16B4">
      <w:pPr>
        <w:pStyle w:val="libNormal"/>
        <w:rPr>
          <w:rtl/>
        </w:rPr>
      </w:pPr>
      <w:r w:rsidRPr="005A16B4">
        <w:rPr>
          <w:rStyle w:val="libNormalChar"/>
          <w:rtl/>
        </w:rPr>
        <w:t>[ 60</w:t>
      </w:r>
      <w:r>
        <w:rPr>
          <w:rtl/>
        </w:rPr>
        <w:t>60 ] 1</w:t>
      </w:r>
      <w:r>
        <w:rPr>
          <w:rFonts w:hint="cs"/>
          <w:rtl/>
        </w:rPr>
        <w:t xml:space="preserve"> - </w:t>
      </w:r>
      <w:r>
        <w:rPr>
          <w:rtl/>
        </w:rPr>
        <w:t>محم</w:t>
      </w:r>
      <w:r>
        <w:rPr>
          <w:rFonts w:hint="cs"/>
          <w:rtl/>
        </w:rPr>
        <w:t>ّ</w:t>
      </w:r>
      <w:r>
        <w:rPr>
          <w:rtl/>
        </w:rPr>
        <w:t>د بن يعقوب، عن أبي علي الأشعري، عن بعض أصحابه، عن محم</w:t>
      </w:r>
      <w:r>
        <w:rPr>
          <w:rFonts w:hint="cs"/>
          <w:rtl/>
        </w:rPr>
        <w:t>ّ</w:t>
      </w:r>
      <w:r>
        <w:rPr>
          <w:rtl/>
        </w:rPr>
        <w:t xml:space="preserve">د بن خالد الطيالسي، عن علي بن أبي حمزة،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لبس السراويل من قعود وقي وجع الخاصرة.</w:t>
      </w:r>
    </w:p>
    <w:p w:rsidR="005A16B4" w:rsidRDefault="005A16B4" w:rsidP="005A16B4">
      <w:pPr>
        <w:pStyle w:val="libNormal"/>
        <w:rPr>
          <w:rtl/>
        </w:rPr>
      </w:pPr>
      <w:r w:rsidRPr="005A16B4">
        <w:rPr>
          <w:rStyle w:val="libNormalChar"/>
          <w:rtl/>
        </w:rPr>
        <w:t>[ 60</w:t>
      </w:r>
      <w:r>
        <w:rPr>
          <w:rtl/>
        </w:rPr>
        <w:t>61 ] 2</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 )</w:t>
      </w:r>
      <w:r w:rsidR="0035190A">
        <w:rPr>
          <w:rtl/>
        </w:rPr>
        <w:t>:</w:t>
      </w:r>
      <w:r>
        <w:rPr>
          <w:rtl/>
        </w:rPr>
        <w:t xml:space="preserve"> عن محم</w:t>
      </w:r>
      <w:r>
        <w:rPr>
          <w:rFonts w:hint="cs"/>
          <w:rtl/>
        </w:rPr>
        <w:t>ّ</w:t>
      </w:r>
      <w:r>
        <w:rPr>
          <w:rtl/>
        </w:rPr>
        <w:t>د بن الحسن، عن محم</w:t>
      </w:r>
      <w:r>
        <w:rPr>
          <w:rFonts w:hint="cs"/>
          <w:rtl/>
        </w:rPr>
        <w:t>ّ</w:t>
      </w:r>
      <w:r>
        <w:rPr>
          <w:rtl/>
        </w:rPr>
        <w:t xml:space="preserve">د بن يحيى، وأحمد بن إدريس جميعاً، عن محمد بن أحمد بن يحيى، بإسناده يرفعه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اغتم</w:t>
      </w:r>
      <w:r>
        <w:rPr>
          <w:rFonts w:hint="cs"/>
          <w:rtl/>
        </w:rPr>
        <w:t>ّ</w:t>
      </w:r>
      <w:r>
        <w:rPr>
          <w:rtl/>
        </w:rPr>
        <w:t xml:space="preserve">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يوماً فقال</w:t>
      </w:r>
      <w:r w:rsidR="0035190A">
        <w:rPr>
          <w:rtl/>
        </w:rPr>
        <w:t>:</w:t>
      </w:r>
      <w:r>
        <w:rPr>
          <w:rtl/>
        </w:rPr>
        <w:t xml:space="preserve"> من أين </w:t>
      </w:r>
      <w:r>
        <w:rPr>
          <w:rFonts w:hint="cs"/>
          <w:rtl/>
        </w:rPr>
        <w:t>أ</w:t>
      </w:r>
      <w:r>
        <w:rPr>
          <w:rtl/>
        </w:rPr>
        <w:t>تيت</w:t>
      </w:r>
      <w:r>
        <w:rPr>
          <w:rFonts w:hint="cs"/>
          <w:rtl/>
        </w:rPr>
        <w:t xml:space="preserve"> </w:t>
      </w:r>
      <w:r>
        <w:rPr>
          <w:rtl/>
        </w:rPr>
        <w:t>؟ فما أعلم أني جلست على عتبة الباب، ولا شققت بين غنم، ولا لبست سراويلي من قيام، ولا مسحت يدي ووجهي بذيلي.</w:t>
      </w:r>
    </w:p>
    <w:p w:rsidR="005A16B4" w:rsidRDefault="005A16B4" w:rsidP="005A16B4">
      <w:pPr>
        <w:pStyle w:val="libNormal"/>
        <w:rPr>
          <w:rtl/>
        </w:rPr>
      </w:pPr>
      <w:r w:rsidRPr="005A16B4">
        <w:rPr>
          <w:rStyle w:val="libNormalChar"/>
          <w:rtl/>
        </w:rPr>
        <w:t>[ 60</w:t>
      </w:r>
      <w:r>
        <w:rPr>
          <w:rtl/>
        </w:rPr>
        <w:t>62 ] 3</w:t>
      </w:r>
      <w:r>
        <w:rPr>
          <w:rFonts w:hint="cs"/>
          <w:rtl/>
        </w:rPr>
        <w:t xml:space="preserve"> - </w:t>
      </w:r>
      <w:r>
        <w:rPr>
          <w:rtl/>
        </w:rPr>
        <w:t xml:space="preserve">الحسن بن الفضل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عن الصادق،</w:t>
      </w:r>
    </w:p>
    <w:p w:rsidR="005A16B4" w:rsidRDefault="007108A1" w:rsidP="007108A1">
      <w:pPr>
        <w:pStyle w:val="libLine"/>
        <w:rPr>
          <w:rtl/>
        </w:rPr>
      </w:pPr>
      <w:r>
        <w:rPr>
          <w:rtl/>
        </w:rPr>
        <w:t>____________________</w:t>
      </w:r>
    </w:p>
    <w:p w:rsidR="005A16B4" w:rsidRPr="0081426A" w:rsidRDefault="005A16B4" w:rsidP="007108A1">
      <w:pPr>
        <w:pStyle w:val="libFootnote0"/>
        <w:rPr>
          <w:rtl/>
        </w:rPr>
      </w:pPr>
      <w:r w:rsidRPr="0081426A">
        <w:rPr>
          <w:rtl/>
        </w:rPr>
        <w:t xml:space="preserve">(1) يأتي في الحديث 1 </w:t>
      </w:r>
      <w:r>
        <w:rPr>
          <w:rtl/>
        </w:rPr>
        <w:t>و 8</w:t>
      </w:r>
      <w:r w:rsidRPr="0081426A">
        <w:rPr>
          <w:rtl/>
        </w:rPr>
        <w:t xml:space="preserve"> من الباب 19 من أبواب أحكام المساكن</w:t>
      </w:r>
      <w:r>
        <w:rPr>
          <w:rtl/>
        </w:rPr>
        <w:t>،</w:t>
      </w:r>
      <w:r w:rsidRPr="0081426A">
        <w:rPr>
          <w:rtl/>
        </w:rPr>
        <w:t xml:space="preserve"> وفي الحديث 8 من الباب 11</w:t>
      </w:r>
      <w:r>
        <w:rPr>
          <w:rtl/>
        </w:rPr>
        <w:t>،</w:t>
      </w:r>
      <w:r w:rsidRPr="0081426A">
        <w:rPr>
          <w:rtl/>
        </w:rPr>
        <w:t xml:space="preserve"> وفي الحديث 4 من الباب 21 من أبواب القراءة في الصلاة</w:t>
      </w:r>
      <w:r>
        <w:rPr>
          <w:rtl/>
        </w:rPr>
        <w:t>،</w:t>
      </w:r>
      <w:r w:rsidRPr="0081426A">
        <w:rPr>
          <w:rtl/>
        </w:rPr>
        <w:t xml:space="preserve"> وفي الباب 17 من أبواب الذكر</w:t>
      </w:r>
      <w:r>
        <w:rPr>
          <w:rtl/>
        </w:rPr>
        <w:t>،</w:t>
      </w:r>
      <w:r w:rsidRPr="0081426A">
        <w:rPr>
          <w:rtl/>
        </w:rPr>
        <w:t xml:space="preserve"> وفي البابين 56 و</w:t>
      </w:r>
      <w:r>
        <w:rPr>
          <w:rFonts w:hint="cs"/>
          <w:rtl/>
        </w:rPr>
        <w:t xml:space="preserve"> </w:t>
      </w:r>
      <w:r w:rsidRPr="0081426A">
        <w:rPr>
          <w:rtl/>
        </w:rPr>
        <w:t>57 من أبواب آداب المائدة</w:t>
      </w:r>
      <w:r>
        <w:rPr>
          <w:rtl/>
        </w:rPr>
        <w:t>،</w:t>
      </w:r>
      <w:r w:rsidRPr="0081426A">
        <w:rPr>
          <w:rtl/>
        </w:rPr>
        <w:t xml:space="preserve"> تقدم ما يدل</w:t>
      </w:r>
      <w:r w:rsidRPr="00596D85">
        <w:rPr>
          <w:rtl/>
        </w:rPr>
        <w:t xml:space="preserve"> عل</w:t>
      </w:r>
      <w:r w:rsidRPr="00596D85">
        <w:rPr>
          <w:rFonts w:hint="cs"/>
          <w:rtl/>
        </w:rPr>
        <w:t>ىٰ</w:t>
      </w:r>
      <w:r w:rsidRPr="00596D85">
        <w:rPr>
          <w:rtl/>
        </w:rPr>
        <w:t xml:space="preserve"> ذلك</w:t>
      </w:r>
      <w:r w:rsidRPr="0081426A">
        <w:rPr>
          <w:rtl/>
        </w:rPr>
        <w:t xml:space="preserve"> في الحديث 12 من الباب 26 من أبواب الوضوء</w:t>
      </w:r>
      <w:r>
        <w:rPr>
          <w:rtl/>
        </w:rPr>
        <w:t>،</w:t>
      </w:r>
      <w:r w:rsidRPr="0081426A">
        <w:rPr>
          <w:rtl/>
        </w:rPr>
        <w:t xml:space="preserve"> وبعمومه كل أحاديث الباب المذكور.</w:t>
      </w:r>
    </w:p>
    <w:p w:rsidR="005A16B4" w:rsidRDefault="005A16B4" w:rsidP="006177AE">
      <w:pPr>
        <w:pStyle w:val="libFootnoteCenterBold"/>
        <w:rPr>
          <w:rtl/>
        </w:rPr>
      </w:pPr>
      <w:r>
        <w:rPr>
          <w:rtl/>
        </w:rPr>
        <w:t>الباب 68</w:t>
      </w:r>
    </w:p>
    <w:p w:rsidR="005A16B4" w:rsidRDefault="005A16B4" w:rsidP="006177AE">
      <w:pPr>
        <w:pStyle w:val="libFootnoteCenterBold"/>
        <w:rPr>
          <w:rtl/>
        </w:rPr>
      </w:pPr>
      <w:r>
        <w:rPr>
          <w:rtl/>
        </w:rPr>
        <w:t>فيه 6 أحاديث</w:t>
      </w:r>
    </w:p>
    <w:p w:rsidR="005A16B4" w:rsidRDefault="005A16B4" w:rsidP="007108A1">
      <w:pPr>
        <w:pStyle w:val="libFootnote0"/>
        <w:rPr>
          <w:rtl/>
        </w:rPr>
      </w:pPr>
      <w:r>
        <w:rPr>
          <w:rtl/>
        </w:rPr>
        <w:t>1 - الكافي 6</w:t>
      </w:r>
      <w:r w:rsidR="0035190A">
        <w:rPr>
          <w:rtl/>
        </w:rPr>
        <w:t>:</w:t>
      </w:r>
      <w:r>
        <w:rPr>
          <w:rtl/>
        </w:rPr>
        <w:t xml:space="preserve"> 479 / 7.</w:t>
      </w:r>
    </w:p>
    <w:p w:rsidR="005A16B4" w:rsidRDefault="005A16B4" w:rsidP="007108A1">
      <w:pPr>
        <w:pStyle w:val="libFootnote0"/>
        <w:rPr>
          <w:rtl/>
        </w:rPr>
      </w:pPr>
      <w:r>
        <w:rPr>
          <w:rtl/>
        </w:rPr>
        <w:t>2 - الخصال 225 / 59.</w:t>
      </w:r>
    </w:p>
    <w:p w:rsidR="005A16B4" w:rsidRDefault="005A16B4" w:rsidP="007108A1">
      <w:pPr>
        <w:pStyle w:val="libFootnote0"/>
        <w:rPr>
          <w:rtl/>
        </w:rPr>
      </w:pPr>
      <w:r>
        <w:rPr>
          <w:rtl/>
        </w:rPr>
        <w:t>3 - مكارم الأخلاق</w:t>
      </w:r>
      <w:r w:rsidR="0035190A">
        <w:rPr>
          <w:rtl/>
        </w:rPr>
        <w:t>:</w:t>
      </w:r>
      <w:r>
        <w:rPr>
          <w:rtl/>
        </w:rPr>
        <w:t xml:space="preserve"> 101.</w:t>
      </w:r>
    </w:p>
    <w:p w:rsidR="007108A1" w:rsidRPr="00BC18D8" w:rsidRDefault="007108A1" w:rsidP="007108A1">
      <w:pPr>
        <w:pStyle w:val="libNormal"/>
        <w:rPr>
          <w:rtl/>
        </w:rPr>
      </w:pPr>
      <w:r w:rsidRPr="00535419">
        <w:rPr>
          <w:rtl/>
        </w:rPr>
        <w:br w:type="page"/>
      </w:r>
    </w:p>
    <w:p w:rsidR="005A16B4" w:rsidRDefault="005A16B4" w:rsidP="006177AE">
      <w:pPr>
        <w:pStyle w:val="libNormal0"/>
        <w:rPr>
          <w:rtl/>
        </w:rPr>
      </w:pPr>
      <w:r>
        <w:rPr>
          <w:rtl/>
        </w:rPr>
        <w:lastRenderedPageBreak/>
        <w:t xml:space="preserve">عن علي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قال</w:t>
      </w:r>
      <w:r w:rsidR="0035190A">
        <w:rPr>
          <w:rtl/>
        </w:rPr>
        <w:t>:</w:t>
      </w:r>
      <w:r>
        <w:rPr>
          <w:rtl/>
        </w:rPr>
        <w:t xml:space="preserve"> لبس الأنبياء القميص قبل السراويل.</w:t>
      </w:r>
    </w:p>
    <w:p w:rsidR="005A16B4" w:rsidRDefault="005A16B4" w:rsidP="005A16B4">
      <w:pPr>
        <w:pStyle w:val="libNormal"/>
        <w:rPr>
          <w:rtl/>
        </w:rPr>
      </w:pPr>
      <w:r w:rsidRPr="005A16B4">
        <w:rPr>
          <w:rStyle w:val="libNormalChar"/>
          <w:rtl/>
        </w:rPr>
        <w:t>[ 60</w:t>
      </w:r>
      <w:r>
        <w:rPr>
          <w:rtl/>
        </w:rPr>
        <w:t>63 ] 4 - قال</w:t>
      </w:r>
      <w:r w:rsidR="0035190A">
        <w:rPr>
          <w:rtl/>
        </w:rPr>
        <w:t>:</w:t>
      </w:r>
      <w:r>
        <w:rPr>
          <w:rtl/>
        </w:rPr>
        <w:t xml:space="preserve"> وفي رواية</w:t>
      </w:r>
      <w:r w:rsidR="0035190A">
        <w:rPr>
          <w:rtl/>
        </w:rPr>
        <w:t>:</w:t>
      </w:r>
      <w:r>
        <w:rPr>
          <w:rtl/>
        </w:rPr>
        <w:t xml:space="preserve"> لا تلبسه من قيام ولا مستقبل القبلة ولا إلى الإنسان.</w:t>
      </w:r>
    </w:p>
    <w:p w:rsidR="005A16B4" w:rsidRDefault="005A16B4" w:rsidP="005A16B4">
      <w:pPr>
        <w:pStyle w:val="libNormal"/>
        <w:rPr>
          <w:rtl/>
        </w:rPr>
      </w:pPr>
      <w:r w:rsidRPr="005A16B4">
        <w:rPr>
          <w:rStyle w:val="libNormalChar"/>
          <w:rtl/>
        </w:rPr>
        <w:t>[ 60</w:t>
      </w:r>
      <w:r>
        <w:rPr>
          <w:rtl/>
        </w:rPr>
        <w:t>64 ] 5</w:t>
      </w:r>
      <w:r>
        <w:rPr>
          <w:rFonts w:hint="cs"/>
          <w:rtl/>
        </w:rPr>
        <w:t xml:space="preserve"> - </w:t>
      </w:r>
      <w:r>
        <w:rPr>
          <w:rtl/>
        </w:rPr>
        <w:t>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 xml:space="preserve">نقلاً من كتاب </w:t>
      </w:r>
      <w:r w:rsidR="00E820C4" w:rsidRPr="00E820C4">
        <w:rPr>
          <w:rStyle w:val="libNormalChar"/>
          <w:rtl/>
        </w:rPr>
        <w:t xml:space="preserve">( </w:t>
      </w:r>
      <w:r>
        <w:rPr>
          <w:rtl/>
        </w:rPr>
        <w:t>الجامع</w:t>
      </w:r>
      <w:r w:rsidR="00E820C4" w:rsidRPr="00E820C4">
        <w:rPr>
          <w:rStyle w:val="libNormalChar"/>
          <w:rtl/>
        </w:rPr>
        <w:t xml:space="preserve"> ) </w:t>
      </w:r>
      <w:r>
        <w:rPr>
          <w:rtl/>
        </w:rPr>
        <w:t xml:space="preserve">لأحمد بن محمد بن أبي نصر البزنطي، عنهم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من لبس سراويله من قيام لم تقض له حاجة ثلاثة أيام.</w:t>
      </w:r>
    </w:p>
    <w:p w:rsidR="005A16B4" w:rsidRDefault="005A16B4" w:rsidP="005A16B4">
      <w:pPr>
        <w:pStyle w:val="libNormal"/>
        <w:rPr>
          <w:rtl/>
        </w:rPr>
      </w:pPr>
      <w:r w:rsidRPr="005A16B4">
        <w:rPr>
          <w:rStyle w:val="libNormalChar"/>
          <w:rtl/>
        </w:rPr>
        <w:t>[ 60</w:t>
      </w:r>
      <w:r>
        <w:rPr>
          <w:rtl/>
        </w:rPr>
        <w:t>65 ] 6</w:t>
      </w:r>
      <w:r>
        <w:rPr>
          <w:rFonts w:hint="cs"/>
          <w:rtl/>
        </w:rPr>
        <w:t xml:space="preserve"> - </w:t>
      </w:r>
      <w:r>
        <w:rPr>
          <w:rtl/>
        </w:rPr>
        <w:t>وقد تقد</w:t>
      </w:r>
      <w:r>
        <w:rPr>
          <w:rFonts w:hint="cs"/>
          <w:rtl/>
        </w:rPr>
        <w:t>ّ</w:t>
      </w:r>
      <w:r>
        <w:rPr>
          <w:rtl/>
        </w:rPr>
        <w:t>م حديث إسماعيل بن الفضل قال</w:t>
      </w:r>
      <w:r w:rsidR="0035190A">
        <w:rPr>
          <w:rtl/>
        </w:rPr>
        <w:t>:</w:t>
      </w:r>
      <w:r>
        <w:rPr>
          <w:rtl/>
        </w:rPr>
        <w:t xml:space="preserve"> رأيت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توض</w:t>
      </w:r>
      <w:r>
        <w:rPr>
          <w:rFonts w:hint="cs"/>
          <w:rtl/>
        </w:rPr>
        <w:t>ّ</w:t>
      </w:r>
      <w:r>
        <w:rPr>
          <w:rtl/>
        </w:rPr>
        <w:t>أ للصلاة ثم مسح وجهه بأسفل قميصه، ثم</w:t>
      </w:r>
      <w:r>
        <w:rPr>
          <w:rFonts w:hint="cs"/>
          <w:rtl/>
        </w:rPr>
        <w:t>ّ</w:t>
      </w:r>
      <w:r>
        <w:rPr>
          <w:rtl/>
        </w:rPr>
        <w:t xml:space="preserve"> قال</w:t>
      </w:r>
      <w:r w:rsidR="0035190A">
        <w:rPr>
          <w:rtl/>
        </w:rPr>
        <w:t>:</w:t>
      </w:r>
      <w:r>
        <w:rPr>
          <w:rtl/>
        </w:rPr>
        <w:t xml:space="preserve"> يا إسماعيل، افعل هكذا، فإن</w:t>
      </w:r>
      <w:r>
        <w:rPr>
          <w:rFonts w:hint="cs"/>
          <w:rtl/>
        </w:rPr>
        <w:t>ّ</w:t>
      </w:r>
      <w:r>
        <w:rPr>
          <w:rtl/>
        </w:rPr>
        <w:t>ي هكذا أفعل.</w:t>
      </w:r>
    </w:p>
    <w:p w:rsidR="005A16B4" w:rsidRDefault="005A16B4" w:rsidP="005A16B4">
      <w:pPr>
        <w:pStyle w:val="libNormal"/>
        <w:rPr>
          <w:rtl/>
        </w:rPr>
      </w:pPr>
      <w:r>
        <w:rPr>
          <w:rtl/>
        </w:rPr>
        <w:t>أقول</w:t>
      </w:r>
      <w:r w:rsidR="0035190A">
        <w:rPr>
          <w:rtl/>
        </w:rPr>
        <w:t>:</w:t>
      </w:r>
      <w:r>
        <w:rPr>
          <w:rtl/>
        </w:rPr>
        <w:t xml:space="preserve"> هذا محمول على الجواز، فلا ينافي الكراهة، لما تقد</w:t>
      </w:r>
      <w:r>
        <w:rPr>
          <w:rFonts w:hint="cs"/>
          <w:rtl/>
        </w:rPr>
        <w:t>ّ</w:t>
      </w:r>
      <w:r>
        <w:rPr>
          <w:rtl/>
        </w:rPr>
        <w:t xml:space="preserve">م هنا </w:t>
      </w:r>
      <w:r w:rsidRPr="005A16B4">
        <w:rPr>
          <w:rStyle w:val="libFootnotenumChar"/>
          <w:rtl/>
        </w:rPr>
        <w:t>(1)</w:t>
      </w:r>
      <w:r>
        <w:rPr>
          <w:rtl/>
        </w:rPr>
        <w:t xml:space="preserve"> وفي الوضوء</w:t>
      </w:r>
      <w:r>
        <w:rPr>
          <w:rFonts w:hint="cs"/>
          <w:rtl/>
        </w:rPr>
        <w:t xml:space="preserve"> </w:t>
      </w:r>
      <w:r w:rsidRPr="005A16B4">
        <w:rPr>
          <w:rStyle w:val="libFootnotenumChar"/>
          <w:rtl/>
        </w:rPr>
        <w:t>(2)</w:t>
      </w:r>
      <w:r>
        <w:rPr>
          <w:rtl/>
        </w:rPr>
        <w:t>.</w:t>
      </w:r>
    </w:p>
    <w:p w:rsidR="005A16B4" w:rsidRDefault="005A16B4" w:rsidP="005A16B4">
      <w:pPr>
        <w:pStyle w:val="Heading2Center"/>
        <w:rPr>
          <w:rtl/>
        </w:rPr>
      </w:pPr>
      <w:bookmarkStart w:id="341" w:name="_Toc275419000"/>
      <w:bookmarkStart w:id="342" w:name="_Toc300140730"/>
      <w:bookmarkStart w:id="343" w:name="_Toc374783989"/>
      <w:bookmarkStart w:id="344" w:name="_Toc257224329"/>
      <w:r>
        <w:rPr>
          <w:rtl/>
        </w:rPr>
        <w:t>69 - باب كراهة لبس النعل من قيام للرجل</w:t>
      </w:r>
      <w:bookmarkEnd w:id="341"/>
      <w:bookmarkEnd w:id="342"/>
      <w:bookmarkEnd w:id="343"/>
      <w:bookmarkEnd w:id="344"/>
    </w:p>
    <w:p w:rsidR="005A16B4" w:rsidRDefault="005A16B4" w:rsidP="005A16B4">
      <w:pPr>
        <w:pStyle w:val="libNormal"/>
        <w:rPr>
          <w:rtl/>
        </w:rPr>
      </w:pPr>
      <w:r w:rsidRPr="005A16B4">
        <w:rPr>
          <w:rStyle w:val="libNormalChar"/>
          <w:rtl/>
        </w:rPr>
        <w:t>[ 60</w:t>
      </w:r>
      <w:r>
        <w:rPr>
          <w:rtl/>
        </w:rPr>
        <w:t>66 ]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الحسن بن علي الكوفي، عن جعفر بن محم</w:t>
      </w:r>
      <w:r>
        <w:rPr>
          <w:rFonts w:hint="cs"/>
          <w:rtl/>
        </w:rPr>
        <w:t>ّ</w:t>
      </w:r>
      <w:r>
        <w:rPr>
          <w:rtl/>
        </w:rPr>
        <w:t>د الأشعري، عن عبد الله بن ميمون القد</w:t>
      </w:r>
      <w:r>
        <w:rPr>
          <w:rFonts w:hint="cs"/>
          <w:rtl/>
        </w:rPr>
        <w:t>ّ</w:t>
      </w:r>
      <w:r>
        <w:rPr>
          <w:rtl/>
        </w:rPr>
        <w:t>اح، عن جعفر، عن أبيه</w:t>
      </w:r>
      <w:r>
        <w:rPr>
          <w:rFonts w:hint="cs"/>
          <w:rtl/>
        </w:rPr>
        <w:t xml:space="preserve"> - </w:t>
      </w:r>
      <w:r>
        <w:rPr>
          <w:rtl/>
        </w:rPr>
        <w:t>في حديث</w:t>
      </w:r>
      <w:r>
        <w:rPr>
          <w:rFonts w:hint="cs"/>
          <w:rtl/>
        </w:rPr>
        <w:t xml:space="preserve"> - </w:t>
      </w:r>
      <w:r>
        <w:rPr>
          <w:rtl/>
        </w:rPr>
        <w:t>قال</w:t>
      </w:r>
      <w:r w:rsidR="0035190A">
        <w:rPr>
          <w:rtl/>
        </w:rPr>
        <w:t>:</w:t>
      </w:r>
      <w:r>
        <w:rPr>
          <w:rtl/>
        </w:rPr>
        <w:t xml:space="preserve"> نهى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يتنع</w:t>
      </w:r>
      <w:r>
        <w:rPr>
          <w:rFonts w:hint="cs"/>
          <w:rtl/>
        </w:rPr>
        <w:t>ّ</w:t>
      </w:r>
      <w:r>
        <w:rPr>
          <w:rtl/>
        </w:rPr>
        <w:t>ل الرجل وهو قائم.</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مكارم الأخلاق</w:t>
      </w:r>
      <w:r w:rsidR="0035190A">
        <w:rPr>
          <w:rtl/>
        </w:rPr>
        <w:t>:</w:t>
      </w:r>
      <w:r>
        <w:rPr>
          <w:rtl/>
        </w:rPr>
        <w:t xml:space="preserve"> 101.</w:t>
      </w:r>
    </w:p>
    <w:p w:rsidR="005A16B4" w:rsidRDefault="005A16B4" w:rsidP="007108A1">
      <w:pPr>
        <w:pStyle w:val="libFootnote0"/>
        <w:rPr>
          <w:rtl/>
        </w:rPr>
      </w:pPr>
      <w:r>
        <w:rPr>
          <w:rtl/>
        </w:rPr>
        <w:t>5 - مستطرفات السرائر</w:t>
      </w:r>
      <w:r w:rsidR="0035190A">
        <w:rPr>
          <w:rtl/>
        </w:rPr>
        <w:t>:</w:t>
      </w:r>
      <w:r>
        <w:rPr>
          <w:rtl/>
        </w:rPr>
        <w:t xml:space="preserve"> 64 / 45.</w:t>
      </w:r>
    </w:p>
    <w:p w:rsidR="005A16B4" w:rsidRDefault="005A16B4" w:rsidP="007108A1">
      <w:pPr>
        <w:pStyle w:val="libFootnote0"/>
        <w:rPr>
          <w:rtl/>
        </w:rPr>
      </w:pPr>
      <w:r>
        <w:rPr>
          <w:rtl/>
        </w:rPr>
        <w:t>6 - تقدم في الحديث 3 من الباب 45 من أبواب الوضوء.</w:t>
      </w:r>
    </w:p>
    <w:p w:rsidR="005A16B4" w:rsidRPr="0081426A" w:rsidRDefault="005A16B4" w:rsidP="007108A1">
      <w:pPr>
        <w:pStyle w:val="libFootnote0"/>
        <w:rPr>
          <w:rtl/>
        </w:rPr>
      </w:pPr>
      <w:r w:rsidRPr="0081426A">
        <w:rPr>
          <w:rtl/>
        </w:rPr>
        <w:t>(1) تقدم في الحديث 2 من نفس الباب.</w:t>
      </w:r>
    </w:p>
    <w:p w:rsidR="005A16B4" w:rsidRPr="0081426A" w:rsidRDefault="005A16B4" w:rsidP="007108A1">
      <w:pPr>
        <w:pStyle w:val="libFootnote0"/>
        <w:rPr>
          <w:rtl/>
        </w:rPr>
      </w:pPr>
      <w:r w:rsidRPr="0081426A">
        <w:rPr>
          <w:rtl/>
        </w:rPr>
        <w:t>(2) تقدم في الحديث 2 من الباب 45 من أبواب الوضوء.</w:t>
      </w:r>
    </w:p>
    <w:p w:rsidR="005A16B4" w:rsidRDefault="005A16B4" w:rsidP="006177AE">
      <w:pPr>
        <w:pStyle w:val="libFootnoteCenterBold"/>
        <w:rPr>
          <w:rtl/>
        </w:rPr>
      </w:pPr>
      <w:r>
        <w:rPr>
          <w:rtl/>
        </w:rPr>
        <w:t>الباب 69</w:t>
      </w:r>
    </w:p>
    <w:p w:rsidR="005A16B4" w:rsidRDefault="005A16B4" w:rsidP="006177AE">
      <w:pPr>
        <w:pStyle w:val="libFootnoteCenterBold"/>
        <w:rPr>
          <w:rtl/>
        </w:rPr>
      </w:pPr>
      <w:r>
        <w:rPr>
          <w:rtl/>
        </w:rPr>
        <w:t>فيه 4 أحاديث</w:t>
      </w:r>
    </w:p>
    <w:p w:rsidR="005A16B4" w:rsidRDefault="005A16B4" w:rsidP="007108A1">
      <w:pPr>
        <w:pStyle w:val="libFootnote0"/>
        <w:rPr>
          <w:rtl/>
        </w:rPr>
      </w:pPr>
      <w:r>
        <w:rPr>
          <w:rtl/>
        </w:rPr>
        <w:t>1 - التهذيب 3</w:t>
      </w:r>
      <w:r w:rsidR="0035190A">
        <w:rPr>
          <w:rtl/>
        </w:rPr>
        <w:t>:</w:t>
      </w:r>
      <w:r>
        <w:rPr>
          <w:rtl/>
        </w:rPr>
        <w:t xml:space="preserve"> 255 / 709، وأورده بتمامه في الحديث 1 من الباب 24 من أبواب المساجد.</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[ 60</w:t>
      </w:r>
      <w:r>
        <w:rPr>
          <w:rtl/>
        </w:rPr>
        <w:t>67 ] 2</w:t>
      </w:r>
      <w:r>
        <w:rPr>
          <w:rFonts w:hint="cs"/>
          <w:rtl/>
        </w:rPr>
        <w:t xml:space="preserve"> - </w:t>
      </w:r>
      <w:r>
        <w:rPr>
          <w:rtl/>
        </w:rPr>
        <w:t>محم</w:t>
      </w:r>
      <w:r>
        <w:rPr>
          <w:rFonts w:hint="cs"/>
          <w:rtl/>
        </w:rPr>
        <w:t>ّ</w:t>
      </w:r>
      <w:r>
        <w:rPr>
          <w:rtl/>
        </w:rPr>
        <w:t>د بن علي بن الحسين بإسناده عن حمّاد بن عمرو وأنس بن محم</w:t>
      </w:r>
      <w:r>
        <w:rPr>
          <w:rFonts w:hint="cs"/>
          <w:rtl/>
        </w:rPr>
        <w:t>ّ</w:t>
      </w:r>
      <w:r>
        <w:rPr>
          <w:rtl/>
        </w:rPr>
        <w:t xml:space="preserve">د، عن أبيه جميعاً،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وصي</w:t>
      </w:r>
      <w:r>
        <w:rPr>
          <w:rFonts w:hint="cs"/>
          <w:rtl/>
        </w:rPr>
        <w:t>ّ</w:t>
      </w:r>
      <w:r>
        <w:rPr>
          <w:rtl/>
        </w:rPr>
        <w:t xml:space="preserve">ة النبي 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قال</w:t>
      </w:r>
      <w:r w:rsidR="0035190A">
        <w:rPr>
          <w:rtl/>
        </w:rPr>
        <w:t>:</w:t>
      </w:r>
      <w:r>
        <w:rPr>
          <w:rtl/>
        </w:rPr>
        <w:t xml:space="preserve"> وكره أن يتنع</w:t>
      </w:r>
      <w:r>
        <w:rPr>
          <w:rFonts w:hint="cs"/>
          <w:rtl/>
        </w:rPr>
        <w:t>ّ</w:t>
      </w:r>
      <w:r>
        <w:rPr>
          <w:rtl/>
        </w:rPr>
        <w:t>ل الرجل وهو قائم.</w:t>
      </w:r>
    </w:p>
    <w:p w:rsidR="005A16B4" w:rsidRDefault="005A16B4" w:rsidP="005A16B4">
      <w:pPr>
        <w:pStyle w:val="libNormal"/>
        <w:rPr>
          <w:rtl/>
        </w:rPr>
      </w:pPr>
      <w:r w:rsidRPr="005A16B4">
        <w:rPr>
          <w:rStyle w:val="libNormalChar"/>
          <w:rtl/>
        </w:rPr>
        <w:t>[ 60</w:t>
      </w:r>
      <w:r>
        <w:rPr>
          <w:rtl/>
        </w:rPr>
        <w:t>68 ] 3</w:t>
      </w:r>
      <w:r>
        <w:rPr>
          <w:rFonts w:hint="cs"/>
          <w:rtl/>
        </w:rPr>
        <w:t xml:space="preserve"> - </w:t>
      </w:r>
      <w:r>
        <w:rPr>
          <w:rtl/>
        </w:rPr>
        <w:t xml:space="preserve">وبإسناده عن شعيب بن واقد، عن الحسين بن زيد،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يتنع</w:t>
      </w:r>
      <w:r>
        <w:rPr>
          <w:rFonts w:hint="cs"/>
          <w:rtl/>
        </w:rPr>
        <w:t>ّ</w:t>
      </w:r>
      <w:r>
        <w:rPr>
          <w:rtl/>
        </w:rPr>
        <w:t xml:space="preserve">ل الرجل </w:t>
      </w:r>
      <w:r w:rsidRPr="005A16B4">
        <w:rPr>
          <w:rStyle w:val="libFootnotenumChar"/>
          <w:rtl/>
        </w:rPr>
        <w:t>(1)</w:t>
      </w:r>
      <w:r>
        <w:rPr>
          <w:rFonts w:hint="cs"/>
          <w:rtl/>
        </w:rPr>
        <w:t xml:space="preserve"> </w:t>
      </w:r>
      <w:r>
        <w:rPr>
          <w:rtl/>
        </w:rPr>
        <w:t>وهو قائم.</w:t>
      </w:r>
    </w:p>
    <w:p w:rsidR="005A16B4" w:rsidRDefault="005A16B4" w:rsidP="006177AE">
      <w:pPr>
        <w:pStyle w:val="libNormal"/>
        <w:rPr>
          <w:rtl/>
        </w:rPr>
      </w:pPr>
      <w:r w:rsidRPr="005A16B4">
        <w:rPr>
          <w:rStyle w:val="libNormalChar"/>
          <w:rtl/>
        </w:rPr>
        <w:t>[ 60</w:t>
      </w:r>
      <w:r>
        <w:rPr>
          <w:rtl/>
        </w:rPr>
        <w:t>69 ] 4</w:t>
      </w:r>
      <w:r>
        <w:rPr>
          <w:rFonts w:hint="cs"/>
          <w:rtl/>
        </w:rPr>
        <w:t xml:space="preserve"> - </w:t>
      </w:r>
      <w:r>
        <w:rPr>
          <w:rtl/>
        </w:rPr>
        <w:t xml:space="preserve">وبإسناده عن سليمان بن جعفر البصري، عن عبد الله بن الحسين بن زيد بن علي،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6177AE" w:rsidRPr="00E820C4">
        <w:rPr>
          <w:rStyle w:val="libNormalChar"/>
          <w:rFonts w:hint="cs"/>
          <w:rtl/>
        </w:rPr>
        <w:t xml:space="preserve">( </w:t>
      </w:r>
      <w:r w:rsidR="006177AE">
        <w:rPr>
          <w:rStyle w:val="libAlaemChar"/>
          <w:rFonts w:hint="cs"/>
          <w:rtl/>
        </w:rPr>
        <w:t>صلى‌الله‌عليه‌وآله‌وسلم</w:t>
      </w:r>
      <w:r w:rsidR="006177AE" w:rsidRPr="00E820C4">
        <w:rPr>
          <w:rStyle w:val="libNormalChar"/>
          <w:rFonts w:hint="cs"/>
          <w:rtl/>
        </w:rPr>
        <w:t xml:space="preserve"> )</w:t>
      </w:r>
      <w:r w:rsidR="006177AE">
        <w:rPr>
          <w:rStyle w:val="libNormalChar"/>
          <w:rFonts w:hint="cs"/>
          <w:rtl/>
        </w:rPr>
        <w:t xml:space="preserve"> </w:t>
      </w:r>
      <w:r w:rsidR="0035190A">
        <w:rPr>
          <w:rtl/>
        </w:rPr>
        <w:t>:</w:t>
      </w:r>
      <w:r>
        <w:rPr>
          <w:rtl/>
        </w:rPr>
        <w:t xml:space="preserve"> إن</w:t>
      </w:r>
      <w:r>
        <w:rPr>
          <w:rFonts w:hint="cs"/>
          <w:rtl/>
        </w:rPr>
        <w:t>ّ</w:t>
      </w:r>
      <w:r>
        <w:rPr>
          <w:rtl/>
        </w:rPr>
        <w:t xml:space="preserve"> الله كره لكم أي</w:t>
      </w:r>
      <w:r>
        <w:rPr>
          <w:rFonts w:hint="cs"/>
          <w:rtl/>
        </w:rPr>
        <w:t>ّ</w:t>
      </w:r>
      <w:r>
        <w:rPr>
          <w:rtl/>
        </w:rPr>
        <w:t>تها الأ</w:t>
      </w:r>
      <w:r>
        <w:rPr>
          <w:rFonts w:hint="cs"/>
          <w:rtl/>
        </w:rPr>
        <w:t>ُ</w:t>
      </w:r>
      <w:r>
        <w:rPr>
          <w:rtl/>
        </w:rPr>
        <w:t>م</w:t>
      </w:r>
      <w:r>
        <w:rPr>
          <w:rFonts w:hint="cs"/>
          <w:rtl/>
        </w:rPr>
        <w:t>ّ</w:t>
      </w:r>
      <w:r>
        <w:rPr>
          <w:rtl/>
        </w:rPr>
        <w:t>ة أربعاً وعشرين خصلة، ونهاكم عنها</w:t>
      </w:r>
      <w:r>
        <w:rPr>
          <w:rFonts w:hint="cs"/>
          <w:rtl/>
        </w:rPr>
        <w:t xml:space="preserve"> - </w:t>
      </w:r>
      <w:r>
        <w:rPr>
          <w:rtl/>
        </w:rPr>
        <w:t>إلى أن قال</w:t>
      </w:r>
      <w:r>
        <w:rPr>
          <w:rFonts w:hint="cs"/>
          <w:rtl/>
        </w:rPr>
        <w:t xml:space="preserve"> - </w:t>
      </w:r>
      <w:r>
        <w:rPr>
          <w:rtl/>
        </w:rPr>
        <w:t>وكره أن يتنع</w:t>
      </w:r>
      <w:r>
        <w:rPr>
          <w:rFonts w:hint="cs"/>
          <w:rtl/>
        </w:rPr>
        <w:t>ّ</w:t>
      </w:r>
      <w:r>
        <w:rPr>
          <w:rtl/>
        </w:rPr>
        <w:t>ل الرجل وهو قائم.</w:t>
      </w:r>
    </w:p>
    <w:p w:rsidR="005A16B4" w:rsidRDefault="005A16B4" w:rsidP="006177AE">
      <w:pPr>
        <w:pStyle w:val="libNormal"/>
        <w:rPr>
          <w:rtl/>
        </w:rPr>
      </w:pPr>
      <w:r>
        <w:rPr>
          <w:rtl/>
        </w:rPr>
        <w:t xml:space="preserve">ورواه في </w:t>
      </w:r>
      <w:r w:rsidR="00E820C4" w:rsidRPr="00E820C4">
        <w:rPr>
          <w:rStyle w:val="libNormalChar"/>
          <w:rtl/>
        </w:rPr>
        <w:t xml:space="preserve">( </w:t>
      </w:r>
      <w:r>
        <w:rPr>
          <w:rtl/>
        </w:rPr>
        <w:t>المجالس</w:t>
      </w:r>
      <w:r w:rsidR="00E820C4" w:rsidRPr="00E820C4">
        <w:rPr>
          <w:rStyle w:val="libNormalChar"/>
          <w:rtl/>
        </w:rPr>
        <w:t xml:space="preserve"> ) </w:t>
      </w:r>
      <w:r>
        <w:rPr>
          <w:rtl/>
        </w:rPr>
        <w:t xml:space="preserve">كما يأتي </w:t>
      </w:r>
      <w:r w:rsidRPr="005A16B4">
        <w:rPr>
          <w:rStyle w:val="libFootnotenumChar"/>
          <w:rtl/>
        </w:rPr>
        <w:t>(</w:t>
      </w:r>
      <w:r w:rsidR="006177AE">
        <w:rPr>
          <w:rStyle w:val="libFootnotenumChar"/>
          <w:rFonts w:hint="cs"/>
          <w:rtl/>
        </w:rPr>
        <w:t>2</w:t>
      </w:r>
      <w:r w:rsidRPr="005A16B4">
        <w:rPr>
          <w:rStyle w:val="libFootnotenumChar"/>
          <w:rtl/>
        </w:rPr>
        <w:t>)</w:t>
      </w:r>
      <w:r>
        <w:rPr>
          <w:rtl/>
        </w:rPr>
        <w:t>، وكذا الذي قبله.</w:t>
      </w:r>
    </w:p>
    <w:p w:rsidR="005A16B4" w:rsidRPr="00C5005B" w:rsidRDefault="005A16B4" w:rsidP="006177AE">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w:t>
      </w:r>
      <w:r w:rsidRPr="005A16B4">
        <w:rPr>
          <w:rStyle w:val="libFootnotenumChar"/>
          <w:rtl/>
        </w:rPr>
        <w:t>(</w:t>
      </w:r>
      <w:r w:rsidR="006177AE">
        <w:rPr>
          <w:rStyle w:val="libFootnotenumChar"/>
          <w:rFonts w:hint="cs"/>
          <w:rtl/>
        </w:rPr>
        <w:t>3</w:t>
      </w:r>
      <w:r w:rsidRPr="005A16B4">
        <w:rPr>
          <w:rStyle w:val="libFootnotenumChar"/>
          <w:rtl/>
        </w:rPr>
        <w:t>)</w:t>
      </w:r>
      <w:r>
        <w:rPr>
          <w:rtl/>
        </w:rPr>
        <w:t>.</w:t>
      </w:r>
    </w:p>
    <w:p w:rsidR="005A16B4" w:rsidRDefault="005A16B4" w:rsidP="005A16B4">
      <w:pPr>
        <w:pStyle w:val="Heading2Center"/>
        <w:rPr>
          <w:rtl/>
        </w:rPr>
      </w:pPr>
      <w:bookmarkStart w:id="345" w:name="_Toc275419001"/>
      <w:bookmarkStart w:id="346" w:name="_Toc300140731"/>
      <w:bookmarkStart w:id="347" w:name="_Toc374783990"/>
      <w:bookmarkStart w:id="348" w:name="_Toc257224330"/>
      <w:r w:rsidRPr="0081426A">
        <w:rPr>
          <w:rtl/>
        </w:rPr>
        <w:t>70</w:t>
      </w:r>
      <w:r>
        <w:rPr>
          <w:rtl/>
        </w:rPr>
        <w:t xml:space="preserve"> - </w:t>
      </w:r>
      <w:r w:rsidRPr="0081426A">
        <w:rPr>
          <w:rtl/>
        </w:rPr>
        <w:t>باب عدم جواز مسح الإنسان يده بثوب من لم يكسه</w:t>
      </w:r>
      <w:bookmarkEnd w:id="345"/>
      <w:bookmarkEnd w:id="346"/>
      <w:bookmarkEnd w:id="347"/>
      <w:bookmarkEnd w:id="348"/>
    </w:p>
    <w:p w:rsidR="005A16B4" w:rsidRDefault="005A16B4" w:rsidP="005A16B4">
      <w:pPr>
        <w:pStyle w:val="libNormal"/>
        <w:rPr>
          <w:rtl/>
        </w:rPr>
      </w:pPr>
      <w:r w:rsidRPr="005A16B4">
        <w:rPr>
          <w:rStyle w:val="libNormalChar"/>
          <w:rtl/>
        </w:rPr>
        <w:t>[ 60</w:t>
      </w:r>
      <w:r>
        <w:rPr>
          <w:rtl/>
        </w:rPr>
        <w:t>70 ] 1 - محم</w:t>
      </w:r>
      <w:r>
        <w:rPr>
          <w:rFonts w:hint="cs"/>
          <w:rtl/>
        </w:rPr>
        <w:t>ّ</w:t>
      </w:r>
      <w:r>
        <w:rPr>
          <w:rtl/>
        </w:rPr>
        <w:t>د بن يعقوب، عن عد</w:t>
      </w:r>
      <w:r>
        <w:rPr>
          <w:rFonts w:hint="cs"/>
          <w:rtl/>
        </w:rPr>
        <w:t>ّ</w:t>
      </w:r>
      <w:r>
        <w:rPr>
          <w:rtl/>
        </w:rPr>
        <w:t>ة من أصحابنا، عن سهل بن زياد،</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4</w:t>
      </w:r>
      <w:r w:rsidR="0035190A">
        <w:rPr>
          <w:rtl/>
        </w:rPr>
        <w:t>:</w:t>
      </w:r>
      <w:r>
        <w:rPr>
          <w:rtl/>
        </w:rPr>
        <w:t xml:space="preserve"> 254 / 258، وأورده في الحديث 18 من الباب 49 من أبواب جهاد النفس.</w:t>
      </w:r>
    </w:p>
    <w:p w:rsidR="005A16B4" w:rsidRDefault="005A16B4" w:rsidP="007108A1">
      <w:pPr>
        <w:pStyle w:val="libFootnote0"/>
        <w:rPr>
          <w:rtl/>
        </w:rPr>
      </w:pPr>
      <w:r>
        <w:rPr>
          <w:rtl/>
        </w:rPr>
        <w:t>3 - الفقيه 4</w:t>
      </w:r>
      <w:r w:rsidR="0035190A">
        <w:rPr>
          <w:rtl/>
        </w:rPr>
        <w:t>:</w:t>
      </w:r>
      <w:r>
        <w:rPr>
          <w:rtl/>
        </w:rPr>
        <w:t xml:space="preserve"> 3 / 1، وأمالي الصدوق</w:t>
      </w:r>
      <w:r w:rsidR="0035190A">
        <w:rPr>
          <w:rtl/>
        </w:rPr>
        <w:t>:</w:t>
      </w:r>
      <w:r>
        <w:rPr>
          <w:rtl/>
        </w:rPr>
        <w:t xml:space="preserve"> 345 / 1، وأورده في الحديث 6 من الباب 44 من هذه الأبواب.</w:t>
      </w:r>
    </w:p>
    <w:p w:rsidR="005A16B4" w:rsidRPr="000576D8" w:rsidRDefault="005A16B4" w:rsidP="007108A1">
      <w:pPr>
        <w:pStyle w:val="libFootnote0"/>
        <w:rPr>
          <w:rtl/>
        </w:rPr>
      </w:pPr>
      <w:r w:rsidRPr="000576D8">
        <w:rPr>
          <w:rtl/>
        </w:rPr>
        <w:t>(1) ليس في المصدر.</w:t>
      </w:r>
    </w:p>
    <w:p w:rsidR="005A16B4" w:rsidRDefault="005A16B4" w:rsidP="007108A1">
      <w:pPr>
        <w:pStyle w:val="libFootnote0"/>
        <w:rPr>
          <w:rtl/>
        </w:rPr>
      </w:pPr>
      <w:r>
        <w:rPr>
          <w:rtl/>
        </w:rPr>
        <w:t>4 - الفقيه 3</w:t>
      </w:r>
      <w:r w:rsidR="0035190A">
        <w:rPr>
          <w:rtl/>
        </w:rPr>
        <w:t>:</w:t>
      </w:r>
      <w:r>
        <w:rPr>
          <w:rtl/>
        </w:rPr>
        <w:t xml:space="preserve"> 363 / 1727، وأورده ببعض قطعاته في الحديث 11 من الباب 15 من أبواب أحكام الخلوة.</w:t>
      </w:r>
    </w:p>
    <w:p w:rsidR="005A16B4" w:rsidRPr="000576D8" w:rsidRDefault="005A16B4" w:rsidP="006177AE">
      <w:pPr>
        <w:pStyle w:val="libFootnote0"/>
        <w:rPr>
          <w:rtl/>
        </w:rPr>
      </w:pPr>
      <w:r w:rsidRPr="000576D8">
        <w:rPr>
          <w:rtl/>
        </w:rPr>
        <w:t>(</w:t>
      </w:r>
      <w:r w:rsidR="006177AE">
        <w:rPr>
          <w:rFonts w:hint="cs"/>
          <w:rtl/>
        </w:rPr>
        <w:t>2</w:t>
      </w:r>
      <w:r w:rsidRPr="000576D8">
        <w:rPr>
          <w:rtl/>
        </w:rPr>
        <w:t>) يأتي في الحديث 17 من الباب 49 من أبواب جهاد النفس.</w:t>
      </w:r>
    </w:p>
    <w:p w:rsidR="005A16B4" w:rsidRPr="000576D8" w:rsidRDefault="005A16B4" w:rsidP="006177AE">
      <w:pPr>
        <w:pStyle w:val="libFootnote0"/>
        <w:rPr>
          <w:rtl/>
        </w:rPr>
      </w:pPr>
      <w:r w:rsidRPr="000576D8">
        <w:rPr>
          <w:rtl/>
        </w:rPr>
        <w:t>(</w:t>
      </w:r>
      <w:r w:rsidR="006177AE">
        <w:rPr>
          <w:rFonts w:hint="cs"/>
          <w:rtl/>
        </w:rPr>
        <w:t>3</w:t>
      </w:r>
      <w:r w:rsidRPr="000576D8">
        <w:rPr>
          <w:rtl/>
        </w:rPr>
        <w:t>) تقدم في الحديث 6 من الباب 44 من هذه الأبواب.</w:t>
      </w:r>
    </w:p>
    <w:p w:rsidR="005A16B4" w:rsidRDefault="005A16B4" w:rsidP="006177AE">
      <w:pPr>
        <w:pStyle w:val="libFootnoteCenterBold"/>
        <w:rPr>
          <w:rtl/>
        </w:rPr>
      </w:pPr>
      <w:r>
        <w:rPr>
          <w:rtl/>
        </w:rPr>
        <w:t>الباب 70</w:t>
      </w:r>
    </w:p>
    <w:p w:rsidR="005A16B4" w:rsidRDefault="005A16B4" w:rsidP="006177AE">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479 / 10.</w:t>
      </w:r>
    </w:p>
    <w:p w:rsidR="007108A1" w:rsidRPr="00BC18D8" w:rsidRDefault="007108A1" w:rsidP="007108A1">
      <w:pPr>
        <w:pStyle w:val="libNormal"/>
        <w:rPr>
          <w:rtl/>
        </w:rPr>
      </w:pPr>
      <w:r w:rsidRPr="00535419">
        <w:rPr>
          <w:rtl/>
        </w:rPr>
        <w:br w:type="page"/>
      </w:r>
    </w:p>
    <w:p w:rsidR="005A16B4" w:rsidRDefault="005A16B4" w:rsidP="006177AE">
      <w:pPr>
        <w:pStyle w:val="libNormal0"/>
        <w:rPr>
          <w:rtl/>
        </w:rPr>
      </w:pPr>
      <w:r>
        <w:rPr>
          <w:rtl/>
        </w:rPr>
        <w:lastRenderedPageBreak/>
        <w:t>عن محم</w:t>
      </w:r>
      <w:r>
        <w:rPr>
          <w:rFonts w:hint="cs"/>
          <w:rtl/>
        </w:rPr>
        <w:t>ّ</w:t>
      </w:r>
      <w:r>
        <w:rPr>
          <w:rtl/>
        </w:rPr>
        <w:t>د بن الحسن بن شم</w:t>
      </w:r>
      <w:r>
        <w:rPr>
          <w:rFonts w:hint="cs"/>
          <w:rtl/>
        </w:rPr>
        <w:t>ّ</w:t>
      </w:r>
      <w:r>
        <w:rPr>
          <w:rtl/>
        </w:rPr>
        <w:t xml:space="preserve">ون، عن عبد الله بن عبد الرحمن، عن مسمع،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6177AE" w:rsidRPr="00E820C4">
        <w:rPr>
          <w:rStyle w:val="libNormalChar"/>
          <w:rFonts w:hint="cs"/>
          <w:rtl/>
        </w:rPr>
        <w:t xml:space="preserve">( </w:t>
      </w:r>
      <w:r w:rsidR="006177AE">
        <w:rPr>
          <w:rStyle w:val="libAlaemChar"/>
          <w:rFonts w:hint="cs"/>
          <w:rtl/>
        </w:rPr>
        <w:t>صلى‌الله‌عليه‌وآله‌وسلم</w:t>
      </w:r>
      <w:r w:rsidR="006177AE" w:rsidRPr="00E820C4">
        <w:rPr>
          <w:rStyle w:val="libNormalChar"/>
          <w:rFonts w:hint="cs"/>
          <w:rtl/>
        </w:rPr>
        <w:t xml:space="preserve"> )</w:t>
      </w:r>
      <w:r w:rsidR="006177AE">
        <w:rPr>
          <w:rStyle w:val="libNormalChar"/>
          <w:rFonts w:hint="cs"/>
          <w:rtl/>
        </w:rPr>
        <w:t xml:space="preserve"> </w:t>
      </w:r>
      <w:r w:rsidR="0035190A">
        <w:rPr>
          <w:rtl/>
        </w:rPr>
        <w:t>:</w:t>
      </w:r>
      <w:r>
        <w:rPr>
          <w:rtl/>
        </w:rPr>
        <w:t xml:space="preserve"> لا يمسح أحدكم بثوب من لم يكسه.</w:t>
      </w:r>
    </w:p>
    <w:p w:rsidR="005A16B4" w:rsidRDefault="005A16B4" w:rsidP="005A16B4">
      <w:pPr>
        <w:pStyle w:val="libNormal"/>
        <w:rPr>
          <w:rtl/>
        </w:rPr>
      </w:pPr>
      <w:r w:rsidRPr="005A16B4">
        <w:rPr>
          <w:rStyle w:val="libNormalChar"/>
          <w:rtl/>
        </w:rPr>
        <w:t>[ 60</w:t>
      </w:r>
      <w:r>
        <w:rPr>
          <w:rtl/>
        </w:rPr>
        <w:t>71 ] 2</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عقاب الأعمال</w:t>
      </w:r>
      <w:r w:rsidR="00E820C4" w:rsidRPr="00E820C4">
        <w:rPr>
          <w:rStyle w:val="libNormalChar"/>
          <w:rtl/>
        </w:rPr>
        <w:t xml:space="preserve"> ) </w:t>
      </w:r>
      <w:r>
        <w:rPr>
          <w:rtl/>
        </w:rPr>
        <w:t>بسند تقد</w:t>
      </w:r>
      <w:r>
        <w:rPr>
          <w:rFonts w:hint="cs"/>
          <w:rtl/>
        </w:rPr>
        <w:t>ّ</w:t>
      </w:r>
      <w:r>
        <w:rPr>
          <w:rtl/>
        </w:rPr>
        <w:t xml:space="preserve">م في عيادة المريض </w:t>
      </w:r>
      <w:r w:rsidRPr="005A16B4">
        <w:rPr>
          <w:rStyle w:val="libFootnotenumChar"/>
          <w:rtl/>
        </w:rPr>
        <w:t>(1)</w:t>
      </w:r>
      <w:r>
        <w:rPr>
          <w:rtl/>
        </w:rPr>
        <w:t xml:space="preserve"> 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ألا لا تحقرن</w:t>
      </w:r>
      <w:r>
        <w:rPr>
          <w:rFonts w:hint="cs"/>
          <w:rtl/>
        </w:rPr>
        <w:t>ّ</w:t>
      </w:r>
      <w:r>
        <w:rPr>
          <w:rtl/>
        </w:rPr>
        <w:t xml:space="preserve"> شيئا</w:t>
      </w:r>
      <w:r>
        <w:rPr>
          <w:rFonts w:hint="cs"/>
          <w:rtl/>
        </w:rPr>
        <w:t>ً</w:t>
      </w:r>
      <w:r>
        <w:rPr>
          <w:cs/>
        </w:rPr>
        <w:t>‎ً</w:t>
      </w:r>
      <w:r>
        <w:rPr>
          <w:rtl/>
        </w:rPr>
        <w:t xml:space="preserve"> وإن صغر في أعينكم، فإن</w:t>
      </w:r>
      <w:r>
        <w:rPr>
          <w:rFonts w:hint="cs"/>
          <w:rtl/>
        </w:rPr>
        <w:t>ّ</w:t>
      </w:r>
      <w:r>
        <w:rPr>
          <w:rtl/>
        </w:rPr>
        <w:t>ه لا صغيرة بصغيرة مع الإصرار، ولا كبيرة بكبيرة مع الاستغفار، ألا وإن</w:t>
      </w:r>
      <w:r>
        <w:rPr>
          <w:rFonts w:hint="cs"/>
          <w:rtl/>
        </w:rPr>
        <w:t>ّ</w:t>
      </w:r>
      <w:r>
        <w:rPr>
          <w:rtl/>
        </w:rPr>
        <w:t xml:space="preserve"> الله سائلكم عن أعمالكم حت</w:t>
      </w:r>
      <w:r>
        <w:rPr>
          <w:rFonts w:hint="cs"/>
          <w:rtl/>
        </w:rPr>
        <w:t>ّ</w:t>
      </w:r>
      <w:r>
        <w:rPr>
          <w:rtl/>
        </w:rPr>
        <w:t>ى عن مس أحدكم ثوب أخيه بين إصبعيه.</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تحريم الغصب والتصرف في مال الغير بغير إذنه </w:t>
      </w:r>
      <w:r w:rsidRPr="005A16B4">
        <w:rPr>
          <w:rStyle w:val="libFootnotenumChar"/>
          <w:rtl/>
        </w:rPr>
        <w:t>(2)</w:t>
      </w:r>
      <w:r>
        <w:rPr>
          <w:rtl/>
        </w:rPr>
        <w:t>.</w:t>
      </w:r>
    </w:p>
    <w:p w:rsidR="005A16B4" w:rsidRDefault="005A16B4" w:rsidP="005A16B4">
      <w:pPr>
        <w:pStyle w:val="Heading2Center"/>
        <w:rPr>
          <w:rtl/>
        </w:rPr>
      </w:pPr>
      <w:bookmarkStart w:id="349" w:name="_Toc275419002"/>
      <w:bookmarkStart w:id="350" w:name="_Toc300140732"/>
      <w:bookmarkStart w:id="351" w:name="_Toc374783991"/>
      <w:bookmarkStart w:id="352" w:name="_Toc257224331"/>
      <w:r>
        <w:rPr>
          <w:rtl/>
        </w:rPr>
        <w:t>71 - باب استحباب سعة الجربان في ثوب</w:t>
      </w:r>
      <w:bookmarkEnd w:id="349"/>
      <w:bookmarkEnd w:id="350"/>
      <w:bookmarkEnd w:id="351"/>
      <w:bookmarkEnd w:id="352"/>
    </w:p>
    <w:p w:rsidR="005A16B4" w:rsidRDefault="005A16B4" w:rsidP="00256D37">
      <w:pPr>
        <w:pStyle w:val="libNormal"/>
        <w:rPr>
          <w:rtl/>
        </w:rPr>
      </w:pPr>
      <w:r w:rsidRPr="005A16B4">
        <w:rPr>
          <w:rStyle w:val="libNormalChar"/>
          <w:rtl/>
        </w:rPr>
        <w:t>[ 60</w:t>
      </w:r>
      <w:r>
        <w:rPr>
          <w:rtl/>
        </w:rPr>
        <w:t>72 ] 1</w:t>
      </w:r>
      <w:r>
        <w:rPr>
          <w:rFonts w:hint="cs"/>
          <w:rtl/>
        </w:rPr>
        <w:t xml:space="preserve"> - </w:t>
      </w:r>
      <w:r>
        <w:rPr>
          <w:rtl/>
        </w:rPr>
        <w:t>محم</w:t>
      </w:r>
      <w:r>
        <w:rPr>
          <w:rFonts w:hint="cs"/>
          <w:rtl/>
        </w:rPr>
        <w:t>ّ</w:t>
      </w:r>
      <w:r>
        <w:rPr>
          <w:rtl/>
        </w:rPr>
        <w:t>د بن يعقوب، عن الحسين بن محم</w:t>
      </w:r>
      <w:r>
        <w:rPr>
          <w:rFonts w:hint="cs"/>
          <w:rtl/>
        </w:rPr>
        <w:t>ّ</w:t>
      </w:r>
      <w:r>
        <w:rPr>
          <w:rtl/>
        </w:rPr>
        <w:t>د، عن معل</w:t>
      </w:r>
      <w:r>
        <w:rPr>
          <w:rFonts w:hint="cs"/>
          <w:rtl/>
        </w:rPr>
        <w:t>ّ</w:t>
      </w:r>
      <w:r>
        <w:rPr>
          <w:rtl/>
        </w:rPr>
        <w:t>ى بن محم</w:t>
      </w:r>
      <w:r>
        <w:rPr>
          <w:rFonts w:hint="cs"/>
          <w:rtl/>
        </w:rPr>
        <w:t>ّ</w:t>
      </w:r>
      <w:r>
        <w:rPr>
          <w:rtl/>
        </w:rPr>
        <w:t>د، عن منصور بن العباس، عن الحسن بن علي بن يقطين، عن عمرو بن إبراهيم، عن خلف بن حمّاد، عن علي القم</w:t>
      </w:r>
      <w:r>
        <w:rPr>
          <w:rFonts w:hint="cs"/>
          <w:rtl/>
        </w:rPr>
        <w:t>ّ</w:t>
      </w:r>
      <w:r>
        <w:rPr>
          <w:rtl/>
        </w:rPr>
        <w:t xml:space="preserve">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سعة الجربان </w:t>
      </w:r>
      <w:r w:rsidRPr="005A16B4">
        <w:rPr>
          <w:rStyle w:val="libFootnotenumChar"/>
          <w:rtl/>
        </w:rPr>
        <w:t>(</w:t>
      </w:r>
      <w:r w:rsidR="00256D37">
        <w:rPr>
          <w:rStyle w:val="libFootnotenumChar"/>
          <w:rFonts w:hint="cs"/>
          <w:rtl/>
        </w:rPr>
        <w:t>3</w:t>
      </w:r>
      <w:r w:rsidRPr="005A16B4">
        <w:rPr>
          <w:rStyle w:val="libFootnotenumChar"/>
          <w:rtl/>
        </w:rPr>
        <w:t>)</w:t>
      </w:r>
      <w:r>
        <w:rPr>
          <w:rtl/>
        </w:rPr>
        <w:t>، ونبات الشعر في الأنف أمان من الجذام، ثم</w:t>
      </w:r>
      <w:r>
        <w:rPr>
          <w:rFonts w:hint="cs"/>
          <w:rtl/>
        </w:rPr>
        <w:t>ّ</w:t>
      </w:r>
      <w:r>
        <w:rPr>
          <w:rtl/>
        </w:rPr>
        <w:t xml:space="preserve"> قال</w:t>
      </w:r>
      <w:r w:rsidR="0035190A">
        <w:rPr>
          <w:rtl/>
        </w:rPr>
        <w:t>:</w:t>
      </w:r>
      <w:r>
        <w:rPr>
          <w:rtl/>
        </w:rPr>
        <w:t xml:space="preserve"> أما سمعت قول الشاعر</w:t>
      </w:r>
      <w:r w:rsidR="0035190A">
        <w:rPr>
          <w:rtl/>
        </w:rPr>
        <w:t>:</w:t>
      </w:r>
      <w:r>
        <w:rPr>
          <w:rtl/>
        </w:rPr>
        <w:t xml:space="preserve"> ولا ترى قميصي</w:t>
      </w:r>
      <w:r w:rsidR="00234760">
        <w:rPr>
          <w:rtl/>
        </w:rPr>
        <w:t xml:space="preserve"> إلّا </w:t>
      </w:r>
      <w:r>
        <w:rPr>
          <w:rtl/>
        </w:rPr>
        <w:t>واسع الجيب واليد.</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عقاب الأعمال</w:t>
      </w:r>
      <w:r w:rsidR="0035190A">
        <w:rPr>
          <w:rtl/>
        </w:rPr>
        <w:t>:</w:t>
      </w:r>
      <w:r>
        <w:rPr>
          <w:rtl/>
        </w:rPr>
        <w:t xml:space="preserve"> 346.</w:t>
      </w:r>
    </w:p>
    <w:p w:rsidR="005A16B4" w:rsidRPr="000576D8" w:rsidRDefault="005A16B4" w:rsidP="007108A1">
      <w:pPr>
        <w:pStyle w:val="libFootnote0"/>
        <w:rPr>
          <w:rtl/>
        </w:rPr>
      </w:pPr>
      <w:r w:rsidRPr="000576D8">
        <w:rPr>
          <w:rtl/>
        </w:rPr>
        <w:t>(1) تقدم في الحديث 9 من الباب 10 من أبواب الاحتضار.</w:t>
      </w:r>
    </w:p>
    <w:p w:rsidR="005A16B4" w:rsidRPr="000576D8" w:rsidRDefault="005A16B4" w:rsidP="007108A1">
      <w:pPr>
        <w:pStyle w:val="libFootnote0"/>
        <w:rPr>
          <w:rtl/>
        </w:rPr>
      </w:pPr>
      <w:r w:rsidRPr="000576D8">
        <w:rPr>
          <w:rtl/>
        </w:rPr>
        <w:t>(2) يأتي في الباب 2 من أبواب مكان المصلي</w:t>
      </w:r>
      <w:r>
        <w:rPr>
          <w:rtl/>
        </w:rPr>
        <w:t>،</w:t>
      </w:r>
      <w:r w:rsidRPr="000576D8">
        <w:rPr>
          <w:rtl/>
        </w:rPr>
        <w:t xml:space="preserve"> والأبواب 1 و</w:t>
      </w:r>
      <w:r>
        <w:rPr>
          <w:rFonts w:hint="cs"/>
          <w:rtl/>
        </w:rPr>
        <w:t xml:space="preserve"> </w:t>
      </w:r>
      <w:r w:rsidRPr="000576D8">
        <w:rPr>
          <w:rtl/>
        </w:rPr>
        <w:t>5 و</w:t>
      </w:r>
      <w:r>
        <w:rPr>
          <w:rFonts w:hint="cs"/>
          <w:rtl/>
        </w:rPr>
        <w:t xml:space="preserve"> </w:t>
      </w:r>
      <w:r w:rsidRPr="000576D8">
        <w:rPr>
          <w:rtl/>
        </w:rPr>
        <w:t>8 من أبواب الغصب.</w:t>
      </w:r>
    </w:p>
    <w:p w:rsidR="005A16B4" w:rsidRDefault="005A16B4" w:rsidP="00256D37">
      <w:pPr>
        <w:pStyle w:val="libFootnoteCenterBold"/>
        <w:rPr>
          <w:rtl/>
        </w:rPr>
      </w:pPr>
      <w:r>
        <w:rPr>
          <w:rtl/>
        </w:rPr>
        <w:t>الباب 71</w:t>
      </w:r>
    </w:p>
    <w:p w:rsidR="005A16B4" w:rsidRDefault="005A16B4" w:rsidP="00256D37">
      <w:pPr>
        <w:pStyle w:val="libFootnoteCenterBold"/>
        <w:rPr>
          <w:rtl/>
        </w:rPr>
      </w:pPr>
      <w:r>
        <w:rPr>
          <w:rtl/>
        </w:rPr>
        <w:t>فيه حديث واحد</w:t>
      </w:r>
    </w:p>
    <w:p w:rsidR="005A16B4" w:rsidRDefault="005A16B4" w:rsidP="007108A1">
      <w:pPr>
        <w:pStyle w:val="libFootnote0"/>
        <w:rPr>
          <w:rtl/>
        </w:rPr>
      </w:pPr>
      <w:r>
        <w:rPr>
          <w:rtl/>
        </w:rPr>
        <w:t>1 - الكافي 6</w:t>
      </w:r>
      <w:r w:rsidR="0035190A">
        <w:rPr>
          <w:rtl/>
        </w:rPr>
        <w:t>:</w:t>
      </w:r>
      <w:r>
        <w:rPr>
          <w:rtl/>
        </w:rPr>
        <w:t xml:space="preserve"> 479 / 8.</w:t>
      </w:r>
    </w:p>
    <w:p w:rsidR="005A16B4" w:rsidRPr="000576D8" w:rsidRDefault="005A16B4" w:rsidP="00256D37">
      <w:pPr>
        <w:pStyle w:val="libFootnote0"/>
        <w:rPr>
          <w:rtl/>
        </w:rPr>
      </w:pPr>
      <w:r w:rsidRPr="000576D8">
        <w:rPr>
          <w:rtl/>
        </w:rPr>
        <w:t>(</w:t>
      </w:r>
      <w:r w:rsidR="00256D37">
        <w:rPr>
          <w:rFonts w:hint="cs"/>
          <w:rtl/>
        </w:rPr>
        <w:t>3</w:t>
      </w:r>
      <w:r w:rsidRPr="000576D8">
        <w:rPr>
          <w:rtl/>
        </w:rPr>
        <w:t>) جربان القميص</w:t>
      </w:r>
      <w:r w:rsidR="0035190A">
        <w:rPr>
          <w:rtl/>
        </w:rPr>
        <w:t>:</w:t>
      </w:r>
      <w:r w:rsidRPr="000576D8">
        <w:rPr>
          <w:rtl/>
        </w:rPr>
        <w:t xml:space="preserve"> جيبه وهو فتحته التي تكون بين الثديين</w:t>
      </w:r>
      <w:r>
        <w:rPr>
          <w:rtl/>
        </w:rPr>
        <w:t>،</w:t>
      </w:r>
      <w:r w:rsidRPr="000576D8">
        <w:rPr>
          <w:rtl/>
        </w:rPr>
        <w:t xml:space="preserve"> أنظر </w:t>
      </w:r>
      <w:r w:rsidR="00E820C4" w:rsidRPr="00E820C4">
        <w:rPr>
          <w:rStyle w:val="libNormalChar"/>
          <w:rtl/>
        </w:rPr>
        <w:t xml:space="preserve">( </w:t>
      </w:r>
      <w:r w:rsidRPr="000576D8">
        <w:rPr>
          <w:rtl/>
        </w:rPr>
        <w:t>لسان العرب 1</w:t>
      </w:r>
      <w:r w:rsidR="0035190A">
        <w:rPr>
          <w:rtl/>
        </w:rPr>
        <w:t>:</w:t>
      </w:r>
      <w:r w:rsidRPr="000576D8">
        <w:rPr>
          <w:rtl/>
        </w:rPr>
        <w:t xml:space="preserve"> 261 ).</w:t>
      </w:r>
    </w:p>
    <w:p w:rsidR="007108A1" w:rsidRPr="00BC18D8" w:rsidRDefault="007108A1" w:rsidP="007108A1">
      <w:pPr>
        <w:pStyle w:val="libNormal"/>
        <w:rPr>
          <w:rtl/>
        </w:rPr>
      </w:pPr>
      <w:r w:rsidRPr="00535419">
        <w:rPr>
          <w:rtl/>
        </w:rPr>
        <w:br w:type="page"/>
      </w:r>
    </w:p>
    <w:p w:rsidR="005A16B4" w:rsidRPr="00962766" w:rsidRDefault="00256D37" w:rsidP="00256D37">
      <w:pPr>
        <w:pStyle w:val="Heading2Center"/>
        <w:rPr>
          <w:rtl/>
        </w:rPr>
      </w:pPr>
      <w:bookmarkStart w:id="353" w:name="_Toc275419003"/>
      <w:bookmarkStart w:id="354" w:name="_Toc300140733"/>
      <w:bookmarkStart w:id="355" w:name="_Toc374783992"/>
      <w:bookmarkStart w:id="356" w:name="_Toc257224332"/>
      <w:r w:rsidRPr="000576D8">
        <w:rPr>
          <w:rtl/>
        </w:rPr>
        <w:lastRenderedPageBreak/>
        <w:t>72</w:t>
      </w:r>
      <w:r>
        <w:rPr>
          <w:rtl/>
        </w:rPr>
        <w:t xml:space="preserve"> - </w:t>
      </w:r>
      <w:r w:rsidRPr="000576D8">
        <w:rPr>
          <w:rtl/>
        </w:rPr>
        <w:t>باب كراهة لبس صاحب الأهل الخشن من الثياب</w:t>
      </w:r>
      <w:bookmarkStart w:id="357" w:name="_Toc275419004"/>
      <w:bookmarkStart w:id="358" w:name="_Toc300140734"/>
      <w:bookmarkEnd w:id="353"/>
      <w:bookmarkEnd w:id="354"/>
      <w:r>
        <w:rPr>
          <w:rFonts w:hint="cs"/>
          <w:rtl/>
        </w:rPr>
        <w:t xml:space="preserve"> </w:t>
      </w:r>
      <w:r w:rsidRPr="000576D8">
        <w:rPr>
          <w:rtl/>
        </w:rPr>
        <w:t>وانقطاعه عن الدنيا</w:t>
      </w:r>
      <w:bookmarkEnd w:id="355"/>
      <w:bookmarkEnd w:id="356"/>
      <w:bookmarkEnd w:id="357"/>
      <w:bookmarkEnd w:id="358"/>
    </w:p>
    <w:p w:rsidR="005A16B4" w:rsidRDefault="005A16B4" w:rsidP="00256D37">
      <w:pPr>
        <w:pStyle w:val="libNormal"/>
        <w:rPr>
          <w:rtl/>
        </w:rPr>
      </w:pPr>
      <w:r w:rsidRPr="005A16B4">
        <w:rPr>
          <w:rStyle w:val="libNormalChar"/>
          <w:rtl/>
        </w:rPr>
        <w:t>[ 60</w:t>
      </w:r>
      <w:r w:rsidRPr="000576D8">
        <w:rPr>
          <w:rtl/>
        </w:rPr>
        <w:t>73</w:t>
      </w:r>
      <w:r>
        <w:rPr>
          <w:rtl/>
        </w:rPr>
        <w:t xml:space="preserve"> ]</w:t>
      </w:r>
      <w:r w:rsidRPr="000576D8">
        <w:rPr>
          <w:rtl/>
        </w:rPr>
        <w:t xml:space="preserve"> 1</w:t>
      </w:r>
      <w:r>
        <w:rPr>
          <w:rFonts w:hint="cs"/>
          <w:rtl/>
        </w:rPr>
        <w:t xml:space="preserve"> - </w:t>
      </w:r>
      <w:r w:rsidRPr="000576D8">
        <w:rPr>
          <w:rtl/>
        </w:rPr>
        <w:t>محم</w:t>
      </w:r>
      <w:r>
        <w:rPr>
          <w:rFonts w:hint="cs"/>
          <w:rtl/>
        </w:rPr>
        <w:t>ّ</w:t>
      </w:r>
      <w:r w:rsidRPr="000576D8">
        <w:rPr>
          <w:rtl/>
        </w:rPr>
        <w:t>د بن يعقوب</w:t>
      </w:r>
      <w:r>
        <w:rPr>
          <w:rtl/>
        </w:rPr>
        <w:t>،</w:t>
      </w:r>
      <w:r w:rsidRPr="000576D8">
        <w:rPr>
          <w:rtl/>
        </w:rPr>
        <w:t xml:space="preserve"> عن علي بن محم</w:t>
      </w:r>
      <w:r>
        <w:rPr>
          <w:rFonts w:hint="cs"/>
          <w:rtl/>
        </w:rPr>
        <w:t>ّ</w:t>
      </w:r>
      <w:r w:rsidRPr="000576D8">
        <w:rPr>
          <w:rtl/>
        </w:rPr>
        <w:t>د</w:t>
      </w:r>
      <w:r>
        <w:rPr>
          <w:rtl/>
        </w:rPr>
        <w:t>،</w:t>
      </w:r>
      <w:r w:rsidRPr="000576D8">
        <w:rPr>
          <w:rtl/>
        </w:rPr>
        <w:t xml:space="preserve"> عن صالح بن أبي</w:t>
      </w:r>
      <w:r>
        <w:rPr>
          <w:rtl/>
        </w:rPr>
        <w:t xml:space="preserve"> حمّاد،</w:t>
      </w:r>
      <w:r w:rsidRPr="000576D8">
        <w:rPr>
          <w:rtl/>
        </w:rPr>
        <w:t xml:space="preserve"> وعن عد</w:t>
      </w:r>
      <w:r>
        <w:rPr>
          <w:rFonts w:hint="cs"/>
          <w:rtl/>
        </w:rPr>
        <w:t>ّ</w:t>
      </w:r>
      <w:r w:rsidRPr="000576D8">
        <w:rPr>
          <w:rtl/>
        </w:rPr>
        <w:t>ة من أصحابنا</w:t>
      </w:r>
      <w:r>
        <w:rPr>
          <w:rtl/>
        </w:rPr>
        <w:t>،</w:t>
      </w:r>
      <w:r w:rsidRPr="000576D8">
        <w:rPr>
          <w:rtl/>
        </w:rPr>
        <w:t xml:space="preserve"> عن أحمد بن محم</w:t>
      </w:r>
      <w:r>
        <w:rPr>
          <w:rFonts w:hint="cs"/>
          <w:rtl/>
        </w:rPr>
        <w:t>ّ</w:t>
      </w:r>
      <w:r w:rsidRPr="000576D8">
        <w:rPr>
          <w:rtl/>
        </w:rPr>
        <w:t>د وغيرهما</w:t>
      </w:r>
      <w:r>
        <w:rPr>
          <w:rtl/>
        </w:rPr>
        <w:t>،</w:t>
      </w:r>
      <w:r w:rsidRPr="000576D8">
        <w:rPr>
          <w:rtl/>
        </w:rPr>
        <w:t xml:space="preserve"> بأسانيد مختلفة</w:t>
      </w:r>
      <w:r>
        <w:rPr>
          <w:rtl/>
        </w:rPr>
        <w:t>،</w:t>
      </w:r>
      <w:r w:rsidRPr="000576D8">
        <w:rPr>
          <w:rtl/>
        </w:rPr>
        <w:t xml:space="preserve"> في احتجاج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sidRPr="000576D8">
        <w:rPr>
          <w:rtl/>
        </w:rPr>
        <w:t>على عاصم بن زياد حين لبس العباء وترك الملاء</w:t>
      </w:r>
      <w:r>
        <w:rPr>
          <w:rtl/>
        </w:rPr>
        <w:t>،</w:t>
      </w:r>
      <w:r w:rsidRPr="000576D8">
        <w:rPr>
          <w:rtl/>
        </w:rPr>
        <w:t xml:space="preserve"> وشكاه أخوه الربيع بن زياد إلى أمير المؤمنين </w:t>
      </w:r>
      <w:r w:rsidR="00256D37" w:rsidRPr="00E820C4">
        <w:rPr>
          <w:rStyle w:val="libNormalChar"/>
          <w:rFonts w:hint="cs"/>
          <w:rtl/>
        </w:rPr>
        <w:t xml:space="preserve">( </w:t>
      </w:r>
      <w:r w:rsidR="00256D37">
        <w:rPr>
          <w:rStyle w:val="libAlaemChar"/>
          <w:rFonts w:hint="cs"/>
          <w:rtl/>
        </w:rPr>
        <w:t>عليه‌السلام</w:t>
      </w:r>
      <w:r w:rsidR="00256D37" w:rsidRPr="00E820C4">
        <w:rPr>
          <w:rStyle w:val="libNormalChar"/>
          <w:rFonts w:hint="cs"/>
          <w:rtl/>
        </w:rPr>
        <w:t xml:space="preserve"> ) </w:t>
      </w:r>
      <w:r>
        <w:rPr>
          <w:rtl/>
        </w:rPr>
        <w:t>،</w:t>
      </w:r>
      <w:r w:rsidRPr="000576D8">
        <w:rPr>
          <w:rtl/>
        </w:rPr>
        <w:t xml:space="preserve"> أن</w:t>
      </w:r>
      <w:r>
        <w:rPr>
          <w:rFonts w:hint="cs"/>
          <w:rtl/>
        </w:rPr>
        <w:t>ّ</w:t>
      </w:r>
      <w:r w:rsidRPr="000576D8">
        <w:rPr>
          <w:rtl/>
        </w:rPr>
        <w:t>ه قد غم</w:t>
      </w:r>
      <w:r>
        <w:rPr>
          <w:rFonts w:hint="cs"/>
          <w:rtl/>
        </w:rPr>
        <w:t>ّ</w:t>
      </w:r>
      <w:r w:rsidRPr="000576D8">
        <w:rPr>
          <w:rtl/>
        </w:rPr>
        <w:t xml:space="preserve"> أهله وأحزن ولده بذلك</w:t>
      </w:r>
      <w:r>
        <w:rPr>
          <w:rtl/>
        </w:rPr>
        <w:t>،</w:t>
      </w:r>
      <w:r w:rsidRPr="000576D8">
        <w:rPr>
          <w:rtl/>
        </w:rPr>
        <w:t xml:space="preserve"> فقال أمير المؤمنين </w:t>
      </w:r>
      <w:r w:rsidR="00256D37" w:rsidRPr="00E820C4">
        <w:rPr>
          <w:rStyle w:val="libNormalChar"/>
          <w:rFonts w:hint="cs"/>
          <w:rtl/>
        </w:rPr>
        <w:t xml:space="preserve">( </w:t>
      </w:r>
      <w:r w:rsidR="00256D37">
        <w:rPr>
          <w:rStyle w:val="libAlaemChar"/>
          <w:rFonts w:hint="cs"/>
          <w:rtl/>
        </w:rPr>
        <w:t>عليه‌السلام</w:t>
      </w:r>
      <w:r w:rsidR="00256D37" w:rsidRPr="00E820C4">
        <w:rPr>
          <w:rStyle w:val="libNormalChar"/>
          <w:rFonts w:hint="cs"/>
          <w:rtl/>
        </w:rPr>
        <w:t xml:space="preserve"> )</w:t>
      </w:r>
      <w:r w:rsidR="0035190A">
        <w:rPr>
          <w:rtl/>
        </w:rPr>
        <w:t>:</w:t>
      </w:r>
      <w:r w:rsidRPr="000576D8">
        <w:rPr>
          <w:rtl/>
        </w:rPr>
        <w:t xml:space="preserve"> عليّ بعاصم بن زياد</w:t>
      </w:r>
      <w:r>
        <w:rPr>
          <w:rtl/>
        </w:rPr>
        <w:t>،</w:t>
      </w:r>
      <w:r w:rsidRPr="000576D8">
        <w:rPr>
          <w:rtl/>
        </w:rPr>
        <w:t xml:space="preserve"> فجيء به</w:t>
      </w:r>
      <w:r>
        <w:rPr>
          <w:rtl/>
        </w:rPr>
        <w:t>،</w:t>
      </w:r>
      <w:r w:rsidRPr="000576D8">
        <w:rPr>
          <w:rtl/>
        </w:rPr>
        <w:t xml:space="preserve"> فلم</w:t>
      </w:r>
      <w:r>
        <w:rPr>
          <w:rFonts w:hint="cs"/>
          <w:rtl/>
        </w:rPr>
        <w:t>ّ</w:t>
      </w:r>
      <w:r w:rsidRPr="000576D8">
        <w:rPr>
          <w:rtl/>
        </w:rPr>
        <w:t>ا رآه عبس في وجهه</w:t>
      </w:r>
      <w:r>
        <w:rPr>
          <w:rtl/>
        </w:rPr>
        <w:t>،</w:t>
      </w:r>
      <w:r w:rsidRPr="000576D8">
        <w:rPr>
          <w:rtl/>
        </w:rPr>
        <w:t xml:space="preserve"> فقال له</w:t>
      </w:r>
      <w:r w:rsidR="0035190A">
        <w:rPr>
          <w:rtl/>
        </w:rPr>
        <w:t>:</w:t>
      </w:r>
      <w:r w:rsidRPr="000576D8">
        <w:rPr>
          <w:rtl/>
        </w:rPr>
        <w:t xml:space="preserve"> أما استحييت من أهلك</w:t>
      </w:r>
      <w:r>
        <w:rPr>
          <w:rFonts w:hint="cs"/>
          <w:rtl/>
        </w:rPr>
        <w:t xml:space="preserve"> </w:t>
      </w:r>
      <w:r>
        <w:rPr>
          <w:rtl/>
        </w:rPr>
        <w:t>؟</w:t>
      </w:r>
      <w:r w:rsidRPr="000576D8">
        <w:rPr>
          <w:rtl/>
        </w:rPr>
        <w:t xml:space="preserve"> أما رحمت ولدك</w:t>
      </w:r>
      <w:r>
        <w:rPr>
          <w:rFonts w:hint="cs"/>
          <w:rtl/>
        </w:rPr>
        <w:t xml:space="preserve"> </w:t>
      </w:r>
      <w:r>
        <w:rPr>
          <w:rtl/>
        </w:rPr>
        <w:t>؟</w:t>
      </w:r>
      <w:r w:rsidRPr="000576D8">
        <w:rPr>
          <w:rtl/>
        </w:rPr>
        <w:t xml:space="preserve"> أترى الله أحل</w:t>
      </w:r>
      <w:r>
        <w:rPr>
          <w:rFonts w:hint="cs"/>
          <w:rtl/>
        </w:rPr>
        <w:t>ّ</w:t>
      </w:r>
      <w:r w:rsidRPr="000576D8">
        <w:rPr>
          <w:rtl/>
        </w:rPr>
        <w:t xml:space="preserve"> لك الطي</w:t>
      </w:r>
      <w:r>
        <w:rPr>
          <w:rFonts w:hint="cs"/>
          <w:rtl/>
        </w:rPr>
        <w:t>ّ</w:t>
      </w:r>
      <w:r w:rsidRPr="000576D8">
        <w:rPr>
          <w:rtl/>
        </w:rPr>
        <w:t>بات وهو يكره أخذك منها</w:t>
      </w:r>
      <w:r>
        <w:rPr>
          <w:rFonts w:hint="cs"/>
          <w:rtl/>
        </w:rPr>
        <w:t xml:space="preserve"> </w:t>
      </w:r>
      <w:r>
        <w:rPr>
          <w:rtl/>
        </w:rPr>
        <w:t>؟</w:t>
      </w:r>
      <w:r w:rsidRPr="000576D8">
        <w:rPr>
          <w:rtl/>
        </w:rPr>
        <w:t xml:space="preserve"> أنت أهون على الله من ذلك</w:t>
      </w:r>
      <w:r>
        <w:rPr>
          <w:rtl/>
        </w:rPr>
        <w:t>،</w:t>
      </w:r>
      <w:r w:rsidRPr="000576D8">
        <w:rPr>
          <w:rtl/>
        </w:rPr>
        <w:t xml:space="preserve"> أوليس الله</w:t>
      </w:r>
      <w:r>
        <w:rPr>
          <w:rtl/>
        </w:rPr>
        <w:t xml:space="preserve"> يقول</w:t>
      </w:r>
      <w:r w:rsidR="0035190A">
        <w:rPr>
          <w:rtl/>
        </w:rPr>
        <w:t>:</w:t>
      </w:r>
      <w:r>
        <w:rPr>
          <w:rtl/>
        </w:rPr>
        <w:t xml:space="preserve"> </w:t>
      </w:r>
      <w:r w:rsidR="00E820C4" w:rsidRPr="00256D37">
        <w:rPr>
          <w:rStyle w:val="libAlaemChar"/>
          <w:rtl/>
        </w:rPr>
        <w:t>(</w:t>
      </w:r>
      <w:r w:rsidR="00E820C4" w:rsidRPr="00E820C4">
        <w:rPr>
          <w:rStyle w:val="libNormalChar"/>
          <w:rtl/>
        </w:rPr>
        <w:t xml:space="preserve"> </w:t>
      </w:r>
      <w:r w:rsidRPr="005A16B4">
        <w:rPr>
          <w:rStyle w:val="libAieChar"/>
          <w:rFonts w:hint="cs"/>
          <w:rtl/>
        </w:rPr>
        <w:t>وَالأَرْضَ وَضَعَهَا لِلأَنَامِ</w:t>
      </w:r>
      <w:r w:rsidRPr="00962766">
        <w:rPr>
          <w:rtl/>
        </w:rPr>
        <w:t xml:space="preserve"> </w:t>
      </w:r>
      <w:r>
        <w:rPr>
          <w:rtl/>
        </w:rPr>
        <w:t>*</w:t>
      </w:r>
      <w:r w:rsidRPr="00962766">
        <w:rPr>
          <w:rtl/>
        </w:rPr>
        <w:t xml:space="preserve"> </w:t>
      </w:r>
      <w:r w:rsidRPr="005A16B4">
        <w:rPr>
          <w:rStyle w:val="libAieChar"/>
          <w:rFonts w:hint="cs"/>
          <w:rtl/>
        </w:rPr>
        <w:t>فِيهَا فَاكِهَةٌ وَالنَّخْلُ ذَاتُ الأَكْمَامِ</w:t>
      </w:r>
      <w:r w:rsidR="00E820C4" w:rsidRPr="00E820C4">
        <w:rPr>
          <w:rStyle w:val="libNormalChar"/>
          <w:rtl/>
        </w:rPr>
        <w:t xml:space="preserve"> </w:t>
      </w:r>
      <w:r w:rsidR="00E820C4" w:rsidRPr="00256D37">
        <w:rPr>
          <w:rStyle w:val="libAlaemChar"/>
          <w:rtl/>
        </w:rPr>
        <w:t>)</w:t>
      </w:r>
      <w:r w:rsidR="00E820C4" w:rsidRPr="00E820C4">
        <w:rPr>
          <w:rStyle w:val="libNormalChar"/>
          <w:rtl/>
        </w:rPr>
        <w:t xml:space="preserve"> </w:t>
      </w:r>
      <w:r w:rsidRPr="005A16B4">
        <w:rPr>
          <w:rStyle w:val="libFootnotenumChar"/>
          <w:rtl/>
        </w:rPr>
        <w:t>(1)</w:t>
      </w:r>
      <w:r>
        <w:rPr>
          <w:rFonts w:hint="cs"/>
          <w:rtl/>
        </w:rPr>
        <w:t xml:space="preserve"> </w:t>
      </w:r>
      <w:r>
        <w:rPr>
          <w:rtl/>
        </w:rPr>
        <w:t>؟‍‍! أوليس يقول</w:t>
      </w:r>
      <w:r w:rsidR="0035190A">
        <w:rPr>
          <w:rtl/>
        </w:rPr>
        <w:t>:</w:t>
      </w:r>
      <w:r>
        <w:rPr>
          <w:rtl/>
        </w:rPr>
        <w:t xml:space="preserve"> </w:t>
      </w:r>
      <w:r w:rsidR="00256D37" w:rsidRPr="00256D37">
        <w:rPr>
          <w:rStyle w:val="libAlaemChar"/>
          <w:rtl/>
        </w:rPr>
        <w:t>(</w:t>
      </w:r>
      <w:r w:rsidR="00E820C4" w:rsidRPr="00E820C4">
        <w:rPr>
          <w:rStyle w:val="libNormalChar"/>
          <w:rtl/>
        </w:rPr>
        <w:t xml:space="preserve"> </w:t>
      </w:r>
      <w:r w:rsidRPr="005A16B4">
        <w:rPr>
          <w:rStyle w:val="libAieChar"/>
          <w:rFonts w:hint="cs"/>
          <w:rtl/>
        </w:rPr>
        <w:t>مَرَجَ الْبَحْرَيْنِ يَلْتَقِيَانِ</w:t>
      </w:r>
      <w:r w:rsidRPr="00962766">
        <w:rPr>
          <w:rFonts w:hint="cs"/>
          <w:rtl/>
        </w:rPr>
        <w:t xml:space="preserve"> </w:t>
      </w:r>
      <w:r>
        <w:rPr>
          <w:rtl/>
        </w:rPr>
        <w:t>*</w:t>
      </w:r>
      <w:r w:rsidRPr="00962766">
        <w:rPr>
          <w:rtl/>
        </w:rPr>
        <w:t xml:space="preserve"> </w:t>
      </w:r>
      <w:r w:rsidRPr="005A16B4">
        <w:rPr>
          <w:rStyle w:val="libAieChar"/>
          <w:rFonts w:hint="cs"/>
          <w:rtl/>
        </w:rPr>
        <w:t>بَيْنَهُمَا بَرْزَخٌ لاَّ يَبْغِيَانِ</w:t>
      </w:r>
      <w:r>
        <w:rPr>
          <w:rtl/>
        </w:rPr>
        <w:t xml:space="preserve"> - إلى قوله</w:t>
      </w:r>
      <w:r>
        <w:rPr>
          <w:rFonts w:hint="cs"/>
          <w:rtl/>
        </w:rPr>
        <w:t xml:space="preserve"> - </w:t>
      </w:r>
      <w:r w:rsidRPr="005A16B4">
        <w:rPr>
          <w:rStyle w:val="libAieChar"/>
          <w:rFonts w:hint="cs"/>
          <w:rtl/>
        </w:rPr>
        <w:t>يَخْرُجُ مِنْهُمَا اللُّؤْلُؤُ وَالمَرْجَانُ</w:t>
      </w:r>
      <w:r w:rsidR="00E820C4" w:rsidRPr="00E820C4">
        <w:rPr>
          <w:rStyle w:val="libNormalChar"/>
          <w:rtl/>
        </w:rPr>
        <w:t xml:space="preserve"> </w:t>
      </w:r>
      <w:r w:rsidR="00256D37" w:rsidRPr="00256D37">
        <w:rPr>
          <w:rStyle w:val="libAlaemChar"/>
          <w:rtl/>
        </w:rPr>
        <w:t>)</w:t>
      </w:r>
      <w:r w:rsidR="00E820C4" w:rsidRPr="00E820C4">
        <w:rPr>
          <w:rStyle w:val="libNormalChar"/>
          <w:rtl/>
        </w:rPr>
        <w:t xml:space="preserve"> </w:t>
      </w:r>
      <w:r w:rsidRPr="005A16B4">
        <w:rPr>
          <w:rStyle w:val="libFootnotenumChar"/>
          <w:rtl/>
        </w:rPr>
        <w:t>(2)</w:t>
      </w:r>
      <w:r>
        <w:rPr>
          <w:rtl/>
        </w:rPr>
        <w:t xml:space="preserve"> فبالله، لابتذال نعم الله بالفعال أحب</w:t>
      </w:r>
      <w:r>
        <w:rPr>
          <w:rFonts w:hint="cs"/>
          <w:rtl/>
        </w:rPr>
        <w:t>ّ</w:t>
      </w:r>
      <w:r>
        <w:rPr>
          <w:rtl/>
        </w:rPr>
        <w:t xml:space="preserve"> إليه من ابتذالها بالمقال، وقد قال الله عزّ وجلّ</w:t>
      </w:r>
      <w:r w:rsidR="0035190A">
        <w:rPr>
          <w:rtl/>
        </w:rPr>
        <w:t>:</w:t>
      </w:r>
      <w:r>
        <w:rPr>
          <w:rtl/>
        </w:rPr>
        <w:t xml:space="preserve"> </w:t>
      </w:r>
      <w:r w:rsidR="00256D37" w:rsidRPr="00256D37">
        <w:rPr>
          <w:rStyle w:val="libAlaemChar"/>
          <w:rtl/>
        </w:rPr>
        <w:t>(</w:t>
      </w:r>
      <w:r w:rsidR="00E820C4" w:rsidRPr="00E820C4">
        <w:rPr>
          <w:rStyle w:val="libNormalChar"/>
          <w:rtl/>
        </w:rPr>
        <w:t xml:space="preserve"> </w:t>
      </w:r>
      <w:r w:rsidRPr="005A16B4">
        <w:rPr>
          <w:rStyle w:val="libAieChar"/>
          <w:rFonts w:hint="cs"/>
          <w:rtl/>
        </w:rPr>
        <w:t>وَأَمَّا بِنِعْمَةِ رَبِّكَ فَحَدِّثْ</w:t>
      </w:r>
      <w:r w:rsidR="00E820C4" w:rsidRPr="00E820C4">
        <w:rPr>
          <w:rStyle w:val="libNormalChar"/>
          <w:rtl/>
        </w:rPr>
        <w:t xml:space="preserve"> </w:t>
      </w:r>
      <w:r w:rsidR="00256D37" w:rsidRPr="00256D37">
        <w:rPr>
          <w:rStyle w:val="libAlaemChar"/>
          <w:rtl/>
        </w:rPr>
        <w:t>)</w:t>
      </w:r>
      <w:r w:rsidR="00E820C4" w:rsidRPr="00E820C4">
        <w:rPr>
          <w:rStyle w:val="libNormalChar"/>
          <w:rtl/>
        </w:rPr>
        <w:t xml:space="preserve"> </w:t>
      </w:r>
      <w:r w:rsidRPr="005A16B4">
        <w:rPr>
          <w:rStyle w:val="libFootnotenumChar"/>
          <w:rtl/>
        </w:rPr>
        <w:t>(3)</w:t>
      </w:r>
      <w:r>
        <w:rPr>
          <w:rtl/>
        </w:rPr>
        <w:t>، فقال عاصم</w:t>
      </w:r>
      <w:r w:rsidR="0035190A">
        <w:rPr>
          <w:rtl/>
        </w:rPr>
        <w:t>:</w:t>
      </w:r>
      <w:r>
        <w:rPr>
          <w:rtl/>
        </w:rPr>
        <w:t xml:space="preserve"> يا أمير المؤمنين، فعلام اقتصرت في مطعمك على الجشوبة وفي ملبسك على الخشونة</w:t>
      </w:r>
      <w:r>
        <w:rPr>
          <w:rFonts w:hint="cs"/>
          <w:rtl/>
        </w:rPr>
        <w:t xml:space="preserve"> </w:t>
      </w:r>
      <w:r>
        <w:rPr>
          <w:rtl/>
        </w:rPr>
        <w:t>؟ فقال</w:t>
      </w:r>
      <w:r w:rsidR="0035190A">
        <w:rPr>
          <w:rtl/>
        </w:rPr>
        <w:t>:</w:t>
      </w:r>
      <w:r>
        <w:rPr>
          <w:rtl/>
        </w:rPr>
        <w:t xml:space="preserve"> ويحك، إن</w:t>
      </w:r>
      <w:r>
        <w:rPr>
          <w:rFonts w:hint="cs"/>
          <w:rtl/>
        </w:rPr>
        <w:t>ّ</w:t>
      </w:r>
      <w:r>
        <w:rPr>
          <w:rtl/>
        </w:rPr>
        <w:t xml:space="preserve"> الله عزّ وجلّ فرض على أئم</w:t>
      </w:r>
      <w:r>
        <w:rPr>
          <w:rFonts w:hint="cs"/>
          <w:rtl/>
        </w:rPr>
        <w:t>ّ</w:t>
      </w:r>
      <w:r>
        <w:rPr>
          <w:rtl/>
        </w:rPr>
        <w:t>ة العدل أن يقد</w:t>
      </w:r>
      <w:r>
        <w:rPr>
          <w:rFonts w:hint="cs"/>
          <w:rtl/>
        </w:rPr>
        <w:t>ّ</w:t>
      </w:r>
      <w:r>
        <w:rPr>
          <w:rtl/>
        </w:rPr>
        <w:t>روا أنفسهم بضعفة الناس، كيلا يتبي</w:t>
      </w:r>
      <w:r>
        <w:rPr>
          <w:rFonts w:hint="cs"/>
          <w:rtl/>
        </w:rPr>
        <w:t>ّ</w:t>
      </w:r>
      <w:r>
        <w:rPr>
          <w:rtl/>
        </w:rPr>
        <w:t>غ بالفقير فقره.</w:t>
      </w:r>
    </w:p>
    <w:p w:rsidR="005A16B4" w:rsidRDefault="005A16B4" w:rsidP="005A16B4">
      <w:pPr>
        <w:pStyle w:val="libNormal"/>
        <w:rPr>
          <w:rtl/>
        </w:rPr>
      </w:pPr>
      <w:r>
        <w:rPr>
          <w:rtl/>
        </w:rPr>
        <w:t>فألقى عاصم العباء ولبس الملاء.</w:t>
      </w:r>
    </w:p>
    <w:p w:rsidR="005A16B4" w:rsidRDefault="007108A1" w:rsidP="007108A1">
      <w:pPr>
        <w:pStyle w:val="libLine"/>
        <w:rPr>
          <w:rtl/>
        </w:rPr>
      </w:pPr>
      <w:r>
        <w:rPr>
          <w:rtl/>
        </w:rPr>
        <w:t>____________________</w:t>
      </w:r>
    </w:p>
    <w:p w:rsidR="005A16B4" w:rsidRDefault="005A16B4" w:rsidP="00CA26F9">
      <w:pPr>
        <w:pStyle w:val="libFootnoteCenterBold"/>
        <w:rPr>
          <w:rtl/>
        </w:rPr>
      </w:pPr>
      <w:r>
        <w:rPr>
          <w:rtl/>
        </w:rPr>
        <w:t>الباب 72</w:t>
      </w:r>
    </w:p>
    <w:p w:rsidR="005A16B4" w:rsidRDefault="005A16B4" w:rsidP="00CA26F9">
      <w:pPr>
        <w:pStyle w:val="libFootnoteCenterBold"/>
        <w:rPr>
          <w:rtl/>
        </w:rPr>
      </w:pPr>
      <w:r>
        <w:rPr>
          <w:rtl/>
        </w:rPr>
        <w:t>فيه حديث واحد</w:t>
      </w:r>
    </w:p>
    <w:p w:rsidR="005A16B4" w:rsidRDefault="005A16B4" w:rsidP="007108A1">
      <w:pPr>
        <w:pStyle w:val="libFootnote0"/>
        <w:rPr>
          <w:rtl/>
        </w:rPr>
      </w:pPr>
      <w:r>
        <w:rPr>
          <w:rtl/>
        </w:rPr>
        <w:t>1 - الكافي 1</w:t>
      </w:r>
      <w:r w:rsidR="0035190A">
        <w:rPr>
          <w:rtl/>
        </w:rPr>
        <w:t>:</w:t>
      </w:r>
      <w:r>
        <w:rPr>
          <w:rtl/>
        </w:rPr>
        <w:t xml:space="preserve"> 339 / 3.</w:t>
      </w:r>
    </w:p>
    <w:p w:rsidR="005A16B4" w:rsidRPr="000576D8" w:rsidRDefault="005A16B4" w:rsidP="007108A1">
      <w:pPr>
        <w:pStyle w:val="libFootnote0"/>
        <w:rPr>
          <w:rtl/>
        </w:rPr>
      </w:pPr>
      <w:r w:rsidRPr="000576D8">
        <w:rPr>
          <w:rtl/>
        </w:rPr>
        <w:t>(1) الرحمن 55</w:t>
      </w:r>
      <w:r w:rsidR="0035190A">
        <w:rPr>
          <w:rtl/>
        </w:rPr>
        <w:t>:</w:t>
      </w:r>
      <w:r w:rsidRPr="000576D8">
        <w:rPr>
          <w:rtl/>
        </w:rPr>
        <w:t xml:space="preserve"> 10 </w:t>
      </w:r>
      <w:r>
        <w:rPr>
          <w:rtl/>
        </w:rPr>
        <w:t>و 1</w:t>
      </w:r>
      <w:r w:rsidRPr="000576D8">
        <w:rPr>
          <w:rtl/>
        </w:rPr>
        <w:t>1.</w:t>
      </w:r>
    </w:p>
    <w:p w:rsidR="005A16B4" w:rsidRPr="000576D8" w:rsidRDefault="005A16B4" w:rsidP="007108A1">
      <w:pPr>
        <w:pStyle w:val="libFootnote0"/>
        <w:rPr>
          <w:rtl/>
        </w:rPr>
      </w:pPr>
      <w:r w:rsidRPr="000576D8">
        <w:rPr>
          <w:rtl/>
        </w:rPr>
        <w:t>(2) الرحمن 55</w:t>
      </w:r>
      <w:r w:rsidR="0035190A">
        <w:rPr>
          <w:rtl/>
        </w:rPr>
        <w:t>:</w:t>
      </w:r>
      <w:r w:rsidRPr="000576D8">
        <w:rPr>
          <w:rtl/>
        </w:rPr>
        <w:t xml:space="preserve"> 19</w:t>
      </w:r>
      <w:r>
        <w:rPr>
          <w:rtl/>
        </w:rPr>
        <w:t xml:space="preserve"> - </w:t>
      </w:r>
      <w:r w:rsidRPr="000576D8">
        <w:rPr>
          <w:rtl/>
        </w:rPr>
        <w:t>22.</w:t>
      </w:r>
    </w:p>
    <w:p w:rsidR="005A16B4" w:rsidRPr="000576D8" w:rsidRDefault="005A16B4" w:rsidP="007108A1">
      <w:pPr>
        <w:pStyle w:val="libFootnote0"/>
        <w:rPr>
          <w:rtl/>
        </w:rPr>
      </w:pPr>
      <w:r w:rsidRPr="000576D8">
        <w:rPr>
          <w:rtl/>
        </w:rPr>
        <w:t>(3) الضحى</w:t>
      </w:r>
      <w:r w:rsidRPr="000A3E86">
        <w:rPr>
          <w:rFonts w:hint="cs"/>
          <w:rtl/>
        </w:rPr>
        <w:t>ٰ</w:t>
      </w:r>
      <w:r w:rsidRPr="000576D8">
        <w:rPr>
          <w:rtl/>
        </w:rPr>
        <w:t xml:space="preserve"> 93</w:t>
      </w:r>
      <w:r w:rsidR="0035190A">
        <w:rPr>
          <w:rtl/>
        </w:rPr>
        <w:t>:</w:t>
      </w:r>
      <w:r w:rsidRPr="000576D8">
        <w:rPr>
          <w:rtl/>
        </w:rPr>
        <w:t xml:space="preserve"> 11.</w:t>
      </w:r>
    </w:p>
    <w:p w:rsidR="007108A1" w:rsidRPr="00BC18D8" w:rsidRDefault="007108A1" w:rsidP="007108A1">
      <w:pPr>
        <w:pStyle w:val="libNormal"/>
        <w:rPr>
          <w:rtl/>
        </w:rPr>
      </w:pPr>
      <w:r w:rsidRPr="00535419">
        <w:rPr>
          <w:rtl/>
        </w:rPr>
        <w:br w:type="page"/>
      </w:r>
    </w:p>
    <w:p w:rsidR="005A16B4" w:rsidRDefault="005A16B4" w:rsidP="00CA26F9">
      <w:pPr>
        <w:pStyle w:val="libNormal"/>
        <w:rPr>
          <w:rtl/>
        </w:rPr>
      </w:pPr>
      <w:r>
        <w:rPr>
          <w:rtl/>
        </w:rPr>
        <w:lastRenderedPageBreak/>
        <w:t xml:space="preserve">وراوه الطبرسي في </w:t>
      </w:r>
      <w:r w:rsidR="00E820C4" w:rsidRPr="00E820C4">
        <w:rPr>
          <w:rStyle w:val="libNormalChar"/>
          <w:rtl/>
        </w:rPr>
        <w:t xml:space="preserve">( </w:t>
      </w:r>
      <w:r>
        <w:rPr>
          <w:rtl/>
        </w:rPr>
        <w:t>مجمع البيان</w:t>
      </w:r>
      <w:r w:rsidR="00E820C4" w:rsidRPr="00E820C4">
        <w:rPr>
          <w:rStyle w:val="libNormalChar"/>
          <w:rtl/>
        </w:rPr>
        <w:t xml:space="preserve"> ) </w:t>
      </w:r>
      <w:r>
        <w:rPr>
          <w:rtl/>
        </w:rPr>
        <w:t xml:space="preserve">مرسلاً </w:t>
      </w:r>
      <w:r w:rsidRPr="005A16B4">
        <w:rPr>
          <w:rStyle w:val="libFootnotenumChar"/>
          <w:rtl/>
        </w:rPr>
        <w:t>(</w:t>
      </w:r>
      <w:r w:rsidR="00CA26F9">
        <w:rPr>
          <w:rStyle w:val="libFootnotenumChar"/>
          <w:rFonts w:hint="cs"/>
          <w:rtl/>
        </w:rPr>
        <w:t>1</w:t>
      </w:r>
      <w:r w:rsidRPr="005A16B4">
        <w:rPr>
          <w:rStyle w:val="libFootnotenumChar"/>
          <w:rtl/>
        </w:rPr>
        <w:t>)</w:t>
      </w:r>
      <w:r>
        <w:rPr>
          <w:rtl/>
        </w:rPr>
        <w:t xml:space="preserve">، وكذا الرضي في </w:t>
      </w:r>
      <w:r w:rsidR="00E820C4" w:rsidRPr="00E820C4">
        <w:rPr>
          <w:rStyle w:val="libNormalChar"/>
          <w:rtl/>
        </w:rPr>
        <w:t xml:space="preserve">( </w:t>
      </w:r>
      <w:r>
        <w:rPr>
          <w:rtl/>
        </w:rPr>
        <w:t xml:space="preserve">نهج البلاغة )، نحوه </w:t>
      </w:r>
      <w:r w:rsidRPr="005A16B4">
        <w:rPr>
          <w:rStyle w:val="libFootnotenumChar"/>
          <w:rtl/>
        </w:rPr>
        <w:t>(</w:t>
      </w:r>
      <w:r w:rsidR="00CA26F9">
        <w:rPr>
          <w:rStyle w:val="libFootnotenumChar"/>
          <w:rFonts w:hint="cs"/>
          <w:rtl/>
        </w:rPr>
        <w:t>2</w:t>
      </w:r>
      <w:r w:rsidRPr="005A16B4">
        <w:rPr>
          <w:rStyle w:val="libFootnotenumChar"/>
          <w:rtl/>
        </w:rPr>
        <w:t>)</w:t>
      </w:r>
      <w:r>
        <w:rPr>
          <w:rtl/>
        </w:rPr>
        <w:t>.</w:t>
      </w:r>
    </w:p>
    <w:p w:rsidR="005A16B4" w:rsidRDefault="005A16B4" w:rsidP="00CA26F9">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CA26F9">
        <w:rPr>
          <w:rStyle w:val="libFootnotenumChar"/>
          <w:rFonts w:hint="cs"/>
          <w:rtl/>
        </w:rPr>
        <w:t>3</w:t>
      </w:r>
      <w:r w:rsidRPr="005A16B4">
        <w:rPr>
          <w:rStyle w:val="libFootnotenumChar"/>
          <w:rtl/>
        </w:rPr>
        <w:t>)</w:t>
      </w:r>
      <w:r>
        <w:rPr>
          <w:rtl/>
        </w:rPr>
        <w:t>.</w:t>
      </w:r>
    </w:p>
    <w:p w:rsidR="00CA26F9" w:rsidRDefault="00CA26F9" w:rsidP="00CA26F9">
      <w:pPr>
        <w:pStyle w:val="Heading2Center"/>
        <w:rPr>
          <w:rStyle w:val="libNormalChar"/>
          <w:rtl/>
        </w:rPr>
      </w:pPr>
      <w:bookmarkStart w:id="359" w:name="_Toc275419005"/>
      <w:bookmarkStart w:id="360" w:name="_Toc300140735"/>
      <w:bookmarkStart w:id="361" w:name="_Toc374783993"/>
      <w:bookmarkStart w:id="362" w:name="_Toc257224333"/>
      <w:r>
        <w:rPr>
          <w:rtl/>
        </w:rPr>
        <w:t>73 - باب استحباب التبر</w:t>
      </w:r>
      <w:r>
        <w:rPr>
          <w:rFonts w:hint="cs"/>
          <w:rtl/>
        </w:rPr>
        <w:t>ّ</w:t>
      </w:r>
      <w:r>
        <w:rPr>
          <w:rtl/>
        </w:rPr>
        <w:t>ع بكسوة المؤمن، فقيراً كان أو غنياً،</w:t>
      </w:r>
      <w:bookmarkStart w:id="363" w:name="_Toc275419006"/>
      <w:bookmarkStart w:id="364" w:name="_Toc300140736"/>
      <w:bookmarkEnd w:id="359"/>
      <w:bookmarkEnd w:id="360"/>
      <w:r>
        <w:rPr>
          <w:rFonts w:hint="cs"/>
          <w:rtl/>
        </w:rPr>
        <w:t xml:space="preserve"> </w:t>
      </w:r>
      <w:r>
        <w:rPr>
          <w:rtl/>
        </w:rPr>
        <w:t>ووجوبه مع ضرورته</w:t>
      </w:r>
      <w:bookmarkEnd w:id="361"/>
      <w:bookmarkEnd w:id="362"/>
      <w:bookmarkEnd w:id="363"/>
      <w:bookmarkEnd w:id="364"/>
    </w:p>
    <w:p w:rsidR="005A16B4" w:rsidRDefault="005A16B4" w:rsidP="00CA26F9">
      <w:pPr>
        <w:pStyle w:val="libNormal"/>
        <w:rPr>
          <w:rtl/>
        </w:rPr>
      </w:pPr>
      <w:r w:rsidRPr="005A16B4">
        <w:rPr>
          <w:rStyle w:val="libNormalChar"/>
          <w:rtl/>
        </w:rPr>
        <w:t>[ 60</w:t>
      </w:r>
      <w:r>
        <w:rPr>
          <w:rtl/>
        </w:rPr>
        <w:t>74 ] 1</w:t>
      </w:r>
      <w:r>
        <w:rPr>
          <w:rFonts w:hint="cs"/>
          <w:rtl/>
        </w:rPr>
        <w:t xml:space="preserve"> - </w:t>
      </w:r>
      <w:r>
        <w:rPr>
          <w:rtl/>
        </w:rPr>
        <w:t>محم</w:t>
      </w:r>
      <w:r>
        <w:rPr>
          <w:rFonts w:hint="cs"/>
          <w:rtl/>
        </w:rPr>
        <w:t>ّ</w:t>
      </w:r>
      <w:r>
        <w:rPr>
          <w:rtl/>
        </w:rPr>
        <w:t>د بن يعقوب، عن محم</w:t>
      </w:r>
      <w:r>
        <w:rPr>
          <w:rFonts w:hint="cs"/>
          <w:rtl/>
        </w:rPr>
        <w:t>ّ</w:t>
      </w:r>
      <w:r>
        <w:rPr>
          <w:rtl/>
        </w:rPr>
        <w:t>د بن يحيى،</w:t>
      </w:r>
      <w:r>
        <w:rPr>
          <w:rFonts w:hint="cs"/>
          <w:rtl/>
        </w:rPr>
        <w:t xml:space="preserve"> </w:t>
      </w:r>
      <w:r>
        <w:rPr>
          <w:rtl/>
        </w:rPr>
        <w:t>عن أحمد بن محم</w:t>
      </w:r>
      <w:r>
        <w:rPr>
          <w:rFonts w:hint="cs"/>
          <w:rtl/>
        </w:rPr>
        <w:t>ّ</w:t>
      </w:r>
      <w:r>
        <w:rPr>
          <w:rtl/>
        </w:rPr>
        <w:t xml:space="preserve">د، عن صفوان، عن أبي حمزة،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CA26F9">
        <w:rPr>
          <w:rFonts w:hint="cs"/>
          <w:rtl/>
        </w:rPr>
        <w:t xml:space="preserve"> (</w:t>
      </w:r>
      <w:r>
        <w:rPr>
          <w:rtl/>
        </w:rPr>
        <w:t xml:space="preserve"> </w:t>
      </w:r>
      <w:r w:rsidRPr="005A16B4">
        <w:rPr>
          <w:rStyle w:val="libAlaemChar"/>
          <w:rFonts w:hint="cs"/>
          <w:rtl/>
        </w:rPr>
        <w:t>صلى‌الله‌عليه‌وآله‌وسلم</w:t>
      </w:r>
      <w:r>
        <w:rPr>
          <w:rtl/>
        </w:rPr>
        <w:t xml:space="preserve"> </w:t>
      </w:r>
      <w:r w:rsidR="00CA26F9">
        <w:rPr>
          <w:rFonts w:hint="cs"/>
          <w:rtl/>
        </w:rPr>
        <w:t xml:space="preserve">) : </w:t>
      </w:r>
      <w:r>
        <w:rPr>
          <w:rtl/>
        </w:rPr>
        <w:t>من كسا أحداً من فقراء المسلمين ثوباً من عري، أو أعانه بشيء مم</w:t>
      </w:r>
      <w:r>
        <w:rPr>
          <w:rFonts w:hint="cs"/>
          <w:rtl/>
        </w:rPr>
        <w:t>ّ</w:t>
      </w:r>
      <w:r>
        <w:rPr>
          <w:rtl/>
        </w:rPr>
        <w:t xml:space="preserve">ا </w:t>
      </w:r>
      <w:r w:rsidR="00E820C4" w:rsidRPr="00E820C4">
        <w:rPr>
          <w:rStyle w:val="libNormalChar"/>
          <w:rtl/>
        </w:rPr>
        <w:t xml:space="preserve">( </w:t>
      </w:r>
      <w:r>
        <w:rPr>
          <w:rtl/>
        </w:rPr>
        <w:t>يقويه على</w:t>
      </w:r>
      <w:r w:rsidR="00E820C4" w:rsidRPr="00E820C4">
        <w:rPr>
          <w:rStyle w:val="libNormalChar"/>
          <w:rtl/>
        </w:rPr>
        <w:t xml:space="preserve"> ) </w:t>
      </w:r>
      <w:r w:rsidRPr="005A16B4">
        <w:rPr>
          <w:rStyle w:val="libFootnotenumChar"/>
          <w:rtl/>
        </w:rPr>
        <w:t>(</w:t>
      </w:r>
      <w:r w:rsidR="00CA26F9">
        <w:rPr>
          <w:rStyle w:val="libFootnotenumChar"/>
          <w:rFonts w:hint="cs"/>
          <w:rtl/>
        </w:rPr>
        <w:t>4</w:t>
      </w:r>
      <w:r w:rsidRPr="005A16B4">
        <w:rPr>
          <w:rStyle w:val="libFootnotenumChar"/>
          <w:rtl/>
        </w:rPr>
        <w:t>)</w:t>
      </w:r>
      <w:r>
        <w:rPr>
          <w:rtl/>
        </w:rPr>
        <w:t xml:space="preserve"> معيشته، وك</w:t>
      </w:r>
      <w:r>
        <w:rPr>
          <w:rFonts w:hint="cs"/>
          <w:rtl/>
        </w:rPr>
        <w:t>ّ</w:t>
      </w:r>
      <w:r>
        <w:rPr>
          <w:rtl/>
        </w:rPr>
        <w:t>ل الله عزّ وجلّ به سبعين ألف ملك من الملائكة يستغفرون لكل</w:t>
      </w:r>
      <w:r>
        <w:rPr>
          <w:rFonts w:hint="cs"/>
          <w:rtl/>
        </w:rPr>
        <w:t>ّ</w:t>
      </w:r>
      <w:r>
        <w:rPr>
          <w:rtl/>
        </w:rPr>
        <w:t xml:space="preserve"> ذنب عمله إلى أن ينفخ في الصور.</w:t>
      </w:r>
    </w:p>
    <w:p w:rsidR="005A16B4" w:rsidRDefault="005A16B4" w:rsidP="00CA26F9">
      <w:pPr>
        <w:pStyle w:val="libNormal"/>
        <w:rPr>
          <w:rtl/>
        </w:rPr>
      </w:pPr>
      <w:r>
        <w:rPr>
          <w:rtl/>
        </w:rPr>
        <w:t>وعنه، عن أحمد بن محم</w:t>
      </w:r>
      <w:r>
        <w:rPr>
          <w:rFonts w:hint="cs"/>
          <w:rtl/>
        </w:rPr>
        <w:t>ّ</w:t>
      </w:r>
      <w:r>
        <w:rPr>
          <w:rtl/>
        </w:rPr>
        <w:t xml:space="preserve">د، عن بكر بن صالح، عن الحسن بن علي، عن عبد الله بن جعفر بن إبراهيم، عن أبي عبد الله </w:t>
      </w:r>
      <w:r w:rsidR="00CA26F9" w:rsidRPr="00E820C4">
        <w:rPr>
          <w:rStyle w:val="libNormalChar"/>
          <w:rFonts w:hint="cs"/>
          <w:rtl/>
        </w:rPr>
        <w:t xml:space="preserve">( </w:t>
      </w:r>
      <w:r w:rsidR="00CA26F9">
        <w:rPr>
          <w:rStyle w:val="libAlaemChar"/>
          <w:rFonts w:hint="cs"/>
          <w:rtl/>
        </w:rPr>
        <w:t>عليه‌السلام</w:t>
      </w:r>
      <w:r w:rsidR="00CA26F9" w:rsidRPr="00E820C4">
        <w:rPr>
          <w:rStyle w:val="libNormalChar"/>
          <w:rFonts w:hint="cs"/>
          <w:rtl/>
        </w:rPr>
        <w:t xml:space="preserve"> )</w:t>
      </w:r>
      <w:r>
        <w:rPr>
          <w:rtl/>
        </w:rPr>
        <w:t xml:space="preserve">، نحوه </w:t>
      </w:r>
      <w:r w:rsidRPr="005A16B4">
        <w:rPr>
          <w:rStyle w:val="libFootnotenumChar"/>
          <w:rtl/>
        </w:rPr>
        <w:t>(</w:t>
      </w:r>
      <w:r w:rsidR="00CA26F9">
        <w:rPr>
          <w:rStyle w:val="libFootnotenumChar"/>
          <w:rFonts w:hint="cs"/>
          <w:rtl/>
        </w:rPr>
        <w:t>5</w:t>
      </w:r>
      <w:r w:rsidRPr="005A16B4">
        <w:rPr>
          <w:rStyle w:val="libFootnotenumChar"/>
          <w:rtl/>
        </w:rPr>
        <w:t>)</w:t>
      </w:r>
      <w:r>
        <w:rPr>
          <w:rtl/>
        </w:rPr>
        <w:t>.</w:t>
      </w:r>
    </w:p>
    <w:p w:rsidR="005A16B4" w:rsidRDefault="005A16B4" w:rsidP="00CA26F9">
      <w:pPr>
        <w:pStyle w:val="libNormal"/>
        <w:rPr>
          <w:rtl/>
        </w:rPr>
      </w:pPr>
      <w:r w:rsidRPr="005A16B4">
        <w:rPr>
          <w:rStyle w:val="libNormalChar"/>
          <w:rtl/>
        </w:rPr>
        <w:t>[ 60</w:t>
      </w:r>
      <w:r>
        <w:rPr>
          <w:rtl/>
        </w:rPr>
        <w:t>75 ] 2</w:t>
      </w:r>
      <w:r>
        <w:rPr>
          <w:rFonts w:hint="cs"/>
          <w:rtl/>
        </w:rPr>
        <w:t xml:space="preserve"> - </w:t>
      </w:r>
      <w:r>
        <w:rPr>
          <w:rtl/>
        </w:rPr>
        <w:t xml:space="preserve">وعن علي بن إبراهيم، عن أبيه، عن حمّاد بن عيسى، عن إبراهيم بن عمر، عن أبي حمزة الثمالي، عن علي بن الحسين </w:t>
      </w:r>
      <w:r w:rsidR="00CA26F9" w:rsidRPr="00E820C4">
        <w:rPr>
          <w:rStyle w:val="libNormalChar"/>
          <w:rFonts w:hint="cs"/>
          <w:rtl/>
        </w:rPr>
        <w:t xml:space="preserve">( </w:t>
      </w:r>
      <w:r w:rsidR="00CA26F9">
        <w:rPr>
          <w:rStyle w:val="libAlaemChar"/>
          <w:rFonts w:hint="cs"/>
          <w:rtl/>
        </w:rPr>
        <w:t>عليه‌السلام</w:t>
      </w:r>
      <w:r w:rsidR="00CA26F9" w:rsidRPr="00E820C4">
        <w:rPr>
          <w:rStyle w:val="libNormalChar"/>
          <w:rFonts w:hint="cs"/>
          <w:rtl/>
        </w:rPr>
        <w:t xml:space="preserve"> )</w:t>
      </w:r>
    </w:p>
    <w:p w:rsidR="005A16B4" w:rsidRDefault="007108A1" w:rsidP="007108A1">
      <w:pPr>
        <w:pStyle w:val="libLine"/>
        <w:rPr>
          <w:rtl/>
        </w:rPr>
      </w:pPr>
      <w:r>
        <w:rPr>
          <w:rtl/>
        </w:rPr>
        <w:t>____________________</w:t>
      </w:r>
    </w:p>
    <w:p w:rsidR="005A16B4" w:rsidRPr="000576D8" w:rsidRDefault="005A16B4" w:rsidP="00CA26F9">
      <w:pPr>
        <w:pStyle w:val="libFootnote0"/>
        <w:rPr>
          <w:rtl/>
        </w:rPr>
      </w:pPr>
      <w:r w:rsidRPr="000576D8">
        <w:rPr>
          <w:rtl/>
        </w:rPr>
        <w:t>(</w:t>
      </w:r>
      <w:r w:rsidR="00CA26F9">
        <w:rPr>
          <w:rFonts w:hint="cs"/>
          <w:rtl/>
        </w:rPr>
        <w:t>1</w:t>
      </w:r>
      <w:r w:rsidRPr="000576D8">
        <w:rPr>
          <w:rtl/>
        </w:rPr>
        <w:t>) مجمع البيان 5</w:t>
      </w:r>
      <w:r w:rsidR="0035190A">
        <w:rPr>
          <w:rtl/>
        </w:rPr>
        <w:t>:</w:t>
      </w:r>
      <w:r w:rsidRPr="000576D8">
        <w:rPr>
          <w:rtl/>
        </w:rPr>
        <w:t xml:space="preserve"> 88.</w:t>
      </w:r>
    </w:p>
    <w:p w:rsidR="005A16B4" w:rsidRPr="000576D8" w:rsidRDefault="005A16B4" w:rsidP="00CA26F9">
      <w:pPr>
        <w:pStyle w:val="libFootnote0"/>
        <w:rPr>
          <w:rtl/>
        </w:rPr>
      </w:pPr>
      <w:r w:rsidRPr="000576D8">
        <w:rPr>
          <w:rtl/>
        </w:rPr>
        <w:t>(</w:t>
      </w:r>
      <w:r w:rsidR="00CA26F9">
        <w:rPr>
          <w:rFonts w:hint="cs"/>
          <w:rtl/>
        </w:rPr>
        <w:t>2</w:t>
      </w:r>
      <w:r w:rsidRPr="000576D8">
        <w:rPr>
          <w:rtl/>
        </w:rPr>
        <w:t>) نهج البلاغة 2</w:t>
      </w:r>
      <w:r w:rsidR="0035190A">
        <w:rPr>
          <w:rtl/>
        </w:rPr>
        <w:t>:</w:t>
      </w:r>
      <w:r w:rsidRPr="000576D8">
        <w:rPr>
          <w:rtl/>
        </w:rPr>
        <w:t xml:space="preserve"> 204.</w:t>
      </w:r>
    </w:p>
    <w:p w:rsidR="005A16B4" w:rsidRPr="000576D8" w:rsidRDefault="005A16B4" w:rsidP="00CA26F9">
      <w:pPr>
        <w:pStyle w:val="libFootnote0"/>
        <w:rPr>
          <w:rtl/>
        </w:rPr>
      </w:pPr>
      <w:r w:rsidRPr="000576D8">
        <w:rPr>
          <w:rtl/>
        </w:rPr>
        <w:t>(</w:t>
      </w:r>
      <w:r w:rsidR="00CA26F9">
        <w:rPr>
          <w:rFonts w:hint="cs"/>
          <w:rtl/>
        </w:rPr>
        <w:t>3</w:t>
      </w:r>
      <w:r w:rsidRPr="000576D8">
        <w:rPr>
          <w:rtl/>
        </w:rPr>
        <w:t xml:space="preserve">) تقدم ما يدل على ذلك في الباب 1 </w:t>
      </w:r>
      <w:r>
        <w:rPr>
          <w:rtl/>
        </w:rPr>
        <w:t>و 2</w:t>
      </w:r>
      <w:r w:rsidRPr="000576D8">
        <w:rPr>
          <w:rtl/>
        </w:rPr>
        <w:t xml:space="preserve"> </w:t>
      </w:r>
      <w:r>
        <w:rPr>
          <w:rtl/>
        </w:rPr>
        <w:t>و 4</w:t>
      </w:r>
      <w:r w:rsidRPr="000576D8">
        <w:rPr>
          <w:rtl/>
        </w:rPr>
        <w:t xml:space="preserve"> </w:t>
      </w:r>
      <w:r>
        <w:rPr>
          <w:rtl/>
        </w:rPr>
        <w:t>و 7</w:t>
      </w:r>
      <w:r w:rsidRPr="000576D8">
        <w:rPr>
          <w:rtl/>
        </w:rPr>
        <w:t xml:space="preserve"> </w:t>
      </w:r>
      <w:r>
        <w:rPr>
          <w:rtl/>
        </w:rPr>
        <w:t>و 1</w:t>
      </w:r>
      <w:r w:rsidRPr="000576D8">
        <w:rPr>
          <w:rtl/>
        </w:rPr>
        <w:t>9 من هذه الأبواب</w:t>
      </w:r>
      <w:r>
        <w:rPr>
          <w:rtl/>
        </w:rPr>
        <w:t>،</w:t>
      </w:r>
      <w:r w:rsidRPr="000576D8">
        <w:rPr>
          <w:rtl/>
        </w:rPr>
        <w:t xml:space="preserve"> وتقدم ما ظاهره المنافاة</w:t>
      </w:r>
      <w:r>
        <w:rPr>
          <w:rtl/>
        </w:rPr>
        <w:t>،</w:t>
      </w:r>
      <w:r w:rsidRPr="000576D8">
        <w:rPr>
          <w:rtl/>
        </w:rPr>
        <w:t xml:space="preserve"> في الحديث 3 من الباب 29 من هذه الأبواب.</w:t>
      </w:r>
    </w:p>
    <w:p w:rsidR="005A16B4" w:rsidRDefault="005A16B4" w:rsidP="00CA26F9">
      <w:pPr>
        <w:pStyle w:val="libFootnoteCenterBold"/>
        <w:rPr>
          <w:rtl/>
        </w:rPr>
      </w:pPr>
      <w:r>
        <w:rPr>
          <w:rtl/>
        </w:rPr>
        <w:t>الباب 73</w:t>
      </w:r>
    </w:p>
    <w:p w:rsidR="005A16B4" w:rsidRDefault="005A16B4" w:rsidP="00CA26F9">
      <w:pPr>
        <w:pStyle w:val="libFootnoteCenterBold"/>
        <w:rPr>
          <w:rtl/>
        </w:rPr>
      </w:pPr>
      <w:r>
        <w:rPr>
          <w:rtl/>
        </w:rPr>
        <w:t>فيه 8 أحاديث</w:t>
      </w:r>
    </w:p>
    <w:p w:rsidR="005A16B4" w:rsidRDefault="005A16B4" w:rsidP="007108A1">
      <w:pPr>
        <w:pStyle w:val="libFootnote0"/>
        <w:rPr>
          <w:rtl/>
        </w:rPr>
      </w:pPr>
      <w:r>
        <w:rPr>
          <w:rtl/>
        </w:rPr>
        <w:t>1 - الكافي 2</w:t>
      </w:r>
      <w:r w:rsidR="0035190A">
        <w:rPr>
          <w:rtl/>
        </w:rPr>
        <w:t>:</w:t>
      </w:r>
      <w:r>
        <w:rPr>
          <w:rtl/>
        </w:rPr>
        <w:t xml:space="preserve"> 164 / 3.</w:t>
      </w:r>
    </w:p>
    <w:p w:rsidR="005A16B4" w:rsidRPr="000576D8" w:rsidRDefault="005A16B4" w:rsidP="00CA26F9">
      <w:pPr>
        <w:pStyle w:val="libFootnote0"/>
        <w:rPr>
          <w:rtl/>
        </w:rPr>
      </w:pPr>
      <w:r w:rsidRPr="000576D8">
        <w:rPr>
          <w:rtl/>
        </w:rPr>
        <w:t>(</w:t>
      </w:r>
      <w:r w:rsidR="00CA26F9">
        <w:rPr>
          <w:rFonts w:hint="cs"/>
          <w:rtl/>
        </w:rPr>
        <w:t>4</w:t>
      </w:r>
      <w:r w:rsidRPr="000576D8">
        <w:rPr>
          <w:rtl/>
        </w:rPr>
        <w:t>) في المصدر</w:t>
      </w:r>
      <w:r w:rsidR="0035190A">
        <w:rPr>
          <w:rtl/>
        </w:rPr>
        <w:t>:</w:t>
      </w:r>
      <w:r w:rsidRPr="000576D8">
        <w:rPr>
          <w:rtl/>
        </w:rPr>
        <w:t xml:space="preserve"> يقوته من.</w:t>
      </w:r>
    </w:p>
    <w:p w:rsidR="005A16B4" w:rsidRPr="000576D8" w:rsidRDefault="005A16B4" w:rsidP="00CA26F9">
      <w:pPr>
        <w:pStyle w:val="libFootnote0"/>
        <w:rPr>
          <w:rtl/>
        </w:rPr>
      </w:pPr>
      <w:r w:rsidRPr="000576D8">
        <w:rPr>
          <w:rtl/>
        </w:rPr>
        <w:t>(</w:t>
      </w:r>
      <w:r w:rsidR="00CA26F9">
        <w:rPr>
          <w:rFonts w:hint="cs"/>
          <w:rtl/>
        </w:rPr>
        <w:t>5</w:t>
      </w:r>
      <w:r w:rsidRPr="000576D8">
        <w:rPr>
          <w:rtl/>
        </w:rPr>
        <w:t>) الكافي 2</w:t>
      </w:r>
      <w:r w:rsidR="0035190A">
        <w:rPr>
          <w:rtl/>
        </w:rPr>
        <w:t>:</w:t>
      </w:r>
      <w:r w:rsidRPr="000576D8">
        <w:rPr>
          <w:rtl/>
        </w:rPr>
        <w:t xml:space="preserve"> 163</w:t>
      </w:r>
      <w:r>
        <w:rPr>
          <w:rtl/>
        </w:rPr>
        <w:t xml:space="preserve"> / </w:t>
      </w:r>
      <w:r w:rsidRPr="000576D8">
        <w:rPr>
          <w:rtl/>
        </w:rPr>
        <w:t>2.</w:t>
      </w:r>
    </w:p>
    <w:p w:rsidR="005A16B4" w:rsidRDefault="005A16B4" w:rsidP="007108A1">
      <w:pPr>
        <w:pStyle w:val="libFootnote0"/>
        <w:rPr>
          <w:rtl/>
        </w:rPr>
      </w:pPr>
      <w:r>
        <w:rPr>
          <w:rtl/>
        </w:rPr>
        <w:t>2 - الكافي 2</w:t>
      </w:r>
      <w:r w:rsidR="0035190A">
        <w:rPr>
          <w:rtl/>
        </w:rPr>
        <w:t>:</w:t>
      </w:r>
      <w:r>
        <w:rPr>
          <w:rtl/>
        </w:rPr>
        <w:t xml:space="preserve"> 164 / 4.</w:t>
      </w:r>
    </w:p>
    <w:p w:rsidR="007108A1" w:rsidRPr="00BC18D8" w:rsidRDefault="007108A1" w:rsidP="007108A1">
      <w:pPr>
        <w:pStyle w:val="libNormal"/>
        <w:rPr>
          <w:rtl/>
        </w:rPr>
      </w:pPr>
      <w:r w:rsidRPr="00535419">
        <w:rPr>
          <w:rtl/>
        </w:rPr>
        <w:br w:type="page"/>
      </w:r>
    </w:p>
    <w:p w:rsidR="005A16B4" w:rsidRDefault="005A16B4" w:rsidP="00CA26F9">
      <w:pPr>
        <w:pStyle w:val="libNormal0"/>
        <w:rPr>
          <w:rtl/>
        </w:rPr>
      </w:pPr>
      <w:r>
        <w:rPr>
          <w:rtl/>
        </w:rPr>
        <w:lastRenderedPageBreak/>
        <w:t>قال</w:t>
      </w:r>
      <w:r w:rsidR="0035190A">
        <w:rPr>
          <w:rtl/>
        </w:rPr>
        <w:t>:</w:t>
      </w:r>
      <w:r>
        <w:rPr>
          <w:rtl/>
        </w:rPr>
        <w:t xml:space="preserve"> من كسا مؤمناً كساه الله من الثياب الخضر.</w:t>
      </w:r>
    </w:p>
    <w:p w:rsidR="005A16B4" w:rsidRDefault="005A16B4" w:rsidP="005A16B4">
      <w:pPr>
        <w:pStyle w:val="libNormal"/>
        <w:rPr>
          <w:rtl/>
        </w:rPr>
      </w:pPr>
      <w:r w:rsidRPr="005A16B4">
        <w:rPr>
          <w:rStyle w:val="libNormalChar"/>
          <w:rtl/>
        </w:rPr>
        <w:t>[ 60</w:t>
      </w:r>
      <w:r>
        <w:rPr>
          <w:rtl/>
        </w:rPr>
        <w:t>76 ] 3</w:t>
      </w:r>
      <w:r>
        <w:rPr>
          <w:rFonts w:hint="cs"/>
          <w:rtl/>
        </w:rPr>
        <w:t xml:space="preserve"> - </w:t>
      </w:r>
      <w:r>
        <w:rPr>
          <w:rtl/>
        </w:rPr>
        <w:t>قال الكليني</w:t>
      </w:r>
      <w:r w:rsidR="0035190A">
        <w:rPr>
          <w:rtl/>
        </w:rPr>
        <w:t>:</w:t>
      </w:r>
      <w:r>
        <w:rPr>
          <w:rtl/>
        </w:rPr>
        <w:t xml:space="preserve"> وقال في حديث آخر</w:t>
      </w:r>
      <w:r w:rsidR="0035190A">
        <w:rPr>
          <w:rtl/>
        </w:rPr>
        <w:t>:</w:t>
      </w:r>
      <w:r>
        <w:rPr>
          <w:rtl/>
        </w:rPr>
        <w:t xml:space="preserve"> لا يزال في ضمان الله ما دام عليه سلك.</w:t>
      </w:r>
    </w:p>
    <w:p w:rsidR="005A16B4" w:rsidRDefault="005A16B4" w:rsidP="005A16B4">
      <w:pPr>
        <w:pStyle w:val="libNormal"/>
        <w:rPr>
          <w:rtl/>
        </w:rPr>
      </w:pPr>
      <w:r w:rsidRPr="005A16B4">
        <w:rPr>
          <w:rStyle w:val="libNormalChar"/>
          <w:rtl/>
        </w:rPr>
        <w:t>[ 60</w:t>
      </w:r>
      <w:r>
        <w:rPr>
          <w:rtl/>
        </w:rPr>
        <w:t>77 ] 4</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 xml:space="preserve">د بن خالد، عن عثمان بن عيسى،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كان يقول</w:t>
      </w:r>
      <w:r w:rsidR="0035190A">
        <w:rPr>
          <w:rtl/>
        </w:rPr>
        <w:t>:</w:t>
      </w:r>
      <w:r>
        <w:rPr>
          <w:rtl/>
        </w:rPr>
        <w:t xml:space="preserve"> من كسا مؤمناً ثوباً من عري كساه الله من استبرق الجن</w:t>
      </w:r>
      <w:r>
        <w:rPr>
          <w:rFonts w:hint="cs"/>
          <w:rtl/>
        </w:rPr>
        <w:t>ّ</w:t>
      </w:r>
      <w:r>
        <w:rPr>
          <w:rtl/>
        </w:rPr>
        <w:t>ة، ومن كسا مؤمنا</w:t>
      </w:r>
      <w:r>
        <w:rPr>
          <w:rFonts w:hint="cs"/>
          <w:rtl/>
        </w:rPr>
        <w:t>ً</w:t>
      </w:r>
      <w:r>
        <w:rPr>
          <w:rtl/>
        </w:rPr>
        <w:t xml:space="preserve"> ثوباً من غنى لم يزل في ستر من الله ما بقي من الثوب خرقة.</w:t>
      </w:r>
    </w:p>
    <w:p w:rsidR="005A16B4" w:rsidRDefault="005A16B4" w:rsidP="00CA26F9">
      <w:pPr>
        <w:pStyle w:val="libNormal"/>
        <w:rPr>
          <w:rtl/>
        </w:rPr>
      </w:pPr>
      <w:r w:rsidRPr="005A16B4">
        <w:rPr>
          <w:rStyle w:val="libNormalChar"/>
          <w:rtl/>
        </w:rPr>
        <w:t>[ 60</w:t>
      </w:r>
      <w:r>
        <w:rPr>
          <w:rtl/>
        </w:rPr>
        <w:t>78 ] 5</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بن عيسى، عن عمر بن عبد العزيز، عن جميل بن در</w:t>
      </w:r>
      <w:r>
        <w:rPr>
          <w:rFonts w:hint="cs"/>
          <w:rtl/>
        </w:rPr>
        <w:t>ّ</w:t>
      </w:r>
      <w:r>
        <w:rPr>
          <w:rtl/>
        </w:rPr>
        <w:t xml:space="preserve">اج،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كسا أخاه كسوة شتاء أو صيف كان حق</w:t>
      </w:r>
      <w:r>
        <w:rPr>
          <w:rFonts w:hint="cs"/>
          <w:rtl/>
        </w:rPr>
        <w:t>ّ</w:t>
      </w:r>
      <w:r>
        <w:rPr>
          <w:rtl/>
        </w:rPr>
        <w:t>اً على الله أن يكسوه من ثياب الجن</w:t>
      </w:r>
      <w:r>
        <w:rPr>
          <w:rFonts w:hint="cs"/>
          <w:rtl/>
        </w:rPr>
        <w:t>ّ</w:t>
      </w:r>
      <w:r>
        <w:rPr>
          <w:rtl/>
        </w:rPr>
        <w:t>ة، وأن يهو</w:t>
      </w:r>
      <w:r>
        <w:rPr>
          <w:rFonts w:hint="cs"/>
          <w:rtl/>
        </w:rPr>
        <w:t>ّ</w:t>
      </w:r>
      <w:r>
        <w:rPr>
          <w:rtl/>
        </w:rPr>
        <w:t>ن عليه من سكرات الموت، وأن يوس</w:t>
      </w:r>
      <w:r>
        <w:rPr>
          <w:rFonts w:hint="cs"/>
          <w:rtl/>
        </w:rPr>
        <w:t>ّ</w:t>
      </w:r>
      <w:r>
        <w:rPr>
          <w:rtl/>
        </w:rPr>
        <w:t>ع عليه في قبره، وأن يلقى الملائكة إذا خرج من قبره بالبشرى</w:t>
      </w:r>
      <w:r>
        <w:rPr>
          <w:rFonts w:hint="cs"/>
          <w:rtl/>
        </w:rPr>
        <w:t>،</w:t>
      </w:r>
      <w:r>
        <w:rPr>
          <w:rtl/>
        </w:rPr>
        <w:t xml:space="preserve"> وهو قول الله عزّ وجلّ في كتابه: </w:t>
      </w:r>
      <w:r w:rsidR="00CA26F9" w:rsidRPr="00256D37">
        <w:rPr>
          <w:rStyle w:val="libAlaemChar"/>
          <w:rtl/>
        </w:rPr>
        <w:t>(</w:t>
      </w:r>
      <w:r w:rsidR="00E820C4" w:rsidRPr="00E820C4">
        <w:rPr>
          <w:rStyle w:val="libNormalChar"/>
          <w:rtl/>
        </w:rPr>
        <w:t xml:space="preserve"> </w:t>
      </w:r>
      <w:r w:rsidRPr="005A16B4">
        <w:rPr>
          <w:rStyle w:val="libAieChar"/>
          <w:rFonts w:hint="cs"/>
          <w:rtl/>
        </w:rPr>
        <w:t>وَتَتَلَقَّاهُمُ المَلائِكَةُ هَٰذَا يَوْمُكُمُ الَّذِي كُنتُمْ تُوعَدُونَ</w:t>
      </w:r>
      <w:r w:rsidR="00E820C4" w:rsidRPr="00E820C4">
        <w:rPr>
          <w:rStyle w:val="libNormalChar"/>
          <w:rtl/>
        </w:rPr>
        <w:t xml:space="preserve"> </w:t>
      </w:r>
      <w:r w:rsidR="00CA26F9" w:rsidRPr="00256D37">
        <w:rPr>
          <w:rStyle w:val="libAlaemChar"/>
          <w:rtl/>
        </w:rPr>
        <w:t>)</w:t>
      </w:r>
      <w:r w:rsidR="00E820C4" w:rsidRPr="00E820C4">
        <w:rPr>
          <w:rStyle w:val="libNormalChar"/>
          <w:rtl/>
        </w:rPr>
        <w:t xml:space="preserve"> </w:t>
      </w:r>
      <w:r w:rsidRPr="005A16B4">
        <w:rPr>
          <w:rStyle w:val="libFootnotenumChar"/>
          <w:rtl/>
        </w:rPr>
        <w:t>(1)</w:t>
      </w:r>
      <w:r>
        <w:rPr>
          <w:rtl/>
        </w:rPr>
        <w:t>.</w:t>
      </w:r>
    </w:p>
    <w:p w:rsidR="005A16B4" w:rsidRDefault="005A16B4" w:rsidP="005A16B4">
      <w:pPr>
        <w:pStyle w:val="libNormal"/>
        <w:rPr>
          <w:rtl/>
        </w:rPr>
      </w:pPr>
      <w:r w:rsidRPr="005A16B4">
        <w:rPr>
          <w:rStyle w:val="libNormalChar"/>
          <w:rtl/>
        </w:rPr>
        <w:t>[ 60</w:t>
      </w:r>
      <w:r>
        <w:rPr>
          <w:rtl/>
        </w:rPr>
        <w:t>79 ] 6</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 xml:space="preserve">عن أبيه، عن سعد، عن أبن البرقي، عن أبيه، عن حمّاد، عن إبراهيم بن عمر، عن أبي حمزة الثمالي، عن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أطعم مؤمناً من جوع أطعمه الله من ثمار الجن</w:t>
      </w:r>
      <w:r>
        <w:rPr>
          <w:rFonts w:hint="cs"/>
          <w:rtl/>
        </w:rPr>
        <w:t>ّ</w:t>
      </w:r>
      <w:r>
        <w:rPr>
          <w:rtl/>
        </w:rPr>
        <w:t>ة، ومن سقى مؤمناً من ظمأ سقاه الله من الرحيق المختوم، ومن كسا مؤمناً كساه الله من الثياب الخضر.</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2</w:t>
      </w:r>
      <w:r w:rsidR="0035190A">
        <w:rPr>
          <w:rtl/>
        </w:rPr>
        <w:t>:</w:t>
      </w:r>
      <w:r>
        <w:rPr>
          <w:rtl/>
        </w:rPr>
        <w:t xml:space="preserve"> 164 / ذيل حديث 4.</w:t>
      </w:r>
    </w:p>
    <w:p w:rsidR="005A16B4" w:rsidRDefault="005A16B4" w:rsidP="007108A1">
      <w:pPr>
        <w:pStyle w:val="libFootnote0"/>
        <w:rPr>
          <w:rtl/>
        </w:rPr>
      </w:pPr>
      <w:r>
        <w:rPr>
          <w:rtl/>
        </w:rPr>
        <w:t>4 - الكافي 2</w:t>
      </w:r>
      <w:r w:rsidR="0035190A">
        <w:rPr>
          <w:rtl/>
        </w:rPr>
        <w:t>:</w:t>
      </w:r>
      <w:r>
        <w:rPr>
          <w:rtl/>
        </w:rPr>
        <w:t xml:space="preserve"> 164 / 5.</w:t>
      </w:r>
    </w:p>
    <w:p w:rsidR="005A16B4" w:rsidRDefault="005A16B4" w:rsidP="007108A1">
      <w:pPr>
        <w:pStyle w:val="libFootnote0"/>
        <w:rPr>
          <w:rtl/>
        </w:rPr>
      </w:pPr>
      <w:r>
        <w:rPr>
          <w:rtl/>
        </w:rPr>
        <w:t>5 - الكافي 2</w:t>
      </w:r>
      <w:r w:rsidR="0035190A">
        <w:rPr>
          <w:rtl/>
        </w:rPr>
        <w:t>:</w:t>
      </w:r>
      <w:r>
        <w:rPr>
          <w:rtl/>
        </w:rPr>
        <w:t xml:space="preserve"> 163 / 1.</w:t>
      </w:r>
    </w:p>
    <w:p w:rsidR="005A16B4" w:rsidRPr="000576D8" w:rsidRDefault="005A16B4" w:rsidP="007108A1">
      <w:pPr>
        <w:pStyle w:val="libFootnote0"/>
        <w:rPr>
          <w:rtl/>
        </w:rPr>
      </w:pPr>
      <w:r w:rsidRPr="000576D8">
        <w:rPr>
          <w:rtl/>
        </w:rPr>
        <w:t>(1) الأنبياء 21</w:t>
      </w:r>
      <w:r w:rsidR="0035190A">
        <w:rPr>
          <w:rtl/>
        </w:rPr>
        <w:t>:</w:t>
      </w:r>
      <w:r w:rsidRPr="000576D8">
        <w:rPr>
          <w:rtl/>
        </w:rPr>
        <w:t xml:space="preserve"> 103.</w:t>
      </w:r>
    </w:p>
    <w:p w:rsidR="005A16B4" w:rsidRDefault="005A16B4" w:rsidP="007108A1">
      <w:pPr>
        <w:pStyle w:val="libFootnote0"/>
        <w:rPr>
          <w:rtl/>
        </w:rPr>
      </w:pPr>
      <w:r>
        <w:rPr>
          <w:rtl/>
        </w:rPr>
        <w:t>6 - ثواب الأعمال</w:t>
      </w:r>
      <w:r w:rsidR="0035190A">
        <w:rPr>
          <w:rtl/>
        </w:rPr>
        <w:t>:</w:t>
      </w:r>
      <w:r>
        <w:rPr>
          <w:rtl/>
        </w:rPr>
        <w:t xml:space="preserve"> 164 / 2.</w:t>
      </w:r>
    </w:p>
    <w:p w:rsidR="007108A1" w:rsidRPr="00BC18D8" w:rsidRDefault="007108A1" w:rsidP="007108A1">
      <w:pPr>
        <w:pStyle w:val="libNormal"/>
        <w:rPr>
          <w:rtl/>
        </w:rPr>
      </w:pPr>
      <w:r w:rsidRPr="00535419">
        <w:rPr>
          <w:rtl/>
        </w:rPr>
        <w:br w:type="page"/>
      </w:r>
    </w:p>
    <w:p w:rsidR="005A16B4" w:rsidRDefault="005A16B4" w:rsidP="00CA26F9">
      <w:pPr>
        <w:pStyle w:val="libNormal"/>
        <w:rPr>
          <w:rtl/>
        </w:rPr>
      </w:pPr>
      <w:r w:rsidRPr="005A16B4">
        <w:rPr>
          <w:rStyle w:val="libNormalChar"/>
          <w:rtl/>
        </w:rPr>
        <w:lastRenderedPageBreak/>
        <w:t>[ 60</w:t>
      </w:r>
      <w:r>
        <w:rPr>
          <w:rtl/>
        </w:rPr>
        <w:t>80 ] 7</w:t>
      </w:r>
      <w:r>
        <w:rPr>
          <w:rFonts w:hint="cs"/>
          <w:rtl/>
        </w:rPr>
        <w:t xml:space="preserve"> - </w:t>
      </w:r>
      <w:r>
        <w:rPr>
          <w:rtl/>
        </w:rPr>
        <w:t xml:space="preserve">وفي </w:t>
      </w:r>
      <w:r w:rsidR="00E820C4" w:rsidRPr="00E820C4">
        <w:rPr>
          <w:rStyle w:val="libNormalChar"/>
          <w:rtl/>
        </w:rPr>
        <w:t xml:space="preserve">( </w:t>
      </w:r>
      <w:r>
        <w:rPr>
          <w:rtl/>
        </w:rPr>
        <w:t>عقاب الأعمال</w:t>
      </w:r>
      <w:r w:rsidR="00E820C4" w:rsidRPr="00E820C4">
        <w:rPr>
          <w:rStyle w:val="libNormalChar"/>
          <w:rtl/>
        </w:rPr>
        <w:t xml:space="preserve"> ) </w:t>
      </w:r>
      <w:r>
        <w:rPr>
          <w:rtl/>
        </w:rPr>
        <w:t>عن أبيه، عن محم</w:t>
      </w:r>
      <w:r>
        <w:rPr>
          <w:rFonts w:hint="cs"/>
          <w:rtl/>
        </w:rPr>
        <w:t>ّ</w:t>
      </w:r>
      <w:r>
        <w:rPr>
          <w:rtl/>
        </w:rPr>
        <w:t>د بن أبي القاسم، عن محم</w:t>
      </w:r>
      <w:r>
        <w:rPr>
          <w:rFonts w:hint="cs"/>
          <w:rtl/>
        </w:rPr>
        <w:t>ّ</w:t>
      </w:r>
      <w:r>
        <w:rPr>
          <w:rtl/>
        </w:rPr>
        <w:t>د بن علي، عن محم</w:t>
      </w:r>
      <w:r>
        <w:rPr>
          <w:rFonts w:hint="cs"/>
          <w:rtl/>
        </w:rPr>
        <w:t>ّ</w:t>
      </w:r>
      <w:r>
        <w:rPr>
          <w:rtl/>
        </w:rPr>
        <w:t>د بن سنان، عن فرات بن أحنف قال</w:t>
      </w:r>
      <w:r w:rsidR="0035190A">
        <w:rPr>
          <w:rtl/>
        </w:rPr>
        <w:t>:</w:t>
      </w:r>
      <w:r>
        <w:rPr>
          <w:rtl/>
        </w:rPr>
        <w:t xml:space="preserve"> قال علي بن الحسين </w:t>
      </w:r>
      <w:r w:rsidR="00CA26F9" w:rsidRPr="00E820C4">
        <w:rPr>
          <w:rStyle w:val="libNormalChar"/>
          <w:rFonts w:hint="cs"/>
          <w:rtl/>
        </w:rPr>
        <w:t xml:space="preserve">( </w:t>
      </w:r>
      <w:r w:rsidR="00CA26F9">
        <w:rPr>
          <w:rStyle w:val="libAlaemChar"/>
          <w:rFonts w:hint="cs"/>
          <w:rtl/>
        </w:rPr>
        <w:t>عليه‌السلام</w:t>
      </w:r>
      <w:r w:rsidR="00CA26F9" w:rsidRPr="00E820C4">
        <w:rPr>
          <w:rStyle w:val="libNormalChar"/>
          <w:rFonts w:hint="cs"/>
          <w:rtl/>
        </w:rPr>
        <w:t xml:space="preserve"> )</w:t>
      </w:r>
      <w:r w:rsidR="00CA26F9">
        <w:rPr>
          <w:rStyle w:val="libNormalChar"/>
          <w:rFonts w:hint="cs"/>
          <w:rtl/>
        </w:rPr>
        <w:t xml:space="preserve"> </w:t>
      </w:r>
      <w:r w:rsidR="0035190A">
        <w:rPr>
          <w:rtl/>
        </w:rPr>
        <w:t>:</w:t>
      </w:r>
      <w:r>
        <w:rPr>
          <w:rtl/>
        </w:rPr>
        <w:t xml:space="preserve"> من كان عنده فضل ثوب </w:t>
      </w:r>
      <w:r w:rsidR="00E820C4" w:rsidRPr="00E820C4">
        <w:rPr>
          <w:rStyle w:val="libNormalChar"/>
          <w:rtl/>
        </w:rPr>
        <w:t xml:space="preserve">( </w:t>
      </w:r>
      <w:r>
        <w:rPr>
          <w:rtl/>
        </w:rPr>
        <w:t>وقدر أن يخص</w:t>
      </w:r>
      <w:r>
        <w:rPr>
          <w:rFonts w:hint="cs"/>
          <w:rtl/>
        </w:rPr>
        <w:t>ّ</w:t>
      </w:r>
      <w:r>
        <w:rPr>
          <w:rtl/>
        </w:rPr>
        <w:t xml:space="preserve"> به مؤمناً يحتاج</w:t>
      </w:r>
      <w:r w:rsidR="00E820C4" w:rsidRPr="00E820C4">
        <w:rPr>
          <w:rStyle w:val="libNormalChar"/>
          <w:rtl/>
        </w:rPr>
        <w:t xml:space="preserve"> ) </w:t>
      </w:r>
      <w:r w:rsidRPr="005A16B4">
        <w:rPr>
          <w:rStyle w:val="libFootnotenumChar"/>
          <w:rtl/>
        </w:rPr>
        <w:t>(1)</w:t>
      </w:r>
      <w:r>
        <w:rPr>
          <w:rtl/>
        </w:rPr>
        <w:t xml:space="preserve"> إليه فلم يدفعه إليه أكب</w:t>
      </w:r>
      <w:r>
        <w:rPr>
          <w:rFonts w:hint="cs"/>
          <w:rtl/>
        </w:rPr>
        <w:t>ّ</w:t>
      </w:r>
      <w:r>
        <w:rPr>
          <w:rtl/>
        </w:rPr>
        <w:t>ه الله في النار على منخريه.</w:t>
      </w:r>
    </w:p>
    <w:p w:rsidR="005A16B4" w:rsidRDefault="005A16B4" w:rsidP="005A16B4">
      <w:pPr>
        <w:pStyle w:val="libNormal"/>
        <w:rPr>
          <w:rtl/>
        </w:rPr>
      </w:pPr>
      <w:r>
        <w:rPr>
          <w:rtl/>
        </w:rPr>
        <w:t xml:space="preserve">وراوه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محم</w:t>
      </w:r>
      <w:r>
        <w:rPr>
          <w:rFonts w:hint="cs"/>
          <w:rtl/>
        </w:rPr>
        <w:t>ّ</w:t>
      </w:r>
      <w:r>
        <w:rPr>
          <w:rtl/>
        </w:rPr>
        <w:t xml:space="preserve">د بن علي </w:t>
      </w:r>
      <w:r w:rsidRPr="005A16B4">
        <w:rPr>
          <w:rStyle w:val="libFootnotenumChar"/>
          <w:rtl/>
        </w:rPr>
        <w:t>(2)</w:t>
      </w:r>
      <w:r>
        <w:rPr>
          <w:rtl/>
        </w:rPr>
        <w:t>.</w:t>
      </w:r>
    </w:p>
    <w:p w:rsidR="005A16B4" w:rsidRDefault="005A16B4" w:rsidP="005A16B4">
      <w:pPr>
        <w:pStyle w:val="libNormal"/>
        <w:rPr>
          <w:rtl/>
        </w:rPr>
      </w:pPr>
      <w:r>
        <w:rPr>
          <w:rtl/>
        </w:rPr>
        <w:t>أقول</w:t>
      </w:r>
      <w:r w:rsidR="0035190A">
        <w:rPr>
          <w:rtl/>
        </w:rPr>
        <w:t>:</w:t>
      </w:r>
      <w:r>
        <w:rPr>
          <w:rtl/>
        </w:rPr>
        <w:t xml:space="preserve"> هذا محمول على حال الضرورة وخوف الفقير من الهلاك، فتجب كسوته، ويحرم منعه.</w:t>
      </w:r>
    </w:p>
    <w:p w:rsidR="005A16B4" w:rsidRDefault="005A16B4" w:rsidP="005A16B4">
      <w:pPr>
        <w:pStyle w:val="libNormal"/>
        <w:rPr>
          <w:rtl/>
        </w:rPr>
      </w:pPr>
      <w:r w:rsidRPr="005A16B4">
        <w:rPr>
          <w:rStyle w:val="libNormalChar"/>
          <w:rtl/>
        </w:rPr>
        <w:t>[ 60</w:t>
      </w:r>
      <w:r>
        <w:rPr>
          <w:rtl/>
        </w:rPr>
        <w:t>81 ] 8</w:t>
      </w:r>
      <w:r>
        <w:rPr>
          <w:rFonts w:hint="cs"/>
          <w:rtl/>
        </w:rPr>
        <w:t xml:space="preserve"> - </w:t>
      </w:r>
      <w:r>
        <w:rPr>
          <w:rtl/>
        </w:rPr>
        <w:t xml:space="preserve">وفي كتاب </w:t>
      </w:r>
      <w:r w:rsidR="00E820C4" w:rsidRPr="00E820C4">
        <w:rPr>
          <w:rStyle w:val="libNormalChar"/>
          <w:rtl/>
        </w:rPr>
        <w:t xml:space="preserve">( </w:t>
      </w:r>
      <w:r>
        <w:rPr>
          <w:rtl/>
        </w:rPr>
        <w:t>الإخوان</w:t>
      </w:r>
      <w:r w:rsidR="00E820C4" w:rsidRPr="00E820C4">
        <w:rPr>
          <w:rStyle w:val="libNormalChar"/>
          <w:rtl/>
        </w:rPr>
        <w:t xml:space="preserve"> ) </w:t>
      </w:r>
      <w:r>
        <w:rPr>
          <w:rtl/>
        </w:rPr>
        <w:t xml:space="preserve">بسنده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كسا أخاه كسوة شتاء أو صيف كان حق</w:t>
      </w:r>
      <w:r>
        <w:rPr>
          <w:rFonts w:hint="cs"/>
          <w:rtl/>
        </w:rPr>
        <w:t>ّ</w:t>
      </w:r>
      <w:r>
        <w:rPr>
          <w:rtl/>
        </w:rPr>
        <w:t>اً على الله أن يكسوه من ثياب الجن</w:t>
      </w:r>
      <w:r>
        <w:rPr>
          <w:rFonts w:hint="cs"/>
          <w:rtl/>
        </w:rPr>
        <w:t>ّ</w:t>
      </w:r>
      <w:r>
        <w:rPr>
          <w:rtl/>
        </w:rPr>
        <w:t>ة.</w:t>
      </w:r>
    </w:p>
    <w:p w:rsidR="005A16B4" w:rsidRDefault="005A16B4" w:rsidP="005A16B4">
      <w:pPr>
        <w:pStyle w:val="libNormal"/>
        <w:rPr>
          <w:rtl/>
        </w:rPr>
      </w:pPr>
      <w:r>
        <w:rPr>
          <w:rtl/>
        </w:rPr>
        <w:t>وذكر الحديث السابق، وزاد</w:t>
      </w:r>
      <w:r w:rsidR="0035190A">
        <w:rPr>
          <w:rtl/>
        </w:rPr>
        <w:t>:</w:t>
      </w:r>
      <w:r>
        <w:rPr>
          <w:rtl/>
        </w:rPr>
        <w:t xml:space="preserve"> ومن أكرم أخاه يريد بذلك الأخلاق الحسنة كتب الله له من كسوة الجن</w:t>
      </w:r>
      <w:r>
        <w:rPr>
          <w:rFonts w:hint="cs"/>
          <w:rtl/>
        </w:rPr>
        <w:t>ّ</w:t>
      </w:r>
      <w:r>
        <w:rPr>
          <w:rtl/>
        </w:rPr>
        <w:t>ة عدد ما في الدنيا من أو</w:t>
      </w:r>
      <w:r>
        <w:rPr>
          <w:rFonts w:hint="cs"/>
          <w:rtl/>
        </w:rPr>
        <w:t>ّ</w:t>
      </w:r>
      <w:r>
        <w:rPr>
          <w:rtl/>
        </w:rPr>
        <w:t>لها إلى آخرها، ولم يثبته من أهل الرياء، وأثبته من أهل الكرم.</w:t>
      </w:r>
    </w:p>
    <w:p w:rsidR="007108A1" w:rsidRDefault="005A16B4" w:rsidP="00D234EF">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D234EF">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عقاب الأعمال</w:t>
      </w:r>
      <w:r w:rsidR="0035190A">
        <w:rPr>
          <w:rtl/>
        </w:rPr>
        <w:t>:</w:t>
      </w:r>
      <w:r>
        <w:rPr>
          <w:rtl/>
        </w:rPr>
        <w:t xml:space="preserve"> 298 / 1.</w:t>
      </w:r>
    </w:p>
    <w:p w:rsidR="005A16B4" w:rsidRPr="000576D8" w:rsidRDefault="005A16B4" w:rsidP="007108A1">
      <w:pPr>
        <w:pStyle w:val="libFootnote0"/>
        <w:rPr>
          <w:rtl/>
        </w:rPr>
      </w:pPr>
      <w:r w:rsidRPr="000576D8">
        <w:rPr>
          <w:rtl/>
        </w:rPr>
        <w:t>(1) في نسخة</w:t>
      </w:r>
      <w:r w:rsidR="0035190A">
        <w:rPr>
          <w:rtl/>
        </w:rPr>
        <w:t>:</w:t>
      </w:r>
      <w:r w:rsidRPr="000576D8">
        <w:rPr>
          <w:rtl/>
        </w:rPr>
        <w:t xml:space="preserve"> فيعلم ان بحضرته مؤمناً محتاجاً </w:t>
      </w:r>
      <w:r w:rsidR="00E820C4" w:rsidRPr="00E820C4">
        <w:rPr>
          <w:rStyle w:val="libNormalChar"/>
          <w:rtl/>
        </w:rPr>
        <w:t xml:space="preserve">( </w:t>
      </w:r>
      <w:r w:rsidRPr="000576D8">
        <w:rPr>
          <w:rtl/>
        </w:rPr>
        <w:t>هامش المخطوط ).</w:t>
      </w:r>
    </w:p>
    <w:p w:rsidR="005A16B4" w:rsidRPr="000576D8" w:rsidRDefault="005A16B4" w:rsidP="007108A1">
      <w:pPr>
        <w:pStyle w:val="libFootnote0"/>
        <w:rPr>
          <w:rtl/>
        </w:rPr>
      </w:pPr>
      <w:r w:rsidRPr="000576D8">
        <w:rPr>
          <w:rtl/>
        </w:rPr>
        <w:t>(2) المحاسن</w:t>
      </w:r>
      <w:r w:rsidR="0035190A">
        <w:rPr>
          <w:rtl/>
        </w:rPr>
        <w:t>:</w:t>
      </w:r>
      <w:r w:rsidRPr="000576D8">
        <w:rPr>
          <w:rtl/>
        </w:rPr>
        <w:t xml:space="preserve"> 98</w:t>
      </w:r>
      <w:r>
        <w:rPr>
          <w:rtl/>
        </w:rPr>
        <w:t xml:space="preserve"> / </w:t>
      </w:r>
      <w:r w:rsidRPr="000576D8">
        <w:rPr>
          <w:rtl/>
        </w:rPr>
        <w:t>63.</w:t>
      </w:r>
    </w:p>
    <w:p w:rsidR="005A16B4" w:rsidRDefault="005A16B4" w:rsidP="007108A1">
      <w:pPr>
        <w:pStyle w:val="libFootnote0"/>
        <w:rPr>
          <w:rtl/>
        </w:rPr>
      </w:pPr>
      <w:r>
        <w:rPr>
          <w:rtl/>
        </w:rPr>
        <w:t>8 - مصادقة الأخوان</w:t>
      </w:r>
      <w:r w:rsidR="0035190A">
        <w:rPr>
          <w:rtl/>
        </w:rPr>
        <w:t>:</w:t>
      </w:r>
      <w:r>
        <w:rPr>
          <w:rtl/>
        </w:rPr>
        <w:t xml:space="preserve"> 78.</w:t>
      </w:r>
    </w:p>
    <w:p w:rsidR="005A16B4" w:rsidRPr="000576D8" w:rsidRDefault="005A16B4" w:rsidP="00D234EF">
      <w:pPr>
        <w:pStyle w:val="libFootnote0"/>
        <w:rPr>
          <w:rtl/>
        </w:rPr>
      </w:pPr>
      <w:r w:rsidRPr="000576D8">
        <w:rPr>
          <w:rtl/>
        </w:rPr>
        <w:t>(</w:t>
      </w:r>
      <w:r w:rsidR="00D234EF">
        <w:rPr>
          <w:rFonts w:hint="cs"/>
          <w:rtl/>
        </w:rPr>
        <w:t>3</w:t>
      </w:r>
      <w:r w:rsidRPr="000576D8">
        <w:rPr>
          <w:rtl/>
        </w:rPr>
        <w:t xml:space="preserve">) يأتي في الأحاديث 5 </w:t>
      </w:r>
      <w:r>
        <w:rPr>
          <w:rtl/>
        </w:rPr>
        <w:t>و 7</w:t>
      </w:r>
      <w:r w:rsidRPr="000576D8">
        <w:rPr>
          <w:rtl/>
        </w:rPr>
        <w:t xml:space="preserve"> </w:t>
      </w:r>
      <w:r>
        <w:rPr>
          <w:rtl/>
        </w:rPr>
        <w:t>و 8</w:t>
      </w:r>
      <w:r w:rsidRPr="000576D8">
        <w:rPr>
          <w:rtl/>
        </w:rPr>
        <w:t xml:space="preserve"> </w:t>
      </w:r>
      <w:r>
        <w:rPr>
          <w:rtl/>
        </w:rPr>
        <w:t>و 1</w:t>
      </w:r>
      <w:r w:rsidRPr="000576D8">
        <w:rPr>
          <w:rtl/>
        </w:rPr>
        <w:t xml:space="preserve">1 </w:t>
      </w:r>
      <w:r>
        <w:rPr>
          <w:rtl/>
        </w:rPr>
        <w:t>و 2</w:t>
      </w:r>
      <w:r w:rsidRPr="000576D8">
        <w:rPr>
          <w:rtl/>
        </w:rPr>
        <w:t xml:space="preserve">4 من الباب 122 من أبواب أحكام العشرة وفي الحديث 5 </w:t>
      </w:r>
      <w:r>
        <w:rPr>
          <w:rtl/>
        </w:rPr>
        <w:t>و 7</w:t>
      </w:r>
      <w:r w:rsidRPr="000576D8">
        <w:rPr>
          <w:rtl/>
        </w:rPr>
        <w:t xml:space="preserve"> </w:t>
      </w:r>
      <w:r>
        <w:rPr>
          <w:rtl/>
        </w:rPr>
        <w:t>و 1</w:t>
      </w:r>
      <w:r w:rsidRPr="000576D8">
        <w:rPr>
          <w:rtl/>
        </w:rPr>
        <w:t>0 من الباب 22 من أبواب فعل المعروف</w:t>
      </w:r>
      <w:r>
        <w:rPr>
          <w:rtl/>
        </w:rPr>
        <w:t>،</w:t>
      </w:r>
      <w:r w:rsidRPr="000576D8">
        <w:rPr>
          <w:rtl/>
        </w:rPr>
        <w:t xml:space="preserve"> وتقدم ما يدل على</w:t>
      </w:r>
      <w:r w:rsidRPr="000A3E86">
        <w:rPr>
          <w:rFonts w:hint="cs"/>
          <w:rtl/>
        </w:rPr>
        <w:t>ٰ</w:t>
      </w:r>
      <w:r w:rsidRPr="000576D8">
        <w:rPr>
          <w:rtl/>
        </w:rPr>
        <w:t xml:space="preserve"> ذلك في الحديث 5 الباب 29 من هذه الأبواب.</w:t>
      </w:r>
    </w:p>
    <w:p w:rsidR="007108A1" w:rsidRPr="00BC18D8" w:rsidRDefault="007108A1" w:rsidP="007108A1">
      <w:pPr>
        <w:pStyle w:val="libNormal"/>
        <w:rPr>
          <w:rtl/>
        </w:rPr>
      </w:pPr>
      <w:bookmarkStart w:id="365" w:name="_Toc275419007"/>
      <w:bookmarkStart w:id="366" w:name="_Toc300140737"/>
      <w:bookmarkStart w:id="367" w:name="_Toc374783994"/>
      <w:r w:rsidRPr="00535419">
        <w:rPr>
          <w:rtl/>
        </w:rPr>
        <w:br w:type="page"/>
      </w:r>
    </w:p>
    <w:p w:rsidR="007108A1" w:rsidRDefault="007108A1" w:rsidP="007108A1">
      <w:pPr>
        <w:pStyle w:val="libNormal"/>
        <w:rPr>
          <w:rtl/>
        </w:rPr>
      </w:pPr>
      <w:r w:rsidRPr="00535419">
        <w:rPr>
          <w:rtl/>
        </w:rPr>
        <w:lastRenderedPageBreak/>
        <w:br w:type="page"/>
      </w:r>
    </w:p>
    <w:p w:rsidR="005A16B4" w:rsidRDefault="005A16B4" w:rsidP="00D234EF">
      <w:pPr>
        <w:pStyle w:val="Heading1Center"/>
        <w:rPr>
          <w:rtl/>
        </w:rPr>
      </w:pPr>
      <w:bookmarkStart w:id="368" w:name="_Toc257224334"/>
      <w:r>
        <w:rPr>
          <w:rtl/>
        </w:rPr>
        <w:lastRenderedPageBreak/>
        <w:t>أبواب مكان المصلي</w:t>
      </w:r>
      <w:bookmarkEnd w:id="365"/>
      <w:bookmarkEnd w:id="366"/>
      <w:bookmarkEnd w:id="367"/>
      <w:bookmarkEnd w:id="368"/>
    </w:p>
    <w:p w:rsidR="00D234EF" w:rsidRDefault="00D234EF" w:rsidP="00D234EF">
      <w:pPr>
        <w:pStyle w:val="Heading2Center"/>
        <w:rPr>
          <w:rStyle w:val="libNormalChar"/>
          <w:rtl/>
        </w:rPr>
      </w:pPr>
      <w:bookmarkStart w:id="369" w:name="_Toc275419008"/>
      <w:bookmarkStart w:id="370" w:name="_Toc300140738"/>
      <w:bookmarkStart w:id="371" w:name="_Toc374783995"/>
      <w:bookmarkStart w:id="372" w:name="_Toc257224335"/>
      <w:r>
        <w:rPr>
          <w:rtl/>
        </w:rPr>
        <w:t>1 - باب جواز الصلاة في كل</w:t>
      </w:r>
      <w:r>
        <w:rPr>
          <w:rFonts w:hint="cs"/>
          <w:rtl/>
        </w:rPr>
        <w:t>ّ</w:t>
      </w:r>
      <w:r>
        <w:rPr>
          <w:rtl/>
        </w:rPr>
        <w:t xml:space="preserve"> مكان بشرط أن يكون مملوكاً أو</w:t>
      </w:r>
      <w:bookmarkStart w:id="373" w:name="_Toc275419009"/>
      <w:bookmarkStart w:id="374" w:name="_Toc300140739"/>
      <w:bookmarkEnd w:id="369"/>
      <w:bookmarkEnd w:id="370"/>
      <w:r>
        <w:rPr>
          <w:rFonts w:hint="cs"/>
          <w:rtl/>
        </w:rPr>
        <w:t xml:space="preserve"> </w:t>
      </w:r>
      <w:r>
        <w:rPr>
          <w:rtl/>
        </w:rPr>
        <w:t>مأذوناً فيه</w:t>
      </w:r>
      <w:bookmarkEnd w:id="371"/>
      <w:bookmarkEnd w:id="372"/>
      <w:bookmarkEnd w:id="373"/>
      <w:bookmarkEnd w:id="374"/>
    </w:p>
    <w:p w:rsidR="005A16B4" w:rsidRDefault="005A16B4" w:rsidP="005A16B4">
      <w:pPr>
        <w:pStyle w:val="libNormal"/>
        <w:rPr>
          <w:rtl/>
        </w:rPr>
      </w:pPr>
      <w:r w:rsidRPr="005A16B4">
        <w:rPr>
          <w:rStyle w:val="libNormalChar"/>
          <w:rtl/>
        </w:rPr>
        <w:t>[ 60</w:t>
      </w:r>
      <w:r>
        <w:rPr>
          <w:rtl/>
        </w:rPr>
        <w:t>82 ] 1</w:t>
      </w:r>
      <w:r>
        <w:rPr>
          <w:rFonts w:hint="cs"/>
          <w:rtl/>
        </w:rPr>
        <w:t xml:space="preserve"> - </w:t>
      </w:r>
      <w:r>
        <w:rPr>
          <w:rtl/>
        </w:rPr>
        <w:t>محم</w:t>
      </w:r>
      <w:r>
        <w:rPr>
          <w:rFonts w:hint="cs"/>
          <w:rtl/>
        </w:rPr>
        <w:t>ّ</w:t>
      </w:r>
      <w:r>
        <w:rPr>
          <w:rtl/>
        </w:rPr>
        <w:t>د بن يعقوب، عن علي بن إبراهيم، عن أبيه، عن أحمد بن محم</w:t>
      </w:r>
      <w:r>
        <w:rPr>
          <w:rFonts w:hint="cs"/>
          <w:rtl/>
        </w:rPr>
        <w:t>ّ</w:t>
      </w:r>
      <w:r>
        <w:rPr>
          <w:rtl/>
        </w:rPr>
        <w:t>د بن أبي نصر، وعن عد</w:t>
      </w:r>
      <w:r>
        <w:rPr>
          <w:rFonts w:hint="cs"/>
          <w:rtl/>
        </w:rPr>
        <w:t>ّ</w:t>
      </w:r>
      <w:r>
        <w:rPr>
          <w:rtl/>
        </w:rPr>
        <w:t>ة من أصحابنا، عن أحمد بن محم</w:t>
      </w:r>
      <w:r>
        <w:rPr>
          <w:rFonts w:hint="cs"/>
          <w:rtl/>
        </w:rPr>
        <w:t>ّ</w:t>
      </w:r>
      <w:r>
        <w:rPr>
          <w:rtl/>
        </w:rPr>
        <w:t>د بن خالد، عن إبراهيم بن محم</w:t>
      </w:r>
      <w:r>
        <w:rPr>
          <w:rFonts w:hint="cs"/>
          <w:rtl/>
        </w:rPr>
        <w:t>ّ</w:t>
      </w:r>
      <w:r>
        <w:rPr>
          <w:rtl/>
        </w:rPr>
        <w:t>د الثقفي، عن محم</w:t>
      </w:r>
      <w:r>
        <w:rPr>
          <w:rFonts w:hint="cs"/>
          <w:rtl/>
        </w:rPr>
        <w:t>ّ</w:t>
      </w:r>
      <w:r>
        <w:rPr>
          <w:rtl/>
        </w:rPr>
        <w:t>د بن مروان جميعاً، عن أبان بن عثمان،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الله أعطى محم</w:t>
      </w:r>
      <w:r>
        <w:rPr>
          <w:rFonts w:hint="cs"/>
          <w:rtl/>
        </w:rPr>
        <w:t>ّ</w:t>
      </w:r>
      <w:r>
        <w:rPr>
          <w:rtl/>
        </w:rPr>
        <w:t xml:space="preserve">داً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شرائع نوح وإبراهيم وموسى وعيسى</w:t>
      </w:r>
      <w:r>
        <w:rPr>
          <w:rFonts w:hint="cs"/>
          <w:rtl/>
        </w:rPr>
        <w:t xml:space="preserve"> - </w:t>
      </w:r>
      <w:r>
        <w:rPr>
          <w:rtl/>
        </w:rPr>
        <w:t>إلى أن قال</w:t>
      </w:r>
      <w:r>
        <w:rPr>
          <w:rFonts w:hint="cs"/>
          <w:rtl/>
        </w:rPr>
        <w:t xml:space="preserve"> - </w:t>
      </w:r>
      <w:r>
        <w:rPr>
          <w:rtl/>
        </w:rPr>
        <w:t>وجعل له الأرض مسجداً وطهوراً.</w:t>
      </w:r>
    </w:p>
    <w:p w:rsidR="005A16B4" w:rsidRDefault="005A16B4" w:rsidP="005A16B4">
      <w:pPr>
        <w:pStyle w:val="libNormal"/>
        <w:rPr>
          <w:rtl/>
        </w:rPr>
      </w:pPr>
      <w:r>
        <w:rPr>
          <w:rtl/>
        </w:rPr>
        <w:t>ورواه أحمد بن محم</w:t>
      </w:r>
      <w:r>
        <w:rPr>
          <w:rFonts w:hint="cs"/>
          <w:rtl/>
        </w:rPr>
        <w:t>ّ</w:t>
      </w:r>
      <w:r>
        <w:rPr>
          <w:rtl/>
        </w:rPr>
        <w:t xml:space="preserve">د بن خالد البرقي في </w:t>
      </w:r>
      <w:r w:rsidR="00E820C4" w:rsidRPr="00E820C4">
        <w:rPr>
          <w:rStyle w:val="libNormalChar"/>
          <w:rtl/>
        </w:rPr>
        <w:t xml:space="preserve">( </w:t>
      </w:r>
      <w:r>
        <w:rPr>
          <w:rtl/>
        </w:rPr>
        <w:t xml:space="preserve">المحاسن )، مثله </w:t>
      </w:r>
      <w:r w:rsidRPr="005A16B4">
        <w:rPr>
          <w:rStyle w:val="libFootnotenumChar"/>
          <w:rtl/>
        </w:rPr>
        <w:t>(1)</w:t>
      </w:r>
      <w:r>
        <w:rPr>
          <w:rtl/>
        </w:rPr>
        <w:t>.</w:t>
      </w:r>
    </w:p>
    <w:p w:rsidR="005A16B4" w:rsidRDefault="005A16B4" w:rsidP="005F38AA">
      <w:pPr>
        <w:pStyle w:val="libNormal"/>
        <w:rPr>
          <w:rtl/>
        </w:rPr>
      </w:pPr>
      <w:r w:rsidRPr="005A16B4">
        <w:rPr>
          <w:rStyle w:val="libNormalChar"/>
          <w:rtl/>
        </w:rPr>
        <w:t>[ 60</w:t>
      </w:r>
      <w:r>
        <w:rPr>
          <w:rtl/>
        </w:rPr>
        <w:t>83 ] 2</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النبي </w:t>
      </w:r>
      <w:r w:rsidR="005F38AA" w:rsidRPr="00E820C4">
        <w:rPr>
          <w:rStyle w:val="libNormalChar"/>
          <w:rFonts w:hint="cs"/>
          <w:rtl/>
        </w:rPr>
        <w:t xml:space="preserve">( </w:t>
      </w:r>
      <w:r w:rsidR="005F38AA">
        <w:rPr>
          <w:rStyle w:val="libAlaemChar"/>
          <w:rFonts w:hint="cs"/>
          <w:rtl/>
        </w:rPr>
        <w:t>صلى‌الله‌عليه‌وآله‌وسلم</w:t>
      </w:r>
      <w:r w:rsidR="005F38AA" w:rsidRPr="00E820C4">
        <w:rPr>
          <w:rStyle w:val="libNormalChar"/>
          <w:rFonts w:hint="cs"/>
          <w:rtl/>
        </w:rPr>
        <w:t xml:space="preserve"> )</w:t>
      </w:r>
      <w:r w:rsidR="005F38AA">
        <w:rPr>
          <w:rStyle w:val="libNormalChar"/>
          <w:rFonts w:hint="cs"/>
          <w:rtl/>
        </w:rPr>
        <w:t xml:space="preserve"> </w:t>
      </w:r>
      <w:r w:rsidR="0035190A">
        <w:rPr>
          <w:rtl/>
        </w:rPr>
        <w:t>:</w:t>
      </w:r>
      <w:r>
        <w:rPr>
          <w:rtl/>
        </w:rPr>
        <w:t xml:space="preserve"> أ</w:t>
      </w:r>
      <w:r>
        <w:rPr>
          <w:rFonts w:hint="cs"/>
          <w:rtl/>
        </w:rPr>
        <w:t>ُ</w:t>
      </w:r>
      <w:r>
        <w:rPr>
          <w:rtl/>
        </w:rPr>
        <w:t>عطيت خمساً لم يعطها أحد قبلي</w:t>
      </w:r>
      <w:r w:rsidR="0035190A">
        <w:rPr>
          <w:rtl/>
        </w:rPr>
        <w:t>:</w:t>
      </w:r>
      <w:r>
        <w:rPr>
          <w:rtl/>
        </w:rPr>
        <w:t xml:space="preserve"> جعلت لي الأرض مسجداً وطهوراً، ونصرت بالرعب، وأ</w:t>
      </w:r>
      <w:r>
        <w:rPr>
          <w:rFonts w:hint="cs"/>
          <w:rtl/>
        </w:rPr>
        <w:t>ُ</w:t>
      </w:r>
      <w:r>
        <w:rPr>
          <w:rtl/>
        </w:rPr>
        <w:t>حل</w:t>
      </w:r>
      <w:r>
        <w:rPr>
          <w:rFonts w:hint="cs"/>
          <w:rtl/>
        </w:rPr>
        <w:t>ّ</w:t>
      </w:r>
      <w:r>
        <w:rPr>
          <w:rtl/>
        </w:rPr>
        <w:t xml:space="preserve"> لي المغنم، وأ</w:t>
      </w:r>
      <w:r>
        <w:rPr>
          <w:rFonts w:hint="cs"/>
          <w:rtl/>
        </w:rPr>
        <w:t>ُ</w:t>
      </w:r>
      <w:r>
        <w:rPr>
          <w:rtl/>
        </w:rPr>
        <w:t>عطيت جوامع الكلم، وأ</w:t>
      </w:r>
      <w:r>
        <w:rPr>
          <w:rFonts w:hint="cs"/>
          <w:rtl/>
        </w:rPr>
        <w:t>ُ</w:t>
      </w:r>
      <w:r>
        <w:rPr>
          <w:rtl/>
        </w:rPr>
        <w:t>عطيت الشفاعة.</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المجالس )</w:t>
      </w:r>
      <w:r w:rsidR="0035190A">
        <w:rPr>
          <w:rtl/>
        </w:rPr>
        <w:t>:</w:t>
      </w:r>
      <w:r>
        <w:rPr>
          <w:rtl/>
        </w:rPr>
        <w:t xml:space="preserve"> عن محم</w:t>
      </w:r>
      <w:r>
        <w:rPr>
          <w:rFonts w:hint="cs"/>
          <w:rtl/>
        </w:rPr>
        <w:t>ّ</w:t>
      </w:r>
      <w:r>
        <w:rPr>
          <w:rtl/>
        </w:rPr>
        <w:t>د بن الحسن، عن ابن أبان، عن</w:t>
      </w:r>
    </w:p>
    <w:p w:rsidR="005A16B4" w:rsidRDefault="007108A1" w:rsidP="007108A1">
      <w:pPr>
        <w:pStyle w:val="libLine"/>
        <w:rPr>
          <w:rtl/>
        </w:rPr>
      </w:pPr>
      <w:r>
        <w:rPr>
          <w:rtl/>
        </w:rPr>
        <w:t>____________________</w:t>
      </w:r>
    </w:p>
    <w:p w:rsidR="005A16B4" w:rsidRDefault="005A16B4" w:rsidP="005F38AA">
      <w:pPr>
        <w:pStyle w:val="libFootnoteCenterBold"/>
        <w:rPr>
          <w:rtl/>
        </w:rPr>
      </w:pPr>
      <w:r>
        <w:rPr>
          <w:rtl/>
        </w:rPr>
        <w:t>أبواب مكان المصلي</w:t>
      </w:r>
    </w:p>
    <w:p w:rsidR="005A16B4" w:rsidRDefault="005A16B4" w:rsidP="005F38AA">
      <w:pPr>
        <w:pStyle w:val="libFootnoteCenterBold"/>
        <w:rPr>
          <w:rtl/>
        </w:rPr>
      </w:pPr>
      <w:r>
        <w:rPr>
          <w:rtl/>
        </w:rPr>
        <w:t>الباب 1</w:t>
      </w:r>
    </w:p>
    <w:p w:rsidR="005A16B4" w:rsidRDefault="005A16B4" w:rsidP="005F38AA">
      <w:pPr>
        <w:pStyle w:val="libFootnoteCenterBold"/>
        <w:rPr>
          <w:rtl/>
        </w:rPr>
      </w:pPr>
      <w:r>
        <w:rPr>
          <w:rtl/>
        </w:rPr>
        <w:t>فيه 5 أحاديث</w:t>
      </w:r>
    </w:p>
    <w:p w:rsidR="005A16B4" w:rsidRDefault="005A16B4" w:rsidP="007108A1">
      <w:pPr>
        <w:pStyle w:val="libFootnote0"/>
        <w:rPr>
          <w:rtl/>
        </w:rPr>
      </w:pPr>
      <w:r>
        <w:rPr>
          <w:rtl/>
        </w:rPr>
        <w:t>1 - الكافي 2</w:t>
      </w:r>
      <w:r w:rsidR="0035190A">
        <w:rPr>
          <w:rtl/>
        </w:rPr>
        <w:t>:</w:t>
      </w:r>
      <w:r>
        <w:rPr>
          <w:rtl/>
        </w:rPr>
        <w:t xml:space="preserve"> 14 / 1، وأورده في الحديث 1 الباب 7 من </w:t>
      </w:r>
      <w:r>
        <w:rPr>
          <w:rFonts w:hint="cs"/>
          <w:rtl/>
        </w:rPr>
        <w:t>أ</w:t>
      </w:r>
      <w:r>
        <w:rPr>
          <w:rtl/>
        </w:rPr>
        <w:t>بواب التيمم.</w:t>
      </w:r>
    </w:p>
    <w:p w:rsidR="005A16B4" w:rsidRPr="000576D8" w:rsidRDefault="005A16B4" w:rsidP="007108A1">
      <w:pPr>
        <w:pStyle w:val="libFootnote0"/>
        <w:rPr>
          <w:rtl/>
        </w:rPr>
      </w:pPr>
      <w:r w:rsidRPr="000576D8">
        <w:rPr>
          <w:rtl/>
        </w:rPr>
        <w:t>(1) المحاسن</w:t>
      </w:r>
      <w:r w:rsidR="0035190A">
        <w:rPr>
          <w:rtl/>
        </w:rPr>
        <w:t>:</w:t>
      </w:r>
      <w:r w:rsidRPr="000576D8">
        <w:rPr>
          <w:rtl/>
        </w:rPr>
        <w:t xml:space="preserve"> 287</w:t>
      </w:r>
      <w:r>
        <w:rPr>
          <w:rtl/>
        </w:rPr>
        <w:t xml:space="preserve"> / </w:t>
      </w:r>
      <w:r w:rsidRPr="000576D8">
        <w:rPr>
          <w:rtl/>
        </w:rPr>
        <w:t>431.</w:t>
      </w:r>
    </w:p>
    <w:p w:rsidR="005A16B4" w:rsidRDefault="005A16B4" w:rsidP="007108A1">
      <w:pPr>
        <w:pStyle w:val="libFootnote0"/>
        <w:rPr>
          <w:rtl/>
        </w:rPr>
      </w:pPr>
      <w:r>
        <w:rPr>
          <w:rtl/>
        </w:rPr>
        <w:t>2 - الفقيه 1</w:t>
      </w:r>
      <w:r w:rsidR="0035190A">
        <w:rPr>
          <w:rtl/>
        </w:rPr>
        <w:t>:</w:t>
      </w:r>
      <w:r>
        <w:rPr>
          <w:rtl/>
        </w:rPr>
        <w:t xml:space="preserve"> 155 / 724، وأورده في الحديث 2 الباب 7 من أبواب التيمم.</w:t>
      </w:r>
    </w:p>
    <w:p w:rsidR="007108A1" w:rsidRPr="00BC18D8" w:rsidRDefault="007108A1" w:rsidP="007108A1">
      <w:pPr>
        <w:pStyle w:val="libNormal"/>
        <w:rPr>
          <w:rtl/>
        </w:rPr>
      </w:pPr>
      <w:r w:rsidRPr="00535419">
        <w:rPr>
          <w:rtl/>
        </w:rPr>
        <w:br w:type="page"/>
      </w:r>
    </w:p>
    <w:p w:rsidR="005A16B4" w:rsidRDefault="005A16B4" w:rsidP="005F38AA">
      <w:pPr>
        <w:pStyle w:val="libNormal0"/>
        <w:rPr>
          <w:rtl/>
        </w:rPr>
      </w:pPr>
      <w:r>
        <w:rPr>
          <w:rtl/>
        </w:rPr>
        <w:lastRenderedPageBreak/>
        <w:t xml:space="preserve">الحسين بن سعيد، عن ابن أبي عمير، عن حمّاد بن عثمان، عن إسماعيل الجعفي، عن الباقر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5F38AA" w:rsidRPr="00E820C4">
        <w:rPr>
          <w:rStyle w:val="libNormalChar"/>
          <w:rFonts w:hint="cs"/>
          <w:rtl/>
        </w:rPr>
        <w:t xml:space="preserve">( </w:t>
      </w:r>
      <w:r w:rsidR="005F38AA">
        <w:rPr>
          <w:rStyle w:val="libAlaemChar"/>
          <w:rFonts w:hint="cs"/>
          <w:rtl/>
        </w:rPr>
        <w:t>صلى‌الله‌عليه‌وآله‌وسلم</w:t>
      </w:r>
      <w:r w:rsidR="005F38AA" w:rsidRPr="00E820C4">
        <w:rPr>
          <w:rStyle w:val="libNormalChar"/>
          <w:rFonts w:hint="cs"/>
          <w:rtl/>
        </w:rPr>
        <w:t xml:space="preserve"> )</w:t>
      </w:r>
      <w:r w:rsidR="005F38AA">
        <w:rPr>
          <w:rStyle w:val="libNormalChar"/>
          <w:rFonts w:hint="cs"/>
          <w:rtl/>
        </w:rPr>
        <w:t xml:space="preserve"> </w:t>
      </w:r>
      <w:r>
        <w:rPr>
          <w:rtl/>
        </w:rPr>
        <w:t xml:space="preserve">، وذكر مثله </w:t>
      </w:r>
      <w:r w:rsidRPr="005A16B4">
        <w:rPr>
          <w:rStyle w:val="libFootnotenumChar"/>
          <w:rtl/>
        </w:rPr>
        <w:t>(1)</w:t>
      </w:r>
      <w:r>
        <w:rPr>
          <w:rtl/>
        </w:rPr>
        <w:t>.</w:t>
      </w:r>
    </w:p>
    <w:p w:rsidR="005A16B4" w:rsidRDefault="005A16B4" w:rsidP="005F38AA">
      <w:pPr>
        <w:pStyle w:val="libNormal"/>
        <w:rPr>
          <w:rtl/>
        </w:rPr>
      </w:pPr>
      <w:r w:rsidRPr="005A16B4">
        <w:rPr>
          <w:rStyle w:val="libNormalChar"/>
          <w:rtl/>
        </w:rPr>
        <w:t>[ 60</w:t>
      </w:r>
      <w:r>
        <w:rPr>
          <w:rtl/>
        </w:rPr>
        <w:t>84 ] 3</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النوفلي بإسناده قال</w:t>
      </w:r>
      <w:r w:rsidR="0035190A">
        <w:rPr>
          <w:rtl/>
        </w:rPr>
        <w:t>:</w:t>
      </w:r>
      <w:r>
        <w:rPr>
          <w:rtl/>
        </w:rPr>
        <w:t xml:space="preserve"> قال رسول الله </w:t>
      </w:r>
      <w:r w:rsidR="005F38AA" w:rsidRPr="00E820C4">
        <w:rPr>
          <w:rStyle w:val="libNormalChar"/>
          <w:rFonts w:hint="cs"/>
          <w:rtl/>
        </w:rPr>
        <w:t xml:space="preserve">( </w:t>
      </w:r>
      <w:r w:rsidR="005F38AA">
        <w:rPr>
          <w:rStyle w:val="libAlaemChar"/>
          <w:rFonts w:hint="cs"/>
          <w:rtl/>
        </w:rPr>
        <w:t>صلى‌الله‌عليه‌وآله‌وسلم</w:t>
      </w:r>
      <w:r w:rsidR="005F38AA" w:rsidRPr="00E820C4">
        <w:rPr>
          <w:rStyle w:val="libNormalChar"/>
          <w:rFonts w:hint="cs"/>
          <w:rtl/>
        </w:rPr>
        <w:t xml:space="preserve"> )</w:t>
      </w:r>
      <w:r w:rsidR="005F38AA">
        <w:rPr>
          <w:rStyle w:val="libNormalChar"/>
          <w:rFonts w:hint="cs"/>
          <w:rtl/>
        </w:rPr>
        <w:t xml:space="preserve"> </w:t>
      </w:r>
      <w:r w:rsidR="0035190A">
        <w:rPr>
          <w:rtl/>
        </w:rPr>
        <w:t>:</w:t>
      </w:r>
      <w:r>
        <w:rPr>
          <w:rtl/>
        </w:rPr>
        <w:t xml:space="preserve"> الأرض كل</w:t>
      </w:r>
      <w:r>
        <w:rPr>
          <w:rFonts w:hint="cs"/>
          <w:rtl/>
        </w:rPr>
        <w:t>ّ</w:t>
      </w:r>
      <w:r>
        <w:rPr>
          <w:rtl/>
        </w:rPr>
        <w:t>ها مسجد</w:t>
      </w:r>
      <w:r w:rsidR="00234760">
        <w:rPr>
          <w:rtl/>
        </w:rPr>
        <w:t xml:space="preserve"> إلّا </w:t>
      </w:r>
      <w:r>
        <w:rPr>
          <w:rtl/>
        </w:rPr>
        <w:t>الحم</w:t>
      </w:r>
      <w:r>
        <w:rPr>
          <w:rFonts w:hint="cs"/>
          <w:rtl/>
        </w:rPr>
        <w:t>ّ</w:t>
      </w:r>
      <w:r>
        <w:rPr>
          <w:rtl/>
        </w:rPr>
        <w:t>ام والقبر.</w:t>
      </w:r>
    </w:p>
    <w:p w:rsidR="005A16B4" w:rsidRDefault="005A16B4" w:rsidP="005F38AA">
      <w:pPr>
        <w:pStyle w:val="libNormal"/>
        <w:rPr>
          <w:rtl/>
        </w:rPr>
      </w:pPr>
      <w:r w:rsidRPr="005A16B4">
        <w:rPr>
          <w:rStyle w:val="libNormalChar"/>
          <w:rtl/>
        </w:rPr>
        <w:t>[ 60</w:t>
      </w:r>
      <w:r>
        <w:rPr>
          <w:rtl/>
        </w:rPr>
        <w:t>85 ] 4</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العب</w:t>
      </w:r>
      <w:r>
        <w:rPr>
          <w:rFonts w:hint="cs"/>
          <w:rtl/>
        </w:rPr>
        <w:t>ّ</w:t>
      </w:r>
      <w:r>
        <w:rPr>
          <w:rtl/>
        </w:rPr>
        <w:t>اس، عن صفوان، عن القاسم بن محم</w:t>
      </w:r>
      <w:r>
        <w:rPr>
          <w:rFonts w:hint="cs"/>
          <w:rtl/>
        </w:rPr>
        <w:t>ّ</w:t>
      </w:r>
      <w:r>
        <w:rPr>
          <w:rtl/>
        </w:rPr>
        <w:t>د، عن سليمان مولى طربال، عن عبيد بن زرارة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الأرض كل</w:t>
      </w:r>
      <w:r>
        <w:rPr>
          <w:rFonts w:hint="cs"/>
          <w:rtl/>
        </w:rPr>
        <w:t>ّ</w:t>
      </w:r>
      <w:r>
        <w:rPr>
          <w:rtl/>
        </w:rPr>
        <w:t>ها مسجد</w:t>
      </w:r>
      <w:r w:rsidR="00234760">
        <w:rPr>
          <w:rtl/>
        </w:rPr>
        <w:t xml:space="preserve"> إلّا </w:t>
      </w:r>
      <w:r>
        <w:rPr>
          <w:rtl/>
        </w:rPr>
        <w:t xml:space="preserve">بئر غائط، أو مقبرة، </w:t>
      </w:r>
      <w:r w:rsidR="00E820C4" w:rsidRPr="00E820C4">
        <w:rPr>
          <w:rStyle w:val="libNormalChar"/>
          <w:rtl/>
        </w:rPr>
        <w:t xml:space="preserve">( </w:t>
      </w:r>
      <w:r>
        <w:rPr>
          <w:rtl/>
        </w:rPr>
        <w:t>أو حم</w:t>
      </w:r>
      <w:r>
        <w:rPr>
          <w:rFonts w:hint="cs"/>
          <w:rtl/>
        </w:rPr>
        <w:t>ّ</w:t>
      </w:r>
      <w:r>
        <w:rPr>
          <w:rtl/>
        </w:rPr>
        <w:t>ام</w:t>
      </w:r>
      <w:r w:rsidR="00E820C4" w:rsidRPr="00E820C4">
        <w:rPr>
          <w:rStyle w:val="libNormalChar"/>
          <w:rtl/>
        </w:rPr>
        <w:t xml:space="preserve"> ) </w:t>
      </w:r>
      <w:r w:rsidRPr="005A16B4">
        <w:rPr>
          <w:rStyle w:val="libFootnotenumChar"/>
          <w:rtl/>
        </w:rPr>
        <w:t>(</w:t>
      </w:r>
      <w:r w:rsidR="005F38AA">
        <w:rPr>
          <w:rStyle w:val="libFootnotenumChar"/>
          <w:rFonts w:hint="cs"/>
          <w:rtl/>
        </w:rPr>
        <w:t>2</w:t>
      </w:r>
      <w:r w:rsidRPr="005A16B4">
        <w:rPr>
          <w:rStyle w:val="libFootnotenumChar"/>
          <w:rtl/>
        </w:rPr>
        <w:t>)</w:t>
      </w:r>
      <w:r>
        <w:rPr>
          <w:rtl/>
        </w:rPr>
        <w:t>.</w:t>
      </w:r>
    </w:p>
    <w:p w:rsidR="005A16B4" w:rsidRDefault="005A16B4" w:rsidP="005F38AA">
      <w:pPr>
        <w:pStyle w:val="libNormal"/>
        <w:rPr>
          <w:rtl/>
        </w:rPr>
      </w:pPr>
      <w:r>
        <w:rPr>
          <w:rtl/>
        </w:rPr>
        <w:t>أقول</w:t>
      </w:r>
      <w:r w:rsidR="0035190A">
        <w:rPr>
          <w:rtl/>
        </w:rPr>
        <w:t>:</w:t>
      </w:r>
      <w:r>
        <w:rPr>
          <w:rtl/>
        </w:rPr>
        <w:t xml:space="preserve"> الاستثناء هنا على وجه الكراهة، لما يأتي إن شاء الله </w:t>
      </w:r>
      <w:r w:rsidRPr="005A16B4">
        <w:rPr>
          <w:rStyle w:val="libFootnotenumChar"/>
          <w:rtl/>
        </w:rPr>
        <w:t>(</w:t>
      </w:r>
      <w:r w:rsidR="005F38AA">
        <w:rPr>
          <w:rStyle w:val="libFootnotenumChar"/>
          <w:rFonts w:hint="cs"/>
          <w:rtl/>
        </w:rPr>
        <w:t>3</w:t>
      </w:r>
      <w:r w:rsidRPr="005A16B4">
        <w:rPr>
          <w:rStyle w:val="libFootnotenumChar"/>
          <w:rtl/>
        </w:rPr>
        <w:t>)</w:t>
      </w:r>
      <w:r>
        <w:rPr>
          <w:rtl/>
        </w:rPr>
        <w:t>.</w:t>
      </w:r>
    </w:p>
    <w:p w:rsidR="005A16B4" w:rsidRDefault="005A16B4" w:rsidP="005F38AA">
      <w:pPr>
        <w:pStyle w:val="libNormal"/>
        <w:rPr>
          <w:rtl/>
        </w:rPr>
      </w:pPr>
      <w:r w:rsidRPr="005A16B4">
        <w:rPr>
          <w:rStyle w:val="libNormalChar"/>
          <w:rtl/>
        </w:rPr>
        <w:t>[ 60</w:t>
      </w:r>
      <w:r>
        <w:rPr>
          <w:rtl/>
        </w:rPr>
        <w:t>86 ] 5</w:t>
      </w:r>
      <w:r>
        <w:rPr>
          <w:rFonts w:hint="cs"/>
          <w:rtl/>
        </w:rPr>
        <w:t xml:space="preserve"> - </w:t>
      </w:r>
      <w:r>
        <w:rPr>
          <w:rtl/>
        </w:rPr>
        <w:t>جعفر بن الحسن بن سعيد المحق</w:t>
      </w:r>
      <w:r>
        <w:rPr>
          <w:rFonts w:hint="cs"/>
          <w:rtl/>
        </w:rPr>
        <w:t>ّ</w:t>
      </w:r>
      <w:r>
        <w:rPr>
          <w:rtl/>
        </w:rPr>
        <w:t xml:space="preserve">ق الحلي في </w:t>
      </w:r>
      <w:r w:rsidR="00E820C4" w:rsidRPr="00E820C4">
        <w:rPr>
          <w:rStyle w:val="libNormalChar"/>
          <w:rtl/>
        </w:rPr>
        <w:t xml:space="preserve">( </w:t>
      </w:r>
      <w:r>
        <w:rPr>
          <w:rtl/>
        </w:rPr>
        <w:t>المعتبر</w:t>
      </w:r>
      <w:r w:rsidR="00E820C4" w:rsidRPr="00E820C4">
        <w:rPr>
          <w:rStyle w:val="libNormalChar"/>
          <w:rtl/>
        </w:rPr>
        <w:t xml:space="preserve"> ) </w:t>
      </w:r>
      <w:r>
        <w:rPr>
          <w:rtl/>
        </w:rPr>
        <w:t>قال</w:t>
      </w:r>
      <w:r w:rsidR="0035190A">
        <w:rPr>
          <w:rtl/>
        </w:rPr>
        <w:t>:</w:t>
      </w:r>
      <w:r>
        <w:rPr>
          <w:rtl/>
        </w:rPr>
        <w:t xml:space="preserve"> قال رسول الله </w:t>
      </w:r>
      <w:r w:rsidR="005F38AA" w:rsidRPr="00E820C4">
        <w:rPr>
          <w:rStyle w:val="libNormalChar"/>
          <w:rFonts w:hint="cs"/>
          <w:rtl/>
        </w:rPr>
        <w:t xml:space="preserve">( </w:t>
      </w:r>
      <w:r w:rsidR="005F38AA">
        <w:rPr>
          <w:rStyle w:val="libAlaemChar"/>
          <w:rFonts w:hint="cs"/>
          <w:rtl/>
        </w:rPr>
        <w:t>صلى‌الله‌عليه‌وآله‌وسلم</w:t>
      </w:r>
      <w:r w:rsidR="005F38AA" w:rsidRPr="00E820C4">
        <w:rPr>
          <w:rStyle w:val="libNormalChar"/>
          <w:rFonts w:hint="cs"/>
          <w:rtl/>
        </w:rPr>
        <w:t xml:space="preserve"> )</w:t>
      </w:r>
      <w:r w:rsidR="005F38AA">
        <w:rPr>
          <w:rStyle w:val="libNormalChar"/>
          <w:rFonts w:hint="cs"/>
          <w:rtl/>
        </w:rPr>
        <w:t xml:space="preserve"> </w:t>
      </w:r>
      <w:r w:rsidR="0035190A">
        <w:rPr>
          <w:rtl/>
        </w:rPr>
        <w:t>:</w:t>
      </w:r>
      <w:r>
        <w:rPr>
          <w:rtl/>
        </w:rPr>
        <w:t xml:space="preserve"> جعلت لي الأرض مسجداً، وترابها طهوراً، أينما أدركتني الصلاة صل</w:t>
      </w:r>
      <w:r>
        <w:rPr>
          <w:rFonts w:hint="cs"/>
          <w:rtl/>
        </w:rPr>
        <w:t>ّ</w:t>
      </w:r>
      <w:r>
        <w:rPr>
          <w:rtl/>
        </w:rPr>
        <w:t>يت.</w:t>
      </w:r>
    </w:p>
    <w:p w:rsidR="005A16B4" w:rsidRDefault="005A16B4" w:rsidP="005F38AA">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التيم</w:t>
      </w:r>
      <w:r>
        <w:rPr>
          <w:rFonts w:hint="cs"/>
          <w:rtl/>
        </w:rPr>
        <w:t>ّ</w:t>
      </w:r>
      <w:r>
        <w:rPr>
          <w:rtl/>
        </w:rPr>
        <w:t xml:space="preserve">م وغيره </w:t>
      </w:r>
      <w:r w:rsidRPr="005A16B4">
        <w:rPr>
          <w:rStyle w:val="libFootnotenumChar"/>
          <w:rtl/>
        </w:rPr>
        <w:t>(</w:t>
      </w:r>
      <w:r w:rsidR="005F38AA">
        <w:rPr>
          <w:rStyle w:val="libFootnotenumChar"/>
          <w:rFonts w:hint="cs"/>
          <w:rtl/>
        </w:rPr>
        <w:t>4</w:t>
      </w:r>
      <w:r w:rsidRPr="005A16B4">
        <w:rPr>
          <w:rStyle w:val="libFootnotenumChar"/>
          <w:rtl/>
        </w:rPr>
        <w:t>)</w:t>
      </w:r>
      <w:r>
        <w:rPr>
          <w:rtl/>
        </w:rPr>
        <w:t>، ويأتي ما يدل</w:t>
      </w:r>
      <w:r>
        <w:rPr>
          <w:rFonts w:hint="cs"/>
          <w:rtl/>
        </w:rPr>
        <w:t>ّ</w:t>
      </w:r>
      <w:r>
        <w:rPr>
          <w:rtl/>
        </w:rPr>
        <w:t xml:space="preserve"> عليه وعلى اشتراط كونه مملوكاً أو مأذوناً فيه </w:t>
      </w:r>
      <w:r w:rsidRPr="005A16B4">
        <w:rPr>
          <w:rStyle w:val="libFootnotenumChar"/>
          <w:rtl/>
        </w:rPr>
        <w:t>(</w:t>
      </w:r>
      <w:r w:rsidR="005F38AA">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0576D8" w:rsidRDefault="005A16B4" w:rsidP="007108A1">
      <w:pPr>
        <w:pStyle w:val="libFootnote0"/>
        <w:rPr>
          <w:rtl/>
        </w:rPr>
      </w:pPr>
      <w:r w:rsidRPr="000576D8">
        <w:rPr>
          <w:rtl/>
        </w:rPr>
        <w:t>(1) أمالي الصدوق</w:t>
      </w:r>
      <w:r w:rsidR="0035190A">
        <w:rPr>
          <w:rtl/>
        </w:rPr>
        <w:t>:</w:t>
      </w:r>
      <w:r w:rsidRPr="000576D8">
        <w:rPr>
          <w:rtl/>
        </w:rPr>
        <w:t xml:space="preserve"> 179</w:t>
      </w:r>
      <w:r>
        <w:rPr>
          <w:rtl/>
        </w:rPr>
        <w:t xml:space="preserve"> / </w:t>
      </w:r>
      <w:r w:rsidRPr="000576D8">
        <w:rPr>
          <w:rtl/>
        </w:rPr>
        <w:t>6.</w:t>
      </w:r>
    </w:p>
    <w:p w:rsidR="005A16B4" w:rsidRDefault="005A16B4" w:rsidP="007108A1">
      <w:pPr>
        <w:pStyle w:val="libFootnote0"/>
        <w:rPr>
          <w:rtl/>
        </w:rPr>
      </w:pPr>
      <w:r>
        <w:rPr>
          <w:rtl/>
        </w:rPr>
        <w:t>3 - المحاسن</w:t>
      </w:r>
      <w:r w:rsidR="0035190A">
        <w:rPr>
          <w:rtl/>
        </w:rPr>
        <w:t>:</w:t>
      </w:r>
      <w:r>
        <w:rPr>
          <w:rtl/>
        </w:rPr>
        <w:t xml:space="preserve"> 365 / 110.</w:t>
      </w:r>
    </w:p>
    <w:p w:rsidR="005A16B4" w:rsidRDefault="005A16B4" w:rsidP="007108A1">
      <w:pPr>
        <w:pStyle w:val="libFootnote0"/>
        <w:rPr>
          <w:rtl/>
        </w:rPr>
      </w:pPr>
      <w:r>
        <w:rPr>
          <w:rtl/>
        </w:rPr>
        <w:t>4 - التهذيب 3</w:t>
      </w:r>
      <w:r w:rsidR="0035190A">
        <w:rPr>
          <w:rtl/>
        </w:rPr>
        <w:t>:</w:t>
      </w:r>
      <w:r>
        <w:rPr>
          <w:rtl/>
        </w:rPr>
        <w:t xml:space="preserve"> 259 / 728، والاستبصار 1</w:t>
      </w:r>
      <w:r w:rsidR="0035190A">
        <w:rPr>
          <w:rtl/>
        </w:rPr>
        <w:t>:</w:t>
      </w:r>
      <w:r>
        <w:rPr>
          <w:rtl/>
        </w:rPr>
        <w:t xml:space="preserve"> 441 / 1699، أورده أيضاً في الحديث 2 من الباب 31 من هذه الأبواب.</w:t>
      </w:r>
    </w:p>
    <w:p w:rsidR="005A16B4" w:rsidRPr="000576D8" w:rsidRDefault="005A16B4" w:rsidP="005F38AA">
      <w:pPr>
        <w:pStyle w:val="libFootnote0"/>
        <w:rPr>
          <w:rtl/>
        </w:rPr>
      </w:pPr>
      <w:r w:rsidRPr="000576D8">
        <w:rPr>
          <w:rtl/>
        </w:rPr>
        <w:t>(</w:t>
      </w:r>
      <w:r w:rsidR="005F38AA">
        <w:rPr>
          <w:rFonts w:hint="cs"/>
          <w:rtl/>
        </w:rPr>
        <w:t>2</w:t>
      </w:r>
      <w:r w:rsidRPr="000576D8">
        <w:rPr>
          <w:rtl/>
        </w:rPr>
        <w:t>) ليس في المصدر.</w:t>
      </w:r>
    </w:p>
    <w:p w:rsidR="005A16B4" w:rsidRDefault="005A16B4" w:rsidP="005F38AA">
      <w:pPr>
        <w:pStyle w:val="libFootnote0"/>
        <w:rPr>
          <w:rtl/>
        </w:rPr>
      </w:pPr>
      <w:r w:rsidRPr="000576D8">
        <w:rPr>
          <w:rtl/>
        </w:rPr>
        <w:t>(</w:t>
      </w:r>
      <w:r w:rsidR="005F38AA">
        <w:rPr>
          <w:rFonts w:hint="cs"/>
          <w:rtl/>
        </w:rPr>
        <w:t>3</w:t>
      </w:r>
      <w:r w:rsidRPr="000576D8">
        <w:rPr>
          <w:rtl/>
        </w:rPr>
        <w:t xml:space="preserve">) يأتي في الحديث 1 </w:t>
      </w:r>
      <w:r>
        <w:rPr>
          <w:rtl/>
        </w:rPr>
        <w:t>و 3</w:t>
      </w:r>
      <w:r w:rsidRPr="000576D8">
        <w:rPr>
          <w:rtl/>
        </w:rPr>
        <w:t xml:space="preserve"> </w:t>
      </w:r>
      <w:r>
        <w:rPr>
          <w:rtl/>
        </w:rPr>
        <w:t>و 4</w:t>
      </w:r>
      <w:r w:rsidRPr="000576D8">
        <w:rPr>
          <w:rtl/>
        </w:rPr>
        <w:t xml:space="preserve"> و</w:t>
      </w:r>
      <w:r>
        <w:rPr>
          <w:rFonts w:hint="cs"/>
          <w:rtl/>
        </w:rPr>
        <w:t xml:space="preserve"> </w:t>
      </w:r>
      <w:r w:rsidRPr="000576D8">
        <w:rPr>
          <w:rtl/>
        </w:rPr>
        <w:t>5 من الباب 25</w:t>
      </w:r>
      <w:r>
        <w:rPr>
          <w:rtl/>
        </w:rPr>
        <w:t>،</w:t>
      </w:r>
      <w:r w:rsidRPr="000576D8">
        <w:rPr>
          <w:rtl/>
        </w:rPr>
        <w:t xml:space="preserve"> والحديث 1 من الباب 31</w:t>
      </w:r>
      <w:r>
        <w:rPr>
          <w:rtl/>
        </w:rPr>
        <w:t>،</w:t>
      </w:r>
      <w:r w:rsidRPr="000576D8">
        <w:rPr>
          <w:rtl/>
        </w:rPr>
        <w:t xml:space="preserve"> والحديث 1 </w:t>
      </w:r>
      <w:r>
        <w:rPr>
          <w:rtl/>
        </w:rPr>
        <w:t>و 2</w:t>
      </w:r>
      <w:r w:rsidRPr="000576D8">
        <w:rPr>
          <w:rtl/>
        </w:rPr>
        <w:t xml:space="preserve"> من الباب 34 من هذه الأبواب.</w:t>
      </w:r>
    </w:p>
    <w:p w:rsidR="005A16B4" w:rsidRDefault="005A16B4" w:rsidP="007108A1">
      <w:pPr>
        <w:pStyle w:val="libFootnote0"/>
        <w:rPr>
          <w:rtl/>
        </w:rPr>
      </w:pPr>
      <w:r>
        <w:rPr>
          <w:rtl/>
        </w:rPr>
        <w:t>5 - المعتبر</w:t>
      </w:r>
      <w:r w:rsidR="0035190A">
        <w:rPr>
          <w:rtl/>
        </w:rPr>
        <w:t>:</w:t>
      </w:r>
      <w:r>
        <w:rPr>
          <w:rtl/>
        </w:rPr>
        <w:t xml:space="preserve"> 158.</w:t>
      </w:r>
    </w:p>
    <w:p w:rsidR="005A16B4" w:rsidRPr="000576D8" w:rsidRDefault="005A16B4" w:rsidP="005F38AA">
      <w:pPr>
        <w:pStyle w:val="libFootnote0"/>
        <w:rPr>
          <w:rtl/>
        </w:rPr>
      </w:pPr>
      <w:r w:rsidRPr="000576D8">
        <w:rPr>
          <w:rtl/>
        </w:rPr>
        <w:t>(</w:t>
      </w:r>
      <w:r w:rsidR="005F38AA">
        <w:rPr>
          <w:rFonts w:hint="cs"/>
          <w:rtl/>
        </w:rPr>
        <w:t>4</w:t>
      </w:r>
      <w:r w:rsidRPr="000576D8">
        <w:rPr>
          <w:rtl/>
        </w:rPr>
        <w:t>) تقدم ما يدل على ذلك في الباب 7 من أبواب التيمم.</w:t>
      </w:r>
    </w:p>
    <w:p w:rsidR="005A16B4" w:rsidRPr="000576D8" w:rsidRDefault="005A16B4" w:rsidP="005F38AA">
      <w:pPr>
        <w:pStyle w:val="libFootnote0"/>
        <w:rPr>
          <w:rtl/>
        </w:rPr>
      </w:pPr>
      <w:r w:rsidRPr="000576D8">
        <w:rPr>
          <w:rtl/>
        </w:rPr>
        <w:t>(</w:t>
      </w:r>
      <w:r w:rsidR="005F38AA">
        <w:rPr>
          <w:rFonts w:hint="cs"/>
          <w:rtl/>
        </w:rPr>
        <w:t>5</w:t>
      </w:r>
      <w:r w:rsidRPr="000576D8">
        <w:rPr>
          <w:rtl/>
        </w:rPr>
        <w:t>) يأتي ما يدل عليه في الباب 3 من هذه الأبواب</w:t>
      </w:r>
      <w:r>
        <w:rPr>
          <w:rtl/>
        </w:rPr>
        <w:t>،</w:t>
      </w:r>
      <w:r w:rsidRPr="000576D8">
        <w:rPr>
          <w:rtl/>
        </w:rPr>
        <w:t xml:space="preserve"> وفيها دلالة عامة فلاحظ</w:t>
      </w:r>
      <w:r>
        <w:rPr>
          <w:rtl/>
        </w:rPr>
        <w:t>،</w:t>
      </w:r>
      <w:r w:rsidRPr="000576D8">
        <w:rPr>
          <w:rtl/>
        </w:rPr>
        <w:t xml:space="preserve"> وأيضاً يدل عليه ما يأتي في الحديث 2 من الباب 2 من هذه الأبواب.</w:t>
      </w:r>
    </w:p>
    <w:p w:rsidR="007108A1" w:rsidRPr="00BC18D8" w:rsidRDefault="007108A1" w:rsidP="007108A1">
      <w:pPr>
        <w:pStyle w:val="libNormal"/>
        <w:rPr>
          <w:rtl/>
        </w:rPr>
      </w:pPr>
      <w:bookmarkStart w:id="375" w:name="_Toc275419010"/>
      <w:bookmarkStart w:id="376" w:name="_Toc300140740"/>
      <w:bookmarkStart w:id="377" w:name="_Toc374783996"/>
      <w:r w:rsidRPr="00535419">
        <w:rPr>
          <w:rtl/>
        </w:rPr>
        <w:br w:type="page"/>
      </w:r>
    </w:p>
    <w:p w:rsidR="005A16B4" w:rsidRDefault="005A16B4" w:rsidP="005F38AA">
      <w:pPr>
        <w:pStyle w:val="Heading2Center"/>
        <w:rPr>
          <w:rtl/>
        </w:rPr>
      </w:pPr>
      <w:bookmarkStart w:id="378" w:name="_Toc257224336"/>
      <w:r>
        <w:rPr>
          <w:rtl/>
        </w:rPr>
        <w:lastRenderedPageBreak/>
        <w:t>2 - باب حكم الصلاة في المكان المغصوب والثوب المغصوب</w:t>
      </w:r>
      <w:bookmarkEnd w:id="375"/>
      <w:bookmarkEnd w:id="376"/>
      <w:bookmarkEnd w:id="377"/>
      <w:bookmarkEnd w:id="378"/>
    </w:p>
    <w:p w:rsidR="005A16B4" w:rsidRDefault="005A16B4" w:rsidP="005F38AA">
      <w:pPr>
        <w:pStyle w:val="libNormal"/>
        <w:rPr>
          <w:rtl/>
        </w:rPr>
      </w:pPr>
      <w:r w:rsidRPr="005A16B4">
        <w:rPr>
          <w:rStyle w:val="libNormalChar"/>
          <w:rtl/>
        </w:rPr>
        <w:t>[ 60</w:t>
      </w:r>
      <w:r>
        <w:rPr>
          <w:rtl/>
        </w:rPr>
        <w:t>87 ] 1</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الصادق </w:t>
      </w:r>
      <w:r w:rsidR="005F38AA" w:rsidRPr="00E820C4">
        <w:rPr>
          <w:rStyle w:val="libNormalChar"/>
          <w:rFonts w:hint="cs"/>
          <w:rtl/>
        </w:rPr>
        <w:t xml:space="preserve">( </w:t>
      </w:r>
      <w:r w:rsidR="005F38AA">
        <w:rPr>
          <w:rStyle w:val="libAlaemChar"/>
          <w:rFonts w:hint="cs"/>
          <w:rtl/>
        </w:rPr>
        <w:t>عليه‌السلام</w:t>
      </w:r>
      <w:r w:rsidR="005F38AA" w:rsidRPr="00E820C4">
        <w:rPr>
          <w:rStyle w:val="libNormalChar"/>
          <w:rFonts w:hint="cs"/>
          <w:rtl/>
        </w:rPr>
        <w:t xml:space="preserve"> )</w:t>
      </w:r>
      <w:r w:rsidR="0035190A">
        <w:rPr>
          <w:rtl/>
        </w:rPr>
        <w:t>:</w:t>
      </w:r>
      <w:r>
        <w:rPr>
          <w:rtl/>
        </w:rPr>
        <w:t xml:space="preserve"> لو أن</w:t>
      </w:r>
      <w:r>
        <w:rPr>
          <w:rFonts w:hint="cs"/>
          <w:rtl/>
        </w:rPr>
        <w:t>ّ</w:t>
      </w:r>
      <w:r>
        <w:rPr>
          <w:rtl/>
        </w:rPr>
        <w:t xml:space="preserve"> الناس أخذوا ما أمرهم الله به فأنفقوه فيما نهاهم عنه ما قبله منهم، ولو أخذوا ما نهاهم الله عنه فأنفقوه فيما أمرهم الله به ما قبله منهم، حتى يأخذوه من حق</w:t>
      </w:r>
      <w:r>
        <w:rPr>
          <w:rFonts w:hint="cs"/>
          <w:rtl/>
        </w:rPr>
        <w:t>ّ</w:t>
      </w:r>
      <w:r>
        <w:rPr>
          <w:rtl/>
        </w:rPr>
        <w:t>، وينفقوه في حق</w:t>
      </w:r>
      <w:r>
        <w:rPr>
          <w:rFonts w:hint="cs"/>
          <w:rtl/>
        </w:rPr>
        <w:t>ّ</w:t>
      </w:r>
      <w:r>
        <w:rPr>
          <w:rtl/>
        </w:rPr>
        <w:t>.</w:t>
      </w:r>
    </w:p>
    <w:p w:rsidR="005A16B4" w:rsidRDefault="005A16B4" w:rsidP="005F38AA">
      <w:pPr>
        <w:pStyle w:val="libNormal"/>
        <w:rPr>
          <w:rtl/>
        </w:rPr>
      </w:pPr>
      <w:r>
        <w:rPr>
          <w:rtl/>
        </w:rPr>
        <w:t>وراوه الكليني عن محم</w:t>
      </w:r>
      <w:r>
        <w:rPr>
          <w:rFonts w:hint="cs"/>
          <w:rtl/>
        </w:rPr>
        <w:t>ّ</w:t>
      </w:r>
      <w:r>
        <w:rPr>
          <w:rtl/>
        </w:rPr>
        <w:t>د بن يحيى، عن أحمد بن محم</w:t>
      </w:r>
      <w:r>
        <w:rPr>
          <w:rFonts w:hint="cs"/>
          <w:rtl/>
        </w:rPr>
        <w:t>ّ</w:t>
      </w:r>
      <w:r>
        <w:rPr>
          <w:rtl/>
        </w:rPr>
        <w:t>د بن عيسى، عن محم</w:t>
      </w:r>
      <w:r>
        <w:rPr>
          <w:rFonts w:hint="cs"/>
          <w:rtl/>
        </w:rPr>
        <w:t>ّ</w:t>
      </w:r>
      <w:r>
        <w:rPr>
          <w:rtl/>
        </w:rPr>
        <w:t xml:space="preserve">د بن سنان، عن إسماعيل بن جابر، عن أبي عبد الله </w:t>
      </w:r>
      <w:r w:rsidR="005F38AA" w:rsidRPr="00E820C4">
        <w:rPr>
          <w:rStyle w:val="libNormalChar"/>
          <w:rFonts w:hint="cs"/>
          <w:rtl/>
        </w:rPr>
        <w:t xml:space="preserve">( </w:t>
      </w:r>
      <w:r w:rsidR="005F38AA">
        <w:rPr>
          <w:rStyle w:val="libAlaemChar"/>
          <w:rFonts w:hint="cs"/>
          <w:rtl/>
        </w:rPr>
        <w:t>عليه‌السلام</w:t>
      </w:r>
      <w:r w:rsidR="005F38AA" w:rsidRPr="00E820C4">
        <w:rPr>
          <w:rStyle w:val="libNormalChar"/>
          <w:rFonts w:hint="cs"/>
          <w:rtl/>
        </w:rPr>
        <w:t xml:space="preserve"> )</w:t>
      </w:r>
      <w:r w:rsidR="005F38AA">
        <w:rPr>
          <w:rStyle w:val="libNormalChar"/>
          <w:rFonts w:hint="cs"/>
          <w:rtl/>
        </w:rPr>
        <w:t xml:space="preserve"> </w:t>
      </w:r>
      <w:r>
        <w:rPr>
          <w:rtl/>
        </w:rPr>
        <w:t>، مثله</w:t>
      </w:r>
      <w:r>
        <w:rPr>
          <w:rFonts w:hint="cs"/>
          <w:rtl/>
        </w:rPr>
        <w:t xml:space="preserve"> </w:t>
      </w:r>
      <w:r w:rsidRPr="005A16B4">
        <w:rPr>
          <w:rStyle w:val="libFootnotenumChar"/>
          <w:rtl/>
        </w:rPr>
        <w:t>(1)</w:t>
      </w:r>
      <w:r>
        <w:rPr>
          <w:rtl/>
        </w:rPr>
        <w:t>.</w:t>
      </w:r>
    </w:p>
    <w:p w:rsidR="005A16B4" w:rsidRDefault="005A16B4" w:rsidP="005F38AA">
      <w:pPr>
        <w:pStyle w:val="libNormal"/>
        <w:rPr>
          <w:rtl/>
        </w:rPr>
      </w:pPr>
      <w:r w:rsidRPr="005A16B4">
        <w:rPr>
          <w:rStyle w:val="libNormalChar"/>
          <w:rtl/>
        </w:rPr>
        <w:t>[ 60</w:t>
      </w:r>
      <w:r>
        <w:rPr>
          <w:rtl/>
        </w:rPr>
        <w:t>88 ] 2</w:t>
      </w:r>
      <w:r>
        <w:rPr>
          <w:rFonts w:hint="cs"/>
          <w:rtl/>
        </w:rPr>
        <w:t xml:space="preserve"> - </w:t>
      </w:r>
      <w:r>
        <w:rPr>
          <w:rtl/>
        </w:rPr>
        <w:t xml:space="preserve">الحسن بن علي بن شعبة في </w:t>
      </w:r>
      <w:r w:rsidR="00E820C4" w:rsidRPr="00E820C4">
        <w:rPr>
          <w:rStyle w:val="libNormalChar"/>
          <w:rtl/>
        </w:rPr>
        <w:t xml:space="preserve">( </w:t>
      </w:r>
      <w:r>
        <w:rPr>
          <w:rtl/>
        </w:rPr>
        <w:t>تحف العقول</w:t>
      </w:r>
      <w:r w:rsidR="00E820C4" w:rsidRPr="00E820C4">
        <w:rPr>
          <w:rStyle w:val="libNormalChar"/>
          <w:rtl/>
        </w:rPr>
        <w:t xml:space="preserve"> ) </w:t>
      </w:r>
      <w:r>
        <w:rPr>
          <w:rtl/>
        </w:rPr>
        <w:t xml:space="preserve">عن </w:t>
      </w:r>
      <w:r>
        <w:rPr>
          <w:cs/>
        </w:rPr>
        <w:t>‎</w:t>
      </w:r>
      <w:r>
        <w:rPr>
          <w:rtl/>
        </w:rPr>
        <w:t xml:space="preserve">أمير المؤمنين </w:t>
      </w:r>
      <w:r w:rsidR="005F38AA" w:rsidRPr="00E820C4">
        <w:rPr>
          <w:rStyle w:val="libNormalChar"/>
          <w:rFonts w:hint="cs"/>
          <w:rtl/>
        </w:rPr>
        <w:t xml:space="preserve">( </w:t>
      </w:r>
      <w:r w:rsidR="005F38AA">
        <w:rPr>
          <w:rStyle w:val="libAlaemChar"/>
          <w:rFonts w:hint="cs"/>
          <w:rtl/>
        </w:rPr>
        <w:t>عليه‌السلام</w:t>
      </w:r>
      <w:r w:rsidR="005F38AA" w:rsidRPr="00E820C4">
        <w:rPr>
          <w:rStyle w:val="libNormalChar"/>
          <w:rFonts w:hint="cs"/>
          <w:rtl/>
        </w:rPr>
        <w:t xml:space="preserve"> )</w:t>
      </w:r>
      <w:r w:rsidR="005F38AA">
        <w:rPr>
          <w:rStyle w:val="libNormalChar"/>
          <w:rFonts w:hint="cs"/>
          <w:rtl/>
        </w:rPr>
        <w:t xml:space="preserve"> </w:t>
      </w:r>
      <w:r>
        <w:rPr>
          <w:rtl/>
        </w:rPr>
        <w:t>، في وصي</w:t>
      </w:r>
      <w:r>
        <w:rPr>
          <w:rFonts w:hint="cs"/>
          <w:rtl/>
        </w:rPr>
        <w:t>ّ</w:t>
      </w:r>
      <w:r>
        <w:rPr>
          <w:rtl/>
        </w:rPr>
        <w:t>ته لكميل، قال</w:t>
      </w:r>
      <w:r w:rsidR="0035190A">
        <w:rPr>
          <w:rtl/>
        </w:rPr>
        <w:t>:</w:t>
      </w:r>
      <w:r>
        <w:rPr>
          <w:rtl/>
        </w:rPr>
        <w:t xml:space="preserve"> يا كميل، </w:t>
      </w:r>
      <w:r>
        <w:rPr>
          <w:rFonts w:hint="cs"/>
          <w:rtl/>
        </w:rPr>
        <w:t>ا</w:t>
      </w:r>
      <w:r>
        <w:rPr>
          <w:rtl/>
        </w:rPr>
        <w:t>نظر في ما تصل</w:t>
      </w:r>
      <w:r>
        <w:rPr>
          <w:rFonts w:hint="cs"/>
          <w:rtl/>
        </w:rPr>
        <w:t>ّ</w:t>
      </w:r>
      <w:r>
        <w:rPr>
          <w:rtl/>
        </w:rPr>
        <w:t>ي</w:t>
      </w:r>
      <w:r>
        <w:rPr>
          <w:rFonts w:hint="cs"/>
          <w:rtl/>
        </w:rPr>
        <w:t xml:space="preserve"> </w:t>
      </w:r>
      <w:r>
        <w:rPr>
          <w:rtl/>
        </w:rPr>
        <w:t>؟ وعلى ما</w:t>
      </w:r>
      <w:r>
        <w:rPr>
          <w:rFonts w:hint="cs"/>
          <w:rtl/>
        </w:rPr>
        <w:t xml:space="preserve"> </w:t>
      </w:r>
      <w:r>
        <w:rPr>
          <w:rtl/>
        </w:rPr>
        <w:t>تصل</w:t>
      </w:r>
      <w:r>
        <w:rPr>
          <w:rFonts w:hint="cs"/>
          <w:rtl/>
        </w:rPr>
        <w:t>ّ</w:t>
      </w:r>
      <w:r>
        <w:rPr>
          <w:rtl/>
        </w:rPr>
        <w:t>ي</w:t>
      </w:r>
      <w:r>
        <w:rPr>
          <w:rFonts w:hint="cs"/>
          <w:rtl/>
        </w:rPr>
        <w:t xml:space="preserve"> </w:t>
      </w:r>
      <w:r>
        <w:rPr>
          <w:rtl/>
        </w:rPr>
        <w:t>؟ إن لم يكن من وجهه وحل</w:t>
      </w:r>
      <w:r>
        <w:rPr>
          <w:rFonts w:hint="cs"/>
          <w:rtl/>
        </w:rPr>
        <w:t>ّ</w:t>
      </w:r>
      <w:r>
        <w:rPr>
          <w:rtl/>
        </w:rPr>
        <w:t>ه فلا قبول.</w:t>
      </w:r>
    </w:p>
    <w:p w:rsidR="005A16B4" w:rsidRDefault="005A16B4" w:rsidP="005F38AA">
      <w:pPr>
        <w:pStyle w:val="libNormal"/>
        <w:rPr>
          <w:rtl/>
        </w:rPr>
      </w:pPr>
      <w:r>
        <w:rPr>
          <w:rtl/>
        </w:rPr>
        <w:t xml:space="preserve">وراوه الطبري في </w:t>
      </w:r>
      <w:r w:rsidR="00E820C4" w:rsidRPr="00E820C4">
        <w:rPr>
          <w:rStyle w:val="libNormalChar"/>
          <w:rtl/>
        </w:rPr>
        <w:t xml:space="preserve">( </w:t>
      </w:r>
      <w:r>
        <w:rPr>
          <w:rtl/>
        </w:rPr>
        <w:t>بشارة المصطفى )</w:t>
      </w:r>
      <w:r w:rsidR="0035190A">
        <w:rPr>
          <w:rtl/>
        </w:rPr>
        <w:t>:</w:t>
      </w:r>
      <w:r>
        <w:rPr>
          <w:rtl/>
        </w:rPr>
        <w:t xml:space="preserve"> عن إبراهيم بن الحسن البصري، عن محم</w:t>
      </w:r>
      <w:r>
        <w:rPr>
          <w:rFonts w:hint="cs"/>
          <w:rtl/>
        </w:rPr>
        <w:t>ّ</w:t>
      </w:r>
      <w:r>
        <w:rPr>
          <w:rtl/>
        </w:rPr>
        <w:t>د بن الحسن بن عتبة، عن محم</w:t>
      </w:r>
      <w:r>
        <w:rPr>
          <w:rFonts w:hint="cs"/>
          <w:rtl/>
        </w:rPr>
        <w:t>ّ</w:t>
      </w:r>
      <w:r>
        <w:rPr>
          <w:rtl/>
        </w:rPr>
        <w:t>د بن الحسين بن أحمد، عن محم</w:t>
      </w:r>
      <w:r>
        <w:rPr>
          <w:rFonts w:hint="cs"/>
          <w:rtl/>
        </w:rPr>
        <w:t>ّ</w:t>
      </w:r>
      <w:r>
        <w:rPr>
          <w:rtl/>
        </w:rPr>
        <w:t>د بن وهبان الدبيلي، عن علي بن أحمد العسكري، عن أحمد بن المفض</w:t>
      </w:r>
      <w:r>
        <w:rPr>
          <w:rFonts w:hint="cs"/>
          <w:rtl/>
        </w:rPr>
        <w:t>ّ</w:t>
      </w:r>
      <w:r>
        <w:rPr>
          <w:rtl/>
        </w:rPr>
        <w:t>ل، عن راشد بن علي القرشي، عن عبد الله بن حفص المدني، عن محم</w:t>
      </w:r>
      <w:r>
        <w:rPr>
          <w:rFonts w:hint="cs"/>
          <w:rtl/>
        </w:rPr>
        <w:t>ّ</w:t>
      </w:r>
      <w:r>
        <w:rPr>
          <w:rtl/>
        </w:rPr>
        <w:t xml:space="preserve">د بن إسحاق، عن سعيد بن زيد بن أرطاة، عن كميل بن زياد </w:t>
      </w:r>
      <w:r w:rsidRPr="005A16B4">
        <w:rPr>
          <w:rStyle w:val="libFootnotenumChar"/>
          <w:rtl/>
        </w:rPr>
        <w:t>(</w:t>
      </w:r>
      <w:r w:rsidR="005F38AA">
        <w:rPr>
          <w:rStyle w:val="libFootnotenumChar"/>
          <w:rFonts w:hint="cs"/>
          <w:rtl/>
        </w:rPr>
        <w:t>2</w:t>
      </w:r>
      <w:r w:rsidRPr="005A16B4">
        <w:rPr>
          <w:rStyle w:val="libFootnotenumChar"/>
          <w:rtl/>
        </w:rPr>
        <w:t>)</w:t>
      </w:r>
      <w:r>
        <w:rPr>
          <w:rtl/>
        </w:rPr>
        <w:t>.</w:t>
      </w:r>
    </w:p>
    <w:p w:rsidR="005A16B4" w:rsidRDefault="005A16B4" w:rsidP="005F38AA">
      <w:pPr>
        <w:pStyle w:val="libNormal"/>
        <w:rPr>
          <w:rtl/>
        </w:rPr>
      </w:pPr>
      <w:r>
        <w:rPr>
          <w:rtl/>
        </w:rPr>
        <w:t>أقول</w:t>
      </w:r>
      <w:r w:rsidR="0035190A">
        <w:rPr>
          <w:rtl/>
        </w:rPr>
        <w:t>:</w:t>
      </w:r>
      <w:r>
        <w:rPr>
          <w:rtl/>
        </w:rPr>
        <w:t xml:space="preserve"> ويأتي ما يدل</w:t>
      </w:r>
      <w:r>
        <w:rPr>
          <w:rFonts w:hint="cs"/>
          <w:rtl/>
        </w:rPr>
        <w:t>ّ</w:t>
      </w:r>
      <w:r>
        <w:rPr>
          <w:rtl/>
        </w:rPr>
        <w:t xml:space="preserve"> على تحريم الغصب، وعدم جواز التصر</w:t>
      </w:r>
      <w:r>
        <w:rPr>
          <w:rFonts w:hint="cs"/>
          <w:rtl/>
        </w:rPr>
        <w:t>ّ</w:t>
      </w:r>
      <w:r>
        <w:rPr>
          <w:rtl/>
        </w:rPr>
        <w:t xml:space="preserve">ف في المغصوب </w:t>
      </w:r>
      <w:r w:rsidRPr="005A16B4">
        <w:rPr>
          <w:rStyle w:val="libFootnotenumChar"/>
          <w:rtl/>
        </w:rPr>
        <w:t>(</w:t>
      </w:r>
      <w:r w:rsidR="005F38AA">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5F38AA">
      <w:pPr>
        <w:pStyle w:val="libFootnoteCenterBold"/>
        <w:rPr>
          <w:rtl/>
        </w:rPr>
      </w:pPr>
      <w:r>
        <w:rPr>
          <w:rtl/>
        </w:rPr>
        <w:t>الباب 2</w:t>
      </w:r>
    </w:p>
    <w:p w:rsidR="005A16B4" w:rsidRDefault="005A16B4" w:rsidP="005F38AA">
      <w:pPr>
        <w:pStyle w:val="libFootnoteCenterBold"/>
        <w:rPr>
          <w:rtl/>
        </w:rPr>
      </w:pPr>
      <w:r>
        <w:rPr>
          <w:rtl/>
        </w:rPr>
        <w:t>فيه حديثان</w:t>
      </w:r>
    </w:p>
    <w:p w:rsidR="005A16B4" w:rsidRDefault="005A16B4" w:rsidP="007108A1">
      <w:pPr>
        <w:pStyle w:val="libFootnote0"/>
        <w:rPr>
          <w:rtl/>
        </w:rPr>
      </w:pPr>
      <w:r>
        <w:rPr>
          <w:rtl/>
        </w:rPr>
        <w:t>1 - الفقيه 2</w:t>
      </w:r>
      <w:r w:rsidR="0035190A">
        <w:rPr>
          <w:rtl/>
        </w:rPr>
        <w:t>:</w:t>
      </w:r>
      <w:r>
        <w:rPr>
          <w:rtl/>
        </w:rPr>
        <w:t xml:space="preserve"> 31 / 121.</w:t>
      </w:r>
    </w:p>
    <w:p w:rsidR="005A16B4" w:rsidRPr="000576D8" w:rsidRDefault="005A16B4" w:rsidP="007108A1">
      <w:pPr>
        <w:pStyle w:val="libFootnote0"/>
        <w:rPr>
          <w:rtl/>
        </w:rPr>
      </w:pPr>
      <w:r w:rsidRPr="000576D8">
        <w:rPr>
          <w:rtl/>
        </w:rPr>
        <w:t>(1) الكافي 4</w:t>
      </w:r>
      <w:r w:rsidR="0035190A">
        <w:rPr>
          <w:rtl/>
        </w:rPr>
        <w:t>:</w:t>
      </w:r>
      <w:r w:rsidRPr="000576D8">
        <w:rPr>
          <w:rtl/>
        </w:rPr>
        <w:t xml:space="preserve"> 32</w:t>
      </w:r>
      <w:r>
        <w:rPr>
          <w:rtl/>
        </w:rPr>
        <w:t xml:space="preserve"> / </w:t>
      </w:r>
      <w:r w:rsidRPr="000576D8">
        <w:rPr>
          <w:rtl/>
        </w:rPr>
        <w:t>4.</w:t>
      </w:r>
    </w:p>
    <w:p w:rsidR="005A16B4" w:rsidRDefault="005A16B4" w:rsidP="007108A1">
      <w:pPr>
        <w:pStyle w:val="libFootnote0"/>
        <w:rPr>
          <w:rtl/>
        </w:rPr>
      </w:pPr>
      <w:r>
        <w:rPr>
          <w:rtl/>
        </w:rPr>
        <w:t>2 - تحف العقول</w:t>
      </w:r>
      <w:r w:rsidR="0035190A">
        <w:rPr>
          <w:rtl/>
        </w:rPr>
        <w:t>:</w:t>
      </w:r>
      <w:r>
        <w:rPr>
          <w:rtl/>
        </w:rPr>
        <w:t xml:space="preserve"> 174.</w:t>
      </w:r>
    </w:p>
    <w:p w:rsidR="005A16B4" w:rsidRPr="000576D8" w:rsidRDefault="005A16B4" w:rsidP="005F38AA">
      <w:pPr>
        <w:pStyle w:val="libFootnote0"/>
        <w:rPr>
          <w:rtl/>
        </w:rPr>
      </w:pPr>
      <w:r w:rsidRPr="000576D8">
        <w:rPr>
          <w:rtl/>
        </w:rPr>
        <w:t>(</w:t>
      </w:r>
      <w:r w:rsidR="005F38AA">
        <w:rPr>
          <w:rFonts w:hint="cs"/>
          <w:rtl/>
        </w:rPr>
        <w:t>2</w:t>
      </w:r>
      <w:r w:rsidRPr="000576D8">
        <w:rPr>
          <w:rtl/>
        </w:rPr>
        <w:t>) بشارة المصطفى</w:t>
      </w:r>
      <w:r w:rsidR="0035190A">
        <w:rPr>
          <w:rtl/>
        </w:rPr>
        <w:t>:</w:t>
      </w:r>
      <w:r w:rsidRPr="000576D8">
        <w:rPr>
          <w:rtl/>
        </w:rPr>
        <w:t xml:space="preserve"> 28.</w:t>
      </w:r>
    </w:p>
    <w:p w:rsidR="005A16B4" w:rsidRPr="000576D8" w:rsidRDefault="005A16B4" w:rsidP="005F38AA">
      <w:pPr>
        <w:pStyle w:val="libFootnote0"/>
        <w:rPr>
          <w:rtl/>
        </w:rPr>
      </w:pPr>
      <w:r w:rsidRPr="000576D8">
        <w:rPr>
          <w:rtl/>
        </w:rPr>
        <w:t>(</w:t>
      </w:r>
      <w:r w:rsidR="005F38AA">
        <w:rPr>
          <w:rFonts w:hint="cs"/>
          <w:rtl/>
        </w:rPr>
        <w:t>3</w:t>
      </w:r>
      <w:r w:rsidRPr="000576D8">
        <w:rPr>
          <w:rtl/>
        </w:rPr>
        <w:t>) يأتي ما يدل على تحريم الغصب في الباب 1 و</w:t>
      </w:r>
      <w:r>
        <w:rPr>
          <w:rFonts w:hint="cs"/>
          <w:rtl/>
        </w:rPr>
        <w:t xml:space="preserve"> </w:t>
      </w:r>
      <w:r w:rsidRPr="000576D8">
        <w:rPr>
          <w:rtl/>
        </w:rPr>
        <w:t>5 و</w:t>
      </w:r>
      <w:r>
        <w:rPr>
          <w:rFonts w:hint="cs"/>
          <w:rtl/>
        </w:rPr>
        <w:t xml:space="preserve"> </w:t>
      </w:r>
      <w:r w:rsidRPr="000576D8">
        <w:rPr>
          <w:rtl/>
        </w:rPr>
        <w:t>8 من أبواب الغصب.</w:t>
      </w:r>
    </w:p>
    <w:p w:rsidR="007108A1" w:rsidRPr="00BC18D8" w:rsidRDefault="007108A1" w:rsidP="007108A1">
      <w:pPr>
        <w:pStyle w:val="libNormal"/>
        <w:rPr>
          <w:rtl/>
        </w:rPr>
      </w:pPr>
      <w:r w:rsidRPr="00535419">
        <w:rPr>
          <w:rtl/>
        </w:rPr>
        <w:br w:type="page"/>
      </w:r>
    </w:p>
    <w:p w:rsidR="005A16B4" w:rsidRPr="002C05ED" w:rsidRDefault="005F38AA" w:rsidP="005F38AA">
      <w:pPr>
        <w:pStyle w:val="Heading2Center"/>
        <w:rPr>
          <w:rtl/>
        </w:rPr>
      </w:pPr>
      <w:bookmarkStart w:id="379" w:name="_Toc275419011"/>
      <w:bookmarkStart w:id="380" w:name="_Toc300140741"/>
      <w:bookmarkStart w:id="381" w:name="_Toc374783997"/>
      <w:bookmarkStart w:id="382" w:name="_Toc257224337"/>
      <w:r>
        <w:rPr>
          <w:rtl/>
        </w:rPr>
        <w:lastRenderedPageBreak/>
        <w:t>3 - باب حكم ما لو طابت نفس المالك بالصلاة في ثوبه، أو</w:t>
      </w:r>
      <w:bookmarkStart w:id="383" w:name="_Toc275419012"/>
      <w:bookmarkStart w:id="384" w:name="_Toc300140742"/>
      <w:bookmarkEnd w:id="379"/>
      <w:bookmarkEnd w:id="380"/>
      <w:r>
        <w:rPr>
          <w:rFonts w:hint="cs"/>
          <w:rtl/>
        </w:rPr>
        <w:t xml:space="preserve"> </w:t>
      </w:r>
      <w:r>
        <w:rPr>
          <w:rtl/>
        </w:rPr>
        <w:t>على فراشه، أو في أرضه</w:t>
      </w:r>
      <w:bookmarkEnd w:id="381"/>
      <w:bookmarkEnd w:id="382"/>
      <w:bookmarkEnd w:id="383"/>
      <w:bookmarkEnd w:id="384"/>
    </w:p>
    <w:p w:rsidR="005A16B4" w:rsidRDefault="005A16B4" w:rsidP="005A16B4">
      <w:pPr>
        <w:pStyle w:val="libNormal"/>
        <w:rPr>
          <w:rtl/>
        </w:rPr>
      </w:pPr>
      <w:r w:rsidRPr="005A16B4">
        <w:rPr>
          <w:rStyle w:val="libNormalChar"/>
          <w:rtl/>
        </w:rPr>
        <w:t>[ 60</w:t>
      </w:r>
      <w:r>
        <w:rPr>
          <w:rtl/>
        </w:rPr>
        <w:t>89 ] 1</w:t>
      </w:r>
      <w:r>
        <w:rPr>
          <w:rFonts w:hint="cs"/>
          <w:rtl/>
        </w:rPr>
        <w:t xml:space="preserve"> - </w:t>
      </w:r>
      <w:r>
        <w:rPr>
          <w:rtl/>
        </w:rPr>
        <w:t>محم</w:t>
      </w:r>
      <w:r>
        <w:rPr>
          <w:rFonts w:hint="cs"/>
          <w:rtl/>
        </w:rPr>
        <w:t>ّ</w:t>
      </w:r>
      <w:r>
        <w:rPr>
          <w:rtl/>
        </w:rPr>
        <w:t xml:space="preserve">د بن علي بن الحسين بإسناده عن زرعة، عن سماعة،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w:t>
      </w:r>
      <w:r w:rsidRPr="005A16B4">
        <w:rPr>
          <w:rStyle w:val="libFootnotenumChar"/>
          <w:rtl/>
        </w:rPr>
        <w:t>(1)</w:t>
      </w:r>
      <w:r>
        <w:rPr>
          <w:rtl/>
        </w:rPr>
        <w:t xml:space="preserve"> من كانت عنده أمانة فليؤد</w:t>
      </w:r>
      <w:r>
        <w:rPr>
          <w:rFonts w:hint="cs"/>
          <w:rtl/>
        </w:rPr>
        <w:t>ّ</w:t>
      </w:r>
      <w:r>
        <w:rPr>
          <w:rtl/>
        </w:rPr>
        <w:t>ها إلى من ائتمنه عليها، فإن</w:t>
      </w:r>
      <w:r>
        <w:rPr>
          <w:rFonts w:hint="cs"/>
          <w:rtl/>
        </w:rPr>
        <w:t>ّ</w:t>
      </w:r>
      <w:r>
        <w:rPr>
          <w:rtl/>
        </w:rPr>
        <w:t>ه لا يحل</w:t>
      </w:r>
      <w:r>
        <w:rPr>
          <w:rFonts w:hint="cs"/>
          <w:rtl/>
        </w:rPr>
        <w:t>ّ</w:t>
      </w:r>
      <w:r>
        <w:rPr>
          <w:rtl/>
        </w:rPr>
        <w:t xml:space="preserve"> دم امر</w:t>
      </w:r>
      <w:r>
        <w:rPr>
          <w:rFonts w:hint="cs"/>
          <w:rtl/>
        </w:rPr>
        <w:t>ئ</w:t>
      </w:r>
      <w:r>
        <w:rPr>
          <w:rtl/>
        </w:rPr>
        <w:t xml:space="preserve"> مسلم ولا ماله</w:t>
      </w:r>
      <w:r w:rsidR="00234760">
        <w:rPr>
          <w:rtl/>
        </w:rPr>
        <w:t xml:space="preserve"> إلّا </w:t>
      </w:r>
      <w:r>
        <w:rPr>
          <w:rtl/>
        </w:rPr>
        <w:t>بطيبة نفسه.</w:t>
      </w:r>
    </w:p>
    <w:p w:rsidR="005A16B4" w:rsidRDefault="005A16B4" w:rsidP="005F38AA">
      <w:pPr>
        <w:pStyle w:val="libNormal"/>
        <w:rPr>
          <w:rtl/>
        </w:rPr>
      </w:pPr>
      <w:r>
        <w:rPr>
          <w:rtl/>
        </w:rPr>
        <w:t>محم</w:t>
      </w:r>
      <w:r>
        <w:rPr>
          <w:rFonts w:hint="cs"/>
          <w:rtl/>
        </w:rPr>
        <w:t>ّ</w:t>
      </w:r>
      <w:r>
        <w:rPr>
          <w:rtl/>
        </w:rPr>
        <w:t>د بن يعقوب، عن علي بن إبراهيم، عن أبيه، عن ابن أبي عمير، عن أبي أسامة زيد الشح</w:t>
      </w:r>
      <w:r>
        <w:rPr>
          <w:rFonts w:hint="cs"/>
          <w:rtl/>
        </w:rPr>
        <w:t>ّ</w:t>
      </w:r>
      <w:r>
        <w:rPr>
          <w:rtl/>
        </w:rPr>
        <w:t xml:space="preserve">ام، عن أبي عبد الله </w:t>
      </w:r>
      <w:r w:rsidR="005F38AA" w:rsidRPr="00E820C4">
        <w:rPr>
          <w:rStyle w:val="libNormalChar"/>
          <w:rFonts w:hint="cs"/>
          <w:rtl/>
        </w:rPr>
        <w:t xml:space="preserve">( </w:t>
      </w:r>
      <w:r w:rsidR="005F38AA">
        <w:rPr>
          <w:rStyle w:val="libAlaemChar"/>
          <w:rFonts w:hint="cs"/>
          <w:rtl/>
        </w:rPr>
        <w:t>عليه‌السلام</w:t>
      </w:r>
      <w:r w:rsidR="005F38AA" w:rsidRPr="00E820C4">
        <w:rPr>
          <w:rStyle w:val="libNormalChar"/>
          <w:rFonts w:hint="cs"/>
          <w:rtl/>
        </w:rPr>
        <w:t xml:space="preserve"> )</w:t>
      </w:r>
      <w:r w:rsidR="005F38AA">
        <w:rPr>
          <w:rStyle w:val="libNormalChar"/>
          <w:rFonts w:hint="cs"/>
          <w:rtl/>
        </w:rPr>
        <w:t xml:space="preserve"> </w:t>
      </w:r>
      <w:r>
        <w:rPr>
          <w:rtl/>
        </w:rPr>
        <w:t xml:space="preserve">، مثله </w:t>
      </w:r>
      <w:r w:rsidRPr="005A16B4">
        <w:rPr>
          <w:rStyle w:val="libFootnotenumChar"/>
          <w:rtl/>
        </w:rPr>
        <w:t>(2)</w:t>
      </w:r>
      <w:r>
        <w:rPr>
          <w:rtl/>
        </w:rPr>
        <w:t>.</w:t>
      </w:r>
    </w:p>
    <w:p w:rsidR="005A16B4" w:rsidRDefault="005A16B4" w:rsidP="005F38AA">
      <w:pPr>
        <w:pStyle w:val="libNormal"/>
        <w:rPr>
          <w:rtl/>
        </w:rPr>
      </w:pPr>
      <w:r w:rsidRPr="005A16B4">
        <w:rPr>
          <w:rStyle w:val="libNormalChar"/>
          <w:rtl/>
        </w:rPr>
        <w:t>[ 60</w:t>
      </w:r>
      <w:r>
        <w:rPr>
          <w:rtl/>
        </w:rPr>
        <w:t>90 ] 2</w:t>
      </w:r>
      <w:r>
        <w:rPr>
          <w:rFonts w:hint="cs"/>
          <w:rtl/>
        </w:rPr>
        <w:t xml:space="preserve"> - </w:t>
      </w:r>
      <w:r>
        <w:rPr>
          <w:rtl/>
        </w:rPr>
        <w:t>وعن أبي علي الأشعري، عن محم</w:t>
      </w:r>
      <w:r>
        <w:rPr>
          <w:rFonts w:hint="cs"/>
          <w:rtl/>
        </w:rPr>
        <w:t>ّ</w:t>
      </w:r>
      <w:r>
        <w:rPr>
          <w:rtl/>
        </w:rPr>
        <w:t>د بن عبد الجب</w:t>
      </w:r>
      <w:r>
        <w:rPr>
          <w:rFonts w:hint="cs"/>
          <w:rtl/>
        </w:rPr>
        <w:t>ّ</w:t>
      </w:r>
      <w:r>
        <w:rPr>
          <w:rtl/>
        </w:rPr>
        <w:t>ار، عن ابن فضّال، عن عمر بن أبان، عن سعيد بن الحسن قال</w:t>
      </w:r>
      <w:r w:rsidR="0035190A">
        <w:rPr>
          <w:rtl/>
        </w:rPr>
        <w:t>:</w:t>
      </w:r>
      <w:r>
        <w:rPr>
          <w:rtl/>
        </w:rPr>
        <w:t xml:space="preserve"> قال أبو جعفر </w:t>
      </w:r>
      <w:r w:rsidR="005F38AA" w:rsidRPr="00E820C4">
        <w:rPr>
          <w:rStyle w:val="libNormalChar"/>
          <w:rFonts w:hint="cs"/>
          <w:rtl/>
        </w:rPr>
        <w:t xml:space="preserve">( </w:t>
      </w:r>
      <w:r w:rsidR="005F38AA">
        <w:rPr>
          <w:rStyle w:val="libAlaemChar"/>
          <w:rFonts w:hint="cs"/>
          <w:rtl/>
        </w:rPr>
        <w:t>عليه‌السلام</w:t>
      </w:r>
      <w:r w:rsidR="005F38AA" w:rsidRPr="00E820C4">
        <w:rPr>
          <w:rStyle w:val="libNormalChar"/>
          <w:rFonts w:hint="cs"/>
          <w:rtl/>
        </w:rPr>
        <w:t xml:space="preserve"> )</w:t>
      </w:r>
      <w:r w:rsidR="005F38AA">
        <w:rPr>
          <w:rStyle w:val="libNormalChar"/>
          <w:rFonts w:hint="cs"/>
          <w:rtl/>
        </w:rPr>
        <w:t xml:space="preserve"> </w:t>
      </w:r>
      <w:r w:rsidR="0035190A">
        <w:rPr>
          <w:rtl/>
        </w:rPr>
        <w:t>:</w:t>
      </w:r>
      <w:r>
        <w:rPr>
          <w:rtl/>
        </w:rPr>
        <w:t xml:space="preserve"> أيجيء أحدكم إلى أخيه فيدخل يده في كيسه فيأخذ حاجته فلا يدفعه</w:t>
      </w:r>
      <w:r>
        <w:rPr>
          <w:rFonts w:hint="cs"/>
          <w:rtl/>
        </w:rPr>
        <w:t xml:space="preserve"> </w:t>
      </w:r>
      <w:r>
        <w:rPr>
          <w:rtl/>
        </w:rPr>
        <w:t>؟ قلت</w:t>
      </w:r>
      <w:r w:rsidR="0035190A">
        <w:rPr>
          <w:rtl/>
        </w:rPr>
        <w:t>:</w:t>
      </w:r>
      <w:r>
        <w:rPr>
          <w:rtl/>
        </w:rPr>
        <w:t xml:space="preserve"> ما أعرف ذلك فينا، فقال أبو جعفر </w:t>
      </w:r>
      <w:r w:rsidR="005F38AA" w:rsidRPr="00E820C4">
        <w:rPr>
          <w:rStyle w:val="libNormalChar"/>
          <w:rFonts w:hint="cs"/>
          <w:rtl/>
        </w:rPr>
        <w:t xml:space="preserve">( </w:t>
      </w:r>
      <w:r w:rsidR="005F38AA">
        <w:rPr>
          <w:rStyle w:val="libAlaemChar"/>
          <w:rFonts w:hint="cs"/>
          <w:rtl/>
        </w:rPr>
        <w:t>عليه‌السلام</w:t>
      </w:r>
      <w:r w:rsidR="005F38AA" w:rsidRPr="00E820C4">
        <w:rPr>
          <w:rStyle w:val="libNormalChar"/>
          <w:rFonts w:hint="cs"/>
          <w:rtl/>
        </w:rPr>
        <w:t xml:space="preserve"> )</w:t>
      </w:r>
      <w:r w:rsidR="005F38AA">
        <w:rPr>
          <w:rStyle w:val="libNormalChar"/>
          <w:rFonts w:hint="cs"/>
          <w:rtl/>
        </w:rPr>
        <w:t xml:space="preserve"> </w:t>
      </w:r>
      <w:r w:rsidR="0035190A">
        <w:rPr>
          <w:rtl/>
        </w:rPr>
        <w:t>:</w:t>
      </w:r>
      <w:r>
        <w:rPr>
          <w:rtl/>
        </w:rPr>
        <w:t xml:space="preserve"> فلا شيء إذاً، قلت</w:t>
      </w:r>
      <w:r w:rsidR="0035190A">
        <w:rPr>
          <w:rtl/>
        </w:rPr>
        <w:t>:</w:t>
      </w:r>
      <w:r>
        <w:rPr>
          <w:rtl/>
        </w:rPr>
        <w:t xml:space="preserve"> فالهلاك إذاً</w:t>
      </w:r>
      <w:r>
        <w:rPr>
          <w:rFonts w:hint="cs"/>
          <w:rtl/>
        </w:rPr>
        <w:t xml:space="preserve"> </w:t>
      </w:r>
      <w:r>
        <w:rPr>
          <w:rtl/>
        </w:rPr>
        <w:t>؟ فقال</w:t>
      </w:r>
      <w:r w:rsidR="0035190A">
        <w:rPr>
          <w:rtl/>
        </w:rPr>
        <w:t>:</w:t>
      </w:r>
      <w:r>
        <w:rPr>
          <w:rtl/>
        </w:rPr>
        <w:t xml:space="preserve"> </w:t>
      </w:r>
      <w:r>
        <w:rPr>
          <w:cs/>
        </w:rPr>
        <w:t>‎</w:t>
      </w:r>
      <w:r>
        <w:rPr>
          <w:rtl/>
        </w:rPr>
        <w:t>إن</w:t>
      </w:r>
      <w:r>
        <w:rPr>
          <w:rFonts w:hint="cs"/>
          <w:rtl/>
        </w:rPr>
        <w:t>ّ</w:t>
      </w:r>
      <w:r>
        <w:rPr>
          <w:rtl/>
        </w:rPr>
        <w:t xml:space="preserve"> القوم لم يعطوا أحلامهم بعد.</w:t>
      </w:r>
    </w:p>
    <w:p w:rsidR="005A16B4" w:rsidRDefault="005A16B4" w:rsidP="005F38AA">
      <w:pPr>
        <w:pStyle w:val="libNormal"/>
        <w:rPr>
          <w:rtl/>
        </w:rPr>
      </w:pPr>
      <w:r w:rsidRPr="005A16B4">
        <w:rPr>
          <w:rStyle w:val="libNormalChar"/>
          <w:rtl/>
        </w:rPr>
        <w:t>[ 60</w:t>
      </w:r>
      <w:r>
        <w:rPr>
          <w:rtl/>
        </w:rPr>
        <w:t>91 ] 3</w:t>
      </w:r>
      <w:r>
        <w:rPr>
          <w:rFonts w:hint="cs"/>
          <w:rtl/>
        </w:rPr>
        <w:t xml:space="preserve"> - </w:t>
      </w:r>
      <w:r>
        <w:rPr>
          <w:rtl/>
        </w:rPr>
        <w:t xml:space="preserve">الحسن بن علي بن شعبة في </w:t>
      </w:r>
      <w:r w:rsidR="00E820C4" w:rsidRPr="00E820C4">
        <w:rPr>
          <w:rStyle w:val="libNormalChar"/>
          <w:rtl/>
        </w:rPr>
        <w:t xml:space="preserve">( </w:t>
      </w:r>
      <w:r>
        <w:rPr>
          <w:rtl/>
        </w:rPr>
        <w:t>تحف العقول</w:t>
      </w:r>
      <w:r w:rsidR="00E820C4" w:rsidRPr="00E820C4">
        <w:rPr>
          <w:rStyle w:val="libNormalChar"/>
          <w:rtl/>
        </w:rPr>
        <w:t xml:space="preserve"> ) </w:t>
      </w:r>
      <w:r>
        <w:rPr>
          <w:rtl/>
        </w:rPr>
        <w:t xml:space="preserve">عن رسول الله </w:t>
      </w:r>
      <w:r w:rsidR="005F38AA" w:rsidRPr="00E820C4">
        <w:rPr>
          <w:rStyle w:val="libNormalChar"/>
          <w:rFonts w:hint="cs"/>
          <w:rtl/>
        </w:rPr>
        <w:t xml:space="preserve">( </w:t>
      </w:r>
      <w:r w:rsidR="005F38AA">
        <w:rPr>
          <w:rStyle w:val="libAlaemChar"/>
          <w:rFonts w:hint="cs"/>
          <w:rtl/>
        </w:rPr>
        <w:t>صلى‌الله‌عليه‌وآله‌وسلم</w:t>
      </w:r>
      <w:r w:rsidR="005F38AA" w:rsidRPr="00E820C4">
        <w:rPr>
          <w:rStyle w:val="libNormalChar"/>
          <w:rFonts w:hint="cs"/>
          <w:rtl/>
        </w:rPr>
        <w:t xml:space="preserve"> )</w:t>
      </w:r>
      <w:r w:rsidR="005F38AA">
        <w:rPr>
          <w:rStyle w:val="libNormalChar"/>
          <w:rFonts w:hint="cs"/>
          <w:rtl/>
        </w:rPr>
        <w:t xml:space="preserve"> </w:t>
      </w:r>
      <w:r>
        <w:rPr>
          <w:rtl/>
        </w:rPr>
        <w:t>، أن</w:t>
      </w:r>
      <w:r>
        <w:rPr>
          <w:rFonts w:hint="cs"/>
          <w:rtl/>
        </w:rPr>
        <w:t>ّ</w:t>
      </w:r>
      <w:r>
        <w:rPr>
          <w:rtl/>
        </w:rPr>
        <w:t>ه قال في خطبة الوداع</w:t>
      </w:r>
      <w:r w:rsidR="0035190A">
        <w:rPr>
          <w:rtl/>
        </w:rPr>
        <w:t>:</w:t>
      </w:r>
      <w:r>
        <w:rPr>
          <w:rtl/>
        </w:rPr>
        <w:t xml:space="preserve"> أي</w:t>
      </w:r>
      <w:r>
        <w:rPr>
          <w:rFonts w:hint="cs"/>
          <w:rtl/>
        </w:rPr>
        <w:t>ّ</w:t>
      </w:r>
      <w:r>
        <w:rPr>
          <w:rtl/>
        </w:rPr>
        <w:t>ها الناس، إن</w:t>
      </w:r>
      <w:r>
        <w:rPr>
          <w:rFonts w:hint="cs"/>
          <w:rtl/>
        </w:rPr>
        <w:t>ّ</w:t>
      </w:r>
      <w:r>
        <w:rPr>
          <w:rtl/>
        </w:rPr>
        <w:t>ما المؤمنون إخوة، ولا يحل</w:t>
      </w:r>
      <w:r>
        <w:rPr>
          <w:rFonts w:hint="cs"/>
          <w:rtl/>
        </w:rPr>
        <w:t>ّ</w:t>
      </w:r>
      <w:r>
        <w:rPr>
          <w:rtl/>
        </w:rPr>
        <w:t xml:space="preserve"> لمؤمن مال أخيه</w:t>
      </w:r>
      <w:r w:rsidR="00234760">
        <w:rPr>
          <w:rtl/>
        </w:rPr>
        <w:t xml:space="preserve"> إلّا </w:t>
      </w:r>
      <w:r>
        <w:rPr>
          <w:rtl/>
        </w:rPr>
        <w:t>عن طيب نفسٍ منه.</w:t>
      </w:r>
    </w:p>
    <w:p w:rsidR="005A16B4" w:rsidRDefault="005A16B4" w:rsidP="005A16B4">
      <w:pPr>
        <w:pStyle w:val="libNormal"/>
        <w:rPr>
          <w:rtl/>
        </w:rPr>
      </w:pPr>
      <w:r w:rsidRPr="005A16B4">
        <w:rPr>
          <w:rStyle w:val="libNormalChar"/>
          <w:rtl/>
        </w:rPr>
        <w:t>[ 60</w:t>
      </w:r>
      <w:r>
        <w:rPr>
          <w:rtl/>
        </w:rPr>
        <w:t>92 ] 4</w:t>
      </w:r>
      <w:r>
        <w:rPr>
          <w:rFonts w:hint="cs"/>
          <w:rtl/>
        </w:rPr>
        <w:t xml:space="preserve"> - </w:t>
      </w:r>
      <w:r>
        <w:rPr>
          <w:rtl/>
        </w:rPr>
        <w:t>محم</w:t>
      </w:r>
      <w:r>
        <w:rPr>
          <w:rFonts w:hint="cs"/>
          <w:rtl/>
        </w:rPr>
        <w:t>ّ</w:t>
      </w:r>
      <w:r>
        <w:rPr>
          <w:rtl/>
        </w:rPr>
        <w:t>د بن محم</w:t>
      </w:r>
      <w:r>
        <w:rPr>
          <w:rFonts w:hint="cs"/>
          <w:rtl/>
        </w:rPr>
        <w:t>ّ</w:t>
      </w:r>
      <w:r>
        <w:rPr>
          <w:rtl/>
        </w:rPr>
        <w:t xml:space="preserve">د بن النعمان المفيد في </w:t>
      </w:r>
      <w:r w:rsidR="00E820C4" w:rsidRPr="00E820C4">
        <w:rPr>
          <w:rStyle w:val="libNormalChar"/>
          <w:rtl/>
        </w:rPr>
        <w:t xml:space="preserve">( </w:t>
      </w:r>
      <w:r>
        <w:rPr>
          <w:rtl/>
        </w:rPr>
        <w:t>الاختصاص )</w:t>
      </w:r>
      <w:r w:rsidR="0035190A">
        <w:rPr>
          <w:rtl/>
        </w:rPr>
        <w:t>:</w:t>
      </w:r>
      <w:r>
        <w:rPr>
          <w:rtl/>
        </w:rPr>
        <w:t xml:space="preserve"> عن أبان بن</w:t>
      </w:r>
    </w:p>
    <w:p w:rsidR="005A16B4" w:rsidRDefault="007108A1" w:rsidP="007108A1">
      <w:pPr>
        <w:pStyle w:val="libLine"/>
        <w:rPr>
          <w:rtl/>
        </w:rPr>
      </w:pPr>
      <w:r>
        <w:rPr>
          <w:rtl/>
        </w:rPr>
        <w:t>____________________</w:t>
      </w:r>
    </w:p>
    <w:p w:rsidR="005A16B4" w:rsidRPr="00920FB0" w:rsidRDefault="005A16B4" w:rsidP="005F38AA">
      <w:pPr>
        <w:pStyle w:val="libFootnoteCenterBold"/>
        <w:rPr>
          <w:rtl/>
        </w:rPr>
      </w:pPr>
      <w:r w:rsidRPr="00920FB0">
        <w:rPr>
          <w:rtl/>
        </w:rPr>
        <w:t>الباب 3</w:t>
      </w:r>
    </w:p>
    <w:p w:rsidR="005A16B4" w:rsidRPr="00920FB0" w:rsidRDefault="005A16B4" w:rsidP="005F38AA">
      <w:pPr>
        <w:pStyle w:val="libFootnoteCenterBold"/>
        <w:rPr>
          <w:rtl/>
        </w:rPr>
      </w:pPr>
      <w:r w:rsidRPr="00920FB0">
        <w:rPr>
          <w:rtl/>
        </w:rPr>
        <w:t>فيه 4 أحاديث</w:t>
      </w:r>
    </w:p>
    <w:p w:rsidR="005A16B4" w:rsidRDefault="005A16B4" w:rsidP="007108A1">
      <w:pPr>
        <w:pStyle w:val="libFootnote0"/>
        <w:rPr>
          <w:rtl/>
        </w:rPr>
      </w:pPr>
      <w:r>
        <w:rPr>
          <w:rtl/>
        </w:rPr>
        <w:t>1 - الفقيه 4</w:t>
      </w:r>
      <w:r w:rsidR="0035190A">
        <w:rPr>
          <w:rtl/>
        </w:rPr>
        <w:t>:</w:t>
      </w:r>
      <w:r>
        <w:rPr>
          <w:rtl/>
        </w:rPr>
        <w:t xml:space="preserve"> 66 / 195.</w:t>
      </w:r>
    </w:p>
    <w:p w:rsidR="005A16B4" w:rsidRPr="000576D8" w:rsidRDefault="005A16B4" w:rsidP="007108A1">
      <w:pPr>
        <w:pStyle w:val="libFootnote0"/>
        <w:rPr>
          <w:rtl/>
        </w:rPr>
      </w:pPr>
      <w:r w:rsidRPr="000576D8">
        <w:rPr>
          <w:rtl/>
        </w:rPr>
        <w:t>(1) في المصدر زيادة ألا.</w:t>
      </w:r>
    </w:p>
    <w:p w:rsidR="005A16B4" w:rsidRPr="000576D8" w:rsidRDefault="005A16B4" w:rsidP="007108A1">
      <w:pPr>
        <w:pStyle w:val="libFootnote0"/>
        <w:rPr>
          <w:rtl/>
        </w:rPr>
      </w:pPr>
      <w:r w:rsidRPr="000576D8">
        <w:rPr>
          <w:rtl/>
        </w:rPr>
        <w:t>(2) الكافي 7</w:t>
      </w:r>
      <w:r w:rsidR="0035190A">
        <w:rPr>
          <w:rtl/>
        </w:rPr>
        <w:t>:</w:t>
      </w:r>
      <w:r w:rsidRPr="000576D8">
        <w:rPr>
          <w:rtl/>
        </w:rPr>
        <w:t xml:space="preserve"> 273</w:t>
      </w:r>
      <w:r>
        <w:rPr>
          <w:rtl/>
        </w:rPr>
        <w:t xml:space="preserve"> / </w:t>
      </w:r>
      <w:r w:rsidRPr="000576D8">
        <w:rPr>
          <w:rtl/>
        </w:rPr>
        <w:t>12.</w:t>
      </w:r>
    </w:p>
    <w:p w:rsidR="005A16B4" w:rsidRDefault="005A16B4" w:rsidP="007108A1">
      <w:pPr>
        <w:pStyle w:val="libFootnote0"/>
        <w:rPr>
          <w:rtl/>
        </w:rPr>
      </w:pPr>
      <w:r>
        <w:rPr>
          <w:rtl/>
        </w:rPr>
        <w:t>2 - الكافي 2</w:t>
      </w:r>
      <w:r w:rsidR="0035190A">
        <w:rPr>
          <w:rtl/>
        </w:rPr>
        <w:t>:</w:t>
      </w:r>
      <w:r>
        <w:rPr>
          <w:rtl/>
        </w:rPr>
        <w:t xml:space="preserve"> 139 / 13، أورده أيضاً في الحديث 5 من الباب 27 من أبواب الصدقة.</w:t>
      </w:r>
    </w:p>
    <w:p w:rsidR="005A16B4" w:rsidRDefault="005A16B4" w:rsidP="007108A1">
      <w:pPr>
        <w:pStyle w:val="libFootnote0"/>
        <w:rPr>
          <w:rtl/>
        </w:rPr>
      </w:pPr>
      <w:r>
        <w:rPr>
          <w:rtl/>
        </w:rPr>
        <w:t>3 - تحف العقول</w:t>
      </w:r>
      <w:r w:rsidR="0035190A">
        <w:rPr>
          <w:rtl/>
        </w:rPr>
        <w:t>:</w:t>
      </w:r>
      <w:r>
        <w:rPr>
          <w:rtl/>
        </w:rPr>
        <w:t xml:space="preserve"> 34.</w:t>
      </w:r>
    </w:p>
    <w:p w:rsidR="005A16B4" w:rsidRDefault="005A16B4" w:rsidP="007108A1">
      <w:pPr>
        <w:pStyle w:val="libFootnote0"/>
        <w:rPr>
          <w:rtl/>
        </w:rPr>
      </w:pPr>
      <w:r>
        <w:rPr>
          <w:rtl/>
        </w:rPr>
        <w:t>4 - الاختصاص</w:t>
      </w:r>
      <w:r w:rsidR="0035190A">
        <w:rPr>
          <w:rtl/>
        </w:rPr>
        <w:t>:</w:t>
      </w:r>
      <w:r>
        <w:rPr>
          <w:rtl/>
        </w:rPr>
        <w:t xml:space="preserve"> 24.</w:t>
      </w:r>
    </w:p>
    <w:p w:rsidR="007108A1" w:rsidRPr="00BC18D8" w:rsidRDefault="007108A1" w:rsidP="007108A1">
      <w:pPr>
        <w:pStyle w:val="libNormal"/>
        <w:rPr>
          <w:rtl/>
        </w:rPr>
      </w:pPr>
      <w:r w:rsidRPr="00535419">
        <w:rPr>
          <w:rtl/>
        </w:rPr>
        <w:br w:type="page"/>
      </w:r>
    </w:p>
    <w:p w:rsidR="005A16B4" w:rsidRDefault="005A16B4" w:rsidP="005F38AA">
      <w:pPr>
        <w:pStyle w:val="libNormal0"/>
        <w:rPr>
          <w:rtl/>
        </w:rPr>
      </w:pPr>
      <w:r>
        <w:rPr>
          <w:rtl/>
        </w:rPr>
        <w:lastRenderedPageBreak/>
        <w:t>تغلب، عن ربعي، عن بريد العجلي قال</w:t>
      </w:r>
      <w:r w:rsidR="0035190A">
        <w:rPr>
          <w:rtl/>
        </w:rPr>
        <w:t>:</w:t>
      </w:r>
      <w:r>
        <w:rPr>
          <w:rtl/>
        </w:rPr>
        <w:t xml:space="preserve"> قيل لأبي جعفر </w:t>
      </w:r>
      <w:r w:rsidR="005F38AA" w:rsidRPr="00E820C4">
        <w:rPr>
          <w:rStyle w:val="libNormalChar"/>
          <w:rFonts w:hint="cs"/>
          <w:rtl/>
        </w:rPr>
        <w:t xml:space="preserve">( </w:t>
      </w:r>
      <w:r w:rsidR="005F38AA">
        <w:rPr>
          <w:rStyle w:val="libAlaemChar"/>
          <w:rFonts w:hint="cs"/>
          <w:rtl/>
        </w:rPr>
        <w:t>عليه‌السلام</w:t>
      </w:r>
      <w:r w:rsidR="005F38AA" w:rsidRPr="00E820C4">
        <w:rPr>
          <w:rStyle w:val="libNormalChar"/>
          <w:rFonts w:hint="cs"/>
          <w:rtl/>
        </w:rPr>
        <w:t xml:space="preserve"> )</w:t>
      </w:r>
      <w:r w:rsidR="005F38AA">
        <w:rPr>
          <w:rStyle w:val="libNormalChar"/>
          <w:rFonts w:hint="cs"/>
          <w:rtl/>
        </w:rPr>
        <w:t xml:space="preserve"> </w:t>
      </w:r>
      <w:r w:rsidR="0035190A">
        <w:rPr>
          <w:rtl/>
        </w:rPr>
        <w:t>:</w:t>
      </w:r>
      <w:r>
        <w:rPr>
          <w:rtl/>
        </w:rPr>
        <w:t xml:space="preserve"> إن</w:t>
      </w:r>
      <w:r>
        <w:rPr>
          <w:rFonts w:hint="cs"/>
          <w:rtl/>
        </w:rPr>
        <w:t>ّ</w:t>
      </w:r>
      <w:r>
        <w:rPr>
          <w:rtl/>
        </w:rPr>
        <w:t xml:space="preserve"> أصحابنا بالكوفة لجماعة كثيرة، فلو أمرتهم لأطاعوك واتبعوك، قال</w:t>
      </w:r>
      <w:r w:rsidR="0035190A">
        <w:rPr>
          <w:rtl/>
        </w:rPr>
        <w:t>:</w:t>
      </w:r>
      <w:r>
        <w:rPr>
          <w:rtl/>
        </w:rPr>
        <w:t xml:space="preserve"> يجيء أحدكم إلى كيس أخيه فيأخذ منه حاجته</w:t>
      </w:r>
      <w:r>
        <w:rPr>
          <w:rFonts w:hint="cs"/>
          <w:rtl/>
        </w:rPr>
        <w:t xml:space="preserve"> </w:t>
      </w:r>
      <w:r>
        <w:rPr>
          <w:rtl/>
        </w:rPr>
        <w:t>؟ فقال</w:t>
      </w:r>
      <w:r w:rsidR="0035190A">
        <w:rPr>
          <w:rtl/>
        </w:rPr>
        <w:t>:</w:t>
      </w:r>
      <w:r>
        <w:rPr>
          <w:rtl/>
        </w:rPr>
        <w:t xml:space="preserve"> لا، فقال</w:t>
      </w:r>
      <w:r w:rsidR="0035190A">
        <w:rPr>
          <w:rtl/>
        </w:rPr>
        <w:t>:</w:t>
      </w:r>
      <w:r>
        <w:rPr>
          <w:rtl/>
        </w:rPr>
        <w:t xml:space="preserve"> هم بدمائهم أبخل، ثم قال</w:t>
      </w:r>
      <w:r w:rsidR="0035190A">
        <w:rPr>
          <w:rtl/>
        </w:rPr>
        <w:t>:</w:t>
      </w:r>
      <w:r>
        <w:rPr>
          <w:rtl/>
        </w:rPr>
        <w:t xml:space="preserve"> إن</w:t>
      </w:r>
      <w:r>
        <w:rPr>
          <w:rFonts w:hint="cs"/>
          <w:rtl/>
        </w:rPr>
        <w:t>ّ</w:t>
      </w:r>
      <w:r>
        <w:rPr>
          <w:rtl/>
        </w:rPr>
        <w:t xml:space="preserve"> الناس في هدنة نناكحهم ونوارثهم حتى إذا قام القائم، جاءت المزايلة، وأتى الرجل إلى كيس أخيه فيأخذ حاجته فلا يمنعه.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في آداب المائدة وغيره </w:t>
      </w:r>
      <w:r w:rsidRPr="005A16B4">
        <w:rPr>
          <w:rStyle w:val="libFootnotenumChar"/>
          <w:rtl/>
        </w:rPr>
        <w:t>(2)</w:t>
      </w:r>
      <w:r>
        <w:rPr>
          <w:rtl/>
        </w:rPr>
        <w:t>.</w:t>
      </w:r>
    </w:p>
    <w:p w:rsidR="005F38AA" w:rsidRDefault="005F38AA" w:rsidP="005F38AA">
      <w:pPr>
        <w:pStyle w:val="Heading2Center"/>
        <w:rPr>
          <w:rStyle w:val="libNormalChar"/>
          <w:rtl/>
        </w:rPr>
      </w:pPr>
      <w:bookmarkStart w:id="385" w:name="_Toc275419013"/>
      <w:bookmarkStart w:id="386" w:name="_Toc300140743"/>
      <w:bookmarkStart w:id="387" w:name="_Toc374783998"/>
      <w:bookmarkStart w:id="388" w:name="_Toc257224338"/>
      <w:r>
        <w:rPr>
          <w:rtl/>
        </w:rPr>
        <w:t>4 - باب جواز صلاة الرجل وإن كانت المرأة قد</w:t>
      </w:r>
      <w:r>
        <w:rPr>
          <w:rFonts w:hint="cs"/>
          <w:rtl/>
        </w:rPr>
        <w:t>ّ</w:t>
      </w:r>
      <w:r>
        <w:rPr>
          <w:rtl/>
        </w:rPr>
        <w:t>امه أو خلفه</w:t>
      </w:r>
      <w:bookmarkStart w:id="389" w:name="_Toc275419014"/>
      <w:bookmarkStart w:id="390" w:name="_Toc300140744"/>
      <w:bookmarkEnd w:id="385"/>
      <w:bookmarkEnd w:id="386"/>
      <w:r>
        <w:rPr>
          <w:rFonts w:hint="cs"/>
          <w:rtl/>
        </w:rPr>
        <w:t xml:space="preserve"> </w:t>
      </w:r>
      <w:r>
        <w:rPr>
          <w:rtl/>
        </w:rPr>
        <w:t>أو الى جانبه وهي لا تصل</w:t>
      </w:r>
      <w:r>
        <w:rPr>
          <w:rFonts w:hint="cs"/>
          <w:rtl/>
        </w:rPr>
        <w:t>ّ</w:t>
      </w:r>
      <w:r>
        <w:rPr>
          <w:rtl/>
        </w:rPr>
        <w:t>ي، ولو كانت جنباً،</w:t>
      </w:r>
      <w:bookmarkStart w:id="391" w:name="_Toc275419015"/>
      <w:bookmarkStart w:id="392" w:name="_Toc300140745"/>
      <w:bookmarkEnd w:id="389"/>
      <w:bookmarkEnd w:id="390"/>
      <w:r>
        <w:rPr>
          <w:rFonts w:hint="cs"/>
          <w:rtl/>
        </w:rPr>
        <w:t xml:space="preserve"> </w:t>
      </w:r>
      <w:r>
        <w:rPr>
          <w:rtl/>
        </w:rPr>
        <w:t>أو حائضاً، وكذا المرأة</w:t>
      </w:r>
      <w:bookmarkEnd w:id="387"/>
      <w:bookmarkEnd w:id="388"/>
      <w:bookmarkEnd w:id="391"/>
      <w:bookmarkEnd w:id="392"/>
    </w:p>
    <w:p w:rsidR="005A16B4" w:rsidRDefault="005A16B4" w:rsidP="005F38AA">
      <w:pPr>
        <w:pStyle w:val="libNormal"/>
        <w:rPr>
          <w:rtl/>
        </w:rPr>
      </w:pPr>
      <w:r w:rsidRPr="005A16B4">
        <w:rPr>
          <w:rStyle w:val="libNormalChar"/>
          <w:rtl/>
        </w:rPr>
        <w:t>[ 60</w:t>
      </w:r>
      <w:r>
        <w:rPr>
          <w:rtl/>
        </w:rPr>
        <w:t>93 ]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الحسين، عن جعفر بن بشير، عن حمّاد بن عثمان، عن إدريس بن عبد الله القم</w:t>
      </w:r>
      <w:r>
        <w:rPr>
          <w:rFonts w:hint="cs"/>
          <w:rtl/>
        </w:rPr>
        <w:t>ّ</w:t>
      </w:r>
      <w:r>
        <w:rPr>
          <w:rtl/>
        </w:rPr>
        <w:t>ي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يصل</w:t>
      </w:r>
      <w:r>
        <w:rPr>
          <w:rFonts w:hint="cs"/>
          <w:rtl/>
        </w:rPr>
        <w:t>ّ</w:t>
      </w:r>
      <w:r>
        <w:rPr>
          <w:rtl/>
        </w:rPr>
        <w:t xml:space="preserve">ي وبحياله امرأة قائمة </w:t>
      </w:r>
      <w:r w:rsidRPr="005A16B4">
        <w:rPr>
          <w:rStyle w:val="libFootnotenumChar"/>
          <w:rtl/>
        </w:rPr>
        <w:t>(</w:t>
      </w:r>
      <w:r w:rsidR="005F38AA">
        <w:rPr>
          <w:rStyle w:val="libFootnotenumChar"/>
          <w:rFonts w:hint="cs"/>
          <w:rtl/>
        </w:rPr>
        <w:t>3</w:t>
      </w:r>
      <w:r w:rsidRPr="005A16B4">
        <w:rPr>
          <w:rStyle w:val="libFootnotenumChar"/>
          <w:rtl/>
        </w:rPr>
        <w:t>)</w:t>
      </w:r>
      <w:r>
        <w:rPr>
          <w:rtl/>
        </w:rPr>
        <w:t xml:space="preserve"> على فراشها جنبه </w:t>
      </w:r>
      <w:r w:rsidRPr="005A16B4">
        <w:rPr>
          <w:rStyle w:val="libFootnotenumChar"/>
          <w:rtl/>
        </w:rPr>
        <w:t>(</w:t>
      </w:r>
      <w:r w:rsidR="005F38AA">
        <w:rPr>
          <w:rStyle w:val="libFootnotenumChar"/>
          <w:rFonts w:hint="cs"/>
          <w:rtl/>
        </w:rPr>
        <w:t>4</w:t>
      </w:r>
      <w:r w:rsidRPr="005A16B4">
        <w:rPr>
          <w:rStyle w:val="libFootnotenumChar"/>
          <w:rtl/>
        </w:rPr>
        <w:t>)</w:t>
      </w:r>
      <w:r>
        <w:rPr>
          <w:rFonts w:hint="cs"/>
          <w:rtl/>
        </w:rPr>
        <w:t xml:space="preserve"> </w:t>
      </w:r>
      <w:r>
        <w:rPr>
          <w:rtl/>
        </w:rPr>
        <w:t>؟ فقال</w:t>
      </w:r>
      <w:r w:rsidR="0035190A">
        <w:rPr>
          <w:rtl/>
        </w:rPr>
        <w:t>:</w:t>
      </w:r>
      <w:r>
        <w:rPr>
          <w:rtl/>
        </w:rPr>
        <w:t xml:space="preserve"> إن كانت قاعدة فلا يضر</w:t>
      </w:r>
      <w:r>
        <w:rPr>
          <w:rFonts w:hint="cs"/>
          <w:rtl/>
        </w:rPr>
        <w:t>ّ</w:t>
      </w:r>
      <w:r>
        <w:rPr>
          <w:rtl/>
        </w:rPr>
        <w:t xml:space="preserve">ك </w:t>
      </w:r>
      <w:r w:rsidRPr="005A16B4">
        <w:rPr>
          <w:rStyle w:val="libFootnotenumChar"/>
          <w:rtl/>
        </w:rPr>
        <w:t>(</w:t>
      </w:r>
      <w:r w:rsidR="005F38AA">
        <w:rPr>
          <w:rStyle w:val="libFootnotenumChar"/>
          <w:rFonts w:hint="cs"/>
          <w:rtl/>
        </w:rPr>
        <w:t>5</w:t>
      </w:r>
      <w:r w:rsidRPr="005A16B4">
        <w:rPr>
          <w:rStyle w:val="libFootnotenumChar"/>
          <w:rtl/>
        </w:rPr>
        <w:t>)</w:t>
      </w:r>
      <w:r>
        <w:rPr>
          <w:rtl/>
        </w:rPr>
        <w:t>، وإن كانت تصل</w:t>
      </w:r>
      <w:r>
        <w:rPr>
          <w:rFonts w:hint="cs"/>
          <w:rtl/>
        </w:rPr>
        <w:t>ّ</w:t>
      </w:r>
      <w:r>
        <w:rPr>
          <w:rtl/>
        </w:rPr>
        <w:t>ي فلا.</w:t>
      </w:r>
    </w:p>
    <w:p w:rsidR="005A16B4" w:rsidRDefault="005A16B4" w:rsidP="005F38AA">
      <w:pPr>
        <w:pStyle w:val="libNormal"/>
        <w:rPr>
          <w:rtl/>
        </w:rPr>
      </w:pPr>
      <w:r>
        <w:rPr>
          <w:rtl/>
        </w:rPr>
        <w:t>ورواه الشيخ بإسناده عن سعد، عن محم</w:t>
      </w:r>
      <w:r>
        <w:rPr>
          <w:rFonts w:hint="cs"/>
          <w:rtl/>
        </w:rPr>
        <w:t>ّ</w:t>
      </w:r>
      <w:r>
        <w:rPr>
          <w:rtl/>
        </w:rPr>
        <w:t xml:space="preserve">د بن الحسين، مثله </w:t>
      </w:r>
      <w:r w:rsidRPr="005A16B4">
        <w:rPr>
          <w:rStyle w:val="libFootnotenumChar"/>
          <w:rtl/>
        </w:rPr>
        <w:t>(</w:t>
      </w:r>
      <w:r w:rsidR="005F38AA">
        <w:rPr>
          <w:rStyle w:val="libFootnotenumChar"/>
          <w:rFonts w:hint="cs"/>
          <w:rtl/>
        </w:rPr>
        <w:t>6</w:t>
      </w:r>
      <w:r w:rsidRPr="005A16B4">
        <w:rPr>
          <w:rStyle w:val="libFootnotenumChar"/>
          <w:rtl/>
        </w:rPr>
        <w:t>)</w:t>
      </w:r>
      <w:r>
        <w:rPr>
          <w:rtl/>
        </w:rPr>
        <w:t>.</w:t>
      </w:r>
    </w:p>
    <w:p w:rsidR="005A16B4" w:rsidRDefault="005A16B4" w:rsidP="005A16B4">
      <w:pPr>
        <w:pStyle w:val="libNormal"/>
        <w:rPr>
          <w:rtl/>
        </w:rPr>
      </w:pPr>
      <w:r w:rsidRPr="005A16B4">
        <w:rPr>
          <w:rStyle w:val="libNormalChar"/>
          <w:rtl/>
        </w:rPr>
        <w:t>[ 60</w:t>
      </w:r>
      <w:r>
        <w:rPr>
          <w:rtl/>
        </w:rPr>
        <w:t>94 ]</w:t>
      </w:r>
      <w:r>
        <w:rPr>
          <w:rFonts w:hint="cs"/>
          <w:rtl/>
        </w:rPr>
        <w:t xml:space="preserve"> 2 - </w:t>
      </w:r>
      <w:r>
        <w:rPr>
          <w:rtl/>
        </w:rPr>
        <w:t>وعن الحسين بن محم</w:t>
      </w:r>
      <w:r>
        <w:rPr>
          <w:rFonts w:hint="cs"/>
          <w:rtl/>
        </w:rPr>
        <w:t>ّ</w:t>
      </w:r>
      <w:r>
        <w:rPr>
          <w:rtl/>
        </w:rPr>
        <w:t>د، عن معل</w:t>
      </w:r>
      <w:r>
        <w:rPr>
          <w:rFonts w:hint="cs"/>
          <w:rtl/>
        </w:rPr>
        <w:t>ّ</w:t>
      </w:r>
      <w:r>
        <w:rPr>
          <w:rtl/>
        </w:rPr>
        <w:t>ى بن محم</w:t>
      </w:r>
      <w:r>
        <w:rPr>
          <w:rFonts w:hint="cs"/>
          <w:rtl/>
        </w:rPr>
        <w:t>ّ</w:t>
      </w:r>
      <w:r>
        <w:rPr>
          <w:rtl/>
        </w:rPr>
        <w:t>د، عن الوشّاء، عن أبان بن عثمان، عن عبد الرحمن بن أبي عبد الله قال</w:t>
      </w:r>
      <w:r w:rsidR="0035190A">
        <w:rPr>
          <w:rtl/>
        </w:rPr>
        <w:t>:</w:t>
      </w:r>
      <w:r>
        <w:rPr>
          <w:rtl/>
        </w:rPr>
        <w:t xml:space="preserve"> سألت أبا عبد الله </w:t>
      </w:r>
      <w:r w:rsidR="00E820C4" w:rsidRPr="00E820C4">
        <w:rPr>
          <w:rStyle w:val="libNormalChar"/>
          <w:rtl/>
        </w:rPr>
        <w:t xml:space="preserve">( </w:t>
      </w:r>
      <w:r>
        <w:rPr>
          <w:rtl/>
        </w:rPr>
        <w:t>عليه</w:t>
      </w:r>
    </w:p>
    <w:p w:rsidR="005A16B4" w:rsidRDefault="007108A1" w:rsidP="007108A1">
      <w:pPr>
        <w:pStyle w:val="libLine"/>
        <w:rPr>
          <w:rtl/>
        </w:rPr>
      </w:pPr>
      <w:r>
        <w:rPr>
          <w:rtl/>
        </w:rPr>
        <w:t>____________________</w:t>
      </w:r>
    </w:p>
    <w:p w:rsidR="005A16B4" w:rsidRPr="000576D8" w:rsidRDefault="005A16B4" w:rsidP="007108A1">
      <w:pPr>
        <w:pStyle w:val="libFootnote0"/>
        <w:rPr>
          <w:rtl/>
        </w:rPr>
      </w:pPr>
      <w:r w:rsidRPr="000576D8">
        <w:rPr>
          <w:rtl/>
        </w:rPr>
        <w:t>(1) تقدم في الحديث 2 من الباب 2 من هذه الأبواب.</w:t>
      </w:r>
    </w:p>
    <w:p w:rsidR="005A16B4" w:rsidRPr="000576D8" w:rsidRDefault="005A16B4" w:rsidP="007108A1">
      <w:pPr>
        <w:pStyle w:val="libFootnote0"/>
        <w:rPr>
          <w:rtl/>
        </w:rPr>
      </w:pPr>
      <w:r w:rsidRPr="000576D8">
        <w:rPr>
          <w:rtl/>
        </w:rPr>
        <w:t>(2) يأتي في الحديث 8 من الباب 24 من أبواب آداب المائدة.</w:t>
      </w:r>
    </w:p>
    <w:p w:rsidR="005A16B4" w:rsidRDefault="005A16B4" w:rsidP="005F38AA">
      <w:pPr>
        <w:pStyle w:val="libFootnoteCenterBold"/>
        <w:rPr>
          <w:rtl/>
        </w:rPr>
      </w:pPr>
      <w:r>
        <w:rPr>
          <w:rtl/>
        </w:rPr>
        <w:t>الباب 4</w:t>
      </w:r>
    </w:p>
    <w:p w:rsidR="005A16B4" w:rsidRDefault="005A16B4" w:rsidP="005F38AA">
      <w:pPr>
        <w:pStyle w:val="libFootnoteCenterBold"/>
        <w:rPr>
          <w:rtl/>
        </w:rPr>
      </w:pPr>
      <w:r>
        <w:rPr>
          <w:rtl/>
        </w:rPr>
        <w:t>فيه 7 أحاديث</w:t>
      </w:r>
    </w:p>
    <w:p w:rsidR="005A16B4" w:rsidRDefault="005A16B4" w:rsidP="007108A1">
      <w:pPr>
        <w:pStyle w:val="libFootnote0"/>
        <w:rPr>
          <w:rtl/>
        </w:rPr>
      </w:pPr>
      <w:r>
        <w:rPr>
          <w:rtl/>
        </w:rPr>
        <w:t>1 - الكافي 3</w:t>
      </w:r>
      <w:r w:rsidR="0035190A">
        <w:rPr>
          <w:rtl/>
        </w:rPr>
        <w:t>:</w:t>
      </w:r>
      <w:r>
        <w:rPr>
          <w:rtl/>
        </w:rPr>
        <w:t xml:space="preserve"> 298 / 5.</w:t>
      </w:r>
    </w:p>
    <w:p w:rsidR="005A16B4" w:rsidRPr="000576D8" w:rsidRDefault="005A16B4" w:rsidP="005F38AA">
      <w:pPr>
        <w:pStyle w:val="libFootnote0"/>
        <w:rPr>
          <w:rtl/>
        </w:rPr>
      </w:pPr>
      <w:r w:rsidRPr="000576D8">
        <w:rPr>
          <w:rtl/>
        </w:rPr>
        <w:t>(</w:t>
      </w:r>
      <w:r w:rsidR="005F38AA">
        <w:rPr>
          <w:rFonts w:hint="cs"/>
          <w:rtl/>
        </w:rPr>
        <w:t>3</w:t>
      </w:r>
      <w:r w:rsidRPr="000576D8">
        <w:rPr>
          <w:rtl/>
        </w:rPr>
        <w:t>) في نسخةٍ</w:t>
      </w:r>
      <w:r w:rsidR="0035190A">
        <w:rPr>
          <w:rtl/>
        </w:rPr>
        <w:t>:</w:t>
      </w:r>
      <w:r w:rsidRPr="000576D8">
        <w:rPr>
          <w:rtl/>
        </w:rPr>
        <w:t xml:space="preserve"> نائمة </w:t>
      </w:r>
      <w:r w:rsidR="00E820C4" w:rsidRPr="00E820C4">
        <w:rPr>
          <w:rStyle w:val="libNormalChar"/>
          <w:rtl/>
        </w:rPr>
        <w:t xml:space="preserve">( </w:t>
      </w:r>
      <w:r w:rsidRPr="000576D8">
        <w:rPr>
          <w:rtl/>
        </w:rPr>
        <w:t>هامش المخطوط ).</w:t>
      </w:r>
    </w:p>
    <w:p w:rsidR="005A16B4" w:rsidRPr="000576D8" w:rsidRDefault="005A16B4" w:rsidP="005F38AA">
      <w:pPr>
        <w:pStyle w:val="libFootnote0"/>
        <w:rPr>
          <w:rtl/>
        </w:rPr>
      </w:pPr>
      <w:r w:rsidRPr="000576D8">
        <w:rPr>
          <w:rtl/>
        </w:rPr>
        <w:t>(</w:t>
      </w:r>
      <w:r w:rsidR="005F38AA">
        <w:rPr>
          <w:rFonts w:hint="cs"/>
          <w:rtl/>
        </w:rPr>
        <w:t>4</w:t>
      </w:r>
      <w:r w:rsidRPr="000576D8">
        <w:rPr>
          <w:rtl/>
        </w:rPr>
        <w:t>) في نسخةٍ</w:t>
      </w:r>
      <w:r w:rsidR="0035190A">
        <w:rPr>
          <w:rtl/>
        </w:rPr>
        <w:t>:</w:t>
      </w:r>
      <w:r w:rsidRPr="000576D8">
        <w:rPr>
          <w:rtl/>
        </w:rPr>
        <w:t xml:space="preserve"> جنبا </w:t>
      </w:r>
      <w:r w:rsidR="00E820C4" w:rsidRPr="00E820C4">
        <w:rPr>
          <w:rStyle w:val="libNormalChar"/>
          <w:rtl/>
        </w:rPr>
        <w:t xml:space="preserve">( </w:t>
      </w:r>
      <w:r w:rsidRPr="000576D8">
        <w:rPr>
          <w:rtl/>
        </w:rPr>
        <w:t>هامش المخطوط</w:t>
      </w:r>
      <w:r w:rsidR="00E820C4" w:rsidRPr="00E820C4">
        <w:rPr>
          <w:rStyle w:val="libNormalChar"/>
          <w:rtl/>
        </w:rPr>
        <w:t xml:space="preserve"> ) </w:t>
      </w:r>
      <w:r w:rsidRPr="000576D8">
        <w:rPr>
          <w:rtl/>
        </w:rPr>
        <w:t>وفي المصدر</w:t>
      </w:r>
      <w:r w:rsidR="0035190A">
        <w:rPr>
          <w:rtl/>
        </w:rPr>
        <w:t>:</w:t>
      </w:r>
      <w:r w:rsidRPr="000576D8">
        <w:rPr>
          <w:rtl/>
        </w:rPr>
        <w:t xml:space="preserve"> جنبته.</w:t>
      </w:r>
    </w:p>
    <w:p w:rsidR="005A16B4" w:rsidRPr="000576D8" w:rsidRDefault="005A16B4" w:rsidP="005F38AA">
      <w:pPr>
        <w:pStyle w:val="libFootnote0"/>
        <w:rPr>
          <w:rtl/>
        </w:rPr>
      </w:pPr>
      <w:r w:rsidRPr="000576D8">
        <w:rPr>
          <w:rtl/>
        </w:rPr>
        <w:t>(</w:t>
      </w:r>
      <w:r w:rsidR="005F38AA">
        <w:rPr>
          <w:rFonts w:hint="cs"/>
          <w:rtl/>
        </w:rPr>
        <w:t>5</w:t>
      </w:r>
      <w:r w:rsidRPr="000576D8">
        <w:rPr>
          <w:rtl/>
        </w:rPr>
        <w:t xml:space="preserve">) كتب المصنف عن نسخة </w:t>
      </w:r>
      <w:r w:rsidR="00E820C4" w:rsidRPr="00E820C4">
        <w:rPr>
          <w:rStyle w:val="libNormalChar"/>
          <w:rtl/>
        </w:rPr>
        <w:t xml:space="preserve">( </w:t>
      </w:r>
      <w:r w:rsidRPr="000576D8">
        <w:rPr>
          <w:rtl/>
        </w:rPr>
        <w:t>فلا يضره ).</w:t>
      </w:r>
    </w:p>
    <w:p w:rsidR="005A16B4" w:rsidRPr="000576D8" w:rsidRDefault="005A16B4" w:rsidP="005F38AA">
      <w:pPr>
        <w:pStyle w:val="libFootnote0"/>
        <w:rPr>
          <w:rtl/>
        </w:rPr>
      </w:pPr>
      <w:r w:rsidRPr="000576D8">
        <w:rPr>
          <w:rtl/>
        </w:rPr>
        <w:t>(</w:t>
      </w:r>
      <w:r w:rsidRPr="000576D8">
        <w:rPr>
          <w:cs/>
        </w:rPr>
        <w:t>‎</w:t>
      </w:r>
      <w:r w:rsidR="005F38AA">
        <w:rPr>
          <w:rFonts w:hint="cs"/>
          <w:rtl/>
        </w:rPr>
        <w:t>6</w:t>
      </w:r>
      <w:r w:rsidRPr="000576D8">
        <w:rPr>
          <w:rtl/>
        </w:rPr>
        <w:t>) التهذيب 2</w:t>
      </w:r>
      <w:r w:rsidR="0035190A">
        <w:rPr>
          <w:rtl/>
        </w:rPr>
        <w:t>:</w:t>
      </w:r>
      <w:r w:rsidRPr="000576D8">
        <w:rPr>
          <w:rtl/>
        </w:rPr>
        <w:t xml:space="preserve"> 231</w:t>
      </w:r>
      <w:r>
        <w:rPr>
          <w:rtl/>
        </w:rPr>
        <w:t xml:space="preserve"> / </w:t>
      </w:r>
      <w:r w:rsidRPr="000576D8">
        <w:rPr>
          <w:rtl/>
        </w:rPr>
        <w:t>910.</w:t>
      </w:r>
    </w:p>
    <w:p w:rsidR="005A16B4" w:rsidRDefault="005A16B4" w:rsidP="007108A1">
      <w:pPr>
        <w:pStyle w:val="libFootnote0"/>
        <w:rPr>
          <w:rtl/>
        </w:rPr>
      </w:pPr>
      <w:r>
        <w:rPr>
          <w:rtl/>
        </w:rPr>
        <w:t>2 - الكافي 3</w:t>
      </w:r>
      <w:r w:rsidR="0035190A">
        <w:rPr>
          <w:rtl/>
        </w:rPr>
        <w:t>:</w:t>
      </w:r>
      <w:r>
        <w:rPr>
          <w:rtl/>
        </w:rPr>
        <w:t xml:space="preserve"> 298 / 2.</w:t>
      </w:r>
    </w:p>
    <w:p w:rsidR="007108A1" w:rsidRPr="00BC18D8" w:rsidRDefault="007108A1" w:rsidP="007108A1">
      <w:pPr>
        <w:pStyle w:val="libNormal"/>
        <w:rPr>
          <w:rtl/>
        </w:rPr>
      </w:pPr>
      <w:r w:rsidRPr="00535419">
        <w:rPr>
          <w:rtl/>
        </w:rPr>
        <w:br w:type="page"/>
      </w:r>
    </w:p>
    <w:p w:rsidR="005A16B4" w:rsidRDefault="005A16B4" w:rsidP="005F38AA">
      <w:pPr>
        <w:pStyle w:val="libNormal0"/>
        <w:rPr>
          <w:rtl/>
        </w:rPr>
      </w:pPr>
      <w:r>
        <w:rPr>
          <w:rtl/>
        </w:rPr>
        <w:lastRenderedPageBreak/>
        <w:t>السلام</w:t>
      </w:r>
      <w:r w:rsidR="00E820C4" w:rsidRPr="00E820C4">
        <w:rPr>
          <w:rStyle w:val="libNormalChar"/>
          <w:rtl/>
        </w:rPr>
        <w:t xml:space="preserve"> ) </w:t>
      </w:r>
      <w:r>
        <w:rPr>
          <w:rtl/>
        </w:rPr>
        <w:t>عن الرجل يصل</w:t>
      </w:r>
      <w:r>
        <w:rPr>
          <w:rFonts w:hint="cs"/>
          <w:rtl/>
        </w:rPr>
        <w:t>ّ</w:t>
      </w:r>
      <w:r>
        <w:rPr>
          <w:rtl/>
        </w:rPr>
        <w:t>ي والمرأة بحذاه عن يمينه، أو عن يساره</w:t>
      </w:r>
      <w:r>
        <w:rPr>
          <w:rFonts w:hint="cs"/>
          <w:rtl/>
        </w:rPr>
        <w:t xml:space="preserve"> </w:t>
      </w:r>
      <w:r>
        <w:rPr>
          <w:rtl/>
        </w:rPr>
        <w:t>؟ فقال</w:t>
      </w:r>
      <w:r w:rsidR="0035190A">
        <w:rPr>
          <w:rtl/>
        </w:rPr>
        <w:t>:</w:t>
      </w:r>
      <w:r>
        <w:rPr>
          <w:rtl/>
        </w:rPr>
        <w:t xml:space="preserve"> لا بأس به إذا كانت لا تصل</w:t>
      </w:r>
      <w:r>
        <w:rPr>
          <w:rFonts w:hint="cs"/>
          <w:rtl/>
        </w:rPr>
        <w:t>ّ</w:t>
      </w:r>
      <w:r>
        <w:rPr>
          <w:rtl/>
        </w:rPr>
        <w:t>ي.</w:t>
      </w:r>
    </w:p>
    <w:p w:rsidR="005A16B4" w:rsidRDefault="005A16B4" w:rsidP="005A16B4">
      <w:pPr>
        <w:pStyle w:val="libNormal"/>
        <w:rPr>
          <w:rtl/>
        </w:rPr>
      </w:pPr>
      <w:r w:rsidRPr="005A16B4">
        <w:rPr>
          <w:rStyle w:val="libNormalChar"/>
          <w:rtl/>
        </w:rPr>
        <w:t>[ 60</w:t>
      </w:r>
      <w:r>
        <w:rPr>
          <w:rtl/>
        </w:rPr>
        <w:t>95 ] 3</w:t>
      </w:r>
      <w:r>
        <w:rPr>
          <w:rFonts w:hint="cs"/>
          <w:rtl/>
        </w:rPr>
        <w:t xml:space="preserve"> - </w:t>
      </w:r>
      <w:r>
        <w:rPr>
          <w:rtl/>
        </w:rPr>
        <w:t>وعن محم</w:t>
      </w:r>
      <w:r>
        <w:rPr>
          <w:rFonts w:hint="cs"/>
          <w:rtl/>
        </w:rPr>
        <w:t>ّ</w:t>
      </w:r>
      <w:r>
        <w:rPr>
          <w:rtl/>
        </w:rPr>
        <w:t>د بن يحيى، عن أحمد بن محم</w:t>
      </w:r>
      <w:r>
        <w:rPr>
          <w:rFonts w:hint="cs"/>
          <w:rtl/>
        </w:rPr>
        <w:t>ّ</w:t>
      </w:r>
      <w:r>
        <w:rPr>
          <w:rtl/>
        </w:rPr>
        <w:t xml:space="preserve">د، عن ابن فضّال، عن علي بن الحسن بن رباط، عن بعض أصحابنا،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يصل</w:t>
      </w:r>
      <w:r>
        <w:rPr>
          <w:rFonts w:hint="cs"/>
          <w:rtl/>
        </w:rPr>
        <w:t>ّ</w:t>
      </w:r>
      <w:r>
        <w:rPr>
          <w:rtl/>
        </w:rPr>
        <w:t xml:space="preserve">ي وعائشة قائمة </w:t>
      </w:r>
      <w:r w:rsidRPr="005A16B4">
        <w:rPr>
          <w:rStyle w:val="libFootnotenumChar"/>
          <w:rtl/>
        </w:rPr>
        <w:t>(1)</w:t>
      </w:r>
      <w:r>
        <w:rPr>
          <w:rtl/>
        </w:rPr>
        <w:t xml:space="preserve"> معترضة بين يديه وهي لا</w:t>
      </w:r>
      <w:r>
        <w:rPr>
          <w:rFonts w:hint="cs"/>
          <w:rtl/>
        </w:rPr>
        <w:t xml:space="preserve"> </w:t>
      </w:r>
      <w:r>
        <w:rPr>
          <w:rtl/>
        </w:rPr>
        <w:t>تصل</w:t>
      </w:r>
      <w:r>
        <w:rPr>
          <w:rFonts w:hint="cs"/>
          <w:rtl/>
        </w:rPr>
        <w:t>ّ</w:t>
      </w:r>
      <w:r>
        <w:rPr>
          <w:rtl/>
        </w:rPr>
        <w:t>ي.</w:t>
      </w:r>
    </w:p>
    <w:p w:rsidR="005A16B4" w:rsidRDefault="005A16B4" w:rsidP="005F38AA">
      <w:pPr>
        <w:pStyle w:val="libNormal"/>
        <w:rPr>
          <w:rtl/>
        </w:rPr>
      </w:pPr>
      <w:r w:rsidRPr="005A16B4">
        <w:rPr>
          <w:rStyle w:val="libNormalChar"/>
          <w:rtl/>
        </w:rPr>
        <w:t>[ 60</w:t>
      </w:r>
      <w:r>
        <w:rPr>
          <w:rtl/>
        </w:rPr>
        <w:t>96 ] 4</w:t>
      </w:r>
      <w:r>
        <w:rPr>
          <w:rFonts w:hint="cs"/>
          <w:rtl/>
        </w:rPr>
        <w:t xml:space="preserve"> - </w:t>
      </w:r>
      <w:r>
        <w:rPr>
          <w:rtl/>
        </w:rPr>
        <w:t>محم</w:t>
      </w:r>
      <w:r>
        <w:rPr>
          <w:rFonts w:hint="cs"/>
          <w:rtl/>
        </w:rPr>
        <w:t>ّ</w:t>
      </w:r>
      <w:r>
        <w:rPr>
          <w:rtl/>
        </w:rPr>
        <w:t xml:space="preserve">د بن علي بن الحسين بإسناده عن جميل، عن أبي عبد الله </w:t>
      </w:r>
      <w:r w:rsidR="005F38AA" w:rsidRPr="00E820C4">
        <w:rPr>
          <w:rStyle w:val="libNormalChar"/>
          <w:rFonts w:hint="cs"/>
          <w:rtl/>
        </w:rPr>
        <w:t xml:space="preserve">( </w:t>
      </w:r>
      <w:r w:rsidR="005F38AA">
        <w:rPr>
          <w:rStyle w:val="libAlaemChar"/>
          <w:rFonts w:hint="cs"/>
          <w:rtl/>
        </w:rPr>
        <w:t>عليه‌السلام</w:t>
      </w:r>
      <w:r w:rsidR="005F38AA" w:rsidRPr="00E820C4">
        <w:rPr>
          <w:rStyle w:val="libNormalChar"/>
          <w:rFonts w:hint="cs"/>
          <w:rtl/>
        </w:rPr>
        <w:t xml:space="preserve"> )</w:t>
      </w:r>
      <w:r w:rsidR="005F38AA">
        <w:rPr>
          <w:rStyle w:val="libNormalChar"/>
          <w:rFonts w:hint="cs"/>
          <w:rtl/>
        </w:rPr>
        <w:t xml:space="preserve"> </w:t>
      </w:r>
      <w:r>
        <w:rPr>
          <w:rtl/>
        </w:rPr>
        <w:t>، أن</w:t>
      </w:r>
      <w:r>
        <w:rPr>
          <w:rFonts w:hint="cs"/>
          <w:rtl/>
        </w:rPr>
        <w:t>ّ</w:t>
      </w:r>
      <w:r>
        <w:rPr>
          <w:rtl/>
        </w:rPr>
        <w:t>ه قال</w:t>
      </w:r>
      <w:r w:rsidR="0035190A">
        <w:rPr>
          <w:rtl/>
        </w:rPr>
        <w:t>:</w:t>
      </w:r>
      <w:r>
        <w:rPr>
          <w:rtl/>
        </w:rPr>
        <w:t xml:space="preserve"> لا بأس أن تصل</w:t>
      </w:r>
      <w:r>
        <w:rPr>
          <w:rFonts w:hint="cs"/>
          <w:rtl/>
        </w:rPr>
        <w:t>ّ</w:t>
      </w:r>
      <w:r>
        <w:rPr>
          <w:rtl/>
        </w:rPr>
        <w:t>ي المرأة بحذاء الرجل وهو يصل</w:t>
      </w:r>
      <w:r>
        <w:rPr>
          <w:rFonts w:hint="cs"/>
          <w:rtl/>
        </w:rPr>
        <w:t>ّ</w:t>
      </w:r>
      <w:r>
        <w:rPr>
          <w:rtl/>
        </w:rPr>
        <w:t>ي، فإن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يصل</w:t>
      </w:r>
      <w:r>
        <w:rPr>
          <w:rFonts w:hint="cs"/>
          <w:rtl/>
        </w:rPr>
        <w:t>ّ</w:t>
      </w:r>
      <w:r>
        <w:rPr>
          <w:rtl/>
        </w:rPr>
        <w:t>ي وعائشة مضطجعة بين يديه وهي حائض، وكان إذا أراد أن يسجد غمز رجليها فرفعت رجليها حتى يسجد.</w:t>
      </w:r>
    </w:p>
    <w:p w:rsidR="005A16B4" w:rsidRDefault="005A16B4" w:rsidP="005A16B4">
      <w:pPr>
        <w:pStyle w:val="libNormal"/>
        <w:rPr>
          <w:rtl/>
        </w:rPr>
      </w:pPr>
      <w:r w:rsidRPr="005A16B4">
        <w:rPr>
          <w:rStyle w:val="libNormalChar"/>
          <w:rtl/>
        </w:rPr>
        <w:t>[ 60</w:t>
      </w:r>
      <w:r>
        <w:rPr>
          <w:rtl/>
        </w:rPr>
        <w:t>97 ] 5</w:t>
      </w:r>
      <w:r>
        <w:rPr>
          <w:rFonts w:hint="cs"/>
          <w:rtl/>
        </w:rPr>
        <w:t xml:space="preserve"> - </w:t>
      </w:r>
      <w:r>
        <w:rPr>
          <w:rtl/>
        </w:rPr>
        <w:t>محم</w:t>
      </w:r>
      <w:r>
        <w:rPr>
          <w:rFonts w:hint="cs"/>
          <w:rtl/>
        </w:rPr>
        <w:t>ّ</w:t>
      </w:r>
      <w:r>
        <w:rPr>
          <w:rtl/>
        </w:rPr>
        <w:t xml:space="preserve">د بن الحسن </w:t>
      </w:r>
      <w:r>
        <w:rPr>
          <w:cs/>
        </w:rPr>
        <w:t>‎</w:t>
      </w:r>
      <w:r>
        <w:rPr>
          <w:rtl/>
        </w:rPr>
        <w:t>بإسناده عن سعد، عن سندي بن محم</w:t>
      </w:r>
      <w:r>
        <w:rPr>
          <w:rFonts w:hint="cs"/>
          <w:rtl/>
        </w:rPr>
        <w:t>ّ</w:t>
      </w:r>
      <w:r>
        <w:rPr>
          <w:rtl/>
        </w:rPr>
        <w:t xml:space="preserve">د البزاز، عن أبان بن عثمان، عن عبد الله بن أبي يعفور،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لا بأس أن تصل</w:t>
      </w:r>
      <w:r>
        <w:rPr>
          <w:rFonts w:hint="cs"/>
          <w:rtl/>
        </w:rPr>
        <w:t>ّ</w:t>
      </w:r>
      <w:r>
        <w:rPr>
          <w:rtl/>
        </w:rPr>
        <w:t>ي والمرأة بحذاك جالسة وقائمة.</w:t>
      </w:r>
    </w:p>
    <w:p w:rsidR="005A16B4" w:rsidRDefault="005A16B4" w:rsidP="005A16B4">
      <w:pPr>
        <w:pStyle w:val="libNormal"/>
        <w:rPr>
          <w:rtl/>
        </w:rPr>
      </w:pPr>
      <w:r w:rsidRPr="005A16B4">
        <w:rPr>
          <w:rStyle w:val="libNormalChar"/>
          <w:rtl/>
        </w:rPr>
        <w:t>[ 60</w:t>
      </w:r>
      <w:r>
        <w:rPr>
          <w:rtl/>
        </w:rPr>
        <w:t>98 ] 6</w:t>
      </w:r>
      <w:r>
        <w:rPr>
          <w:rFonts w:hint="cs"/>
          <w:rtl/>
        </w:rPr>
        <w:t xml:space="preserve"> - </w:t>
      </w:r>
      <w:r>
        <w:rPr>
          <w:rtl/>
        </w:rPr>
        <w:t>وبإسناده عن محم</w:t>
      </w:r>
      <w:r>
        <w:rPr>
          <w:rFonts w:hint="cs"/>
          <w:rtl/>
        </w:rPr>
        <w:t>ّ</w:t>
      </w:r>
      <w:r>
        <w:rPr>
          <w:rtl/>
        </w:rPr>
        <w:t>د بن أحمد بن يحيى، عن أحمد بن الحسن، عن عمرو بن سعيد، عن مصد</w:t>
      </w:r>
      <w:r>
        <w:rPr>
          <w:rFonts w:hint="cs"/>
          <w:rtl/>
        </w:rPr>
        <w:t>ّ</w:t>
      </w:r>
      <w:r>
        <w:rPr>
          <w:rtl/>
        </w:rPr>
        <w:t>ق، عن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ه سئل عن الرجل، يستقيم له أن يصل</w:t>
      </w:r>
      <w:r>
        <w:rPr>
          <w:rFonts w:hint="cs"/>
          <w:rtl/>
        </w:rPr>
        <w:t>ّ</w:t>
      </w:r>
      <w:r>
        <w:rPr>
          <w:rtl/>
        </w:rPr>
        <w:t>ي وبين يديه امرأة تصل</w:t>
      </w:r>
      <w:r>
        <w:rPr>
          <w:rFonts w:hint="cs"/>
          <w:rtl/>
        </w:rPr>
        <w:t>ّ</w:t>
      </w:r>
      <w:r>
        <w:rPr>
          <w:rtl/>
        </w:rPr>
        <w:t>ي</w:t>
      </w:r>
      <w:r>
        <w:rPr>
          <w:rFonts w:hint="cs"/>
          <w:rtl/>
        </w:rPr>
        <w:t xml:space="preserve"> </w:t>
      </w:r>
      <w:r>
        <w:rPr>
          <w:rtl/>
        </w:rPr>
        <w:t>؟ فقال</w:t>
      </w:r>
      <w:r w:rsidR="0035190A">
        <w:rPr>
          <w:rtl/>
        </w:rPr>
        <w:t>:</w:t>
      </w:r>
      <w:r>
        <w:rPr>
          <w:rtl/>
        </w:rPr>
        <w:t xml:space="preserve"> إن كانت المرأة قاعدة أو نائمة أو قائمة في غير صلاة فلا بأس حيث كانت.</w:t>
      </w:r>
    </w:p>
    <w:p w:rsidR="005A16B4" w:rsidRDefault="005A16B4" w:rsidP="005A16B4">
      <w:pPr>
        <w:pStyle w:val="libNormal"/>
        <w:rPr>
          <w:rtl/>
        </w:rPr>
      </w:pPr>
      <w:r w:rsidRPr="005A16B4">
        <w:rPr>
          <w:rStyle w:val="libNormalChar"/>
          <w:rtl/>
        </w:rPr>
        <w:t>[ 60</w:t>
      </w:r>
      <w:r>
        <w:rPr>
          <w:rtl/>
        </w:rPr>
        <w:t>99 ] 7 - أحمد بن محم</w:t>
      </w:r>
      <w:r>
        <w:rPr>
          <w:rFonts w:hint="cs"/>
          <w:rtl/>
        </w:rPr>
        <w:t>ّ</w:t>
      </w:r>
      <w:r>
        <w:rPr>
          <w:rtl/>
        </w:rPr>
        <w:t xml:space="preserve">د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أبيه، عن حمّاد بن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3</w:t>
      </w:r>
      <w:r w:rsidR="0035190A">
        <w:rPr>
          <w:rtl/>
        </w:rPr>
        <w:t>:</w:t>
      </w:r>
      <w:r>
        <w:rPr>
          <w:rtl/>
        </w:rPr>
        <w:t xml:space="preserve"> 299 / 6.</w:t>
      </w:r>
    </w:p>
    <w:p w:rsidR="005A16B4" w:rsidRPr="00920FB0" w:rsidRDefault="005A16B4" w:rsidP="007108A1">
      <w:pPr>
        <w:pStyle w:val="libFootnote0"/>
        <w:rPr>
          <w:rtl/>
        </w:rPr>
      </w:pPr>
      <w:r w:rsidRPr="00920FB0">
        <w:rPr>
          <w:rtl/>
        </w:rPr>
        <w:t xml:space="preserve">(1) في الهامش عن نسخة </w:t>
      </w:r>
      <w:r w:rsidR="00E820C4" w:rsidRPr="00E820C4">
        <w:rPr>
          <w:rStyle w:val="libNormalChar"/>
          <w:rtl/>
        </w:rPr>
        <w:t xml:space="preserve">( </w:t>
      </w:r>
      <w:r w:rsidRPr="00920FB0">
        <w:rPr>
          <w:rtl/>
        </w:rPr>
        <w:t>نائمة</w:t>
      </w:r>
      <w:r w:rsidR="00E820C4" w:rsidRPr="00E820C4">
        <w:rPr>
          <w:rStyle w:val="libNormalChar"/>
          <w:rtl/>
        </w:rPr>
        <w:t xml:space="preserve"> ) </w:t>
      </w:r>
      <w:r w:rsidRPr="00920FB0">
        <w:rPr>
          <w:rtl/>
        </w:rPr>
        <w:t xml:space="preserve">بدل </w:t>
      </w:r>
      <w:r w:rsidR="00E820C4" w:rsidRPr="00E820C4">
        <w:rPr>
          <w:rStyle w:val="libNormalChar"/>
          <w:rtl/>
        </w:rPr>
        <w:t xml:space="preserve">( </w:t>
      </w:r>
      <w:r w:rsidRPr="00920FB0">
        <w:rPr>
          <w:rtl/>
        </w:rPr>
        <w:t>قائمة ).</w:t>
      </w:r>
    </w:p>
    <w:p w:rsidR="005A16B4" w:rsidRDefault="005A16B4" w:rsidP="007108A1">
      <w:pPr>
        <w:pStyle w:val="libFootnote0"/>
        <w:rPr>
          <w:rtl/>
        </w:rPr>
      </w:pPr>
      <w:r>
        <w:rPr>
          <w:rtl/>
        </w:rPr>
        <w:t>4 - الفقيه 1</w:t>
      </w:r>
      <w:r w:rsidR="0035190A">
        <w:rPr>
          <w:rtl/>
        </w:rPr>
        <w:t>:</w:t>
      </w:r>
      <w:r>
        <w:rPr>
          <w:rtl/>
        </w:rPr>
        <w:t xml:space="preserve"> 159 / 749.</w:t>
      </w:r>
    </w:p>
    <w:p w:rsidR="005A16B4" w:rsidRDefault="005A16B4" w:rsidP="007108A1">
      <w:pPr>
        <w:pStyle w:val="libFootnote0"/>
        <w:rPr>
          <w:rtl/>
        </w:rPr>
      </w:pPr>
      <w:r>
        <w:rPr>
          <w:rtl/>
        </w:rPr>
        <w:t>5 - التهذيب 2</w:t>
      </w:r>
      <w:r w:rsidR="0035190A">
        <w:rPr>
          <w:rtl/>
        </w:rPr>
        <w:t>:</w:t>
      </w:r>
      <w:r>
        <w:rPr>
          <w:rtl/>
        </w:rPr>
        <w:t xml:space="preserve"> 231 / 909 أخرجه بتمامه في الحديث 5 من الباب 5 من هذه الأبواب.</w:t>
      </w:r>
    </w:p>
    <w:p w:rsidR="005A16B4" w:rsidRDefault="005A16B4" w:rsidP="007108A1">
      <w:pPr>
        <w:pStyle w:val="libFootnote0"/>
        <w:rPr>
          <w:rtl/>
        </w:rPr>
      </w:pPr>
      <w:r>
        <w:rPr>
          <w:rtl/>
        </w:rPr>
        <w:t>6 - التهذيب 2</w:t>
      </w:r>
      <w:r w:rsidR="0035190A">
        <w:rPr>
          <w:rtl/>
        </w:rPr>
        <w:t>:</w:t>
      </w:r>
      <w:r>
        <w:rPr>
          <w:rtl/>
        </w:rPr>
        <w:t xml:space="preserve"> 231 / 911، وأورده بتمامه في الحديث 1 من الباب 7 من هذه الأبواب.</w:t>
      </w:r>
    </w:p>
    <w:p w:rsidR="005A16B4" w:rsidRDefault="005A16B4" w:rsidP="007108A1">
      <w:pPr>
        <w:pStyle w:val="libFootnote0"/>
        <w:rPr>
          <w:rtl/>
        </w:rPr>
      </w:pPr>
      <w:r>
        <w:rPr>
          <w:rtl/>
        </w:rPr>
        <w:t>7 - المحاسن</w:t>
      </w:r>
      <w:r w:rsidR="0035190A">
        <w:rPr>
          <w:rtl/>
        </w:rPr>
        <w:t>:</w:t>
      </w:r>
      <w:r>
        <w:rPr>
          <w:rtl/>
        </w:rPr>
        <w:t xml:space="preserve"> 337 / 117.</w:t>
      </w:r>
    </w:p>
    <w:p w:rsidR="007108A1" w:rsidRPr="00BC18D8" w:rsidRDefault="007108A1" w:rsidP="007108A1">
      <w:pPr>
        <w:pStyle w:val="libNormal"/>
        <w:rPr>
          <w:rtl/>
        </w:rPr>
      </w:pPr>
      <w:r w:rsidRPr="00535419">
        <w:rPr>
          <w:rtl/>
        </w:rPr>
        <w:br w:type="page"/>
      </w:r>
    </w:p>
    <w:p w:rsidR="005A16B4" w:rsidRDefault="005A16B4" w:rsidP="003B3A2A">
      <w:pPr>
        <w:pStyle w:val="libNormal0"/>
        <w:rPr>
          <w:rtl/>
        </w:rPr>
      </w:pPr>
      <w:r>
        <w:rPr>
          <w:rtl/>
        </w:rPr>
        <w:lastRenderedPageBreak/>
        <w:t>عيسى، وفضالة، عن معاوية بن عم</w:t>
      </w:r>
      <w:r>
        <w:rPr>
          <w:rFonts w:hint="cs"/>
          <w:rtl/>
        </w:rPr>
        <w:t>ّ</w:t>
      </w:r>
      <w:r>
        <w:rPr>
          <w:rtl/>
        </w:rPr>
        <w:t>ار قال</w:t>
      </w:r>
      <w:r w:rsidR="0035190A">
        <w:rPr>
          <w:rtl/>
        </w:rPr>
        <w:t>:</w:t>
      </w:r>
      <w:r>
        <w:rPr>
          <w:rtl/>
        </w:rPr>
        <w:t xml:space="preserve"> قلت لأبي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sidR="0035190A">
        <w:rPr>
          <w:rtl/>
        </w:rPr>
        <w:t>:</w:t>
      </w:r>
      <w:r>
        <w:rPr>
          <w:rtl/>
        </w:rPr>
        <w:t xml:space="preserve"> أقوم أصل</w:t>
      </w:r>
      <w:r>
        <w:rPr>
          <w:rFonts w:hint="cs"/>
          <w:rtl/>
        </w:rPr>
        <w:t>ّ</w:t>
      </w:r>
      <w:r>
        <w:rPr>
          <w:rtl/>
        </w:rPr>
        <w:t>ي والمرأة جالسة بين يدي أو مار</w:t>
      </w:r>
      <w:r>
        <w:rPr>
          <w:rFonts w:hint="cs"/>
          <w:rtl/>
        </w:rPr>
        <w:t>ّ</w:t>
      </w:r>
      <w:r>
        <w:rPr>
          <w:rtl/>
        </w:rPr>
        <w:t>ة</w:t>
      </w:r>
      <w:r>
        <w:rPr>
          <w:rFonts w:hint="cs"/>
          <w:rtl/>
        </w:rPr>
        <w:t xml:space="preserve"> </w:t>
      </w:r>
      <w:r>
        <w:rPr>
          <w:rtl/>
        </w:rPr>
        <w:t>؟ قال</w:t>
      </w:r>
      <w:r w:rsidR="0035190A">
        <w:rPr>
          <w:rtl/>
        </w:rPr>
        <w:t>:</w:t>
      </w:r>
      <w:r>
        <w:rPr>
          <w:rtl/>
        </w:rPr>
        <w:t xml:space="preserve"> لا بأس بذلك، إن</w:t>
      </w:r>
      <w:r>
        <w:rPr>
          <w:rFonts w:hint="cs"/>
          <w:rtl/>
        </w:rPr>
        <w:t>ّ</w:t>
      </w:r>
      <w:r>
        <w:rPr>
          <w:rtl/>
        </w:rPr>
        <w:t>ما سم</w:t>
      </w:r>
      <w:r>
        <w:rPr>
          <w:rFonts w:hint="cs"/>
          <w:rtl/>
        </w:rPr>
        <w:t>ّ</w:t>
      </w:r>
      <w:r>
        <w:rPr>
          <w:rtl/>
        </w:rPr>
        <w:t>يت بك</w:t>
      </w:r>
      <w:r>
        <w:rPr>
          <w:rFonts w:hint="cs"/>
          <w:rtl/>
        </w:rPr>
        <w:t>ّ</w:t>
      </w:r>
      <w:r>
        <w:rPr>
          <w:rtl/>
        </w:rPr>
        <w:t>ة لأن</w:t>
      </w:r>
      <w:r>
        <w:rPr>
          <w:rFonts w:hint="cs"/>
          <w:rtl/>
        </w:rPr>
        <w:t>ّ</w:t>
      </w:r>
      <w:r>
        <w:rPr>
          <w:rtl/>
        </w:rPr>
        <w:t>ه يبك</w:t>
      </w:r>
      <w:r>
        <w:rPr>
          <w:rFonts w:hint="cs"/>
          <w:rtl/>
        </w:rPr>
        <w:t>ّ</w:t>
      </w:r>
      <w:r>
        <w:rPr>
          <w:rtl/>
        </w:rPr>
        <w:t xml:space="preserve"> فيها الرجال والنساء.</w:t>
      </w:r>
    </w:p>
    <w:p w:rsidR="005A16B4" w:rsidRDefault="005A16B4" w:rsidP="005A16B4">
      <w:pPr>
        <w:pStyle w:val="libNormal"/>
        <w:rPr>
          <w:rtl/>
        </w:rPr>
      </w:pPr>
      <w:r>
        <w:rPr>
          <w:rtl/>
        </w:rPr>
        <w:t xml:space="preserve">ورواه الكليني كما يأتي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أحاديث صلاة الرجل أولاً ثم</w:t>
      </w:r>
      <w:r>
        <w:rPr>
          <w:rFonts w:hint="cs"/>
          <w:rtl/>
        </w:rPr>
        <w:t>ّ</w:t>
      </w:r>
      <w:r>
        <w:rPr>
          <w:rtl/>
        </w:rPr>
        <w:t xml:space="preserve"> المرأة إذا اجتمعا، وفي أحاديث عدم بطلان الصلاة بمرور المرأة قد</w:t>
      </w:r>
      <w:r>
        <w:rPr>
          <w:rFonts w:hint="cs"/>
          <w:rtl/>
        </w:rPr>
        <w:t>ّ</w:t>
      </w:r>
      <w:r>
        <w:rPr>
          <w:rtl/>
        </w:rPr>
        <w:t>ام المصل</w:t>
      </w:r>
      <w:r>
        <w:rPr>
          <w:rFonts w:hint="cs"/>
          <w:rtl/>
        </w:rPr>
        <w:t>ّ</w:t>
      </w:r>
      <w:r>
        <w:rPr>
          <w:rtl/>
        </w:rPr>
        <w:t>ي، وغير ذلك</w:t>
      </w:r>
      <w:r>
        <w:rPr>
          <w:rFonts w:hint="cs"/>
          <w:rtl/>
        </w:rPr>
        <w:t xml:space="preserve"> </w:t>
      </w:r>
      <w:r w:rsidRPr="005A16B4">
        <w:rPr>
          <w:rStyle w:val="libFootnotenumChar"/>
          <w:rtl/>
        </w:rPr>
        <w:t>(2)</w:t>
      </w:r>
      <w:r>
        <w:rPr>
          <w:rtl/>
        </w:rPr>
        <w:t>.</w:t>
      </w:r>
    </w:p>
    <w:p w:rsidR="003B3A2A" w:rsidRDefault="003B3A2A" w:rsidP="003B3A2A">
      <w:pPr>
        <w:pStyle w:val="Heading2Center"/>
        <w:rPr>
          <w:rStyle w:val="libNormalChar"/>
          <w:rtl/>
        </w:rPr>
      </w:pPr>
      <w:bookmarkStart w:id="393" w:name="_Toc275419016"/>
      <w:bookmarkStart w:id="394" w:name="_Toc300140746"/>
      <w:bookmarkStart w:id="395" w:name="_Toc374783999"/>
      <w:bookmarkStart w:id="396" w:name="_Toc257224339"/>
      <w:r>
        <w:rPr>
          <w:rtl/>
        </w:rPr>
        <w:t>5 - باب كراهة صلاة الرجل والمرأة الرجل والمرأة تصل</w:t>
      </w:r>
      <w:r>
        <w:rPr>
          <w:rFonts w:hint="cs"/>
          <w:rtl/>
        </w:rPr>
        <w:t>ّ</w:t>
      </w:r>
      <w:r>
        <w:rPr>
          <w:rtl/>
        </w:rPr>
        <w:t>ي قد</w:t>
      </w:r>
      <w:r>
        <w:rPr>
          <w:rFonts w:hint="cs"/>
          <w:rtl/>
        </w:rPr>
        <w:t>ّ</w:t>
      </w:r>
      <w:r>
        <w:rPr>
          <w:rtl/>
        </w:rPr>
        <w:t>امه، أو إلى</w:t>
      </w:r>
      <w:bookmarkStart w:id="397" w:name="_Toc275419017"/>
      <w:bookmarkStart w:id="398" w:name="_Toc300140747"/>
      <w:bookmarkEnd w:id="393"/>
      <w:bookmarkEnd w:id="394"/>
      <w:r>
        <w:rPr>
          <w:rFonts w:hint="cs"/>
          <w:rtl/>
        </w:rPr>
        <w:t xml:space="preserve"> </w:t>
      </w:r>
      <w:r>
        <w:rPr>
          <w:rtl/>
        </w:rPr>
        <w:t>جانبيه، وكذا المرأة إلّا بمك</w:t>
      </w:r>
      <w:r>
        <w:rPr>
          <w:rFonts w:hint="cs"/>
          <w:rtl/>
        </w:rPr>
        <w:t>ّ</w:t>
      </w:r>
      <w:r>
        <w:rPr>
          <w:rtl/>
        </w:rPr>
        <w:t>ة</w:t>
      </w:r>
      <w:bookmarkEnd w:id="395"/>
      <w:bookmarkEnd w:id="396"/>
      <w:bookmarkEnd w:id="397"/>
      <w:bookmarkEnd w:id="398"/>
    </w:p>
    <w:p w:rsidR="005A16B4" w:rsidRDefault="005A16B4" w:rsidP="003B3A2A">
      <w:pPr>
        <w:pStyle w:val="libNormal"/>
        <w:rPr>
          <w:rtl/>
        </w:rPr>
      </w:pPr>
      <w:r w:rsidRPr="005A16B4">
        <w:rPr>
          <w:rStyle w:val="libNormalChar"/>
          <w:rtl/>
        </w:rPr>
        <w:t>[ 61</w:t>
      </w:r>
      <w:r>
        <w:rPr>
          <w:rtl/>
        </w:rPr>
        <w:t>00 ] 1</w:t>
      </w:r>
      <w:r>
        <w:rPr>
          <w:rFonts w:hint="cs"/>
          <w:rtl/>
        </w:rPr>
        <w:t xml:space="preserve"> - </w:t>
      </w:r>
      <w:r>
        <w:rPr>
          <w:rtl/>
        </w:rPr>
        <w:t>محم</w:t>
      </w:r>
      <w:r>
        <w:rPr>
          <w:rFonts w:hint="cs"/>
          <w:rtl/>
        </w:rPr>
        <w:t>ّ</w:t>
      </w:r>
      <w:r>
        <w:rPr>
          <w:rtl/>
        </w:rPr>
        <w:t>د بن الحسن بإسناده عن الحسين بن سعيد، عن صفوان، عن العلاء، عن محم</w:t>
      </w:r>
      <w:r>
        <w:rPr>
          <w:rFonts w:hint="cs"/>
          <w:rtl/>
        </w:rPr>
        <w:t>ّ</w:t>
      </w:r>
      <w:r>
        <w:rPr>
          <w:rtl/>
        </w:rPr>
        <w:t xml:space="preserve">د بن مسلم، عن أحدهما </w:t>
      </w:r>
      <w:r w:rsidR="003B3A2A">
        <w:rPr>
          <w:rFonts w:hint="cs"/>
          <w:rtl/>
        </w:rPr>
        <w:t xml:space="preserve">( </w:t>
      </w:r>
      <w:r w:rsidRPr="005A16B4">
        <w:rPr>
          <w:rStyle w:val="libAlaemChar"/>
          <w:rFonts w:hint="cs"/>
          <w:rtl/>
        </w:rPr>
        <w:t>عليهما‌السلام</w:t>
      </w:r>
      <w:r>
        <w:rPr>
          <w:rtl/>
        </w:rPr>
        <w:t xml:space="preserve"> </w:t>
      </w:r>
      <w:r w:rsidR="003B3A2A">
        <w:rPr>
          <w:rFonts w:hint="cs"/>
          <w:rtl/>
        </w:rPr>
        <w:t xml:space="preserve">) ، </w:t>
      </w:r>
      <w:r>
        <w:rPr>
          <w:rtl/>
        </w:rPr>
        <w:t>قال</w:t>
      </w:r>
      <w:r w:rsidR="0035190A">
        <w:rPr>
          <w:rtl/>
        </w:rPr>
        <w:t>:</w:t>
      </w:r>
      <w:r>
        <w:rPr>
          <w:rtl/>
        </w:rPr>
        <w:t xml:space="preserve"> سألته عن الرجل يصل</w:t>
      </w:r>
      <w:r>
        <w:rPr>
          <w:rFonts w:hint="cs"/>
          <w:rtl/>
        </w:rPr>
        <w:t>ّ</w:t>
      </w:r>
      <w:r>
        <w:rPr>
          <w:rtl/>
        </w:rPr>
        <w:t>ي في زواية الحجرة وامرأته أو ابنته تصل</w:t>
      </w:r>
      <w:r>
        <w:rPr>
          <w:rFonts w:hint="cs"/>
          <w:rtl/>
        </w:rPr>
        <w:t>ّ</w:t>
      </w:r>
      <w:r>
        <w:rPr>
          <w:rtl/>
        </w:rPr>
        <w:t>ي بحذاه في الزاوية الأخرى</w:t>
      </w:r>
      <w:r>
        <w:rPr>
          <w:rFonts w:hint="cs"/>
          <w:rtl/>
        </w:rPr>
        <w:t xml:space="preserve"> </w:t>
      </w:r>
      <w:r>
        <w:rPr>
          <w:rtl/>
        </w:rPr>
        <w:t>؟ قال</w:t>
      </w:r>
      <w:r w:rsidR="0035190A">
        <w:rPr>
          <w:rtl/>
        </w:rPr>
        <w:t>:</w:t>
      </w:r>
      <w:r>
        <w:rPr>
          <w:rtl/>
        </w:rPr>
        <w:t xml:space="preserve"> لا ينبغي </w:t>
      </w:r>
      <w:r w:rsidRPr="005A16B4">
        <w:rPr>
          <w:rStyle w:val="libFootnotenumChar"/>
          <w:rtl/>
        </w:rPr>
        <w:t>(</w:t>
      </w:r>
      <w:r w:rsidR="003B3A2A">
        <w:rPr>
          <w:rStyle w:val="libFootnotenumChar"/>
          <w:rFonts w:hint="cs"/>
          <w:rtl/>
        </w:rPr>
        <w:t>3</w:t>
      </w:r>
      <w:r w:rsidRPr="005A16B4">
        <w:rPr>
          <w:rStyle w:val="libFootnotenumChar"/>
          <w:rtl/>
        </w:rPr>
        <w:t>)</w:t>
      </w:r>
      <w:r>
        <w:rPr>
          <w:rtl/>
        </w:rPr>
        <w:t xml:space="preserve"> ذلك، فان كان بينهما شبر أجزأه، يعني إذا كان الرجل متقد</w:t>
      </w:r>
      <w:r>
        <w:rPr>
          <w:rFonts w:hint="cs"/>
          <w:rtl/>
        </w:rPr>
        <w:t>ّ</w:t>
      </w:r>
      <w:r>
        <w:rPr>
          <w:rtl/>
        </w:rPr>
        <w:t>ماً للمرأة بشبر.</w:t>
      </w:r>
    </w:p>
    <w:p w:rsidR="005A16B4" w:rsidRDefault="005A16B4" w:rsidP="003B3A2A">
      <w:pPr>
        <w:pStyle w:val="libNormal"/>
        <w:rPr>
          <w:rtl/>
        </w:rPr>
      </w:pPr>
      <w:r>
        <w:rPr>
          <w:rtl/>
        </w:rPr>
        <w:t>ورواه الكليني عن علي بن محم</w:t>
      </w:r>
      <w:r>
        <w:rPr>
          <w:rFonts w:hint="cs"/>
          <w:rtl/>
        </w:rPr>
        <w:t>ّ</w:t>
      </w:r>
      <w:r>
        <w:rPr>
          <w:rtl/>
        </w:rPr>
        <w:t>د، عن سهل بن زياد، عن أحمد بن محم</w:t>
      </w:r>
      <w:r>
        <w:rPr>
          <w:rFonts w:hint="cs"/>
          <w:rtl/>
        </w:rPr>
        <w:t>ّ</w:t>
      </w:r>
      <w:r>
        <w:rPr>
          <w:rtl/>
        </w:rPr>
        <w:t>د بن أبي نصر، عن العلاء، مثله، إلى قوله</w:t>
      </w:r>
      <w:r w:rsidR="0035190A">
        <w:rPr>
          <w:rtl/>
        </w:rPr>
        <w:t>:</w:t>
      </w:r>
      <w:r>
        <w:rPr>
          <w:rtl/>
        </w:rPr>
        <w:t xml:space="preserve"> أجزأه </w:t>
      </w:r>
      <w:r w:rsidRPr="005A16B4">
        <w:rPr>
          <w:rStyle w:val="libFootnotenumChar"/>
          <w:rtl/>
        </w:rPr>
        <w:t>(</w:t>
      </w:r>
      <w:r w:rsidR="003B3A2A">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920FB0" w:rsidRDefault="005A16B4" w:rsidP="007108A1">
      <w:pPr>
        <w:pStyle w:val="libFootnote0"/>
        <w:rPr>
          <w:rtl/>
        </w:rPr>
      </w:pPr>
      <w:r w:rsidRPr="00920FB0">
        <w:rPr>
          <w:rtl/>
        </w:rPr>
        <w:t>(1) يأتي في الحديث 7 من الباب 11 من هذه الأبواب.</w:t>
      </w:r>
    </w:p>
    <w:p w:rsidR="005A16B4" w:rsidRPr="00920FB0" w:rsidRDefault="005A16B4" w:rsidP="007108A1">
      <w:pPr>
        <w:pStyle w:val="libFootnote0"/>
        <w:rPr>
          <w:rtl/>
        </w:rPr>
      </w:pPr>
      <w:r w:rsidRPr="00920FB0">
        <w:rPr>
          <w:rtl/>
        </w:rPr>
        <w:t xml:space="preserve">(2) يأتي في الحديث 5 من الباب 5 وفي الحديث 1 من الباب 7 والحديث 1 </w:t>
      </w:r>
      <w:r>
        <w:rPr>
          <w:rtl/>
        </w:rPr>
        <w:t>و 2</w:t>
      </w:r>
      <w:r w:rsidRPr="00920FB0">
        <w:rPr>
          <w:rtl/>
        </w:rPr>
        <w:t xml:space="preserve"> من الباب 10 وفي الباب 11 من هذه الأبواب</w:t>
      </w:r>
      <w:r>
        <w:rPr>
          <w:rtl/>
        </w:rPr>
        <w:t>،</w:t>
      </w:r>
      <w:r w:rsidRPr="00920FB0">
        <w:rPr>
          <w:rtl/>
        </w:rPr>
        <w:t xml:space="preserve"> ويأتي في الحديث 2 من الباب 22 من أبواب قواطع الصلاة.</w:t>
      </w:r>
    </w:p>
    <w:p w:rsidR="005A16B4" w:rsidRDefault="005A16B4" w:rsidP="003B3A2A">
      <w:pPr>
        <w:pStyle w:val="libFootnoteCenterBold"/>
        <w:rPr>
          <w:rtl/>
        </w:rPr>
      </w:pPr>
      <w:r>
        <w:rPr>
          <w:rtl/>
        </w:rPr>
        <w:t>الباب 5</w:t>
      </w:r>
    </w:p>
    <w:p w:rsidR="005A16B4" w:rsidRDefault="005A16B4" w:rsidP="003B3A2A">
      <w:pPr>
        <w:pStyle w:val="libFootnoteCenterBold"/>
        <w:rPr>
          <w:rtl/>
        </w:rPr>
      </w:pPr>
      <w:r>
        <w:rPr>
          <w:rtl/>
        </w:rPr>
        <w:t>فيه 13 حديثاً</w:t>
      </w:r>
    </w:p>
    <w:p w:rsidR="005A16B4" w:rsidRDefault="005A16B4" w:rsidP="007108A1">
      <w:pPr>
        <w:pStyle w:val="libFootnote0"/>
        <w:rPr>
          <w:rtl/>
        </w:rPr>
      </w:pPr>
      <w:r>
        <w:rPr>
          <w:rtl/>
        </w:rPr>
        <w:t>1 - التهذيب 2</w:t>
      </w:r>
      <w:r w:rsidR="0035190A">
        <w:rPr>
          <w:rtl/>
        </w:rPr>
        <w:t>:</w:t>
      </w:r>
      <w:r>
        <w:rPr>
          <w:rtl/>
        </w:rPr>
        <w:t xml:space="preserve"> 230 / 905.</w:t>
      </w:r>
    </w:p>
    <w:p w:rsidR="005A16B4" w:rsidRPr="00920FB0" w:rsidRDefault="005A16B4" w:rsidP="003B3A2A">
      <w:pPr>
        <w:pStyle w:val="libFootnote0"/>
        <w:rPr>
          <w:rtl/>
        </w:rPr>
      </w:pPr>
      <w:r w:rsidRPr="00920FB0">
        <w:rPr>
          <w:rtl/>
        </w:rPr>
        <w:t>(</w:t>
      </w:r>
      <w:r w:rsidR="003B3A2A">
        <w:rPr>
          <w:rFonts w:hint="cs"/>
          <w:rtl/>
        </w:rPr>
        <w:t>3</w:t>
      </w:r>
      <w:r w:rsidRPr="00920FB0">
        <w:rPr>
          <w:rtl/>
        </w:rPr>
        <w:t>) في هامش ال</w:t>
      </w:r>
      <w:r>
        <w:rPr>
          <w:rFonts w:hint="cs"/>
          <w:rtl/>
        </w:rPr>
        <w:t>أ</w:t>
      </w:r>
      <w:r w:rsidRPr="00920FB0">
        <w:rPr>
          <w:rtl/>
        </w:rPr>
        <w:t>صل عن الكافي</w:t>
      </w:r>
      <w:r w:rsidR="0035190A">
        <w:rPr>
          <w:rtl/>
        </w:rPr>
        <w:t>:</w:t>
      </w:r>
      <w:r w:rsidRPr="00920FB0">
        <w:rPr>
          <w:rtl/>
        </w:rPr>
        <w:t xml:space="preserve"> لا ينبغي له.</w:t>
      </w:r>
    </w:p>
    <w:p w:rsidR="005A16B4" w:rsidRPr="00920FB0" w:rsidRDefault="005A16B4" w:rsidP="003B3A2A">
      <w:pPr>
        <w:pStyle w:val="libFootnote0"/>
        <w:rPr>
          <w:rtl/>
        </w:rPr>
      </w:pPr>
      <w:r w:rsidRPr="00920FB0">
        <w:rPr>
          <w:rtl/>
        </w:rPr>
        <w:t>(</w:t>
      </w:r>
      <w:r w:rsidR="003B3A2A">
        <w:rPr>
          <w:rFonts w:hint="cs"/>
          <w:rtl/>
        </w:rPr>
        <w:t>4</w:t>
      </w:r>
      <w:r w:rsidRPr="00920FB0">
        <w:rPr>
          <w:rtl/>
        </w:rPr>
        <w:t>) الكافي 3</w:t>
      </w:r>
      <w:r w:rsidR="0035190A">
        <w:rPr>
          <w:rtl/>
        </w:rPr>
        <w:t>:</w:t>
      </w:r>
      <w:r w:rsidRPr="00920FB0">
        <w:rPr>
          <w:rtl/>
        </w:rPr>
        <w:t xml:space="preserve"> 298</w:t>
      </w:r>
      <w:r>
        <w:rPr>
          <w:rtl/>
        </w:rPr>
        <w:t xml:space="preserve"> / </w:t>
      </w:r>
      <w:r w:rsidRPr="00920FB0">
        <w:rPr>
          <w:rtl/>
        </w:rPr>
        <w:t>4.</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[ 61</w:t>
      </w:r>
      <w:r>
        <w:rPr>
          <w:rtl/>
        </w:rPr>
        <w:t>01 ] 2</w:t>
      </w:r>
      <w:r>
        <w:rPr>
          <w:rFonts w:hint="cs"/>
          <w:rtl/>
        </w:rPr>
        <w:t xml:space="preserve"> - </w:t>
      </w:r>
      <w:r>
        <w:rPr>
          <w:rtl/>
        </w:rPr>
        <w:t>وعنه، عن صفوان وفضالة، عن العلاء، عن محم</w:t>
      </w:r>
      <w:r>
        <w:rPr>
          <w:rFonts w:hint="cs"/>
          <w:rtl/>
        </w:rPr>
        <w:t>ّ</w:t>
      </w:r>
      <w:r>
        <w:rPr>
          <w:rtl/>
        </w:rPr>
        <w:t xml:space="preserve">د، عن أحدهما </w:t>
      </w:r>
      <w:r w:rsidR="003B3A2A">
        <w:rPr>
          <w:rFonts w:hint="cs"/>
          <w:rtl/>
        </w:rPr>
        <w:t xml:space="preserve">( </w:t>
      </w:r>
      <w:r w:rsidRPr="005A16B4">
        <w:rPr>
          <w:rStyle w:val="libAlaemChar"/>
          <w:rFonts w:hint="cs"/>
          <w:rtl/>
        </w:rPr>
        <w:t>عليهما‌السلام</w:t>
      </w:r>
      <w:r>
        <w:rPr>
          <w:rtl/>
        </w:rPr>
        <w:t xml:space="preserve"> </w:t>
      </w:r>
      <w:r w:rsidR="003B3A2A">
        <w:rPr>
          <w:rFonts w:hint="cs"/>
          <w:rtl/>
        </w:rPr>
        <w:t xml:space="preserve">) ، </w:t>
      </w:r>
      <w:r>
        <w:rPr>
          <w:rtl/>
        </w:rPr>
        <w:t>قال</w:t>
      </w:r>
      <w:r w:rsidR="0035190A">
        <w:rPr>
          <w:rtl/>
        </w:rPr>
        <w:t>:</w:t>
      </w:r>
      <w:r>
        <w:rPr>
          <w:rtl/>
        </w:rPr>
        <w:t xml:space="preserve"> سألته عن المرأة تزامل الرجل في المحمل، يصل</w:t>
      </w:r>
      <w:r>
        <w:rPr>
          <w:rFonts w:hint="cs"/>
          <w:rtl/>
        </w:rPr>
        <w:t>ّ</w:t>
      </w:r>
      <w:r>
        <w:rPr>
          <w:rtl/>
        </w:rPr>
        <w:t>يان جميعاً</w:t>
      </w:r>
      <w:r>
        <w:rPr>
          <w:rFonts w:hint="cs"/>
          <w:rtl/>
        </w:rPr>
        <w:t xml:space="preserve"> </w:t>
      </w:r>
      <w:r>
        <w:rPr>
          <w:rtl/>
        </w:rPr>
        <w:t>؟ قال</w:t>
      </w:r>
      <w:r w:rsidR="0035190A">
        <w:rPr>
          <w:rtl/>
        </w:rPr>
        <w:t>:</w:t>
      </w:r>
      <w:r>
        <w:rPr>
          <w:rtl/>
        </w:rPr>
        <w:t xml:space="preserve"> لا، ولكن يصل</w:t>
      </w:r>
      <w:r>
        <w:rPr>
          <w:rFonts w:hint="cs"/>
          <w:rtl/>
        </w:rPr>
        <w:t>ّ</w:t>
      </w:r>
      <w:r>
        <w:rPr>
          <w:rtl/>
        </w:rPr>
        <w:t xml:space="preserve">ي الرجل، فإذا فرغ </w:t>
      </w:r>
      <w:r w:rsidRPr="005A16B4">
        <w:rPr>
          <w:rStyle w:val="libFootnotenumChar"/>
          <w:rtl/>
        </w:rPr>
        <w:t>(1)</w:t>
      </w:r>
      <w:r>
        <w:rPr>
          <w:rtl/>
        </w:rPr>
        <w:t xml:space="preserve"> صل</w:t>
      </w:r>
      <w:r>
        <w:rPr>
          <w:rFonts w:hint="cs"/>
          <w:rtl/>
        </w:rPr>
        <w:t>ّ</w:t>
      </w:r>
      <w:r>
        <w:rPr>
          <w:rtl/>
        </w:rPr>
        <w:t>ت المرأة.</w:t>
      </w:r>
    </w:p>
    <w:p w:rsidR="005A16B4" w:rsidRDefault="005A16B4" w:rsidP="005A16B4">
      <w:pPr>
        <w:pStyle w:val="libNormal"/>
        <w:rPr>
          <w:rtl/>
        </w:rPr>
      </w:pPr>
      <w:r>
        <w:rPr>
          <w:rtl/>
        </w:rPr>
        <w:t xml:space="preserve">ورواه الكليني بالإسناد السابق </w:t>
      </w:r>
      <w:r w:rsidRPr="005A16B4">
        <w:rPr>
          <w:rStyle w:val="libFootnotenumChar"/>
          <w:rtl/>
        </w:rPr>
        <w:t>(2)</w:t>
      </w:r>
      <w:r>
        <w:rPr>
          <w:rtl/>
        </w:rPr>
        <w:t>.</w:t>
      </w:r>
    </w:p>
    <w:p w:rsidR="005A16B4" w:rsidRDefault="005A16B4" w:rsidP="005A16B4">
      <w:pPr>
        <w:pStyle w:val="libNormal"/>
        <w:rPr>
          <w:rtl/>
        </w:rPr>
      </w:pPr>
      <w:r w:rsidRPr="005A16B4">
        <w:rPr>
          <w:rStyle w:val="libNormalChar"/>
          <w:rtl/>
        </w:rPr>
        <w:t>[ 61</w:t>
      </w:r>
      <w:r>
        <w:rPr>
          <w:rtl/>
        </w:rPr>
        <w:t>02 ] 3</w:t>
      </w:r>
      <w:r>
        <w:rPr>
          <w:rFonts w:hint="cs"/>
          <w:rtl/>
        </w:rPr>
        <w:t xml:space="preserve"> - </w:t>
      </w:r>
      <w:r>
        <w:rPr>
          <w:rtl/>
        </w:rPr>
        <w:t>وعنه عن فضالة، عن حسين بن عثمان، عن الحسن الصيقل، عن ابن مسكان، عن أبي بصير هو ليث المرادي قال</w:t>
      </w:r>
      <w:r w:rsidR="0035190A">
        <w:rPr>
          <w:rtl/>
        </w:rPr>
        <w:t>:</w:t>
      </w:r>
      <w:r>
        <w:rPr>
          <w:rtl/>
        </w:rPr>
        <w:t xml:space="preserve"> سألته عن الرجل والمرأة يصل</w:t>
      </w:r>
      <w:r>
        <w:rPr>
          <w:rFonts w:hint="cs"/>
          <w:rtl/>
        </w:rPr>
        <w:t>ّ</w:t>
      </w:r>
      <w:r>
        <w:rPr>
          <w:rtl/>
        </w:rPr>
        <w:t>يان في بيت واحد، المرأة عن يمين الرجل بحذاه</w:t>
      </w:r>
      <w:r>
        <w:rPr>
          <w:rFonts w:hint="cs"/>
          <w:rtl/>
        </w:rPr>
        <w:t xml:space="preserve"> </w:t>
      </w:r>
      <w:r>
        <w:rPr>
          <w:rtl/>
        </w:rPr>
        <w:t>؟ قال</w:t>
      </w:r>
      <w:r w:rsidR="0035190A">
        <w:rPr>
          <w:rtl/>
        </w:rPr>
        <w:t>:</w:t>
      </w:r>
      <w:r>
        <w:rPr>
          <w:rtl/>
        </w:rPr>
        <w:t xml:space="preserve"> لا،</w:t>
      </w:r>
      <w:r w:rsidR="00234760">
        <w:rPr>
          <w:rtl/>
        </w:rPr>
        <w:t xml:space="preserve"> إلّا </w:t>
      </w:r>
      <w:r>
        <w:rPr>
          <w:rtl/>
        </w:rPr>
        <w:t>أن يكون بينهما شبر أو ذراع، ثم</w:t>
      </w:r>
      <w:r>
        <w:rPr>
          <w:rFonts w:hint="cs"/>
          <w:rtl/>
        </w:rPr>
        <w:t>ّ</w:t>
      </w:r>
      <w:r>
        <w:rPr>
          <w:rtl/>
        </w:rPr>
        <w:t xml:space="preserve"> قال</w:t>
      </w:r>
      <w:r w:rsidR="0035190A">
        <w:rPr>
          <w:rtl/>
        </w:rPr>
        <w:t>:</w:t>
      </w:r>
      <w:r>
        <w:rPr>
          <w:rtl/>
        </w:rPr>
        <w:t xml:space="preserve"> كان طول رحل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ذراعاً، وكان يضعه بين يديه إذا صل</w:t>
      </w:r>
      <w:r>
        <w:rPr>
          <w:rFonts w:hint="cs"/>
          <w:rtl/>
        </w:rPr>
        <w:t>ّ</w:t>
      </w:r>
      <w:r>
        <w:rPr>
          <w:rtl/>
        </w:rPr>
        <w:t>ى، يستره مم</w:t>
      </w:r>
      <w:r>
        <w:rPr>
          <w:rFonts w:hint="cs"/>
          <w:rtl/>
        </w:rPr>
        <w:t>ّ</w:t>
      </w:r>
      <w:r>
        <w:rPr>
          <w:rtl/>
        </w:rPr>
        <w:t>ن يمر</w:t>
      </w:r>
      <w:r>
        <w:rPr>
          <w:rFonts w:hint="cs"/>
          <w:rtl/>
        </w:rPr>
        <w:t>ّ</w:t>
      </w:r>
      <w:r>
        <w:rPr>
          <w:rtl/>
        </w:rPr>
        <w:t xml:space="preserve"> بين يديه.</w:t>
      </w:r>
    </w:p>
    <w:p w:rsidR="005A16B4" w:rsidRDefault="005A16B4" w:rsidP="003B3A2A">
      <w:pPr>
        <w:pStyle w:val="libNormal"/>
        <w:rPr>
          <w:rtl/>
        </w:rPr>
      </w:pPr>
      <w:r w:rsidRPr="005A16B4">
        <w:rPr>
          <w:rStyle w:val="libNormalChar"/>
          <w:rtl/>
        </w:rPr>
        <w:t>[ 61</w:t>
      </w:r>
      <w:r>
        <w:rPr>
          <w:rtl/>
        </w:rPr>
        <w:t>03 ] 4</w:t>
      </w:r>
      <w:r>
        <w:rPr>
          <w:rFonts w:hint="cs"/>
          <w:rtl/>
        </w:rPr>
        <w:t xml:space="preserve"> - </w:t>
      </w:r>
      <w:r>
        <w:rPr>
          <w:rtl/>
        </w:rPr>
        <w:t>وعنه، عن محم</w:t>
      </w:r>
      <w:r>
        <w:rPr>
          <w:rFonts w:hint="cs"/>
          <w:rtl/>
        </w:rPr>
        <w:t>ّ</w:t>
      </w:r>
      <w:r>
        <w:rPr>
          <w:rtl/>
        </w:rPr>
        <w:t xml:space="preserve">د بن سنان، عن عبد الله بن مسكان، عن أبي بصير، عن 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Pr>
          <w:rtl/>
        </w:rPr>
        <w:t>، قال</w:t>
      </w:r>
      <w:r w:rsidR="0035190A">
        <w:rPr>
          <w:rtl/>
        </w:rPr>
        <w:t>:</w:t>
      </w:r>
      <w:r>
        <w:rPr>
          <w:rtl/>
        </w:rPr>
        <w:t xml:space="preserve"> سألته عن الرجل والمرأة يصل</w:t>
      </w:r>
      <w:r>
        <w:rPr>
          <w:rFonts w:hint="cs"/>
          <w:rtl/>
        </w:rPr>
        <w:t>ّ</w:t>
      </w:r>
      <w:r>
        <w:rPr>
          <w:rtl/>
        </w:rPr>
        <w:t>يان جميعاً في بيت المرأة عن يمين الرجل بحذاه</w:t>
      </w:r>
      <w:r>
        <w:rPr>
          <w:rFonts w:hint="cs"/>
          <w:rtl/>
        </w:rPr>
        <w:t xml:space="preserve"> </w:t>
      </w:r>
      <w:r>
        <w:rPr>
          <w:rtl/>
        </w:rPr>
        <w:t>؟ قال</w:t>
      </w:r>
      <w:r w:rsidR="0035190A">
        <w:rPr>
          <w:rtl/>
        </w:rPr>
        <w:t>:</w:t>
      </w:r>
      <w:r>
        <w:rPr>
          <w:rtl/>
        </w:rPr>
        <w:t xml:space="preserve"> لا، حتى يكون بينهما شبر، أو ذراع، أو نحوه.</w:t>
      </w:r>
    </w:p>
    <w:p w:rsidR="005A16B4" w:rsidRDefault="005A16B4" w:rsidP="003B3A2A">
      <w:pPr>
        <w:pStyle w:val="libNormal"/>
        <w:rPr>
          <w:rtl/>
        </w:rPr>
      </w:pPr>
      <w:r>
        <w:rPr>
          <w:rtl/>
        </w:rPr>
        <w:t>وراوه الكليني عن علي بن محم</w:t>
      </w:r>
      <w:r>
        <w:rPr>
          <w:rFonts w:hint="cs"/>
          <w:rtl/>
        </w:rPr>
        <w:t>ّ</w:t>
      </w:r>
      <w:r>
        <w:rPr>
          <w:rtl/>
        </w:rPr>
        <w:t>د، عن سهل بن زياد، عن ابن سنان، وترك</w:t>
      </w:r>
      <w:r w:rsidR="0035190A">
        <w:rPr>
          <w:rtl/>
        </w:rPr>
        <w:t>:</w:t>
      </w:r>
      <w:r>
        <w:rPr>
          <w:rtl/>
        </w:rPr>
        <w:t xml:space="preserve"> أو نحوه </w:t>
      </w:r>
      <w:r w:rsidRPr="005A16B4">
        <w:rPr>
          <w:rStyle w:val="libFootnotenumChar"/>
          <w:rtl/>
        </w:rPr>
        <w:t>(</w:t>
      </w:r>
      <w:r w:rsidR="003B3A2A">
        <w:rPr>
          <w:rStyle w:val="libFootnotenumChar"/>
          <w:rFonts w:hint="cs"/>
          <w:rtl/>
        </w:rPr>
        <w:t>3</w:t>
      </w:r>
      <w:r w:rsidRPr="005A16B4">
        <w:rPr>
          <w:rStyle w:val="libFootnotenumChar"/>
          <w:rtl/>
        </w:rPr>
        <w:t>)</w:t>
      </w:r>
      <w:r>
        <w:rPr>
          <w:rtl/>
        </w:rPr>
        <w:t>.</w:t>
      </w:r>
    </w:p>
    <w:p w:rsidR="005A16B4" w:rsidRDefault="005A16B4" w:rsidP="003B3A2A">
      <w:pPr>
        <w:pStyle w:val="libNormal"/>
        <w:rPr>
          <w:rtl/>
        </w:rPr>
      </w:pPr>
      <w:r w:rsidRPr="005A16B4">
        <w:rPr>
          <w:rStyle w:val="libNormalChar"/>
          <w:rtl/>
        </w:rPr>
        <w:t>[ 61</w:t>
      </w:r>
      <w:r>
        <w:rPr>
          <w:rtl/>
        </w:rPr>
        <w:t>04 ] 5</w:t>
      </w:r>
      <w:r>
        <w:rPr>
          <w:rFonts w:hint="cs"/>
          <w:rtl/>
        </w:rPr>
        <w:t xml:space="preserve"> - </w:t>
      </w:r>
      <w:r>
        <w:rPr>
          <w:rtl/>
        </w:rPr>
        <w:t>وبإسناد عن سعد، عن سندي بن محم</w:t>
      </w:r>
      <w:r>
        <w:rPr>
          <w:rFonts w:hint="cs"/>
          <w:rtl/>
        </w:rPr>
        <w:t>ّ</w:t>
      </w:r>
      <w:r>
        <w:rPr>
          <w:rtl/>
        </w:rPr>
        <w:t>د، عن أبان بن عثمان، عن عبد الله بن أبي يعفور قال</w:t>
      </w:r>
      <w:r w:rsidR="0035190A">
        <w:rPr>
          <w:rtl/>
        </w:rPr>
        <w:t>:</w:t>
      </w:r>
      <w:r>
        <w:rPr>
          <w:rtl/>
        </w:rPr>
        <w:t xml:space="preserve"> قلت لأبي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sidR="0035190A">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التهذيب 2</w:t>
      </w:r>
      <w:r w:rsidR="0035190A">
        <w:rPr>
          <w:rtl/>
        </w:rPr>
        <w:t>:</w:t>
      </w:r>
      <w:r>
        <w:rPr>
          <w:rtl/>
        </w:rPr>
        <w:t xml:space="preserve"> 231 / 907، والاستبصار 1</w:t>
      </w:r>
      <w:r w:rsidR="0035190A">
        <w:rPr>
          <w:rtl/>
        </w:rPr>
        <w:t>:</w:t>
      </w:r>
      <w:r>
        <w:rPr>
          <w:rtl/>
        </w:rPr>
        <w:t xml:space="preserve"> 399 / 1522، أخرجه في الحديث 3 من الباب 14 من أبواب القبلة، ويأتي في الحديث 1 من الباب 10 من هذه الأبواب.</w:t>
      </w:r>
    </w:p>
    <w:p w:rsidR="005A16B4" w:rsidRPr="00920FB0" w:rsidRDefault="005A16B4" w:rsidP="007108A1">
      <w:pPr>
        <w:pStyle w:val="libFootnote0"/>
        <w:rPr>
          <w:rtl/>
        </w:rPr>
      </w:pPr>
      <w:r w:rsidRPr="00920FB0">
        <w:rPr>
          <w:rtl/>
        </w:rPr>
        <w:t>(1) في هامش الاصل عن الكوفي</w:t>
      </w:r>
      <w:r w:rsidR="0035190A">
        <w:rPr>
          <w:rtl/>
        </w:rPr>
        <w:t>:</w:t>
      </w:r>
      <w:r w:rsidRPr="00920FB0">
        <w:rPr>
          <w:rtl/>
        </w:rPr>
        <w:t xml:space="preserve"> صلى بدل </w:t>
      </w:r>
      <w:r w:rsidR="00E820C4" w:rsidRPr="00E820C4">
        <w:rPr>
          <w:rStyle w:val="libNormalChar"/>
          <w:rtl/>
        </w:rPr>
        <w:t xml:space="preserve">( </w:t>
      </w:r>
      <w:r w:rsidRPr="00920FB0">
        <w:rPr>
          <w:rtl/>
        </w:rPr>
        <w:t>فرغ ).</w:t>
      </w:r>
    </w:p>
    <w:p w:rsidR="005A16B4" w:rsidRPr="00920FB0" w:rsidRDefault="005A16B4" w:rsidP="007108A1">
      <w:pPr>
        <w:pStyle w:val="libFootnote0"/>
        <w:rPr>
          <w:rtl/>
        </w:rPr>
      </w:pPr>
      <w:r w:rsidRPr="00920FB0">
        <w:rPr>
          <w:rtl/>
        </w:rPr>
        <w:t>(2) الكافي 3</w:t>
      </w:r>
      <w:r w:rsidR="0035190A">
        <w:rPr>
          <w:rtl/>
        </w:rPr>
        <w:t>:</w:t>
      </w:r>
      <w:r w:rsidRPr="00920FB0">
        <w:rPr>
          <w:rtl/>
        </w:rPr>
        <w:t xml:space="preserve"> 298</w:t>
      </w:r>
      <w:r>
        <w:rPr>
          <w:rtl/>
        </w:rPr>
        <w:t xml:space="preserve"> / </w:t>
      </w:r>
      <w:r w:rsidRPr="00920FB0">
        <w:rPr>
          <w:rtl/>
        </w:rPr>
        <w:t>4.</w:t>
      </w:r>
    </w:p>
    <w:p w:rsidR="005A16B4" w:rsidRDefault="005A16B4" w:rsidP="007108A1">
      <w:pPr>
        <w:pStyle w:val="libFootnote0"/>
        <w:rPr>
          <w:rtl/>
        </w:rPr>
      </w:pPr>
      <w:r>
        <w:rPr>
          <w:rtl/>
        </w:rPr>
        <w:t>3 - التهذيب 2</w:t>
      </w:r>
      <w:r w:rsidR="0035190A">
        <w:rPr>
          <w:rtl/>
        </w:rPr>
        <w:t>:</w:t>
      </w:r>
      <w:r>
        <w:rPr>
          <w:rtl/>
        </w:rPr>
        <w:t xml:space="preserve"> 230 / 906.</w:t>
      </w:r>
    </w:p>
    <w:p w:rsidR="005A16B4" w:rsidRDefault="005A16B4" w:rsidP="007108A1">
      <w:pPr>
        <w:pStyle w:val="libFootnote0"/>
        <w:rPr>
          <w:rtl/>
        </w:rPr>
      </w:pPr>
      <w:r>
        <w:rPr>
          <w:rtl/>
        </w:rPr>
        <w:t>4 - التهذيب 2</w:t>
      </w:r>
      <w:r w:rsidR="0035190A">
        <w:rPr>
          <w:rtl/>
        </w:rPr>
        <w:t>:</w:t>
      </w:r>
      <w:r>
        <w:rPr>
          <w:rtl/>
        </w:rPr>
        <w:t xml:space="preserve"> 231 / 908.</w:t>
      </w:r>
    </w:p>
    <w:p w:rsidR="005A16B4" w:rsidRPr="00920FB0" w:rsidRDefault="005A16B4" w:rsidP="003B3A2A">
      <w:pPr>
        <w:pStyle w:val="libFootnote0"/>
        <w:rPr>
          <w:rtl/>
        </w:rPr>
      </w:pPr>
      <w:r w:rsidRPr="00920FB0">
        <w:rPr>
          <w:rFonts w:hint="cs"/>
          <w:rtl/>
        </w:rPr>
        <w:t>(</w:t>
      </w:r>
      <w:r w:rsidR="003B3A2A">
        <w:rPr>
          <w:rFonts w:hint="cs"/>
          <w:rtl/>
        </w:rPr>
        <w:t>3</w:t>
      </w:r>
      <w:r w:rsidRPr="00920FB0">
        <w:rPr>
          <w:rFonts w:hint="cs"/>
          <w:rtl/>
        </w:rPr>
        <w:t xml:space="preserve">) </w:t>
      </w:r>
      <w:r w:rsidRPr="00920FB0">
        <w:rPr>
          <w:rtl/>
        </w:rPr>
        <w:t>الكافي 3</w:t>
      </w:r>
      <w:r w:rsidR="0035190A">
        <w:rPr>
          <w:rtl/>
        </w:rPr>
        <w:t>:</w:t>
      </w:r>
      <w:r w:rsidRPr="00920FB0">
        <w:rPr>
          <w:rtl/>
        </w:rPr>
        <w:t xml:space="preserve"> 298</w:t>
      </w:r>
      <w:r>
        <w:rPr>
          <w:rtl/>
        </w:rPr>
        <w:t xml:space="preserve"> / </w:t>
      </w:r>
      <w:r w:rsidRPr="00920FB0">
        <w:rPr>
          <w:rtl/>
        </w:rPr>
        <w:t>3 وفيه</w:t>
      </w:r>
      <w:r w:rsidR="0035190A">
        <w:rPr>
          <w:rtl/>
        </w:rPr>
        <w:t>:</w:t>
      </w:r>
      <w:r w:rsidRPr="00920FB0">
        <w:rPr>
          <w:rtl/>
        </w:rPr>
        <w:t xml:space="preserve"> في وقت واحد</w:t>
      </w:r>
      <w:r>
        <w:rPr>
          <w:rtl/>
        </w:rPr>
        <w:t>،</w:t>
      </w:r>
      <w:r w:rsidRPr="00920FB0">
        <w:rPr>
          <w:rtl/>
        </w:rPr>
        <w:t xml:space="preserve"> بدل </w:t>
      </w:r>
      <w:r w:rsidR="00E820C4" w:rsidRPr="00E820C4">
        <w:rPr>
          <w:rStyle w:val="libNormalChar"/>
          <w:rtl/>
        </w:rPr>
        <w:t xml:space="preserve">( </w:t>
      </w:r>
      <w:r w:rsidRPr="00920FB0">
        <w:rPr>
          <w:rtl/>
        </w:rPr>
        <w:t>في بيت ).</w:t>
      </w:r>
    </w:p>
    <w:p w:rsidR="005A16B4" w:rsidRDefault="005A16B4" w:rsidP="007108A1">
      <w:pPr>
        <w:pStyle w:val="libFootnote0"/>
        <w:rPr>
          <w:rtl/>
        </w:rPr>
      </w:pPr>
      <w:r>
        <w:rPr>
          <w:rtl/>
        </w:rPr>
        <w:t>5 - التهذيب 2</w:t>
      </w:r>
      <w:r w:rsidR="0035190A">
        <w:rPr>
          <w:rtl/>
        </w:rPr>
        <w:t>:</w:t>
      </w:r>
      <w:r>
        <w:rPr>
          <w:rtl/>
        </w:rPr>
        <w:t xml:space="preserve"> 231 / 909، وأورد قطعة منه في الحديث 5 من الباب 4 من هذه الأبواب.</w:t>
      </w:r>
    </w:p>
    <w:p w:rsidR="007108A1" w:rsidRPr="00BC18D8" w:rsidRDefault="007108A1" w:rsidP="007108A1">
      <w:pPr>
        <w:pStyle w:val="libNormal"/>
        <w:rPr>
          <w:rtl/>
        </w:rPr>
      </w:pPr>
      <w:r w:rsidRPr="00535419">
        <w:rPr>
          <w:rtl/>
        </w:rPr>
        <w:br w:type="page"/>
      </w:r>
    </w:p>
    <w:p w:rsidR="005A16B4" w:rsidRDefault="005A16B4" w:rsidP="003B3A2A">
      <w:pPr>
        <w:pStyle w:val="libNormal0"/>
        <w:rPr>
          <w:rtl/>
        </w:rPr>
      </w:pPr>
      <w:r>
        <w:rPr>
          <w:rtl/>
        </w:rPr>
        <w:lastRenderedPageBreak/>
        <w:t>أ</w:t>
      </w:r>
      <w:r>
        <w:rPr>
          <w:rFonts w:hint="cs"/>
          <w:rtl/>
        </w:rPr>
        <w:t>ُ</w:t>
      </w:r>
      <w:r>
        <w:rPr>
          <w:rtl/>
        </w:rPr>
        <w:t>صل</w:t>
      </w:r>
      <w:r>
        <w:rPr>
          <w:rFonts w:hint="cs"/>
          <w:rtl/>
        </w:rPr>
        <w:t>ّ</w:t>
      </w:r>
      <w:r>
        <w:rPr>
          <w:rtl/>
        </w:rPr>
        <w:t>ي والمرأة إلى جنبي وهي تصل</w:t>
      </w:r>
      <w:r>
        <w:rPr>
          <w:rFonts w:hint="cs"/>
          <w:rtl/>
        </w:rPr>
        <w:t>ّ</w:t>
      </w:r>
      <w:r>
        <w:rPr>
          <w:rtl/>
        </w:rPr>
        <w:t>ي</w:t>
      </w:r>
      <w:r>
        <w:rPr>
          <w:rFonts w:hint="cs"/>
          <w:rtl/>
        </w:rPr>
        <w:t xml:space="preserve"> </w:t>
      </w:r>
      <w:r>
        <w:rPr>
          <w:rtl/>
        </w:rPr>
        <w:t>؟ قال</w:t>
      </w:r>
      <w:r w:rsidR="0035190A">
        <w:rPr>
          <w:rtl/>
        </w:rPr>
        <w:t>:</w:t>
      </w:r>
      <w:r>
        <w:rPr>
          <w:rtl/>
        </w:rPr>
        <w:t xml:space="preserve"> لا،</w:t>
      </w:r>
      <w:r w:rsidR="00234760">
        <w:rPr>
          <w:rtl/>
        </w:rPr>
        <w:t xml:space="preserve"> إلّا </w:t>
      </w:r>
      <w:r>
        <w:rPr>
          <w:rtl/>
        </w:rPr>
        <w:t>أن تتقد</w:t>
      </w:r>
      <w:r>
        <w:rPr>
          <w:rFonts w:hint="cs"/>
          <w:rtl/>
        </w:rPr>
        <w:t>ّ</w:t>
      </w:r>
      <w:r>
        <w:rPr>
          <w:rtl/>
        </w:rPr>
        <w:t>م هي أو أنت، ولا بأس أن تصل</w:t>
      </w:r>
      <w:r>
        <w:rPr>
          <w:rFonts w:hint="cs"/>
          <w:rtl/>
        </w:rPr>
        <w:t>ّ</w:t>
      </w:r>
      <w:r>
        <w:rPr>
          <w:rtl/>
        </w:rPr>
        <w:t>ي وهي بحذاك جالسة أو قائمة.</w:t>
      </w:r>
    </w:p>
    <w:p w:rsidR="005A16B4" w:rsidRDefault="005A16B4" w:rsidP="003B3A2A">
      <w:pPr>
        <w:pStyle w:val="libNormal"/>
        <w:rPr>
          <w:rtl/>
        </w:rPr>
      </w:pPr>
      <w:r w:rsidRPr="005A16B4">
        <w:rPr>
          <w:rStyle w:val="libNormalChar"/>
          <w:rtl/>
        </w:rPr>
        <w:t>[ 61</w:t>
      </w:r>
      <w:r>
        <w:rPr>
          <w:rtl/>
        </w:rPr>
        <w:t>05 ] 6</w:t>
      </w:r>
      <w:r>
        <w:rPr>
          <w:rFonts w:hint="cs"/>
          <w:rtl/>
        </w:rPr>
        <w:t xml:space="preserve"> - </w:t>
      </w:r>
      <w:r>
        <w:rPr>
          <w:rtl/>
        </w:rPr>
        <w:t>وعنه، عن يعقوب بن يزيد، عن الحسن بن علي بن فضّال، عم</w:t>
      </w:r>
      <w:r>
        <w:rPr>
          <w:rFonts w:hint="cs"/>
          <w:rtl/>
        </w:rPr>
        <w:t>ّ</w:t>
      </w:r>
      <w:r>
        <w:rPr>
          <w:rtl/>
        </w:rPr>
        <w:t>ن أخبره، عن جميل بن در</w:t>
      </w:r>
      <w:r>
        <w:rPr>
          <w:rFonts w:hint="cs"/>
          <w:rtl/>
        </w:rPr>
        <w:t>ّ</w:t>
      </w:r>
      <w:r>
        <w:rPr>
          <w:rtl/>
        </w:rPr>
        <w:t xml:space="preserve">اج، عن 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Pr>
          <w:rtl/>
        </w:rPr>
        <w:t>، في الرجل يصل</w:t>
      </w:r>
      <w:r>
        <w:rPr>
          <w:rFonts w:hint="cs"/>
          <w:rtl/>
        </w:rPr>
        <w:t>ّ</w:t>
      </w:r>
      <w:r>
        <w:rPr>
          <w:rtl/>
        </w:rPr>
        <w:t>ي والمرأة تصل</w:t>
      </w:r>
      <w:r>
        <w:rPr>
          <w:rFonts w:hint="cs"/>
          <w:rtl/>
        </w:rPr>
        <w:t>ّ</w:t>
      </w:r>
      <w:r>
        <w:rPr>
          <w:rtl/>
        </w:rPr>
        <w:t>ي بحذاه، قال</w:t>
      </w:r>
      <w:r w:rsidR="0035190A">
        <w:rPr>
          <w:rtl/>
        </w:rPr>
        <w:t>:</w:t>
      </w:r>
      <w:r>
        <w:rPr>
          <w:rtl/>
        </w:rPr>
        <w:t xml:space="preserve"> لا بأس.</w:t>
      </w:r>
    </w:p>
    <w:p w:rsidR="005A16B4" w:rsidRDefault="005A16B4" w:rsidP="005A16B4">
      <w:pPr>
        <w:pStyle w:val="libNormal"/>
        <w:rPr>
          <w:rtl/>
        </w:rPr>
      </w:pPr>
      <w:r>
        <w:rPr>
          <w:rtl/>
        </w:rPr>
        <w:t>أقول</w:t>
      </w:r>
      <w:r w:rsidR="0035190A">
        <w:rPr>
          <w:rtl/>
        </w:rPr>
        <w:t>:</w:t>
      </w:r>
      <w:r>
        <w:rPr>
          <w:rtl/>
        </w:rPr>
        <w:t xml:space="preserve"> حمله الشيخ على وجود حائل، أو تباعد عشرة أذرع، لما يأتي </w:t>
      </w:r>
      <w:r w:rsidRPr="005A16B4">
        <w:rPr>
          <w:rStyle w:val="libFootnotenumChar"/>
          <w:rtl/>
        </w:rPr>
        <w:t>(1)</w:t>
      </w:r>
      <w:r>
        <w:rPr>
          <w:rtl/>
        </w:rPr>
        <w:t>، والأقرب حمله على الجواز، وما تقد</w:t>
      </w:r>
      <w:r>
        <w:rPr>
          <w:rFonts w:hint="cs"/>
          <w:rtl/>
        </w:rPr>
        <w:t>ّ</w:t>
      </w:r>
      <w:r>
        <w:rPr>
          <w:rtl/>
        </w:rPr>
        <w:t>م على الكراهة، إذ لا</w:t>
      </w:r>
      <w:r>
        <w:rPr>
          <w:rFonts w:hint="cs"/>
          <w:rtl/>
        </w:rPr>
        <w:t xml:space="preserve"> </w:t>
      </w:r>
      <w:r>
        <w:rPr>
          <w:rtl/>
        </w:rPr>
        <w:t>تصريح هناك بالتحريم، ولا بطلان الصلاة ولا أمر بالإعادة</w:t>
      </w:r>
      <w:r w:rsidR="00234760">
        <w:rPr>
          <w:rtl/>
        </w:rPr>
        <w:t xml:space="preserve"> إلّا </w:t>
      </w:r>
      <w:r>
        <w:rPr>
          <w:rtl/>
        </w:rPr>
        <w:t xml:space="preserve">فيما يأتي </w:t>
      </w:r>
      <w:r w:rsidRPr="005A16B4">
        <w:rPr>
          <w:rStyle w:val="libFootnotenumChar"/>
          <w:rtl/>
        </w:rPr>
        <w:t>(2)</w:t>
      </w:r>
      <w:r>
        <w:rPr>
          <w:rtl/>
        </w:rPr>
        <w:t>، وله احتمالات متعد</w:t>
      </w:r>
      <w:r>
        <w:rPr>
          <w:rFonts w:hint="cs"/>
          <w:rtl/>
        </w:rPr>
        <w:t>ّ</w:t>
      </w:r>
      <w:r>
        <w:rPr>
          <w:rtl/>
        </w:rPr>
        <w:t>دة، وفي أحاديث الحائل والتباعد إجمال واختلاف [ وهو ] من قرائن الاستحباب.</w:t>
      </w:r>
    </w:p>
    <w:p w:rsidR="005A16B4" w:rsidRDefault="005A16B4" w:rsidP="003B3A2A">
      <w:pPr>
        <w:pStyle w:val="libNormal"/>
        <w:rPr>
          <w:rtl/>
        </w:rPr>
      </w:pPr>
      <w:r w:rsidRPr="005A16B4">
        <w:rPr>
          <w:rStyle w:val="libNormalChar"/>
          <w:rtl/>
        </w:rPr>
        <w:t>[ 61</w:t>
      </w:r>
      <w:r>
        <w:rPr>
          <w:rtl/>
        </w:rPr>
        <w:t>06 ] 7</w:t>
      </w:r>
      <w:r>
        <w:rPr>
          <w:rFonts w:hint="cs"/>
          <w:rtl/>
        </w:rPr>
        <w:t xml:space="preserve"> - </w:t>
      </w:r>
      <w:r>
        <w:rPr>
          <w:rtl/>
        </w:rPr>
        <w:t>محم</w:t>
      </w:r>
      <w:r>
        <w:rPr>
          <w:rFonts w:hint="cs"/>
          <w:rtl/>
        </w:rPr>
        <w:t>ّ</w:t>
      </w:r>
      <w:r>
        <w:rPr>
          <w:rtl/>
        </w:rPr>
        <w:t xml:space="preserve">د بن علي بن الحسين بإسناده عن معاوية بن وهب، عن 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Pr>
          <w:rtl/>
        </w:rPr>
        <w:t>، أن</w:t>
      </w:r>
      <w:r>
        <w:rPr>
          <w:rFonts w:hint="cs"/>
          <w:rtl/>
        </w:rPr>
        <w:t>ّ</w:t>
      </w:r>
      <w:r>
        <w:rPr>
          <w:rtl/>
        </w:rPr>
        <w:t>ه سأله عن الرجل والمرأة يصل</w:t>
      </w:r>
      <w:r>
        <w:rPr>
          <w:rFonts w:hint="cs"/>
          <w:rtl/>
        </w:rPr>
        <w:t>ّ</w:t>
      </w:r>
      <w:r>
        <w:rPr>
          <w:rtl/>
        </w:rPr>
        <w:t>يان في بيت واحد</w:t>
      </w:r>
      <w:r>
        <w:rPr>
          <w:rFonts w:hint="cs"/>
          <w:rtl/>
        </w:rPr>
        <w:t xml:space="preserve"> </w:t>
      </w:r>
      <w:r>
        <w:rPr>
          <w:rtl/>
        </w:rPr>
        <w:t>؟ قال</w:t>
      </w:r>
      <w:r w:rsidR="0035190A">
        <w:rPr>
          <w:rtl/>
        </w:rPr>
        <w:t>:</w:t>
      </w:r>
      <w:r>
        <w:rPr>
          <w:rtl/>
        </w:rPr>
        <w:t xml:space="preserve"> إذا كان بينهما قدر شبر صل</w:t>
      </w:r>
      <w:r>
        <w:rPr>
          <w:rFonts w:hint="cs"/>
          <w:rtl/>
        </w:rPr>
        <w:t>ّ</w:t>
      </w:r>
      <w:r>
        <w:rPr>
          <w:rtl/>
        </w:rPr>
        <w:t>ت بحذاه وحدها وهو وحده، لا بأس.</w:t>
      </w:r>
    </w:p>
    <w:p w:rsidR="005A16B4" w:rsidRDefault="005A16B4" w:rsidP="005A16B4">
      <w:pPr>
        <w:pStyle w:val="libNormal"/>
        <w:rPr>
          <w:rtl/>
        </w:rPr>
      </w:pPr>
      <w:r w:rsidRPr="005A16B4">
        <w:rPr>
          <w:rStyle w:val="libNormalChar"/>
          <w:rtl/>
        </w:rPr>
        <w:t>[ 61</w:t>
      </w:r>
      <w:r>
        <w:rPr>
          <w:rtl/>
        </w:rPr>
        <w:t>07 ] 8</w:t>
      </w:r>
      <w:r>
        <w:rPr>
          <w:rFonts w:hint="cs"/>
          <w:rtl/>
        </w:rPr>
        <w:t xml:space="preserve"> - </w:t>
      </w:r>
      <w:r>
        <w:rPr>
          <w:rtl/>
        </w:rPr>
        <w:t xml:space="preserve">وبإسناده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كان بينهما وبينه ما لا يتخط</w:t>
      </w:r>
      <w:r>
        <w:rPr>
          <w:rFonts w:hint="cs"/>
          <w:rtl/>
        </w:rPr>
        <w:t>ّ</w:t>
      </w:r>
      <w:r>
        <w:rPr>
          <w:rtl/>
        </w:rPr>
        <w:t>ى، أو قدر عظم الذراع فصاعداً، فلا بأس.</w:t>
      </w:r>
    </w:p>
    <w:p w:rsidR="005A16B4" w:rsidRDefault="005A16B4" w:rsidP="005A16B4">
      <w:pPr>
        <w:pStyle w:val="libNormal"/>
        <w:rPr>
          <w:rtl/>
        </w:rPr>
      </w:pPr>
      <w:r w:rsidRPr="005A16B4">
        <w:rPr>
          <w:rStyle w:val="libNormalChar"/>
          <w:rtl/>
        </w:rPr>
        <w:t>[ 61</w:t>
      </w:r>
      <w:r>
        <w:rPr>
          <w:rtl/>
        </w:rPr>
        <w:t>08 ] 9</w:t>
      </w:r>
      <w:r>
        <w:rPr>
          <w:rFonts w:hint="cs"/>
          <w:rtl/>
        </w:rPr>
        <w:t xml:space="preserve"> - </w:t>
      </w:r>
      <w:r>
        <w:rPr>
          <w:rtl/>
        </w:rPr>
        <w:t xml:space="preserve">وبإسناده عن هشام بن سالم،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الرجل إذا أمّ المرأة كانت خلفه عن يمينه، سجودها مع ركبتيه.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التهذيب 2</w:t>
      </w:r>
      <w:r w:rsidR="0035190A">
        <w:rPr>
          <w:rtl/>
        </w:rPr>
        <w:t>:</w:t>
      </w:r>
      <w:r>
        <w:rPr>
          <w:rtl/>
        </w:rPr>
        <w:t xml:space="preserve"> 232 / 912.</w:t>
      </w:r>
    </w:p>
    <w:p w:rsidR="005A16B4" w:rsidRPr="00920FB0" w:rsidRDefault="005A16B4" w:rsidP="007108A1">
      <w:pPr>
        <w:pStyle w:val="libFootnote0"/>
        <w:rPr>
          <w:rtl/>
        </w:rPr>
      </w:pPr>
      <w:r w:rsidRPr="00920FB0">
        <w:rPr>
          <w:rtl/>
        </w:rPr>
        <w:t>(1) يأتي في الحديثين</w:t>
      </w:r>
      <w:r w:rsidR="0035190A">
        <w:rPr>
          <w:rtl/>
        </w:rPr>
        <w:t>:</w:t>
      </w:r>
      <w:r w:rsidRPr="00920FB0">
        <w:rPr>
          <w:rtl/>
        </w:rPr>
        <w:t xml:space="preserve"> 1 </w:t>
      </w:r>
      <w:r>
        <w:rPr>
          <w:rtl/>
        </w:rPr>
        <w:t>و 2</w:t>
      </w:r>
      <w:r w:rsidRPr="00920FB0">
        <w:rPr>
          <w:rtl/>
        </w:rPr>
        <w:t xml:space="preserve"> من الباب 7 والحديث 2 </w:t>
      </w:r>
      <w:r>
        <w:rPr>
          <w:rtl/>
        </w:rPr>
        <w:t>و 3</w:t>
      </w:r>
      <w:r w:rsidRPr="00920FB0">
        <w:rPr>
          <w:rtl/>
        </w:rPr>
        <w:t xml:space="preserve"> </w:t>
      </w:r>
      <w:r>
        <w:rPr>
          <w:rtl/>
        </w:rPr>
        <w:t>و 4</w:t>
      </w:r>
      <w:r w:rsidRPr="00920FB0">
        <w:rPr>
          <w:rtl/>
        </w:rPr>
        <w:t xml:space="preserve"> من الباب 8 من هذه الأبواب.</w:t>
      </w:r>
    </w:p>
    <w:p w:rsidR="005A16B4" w:rsidRPr="00920FB0" w:rsidRDefault="005A16B4" w:rsidP="007108A1">
      <w:pPr>
        <w:pStyle w:val="libFootnote0"/>
        <w:rPr>
          <w:rtl/>
        </w:rPr>
      </w:pPr>
      <w:r w:rsidRPr="00920FB0">
        <w:rPr>
          <w:rtl/>
        </w:rPr>
        <w:t>(2) يأتي في الحديث 1 من الباب 9 من هذه الأبواب.</w:t>
      </w:r>
    </w:p>
    <w:p w:rsidR="005A16B4" w:rsidRDefault="005A16B4" w:rsidP="007108A1">
      <w:pPr>
        <w:pStyle w:val="libFootnote0"/>
        <w:rPr>
          <w:rtl/>
        </w:rPr>
      </w:pPr>
      <w:r>
        <w:rPr>
          <w:rtl/>
        </w:rPr>
        <w:t>7 - الفقيه 1</w:t>
      </w:r>
      <w:r w:rsidR="0035190A">
        <w:rPr>
          <w:rtl/>
        </w:rPr>
        <w:t>:</w:t>
      </w:r>
      <w:r>
        <w:rPr>
          <w:rtl/>
        </w:rPr>
        <w:t xml:space="preserve"> 159 / 747.</w:t>
      </w:r>
    </w:p>
    <w:p w:rsidR="005A16B4" w:rsidRDefault="005A16B4" w:rsidP="007108A1">
      <w:pPr>
        <w:pStyle w:val="libFootnote0"/>
        <w:rPr>
          <w:rtl/>
        </w:rPr>
      </w:pPr>
      <w:r>
        <w:rPr>
          <w:rtl/>
        </w:rPr>
        <w:t>8 - الفقيه 1</w:t>
      </w:r>
      <w:r w:rsidR="0035190A">
        <w:rPr>
          <w:rtl/>
        </w:rPr>
        <w:t>:</w:t>
      </w:r>
      <w:r>
        <w:rPr>
          <w:rtl/>
        </w:rPr>
        <w:t xml:space="preserve"> 159 / 748. وفيه</w:t>
      </w:r>
      <w:r w:rsidR="0035190A">
        <w:rPr>
          <w:rtl/>
        </w:rPr>
        <w:t>:</w:t>
      </w:r>
      <w:r>
        <w:rPr>
          <w:rtl/>
        </w:rPr>
        <w:t xml:space="preserve"> قدر ما يتخطى.</w:t>
      </w:r>
    </w:p>
    <w:p w:rsidR="005A16B4" w:rsidRDefault="005A16B4" w:rsidP="007108A1">
      <w:pPr>
        <w:pStyle w:val="libFootnote0"/>
        <w:rPr>
          <w:rtl/>
        </w:rPr>
      </w:pPr>
      <w:r>
        <w:rPr>
          <w:rtl/>
        </w:rPr>
        <w:t>9 - الفقيه 1</w:t>
      </w:r>
      <w:r w:rsidR="0035190A">
        <w:rPr>
          <w:rtl/>
        </w:rPr>
        <w:t>:</w:t>
      </w:r>
      <w:r>
        <w:rPr>
          <w:rtl/>
        </w:rPr>
        <w:t xml:space="preserve"> 259 / 1178، أورد صدره في الحديث 1 من الباب 30 من أبواب أحكام المساجد.</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[ 61</w:t>
      </w:r>
      <w:r>
        <w:rPr>
          <w:rtl/>
        </w:rPr>
        <w:t>09 ] 10</w:t>
      </w:r>
      <w:r>
        <w:rPr>
          <w:rFonts w:hint="cs"/>
          <w:rtl/>
        </w:rPr>
        <w:t xml:space="preserve"> - </w:t>
      </w:r>
      <w:r>
        <w:rPr>
          <w:rtl/>
        </w:rPr>
        <w:t xml:space="preserve">وفي كتاب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الحسن بن الوليد، عن الصف</w:t>
      </w:r>
      <w:r>
        <w:rPr>
          <w:rFonts w:hint="cs"/>
          <w:rtl/>
        </w:rPr>
        <w:t>ّ</w:t>
      </w:r>
      <w:r>
        <w:rPr>
          <w:rtl/>
        </w:rPr>
        <w:t xml:space="preserve">ار، عن العباس بن معروف، عن علي بن مهزيار، عن فضالة، عن أبان، عن الفضيل،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ما سم</w:t>
      </w:r>
      <w:r>
        <w:rPr>
          <w:rFonts w:hint="cs"/>
          <w:rtl/>
        </w:rPr>
        <w:t>ّ</w:t>
      </w:r>
      <w:r>
        <w:rPr>
          <w:rtl/>
        </w:rPr>
        <w:t>يت مكة بك</w:t>
      </w:r>
      <w:r>
        <w:rPr>
          <w:rFonts w:hint="cs"/>
          <w:rtl/>
        </w:rPr>
        <w:t>ّ</w:t>
      </w:r>
      <w:r>
        <w:rPr>
          <w:rtl/>
        </w:rPr>
        <w:t xml:space="preserve">ة </w:t>
      </w:r>
      <w:r w:rsidRPr="005A16B4">
        <w:rPr>
          <w:rStyle w:val="libFootnotenumChar"/>
          <w:rtl/>
        </w:rPr>
        <w:t>(1)</w:t>
      </w:r>
      <w:r>
        <w:rPr>
          <w:rtl/>
        </w:rPr>
        <w:t xml:space="preserve"> لأن</w:t>
      </w:r>
      <w:r>
        <w:rPr>
          <w:rFonts w:hint="cs"/>
          <w:rtl/>
        </w:rPr>
        <w:t>ّ</w:t>
      </w:r>
      <w:r>
        <w:rPr>
          <w:rtl/>
        </w:rPr>
        <w:t>ه يبتك</w:t>
      </w:r>
      <w:r>
        <w:rPr>
          <w:rFonts w:hint="cs"/>
          <w:rtl/>
        </w:rPr>
        <w:t>ّ</w:t>
      </w:r>
      <w:r>
        <w:rPr>
          <w:rtl/>
        </w:rPr>
        <w:t xml:space="preserve"> فيها الرجال والنساء، والمرأة تصل</w:t>
      </w:r>
      <w:r>
        <w:rPr>
          <w:rFonts w:hint="cs"/>
          <w:rtl/>
        </w:rPr>
        <w:t>ّ</w:t>
      </w:r>
      <w:r>
        <w:rPr>
          <w:rtl/>
        </w:rPr>
        <w:t>ي بين يديك وعن يمينك وعن يسارك ومعك ولا بأس بذلك، وإن</w:t>
      </w:r>
      <w:r>
        <w:rPr>
          <w:rFonts w:hint="cs"/>
          <w:rtl/>
        </w:rPr>
        <w:t>ّ</w:t>
      </w:r>
      <w:r>
        <w:rPr>
          <w:rtl/>
        </w:rPr>
        <w:t>ما يكره في سائر البلدان.</w:t>
      </w:r>
    </w:p>
    <w:p w:rsidR="005A16B4" w:rsidRDefault="005A16B4" w:rsidP="003B3A2A">
      <w:pPr>
        <w:pStyle w:val="libNormal"/>
        <w:rPr>
          <w:rtl/>
        </w:rPr>
      </w:pPr>
      <w:r w:rsidRPr="005A16B4">
        <w:rPr>
          <w:rStyle w:val="libNormalChar"/>
          <w:rtl/>
        </w:rPr>
        <w:t>[ 61</w:t>
      </w:r>
      <w:r>
        <w:rPr>
          <w:rtl/>
        </w:rPr>
        <w:t>10 ] 11</w:t>
      </w:r>
      <w:r>
        <w:rPr>
          <w:rFonts w:hint="cs"/>
          <w:rtl/>
        </w:rPr>
        <w:t xml:space="preserve"> - </w:t>
      </w:r>
      <w:r>
        <w:rPr>
          <w:rtl/>
        </w:rPr>
        <w:t>محم</w:t>
      </w:r>
      <w:r>
        <w:rPr>
          <w:rFonts w:hint="cs"/>
          <w:rtl/>
        </w:rPr>
        <w:t>ّ</w:t>
      </w:r>
      <w:r>
        <w:rPr>
          <w:rtl/>
        </w:rPr>
        <w:t xml:space="preserve">د بن يعقوب، عن علي بن إبراهيم، عن أبيه، عن حمّاد، عن حريز، عن 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Pr>
          <w:rtl/>
        </w:rPr>
        <w:t>، في المرأة تصل</w:t>
      </w:r>
      <w:r>
        <w:rPr>
          <w:rFonts w:hint="cs"/>
          <w:rtl/>
        </w:rPr>
        <w:t>ّ</w:t>
      </w:r>
      <w:r>
        <w:rPr>
          <w:rtl/>
        </w:rPr>
        <w:t>ي إلى جنب الرجل قريباً منه، فقال</w:t>
      </w:r>
      <w:r w:rsidR="0035190A">
        <w:rPr>
          <w:rtl/>
        </w:rPr>
        <w:t>:</w:t>
      </w:r>
      <w:r>
        <w:rPr>
          <w:rtl/>
        </w:rPr>
        <w:t xml:space="preserve"> إذا كان بينهما موضع رجل </w:t>
      </w:r>
      <w:r w:rsidRPr="005A16B4">
        <w:rPr>
          <w:rStyle w:val="libFootnotenumChar"/>
          <w:rtl/>
        </w:rPr>
        <w:t>(</w:t>
      </w:r>
      <w:r w:rsidR="003B3A2A">
        <w:rPr>
          <w:rStyle w:val="libFootnotenumChar"/>
          <w:rFonts w:hint="cs"/>
          <w:rtl/>
        </w:rPr>
        <w:t>2</w:t>
      </w:r>
      <w:r w:rsidRPr="005A16B4">
        <w:rPr>
          <w:rStyle w:val="libFootnotenumChar"/>
          <w:rtl/>
        </w:rPr>
        <w:t>)</w:t>
      </w:r>
      <w:r>
        <w:rPr>
          <w:rtl/>
        </w:rPr>
        <w:t xml:space="preserve"> فلا بأس.</w:t>
      </w:r>
    </w:p>
    <w:p w:rsidR="005A16B4" w:rsidRDefault="005A16B4" w:rsidP="003B3A2A">
      <w:pPr>
        <w:pStyle w:val="libNormal"/>
        <w:rPr>
          <w:rtl/>
        </w:rPr>
      </w:pPr>
      <w:r w:rsidRPr="005A16B4">
        <w:rPr>
          <w:rStyle w:val="libNormalChar"/>
          <w:rtl/>
        </w:rPr>
        <w:t>[ 61</w:t>
      </w:r>
      <w:r>
        <w:rPr>
          <w:rtl/>
        </w:rPr>
        <w:t>11 ] 12</w:t>
      </w:r>
      <w:r>
        <w:rPr>
          <w:rFonts w:hint="cs"/>
          <w:rtl/>
        </w:rPr>
        <w:t xml:space="preserve"> - </w:t>
      </w:r>
      <w:r>
        <w:rPr>
          <w:rtl/>
        </w:rPr>
        <w:t>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حريز</w:t>
      </w:r>
      <w:r w:rsidR="0035190A">
        <w:rPr>
          <w:rtl/>
        </w:rPr>
        <w:t>:</w:t>
      </w:r>
      <w:r>
        <w:rPr>
          <w:rtl/>
        </w:rPr>
        <w:t xml:space="preserve"> عن زرارة، عن أبي جعفر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Pr>
          <w:rtl/>
        </w:rPr>
        <w:t>، قال</w:t>
      </w:r>
      <w:r w:rsidR="0035190A">
        <w:rPr>
          <w:rtl/>
        </w:rPr>
        <w:t>:</w:t>
      </w:r>
      <w:r>
        <w:rPr>
          <w:rtl/>
        </w:rPr>
        <w:t xml:space="preserve"> قلت له</w:t>
      </w:r>
      <w:r w:rsidR="0035190A">
        <w:rPr>
          <w:rtl/>
        </w:rPr>
        <w:t>:</w:t>
      </w:r>
      <w:r>
        <w:rPr>
          <w:rtl/>
        </w:rPr>
        <w:t xml:space="preserve"> المرأة والرجل، يصل</w:t>
      </w:r>
      <w:r>
        <w:rPr>
          <w:rFonts w:hint="cs"/>
          <w:rtl/>
        </w:rPr>
        <w:t>ّ</w:t>
      </w:r>
      <w:r>
        <w:rPr>
          <w:rtl/>
        </w:rPr>
        <w:t>ي كل</w:t>
      </w:r>
      <w:r>
        <w:rPr>
          <w:rFonts w:hint="cs"/>
          <w:rtl/>
        </w:rPr>
        <w:t>ّ</w:t>
      </w:r>
      <w:r>
        <w:rPr>
          <w:rtl/>
        </w:rPr>
        <w:t xml:space="preserve"> واحد منهما قبالة صاحبه</w:t>
      </w:r>
      <w:r>
        <w:rPr>
          <w:rFonts w:hint="cs"/>
          <w:rtl/>
        </w:rPr>
        <w:t xml:space="preserve"> </w:t>
      </w:r>
      <w:r>
        <w:rPr>
          <w:rtl/>
        </w:rPr>
        <w:t>؟ قال</w:t>
      </w:r>
      <w:r w:rsidR="0035190A">
        <w:rPr>
          <w:rtl/>
        </w:rPr>
        <w:t>:</w:t>
      </w:r>
      <w:r>
        <w:rPr>
          <w:rtl/>
        </w:rPr>
        <w:t xml:space="preserve"> نعم، إذا كان بينهما قدر موضع رحل.</w:t>
      </w:r>
    </w:p>
    <w:p w:rsidR="005A16B4" w:rsidRDefault="005A16B4" w:rsidP="005A16B4">
      <w:pPr>
        <w:pStyle w:val="libNormal"/>
        <w:rPr>
          <w:rtl/>
        </w:rPr>
      </w:pPr>
      <w:r w:rsidRPr="005A16B4">
        <w:rPr>
          <w:rStyle w:val="libNormalChar"/>
          <w:rtl/>
        </w:rPr>
        <w:t>[ 61</w:t>
      </w:r>
      <w:r>
        <w:rPr>
          <w:rtl/>
        </w:rPr>
        <w:t>12 ] 13</w:t>
      </w:r>
      <w:r>
        <w:rPr>
          <w:rFonts w:hint="cs"/>
          <w:rtl/>
        </w:rPr>
        <w:t xml:space="preserve"> - </w:t>
      </w:r>
      <w:r>
        <w:rPr>
          <w:rtl/>
        </w:rPr>
        <w:t>وعنه، عن زرارة قال</w:t>
      </w:r>
      <w:r w:rsidR="0035190A">
        <w:rPr>
          <w:rtl/>
        </w:rPr>
        <w:t>:</w:t>
      </w:r>
      <w:r>
        <w:rPr>
          <w:rtl/>
        </w:rPr>
        <w:t xml:space="preserve"> قلت له</w:t>
      </w:r>
      <w:r w:rsidR="0035190A">
        <w:rPr>
          <w:rtl/>
        </w:rPr>
        <w:t>:</w:t>
      </w:r>
      <w:r>
        <w:rPr>
          <w:rtl/>
        </w:rPr>
        <w:t xml:space="preserve"> المرأة تصل</w:t>
      </w:r>
      <w:r>
        <w:rPr>
          <w:rFonts w:hint="cs"/>
          <w:rtl/>
        </w:rPr>
        <w:t>ّ</w:t>
      </w:r>
      <w:r>
        <w:rPr>
          <w:rtl/>
        </w:rPr>
        <w:t>ي حيال زوجها</w:t>
      </w:r>
      <w:r>
        <w:rPr>
          <w:rFonts w:hint="cs"/>
          <w:rtl/>
        </w:rPr>
        <w:t xml:space="preserve"> </w:t>
      </w:r>
      <w:r>
        <w:rPr>
          <w:rtl/>
        </w:rPr>
        <w:t>؟ قال</w:t>
      </w:r>
      <w:r w:rsidR="0035190A">
        <w:rPr>
          <w:rtl/>
        </w:rPr>
        <w:t>:</w:t>
      </w:r>
      <w:r>
        <w:rPr>
          <w:rtl/>
        </w:rPr>
        <w:t xml:space="preserve"> تصل</w:t>
      </w:r>
      <w:r>
        <w:rPr>
          <w:rFonts w:hint="cs"/>
          <w:rtl/>
        </w:rPr>
        <w:t>ّ</w:t>
      </w:r>
      <w:r>
        <w:rPr>
          <w:rtl/>
        </w:rPr>
        <w:t>ي بإزاء الرجل إذا كان بينهما وبينه قدر ما لا يتخط</w:t>
      </w:r>
      <w:r>
        <w:rPr>
          <w:rFonts w:hint="cs"/>
          <w:rtl/>
        </w:rPr>
        <w:t>ّ</w:t>
      </w:r>
      <w:r>
        <w:rPr>
          <w:rtl/>
        </w:rPr>
        <w:t>ى، أو قدر عظم الذراع فصاعداً.</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10 - علل الشرائع</w:t>
      </w:r>
      <w:r w:rsidR="0035190A">
        <w:rPr>
          <w:rtl/>
        </w:rPr>
        <w:t>:</w:t>
      </w:r>
      <w:r>
        <w:rPr>
          <w:rtl/>
        </w:rPr>
        <w:t xml:space="preserve"> 397 / 4 الباب 137.</w:t>
      </w:r>
    </w:p>
    <w:p w:rsidR="005A16B4" w:rsidRPr="00920FB0" w:rsidRDefault="005A16B4" w:rsidP="007108A1">
      <w:pPr>
        <w:pStyle w:val="libFootnote0"/>
        <w:rPr>
          <w:rtl/>
        </w:rPr>
      </w:pPr>
      <w:r w:rsidRPr="00920FB0">
        <w:rPr>
          <w:rtl/>
        </w:rPr>
        <w:t>(1) ورد في هامش المخطوط ما نصه</w:t>
      </w:r>
      <w:r w:rsidR="0035190A">
        <w:rPr>
          <w:rtl/>
        </w:rPr>
        <w:t>:</w:t>
      </w:r>
      <w:r w:rsidRPr="00920FB0">
        <w:rPr>
          <w:rtl/>
        </w:rPr>
        <w:t xml:space="preserve"> « ب</w:t>
      </w:r>
      <w:r>
        <w:rPr>
          <w:rFonts w:hint="cs"/>
          <w:rtl/>
        </w:rPr>
        <w:t>َ</w:t>
      </w:r>
      <w:r w:rsidRPr="00920FB0">
        <w:rPr>
          <w:rtl/>
        </w:rPr>
        <w:t>ك</w:t>
      </w:r>
      <w:r>
        <w:rPr>
          <w:rFonts w:hint="cs"/>
          <w:rtl/>
        </w:rPr>
        <w:t>َّ</w:t>
      </w:r>
      <w:r w:rsidRPr="00920FB0">
        <w:rPr>
          <w:rtl/>
        </w:rPr>
        <w:t xml:space="preserve"> فلاناً</w:t>
      </w:r>
      <w:r w:rsidR="0035190A">
        <w:rPr>
          <w:rtl/>
        </w:rPr>
        <w:t>:</w:t>
      </w:r>
      <w:r w:rsidRPr="00920FB0">
        <w:rPr>
          <w:rtl/>
        </w:rPr>
        <w:t xml:space="preserve"> زاحمه أو رحمه</w:t>
      </w:r>
      <w:r>
        <w:rPr>
          <w:rtl/>
        </w:rPr>
        <w:t>.</w:t>
      </w:r>
      <w:r w:rsidRPr="00920FB0">
        <w:rPr>
          <w:rtl/>
        </w:rPr>
        <w:t xml:space="preserve"> ضد</w:t>
      </w:r>
      <w:r>
        <w:rPr>
          <w:rtl/>
        </w:rPr>
        <w:t>.</w:t>
      </w:r>
      <w:r w:rsidRPr="00920FB0">
        <w:rPr>
          <w:rtl/>
        </w:rPr>
        <w:t xml:space="preserve"> و</w:t>
      </w:r>
      <w:r>
        <w:rPr>
          <w:rFonts w:hint="cs"/>
          <w:rtl/>
        </w:rPr>
        <w:t>َ</w:t>
      </w:r>
      <w:r w:rsidRPr="00920FB0">
        <w:rPr>
          <w:rtl/>
        </w:rPr>
        <w:t>ر</w:t>
      </w:r>
      <w:r>
        <w:rPr>
          <w:rFonts w:hint="cs"/>
          <w:rtl/>
        </w:rPr>
        <w:t>َ</w:t>
      </w:r>
      <w:r w:rsidRPr="00920FB0">
        <w:rPr>
          <w:rtl/>
        </w:rPr>
        <w:t>د</w:t>
      </w:r>
      <w:r>
        <w:rPr>
          <w:rFonts w:hint="cs"/>
          <w:rtl/>
        </w:rPr>
        <w:t>َّ</w:t>
      </w:r>
      <w:r w:rsidRPr="00920FB0">
        <w:rPr>
          <w:rtl/>
        </w:rPr>
        <w:t xml:space="preserve"> نخوته</w:t>
      </w:r>
      <w:r>
        <w:rPr>
          <w:rtl/>
        </w:rPr>
        <w:t>،</w:t>
      </w:r>
      <w:r w:rsidRPr="00920FB0">
        <w:rPr>
          <w:rtl/>
        </w:rPr>
        <w:t xml:space="preserve"> وعنقه دقها</w:t>
      </w:r>
      <w:r>
        <w:rPr>
          <w:rtl/>
        </w:rPr>
        <w:t>.</w:t>
      </w:r>
      <w:r w:rsidRPr="00920FB0">
        <w:rPr>
          <w:rtl/>
        </w:rPr>
        <w:t xml:space="preserve"> ومنه بكة لمكة أو لما بين جبليها أو للمطاف لدقها أعناق الجبابرة أو ل</w:t>
      </w:r>
      <w:r>
        <w:rPr>
          <w:rFonts w:hint="cs"/>
          <w:rtl/>
        </w:rPr>
        <w:t>ا</w:t>
      </w:r>
      <w:r w:rsidRPr="00920FB0">
        <w:rPr>
          <w:rtl/>
        </w:rPr>
        <w:t>زدحام الناس بها » القاموس المحيط 3</w:t>
      </w:r>
      <w:r w:rsidR="0035190A">
        <w:rPr>
          <w:rtl/>
        </w:rPr>
        <w:t>:</w:t>
      </w:r>
      <w:r w:rsidRPr="00920FB0">
        <w:rPr>
          <w:rtl/>
        </w:rPr>
        <w:t xml:space="preserve"> 305.</w:t>
      </w:r>
    </w:p>
    <w:p w:rsidR="005A16B4" w:rsidRPr="00920FB0" w:rsidRDefault="005A16B4" w:rsidP="007108A1">
      <w:pPr>
        <w:pStyle w:val="libFootnote0"/>
        <w:rPr>
          <w:rtl/>
        </w:rPr>
      </w:pPr>
      <w:r w:rsidRPr="00920FB0">
        <w:rPr>
          <w:rtl/>
        </w:rPr>
        <w:t>11</w:t>
      </w:r>
      <w:r>
        <w:rPr>
          <w:rtl/>
        </w:rPr>
        <w:t xml:space="preserve"> - </w:t>
      </w:r>
      <w:r w:rsidRPr="00920FB0">
        <w:rPr>
          <w:rtl/>
        </w:rPr>
        <w:t>الكافي 3</w:t>
      </w:r>
      <w:r w:rsidR="0035190A">
        <w:rPr>
          <w:rtl/>
        </w:rPr>
        <w:t>:</w:t>
      </w:r>
      <w:r w:rsidRPr="00920FB0">
        <w:rPr>
          <w:rtl/>
        </w:rPr>
        <w:t xml:space="preserve"> 298</w:t>
      </w:r>
      <w:r>
        <w:rPr>
          <w:rtl/>
        </w:rPr>
        <w:t xml:space="preserve"> / </w:t>
      </w:r>
      <w:r w:rsidRPr="00920FB0">
        <w:rPr>
          <w:rtl/>
        </w:rPr>
        <w:t>1.</w:t>
      </w:r>
    </w:p>
    <w:p w:rsidR="005A16B4" w:rsidRPr="00920FB0" w:rsidRDefault="005A16B4" w:rsidP="003B3A2A">
      <w:pPr>
        <w:pStyle w:val="libFootnote0"/>
        <w:rPr>
          <w:rtl/>
        </w:rPr>
      </w:pPr>
      <w:r w:rsidRPr="00920FB0">
        <w:rPr>
          <w:rtl/>
        </w:rPr>
        <w:t>(</w:t>
      </w:r>
      <w:r w:rsidR="003B3A2A">
        <w:rPr>
          <w:rFonts w:hint="cs"/>
          <w:rtl/>
        </w:rPr>
        <w:t>2</w:t>
      </w:r>
      <w:r w:rsidRPr="00920FB0">
        <w:rPr>
          <w:rtl/>
        </w:rPr>
        <w:t>) في نسخة</w:t>
      </w:r>
      <w:r w:rsidR="0035190A">
        <w:rPr>
          <w:rtl/>
        </w:rPr>
        <w:t>:</w:t>
      </w:r>
      <w:r w:rsidRPr="00920FB0">
        <w:rPr>
          <w:rtl/>
        </w:rPr>
        <w:t xml:space="preserve"> رحل </w:t>
      </w:r>
      <w:r w:rsidR="00E820C4" w:rsidRPr="00E820C4">
        <w:rPr>
          <w:rStyle w:val="libNormalChar"/>
          <w:rtl/>
        </w:rPr>
        <w:t xml:space="preserve">( </w:t>
      </w:r>
      <w:r w:rsidRPr="00920FB0">
        <w:rPr>
          <w:rtl/>
        </w:rPr>
        <w:t>هامش المخطوط ).</w:t>
      </w:r>
    </w:p>
    <w:p w:rsidR="005A16B4" w:rsidRDefault="005A16B4" w:rsidP="007108A1">
      <w:pPr>
        <w:pStyle w:val="libFootnote0"/>
        <w:rPr>
          <w:rtl/>
        </w:rPr>
      </w:pPr>
      <w:r>
        <w:rPr>
          <w:rtl/>
        </w:rPr>
        <w:t>12 - مستطرفات السرائر</w:t>
      </w:r>
      <w:r w:rsidR="0035190A">
        <w:rPr>
          <w:rtl/>
        </w:rPr>
        <w:t>:</w:t>
      </w:r>
      <w:r>
        <w:rPr>
          <w:rtl/>
        </w:rPr>
        <w:t xml:space="preserve"> 73 / 10.</w:t>
      </w:r>
    </w:p>
    <w:p w:rsidR="005A16B4" w:rsidRDefault="005A16B4" w:rsidP="007108A1">
      <w:pPr>
        <w:pStyle w:val="libFootnote0"/>
        <w:rPr>
          <w:rtl/>
        </w:rPr>
      </w:pPr>
      <w:r>
        <w:rPr>
          <w:rtl/>
        </w:rPr>
        <w:t>13 - مستطرفات السرائر</w:t>
      </w:r>
      <w:r w:rsidR="0035190A">
        <w:rPr>
          <w:rtl/>
        </w:rPr>
        <w:t>:</w:t>
      </w:r>
      <w:r>
        <w:rPr>
          <w:rtl/>
        </w:rPr>
        <w:t xml:space="preserve"> 74 / 15.</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w:t>
      </w:r>
      <w:r w:rsidRPr="005A16B4">
        <w:rPr>
          <w:rStyle w:val="libFootnotenumChar"/>
          <w:rtl/>
        </w:rPr>
        <w:t>(2)</w:t>
      </w:r>
      <w:r>
        <w:rPr>
          <w:rtl/>
        </w:rPr>
        <w:t>.</w:t>
      </w:r>
    </w:p>
    <w:p w:rsidR="003B3A2A" w:rsidRDefault="003B3A2A" w:rsidP="003B3A2A">
      <w:pPr>
        <w:pStyle w:val="Heading2Center"/>
        <w:rPr>
          <w:rStyle w:val="libNormalChar"/>
          <w:rtl/>
        </w:rPr>
      </w:pPr>
      <w:bookmarkStart w:id="399" w:name="_Toc275419018"/>
      <w:bookmarkStart w:id="400" w:name="_Toc300140748"/>
      <w:bookmarkStart w:id="401" w:name="_Toc374784000"/>
      <w:bookmarkStart w:id="402" w:name="_Toc257224340"/>
      <w:r>
        <w:rPr>
          <w:rtl/>
        </w:rPr>
        <w:t>6 - باب جواز صلاة الرجل والمرأة تصل</w:t>
      </w:r>
      <w:r>
        <w:rPr>
          <w:rFonts w:hint="cs"/>
          <w:rtl/>
        </w:rPr>
        <w:t>ّ</w:t>
      </w:r>
      <w:r>
        <w:rPr>
          <w:rtl/>
        </w:rPr>
        <w:t>ي معه مطلقاً إذا كان</w:t>
      </w:r>
      <w:bookmarkStart w:id="403" w:name="_Toc275419019"/>
      <w:bookmarkStart w:id="404" w:name="_Toc300140749"/>
      <w:bookmarkEnd w:id="399"/>
      <w:bookmarkEnd w:id="400"/>
      <w:r>
        <w:rPr>
          <w:rFonts w:hint="cs"/>
          <w:rtl/>
        </w:rPr>
        <w:t xml:space="preserve"> </w:t>
      </w:r>
      <w:r>
        <w:rPr>
          <w:rtl/>
        </w:rPr>
        <w:t>متقد</w:t>
      </w:r>
      <w:r>
        <w:rPr>
          <w:rFonts w:hint="cs"/>
          <w:rtl/>
        </w:rPr>
        <w:t>ّ</w:t>
      </w:r>
      <w:r>
        <w:rPr>
          <w:rtl/>
        </w:rPr>
        <w:t>ماً عليها بمسقط جسدها أو بصدره</w:t>
      </w:r>
      <w:bookmarkEnd w:id="401"/>
      <w:bookmarkEnd w:id="402"/>
      <w:bookmarkEnd w:id="403"/>
      <w:bookmarkEnd w:id="404"/>
    </w:p>
    <w:p w:rsidR="005A16B4" w:rsidRDefault="005A16B4" w:rsidP="003B3A2A">
      <w:pPr>
        <w:pStyle w:val="libNormal"/>
        <w:rPr>
          <w:rtl/>
        </w:rPr>
      </w:pPr>
      <w:r w:rsidRPr="005A16B4">
        <w:rPr>
          <w:rStyle w:val="libNormalChar"/>
          <w:rtl/>
        </w:rPr>
        <w:t>[ 61</w:t>
      </w:r>
      <w:r>
        <w:rPr>
          <w:rtl/>
        </w:rPr>
        <w:t>13 ] 1</w:t>
      </w:r>
      <w:r>
        <w:rPr>
          <w:rFonts w:hint="cs"/>
          <w:rtl/>
        </w:rPr>
        <w:t xml:space="preserve"> - </w:t>
      </w:r>
      <w:r>
        <w:rPr>
          <w:rtl/>
        </w:rPr>
        <w:t>محم</w:t>
      </w:r>
      <w:r>
        <w:rPr>
          <w:rFonts w:hint="cs"/>
          <w:rtl/>
        </w:rPr>
        <w:t>ّ</w:t>
      </w:r>
      <w:r>
        <w:rPr>
          <w:rtl/>
        </w:rPr>
        <w:t xml:space="preserve">د بن الحسن بإسناده عن علي بن مهزيار، عن حمّاد بن عيسى، عن حريز، عن الفضيل، عن أبي جعفر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Pr>
          <w:rtl/>
        </w:rPr>
        <w:t>، أن</w:t>
      </w:r>
      <w:r>
        <w:rPr>
          <w:rFonts w:hint="cs"/>
          <w:rtl/>
        </w:rPr>
        <w:t>ّ</w:t>
      </w:r>
      <w:r>
        <w:rPr>
          <w:rtl/>
        </w:rPr>
        <w:t>ه قال</w:t>
      </w:r>
      <w:r w:rsidR="0035190A">
        <w:rPr>
          <w:rtl/>
        </w:rPr>
        <w:t>:</w:t>
      </w:r>
      <w:r>
        <w:rPr>
          <w:rtl/>
        </w:rPr>
        <w:t xml:space="preserve"> المرأة تصل</w:t>
      </w:r>
      <w:r>
        <w:rPr>
          <w:rFonts w:hint="cs"/>
          <w:rtl/>
        </w:rPr>
        <w:t>ّ</w:t>
      </w:r>
      <w:r>
        <w:rPr>
          <w:rtl/>
        </w:rPr>
        <w:t>ي خلف زوجها الفريضية والتطو</w:t>
      </w:r>
      <w:r>
        <w:rPr>
          <w:rFonts w:hint="cs"/>
          <w:rtl/>
        </w:rPr>
        <w:t>ّ</w:t>
      </w:r>
      <w:r>
        <w:rPr>
          <w:rtl/>
        </w:rPr>
        <w:t>ع وتأتم به في الصلاة.</w:t>
      </w:r>
    </w:p>
    <w:p w:rsidR="005A16B4" w:rsidRDefault="005A16B4" w:rsidP="005A16B4">
      <w:pPr>
        <w:pStyle w:val="libNormal"/>
        <w:rPr>
          <w:rtl/>
        </w:rPr>
      </w:pPr>
      <w:r w:rsidRPr="005A16B4">
        <w:rPr>
          <w:rStyle w:val="libNormalChar"/>
          <w:rtl/>
        </w:rPr>
        <w:t>[ 61</w:t>
      </w:r>
      <w:r>
        <w:rPr>
          <w:rtl/>
        </w:rPr>
        <w:t>14 ] 2</w:t>
      </w:r>
      <w:r>
        <w:rPr>
          <w:rFonts w:hint="cs"/>
          <w:rtl/>
        </w:rPr>
        <w:t xml:space="preserve"> - </w:t>
      </w:r>
      <w:r>
        <w:rPr>
          <w:rtl/>
        </w:rPr>
        <w:t>وبإسناده عن محم</w:t>
      </w:r>
      <w:r>
        <w:rPr>
          <w:rFonts w:hint="cs"/>
          <w:rtl/>
        </w:rPr>
        <w:t>ّ</w:t>
      </w:r>
      <w:r>
        <w:rPr>
          <w:rtl/>
        </w:rPr>
        <w:t>د بن علي بن محبوب، عن يعقوب بن يزيد، عن ابن أبي عمير، عن عمر بن أ</w:t>
      </w:r>
      <w:r>
        <w:rPr>
          <w:rFonts w:hint="cs"/>
          <w:rtl/>
        </w:rPr>
        <w:t>ُ</w:t>
      </w:r>
      <w:r>
        <w:rPr>
          <w:rtl/>
        </w:rPr>
        <w:t xml:space="preserve">ذينة،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المرأة تصل</w:t>
      </w:r>
      <w:r>
        <w:rPr>
          <w:rFonts w:hint="cs"/>
          <w:rtl/>
        </w:rPr>
        <w:t>ّ</w:t>
      </w:r>
      <w:r>
        <w:rPr>
          <w:rtl/>
        </w:rPr>
        <w:t>ي عند الرجل</w:t>
      </w:r>
      <w:r>
        <w:rPr>
          <w:rFonts w:hint="cs"/>
          <w:rtl/>
        </w:rPr>
        <w:t xml:space="preserve"> </w:t>
      </w:r>
      <w:r>
        <w:rPr>
          <w:rtl/>
        </w:rPr>
        <w:t>؟ فقال</w:t>
      </w:r>
      <w:r w:rsidR="0035190A">
        <w:rPr>
          <w:rtl/>
        </w:rPr>
        <w:t>:</w:t>
      </w:r>
      <w:r>
        <w:rPr>
          <w:rtl/>
        </w:rPr>
        <w:t xml:space="preserve"> لا تصل</w:t>
      </w:r>
      <w:r>
        <w:rPr>
          <w:rFonts w:hint="cs"/>
          <w:rtl/>
        </w:rPr>
        <w:t>ّ</w:t>
      </w:r>
      <w:r>
        <w:rPr>
          <w:rtl/>
        </w:rPr>
        <w:t>ي المرأة بحيال الرجل</w:t>
      </w:r>
      <w:r w:rsidR="00234760">
        <w:rPr>
          <w:rtl/>
        </w:rPr>
        <w:t xml:space="preserve"> إلّا </w:t>
      </w:r>
      <w:r>
        <w:rPr>
          <w:rtl/>
        </w:rPr>
        <w:t>أن يكون قد</w:t>
      </w:r>
      <w:r>
        <w:rPr>
          <w:rFonts w:hint="cs"/>
          <w:rtl/>
        </w:rPr>
        <w:t>ّ</w:t>
      </w:r>
      <w:r>
        <w:rPr>
          <w:rtl/>
        </w:rPr>
        <w:t>امها ولو بصدره.</w:t>
      </w:r>
    </w:p>
    <w:p w:rsidR="005A16B4" w:rsidRDefault="005A16B4" w:rsidP="005A16B4">
      <w:pPr>
        <w:pStyle w:val="libNormal"/>
        <w:rPr>
          <w:rtl/>
        </w:rPr>
      </w:pPr>
      <w:r w:rsidRPr="005A16B4">
        <w:rPr>
          <w:rStyle w:val="libNormalChar"/>
          <w:rtl/>
        </w:rPr>
        <w:t>[ 61</w:t>
      </w:r>
      <w:r>
        <w:rPr>
          <w:rtl/>
        </w:rPr>
        <w:t>15 ] 3</w:t>
      </w:r>
      <w:r>
        <w:rPr>
          <w:rFonts w:hint="cs"/>
          <w:rtl/>
        </w:rPr>
        <w:t xml:space="preserve"> - </w:t>
      </w:r>
      <w:r>
        <w:rPr>
          <w:rtl/>
        </w:rPr>
        <w:t>وعنه، عن محم</w:t>
      </w:r>
      <w:r>
        <w:rPr>
          <w:rFonts w:hint="cs"/>
          <w:rtl/>
        </w:rPr>
        <w:t>ّ</w:t>
      </w:r>
      <w:r>
        <w:rPr>
          <w:rtl/>
        </w:rPr>
        <w:t xml:space="preserve">د بن الحسين، عن ابن فضّال، عمن أخبره، عن جميل،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الرجل يصل</w:t>
      </w:r>
      <w:r>
        <w:rPr>
          <w:rFonts w:hint="cs"/>
          <w:rtl/>
        </w:rPr>
        <w:t>ّ</w:t>
      </w:r>
      <w:r>
        <w:rPr>
          <w:rtl/>
        </w:rPr>
        <w:t>ي والمرأة بحذاه أو إلى جنبيه، قال</w:t>
      </w:r>
      <w:r w:rsidR="0035190A">
        <w:rPr>
          <w:rtl/>
        </w:rPr>
        <w:t>:</w:t>
      </w:r>
      <w:r>
        <w:rPr>
          <w:rtl/>
        </w:rPr>
        <w:t xml:space="preserve"> إذا كان سجودها مع ركوعه فلا بأس.</w:t>
      </w:r>
    </w:p>
    <w:p w:rsidR="005A16B4" w:rsidRDefault="005A16B4" w:rsidP="005A16B4">
      <w:pPr>
        <w:pStyle w:val="libNormal"/>
        <w:rPr>
          <w:rtl/>
        </w:rPr>
      </w:pPr>
      <w:r w:rsidRPr="005A16B4">
        <w:rPr>
          <w:rStyle w:val="libNormalChar"/>
          <w:rtl/>
        </w:rPr>
        <w:t>[ 61</w:t>
      </w:r>
      <w:r>
        <w:rPr>
          <w:rtl/>
        </w:rPr>
        <w:t>16 ] 4</w:t>
      </w:r>
      <w:r>
        <w:rPr>
          <w:rFonts w:hint="cs"/>
          <w:rtl/>
        </w:rPr>
        <w:t xml:space="preserve"> - </w:t>
      </w:r>
      <w:r>
        <w:rPr>
          <w:rtl/>
        </w:rPr>
        <w:t>وبإسناده عن محم</w:t>
      </w:r>
      <w:r>
        <w:rPr>
          <w:rFonts w:hint="cs"/>
          <w:rtl/>
        </w:rPr>
        <w:t>ّ</w:t>
      </w:r>
      <w:r>
        <w:rPr>
          <w:rtl/>
        </w:rPr>
        <w:t>د بن أحمد بن يحيى، عن أحمد بن الحسن، عن عمرو بن سعيد، عن مصد</w:t>
      </w:r>
      <w:r>
        <w:rPr>
          <w:rFonts w:hint="cs"/>
          <w:rtl/>
        </w:rPr>
        <w:t>ّ</w:t>
      </w:r>
      <w:r>
        <w:rPr>
          <w:rtl/>
        </w:rPr>
        <w:t>ق، عن عم</w:t>
      </w:r>
      <w:r>
        <w:rPr>
          <w:rFonts w:hint="cs"/>
          <w:rtl/>
        </w:rPr>
        <w:t>ّ</w:t>
      </w:r>
      <w:r>
        <w:rPr>
          <w:rtl/>
        </w:rPr>
        <w:t>ار، عن أبي عبد الله</w:t>
      </w:r>
      <w:r>
        <w:rPr>
          <w:rFonts w:hint="cs"/>
          <w:rtl/>
        </w:rPr>
        <w:t xml:space="preserve"> - </w:t>
      </w:r>
      <w:r>
        <w:rPr>
          <w:rtl/>
        </w:rPr>
        <w:t>في حديث</w:t>
      </w:r>
      <w:r>
        <w:rPr>
          <w:rFonts w:hint="cs"/>
          <w:rtl/>
        </w:rPr>
        <w:t xml:space="preserve"> - </w:t>
      </w:r>
      <w:r>
        <w:rPr>
          <w:rtl/>
        </w:rPr>
        <w:t>أن</w:t>
      </w:r>
      <w:r>
        <w:rPr>
          <w:rFonts w:hint="cs"/>
          <w:rtl/>
        </w:rPr>
        <w:t>ّ</w:t>
      </w:r>
      <w:r>
        <w:rPr>
          <w:rtl/>
        </w:rPr>
        <w:t>ه</w:t>
      </w:r>
    </w:p>
    <w:p w:rsidR="005A16B4" w:rsidRDefault="007108A1" w:rsidP="007108A1">
      <w:pPr>
        <w:pStyle w:val="libLine"/>
        <w:rPr>
          <w:rtl/>
        </w:rPr>
      </w:pPr>
      <w:r>
        <w:rPr>
          <w:rtl/>
        </w:rPr>
        <w:t>____________________</w:t>
      </w:r>
    </w:p>
    <w:p w:rsidR="005A16B4" w:rsidRPr="00920FB0" w:rsidRDefault="005A16B4" w:rsidP="007108A1">
      <w:pPr>
        <w:pStyle w:val="libFootnote0"/>
        <w:rPr>
          <w:rtl/>
        </w:rPr>
      </w:pPr>
      <w:r w:rsidRPr="00920FB0">
        <w:rPr>
          <w:rtl/>
        </w:rPr>
        <w:t>(1) تقدم في الباب 4 من هذه الأبواب.</w:t>
      </w:r>
    </w:p>
    <w:p w:rsidR="005A16B4" w:rsidRPr="00920FB0" w:rsidRDefault="005A16B4" w:rsidP="007108A1">
      <w:pPr>
        <w:pStyle w:val="libFootnote0"/>
        <w:rPr>
          <w:rtl/>
        </w:rPr>
      </w:pPr>
      <w:r w:rsidRPr="00920FB0">
        <w:rPr>
          <w:rtl/>
        </w:rPr>
        <w:t xml:space="preserve">(2) يأتي في الباب 6 </w:t>
      </w:r>
      <w:r>
        <w:rPr>
          <w:rtl/>
        </w:rPr>
        <w:t>و 7</w:t>
      </w:r>
      <w:r w:rsidRPr="00920FB0">
        <w:rPr>
          <w:rtl/>
        </w:rPr>
        <w:t xml:space="preserve"> </w:t>
      </w:r>
      <w:r>
        <w:rPr>
          <w:rtl/>
        </w:rPr>
        <w:t>و 8</w:t>
      </w:r>
      <w:r w:rsidRPr="00920FB0">
        <w:rPr>
          <w:rtl/>
        </w:rPr>
        <w:t xml:space="preserve"> </w:t>
      </w:r>
      <w:r>
        <w:rPr>
          <w:rtl/>
        </w:rPr>
        <w:t>و 9</w:t>
      </w:r>
      <w:r w:rsidRPr="00920FB0">
        <w:rPr>
          <w:rtl/>
        </w:rPr>
        <w:t xml:space="preserve"> </w:t>
      </w:r>
      <w:r>
        <w:rPr>
          <w:rtl/>
        </w:rPr>
        <w:t>و 1</w:t>
      </w:r>
      <w:r w:rsidRPr="00920FB0">
        <w:rPr>
          <w:rtl/>
        </w:rPr>
        <w:t>0 من هذه الأبواب.</w:t>
      </w:r>
    </w:p>
    <w:p w:rsidR="005A16B4" w:rsidRDefault="005A16B4" w:rsidP="003B3A2A">
      <w:pPr>
        <w:pStyle w:val="libFootnoteCenterBold"/>
        <w:rPr>
          <w:rtl/>
        </w:rPr>
      </w:pPr>
      <w:r>
        <w:rPr>
          <w:rtl/>
        </w:rPr>
        <w:t>الباب 6</w:t>
      </w:r>
    </w:p>
    <w:p w:rsidR="005A16B4" w:rsidRDefault="005A16B4" w:rsidP="003B3A2A">
      <w:pPr>
        <w:pStyle w:val="libFootnoteCenterBold"/>
        <w:rPr>
          <w:rtl/>
        </w:rPr>
      </w:pPr>
      <w:r>
        <w:rPr>
          <w:rtl/>
        </w:rPr>
        <w:t>فيه 5 أحاديث</w:t>
      </w:r>
    </w:p>
    <w:p w:rsidR="005A16B4" w:rsidRDefault="005A16B4" w:rsidP="007108A1">
      <w:pPr>
        <w:pStyle w:val="libFootnote0"/>
        <w:rPr>
          <w:rtl/>
        </w:rPr>
      </w:pPr>
      <w:r>
        <w:rPr>
          <w:rtl/>
        </w:rPr>
        <w:t>1 - التهذيب 2</w:t>
      </w:r>
      <w:r w:rsidR="0035190A">
        <w:rPr>
          <w:rtl/>
        </w:rPr>
        <w:t>:</w:t>
      </w:r>
      <w:r>
        <w:rPr>
          <w:rtl/>
        </w:rPr>
        <w:t xml:space="preserve"> 379 / 1579، وأورده في الحديث 1 من الباب 19 من أبواب الجماعة.</w:t>
      </w:r>
    </w:p>
    <w:p w:rsidR="005A16B4" w:rsidRDefault="005A16B4" w:rsidP="007108A1">
      <w:pPr>
        <w:pStyle w:val="libFootnote0"/>
        <w:rPr>
          <w:rtl/>
        </w:rPr>
      </w:pPr>
      <w:r>
        <w:rPr>
          <w:rtl/>
        </w:rPr>
        <w:t>2 - التهذيب 2</w:t>
      </w:r>
      <w:r w:rsidR="0035190A">
        <w:rPr>
          <w:rtl/>
        </w:rPr>
        <w:t>:</w:t>
      </w:r>
      <w:r>
        <w:rPr>
          <w:rtl/>
        </w:rPr>
        <w:t xml:space="preserve"> 379 / 1582، والاستبصار 1</w:t>
      </w:r>
      <w:r w:rsidR="0035190A">
        <w:rPr>
          <w:rtl/>
        </w:rPr>
        <w:t>:</w:t>
      </w:r>
      <w:r>
        <w:rPr>
          <w:rtl/>
        </w:rPr>
        <w:t xml:space="preserve"> 399 / 1525.</w:t>
      </w:r>
    </w:p>
    <w:p w:rsidR="005A16B4" w:rsidRDefault="005A16B4" w:rsidP="007108A1">
      <w:pPr>
        <w:pStyle w:val="libFootnote0"/>
        <w:rPr>
          <w:rtl/>
        </w:rPr>
      </w:pPr>
      <w:r>
        <w:rPr>
          <w:rtl/>
        </w:rPr>
        <w:t>3 - التهذيب 2</w:t>
      </w:r>
      <w:r w:rsidR="0035190A">
        <w:rPr>
          <w:rtl/>
        </w:rPr>
        <w:t>:</w:t>
      </w:r>
      <w:r>
        <w:rPr>
          <w:rtl/>
        </w:rPr>
        <w:t xml:space="preserve"> 379</w:t>
      </w:r>
      <w:r>
        <w:rPr>
          <w:cs/>
        </w:rPr>
        <w:t>‎</w:t>
      </w:r>
      <w:r>
        <w:rPr>
          <w:rtl/>
        </w:rPr>
        <w:t xml:space="preserve"> / 1581، والاستبصار 1</w:t>
      </w:r>
      <w:r w:rsidR="0035190A">
        <w:rPr>
          <w:rtl/>
        </w:rPr>
        <w:t>:</w:t>
      </w:r>
      <w:r>
        <w:rPr>
          <w:rtl/>
        </w:rPr>
        <w:t xml:space="preserve"> 399 / 1524.</w:t>
      </w:r>
    </w:p>
    <w:p w:rsidR="005A16B4" w:rsidRDefault="005A16B4" w:rsidP="007108A1">
      <w:pPr>
        <w:pStyle w:val="libFootnote0"/>
        <w:rPr>
          <w:rtl/>
        </w:rPr>
      </w:pPr>
      <w:r>
        <w:rPr>
          <w:rtl/>
        </w:rPr>
        <w:t>4</w:t>
      </w:r>
      <w:r>
        <w:rPr>
          <w:rFonts w:hint="cs"/>
          <w:rtl/>
        </w:rPr>
        <w:t xml:space="preserve"> - </w:t>
      </w:r>
      <w:r>
        <w:rPr>
          <w:rtl/>
        </w:rPr>
        <w:t>التهذيب 2</w:t>
      </w:r>
      <w:r w:rsidR="0035190A">
        <w:rPr>
          <w:rtl/>
        </w:rPr>
        <w:t>:</w:t>
      </w:r>
      <w:r>
        <w:rPr>
          <w:rtl/>
        </w:rPr>
        <w:t xml:space="preserve"> 231 / 911، والاستبصار 1</w:t>
      </w:r>
      <w:r w:rsidR="0035190A">
        <w:rPr>
          <w:rtl/>
        </w:rPr>
        <w:t>:</w:t>
      </w:r>
      <w:r>
        <w:rPr>
          <w:rtl/>
        </w:rPr>
        <w:t xml:space="preserve"> 399 / 1526 وأورده بتمامه في الحديث 1 من الباب 7 من هذه الأبواب.</w:t>
      </w:r>
    </w:p>
    <w:p w:rsidR="007108A1" w:rsidRPr="00BC18D8" w:rsidRDefault="007108A1" w:rsidP="007108A1">
      <w:pPr>
        <w:pStyle w:val="libNormal"/>
        <w:rPr>
          <w:rtl/>
        </w:rPr>
      </w:pPr>
      <w:r w:rsidRPr="00535419">
        <w:rPr>
          <w:rtl/>
        </w:rPr>
        <w:br w:type="page"/>
      </w:r>
    </w:p>
    <w:p w:rsidR="005A16B4" w:rsidRDefault="005A16B4" w:rsidP="003B3A2A">
      <w:pPr>
        <w:pStyle w:val="libNormal0"/>
        <w:rPr>
          <w:rtl/>
        </w:rPr>
      </w:pPr>
      <w:r>
        <w:rPr>
          <w:rtl/>
        </w:rPr>
        <w:lastRenderedPageBreak/>
        <w:t>سئل عن الرجل يستقيم له أن يصل</w:t>
      </w:r>
      <w:r>
        <w:rPr>
          <w:rFonts w:hint="cs"/>
          <w:rtl/>
        </w:rPr>
        <w:t>ّ</w:t>
      </w:r>
      <w:r>
        <w:rPr>
          <w:rtl/>
        </w:rPr>
        <w:t>ي وبين يديه امرأة تصل</w:t>
      </w:r>
      <w:r>
        <w:rPr>
          <w:rFonts w:hint="cs"/>
          <w:rtl/>
        </w:rPr>
        <w:t>ّ</w:t>
      </w:r>
      <w:r>
        <w:rPr>
          <w:rtl/>
        </w:rPr>
        <w:t>ي</w:t>
      </w:r>
      <w:r>
        <w:rPr>
          <w:rFonts w:hint="cs"/>
          <w:rtl/>
        </w:rPr>
        <w:t xml:space="preserve"> </w:t>
      </w:r>
      <w:r>
        <w:rPr>
          <w:rtl/>
        </w:rPr>
        <w:t>؟ قال</w:t>
      </w:r>
      <w:r w:rsidR="0035190A">
        <w:rPr>
          <w:rtl/>
        </w:rPr>
        <w:t>:</w:t>
      </w:r>
      <w:r>
        <w:rPr>
          <w:rtl/>
        </w:rPr>
        <w:t xml:space="preserve"> إن كانت تصل</w:t>
      </w:r>
      <w:r>
        <w:rPr>
          <w:rFonts w:hint="cs"/>
          <w:rtl/>
        </w:rPr>
        <w:t>ّ</w:t>
      </w:r>
      <w:r>
        <w:rPr>
          <w:rtl/>
        </w:rPr>
        <w:t>ي خلفه فلا بأس، وإن كانت تصيب ثوبه.</w:t>
      </w:r>
    </w:p>
    <w:p w:rsidR="005A16B4" w:rsidRDefault="005A16B4" w:rsidP="005A16B4">
      <w:pPr>
        <w:pStyle w:val="libNormal"/>
        <w:rPr>
          <w:rtl/>
        </w:rPr>
      </w:pPr>
      <w:r w:rsidRPr="005A16B4">
        <w:rPr>
          <w:rStyle w:val="libNormalChar"/>
          <w:rtl/>
        </w:rPr>
        <w:t>[ 61</w:t>
      </w:r>
      <w:r>
        <w:rPr>
          <w:rtl/>
        </w:rPr>
        <w:t>17 ] 5</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ابن فضّال، عن ابن بكير، عم</w:t>
      </w:r>
      <w:r>
        <w:rPr>
          <w:rFonts w:hint="cs"/>
          <w:rtl/>
        </w:rPr>
        <w:t>ّ</w:t>
      </w:r>
      <w:r>
        <w:rPr>
          <w:rtl/>
        </w:rPr>
        <w:t xml:space="preserve">ن رواه،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الرجل يصل</w:t>
      </w:r>
      <w:r>
        <w:rPr>
          <w:rFonts w:hint="cs"/>
          <w:rtl/>
        </w:rPr>
        <w:t>ّ</w:t>
      </w:r>
      <w:r>
        <w:rPr>
          <w:rtl/>
        </w:rPr>
        <w:t>ي والمرأة تصل</w:t>
      </w:r>
      <w:r>
        <w:rPr>
          <w:rFonts w:hint="cs"/>
          <w:rtl/>
        </w:rPr>
        <w:t>ّ</w:t>
      </w:r>
      <w:r>
        <w:rPr>
          <w:rtl/>
        </w:rPr>
        <w:t>ي بحذاه أو إلى جانبه، فقال</w:t>
      </w:r>
      <w:r w:rsidR="0035190A">
        <w:rPr>
          <w:rtl/>
        </w:rPr>
        <w:t>:</w:t>
      </w:r>
      <w:r>
        <w:rPr>
          <w:rtl/>
        </w:rPr>
        <w:t xml:space="preserve"> إذا كان سجودها مع ركوعه فلا بأس.</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هنا </w:t>
      </w:r>
      <w:r w:rsidRPr="005A16B4">
        <w:rPr>
          <w:rStyle w:val="libFootnotenumChar"/>
          <w:rtl/>
        </w:rPr>
        <w:t>(1)</w:t>
      </w:r>
      <w:r>
        <w:rPr>
          <w:rtl/>
        </w:rPr>
        <w:t xml:space="preserve"> وفي الجماعة </w:t>
      </w:r>
      <w:r w:rsidRPr="005A16B4">
        <w:rPr>
          <w:rStyle w:val="libFootnotenumChar"/>
          <w:rtl/>
        </w:rPr>
        <w:t>(2)</w:t>
      </w:r>
      <w:r>
        <w:rPr>
          <w:rtl/>
        </w:rPr>
        <w:t>.</w:t>
      </w:r>
    </w:p>
    <w:p w:rsidR="003B3A2A" w:rsidRDefault="003B3A2A" w:rsidP="003B3A2A">
      <w:pPr>
        <w:pStyle w:val="Heading2Center"/>
        <w:rPr>
          <w:rStyle w:val="libNormalChar"/>
          <w:rtl/>
        </w:rPr>
      </w:pPr>
      <w:bookmarkStart w:id="405" w:name="_Toc275419020"/>
      <w:bookmarkStart w:id="406" w:name="_Toc300140750"/>
      <w:bookmarkStart w:id="407" w:name="_Toc374784001"/>
      <w:bookmarkStart w:id="408" w:name="_Toc257224341"/>
      <w:r>
        <w:rPr>
          <w:rtl/>
        </w:rPr>
        <w:t>7 - باب جواز صلاة الرجل والمرأة تصل</w:t>
      </w:r>
      <w:r>
        <w:rPr>
          <w:rFonts w:hint="cs"/>
          <w:rtl/>
        </w:rPr>
        <w:t>ّ</w:t>
      </w:r>
      <w:r>
        <w:rPr>
          <w:rtl/>
        </w:rPr>
        <w:t>ي أمامه أو إلى جانبه مع</w:t>
      </w:r>
      <w:bookmarkStart w:id="409" w:name="_Toc275419021"/>
      <w:bookmarkStart w:id="410" w:name="_Toc300140751"/>
      <w:bookmarkEnd w:id="405"/>
      <w:bookmarkEnd w:id="406"/>
      <w:r>
        <w:rPr>
          <w:rFonts w:hint="cs"/>
          <w:rtl/>
        </w:rPr>
        <w:t xml:space="preserve"> </w:t>
      </w:r>
      <w:r>
        <w:rPr>
          <w:rtl/>
        </w:rPr>
        <w:t>تباعدهما عشرة أذرع فصاعداً وأقله ذراع أو شبر</w:t>
      </w:r>
      <w:bookmarkEnd w:id="407"/>
      <w:bookmarkEnd w:id="408"/>
      <w:bookmarkEnd w:id="409"/>
      <w:bookmarkEnd w:id="410"/>
    </w:p>
    <w:p w:rsidR="005A16B4" w:rsidRDefault="005A16B4" w:rsidP="005A16B4">
      <w:pPr>
        <w:pStyle w:val="libNormal"/>
        <w:rPr>
          <w:rtl/>
        </w:rPr>
      </w:pPr>
      <w:r w:rsidRPr="005A16B4">
        <w:rPr>
          <w:rStyle w:val="libNormalChar"/>
          <w:rtl/>
        </w:rPr>
        <w:t>[ 61</w:t>
      </w:r>
      <w:r>
        <w:rPr>
          <w:rtl/>
        </w:rPr>
        <w:t>18 ]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يحيى، عن أحمد بن الحسن، عن عمرو بن سعيد، عن مصد</w:t>
      </w:r>
      <w:r>
        <w:rPr>
          <w:rFonts w:hint="cs"/>
          <w:rtl/>
        </w:rPr>
        <w:t>ّ</w:t>
      </w:r>
      <w:r>
        <w:rPr>
          <w:rtl/>
        </w:rPr>
        <w:t>ق، عن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سئل عن الرجل يستقيم له أن يصل</w:t>
      </w:r>
      <w:r>
        <w:rPr>
          <w:rFonts w:hint="cs"/>
          <w:rtl/>
        </w:rPr>
        <w:t>ّ</w:t>
      </w:r>
      <w:r>
        <w:rPr>
          <w:rtl/>
        </w:rPr>
        <w:t>ي وبين يديه امرأة تصل</w:t>
      </w:r>
      <w:r>
        <w:rPr>
          <w:rFonts w:hint="cs"/>
          <w:rtl/>
        </w:rPr>
        <w:t>ّ</w:t>
      </w:r>
      <w:r>
        <w:rPr>
          <w:rtl/>
        </w:rPr>
        <w:t>ي</w:t>
      </w:r>
      <w:r>
        <w:rPr>
          <w:rFonts w:hint="cs"/>
          <w:rtl/>
        </w:rPr>
        <w:t xml:space="preserve"> </w:t>
      </w:r>
      <w:r>
        <w:rPr>
          <w:rtl/>
        </w:rPr>
        <w:t>؟ قال</w:t>
      </w:r>
      <w:r w:rsidR="0035190A">
        <w:rPr>
          <w:rtl/>
        </w:rPr>
        <w:t>:</w:t>
      </w:r>
      <w:r>
        <w:rPr>
          <w:rtl/>
        </w:rPr>
        <w:t xml:space="preserve"> لا يصل</w:t>
      </w:r>
      <w:r>
        <w:rPr>
          <w:rFonts w:hint="cs"/>
          <w:rtl/>
        </w:rPr>
        <w:t>ّ</w:t>
      </w:r>
      <w:r>
        <w:rPr>
          <w:rtl/>
        </w:rPr>
        <w:t>ي حتى يجعل بينه وبينها أكثر من عشرة أذرع، وإن كانت عن يمينه وعن يساره جعل بينه وبينها مثل ذلك، فإن كانت تصل</w:t>
      </w:r>
      <w:r>
        <w:rPr>
          <w:rFonts w:hint="cs"/>
          <w:rtl/>
        </w:rPr>
        <w:t>ّ</w:t>
      </w:r>
      <w:r>
        <w:rPr>
          <w:rtl/>
        </w:rPr>
        <w:t>ي خلفه فلا بأس وإن كانت تصيب ثوبه، وإن كانت المرأة قاعدة أو نائمة أو قائمة في غير صلاة فلا بأس حيث كانت.</w:t>
      </w:r>
    </w:p>
    <w:p w:rsidR="005A16B4" w:rsidRDefault="005A16B4" w:rsidP="005A16B4">
      <w:pPr>
        <w:pStyle w:val="libNormal"/>
        <w:rPr>
          <w:rtl/>
        </w:rPr>
      </w:pPr>
      <w:r w:rsidRPr="005A16B4">
        <w:rPr>
          <w:rStyle w:val="libNormalChar"/>
          <w:rtl/>
        </w:rPr>
        <w:t>[ 61</w:t>
      </w:r>
      <w:r>
        <w:rPr>
          <w:rtl/>
        </w:rPr>
        <w:t>19 ]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الكافي 3</w:t>
      </w:r>
      <w:r w:rsidR="0035190A">
        <w:rPr>
          <w:rtl/>
        </w:rPr>
        <w:t>:</w:t>
      </w:r>
      <w:r>
        <w:rPr>
          <w:rtl/>
        </w:rPr>
        <w:t xml:space="preserve"> 299 / 7.</w:t>
      </w:r>
    </w:p>
    <w:p w:rsidR="005A16B4" w:rsidRPr="00920FB0" w:rsidRDefault="005A16B4" w:rsidP="007108A1">
      <w:pPr>
        <w:pStyle w:val="libFootnote0"/>
        <w:rPr>
          <w:rtl/>
        </w:rPr>
      </w:pPr>
      <w:r w:rsidRPr="00920FB0">
        <w:rPr>
          <w:rtl/>
        </w:rPr>
        <w:t>(1) يأتي في الحديث 1 من الباب 7 من هذه الأبواب.</w:t>
      </w:r>
    </w:p>
    <w:p w:rsidR="005A16B4" w:rsidRPr="00920FB0" w:rsidRDefault="005A16B4" w:rsidP="007108A1">
      <w:pPr>
        <w:pStyle w:val="libFootnote0"/>
        <w:rPr>
          <w:rtl/>
        </w:rPr>
      </w:pPr>
      <w:r w:rsidRPr="00920FB0">
        <w:rPr>
          <w:rtl/>
        </w:rPr>
        <w:t xml:space="preserve">(2) يأتي في الباب 19 وفي الحديث 3 </w:t>
      </w:r>
      <w:r>
        <w:rPr>
          <w:rtl/>
        </w:rPr>
        <w:t>و 9</w:t>
      </w:r>
      <w:r w:rsidRPr="00920FB0">
        <w:rPr>
          <w:rtl/>
        </w:rPr>
        <w:t xml:space="preserve"> </w:t>
      </w:r>
      <w:r>
        <w:rPr>
          <w:rtl/>
        </w:rPr>
        <w:t>و 1</w:t>
      </w:r>
      <w:r w:rsidRPr="00920FB0">
        <w:rPr>
          <w:rtl/>
        </w:rPr>
        <w:t>2 من الباب 23 من أبواب الجماعة.</w:t>
      </w:r>
    </w:p>
    <w:p w:rsidR="005A16B4" w:rsidRDefault="005A16B4" w:rsidP="003B3A2A">
      <w:pPr>
        <w:pStyle w:val="libFootnoteCenterBold"/>
        <w:rPr>
          <w:rtl/>
        </w:rPr>
      </w:pPr>
      <w:r>
        <w:rPr>
          <w:rtl/>
        </w:rPr>
        <w:t>الباب 7</w:t>
      </w:r>
    </w:p>
    <w:p w:rsidR="005A16B4" w:rsidRDefault="005A16B4" w:rsidP="003B3A2A">
      <w:pPr>
        <w:pStyle w:val="libFootnoteCenterBold"/>
        <w:rPr>
          <w:rtl/>
        </w:rPr>
      </w:pPr>
      <w:r>
        <w:rPr>
          <w:rtl/>
        </w:rPr>
        <w:t>فيه حديثان</w:t>
      </w:r>
    </w:p>
    <w:p w:rsidR="005A16B4" w:rsidRDefault="005A16B4" w:rsidP="007108A1">
      <w:pPr>
        <w:pStyle w:val="libFootnote0"/>
        <w:rPr>
          <w:rtl/>
        </w:rPr>
      </w:pPr>
      <w:r>
        <w:rPr>
          <w:rtl/>
        </w:rPr>
        <w:t>1</w:t>
      </w:r>
      <w:r>
        <w:rPr>
          <w:rFonts w:hint="cs"/>
          <w:rtl/>
        </w:rPr>
        <w:t xml:space="preserve"> - </w:t>
      </w:r>
      <w:r>
        <w:rPr>
          <w:rtl/>
        </w:rPr>
        <w:t>التهذيب 2</w:t>
      </w:r>
      <w:r w:rsidR="0035190A">
        <w:rPr>
          <w:rtl/>
        </w:rPr>
        <w:t>:</w:t>
      </w:r>
      <w:r>
        <w:rPr>
          <w:rtl/>
        </w:rPr>
        <w:t xml:space="preserve"> 231 / 911، والاستبصار 1</w:t>
      </w:r>
      <w:r w:rsidR="0035190A">
        <w:rPr>
          <w:rtl/>
        </w:rPr>
        <w:t>:</w:t>
      </w:r>
      <w:r>
        <w:rPr>
          <w:rtl/>
        </w:rPr>
        <w:t xml:space="preserve"> 399 / 1526، وأورد قطعة منه في الحديث 6 من الباب 4 والحديث 4 من الباب 6 من هذه الأبواب.</w:t>
      </w:r>
    </w:p>
    <w:p w:rsidR="005A16B4" w:rsidRDefault="005A16B4" w:rsidP="007108A1">
      <w:pPr>
        <w:pStyle w:val="libFootnote0"/>
        <w:rPr>
          <w:rtl/>
        </w:rPr>
      </w:pPr>
      <w:r>
        <w:rPr>
          <w:rtl/>
        </w:rPr>
        <w:t>2 - قرب الاسناد</w:t>
      </w:r>
      <w:r w:rsidR="0035190A">
        <w:rPr>
          <w:rtl/>
        </w:rPr>
        <w:t>:</w:t>
      </w:r>
      <w:r>
        <w:rPr>
          <w:rtl/>
        </w:rPr>
        <w:t xml:space="preserve"> 94.</w:t>
      </w:r>
    </w:p>
    <w:p w:rsidR="007108A1" w:rsidRPr="00BC18D8" w:rsidRDefault="007108A1" w:rsidP="007108A1">
      <w:pPr>
        <w:pStyle w:val="libNormal"/>
        <w:rPr>
          <w:rtl/>
        </w:rPr>
      </w:pPr>
      <w:r w:rsidRPr="00535419">
        <w:rPr>
          <w:rtl/>
        </w:rPr>
        <w:br w:type="page"/>
      </w:r>
    </w:p>
    <w:p w:rsidR="005A16B4" w:rsidRDefault="005A16B4" w:rsidP="003B3A2A">
      <w:pPr>
        <w:pStyle w:val="libNormal0"/>
        <w:rPr>
          <w:rtl/>
        </w:rPr>
      </w:pPr>
      <w:r>
        <w:rPr>
          <w:rtl/>
        </w:rPr>
        <w:lastRenderedPageBreak/>
        <w:t>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يصل</w:t>
      </w:r>
      <w:r>
        <w:rPr>
          <w:rFonts w:hint="cs"/>
          <w:rtl/>
        </w:rPr>
        <w:t>ّ</w:t>
      </w:r>
      <w:r>
        <w:rPr>
          <w:rtl/>
        </w:rPr>
        <w:t xml:space="preserve">ي الضحى </w:t>
      </w:r>
      <w:r w:rsidRPr="005A16B4">
        <w:rPr>
          <w:rStyle w:val="libFootnotenumChar"/>
          <w:rtl/>
        </w:rPr>
        <w:t>(1)</w:t>
      </w:r>
      <w:r>
        <w:rPr>
          <w:rtl/>
        </w:rPr>
        <w:t xml:space="preserve"> وأمامه امرأة تصل</w:t>
      </w:r>
      <w:r>
        <w:rPr>
          <w:rFonts w:hint="cs"/>
          <w:rtl/>
        </w:rPr>
        <w:t>ّ</w:t>
      </w:r>
      <w:r>
        <w:rPr>
          <w:rtl/>
        </w:rPr>
        <w:t>ي بينهما عشرة أذرع، قال</w:t>
      </w:r>
      <w:r w:rsidR="0035190A">
        <w:rPr>
          <w:rtl/>
        </w:rPr>
        <w:t>:</w:t>
      </w:r>
      <w:r>
        <w:rPr>
          <w:rtl/>
        </w:rPr>
        <w:t xml:space="preserve"> لا بأس، ليمض في صلاته.</w:t>
      </w:r>
    </w:p>
    <w:p w:rsidR="005A16B4" w:rsidRDefault="005A16B4" w:rsidP="005A16B4">
      <w:pPr>
        <w:pStyle w:val="libNormal"/>
        <w:rPr>
          <w:rtl/>
        </w:rPr>
      </w:pPr>
      <w:r>
        <w:rPr>
          <w:rtl/>
        </w:rPr>
        <w:t>أقول</w:t>
      </w:r>
      <w:r w:rsidR="0035190A">
        <w:rPr>
          <w:rtl/>
        </w:rPr>
        <w:t>:</w:t>
      </w:r>
      <w:r>
        <w:rPr>
          <w:rtl/>
        </w:rPr>
        <w:t xml:space="preserve"> وقد تقد</w:t>
      </w:r>
      <w:r>
        <w:rPr>
          <w:rFonts w:hint="cs"/>
          <w:rtl/>
        </w:rPr>
        <w:t>ّ</w:t>
      </w:r>
      <w:r>
        <w:rPr>
          <w:rtl/>
        </w:rPr>
        <w:t>م ما يدل</w:t>
      </w:r>
      <w:r>
        <w:rPr>
          <w:rFonts w:hint="cs"/>
          <w:rtl/>
        </w:rPr>
        <w:t>ّ</w:t>
      </w:r>
      <w:r>
        <w:rPr>
          <w:rtl/>
        </w:rPr>
        <w:t xml:space="preserve"> على الاكتفاء بالذراع والشبر، والتسامح في هذا التقدير من قرائن الكراهة، مضافاً إلى التصريح بها وعدم التصريح بما ينافيها واختلاف الأحاديث وغير ذلك</w:t>
      </w:r>
      <w:r w:rsidRPr="005A16B4">
        <w:rPr>
          <w:rStyle w:val="libFootnotenumChar"/>
          <w:rtl/>
        </w:rPr>
        <w:t>(2)</w:t>
      </w:r>
      <w:r>
        <w:rPr>
          <w:rtl/>
        </w:rPr>
        <w:t>.</w:t>
      </w:r>
    </w:p>
    <w:p w:rsidR="003B3A2A" w:rsidRDefault="003B3A2A" w:rsidP="003B3A2A">
      <w:pPr>
        <w:pStyle w:val="Heading2Center"/>
        <w:rPr>
          <w:rStyle w:val="libNormalChar"/>
          <w:rtl/>
        </w:rPr>
      </w:pPr>
      <w:bookmarkStart w:id="411" w:name="_Toc275419022"/>
      <w:bookmarkStart w:id="412" w:name="_Toc300140752"/>
      <w:bookmarkStart w:id="413" w:name="_Toc374784002"/>
      <w:bookmarkStart w:id="414" w:name="_Toc257224342"/>
      <w:r>
        <w:rPr>
          <w:rtl/>
        </w:rPr>
        <w:t>8 - باب جواز صلاة الرجل والمرأة تصل</w:t>
      </w:r>
      <w:r>
        <w:rPr>
          <w:rFonts w:hint="cs"/>
          <w:rtl/>
        </w:rPr>
        <w:t>ّ</w:t>
      </w:r>
      <w:r>
        <w:rPr>
          <w:rtl/>
        </w:rPr>
        <w:t>ي أمامه أو إلى جانبه مع</w:t>
      </w:r>
      <w:bookmarkStart w:id="415" w:name="_Toc275419023"/>
      <w:bookmarkStart w:id="416" w:name="_Toc300140753"/>
      <w:bookmarkEnd w:id="411"/>
      <w:bookmarkEnd w:id="412"/>
      <w:r>
        <w:rPr>
          <w:rFonts w:hint="cs"/>
          <w:rtl/>
        </w:rPr>
        <w:t xml:space="preserve"> </w:t>
      </w:r>
      <w:r>
        <w:rPr>
          <w:rtl/>
        </w:rPr>
        <w:t>حائل بينهما وان لم يمنع المشاهدة</w:t>
      </w:r>
      <w:bookmarkEnd w:id="413"/>
      <w:bookmarkEnd w:id="414"/>
      <w:bookmarkEnd w:id="415"/>
      <w:bookmarkEnd w:id="416"/>
    </w:p>
    <w:p w:rsidR="005A16B4" w:rsidRDefault="005A16B4" w:rsidP="003B3A2A">
      <w:pPr>
        <w:pStyle w:val="libNormal"/>
        <w:rPr>
          <w:rtl/>
        </w:rPr>
      </w:pPr>
      <w:r w:rsidRPr="005A16B4">
        <w:rPr>
          <w:rStyle w:val="libNormalChar"/>
          <w:rtl/>
        </w:rPr>
        <w:t>[ 61</w:t>
      </w:r>
      <w:r>
        <w:rPr>
          <w:rtl/>
        </w:rPr>
        <w:t>20 ]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 xml:space="preserve">د، عن موسى بن القاسم وأبي قتادة جميعاً، عن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سألته عن الرجل يصل</w:t>
      </w:r>
      <w:r>
        <w:rPr>
          <w:rFonts w:hint="cs"/>
          <w:rtl/>
        </w:rPr>
        <w:t>ّ</w:t>
      </w:r>
      <w:r>
        <w:rPr>
          <w:rtl/>
        </w:rPr>
        <w:t xml:space="preserve">ي في مسجد حيطانه كوى </w:t>
      </w:r>
      <w:r w:rsidRPr="005A16B4">
        <w:rPr>
          <w:rStyle w:val="libFootnotenumChar"/>
          <w:rtl/>
        </w:rPr>
        <w:t>(</w:t>
      </w:r>
      <w:r w:rsidR="003B3A2A">
        <w:rPr>
          <w:rStyle w:val="libFootnotenumChar"/>
          <w:rFonts w:hint="cs"/>
          <w:rtl/>
        </w:rPr>
        <w:t>3</w:t>
      </w:r>
      <w:r w:rsidRPr="005A16B4">
        <w:rPr>
          <w:rStyle w:val="libFootnotenumChar"/>
          <w:rtl/>
        </w:rPr>
        <w:t>)</w:t>
      </w:r>
      <w:r>
        <w:rPr>
          <w:rtl/>
        </w:rPr>
        <w:t xml:space="preserve"> كله قبلته وجانباه، وامرأته تصل</w:t>
      </w:r>
      <w:r>
        <w:rPr>
          <w:rFonts w:hint="cs"/>
          <w:rtl/>
        </w:rPr>
        <w:t>ّ</w:t>
      </w:r>
      <w:r>
        <w:rPr>
          <w:rtl/>
        </w:rPr>
        <w:t>ي حياله يراها ولا تراه، قال</w:t>
      </w:r>
      <w:r w:rsidR="0035190A">
        <w:rPr>
          <w:rtl/>
        </w:rPr>
        <w:t>:</w:t>
      </w:r>
      <w:r>
        <w:rPr>
          <w:rtl/>
        </w:rPr>
        <w:t xml:space="preserve"> لا</w:t>
      </w:r>
      <w:r>
        <w:rPr>
          <w:rFonts w:hint="cs"/>
          <w:rtl/>
        </w:rPr>
        <w:t xml:space="preserve"> </w:t>
      </w:r>
      <w:r>
        <w:rPr>
          <w:rtl/>
        </w:rPr>
        <w:t>بأس.</w:t>
      </w:r>
    </w:p>
    <w:p w:rsidR="005A16B4" w:rsidRDefault="005A16B4" w:rsidP="003B3A2A">
      <w:pPr>
        <w:pStyle w:val="libNormal"/>
        <w:rPr>
          <w:rtl/>
        </w:rPr>
      </w:pPr>
      <w:r>
        <w:rPr>
          <w:rtl/>
        </w:rPr>
        <w:t xml:space="preserve">وراوه علي بن جعفر في كتابه، مثله </w:t>
      </w:r>
      <w:r w:rsidRPr="005A16B4">
        <w:rPr>
          <w:rStyle w:val="libFootnotenumChar"/>
          <w:rtl/>
        </w:rPr>
        <w:t>(</w:t>
      </w:r>
      <w:r w:rsidR="003B3A2A">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[ 61</w:t>
      </w:r>
      <w:r>
        <w:rPr>
          <w:rtl/>
        </w:rPr>
        <w:t xml:space="preserve">21 ] </w:t>
      </w:r>
      <w:r>
        <w:rPr>
          <w:rFonts w:hint="cs"/>
          <w:rtl/>
        </w:rPr>
        <w:t xml:space="preserve">2 - </w:t>
      </w:r>
      <w:r>
        <w:rPr>
          <w:rtl/>
        </w:rPr>
        <w:t>وعنه، عن الحج</w:t>
      </w:r>
      <w:r>
        <w:rPr>
          <w:rFonts w:hint="cs"/>
          <w:rtl/>
        </w:rPr>
        <w:t>ّ</w:t>
      </w:r>
      <w:r>
        <w:rPr>
          <w:rtl/>
        </w:rPr>
        <w:t>ال، عن العلاء، عن محم</w:t>
      </w:r>
      <w:r>
        <w:rPr>
          <w:rFonts w:hint="cs"/>
          <w:rtl/>
        </w:rPr>
        <w:t>ّ</w:t>
      </w:r>
      <w:r>
        <w:rPr>
          <w:rtl/>
        </w:rPr>
        <w:t>د بن مسلم، عن أبي</w:t>
      </w:r>
    </w:p>
    <w:p w:rsidR="005A16B4" w:rsidRDefault="007108A1" w:rsidP="007108A1">
      <w:pPr>
        <w:pStyle w:val="libLine"/>
        <w:rPr>
          <w:rtl/>
        </w:rPr>
      </w:pPr>
      <w:r>
        <w:rPr>
          <w:rtl/>
        </w:rPr>
        <w:t>____________________</w:t>
      </w:r>
    </w:p>
    <w:p w:rsidR="005A16B4" w:rsidRPr="009902CC" w:rsidRDefault="005A16B4" w:rsidP="007108A1">
      <w:pPr>
        <w:pStyle w:val="libFootnote0"/>
        <w:rPr>
          <w:rtl/>
        </w:rPr>
      </w:pPr>
      <w:r w:rsidRPr="009902CC">
        <w:rPr>
          <w:rtl/>
        </w:rPr>
        <w:t>(1) لفظ الضح</w:t>
      </w:r>
      <w:r w:rsidRPr="00F154D6">
        <w:rPr>
          <w:rtl/>
        </w:rPr>
        <w:t>ى</w:t>
      </w:r>
      <w:r w:rsidRPr="00F154D6">
        <w:rPr>
          <w:rFonts w:hint="cs"/>
          <w:rtl/>
        </w:rPr>
        <w:t>ٰ</w:t>
      </w:r>
      <w:r w:rsidRPr="009902CC">
        <w:rPr>
          <w:rtl/>
        </w:rPr>
        <w:t xml:space="preserve"> ظرف</w:t>
      </w:r>
      <w:r>
        <w:rPr>
          <w:rtl/>
        </w:rPr>
        <w:t>،</w:t>
      </w:r>
      <w:r w:rsidRPr="009902CC">
        <w:rPr>
          <w:rtl/>
        </w:rPr>
        <w:t xml:space="preserve"> لا مفعول به أو مفعول مطلق</w:t>
      </w:r>
      <w:r>
        <w:rPr>
          <w:rtl/>
        </w:rPr>
        <w:t>.</w:t>
      </w:r>
      <w:r w:rsidRPr="009902CC">
        <w:rPr>
          <w:rtl/>
        </w:rPr>
        <w:t xml:space="preserve"> لما مضى</w:t>
      </w:r>
      <w:r w:rsidRPr="00F154D6">
        <w:rPr>
          <w:rFonts w:hint="cs"/>
          <w:rtl/>
        </w:rPr>
        <w:t>ٰ</w:t>
      </w:r>
      <w:r w:rsidRPr="009902CC">
        <w:rPr>
          <w:rtl/>
        </w:rPr>
        <w:t xml:space="preserve"> ويأتي</w:t>
      </w:r>
      <w:r>
        <w:rPr>
          <w:rtl/>
        </w:rPr>
        <w:t>.</w:t>
      </w:r>
      <w:r w:rsidRPr="009902CC">
        <w:rPr>
          <w:rtl/>
        </w:rPr>
        <w:t xml:space="preserve"> ويحتمل التقية لو كان مفعولاً مطلقاً</w:t>
      </w:r>
      <w:r>
        <w:rPr>
          <w:rtl/>
        </w:rPr>
        <w:t>.</w:t>
      </w:r>
      <w:r w:rsidRPr="009902CC">
        <w:rPr>
          <w:rtl/>
        </w:rPr>
        <w:t xml:space="preserve"> </w:t>
      </w:r>
      <w:r w:rsidR="00E820C4" w:rsidRPr="00E820C4">
        <w:rPr>
          <w:rStyle w:val="libNormalChar"/>
          <w:rtl/>
        </w:rPr>
        <w:t xml:space="preserve">( </w:t>
      </w:r>
      <w:r w:rsidRPr="009902CC">
        <w:rPr>
          <w:rtl/>
        </w:rPr>
        <w:t>منه قده ).</w:t>
      </w:r>
    </w:p>
    <w:p w:rsidR="005A16B4" w:rsidRPr="009902CC" w:rsidRDefault="005A16B4" w:rsidP="007108A1">
      <w:pPr>
        <w:pStyle w:val="libFootnote0"/>
        <w:rPr>
          <w:rtl/>
        </w:rPr>
      </w:pPr>
      <w:r w:rsidRPr="009902CC">
        <w:rPr>
          <w:rtl/>
        </w:rPr>
        <w:t xml:space="preserve">(2) تقدم ما يدل على ذلك في الأحاديث 1 </w:t>
      </w:r>
      <w:r>
        <w:rPr>
          <w:rtl/>
        </w:rPr>
        <w:t>و 3</w:t>
      </w:r>
      <w:r w:rsidRPr="009902CC">
        <w:rPr>
          <w:rtl/>
        </w:rPr>
        <w:t xml:space="preserve"> </w:t>
      </w:r>
      <w:r>
        <w:rPr>
          <w:rtl/>
        </w:rPr>
        <w:t>و 4</w:t>
      </w:r>
      <w:r w:rsidRPr="009902CC">
        <w:rPr>
          <w:rtl/>
        </w:rPr>
        <w:t xml:space="preserve"> </w:t>
      </w:r>
      <w:r>
        <w:rPr>
          <w:rtl/>
        </w:rPr>
        <w:t>و 7</w:t>
      </w:r>
      <w:r w:rsidRPr="009902CC">
        <w:rPr>
          <w:rtl/>
        </w:rPr>
        <w:t xml:space="preserve"> من الباب 5 من هذه الأبواب.</w:t>
      </w:r>
    </w:p>
    <w:p w:rsidR="005A16B4" w:rsidRDefault="005A16B4" w:rsidP="003B3A2A">
      <w:pPr>
        <w:pStyle w:val="libFootnoteCenterBold"/>
        <w:rPr>
          <w:rtl/>
        </w:rPr>
      </w:pPr>
      <w:r>
        <w:rPr>
          <w:rtl/>
        </w:rPr>
        <w:t>الباب 8</w:t>
      </w:r>
    </w:p>
    <w:p w:rsidR="005A16B4" w:rsidRDefault="005A16B4" w:rsidP="003B3A2A">
      <w:pPr>
        <w:pStyle w:val="libFootnoteCenterBold"/>
        <w:rPr>
          <w:rtl/>
        </w:rPr>
      </w:pPr>
      <w:r>
        <w:rPr>
          <w:rtl/>
        </w:rPr>
        <w:t>فيه 4 أحاديث</w:t>
      </w:r>
    </w:p>
    <w:p w:rsidR="005A16B4" w:rsidRDefault="005A16B4" w:rsidP="007108A1">
      <w:pPr>
        <w:pStyle w:val="libFootnote0"/>
        <w:rPr>
          <w:rtl/>
        </w:rPr>
      </w:pPr>
      <w:r>
        <w:rPr>
          <w:rtl/>
        </w:rPr>
        <w:t>1 - التهذيب 2</w:t>
      </w:r>
      <w:r w:rsidR="0035190A">
        <w:rPr>
          <w:rtl/>
        </w:rPr>
        <w:t>:</w:t>
      </w:r>
      <w:r>
        <w:rPr>
          <w:rtl/>
        </w:rPr>
        <w:t xml:space="preserve"> 373 / 1553 وأورد صدره في الحديث 1 من الباب 35 من هذه الأبواب.</w:t>
      </w:r>
    </w:p>
    <w:p w:rsidR="005A16B4" w:rsidRPr="009902CC" w:rsidRDefault="005A16B4" w:rsidP="003B3A2A">
      <w:pPr>
        <w:pStyle w:val="libFootnote0"/>
        <w:rPr>
          <w:rtl/>
        </w:rPr>
      </w:pPr>
      <w:r w:rsidRPr="009902CC">
        <w:rPr>
          <w:rtl/>
        </w:rPr>
        <w:t>(</w:t>
      </w:r>
      <w:r w:rsidR="003B3A2A">
        <w:rPr>
          <w:rFonts w:hint="cs"/>
          <w:rtl/>
        </w:rPr>
        <w:t>3</w:t>
      </w:r>
      <w:r w:rsidRPr="009902CC">
        <w:rPr>
          <w:rtl/>
        </w:rPr>
        <w:t>) في المصدر</w:t>
      </w:r>
      <w:r w:rsidR="0035190A">
        <w:rPr>
          <w:rtl/>
        </w:rPr>
        <w:t>:</w:t>
      </w:r>
      <w:r w:rsidRPr="009902CC">
        <w:rPr>
          <w:rtl/>
        </w:rPr>
        <w:t xml:space="preserve"> كواء</w:t>
      </w:r>
      <w:r>
        <w:rPr>
          <w:rtl/>
        </w:rPr>
        <w:t>،</w:t>
      </w:r>
      <w:r w:rsidRPr="009902CC">
        <w:rPr>
          <w:rtl/>
        </w:rPr>
        <w:t xml:space="preserve"> الك</w:t>
      </w:r>
      <w:r>
        <w:rPr>
          <w:rFonts w:hint="cs"/>
          <w:rtl/>
        </w:rPr>
        <w:t>ُ</w:t>
      </w:r>
      <w:r w:rsidRPr="009902CC">
        <w:rPr>
          <w:rtl/>
        </w:rPr>
        <w:t>و</w:t>
      </w:r>
      <w:r>
        <w:rPr>
          <w:rFonts w:hint="cs"/>
          <w:rtl/>
        </w:rPr>
        <w:t>َّ</w:t>
      </w:r>
      <w:r w:rsidRPr="009902CC">
        <w:rPr>
          <w:rtl/>
        </w:rPr>
        <w:t>ة بالضم والفتح والتشديد</w:t>
      </w:r>
      <w:r w:rsidR="0035190A">
        <w:rPr>
          <w:rtl/>
        </w:rPr>
        <w:t>:</w:t>
      </w:r>
      <w:r w:rsidRPr="009902CC">
        <w:rPr>
          <w:rtl/>
        </w:rPr>
        <w:t xml:space="preserve"> النقبة في الحائط غير نافذة وجمع المفتوح ك</w:t>
      </w:r>
      <w:r>
        <w:rPr>
          <w:rFonts w:hint="cs"/>
          <w:rtl/>
        </w:rPr>
        <w:t>َ</w:t>
      </w:r>
      <w:r w:rsidRPr="009902CC">
        <w:rPr>
          <w:rtl/>
        </w:rPr>
        <w:t>و</w:t>
      </w:r>
      <w:r>
        <w:rPr>
          <w:rFonts w:hint="cs"/>
          <w:rtl/>
        </w:rPr>
        <w:t>ّ</w:t>
      </w:r>
      <w:r w:rsidRPr="009902CC">
        <w:rPr>
          <w:rtl/>
        </w:rPr>
        <w:t>ات كحي</w:t>
      </w:r>
      <w:r>
        <w:rPr>
          <w:rFonts w:hint="cs"/>
          <w:rtl/>
        </w:rPr>
        <w:t>ّ</w:t>
      </w:r>
      <w:r w:rsidRPr="009902CC">
        <w:rPr>
          <w:rtl/>
        </w:rPr>
        <w:t>ة وح</w:t>
      </w:r>
      <w:r>
        <w:rPr>
          <w:rFonts w:hint="cs"/>
          <w:rtl/>
        </w:rPr>
        <w:t>َ</w:t>
      </w:r>
      <w:r w:rsidRPr="009902CC">
        <w:rPr>
          <w:rtl/>
        </w:rPr>
        <w:t>ي</w:t>
      </w:r>
      <w:r>
        <w:rPr>
          <w:rFonts w:hint="cs"/>
          <w:rtl/>
        </w:rPr>
        <w:t>ّ</w:t>
      </w:r>
      <w:r w:rsidRPr="009902CC">
        <w:rPr>
          <w:rtl/>
        </w:rPr>
        <w:t>ات وك</w:t>
      </w:r>
      <w:r>
        <w:rPr>
          <w:rFonts w:hint="cs"/>
          <w:rtl/>
        </w:rPr>
        <w:t>ِ</w:t>
      </w:r>
      <w:r w:rsidRPr="009902CC">
        <w:rPr>
          <w:rtl/>
        </w:rPr>
        <w:t>واء أيضاً مثل ظباء</w:t>
      </w:r>
      <w:r>
        <w:rPr>
          <w:rtl/>
        </w:rPr>
        <w:t>،</w:t>
      </w:r>
      <w:r w:rsidRPr="009902CC">
        <w:rPr>
          <w:rtl/>
        </w:rPr>
        <w:t xml:space="preserve"> ومنه</w:t>
      </w:r>
      <w:r w:rsidR="0035190A">
        <w:rPr>
          <w:rtl/>
        </w:rPr>
        <w:t>:</w:t>
      </w:r>
      <w:r w:rsidRPr="009902CC">
        <w:rPr>
          <w:rtl/>
        </w:rPr>
        <w:t xml:space="preserve"> لا بأس بالصلاة في مسجد حيطانه ك</w:t>
      </w:r>
      <w:r>
        <w:rPr>
          <w:rFonts w:hint="cs"/>
          <w:rtl/>
        </w:rPr>
        <w:t>ِ</w:t>
      </w:r>
      <w:r w:rsidRPr="009902CC">
        <w:rPr>
          <w:rtl/>
        </w:rPr>
        <w:t>واء وجمع المضموم ك</w:t>
      </w:r>
      <w:r>
        <w:rPr>
          <w:rFonts w:hint="cs"/>
          <w:rtl/>
        </w:rPr>
        <w:t>ُ</w:t>
      </w:r>
      <w:r w:rsidRPr="009902CC">
        <w:rPr>
          <w:rtl/>
        </w:rPr>
        <w:t>وى</w:t>
      </w:r>
      <w:r>
        <w:rPr>
          <w:rFonts w:hint="cs"/>
          <w:rtl/>
        </w:rPr>
        <w:t>ً</w:t>
      </w:r>
      <w:r w:rsidRPr="009902CC">
        <w:rPr>
          <w:rtl/>
        </w:rPr>
        <w:t xml:space="preserve"> بالضم والقصر</w:t>
      </w:r>
      <w:r>
        <w:rPr>
          <w:rtl/>
        </w:rPr>
        <w:t>.</w:t>
      </w:r>
      <w:r w:rsidRPr="009902CC">
        <w:rPr>
          <w:rtl/>
        </w:rPr>
        <w:t xml:space="preserve"> </w:t>
      </w:r>
      <w:r w:rsidR="00E820C4" w:rsidRPr="00E820C4">
        <w:rPr>
          <w:rStyle w:val="libNormalChar"/>
          <w:rtl/>
        </w:rPr>
        <w:t xml:space="preserve">( </w:t>
      </w:r>
      <w:r w:rsidRPr="009902CC">
        <w:rPr>
          <w:rtl/>
        </w:rPr>
        <w:t>مجمع البحرين 1</w:t>
      </w:r>
      <w:r w:rsidR="0035190A">
        <w:rPr>
          <w:rtl/>
        </w:rPr>
        <w:t>:</w:t>
      </w:r>
      <w:r w:rsidRPr="009902CC">
        <w:rPr>
          <w:rtl/>
        </w:rPr>
        <w:t xml:space="preserve"> 364 ).</w:t>
      </w:r>
    </w:p>
    <w:p w:rsidR="005A16B4" w:rsidRPr="009902CC" w:rsidRDefault="005A16B4" w:rsidP="003B3A2A">
      <w:pPr>
        <w:pStyle w:val="libFootnote0"/>
        <w:rPr>
          <w:rtl/>
        </w:rPr>
      </w:pPr>
      <w:r w:rsidRPr="009902CC">
        <w:rPr>
          <w:rtl/>
        </w:rPr>
        <w:t>(</w:t>
      </w:r>
      <w:r w:rsidR="003B3A2A">
        <w:rPr>
          <w:rFonts w:hint="cs"/>
          <w:rtl/>
        </w:rPr>
        <w:t>4</w:t>
      </w:r>
      <w:r w:rsidRPr="009902CC">
        <w:rPr>
          <w:rtl/>
        </w:rPr>
        <w:t>) مسائل علي بن جعفر</w:t>
      </w:r>
      <w:r w:rsidR="0035190A">
        <w:rPr>
          <w:rtl/>
        </w:rPr>
        <w:t>:</w:t>
      </w:r>
      <w:r w:rsidRPr="009902CC">
        <w:rPr>
          <w:rtl/>
        </w:rPr>
        <w:t xml:space="preserve"> 140</w:t>
      </w:r>
      <w:r>
        <w:rPr>
          <w:rtl/>
        </w:rPr>
        <w:t xml:space="preserve"> / </w:t>
      </w:r>
      <w:r w:rsidRPr="009902CC">
        <w:rPr>
          <w:rtl/>
        </w:rPr>
        <w:t>159.</w:t>
      </w:r>
    </w:p>
    <w:p w:rsidR="005A16B4" w:rsidRDefault="005A16B4" w:rsidP="007108A1">
      <w:pPr>
        <w:pStyle w:val="libFootnote0"/>
        <w:rPr>
          <w:rtl/>
        </w:rPr>
      </w:pPr>
      <w:r>
        <w:rPr>
          <w:rtl/>
        </w:rPr>
        <w:t>2 - التهذيب 2</w:t>
      </w:r>
      <w:r w:rsidR="0035190A">
        <w:rPr>
          <w:rtl/>
        </w:rPr>
        <w:t>:</w:t>
      </w:r>
      <w:r>
        <w:rPr>
          <w:rtl/>
        </w:rPr>
        <w:t xml:space="preserve"> 379 / 1580.</w:t>
      </w:r>
    </w:p>
    <w:p w:rsidR="007108A1" w:rsidRPr="00BC18D8" w:rsidRDefault="007108A1" w:rsidP="007108A1">
      <w:pPr>
        <w:pStyle w:val="libNormal"/>
        <w:rPr>
          <w:rtl/>
        </w:rPr>
      </w:pPr>
      <w:r w:rsidRPr="00535419">
        <w:rPr>
          <w:rtl/>
        </w:rPr>
        <w:br w:type="page"/>
      </w:r>
    </w:p>
    <w:p w:rsidR="005A16B4" w:rsidRDefault="005A16B4" w:rsidP="003B3A2A">
      <w:pPr>
        <w:pStyle w:val="libNormal0"/>
        <w:rPr>
          <w:rtl/>
        </w:rPr>
      </w:pPr>
      <w:r>
        <w:rPr>
          <w:rtl/>
        </w:rPr>
        <w:lastRenderedPageBreak/>
        <w:t xml:space="preserve">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المرأة تصل</w:t>
      </w:r>
      <w:r>
        <w:rPr>
          <w:rFonts w:hint="cs"/>
          <w:rtl/>
        </w:rPr>
        <w:t>ّ</w:t>
      </w:r>
      <w:r>
        <w:rPr>
          <w:rtl/>
        </w:rPr>
        <w:t>ي عند الرجل، قال</w:t>
      </w:r>
      <w:r w:rsidR="0035190A">
        <w:rPr>
          <w:rtl/>
        </w:rPr>
        <w:t>:</w:t>
      </w:r>
      <w:r>
        <w:rPr>
          <w:rtl/>
        </w:rPr>
        <w:t xml:space="preserve"> إذا كان بينهما حاجز فلا بأس.</w:t>
      </w:r>
    </w:p>
    <w:p w:rsidR="005A16B4" w:rsidRDefault="005A16B4" w:rsidP="005A16B4">
      <w:pPr>
        <w:pStyle w:val="libNormal"/>
        <w:rPr>
          <w:rtl/>
        </w:rPr>
      </w:pPr>
      <w:r w:rsidRPr="005A16B4">
        <w:rPr>
          <w:rStyle w:val="libNormalChar"/>
          <w:rtl/>
        </w:rPr>
        <w:t>[ 61</w:t>
      </w:r>
      <w:r>
        <w:rPr>
          <w:rtl/>
        </w:rPr>
        <w:t>22 ] 3</w:t>
      </w:r>
      <w:r>
        <w:rPr>
          <w:rFonts w:hint="cs"/>
          <w:rtl/>
        </w:rPr>
        <w:t xml:space="preserve"> - </w:t>
      </w:r>
      <w:r>
        <w:rPr>
          <w:rtl/>
        </w:rPr>
        <w:t>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نوادر أحمد بن محمد بن أبي نصر، عن المفض</w:t>
      </w:r>
      <w:r>
        <w:rPr>
          <w:rFonts w:hint="cs"/>
          <w:rtl/>
        </w:rPr>
        <w:t>ّ</w:t>
      </w:r>
      <w:r>
        <w:rPr>
          <w:rtl/>
        </w:rPr>
        <w:t>ل، عن محم</w:t>
      </w:r>
      <w:r>
        <w:rPr>
          <w:rFonts w:hint="cs"/>
          <w:rtl/>
        </w:rPr>
        <w:t>ّ</w:t>
      </w:r>
      <w:r>
        <w:rPr>
          <w:rtl/>
        </w:rPr>
        <w:t>د الحلبي قال</w:t>
      </w:r>
      <w:r w:rsidR="0035190A">
        <w:rPr>
          <w:rtl/>
        </w:rPr>
        <w:t>:</w:t>
      </w:r>
      <w:r>
        <w:rPr>
          <w:rtl/>
        </w:rPr>
        <w:t xml:space="preserve"> سألته</w:t>
      </w:r>
      <w:r>
        <w:rPr>
          <w:rFonts w:hint="cs"/>
          <w:rtl/>
        </w:rPr>
        <w:t xml:space="preserve"> - </w:t>
      </w:r>
      <w:r>
        <w:rPr>
          <w:rtl/>
        </w:rPr>
        <w:t>يعني أبا عبد الله</w:t>
      </w:r>
      <w:r>
        <w:rPr>
          <w:rFonts w:hint="cs"/>
          <w:rtl/>
        </w:rPr>
        <w:t xml:space="preserve"> - </w:t>
      </w:r>
      <w:r>
        <w:rPr>
          <w:rtl/>
        </w:rPr>
        <w:t>عن الرجل يصل</w:t>
      </w:r>
      <w:r>
        <w:rPr>
          <w:rFonts w:hint="cs"/>
          <w:rtl/>
        </w:rPr>
        <w:t>ّ</w:t>
      </w:r>
      <w:r>
        <w:rPr>
          <w:rtl/>
        </w:rPr>
        <w:t>ي في زاوية الحجرة وابنته أو امرأته تصل</w:t>
      </w:r>
      <w:r>
        <w:rPr>
          <w:rFonts w:hint="cs"/>
          <w:rtl/>
        </w:rPr>
        <w:t>ّ</w:t>
      </w:r>
      <w:r>
        <w:rPr>
          <w:rtl/>
        </w:rPr>
        <w:t>ي بحذائه في الزاوية الأ</w:t>
      </w:r>
      <w:r>
        <w:rPr>
          <w:rFonts w:hint="cs"/>
          <w:rtl/>
        </w:rPr>
        <w:t>ُ</w:t>
      </w:r>
      <w:r>
        <w:rPr>
          <w:rtl/>
        </w:rPr>
        <w:t>خرى</w:t>
      </w:r>
      <w:r>
        <w:rPr>
          <w:rFonts w:hint="cs"/>
          <w:rtl/>
        </w:rPr>
        <w:t xml:space="preserve"> </w:t>
      </w:r>
      <w:r>
        <w:rPr>
          <w:rtl/>
        </w:rPr>
        <w:t>؟ قال</w:t>
      </w:r>
      <w:r w:rsidR="0035190A">
        <w:rPr>
          <w:rtl/>
        </w:rPr>
        <w:t>:</w:t>
      </w:r>
      <w:r>
        <w:rPr>
          <w:rtl/>
        </w:rPr>
        <w:t xml:space="preserve"> لا ينبغي ذلك</w:t>
      </w:r>
      <w:r w:rsidR="00234760">
        <w:rPr>
          <w:rtl/>
        </w:rPr>
        <w:t xml:space="preserve"> إلّا </w:t>
      </w:r>
      <w:r>
        <w:rPr>
          <w:rtl/>
        </w:rPr>
        <w:t>أن يكون بينهما ستر، فإن كان بينهما ستر أجزأه.</w:t>
      </w:r>
    </w:p>
    <w:p w:rsidR="005A16B4" w:rsidRDefault="005A16B4" w:rsidP="005A16B4">
      <w:pPr>
        <w:pStyle w:val="libNormal"/>
        <w:rPr>
          <w:rtl/>
        </w:rPr>
      </w:pPr>
      <w:r>
        <w:rPr>
          <w:rtl/>
        </w:rPr>
        <w:t>ورواه الشيخ كما مر</w:t>
      </w:r>
      <w:r>
        <w:rPr>
          <w:rFonts w:hint="cs"/>
          <w:rtl/>
        </w:rPr>
        <w:t>ّ</w:t>
      </w:r>
      <w:r>
        <w:rPr>
          <w:rtl/>
        </w:rPr>
        <w:t xml:space="preserve"> </w:t>
      </w:r>
      <w:r w:rsidRPr="005A16B4">
        <w:rPr>
          <w:rStyle w:val="libFootnotenumChar"/>
          <w:rtl/>
        </w:rPr>
        <w:t>(1)</w:t>
      </w:r>
      <w:r>
        <w:rPr>
          <w:rtl/>
        </w:rPr>
        <w:t>.</w:t>
      </w:r>
    </w:p>
    <w:p w:rsidR="005A16B4" w:rsidRDefault="005A16B4" w:rsidP="005A16B4">
      <w:pPr>
        <w:pStyle w:val="libNormal"/>
        <w:rPr>
          <w:rtl/>
        </w:rPr>
      </w:pPr>
      <w:r>
        <w:rPr>
          <w:rtl/>
        </w:rPr>
        <w:t>واعلم أن</w:t>
      </w:r>
      <w:r>
        <w:rPr>
          <w:rFonts w:hint="cs"/>
          <w:rtl/>
        </w:rPr>
        <w:t>ّ</w:t>
      </w:r>
      <w:r>
        <w:rPr>
          <w:rtl/>
        </w:rPr>
        <w:t xml:space="preserve"> الموجود في النسخ هنا بالتاء المثناة فوق بعد المهملة، وتقد</w:t>
      </w:r>
      <w:r>
        <w:rPr>
          <w:rFonts w:hint="cs"/>
          <w:rtl/>
        </w:rPr>
        <w:t>ّ</w:t>
      </w:r>
      <w:r>
        <w:rPr>
          <w:rtl/>
        </w:rPr>
        <w:t>م بالمعجمة ثم</w:t>
      </w:r>
      <w:r>
        <w:rPr>
          <w:rFonts w:hint="cs"/>
          <w:rtl/>
        </w:rPr>
        <w:t>ّ</w:t>
      </w:r>
      <w:r>
        <w:rPr>
          <w:rtl/>
        </w:rPr>
        <w:t xml:space="preserve"> بالباء الموحدة </w:t>
      </w:r>
      <w:r w:rsidRPr="005A16B4">
        <w:rPr>
          <w:rStyle w:val="libFootnotenumChar"/>
          <w:rtl/>
        </w:rPr>
        <w:t>(2)</w:t>
      </w:r>
      <w:r>
        <w:rPr>
          <w:rtl/>
        </w:rPr>
        <w:t xml:space="preserve"> ويمكن صح</w:t>
      </w:r>
      <w:r>
        <w:rPr>
          <w:rFonts w:hint="cs"/>
          <w:rtl/>
        </w:rPr>
        <w:t>ّ</w:t>
      </w:r>
      <w:r>
        <w:rPr>
          <w:rtl/>
        </w:rPr>
        <w:t>تهما.</w:t>
      </w:r>
    </w:p>
    <w:p w:rsidR="005A16B4" w:rsidRDefault="005A16B4" w:rsidP="003B3A2A">
      <w:pPr>
        <w:pStyle w:val="libNormal"/>
        <w:rPr>
          <w:rtl/>
        </w:rPr>
      </w:pPr>
      <w:r w:rsidRPr="005A16B4">
        <w:rPr>
          <w:rStyle w:val="libNormalChar"/>
          <w:rtl/>
        </w:rPr>
        <w:t>[ 61</w:t>
      </w:r>
      <w:r>
        <w:rPr>
          <w:rtl/>
        </w:rPr>
        <w:t>23 ] 4</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علي بن جعفر، عن أخيه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هل يصلح له أن يصل</w:t>
      </w:r>
      <w:r>
        <w:rPr>
          <w:rFonts w:hint="cs"/>
          <w:rtl/>
        </w:rPr>
        <w:t>ّ</w:t>
      </w:r>
      <w:r>
        <w:rPr>
          <w:rtl/>
        </w:rPr>
        <w:t xml:space="preserve">ي في مسجد قصير الحائط وامرأة </w:t>
      </w:r>
      <w:r w:rsidRPr="005A16B4">
        <w:rPr>
          <w:rStyle w:val="libFootnotenumChar"/>
          <w:rtl/>
        </w:rPr>
        <w:t>(</w:t>
      </w:r>
      <w:r w:rsidR="003B3A2A">
        <w:rPr>
          <w:rStyle w:val="libFootnotenumChar"/>
          <w:rFonts w:hint="cs"/>
          <w:rtl/>
        </w:rPr>
        <w:t>3</w:t>
      </w:r>
      <w:r w:rsidRPr="005A16B4">
        <w:rPr>
          <w:rStyle w:val="libFootnotenumChar"/>
          <w:rtl/>
        </w:rPr>
        <w:t>)</w:t>
      </w:r>
      <w:r>
        <w:rPr>
          <w:rtl/>
        </w:rPr>
        <w:t xml:space="preserve"> قائمة تصل</w:t>
      </w:r>
      <w:r>
        <w:rPr>
          <w:rFonts w:hint="cs"/>
          <w:rtl/>
        </w:rPr>
        <w:t>ّ</w:t>
      </w:r>
      <w:r>
        <w:rPr>
          <w:rtl/>
        </w:rPr>
        <w:t>ي بحياله وهو يراها وتراه، قال</w:t>
      </w:r>
      <w:r w:rsidR="0035190A">
        <w:rPr>
          <w:rtl/>
        </w:rPr>
        <w:t>:</w:t>
      </w:r>
      <w:r>
        <w:rPr>
          <w:rtl/>
        </w:rPr>
        <w:t xml:space="preserve"> إن كان بينهما حائط طويل أو قصير فلا بأس.</w:t>
      </w:r>
    </w:p>
    <w:p w:rsidR="003B3A2A" w:rsidRDefault="003B3A2A" w:rsidP="003B3A2A">
      <w:pPr>
        <w:pStyle w:val="Heading2Center"/>
        <w:rPr>
          <w:rStyle w:val="libNormalChar"/>
          <w:rtl/>
        </w:rPr>
      </w:pPr>
      <w:bookmarkStart w:id="417" w:name="_Toc275419024"/>
      <w:bookmarkStart w:id="418" w:name="_Toc300140754"/>
      <w:bookmarkStart w:id="419" w:name="_Toc374784003"/>
      <w:bookmarkStart w:id="420" w:name="_Toc257224343"/>
      <w:r>
        <w:rPr>
          <w:rtl/>
        </w:rPr>
        <w:t>9 - باب عدم بطلان صلاة الرجل إذا شرع فيها فصل</w:t>
      </w:r>
      <w:r>
        <w:rPr>
          <w:rFonts w:hint="cs"/>
          <w:rtl/>
        </w:rPr>
        <w:t>ّ</w:t>
      </w:r>
      <w:r>
        <w:rPr>
          <w:rtl/>
        </w:rPr>
        <w:t>ت المرأة</w:t>
      </w:r>
      <w:bookmarkStart w:id="421" w:name="_Toc275419025"/>
      <w:bookmarkStart w:id="422" w:name="_Toc300140755"/>
      <w:bookmarkEnd w:id="417"/>
      <w:bookmarkEnd w:id="418"/>
      <w:r>
        <w:rPr>
          <w:rFonts w:hint="cs"/>
          <w:rtl/>
        </w:rPr>
        <w:t xml:space="preserve"> </w:t>
      </w:r>
      <w:r>
        <w:rPr>
          <w:rtl/>
        </w:rPr>
        <w:t>إلى جانبه، واستحباب إعادة المرأة</w:t>
      </w:r>
      <w:bookmarkEnd w:id="419"/>
      <w:bookmarkEnd w:id="420"/>
      <w:bookmarkEnd w:id="421"/>
      <w:bookmarkEnd w:id="422"/>
    </w:p>
    <w:p w:rsidR="005A16B4" w:rsidRDefault="005A16B4" w:rsidP="005A16B4">
      <w:pPr>
        <w:pStyle w:val="libNormal"/>
        <w:rPr>
          <w:rtl/>
        </w:rPr>
      </w:pPr>
      <w:r w:rsidRPr="005A16B4">
        <w:rPr>
          <w:rStyle w:val="libNormalChar"/>
          <w:rtl/>
        </w:rPr>
        <w:t>[ 61</w:t>
      </w:r>
      <w:r>
        <w:rPr>
          <w:rtl/>
        </w:rPr>
        <w:t>24 ] 1 - محم</w:t>
      </w:r>
      <w:r>
        <w:rPr>
          <w:rFonts w:hint="cs"/>
          <w:rtl/>
        </w:rPr>
        <w:t>ّ</w:t>
      </w:r>
      <w:r>
        <w:rPr>
          <w:rtl/>
        </w:rPr>
        <w:t>د بن الحسن بإسناده عن محم</w:t>
      </w:r>
      <w:r>
        <w:rPr>
          <w:rFonts w:hint="cs"/>
          <w:rtl/>
        </w:rPr>
        <w:t>ّ</w:t>
      </w:r>
      <w:r>
        <w:rPr>
          <w:rtl/>
        </w:rPr>
        <w:t>د بن مسعود العياشي،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مستطرفات السرائر</w:t>
      </w:r>
      <w:r w:rsidR="0035190A">
        <w:rPr>
          <w:rtl/>
        </w:rPr>
        <w:t>:</w:t>
      </w:r>
      <w:r>
        <w:rPr>
          <w:rtl/>
        </w:rPr>
        <w:t xml:space="preserve"> 27 / 7.</w:t>
      </w:r>
    </w:p>
    <w:p w:rsidR="005A16B4" w:rsidRPr="009902CC" w:rsidRDefault="005A16B4" w:rsidP="007108A1">
      <w:pPr>
        <w:pStyle w:val="libFootnote0"/>
        <w:rPr>
          <w:rtl/>
        </w:rPr>
      </w:pPr>
      <w:r w:rsidRPr="009902CC">
        <w:rPr>
          <w:rtl/>
        </w:rPr>
        <w:t>(1) مر في الحديث 1 من الباب 5 من هذه الأبواب.</w:t>
      </w:r>
    </w:p>
    <w:p w:rsidR="005A16B4" w:rsidRPr="009902CC" w:rsidRDefault="005A16B4" w:rsidP="007108A1">
      <w:pPr>
        <w:pStyle w:val="libFootnote0"/>
        <w:rPr>
          <w:rtl/>
        </w:rPr>
      </w:pPr>
      <w:r w:rsidRPr="009902CC">
        <w:rPr>
          <w:rtl/>
        </w:rPr>
        <w:t>(2) تقدم في الحديث 1 من الباب 5 من هذه الأبواب بلفظ شبر.</w:t>
      </w:r>
    </w:p>
    <w:p w:rsidR="005A16B4" w:rsidRDefault="005A16B4" w:rsidP="007108A1">
      <w:pPr>
        <w:pStyle w:val="libFootnote0"/>
        <w:rPr>
          <w:rtl/>
        </w:rPr>
      </w:pPr>
      <w:r>
        <w:rPr>
          <w:rtl/>
        </w:rPr>
        <w:t>4 - قرب الأسناد</w:t>
      </w:r>
      <w:r w:rsidR="0035190A">
        <w:rPr>
          <w:rtl/>
        </w:rPr>
        <w:t>:</w:t>
      </w:r>
      <w:r>
        <w:rPr>
          <w:rtl/>
        </w:rPr>
        <w:t xml:space="preserve"> 95.</w:t>
      </w:r>
    </w:p>
    <w:p w:rsidR="005A16B4" w:rsidRPr="009902CC" w:rsidRDefault="005A16B4" w:rsidP="003B3A2A">
      <w:pPr>
        <w:pStyle w:val="libFootnote0"/>
        <w:rPr>
          <w:rtl/>
        </w:rPr>
      </w:pPr>
      <w:r w:rsidRPr="009902CC">
        <w:rPr>
          <w:rtl/>
        </w:rPr>
        <w:t>(</w:t>
      </w:r>
      <w:r w:rsidR="003B3A2A">
        <w:rPr>
          <w:rFonts w:hint="cs"/>
          <w:rtl/>
        </w:rPr>
        <w:t>3</w:t>
      </w:r>
      <w:r w:rsidRPr="009902CC">
        <w:rPr>
          <w:rtl/>
        </w:rPr>
        <w:t>) في المصدر</w:t>
      </w:r>
      <w:r w:rsidR="0035190A">
        <w:rPr>
          <w:rtl/>
        </w:rPr>
        <w:t>:</w:t>
      </w:r>
      <w:r w:rsidRPr="009902CC">
        <w:rPr>
          <w:rtl/>
        </w:rPr>
        <w:t xml:space="preserve"> وامرأته.</w:t>
      </w:r>
    </w:p>
    <w:p w:rsidR="005A16B4" w:rsidRDefault="005A16B4" w:rsidP="003B3A2A">
      <w:pPr>
        <w:pStyle w:val="libFootnoteCenterBold"/>
        <w:rPr>
          <w:rtl/>
        </w:rPr>
      </w:pPr>
      <w:r>
        <w:rPr>
          <w:rtl/>
        </w:rPr>
        <w:t>الباب 9</w:t>
      </w:r>
    </w:p>
    <w:p w:rsidR="005A16B4" w:rsidRDefault="005A16B4" w:rsidP="003B3A2A">
      <w:pPr>
        <w:pStyle w:val="libFootnoteCenterBold"/>
        <w:rPr>
          <w:rtl/>
        </w:rPr>
      </w:pPr>
      <w:r>
        <w:rPr>
          <w:rtl/>
        </w:rPr>
        <w:t>فيه حديث واحد</w:t>
      </w:r>
    </w:p>
    <w:p w:rsidR="005A16B4" w:rsidRDefault="005A16B4" w:rsidP="007108A1">
      <w:pPr>
        <w:pStyle w:val="libFootnote0"/>
        <w:rPr>
          <w:rtl/>
        </w:rPr>
      </w:pPr>
      <w:r>
        <w:rPr>
          <w:rtl/>
        </w:rPr>
        <w:t>1 - التهذيب 2</w:t>
      </w:r>
      <w:r w:rsidR="0035190A">
        <w:rPr>
          <w:rtl/>
        </w:rPr>
        <w:t>:</w:t>
      </w:r>
      <w:r>
        <w:rPr>
          <w:rtl/>
        </w:rPr>
        <w:t xml:space="preserve"> 232 / 913 وفي</w:t>
      </w:r>
      <w:r w:rsidR="0035190A">
        <w:rPr>
          <w:rtl/>
        </w:rPr>
        <w:t>:</w:t>
      </w:r>
      <w:r>
        <w:rPr>
          <w:rtl/>
        </w:rPr>
        <w:t xml:space="preserve"> 379 / 1583.</w:t>
      </w:r>
    </w:p>
    <w:p w:rsidR="007108A1" w:rsidRPr="00BC18D8" w:rsidRDefault="007108A1" w:rsidP="007108A1">
      <w:pPr>
        <w:pStyle w:val="libNormal"/>
        <w:rPr>
          <w:rtl/>
        </w:rPr>
      </w:pPr>
      <w:r w:rsidRPr="00535419">
        <w:rPr>
          <w:rtl/>
        </w:rPr>
        <w:br w:type="page"/>
      </w:r>
    </w:p>
    <w:p w:rsidR="005A16B4" w:rsidRDefault="005A16B4" w:rsidP="003B3A2A">
      <w:pPr>
        <w:pStyle w:val="libNormal0"/>
        <w:rPr>
          <w:rtl/>
        </w:rPr>
      </w:pPr>
      <w:r>
        <w:rPr>
          <w:rtl/>
        </w:rPr>
        <w:lastRenderedPageBreak/>
        <w:t>جعفر بن محم</w:t>
      </w:r>
      <w:r>
        <w:rPr>
          <w:rFonts w:hint="cs"/>
          <w:rtl/>
        </w:rPr>
        <w:t>ّ</w:t>
      </w:r>
      <w:r>
        <w:rPr>
          <w:rtl/>
        </w:rPr>
        <w:t xml:space="preserve">د، عن العمركي، عن علي بن جعفر، عن أخيه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إمام كان في الظهر فقامت امرأته </w:t>
      </w:r>
      <w:r w:rsidRPr="005A16B4">
        <w:rPr>
          <w:rStyle w:val="libFootnotenumChar"/>
          <w:rtl/>
        </w:rPr>
        <w:t>(1)</w:t>
      </w:r>
      <w:r>
        <w:rPr>
          <w:rtl/>
        </w:rPr>
        <w:t xml:space="preserve"> بحياله تصل</w:t>
      </w:r>
      <w:r>
        <w:rPr>
          <w:rFonts w:hint="cs"/>
          <w:rtl/>
        </w:rPr>
        <w:t>ّ</w:t>
      </w:r>
      <w:r>
        <w:rPr>
          <w:rtl/>
        </w:rPr>
        <w:t>ي وهي تحسب أن</w:t>
      </w:r>
      <w:r>
        <w:rPr>
          <w:rFonts w:hint="cs"/>
          <w:rtl/>
        </w:rPr>
        <w:t>ّ</w:t>
      </w:r>
      <w:r>
        <w:rPr>
          <w:rtl/>
        </w:rPr>
        <w:t>ها العصر، هل يفسد ذلك على القوم</w:t>
      </w:r>
      <w:r>
        <w:rPr>
          <w:rFonts w:hint="cs"/>
          <w:rtl/>
        </w:rPr>
        <w:t xml:space="preserve"> </w:t>
      </w:r>
      <w:r>
        <w:rPr>
          <w:rtl/>
        </w:rPr>
        <w:t>؟ وما حال المرأة في صلاتها معهم وقد كانت صل</w:t>
      </w:r>
      <w:r>
        <w:rPr>
          <w:rFonts w:hint="cs"/>
          <w:rtl/>
        </w:rPr>
        <w:t>ّ</w:t>
      </w:r>
      <w:r>
        <w:rPr>
          <w:rtl/>
        </w:rPr>
        <w:t>ت الظهر</w:t>
      </w:r>
      <w:r>
        <w:rPr>
          <w:rFonts w:hint="cs"/>
          <w:rtl/>
        </w:rPr>
        <w:t xml:space="preserve"> </w:t>
      </w:r>
      <w:r>
        <w:rPr>
          <w:rtl/>
        </w:rPr>
        <w:t>؟ قال</w:t>
      </w:r>
      <w:r w:rsidR="0035190A">
        <w:rPr>
          <w:rtl/>
        </w:rPr>
        <w:t>:</w:t>
      </w:r>
      <w:r>
        <w:rPr>
          <w:rtl/>
        </w:rPr>
        <w:t xml:space="preserve"> لا يفسد ذلك على القوم وتعيد المرأة </w:t>
      </w:r>
      <w:r w:rsidRPr="005A16B4">
        <w:rPr>
          <w:rStyle w:val="libFootnotenumChar"/>
          <w:rtl/>
        </w:rPr>
        <w:t>(2)</w:t>
      </w:r>
      <w:r>
        <w:rPr>
          <w:rtl/>
        </w:rPr>
        <w:t>.</w:t>
      </w:r>
    </w:p>
    <w:p w:rsidR="005A16B4" w:rsidRDefault="005A16B4" w:rsidP="005A16B4">
      <w:pPr>
        <w:pStyle w:val="libNormal"/>
        <w:rPr>
          <w:rtl/>
        </w:rPr>
      </w:pPr>
      <w:r>
        <w:rPr>
          <w:rtl/>
        </w:rPr>
        <w:t>أقول</w:t>
      </w:r>
      <w:r w:rsidR="0035190A">
        <w:rPr>
          <w:rtl/>
        </w:rPr>
        <w:t>:</w:t>
      </w:r>
      <w:r>
        <w:rPr>
          <w:rtl/>
        </w:rPr>
        <w:t xml:space="preserve"> هذا غير صريح في وجوب الإ</w:t>
      </w:r>
      <w:r>
        <w:rPr>
          <w:rFonts w:hint="cs"/>
          <w:rtl/>
        </w:rPr>
        <w:t>ِ</w:t>
      </w:r>
      <w:r>
        <w:rPr>
          <w:rtl/>
        </w:rPr>
        <w:t>عادة، ولذلك حمله جماعة من الأصحاب على الاستحباب، لدلالة ما تقد</w:t>
      </w:r>
      <w:r>
        <w:rPr>
          <w:rFonts w:hint="cs"/>
          <w:rtl/>
        </w:rPr>
        <w:t>ّ</w:t>
      </w:r>
      <w:r>
        <w:rPr>
          <w:rtl/>
        </w:rPr>
        <w:t xml:space="preserve">م من الأحاديث على الكراهة </w:t>
      </w:r>
      <w:r w:rsidRPr="005A16B4">
        <w:rPr>
          <w:rStyle w:val="libFootnotenumChar"/>
          <w:rtl/>
        </w:rPr>
        <w:t>(3)</w:t>
      </w:r>
      <w:r>
        <w:rPr>
          <w:rtl/>
        </w:rPr>
        <w:t>، واحتمال استناد الإ</w:t>
      </w:r>
      <w:r>
        <w:rPr>
          <w:rFonts w:hint="cs"/>
          <w:rtl/>
        </w:rPr>
        <w:t>ِ</w:t>
      </w:r>
      <w:r>
        <w:rPr>
          <w:rtl/>
        </w:rPr>
        <w:t>عادة إلى اختلاف الفرضين كما ذهب إليه بعضهم هنا، أو إلى ظن</w:t>
      </w:r>
      <w:r>
        <w:rPr>
          <w:rFonts w:hint="cs"/>
          <w:rtl/>
        </w:rPr>
        <w:t>ّ</w:t>
      </w:r>
      <w:r>
        <w:rPr>
          <w:rtl/>
        </w:rPr>
        <w:t xml:space="preserve"> العصر أو إلى ني</w:t>
      </w:r>
      <w:r>
        <w:rPr>
          <w:rFonts w:hint="cs"/>
          <w:rtl/>
        </w:rPr>
        <w:t>ّ</w:t>
      </w:r>
      <w:r>
        <w:rPr>
          <w:rtl/>
        </w:rPr>
        <w:t>تها الصلاة التي نواها الإ</w:t>
      </w:r>
      <w:r>
        <w:rPr>
          <w:rFonts w:hint="cs"/>
          <w:rtl/>
        </w:rPr>
        <w:t>ِ</w:t>
      </w:r>
      <w:r>
        <w:rPr>
          <w:rtl/>
        </w:rPr>
        <w:t>مام وقد ظهر كونها الظهر وغير ذلك.</w:t>
      </w:r>
    </w:p>
    <w:p w:rsidR="003B3A2A" w:rsidRDefault="003B3A2A" w:rsidP="003B3A2A">
      <w:pPr>
        <w:pStyle w:val="Heading2Center"/>
        <w:rPr>
          <w:rStyle w:val="libNormalChar"/>
          <w:rtl/>
        </w:rPr>
      </w:pPr>
      <w:bookmarkStart w:id="423" w:name="_Toc275419026"/>
      <w:bookmarkStart w:id="424" w:name="_Toc300140756"/>
      <w:bookmarkStart w:id="425" w:name="_Toc374784004"/>
      <w:bookmarkStart w:id="426" w:name="_Toc257224344"/>
      <w:r>
        <w:rPr>
          <w:rtl/>
        </w:rPr>
        <w:t>10 - باب استحباب صلاة الرجل أولاً ثم المرأة إذا اجتمعا بغير</w:t>
      </w:r>
      <w:bookmarkStart w:id="427" w:name="_Toc275419027"/>
      <w:bookmarkStart w:id="428" w:name="_Toc300140757"/>
      <w:bookmarkEnd w:id="423"/>
      <w:bookmarkEnd w:id="424"/>
      <w:r>
        <w:rPr>
          <w:rFonts w:hint="cs"/>
          <w:rtl/>
        </w:rPr>
        <w:t xml:space="preserve"> </w:t>
      </w:r>
      <w:r>
        <w:rPr>
          <w:rtl/>
        </w:rPr>
        <w:t>حائل، ولم يمكن التباعد</w:t>
      </w:r>
      <w:bookmarkEnd w:id="425"/>
      <w:bookmarkEnd w:id="426"/>
      <w:bookmarkEnd w:id="427"/>
      <w:bookmarkEnd w:id="428"/>
    </w:p>
    <w:p w:rsidR="005A16B4" w:rsidRDefault="005A16B4" w:rsidP="005A16B4">
      <w:pPr>
        <w:pStyle w:val="libNormal"/>
        <w:rPr>
          <w:rtl/>
        </w:rPr>
      </w:pPr>
      <w:r w:rsidRPr="005A16B4">
        <w:rPr>
          <w:rStyle w:val="libNormalChar"/>
          <w:rtl/>
        </w:rPr>
        <w:t>[ 61</w:t>
      </w:r>
      <w:r>
        <w:rPr>
          <w:rtl/>
        </w:rPr>
        <w:t>25 ] 1</w:t>
      </w:r>
      <w:r>
        <w:rPr>
          <w:rFonts w:hint="cs"/>
          <w:rtl/>
        </w:rPr>
        <w:t xml:space="preserve"> - </w:t>
      </w:r>
      <w:r>
        <w:rPr>
          <w:rtl/>
        </w:rPr>
        <w:t>محم</w:t>
      </w:r>
      <w:r>
        <w:rPr>
          <w:rFonts w:hint="cs"/>
          <w:rtl/>
        </w:rPr>
        <w:t>ّ</w:t>
      </w:r>
      <w:r>
        <w:rPr>
          <w:rtl/>
        </w:rPr>
        <w:t>د بن الحسن بإسناده عن الحسين بن سعيد، عن صفوان وفضالة، عن العلاء، عن محم</w:t>
      </w:r>
      <w:r>
        <w:rPr>
          <w:rFonts w:hint="cs"/>
          <w:rtl/>
        </w:rPr>
        <w:t>ّ</w:t>
      </w:r>
      <w:r>
        <w:rPr>
          <w:rtl/>
        </w:rPr>
        <w:t>د، عن أحدهما، قال</w:t>
      </w:r>
      <w:r w:rsidR="0035190A">
        <w:rPr>
          <w:rtl/>
        </w:rPr>
        <w:t>:</w:t>
      </w:r>
      <w:r>
        <w:rPr>
          <w:rtl/>
        </w:rPr>
        <w:t xml:space="preserve"> سألته عن المرأة تزامل الرجل في المحمل يصل</w:t>
      </w:r>
      <w:r>
        <w:rPr>
          <w:rFonts w:hint="cs"/>
          <w:rtl/>
        </w:rPr>
        <w:t>ّ</w:t>
      </w:r>
      <w:r>
        <w:rPr>
          <w:rtl/>
        </w:rPr>
        <w:t>يان جميعاً</w:t>
      </w:r>
      <w:r>
        <w:rPr>
          <w:rFonts w:hint="cs"/>
          <w:rtl/>
        </w:rPr>
        <w:t xml:space="preserve"> </w:t>
      </w:r>
      <w:r>
        <w:rPr>
          <w:rtl/>
        </w:rPr>
        <w:t>؟ فقال</w:t>
      </w:r>
      <w:r w:rsidR="0035190A">
        <w:rPr>
          <w:rtl/>
        </w:rPr>
        <w:t>:</w:t>
      </w:r>
      <w:r>
        <w:rPr>
          <w:rtl/>
        </w:rPr>
        <w:t xml:space="preserve"> لا، ولكن يصل</w:t>
      </w:r>
      <w:r>
        <w:rPr>
          <w:rFonts w:hint="cs"/>
          <w:rtl/>
        </w:rPr>
        <w:t>ّ</w:t>
      </w:r>
      <w:r>
        <w:rPr>
          <w:rtl/>
        </w:rPr>
        <w:t>ي الرجل فإذا فرغ صل</w:t>
      </w:r>
      <w:r>
        <w:rPr>
          <w:rFonts w:hint="cs"/>
          <w:rtl/>
        </w:rPr>
        <w:t>ّ</w:t>
      </w:r>
      <w:r>
        <w:rPr>
          <w:rtl/>
        </w:rPr>
        <w:t>ت المرأة.</w:t>
      </w:r>
    </w:p>
    <w:p w:rsidR="005A16B4" w:rsidRDefault="005A16B4" w:rsidP="003B3A2A">
      <w:pPr>
        <w:pStyle w:val="libNormal"/>
        <w:rPr>
          <w:rtl/>
        </w:rPr>
      </w:pPr>
      <w:r>
        <w:rPr>
          <w:rtl/>
        </w:rPr>
        <w:t xml:space="preserve">ورواه الكليني كما سبق </w:t>
      </w:r>
      <w:r w:rsidRPr="005A16B4">
        <w:rPr>
          <w:rStyle w:val="libFootnotenumChar"/>
          <w:rtl/>
        </w:rPr>
        <w:t>(</w:t>
      </w:r>
      <w:r w:rsidR="003B3A2A">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9902CC" w:rsidRDefault="005A16B4" w:rsidP="007108A1">
      <w:pPr>
        <w:pStyle w:val="libFootnote0"/>
        <w:rPr>
          <w:rtl/>
        </w:rPr>
      </w:pPr>
      <w:r w:rsidRPr="009902CC">
        <w:rPr>
          <w:rtl/>
        </w:rPr>
        <w:t>(1) في هامش الاصل</w:t>
      </w:r>
      <w:r w:rsidR="0035190A">
        <w:rPr>
          <w:rtl/>
        </w:rPr>
        <w:t>:</w:t>
      </w:r>
      <w:r w:rsidRPr="009902CC">
        <w:rPr>
          <w:rtl/>
        </w:rPr>
        <w:t xml:space="preserve"> في موضع آخر </w:t>
      </w:r>
      <w:r w:rsidR="00E820C4" w:rsidRPr="00E820C4">
        <w:rPr>
          <w:rStyle w:val="libNormalChar"/>
          <w:rtl/>
        </w:rPr>
        <w:t xml:space="preserve">( </w:t>
      </w:r>
      <w:r w:rsidRPr="009902CC">
        <w:rPr>
          <w:rtl/>
        </w:rPr>
        <w:t>امرأة ).</w:t>
      </w:r>
    </w:p>
    <w:p w:rsidR="005A16B4" w:rsidRPr="009902CC" w:rsidRDefault="005A16B4" w:rsidP="007108A1">
      <w:pPr>
        <w:pStyle w:val="libFootnote0"/>
        <w:rPr>
          <w:rtl/>
        </w:rPr>
      </w:pPr>
      <w:r w:rsidRPr="009902CC">
        <w:rPr>
          <w:rtl/>
        </w:rPr>
        <w:t>(2) في المصدر زيادة</w:t>
      </w:r>
      <w:r w:rsidR="0035190A">
        <w:rPr>
          <w:rtl/>
        </w:rPr>
        <w:t>:</w:t>
      </w:r>
      <w:r w:rsidRPr="009902CC">
        <w:rPr>
          <w:rtl/>
        </w:rPr>
        <w:t xml:space="preserve"> صلاتها.</w:t>
      </w:r>
    </w:p>
    <w:p w:rsidR="005A16B4" w:rsidRPr="009902CC" w:rsidRDefault="005A16B4" w:rsidP="007108A1">
      <w:pPr>
        <w:pStyle w:val="libFootnote0"/>
        <w:rPr>
          <w:rtl/>
        </w:rPr>
      </w:pPr>
      <w:r w:rsidRPr="009902CC">
        <w:rPr>
          <w:rtl/>
        </w:rPr>
        <w:t>(3) مثل الأحاديث التي تقدمت في رقم 1 و</w:t>
      </w:r>
      <w:r>
        <w:rPr>
          <w:rFonts w:hint="cs"/>
          <w:rtl/>
        </w:rPr>
        <w:t xml:space="preserve"> </w:t>
      </w:r>
      <w:r w:rsidRPr="009902CC">
        <w:rPr>
          <w:rtl/>
        </w:rPr>
        <w:t>3 و</w:t>
      </w:r>
      <w:r>
        <w:rPr>
          <w:rFonts w:hint="cs"/>
          <w:rtl/>
        </w:rPr>
        <w:t xml:space="preserve"> </w:t>
      </w:r>
      <w:r w:rsidRPr="009902CC">
        <w:rPr>
          <w:rtl/>
        </w:rPr>
        <w:t>4 و</w:t>
      </w:r>
      <w:r>
        <w:rPr>
          <w:rFonts w:hint="cs"/>
          <w:rtl/>
        </w:rPr>
        <w:t xml:space="preserve"> </w:t>
      </w:r>
      <w:r w:rsidRPr="009902CC">
        <w:rPr>
          <w:rtl/>
        </w:rPr>
        <w:t>5 و</w:t>
      </w:r>
      <w:r>
        <w:rPr>
          <w:rFonts w:hint="cs"/>
          <w:rtl/>
        </w:rPr>
        <w:t xml:space="preserve"> </w:t>
      </w:r>
      <w:r w:rsidRPr="009902CC">
        <w:rPr>
          <w:rtl/>
        </w:rPr>
        <w:t>7 و</w:t>
      </w:r>
      <w:r>
        <w:rPr>
          <w:rFonts w:hint="cs"/>
          <w:rtl/>
        </w:rPr>
        <w:t xml:space="preserve"> </w:t>
      </w:r>
      <w:r w:rsidRPr="009902CC">
        <w:rPr>
          <w:rtl/>
        </w:rPr>
        <w:t>8 و</w:t>
      </w:r>
      <w:r>
        <w:rPr>
          <w:rFonts w:hint="cs"/>
          <w:rtl/>
        </w:rPr>
        <w:t xml:space="preserve"> </w:t>
      </w:r>
      <w:r w:rsidRPr="009902CC">
        <w:rPr>
          <w:rtl/>
        </w:rPr>
        <w:t>11 و</w:t>
      </w:r>
      <w:r>
        <w:rPr>
          <w:rFonts w:hint="cs"/>
          <w:rtl/>
        </w:rPr>
        <w:t xml:space="preserve"> </w:t>
      </w:r>
      <w:r w:rsidRPr="009902CC">
        <w:rPr>
          <w:rtl/>
        </w:rPr>
        <w:t>12 و</w:t>
      </w:r>
      <w:r>
        <w:rPr>
          <w:rFonts w:hint="cs"/>
          <w:rtl/>
        </w:rPr>
        <w:t xml:space="preserve"> </w:t>
      </w:r>
      <w:r w:rsidRPr="009902CC">
        <w:rPr>
          <w:rtl/>
        </w:rPr>
        <w:t>13 من الباب 5 من هذه الأبواب.</w:t>
      </w:r>
    </w:p>
    <w:p w:rsidR="005A16B4" w:rsidRDefault="005A16B4" w:rsidP="003B3A2A">
      <w:pPr>
        <w:pStyle w:val="libFootnoteCenterBold"/>
        <w:rPr>
          <w:rtl/>
        </w:rPr>
      </w:pPr>
      <w:r>
        <w:rPr>
          <w:rtl/>
        </w:rPr>
        <w:t>الباب 10</w:t>
      </w:r>
    </w:p>
    <w:p w:rsidR="005A16B4" w:rsidRDefault="005A16B4" w:rsidP="003B3A2A">
      <w:pPr>
        <w:pStyle w:val="libFootnoteCenterBold"/>
        <w:rPr>
          <w:rtl/>
        </w:rPr>
      </w:pPr>
      <w:r>
        <w:rPr>
          <w:rtl/>
        </w:rPr>
        <w:t>فيه حديثان</w:t>
      </w:r>
    </w:p>
    <w:p w:rsidR="005A16B4" w:rsidRDefault="005A16B4" w:rsidP="007108A1">
      <w:pPr>
        <w:pStyle w:val="libFootnote0"/>
        <w:rPr>
          <w:rtl/>
        </w:rPr>
      </w:pPr>
      <w:r>
        <w:rPr>
          <w:rtl/>
        </w:rPr>
        <w:t>1 - التهذيب 2</w:t>
      </w:r>
      <w:r w:rsidR="0035190A">
        <w:rPr>
          <w:rtl/>
        </w:rPr>
        <w:t>:</w:t>
      </w:r>
      <w:r>
        <w:rPr>
          <w:rtl/>
        </w:rPr>
        <w:t xml:space="preserve"> 231 / 907</w:t>
      </w:r>
      <w:r>
        <w:rPr>
          <w:rFonts w:hint="cs"/>
          <w:rtl/>
        </w:rPr>
        <w:t>.</w:t>
      </w:r>
    </w:p>
    <w:p w:rsidR="005A16B4" w:rsidRPr="009902CC" w:rsidRDefault="005A16B4" w:rsidP="003B3A2A">
      <w:pPr>
        <w:pStyle w:val="libFootnote0"/>
        <w:rPr>
          <w:rtl/>
        </w:rPr>
      </w:pPr>
      <w:r w:rsidRPr="009902CC">
        <w:rPr>
          <w:rtl/>
        </w:rPr>
        <w:t>(</w:t>
      </w:r>
      <w:r w:rsidR="003B3A2A">
        <w:rPr>
          <w:rFonts w:hint="cs"/>
          <w:rtl/>
        </w:rPr>
        <w:t>4</w:t>
      </w:r>
      <w:r w:rsidRPr="009902CC">
        <w:rPr>
          <w:rtl/>
        </w:rPr>
        <w:t>) كما سبق في الحديث 2 من الباب 5 من هذه الأبواب.</w:t>
      </w:r>
    </w:p>
    <w:p w:rsidR="007108A1" w:rsidRPr="00BC18D8" w:rsidRDefault="007108A1" w:rsidP="007108A1">
      <w:pPr>
        <w:pStyle w:val="libNormal"/>
        <w:rPr>
          <w:rtl/>
        </w:rPr>
      </w:pPr>
      <w:r w:rsidRPr="00535419">
        <w:rPr>
          <w:rtl/>
        </w:rPr>
        <w:br w:type="page"/>
      </w:r>
    </w:p>
    <w:p w:rsidR="005A16B4" w:rsidRDefault="005A16B4" w:rsidP="003B3A2A">
      <w:pPr>
        <w:pStyle w:val="libNormal"/>
        <w:rPr>
          <w:rtl/>
        </w:rPr>
      </w:pPr>
      <w:r w:rsidRPr="005A16B4">
        <w:rPr>
          <w:rStyle w:val="libNormalChar"/>
          <w:rtl/>
        </w:rPr>
        <w:lastRenderedPageBreak/>
        <w:t>[ 61</w:t>
      </w:r>
      <w:r>
        <w:rPr>
          <w:rtl/>
        </w:rPr>
        <w:t>26 ] 2</w:t>
      </w:r>
      <w:r>
        <w:rPr>
          <w:rFonts w:hint="cs"/>
          <w:rtl/>
        </w:rPr>
        <w:t xml:space="preserve"> - </w:t>
      </w:r>
      <w:r>
        <w:rPr>
          <w:rtl/>
        </w:rPr>
        <w:t xml:space="preserve">وبإسناده عن موسى بن القاسم، عن علي، عن درست، عن ابن مسكان، عن أبي بصير، عن 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Pr>
          <w:rtl/>
        </w:rPr>
        <w:t>، قال</w:t>
      </w:r>
      <w:r w:rsidR="0035190A">
        <w:rPr>
          <w:rtl/>
        </w:rPr>
        <w:t>:</w:t>
      </w:r>
      <w:r>
        <w:rPr>
          <w:rtl/>
        </w:rPr>
        <w:t xml:space="preserve"> سألته عن الرجل والمرأة يصل</w:t>
      </w:r>
      <w:r>
        <w:rPr>
          <w:rFonts w:hint="cs"/>
          <w:rtl/>
        </w:rPr>
        <w:t>ّ</w:t>
      </w:r>
      <w:r>
        <w:rPr>
          <w:rtl/>
        </w:rPr>
        <w:t>يان معاً في المحمل</w:t>
      </w:r>
      <w:r>
        <w:rPr>
          <w:rFonts w:hint="cs"/>
          <w:rtl/>
        </w:rPr>
        <w:t xml:space="preserve"> </w:t>
      </w:r>
      <w:r>
        <w:rPr>
          <w:rtl/>
        </w:rPr>
        <w:t>؟ قال</w:t>
      </w:r>
      <w:r w:rsidR="0035190A">
        <w:rPr>
          <w:rtl/>
        </w:rPr>
        <w:t>:</w:t>
      </w:r>
      <w:r>
        <w:rPr>
          <w:rtl/>
        </w:rPr>
        <w:t xml:space="preserve"> لا، ولكن يصل</w:t>
      </w:r>
      <w:r>
        <w:rPr>
          <w:rFonts w:hint="cs"/>
          <w:rtl/>
        </w:rPr>
        <w:t>ّ</w:t>
      </w:r>
      <w:r>
        <w:rPr>
          <w:rtl/>
        </w:rPr>
        <w:t>ي الرجل وتصل</w:t>
      </w:r>
      <w:r>
        <w:rPr>
          <w:rFonts w:hint="cs"/>
          <w:rtl/>
        </w:rPr>
        <w:t>ّ</w:t>
      </w:r>
      <w:r>
        <w:rPr>
          <w:rtl/>
        </w:rPr>
        <w:t>ي المرأة بعده.</w:t>
      </w:r>
    </w:p>
    <w:p w:rsidR="003B3A2A" w:rsidRDefault="003B3A2A" w:rsidP="003B3A2A">
      <w:pPr>
        <w:pStyle w:val="Heading2Center"/>
        <w:rPr>
          <w:rStyle w:val="libNormalChar"/>
          <w:rtl/>
        </w:rPr>
      </w:pPr>
      <w:bookmarkStart w:id="429" w:name="_Toc275419028"/>
      <w:bookmarkStart w:id="430" w:name="_Toc300140758"/>
      <w:bookmarkStart w:id="431" w:name="_Toc374784005"/>
      <w:bookmarkStart w:id="432" w:name="_Toc257224345"/>
      <w:r>
        <w:rPr>
          <w:rtl/>
        </w:rPr>
        <w:t>11 - باب عدم بطلان الصلاة بمرور شيء قد</w:t>
      </w:r>
      <w:r>
        <w:rPr>
          <w:rFonts w:hint="cs"/>
          <w:rtl/>
        </w:rPr>
        <w:t>ّ</w:t>
      </w:r>
      <w:r>
        <w:rPr>
          <w:rtl/>
        </w:rPr>
        <w:t>ام المصل</w:t>
      </w:r>
      <w:r>
        <w:rPr>
          <w:rFonts w:hint="cs"/>
          <w:rtl/>
        </w:rPr>
        <w:t>ّ</w:t>
      </w:r>
      <w:r>
        <w:rPr>
          <w:rtl/>
        </w:rPr>
        <w:t>ي من كلب</w:t>
      </w:r>
      <w:bookmarkStart w:id="433" w:name="_Toc275419029"/>
      <w:bookmarkStart w:id="434" w:name="_Toc300140759"/>
      <w:bookmarkEnd w:id="429"/>
      <w:bookmarkEnd w:id="430"/>
      <w:r>
        <w:rPr>
          <w:rFonts w:hint="cs"/>
          <w:rtl/>
        </w:rPr>
        <w:t xml:space="preserve"> </w:t>
      </w:r>
      <w:r>
        <w:rPr>
          <w:rtl/>
        </w:rPr>
        <w:t>أو امرأة أو غيرهما، ويستحب</w:t>
      </w:r>
      <w:r>
        <w:rPr>
          <w:rFonts w:hint="cs"/>
          <w:rtl/>
        </w:rPr>
        <w:t>ّ</w:t>
      </w:r>
      <w:r>
        <w:rPr>
          <w:rtl/>
        </w:rPr>
        <w:t xml:space="preserve"> له أن يدفع ما استطاع إلّا بمك</w:t>
      </w:r>
      <w:r>
        <w:rPr>
          <w:rFonts w:hint="cs"/>
          <w:rtl/>
        </w:rPr>
        <w:t>ّ</w:t>
      </w:r>
      <w:r>
        <w:rPr>
          <w:rtl/>
        </w:rPr>
        <w:t>ة</w:t>
      </w:r>
      <w:bookmarkEnd w:id="431"/>
      <w:bookmarkEnd w:id="432"/>
      <w:bookmarkEnd w:id="433"/>
      <w:bookmarkEnd w:id="434"/>
    </w:p>
    <w:p w:rsidR="005A16B4" w:rsidRDefault="005A16B4" w:rsidP="005A16B4">
      <w:pPr>
        <w:pStyle w:val="libNormal"/>
        <w:rPr>
          <w:rtl/>
        </w:rPr>
      </w:pPr>
      <w:r w:rsidRPr="005A16B4">
        <w:rPr>
          <w:rStyle w:val="libNormalChar"/>
          <w:rtl/>
        </w:rPr>
        <w:t>[ 61</w:t>
      </w:r>
      <w:r>
        <w:rPr>
          <w:rtl/>
        </w:rPr>
        <w:t>27 و 6128 ] 1 و 2</w:t>
      </w:r>
      <w:r>
        <w:rPr>
          <w:rFonts w:hint="cs"/>
          <w:rtl/>
        </w:rPr>
        <w:t xml:space="preserve"> - </w:t>
      </w:r>
      <w:r>
        <w:rPr>
          <w:rtl/>
        </w:rPr>
        <w:t>محم</w:t>
      </w:r>
      <w:r>
        <w:rPr>
          <w:rFonts w:hint="cs"/>
          <w:rtl/>
        </w:rPr>
        <w:t>ّ</w:t>
      </w:r>
      <w:r>
        <w:rPr>
          <w:rtl/>
        </w:rPr>
        <w:t>د بن علي بن الحسين بإسناده عن علي بن جعفر</w:t>
      </w:r>
      <w:r>
        <w:rPr>
          <w:rFonts w:hint="cs"/>
          <w:rtl/>
        </w:rPr>
        <w:t xml:space="preserve"> - </w:t>
      </w:r>
      <w:r>
        <w:rPr>
          <w:rtl/>
        </w:rPr>
        <w:t>في حديث</w:t>
      </w:r>
      <w:r>
        <w:rPr>
          <w:rFonts w:hint="cs"/>
          <w:rtl/>
        </w:rPr>
        <w:t xml:space="preserve"> - </w:t>
      </w:r>
      <w:r>
        <w:rPr>
          <w:rtl/>
        </w:rPr>
        <w:t>أن</w:t>
      </w:r>
      <w:r>
        <w:rPr>
          <w:rFonts w:hint="cs"/>
          <w:rtl/>
        </w:rPr>
        <w:t>ّ</w:t>
      </w:r>
      <w:r>
        <w:rPr>
          <w:rtl/>
        </w:rPr>
        <w:t xml:space="preserve">ه سأل أخاه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يصل</w:t>
      </w:r>
      <w:r>
        <w:rPr>
          <w:rFonts w:hint="cs"/>
          <w:rtl/>
        </w:rPr>
        <w:t>ّ</w:t>
      </w:r>
      <w:r>
        <w:rPr>
          <w:rtl/>
        </w:rPr>
        <w:t>ي وأمامه حمار واقف</w:t>
      </w:r>
      <w:r>
        <w:rPr>
          <w:rFonts w:hint="cs"/>
          <w:rtl/>
        </w:rPr>
        <w:t xml:space="preserve"> </w:t>
      </w:r>
      <w:r>
        <w:rPr>
          <w:rtl/>
        </w:rPr>
        <w:t>؟ قال</w:t>
      </w:r>
      <w:r w:rsidR="0035190A">
        <w:rPr>
          <w:rtl/>
        </w:rPr>
        <w:t>:</w:t>
      </w:r>
      <w:r>
        <w:rPr>
          <w:rtl/>
        </w:rPr>
        <w:t xml:space="preserve"> يضع بينه وبينه قصبةً، أو عوداً، أو شيئاً يقيمه بينهما ثم يصل</w:t>
      </w:r>
      <w:r>
        <w:rPr>
          <w:rFonts w:hint="cs"/>
          <w:rtl/>
        </w:rPr>
        <w:t>ّ</w:t>
      </w:r>
      <w:r>
        <w:rPr>
          <w:rtl/>
        </w:rPr>
        <w:t>ي، فلا بأس.</w:t>
      </w:r>
    </w:p>
    <w:p w:rsidR="005A16B4" w:rsidRDefault="005A16B4" w:rsidP="005A16B4">
      <w:pPr>
        <w:pStyle w:val="libNormal"/>
        <w:rPr>
          <w:rtl/>
        </w:rPr>
      </w:pPr>
      <w:r>
        <w:rPr>
          <w:rtl/>
        </w:rPr>
        <w:t xml:space="preserve">ورواه الحميري في </w:t>
      </w:r>
      <w:r w:rsidR="00E820C4" w:rsidRPr="00E820C4">
        <w:rPr>
          <w:rStyle w:val="libNormalChar"/>
          <w:rtl/>
        </w:rPr>
        <w:t xml:space="preserve">( </w:t>
      </w:r>
      <w:r>
        <w:rPr>
          <w:rtl/>
        </w:rPr>
        <w:t>قرب الإسناد )</w:t>
      </w:r>
      <w:r w:rsidR="0035190A">
        <w:rPr>
          <w:rtl/>
        </w:rPr>
        <w:t>:</w:t>
      </w:r>
      <w:r>
        <w:rPr>
          <w:rtl/>
        </w:rPr>
        <w:t xml:space="preserve"> عن عبد الله بن الحسن، عن جد</w:t>
      </w:r>
      <w:r>
        <w:rPr>
          <w:rFonts w:hint="cs"/>
          <w:rtl/>
        </w:rPr>
        <w:t>ّ</w:t>
      </w:r>
      <w:r>
        <w:rPr>
          <w:rtl/>
        </w:rPr>
        <w:t xml:space="preserve">ه علي بن جعفر، مثله </w:t>
      </w:r>
      <w:r w:rsidRPr="005A16B4">
        <w:rPr>
          <w:rStyle w:val="libFootnotenumChar"/>
          <w:rtl/>
        </w:rPr>
        <w:t>(1)</w:t>
      </w:r>
      <w:r>
        <w:rPr>
          <w:rtl/>
        </w:rPr>
        <w:t>، وزاد</w:t>
      </w:r>
      <w:r w:rsidR="0035190A">
        <w:rPr>
          <w:rtl/>
        </w:rPr>
        <w:t>:</w:t>
      </w:r>
      <w:r>
        <w:rPr>
          <w:rtl/>
        </w:rPr>
        <w:t xml:space="preserve"> قلت</w:t>
      </w:r>
      <w:r w:rsidR="0035190A">
        <w:rPr>
          <w:rtl/>
        </w:rPr>
        <w:t>:</w:t>
      </w:r>
      <w:r>
        <w:rPr>
          <w:rtl/>
        </w:rPr>
        <w:t xml:space="preserve"> فإن لم يفعل وصل</w:t>
      </w:r>
      <w:r>
        <w:rPr>
          <w:rFonts w:hint="cs"/>
          <w:rtl/>
        </w:rPr>
        <w:t>ّ</w:t>
      </w:r>
      <w:r>
        <w:rPr>
          <w:rtl/>
        </w:rPr>
        <w:t>ى، أيعيد صلاته أم ما عليه</w:t>
      </w:r>
      <w:r>
        <w:rPr>
          <w:rFonts w:hint="cs"/>
          <w:rtl/>
        </w:rPr>
        <w:t xml:space="preserve"> </w:t>
      </w:r>
      <w:r>
        <w:rPr>
          <w:rtl/>
        </w:rPr>
        <w:t>؟ قال</w:t>
      </w:r>
      <w:r w:rsidR="0035190A">
        <w:rPr>
          <w:rtl/>
        </w:rPr>
        <w:t>:</w:t>
      </w:r>
      <w:r>
        <w:rPr>
          <w:rtl/>
        </w:rPr>
        <w:t xml:space="preserve"> لا يعيد صلاته، وليس عليه شيء.</w:t>
      </w:r>
    </w:p>
    <w:p w:rsidR="005A16B4" w:rsidRDefault="005A16B4" w:rsidP="005A16B4">
      <w:pPr>
        <w:pStyle w:val="libNormal"/>
        <w:rPr>
          <w:rtl/>
        </w:rPr>
      </w:pPr>
      <w:r>
        <w:rPr>
          <w:rtl/>
        </w:rPr>
        <w:t xml:space="preserve">ورواه علي بن جعفر في كتابه مع الزيادة </w:t>
      </w:r>
      <w:r w:rsidRPr="005A16B4">
        <w:rPr>
          <w:rStyle w:val="libFootnotenumChar"/>
          <w:rtl/>
        </w:rPr>
        <w:t>(2)</w:t>
      </w:r>
      <w:r>
        <w:rPr>
          <w:rtl/>
        </w:rPr>
        <w:t>.</w:t>
      </w:r>
    </w:p>
    <w:p w:rsidR="005A16B4" w:rsidRDefault="005A16B4" w:rsidP="005A16B4">
      <w:pPr>
        <w:pStyle w:val="libNormal"/>
        <w:rPr>
          <w:rtl/>
        </w:rPr>
      </w:pPr>
      <w:r w:rsidRPr="005A16B4">
        <w:rPr>
          <w:rStyle w:val="libNormalChar"/>
          <w:rtl/>
        </w:rPr>
        <w:t>[ 61</w:t>
      </w:r>
      <w:r>
        <w:rPr>
          <w:rtl/>
        </w:rPr>
        <w:t>29 ] 3</w:t>
      </w:r>
      <w:r>
        <w:rPr>
          <w:rFonts w:hint="cs"/>
          <w:rtl/>
        </w:rPr>
        <w:t xml:space="preserve"> - </w:t>
      </w:r>
      <w:r>
        <w:rPr>
          <w:rtl/>
        </w:rPr>
        <w:t xml:space="preserve">وفي كتاب </w:t>
      </w:r>
      <w:r w:rsidR="00E820C4" w:rsidRPr="00E820C4">
        <w:rPr>
          <w:rStyle w:val="libNormalChar"/>
          <w:rtl/>
        </w:rPr>
        <w:t xml:space="preserve">( </w:t>
      </w:r>
      <w:r>
        <w:rPr>
          <w:rtl/>
        </w:rPr>
        <w:t>التوحيد )</w:t>
      </w:r>
      <w:r w:rsidR="0035190A">
        <w:rPr>
          <w:rtl/>
        </w:rPr>
        <w:t>:</w:t>
      </w:r>
      <w:r>
        <w:rPr>
          <w:rtl/>
        </w:rPr>
        <w:t xml:space="preserve"> عن أحمد بن زياد بن جعفر الهمداني، عن علي بن إبراهيم، عن أبيه، عن ابن أبي عمير قال</w:t>
      </w:r>
      <w:r w:rsidR="0035190A">
        <w:rPr>
          <w:rtl/>
        </w:rPr>
        <w:t>:</w:t>
      </w:r>
      <w:r>
        <w:rPr>
          <w:rtl/>
        </w:rPr>
        <w:t xml:space="preserve"> رأى سفيان الثوري أبا الحسن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غلام يصل</w:t>
      </w:r>
      <w:r>
        <w:rPr>
          <w:rFonts w:hint="cs"/>
          <w:rtl/>
        </w:rPr>
        <w:t>ّ</w:t>
      </w:r>
      <w:r>
        <w:rPr>
          <w:rtl/>
        </w:rPr>
        <w:t>ي والناس يمر</w:t>
      </w:r>
      <w:r>
        <w:rPr>
          <w:rFonts w:hint="cs"/>
          <w:rtl/>
        </w:rPr>
        <w:t>ّ</w:t>
      </w:r>
      <w:r>
        <w:rPr>
          <w:rtl/>
        </w:rPr>
        <w:t>ون بين يديه، فقال له</w:t>
      </w:r>
      <w:r w:rsidR="0035190A">
        <w:rPr>
          <w:rtl/>
        </w:rPr>
        <w:t>:</w:t>
      </w:r>
      <w:r>
        <w:rPr>
          <w:rtl/>
        </w:rPr>
        <w:t xml:space="preserve"> إن</w:t>
      </w:r>
      <w:r>
        <w:rPr>
          <w:rFonts w:hint="cs"/>
          <w:rtl/>
        </w:rPr>
        <w:t>ّ</w:t>
      </w:r>
      <w:r>
        <w:rPr>
          <w:rtl/>
        </w:rPr>
        <w:t xml:space="preserve"> الناس يمر</w:t>
      </w:r>
      <w:r>
        <w:rPr>
          <w:rFonts w:hint="cs"/>
          <w:rtl/>
        </w:rPr>
        <w:t>ّ</w:t>
      </w:r>
      <w:r>
        <w:rPr>
          <w:rtl/>
        </w:rPr>
        <w:t>ون بين يديك وهم في الطواف، فقال له</w:t>
      </w:r>
      <w:r w:rsidR="0035190A">
        <w:rPr>
          <w:rtl/>
        </w:rPr>
        <w:t>:</w:t>
      </w:r>
      <w:r>
        <w:rPr>
          <w:rtl/>
        </w:rPr>
        <w:t xml:space="preserve"> الذي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التهذيب 5</w:t>
      </w:r>
      <w:r w:rsidR="0035190A">
        <w:rPr>
          <w:rtl/>
        </w:rPr>
        <w:t>:</w:t>
      </w:r>
      <w:r>
        <w:rPr>
          <w:rtl/>
        </w:rPr>
        <w:t xml:space="preserve"> 403 / 1404.</w:t>
      </w:r>
    </w:p>
    <w:p w:rsidR="005A16B4" w:rsidRDefault="005A16B4" w:rsidP="003B3A2A">
      <w:pPr>
        <w:pStyle w:val="libFootnoteCenterBold"/>
        <w:rPr>
          <w:rtl/>
        </w:rPr>
      </w:pPr>
      <w:r>
        <w:rPr>
          <w:rtl/>
        </w:rPr>
        <w:t>الباب 11</w:t>
      </w:r>
    </w:p>
    <w:p w:rsidR="005A16B4" w:rsidRDefault="005A16B4" w:rsidP="003B3A2A">
      <w:pPr>
        <w:pStyle w:val="libFootnoteCenterBold"/>
        <w:rPr>
          <w:rtl/>
        </w:rPr>
      </w:pPr>
      <w:r>
        <w:rPr>
          <w:rtl/>
        </w:rPr>
        <w:t>فيه 12 حديثاً</w:t>
      </w:r>
    </w:p>
    <w:p w:rsidR="005A16B4" w:rsidRDefault="005A16B4" w:rsidP="007108A1">
      <w:pPr>
        <w:pStyle w:val="libFootnote0"/>
        <w:rPr>
          <w:rtl/>
        </w:rPr>
      </w:pPr>
      <w:r>
        <w:rPr>
          <w:rtl/>
        </w:rPr>
        <w:t>1 و 2 - الفقيه 1</w:t>
      </w:r>
      <w:r w:rsidR="0035190A">
        <w:rPr>
          <w:rtl/>
        </w:rPr>
        <w:t>:</w:t>
      </w:r>
      <w:r>
        <w:rPr>
          <w:rtl/>
        </w:rPr>
        <w:t xml:space="preserve"> 164 / 775.</w:t>
      </w:r>
    </w:p>
    <w:p w:rsidR="005A16B4" w:rsidRPr="00E269B6" w:rsidRDefault="005A16B4" w:rsidP="007108A1">
      <w:pPr>
        <w:pStyle w:val="libFootnote0"/>
        <w:rPr>
          <w:rtl/>
        </w:rPr>
      </w:pPr>
      <w:r w:rsidRPr="00E269B6">
        <w:rPr>
          <w:rtl/>
        </w:rPr>
        <w:t>(1) قرب الأسناد</w:t>
      </w:r>
      <w:r w:rsidR="0035190A">
        <w:rPr>
          <w:rtl/>
        </w:rPr>
        <w:t>:</w:t>
      </w:r>
      <w:r w:rsidRPr="00E269B6">
        <w:rPr>
          <w:rtl/>
        </w:rPr>
        <w:t xml:space="preserve"> 87.</w:t>
      </w:r>
    </w:p>
    <w:p w:rsidR="005A16B4" w:rsidRPr="00E269B6" w:rsidRDefault="005A16B4" w:rsidP="007108A1">
      <w:pPr>
        <w:pStyle w:val="libFootnote0"/>
        <w:rPr>
          <w:rtl/>
        </w:rPr>
      </w:pPr>
      <w:r w:rsidRPr="00E269B6">
        <w:rPr>
          <w:rtl/>
        </w:rPr>
        <w:t>(2) مسائل علي بن جعفر</w:t>
      </w:r>
      <w:r w:rsidR="0035190A">
        <w:rPr>
          <w:rtl/>
        </w:rPr>
        <w:t>:</w:t>
      </w:r>
      <w:r w:rsidRPr="00E269B6">
        <w:rPr>
          <w:rtl/>
        </w:rPr>
        <w:t xml:space="preserve"> 187</w:t>
      </w:r>
      <w:r>
        <w:rPr>
          <w:rtl/>
        </w:rPr>
        <w:t xml:space="preserve"> / </w:t>
      </w:r>
      <w:r w:rsidRPr="00E269B6">
        <w:rPr>
          <w:rtl/>
        </w:rPr>
        <w:t>372.</w:t>
      </w:r>
    </w:p>
    <w:p w:rsidR="005A16B4" w:rsidRDefault="005A16B4" w:rsidP="007108A1">
      <w:pPr>
        <w:pStyle w:val="libFootnote0"/>
        <w:rPr>
          <w:rtl/>
        </w:rPr>
      </w:pPr>
      <w:r>
        <w:rPr>
          <w:rtl/>
        </w:rPr>
        <w:t>3 - التوحيد</w:t>
      </w:r>
      <w:r w:rsidR="0035190A">
        <w:rPr>
          <w:rtl/>
        </w:rPr>
        <w:t>:</w:t>
      </w:r>
      <w:r>
        <w:rPr>
          <w:rtl/>
        </w:rPr>
        <w:t xml:space="preserve"> 179 / 14.</w:t>
      </w:r>
    </w:p>
    <w:p w:rsidR="007108A1" w:rsidRPr="00BC18D8" w:rsidRDefault="007108A1" w:rsidP="007108A1">
      <w:pPr>
        <w:pStyle w:val="libNormal"/>
        <w:rPr>
          <w:rtl/>
        </w:rPr>
      </w:pPr>
      <w:r w:rsidRPr="00535419">
        <w:rPr>
          <w:rtl/>
        </w:rPr>
        <w:br w:type="page"/>
      </w:r>
    </w:p>
    <w:p w:rsidR="005A16B4" w:rsidRDefault="005A16B4" w:rsidP="003B3A2A">
      <w:pPr>
        <w:pStyle w:val="libNormal0"/>
        <w:rPr>
          <w:rtl/>
        </w:rPr>
      </w:pPr>
      <w:r>
        <w:rPr>
          <w:rtl/>
        </w:rPr>
        <w:lastRenderedPageBreak/>
        <w:t>أصل</w:t>
      </w:r>
      <w:r>
        <w:rPr>
          <w:rFonts w:hint="cs"/>
          <w:rtl/>
        </w:rPr>
        <w:t>ّ</w:t>
      </w:r>
      <w:r>
        <w:rPr>
          <w:rtl/>
        </w:rPr>
        <w:t>ي له أقرب من هؤلاء.</w:t>
      </w:r>
    </w:p>
    <w:p w:rsidR="005A16B4" w:rsidRDefault="005A16B4" w:rsidP="005A16B4">
      <w:pPr>
        <w:pStyle w:val="libNormal"/>
        <w:rPr>
          <w:rtl/>
        </w:rPr>
      </w:pPr>
      <w:r w:rsidRPr="005A16B4">
        <w:rPr>
          <w:rStyle w:val="libNormalChar"/>
          <w:rtl/>
        </w:rPr>
        <w:t>[ 61</w:t>
      </w:r>
      <w:r>
        <w:rPr>
          <w:rtl/>
        </w:rPr>
        <w:t>30 ] 4</w:t>
      </w:r>
      <w:r>
        <w:rPr>
          <w:rFonts w:hint="cs"/>
          <w:rtl/>
        </w:rPr>
        <w:t xml:space="preserve"> - </w:t>
      </w:r>
      <w:r>
        <w:rPr>
          <w:rtl/>
        </w:rPr>
        <w:t>وعن محم</w:t>
      </w:r>
      <w:r>
        <w:rPr>
          <w:rFonts w:hint="cs"/>
          <w:rtl/>
        </w:rPr>
        <w:t>ّ</w:t>
      </w:r>
      <w:r>
        <w:rPr>
          <w:rtl/>
        </w:rPr>
        <w:t>د بن إبراهيم بن إسحاق الطالقاني، عن أبي سعيد الرميحي، عن عبد</w:t>
      </w:r>
      <w:r>
        <w:rPr>
          <w:rFonts w:hint="cs"/>
          <w:rtl/>
        </w:rPr>
        <w:t xml:space="preserve"> </w:t>
      </w:r>
      <w:r>
        <w:rPr>
          <w:rtl/>
        </w:rPr>
        <w:t>العزيز بن إسحاق، عن محم</w:t>
      </w:r>
      <w:r>
        <w:rPr>
          <w:rFonts w:hint="cs"/>
          <w:rtl/>
        </w:rPr>
        <w:t>ّ</w:t>
      </w:r>
      <w:r>
        <w:rPr>
          <w:rtl/>
        </w:rPr>
        <w:t>د بن عيسى بن هارون، عن محم</w:t>
      </w:r>
      <w:r>
        <w:rPr>
          <w:rFonts w:hint="cs"/>
          <w:rtl/>
        </w:rPr>
        <w:t>ّ</w:t>
      </w:r>
      <w:r>
        <w:rPr>
          <w:rtl/>
        </w:rPr>
        <w:t xml:space="preserve">د بن زكريا المكي، عن منيف </w:t>
      </w:r>
      <w:r w:rsidRPr="005A16B4">
        <w:rPr>
          <w:rStyle w:val="libFootnotenumChar"/>
          <w:rtl/>
        </w:rPr>
        <w:t>(1)</w:t>
      </w:r>
      <w:r>
        <w:rPr>
          <w:rtl/>
        </w:rPr>
        <w:t>، عن جعفر بن محم</w:t>
      </w:r>
      <w:r>
        <w:rPr>
          <w:rFonts w:hint="cs"/>
          <w:rtl/>
        </w:rPr>
        <w:t>ّ</w:t>
      </w:r>
      <w:r>
        <w:rPr>
          <w:rtl/>
        </w:rPr>
        <w:t>د، عن أبيه، عن جد</w:t>
      </w:r>
      <w:r>
        <w:rPr>
          <w:rFonts w:hint="cs"/>
          <w:rtl/>
        </w:rPr>
        <w:t>ّ</w:t>
      </w:r>
      <w:r>
        <w:rPr>
          <w:rtl/>
        </w:rPr>
        <w:t xml:space="preserve">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كان الحسين بن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يصل</w:t>
      </w:r>
      <w:r>
        <w:rPr>
          <w:rFonts w:hint="cs"/>
          <w:rtl/>
        </w:rPr>
        <w:t>ّ</w:t>
      </w:r>
      <w:r>
        <w:rPr>
          <w:rtl/>
        </w:rPr>
        <w:t>ي، فمر</w:t>
      </w:r>
      <w:r>
        <w:rPr>
          <w:rFonts w:hint="cs"/>
          <w:rtl/>
        </w:rPr>
        <w:t>ّ</w:t>
      </w:r>
      <w:r>
        <w:rPr>
          <w:rtl/>
        </w:rPr>
        <w:t xml:space="preserve"> بين يديه رجل، فنهاه بعض جلسائه، فلم</w:t>
      </w:r>
      <w:r>
        <w:rPr>
          <w:rFonts w:hint="cs"/>
          <w:rtl/>
        </w:rPr>
        <w:t>ّ</w:t>
      </w:r>
      <w:r>
        <w:rPr>
          <w:rtl/>
        </w:rPr>
        <w:t>ا انصرف من صلاته قال له</w:t>
      </w:r>
      <w:r w:rsidR="0035190A">
        <w:rPr>
          <w:rtl/>
        </w:rPr>
        <w:t>:</w:t>
      </w:r>
      <w:r>
        <w:rPr>
          <w:rtl/>
        </w:rPr>
        <w:t xml:space="preserve"> لم نهيت الرجل</w:t>
      </w:r>
      <w:r>
        <w:rPr>
          <w:rFonts w:hint="cs"/>
          <w:rtl/>
        </w:rPr>
        <w:t xml:space="preserve"> </w:t>
      </w:r>
      <w:r>
        <w:rPr>
          <w:rtl/>
        </w:rPr>
        <w:t>؟ فقال</w:t>
      </w:r>
      <w:r w:rsidR="0035190A">
        <w:rPr>
          <w:rtl/>
        </w:rPr>
        <w:t>:</w:t>
      </w:r>
      <w:r>
        <w:rPr>
          <w:rtl/>
        </w:rPr>
        <w:t xml:space="preserve"> يا بن رسول الله، خطر فيما بينك وبين المحراب</w:t>
      </w:r>
      <w:r>
        <w:rPr>
          <w:rFonts w:hint="cs"/>
          <w:rtl/>
        </w:rPr>
        <w:t>،</w:t>
      </w:r>
      <w:r>
        <w:rPr>
          <w:rtl/>
        </w:rPr>
        <w:t xml:space="preserve"> فقال</w:t>
      </w:r>
      <w:r w:rsidR="0035190A">
        <w:rPr>
          <w:rFonts w:hint="cs"/>
          <w:rtl/>
        </w:rPr>
        <w:t>:</w:t>
      </w:r>
      <w:r>
        <w:rPr>
          <w:rtl/>
        </w:rPr>
        <w:t xml:space="preserve"> ويحك</w:t>
      </w:r>
      <w:r>
        <w:rPr>
          <w:rFonts w:hint="cs"/>
          <w:rtl/>
        </w:rPr>
        <w:t>،</w:t>
      </w:r>
      <w:r>
        <w:rPr>
          <w:rtl/>
        </w:rPr>
        <w:t xml:space="preserve"> إن</w:t>
      </w:r>
      <w:r>
        <w:rPr>
          <w:rFonts w:hint="cs"/>
          <w:rtl/>
        </w:rPr>
        <w:t>ّ</w:t>
      </w:r>
      <w:r>
        <w:rPr>
          <w:rtl/>
        </w:rPr>
        <w:t xml:space="preserve"> الله عزّ وجلّ أقرب إلي</w:t>
      </w:r>
      <w:r>
        <w:rPr>
          <w:rFonts w:hint="cs"/>
          <w:rtl/>
        </w:rPr>
        <w:t>ّ</w:t>
      </w:r>
      <w:r>
        <w:rPr>
          <w:rtl/>
        </w:rPr>
        <w:t xml:space="preserve"> من أن</w:t>
      </w:r>
      <w:r>
        <w:rPr>
          <w:rFonts w:hint="cs"/>
          <w:rtl/>
        </w:rPr>
        <w:t xml:space="preserve"> </w:t>
      </w:r>
      <w:r>
        <w:rPr>
          <w:rtl/>
        </w:rPr>
        <w:t>يخطر فيما بيني وبينه أحد.</w:t>
      </w:r>
    </w:p>
    <w:p w:rsidR="005A16B4" w:rsidRDefault="005A16B4" w:rsidP="005A16B4">
      <w:pPr>
        <w:pStyle w:val="libNormal"/>
        <w:rPr>
          <w:rtl/>
        </w:rPr>
      </w:pPr>
      <w:r w:rsidRPr="005A16B4">
        <w:rPr>
          <w:rStyle w:val="libNormalChar"/>
          <w:rtl/>
        </w:rPr>
        <w:t>[ 61</w:t>
      </w:r>
      <w:r>
        <w:rPr>
          <w:rtl/>
        </w:rPr>
        <w:t>31 ] 5</w:t>
      </w:r>
      <w:r>
        <w:rPr>
          <w:rFonts w:hint="cs"/>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أحمد بن إدريس، عن محم</w:t>
      </w:r>
      <w:r>
        <w:rPr>
          <w:rFonts w:hint="cs"/>
          <w:rtl/>
        </w:rPr>
        <w:t>ّ</w:t>
      </w:r>
      <w:r>
        <w:rPr>
          <w:rtl/>
        </w:rPr>
        <w:t xml:space="preserve">د بن أحمد، عن علي بن إبراهيم الجعفري، عن أبي سليمان مولى أبي الحسن العسكري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سأله بعض مواليه وأنا حاضر عن الصلاة، يقطعها شيء يمر</w:t>
      </w:r>
      <w:r>
        <w:rPr>
          <w:rFonts w:hint="cs"/>
          <w:rtl/>
        </w:rPr>
        <w:t>ّ</w:t>
      </w:r>
      <w:r>
        <w:rPr>
          <w:rtl/>
        </w:rPr>
        <w:t xml:space="preserve"> بين يدي المصل</w:t>
      </w:r>
      <w:r>
        <w:rPr>
          <w:rFonts w:hint="cs"/>
          <w:rtl/>
        </w:rPr>
        <w:t>ّ</w:t>
      </w:r>
      <w:r>
        <w:rPr>
          <w:rtl/>
        </w:rPr>
        <w:t>ي</w:t>
      </w:r>
      <w:r>
        <w:rPr>
          <w:rFonts w:hint="cs"/>
          <w:rtl/>
        </w:rPr>
        <w:t xml:space="preserve"> </w:t>
      </w:r>
      <w:r>
        <w:rPr>
          <w:rtl/>
        </w:rPr>
        <w:t>؟ فقال</w:t>
      </w:r>
      <w:r w:rsidR="0035190A">
        <w:rPr>
          <w:rtl/>
        </w:rPr>
        <w:t>:</w:t>
      </w:r>
      <w:r>
        <w:rPr>
          <w:rtl/>
        </w:rPr>
        <w:t xml:space="preserve"> لا، ليست الصلاة تذهب هكذا بحيال صاحبها، إن</w:t>
      </w:r>
      <w:r>
        <w:rPr>
          <w:rFonts w:hint="cs"/>
          <w:rtl/>
        </w:rPr>
        <w:t>ّ</w:t>
      </w:r>
      <w:r>
        <w:rPr>
          <w:rtl/>
        </w:rPr>
        <w:t>ما تذهب مساوية لوجه صاحبها.</w:t>
      </w:r>
    </w:p>
    <w:p w:rsidR="005A16B4" w:rsidRDefault="005A16B4" w:rsidP="003B3A2A">
      <w:pPr>
        <w:pStyle w:val="libNormal"/>
        <w:rPr>
          <w:rtl/>
        </w:rPr>
      </w:pPr>
      <w:r w:rsidRPr="005A16B4">
        <w:rPr>
          <w:rStyle w:val="libNormalChar"/>
          <w:rtl/>
        </w:rPr>
        <w:t>[ 61</w:t>
      </w:r>
      <w:r>
        <w:rPr>
          <w:rtl/>
        </w:rPr>
        <w:t>32 ] 6</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محم</w:t>
      </w:r>
      <w:r>
        <w:rPr>
          <w:rFonts w:hint="cs"/>
          <w:rtl/>
        </w:rPr>
        <w:t>ّ</w:t>
      </w:r>
      <w:r>
        <w:rPr>
          <w:rtl/>
        </w:rPr>
        <w:t xml:space="preserve">د بن الحسين، عن عمرو بن خالد، عن سفيان بن خالد، عن 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Pr>
          <w:rtl/>
        </w:rPr>
        <w:t>، أن</w:t>
      </w:r>
      <w:r>
        <w:rPr>
          <w:rFonts w:hint="cs"/>
          <w:rtl/>
        </w:rPr>
        <w:t>ّ</w:t>
      </w:r>
      <w:r>
        <w:rPr>
          <w:rtl/>
        </w:rPr>
        <w:t>ه كان يصل</w:t>
      </w:r>
      <w:r>
        <w:rPr>
          <w:rFonts w:hint="cs"/>
          <w:rtl/>
        </w:rPr>
        <w:t>ّ</w:t>
      </w:r>
      <w:r>
        <w:rPr>
          <w:rtl/>
        </w:rPr>
        <w:t>ي ذات يوم إذا مر</w:t>
      </w:r>
      <w:r>
        <w:rPr>
          <w:rFonts w:hint="cs"/>
          <w:rtl/>
        </w:rPr>
        <w:t>ّ</w:t>
      </w:r>
      <w:r>
        <w:rPr>
          <w:rtl/>
        </w:rPr>
        <w:t xml:space="preserve"> ر</w:t>
      </w:r>
      <w:r>
        <w:rPr>
          <w:rFonts w:hint="cs"/>
          <w:rtl/>
        </w:rPr>
        <w:t>ج</w:t>
      </w:r>
      <w:r>
        <w:rPr>
          <w:rtl/>
        </w:rPr>
        <w:t>ل قد</w:t>
      </w:r>
      <w:r>
        <w:rPr>
          <w:rFonts w:hint="cs"/>
          <w:rtl/>
        </w:rPr>
        <w:t>ّ</w:t>
      </w:r>
      <w:r>
        <w:rPr>
          <w:rtl/>
        </w:rPr>
        <w:t>امه وابنه موسى جالس، فلم</w:t>
      </w:r>
      <w:r>
        <w:rPr>
          <w:rFonts w:hint="cs"/>
          <w:rtl/>
        </w:rPr>
        <w:t>ّ</w:t>
      </w:r>
      <w:r>
        <w:rPr>
          <w:rtl/>
        </w:rPr>
        <w:t>ا انصرف قال له ابنه</w:t>
      </w:r>
      <w:r w:rsidR="0035190A">
        <w:rPr>
          <w:rtl/>
        </w:rPr>
        <w:t>:</w:t>
      </w:r>
      <w:r>
        <w:rPr>
          <w:rtl/>
        </w:rPr>
        <w:t xml:space="preserve"> يا أبه، ما رأيت الرجل مر</w:t>
      </w:r>
      <w:r>
        <w:rPr>
          <w:rFonts w:hint="cs"/>
          <w:rtl/>
        </w:rPr>
        <w:t>ّ</w:t>
      </w:r>
      <w:r>
        <w:rPr>
          <w:rtl/>
        </w:rPr>
        <w:t xml:space="preserve"> قد</w:t>
      </w:r>
      <w:r>
        <w:rPr>
          <w:rFonts w:hint="cs"/>
          <w:rtl/>
        </w:rPr>
        <w:t>ّ</w:t>
      </w:r>
      <w:r>
        <w:rPr>
          <w:rtl/>
        </w:rPr>
        <w:t>امك</w:t>
      </w:r>
      <w:r>
        <w:rPr>
          <w:rFonts w:hint="cs"/>
          <w:rtl/>
        </w:rPr>
        <w:t xml:space="preserve"> </w:t>
      </w:r>
      <w:r>
        <w:rPr>
          <w:rtl/>
        </w:rPr>
        <w:t>؟ فقال</w:t>
      </w:r>
      <w:r w:rsidR="0035190A">
        <w:rPr>
          <w:rtl/>
        </w:rPr>
        <w:t>:</w:t>
      </w:r>
      <w:r>
        <w:rPr>
          <w:rtl/>
        </w:rPr>
        <w:t xml:space="preserve"> يا بني</w:t>
      </w:r>
      <w:r>
        <w:rPr>
          <w:rFonts w:hint="cs"/>
          <w:rtl/>
        </w:rPr>
        <w:t>ّ</w:t>
      </w:r>
      <w:r>
        <w:rPr>
          <w:rtl/>
        </w:rPr>
        <w:t>، إن</w:t>
      </w:r>
      <w:r>
        <w:rPr>
          <w:rFonts w:hint="cs"/>
          <w:rtl/>
        </w:rPr>
        <w:t>ّ</w:t>
      </w:r>
      <w:r>
        <w:rPr>
          <w:rtl/>
        </w:rPr>
        <w:t xml:space="preserve"> الذي أ</w:t>
      </w:r>
      <w:r>
        <w:rPr>
          <w:rFonts w:hint="cs"/>
          <w:rtl/>
        </w:rPr>
        <w:t>ُ</w:t>
      </w:r>
      <w:r>
        <w:rPr>
          <w:rtl/>
        </w:rPr>
        <w:t>صل</w:t>
      </w:r>
      <w:r>
        <w:rPr>
          <w:rFonts w:hint="cs"/>
          <w:rtl/>
        </w:rPr>
        <w:t>ّ</w:t>
      </w:r>
      <w:r>
        <w:rPr>
          <w:rtl/>
        </w:rPr>
        <w:t>ي له أقرب إلي</w:t>
      </w:r>
      <w:r>
        <w:rPr>
          <w:rFonts w:hint="cs"/>
          <w:rtl/>
        </w:rPr>
        <w:t>ّ</w:t>
      </w:r>
      <w:r>
        <w:rPr>
          <w:rtl/>
        </w:rPr>
        <w:t xml:space="preserve"> من الذي مر</w:t>
      </w:r>
      <w:r>
        <w:rPr>
          <w:rFonts w:hint="cs"/>
          <w:rtl/>
        </w:rPr>
        <w:t>ّ</w:t>
      </w:r>
      <w:r>
        <w:rPr>
          <w:rtl/>
        </w:rPr>
        <w:t xml:space="preserve"> قد</w:t>
      </w:r>
      <w:r>
        <w:rPr>
          <w:rFonts w:hint="cs"/>
          <w:rtl/>
        </w:rPr>
        <w:t>ّ</w:t>
      </w:r>
      <w:r>
        <w:rPr>
          <w:rtl/>
        </w:rPr>
        <w:t>امي.</w:t>
      </w:r>
    </w:p>
    <w:p w:rsidR="005A16B4" w:rsidRDefault="005A16B4" w:rsidP="005A16B4">
      <w:pPr>
        <w:pStyle w:val="libNormal"/>
        <w:rPr>
          <w:rtl/>
        </w:rPr>
      </w:pPr>
      <w:r w:rsidRPr="005A16B4">
        <w:rPr>
          <w:rStyle w:val="libNormalChar"/>
          <w:rtl/>
        </w:rPr>
        <w:t>[ 61</w:t>
      </w:r>
      <w:r>
        <w:rPr>
          <w:rtl/>
        </w:rPr>
        <w:t>33 ] 7 - محم</w:t>
      </w:r>
      <w:r>
        <w:rPr>
          <w:rFonts w:hint="cs"/>
          <w:rtl/>
        </w:rPr>
        <w:t>ّ</w:t>
      </w:r>
      <w:r>
        <w:rPr>
          <w:rtl/>
        </w:rPr>
        <w:t>د بن يعقوب، عن علي بن إبراهيم، عن ابن أبي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التوحيد</w:t>
      </w:r>
      <w:r w:rsidR="0035190A">
        <w:rPr>
          <w:rtl/>
        </w:rPr>
        <w:t>:</w:t>
      </w:r>
      <w:r>
        <w:rPr>
          <w:rtl/>
        </w:rPr>
        <w:t xml:space="preserve"> 184 / 22.</w:t>
      </w:r>
    </w:p>
    <w:p w:rsidR="005A16B4" w:rsidRPr="00E269B6" w:rsidRDefault="005A16B4" w:rsidP="007108A1">
      <w:pPr>
        <w:pStyle w:val="libFootnote0"/>
        <w:rPr>
          <w:rtl/>
        </w:rPr>
      </w:pPr>
      <w:r w:rsidRPr="00E269B6">
        <w:rPr>
          <w:rtl/>
        </w:rPr>
        <w:t>(1) وفي نسخة من المصدر</w:t>
      </w:r>
      <w:r w:rsidR="0035190A">
        <w:rPr>
          <w:rtl/>
        </w:rPr>
        <w:t>:</w:t>
      </w:r>
      <w:r w:rsidRPr="00E269B6">
        <w:rPr>
          <w:rtl/>
        </w:rPr>
        <w:t xml:space="preserve"> سيف.</w:t>
      </w:r>
    </w:p>
    <w:p w:rsidR="005A16B4" w:rsidRDefault="005A16B4" w:rsidP="007108A1">
      <w:pPr>
        <w:pStyle w:val="libFootnote0"/>
        <w:rPr>
          <w:rtl/>
        </w:rPr>
      </w:pPr>
      <w:r>
        <w:rPr>
          <w:rtl/>
        </w:rPr>
        <w:t>5 - علل الشرائع</w:t>
      </w:r>
      <w:r w:rsidR="0035190A">
        <w:rPr>
          <w:rtl/>
        </w:rPr>
        <w:t>:</w:t>
      </w:r>
      <w:r>
        <w:rPr>
          <w:rtl/>
        </w:rPr>
        <w:t xml:space="preserve"> 349 / 1 الباب 58.</w:t>
      </w:r>
    </w:p>
    <w:p w:rsidR="005A16B4" w:rsidRDefault="005A16B4" w:rsidP="007108A1">
      <w:pPr>
        <w:pStyle w:val="libFootnote0"/>
        <w:rPr>
          <w:rtl/>
        </w:rPr>
      </w:pPr>
      <w:r>
        <w:rPr>
          <w:rtl/>
        </w:rPr>
        <w:t>6 - التهذيب 2</w:t>
      </w:r>
      <w:r w:rsidR="0035190A">
        <w:rPr>
          <w:rtl/>
        </w:rPr>
        <w:t>:</w:t>
      </w:r>
      <w:r>
        <w:rPr>
          <w:rtl/>
        </w:rPr>
        <w:t xml:space="preserve"> 323 / 1321، والاستبصار 1</w:t>
      </w:r>
      <w:r w:rsidR="0035190A">
        <w:rPr>
          <w:rtl/>
        </w:rPr>
        <w:t>:</w:t>
      </w:r>
      <w:r>
        <w:rPr>
          <w:rtl/>
        </w:rPr>
        <w:t xml:space="preserve"> 407 / 1554.</w:t>
      </w:r>
    </w:p>
    <w:p w:rsidR="005A16B4" w:rsidRDefault="005A16B4" w:rsidP="007108A1">
      <w:pPr>
        <w:pStyle w:val="libFootnote0"/>
        <w:rPr>
          <w:rtl/>
        </w:rPr>
      </w:pPr>
      <w:r>
        <w:rPr>
          <w:rtl/>
        </w:rPr>
        <w:t>7 - الكافي 4</w:t>
      </w:r>
      <w:r w:rsidR="0035190A">
        <w:rPr>
          <w:rtl/>
        </w:rPr>
        <w:t>:</w:t>
      </w:r>
      <w:r>
        <w:rPr>
          <w:rtl/>
        </w:rPr>
        <w:t xml:space="preserve"> 526 / 7، وأورده في الحديث 7 من الباب 4 من أبواب الوضوء.</w:t>
      </w:r>
    </w:p>
    <w:p w:rsidR="007108A1" w:rsidRPr="00BC18D8" w:rsidRDefault="007108A1" w:rsidP="007108A1">
      <w:pPr>
        <w:pStyle w:val="libNormal"/>
        <w:rPr>
          <w:rtl/>
        </w:rPr>
      </w:pPr>
      <w:r w:rsidRPr="00535419">
        <w:rPr>
          <w:rtl/>
        </w:rPr>
        <w:br w:type="page"/>
      </w:r>
    </w:p>
    <w:p w:rsidR="005A16B4" w:rsidRDefault="005A16B4" w:rsidP="003B3A2A">
      <w:pPr>
        <w:pStyle w:val="libNormal0"/>
        <w:rPr>
          <w:rtl/>
        </w:rPr>
      </w:pPr>
      <w:r>
        <w:rPr>
          <w:rtl/>
        </w:rPr>
        <w:lastRenderedPageBreak/>
        <w:t>عمير، عن معاوية بن عم</w:t>
      </w:r>
      <w:r>
        <w:rPr>
          <w:rFonts w:hint="cs"/>
          <w:rtl/>
        </w:rPr>
        <w:t>ّ</w:t>
      </w:r>
      <w:r>
        <w:rPr>
          <w:rtl/>
        </w:rPr>
        <w:t>ار قال</w:t>
      </w:r>
      <w:r w:rsidR="0035190A">
        <w:rPr>
          <w:rtl/>
        </w:rPr>
        <w:t>:</w:t>
      </w:r>
      <w:r>
        <w:rPr>
          <w:rtl/>
        </w:rPr>
        <w:t xml:space="preserve"> قلت لأبي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sidR="0035190A">
        <w:rPr>
          <w:rtl/>
        </w:rPr>
        <w:t>:</w:t>
      </w:r>
      <w:r>
        <w:rPr>
          <w:rtl/>
        </w:rPr>
        <w:t xml:space="preserve"> أقوم أ</w:t>
      </w:r>
      <w:r>
        <w:rPr>
          <w:rFonts w:hint="cs"/>
          <w:rtl/>
        </w:rPr>
        <w:t>ُ</w:t>
      </w:r>
      <w:r>
        <w:rPr>
          <w:rtl/>
        </w:rPr>
        <w:t>صل</w:t>
      </w:r>
      <w:r>
        <w:rPr>
          <w:rFonts w:hint="cs"/>
          <w:rtl/>
        </w:rPr>
        <w:t>ّ</w:t>
      </w:r>
      <w:r>
        <w:rPr>
          <w:rtl/>
        </w:rPr>
        <w:t>ي بمك</w:t>
      </w:r>
      <w:r>
        <w:rPr>
          <w:rFonts w:hint="cs"/>
          <w:rtl/>
        </w:rPr>
        <w:t>ّ</w:t>
      </w:r>
      <w:r>
        <w:rPr>
          <w:rtl/>
        </w:rPr>
        <w:t>ة والمرأة بين يدي جالسة أو مار</w:t>
      </w:r>
      <w:r>
        <w:rPr>
          <w:rFonts w:hint="cs"/>
          <w:rtl/>
        </w:rPr>
        <w:t>ّ</w:t>
      </w:r>
      <w:r>
        <w:rPr>
          <w:rtl/>
        </w:rPr>
        <w:t>ة</w:t>
      </w:r>
      <w:r>
        <w:rPr>
          <w:rFonts w:hint="cs"/>
          <w:rtl/>
        </w:rPr>
        <w:t xml:space="preserve"> </w:t>
      </w:r>
      <w:r>
        <w:rPr>
          <w:rtl/>
        </w:rPr>
        <w:t>؟ فقال</w:t>
      </w:r>
      <w:r w:rsidR="0035190A">
        <w:rPr>
          <w:rtl/>
        </w:rPr>
        <w:t>:</w:t>
      </w:r>
      <w:r>
        <w:rPr>
          <w:rtl/>
        </w:rPr>
        <w:t xml:space="preserve"> لا بأس، إن</w:t>
      </w:r>
      <w:r>
        <w:rPr>
          <w:rFonts w:hint="cs"/>
          <w:rtl/>
        </w:rPr>
        <w:t>ّ</w:t>
      </w:r>
      <w:r>
        <w:rPr>
          <w:rtl/>
        </w:rPr>
        <w:t>ما سميت بك</w:t>
      </w:r>
      <w:r>
        <w:rPr>
          <w:rFonts w:hint="cs"/>
          <w:rtl/>
        </w:rPr>
        <w:t>ّ</w:t>
      </w:r>
      <w:r>
        <w:rPr>
          <w:rtl/>
        </w:rPr>
        <w:t>ة لأن</w:t>
      </w:r>
      <w:r>
        <w:rPr>
          <w:rFonts w:hint="cs"/>
          <w:rtl/>
        </w:rPr>
        <w:t>ّ</w:t>
      </w:r>
      <w:r>
        <w:rPr>
          <w:rtl/>
        </w:rPr>
        <w:t>ه يبك</w:t>
      </w:r>
      <w:r>
        <w:rPr>
          <w:rFonts w:hint="cs"/>
          <w:rtl/>
        </w:rPr>
        <w:t>ّ</w:t>
      </w:r>
      <w:r>
        <w:rPr>
          <w:rtl/>
        </w:rPr>
        <w:t xml:space="preserve"> فيها الرجال والنساء.</w:t>
      </w:r>
    </w:p>
    <w:p w:rsidR="005A16B4" w:rsidRDefault="005A16B4" w:rsidP="005A16B4">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(1)</w:t>
      </w:r>
      <w:r>
        <w:rPr>
          <w:rtl/>
        </w:rPr>
        <w:t>.</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أبيه، عن حمّاد بن عيسى وفضالة، عن معاوية بن عم</w:t>
      </w:r>
      <w:r>
        <w:rPr>
          <w:rFonts w:hint="cs"/>
          <w:rtl/>
        </w:rPr>
        <w:t>ّ</w:t>
      </w:r>
      <w:r>
        <w:rPr>
          <w:rtl/>
        </w:rPr>
        <w:t xml:space="preserve">ار، مثله </w:t>
      </w:r>
      <w:r w:rsidRPr="005A16B4">
        <w:rPr>
          <w:rStyle w:val="libFootnotenumChar"/>
          <w:rtl/>
        </w:rPr>
        <w:t>(2)</w:t>
      </w:r>
      <w:r>
        <w:rPr>
          <w:rtl/>
        </w:rPr>
        <w:t>.</w:t>
      </w:r>
    </w:p>
    <w:p w:rsidR="005A16B4" w:rsidRDefault="005A16B4" w:rsidP="003B3A2A">
      <w:pPr>
        <w:pStyle w:val="libNormal"/>
        <w:rPr>
          <w:rtl/>
        </w:rPr>
      </w:pPr>
      <w:r w:rsidRPr="005A16B4">
        <w:rPr>
          <w:rStyle w:val="libNormalChar"/>
          <w:rtl/>
        </w:rPr>
        <w:t>[ 61</w:t>
      </w:r>
      <w:r>
        <w:rPr>
          <w:rtl/>
        </w:rPr>
        <w:t>34 ] 8</w:t>
      </w:r>
      <w:r>
        <w:rPr>
          <w:rFonts w:hint="cs"/>
          <w:rtl/>
        </w:rPr>
        <w:t xml:space="preserve"> - </w:t>
      </w:r>
      <w:r>
        <w:rPr>
          <w:rtl/>
        </w:rPr>
        <w:t xml:space="preserve">وعنه، عن أبيه، عن ابن عمير، عن حمّاد، عن الحلبي، عن أبي عبد الله </w:t>
      </w:r>
      <w:r w:rsidR="003B3A2A" w:rsidRPr="00E820C4">
        <w:rPr>
          <w:rStyle w:val="libNormalChar"/>
          <w:rFonts w:hint="cs"/>
          <w:rtl/>
        </w:rPr>
        <w:t xml:space="preserve">( </w:t>
      </w:r>
      <w:r w:rsidR="003B3A2A">
        <w:rPr>
          <w:rStyle w:val="libAlaemChar"/>
          <w:rFonts w:hint="cs"/>
          <w:rtl/>
        </w:rPr>
        <w:t>عليه‌السلام</w:t>
      </w:r>
      <w:r w:rsidR="003B3A2A" w:rsidRPr="00E820C4">
        <w:rPr>
          <w:rStyle w:val="libNormalChar"/>
          <w:rFonts w:hint="cs"/>
          <w:rtl/>
        </w:rPr>
        <w:t xml:space="preserve"> )</w:t>
      </w:r>
      <w:r w:rsidR="003B3A2A">
        <w:rPr>
          <w:rStyle w:val="libNormalChar"/>
          <w:rFonts w:hint="cs"/>
          <w:rtl/>
        </w:rPr>
        <w:t xml:space="preserve"> </w:t>
      </w:r>
      <w:r>
        <w:rPr>
          <w:rtl/>
        </w:rPr>
        <w:t>، قال</w:t>
      </w:r>
      <w:r w:rsidR="0035190A">
        <w:rPr>
          <w:rtl/>
        </w:rPr>
        <w:t>:</w:t>
      </w:r>
      <w:r>
        <w:rPr>
          <w:rtl/>
        </w:rPr>
        <w:t xml:space="preserve"> سألته عن الرجل أيقطع صلاته شيء مم</w:t>
      </w:r>
      <w:r>
        <w:rPr>
          <w:rFonts w:hint="cs"/>
          <w:rtl/>
        </w:rPr>
        <w:t>ّ</w:t>
      </w:r>
      <w:r>
        <w:rPr>
          <w:rtl/>
        </w:rPr>
        <w:t>ا يمر</w:t>
      </w:r>
      <w:r>
        <w:rPr>
          <w:rFonts w:hint="cs"/>
          <w:rtl/>
        </w:rPr>
        <w:t>ّ</w:t>
      </w:r>
      <w:r>
        <w:rPr>
          <w:rtl/>
        </w:rPr>
        <w:t xml:space="preserve"> بين يديه</w:t>
      </w:r>
      <w:r>
        <w:rPr>
          <w:rFonts w:hint="cs"/>
          <w:rtl/>
        </w:rPr>
        <w:t xml:space="preserve"> </w:t>
      </w:r>
      <w:r>
        <w:rPr>
          <w:rtl/>
        </w:rPr>
        <w:t>؟ فقال</w:t>
      </w:r>
      <w:r w:rsidR="0035190A">
        <w:rPr>
          <w:rtl/>
        </w:rPr>
        <w:t>:</w:t>
      </w:r>
      <w:r>
        <w:rPr>
          <w:rtl/>
        </w:rPr>
        <w:t xml:space="preserve"> لا يقطع صلاة المسلم شيء، ولكن ادرأ ما استطعت، الحديث.</w:t>
      </w:r>
    </w:p>
    <w:p w:rsidR="005A16B4" w:rsidRDefault="005A16B4" w:rsidP="003B3A2A">
      <w:pPr>
        <w:pStyle w:val="libNormal"/>
        <w:rPr>
          <w:rtl/>
        </w:rPr>
      </w:pPr>
      <w:r w:rsidRPr="005A16B4">
        <w:rPr>
          <w:rStyle w:val="libNormalChar"/>
          <w:rtl/>
        </w:rPr>
        <w:t>[ 61</w:t>
      </w:r>
      <w:r>
        <w:rPr>
          <w:rtl/>
        </w:rPr>
        <w:t>35 ] 9</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عثمان بن عيسى، عن ابن مسكان، عن ابن أبي يعفور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هل يقطع صلاته شيء مم</w:t>
      </w:r>
      <w:r>
        <w:rPr>
          <w:rFonts w:hint="cs"/>
          <w:rtl/>
        </w:rPr>
        <w:t>ّ</w:t>
      </w:r>
      <w:r>
        <w:rPr>
          <w:rtl/>
        </w:rPr>
        <w:t xml:space="preserve">ا </w:t>
      </w:r>
      <w:r w:rsidR="00E820C4" w:rsidRPr="00E820C4">
        <w:rPr>
          <w:rStyle w:val="libNormalChar"/>
          <w:rtl/>
        </w:rPr>
        <w:t xml:space="preserve">( </w:t>
      </w:r>
      <w:r>
        <w:rPr>
          <w:rtl/>
        </w:rPr>
        <w:t>يمر</w:t>
      </w:r>
      <w:r>
        <w:rPr>
          <w:rFonts w:hint="cs"/>
          <w:rtl/>
        </w:rPr>
        <w:t>ّ</w:t>
      </w:r>
      <w:r>
        <w:rPr>
          <w:rtl/>
        </w:rPr>
        <w:t xml:space="preserve"> بين يديه</w:t>
      </w:r>
      <w:r w:rsidR="00E820C4" w:rsidRPr="00E820C4">
        <w:rPr>
          <w:rStyle w:val="libNormalChar"/>
          <w:rtl/>
        </w:rPr>
        <w:t xml:space="preserve"> ) </w:t>
      </w:r>
      <w:r w:rsidRPr="005A16B4">
        <w:rPr>
          <w:rStyle w:val="libFootnotenumChar"/>
          <w:rtl/>
        </w:rPr>
        <w:t>(</w:t>
      </w:r>
      <w:r w:rsidR="003B3A2A">
        <w:rPr>
          <w:rStyle w:val="libFootnotenumChar"/>
          <w:rFonts w:hint="cs"/>
          <w:rtl/>
        </w:rPr>
        <w:t>3</w:t>
      </w:r>
      <w:r w:rsidRPr="005A16B4">
        <w:rPr>
          <w:rStyle w:val="libFootnotenumChar"/>
          <w:rtl/>
        </w:rPr>
        <w:t>)</w:t>
      </w:r>
      <w:r>
        <w:rPr>
          <w:rFonts w:hint="cs"/>
          <w:rtl/>
        </w:rPr>
        <w:t xml:space="preserve"> </w:t>
      </w:r>
      <w:r>
        <w:rPr>
          <w:rtl/>
        </w:rPr>
        <w:t>؟ فقال</w:t>
      </w:r>
      <w:r w:rsidR="0035190A">
        <w:rPr>
          <w:rtl/>
        </w:rPr>
        <w:t>:</w:t>
      </w:r>
      <w:r>
        <w:rPr>
          <w:rtl/>
        </w:rPr>
        <w:t xml:space="preserve"> لا يقطع صلاة المؤمن شيء، ولكن ادرؤا ما استطعتم.</w:t>
      </w:r>
    </w:p>
    <w:p w:rsidR="005A16B4" w:rsidRDefault="005A16B4" w:rsidP="003B3A2A">
      <w:pPr>
        <w:pStyle w:val="libNormal"/>
        <w:rPr>
          <w:rtl/>
        </w:rPr>
      </w:pPr>
      <w:r>
        <w:rPr>
          <w:rtl/>
        </w:rPr>
        <w:t>ورواه الشيخ بإسناده عن أحمد بن محم</w:t>
      </w:r>
      <w:r>
        <w:rPr>
          <w:rFonts w:hint="cs"/>
          <w:rtl/>
        </w:rPr>
        <w:t>ّ</w:t>
      </w:r>
      <w:r>
        <w:rPr>
          <w:rtl/>
        </w:rPr>
        <w:t xml:space="preserve">د </w:t>
      </w:r>
      <w:r w:rsidRPr="005A16B4">
        <w:rPr>
          <w:rStyle w:val="libFootnotenumChar"/>
          <w:rtl/>
        </w:rPr>
        <w:t>(</w:t>
      </w:r>
      <w:r w:rsidR="003B3A2A">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Pr>
          <w:rtl/>
        </w:rPr>
        <w:t>والذي قبله بإسناده عن علي بن إبراهيم، مثله.</w:t>
      </w:r>
    </w:p>
    <w:p w:rsidR="005A16B4" w:rsidRDefault="005A16B4" w:rsidP="005A16B4">
      <w:pPr>
        <w:pStyle w:val="libNormal"/>
        <w:rPr>
          <w:rtl/>
        </w:rPr>
      </w:pPr>
      <w:r w:rsidRPr="005A16B4">
        <w:rPr>
          <w:rStyle w:val="libNormalChar"/>
          <w:rtl/>
        </w:rPr>
        <w:t>[ 61</w:t>
      </w:r>
      <w:r>
        <w:rPr>
          <w:rtl/>
        </w:rPr>
        <w:t>36 ] 10 - وبالإ</w:t>
      </w:r>
      <w:r>
        <w:rPr>
          <w:rFonts w:hint="cs"/>
          <w:rtl/>
        </w:rPr>
        <w:t>ِ</w:t>
      </w:r>
      <w:r>
        <w:rPr>
          <w:rtl/>
        </w:rPr>
        <w:t>سناد عن ابن مسكان، عن أبي بصير يعني المرادي، عن</w:t>
      </w:r>
    </w:p>
    <w:p w:rsidR="005A16B4" w:rsidRDefault="007108A1" w:rsidP="007108A1">
      <w:pPr>
        <w:pStyle w:val="libLine"/>
        <w:rPr>
          <w:rtl/>
        </w:rPr>
      </w:pPr>
      <w:r>
        <w:rPr>
          <w:rtl/>
        </w:rPr>
        <w:t>____________________</w:t>
      </w:r>
    </w:p>
    <w:p w:rsidR="005A16B4" w:rsidRPr="00E269B6" w:rsidRDefault="005A16B4" w:rsidP="007108A1">
      <w:pPr>
        <w:pStyle w:val="libFootnote0"/>
        <w:rPr>
          <w:rtl/>
        </w:rPr>
      </w:pPr>
      <w:r w:rsidRPr="00E269B6">
        <w:rPr>
          <w:rtl/>
        </w:rPr>
        <w:t>(1) التهذيب 5</w:t>
      </w:r>
      <w:r w:rsidR="0035190A">
        <w:rPr>
          <w:rtl/>
        </w:rPr>
        <w:t>:</w:t>
      </w:r>
      <w:r w:rsidRPr="00E269B6">
        <w:rPr>
          <w:rtl/>
        </w:rPr>
        <w:t xml:space="preserve"> 451</w:t>
      </w:r>
      <w:r>
        <w:rPr>
          <w:rtl/>
        </w:rPr>
        <w:t xml:space="preserve"> / </w:t>
      </w:r>
      <w:r w:rsidRPr="00E269B6">
        <w:rPr>
          <w:rtl/>
        </w:rPr>
        <w:t>1574.</w:t>
      </w:r>
    </w:p>
    <w:p w:rsidR="005A16B4" w:rsidRPr="00E269B6" w:rsidRDefault="005A16B4" w:rsidP="007108A1">
      <w:pPr>
        <w:pStyle w:val="libFootnote0"/>
        <w:rPr>
          <w:rtl/>
        </w:rPr>
      </w:pPr>
      <w:r w:rsidRPr="00E269B6">
        <w:rPr>
          <w:rtl/>
        </w:rPr>
        <w:t>(2) المحاسن</w:t>
      </w:r>
      <w:r w:rsidR="0035190A">
        <w:rPr>
          <w:rtl/>
        </w:rPr>
        <w:t>:</w:t>
      </w:r>
      <w:r w:rsidRPr="00E269B6">
        <w:rPr>
          <w:rtl/>
        </w:rPr>
        <w:t xml:space="preserve"> 337</w:t>
      </w:r>
      <w:r>
        <w:rPr>
          <w:rtl/>
        </w:rPr>
        <w:t xml:space="preserve"> / </w:t>
      </w:r>
      <w:r w:rsidRPr="00E269B6">
        <w:rPr>
          <w:rtl/>
        </w:rPr>
        <w:t>117.</w:t>
      </w:r>
    </w:p>
    <w:p w:rsidR="005A16B4" w:rsidRDefault="005A16B4" w:rsidP="007108A1">
      <w:pPr>
        <w:pStyle w:val="libFootnote0"/>
        <w:rPr>
          <w:rtl/>
        </w:rPr>
      </w:pPr>
      <w:r>
        <w:rPr>
          <w:rtl/>
        </w:rPr>
        <w:t>8 - الكافي 3</w:t>
      </w:r>
      <w:r w:rsidR="0035190A">
        <w:rPr>
          <w:rtl/>
        </w:rPr>
        <w:t>:</w:t>
      </w:r>
      <w:r>
        <w:rPr>
          <w:rtl/>
        </w:rPr>
        <w:t xml:space="preserve"> 365 / 10، والتهذيب 2</w:t>
      </w:r>
      <w:r w:rsidR="0035190A">
        <w:rPr>
          <w:rtl/>
        </w:rPr>
        <w:t>:</w:t>
      </w:r>
      <w:r>
        <w:rPr>
          <w:rtl/>
        </w:rPr>
        <w:t xml:space="preserve"> 323 / 1322، والاستبصار 1</w:t>
      </w:r>
      <w:r w:rsidR="0035190A">
        <w:rPr>
          <w:rtl/>
        </w:rPr>
        <w:t>:</w:t>
      </w:r>
      <w:r>
        <w:rPr>
          <w:rtl/>
        </w:rPr>
        <w:t xml:space="preserve"> 406 / 1553، أورد ذيله في الحديث 2 من الباب 7 من أبواب النواقض وفي الحديث 10 من الباب 2 وفي الحديث 2 من الباب 3 من أبواب القواطع وفي الحديث 4 من الباب 3 من أبواب التسليم.</w:t>
      </w:r>
    </w:p>
    <w:p w:rsidR="005A16B4" w:rsidRDefault="005A16B4" w:rsidP="007108A1">
      <w:pPr>
        <w:pStyle w:val="libFootnote0"/>
        <w:rPr>
          <w:rtl/>
        </w:rPr>
      </w:pPr>
      <w:r>
        <w:rPr>
          <w:rtl/>
        </w:rPr>
        <w:t>9 - الكافي 3</w:t>
      </w:r>
      <w:r w:rsidR="0035190A">
        <w:rPr>
          <w:rtl/>
        </w:rPr>
        <w:t>:</w:t>
      </w:r>
      <w:r>
        <w:rPr>
          <w:rtl/>
        </w:rPr>
        <w:t xml:space="preserve"> 297 / 3.</w:t>
      </w:r>
    </w:p>
    <w:p w:rsidR="005A16B4" w:rsidRPr="00E269B6" w:rsidRDefault="005A16B4" w:rsidP="003B3A2A">
      <w:pPr>
        <w:pStyle w:val="libFootnote0"/>
        <w:rPr>
          <w:rtl/>
        </w:rPr>
      </w:pPr>
      <w:r w:rsidRPr="00E269B6">
        <w:rPr>
          <w:rtl/>
        </w:rPr>
        <w:t>(</w:t>
      </w:r>
      <w:r w:rsidR="003B3A2A">
        <w:rPr>
          <w:rFonts w:hint="cs"/>
          <w:rtl/>
        </w:rPr>
        <w:t>3</w:t>
      </w:r>
      <w:r w:rsidRPr="00E269B6">
        <w:rPr>
          <w:rtl/>
        </w:rPr>
        <w:t>) في التهذيب والاستبصار</w:t>
      </w:r>
      <w:r w:rsidR="0035190A">
        <w:rPr>
          <w:rtl/>
        </w:rPr>
        <w:t>:</w:t>
      </w:r>
      <w:r w:rsidRPr="00E269B6">
        <w:rPr>
          <w:rtl/>
        </w:rPr>
        <w:t xml:space="preserve"> يمر به </w:t>
      </w:r>
      <w:r w:rsidR="00E820C4" w:rsidRPr="00E820C4">
        <w:rPr>
          <w:rStyle w:val="libNormalChar"/>
          <w:rtl/>
        </w:rPr>
        <w:t xml:space="preserve">( </w:t>
      </w:r>
      <w:r w:rsidRPr="00E269B6">
        <w:rPr>
          <w:rtl/>
        </w:rPr>
        <w:t>هامش المخطوط ).</w:t>
      </w:r>
    </w:p>
    <w:p w:rsidR="005A16B4" w:rsidRPr="00E269B6" w:rsidRDefault="005A16B4" w:rsidP="003B3A2A">
      <w:pPr>
        <w:pStyle w:val="libFootnote0"/>
        <w:rPr>
          <w:rtl/>
        </w:rPr>
      </w:pPr>
      <w:r w:rsidRPr="00E269B6">
        <w:rPr>
          <w:rtl/>
        </w:rPr>
        <w:t>(</w:t>
      </w:r>
      <w:r w:rsidR="003B3A2A">
        <w:rPr>
          <w:rFonts w:hint="cs"/>
          <w:rtl/>
        </w:rPr>
        <w:t>4</w:t>
      </w:r>
      <w:r w:rsidRPr="00E269B6">
        <w:rPr>
          <w:rtl/>
        </w:rPr>
        <w:t>) التهذيب 2</w:t>
      </w:r>
      <w:r w:rsidR="0035190A">
        <w:rPr>
          <w:rtl/>
        </w:rPr>
        <w:t>:</w:t>
      </w:r>
      <w:r w:rsidRPr="00E269B6">
        <w:rPr>
          <w:rtl/>
        </w:rPr>
        <w:t xml:space="preserve"> 322</w:t>
      </w:r>
      <w:r>
        <w:rPr>
          <w:rtl/>
        </w:rPr>
        <w:t xml:space="preserve"> / </w:t>
      </w:r>
      <w:r w:rsidRPr="00E269B6">
        <w:rPr>
          <w:rtl/>
        </w:rPr>
        <w:t>1318.</w:t>
      </w:r>
    </w:p>
    <w:p w:rsidR="005A16B4" w:rsidRDefault="005A16B4" w:rsidP="007108A1">
      <w:pPr>
        <w:pStyle w:val="libFootnote0"/>
        <w:rPr>
          <w:rtl/>
        </w:rPr>
      </w:pPr>
      <w:r>
        <w:rPr>
          <w:rtl/>
        </w:rPr>
        <w:t>10 - الكافي 3</w:t>
      </w:r>
      <w:r w:rsidR="0035190A">
        <w:rPr>
          <w:rtl/>
        </w:rPr>
        <w:t>:</w:t>
      </w:r>
      <w:r>
        <w:rPr>
          <w:rtl/>
        </w:rPr>
        <w:t xml:space="preserve"> 297 / 3.</w:t>
      </w:r>
    </w:p>
    <w:p w:rsidR="007108A1" w:rsidRPr="00BC18D8" w:rsidRDefault="007108A1" w:rsidP="007108A1">
      <w:pPr>
        <w:pStyle w:val="libNormal"/>
        <w:rPr>
          <w:rtl/>
        </w:rPr>
      </w:pPr>
      <w:r w:rsidRPr="00535419">
        <w:rPr>
          <w:rtl/>
        </w:rPr>
        <w:br w:type="page"/>
      </w:r>
    </w:p>
    <w:p w:rsidR="005A16B4" w:rsidRDefault="005A16B4" w:rsidP="00A07526">
      <w:pPr>
        <w:pStyle w:val="libNormal0"/>
        <w:rPr>
          <w:rtl/>
        </w:rPr>
      </w:pPr>
      <w:r>
        <w:rPr>
          <w:rtl/>
        </w:rPr>
        <w:lastRenderedPageBreak/>
        <w:t xml:space="preserve">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يقطع الصلاة شيء، لا كلب، ولا حمار، ولا امرأة، ولكن استتروا بشيء، وإن كان بين يديك قدر ذراع رافع من الأرض فقد استترت.</w:t>
      </w:r>
    </w:p>
    <w:p w:rsidR="005A16B4" w:rsidRDefault="005A16B4" w:rsidP="005A16B4">
      <w:pPr>
        <w:pStyle w:val="libNormal"/>
        <w:rPr>
          <w:rtl/>
        </w:rPr>
      </w:pPr>
      <w:r>
        <w:rPr>
          <w:rtl/>
        </w:rPr>
        <w:t>والفضل في هذا أن تستتر بشيء، وتضع بين يديك ما تت</w:t>
      </w:r>
      <w:r>
        <w:rPr>
          <w:rFonts w:hint="cs"/>
          <w:rtl/>
        </w:rPr>
        <w:t>ّ</w:t>
      </w:r>
      <w:r>
        <w:rPr>
          <w:rtl/>
        </w:rPr>
        <w:t>قي به من المار</w:t>
      </w:r>
      <w:r>
        <w:rPr>
          <w:rFonts w:hint="cs"/>
          <w:rtl/>
        </w:rPr>
        <w:t>ّ</w:t>
      </w:r>
      <w:r>
        <w:rPr>
          <w:rtl/>
        </w:rPr>
        <w:t>، فإن لم تفعل فليس به بأس، لأن</w:t>
      </w:r>
      <w:r>
        <w:rPr>
          <w:rFonts w:hint="cs"/>
          <w:rtl/>
        </w:rPr>
        <w:t>ّ</w:t>
      </w:r>
      <w:r>
        <w:rPr>
          <w:rtl/>
        </w:rPr>
        <w:t xml:space="preserve"> الذي يصل</w:t>
      </w:r>
      <w:r>
        <w:rPr>
          <w:rFonts w:hint="cs"/>
          <w:rtl/>
        </w:rPr>
        <w:t>ّ</w:t>
      </w:r>
      <w:r>
        <w:rPr>
          <w:rtl/>
        </w:rPr>
        <w:t>ي له المصل</w:t>
      </w:r>
      <w:r>
        <w:rPr>
          <w:rFonts w:hint="cs"/>
          <w:rtl/>
        </w:rPr>
        <w:t>ّ</w:t>
      </w:r>
      <w:r>
        <w:rPr>
          <w:rtl/>
        </w:rPr>
        <w:t>ي أقرب إليه مم</w:t>
      </w:r>
      <w:r>
        <w:rPr>
          <w:rFonts w:hint="cs"/>
          <w:rtl/>
        </w:rPr>
        <w:t>ّ</w:t>
      </w:r>
      <w:r>
        <w:rPr>
          <w:rtl/>
        </w:rPr>
        <w:t>ن يمر</w:t>
      </w:r>
      <w:r>
        <w:rPr>
          <w:rFonts w:hint="cs"/>
          <w:rtl/>
        </w:rPr>
        <w:t>ّ</w:t>
      </w:r>
      <w:r>
        <w:rPr>
          <w:rtl/>
        </w:rPr>
        <w:t xml:space="preserve"> بين يديه، ولكن ذلك أدب الصلاة وتوقيرها.</w:t>
      </w:r>
    </w:p>
    <w:p w:rsidR="005A16B4" w:rsidRDefault="005A16B4" w:rsidP="005A16B4">
      <w:pPr>
        <w:pStyle w:val="libNormal"/>
        <w:rPr>
          <w:rtl/>
        </w:rPr>
      </w:pPr>
      <w:r>
        <w:rPr>
          <w:rtl/>
        </w:rPr>
        <w:t>ورواه الشيخ بإسناده عن ابن مسكان، مثله، إلى قوله</w:t>
      </w:r>
      <w:r w:rsidR="0035190A">
        <w:rPr>
          <w:rtl/>
        </w:rPr>
        <w:t>:</w:t>
      </w:r>
      <w:r>
        <w:rPr>
          <w:rtl/>
        </w:rPr>
        <w:t xml:space="preserve"> فقد استترت </w:t>
      </w:r>
      <w:r w:rsidRPr="005A16B4">
        <w:rPr>
          <w:rStyle w:val="libFootnotenumChar"/>
          <w:rtl/>
        </w:rPr>
        <w:t>(1)</w:t>
      </w:r>
      <w:r>
        <w:rPr>
          <w:rtl/>
        </w:rPr>
        <w:t>.</w:t>
      </w:r>
    </w:p>
    <w:p w:rsidR="005A16B4" w:rsidRDefault="005A16B4" w:rsidP="00A07526">
      <w:pPr>
        <w:pStyle w:val="libNormal"/>
        <w:rPr>
          <w:rtl/>
        </w:rPr>
      </w:pPr>
      <w:r w:rsidRPr="005A16B4">
        <w:rPr>
          <w:rStyle w:val="libNormalChar"/>
          <w:rtl/>
        </w:rPr>
        <w:t>[ 61</w:t>
      </w:r>
      <w:r>
        <w:rPr>
          <w:rtl/>
        </w:rPr>
        <w:t>37 ] 11</w:t>
      </w:r>
      <w:r>
        <w:rPr>
          <w:rFonts w:hint="cs"/>
          <w:rtl/>
        </w:rPr>
        <w:t xml:space="preserve"> - </w:t>
      </w:r>
      <w:r>
        <w:rPr>
          <w:rtl/>
        </w:rPr>
        <w:t>وعن علي بن إبراهيم، رفعه، عن محم</w:t>
      </w:r>
      <w:r>
        <w:rPr>
          <w:rFonts w:hint="cs"/>
          <w:rtl/>
        </w:rPr>
        <w:t>ّ</w:t>
      </w:r>
      <w:r>
        <w:rPr>
          <w:rtl/>
        </w:rPr>
        <w:t>د بن مسلم قال</w:t>
      </w:r>
      <w:r w:rsidR="0035190A">
        <w:rPr>
          <w:rtl/>
        </w:rPr>
        <w:t>:</w:t>
      </w:r>
      <w:r>
        <w:rPr>
          <w:rtl/>
        </w:rPr>
        <w:t xml:space="preserve"> دخل أبو حنيفة على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 له</w:t>
      </w:r>
      <w:r w:rsidR="0035190A">
        <w:rPr>
          <w:rtl/>
        </w:rPr>
        <w:t>:</w:t>
      </w:r>
      <w:r>
        <w:rPr>
          <w:rtl/>
        </w:rPr>
        <w:t xml:space="preserve"> رأيت ابنك موسى يصل</w:t>
      </w:r>
      <w:r>
        <w:rPr>
          <w:rFonts w:hint="cs"/>
          <w:rtl/>
        </w:rPr>
        <w:t>ّ</w:t>
      </w:r>
      <w:r>
        <w:rPr>
          <w:rtl/>
        </w:rPr>
        <w:t>ي والناس يمر</w:t>
      </w:r>
      <w:r>
        <w:rPr>
          <w:rFonts w:hint="cs"/>
          <w:rtl/>
        </w:rPr>
        <w:t>ّ</w:t>
      </w:r>
      <w:r>
        <w:rPr>
          <w:rtl/>
        </w:rPr>
        <w:t xml:space="preserve">ون بين يديه فلا ينهاهم، وفيه ما فيه، فقال أبو عبد الله </w:t>
      </w:r>
      <w:r w:rsidR="00A07526" w:rsidRPr="00E820C4">
        <w:rPr>
          <w:rStyle w:val="libNormalChar"/>
          <w:rFonts w:hint="cs"/>
          <w:rtl/>
        </w:rPr>
        <w:t xml:space="preserve">( </w:t>
      </w:r>
      <w:r w:rsidR="00A07526">
        <w:rPr>
          <w:rStyle w:val="libAlaemChar"/>
          <w:rFonts w:hint="cs"/>
          <w:rtl/>
        </w:rPr>
        <w:t>عليه‌السلام</w:t>
      </w:r>
      <w:r w:rsidR="00A07526" w:rsidRPr="00E820C4">
        <w:rPr>
          <w:rStyle w:val="libNormalChar"/>
          <w:rFonts w:hint="cs"/>
          <w:rtl/>
        </w:rPr>
        <w:t xml:space="preserve"> )</w:t>
      </w:r>
      <w:r w:rsidR="00A07526">
        <w:rPr>
          <w:rStyle w:val="libNormalChar"/>
          <w:rFonts w:hint="cs"/>
          <w:rtl/>
        </w:rPr>
        <w:t xml:space="preserve"> </w:t>
      </w:r>
      <w:r w:rsidR="0035190A">
        <w:rPr>
          <w:rtl/>
        </w:rPr>
        <w:t>:</w:t>
      </w:r>
      <w:r>
        <w:rPr>
          <w:rtl/>
        </w:rPr>
        <w:t xml:space="preserve"> ادعوا لي موسى فدعي، فقال</w:t>
      </w:r>
      <w:r w:rsidR="0035190A">
        <w:rPr>
          <w:rtl/>
        </w:rPr>
        <w:t>:</w:t>
      </w:r>
      <w:r>
        <w:rPr>
          <w:rtl/>
        </w:rPr>
        <w:t xml:space="preserve"> يا بني</w:t>
      </w:r>
      <w:r>
        <w:rPr>
          <w:rFonts w:hint="cs"/>
          <w:rtl/>
        </w:rPr>
        <w:t>ّ</w:t>
      </w:r>
      <w:r>
        <w:rPr>
          <w:rtl/>
        </w:rPr>
        <w:t>، إن</w:t>
      </w:r>
      <w:r>
        <w:rPr>
          <w:rFonts w:hint="cs"/>
          <w:rtl/>
        </w:rPr>
        <w:t>ّ</w:t>
      </w:r>
      <w:r>
        <w:rPr>
          <w:rtl/>
        </w:rPr>
        <w:t xml:space="preserve"> أبا حنيفة يذكر أن</w:t>
      </w:r>
      <w:r>
        <w:rPr>
          <w:rFonts w:hint="cs"/>
          <w:rtl/>
        </w:rPr>
        <w:t>ّ</w:t>
      </w:r>
      <w:r>
        <w:rPr>
          <w:rtl/>
        </w:rPr>
        <w:t>ك كنت صل</w:t>
      </w:r>
      <w:r>
        <w:rPr>
          <w:rFonts w:hint="cs"/>
          <w:rtl/>
        </w:rPr>
        <w:t>ّ</w:t>
      </w:r>
      <w:r>
        <w:rPr>
          <w:rtl/>
        </w:rPr>
        <w:t xml:space="preserve">يت </w:t>
      </w:r>
      <w:r w:rsidRPr="005A16B4">
        <w:rPr>
          <w:rStyle w:val="libFootnotenumChar"/>
          <w:rtl/>
        </w:rPr>
        <w:t>(</w:t>
      </w:r>
      <w:r w:rsidR="00A07526">
        <w:rPr>
          <w:rStyle w:val="libFootnotenumChar"/>
          <w:rFonts w:hint="cs"/>
          <w:rtl/>
        </w:rPr>
        <w:t>2</w:t>
      </w:r>
      <w:r w:rsidRPr="005A16B4">
        <w:rPr>
          <w:rStyle w:val="libFootnotenumChar"/>
          <w:rtl/>
        </w:rPr>
        <w:t>)</w:t>
      </w:r>
      <w:r>
        <w:rPr>
          <w:rtl/>
        </w:rPr>
        <w:t xml:space="preserve"> والناس يمر</w:t>
      </w:r>
      <w:r>
        <w:rPr>
          <w:rFonts w:hint="cs"/>
          <w:rtl/>
        </w:rPr>
        <w:t>ّ</w:t>
      </w:r>
      <w:r>
        <w:rPr>
          <w:rtl/>
        </w:rPr>
        <w:t>ون بين يديك، فلم تنههم، فقال</w:t>
      </w:r>
      <w:r w:rsidR="0035190A">
        <w:rPr>
          <w:rtl/>
        </w:rPr>
        <w:t>:</w:t>
      </w:r>
      <w:r>
        <w:rPr>
          <w:rtl/>
        </w:rPr>
        <w:t xml:space="preserve"> نعم يا أبت </w:t>
      </w:r>
      <w:r w:rsidRPr="005A16B4">
        <w:rPr>
          <w:rStyle w:val="libFootnotenumChar"/>
          <w:rtl/>
        </w:rPr>
        <w:t>(</w:t>
      </w:r>
      <w:r w:rsidR="00A07526">
        <w:rPr>
          <w:rStyle w:val="libFootnotenumChar"/>
          <w:rFonts w:hint="cs"/>
          <w:rtl/>
        </w:rPr>
        <w:t>3</w:t>
      </w:r>
      <w:r w:rsidRPr="005A16B4">
        <w:rPr>
          <w:rStyle w:val="libFootnotenumChar"/>
          <w:rtl/>
        </w:rPr>
        <w:t>)</w:t>
      </w:r>
      <w:r>
        <w:rPr>
          <w:rtl/>
        </w:rPr>
        <w:t>، إن</w:t>
      </w:r>
      <w:r>
        <w:rPr>
          <w:rFonts w:hint="cs"/>
          <w:rtl/>
        </w:rPr>
        <w:t>ّ</w:t>
      </w:r>
      <w:r>
        <w:rPr>
          <w:rtl/>
        </w:rPr>
        <w:t xml:space="preserve"> الذي كنت أ</w:t>
      </w:r>
      <w:r>
        <w:rPr>
          <w:rFonts w:hint="cs"/>
          <w:rtl/>
        </w:rPr>
        <w:t>ُ</w:t>
      </w:r>
      <w:r>
        <w:rPr>
          <w:rtl/>
        </w:rPr>
        <w:t>صل</w:t>
      </w:r>
      <w:r>
        <w:rPr>
          <w:rFonts w:hint="cs"/>
          <w:rtl/>
        </w:rPr>
        <w:t>ّ</w:t>
      </w:r>
      <w:r>
        <w:rPr>
          <w:rtl/>
        </w:rPr>
        <w:t>ي له كان أقرب إلي</w:t>
      </w:r>
      <w:r>
        <w:rPr>
          <w:rFonts w:hint="cs"/>
          <w:rtl/>
        </w:rPr>
        <w:t>ّ</w:t>
      </w:r>
      <w:r>
        <w:rPr>
          <w:rtl/>
        </w:rPr>
        <w:t xml:space="preserve"> منهم يقول الله عزّ وجلّ</w:t>
      </w:r>
      <w:r w:rsidR="0035190A">
        <w:rPr>
          <w:rtl/>
        </w:rPr>
        <w:t>:</w:t>
      </w:r>
      <w:r>
        <w:rPr>
          <w:rtl/>
        </w:rPr>
        <w:t xml:space="preserve"> </w:t>
      </w:r>
      <w:r w:rsidR="00E820C4" w:rsidRPr="00A07526">
        <w:rPr>
          <w:rStyle w:val="libAlaemChar"/>
          <w:rtl/>
        </w:rPr>
        <w:t>(</w:t>
      </w:r>
      <w:r w:rsidR="00E820C4" w:rsidRPr="00E820C4">
        <w:rPr>
          <w:rStyle w:val="libNormalChar"/>
          <w:rtl/>
        </w:rPr>
        <w:t xml:space="preserve"> </w:t>
      </w:r>
      <w:r w:rsidRPr="005A16B4">
        <w:rPr>
          <w:rStyle w:val="libAieChar"/>
          <w:rFonts w:hint="cs"/>
          <w:rtl/>
        </w:rPr>
        <w:t>وَنَحْنُ أَقْرَبُ إِلَيْهِ مِنْ حَبْلِ الْوَرِيدِ</w:t>
      </w:r>
      <w:r w:rsidR="00E820C4" w:rsidRPr="00E820C4">
        <w:rPr>
          <w:rStyle w:val="libNormalChar"/>
          <w:rtl/>
        </w:rPr>
        <w:t xml:space="preserve"> </w:t>
      </w:r>
      <w:r w:rsidR="00E820C4" w:rsidRPr="00A07526">
        <w:rPr>
          <w:rStyle w:val="libAlaemChar"/>
          <w:rtl/>
        </w:rPr>
        <w:t>)</w:t>
      </w:r>
      <w:r w:rsidR="00E820C4" w:rsidRPr="00E820C4">
        <w:rPr>
          <w:rStyle w:val="libNormalChar"/>
          <w:rtl/>
        </w:rPr>
        <w:t xml:space="preserve"> </w:t>
      </w:r>
      <w:r w:rsidRPr="005A16B4">
        <w:rPr>
          <w:rStyle w:val="libFootnotenumChar"/>
          <w:rtl/>
        </w:rPr>
        <w:t>(</w:t>
      </w:r>
      <w:r w:rsidR="00A07526">
        <w:rPr>
          <w:rStyle w:val="libFootnotenumChar"/>
          <w:rFonts w:hint="cs"/>
          <w:rtl/>
        </w:rPr>
        <w:t>4</w:t>
      </w:r>
      <w:r w:rsidRPr="005A16B4">
        <w:rPr>
          <w:rStyle w:val="libFootnotenumChar"/>
          <w:rtl/>
        </w:rPr>
        <w:t>)</w:t>
      </w:r>
      <w:r>
        <w:rPr>
          <w:rtl/>
        </w:rPr>
        <w:t xml:space="preserve"> قال</w:t>
      </w:r>
      <w:r w:rsidR="0035190A">
        <w:rPr>
          <w:rtl/>
        </w:rPr>
        <w:t>:</w:t>
      </w:r>
      <w:r>
        <w:rPr>
          <w:rtl/>
        </w:rPr>
        <w:t xml:space="preserve"> فضم</w:t>
      </w:r>
      <w:r>
        <w:rPr>
          <w:rFonts w:hint="cs"/>
          <w:rtl/>
        </w:rPr>
        <w:t>ّ</w:t>
      </w:r>
      <w:r>
        <w:rPr>
          <w:rtl/>
        </w:rPr>
        <w:t xml:space="preserve">ه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إلى نفسه ثم</w:t>
      </w:r>
      <w:r>
        <w:rPr>
          <w:rFonts w:hint="cs"/>
          <w:rtl/>
        </w:rPr>
        <w:t>ّ</w:t>
      </w:r>
      <w:r>
        <w:rPr>
          <w:rtl/>
        </w:rPr>
        <w:t xml:space="preserve"> قال</w:t>
      </w:r>
      <w:r w:rsidR="0035190A">
        <w:rPr>
          <w:rtl/>
        </w:rPr>
        <w:t>:</w:t>
      </w:r>
      <w:r>
        <w:rPr>
          <w:rtl/>
        </w:rPr>
        <w:t xml:space="preserve"> يا بني</w:t>
      </w:r>
      <w:r>
        <w:rPr>
          <w:rFonts w:hint="cs"/>
          <w:rtl/>
        </w:rPr>
        <w:t>ّ</w:t>
      </w:r>
      <w:r>
        <w:rPr>
          <w:rtl/>
        </w:rPr>
        <w:t>، بأبي أنت وأ</w:t>
      </w:r>
      <w:r>
        <w:rPr>
          <w:rFonts w:hint="cs"/>
          <w:rtl/>
        </w:rPr>
        <w:t>ُ</w:t>
      </w:r>
      <w:r>
        <w:rPr>
          <w:rtl/>
        </w:rPr>
        <w:t>م</w:t>
      </w:r>
      <w:r>
        <w:rPr>
          <w:rFonts w:hint="cs"/>
          <w:rtl/>
        </w:rPr>
        <w:t>ّ</w:t>
      </w:r>
      <w:r>
        <w:rPr>
          <w:rtl/>
        </w:rPr>
        <w:t xml:space="preserve">ي، يا مستودع </w:t>
      </w:r>
      <w:r w:rsidRPr="005A16B4">
        <w:rPr>
          <w:rStyle w:val="libFootnotenumChar"/>
          <w:rtl/>
        </w:rPr>
        <w:t>(</w:t>
      </w:r>
      <w:r w:rsidR="00A07526">
        <w:rPr>
          <w:rStyle w:val="libFootnotenumChar"/>
          <w:rFonts w:hint="cs"/>
          <w:rtl/>
        </w:rPr>
        <w:t>5</w:t>
      </w:r>
      <w:r w:rsidRPr="005A16B4">
        <w:rPr>
          <w:rStyle w:val="libFootnotenumChar"/>
          <w:rtl/>
        </w:rPr>
        <w:t>)</w:t>
      </w:r>
      <w:r>
        <w:rPr>
          <w:rtl/>
        </w:rPr>
        <w:t xml:space="preserve"> الأسرار.</w:t>
      </w:r>
    </w:p>
    <w:p w:rsidR="005A16B4" w:rsidRDefault="005A16B4" w:rsidP="005A16B4">
      <w:pPr>
        <w:pStyle w:val="libNormal"/>
        <w:rPr>
          <w:rtl/>
        </w:rPr>
      </w:pPr>
      <w:r w:rsidRPr="005A16B4">
        <w:rPr>
          <w:rStyle w:val="libNormalChar"/>
          <w:rtl/>
        </w:rPr>
        <w:t>[ 61</w:t>
      </w:r>
      <w:r>
        <w:rPr>
          <w:rtl/>
        </w:rPr>
        <w:t>38 ] 12</w:t>
      </w:r>
      <w:r>
        <w:rPr>
          <w:rFonts w:hint="cs"/>
          <w:rtl/>
        </w:rPr>
        <w:t xml:space="preserve"> - </w:t>
      </w:r>
      <w:r>
        <w:rPr>
          <w:rtl/>
        </w:rPr>
        <w:t xml:space="preserve">عبد الله بن جعفر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الحسن بن</w:t>
      </w:r>
    </w:p>
    <w:p w:rsidR="005A16B4" w:rsidRDefault="007108A1" w:rsidP="007108A1">
      <w:pPr>
        <w:pStyle w:val="libLine"/>
        <w:rPr>
          <w:rtl/>
        </w:rPr>
      </w:pPr>
      <w:r>
        <w:rPr>
          <w:rtl/>
        </w:rPr>
        <w:t>____________________</w:t>
      </w:r>
    </w:p>
    <w:p w:rsidR="005A16B4" w:rsidRPr="00D93507" w:rsidRDefault="005A16B4" w:rsidP="007108A1">
      <w:pPr>
        <w:pStyle w:val="libFootnote0"/>
        <w:rPr>
          <w:rtl/>
        </w:rPr>
      </w:pPr>
      <w:r w:rsidRPr="00D93507">
        <w:rPr>
          <w:rtl/>
        </w:rPr>
        <w:t>(1) التهذيب 2</w:t>
      </w:r>
      <w:r w:rsidR="0035190A">
        <w:rPr>
          <w:rtl/>
        </w:rPr>
        <w:t>:</w:t>
      </w:r>
      <w:r w:rsidRPr="00D93507">
        <w:rPr>
          <w:rtl/>
        </w:rPr>
        <w:t xml:space="preserve"> 323</w:t>
      </w:r>
      <w:r>
        <w:rPr>
          <w:rtl/>
        </w:rPr>
        <w:t xml:space="preserve"> / </w:t>
      </w:r>
      <w:r w:rsidRPr="00D93507">
        <w:rPr>
          <w:rtl/>
        </w:rPr>
        <w:t>1319</w:t>
      </w:r>
      <w:r>
        <w:rPr>
          <w:rtl/>
        </w:rPr>
        <w:t>،</w:t>
      </w:r>
      <w:r w:rsidRPr="00D93507">
        <w:rPr>
          <w:rtl/>
        </w:rPr>
        <w:t xml:space="preserve"> والاستبصار 1</w:t>
      </w:r>
      <w:r w:rsidR="0035190A">
        <w:rPr>
          <w:rtl/>
        </w:rPr>
        <w:t>:</w:t>
      </w:r>
      <w:r w:rsidRPr="00D93507">
        <w:rPr>
          <w:rtl/>
        </w:rPr>
        <w:t xml:space="preserve"> 406</w:t>
      </w:r>
      <w:r>
        <w:rPr>
          <w:rtl/>
        </w:rPr>
        <w:t xml:space="preserve"> / </w:t>
      </w:r>
      <w:r w:rsidRPr="00D93507">
        <w:rPr>
          <w:rtl/>
        </w:rPr>
        <w:t>1551.</w:t>
      </w:r>
    </w:p>
    <w:p w:rsidR="005A16B4" w:rsidRDefault="005A16B4" w:rsidP="007108A1">
      <w:pPr>
        <w:pStyle w:val="libFootnote0"/>
        <w:rPr>
          <w:rtl/>
        </w:rPr>
      </w:pPr>
      <w:r>
        <w:rPr>
          <w:rtl/>
        </w:rPr>
        <w:t>11 - الكافي 3</w:t>
      </w:r>
      <w:r w:rsidR="0035190A">
        <w:rPr>
          <w:rtl/>
        </w:rPr>
        <w:t>:</w:t>
      </w:r>
      <w:r>
        <w:rPr>
          <w:rtl/>
        </w:rPr>
        <w:t xml:space="preserve"> 297 / 4.</w:t>
      </w:r>
    </w:p>
    <w:p w:rsidR="005A16B4" w:rsidRPr="00D93507" w:rsidRDefault="005A16B4" w:rsidP="00A07526">
      <w:pPr>
        <w:pStyle w:val="libFootnote0"/>
        <w:rPr>
          <w:rtl/>
        </w:rPr>
      </w:pPr>
      <w:r w:rsidRPr="00D93507">
        <w:rPr>
          <w:rtl/>
        </w:rPr>
        <w:t>(</w:t>
      </w:r>
      <w:r w:rsidR="00A07526">
        <w:rPr>
          <w:rFonts w:hint="cs"/>
          <w:rtl/>
        </w:rPr>
        <w:t>2</w:t>
      </w:r>
      <w:r w:rsidRPr="00D93507">
        <w:rPr>
          <w:rtl/>
        </w:rPr>
        <w:t>) في نسخة</w:t>
      </w:r>
      <w:r w:rsidR="0035190A">
        <w:rPr>
          <w:rtl/>
        </w:rPr>
        <w:t>:</w:t>
      </w:r>
      <w:r w:rsidRPr="00D93507">
        <w:rPr>
          <w:rtl/>
        </w:rPr>
        <w:t xml:space="preserve"> تصلي </w:t>
      </w:r>
      <w:r w:rsidR="00E820C4" w:rsidRPr="00E820C4">
        <w:rPr>
          <w:rStyle w:val="libNormalChar"/>
          <w:rtl/>
        </w:rPr>
        <w:t xml:space="preserve">( </w:t>
      </w:r>
      <w:r w:rsidRPr="00D93507">
        <w:rPr>
          <w:rtl/>
        </w:rPr>
        <w:t>هامش المخطوط ).</w:t>
      </w:r>
    </w:p>
    <w:p w:rsidR="005A16B4" w:rsidRPr="00D93507" w:rsidRDefault="005A16B4" w:rsidP="00A07526">
      <w:pPr>
        <w:pStyle w:val="libFootnote0"/>
        <w:rPr>
          <w:rtl/>
        </w:rPr>
      </w:pPr>
      <w:r w:rsidRPr="00D93507">
        <w:rPr>
          <w:rtl/>
        </w:rPr>
        <w:t>(</w:t>
      </w:r>
      <w:r w:rsidR="00A07526">
        <w:rPr>
          <w:rFonts w:hint="cs"/>
          <w:rtl/>
        </w:rPr>
        <w:t>3</w:t>
      </w:r>
      <w:r w:rsidRPr="00D93507">
        <w:rPr>
          <w:rtl/>
        </w:rPr>
        <w:t>) في نسخة</w:t>
      </w:r>
      <w:r w:rsidR="0035190A">
        <w:rPr>
          <w:rtl/>
        </w:rPr>
        <w:t>:</w:t>
      </w:r>
      <w:r w:rsidRPr="00D93507">
        <w:rPr>
          <w:rtl/>
        </w:rPr>
        <w:t xml:space="preserve"> يا أبه </w:t>
      </w:r>
      <w:r w:rsidR="00E820C4" w:rsidRPr="00E820C4">
        <w:rPr>
          <w:rStyle w:val="libNormalChar"/>
          <w:rtl/>
        </w:rPr>
        <w:t xml:space="preserve">( </w:t>
      </w:r>
      <w:r w:rsidRPr="00D93507">
        <w:rPr>
          <w:rtl/>
        </w:rPr>
        <w:t>هامش المخطوط ).</w:t>
      </w:r>
    </w:p>
    <w:p w:rsidR="005A16B4" w:rsidRPr="00D93507" w:rsidRDefault="005A16B4" w:rsidP="00A07526">
      <w:pPr>
        <w:pStyle w:val="libFootnote0"/>
        <w:rPr>
          <w:rtl/>
        </w:rPr>
      </w:pPr>
      <w:r w:rsidRPr="00D93507">
        <w:rPr>
          <w:rtl/>
        </w:rPr>
        <w:t>(</w:t>
      </w:r>
      <w:r w:rsidR="00A07526">
        <w:rPr>
          <w:rFonts w:hint="cs"/>
          <w:rtl/>
        </w:rPr>
        <w:t>4</w:t>
      </w:r>
      <w:r w:rsidRPr="00D93507">
        <w:rPr>
          <w:rtl/>
        </w:rPr>
        <w:t>) ق</w:t>
      </w:r>
      <w:r>
        <w:rPr>
          <w:rtl/>
        </w:rPr>
        <w:t>.</w:t>
      </w:r>
      <w:r w:rsidRPr="00D93507">
        <w:rPr>
          <w:rtl/>
        </w:rPr>
        <w:t xml:space="preserve"> 50</w:t>
      </w:r>
      <w:r w:rsidR="0035190A">
        <w:rPr>
          <w:rtl/>
        </w:rPr>
        <w:t>:</w:t>
      </w:r>
      <w:r w:rsidRPr="00D93507">
        <w:rPr>
          <w:rtl/>
        </w:rPr>
        <w:t xml:space="preserve"> 16.</w:t>
      </w:r>
    </w:p>
    <w:p w:rsidR="005A16B4" w:rsidRPr="00D93507" w:rsidRDefault="005A16B4" w:rsidP="00A07526">
      <w:pPr>
        <w:pStyle w:val="libFootnote0"/>
        <w:rPr>
          <w:rtl/>
        </w:rPr>
      </w:pPr>
      <w:r w:rsidRPr="00D93507">
        <w:rPr>
          <w:rtl/>
        </w:rPr>
        <w:t>(</w:t>
      </w:r>
      <w:r w:rsidR="00A07526">
        <w:rPr>
          <w:rFonts w:hint="cs"/>
          <w:rtl/>
        </w:rPr>
        <w:t>5</w:t>
      </w:r>
      <w:r w:rsidRPr="00D93507">
        <w:rPr>
          <w:rtl/>
        </w:rPr>
        <w:t>) في المصدر</w:t>
      </w:r>
      <w:r w:rsidR="0035190A">
        <w:rPr>
          <w:rtl/>
        </w:rPr>
        <w:t>:</w:t>
      </w:r>
      <w:r w:rsidRPr="00D93507">
        <w:rPr>
          <w:rtl/>
        </w:rPr>
        <w:t xml:space="preserve"> مودع.</w:t>
      </w:r>
    </w:p>
    <w:p w:rsidR="005A16B4" w:rsidRDefault="005A16B4" w:rsidP="007108A1">
      <w:pPr>
        <w:pStyle w:val="libFootnote0"/>
        <w:rPr>
          <w:rtl/>
        </w:rPr>
      </w:pPr>
      <w:r>
        <w:rPr>
          <w:rtl/>
        </w:rPr>
        <w:t>12 - قرب الاسناد</w:t>
      </w:r>
      <w:r w:rsidR="0035190A">
        <w:rPr>
          <w:rtl/>
        </w:rPr>
        <w:t>:</w:t>
      </w:r>
      <w:r>
        <w:rPr>
          <w:rtl/>
        </w:rPr>
        <w:t xml:space="preserve"> 54.</w:t>
      </w:r>
    </w:p>
    <w:p w:rsidR="007108A1" w:rsidRPr="00BC18D8" w:rsidRDefault="007108A1" w:rsidP="007108A1">
      <w:pPr>
        <w:pStyle w:val="libNormal"/>
        <w:rPr>
          <w:rtl/>
        </w:rPr>
      </w:pPr>
      <w:r w:rsidRPr="00535419">
        <w:rPr>
          <w:rtl/>
        </w:rPr>
        <w:br w:type="page"/>
      </w:r>
    </w:p>
    <w:p w:rsidR="005A16B4" w:rsidRDefault="005A16B4" w:rsidP="00A07526">
      <w:pPr>
        <w:pStyle w:val="libNormal0"/>
        <w:rPr>
          <w:rtl/>
        </w:rPr>
      </w:pPr>
      <w:r>
        <w:rPr>
          <w:rtl/>
        </w:rPr>
        <w:lastRenderedPageBreak/>
        <w:t xml:space="preserve">ظريف، عن الحسين بن علوان، عن جعفر، عن أبيه، أن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سئل عن الرجل يصلي فيمر بين يديه الرجل والمرأة والكلب والحمار؟ فقال</w:t>
      </w:r>
      <w:r w:rsidR="0035190A">
        <w:rPr>
          <w:rtl/>
        </w:rPr>
        <w:t>:</w:t>
      </w:r>
      <w:r>
        <w:rPr>
          <w:rtl/>
        </w:rPr>
        <w:t xml:space="preserve"> إن الصلاة لا يقطعها شيء، ولكن ادرؤا ما استطعتم، هي أعظم من ذلك.</w:t>
      </w:r>
    </w:p>
    <w:p w:rsidR="005A16B4" w:rsidRDefault="005A16B4" w:rsidP="005A16B4">
      <w:pPr>
        <w:pStyle w:val="libNormal"/>
        <w:rPr>
          <w:rtl/>
        </w:rPr>
      </w:pPr>
      <w:r>
        <w:rPr>
          <w:rtl/>
        </w:rPr>
        <w:t>أقول</w:t>
      </w:r>
      <w:r w:rsidR="0035190A">
        <w:rPr>
          <w:rtl/>
        </w:rPr>
        <w:t>:</w:t>
      </w:r>
      <w:r>
        <w:rPr>
          <w:rtl/>
        </w:rPr>
        <w:t xml:space="preserve"> وتقدم ما يدل على ذلك </w:t>
      </w:r>
      <w:r w:rsidRPr="005A16B4">
        <w:rPr>
          <w:rStyle w:val="libFootnotenumChar"/>
          <w:rtl/>
        </w:rPr>
        <w:t>(1)</w:t>
      </w:r>
      <w:r>
        <w:rPr>
          <w:rtl/>
        </w:rPr>
        <w:t>.</w:t>
      </w:r>
    </w:p>
    <w:p w:rsidR="00A07526" w:rsidRDefault="00A07526" w:rsidP="00A07526">
      <w:pPr>
        <w:pStyle w:val="Heading2Center"/>
        <w:rPr>
          <w:rStyle w:val="libNormalChar"/>
          <w:rtl/>
        </w:rPr>
      </w:pPr>
      <w:bookmarkStart w:id="435" w:name="_Toc275419030"/>
      <w:bookmarkStart w:id="436" w:name="_Toc300140760"/>
      <w:bookmarkStart w:id="437" w:name="_Toc374784006"/>
      <w:bookmarkStart w:id="438" w:name="_Toc257224346"/>
      <w:r>
        <w:rPr>
          <w:rtl/>
        </w:rPr>
        <w:t>12 - باب استحباب جعل المصل</w:t>
      </w:r>
      <w:r>
        <w:rPr>
          <w:rFonts w:hint="cs"/>
          <w:rtl/>
        </w:rPr>
        <w:t>ّ</w:t>
      </w:r>
      <w:r>
        <w:rPr>
          <w:rtl/>
        </w:rPr>
        <w:t>ي بين يديه شيئاً من جدار أو</w:t>
      </w:r>
      <w:bookmarkStart w:id="439" w:name="_Toc275419031"/>
      <w:bookmarkStart w:id="440" w:name="_Toc300140761"/>
      <w:bookmarkEnd w:id="435"/>
      <w:bookmarkEnd w:id="436"/>
      <w:r>
        <w:rPr>
          <w:rFonts w:hint="cs"/>
          <w:rtl/>
        </w:rPr>
        <w:t xml:space="preserve"> </w:t>
      </w:r>
      <w:r>
        <w:rPr>
          <w:rtl/>
        </w:rPr>
        <w:t>عنزة *، أو حجر، أو سهم، أو قلنسوة، أو كومة تراب، أو</w:t>
      </w:r>
      <w:bookmarkStart w:id="441" w:name="_Toc275419032"/>
      <w:bookmarkStart w:id="442" w:name="_Toc300140762"/>
      <w:bookmarkEnd w:id="439"/>
      <w:bookmarkEnd w:id="440"/>
      <w:r>
        <w:rPr>
          <w:rFonts w:hint="cs"/>
          <w:rtl/>
        </w:rPr>
        <w:t xml:space="preserve"> </w:t>
      </w:r>
      <w:r>
        <w:rPr>
          <w:rtl/>
        </w:rPr>
        <w:t>خط</w:t>
      </w:r>
      <w:r>
        <w:rPr>
          <w:rFonts w:hint="cs"/>
          <w:rtl/>
        </w:rPr>
        <w:t>ّ</w:t>
      </w:r>
      <w:r>
        <w:rPr>
          <w:rtl/>
        </w:rPr>
        <w:t>، ونحو ذلك، وكراهة بعده عن الساتر المذكور</w:t>
      </w:r>
      <w:bookmarkEnd w:id="437"/>
      <w:bookmarkEnd w:id="438"/>
      <w:bookmarkEnd w:id="441"/>
      <w:bookmarkEnd w:id="442"/>
    </w:p>
    <w:p w:rsidR="005A16B4" w:rsidRDefault="005A16B4" w:rsidP="005A16B4">
      <w:pPr>
        <w:pStyle w:val="libNormal"/>
        <w:rPr>
          <w:rtl/>
        </w:rPr>
      </w:pPr>
      <w:r w:rsidRPr="005A16B4">
        <w:rPr>
          <w:rStyle w:val="libNormalChar"/>
          <w:rtl/>
        </w:rPr>
        <w:t>[ 61</w:t>
      </w:r>
      <w:r>
        <w:rPr>
          <w:rtl/>
        </w:rPr>
        <w:t>39 ]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عن الحسن بن محبوب، عن معاوية بن وهب،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يجعل الع</w:t>
      </w:r>
      <w:r>
        <w:rPr>
          <w:rFonts w:hint="cs"/>
          <w:rtl/>
        </w:rPr>
        <w:t>َ</w:t>
      </w:r>
      <w:r>
        <w:rPr>
          <w:rtl/>
        </w:rPr>
        <w:t>ن</w:t>
      </w:r>
      <w:r>
        <w:rPr>
          <w:rFonts w:hint="cs"/>
          <w:rtl/>
        </w:rPr>
        <w:t>َ</w:t>
      </w:r>
      <w:r>
        <w:rPr>
          <w:rtl/>
        </w:rPr>
        <w:t>زة بين يديه إذا صل</w:t>
      </w:r>
      <w:r>
        <w:rPr>
          <w:rFonts w:hint="cs"/>
          <w:rtl/>
        </w:rPr>
        <w:t>ّ</w:t>
      </w:r>
      <w:r>
        <w:rPr>
          <w:rtl/>
        </w:rPr>
        <w:t>ى.</w:t>
      </w:r>
    </w:p>
    <w:p w:rsidR="005A16B4" w:rsidRDefault="005A16B4" w:rsidP="00A07526">
      <w:pPr>
        <w:pStyle w:val="libNormal"/>
        <w:rPr>
          <w:rtl/>
        </w:rPr>
      </w:pPr>
      <w:r w:rsidRPr="005A16B4">
        <w:rPr>
          <w:rStyle w:val="libNormalChar"/>
          <w:rtl/>
        </w:rPr>
        <w:t>[ 61</w:t>
      </w:r>
      <w:r>
        <w:rPr>
          <w:rtl/>
        </w:rPr>
        <w:t>40 ] 2</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 xml:space="preserve">د، عن الحسين بن سعيد، عن ابن سنان، عن ابن مسكان،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طول رحل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ذراعاً، فإذا كان صل</w:t>
      </w:r>
      <w:r>
        <w:rPr>
          <w:rFonts w:hint="cs"/>
          <w:rtl/>
        </w:rPr>
        <w:t>ّ</w:t>
      </w:r>
      <w:r>
        <w:rPr>
          <w:rtl/>
        </w:rPr>
        <w:t xml:space="preserve">ى </w:t>
      </w:r>
      <w:r w:rsidRPr="005A16B4">
        <w:rPr>
          <w:rStyle w:val="libFootnotenumChar"/>
          <w:rtl/>
        </w:rPr>
        <w:t>(</w:t>
      </w:r>
      <w:r w:rsidR="00A07526">
        <w:rPr>
          <w:rStyle w:val="libFootnotenumChar"/>
          <w:rFonts w:hint="cs"/>
          <w:rtl/>
        </w:rPr>
        <w:t>2</w:t>
      </w:r>
      <w:r w:rsidRPr="005A16B4">
        <w:rPr>
          <w:rStyle w:val="libFootnotenumChar"/>
          <w:rtl/>
        </w:rPr>
        <w:t>)</w:t>
      </w:r>
      <w:r>
        <w:rPr>
          <w:rtl/>
        </w:rPr>
        <w:t xml:space="preserve"> وضعه بين يديه، يستتر به مم</w:t>
      </w:r>
      <w:r>
        <w:rPr>
          <w:rFonts w:hint="cs"/>
          <w:rtl/>
        </w:rPr>
        <w:t>ّ</w:t>
      </w:r>
      <w:r>
        <w:rPr>
          <w:rtl/>
        </w:rPr>
        <w:t>ن يمر</w:t>
      </w:r>
      <w:r>
        <w:rPr>
          <w:rFonts w:hint="cs"/>
          <w:rtl/>
        </w:rPr>
        <w:t>ّ</w:t>
      </w:r>
      <w:r>
        <w:rPr>
          <w:rtl/>
        </w:rPr>
        <w:t xml:space="preserve"> بين يديه.</w:t>
      </w:r>
    </w:p>
    <w:p w:rsidR="005A16B4" w:rsidRDefault="005A16B4" w:rsidP="00A07526">
      <w:pPr>
        <w:pStyle w:val="libNormal"/>
        <w:rPr>
          <w:rtl/>
        </w:rPr>
      </w:pPr>
      <w:r>
        <w:rPr>
          <w:rtl/>
        </w:rPr>
        <w:t xml:space="preserve">ورواه الشيخ بإسناده عن الحسين بن سعيد </w:t>
      </w:r>
      <w:r w:rsidRPr="005A16B4">
        <w:rPr>
          <w:rStyle w:val="libFootnotenumChar"/>
          <w:rtl/>
        </w:rPr>
        <w:t>(</w:t>
      </w:r>
      <w:r w:rsidR="00A07526">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D93507" w:rsidRDefault="005A16B4" w:rsidP="007108A1">
      <w:pPr>
        <w:pStyle w:val="libFootnote0"/>
        <w:rPr>
          <w:rtl/>
        </w:rPr>
      </w:pPr>
      <w:r w:rsidRPr="00D93507">
        <w:rPr>
          <w:rtl/>
        </w:rPr>
        <w:t>(1) تقدم ما يدل على الحكم الأخير في الحديث 11 من الباب 5 من هذه الأبواب</w:t>
      </w:r>
      <w:r>
        <w:rPr>
          <w:rtl/>
        </w:rPr>
        <w:t>،</w:t>
      </w:r>
      <w:r w:rsidRPr="00D93507">
        <w:rPr>
          <w:rtl/>
        </w:rPr>
        <w:t xml:space="preserve"> ويأتي ما يدل عليه في الحديث 3 من الباب 43 من هذه الأبواب.</w:t>
      </w:r>
    </w:p>
    <w:p w:rsidR="005A16B4" w:rsidRDefault="005A16B4" w:rsidP="00A07526">
      <w:pPr>
        <w:pStyle w:val="libFootnoteCenterBold"/>
        <w:rPr>
          <w:rtl/>
        </w:rPr>
      </w:pPr>
      <w:r>
        <w:rPr>
          <w:rtl/>
        </w:rPr>
        <w:t>الباب 12</w:t>
      </w:r>
    </w:p>
    <w:p w:rsidR="005A16B4" w:rsidRDefault="005A16B4" w:rsidP="00A07526">
      <w:pPr>
        <w:pStyle w:val="libFootnoteCenterBold"/>
        <w:rPr>
          <w:rtl/>
        </w:rPr>
      </w:pPr>
      <w:r>
        <w:rPr>
          <w:rtl/>
        </w:rPr>
        <w:t>فيه 7 أحاديث</w:t>
      </w:r>
    </w:p>
    <w:p w:rsidR="005A16B4" w:rsidRDefault="005A16B4" w:rsidP="007108A1">
      <w:pPr>
        <w:pStyle w:val="libFootnote0"/>
        <w:rPr>
          <w:rtl/>
        </w:rPr>
      </w:pPr>
      <w:r w:rsidRPr="001F5CC2">
        <w:rPr>
          <w:rtl/>
        </w:rPr>
        <w:t>(</w:t>
      </w:r>
      <w:r>
        <w:rPr>
          <w:rtl/>
        </w:rPr>
        <w:t>*</w:t>
      </w:r>
      <w:r w:rsidRPr="001F5CC2">
        <w:rPr>
          <w:rtl/>
        </w:rPr>
        <w:t>)</w:t>
      </w:r>
      <w:r>
        <w:rPr>
          <w:rtl/>
        </w:rPr>
        <w:t xml:space="preserve"> - العنزة</w:t>
      </w:r>
      <w:r w:rsidR="0035190A">
        <w:rPr>
          <w:rtl/>
        </w:rPr>
        <w:t>:</w:t>
      </w:r>
      <w:r>
        <w:rPr>
          <w:rtl/>
        </w:rPr>
        <w:t xml:space="preserve"> عصا في اسفلها حديدة يتوكأ عليها الشيخ الكبير. </w:t>
      </w:r>
      <w:r w:rsidR="00E820C4" w:rsidRPr="00E820C4">
        <w:rPr>
          <w:rStyle w:val="libNormalChar"/>
          <w:rtl/>
        </w:rPr>
        <w:t xml:space="preserve">( </w:t>
      </w:r>
      <w:r>
        <w:rPr>
          <w:rtl/>
        </w:rPr>
        <w:t>لسان العرب 5</w:t>
      </w:r>
      <w:r w:rsidR="0035190A">
        <w:rPr>
          <w:rtl/>
        </w:rPr>
        <w:t>:</w:t>
      </w:r>
      <w:r>
        <w:rPr>
          <w:rtl/>
        </w:rPr>
        <w:t xml:space="preserve"> 384 ).</w:t>
      </w:r>
    </w:p>
    <w:p w:rsidR="005A16B4" w:rsidRDefault="005A16B4" w:rsidP="007108A1">
      <w:pPr>
        <w:pStyle w:val="libFootnote0"/>
        <w:rPr>
          <w:rtl/>
        </w:rPr>
      </w:pPr>
      <w:r>
        <w:rPr>
          <w:rtl/>
        </w:rPr>
        <w:t>1 - الكافي 3</w:t>
      </w:r>
      <w:r w:rsidR="0035190A">
        <w:rPr>
          <w:rtl/>
        </w:rPr>
        <w:t>:</w:t>
      </w:r>
      <w:r>
        <w:rPr>
          <w:rtl/>
        </w:rPr>
        <w:t xml:space="preserve"> 296 / 1.</w:t>
      </w:r>
    </w:p>
    <w:p w:rsidR="005A16B4" w:rsidRDefault="005A16B4" w:rsidP="007108A1">
      <w:pPr>
        <w:pStyle w:val="libFootnote0"/>
        <w:rPr>
          <w:rtl/>
        </w:rPr>
      </w:pPr>
      <w:r>
        <w:rPr>
          <w:rtl/>
        </w:rPr>
        <w:t>2 - الكافي 3</w:t>
      </w:r>
      <w:r w:rsidR="0035190A">
        <w:rPr>
          <w:rtl/>
        </w:rPr>
        <w:t>:</w:t>
      </w:r>
      <w:r>
        <w:rPr>
          <w:rtl/>
        </w:rPr>
        <w:t xml:space="preserve"> 296 / 2.</w:t>
      </w:r>
    </w:p>
    <w:p w:rsidR="005A16B4" w:rsidRPr="00D93507" w:rsidRDefault="005A16B4" w:rsidP="00A07526">
      <w:pPr>
        <w:pStyle w:val="libFootnote0"/>
        <w:rPr>
          <w:rtl/>
        </w:rPr>
      </w:pPr>
      <w:r w:rsidRPr="00D93507">
        <w:rPr>
          <w:rtl/>
        </w:rPr>
        <w:t>(</w:t>
      </w:r>
      <w:r w:rsidR="00A07526">
        <w:rPr>
          <w:rFonts w:hint="cs"/>
          <w:rtl/>
        </w:rPr>
        <w:t>2</w:t>
      </w:r>
      <w:r w:rsidRPr="00D93507">
        <w:rPr>
          <w:rtl/>
        </w:rPr>
        <w:t>) في نسخةٍ</w:t>
      </w:r>
      <w:r w:rsidR="0035190A">
        <w:rPr>
          <w:rtl/>
        </w:rPr>
        <w:t>:</w:t>
      </w:r>
      <w:r w:rsidRPr="00D93507">
        <w:rPr>
          <w:rtl/>
        </w:rPr>
        <w:t xml:space="preserve"> وكان إذا صلى </w:t>
      </w:r>
      <w:r w:rsidR="00E820C4" w:rsidRPr="00E820C4">
        <w:rPr>
          <w:rStyle w:val="libNormalChar"/>
          <w:rtl/>
        </w:rPr>
        <w:t xml:space="preserve">( </w:t>
      </w:r>
      <w:r w:rsidRPr="00D93507">
        <w:rPr>
          <w:rtl/>
        </w:rPr>
        <w:t>هامش المخطوط</w:t>
      </w:r>
      <w:r w:rsidR="00E820C4" w:rsidRPr="00E820C4">
        <w:rPr>
          <w:rStyle w:val="libNormalChar"/>
          <w:rtl/>
        </w:rPr>
        <w:t xml:space="preserve"> ) </w:t>
      </w:r>
      <w:r w:rsidRPr="00D93507">
        <w:rPr>
          <w:rtl/>
        </w:rPr>
        <w:t>وكذا المصدر.</w:t>
      </w:r>
    </w:p>
    <w:p w:rsidR="005A16B4" w:rsidRPr="00D93507" w:rsidRDefault="005A16B4" w:rsidP="00A07526">
      <w:pPr>
        <w:pStyle w:val="libFootnote0"/>
        <w:rPr>
          <w:rtl/>
        </w:rPr>
      </w:pPr>
      <w:r w:rsidRPr="00D93507">
        <w:rPr>
          <w:rtl/>
        </w:rPr>
        <w:t>(</w:t>
      </w:r>
      <w:r w:rsidR="00A07526">
        <w:rPr>
          <w:rFonts w:hint="cs"/>
          <w:rtl/>
        </w:rPr>
        <w:t>3</w:t>
      </w:r>
      <w:r w:rsidRPr="00D93507">
        <w:rPr>
          <w:rtl/>
        </w:rPr>
        <w:t>) التهذيب 2</w:t>
      </w:r>
      <w:r w:rsidR="0035190A">
        <w:rPr>
          <w:rtl/>
        </w:rPr>
        <w:t>:</w:t>
      </w:r>
      <w:r w:rsidRPr="00D93507">
        <w:rPr>
          <w:rtl/>
        </w:rPr>
        <w:t xml:space="preserve"> 322</w:t>
      </w:r>
      <w:r>
        <w:rPr>
          <w:rtl/>
        </w:rPr>
        <w:t xml:space="preserve"> / </w:t>
      </w:r>
      <w:r w:rsidRPr="00D93507">
        <w:rPr>
          <w:rtl/>
        </w:rPr>
        <w:t>1317</w:t>
      </w:r>
      <w:r>
        <w:rPr>
          <w:rtl/>
        </w:rPr>
        <w:t>،</w:t>
      </w:r>
      <w:r w:rsidRPr="00D93507">
        <w:rPr>
          <w:rtl/>
        </w:rPr>
        <w:t xml:space="preserve"> والاستبصار 1</w:t>
      </w:r>
      <w:r w:rsidR="0035190A">
        <w:rPr>
          <w:rtl/>
        </w:rPr>
        <w:t>:</w:t>
      </w:r>
      <w:r w:rsidRPr="00D93507">
        <w:rPr>
          <w:rtl/>
        </w:rPr>
        <w:t xml:space="preserve"> 406</w:t>
      </w:r>
      <w:r>
        <w:rPr>
          <w:rtl/>
        </w:rPr>
        <w:t xml:space="preserve"> / </w:t>
      </w:r>
      <w:r w:rsidRPr="00D93507">
        <w:rPr>
          <w:rtl/>
        </w:rPr>
        <w:t>1549.</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والذي قبله بإسناده عن أحمد بن محم</w:t>
      </w:r>
      <w:r>
        <w:rPr>
          <w:rFonts w:hint="cs"/>
          <w:rtl/>
        </w:rPr>
        <w:t>ّ</w:t>
      </w:r>
      <w:r>
        <w:rPr>
          <w:rtl/>
        </w:rPr>
        <w:t xml:space="preserve">د، مثله </w:t>
      </w:r>
      <w:r w:rsidRPr="005A16B4">
        <w:rPr>
          <w:rStyle w:val="libFootnotenumChar"/>
          <w:rtl/>
        </w:rPr>
        <w:t>(3)</w:t>
      </w:r>
      <w:r>
        <w:rPr>
          <w:rtl/>
        </w:rPr>
        <w:t>.</w:t>
      </w:r>
    </w:p>
    <w:p w:rsidR="005A16B4" w:rsidRDefault="005A16B4" w:rsidP="00A07526">
      <w:pPr>
        <w:pStyle w:val="libNormal"/>
        <w:rPr>
          <w:rtl/>
        </w:rPr>
      </w:pPr>
      <w:r w:rsidRPr="005A16B4">
        <w:rPr>
          <w:rStyle w:val="libNormalChar"/>
          <w:rtl/>
        </w:rPr>
        <w:t>[ 61</w:t>
      </w:r>
      <w:r>
        <w:rPr>
          <w:rtl/>
        </w:rPr>
        <w:t>41 ] 3</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يحيى، عن موسى بن عمر، عن محم</w:t>
      </w:r>
      <w:r>
        <w:rPr>
          <w:rFonts w:hint="cs"/>
          <w:rtl/>
        </w:rPr>
        <w:t>ّ</w:t>
      </w:r>
      <w:r>
        <w:rPr>
          <w:rtl/>
        </w:rPr>
        <w:t xml:space="preserve">د بن إسماعيل، عن الرضا </w:t>
      </w:r>
      <w:r w:rsidR="00A07526" w:rsidRPr="00E820C4">
        <w:rPr>
          <w:rStyle w:val="libNormalChar"/>
          <w:rFonts w:hint="cs"/>
          <w:rtl/>
        </w:rPr>
        <w:t xml:space="preserve">( </w:t>
      </w:r>
      <w:r w:rsidR="00A07526">
        <w:rPr>
          <w:rStyle w:val="libAlaemChar"/>
          <w:rFonts w:hint="cs"/>
          <w:rtl/>
        </w:rPr>
        <w:t>عليه‌السلام</w:t>
      </w:r>
      <w:r w:rsidR="00A07526" w:rsidRPr="00E820C4">
        <w:rPr>
          <w:rStyle w:val="libNormalChar"/>
          <w:rFonts w:hint="cs"/>
          <w:rtl/>
        </w:rPr>
        <w:t xml:space="preserve"> )</w:t>
      </w:r>
      <w:r w:rsidR="00A07526">
        <w:rPr>
          <w:rStyle w:val="libNormalChar"/>
          <w:rFonts w:hint="cs"/>
          <w:rtl/>
        </w:rPr>
        <w:t xml:space="preserve"> </w:t>
      </w:r>
      <w:r>
        <w:rPr>
          <w:rtl/>
        </w:rPr>
        <w:t>، في الرجل يصل</w:t>
      </w:r>
      <w:r>
        <w:rPr>
          <w:rFonts w:hint="cs"/>
          <w:rtl/>
        </w:rPr>
        <w:t>ّ</w:t>
      </w:r>
      <w:r>
        <w:rPr>
          <w:rtl/>
        </w:rPr>
        <w:t>ي، قال</w:t>
      </w:r>
      <w:r w:rsidR="0035190A">
        <w:rPr>
          <w:rtl/>
        </w:rPr>
        <w:t>:</w:t>
      </w:r>
      <w:r>
        <w:rPr>
          <w:rtl/>
        </w:rPr>
        <w:t xml:space="preserve"> يكون بين يديه كومة من تراب، أو يخط</w:t>
      </w:r>
      <w:r>
        <w:rPr>
          <w:rFonts w:hint="cs"/>
          <w:rtl/>
        </w:rPr>
        <w:t>ّ</w:t>
      </w:r>
      <w:r>
        <w:rPr>
          <w:rtl/>
        </w:rPr>
        <w:t xml:space="preserve"> بين يديه بخط</w:t>
      </w:r>
      <w:r>
        <w:rPr>
          <w:rFonts w:hint="cs"/>
          <w:rtl/>
        </w:rPr>
        <w:t>ّ</w:t>
      </w:r>
      <w:r>
        <w:rPr>
          <w:rtl/>
        </w:rPr>
        <w:t xml:space="preserve"> </w:t>
      </w:r>
      <w:r w:rsidRPr="005A16B4">
        <w:rPr>
          <w:rStyle w:val="libFootnotenumChar"/>
          <w:rtl/>
        </w:rPr>
        <w:t>(1)</w:t>
      </w:r>
      <w:r>
        <w:rPr>
          <w:rtl/>
        </w:rPr>
        <w:t>.</w:t>
      </w:r>
    </w:p>
    <w:p w:rsidR="005A16B4" w:rsidRDefault="005A16B4" w:rsidP="0092041B">
      <w:pPr>
        <w:pStyle w:val="libNormal"/>
        <w:rPr>
          <w:rtl/>
        </w:rPr>
      </w:pPr>
      <w:r w:rsidRPr="005A16B4">
        <w:rPr>
          <w:rStyle w:val="libNormalChar"/>
          <w:rtl/>
        </w:rPr>
        <w:t>[ 61</w:t>
      </w:r>
      <w:r>
        <w:rPr>
          <w:rtl/>
        </w:rPr>
        <w:t>42 ] 4</w:t>
      </w:r>
      <w:r>
        <w:rPr>
          <w:rFonts w:hint="cs"/>
          <w:rtl/>
        </w:rPr>
        <w:t xml:space="preserve"> - </w:t>
      </w:r>
      <w:r>
        <w:rPr>
          <w:rtl/>
        </w:rPr>
        <w:t>وعنه، عن إبراهيم بن هاشم، عن النوفلي، عن السكوني، عن جعفر بن محم</w:t>
      </w:r>
      <w:r>
        <w:rPr>
          <w:rFonts w:hint="cs"/>
          <w:rtl/>
        </w:rPr>
        <w:t>ّ</w:t>
      </w:r>
      <w:r>
        <w:rPr>
          <w:rtl/>
        </w:rPr>
        <w:t xml:space="preserve">د، عن أبيه،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92041B" w:rsidRPr="00E820C4">
        <w:rPr>
          <w:rStyle w:val="libNormalChar"/>
          <w:rFonts w:hint="cs"/>
          <w:rtl/>
        </w:rPr>
        <w:t xml:space="preserve">( </w:t>
      </w:r>
      <w:r w:rsidR="0092041B">
        <w:rPr>
          <w:rStyle w:val="libAlaemChar"/>
          <w:rFonts w:hint="cs"/>
          <w:rtl/>
        </w:rPr>
        <w:t>صلى‌الله‌عليه‌وآله‌وسلم</w:t>
      </w:r>
      <w:r w:rsidR="0092041B" w:rsidRPr="00E820C4">
        <w:rPr>
          <w:rStyle w:val="libNormalChar"/>
          <w:rFonts w:hint="cs"/>
          <w:rtl/>
        </w:rPr>
        <w:t xml:space="preserve"> )</w:t>
      </w:r>
      <w:r w:rsidR="0092041B">
        <w:rPr>
          <w:rStyle w:val="libNormalChar"/>
          <w:rFonts w:hint="cs"/>
          <w:rtl/>
        </w:rPr>
        <w:t xml:space="preserve"> </w:t>
      </w:r>
      <w:r w:rsidR="0035190A">
        <w:rPr>
          <w:rtl/>
        </w:rPr>
        <w:t>:</w:t>
      </w:r>
      <w:r>
        <w:rPr>
          <w:rtl/>
        </w:rPr>
        <w:t xml:space="preserve"> إذا صل</w:t>
      </w:r>
      <w:r>
        <w:rPr>
          <w:rFonts w:hint="cs"/>
          <w:rtl/>
        </w:rPr>
        <w:t>ّ</w:t>
      </w:r>
      <w:r>
        <w:rPr>
          <w:rtl/>
        </w:rPr>
        <w:t>ى أحدكم بأرض فلاة فليجعل بين يديه مثل مؤخ</w:t>
      </w:r>
      <w:r>
        <w:rPr>
          <w:rFonts w:hint="cs"/>
          <w:rtl/>
        </w:rPr>
        <w:t>ّ</w:t>
      </w:r>
      <w:r>
        <w:rPr>
          <w:rtl/>
        </w:rPr>
        <w:t>رة الرحل، فإن لم يجد فحجراً، فإن لم يجد فسهماً، فإن لم يجد فليخط في الأرض بين يديه.</w:t>
      </w:r>
    </w:p>
    <w:p w:rsidR="005A16B4" w:rsidRDefault="005A16B4" w:rsidP="00A07526">
      <w:pPr>
        <w:pStyle w:val="libNormal"/>
        <w:rPr>
          <w:rtl/>
        </w:rPr>
      </w:pPr>
      <w:r w:rsidRPr="005A16B4">
        <w:rPr>
          <w:rStyle w:val="libNormalChar"/>
          <w:rtl/>
        </w:rPr>
        <w:t>[ 61</w:t>
      </w:r>
      <w:r>
        <w:rPr>
          <w:rtl/>
        </w:rPr>
        <w:t>43 ] 5</w:t>
      </w:r>
      <w:r>
        <w:rPr>
          <w:rFonts w:hint="cs"/>
          <w:rtl/>
        </w:rPr>
        <w:t xml:space="preserve"> - </w:t>
      </w:r>
      <w:r>
        <w:rPr>
          <w:rtl/>
        </w:rPr>
        <w:t>وبإسناده عن أحمد بن محم</w:t>
      </w:r>
      <w:r>
        <w:rPr>
          <w:rFonts w:hint="cs"/>
          <w:rtl/>
        </w:rPr>
        <w:t>ّ</w:t>
      </w:r>
      <w:r>
        <w:rPr>
          <w:rtl/>
        </w:rPr>
        <w:t xml:space="preserve">د، عن أبيه، عن عبد الله يعني ابن المغيرة، عن غياث، عن أبي عبد الله </w:t>
      </w:r>
      <w:r w:rsidR="00A07526" w:rsidRPr="00E820C4">
        <w:rPr>
          <w:rStyle w:val="libNormalChar"/>
          <w:rFonts w:hint="cs"/>
          <w:rtl/>
        </w:rPr>
        <w:t xml:space="preserve">( </w:t>
      </w:r>
      <w:r w:rsidR="00A07526">
        <w:rPr>
          <w:rStyle w:val="libAlaemChar"/>
          <w:rFonts w:hint="cs"/>
          <w:rtl/>
        </w:rPr>
        <w:t>عليه‌السلام</w:t>
      </w:r>
      <w:r w:rsidR="00A07526" w:rsidRPr="00E820C4">
        <w:rPr>
          <w:rStyle w:val="libNormalChar"/>
          <w:rFonts w:hint="cs"/>
          <w:rtl/>
        </w:rPr>
        <w:t xml:space="preserve"> )</w:t>
      </w:r>
      <w:r w:rsidR="00A07526">
        <w:rPr>
          <w:rStyle w:val="libNormalChar"/>
          <w:rFonts w:hint="cs"/>
          <w:rtl/>
        </w:rPr>
        <w:t xml:space="preserve"> </w:t>
      </w:r>
      <w:r>
        <w:rPr>
          <w:rtl/>
        </w:rPr>
        <w:t>، 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وضع قلنسوة وصل</w:t>
      </w:r>
      <w:r>
        <w:rPr>
          <w:rFonts w:hint="cs"/>
          <w:rtl/>
        </w:rPr>
        <w:t>ّ</w:t>
      </w:r>
      <w:r>
        <w:rPr>
          <w:rtl/>
        </w:rPr>
        <w:t>ى إليها.</w:t>
      </w:r>
    </w:p>
    <w:p w:rsidR="005A16B4" w:rsidRDefault="005A16B4" w:rsidP="005A16B4">
      <w:pPr>
        <w:pStyle w:val="libNormal"/>
        <w:rPr>
          <w:rtl/>
        </w:rPr>
      </w:pPr>
      <w:r w:rsidRPr="005A16B4">
        <w:rPr>
          <w:rStyle w:val="libNormalChar"/>
          <w:rtl/>
        </w:rPr>
        <w:t>[ 61</w:t>
      </w:r>
      <w:r>
        <w:rPr>
          <w:rtl/>
        </w:rPr>
        <w:t>44 ] 6</w:t>
      </w:r>
      <w:r>
        <w:rPr>
          <w:rFonts w:hint="cs"/>
          <w:rtl/>
        </w:rPr>
        <w:t xml:space="preserve"> - </w:t>
      </w:r>
      <w:r>
        <w:rPr>
          <w:rtl/>
        </w:rPr>
        <w:t>محم</w:t>
      </w:r>
      <w:r>
        <w:rPr>
          <w:rFonts w:hint="cs"/>
          <w:rtl/>
        </w:rPr>
        <w:t>ّ</w:t>
      </w:r>
      <w:r>
        <w:rPr>
          <w:rtl/>
        </w:rPr>
        <w:t xml:space="preserve">د بن علي بن الحسين بإسناده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أقل</w:t>
      </w:r>
      <w:r>
        <w:rPr>
          <w:rFonts w:hint="cs"/>
          <w:rtl/>
        </w:rPr>
        <w:t>ّ</w:t>
      </w:r>
      <w:r>
        <w:rPr>
          <w:rtl/>
        </w:rPr>
        <w:t xml:space="preserve"> ما يكون بينك وبين القبلة مربض عنز، وأكثر ما يكون مربط فرس.</w:t>
      </w:r>
    </w:p>
    <w:p w:rsidR="005A16B4" w:rsidRDefault="005A16B4" w:rsidP="005A16B4">
      <w:pPr>
        <w:pStyle w:val="libNormal"/>
        <w:rPr>
          <w:rtl/>
        </w:rPr>
      </w:pPr>
      <w:r w:rsidRPr="005A16B4">
        <w:rPr>
          <w:rStyle w:val="libNormalChar"/>
          <w:rtl/>
        </w:rPr>
        <w:t>[ 61</w:t>
      </w:r>
      <w:r>
        <w:rPr>
          <w:rtl/>
        </w:rPr>
        <w:t>45 ] 7 - وبإسناده عن إسماعيل بن مسلم، عن الصادق، عن أبيه</w:t>
      </w:r>
    </w:p>
    <w:p w:rsidR="005A16B4" w:rsidRDefault="007108A1" w:rsidP="007108A1">
      <w:pPr>
        <w:pStyle w:val="libLine"/>
        <w:rPr>
          <w:rtl/>
        </w:rPr>
      </w:pPr>
      <w:r>
        <w:rPr>
          <w:rtl/>
        </w:rPr>
        <w:t>____________________</w:t>
      </w:r>
    </w:p>
    <w:p w:rsidR="005A16B4" w:rsidRPr="00D93507" w:rsidRDefault="005A16B4" w:rsidP="00A07526">
      <w:pPr>
        <w:pStyle w:val="libFootnote0"/>
        <w:rPr>
          <w:rtl/>
        </w:rPr>
      </w:pPr>
      <w:r w:rsidRPr="00D93507">
        <w:rPr>
          <w:rtl/>
        </w:rPr>
        <w:t>(</w:t>
      </w:r>
      <w:r w:rsidR="00A07526">
        <w:rPr>
          <w:rFonts w:hint="cs"/>
          <w:rtl/>
        </w:rPr>
        <w:t>1</w:t>
      </w:r>
      <w:r w:rsidRPr="00D93507">
        <w:rPr>
          <w:rtl/>
        </w:rPr>
        <w:t>) التهذيب 2</w:t>
      </w:r>
      <w:r w:rsidR="0035190A">
        <w:rPr>
          <w:rtl/>
        </w:rPr>
        <w:t>:</w:t>
      </w:r>
      <w:r w:rsidRPr="00D93507">
        <w:rPr>
          <w:rtl/>
        </w:rPr>
        <w:t xml:space="preserve"> 322</w:t>
      </w:r>
      <w:r>
        <w:rPr>
          <w:rtl/>
        </w:rPr>
        <w:t xml:space="preserve"> / </w:t>
      </w:r>
      <w:r w:rsidRPr="00D93507">
        <w:rPr>
          <w:rtl/>
        </w:rPr>
        <w:t>1316.</w:t>
      </w:r>
    </w:p>
    <w:p w:rsidR="005A16B4" w:rsidRDefault="005A16B4" w:rsidP="007108A1">
      <w:pPr>
        <w:pStyle w:val="libFootnote0"/>
        <w:rPr>
          <w:rtl/>
        </w:rPr>
      </w:pPr>
      <w:r>
        <w:rPr>
          <w:rtl/>
        </w:rPr>
        <w:t>3 - التهذيب 2</w:t>
      </w:r>
      <w:r w:rsidR="0035190A">
        <w:rPr>
          <w:rtl/>
        </w:rPr>
        <w:t>:</w:t>
      </w:r>
      <w:r>
        <w:rPr>
          <w:rtl/>
        </w:rPr>
        <w:t xml:space="preserve"> 378 / 1574، والاستبصار 1</w:t>
      </w:r>
      <w:r w:rsidR="0035190A">
        <w:rPr>
          <w:rtl/>
        </w:rPr>
        <w:t>:</w:t>
      </w:r>
      <w:r>
        <w:rPr>
          <w:rtl/>
        </w:rPr>
        <w:t xml:space="preserve"> 407 / 1555.</w:t>
      </w:r>
    </w:p>
    <w:p w:rsidR="005A16B4" w:rsidRPr="00D93507" w:rsidRDefault="005A16B4" w:rsidP="00A07526">
      <w:pPr>
        <w:pStyle w:val="libFootnote0"/>
        <w:rPr>
          <w:rtl/>
        </w:rPr>
      </w:pPr>
      <w:r w:rsidRPr="00D93507">
        <w:rPr>
          <w:rtl/>
        </w:rPr>
        <w:t>(</w:t>
      </w:r>
      <w:r w:rsidR="00A07526">
        <w:rPr>
          <w:rFonts w:hint="cs"/>
          <w:rtl/>
        </w:rPr>
        <w:t>2</w:t>
      </w:r>
      <w:r w:rsidRPr="00D93507">
        <w:rPr>
          <w:rtl/>
        </w:rPr>
        <w:t>) في نسخةٍ</w:t>
      </w:r>
      <w:r w:rsidR="0035190A">
        <w:rPr>
          <w:rtl/>
        </w:rPr>
        <w:t>:</w:t>
      </w:r>
      <w:r w:rsidRPr="00D93507">
        <w:rPr>
          <w:rtl/>
        </w:rPr>
        <w:t xml:space="preserve"> خطة </w:t>
      </w:r>
      <w:r w:rsidR="00E820C4" w:rsidRPr="00E820C4">
        <w:rPr>
          <w:rStyle w:val="libNormalChar"/>
          <w:rtl/>
        </w:rPr>
        <w:t xml:space="preserve">( </w:t>
      </w:r>
      <w:r w:rsidRPr="00D93507">
        <w:rPr>
          <w:rtl/>
        </w:rPr>
        <w:t>هامش المخطوط ).</w:t>
      </w:r>
    </w:p>
    <w:p w:rsidR="005A16B4" w:rsidRDefault="005A16B4" w:rsidP="007108A1">
      <w:pPr>
        <w:pStyle w:val="libFootnote0"/>
        <w:rPr>
          <w:rtl/>
        </w:rPr>
      </w:pPr>
      <w:r>
        <w:rPr>
          <w:rtl/>
        </w:rPr>
        <w:t>4 - التهذيب 2</w:t>
      </w:r>
      <w:r w:rsidR="0035190A">
        <w:rPr>
          <w:rtl/>
        </w:rPr>
        <w:t>:</w:t>
      </w:r>
      <w:r>
        <w:rPr>
          <w:rtl/>
        </w:rPr>
        <w:t xml:space="preserve"> 378 / 1577، والاستبصار 1</w:t>
      </w:r>
      <w:r w:rsidR="0035190A">
        <w:rPr>
          <w:rtl/>
        </w:rPr>
        <w:t>:</w:t>
      </w:r>
      <w:r>
        <w:rPr>
          <w:rtl/>
        </w:rPr>
        <w:t xml:space="preserve"> 407 / 1556.</w:t>
      </w:r>
    </w:p>
    <w:p w:rsidR="005A16B4" w:rsidRDefault="005A16B4" w:rsidP="007108A1">
      <w:pPr>
        <w:pStyle w:val="libFootnote0"/>
        <w:rPr>
          <w:rtl/>
        </w:rPr>
      </w:pPr>
      <w:r>
        <w:rPr>
          <w:rtl/>
        </w:rPr>
        <w:t>5 - التهذيب 2</w:t>
      </w:r>
      <w:r w:rsidR="0035190A">
        <w:rPr>
          <w:rtl/>
        </w:rPr>
        <w:t>:</w:t>
      </w:r>
      <w:r>
        <w:rPr>
          <w:rtl/>
        </w:rPr>
        <w:t xml:space="preserve"> 323 / 1320 وكذلك 2</w:t>
      </w:r>
      <w:r w:rsidR="0035190A">
        <w:rPr>
          <w:rtl/>
        </w:rPr>
        <w:t>:</w:t>
      </w:r>
      <w:r>
        <w:rPr>
          <w:rtl/>
        </w:rPr>
        <w:t xml:space="preserve"> 379 / 1578 وفيه</w:t>
      </w:r>
      <w:r w:rsidR="0035190A">
        <w:rPr>
          <w:rtl/>
        </w:rPr>
        <w:t>:</w:t>
      </w:r>
      <w:r>
        <w:rPr>
          <w:rtl/>
        </w:rPr>
        <w:t xml:space="preserve"> عبد الله بن سنان بدل عبد الله بن المغيرة، والاستبصار 1</w:t>
      </w:r>
      <w:r w:rsidR="0035190A">
        <w:rPr>
          <w:rtl/>
        </w:rPr>
        <w:t>:</w:t>
      </w:r>
      <w:r>
        <w:rPr>
          <w:rtl/>
        </w:rPr>
        <w:t xml:space="preserve"> 406 / 1550 إلا ان فيه</w:t>
      </w:r>
      <w:r w:rsidR="0035190A">
        <w:rPr>
          <w:rtl/>
        </w:rPr>
        <w:t>:</w:t>
      </w:r>
      <w:r>
        <w:rPr>
          <w:rtl/>
        </w:rPr>
        <w:t xml:space="preserve"> عبد الله بن غياث.</w:t>
      </w:r>
    </w:p>
    <w:p w:rsidR="005A16B4" w:rsidRDefault="005A16B4" w:rsidP="007108A1">
      <w:pPr>
        <w:pStyle w:val="libFootnote0"/>
        <w:rPr>
          <w:rtl/>
        </w:rPr>
      </w:pPr>
      <w:r>
        <w:rPr>
          <w:rtl/>
        </w:rPr>
        <w:t>6 - الفقيه 1</w:t>
      </w:r>
      <w:r w:rsidR="0035190A">
        <w:rPr>
          <w:rtl/>
        </w:rPr>
        <w:t>:</w:t>
      </w:r>
      <w:r>
        <w:rPr>
          <w:rtl/>
        </w:rPr>
        <w:t xml:space="preserve"> 253 / 1145.</w:t>
      </w:r>
    </w:p>
    <w:p w:rsidR="005A16B4" w:rsidRDefault="005A16B4" w:rsidP="007108A1">
      <w:pPr>
        <w:pStyle w:val="libFootnote0"/>
        <w:rPr>
          <w:rtl/>
        </w:rPr>
      </w:pPr>
      <w:r>
        <w:rPr>
          <w:rtl/>
        </w:rPr>
        <w:t>7 - الفقيه 1</w:t>
      </w:r>
      <w:r w:rsidR="0035190A">
        <w:rPr>
          <w:rtl/>
        </w:rPr>
        <w:t>:</w:t>
      </w:r>
      <w:r>
        <w:rPr>
          <w:rtl/>
        </w:rPr>
        <w:t xml:space="preserve"> 323 / 1476.</w:t>
      </w:r>
    </w:p>
    <w:p w:rsidR="007108A1" w:rsidRPr="00BC18D8" w:rsidRDefault="007108A1" w:rsidP="007108A1">
      <w:pPr>
        <w:pStyle w:val="libNormal"/>
        <w:rPr>
          <w:rtl/>
        </w:rPr>
      </w:pPr>
      <w:r w:rsidRPr="00535419">
        <w:rPr>
          <w:rtl/>
        </w:rPr>
        <w:br w:type="page"/>
      </w:r>
    </w:p>
    <w:p w:rsidR="005A16B4" w:rsidRDefault="00E820C4" w:rsidP="00A07526">
      <w:pPr>
        <w:pStyle w:val="libNormal0"/>
        <w:rPr>
          <w:rtl/>
        </w:rPr>
      </w:pPr>
      <w:r w:rsidRPr="00E820C4">
        <w:rPr>
          <w:rStyle w:val="libNormalChar"/>
          <w:rFonts w:hint="cs"/>
          <w:rtl/>
        </w:rPr>
        <w:lastRenderedPageBreak/>
        <w:t xml:space="preserve">( </w:t>
      </w:r>
      <w:r>
        <w:rPr>
          <w:rStyle w:val="libAlaemChar"/>
          <w:rFonts w:hint="cs"/>
          <w:rtl/>
        </w:rPr>
        <w:t>عليهما‌السلام</w:t>
      </w:r>
      <w:r w:rsidRPr="00E820C4">
        <w:rPr>
          <w:rStyle w:val="libNormalChar"/>
          <w:rFonts w:hint="cs"/>
          <w:rtl/>
        </w:rPr>
        <w:t xml:space="preserve"> ) </w:t>
      </w:r>
      <w:r w:rsidR="005A16B4">
        <w:rPr>
          <w:rtl/>
        </w:rPr>
        <w:t>قال</w:t>
      </w:r>
      <w:r w:rsidR="0035190A">
        <w:rPr>
          <w:rtl/>
        </w:rPr>
        <w:t>:</w:t>
      </w:r>
      <w:r w:rsidR="005A16B4">
        <w:rPr>
          <w:rtl/>
        </w:rPr>
        <w:t xml:space="preserve"> كانت لرسول الله </w:t>
      </w:r>
      <w:r w:rsidRPr="00E820C4">
        <w:rPr>
          <w:rStyle w:val="libNormalChar"/>
          <w:rFonts w:hint="cs"/>
          <w:rtl/>
        </w:rPr>
        <w:t xml:space="preserve">( </w:t>
      </w:r>
      <w:r w:rsidR="00BB04CC">
        <w:rPr>
          <w:rStyle w:val="libAlaemChar"/>
          <w:rFonts w:hint="cs"/>
          <w:rtl/>
        </w:rPr>
        <w:t>صلى‌الله‌عليه‌وآله‌وسلم</w:t>
      </w:r>
      <w:r w:rsidRPr="00E820C4">
        <w:rPr>
          <w:rStyle w:val="libNormalChar"/>
          <w:rFonts w:hint="cs"/>
          <w:rtl/>
        </w:rPr>
        <w:t xml:space="preserve"> ) </w:t>
      </w:r>
      <w:r w:rsidR="005A16B4">
        <w:rPr>
          <w:rtl/>
        </w:rPr>
        <w:t>ع</w:t>
      </w:r>
      <w:r w:rsidR="005A16B4">
        <w:rPr>
          <w:rFonts w:hint="cs"/>
          <w:rtl/>
        </w:rPr>
        <w:t>َ</w:t>
      </w:r>
      <w:r w:rsidR="005A16B4">
        <w:rPr>
          <w:rtl/>
        </w:rPr>
        <w:t>ن</w:t>
      </w:r>
      <w:r w:rsidR="005A16B4">
        <w:rPr>
          <w:rFonts w:hint="cs"/>
          <w:rtl/>
        </w:rPr>
        <w:t>َ</w:t>
      </w:r>
      <w:r w:rsidR="005A16B4">
        <w:rPr>
          <w:rtl/>
        </w:rPr>
        <w:t>زة في أسفلها عك</w:t>
      </w:r>
      <w:r w:rsidR="005A16B4">
        <w:rPr>
          <w:rFonts w:hint="cs"/>
          <w:rtl/>
        </w:rPr>
        <w:t>ّ</w:t>
      </w:r>
      <w:r w:rsidR="005A16B4">
        <w:rPr>
          <w:rtl/>
        </w:rPr>
        <w:t>از يتوك</w:t>
      </w:r>
      <w:r w:rsidR="005A16B4">
        <w:rPr>
          <w:rFonts w:hint="cs"/>
          <w:rtl/>
        </w:rPr>
        <w:t>ّ</w:t>
      </w:r>
      <w:r w:rsidR="005A16B4">
        <w:rPr>
          <w:rtl/>
        </w:rPr>
        <w:t>أ عليها، ويخرجها في العيدين يصل</w:t>
      </w:r>
      <w:r w:rsidR="005A16B4">
        <w:rPr>
          <w:rFonts w:hint="cs"/>
          <w:rtl/>
        </w:rPr>
        <w:t>ّ</w:t>
      </w:r>
      <w:r w:rsidR="005A16B4">
        <w:rPr>
          <w:rtl/>
        </w:rPr>
        <w:t>ي إليها.</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w:t>
      </w:r>
    </w:p>
    <w:p w:rsidR="002945EC" w:rsidRDefault="002945EC" w:rsidP="002945EC">
      <w:pPr>
        <w:pStyle w:val="Heading2Center"/>
        <w:rPr>
          <w:rStyle w:val="libNormalChar"/>
          <w:rtl/>
        </w:rPr>
      </w:pPr>
      <w:bookmarkStart w:id="443" w:name="_Toc275419033"/>
      <w:bookmarkStart w:id="444" w:name="_Toc300140763"/>
      <w:bookmarkStart w:id="445" w:name="_Toc374784007"/>
      <w:bookmarkStart w:id="446" w:name="_Toc257224347"/>
      <w:r>
        <w:rPr>
          <w:rtl/>
        </w:rPr>
        <w:t>13 - باب جواز الصلاة الواجبة وغيرها في البيع والكنائس،</w:t>
      </w:r>
      <w:bookmarkStart w:id="447" w:name="_Toc275419034"/>
      <w:bookmarkStart w:id="448" w:name="_Toc300140764"/>
      <w:bookmarkEnd w:id="443"/>
      <w:bookmarkEnd w:id="444"/>
      <w:r>
        <w:rPr>
          <w:rFonts w:hint="cs"/>
          <w:rtl/>
        </w:rPr>
        <w:t xml:space="preserve"> </w:t>
      </w:r>
      <w:r>
        <w:rPr>
          <w:rtl/>
        </w:rPr>
        <w:t>وإن كان أهلها يصل</w:t>
      </w:r>
      <w:r>
        <w:rPr>
          <w:rFonts w:hint="cs"/>
          <w:rtl/>
        </w:rPr>
        <w:t>ّ</w:t>
      </w:r>
      <w:r>
        <w:rPr>
          <w:rtl/>
        </w:rPr>
        <w:t>ون فيها، واستحباب رش</w:t>
      </w:r>
      <w:r>
        <w:rPr>
          <w:rFonts w:hint="cs"/>
          <w:rtl/>
        </w:rPr>
        <w:t>ّ</w:t>
      </w:r>
      <w:r>
        <w:rPr>
          <w:rtl/>
        </w:rPr>
        <w:t xml:space="preserve"> المكان،</w:t>
      </w:r>
      <w:bookmarkStart w:id="449" w:name="_Toc275419035"/>
      <w:bookmarkStart w:id="450" w:name="_Toc300140765"/>
      <w:bookmarkEnd w:id="447"/>
      <w:bookmarkEnd w:id="448"/>
      <w:r>
        <w:rPr>
          <w:rFonts w:hint="cs"/>
          <w:rtl/>
        </w:rPr>
        <w:t xml:space="preserve"> </w:t>
      </w:r>
      <w:r>
        <w:rPr>
          <w:rtl/>
        </w:rPr>
        <w:t>ووجوب استقبال القبلة</w:t>
      </w:r>
      <w:bookmarkEnd w:id="445"/>
      <w:bookmarkEnd w:id="446"/>
      <w:bookmarkEnd w:id="449"/>
      <w:bookmarkEnd w:id="450"/>
    </w:p>
    <w:p w:rsidR="005A16B4" w:rsidRDefault="005A16B4" w:rsidP="005A16B4">
      <w:pPr>
        <w:pStyle w:val="libNormal"/>
        <w:rPr>
          <w:rtl/>
        </w:rPr>
      </w:pPr>
      <w:r w:rsidRPr="005A16B4">
        <w:rPr>
          <w:rStyle w:val="libNormalChar"/>
          <w:rtl/>
        </w:rPr>
        <w:t>[ 61</w:t>
      </w:r>
      <w:r>
        <w:rPr>
          <w:rtl/>
        </w:rPr>
        <w:t>46 ] 1</w:t>
      </w:r>
      <w:r>
        <w:rPr>
          <w:rFonts w:hint="cs"/>
          <w:rtl/>
        </w:rPr>
        <w:t xml:space="preserve"> - </w:t>
      </w:r>
      <w:r>
        <w:rPr>
          <w:rtl/>
        </w:rPr>
        <w:t>محم</w:t>
      </w:r>
      <w:r>
        <w:rPr>
          <w:rFonts w:hint="cs"/>
          <w:rtl/>
        </w:rPr>
        <w:t>ّ</w:t>
      </w:r>
      <w:r>
        <w:rPr>
          <w:rtl/>
        </w:rPr>
        <w:t>د بن الحسن بإسناده عن الحسين بن سعيد، عن صفوان بن يحيى، عن العيص بن القاسم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الب</w:t>
      </w:r>
      <w:r>
        <w:rPr>
          <w:rFonts w:hint="cs"/>
          <w:rtl/>
        </w:rPr>
        <w:t>ِ</w:t>
      </w:r>
      <w:r>
        <w:rPr>
          <w:rtl/>
        </w:rPr>
        <w:t>ي</w:t>
      </w:r>
      <w:r>
        <w:rPr>
          <w:rFonts w:hint="cs"/>
          <w:rtl/>
        </w:rPr>
        <w:t>َ</w:t>
      </w:r>
      <w:r>
        <w:rPr>
          <w:rtl/>
        </w:rPr>
        <w:t>ع والكنائس، يصل</w:t>
      </w:r>
      <w:r>
        <w:rPr>
          <w:rFonts w:hint="cs"/>
          <w:rtl/>
        </w:rPr>
        <w:t>ّ</w:t>
      </w:r>
      <w:r>
        <w:rPr>
          <w:rtl/>
        </w:rPr>
        <w:t>ى فيها</w:t>
      </w:r>
      <w:r>
        <w:rPr>
          <w:rFonts w:hint="cs"/>
          <w:rtl/>
        </w:rPr>
        <w:t xml:space="preserve"> </w:t>
      </w:r>
      <w:r>
        <w:rPr>
          <w:rtl/>
        </w:rPr>
        <w:t>؟ فقال</w:t>
      </w:r>
      <w:r w:rsidR="0035190A">
        <w:rPr>
          <w:rtl/>
        </w:rPr>
        <w:t>:</w:t>
      </w:r>
      <w:r>
        <w:rPr>
          <w:rtl/>
        </w:rPr>
        <w:t xml:space="preserve"> نعم.</w:t>
      </w:r>
    </w:p>
    <w:p w:rsidR="005A16B4" w:rsidRDefault="005A16B4" w:rsidP="002945EC">
      <w:pPr>
        <w:pStyle w:val="libNormal"/>
        <w:rPr>
          <w:rtl/>
        </w:rPr>
      </w:pPr>
      <w:r>
        <w:rPr>
          <w:rtl/>
        </w:rPr>
        <w:t>وسألته</w:t>
      </w:r>
      <w:r w:rsidR="0035190A">
        <w:rPr>
          <w:rtl/>
        </w:rPr>
        <w:t>:</w:t>
      </w:r>
      <w:r>
        <w:rPr>
          <w:rtl/>
        </w:rPr>
        <w:t xml:space="preserve"> هل يصلح بعضها </w:t>
      </w:r>
      <w:r w:rsidRPr="005A16B4">
        <w:rPr>
          <w:rStyle w:val="libFootnotenumChar"/>
          <w:rtl/>
        </w:rPr>
        <w:t>(</w:t>
      </w:r>
      <w:r w:rsidR="002945EC">
        <w:rPr>
          <w:rStyle w:val="libFootnotenumChar"/>
          <w:rFonts w:hint="cs"/>
          <w:rtl/>
        </w:rPr>
        <w:t>2</w:t>
      </w:r>
      <w:r w:rsidRPr="005A16B4">
        <w:rPr>
          <w:rStyle w:val="libFootnotenumChar"/>
          <w:rtl/>
        </w:rPr>
        <w:t>)</w:t>
      </w:r>
      <w:r>
        <w:rPr>
          <w:rtl/>
        </w:rPr>
        <w:t xml:space="preserve"> مسجداً</w:t>
      </w:r>
      <w:r>
        <w:rPr>
          <w:rFonts w:hint="cs"/>
          <w:rtl/>
        </w:rPr>
        <w:t xml:space="preserve"> </w:t>
      </w:r>
      <w:r>
        <w:rPr>
          <w:rtl/>
        </w:rPr>
        <w:t>؟ فقال</w:t>
      </w:r>
      <w:r w:rsidR="0035190A">
        <w:rPr>
          <w:rtl/>
        </w:rPr>
        <w:t>:</w:t>
      </w:r>
      <w:r>
        <w:rPr>
          <w:rtl/>
        </w:rPr>
        <w:t xml:space="preserve"> نعم.</w:t>
      </w:r>
    </w:p>
    <w:p w:rsidR="005A16B4" w:rsidRDefault="005A16B4" w:rsidP="002945EC">
      <w:pPr>
        <w:pStyle w:val="libNormal"/>
        <w:rPr>
          <w:rtl/>
        </w:rPr>
      </w:pPr>
      <w:r w:rsidRPr="005A16B4">
        <w:rPr>
          <w:rStyle w:val="libNormalChar"/>
          <w:rtl/>
        </w:rPr>
        <w:t>[ 61</w:t>
      </w:r>
      <w:r>
        <w:rPr>
          <w:rtl/>
        </w:rPr>
        <w:t>47 ] 2</w:t>
      </w:r>
      <w:r>
        <w:rPr>
          <w:rFonts w:hint="cs"/>
          <w:rtl/>
        </w:rPr>
        <w:t xml:space="preserve"> - </w:t>
      </w:r>
      <w:r>
        <w:rPr>
          <w:rtl/>
        </w:rPr>
        <w:t xml:space="preserve">وعنه، عن النضر، عن عبد الله بن سنان، عن أبي عبد الله </w:t>
      </w:r>
      <w:r w:rsidR="002945EC" w:rsidRPr="00E820C4">
        <w:rPr>
          <w:rStyle w:val="libNormalChar"/>
          <w:rFonts w:hint="cs"/>
          <w:rtl/>
        </w:rPr>
        <w:t xml:space="preserve">( </w:t>
      </w:r>
      <w:r w:rsidR="002945EC">
        <w:rPr>
          <w:rStyle w:val="libAlaemChar"/>
          <w:rFonts w:hint="cs"/>
          <w:rtl/>
        </w:rPr>
        <w:t>عليه‌السلام</w:t>
      </w:r>
      <w:r w:rsidR="002945EC" w:rsidRPr="00E820C4">
        <w:rPr>
          <w:rStyle w:val="libNormalChar"/>
          <w:rFonts w:hint="cs"/>
          <w:rtl/>
        </w:rPr>
        <w:t xml:space="preserve"> )</w:t>
      </w:r>
      <w:r w:rsidR="002945EC">
        <w:rPr>
          <w:rStyle w:val="libNormalChar"/>
          <w:rFonts w:hint="cs"/>
          <w:rtl/>
        </w:rPr>
        <w:t xml:space="preserve"> </w:t>
      </w:r>
      <w:r>
        <w:rPr>
          <w:rtl/>
        </w:rPr>
        <w:t>، قال</w:t>
      </w:r>
      <w:r w:rsidR="0035190A">
        <w:rPr>
          <w:rtl/>
        </w:rPr>
        <w:t>:</w:t>
      </w:r>
      <w:r>
        <w:rPr>
          <w:rtl/>
        </w:rPr>
        <w:t xml:space="preserve"> سألته عن الصلاة في الب</w:t>
      </w:r>
      <w:r>
        <w:rPr>
          <w:rFonts w:hint="cs"/>
          <w:rtl/>
        </w:rPr>
        <w:t>ِ</w:t>
      </w:r>
      <w:r>
        <w:rPr>
          <w:rtl/>
        </w:rPr>
        <w:t>ي</w:t>
      </w:r>
      <w:r>
        <w:rPr>
          <w:rFonts w:hint="cs"/>
          <w:rtl/>
        </w:rPr>
        <w:t>َ</w:t>
      </w:r>
      <w:r>
        <w:rPr>
          <w:rtl/>
        </w:rPr>
        <w:t>ع والكنائس وبيوت المجوس</w:t>
      </w:r>
      <w:r>
        <w:rPr>
          <w:rFonts w:hint="cs"/>
          <w:rtl/>
        </w:rPr>
        <w:t xml:space="preserve"> </w:t>
      </w:r>
      <w:r>
        <w:rPr>
          <w:rtl/>
        </w:rPr>
        <w:t>؟ فقال</w:t>
      </w:r>
      <w:r w:rsidR="0035190A">
        <w:rPr>
          <w:rtl/>
        </w:rPr>
        <w:t>:</w:t>
      </w:r>
      <w:r>
        <w:rPr>
          <w:rtl/>
        </w:rPr>
        <w:t xml:space="preserve"> رش</w:t>
      </w:r>
      <w:r>
        <w:rPr>
          <w:rFonts w:hint="cs"/>
          <w:rtl/>
        </w:rPr>
        <w:t>ّ</w:t>
      </w:r>
      <w:r>
        <w:rPr>
          <w:rtl/>
        </w:rPr>
        <w:t xml:space="preserve"> وصل</w:t>
      </w:r>
      <w:r>
        <w:rPr>
          <w:rFonts w:hint="cs"/>
          <w:rtl/>
        </w:rPr>
        <w:t>ّ</w:t>
      </w:r>
      <w:r>
        <w:rPr>
          <w:rtl/>
        </w:rPr>
        <w:t>.</w:t>
      </w:r>
    </w:p>
    <w:p w:rsidR="005A16B4" w:rsidRDefault="005A16B4" w:rsidP="005A16B4">
      <w:pPr>
        <w:pStyle w:val="libNormal"/>
        <w:rPr>
          <w:rtl/>
        </w:rPr>
      </w:pPr>
      <w:r w:rsidRPr="005A16B4">
        <w:rPr>
          <w:rStyle w:val="libNormalChar"/>
          <w:rtl/>
        </w:rPr>
        <w:t>[ 61</w:t>
      </w:r>
      <w:r>
        <w:rPr>
          <w:rtl/>
        </w:rPr>
        <w:t>48 ] 3</w:t>
      </w:r>
      <w:r>
        <w:rPr>
          <w:rFonts w:hint="cs"/>
          <w:rtl/>
        </w:rPr>
        <w:t xml:space="preserve"> - </w:t>
      </w:r>
      <w:r>
        <w:rPr>
          <w:rtl/>
        </w:rPr>
        <w:t>وعنه، عن فضالة، عن حمّاد بن الناب، عن حكم بن الحكم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 وسئل عن الصلاة في البيع والكنائس</w:t>
      </w:r>
      <w:r>
        <w:rPr>
          <w:rFonts w:hint="cs"/>
          <w:rtl/>
        </w:rPr>
        <w:t xml:space="preserve"> </w:t>
      </w:r>
      <w:r>
        <w:rPr>
          <w:rtl/>
        </w:rPr>
        <w:t>؟ فقال</w:t>
      </w:r>
      <w:r w:rsidR="0035190A">
        <w:rPr>
          <w:rtl/>
        </w:rPr>
        <w:t>:</w:t>
      </w:r>
      <w:r>
        <w:rPr>
          <w:rtl/>
        </w:rPr>
        <w:t xml:space="preserve"> صلّ فيها، قد رأيتها، ما أنظفها</w:t>
      </w:r>
      <w:r>
        <w:rPr>
          <w:rFonts w:hint="cs"/>
          <w:rtl/>
        </w:rPr>
        <w:t xml:space="preserve"> </w:t>
      </w:r>
      <w:r>
        <w:rPr>
          <w:rtl/>
        </w:rPr>
        <w:t>! قلت</w:t>
      </w:r>
      <w:r w:rsidR="0035190A">
        <w:rPr>
          <w:rtl/>
        </w:rPr>
        <w:t>:</w:t>
      </w:r>
      <w:r>
        <w:rPr>
          <w:rtl/>
        </w:rPr>
        <w:t xml:space="preserve"> أيصل</w:t>
      </w:r>
      <w:r>
        <w:rPr>
          <w:rFonts w:hint="cs"/>
          <w:rtl/>
        </w:rPr>
        <w:t>ّ</w:t>
      </w:r>
      <w:r>
        <w:rPr>
          <w:rtl/>
        </w:rPr>
        <w:t>ى فيها</w:t>
      </w:r>
    </w:p>
    <w:p w:rsidR="005A16B4" w:rsidRDefault="007108A1" w:rsidP="007108A1">
      <w:pPr>
        <w:pStyle w:val="libLine"/>
        <w:rPr>
          <w:rtl/>
        </w:rPr>
      </w:pPr>
      <w:r>
        <w:rPr>
          <w:rtl/>
        </w:rPr>
        <w:t>____________________</w:t>
      </w:r>
    </w:p>
    <w:p w:rsidR="005A16B4" w:rsidRPr="00D93507" w:rsidRDefault="005A16B4" w:rsidP="007108A1">
      <w:pPr>
        <w:pStyle w:val="libFootnote0"/>
        <w:rPr>
          <w:rtl/>
        </w:rPr>
      </w:pPr>
      <w:r w:rsidRPr="00D93507">
        <w:rPr>
          <w:rtl/>
        </w:rPr>
        <w:t xml:space="preserve">(1) تقدم ما يدل على استحباب جعل المصلي بين يديه شيئاً في الأحاديث 1 </w:t>
      </w:r>
      <w:r>
        <w:rPr>
          <w:rtl/>
        </w:rPr>
        <w:t>و 2</w:t>
      </w:r>
      <w:r w:rsidRPr="00D93507">
        <w:rPr>
          <w:rtl/>
        </w:rPr>
        <w:t xml:space="preserve"> </w:t>
      </w:r>
      <w:r>
        <w:rPr>
          <w:rtl/>
        </w:rPr>
        <w:t>و 8</w:t>
      </w:r>
      <w:r w:rsidRPr="00D93507">
        <w:rPr>
          <w:rtl/>
        </w:rPr>
        <w:t xml:space="preserve"> </w:t>
      </w:r>
      <w:r>
        <w:rPr>
          <w:rtl/>
        </w:rPr>
        <w:t>و 9</w:t>
      </w:r>
      <w:r w:rsidRPr="00D93507">
        <w:rPr>
          <w:rtl/>
        </w:rPr>
        <w:t xml:space="preserve"> </w:t>
      </w:r>
      <w:r>
        <w:rPr>
          <w:rtl/>
        </w:rPr>
        <w:t>و 1</w:t>
      </w:r>
      <w:r w:rsidRPr="00D93507">
        <w:rPr>
          <w:rtl/>
        </w:rPr>
        <w:t xml:space="preserve">0 </w:t>
      </w:r>
      <w:r>
        <w:rPr>
          <w:rtl/>
        </w:rPr>
        <w:t>و 1</w:t>
      </w:r>
      <w:r w:rsidRPr="00D93507">
        <w:rPr>
          <w:rtl/>
        </w:rPr>
        <w:t>2 من الباب 11 من هذه الأبواب</w:t>
      </w:r>
      <w:r>
        <w:rPr>
          <w:rtl/>
        </w:rPr>
        <w:t>،</w:t>
      </w:r>
      <w:r w:rsidRPr="00D93507">
        <w:rPr>
          <w:rtl/>
        </w:rPr>
        <w:t xml:space="preserve"> وتقدم في الحديث 3 من الباب 5 والباب 10 من هذه الأبواب.</w:t>
      </w:r>
    </w:p>
    <w:p w:rsidR="005A16B4" w:rsidRDefault="005A16B4" w:rsidP="002945EC">
      <w:pPr>
        <w:pStyle w:val="libFootnoteCenterBold"/>
        <w:rPr>
          <w:rtl/>
        </w:rPr>
      </w:pPr>
      <w:r>
        <w:rPr>
          <w:rtl/>
        </w:rPr>
        <w:t>الباب 13</w:t>
      </w:r>
    </w:p>
    <w:p w:rsidR="005A16B4" w:rsidRDefault="005A16B4" w:rsidP="002945EC">
      <w:pPr>
        <w:pStyle w:val="libFootnoteCenterBold"/>
        <w:rPr>
          <w:rtl/>
        </w:rPr>
      </w:pPr>
      <w:r>
        <w:rPr>
          <w:rtl/>
        </w:rPr>
        <w:t>فيه 6 أحاديث</w:t>
      </w:r>
    </w:p>
    <w:p w:rsidR="005A16B4" w:rsidRDefault="005A16B4" w:rsidP="007108A1">
      <w:pPr>
        <w:pStyle w:val="libFootnote0"/>
        <w:rPr>
          <w:rtl/>
        </w:rPr>
      </w:pPr>
      <w:r>
        <w:rPr>
          <w:rtl/>
        </w:rPr>
        <w:t>1 - التهذيب 2</w:t>
      </w:r>
      <w:r w:rsidR="0035190A">
        <w:rPr>
          <w:rtl/>
        </w:rPr>
        <w:t>:</w:t>
      </w:r>
      <w:r>
        <w:rPr>
          <w:rtl/>
        </w:rPr>
        <w:t xml:space="preserve"> 222 / 874، أورده في الحديث 1 من الباب 12 من أبواب أحكام المساجد.</w:t>
      </w:r>
    </w:p>
    <w:p w:rsidR="005A16B4" w:rsidRPr="00D93507" w:rsidRDefault="005A16B4" w:rsidP="002945EC">
      <w:pPr>
        <w:pStyle w:val="libFootnote0"/>
        <w:rPr>
          <w:rtl/>
        </w:rPr>
      </w:pPr>
      <w:r w:rsidRPr="00D93507">
        <w:rPr>
          <w:rtl/>
        </w:rPr>
        <w:t>(</w:t>
      </w:r>
      <w:r w:rsidR="002945EC">
        <w:rPr>
          <w:rFonts w:hint="cs"/>
          <w:rtl/>
        </w:rPr>
        <w:t>2</w:t>
      </w:r>
      <w:r w:rsidRPr="00D93507">
        <w:rPr>
          <w:rtl/>
        </w:rPr>
        <w:t>) في المصدر</w:t>
      </w:r>
      <w:r w:rsidR="0035190A">
        <w:rPr>
          <w:rtl/>
        </w:rPr>
        <w:t>:</w:t>
      </w:r>
      <w:r w:rsidRPr="00D93507">
        <w:rPr>
          <w:rtl/>
        </w:rPr>
        <w:t xml:space="preserve"> نقضها.</w:t>
      </w:r>
    </w:p>
    <w:p w:rsidR="005A16B4" w:rsidRDefault="005A16B4" w:rsidP="007108A1">
      <w:pPr>
        <w:pStyle w:val="libFootnote0"/>
        <w:rPr>
          <w:rtl/>
        </w:rPr>
      </w:pPr>
      <w:r>
        <w:rPr>
          <w:rtl/>
        </w:rPr>
        <w:t>2 - التهذيب 2</w:t>
      </w:r>
      <w:r w:rsidR="0035190A">
        <w:rPr>
          <w:rtl/>
        </w:rPr>
        <w:t>:</w:t>
      </w:r>
      <w:r>
        <w:rPr>
          <w:rtl/>
        </w:rPr>
        <w:t xml:space="preserve"> 222 / 875، أورد قطعة منه في الحديث 2 من الباب 14 من هذه الأبواب.</w:t>
      </w:r>
    </w:p>
    <w:p w:rsidR="005A16B4" w:rsidRDefault="005A16B4" w:rsidP="007108A1">
      <w:pPr>
        <w:pStyle w:val="libFootnote0"/>
        <w:rPr>
          <w:rtl/>
        </w:rPr>
      </w:pPr>
      <w:r>
        <w:rPr>
          <w:rtl/>
        </w:rPr>
        <w:t>3 - التهذيب 2</w:t>
      </w:r>
      <w:r w:rsidR="0035190A">
        <w:rPr>
          <w:rtl/>
        </w:rPr>
        <w:t>:</w:t>
      </w:r>
      <w:r>
        <w:rPr>
          <w:rtl/>
        </w:rPr>
        <w:t xml:space="preserve"> 222 / 876.</w:t>
      </w:r>
    </w:p>
    <w:p w:rsidR="007108A1" w:rsidRPr="00BC18D8" w:rsidRDefault="007108A1" w:rsidP="007108A1">
      <w:pPr>
        <w:pStyle w:val="libNormal"/>
        <w:rPr>
          <w:rtl/>
        </w:rPr>
      </w:pPr>
      <w:r w:rsidRPr="00535419">
        <w:rPr>
          <w:rtl/>
        </w:rPr>
        <w:br w:type="page"/>
      </w:r>
    </w:p>
    <w:p w:rsidR="005A16B4" w:rsidRDefault="005A16B4" w:rsidP="002945EC">
      <w:pPr>
        <w:pStyle w:val="libNormal0"/>
        <w:rPr>
          <w:rtl/>
        </w:rPr>
      </w:pPr>
      <w:r>
        <w:rPr>
          <w:rtl/>
        </w:rPr>
        <w:lastRenderedPageBreak/>
        <w:t>وإن كانوا يصل</w:t>
      </w:r>
      <w:r>
        <w:rPr>
          <w:rFonts w:hint="cs"/>
          <w:rtl/>
        </w:rPr>
        <w:t>ّ</w:t>
      </w:r>
      <w:r>
        <w:rPr>
          <w:rtl/>
        </w:rPr>
        <w:t>ون فيها</w:t>
      </w:r>
      <w:r>
        <w:rPr>
          <w:rFonts w:hint="cs"/>
          <w:rtl/>
        </w:rPr>
        <w:t xml:space="preserve"> </w:t>
      </w:r>
      <w:r>
        <w:rPr>
          <w:rtl/>
        </w:rPr>
        <w:t>؟ فقال</w:t>
      </w:r>
      <w:r w:rsidR="0035190A">
        <w:rPr>
          <w:rtl/>
        </w:rPr>
        <w:t>:</w:t>
      </w:r>
      <w:r>
        <w:rPr>
          <w:rtl/>
        </w:rPr>
        <w:t xml:space="preserve"> نعم، أما تقرأ القرآن</w:t>
      </w:r>
      <w:r w:rsidR="0035190A">
        <w:rPr>
          <w:rtl/>
        </w:rPr>
        <w:t>:</w:t>
      </w:r>
      <w:r>
        <w:rPr>
          <w:rtl/>
        </w:rPr>
        <w:t xml:space="preserve"> </w:t>
      </w:r>
      <w:r w:rsidR="00E820C4" w:rsidRPr="002945EC">
        <w:rPr>
          <w:rStyle w:val="libAlaemChar"/>
          <w:rtl/>
        </w:rPr>
        <w:t>(</w:t>
      </w:r>
      <w:r w:rsidR="00E820C4" w:rsidRPr="00E820C4">
        <w:rPr>
          <w:rStyle w:val="libNormalChar"/>
          <w:rtl/>
        </w:rPr>
        <w:t xml:space="preserve"> </w:t>
      </w:r>
      <w:r w:rsidRPr="005A16B4">
        <w:rPr>
          <w:rStyle w:val="libAieChar"/>
          <w:rFonts w:hint="cs"/>
          <w:rtl/>
        </w:rPr>
        <w:t>قُلْ كُلٌّ يَعْمَلُ عَلَىٰ شَاكِلَتِهِ فَرَبُّكُمْ أَعْلَمُ بِمَنْ هُوَ أَهْدَىٰ سَبِيلاً</w:t>
      </w:r>
      <w:r w:rsidR="00E820C4" w:rsidRPr="00E820C4">
        <w:rPr>
          <w:rStyle w:val="libNormalChar"/>
          <w:rtl/>
        </w:rPr>
        <w:t xml:space="preserve"> </w:t>
      </w:r>
      <w:r w:rsidR="00E820C4" w:rsidRPr="002945EC">
        <w:rPr>
          <w:rStyle w:val="libAlaemChar"/>
          <w:rtl/>
        </w:rPr>
        <w:t>)</w:t>
      </w:r>
      <w:r w:rsidR="00E820C4" w:rsidRPr="00E820C4">
        <w:rPr>
          <w:rStyle w:val="libNormalChar"/>
          <w:rtl/>
        </w:rPr>
        <w:t xml:space="preserve"> </w:t>
      </w:r>
      <w:r w:rsidRPr="005A16B4">
        <w:rPr>
          <w:rStyle w:val="libFootnotenumChar"/>
          <w:rtl/>
        </w:rPr>
        <w:t>(1)</w:t>
      </w:r>
      <w:r>
        <w:rPr>
          <w:rtl/>
        </w:rPr>
        <w:t xml:space="preserve"> صلّ إلى القبلة وغر</w:t>
      </w:r>
      <w:r>
        <w:rPr>
          <w:rFonts w:hint="cs"/>
          <w:rtl/>
        </w:rPr>
        <w:t>ّ</w:t>
      </w:r>
      <w:r>
        <w:rPr>
          <w:rtl/>
        </w:rPr>
        <w:t>بهم.</w:t>
      </w:r>
    </w:p>
    <w:p w:rsidR="005A16B4" w:rsidRDefault="005A16B4" w:rsidP="002945EC">
      <w:pPr>
        <w:pStyle w:val="libNormal"/>
        <w:rPr>
          <w:rtl/>
        </w:rPr>
      </w:pPr>
      <w:r>
        <w:rPr>
          <w:rtl/>
        </w:rPr>
        <w:t>ورواه الصدوق بإسناده عن صالح بن الحكم قال</w:t>
      </w:r>
      <w:r w:rsidR="0035190A">
        <w:rPr>
          <w:rtl/>
        </w:rPr>
        <w:t>:</w:t>
      </w:r>
      <w:r>
        <w:rPr>
          <w:rtl/>
        </w:rPr>
        <w:t xml:space="preserve"> سئل الصادق </w:t>
      </w:r>
      <w:r w:rsidR="002945EC" w:rsidRPr="00E820C4">
        <w:rPr>
          <w:rStyle w:val="libNormalChar"/>
          <w:rFonts w:hint="cs"/>
          <w:rtl/>
        </w:rPr>
        <w:t xml:space="preserve">( </w:t>
      </w:r>
      <w:r w:rsidR="002945EC">
        <w:rPr>
          <w:rStyle w:val="libAlaemChar"/>
          <w:rFonts w:hint="cs"/>
          <w:rtl/>
        </w:rPr>
        <w:t>عليه‌السلام</w:t>
      </w:r>
      <w:r w:rsidR="002945EC" w:rsidRPr="00E820C4">
        <w:rPr>
          <w:rStyle w:val="libNormalChar"/>
          <w:rFonts w:hint="cs"/>
          <w:rtl/>
        </w:rPr>
        <w:t xml:space="preserve"> )</w:t>
      </w:r>
      <w:r w:rsidR="002945EC">
        <w:rPr>
          <w:rStyle w:val="libNormalChar"/>
          <w:rFonts w:hint="cs"/>
          <w:rtl/>
        </w:rPr>
        <w:t xml:space="preserve"> </w:t>
      </w:r>
      <w:r>
        <w:rPr>
          <w:rtl/>
        </w:rPr>
        <w:t xml:space="preserve">، وذكر نحوه </w:t>
      </w:r>
      <w:r w:rsidRPr="005A16B4">
        <w:rPr>
          <w:rStyle w:val="libFootnotenumChar"/>
          <w:rtl/>
        </w:rPr>
        <w:t>(2)</w:t>
      </w:r>
      <w:r>
        <w:rPr>
          <w:rtl/>
        </w:rPr>
        <w:t>،</w:t>
      </w:r>
      <w:r w:rsidR="00234760">
        <w:rPr>
          <w:rtl/>
        </w:rPr>
        <w:t xml:space="preserve"> إلّا </w:t>
      </w:r>
      <w:r>
        <w:rPr>
          <w:rtl/>
        </w:rPr>
        <w:t>أن</w:t>
      </w:r>
      <w:r>
        <w:rPr>
          <w:rFonts w:hint="cs"/>
          <w:rtl/>
        </w:rPr>
        <w:t>ّ</w:t>
      </w:r>
      <w:r>
        <w:rPr>
          <w:rtl/>
        </w:rPr>
        <w:t>ه ترك قوله</w:t>
      </w:r>
      <w:r w:rsidR="0035190A">
        <w:rPr>
          <w:rtl/>
        </w:rPr>
        <w:t>:</w:t>
      </w:r>
      <w:r>
        <w:rPr>
          <w:rtl/>
        </w:rPr>
        <w:t xml:space="preserve"> قد رأيتها، ما أنظفها</w:t>
      </w:r>
      <w:r>
        <w:rPr>
          <w:rFonts w:hint="cs"/>
          <w:rtl/>
        </w:rPr>
        <w:t xml:space="preserve"> </w:t>
      </w:r>
      <w:r>
        <w:rPr>
          <w:rtl/>
        </w:rPr>
        <w:t>!، وقال في آخره</w:t>
      </w:r>
      <w:r w:rsidR="0035190A">
        <w:rPr>
          <w:rtl/>
        </w:rPr>
        <w:t>:</w:t>
      </w:r>
      <w:r>
        <w:rPr>
          <w:rtl/>
        </w:rPr>
        <w:t xml:space="preserve"> وصل</w:t>
      </w:r>
      <w:r>
        <w:rPr>
          <w:rFonts w:hint="cs"/>
          <w:rtl/>
        </w:rPr>
        <w:t>ّ</w:t>
      </w:r>
      <w:r>
        <w:rPr>
          <w:rtl/>
        </w:rPr>
        <w:t xml:space="preserve"> إلى القبلة ودعهم.</w:t>
      </w:r>
    </w:p>
    <w:p w:rsidR="005A16B4" w:rsidRDefault="005A16B4" w:rsidP="005A16B4">
      <w:pPr>
        <w:pStyle w:val="libNormal"/>
        <w:rPr>
          <w:rtl/>
        </w:rPr>
      </w:pPr>
      <w:r w:rsidRPr="005A16B4">
        <w:rPr>
          <w:rStyle w:val="libNormalChar"/>
          <w:rtl/>
        </w:rPr>
        <w:t>[ 61</w:t>
      </w:r>
      <w:r>
        <w:rPr>
          <w:rtl/>
        </w:rPr>
        <w:t>49 ] 4</w:t>
      </w:r>
      <w:r>
        <w:rPr>
          <w:rFonts w:hint="cs"/>
          <w:rtl/>
        </w:rPr>
        <w:t xml:space="preserve"> - </w:t>
      </w:r>
      <w:r>
        <w:rPr>
          <w:rtl/>
        </w:rPr>
        <w:t>محم</w:t>
      </w:r>
      <w:r>
        <w:rPr>
          <w:rFonts w:hint="cs"/>
          <w:rtl/>
        </w:rPr>
        <w:t>ّ</w:t>
      </w:r>
      <w:r>
        <w:rPr>
          <w:rtl/>
        </w:rPr>
        <w:t>د بن يعقوب، عن علي بن إبراهيم، عن محم</w:t>
      </w:r>
      <w:r>
        <w:rPr>
          <w:rFonts w:hint="cs"/>
          <w:rtl/>
        </w:rPr>
        <w:t>ّ</w:t>
      </w:r>
      <w:r>
        <w:rPr>
          <w:rtl/>
        </w:rPr>
        <w:t>د بن عيسى، عن يونس، عن عبد الله بن سنان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الب</w:t>
      </w:r>
      <w:r>
        <w:rPr>
          <w:rFonts w:hint="cs"/>
          <w:rtl/>
        </w:rPr>
        <w:t>ِ</w:t>
      </w:r>
      <w:r>
        <w:rPr>
          <w:rtl/>
        </w:rPr>
        <w:t>ي</w:t>
      </w:r>
      <w:r>
        <w:rPr>
          <w:rFonts w:hint="cs"/>
          <w:rtl/>
        </w:rPr>
        <w:t>َ</w:t>
      </w:r>
      <w:r>
        <w:rPr>
          <w:rtl/>
        </w:rPr>
        <w:t>ع والكنائس</w:t>
      </w:r>
      <w:r>
        <w:rPr>
          <w:rFonts w:hint="cs"/>
          <w:rtl/>
        </w:rPr>
        <w:t xml:space="preserve"> </w:t>
      </w:r>
      <w:r>
        <w:rPr>
          <w:rtl/>
        </w:rPr>
        <w:t>؟ فقال</w:t>
      </w:r>
      <w:r w:rsidR="0035190A">
        <w:rPr>
          <w:rtl/>
        </w:rPr>
        <w:t>:</w:t>
      </w:r>
      <w:r>
        <w:rPr>
          <w:rtl/>
        </w:rPr>
        <w:t xml:space="preserve"> رش</w:t>
      </w:r>
      <w:r>
        <w:rPr>
          <w:rFonts w:hint="cs"/>
          <w:rtl/>
        </w:rPr>
        <w:t>ّ</w:t>
      </w:r>
      <w:r>
        <w:rPr>
          <w:rtl/>
        </w:rPr>
        <w:t xml:space="preserve"> وصل</w:t>
      </w:r>
      <w:r>
        <w:rPr>
          <w:rFonts w:hint="cs"/>
          <w:rtl/>
        </w:rPr>
        <w:t>ّ</w:t>
      </w:r>
      <w:r>
        <w:rPr>
          <w:rtl/>
        </w:rPr>
        <w:t>.</w:t>
      </w:r>
    </w:p>
    <w:p w:rsidR="005A16B4" w:rsidRDefault="005A16B4" w:rsidP="005A16B4">
      <w:pPr>
        <w:pStyle w:val="libNormal"/>
        <w:rPr>
          <w:rtl/>
        </w:rPr>
      </w:pPr>
      <w:r>
        <w:rPr>
          <w:rtl/>
        </w:rPr>
        <w:t>قال</w:t>
      </w:r>
      <w:r w:rsidR="0035190A">
        <w:rPr>
          <w:rtl/>
        </w:rPr>
        <w:t>:</w:t>
      </w:r>
      <w:r>
        <w:rPr>
          <w:rtl/>
        </w:rPr>
        <w:t xml:space="preserve"> وسألته عن بيوت المجوس</w:t>
      </w:r>
      <w:r>
        <w:rPr>
          <w:rFonts w:hint="cs"/>
          <w:rtl/>
        </w:rPr>
        <w:t xml:space="preserve"> </w:t>
      </w:r>
      <w:r>
        <w:rPr>
          <w:rtl/>
        </w:rPr>
        <w:t>؟ فقال</w:t>
      </w:r>
      <w:r w:rsidR="0035190A">
        <w:rPr>
          <w:rtl/>
        </w:rPr>
        <w:t>:</w:t>
      </w:r>
      <w:r>
        <w:rPr>
          <w:rtl/>
        </w:rPr>
        <w:t xml:space="preserve"> رش</w:t>
      </w:r>
      <w:r>
        <w:rPr>
          <w:rFonts w:hint="cs"/>
          <w:rtl/>
        </w:rPr>
        <w:t>ّ</w:t>
      </w:r>
      <w:r>
        <w:rPr>
          <w:rtl/>
        </w:rPr>
        <w:t>ها وصل</w:t>
      </w:r>
      <w:r>
        <w:rPr>
          <w:rFonts w:hint="cs"/>
          <w:rtl/>
        </w:rPr>
        <w:t>ّ</w:t>
      </w:r>
      <w:r>
        <w:rPr>
          <w:rtl/>
        </w:rPr>
        <w:t>.</w:t>
      </w:r>
    </w:p>
    <w:p w:rsidR="005A16B4" w:rsidRDefault="005A16B4" w:rsidP="005A16B4">
      <w:pPr>
        <w:pStyle w:val="libNormal"/>
        <w:rPr>
          <w:rtl/>
        </w:rPr>
      </w:pPr>
      <w:r w:rsidRPr="005A16B4">
        <w:rPr>
          <w:rStyle w:val="libNormalChar"/>
          <w:rtl/>
        </w:rPr>
        <w:t>[ 61</w:t>
      </w:r>
      <w:r>
        <w:rPr>
          <w:rtl/>
        </w:rPr>
        <w:t>50 ] 5</w:t>
      </w:r>
      <w:r>
        <w:rPr>
          <w:rFonts w:hint="cs"/>
          <w:rtl/>
        </w:rPr>
        <w:t xml:space="preserve"> - </w:t>
      </w:r>
      <w:r>
        <w:rPr>
          <w:rtl/>
        </w:rPr>
        <w:t xml:space="preserve">وعنه، عن أبيه،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سألته عن الصلاة في البيعة</w:t>
      </w:r>
      <w:r>
        <w:rPr>
          <w:rFonts w:hint="cs"/>
          <w:rtl/>
        </w:rPr>
        <w:t xml:space="preserve"> </w:t>
      </w:r>
      <w:r>
        <w:rPr>
          <w:rtl/>
        </w:rPr>
        <w:t>؟ فقال</w:t>
      </w:r>
      <w:r w:rsidR="0035190A">
        <w:rPr>
          <w:rtl/>
        </w:rPr>
        <w:t>:</w:t>
      </w:r>
      <w:r>
        <w:rPr>
          <w:rtl/>
        </w:rPr>
        <w:t xml:space="preserve"> إذا استقبلت القبلة فلا بأس به.</w:t>
      </w:r>
    </w:p>
    <w:p w:rsidR="005A16B4" w:rsidRDefault="005A16B4" w:rsidP="005A16B4">
      <w:pPr>
        <w:pStyle w:val="libNormal"/>
        <w:rPr>
          <w:rtl/>
        </w:rPr>
      </w:pPr>
      <w:r w:rsidRPr="005A16B4">
        <w:rPr>
          <w:rStyle w:val="libNormalChar"/>
          <w:rtl/>
        </w:rPr>
        <w:t>[ 61</w:t>
      </w:r>
      <w:r>
        <w:rPr>
          <w:rtl/>
        </w:rPr>
        <w:t>51 ] 6</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السندي بن محم</w:t>
      </w:r>
      <w:r>
        <w:rPr>
          <w:rFonts w:hint="cs"/>
          <w:rtl/>
        </w:rPr>
        <w:t>ّ</w:t>
      </w:r>
      <w:r>
        <w:rPr>
          <w:rtl/>
        </w:rPr>
        <w:t xml:space="preserve">د، عن أبي البختري، عن جعفر، عن أبيه، عن علي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لا بأس بالصلاة في البيعة والكنيسة الفريضة والتطو</w:t>
      </w:r>
      <w:r>
        <w:rPr>
          <w:rFonts w:hint="cs"/>
          <w:rtl/>
        </w:rPr>
        <w:t>ّ</w:t>
      </w:r>
      <w:r>
        <w:rPr>
          <w:rtl/>
        </w:rPr>
        <w:t>ع، والمسجد أفضل.</w:t>
      </w:r>
    </w:p>
    <w:p w:rsidR="005A16B4" w:rsidRDefault="007108A1" w:rsidP="007108A1">
      <w:pPr>
        <w:pStyle w:val="libLine"/>
        <w:rPr>
          <w:rtl/>
        </w:rPr>
      </w:pPr>
      <w:r>
        <w:rPr>
          <w:rtl/>
        </w:rPr>
        <w:t>____________________</w:t>
      </w:r>
    </w:p>
    <w:p w:rsidR="005A16B4" w:rsidRPr="00D93507" w:rsidRDefault="005A16B4" w:rsidP="007108A1">
      <w:pPr>
        <w:pStyle w:val="libFootnote0"/>
        <w:rPr>
          <w:rtl/>
        </w:rPr>
      </w:pPr>
      <w:r w:rsidRPr="00D93507">
        <w:rPr>
          <w:rtl/>
        </w:rPr>
        <w:t>(1) الإسراء 17</w:t>
      </w:r>
      <w:r w:rsidR="0035190A">
        <w:rPr>
          <w:rtl/>
        </w:rPr>
        <w:t>:</w:t>
      </w:r>
      <w:r w:rsidRPr="00D93507">
        <w:rPr>
          <w:rtl/>
        </w:rPr>
        <w:t xml:space="preserve"> 84.</w:t>
      </w:r>
    </w:p>
    <w:p w:rsidR="005A16B4" w:rsidRPr="00D93507" w:rsidRDefault="005A16B4" w:rsidP="007108A1">
      <w:pPr>
        <w:pStyle w:val="libFootnote0"/>
        <w:rPr>
          <w:rtl/>
        </w:rPr>
      </w:pPr>
      <w:r w:rsidRPr="00D93507">
        <w:rPr>
          <w:rtl/>
        </w:rPr>
        <w:t>(2) الفقيه 1</w:t>
      </w:r>
      <w:r w:rsidR="0035190A">
        <w:rPr>
          <w:rtl/>
        </w:rPr>
        <w:t>:</w:t>
      </w:r>
      <w:r w:rsidRPr="00D93507">
        <w:rPr>
          <w:rtl/>
        </w:rPr>
        <w:t xml:space="preserve"> 157</w:t>
      </w:r>
      <w:r>
        <w:rPr>
          <w:rtl/>
        </w:rPr>
        <w:t xml:space="preserve"> / </w:t>
      </w:r>
      <w:r w:rsidRPr="00D93507">
        <w:rPr>
          <w:rtl/>
        </w:rPr>
        <w:t>731.</w:t>
      </w:r>
    </w:p>
    <w:p w:rsidR="005A16B4" w:rsidRDefault="005A16B4" w:rsidP="007108A1">
      <w:pPr>
        <w:pStyle w:val="libFootnote0"/>
        <w:rPr>
          <w:rtl/>
        </w:rPr>
      </w:pPr>
      <w:r>
        <w:rPr>
          <w:rtl/>
        </w:rPr>
        <w:t>4 - الكافي 3</w:t>
      </w:r>
      <w:r w:rsidR="0035190A">
        <w:rPr>
          <w:rtl/>
        </w:rPr>
        <w:t>:</w:t>
      </w:r>
      <w:r>
        <w:rPr>
          <w:rtl/>
        </w:rPr>
        <w:t xml:space="preserve"> 387 / 1.</w:t>
      </w:r>
    </w:p>
    <w:p w:rsidR="005A16B4" w:rsidRDefault="005A16B4" w:rsidP="007108A1">
      <w:pPr>
        <w:pStyle w:val="libFootnote0"/>
        <w:rPr>
          <w:rtl/>
        </w:rPr>
      </w:pPr>
      <w:r>
        <w:rPr>
          <w:rtl/>
        </w:rPr>
        <w:t>5 - الكافي 3</w:t>
      </w:r>
      <w:r w:rsidR="0035190A">
        <w:rPr>
          <w:rtl/>
        </w:rPr>
        <w:t>:</w:t>
      </w:r>
      <w:r>
        <w:rPr>
          <w:rtl/>
        </w:rPr>
        <w:t xml:space="preserve"> 388 / 5، تأتي قطعة منه في الحديث 2 من الباب 19 من هذه الأبواب.</w:t>
      </w:r>
    </w:p>
    <w:p w:rsidR="005A16B4" w:rsidRDefault="005A16B4" w:rsidP="007108A1">
      <w:pPr>
        <w:pStyle w:val="libFootnote0"/>
        <w:rPr>
          <w:rtl/>
        </w:rPr>
      </w:pPr>
      <w:r>
        <w:rPr>
          <w:rtl/>
        </w:rPr>
        <w:t>6 - قرب الاسناد</w:t>
      </w:r>
      <w:r w:rsidR="0035190A">
        <w:rPr>
          <w:rtl/>
        </w:rPr>
        <w:t>:</w:t>
      </w:r>
      <w:r>
        <w:rPr>
          <w:rtl/>
        </w:rPr>
        <w:t xml:space="preserve"> 70، وتقدم ما يدل عليه بعمومه في الباب 1 من هذه الأبواب.</w:t>
      </w:r>
    </w:p>
    <w:p w:rsidR="007108A1" w:rsidRPr="00BC18D8" w:rsidRDefault="007108A1" w:rsidP="007108A1">
      <w:pPr>
        <w:pStyle w:val="libNormal"/>
        <w:rPr>
          <w:rtl/>
        </w:rPr>
      </w:pPr>
      <w:r w:rsidRPr="00535419">
        <w:rPr>
          <w:rtl/>
        </w:rPr>
        <w:br w:type="page"/>
      </w:r>
    </w:p>
    <w:p w:rsidR="005A16B4" w:rsidRPr="00381672" w:rsidRDefault="002945EC" w:rsidP="002945EC">
      <w:pPr>
        <w:pStyle w:val="Heading2Center"/>
        <w:rPr>
          <w:rtl/>
        </w:rPr>
      </w:pPr>
      <w:bookmarkStart w:id="451" w:name="_Toc275419036"/>
      <w:bookmarkStart w:id="452" w:name="_Toc300140766"/>
      <w:bookmarkStart w:id="453" w:name="_Toc374784008"/>
      <w:bookmarkStart w:id="454" w:name="_Toc257224348"/>
      <w:r>
        <w:rPr>
          <w:rtl/>
        </w:rPr>
        <w:lastRenderedPageBreak/>
        <w:t>14 - باب جواز الصلاة في بيوت المجوس، واستحباب</w:t>
      </w:r>
      <w:bookmarkStart w:id="455" w:name="_Toc275419037"/>
      <w:bookmarkStart w:id="456" w:name="_Toc300140767"/>
      <w:bookmarkEnd w:id="451"/>
      <w:bookmarkEnd w:id="452"/>
      <w:r>
        <w:rPr>
          <w:rFonts w:hint="cs"/>
          <w:rtl/>
        </w:rPr>
        <w:t xml:space="preserve"> </w:t>
      </w:r>
      <w:r>
        <w:rPr>
          <w:rtl/>
        </w:rPr>
        <w:t>رش</w:t>
      </w:r>
      <w:r>
        <w:rPr>
          <w:rFonts w:hint="cs"/>
          <w:rtl/>
        </w:rPr>
        <w:t>ّ</w:t>
      </w:r>
      <w:r>
        <w:rPr>
          <w:rtl/>
        </w:rPr>
        <w:t>ها بالماء</w:t>
      </w:r>
      <w:bookmarkEnd w:id="453"/>
      <w:bookmarkEnd w:id="454"/>
      <w:bookmarkEnd w:id="455"/>
      <w:bookmarkEnd w:id="456"/>
    </w:p>
    <w:p w:rsidR="005A16B4" w:rsidRDefault="005A16B4" w:rsidP="005A16B4">
      <w:pPr>
        <w:pStyle w:val="libNormal"/>
        <w:rPr>
          <w:rtl/>
        </w:rPr>
      </w:pPr>
      <w:r w:rsidRPr="005A16B4">
        <w:rPr>
          <w:rStyle w:val="libNormalChar"/>
          <w:rtl/>
        </w:rPr>
        <w:t>[ 61</w:t>
      </w:r>
      <w:r>
        <w:rPr>
          <w:rtl/>
        </w:rPr>
        <w:t>52 ] 1</w:t>
      </w:r>
      <w:r>
        <w:rPr>
          <w:rFonts w:hint="cs"/>
          <w:rtl/>
        </w:rPr>
        <w:t xml:space="preserve"> - </w:t>
      </w:r>
      <w:r>
        <w:rPr>
          <w:rtl/>
        </w:rPr>
        <w:t>محم</w:t>
      </w:r>
      <w:r>
        <w:rPr>
          <w:rFonts w:hint="cs"/>
          <w:rtl/>
        </w:rPr>
        <w:t>ّ</w:t>
      </w:r>
      <w:r>
        <w:rPr>
          <w:rtl/>
        </w:rPr>
        <w:t>د بن علي بن الحسين بإسناده عن الحلبي</w:t>
      </w:r>
      <w:r>
        <w:rPr>
          <w:rFonts w:hint="cs"/>
          <w:rtl/>
        </w:rPr>
        <w:t xml:space="preserve"> - </w:t>
      </w:r>
      <w:r>
        <w:rPr>
          <w:rtl/>
        </w:rPr>
        <w:t>في حديث</w:t>
      </w:r>
      <w:r>
        <w:rPr>
          <w:rFonts w:hint="cs"/>
          <w:rtl/>
        </w:rPr>
        <w:t xml:space="preserve"> - </w:t>
      </w:r>
      <w:r>
        <w:rPr>
          <w:rtl/>
        </w:rPr>
        <w:t>قال</w:t>
      </w:r>
      <w:r w:rsidR="0035190A">
        <w:rPr>
          <w:rtl/>
        </w:rPr>
        <w:t>:</w:t>
      </w:r>
      <w:r>
        <w:rPr>
          <w:rtl/>
        </w:rPr>
        <w:t xml:space="preserve"> سئل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بيوت المجوس وهي ترش</w:t>
      </w:r>
      <w:r>
        <w:rPr>
          <w:rFonts w:hint="cs"/>
          <w:rtl/>
        </w:rPr>
        <w:t>ّ</w:t>
      </w:r>
      <w:r>
        <w:rPr>
          <w:rtl/>
        </w:rPr>
        <w:t xml:space="preserve"> بالماء</w:t>
      </w:r>
      <w:r>
        <w:rPr>
          <w:rFonts w:hint="cs"/>
          <w:rtl/>
        </w:rPr>
        <w:t xml:space="preserve"> </w:t>
      </w:r>
      <w:r>
        <w:rPr>
          <w:rtl/>
        </w:rPr>
        <w:t>؟ قال</w:t>
      </w:r>
      <w:r w:rsidR="0035190A">
        <w:rPr>
          <w:rtl/>
        </w:rPr>
        <w:t>:</w:t>
      </w:r>
      <w:r>
        <w:rPr>
          <w:rtl/>
        </w:rPr>
        <w:t xml:space="preserve"> لا بأس به.</w:t>
      </w:r>
    </w:p>
    <w:p w:rsidR="005A16B4" w:rsidRDefault="005A16B4" w:rsidP="002945EC">
      <w:pPr>
        <w:pStyle w:val="libNormal"/>
        <w:rPr>
          <w:rtl/>
        </w:rPr>
      </w:pPr>
      <w:r w:rsidRPr="005A16B4">
        <w:rPr>
          <w:rStyle w:val="libNormalChar"/>
          <w:rtl/>
        </w:rPr>
        <w:t>[ 61</w:t>
      </w:r>
      <w:r>
        <w:rPr>
          <w:rtl/>
        </w:rPr>
        <w:t>53 ] 2</w:t>
      </w:r>
      <w:r>
        <w:rPr>
          <w:rFonts w:hint="cs"/>
          <w:rtl/>
        </w:rPr>
        <w:t xml:space="preserve"> - </w:t>
      </w:r>
      <w:r>
        <w:rPr>
          <w:rtl/>
        </w:rPr>
        <w:t>محم</w:t>
      </w:r>
      <w:r>
        <w:rPr>
          <w:rFonts w:hint="cs"/>
          <w:rtl/>
        </w:rPr>
        <w:t>ّ</w:t>
      </w:r>
      <w:r>
        <w:rPr>
          <w:rtl/>
        </w:rPr>
        <w:t xml:space="preserve">د بن الحسن بإسناده عن الحسين بن سعيد، عن النضر، عن عبد الله بن سنان، عن أبي عبد الله </w:t>
      </w:r>
      <w:r w:rsidR="002945EC" w:rsidRPr="00E820C4">
        <w:rPr>
          <w:rStyle w:val="libNormalChar"/>
          <w:rFonts w:hint="cs"/>
          <w:rtl/>
        </w:rPr>
        <w:t xml:space="preserve">( </w:t>
      </w:r>
      <w:r w:rsidR="002945EC">
        <w:rPr>
          <w:rStyle w:val="libAlaemChar"/>
          <w:rFonts w:hint="cs"/>
          <w:rtl/>
        </w:rPr>
        <w:t>عليه‌السلام</w:t>
      </w:r>
      <w:r w:rsidR="002945EC" w:rsidRPr="00E820C4">
        <w:rPr>
          <w:rStyle w:val="libNormalChar"/>
          <w:rFonts w:hint="cs"/>
          <w:rtl/>
        </w:rPr>
        <w:t xml:space="preserve"> )</w:t>
      </w:r>
      <w:r w:rsidR="002945EC">
        <w:rPr>
          <w:rStyle w:val="libNormalChar"/>
          <w:rFonts w:hint="cs"/>
          <w:rtl/>
        </w:rPr>
        <w:t xml:space="preserve"> </w:t>
      </w:r>
      <w:r>
        <w:rPr>
          <w:rtl/>
        </w:rPr>
        <w:t>، قال</w:t>
      </w:r>
      <w:r w:rsidR="0035190A">
        <w:rPr>
          <w:rtl/>
        </w:rPr>
        <w:t>:</w:t>
      </w:r>
      <w:r>
        <w:rPr>
          <w:rtl/>
        </w:rPr>
        <w:t xml:space="preserve"> سألته عن الصلاة في بيوت المجوس، فقال</w:t>
      </w:r>
      <w:r w:rsidR="0035190A">
        <w:rPr>
          <w:rtl/>
        </w:rPr>
        <w:t>:</w:t>
      </w:r>
      <w:r>
        <w:rPr>
          <w:rtl/>
        </w:rPr>
        <w:t xml:space="preserve"> رش</w:t>
      </w:r>
      <w:r>
        <w:rPr>
          <w:rFonts w:hint="cs"/>
          <w:rtl/>
        </w:rPr>
        <w:t>ّ</w:t>
      </w:r>
      <w:r>
        <w:rPr>
          <w:rtl/>
        </w:rPr>
        <w:t xml:space="preserve"> وصل</w:t>
      </w:r>
      <w:r>
        <w:rPr>
          <w:rFonts w:hint="cs"/>
          <w:rtl/>
        </w:rPr>
        <w:t>ّ</w:t>
      </w:r>
      <w:r>
        <w:rPr>
          <w:rtl/>
        </w:rPr>
        <w:t xml:space="preserve">ه </w:t>
      </w:r>
      <w:r w:rsidRPr="005A16B4">
        <w:rPr>
          <w:rStyle w:val="libFootnotenumChar"/>
          <w:rtl/>
        </w:rPr>
        <w:t>(1)</w:t>
      </w:r>
      <w:r>
        <w:rPr>
          <w:rtl/>
        </w:rPr>
        <w:t>.</w:t>
      </w:r>
    </w:p>
    <w:p w:rsidR="005A16B4" w:rsidRDefault="005A16B4" w:rsidP="005A16B4">
      <w:pPr>
        <w:pStyle w:val="libNormal"/>
        <w:rPr>
          <w:rtl/>
        </w:rPr>
      </w:pPr>
      <w:r>
        <w:rPr>
          <w:rtl/>
        </w:rPr>
        <w:t>ورواه الكليني كما مر</w:t>
      </w:r>
      <w:r>
        <w:rPr>
          <w:rFonts w:hint="cs"/>
          <w:rtl/>
        </w:rPr>
        <w:t>ّ</w:t>
      </w:r>
      <w:r>
        <w:rPr>
          <w:rtl/>
        </w:rPr>
        <w:t xml:space="preserve"> </w:t>
      </w:r>
      <w:r w:rsidRPr="005A16B4">
        <w:rPr>
          <w:rStyle w:val="libFootnotenumChar"/>
          <w:rtl/>
        </w:rPr>
        <w:t>(2)</w:t>
      </w:r>
      <w:r>
        <w:rPr>
          <w:rtl/>
        </w:rPr>
        <w:t>.</w:t>
      </w:r>
    </w:p>
    <w:p w:rsidR="005A16B4" w:rsidRDefault="005A16B4" w:rsidP="005A16B4">
      <w:pPr>
        <w:pStyle w:val="libNormal"/>
        <w:rPr>
          <w:rtl/>
        </w:rPr>
      </w:pPr>
      <w:r w:rsidRPr="005A16B4">
        <w:rPr>
          <w:rStyle w:val="libNormalChar"/>
          <w:rtl/>
        </w:rPr>
        <w:t>[ 61</w:t>
      </w:r>
      <w:r>
        <w:rPr>
          <w:rtl/>
        </w:rPr>
        <w:t>54 ] 3</w:t>
      </w:r>
      <w:r>
        <w:rPr>
          <w:rFonts w:hint="cs"/>
          <w:rtl/>
        </w:rPr>
        <w:t xml:space="preserve"> - </w:t>
      </w:r>
      <w:r>
        <w:rPr>
          <w:rtl/>
        </w:rPr>
        <w:t>وعنه، عن حمّاد بن عيسى، عن شعيب بن يعقوب، عن أبي بصير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بيوت المجوس</w:t>
      </w:r>
      <w:r>
        <w:rPr>
          <w:rFonts w:hint="cs"/>
          <w:rtl/>
        </w:rPr>
        <w:t xml:space="preserve"> </w:t>
      </w:r>
      <w:r>
        <w:rPr>
          <w:rtl/>
        </w:rPr>
        <w:t>؟ فقال</w:t>
      </w:r>
      <w:r w:rsidR="0035190A">
        <w:rPr>
          <w:rtl/>
        </w:rPr>
        <w:t>:</w:t>
      </w:r>
      <w:r>
        <w:rPr>
          <w:rtl/>
        </w:rPr>
        <w:t xml:space="preserve"> رش</w:t>
      </w:r>
      <w:r>
        <w:rPr>
          <w:rFonts w:hint="cs"/>
          <w:rtl/>
        </w:rPr>
        <w:t>ّ</w:t>
      </w:r>
      <w:r>
        <w:rPr>
          <w:rtl/>
        </w:rPr>
        <w:t xml:space="preserve"> وصل</w:t>
      </w:r>
      <w:r>
        <w:rPr>
          <w:rFonts w:hint="cs"/>
          <w:rtl/>
        </w:rPr>
        <w:t>ّ</w:t>
      </w:r>
      <w:r>
        <w:rPr>
          <w:rtl/>
        </w:rPr>
        <w:t>.</w:t>
      </w:r>
    </w:p>
    <w:p w:rsidR="005A16B4" w:rsidRDefault="005A16B4" w:rsidP="002945EC">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2945EC">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2945EC">
      <w:pPr>
        <w:pStyle w:val="libFootnoteCenterBold"/>
        <w:rPr>
          <w:rtl/>
        </w:rPr>
      </w:pPr>
      <w:r>
        <w:rPr>
          <w:rtl/>
        </w:rPr>
        <w:t>الباب 14</w:t>
      </w:r>
    </w:p>
    <w:p w:rsidR="005A16B4" w:rsidRDefault="005A16B4" w:rsidP="002945EC">
      <w:pPr>
        <w:pStyle w:val="libFootnoteCenterBold"/>
        <w:rPr>
          <w:rtl/>
        </w:rPr>
      </w:pPr>
      <w:r>
        <w:rPr>
          <w:rtl/>
        </w:rPr>
        <w:t>فيه 3 أحاديث</w:t>
      </w:r>
    </w:p>
    <w:p w:rsidR="005A16B4" w:rsidRDefault="005A16B4" w:rsidP="007108A1">
      <w:pPr>
        <w:pStyle w:val="libFootnote0"/>
        <w:rPr>
          <w:rtl/>
        </w:rPr>
      </w:pPr>
      <w:r>
        <w:rPr>
          <w:rtl/>
        </w:rPr>
        <w:t>1 - الفقيه 1</w:t>
      </w:r>
      <w:r w:rsidR="0035190A">
        <w:rPr>
          <w:rtl/>
        </w:rPr>
        <w:t>:</w:t>
      </w:r>
      <w:r>
        <w:rPr>
          <w:rtl/>
        </w:rPr>
        <w:t xml:space="preserve"> 157 / 730، يأتي ذيله في الحديث 1 من الباب 22 من هذه الأبواب.</w:t>
      </w:r>
    </w:p>
    <w:p w:rsidR="005A16B4" w:rsidRDefault="005A16B4" w:rsidP="007108A1">
      <w:pPr>
        <w:pStyle w:val="libFootnote0"/>
        <w:rPr>
          <w:rtl/>
        </w:rPr>
      </w:pPr>
      <w:r>
        <w:rPr>
          <w:rtl/>
        </w:rPr>
        <w:t>2 - التهذيب 2</w:t>
      </w:r>
      <w:r w:rsidR="0035190A">
        <w:rPr>
          <w:rtl/>
        </w:rPr>
        <w:t>:</w:t>
      </w:r>
      <w:r>
        <w:rPr>
          <w:rtl/>
        </w:rPr>
        <w:t xml:space="preserve"> 222 / 875، وأورده بتمامه في الحديث 2 من الباب 13 من هذه الأبواب.</w:t>
      </w:r>
    </w:p>
    <w:p w:rsidR="005A16B4" w:rsidRPr="008B4819" w:rsidRDefault="005A16B4" w:rsidP="007108A1">
      <w:pPr>
        <w:pStyle w:val="libFootnote0"/>
        <w:rPr>
          <w:rtl/>
        </w:rPr>
      </w:pPr>
      <w:r w:rsidRPr="008B4819">
        <w:rPr>
          <w:rtl/>
        </w:rPr>
        <w:t>(1) في المصدرين</w:t>
      </w:r>
      <w:r w:rsidR="0035190A">
        <w:rPr>
          <w:rtl/>
        </w:rPr>
        <w:t>:</w:t>
      </w:r>
      <w:r w:rsidRPr="008B4819">
        <w:rPr>
          <w:rtl/>
        </w:rPr>
        <w:t xml:space="preserve"> صل</w:t>
      </w:r>
      <w:r>
        <w:rPr>
          <w:rFonts w:hint="cs"/>
          <w:rtl/>
        </w:rPr>
        <w:t>ّ</w:t>
      </w:r>
      <w:r w:rsidRPr="008B4819">
        <w:rPr>
          <w:rtl/>
        </w:rPr>
        <w:t>.</w:t>
      </w:r>
    </w:p>
    <w:p w:rsidR="005A16B4" w:rsidRPr="008B4819" w:rsidRDefault="005A16B4" w:rsidP="007108A1">
      <w:pPr>
        <w:pStyle w:val="libFootnote0"/>
        <w:rPr>
          <w:rtl/>
        </w:rPr>
      </w:pPr>
      <w:r w:rsidRPr="008B4819">
        <w:rPr>
          <w:rtl/>
        </w:rPr>
        <w:t>(2) مر في الحديث 4 من الباب 13 من هذه الأبواب.</w:t>
      </w:r>
    </w:p>
    <w:p w:rsidR="005A16B4" w:rsidRDefault="005A16B4" w:rsidP="007108A1">
      <w:pPr>
        <w:pStyle w:val="libFootnote0"/>
        <w:rPr>
          <w:rtl/>
        </w:rPr>
      </w:pPr>
      <w:r>
        <w:rPr>
          <w:rtl/>
        </w:rPr>
        <w:t>3 - التهذيب 2</w:t>
      </w:r>
      <w:r w:rsidR="0035190A">
        <w:rPr>
          <w:rtl/>
        </w:rPr>
        <w:t>:</w:t>
      </w:r>
      <w:r>
        <w:rPr>
          <w:rtl/>
        </w:rPr>
        <w:t xml:space="preserve"> 222 / 877.</w:t>
      </w:r>
    </w:p>
    <w:p w:rsidR="005A16B4" w:rsidRPr="008B4819" w:rsidRDefault="005A16B4" w:rsidP="002945EC">
      <w:pPr>
        <w:pStyle w:val="libFootnote0"/>
        <w:rPr>
          <w:rtl/>
        </w:rPr>
      </w:pPr>
      <w:r w:rsidRPr="008B4819">
        <w:rPr>
          <w:rtl/>
        </w:rPr>
        <w:t>(</w:t>
      </w:r>
      <w:r w:rsidR="002945EC">
        <w:rPr>
          <w:rFonts w:hint="cs"/>
          <w:rtl/>
        </w:rPr>
        <w:t>3</w:t>
      </w:r>
      <w:r w:rsidRPr="008B4819">
        <w:rPr>
          <w:rtl/>
        </w:rPr>
        <w:t>) تقدم ما يدل على ذلك بعمومه في الباب 1 من هذه الأبواب.</w:t>
      </w:r>
    </w:p>
    <w:p w:rsidR="007108A1" w:rsidRPr="00BC18D8" w:rsidRDefault="007108A1" w:rsidP="007108A1">
      <w:pPr>
        <w:pStyle w:val="libNormal"/>
        <w:rPr>
          <w:rtl/>
        </w:rPr>
      </w:pPr>
      <w:r w:rsidRPr="00535419">
        <w:rPr>
          <w:rtl/>
        </w:rPr>
        <w:br w:type="page"/>
      </w:r>
    </w:p>
    <w:p w:rsidR="005A16B4" w:rsidRPr="00381672" w:rsidRDefault="002945EC" w:rsidP="002945EC">
      <w:pPr>
        <w:pStyle w:val="Heading2Center"/>
        <w:rPr>
          <w:rtl/>
        </w:rPr>
      </w:pPr>
      <w:bookmarkStart w:id="457" w:name="_Toc275419038"/>
      <w:bookmarkStart w:id="458" w:name="_Toc300140768"/>
      <w:bookmarkStart w:id="459" w:name="_Toc374784009"/>
      <w:bookmarkStart w:id="460" w:name="_Toc257224349"/>
      <w:r>
        <w:rPr>
          <w:rtl/>
        </w:rPr>
        <w:lastRenderedPageBreak/>
        <w:t>15 - باب عدم جواز الصلاة في الطين الذي لا تثبت فيه</w:t>
      </w:r>
      <w:bookmarkStart w:id="461" w:name="_Toc275419039"/>
      <w:bookmarkStart w:id="462" w:name="_Toc300140769"/>
      <w:bookmarkEnd w:id="457"/>
      <w:bookmarkEnd w:id="458"/>
      <w:r>
        <w:rPr>
          <w:rFonts w:hint="cs"/>
          <w:rtl/>
        </w:rPr>
        <w:t xml:space="preserve"> </w:t>
      </w:r>
      <w:r>
        <w:rPr>
          <w:rtl/>
        </w:rPr>
        <w:t>الجبهة، والماء، إلّا مع الضرورة، فيصل</w:t>
      </w:r>
      <w:r>
        <w:rPr>
          <w:rFonts w:hint="cs"/>
          <w:rtl/>
        </w:rPr>
        <w:t>ّ</w:t>
      </w:r>
      <w:r>
        <w:rPr>
          <w:rtl/>
        </w:rPr>
        <w:t>ي بالإ</w:t>
      </w:r>
      <w:r>
        <w:rPr>
          <w:rFonts w:hint="cs"/>
          <w:rtl/>
        </w:rPr>
        <w:t>ِ</w:t>
      </w:r>
      <w:r>
        <w:rPr>
          <w:rtl/>
        </w:rPr>
        <w:t>يماء</w:t>
      </w:r>
      <w:bookmarkEnd w:id="459"/>
      <w:bookmarkEnd w:id="460"/>
      <w:bookmarkEnd w:id="461"/>
      <w:bookmarkEnd w:id="462"/>
    </w:p>
    <w:p w:rsidR="005A16B4" w:rsidRDefault="005A16B4" w:rsidP="005A16B4">
      <w:pPr>
        <w:pStyle w:val="libNormal"/>
        <w:rPr>
          <w:rtl/>
        </w:rPr>
      </w:pPr>
      <w:r w:rsidRPr="005A16B4">
        <w:rPr>
          <w:rStyle w:val="libNormalChar"/>
          <w:rtl/>
        </w:rPr>
        <w:t>[ 61</w:t>
      </w:r>
      <w:r>
        <w:rPr>
          <w:rtl/>
        </w:rPr>
        <w:t>55 ]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مسعود، عن حمدويه، عن محم</w:t>
      </w:r>
      <w:r>
        <w:rPr>
          <w:rFonts w:hint="cs"/>
          <w:rtl/>
        </w:rPr>
        <w:t>ّ</w:t>
      </w:r>
      <w:r>
        <w:rPr>
          <w:rtl/>
        </w:rPr>
        <w:t>د بن الحسين، عن الحسن بن محبوب، عن أبي أيوب، عن إسماعيل بن جابر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وسأله إنسان عن الرجل تدركه الصلاة وهو في ماء يخوضه لا يقدر على الأرض</w:t>
      </w:r>
      <w:r>
        <w:rPr>
          <w:rFonts w:hint="cs"/>
          <w:rtl/>
        </w:rPr>
        <w:t xml:space="preserve"> </w:t>
      </w:r>
      <w:r>
        <w:rPr>
          <w:rtl/>
        </w:rPr>
        <w:t>؟ قال</w:t>
      </w:r>
      <w:r w:rsidR="0035190A">
        <w:rPr>
          <w:rtl/>
        </w:rPr>
        <w:t>:</w:t>
      </w:r>
      <w:r>
        <w:rPr>
          <w:rtl/>
        </w:rPr>
        <w:t xml:space="preserve"> إن كان في حرب أو سبيل الله </w:t>
      </w:r>
      <w:r w:rsidRPr="005A16B4">
        <w:rPr>
          <w:rStyle w:val="libFootnotenumChar"/>
          <w:rtl/>
        </w:rPr>
        <w:t>(1)</w:t>
      </w:r>
      <w:r>
        <w:rPr>
          <w:rtl/>
        </w:rPr>
        <w:t xml:space="preserve"> فليوم إيماءً، وإن كان في تجارة فلم يكن </w:t>
      </w:r>
      <w:r w:rsidRPr="005A16B4">
        <w:rPr>
          <w:rStyle w:val="libFootnotenumChar"/>
          <w:rtl/>
        </w:rPr>
        <w:t>(2)</w:t>
      </w:r>
      <w:r>
        <w:rPr>
          <w:rtl/>
        </w:rPr>
        <w:t xml:space="preserve"> ينبغي له أن يخوض الماء حتى يصل</w:t>
      </w:r>
      <w:r>
        <w:rPr>
          <w:rFonts w:hint="cs"/>
          <w:rtl/>
        </w:rPr>
        <w:t>ّ</w:t>
      </w:r>
      <w:r>
        <w:rPr>
          <w:rtl/>
        </w:rPr>
        <w:t>ي، قال</w:t>
      </w:r>
      <w:r w:rsidR="0035190A">
        <w:rPr>
          <w:rtl/>
        </w:rPr>
        <w:t>:</w:t>
      </w:r>
      <w:r>
        <w:rPr>
          <w:rtl/>
        </w:rPr>
        <w:t xml:space="preserve"> قلت</w:t>
      </w:r>
      <w:r w:rsidR="0035190A">
        <w:rPr>
          <w:rtl/>
        </w:rPr>
        <w:t>:</w:t>
      </w:r>
      <w:r>
        <w:rPr>
          <w:rtl/>
        </w:rPr>
        <w:t xml:space="preserve"> كيف يصنع</w:t>
      </w:r>
      <w:r>
        <w:rPr>
          <w:rFonts w:hint="cs"/>
          <w:rtl/>
        </w:rPr>
        <w:t xml:space="preserve"> </w:t>
      </w:r>
      <w:r>
        <w:rPr>
          <w:rtl/>
        </w:rPr>
        <w:t>؟ قال</w:t>
      </w:r>
      <w:r w:rsidR="0035190A">
        <w:rPr>
          <w:rtl/>
        </w:rPr>
        <w:t>:</w:t>
      </w:r>
      <w:r>
        <w:rPr>
          <w:rtl/>
        </w:rPr>
        <w:t xml:space="preserve"> يقضيها إذا خرج من الماء وقد ضي</w:t>
      </w:r>
      <w:r>
        <w:rPr>
          <w:rFonts w:hint="cs"/>
          <w:rtl/>
        </w:rPr>
        <w:t>ّ</w:t>
      </w:r>
      <w:r>
        <w:rPr>
          <w:rtl/>
        </w:rPr>
        <w:t>ع.</w:t>
      </w:r>
    </w:p>
    <w:p w:rsidR="005A16B4" w:rsidRDefault="005A16B4" w:rsidP="002945EC">
      <w:pPr>
        <w:pStyle w:val="libNormal"/>
        <w:rPr>
          <w:rtl/>
        </w:rPr>
      </w:pPr>
      <w:r w:rsidRPr="005A16B4">
        <w:rPr>
          <w:rStyle w:val="libNormalChar"/>
          <w:rtl/>
        </w:rPr>
        <w:t>[ 61</w:t>
      </w:r>
      <w:r>
        <w:rPr>
          <w:rtl/>
        </w:rPr>
        <w:t>56 ] 2</w:t>
      </w:r>
      <w:r>
        <w:rPr>
          <w:rFonts w:hint="cs"/>
          <w:rtl/>
        </w:rPr>
        <w:t xml:space="preserve"> - </w:t>
      </w:r>
      <w:r>
        <w:rPr>
          <w:rtl/>
        </w:rPr>
        <w:t>وبإسناده عن محم</w:t>
      </w:r>
      <w:r>
        <w:rPr>
          <w:rFonts w:hint="cs"/>
          <w:rtl/>
        </w:rPr>
        <w:t>ّ</w:t>
      </w:r>
      <w:r>
        <w:rPr>
          <w:rtl/>
        </w:rPr>
        <w:t>د بن أحمد بن يحيى، عن أحمد بن هلال، عن ابن مسكان، عن أبي بصير قال</w:t>
      </w:r>
      <w:r w:rsidR="0035190A">
        <w:rPr>
          <w:rtl/>
        </w:rPr>
        <w:t>:</w:t>
      </w:r>
      <w:r>
        <w:rPr>
          <w:rtl/>
        </w:rPr>
        <w:t xml:space="preserve"> قال أبو عبد الله </w:t>
      </w:r>
      <w:r w:rsidR="002945EC" w:rsidRPr="00E820C4">
        <w:rPr>
          <w:rStyle w:val="libNormalChar"/>
          <w:rFonts w:hint="cs"/>
          <w:rtl/>
        </w:rPr>
        <w:t xml:space="preserve">( </w:t>
      </w:r>
      <w:r w:rsidR="002945EC">
        <w:rPr>
          <w:rStyle w:val="libAlaemChar"/>
          <w:rFonts w:hint="cs"/>
          <w:rtl/>
        </w:rPr>
        <w:t>عليه‌السلام</w:t>
      </w:r>
      <w:r w:rsidR="002945EC" w:rsidRPr="00E820C4">
        <w:rPr>
          <w:rStyle w:val="libNormalChar"/>
          <w:rFonts w:hint="cs"/>
          <w:rtl/>
        </w:rPr>
        <w:t xml:space="preserve"> )</w:t>
      </w:r>
      <w:r w:rsidR="002945EC">
        <w:rPr>
          <w:rStyle w:val="libNormalChar"/>
          <w:rFonts w:hint="cs"/>
          <w:rtl/>
        </w:rPr>
        <w:t xml:space="preserve"> </w:t>
      </w:r>
      <w:r w:rsidR="0035190A">
        <w:rPr>
          <w:rtl/>
        </w:rPr>
        <w:t>:</w:t>
      </w:r>
      <w:r>
        <w:rPr>
          <w:rtl/>
        </w:rPr>
        <w:t xml:space="preserve"> من كان في مكان لا يقدر على الأرض فليوم إيماءً.</w:t>
      </w:r>
    </w:p>
    <w:p w:rsidR="005A16B4" w:rsidRDefault="005A16B4" w:rsidP="005246C6">
      <w:pPr>
        <w:pStyle w:val="libNormal"/>
        <w:rPr>
          <w:rtl/>
        </w:rPr>
      </w:pPr>
      <w:r w:rsidRPr="005A16B4">
        <w:rPr>
          <w:rStyle w:val="libNormalChar"/>
          <w:rtl/>
        </w:rPr>
        <w:t>[ 61</w:t>
      </w:r>
      <w:r>
        <w:rPr>
          <w:rtl/>
        </w:rPr>
        <w:t>57 ] 3</w:t>
      </w:r>
      <w:r>
        <w:rPr>
          <w:rFonts w:hint="cs"/>
          <w:rtl/>
        </w:rPr>
        <w:t xml:space="preserve"> - </w:t>
      </w:r>
      <w:r>
        <w:rPr>
          <w:rtl/>
        </w:rPr>
        <w:t>وبإسناده عن سعد، عن أحمد بن الحسن بن علي بن فضّال، عن عمرو بن سعيد، عن مصد</w:t>
      </w:r>
      <w:r>
        <w:rPr>
          <w:rFonts w:hint="cs"/>
          <w:rtl/>
        </w:rPr>
        <w:t>ّ</w:t>
      </w:r>
      <w:r>
        <w:rPr>
          <w:rtl/>
        </w:rPr>
        <w:t>ق بن صدقة، عن عم</w:t>
      </w:r>
      <w:r>
        <w:rPr>
          <w:rFonts w:hint="cs"/>
          <w:rtl/>
        </w:rPr>
        <w:t>ّ</w:t>
      </w:r>
      <w:r>
        <w:rPr>
          <w:rtl/>
        </w:rPr>
        <w:t xml:space="preserve">ار بن موسى، عن أبي عبد الله </w:t>
      </w:r>
      <w:r w:rsidR="005246C6" w:rsidRPr="00E820C4">
        <w:rPr>
          <w:rStyle w:val="libNormalChar"/>
          <w:rFonts w:hint="cs"/>
          <w:rtl/>
        </w:rPr>
        <w:t xml:space="preserve">( </w:t>
      </w:r>
      <w:r w:rsidR="005246C6">
        <w:rPr>
          <w:rStyle w:val="libAlaemChar"/>
          <w:rFonts w:hint="cs"/>
          <w:rtl/>
        </w:rPr>
        <w:t>عليه‌السلام</w:t>
      </w:r>
      <w:r w:rsidR="005246C6" w:rsidRPr="00E820C4">
        <w:rPr>
          <w:rStyle w:val="libNormalChar"/>
          <w:rFonts w:hint="cs"/>
          <w:rtl/>
        </w:rPr>
        <w:t xml:space="preserve"> )</w:t>
      </w:r>
      <w:r w:rsidR="005246C6">
        <w:rPr>
          <w:rStyle w:val="libNormalChar"/>
          <w:rFonts w:hint="cs"/>
          <w:rtl/>
        </w:rPr>
        <w:t xml:space="preserve"> </w:t>
      </w:r>
      <w:r>
        <w:rPr>
          <w:rtl/>
        </w:rPr>
        <w:t>، قال</w:t>
      </w:r>
      <w:r w:rsidR="0035190A">
        <w:rPr>
          <w:rtl/>
        </w:rPr>
        <w:t>:</w:t>
      </w:r>
      <w:r>
        <w:rPr>
          <w:rtl/>
        </w:rPr>
        <w:t xml:space="preserve"> سألته عن الرجل يومئ في المكتوبة والنوافل إذا لم يجد ما يسجد عليه، ولم يكن له موضع يسجد فيه</w:t>
      </w:r>
      <w:r>
        <w:rPr>
          <w:rFonts w:hint="cs"/>
          <w:rtl/>
        </w:rPr>
        <w:t xml:space="preserve"> </w:t>
      </w:r>
      <w:r>
        <w:rPr>
          <w:rtl/>
        </w:rPr>
        <w:t>؟ فقال</w:t>
      </w:r>
      <w:r w:rsidR="0035190A">
        <w:rPr>
          <w:rtl/>
        </w:rPr>
        <w:t>:</w:t>
      </w:r>
      <w:r>
        <w:rPr>
          <w:rtl/>
        </w:rPr>
        <w:t xml:space="preserve"> إذا كان هكذا فليوم في الصلاة كل</w:t>
      </w:r>
      <w:r>
        <w:rPr>
          <w:rFonts w:hint="cs"/>
          <w:rtl/>
        </w:rPr>
        <w:t>ّ</w:t>
      </w:r>
      <w:r>
        <w:rPr>
          <w:rtl/>
        </w:rPr>
        <w:t>ها.</w:t>
      </w:r>
    </w:p>
    <w:p w:rsidR="005A16B4" w:rsidRDefault="005A16B4" w:rsidP="005246C6">
      <w:pPr>
        <w:pStyle w:val="libNormal"/>
        <w:rPr>
          <w:rtl/>
        </w:rPr>
      </w:pPr>
      <w:r>
        <w:rPr>
          <w:rtl/>
        </w:rPr>
        <w:t>وبإسناده عن محم</w:t>
      </w:r>
      <w:r>
        <w:rPr>
          <w:rFonts w:hint="cs"/>
          <w:rtl/>
        </w:rPr>
        <w:t>ّ</w:t>
      </w:r>
      <w:r>
        <w:rPr>
          <w:rtl/>
        </w:rPr>
        <w:t xml:space="preserve">د بن علي بن محبوب، عن أحمد بن الحسن، مثله </w:t>
      </w:r>
      <w:r w:rsidRPr="005A16B4">
        <w:rPr>
          <w:rStyle w:val="libFootnotenumChar"/>
          <w:rtl/>
        </w:rPr>
        <w:t>(</w:t>
      </w:r>
      <w:r w:rsidR="005246C6">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5246C6">
      <w:pPr>
        <w:pStyle w:val="libFootnoteCenterBold"/>
        <w:rPr>
          <w:rtl/>
        </w:rPr>
      </w:pPr>
      <w:r>
        <w:rPr>
          <w:rtl/>
        </w:rPr>
        <w:t>الباب 15</w:t>
      </w:r>
    </w:p>
    <w:p w:rsidR="005A16B4" w:rsidRDefault="005A16B4" w:rsidP="005246C6">
      <w:pPr>
        <w:pStyle w:val="libFootnoteCenterBold"/>
        <w:rPr>
          <w:rtl/>
        </w:rPr>
      </w:pPr>
      <w:r>
        <w:rPr>
          <w:rtl/>
        </w:rPr>
        <w:t>فيه 9 أحاديث</w:t>
      </w:r>
    </w:p>
    <w:p w:rsidR="005A16B4" w:rsidRDefault="005A16B4" w:rsidP="007108A1">
      <w:pPr>
        <w:pStyle w:val="libFootnote0"/>
        <w:rPr>
          <w:rtl/>
        </w:rPr>
      </w:pPr>
      <w:r>
        <w:rPr>
          <w:rtl/>
        </w:rPr>
        <w:t>1 - التهذيب 2</w:t>
      </w:r>
      <w:r w:rsidR="0035190A">
        <w:rPr>
          <w:rtl/>
        </w:rPr>
        <w:t>:</w:t>
      </w:r>
      <w:r>
        <w:rPr>
          <w:rtl/>
        </w:rPr>
        <w:t xml:space="preserve"> 382 / 1593، و 3</w:t>
      </w:r>
      <w:r w:rsidR="0035190A">
        <w:rPr>
          <w:rtl/>
        </w:rPr>
        <w:t>:</w:t>
      </w:r>
      <w:r>
        <w:rPr>
          <w:rtl/>
        </w:rPr>
        <w:t xml:space="preserve"> 307 / 950.</w:t>
      </w:r>
    </w:p>
    <w:p w:rsidR="005A16B4" w:rsidRPr="008B4819" w:rsidRDefault="005A16B4" w:rsidP="007108A1">
      <w:pPr>
        <w:pStyle w:val="libFootnote0"/>
        <w:rPr>
          <w:rtl/>
        </w:rPr>
      </w:pPr>
      <w:r w:rsidRPr="008B4819">
        <w:rPr>
          <w:rtl/>
        </w:rPr>
        <w:t>(1) في نسخةٍ</w:t>
      </w:r>
      <w:r w:rsidR="0035190A">
        <w:rPr>
          <w:rtl/>
        </w:rPr>
        <w:t>:</w:t>
      </w:r>
      <w:r w:rsidRPr="008B4819">
        <w:rPr>
          <w:rtl/>
        </w:rPr>
        <w:t xml:space="preserve"> أو سيل</w:t>
      </w:r>
      <w:r>
        <w:rPr>
          <w:rtl/>
        </w:rPr>
        <w:t xml:space="preserve"> - </w:t>
      </w:r>
      <w:r w:rsidRPr="008B4819">
        <w:rPr>
          <w:rtl/>
        </w:rPr>
        <w:t xml:space="preserve">هامش المخطوط </w:t>
      </w:r>
      <w:r>
        <w:rPr>
          <w:rtl/>
        </w:rPr>
        <w:t>-</w:t>
      </w:r>
      <w:r w:rsidRPr="008B4819">
        <w:rPr>
          <w:rtl/>
        </w:rPr>
        <w:t>.</w:t>
      </w:r>
    </w:p>
    <w:p w:rsidR="005A16B4" w:rsidRPr="008B4819" w:rsidRDefault="005A16B4" w:rsidP="007108A1">
      <w:pPr>
        <w:pStyle w:val="libFootnote0"/>
        <w:rPr>
          <w:rtl/>
        </w:rPr>
      </w:pPr>
      <w:r w:rsidRPr="008B4819">
        <w:rPr>
          <w:rtl/>
        </w:rPr>
        <w:t>(2) في الهامش عن نسخة</w:t>
      </w:r>
      <w:r w:rsidR="0035190A">
        <w:rPr>
          <w:rtl/>
        </w:rPr>
        <w:t>:</w:t>
      </w:r>
      <w:r w:rsidRPr="008B4819">
        <w:rPr>
          <w:rtl/>
        </w:rPr>
        <w:t xml:space="preserve"> يك.</w:t>
      </w:r>
    </w:p>
    <w:p w:rsidR="005A16B4" w:rsidRDefault="005A16B4" w:rsidP="007108A1">
      <w:pPr>
        <w:pStyle w:val="libFootnote0"/>
        <w:rPr>
          <w:rtl/>
        </w:rPr>
      </w:pPr>
      <w:r>
        <w:rPr>
          <w:rtl/>
        </w:rPr>
        <w:t>2 - التهذيب 3</w:t>
      </w:r>
      <w:r w:rsidR="0035190A">
        <w:rPr>
          <w:rtl/>
        </w:rPr>
        <w:t>:</w:t>
      </w:r>
      <w:r>
        <w:rPr>
          <w:rtl/>
        </w:rPr>
        <w:t xml:space="preserve"> 175 / 388، أورده في الحديث 2 من الباب 7 من أبواب صلاة الخوف والفقيه 1</w:t>
      </w:r>
      <w:r w:rsidR="0035190A">
        <w:rPr>
          <w:rtl/>
        </w:rPr>
        <w:t>:</w:t>
      </w:r>
      <w:r>
        <w:rPr>
          <w:rtl/>
        </w:rPr>
        <w:t xml:space="preserve"> 159 / 745، أورد ذيله في الحديث 6 من الباب 3 من أبواب صلاة الخوف.</w:t>
      </w:r>
    </w:p>
    <w:p w:rsidR="005A16B4" w:rsidRDefault="005A16B4" w:rsidP="007108A1">
      <w:pPr>
        <w:pStyle w:val="libFootnote0"/>
        <w:rPr>
          <w:rtl/>
        </w:rPr>
      </w:pPr>
      <w:r>
        <w:rPr>
          <w:rtl/>
        </w:rPr>
        <w:t>3 - التهذيب 3</w:t>
      </w:r>
      <w:r w:rsidR="0035190A">
        <w:rPr>
          <w:rtl/>
        </w:rPr>
        <w:t>:</w:t>
      </w:r>
      <w:r>
        <w:rPr>
          <w:rtl/>
        </w:rPr>
        <w:t xml:space="preserve"> 175 / 389، أورده في الحديث 1 من الباب 7 من أبواب صلاة الخوف.</w:t>
      </w:r>
    </w:p>
    <w:p w:rsidR="005A16B4" w:rsidRPr="008B4819" w:rsidRDefault="005A16B4" w:rsidP="005246C6">
      <w:pPr>
        <w:pStyle w:val="libFootnote0"/>
        <w:rPr>
          <w:rtl/>
        </w:rPr>
      </w:pPr>
      <w:r w:rsidRPr="008B4819">
        <w:rPr>
          <w:rtl/>
        </w:rPr>
        <w:t>(</w:t>
      </w:r>
      <w:r w:rsidR="005246C6">
        <w:rPr>
          <w:rFonts w:hint="cs"/>
          <w:rtl/>
        </w:rPr>
        <w:t>3</w:t>
      </w:r>
      <w:r w:rsidRPr="008B4819">
        <w:rPr>
          <w:rtl/>
        </w:rPr>
        <w:t>) التهذيب</w:t>
      </w:r>
      <w:r w:rsidR="0035190A">
        <w:rPr>
          <w:rtl/>
        </w:rPr>
        <w:t>:</w:t>
      </w:r>
      <w:r w:rsidRPr="008B4819">
        <w:rPr>
          <w:rtl/>
        </w:rPr>
        <w:t xml:space="preserve"> 311</w:t>
      </w:r>
      <w:r>
        <w:rPr>
          <w:rtl/>
        </w:rPr>
        <w:t xml:space="preserve"> / </w:t>
      </w:r>
      <w:r w:rsidRPr="008B4819">
        <w:rPr>
          <w:rtl/>
        </w:rPr>
        <w:t>1265</w:t>
      </w:r>
      <w:r>
        <w:rPr>
          <w:rtl/>
        </w:rPr>
        <w:t>،</w:t>
      </w:r>
      <w:r w:rsidRPr="008B4819">
        <w:rPr>
          <w:rtl/>
        </w:rPr>
        <w:t xml:space="preserve"> أورده في الحديث 2 من الباب 20 من أبواب السجود.</w:t>
      </w:r>
    </w:p>
    <w:p w:rsidR="007108A1" w:rsidRPr="00BC18D8" w:rsidRDefault="007108A1" w:rsidP="007108A1">
      <w:pPr>
        <w:pStyle w:val="libNormal"/>
        <w:rPr>
          <w:rtl/>
        </w:rPr>
      </w:pPr>
      <w:r w:rsidRPr="00535419">
        <w:rPr>
          <w:rtl/>
        </w:rPr>
        <w:br w:type="page"/>
      </w:r>
    </w:p>
    <w:p w:rsidR="005A16B4" w:rsidRDefault="005A16B4" w:rsidP="005246C6">
      <w:pPr>
        <w:pStyle w:val="libNormal"/>
        <w:rPr>
          <w:rtl/>
        </w:rPr>
      </w:pPr>
      <w:r w:rsidRPr="005A16B4">
        <w:rPr>
          <w:rStyle w:val="libNormalChar"/>
          <w:rtl/>
        </w:rPr>
        <w:lastRenderedPageBreak/>
        <w:t>[ 61</w:t>
      </w:r>
      <w:r>
        <w:rPr>
          <w:rtl/>
        </w:rPr>
        <w:t>58 ] 4</w:t>
      </w:r>
      <w:r>
        <w:rPr>
          <w:rFonts w:hint="cs"/>
          <w:rtl/>
        </w:rPr>
        <w:t xml:space="preserve"> - </w:t>
      </w:r>
      <w:r>
        <w:rPr>
          <w:rtl/>
        </w:rPr>
        <w:t xml:space="preserve">وبهذا الإسناد عن أبي عبد الله </w:t>
      </w:r>
      <w:r w:rsidR="005246C6" w:rsidRPr="00E820C4">
        <w:rPr>
          <w:rStyle w:val="libNormalChar"/>
          <w:rFonts w:hint="cs"/>
          <w:rtl/>
        </w:rPr>
        <w:t xml:space="preserve">( </w:t>
      </w:r>
      <w:r w:rsidR="005246C6">
        <w:rPr>
          <w:rStyle w:val="libAlaemChar"/>
          <w:rFonts w:hint="cs"/>
          <w:rtl/>
        </w:rPr>
        <w:t>عليه‌السلام</w:t>
      </w:r>
      <w:r w:rsidR="005246C6" w:rsidRPr="00E820C4">
        <w:rPr>
          <w:rStyle w:val="libNormalChar"/>
          <w:rFonts w:hint="cs"/>
          <w:rtl/>
        </w:rPr>
        <w:t xml:space="preserve"> )</w:t>
      </w:r>
      <w:r w:rsidR="005246C6">
        <w:rPr>
          <w:rStyle w:val="libNormalChar"/>
          <w:rFonts w:hint="cs"/>
          <w:rtl/>
        </w:rPr>
        <w:t xml:space="preserve"> </w:t>
      </w:r>
      <w:r>
        <w:rPr>
          <w:rtl/>
        </w:rPr>
        <w:t>، قال</w:t>
      </w:r>
      <w:r w:rsidR="0035190A">
        <w:rPr>
          <w:rtl/>
        </w:rPr>
        <w:t>:</w:t>
      </w:r>
      <w:r>
        <w:rPr>
          <w:rtl/>
        </w:rPr>
        <w:t xml:space="preserve"> سألته</w:t>
      </w:r>
      <w:r w:rsidR="0035190A">
        <w:rPr>
          <w:rtl/>
        </w:rPr>
        <w:t>:</w:t>
      </w:r>
      <w:r>
        <w:rPr>
          <w:rtl/>
        </w:rPr>
        <w:t xml:space="preserve"> عن الرجل يصيبه المطر وهو في موضع لا يقدر أن يسجد فيه من الطين، ولا يجد موضعاً جاف</w:t>
      </w:r>
      <w:r>
        <w:rPr>
          <w:rFonts w:hint="cs"/>
          <w:rtl/>
        </w:rPr>
        <w:t>ّ</w:t>
      </w:r>
      <w:r>
        <w:rPr>
          <w:rtl/>
        </w:rPr>
        <w:t>اً</w:t>
      </w:r>
      <w:r>
        <w:rPr>
          <w:rFonts w:hint="cs"/>
          <w:rtl/>
        </w:rPr>
        <w:t xml:space="preserve"> </w:t>
      </w:r>
      <w:r>
        <w:rPr>
          <w:rtl/>
        </w:rPr>
        <w:t>؟ قال</w:t>
      </w:r>
      <w:r w:rsidR="0035190A">
        <w:rPr>
          <w:rtl/>
        </w:rPr>
        <w:t>:</w:t>
      </w:r>
      <w:r>
        <w:rPr>
          <w:rtl/>
        </w:rPr>
        <w:t xml:space="preserve"> يفتتح الصلاة، فإذا ركع فليركع كما يركع إذا صل</w:t>
      </w:r>
      <w:r>
        <w:rPr>
          <w:rFonts w:hint="cs"/>
          <w:rtl/>
        </w:rPr>
        <w:t>ّ</w:t>
      </w:r>
      <w:r>
        <w:rPr>
          <w:rtl/>
        </w:rPr>
        <w:t>ى، فإذا رفع رأسه من الركوع فليوم بالسجود إيماءً وهو قائم، يفعل ذلك حتى يفرغ من الصلاة، ويتشه</w:t>
      </w:r>
      <w:r>
        <w:rPr>
          <w:rFonts w:hint="cs"/>
          <w:rtl/>
        </w:rPr>
        <w:t>ّ</w:t>
      </w:r>
      <w:r>
        <w:rPr>
          <w:rtl/>
        </w:rPr>
        <w:t>د وهو قائم، ويسل</w:t>
      </w:r>
      <w:r>
        <w:rPr>
          <w:rFonts w:hint="cs"/>
          <w:rtl/>
        </w:rPr>
        <w:t>ّ</w:t>
      </w:r>
      <w:r>
        <w:rPr>
          <w:rtl/>
        </w:rPr>
        <w:t>م.</w:t>
      </w:r>
    </w:p>
    <w:p w:rsidR="005A16B4" w:rsidRDefault="005A16B4" w:rsidP="005246C6">
      <w:pPr>
        <w:pStyle w:val="libNormal"/>
        <w:rPr>
          <w:rtl/>
        </w:rPr>
      </w:pPr>
      <w:r w:rsidRPr="005A16B4">
        <w:rPr>
          <w:rStyle w:val="libNormalChar"/>
          <w:rtl/>
        </w:rPr>
        <w:t>[ 61</w:t>
      </w:r>
      <w:r>
        <w:rPr>
          <w:rtl/>
        </w:rPr>
        <w:t>59 ] 5</w:t>
      </w:r>
      <w:r>
        <w:rPr>
          <w:rFonts w:hint="cs"/>
          <w:rtl/>
        </w:rPr>
        <w:t xml:space="preserve"> - </w:t>
      </w:r>
      <w:r>
        <w:rPr>
          <w:rtl/>
        </w:rPr>
        <w:t>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محم</w:t>
      </w:r>
      <w:r>
        <w:rPr>
          <w:rFonts w:hint="cs"/>
          <w:rtl/>
        </w:rPr>
        <w:t>ّ</w:t>
      </w:r>
      <w:r>
        <w:rPr>
          <w:rtl/>
        </w:rPr>
        <w:t xml:space="preserve">د بن علي بن محبوب، عن أحمد، عن ابن أبي عمير، عن هشام بن الحكم، عن أبي عبد الله </w:t>
      </w:r>
      <w:r w:rsidR="005246C6" w:rsidRPr="00E820C4">
        <w:rPr>
          <w:rStyle w:val="libNormalChar"/>
          <w:rFonts w:hint="cs"/>
          <w:rtl/>
        </w:rPr>
        <w:t xml:space="preserve">( </w:t>
      </w:r>
      <w:r w:rsidR="005246C6">
        <w:rPr>
          <w:rStyle w:val="libAlaemChar"/>
          <w:rFonts w:hint="cs"/>
          <w:rtl/>
        </w:rPr>
        <w:t>عليه‌السلام</w:t>
      </w:r>
      <w:r w:rsidR="005246C6" w:rsidRPr="00E820C4">
        <w:rPr>
          <w:rStyle w:val="libNormalChar"/>
          <w:rFonts w:hint="cs"/>
          <w:rtl/>
        </w:rPr>
        <w:t xml:space="preserve"> )</w:t>
      </w:r>
      <w:r w:rsidR="005246C6">
        <w:rPr>
          <w:rStyle w:val="libNormalChar"/>
          <w:rFonts w:hint="cs"/>
          <w:rtl/>
        </w:rPr>
        <w:t xml:space="preserve"> </w:t>
      </w:r>
      <w:r>
        <w:rPr>
          <w:rtl/>
        </w:rPr>
        <w:t>، مثله وزاد</w:t>
      </w:r>
      <w:r w:rsidR="0035190A">
        <w:rPr>
          <w:rtl/>
        </w:rPr>
        <w:t>:</w:t>
      </w:r>
      <w:r>
        <w:rPr>
          <w:rtl/>
        </w:rPr>
        <w:t xml:space="preserve"> </w:t>
      </w:r>
    </w:p>
    <w:p w:rsidR="005A16B4" w:rsidRDefault="005A16B4" w:rsidP="005A16B4">
      <w:pPr>
        <w:pStyle w:val="libNormal"/>
        <w:rPr>
          <w:rtl/>
        </w:rPr>
      </w:pPr>
      <w:r>
        <w:rPr>
          <w:rtl/>
        </w:rPr>
        <w:t>قال</w:t>
      </w:r>
      <w:r w:rsidR="0035190A">
        <w:rPr>
          <w:rtl/>
        </w:rPr>
        <w:t>:</w:t>
      </w:r>
      <w:r>
        <w:rPr>
          <w:rtl/>
        </w:rPr>
        <w:t xml:space="preserve"> وسألته عن الرجل يصل</w:t>
      </w:r>
      <w:r>
        <w:rPr>
          <w:rFonts w:hint="cs"/>
          <w:rtl/>
        </w:rPr>
        <w:t>ّ</w:t>
      </w:r>
      <w:r>
        <w:rPr>
          <w:rtl/>
        </w:rPr>
        <w:t>ي على الثلج</w:t>
      </w:r>
      <w:r>
        <w:rPr>
          <w:rFonts w:hint="cs"/>
          <w:rtl/>
        </w:rPr>
        <w:t xml:space="preserve"> </w:t>
      </w:r>
      <w:r>
        <w:rPr>
          <w:rtl/>
        </w:rPr>
        <w:t>؟ قال</w:t>
      </w:r>
      <w:r w:rsidR="0035190A">
        <w:rPr>
          <w:rtl/>
        </w:rPr>
        <w:t>:</w:t>
      </w:r>
      <w:r>
        <w:rPr>
          <w:rtl/>
        </w:rPr>
        <w:t xml:space="preserve"> لا، فإن لم يقدر على الأرض بسط ثوبه وصل</w:t>
      </w:r>
      <w:r>
        <w:rPr>
          <w:rFonts w:hint="cs"/>
          <w:rtl/>
        </w:rPr>
        <w:t>ّ</w:t>
      </w:r>
      <w:r>
        <w:rPr>
          <w:rtl/>
        </w:rPr>
        <w:t>ى عليه.</w:t>
      </w:r>
    </w:p>
    <w:p w:rsidR="005A16B4" w:rsidRDefault="005A16B4" w:rsidP="005A16B4">
      <w:pPr>
        <w:pStyle w:val="libNormal"/>
        <w:rPr>
          <w:rtl/>
        </w:rPr>
      </w:pPr>
      <w:r w:rsidRPr="005A16B4">
        <w:rPr>
          <w:rStyle w:val="libNormalChar"/>
          <w:rtl/>
        </w:rPr>
        <w:t>[ 61</w:t>
      </w:r>
      <w:r>
        <w:rPr>
          <w:rtl/>
        </w:rPr>
        <w:t>60 و 6161 ] 6 و 7</w:t>
      </w:r>
      <w:r>
        <w:rPr>
          <w:rFonts w:hint="cs"/>
          <w:rtl/>
        </w:rPr>
        <w:t xml:space="preserve"> - </w:t>
      </w:r>
      <w:r>
        <w:rPr>
          <w:rtl/>
        </w:rPr>
        <w:t>محم</w:t>
      </w:r>
      <w:r>
        <w:rPr>
          <w:rFonts w:hint="cs"/>
          <w:rtl/>
        </w:rPr>
        <w:t>ّ</w:t>
      </w:r>
      <w:r>
        <w:rPr>
          <w:rtl/>
        </w:rPr>
        <w:t>د بن يعقوب، عن علي بن محم</w:t>
      </w:r>
      <w:r>
        <w:rPr>
          <w:rFonts w:hint="cs"/>
          <w:rtl/>
        </w:rPr>
        <w:t>ّ</w:t>
      </w:r>
      <w:r>
        <w:rPr>
          <w:rtl/>
        </w:rPr>
        <w:t>د بن عبد الله، عن ابن البرقي، عن أبيه، عن عبد الله بن الفضل، عم</w:t>
      </w:r>
      <w:r>
        <w:rPr>
          <w:rFonts w:hint="cs"/>
          <w:rtl/>
        </w:rPr>
        <w:t>ّ</w:t>
      </w:r>
      <w:r>
        <w:rPr>
          <w:rtl/>
        </w:rPr>
        <w:t>ن حد</w:t>
      </w:r>
      <w:r>
        <w:rPr>
          <w:rFonts w:hint="cs"/>
          <w:rtl/>
        </w:rPr>
        <w:t>ّ</w:t>
      </w:r>
      <w:r>
        <w:rPr>
          <w:rtl/>
        </w:rPr>
        <w:t xml:space="preserve">ثه،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Fonts w:hint="cs"/>
          <w:rtl/>
        </w:rPr>
        <w:t>:</w:t>
      </w:r>
      <w:r>
        <w:rPr>
          <w:rtl/>
        </w:rPr>
        <w:t xml:space="preserve"> عشرة مواضع لا يصل</w:t>
      </w:r>
      <w:r>
        <w:rPr>
          <w:rFonts w:hint="cs"/>
          <w:rtl/>
        </w:rPr>
        <w:t>ّ</w:t>
      </w:r>
      <w:r>
        <w:rPr>
          <w:rtl/>
        </w:rPr>
        <w:t>ى فيها</w:t>
      </w:r>
      <w:r w:rsidR="0035190A">
        <w:rPr>
          <w:rtl/>
        </w:rPr>
        <w:t>:</w:t>
      </w:r>
      <w:r>
        <w:rPr>
          <w:rtl/>
        </w:rPr>
        <w:t xml:space="preserve"> الطين، والماء، والحم</w:t>
      </w:r>
      <w:r>
        <w:rPr>
          <w:rFonts w:hint="cs"/>
          <w:rtl/>
        </w:rPr>
        <w:t>ّ</w:t>
      </w:r>
      <w:r>
        <w:rPr>
          <w:rtl/>
        </w:rPr>
        <w:t>ام، والقبور، ومسان الطرق</w:t>
      </w:r>
      <w:r>
        <w:rPr>
          <w:rFonts w:hint="cs"/>
          <w:rtl/>
        </w:rPr>
        <w:t xml:space="preserve"> </w:t>
      </w:r>
      <w:r w:rsidRPr="005A16B4">
        <w:rPr>
          <w:rStyle w:val="libFootnotenumChar"/>
          <w:rtl/>
        </w:rPr>
        <w:t>(1)</w:t>
      </w:r>
      <w:r>
        <w:rPr>
          <w:rtl/>
        </w:rPr>
        <w:t>، وقرى النمل، ومعاطن الإ</w:t>
      </w:r>
      <w:r>
        <w:rPr>
          <w:rFonts w:hint="cs"/>
          <w:rtl/>
        </w:rPr>
        <w:t>ِ</w:t>
      </w:r>
      <w:r>
        <w:rPr>
          <w:rtl/>
        </w:rPr>
        <w:t>بل، ومجرى الماء، والسبخ، والثلج.</w:t>
      </w:r>
    </w:p>
    <w:p w:rsidR="005A16B4" w:rsidRDefault="005A16B4" w:rsidP="005A16B4">
      <w:pPr>
        <w:pStyle w:val="libNormal"/>
        <w:rPr>
          <w:rtl/>
        </w:rPr>
      </w:pPr>
      <w:r>
        <w:rPr>
          <w:rtl/>
        </w:rPr>
        <w:t xml:space="preserve">ورواه الصدوق مرسلاً </w:t>
      </w:r>
      <w:r w:rsidRPr="005A16B4">
        <w:rPr>
          <w:rStyle w:val="libFootnotenumChar"/>
          <w:rtl/>
        </w:rPr>
        <w:t>(2)</w:t>
      </w:r>
      <w:r>
        <w:rPr>
          <w:rtl/>
        </w:rPr>
        <w:t>.</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عبد الله بن الفضل النوفلي، عن أبيه، عن بعض مشيخته </w:t>
      </w:r>
      <w:r w:rsidRPr="005A16B4">
        <w:rPr>
          <w:rStyle w:val="libFootnotenumChar"/>
          <w:rtl/>
        </w:rPr>
        <w:t>(3)</w:t>
      </w:r>
      <w:r>
        <w:rPr>
          <w:rtl/>
        </w:rPr>
        <w:t>.</w:t>
      </w:r>
    </w:p>
    <w:p w:rsidR="005A16B4" w:rsidRDefault="005A16B4" w:rsidP="005A16B4">
      <w:pPr>
        <w:pStyle w:val="libNormal"/>
        <w:rPr>
          <w:rtl/>
        </w:rPr>
      </w:pPr>
      <w:r>
        <w:rPr>
          <w:rtl/>
        </w:rPr>
        <w:t>ورواه أيضاً عن أبيه، عن محم</w:t>
      </w:r>
      <w:r>
        <w:rPr>
          <w:rFonts w:hint="cs"/>
          <w:rtl/>
        </w:rPr>
        <w:t>ّ</w:t>
      </w:r>
      <w:r>
        <w:rPr>
          <w:rtl/>
        </w:rPr>
        <w:t>د بن أبي عمير، عم</w:t>
      </w:r>
      <w:r>
        <w:rPr>
          <w:rFonts w:hint="cs"/>
          <w:rtl/>
        </w:rPr>
        <w:t>ّ</w:t>
      </w:r>
      <w:r>
        <w:rPr>
          <w:rtl/>
        </w:rPr>
        <w:t>ن رواه، عن أبي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التهذيب 3</w:t>
      </w:r>
      <w:r w:rsidR="0035190A">
        <w:rPr>
          <w:rtl/>
        </w:rPr>
        <w:t>:</w:t>
      </w:r>
      <w:r>
        <w:rPr>
          <w:rtl/>
        </w:rPr>
        <w:t xml:space="preserve"> 175 / 390.</w:t>
      </w:r>
    </w:p>
    <w:p w:rsidR="005A16B4" w:rsidRDefault="005A16B4" w:rsidP="007108A1">
      <w:pPr>
        <w:pStyle w:val="libFootnote0"/>
        <w:rPr>
          <w:rtl/>
        </w:rPr>
      </w:pPr>
      <w:r>
        <w:rPr>
          <w:rtl/>
        </w:rPr>
        <w:t>5 - مستطرفات السرائر</w:t>
      </w:r>
      <w:r w:rsidR="0035190A">
        <w:rPr>
          <w:rtl/>
        </w:rPr>
        <w:t>:</w:t>
      </w:r>
      <w:r>
        <w:rPr>
          <w:rtl/>
        </w:rPr>
        <w:t xml:space="preserve"> 96 / 13 ورواه الشيخ في التهذيب 2</w:t>
      </w:r>
      <w:r w:rsidR="0035190A">
        <w:rPr>
          <w:rtl/>
        </w:rPr>
        <w:t>:</w:t>
      </w:r>
      <w:r>
        <w:rPr>
          <w:rtl/>
        </w:rPr>
        <w:t xml:space="preserve"> 312 / 1266 مع هذه الزيادة راجع الحديث 2 من الباب 28 من هذه الأبواب.</w:t>
      </w:r>
    </w:p>
    <w:p w:rsidR="005A16B4" w:rsidRDefault="005A16B4" w:rsidP="007108A1">
      <w:pPr>
        <w:pStyle w:val="libFootnote0"/>
        <w:rPr>
          <w:rtl/>
        </w:rPr>
      </w:pPr>
      <w:r>
        <w:rPr>
          <w:rtl/>
        </w:rPr>
        <w:t>6 و 7 - الكافي 3</w:t>
      </w:r>
      <w:r w:rsidR="0035190A">
        <w:rPr>
          <w:rtl/>
        </w:rPr>
        <w:t>:</w:t>
      </w:r>
      <w:r>
        <w:rPr>
          <w:rtl/>
        </w:rPr>
        <w:t xml:space="preserve"> 390 / 12، والتهذيب 2</w:t>
      </w:r>
      <w:r w:rsidR="0035190A">
        <w:rPr>
          <w:rtl/>
        </w:rPr>
        <w:t>:</w:t>
      </w:r>
      <w:r>
        <w:rPr>
          <w:rtl/>
        </w:rPr>
        <w:t xml:space="preserve"> 219 / 863.</w:t>
      </w:r>
    </w:p>
    <w:p w:rsidR="005A16B4" w:rsidRPr="00376B0C" w:rsidRDefault="005A16B4" w:rsidP="007108A1">
      <w:pPr>
        <w:pStyle w:val="libFootnote0"/>
        <w:rPr>
          <w:rtl/>
        </w:rPr>
      </w:pPr>
      <w:r w:rsidRPr="00376B0C">
        <w:rPr>
          <w:rtl/>
        </w:rPr>
        <w:t>(1) في الاصل عن نسخة</w:t>
      </w:r>
      <w:r w:rsidR="0035190A">
        <w:rPr>
          <w:rtl/>
        </w:rPr>
        <w:t>:</w:t>
      </w:r>
      <w:r w:rsidRPr="00376B0C">
        <w:rPr>
          <w:rtl/>
        </w:rPr>
        <w:t xml:space="preserve"> الطريق.</w:t>
      </w:r>
    </w:p>
    <w:p w:rsidR="005A16B4" w:rsidRPr="00376B0C" w:rsidRDefault="005A16B4" w:rsidP="007108A1">
      <w:pPr>
        <w:pStyle w:val="libFootnote0"/>
        <w:rPr>
          <w:rtl/>
        </w:rPr>
      </w:pPr>
      <w:r w:rsidRPr="00376B0C">
        <w:rPr>
          <w:rtl/>
        </w:rPr>
        <w:t>(2) الفقيه 1</w:t>
      </w:r>
      <w:r w:rsidR="0035190A">
        <w:rPr>
          <w:rtl/>
        </w:rPr>
        <w:t>:</w:t>
      </w:r>
      <w:r w:rsidRPr="00376B0C">
        <w:rPr>
          <w:rtl/>
        </w:rPr>
        <w:t xml:space="preserve"> 156</w:t>
      </w:r>
      <w:r>
        <w:rPr>
          <w:rtl/>
        </w:rPr>
        <w:t xml:space="preserve"> / </w:t>
      </w:r>
      <w:r w:rsidRPr="00376B0C">
        <w:rPr>
          <w:rtl/>
        </w:rPr>
        <w:t>725 وفيه</w:t>
      </w:r>
      <w:r w:rsidR="0035190A">
        <w:rPr>
          <w:rtl/>
        </w:rPr>
        <w:t>:</w:t>
      </w:r>
      <w:r w:rsidRPr="00376B0C">
        <w:rPr>
          <w:rtl/>
        </w:rPr>
        <w:t xml:space="preserve"> السبخة بدل السبخ.</w:t>
      </w:r>
    </w:p>
    <w:p w:rsidR="005A16B4" w:rsidRPr="00376B0C" w:rsidRDefault="005A16B4" w:rsidP="007108A1">
      <w:pPr>
        <w:pStyle w:val="libFootnote0"/>
        <w:rPr>
          <w:rtl/>
        </w:rPr>
      </w:pPr>
      <w:r w:rsidRPr="00376B0C">
        <w:rPr>
          <w:rtl/>
        </w:rPr>
        <w:t>(3) المحاسن</w:t>
      </w:r>
      <w:r w:rsidR="0035190A">
        <w:rPr>
          <w:rtl/>
        </w:rPr>
        <w:t>:</w:t>
      </w:r>
      <w:r w:rsidRPr="00376B0C">
        <w:rPr>
          <w:rtl/>
        </w:rPr>
        <w:t xml:space="preserve"> 366</w:t>
      </w:r>
      <w:r>
        <w:rPr>
          <w:rtl/>
        </w:rPr>
        <w:t xml:space="preserve"> / </w:t>
      </w:r>
      <w:r w:rsidRPr="00376B0C">
        <w:rPr>
          <w:rtl/>
        </w:rPr>
        <w:t>116</w:t>
      </w:r>
      <w:r>
        <w:rPr>
          <w:rtl/>
        </w:rPr>
        <w:t>،</w:t>
      </w:r>
      <w:r w:rsidRPr="00376B0C">
        <w:rPr>
          <w:rtl/>
        </w:rPr>
        <w:t xml:space="preserve"> وفيه</w:t>
      </w:r>
      <w:r w:rsidR="0035190A">
        <w:rPr>
          <w:rtl/>
        </w:rPr>
        <w:t>:</w:t>
      </w:r>
      <w:r w:rsidRPr="00376B0C">
        <w:rPr>
          <w:rtl/>
        </w:rPr>
        <w:t xml:space="preserve"> السبخة بدل السبخ.</w:t>
      </w:r>
    </w:p>
    <w:p w:rsidR="007108A1" w:rsidRPr="00BC18D8" w:rsidRDefault="007108A1" w:rsidP="007108A1">
      <w:pPr>
        <w:pStyle w:val="libNormal"/>
        <w:rPr>
          <w:rtl/>
        </w:rPr>
      </w:pPr>
      <w:r w:rsidRPr="00535419">
        <w:rPr>
          <w:rtl/>
        </w:rPr>
        <w:br w:type="page"/>
      </w:r>
    </w:p>
    <w:p w:rsidR="005A16B4" w:rsidRDefault="005A16B4" w:rsidP="00557728">
      <w:pPr>
        <w:pStyle w:val="libNormal0"/>
        <w:rPr>
          <w:rtl/>
        </w:rPr>
      </w:pPr>
      <w:r>
        <w:rPr>
          <w:rtl/>
        </w:rPr>
        <w:lastRenderedPageBreak/>
        <w:t xml:space="preserve">عبدالله </w:t>
      </w:r>
      <w:r w:rsidR="005246C6" w:rsidRPr="00E820C4">
        <w:rPr>
          <w:rStyle w:val="libNormalChar"/>
          <w:rFonts w:hint="cs"/>
          <w:rtl/>
        </w:rPr>
        <w:t xml:space="preserve">( </w:t>
      </w:r>
      <w:r w:rsidR="005246C6">
        <w:rPr>
          <w:rStyle w:val="libAlaemChar"/>
          <w:rFonts w:hint="cs"/>
          <w:rtl/>
        </w:rPr>
        <w:t>عليه‌السلام</w:t>
      </w:r>
      <w:r w:rsidR="005246C6" w:rsidRPr="00E820C4">
        <w:rPr>
          <w:rStyle w:val="libNormalChar"/>
          <w:rFonts w:hint="cs"/>
          <w:rtl/>
        </w:rPr>
        <w:t xml:space="preserve"> )</w:t>
      </w:r>
      <w:r w:rsidR="005246C6">
        <w:rPr>
          <w:rStyle w:val="libNormalChar"/>
          <w:rFonts w:hint="cs"/>
          <w:rtl/>
        </w:rPr>
        <w:t xml:space="preserve"> </w:t>
      </w:r>
      <w:r>
        <w:rPr>
          <w:rtl/>
        </w:rPr>
        <w:t xml:space="preserve">، مثله </w:t>
      </w:r>
      <w:r w:rsidRPr="005A16B4">
        <w:rPr>
          <w:rStyle w:val="libFootnotenumChar"/>
          <w:rtl/>
        </w:rPr>
        <w:t>(</w:t>
      </w:r>
      <w:r w:rsidR="00557728">
        <w:rPr>
          <w:rStyle w:val="libFootnotenumChar"/>
          <w:rFonts w:hint="cs"/>
          <w:rtl/>
        </w:rPr>
        <w:t>1</w:t>
      </w:r>
      <w:r w:rsidRPr="005A16B4">
        <w:rPr>
          <w:rStyle w:val="libFootnotenumChar"/>
          <w:rtl/>
        </w:rPr>
        <w:t>)</w:t>
      </w:r>
      <w:r>
        <w:rPr>
          <w:rtl/>
        </w:rPr>
        <w:t>.</w:t>
      </w:r>
    </w:p>
    <w:p w:rsidR="005A16B4" w:rsidRDefault="005A16B4" w:rsidP="00557728">
      <w:pPr>
        <w:pStyle w:val="libNormal"/>
        <w:rPr>
          <w:rtl/>
        </w:rPr>
      </w:pPr>
      <w:r>
        <w:rPr>
          <w:rtl/>
        </w:rPr>
        <w:t xml:space="preserve">ورواه الصدوق 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سعد، عن أحمد بن أبي عبد الله البرقي، عن أبيه، مثله،</w:t>
      </w:r>
      <w:r w:rsidR="00234760">
        <w:rPr>
          <w:rtl/>
        </w:rPr>
        <w:t xml:space="preserve"> إلّا </w:t>
      </w:r>
      <w:r>
        <w:rPr>
          <w:rtl/>
        </w:rPr>
        <w:t>أن</w:t>
      </w:r>
      <w:r>
        <w:rPr>
          <w:rFonts w:hint="cs"/>
          <w:rtl/>
        </w:rPr>
        <w:t>ّ</w:t>
      </w:r>
      <w:r>
        <w:rPr>
          <w:rtl/>
        </w:rPr>
        <w:t>ه أسقط لفظ</w:t>
      </w:r>
      <w:r w:rsidR="0035190A">
        <w:rPr>
          <w:rtl/>
        </w:rPr>
        <w:t>:</w:t>
      </w:r>
      <w:r>
        <w:rPr>
          <w:rtl/>
        </w:rPr>
        <w:t xml:space="preserve"> القبور، وزاد</w:t>
      </w:r>
      <w:r w:rsidR="0035190A">
        <w:rPr>
          <w:rtl/>
        </w:rPr>
        <w:t>:</w:t>
      </w:r>
      <w:r>
        <w:rPr>
          <w:rtl/>
        </w:rPr>
        <w:t xml:space="preserve"> ووادي ضجنان </w:t>
      </w:r>
      <w:r w:rsidRPr="005A16B4">
        <w:rPr>
          <w:rStyle w:val="libFootnotenumChar"/>
          <w:rtl/>
        </w:rPr>
        <w:t>(</w:t>
      </w:r>
      <w:r w:rsidR="00557728">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[ 61</w:t>
      </w:r>
      <w:r>
        <w:rPr>
          <w:rtl/>
        </w:rPr>
        <w:t>62 ] 8</w:t>
      </w:r>
      <w:r>
        <w:rPr>
          <w:rFonts w:hint="cs"/>
          <w:rtl/>
        </w:rPr>
        <w:t xml:space="preserve"> - </w:t>
      </w:r>
      <w:r>
        <w:rPr>
          <w:rtl/>
        </w:rPr>
        <w:t xml:space="preserve">وعن علي بن إبراهيم، عن أبيه،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w:t>
      </w:r>
      <w:r>
        <w:rPr>
          <w:rtl/>
        </w:rPr>
        <w:t xml:space="preserve"> قال</w:t>
      </w:r>
      <w:r w:rsidR="0035190A">
        <w:rPr>
          <w:rtl/>
        </w:rPr>
        <w:t>:</w:t>
      </w:r>
      <w:r>
        <w:rPr>
          <w:rtl/>
        </w:rPr>
        <w:t xml:space="preserve"> سألته عن الرجل يخوض الماء فتدركه الصلاة</w:t>
      </w:r>
      <w:r>
        <w:rPr>
          <w:rFonts w:hint="cs"/>
          <w:rtl/>
        </w:rPr>
        <w:t xml:space="preserve"> </w:t>
      </w:r>
      <w:r>
        <w:rPr>
          <w:rtl/>
        </w:rPr>
        <w:t>؟ فقال</w:t>
      </w:r>
      <w:r w:rsidR="0035190A">
        <w:rPr>
          <w:rtl/>
        </w:rPr>
        <w:t>:</w:t>
      </w:r>
      <w:r>
        <w:rPr>
          <w:rtl/>
        </w:rPr>
        <w:t xml:space="preserve"> إن كان في حرب فإن</w:t>
      </w:r>
      <w:r>
        <w:rPr>
          <w:rFonts w:hint="cs"/>
          <w:rtl/>
        </w:rPr>
        <w:t>ّ</w:t>
      </w:r>
      <w:r>
        <w:rPr>
          <w:rtl/>
        </w:rPr>
        <w:t>ه يجزئه الإ</w:t>
      </w:r>
      <w:r>
        <w:rPr>
          <w:rFonts w:hint="cs"/>
          <w:rtl/>
        </w:rPr>
        <w:t>ِ</w:t>
      </w:r>
      <w:r>
        <w:rPr>
          <w:rtl/>
        </w:rPr>
        <w:t>يماء، وإن كان تاجراً فليقم، ولا يدخله حتى يصل</w:t>
      </w:r>
      <w:r>
        <w:rPr>
          <w:rFonts w:hint="cs"/>
          <w:rtl/>
        </w:rPr>
        <w:t>ّ</w:t>
      </w:r>
      <w:r>
        <w:rPr>
          <w:rtl/>
        </w:rPr>
        <w:t>ي.</w:t>
      </w:r>
    </w:p>
    <w:p w:rsidR="005A16B4" w:rsidRDefault="005A16B4" w:rsidP="00557728">
      <w:pPr>
        <w:pStyle w:val="libNormal"/>
        <w:rPr>
          <w:rtl/>
        </w:rPr>
      </w:pPr>
      <w:r>
        <w:rPr>
          <w:rtl/>
        </w:rPr>
        <w:t xml:space="preserve">ورواه الشيخ بإسناده عن علي بن إبراهيم </w:t>
      </w:r>
      <w:r w:rsidRPr="005A16B4">
        <w:rPr>
          <w:rStyle w:val="libFootnotenumChar"/>
          <w:rtl/>
        </w:rPr>
        <w:t>(</w:t>
      </w:r>
      <w:r w:rsidR="00557728">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Pr>
          <w:rtl/>
        </w:rPr>
        <w:t>والذي قبله بإسناده عن محم</w:t>
      </w:r>
      <w:r>
        <w:rPr>
          <w:rFonts w:hint="cs"/>
          <w:rtl/>
        </w:rPr>
        <w:t>ّ</w:t>
      </w:r>
      <w:r>
        <w:rPr>
          <w:rtl/>
        </w:rPr>
        <w:t>د بن يعقوب، مثله.</w:t>
      </w:r>
    </w:p>
    <w:p w:rsidR="005A16B4" w:rsidRDefault="005A16B4" w:rsidP="00557728">
      <w:pPr>
        <w:pStyle w:val="libNormal"/>
        <w:rPr>
          <w:rtl/>
        </w:rPr>
      </w:pPr>
      <w:r w:rsidRPr="005A16B4">
        <w:rPr>
          <w:rStyle w:val="libNormalChar"/>
          <w:rtl/>
        </w:rPr>
        <w:t>[ 61</w:t>
      </w:r>
      <w:r>
        <w:rPr>
          <w:rtl/>
        </w:rPr>
        <w:t>63 ] 9</w:t>
      </w:r>
      <w:r>
        <w:rPr>
          <w:rFonts w:hint="cs"/>
          <w:rtl/>
        </w:rPr>
        <w:t xml:space="preserve"> - </w:t>
      </w:r>
      <w:r>
        <w:rPr>
          <w:rtl/>
        </w:rPr>
        <w:t>وعن محم</w:t>
      </w:r>
      <w:r>
        <w:rPr>
          <w:rFonts w:hint="cs"/>
          <w:rtl/>
        </w:rPr>
        <w:t>ّ</w:t>
      </w:r>
      <w:r>
        <w:rPr>
          <w:rtl/>
        </w:rPr>
        <w:t>د بن يحيى، عن محم</w:t>
      </w:r>
      <w:r>
        <w:rPr>
          <w:rFonts w:hint="cs"/>
          <w:rtl/>
        </w:rPr>
        <w:t>ّ</w:t>
      </w:r>
      <w:r>
        <w:rPr>
          <w:rtl/>
        </w:rPr>
        <w:t>د بن أحمد، عن أحمد بن الحسن، عن عمرو بن سعيد، عن مصد</w:t>
      </w:r>
      <w:r>
        <w:rPr>
          <w:rFonts w:hint="cs"/>
          <w:rtl/>
        </w:rPr>
        <w:t>ّ</w:t>
      </w:r>
      <w:r>
        <w:rPr>
          <w:rtl/>
        </w:rPr>
        <w:t>ق بن صدقة، عن عم</w:t>
      </w:r>
      <w:r>
        <w:rPr>
          <w:rFonts w:hint="cs"/>
          <w:rtl/>
        </w:rPr>
        <w:t>ّ</w:t>
      </w:r>
      <w:r>
        <w:rPr>
          <w:rtl/>
        </w:rPr>
        <w:t xml:space="preserve">ار، عن أبي عبد الله </w:t>
      </w:r>
      <w:r w:rsidR="005246C6" w:rsidRPr="00E820C4">
        <w:rPr>
          <w:rStyle w:val="libNormalChar"/>
          <w:rFonts w:hint="cs"/>
          <w:rtl/>
        </w:rPr>
        <w:t xml:space="preserve">( </w:t>
      </w:r>
      <w:r w:rsidR="005246C6">
        <w:rPr>
          <w:rStyle w:val="libAlaemChar"/>
          <w:rFonts w:hint="cs"/>
          <w:rtl/>
        </w:rPr>
        <w:t>عليه‌السلام</w:t>
      </w:r>
      <w:r w:rsidR="005246C6" w:rsidRPr="00E820C4">
        <w:rPr>
          <w:rStyle w:val="libNormalChar"/>
          <w:rFonts w:hint="cs"/>
          <w:rtl/>
        </w:rPr>
        <w:t xml:space="preserve"> )</w:t>
      </w:r>
      <w:r w:rsidR="005246C6">
        <w:rPr>
          <w:rStyle w:val="libNormalChar"/>
          <w:rFonts w:hint="cs"/>
          <w:rtl/>
        </w:rPr>
        <w:t xml:space="preserve"> </w:t>
      </w:r>
      <w:r>
        <w:rPr>
          <w:rtl/>
        </w:rPr>
        <w:t>، قال</w:t>
      </w:r>
      <w:r w:rsidR="0035190A">
        <w:rPr>
          <w:rtl/>
        </w:rPr>
        <w:t>:</w:t>
      </w:r>
      <w:r>
        <w:rPr>
          <w:rtl/>
        </w:rPr>
        <w:t xml:space="preserve"> سألته عن حد</w:t>
      </w:r>
      <w:r>
        <w:rPr>
          <w:rFonts w:hint="cs"/>
          <w:rtl/>
        </w:rPr>
        <w:t>ّ</w:t>
      </w:r>
      <w:r>
        <w:rPr>
          <w:rtl/>
        </w:rPr>
        <w:t xml:space="preserve"> الطين الذي لا يسجد عليه </w:t>
      </w:r>
      <w:r w:rsidRPr="005A16B4">
        <w:rPr>
          <w:rStyle w:val="libFootnotenumChar"/>
          <w:rtl/>
        </w:rPr>
        <w:t>(</w:t>
      </w:r>
      <w:r w:rsidR="00557728">
        <w:rPr>
          <w:rStyle w:val="libFootnotenumChar"/>
          <w:rFonts w:hint="cs"/>
          <w:rtl/>
        </w:rPr>
        <w:t>4</w:t>
      </w:r>
      <w:r w:rsidRPr="005A16B4">
        <w:rPr>
          <w:rStyle w:val="libFootnotenumChar"/>
          <w:rtl/>
        </w:rPr>
        <w:t>)</w:t>
      </w:r>
      <w:r>
        <w:rPr>
          <w:rtl/>
        </w:rPr>
        <w:t>، ما هو</w:t>
      </w:r>
      <w:r>
        <w:rPr>
          <w:rFonts w:hint="cs"/>
          <w:rtl/>
        </w:rPr>
        <w:t xml:space="preserve"> </w:t>
      </w:r>
      <w:r>
        <w:rPr>
          <w:rtl/>
        </w:rPr>
        <w:t>؟ فقال</w:t>
      </w:r>
      <w:r w:rsidR="0035190A">
        <w:rPr>
          <w:rtl/>
        </w:rPr>
        <w:t>:</w:t>
      </w:r>
      <w:r>
        <w:rPr>
          <w:rtl/>
        </w:rPr>
        <w:t xml:space="preserve"> إذا غرقت </w:t>
      </w:r>
      <w:r w:rsidRPr="005A16B4">
        <w:rPr>
          <w:rStyle w:val="libFootnotenumChar"/>
          <w:rtl/>
        </w:rPr>
        <w:t>(</w:t>
      </w:r>
      <w:r w:rsidR="00557728">
        <w:rPr>
          <w:rStyle w:val="libFootnotenumChar"/>
          <w:rFonts w:hint="cs"/>
          <w:rtl/>
        </w:rPr>
        <w:t>5</w:t>
      </w:r>
      <w:r w:rsidRPr="005A16B4">
        <w:rPr>
          <w:rStyle w:val="libFootnotenumChar"/>
          <w:rtl/>
        </w:rPr>
        <w:t>)</w:t>
      </w:r>
      <w:r>
        <w:rPr>
          <w:rtl/>
        </w:rPr>
        <w:t xml:space="preserve"> الجبهة ولم تثبت على الأرض، الحديث.</w:t>
      </w:r>
    </w:p>
    <w:p w:rsidR="005A16B4" w:rsidRDefault="005A16B4" w:rsidP="00557728">
      <w:pPr>
        <w:pStyle w:val="libNormal"/>
        <w:rPr>
          <w:rtl/>
        </w:rPr>
      </w:pPr>
      <w:r>
        <w:rPr>
          <w:rtl/>
        </w:rPr>
        <w:t>ورواه الصدوق بإسناده عن عم</w:t>
      </w:r>
      <w:r>
        <w:rPr>
          <w:rFonts w:hint="cs"/>
          <w:rtl/>
        </w:rPr>
        <w:t>ّ</w:t>
      </w:r>
      <w:r>
        <w:rPr>
          <w:rtl/>
        </w:rPr>
        <w:t xml:space="preserve">ار </w:t>
      </w:r>
      <w:r w:rsidRPr="005A16B4">
        <w:rPr>
          <w:rStyle w:val="libFootnotenumChar"/>
          <w:rtl/>
        </w:rPr>
        <w:t>(</w:t>
      </w:r>
      <w:r w:rsidR="00557728">
        <w:rPr>
          <w:rStyle w:val="libFootnotenumChar"/>
          <w:rFonts w:hint="cs"/>
          <w:rtl/>
        </w:rPr>
        <w:t>6</w:t>
      </w:r>
      <w:r w:rsidRPr="005A16B4">
        <w:rPr>
          <w:rStyle w:val="libFootnotenumChar"/>
          <w:rtl/>
        </w:rPr>
        <w:t>)</w:t>
      </w:r>
      <w:r>
        <w:rPr>
          <w:rtl/>
        </w:rPr>
        <w:t>.</w:t>
      </w:r>
    </w:p>
    <w:p w:rsidR="005A16B4" w:rsidRDefault="005A16B4" w:rsidP="00557728">
      <w:pPr>
        <w:pStyle w:val="libNormal"/>
        <w:rPr>
          <w:rtl/>
        </w:rPr>
      </w:pPr>
      <w:r>
        <w:rPr>
          <w:rtl/>
        </w:rPr>
        <w:t>ورواه الشيخ بإسناده عن محم</w:t>
      </w:r>
      <w:r>
        <w:rPr>
          <w:rFonts w:hint="cs"/>
          <w:rtl/>
        </w:rPr>
        <w:t>ّ</w:t>
      </w:r>
      <w:r>
        <w:rPr>
          <w:rtl/>
        </w:rPr>
        <w:t xml:space="preserve">د بن أحمد </w:t>
      </w:r>
      <w:r w:rsidRPr="005A16B4">
        <w:rPr>
          <w:rStyle w:val="libFootnotenumChar"/>
          <w:rtl/>
        </w:rPr>
        <w:t>(</w:t>
      </w:r>
      <w:r w:rsidR="00557728">
        <w:rPr>
          <w:rStyle w:val="libFootnotenumChar"/>
          <w:rFonts w:hint="cs"/>
          <w:rtl/>
        </w:rPr>
        <w:t>7</w:t>
      </w:r>
      <w:r w:rsidRPr="005A16B4">
        <w:rPr>
          <w:rStyle w:val="libFootnotenumChar"/>
          <w:rtl/>
        </w:rPr>
        <w:t>)</w:t>
      </w:r>
      <w:r>
        <w:rPr>
          <w:rtl/>
        </w:rPr>
        <w:t>.</w:t>
      </w:r>
    </w:p>
    <w:p w:rsidR="005A16B4" w:rsidRDefault="005A16B4" w:rsidP="00557728">
      <w:pPr>
        <w:pStyle w:val="libNormal"/>
        <w:rPr>
          <w:rtl/>
        </w:rPr>
      </w:pPr>
      <w:r>
        <w:rPr>
          <w:rtl/>
        </w:rPr>
        <w:t>ورواه أيضاً بإسناده عن محم</w:t>
      </w:r>
      <w:r>
        <w:rPr>
          <w:rFonts w:hint="cs"/>
          <w:rtl/>
        </w:rPr>
        <w:t>ّ</w:t>
      </w:r>
      <w:r>
        <w:rPr>
          <w:rtl/>
        </w:rPr>
        <w:t xml:space="preserve">د بن علي بن محبوب، عن أحمد بن الحسن </w:t>
      </w:r>
      <w:r w:rsidRPr="005A16B4">
        <w:rPr>
          <w:rStyle w:val="libFootnotenumChar"/>
          <w:rtl/>
        </w:rPr>
        <w:t>(</w:t>
      </w:r>
      <w:r w:rsidR="00557728">
        <w:rPr>
          <w:rStyle w:val="libFootnotenumChar"/>
          <w:rFonts w:hint="cs"/>
          <w:rtl/>
        </w:rPr>
        <w:t>8</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376B0C" w:rsidRDefault="005A16B4" w:rsidP="004026B1">
      <w:pPr>
        <w:pStyle w:val="libFootnote0"/>
        <w:rPr>
          <w:rtl/>
        </w:rPr>
      </w:pPr>
      <w:r w:rsidRPr="00376B0C">
        <w:rPr>
          <w:rtl/>
        </w:rPr>
        <w:t>(</w:t>
      </w:r>
      <w:r w:rsidR="004026B1">
        <w:rPr>
          <w:rFonts w:hint="cs"/>
          <w:rtl/>
        </w:rPr>
        <w:t>1</w:t>
      </w:r>
      <w:r w:rsidRPr="00376B0C">
        <w:rPr>
          <w:rtl/>
        </w:rPr>
        <w:t>) المحاسن</w:t>
      </w:r>
      <w:r w:rsidR="0035190A">
        <w:rPr>
          <w:rtl/>
        </w:rPr>
        <w:t>:</w:t>
      </w:r>
      <w:r w:rsidRPr="00376B0C">
        <w:rPr>
          <w:rtl/>
        </w:rPr>
        <w:t xml:space="preserve"> 13</w:t>
      </w:r>
      <w:r>
        <w:rPr>
          <w:rtl/>
        </w:rPr>
        <w:t xml:space="preserve"> / </w:t>
      </w:r>
      <w:r w:rsidRPr="00376B0C">
        <w:rPr>
          <w:rtl/>
        </w:rPr>
        <w:t>39.</w:t>
      </w:r>
    </w:p>
    <w:p w:rsidR="005A16B4" w:rsidRPr="00376B0C" w:rsidRDefault="005A16B4" w:rsidP="004026B1">
      <w:pPr>
        <w:pStyle w:val="libFootnote0"/>
        <w:rPr>
          <w:rtl/>
        </w:rPr>
      </w:pPr>
      <w:r w:rsidRPr="00376B0C">
        <w:rPr>
          <w:rtl/>
        </w:rPr>
        <w:t>(</w:t>
      </w:r>
      <w:r w:rsidR="004026B1">
        <w:rPr>
          <w:rFonts w:hint="cs"/>
          <w:rtl/>
        </w:rPr>
        <w:t>2</w:t>
      </w:r>
      <w:r w:rsidRPr="00376B0C">
        <w:rPr>
          <w:rtl/>
        </w:rPr>
        <w:t>) الخصال</w:t>
      </w:r>
      <w:r w:rsidR="0035190A">
        <w:rPr>
          <w:rtl/>
        </w:rPr>
        <w:t>:</w:t>
      </w:r>
      <w:r w:rsidRPr="00376B0C">
        <w:rPr>
          <w:rtl/>
        </w:rPr>
        <w:t xml:space="preserve"> 434</w:t>
      </w:r>
      <w:r>
        <w:rPr>
          <w:rtl/>
        </w:rPr>
        <w:t xml:space="preserve"> / </w:t>
      </w:r>
      <w:r w:rsidRPr="00376B0C">
        <w:rPr>
          <w:rtl/>
        </w:rPr>
        <w:t>21.</w:t>
      </w:r>
    </w:p>
    <w:p w:rsidR="005A16B4" w:rsidRDefault="005A16B4" w:rsidP="007108A1">
      <w:pPr>
        <w:pStyle w:val="libFootnote0"/>
        <w:rPr>
          <w:rtl/>
        </w:rPr>
      </w:pPr>
      <w:r>
        <w:rPr>
          <w:rtl/>
        </w:rPr>
        <w:t>8 - الكافي 3</w:t>
      </w:r>
      <w:r w:rsidR="0035190A">
        <w:rPr>
          <w:rtl/>
        </w:rPr>
        <w:t>:</w:t>
      </w:r>
      <w:r>
        <w:rPr>
          <w:rtl/>
        </w:rPr>
        <w:t xml:space="preserve"> 388 / 5، أورد قطعة منه في الحديث 2 من الباب 19 من هذه الأبواب.</w:t>
      </w:r>
    </w:p>
    <w:p w:rsidR="005A16B4" w:rsidRPr="00376B0C" w:rsidRDefault="005A16B4" w:rsidP="004026B1">
      <w:pPr>
        <w:pStyle w:val="libFootnote0"/>
        <w:rPr>
          <w:rtl/>
        </w:rPr>
      </w:pPr>
      <w:r w:rsidRPr="00376B0C">
        <w:rPr>
          <w:rtl/>
        </w:rPr>
        <w:t>(</w:t>
      </w:r>
      <w:r w:rsidR="004026B1">
        <w:rPr>
          <w:rFonts w:hint="cs"/>
          <w:rtl/>
        </w:rPr>
        <w:t>3</w:t>
      </w:r>
      <w:r w:rsidRPr="00376B0C">
        <w:rPr>
          <w:rtl/>
        </w:rPr>
        <w:t>) التهذيب 2</w:t>
      </w:r>
      <w:r w:rsidR="0035190A">
        <w:rPr>
          <w:rtl/>
        </w:rPr>
        <w:t>:</w:t>
      </w:r>
      <w:r w:rsidRPr="00376B0C">
        <w:rPr>
          <w:rtl/>
        </w:rPr>
        <w:t xml:space="preserve"> 375</w:t>
      </w:r>
      <w:r>
        <w:rPr>
          <w:rtl/>
        </w:rPr>
        <w:t xml:space="preserve"> / </w:t>
      </w:r>
      <w:r w:rsidRPr="00376B0C">
        <w:rPr>
          <w:rtl/>
        </w:rPr>
        <w:t>1557.</w:t>
      </w:r>
    </w:p>
    <w:p w:rsidR="005A16B4" w:rsidRDefault="005A16B4" w:rsidP="007108A1">
      <w:pPr>
        <w:pStyle w:val="libFootnote0"/>
        <w:rPr>
          <w:rtl/>
        </w:rPr>
      </w:pPr>
      <w:r>
        <w:rPr>
          <w:rtl/>
        </w:rPr>
        <w:t>9 - الكافي 3</w:t>
      </w:r>
      <w:r w:rsidR="0035190A">
        <w:rPr>
          <w:rtl/>
        </w:rPr>
        <w:t>:</w:t>
      </w:r>
      <w:r>
        <w:rPr>
          <w:rtl/>
        </w:rPr>
        <w:t xml:space="preserve"> 390 / 13، ويأتي ذيله في الحديث 5 من الباب 25 من هذه الأبواب.</w:t>
      </w:r>
    </w:p>
    <w:p w:rsidR="005A16B4" w:rsidRPr="00376B0C" w:rsidRDefault="005A16B4" w:rsidP="00557728">
      <w:pPr>
        <w:pStyle w:val="libFootnote0"/>
        <w:rPr>
          <w:rtl/>
        </w:rPr>
      </w:pPr>
      <w:r w:rsidRPr="00376B0C">
        <w:rPr>
          <w:rtl/>
        </w:rPr>
        <w:t>(</w:t>
      </w:r>
      <w:r w:rsidR="00557728">
        <w:rPr>
          <w:rFonts w:hint="cs"/>
          <w:rtl/>
        </w:rPr>
        <w:t>4</w:t>
      </w:r>
      <w:r w:rsidRPr="00376B0C">
        <w:rPr>
          <w:rtl/>
        </w:rPr>
        <w:t>) في نسخة</w:t>
      </w:r>
      <w:r w:rsidR="0035190A">
        <w:rPr>
          <w:rtl/>
        </w:rPr>
        <w:t>:</w:t>
      </w:r>
      <w:r w:rsidRPr="00376B0C">
        <w:rPr>
          <w:rtl/>
        </w:rPr>
        <w:t xml:space="preserve"> فيه </w:t>
      </w:r>
      <w:r w:rsidR="00E820C4" w:rsidRPr="00E820C4">
        <w:rPr>
          <w:rStyle w:val="libNormalChar"/>
          <w:rtl/>
        </w:rPr>
        <w:t xml:space="preserve">( </w:t>
      </w:r>
      <w:r w:rsidRPr="00376B0C">
        <w:rPr>
          <w:rtl/>
        </w:rPr>
        <w:t>هامش المخطوط ).</w:t>
      </w:r>
    </w:p>
    <w:p w:rsidR="005A16B4" w:rsidRPr="00376B0C" w:rsidRDefault="005A16B4" w:rsidP="00557728">
      <w:pPr>
        <w:pStyle w:val="libFootnote0"/>
        <w:rPr>
          <w:rtl/>
        </w:rPr>
      </w:pPr>
      <w:r w:rsidRPr="00376B0C">
        <w:rPr>
          <w:rtl/>
        </w:rPr>
        <w:t>(</w:t>
      </w:r>
      <w:r w:rsidR="00557728">
        <w:rPr>
          <w:rFonts w:hint="cs"/>
          <w:rtl/>
        </w:rPr>
        <w:t>5</w:t>
      </w:r>
      <w:r w:rsidRPr="00376B0C">
        <w:rPr>
          <w:rtl/>
        </w:rPr>
        <w:t>) في الاصل عن نسخة</w:t>
      </w:r>
      <w:r w:rsidR="0035190A">
        <w:rPr>
          <w:rtl/>
        </w:rPr>
        <w:t>:</w:t>
      </w:r>
      <w:r w:rsidRPr="00376B0C">
        <w:rPr>
          <w:rtl/>
        </w:rPr>
        <w:t xml:space="preserve"> غرق.</w:t>
      </w:r>
    </w:p>
    <w:p w:rsidR="005A16B4" w:rsidRPr="00376B0C" w:rsidRDefault="005A16B4" w:rsidP="00557728">
      <w:pPr>
        <w:pStyle w:val="libFootnote0"/>
        <w:rPr>
          <w:rtl/>
        </w:rPr>
      </w:pPr>
      <w:r w:rsidRPr="00376B0C">
        <w:rPr>
          <w:rtl/>
        </w:rPr>
        <w:t>(</w:t>
      </w:r>
      <w:r w:rsidR="00557728">
        <w:rPr>
          <w:rFonts w:hint="cs"/>
          <w:rtl/>
        </w:rPr>
        <w:t>6</w:t>
      </w:r>
      <w:r w:rsidRPr="00376B0C">
        <w:rPr>
          <w:rtl/>
        </w:rPr>
        <w:t>) الفقيه 1</w:t>
      </w:r>
      <w:r w:rsidR="0035190A">
        <w:rPr>
          <w:rtl/>
        </w:rPr>
        <w:t>:</w:t>
      </w:r>
      <w:r w:rsidRPr="00376B0C">
        <w:rPr>
          <w:rtl/>
        </w:rPr>
        <w:t xml:space="preserve"> 286</w:t>
      </w:r>
      <w:r>
        <w:rPr>
          <w:rtl/>
        </w:rPr>
        <w:t xml:space="preserve"> / </w:t>
      </w:r>
      <w:r w:rsidRPr="00376B0C">
        <w:rPr>
          <w:rtl/>
        </w:rPr>
        <w:t>1301.</w:t>
      </w:r>
    </w:p>
    <w:p w:rsidR="005A16B4" w:rsidRPr="00376B0C" w:rsidRDefault="005A16B4" w:rsidP="00557728">
      <w:pPr>
        <w:pStyle w:val="libFootnote0"/>
        <w:rPr>
          <w:rtl/>
        </w:rPr>
      </w:pPr>
      <w:r w:rsidRPr="00376B0C">
        <w:rPr>
          <w:rtl/>
        </w:rPr>
        <w:t>(</w:t>
      </w:r>
      <w:r w:rsidR="00557728">
        <w:rPr>
          <w:rFonts w:hint="cs"/>
          <w:rtl/>
        </w:rPr>
        <w:t>7</w:t>
      </w:r>
      <w:r w:rsidRPr="00376B0C">
        <w:rPr>
          <w:rtl/>
        </w:rPr>
        <w:t>) التهذيب 2</w:t>
      </w:r>
      <w:r w:rsidR="0035190A">
        <w:rPr>
          <w:rtl/>
        </w:rPr>
        <w:t>:</w:t>
      </w:r>
      <w:r w:rsidRPr="00376B0C">
        <w:rPr>
          <w:rtl/>
        </w:rPr>
        <w:t xml:space="preserve"> 376</w:t>
      </w:r>
      <w:r>
        <w:rPr>
          <w:rtl/>
        </w:rPr>
        <w:t xml:space="preserve"> / </w:t>
      </w:r>
      <w:r w:rsidRPr="00376B0C">
        <w:rPr>
          <w:rtl/>
        </w:rPr>
        <w:t>1562.</w:t>
      </w:r>
    </w:p>
    <w:p w:rsidR="005A16B4" w:rsidRPr="00376B0C" w:rsidRDefault="005A16B4" w:rsidP="00557728">
      <w:pPr>
        <w:pStyle w:val="libFootnote0"/>
        <w:rPr>
          <w:rtl/>
        </w:rPr>
      </w:pPr>
      <w:r w:rsidRPr="00376B0C">
        <w:rPr>
          <w:rtl/>
        </w:rPr>
        <w:t>(</w:t>
      </w:r>
      <w:r w:rsidR="00557728">
        <w:rPr>
          <w:rFonts w:hint="cs"/>
          <w:rtl/>
        </w:rPr>
        <w:t>8</w:t>
      </w:r>
      <w:r w:rsidRPr="00376B0C">
        <w:rPr>
          <w:rtl/>
        </w:rPr>
        <w:t>) التهذيب 2</w:t>
      </w:r>
      <w:r w:rsidR="0035190A">
        <w:rPr>
          <w:rtl/>
        </w:rPr>
        <w:t>:</w:t>
      </w:r>
      <w:r w:rsidRPr="00376B0C">
        <w:rPr>
          <w:rtl/>
        </w:rPr>
        <w:t xml:space="preserve"> 312</w:t>
      </w:r>
      <w:r>
        <w:rPr>
          <w:rtl/>
        </w:rPr>
        <w:t xml:space="preserve"> / </w:t>
      </w:r>
      <w:r w:rsidRPr="00376B0C">
        <w:rPr>
          <w:rtl/>
        </w:rPr>
        <w:t>1267.</w:t>
      </w:r>
    </w:p>
    <w:p w:rsidR="007108A1" w:rsidRPr="00BC18D8" w:rsidRDefault="007108A1" w:rsidP="007108A1">
      <w:pPr>
        <w:pStyle w:val="libNormal"/>
        <w:rPr>
          <w:rtl/>
        </w:rPr>
      </w:pPr>
      <w:r w:rsidRPr="00535419">
        <w:rPr>
          <w:rtl/>
        </w:rPr>
        <w:br w:type="page"/>
      </w:r>
    </w:p>
    <w:p w:rsidR="005A16B4" w:rsidRDefault="005A16B4" w:rsidP="00557728">
      <w:pPr>
        <w:pStyle w:val="libNormal"/>
        <w:rPr>
          <w:rtl/>
        </w:rPr>
      </w:pPr>
      <w:r>
        <w:rPr>
          <w:rtl/>
        </w:rPr>
        <w:lastRenderedPageBreak/>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557728">
        <w:rPr>
          <w:rStyle w:val="libFootnotenumChar"/>
          <w:rFonts w:hint="cs"/>
          <w:rtl/>
        </w:rPr>
        <w:t>1</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557728">
        <w:rPr>
          <w:rStyle w:val="libFootnotenumChar"/>
          <w:rFonts w:hint="cs"/>
          <w:rtl/>
        </w:rPr>
        <w:t>2</w:t>
      </w:r>
      <w:r w:rsidRPr="005A16B4">
        <w:rPr>
          <w:rStyle w:val="libFootnotenumChar"/>
          <w:rtl/>
        </w:rPr>
        <w:t>)</w:t>
      </w:r>
      <w:r>
        <w:rPr>
          <w:rtl/>
        </w:rPr>
        <w:t>.</w:t>
      </w:r>
    </w:p>
    <w:p w:rsidR="00557728" w:rsidRDefault="00557728" w:rsidP="00557728">
      <w:pPr>
        <w:pStyle w:val="Heading2Center"/>
        <w:rPr>
          <w:rStyle w:val="libNormalChar"/>
          <w:rtl/>
        </w:rPr>
      </w:pPr>
      <w:bookmarkStart w:id="463" w:name="_Toc275419040"/>
      <w:bookmarkStart w:id="464" w:name="_Toc300140770"/>
      <w:bookmarkStart w:id="465" w:name="_Toc374784010"/>
      <w:bookmarkStart w:id="466" w:name="_Toc257224350"/>
      <w:r>
        <w:rPr>
          <w:rtl/>
        </w:rPr>
        <w:t>16 - باب كراهة الصلاة في بيت فيه مجوسي دون اليهودي والنصراني</w:t>
      </w:r>
      <w:bookmarkEnd w:id="463"/>
      <w:bookmarkEnd w:id="464"/>
      <w:bookmarkEnd w:id="465"/>
      <w:bookmarkEnd w:id="466"/>
    </w:p>
    <w:p w:rsidR="005A16B4" w:rsidRDefault="005A16B4" w:rsidP="005A16B4">
      <w:pPr>
        <w:pStyle w:val="libNormal"/>
        <w:rPr>
          <w:rtl/>
        </w:rPr>
      </w:pPr>
      <w:r w:rsidRPr="005A16B4">
        <w:rPr>
          <w:rStyle w:val="libNormalChar"/>
          <w:rtl/>
        </w:rPr>
        <w:t>[ 61</w:t>
      </w:r>
      <w:r>
        <w:rPr>
          <w:rtl/>
        </w:rPr>
        <w:t>64 ]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أحمد، عن محم</w:t>
      </w:r>
      <w:r>
        <w:rPr>
          <w:rFonts w:hint="cs"/>
          <w:rtl/>
        </w:rPr>
        <w:t>ّ</w:t>
      </w:r>
      <w:r>
        <w:rPr>
          <w:rtl/>
        </w:rPr>
        <w:t>د بن عبد</w:t>
      </w:r>
      <w:r>
        <w:rPr>
          <w:rFonts w:hint="cs"/>
          <w:rtl/>
        </w:rPr>
        <w:t xml:space="preserve"> </w:t>
      </w:r>
      <w:r>
        <w:rPr>
          <w:rtl/>
        </w:rPr>
        <w:t>الحميد، عن أبي جميلة، عن أبي أ</w:t>
      </w:r>
      <w:r>
        <w:rPr>
          <w:rFonts w:hint="cs"/>
          <w:rtl/>
        </w:rPr>
        <w:t>ُ</w:t>
      </w:r>
      <w:r>
        <w:rPr>
          <w:rtl/>
        </w:rPr>
        <w:t xml:space="preserve">سامة،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تصل</w:t>
      </w:r>
      <w:r>
        <w:rPr>
          <w:rFonts w:hint="cs"/>
          <w:rtl/>
        </w:rPr>
        <w:t>ّ</w:t>
      </w:r>
      <w:r>
        <w:rPr>
          <w:rtl/>
        </w:rPr>
        <w:t xml:space="preserve"> في بيت فيه مجوسي، ولا بأس بأن تصل</w:t>
      </w:r>
      <w:r>
        <w:rPr>
          <w:rFonts w:hint="cs"/>
          <w:rtl/>
        </w:rPr>
        <w:t>ّ</w:t>
      </w:r>
      <w:r>
        <w:rPr>
          <w:rtl/>
        </w:rPr>
        <w:t>ي وفيه يهودي أو نصراني.</w:t>
      </w:r>
    </w:p>
    <w:p w:rsidR="005A16B4" w:rsidRDefault="005A16B4" w:rsidP="00557728">
      <w:pPr>
        <w:pStyle w:val="libNormal"/>
        <w:rPr>
          <w:rtl/>
        </w:rPr>
      </w:pPr>
      <w:r>
        <w:rPr>
          <w:rtl/>
        </w:rPr>
        <w:t>ورواه الشيخ بإسناده عن محم</w:t>
      </w:r>
      <w:r>
        <w:rPr>
          <w:rFonts w:hint="cs"/>
          <w:rtl/>
        </w:rPr>
        <w:t>ّ</w:t>
      </w:r>
      <w:r>
        <w:rPr>
          <w:rtl/>
        </w:rPr>
        <w:t>د بن علي بن محبوب، عن محم</w:t>
      </w:r>
      <w:r>
        <w:rPr>
          <w:rFonts w:hint="cs"/>
          <w:rtl/>
        </w:rPr>
        <w:t>ّ</w:t>
      </w:r>
      <w:r>
        <w:rPr>
          <w:rtl/>
        </w:rPr>
        <w:t>د بن عبد</w:t>
      </w:r>
      <w:r>
        <w:rPr>
          <w:rFonts w:hint="cs"/>
          <w:rtl/>
        </w:rPr>
        <w:t xml:space="preserve"> </w:t>
      </w:r>
      <w:r>
        <w:rPr>
          <w:rtl/>
        </w:rPr>
        <w:t>الجب</w:t>
      </w:r>
      <w:r>
        <w:rPr>
          <w:rFonts w:hint="cs"/>
          <w:rtl/>
        </w:rPr>
        <w:t>ّ</w:t>
      </w:r>
      <w:r>
        <w:rPr>
          <w:rtl/>
        </w:rPr>
        <w:t xml:space="preserve">ار، عن الحسن بن علي، عن أبي جميلة،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sidRPr="005A16B4">
        <w:rPr>
          <w:rStyle w:val="libFootnotenumChar"/>
          <w:rtl/>
        </w:rPr>
        <w:t>(</w:t>
      </w:r>
      <w:r w:rsidR="00557728">
        <w:rPr>
          <w:rStyle w:val="libFootnotenumChar"/>
          <w:rFonts w:hint="cs"/>
          <w:rtl/>
        </w:rPr>
        <w:t>3</w:t>
      </w:r>
      <w:r w:rsidRPr="005A16B4">
        <w:rPr>
          <w:rStyle w:val="libFootnotenumChar"/>
          <w:rtl/>
        </w:rPr>
        <w:t>)</w:t>
      </w:r>
      <w:r>
        <w:rPr>
          <w:rtl/>
        </w:rPr>
        <w:t>.</w:t>
      </w:r>
    </w:p>
    <w:p w:rsidR="00557728" w:rsidRDefault="00557728" w:rsidP="00557728">
      <w:pPr>
        <w:pStyle w:val="Heading2Center"/>
        <w:rPr>
          <w:rStyle w:val="libNormalChar"/>
          <w:rtl/>
        </w:rPr>
      </w:pPr>
      <w:bookmarkStart w:id="467" w:name="_Toc275419041"/>
      <w:bookmarkStart w:id="468" w:name="_Toc300140771"/>
      <w:bookmarkStart w:id="469" w:name="_Toc374784011"/>
      <w:bookmarkStart w:id="470" w:name="_Toc257224351"/>
      <w:r>
        <w:rPr>
          <w:rtl/>
        </w:rPr>
        <w:t>17 - باب كراهة الصلاة في مرابض الخيل، والبغال،</w:t>
      </w:r>
      <w:bookmarkStart w:id="471" w:name="_Toc275419042"/>
      <w:bookmarkStart w:id="472" w:name="_Toc300140772"/>
      <w:bookmarkEnd w:id="467"/>
      <w:bookmarkEnd w:id="468"/>
      <w:r>
        <w:rPr>
          <w:rFonts w:hint="cs"/>
          <w:rtl/>
        </w:rPr>
        <w:t xml:space="preserve"> </w:t>
      </w:r>
      <w:r>
        <w:rPr>
          <w:rtl/>
        </w:rPr>
        <w:t>والحمير، وأعطان الإبل، إلّا مع الضرورة، ونضح المكان،</w:t>
      </w:r>
      <w:bookmarkStart w:id="473" w:name="_Toc275419043"/>
      <w:bookmarkStart w:id="474" w:name="_Toc300140773"/>
      <w:bookmarkEnd w:id="471"/>
      <w:bookmarkEnd w:id="472"/>
      <w:r>
        <w:rPr>
          <w:rFonts w:hint="cs"/>
          <w:rtl/>
        </w:rPr>
        <w:t xml:space="preserve"> </w:t>
      </w:r>
      <w:r>
        <w:rPr>
          <w:rtl/>
        </w:rPr>
        <w:t>وجواز الصلاة في مرابض الغنم، والبقر</w:t>
      </w:r>
      <w:bookmarkEnd w:id="469"/>
      <w:bookmarkEnd w:id="470"/>
      <w:bookmarkEnd w:id="473"/>
      <w:bookmarkEnd w:id="474"/>
    </w:p>
    <w:p w:rsidR="005A16B4" w:rsidRDefault="005A16B4" w:rsidP="005A16B4">
      <w:pPr>
        <w:pStyle w:val="libNormal"/>
        <w:rPr>
          <w:rtl/>
        </w:rPr>
      </w:pPr>
      <w:r w:rsidRPr="005A16B4">
        <w:rPr>
          <w:rStyle w:val="libNormalChar"/>
          <w:rtl/>
        </w:rPr>
        <w:t>[ 61</w:t>
      </w:r>
      <w:r>
        <w:rPr>
          <w:rtl/>
        </w:rPr>
        <w:t>65 ]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حمّاد بن عيسى، عن حريز، عن محم</w:t>
      </w:r>
      <w:r>
        <w:rPr>
          <w:rFonts w:hint="cs"/>
          <w:rtl/>
        </w:rPr>
        <w:t>ّ</w:t>
      </w:r>
      <w:r>
        <w:rPr>
          <w:rtl/>
        </w:rPr>
        <w:t>د بن مسلم قال</w:t>
      </w:r>
      <w:r w:rsidR="0035190A">
        <w:rPr>
          <w:rtl/>
        </w:rPr>
        <w:t>:</w:t>
      </w:r>
      <w:r>
        <w:rPr>
          <w:rtl/>
        </w:rPr>
        <w:t xml:space="preserve"> سألت أبا عبد الله </w:t>
      </w:r>
      <w:r w:rsidR="00E820C4" w:rsidRPr="00E820C4">
        <w:rPr>
          <w:rStyle w:val="libNormalChar"/>
          <w:rtl/>
        </w:rPr>
        <w:t xml:space="preserve">( </w:t>
      </w:r>
      <w:r>
        <w:rPr>
          <w:rtl/>
        </w:rPr>
        <w:t>عليه</w:t>
      </w:r>
    </w:p>
    <w:p w:rsidR="005A16B4" w:rsidRDefault="007108A1" w:rsidP="007108A1">
      <w:pPr>
        <w:pStyle w:val="libLine"/>
        <w:rPr>
          <w:rtl/>
        </w:rPr>
      </w:pPr>
      <w:r>
        <w:rPr>
          <w:rtl/>
        </w:rPr>
        <w:t>____________________</w:t>
      </w:r>
    </w:p>
    <w:p w:rsidR="005A16B4" w:rsidRPr="00376B0C" w:rsidRDefault="005A16B4" w:rsidP="00557728">
      <w:pPr>
        <w:pStyle w:val="libFootnote0"/>
        <w:rPr>
          <w:rtl/>
        </w:rPr>
      </w:pPr>
      <w:r w:rsidRPr="00376B0C">
        <w:rPr>
          <w:rtl/>
        </w:rPr>
        <w:t>(</w:t>
      </w:r>
      <w:r w:rsidR="00557728">
        <w:rPr>
          <w:rFonts w:hint="cs"/>
          <w:rtl/>
        </w:rPr>
        <w:t>1</w:t>
      </w:r>
      <w:r w:rsidRPr="00376B0C">
        <w:rPr>
          <w:rtl/>
        </w:rPr>
        <w:t>) تقدم ما يدل على ذلك في الباب 14 من أبواب القبلة</w:t>
      </w:r>
      <w:r>
        <w:rPr>
          <w:rtl/>
        </w:rPr>
        <w:t>،</w:t>
      </w:r>
      <w:r w:rsidRPr="00376B0C">
        <w:rPr>
          <w:rtl/>
        </w:rPr>
        <w:t xml:space="preserve"> وفي الحديث 6 من الباب 50 من أبواب لباس المصلي.</w:t>
      </w:r>
    </w:p>
    <w:p w:rsidR="005A16B4" w:rsidRPr="00376B0C" w:rsidRDefault="005A16B4" w:rsidP="00557728">
      <w:pPr>
        <w:pStyle w:val="libFootnote0"/>
        <w:rPr>
          <w:rtl/>
        </w:rPr>
      </w:pPr>
      <w:r w:rsidRPr="00376B0C">
        <w:rPr>
          <w:rtl/>
        </w:rPr>
        <w:t>(</w:t>
      </w:r>
      <w:r w:rsidR="00557728">
        <w:rPr>
          <w:rFonts w:hint="cs"/>
          <w:rtl/>
        </w:rPr>
        <w:t>2</w:t>
      </w:r>
      <w:r w:rsidRPr="00376B0C">
        <w:rPr>
          <w:rtl/>
        </w:rPr>
        <w:t>) يأتي في الباب 20 من هذه الأبواب.</w:t>
      </w:r>
    </w:p>
    <w:p w:rsidR="005A16B4" w:rsidRDefault="005A16B4" w:rsidP="00557728">
      <w:pPr>
        <w:pStyle w:val="libFootnoteCenterBold"/>
        <w:rPr>
          <w:rtl/>
        </w:rPr>
      </w:pPr>
      <w:r>
        <w:rPr>
          <w:rtl/>
        </w:rPr>
        <w:t>الباب 16</w:t>
      </w:r>
    </w:p>
    <w:p w:rsidR="005A16B4" w:rsidRDefault="005A16B4" w:rsidP="00557728">
      <w:pPr>
        <w:pStyle w:val="libFootnoteCenterBold"/>
        <w:rPr>
          <w:rtl/>
        </w:rPr>
      </w:pPr>
      <w:r>
        <w:rPr>
          <w:rtl/>
        </w:rPr>
        <w:t>فيه حديث واحد</w:t>
      </w:r>
    </w:p>
    <w:p w:rsidR="005A16B4" w:rsidRDefault="005A16B4" w:rsidP="007108A1">
      <w:pPr>
        <w:pStyle w:val="libFootnote0"/>
        <w:rPr>
          <w:rtl/>
        </w:rPr>
      </w:pPr>
      <w:r>
        <w:rPr>
          <w:rtl/>
        </w:rPr>
        <w:t>1 - الكافي 3</w:t>
      </w:r>
      <w:r w:rsidR="0035190A">
        <w:rPr>
          <w:rtl/>
        </w:rPr>
        <w:t>:</w:t>
      </w:r>
      <w:r>
        <w:rPr>
          <w:rtl/>
        </w:rPr>
        <w:t xml:space="preserve"> 389 / 6.</w:t>
      </w:r>
    </w:p>
    <w:p w:rsidR="005A16B4" w:rsidRPr="00376B0C" w:rsidRDefault="005A16B4" w:rsidP="00557728">
      <w:pPr>
        <w:pStyle w:val="libFootnote0"/>
        <w:rPr>
          <w:rtl/>
        </w:rPr>
      </w:pPr>
      <w:r w:rsidRPr="00376B0C">
        <w:rPr>
          <w:rtl/>
        </w:rPr>
        <w:t>(</w:t>
      </w:r>
      <w:r w:rsidR="00557728">
        <w:rPr>
          <w:rFonts w:hint="cs"/>
          <w:rtl/>
        </w:rPr>
        <w:t>3</w:t>
      </w:r>
      <w:r w:rsidRPr="00376B0C">
        <w:rPr>
          <w:rtl/>
        </w:rPr>
        <w:t>) التهذيب 2</w:t>
      </w:r>
      <w:r w:rsidR="0035190A">
        <w:rPr>
          <w:rtl/>
        </w:rPr>
        <w:t>:</w:t>
      </w:r>
      <w:r w:rsidRPr="00376B0C">
        <w:rPr>
          <w:rtl/>
        </w:rPr>
        <w:t xml:space="preserve"> 377</w:t>
      </w:r>
      <w:r>
        <w:rPr>
          <w:rtl/>
        </w:rPr>
        <w:t xml:space="preserve"> / </w:t>
      </w:r>
      <w:r w:rsidRPr="00376B0C">
        <w:rPr>
          <w:rtl/>
        </w:rPr>
        <w:t>1571.</w:t>
      </w:r>
    </w:p>
    <w:p w:rsidR="005A16B4" w:rsidRDefault="005A16B4" w:rsidP="00557728">
      <w:pPr>
        <w:pStyle w:val="libFootnoteCenterBold"/>
        <w:rPr>
          <w:rtl/>
        </w:rPr>
      </w:pPr>
      <w:r>
        <w:rPr>
          <w:rtl/>
        </w:rPr>
        <w:t>الباب 17</w:t>
      </w:r>
    </w:p>
    <w:p w:rsidR="005A16B4" w:rsidRDefault="005A16B4" w:rsidP="00557728">
      <w:pPr>
        <w:pStyle w:val="libFootnoteCenterBold"/>
        <w:rPr>
          <w:rtl/>
        </w:rPr>
      </w:pPr>
      <w:r>
        <w:rPr>
          <w:rtl/>
        </w:rPr>
        <w:t>فيه 6 أحاديث</w:t>
      </w:r>
    </w:p>
    <w:p w:rsidR="005A16B4" w:rsidRDefault="005A16B4" w:rsidP="007108A1">
      <w:pPr>
        <w:pStyle w:val="libFootnote0"/>
        <w:rPr>
          <w:rtl/>
        </w:rPr>
      </w:pPr>
      <w:r>
        <w:rPr>
          <w:rtl/>
        </w:rPr>
        <w:t>1 - الكافي 3</w:t>
      </w:r>
      <w:r w:rsidR="0035190A">
        <w:rPr>
          <w:rtl/>
        </w:rPr>
        <w:t>:</w:t>
      </w:r>
      <w:r>
        <w:rPr>
          <w:rtl/>
        </w:rPr>
        <w:t xml:space="preserve"> 387 / 2، والتهذيب 2</w:t>
      </w:r>
      <w:r w:rsidR="0035190A">
        <w:rPr>
          <w:rtl/>
        </w:rPr>
        <w:t>:</w:t>
      </w:r>
      <w:r>
        <w:rPr>
          <w:rtl/>
        </w:rPr>
        <w:t xml:space="preserve"> 220 / 868، والاستبصار 1</w:t>
      </w:r>
      <w:r w:rsidR="0035190A">
        <w:rPr>
          <w:rtl/>
        </w:rPr>
        <w:t>:</w:t>
      </w:r>
      <w:r>
        <w:rPr>
          <w:rtl/>
        </w:rPr>
        <w:t xml:space="preserve"> 395 / 1507.</w:t>
      </w:r>
    </w:p>
    <w:p w:rsidR="007108A1" w:rsidRPr="00BC18D8" w:rsidRDefault="007108A1" w:rsidP="007108A1">
      <w:pPr>
        <w:pStyle w:val="libNormal"/>
        <w:rPr>
          <w:rtl/>
        </w:rPr>
      </w:pPr>
      <w:r w:rsidRPr="00535419">
        <w:rPr>
          <w:rtl/>
        </w:rPr>
        <w:br w:type="page"/>
      </w:r>
    </w:p>
    <w:p w:rsidR="005A16B4" w:rsidRDefault="005A16B4" w:rsidP="00557728">
      <w:pPr>
        <w:pStyle w:val="libNormal0"/>
        <w:rPr>
          <w:rtl/>
        </w:rPr>
      </w:pPr>
      <w:r>
        <w:rPr>
          <w:rtl/>
        </w:rPr>
        <w:lastRenderedPageBreak/>
        <w:t>السلام</w:t>
      </w:r>
      <w:r w:rsidR="00E820C4" w:rsidRPr="00E820C4">
        <w:rPr>
          <w:rStyle w:val="libNormalChar"/>
          <w:rtl/>
        </w:rPr>
        <w:t xml:space="preserve"> ) </w:t>
      </w:r>
      <w:r>
        <w:rPr>
          <w:rtl/>
        </w:rPr>
        <w:t>عن الصلاة في أعطان الإ</w:t>
      </w:r>
      <w:r>
        <w:rPr>
          <w:rFonts w:hint="cs"/>
          <w:rtl/>
        </w:rPr>
        <w:t>ِ</w:t>
      </w:r>
      <w:r>
        <w:rPr>
          <w:rtl/>
        </w:rPr>
        <w:t>بل</w:t>
      </w:r>
      <w:r>
        <w:rPr>
          <w:rFonts w:hint="cs"/>
          <w:rtl/>
        </w:rPr>
        <w:t xml:space="preserve"> </w:t>
      </w:r>
      <w:r>
        <w:rPr>
          <w:rtl/>
        </w:rPr>
        <w:t>؟ قال</w:t>
      </w:r>
      <w:r w:rsidR="0035190A">
        <w:rPr>
          <w:rtl/>
        </w:rPr>
        <w:t>:</w:t>
      </w:r>
      <w:r>
        <w:rPr>
          <w:rtl/>
        </w:rPr>
        <w:t xml:space="preserve"> إن تخو</w:t>
      </w:r>
      <w:r>
        <w:rPr>
          <w:rFonts w:hint="cs"/>
          <w:rtl/>
        </w:rPr>
        <w:t>ّ</w:t>
      </w:r>
      <w:r>
        <w:rPr>
          <w:rtl/>
        </w:rPr>
        <w:t>فت الضيعة على متاعك فاكنسه وانضحه وصل</w:t>
      </w:r>
      <w:r>
        <w:rPr>
          <w:rFonts w:hint="cs"/>
          <w:rtl/>
        </w:rPr>
        <w:t>ّ</w:t>
      </w:r>
      <w:r>
        <w:rPr>
          <w:rtl/>
        </w:rPr>
        <w:t xml:space="preserve"> </w:t>
      </w:r>
      <w:r w:rsidRPr="005A16B4">
        <w:rPr>
          <w:rStyle w:val="libFootnotenumChar"/>
          <w:rtl/>
        </w:rPr>
        <w:t>(1)</w:t>
      </w:r>
      <w:r>
        <w:rPr>
          <w:rtl/>
        </w:rPr>
        <w:t>، ولا بأس بالصلاة في مرابض الغنم.</w:t>
      </w:r>
    </w:p>
    <w:p w:rsidR="005A16B4" w:rsidRDefault="005A16B4" w:rsidP="00557728">
      <w:pPr>
        <w:pStyle w:val="libNormal"/>
        <w:rPr>
          <w:rtl/>
        </w:rPr>
      </w:pPr>
      <w:r w:rsidRPr="005A16B4">
        <w:rPr>
          <w:rStyle w:val="libNormalChar"/>
          <w:rtl/>
        </w:rPr>
        <w:t>[ 61</w:t>
      </w:r>
      <w:r>
        <w:rPr>
          <w:rtl/>
        </w:rPr>
        <w:t>66 ] 2</w:t>
      </w:r>
      <w:r>
        <w:rPr>
          <w:rFonts w:hint="cs"/>
          <w:rtl/>
        </w:rPr>
        <w:t xml:space="preserve"> - </w:t>
      </w:r>
      <w:r>
        <w:rPr>
          <w:rtl/>
        </w:rPr>
        <w:t xml:space="preserve">وعن علي بن إبراهيم، عن أبيه، عن ابن أبي عمير، عن حمّاد، عن الحلبي، عن أبي عبد الله </w:t>
      </w:r>
      <w:r w:rsidR="00557728" w:rsidRPr="00E820C4">
        <w:rPr>
          <w:rStyle w:val="libNormalChar"/>
          <w:rFonts w:hint="cs"/>
          <w:rtl/>
        </w:rPr>
        <w:t xml:space="preserve">( </w:t>
      </w:r>
      <w:r w:rsidR="00557728">
        <w:rPr>
          <w:rStyle w:val="libAlaemChar"/>
          <w:rFonts w:hint="cs"/>
          <w:rtl/>
        </w:rPr>
        <w:t>عليه‌السلام</w:t>
      </w:r>
      <w:r w:rsidR="00557728" w:rsidRPr="00E820C4">
        <w:rPr>
          <w:rStyle w:val="libNormalChar"/>
          <w:rFonts w:hint="cs"/>
          <w:rtl/>
        </w:rPr>
        <w:t xml:space="preserve"> )</w:t>
      </w:r>
      <w:r w:rsidR="00557728">
        <w:rPr>
          <w:rStyle w:val="libNormalChar"/>
          <w:rFonts w:hint="cs"/>
          <w:rtl/>
        </w:rPr>
        <w:t xml:space="preserve"> </w:t>
      </w:r>
      <w:r>
        <w:rPr>
          <w:rtl/>
        </w:rPr>
        <w:t>، قال</w:t>
      </w:r>
      <w:r w:rsidR="0035190A">
        <w:rPr>
          <w:rtl/>
        </w:rPr>
        <w:t>:</w:t>
      </w:r>
      <w:r>
        <w:rPr>
          <w:rtl/>
        </w:rPr>
        <w:t xml:space="preserve"> سألته عن الصلاة في مرابض الغنم</w:t>
      </w:r>
      <w:r>
        <w:rPr>
          <w:rFonts w:hint="cs"/>
          <w:rtl/>
        </w:rPr>
        <w:t xml:space="preserve"> </w:t>
      </w:r>
      <w:r>
        <w:rPr>
          <w:rtl/>
        </w:rPr>
        <w:t>؟ فقال</w:t>
      </w:r>
      <w:r w:rsidR="0035190A">
        <w:rPr>
          <w:rtl/>
        </w:rPr>
        <w:t>:</w:t>
      </w:r>
      <w:r>
        <w:rPr>
          <w:rtl/>
        </w:rPr>
        <w:t xml:space="preserve"> صل</w:t>
      </w:r>
      <w:r>
        <w:rPr>
          <w:rFonts w:hint="cs"/>
          <w:rtl/>
        </w:rPr>
        <w:t>ّ</w:t>
      </w:r>
      <w:r>
        <w:rPr>
          <w:rtl/>
        </w:rPr>
        <w:t xml:space="preserve"> فيها، ولا تصل</w:t>
      </w:r>
      <w:r>
        <w:rPr>
          <w:rFonts w:hint="cs"/>
          <w:rtl/>
        </w:rPr>
        <w:t>ّ</w:t>
      </w:r>
      <w:r>
        <w:rPr>
          <w:rtl/>
        </w:rPr>
        <w:t xml:space="preserve"> في أعطان الابل،</w:t>
      </w:r>
      <w:r w:rsidR="00234760">
        <w:rPr>
          <w:rtl/>
        </w:rPr>
        <w:t xml:space="preserve"> إلّا </w:t>
      </w:r>
      <w:r>
        <w:rPr>
          <w:rtl/>
        </w:rPr>
        <w:t>أن تخاف على متاعك الضيعة، فاكنسه، ورش</w:t>
      </w:r>
      <w:r>
        <w:rPr>
          <w:rFonts w:hint="cs"/>
          <w:rtl/>
        </w:rPr>
        <w:t>ّ</w:t>
      </w:r>
      <w:r>
        <w:rPr>
          <w:rtl/>
        </w:rPr>
        <w:t>ه بالماء، وصل</w:t>
      </w:r>
      <w:r>
        <w:rPr>
          <w:rFonts w:hint="cs"/>
          <w:rtl/>
        </w:rPr>
        <w:t>ّ</w:t>
      </w:r>
      <w:r>
        <w:rPr>
          <w:rtl/>
        </w:rPr>
        <w:t xml:space="preserve"> فيه، الحديث.</w:t>
      </w:r>
    </w:p>
    <w:p w:rsidR="005A16B4" w:rsidRDefault="005A16B4" w:rsidP="00557728">
      <w:pPr>
        <w:pStyle w:val="libNormal"/>
        <w:rPr>
          <w:rtl/>
        </w:rPr>
      </w:pPr>
      <w:r>
        <w:rPr>
          <w:rtl/>
        </w:rPr>
        <w:t xml:space="preserve">ورواه الصدوق بإسناده عن الحلبي </w:t>
      </w:r>
      <w:r w:rsidRPr="005A16B4">
        <w:rPr>
          <w:rStyle w:val="libFootnotenumChar"/>
          <w:rtl/>
        </w:rPr>
        <w:t>(</w:t>
      </w:r>
      <w:r w:rsidR="00557728">
        <w:rPr>
          <w:rStyle w:val="libFootnotenumChar"/>
          <w:rFonts w:hint="cs"/>
          <w:rtl/>
        </w:rPr>
        <w:t>2</w:t>
      </w:r>
      <w:r w:rsidRPr="005A16B4">
        <w:rPr>
          <w:rStyle w:val="libFootnotenumChar"/>
          <w:rtl/>
        </w:rPr>
        <w:t>)</w:t>
      </w:r>
      <w:r>
        <w:rPr>
          <w:rtl/>
        </w:rPr>
        <w:t>.</w:t>
      </w:r>
    </w:p>
    <w:p w:rsidR="005A16B4" w:rsidRDefault="005A16B4" w:rsidP="00557728">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w:t>
      </w:r>
      <w:r w:rsidR="00557728">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Pr>
          <w:rtl/>
        </w:rPr>
        <w:t>والذي قبله بإسناده عن الحسين بن سعيد، عن حمّاد، عن حريز، مثله.</w:t>
      </w:r>
    </w:p>
    <w:p w:rsidR="005A16B4" w:rsidRDefault="005A16B4" w:rsidP="005A16B4">
      <w:pPr>
        <w:pStyle w:val="libNormal"/>
        <w:rPr>
          <w:rtl/>
        </w:rPr>
      </w:pPr>
      <w:r w:rsidRPr="005A16B4">
        <w:rPr>
          <w:rStyle w:val="libNormalChar"/>
          <w:rtl/>
        </w:rPr>
        <w:t>[ 61</w:t>
      </w:r>
      <w:r>
        <w:rPr>
          <w:rtl/>
        </w:rPr>
        <w:t>67 ] 3</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ومحم</w:t>
      </w:r>
      <w:r>
        <w:rPr>
          <w:rFonts w:hint="cs"/>
          <w:rtl/>
        </w:rPr>
        <w:t>ّ</w:t>
      </w:r>
      <w:r>
        <w:rPr>
          <w:rtl/>
        </w:rPr>
        <w:t>د بن الحسين، عن عثمان بن عيسى، عن سماعة قال</w:t>
      </w:r>
      <w:r w:rsidR="0035190A">
        <w:rPr>
          <w:rtl/>
        </w:rPr>
        <w:t>:</w:t>
      </w:r>
      <w:r>
        <w:rPr>
          <w:rtl/>
        </w:rPr>
        <w:t xml:space="preserve"> لا تصل</w:t>
      </w:r>
      <w:r>
        <w:rPr>
          <w:rFonts w:hint="cs"/>
          <w:rtl/>
        </w:rPr>
        <w:t>ّ</w:t>
      </w:r>
      <w:r>
        <w:rPr>
          <w:rtl/>
        </w:rPr>
        <w:t xml:space="preserve"> في مرابط الخيل، والبغال، والحمير.</w:t>
      </w:r>
    </w:p>
    <w:p w:rsidR="005A16B4" w:rsidRDefault="005A16B4" w:rsidP="005A16B4">
      <w:pPr>
        <w:pStyle w:val="libNormal"/>
        <w:rPr>
          <w:rtl/>
        </w:rPr>
      </w:pPr>
      <w:r w:rsidRPr="005A16B4">
        <w:rPr>
          <w:rStyle w:val="libNormalChar"/>
          <w:rtl/>
        </w:rPr>
        <w:t>[ 61</w:t>
      </w:r>
      <w:r>
        <w:rPr>
          <w:rtl/>
        </w:rPr>
        <w:t>68 ] 4</w:t>
      </w:r>
      <w:r>
        <w:rPr>
          <w:rFonts w:hint="cs"/>
          <w:rtl/>
        </w:rPr>
        <w:t xml:space="preserve"> - </w:t>
      </w:r>
      <w:r>
        <w:rPr>
          <w:rtl/>
        </w:rPr>
        <w:t>محم</w:t>
      </w:r>
      <w:r>
        <w:rPr>
          <w:rFonts w:hint="cs"/>
          <w:rtl/>
        </w:rPr>
        <w:t>ّ</w:t>
      </w:r>
      <w:r>
        <w:rPr>
          <w:rtl/>
        </w:rPr>
        <w:t>د بن الحسن بإسناده عن الحسين بن سعيد، عن الحسن، عن زرعة، عن سماعة قال</w:t>
      </w:r>
      <w:r w:rsidR="0035190A">
        <w:rPr>
          <w:rtl/>
        </w:rPr>
        <w:t>:</w:t>
      </w:r>
      <w:r>
        <w:rPr>
          <w:rtl/>
        </w:rPr>
        <w:t xml:space="preserve"> سألته عن الصلاة في أعطان الابل، وفي مرابض البقر، والغنم</w:t>
      </w:r>
      <w:r>
        <w:rPr>
          <w:rFonts w:hint="cs"/>
          <w:rtl/>
        </w:rPr>
        <w:t xml:space="preserve"> </w:t>
      </w:r>
      <w:r>
        <w:rPr>
          <w:rtl/>
        </w:rPr>
        <w:t>؟ فقال</w:t>
      </w:r>
      <w:r w:rsidR="0035190A">
        <w:rPr>
          <w:rtl/>
        </w:rPr>
        <w:t>:</w:t>
      </w:r>
      <w:r>
        <w:rPr>
          <w:rtl/>
        </w:rPr>
        <w:t xml:space="preserve"> إن نضحته بالماء وقد كان يابساً فلا بأس بالصلاة فيها، فأم</w:t>
      </w:r>
      <w:r>
        <w:rPr>
          <w:rFonts w:hint="cs"/>
          <w:rtl/>
        </w:rPr>
        <w:t>ّ</w:t>
      </w:r>
      <w:r>
        <w:rPr>
          <w:rtl/>
        </w:rPr>
        <w:t>ا مرابض الخيل والبغال فلا.</w:t>
      </w:r>
    </w:p>
    <w:p w:rsidR="005A16B4" w:rsidRDefault="005A16B4" w:rsidP="005A16B4">
      <w:pPr>
        <w:pStyle w:val="libNormal"/>
        <w:rPr>
          <w:rtl/>
        </w:rPr>
      </w:pPr>
      <w:r w:rsidRPr="005A16B4">
        <w:rPr>
          <w:rStyle w:val="libNormalChar"/>
          <w:rtl/>
        </w:rPr>
        <w:t>[ 61</w:t>
      </w:r>
      <w:r>
        <w:rPr>
          <w:rtl/>
        </w:rPr>
        <w:t>69 ] 5</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أبيه، عن صفوان، عن</w:t>
      </w:r>
    </w:p>
    <w:p w:rsidR="005A16B4" w:rsidRDefault="007108A1" w:rsidP="007108A1">
      <w:pPr>
        <w:pStyle w:val="libLine"/>
        <w:rPr>
          <w:rtl/>
        </w:rPr>
      </w:pPr>
      <w:r>
        <w:rPr>
          <w:rtl/>
        </w:rPr>
        <w:t>____________________</w:t>
      </w:r>
    </w:p>
    <w:p w:rsidR="005A16B4" w:rsidRPr="00FA6FA3" w:rsidRDefault="005A16B4" w:rsidP="007108A1">
      <w:pPr>
        <w:pStyle w:val="libFootnote0"/>
        <w:rPr>
          <w:rtl/>
        </w:rPr>
      </w:pPr>
      <w:r w:rsidRPr="00FA6FA3">
        <w:rPr>
          <w:rtl/>
        </w:rPr>
        <w:t xml:space="preserve">(1) كلمة </w:t>
      </w:r>
      <w:r w:rsidR="00E820C4" w:rsidRPr="00E820C4">
        <w:rPr>
          <w:rStyle w:val="libNormalChar"/>
          <w:rtl/>
        </w:rPr>
        <w:t xml:space="preserve">( </w:t>
      </w:r>
      <w:r w:rsidRPr="00FA6FA3">
        <w:rPr>
          <w:rtl/>
        </w:rPr>
        <w:t>وصل</w:t>
      </w:r>
      <w:r>
        <w:rPr>
          <w:rFonts w:hint="cs"/>
          <w:rtl/>
        </w:rPr>
        <w:t>ّ</w:t>
      </w:r>
      <w:r w:rsidRPr="00FA6FA3">
        <w:rPr>
          <w:rtl/>
        </w:rPr>
        <w:t xml:space="preserve"> )</w:t>
      </w:r>
      <w:r w:rsidR="0035190A">
        <w:rPr>
          <w:rtl/>
        </w:rPr>
        <w:t>:</w:t>
      </w:r>
      <w:r w:rsidRPr="00FA6FA3">
        <w:rPr>
          <w:rtl/>
        </w:rPr>
        <w:t xml:space="preserve"> في التهذيب والاستبصار </w:t>
      </w:r>
      <w:r w:rsidR="00E820C4" w:rsidRPr="00E820C4">
        <w:rPr>
          <w:rStyle w:val="libNormalChar"/>
          <w:rtl/>
        </w:rPr>
        <w:t xml:space="preserve">( </w:t>
      </w:r>
      <w:r w:rsidRPr="00FA6FA3">
        <w:rPr>
          <w:rtl/>
        </w:rPr>
        <w:t>هامش المخطوط ).</w:t>
      </w:r>
    </w:p>
    <w:p w:rsidR="005A16B4" w:rsidRDefault="005A16B4" w:rsidP="007108A1">
      <w:pPr>
        <w:pStyle w:val="libFootnote0"/>
        <w:rPr>
          <w:rtl/>
        </w:rPr>
      </w:pPr>
      <w:r>
        <w:rPr>
          <w:rtl/>
        </w:rPr>
        <w:t>2 - الكافي 3</w:t>
      </w:r>
      <w:r w:rsidR="0035190A">
        <w:rPr>
          <w:rtl/>
        </w:rPr>
        <w:t>:</w:t>
      </w:r>
      <w:r>
        <w:rPr>
          <w:rtl/>
        </w:rPr>
        <w:t xml:space="preserve"> 388 / 5، تأتي قطعة منه في الحديث 2 من الباب 19 من هذه الأبواب.</w:t>
      </w:r>
    </w:p>
    <w:p w:rsidR="005A16B4" w:rsidRPr="00FA6FA3" w:rsidRDefault="005A16B4" w:rsidP="00557728">
      <w:pPr>
        <w:pStyle w:val="libFootnote0"/>
        <w:rPr>
          <w:rtl/>
        </w:rPr>
      </w:pPr>
      <w:r w:rsidRPr="00FA6FA3">
        <w:rPr>
          <w:rtl/>
        </w:rPr>
        <w:t>(</w:t>
      </w:r>
      <w:r w:rsidR="00557728">
        <w:rPr>
          <w:rFonts w:hint="cs"/>
          <w:rtl/>
        </w:rPr>
        <w:t>2</w:t>
      </w:r>
      <w:r w:rsidRPr="00FA6FA3">
        <w:rPr>
          <w:rtl/>
        </w:rPr>
        <w:t>) الفقيه 1</w:t>
      </w:r>
      <w:r w:rsidR="0035190A">
        <w:rPr>
          <w:rtl/>
        </w:rPr>
        <w:t>:</w:t>
      </w:r>
      <w:r w:rsidRPr="00FA6FA3">
        <w:rPr>
          <w:rtl/>
        </w:rPr>
        <w:t xml:space="preserve"> 157</w:t>
      </w:r>
      <w:r>
        <w:rPr>
          <w:rtl/>
        </w:rPr>
        <w:t xml:space="preserve"> / </w:t>
      </w:r>
      <w:r w:rsidRPr="00FA6FA3">
        <w:rPr>
          <w:rtl/>
        </w:rPr>
        <w:t>729.</w:t>
      </w:r>
    </w:p>
    <w:p w:rsidR="005A16B4" w:rsidRPr="00FA6FA3" w:rsidRDefault="005A16B4" w:rsidP="00557728">
      <w:pPr>
        <w:pStyle w:val="libFootnote0"/>
        <w:rPr>
          <w:rtl/>
        </w:rPr>
      </w:pPr>
      <w:r w:rsidRPr="00FA6FA3">
        <w:rPr>
          <w:rtl/>
        </w:rPr>
        <w:t>(</w:t>
      </w:r>
      <w:r w:rsidR="00557728">
        <w:rPr>
          <w:rFonts w:hint="cs"/>
          <w:rtl/>
        </w:rPr>
        <w:t>3</w:t>
      </w:r>
      <w:r w:rsidRPr="00FA6FA3">
        <w:rPr>
          <w:rtl/>
        </w:rPr>
        <w:t>) التهذيب 2</w:t>
      </w:r>
      <w:r w:rsidR="0035190A">
        <w:rPr>
          <w:rtl/>
        </w:rPr>
        <w:t>:</w:t>
      </w:r>
      <w:r w:rsidRPr="00FA6FA3">
        <w:rPr>
          <w:rtl/>
        </w:rPr>
        <w:t xml:space="preserve"> 220</w:t>
      </w:r>
      <w:r>
        <w:rPr>
          <w:rtl/>
        </w:rPr>
        <w:t xml:space="preserve"> / </w:t>
      </w:r>
      <w:r w:rsidRPr="00FA6FA3">
        <w:rPr>
          <w:rtl/>
        </w:rPr>
        <w:t>865.</w:t>
      </w:r>
    </w:p>
    <w:p w:rsidR="005A16B4" w:rsidRDefault="005A16B4" w:rsidP="007108A1">
      <w:pPr>
        <w:pStyle w:val="libFootnote0"/>
        <w:rPr>
          <w:rtl/>
        </w:rPr>
      </w:pPr>
      <w:r>
        <w:rPr>
          <w:rtl/>
        </w:rPr>
        <w:t>3 - الكافي 3</w:t>
      </w:r>
      <w:r w:rsidR="0035190A">
        <w:rPr>
          <w:rtl/>
        </w:rPr>
        <w:t>:</w:t>
      </w:r>
      <w:r>
        <w:rPr>
          <w:rtl/>
        </w:rPr>
        <w:t xml:space="preserve"> 388 / 3.</w:t>
      </w:r>
    </w:p>
    <w:p w:rsidR="005A16B4" w:rsidRDefault="005A16B4" w:rsidP="007108A1">
      <w:pPr>
        <w:pStyle w:val="libFootnote0"/>
        <w:rPr>
          <w:rtl/>
        </w:rPr>
      </w:pPr>
      <w:r>
        <w:rPr>
          <w:rtl/>
        </w:rPr>
        <w:t>4 - التهذيب 2</w:t>
      </w:r>
      <w:r w:rsidR="0035190A">
        <w:rPr>
          <w:rtl/>
        </w:rPr>
        <w:t>:</w:t>
      </w:r>
      <w:r>
        <w:rPr>
          <w:rtl/>
        </w:rPr>
        <w:t xml:space="preserve"> 220 / 867، والاستبصار 1</w:t>
      </w:r>
      <w:r w:rsidR="0035190A">
        <w:rPr>
          <w:rtl/>
        </w:rPr>
        <w:t>:</w:t>
      </w:r>
      <w:r>
        <w:rPr>
          <w:rtl/>
        </w:rPr>
        <w:t xml:space="preserve"> 395 / 1506.</w:t>
      </w:r>
    </w:p>
    <w:p w:rsidR="005A16B4" w:rsidRDefault="005A16B4" w:rsidP="007108A1">
      <w:pPr>
        <w:pStyle w:val="libFootnote0"/>
        <w:rPr>
          <w:rtl/>
        </w:rPr>
      </w:pPr>
      <w:r>
        <w:rPr>
          <w:rtl/>
        </w:rPr>
        <w:t>5 - المحاسن</w:t>
      </w:r>
      <w:r w:rsidR="0035190A">
        <w:rPr>
          <w:rtl/>
        </w:rPr>
        <w:t>:</w:t>
      </w:r>
      <w:r>
        <w:rPr>
          <w:rtl/>
        </w:rPr>
        <w:t xml:space="preserve"> 365 / 111.</w:t>
      </w:r>
    </w:p>
    <w:p w:rsidR="007108A1" w:rsidRPr="00BC18D8" w:rsidRDefault="007108A1" w:rsidP="007108A1">
      <w:pPr>
        <w:pStyle w:val="libNormal"/>
        <w:rPr>
          <w:rtl/>
        </w:rPr>
      </w:pPr>
      <w:r w:rsidRPr="00535419">
        <w:rPr>
          <w:rtl/>
        </w:rPr>
        <w:br w:type="page"/>
      </w:r>
    </w:p>
    <w:p w:rsidR="005A16B4" w:rsidRDefault="005A16B4" w:rsidP="00557728">
      <w:pPr>
        <w:pStyle w:val="libNormal0"/>
        <w:rPr>
          <w:rtl/>
        </w:rPr>
      </w:pPr>
      <w:r>
        <w:rPr>
          <w:rtl/>
        </w:rPr>
        <w:lastRenderedPageBreak/>
        <w:t>أبي عثمان، عن المعل</w:t>
      </w:r>
      <w:r>
        <w:rPr>
          <w:rFonts w:hint="cs"/>
          <w:rtl/>
        </w:rPr>
        <w:t>ّ</w:t>
      </w:r>
      <w:r>
        <w:rPr>
          <w:rtl/>
        </w:rPr>
        <w:t>ى بن خنيس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معاطن الابل</w:t>
      </w:r>
      <w:r>
        <w:rPr>
          <w:rFonts w:hint="cs"/>
          <w:rtl/>
        </w:rPr>
        <w:t xml:space="preserve"> </w:t>
      </w:r>
      <w:r>
        <w:rPr>
          <w:rtl/>
        </w:rPr>
        <w:t>؟ فكرهه، ثم</w:t>
      </w:r>
      <w:r>
        <w:rPr>
          <w:rFonts w:hint="cs"/>
          <w:rtl/>
        </w:rPr>
        <w:t>ّ</w:t>
      </w:r>
      <w:r>
        <w:rPr>
          <w:rtl/>
        </w:rPr>
        <w:t xml:space="preserve"> قال</w:t>
      </w:r>
      <w:r w:rsidR="0035190A">
        <w:rPr>
          <w:rtl/>
        </w:rPr>
        <w:t>:</w:t>
      </w:r>
      <w:r>
        <w:rPr>
          <w:rtl/>
        </w:rPr>
        <w:t xml:space="preserve"> إن خفت على متاعك شيئاً فرش</w:t>
      </w:r>
      <w:r>
        <w:rPr>
          <w:rFonts w:hint="cs"/>
          <w:rtl/>
        </w:rPr>
        <w:t>ّ</w:t>
      </w:r>
      <w:r>
        <w:rPr>
          <w:rtl/>
        </w:rPr>
        <w:t xml:space="preserve"> بقليل ماء وصل</w:t>
      </w:r>
      <w:r>
        <w:rPr>
          <w:rFonts w:hint="cs"/>
          <w:rtl/>
        </w:rPr>
        <w:t>ّ</w:t>
      </w:r>
      <w:r>
        <w:rPr>
          <w:rtl/>
        </w:rPr>
        <w:t>.</w:t>
      </w:r>
    </w:p>
    <w:p w:rsidR="005A16B4" w:rsidRDefault="005A16B4" w:rsidP="005A16B4">
      <w:pPr>
        <w:pStyle w:val="libNormal"/>
        <w:rPr>
          <w:rtl/>
        </w:rPr>
      </w:pPr>
      <w:r w:rsidRPr="005A16B4">
        <w:rPr>
          <w:rStyle w:val="libNormalChar"/>
          <w:rtl/>
        </w:rPr>
        <w:t>[ 61</w:t>
      </w:r>
      <w:r>
        <w:rPr>
          <w:rtl/>
        </w:rPr>
        <w:t>70 ] 6</w:t>
      </w:r>
      <w:r>
        <w:rPr>
          <w:rFonts w:hint="cs"/>
          <w:rtl/>
        </w:rPr>
        <w:t xml:space="preserve"> - </w:t>
      </w:r>
      <w:r>
        <w:rPr>
          <w:rtl/>
        </w:rPr>
        <w:t>علي بن جعفر في كتابه، عن أخيه، قال</w:t>
      </w:r>
      <w:r w:rsidR="0035190A">
        <w:rPr>
          <w:rtl/>
        </w:rPr>
        <w:t>:</w:t>
      </w:r>
      <w:r>
        <w:rPr>
          <w:rtl/>
        </w:rPr>
        <w:t xml:space="preserve"> سألته عن الصلاة في معاطن الابل، أتصلح</w:t>
      </w:r>
      <w:r>
        <w:rPr>
          <w:rFonts w:hint="cs"/>
          <w:rtl/>
        </w:rPr>
        <w:t xml:space="preserve"> </w:t>
      </w:r>
      <w:r>
        <w:rPr>
          <w:rtl/>
        </w:rPr>
        <w:t>؟ قال</w:t>
      </w:r>
      <w:r w:rsidR="0035190A">
        <w:rPr>
          <w:rtl/>
        </w:rPr>
        <w:t>:</w:t>
      </w:r>
      <w:r>
        <w:rPr>
          <w:rtl/>
        </w:rPr>
        <w:t xml:space="preserve"> لا تصلح،</w:t>
      </w:r>
      <w:r w:rsidR="00234760">
        <w:rPr>
          <w:rtl/>
        </w:rPr>
        <w:t xml:space="preserve"> إلّا </w:t>
      </w:r>
      <w:r>
        <w:rPr>
          <w:rtl/>
        </w:rPr>
        <w:t>أن تخاف على متاعك ضيعة، فاكنس، ثم</w:t>
      </w:r>
      <w:r>
        <w:rPr>
          <w:rFonts w:hint="cs"/>
          <w:rtl/>
        </w:rPr>
        <w:t>ّ</w:t>
      </w:r>
      <w:r>
        <w:rPr>
          <w:rtl/>
        </w:rPr>
        <w:t xml:space="preserve"> انضح بالماء، ثم</w:t>
      </w:r>
      <w:r>
        <w:rPr>
          <w:rFonts w:hint="cs"/>
          <w:rtl/>
        </w:rPr>
        <w:t>ّ</w:t>
      </w:r>
      <w:r>
        <w:rPr>
          <w:rtl/>
        </w:rPr>
        <w:t xml:space="preserve"> صل</w:t>
      </w:r>
      <w:r>
        <w:rPr>
          <w:rFonts w:hint="cs"/>
          <w:rtl/>
        </w:rPr>
        <w:t>ّ</w:t>
      </w:r>
      <w:r>
        <w:rPr>
          <w:rtl/>
        </w:rPr>
        <w:t>.</w:t>
      </w:r>
    </w:p>
    <w:p w:rsidR="005A16B4" w:rsidRDefault="005A16B4" w:rsidP="005A16B4">
      <w:pPr>
        <w:pStyle w:val="libNormal"/>
        <w:rPr>
          <w:rtl/>
        </w:rPr>
      </w:pPr>
      <w:r>
        <w:rPr>
          <w:rtl/>
        </w:rPr>
        <w:t>قال</w:t>
      </w:r>
      <w:r w:rsidR="0035190A">
        <w:rPr>
          <w:rtl/>
        </w:rPr>
        <w:t>:</w:t>
      </w:r>
      <w:r>
        <w:rPr>
          <w:rtl/>
        </w:rPr>
        <w:t xml:space="preserve"> وسألته عن معاطن الغنم، أتصلح الصلاة فيها</w:t>
      </w:r>
      <w:r>
        <w:rPr>
          <w:rFonts w:hint="cs"/>
          <w:rtl/>
        </w:rPr>
        <w:t xml:space="preserve"> </w:t>
      </w:r>
      <w:r>
        <w:rPr>
          <w:rtl/>
        </w:rPr>
        <w:t>؟ قال</w:t>
      </w:r>
      <w:r w:rsidR="0035190A">
        <w:rPr>
          <w:rtl/>
        </w:rPr>
        <w:t>:</w:t>
      </w:r>
      <w:r>
        <w:rPr>
          <w:rtl/>
        </w:rPr>
        <w:t xml:space="preserve"> نعم، لا بأس.</w:t>
      </w:r>
    </w:p>
    <w:p w:rsidR="005A16B4" w:rsidRDefault="005A16B4" w:rsidP="005A16B4">
      <w:pPr>
        <w:pStyle w:val="libNormal"/>
        <w:rPr>
          <w:rtl/>
        </w:rPr>
      </w:pPr>
      <w:r>
        <w:rPr>
          <w:rtl/>
        </w:rPr>
        <w:t>أقول</w:t>
      </w:r>
      <w:r w:rsidR="0035190A">
        <w:rPr>
          <w:rtl/>
        </w:rPr>
        <w:t>:</w:t>
      </w:r>
      <w:r>
        <w:rPr>
          <w:rtl/>
        </w:rPr>
        <w:t xml:space="preserve"> تقد</w:t>
      </w:r>
      <w:r>
        <w:rPr>
          <w:rFonts w:hint="cs"/>
          <w:rtl/>
        </w:rPr>
        <w:t>ّ</w:t>
      </w:r>
      <w:r>
        <w:rPr>
          <w:rtl/>
        </w:rPr>
        <w:t>م ما يدل</w:t>
      </w:r>
      <w:r>
        <w:rPr>
          <w:rFonts w:hint="cs"/>
          <w:rtl/>
        </w:rPr>
        <w:t>ّ</w:t>
      </w:r>
      <w:r>
        <w:rPr>
          <w:rtl/>
        </w:rPr>
        <w:t xml:space="preserve"> على بعض المقصود </w:t>
      </w:r>
      <w:r w:rsidRPr="005A16B4">
        <w:rPr>
          <w:rStyle w:val="libFootnotenumChar"/>
          <w:rtl/>
        </w:rPr>
        <w:t>(1)</w:t>
      </w:r>
      <w:r>
        <w:rPr>
          <w:rtl/>
        </w:rPr>
        <w:t>، ويأتي ما يدل</w:t>
      </w:r>
      <w:r>
        <w:rPr>
          <w:rFonts w:hint="cs"/>
          <w:rtl/>
        </w:rPr>
        <w:t>ّ</w:t>
      </w:r>
      <w:r>
        <w:rPr>
          <w:rtl/>
        </w:rPr>
        <w:t xml:space="preserve"> عليه في أحكام الدواب وغير ذلك </w:t>
      </w:r>
      <w:r w:rsidRPr="005A16B4">
        <w:rPr>
          <w:rStyle w:val="libFootnotenumChar"/>
          <w:rtl/>
        </w:rPr>
        <w:t>(2)</w:t>
      </w:r>
      <w:r>
        <w:rPr>
          <w:rtl/>
        </w:rPr>
        <w:t>.</w:t>
      </w:r>
    </w:p>
    <w:p w:rsidR="00557728" w:rsidRDefault="00557728" w:rsidP="00557728">
      <w:pPr>
        <w:pStyle w:val="Heading2Center"/>
        <w:rPr>
          <w:rStyle w:val="libNormalChar"/>
          <w:rtl/>
        </w:rPr>
      </w:pPr>
      <w:bookmarkStart w:id="475" w:name="_Toc275419044"/>
      <w:bookmarkStart w:id="476" w:name="_Toc300140774"/>
      <w:bookmarkStart w:id="477" w:name="_Toc374784012"/>
      <w:bookmarkStart w:id="478" w:name="_Toc257224352"/>
      <w:r>
        <w:rPr>
          <w:rtl/>
        </w:rPr>
        <w:t>18 - باب كراهة الصلاة إلى حائط ينز</w:t>
      </w:r>
      <w:r>
        <w:rPr>
          <w:rFonts w:hint="cs"/>
          <w:rtl/>
        </w:rPr>
        <w:t>ّ</w:t>
      </w:r>
      <w:r>
        <w:rPr>
          <w:rtl/>
        </w:rPr>
        <w:t xml:space="preserve"> من كنيف، أو بالوعة</w:t>
      </w:r>
      <w:bookmarkStart w:id="479" w:name="_Toc275419045"/>
      <w:bookmarkStart w:id="480" w:name="_Toc300140775"/>
      <w:bookmarkEnd w:id="475"/>
      <w:bookmarkEnd w:id="476"/>
      <w:r>
        <w:rPr>
          <w:rFonts w:hint="cs"/>
          <w:rtl/>
        </w:rPr>
        <w:t xml:space="preserve"> </w:t>
      </w:r>
      <w:r>
        <w:rPr>
          <w:rtl/>
        </w:rPr>
        <w:t>بول، واستحباب ستره</w:t>
      </w:r>
      <w:bookmarkEnd w:id="477"/>
      <w:bookmarkEnd w:id="478"/>
      <w:bookmarkEnd w:id="479"/>
      <w:bookmarkEnd w:id="480"/>
    </w:p>
    <w:p w:rsidR="005A16B4" w:rsidRDefault="005A16B4" w:rsidP="005A16B4">
      <w:pPr>
        <w:pStyle w:val="libNormal"/>
        <w:rPr>
          <w:rtl/>
        </w:rPr>
      </w:pPr>
      <w:r w:rsidRPr="005A16B4">
        <w:rPr>
          <w:rStyle w:val="libNormalChar"/>
          <w:rtl/>
        </w:rPr>
        <w:t>[ 61</w:t>
      </w:r>
      <w:r>
        <w:rPr>
          <w:rtl/>
        </w:rPr>
        <w:t>71 ] 1</w:t>
      </w:r>
      <w:r>
        <w:rPr>
          <w:rFonts w:hint="cs"/>
          <w:rtl/>
        </w:rPr>
        <w:t xml:space="preserve"> - </w:t>
      </w:r>
      <w:r>
        <w:rPr>
          <w:rtl/>
        </w:rPr>
        <w:t>محم</w:t>
      </w:r>
      <w:r>
        <w:rPr>
          <w:rFonts w:hint="cs"/>
          <w:rtl/>
        </w:rPr>
        <w:t>ّ</w:t>
      </w:r>
      <w:r>
        <w:rPr>
          <w:rtl/>
        </w:rPr>
        <w:t>د بن علي بن الحسين بإسناده عن محم</w:t>
      </w:r>
      <w:r>
        <w:rPr>
          <w:rFonts w:hint="cs"/>
          <w:rtl/>
        </w:rPr>
        <w:t>ّ</w:t>
      </w:r>
      <w:r>
        <w:rPr>
          <w:rtl/>
        </w:rPr>
        <w:t>د بن أبي حمزة، عن أبي الحسن الأو</w:t>
      </w:r>
      <w:r>
        <w:rPr>
          <w:rFonts w:hint="cs"/>
          <w:rtl/>
        </w:rPr>
        <w:t>ّ</w:t>
      </w:r>
      <w:r>
        <w:rPr>
          <w:rtl/>
        </w:rPr>
        <w:t xml:space="preserve">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ظهر النز</w:t>
      </w:r>
      <w:r>
        <w:rPr>
          <w:rFonts w:hint="cs"/>
          <w:rtl/>
        </w:rPr>
        <w:t>ّ</w:t>
      </w:r>
      <w:r>
        <w:rPr>
          <w:rtl/>
        </w:rPr>
        <w:t xml:space="preserve"> من خلف الكنيف وهو في القبلة يستره بشيء، الحديث.</w:t>
      </w:r>
    </w:p>
    <w:p w:rsidR="005A16B4" w:rsidRDefault="005A16B4" w:rsidP="005A16B4">
      <w:pPr>
        <w:pStyle w:val="libNormal"/>
        <w:rPr>
          <w:rtl/>
        </w:rPr>
      </w:pPr>
      <w:r w:rsidRPr="005A16B4">
        <w:rPr>
          <w:rStyle w:val="libNormalChar"/>
          <w:rtl/>
        </w:rPr>
        <w:t>[ 61</w:t>
      </w:r>
      <w:r>
        <w:rPr>
          <w:rtl/>
        </w:rPr>
        <w:t>72 ] 2</w:t>
      </w:r>
      <w:r>
        <w:rPr>
          <w:rFonts w:hint="cs"/>
          <w:rtl/>
        </w:rPr>
        <w:t xml:space="preserve"> - </w:t>
      </w:r>
      <w:r>
        <w:rPr>
          <w:rtl/>
        </w:rPr>
        <w:t>محم</w:t>
      </w:r>
      <w:r>
        <w:rPr>
          <w:rFonts w:hint="cs"/>
          <w:rtl/>
        </w:rPr>
        <w:t>ّ</w:t>
      </w:r>
      <w:r>
        <w:rPr>
          <w:rtl/>
        </w:rPr>
        <w:t>د بن يعقوب، عن علي بن محم</w:t>
      </w:r>
      <w:r>
        <w:rPr>
          <w:rFonts w:hint="cs"/>
          <w:rtl/>
        </w:rPr>
        <w:t>ّ</w:t>
      </w:r>
      <w:r>
        <w:rPr>
          <w:rtl/>
        </w:rPr>
        <w:t>د، عن سهل بن زياد، عن أحمد بن محم</w:t>
      </w:r>
      <w:r>
        <w:rPr>
          <w:rFonts w:hint="cs"/>
          <w:rtl/>
        </w:rPr>
        <w:t>ّ</w:t>
      </w:r>
      <w:r>
        <w:rPr>
          <w:rtl/>
        </w:rPr>
        <w:t>د بن أبي نصر، عم</w:t>
      </w:r>
      <w:r>
        <w:rPr>
          <w:rFonts w:hint="cs"/>
          <w:rtl/>
        </w:rPr>
        <w:t>ّ</w:t>
      </w:r>
      <w:r>
        <w:rPr>
          <w:rtl/>
        </w:rPr>
        <w:t xml:space="preserve">ن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المسجد ينز</w:t>
      </w:r>
      <w:r>
        <w:rPr>
          <w:rFonts w:hint="cs"/>
          <w:rtl/>
        </w:rPr>
        <w:t>ّ</w:t>
      </w:r>
      <w:r>
        <w:rPr>
          <w:rtl/>
        </w:rPr>
        <w:t xml:space="preserve"> حائط قبلته من بالوعة يبال فيها</w:t>
      </w:r>
      <w:r>
        <w:rPr>
          <w:rFonts w:hint="cs"/>
          <w:rtl/>
        </w:rPr>
        <w:t xml:space="preserve"> </w:t>
      </w:r>
      <w:r>
        <w:rPr>
          <w:rtl/>
        </w:rPr>
        <w:t>؟ فقال</w:t>
      </w:r>
      <w:r w:rsidR="0035190A">
        <w:rPr>
          <w:rtl/>
        </w:rPr>
        <w:t>:</w:t>
      </w:r>
      <w:r>
        <w:rPr>
          <w:rtl/>
        </w:rPr>
        <w:t xml:space="preserve"> إن كان نز</w:t>
      </w:r>
      <w:r>
        <w:rPr>
          <w:rFonts w:hint="cs"/>
          <w:rtl/>
        </w:rPr>
        <w:t>ّ</w:t>
      </w:r>
      <w:r>
        <w:rPr>
          <w:rtl/>
        </w:rPr>
        <w:t>ه من البالوعة فلا تصل</w:t>
      </w:r>
      <w:r>
        <w:rPr>
          <w:rFonts w:hint="cs"/>
          <w:rtl/>
        </w:rPr>
        <w:t>ّ</w:t>
      </w:r>
      <w:r>
        <w:rPr>
          <w:rtl/>
        </w:rPr>
        <w:t xml:space="preserve"> فيه، وإن كان نز</w:t>
      </w:r>
      <w:r>
        <w:rPr>
          <w:rFonts w:hint="cs"/>
          <w:rtl/>
        </w:rPr>
        <w:t>ّ</w:t>
      </w:r>
      <w:r>
        <w:rPr>
          <w:rtl/>
        </w:rPr>
        <w:t>ه من غير ذلك فلا بأس.</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مسائل علي بن جعفر</w:t>
      </w:r>
      <w:r w:rsidR="0035190A">
        <w:rPr>
          <w:rtl/>
        </w:rPr>
        <w:t>:</w:t>
      </w:r>
      <w:r>
        <w:rPr>
          <w:rtl/>
        </w:rPr>
        <w:t xml:space="preserve"> 168 / 281 و 169 / 282.</w:t>
      </w:r>
    </w:p>
    <w:p w:rsidR="005A16B4" w:rsidRPr="00FA6FA3" w:rsidRDefault="005A16B4" w:rsidP="007108A1">
      <w:pPr>
        <w:pStyle w:val="libFootnote0"/>
        <w:rPr>
          <w:rtl/>
        </w:rPr>
      </w:pPr>
      <w:r w:rsidRPr="00FA6FA3">
        <w:rPr>
          <w:rtl/>
        </w:rPr>
        <w:t>(1) تقدم ما يدل</w:t>
      </w:r>
      <w:r>
        <w:rPr>
          <w:rFonts w:hint="cs"/>
          <w:rtl/>
        </w:rPr>
        <w:t>ّ</w:t>
      </w:r>
      <w:r w:rsidRPr="00FA6FA3">
        <w:rPr>
          <w:rtl/>
        </w:rPr>
        <w:t xml:space="preserve"> عليه في الحديثين 6 </w:t>
      </w:r>
      <w:r>
        <w:rPr>
          <w:rtl/>
        </w:rPr>
        <w:t>و 7</w:t>
      </w:r>
      <w:r w:rsidRPr="00FA6FA3">
        <w:rPr>
          <w:rtl/>
        </w:rPr>
        <w:t xml:space="preserve"> من الباب 15 من هذه الأبواب.</w:t>
      </w:r>
    </w:p>
    <w:p w:rsidR="005A16B4" w:rsidRPr="00FA6FA3" w:rsidRDefault="005A16B4" w:rsidP="007108A1">
      <w:pPr>
        <w:pStyle w:val="libFootnote0"/>
        <w:rPr>
          <w:rtl/>
        </w:rPr>
      </w:pPr>
      <w:r w:rsidRPr="00FA6FA3">
        <w:rPr>
          <w:rtl/>
        </w:rPr>
        <w:t xml:space="preserve">(2) يأتي ما يدل عليه في الحديث 2 من الباب 25 من هذه الأبواب وفي الحديث 9 </w:t>
      </w:r>
      <w:r>
        <w:rPr>
          <w:rtl/>
        </w:rPr>
        <w:t>و 1</w:t>
      </w:r>
      <w:r w:rsidRPr="00FA6FA3">
        <w:rPr>
          <w:rtl/>
        </w:rPr>
        <w:t>2 من الباب 30 من أبواب أحكام الدواب</w:t>
      </w:r>
      <w:r>
        <w:rPr>
          <w:rFonts w:hint="cs"/>
          <w:rtl/>
        </w:rPr>
        <w:t>ّ</w:t>
      </w:r>
      <w:r w:rsidRPr="00FA6FA3">
        <w:rPr>
          <w:rtl/>
        </w:rPr>
        <w:t xml:space="preserve"> من كتاب الحج.</w:t>
      </w:r>
    </w:p>
    <w:p w:rsidR="005A16B4" w:rsidRDefault="005A16B4" w:rsidP="00557728">
      <w:pPr>
        <w:pStyle w:val="libFootnoteCenterBold"/>
        <w:rPr>
          <w:rtl/>
        </w:rPr>
      </w:pPr>
      <w:r>
        <w:rPr>
          <w:rtl/>
        </w:rPr>
        <w:t>الباب 18</w:t>
      </w:r>
    </w:p>
    <w:p w:rsidR="005A16B4" w:rsidRDefault="005A16B4" w:rsidP="00557728">
      <w:pPr>
        <w:pStyle w:val="libFootnoteCenterBold"/>
        <w:rPr>
          <w:rtl/>
        </w:rPr>
      </w:pPr>
      <w:r>
        <w:rPr>
          <w:rtl/>
        </w:rPr>
        <w:t>فيه حديثان</w:t>
      </w:r>
    </w:p>
    <w:p w:rsidR="005A16B4" w:rsidRDefault="005A16B4" w:rsidP="007108A1">
      <w:pPr>
        <w:pStyle w:val="libFootnote0"/>
        <w:rPr>
          <w:rtl/>
        </w:rPr>
      </w:pPr>
      <w:r>
        <w:rPr>
          <w:rtl/>
        </w:rPr>
        <w:t>1 - الفقيه 1</w:t>
      </w:r>
      <w:r w:rsidR="0035190A">
        <w:rPr>
          <w:rtl/>
        </w:rPr>
        <w:t>:</w:t>
      </w:r>
      <w:r>
        <w:rPr>
          <w:rtl/>
        </w:rPr>
        <w:t xml:space="preserve"> 179 / 847، أورده في الحديث 1 من الباب 12 من أبواب القبلة.</w:t>
      </w:r>
    </w:p>
    <w:p w:rsidR="005A16B4" w:rsidRDefault="005A16B4" w:rsidP="007108A1">
      <w:pPr>
        <w:pStyle w:val="libFootnote0"/>
        <w:rPr>
          <w:rtl/>
        </w:rPr>
      </w:pPr>
      <w:r>
        <w:rPr>
          <w:rtl/>
        </w:rPr>
        <w:t>2 - الكافي 3</w:t>
      </w:r>
      <w:r w:rsidR="0035190A">
        <w:rPr>
          <w:rtl/>
        </w:rPr>
        <w:t>:</w:t>
      </w:r>
      <w:r>
        <w:rPr>
          <w:rtl/>
        </w:rPr>
        <w:t xml:space="preserve"> 388 / 4.</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ورواه الشيخ بإسناده عن محم</w:t>
      </w:r>
      <w:r>
        <w:rPr>
          <w:rFonts w:hint="cs"/>
          <w:rtl/>
        </w:rPr>
        <w:t>ّ</w:t>
      </w:r>
      <w:r>
        <w:rPr>
          <w:rtl/>
        </w:rPr>
        <w:t xml:space="preserve">د بن يعقوب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(2)</w:t>
      </w:r>
      <w:r>
        <w:rPr>
          <w:rtl/>
        </w:rPr>
        <w:t>.</w:t>
      </w:r>
    </w:p>
    <w:p w:rsidR="00557728" w:rsidRDefault="00557728" w:rsidP="00557728">
      <w:pPr>
        <w:pStyle w:val="Heading2Center"/>
        <w:rPr>
          <w:rStyle w:val="libNormalChar"/>
          <w:rtl/>
        </w:rPr>
      </w:pPr>
      <w:bookmarkStart w:id="481" w:name="_Toc275419046"/>
      <w:bookmarkStart w:id="482" w:name="_Toc300140776"/>
      <w:bookmarkStart w:id="483" w:name="_Toc374784013"/>
      <w:bookmarkStart w:id="484" w:name="_Toc257224353"/>
      <w:r>
        <w:rPr>
          <w:rtl/>
        </w:rPr>
        <w:t>19 - باب كراهة الصلاة على الطرق وإن لم تكن جواد</w:t>
      </w:r>
      <w:r>
        <w:rPr>
          <w:rFonts w:hint="cs"/>
          <w:rtl/>
        </w:rPr>
        <w:t>ّ</w:t>
      </w:r>
      <w:r>
        <w:rPr>
          <w:rtl/>
        </w:rPr>
        <w:t>، وجواز</w:t>
      </w:r>
      <w:bookmarkStart w:id="485" w:name="_Toc275419047"/>
      <w:bookmarkStart w:id="486" w:name="_Toc300140777"/>
      <w:bookmarkEnd w:id="481"/>
      <w:bookmarkEnd w:id="482"/>
      <w:r>
        <w:rPr>
          <w:rFonts w:hint="cs"/>
          <w:rtl/>
        </w:rPr>
        <w:t xml:space="preserve"> </w:t>
      </w:r>
      <w:r>
        <w:rPr>
          <w:rtl/>
        </w:rPr>
        <w:t>الصلاة على جوانبها</w:t>
      </w:r>
      <w:bookmarkEnd w:id="483"/>
      <w:bookmarkEnd w:id="484"/>
      <w:bookmarkEnd w:id="485"/>
      <w:bookmarkEnd w:id="486"/>
    </w:p>
    <w:p w:rsidR="005A16B4" w:rsidRDefault="005A16B4" w:rsidP="00557728">
      <w:pPr>
        <w:pStyle w:val="libNormal"/>
        <w:rPr>
          <w:rtl/>
        </w:rPr>
      </w:pPr>
      <w:r w:rsidRPr="005A16B4">
        <w:rPr>
          <w:rStyle w:val="libNormalChar"/>
          <w:rtl/>
        </w:rPr>
        <w:t>[ 61</w:t>
      </w:r>
      <w:r>
        <w:rPr>
          <w:rtl/>
        </w:rPr>
        <w:t>73 ] 1</w:t>
      </w:r>
      <w:r>
        <w:rPr>
          <w:rFonts w:hint="cs"/>
          <w:rtl/>
        </w:rPr>
        <w:t xml:space="preserve"> - </w:t>
      </w:r>
      <w:r>
        <w:rPr>
          <w:rtl/>
        </w:rPr>
        <w:t>محم</w:t>
      </w:r>
      <w:r>
        <w:rPr>
          <w:rFonts w:hint="cs"/>
          <w:rtl/>
        </w:rPr>
        <w:t>ّ</w:t>
      </w:r>
      <w:r>
        <w:rPr>
          <w:rtl/>
        </w:rPr>
        <w:t>د بن يعقوب، عن الحسين بن محم</w:t>
      </w:r>
      <w:r>
        <w:rPr>
          <w:rFonts w:hint="cs"/>
          <w:rtl/>
        </w:rPr>
        <w:t>ّ</w:t>
      </w:r>
      <w:r>
        <w:rPr>
          <w:rtl/>
        </w:rPr>
        <w:t>د، عن عبد الله بن عامر، عن علي بن مهزيار، عن فضالة بن أيوب، عن معاوية بن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لا بأس أن تصل</w:t>
      </w:r>
      <w:r>
        <w:rPr>
          <w:rFonts w:hint="cs"/>
          <w:rtl/>
        </w:rPr>
        <w:t>ّ</w:t>
      </w:r>
      <w:r>
        <w:rPr>
          <w:rtl/>
        </w:rPr>
        <w:t>ي بين الظواهر، وهي الجواد، جواد الطريق، ويكره أن تصل</w:t>
      </w:r>
      <w:r>
        <w:rPr>
          <w:rFonts w:hint="cs"/>
          <w:rtl/>
        </w:rPr>
        <w:t>ّ</w:t>
      </w:r>
      <w:r>
        <w:rPr>
          <w:rtl/>
        </w:rPr>
        <w:t>ي في الجواد.</w:t>
      </w:r>
      <w:r>
        <w:rPr>
          <w:rtl/>
        </w:rPr>
        <w:cr/>
        <w:t xml:space="preserve">ورواه الشيخ بإسناده عن علي بن مهزيار، مثله </w:t>
      </w:r>
      <w:r w:rsidRPr="005A16B4">
        <w:rPr>
          <w:rStyle w:val="libFootnotenumChar"/>
          <w:rtl/>
        </w:rPr>
        <w:t>(</w:t>
      </w:r>
      <w:r w:rsidR="00557728">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[ 61</w:t>
      </w:r>
      <w:r>
        <w:rPr>
          <w:rtl/>
        </w:rPr>
        <w:t>74 ] 2</w:t>
      </w:r>
      <w:r>
        <w:rPr>
          <w:rFonts w:hint="cs"/>
          <w:rtl/>
        </w:rPr>
        <w:t xml:space="preserve"> - </w:t>
      </w:r>
      <w:r>
        <w:rPr>
          <w:rtl/>
        </w:rPr>
        <w:t xml:space="preserve">وعن علي بن إبراهيم، عن أبيه،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سألته عن الصلاة في ظهر الطريق</w:t>
      </w:r>
      <w:r>
        <w:rPr>
          <w:rFonts w:hint="cs"/>
          <w:rtl/>
        </w:rPr>
        <w:t xml:space="preserve"> </w:t>
      </w:r>
      <w:r>
        <w:rPr>
          <w:rtl/>
        </w:rPr>
        <w:t>؟ فقال</w:t>
      </w:r>
      <w:r w:rsidR="0035190A">
        <w:rPr>
          <w:rtl/>
        </w:rPr>
        <w:t>:</w:t>
      </w:r>
      <w:r>
        <w:rPr>
          <w:rtl/>
        </w:rPr>
        <w:t xml:space="preserve"> لا بأس أن تصل</w:t>
      </w:r>
      <w:r>
        <w:rPr>
          <w:rFonts w:hint="cs"/>
          <w:rtl/>
        </w:rPr>
        <w:t>ّ</w:t>
      </w:r>
      <w:r>
        <w:rPr>
          <w:rtl/>
        </w:rPr>
        <w:t>ي في الظواهر التي بين الجواد، فأم</w:t>
      </w:r>
      <w:r>
        <w:rPr>
          <w:rFonts w:hint="cs"/>
          <w:rtl/>
        </w:rPr>
        <w:t>ّ</w:t>
      </w:r>
      <w:r>
        <w:rPr>
          <w:rtl/>
        </w:rPr>
        <w:t>ا على الجواد فلا تصل</w:t>
      </w:r>
      <w:r>
        <w:rPr>
          <w:rFonts w:hint="cs"/>
          <w:rtl/>
        </w:rPr>
        <w:t>ّ</w:t>
      </w:r>
      <w:r>
        <w:rPr>
          <w:rtl/>
        </w:rPr>
        <w:t xml:space="preserve"> فيها.</w:t>
      </w:r>
    </w:p>
    <w:p w:rsidR="005A16B4" w:rsidRDefault="005A16B4" w:rsidP="00557728">
      <w:pPr>
        <w:pStyle w:val="libNormal"/>
        <w:rPr>
          <w:rtl/>
        </w:rPr>
      </w:pPr>
      <w:r w:rsidRPr="005A16B4">
        <w:rPr>
          <w:rStyle w:val="libNormalChar"/>
          <w:rtl/>
        </w:rPr>
        <w:t>[ 61</w:t>
      </w:r>
      <w:r>
        <w:rPr>
          <w:rtl/>
        </w:rPr>
        <w:t>75 ] 3</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محم</w:t>
      </w:r>
      <w:r>
        <w:rPr>
          <w:rFonts w:hint="cs"/>
          <w:rtl/>
        </w:rPr>
        <w:t>ّ</w:t>
      </w:r>
      <w:r>
        <w:rPr>
          <w:rtl/>
        </w:rPr>
        <w:t xml:space="preserve">د بن </w:t>
      </w:r>
      <w:r w:rsidR="00E820C4" w:rsidRPr="00E820C4">
        <w:rPr>
          <w:rStyle w:val="libNormalChar"/>
          <w:rtl/>
        </w:rPr>
        <w:t xml:space="preserve">( </w:t>
      </w:r>
      <w:r>
        <w:rPr>
          <w:rtl/>
        </w:rPr>
        <w:t>الفضيل</w:t>
      </w:r>
      <w:r w:rsidR="00E820C4" w:rsidRPr="00E820C4">
        <w:rPr>
          <w:rStyle w:val="libNormalChar"/>
          <w:rtl/>
        </w:rPr>
        <w:t xml:space="preserve"> ) </w:t>
      </w:r>
      <w:r w:rsidRPr="005A16B4">
        <w:rPr>
          <w:rStyle w:val="libFootnotenumChar"/>
          <w:rtl/>
        </w:rPr>
        <w:t>(</w:t>
      </w:r>
      <w:r w:rsidR="00557728">
        <w:rPr>
          <w:rStyle w:val="libFootnotenumChar"/>
          <w:rFonts w:hint="cs"/>
          <w:rtl/>
        </w:rPr>
        <w:t>4</w:t>
      </w:r>
      <w:r w:rsidRPr="005A16B4">
        <w:rPr>
          <w:rStyle w:val="libFootnotenumChar"/>
          <w:rtl/>
        </w:rPr>
        <w:t>)</w:t>
      </w:r>
      <w:r>
        <w:rPr>
          <w:rtl/>
        </w:rPr>
        <w:t>، قال</w:t>
      </w:r>
      <w:r w:rsidR="0035190A">
        <w:rPr>
          <w:rtl/>
        </w:rPr>
        <w:t>:</w:t>
      </w:r>
      <w:r>
        <w:rPr>
          <w:rtl/>
        </w:rPr>
        <w:t xml:space="preserve"> قال الرضا </w:t>
      </w:r>
      <w:r w:rsidR="00557728" w:rsidRPr="00E820C4">
        <w:rPr>
          <w:rStyle w:val="libNormalChar"/>
          <w:rFonts w:hint="cs"/>
          <w:rtl/>
        </w:rPr>
        <w:t xml:space="preserve">( </w:t>
      </w:r>
      <w:r w:rsidR="00557728">
        <w:rPr>
          <w:rStyle w:val="libAlaemChar"/>
          <w:rFonts w:hint="cs"/>
          <w:rtl/>
        </w:rPr>
        <w:t>عليه‌السلام</w:t>
      </w:r>
      <w:r w:rsidR="00557728" w:rsidRPr="00E820C4">
        <w:rPr>
          <w:rStyle w:val="libNormalChar"/>
          <w:rFonts w:hint="cs"/>
          <w:rtl/>
        </w:rPr>
        <w:t xml:space="preserve"> )</w:t>
      </w:r>
      <w:r w:rsidR="00557728">
        <w:rPr>
          <w:rStyle w:val="libNormalChar"/>
          <w:rFonts w:hint="cs"/>
          <w:rtl/>
        </w:rPr>
        <w:t xml:space="preserve"> </w:t>
      </w:r>
      <w:r w:rsidR="0035190A">
        <w:rPr>
          <w:rtl/>
        </w:rPr>
        <w:t>:</w:t>
      </w:r>
      <w:r>
        <w:rPr>
          <w:rtl/>
        </w:rPr>
        <w:t xml:space="preserve"> كل</w:t>
      </w:r>
      <w:r>
        <w:rPr>
          <w:rFonts w:hint="cs"/>
          <w:rtl/>
        </w:rPr>
        <w:t>ّ</w:t>
      </w:r>
      <w:r>
        <w:rPr>
          <w:rtl/>
        </w:rPr>
        <w:t xml:space="preserve"> طريق يوطأ ويتطر</w:t>
      </w:r>
      <w:r>
        <w:rPr>
          <w:rFonts w:hint="cs"/>
          <w:rtl/>
        </w:rPr>
        <w:t>ّ</w:t>
      </w:r>
      <w:r>
        <w:rPr>
          <w:rtl/>
        </w:rPr>
        <w:t>ق،</w:t>
      </w:r>
    </w:p>
    <w:p w:rsidR="005A16B4" w:rsidRDefault="007108A1" w:rsidP="007108A1">
      <w:pPr>
        <w:pStyle w:val="libLine"/>
        <w:rPr>
          <w:rtl/>
        </w:rPr>
      </w:pPr>
      <w:r>
        <w:rPr>
          <w:rtl/>
        </w:rPr>
        <w:t>____________________</w:t>
      </w:r>
    </w:p>
    <w:p w:rsidR="005A16B4" w:rsidRPr="00FA6FA3" w:rsidRDefault="005A16B4" w:rsidP="007108A1">
      <w:pPr>
        <w:pStyle w:val="libFootnote0"/>
        <w:rPr>
          <w:rtl/>
        </w:rPr>
      </w:pPr>
      <w:r w:rsidRPr="00FA6FA3">
        <w:rPr>
          <w:rtl/>
        </w:rPr>
        <w:t>(1) التهذيب 2</w:t>
      </w:r>
      <w:r w:rsidR="0035190A">
        <w:rPr>
          <w:rtl/>
        </w:rPr>
        <w:t>:</w:t>
      </w:r>
      <w:r w:rsidRPr="00FA6FA3">
        <w:rPr>
          <w:rtl/>
        </w:rPr>
        <w:t xml:space="preserve"> 221</w:t>
      </w:r>
      <w:r>
        <w:rPr>
          <w:rtl/>
        </w:rPr>
        <w:t xml:space="preserve"> / </w:t>
      </w:r>
      <w:r w:rsidRPr="00FA6FA3">
        <w:rPr>
          <w:rtl/>
        </w:rPr>
        <w:t>871.</w:t>
      </w:r>
    </w:p>
    <w:p w:rsidR="005A16B4" w:rsidRPr="00FA6FA3" w:rsidRDefault="005A16B4" w:rsidP="007108A1">
      <w:pPr>
        <w:pStyle w:val="libFootnote0"/>
        <w:rPr>
          <w:rtl/>
        </w:rPr>
      </w:pPr>
      <w:r w:rsidRPr="00FA6FA3">
        <w:rPr>
          <w:rtl/>
        </w:rPr>
        <w:t>(2) يدل</w:t>
      </w:r>
      <w:r>
        <w:rPr>
          <w:rFonts w:hint="cs"/>
          <w:rtl/>
        </w:rPr>
        <w:t>ّ</w:t>
      </w:r>
      <w:r w:rsidRPr="00FA6FA3">
        <w:rPr>
          <w:rtl/>
        </w:rPr>
        <w:t xml:space="preserve"> على بعض المقصود في الحديث 1 من الباب 31 من هذه الأبواب.</w:t>
      </w:r>
    </w:p>
    <w:p w:rsidR="005A16B4" w:rsidRDefault="005A16B4" w:rsidP="00557728">
      <w:pPr>
        <w:pStyle w:val="libFootnoteCenterBold"/>
        <w:rPr>
          <w:rtl/>
        </w:rPr>
      </w:pPr>
      <w:r>
        <w:rPr>
          <w:rtl/>
        </w:rPr>
        <w:t>الباب 19</w:t>
      </w:r>
    </w:p>
    <w:p w:rsidR="005A16B4" w:rsidRDefault="005A16B4" w:rsidP="00557728">
      <w:pPr>
        <w:pStyle w:val="libFootnoteCenterBold"/>
        <w:rPr>
          <w:rtl/>
        </w:rPr>
      </w:pPr>
      <w:r>
        <w:rPr>
          <w:rtl/>
        </w:rPr>
        <w:t>فيه 10 أحاديث</w:t>
      </w:r>
    </w:p>
    <w:p w:rsidR="005A16B4" w:rsidRDefault="005A16B4" w:rsidP="007108A1">
      <w:pPr>
        <w:pStyle w:val="libFootnote0"/>
        <w:rPr>
          <w:rtl/>
        </w:rPr>
      </w:pPr>
      <w:r>
        <w:rPr>
          <w:rtl/>
        </w:rPr>
        <w:t>1</w:t>
      </w:r>
      <w:r>
        <w:rPr>
          <w:rFonts w:hint="cs"/>
          <w:rtl/>
        </w:rPr>
        <w:t xml:space="preserve"> - </w:t>
      </w:r>
      <w:r>
        <w:rPr>
          <w:rtl/>
        </w:rPr>
        <w:t>الكافي 3</w:t>
      </w:r>
      <w:r w:rsidR="0035190A">
        <w:rPr>
          <w:rtl/>
        </w:rPr>
        <w:t>:</w:t>
      </w:r>
      <w:r>
        <w:rPr>
          <w:rtl/>
        </w:rPr>
        <w:t xml:space="preserve"> 389 / 10، وأورد صدره في الحديث 2 من الباب 23 من هذه الأبواب.</w:t>
      </w:r>
    </w:p>
    <w:p w:rsidR="005A16B4" w:rsidRPr="00FA6FA3" w:rsidRDefault="005A16B4" w:rsidP="00557728">
      <w:pPr>
        <w:pStyle w:val="libFootnote0"/>
        <w:rPr>
          <w:rtl/>
        </w:rPr>
      </w:pPr>
      <w:r w:rsidRPr="00FA6FA3">
        <w:rPr>
          <w:rtl/>
        </w:rPr>
        <w:t>(</w:t>
      </w:r>
      <w:r w:rsidR="00557728">
        <w:rPr>
          <w:rFonts w:hint="cs"/>
          <w:rtl/>
        </w:rPr>
        <w:t>3</w:t>
      </w:r>
      <w:r w:rsidRPr="00FA6FA3">
        <w:rPr>
          <w:rtl/>
        </w:rPr>
        <w:t>) التهذيب 2</w:t>
      </w:r>
      <w:r w:rsidR="0035190A">
        <w:rPr>
          <w:rtl/>
        </w:rPr>
        <w:t>:</w:t>
      </w:r>
      <w:r w:rsidRPr="00FA6FA3">
        <w:rPr>
          <w:rtl/>
        </w:rPr>
        <w:t xml:space="preserve"> 375</w:t>
      </w:r>
      <w:r>
        <w:rPr>
          <w:rtl/>
        </w:rPr>
        <w:t xml:space="preserve"> / </w:t>
      </w:r>
      <w:r w:rsidRPr="00FA6FA3">
        <w:rPr>
          <w:rtl/>
        </w:rPr>
        <w:t>1560.</w:t>
      </w:r>
    </w:p>
    <w:p w:rsidR="005A16B4" w:rsidRDefault="005A16B4" w:rsidP="007108A1">
      <w:pPr>
        <w:pStyle w:val="libFootnote0"/>
        <w:rPr>
          <w:rtl/>
        </w:rPr>
      </w:pPr>
      <w:r>
        <w:rPr>
          <w:rtl/>
        </w:rPr>
        <w:t>2 - الكافي 3</w:t>
      </w:r>
      <w:r w:rsidR="0035190A">
        <w:rPr>
          <w:rtl/>
        </w:rPr>
        <w:t>:</w:t>
      </w:r>
      <w:r>
        <w:rPr>
          <w:rtl/>
        </w:rPr>
        <w:t xml:space="preserve"> 388 / 5، والتهذيب 2</w:t>
      </w:r>
      <w:r w:rsidR="0035190A">
        <w:rPr>
          <w:rtl/>
        </w:rPr>
        <w:t>:</w:t>
      </w:r>
      <w:r>
        <w:rPr>
          <w:rtl/>
        </w:rPr>
        <w:t xml:space="preserve"> 220 / 865، وتقدم صدره في الحديث 2 من الباب 17، وتأتي قطعة منه في الحديث 1 من الباب 20، وتقدم في الحديث 5 من الباب 13، وتأتي قطعة في الحديث 2 من الباب 22 من هذه الأبواب.</w:t>
      </w:r>
    </w:p>
    <w:p w:rsidR="005A16B4" w:rsidRDefault="005A16B4" w:rsidP="007108A1">
      <w:pPr>
        <w:pStyle w:val="libFootnote0"/>
        <w:rPr>
          <w:rtl/>
        </w:rPr>
      </w:pPr>
      <w:r>
        <w:rPr>
          <w:rtl/>
        </w:rPr>
        <w:t>3 - الكافي 3</w:t>
      </w:r>
      <w:r w:rsidR="0035190A">
        <w:rPr>
          <w:rtl/>
        </w:rPr>
        <w:t>:</w:t>
      </w:r>
      <w:r>
        <w:rPr>
          <w:rtl/>
        </w:rPr>
        <w:t xml:space="preserve"> 389 / 8.</w:t>
      </w:r>
    </w:p>
    <w:p w:rsidR="005A16B4" w:rsidRPr="00FA6FA3" w:rsidRDefault="005A16B4" w:rsidP="00557728">
      <w:pPr>
        <w:pStyle w:val="libFootnote0"/>
        <w:rPr>
          <w:rtl/>
        </w:rPr>
      </w:pPr>
      <w:r w:rsidRPr="00FA6FA3">
        <w:rPr>
          <w:rtl/>
        </w:rPr>
        <w:t>(</w:t>
      </w:r>
      <w:r w:rsidR="00557728">
        <w:rPr>
          <w:rFonts w:hint="cs"/>
          <w:rtl/>
        </w:rPr>
        <w:t>4</w:t>
      </w:r>
      <w:r w:rsidRPr="00FA6FA3">
        <w:rPr>
          <w:rtl/>
        </w:rPr>
        <w:t>) في المصدر</w:t>
      </w:r>
      <w:r w:rsidR="0035190A">
        <w:rPr>
          <w:rtl/>
        </w:rPr>
        <w:t>:</w:t>
      </w:r>
      <w:r w:rsidRPr="00FA6FA3">
        <w:rPr>
          <w:rtl/>
        </w:rPr>
        <w:t xml:space="preserve"> الفضل.</w:t>
      </w:r>
    </w:p>
    <w:p w:rsidR="007108A1" w:rsidRPr="00BC18D8" w:rsidRDefault="007108A1" w:rsidP="007108A1">
      <w:pPr>
        <w:pStyle w:val="libNormal"/>
        <w:rPr>
          <w:rtl/>
        </w:rPr>
      </w:pPr>
      <w:r w:rsidRPr="00535419">
        <w:rPr>
          <w:rtl/>
        </w:rPr>
        <w:br w:type="page"/>
      </w:r>
    </w:p>
    <w:p w:rsidR="005A16B4" w:rsidRDefault="005A16B4" w:rsidP="00557728">
      <w:pPr>
        <w:pStyle w:val="libNormal0"/>
        <w:rPr>
          <w:rtl/>
        </w:rPr>
      </w:pPr>
      <w:r>
        <w:rPr>
          <w:rtl/>
        </w:rPr>
        <w:lastRenderedPageBreak/>
        <w:t>كانت فيه جادة أم لم تكن، لا ينبغي الصلاة فيه، قلت</w:t>
      </w:r>
      <w:r w:rsidR="0035190A">
        <w:rPr>
          <w:rtl/>
        </w:rPr>
        <w:t>:</w:t>
      </w:r>
      <w:r>
        <w:rPr>
          <w:rtl/>
        </w:rPr>
        <w:t xml:space="preserve"> فأين أ</w:t>
      </w:r>
      <w:r>
        <w:rPr>
          <w:rFonts w:hint="cs"/>
          <w:rtl/>
        </w:rPr>
        <w:t>ُ</w:t>
      </w:r>
      <w:r>
        <w:rPr>
          <w:rtl/>
        </w:rPr>
        <w:t>صل</w:t>
      </w:r>
      <w:r>
        <w:rPr>
          <w:rFonts w:hint="cs"/>
          <w:rtl/>
        </w:rPr>
        <w:t>ّ</w:t>
      </w:r>
      <w:r>
        <w:rPr>
          <w:rtl/>
        </w:rPr>
        <w:t>ي</w:t>
      </w:r>
      <w:r>
        <w:rPr>
          <w:rFonts w:hint="cs"/>
          <w:rtl/>
        </w:rPr>
        <w:t xml:space="preserve"> </w:t>
      </w:r>
      <w:r>
        <w:rPr>
          <w:rtl/>
        </w:rPr>
        <w:t>؟ قال</w:t>
      </w:r>
      <w:r w:rsidR="0035190A">
        <w:rPr>
          <w:rtl/>
        </w:rPr>
        <w:t>:</w:t>
      </w:r>
      <w:r>
        <w:rPr>
          <w:rtl/>
        </w:rPr>
        <w:t xml:space="preserve"> يمنة ويسرة.</w:t>
      </w:r>
    </w:p>
    <w:p w:rsidR="005A16B4" w:rsidRDefault="005A16B4" w:rsidP="00557728">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w:t>
      </w:r>
      <w:r w:rsidR="00557728">
        <w:rPr>
          <w:rStyle w:val="libFootnotenumChar"/>
          <w:rFonts w:hint="cs"/>
          <w:rtl/>
        </w:rPr>
        <w:t>1</w:t>
      </w:r>
      <w:r w:rsidRPr="005A16B4">
        <w:rPr>
          <w:rStyle w:val="libFootnotenumChar"/>
          <w:rtl/>
        </w:rPr>
        <w:t>)</w:t>
      </w:r>
      <w:r>
        <w:rPr>
          <w:rtl/>
        </w:rPr>
        <w:t>، وكذا الذي قبله.</w:t>
      </w:r>
    </w:p>
    <w:p w:rsidR="005A16B4" w:rsidRDefault="005A16B4" w:rsidP="00557728">
      <w:pPr>
        <w:pStyle w:val="libNormal"/>
        <w:rPr>
          <w:rtl/>
        </w:rPr>
      </w:pPr>
      <w:r>
        <w:rPr>
          <w:rtl/>
        </w:rPr>
        <w:t xml:space="preserve">ورواه الصدوق مرسلاً </w:t>
      </w:r>
      <w:r w:rsidRPr="005A16B4">
        <w:rPr>
          <w:rStyle w:val="libFootnotenumChar"/>
          <w:rtl/>
        </w:rPr>
        <w:t>(</w:t>
      </w:r>
      <w:r w:rsidR="00557728">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[ 61</w:t>
      </w:r>
      <w:r>
        <w:rPr>
          <w:rtl/>
        </w:rPr>
        <w:t>76 ] 4</w:t>
      </w:r>
      <w:r>
        <w:rPr>
          <w:rFonts w:hint="cs"/>
          <w:rtl/>
        </w:rPr>
        <w:t xml:space="preserve"> - </w:t>
      </w:r>
      <w:r>
        <w:rPr>
          <w:rtl/>
        </w:rPr>
        <w:t>وقد تقد</w:t>
      </w:r>
      <w:r>
        <w:rPr>
          <w:rFonts w:hint="cs"/>
          <w:rtl/>
        </w:rPr>
        <w:t>ّ</w:t>
      </w:r>
      <w:r>
        <w:rPr>
          <w:rtl/>
        </w:rPr>
        <w:t>م في حديث عبد الله بن الفضل، عم</w:t>
      </w:r>
      <w:r>
        <w:rPr>
          <w:rFonts w:hint="cs"/>
          <w:rtl/>
        </w:rPr>
        <w:t>ّ</w:t>
      </w:r>
      <w:r>
        <w:rPr>
          <w:rtl/>
        </w:rPr>
        <w:t>ن حد</w:t>
      </w:r>
      <w:r>
        <w:rPr>
          <w:rFonts w:hint="cs"/>
          <w:rtl/>
        </w:rPr>
        <w:t>ّ</w:t>
      </w:r>
      <w:r>
        <w:rPr>
          <w:rtl/>
        </w:rPr>
        <w:t xml:space="preserve">ثه،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عشرة مواضع لا يصل</w:t>
      </w:r>
      <w:r>
        <w:rPr>
          <w:rFonts w:hint="cs"/>
          <w:rtl/>
        </w:rPr>
        <w:t>ّ</w:t>
      </w:r>
      <w:r>
        <w:rPr>
          <w:rtl/>
        </w:rPr>
        <w:t>ى فيها، منها</w:t>
      </w:r>
      <w:r w:rsidR="0035190A">
        <w:rPr>
          <w:rtl/>
        </w:rPr>
        <w:t>:</w:t>
      </w:r>
      <w:r>
        <w:rPr>
          <w:rtl/>
        </w:rPr>
        <w:t xml:space="preserve"> مسان الطرق.</w:t>
      </w:r>
    </w:p>
    <w:p w:rsidR="005A16B4" w:rsidRDefault="005A16B4" w:rsidP="00557728">
      <w:pPr>
        <w:pStyle w:val="libNormal"/>
        <w:rPr>
          <w:rtl/>
        </w:rPr>
      </w:pPr>
      <w:r>
        <w:rPr>
          <w:rtl/>
        </w:rPr>
        <w:t>وفي حديث ابن أبي عمير، عم</w:t>
      </w:r>
      <w:r>
        <w:rPr>
          <w:rFonts w:hint="cs"/>
          <w:rtl/>
        </w:rPr>
        <w:t>ّ</w:t>
      </w:r>
      <w:r>
        <w:rPr>
          <w:rtl/>
        </w:rPr>
        <w:t xml:space="preserve">ن رواه، عن أبي عبد الله </w:t>
      </w:r>
      <w:r w:rsidR="00557728" w:rsidRPr="00E820C4">
        <w:rPr>
          <w:rStyle w:val="libNormalChar"/>
          <w:rFonts w:hint="cs"/>
          <w:rtl/>
        </w:rPr>
        <w:t xml:space="preserve">( </w:t>
      </w:r>
      <w:r w:rsidR="00557728">
        <w:rPr>
          <w:rStyle w:val="libAlaemChar"/>
          <w:rFonts w:hint="cs"/>
          <w:rtl/>
        </w:rPr>
        <w:t>عليه‌السلام</w:t>
      </w:r>
      <w:r w:rsidR="00557728" w:rsidRPr="00E820C4">
        <w:rPr>
          <w:rStyle w:val="libNormalChar"/>
          <w:rFonts w:hint="cs"/>
          <w:rtl/>
        </w:rPr>
        <w:t xml:space="preserve"> )</w:t>
      </w:r>
      <w:r w:rsidR="00557728">
        <w:rPr>
          <w:rStyle w:val="libNormalChar"/>
          <w:rFonts w:hint="cs"/>
          <w:rtl/>
        </w:rPr>
        <w:t xml:space="preserve"> </w:t>
      </w:r>
      <w:r>
        <w:rPr>
          <w:rtl/>
        </w:rPr>
        <w:t>، مثله.</w:t>
      </w:r>
    </w:p>
    <w:p w:rsidR="005A16B4" w:rsidRDefault="005A16B4" w:rsidP="005A16B4">
      <w:pPr>
        <w:pStyle w:val="libNormal"/>
        <w:rPr>
          <w:rtl/>
        </w:rPr>
      </w:pPr>
      <w:r w:rsidRPr="005A16B4">
        <w:rPr>
          <w:rStyle w:val="libNormalChar"/>
          <w:rtl/>
        </w:rPr>
        <w:t>[ 61</w:t>
      </w:r>
      <w:r>
        <w:rPr>
          <w:rtl/>
        </w:rPr>
        <w:t>77 ] 5</w:t>
      </w:r>
      <w:r>
        <w:rPr>
          <w:rFonts w:hint="cs"/>
          <w:rtl/>
        </w:rPr>
        <w:t xml:space="preserve"> - </w:t>
      </w:r>
      <w:r>
        <w:rPr>
          <w:rtl/>
        </w:rPr>
        <w:t>محم</w:t>
      </w:r>
      <w:r>
        <w:rPr>
          <w:rFonts w:hint="cs"/>
          <w:rtl/>
        </w:rPr>
        <w:t>ّ</w:t>
      </w:r>
      <w:r>
        <w:rPr>
          <w:rtl/>
        </w:rPr>
        <w:t>د بن الحسن بإسناده عن الحسين بن سعيد، عن حمّاد، عن حريز، عن محم</w:t>
      </w:r>
      <w:r>
        <w:rPr>
          <w:rFonts w:hint="cs"/>
          <w:rtl/>
        </w:rPr>
        <w:t>ّ</w:t>
      </w:r>
      <w:r>
        <w:rPr>
          <w:rtl/>
        </w:rPr>
        <w:t>د بن مسلم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السفر</w:t>
      </w:r>
      <w:r>
        <w:rPr>
          <w:rFonts w:hint="cs"/>
          <w:rtl/>
        </w:rPr>
        <w:t xml:space="preserve"> </w:t>
      </w:r>
      <w:r>
        <w:rPr>
          <w:rtl/>
        </w:rPr>
        <w:t>؟ فقال</w:t>
      </w:r>
      <w:r w:rsidR="0035190A">
        <w:rPr>
          <w:rtl/>
        </w:rPr>
        <w:t>:</w:t>
      </w:r>
      <w:r>
        <w:rPr>
          <w:rtl/>
        </w:rPr>
        <w:t xml:space="preserve"> لا تصل</w:t>
      </w:r>
      <w:r>
        <w:rPr>
          <w:rFonts w:hint="cs"/>
          <w:rtl/>
        </w:rPr>
        <w:t>ّ</w:t>
      </w:r>
      <w:r>
        <w:rPr>
          <w:rtl/>
        </w:rPr>
        <w:t xml:space="preserve"> على الجاد</w:t>
      </w:r>
      <w:r>
        <w:rPr>
          <w:rFonts w:hint="cs"/>
          <w:rtl/>
        </w:rPr>
        <w:t>ّ</w:t>
      </w:r>
      <w:r>
        <w:rPr>
          <w:rtl/>
        </w:rPr>
        <w:t>ة، واعتزل على جانبيها.</w:t>
      </w:r>
    </w:p>
    <w:p w:rsidR="005A16B4" w:rsidRDefault="005A16B4" w:rsidP="00557728">
      <w:pPr>
        <w:pStyle w:val="libNormal"/>
        <w:rPr>
          <w:rtl/>
        </w:rPr>
      </w:pPr>
      <w:r w:rsidRPr="005A16B4">
        <w:rPr>
          <w:rStyle w:val="libNormalChar"/>
          <w:rtl/>
        </w:rPr>
        <w:t>[ 61</w:t>
      </w:r>
      <w:r>
        <w:rPr>
          <w:rtl/>
        </w:rPr>
        <w:t>78 ] 6</w:t>
      </w:r>
      <w:r>
        <w:rPr>
          <w:rFonts w:hint="cs"/>
          <w:rtl/>
        </w:rPr>
        <w:t xml:space="preserve"> - </w:t>
      </w:r>
      <w:r>
        <w:rPr>
          <w:rtl/>
        </w:rPr>
        <w:t>وبإسناده عن أحمد بن محم</w:t>
      </w:r>
      <w:r>
        <w:rPr>
          <w:rFonts w:hint="cs"/>
          <w:rtl/>
        </w:rPr>
        <w:t>ّ</w:t>
      </w:r>
      <w:r>
        <w:rPr>
          <w:rtl/>
        </w:rPr>
        <w:t xml:space="preserve">د بن عيسى، عن الحسن بن علي بن فضّال، عن الحسن بن الجهم، عن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كل</w:t>
      </w:r>
      <w:r>
        <w:rPr>
          <w:rFonts w:hint="cs"/>
          <w:rtl/>
        </w:rPr>
        <w:t>ّ</w:t>
      </w:r>
      <w:r>
        <w:rPr>
          <w:rtl/>
        </w:rPr>
        <w:t xml:space="preserve"> طريق توطأ فلا تصل</w:t>
      </w:r>
      <w:r>
        <w:rPr>
          <w:rFonts w:hint="cs"/>
          <w:rtl/>
        </w:rPr>
        <w:t>ّ</w:t>
      </w:r>
      <w:r>
        <w:rPr>
          <w:rtl/>
        </w:rPr>
        <w:t xml:space="preserve"> عليه، قال</w:t>
      </w:r>
      <w:r w:rsidR="0035190A">
        <w:rPr>
          <w:rtl/>
        </w:rPr>
        <w:t>:</w:t>
      </w:r>
      <w:r>
        <w:rPr>
          <w:rtl/>
        </w:rPr>
        <w:t xml:space="preserve"> قلت له</w:t>
      </w:r>
      <w:r w:rsidR="0035190A">
        <w:rPr>
          <w:rtl/>
        </w:rPr>
        <w:t>:</w:t>
      </w:r>
      <w:r>
        <w:rPr>
          <w:rtl/>
        </w:rPr>
        <w:t xml:space="preserve"> إن</w:t>
      </w:r>
      <w:r>
        <w:rPr>
          <w:rFonts w:hint="cs"/>
          <w:rtl/>
        </w:rPr>
        <w:t>ّ</w:t>
      </w:r>
      <w:r>
        <w:rPr>
          <w:rtl/>
        </w:rPr>
        <w:t>ه قد روي عن جد</w:t>
      </w:r>
      <w:r>
        <w:rPr>
          <w:rFonts w:hint="cs"/>
          <w:rtl/>
        </w:rPr>
        <w:t>ّ</w:t>
      </w:r>
      <w:r>
        <w:rPr>
          <w:rtl/>
        </w:rPr>
        <w:t>ك أن</w:t>
      </w:r>
      <w:r>
        <w:rPr>
          <w:rFonts w:hint="cs"/>
          <w:rtl/>
        </w:rPr>
        <w:t>ّ</w:t>
      </w:r>
      <w:r>
        <w:rPr>
          <w:rtl/>
        </w:rPr>
        <w:t xml:space="preserve"> الصلاة على الظواهر لا بأس بها</w:t>
      </w:r>
      <w:r>
        <w:rPr>
          <w:rFonts w:hint="cs"/>
          <w:rtl/>
        </w:rPr>
        <w:t xml:space="preserve"> </w:t>
      </w:r>
      <w:r>
        <w:rPr>
          <w:rtl/>
        </w:rPr>
        <w:t>؟ قال</w:t>
      </w:r>
      <w:r w:rsidR="0035190A">
        <w:rPr>
          <w:rtl/>
        </w:rPr>
        <w:t>:</w:t>
      </w:r>
      <w:r>
        <w:rPr>
          <w:rtl/>
        </w:rPr>
        <w:t xml:space="preserve"> ذاك رب</w:t>
      </w:r>
      <w:r>
        <w:rPr>
          <w:rFonts w:hint="cs"/>
          <w:rtl/>
        </w:rPr>
        <w:t>ّ</w:t>
      </w:r>
      <w:r>
        <w:rPr>
          <w:rtl/>
        </w:rPr>
        <w:t>ما سايرني عليه الرجل، قال</w:t>
      </w:r>
      <w:r w:rsidR="0035190A">
        <w:rPr>
          <w:rtl/>
        </w:rPr>
        <w:t>:</w:t>
      </w:r>
      <w:r>
        <w:rPr>
          <w:rtl/>
        </w:rPr>
        <w:t xml:space="preserve"> قلت</w:t>
      </w:r>
      <w:r w:rsidR="0035190A">
        <w:rPr>
          <w:rtl/>
        </w:rPr>
        <w:t>:</w:t>
      </w:r>
      <w:r>
        <w:rPr>
          <w:rtl/>
        </w:rPr>
        <w:t xml:space="preserve"> فإن خاف الرجل على متاعه </w:t>
      </w:r>
      <w:r w:rsidRPr="005A16B4">
        <w:rPr>
          <w:rStyle w:val="libFootnotenumChar"/>
          <w:rtl/>
        </w:rPr>
        <w:t>(</w:t>
      </w:r>
      <w:r w:rsidR="00557728">
        <w:rPr>
          <w:rStyle w:val="libFootnotenumChar"/>
          <w:rFonts w:hint="cs"/>
          <w:rtl/>
        </w:rPr>
        <w:t>3</w:t>
      </w:r>
      <w:r w:rsidRPr="005A16B4">
        <w:rPr>
          <w:rStyle w:val="libFootnotenumChar"/>
          <w:rtl/>
        </w:rPr>
        <w:t>)</w:t>
      </w:r>
      <w:r>
        <w:rPr>
          <w:rFonts w:hint="cs"/>
          <w:rtl/>
        </w:rPr>
        <w:t xml:space="preserve"> </w:t>
      </w:r>
      <w:r>
        <w:rPr>
          <w:rtl/>
        </w:rPr>
        <w:t>؟ قال</w:t>
      </w:r>
      <w:r w:rsidR="0035190A">
        <w:rPr>
          <w:rtl/>
        </w:rPr>
        <w:t>:</w:t>
      </w:r>
      <w:r>
        <w:rPr>
          <w:rtl/>
        </w:rPr>
        <w:t xml:space="preserve"> فإن خاف </w:t>
      </w:r>
      <w:r w:rsidRPr="005A16B4">
        <w:rPr>
          <w:rStyle w:val="libFootnotenumChar"/>
          <w:rtl/>
        </w:rPr>
        <w:t>(</w:t>
      </w:r>
      <w:r w:rsidR="00557728">
        <w:rPr>
          <w:rStyle w:val="libFootnotenumChar"/>
          <w:rFonts w:hint="cs"/>
          <w:rtl/>
        </w:rPr>
        <w:t>4</w:t>
      </w:r>
      <w:r w:rsidRPr="005A16B4">
        <w:rPr>
          <w:rStyle w:val="libFootnotenumChar"/>
          <w:rtl/>
        </w:rPr>
        <w:t>)</w:t>
      </w:r>
      <w:r>
        <w:rPr>
          <w:rtl/>
        </w:rPr>
        <w:t xml:space="preserve"> فليصل</w:t>
      </w:r>
      <w:r>
        <w:rPr>
          <w:rFonts w:hint="cs"/>
          <w:rtl/>
        </w:rPr>
        <w:t>ّ</w:t>
      </w:r>
      <w:r>
        <w:rPr>
          <w:rtl/>
        </w:rPr>
        <w:t>.</w:t>
      </w:r>
    </w:p>
    <w:p w:rsidR="005A16B4" w:rsidRDefault="005A16B4" w:rsidP="005A16B4">
      <w:pPr>
        <w:pStyle w:val="libNormal"/>
        <w:rPr>
          <w:rtl/>
        </w:rPr>
      </w:pPr>
      <w:r w:rsidRPr="005A16B4">
        <w:rPr>
          <w:rStyle w:val="libNormalChar"/>
          <w:rtl/>
        </w:rPr>
        <w:t>[ 61</w:t>
      </w:r>
      <w:r>
        <w:rPr>
          <w:rtl/>
        </w:rPr>
        <w:t>79 ] 7 - 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محم</w:t>
      </w:r>
      <w:r>
        <w:rPr>
          <w:rFonts w:hint="cs"/>
          <w:rtl/>
        </w:rPr>
        <w:t>ّ</w:t>
      </w:r>
      <w:r>
        <w:rPr>
          <w:rtl/>
        </w:rPr>
        <w:t>د بن</w:t>
      </w:r>
    </w:p>
    <w:p w:rsidR="005A16B4" w:rsidRDefault="007108A1" w:rsidP="007108A1">
      <w:pPr>
        <w:pStyle w:val="libLine"/>
        <w:rPr>
          <w:rtl/>
        </w:rPr>
      </w:pPr>
      <w:r>
        <w:rPr>
          <w:rtl/>
        </w:rPr>
        <w:t>____________________</w:t>
      </w:r>
    </w:p>
    <w:p w:rsidR="005A16B4" w:rsidRPr="00FA6FA3" w:rsidRDefault="005A16B4" w:rsidP="00557728">
      <w:pPr>
        <w:pStyle w:val="libFootnote0"/>
        <w:rPr>
          <w:rtl/>
        </w:rPr>
      </w:pPr>
      <w:r w:rsidRPr="00FA6FA3">
        <w:rPr>
          <w:rtl/>
        </w:rPr>
        <w:t>(</w:t>
      </w:r>
      <w:r w:rsidR="00557728">
        <w:rPr>
          <w:rFonts w:hint="cs"/>
          <w:rtl/>
        </w:rPr>
        <w:t>1</w:t>
      </w:r>
      <w:r w:rsidRPr="00FA6FA3">
        <w:rPr>
          <w:rtl/>
        </w:rPr>
        <w:t>) التهذيب 2</w:t>
      </w:r>
      <w:r w:rsidR="0035190A">
        <w:rPr>
          <w:rtl/>
        </w:rPr>
        <w:t>:</w:t>
      </w:r>
      <w:r w:rsidRPr="00FA6FA3">
        <w:rPr>
          <w:rtl/>
        </w:rPr>
        <w:t xml:space="preserve"> 220</w:t>
      </w:r>
      <w:r>
        <w:rPr>
          <w:rtl/>
        </w:rPr>
        <w:t xml:space="preserve"> / </w:t>
      </w:r>
      <w:r w:rsidRPr="00FA6FA3">
        <w:rPr>
          <w:rtl/>
        </w:rPr>
        <w:t>866.</w:t>
      </w:r>
    </w:p>
    <w:p w:rsidR="005A16B4" w:rsidRPr="00FA6FA3" w:rsidRDefault="005A16B4" w:rsidP="00557728">
      <w:pPr>
        <w:pStyle w:val="libFootnote0"/>
        <w:rPr>
          <w:rtl/>
        </w:rPr>
      </w:pPr>
      <w:r w:rsidRPr="00FA6FA3">
        <w:rPr>
          <w:rtl/>
        </w:rPr>
        <w:t>(</w:t>
      </w:r>
      <w:r w:rsidR="00557728">
        <w:rPr>
          <w:rFonts w:hint="cs"/>
          <w:rtl/>
        </w:rPr>
        <w:t>2</w:t>
      </w:r>
      <w:r w:rsidRPr="00FA6FA3">
        <w:rPr>
          <w:rtl/>
        </w:rPr>
        <w:t>) الفقيه 1</w:t>
      </w:r>
      <w:r w:rsidR="0035190A">
        <w:rPr>
          <w:rtl/>
        </w:rPr>
        <w:t>:</w:t>
      </w:r>
      <w:r w:rsidRPr="00FA6FA3">
        <w:rPr>
          <w:rtl/>
        </w:rPr>
        <w:t xml:space="preserve"> 156</w:t>
      </w:r>
      <w:r>
        <w:rPr>
          <w:rtl/>
        </w:rPr>
        <w:t xml:space="preserve"> / </w:t>
      </w:r>
      <w:r w:rsidRPr="00FA6FA3">
        <w:rPr>
          <w:rtl/>
        </w:rPr>
        <w:t>728.</w:t>
      </w:r>
    </w:p>
    <w:p w:rsidR="005A16B4" w:rsidRDefault="005A16B4" w:rsidP="007108A1">
      <w:pPr>
        <w:pStyle w:val="libFootnote0"/>
        <w:rPr>
          <w:rtl/>
        </w:rPr>
      </w:pPr>
      <w:r>
        <w:rPr>
          <w:rtl/>
        </w:rPr>
        <w:t>4 - تقدم في الحديث 6 و 7 من الباب 15 من هذه الأبواب.</w:t>
      </w:r>
    </w:p>
    <w:p w:rsidR="005A16B4" w:rsidRDefault="005A16B4" w:rsidP="007108A1">
      <w:pPr>
        <w:pStyle w:val="libFootnote0"/>
        <w:rPr>
          <w:rtl/>
        </w:rPr>
      </w:pPr>
      <w:r>
        <w:rPr>
          <w:rtl/>
        </w:rPr>
        <w:t>5 - التهذيب 2</w:t>
      </w:r>
      <w:r w:rsidR="0035190A">
        <w:rPr>
          <w:rtl/>
        </w:rPr>
        <w:t>:</w:t>
      </w:r>
      <w:r>
        <w:rPr>
          <w:rtl/>
        </w:rPr>
        <w:t xml:space="preserve"> 221 / 869.</w:t>
      </w:r>
    </w:p>
    <w:p w:rsidR="005A16B4" w:rsidRDefault="005A16B4" w:rsidP="007108A1">
      <w:pPr>
        <w:pStyle w:val="libFootnote0"/>
        <w:rPr>
          <w:rtl/>
        </w:rPr>
      </w:pPr>
      <w:r>
        <w:rPr>
          <w:rtl/>
        </w:rPr>
        <w:t>6 - التهذيب 2</w:t>
      </w:r>
      <w:r w:rsidR="0035190A">
        <w:rPr>
          <w:rtl/>
        </w:rPr>
        <w:t>:</w:t>
      </w:r>
      <w:r>
        <w:rPr>
          <w:rtl/>
        </w:rPr>
        <w:t xml:space="preserve"> 221 / 870.</w:t>
      </w:r>
    </w:p>
    <w:p w:rsidR="005A16B4" w:rsidRPr="00FA6FA3" w:rsidRDefault="005A16B4" w:rsidP="00557728">
      <w:pPr>
        <w:pStyle w:val="libFootnote0"/>
        <w:rPr>
          <w:rtl/>
        </w:rPr>
      </w:pPr>
      <w:r w:rsidRPr="00FA6FA3">
        <w:rPr>
          <w:rtl/>
        </w:rPr>
        <w:t>(</w:t>
      </w:r>
      <w:r w:rsidR="00557728">
        <w:rPr>
          <w:rFonts w:hint="cs"/>
          <w:rtl/>
        </w:rPr>
        <w:t>3</w:t>
      </w:r>
      <w:r w:rsidRPr="00FA6FA3">
        <w:rPr>
          <w:rtl/>
        </w:rPr>
        <w:t xml:space="preserve"> </w:t>
      </w:r>
      <w:r>
        <w:rPr>
          <w:rtl/>
        </w:rPr>
        <w:t xml:space="preserve">و </w:t>
      </w:r>
      <w:r w:rsidR="00557728">
        <w:rPr>
          <w:rFonts w:hint="cs"/>
          <w:rtl/>
        </w:rPr>
        <w:t>4</w:t>
      </w:r>
      <w:r w:rsidRPr="00FA6FA3">
        <w:rPr>
          <w:rtl/>
        </w:rPr>
        <w:t>) في المصدر زيادة</w:t>
      </w:r>
      <w:r w:rsidR="0035190A">
        <w:rPr>
          <w:rtl/>
        </w:rPr>
        <w:t>:</w:t>
      </w:r>
      <w:r w:rsidRPr="00FA6FA3">
        <w:rPr>
          <w:rtl/>
        </w:rPr>
        <w:t xml:space="preserve"> الضيعة.</w:t>
      </w:r>
    </w:p>
    <w:p w:rsidR="005A16B4" w:rsidRDefault="005A16B4" w:rsidP="007108A1">
      <w:pPr>
        <w:pStyle w:val="libFootnote0"/>
        <w:rPr>
          <w:rtl/>
        </w:rPr>
      </w:pPr>
      <w:r>
        <w:rPr>
          <w:rtl/>
        </w:rPr>
        <w:t>7 - الخصال</w:t>
      </w:r>
      <w:r w:rsidR="0035190A">
        <w:rPr>
          <w:rtl/>
        </w:rPr>
        <w:t>:</w:t>
      </w:r>
      <w:r>
        <w:rPr>
          <w:rtl/>
        </w:rPr>
        <w:t xml:space="preserve"> 141 / 161.</w:t>
      </w:r>
    </w:p>
    <w:p w:rsidR="007108A1" w:rsidRPr="00BC18D8" w:rsidRDefault="007108A1" w:rsidP="007108A1">
      <w:pPr>
        <w:pStyle w:val="libNormal"/>
        <w:rPr>
          <w:rtl/>
        </w:rPr>
      </w:pPr>
      <w:r w:rsidRPr="00535419">
        <w:rPr>
          <w:rtl/>
        </w:rPr>
        <w:br w:type="page"/>
      </w:r>
    </w:p>
    <w:p w:rsidR="005A16B4" w:rsidRDefault="005A16B4" w:rsidP="00557728">
      <w:pPr>
        <w:pStyle w:val="libNormal0"/>
        <w:rPr>
          <w:rtl/>
        </w:rPr>
      </w:pPr>
      <w:r>
        <w:rPr>
          <w:rtl/>
        </w:rPr>
        <w:lastRenderedPageBreak/>
        <w:t>يحيى، عن محم</w:t>
      </w:r>
      <w:r>
        <w:rPr>
          <w:rFonts w:hint="cs"/>
          <w:rtl/>
        </w:rPr>
        <w:t>ّ</w:t>
      </w:r>
      <w:r>
        <w:rPr>
          <w:rtl/>
        </w:rPr>
        <w:t>د بن أحمد، عن محم</w:t>
      </w:r>
      <w:r>
        <w:rPr>
          <w:rFonts w:hint="cs"/>
          <w:rtl/>
        </w:rPr>
        <w:t>ّ</w:t>
      </w:r>
      <w:r>
        <w:rPr>
          <w:rtl/>
        </w:rPr>
        <w:t xml:space="preserve">د بن الحسين بإسناده رفعه إلى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ثلاثة لا يتقب</w:t>
      </w:r>
      <w:r>
        <w:rPr>
          <w:rFonts w:hint="cs"/>
          <w:rtl/>
        </w:rPr>
        <w:t>ّ</w:t>
      </w:r>
      <w:r>
        <w:rPr>
          <w:rtl/>
        </w:rPr>
        <w:t>ل الله لهم بالحفظ</w:t>
      </w:r>
      <w:r w:rsidR="0035190A">
        <w:rPr>
          <w:rtl/>
        </w:rPr>
        <w:t>:</w:t>
      </w:r>
      <w:r>
        <w:rPr>
          <w:rtl/>
        </w:rPr>
        <w:t xml:space="preserve"> رجل نزل في بيت خرب، ورجل صل</w:t>
      </w:r>
      <w:r>
        <w:rPr>
          <w:rFonts w:hint="cs"/>
          <w:rtl/>
        </w:rPr>
        <w:t>ّ</w:t>
      </w:r>
      <w:r>
        <w:rPr>
          <w:rtl/>
        </w:rPr>
        <w:t>ى على قارعة الطريق، ورجل أرسل راحلته ولم يستوثق منها.</w:t>
      </w:r>
    </w:p>
    <w:p w:rsidR="005A16B4" w:rsidRDefault="005A16B4" w:rsidP="005A16B4">
      <w:pPr>
        <w:pStyle w:val="libNormal"/>
        <w:rPr>
          <w:rtl/>
        </w:rPr>
      </w:pPr>
      <w:r w:rsidRPr="005A16B4">
        <w:rPr>
          <w:rStyle w:val="libNormalChar"/>
          <w:rtl/>
        </w:rPr>
        <w:t>[ 61</w:t>
      </w:r>
      <w:r>
        <w:rPr>
          <w:rtl/>
        </w:rPr>
        <w:t>80 ] 8</w:t>
      </w:r>
      <w:r>
        <w:rPr>
          <w:rFonts w:hint="cs"/>
          <w:rtl/>
        </w:rPr>
        <w:t xml:space="preserve"> - </w:t>
      </w:r>
      <w:r>
        <w:rPr>
          <w:rtl/>
        </w:rPr>
        <w:t>أحمد بن محم</w:t>
      </w:r>
      <w:r>
        <w:rPr>
          <w:rFonts w:hint="cs"/>
          <w:rtl/>
        </w:rPr>
        <w:t>ّ</w:t>
      </w:r>
      <w:r>
        <w:rPr>
          <w:rtl/>
        </w:rPr>
        <w:t xml:space="preserve">د بن خالد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أبيه، عن صفوان، عن العلاء بن رزين، عن محم</w:t>
      </w:r>
      <w:r>
        <w:rPr>
          <w:rFonts w:hint="cs"/>
          <w:rtl/>
        </w:rPr>
        <w:t>ّ</w:t>
      </w:r>
      <w:r>
        <w:rPr>
          <w:rtl/>
        </w:rPr>
        <w:t>د بن مسلم، عن أحدهما</w:t>
      </w:r>
      <w:r w:rsidR="00557728">
        <w:rPr>
          <w:rFonts w:hint="cs"/>
          <w:rtl/>
        </w:rPr>
        <w:t xml:space="preserve"> (</w:t>
      </w:r>
      <w:r>
        <w:rPr>
          <w:rtl/>
        </w:rPr>
        <w:t xml:space="preserve"> </w:t>
      </w:r>
      <w:r w:rsidRPr="005A16B4">
        <w:rPr>
          <w:rStyle w:val="libAlaemChar"/>
          <w:rFonts w:hint="cs"/>
          <w:rtl/>
        </w:rPr>
        <w:t>عليهما‌السلام</w:t>
      </w:r>
      <w:r>
        <w:rPr>
          <w:rtl/>
        </w:rPr>
        <w:t xml:space="preserve"> </w:t>
      </w:r>
      <w:r w:rsidR="00557728">
        <w:rPr>
          <w:rFonts w:hint="cs"/>
          <w:rtl/>
        </w:rPr>
        <w:t xml:space="preserve">) ، </w:t>
      </w:r>
      <w:r>
        <w:rPr>
          <w:rtl/>
        </w:rPr>
        <w:t>قال</w:t>
      </w:r>
      <w:r w:rsidR="0035190A">
        <w:rPr>
          <w:rtl/>
        </w:rPr>
        <w:t>:</w:t>
      </w:r>
      <w:r>
        <w:rPr>
          <w:rtl/>
        </w:rPr>
        <w:t xml:space="preserve"> سألته عن الصلاة على ظهر الطريق</w:t>
      </w:r>
      <w:r>
        <w:rPr>
          <w:rFonts w:hint="cs"/>
          <w:rtl/>
        </w:rPr>
        <w:t xml:space="preserve"> </w:t>
      </w:r>
      <w:r>
        <w:rPr>
          <w:rtl/>
        </w:rPr>
        <w:t>؟ فقال</w:t>
      </w:r>
      <w:r w:rsidR="0035190A">
        <w:rPr>
          <w:rtl/>
        </w:rPr>
        <w:t>:</w:t>
      </w:r>
      <w:r>
        <w:rPr>
          <w:rtl/>
        </w:rPr>
        <w:t xml:space="preserve"> لا تصل</w:t>
      </w:r>
      <w:r>
        <w:rPr>
          <w:rFonts w:hint="cs"/>
          <w:rtl/>
        </w:rPr>
        <w:t>ّ</w:t>
      </w:r>
      <w:r>
        <w:rPr>
          <w:rtl/>
        </w:rPr>
        <w:t xml:space="preserve"> على الجاد</w:t>
      </w:r>
      <w:r>
        <w:rPr>
          <w:rFonts w:hint="cs"/>
          <w:rtl/>
        </w:rPr>
        <w:t>ّ</w:t>
      </w:r>
      <w:r>
        <w:rPr>
          <w:rtl/>
        </w:rPr>
        <w:t>ة، وصل</w:t>
      </w:r>
      <w:r>
        <w:rPr>
          <w:rFonts w:hint="cs"/>
          <w:rtl/>
        </w:rPr>
        <w:t>ّ</w:t>
      </w:r>
      <w:r>
        <w:rPr>
          <w:rtl/>
        </w:rPr>
        <w:t xml:space="preserve"> على جانبيها.</w:t>
      </w:r>
    </w:p>
    <w:p w:rsidR="005A16B4" w:rsidRDefault="005A16B4" w:rsidP="005A16B4">
      <w:pPr>
        <w:pStyle w:val="libNormal"/>
        <w:rPr>
          <w:rtl/>
        </w:rPr>
      </w:pPr>
      <w:r w:rsidRPr="005A16B4">
        <w:rPr>
          <w:rStyle w:val="libNormalChar"/>
          <w:rtl/>
        </w:rPr>
        <w:t>[ 61</w:t>
      </w:r>
      <w:r>
        <w:rPr>
          <w:rtl/>
        </w:rPr>
        <w:t>81 ] 9</w:t>
      </w:r>
      <w:r>
        <w:rPr>
          <w:rFonts w:hint="cs"/>
          <w:rtl/>
        </w:rPr>
        <w:t xml:space="preserve"> - </w:t>
      </w:r>
      <w:r>
        <w:rPr>
          <w:rtl/>
        </w:rPr>
        <w:t>وعنه، عن صفوان، عن أبي عثمان، عن معل</w:t>
      </w:r>
      <w:r>
        <w:rPr>
          <w:rFonts w:hint="cs"/>
          <w:rtl/>
        </w:rPr>
        <w:t>ّ</w:t>
      </w:r>
      <w:r>
        <w:rPr>
          <w:rtl/>
        </w:rPr>
        <w:t>ى بن خنيس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على ظهر الطريق</w:t>
      </w:r>
      <w:r>
        <w:rPr>
          <w:rFonts w:hint="cs"/>
          <w:rtl/>
        </w:rPr>
        <w:t xml:space="preserve"> </w:t>
      </w:r>
      <w:r>
        <w:rPr>
          <w:rtl/>
        </w:rPr>
        <w:t>؟ فقال</w:t>
      </w:r>
      <w:r w:rsidR="0035190A">
        <w:rPr>
          <w:rtl/>
        </w:rPr>
        <w:t>:</w:t>
      </w:r>
      <w:r>
        <w:rPr>
          <w:rtl/>
        </w:rPr>
        <w:t xml:space="preserve"> لا، اجتنبوا الطريق.</w:t>
      </w:r>
    </w:p>
    <w:p w:rsidR="005A16B4" w:rsidRDefault="005A16B4" w:rsidP="005A16B4">
      <w:pPr>
        <w:pStyle w:val="libNormal"/>
        <w:rPr>
          <w:rtl/>
        </w:rPr>
      </w:pPr>
      <w:r w:rsidRPr="005A16B4">
        <w:rPr>
          <w:rStyle w:val="libNormalChar"/>
          <w:rtl/>
        </w:rPr>
        <w:t>[ 61</w:t>
      </w:r>
      <w:r>
        <w:rPr>
          <w:rtl/>
        </w:rPr>
        <w:t>82 ] 10</w:t>
      </w:r>
      <w:r>
        <w:rPr>
          <w:rFonts w:hint="cs"/>
          <w:rtl/>
        </w:rPr>
        <w:t xml:space="preserve"> - </w:t>
      </w:r>
      <w:r>
        <w:rPr>
          <w:rtl/>
        </w:rPr>
        <w:t xml:space="preserve">وعن الحسن بن محبوب، عن جميل بن صالح، عن الفضل بن يسار،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لا تصل</w:t>
      </w:r>
      <w:r>
        <w:rPr>
          <w:rFonts w:hint="cs"/>
          <w:rtl/>
        </w:rPr>
        <w:t>ّ</w:t>
      </w:r>
      <w:r>
        <w:rPr>
          <w:rtl/>
        </w:rPr>
        <w:t xml:space="preserve"> على الجواد.</w:t>
      </w:r>
    </w:p>
    <w:p w:rsidR="005A16B4" w:rsidRDefault="005A16B4" w:rsidP="005A16B4">
      <w:pPr>
        <w:pStyle w:val="libNormal"/>
        <w:rPr>
          <w:rtl/>
        </w:rPr>
      </w:pPr>
      <w:r>
        <w:rPr>
          <w:rtl/>
        </w:rPr>
        <w:t>ورواه الكليني عن محم</w:t>
      </w:r>
      <w:r>
        <w:rPr>
          <w:rFonts w:hint="cs"/>
          <w:rtl/>
        </w:rPr>
        <w:t>ّ</w:t>
      </w:r>
      <w:r>
        <w:rPr>
          <w:rtl/>
        </w:rPr>
        <w:t>د بن الحسن وعلي بن محم</w:t>
      </w:r>
      <w:r>
        <w:rPr>
          <w:rFonts w:hint="cs"/>
          <w:rtl/>
        </w:rPr>
        <w:t>ّ</w:t>
      </w:r>
      <w:r>
        <w:rPr>
          <w:rtl/>
        </w:rPr>
        <w:t xml:space="preserve">د، عن سهل بن زياد، عن ابن محبوب </w:t>
      </w:r>
      <w:r w:rsidRPr="005A16B4">
        <w:rPr>
          <w:rStyle w:val="libFootnotenumChar"/>
          <w:rtl/>
        </w:rPr>
        <w:t>(1)</w:t>
      </w:r>
      <w:r>
        <w:rPr>
          <w:rtl/>
        </w:rPr>
        <w:t>.</w:t>
      </w:r>
    </w:p>
    <w:p w:rsidR="005A16B4" w:rsidRDefault="005A16B4" w:rsidP="005A16B4">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(2)</w:t>
      </w:r>
      <w:r>
        <w:rPr>
          <w:rtl/>
        </w:rPr>
        <w:t>.</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أحاديث البيداء، وفي أحاديث القبور </w:t>
      </w:r>
      <w:r w:rsidRPr="005A16B4">
        <w:rPr>
          <w:rStyle w:val="libFootnotenumChar"/>
          <w:rtl/>
        </w:rPr>
        <w:t>(3)</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المحاسن</w:t>
      </w:r>
      <w:r w:rsidR="0035190A">
        <w:rPr>
          <w:rtl/>
        </w:rPr>
        <w:t>:</w:t>
      </w:r>
      <w:r>
        <w:rPr>
          <w:rtl/>
        </w:rPr>
        <w:t xml:space="preserve"> 364 / 107.</w:t>
      </w:r>
    </w:p>
    <w:p w:rsidR="005A16B4" w:rsidRDefault="005A16B4" w:rsidP="007108A1">
      <w:pPr>
        <w:pStyle w:val="libFootnote0"/>
        <w:rPr>
          <w:rtl/>
        </w:rPr>
      </w:pPr>
      <w:r>
        <w:rPr>
          <w:rtl/>
        </w:rPr>
        <w:t>9 - المحاسن</w:t>
      </w:r>
      <w:r w:rsidR="0035190A">
        <w:rPr>
          <w:rtl/>
        </w:rPr>
        <w:t>:</w:t>
      </w:r>
      <w:r>
        <w:rPr>
          <w:rtl/>
        </w:rPr>
        <w:t xml:space="preserve"> 365 / 108.</w:t>
      </w:r>
    </w:p>
    <w:p w:rsidR="005A16B4" w:rsidRDefault="005A16B4" w:rsidP="007108A1">
      <w:pPr>
        <w:pStyle w:val="libFootnote0"/>
        <w:rPr>
          <w:rtl/>
        </w:rPr>
      </w:pPr>
      <w:r>
        <w:rPr>
          <w:rtl/>
        </w:rPr>
        <w:t>10 - المحاسن</w:t>
      </w:r>
      <w:r w:rsidR="0035190A">
        <w:rPr>
          <w:rtl/>
        </w:rPr>
        <w:t>:</w:t>
      </w:r>
      <w:r>
        <w:rPr>
          <w:rtl/>
        </w:rPr>
        <w:t xml:space="preserve"> 365 / 109، أورده بتمامه في الحديث 1 من الباب 31 من هذه الأبواب.</w:t>
      </w:r>
    </w:p>
    <w:p w:rsidR="005A16B4" w:rsidRPr="00FA6FA3" w:rsidRDefault="005A16B4" w:rsidP="007108A1">
      <w:pPr>
        <w:pStyle w:val="libFootnote0"/>
        <w:rPr>
          <w:rtl/>
        </w:rPr>
      </w:pPr>
      <w:r w:rsidRPr="00FA6FA3">
        <w:rPr>
          <w:rtl/>
        </w:rPr>
        <w:t>(1) الكافي 3</w:t>
      </w:r>
      <w:r w:rsidR="0035190A">
        <w:rPr>
          <w:rtl/>
        </w:rPr>
        <w:t>:</w:t>
      </w:r>
      <w:r w:rsidRPr="00FA6FA3">
        <w:rPr>
          <w:rtl/>
        </w:rPr>
        <w:t xml:space="preserve"> 391</w:t>
      </w:r>
      <w:r>
        <w:rPr>
          <w:rtl/>
        </w:rPr>
        <w:t xml:space="preserve"> / </w:t>
      </w:r>
      <w:r w:rsidRPr="00FA6FA3">
        <w:rPr>
          <w:rtl/>
        </w:rPr>
        <w:t>17.</w:t>
      </w:r>
    </w:p>
    <w:p w:rsidR="005A16B4" w:rsidRPr="00FA6FA3" w:rsidRDefault="005A16B4" w:rsidP="007108A1">
      <w:pPr>
        <w:pStyle w:val="libFootnote0"/>
        <w:rPr>
          <w:rtl/>
        </w:rPr>
      </w:pPr>
      <w:r w:rsidRPr="00FA6FA3">
        <w:rPr>
          <w:rtl/>
        </w:rPr>
        <w:t>(2) التهذيب 2</w:t>
      </w:r>
      <w:r w:rsidR="0035190A">
        <w:rPr>
          <w:rtl/>
        </w:rPr>
        <w:t>:</w:t>
      </w:r>
      <w:r w:rsidRPr="00FA6FA3">
        <w:rPr>
          <w:rtl/>
        </w:rPr>
        <w:t xml:space="preserve"> 226</w:t>
      </w:r>
      <w:r>
        <w:rPr>
          <w:rtl/>
        </w:rPr>
        <w:t xml:space="preserve"> / </w:t>
      </w:r>
      <w:r w:rsidRPr="00FA6FA3">
        <w:rPr>
          <w:rtl/>
        </w:rPr>
        <w:t>893.</w:t>
      </w:r>
    </w:p>
    <w:p w:rsidR="005A16B4" w:rsidRPr="00FA6FA3" w:rsidRDefault="005A16B4" w:rsidP="007108A1">
      <w:pPr>
        <w:pStyle w:val="libFootnote0"/>
        <w:rPr>
          <w:rtl/>
        </w:rPr>
      </w:pPr>
      <w:r w:rsidRPr="00FA6FA3">
        <w:rPr>
          <w:rtl/>
        </w:rPr>
        <w:t>(3) يأتي ما يدل على ذلك في الباب 23 وفي الحديث 2 من الباب 25 وما يدل بعمومه في الأحاديث 1</w:t>
      </w:r>
      <w:r>
        <w:rPr>
          <w:rFonts w:hint="cs"/>
          <w:rtl/>
        </w:rPr>
        <w:t xml:space="preserve"> - </w:t>
      </w:r>
      <w:r w:rsidRPr="00FA6FA3">
        <w:rPr>
          <w:rtl/>
        </w:rPr>
        <w:t>5 من الباب 48 من أبواب آداب السفر.</w:t>
      </w:r>
    </w:p>
    <w:p w:rsidR="007108A1" w:rsidRPr="00BC18D8" w:rsidRDefault="007108A1" w:rsidP="007108A1">
      <w:pPr>
        <w:pStyle w:val="libNormal"/>
        <w:rPr>
          <w:rtl/>
        </w:rPr>
      </w:pPr>
      <w:r w:rsidRPr="00535419">
        <w:rPr>
          <w:rtl/>
        </w:rPr>
        <w:br w:type="page"/>
      </w:r>
    </w:p>
    <w:p w:rsidR="005A16B4" w:rsidRPr="00E213D8" w:rsidRDefault="00557728" w:rsidP="00557728">
      <w:pPr>
        <w:pStyle w:val="Heading2Center"/>
        <w:rPr>
          <w:rtl/>
        </w:rPr>
      </w:pPr>
      <w:bookmarkStart w:id="487" w:name="_Toc275419048"/>
      <w:bookmarkStart w:id="488" w:name="_Toc300140778"/>
      <w:bookmarkStart w:id="489" w:name="_Toc374784014"/>
      <w:bookmarkStart w:id="490" w:name="_Toc257224354"/>
      <w:r>
        <w:rPr>
          <w:rtl/>
        </w:rPr>
        <w:lastRenderedPageBreak/>
        <w:t>20 - باب كراهة الصلاة في السبخة والمالحة، وعدم جوازها إذا</w:t>
      </w:r>
      <w:bookmarkStart w:id="491" w:name="_Toc275419049"/>
      <w:bookmarkStart w:id="492" w:name="_Toc300140779"/>
      <w:bookmarkEnd w:id="487"/>
      <w:bookmarkEnd w:id="488"/>
      <w:r>
        <w:rPr>
          <w:rFonts w:hint="cs"/>
          <w:rtl/>
        </w:rPr>
        <w:t xml:space="preserve"> </w:t>
      </w:r>
      <w:r>
        <w:rPr>
          <w:rtl/>
        </w:rPr>
        <w:t>لم تتمك</w:t>
      </w:r>
      <w:r>
        <w:rPr>
          <w:rFonts w:hint="cs"/>
          <w:rtl/>
        </w:rPr>
        <w:t>ّ</w:t>
      </w:r>
      <w:r>
        <w:rPr>
          <w:rtl/>
        </w:rPr>
        <w:t>ن الجبهة</w:t>
      </w:r>
      <w:bookmarkEnd w:id="489"/>
      <w:bookmarkEnd w:id="490"/>
      <w:bookmarkEnd w:id="491"/>
      <w:bookmarkEnd w:id="492"/>
    </w:p>
    <w:p w:rsidR="005A16B4" w:rsidRDefault="005A16B4" w:rsidP="005A16B4">
      <w:pPr>
        <w:pStyle w:val="libNormal"/>
        <w:rPr>
          <w:rtl/>
        </w:rPr>
      </w:pPr>
      <w:r w:rsidRPr="005A16B4">
        <w:rPr>
          <w:rStyle w:val="libNormalChar"/>
          <w:rtl/>
        </w:rPr>
        <w:t>[ 61</w:t>
      </w:r>
      <w:r>
        <w:rPr>
          <w:rtl/>
        </w:rPr>
        <w:t>83 ] 1</w:t>
      </w:r>
      <w:r>
        <w:rPr>
          <w:rFonts w:hint="cs"/>
          <w:rtl/>
        </w:rPr>
        <w:t xml:space="preserve"> - </w:t>
      </w:r>
      <w:r>
        <w:rPr>
          <w:rtl/>
        </w:rPr>
        <w:t>محم</w:t>
      </w:r>
      <w:r>
        <w:rPr>
          <w:rFonts w:hint="cs"/>
          <w:rtl/>
        </w:rPr>
        <w:t>ّ</w:t>
      </w:r>
      <w:r>
        <w:rPr>
          <w:rtl/>
        </w:rPr>
        <w:t xml:space="preserve">د بن علي بن الحسين بإسناده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w:t>
      </w:r>
      <w:r>
        <w:rPr>
          <w:rtl/>
        </w:rPr>
        <w:t xml:space="preserve"> قال</w:t>
      </w:r>
      <w:r w:rsidR="0035190A">
        <w:rPr>
          <w:rtl/>
        </w:rPr>
        <w:t>:</w:t>
      </w:r>
      <w:r>
        <w:rPr>
          <w:rtl/>
        </w:rPr>
        <w:t xml:space="preserve"> كره الصلاة في السبخة</w:t>
      </w:r>
      <w:r w:rsidR="00234760">
        <w:rPr>
          <w:rtl/>
        </w:rPr>
        <w:t xml:space="preserve"> إلّا </w:t>
      </w:r>
      <w:r>
        <w:rPr>
          <w:rtl/>
        </w:rPr>
        <w:t>أن يكون مكاناً لي</w:t>
      </w:r>
      <w:r>
        <w:rPr>
          <w:rFonts w:hint="cs"/>
          <w:rtl/>
        </w:rPr>
        <w:t>ّ</w:t>
      </w:r>
      <w:r>
        <w:rPr>
          <w:rtl/>
        </w:rPr>
        <w:t>ناً تقع عليه الجبهة مستوي</w:t>
      </w:r>
      <w:r>
        <w:rPr>
          <w:rFonts w:hint="cs"/>
          <w:rtl/>
        </w:rPr>
        <w:t>ّ</w:t>
      </w:r>
      <w:r>
        <w:rPr>
          <w:rtl/>
        </w:rPr>
        <w:t>ة.</w:t>
      </w:r>
    </w:p>
    <w:p w:rsidR="005A16B4" w:rsidRDefault="005A16B4" w:rsidP="005A16B4">
      <w:pPr>
        <w:pStyle w:val="libNormal"/>
        <w:rPr>
          <w:rtl/>
        </w:rPr>
      </w:pPr>
      <w:r>
        <w:rPr>
          <w:rtl/>
        </w:rPr>
        <w:t xml:space="preserve">ورواه الكليني عن علي بن إبراهيم، عن أبيه، عن ابن أبي عمير، عن حمّاد، عن الحلبي، مثله </w:t>
      </w:r>
      <w:r w:rsidRPr="005A16B4">
        <w:rPr>
          <w:rStyle w:val="libFootnotenumChar"/>
          <w:rtl/>
        </w:rPr>
        <w:t>(1)</w:t>
      </w:r>
      <w:r>
        <w:rPr>
          <w:rtl/>
        </w:rPr>
        <w:t>.</w:t>
      </w:r>
    </w:p>
    <w:p w:rsidR="005A16B4" w:rsidRDefault="005A16B4" w:rsidP="00557728">
      <w:pPr>
        <w:pStyle w:val="libNormal"/>
        <w:rPr>
          <w:rtl/>
        </w:rPr>
      </w:pPr>
      <w:r w:rsidRPr="005A16B4">
        <w:rPr>
          <w:rStyle w:val="libNormalChar"/>
          <w:rtl/>
        </w:rPr>
        <w:t>[ 61</w:t>
      </w:r>
      <w:r>
        <w:rPr>
          <w:rtl/>
        </w:rPr>
        <w:t>84 ] 2</w:t>
      </w:r>
      <w:r>
        <w:rPr>
          <w:rFonts w:hint="cs"/>
          <w:rtl/>
        </w:rPr>
        <w:t xml:space="preserve"> - </w:t>
      </w:r>
      <w:r>
        <w:rPr>
          <w:rtl/>
        </w:rPr>
        <w:t xml:space="preserve">وفي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الحسن، عن الصف</w:t>
      </w:r>
      <w:r>
        <w:rPr>
          <w:rFonts w:hint="cs"/>
          <w:rtl/>
        </w:rPr>
        <w:t>ّ</w:t>
      </w:r>
      <w:r>
        <w:rPr>
          <w:rtl/>
        </w:rPr>
        <w:t xml:space="preserve">ار، عن يعقوب بن يزيد، عن صفوان، عن ابن مسكان، عن الحلبي، عن أبي عبد الله </w:t>
      </w:r>
      <w:r w:rsidR="00557728" w:rsidRPr="00E820C4">
        <w:rPr>
          <w:rStyle w:val="libNormalChar"/>
          <w:rFonts w:hint="cs"/>
          <w:rtl/>
        </w:rPr>
        <w:t xml:space="preserve">( </w:t>
      </w:r>
      <w:r w:rsidR="00557728">
        <w:rPr>
          <w:rStyle w:val="libAlaemChar"/>
          <w:rFonts w:hint="cs"/>
          <w:rtl/>
        </w:rPr>
        <w:t>عليه‌السلام</w:t>
      </w:r>
      <w:r w:rsidR="00557728" w:rsidRPr="00E820C4">
        <w:rPr>
          <w:rStyle w:val="libNormalChar"/>
          <w:rFonts w:hint="cs"/>
          <w:rtl/>
        </w:rPr>
        <w:t xml:space="preserve"> )</w:t>
      </w:r>
      <w:r w:rsidR="00557728">
        <w:rPr>
          <w:rStyle w:val="libNormalChar"/>
          <w:rFonts w:hint="cs"/>
          <w:rtl/>
        </w:rPr>
        <w:t xml:space="preserve"> </w:t>
      </w:r>
      <w:r>
        <w:rPr>
          <w:rtl/>
        </w:rPr>
        <w:t>، قال</w:t>
      </w:r>
      <w:r w:rsidR="0035190A">
        <w:rPr>
          <w:rtl/>
        </w:rPr>
        <w:t>:</w:t>
      </w:r>
      <w:r>
        <w:rPr>
          <w:rtl/>
        </w:rPr>
        <w:t xml:space="preserve"> سألته عن الصلاة في السبخة</w:t>
      </w:r>
      <w:r>
        <w:rPr>
          <w:rFonts w:hint="cs"/>
          <w:rtl/>
        </w:rPr>
        <w:t xml:space="preserve"> </w:t>
      </w:r>
      <w:r>
        <w:rPr>
          <w:rtl/>
        </w:rPr>
        <w:t>؟ فكرهه، لأن</w:t>
      </w:r>
      <w:r>
        <w:rPr>
          <w:rFonts w:hint="cs"/>
          <w:rtl/>
        </w:rPr>
        <w:t>ّ</w:t>
      </w:r>
      <w:r>
        <w:rPr>
          <w:rtl/>
        </w:rPr>
        <w:t xml:space="preserve"> الجبهة لا تقع مستوية عليها، فقلنا</w:t>
      </w:r>
      <w:r w:rsidR="0035190A">
        <w:rPr>
          <w:rtl/>
        </w:rPr>
        <w:t>:</w:t>
      </w:r>
      <w:r>
        <w:rPr>
          <w:rtl/>
        </w:rPr>
        <w:t xml:space="preserve"> فإن كانت أرضاً مستوية</w:t>
      </w:r>
      <w:r>
        <w:rPr>
          <w:rFonts w:hint="cs"/>
          <w:rtl/>
        </w:rPr>
        <w:t xml:space="preserve"> </w:t>
      </w:r>
      <w:r>
        <w:rPr>
          <w:rtl/>
        </w:rPr>
        <w:t xml:space="preserve">؟ </w:t>
      </w:r>
      <w:r w:rsidR="00E820C4" w:rsidRPr="00E820C4">
        <w:rPr>
          <w:rStyle w:val="libNormalChar"/>
          <w:rtl/>
        </w:rPr>
        <w:t xml:space="preserve">( </w:t>
      </w:r>
      <w:r>
        <w:rPr>
          <w:rtl/>
        </w:rPr>
        <w:t>فقال</w:t>
      </w:r>
      <w:r w:rsidR="0035190A">
        <w:rPr>
          <w:rtl/>
        </w:rPr>
        <w:t>:</w:t>
      </w:r>
      <w:r>
        <w:rPr>
          <w:rtl/>
        </w:rPr>
        <w:t xml:space="preserve"> لا بأس بها</w:t>
      </w:r>
      <w:r w:rsidR="00E820C4" w:rsidRPr="00E820C4">
        <w:rPr>
          <w:rStyle w:val="libNormalChar"/>
          <w:rtl/>
        </w:rPr>
        <w:t xml:space="preserve"> ) </w:t>
      </w:r>
      <w:r w:rsidRPr="005A16B4">
        <w:rPr>
          <w:rStyle w:val="libFootnotenumChar"/>
          <w:rtl/>
        </w:rPr>
        <w:t>(</w:t>
      </w:r>
      <w:r w:rsidR="00557728">
        <w:rPr>
          <w:rStyle w:val="libFootnotenumChar"/>
          <w:rFonts w:hint="cs"/>
          <w:rtl/>
        </w:rPr>
        <w:t>2</w:t>
      </w:r>
      <w:r w:rsidRPr="005A16B4">
        <w:rPr>
          <w:rStyle w:val="libFootnotenumChar"/>
          <w:rtl/>
        </w:rPr>
        <w:t>)</w:t>
      </w:r>
      <w:r>
        <w:rPr>
          <w:rtl/>
        </w:rPr>
        <w:t>.</w:t>
      </w:r>
    </w:p>
    <w:p w:rsidR="005A16B4" w:rsidRDefault="005A16B4" w:rsidP="00557728">
      <w:pPr>
        <w:pStyle w:val="libNormal"/>
        <w:rPr>
          <w:rtl/>
        </w:rPr>
      </w:pPr>
      <w:r>
        <w:rPr>
          <w:rtl/>
        </w:rPr>
        <w:t>ورواه المحق</w:t>
      </w:r>
      <w:r>
        <w:rPr>
          <w:rFonts w:hint="cs"/>
          <w:rtl/>
        </w:rPr>
        <w:t>ّ</w:t>
      </w:r>
      <w:r>
        <w:rPr>
          <w:rtl/>
        </w:rPr>
        <w:t xml:space="preserve">ق في </w:t>
      </w:r>
      <w:r w:rsidR="00E820C4" w:rsidRPr="00E820C4">
        <w:rPr>
          <w:rStyle w:val="libNormalChar"/>
          <w:rtl/>
        </w:rPr>
        <w:t xml:space="preserve">( </w:t>
      </w:r>
      <w:r>
        <w:rPr>
          <w:rtl/>
        </w:rPr>
        <w:t>المعتبر</w:t>
      </w:r>
      <w:r w:rsidR="00E820C4" w:rsidRPr="00E820C4">
        <w:rPr>
          <w:rStyle w:val="libNormalChar"/>
          <w:rtl/>
        </w:rPr>
        <w:t xml:space="preserve"> ) </w:t>
      </w:r>
      <w:r>
        <w:rPr>
          <w:rtl/>
        </w:rPr>
        <w:t>نقلاً من كتاب أحمد بن محم</w:t>
      </w:r>
      <w:r>
        <w:rPr>
          <w:rFonts w:hint="cs"/>
          <w:rtl/>
        </w:rPr>
        <w:t>ّ</w:t>
      </w:r>
      <w:r>
        <w:rPr>
          <w:rtl/>
        </w:rPr>
        <w:t>د بن أبي نصر</w:t>
      </w:r>
      <w:r w:rsidR="0035190A">
        <w:rPr>
          <w:rtl/>
        </w:rPr>
        <w:t>:</w:t>
      </w:r>
      <w:r>
        <w:rPr>
          <w:rtl/>
        </w:rPr>
        <w:t xml:space="preserve"> عن عبد</w:t>
      </w:r>
      <w:r>
        <w:rPr>
          <w:rFonts w:hint="cs"/>
          <w:rtl/>
        </w:rPr>
        <w:t xml:space="preserve"> </w:t>
      </w:r>
      <w:r>
        <w:rPr>
          <w:rtl/>
        </w:rPr>
        <w:t xml:space="preserve">الكريم، عن الحلبي، نحوه </w:t>
      </w:r>
      <w:r w:rsidRPr="005A16B4">
        <w:rPr>
          <w:rStyle w:val="libFootnotenumChar"/>
          <w:rtl/>
        </w:rPr>
        <w:t>(</w:t>
      </w:r>
      <w:r w:rsidR="00557728">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[ 61</w:t>
      </w:r>
      <w:r>
        <w:rPr>
          <w:rtl/>
        </w:rPr>
        <w:t>85 ] 3</w:t>
      </w:r>
      <w:r>
        <w:rPr>
          <w:rFonts w:hint="cs"/>
          <w:rtl/>
        </w:rPr>
        <w:t xml:space="preserve"> - </w:t>
      </w:r>
      <w:r>
        <w:rPr>
          <w:rtl/>
        </w:rPr>
        <w:t>وعن أبيه، عن سعد، عن أحمد بن محم</w:t>
      </w:r>
      <w:r>
        <w:rPr>
          <w:rFonts w:hint="cs"/>
          <w:rtl/>
        </w:rPr>
        <w:t>ّ</w:t>
      </w:r>
      <w:r>
        <w:rPr>
          <w:rtl/>
        </w:rPr>
        <w:t>د، عن علي بن الحكم، عن أبان بن عثمان، عن داود بن الحصين بن السري قال</w:t>
      </w:r>
      <w:r w:rsidR="0035190A">
        <w:rPr>
          <w:rtl/>
        </w:rPr>
        <w:t>:</w:t>
      </w:r>
      <w:r>
        <w:rPr>
          <w:rtl/>
        </w:rPr>
        <w:t xml:space="preserve"> قلت</w:t>
      </w:r>
    </w:p>
    <w:p w:rsidR="005A16B4" w:rsidRDefault="007108A1" w:rsidP="007108A1">
      <w:pPr>
        <w:pStyle w:val="libLine"/>
        <w:rPr>
          <w:rtl/>
        </w:rPr>
      </w:pPr>
      <w:r>
        <w:rPr>
          <w:rtl/>
        </w:rPr>
        <w:t>____________________</w:t>
      </w:r>
    </w:p>
    <w:p w:rsidR="005A16B4" w:rsidRDefault="005A16B4" w:rsidP="00557728">
      <w:pPr>
        <w:pStyle w:val="libFootnoteCenterBold"/>
        <w:rPr>
          <w:rtl/>
        </w:rPr>
      </w:pPr>
      <w:r>
        <w:rPr>
          <w:rtl/>
        </w:rPr>
        <w:t>الباب 20</w:t>
      </w:r>
    </w:p>
    <w:p w:rsidR="005A16B4" w:rsidRDefault="005A16B4" w:rsidP="00557728">
      <w:pPr>
        <w:pStyle w:val="libFootnoteCenterBold"/>
        <w:rPr>
          <w:rtl/>
        </w:rPr>
      </w:pPr>
      <w:r>
        <w:rPr>
          <w:rtl/>
        </w:rPr>
        <w:t>فيه 11 حديثاً</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157 / 729، وتقدم صدره في الحديث 2 من الباب 19، وذيله في الحديث 5 من الباب 13 من هذه الأبواب.</w:t>
      </w:r>
    </w:p>
    <w:p w:rsidR="005A16B4" w:rsidRPr="00FA6FA3" w:rsidRDefault="005A16B4" w:rsidP="007108A1">
      <w:pPr>
        <w:pStyle w:val="libFootnote0"/>
        <w:rPr>
          <w:rtl/>
        </w:rPr>
      </w:pPr>
      <w:r w:rsidRPr="00FA6FA3">
        <w:rPr>
          <w:rtl/>
        </w:rPr>
        <w:t>(1) الكافي 3</w:t>
      </w:r>
      <w:r w:rsidR="0035190A">
        <w:rPr>
          <w:rtl/>
        </w:rPr>
        <w:t>:</w:t>
      </w:r>
      <w:r w:rsidRPr="00FA6FA3">
        <w:rPr>
          <w:rtl/>
        </w:rPr>
        <w:t xml:space="preserve"> 388</w:t>
      </w:r>
      <w:r>
        <w:rPr>
          <w:rtl/>
        </w:rPr>
        <w:t xml:space="preserve"> / </w:t>
      </w:r>
      <w:r w:rsidRPr="00FA6FA3">
        <w:rPr>
          <w:rtl/>
        </w:rPr>
        <w:t>5.</w:t>
      </w:r>
    </w:p>
    <w:p w:rsidR="005A16B4" w:rsidRDefault="005A16B4" w:rsidP="007108A1">
      <w:pPr>
        <w:pStyle w:val="libFootnote0"/>
        <w:rPr>
          <w:rtl/>
        </w:rPr>
      </w:pPr>
      <w:r>
        <w:rPr>
          <w:rtl/>
        </w:rPr>
        <w:t>2 - علل الشرائع</w:t>
      </w:r>
      <w:r w:rsidR="0035190A">
        <w:rPr>
          <w:rtl/>
        </w:rPr>
        <w:t>:</w:t>
      </w:r>
      <w:r>
        <w:rPr>
          <w:rtl/>
        </w:rPr>
        <w:t xml:space="preserve"> 327 - الباب 21 / 2.</w:t>
      </w:r>
    </w:p>
    <w:p w:rsidR="005A16B4" w:rsidRPr="00FA6FA3" w:rsidRDefault="005A16B4" w:rsidP="00557728">
      <w:pPr>
        <w:pStyle w:val="libFootnote0"/>
        <w:rPr>
          <w:rtl/>
        </w:rPr>
      </w:pPr>
      <w:r w:rsidRPr="00FA6FA3">
        <w:rPr>
          <w:rtl/>
        </w:rPr>
        <w:t>(</w:t>
      </w:r>
      <w:r w:rsidR="00557728">
        <w:rPr>
          <w:rFonts w:hint="cs"/>
          <w:rtl/>
        </w:rPr>
        <w:t>2</w:t>
      </w:r>
      <w:r w:rsidRPr="00FA6FA3">
        <w:rPr>
          <w:rtl/>
        </w:rPr>
        <w:t>) في المصدر</w:t>
      </w:r>
      <w:r w:rsidR="0035190A">
        <w:rPr>
          <w:rtl/>
        </w:rPr>
        <w:t>:</w:t>
      </w:r>
      <w:r w:rsidRPr="00FA6FA3">
        <w:rPr>
          <w:rtl/>
        </w:rPr>
        <w:t xml:space="preserve"> قال</w:t>
      </w:r>
      <w:r w:rsidR="0035190A">
        <w:rPr>
          <w:rtl/>
        </w:rPr>
        <w:t>:</w:t>
      </w:r>
      <w:r w:rsidRPr="00FA6FA3">
        <w:rPr>
          <w:rtl/>
        </w:rPr>
        <w:t xml:space="preserve"> لا بأس.</w:t>
      </w:r>
    </w:p>
    <w:p w:rsidR="005A16B4" w:rsidRPr="00FA6FA3" w:rsidRDefault="005A16B4" w:rsidP="00557728">
      <w:pPr>
        <w:pStyle w:val="libFootnote0"/>
        <w:rPr>
          <w:rtl/>
        </w:rPr>
      </w:pPr>
      <w:r w:rsidRPr="00FA6FA3">
        <w:rPr>
          <w:rtl/>
        </w:rPr>
        <w:t>(</w:t>
      </w:r>
      <w:r w:rsidR="00557728">
        <w:rPr>
          <w:rFonts w:hint="cs"/>
          <w:rtl/>
        </w:rPr>
        <w:t>3</w:t>
      </w:r>
      <w:r w:rsidRPr="00FA6FA3">
        <w:rPr>
          <w:rtl/>
        </w:rPr>
        <w:t>) المعتبر</w:t>
      </w:r>
      <w:r w:rsidR="0035190A">
        <w:rPr>
          <w:rtl/>
        </w:rPr>
        <w:t>:</w:t>
      </w:r>
      <w:r w:rsidRPr="00FA6FA3">
        <w:rPr>
          <w:rtl/>
        </w:rPr>
        <w:t xml:space="preserve"> 157.</w:t>
      </w:r>
    </w:p>
    <w:p w:rsidR="005A16B4" w:rsidRDefault="005A16B4" w:rsidP="007108A1">
      <w:pPr>
        <w:pStyle w:val="libFootnote0"/>
        <w:rPr>
          <w:rtl/>
        </w:rPr>
      </w:pPr>
      <w:r>
        <w:rPr>
          <w:rtl/>
        </w:rPr>
        <w:t>3 - علل الشرائع</w:t>
      </w:r>
      <w:r w:rsidR="0035190A">
        <w:rPr>
          <w:rtl/>
        </w:rPr>
        <w:t>:</w:t>
      </w:r>
      <w:r>
        <w:rPr>
          <w:rtl/>
        </w:rPr>
        <w:t xml:space="preserve"> 326 - الباب 21 / 1.</w:t>
      </w:r>
    </w:p>
    <w:p w:rsidR="007108A1" w:rsidRPr="00BC18D8" w:rsidRDefault="007108A1" w:rsidP="007108A1">
      <w:pPr>
        <w:pStyle w:val="libNormal"/>
        <w:rPr>
          <w:rtl/>
        </w:rPr>
      </w:pPr>
      <w:r w:rsidRPr="00535419">
        <w:rPr>
          <w:rtl/>
        </w:rPr>
        <w:br w:type="page"/>
      </w:r>
    </w:p>
    <w:p w:rsidR="005A16B4" w:rsidRDefault="005A16B4" w:rsidP="00557728">
      <w:pPr>
        <w:pStyle w:val="libNormal0"/>
        <w:rPr>
          <w:rtl/>
        </w:rPr>
      </w:pPr>
      <w:r>
        <w:rPr>
          <w:rtl/>
        </w:rPr>
        <w:lastRenderedPageBreak/>
        <w:t xml:space="preserve">لأبي عبد الله </w:t>
      </w:r>
      <w:r w:rsidR="00557728" w:rsidRPr="00E820C4">
        <w:rPr>
          <w:rStyle w:val="libNormalChar"/>
          <w:rFonts w:hint="cs"/>
          <w:rtl/>
        </w:rPr>
        <w:t xml:space="preserve">( </w:t>
      </w:r>
      <w:r w:rsidR="00557728">
        <w:rPr>
          <w:rStyle w:val="libAlaemChar"/>
          <w:rFonts w:hint="cs"/>
          <w:rtl/>
        </w:rPr>
        <w:t>عليه‌السلام</w:t>
      </w:r>
      <w:r w:rsidR="00557728" w:rsidRPr="00E820C4">
        <w:rPr>
          <w:rStyle w:val="libNormalChar"/>
          <w:rFonts w:hint="cs"/>
          <w:rtl/>
        </w:rPr>
        <w:t xml:space="preserve"> )</w:t>
      </w:r>
      <w:r w:rsidR="00557728">
        <w:rPr>
          <w:rStyle w:val="libNormalChar"/>
          <w:rFonts w:hint="cs"/>
          <w:rtl/>
        </w:rPr>
        <w:t xml:space="preserve"> </w:t>
      </w:r>
      <w:r w:rsidR="0035190A">
        <w:rPr>
          <w:rtl/>
        </w:rPr>
        <w:t>:</w:t>
      </w:r>
      <w:r>
        <w:rPr>
          <w:rtl/>
        </w:rPr>
        <w:t xml:space="preserve"> لم حر</w:t>
      </w:r>
      <w:r>
        <w:rPr>
          <w:rFonts w:hint="cs"/>
          <w:rtl/>
        </w:rPr>
        <w:t>ّ</w:t>
      </w:r>
      <w:r>
        <w:rPr>
          <w:rtl/>
        </w:rPr>
        <w:t>م الله الصلاة في السبخة</w:t>
      </w:r>
      <w:r>
        <w:rPr>
          <w:rFonts w:hint="cs"/>
          <w:rtl/>
        </w:rPr>
        <w:t xml:space="preserve"> </w:t>
      </w:r>
      <w:r>
        <w:rPr>
          <w:rtl/>
        </w:rPr>
        <w:t>؟ قال</w:t>
      </w:r>
      <w:r w:rsidR="0035190A">
        <w:rPr>
          <w:rtl/>
        </w:rPr>
        <w:t>:</w:t>
      </w:r>
      <w:r>
        <w:rPr>
          <w:rtl/>
        </w:rPr>
        <w:t xml:space="preserve"> لأن</w:t>
      </w:r>
      <w:r>
        <w:rPr>
          <w:rFonts w:hint="cs"/>
          <w:rtl/>
        </w:rPr>
        <w:t>ّ</w:t>
      </w:r>
      <w:r>
        <w:rPr>
          <w:rtl/>
        </w:rPr>
        <w:t xml:space="preserve"> الجبهة لا تتمك</w:t>
      </w:r>
      <w:r>
        <w:rPr>
          <w:rFonts w:hint="cs"/>
          <w:rtl/>
        </w:rPr>
        <w:t>ّ</w:t>
      </w:r>
      <w:r>
        <w:rPr>
          <w:rtl/>
        </w:rPr>
        <w:t>ن عليها.</w:t>
      </w:r>
    </w:p>
    <w:p w:rsidR="005A16B4" w:rsidRDefault="005A16B4" w:rsidP="005A16B4">
      <w:pPr>
        <w:pStyle w:val="libNormal"/>
        <w:rPr>
          <w:rtl/>
        </w:rPr>
      </w:pPr>
      <w:r w:rsidRPr="005A16B4">
        <w:rPr>
          <w:rStyle w:val="libNormalChar"/>
          <w:rtl/>
        </w:rPr>
        <w:t>[ 61</w:t>
      </w:r>
      <w:r>
        <w:rPr>
          <w:rtl/>
        </w:rPr>
        <w:t>86 ] 4</w:t>
      </w:r>
      <w:r>
        <w:rPr>
          <w:rFonts w:hint="cs"/>
          <w:rtl/>
        </w:rPr>
        <w:t xml:space="preserve"> - </w:t>
      </w:r>
      <w:r>
        <w:rPr>
          <w:rtl/>
        </w:rPr>
        <w:t>محم</w:t>
      </w:r>
      <w:r>
        <w:rPr>
          <w:rFonts w:hint="cs"/>
          <w:rtl/>
        </w:rPr>
        <w:t>ّ</w:t>
      </w:r>
      <w:r>
        <w:rPr>
          <w:rtl/>
        </w:rPr>
        <w:t>د بن يعقوب، عن محم</w:t>
      </w:r>
      <w:r>
        <w:rPr>
          <w:rFonts w:hint="cs"/>
          <w:rtl/>
        </w:rPr>
        <w:t>ّ</w:t>
      </w:r>
      <w:r>
        <w:rPr>
          <w:rtl/>
        </w:rPr>
        <w:t>د بن الحسن وعلي بن محم</w:t>
      </w:r>
      <w:r>
        <w:rPr>
          <w:rFonts w:hint="cs"/>
          <w:rtl/>
        </w:rPr>
        <w:t>ّ</w:t>
      </w:r>
      <w:r>
        <w:rPr>
          <w:rtl/>
        </w:rPr>
        <w:t>د بن بندار، عن إبراهيم بن إسحاق، عن عبد الله بن حمّاد، عن سدير الصيرفي، أن</w:t>
      </w:r>
      <w:r>
        <w:rPr>
          <w:rFonts w:hint="cs"/>
          <w:rtl/>
        </w:rPr>
        <w:t>ّ</w:t>
      </w:r>
      <w:r>
        <w:rPr>
          <w:rtl/>
        </w:rPr>
        <w:t xml:space="preserve">ه سار مع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إلى ينبع، فحانت الصلاة فقال</w:t>
      </w:r>
      <w:r w:rsidR="0035190A">
        <w:rPr>
          <w:rtl/>
        </w:rPr>
        <w:t>:</w:t>
      </w:r>
      <w:r>
        <w:rPr>
          <w:rtl/>
        </w:rPr>
        <w:t xml:space="preserve"> يا سدير، انزل بنا نصل</w:t>
      </w:r>
      <w:r>
        <w:rPr>
          <w:rFonts w:hint="cs"/>
          <w:rtl/>
        </w:rPr>
        <w:t>ّ</w:t>
      </w:r>
      <w:r>
        <w:rPr>
          <w:rtl/>
        </w:rPr>
        <w:t>ي، ثم قال</w:t>
      </w:r>
      <w:r w:rsidR="0035190A">
        <w:rPr>
          <w:rtl/>
        </w:rPr>
        <w:t>:</w:t>
      </w:r>
      <w:r>
        <w:rPr>
          <w:rtl/>
        </w:rPr>
        <w:t xml:space="preserve"> هذه أرض سبخة، لا تجوز الصلاة فيها، فسرنا حتى صرنا إلى أرض حمراء، فنزلنا وصل</w:t>
      </w:r>
      <w:r>
        <w:rPr>
          <w:rFonts w:hint="cs"/>
          <w:rtl/>
        </w:rPr>
        <w:t>ّ</w:t>
      </w:r>
      <w:r>
        <w:rPr>
          <w:rtl/>
        </w:rPr>
        <w:t>ينا.</w:t>
      </w:r>
    </w:p>
    <w:p w:rsidR="005A16B4" w:rsidRDefault="005A16B4" w:rsidP="005A16B4">
      <w:pPr>
        <w:pStyle w:val="libNormal"/>
        <w:rPr>
          <w:rtl/>
        </w:rPr>
      </w:pPr>
      <w:r w:rsidRPr="005A16B4">
        <w:rPr>
          <w:rStyle w:val="libNormalChar"/>
          <w:rtl/>
        </w:rPr>
        <w:t>[ 61</w:t>
      </w:r>
      <w:r>
        <w:rPr>
          <w:rtl/>
        </w:rPr>
        <w:t>87 ] 5</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ابن فضّال، عن عبيس بن هشام، عن عبد الكريم بن عمرو، عن الحكم بن محم</w:t>
      </w:r>
      <w:r>
        <w:rPr>
          <w:rFonts w:hint="cs"/>
          <w:rtl/>
        </w:rPr>
        <w:t>ّ</w:t>
      </w:r>
      <w:r>
        <w:rPr>
          <w:rtl/>
        </w:rPr>
        <w:t>د بن القاسم، عن عبد الله بن عطا</w:t>
      </w:r>
      <w:r>
        <w:rPr>
          <w:rFonts w:hint="cs"/>
          <w:rtl/>
        </w:rPr>
        <w:t xml:space="preserve"> - </w:t>
      </w:r>
      <w:r>
        <w:rPr>
          <w:rtl/>
        </w:rPr>
        <w:t>في حديث</w:t>
      </w:r>
      <w:r>
        <w:rPr>
          <w:rFonts w:hint="cs"/>
          <w:rtl/>
        </w:rPr>
        <w:t xml:space="preserve"> - </w:t>
      </w:r>
      <w:r>
        <w:rPr>
          <w:rtl/>
        </w:rPr>
        <w:t>أن</w:t>
      </w:r>
      <w:r>
        <w:rPr>
          <w:rFonts w:hint="cs"/>
          <w:rtl/>
        </w:rPr>
        <w:t>ّ</w:t>
      </w:r>
      <w:r>
        <w:rPr>
          <w:rtl/>
        </w:rPr>
        <w:t xml:space="preserve">ه سار مع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حتى إذا بلغنا موضعاً قال له</w:t>
      </w:r>
      <w:r w:rsidR="0035190A">
        <w:rPr>
          <w:rtl/>
        </w:rPr>
        <w:t>:</w:t>
      </w:r>
      <w:r>
        <w:rPr>
          <w:rtl/>
        </w:rPr>
        <w:t xml:space="preserve"> الصلاة، جعلت فداك، قال</w:t>
      </w:r>
      <w:r w:rsidR="0035190A">
        <w:rPr>
          <w:rtl/>
        </w:rPr>
        <w:t>:</w:t>
      </w:r>
      <w:r>
        <w:rPr>
          <w:rtl/>
        </w:rPr>
        <w:t xml:space="preserve"> هذا وادي النمل، لا يصل</w:t>
      </w:r>
      <w:r>
        <w:rPr>
          <w:rFonts w:hint="cs"/>
          <w:rtl/>
        </w:rPr>
        <w:t>ّ</w:t>
      </w:r>
      <w:r>
        <w:rPr>
          <w:rtl/>
        </w:rPr>
        <w:t>ى فيه، حتى إذا بلغا موضعاً قال له</w:t>
      </w:r>
      <w:r w:rsidR="0035190A">
        <w:rPr>
          <w:rtl/>
        </w:rPr>
        <w:t>:</w:t>
      </w:r>
      <w:r>
        <w:rPr>
          <w:rtl/>
        </w:rPr>
        <w:t xml:space="preserve"> الصلاة، جعلت فداك، قال</w:t>
      </w:r>
      <w:r w:rsidR="0035190A">
        <w:rPr>
          <w:rtl/>
        </w:rPr>
        <w:t>:</w:t>
      </w:r>
      <w:r>
        <w:rPr>
          <w:rtl/>
        </w:rPr>
        <w:t xml:space="preserve"> هذا وادي النمل، لا يصل</w:t>
      </w:r>
      <w:r>
        <w:rPr>
          <w:rFonts w:hint="cs"/>
          <w:rtl/>
        </w:rPr>
        <w:t>ّ</w:t>
      </w:r>
      <w:r>
        <w:rPr>
          <w:rtl/>
        </w:rPr>
        <w:t>ى فيه، حتى إذا بلغنا موضعاً آخر قال له</w:t>
      </w:r>
      <w:r w:rsidR="0035190A">
        <w:rPr>
          <w:rtl/>
        </w:rPr>
        <w:t>:</w:t>
      </w:r>
      <w:r>
        <w:rPr>
          <w:rtl/>
        </w:rPr>
        <w:t xml:space="preserve"> مثل ذلك، فقال</w:t>
      </w:r>
      <w:r w:rsidR="0035190A">
        <w:rPr>
          <w:rtl/>
        </w:rPr>
        <w:t>:</w:t>
      </w:r>
      <w:r>
        <w:rPr>
          <w:rtl/>
        </w:rPr>
        <w:t xml:space="preserve"> هذه أرض مالحة، لا يصل</w:t>
      </w:r>
      <w:r>
        <w:rPr>
          <w:rFonts w:hint="cs"/>
          <w:rtl/>
        </w:rPr>
        <w:t>ّ</w:t>
      </w:r>
      <w:r>
        <w:rPr>
          <w:rtl/>
        </w:rPr>
        <w:t>ى فيها.</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ابن فضّال،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[ 61</w:t>
      </w:r>
      <w:r>
        <w:rPr>
          <w:rtl/>
        </w:rPr>
        <w:t>88 ] 6</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معمر بن خلا</w:t>
      </w:r>
      <w:r>
        <w:rPr>
          <w:rFonts w:hint="cs"/>
          <w:rtl/>
        </w:rPr>
        <w:t>ّ</w:t>
      </w:r>
      <w:r>
        <w:rPr>
          <w:rtl/>
        </w:rPr>
        <w:t xml:space="preserve">د،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لا تسجد في السبخة.</w:t>
      </w:r>
    </w:p>
    <w:p w:rsidR="005A16B4" w:rsidRDefault="005A16B4" w:rsidP="005A16B4">
      <w:pPr>
        <w:pStyle w:val="libNormal"/>
        <w:rPr>
          <w:rtl/>
        </w:rPr>
      </w:pPr>
      <w:r w:rsidRPr="005A16B4">
        <w:rPr>
          <w:rStyle w:val="libNormalChar"/>
          <w:rtl/>
        </w:rPr>
        <w:t>[ 61</w:t>
      </w:r>
      <w:r>
        <w:rPr>
          <w:rtl/>
        </w:rPr>
        <w:t>89 ] 7</w:t>
      </w:r>
      <w:r>
        <w:rPr>
          <w:rFonts w:hint="cs"/>
          <w:rtl/>
        </w:rPr>
        <w:t xml:space="preserve"> - </w:t>
      </w:r>
      <w:r>
        <w:rPr>
          <w:rtl/>
        </w:rPr>
        <w:t>وبإسناده عن الحسين بن سعيد، عن حمّاد بن عيسى،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الكافي 2</w:t>
      </w:r>
      <w:r w:rsidR="0035190A">
        <w:rPr>
          <w:rtl/>
        </w:rPr>
        <w:t>:</w:t>
      </w:r>
      <w:r>
        <w:rPr>
          <w:rtl/>
        </w:rPr>
        <w:t xml:space="preserve"> 190 قطعة من حديث 4.</w:t>
      </w:r>
    </w:p>
    <w:p w:rsidR="005A16B4" w:rsidRDefault="005A16B4" w:rsidP="007108A1">
      <w:pPr>
        <w:pStyle w:val="libFootnote0"/>
        <w:rPr>
          <w:rtl/>
        </w:rPr>
      </w:pPr>
      <w:r>
        <w:rPr>
          <w:rtl/>
        </w:rPr>
        <w:t>5</w:t>
      </w:r>
      <w:r>
        <w:rPr>
          <w:rFonts w:hint="cs"/>
          <w:rtl/>
        </w:rPr>
        <w:t xml:space="preserve"> - </w:t>
      </w:r>
      <w:r>
        <w:rPr>
          <w:rtl/>
        </w:rPr>
        <w:t>الكافي 8</w:t>
      </w:r>
      <w:r w:rsidR="0035190A">
        <w:rPr>
          <w:rtl/>
        </w:rPr>
        <w:t>:</w:t>
      </w:r>
      <w:r>
        <w:rPr>
          <w:rtl/>
        </w:rPr>
        <w:t xml:space="preserve"> 276 / 417، يأتي صدره في الحديث 1 من الباب 16 من أبواب أحكام الدواب في السفر، وفي الحديث 7 من الباب 20 من أبواب آداب السفر من كتاب الحج.</w:t>
      </w:r>
    </w:p>
    <w:p w:rsidR="005A16B4" w:rsidRPr="00FA6FA3" w:rsidRDefault="005A16B4" w:rsidP="007108A1">
      <w:pPr>
        <w:pStyle w:val="libFootnote0"/>
        <w:rPr>
          <w:rtl/>
        </w:rPr>
      </w:pPr>
      <w:r w:rsidRPr="00FA6FA3">
        <w:rPr>
          <w:rtl/>
        </w:rPr>
        <w:t>(1) المحاسن</w:t>
      </w:r>
      <w:r w:rsidR="0035190A">
        <w:rPr>
          <w:rtl/>
        </w:rPr>
        <w:t>:</w:t>
      </w:r>
      <w:r w:rsidRPr="00FA6FA3">
        <w:rPr>
          <w:rtl/>
        </w:rPr>
        <w:t xml:space="preserve"> 352</w:t>
      </w:r>
      <w:r>
        <w:rPr>
          <w:rtl/>
        </w:rPr>
        <w:t xml:space="preserve"> / </w:t>
      </w:r>
      <w:r w:rsidRPr="00FA6FA3">
        <w:rPr>
          <w:rtl/>
        </w:rPr>
        <w:t>41.</w:t>
      </w:r>
    </w:p>
    <w:p w:rsidR="005A16B4" w:rsidRDefault="005A16B4" w:rsidP="007108A1">
      <w:pPr>
        <w:pStyle w:val="libFootnote0"/>
        <w:rPr>
          <w:rtl/>
        </w:rPr>
      </w:pPr>
      <w:r>
        <w:rPr>
          <w:rtl/>
        </w:rPr>
        <w:t>6</w:t>
      </w:r>
      <w:r>
        <w:rPr>
          <w:rFonts w:hint="cs"/>
          <w:rtl/>
        </w:rPr>
        <w:t xml:space="preserve"> - </w:t>
      </w:r>
      <w:r>
        <w:rPr>
          <w:rtl/>
        </w:rPr>
        <w:t>التهذيب 2</w:t>
      </w:r>
      <w:r w:rsidR="0035190A">
        <w:rPr>
          <w:rtl/>
        </w:rPr>
        <w:t>:</w:t>
      </w:r>
      <w:r>
        <w:rPr>
          <w:rtl/>
        </w:rPr>
        <w:t xml:space="preserve"> 310 / 1257، وأورده بتمامه في الحديث 1 من الباب 28 من هذه الأبواب وفي الحديث 1 من الباب 9 من أبواب مما يسجد عليه.</w:t>
      </w:r>
    </w:p>
    <w:p w:rsidR="005A16B4" w:rsidRDefault="005A16B4" w:rsidP="007108A1">
      <w:pPr>
        <w:pStyle w:val="libFootnote0"/>
        <w:rPr>
          <w:rtl/>
        </w:rPr>
      </w:pPr>
      <w:r>
        <w:rPr>
          <w:rtl/>
        </w:rPr>
        <w:t>7</w:t>
      </w:r>
      <w:r>
        <w:rPr>
          <w:rFonts w:hint="cs"/>
          <w:rtl/>
        </w:rPr>
        <w:t xml:space="preserve"> - </w:t>
      </w:r>
      <w:r>
        <w:rPr>
          <w:rtl/>
        </w:rPr>
        <w:t>التهذيب 2</w:t>
      </w:r>
      <w:r w:rsidR="0035190A">
        <w:rPr>
          <w:rtl/>
        </w:rPr>
        <w:t>:</w:t>
      </w:r>
      <w:r>
        <w:rPr>
          <w:rtl/>
        </w:rPr>
        <w:t xml:space="preserve"> 221 / 873، ورواه المحقق أيضاً، باسناده عن أبي بصير في المعتبر</w:t>
      </w:r>
      <w:r w:rsidR="0035190A">
        <w:rPr>
          <w:rtl/>
        </w:rPr>
        <w:t>:</w:t>
      </w:r>
      <w:r>
        <w:rPr>
          <w:rtl/>
        </w:rPr>
        <w:t xml:space="preserve"> 157.</w:t>
      </w:r>
    </w:p>
    <w:p w:rsidR="007108A1" w:rsidRPr="00BC18D8" w:rsidRDefault="007108A1" w:rsidP="007108A1">
      <w:pPr>
        <w:pStyle w:val="libNormal"/>
        <w:rPr>
          <w:rtl/>
        </w:rPr>
      </w:pPr>
      <w:r w:rsidRPr="00535419">
        <w:rPr>
          <w:rtl/>
        </w:rPr>
        <w:br w:type="page"/>
      </w:r>
    </w:p>
    <w:p w:rsidR="005A16B4" w:rsidRDefault="005A16B4" w:rsidP="00557728">
      <w:pPr>
        <w:pStyle w:val="libNormal0"/>
        <w:rPr>
          <w:rtl/>
        </w:rPr>
      </w:pPr>
      <w:r>
        <w:rPr>
          <w:rtl/>
        </w:rPr>
        <w:lastRenderedPageBreak/>
        <w:t xml:space="preserve">شعيب بن يعقوب، عن أبي بصير، عن أبي عبد الله </w:t>
      </w:r>
      <w:r w:rsidR="00557728" w:rsidRPr="00E820C4">
        <w:rPr>
          <w:rStyle w:val="libNormalChar"/>
          <w:rFonts w:hint="cs"/>
          <w:rtl/>
        </w:rPr>
        <w:t xml:space="preserve">( </w:t>
      </w:r>
      <w:r w:rsidR="00557728">
        <w:rPr>
          <w:rStyle w:val="libAlaemChar"/>
          <w:rFonts w:hint="cs"/>
          <w:rtl/>
        </w:rPr>
        <w:t>عليه‌السلام</w:t>
      </w:r>
      <w:r w:rsidR="00557728" w:rsidRPr="00E820C4">
        <w:rPr>
          <w:rStyle w:val="libNormalChar"/>
          <w:rFonts w:hint="cs"/>
          <w:rtl/>
        </w:rPr>
        <w:t xml:space="preserve"> )</w:t>
      </w:r>
      <w:r w:rsidR="00557728">
        <w:rPr>
          <w:rStyle w:val="libNormalChar"/>
          <w:rFonts w:hint="cs"/>
          <w:rtl/>
        </w:rPr>
        <w:t xml:space="preserve"> </w:t>
      </w:r>
      <w:r>
        <w:rPr>
          <w:rtl/>
        </w:rPr>
        <w:t>، قال</w:t>
      </w:r>
      <w:r w:rsidR="0035190A">
        <w:rPr>
          <w:rtl/>
        </w:rPr>
        <w:t>:</w:t>
      </w:r>
      <w:r>
        <w:rPr>
          <w:rtl/>
        </w:rPr>
        <w:t xml:space="preserve"> سألته عن الصلاة في السبخة </w:t>
      </w:r>
      <w:r w:rsidR="00E820C4" w:rsidRPr="00E820C4">
        <w:rPr>
          <w:rStyle w:val="libNormalChar"/>
          <w:rtl/>
        </w:rPr>
        <w:t xml:space="preserve">( </w:t>
      </w:r>
      <w:r>
        <w:rPr>
          <w:rtl/>
        </w:rPr>
        <w:t>لم تكرهه</w:t>
      </w:r>
      <w:r>
        <w:rPr>
          <w:rFonts w:hint="cs"/>
          <w:rtl/>
        </w:rPr>
        <w:t xml:space="preserve"> </w:t>
      </w:r>
      <w:r>
        <w:rPr>
          <w:rtl/>
        </w:rPr>
        <w:t>؟ قال</w:t>
      </w:r>
      <w:r w:rsidR="0035190A">
        <w:rPr>
          <w:rtl/>
        </w:rPr>
        <w:t>:</w:t>
      </w:r>
      <w:r>
        <w:rPr>
          <w:rtl/>
        </w:rPr>
        <w:t xml:space="preserve"> لأن</w:t>
      </w:r>
      <w:r>
        <w:rPr>
          <w:rFonts w:hint="cs"/>
          <w:rtl/>
        </w:rPr>
        <w:t>ّ</w:t>
      </w:r>
      <w:r w:rsidR="00E820C4" w:rsidRPr="00E820C4">
        <w:rPr>
          <w:rStyle w:val="libNormalChar"/>
          <w:rtl/>
        </w:rPr>
        <w:t xml:space="preserve"> ) </w:t>
      </w:r>
      <w:r w:rsidRPr="005A16B4">
        <w:rPr>
          <w:rStyle w:val="libFootnotenumChar"/>
          <w:rtl/>
        </w:rPr>
        <w:t>(1)</w:t>
      </w:r>
      <w:r>
        <w:rPr>
          <w:rtl/>
        </w:rPr>
        <w:t xml:space="preserve"> الجبهة لا تقع مستوية، فقلت</w:t>
      </w:r>
      <w:r w:rsidR="0035190A">
        <w:rPr>
          <w:rtl/>
        </w:rPr>
        <w:t>:</w:t>
      </w:r>
      <w:r>
        <w:rPr>
          <w:rtl/>
        </w:rPr>
        <w:t xml:space="preserve"> إن كان فيها أرض مستوية، فقال</w:t>
      </w:r>
      <w:r w:rsidR="0035190A">
        <w:rPr>
          <w:rtl/>
        </w:rPr>
        <w:t>:</w:t>
      </w:r>
      <w:r>
        <w:rPr>
          <w:rtl/>
        </w:rPr>
        <w:t xml:space="preserve"> لا بأس.</w:t>
      </w:r>
    </w:p>
    <w:p w:rsidR="005A16B4" w:rsidRDefault="005A16B4" w:rsidP="005A16B4">
      <w:pPr>
        <w:pStyle w:val="libNormal"/>
        <w:rPr>
          <w:rtl/>
        </w:rPr>
      </w:pPr>
      <w:r w:rsidRPr="005A16B4">
        <w:rPr>
          <w:rStyle w:val="libNormalChar"/>
          <w:rtl/>
        </w:rPr>
        <w:t>[ 61</w:t>
      </w:r>
      <w:r>
        <w:rPr>
          <w:rtl/>
        </w:rPr>
        <w:t>90 ] 8</w:t>
      </w:r>
      <w:r>
        <w:rPr>
          <w:rFonts w:hint="cs"/>
          <w:rtl/>
        </w:rPr>
        <w:t xml:space="preserve"> - </w:t>
      </w:r>
      <w:r>
        <w:rPr>
          <w:rtl/>
        </w:rPr>
        <w:t>وعنه، عن الحسن، عن زرعة، عن سماعة قال</w:t>
      </w:r>
      <w:r w:rsidR="0035190A">
        <w:rPr>
          <w:rtl/>
        </w:rPr>
        <w:t>:</w:t>
      </w:r>
      <w:r>
        <w:rPr>
          <w:rtl/>
        </w:rPr>
        <w:t xml:space="preserve"> سألته عن الصلاة في السباخ</w:t>
      </w:r>
      <w:r>
        <w:rPr>
          <w:rFonts w:hint="cs"/>
          <w:rtl/>
        </w:rPr>
        <w:t xml:space="preserve"> </w:t>
      </w:r>
      <w:r>
        <w:rPr>
          <w:rtl/>
        </w:rPr>
        <w:t>؟ فقال</w:t>
      </w:r>
      <w:r w:rsidR="0035190A">
        <w:rPr>
          <w:rtl/>
        </w:rPr>
        <w:t>:</w:t>
      </w:r>
      <w:r>
        <w:rPr>
          <w:rtl/>
        </w:rPr>
        <w:t xml:space="preserve"> لا بأس.</w:t>
      </w:r>
    </w:p>
    <w:p w:rsidR="005A16B4" w:rsidRDefault="005A16B4" w:rsidP="005A16B4">
      <w:pPr>
        <w:pStyle w:val="libNormal"/>
        <w:rPr>
          <w:rtl/>
        </w:rPr>
      </w:pPr>
      <w:r>
        <w:rPr>
          <w:rtl/>
        </w:rPr>
        <w:t>قال الشيخ</w:t>
      </w:r>
      <w:r w:rsidR="0035190A">
        <w:rPr>
          <w:rtl/>
        </w:rPr>
        <w:t>:</w:t>
      </w:r>
      <w:r>
        <w:rPr>
          <w:rtl/>
        </w:rPr>
        <w:t xml:space="preserve"> المراد إذا كان فيها مكان تقع عليه الجبهة مستوية، لما سبق.</w:t>
      </w:r>
    </w:p>
    <w:p w:rsidR="005A16B4" w:rsidRDefault="005A16B4" w:rsidP="005A16B4">
      <w:pPr>
        <w:pStyle w:val="libNormal"/>
        <w:rPr>
          <w:rtl/>
        </w:rPr>
      </w:pPr>
      <w:r w:rsidRPr="005A16B4">
        <w:rPr>
          <w:rStyle w:val="libNormalChar"/>
          <w:rtl/>
        </w:rPr>
        <w:t>[ 61</w:t>
      </w:r>
      <w:r>
        <w:rPr>
          <w:rtl/>
        </w:rPr>
        <w:t>91 ] 9</w:t>
      </w:r>
      <w:r>
        <w:rPr>
          <w:rFonts w:hint="cs"/>
          <w:rtl/>
        </w:rPr>
        <w:t xml:space="preserve"> - </w:t>
      </w:r>
      <w:r>
        <w:rPr>
          <w:rtl/>
        </w:rPr>
        <w:t>وقد تقد</w:t>
      </w:r>
      <w:r>
        <w:rPr>
          <w:rFonts w:hint="cs"/>
          <w:rtl/>
        </w:rPr>
        <w:t>ّ</w:t>
      </w:r>
      <w:r>
        <w:rPr>
          <w:rtl/>
        </w:rPr>
        <w:t>م في حديث عبد الله بن الفضل، عم</w:t>
      </w:r>
      <w:r>
        <w:rPr>
          <w:rFonts w:hint="cs"/>
          <w:rtl/>
        </w:rPr>
        <w:t>ّ</w:t>
      </w:r>
      <w:r>
        <w:rPr>
          <w:rtl/>
        </w:rPr>
        <w:t>ن حد</w:t>
      </w:r>
      <w:r>
        <w:rPr>
          <w:rFonts w:hint="cs"/>
          <w:rtl/>
        </w:rPr>
        <w:t>ّ</w:t>
      </w:r>
      <w:r>
        <w:rPr>
          <w:rtl/>
        </w:rPr>
        <w:t xml:space="preserve">ثه،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عشرة مواضع لا يصل</w:t>
      </w:r>
      <w:r>
        <w:rPr>
          <w:rFonts w:hint="cs"/>
          <w:rtl/>
        </w:rPr>
        <w:t>ّ</w:t>
      </w:r>
      <w:r>
        <w:rPr>
          <w:rtl/>
        </w:rPr>
        <w:t>ى فيها، منها</w:t>
      </w:r>
      <w:r w:rsidR="0035190A">
        <w:rPr>
          <w:rtl/>
        </w:rPr>
        <w:t>:</w:t>
      </w:r>
      <w:r>
        <w:rPr>
          <w:rtl/>
        </w:rPr>
        <w:t xml:space="preserve"> السبخة.</w:t>
      </w:r>
    </w:p>
    <w:p w:rsidR="005A16B4" w:rsidRDefault="005A16B4" w:rsidP="00705506">
      <w:pPr>
        <w:pStyle w:val="libNormal"/>
        <w:rPr>
          <w:rtl/>
        </w:rPr>
      </w:pPr>
      <w:r w:rsidRPr="005A16B4">
        <w:rPr>
          <w:rStyle w:val="libNormalChar"/>
          <w:rtl/>
        </w:rPr>
        <w:t>[ 61</w:t>
      </w:r>
      <w:r>
        <w:rPr>
          <w:rtl/>
        </w:rPr>
        <w:t>92 ] 10</w:t>
      </w:r>
      <w:r>
        <w:rPr>
          <w:rFonts w:hint="cs"/>
          <w:rtl/>
        </w:rPr>
        <w:t xml:space="preserve"> - </w:t>
      </w:r>
      <w:r>
        <w:rPr>
          <w:rtl/>
        </w:rPr>
        <w:t>أحمد بن محم</w:t>
      </w:r>
      <w:r>
        <w:rPr>
          <w:rFonts w:hint="cs"/>
          <w:rtl/>
        </w:rPr>
        <w:t>ّ</w:t>
      </w:r>
      <w:r>
        <w:rPr>
          <w:rtl/>
        </w:rPr>
        <w:t xml:space="preserve">د بن خالد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أبيه، عن صفوان، عن أبي عثمان، عن معل</w:t>
      </w:r>
      <w:r>
        <w:rPr>
          <w:rFonts w:hint="cs"/>
          <w:rtl/>
        </w:rPr>
        <w:t>ّ</w:t>
      </w:r>
      <w:r>
        <w:rPr>
          <w:rtl/>
        </w:rPr>
        <w:t>ى بن خنيس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السبخة، أيصل</w:t>
      </w:r>
      <w:r>
        <w:rPr>
          <w:rFonts w:hint="cs"/>
          <w:rtl/>
        </w:rPr>
        <w:t>ّ</w:t>
      </w:r>
      <w:r>
        <w:rPr>
          <w:rtl/>
        </w:rPr>
        <w:t>ي الرجل فيها</w:t>
      </w:r>
      <w:r>
        <w:rPr>
          <w:rFonts w:hint="cs"/>
          <w:rtl/>
        </w:rPr>
        <w:t xml:space="preserve"> </w:t>
      </w:r>
      <w:r>
        <w:rPr>
          <w:rtl/>
        </w:rPr>
        <w:t>؟ فقال</w:t>
      </w:r>
      <w:r w:rsidR="0035190A">
        <w:rPr>
          <w:rtl/>
        </w:rPr>
        <w:t>:</w:t>
      </w:r>
      <w:r>
        <w:rPr>
          <w:rtl/>
        </w:rPr>
        <w:t xml:space="preserve"> إن</w:t>
      </w:r>
      <w:r>
        <w:rPr>
          <w:rFonts w:hint="cs"/>
          <w:rtl/>
        </w:rPr>
        <w:t>ّ</w:t>
      </w:r>
      <w:r>
        <w:rPr>
          <w:rtl/>
        </w:rPr>
        <w:t>ما تكره الصلاة فيها من أجل أن</w:t>
      </w:r>
      <w:r>
        <w:rPr>
          <w:rFonts w:hint="cs"/>
          <w:rtl/>
        </w:rPr>
        <w:t>ّ</w:t>
      </w:r>
      <w:r>
        <w:rPr>
          <w:rtl/>
        </w:rPr>
        <w:t xml:space="preserve">ها فتك </w:t>
      </w:r>
      <w:r w:rsidRPr="005A16B4">
        <w:rPr>
          <w:rStyle w:val="libFootnotenumChar"/>
          <w:rtl/>
        </w:rPr>
        <w:t>(</w:t>
      </w:r>
      <w:r w:rsidR="00705506">
        <w:rPr>
          <w:rStyle w:val="libFootnotenumChar"/>
          <w:rFonts w:hint="cs"/>
          <w:rtl/>
        </w:rPr>
        <w:t>2</w:t>
      </w:r>
      <w:r w:rsidRPr="005A16B4">
        <w:rPr>
          <w:rStyle w:val="libFootnotenumChar"/>
          <w:rtl/>
        </w:rPr>
        <w:t>)</w:t>
      </w:r>
      <w:r>
        <w:rPr>
          <w:rtl/>
        </w:rPr>
        <w:t xml:space="preserve">، ولا يستمكن </w:t>
      </w:r>
      <w:r w:rsidRPr="005A16B4">
        <w:rPr>
          <w:rStyle w:val="libFootnotenumChar"/>
          <w:rtl/>
        </w:rPr>
        <w:t>(</w:t>
      </w:r>
      <w:r w:rsidR="00705506">
        <w:rPr>
          <w:rStyle w:val="libFootnotenumChar"/>
          <w:rFonts w:hint="cs"/>
          <w:rtl/>
        </w:rPr>
        <w:t>3</w:t>
      </w:r>
      <w:r w:rsidRPr="005A16B4">
        <w:rPr>
          <w:rStyle w:val="libFootnotenumChar"/>
          <w:rtl/>
        </w:rPr>
        <w:t>)</w:t>
      </w:r>
      <w:r>
        <w:rPr>
          <w:rtl/>
        </w:rPr>
        <w:t xml:space="preserve"> الرجل يضع وجهه كما يريد.</w:t>
      </w:r>
    </w:p>
    <w:p w:rsidR="005A16B4" w:rsidRDefault="005A16B4" w:rsidP="005A16B4">
      <w:pPr>
        <w:pStyle w:val="libNormal"/>
        <w:rPr>
          <w:rtl/>
        </w:rPr>
      </w:pPr>
      <w:r>
        <w:rPr>
          <w:rtl/>
        </w:rPr>
        <w:t>قلت</w:t>
      </w:r>
      <w:r w:rsidR="0035190A">
        <w:rPr>
          <w:rtl/>
        </w:rPr>
        <w:t>:</w:t>
      </w:r>
      <w:r>
        <w:rPr>
          <w:rtl/>
        </w:rPr>
        <w:t xml:space="preserve"> أرأيت إن هو وضع وجهه متمكناً</w:t>
      </w:r>
      <w:r>
        <w:rPr>
          <w:rFonts w:hint="cs"/>
          <w:rtl/>
        </w:rPr>
        <w:t xml:space="preserve"> </w:t>
      </w:r>
      <w:r>
        <w:rPr>
          <w:rtl/>
        </w:rPr>
        <w:t>؟ فقال</w:t>
      </w:r>
      <w:r w:rsidR="0035190A">
        <w:rPr>
          <w:rtl/>
        </w:rPr>
        <w:t>:</w:t>
      </w:r>
      <w:r>
        <w:rPr>
          <w:rtl/>
        </w:rPr>
        <w:t xml:space="preserve"> حسن.</w:t>
      </w:r>
    </w:p>
    <w:p w:rsidR="005A16B4" w:rsidRDefault="005A16B4" w:rsidP="005A16B4">
      <w:pPr>
        <w:pStyle w:val="libNormal"/>
        <w:rPr>
          <w:rtl/>
        </w:rPr>
      </w:pPr>
      <w:r w:rsidRPr="005A16B4">
        <w:rPr>
          <w:rStyle w:val="libNormalChar"/>
          <w:rtl/>
        </w:rPr>
        <w:t>[ 61</w:t>
      </w:r>
      <w:r>
        <w:rPr>
          <w:rtl/>
        </w:rPr>
        <w:t>93 ] 11</w:t>
      </w:r>
      <w:r>
        <w:rPr>
          <w:rFonts w:hint="cs"/>
          <w:rtl/>
        </w:rPr>
        <w:t xml:space="preserve"> - </w:t>
      </w:r>
      <w:r>
        <w:rPr>
          <w:rtl/>
        </w:rPr>
        <w:t>علي بن جعفر في كتابه، عن أخيه، قال</w:t>
      </w:r>
      <w:r w:rsidR="0035190A">
        <w:rPr>
          <w:rtl/>
        </w:rPr>
        <w:t>:</w:t>
      </w:r>
      <w:r>
        <w:rPr>
          <w:rtl/>
        </w:rPr>
        <w:t xml:space="preserve"> سألته عن الصلاة في الأرض السبخة، أيصل</w:t>
      </w:r>
      <w:r>
        <w:rPr>
          <w:rFonts w:hint="cs"/>
          <w:rtl/>
        </w:rPr>
        <w:t>ّ</w:t>
      </w:r>
      <w:r>
        <w:rPr>
          <w:rtl/>
        </w:rPr>
        <w:t>ى فيها</w:t>
      </w:r>
      <w:r>
        <w:rPr>
          <w:rFonts w:hint="cs"/>
          <w:rtl/>
        </w:rPr>
        <w:t xml:space="preserve"> </w:t>
      </w:r>
      <w:r>
        <w:rPr>
          <w:rtl/>
        </w:rPr>
        <w:t>؟ قال</w:t>
      </w:r>
      <w:r w:rsidR="0035190A">
        <w:rPr>
          <w:rtl/>
        </w:rPr>
        <w:t>:</w:t>
      </w:r>
      <w:r>
        <w:rPr>
          <w:rtl/>
        </w:rPr>
        <w:t xml:space="preserve"> لا،</w:t>
      </w:r>
      <w:r w:rsidR="00234760">
        <w:rPr>
          <w:rtl/>
        </w:rPr>
        <w:t xml:space="preserve"> إلّا </w:t>
      </w:r>
      <w:r>
        <w:rPr>
          <w:rtl/>
        </w:rPr>
        <w:t>أن يكون فيها نبت،</w:t>
      </w:r>
      <w:r w:rsidR="00234760">
        <w:rPr>
          <w:rtl/>
        </w:rPr>
        <w:t xml:space="preserve"> إلّا </w:t>
      </w:r>
      <w:r>
        <w:rPr>
          <w:rtl/>
        </w:rPr>
        <w:t>أن يخاف فوت الصلاة فيصل</w:t>
      </w:r>
      <w:r>
        <w:rPr>
          <w:rFonts w:hint="cs"/>
          <w:rtl/>
        </w:rPr>
        <w:t>ّ</w:t>
      </w:r>
      <w:r>
        <w:rPr>
          <w:rtl/>
        </w:rPr>
        <w:t>ى.</w:t>
      </w:r>
    </w:p>
    <w:p w:rsidR="005A16B4" w:rsidRDefault="007108A1" w:rsidP="007108A1">
      <w:pPr>
        <w:pStyle w:val="libLine"/>
        <w:rPr>
          <w:rtl/>
        </w:rPr>
      </w:pPr>
      <w:r>
        <w:rPr>
          <w:rtl/>
        </w:rPr>
        <w:t>____________________</w:t>
      </w:r>
    </w:p>
    <w:p w:rsidR="005A16B4" w:rsidRPr="00FA6FA3" w:rsidRDefault="005A16B4" w:rsidP="007108A1">
      <w:pPr>
        <w:pStyle w:val="libFootnote0"/>
        <w:rPr>
          <w:rtl/>
        </w:rPr>
      </w:pPr>
      <w:r w:rsidRPr="00FA6FA3">
        <w:rPr>
          <w:rtl/>
        </w:rPr>
        <w:t>(1) في نسخة</w:t>
      </w:r>
      <w:r w:rsidR="0035190A">
        <w:rPr>
          <w:rtl/>
        </w:rPr>
        <w:t>:</w:t>
      </w:r>
      <w:r w:rsidRPr="00FA6FA3">
        <w:rPr>
          <w:rtl/>
        </w:rPr>
        <w:t xml:space="preserve"> فكرهه لأن</w:t>
      </w:r>
      <w:r>
        <w:rPr>
          <w:rtl/>
        </w:rPr>
        <w:t>.</w:t>
      </w:r>
      <w:r w:rsidRPr="00FA6FA3">
        <w:rPr>
          <w:rtl/>
        </w:rPr>
        <w:t xml:space="preserve"> </w:t>
      </w:r>
      <w:r w:rsidR="00E820C4" w:rsidRPr="00E820C4">
        <w:rPr>
          <w:rStyle w:val="libNormalChar"/>
          <w:rtl/>
        </w:rPr>
        <w:t xml:space="preserve">( </w:t>
      </w:r>
      <w:r w:rsidRPr="00FA6FA3">
        <w:rPr>
          <w:rtl/>
        </w:rPr>
        <w:t>هامش المخطوط ).</w:t>
      </w:r>
    </w:p>
    <w:p w:rsidR="005A16B4" w:rsidRDefault="005A16B4" w:rsidP="007108A1">
      <w:pPr>
        <w:pStyle w:val="libFootnote0"/>
        <w:rPr>
          <w:rtl/>
        </w:rPr>
      </w:pPr>
      <w:r>
        <w:rPr>
          <w:rtl/>
        </w:rPr>
        <w:t>8 - التهذيب 2</w:t>
      </w:r>
      <w:r w:rsidR="0035190A">
        <w:rPr>
          <w:rtl/>
        </w:rPr>
        <w:t>:</w:t>
      </w:r>
      <w:r>
        <w:rPr>
          <w:rtl/>
        </w:rPr>
        <w:t xml:space="preserve"> 221 / 872.</w:t>
      </w:r>
    </w:p>
    <w:p w:rsidR="005A16B4" w:rsidRDefault="005A16B4" w:rsidP="007108A1">
      <w:pPr>
        <w:pStyle w:val="libFootnote0"/>
        <w:rPr>
          <w:rtl/>
        </w:rPr>
      </w:pPr>
      <w:r>
        <w:rPr>
          <w:rtl/>
        </w:rPr>
        <w:t>9 - وقد تقدم في الحديث 6 من الباب 15، من هذه الأبواب.</w:t>
      </w:r>
    </w:p>
    <w:p w:rsidR="005A16B4" w:rsidRDefault="005A16B4" w:rsidP="007108A1">
      <w:pPr>
        <w:pStyle w:val="libFootnote0"/>
        <w:rPr>
          <w:rtl/>
        </w:rPr>
      </w:pPr>
      <w:r>
        <w:rPr>
          <w:rtl/>
        </w:rPr>
        <w:t>10 - المحاسن</w:t>
      </w:r>
      <w:r w:rsidR="0035190A">
        <w:rPr>
          <w:rtl/>
        </w:rPr>
        <w:t>:</w:t>
      </w:r>
      <w:r>
        <w:rPr>
          <w:rtl/>
        </w:rPr>
        <w:t xml:space="preserve"> 365 / 112.</w:t>
      </w:r>
    </w:p>
    <w:p w:rsidR="005A16B4" w:rsidRPr="00FA6FA3" w:rsidRDefault="005A16B4" w:rsidP="00557728">
      <w:pPr>
        <w:pStyle w:val="libFootnote0"/>
        <w:rPr>
          <w:rtl/>
        </w:rPr>
      </w:pPr>
      <w:r w:rsidRPr="00FA6FA3">
        <w:rPr>
          <w:rtl/>
        </w:rPr>
        <w:t>(</w:t>
      </w:r>
      <w:r w:rsidR="00557728">
        <w:rPr>
          <w:rFonts w:hint="cs"/>
          <w:rtl/>
        </w:rPr>
        <w:t>2</w:t>
      </w:r>
      <w:r w:rsidRPr="00FA6FA3">
        <w:rPr>
          <w:rtl/>
        </w:rPr>
        <w:t>) ف</w:t>
      </w:r>
      <w:r>
        <w:rPr>
          <w:rFonts w:hint="cs"/>
          <w:rtl/>
        </w:rPr>
        <w:t>َ</w:t>
      </w:r>
      <w:r w:rsidRPr="00FA6FA3">
        <w:rPr>
          <w:rtl/>
        </w:rPr>
        <w:t>ت</w:t>
      </w:r>
      <w:r>
        <w:rPr>
          <w:rFonts w:hint="cs"/>
          <w:rtl/>
        </w:rPr>
        <w:t>ّ</w:t>
      </w:r>
      <w:r w:rsidRPr="00FA6FA3">
        <w:rPr>
          <w:rtl/>
        </w:rPr>
        <w:t>ك القطن</w:t>
      </w:r>
      <w:r w:rsidR="0035190A">
        <w:rPr>
          <w:rtl/>
        </w:rPr>
        <w:t>:</w:t>
      </w:r>
      <w:r w:rsidRPr="00FA6FA3">
        <w:rPr>
          <w:rtl/>
        </w:rPr>
        <w:t xml:space="preserve"> نفشه </w:t>
      </w:r>
      <w:r w:rsidR="00E820C4" w:rsidRPr="00E820C4">
        <w:rPr>
          <w:rStyle w:val="libNormalChar"/>
          <w:rtl/>
        </w:rPr>
        <w:t xml:space="preserve">( </w:t>
      </w:r>
      <w:r w:rsidRPr="00FA6FA3">
        <w:rPr>
          <w:rtl/>
        </w:rPr>
        <w:t>لسان العرب 10</w:t>
      </w:r>
      <w:r w:rsidR="0035190A">
        <w:rPr>
          <w:rtl/>
        </w:rPr>
        <w:t>:</w:t>
      </w:r>
      <w:r w:rsidRPr="00FA6FA3">
        <w:rPr>
          <w:rtl/>
        </w:rPr>
        <w:t xml:space="preserve"> 473 ).</w:t>
      </w:r>
    </w:p>
    <w:p w:rsidR="005A16B4" w:rsidRPr="00FA6FA3" w:rsidRDefault="005A16B4" w:rsidP="00557728">
      <w:pPr>
        <w:pStyle w:val="libFootnote0"/>
        <w:rPr>
          <w:rtl/>
        </w:rPr>
      </w:pPr>
      <w:r w:rsidRPr="00FA6FA3">
        <w:rPr>
          <w:rtl/>
        </w:rPr>
        <w:t>(</w:t>
      </w:r>
      <w:r w:rsidR="00557728">
        <w:rPr>
          <w:rFonts w:hint="cs"/>
          <w:rtl/>
        </w:rPr>
        <w:t>3</w:t>
      </w:r>
      <w:r w:rsidRPr="00FA6FA3">
        <w:rPr>
          <w:rtl/>
        </w:rPr>
        <w:t>) في المصدر</w:t>
      </w:r>
      <w:r w:rsidR="0035190A">
        <w:rPr>
          <w:rtl/>
        </w:rPr>
        <w:t>:</w:t>
      </w:r>
      <w:r w:rsidRPr="00FA6FA3">
        <w:rPr>
          <w:rtl/>
        </w:rPr>
        <w:t xml:space="preserve"> لا يتمكن.</w:t>
      </w:r>
    </w:p>
    <w:p w:rsidR="005A16B4" w:rsidRDefault="005A16B4" w:rsidP="007108A1">
      <w:pPr>
        <w:pStyle w:val="libFootnote0"/>
        <w:rPr>
          <w:rtl/>
        </w:rPr>
      </w:pPr>
      <w:r>
        <w:rPr>
          <w:rtl/>
        </w:rPr>
        <w:t>11 - مسائل علي بن جعفر</w:t>
      </w:r>
      <w:r w:rsidR="0035190A">
        <w:rPr>
          <w:rtl/>
        </w:rPr>
        <w:t>:</w:t>
      </w:r>
      <w:r>
        <w:rPr>
          <w:rtl/>
        </w:rPr>
        <w:t xml:space="preserve"> 172 / 301.</w:t>
      </w:r>
    </w:p>
    <w:p w:rsidR="007108A1" w:rsidRPr="00BC18D8" w:rsidRDefault="007108A1" w:rsidP="007108A1">
      <w:pPr>
        <w:pStyle w:val="libNormal"/>
        <w:rPr>
          <w:rtl/>
        </w:rPr>
      </w:pPr>
      <w:r w:rsidRPr="00535419">
        <w:rPr>
          <w:rtl/>
        </w:rPr>
        <w:br w:type="page"/>
      </w:r>
    </w:p>
    <w:p w:rsidR="005A16B4" w:rsidRDefault="005A16B4" w:rsidP="003E65E3">
      <w:pPr>
        <w:pStyle w:val="libNormal"/>
        <w:rPr>
          <w:rtl/>
        </w:rPr>
      </w:pPr>
      <w:r>
        <w:rPr>
          <w:rtl/>
        </w:rPr>
        <w:lastRenderedPageBreak/>
        <w:t>أقول</w:t>
      </w:r>
      <w:r w:rsidR="0035190A">
        <w:rPr>
          <w:rtl/>
        </w:rPr>
        <w:t>:</w:t>
      </w:r>
      <w:r>
        <w:rPr>
          <w:rtl/>
        </w:rPr>
        <w:t xml:space="preserve"> و</w:t>
      </w:r>
      <w:r w:rsidR="003E65E3">
        <w:rPr>
          <w:rFonts w:hint="cs"/>
          <w:rtl/>
        </w:rPr>
        <w:t xml:space="preserve"> </w:t>
      </w:r>
      <w:r>
        <w:rPr>
          <w:rtl/>
        </w:rPr>
        <w:t>يأتي ما يدل</w:t>
      </w:r>
      <w:r>
        <w:rPr>
          <w:rFonts w:hint="cs"/>
          <w:rtl/>
        </w:rPr>
        <w:t>ّ</w:t>
      </w:r>
      <w:r>
        <w:rPr>
          <w:rtl/>
        </w:rPr>
        <w:t xml:space="preserve"> على ذلك </w:t>
      </w:r>
      <w:r w:rsidRPr="005A16B4">
        <w:rPr>
          <w:rStyle w:val="libFootnotenumChar"/>
          <w:rtl/>
        </w:rPr>
        <w:t>(1)</w:t>
      </w:r>
      <w:r>
        <w:rPr>
          <w:rtl/>
        </w:rPr>
        <w:t>.</w:t>
      </w:r>
    </w:p>
    <w:p w:rsidR="005A16B4" w:rsidRDefault="005A16B4" w:rsidP="005A16B4">
      <w:pPr>
        <w:pStyle w:val="Heading2Center"/>
        <w:rPr>
          <w:rtl/>
        </w:rPr>
      </w:pPr>
      <w:bookmarkStart w:id="493" w:name="_Toc275419050"/>
      <w:bookmarkStart w:id="494" w:name="_Toc300140780"/>
      <w:bookmarkStart w:id="495" w:name="_Toc374784015"/>
      <w:bookmarkStart w:id="496" w:name="_Toc257224355"/>
      <w:r>
        <w:rPr>
          <w:rtl/>
        </w:rPr>
        <w:t>21 - باب كراهة الصلاة في بيت فيه خمر أو مسكر</w:t>
      </w:r>
      <w:bookmarkEnd w:id="493"/>
      <w:bookmarkEnd w:id="494"/>
      <w:bookmarkEnd w:id="495"/>
      <w:bookmarkEnd w:id="496"/>
    </w:p>
    <w:p w:rsidR="005A16B4" w:rsidRDefault="005A16B4" w:rsidP="005A16B4">
      <w:pPr>
        <w:pStyle w:val="libNormal"/>
        <w:rPr>
          <w:rtl/>
        </w:rPr>
      </w:pPr>
      <w:r w:rsidRPr="005A16B4">
        <w:rPr>
          <w:rStyle w:val="libNormalChar"/>
          <w:rtl/>
        </w:rPr>
        <w:t>[ 61</w:t>
      </w:r>
      <w:r>
        <w:rPr>
          <w:rtl/>
        </w:rPr>
        <w:t>94 ]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أحمد بن الحسن، عن عمرو بن سعيد، عن مصد</w:t>
      </w:r>
      <w:r>
        <w:rPr>
          <w:rFonts w:hint="cs"/>
          <w:rtl/>
        </w:rPr>
        <w:t>ّ</w:t>
      </w:r>
      <w:r>
        <w:rPr>
          <w:rtl/>
        </w:rPr>
        <w:t>ق، عن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يصل</w:t>
      </w:r>
      <w:r>
        <w:rPr>
          <w:rFonts w:hint="cs"/>
          <w:rtl/>
        </w:rPr>
        <w:t>ّ</w:t>
      </w:r>
      <w:r>
        <w:rPr>
          <w:rtl/>
        </w:rPr>
        <w:t>ى في بيت فيه خمر أو مسكر.</w:t>
      </w:r>
    </w:p>
    <w:p w:rsidR="005A16B4" w:rsidRDefault="005A16B4" w:rsidP="000E06EE">
      <w:pPr>
        <w:pStyle w:val="libNormal"/>
        <w:rPr>
          <w:rtl/>
        </w:rPr>
      </w:pPr>
      <w:r>
        <w:rPr>
          <w:rtl/>
        </w:rPr>
        <w:t>ورواه الشيخ بإسناده عن محم</w:t>
      </w:r>
      <w:r>
        <w:rPr>
          <w:rFonts w:hint="cs"/>
          <w:rtl/>
        </w:rPr>
        <w:t>ّ</w:t>
      </w:r>
      <w:r>
        <w:rPr>
          <w:rtl/>
        </w:rPr>
        <w:t xml:space="preserve">د بن يحيى، عن أحمد بن الحسن </w:t>
      </w:r>
      <w:r w:rsidRPr="005A16B4">
        <w:rPr>
          <w:rStyle w:val="libFootnotenumChar"/>
          <w:rtl/>
        </w:rPr>
        <w:t>(</w:t>
      </w:r>
      <w:r w:rsidR="000E06EE">
        <w:rPr>
          <w:rStyle w:val="libFootnotenumChar"/>
          <w:rFonts w:hint="cs"/>
          <w:rtl/>
        </w:rPr>
        <w:t>2</w:t>
      </w:r>
      <w:r w:rsidRPr="005A16B4">
        <w:rPr>
          <w:rStyle w:val="libFootnotenumChar"/>
          <w:rtl/>
        </w:rPr>
        <w:t>)</w:t>
      </w:r>
      <w:r>
        <w:rPr>
          <w:rtl/>
        </w:rPr>
        <w:t>.</w:t>
      </w:r>
    </w:p>
    <w:p w:rsidR="005A16B4" w:rsidRDefault="005A16B4" w:rsidP="000E06EE">
      <w:pPr>
        <w:pStyle w:val="libNormal"/>
        <w:rPr>
          <w:rtl/>
        </w:rPr>
      </w:pPr>
      <w:r>
        <w:rPr>
          <w:rtl/>
        </w:rPr>
        <w:t xml:space="preserve">ورواه </w:t>
      </w:r>
      <w:r>
        <w:rPr>
          <w:rFonts w:hint="cs"/>
          <w:rtl/>
        </w:rPr>
        <w:t>أ</w:t>
      </w:r>
      <w:r>
        <w:rPr>
          <w:rtl/>
        </w:rPr>
        <w:t>يضاً بإسناده عن محم</w:t>
      </w:r>
      <w:r>
        <w:rPr>
          <w:rFonts w:hint="cs"/>
          <w:rtl/>
        </w:rPr>
        <w:t>ّ</w:t>
      </w:r>
      <w:r>
        <w:rPr>
          <w:rtl/>
        </w:rPr>
        <w:t xml:space="preserve">د بن يعقوب، مثله </w:t>
      </w:r>
      <w:r w:rsidRPr="005A16B4">
        <w:rPr>
          <w:rStyle w:val="libFootnotenumChar"/>
          <w:rtl/>
        </w:rPr>
        <w:t>(</w:t>
      </w:r>
      <w:r w:rsidR="000E06EE">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[ 61</w:t>
      </w:r>
      <w:r>
        <w:rPr>
          <w:rtl/>
        </w:rPr>
        <w:t>95 ] 2</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المقنع</w:t>
      </w:r>
      <w:r w:rsidR="00E820C4" w:rsidRPr="00E820C4">
        <w:rPr>
          <w:rStyle w:val="libNormalChar"/>
          <w:rtl/>
        </w:rPr>
        <w:t xml:space="preserve"> ) </w:t>
      </w:r>
      <w:r>
        <w:rPr>
          <w:rtl/>
        </w:rPr>
        <w:t>قال</w:t>
      </w:r>
      <w:r w:rsidR="0035190A">
        <w:rPr>
          <w:rtl/>
        </w:rPr>
        <w:t>:</w:t>
      </w:r>
      <w:r>
        <w:rPr>
          <w:rtl/>
        </w:rPr>
        <w:t xml:space="preserve"> لا يجوز أن يصل</w:t>
      </w:r>
      <w:r>
        <w:rPr>
          <w:rFonts w:hint="cs"/>
          <w:rtl/>
        </w:rPr>
        <w:t>ّ</w:t>
      </w:r>
      <w:r>
        <w:rPr>
          <w:rtl/>
        </w:rPr>
        <w:t>ى في بيت فيه خمر محصور في آنية.</w:t>
      </w:r>
    </w:p>
    <w:p w:rsidR="005A16B4" w:rsidRDefault="005A16B4" w:rsidP="005A16B4">
      <w:pPr>
        <w:pStyle w:val="libNormal"/>
        <w:rPr>
          <w:rtl/>
        </w:rPr>
      </w:pPr>
      <w:r w:rsidRPr="005A16B4">
        <w:rPr>
          <w:rStyle w:val="libNormalChar"/>
          <w:rtl/>
        </w:rPr>
        <w:t>[ 61</w:t>
      </w:r>
      <w:r>
        <w:rPr>
          <w:rtl/>
        </w:rPr>
        <w:t>96 ] 3 - قال</w:t>
      </w:r>
      <w:r w:rsidR="0035190A">
        <w:rPr>
          <w:rtl/>
        </w:rPr>
        <w:t>:</w:t>
      </w:r>
      <w:r>
        <w:rPr>
          <w:rtl/>
        </w:rPr>
        <w:t xml:space="preserve"> وروي أن</w:t>
      </w:r>
      <w:r>
        <w:rPr>
          <w:rFonts w:hint="cs"/>
          <w:rtl/>
        </w:rPr>
        <w:t>ّ</w:t>
      </w:r>
      <w:r>
        <w:rPr>
          <w:rtl/>
        </w:rPr>
        <w:t>ه يجوز.</w:t>
      </w:r>
    </w:p>
    <w:p w:rsidR="005A16B4" w:rsidRDefault="005A16B4" w:rsidP="000E06EE">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أحاديث نجاسة الخمر </w:t>
      </w:r>
      <w:r w:rsidRPr="005A16B4">
        <w:rPr>
          <w:rStyle w:val="libFootnotenumChar"/>
          <w:rtl/>
        </w:rPr>
        <w:t>(</w:t>
      </w:r>
      <w:r w:rsidR="000E06EE">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FA6FA3" w:rsidRDefault="005A16B4" w:rsidP="007108A1">
      <w:pPr>
        <w:pStyle w:val="libFootnote0"/>
        <w:rPr>
          <w:rtl/>
        </w:rPr>
      </w:pPr>
      <w:r w:rsidRPr="00FA6FA3">
        <w:rPr>
          <w:rtl/>
        </w:rPr>
        <w:t>(1) تقدم ما يدل على ذلك في الحديث 7 من الباب 15 من هذه الأبواب</w:t>
      </w:r>
      <w:r>
        <w:rPr>
          <w:rtl/>
        </w:rPr>
        <w:t>،</w:t>
      </w:r>
      <w:r w:rsidRPr="00FA6FA3">
        <w:rPr>
          <w:rtl/>
        </w:rPr>
        <w:t xml:space="preserve"> ويأتي ما يدل عليه بعمومه في الباب 28 من هذه الأبواب.</w:t>
      </w:r>
    </w:p>
    <w:p w:rsidR="005A16B4" w:rsidRDefault="005A16B4" w:rsidP="000E06EE">
      <w:pPr>
        <w:pStyle w:val="libFootnoteCenterBold"/>
        <w:rPr>
          <w:rtl/>
        </w:rPr>
      </w:pPr>
      <w:r>
        <w:rPr>
          <w:rtl/>
        </w:rPr>
        <w:t>الباب 21</w:t>
      </w:r>
    </w:p>
    <w:p w:rsidR="005A16B4" w:rsidRDefault="005A16B4" w:rsidP="000E06EE">
      <w:pPr>
        <w:pStyle w:val="libFootnoteCenterBold"/>
        <w:rPr>
          <w:rtl/>
        </w:rPr>
      </w:pPr>
      <w:r>
        <w:rPr>
          <w:rtl/>
        </w:rPr>
        <w:t>فيه 3 أحاديث</w:t>
      </w:r>
    </w:p>
    <w:p w:rsidR="005A16B4" w:rsidRDefault="005A16B4" w:rsidP="007108A1">
      <w:pPr>
        <w:pStyle w:val="libFootnote0"/>
        <w:rPr>
          <w:rtl/>
        </w:rPr>
      </w:pPr>
      <w:r>
        <w:rPr>
          <w:rtl/>
        </w:rPr>
        <w:t>1 - الكافي 3</w:t>
      </w:r>
      <w:r w:rsidR="0035190A">
        <w:rPr>
          <w:rtl/>
        </w:rPr>
        <w:t>:</w:t>
      </w:r>
      <w:r>
        <w:rPr>
          <w:rtl/>
        </w:rPr>
        <w:t xml:space="preserve"> 392 / 24، وأورد مثله في الحديث 7 من الباب 38 من أبواب النجاسات.</w:t>
      </w:r>
    </w:p>
    <w:p w:rsidR="005A16B4" w:rsidRPr="00FA6FA3" w:rsidRDefault="005A16B4" w:rsidP="000E06EE">
      <w:pPr>
        <w:pStyle w:val="libFootnote0"/>
        <w:rPr>
          <w:rtl/>
        </w:rPr>
      </w:pPr>
      <w:r w:rsidRPr="00FA6FA3">
        <w:rPr>
          <w:rtl/>
        </w:rPr>
        <w:t>(</w:t>
      </w:r>
      <w:r w:rsidR="000E06EE">
        <w:rPr>
          <w:rFonts w:hint="cs"/>
          <w:rtl/>
        </w:rPr>
        <w:t>2</w:t>
      </w:r>
      <w:r w:rsidRPr="00FA6FA3">
        <w:rPr>
          <w:rtl/>
        </w:rPr>
        <w:t>) التهذيب 2</w:t>
      </w:r>
      <w:r w:rsidR="0035190A">
        <w:rPr>
          <w:rtl/>
        </w:rPr>
        <w:t>:</w:t>
      </w:r>
      <w:r w:rsidRPr="00FA6FA3">
        <w:rPr>
          <w:rtl/>
        </w:rPr>
        <w:t xml:space="preserve"> 377</w:t>
      </w:r>
      <w:r>
        <w:rPr>
          <w:rtl/>
        </w:rPr>
        <w:t xml:space="preserve"> / </w:t>
      </w:r>
      <w:r w:rsidRPr="00FA6FA3">
        <w:rPr>
          <w:rtl/>
        </w:rPr>
        <w:t>1568</w:t>
      </w:r>
      <w:r>
        <w:rPr>
          <w:rtl/>
        </w:rPr>
        <w:t>،</w:t>
      </w:r>
      <w:r w:rsidRPr="00FA6FA3">
        <w:rPr>
          <w:rtl/>
        </w:rPr>
        <w:t xml:space="preserve"> والاستبصار 1</w:t>
      </w:r>
      <w:r w:rsidR="0035190A">
        <w:rPr>
          <w:rtl/>
        </w:rPr>
        <w:t>:</w:t>
      </w:r>
      <w:r w:rsidRPr="00FA6FA3">
        <w:rPr>
          <w:rtl/>
        </w:rPr>
        <w:t xml:space="preserve"> 189</w:t>
      </w:r>
      <w:r>
        <w:rPr>
          <w:rtl/>
        </w:rPr>
        <w:t xml:space="preserve"> / </w:t>
      </w:r>
      <w:r w:rsidRPr="00FA6FA3">
        <w:rPr>
          <w:rtl/>
        </w:rPr>
        <w:t>660.</w:t>
      </w:r>
    </w:p>
    <w:p w:rsidR="005A16B4" w:rsidRPr="00FA6FA3" w:rsidRDefault="005A16B4" w:rsidP="000E06EE">
      <w:pPr>
        <w:pStyle w:val="libFootnote0"/>
        <w:rPr>
          <w:rtl/>
        </w:rPr>
      </w:pPr>
      <w:r w:rsidRPr="00FA6FA3">
        <w:rPr>
          <w:rtl/>
        </w:rPr>
        <w:t>(</w:t>
      </w:r>
      <w:r w:rsidR="000E06EE">
        <w:rPr>
          <w:rFonts w:hint="cs"/>
          <w:rtl/>
        </w:rPr>
        <w:t>3</w:t>
      </w:r>
      <w:r w:rsidRPr="00FA6FA3">
        <w:rPr>
          <w:rtl/>
        </w:rPr>
        <w:t>) التهذيب 2</w:t>
      </w:r>
      <w:r w:rsidR="0035190A">
        <w:rPr>
          <w:rtl/>
        </w:rPr>
        <w:t>:</w:t>
      </w:r>
      <w:r w:rsidRPr="00FA6FA3">
        <w:rPr>
          <w:rtl/>
        </w:rPr>
        <w:t xml:space="preserve"> 220</w:t>
      </w:r>
      <w:r>
        <w:rPr>
          <w:rtl/>
        </w:rPr>
        <w:t xml:space="preserve"> / </w:t>
      </w:r>
      <w:r w:rsidRPr="00FA6FA3">
        <w:rPr>
          <w:rtl/>
        </w:rPr>
        <w:t>864.</w:t>
      </w:r>
    </w:p>
    <w:p w:rsidR="005A16B4" w:rsidRDefault="005A16B4" w:rsidP="007108A1">
      <w:pPr>
        <w:pStyle w:val="libFootnote0"/>
        <w:rPr>
          <w:rtl/>
        </w:rPr>
      </w:pPr>
      <w:r>
        <w:rPr>
          <w:rtl/>
        </w:rPr>
        <w:t>2 - المقنع</w:t>
      </w:r>
      <w:r w:rsidR="0035190A">
        <w:rPr>
          <w:rtl/>
        </w:rPr>
        <w:t>:</w:t>
      </w:r>
      <w:r>
        <w:rPr>
          <w:rtl/>
        </w:rPr>
        <w:t xml:space="preserve"> 25.</w:t>
      </w:r>
    </w:p>
    <w:p w:rsidR="005A16B4" w:rsidRDefault="005A16B4" w:rsidP="007108A1">
      <w:pPr>
        <w:pStyle w:val="libFootnote0"/>
        <w:rPr>
          <w:rtl/>
        </w:rPr>
      </w:pPr>
      <w:r>
        <w:rPr>
          <w:rtl/>
        </w:rPr>
        <w:t>3 - المقنع</w:t>
      </w:r>
      <w:r w:rsidR="0035190A">
        <w:rPr>
          <w:rtl/>
        </w:rPr>
        <w:t>:</w:t>
      </w:r>
      <w:r>
        <w:rPr>
          <w:rtl/>
        </w:rPr>
        <w:t xml:space="preserve"> 25.</w:t>
      </w:r>
    </w:p>
    <w:p w:rsidR="005A16B4" w:rsidRPr="00FA6FA3" w:rsidRDefault="005A16B4" w:rsidP="000E06EE">
      <w:pPr>
        <w:pStyle w:val="libFootnote0"/>
        <w:rPr>
          <w:rtl/>
        </w:rPr>
      </w:pPr>
      <w:r w:rsidRPr="00FA6FA3">
        <w:rPr>
          <w:rtl/>
        </w:rPr>
        <w:t>(</w:t>
      </w:r>
      <w:r w:rsidR="000E06EE">
        <w:rPr>
          <w:rFonts w:hint="cs"/>
          <w:rtl/>
        </w:rPr>
        <w:t>4</w:t>
      </w:r>
      <w:r w:rsidRPr="00FA6FA3">
        <w:rPr>
          <w:rtl/>
        </w:rPr>
        <w:t>) تقدم في الباب 38 من أبواب النجاسات.</w:t>
      </w:r>
    </w:p>
    <w:p w:rsidR="007108A1" w:rsidRPr="00BC18D8" w:rsidRDefault="007108A1" w:rsidP="007108A1">
      <w:pPr>
        <w:pStyle w:val="libNormal"/>
        <w:rPr>
          <w:rtl/>
        </w:rPr>
      </w:pPr>
      <w:r w:rsidRPr="00535419">
        <w:rPr>
          <w:rtl/>
        </w:rPr>
        <w:br w:type="page"/>
      </w:r>
    </w:p>
    <w:p w:rsidR="005A16B4" w:rsidRPr="00E213D8" w:rsidRDefault="000E06EE" w:rsidP="000E06EE">
      <w:pPr>
        <w:pStyle w:val="Heading2Center"/>
        <w:rPr>
          <w:rtl/>
        </w:rPr>
      </w:pPr>
      <w:bookmarkStart w:id="497" w:name="_Toc275419051"/>
      <w:bookmarkStart w:id="498" w:name="_Toc300140781"/>
      <w:bookmarkStart w:id="499" w:name="_Toc374784016"/>
      <w:bookmarkStart w:id="500" w:name="_Toc257224356"/>
      <w:r>
        <w:rPr>
          <w:rtl/>
        </w:rPr>
        <w:lastRenderedPageBreak/>
        <w:t>22 - باب جواز الصلاة في منازل المسافرين، وأماكن الدواب</w:t>
      </w:r>
      <w:r>
        <w:rPr>
          <w:rFonts w:hint="cs"/>
          <w:rtl/>
        </w:rPr>
        <w:t>ّ</w:t>
      </w:r>
      <w:r>
        <w:rPr>
          <w:rtl/>
        </w:rPr>
        <w:t>،</w:t>
      </w:r>
      <w:bookmarkEnd w:id="497"/>
      <w:bookmarkEnd w:id="498"/>
      <w:r>
        <w:rPr>
          <w:rtl/>
        </w:rPr>
        <w:t xml:space="preserve"> </w:t>
      </w:r>
      <w:bookmarkStart w:id="501" w:name="_Toc275419052"/>
      <w:bookmarkStart w:id="502" w:name="_Toc300140782"/>
      <w:r>
        <w:rPr>
          <w:rtl/>
        </w:rPr>
        <w:t>واستحباب رش</w:t>
      </w:r>
      <w:r>
        <w:rPr>
          <w:rFonts w:hint="cs"/>
          <w:rtl/>
        </w:rPr>
        <w:t>ّ</w:t>
      </w:r>
      <w:r>
        <w:rPr>
          <w:rtl/>
        </w:rPr>
        <w:t xml:space="preserve"> الموضع، وجواز السجود عليه رطباً</w:t>
      </w:r>
      <w:bookmarkEnd w:id="499"/>
      <w:bookmarkEnd w:id="500"/>
      <w:bookmarkEnd w:id="501"/>
      <w:bookmarkEnd w:id="502"/>
    </w:p>
    <w:p w:rsidR="005A16B4" w:rsidRDefault="005A16B4" w:rsidP="005A16B4">
      <w:pPr>
        <w:pStyle w:val="libNormal"/>
        <w:rPr>
          <w:rtl/>
        </w:rPr>
      </w:pPr>
      <w:r w:rsidRPr="005A16B4">
        <w:rPr>
          <w:rStyle w:val="libNormalChar"/>
          <w:rtl/>
        </w:rPr>
        <w:t>[ 61</w:t>
      </w:r>
      <w:r>
        <w:rPr>
          <w:rtl/>
        </w:rPr>
        <w:t>97 ] 1</w:t>
      </w:r>
      <w:r>
        <w:rPr>
          <w:rFonts w:hint="cs"/>
          <w:rtl/>
        </w:rPr>
        <w:t xml:space="preserve"> - </w:t>
      </w:r>
      <w:r>
        <w:rPr>
          <w:rtl/>
        </w:rPr>
        <w:t>محم</w:t>
      </w:r>
      <w:r>
        <w:rPr>
          <w:rFonts w:hint="cs"/>
          <w:rtl/>
        </w:rPr>
        <w:t>ّ</w:t>
      </w:r>
      <w:r>
        <w:rPr>
          <w:rtl/>
        </w:rPr>
        <w:t xml:space="preserve">د بن علي بن الحسين بإسناده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w:t>
      </w:r>
      <w:r>
        <w:rPr>
          <w:rtl/>
        </w:rPr>
        <w:t xml:space="preserve"> قال</w:t>
      </w:r>
      <w:r w:rsidR="0035190A">
        <w:rPr>
          <w:rtl/>
        </w:rPr>
        <w:t>:</w:t>
      </w:r>
      <w:r>
        <w:rPr>
          <w:rtl/>
        </w:rPr>
        <w:t xml:space="preserve"> ورأيته في المنازل التي في طريق مك</w:t>
      </w:r>
      <w:r>
        <w:rPr>
          <w:rFonts w:hint="cs"/>
          <w:rtl/>
        </w:rPr>
        <w:t>ّ</w:t>
      </w:r>
      <w:r>
        <w:rPr>
          <w:rtl/>
        </w:rPr>
        <w:t>ة يرش</w:t>
      </w:r>
      <w:r>
        <w:rPr>
          <w:rFonts w:hint="cs"/>
          <w:rtl/>
        </w:rPr>
        <w:t>ّ</w:t>
      </w:r>
      <w:r>
        <w:rPr>
          <w:rtl/>
        </w:rPr>
        <w:t xml:space="preserve"> أحياناً موضع جبهته ثم</w:t>
      </w:r>
      <w:r>
        <w:rPr>
          <w:rFonts w:hint="cs"/>
          <w:rtl/>
        </w:rPr>
        <w:t>ّ</w:t>
      </w:r>
      <w:r>
        <w:rPr>
          <w:rtl/>
        </w:rPr>
        <w:t xml:space="preserve"> يسجد عليه رطباً </w:t>
      </w:r>
      <w:r w:rsidRPr="005A16B4">
        <w:rPr>
          <w:rStyle w:val="libFootnotenumChar"/>
          <w:rtl/>
        </w:rPr>
        <w:t>(1)</w:t>
      </w:r>
      <w:r>
        <w:rPr>
          <w:rtl/>
        </w:rPr>
        <w:t xml:space="preserve"> كما هو، ورب</w:t>
      </w:r>
      <w:r>
        <w:rPr>
          <w:rFonts w:hint="cs"/>
          <w:rtl/>
        </w:rPr>
        <w:t>ّ</w:t>
      </w:r>
      <w:r>
        <w:rPr>
          <w:rtl/>
        </w:rPr>
        <w:t>ما لم يرش</w:t>
      </w:r>
      <w:r>
        <w:rPr>
          <w:rFonts w:hint="cs"/>
          <w:rtl/>
        </w:rPr>
        <w:t>ّ</w:t>
      </w:r>
      <w:r>
        <w:rPr>
          <w:rtl/>
        </w:rPr>
        <w:t xml:space="preserve"> المكان الذي يرى أن</w:t>
      </w:r>
      <w:r>
        <w:rPr>
          <w:rFonts w:hint="cs"/>
          <w:rtl/>
        </w:rPr>
        <w:t>ّ</w:t>
      </w:r>
      <w:r>
        <w:rPr>
          <w:rtl/>
        </w:rPr>
        <w:t xml:space="preserve">ه نظيف </w:t>
      </w:r>
      <w:r w:rsidRPr="005A16B4">
        <w:rPr>
          <w:rStyle w:val="libFootnotenumChar"/>
          <w:rtl/>
        </w:rPr>
        <w:t>(2)</w:t>
      </w:r>
      <w:r>
        <w:rPr>
          <w:rtl/>
        </w:rPr>
        <w:t>.</w:t>
      </w:r>
    </w:p>
    <w:p w:rsidR="005A16B4" w:rsidRDefault="005A16B4" w:rsidP="005A16B4">
      <w:pPr>
        <w:pStyle w:val="libNormal"/>
        <w:rPr>
          <w:rtl/>
        </w:rPr>
      </w:pPr>
      <w:r>
        <w:rPr>
          <w:rtl/>
        </w:rPr>
        <w:t xml:space="preserve">ورواه الكليني عن علي بن إبراهيم، عن أبيه، عن ابن أبي عمير، عن حمّاد، عن الحلبي، مثله </w:t>
      </w:r>
      <w:r w:rsidRPr="005A16B4">
        <w:rPr>
          <w:rStyle w:val="libFootnotenumChar"/>
          <w:rtl/>
        </w:rPr>
        <w:t>(3)</w:t>
      </w:r>
      <w:r>
        <w:rPr>
          <w:rtl/>
        </w:rPr>
        <w:t>.</w:t>
      </w:r>
    </w:p>
    <w:p w:rsidR="005A16B4" w:rsidRDefault="005A16B4" w:rsidP="000E06EE">
      <w:pPr>
        <w:pStyle w:val="libNormal"/>
        <w:rPr>
          <w:rtl/>
        </w:rPr>
      </w:pPr>
      <w:r w:rsidRPr="005A16B4">
        <w:rPr>
          <w:rStyle w:val="libNormalChar"/>
          <w:rtl/>
        </w:rPr>
        <w:t>[ 61</w:t>
      </w:r>
      <w:r>
        <w:rPr>
          <w:rtl/>
        </w:rPr>
        <w:t>98 ] 2</w:t>
      </w:r>
      <w:r>
        <w:rPr>
          <w:rFonts w:hint="cs"/>
          <w:rtl/>
        </w:rPr>
        <w:t xml:space="preserve"> - </w:t>
      </w:r>
      <w:r>
        <w:rPr>
          <w:rtl/>
        </w:rPr>
        <w:t>محم</w:t>
      </w:r>
      <w:r>
        <w:rPr>
          <w:rFonts w:hint="cs"/>
          <w:rtl/>
        </w:rPr>
        <w:t>ّ</w:t>
      </w:r>
      <w:r>
        <w:rPr>
          <w:rtl/>
        </w:rPr>
        <w:t>د بن الحسن بإٍسناده عن الحسين بن سعيد، عن فضالة، عن حمّاد بن عثمان، عن عامر بن نعيم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هذه المنازل التي ينزلها الناس، فيها أبوال الدواب والسرجين، ويدخلها اليهود والنصارى، كيف يصنع بالصلاة فيها </w:t>
      </w:r>
      <w:r w:rsidRPr="005A16B4">
        <w:rPr>
          <w:rStyle w:val="libFootnotenumChar"/>
          <w:rtl/>
        </w:rPr>
        <w:t>(</w:t>
      </w:r>
      <w:r w:rsidR="000E06EE">
        <w:rPr>
          <w:rStyle w:val="libFootnotenumChar"/>
          <w:rFonts w:hint="cs"/>
          <w:rtl/>
        </w:rPr>
        <w:t>4</w:t>
      </w:r>
      <w:r w:rsidRPr="005A16B4">
        <w:rPr>
          <w:rStyle w:val="libFootnotenumChar"/>
          <w:rtl/>
        </w:rPr>
        <w:t>)</w:t>
      </w:r>
      <w:r>
        <w:rPr>
          <w:rFonts w:hint="cs"/>
          <w:rtl/>
        </w:rPr>
        <w:t xml:space="preserve"> </w:t>
      </w:r>
      <w:r>
        <w:rPr>
          <w:rtl/>
        </w:rPr>
        <w:t>؟ قال</w:t>
      </w:r>
      <w:r w:rsidR="0035190A">
        <w:rPr>
          <w:rtl/>
        </w:rPr>
        <w:t>:</w:t>
      </w:r>
      <w:r>
        <w:rPr>
          <w:rtl/>
        </w:rPr>
        <w:t xml:space="preserve"> صل</w:t>
      </w:r>
      <w:r>
        <w:rPr>
          <w:rFonts w:hint="cs"/>
          <w:rtl/>
        </w:rPr>
        <w:t>ّ</w:t>
      </w:r>
      <w:r>
        <w:rPr>
          <w:rtl/>
        </w:rPr>
        <w:t xml:space="preserve"> على ثوبك.</w:t>
      </w:r>
    </w:p>
    <w:p w:rsidR="005A16B4" w:rsidRDefault="005A16B4" w:rsidP="000E06EE">
      <w:pPr>
        <w:pStyle w:val="libNormal"/>
        <w:rPr>
          <w:rtl/>
        </w:rPr>
      </w:pPr>
      <w:r>
        <w:rPr>
          <w:rtl/>
        </w:rPr>
        <w:t>ورواه الكليني</w:t>
      </w:r>
      <w:r>
        <w:rPr>
          <w:rFonts w:hint="cs"/>
          <w:rtl/>
        </w:rPr>
        <w:t>،</w:t>
      </w:r>
      <w:r>
        <w:rPr>
          <w:rtl/>
        </w:rPr>
        <w:t xml:space="preserve"> عن علي بن إبراهيم</w:t>
      </w:r>
      <w:r>
        <w:rPr>
          <w:rFonts w:hint="cs"/>
          <w:rtl/>
        </w:rPr>
        <w:t>،</w:t>
      </w:r>
      <w:r>
        <w:rPr>
          <w:rtl/>
        </w:rPr>
        <w:t xml:space="preserve"> عن محمد بن عيسى</w:t>
      </w:r>
      <w:r>
        <w:rPr>
          <w:rFonts w:hint="cs"/>
          <w:rtl/>
        </w:rPr>
        <w:t>،</w:t>
      </w:r>
      <w:r>
        <w:rPr>
          <w:rtl/>
        </w:rPr>
        <w:t xml:space="preserve"> عن يونس، عن حمّاد </w:t>
      </w:r>
      <w:r w:rsidRPr="005A16B4">
        <w:rPr>
          <w:rStyle w:val="libFootnotenumChar"/>
          <w:rtl/>
        </w:rPr>
        <w:t>(</w:t>
      </w:r>
      <w:r w:rsidR="000E06EE">
        <w:rPr>
          <w:rStyle w:val="libFootnotenumChar"/>
          <w:rFonts w:hint="cs"/>
          <w:rtl/>
        </w:rPr>
        <w:t>5</w:t>
      </w:r>
      <w:r w:rsidRPr="005A16B4">
        <w:rPr>
          <w:rStyle w:val="libFootnotenumChar"/>
          <w:rtl/>
        </w:rPr>
        <w:t>)</w:t>
      </w:r>
      <w:r>
        <w:rPr>
          <w:rtl/>
        </w:rPr>
        <w:t>.</w:t>
      </w:r>
    </w:p>
    <w:p w:rsidR="005A16B4" w:rsidRDefault="005A16B4" w:rsidP="000E06EE">
      <w:pPr>
        <w:pStyle w:val="libNormal"/>
        <w:rPr>
          <w:rtl/>
        </w:rPr>
      </w:pPr>
      <w:r>
        <w:rPr>
          <w:rtl/>
        </w:rPr>
        <w:t xml:space="preserve">ورواه الصدوق </w:t>
      </w:r>
      <w:r w:rsidRPr="005A16B4">
        <w:rPr>
          <w:rStyle w:val="libFootnotenumChar"/>
          <w:rtl/>
        </w:rPr>
        <w:t>(</w:t>
      </w:r>
      <w:r w:rsidR="000E06EE">
        <w:rPr>
          <w:rStyle w:val="libFootnotenumChar"/>
          <w:rFonts w:hint="cs"/>
          <w:rtl/>
        </w:rPr>
        <w:t>6</w:t>
      </w:r>
      <w:r w:rsidRPr="005A16B4">
        <w:rPr>
          <w:rStyle w:val="libFootnotenumChar"/>
          <w:rtl/>
        </w:rPr>
        <w:t>)</w:t>
      </w:r>
      <w:r>
        <w:rPr>
          <w:rtl/>
        </w:rPr>
        <w:t xml:space="preserve"> بإسناده عن عامر </w:t>
      </w:r>
      <w:r w:rsidRPr="005A16B4">
        <w:rPr>
          <w:rStyle w:val="libFootnotenumChar"/>
          <w:rtl/>
        </w:rPr>
        <w:t>(</w:t>
      </w:r>
      <w:r w:rsidR="000E06EE">
        <w:rPr>
          <w:rStyle w:val="libFootnotenumChar"/>
          <w:rFonts w:hint="cs"/>
          <w:rtl/>
        </w:rPr>
        <w:t>7</w:t>
      </w:r>
      <w:r w:rsidRPr="005A16B4">
        <w:rPr>
          <w:rStyle w:val="libFootnotenumChar"/>
          <w:rtl/>
        </w:rPr>
        <w:t>)</w:t>
      </w:r>
      <w:r>
        <w:rPr>
          <w:rtl/>
        </w:rPr>
        <w:t xml:space="preserve"> بن نعيم.</w:t>
      </w:r>
    </w:p>
    <w:p w:rsidR="005A16B4" w:rsidRDefault="007108A1" w:rsidP="007108A1">
      <w:pPr>
        <w:pStyle w:val="libLine"/>
        <w:rPr>
          <w:rtl/>
        </w:rPr>
      </w:pPr>
      <w:r>
        <w:rPr>
          <w:rtl/>
        </w:rPr>
        <w:t>____________________</w:t>
      </w:r>
    </w:p>
    <w:p w:rsidR="005A16B4" w:rsidRDefault="005A16B4" w:rsidP="000E06EE">
      <w:pPr>
        <w:pStyle w:val="libFootnoteCenterBold"/>
        <w:rPr>
          <w:rtl/>
        </w:rPr>
      </w:pPr>
      <w:r>
        <w:rPr>
          <w:rtl/>
        </w:rPr>
        <w:t>الباب 22</w:t>
      </w:r>
    </w:p>
    <w:p w:rsidR="005A16B4" w:rsidRDefault="005A16B4" w:rsidP="000E06EE">
      <w:pPr>
        <w:pStyle w:val="libFootnoteCenterBold"/>
        <w:rPr>
          <w:rtl/>
        </w:rPr>
      </w:pPr>
      <w:r>
        <w:rPr>
          <w:rtl/>
        </w:rPr>
        <w:t>فيه حديثان</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157 / 730، وأورد قطعة منه في الحديث 2 من الباب 19، وصدره في الحديث 1 من الباب 14 من هذه الأبواب.</w:t>
      </w:r>
    </w:p>
    <w:p w:rsidR="005A16B4" w:rsidRPr="000C1C1F" w:rsidRDefault="005A16B4" w:rsidP="007108A1">
      <w:pPr>
        <w:pStyle w:val="libFootnote0"/>
        <w:rPr>
          <w:rtl/>
        </w:rPr>
      </w:pPr>
      <w:r w:rsidRPr="000C1C1F">
        <w:rPr>
          <w:rtl/>
        </w:rPr>
        <w:t>(1) في نسخة من الكافي</w:t>
      </w:r>
      <w:r w:rsidR="0035190A">
        <w:rPr>
          <w:rtl/>
        </w:rPr>
        <w:t>:</w:t>
      </w:r>
      <w:r w:rsidRPr="000C1C1F">
        <w:rPr>
          <w:rtl/>
        </w:rPr>
        <w:t xml:space="preserve"> رطب</w:t>
      </w:r>
      <w:r>
        <w:rPr>
          <w:rtl/>
        </w:rPr>
        <w:t>.</w:t>
      </w:r>
      <w:r w:rsidRPr="000C1C1F">
        <w:rPr>
          <w:rtl/>
        </w:rPr>
        <w:t xml:space="preserve"> </w:t>
      </w:r>
      <w:r w:rsidR="00E820C4" w:rsidRPr="00E820C4">
        <w:rPr>
          <w:rStyle w:val="libNormalChar"/>
          <w:rtl/>
        </w:rPr>
        <w:t xml:space="preserve">( </w:t>
      </w:r>
      <w:r w:rsidRPr="000C1C1F">
        <w:rPr>
          <w:rtl/>
        </w:rPr>
        <w:t>هامش المخطوط ).</w:t>
      </w:r>
    </w:p>
    <w:p w:rsidR="005A16B4" w:rsidRPr="000C1C1F" w:rsidRDefault="005A16B4" w:rsidP="007108A1">
      <w:pPr>
        <w:pStyle w:val="libFootnote0"/>
        <w:rPr>
          <w:rtl/>
        </w:rPr>
      </w:pPr>
      <w:r w:rsidRPr="000C1C1F">
        <w:rPr>
          <w:rtl/>
        </w:rPr>
        <w:t>(2) في نسخة من الكافي</w:t>
      </w:r>
      <w:r w:rsidR="0035190A">
        <w:rPr>
          <w:rtl/>
        </w:rPr>
        <w:t>:</w:t>
      </w:r>
      <w:r w:rsidRPr="000C1C1F">
        <w:rPr>
          <w:rtl/>
        </w:rPr>
        <w:t xml:space="preserve"> طيب</w:t>
      </w:r>
      <w:r>
        <w:rPr>
          <w:rtl/>
        </w:rPr>
        <w:t>.</w:t>
      </w:r>
      <w:r w:rsidRPr="000C1C1F">
        <w:rPr>
          <w:rtl/>
        </w:rPr>
        <w:t xml:space="preserve"> </w:t>
      </w:r>
      <w:r w:rsidR="00E820C4" w:rsidRPr="00E820C4">
        <w:rPr>
          <w:rStyle w:val="libNormalChar"/>
          <w:rtl/>
        </w:rPr>
        <w:t xml:space="preserve">( </w:t>
      </w:r>
      <w:r w:rsidRPr="000C1C1F">
        <w:rPr>
          <w:rtl/>
        </w:rPr>
        <w:t>هامش المخطوط ).</w:t>
      </w:r>
    </w:p>
    <w:p w:rsidR="005A16B4" w:rsidRPr="000C1C1F" w:rsidRDefault="005A16B4" w:rsidP="007108A1">
      <w:pPr>
        <w:pStyle w:val="libFootnote0"/>
        <w:rPr>
          <w:rtl/>
        </w:rPr>
      </w:pPr>
      <w:r w:rsidRPr="000C1C1F">
        <w:rPr>
          <w:rtl/>
        </w:rPr>
        <w:t>(3) الكافي 3</w:t>
      </w:r>
      <w:r w:rsidR="0035190A">
        <w:rPr>
          <w:rtl/>
        </w:rPr>
        <w:t>:</w:t>
      </w:r>
      <w:r w:rsidRPr="000C1C1F">
        <w:rPr>
          <w:rtl/>
        </w:rPr>
        <w:t xml:space="preserve"> 388</w:t>
      </w:r>
      <w:r>
        <w:rPr>
          <w:rtl/>
        </w:rPr>
        <w:t xml:space="preserve"> / </w:t>
      </w:r>
      <w:r w:rsidRPr="000C1C1F">
        <w:rPr>
          <w:rtl/>
        </w:rPr>
        <w:t>5.</w:t>
      </w:r>
    </w:p>
    <w:p w:rsidR="005A16B4" w:rsidRDefault="005A16B4" w:rsidP="007108A1">
      <w:pPr>
        <w:pStyle w:val="libFootnote0"/>
        <w:rPr>
          <w:rtl/>
        </w:rPr>
      </w:pPr>
      <w:r>
        <w:rPr>
          <w:rtl/>
        </w:rPr>
        <w:t>2 - التهذيب 2</w:t>
      </w:r>
      <w:r w:rsidR="0035190A">
        <w:rPr>
          <w:rtl/>
        </w:rPr>
        <w:t>:</w:t>
      </w:r>
      <w:r>
        <w:rPr>
          <w:rtl/>
        </w:rPr>
        <w:t xml:space="preserve"> 374 / 1556.</w:t>
      </w:r>
    </w:p>
    <w:p w:rsidR="005A16B4" w:rsidRPr="000C1C1F" w:rsidRDefault="005A16B4" w:rsidP="000E06EE">
      <w:pPr>
        <w:pStyle w:val="libFootnote0"/>
        <w:rPr>
          <w:rtl/>
        </w:rPr>
      </w:pPr>
      <w:r w:rsidRPr="000C1C1F">
        <w:rPr>
          <w:rtl/>
        </w:rPr>
        <w:t>(</w:t>
      </w:r>
      <w:r w:rsidR="000E06EE">
        <w:rPr>
          <w:rFonts w:hint="cs"/>
          <w:rtl/>
        </w:rPr>
        <w:t>4</w:t>
      </w:r>
      <w:r w:rsidRPr="000C1C1F">
        <w:rPr>
          <w:rtl/>
        </w:rPr>
        <w:t>) في الكافي</w:t>
      </w:r>
      <w:r w:rsidR="0035190A">
        <w:rPr>
          <w:rtl/>
        </w:rPr>
        <w:t>:</w:t>
      </w:r>
      <w:r w:rsidRPr="000C1C1F">
        <w:rPr>
          <w:rtl/>
        </w:rPr>
        <w:t xml:space="preserve"> كيف يصلي فيها</w:t>
      </w:r>
      <w:r>
        <w:rPr>
          <w:rFonts w:hint="cs"/>
          <w:rtl/>
        </w:rPr>
        <w:t xml:space="preserve"> </w:t>
      </w:r>
      <w:r>
        <w:rPr>
          <w:rtl/>
        </w:rPr>
        <w:t>؟</w:t>
      </w:r>
      <w:r w:rsidRPr="000C1C1F">
        <w:rPr>
          <w:rtl/>
        </w:rPr>
        <w:t xml:space="preserve"> </w:t>
      </w:r>
      <w:r w:rsidR="00E820C4" w:rsidRPr="00E820C4">
        <w:rPr>
          <w:rStyle w:val="libNormalChar"/>
          <w:rtl/>
        </w:rPr>
        <w:t xml:space="preserve">( </w:t>
      </w:r>
      <w:r w:rsidRPr="000C1C1F">
        <w:rPr>
          <w:rtl/>
        </w:rPr>
        <w:t>هامش المخطوط ).</w:t>
      </w:r>
    </w:p>
    <w:p w:rsidR="005A16B4" w:rsidRPr="000C1C1F" w:rsidRDefault="005A16B4" w:rsidP="000E06EE">
      <w:pPr>
        <w:pStyle w:val="libFootnote0"/>
        <w:rPr>
          <w:rtl/>
        </w:rPr>
      </w:pPr>
      <w:r w:rsidRPr="000C1C1F">
        <w:rPr>
          <w:rtl/>
        </w:rPr>
        <w:t>(</w:t>
      </w:r>
      <w:r w:rsidR="000E06EE">
        <w:rPr>
          <w:rFonts w:hint="cs"/>
          <w:rtl/>
        </w:rPr>
        <w:t>5</w:t>
      </w:r>
      <w:r w:rsidRPr="000C1C1F">
        <w:rPr>
          <w:rtl/>
        </w:rPr>
        <w:t>) الكافي 3</w:t>
      </w:r>
      <w:r w:rsidR="0035190A">
        <w:rPr>
          <w:rtl/>
        </w:rPr>
        <w:t>:</w:t>
      </w:r>
      <w:r w:rsidRPr="000C1C1F">
        <w:rPr>
          <w:rtl/>
        </w:rPr>
        <w:t xml:space="preserve"> 392</w:t>
      </w:r>
      <w:r>
        <w:rPr>
          <w:rtl/>
        </w:rPr>
        <w:t xml:space="preserve"> / </w:t>
      </w:r>
      <w:r w:rsidRPr="000C1C1F">
        <w:rPr>
          <w:rtl/>
        </w:rPr>
        <w:t>25.</w:t>
      </w:r>
    </w:p>
    <w:p w:rsidR="005A16B4" w:rsidRPr="000C1C1F" w:rsidRDefault="005A16B4" w:rsidP="000E06EE">
      <w:pPr>
        <w:pStyle w:val="libFootnote0"/>
        <w:rPr>
          <w:rtl/>
        </w:rPr>
      </w:pPr>
      <w:r w:rsidRPr="000C1C1F">
        <w:rPr>
          <w:rtl/>
        </w:rPr>
        <w:t>(</w:t>
      </w:r>
      <w:r w:rsidR="000E06EE">
        <w:rPr>
          <w:rFonts w:hint="cs"/>
          <w:rtl/>
        </w:rPr>
        <w:t>6</w:t>
      </w:r>
      <w:r w:rsidRPr="000C1C1F">
        <w:rPr>
          <w:rtl/>
        </w:rPr>
        <w:t>) الفقيه 1</w:t>
      </w:r>
      <w:r w:rsidR="0035190A">
        <w:rPr>
          <w:rtl/>
        </w:rPr>
        <w:t>:</w:t>
      </w:r>
      <w:r w:rsidRPr="000C1C1F">
        <w:rPr>
          <w:rtl/>
        </w:rPr>
        <w:t xml:space="preserve"> 157</w:t>
      </w:r>
      <w:r>
        <w:rPr>
          <w:rtl/>
        </w:rPr>
        <w:t xml:space="preserve"> / </w:t>
      </w:r>
      <w:r w:rsidRPr="000C1C1F">
        <w:rPr>
          <w:rtl/>
        </w:rPr>
        <w:t>733.</w:t>
      </w:r>
    </w:p>
    <w:p w:rsidR="005A16B4" w:rsidRPr="000C1C1F" w:rsidRDefault="005A16B4" w:rsidP="000E06EE">
      <w:pPr>
        <w:pStyle w:val="libFootnote0"/>
        <w:rPr>
          <w:rtl/>
        </w:rPr>
      </w:pPr>
      <w:r w:rsidRPr="000C1C1F">
        <w:rPr>
          <w:rtl/>
        </w:rPr>
        <w:t>(</w:t>
      </w:r>
      <w:r w:rsidR="000E06EE">
        <w:rPr>
          <w:rFonts w:hint="cs"/>
          <w:rtl/>
        </w:rPr>
        <w:t>7</w:t>
      </w:r>
      <w:r w:rsidRPr="000C1C1F">
        <w:rPr>
          <w:rtl/>
        </w:rPr>
        <w:t>) في الفقيه وفي نسخة في هامش المخطوط</w:t>
      </w:r>
      <w:r w:rsidR="0035190A">
        <w:rPr>
          <w:rtl/>
        </w:rPr>
        <w:t>:</w:t>
      </w:r>
      <w:r w:rsidRPr="000C1C1F">
        <w:rPr>
          <w:rtl/>
        </w:rPr>
        <w:t xml:space="preserve"> عمار.</w:t>
      </w:r>
    </w:p>
    <w:p w:rsidR="007108A1" w:rsidRPr="00BC18D8" w:rsidRDefault="007108A1" w:rsidP="007108A1">
      <w:pPr>
        <w:pStyle w:val="libNormal"/>
        <w:rPr>
          <w:rtl/>
        </w:rPr>
      </w:pPr>
      <w:r w:rsidRPr="00535419">
        <w:rPr>
          <w:rtl/>
        </w:rPr>
        <w:br w:type="page"/>
      </w:r>
    </w:p>
    <w:p w:rsidR="005A16B4" w:rsidRPr="00194EFF" w:rsidRDefault="000E06EE" w:rsidP="000E06EE">
      <w:pPr>
        <w:pStyle w:val="Heading2Center"/>
        <w:rPr>
          <w:rtl/>
        </w:rPr>
      </w:pPr>
      <w:bookmarkStart w:id="503" w:name="_Toc275419053"/>
      <w:bookmarkStart w:id="504" w:name="_Toc300140783"/>
      <w:bookmarkStart w:id="505" w:name="_Toc374784017"/>
      <w:bookmarkStart w:id="506" w:name="_Toc257224357"/>
      <w:r>
        <w:rPr>
          <w:rtl/>
        </w:rPr>
        <w:lastRenderedPageBreak/>
        <w:t>23 - باب كراهة الصلاة في البيداء وهي ذات الجيش، وفي</w:t>
      </w:r>
      <w:bookmarkStart w:id="507" w:name="_Toc275419054"/>
      <w:bookmarkStart w:id="508" w:name="_Toc300140784"/>
      <w:bookmarkEnd w:id="503"/>
      <w:bookmarkEnd w:id="504"/>
      <w:r>
        <w:rPr>
          <w:rFonts w:hint="cs"/>
          <w:rtl/>
        </w:rPr>
        <w:t xml:space="preserve"> </w:t>
      </w:r>
      <w:r>
        <w:rPr>
          <w:rtl/>
        </w:rPr>
        <w:t>ذات الصلاصل، وضجنان، إلّا في الضرورة</w:t>
      </w:r>
      <w:bookmarkStart w:id="509" w:name="_Toc275419055"/>
      <w:bookmarkStart w:id="510" w:name="_Toc300140785"/>
      <w:bookmarkEnd w:id="507"/>
      <w:bookmarkEnd w:id="508"/>
      <w:r>
        <w:rPr>
          <w:rFonts w:hint="cs"/>
          <w:rtl/>
        </w:rPr>
        <w:t xml:space="preserve"> </w:t>
      </w:r>
      <w:r>
        <w:rPr>
          <w:rtl/>
        </w:rPr>
        <w:t>فيتنح</w:t>
      </w:r>
      <w:r>
        <w:rPr>
          <w:rFonts w:hint="cs"/>
          <w:rtl/>
        </w:rPr>
        <w:t>ّ</w:t>
      </w:r>
      <w:r>
        <w:rPr>
          <w:rtl/>
        </w:rPr>
        <w:t>ى عن الجاد</w:t>
      </w:r>
      <w:r>
        <w:rPr>
          <w:rFonts w:hint="cs"/>
          <w:rtl/>
        </w:rPr>
        <w:t>ّ</w:t>
      </w:r>
      <w:r>
        <w:rPr>
          <w:rtl/>
        </w:rPr>
        <w:t>ة</w:t>
      </w:r>
      <w:bookmarkEnd w:id="505"/>
      <w:bookmarkEnd w:id="506"/>
      <w:bookmarkEnd w:id="509"/>
      <w:bookmarkEnd w:id="510"/>
    </w:p>
    <w:p w:rsidR="005A16B4" w:rsidRDefault="005A16B4" w:rsidP="000E06EE">
      <w:pPr>
        <w:pStyle w:val="libNormal"/>
        <w:rPr>
          <w:rtl/>
        </w:rPr>
      </w:pPr>
      <w:r w:rsidRPr="005A16B4">
        <w:rPr>
          <w:rStyle w:val="libNormalChar"/>
          <w:rtl/>
        </w:rPr>
        <w:t>[ 61</w:t>
      </w:r>
      <w:r>
        <w:rPr>
          <w:rtl/>
        </w:rPr>
        <w:t>99 ]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أحمد بن محم</w:t>
      </w:r>
      <w:r>
        <w:rPr>
          <w:rFonts w:hint="cs"/>
          <w:rtl/>
        </w:rPr>
        <w:t>ّ</w:t>
      </w:r>
      <w:r>
        <w:rPr>
          <w:rtl/>
        </w:rPr>
        <w:t>د بن أبي نصر قال</w:t>
      </w:r>
      <w:r w:rsidR="0035190A">
        <w:rPr>
          <w:rtl/>
        </w:rPr>
        <w:t>:</w:t>
      </w:r>
      <w:r>
        <w:rPr>
          <w:rtl/>
        </w:rPr>
        <w:t xml:space="preserve"> قلت لأبي الحسن </w:t>
      </w:r>
      <w:r w:rsidR="000E06EE" w:rsidRPr="00E820C4">
        <w:rPr>
          <w:rStyle w:val="libNormalChar"/>
          <w:rFonts w:hint="cs"/>
          <w:rtl/>
        </w:rPr>
        <w:t xml:space="preserve">( </w:t>
      </w:r>
      <w:r w:rsidR="000E06EE">
        <w:rPr>
          <w:rStyle w:val="libAlaemChar"/>
          <w:rFonts w:hint="cs"/>
          <w:rtl/>
        </w:rPr>
        <w:t>عليه‌السلام</w:t>
      </w:r>
      <w:r w:rsidR="000E06EE" w:rsidRPr="00E820C4">
        <w:rPr>
          <w:rStyle w:val="libNormalChar"/>
          <w:rFonts w:hint="cs"/>
          <w:rtl/>
        </w:rPr>
        <w:t xml:space="preserve"> )</w:t>
      </w:r>
      <w:r w:rsidR="000E06EE">
        <w:rPr>
          <w:rStyle w:val="libNormalChar"/>
          <w:rFonts w:hint="cs"/>
          <w:rtl/>
        </w:rPr>
        <w:t xml:space="preserve"> </w:t>
      </w:r>
      <w:r w:rsidR="0035190A">
        <w:rPr>
          <w:rtl/>
        </w:rPr>
        <w:t>:</w:t>
      </w:r>
      <w:r>
        <w:rPr>
          <w:rtl/>
        </w:rPr>
        <w:t xml:space="preserve"> إن</w:t>
      </w:r>
      <w:r>
        <w:rPr>
          <w:rFonts w:hint="cs"/>
          <w:rtl/>
        </w:rPr>
        <w:t>ّ</w:t>
      </w:r>
      <w:r>
        <w:rPr>
          <w:rtl/>
        </w:rPr>
        <w:t>ا كن</w:t>
      </w:r>
      <w:r>
        <w:rPr>
          <w:rFonts w:hint="cs"/>
          <w:rtl/>
        </w:rPr>
        <w:t>ّ</w:t>
      </w:r>
      <w:r>
        <w:rPr>
          <w:rtl/>
        </w:rPr>
        <w:t>ا في البيداء في آخر الليل، فتوض</w:t>
      </w:r>
      <w:r>
        <w:rPr>
          <w:rFonts w:hint="cs"/>
          <w:rtl/>
        </w:rPr>
        <w:t>ّ</w:t>
      </w:r>
      <w:r>
        <w:rPr>
          <w:rtl/>
        </w:rPr>
        <w:t>أت واستكت، وأنا أهم</w:t>
      </w:r>
      <w:r>
        <w:rPr>
          <w:rFonts w:hint="cs"/>
          <w:rtl/>
        </w:rPr>
        <w:t>ّ</w:t>
      </w:r>
      <w:r>
        <w:rPr>
          <w:rtl/>
        </w:rPr>
        <w:t xml:space="preserve"> بالصلاة، ثم كأن</w:t>
      </w:r>
      <w:r>
        <w:rPr>
          <w:rFonts w:hint="cs"/>
          <w:rtl/>
        </w:rPr>
        <w:t>ّ</w:t>
      </w:r>
      <w:r>
        <w:rPr>
          <w:rtl/>
        </w:rPr>
        <w:t>ه دخل قلبي شيء، فهل يصل</w:t>
      </w:r>
      <w:r>
        <w:rPr>
          <w:rFonts w:hint="cs"/>
          <w:rtl/>
        </w:rPr>
        <w:t>ّ</w:t>
      </w:r>
      <w:r>
        <w:rPr>
          <w:rtl/>
        </w:rPr>
        <w:t>ى في البيداء في المحمل</w:t>
      </w:r>
      <w:r>
        <w:rPr>
          <w:rFonts w:hint="cs"/>
          <w:rtl/>
        </w:rPr>
        <w:t xml:space="preserve"> </w:t>
      </w:r>
      <w:r>
        <w:rPr>
          <w:rtl/>
        </w:rPr>
        <w:t>؟ فقال</w:t>
      </w:r>
      <w:r w:rsidR="0035190A">
        <w:rPr>
          <w:rtl/>
        </w:rPr>
        <w:t>:</w:t>
      </w:r>
      <w:r>
        <w:rPr>
          <w:rtl/>
        </w:rPr>
        <w:t xml:space="preserve"> لا تصل</w:t>
      </w:r>
      <w:r>
        <w:rPr>
          <w:rFonts w:hint="cs"/>
          <w:rtl/>
        </w:rPr>
        <w:t>ّ</w:t>
      </w:r>
      <w:r>
        <w:rPr>
          <w:rtl/>
        </w:rPr>
        <w:t xml:space="preserve"> في البيداء، فقلت</w:t>
      </w:r>
      <w:r w:rsidR="0035190A">
        <w:rPr>
          <w:rtl/>
        </w:rPr>
        <w:t>:</w:t>
      </w:r>
      <w:r>
        <w:rPr>
          <w:rtl/>
        </w:rPr>
        <w:t xml:space="preserve"> وأين حد</w:t>
      </w:r>
      <w:r>
        <w:rPr>
          <w:rFonts w:hint="cs"/>
          <w:rtl/>
        </w:rPr>
        <w:t>ّ</w:t>
      </w:r>
      <w:r>
        <w:rPr>
          <w:rtl/>
        </w:rPr>
        <w:t xml:space="preserve"> البيداء</w:t>
      </w:r>
      <w:r>
        <w:rPr>
          <w:rFonts w:hint="cs"/>
          <w:rtl/>
        </w:rPr>
        <w:t xml:space="preserve"> </w:t>
      </w:r>
      <w:r>
        <w:rPr>
          <w:rtl/>
        </w:rPr>
        <w:t>؟ فقال</w:t>
      </w:r>
      <w:r w:rsidR="0035190A">
        <w:rPr>
          <w:rtl/>
        </w:rPr>
        <w:t>:</w:t>
      </w:r>
      <w:r>
        <w:rPr>
          <w:rtl/>
        </w:rPr>
        <w:t xml:space="preserve"> كان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إذا بلغ ذات الجيش جد</w:t>
      </w:r>
      <w:r>
        <w:rPr>
          <w:rFonts w:hint="cs"/>
          <w:rtl/>
        </w:rPr>
        <w:t>ّ</w:t>
      </w:r>
      <w:r>
        <w:rPr>
          <w:rtl/>
        </w:rPr>
        <w:t xml:space="preserve"> في السير، ثم</w:t>
      </w:r>
      <w:r>
        <w:rPr>
          <w:rFonts w:hint="cs"/>
          <w:rtl/>
        </w:rPr>
        <w:t>ّ</w:t>
      </w:r>
      <w:r>
        <w:rPr>
          <w:rtl/>
        </w:rPr>
        <w:t xml:space="preserve"> لا يصل</w:t>
      </w:r>
      <w:r>
        <w:rPr>
          <w:rFonts w:hint="cs"/>
          <w:rtl/>
        </w:rPr>
        <w:t>ّ</w:t>
      </w:r>
      <w:r>
        <w:rPr>
          <w:rtl/>
        </w:rPr>
        <w:t>ي حتى يأتي معر</w:t>
      </w:r>
      <w:r>
        <w:rPr>
          <w:rFonts w:hint="cs"/>
          <w:rtl/>
        </w:rPr>
        <w:t>ّ</w:t>
      </w:r>
      <w:r>
        <w:rPr>
          <w:rtl/>
        </w:rPr>
        <w:t>س النبي</w:t>
      </w:r>
      <w:r w:rsidR="000E06EE">
        <w:rPr>
          <w:rFonts w:hint="cs"/>
          <w:rtl/>
        </w:rPr>
        <w:t xml:space="preserve"> (</w:t>
      </w:r>
      <w:r>
        <w:rPr>
          <w:rtl/>
        </w:rPr>
        <w:t xml:space="preserve"> </w:t>
      </w:r>
      <w:r w:rsidRPr="005A16B4">
        <w:rPr>
          <w:rStyle w:val="libAlaemChar"/>
          <w:rFonts w:hint="cs"/>
          <w:rtl/>
        </w:rPr>
        <w:t>صلى‌الله‌عليه‌وآله‌وسلم</w:t>
      </w:r>
      <w:r>
        <w:rPr>
          <w:rtl/>
        </w:rPr>
        <w:t xml:space="preserve"> </w:t>
      </w:r>
      <w:r w:rsidR="000E06EE">
        <w:rPr>
          <w:rFonts w:hint="cs"/>
          <w:rtl/>
        </w:rPr>
        <w:t xml:space="preserve">) ، </w:t>
      </w:r>
      <w:r>
        <w:rPr>
          <w:rtl/>
        </w:rPr>
        <w:t>قلت</w:t>
      </w:r>
      <w:r w:rsidR="0035190A">
        <w:rPr>
          <w:rtl/>
        </w:rPr>
        <w:t>:</w:t>
      </w:r>
      <w:r>
        <w:rPr>
          <w:rtl/>
        </w:rPr>
        <w:t xml:space="preserve"> وأين ذات الجيش</w:t>
      </w:r>
      <w:r>
        <w:rPr>
          <w:rFonts w:hint="cs"/>
          <w:rtl/>
        </w:rPr>
        <w:t xml:space="preserve"> </w:t>
      </w:r>
      <w:r>
        <w:rPr>
          <w:rtl/>
        </w:rPr>
        <w:t>؟ فقال</w:t>
      </w:r>
      <w:r w:rsidR="0035190A">
        <w:rPr>
          <w:rtl/>
        </w:rPr>
        <w:t>:</w:t>
      </w:r>
      <w:r>
        <w:rPr>
          <w:rtl/>
        </w:rPr>
        <w:t xml:space="preserve"> دون الحفيرة بثلاثة أميال.</w:t>
      </w:r>
    </w:p>
    <w:p w:rsidR="005A16B4" w:rsidRDefault="005A16B4" w:rsidP="005A16B4">
      <w:pPr>
        <w:pStyle w:val="libNormal"/>
        <w:rPr>
          <w:rtl/>
        </w:rPr>
      </w:pPr>
      <w:r>
        <w:rPr>
          <w:rtl/>
        </w:rPr>
        <w:t>ورواه الشيخ بإسناده عن أحمد بن محم</w:t>
      </w:r>
      <w:r>
        <w:rPr>
          <w:rFonts w:hint="cs"/>
          <w:rtl/>
        </w:rPr>
        <w:t>ّ</w:t>
      </w:r>
      <w:r>
        <w:rPr>
          <w:rtl/>
        </w:rPr>
        <w:t xml:space="preserve">د </w:t>
      </w:r>
      <w:r w:rsidRPr="005A16B4">
        <w:rPr>
          <w:rStyle w:val="libFootnotenumChar"/>
          <w:rtl/>
        </w:rPr>
        <w:t>(1)</w:t>
      </w:r>
      <w:r>
        <w:rPr>
          <w:rtl/>
        </w:rPr>
        <w:t>.</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أحمد بن محم</w:t>
      </w:r>
      <w:r>
        <w:rPr>
          <w:rFonts w:hint="cs"/>
          <w:rtl/>
        </w:rPr>
        <w:t>ّ</w:t>
      </w:r>
      <w:r>
        <w:rPr>
          <w:rtl/>
        </w:rPr>
        <w:t xml:space="preserve">د بن أبي نصر، نحوه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[ 62</w:t>
      </w:r>
      <w:r>
        <w:rPr>
          <w:rtl/>
        </w:rPr>
        <w:t>00 ] 2</w:t>
      </w:r>
      <w:r>
        <w:rPr>
          <w:rFonts w:hint="cs"/>
          <w:rtl/>
        </w:rPr>
        <w:t xml:space="preserve"> - </w:t>
      </w:r>
      <w:r>
        <w:rPr>
          <w:rtl/>
        </w:rPr>
        <w:t>وعن الحسين بن محم</w:t>
      </w:r>
      <w:r>
        <w:rPr>
          <w:rFonts w:hint="cs"/>
          <w:rtl/>
        </w:rPr>
        <w:t>ّ</w:t>
      </w:r>
      <w:r>
        <w:rPr>
          <w:rtl/>
        </w:rPr>
        <w:t>د، عن عبد الله بن عامر، عن علي بن مهزيار، عن فضالة بن أيوب، عن معاوية بن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الصلاة تكره في ثلاثة مواطن من الطريق</w:t>
      </w:r>
      <w:r w:rsidR="0035190A">
        <w:rPr>
          <w:rtl/>
        </w:rPr>
        <w:t>:</w:t>
      </w:r>
      <w:r>
        <w:rPr>
          <w:rtl/>
        </w:rPr>
        <w:t xml:space="preserve"> البيداء وهي ذات الجيش، وذات الصلاصل، وضجنان، الحديث.</w:t>
      </w:r>
    </w:p>
    <w:p w:rsidR="005A16B4" w:rsidRDefault="005A16B4" w:rsidP="000E06EE">
      <w:pPr>
        <w:pStyle w:val="libNormal"/>
        <w:rPr>
          <w:rtl/>
        </w:rPr>
      </w:pPr>
      <w:r>
        <w:rPr>
          <w:rtl/>
        </w:rPr>
        <w:t xml:space="preserve">ورواه الشيخ بإسناده عن علي بن مهزيار، مثله </w:t>
      </w:r>
      <w:r w:rsidRPr="005A16B4">
        <w:rPr>
          <w:rStyle w:val="libFootnotenumChar"/>
          <w:rtl/>
        </w:rPr>
        <w:t>(</w:t>
      </w:r>
      <w:r w:rsidR="000E06EE">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0E06EE">
      <w:pPr>
        <w:pStyle w:val="libFootnoteCenterBold"/>
        <w:rPr>
          <w:rtl/>
        </w:rPr>
      </w:pPr>
      <w:r>
        <w:rPr>
          <w:rtl/>
        </w:rPr>
        <w:t>الباب 23</w:t>
      </w:r>
    </w:p>
    <w:p w:rsidR="005A16B4" w:rsidRDefault="005A16B4" w:rsidP="000E06EE">
      <w:pPr>
        <w:pStyle w:val="libFootnoteCenterBold"/>
        <w:rPr>
          <w:rtl/>
        </w:rPr>
      </w:pPr>
      <w:r>
        <w:rPr>
          <w:rtl/>
        </w:rPr>
        <w:t>فيه 11 حديثاً</w:t>
      </w:r>
    </w:p>
    <w:p w:rsidR="005A16B4" w:rsidRDefault="005A16B4" w:rsidP="007108A1">
      <w:pPr>
        <w:pStyle w:val="libFootnote0"/>
        <w:rPr>
          <w:rtl/>
        </w:rPr>
      </w:pPr>
      <w:r>
        <w:rPr>
          <w:rtl/>
        </w:rPr>
        <w:t>1 - الكافي 3</w:t>
      </w:r>
      <w:r w:rsidR="0035190A">
        <w:rPr>
          <w:rtl/>
        </w:rPr>
        <w:t>:</w:t>
      </w:r>
      <w:r>
        <w:rPr>
          <w:rtl/>
        </w:rPr>
        <w:t xml:space="preserve"> 389 / 7.</w:t>
      </w:r>
    </w:p>
    <w:p w:rsidR="005A16B4" w:rsidRPr="000C1C1F" w:rsidRDefault="005A16B4" w:rsidP="007108A1">
      <w:pPr>
        <w:pStyle w:val="libFootnote0"/>
        <w:rPr>
          <w:rtl/>
        </w:rPr>
      </w:pPr>
      <w:r w:rsidRPr="000C1C1F">
        <w:rPr>
          <w:rtl/>
        </w:rPr>
        <w:t>(1) التهذيب 2</w:t>
      </w:r>
      <w:r w:rsidR="0035190A">
        <w:rPr>
          <w:rtl/>
        </w:rPr>
        <w:t>:</w:t>
      </w:r>
      <w:r w:rsidRPr="000C1C1F">
        <w:rPr>
          <w:rtl/>
        </w:rPr>
        <w:t xml:space="preserve"> 375</w:t>
      </w:r>
      <w:r>
        <w:rPr>
          <w:rtl/>
        </w:rPr>
        <w:t xml:space="preserve"> / </w:t>
      </w:r>
      <w:r w:rsidRPr="000C1C1F">
        <w:rPr>
          <w:rtl/>
        </w:rPr>
        <w:t>1558.</w:t>
      </w:r>
    </w:p>
    <w:p w:rsidR="005A16B4" w:rsidRPr="000C1C1F" w:rsidRDefault="005A16B4" w:rsidP="007108A1">
      <w:pPr>
        <w:pStyle w:val="libFootnote0"/>
        <w:rPr>
          <w:rtl/>
        </w:rPr>
      </w:pPr>
      <w:r w:rsidRPr="000C1C1F">
        <w:rPr>
          <w:rtl/>
        </w:rPr>
        <w:t>(2) المحاسن</w:t>
      </w:r>
      <w:r w:rsidR="0035190A">
        <w:rPr>
          <w:rtl/>
        </w:rPr>
        <w:t>:</w:t>
      </w:r>
      <w:r w:rsidRPr="000C1C1F">
        <w:rPr>
          <w:rtl/>
        </w:rPr>
        <w:t xml:space="preserve"> 365</w:t>
      </w:r>
      <w:r>
        <w:rPr>
          <w:rtl/>
        </w:rPr>
        <w:t xml:space="preserve"> / </w:t>
      </w:r>
      <w:r w:rsidRPr="000C1C1F">
        <w:rPr>
          <w:rtl/>
        </w:rPr>
        <w:t>114.</w:t>
      </w:r>
    </w:p>
    <w:p w:rsidR="005A16B4" w:rsidRDefault="005A16B4" w:rsidP="007108A1">
      <w:pPr>
        <w:pStyle w:val="libFootnote0"/>
        <w:rPr>
          <w:rtl/>
        </w:rPr>
      </w:pPr>
      <w:r>
        <w:rPr>
          <w:rtl/>
        </w:rPr>
        <w:t>2 - الكافي 3</w:t>
      </w:r>
      <w:r w:rsidR="0035190A">
        <w:rPr>
          <w:rtl/>
        </w:rPr>
        <w:t>:</w:t>
      </w:r>
      <w:r>
        <w:rPr>
          <w:rtl/>
        </w:rPr>
        <w:t xml:space="preserve"> 389 / 10.</w:t>
      </w:r>
    </w:p>
    <w:p w:rsidR="005A16B4" w:rsidRPr="000C1C1F" w:rsidRDefault="005A16B4" w:rsidP="000E06EE">
      <w:pPr>
        <w:pStyle w:val="libFootnote0"/>
        <w:rPr>
          <w:rtl/>
        </w:rPr>
      </w:pPr>
      <w:r w:rsidRPr="000C1C1F">
        <w:rPr>
          <w:rtl/>
        </w:rPr>
        <w:t>(</w:t>
      </w:r>
      <w:r w:rsidR="000E06EE">
        <w:rPr>
          <w:rFonts w:hint="cs"/>
          <w:rtl/>
        </w:rPr>
        <w:t>3</w:t>
      </w:r>
      <w:r w:rsidRPr="000C1C1F">
        <w:rPr>
          <w:rtl/>
        </w:rPr>
        <w:t>) التهذيب 2</w:t>
      </w:r>
      <w:r w:rsidR="0035190A">
        <w:rPr>
          <w:rtl/>
        </w:rPr>
        <w:t>:</w:t>
      </w:r>
      <w:r w:rsidRPr="000C1C1F">
        <w:rPr>
          <w:rtl/>
        </w:rPr>
        <w:t xml:space="preserve"> 375</w:t>
      </w:r>
      <w:r>
        <w:rPr>
          <w:rtl/>
        </w:rPr>
        <w:t xml:space="preserve"> / </w:t>
      </w:r>
      <w:r w:rsidRPr="000C1C1F">
        <w:rPr>
          <w:rtl/>
        </w:rPr>
        <w:t>1560.</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[ 62</w:t>
      </w:r>
      <w:r>
        <w:rPr>
          <w:rtl/>
        </w:rPr>
        <w:t>01 ] 3</w:t>
      </w:r>
      <w:r>
        <w:rPr>
          <w:rFonts w:hint="cs"/>
          <w:rtl/>
        </w:rPr>
        <w:t xml:space="preserve"> - </w:t>
      </w:r>
      <w:r>
        <w:rPr>
          <w:rtl/>
        </w:rPr>
        <w:t>وعن محم</w:t>
      </w:r>
      <w:r>
        <w:rPr>
          <w:rFonts w:hint="cs"/>
          <w:rtl/>
        </w:rPr>
        <w:t>ّ</w:t>
      </w:r>
      <w:r>
        <w:rPr>
          <w:rtl/>
        </w:rPr>
        <w:t>د بن يحيى وغيره، عن محم</w:t>
      </w:r>
      <w:r>
        <w:rPr>
          <w:rFonts w:hint="cs"/>
          <w:rtl/>
        </w:rPr>
        <w:t>ّ</w:t>
      </w:r>
      <w:r>
        <w:rPr>
          <w:rtl/>
        </w:rPr>
        <w:t>د بن أحمد، عن أي</w:t>
      </w:r>
      <w:r>
        <w:rPr>
          <w:rFonts w:hint="cs"/>
          <w:rtl/>
        </w:rPr>
        <w:t>ّ</w:t>
      </w:r>
      <w:r>
        <w:rPr>
          <w:rtl/>
        </w:rPr>
        <w:t xml:space="preserve">وب بن نوح، عن أبي الحسن الأخير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تحضر الصلاة والرجل بالبيداء</w:t>
      </w:r>
      <w:r>
        <w:rPr>
          <w:rFonts w:hint="cs"/>
          <w:rtl/>
        </w:rPr>
        <w:t xml:space="preserve"> </w:t>
      </w:r>
      <w:r>
        <w:rPr>
          <w:rtl/>
        </w:rPr>
        <w:t>؟ قال</w:t>
      </w:r>
      <w:r w:rsidR="0035190A">
        <w:rPr>
          <w:rtl/>
        </w:rPr>
        <w:t>:</w:t>
      </w:r>
      <w:r>
        <w:rPr>
          <w:rtl/>
        </w:rPr>
        <w:t xml:space="preserve"> يتنح</w:t>
      </w:r>
      <w:r>
        <w:rPr>
          <w:rFonts w:hint="cs"/>
          <w:rtl/>
        </w:rPr>
        <w:t>ّ</w:t>
      </w:r>
      <w:r>
        <w:rPr>
          <w:rtl/>
        </w:rPr>
        <w:t>ى عن الجواد يمنة ويسرة، ويصل</w:t>
      </w:r>
      <w:r>
        <w:rPr>
          <w:rFonts w:hint="cs"/>
          <w:rtl/>
        </w:rPr>
        <w:t>ّ</w:t>
      </w:r>
      <w:r>
        <w:rPr>
          <w:rtl/>
        </w:rPr>
        <w:t>ي.</w:t>
      </w:r>
    </w:p>
    <w:p w:rsidR="005A16B4" w:rsidRDefault="005A16B4" w:rsidP="005A16B4">
      <w:pPr>
        <w:pStyle w:val="libNormal"/>
        <w:rPr>
          <w:rtl/>
        </w:rPr>
      </w:pPr>
      <w:r>
        <w:rPr>
          <w:rtl/>
        </w:rPr>
        <w:t>محم</w:t>
      </w:r>
      <w:r>
        <w:rPr>
          <w:rFonts w:hint="cs"/>
          <w:rtl/>
        </w:rPr>
        <w:t>ّ</w:t>
      </w:r>
      <w:r>
        <w:rPr>
          <w:rtl/>
        </w:rPr>
        <w:t>د بن الحسن بإسناده عن محم</w:t>
      </w:r>
      <w:r>
        <w:rPr>
          <w:rFonts w:hint="cs"/>
          <w:rtl/>
        </w:rPr>
        <w:t>ّ</w:t>
      </w:r>
      <w:r>
        <w:rPr>
          <w:rtl/>
        </w:rPr>
        <w:t xml:space="preserve">د بن أحمد،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[ 62</w:t>
      </w:r>
      <w:r>
        <w:rPr>
          <w:rtl/>
        </w:rPr>
        <w:t>02 ] 4</w:t>
      </w:r>
      <w:r>
        <w:rPr>
          <w:rFonts w:hint="cs"/>
          <w:rtl/>
        </w:rPr>
        <w:t xml:space="preserve"> - </w:t>
      </w:r>
      <w:r>
        <w:rPr>
          <w:rtl/>
        </w:rPr>
        <w:t>وبإسناده عن موسى بن القاسم، عن العامري، عن صفوان، عن معاوية بن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إعلم أن</w:t>
      </w:r>
      <w:r>
        <w:rPr>
          <w:rFonts w:hint="cs"/>
          <w:rtl/>
        </w:rPr>
        <w:t>ّ</w:t>
      </w:r>
      <w:r>
        <w:rPr>
          <w:rtl/>
        </w:rPr>
        <w:t>ه تكره الصلاة في ثلاثة أمكنة من الطريق</w:t>
      </w:r>
      <w:r w:rsidR="0035190A">
        <w:rPr>
          <w:rtl/>
        </w:rPr>
        <w:t>:</w:t>
      </w:r>
      <w:r>
        <w:rPr>
          <w:rtl/>
        </w:rPr>
        <w:t xml:space="preserve"> البيداء، وهي ذات الجيش، وذات الصلاصل، وضجنان.</w:t>
      </w:r>
    </w:p>
    <w:p w:rsidR="005A16B4" w:rsidRDefault="005A16B4" w:rsidP="005A16B4">
      <w:pPr>
        <w:pStyle w:val="libNormal"/>
        <w:rPr>
          <w:rtl/>
        </w:rPr>
      </w:pPr>
      <w:r>
        <w:rPr>
          <w:rtl/>
        </w:rPr>
        <w:t>وقال</w:t>
      </w:r>
      <w:r w:rsidR="0035190A">
        <w:rPr>
          <w:rtl/>
        </w:rPr>
        <w:t>:</w:t>
      </w:r>
      <w:r>
        <w:rPr>
          <w:rtl/>
        </w:rPr>
        <w:t xml:space="preserve"> لا بأس بأن يصل</w:t>
      </w:r>
      <w:r>
        <w:rPr>
          <w:rFonts w:hint="cs"/>
          <w:rtl/>
        </w:rPr>
        <w:t>ّ</w:t>
      </w:r>
      <w:r>
        <w:rPr>
          <w:rtl/>
        </w:rPr>
        <w:t>ى بين الظواهر وهي الجواد، جواد الطرق، ويكره أن يصل</w:t>
      </w:r>
      <w:r>
        <w:rPr>
          <w:rFonts w:hint="cs"/>
          <w:rtl/>
        </w:rPr>
        <w:t>ّ</w:t>
      </w:r>
      <w:r>
        <w:rPr>
          <w:rtl/>
        </w:rPr>
        <w:t>ى في الجواد.</w:t>
      </w:r>
    </w:p>
    <w:p w:rsidR="005A16B4" w:rsidRDefault="005A16B4" w:rsidP="005A16B4">
      <w:pPr>
        <w:pStyle w:val="libNormal"/>
        <w:rPr>
          <w:rtl/>
        </w:rPr>
      </w:pPr>
      <w:r w:rsidRPr="005A16B4">
        <w:rPr>
          <w:rStyle w:val="libNormalChar"/>
          <w:rtl/>
        </w:rPr>
        <w:t>[ 62</w:t>
      </w:r>
      <w:r>
        <w:rPr>
          <w:rtl/>
        </w:rPr>
        <w:t>03 ] 5</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روي أن</w:t>
      </w:r>
      <w:r>
        <w:rPr>
          <w:rFonts w:hint="cs"/>
          <w:rtl/>
        </w:rPr>
        <w:t>ّ</w:t>
      </w:r>
      <w:r>
        <w:rPr>
          <w:rtl/>
        </w:rPr>
        <w:t>ه لا يصل</w:t>
      </w:r>
      <w:r>
        <w:rPr>
          <w:rFonts w:hint="cs"/>
          <w:rtl/>
        </w:rPr>
        <w:t>ّ</w:t>
      </w:r>
      <w:r>
        <w:rPr>
          <w:rtl/>
        </w:rPr>
        <w:t>ى في البيداء، ولا ذات الصلاصل ولا وادي الشقرة، ولا وادي ضجنان.</w:t>
      </w:r>
    </w:p>
    <w:p w:rsidR="005A16B4" w:rsidRDefault="005A16B4" w:rsidP="005A16B4">
      <w:pPr>
        <w:pStyle w:val="libNormal"/>
        <w:rPr>
          <w:rtl/>
        </w:rPr>
      </w:pPr>
      <w:r w:rsidRPr="005A16B4">
        <w:rPr>
          <w:rStyle w:val="libNormalChar"/>
          <w:rtl/>
        </w:rPr>
        <w:t>[ 62</w:t>
      </w:r>
      <w:r>
        <w:rPr>
          <w:rtl/>
        </w:rPr>
        <w:t>04 ] 6</w:t>
      </w:r>
      <w:r>
        <w:rPr>
          <w:rFonts w:hint="cs"/>
          <w:rtl/>
        </w:rPr>
        <w:t xml:space="preserve"> - </w:t>
      </w:r>
      <w:r>
        <w:rPr>
          <w:rtl/>
        </w:rPr>
        <w:t>وبإسناده عن علي بن مهزيار، أن</w:t>
      </w:r>
      <w:r>
        <w:rPr>
          <w:rFonts w:hint="cs"/>
          <w:rtl/>
        </w:rPr>
        <w:t>ّ</w:t>
      </w:r>
      <w:r>
        <w:rPr>
          <w:rtl/>
        </w:rPr>
        <w:t xml:space="preserve">ه سأل أبا الحسن الثالث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يصير في البيداء فتدركه صلاة فريضة فلا يخرج من البيداء حتى يخرج وقتها، كيف يصنع بالصلاة وقد ن</w:t>
      </w:r>
      <w:r>
        <w:rPr>
          <w:rFonts w:hint="cs"/>
          <w:rtl/>
        </w:rPr>
        <w:t>ُ</w:t>
      </w:r>
      <w:r>
        <w:rPr>
          <w:rtl/>
        </w:rPr>
        <w:t>هي أن يصل</w:t>
      </w:r>
      <w:r>
        <w:rPr>
          <w:rFonts w:hint="cs"/>
          <w:rtl/>
        </w:rPr>
        <w:t>ّ</w:t>
      </w:r>
      <w:r>
        <w:rPr>
          <w:rtl/>
        </w:rPr>
        <w:t>ي بالبيداء</w:t>
      </w:r>
      <w:r>
        <w:rPr>
          <w:rFonts w:hint="cs"/>
          <w:rtl/>
        </w:rPr>
        <w:t xml:space="preserve"> </w:t>
      </w:r>
      <w:r>
        <w:rPr>
          <w:rtl/>
        </w:rPr>
        <w:t>؟ فقال</w:t>
      </w:r>
      <w:r w:rsidR="0035190A">
        <w:rPr>
          <w:rtl/>
        </w:rPr>
        <w:t>:</w:t>
      </w:r>
      <w:r>
        <w:rPr>
          <w:rtl/>
        </w:rPr>
        <w:t xml:space="preserve"> يصل</w:t>
      </w:r>
      <w:r>
        <w:rPr>
          <w:rFonts w:hint="cs"/>
          <w:rtl/>
        </w:rPr>
        <w:t>ّ</w:t>
      </w:r>
      <w:r>
        <w:rPr>
          <w:rtl/>
        </w:rPr>
        <w:t>ي فيها ويتجنب قارعة الطريق.</w:t>
      </w:r>
    </w:p>
    <w:p w:rsidR="005A16B4" w:rsidRDefault="005A16B4" w:rsidP="00F423B2">
      <w:pPr>
        <w:pStyle w:val="libNormal"/>
        <w:rPr>
          <w:rtl/>
        </w:rPr>
      </w:pPr>
      <w:r w:rsidRPr="005A16B4">
        <w:rPr>
          <w:rStyle w:val="libNormalChar"/>
          <w:rtl/>
        </w:rPr>
        <w:t>[ 62</w:t>
      </w:r>
      <w:r>
        <w:rPr>
          <w:rtl/>
        </w:rPr>
        <w:t>05 ] 7</w:t>
      </w:r>
      <w:r>
        <w:rPr>
          <w:rFonts w:hint="cs"/>
          <w:rtl/>
        </w:rPr>
        <w:t xml:space="preserve"> - </w:t>
      </w:r>
      <w:r>
        <w:rPr>
          <w:rtl/>
        </w:rPr>
        <w:t>وبإسناده عن أي</w:t>
      </w:r>
      <w:r>
        <w:rPr>
          <w:rFonts w:hint="cs"/>
          <w:rtl/>
        </w:rPr>
        <w:t>ّ</w:t>
      </w:r>
      <w:r>
        <w:rPr>
          <w:rtl/>
        </w:rPr>
        <w:t xml:space="preserve">وب بن نوح، عنه </w:t>
      </w:r>
      <w:r w:rsidR="00F423B2" w:rsidRPr="00E820C4">
        <w:rPr>
          <w:rStyle w:val="libNormalChar"/>
          <w:rFonts w:hint="cs"/>
          <w:rtl/>
        </w:rPr>
        <w:t xml:space="preserve">( </w:t>
      </w:r>
      <w:r w:rsidR="00F423B2">
        <w:rPr>
          <w:rStyle w:val="libAlaemChar"/>
          <w:rFonts w:hint="cs"/>
          <w:rtl/>
        </w:rPr>
        <w:t>عليه‌السلام</w:t>
      </w:r>
      <w:r w:rsidR="00F423B2" w:rsidRPr="00E820C4">
        <w:rPr>
          <w:rStyle w:val="libNormalChar"/>
          <w:rFonts w:hint="cs"/>
          <w:rtl/>
        </w:rPr>
        <w:t xml:space="preserve"> )</w:t>
      </w:r>
      <w:r w:rsidR="00F423B2">
        <w:rPr>
          <w:rStyle w:val="libNormalChar"/>
          <w:rFonts w:hint="cs"/>
          <w:rtl/>
        </w:rPr>
        <w:t xml:space="preserve"> </w:t>
      </w:r>
      <w:r>
        <w:rPr>
          <w:rtl/>
        </w:rPr>
        <w:t>، أن</w:t>
      </w:r>
      <w:r>
        <w:rPr>
          <w:rFonts w:hint="cs"/>
          <w:rtl/>
        </w:rPr>
        <w:t>ّ</w:t>
      </w:r>
      <w:r>
        <w:rPr>
          <w:rtl/>
        </w:rPr>
        <w:t>ه قال</w:t>
      </w:r>
      <w:r w:rsidR="0035190A">
        <w:rPr>
          <w:rtl/>
        </w:rPr>
        <w:t>:</w:t>
      </w:r>
      <w:r>
        <w:rPr>
          <w:rtl/>
        </w:rPr>
        <w:t xml:space="preserve"> يتنح</w:t>
      </w:r>
      <w:r>
        <w:rPr>
          <w:rFonts w:hint="cs"/>
          <w:rtl/>
        </w:rPr>
        <w:t>ّ</w:t>
      </w:r>
      <w:r>
        <w:rPr>
          <w:rtl/>
        </w:rPr>
        <w:t>ى عن الجواد يمنة ويسرة، ويصل</w:t>
      </w:r>
      <w:r>
        <w:rPr>
          <w:rFonts w:hint="cs"/>
          <w:rtl/>
        </w:rPr>
        <w:t>ّ</w:t>
      </w:r>
      <w:r>
        <w:rPr>
          <w:rtl/>
        </w:rPr>
        <w:t>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3</w:t>
      </w:r>
      <w:r w:rsidR="0035190A">
        <w:rPr>
          <w:rtl/>
        </w:rPr>
        <w:t>:</w:t>
      </w:r>
      <w:r>
        <w:rPr>
          <w:rtl/>
        </w:rPr>
        <w:t xml:space="preserve"> 389 / 9.</w:t>
      </w:r>
    </w:p>
    <w:p w:rsidR="005A16B4" w:rsidRPr="000C1C1F" w:rsidRDefault="005A16B4" w:rsidP="007108A1">
      <w:pPr>
        <w:pStyle w:val="libFootnote0"/>
        <w:rPr>
          <w:rtl/>
        </w:rPr>
      </w:pPr>
      <w:r w:rsidRPr="000C1C1F">
        <w:rPr>
          <w:rtl/>
        </w:rPr>
        <w:t>(1) التهذيب 2</w:t>
      </w:r>
      <w:r w:rsidR="0035190A">
        <w:rPr>
          <w:rtl/>
        </w:rPr>
        <w:t>:</w:t>
      </w:r>
      <w:r w:rsidRPr="000C1C1F">
        <w:rPr>
          <w:rtl/>
        </w:rPr>
        <w:t xml:space="preserve"> 375</w:t>
      </w:r>
      <w:r>
        <w:rPr>
          <w:rtl/>
        </w:rPr>
        <w:t xml:space="preserve"> / </w:t>
      </w:r>
      <w:r w:rsidRPr="000C1C1F">
        <w:rPr>
          <w:rtl/>
        </w:rPr>
        <w:t>1559.</w:t>
      </w:r>
    </w:p>
    <w:p w:rsidR="005A16B4" w:rsidRDefault="005A16B4" w:rsidP="007108A1">
      <w:pPr>
        <w:pStyle w:val="libFootnote0"/>
        <w:rPr>
          <w:rtl/>
        </w:rPr>
      </w:pPr>
      <w:r>
        <w:rPr>
          <w:rtl/>
        </w:rPr>
        <w:t>4 - التهذيب 5</w:t>
      </w:r>
      <w:r w:rsidR="0035190A">
        <w:rPr>
          <w:rtl/>
        </w:rPr>
        <w:t>:</w:t>
      </w:r>
      <w:r>
        <w:rPr>
          <w:rtl/>
        </w:rPr>
        <w:t xml:space="preserve"> 425 / 1475.</w:t>
      </w:r>
    </w:p>
    <w:p w:rsidR="005A16B4" w:rsidRDefault="005A16B4" w:rsidP="007108A1">
      <w:pPr>
        <w:pStyle w:val="libFootnote0"/>
        <w:rPr>
          <w:rtl/>
        </w:rPr>
      </w:pPr>
      <w:r>
        <w:rPr>
          <w:rtl/>
        </w:rPr>
        <w:t>5 - الفقيه</w:t>
      </w:r>
      <w:r w:rsidR="0035190A">
        <w:rPr>
          <w:rtl/>
        </w:rPr>
        <w:t>:</w:t>
      </w:r>
      <w:r>
        <w:rPr>
          <w:rtl/>
        </w:rPr>
        <w:t xml:space="preserve"> 156 / 726.</w:t>
      </w:r>
    </w:p>
    <w:p w:rsidR="005A16B4" w:rsidRDefault="005A16B4" w:rsidP="007108A1">
      <w:pPr>
        <w:pStyle w:val="libFootnote0"/>
        <w:rPr>
          <w:rtl/>
        </w:rPr>
      </w:pPr>
      <w:r>
        <w:rPr>
          <w:rtl/>
        </w:rPr>
        <w:t>6 - الفقيه 1</w:t>
      </w:r>
      <w:r w:rsidR="0035190A">
        <w:rPr>
          <w:rtl/>
        </w:rPr>
        <w:t>:</w:t>
      </w:r>
      <w:r>
        <w:rPr>
          <w:rtl/>
        </w:rPr>
        <w:t xml:space="preserve"> 157 / 734.</w:t>
      </w:r>
    </w:p>
    <w:p w:rsidR="005A16B4" w:rsidRDefault="005A16B4" w:rsidP="007108A1">
      <w:pPr>
        <w:pStyle w:val="libFootnote0"/>
        <w:rPr>
          <w:rtl/>
        </w:rPr>
      </w:pPr>
      <w:r>
        <w:rPr>
          <w:rtl/>
        </w:rPr>
        <w:t>7 - الفقيه 1</w:t>
      </w:r>
      <w:r w:rsidR="0035190A">
        <w:rPr>
          <w:rtl/>
        </w:rPr>
        <w:t>:</w:t>
      </w:r>
      <w:r>
        <w:rPr>
          <w:rtl/>
        </w:rPr>
        <w:t xml:space="preserve"> 158 / 735.</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[ 62</w:t>
      </w:r>
      <w:r>
        <w:rPr>
          <w:rtl/>
        </w:rPr>
        <w:t>06 ] 8</w:t>
      </w:r>
      <w:r>
        <w:rPr>
          <w:rFonts w:hint="cs"/>
          <w:rtl/>
        </w:rPr>
        <w:t xml:space="preserve"> - </w:t>
      </w:r>
      <w:r>
        <w:rPr>
          <w:rtl/>
        </w:rPr>
        <w:t>وبإسناده عن حمّاد بن عمرو، وأنس بن محم</w:t>
      </w:r>
      <w:r>
        <w:rPr>
          <w:rFonts w:hint="cs"/>
          <w:rtl/>
        </w:rPr>
        <w:t>ّ</w:t>
      </w:r>
      <w:r>
        <w:rPr>
          <w:rtl/>
        </w:rPr>
        <w:t>د، عن أبيه جميعاً، عن جعفر بن محم</w:t>
      </w:r>
      <w:r>
        <w:rPr>
          <w:rFonts w:hint="cs"/>
          <w:rtl/>
        </w:rPr>
        <w:t>ّ</w:t>
      </w:r>
      <w:r>
        <w:rPr>
          <w:rtl/>
        </w:rPr>
        <w:t xml:space="preserve">د،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وصي</w:t>
      </w:r>
      <w:r>
        <w:rPr>
          <w:rFonts w:hint="cs"/>
          <w:rtl/>
        </w:rPr>
        <w:t>ّ</w:t>
      </w:r>
      <w:r>
        <w:rPr>
          <w:rtl/>
        </w:rPr>
        <w:t xml:space="preserve">ة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قال</w:t>
      </w:r>
      <w:r w:rsidR="0035190A">
        <w:rPr>
          <w:rtl/>
        </w:rPr>
        <w:t>:</w:t>
      </w:r>
      <w:r>
        <w:rPr>
          <w:rtl/>
        </w:rPr>
        <w:t xml:space="preserve"> ولا تصل</w:t>
      </w:r>
      <w:r>
        <w:rPr>
          <w:rFonts w:hint="cs"/>
          <w:rtl/>
        </w:rPr>
        <w:t>ّ</w:t>
      </w:r>
      <w:r>
        <w:rPr>
          <w:rtl/>
        </w:rPr>
        <w:t xml:space="preserve"> في ذات الجيش، ولا في ذات الصلاصل، ولا في ضجنان.</w:t>
      </w:r>
    </w:p>
    <w:p w:rsidR="005A16B4" w:rsidRDefault="005A16B4" w:rsidP="00F423B2">
      <w:pPr>
        <w:pStyle w:val="libNormal"/>
        <w:rPr>
          <w:rtl/>
        </w:rPr>
      </w:pPr>
      <w:r w:rsidRPr="005A16B4">
        <w:rPr>
          <w:rStyle w:val="libNormalChar"/>
          <w:rtl/>
        </w:rPr>
        <w:t>[ 62</w:t>
      </w:r>
      <w:r>
        <w:rPr>
          <w:rtl/>
        </w:rPr>
        <w:t>07 ] 9</w:t>
      </w:r>
      <w:r>
        <w:rPr>
          <w:rFonts w:hint="cs"/>
          <w:rtl/>
        </w:rPr>
        <w:t xml:space="preserve"> - </w:t>
      </w:r>
      <w:r>
        <w:rPr>
          <w:rtl/>
        </w:rPr>
        <w:t>محم</w:t>
      </w:r>
      <w:r>
        <w:rPr>
          <w:rFonts w:hint="cs"/>
          <w:rtl/>
        </w:rPr>
        <w:t>ّ</w:t>
      </w:r>
      <w:r>
        <w:rPr>
          <w:rtl/>
        </w:rPr>
        <w:t>د بن محم</w:t>
      </w:r>
      <w:r>
        <w:rPr>
          <w:rFonts w:hint="cs"/>
          <w:rtl/>
        </w:rPr>
        <w:t>ّ</w:t>
      </w:r>
      <w:r>
        <w:rPr>
          <w:rtl/>
        </w:rPr>
        <w:t xml:space="preserve">د بن النعمان المفيد في </w:t>
      </w:r>
      <w:r w:rsidR="00E820C4" w:rsidRPr="00E820C4">
        <w:rPr>
          <w:rStyle w:val="libNormalChar"/>
          <w:rtl/>
        </w:rPr>
        <w:t xml:space="preserve">( </w:t>
      </w:r>
      <w:r>
        <w:rPr>
          <w:rtl/>
        </w:rPr>
        <w:t>المقنعة</w:t>
      </w:r>
      <w:r w:rsidR="00E820C4" w:rsidRPr="00E820C4">
        <w:rPr>
          <w:rStyle w:val="libNormalChar"/>
          <w:rtl/>
        </w:rPr>
        <w:t xml:space="preserve"> ) </w:t>
      </w:r>
      <w:r>
        <w:rPr>
          <w:rtl/>
        </w:rPr>
        <w:t>قال</w:t>
      </w:r>
      <w:r w:rsidR="0035190A">
        <w:rPr>
          <w:rtl/>
        </w:rPr>
        <w:t>:</w:t>
      </w:r>
      <w:r>
        <w:rPr>
          <w:rtl/>
        </w:rPr>
        <w:t xml:space="preserve"> قال </w:t>
      </w:r>
      <w:r w:rsidR="00F423B2" w:rsidRPr="00E820C4">
        <w:rPr>
          <w:rStyle w:val="libNormalChar"/>
          <w:rFonts w:hint="cs"/>
          <w:rtl/>
        </w:rPr>
        <w:t xml:space="preserve">( </w:t>
      </w:r>
      <w:r w:rsidR="00F423B2">
        <w:rPr>
          <w:rStyle w:val="libAlaemChar"/>
          <w:rFonts w:hint="cs"/>
          <w:rtl/>
        </w:rPr>
        <w:t>عليه‌السلام</w:t>
      </w:r>
      <w:r w:rsidR="00F423B2" w:rsidRPr="00E820C4">
        <w:rPr>
          <w:rStyle w:val="libNormalChar"/>
          <w:rFonts w:hint="cs"/>
          <w:rtl/>
        </w:rPr>
        <w:t xml:space="preserve"> )</w:t>
      </w:r>
      <w:r w:rsidR="00F423B2">
        <w:rPr>
          <w:rStyle w:val="libNormalChar"/>
          <w:rFonts w:hint="cs"/>
          <w:rtl/>
        </w:rPr>
        <w:t xml:space="preserve"> </w:t>
      </w:r>
      <w:r w:rsidR="0035190A">
        <w:rPr>
          <w:rtl/>
        </w:rPr>
        <w:t>:</w:t>
      </w:r>
      <w:r>
        <w:rPr>
          <w:rtl/>
        </w:rPr>
        <w:t xml:space="preserve"> تكره الصلاة في طريق مكة في ثلاثة مواضع، أحدها</w:t>
      </w:r>
      <w:r w:rsidR="0035190A">
        <w:rPr>
          <w:rtl/>
        </w:rPr>
        <w:t>:</w:t>
      </w:r>
      <w:r>
        <w:rPr>
          <w:rtl/>
        </w:rPr>
        <w:t xml:space="preserve"> البيداء، والثاني</w:t>
      </w:r>
      <w:r w:rsidR="0035190A">
        <w:rPr>
          <w:rtl/>
        </w:rPr>
        <w:t>:</w:t>
      </w:r>
      <w:r>
        <w:rPr>
          <w:rtl/>
        </w:rPr>
        <w:t xml:space="preserve"> ذات الصلاصل، والثالث</w:t>
      </w:r>
      <w:r w:rsidR="0035190A">
        <w:rPr>
          <w:rtl/>
        </w:rPr>
        <w:t>:</w:t>
      </w:r>
      <w:r>
        <w:rPr>
          <w:rtl/>
        </w:rPr>
        <w:t xml:space="preserve"> ضجنان.</w:t>
      </w:r>
    </w:p>
    <w:p w:rsidR="005A16B4" w:rsidRDefault="005A16B4" w:rsidP="005A16B4">
      <w:pPr>
        <w:pStyle w:val="libNormal"/>
        <w:rPr>
          <w:rtl/>
        </w:rPr>
      </w:pPr>
      <w:r w:rsidRPr="005A16B4">
        <w:rPr>
          <w:rStyle w:val="libNormalChar"/>
          <w:rtl/>
        </w:rPr>
        <w:t>[ 62</w:t>
      </w:r>
      <w:r>
        <w:rPr>
          <w:rtl/>
        </w:rPr>
        <w:t>08 ] 10</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ابن أبي عمير، عن حمّاد بن عثمان وعبد</w:t>
      </w:r>
      <w:r>
        <w:rPr>
          <w:rFonts w:hint="cs"/>
          <w:rtl/>
        </w:rPr>
        <w:t xml:space="preserve"> </w:t>
      </w:r>
      <w:r>
        <w:rPr>
          <w:rtl/>
        </w:rPr>
        <w:t>الرحمن بن الحج</w:t>
      </w:r>
      <w:r>
        <w:rPr>
          <w:rFonts w:hint="cs"/>
          <w:rtl/>
        </w:rPr>
        <w:t>ّ</w:t>
      </w:r>
      <w:r>
        <w:rPr>
          <w:rtl/>
        </w:rPr>
        <w:t xml:space="preserve">اج جميعاً وغيرهما،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يصل</w:t>
      </w:r>
      <w:r>
        <w:rPr>
          <w:rFonts w:hint="cs"/>
          <w:rtl/>
        </w:rPr>
        <w:t>ّ</w:t>
      </w:r>
      <w:r>
        <w:rPr>
          <w:rtl/>
        </w:rPr>
        <w:t>ى في ذات الجيش، ولا ذات الصلاصل، ولا البيداء، ولا ضجنان.</w:t>
      </w:r>
    </w:p>
    <w:p w:rsidR="005A16B4" w:rsidRDefault="005A16B4" w:rsidP="005A16B4">
      <w:pPr>
        <w:pStyle w:val="libNormal"/>
        <w:rPr>
          <w:rtl/>
        </w:rPr>
      </w:pPr>
      <w:r w:rsidRPr="005A16B4">
        <w:rPr>
          <w:rStyle w:val="libNormalChar"/>
          <w:rtl/>
        </w:rPr>
        <w:t>[ 62</w:t>
      </w:r>
      <w:r>
        <w:rPr>
          <w:rtl/>
        </w:rPr>
        <w:t>09 ] 11</w:t>
      </w:r>
      <w:r>
        <w:rPr>
          <w:rFonts w:hint="cs"/>
          <w:rtl/>
        </w:rPr>
        <w:t xml:space="preserve"> - </w:t>
      </w:r>
      <w:r>
        <w:rPr>
          <w:rtl/>
        </w:rPr>
        <w:t>محم</w:t>
      </w:r>
      <w:r>
        <w:rPr>
          <w:rFonts w:hint="cs"/>
          <w:rtl/>
        </w:rPr>
        <w:t>ّ</w:t>
      </w:r>
      <w:r>
        <w:rPr>
          <w:rtl/>
        </w:rPr>
        <w:t>د بن الحسن الصف</w:t>
      </w:r>
      <w:r>
        <w:rPr>
          <w:rFonts w:hint="cs"/>
          <w:rtl/>
        </w:rPr>
        <w:t>ّ</w:t>
      </w:r>
      <w:r>
        <w:rPr>
          <w:rtl/>
        </w:rPr>
        <w:t xml:space="preserve">ار في </w:t>
      </w:r>
      <w:r w:rsidR="00E820C4" w:rsidRPr="00E820C4">
        <w:rPr>
          <w:rStyle w:val="libNormalChar"/>
          <w:rtl/>
        </w:rPr>
        <w:t xml:space="preserve">( </w:t>
      </w:r>
      <w:r>
        <w:rPr>
          <w:rtl/>
        </w:rPr>
        <w:t>بصائر الدرجات )</w:t>
      </w:r>
      <w:r w:rsidR="0035190A">
        <w:rPr>
          <w:rtl/>
        </w:rPr>
        <w:t>:</w:t>
      </w:r>
      <w:r>
        <w:rPr>
          <w:rtl/>
        </w:rPr>
        <w:t xml:space="preserve"> عن أحمد بن محم</w:t>
      </w:r>
      <w:r>
        <w:rPr>
          <w:rFonts w:hint="cs"/>
          <w:rtl/>
        </w:rPr>
        <w:t>ّ</w:t>
      </w:r>
      <w:r>
        <w:rPr>
          <w:rtl/>
        </w:rPr>
        <w:t>د، عن الحسين بن سعيد، عن إبراهيم بن أبي البلاد، عن علي بن المغيرة قال</w:t>
      </w:r>
      <w:r w:rsidR="0035190A">
        <w:rPr>
          <w:rtl/>
        </w:rPr>
        <w:t>:</w:t>
      </w:r>
      <w:r>
        <w:rPr>
          <w:rtl/>
        </w:rPr>
        <w:t xml:space="preserve"> نزل أبو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ضجنان</w:t>
      </w:r>
      <w:r>
        <w:rPr>
          <w:rFonts w:hint="cs"/>
          <w:rtl/>
        </w:rPr>
        <w:t xml:space="preserve"> - </w:t>
      </w:r>
      <w:r>
        <w:rPr>
          <w:rtl/>
        </w:rPr>
        <w:t>وذكر حديثاً يقول في آخره</w:t>
      </w:r>
      <w:r>
        <w:rPr>
          <w:rFonts w:hint="cs"/>
          <w:rtl/>
        </w:rPr>
        <w:t xml:space="preserve"> - </w:t>
      </w:r>
      <w:r>
        <w:rPr>
          <w:rtl/>
        </w:rPr>
        <w:t>وإن</w:t>
      </w:r>
      <w:r>
        <w:rPr>
          <w:rFonts w:hint="cs"/>
          <w:rtl/>
        </w:rPr>
        <w:t>ّ</w:t>
      </w:r>
      <w:r>
        <w:rPr>
          <w:rtl/>
        </w:rPr>
        <w:t>ه ليقال</w:t>
      </w:r>
      <w:r w:rsidR="0035190A">
        <w:rPr>
          <w:rtl/>
        </w:rPr>
        <w:t>:</w:t>
      </w:r>
      <w:r>
        <w:rPr>
          <w:rtl/>
        </w:rPr>
        <w:t xml:space="preserve"> إن</w:t>
      </w:r>
      <w:r>
        <w:rPr>
          <w:rFonts w:hint="cs"/>
          <w:rtl/>
        </w:rPr>
        <w:t>ّ</w:t>
      </w:r>
      <w:r>
        <w:rPr>
          <w:rtl/>
        </w:rPr>
        <w:t xml:space="preserve"> هذا واد من أودية جهن</w:t>
      </w:r>
      <w:r>
        <w:rPr>
          <w:rFonts w:hint="cs"/>
          <w:rtl/>
        </w:rPr>
        <w:t>ّ</w:t>
      </w:r>
      <w:r>
        <w:rPr>
          <w:rtl/>
        </w:rPr>
        <w:t>م.</w:t>
      </w:r>
    </w:p>
    <w:p w:rsidR="005A16B4" w:rsidRDefault="005A16B4" w:rsidP="005A16B4">
      <w:pPr>
        <w:pStyle w:val="Heading2Center"/>
        <w:rPr>
          <w:rtl/>
        </w:rPr>
      </w:pPr>
      <w:bookmarkStart w:id="511" w:name="_Toc275419056"/>
      <w:bookmarkStart w:id="512" w:name="_Toc300140786"/>
      <w:bookmarkStart w:id="513" w:name="_Toc374784018"/>
      <w:bookmarkStart w:id="514" w:name="_Toc257224358"/>
      <w:r>
        <w:rPr>
          <w:rtl/>
        </w:rPr>
        <w:t>24 - باب كراهة الصلاة في وادي الشقرة</w:t>
      </w:r>
      <w:bookmarkEnd w:id="511"/>
      <w:bookmarkEnd w:id="512"/>
      <w:bookmarkEnd w:id="513"/>
      <w:bookmarkEnd w:id="514"/>
    </w:p>
    <w:p w:rsidR="005A16B4" w:rsidRDefault="005A16B4" w:rsidP="005A16B4">
      <w:pPr>
        <w:pStyle w:val="libNormal"/>
        <w:rPr>
          <w:rtl/>
        </w:rPr>
      </w:pPr>
      <w:r w:rsidRPr="005A16B4">
        <w:rPr>
          <w:rStyle w:val="libNormalChar"/>
          <w:rtl/>
        </w:rPr>
        <w:t>[ 62</w:t>
      </w:r>
      <w:r>
        <w:rPr>
          <w:rtl/>
        </w:rPr>
        <w:t>10 ]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الفقيه 4</w:t>
      </w:r>
      <w:r w:rsidR="0035190A">
        <w:rPr>
          <w:rtl/>
        </w:rPr>
        <w:t>:</w:t>
      </w:r>
      <w:r>
        <w:rPr>
          <w:rtl/>
        </w:rPr>
        <w:t xml:space="preserve"> 265 / 824.</w:t>
      </w:r>
    </w:p>
    <w:p w:rsidR="005A16B4" w:rsidRDefault="005A16B4" w:rsidP="007108A1">
      <w:pPr>
        <w:pStyle w:val="libFootnote0"/>
        <w:rPr>
          <w:rtl/>
        </w:rPr>
      </w:pPr>
      <w:r>
        <w:rPr>
          <w:rtl/>
        </w:rPr>
        <w:t>9 - المقنعة</w:t>
      </w:r>
      <w:r w:rsidR="0035190A">
        <w:rPr>
          <w:rtl/>
        </w:rPr>
        <w:t>:</w:t>
      </w:r>
      <w:r>
        <w:rPr>
          <w:rtl/>
        </w:rPr>
        <w:t xml:space="preserve"> 70.</w:t>
      </w:r>
    </w:p>
    <w:p w:rsidR="005A16B4" w:rsidRDefault="005A16B4" w:rsidP="007108A1">
      <w:pPr>
        <w:pStyle w:val="libFootnote0"/>
        <w:rPr>
          <w:rtl/>
        </w:rPr>
      </w:pPr>
      <w:r>
        <w:rPr>
          <w:rtl/>
        </w:rPr>
        <w:t>10 - المحاسن</w:t>
      </w:r>
      <w:r w:rsidR="0035190A">
        <w:rPr>
          <w:rtl/>
        </w:rPr>
        <w:t>:</w:t>
      </w:r>
      <w:r>
        <w:rPr>
          <w:rtl/>
        </w:rPr>
        <w:t xml:space="preserve"> 365 / 113.</w:t>
      </w:r>
    </w:p>
    <w:p w:rsidR="005A16B4" w:rsidRDefault="005A16B4" w:rsidP="007108A1">
      <w:pPr>
        <w:pStyle w:val="libFootnote0"/>
        <w:rPr>
          <w:rtl/>
        </w:rPr>
      </w:pPr>
      <w:r>
        <w:rPr>
          <w:rtl/>
        </w:rPr>
        <w:t>11 - بصائر الدرجات</w:t>
      </w:r>
      <w:r w:rsidR="0035190A">
        <w:rPr>
          <w:rtl/>
        </w:rPr>
        <w:t>:</w:t>
      </w:r>
      <w:r>
        <w:rPr>
          <w:rtl/>
        </w:rPr>
        <w:t xml:space="preserve"> 305 / 3 وتقدم ما يدل على</w:t>
      </w:r>
      <w:r>
        <w:rPr>
          <w:rFonts w:hint="cs"/>
          <w:rtl/>
        </w:rPr>
        <w:t>ٰ</w:t>
      </w:r>
      <w:r>
        <w:rPr>
          <w:rtl/>
        </w:rPr>
        <w:t xml:space="preserve"> ذلك في الحديث 7 من الباب 15 من هذه الأبواب.</w:t>
      </w:r>
    </w:p>
    <w:p w:rsidR="005A16B4" w:rsidRDefault="005A16B4" w:rsidP="00F423B2">
      <w:pPr>
        <w:pStyle w:val="libFootnoteCenterBold"/>
        <w:rPr>
          <w:rtl/>
        </w:rPr>
      </w:pPr>
      <w:r>
        <w:rPr>
          <w:rtl/>
        </w:rPr>
        <w:t>الباب 24</w:t>
      </w:r>
    </w:p>
    <w:p w:rsidR="005A16B4" w:rsidRDefault="005A16B4" w:rsidP="00F423B2">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390 / 11.</w:t>
      </w:r>
    </w:p>
    <w:p w:rsidR="007108A1" w:rsidRPr="00BC18D8" w:rsidRDefault="007108A1" w:rsidP="007108A1">
      <w:pPr>
        <w:pStyle w:val="libNormal"/>
        <w:rPr>
          <w:rtl/>
        </w:rPr>
      </w:pPr>
      <w:r w:rsidRPr="00535419">
        <w:rPr>
          <w:rtl/>
        </w:rPr>
        <w:br w:type="page"/>
      </w:r>
    </w:p>
    <w:p w:rsidR="005A16B4" w:rsidRDefault="005A16B4" w:rsidP="00F423B2">
      <w:pPr>
        <w:pStyle w:val="libNormal0"/>
        <w:rPr>
          <w:rtl/>
        </w:rPr>
      </w:pPr>
      <w:r>
        <w:rPr>
          <w:rtl/>
        </w:rPr>
        <w:lastRenderedPageBreak/>
        <w:t xml:space="preserve">ابن فضّال، عن بعض أصحابنا،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يصل</w:t>
      </w:r>
      <w:r>
        <w:rPr>
          <w:rFonts w:hint="cs"/>
          <w:rtl/>
        </w:rPr>
        <w:t>ّ</w:t>
      </w:r>
      <w:r>
        <w:rPr>
          <w:rtl/>
        </w:rPr>
        <w:t>ى في وادي الشقرة.</w:t>
      </w:r>
    </w:p>
    <w:p w:rsidR="005A16B4" w:rsidRDefault="005A16B4" w:rsidP="005A16B4">
      <w:pPr>
        <w:pStyle w:val="libNormal"/>
        <w:rPr>
          <w:rtl/>
        </w:rPr>
      </w:pPr>
      <w:r>
        <w:rPr>
          <w:rtl/>
        </w:rPr>
        <w:t>ورواه الشيخ بإسناده عن أحمد بن محم</w:t>
      </w:r>
      <w:r>
        <w:rPr>
          <w:rFonts w:hint="cs"/>
          <w:rtl/>
        </w:rPr>
        <w:t>ّ</w:t>
      </w:r>
      <w:r>
        <w:rPr>
          <w:rtl/>
        </w:rPr>
        <w:t xml:space="preserve">د، مثله </w:t>
      </w:r>
      <w:r w:rsidRPr="005A16B4">
        <w:rPr>
          <w:rStyle w:val="libFootnotenumChar"/>
          <w:rtl/>
        </w:rPr>
        <w:t>(1)</w:t>
      </w:r>
      <w:r>
        <w:rPr>
          <w:rtl/>
        </w:rPr>
        <w:t>.</w:t>
      </w:r>
    </w:p>
    <w:p w:rsidR="005A16B4" w:rsidRDefault="005A16B4" w:rsidP="005860F0">
      <w:pPr>
        <w:pStyle w:val="libNormal"/>
        <w:rPr>
          <w:rtl/>
        </w:rPr>
      </w:pPr>
      <w:r w:rsidRPr="005A16B4">
        <w:rPr>
          <w:rStyle w:val="libNormalChar"/>
          <w:rtl/>
        </w:rPr>
        <w:t>[ 62</w:t>
      </w:r>
      <w:r>
        <w:rPr>
          <w:rtl/>
        </w:rPr>
        <w:t>11 ] 2</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ابن فضّال، عن أبي جميلة </w:t>
      </w:r>
      <w:r w:rsidRPr="005A16B4">
        <w:rPr>
          <w:rStyle w:val="libFootnotenumChar"/>
          <w:rtl/>
        </w:rPr>
        <w:t>(</w:t>
      </w:r>
      <w:r w:rsidR="005860F0">
        <w:rPr>
          <w:rStyle w:val="libFootnotenumChar"/>
          <w:rFonts w:hint="cs"/>
          <w:rtl/>
        </w:rPr>
        <w:t>2</w:t>
      </w:r>
      <w:r w:rsidRPr="005A16B4">
        <w:rPr>
          <w:rStyle w:val="libFootnotenumChar"/>
          <w:rtl/>
        </w:rPr>
        <w:t>)</w:t>
      </w:r>
      <w:r>
        <w:rPr>
          <w:rtl/>
        </w:rPr>
        <w:t>، عن عم</w:t>
      </w:r>
      <w:r>
        <w:rPr>
          <w:rFonts w:hint="cs"/>
          <w:rtl/>
        </w:rPr>
        <w:t>ّ</w:t>
      </w:r>
      <w:r>
        <w:rPr>
          <w:rtl/>
        </w:rPr>
        <w:t>ار الساباطي قال</w:t>
      </w:r>
      <w:r w:rsidR="0035190A">
        <w:rPr>
          <w:rtl/>
        </w:rPr>
        <w:t>:</w:t>
      </w:r>
      <w:r>
        <w:rPr>
          <w:rtl/>
        </w:rPr>
        <w:t xml:space="preserve"> قال أبو عبد الله </w:t>
      </w:r>
      <w:r w:rsidR="00F423B2" w:rsidRPr="00E820C4">
        <w:rPr>
          <w:rStyle w:val="libNormalChar"/>
          <w:rFonts w:hint="cs"/>
          <w:rtl/>
        </w:rPr>
        <w:t xml:space="preserve">( </w:t>
      </w:r>
      <w:r w:rsidR="00F423B2">
        <w:rPr>
          <w:rStyle w:val="libAlaemChar"/>
          <w:rFonts w:hint="cs"/>
          <w:rtl/>
        </w:rPr>
        <w:t>عليه‌السلام</w:t>
      </w:r>
      <w:r w:rsidR="00F423B2" w:rsidRPr="00E820C4">
        <w:rPr>
          <w:rStyle w:val="libNormalChar"/>
          <w:rFonts w:hint="cs"/>
          <w:rtl/>
        </w:rPr>
        <w:t xml:space="preserve"> )</w:t>
      </w:r>
      <w:r w:rsidR="0035190A">
        <w:rPr>
          <w:rtl/>
        </w:rPr>
        <w:t>:</w:t>
      </w:r>
      <w:r>
        <w:rPr>
          <w:rtl/>
        </w:rPr>
        <w:t xml:space="preserve"> لا تصل</w:t>
      </w:r>
      <w:r>
        <w:rPr>
          <w:rFonts w:hint="cs"/>
          <w:rtl/>
        </w:rPr>
        <w:t>ّ</w:t>
      </w:r>
      <w:r>
        <w:rPr>
          <w:rtl/>
        </w:rPr>
        <w:t xml:space="preserve"> في وادي الشقرة، فإن</w:t>
      </w:r>
      <w:r>
        <w:rPr>
          <w:rFonts w:hint="cs"/>
          <w:rtl/>
        </w:rPr>
        <w:t>ّ</w:t>
      </w:r>
      <w:r>
        <w:rPr>
          <w:rtl/>
        </w:rPr>
        <w:t xml:space="preserve"> فيه منازل الجن</w:t>
      </w:r>
      <w:r>
        <w:rPr>
          <w:rFonts w:hint="cs"/>
          <w:rtl/>
        </w:rPr>
        <w:t>ّ</w:t>
      </w:r>
      <w:r>
        <w:rPr>
          <w:rtl/>
        </w:rPr>
        <w:t>.</w:t>
      </w:r>
    </w:p>
    <w:p w:rsidR="005A16B4" w:rsidRDefault="005A16B4" w:rsidP="005860F0">
      <w:pPr>
        <w:pStyle w:val="libNormal"/>
        <w:rPr>
          <w:rtl/>
        </w:rPr>
      </w:pPr>
      <w:r>
        <w:rPr>
          <w:rtl/>
        </w:rPr>
        <w:t xml:space="preserve">ونقله ابن إدريس في آخر (السرائر) </w:t>
      </w:r>
      <w:r w:rsidRPr="005A16B4">
        <w:rPr>
          <w:rStyle w:val="libFootnotenumChar"/>
          <w:rtl/>
        </w:rPr>
        <w:t>(</w:t>
      </w:r>
      <w:r w:rsidR="005860F0">
        <w:rPr>
          <w:rStyle w:val="libFootnotenumChar"/>
          <w:rFonts w:hint="cs"/>
          <w:rtl/>
        </w:rPr>
        <w:t>3</w:t>
      </w:r>
      <w:r w:rsidRPr="005A16B4">
        <w:rPr>
          <w:rStyle w:val="libFootnotenumChar"/>
          <w:rtl/>
        </w:rPr>
        <w:t>)</w:t>
      </w:r>
      <w:r>
        <w:rPr>
          <w:rtl/>
        </w:rPr>
        <w:t xml:space="preserve"> من كتاب </w:t>
      </w:r>
      <w:r w:rsidR="00E820C4" w:rsidRPr="00E820C4">
        <w:rPr>
          <w:rStyle w:val="libNormalChar"/>
          <w:rtl/>
        </w:rPr>
        <w:t xml:space="preserve">( </w:t>
      </w:r>
      <w:r>
        <w:rPr>
          <w:rtl/>
        </w:rPr>
        <w:t>المحاسن ).</w:t>
      </w:r>
    </w:p>
    <w:p w:rsidR="005A16B4" w:rsidRDefault="005A16B4" w:rsidP="005860F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5860F0">
        <w:rPr>
          <w:rStyle w:val="libFootnotenumChar"/>
          <w:rFonts w:hint="cs"/>
          <w:rtl/>
        </w:rPr>
        <w:t>4</w:t>
      </w:r>
      <w:r w:rsidRPr="005A16B4">
        <w:rPr>
          <w:rStyle w:val="libFootnotenumChar"/>
          <w:rtl/>
        </w:rPr>
        <w:t>)</w:t>
      </w:r>
      <w:r>
        <w:rPr>
          <w:rtl/>
        </w:rPr>
        <w:t>.</w:t>
      </w:r>
    </w:p>
    <w:p w:rsidR="00F423B2" w:rsidRDefault="00F423B2" w:rsidP="00F423B2">
      <w:pPr>
        <w:pStyle w:val="Heading2Center"/>
        <w:rPr>
          <w:rStyle w:val="libNormalChar"/>
          <w:rtl/>
        </w:rPr>
      </w:pPr>
      <w:bookmarkStart w:id="515" w:name="_Toc275419057"/>
      <w:bookmarkStart w:id="516" w:name="_Toc300140787"/>
      <w:bookmarkStart w:id="517" w:name="_Toc374784019"/>
      <w:bookmarkStart w:id="518" w:name="_Toc257224359"/>
      <w:r>
        <w:rPr>
          <w:rtl/>
        </w:rPr>
        <w:t>25 - باب جواز الصلاة بين القبور على كراهي</w:t>
      </w:r>
      <w:r>
        <w:rPr>
          <w:rFonts w:hint="cs"/>
          <w:rtl/>
        </w:rPr>
        <w:t>ّ</w:t>
      </w:r>
      <w:r>
        <w:rPr>
          <w:rtl/>
        </w:rPr>
        <w:t>ة، إلّا مع تباعد</w:t>
      </w:r>
      <w:bookmarkStart w:id="519" w:name="_Toc275419058"/>
      <w:bookmarkStart w:id="520" w:name="_Toc300140788"/>
      <w:bookmarkEnd w:id="515"/>
      <w:bookmarkEnd w:id="516"/>
      <w:r>
        <w:rPr>
          <w:rFonts w:hint="cs"/>
          <w:rtl/>
        </w:rPr>
        <w:t xml:space="preserve"> </w:t>
      </w:r>
      <w:r>
        <w:rPr>
          <w:rtl/>
        </w:rPr>
        <w:t>عشرة أذرع من كل</w:t>
      </w:r>
      <w:r>
        <w:rPr>
          <w:rFonts w:hint="cs"/>
          <w:rtl/>
        </w:rPr>
        <w:t>ّ</w:t>
      </w:r>
      <w:r>
        <w:rPr>
          <w:rtl/>
        </w:rPr>
        <w:t xml:space="preserve"> جانب، وجملة من المواضع التي تكره</w:t>
      </w:r>
      <w:bookmarkStart w:id="521" w:name="_Toc275419059"/>
      <w:bookmarkStart w:id="522" w:name="_Toc300140789"/>
      <w:bookmarkEnd w:id="519"/>
      <w:bookmarkEnd w:id="520"/>
      <w:r>
        <w:rPr>
          <w:rFonts w:hint="cs"/>
          <w:rtl/>
        </w:rPr>
        <w:t xml:space="preserve"> </w:t>
      </w:r>
      <w:r>
        <w:rPr>
          <w:rtl/>
        </w:rPr>
        <w:t>الصلاة فيها</w:t>
      </w:r>
      <w:bookmarkEnd w:id="517"/>
      <w:bookmarkEnd w:id="518"/>
      <w:bookmarkEnd w:id="521"/>
      <w:bookmarkEnd w:id="522"/>
    </w:p>
    <w:p w:rsidR="005A16B4" w:rsidRDefault="005A16B4" w:rsidP="005A16B4">
      <w:pPr>
        <w:pStyle w:val="libNormal"/>
        <w:rPr>
          <w:rtl/>
        </w:rPr>
      </w:pPr>
      <w:r w:rsidRPr="005A16B4">
        <w:rPr>
          <w:rStyle w:val="libNormalChar"/>
          <w:rtl/>
        </w:rPr>
        <w:t>[ 62</w:t>
      </w:r>
      <w:r>
        <w:rPr>
          <w:rtl/>
        </w:rPr>
        <w:t>12 ] 1</w:t>
      </w:r>
      <w:r>
        <w:rPr>
          <w:rFonts w:hint="cs"/>
          <w:rtl/>
        </w:rPr>
        <w:t xml:space="preserve"> - </w:t>
      </w:r>
      <w:r>
        <w:rPr>
          <w:rtl/>
        </w:rPr>
        <w:t>محم</w:t>
      </w:r>
      <w:r>
        <w:rPr>
          <w:rFonts w:hint="cs"/>
          <w:rtl/>
        </w:rPr>
        <w:t>ّ</w:t>
      </w:r>
      <w:r>
        <w:rPr>
          <w:rtl/>
        </w:rPr>
        <w:t>د بن علي بن الحسين بإسناده عن علي بن جعفر، أن</w:t>
      </w:r>
      <w:r>
        <w:rPr>
          <w:rFonts w:hint="cs"/>
          <w:rtl/>
        </w:rPr>
        <w:t>ّ</w:t>
      </w:r>
      <w:r>
        <w:rPr>
          <w:rtl/>
        </w:rPr>
        <w:t xml:space="preserve">ه سأل أخاه موسى بن جعفر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عن الصلاة بين القبور، هل تصلح</w:t>
      </w:r>
      <w:r>
        <w:rPr>
          <w:rFonts w:hint="cs"/>
          <w:rtl/>
        </w:rPr>
        <w:t xml:space="preserve"> </w:t>
      </w:r>
      <w:r>
        <w:rPr>
          <w:rtl/>
        </w:rPr>
        <w:t>؟ فقال</w:t>
      </w:r>
      <w:r w:rsidR="0035190A">
        <w:rPr>
          <w:rtl/>
        </w:rPr>
        <w:t>:</w:t>
      </w:r>
      <w:r>
        <w:rPr>
          <w:rtl/>
        </w:rPr>
        <w:t xml:space="preserve"> لا بأس به.</w:t>
      </w:r>
    </w:p>
    <w:p w:rsidR="005A16B4" w:rsidRDefault="005A16B4" w:rsidP="005A16B4">
      <w:pPr>
        <w:pStyle w:val="libNormal"/>
        <w:rPr>
          <w:rtl/>
        </w:rPr>
      </w:pPr>
      <w:r w:rsidRPr="005A16B4">
        <w:rPr>
          <w:rStyle w:val="libNormalChar"/>
          <w:rtl/>
        </w:rPr>
        <w:t>[ 62</w:t>
      </w:r>
      <w:r>
        <w:rPr>
          <w:rtl/>
        </w:rPr>
        <w:t>13 ] 2 - وبإسناده عن شعيب بن واقد، عن الحسين بن زيد، عن</w:t>
      </w:r>
    </w:p>
    <w:p w:rsidR="005A16B4" w:rsidRDefault="007108A1" w:rsidP="007108A1">
      <w:pPr>
        <w:pStyle w:val="libLine"/>
        <w:rPr>
          <w:rtl/>
        </w:rPr>
      </w:pPr>
      <w:r>
        <w:rPr>
          <w:rtl/>
        </w:rPr>
        <w:t>____________________</w:t>
      </w:r>
    </w:p>
    <w:p w:rsidR="005A16B4" w:rsidRPr="000C1C1F" w:rsidRDefault="005A16B4" w:rsidP="007108A1">
      <w:pPr>
        <w:pStyle w:val="libFootnote0"/>
        <w:rPr>
          <w:rtl/>
        </w:rPr>
      </w:pPr>
      <w:r w:rsidRPr="000C1C1F">
        <w:rPr>
          <w:rtl/>
        </w:rPr>
        <w:t>(1) التهذيب 2</w:t>
      </w:r>
      <w:r w:rsidR="0035190A">
        <w:rPr>
          <w:rtl/>
        </w:rPr>
        <w:t>:</w:t>
      </w:r>
      <w:r w:rsidRPr="000C1C1F">
        <w:rPr>
          <w:rtl/>
        </w:rPr>
        <w:t xml:space="preserve"> 375</w:t>
      </w:r>
      <w:r>
        <w:rPr>
          <w:rtl/>
        </w:rPr>
        <w:t xml:space="preserve"> / </w:t>
      </w:r>
      <w:r w:rsidRPr="000C1C1F">
        <w:rPr>
          <w:rtl/>
        </w:rPr>
        <w:t>1561.</w:t>
      </w:r>
    </w:p>
    <w:p w:rsidR="005A16B4" w:rsidRDefault="005A16B4" w:rsidP="007108A1">
      <w:pPr>
        <w:pStyle w:val="libFootnote0"/>
        <w:rPr>
          <w:rtl/>
        </w:rPr>
      </w:pPr>
      <w:r>
        <w:rPr>
          <w:rtl/>
        </w:rPr>
        <w:t>2 - المحاسن</w:t>
      </w:r>
      <w:r w:rsidR="0035190A">
        <w:rPr>
          <w:rtl/>
        </w:rPr>
        <w:t>:</w:t>
      </w:r>
      <w:r>
        <w:rPr>
          <w:rtl/>
        </w:rPr>
        <w:t xml:space="preserve"> 366 / 115.</w:t>
      </w:r>
    </w:p>
    <w:p w:rsidR="005A16B4" w:rsidRPr="000C1C1F" w:rsidRDefault="005A16B4" w:rsidP="005860F0">
      <w:pPr>
        <w:pStyle w:val="libFootnote0"/>
        <w:rPr>
          <w:rtl/>
        </w:rPr>
      </w:pPr>
      <w:r w:rsidRPr="000C1C1F">
        <w:rPr>
          <w:rtl/>
        </w:rPr>
        <w:t>(</w:t>
      </w:r>
      <w:r w:rsidR="005860F0">
        <w:rPr>
          <w:rFonts w:hint="cs"/>
          <w:rtl/>
        </w:rPr>
        <w:t>2</w:t>
      </w:r>
      <w:r w:rsidRPr="000C1C1F">
        <w:rPr>
          <w:rtl/>
        </w:rPr>
        <w:t>) في المصدر</w:t>
      </w:r>
      <w:r w:rsidR="0035190A">
        <w:rPr>
          <w:rtl/>
        </w:rPr>
        <w:t>:</w:t>
      </w:r>
      <w:r w:rsidRPr="000C1C1F">
        <w:rPr>
          <w:rtl/>
        </w:rPr>
        <w:t xml:space="preserve"> عن أبي جميلة.</w:t>
      </w:r>
    </w:p>
    <w:p w:rsidR="005A16B4" w:rsidRPr="000C1C1F" w:rsidRDefault="005A16B4" w:rsidP="005860F0">
      <w:pPr>
        <w:pStyle w:val="libFootnote0"/>
        <w:rPr>
          <w:rtl/>
        </w:rPr>
      </w:pPr>
      <w:r w:rsidRPr="000C1C1F">
        <w:rPr>
          <w:rtl/>
        </w:rPr>
        <w:t>(</w:t>
      </w:r>
      <w:r w:rsidR="005860F0">
        <w:rPr>
          <w:rFonts w:hint="cs"/>
          <w:rtl/>
        </w:rPr>
        <w:t>3</w:t>
      </w:r>
      <w:r w:rsidRPr="000C1C1F">
        <w:rPr>
          <w:rtl/>
        </w:rPr>
        <w:t>) مستطرفات السرائر</w:t>
      </w:r>
      <w:r w:rsidR="0035190A">
        <w:rPr>
          <w:rtl/>
        </w:rPr>
        <w:t>:</w:t>
      </w:r>
      <w:r w:rsidRPr="000C1C1F">
        <w:rPr>
          <w:rtl/>
        </w:rPr>
        <w:t xml:space="preserve"> 155</w:t>
      </w:r>
      <w:r>
        <w:rPr>
          <w:rtl/>
        </w:rPr>
        <w:t xml:space="preserve"> / </w:t>
      </w:r>
      <w:r w:rsidRPr="000C1C1F">
        <w:rPr>
          <w:rtl/>
        </w:rPr>
        <w:t>13.</w:t>
      </w:r>
    </w:p>
    <w:p w:rsidR="005A16B4" w:rsidRPr="000C1C1F" w:rsidRDefault="005A16B4" w:rsidP="005860F0">
      <w:pPr>
        <w:pStyle w:val="libFootnote0"/>
        <w:rPr>
          <w:rtl/>
        </w:rPr>
      </w:pPr>
      <w:r w:rsidRPr="000C1C1F">
        <w:rPr>
          <w:rtl/>
        </w:rPr>
        <w:t>(</w:t>
      </w:r>
      <w:r w:rsidR="005860F0">
        <w:rPr>
          <w:rFonts w:hint="cs"/>
          <w:rtl/>
        </w:rPr>
        <w:t>4</w:t>
      </w:r>
      <w:r w:rsidRPr="000C1C1F">
        <w:rPr>
          <w:rtl/>
        </w:rPr>
        <w:t>) تقدم في الحديث 5 من الباب 23 من هذه الأبواب.</w:t>
      </w:r>
    </w:p>
    <w:p w:rsidR="005A16B4" w:rsidRDefault="005A16B4" w:rsidP="00F423B2">
      <w:pPr>
        <w:pStyle w:val="libFootnoteCenterBold"/>
        <w:rPr>
          <w:rtl/>
        </w:rPr>
      </w:pPr>
      <w:r>
        <w:rPr>
          <w:rtl/>
        </w:rPr>
        <w:t>الباب 25</w:t>
      </w:r>
    </w:p>
    <w:p w:rsidR="005A16B4" w:rsidRDefault="005A16B4" w:rsidP="00F423B2">
      <w:pPr>
        <w:pStyle w:val="libFootnoteCenterBold"/>
        <w:rPr>
          <w:rtl/>
        </w:rPr>
      </w:pPr>
      <w:r>
        <w:rPr>
          <w:rtl/>
        </w:rPr>
        <w:t>فيه 8 أحاديث</w:t>
      </w:r>
    </w:p>
    <w:p w:rsidR="005A16B4" w:rsidRDefault="005A16B4" w:rsidP="007108A1">
      <w:pPr>
        <w:pStyle w:val="libFootnote0"/>
        <w:rPr>
          <w:rtl/>
        </w:rPr>
      </w:pPr>
      <w:r>
        <w:rPr>
          <w:rtl/>
        </w:rPr>
        <w:t>1 - الفقيه 1</w:t>
      </w:r>
      <w:r w:rsidR="0035190A">
        <w:rPr>
          <w:rtl/>
        </w:rPr>
        <w:t>:</w:t>
      </w:r>
      <w:r>
        <w:rPr>
          <w:rtl/>
        </w:rPr>
        <w:t xml:space="preserve"> 158 / 737، قرب الأسناد</w:t>
      </w:r>
      <w:r w:rsidR="0035190A">
        <w:rPr>
          <w:rtl/>
        </w:rPr>
        <w:t>:</w:t>
      </w:r>
      <w:r>
        <w:rPr>
          <w:rtl/>
        </w:rPr>
        <w:t xml:space="preserve"> 91.</w:t>
      </w:r>
    </w:p>
    <w:p w:rsidR="005A16B4" w:rsidRDefault="005A16B4" w:rsidP="007108A1">
      <w:pPr>
        <w:pStyle w:val="libFootnote0"/>
        <w:rPr>
          <w:rtl/>
        </w:rPr>
      </w:pPr>
      <w:r>
        <w:rPr>
          <w:rtl/>
        </w:rPr>
        <w:t>2 - الفقيه 4</w:t>
      </w:r>
      <w:r w:rsidR="0035190A">
        <w:rPr>
          <w:rtl/>
        </w:rPr>
        <w:t>:</w:t>
      </w:r>
      <w:r>
        <w:rPr>
          <w:rtl/>
        </w:rPr>
        <w:t xml:space="preserve"> 2 - 5 / 1، أورده عنه وعن الأمالي في الحديث 4 من الباب 44 من أبواب الدفن.</w:t>
      </w:r>
    </w:p>
    <w:p w:rsidR="007108A1" w:rsidRPr="00BC18D8" w:rsidRDefault="007108A1" w:rsidP="007108A1">
      <w:pPr>
        <w:pStyle w:val="libNormal"/>
        <w:rPr>
          <w:rtl/>
        </w:rPr>
      </w:pPr>
      <w:r w:rsidRPr="00535419">
        <w:rPr>
          <w:rtl/>
        </w:rPr>
        <w:br w:type="page"/>
      </w:r>
    </w:p>
    <w:p w:rsidR="005A16B4" w:rsidRDefault="005A16B4" w:rsidP="00F423B2">
      <w:pPr>
        <w:pStyle w:val="libNormal0"/>
        <w:rPr>
          <w:rtl/>
        </w:rPr>
      </w:pPr>
      <w:r>
        <w:rPr>
          <w:rtl/>
        </w:rPr>
        <w:lastRenderedPageBreak/>
        <w:t xml:space="preserve">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نه</w:t>
      </w:r>
      <w:r>
        <w:rPr>
          <w:rFonts w:hint="cs"/>
          <w:rtl/>
        </w:rPr>
        <w:t>ى</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تجص</w:t>
      </w:r>
      <w:r>
        <w:rPr>
          <w:rFonts w:hint="cs"/>
          <w:rtl/>
        </w:rPr>
        <w:t>ّ</w:t>
      </w:r>
      <w:r>
        <w:rPr>
          <w:rtl/>
        </w:rPr>
        <w:t>ص المقابر، ويصل</w:t>
      </w:r>
      <w:r>
        <w:rPr>
          <w:rFonts w:hint="cs"/>
          <w:rtl/>
        </w:rPr>
        <w:t>ّ</w:t>
      </w:r>
      <w:r>
        <w:rPr>
          <w:rtl/>
        </w:rPr>
        <w:t>ى فيها، ونهى أن يصل</w:t>
      </w:r>
      <w:r>
        <w:rPr>
          <w:rFonts w:hint="cs"/>
          <w:rtl/>
        </w:rPr>
        <w:t>ّ</w:t>
      </w:r>
      <w:r>
        <w:rPr>
          <w:rtl/>
        </w:rPr>
        <w:t>ي الرجل في المقابر، والطرق، والأرحية، والأودية، ومرابط الإبل، وعلى ظهر الكعبة.</w:t>
      </w:r>
    </w:p>
    <w:p w:rsidR="005A16B4" w:rsidRDefault="005A16B4" w:rsidP="005A16B4">
      <w:pPr>
        <w:pStyle w:val="libNormal"/>
        <w:rPr>
          <w:rtl/>
        </w:rPr>
      </w:pPr>
      <w:r w:rsidRPr="005A16B4">
        <w:rPr>
          <w:rStyle w:val="libNormalChar"/>
          <w:rtl/>
        </w:rPr>
        <w:t>[ 62</w:t>
      </w:r>
      <w:r>
        <w:rPr>
          <w:rtl/>
        </w:rPr>
        <w:t>14 ] 3</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يحيى، عن معاوية بن حكيم، عن معمر بن خلا</w:t>
      </w:r>
      <w:r>
        <w:rPr>
          <w:rFonts w:hint="cs"/>
          <w:rtl/>
        </w:rPr>
        <w:t>ّ</w:t>
      </w:r>
      <w:r>
        <w:rPr>
          <w:rtl/>
        </w:rPr>
        <w:t xml:space="preserve">د،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بالصلاة بين المقابر ما لم يت</w:t>
      </w:r>
      <w:r>
        <w:rPr>
          <w:rFonts w:hint="cs"/>
          <w:rtl/>
        </w:rPr>
        <w:t>ّ</w:t>
      </w:r>
      <w:r>
        <w:rPr>
          <w:rtl/>
        </w:rPr>
        <w:t xml:space="preserve">خذ القبر </w:t>
      </w:r>
      <w:r w:rsidRPr="005A16B4">
        <w:rPr>
          <w:rStyle w:val="libFootnotenumChar"/>
          <w:rtl/>
        </w:rPr>
        <w:t>(1)</w:t>
      </w:r>
      <w:r>
        <w:rPr>
          <w:rtl/>
        </w:rPr>
        <w:t xml:space="preserve"> قبلة.</w:t>
      </w:r>
    </w:p>
    <w:p w:rsidR="005A16B4" w:rsidRDefault="005A16B4" w:rsidP="005A16B4">
      <w:pPr>
        <w:pStyle w:val="libNormal"/>
        <w:rPr>
          <w:rtl/>
        </w:rPr>
      </w:pPr>
      <w:r w:rsidRPr="005A16B4">
        <w:rPr>
          <w:rStyle w:val="libNormalChar"/>
          <w:rtl/>
        </w:rPr>
        <w:t>[ 62</w:t>
      </w:r>
      <w:r>
        <w:rPr>
          <w:rtl/>
        </w:rPr>
        <w:t>15 ] 4</w:t>
      </w:r>
      <w:r>
        <w:rPr>
          <w:rFonts w:hint="cs"/>
          <w:rtl/>
        </w:rPr>
        <w:t xml:space="preserve"> - </w:t>
      </w:r>
      <w:r>
        <w:rPr>
          <w:rtl/>
        </w:rPr>
        <w:t>وبإسناده عن محم</w:t>
      </w:r>
      <w:r>
        <w:rPr>
          <w:rFonts w:hint="cs"/>
          <w:rtl/>
        </w:rPr>
        <w:t>ّ</w:t>
      </w:r>
      <w:r>
        <w:rPr>
          <w:rtl/>
        </w:rPr>
        <w:t>د بن علي بن محبوب، عن محم</w:t>
      </w:r>
      <w:r>
        <w:rPr>
          <w:rFonts w:hint="cs"/>
          <w:rtl/>
        </w:rPr>
        <w:t>ّ</w:t>
      </w:r>
      <w:r>
        <w:rPr>
          <w:rtl/>
        </w:rPr>
        <w:t>د بن عيسى العبيدي، عن الحسن بن علي بن يقطين، عن أخيه، عن أبيه علي بن يقطين قال</w:t>
      </w:r>
      <w:r w:rsidR="0035190A">
        <w:rPr>
          <w:rtl/>
        </w:rPr>
        <w:t>:</w:t>
      </w:r>
      <w:r>
        <w:rPr>
          <w:rtl/>
        </w:rPr>
        <w:t xml:space="preserve"> سألت أبا الحسن الماضي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بين القبور، هل تصلح</w:t>
      </w:r>
      <w:r>
        <w:rPr>
          <w:rFonts w:hint="cs"/>
          <w:rtl/>
        </w:rPr>
        <w:t xml:space="preserve"> </w:t>
      </w:r>
      <w:r>
        <w:rPr>
          <w:rtl/>
        </w:rPr>
        <w:t>؟ قال</w:t>
      </w:r>
      <w:r w:rsidR="0035190A">
        <w:rPr>
          <w:rtl/>
        </w:rPr>
        <w:t>:</w:t>
      </w:r>
      <w:r>
        <w:rPr>
          <w:rtl/>
        </w:rPr>
        <w:t xml:space="preserve"> لا</w:t>
      </w:r>
      <w:r>
        <w:rPr>
          <w:rFonts w:hint="cs"/>
          <w:rtl/>
        </w:rPr>
        <w:t xml:space="preserve"> </w:t>
      </w:r>
      <w:r>
        <w:rPr>
          <w:rtl/>
        </w:rPr>
        <w:t>بأس.</w:t>
      </w:r>
    </w:p>
    <w:p w:rsidR="005A16B4" w:rsidRDefault="005A16B4" w:rsidP="005A16B4">
      <w:pPr>
        <w:pStyle w:val="libNormal"/>
        <w:rPr>
          <w:rtl/>
        </w:rPr>
      </w:pPr>
      <w:r w:rsidRPr="005A16B4">
        <w:rPr>
          <w:rStyle w:val="libNormalChar"/>
          <w:rtl/>
        </w:rPr>
        <w:t>[ 62</w:t>
      </w:r>
      <w:r>
        <w:rPr>
          <w:rtl/>
        </w:rPr>
        <w:t>16 ] 5</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أحمد، عن أحمد بن الحسن، عن عمرو بن سعيد، عن مصد</w:t>
      </w:r>
      <w:r>
        <w:rPr>
          <w:rFonts w:hint="cs"/>
          <w:rtl/>
        </w:rPr>
        <w:t>ّ</w:t>
      </w:r>
      <w:r>
        <w:rPr>
          <w:rtl/>
        </w:rPr>
        <w:t>ق، عن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سألته عن الرجل يصل</w:t>
      </w:r>
      <w:r>
        <w:rPr>
          <w:rFonts w:hint="cs"/>
          <w:rtl/>
        </w:rPr>
        <w:t>ّ</w:t>
      </w:r>
      <w:r>
        <w:rPr>
          <w:rtl/>
        </w:rPr>
        <w:t>ي بين القبور</w:t>
      </w:r>
      <w:r>
        <w:rPr>
          <w:rFonts w:hint="cs"/>
          <w:rtl/>
        </w:rPr>
        <w:t xml:space="preserve"> </w:t>
      </w:r>
      <w:r>
        <w:rPr>
          <w:rtl/>
        </w:rPr>
        <w:t>؟ قال</w:t>
      </w:r>
      <w:r w:rsidR="0035190A">
        <w:rPr>
          <w:rtl/>
        </w:rPr>
        <w:t>:</w:t>
      </w:r>
      <w:r>
        <w:rPr>
          <w:rtl/>
        </w:rPr>
        <w:t xml:space="preserve"> لا يجوز ذلك،</w:t>
      </w:r>
      <w:r w:rsidR="00234760">
        <w:rPr>
          <w:rtl/>
        </w:rPr>
        <w:t xml:space="preserve"> إلّا </w:t>
      </w:r>
      <w:r>
        <w:rPr>
          <w:rtl/>
        </w:rPr>
        <w:t>أن يجعل بينه وبين القبور إذا صل</w:t>
      </w:r>
      <w:r>
        <w:rPr>
          <w:rFonts w:hint="cs"/>
          <w:rtl/>
        </w:rPr>
        <w:t>ّ</w:t>
      </w:r>
      <w:r>
        <w:rPr>
          <w:rtl/>
        </w:rPr>
        <w:t>ى عشرة أذرع من بين يديه، وعشرة أذرع من خلفه، وعشره أذرع عن يمينه، وعشرة أذرع عن يساره، ثم</w:t>
      </w:r>
      <w:r>
        <w:rPr>
          <w:rFonts w:hint="cs"/>
          <w:rtl/>
        </w:rPr>
        <w:t>ّ</w:t>
      </w:r>
      <w:r>
        <w:rPr>
          <w:rtl/>
        </w:rPr>
        <w:t xml:space="preserve"> يصل</w:t>
      </w:r>
      <w:r>
        <w:rPr>
          <w:rFonts w:hint="cs"/>
          <w:rtl/>
        </w:rPr>
        <w:t>ّ</w:t>
      </w:r>
      <w:r>
        <w:rPr>
          <w:rtl/>
        </w:rPr>
        <w:t>ي إن شاء.</w:t>
      </w:r>
    </w:p>
    <w:p w:rsidR="005A16B4" w:rsidRDefault="005A16B4" w:rsidP="00F423B2">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w:t>
      </w:r>
      <w:r w:rsidR="00F423B2">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[ 62</w:t>
      </w:r>
      <w:r>
        <w:rPr>
          <w:rtl/>
        </w:rPr>
        <w:t>17 ] 6</w:t>
      </w:r>
      <w:r>
        <w:rPr>
          <w:rFonts w:hint="cs"/>
          <w:rtl/>
        </w:rPr>
        <w:t xml:space="preserve"> - </w:t>
      </w:r>
      <w:r>
        <w:rPr>
          <w:rtl/>
        </w:rPr>
        <w:t>وقد تقد</w:t>
      </w:r>
      <w:r>
        <w:rPr>
          <w:rFonts w:hint="cs"/>
          <w:rtl/>
        </w:rPr>
        <w:t>ّ</w:t>
      </w:r>
      <w:r>
        <w:rPr>
          <w:rtl/>
        </w:rPr>
        <w:t>م في حديث عبد الله بن الفضل، عم</w:t>
      </w:r>
      <w:r>
        <w:rPr>
          <w:rFonts w:hint="cs"/>
          <w:rtl/>
        </w:rPr>
        <w:t>ّ</w:t>
      </w:r>
      <w:r>
        <w:rPr>
          <w:rtl/>
        </w:rPr>
        <w:t>ن حد</w:t>
      </w:r>
      <w:r>
        <w:rPr>
          <w:rFonts w:hint="cs"/>
          <w:rtl/>
        </w:rPr>
        <w:t>ّ</w:t>
      </w:r>
      <w:r>
        <w:rPr>
          <w:rtl/>
        </w:rPr>
        <w:t xml:space="preserve">ثه،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عشرة مواضع لا يصل</w:t>
      </w:r>
      <w:r>
        <w:rPr>
          <w:rFonts w:hint="cs"/>
          <w:rtl/>
        </w:rPr>
        <w:t>ّ</w:t>
      </w:r>
      <w:r>
        <w:rPr>
          <w:rtl/>
        </w:rPr>
        <w:t>ى فيها، منها</w:t>
      </w:r>
      <w:r w:rsidR="0035190A">
        <w:rPr>
          <w:rtl/>
        </w:rPr>
        <w:t>:</w:t>
      </w:r>
      <w:r>
        <w:rPr>
          <w:rtl/>
        </w:rPr>
        <w:t xml:space="preserve"> القبور.</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التهذيب 2</w:t>
      </w:r>
      <w:r w:rsidR="0035190A">
        <w:rPr>
          <w:rtl/>
        </w:rPr>
        <w:t>:</w:t>
      </w:r>
      <w:r>
        <w:rPr>
          <w:rtl/>
        </w:rPr>
        <w:t xml:space="preserve"> 228 / 897، والاستبصار 1</w:t>
      </w:r>
      <w:r w:rsidR="0035190A">
        <w:rPr>
          <w:rtl/>
        </w:rPr>
        <w:t>:</w:t>
      </w:r>
      <w:r>
        <w:rPr>
          <w:rtl/>
        </w:rPr>
        <w:t xml:space="preserve"> 397 / 1514.</w:t>
      </w:r>
    </w:p>
    <w:p w:rsidR="005A16B4" w:rsidRPr="000C1C1F" w:rsidRDefault="005A16B4" w:rsidP="007108A1">
      <w:pPr>
        <w:pStyle w:val="libFootnote0"/>
        <w:rPr>
          <w:rtl/>
        </w:rPr>
      </w:pPr>
      <w:r w:rsidRPr="000C1C1F">
        <w:rPr>
          <w:rtl/>
        </w:rPr>
        <w:t xml:space="preserve">(1) كتب المصنف على كلمة </w:t>
      </w:r>
      <w:r w:rsidR="00E820C4" w:rsidRPr="00E820C4">
        <w:rPr>
          <w:rStyle w:val="libNormalChar"/>
          <w:rtl/>
        </w:rPr>
        <w:t xml:space="preserve">( </w:t>
      </w:r>
      <w:r w:rsidRPr="000C1C1F">
        <w:rPr>
          <w:rtl/>
        </w:rPr>
        <w:t>القبر</w:t>
      </w:r>
      <w:r w:rsidR="00E820C4" w:rsidRPr="00E820C4">
        <w:rPr>
          <w:rStyle w:val="libNormalChar"/>
          <w:rtl/>
        </w:rPr>
        <w:t xml:space="preserve"> ) </w:t>
      </w:r>
      <w:r w:rsidRPr="000C1C1F">
        <w:rPr>
          <w:rtl/>
        </w:rPr>
        <w:t>علامة نسخة.</w:t>
      </w:r>
    </w:p>
    <w:p w:rsidR="005A16B4" w:rsidRDefault="005A16B4" w:rsidP="007108A1">
      <w:pPr>
        <w:pStyle w:val="libFootnote0"/>
        <w:rPr>
          <w:rtl/>
        </w:rPr>
      </w:pPr>
      <w:r>
        <w:rPr>
          <w:rtl/>
        </w:rPr>
        <w:t>4 - التهذيب 2</w:t>
      </w:r>
      <w:r w:rsidR="0035190A">
        <w:rPr>
          <w:rtl/>
        </w:rPr>
        <w:t>:</w:t>
      </w:r>
      <w:r>
        <w:rPr>
          <w:rtl/>
        </w:rPr>
        <w:t xml:space="preserve"> 374 / 1555، والاستبصار1</w:t>
      </w:r>
      <w:r w:rsidR="0035190A">
        <w:rPr>
          <w:rtl/>
        </w:rPr>
        <w:t>:</w:t>
      </w:r>
      <w:r>
        <w:rPr>
          <w:rtl/>
        </w:rPr>
        <w:t xml:space="preserve"> 397 / 1515.</w:t>
      </w:r>
    </w:p>
    <w:p w:rsidR="005A16B4" w:rsidRDefault="005A16B4" w:rsidP="007108A1">
      <w:pPr>
        <w:pStyle w:val="libFootnote0"/>
        <w:rPr>
          <w:rtl/>
        </w:rPr>
      </w:pPr>
      <w:r>
        <w:rPr>
          <w:rtl/>
        </w:rPr>
        <w:t>5 - الكافي 3</w:t>
      </w:r>
      <w:r w:rsidR="0035190A">
        <w:rPr>
          <w:rtl/>
        </w:rPr>
        <w:t>:</w:t>
      </w:r>
      <w:r>
        <w:rPr>
          <w:rtl/>
        </w:rPr>
        <w:t xml:space="preserve"> 390 / 13، تقدم صدره في الحديث 9 من الباب 15 من هذه الأبواب.</w:t>
      </w:r>
    </w:p>
    <w:p w:rsidR="005A16B4" w:rsidRPr="000C1C1F" w:rsidRDefault="005A16B4" w:rsidP="00F423B2">
      <w:pPr>
        <w:pStyle w:val="libFootnote0"/>
        <w:rPr>
          <w:rtl/>
        </w:rPr>
      </w:pPr>
      <w:r w:rsidRPr="000C1C1F">
        <w:rPr>
          <w:rtl/>
        </w:rPr>
        <w:t>(</w:t>
      </w:r>
      <w:r w:rsidR="00F423B2">
        <w:rPr>
          <w:rFonts w:hint="cs"/>
          <w:rtl/>
        </w:rPr>
        <w:t>2</w:t>
      </w:r>
      <w:r w:rsidRPr="000C1C1F">
        <w:rPr>
          <w:rtl/>
        </w:rPr>
        <w:t>) التهذيب 2</w:t>
      </w:r>
      <w:r w:rsidR="0035190A">
        <w:rPr>
          <w:rtl/>
        </w:rPr>
        <w:t>:</w:t>
      </w:r>
      <w:r w:rsidRPr="000C1C1F">
        <w:rPr>
          <w:rtl/>
        </w:rPr>
        <w:t xml:space="preserve"> 227</w:t>
      </w:r>
      <w:r>
        <w:rPr>
          <w:rtl/>
        </w:rPr>
        <w:t xml:space="preserve"> / 896، و</w:t>
      </w:r>
      <w:r w:rsidRPr="000C1C1F">
        <w:rPr>
          <w:rtl/>
        </w:rPr>
        <w:t>الاستبصار 1</w:t>
      </w:r>
      <w:r w:rsidR="0035190A">
        <w:rPr>
          <w:rtl/>
        </w:rPr>
        <w:t>:</w:t>
      </w:r>
      <w:r w:rsidRPr="000C1C1F">
        <w:rPr>
          <w:rtl/>
        </w:rPr>
        <w:t xml:space="preserve"> 397</w:t>
      </w:r>
      <w:r>
        <w:rPr>
          <w:rtl/>
        </w:rPr>
        <w:t xml:space="preserve"> / </w:t>
      </w:r>
      <w:r w:rsidRPr="000C1C1F">
        <w:rPr>
          <w:rtl/>
        </w:rPr>
        <w:t>1513.</w:t>
      </w:r>
    </w:p>
    <w:p w:rsidR="005A16B4" w:rsidRDefault="005A16B4" w:rsidP="007108A1">
      <w:pPr>
        <w:pStyle w:val="libFootnote0"/>
        <w:rPr>
          <w:rtl/>
        </w:rPr>
      </w:pPr>
      <w:r>
        <w:rPr>
          <w:rtl/>
        </w:rPr>
        <w:t>6 - تقدم في الحديث 6 من الباب 15 من هذه الأبواب.</w:t>
      </w:r>
    </w:p>
    <w:p w:rsidR="007108A1" w:rsidRPr="00BC18D8" w:rsidRDefault="007108A1" w:rsidP="007108A1">
      <w:pPr>
        <w:pStyle w:val="libNormal"/>
        <w:rPr>
          <w:rtl/>
        </w:rPr>
      </w:pPr>
      <w:r w:rsidRPr="00535419">
        <w:rPr>
          <w:rtl/>
        </w:rPr>
        <w:br w:type="page"/>
      </w:r>
    </w:p>
    <w:p w:rsidR="005A16B4" w:rsidRDefault="005A16B4" w:rsidP="00F423B2">
      <w:pPr>
        <w:pStyle w:val="libNormal"/>
        <w:rPr>
          <w:rtl/>
        </w:rPr>
      </w:pPr>
      <w:r w:rsidRPr="005A16B4">
        <w:rPr>
          <w:rStyle w:val="libNormalChar"/>
          <w:rtl/>
        </w:rPr>
        <w:lastRenderedPageBreak/>
        <w:t>[ 62</w:t>
      </w:r>
      <w:r>
        <w:rPr>
          <w:rtl/>
        </w:rPr>
        <w:t>18 ] 7</w:t>
      </w:r>
      <w:r>
        <w:rPr>
          <w:rFonts w:hint="cs"/>
          <w:rtl/>
        </w:rPr>
        <w:t xml:space="preserve"> - </w:t>
      </w:r>
      <w:r>
        <w:rPr>
          <w:rtl/>
        </w:rPr>
        <w:t>وفي حديث النوفلي، قال</w:t>
      </w:r>
      <w:r w:rsidR="0035190A">
        <w:rPr>
          <w:rtl/>
        </w:rPr>
        <w:t>:</w:t>
      </w:r>
      <w:r>
        <w:rPr>
          <w:rtl/>
        </w:rPr>
        <w:t xml:space="preserve"> قال رسول الله </w:t>
      </w:r>
      <w:r w:rsidR="00F423B2" w:rsidRPr="00E820C4">
        <w:rPr>
          <w:rStyle w:val="libNormalChar"/>
          <w:rFonts w:hint="cs"/>
          <w:rtl/>
        </w:rPr>
        <w:t xml:space="preserve">( </w:t>
      </w:r>
      <w:r w:rsidR="00F423B2">
        <w:rPr>
          <w:rStyle w:val="libAlaemChar"/>
          <w:rFonts w:hint="cs"/>
          <w:rtl/>
        </w:rPr>
        <w:t>صلى‌الله‌عليه‌وآله‌وسلم</w:t>
      </w:r>
      <w:r w:rsidR="00F423B2" w:rsidRPr="00E820C4">
        <w:rPr>
          <w:rStyle w:val="libNormalChar"/>
          <w:rFonts w:hint="cs"/>
          <w:rtl/>
        </w:rPr>
        <w:t xml:space="preserve"> )</w:t>
      </w:r>
      <w:r w:rsidR="00F423B2">
        <w:rPr>
          <w:rStyle w:val="libNormalChar"/>
          <w:rFonts w:hint="cs"/>
          <w:rtl/>
        </w:rPr>
        <w:t xml:space="preserve"> </w:t>
      </w:r>
      <w:r w:rsidR="0035190A">
        <w:rPr>
          <w:rtl/>
        </w:rPr>
        <w:t>:</w:t>
      </w:r>
      <w:r>
        <w:rPr>
          <w:rtl/>
        </w:rPr>
        <w:t xml:space="preserve"> الأرض كل</w:t>
      </w:r>
      <w:r>
        <w:rPr>
          <w:rFonts w:hint="cs"/>
          <w:rtl/>
        </w:rPr>
        <w:t>ّ</w:t>
      </w:r>
      <w:r>
        <w:rPr>
          <w:rtl/>
        </w:rPr>
        <w:t>ها مسجد</w:t>
      </w:r>
      <w:r w:rsidR="00234760">
        <w:rPr>
          <w:rtl/>
        </w:rPr>
        <w:t xml:space="preserve"> إلّا </w:t>
      </w:r>
      <w:r>
        <w:rPr>
          <w:rtl/>
        </w:rPr>
        <w:t>الحم</w:t>
      </w:r>
      <w:r>
        <w:rPr>
          <w:rFonts w:hint="cs"/>
          <w:rtl/>
        </w:rPr>
        <w:t>ّ</w:t>
      </w:r>
      <w:r>
        <w:rPr>
          <w:rtl/>
        </w:rPr>
        <w:t>ام والقبر.</w:t>
      </w:r>
    </w:p>
    <w:p w:rsidR="005A16B4" w:rsidRDefault="005A16B4" w:rsidP="00F423B2">
      <w:pPr>
        <w:pStyle w:val="libNormal"/>
        <w:rPr>
          <w:rtl/>
        </w:rPr>
      </w:pPr>
      <w:r w:rsidRPr="005A16B4">
        <w:rPr>
          <w:rStyle w:val="libNormalChar"/>
          <w:rtl/>
        </w:rPr>
        <w:t>[ 62</w:t>
      </w:r>
      <w:r>
        <w:rPr>
          <w:rtl/>
        </w:rPr>
        <w:t>19 ] 8</w:t>
      </w:r>
      <w:r>
        <w:rPr>
          <w:rFonts w:hint="cs"/>
          <w:rtl/>
        </w:rPr>
        <w:t xml:space="preserve"> - </w:t>
      </w:r>
      <w:r>
        <w:rPr>
          <w:rtl/>
        </w:rPr>
        <w:t xml:space="preserve">وفي حديث يونس بن ظبيان، عن أبي عبد الله </w:t>
      </w:r>
      <w:r w:rsidR="00F423B2" w:rsidRPr="00E820C4">
        <w:rPr>
          <w:rStyle w:val="libNormalChar"/>
          <w:rFonts w:hint="cs"/>
          <w:rtl/>
        </w:rPr>
        <w:t xml:space="preserve">( </w:t>
      </w:r>
      <w:r w:rsidR="00F423B2">
        <w:rPr>
          <w:rStyle w:val="libAlaemChar"/>
          <w:rFonts w:hint="cs"/>
          <w:rtl/>
        </w:rPr>
        <w:t>عليه‌السلام</w:t>
      </w:r>
      <w:r w:rsidR="00F423B2" w:rsidRPr="00E820C4">
        <w:rPr>
          <w:rStyle w:val="libNormalChar"/>
          <w:rFonts w:hint="cs"/>
          <w:rtl/>
        </w:rPr>
        <w:t xml:space="preserve"> )</w:t>
      </w:r>
      <w:r w:rsidR="00F423B2">
        <w:rPr>
          <w:rStyle w:val="libNormalChar"/>
          <w:rFonts w:hint="cs"/>
          <w:rtl/>
        </w:rPr>
        <w:t xml:space="preserve"> </w:t>
      </w:r>
      <w:r>
        <w:rPr>
          <w:rtl/>
        </w:rPr>
        <w:t>، 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نهى أن يصل</w:t>
      </w:r>
      <w:r>
        <w:rPr>
          <w:rFonts w:hint="cs"/>
          <w:rtl/>
        </w:rPr>
        <w:t>ّ</w:t>
      </w:r>
      <w:r>
        <w:rPr>
          <w:rtl/>
        </w:rPr>
        <w:t>ى على قبر، أو يقعد عليه، أو يبنى عليه.</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(1)</w:t>
      </w:r>
      <w:r>
        <w:rPr>
          <w:rtl/>
        </w:rPr>
        <w:t>.</w:t>
      </w:r>
    </w:p>
    <w:p w:rsidR="00F423B2" w:rsidRDefault="00F423B2" w:rsidP="00F423B2">
      <w:pPr>
        <w:pStyle w:val="Heading2Center"/>
        <w:rPr>
          <w:rStyle w:val="libNormalChar"/>
          <w:rtl/>
        </w:rPr>
      </w:pPr>
      <w:bookmarkStart w:id="523" w:name="_Toc275419060"/>
      <w:bookmarkStart w:id="524" w:name="_Toc300140790"/>
      <w:bookmarkStart w:id="525" w:name="_Toc374784020"/>
      <w:bookmarkStart w:id="526" w:name="_Toc257224360"/>
      <w:r>
        <w:rPr>
          <w:rtl/>
        </w:rPr>
        <w:t>26 - باب أن</w:t>
      </w:r>
      <w:r>
        <w:rPr>
          <w:rFonts w:hint="cs"/>
          <w:rtl/>
        </w:rPr>
        <w:t>ّ</w:t>
      </w:r>
      <w:r>
        <w:rPr>
          <w:rtl/>
        </w:rPr>
        <w:t>ه يجوز لزائر الإ</w:t>
      </w:r>
      <w:r>
        <w:rPr>
          <w:rFonts w:hint="cs"/>
          <w:rtl/>
        </w:rPr>
        <w:t>ِ</w:t>
      </w:r>
      <w:r>
        <w:rPr>
          <w:rtl/>
        </w:rPr>
        <w:t>مام أن يصل</w:t>
      </w:r>
      <w:r>
        <w:rPr>
          <w:rFonts w:hint="cs"/>
          <w:rtl/>
        </w:rPr>
        <w:t>ّ</w:t>
      </w:r>
      <w:r>
        <w:rPr>
          <w:rtl/>
        </w:rPr>
        <w:t>ي خلف قبره، أو إلى</w:t>
      </w:r>
      <w:bookmarkStart w:id="527" w:name="_Toc275419061"/>
      <w:bookmarkStart w:id="528" w:name="_Toc300140791"/>
      <w:bookmarkEnd w:id="523"/>
      <w:bookmarkEnd w:id="524"/>
      <w:r>
        <w:rPr>
          <w:rFonts w:hint="cs"/>
          <w:rtl/>
        </w:rPr>
        <w:t xml:space="preserve"> </w:t>
      </w:r>
      <w:r>
        <w:rPr>
          <w:rtl/>
        </w:rPr>
        <w:t>جانبه، ولا يستدبره، ولا يساويه، ولا تبنى المساجد عند</w:t>
      </w:r>
      <w:bookmarkStart w:id="529" w:name="_Toc275419062"/>
      <w:bookmarkStart w:id="530" w:name="_Toc300140792"/>
      <w:bookmarkEnd w:id="527"/>
      <w:bookmarkEnd w:id="528"/>
      <w:r>
        <w:rPr>
          <w:rFonts w:hint="cs"/>
          <w:rtl/>
        </w:rPr>
        <w:t xml:space="preserve"> </w:t>
      </w:r>
      <w:r>
        <w:rPr>
          <w:rtl/>
        </w:rPr>
        <w:t>القبور، أو بينها</w:t>
      </w:r>
      <w:bookmarkEnd w:id="525"/>
      <w:bookmarkEnd w:id="526"/>
      <w:bookmarkEnd w:id="529"/>
      <w:bookmarkEnd w:id="530"/>
    </w:p>
    <w:p w:rsidR="005A16B4" w:rsidRDefault="005A16B4" w:rsidP="005A16B4">
      <w:pPr>
        <w:pStyle w:val="libNormal"/>
        <w:rPr>
          <w:rtl/>
        </w:rPr>
      </w:pPr>
      <w:r w:rsidRPr="005A16B4">
        <w:rPr>
          <w:rStyle w:val="libNormalChar"/>
          <w:rtl/>
        </w:rPr>
        <w:t>[ 62</w:t>
      </w:r>
      <w:r>
        <w:rPr>
          <w:rtl/>
        </w:rPr>
        <w:t>20 و 6221 ] 1 و 2</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داود، عن أبيه، عن محم</w:t>
      </w:r>
      <w:r>
        <w:rPr>
          <w:rFonts w:hint="cs"/>
          <w:rtl/>
        </w:rPr>
        <w:t>ّ</w:t>
      </w:r>
      <w:r>
        <w:rPr>
          <w:rtl/>
        </w:rPr>
        <w:t>د بن عبد الله الحميري قال</w:t>
      </w:r>
      <w:r w:rsidR="0035190A">
        <w:rPr>
          <w:rtl/>
        </w:rPr>
        <w:t>:</w:t>
      </w:r>
      <w:r>
        <w:rPr>
          <w:rtl/>
        </w:rPr>
        <w:t xml:space="preserve"> كتبت إلى الفقيه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أسأله عن الرجل يزور قبور الأئمة، هل يجوز أن يسجد على القبر أم لا</w:t>
      </w:r>
      <w:r>
        <w:rPr>
          <w:rFonts w:hint="cs"/>
          <w:rtl/>
        </w:rPr>
        <w:t xml:space="preserve"> </w:t>
      </w:r>
      <w:r>
        <w:rPr>
          <w:rtl/>
        </w:rPr>
        <w:t>؟ وهل يجوز لمن صل</w:t>
      </w:r>
      <w:r>
        <w:rPr>
          <w:rFonts w:hint="cs"/>
          <w:rtl/>
        </w:rPr>
        <w:t>ّ</w:t>
      </w:r>
      <w:r>
        <w:rPr>
          <w:rtl/>
        </w:rPr>
        <w:t>ى عند قبورهم أ</w:t>
      </w:r>
      <w:r>
        <w:rPr>
          <w:rFonts w:hint="cs"/>
          <w:rtl/>
        </w:rPr>
        <w:t>ن</w:t>
      </w:r>
      <w:r>
        <w:rPr>
          <w:rtl/>
        </w:rPr>
        <w:t xml:space="preserve"> يقوم وراء القبر ويجعل القبر قبلة، ويقوم عند رأسه ورجليه</w:t>
      </w:r>
      <w:r>
        <w:rPr>
          <w:rFonts w:hint="cs"/>
          <w:rtl/>
        </w:rPr>
        <w:t xml:space="preserve"> </w:t>
      </w:r>
      <w:r>
        <w:rPr>
          <w:rtl/>
        </w:rPr>
        <w:t>؟ وهل يجوز أن يتقد</w:t>
      </w:r>
      <w:r>
        <w:rPr>
          <w:rFonts w:hint="cs"/>
          <w:rtl/>
        </w:rPr>
        <w:t>ّ</w:t>
      </w:r>
      <w:r>
        <w:rPr>
          <w:rtl/>
        </w:rPr>
        <w:t>م القبر ويصل</w:t>
      </w:r>
      <w:r>
        <w:rPr>
          <w:rFonts w:hint="cs"/>
          <w:rtl/>
        </w:rPr>
        <w:t>ّ</w:t>
      </w:r>
      <w:r>
        <w:rPr>
          <w:rtl/>
        </w:rPr>
        <w:t>ي ويجعله خلفه أم لا</w:t>
      </w:r>
      <w:r>
        <w:rPr>
          <w:rFonts w:hint="cs"/>
          <w:rtl/>
        </w:rPr>
        <w:t xml:space="preserve"> </w:t>
      </w:r>
      <w:r>
        <w:rPr>
          <w:rtl/>
        </w:rPr>
        <w:t>؟ فأجاب، وقرأت التوقيع، ومنه نسخت</w:t>
      </w:r>
      <w:r w:rsidR="0035190A">
        <w:rPr>
          <w:rtl/>
        </w:rPr>
        <w:t>:</w:t>
      </w:r>
      <w:r>
        <w:rPr>
          <w:rtl/>
        </w:rPr>
        <w:t xml:space="preserve"> أما السجود على القبر فلا يجوز في نافلة، ولا فريضة، ولا زيارة، بل يضع خد</w:t>
      </w:r>
      <w:r>
        <w:rPr>
          <w:rFonts w:hint="cs"/>
          <w:rtl/>
        </w:rPr>
        <w:t>ّ</w:t>
      </w:r>
      <w:r>
        <w:rPr>
          <w:rtl/>
        </w:rPr>
        <w:t>ه الأيمن على القبر، وأم</w:t>
      </w:r>
      <w:r>
        <w:rPr>
          <w:rFonts w:hint="cs"/>
          <w:rtl/>
        </w:rPr>
        <w:t>ّ</w:t>
      </w:r>
      <w:r>
        <w:rPr>
          <w:rtl/>
        </w:rPr>
        <w:t>ا الصلاة فإن</w:t>
      </w:r>
      <w:r>
        <w:rPr>
          <w:rFonts w:hint="cs"/>
          <w:rtl/>
        </w:rPr>
        <w:t>ّ</w:t>
      </w:r>
      <w:r>
        <w:rPr>
          <w:rtl/>
        </w:rPr>
        <w:t>ها خلفه يجعله الامام، ولا يجوز أن يصل</w:t>
      </w:r>
      <w:r>
        <w:rPr>
          <w:rFonts w:hint="cs"/>
          <w:rtl/>
        </w:rPr>
        <w:t>ّ</w:t>
      </w:r>
      <w:r>
        <w:rPr>
          <w:rtl/>
        </w:rPr>
        <w:t>ي بين يديه، لأن</w:t>
      </w:r>
      <w:r>
        <w:rPr>
          <w:rFonts w:hint="cs"/>
          <w:rtl/>
        </w:rPr>
        <w:t>ّ</w:t>
      </w:r>
      <w:r>
        <w:rPr>
          <w:rtl/>
        </w:rPr>
        <w:t xml:space="preserve"> الإ</w:t>
      </w:r>
      <w:r>
        <w:rPr>
          <w:rFonts w:hint="cs"/>
          <w:rtl/>
        </w:rPr>
        <w:t>ِ</w:t>
      </w:r>
      <w:r>
        <w:rPr>
          <w:rtl/>
        </w:rPr>
        <w:t>مام لا ي</w:t>
      </w:r>
      <w:r>
        <w:rPr>
          <w:rFonts w:hint="cs"/>
          <w:rtl/>
        </w:rPr>
        <w:t>ُ</w:t>
      </w:r>
      <w:r>
        <w:rPr>
          <w:rtl/>
        </w:rPr>
        <w:t>تقد</w:t>
      </w:r>
      <w:r>
        <w:rPr>
          <w:rFonts w:hint="cs"/>
          <w:rtl/>
        </w:rPr>
        <w:t>ّ</w:t>
      </w:r>
      <w:r>
        <w:rPr>
          <w:rtl/>
        </w:rPr>
        <w:t>م، ويصل</w:t>
      </w:r>
      <w:r>
        <w:rPr>
          <w:rFonts w:hint="cs"/>
          <w:rtl/>
        </w:rPr>
        <w:t>ّ</w:t>
      </w:r>
      <w:r>
        <w:rPr>
          <w:rtl/>
        </w:rPr>
        <w:t>ي عن يمينه وشماله.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تقدم في الحديث 3 من الباب 1 من هذه الأبواب.</w:t>
      </w:r>
    </w:p>
    <w:p w:rsidR="005A16B4" w:rsidRDefault="005A16B4" w:rsidP="007108A1">
      <w:pPr>
        <w:pStyle w:val="libFootnote0"/>
        <w:rPr>
          <w:rtl/>
        </w:rPr>
      </w:pPr>
      <w:r>
        <w:rPr>
          <w:rtl/>
        </w:rPr>
        <w:t>8 - تقدم في الحديث 2 من الباب 44 من أبواب الدفن.</w:t>
      </w:r>
    </w:p>
    <w:p w:rsidR="005A16B4" w:rsidRPr="000C1C1F" w:rsidRDefault="005A16B4" w:rsidP="007108A1">
      <w:pPr>
        <w:pStyle w:val="libFootnote0"/>
        <w:rPr>
          <w:rtl/>
        </w:rPr>
      </w:pPr>
      <w:r w:rsidRPr="000C1C1F">
        <w:rPr>
          <w:rtl/>
        </w:rPr>
        <w:t>(1) يأتي في الباب 26 من هذه الأبواب</w:t>
      </w:r>
      <w:r>
        <w:rPr>
          <w:rtl/>
        </w:rPr>
        <w:t>،</w:t>
      </w:r>
      <w:r w:rsidRPr="000C1C1F">
        <w:rPr>
          <w:rtl/>
        </w:rPr>
        <w:t xml:space="preserve"> وفي الحديث 2 من الباب 50 والباب 53 من أبوب أحكام المساجد.</w:t>
      </w:r>
    </w:p>
    <w:p w:rsidR="005A16B4" w:rsidRDefault="005A16B4" w:rsidP="00F423B2">
      <w:pPr>
        <w:pStyle w:val="libFootnoteCenterBold"/>
        <w:rPr>
          <w:rtl/>
        </w:rPr>
      </w:pPr>
      <w:r>
        <w:rPr>
          <w:rtl/>
        </w:rPr>
        <w:t>الباب 26</w:t>
      </w:r>
    </w:p>
    <w:p w:rsidR="005A16B4" w:rsidRDefault="005A16B4" w:rsidP="00F423B2">
      <w:pPr>
        <w:pStyle w:val="libFootnoteCenterBold"/>
        <w:rPr>
          <w:rtl/>
        </w:rPr>
      </w:pPr>
      <w:r>
        <w:rPr>
          <w:rtl/>
        </w:rPr>
        <w:t>فيه 7 أحاديث</w:t>
      </w:r>
    </w:p>
    <w:p w:rsidR="005A16B4" w:rsidRDefault="005A16B4" w:rsidP="007108A1">
      <w:pPr>
        <w:pStyle w:val="libFootnote0"/>
        <w:rPr>
          <w:rtl/>
        </w:rPr>
      </w:pPr>
      <w:r>
        <w:rPr>
          <w:rtl/>
        </w:rPr>
        <w:t>1 و 2 - التهذيب 2</w:t>
      </w:r>
      <w:r w:rsidR="0035190A">
        <w:rPr>
          <w:rtl/>
        </w:rPr>
        <w:t>:</w:t>
      </w:r>
      <w:r>
        <w:rPr>
          <w:rtl/>
        </w:rPr>
        <w:t xml:space="preserve"> 228 / 898.</w:t>
      </w:r>
    </w:p>
    <w:p w:rsidR="007108A1" w:rsidRPr="00BC18D8" w:rsidRDefault="007108A1" w:rsidP="007108A1">
      <w:pPr>
        <w:pStyle w:val="libNormal"/>
        <w:rPr>
          <w:rtl/>
        </w:rPr>
      </w:pPr>
      <w:r w:rsidRPr="00535419">
        <w:rPr>
          <w:rtl/>
        </w:rPr>
        <w:br w:type="page"/>
      </w:r>
    </w:p>
    <w:p w:rsidR="005A16B4" w:rsidRDefault="005A16B4" w:rsidP="005860F0">
      <w:pPr>
        <w:pStyle w:val="libNormal"/>
        <w:rPr>
          <w:rtl/>
        </w:rPr>
      </w:pPr>
      <w:r>
        <w:rPr>
          <w:rtl/>
        </w:rPr>
        <w:lastRenderedPageBreak/>
        <w:t xml:space="preserve">ورواه الطبرسي في </w:t>
      </w:r>
      <w:r w:rsidR="00E820C4" w:rsidRPr="00E820C4">
        <w:rPr>
          <w:rStyle w:val="libNormalChar"/>
          <w:rtl/>
        </w:rPr>
        <w:t xml:space="preserve">( </w:t>
      </w:r>
      <w:r>
        <w:rPr>
          <w:rtl/>
        </w:rPr>
        <w:t>الاحتجاج )</w:t>
      </w:r>
      <w:r w:rsidR="0035190A">
        <w:rPr>
          <w:rtl/>
        </w:rPr>
        <w:t>:</w:t>
      </w:r>
      <w:r>
        <w:rPr>
          <w:rtl/>
        </w:rPr>
        <w:t xml:space="preserve"> عن محم</w:t>
      </w:r>
      <w:r>
        <w:rPr>
          <w:rFonts w:hint="cs"/>
          <w:rtl/>
        </w:rPr>
        <w:t>ّ</w:t>
      </w:r>
      <w:r>
        <w:rPr>
          <w:rtl/>
        </w:rPr>
        <w:t xml:space="preserve">د بن عبد الله الحميري، عن صاحب الزمان </w:t>
      </w:r>
      <w:r w:rsidR="005860F0" w:rsidRPr="00E820C4">
        <w:rPr>
          <w:rStyle w:val="libNormalChar"/>
          <w:rFonts w:hint="cs"/>
          <w:rtl/>
        </w:rPr>
        <w:t xml:space="preserve">( </w:t>
      </w:r>
      <w:r w:rsidR="005860F0">
        <w:rPr>
          <w:rStyle w:val="libAlaemChar"/>
          <w:rFonts w:hint="cs"/>
          <w:rtl/>
        </w:rPr>
        <w:t>عليه‌السلام</w:t>
      </w:r>
      <w:r w:rsidR="005860F0" w:rsidRPr="00E820C4">
        <w:rPr>
          <w:rStyle w:val="libNormalChar"/>
          <w:rFonts w:hint="cs"/>
          <w:rtl/>
        </w:rPr>
        <w:t xml:space="preserve"> )</w:t>
      </w:r>
      <w:r w:rsidR="005860F0">
        <w:rPr>
          <w:rStyle w:val="libNormalChar"/>
          <w:rFonts w:hint="cs"/>
          <w:rtl/>
        </w:rPr>
        <w:t xml:space="preserve"> </w:t>
      </w:r>
      <w:r>
        <w:rPr>
          <w:rtl/>
        </w:rPr>
        <w:t>، مثله،</w:t>
      </w:r>
      <w:r w:rsidR="00234760">
        <w:rPr>
          <w:rtl/>
        </w:rPr>
        <w:t xml:space="preserve"> إلّا </w:t>
      </w:r>
      <w:r>
        <w:rPr>
          <w:rtl/>
        </w:rPr>
        <w:t>أن</w:t>
      </w:r>
      <w:r>
        <w:rPr>
          <w:rFonts w:hint="cs"/>
          <w:rtl/>
        </w:rPr>
        <w:t>ّ</w:t>
      </w:r>
      <w:r>
        <w:rPr>
          <w:rtl/>
        </w:rPr>
        <w:t>ه قال</w:t>
      </w:r>
      <w:r w:rsidR="0035190A">
        <w:rPr>
          <w:rtl/>
        </w:rPr>
        <w:t>:</w:t>
      </w:r>
      <w:r>
        <w:rPr>
          <w:rtl/>
        </w:rPr>
        <w:t xml:space="preserve"> ولا يجوز أن يصل</w:t>
      </w:r>
      <w:r>
        <w:rPr>
          <w:rFonts w:hint="cs"/>
          <w:rtl/>
        </w:rPr>
        <w:t>ّ</w:t>
      </w:r>
      <w:r>
        <w:rPr>
          <w:rtl/>
        </w:rPr>
        <w:t>ي بين يديه، ولا عن يمينه، ولا عن يساره، لأن</w:t>
      </w:r>
      <w:r>
        <w:rPr>
          <w:rFonts w:hint="cs"/>
          <w:rtl/>
        </w:rPr>
        <w:t>ّ</w:t>
      </w:r>
      <w:r>
        <w:rPr>
          <w:rtl/>
        </w:rPr>
        <w:t xml:space="preserve"> ال</w:t>
      </w:r>
      <w:r>
        <w:rPr>
          <w:rFonts w:hint="cs"/>
          <w:rtl/>
        </w:rPr>
        <w:t>إِ</w:t>
      </w:r>
      <w:r>
        <w:rPr>
          <w:rtl/>
        </w:rPr>
        <w:t>مام لا يتقد</w:t>
      </w:r>
      <w:r>
        <w:rPr>
          <w:rFonts w:hint="cs"/>
          <w:rtl/>
        </w:rPr>
        <w:t>ّ</w:t>
      </w:r>
      <w:r>
        <w:rPr>
          <w:rtl/>
        </w:rPr>
        <w:t xml:space="preserve">م عليه ولا يساوى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الظاهر تعد</w:t>
      </w:r>
      <w:r>
        <w:rPr>
          <w:rFonts w:hint="cs"/>
          <w:rtl/>
        </w:rPr>
        <w:t>ّ</w:t>
      </w:r>
      <w:r>
        <w:rPr>
          <w:rtl/>
        </w:rPr>
        <w:t>د الروية والمروي عنه، والأ</w:t>
      </w:r>
      <w:r>
        <w:rPr>
          <w:rFonts w:hint="cs"/>
          <w:rtl/>
        </w:rPr>
        <w:t>ُ</w:t>
      </w:r>
      <w:r>
        <w:rPr>
          <w:rtl/>
        </w:rPr>
        <w:t>ولى محمولة على الجواز، والثانية على الكراهة.</w:t>
      </w:r>
    </w:p>
    <w:p w:rsidR="005A16B4" w:rsidRDefault="005A16B4" w:rsidP="00F423B2">
      <w:pPr>
        <w:pStyle w:val="libNormal"/>
        <w:rPr>
          <w:rtl/>
        </w:rPr>
      </w:pPr>
      <w:r w:rsidRPr="005A16B4">
        <w:rPr>
          <w:rStyle w:val="libNormalChar"/>
          <w:rtl/>
        </w:rPr>
        <w:t>[ 62</w:t>
      </w:r>
      <w:r>
        <w:rPr>
          <w:rtl/>
        </w:rPr>
        <w:t>22 ] 3</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رسول الله </w:t>
      </w:r>
      <w:r w:rsidR="00F423B2" w:rsidRPr="00E820C4">
        <w:rPr>
          <w:rStyle w:val="libNormalChar"/>
          <w:rFonts w:hint="cs"/>
          <w:rtl/>
        </w:rPr>
        <w:t xml:space="preserve">( </w:t>
      </w:r>
      <w:r w:rsidR="00F423B2">
        <w:rPr>
          <w:rStyle w:val="libAlaemChar"/>
          <w:rFonts w:hint="cs"/>
          <w:rtl/>
        </w:rPr>
        <w:t>صلى‌الله‌عليه‌وآله‌وسلم</w:t>
      </w:r>
      <w:r w:rsidR="00F423B2" w:rsidRPr="00E820C4">
        <w:rPr>
          <w:rStyle w:val="libNormalChar"/>
          <w:rFonts w:hint="cs"/>
          <w:rtl/>
        </w:rPr>
        <w:t xml:space="preserve"> )</w:t>
      </w:r>
      <w:r w:rsidR="00F423B2">
        <w:rPr>
          <w:rStyle w:val="libNormalChar"/>
          <w:rFonts w:hint="cs"/>
          <w:rtl/>
        </w:rPr>
        <w:t xml:space="preserve"> </w:t>
      </w:r>
      <w:r w:rsidR="0035190A">
        <w:rPr>
          <w:rtl/>
        </w:rPr>
        <w:t>:</w:t>
      </w:r>
      <w:r>
        <w:rPr>
          <w:rtl/>
        </w:rPr>
        <w:t xml:space="preserve"> لا تت</w:t>
      </w:r>
      <w:r>
        <w:rPr>
          <w:rFonts w:hint="cs"/>
          <w:rtl/>
        </w:rPr>
        <w:t>ّ</w:t>
      </w:r>
      <w:r>
        <w:rPr>
          <w:rtl/>
        </w:rPr>
        <w:t>خذوا قبري قبلة، ولا مسجداً، فإن</w:t>
      </w:r>
      <w:r>
        <w:rPr>
          <w:rFonts w:hint="cs"/>
          <w:rtl/>
        </w:rPr>
        <w:t>ّ</w:t>
      </w:r>
      <w:r>
        <w:rPr>
          <w:rtl/>
        </w:rPr>
        <w:t xml:space="preserve"> الله عزّ وجلّ لعن اليهود حيث اتّخذوا قبور أنبيائهم مساجد.</w:t>
      </w:r>
    </w:p>
    <w:p w:rsidR="005A16B4" w:rsidRDefault="005A16B4" w:rsidP="005860F0">
      <w:pPr>
        <w:pStyle w:val="libNormal"/>
        <w:rPr>
          <w:rtl/>
        </w:rPr>
      </w:pPr>
      <w:r w:rsidRPr="005A16B4">
        <w:rPr>
          <w:rStyle w:val="libNormalChar"/>
          <w:rtl/>
        </w:rPr>
        <w:t>[ 62</w:t>
      </w:r>
      <w:r>
        <w:rPr>
          <w:rtl/>
        </w:rPr>
        <w:t>23 ] 4</w:t>
      </w:r>
      <w:r>
        <w:rPr>
          <w:rFonts w:hint="cs"/>
          <w:rtl/>
        </w:rPr>
        <w:t xml:space="preserve"> - </w:t>
      </w:r>
      <w:r>
        <w:rPr>
          <w:rtl/>
        </w:rPr>
        <w:t xml:space="preserve">وفي </w:t>
      </w:r>
      <w:r w:rsidR="00E820C4" w:rsidRPr="00E820C4">
        <w:rPr>
          <w:rStyle w:val="libNormalChar"/>
          <w:rtl/>
        </w:rPr>
        <w:t xml:space="preserve">( </w:t>
      </w:r>
      <w:r>
        <w:rPr>
          <w:rtl/>
        </w:rPr>
        <w:t>عيون الأخبار</w:t>
      </w:r>
      <w:r w:rsidR="00E820C4" w:rsidRPr="00E820C4">
        <w:rPr>
          <w:rStyle w:val="libNormalChar"/>
          <w:rtl/>
        </w:rPr>
        <w:t xml:space="preserve"> ) </w:t>
      </w:r>
      <w:r>
        <w:rPr>
          <w:rtl/>
        </w:rPr>
        <w:t>عن أبيه، عن سعد بن عبد الله، عن أحمد بن محم</w:t>
      </w:r>
      <w:r>
        <w:rPr>
          <w:rFonts w:hint="cs"/>
          <w:rtl/>
        </w:rPr>
        <w:t>ّ</w:t>
      </w:r>
      <w:r>
        <w:rPr>
          <w:rtl/>
        </w:rPr>
        <w:t>د بن عيسى، عن الحسن بن علي بن فضّال قال</w:t>
      </w:r>
      <w:r w:rsidR="0035190A">
        <w:rPr>
          <w:rtl/>
        </w:rPr>
        <w:t>:</w:t>
      </w:r>
      <w:r>
        <w:rPr>
          <w:rtl/>
        </w:rPr>
        <w:t xml:space="preserve"> رأيت أبا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يريد أن يود</w:t>
      </w:r>
      <w:r>
        <w:rPr>
          <w:rFonts w:hint="cs"/>
          <w:rtl/>
        </w:rPr>
        <w:t>ّ</w:t>
      </w:r>
      <w:r>
        <w:rPr>
          <w:rtl/>
        </w:rPr>
        <w:t xml:space="preserve">ع للخروج إلى العمرة، فأتى القبر من موضع رأس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بعد المغرب، فسل</w:t>
      </w:r>
      <w:r>
        <w:rPr>
          <w:rFonts w:hint="cs"/>
          <w:rtl/>
        </w:rPr>
        <w:t>ّ</w:t>
      </w:r>
      <w:r>
        <w:rPr>
          <w:rtl/>
        </w:rPr>
        <w:t xml:space="preserve">م على النبي </w:t>
      </w:r>
      <w:r w:rsidR="00F423B2" w:rsidRPr="00E820C4">
        <w:rPr>
          <w:rStyle w:val="libNormalChar"/>
          <w:rFonts w:hint="cs"/>
          <w:rtl/>
        </w:rPr>
        <w:t xml:space="preserve">( </w:t>
      </w:r>
      <w:r w:rsidR="00F423B2">
        <w:rPr>
          <w:rStyle w:val="libAlaemChar"/>
          <w:rFonts w:hint="cs"/>
          <w:rtl/>
        </w:rPr>
        <w:t>صلى‌الله‌عليه‌وآله‌وسلم</w:t>
      </w:r>
      <w:r w:rsidR="00F423B2" w:rsidRPr="00E820C4">
        <w:rPr>
          <w:rStyle w:val="libNormalChar"/>
          <w:rFonts w:hint="cs"/>
          <w:rtl/>
        </w:rPr>
        <w:t xml:space="preserve"> )</w:t>
      </w:r>
      <w:r w:rsidR="00F423B2">
        <w:rPr>
          <w:rStyle w:val="libNormalChar"/>
          <w:rFonts w:hint="cs"/>
          <w:rtl/>
        </w:rPr>
        <w:t xml:space="preserve"> </w:t>
      </w:r>
      <w:r>
        <w:rPr>
          <w:rtl/>
        </w:rPr>
        <w:t>، ولزق بالقبر، ثم انصرف حتى أتى القبر، فقام إلى جانبه يصل</w:t>
      </w:r>
      <w:r>
        <w:rPr>
          <w:rFonts w:hint="cs"/>
          <w:rtl/>
        </w:rPr>
        <w:t>ّ</w:t>
      </w:r>
      <w:r>
        <w:rPr>
          <w:rtl/>
        </w:rPr>
        <w:t>ي، فألزق منكبه الأيسر بالقبر، قريباً من الأ</w:t>
      </w:r>
      <w:r>
        <w:rPr>
          <w:rFonts w:hint="cs"/>
          <w:rtl/>
        </w:rPr>
        <w:t>ُ</w:t>
      </w:r>
      <w:r>
        <w:rPr>
          <w:rtl/>
        </w:rPr>
        <w:t xml:space="preserve">سطوانة المخلقة </w:t>
      </w:r>
      <w:r w:rsidRPr="005A16B4">
        <w:rPr>
          <w:rStyle w:val="libFootnotenumChar"/>
          <w:rtl/>
        </w:rPr>
        <w:t>(</w:t>
      </w:r>
      <w:r w:rsidR="005860F0">
        <w:rPr>
          <w:rStyle w:val="libFootnotenumChar"/>
          <w:rFonts w:hint="cs"/>
          <w:rtl/>
        </w:rPr>
        <w:t>2</w:t>
      </w:r>
      <w:r w:rsidRPr="005A16B4">
        <w:rPr>
          <w:rStyle w:val="libFootnotenumChar"/>
          <w:rtl/>
        </w:rPr>
        <w:t>)</w:t>
      </w:r>
      <w:r>
        <w:rPr>
          <w:rtl/>
        </w:rPr>
        <w:t xml:space="preserve"> التي عند رأس النبي </w:t>
      </w:r>
      <w:r w:rsidR="00F423B2" w:rsidRPr="00E820C4">
        <w:rPr>
          <w:rStyle w:val="libNormalChar"/>
          <w:rFonts w:hint="cs"/>
          <w:rtl/>
        </w:rPr>
        <w:t xml:space="preserve">( </w:t>
      </w:r>
      <w:r w:rsidR="00F423B2">
        <w:rPr>
          <w:rStyle w:val="libAlaemChar"/>
          <w:rFonts w:hint="cs"/>
          <w:rtl/>
        </w:rPr>
        <w:t>صلى‌الله‌عليه‌وآله‌وسلم</w:t>
      </w:r>
      <w:r w:rsidR="00F423B2" w:rsidRPr="00E820C4">
        <w:rPr>
          <w:rStyle w:val="libNormalChar"/>
          <w:rFonts w:hint="cs"/>
          <w:rtl/>
        </w:rPr>
        <w:t xml:space="preserve"> )</w:t>
      </w:r>
      <w:r w:rsidR="00F423B2">
        <w:rPr>
          <w:rStyle w:val="libNormalChar"/>
          <w:rFonts w:hint="cs"/>
          <w:rtl/>
        </w:rPr>
        <w:t xml:space="preserve"> </w:t>
      </w:r>
      <w:r>
        <w:rPr>
          <w:rtl/>
        </w:rPr>
        <w:t>، فصل</w:t>
      </w:r>
      <w:r>
        <w:rPr>
          <w:rFonts w:hint="cs"/>
          <w:rtl/>
        </w:rPr>
        <w:t>ّ</w:t>
      </w:r>
      <w:r>
        <w:rPr>
          <w:rtl/>
        </w:rPr>
        <w:t>ى ست</w:t>
      </w:r>
      <w:r>
        <w:rPr>
          <w:rFonts w:hint="cs"/>
          <w:rtl/>
        </w:rPr>
        <w:t>ّ</w:t>
      </w:r>
      <w:r>
        <w:rPr>
          <w:rtl/>
        </w:rPr>
        <w:t xml:space="preserve"> ركعات أو ثمان ركعات.</w:t>
      </w:r>
    </w:p>
    <w:p w:rsidR="005A16B4" w:rsidRDefault="005A16B4" w:rsidP="005860F0">
      <w:pPr>
        <w:pStyle w:val="libNormal"/>
        <w:rPr>
          <w:rtl/>
        </w:rPr>
      </w:pPr>
      <w:r w:rsidRPr="005A16B4">
        <w:rPr>
          <w:rStyle w:val="libNormalChar"/>
          <w:rtl/>
        </w:rPr>
        <w:t>[ 62</w:t>
      </w:r>
      <w:r>
        <w:rPr>
          <w:rtl/>
        </w:rPr>
        <w:t>24 ] 5</w:t>
      </w:r>
      <w:r>
        <w:rPr>
          <w:rFonts w:hint="cs"/>
          <w:rtl/>
        </w:rPr>
        <w:t xml:space="preserve"> - </w:t>
      </w:r>
      <w:r>
        <w:rPr>
          <w:rtl/>
        </w:rPr>
        <w:t xml:space="preserve">وفي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موسى بن المتوك</w:t>
      </w:r>
      <w:r>
        <w:rPr>
          <w:rFonts w:hint="cs"/>
          <w:rtl/>
        </w:rPr>
        <w:t>ّ</w:t>
      </w:r>
      <w:r>
        <w:rPr>
          <w:rtl/>
        </w:rPr>
        <w:t xml:space="preserve">ل، عن علي بن إبراهيم، عن أبيه، عن حمّاد، عن حريز، عن زرارة، عن أبي جعفر </w:t>
      </w:r>
      <w:r w:rsidR="005860F0" w:rsidRPr="00E820C4">
        <w:rPr>
          <w:rStyle w:val="libNormalChar"/>
          <w:rFonts w:hint="cs"/>
          <w:rtl/>
        </w:rPr>
        <w:t xml:space="preserve">( </w:t>
      </w:r>
      <w:r w:rsidR="005860F0">
        <w:rPr>
          <w:rStyle w:val="libAlaemChar"/>
          <w:rFonts w:hint="cs"/>
          <w:rtl/>
        </w:rPr>
        <w:t>عليه‌السلام</w:t>
      </w:r>
      <w:r w:rsidR="005860F0" w:rsidRPr="00E820C4">
        <w:rPr>
          <w:rStyle w:val="libNormalChar"/>
          <w:rFonts w:hint="cs"/>
          <w:rtl/>
        </w:rPr>
        <w:t xml:space="preserve"> )</w:t>
      </w:r>
      <w:r w:rsidR="005860F0">
        <w:rPr>
          <w:rStyle w:val="libNormalChar"/>
          <w:rFonts w:hint="cs"/>
          <w:rtl/>
        </w:rPr>
        <w:t xml:space="preserve"> </w:t>
      </w:r>
      <w:r>
        <w:rPr>
          <w:rtl/>
        </w:rPr>
        <w:t>، قال</w:t>
      </w:r>
      <w:r w:rsidR="0035190A">
        <w:rPr>
          <w:rtl/>
        </w:rPr>
        <w:t>:</w:t>
      </w:r>
      <w:r>
        <w:rPr>
          <w:rtl/>
        </w:rPr>
        <w:t xml:space="preserve"> قلت له</w:t>
      </w:r>
      <w:r w:rsidR="0035190A">
        <w:rPr>
          <w:rtl/>
        </w:rPr>
        <w:t>:</w:t>
      </w:r>
      <w:r>
        <w:rPr>
          <w:rtl/>
        </w:rPr>
        <w:t xml:space="preserve"> الصلاة بين القبور</w:t>
      </w:r>
      <w:r>
        <w:rPr>
          <w:rFonts w:hint="cs"/>
          <w:rtl/>
        </w:rPr>
        <w:t xml:space="preserve"> </w:t>
      </w:r>
      <w:r>
        <w:rPr>
          <w:rtl/>
        </w:rPr>
        <w:t>؟ قال</w:t>
      </w:r>
      <w:r w:rsidR="0035190A">
        <w:rPr>
          <w:rtl/>
        </w:rPr>
        <w:t>:</w:t>
      </w:r>
      <w:r>
        <w:rPr>
          <w:rtl/>
        </w:rPr>
        <w:t xml:space="preserve"> بين خللها، ولا تت</w:t>
      </w:r>
      <w:r>
        <w:rPr>
          <w:rFonts w:hint="cs"/>
          <w:rtl/>
        </w:rPr>
        <w:t>ّ</w:t>
      </w:r>
      <w:r>
        <w:rPr>
          <w:rtl/>
        </w:rPr>
        <w:t>خذ</w:t>
      </w:r>
    </w:p>
    <w:p w:rsidR="005A16B4" w:rsidRDefault="007108A1" w:rsidP="007108A1">
      <w:pPr>
        <w:pStyle w:val="libLine"/>
        <w:rPr>
          <w:rtl/>
        </w:rPr>
      </w:pPr>
      <w:r>
        <w:rPr>
          <w:rtl/>
        </w:rPr>
        <w:t>____________________</w:t>
      </w:r>
    </w:p>
    <w:p w:rsidR="005A16B4" w:rsidRPr="001D0901" w:rsidRDefault="005A16B4" w:rsidP="007108A1">
      <w:pPr>
        <w:pStyle w:val="libFootnote0"/>
        <w:rPr>
          <w:rtl/>
        </w:rPr>
      </w:pPr>
      <w:r w:rsidRPr="001D0901">
        <w:rPr>
          <w:rtl/>
        </w:rPr>
        <w:t>(1) الاحتجاج</w:t>
      </w:r>
      <w:r w:rsidR="0035190A">
        <w:rPr>
          <w:rtl/>
        </w:rPr>
        <w:t>:</w:t>
      </w:r>
      <w:r w:rsidRPr="001D0901">
        <w:rPr>
          <w:rtl/>
        </w:rPr>
        <w:t xml:space="preserve"> 490.</w:t>
      </w:r>
    </w:p>
    <w:p w:rsidR="005A16B4" w:rsidRDefault="005A16B4" w:rsidP="007108A1">
      <w:pPr>
        <w:pStyle w:val="libFootnote0"/>
        <w:rPr>
          <w:rtl/>
        </w:rPr>
      </w:pPr>
      <w:r>
        <w:rPr>
          <w:rtl/>
        </w:rPr>
        <w:t>3 - الفقيه 1</w:t>
      </w:r>
      <w:r w:rsidR="0035190A">
        <w:rPr>
          <w:rtl/>
        </w:rPr>
        <w:t>:</w:t>
      </w:r>
      <w:r>
        <w:rPr>
          <w:rtl/>
        </w:rPr>
        <w:t xml:space="preserve"> 114 / 432، أورده في الحديث 2 من الباب 65 من أبواب الدفن.</w:t>
      </w:r>
    </w:p>
    <w:p w:rsidR="005A16B4" w:rsidRDefault="005A16B4" w:rsidP="007108A1">
      <w:pPr>
        <w:pStyle w:val="libFootnote0"/>
        <w:rPr>
          <w:rtl/>
        </w:rPr>
      </w:pPr>
      <w:r>
        <w:rPr>
          <w:rtl/>
        </w:rPr>
        <w:t xml:space="preserve">4 - عيون أخبار الرضا </w:t>
      </w:r>
      <w:r w:rsidR="00E820C4" w:rsidRPr="00E820C4">
        <w:rPr>
          <w:rStyle w:val="libNormalChar"/>
          <w:rFonts w:hint="cs"/>
          <w:rtl/>
        </w:rPr>
        <w:t xml:space="preserve">( </w:t>
      </w:r>
      <w:r w:rsidR="00BB04CC" w:rsidRPr="005860F0">
        <w:rPr>
          <w:rStyle w:val="libFootnoteAlaemChar"/>
          <w:rFonts w:hint="cs"/>
          <w:rtl/>
        </w:rPr>
        <w:t>عليه‌السلام</w:t>
      </w:r>
      <w:r w:rsidR="00E820C4" w:rsidRPr="005860F0">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17 / 40، وأورده بتمامه في الحديث 3 من الباب 15 من أبواب المزار، وقطعة منه في الحديث 2 من الباب 37 من أبواب لباس المصلي.</w:t>
      </w:r>
    </w:p>
    <w:p w:rsidR="005A16B4" w:rsidRPr="001D0901" w:rsidRDefault="005A16B4" w:rsidP="005860F0">
      <w:pPr>
        <w:pStyle w:val="libFootnote0"/>
        <w:rPr>
          <w:rtl/>
        </w:rPr>
      </w:pPr>
      <w:r w:rsidRPr="001D0901">
        <w:rPr>
          <w:rtl/>
        </w:rPr>
        <w:t>(</w:t>
      </w:r>
      <w:r w:rsidR="005860F0">
        <w:rPr>
          <w:rFonts w:hint="cs"/>
          <w:rtl/>
        </w:rPr>
        <w:t>2</w:t>
      </w:r>
      <w:r w:rsidRPr="001D0901">
        <w:rPr>
          <w:rtl/>
        </w:rPr>
        <w:t>) في المصدر</w:t>
      </w:r>
      <w:r w:rsidR="0035190A">
        <w:rPr>
          <w:rtl/>
        </w:rPr>
        <w:t>:</w:t>
      </w:r>
      <w:r w:rsidRPr="001D0901">
        <w:rPr>
          <w:rtl/>
        </w:rPr>
        <w:t xml:space="preserve"> المخلفة.</w:t>
      </w:r>
    </w:p>
    <w:p w:rsidR="005A16B4" w:rsidRDefault="005A16B4" w:rsidP="007108A1">
      <w:pPr>
        <w:pStyle w:val="libFootnote0"/>
        <w:rPr>
          <w:rtl/>
        </w:rPr>
      </w:pPr>
      <w:r>
        <w:rPr>
          <w:rtl/>
        </w:rPr>
        <w:t>5 - علل الشرائع</w:t>
      </w:r>
      <w:r w:rsidR="0035190A">
        <w:rPr>
          <w:rtl/>
        </w:rPr>
        <w:t>:</w:t>
      </w:r>
      <w:r>
        <w:rPr>
          <w:rtl/>
        </w:rPr>
        <w:t xml:space="preserve"> 358 / 1 - الباب 75.</w:t>
      </w:r>
    </w:p>
    <w:p w:rsidR="007108A1" w:rsidRPr="00BC18D8" w:rsidRDefault="007108A1" w:rsidP="007108A1">
      <w:pPr>
        <w:pStyle w:val="libNormal"/>
        <w:rPr>
          <w:rtl/>
        </w:rPr>
      </w:pPr>
      <w:r w:rsidRPr="00535419">
        <w:rPr>
          <w:rtl/>
        </w:rPr>
        <w:br w:type="page"/>
      </w:r>
    </w:p>
    <w:p w:rsidR="005A16B4" w:rsidRDefault="005A16B4" w:rsidP="005860F0">
      <w:pPr>
        <w:pStyle w:val="libNormal0"/>
        <w:rPr>
          <w:rtl/>
        </w:rPr>
      </w:pPr>
      <w:r>
        <w:rPr>
          <w:rtl/>
        </w:rPr>
        <w:lastRenderedPageBreak/>
        <w:t>شيئاً منها قبلة، فإن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نهى عن ذلك، وقال</w:t>
      </w:r>
      <w:r w:rsidR="0035190A">
        <w:rPr>
          <w:rtl/>
        </w:rPr>
        <w:t>:</w:t>
      </w:r>
      <w:r>
        <w:rPr>
          <w:rtl/>
        </w:rPr>
        <w:t xml:space="preserve"> لا تت</w:t>
      </w:r>
      <w:r>
        <w:rPr>
          <w:rFonts w:hint="cs"/>
          <w:rtl/>
        </w:rPr>
        <w:t>ّ</w:t>
      </w:r>
      <w:r>
        <w:rPr>
          <w:rtl/>
        </w:rPr>
        <w:t xml:space="preserve">خذوا قبري قبلة ولا مسجداً، </w:t>
      </w:r>
      <w:r>
        <w:rPr>
          <w:cs/>
        </w:rPr>
        <w:t>‎</w:t>
      </w:r>
      <w:r>
        <w:rPr>
          <w:rtl/>
        </w:rPr>
        <w:t>فإن</w:t>
      </w:r>
      <w:r>
        <w:rPr>
          <w:rFonts w:hint="cs"/>
          <w:rtl/>
        </w:rPr>
        <w:t>ّ</w:t>
      </w:r>
      <w:r>
        <w:rPr>
          <w:rtl/>
        </w:rPr>
        <w:t xml:space="preserve"> الله لعن الذين ات</w:t>
      </w:r>
      <w:r>
        <w:rPr>
          <w:rFonts w:hint="cs"/>
          <w:rtl/>
        </w:rPr>
        <w:t>ّ</w:t>
      </w:r>
      <w:r>
        <w:rPr>
          <w:rtl/>
        </w:rPr>
        <w:t>خذوا قبور أنبيائهم مساجد.</w:t>
      </w:r>
    </w:p>
    <w:p w:rsidR="005A16B4" w:rsidRDefault="005A16B4" w:rsidP="005A16B4">
      <w:pPr>
        <w:pStyle w:val="libNormal"/>
        <w:rPr>
          <w:rtl/>
        </w:rPr>
      </w:pPr>
      <w:r>
        <w:rPr>
          <w:cs/>
        </w:rPr>
        <w:t>‎</w:t>
      </w:r>
      <w:r>
        <w:rPr>
          <w:rtl/>
        </w:rPr>
        <w:t>أقول</w:t>
      </w:r>
      <w:r w:rsidR="0035190A">
        <w:rPr>
          <w:rtl/>
        </w:rPr>
        <w:t>:</w:t>
      </w:r>
      <w:r>
        <w:rPr>
          <w:rtl/>
        </w:rPr>
        <w:t xml:space="preserve"> هذا محمول على الكراهة لما مر</w:t>
      </w:r>
      <w:r>
        <w:rPr>
          <w:rFonts w:hint="cs"/>
          <w:rtl/>
        </w:rPr>
        <w:t>ّ</w:t>
      </w:r>
      <w:r>
        <w:rPr>
          <w:rtl/>
        </w:rPr>
        <w:t xml:space="preserve"> </w:t>
      </w:r>
      <w:r w:rsidRPr="005A16B4">
        <w:rPr>
          <w:rStyle w:val="libFootnotenumChar"/>
          <w:rtl/>
        </w:rPr>
        <w:t>(1)</w:t>
      </w:r>
      <w:r>
        <w:rPr>
          <w:rtl/>
        </w:rPr>
        <w:t>، ويحتمل النسخ، ويحتمل أن يريد بالقبلة أن يصل</w:t>
      </w:r>
      <w:r>
        <w:rPr>
          <w:rFonts w:hint="cs"/>
          <w:rtl/>
        </w:rPr>
        <w:t>ّ</w:t>
      </w:r>
      <w:r>
        <w:rPr>
          <w:rtl/>
        </w:rPr>
        <w:t>ى إليه من جميع الجهات كالكعبة، وبالمسجد أن يصل</w:t>
      </w:r>
      <w:r>
        <w:rPr>
          <w:rFonts w:hint="cs"/>
          <w:rtl/>
        </w:rPr>
        <w:t>ّ</w:t>
      </w:r>
      <w:r>
        <w:rPr>
          <w:rtl/>
        </w:rPr>
        <w:t>ى فوق القبر لما مر</w:t>
      </w:r>
      <w:r>
        <w:rPr>
          <w:rFonts w:hint="cs"/>
          <w:rtl/>
        </w:rPr>
        <w:t>ّ</w:t>
      </w:r>
      <w:r>
        <w:rPr>
          <w:rtl/>
        </w:rPr>
        <w:t xml:space="preserve"> في التوقيع، والله أعلم </w:t>
      </w:r>
      <w:r w:rsidRPr="005A16B4">
        <w:rPr>
          <w:rStyle w:val="libFootnotenumChar"/>
          <w:rtl/>
        </w:rPr>
        <w:t>(2)</w:t>
      </w:r>
      <w:r>
        <w:rPr>
          <w:rtl/>
        </w:rPr>
        <w:t>.</w:t>
      </w:r>
    </w:p>
    <w:p w:rsidR="005A16B4" w:rsidRDefault="005A16B4" w:rsidP="005A16B4">
      <w:pPr>
        <w:pStyle w:val="libNormal"/>
        <w:rPr>
          <w:rtl/>
        </w:rPr>
      </w:pPr>
      <w:r w:rsidRPr="005A16B4">
        <w:rPr>
          <w:rStyle w:val="libNormalChar"/>
          <w:rtl/>
        </w:rPr>
        <w:t>[ 62</w:t>
      </w:r>
      <w:r>
        <w:rPr>
          <w:rtl/>
        </w:rPr>
        <w:t>25 ] 6</w:t>
      </w:r>
      <w:r>
        <w:rPr>
          <w:rFonts w:hint="cs"/>
          <w:rtl/>
        </w:rPr>
        <w:t xml:space="preserve"> - </w:t>
      </w:r>
      <w:r>
        <w:rPr>
          <w:rtl/>
        </w:rPr>
        <w:t>جعفر بن محم</w:t>
      </w:r>
      <w:r>
        <w:rPr>
          <w:rFonts w:hint="cs"/>
          <w:rtl/>
        </w:rPr>
        <w:t>ّ</w:t>
      </w:r>
      <w:r>
        <w:rPr>
          <w:rtl/>
        </w:rPr>
        <w:t>د بن قولويه في المزار، عن محم</w:t>
      </w:r>
      <w:r>
        <w:rPr>
          <w:rFonts w:hint="cs"/>
          <w:rtl/>
        </w:rPr>
        <w:t>ّ</w:t>
      </w:r>
      <w:r>
        <w:rPr>
          <w:rtl/>
        </w:rPr>
        <w:t>د بن عبد الله بن جعفر الحميري، عن أبيه، عن علي بن محم</w:t>
      </w:r>
      <w:r>
        <w:rPr>
          <w:rFonts w:hint="cs"/>
          <w:rtl/>
        </w:rPr>
        <w:t>ّ</w:t>
      </w:r>
      <w:r>
        <w:rPr>
          <w:rtl/>
        </w:rPr>
        <w:t>د بن سالم، عن محم</w:t>
      </w:r>
      <w:r>
        <w:rPr>
          <w:rFonts w:hint="cs"/>
          <w:rtl/>
        </w:rPr>
        <w:t>ّ</w:t>
      </w:r>
      <w:r>
        <w:rPr>
          <w:rtl/>
        </w:rPr>
        <w:t>د بن خالد، عن عبد الله بن حمّاد، عن عبد الله الأصم، عن محم</w:t>
      </w:r>
      <w:r>
        <w:rPr>
          <w:rFonts w:hint="cs"/>
          <w:rtl/>
        </w:rPr>
        <w:t>ّ</w:t>
      </w:r>
      <w:r>
        <w:rPr>
          <w:rtl/>
        </w:rPr>
        <w:t xml:space="preserve">د بن البصري،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 xml:space="preserve">في حديث زيارة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قال</w:t>
      </w:r>
      <w:r w:rsidR="0035190A">
        <w:rPr>
          <w:rtl/>
        </w:rPr>
        <w:t>:</w:t>
      </w:r>
      <w:r>
        <w:rPr>
          <w:rtl/>
        </w:rPr>
        <w:t xml:space="preserve"> من صل</w:t>
      </w:r>
      <w:r>
        <w:rPr>
          <w:rFonts w:hint="cs"/>
          <w:rtl/>
        </w:rPr>
        <w:t>ّ</w:t>
      </w:r>
      <w:r>
        <w:rPr>
          <w:rtl/>
        </w:rPr>
        <w:t>ى خلفه صلاة واحدة يريد بها الله تعالى لقي الله تعالى يوم يلقاه وعليه من النور ما يغشى له كل</w:t>
      </w:r>
      <w:r>
        <w:rPr>
          <w:rFonts w:hint="cs"/>
          <w:rtl/>
        </w:rPr>
        <w:t>ّ</w:t>
      </w:r>
      <w:r>
        <w:rPr>
          <w:rtl/>
        </w:rPr>
        <w:t xml:space="preserve"> شيء يراه، الحديث، وهو يشتمل على ثواب جزيل.</w:t>
      </w:r>
    </w:p>
    <w:p w:rsidR="005A16B4" w:rsidRDefault="005A16B4" w:rsidP="005A16B4">
      <w:pPr>
        <w:pStyle w:val="libNormal"/>
        <w:rPr>
          <w:rtl/>
        </w:rPr>
      </w:pPr>
      <w:r w:rsidRPr="005A16B4">
        <w:rPr>
          <w:rStyle w:val="libNormalChar"/>
          <w:rtl/>
        </w:rPr>
        <w:t>[ 62</w:t>
      </w:r>
      <w:r>
        <w:rPr>
          <w:rtl/>
        </w:rPr>
        <w:t>26 ] 7</w:t>
      </w:r>
      <w:r>
        <w:rPr>
          <w:rFonts w:hint="cs"/>
          <w:rtl/>
        </w:rPr>
        <w:t xml:space="preserve"> - </w:t>
      </w:r>
      <w:r>
        <w:rPr>
          <w:rtl/>
        </w:rPr>
        <w:t xml:space="preserve">وبأسناده عن الأصم، عن هشام بن سالم،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طويل</w:t>
      </w:r>
      <w:r>
        <w:rPr>
          <w:rFonts w:hint="cs"/>
          <w:rtl/>
        </w:rPr>
        <w:t xml:space="preserve"> -،</w:t>
      </w:r>
      <w:r>
        <w:rPr>
          <w:rtl/>
        </w:rPr>
        <w:t xml:space="preserve"> قال</w:t>
      </w:r>
      <w:r w:rsidR="0035190A">
        <w:rPr>
          <w:rtl/>
        </w:rPr>
        <w:t>:</w:t>
      </w:r>
      <w:r>
        <w:rPr>
          <w:rtl/>
        </w:rPr>
        <w:t xml:space="preserve"> أتاه رجل فقال له</w:t>
      </w:r>
      <w:r w:rsidR="0035190A">
        <w:rPr>
          <w:rtl/>
        </w:rPr>
        <w:t>:</w:t>
      </w:r>
      <w:r>
        <w:rPr>
          <w:rtl/>
        </w:rPr>
        <w:t xml:space="preserve"> يا بن رسول الله، هل يزار والدك</w:t>
      </w:r>
      <w:r>
        <w:rPr>
          <w:rFonts w:hint="cs"/>
          <w:rtl/>
        </w:rPr>
        <w:t xml:space="preserve"> </w:t>
      </w:r>
      <w:r>
        <w:rPr>
          <w:rtl/>
        </w:rPr>
        <w:t>؟ فقال</w:t>
      </w:r>
      <w:r w:rsidR="0035190A">
        <w:rPr>
          <w:rtl/>
        </w:rPr>
        <w:t>:</w:t>
      </w:r>
      <w:r>
        <w:rPr>
          <w:rtl/>
        </w:rPr>
        <w:t xml:space="preserve"> نعم، وتصل</w:t>
      </w:r>
      <w:r>
        <w:rPr>
          <w:rFonts w:hint="cs"/>
          <w:rtl/>
        </w:rPr>
        <w:t>ّ</w:t>
      </w:r>
      <w:r>
        <w:rPr>
          <w:rtl/>
        </w:rPr>
        <w:t>ى عنده، وقال</w:t>
      </w:r>
      <w:r w:rsidR="0035190A">
        <w:rPr>
          <w:rtl/>
        </w:rPr>
        <w:t>:</w:t>
      </w:r>
      <w:r>
        <w:rPr>
          <w:rtl/>
        </w:rPr>
        <w:t xml:space="preserve"> يصل</w:t>
      </w:r>
      <w:r>
        <w:rPr>
          <w:rFonts w:hint="cs"/>
          <w:rtl/>
        </w:rPr>
        <w:t>ّ</w:t>
      </w:r>
      <w:r>
        <w:rPr>
          <w:rtl/>
        </w:rPr>
        <w:t>ى خلفه، ولا يتقد</w:t>
      </w:r>
      <w:r>
        <w:rPr>
          <w:rFonts w:hint="cs"/>
          <w:rtl/>
        </w:rPr>
        <w:t>ّ</w:t>
      </w:r>
      <w:r>
        <w:rPr>
          <w:rtl/>
        </w:rPr>
        <w:t>م عليه.</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بعض المقصود في حديث بيوت الغائط </w:t>
      </w:r>
      <w:r w:rsidRPr="005A16B4">
        <w:rPr>
          <w:rStyle w:val="libFootnotenumChar"/>
          <w:rtl/>
        </w:rPr>
        <w:t>(1)</w:t>
      </w:r>
      <w:r>
        <w:rPr>
          <w:rtl/>
        </w:rPr>
        <w:t>، وتقد</w:t>
      </w:r>
      <w:r>
        <w:rPr>
          <w:rFonts w:hint="cs"/>
          <w:rtl/>
        </w:rPr>
        <w:t>ّ</w:t>
      </w:r>
      <w:r>
        <w:rPr>
          <w:rtl/>
        </w:rPr>
        <w:t>م في الدفن ما يدل</w:t>
      </w:r>
      <w:r>
        <w:rPr>
          <w:rFonts w:hint="cs"/>
          <w:rtl/>
        </w:rPr>
        <w:t>ّ</w:t>
      </w:r>
      <w:r>
        <w:rPr>
          <w:rtl/>
        </w:rPr>
        <w:t xml:space="preserve"> على مرجوحي</w:t>
      </w:r>
      <w:r>
        <w:rPr>
          <w:rFonts w:hint="cs"/>
          <w:rtl/>
        </w:rPr>
        <w:t>ّ</w:t>
      </w:r>
      <w:r>
        <w:rPr>
          <w:rtl/>
        </w:rPr>
        <w:t xml:space="preserve">ة بناء المساجد عند القبور </w:t>
      </w:r>
      <w:r w:rsidRPr="005A16B4">
        <w:rPr>
          <w:rStyle w:val="libFootnotenumChar"/>
          <w:rtl/>
        </w:rPr>
        <w:t>(2)</w:t>
      </w:r>
      <w:r>
        <w:rPr>
          <w:rtl/>
        </w:rPr>
        <w:t>. ويأتي في</w:t>
      </w:r>
    </w:p>
    <w:p w:rsidR="005A16B4" w:rsidRDefault="007108A1" w:rsidP="007108A1">
      <w:pPr>
        <w:pStyle w:val="libLine"/>
        <w:rPr>
          <w:rtl/>
        </w:rPr>
      </w:pPr>
      <w:r>
        <w:rPr>
          <w:rtl/>
        </w:rPr>
        <w:t>____________________</w:t>
      </w:r>
    </w:p>
    <w:p w:rsidR="005A16B4" w:rsidRPr="001D0901" w:rsidRDefault="005A16B4" w:rsidP="007108A1">
      <w:pPr>
        <w:pStyle w:val="libFootnote0"/>
        <w:rPr>
          <w:rtl/>
        </w:rPr>
      </w:pPr>
      <w:r w:rsidRPr="001D0901">
        <w:rPr>
          <w:rtl/>
        </w:rPr>
        <w:t xml:space="preserve">(1 </w:t>
      </w:r>
      <w:r>
        <w:rPr>
          <w:rtl/>
        </w:rPr>
        <w:t>و 2</w:t>
      </w:r>
      <w:r w:rsidRPr="001D0901">
        <w:rPr>
          <w:rtl/>
        </w:rPr>
        <w:t>) مر</w:t>
      </w:r>
      <w:r>
        <w:rPr>
          <w:rFonts w:hint="cs"/>
          <w:rtl/>
        </w:rPr>
        <w:t>ّ</w:t>
      </w:r>
      <w:r w:rsidRPr="001D0901">
        <w:rPr>
          <w:rtl/>
        </w:rPr>
        <w:t xml:space="preserve"> في آخر الحديث 1 </w:t>
      </w:r>
      <w:r>
        <w:rPr>
          <w:rtl/>
        </w:rPr>
        <w:t>و 2</w:t>
      </w:r>
      <w:r w:rsidRPr="001D0901">
        <w:rPr>
          <w:rtl/>
        </w:rPr>
        <w:t xml:space="preserve"> من الباب 26 في قوله</w:t>
      </w:r>
      <w:r w:rsidR="0035190A">
        <w:rPr>
          <w:rtl/>
        </w:rPr>
        <w:t>:</w:t>
      </w:r>
      <w:r w:rsidRPr="001D0901">
        <w:rPr>
          <w:rtl/>
        </w:rPr>
        <w:t xml:space="preserve"> أقول</w:t>
      </w:r>
      <w:r w:rsidR="0035190A">
        <w:rPr>
          <w:rtl/>
        </w:rPr>
        <w:t>:</w:t>
      </w:r>
      <w:r w:rsidRPr="001D0901">
        <w:rPr>
          <w:rtl/>
        </w:rPr>
        <w:t xml:space="preserve"> الظاهر</w:t>
      </w:r>
      <w:r>
        <w:rPr>
          <w:rFonts w:hint="cs"/>
          <w:rtl/>
        </w:rPr>
        <w:t xml:space="preserve"> </w:t>
      </w:r>
      <w:r>
        <w:rPr>
          <w:rtl/>
        </w:rPr>
        <w:t>.</w:t>
      </w:r>
      <w:r w:rsidRPr="001D0901">
        <w:rPr>
          <w:rtl/>
        </w:rPr>
        <w:t>.. الثانية على الكراهة.</w:t>
      </w:r>
    </w:p>
    <w:p w:rsidR="005A16B4" w:rsidRDefault="005A16B4" w:rsidP="007108A1">
      <w:pPr>
        <w:pStyle w:val="libFootnote0"/>
        <w:rPr>
          <w:rtl/>
        </w:rPr>
      </w:pPr>
      <w:r>
        <w:rPr>
          <w:rtl/>
        </w:rPr>
        <w:t>6 - كامل الزيارات</w:t>
      </w:r>
      <w:r w:rsidR="0035190A">
        <w:rPr>
          <w:rtl/>
        </w:rPr>
        <w:t>:</w:t>
      </w:r>
      <w:r>
        <w:rPr>
          <w:rtl/>
        </w:rPr>
        <w:t xml:space="preserve"> 122 - باب 44 -</w:t>
      </w:r>
      <w:r>
        <w:rPr>
          <w:rFonts w:hint="cs"/>
          <w:rtl/>
        </w:rPr>
        <w:t>.</w:t>
      </w:r>
    </w:p>
    <w:p w:rsidR="005A16B4" w:rsidRDefault="005A16B4" w:rsidP="007108A1">
      <w:pPr>
        <w:pStyle w:val="libFootnote0"/>
        <w:rPr>
          <w:rtl/>
        </w:rPr>
      </w:pPr>
      <w:r>
        <w:rPr>
          <w:rtl/>
        </w:rPr>
        <w:t>7 - كامل الزيارات</w:t>
      </w:r>
      <w:r w:rsidR="0035190A">
        <w:rPr>
          <w:rtl/>
        </w:rPr>
        <w:t>:</w:t>
      </w:r>
      <w:r>
        <w:rPr>
          <w:rtl/>
        </w:rPr>
        <w:t xml:space="preserve"> 123 - باب 44 - أورد تمامه في الحديث 15 من الباب 38 من المزار.</w:t>
      </w:r>
    </w:p>
    <w:p w:rsidR="005A16B4" w:rsidRPr="001D0901" w:rsidRDefault="005A16B4" w:rsidP="005860F0">
      <w:pPr>
        <w:pStyle w:val="libFootnote0"/>
        <w:rPr>
          <w:rtl/>
        </w:rPr>
      </w:pPr>
      <w:r w:rsidRPr="001D0901">
        <w:rPr>
          <w:rtl/>
        </w:rPr>
        <w:t>(</w:t>
      </w:r>
      <w:r w:rsidR="005860F0">
        <w:rPr>
          <w:rFonts w:hint="cs"/>
          <w:rtl/>
        </w:rPr>
        <w:t>3</w:t>
      </w:r>
      <w:r w:rsidRPr="001D0901">
        <w:rPr>
          <w:rtl/>
        </w:rPr>
        <w:t>) يأتي ما يدل على بعض المقصود في الحديث 2 من الباب 31 من هذه الأبواب.</w:t>
      </w:r>
    </w:p>
    <w:p w:rsidR="005A16B4" w:rsidRPr="001D0901" w:rsidRDefault="005A16B4" w:rsidP="005860F0">
      <w:pPr>
        <w:pStyle w:val="libFootnote0"/>
        <w:rPr>
          <w:rtl/>
        </w:rPr>
      </w:pPr>
      <w:r w:rsidRPr="001D0901">
        <w:rPr>
          <w:rtl/>
        </w:rPr>
        <w:t>(</w:t>
      </w:r>
      <w:r w:rsidR="005860F0">
        <w:rPr>
          <w:rFonts w:hint="cs"/>
          <w:rtl/>
        </w:rPr>
        <w:t>4</w:t>
      </w:r>
      <w:r w:rsidRPr="001D0901">
        <w:rPr>
          <w:rtl/>
        </w:rPr>
        <w:t xml:space="preserve">) تقدم ما يدل عليه في الحديثين 1 </w:t>
      </w:r>
      <w:r>
        <w:rPr>
          <w:rtl/>
        </w:rPr>
        <w:t>و 2</w:t>
      </w:r>
      <w:r w:rsidRPr="001D0901">
        <w:rPr>
          <w:rtl/>
        </w:rPr>
        <w:t xml:space="preserve"> من الباب 65 من أبواب الدفن.</w:t>
      </w:r>
    </w:p>
    <w:p w:rsidR="007108A1" w:rsidRPr="00BC18D8" w:rsidRDefault="007108A1" w:rsidP="007108A1">
      <w:pPr>
        <w:pStyle w:val="libNormal"/>
        <w:rPr>
          <w:rtl/>
        </w:rPr>
      </w:pPr>
      <w:r w:rsidRPr="00535419">
        <w:rPr>
          <w:rtl/>
        </w:rPr>
        <w:br w:type="page"/>
      </w:r>
    </w:p>
    <w:p w:rsidR="005A16B4" w:rsidRDefault="005A16B4" w:rsidP="005860F0">
      <w:pPr>
        <w:pStyle w:val="libNormal0"/>
        <w:rPr>
          <w:rtl/>
        </w:rPr>
      </w:pPr>
      <w:r>
        <w:rPr>
          <w:rtl/>
        </w:rPr>
        <w:lastRenderedPageBreak/>
        <w:t>الزيارات ما يدل</w:t>
      </w:r>
      <w:r>
        <w:rPr>
          <w:rFonts w:hint="cs"/>
          <w:rtl/>
        </w:rPr>
        <w:t>ّ</w:t>
      </w:r>
      <w:r>
        <w:rPr>
          <w:rtl/>
        </w:rPr>
        <w:t xml:space="preserve"> على بقي</w:t>
      </w:r>
      <w:r>
        <w:rPr>
          <w:rFonts w:hint="cs"/>
          <w:rtl/>
        </w:rPr>
        <w:t>ّ</w:t>
      </w:r>
      <w:r>
        <w:rPr>
          <w:rtl/>
        </w:rPr>
        <w:t xml:space="preserve">ة المقصود </w:t>
      </w:r>
      <w:r w:rsidRPr="005A16B4">
        <w:rPr>
          <w:rStyle w:val="libFootnotenumChar"/>
          <w:rtl/>
        </w:rPr>
        <w:t>(</w:t>
      </w:r>
      <w:r w:rsidR="005860F0">
        <w:rPr>
          <w:rStyle w:val="libFootnotenumChar"/>
          <w:rFonts w:hint="cs"/>
          <w:rtl/>
        </w:rPr>
        <w:t>1</w:t>
      </w:r>
      <w:r w:rsidRPr="005A16B4">
        <w:rPr>
          <w:rStyle w:val="libFootnotenumChar"/>
          <w:rtl/>
        </w:rPr>
        <w:t>)</w:t>
      </w:r>
      <w:r>
        <w:rPr>
          <w:rtl/>
        </w:rPr>
        <w:t>.</w:t>
      </w:r>
    </w:p>
    <w:p w:rsidR="005860F0" w:rsidRDefault="005860F0" w:rsidP="005860F0">
      <w:pPr>
        <w:pStyle w:val="Heading2Center"/>
        <w:rPr>
          <w:rStyle w:val="libNormalChar"/>
          <w:rtl/>
        </w:rPr>
      </w:pPr>
      <w:bookmarkStart w:id="531" w:name="_Toc275419063"/>
      <w:bookmarkStart w:id="532" w:name="_Toc300140793"/>
      <w:bookmarkStart w:id="533" w:name="_Toc374784021"/>
      <w:bookmarkStart w:id="534" w:name="_Toc257224361"/>
      <w:r>
        <w:rPr>
          <w:rtl/>
        </w:rPr>
        <w:t>27 - باب كراهة الصلاة إلى مصحف مفتوح دون الذي في</w:t>
      </w:r>
      <w:bookmarkStart w:id="535" w:name="_Toc275419064"/>
      <w:bookmarkStart w:id="536" w:name="_Toc300140794"/>
      <w:bookmarkEnd w:id="531"/>
      <w:bookmarkEnd w:id="532"/>
      <w:r>
        <w:rPr>
          <w:rFonts w:hint="cs"/>
          <w:rtl/>
        </w:rPr>
        <w:t xml:space="preserve"> </w:t>
      </w:r>
      <w:r>
        <w:rPr>
          <w:rtl/>
        </w:rPr>
        <w:t>غلاف، وإلى كتاب وخاتم منقوش</w:t>
      </w:r>
      <w:bookmarkEnd w:id="533"/>
      <w:bookmarkEnd w:id="534"/>
      <w:bookmarkEnd w:id="535"/>
      <w:bookmarkEnd w:id="536"/>
    </w:p>
    <w:p w:rsidR="005A16B4" w:rsidRDefault="005A16B4" w:rsidP="005860F0">
      <w:pPr>
        <w:pStyle w:val="libNormal"/>
        <w:rPr>
          <w:rtl/>
        </w:rPr>
      </w:pPr>
      <w:r w:rsidRPr="005A16B4">
        <w:rPr>
          <w:rStyle w:val="libNormalChar"/>
          <w:rtl/>
        </w:rPr>
        <w:t>[ 62</w:t>
      </w:r>
      <w:r>
        <w:rPr>
          <w:rtl/>
        </w:rPr>
        <w:t>27 ]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عمران بن موسى ومحم</w:t>
      </w:r>
      <w:r>
        <w:rPr>
          <w:rFonts w:hint="cs"/>
          <w:rtl/>
        </w:rPr>
        <w:t>ّ</w:t>
      </w:r>
      <w:r>
        <w:rPr>
          <w:rtl/>
        </w:rPr>
        <w:t>د بن أحمد جميعاً، عن أحمد بن الحسن بن علي، عن عمرو بن سعيد، عن مصد</w:t>
      </w:r>
      <w:r>
        <w:rPr>
          <w:rFonts w:hint="cs"/>
          <w:rtl/>
        </w:rPr>
        <w:t>ّ</w:t>
      </w:r>
      <w:r>
        <w:rPr>
          <w:rtl/>
        </w:rPr>
        <w:t>ق، عن عم</w:t>
      </w:r>
      <w:r>
        <w:rPr>
          <w:rFonts w:hint="cs"/>
          <w:rtl/>
        </w:rPr>
        <w:t>ّ</w:t>
      </w:r>
      <w:r>
        <w:rPr>
          <w:rtl/>
        </w:rPr>
        <w:t xml:space="preserve">ار، عن أبي عبد الله </w:t>
      </w:r>
      <w:r w:rsidR="005860F0" w:rsidRPr="00E820C4">
        <w:rPr>
          <w:rStyle w:val="libNormalChar"/>
          <w:rFonts w:hint="cs"/>
          <w:rtl/>
        </w:rPr>
        <w:t xml:space="preserve">( </w:t>
      </w:r>
      <w:r w:rsidR="005860F0">
        <w:rPr>
          <w:rStyle w:val="libAlaemChar"/>
          <w:rFonts w:hint="cs"/>
          <w:rtl/>
        </w:rPr>
        <w:t>عليه‌السلام</w:t>
      </w:r>
      <w:r w:rsidR="005860F0" w:rsidRPr="00E820C4">
        <w:rPr>
          <w:rStyle w:val="libNormalChar"/>
          <w:rFonts w:hint="cs"/>
          <w:rtl/>
        </w:rPr>
        <w:t xml:space="preserve"> )</w:t>
      </w:r>
      <w:r w:rsidR="005860F0">
        <w:rPr>
          <w:rStyle w:val="libNormalChar"/>
          <w:rFonts w:hint="cs"/>
          <w:rtl/>
        </w:rPr>
        <w:t xml:space="preserve"> </w:t>
      </w:r>
      <w:r>
        <w:rPr>
          <w:rtl/>
        </w:rPr>
        <w:t>، قال</w:t>
      </w:r>
      <w:r w:rsidR="0035190A">
        <w:rPr>
          <w:rtl/>
        </w:rPr>
        <w:t>:</w:t>
      </w:r>
      <w:r>
        <w:rPr>
          <w:rtl/>
        </w:rPr>
        <w:t xml:space="preserve"> في الرجل، يصل</w:t>
      </w:r>
      <w:r>
        <w:rPr>
          <w:rFonts w:hint="cs"/>
          <w:rtl/>
        </w:rPr>
        <w:t>ّ</w:t>
      </w:r>
      <w:r>
        <w:rPr>
          <w:rtl/>
        </w:rPr>
        <w:t>ي وبين يديه مصحف مفتوح في قبلته</w:t>
      </w:r>
      <w:r>
        <w:rPr>
          <w:rFonts w:hint="cs"/>
          <w:rtl/>
        </w:rPr>
        <w:t xml:space="preserve"> </w:t>
      </w:r>
      <w:r>
        <w:rPr>
          <w:rtl/>
        </w:rPr>
        <w:t>؟ قال</w:t>
      </w:r>
      <w:r w:rsidR="0035190A">
        <w:rPr>
          <w:rtl/>
        </w:rPr>
        <w:t>:</w:t>
      </w:r>
      <w:r>
        <w:rPr>
          <w:rtl/>
        </w:rPr>
        <w:t xml:space="preserve"> لا، قلت</w:t>
      </w:r>
      <w:r w:rsidR="0035190A">
        <w:rPr>
          <w:rtl/>
        </w:rPr>
        <w:t>:</w:t>
      </w:r>
      <w:r>
        <w:rPr>
          <w:rtl/>
        </w:rPr>
        <w:t xml:space="preserve"> فإن كان في غلاف</w:t>
      </w:r>
      <w:r>
        <w:rPr>
          <w:rFonts w:hint="cs"/>
          <w:rtl/>
        </w:rPr>
        <w:t xml:space="preserve"> </w:t>
      </w:r>
      <w:r>
        <w:rPr>
          <w:rtl/>
        </w:rPr>
        <w:t>؟ قال</w:t>
      </w:r>
      <w:r w:rsidR="0035190A">
        <w:rPr>
          <w:rtl/>
        </w:rPr>
        <w:t>:</w:t>
      </w:r>
      <w:r>
        <w:rPr>
          <w:rtl/>
        </w:rPr>
        <w:t xml:space="preserve"> نعم، الحديث.</w:t>
      </w:r>
    </w:p>
    <w:p w:rsidR="005A16B4" w:rsidRDefault="005A16B4" w:rsidP="005860F0">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w:t>
      </w:r>
      <w:r w:rsidR="005860F0">
        <w:rPr>
          <w:rStyle w:val="libFootnotenumChar"/>
          <w:rFonts w:hint="cs"/>
          <w:rtl/>
        </w:rPr>
        <w:t>2</w:t>
      </w:r>
      <w:r w:rsidRPr="005A16B4">
        <w:rPr>
          <w:rStyle w:val="libFootnotenumChar"/>
          <w:rtl/>
        </w:rPr>
        <w:t>)</w:t>
      </w:r>
      <w:r>
        <w:rPr>
          <w:rtl/>
        </w:rPr>
        <w:t>.</w:t>
      </w:r>
    </w:p>
    <w:p w:rsidR="005A16B4" w:rsidRDefault="005A16B4" w:rsidP="005860F0">
      <w:pPr>
        <w:pStyle w:val="libNormal"/>
        <w:rPr>
          <w:rtl/>
        </w:rPr>
      </w:pPr>
      <w:r>
        <w:rPr>
          <w:rtl/>
        </w:rPr>
        <w:t>ورواه الصدوق بإسناده عن عم</w:t>
      </w:r>
      <w:r>
        <w:rPr>
          <w:rFonts w:hint="cs"/>
          <w:rtl/>
        </w:rPr>
        <w:t>ّ</w:t>
      </w:r>
      <w:r>
        <w:rPr>
          <w:rtl/>
        </w:rPr>
        <w:t xml:space="preserve">ار بن موسى، نحوه </w:t>
      </w:r>
      <w:r w:rsidRPr="005A16B4">
        <w:rPr>
          <w:rStyle w:val="libFootnotenumChar"/>
          <w:rtl/>
        </w:rPr>
        <w:t>(</w:t>
      </w:r>
      <w:r w:rsidR="005860F0">
        <w:rPr>
          <w:rStyle w:val="libFootnotenumChar"/>
          <w:rFonts w:hint="cs"/>
          <w:rtl/>
        </w:rPr>
        <w:t>3</w:t>
      </w:r>
      <w:r w:rsidRPr="005A16B4">
        <w:rPr>
          <w:rStyle w:val="libFootnotenumChar"/>
          <w:rtl/>
        </w:rPr>
        <w:t>)</w:t>
      </w:r>
      <w:r>
        <w:rPr>
          <w:rtl/>
        </w:rPr>
        <w:t>.</w:t>
      </w:r>
    </w:p>
    <w:p w:rsidR="005A16B4" w:rsidRDefault="005A16B4" w:rsidP="005860F0">
      <w:pPr>
        <w:pStyle w:val="libNormal"/>
        <w:rPr>
          <w:rtl/>
        </w:rPr>
      </w:pPr>
      <w:r w:rsidRPr="005A16B4">
        <w:rPr>
          <w:rStyle w:val="libNormalChar"/>
          <w:rtl/>
        </w:rPr>
        <w:t>[ 62</w:t>
      </w:r>
      <w:r>
        <w:rPr>
          <w:rtl/>
        </w:rPr>
        <w:t>28 ]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5860F0" w:rsidRPr="00E820C4">
        <w:rPr>
          <w:rStyle w:val="libNormalChar"/>
          <w:rFonts w:hint="cs"/>
          <w:rtl/>
        </w:rPr>
        <w:t xml:space="preserve">( </w:t>
      </w:r>
      <w:r w:rsidR="005860F0">
        <w:rPr>
          <w:rStyle w:val="libAlaemChar"/>
          <w:rFonts w:hint="cs"/>
          <w:rtl/>
        </w:rPr>
        <w:t>عليه‌السلام</w:t>
      </w:r>
      <w:r w:rsidR="005860F0" w:rsidRPr="00E820C4">
        <w:rPr>
          <w:rStyle w:val="libNormalChar"/>
          <w:rFonts w:hint="cs"/>
          <w:rtl/>
        </w:rPr>
        <w:t xml:space="preserve"> )</w:t>
      </w:r>
      <w:r w:rsidR="005860F0">
        <w:rPr>
          <w:rStyle w:val="libNormalChar"/>
          <w:rFonts w:hint="cs"/>
          <w:rtl/>
        </w:rPr>
        <w:t xml:space="preserve"> </w:t>
      </w:r>
      <w:r>
        <w:rPr>
          <w:rtl/>
        </w:rPr>
        <w:t>، قال</w:t>
      </w:r>
      <w:r w:rsidR="0035190A">
        <w:rPr>
          <w:rtl/>
        </w:rPr>
        <w:t>:</w:t>
      </w:r>
      <w:r>
        <w:rPr>
          <w:rtl/>
        </w:rPr>
        <w:t xml:space="preserve"> سألته عن الرجل، هل يصلح له أن ينظر في نقش خاتمه، وهو في الصلاة، كأن</w:t>
      </w:r>
      <w:r>
        <w:rPr>
          <w:rFonts w:hint="cs"/>
          <w:rtl/>
        </w:rPr>
        <w:t>ّ</w:t>
      </w:r>
      <w:r>
        <w:rPr>
          <w:rtl/>
        </w:rPr>
        <w:t xml:space="preserve">ه يريد قراءته، أو في المصحف </w:t>
      </w:r>
      <w:r w:rsidRPr="005A16B4">
        <w:rPr>
          <w:rStyle w:val="libFootnotenumChar"/>
          <w:rtl/>
        </w:rPr>
        <w:t>(</w:t>
      </w:r>
      <w:r w:rsidR="005860F0">
        <w:rPr>
          <w:rStyle w:val="libFootnotenumChar"/>
          <w:rFonts w:hint="cs"/>
          <w:rtl/>
        </w:rPr>
        <w:t>4</w:t>
      </w:r>
      <w:r w:rsidRPr="005A16B4">
        <w:rPr>
          <w:rStyle w:val="libFootnotenumChar"/>
          <w:rtl/>
        </w:rPr>
        <w:t>)</w:t>
      </w:r>
      <w:r>
        <w:rPr>
          <w:rtl/>
        </w:rPr>
        <w:t>، أو في كتاب في القبلة</w:t>
      </w:r>
      <w:r>
        <w:rPr>
          <w:rFonts w:hint="cs"/>
          <w:rtl/>
        </w:rPr>
        <w:t xml:space="preserve"> </w:t>
      </w:r>
      <w:r>
        <w:rPr>
          <w:rtl/>
        </w:rPr>
        <w:t>؟ قال</w:t>
      </w:r>
      <w:r w:rsidR="0035190A">
        <w:rPr>
          <w:rtl/>
        </w:rPr>
        <w:t>:</w:t>
      </w:r>
      <w:r>
        <w:rPr>
          <w:rtl/>
        </w:rPr>
        <w:t xml:space="preserve"> ذلك نقص في الصلاة، وليس يقطعها.</w:t>
      </w:r>
    </w:p>
    <w:p w:rsidR="005A16B4" w:rsidRDefault="007108A1" w:rsidP="007108A1">
      <w:pPr>
        <w:pStyle w:val="libLine"/>
        <w:rPr>
          <w:rtl/>
        </w:rPr>
      </w:pPr>
      <w:r>
        <w:rPr>
          <w:rtl/>
        </w:rPr>
        <w:t>____________________</w:t>
      </w:r>
    </w:p>
    <w:p w:rsidR="005A16B4" w:rsidRPr="005A16B4" w:rsidRDefault="005A16B4" w:rsidP="005860F0">
      <w:pPr>
        <w:pStyle w:val="libFootnote0"/>
        <w:rPr>
          <w:rStyle w:val="libFootnoteChar"/>
          <w:rtl/>
        </w:rPr>
      </w:pPr>
      <w:r w:rsidRPr="005A16B4">
        <w:rPr>
          <w:rStyle w:val="libFootnoteChar"/>
          <w:rtl/>
        </w:rPr>
        <w:t>(</w:t>
      </w:r>
      <w:r w:rsidR="005860F0">
        <w:rPr>
          <w:rStyle w:val="libFootnoteChar"/>
          <w:rFonts w:hint="cs"/>
          <w:rtl/>
        </w:rPr>
        <w:t>1</w:t>
      </w:r>
      <w:r w:rsidRPr="005A16B4">
        <w:rPr>
          <w:rStyle w:val="libFootnoteChar"/>
          <w:rtl/>
        </w:rPr>
        <w:t xml:space="preserve">) يأتي ما يدل على استحباب الصلاة عند قبر النبي </w:t>
      </w:r>
      <w:r w:rsidR="00E820C4" w:rsidRPr="00E820C4">
        <w:rPr>
          <w:rStyle w:val="libNormalChar"/>
          <w:rFonts w:hint="cs"/>
          <w:rtl/>
        </w:rPr>
        <w:t xml:space="preserve">( </w:t>
      </w:r>
      <w:r w:rsidR="00BB04CC" w:rsidRPr="005860F0">
        <w:rPr>
          <w:rStyle w:val="libFootnoteAlaemChar"/>
          <w:rFonts w:hint="cs"/>
          <w:rtl/>
        </w:rPr>
        <w:t>صلى‌الله‌عليه‌وآله‌وسلم</w:t>
      </w:r>
      <w:r w:rsidR="00E820C4" w:rsidRPr="005860F0">
        <w:rPr>
          <w:rStyle w:val="libFootnoteAlaemChar"/>
          <w:rFonts w:hint="cs"/>
          <w:rtl/>
        </w:rPr>
        <w:t xml:space="preserve"> </w:t>
      </w:r>
      <w:r w:rsidR="00E820C4" w:rsidRPr="00E820C4">
        <w:rPr>
          <w:rStyle w:val="libNormalChar"/>
          <w:rFonts w:hint="cs"/>
          <w:rtl/>
        </w:rPr>
        <w:t xml:space="preserve">) </w:t>
      </w:r>
      <w:r w:rsidRPr="005A16B4">
        <w:rPr>
          <w:rStyle w:val="libFootnoteChar"/>
          <w:rtl/>
        </w:rPr>
        <w:t xml:space="preserve">أو عند قبر أحد الأئمة </w:t>
      </w:r>
      <w:r w:rsidR="00E820C4" w:rsidRPr="00E820C4">
        <w:rPr>
          <w:rStyle w:val="libNormalChar"/>
          <w:rFonts w:hint="cs"/>
          <w:rtl/>
        </w:rPr>
        <w:t xml:space="preserve">( </w:t>
      </w:r>
      <w:r w:rsidR="00BB04CC" w:rsidRPr="0092041B">
        <w:rPr>
          <w:rStyle w:val="libFootnoteAlaemChar"/>
          <w:rFonts w:hint="cs"/>
          <w:rtl/>
        </w:rPr>
        <w:t>عليهم‌السلام</w:t>
      </w:r>
      <w:r w:rsidR="00E820C4" w:rsidRPr="0092041B">
        <w:rPr>
          <w:rStyle w:val="libFootnoteAlaemChar"/>
          <w:rFonts w:hint="cs"/>
          <w:rtl/>
        </w:rPr>
        <w:t xml:space="preserve"> </w:t>
      </w:r>
      <w:r w:rsidR="00E820C4" w:rsidRPr="00E820C4">
        <w:rPr>
          <w:rStyle w:val="libNormalChar"/>
          <w:rFonts w:hint="cs"/>
          <w:rtl/>
        </w:rPr>
        <w:t xml:space="preserve">) </w:t>
      </w:r>
      <w:r w:rsidRPr="005A16B4">
        <w:rPr>
          <w:rStyle w:val="libFootnoteChar"/>
          <w:rtl/>
        </w:rPr>
        <w:t>في الحديثين 20 و 25 من الباب 2 والحديث 3 من الباب 15</w:t>
      </w:r>
      <w:r>
        <w:rPr>
          <w:rStyle w:val="libFootnoteChar"/>
          <w:rtl/>
        </w:rPr>
        <w:t>،</w:t>
      </w:r>
      <w:r w:rsidRPr="005A16B4">
        <w:rPr>
          <w:rStyle w:val="libFootnoteChar"/>
          <w:rtl/>
        </w:rPr>
        <w:t xml:space="preserve"> والحديث 8 و 9 من الباب 23</w:t>
      </w:r>
      <w:r>
        <w:rPr>
          <w:rStyle w:val="libFootnoteChar"/>
          <w:rtl/>
        </w:rPr>
        <w:t>،</w:t>
      </w:r>
      <w:r w:rsidRPr="005A16B4">
        <w:rPr>
          <w:rStyle w:val="libFootnoteChar"/>
          <w:rtl/>
        </w:rPr>
        <w:t xml:space="preserve"> والباب 32 والحديث 1 من الباب 62 والباب 69</w:t>
      </w:r>
      <w:r>
        <w:rPr>
          <w:rStyle w:val="libFootnoteChar"/>
          <w:rtl/>
        </w:rPr>
        <w:t>،</w:t>
      </w:r>
      <w:r w:rsidRPr="005A16B4">
        <w:rPr>
          <w:rStyle w:val="libFootnoteChar"/>
          <w:rtl/>
        </w:rPr>
        <w:t xml:space="preserve"> والحديث 2 من الباب 88 من أبواب المزار.</w:t>
      </w:r>
    </w:p>
    <w:p w:rsidR="005A16B4" w:rsidRDefault="005A16B4" w:rsidP="005860F0">
      <w:pPr>
        <w:pStyle w:val="libFootnoteCenterBold"/>
        <w:rPr>
          <w:rtl/>
        </w:rPr>
      </w:pPr>
      <w:r>
        <w:rPr>
          <w:rtl/>
        </w:rPr>
        <w:t>الباب 27</w:t>
      </w:r>
    </w:p>
    <w:p w:rsidR="005A16B4" w:rsidRDefault="005A16B4" w:rsidP="005860F0">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390 / 15، وأورد ذيله في الحديث 2 من الباب 30 من هذه الأبواب.</w:t>
      </w:r>
    </w:p>
    <w:p w:rsidR="005A16B4" w:rsidRPr="001D0901" w:rsidRDefault="005A16B4" w:rsidP="005860F0">
      <w:pPr>
        <w:pStyle w:val="libFootnote0"/>
        <w:rPr>
          <w:rtl/>
        </w:rPr>
      </w:pPr>
      <w:r w:rsidRPr="001D0901">
        <w:rPr>
          <w:rtl/>
        </w:rPr>
        <w:t>(</w:t>
      </w:r>
      <w:r w:rsidR="005860F0">
        <w:rPr>
          <w:rFonts w:hint="cs"/>
          <w:rtl/>
        </w:rPr>
        <w:t>2</w:t>
      </w:r>
      <w:r w:rsidRPr="001D0901">
        <w:rPr>
          <w:rtl/>
        </w:rPr>
        <w:t>) التهذيب 2</w:t>
      </w:r>
      <w:r w:rsidR="0035190A">
        <w:rPr>
          <w:rtl/>
        </w:rPr>
        <w:t>:</w:t>
      </w:r>
      <w:r w:rsidRPr="001D0901">
        <w:rPr>
          <w:rtl/>
        </w:rPr>
        <w:t xml:space="preserve"> 225</w:t>
      </w:r>
      <w:r>
        <w:rPr>
          <w:rtl/>
        </w:rPr>
        <w:t xml:space="preserve"> / </w:t>
      </w:r>
      <w:r w:rsidRPr="001D0901">
        <w:rPr>
          <w:rtl/>
        </w:rPr>
        <w:t>888</w:t>
      </w:r>
      <w:r>
        <w:rPr>
          <w:rtl/>
        </w:rPr>
        <w:t>،</w:t>
      </w:r>
      <w:r w:rsidRPr="001D0901">
        <w:rPr>
          <w:rtl/>
        </w:rPr>
        <w:t xml:space="preserve"> والاستبصار 1</w:t>
      </w:r>
      <w:r w:rsidR="0035190A">
        <w:rPr>
          <w:rtl/>
        </w:rPr>
        <w:t>:</w:t>
      </w:r>
      <w:r w:rsidRPr="001D0901">
        <w:rPr>
          <w:rtl/>
        </w:rPr>
        <w:t xml:space="preserve"> 396</w:t>
      </w:r>
      <w:r>
        <w:rPr>
          <w:rtl/>
        </w:rPr>
        <w:t xml:space="preserve"> / </w:t>
      </w:r>
      <w:r w:rsidRPr="001D0901">
        <w:rPr>
          <w:rtl/>
        </w:rPr>
        <w:t>1510</w:t>
      </w:r>
      <w:r>
        <w:rPr>
          <w:rtl/>
        </w:rPr>
        <w:t>،</w:t>
      </w:r>
      <w:r w:rsidRPr="001D0901">
        <w:rPr>
          <w:rtl/>
        </w:rPr>
        <w:t xml:space="preserve"> وفيه قطعة أخرى من الحديث.</w:t>
      </w:r>
    </w:p>
    <w:p w:rsidR="005A16B4" w:rsidRPr="001D0901" w:rsidRDefault="005A16B4" w:rsidP="005860F0">
      <w:pPr>
        <w:pStyle w:val="libFootnote0"/>
        <w:rPr>
          <w:rtl/>
        </w:rPr>
      </w:pPr>
      <w:r w:rsidRPr="001D0901">
        <w:rPr>
          <w:rtl/>
        </w:rPr>
        <w:t>(</w:t>
      </w:r>
      <w:r w:rsidR="005860F0">
        <w:rPr>
          <w:rFonts w:hint="cs"/>
          <w:rtl/>
        </w:rPr>
        <w:t>3</w:t>
      </w:r>
      <w:r w:rsidRPr="001D0901">
        <w:rPr>
          <w:rtl/>
        </w:rPr>
        <w:t>) الفقيه 1</w:t>
      </w:r>
      <w:r w:rsidR="0035190A">
        <w:rPr>
          <w:rtl/>
        </w:rPr>
        <w:t>:</w:t>
      </w:r>
      <w:r w:rsidRPr="001D0901">
        <w:rPr>
          <w:rtl/>
        </w:rPr>
        <w:t xml:space="preserve"> 165</w:t>
      </w:r>
      <w:r>
        <w:rPr>
          <w:rtl/>
        </w:rPr>
        <w:t xml:space="preserve"> / </w:t>
      </w:r>
      <w:r w:rsidRPr="001D0901">
        <w:rPr>
          <w:rtl/>
        </w:rPr>
        <w:t>776.</w:t>
      </w:r>
    </w:p>
    <w:p w:rsidR="005A16B4" w:rsidRDefault="005A16B4" w:rsidP="007108A1">
      <w:pPr>
        <w:pStyle w:val="libFootnote0"/>
        <w:rPr>
          <w:rtl/>
        </w:rPr>
      </w:pPr>
      <w:r>
        <w:rPr>
          <w:rtl/>
        </w:rPr>
        <w:t>2 - قرب الاسناد</w:t>
      </w:r>
      <w:r w:rsidR="0035190A">
        <w:rPr>
          <w:rtl/>
        </w:rPr>
        <w:t>:</w:t>
      </w:r>
      <w:r>
        <w:rPr>
          <w:rtl/>
        </w:rPr>
        <w:t xml:space="preserve"> 89، والبحار 10 / 283، وأورده في الحديث 3 من الباب 34 من أبواب القواطع.</w:t>
      </w:r>
    </w:p>
    <w:p w:rsidR="005A16B4" w:rsidRPr="001D0901" w:rsidRDefault="005A16B4" w:rsidP="005860F0">
      <w:pPr>
        <w:pStyle w:val="libFootnote0"/>
        <w:rPr>
          <w:rtl/>
        </w:rPr>
      </w:pPr>
      <w:r w:rsidRPr="001D0901">
        <w:rPr>
          <w:rtl/>
        </w:rPr>
        <w:t>(</w:t>
      </w:r>
      <w:r w:rsidR="005860F0">
        <w:rPr>
          <w:rFonts w:hint="cs"/>
          <w:rtl/>
        </w:rPr>
        <w:t>4</w:t>
      </w:r>
      <w:r w:rsidRPr="001D0901">
        <w:rPr>
          <w:rtl/>
        </w:rPr>
        <w:t>) في المصدر</w:t>
      </w:r>
      <w:r w:rsidR="0035190A">
        <w:rPr>
          <w:rtl/>
        </w:rPr>
        <w:t>:</w:t>
      </w:r>
      <w:r w:rsidRPr="001D0901">
        <w:rPr>
          <w:rtl/>
        </w:rPr>
        <w:t xml:space="preserve"> صحيفة.</w:t>
      </w:r>
    </w:p>
    <w:p w:rsidR="007108A1" w:rsidRPr="00BC18D8" w:rsidRDefault="007108A1" w:rsidP="007108A1">
      <w:pPr>
        <w:pStyle w:val="libNormal"/>
        <w:rPr>
          <w:rtl/>
        </w:rPr>
      </w:pPr>
      <w:bookmarkStart w:id="537" w:name="_Toc275419065"/>
      <w:bookmarkStart w:id="538" w:name="_Toc300140795"/>
      <w:bookmarkStart w:id="539" w:name="_Toc374784022"/>
      <w:r w:rsidRPr="00535419">
        <w:rPr>
          <w:rtl/>
        </w:rPr>
        <w:br w:type="page"/>
      </w:r>
    </w:p>
    <w:p w:rsidR="005A16B4" w:rsidRDefault="005A16B4" w:rsidP="005860F0">
      <w:pPr>
        <w:pStyle w:val="Heading2Center"/>
        <w:rPr>
          <w:rtl/>
        </w:rPr>
      </w:pPr>
      <w:bookmarkStart w:id="540" w:name="_Toc257224362"/>
      <w:r>
        <w:rPr>
          <w:rtl/>
        </w:rPr>
        <w:lastRenderedPageBreak/>
        <w:t>28 - باب كراهة الصلاة على الثلج</w:t>
      </w:r>
      <w:r w:rsidR="00234760">
        <w:rPr>
          <w:rtl/>
        </w:rPr>
        <w:t xml:space="preserve"> إلّا </w:t>
      </w:r>
      <w:r>
        <w:rPr>
          <w:rtl/>
        </w:rPr>
        <w:t>لضرورة</w:t>
      </w:r>
      <w:bookmarkEnd w:id="537"/>
      <w:bookmarkEnd w:id="538"/>
      <w:bookmarkEnd w:id="539"/>
      <w:bookmarkEnd w:id="540"/>
    </w:p>
    <w:p w:rsidR="005A16B4" w:rsidRDefault="005A16B4" w:rsidP="005A16B4">
      <w:pPr>
        <w:pStyle w:val="libNormal"/>
        <w:rPr>
          <w:rtl/>
        </w:rPr>
      </w:pPr>
      <w:r w:rsidRPr="005A16B4">
        <w:rPr>
          <w:rStyle w:val="libNormalChar"/>
          <w:rtl/>
        </w:rPr>
        <w:t>[ 62</w:t>
      </w:r>
      <w:r>
        <w:rPr>
          <w:rtl/>
        </w:rPr>
        <w:t>29 ]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معمر بن خلا</w:t>
      </w:r>
      <w:r>
        <w:rPr>
          <w:rFonts w:hint="cs"/>
          <w:rtl/>
        </w:rPr>
        <w:t>ّ</w:t>
      </w:r>
      <w:r>
        <w:rPr>
          <w:rtl/>
        </w:rPr>
        <w:t>د قال</w:t>
      </w:r>
      <w:r w:rsidR="0035190A">
        <w:rPr>
          <w:rtl/>
        </w:rPr>
        <w:t>:</w:t>
      </w:r>
      <w:r>
        <w:rPr>
          <w:rtl/>
        </w:rPr>
        <w:t xml:space="preserve"> سألت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السجود على الثلج</w:t>
      </w:r>
      <w:r>
        <w:rPr>
          <w:rFonts w:hint="cs"/>
          <w:rtl/>
        </w:rPr>
        <w:t xml:space="preserve"> </w:t>
      </w:r>
      <w:r>
        <w:rPr>
          <w:rtl/>
        </w:rPr>
        <w:t>؟ فقال</w:t>
      </w:r>
      <w:r w:rsidR="0035190A">
        <w:rPr>
          <w:rtl/>
        </w:rPr>
        <w:t>:</w:t>
      </w:r>
      <w:r>
        <w:rPr>
          <w:rtl/>
        </w:rPr>
        <w:t xml:space="preserve"> لا تسجد في السبخة، ولا على الثلج.</w:t>
      </w:r>
    </w:p>
    <w:p w:rsidR="005A16B4" w:rsidRDefault="005A16B4" w:rsidP="005A16B4">
      <w:pPr>
        <w:pStyle w:val="libNormal"/>
        <w:rPr>
          <w:rtl/>
        </w:rPr>
      </w:pPr>
      <w:r w:rsidRPr="005A16B4">
        <w:rPr>
          <w:rStyle w:val="libNormalChar"/>
          <w:rtl/>
        </w:rPr>
        <w:t>[ 62</w:t>
      </w:r>
      <w:r>
        <w:rPr>
          <w:rtl/>
        </w:rPr>
        <w:t>30 ] 2</w:t>
      </w:r>
      <w:r>
        <w:rPr>
          <w:rFonts w:hint="cs"/>
          <w:rtl/>
        </w:rPr>
        <w:t xml:space="preserve"> - </w:t>
      </w:r>
      <w:r>
        <w:rPr>
          <w:rtl/>
        </w:rPr>
        <w:t>وبإسناده عن محم</w:t>
      </w:r>
      <w:r>
        <w:rPr>
          <w:rFonts w:hint="cs"/>
          <w:rtl/>
        </w:rPr>
        <w:t>ّ</w:t>
      </w:r>
      <w:r>
        <w:rPr>
          <w:rtl/>
        </w:rPr>
        <w:t>د بن علي بن محبوب، عن أحمد بن الحسن، عن عمرو بن سعيد، عن مصد</w:t>
      </w:r>
      <w:r>
        <w:rPr>
          <w:rFonts w:hint="cs"/>
          <w:rtl/>
        </w:rPr>
        <w:t>ّ</w:t>
      </w:r>
      <w:r>
        <w:rPr>
          <w:rtl/>
        </w:rPr>
        <w:t>ق بن صدقة، عن عم</w:t>
      </w:r>
      <w:r>
        <w:rPr>
          <w:rFonts w:hint="cs"/>
          <w:rtl/>
        </w:rPr>
        <w:t>ّ</w:t>
      </w:r>
      <w:r>
        <w:rPr>
          <w:rtl/>
        </w:rPr>
        <w:t>ار</w:t>
      </w:r>
      <w:r>
        <w:rPr>
          <w:rFonts w:hint="cs"/>
          <w:rtl/>
        </w:rPr>
        <w:t xml:space="preserve"> - </w:t>
      </w:r>
      <w:r>
        <w:rPr>
          <w:rtl/>
        </w:rPr>
        <w:t>في حديث</w:t>
      </w:r>
      <w:r>
        <w:rPr>
          <w:rFonts w:hint="cs"/>
          <w:rtl/>
        </w:rPr>
        <w:t xml:space="preserve"> - </w:t>
      </w:r>
      <w:r>
        <w:rPr>
          <w:rtl/>
        </w:rPr>
        <w:t>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يصل</w:t>
      </w:r>
      <w:r>
        <w:rPr>
          <w:rFonts w:hint="cs"/>
          <w:rtl/>
        </w:rPr>
        <w:t>ّ</w:t>
      </w:r>
      <w:r>
        <w:rPr>
          <w:rtl/>
        </w:rPr>
        <w:t xml:space="preserve">ي على الثلج </w:t>
      </w:r>
      <w:r>
        <w:rPr>
          <w:cs/>
        </w:rPr>
        <w:t>‎</w:t>
      </w:r>
      <w:r>
        <w:rPr>
          <w:rtl/>
        </w:rPr>
        <w:t>؟ قال</w:t>
      </w:r>
      <w:r w:rsidR="0035190A">
        <w:rPr>
          <w:rtl/>
        </w:rPr>
        <w:t>:</w:t>
      </w:r>
      <w:r>
        <w:rPr>
          <w:rtl/>
        </w:rPr>
        <w:t xml:space="preserve"> لا، فإن لم يقدر على الأرض بسط ثوبه وصل</w:t>
      </w:r>
      <w:r>
        <w:rPr>
          <w:rFonts w:hint="cs"/>
          <w:rtl/>
        </w:rPr>
        <w:t>ّ</w:t>
      </w:r>
      <w:r>
        <w:rPr>
          <w:rtl/>
        </w:rPr>
        <w:t>ى عليه.</w:t>
      </w:r>
    </w:p>
    <w:p w:rsidR="005A16B4" w:rsidRDefault="005A16B4" w:rsidP="005A16B4">
      <w:pPr>
        <w:pStyle w:val="libNormal"/>
        <w:rPr>
          <w:rtl/>
        </w:rPr>
      </w:pPr>
      <w:r>
        <w:rPr>
          <w:rtl/>
        </w:rPr>
        <w:t xml:space="preserve">ورواه ابن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محم</w:t>
      </w:r>
      <w:r>
        <w:rPr>
          <w:rFonts w:hint="cs"/>
          <w:rtl/>
        </w:rPr>
        <w:t>ّ</w:t>
      </w:r>
      <w:r>
        <w:rPr>
          <w:rtl/>
        </w:rPr>
        <w:t xml:space="preserve">د بن علي بن محبوب، مثله </w:t>
      </w:r>
      <w:r w:rsidRPr="005A16B4">
        <w:rPr>
          <w:rStyle w:val="libFootnotenumChar"/>
          <w:rtl/>
        </w:rPr>
        <w:t>(1)</w:t>
      </w:r>
      <w:r>
        <w:rPr>
          <w:rtl/>
        </w:rPr>
        <w:t>.</w:t>
      </w:r>
    </w:p>
    <w:p w:rsidR="005A16B4" w:rsidRDefault="005A16B4" w:rsidP="005860F0">
      <w:pPr>
        <w:pStyle w:val="libNormal"/>
        <w:rPr>
          <w:rtl/>
        </w:rPr>
      </w:pPr>
      <w:r w:rsidRPr="005A16B4">
        <w:rPr>
          <w:rStyle w:val="libNormalChar"/>
          <w:rtl/>
        </w:rPr>
        <w:t>[ 62</w:t>
      </w:r>
      <w:r>
        <w:rPr>
          <w:rtl/>
        </w:rPr>
        <w:t>31 ] 3</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داود الصرمي قال</w:t>
      </w:r>
      <w:r w:rsidR="0035190A">
        <w:rPr>
          <w:rtl/>
        </w:rPr>
        <w:t>:</w:t>
      </w:r>
      <w:r>
        <w:rPr>
          <w:rtl/>
        </w:rPr>
        <w:t xml:space="preserve"> سألت أبا الحسن </w:t>
      </w:r>
      <w:r w:rsidR="005860F0" w:rsidRPr="00E820C4">
        <w:rPr>
          <w:rStyle w:val="libNormalChar"/>
          <w:rFonts w:hint="cs"/>
          <w:rtl/>
        </w:rPr>
        <w:t xml:space="preserve">( </w:t>
      </w:r>
      <w:r w:rsidR="005860F0">
        <w:rPr>
          <w:rStyle w:val="libAlaemChar"/>
          <w:rFonts w:hint="cs"/>
          <w:rtl/>
        </w:rPr>
        <w:t>عليه‌السلام</w:t>
      </w:r>
      <w:r w:rsidR="005860F0" w:rsidRPr="00E820C4">
        <w:rPr>
          <w:rStyle w:val="libNormalChar"/>
          <w:rFonts w:hint="cs"/>
          <w:rtl/>
        </w:rPr>
        <w:t xml:space="preserve"> )</w:t>
      </w:r>
      <w:r w:rsidR="005860F0">
        <w:rPr>
          <w:rStyle w:val="libNormalChar"/>
          <w:rFonts w:hint="cs"/>
          <w:rtl/>
        </w:rPr>
        <w:t xml:space="preserve"> </w:t>
      </w:r>
      <w:r>
        <w:rPr>
          <w:rtl/>
        </w:rPr>
        <w:t>، قلت</w:t>
      </w:r>
      <w:r w:rsidR="0035190A">
        <w:rPr>
          <w:rtl/>
        </w:rPr>
        <w:t>:</w:t>
      </w:r>
      <w:r>
        <w:rPr>
          <w:rtl/>
        </w:rPr>
        <w:t xml:space="preserve"> ان</w:t>
      </w:r>
      <w:r>
        <w:rPr>
          <w:rFonts w:hint="cs"/>
          <w:rtl/>
        </w:rPr>
        <w:t>ّ</w:t>
      </w:r>
      <w:r>
        <w:rPr>
          <w:rtl/>
        </w:rPr>
        <w:t>ي أخرج في هذا الوجه، ورب</w:t>
      </w:r>
      <w:r>
        <w:rPr>
          <w:rFonts w:hint="cs"/>
          <w:rtl/>
        </w:rPr>
        <w:t>ّ</w:t>
      </w:r>
      <w:r>
        <w:rPr>
          <w:rtl/>
        </w:rPr>
        <w:t>ما لم يكن موضع أ</w:t>
      </w:r>
      <w:r>
        <w:rPr>
          <w:rFonts w:hint="cs"/>
          <w:rtl/>
        </w:rPr>
        <w:t>ُ</w:t>
      </w:r>
      <w:r>
        <w:rPr>
          <w:rtl/>
        </w:rPr>
        <w:t>صل</w:t>
      </w:r>
      <w:r>
        <w:rPr>
          <w:rFonts w:hint="cs"/>
          <w:rtl/>
        </w:rPr>
        <w:t>ّ</w:t>
      </w:r>
      <w:r>
        <w:rPr>
          <w:rtl/>
        </w:rPr>
        <w:t>ي فيه من الثلج</w:t>
      </w:r>
      <w:r>
        <w:rPr>
          <w:rFonts w:hint="cs"/>
          <w:rtl/>
        </w:rPr>
        <w:t xml:space="preserve"> </w:t>
      </w:r>
      <w:r>
        <w:rPr>
          <w:rtl/>
        </w:rPr>
        <w:t>؟ قال</w:t>
      </w:r>
      <w:r w:rsidR="0035190A">
        <w:rPr>
          <w:rtl/>
        </w:rPr>
        <w:t>:</w:t>
      </w:r>
      <w:r>
        <w:rPr>
          <w:rtl/>
        </w:rPr>
        <w:t xml:space="preserve"> </w:t>
      </w:r>
      <w:r>
        <w:rPr>
          <w:cs/>
        </w:rPr>
        <w:t>‎</w:t>
      </w:r>
      <w:r>
        <w:rPr>
          <w:rtl/>
        </w:rPr>
        <w:t>إن أمكنك أن لا تسجد على الثلج فلا تسجد على الثلج فلا تسجد عليه، وإن لم يمكنك فسو</w:t>
      </w:r>
      <w:r>
        <w:rPr>
          <w:rFonts w:hint="cs"/>
          <w:rtl/>
        </w:rPr>
        <w:t>ّ</w:t>
      </w:r>
      <w:r>
        <w:rPr>
          <w:rtl/>
        </w:rPr>
        <w:t>ه واسجد عليه.</w:t>
      </w:r>
    </w:p>
    <w:p w:rsidR="005A16B4" w:rsidRDefault="005A16B4" w:rsidP="005860F0">
      <w:pPr>
        <w:pStyle w:val="libNormal"/>
        <w:rPr>
          <w:rtl/>
        </w:rPr>
      </w:pPr>
      <w:r>
        <w:rPr>
          <w:rtl/>
        </w:rPr>
        <w:t>ورواه الصدوق بإسناده عن داود الصرمي، عن أبي الحسن علي بن محم</w:t>
      </w:r>
      <w:r>
        <w:rPr>
          <w:rFonts w:hint="cs"/>
          <w:rtl/>
        </w:rPr>
        <w:t>ّ</w:t>
      </w:r>
      <w:r>
        <w:rPr>
          <w:rtl/>
        </w:rPr>
        <w:t xml:space="preserve">د </w:t>
      </w:r>
      <w:r w:rsidRPr="005A16B4">
        <w:rPr>
          <w:rStyle w:val="libFootnotenumChar"/>
          <w:rtl/>
        </w:rPr>
        <w:t>(</w:t>
      </w:r>
      <w:r w:rsidR="005860F0">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Pr>
          <w:rtl/>
        </w:rPr>
        <w:t>ورواه الشيخ بإسناده عن أحمد بن محم</w:t>
      </w:r>
      <w:r>
        <w:rPr>
          <w:rFonts w:hint="cs"/>
          <w:rtl/>
        </w:rPr>
        <w:t>ّ</w:t>
      </w:r>
      <w:r>
        <w:rPr>
          <w:rtl/>
        </w:rPr>
        <w:t>د، عن داود الصرمي قال</w:t>
      </w:r>
      <w:r w:rsidR="0035190A">
        <w:rPr>
          <w:rtl/>
        </w:rPr>
        <w:t>:</w:t>
      </w:r>
      <w:r>
        <w:rPr>
          <w:rtl/>
        </w:rPr>
        <w:t xml:space="preserve"> قلت</w:t>
      </w:r>
    </w:p>
    <w:p w:rsidR="005A16B4" w:rsidRDefault="007108A1" w:rsidP="007108A1">
      <w:pPr>
        <w:pStyle w:val="libLine"/>
        <w:rPr>
          <w:rtl/>
        </w:rPr>
      </w:pPr>
      <w:r>
        <w:rPr>
          <w:rtl/>
        </w:rPr>
        <w:t>____________________</w:t>
      </w:r>
    </w:p>
    <w:p w:rsidR="005A16B4" w:rsidRDefault="005A16B4" w:rsidP="005860F0">
      <w:pPr>
        <w:pStyle w:val="libFootnoteCenterBold"/>
        <w:rPr>
          <w:rtl/>
        </w:rPr>
      </w:pPr>
      <w:r>
        <w:rPr>
          <w:rtl/>
        </w:rPr>
        <w:t>الباب 28</w:t>
      </w:r>
    </w:p>
    <w:p w:rsidR="005A16B4" w:rsidRDefault="005A16B4" w:rsidP="005860F0">
      <w:pPr>
        <w:pStyle w:val="libFootnoteCenterBold"/>
        <w:rPr>
          <w:rtl/>
        </w:rPr>
      </w:pPr>
      <w:r>
        <w:rPr>
          <w:rtl/>
        </w:rPr>
        <w:t>فيه 4 أحاديث</w:t>
      </w:r>
    </w:p>
    <w:p w:rsidR="005A16B4" w:rsidRDefault="005A16B4" w:rsidP="007108A1">
      <w:pPr>
        <w:pStyle w:val="libFootnote0"/>
        <w:rPr>
          <w:rtl/>
        </w:rPr>
      </w:pPr>
      <w:r>
        <w:rPr>
          <w:rtl/>
        </w:rPr>
        <w:t>1</w:t>
      </w:r>
      <w:r>
        <w:rPr>
          <w:rFonts w:hint="cs"/>
          <w:rtl/>
        </w:rPr>
        <w:t xml:space="preserve"> - </w:t>
      </w:r>
      <w:r>
        <w:rPr>
          <w:rtl/>
        </w:rPr>
        <w:t>التهذيب 2</w:t>
      </w:r>
      <w:r w:rsidR="0035190A">
        <w:rPr>
          <w:rtl/>
        </w:rPr>
        <w:t>:</w:t>
      </w:r>
      <w:r>
        <w:rPr>
          <w:rtl/>
        </w:rPr>
        <w:t xml:space="preserve"> 310 / 1257، وأورده في الحديث 1 من الباب 9 من هذه الأبواب، وقطعة منه في الحديث 6 من الباب 20 من هذه الأبواب.</w:t>
      </w:r>
    </w:p>
    <w:p w:rsidR="005A16B4" w:rsidRDefault="005A16B4" w:rsidP="007108A1">
      <w:pPr>
        <w:pStyle w:val="libFootnote0"/>
        <w:rPr>
          <w:rtl/>
        </w:rPr>
      </w:pPr>
      <w:r>
        <w:rPr>
          <w:rtl/>
        </w:rPr>
        <w:t>2 - التهذيب 2</w:t>
      </w:r>
      <w:r w:rsidR="0035190A">
        <w:rPr>
          <w:rtl/>
        </w:rPr>
        <w:t>:</w:t>
      </w:r>
      <w:r>
        <w:rPr>
          <w:rtl/>
        </w:rPr>
        <w:t xml:space="preserve"> 312 / 1266.</w:t>
      </w:r>
    </w:p>
    <w:p w:rsidR="005A16B4" w:rsidRPr="001D0901" w:rsidRDefault="005A16B4" w:rsidP="007108A1">
      <w:pPr>
        <w:pStyle w:val="libFootnote0"/>
        <w:rPr>
          <w:rtl/>
        </w:rPr>
      </w:pPr>
      <w:r w:rsidRPr="001D0901">
        <w:rPr>
          <w:rtl/>
        </w:rPr>
        <w:t>(1) مستطرفات السرائر</w:t>
      </w:r>
      <w:r w:rsidR="0035190A">
        <w:rPr>
          <w:rtl/>
        </w:rPr>
        <w:t>:</w:t>
      </w:r>
      <w:r w:rsidRPr="001D0901">
        <w:rPr>
          <w:rtl/>
        </w:rPr>
        <w:t xml:space="preserve"> 96</w:t>
      </w:r>
      <w:r>
        <w:rPr>
          <w:rtl/>
        </w:rPr>
        <w:t xml:space="preserve"> / </w:t>
      </w:r>
      <w:r w:rsidRPr="001D0901">
        <w:rPr>
          <w:rtl/>
        </w:rPr>
        <w:t>13 وأورده في الحديث 5 من الباب 15 من هذه الأبواب.</w:t>
      </w:r>
    </w:p>
    <w:p w:rsidR="005A16B4" w:rsidRDefault="005A16B4" w:rsidP="007108A1">
      <w:pPr>
        <w:pStyle w:val="libFootnote0"/>
        <w:rPr>
          <w:rtl/>
        </w:rPr>
      </w:pPr>
      <w:r>
        <w:rPr>
          <w:rtl/>
        </w:rPr>
        <w:t>3 - الكافي 3</w:t>
      </w:r>
      <w:r w:rsidR="0035190A">
        <w:rPr>
          <w:rtl/>
        </w:rPr>
        <w:t>:</w:t>
      </w:r>
      <w:r>
        <w:rPr>
          <w:rtl/>
        </w:rPr>
        <w:t xml:space="preserve"> 390 / 14.</w:t>
      </w:r>
    </w:p>
    <w:p w:rsidR="005A16B4" w:rsidRPr="001D0901" w:rsidRDefault="005A16B4" w:rsidP="005860F0">
      <w:pPr>
        <w:pStyle w:val="libFootnote0"/>
        <w:rPr>
          <w:rtl/>
        </w:rPr>
      </w:pPr>
      <w:r w:rsidRPr="001D0901">
        <w:rPr>
          <w:rtl/>
        </w:rPr>
        <w:t>(</w:t>
      </w:r>
      <w:r w:rsidR="005860F0">
        <w:rPr>
          <w:rFonts w:hint="cs"/>
          <w:rtl/>
        </w:rPr>
        <w:t>2</w:t>
      </w:r>
      <w:r w:rsidRPr="001D0901">
        <w:rPr>
          <w:rtl/>
        </w:rPr>
        <w:t>) الفقيه 1</w:t>
      </w:r>
      <w:r w:rsidR="0035190A">
        <w:rPr>
          <w:rtl/>
        </w:rPr>
        <w:t>:</w:t>
      </w:r>
      <w:r w:rsidRPr="001D0901">
        <w:rPr>
          <w:rtl/>
        </w:rPr>
        <w:t xml:space="preserve"> 169</w:t>
      </w:r>
      <w:r>
        <w:rPr>
          <w:rtl/>
        </w:rPr>
        <w:t xml:space="preserve"> / </w:t>
      </w:r>
      <w:r w:rsidRPr="001D0901">
        <w:rPr>
          <w:rtl/>
        </w:rPr>
        <w:t>798.</w:t>
      </w:r>
    </w:p>
    <w:p w:rsidR="007108A1" w:rsidRPr="00BC18D8" w:rsidRDefault="007108A1" w:rsidP="007108A1">
      <w:pPr>
        <w:pStyle w:val="libNormal"/>
        <w:rPr>
          <w:rtl/>
        </w:rPr>
      </w:pPr>
      <w:r w:rsidRPr="00535419">
        <w:rPr>
          <w:rtl/>
        </w:rPr>
        <w:br w:type="page"/>
      </w:r>
    </w:p>
    <w:p w:rsidR="005A16B4" w:rsidRDefault="005A16B4" w:rsidP="00106CF0">
      <w:pPr>
        <w:pStyle w:val="libNormal0"/>
        <w:rPr>
          <w:rtl/>
        </w:rPr>
      </w:pPr>
      <w:r>
        <w:rPr>
          <w:rtl/>
        </w:rPr>
        <w:lastRenderedPageBreak/>
        <w:t xml:space="preserve">لأبي الحسن </w:t>
      </w:r>
      <w:r w:rsidR="00A2604F" w:rsidRPr="00E820C4">
        <w:rPr>
          <w:rStyle w:val="libNormalChar"/>
          <w:rFonts w:hint="cs"/>
          <w:rtl/>
        </w:rPr>
        <w:t xml:space="preserve">( </w:t>
      </w:r>
      <w:r w:rsidR="00A2604F">
        <w:rPr>
          <w:rStyle w:val="libAlaemChar"/>
          <w:rFonts w:hint="cs"/>
          <w:rtl/>
        </w:rPr>
        <w:t>عليه‌السلام</w:t>
      </w:r>
      <w:r w:rsidR="00A2604F" w:rsidRPr="00E820C4">
        <w:rPr>
          <w:rStyle w:val="libNormalChar"/>
          <w:rFonts w:hint="cs"/>
          <w:rtl/>
        </w:rPr>
        <w:t xml:space="preserve"> )</w:t>
      </w:r>
      <w:r w:rsidR="00A2604F">
        <w:rPr>
          <w:rStyle w:val="libNormalChar"/>
          <w:rFonts w:hint="cs"/>
          <w:rtl/>
        </w:rPr>
        <w:t xml:space="preserve"> </w:t>
      </w:r>
      <w:r>
        <w:rPr>
          <w:rtl/>
        </w:rPr>
        <w:t xml:space="preserve">، وذكر الحديث </w:t>
      </w:r>
      <w:r w:rsidRPr="005A16B4">
        <w:rPr>
          <w:rStyle w:val="libFootnotenumChar"/>
          <w:rtl/>
        </w:rPr>
        <w:t>(</w:t>
      </w:r>
      <w:r w:rsidR="00106CF0">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[ 62</w:t>
      </w:r>
      <w:r>
        <w:rPr>
          <w:rtl/>
        </w:rPr>
        <w:t>32 ] 4</w:t>
      </w:r>
      <w:r>
        <w:rPr>
          <w:rFonts w:hint="cs"/>
          <w:rtl/>
        </w:rPr>
        <w:t xml:space="preserve"> - </w:t>
      </w:r>
      <w:r>
        <w:rPr>
          <w:rtl/>
        </w:rPr>
        <w:t>قال الكليني</w:t>
      </w:r>
      <w:r w:rsidR="0035190A">
        <w:rPr>
          <w:rtl/>
        </w:rPr>
        <w:t>:</w:t>
      </w:r>
      <w:r>
        <w:rPr>
          <w:rtl/>
        </w:rPr>
        <w:t xml:space="preserve"> وفي حديث آخر</w:t>
      </w:r>
      <w:r w:rsidR="0035190A">
        <w:rPr>
          <w:rtl/>
        </w:rPr>
        <w:t>:</w:t>
      </w:r>
      <w:r>
        <w:rPr>
          <w:rtl/>
        </w:rPr>
        <w:t xml:space="preserve"> اسجد على ثوبك.</w:t>
      </w:r>
    </w:p>
    <w:p w:rsidR="005A16B4" w:rsidRDefault="005A16B4" w:rsidP="00106CF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106CF0">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في آداب التجارة </w:t>
      </w:r>
      <w:r w:rsidRPr="005A16B4">
        <w:rPr>
          <w:rStyle w:val="libFootnotenumChar"/>
          <w:rtl/>
        </w:rPr>
        <w:t>(</w:t>
      </w:r>
      <w:r w:rsidR="00106CF0">
        <w:rPr>
          <w:rStyle w:val="libFootnotenumChar"/>
          <w:rFonts w:hint="cs"/>
          <w:rtl/>
        </w:rPr>
        <w:t>3</w:t>
      </w:r>
      <w:r w:rsidRPr="005A16B4">
        <w:rPr>
          <w:rStyle w:val="libFootnotenumChar"/>
          <w:rtl/>
        </w:rPr>
        <w:t>)</w:t>
      </w:r>
      <w:r>
        <w:rPr>
          <w:rtl/>
        </w:rPr>
        <w:t>.</w:t>
      </w:r>
    </w:p>
    <w:p w:rsidR="00A2604F" w:rsidRDefault="00A2604F" w:rsidP="00A2604F">
      <w:pPr>
        <w:pStyle w:val="Heading2Center"/>
        <w:rPr>
          <w:rStyle w:val="libNormalChar"/>
          <w:rtl/>
        </w:rPr>
      </w:pPr>
      <w:bookmarkStart w:id="541" w:name="_Toc275419066"/>
      <w:bookmarkStart w:id="542" w:name="_Toc300140796"/>
      <w:bookmarkStart w:id="543" w:name="_Toc374784023"/>
      <w:bookmarkStart w:id="544" w:name="_Toc257224363"/>
      <w:r>
        <w:rPr>
          <w:rtl/>
        </w:rPr>
        <w:t>29 - باب كراهة الصلاة في بطون الأودية وقرى النمل، ومجرى الماء</w:t>
      </w:r>
      <w:bookmarkEnd w:id="541"/>
      <w:bookmarkEnd w:id="542"/>
      <w:bookmarkEnd w:id="543"/>
      <w:bookmarkEnd w:id="544"/>
    </w:p>
    <w:p w:rsidR="005A16B4" w:rsidRDefault="005A16B4" w:rsidP="005A16B4">
      <w:pPr>
        <w:pStyle w:val="libNormal"/>
        <w:rPr>
          <w:rtl/>
        </w:rPr>
      </w:pPr>
      <w:r w:rsidRPr="005A16B4">
        <w:rPr>
          <w:rStyle w:val="libNormalChar"/>
          <w:rtl/>
        </w:rPr>
        <w:t>[ 62</w:t>
      </w:r>
      <w:r>
        <w:rPr>
          <w:rtl/>
        </w:rPr>
        <w:t>33 ] 1</w:t>
      </w:r>
      <w:r>
        <w:rPr>
          <w:rFonts w:hint="cs"/>
          <w:rtl/>
        </w:rPr>
        <w:t xml:space="preserve"> - </w:t>
      </w:r>
      <w:r>
        <w:rPr>
          <w:rtl/>
        </w:rPr>
        <w:t>محم</w:t>
      </w:r>
      <w:r>
        <w:rPr>
          <w:rFonts w:hint="cs"/>
          <w:rtl/>
        </w:rPr>
        <w:t>ّ</w:t>
      </w:r>
      <w:r>
        <w:rPr>
          <w:rtl/>
        </w:rPr>
        <w:t>د بن يعقوب، عن علي بن محم</w:t>
      </w:r>
      <w:r>
        <w:rPr>
          <w:rFonts w:hint="cs"/>
          <w:rtl/>
        </w:rPr>
        <w:t>ّ</w:t>
      </w:r>
      <w:r>
        <w:rPr>
          <w:rtl/>
        </w:rPr>
        <w:t>د، عن سهل بن زياد، عن أبي هاشم الجعفري قال</w:t>
      </w:r>
      <w:r w:rsidR="0035190A">
        <w:rPr>
          <w:rtl/>
        </w:rPr>
        <w:t>:</w:t>
      </w:r>
      <w:r>
        <w:rPr>
          <w:rtl/>
        </w:rPr>
        <w:t xml:space="preserve"> كنت مع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السفينة في دجلة، فحضرت الصلاة، فقلت</w:t>
      </w:r>
      <w:r w:rsidR="0035190A">
        <w:rPr>
          <w:rtl/>
        </w:rPr>
        <w:t>:</w:t>
      </w:r>
      <w:r>
        <w:rPr>
          <w:rtl/>
        </w:rPr>
        <w:t xml:space="preserve"> جعلت فداك، نصل</w:t>
      </w:r>
      <w:r>
        <w:rPr>
          <w:rFonts w:hint="cs"/>
          <w:rtl/>
        </w:rPr>
        <w:t>ّ</w:t>
      </w:r>
      <w:r>
        <w:rPr>
          <w:rtl/>
        </w:rPr>
        <w:t>ي في جماعة</w:t>
      </w:r>
      <w:r>
        <w:rPr>
          <w:rFonts w:hint="cs"/>
          <w:rtl/>
        </w:rPr>
        <w:t xml:space="preserve"> </w:t>
      </w:r>
      <w:r>
        <w:rPr>
          <w:rtl/>
        </w:rPr>
        <w:t>؟ قال</w:t>
      </w:r>
      <w:r w:rsidR="0035190A">
        <w:rPr>
          <w:rtl/>
        </w:rPr>
        <w:t>:</w:t>
      </w:r>
      <w:r>
        <w:rPr>
          <w:rtl/>
        </w:rPr>
        <w:t xml:space="preserve"> فقال</w:t>
      </w:r>
      <w:r w:rsidR="0035190A">
        <w:rPr>
          <w:rtl/>
        </w:rPr>
        <w:t>:</w:t>
      </w:r>
      <w:r>
        <w:rPr>
          <w:rtl/>
        </w:rPr>
        <w:t xml:space="preserve"> لا يصل</w:t>
      </w:r>
      <w:r>
        <w:rPr>
          <w:rFonts w:hint="cs"/>
          <w:rtl/>
        </w:rPr>
        <w:t>ّ</w:t>
      </w:r>
      <w:r>
        <w:rPr>
          <w:rtl/>
        </w:rPr>
        <w:t>ى في بطن واد جماعة.</w:t>
      </w:r>
    </w:p>
    <w:p w:rsidR="005A16B4" w:rsidRDefault="005A16B4" w:rsidP="00106CF0">
      <w:pPr>
        <w:pStyle w:val="libNormal"/>
        <w:rPr>
          <w:rtl/>
        </w:rPr>
      </w:pPr>
      <w:r>
        <w:rPr>
          <w:rtl/>
        </w:rPr>
        <w:t xml:space="preserve">وراه الشيخ بإسناده عن سهل بن زياد، مثله </w:t>
      </w:r>
      <w:r w:rsidRPr="005A16B4">
        <w:rPr>
          <w:rStyle w:val="libFootnotenumChar"/>
          <w:rtl/>
        </w:rPr>
        <w:t>(</w:t>
      </w:r>
      <w:r w:rsidR="00106CF0">
        <w:rPr>
          <w:rStyle w:val="libFootnotenumChar"/>
          <w:rFonts w:hint="cs"/>
          <w:rtl/>
        </w:rPr>
        <w:t>4</w:t>
      </w:r>
      <w:r w:rsidRPr="005A16B4">
        <w:rPr>
          <w:rStyle w:val="libFootnotenumChar"/>
          <w:rtl/>
        </w:rPr>
        <w:t>)</w:t>
      </w:r>
      <w:r>
        <w:rPr>
          <w:rtl/>
        </w:rPr>
        <w:t>.</w:t>
      </w:r>
    </w:p>
    <w:p w:rsidR="005A16B4" w:rsidRDefault="005A16B4" w:rsidP="00A2604F">
      <w:pPr>
        <w:pStyle w:val="libNormal"/>
        <w:rPr>
          <w:rtl/>
        </w:rPr>
      </w:pPr>
      <w:r w:rsidRPr="005A16B4">
        <w:rPr>
          <w:rStyle w:val="libNormalChar"/>
          <w:rtl/>
        </w:rPr>
        <w:t>[ 62</w:t>
      </w:r>
      <w:r>
        <w:rPr>
          <w:rtl/>
        </w:rPr>
        <w:t>34 ] 2</w:t>
      </w:r>
      <w:r>
        <w:rPr>
          <w:rFonts w:hint="cs"/>
          <w:rtl/>
        </w:rPr>
        <w:t xml:space="preserve"> - </w:t>
      </w:r>
      <w:r>
        <w:rPr>
          <w:rtl/>
        </w:rPr>
        <w:t>وقد تقد</w:t>
      </w:r>
      <w:r>
        <w:rPr>
          <w:rFonts w:hint="cs"/>
          <w:rtl/>
        </w:rPr>
        <w:t>ّ</w:t>
      </w:r>
      <w:r>
        <w:rPr>
          <w:rtl/>
        </w:rPr>
        <w:t xml:space="preserve">م حديث عبد الله بن عطاء عن أبي جعفر </w:t>
      </w:r>
      <w:r w:rsidR="00A2604F" w:rsidRPr="00E820C4">
        <w:rPr>
          <w:rStyle w:val="libNormalChar"/>
          <w:rFonts w:hint="cs"/>
          <w:rtl/>
        </w:rPr>
        <w:t xml:space="preserve">( </w:t>
      </w:r>
      <w:r w:rsidR="00A2604F">
        <w:rPr>
          <w:rStyle w:val="libAlaemChar"/>
          <w:rFonts w:hint="cs"/>
          <w:rtl/>
        </w:rPr>
        <w:t>عليه‌السلام</w:t>
      </w:r>
      <w:r w:rsidR="00A2604F" w:rsidRPr="00E820C4">
        <w:rPr>
          <w:rStyle w:val="libNormalChar"/>
          <w:rFonts w:hint="cs"/>
          <w:rtl/>
        </w:rPr>
        <w:t xml:space="preserve"> )</w:t>
      </w:r>
      <w:r>
        <w:rPr>
          <w:rtl/>
        </w:rPr>
        <w:t>، أن</w:t>
      </w:r>
      <w:r>
        <w:rPr>
          <w:rFonts w:hint="cs"/>
          <w:rtl/>
        </w:rPr>
        <w:t>ّ</w:t>
      </w:r>
      <w:r>
        <w:rPr>
          <w:rtl/>
        </w:rPr>
        <w:t>ه بلغ موضعا‌ً فقال</w:t>
      </w:r>
      <w:r w:rsidR="0035190A">
        <w:rPr>
          <w:rtl/>
        </w:rPr>
        <w:t>:</w:t>
      </w:r>
      <w:r>
        <w:rPr>
          <w:rtl/>
        </w:rPr>
        <w:t xml:space="preserve"> هذا وادي النمل، لا يصل</w:t>
      </w:r>
      <w:r>
        <w:rPr>
          <w:rFonts w:hint="cs"/>
          <w:rtl/>
        </w:rPr>
        <w:t>ّ</w:t>
      </w:r>
      <w:r>
        <w:rPr>
          <w:rtl/>
        </w:rPr>
        <w:t>ى فيه</w:t>
      </w:r>
      <w:r>
        <w:rPr>
          <w:cs/>
        </w:rPr>
        <w:t>‎</w:t>
      </w:r>
      <w:r>
        <w:rPr>
          <w:rtl/>
        </w:rPr>
        <w:t>.</w:t>
      </w:r>
    </w:p>
    <w:p w:rsidR="005A16B4" w:rsidRDefault="005A16B4" w:rsidP="00106CF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حديث عبد الله بن الفضل </w:t>
      </w:r>
      <w:r w:rsidRPr="005A16B4">
        <w:rPr>
          <w:rStyle w:val="libFootnotenumChar"/>
          <w:rtl/>
        </w:rPr>
        <w:t>(</w:t>
      </w:r>
      <w:r w:rsidR="00106CF0">
        <w:rPr>
          <w:rStyle w:val="libFootnotenumChar"/>
          <w:rFonts w:hint="cs"/>
          <w:rtl/>
        </w:rPr>
        <w:t>5</w:t>
      </w:r>
      <w:r w:rsidRPr="005A16B4">
        <w:rPr>
          <w:rStyle w:val="libFootnotenumChar"/>
          <w:rtl/>
        </w:rPr>
        <w:t>)</w:t>
      </w:r>
      <w:r>
        <w:rPr>
          <w:rtl/>
        </w:rPr>
        <w:t xml:space="preserve">، وفي أحاديث الصلاة بين القبور </w:t>
      </w:r>
      <w:r w:rsidRPr="005A16B4">
        <w:rPr>
          <w:rStyle w:val="libFootnotenumChar"/>
          <w:rtl/>
        </w:rPr>
        <w:t>(</w:t>
      </w:r>
      <w:r w:rsidR="00106CF0">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1D0901" w:rsidRDefault="005A16B4" w:rsidP="00A2604F">
      <w:pPr>
        <w:pStyle w:val="libFootnote0"/>
        <w:rPr>
          <w:rtl/>
        </w:rPr>
      </w:pPr>
      <w:r w:rsidRPr="001D0901">
        <w:rPr>
          <w:rtl/>
        </w:rPr>
        <w:t>(</w:t>
      </w:r>
      <w:r w:rsidR="00A2604F">
        <w:rPr>
          <w:rFonts w:hint="cs"/>
          <w:rtl/>
        </w:rPr>
        <w:t>1</w:t>
      </w:r>
      <w:r w:rsidRPr="001D0901">
        <w:rPr>
          <w:rtl/>
        </w:rPr>
        <w:t>) التهذيب 2</w:t>
      </w:r>
      <w:r w:rsidR="0035190A">
        <w:rPr>
          <w:rtl/>
        </w:rPr>
        <w:t>:</w:t>
      </w:r>
      <w:r w:rsidRPr="001D0901">
        <w:rPr>
          <w:rtl/>
        </w:rPr>
        <w:t xml:space="preserve"> 310</w:t>
      </w:r>
      <w:r>
        <w:rPr>
          <w:rtl/>
        </w:rPr>
        <w:t xml:space="preserve"> / </w:t>
      </w:r>
      <w:r w:rsidRPr="001D0901">
        <w:rPr>
          <w:rtl/>
        </w:rPr>
        <w:t>1256.</w:t>
      </w:r>
    </w:p>
    <w:p w:rsidR="005A16B4" w:rsidRDefault="005A16B4" w:rsidP="007108A1">
      <w:pPr>
        <w:pStyle w:val="libFootnote0"/>
        <w:rPr>
          <w:rtl/>
        </w:rPr>
      </w:pPr>
      <w:r>
        <w:rPr>
          <w:rtl/>
        </w:rPr>
        <w:t>4 - الكافي 3</w:t>
      </w:r>
      <w:r w:rsidR="0035190A">
        <w:rPr>
          <w:rtl/>
        </w:rPr>
        <w:t>:</w:t>
      </w:r>
      <w:r>
        <w:rPr>
          <w:rtl/>
        </w:rPr>
        <w:t xml:space="preserve"> 390 / 14.</w:t>
      </w:r>
    </w:p>
    <w:p w:rsidR="005A16B4" w:rsidRPr="001D0901" w:rsidRDefault="005A16B4" w:rsidP="00A2604F">
      <w:pPr>
        <w:pStyle w:val="libFootnote0"/>
        <w:rPr>
          <w:rtl/>
        </w:rPr>
      </w:pPr>
      <w:r w:rsidRPr="001D0901">
        <w:rPr>
          <w:rtl/>
        </w:rPr>
        <w:t>(</w:t>
      </w:r>
      <w:r w:rsidR="00A2604F">
        <w:rPr>
          <w:rFonts w:hint="cs"/>
          <w:rtl/>
        </w:rPr>
        <w:t>2</w:t>
      </w:r>
      <w:r w:rsidRPr="001D0901">
        <w:rPr>
          <w:rtl/>
        </w:rPr>
        <w:t>) تقدم ما يدل على ذلك في الباب 15 من هذه الأبواب.</w:t>
      </w:r>
    </w:p>
    <w:p w:rsidR="005A16B4" w:rsidRPr="001D0901" w:rsidRDefault="005A16B4" w:rsidP="00A2604F">
      <w:pPr>
        <w:pStyle w:val="libFootnote0"/>
        <w:rPr>
          <w:rtl/>
        </w:rPr>
      </w:pPr>
      <w:r w:rsidRPr="001D0901">
        <w:rPr>
          <w:rtl/>
        </w:rPr>
        <w:t>(</w:t>
      </w:r>
      <w:r w:rsidR="00A2604F">
        <w:rPr>
          <w:rFonts w:hint="cs"/>
          <w:rtl/>
        </w:rPr>
        <w:t>3</w:t>
      </w:r>
      <w:r w:rsidRPr="001D0901">
        <w:rPr>
          <w:rtl/>
        </w:rPr>
        <w:t>) يأتي ما يدل عليه في الحديث 1 من الباب 68 من أبواب ما يكتسب به.</w:t>
      </w:r>
    </w:p>
    <w:p w:rsidR="005A16B4" w:rsidRDefault="005A16B4" w:rsidP="007E51AE">
      <w:pPr>
        <w:pStyle w:val="libFootnoteCenterBold"/>
        <w:rPr>
          <w:rtl/>
        </w:rPr>
      </w:pPr>
      <w:r>
        <w:rPr>
          <w:rtl/>
        </w:rPr>
        <w:t>الباب 29</w:t>
      </w:r>
    </w:p>
    <w:p w:rsidR="005A16B4" w:rsidRDefault="005A16B4" w:rsidP="007E51AE">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442 / 5.</w:t>
      </w:r>
    </w:p>
    <w:p w:rsidR="005A16B4" w:rsidRPr="001D0901" w:rsidRDefault="005A16B4" w:rsidP="00A2604F">
      <w:pPr>
        <w:pStyle w:val="libFootnote0"/>
        <w:rPr>
          <w:rtl/>
        </w:rPr>
      </w:pPr>
      <w:r w:rsidRPr="001D0901">
        <w:rPr>
          <w:rtl/>
        </w:rPr>
        <w:t>(</w:t>
      </w:r>
      <w:r w:rsidR="00A2604F">
        <w:rPr>
          <w:rFonts w:hint="cs"/>
          <w:rtl/>
        </w:rPr>
        <w:t>4</w:t>
      </w:r>
      <w:r w:rsidRPr="001D0901">
        <w:rPr>
          <w:rtl/>
        </w:rPr>
        <w:t>) التهذيب 3</w:t>
      </w:r>
      <w:r w:rsidR="0035190A">
        <w:rPr>
          <w:rtl/>
        </w:rPr>
        <w:t>:</w:t>
      </w:r>
      <w:r w:rsidRPr="001D0901">
        <w:rPr>
          <w:rtl/>
        </w:rPr>
        <w:t xml:space="preserve"> 297</w:t>
      </w:r>
      <w:r>
        <w:rPr>
          <w:rtl/>
        </w:rPr>
        <w:t xml:space="preserve"> / </w:t>
      </w:r>
      <w:r w:rsidRPr="001D0901">
        <w:rPr>
          <w:rtl/>
        </w:rPr>
        <w:t>901</w:t>
      </w:r>
      <w:r>
        <w:rPr>
          <w:rtl/>
        </w:rPr>
        <w:t>،</w:t>
      </w:r>
      <w:r w:rsidRPr="001D0901">
        <w:rPr>
          <w:rtl/>
        </w:rPr>
        <w:t xml:space="preserve"> والاستبصار 1</w:t>
      </w:r>
      <w:r w:rsidR="0035190A">
        <w:rPr>
          <w:rtl/>
        </w:rPr>
        <w:t>:</w:t>
      </w:r>
      <w:r w:rsidRPr="001D0901">
        <w:rPr>
          <w:rtl/>
        </w:rPr>
        <w:t xml:space="preserve"> 441</w:t>
      </w:r>
      <w:r>
        <w:rPr>
          <w:rtl/>
        </w:rPr>
        <w:t xml:space="preserve"> / </w:t>
      </w:r>
      <w:r w:rsidRPr="001D0901">
        <w:rPr>
          <w:rtl/>
        </w:rPr>
        <w:t>1698.</w:t>
      </w:r>
    </w:p>
    <w:p w:rsidR="005A16B4" w:rsidRDefault="005A16B4" w:rsidP="007108A1">
      <w:pPr>
        <w:pStyle w:val="libFootnote0"/>
        <w:rPr>
          <w:rtl/>
        </w:rPr>
      </w:pPr>
      <w:r>
        <w:rPr>
          <w:rtl/>
        </w:rPr>
        <w:t>2 - تقد</w:t>
      </w:r>
      <w:r>
        <w:rPr>
          <w:rFonts w:hint="cs"/>
          <w:rtl/>
        </w:rPr>
        <w:t>ّ</w:t>
      </w:r>
      <w:r>
        <w:rPr>
          <w:rtl/>
        </w:rPr>
        <w:t>م في الحديث 5 من الباب 20 من هذه الأبواب.</w:t>
      </w:r>
    </w:p>
    <w:p w:rsidR="005A16B4" w:rsidRPr="001D0901" w:rsidRDefault="000E1BE6" w:rsidP="007E51AE">
      <w:pPr>
        <w:pStyle w:val="libFootnote0"/>
        <w:rPr>
          <w:rtl/>
        </w:rPr>
      </w:pPr>
      <w:r>
        <w:rPr>
          <w:rFonts w:hint="cs"/>
          <w:rtl/>
        </w:rPr>
        <w:t>(</w:t>
      </w:r>
      <w:r w:rsidR="007E51AE">
        <w:rPr>
          <w:rFonts w:hint="cs"/>
          <w:rtl/>
        </w:rPr>
        <w:t>5</w:t>
      </w:r>
      <w:r w:rsidR="005A16B4" w:rsidRPr="001D0901">
        <w:rPr>
          <w:rtl/>
        </w:rPr>
        <w:t xml:space="preserve">) تقدم في الحديث 6 </w:t>
      </w:r>
      <w:r w:rsidR="005A16B4">
        <w:rPr>
          <w:rtl/>
        </w:rPr>
        <w:t>و 7</w:t>
      </w:r>
      <w:r w:rsidR="005A16B4" w:rsidRPr="001D0901">
        <w:rPr>
          <w:rtl/>
        </w:rPr>
        <w:t xml:space="preserve"> من الباب 15 من هذه الأبواب.</w:t>
      </w:r>
    </w:p>
    <w:p w:rsidR="005A16B4" w:rsidRPr="001D0901" w:rsidRDefault="005A16B4" w:rsidP="007E51AE">
      <w:pPr>
        <w:pStyle w:val="libFootnote0"/>
        <w:rPr>
          <w:rtl/>
        </w:rPr>
      </w:pPr>
      <w:r w:rsidRPr="001D0901">
        <w:rPr>
          <w:rtl/>
        </w:rPr>
        <w:t>(</w:t>
      </w:r>
      <w:r w:rsidR="007E51AE">
        <w:rPr>
          <w:rFonts w:hint="cs"/>
          <w:rtl/>
        </w:rPr>
        <w:t>6</w:t>
      </w:r>
      <w:r w:rsidRPr="001D0901">
        <w:rPr>
          <w:rtl/>
        </w:rPr>
        <w:t>) تقدم في الحديث 2 من الباب 25 من هذه الأبواب</w:t>
      </w:r>
      <w:r>
        <w:rPr>
          <w:rtl/>
        </w:rPr>
        <w:t>،</w:t>
      </w:r>
      <w:r w:rsidRPr="001D0901">
        <w:rPr>
          <w:rtl/>
        </w:rPr>
        <w:t xml:space="preserve"> ويأتي ما يدل على ذلك بعمومه في الباب 48 من أبواب آداب السفر.</w:t>
      </w:r>
    </w:p>
    <w:p w:rsidR="007108A1" w:rsidRPr="00BC18D8" w:rsidRDefault="007108A1" w:rsidP="007108A1">
      <w:pPr>
        <w:pStyle w:val="libNormal"/>
        <w:rPr>
          <w:rtl/>
        </w:rPr>
      </w:pPr>
      <w:r w:rsidRPr="00535419">
        <w:rPr>
          <w:rtl/>
        </w:rPr>
        <w:br w:type="page"/>
      </w:r>
    </w:p>
    <w:p w:rsidR="005A16B4" w:rsidRPr="000621A5" w:rsidRDefault="00106CF0" w:rsidP="00106CF0">
      <w:pPr>
        <w:pStyle w:val="Heading2Center"/>
        <w:rPr>
          <w:rtl/>
        </w:rPr>
      </w:pPr>
      <w:bookmarkStart w:id="545" w:name="_Toc275419067"/>
      <w:bookmarkStart w:id="546" w:name="_Toc300140797"/>
      <w:bookmarkStart w:id="547" w:name="_Toc374784024"/>
      <w:bookmarkStart w:id="548" w:name="_Toc257224364"/>
      <w:r>
        <w:rPr>
          <w:rtl/>
        </w:rPr>
        <w:lastRenderedPageBreak/>
        <w:t>30 - باب كراهة استقبال المصل</w:t>
      </w:r>
      <w:r>
        <w:rPr>
          <w:rFonts w:hint="cs"/>
          <w:rtl/>
        </w:rPr>
        <w:t>ّ</w:t>
      </w:r>
      <w:r>
        <w:rPr>
          <w:rtl/>
        </w:rPr>
        <w:t>ي النار، وتأك</w:t>
      </w:r>
      <w:r>
        <w:rPr>
          <w:rFonts w:hint="cs"/>
          <w:rtl/>
        </w:rPr>
        <w:t>ّ</w:t>
      </w:r>
      <w:r>
        <w:rPr>
          <w:rtl/>
        </w:rPr>
        <w:t>دها مع علوها</w:t>
      </w:r>
      <w:bookmarkStart w:id="549" w:name="_Toc275419068"/>
      <w:bookmarkStart w:id="550" w:name="_Toc300140798"/>
      <w:bookmarkEnd w:id="545"/>
      <w:bookmarkEnd w:id="546"/>
      <w:r>
        <w:rPr>
          <w:rFonts w:hint="cs"/>
          <w:rtl/>
        </w:rPr>
        <w:t xml:space="preserve"> </w:t>
      </w:r>
      <w:r>
        <w:rPr>
          <w:rtl/>
        </w:rPr>
        <w:t>كالقنديل، وعدم تحريم ذلك، وكراهة استقبال</w:t>
      </w:r>
      <w:bookmarkStart w:id="551" w:name="_Toc275419069"/>
      <w:bookmarkStart w:id="552" w:name="_Toc300140799"/>
      <w:bookmarkEnd w:id="549"/>
      <w:bookmarkEnd w:id="550"/>
      <w:r>
        <w:rPr>
          <w:rFonts w:hint="cs"/>
          <w:rtl/>
        </w:rPr>
        <w:t xml:space="preserve"> </w:t>
      </w:r>
      <w:r>
        <w:rPr>
          <w:rtl/>
        </w:rPr>
        <w:t>الحديد دون النحاس</w:t>
      </w:r>
      <w:bookmarkEnd w:id="547"/>
      <w:bookmarkEnd w:id="548"/>
      <w:bookmarkEnd w:id="551"/>
      <w:bookmarkEnd w:id="552"/>
    </w:p>
    <w:p w:rsidR="005A16B4" w:rsidRDefault="005A16B4" w:rsidP="00106CF0">
      <w:pPr>
        <w:pStyle w:val="libNormal"/>
        <w:rPr>
          <w:rtl/>
        </w:rPr>
      </w:pPr>
      <w:r w:rsidRPr="005A16B4">
        <w:rPr>
          <w:rStyle w:val="libNormalChar"/>
          <w:rtl/>
        </w:rPr>
        <w:t>[ 62</w:t>
      </w:r>
      <w:r>
        <w:rPr>
          <w:rtl/>
        </w:rPr>
        <w:t>35 ] 1</w:t>
      </w:r>
      <w:r>
        <w:rPr>
          <w:rFonts w:hint="cs"/>
          <w:rtl/>
        </w:rPr>
        <w:t xml:space="preserve"> - </w:t>
      </w:r>
      <w:r>
        <w:rPr>
          <w:rtl/>
        </w:rPr>
        <w:t>محم</w:t>
      </w:r>
      <w:r>
        <w:rPr>
          <w:rFonts w:hint="cs"/>
          <w:rtl/>
        </w:rPr>
        <w:t>ّ</w:t>
      </w:r>
      <w:r>
        <w:rPr>
          <w:rtl/>
        </w:rPr>
        <w:t>د بن يعقوب، عن محم</w:t>
      </w:r>
      <w:r>
        <w:rPr>
          <w:rFonts w:hint="cs"/>
          <w:rtl/>
        </w:rPr>
        <w:t>ّ</w:t>
      </w:r>
      <w:r>
        <w:rPr>
          <w:rtl/>
        </w:rPr>
        <w:t xml:space="preserve">د بن يحيى، عن العمركي، عن علي بن جعفر، عن أبي الحسن </w:t>
      </w:r>
      <w:r w:rsidR="00106CF0" w:rsidRPr="00E820C4">
        <w:rPr>
          <w:rStyle w:val="libNormalChar"/>
          <w:rFonts w:hint="cs"/>
          <w:rtl/>
        </w:rPr>
        <w:t xml:space="preserve">( </w:t>
      </w:r>
      <w:r w:rsidR="00106CF0">
        <w:rPr>
          <w:rStyle w:val="libAlaemChar"/>
          <w:rFonts w:hint="cs"/>
          <w:rtl/>
        </w:rPr>
        <w:t>عليه‌السلام</w:t>
      </w:r>
      <w:r w:rsidR="00106CF0" w:rsidRPr="00E820C4">
        <w:rPr>
          <w:rStyle w:val="libNormalChar"/>
          <w:rFonts w:hint="cs"/>
          <w:rtl/>
        </w:rPr>
        <w:t xml:space="preserve"> )</w:t>
      </w:r>
      <w:r w:rsidR="00FA5F99">
        <w:rPr>
          <w:rStyle w:val="libNormalChar"/>
          <w:rFonts w:hint="cs"/>
          <w:rtl/>
        </w:rPr>
        <w:t xml:space="preserve"> </w:t>
      </w:r>
      <w:r>
        <w:rPr>
          <w:rtl/>
        </w:rPr>
        <w:t>، قال</w:t>
      </w:r>
      <w:r w:rsidR="0035190A">
        <w:rPr>
          <w:rtl/>
        </w:rPr>
        <w:t>:</w:t>
      </w:r>
      <w:r>
        <w:rPr>
          <w:rtl/>
        </w:rPr>
        <w:t xml:space="preserve"> سألته عن الرجل </w:t>
      </w:r>
      <w:r w:rsidRPr="005A16B4">
        <w:rPr>
          <w:rStyle w:val="libFootnotenumChar"/>
          <w:rtl/>
        </w:rPr>
        <w:t>(1)</w:t>
      </w:r>
      <w:r>
        <w:rPr>
          <w:rtl/>
        </w:rPr>
        <w:t xml:space="preserve"> يصل</w:t>
      </w:r>
      <w:r>
        <w:rPr>
          <w:rFonts w:hint="cs"/>
          <w:rtl/>
        </w:rPr>
        <w:t>ّ</w:t>
      </w:r>
      <w:r>
        <w:rPr>
          <w:rtl/>
        </w:rPr>
        <w:t>ي والسراج موضوع بين يديه في القبلة</w:t>
      </w:r>
      <w:r>
        <w:rPr>
          <w:rFonts w:hint="cs"/>
          <w:rtl/>
        </w:rPr>
        <w:t xml:space="preserve"> </w:t>
      </w:r>
      <w:r>
        <w:rPr>
          <w:rtl/>
        </w:rPr>
        <w:t>؟ قال</w:t>
      </w:r>
      <w:r w:rsidR="0035190A">
        <w:rPr>
          <w:rtl/>
        </w:rPr>
        <w:t>:</w:t>
      </w:r>
      <w:r>
        <w:rPr>
          <w:rtl/>
        </w:rPr>
        <w:t xml:space="preserve"> لا يصلح له أن يستقبل النار.</w:t>
      </w:r>
    </w:p>
    <w:p w:rsidR="005A16B4" w:rsidRDefault="005A16B4" w:rsidP="005A16B4">
      <w:pPr>
        <w:pStyle w:val="libNormal"/>
        <w:rPr>
          <w:rtl/>
        </w:rPr>
      </w:pPr>
      <w:r>
        <w:rPr>
          <w:rtl/>
        </w:rPr>
        <w:t xml:space="preserve">ورواه الصدوق بإسناده عن علي بن جعفر </w:t>
      </w:r>
      <w:r w:rsidRPr="005A16B4">
        <w:rPr>
          <w:rStyle w:val="libFootnotenumChar"/>
          <w:rtl/>
        </w:rPr>
        <w:t>(2)</w:t>
      </w:r>
      <w:r>
        <w:rPr>
          <w:rtl/>
        </w:rPr>
        <w:t>.</w:t>
      </w:r>
    </w:p>
    <w:p w:rsidR="005A16B4" w:rsidRDefault="005A16B4" w:rsidP="005A16B4">
      <w:pPr>
        <w:pStyle w:val="libNormal"/>
        <w:rPr>
          <w:rtl/>
        </w:rPr>
      </w:pPr>
      <w:r>
        <w:rPr>
          <w:rtl/>
        </w:rPr>
        <w:t>وراه الشيخ بإسناده عن محم</w:t>
      </w:r>
      <w:r>
        <w:rPr>
          <w:rFonts w:hint="cs"/>
          <w:rtl/>
        </w:rPr>
        <w:t>ّ</w:t>
      </w:r>
      <w:r>
        <w:rPr>
          <w:rtl/>
        </w:rPr>
        <w:t>د بن يحيى، وبإسناده عن محم</w:t>
      </w:r>
      <w:r>
        <w:rPr>
          <w:rFonts w:hint="cs"/>
          <w:rtl/>
        </w:rPr>
        <w:t>ّ</w:t>
      </w:r>
      <w:r>
        <w:rPr>
          <w:rtl/>
        </w:rPr>
        <w:t xml:space="preserve">د بن يعقوب </w:t>
      </w:r>
      <w:r w:rsidRPr="005A16B4">
        <w:rPr>
          <w:rStyle w:val="libFootnotenumChar"/>
          <w:rtl/>
        </w:rPr>
        <w:t>(3)</w:t>
      </w:r>
      <w:r>
        <w:rPr>
          <w:rtl/>
        </w:rPr>
        <w:t>.</w:t>
      </w:r>
    </w:p>
    <w:p w:rsidR="005A16B4" w:rsidRDefault="005A16B4" w:rsidP="005A16B4">
      <w:pPr>
        <w:pStyle w:val="libNormal"/>
        <w:rPr>
          <w:rtl/>
        </w:rPr>
      </w:pPr>
      <w:r>
        <w:rPr>
          <w:rtl/>
        </w:rPr>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مثله </w:t>
      </w:r>
      <w:r w:rsidRPr="005A16B4">
        <w:rPr>
          <w:rStyle w:val="libFootnotenumChar"/>
          <w:rtl/>
        </w:rPr>
        <w:t>(4)</w:t>
      </w:r>
      <w:r>
        <w:rPr>
          <w:rtl/>
        </w:rPr>
        <w:t>.</w:t>
      </w:r>
    </w:p>
    <w:p w:rsidR="005A16B4" w:rsidRDefault="005A16B4" w:rsidP="00FA5F99">
      <w:pPr>
        <w:pStyle w:val="libNormal"/>
        <w:rPr>
          <w:rtl/>
        </w:rPr>
      </w:pPr>
      <w:r w:rsidRPr="005A16B4">
        <w:rPr>
          <w:rStyle w:val="libNormalChar"/>
          <w:rtl/>
        </w:rPr>
        <w:t>[ 62</w:t>
      </w:r>
      <w:r>
        <w:rPr>
          <w:rtl/>
        </w:rPr>
        <w:t>36 ] 2</w:t>
      </w:r>
      <w:r>
        <w:rPr>
          <w:rFonts w:hint="cs"/>
          <w:rtl/>
        </w:rPr>
        <w:t xml:space="preserve"> - </w:t>
      </w:r>
      <w:r>
        <w:rPr>
          <w:rtl/>
        </w:rPr>
        <w:t>وعن محم</w:t>
      </w:r>
      <w:r>
        <w:rPr>
          <w:rFonts w:hint="cs"/>
          <w:rtl/>
        </w:rPr>
        <w:t>ّ</w:t>
      </w:r>
      <w:r>
        <w:rPr>
          <w:rtl/>
        </w:rPr>
        <w:t>د بن يحيى، عن عمران بن موسى، ومحم</w:t>
      </w:r>
      <w:r>
        <w:rPr>
          <w:rFonts w:hint="cs"/>
          <w:rtl/>
        </w:rPr>
        <w:t>ّ</w:t>
      </w:r>
      <w:r>
        <w:rPr>
          <w:rtl/>
        </w:rPr>
        <w:t>د بن أحمد جميعاً، عن أحمد بن الحسن، عن عمرو بن سعيد، عن مصد</w:t>
      </w:r>
      <w:r>
        <w:rPr>
          <w:rFonts w:hint="cs"/>
          <w:rtl/>
        </w:rPr>
        <w:t>ّ</w:t>
      </w:r>
      <w:r>
        <w:rPr>
          <w:rtl/>
        </w:rPr>
        <w:t>ق، عن عم</w:t>
      </w:r>
      <w:r>
        <w:rPr>
          <w:rFonts w:hint="cs"/>
          <w:rtl/>
        </w:rPr>
        <w:t>ّ</w:t>
      </w:r>
      <w:r>
        <w:rPr>
          <w:rtl/>
        </w:rPr>
        <w:t xml:space="preserve">ار الساباطي،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لا يصل</w:t>
      </w:r>
      <w:r>
        <w:rPr>
          <w:rFonts w:hint="cs"/>
          <w:rtl/>
        </w:rPr>
        <w:t>ّ</w:t>
      </w:r>
      <w:r>
        <w:rPr>
          <w:rtl/>
        </w:rPr>
        <w:t>ي الرجل وفي قبلته نار أو حديد، قلت</w:t>
      </w:r>
      <w:r w:rsidR="0035190A">
        <w:rPr>
          <w:rtl/>
        </w:rPr>
        <w:t>:</w:t>
      </w:r>
      <w:r>
        <w:rPr>
          <w:rtl/>
        </w:rPr>
        <w:t xml:space="preserve"> أله أن يصل</w:t>
      </w:r>
      <w:r>
        <w:rPr>
          <w:rFonts w:hint="cs"/>
          <w:rtl/>
        </w:rPr>
        <w:t>ّ</w:t>
      </w:r>
      <w:r>
        <w:rPr>
          <w:rtl/>
        </w:rPr>
        <w:t xml:space="preserve">ي وبين يديه مجمرة شبه </w:t>
      </w:r>
      <w:r w:rsidRPr="005A16B4">
        <w:rPr>
          <w:rStyle w:val="libFootnotenumChar"/>
          <w:rtl/>
        </w:rPr>
        <w:t>(</w:t>
      </w:r>
      <w:r w:rsidR="00FA5F99">
        <w:rPr>
          <w:rStyle w:val="libFootnotenumChar"/>
          <w:rFonts w:hint="cs"/>
          <w:rtl/>
        </w:rPr>
        <w:t>5</w:t>
      </w:r>
      <w:r w:rsidRPr="005A16B4">
        <w:rPr>
          <w:rStyle w:val="libFootnotenumChar"/>
          <w:rtl/>
        </w:rPr>
        <w:t>)</w:t>
      </w:r>
      <w:r>
        <w:rPr>
          <w:rFonts w:hint="cs"/>
          <w:rtl/>
        </w:rPr>
        <w:t xml:space="preserve"> </w:t>
      </w:r>
      <w:r>
        <w:rPr>
          <w:rtl/>
        </w:rPr>
        <w:t>؟ قال</w:t>
      </w:r>
      <w:r w:rsidR="0035190A">
        <w:rPr>
          <w:rtl/>
        </w:rPr>
        <w:t>:</w:t>
      </w:r>
      <w:r>
        <w:rPr>
          <w:rtl/>
        </w:rPr>
        <w:t xml:space="preserve"> نعم، فإن كان فيها نار فلا يصل</w:t>
      </w:r>
      <w:r>
        <w:rPr>
          <w:rFonts w:hint="cs"/>
          <w:rtl/>
        </w:rPr>
        <w:t>ّ</w:t>
      </w:r>
      <w:r>
        <w:rPr>
          <w:rtl/>
        </w:rPr>
        <w:t>ي حتى ينح</w:t>
      </w:r>
      <w:r>
        <w:rPr>
          <w:rFonts w:hint="cs"/>
          <w:rtl/>
        </w:rPr>
        <w:t>ّ</w:t>
      </w:r>
      <w:r>
        <w:rPr>
          <w:rtl/>
        </w:rPr>
        <w:t>يها عن قبلته.</w:t>
      </w:r>
    </w:p>
    <w:p w:rsidR="005A16B4" w:rsidRDefault="007108A1" w:rsidP="007108A1">
      <w:pPr>
        <w:pStyle w:val="libLine"/>
        <w:rPr>
          <w:rtl/>
        </w:rPr>
      </w:pPr>
      <w:r>
        <w:rPr>
          <w:rtl/>
        </w:rPr>
        <w:t>____________________</w:t>
      </w:r>
    </w:p>
    <w:p w:rsidR="005A16B4" w:rsidRDefault="005A16B4" w:rsidP="00FA5F99">
      <w:pPr>
        <w:pStyle w:val="libFootnoteCenterBold"/>
        <w:rPr>
          <w:rtl/>
        </w:rPr>
      </w:pPr>
      <w:r>
        <w:rPr>
          <w:rtl/>
        </w:rPr>
        <w:t>الباب 30</w:t>
      </w:r>
    </w:p>
    <w:p w:rsidR="005A16B4" w:rsidRDefault="005A16B4" w:rsidP="00FA5F99">
      <w:pPr>
        <w:pStyle w:val="libFootnoteCenterBold"/>
        <w:rPr>
          <w:rtl/>
        </w:rPr>
      </w:pPr>
      <w:r>
        <w:rPr>
          <w:rtl/>
        </w:rPr>
        <w:t>فيه 6 أحاديث</w:t>
      </w:r>
    </w:p>
    <w:p w:rsidR="005A16B4" w:rsidRDefault="005A16B4" w:rsidP="007108A1">
      <w:pPr>
        <w:pStyle w:val="libFootnote0"/>
        <w:rPr>
          <w:rtl/>
        </w:rPr>
      </w:pPr>
      <w:r>
        <w:rPr>
          <w:rtl/>
        </w:rPr>
        <w:t>1</w:t>
      </w:r>
      <w:r>
        <w:rPr>
          <w:rFonts w:hint="cs"/>
          <w:rtl/>
        </w:rPr>
        <w:t xml:space="preserve"> - </w:t>
      </w:r>
      <w:r>
        <w:rPr>
          <w:rtl/>
        </w:rPr>
        <w:t>الكافي 3</w:t>
      </w:r>
      <w:r w:rsidR="0035190A">
        <w:rPr>
          <w:rtl/>
        </w:rPr>
        <w:t>:</w:t>
      </w:r>
      <w:r>
        <w:rPr>
          <w:rtl/>
        </w:rPr>
        <w:t xml:space="preserve"> 391 / 16.</w:t>
      </w:r>
    </w:p>
    <w:p w:rsidR="005A16B4" w:rsidRPr="001D0901" w:rsidRDefault="005A16B4" w:rsidP="007108A1">
      <w:pPr>
        <w:pStyle w:val="libFootnote0"/>
        <w:rPr>
          <w:rtl/>
        </w:rPr>
      </w:pPr>
      <w:r w:rsidRPr="001D0901">
        <w:rPr>
          <w:rtl/>
        </w:rPr>
        <w:t>(1) في نسخة من الفقيه زيادة</w:t>
      </w:r>
      <w:r w:rsidR="0035190A">
        <w:rPr>
          <w:rtl/>
        </w:rPr>
        <w:t>:</w:t>
      </w:r>
      <w:r w:rsidRPr="001D0901">
        <w:rPr>
          <w:rtl/>
        </w:rPr>
        <w:t xml:space="preserve"> هل يصلح له أن </w:t>
      </w:r>
      <w:r w:rsidR="00E820C4" w:rsidRPr="00E820C4">
        <w:rPr>
          <w:rStyle w:val="libNormalChar"/>
          <w:rtl/>
        </w:rPr>
        <w:t xml:space="preserve">( </w:t>
      </w:r>
      <w:r w:rsidRPr="001D0901">
        <w:rPr>
          <w:rtl/>
        </w:rPr>
        <w:t>هامش المخطوط ).</w:t>
      </w:r>
    </w:p>
    <w:p w:rsidR="005A16B4" w:rsidRPr="001D0901" w:rsidRDefault="005A16B4" w:rsidP="007108A1">
      <w:pPr>
        <w:pStyle w:val="libFootnote0"/>
        <w:rPr>
          <w:rtl/>
        </w:rPr>
      </w:pPr>
      <w:r w:rsidRPr="001D0901">
        <w:rPr>
          <w:rtl/>
        </w:rPr>
        <w:t>(2) الفقيه 1</w:t>
      </w:r>
      <w:r w:rsidR="0035190A">
        <w:rPr>
          <w:rtl/>
        </w:rPr>
        <w:t>:</w:t>
      </w:r>
      <w:r w:rsidRPr="001D0901">
        <w:rPr>
          <w:rtl/>
        </w:rPr>
        <w:t xml:space="preserve"> 162</w:t>
      </w:r>
      <w:r>
        <w:rPr>
          <w:rtl/>
        </w:rPr>
        <w:t xml:space="preserve"> / </w:t>
      </w:r>
      <w:r w:rsidRPr="001D0901">
        <w:rPr>
          <w:rtl/>
        </w:rPr>
        <w:t>763.</w:t>
      </w:r>
    </w:p>
    <w:p w:rsidR="005A16B4" w:rsidRPr="001D0901" w:rsidRDefault="005A16B4" w:rsidP="007108A1">
      <w:pPr>
        <w:pStyle w:val="libFootnote0"/>
        <w:rPr>
          <w:rtl/>
        </w:rPr>
      </w:pPr>
      <w:r w:rsidRPr="001D0901">
        <w:rPr>
          <w:rtl/>
        </w:rPr>
        <w:t>(3) التهذيب 2</w:t>
      </w:r>
      <w:r w:rsidR="0035190A">
        <w:rPr>
          <w:rtl/>
        </w:rPr>
        <w:t>:</w:t>
      </w:r>
      <w:r w:rsidRPr="001D0901">
        <w:rPr>
          <w:rtl/>
        </w:rPr>
        <w:t xml:space="preserve"> 225</w:t>
      </w:r>
      <w:r>
        <w:rPr>
          <w:rtl/>
        </w:rPr>
        <w:t xml:space="preserve"> / </w:t>
      </w:r>
      <w:r w:rsidRPr="001D0901">
        <w:rPr>
          <w:rtl/>
        </w:rPr>
        <w:t>889</w:t>
      </w:r>
      <w:r>
        <w:rPr>
          <w:rtl/>
        </w:rPr>
        <w:t>،</w:t>
      </w:r>
      <w:r w:rsidRPr="001D0901">
        <w:rPr>
          <w:rtl/>
        </w:rPr>
        <w:t xml:space="preserve"> والاستبصار 1</w:t>
      </w:r>
      <w:r w:rsidR="0035190A">
        <w:rPr>
          <w:rtl/>
        </w:rPr>
        <w:t>:</w:t>
      </w:r>
      <w:r w:rsidRPr="001D0901">
        <w:rPr>
          <w:rtl/>
        </w:rPr>
        <w:t xml:space="preserve"> 396</w:t>
      </w:r>
      <w:r>
        <w:rPr>
          <w:rtl/>
        </w:rPr>
        <w:t xml:space="preserve"> / </w:t>
      </w:r>
      <w:r w:rsidRPr="001D0901">
        <w:rPr>
          <w:rtl/>
        </w:rPr>
        <w:t>1511.</w:t>
      </w:r>
    </w:p>
    <w:p w:rsidR="005A16B4" w:rsidRPr="001D0901" w:rsidRDefault="005A16B4" w:rsidP="007108A1">
      <w:pPr>
        <w:pStyle w:val="libFootnote0"/>
        <w:rPr>
          <w:rtl/>
        </w:rPr>
      </w:pPr>
      <w:r w:rsidRPr="001D0901">
        <w:rPr>
          <w:rtl/>
        </w:rPr>
        <w:t>(4) قرب الاسناد</w:t>
      </w:r>
      <w:r w:rsidR="0035190A">
        <w:rPr>
          <w:rtl/>
        </w:rPr>
        <w:t>:</w:t>
      </w:r>
      <w:r w:rsidRPr="001D0901">
        <w:rPr>
          <w:rtl/>
        </w:rPr>
        <w:t xml:space="preserve"> 87.</w:t>
      </w:r>
    </w:p>
    <w:p w:rsidR="005A16B4" w:rsidRDefault="005A16B4" w:rsidP="007108A1">
      <w:pPr>
        <w:pStyle w:val="libFootnote0"/>
        <w:rPr>
          <w:rtl/>
        </w:rPr>
      </w:pPr>
      <w:r>
        <w:rPr>
          <w:rtl/>
        </w:rPr>
        <w:t>2 - الكافي 3</w:t>
      </w:r>
      <w:r w:rsidR="0035190A">
        <w:rPr>
          <w:rtl/>
        </w:rPr>
        <w:t>:</w:t>
      </w:r>
      <w:r>
        <w:rPr>
          <w:rtl/>
        </w:rPr>
        <w:t xml:space="preserve"> 390 / 15، وأورد صدره في الحديث 1 من الباب 27 من هذه الأبواب.</w:t>
      </w:r>
    </w:p>
    <w:p w:rsidR="005A16B4" w:rsidRPr="001D0901" w:rsidRDefault="005A16B4" w:rsidP="00FA5F99">
      <w:pPr>
        <w:pStyle w:val="libFootnote0"/>
        <w:rPr>
          <w:rtl/>
        </w:rPr>
      </w:pPr>
      <w:r w:rsidRPr="001D0901">
        <w:rPr>
          <w:rtl/>
        </w:rPr>
        <w:t>(</w:t>
      </w:r>
      <w:r w:rsidR="00FA5F99">
        <w:rPr>
          <w:rFonts w:hint="cs"/>
          <w:rtl/>
        </w:rPr>
        <w:t>5</w:t>
      </w:r>
      <w:r w:rsidRPr="001D0901">
        <w:rPr>
          <w:rtl/>
        </w:rPr>
        <w:t>) الشبه محركة النحاس الاصفر</w:t>
      </w:r>
      <w:r>
        <w:rPr>
          <w:rtl/>
        </w:rPr>
        <w:t>،</w:t>
      </w:r>
      <w:r w:rsidRPr="001D0901">
        <w:rPr>
          <w:rtl/>
        </w:rPr>
        <w:t xml:space="preserve"> وبكسر </w:t>
      </w:r>
      <w:r w:rsidR="00E820C4" w:rsidRPr="00E820C4">
        <w:rPr>
          <w:rStyle w:val="libNormalChar"/>
          <w:rtl/>
        </w:rPr>
        <w:t xml:space="preserve">( </w:t>
      </w:r>
      <w:r w:rsidRPr="001D0901">
        <w:rPr>
          <w:rtl/>
        </w:rPr>
        <w:t>هامش المخطوط ).</w:t>
      </w:r>
    </w:p>
    <w:p w:rsidR="007108A1" w:rsidRPr="00BC18D8" w:rsidRDefault="007108A1" w:rsidP="007108A1">
      <w:pPr>
        <w:pStyle w:val="libNormal"/>
        <w:rPr>
          <w:rtl/>
        </w:rPr>
      </w:pPr>
      <w:r w:rsidRPr="00535419">
        <w:rPr>
          <w:rtl/>
        </w:rPr>
        <w:br w:type="page"/>
      </w:r>
    </w:p>
    <w:p w:rsidR="005A16B4" w:rsidRDefault="005A16B4" w:rsidP="00FA5F99">
      <w:pPr>
        <w:pStyle w:val="libNormal"/>
        <w:rPr>
          <w:rtl/>
        </w:rPr>
      </w:pPr>
      <w:r>
        <w:rPr>
          <w:rtl/>
        </w:rPr>
        <w:lastRenderedPageBreak/>
        <w:t>وعن الرجل يصل</w:t>
      </w:r>
      <w:r>
        <w:rPr>
          <w:rFonts w:hint="cs"/>
          <w:rtl/>
        </w:rPr>
        <w:t>ّ</w:t>
      </w:r>
      <w:r>
        <w:rPr>
          <w:rtl/>
        </w:rPr>
        <w:t>ي وبين يديه قنديل معل</w:t>
      </w:r>
      <w:r>
        <w:rPr>
          <w:rFonts w:hint="cs"/>
          <w:rtl/>
        </w:rPr>
        <w:t>ّ</w:t>
      </w:r>
      <w:r>
        <w:rPr>
          <w:rtl/>
        </w:rPr>
        <w:t>ق وفيه نار،</w:t>
      </w:r>
      <w:r w:rsidR="00234760">
        <w:rPr>
          <w:rtl/>
        </w:rPr>
        <w:t xml:space="preserve"> إلّا </w:t>
      </w:r>
      <w:r>
        <w:rPr>
          <w:rtl/>
        </w:rPr>
        <w:t>أن</w:t>
      </w:r>
      <w:r>
        <w:rPr>
          <w:rFonts w:hint="cs"/>
          <w:rtl/>
        </w:rPr>
        <w:t>ّ</w:t>
      </w:r>
      <w:r>
        <w:rPr>
          <w:rtl/>
        </w:rPr>
        <w:t>ه بحياله</w:t>
      </w:r>
      <w:r>
        <w:rPr>
          <w:rFonts w:hint="cs"/>
          <w:rtl/>
        </w:rPr>
        <w:t xml:space="preserve"> </w:t>
      </w:r>
      <w:r>
        <w:rPr>
          <w:rtl/>
        </w:rPr>
        <w:t>؟ قال</w:t>
      </w:r>
      <w:r w:rsidR="0035190A">
        <w:rPr>
          <w:rtl/>
        </w:rPr>
        <w:t>:</w:t>
      </w:r>
      <w:r>
        <w:rPr>
          <w:rtl/>
        </w:rPr>
        <w:t xml:space="preserve"> إذا ارتفع كان أشر</w:t>
      </w:r>
      <w:r>
        <w:rPr>
          <w:rFonts w:hint="cs"/>
          <w:rtl/>
        </w:rPr>
        <w:t>ّ</w:t>
      </w:r>
      <w:r>
        <w:rPr>
          <w:rtl/>
        </w:rPr>
        <w:t xml:space="preserve"> </w:t>
      </w:r>
      <w:r w:rsidRPr="005A16B4">
        <w:rPr>
          <w:rStyle w:val="libFootnotenumChar"/>
          <w:rtl/>
        </w:rPr>
        <w:t>(</w:t>
      </w:r>
      <w:r w:rsidR="00FA5F99">
        <w:rPr>
          <w:rStyle w:val="libFootnotenumChar"/>
          <w:rFonts w:hint="cs"/>
          <w:rtl/>
        </w:rPr>
        <w:t>1</w:t>
      </w:r>
      <w:r w:rsidRPr="005A16B4">
        <w:rPr>
          <w:rStyle w:val="libFootnotenumChar"/>
          <w:rtl/>
        </w:rPr>
        <w:t>)</w:t>
      </w:r>
      <w:r>
        <w:rPr>
          <w:rtl/>
        </w:rPr>
        <w:t>، لا يصل</w:t>
      </w:r>
      <w:r>
        <w:rPr>
          <w:rFonts w:hint="cs"/>
          <w:rtl/>
        </w:rPr>
        <w:t>ّ</w:t>
      </w:r>
      <w:r>
        <w:rPr>
          <w:rtl/>
        </w:rPr>
        <w:t>ي بحياله.</w:t>
      </w:r>
    </w:p>
    <w:p w:rsidR="005A16B4" w:rsidRDefault="005A16B4" w:rsidP="00FA5F99">
      <w:pPr>
        <w:pStyle w:val="libNormal"/>
        <w:rPr>
          <w:rtl/>
        </w:rPr>
      </w:pPr>
      <w:r>
        <w:rPr>
          <w:rtl/>
        </w:rPr>
        <w:t>ورواه الشيخ بإسناده عن محم</w:t>
      </w:r>
      <w:r>
        <w:rPr>
          <w:rFonts w:hint="cs"/>
          <w:rtl/>
        </w:rPr>
        <w:t>ّ</w:t>
      </w:r>
      <w:r>
        <w:rPr>
          <w:rtl/>
        </w:rPr>
        <w:t>د بن أحمد بن يحيى، وب</w:t>
      </w:r>
      <w:r>
        <w:rPr>
          <w:rFonts w:hint="cs"/>
          <w:rtl/>
        </w:rPr>
        <w:t>إ</w:t>
      </w:r>
      <w:r>
        <w:rPr>
          <w:rtl/>
        </w:rPr>
        <w:t>سناده عن محم</w:t>
      </w:r>
      <w:r>
        <w:rPr>
          <w:rFonts w:hint="cs"/>
          <w:rtl/>
        </w:rPr>
        <w:t>ّ</w:t>
      </w:r>
      <w:r>
        <w:rPr>
          <w:rtl/>
        </w:rPr>
        <w:t>د بن يعقوب</w:t>
      </w:r>
      <w:r w:rsidRPr="005A16B4">
        <w:rPr>
          <w:rStyle w:val="libFootnotenumChar"/>
          <w:rtl/>
        </w:rPr>
        <w:t>(</w:t>
      </w:r>
      <w:r w:rsidR="00FA5F99">
        <w:rPr>
          <w:rStyle w:val="libFootnotenumChar"/>
          <w:rFonts w:hint="cs"/>
          <w:rtl/>
        </w:rPr>
        <w:t>2</w:t>
      </w:r>
      <w:r w:rsidRPr="005A16B4">
        <w:rPr>
          <w:rStyle w:val="libFootnotenumChar"/>
          <w:rtl/>
        </w:rPr>
        <w:t>)</w:t>
      </w:r>
      <w:r>
        <w:rPr>
          <w:rtl/>
        </w:rPr>
        <w:t>.</w:t>
      </w:r>
    </w:p>
    <w:p w:rsidR="005A16B4" w:rsidRDefault="005A16B4" w:rsidP="00FA5F99">
      <w:pPr>
        <w:pStyle w:val="libNormal"/>
        <w:rPr>
          <w:rtl/>
        </w:rPr>
      </w:pPr>
      <w:r>
        <w:rPr>
          <w:rtl/>
        </w:rPr>
        <w:t>ورواه الصدوق بإسناده عن عم</w:t>
      </w:r>
      <w:r>
        <w:rPr>
          <w:rFonts w:hint="cs"/>
          <w:rtl/>
        </w:rPr>
        <w:t>ّ</w:t>
      </w:r>
      <w:r>
        <w:rPr>
          <w:rtl/>
        </w:rPr>
        <w:t xml:space="preserve">ار بن موسى </w:t>
      </w:r>
      <w:r w:rsidRPr="005A16B4">
        <w:rPr>
          <w:rStyle w:val="libFootnotenumChar"/>
          <w:rtl/>
        </w:rPr>
        <w:t>(</w:t>
      </w:r>
      <w:r w:rsidR="00FA5F99">
        <w:rPr>
          <w:rStyle w:val="libFootnotenumChar"/>
          <w:rFonts w:hint="cs"/>
          <w:rtl/>
        </w:rPr>
        <w:t>3</w:t>
      </w:r>
      <w:r w:rsidRPr="005A16B4">
        <w:rPr>
          <w:rStyle w:val="libFootnotenumChar"/>
          <w:rtl/>
        </w:rPr>
        <w:t>)</w:t>
      </w:r>
      <w:r>
        <w:rPr>
          <w:rtl/>
        </w:rPr>
        <w:t>، إلى قوله</w:t>
      </w:r>
      <w:r w:rsidR="0035190A">
        <w:rPr>
          <w:rtl/>
        </w:rPr>
        <w:t>:</w:t>
      </w:r>
      <w:r>
        <w:rPr>
          <w:rtl/>
        </w:rPr>
        <w:t xml:space="preserve"> ينح</w:t>
      </w:r>
      <w:r>
        <w:rPr>
          <w:rFonts w:hint="cs"/>
          <w:rtl/>
        </w:rPr>
        <w:t>ّ</w:t>
      </w:r>
      <w:r>
        <w:rPr>
          <w:rtl/>
        </w:rPr>
        <w:t>يها عن قبلته، وترك حكم النار والحديد.</w:t>
      </w:r>
    </w:p>
    <w:p w:rsidR="005A16B4" w:rsidRDefault="005A16B4" w:rsidP="005A16B4">
      <w:pPr>
        <w:pStyle w:val="libNormal"/>
        <w:rPr>
          <w:rtl/>
        </w:rPr>
      </w:pPr>
      <w:r w:rsidRPr="005A16B4">
        <w:rPr>
          <w:rStyle w:val="libNormalChar"/>
          <w:rtl/>
        </w:rPr>
        <w:t>[ 62</w:t>
      </w:r>
      <w:r>
        <w:rPr>
          <w:rtl/>
        </w:rPr>
        <w:t>37 ] 3</w:t>
      </w:r>
      <w:r>
        <w:rPr>
          <w:rFonts w:hint="cs"/>
          <w:rtl/>
        </w:rPr>
        <w:t xml:space="preserve"> - </w:t>
      </w:r>
      <w:r>
        <w:rPr>
          <w:rtl/>
        </w:rPr>
        <w:t>قال الكليني والشيخ</w:t>
      </w:r>
      <w:r w:rsidR="0035190A">
        <w:rPr>
          <w:rtl/>
        </w:rPr>
        <w:t>:</w:t>
      </w:r>
      <w:r>
        <w:rPr>
          <w:rtl/>
        </w:rPr>
        <w:t xml:space="preserve"> وروي أيضاً أن</w:t>
      </w:r>
      <w:r>
        <w:rPr>
          <w:rFonts w:hint="cs"/>
          <w:rtl/>
        </w:rPr>
        <w:t>ّ</w:t>
      </w:r>
      <w:r>
        <w:rPr>
          <w:rtl/>
        </w:rPr>
        <w:t>ه لا بأس به، لأن</w:t>
      </w:r>
      <w:r>
        <w:rPr>
          <w:rFonts w:hint="cs"/>
          <w:rtl/>
        </w:rPr>
        <w:t>ّ</w:t>
      </w:r>
      <w:r>
        <w:rPr>
          <w:rtl/>
        </w:rPr>
        <w:t xml:space="preserve"> الذي يصل</w:t>
      </w:r>
      <w:r>
        <w:rPr>
          <w:rFonts w:hint="cs"/>
          <w:rtl/>
        </w:rPr>
        <w:t>ّ</w:t>
      </w:r>
      <w:r>
        <w:rPr>
          <w:rtl/>
        </w:rPr>
        <w:t>ي له أقرب إليه من ذلك.</w:t>
      </w:r>
    </w:p>
    <w:p w:rsidR="005A16B4" w:rsidRDefault="005A16B4" w:rsidP="00FA5F99">
      <w:pPr>
        <w:pStyle w:val="libNormal"/>
        <w:rPr>
          <w:rtl/>
        </w:rPr>
      </w:pPr>
      <w:r w:rsidRPr="005A16B4">
        <w:rPr>
          <w:rStyle w:val="libNormalChar"/>
          <w:rtl/>
        </w:rPr>
        <w:t>[ 62</w:t>
      </w:r>
      <w:r>
        <w:rPr>
          <w:rtl/>
        </w:rPr>
        <w:t>38 ] 4</w:t>
      </w:r>
      <w:r>
        <w:rPr>
          <w:rFonts w:hint="cs"/>
          <w:rtl/>
        </w:rPr>
        <w:t xml:space="preserve"> - </w:t>
      </w:r>
      <w:r>
        <w:rPr>
          <w:rtl/>
        </w:rPr>
        <w:t>محم</w:t>
      </w:r>
      <w:r>
        <w:rPr>
          <w:rFonts w:hint="cs"/>
          <w:rtl/>
        </w:rPr>
        <w:t>ّ</w:t>
      </w:r>
      <w:r>
        <w:rPr>
          <w:rtl/>
        </w:rPr>
        <w:t>د بن الحسن بإسناده عن محم</w:t>
      </w:r>
      <w:r>
        <w:rPr>
          <w:rFonts w:hint="cs"/>
          <w:rtl/>
        </w:rPr>
        <w:t>ّ</w:t>
      </w:r>
      <w:r>
        <w:rPr>
          <w:rtl/>
        </w:rPr>
        <w:t xml:space="preserve">د بن أحمد بن يحيى، عن الحسن، عن الحسين بن عمرو، عن أبيه عمرو بن إبراهيم الهمداني، رفع الحديث، قال أبو عبد الله </w:t>
      </w:r>
      <w:r w:rsidR="00FA5F99" w:rsidRPr="00E820C4">
        <w:rPr>
          <w:rStyle w:val="libNormalChar"/>
          <w:rFonts w:hint="cs"/>
          <w:rtl/>
        </w:rPr>
        <w:t xml:space="preserve">( </w:t>
      </w:r>
      <w:r w:rsidR="00FA5F99">
        <w:rPr>
          <w:rStyle w:val="libAlaemChar"/>
          <w:rFonts w:hint="cs"/>
          <w:rtl/>
        </w:rPr>
        <w:t>عليه‌السلام</w:t>
      </w:r>
      <w:r w:rsidR="00FA5F99" w:rsidRPr="00E820C4">
        <w:rPr>
          <w:rStyle w:val="libNormalChar"/>
          <w:rFonts w:hint="cs"/>
          <w:rtl/>
        </w:rPr>
        <w:t xml:space="preserve"> )</w:t>
      </w:r>
      <w:r w:rsidR="00FA5F99">
        <w:rPr>
          <w:rStyle w:val="libNormalChar"/>
          <w:rFonts w:hint="cs"/>
          <w:rtl/>
        </w:rPr>
        <w:t xml:space="preserve"> </w:t>
      </w:r>
      <w:r w:rsidR="0035190A">
        <w:rPr>
          <w:rtl/>
        </w:rPr>
        <w:t>:</w:t>
      </w:r>
      <w:r>
        <w:rPr>
          <w:rtl/>
        </w:rPr>
        <w:t xml:space="preserve"> لا بأس أن يصل</w:t>
      </w:r>
      <w:r>
        <w:rPr>
          <w:rFonts w:hint="cs"/>
          <w:rtl/>
        </w:rPr>
        <w:t>ّ</w:t>
      </w:r>
      <w:r>
        <w:rPr>
          <w:rtl/>
        </w:rPr>
        <w:t>ي الرجل والنار والسراج والصورة بين يديه، إن</w:t>
      </w:r>
      <w:r>
        <w:rPr>
          <w:rFonts w:hint="cs"/>
          <w:rtl/>
        </w:rPr>
        <w:t>ّ</w:t>
      </w:r>
      <w:r>
        <w:rPr>
          <w:rtl/>
        </w:rPr>
        <w:t xml:space="preserve"> الذي يصل</w:t>
      </w:r>
      <w:r>
        <w:rPr>
          <w:rFonts w:hint="cs"/>
          <w:rtl/>
        </w:rPr>
        <w:t>ّ</w:t>
      </w:r>
      <w:r>
        <w:rPr>
          <w:rtl/>
        </w:rPr>
        <w:t>ي له أقرب إليه من الذي بين يديه.</w:t>
      </w:r>
    </w:p>
    <w:p w:rsidR="005A16B4" w:rsidRDefault="005A16B4" w:rsidP="00FA5F99">
      <w:pPr>
        <w:pStyle w:val="libNormal"/>
        <w:rPr>
          <w:rtl/>
        </w:rPr>
      </w:pPr>
      <w:r>
        <w:rPr>
          <w:rtl/>
        </w:rPr>
        <w:t>محم</w:t>
      </w:r>
      <w:r>
        <w:rPr>
          <w:rFonts w:hint="cs"/>
          <w:rtl/>
        </w:rPr>
        <w:t>ّ</w:t>
      </w:r>
      <w:r>
        <w:rPr>
          <w:rtl/>
        </w:rPr>
        <w:t xml:space="preserve">د بن علي الحسين بإسناده عن الحسن بن علي الكوفي، عن الحسين بن عمرو، مثله </w:t>
      </w:r>
      <w:r w:rsidRPr="005A16B4">
        <w:rPr>
          <w:rStyle w:val="libFootnotenumChar"/>
          <w:rtl/>
        </w:rPr>
        <w:t>(</w:t>
      </w:r>
      <w:r w:rsidR="00FA5F99">
        <w:rPr>
          <w:rStyle w:val="libFootnotenumChar"/>
          <w:rFonts w:hint="cs"/>
          <w:rtl/>
        </w:rPr>
        <w:t>4</w:t>
      </w:r>
      <w:r w:rsidRPr="005A16B4">
        <w:rPr>
          <w:rStyle w:val="libFootnotenumChar"/>
          <w:rtl/>
        </w:rPr>
        <w:t>)</w:t>
      </w:r>
      <w:r>
        <w:rPr>
          <w:rtl/>
        </w:rPr>
        <w:t>.</w:t>
      </w:r>
    </w:p>
    <w:p w:rsidR="005A16B4" w:rsidRDefault="005A16B4" w:rsidP="00FA5F99">
      <w:pPr>
        <w:pStyle w:val="libNormal"/>
        <w:rPr>
          <w:rtl/>
        </w:rPr>
      </w:pP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ومحم</w:t>
      </w:r>
      <w:r>
        <w:rPr>
          <w:rFonts w:hint="cs"/>
          <w:rtl/>
        </w:rPr>
        <w:t>ّ</w:t>
      </w:r>
      <w:r>
        <w:rPr>
          <w:rtl/>
        </w:rPr>
        <w:t>د بن الحسن، عن محم</w:t>
      </w:r>
      <w:r>
        <w:rPr>
          <w:rFonts w:hint="cs"/>
          <w:rtl/>
        </w:rPr>
        <w:t>ّ</w:t>
      </w:r>
      <w:r>
        <w:rPr>
          <w:rtl/>
        </w:rPr>
        <w:t>د بن يحيى، عن محم</w:t>
      </w:r>
      <w:r>
        <w:rPr>
          <w:rFonts w:hint="cs"/>
          <w:rtl/>
        </w:rPr>
        <w:t>ّ</w:t>
      </w:r>
      <w:r>
        <w:rPr>
          <w:rtl/>
        </w:rPr>
        <w:t xml:space="preserve">د ابن أحمد، مثله </w:t>
      </w:r>
      <w:r w:rsidRPr="005A16B4">
        <w:rPr>
          <w:rStyle w:val="libFootnotenumChar"/>
          <w:rtl/>
        </w:rPr>
        <w:t>(</w:t>
      </w:r>
      <w:r w:rsidR="00FA5F99">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1D0901" w:rsidRDefault="005A16B4" w:rsidP="00FA5F99">
      <w:pPr>
        <w:pStyle w:val="libFootnote0"/>
        <w:rPr>
          <w:rtl/>
        </w:rPr>
      </w:pPr>
      <w:r w:rsidRPr="001D0901">
        <w:rPr>
          <w:rtl/>
        </w:rPr>
        <w:t>(</w:t>
      </w:r>
      <w:r w:rsidR="00FA5F99">
        <w:rPr>
          <w:rFonts w:hint="cs"/>
          <w:rtl/>
        </w:rPr>
        <w:t>1</w:t>
      </w:r>
      <w:r w:rsidRPr="001D0901">
        <w:rPr>
          <w:rtl/>
        </w:rPr>
        <w:t>) في نسخةٍ</w:t>
      </w:r>
      <w:r w:rsidR="0035190A">
        <w:rPr>
          <w:rtl/>
        </w:rPr>
        <w:t>:</w:t>
      </w:r>
      <w:r w:rsidRPr="001D0901">
        <w:rPr>
          <w:rtl/>
        </w:rPr>
        <w:t xml:space="preserve"> شراً </w:t>
      </w:r>
      <w:r w:rsidR="00E820C4" w:rsidRPr="00E820C4">
        <w:rPr>
          <w:rStyle w:val="libNormalChar"/>
          <w:rtl/>
        </w:rPr>
        <w:t xml:space="preserve">( </w:t>
      </w:r>
      <w:r w:rsidRPr="001D0901">
        <w:rPr>
          <w:rtl/>
        </w:rPr>
        <w:t>هامش المخطوط ).</w:t>
      </w:r>
    </w:p>
    <w:p w:rsidR="005A16B4" w:rsidRPr="001D0901" w:rsidRDefault="005A16B4" w:rsidP="00FA5F99">
      <w:pPr>
        <w:pStyle w:val="libFootnote0"/>
        <w:rPr>
          <w:rtl/>
        </w:rPr>
      </w:pPr>
      <w:r w:rsidRPr="001D0901">
        <w:rPr>
          <w:rtl/>
        </w:rPr>
        <w:t>(</w:t>
      </w:r>
      <w:r w:rsidR="00FA5F99">
        <w:rPr>
          <w:rFonts w:hint="cs"/>
          <w:rtl/>
        </w:rPr>
        <w:t>2</w:t>
      </w:r>
      <w:r w:rsidRPr="001D0901">
        <w:rPr>
          <w:rtl/>
        </w:rPr>
        <w:t>) التهذيب 2</w:t>
      </w:r>
      <w:r w:rsidR="0035190A">
        <w:rPr>
          <w:rtl/>
        </w:rPr>
        <w:t>:</w:t>
      </w:r>
      <w:r w:rsidRPr="001D0901">
        <w:rPr>
          <w:rtl/>
        </w:rPr>
        <w:t xml:space="preserve"> 225</w:t>
      </w:r>
      <w:r>
        <w:rPr>
          <w:rtl/>
        </w:rPr>
        <w:t xml:space="preserve"> / </w:t>
      </w:r>
      <w:r w:rsidRPr="001D0901">
        <w:rPr>
          <w:rtl/>
        </w:rPr>
        <w:t>888</w:t>
      </w:r>
      <w:r>
        <w:rPr>
          <w:rtl/>
        </w:rPr>
        <w:t>،</w:t>
      </w:r>
      <w:r w:rsidRPr="001D0901">
        <w:rPr>
          <w:rtl/>
        </w:rPr>
        <w:t xml:space="preserve"> والاستبصار 1</w:t>
      </w:r>
      <w:r w:rsidR="0035190A">
        <w:rPr>
          <w:rtl/>
        </w:rPr>
        <w:t>:</w:t>
      </w:r>
      <w:r w:rsidRPr="001D0901">
        <w:rPr>
          <w:rtl/>
        </w:rPr>
        <w:t xml:space="preserve"> 396</w:t>
      </w:r>
      <w:r>
        <w:rPr>
          <w:rtl/>
        </w:rPr>
        <w:t xml:space="preserve"> / </w:t>
      </w:r>
      <w:r w:rsidRPr="001D0901">
        <w:rPr>
          <w:rtl/>
        </w:rPr>
        <w:t>1510.</w:t>
      </w:r>
    </w:p>
    <w:p w:rsidR="005A16B4" w:rsidRPr="001D0901" w:rsidRDefault="005A16B4" w:rsidP="00FA5F99">
      <w:pPr>
        <w:pStyle w:val="libFootnote0"/>
        <w:rPr>
          <w:rtl/>
        </w:rPr>
      </w:pPr>
      <w:r w:rsidRPr="001D0901">
        <w:rPr>
          <w:rtl/>
        </w:rPr>
        <w:t>(</w:t>
      </w:r>
      <w:r w:rsidR="00FA5F99">
        <w:rPr>
          <w:rFonts w:hint="cs"/>
          <w:rtl/>
        </w:rPr>
        <w:t>3</w:t>
      </w:r>
      <w:r w:rsidRPr="001D0901">
        <w:rPr>
          <w:rtl/>
        </w:rPr>
        <w:t>) الفقيه 1</w:t>
      </w:r>
      <w:r w:rsidR="0035190A">
        <w:rPr>
          <w:rtl/>
        </w:rPr>
        <w:t>:</w:t>
      </w:r>
      <w:r w:rsidRPr="001D0901">
        <w:rPr>
          <w:rtl/>
        </w:rPr>
        <w:t xml:space="preserve"> 165</w:t>
      </w:r>
      <w:r>
        <w:rPr>
          <w:rtl/>
        </w:rPr>
        <w:t xml:space="preserve"> / </w:t>
      </w:r>
      <w:r w:rsidRPr="001D0901">
        <w:rPr>
          <w:rtl/>
        </w:rPr>
        <w:t>776</w:t>
      </w:r>
      <w:r>
        <w:rPr>
          <w:rtl/>
        </w:rPr>
        <w:t>،</w:t>
      </w:r>
      <w:r w:rsidRPr="001D0901">
        <w:rPr>
          <w:rtl/>
        </w:rPr>
        <w:t xml:space="preserve"> وأورد صدره في الحديث 2 من الباب 37 من هذه الأبواب وقطعة منه في الحديث 15 من الباب 45 من أبواب لباس المصلي.</w:t>
      </w:r>
    </w:p>
    <w:p w:rsidR="005A16B4" w:rsidRDefault="005A16B4" w:rsidP="007108A1">
      <w:pPr>
        <w:pStyle w:val="libFootnote0"/>
        <w:rPr>
          <w:rtl/>
        </w:rPr>
      </w:pPr>
      <w:r>
        <w:rPr>
          <w:rtl/>
        </w:rPr>
        <w:t>3 - الكافي 3</w:t>
      </w:r>
      <w:r w:rsidR="0035190A">
        <w:rPr>
          <w:rtl/>
        </w:rPr>
        <w:t>:</w:t>
      </w:r>
      <w:r>
        <w:rPr>
          <w:rtl/>
        </w:rPr>
        <w:t xml:space="preserve"> 391 / 16 والتهذيب 2</w:t>
      </w:r>
      <w:r w:rsidR="0035190A">
        <w:rPr>
          <w:rtl/>
        </w:rPr>
        <w:t>:</w:t>
      </w:r>
      <w:r>
        <w:rPr>
          <w:rtl/>
        </w:rPr>
        <w:t xml:space="preserve"> 226 / 889.</w:t>
      </w:r>
    </w:p>
    <w:p w:rsidR="005A16B4" w:rsidRDefault="005A16B4" w:rsidP="007108A1">
      <w:pPr>
        <w:pStyle w:val="libFootnote0"/>
        <w:rPr>
          <w:rtl/>
        </w:rPr>
      </w:pPr>
      <w:r>
        <w:rPr>
          <w:rtl/>
        </w:rPr>
        <w:t>4 - التهذيب 2</w:t>
      </w:r>
      <w:r w:rsidR="0035190A">
        <w:rPr>
          <w:rtl/>
        </w:rPr>
        <w:t>:</w:t>
      </w:r>
      <w:r>
        <w:rPr>
          <w:rtl/>
        </w:rPr>
        <w:t xml:space="preserve"> 226 / 890.</w:t>
      </w:r>
    </w:p>
    <w:p w:rsidR="005A16B4" w:rsidRPr="001D0901" w:rsidRDefault="005A16B4" w:rsidP="00FA5F99">
      <w:pPr>
        <w:pStyle w:val="libFootnote0"/>
        <w:rPr>
          <w:rtl/>
        </w:rPr>
      </w:pPr>
      <w:r w:rsidRPr="001D0901">
        <w:rPr>
          <w:rtl/>
        </w:rPr>
        <w:t>(</w:t>
      </w:r>
      <w:r w:rsidR="00FA5F99">
        <w:rPr>
          <w:rFonts w:hint="cs"/>
          <w:rtl/>
        </w:rPr>
        <w:t>4</w:t>
      </w:r>
      <w:r w:rsidRPr="001D0901">
        <w:rPr>
          <w:rtl/>
        </w:rPr>
        <w:t>) الفقيه 1</w:t>
      </w:r>
      <w:r w:rsidR="0035190A">
        <w:rPr>
          <w:rtl/>
        </w:rPr>
        <w:t>:</w:t>
      </w:r>
      <w:r w:rsidRPr="001D0901">
        <w:rPr>
          <w:rtl/>
        </w:rPr>
        <w:t xml:space="preserve"> 162</w:t>
      </w:r>
      <w:r>
        <w:rPr>
          <w:rtl/>
        </w:rPr>
        <w:t xml:space="preserve"> / </w:t>
      </w:r>
      <w:r w:rsidRPr="001D0901">
        <w:rPr>
          <w:rtl/>
        </w:rPr>
        <w:t>764 وفيه</w:t>
      </w:r>
      <w:r w:rsidR="0035190A">
        <w:rPr>
          <w:rtl/>
        </w:rPr>
        <w:t>:</w:t>
      </w:r>
      <w:r w:rsidRPr="001D0901">
        <w:rPr>
          <w:rtl/>
        </w:rPr>
        <w:t xml:space="preserve"> لان الذي يصل</w:t>
      </w:r>
      <w:r>
        <w:rPr>
          <w:rFonts w:hint="cs"/>
          <w:rtl/>
        </w:rPr>
        <w:t>ّ</w:t>
      </w:r>
      <w:r w:rsidRPr="001D0901">
        <w:rPr>
          <w:rtl/>
        </w:rPr>
        <w:t>ي‏.</w:t>
      </w:r>
    </w:p>
    <w:p w:rsidR="005A16B4" w:rsidRPr="001D0901" w:rsidRDefault="005A16B4" w:rsidP="00FA5F99">
      <w:pPr>
        <w:pStyle w:val="libFootnote0"/>
        <w:rPr>
          <w:rtl/>
        </w:rPr>
      </w:pPr>
      <w:r w:rsidRPr="001D0901">
        <w:rPr>
          <w:rtl/>
        </w:rPr>
        <w:t>(</w:t>
      </w:r>
      <w:r w:rsidR="00FA5F99">
        <w:rPr>
          <w:rFonts w:hint="cs"/>
          <w:rtl/>
        </w:rPr>
        <w:t>5</w:t>
      </w:r>
      <w:r w:rsidRPr="001D0901">
        <w:rPr>
          <w:rtl/>
        </w:rPr>
        <w:t>) علل الشرائع</w:t>
      </w:r>
      <w:r w:rsidR="0035190A">
        <w:rPr>
          <w:rtl/>
        </w:rPr>
        <w:t>:</w:t>
      </w:r>
      <w:r w:rsidRPr="001D0901">
        <w:rPr>
          <w:rtl/>
        </w:rPr>
        <w:t xml:space="preserve"> 342</w:t>
      </w:r>
      <w:r>
        <w:rPr>
          <w:rtl/>
        </w:rPr>
        <w:t xml:space="preserve"> / </w:t>
      </w:r>
      <w:r w:rsidRPr="001D0901">
        <w:rPr>
          <w:rtl/>
        </w:rPr>
        <w:t>1 الباب 44.</w:t>
      </w:r>
    </w:p>
    <w:p w:rsidR="007108A1" w:rsidRPr="00BC18D8" w:rsidRDefault="007108A1" w:rsidP="007108A1">
      <w:pPr>
        <w:pStyle w:val="libNormal"/>
        <w:rPr>
          <w:rtl/>
        </w:rPr>
      </w:pPr>
      <w:r w:rsidRPr="00535419">
        <w:rPr>
          <w:rtl/>
        </w:rPr>
        <w:br w:type="page"/>
      </w:r>
    </w:p>
    <w:p w:rsidR="005A16B4" w:rsidRDefault="005A16B4" w:rsidP="00FA5F99">
      <w:pPr>
        <w:pStyle w:val="libNormal"/>
        <w:rPr>
          <w:rtl/>
        </w:rPr>
      </w:pPr>
      <w:r>
        <w:rPr>
          <w:rtl/>
        </w:rPr>
        <w:lastRenderedPageBreak/>
        <w:t xml:space="preserve">وفي كتاب </w:t>
      </w:r>
      <w:r w:rsidR="00E820C4" w:rsidRPr="00E820C4">
        <w:rPr>
          <w:rStyle w:val="libNormalChar"/>
          <w:rtl/>
        </w:rPr>
        <w:t xml:space="preserve">( </w:t>
      </w:r>
      <w:r>
        <w:rPr>
          <w:rtl/>
        </w:rPr>
        <w:t>المقنع</w:t>
      </w:r>
      <w:r w:rsidR="00E820C4" w:rsidRPr="00E820C4">
        <w:rPr>
          <w:rStyle w:val="libNormalChar"/>
          <w:rtl/>
        </w:rPr>
        <w:t xml:space="preserve"> ) </w:t>
      </w:r>
      <w:r>
        <w:rPr>
          <w:rtl/>
        </w:rPr>
        <w:t xml:space="preserve">مرسلاً، مثله </w:t>
      </w:r>
      <w:r w:rsidRPr="005A16B4">
        <w:rPr>
          <w:rStyle w:val="libFootnotenumChar"/>
          <w:rtl/>
        </w:rPr>
        <w:t>(</w:t>
      </w:r>
      <w:r w:rsidR="00FA5F99">
        <w:rPr>
          <w:rStyle w:val="libFootnotenumChar"/>
          <w:rFonts w:hint="cs"/>
          <w:rtl/>
        </w:rPr>
        <w:t>1</w:t>
      </w:r>
      <w:r w:rsidRPr="005A16B4">
        <w:rPr>
          <w:rStyle w:val="libFootnotenumChar"/>
          <w:rtl/>
        </w:rPr>
        <w:t>)</w:t>
      </w:r>
      <w:r>
        <w:rPr>
          <w:rtl/>
        </w:rPr>
        <w:t>.</w:t>
      </w:r>
    </w:p>
    <w:p w:rsidR="005A16B4" w:rsidRDefault="005A16B4" w:rsidP="00FA5F99">
      <w:pPr>
        <w:pStyle w:val="libNormal"/>
        <w:rPr>
          <w:rtl/>
        </w:rPr>
      </w:pPr>
      <w:r w:rsidRPr="005A16B4">
        <w:rPr>
          <w:rStyle w:val="libNormalChar"/>
          <w:rtl/>
        </w:rPr>
        <w:t>[ 62</w:t>
      </w:r>
      <w:r>
        <w:rPr>
          <w:rtl/>
        </w:rPr>
        <w:t>39 ] 5</w:t>
      </w:r>
      <w:r>
        <w:rPr>
          <w:rFonts w:hint="cs"/>
          <w:rtl/>
        </w:rPr>
        <w:t xml:space="preserve"> - </w:t>
      </w:r>
      <w:r>
        <w:rPr>
          <w:rtl/>
        </w:rPr>
        <w:t xml:space="preserve">وفي كتاب </w:t>
      </w:r>
      <w:r w:rsidR="00E820C4" w:rsidRPr="00E820C4">
        <w:rPr>
          <w:rStyle w:val="libNormalChar"/>
          <w:rtl/>
        </w:rPr>
        <w:t xml:space="preserve">( </w:t>
      </w:r>
      <w:r>
        <w:rPr>
          <w:rtl/>
        </w:rPr>
        <w:t>إكمال الدين</w:t>
      </w:r>
      <w:r w:rsidR="00E820C4" w:rsidRPr="00E820C4">
        <w:rPr>
          <w:rStyle w:val="libNormalChar"/>
          <w:rtl/>
        </w:rPr>
        <w:t xml:space="preserve"> ) </w:t>
      </w:r>
      <w:r>
        <w:rPr>
          <w:rtl/>
        </w:rPr>
        <w:t>بالسند السابق في ابتداء النوافل عند طلوع الشمس عن أبي الحسين محم</w:t>
      </w:r>
      <w:r>
        <w:rPr>
          <w:rFonts w:hint="cs"/>
          <w:rtl/>
        </w:rPr>
        <w:t>ّ</w:t>
      </w:r>
      <w:r>
        <w:rPr>
          <w:rtl/>
        </w:rPr>
        <w:t>د بن جعفر الأسدي، فيما ورد عليه من محم</w:t>
      </w:r>
      <w:r>
        <w:rPr>
          <w:rFonts w:hint="cs"/>
          <w:rtl/>
        </w:rPr>
        <w:t>ّ</w:t>
      </w:r>
      <w:r>
        <w:rPr>
          <w:rtl/>
        </w:rPr>
        <w:t xml:space="preserve">د بن عثمان العمري، عن صاحب الزمان </w:t>
      </w:r>
      <w:r w:rsidR="00FA5F99" w:rsidRPr="00E820C4">
        <w:rPr>
          <w:rStyle w:val="libNormalChar"/>
          <w:rFonts w:hint="cs"/>
          <w:rtl/>
        </w:rPr>
        <w:t xml:space="preserve">( </w:t>
      </w:r>
      <w:r w:rsidR="00FA5F99">
        <w:rPr>
          <w:rStyle w:val="libAlaemChar"/>
          <w:rFonts w:hint="cs"/>
          <w:rtl/>
        </w:rPr>
        <w:t>عليه‌السلام</w:t>
      </w:r>
      <w:r w:rsidR="00FA5F99" w:rsidRPr="00E820C4">
        <w:rPr>
          <w:rStyle w:val="libNormalChar"/>
          <w:rFonts w:hint="cs"/>
          <w:rtl/>
        </w:rPr>
        <w:t xml:space="preserve"> )</w:t>
      </w:r>
      <w:r w:rsidR="00FA5F99">
        <w:rPr>
          <w:rStyle w:val="libNormalChar"/>
          <w:rFonts w:hint="cs"/>
          <w:rtl/>
        </w:rPr>
        <w:t xml:space="preserve"> </w:t>
      </w:r>
      <w:r>
        <w:rPr>
          <w:rtl/>
        </w:rPr>
        <w:t>، في جواب مسائله</w:t>
      </w:r>
      <w:r w:rsidR="0035190A">
        <w:rPr>
          <w:rtl/>
        </w:rPr>
        <w:t>:</w:t>
      </w:r>
      <w:r>
        <w:rPr>
          <w:rtl/>
        </w:rPr>
        <w:t xml:space="preserve"> وأم</w:t>
      </w:r>
      <w:r>
        <w:rPr>
          <w:rFonts w:hint="cs"/>
          <w:rtl/>
        </w:rPr>
        <w:t>ّ</w:t>
      </w:r>
      <w:r>
        <w:rPr>
          <w:rtl/>
        </w:rPr>
        <w:t>ا ما سألت عنه من أمر المصل</w:t>
      </w:r>
      <w:r>
        <w:rPr>
          <w:rFonts w:hint="cs"/>
          <w:rtl/>
        </w:rPr>
        <w:t>ّ</w:t>
      </w:r>
      <w:r>
        <w:rPr>
          <w:rtl/>
        </w:rPr>
        <w:t>ي والنار والصورة والسراج بين يديه، وأن</w:t>
      </w:r>
      <w:r>
        <w:rPr>
          <w:rFonts w:hint="cs"/>
          <w:rtl/>
        </w:rPr>
        <w:t>ّ</w:t>
      </w:r>
      <w:r>
        <w:rPr>
          <w:rtl/>
        </w:rPr>
        <w:t xml:space="preserve"> الناس قد اختلفوا في ذلك قبلك، فإن</w:t>
      </w:r>
      <w:r>
        <w:rPr>
          <w:rFonts w:hint="cs"/>
          <w:rtl/>
        </w:rPr>
        <w:t>ّ</w:t>
      </w:r>
      <w:r>
        <w:rPr>
          <w:rtl/>
        </w:rPr>
        <w:t>ه جائز لمن لم يكن من أولاد عبدة الأصنام والنيران.</w:t>
      </w:r>
    </w:p>
    <w:p w:rsidR="005A16B4" w:rsidRDefault="005A16B4" w:rsidP="00FA5F99">
      <w:pPr>
        <w:pStyle w:val="libNormal"/>
        <w:rPr>
          <w:rtl/>
        </w:rPr>
      </w:pPr>
      <w:r>
        <w:rPr>
          <w:rtl/>
        </w:rPr>
        <w:t xml:space="preserve">وراوه الطبرسي في </w:t>
      </w:r>
      <w:r w:rsidR="00E820C4" w:rsidRPr="00E820C4">
        <w:rPr>
          <w:rStyle w:val="libNormalChar"/>
          <w:rtl/>
        </w:rPr>
        <w:t xml:space="preserve">( </w:t>
      </w:r>
      <w:r>
        <w:rPr>
          <w:rtl/>
        </w:rPr>
        <w:t>الاحتجاج )</w:t>
      </w:r>
      <w:r w:rsidR="0035190A">
        <w:rPr>
          <w:rtl/>
        </w:rPr>
        <w:t>:</w:t>
      </w:r>
      <w:r>
        <w:rPr>
          <w:rtl/>
        </w:rPr>
        <w:t xml:space="preserve"> عن أبي الحسين محم</w:t>
      </w:r>
      <w:r>
        <w:rPr>
          <w:rFonts w:hint="cs"/>
          <w:rtl/>
        </w:rPr>
        <w:t>ّ</w:t>
      </w:r>
      <w:r>
        <w:rPr>
          <w:rtl/>
        </w:rPr>
        <w:t>د بن جعفر، وزاد</w:t>
      </w:r>
      <w:r w:rsidR="0035190A">
        <w:rPr>
          <w:rtl/>
        </w:rPr>
        <w:t>:</w:t>
      </w:r>
      <w:r>
        <w:rPr>
          <w:rtl/>
        </w:rPr>
        <w:t xml:space="preserve"> ولا يجوز ذلك لمن كان من أولاد عبدة الأوثان والنيران </w:t>
      </w:r>
      <w:r w:rsidRPr="005A16B4">
        <w:rPr>
          <w:rStyle w:val="libFootnotenumChar"/>
          <w:rtl/>
        </w:rPr>
        <w:t>(</w:t>
      </w:r>
      <w:r w:rsidR="00FA5F99">
        <w:rPr>
          <w:rStyle w:val="libFootnotenumChar"/>
          <w:rFonts w:hint="cs"/>
          <w:rtl/>
        </w:rPr>
        <w:t>2</w:t>
      </w:r>
      <w:r w:rsidRPr="005A16B4">
        <w:rPr>
          <w:rStyle w:val="libFootnotenumChar"/>
          <w:rtl/>
        </w:rPr>
        <w:t>)</w:t>
      </w:r>
      <w:r>
        <w:rPr>
          <w:rtl/>
        </w:rPr>
        <w:t>.</w:t>
      </w:r>
    </w:p>
    <w:p w:rsidR="005A16B4" w:rsidRDefault="005A16B4" w:rsidP="00FA5F99">
      <w:pPr>
        <w:pStyle w:val="libNormal"/>
        <w:rPr>
          <w:rtl/>
        </w:rPr>
      </w:pPr>
      <w:r w:rsidRPr="005A16B4">
        <w:rPr>
          <w:rStyle w:val="libNormalChar"/>
          <w:rtl/>
        </w:rPr>
        <w:t>[ 62</w:t>
      </w:r>
      <w:r>
        <w:rPr>
          <w:rtl/>
        </w:rPr>
        <w:t>40 ] 6</w:t>
      </w:r>
      <w:r>
        <w:rPr>
          <w:rFonts w:hint="cs"/>
          <w:rtl/>
        </w:rPr>
        <w:t xml:space="preserve"> - </w:t>
      </w: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بإسناده الآتي </w:t>
      </w:r>
      <w:r w:rsidRPr="005A16B4">
        <w:rPr>
          <w:rStyle w:val="libFootnotenumChar"/>
          <w:rtl/>
        </w:rPr>
        <w:t>(</w:t>
      </w:r>
      <w:r w:rsidR="00FA5F99">
        <w:rPr>
          <w:rStyle w:val="libFootnotenumChar"/>
          <w:rFonts w:hint="cs"/>
          <w:rtl/>
        </w:rPr>
        <w:t>3</w:t>
      </w:r>
      <w:r w:rsidRPr="005A16B4">
        <w:rPr>
          <w:rStyle w:val="libFootnotenumChar"/>
          <w:rtl/>
        </w:rPr>
        <w:t>)</w:t>
      </w:r>
      <w:r>
        <w:rPr>
          <w:rtl/>
        </w:rPr>
        <w:t xml:space="preserve">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لا تخرجوا بالسيوف إلى الحرم، ولا يصل</w:t>
      </w:r>
      <w:r>
        <w:rPr>
          <w:rFonts w:hint="cs"/>
          <w:rtl/>
        </w:rPr>
        <w:t>ّ</w:t>
      </w:r>
      <w:r>
        <w:rPr>
          <w:rtl/>
        </w:rPr>
        <w:t>ين أحدكم وبين يديه سيف، فإن</w:t>
      </w:r>
      <w:r>
        <w:rPr>
          <w:rFonts w:hint="cs"/>
          <w:rtl/>
        </w:rPr>
        <w:t>ّ</w:t>
      </w:r>
      <w:r>
        <w:rPr>
          <w:rtl/>
        </w:rPr>
        <w:t xml:space="preserve"> القبلة أمن.</w:t>
      </w:r>
    </w:p>
    <w:p w:rsidR="005A16B4" w:rsidRDefault="005A16B4" w:rsidP="00FA5F99">
      <w:pPr>
        <w:pStyle w:val="libNormal"/>
        <w:rPr>
          <w:rtl/>
        </w:rPr>
      </w:pPr>
      <w:r>
        <w:rPr>
          <w:rtl/>
        </w:rPr>
        <w:t xml:space="preserve">وراوه في </w:t>
      </w:r>
      <w:r w:rsidR="00E820C4" w:rsidRPr="00E820C4">
        <w:rPr>
          <w:rStyle w:val="libNormalChar"/>
          <w:rtl/>
        </w:rPr>
        <w:t xml:space="preserve">( </w:t>
      </w:r>
      <w:r>
        <w:rPr>
          <w:rtl/>
        </w:rPr>
        <w:t>العلل</w:t>
      </w:r>
      <w:r w:rsidR="00E820C4" w:rsidRPr="00E820C4">
        <w:rPr>
          <w:rStyle w:val="libNormalChar"/>
          <w:rtl/>
        </w:rPr>
        <w:t xml:space="preserve"> ) </w:t>
      </w:r>
      <w:r>
        <w:rPr>
          <w:rtl/>
        </w:rPr>
        <w:t xml:space="preserve">كما يأتي </w:t>
      </w:r>
      <w:r w:rsidRPr="005A16B4">
        <w:rPr>
          <w:rStyle w:val="libFootnotenumChar"/>
          <w:rtl/>
        </w:rPr>
        <w:t>(</w:t>
      </w:r>
      <w:r w:rsidR="00FA5F99">
        <w:rPr>
          <w:rStyle w:val="libFootnotenumChar"/>
          <w:rFonts w:hint="cs"/>
          <w:rtl/>
        </w:rPr>
        <w:t>4</w:t>
      </w:r>
      <w:r w:rsidRPr="005A16B4">
        <w:rPr>
          <w:rStyle w:val="libFootnotenumChar"/>
          <w:rtl/>
        </w:rPr>
        <w:t>)</w:t>
      </w:r>
      <w:r>
        <w:rPr>
          <w:rtl/>
        </w:rPr>
        <w:t>.</w:t>
      </w:r>
    </w:p>
    <w:p w:rsidR="005A16B4" w:rsidRDefault="005A16B4" w:rsidP="00FA5F99">
      <w:pPr>
        <w:pStyle w:val="libNormal"/>
        <w:rPr>
          <w:rtl/>
        </w:rPr>
      </w:pPr>
      <w:r>
        <w:rPr>
          <w:rtl/>
        </w:rPr>
        <w:t>أقول</w:t>
      </w:r>
      <w:r w:rsidR="0035190A">
        <w:rPr>
          <w:rtl/>
        </w:rPr>
        <w:t>:</w:t>
      </w:r>
      <w:r>
        <w:rPr>
          <w:rtl/>
        </w:rPr>
        <w:t xml:space="preserve"> وتقد</w:t>
      </w:r>
      <w:r>
        <w:rPr>
          <w:rFonts w:hint="cs"/>
          <w:rtl/>
        </w:rPr>
        <w:t>ّ</w:t>
      </w:r>
      <w:r>
        <w:rPr>
          <w:rtl/>
        </w:rPr>
        <w:t>م ما</w:t>
      </w:r>
      <w:r>
        <w:rPr>
          <w:rFonts w:hint="cs"/>
          <w:rtl/>
        </w:rPr>
        <w:t xml:space="preserve"> </w:t>
      </w:r>
      <w:r>
        <w:rPr>
          <w:rtl/>
        </w:rPr>
        <w:t>يدل</w:t>
      </w:r>
      <w:r>
        <w:rPr>
          <w:rFonts w:hint="cs"/>
          <w:rtl/>
        </w:rPr>
        <w:t>ّ</w:t>
      </w:r>
      <w:r>
        <w:rPr>
          <w:rtl/>
        </w:rPr>
        <w:t xml:space="preserve"> على كراهة استقبال الحديد في لباس المصل</w:t>
      </w:r>
      <w:r>
        <w:rPr>
          <w:rFonts w:hint="cs"/>
          <w:rtl/>
        </w:rPr>
        <w:t>ّ</w:t>
      </w:r>
      <w:r>
        <w:rPr>
          <w:rtl/>
        </w:rPr>
        <w:t xml:space="preserve">ي </w:t>
      </w:r>
      <w:r w:rsidRPr="005A16B4">
        <w:rPr>
          <w:rStyle w:val="libFootnotenumChar"/>
          <w:rtl/>
        </w:rPr>
        <w:t>(</w:t>
      </w:r>
      <w:r w:rsidR="00FA5F99">
        <w:rPr>
          <w:rStyle w:val="libFootnotenumChar"/>
          <w:rFonts w:hint="cs"/>
          <w:rtl/>
        </w:rPr>
        <w:t>5</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FA5F99">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AC01BB" w:rsidRDefault="005A16B4" w:rsidP="00FA5F99">
      <w:pPr>
        <w:pStyle w:val="libFootnote0"/>
        <w:rPr>
          <w:rtl/>
        </w:rPr>
      </w:pPr>
      <w:r w:rsidRPr="00AC01BB">
        <w:rPr>
          <w:rtl/>
        </w:rPr>
        <w:t>(</w:t>
      </w:r>
      <w:r w:rsidR="00FA5F99">
        <w:rPr>
          <w:rFonts w:hint="cs"/>
          <w:rtl/>
        </w:rPr>
        <w:t>1</w:t>
      </w:r>
      <w:r w:rsidRPr="00AC01BB">
        <w:rPr>
          <w:rtl/>
        </w:rPr>
        <w:t>) المقنع</w:t>
      </w:r>
      <w:r w:rsidR="0035190A">
        <w:rPr>
          <w:rtl/>
        </w:rPr>
        <w:t>:</w:t>
      </w:r>
      <w:r w:rsidRPr="00AC01BB">
        <w:rPr>
          <w:rtl/>
        </w:rPr>
        <w:t xml:space="preserve"> 25</w:t>
      </w:r>
      <w:r>
        <w:rPr>
          <w:rFonts w:hint="cs"/>
          <w:rtl/>
        </w:rPr>
        <w:t>.</w:t>
      </w:r>
    </w:p>
    <w:p w:rsidR="005A16B4" w:rsidRDefault="005A16B4" w:rsidP="007108A1">
      <w:pPr>
        <w:pStyle w:val="libFootnote0"/>
        <w:rPr>
          <w:rtl/>
        </w:rPr>
      </w:pPr>
      <w:r>
        <w:rPr>
          <w:rtl/>
        </w:rPr>
        <w:t>5 - اكمال الدين</w:t>
      </w:r>
      <w:r w:rsidR="0035190A">
        <w:rPr>
          <w:rtl/>
        </w:rPr>
        <w:t>:</w:t>
      </w:r>
      <w:r>
        <w:rPr>
          <w:rtl/>
        </w:rPr>
        <w:t xml:space="preserve"> 521 / 49، وأورد صدره في الحديث 8 من الباب 38 من أبواب المواقيت وذيله في الحديث 6 من الباب 3 من أبواب ال</w:t>
      </w:r>
      <w:r>
        <w:rPr>
          <w:rFonts w:hint="cs"/>
          <w:rtl/>
        </w:rPr>
        <w:t>أ</w:t>
      </w:r>
      <w:r>
        <w:rPr>
          <w:rtl/>
        </w:rPr>
        <w:t>نفال.</w:t>
      </w:r>
    </w:p>
    <w:p w:rsidR="005A16B4" w:rsidRPr="00AC01BB" w:rsidRDefault="005A16B4" w:rsidP="00FA5F99">
      <w:pPr>
        <w:pStyle w:val="libFootnote0"/>
        <w:rPr>
          <w:rtl/>
        </w:rPr>
      </w:pPr>
      <w:r w:rsidRPr="00AC01BB">
        <w:rPr>
          <w:rtl/>
        </w:rPr>
        <w:t>(</w:t>
      </w:r>
      <w:r w:rsidR="00FA5F99">
        <w:rPr>
          <w:rFonts w:hint="cs"/>
          <w:rtl/>
        </w:rPr>
        <w:t>2</w:t>
      </w:r>
      <w:r w:rsidRPr="00AC01BB">
        <w:rPr>
          <w:rtl/>
        </w:rPr>
        <w:t>) الاحتجاج</w:t>
      </w:r>
      <w:r w:rsidR="0035190A">
        <w:rPr>
          <w:rtl/>
        </w:rPr>
        <w:t>:</w:t>
      </w:r>
      <w:r w:rsidRPr="00AC01BB">
        <w:rPr>
          <w:rtl/>
        </w:rPr>
        <w:t xml:space="preserve"> 480.</w:t>
      </w:r>
    </w:p>
    <w:p w:rsidR="005A16B4" w:rsidRDefault="005A16B4" w:rsidP="007108A1">
      <w:pPr>
        <w:pStyle w:val="libFootnote0"/>
        <w:rPr>
          <w:rtl/>
        </w:rPr>
      </w:pPr>
      <w:r>
        <w:rPr>
          <w:rtl/>
        </w:rPr>
        <w:t>6 - الخصال</w:t>
      </w:r>
      <w:r w:rsidR="0035190A">
        <w:rPr>
          <w:rtl/>
        </w:rPr>
        <w:t>:</w:t>
      </w:r>
      <w:r>
        <w:rPr>
          <w:rtl/>
        </w:rPr>
        <w:t xml:space="preserve"> 616، وأورده في الحديث 3 من الباب 25 من أبواب مقدمات الطواف.</w:t>
      </w:r>
    </w:p>
    <w:p w:rsidR="005A16B4" w:rsidRPr="00AC01BB" w:rsidRDefault="005A16B4" w:rsidP="00FA5F99">
      <w:pPr>
        <w:pStyle w:val="libFootnote0"/>
        <w:rPr>
          <w:rtl/>
        </w:rPr>
      </w:pPr>
      <w:r w:rsidRPr="00AC01BB">
        <w:rPr>
          <w:rtl/>
        </w:rPr>
        <w:t>(</w:t>
      </w:r>
      <w:r w:rsidR="00FA5F99">
        <w:rPr>
          <w:rFonts w:hint="cs"/>
          <w:rtl/>
        </w:rPr>
        <w:t>3</w:t>
      </w:r>
      <w:r w:rsidRPr="00AC01BB">
        <w:rPr>
          <w:rtl/>
        </w:rPr>
        <w:t xml:space="preserve">) يأتي في الفائدة الأولى من الخاتمة برمز </w:t>
      </w:r>
      <w:r w:rsidR="00E820C4" w:rsidRPr="00E820C4">
        <w:rPr>
          <w:rStyle w:val="libNormalChar"/>
          <w:rtl/>
        </w:rPr>
        <w:t xml:space="preserve">( </w:t>
      </w:r>
      <w:r w:rsidRPr="00AC01BB">
        <w:rPr>
          <w:rtl/>
        </w:rPr>
        <w:t>ر</w:t>
      </w:r>
      <w:r>
        <w:rPr>
          <w:rFonts w:hint="cs"/>
          <w:rtl/>
        </w:rPr>
        <w:t xml:space="preserve"> </w:t>
      </w:r>
      <w:r w:rsidRPr="00AC01BB">
        <w:rPr>
          <w:rtl/>
        </w:rPr>
        <w:t>).</w:t>
      </w:r>
    </w:p>
    <w:p w:rsidR="005A16B4" w:rsidRPr="00AC01BB" w:rsidRDefault="005A16B4" w:rsidP="00FA5F99">
      <w:pPr>
        <w:pStyle w:val="libFootnote0"/>
        <w:rPr>
          <w:rtl/>
        </w:rPr>
      </w:pPr>
      <w:r w:rsidRPr="00AC01BB">
        <w:rPr>
          <w:rtl/>
        </w:rPr>
        <w:t>(</w:t>
      </w:r>
      <w:r w:rsidR="00FA5F99">
        <w:rPr>
          <w:rFonts w:hint="cs"/>
          <w:rtl/>
        </w:rPr>
        <w:t>4</w:t>
      </w:r>
      <w:r w:rsidRPr="00AC01BB">
        <w:rPr>
          <w:rtl/>
        </w:rPr>
        <w:t>) يأتي في الحديث 1 من الباب 41 من هذه الأبواب.</w:t>
      </w:r>
    </w:p>
    <w:p w:rsidR="005A16B4" w:rsidRPr="00AC01BB" w:rsidRDefault="005A16B4" w:rsidP="00FA5F99">
      <w:pPr>
        <w:pStyle w:val="libFootnote0"/>
        <w:rPr>
          <w:rtl/>
        </w:rPr>
      </w:pPr>
      <w:r w:rsidRPr="00AC01BB">
        <w:rPr>
          <w:rtl/>
        </w:rPr>
        <w:t>(</w:t>
      </w:r>
      <w:r w:rsidR="00FA5F99">
        <w:rPr>
          <w:rFonts w:hint="cs"/>
          <w:rtl/>
        </w:rPr>
        <w:t>5</w:t>
      </w:r>
      <w:r w:rsidRPr="00AC01BB">
        <w:rPr>
          <w:rtl/>
        </w:rPr>
        <w:t xml:space="preserve">) تقدم في الحديثين 1 </w:t>
      </w:r>
      <w:r>
        <w:rPr>
          <w:rtl/>
        </w:rPr>
        <w:t>و 3</w:t>
      </w:r>
      <w:r w:rsidRPr="00AC01BB">
        <w:rPr>
          <w:rtl/>
        </w:rPr>
        <w:t xml:space="preserve"> من الباب 57</w:t>
      </w:r>
      <w:r>
        <w:rPr>
          <w:rtl/>
        </w:rPr>
        <w:t>،</w:t>
      </w:r>
      <w:r w:rsidRPr="00AC01BB">
        <w:rPr>
          <w:rtl/>
        </w:rPr>
        <w:t xml:space="preserve"> وفي الحديث 6 من الباب 32 من أبواب لباس المصلي.</w:t>
      </w:r>
    </w:p>
    <w:p w:rsidR="005A16B4" w:rsidRPr="00AC01BB" w:rsidRDefault="005A16B4" w:rsidP="00FA5F99">
      <w:pPr>
        <w:pStyle w:val="libFootnote0"/>
        <w:rPr>
          <w:rtl/>
        </w:rPr>
      </w:pPr>
      <w:r w:rsidRPr="00AC01BB">
        <w:rPr>
          <w:rtl/>
        </w:rPr>
        <w:t>(</w:t>
      </w:r>
      <w:r w:rsidR="00FA5F99">
        <w:rPr>
          <w:rFonts w:hint="cs"/>
          <w:rtl/>
        </w:rPr>
        <w:t>6</w:t>
      </w:r>
      <w:r w:rsidRPr="00AC01BB">
        <w:rPr>
          <w:rtl/>
        </w:rPr>
        <w:t>) يأتي في الباب 13 من أبواب أحكام المساجد.</w:t>
      </w:r>
    </w:p>
    <w:p w:rsidR="007108A1" w:rsidRPr="00BC18D8" w:rsidRDefault="007108A1" w:rsidP="007108A1">
      <w:pPr>
        <w:pStyle w:val="libNormal"/>
        <w:rPr>
          <w:rtl/>
        </w:rPr>
      </w:pPr>
      <w:r w:rsidRPr="00535419">
        <w:rPr>
          <w:rtl/>
        </w:rPr>
        <w:br w:type="page"/>
      </w:r>
    </w:p>
    <w:p w:rsidR="005A16B4" w:rsidRPr="00122707" w:rsidRDefault="00FA5F99" w:rsidP="00FA5F99">
      <w:pPr>
        <w:pStyle w:val="Heading2Center"/>
        <w:rPr>
          <w:rtl/>
        </w:rPr>
      </w:pPr>
      <w:bookmarkStart w:id="553" w:name="_Toc275419070"/>
      <w:bookmarkStart w:id="554" w:name="_Toc300140800"/>
      <w:bookmarkStart w:id="555" w:name="_Toc374784025"/>
      <w:bookmarkStart w:id="556" w:name="_Toc257224365"/>
      <w:r>
        <w:rPr>
          <w:rtl/>
        </w:rPr>
        <w:lastRenderedPageBreak/>
        <w:t>31 - باب كراهة الصلاة في بيوت الغائط،</w:t>
      </w:r>
      <w:bookmarkStart w:id="557" w:name="_Toc275419071"/>
      <w:bookmarkStart w:id="558" w:name="_Toc300140801"/>
      <w:bookmarkEnd w:id="553"/>
      <w:bookmarkEnd w:id="554"/>
      <w:r>
        <w:rPr>
          <w:rFonts w:hint="cs"/>
          <w:rtl/>
        </w:rPr>
        <w:t xml:space="preserve"> </w:t>
      </w:r>
      <w:r>
        <w:rPr>
          <w:rtl/>
        </w:rPr>
        <w:t>واستقبال المصل</w:t>
      </w:r>
      <w:r>
        <w:rPr>
          <w:rFonts w:hint="cs"/>
          <w:rtl/>
        </w:rPr>
        <w:t>ّ</w:t>
      </w:r>
      <w:r>
        <w:rPr>
          <w:rtl/>
        </w:rPr>
        <w:t>ي العذرة</w:t>
      </w:r>
      <w:bookmarkEnd w:id="555"/>
      <w:bookmarkEnd w:id="556"/>
      <w:bookmarkEnd w:id="557"/>
      <w:bookmarkEnd w:id="558"/>
    </w:p>
    <w:p w:rsidR="005A16B4" w:rsidRDefault="005A16B4" w:rsidP="00FA5F99">
      <w:pPr>
        <w:pStyle w:val="libNormal"/>
        <w:rPr>
          <w:rtl/>
        </w:rPr>
      </w:pPr>
      <w:r w:rsidRPr="005A16B4">
        <w:rPr>
          <w:rStyle w:val="libNormalChar"/>
          <w:rtl/>
        </w:rPr>
        <w:t>[ 62</w:t>
      </w:r>
      <w:r>
        <w:rPr>
          <w:rtl/>
        </w:rPr>
        <w:t>41 ] 1</w:t>
      </w:r>
      <w:r>
        <w:rPr>
          <w:rFonts w:hint="cs"/>
          <w:rtl/>
        </w:rPr>
        <w:t xml:space="preserve"> - </w:t>
      </w:r>
      <w:r>
        <w:rPr>
          <w:rtl/>
        </w:rPr>
        <w:t>محم</w:t>
      </w:r>
      <w:r>
        <w:rPr>
          <w:rFonts w:hint="cs"/>
          <w:rtl/>
        </w:rPr>
        <w:t>ّ</w:t>
      </w:r>
      <w:r>
        <w:rPr>
          <w:rtl/>
        </w:rPr>
        <w:t>د بن يعقوب، عن محم</w:t>
      </w:r>
      <w:r>
        <w:rPr>
          <w:rFonts w:hint="cs"/>
          <w:rtl/>
        </w:rPr>
        <w:t>ّ</w:t>
      </w:r>
      <w:r>
        <w:rPr>
          <w:rtl/>
        </w:rPr>
        <w:t>د بن الحسن وعلي بن محم</w:t>
      </w:r>
      <w:r>
        <w:rPr>
          <w:rFonts w:hint="cs"/>
          <w:rtl/>
        </w:rPr>
        <w:t>ّ</w:t>
      </w:r>
      <w:r>
        <w:rPr>
          <w:rtl/>
        </w:rPr>
        <w:t>د، عن سهل بن زياد، عن ابن محبوب، عن علي بن رئاب، عن جميل بن صالح، عن الفضيل بن يسار قال</w:t>
      </w:r>
      <w:r w:rsidR="0035190A">
        <w:rPr>
          <w:rtl/>
        </w:rPr>
        <w:t>:</w:t>
      </w:r>
      <w:r>
        <w:rPr>
          <w:rtl/>
        </w:rPr>
        <w:t xml:space="preserve"> قلت لأبي عبد الله </w:t>
      </w:r>
      <w:r w:rsidR="00FA5F99" w:rsidRPr="00E820C4">
        <w:rPr>
          <w:rStyle w:val="libNormalChar"/>
          <w:rFonts w:hint="cs"/>
          <w:rtl/>
        </w:rPr>
        <w:t xml:space="preserve">( </w:t>
      </w:r>
      <w:r w:rsidR="00FA5F99">
        <w:rPr>
          <w:rStyle w:val="libAlaemChar"/>
          <w:rFonts w:hint="cs"/>
          <w:rtl/>
        </w:rPr>
        <w:t>عليه‌السلام</w:t>
      </w:r>
      <w:r w:rsidR="00FA5F99" w:rsidRPr="00E820C4">
        <w:rPr>
          <w:rStyle w:val="libNormalChar"/>
          <w:rFonts w:hint="cs"/>
          <w:rtl/>
        </w:rPr>
        <w:t xml:space="preserve"> )</w:t>
      </w:r>
      <w:r w:rsidR="00FA5F99">
        <w:rPr>
          <w:rStyle w:val="libNormalChar"/>
          <w:rFonts w:hint="cs"/>
          <w:rtl/>
        </w:rPr>
        <w:t xml:space="preserve"> </w:t>
      </w:r>
      <w:r w:rsidR="0035190A">
        <w:rPr>
          <w:rtl/>
        </w:rPr>
        <w:t>:</w:t>
      </w:r>
      <w:r>
        <w:rPr>
          <w:rtl/>
        </w:rPr>
        <w:t xml:space="preserve"> أقوم في الصلاة فأرى قد</w:t>
      </w:r>
      <w:r>
        <w:rPr>
          <w:rFonts w:hint="cs"/>
          <w:rtl/>
        </w:rPr>
        <w:t>ّ</w:t>
      </w:r>
      <w:r>
        <w:rPr>
          <w:rtl/>
        </w:rPr>
        <w:t>امي في القبلة العذرة</w:t>
      </w:r>
      <w:r>
        <w:rPr>
          <w:rFonts w:hint="cs"/>
          <w:rtl/>
        </w:rPr>
        <w:t xml:space="preserve"> </w:t>
      </w:r>
      <w:r>
        <w:rPr>
          <w:rtl/>
        </w:rPr>
        <w:t>؟ فقال</w:t>
      </w:r>
      <w:r w:rsidR="0035190A">
        <w:rPr>
          <w:rtl/>
        </w:rPr>
        <w:t>:</w:t>
      </w:r>
      <w:r>
        <w:rPr>
          <w:rtl/>
        </w:rPr>
        <w:t xml:space="preserve"> تنح</w:t>
      </w:r>
      <w:r>
        <w:rPr>
          <w:rFonts w:hint="cs"/>
          <w:rtl/>
        </w:rPr>
        <w:t>ّ</w:t>
      </w:r>
      <w:r>
        <w:rPr>
          <w:rtl/>
        </w:rPr>
        <w:t xml:space="preserve"> عنها ما استطعت، ولا تصل</w:t>
      </w:r>
      <w:r>
        <w:rPr>
          <w:rFonts w:hint="cs"/>
          <w:rtl/>
        </w:rPr>
        <w:t>ّ</w:t>
      </w:r>
      <w:r>
        <w:rPr>
          <w:rtl/>
        </w:rPr>
        <w:t xml:space="preserve"> على الجواد.</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الحسن بن محبوب </w:t>
      </w:r>
      <w:r w:rsidRPr="005A16B4">
        <w:rPr>
          <w:rStyle w:val="libFootnotenumChar"/>
          <w:rtl/>
        </w:rPr>
        <w:t>(1)</w:t>
      </w:r>
      <w:r>
        <w:rPr>
          <w:rtl/>
        </w:rPr>
        <w:t>.</w:t>
      </w:r>
    </w:p>
    <w:p w:rsidR="005A16B4" w:rsidRDefault="005A16B4" w:rsidP="005A16B4">
      <w:pPr>
        <w:pStyle w:val="libNormal"/>
        <w:rPr>
          <w:rtl/>
        </w:rPr>
      </w:pPr>
      <w:r>
        <w:rPr>
          <w:rtl/>
        </w:rPr>
        <w:t xml:space="preserve">ورواه الشيخ بإسناده عن سهل بن زياد </w:t>
      </w:r>
      <w:r w:rsidRPr="005A16B4">
        <w:rPr>
          <w:rStyle w:val="libFootnotenumChar"/>
          <w:rtl/>
        </w:rPr>
        <w:t>(2)</w:t>
      </w:r>
      <w:r>
        <w:rPr>
          <w:rtl/>
        </w:rPr>
        <w:t>.</w:t>
      </w:r>
    </w:p>
    <w:p w:rsidR="005A16B4" w:rsidRDefault="005A16B4" w:rsidP="005A16B4">
      <w:pPr>
        <w:pStyle w:val="libNormal"/>
        <w:rPr>
          <w:rtl/>
        </w:rPr>
      </w:pPr>
      <w:r>
        <w:rPr>
          <w:rtl/>
        </w:rPr>
        <w:t>وبإسناده عن محم</w:t>
      </w:r>
      <w:r>
        <w:rPr>
          <w:rFonts w:hint="cs"/>
          <w:rtl/>
        </w:rPr>
        <w:t>ّ</w:t>
      </w:r>
      <w:r>
        <w:rPr>
          <w:rtl/>
        </w:rPr>
        <w:t>د بن يعقوب، مثله.</w:t>
      </w:r>
    </w:p>
    <w:p w:rsidR="005A16B4" w:rsidRDefault="005A16B4" w:rsidP="005A16B4">
      <w:pPr>
        <w:pStyle w:val="libNormal"/>
        <w:rPr>
          <w:rtl/>
        </w:rPr>
      </w:pPr>
      <w:r w:rsidRPr="005A16B4">
        <w:rPr>
          <w:rStyle w:val="libNormalChar"/>
          <w:rtl/>
        </w:rPr>
        <w:t>[ 62</w:t>
      </w:r>
      <w:r>
        <w:rPr>
          <w:rtl/>
        </w:rPr>
        <w:t>42 ] 2</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العباس، عن صفوان، عن القاسم بن محم</w:t>
      </w:r>
      <w:r>
        <w:rPr>
          <w:rFonts w:hint="cs"/>
          <w:rtl/>
        </w:rPr>
        <w:t>ّ</w:t>
      </w:r>
      <w:r>
        <w:rPr>
          <w:rtl/>
        </w:rPr>
        <w:t>د، عن سليمان مولى طربال، عن عبيد بن زرارة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الأرض كل</w:t>
      </w:r>
      <w:r>
        <w:rPr>
          <w:rFonts w:hint="cs"/>
          <w:rtl/>
        </w:rPr>
        <w:t>ّ</w:t>
      </w:r>
      <w:r>
        <w:rPr>
          <w:rtl/>
        </w:rPr>
        <w:t>ها مسجد،</w:t>
      </w:r>
      <w:r w:rsidR="00234760">
        <w:rPr>
          <w:rtl/>
        </w:rPr>
        <w:t xml:space="preserve"> إلّا </w:t>
      </w:r>
      <w:r>
        <w:rPr>
          <w:rtl/>
        </w:rPr>
        <w:t>بئر غائط أو مقبرة.</w:t>
      </w:r>
    </w:p>
    <w:p w:rsidR="005A16B4" w:rsidRDefault="005A16B4" w:rsidP="00FA5F99">
      <w:pPr>
        <w:pStyle w:val="libNormal"/>
        <w:rPr>
          <w:rtl/>
        </w:rPr>
      </w:pPr>
      <w:r>
        <w:rPr>
          <w:rtl/>
        </w:rPr>
        <w:t>وفي رواية أ</w:t>
      </w:r>
      <w:r>
        <w:rPr>
          <w:rFonts w:hint="cs"/>
          <w:rtl/>
        </w:rPr>
        <w:t>ُ</w:t>
      </w:r>
      <w:r>
        <w:rPr>
          <w:rtl/>
        </w:rPr>
        <w:t>خرى</w:t>
      </w:r>
      <w:r w:rsidR="0035190A">
        <w:rPr>
          <w:rtl/>
        </w:rPr>
        <w:t>:</w:t>
      </w:r>
      <w:r>
        <w:rPr>
          <w:rtl/>
        </w:rPr>
        <w:t xml:space="preserve"> أو حم</w:t>
      </w:r>
      <w:r>
        <w:rPr>
          <w:rFonts w:hint="cs"/>
          <w:rtl/>
        </w:rPr>
        <w:t>ّ</w:t>
      </w:r>
      <w:r>
        <w:rPr>
          <w:rtl/>
        </w:rPr>
        <w:t xml:space="preserve">ام </w:t>
      </w:r>
      <w:r w:rsidRPr="005A16B4">
        <w:rPr>
          <w:rStyle w:val="libFootnotenumChar"/>
          <w:rtl/>
        </w:rPr>
        <w:t>(</w:t>
      </w:r>
      <w:r w:rsidR="00FA5F99">
        <w:rPr>
          <w:rStyle w:val="libFootnotenumChar"/>
          <w:rFonts w:hint="cs"/>
          <w:rtl/>
        </w:rPr>
        <w:t>3</w:t>
      </w:r>
      <w:r w:rsidRPr="005A16B4">
        <w:rPr>
          <w:rStyle w:val="libFootnotenumChar"/>
          <w:rtl/>
        </w:rPr>
        <w:t>)</w:t>
      </w:r>
      <w:r>
        <w:rPr>
          <w:rtl/>
        </w:rPr>
        <w:t>.</w:t>
      </w:r>
    </w:p>
    <w:p w:rsidR="005A16B4" w:rsidRDefault="005A16B4" w:rsidP="00FA5F99">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FA5F99">
        <w:rPr>
          <w:rStyle w:val="libFootnotenumChar"/>
          <w:rFonts w:hint="cs"/>
          <w:rtl/>
        </w:rPr>
        <w:t>4</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FA5F99">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FA5F99">
      <w:pPr>
        <w:pStyle w:val="libFootnoteCenterBold"/>
        <w:rPr>
          <w:rtl/>
        </w:rPr>
      </w:pPr>
      <w:r>
        <w:rPr>
          <w:rtl/>
        </w:rPr>
        <w:t>الباب 31</w:t>
      </w:r>
    </w:p>
    <w:p w:rsidR="005A16B4" w:rsidRDefault="005A16B4" w:rsidP="00FA5F99">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391 / 17، وأورد ذيله في الحديث 10 من الباب 19 من هذه الأبواب.</w:t>
      </w:r>
    </w:p>
    <w:p w:rsidR="005A16B4" w:rsidRPr="00AC01BB" w:rsidRDefault="005A16B4" w:rsidP="007108A1">
      <w:pPr>
        <w:pStyle w:val="libFootnote0"/>
        <w:rPr>
          <w:rtl/>
        </w:rPr>
      </w:pPr>
      <w:r w:rsidRPr="00AC01BB">
        <w:rPr>
          <w:rtl/>
        </w:rPr>
        <w:t>(1) المحاسن</w:t>
      </w:r>
      <w:r w:rsidR="0035190A">
        <w:rPr>
          <w:rtl/>
        </w:rPr>
        <w:t>:</w:t>
      </w:r>
      <w:r w:rsidRPr="00AC01BB">
        <w:rPr>
          <w:rtl/>
        </w:rPr>
        <w:t xml:space="preserve"> 365</w:t>
      </w:r>
      <w:r>
        <w:rPr>
          <w:rtl/>
        </w:rPr>
        <w:t xml:space="preserve"> / </w:t>
      </w:r>
      <w:r w:rsidRPr="00AC01BB">
        <w:rPr>
          <w:rtl/>
        </w:rPr>
        <w:t>109.</w:t>
      </w:r>
    </w:p>
    <w:p w:rsidR="005A16B4" w:rsidRPr="00AC01BB" w:rsidRDefault="005A16B4" w:rsidP="007108A1">
      <w:pPr>
        <w:pStyle w:val="libFootnote0"/>
        <w:rPr>
          <w:rtl/>
        </w:rPr>
      </w:pPr>
      <w:r w:rsidRPr="00AC01BB">
        <w:rPr>
          <w:rtl/>
        </w:rPr>
        <w:t>(2) التهذيب 2</w:t>
      </w:r>
      <w:r w:rsidR="0035190A">
        <w:rPr>
          <w:rtl/>
        </w:rPr>
        <w:t>:</w:t>
      </w:r>
      <w:r w:rsidRPr="00AC01BB">
        <w:rPr>
          <w:rtl/>
        </w:rPr>
        <w:t xml:space="preserve"> 226</w:t>
      </w:r>
      <w:r>
        <w:rPr>
          <w:rtl/>
        </w:rPr>
        <w:t xml:space="preserve"> / </w:t>
      </w:r>
      <w:r w:rsidRPr="00AC01BB">
        <w:rPr>
          <w:rtl/>
        </w:rPr>
        <w:t>893.</w:t>
      </w:r>
    </w:p>
    <w:p w:rsidR="005A16B4" w:rsidRDefault="005A16B4" w:rsidP="007108A1">
      <w:pPr>
        <w:pStyle w:val="libFootnote0"/>
        <w:rPr>
          <w:rtl/>
        </w:rPr>
      </w:pPr>
      <w:r>
        <w:rPr>
          <w:rtl/>
        </w:rPr>
        <w:t>2 - التهذيب 3</w:t>
      </w:r>
      <w:r w:rsidR="0035190A">
        <w:rPr>
          <w:rtl/>
        </w:rPr>
        <w:t>:</w:t>
      </w:r>
      <w:r>
        <w:rPr>
          <w:rtl/>
        </w:rPr>
        <w:t xml:space="preserve"> 259 / 728، والاستبصار 1</w:t>
      </w:r>
      <w:r w:rsidR="0035190A">
        <w:rPr>
          <w:rtl/>
        </w:rPr>
        <w:t>:</w:t>
      </w:r>
      <w:r>
        <w:rPr>
          <w:rtl/>
        </w:rPr>
        <w:t xml:space="preserve"> 441 / 1699.</w:t>
      </w:r>
    </w:p>
    <w:p w:rsidR="005A16B4" w:rsidRPr="00AC01BB" w:rsidRDefault="005A16B4" w:rsidP="00FA5F99">
      <w:pPr>
        <w:pStyle w:val="libFootnote0"/>
        <w:rPr>
          <w:rtl/>
        </w:rPr>
      </w:pPr>
      <w:r w:rsidRPr="00AC01BB">
        <w:rPr>
          <w:rtl/>
        </w:rPr>
        <w:t>(</w:t>
      </w:r>
      <w:r w:rsidR="00FA5F99">
        <w:rPr>
          <w:rFonts w:hint="cs"/>
          <w:rtl/>
        </w:rPr>
        <w:t>3</w:t>
      </w:r>
      <w:r w:rsidRPr="00AC01BB">
        <w:rPr>
          <w:rtl/>
        </w:rPr>
        <w:t xml:space="preserve">) في نسخة </w:t>
      </w:r>
      <w:r w:rsidR="00E820C4" w:rsidRPr="00E820C4">
        <w:rPr>
          <w:rStyle w:val="libNormalChar"/>
          <w:rtl/>
        </w:rPr>
        <w:t xml:space="preserve">( </w:t>
      </w:r>
      <w:r w:rsidRPr="00AC01BB">
        <w:rPr>
          <w:rtl/>
        </w:rPr>
        <w:t>أو حماماً</w:t>
      </w:r>
      <w:r w:rsidR="00E820C4" w:rsidRPr="00E820C4">
        <w:rPr>
          <w:rStyle w:val="libNormalChar"/>
          <w:rtl/>
        </w:rPr>
        <w:t xml:space="preserve"> ) </w:t>
      </w:r>
      <w:r w:rsidRPr="00AC01BB">
        <w:rPr>
          <w:rtl/>
        </w:rPr>
        <w:t>هامش المخطوط.</w:t>
      </w:r>
    </w:p>
    <w:p w:rsidR="005A16B4" w:rsidRPr="00AC01BB" w:rsidRDefault="005A16B4" w:rsidP="00FA5F99">
      <w:pPr>
        <w:pStyle w:val="libFootnote0"/>
        <w:rPr>
          <w:rtl/>
        </w:rPr>
      </w:pPr>
      <w:r w:rsidRPr="00AC01BB">
        <w:rPr>
          <w:rtl/>
        </w:rPr>
        <w:t>(</w:t>
      </w:r>
      <w:r w:rsidR="00FA5F99">
        <w:rPr>
          <w:rFonts w:hint="cs"/>
          <w:rtl/>
        </w:rPr>
        <w:t>4</w:t>
      </w:r>
      <w:r w:rsidRPr="00AC01BB">
        <w:rPr>
          <w:rtl/>
        </w:rPr>
        <w:t xml:space="preserve">) تقدم ما يدل على ذلك في الباب 18 من هذه الأبواب </w:t>
      </w:r>
      <w:r w:rsidR="00E820C4" w:rsidRPr="00E820C4">
        <w:rPr>
          <w:rStyle w:val="libNormalChar"/>
          <w:rtl/>
        </w:rPr>
        <w:t xml:space="preserve">( </w:t>
      </w:r>
      <w:r w:rsidRPr="00AC01BB">
        <w:rPr>
          <w:rtl/>
        </w:rPr>
        <w:t>يدل عليه بالفحوى ).</w:t>
      </w:r>
    </w:p>
    <w:p w:rsidR="005A16B4" w:rsidRPr="00AC01BB" w:rsidRDefault="005A16B4" w:rsidP="00FA5F99">
      <w:pPr>
        <w:pStyle w:val="libFootnote0"/>
        <w:rPr>
          <w:rtl/>
        </w:rPr>
      </w:pPr>
      <w:r w:rsidRPr="00AC01BB">
        <w:rPr>
          <w:rtl/>
        </w:rPr>
        <w:t>(</w:t>
      </w:r>
      <w:r w:rsidR="00FA5F99">
        <w:rPr>
          <w:rFonts w:hint="cs"/>
          <w:rtl/>
        </w:rPr>
        <w:t>5</w:t>
      </w:r>
      <w:r w:rsidRPr="00AC01BB">
        <w:rPr>
          <w:rtl/>
        </w:rPr>
        <w:t>) يأتي ما يدل عليه في الحديث 3 من الباب 33 من هذه الأبواب.</w:t>
      </w:r>
    </w:p>
    <w:p w:rsidR="007108A1" w:rsidRPr="00BC18D8" w:rsidRDefault="007108A1" w:rsidP="007108A1">
      <w:pPr>
        <w:pStyle w:val="libNormal"/>
        <w:rPr>
          <w:rtl/>
        </w:rPr>
      </w:pPr>
      <w:r w:rsidRPr="00535419">
        <w:rPr>
          <w:rtl/>
        </w:rPr>
        <w:br w:type="page"/>
      </w:r>
    </w:p>
    <w:p w:rsidR="005A16B4" w:rsidRPr="00CA0336" w:rsidRDefault="00FA5F99" w:rsidP="00FA5F99">
      <w:pPr>
        <w:pStyle w:val="Heading2Center"/>
        <w:rPr>
          <w:rtl/>
        </w:rPr>
      </w:pPr>
      <w:bookmarkStart w:id="559" w:name="_Toc275419072"/>
      <w:bookmarkStart w:id="560" w:name="_Toc300140802"/>
      <w:bookmarkStart w:id="561" w:name="_Toc374784026"/>
      <w:bookmarkStart w:id="562" w:name="_Toc257224366"/>
      <w:r>
        <w:rPr>
          <w:rtl/>
        </w:rPr>
        <w:lastRenderedPageBreak/>
        <w:t>32 - باب كراهة استقبال المصل</w:t>
      </w:r>
      <w:r>
        <w:rPr>
          <w:rFonts w:hint="cs"/>
          <w:rtl/>
        </w:rPr>
        <w:t>ّ</w:t>
      </w:r>
      <w:r>
        <w:rPr>
          <w:rtl/>
        </w:rPr>
        <w:t>ي التماثيل والصور إلّا أن</w:t>
      </w:r>
      <w:bookmarkStart w:id="563" w:name="_Toc275419073"/>
      <w:bookmarkStart w:id="564" w:name="_Toc300140803"/>
      <w:bookmarkEnd w:id="559"/>
      <w:bookmarkEnd w:id="560"/>
      <w:r>
        <w:rPr>
          <w:rFonts w:hint="cs"/>
          <w:rtl/>
        </w:rPr>
        <w:t xml:space="preserve"> </w:t>
      </w:r>
      <w:r>
        <w:rPr>
          <w:rtl/>
        </w:rPr>
        <w:t>تغط</w:t>
      </w:r>
      <w:r>
        <w:rPr>
          <w:rFonts w:hint="cs"/>
          <w:rtl/>
        </w:rPr>
        <w:t>ّ</w:t>
      </w:r>
      <w:r>
        <w:rPr>
          <w:rtl/>
        </w:rPr>
        <w:t>ى، أو تغي</w:t>
      </w:r>
      <w:r>
        <w:rPr>
          <w:rFonts w:hint="cs"/>
          <w:rtl/>
        </w:rPr>
        <w:t>ّ</w:t>
      </w:r>
      <w:r>
        <w:rPr>
          <w:rtl/>
        </w:rPr>
        <w:t>ر أو تكون بعين واحدة، وجواز كونها خلفه، أو</w:t>
      </w:r>
      <w:bookmarkStart w:id="565" w:name="_Toc275419074"/>
      <w:bookmarkStart w:id="566" w:name="_Toc300140804"/>
      <w:bookmarkEnd w:id="563"/>
      <w:bookmarkEnd w:id="564"/>
      <w:r>
        <w:rPr>
          <w:rFonts w:hint="cs"/>
          <w:rtl/>
        </w:rPr>
        <w:t xml:space="preserve"> </w:t>
      </w:r>
      <w:r>
        <w:rPr>
          <w:rtl/>
        </w:rPr>
        <w:t>إلى جانبه، أو تحت رجليه</w:t>
      </w:r>
      <w:bookmarkEnd w:id="561"/>
      <w:bookmarkEnd w:id="562"/>
      <w:bookmarkEnd w:id="565"/>
      <w:bookmarkEnd w:id="566"/>
    </w:p>
    <w:p w:rsidR="005A16B4" w:rsidRDefault="005A16B4" w:rsidP="00FA5F99">
      <w:pPr>
        <w:pStyle w:val="libNormal"/>
        <w:rPr>
          <w:rtl/>
        </w:rPr>
      </w:pPr>
      <w:r w:rsidRPr="005A16B4">
        <w:rPr>
          <w:rStyle w:val="libNormalChar"/>
          <w:rtl/>
        </w:rPr>
        <w:t>[ 62</w:t>
      </w:r>
      <w:r>
        <w:rPr>
          <w:rtl/>
        </w:rPr>
        <w:t>43 ]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يحيى، عن محمد بن الحسين، عن ابن محبوب، عن علاء، عن محم</w:t>
      </w:r>
      <w:r>
        <w:rPr>
          <w:rFonts w:hint="cs"/>
          <w:rtl/>
        </w:rPr>
        <w:t>ّ</w:t>
      </w:r>
      <w:r>
        <w:rPr>
          <w:rtl/>
        </w:rPr>
        <w:t>د بن مسلم قال</w:t>
      </w:r>
      <w:r w:rsidR="0035190A">
        <w:rPr>
          <w:rtl/>
        </w:rPr>
        <w:t>:</w:t>
      </w:r>
      <w:r>
        <w:rPr>
          <w:rtl/>
        </w:rPr>
        <w:t xml:space="preserve"> قلت لأبي جعفر </w:t>
      </w:r>
      <w:r w:rsidR="00FA5F99" w:rsidRPr="00E820C4">
        <w:rPr>
          <w:rStyle w:val="libNormalChar"/>
          <w:rFonts w:hint="cs"/>
          <w:rtl/>
        </w:rPr>
        <w:t xml:space="preserve">( </w:t>
      </w:r>
      <w:r w:rsidR="00FA5F99">
        <w:rPr>
          <w:rStyle w:val="libAlaemChar"/>
          <w:rFonts w:hint="cs"/>
          <w:rtl/>
        </w:rPr>
        <w:t>عليه‌السلام</w:t>
      </w:r>
      <w:r w:rsidR="00FA5F99" w:rsidRPr="00E820C4">
        <w:rPr>
          <w:rStyle w:val="libNormalChar"/>
          <w:rFonts w:hint="cs"/>
          <w:rtl/>
        </w:rPr>
        <w:t xml:space="preserve"> )</w:t>
      </w:r>
      <w:r w:rsidR="00FA5F99">
        <w:rPr>
          <w:rStyle w:val="libNormalChar"/>
          <w:rFonts w:hint="cs"/>
          <w:rtl/>
        </w:rPr>
        <w:t xml:space="preserve"> </w:t>
      </w:r>
      <w:r w:rsidR="0035190A">
        <w:rPr>
          <w:rtl/>
        </w:rPr>
        <w:t>:</w:t>
      </w:r>
      <w:r>
        <w:rPr>
          <w:rtl/>
        </w:rPr>
        <w:t xml:space="preserve"> أصل</w:t>
      </w:r>
      <w:r>
        <w:rPr>
          <w:rFonts w:hint="cs"/>
          <w:rtl/>
        </w:rPr>
        <w:t>ّ</w:t>
      </w:r>
      <w:r>
        <w:rPr>
          <w:rtl/>
        </w:rPr>
        <w:t>ي والتماثيل قد</w:t>
      </w:r>
      <w:r>
        <w:rPr>
          <w:rFonts w:hint="cs"/>
          <w:rtl/>
        </w:rPr>
        <w:t>ّ</w:t>
      </w:r>
      <w:r>
        <w:rPr>
          <w:rtl/>
        </w:rPr>
        <w:t>امي وأنا أنظر إليها</w:t>
      </w:r>
      <w:r>
        <w:rPr>
          <w:rFonts w:hint="cs"/>
          <w:rtl/>
        </w:rPr>
        <w:t xml:space="preserve"> </w:t>
      </w:r>
      <w:r>
        <w:rPr>
          <w:rtl/>
        </w:rPr>
        <w:t>؟ قال</w:t>
      </w:r>
      <w:r w:rsidR="0035190A">
        <w:rPr>
          <w:rtl/>
        </w:rPr>
        <w:t>:</w:t>
      </w:r>
      <w:r>
        <w:rPr>
          <w:rtl/>
        </w:rPr>
        <w:t xml:space="preserve"> لا </w:t>
      </w:r>
      <w:r w:rsidRPr="005A16B4">
        <w:rPr>
          <w:rStyle w:val="libFootnotenumChar"/>
          <w:rtl/>
        </w:rPr>
        <w:t>(1)</w:t>
      </w:r>
      <w:r>
        <w:rPr>
          <w:rtl/>
        </w:rPr>
        <w:t>، اطرح عليها ثوباً، ولا بأس بها إذا كانت عن يمينك، أو شمالك، أو خلفك، أو تحت رجلك، أو فوق رأسك، وإن كانت في القبلة فألق عليها ثوباً وصل.</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ابن محبوب، مثله </w:t>
      </w:r>
      <w:r w:rsidRPr="005A16B4">
        <w:rPr>
          <w:rStyle w:val="libFootnotenumChar"/>
          <w:rtl/>
        </w:rPr>
        <w:t>(2)</w:t>
      </w:r>
      <w:r>
        <w:rPr>
          <w:rtl/>
        </w:rPr>
        <w:t>.</w:t>
      </w:r>
    </w:p>
    <w:p w:rsidR="005A16B4" w:rsidRDefault="005A16B4" w:rsidP="00FA5F99">
      <w:pPr>
        <w:pStyle w:val="libNormal"/>
        <w:rPr>
          <w:rtl/>
        </w:rPr>
      </w:pPr>
      <w:r w:rsidRPr="005A16B4">
        <w:rPr>
          <w:rStyle w:val="libNormalChar"/>
          <w:rtl/>
        </w:rPr>
        <w:t>[ 62</w:t>
      </w:r>
      <w:r>
        <w:rPr>
          <w:rtl/>
        </w:rPr>
        <w:t>44 ] 2</w:t>
      </w:r>
      <w:r>
        <w:rPr>
          <w:rFonts w:hint="cs"/>
          <w:rtl/>
        </w:rPr>
        <w:t xml:space="preserve"> - </w:t>
      </w:r>
      <w:r>
        <w:rPr>
          <w:rtl/>
        </w:rPr>
        <w:t>وبإسناده عن الحسين بن سعيد، عن فضالة، عن حسين، يعني ابن عثمان، عن ابن مسكان، عن الحلبي قال</w:t>
      </w:r>
      <w:r w:rsidR="0035190A">
        <w:rPr>
          <w:rtl/>
        </w:rPr>
        <w:t>:</w:t>
      </w:r>
      <w:r>
        <w:rPr>
          <w:rtl/>
        </w:rPr>
        <w:t xml:space="preserve"> قال أبو عبد الله </w:t>
      </w:r>
      <w:r w:rsidR="00FA5F99" w:rsidRPr="00E820C4">
        <w:rPr>
          <w:rStyle w:val="libNormalChar"/>
          <w:rFonts w:hint="cs"/>
          <w:rtl/>
        </w:rPr>
        <w:t xml:space="preserve">( </w:t>
      </w:r>
      <w:r w:rsidR="00FA5F99">
        <w:rPr>
          <w:rStyle w:val="libAlaemChar"/>
          <w:rFonts w:hint="cs"/>
          <w:rtl/>
        </w:rPr>
        <w:t>عليه‌السلام</w:t>
      </w:r>
      <w:r w:rsidR="00FA5F99" w:rsidRPr="00E820C4">
        <w:rPr>
          <w:rStyle w:val="libNormalChar"/>
          <w:rFonts w:hint="cs"/>
          <w:rtl/>
        </w:rPr>
        <w:t xml:space="preserve"> )</w:t>
      </w:r>
      <w:r w:rsidR="0035190A">
        <w:rPr>
          <w:rtl/>
        </w:rPr>
        <w:t>:</w:t>
      </w:r>
      <w:r>
        <w:rPr>
          <w:rtl/>
        </w:rPr>
        <w:t xml:space="preserve"> رب</w:t>
      </w:r>
      <w:r>
        <w:rPr>
          <w:rFonts w:hint="cs"/>
          <w:rtl/>
        </w:rPr>
        <w:t>ّ</w:t>
      </w:r>
      <w:r>
        <w:rPr>
          <w:rtl/>
        </w:rPr>
        <w:t>ما قمت فأ</w:t>
      </w:r>
      <w:r>
        <w:rPr>
          <w:rFonts w:hint="cs"/>
          <w:rtl/>
        </w:rPr>
        <w:t>ُ</w:t>
      </w:r>
      <w:r>
        <w:rPr>
          <w:rtl/>
        </w:rPr>
        <w:t>صل</w:t>
      </w:r>
      <w:r>
        <w:rPr>
          <w:rFonts w:hint="cs"/>
          <w:rtl/>
        </w:rPr>
        <w:t>ّ</w:t>
      </w:r>
      <w:r>
        <w:rPr>
          <w:rtl/>
        </w:rPr>
        <w:t>ي وبين يدي الوسادة، فيها تماثيل طير، فجعلت عليها ثوباً.</w:t>
      </w:r>
    </w:p>
    <w:p w:rsidR="005A16B4" w:rsidRDefault="005A16B4" w:rsidP="00FA5F99">
      <w:pPr>
        <w:pStyle w:val="libNormal"/>
        <w:rPr>
          <w:rtl/>
        </w:rPr>
      </w:pPr>
      <w:r w:rsidRPr="005A16B4">
        <w:rPr>
          <w:rStyle w:val="libNormalChar"/>
          <w:rtl/>
        </w:rPr>
        <w:t>[ 62</w:t>
      </w:r>
      <w:r>
        <w:rPr>
          <w:rtl/>
        </w:rPr>
        <w:t>45 ] 3</w:t>
      </w:r>
      <w:r>
        <w:rPr>
          <w:rFonts w:hint="cs"/>
          <w:rtl/>
        </w:rPr>
        <w:t xml:space="preserve"> - </w:t>
      </w:r>
      <w:r>
        <w:rPr>
          <w:rtl/>
        </w:rPr>
        <w:t>وبأسناده عن أحمد بن محم</w:t>
      </w:r>
      <w:r>
        <w:rPr>
          <w:rFonts w:hint="cs"/>
          <w:rtl/>
        </w:rPr>
        <w:t>ّ</w:t>
      </w:r>
      <w:r>
        <w:rPr>
          <w:rtl/>
        </w:rPr>
        <w:t>د، عن سعد بن إسماعيل، عن أبيه قال</w:t>
      </w:r>
      <w:r w:rsidR="0035190A">
        <w:rPr>
          <w:rtl/>
        </w:rPr>
        <w:t>:</w:t>
      </w:r>
      <w:r>
        <w:rPr>
          <w:rtl/>
        </w:rPr>
        <w:t xml:space="preserve"> سألت أبا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المصل</w:t>
      </w:r>
      <w:r>
        <w:rPr>
          <w:rFonts w:hint="cs"/>
          <w:rtl/>
        </w:rPr>
        <w:t>ّ</w:t>
      </w:r>
      <w:r>
        <w:rPr>
          <w:rtl/>
        </w:rPr>
        <w:t>ي، والبساط يكون عليه التماثيل، أيقوم عليه فيصل</w:t>
      </w:r>
      <w:r>
        <w:rPr>
          <w:rFonts w:hint="cs"/>
          <w:rtl/>
        </w:rPr>
        <w:t>ّ</w:t>
      </w:r>
      <w:r>
        <w:rPr>
          <w:rtl/>
        </w:rPr>
        <w:t>ي أم لا</w:t>
      </w:r>
      <w:r>
        <w:rPr>
          <w:rFonts w:hint="cs"/>
          <w:rtl/>
        </w:rPr>
        <w:t xml:space="preserve"> </w:t>
      </w:r>
      <w:r>
        <w:rPr>
          <w:rtl/>
        </w:rPr>
        <w:t>؟ فقال</w:t>
      </w:r>
      <w:r w:rsidR="0035190A">
        <w:rPr>
          <w:rtl/>
        </w:rPr>
        <w:t>:</w:t>
      </w:r>
      <w:r>
        <w:rPr>
          <w:rtl/>
        </w:rPr>
        <w:t xml:space="preserve"> والله إن</w:t>
      </w:r>
      <w:r>
        <w:rPr>
          <w:rFonts w:hint="cs"/>
          <w:rtl/>
        </w:rPr>
        <w:t>ّ</w:t>
      </w:r>
      <w:r>
        <w:rPr>
          <w:rtl/>
        </w:rPr>
        <w:t xml:space="preserve">ي لأكره </w:t>
      </w:r>
      <w:r w:rsidRPr="005A16B4">
        <w:rPr>
          <w:rStyle w:val="libFootnotenumChar"/>
          <w:rtl/>
        </w:rPr>
        <w:t>(</w:t>
      </w:r>
      <w:r w:rsidR="00FA5F99">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FA5F99">
      <w:pPr>
        <w:pStyle w:val="libFootnoteCenterBold"/>
        <w:rPr>
          <w:rtl/>
        </w:rPr>
      </w:pPr>
      <w:r>
        <w:rPr>
          <w:rtl/>
        </w:rPr>
        <w:t>الباب 32</w:t>
      </w:r>
    </w:p>
    <w:p w:rsidR="005A16B4" w:rsidRDefault="005A16B4" w:rsidP="00FA5F99">
      <w:pPr>
        <w:pStyle w:val="libFootnoteCenterBold"/>
        <w:rPr>
          <w:rtl/>
        </w:rPr>
      </w:pPr>
      <w:r>
        <w:rPr>
          <w:rtl/>
        </w:rPr>
        <w:t>فيه 14 حديثاً</w:t>
      </w:r>
    </w:p>
    <w:p w:rsidR="005A16B4" w:rsidRDefault="005A16B4" w:rsidP="007108A1">
      <w:pPr>
        <w:pStyle w:val="libFootnote0"/>
        <w:rPr>
          <w:rtl/>
        </w:rPr>
      </w:pPr>
      <w:r>
        <w:rPr>
          <w:rtl/>
        </w:rPr>
        <w:t>1 - التهذيب 2</w:t>
      </w:r>
      <w:r w:rsidR="0035190A">
        <w:rPr>
          <w:rtl/>
        </w:rPr>
        <w:t>:</w:t>
      </w:r>
      <w:r>
        <w:rPr>
          <w:rtl/>
        </w:rPr>
        <w:t xml:space="preserve"> 226 / 891، و 370 / 1541، والاستبصار 1</w:t>
      </w:r>
      <w:r w:rsidR="0035190A">
        <w:rPr>
          <w:rtl/>
        </w:rPr>
        <w:t>:</w:t>
      </w:r>
      <w:r>
        <w:rPr>
          <w:rtl/>
        </w:rPr>
        <w:t xml:space="preserve"> 394 / 1502.</w:t>
      </w:r>
    </w:p>
    <w:p w:rsidR="005A16B4" w:rsidRPr="00AC01BB" w:rsidRDefault="005A16B4" w:rsidP="007108A1">
      <w:pPr>
        <w:pStyle w:val="libFootnote0"/>
        <w:rPr>
          <w:rtl/>
        </w:rPr>
      </w:pPr>
      <w:r w:rsidRPr="00AC01BB">
        <w:rPr>
          <w:rtl/>
        </w:rPr>
        <w:t>(1) في الاستبصار</w:t>
      </w:r>
      <w:r w:rsidR="0035190A">
        <w:rPr>
          <w:rtl/>
        </w:rPr>
        <w:t>:</w:t>
      </w:r>
      <w:r w:rsidRPr="00AC01BB">
        <w:rPr>
          <w:rtl/>
        </w:rPr>
        <w:t xml:space="preserve"> لا بأس </w:t>
      </w:r>
      <w:r w:rsidR="00E820C4" w:rsidRPr="00E820C4">
        <w:rPr>
          <w:rStyle w:val="libNormalChar"/>
          <w:rtl/>
        </w:rPr>
        <w:t xml:space="preserve">( </w:t>
      </w:r>
      <w:r w:rsidRPr="00AC01BB">
        <w:rPr>
          <w:rtl/>
        </w:rPr>
        <w:t>هامش المخطوط ).</w:t>
      </w:r>
    </w:p>
    <w:p w:rsidR="005A16B4" w:rsidRPr="00AC01BB" w:rsidRDefault="005A16B4" w:rsidP="007108A1">
      <w:pPr>
        <w:pStyle w:val="libFootnote0"/>
        <w:rPr>
          <w:rtl/>
        </w:rPr>
      </w:pPr>
      <w:r w:rsidRPr="00AC01BB">
        <w:rPr>
          <w:rtl/>
        </w:rPr>
        <w:t>(2) المحاسن</w:t>
      </w:r>
      <w:r w:rsidR="0035190A">
        <w:rPr>
          <w:rtl/>
        </w:rPr>
        <w:t>:</w:t>
      </w:r>
      <w:r w:rsidRPr="00AC01BB">
        <w:rPr>
          <w:rtl/>
        </w:rPr>
        <w:t xml:space="preserve"> 617</w:t>
      </w:r>
      <w:r>
        <w:rPr>
          <w:rtl/>
        </w:rPr>
        <w:t xml:space="preserve"> / </w:t>
      </w:r>
      <w:r w:rsidRPr="00AC01BB">
        <w:rPr>
          <w:rtl/>
        </w:rPr>
        <w:t>50.</w:t>
      </w:r>
    </w:p>
    <w:p w:rsidR="005A16B4" w:rsidRDefault="005A16B4" w:rsidP="007108A1">
      <w:pPr>
        <w:pStyle w:val="libFootnote0"/>
        <w:rPr>
          <w:rtl/>
        </w:rPr>
      </w:pPr>
      <w:r>
        <w:rPr>
          <w:rtl/>
        </w:rPr>
        <w:t>2 - التهذيب 2</w:t>
      </w:r>
      <w:r w:rsidR="0035190A">
        <w:rPr>
          <w:rtl/>
        </w:rPr>
        <w:t>:</w:t>
      </w:r>
      <w:r>
        <w:rPr>
          <w:rtl/>
        </w:rPr>
        <w:t xml:space="preserve"> 226 / 892.</w:t>
      </w:r>
    </w:p>
    <w:p w:rsidR="005A16B4" w:rsidRDefault="005A16B4" w:rsidP="007108A1">
      <w:pPr>
        <w:pStyle w:val="libFootnote0"/>
        <w:rPr>
          <w:rtl/>
        </w:rPr>
      </w:pPr>
      <w:r>
        <w:rPr>
          <w:rtl/>
        </w:rPr>
        <w:t>3 - التهذيب 2</w:t>
      </w:r>
      <w:r w:rsidR="0035190A">
        <w:rPr>
          <w:rtl/>
        </w:rPr>
        <w:t>:</w:t>
      </w:r>
      <w:r>
        <w:rPr>
          <w:rtl/>
        </w:rPr>
        <w:t xml:space="preserve"> 370 / 1540، والاستبصار 1</w:t>
      </w:r>
      <w:r w:rsidR="0035190A">
        <w:rPr>
          <w:rtl/>
        </w:rPr>
        <w:t>:</w:t>
      </w:r>
      <w:r>
        <w:rPr>
          <w:rtl/>
        </w:rPr>
        <w:t xml:space="preserve"> 394 / 1503، وأورده في الحديث 14 من الباب 45 من أبواب لباس المصلي.</w:t>
      </w:r>
    </w:p>
    <w:p w:rsidR="005A16B4" w:rsidRPr="00AC01BB" w:rsidRDefault="005A16B4" w:rsidP="00FA5F99">
      <w:pPr>
        <w:pStyle w:val="libFootnote0"/>
        <w:rPr>
          <w:rtl/>
        </w:rPr>
      </w:pPr>
      <w:r w:rsidRPr="00AC01BB">
        <w:rPr>
          <w:rtl/>
        </w:rPr>
        <w:t>(</w:t>
      </w:r>
      <w:r w:rsidR="00FA5F99">
        <w:rPr>
          <w:rFonts w:hint="cs"/>
          <w:rtl/>
        </w:rPr>
        <w:t>3</w:t>
      </w:r>
      <w:r w:rsidRPr="00AC01BB">
        <w:rPr>
          <w:rtl/>
        </w:rPr>
        <w:t>) في المصدر زيادة</w:t>
      </w:r>
      <w:r w:rsidR="0035190A">
        <w:rPr>
          <w:rtl/>
        </w:rPr>
        <w:t>:</w:t>
      </w:r>
      <w:r w:rsidRPr="00AC01BB">
        <w:rPr>
          <w:rtl/>
        </w:rPr>
        <w:t xml:space="preserve"> ذلك.</w:t>
      </w:r>
    </w:p>
    <w:p w:rsidR="007108A1" w:rsidRPr="00BC18D8" w:rsidRDefault="007108A1" w:rsidP="007108A1">
      <w:pPr>
        <w:pStyle w:val="libNormal"/>
        <w:rPr>
          <w:rtl/>
        </w:rPr>
      </w:pPr>
      <w:r w:rsidRPr="00535419">
        <w:rPr>
          <w:rtl/>
        </w:rPr>
        <w:br w:type="page"/>
      </w:r>
    </w:p>
    <w:p w:rsidR="005A16B4" w:rsidRDefault="005A16B4" w:rsidP="00FA5F99">
      <w:pPr>
        <w:pStyle w:val="libNormal"/>
        <w:rPr>
          <w:rtl/>
        </w:rPr>
      </w:pPr>
      <w:r>
        <w:rPr>
          <w:rtl/>
        </w:rPr>
        <w:lastRenderedPageBreak/>
        <w:t>وعن رجل دخل على رجل عنده بساط عليه تمثال</w:t>
      </w:r>
      <w:r>
        <w:rPr>
          <w:rFonts w:hint="cs"/>
          <w:rtl/>
        </w:rPr>
        <w:t xml:space="preserve"> </w:t>
      </w:r>
      <w:r>
        <w:rPr>
          <w:rtl/>
        </w:rPr>
        <w:t xml:space="preserve">؟ </w:t>
      </w:r>
      <w:r w:rsidR="00E820C4" w:rsidRPr="00E820C4">
        <w:rPr>
          <w:rStyle w:val="libNormalChar"/>
          <w:rtl/>
        </w:rPr>
        <w:t xml:space="preserve">( </w:t>
      </w:r>
      <w:r>
        <w:rPr>
          <w:rtl/>
        </w:rPr>
        <w:t>فقال</w:t>
      </w:r>
      <w:r w:rsidR="0035190A">
        <w:rPr>
          <w:rtl/>
        </w:rPr>
        <w:t>:</w:t>
      </w:r>
      <w:r>
        <w:rPr>
          <w:rtl/>
        </w:rPr>
        <w:t xml:space="preserve"> أتجدها هنا مثالاً</w:t>
      </w:r>
      <w:r w:rsidR="00E820C4" w:rsidRPr="00E820C4">
        <w:rPr>
          <w:rStyle w:val="libNormalChar"/>
          <w:rtl/>
        </w:rPr>
        <w:t xml:space="preserve"> ) </w:t>
      </w:r>
      <w:r w:rsidRPr="005A16B4">
        <w:rPr>
          <w:rStyle w:val="libFootnotenumChar"/>
          <w:rtl/>
        </w:rPr>
        <w:t>(</w:t>
      </w:r>
      <w:r w:rsidR="00FA5F99">
        <w:rPr>
          <w:rStyle w:val="libFootnotenumChar"/>
          <w:rFonts w:hint="cs"/>
          <w:rtl/>
        </w:rPr>
        <w:t>1</w:t>
      </w:r>
      <w:r w:rsidRPr="005A16B4">
        <w:rPr>
          <w:rStyle w:val="libFootnotenumChar"/>
          <w:rtl/>
        </w:rPr>
        <w:t>)</w:t>
      </w:r>
      <w:r>
        <w:rPr>
          <w:rtl/>
        </w:rPr>
        <w:t>؟ فقال</w:t>
      </w:r>
      <w:r w:rsidR="0035190A">
        <w:rPr>
          <w:rtl/>
        </w:rPr>
        <w:t>:</w:t>
      </w:r>
      <w:r>
        <w:rPr>
          <w:rtl/>
        </w:rPr>
        <w:t xml:space="preserve"> لا تجلس عليه، ولا تصلّ عليه.</w:t>
      </w:r>
    </w:p>
    <w:p w:rsidR="005A16B4" w:rsidRDefault="005A16B4" w:rsidP="005A16B4">
      <w:pPr>
        <w:pStyle w:val="libNormal"/>
        <w:rPr>
          <w:rtl/>
        </w:rPr>
      </w:pPr>
      <w:r w:rsidRPr="005A16B4">
        <w:rPr>
          <w:rStyle w:val="libNormalChar"/>
          <w:rtl/>
        </w:rPr>
        <w:t>[ 62</w:t>
      </w:r>
      <w:r>
        <w:rPr>
          <w:rtl/>
        </w:rPr>
        <w:t>46 ] 4</w:t>
      </w:r>
      <w:r>
        <w:rPr>
          <w:rFonts w:hint="cs"/>
          <w:rtl/>
        </w:rPr>
        <w:t xml:space="preserve"> - </w:t>
      </w:r>
      <w:r>
        <w:rPr>
          <w:rtl/>
        </w:rPr>
        <w:t>محم</w:t>
      </w:r>
      <w:r>
        <w:rPr>
          <w:rFonts w:hint="cs"/>
          <w:rtl/>
        </w:rPr>
        <w:t>ّ</w:t>
      </w:r>
      <w:r>
        <w:rPr>
          <w:rtl/>
        </w:rPr>
        <w:t>د بن يعقوب، عن جماعة، عن أحمد بن محم</w:t>
      </w:r>
      <w:r>
        <w:rPr>
          <w:rFonts w:hint="cs"/>
          <w:rtl/>
        </w:rPr>
        <w:t>ّ</w:t>
      </w:r>
      <w:r>
        <w:rPr>
          <w:rtl/>
        </w:rPr>
        <w:t>د بن عيسى، عن الحسين بن سعيد، عن صفوان بن يحيى، عن العلاء، عن محم</w:t>
      </w:r>
      <w:r>
        <w:rPr>
          <w:rFonts w:hint="cs"/>
          <w:rtl/>
        </w:rPr>
        <w:t>ّ</w:t>
      </w:r>
      <w:r>
        <w:rPr>
          <w:rtl/>
        </w:rPr>
        <w:t>د بن مسلم قال</w:t>
      </w:r>
      <w:r w:rsidR="0035190A">
        <w:rPr>
          <w:rtl/>
        </w:rPr>
        <w:t>:</w:t>
      </w:r>
      <w:r>
        <w:rPr>
          <w:rtl/>
        </w:rPr>
        <w:t xml:space="preserve"> سألت أحدهما</w:t>
      </w:r>
      <w:r w:rsidR="0035190A">
        <w:rPr>
          <w:rtl/>
        </w:rPr>
        <w:t>:</w:t>
      </w:r>
      <w:r>
        <w:rPr>
          <w:rtl/>
        </w:rPr>
        <w:t xml:space="preserve"> عن التماثيل في البيت</w:t>
      </w:r>
      <w:r>
        <w:rPr>
          <w:rFonts w:hint="cs"/>
          <w:rtl/>
        </w:rPr>
        <w:t xml:space="preserve"> </w:t>
      </w:r>
      <w:r>
        <w:rPr>
          <w:rtl/>
        </w:rPr>
        <w:t>؟ فقال</w:t>
      </w:r>
      <w:r w:rsidR="0035190A">
        <w:rPr>
          <w:rtl/>
        </w:rPr>
        <w:t>:</w:t>
      </w:r>
      <w:r>
        <w:rPr>
          <w:rtl/>
        </w:rPr>
        <w:t xml:space="preserve"> لا بأس إذا كانت عن يمينك، وعن شمالك، ومن خلفك، أو تحت رجلك، وإن كانت في القبلة فألق عليها ثوباً.</w:t>
      </w:r>
    </w:p>
    <w:p w:rsidR="005A16B4" w:rsidRDefault="005A16B4" w:rsidP="00FA5F99">
      <w:pPr>
        <w:pStyle w:val="libNormal"/>
        <w:rPr>
          <w:rtl/>
        </w:rPr>
      </w:pPr>
      <w:r w:rsidRPr="005A16B4">
        <w:rPr>
          <w:rStyle w:val="libNormalChar"/>
          <w:rtl/>
        </w:rPr>
        <w:t>[ 62</w:t>
      </w:r>
      <w:r>
        <w:rPr>
          <w:rtl/>
        </w:rPr>
        <w:t>47 ] 5</w:t>
      </w:r>
      <w:r>
        <w:rPr>
          <w:rFonts w:hint="cs"/>
          <w:rtl/>
        </w:rPr>
        <w:t xml:space="preserve"> - </w:t>
      </w:r>
      <w:r>
        <w:rPr>
          <w:rtl/>
        </w:rPr>
        <w:t>وعن محم</w:t>
      </w:r>
      <w:r>
        <w:rPr>
          <w:rFonts w:hint="cs"/>
          <w:rtl/>
        </w:rPr>
        <w:t>ّ</w:t>
      </w:r>
      <w:r>
        <w:rPr>
          <w:rtl/>
        </w:rPr>
        <w:t xml:space="preserve">د بن يحيى، عن العمركي بن علي، عن علي بن جعفر، عن أبي الحسن </w:t>
      </w:r>
      <w:r w:rsidR="00FA5F99" w:rsidRPr="00E820C4">
        <w:rPr>
          <w:rStyle w:val="libNormalChar"/>
          <w:rFonts w:hint="cs"/>
          <w:rtl/>
        </w:rPr>
        <w:t xml:space="preserve">( </w:t>
      </w:r>
      <w:r w:rsidR="00FA5F99">
        <w:rPr>
          <w:rStyle w:val="libAlaemChar"/>
          <w:rFonts w:hint="cs"/>
          <w:rtl/>
        </w:rPr>
        <w:t>عليه‌السلام</w:t>
      </w:r>
      <w:r w:rsidR="00FA5F99" w:rsidRPr="00E820C4">
        <w:rPr>
          <w:rStyle w:val="libNormalChar"/>
          <w:rFonts w:hint="cs"/>
          <w:rtl/>
        </w:rPr>
        <w:t xml:space="preserve"> )</w:t>
      </w:r>
      <w:r w:rsidR="00FA5F99">
        <w:rPr>
          <w:rStyle w:val="libNormalChar"/>
          <w:rFonts w:hint="cs"/>
          <w:rtl/>
        </w:rPr>
        <w:t xml:space="preserve"> </w:t>
      </w:r>
      <w:r>
        <w:rPr>
          <w:rtl/>
        </w:rPr>
        <w:t>، قال</w:t>
      </w:r>
      <w:r w:rsidR="0035190A">
        <w:rPr>
          <w:rtl/>
        </w:rPr>
        <w:t>:</w:t>
      </w:r>
      <w:r>
        <w:rPr>
          <w:rtl/>
        </w:rPr>
        <w:t xml:space="preserve"> سألته عن الدار والحجرة فيها التماثيل، أيصلّى فيها</w:t>
      </w:r>
      <w:r>
        <w:rPr>
          <w:rFonts w:hint="cs"/>
          <w:rtl/>
        </w:rPr>
        <w:t xml:space="preserve"> </w:t>
      </w:r>
      <w:r>
        <w:rPr>
          <w:rtl/>
        </w:rPr>
        <w:t>؟ فقال</w:t>
      </w:r>
      <w:r w:rsidR="0035190A">
        <w:rPr>
          <w:rtl/>
        </w:rPr>
        <w:t>:</w:t>
      </w:r>
      <w:r>
        <w:rPr>
          <w:rtl/>
        </w:rPr>
        <w:t xml:space="preserve"> لا تصل</w:t>
      </w:r>
      <w:r>
        <w:rPr>
          <w:rFonts w:hint="cs"/>
          <w:rtl/>
        </w:rPr>
        <w:t>ّ</w:t>
      </w:r>
      <w:r w:rsidR="00FA5F99">
        <w:rPr>
          <w:rtl/>
        </w:rPr>
        <w:t xml:space="preserve"> فيها وفيها شيء يستقبلك، وإل</w:t>
      </w:r>
      <w:r w:rsidR="00FA5F99">
        <w:rPr>
          <w:rFonts w:hint="cs"/>
          <w:rtl/>
        </w:rPr>
        <w:t>ّ</w:t>
      </w:r>
      <w:r w:rsidR="00FA5F99">
        <w:rPr>
          <w:rtl/>
        </w:rPr>
        <w:t>ا</w:t>
      </w:r>
      <w:r>
        <w:rPr>
          <w:rtl/>
        </w:rPr>
        <w:t xml:space="preserve"> أن لا تجد بدّاً، فتقطع رؤوسها،</w:t>
      </w:r>
      <w:r w:rsidR="00FA5F99">
        <w:rPr>
          <w:rtl/>
        </w:rPr>
        <w:t xml:space="preserve"> وإلّا </w:t>
      </w:r>
      <w:r>
        <w:rPr>
          <w:rtl/>
        </w:rPr>
        <w:t>فلا تصل</w:t>
      </w:r>
      <w:r>
        <w:rPr>
          <w:rFonts w:hint="cs"/>
          <w:rtl/>
        </w:rPr>
        <w:t>ّ</w:t>
      </w:r>
      <w:r>
        <w:rPr>
          <w:rtl/>
        </w:rPr>
        <w:t xml:space="preserve"> فيها.</w:t>
      </w:r>
      <w:r>
        <w:rPr>
          <w:rtl/>
        </w:rPr>
        <w:c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موسى بن القاسم، عن علي بن جعفر، مثله </w:t>
      </w:r>
      <w:r w:rsidRPr="005A16B4">
        <w:rPr>
          <w:rStyle w:val="libFootnotenumChar"/>
          <w:rtl/>
        </w:rPr>
        <w:t>(</w:t>
      </w:r>
      <w:r w:rsidR="00FA5F99">
        <w:rPr>
          <w:rStyle w:val="libFootnotenumChar"/>
          <w:rFonts w:hint="cs"/>
          <w:rtl/>
        </w:rPr>
        <w:t>2</w:t>
      </w:r>
      <w:r w:rsidRPr="005A16B4">
        <w:rPr>
          <w:rStyle w:val="libFootnotenumChar"/>
          <w:rtl/>
        </w:rPr>
        <w:t>)</w:t>
      </w:r>
      <w:r>
        <w:rPr>
          <w:rtl/>
        </w:rPr>
        <w:t>.</w:t>
      </w:r>
    </w:p>
    <w:p w:rsidR="005A16B4" w:rsidRDefault="005A16B4" w:rsidP="00FA5F99">
      <w:pPr>
        <w:pStyle w:val="libNormal"/>
        <w:rPr>
          <w:rtl/>
        </w:rPr>
      </w:pPr>
      <w:r w:rsidRPr="005A16B4">
        <w:rPr>
          <w:rStyle w:val="libNormalChar"/>
          <w:rtl/>
        </w:rPr>
        <w:t>[ 62</w:t>
      </w:r>
      <w:r>
        <w:rPr>
          <w:rtl/>
        </w:rPr>
        <w:t>48 ] 6</w:t>
      </w:r>
      <w:r>
        <w:rPr>
          <w:rFonts w:hint="cs"/>
          <w:rtl/>
        </w:rPr>
        <w:t xml:space="preserve"> - </w:t>
      </w:r>
      <w:r>
        <w:rPr>
          <w:rtl/>
        </w:rPr>
        <w:t xml:space="preserve">وعن علي بن إبراهيم، عن أبيه، عن ابن أبي عمير، عن بعض أصحابه، عن أبي عبد الله </w:t>
      </w:r>
      <w:r w:rsidR="00FA5F99" w:rsidRPr="00E820C4">
        <w:rPr>
          <w:rStyle w:val="libNormalChar"/>
          <w:rFonts w:hint="cs"/>
          <w:rtl/>
        </w:rPr>
        <w:t xml:space="preserve">( </w:t>
      </w:r>
      <w:r w:rsidR="00FA5F99">
        <w:rPr>
          <w:rStyle w:val="libAlaemChar"/>
          <w:rFonts w:hint="cs"/>
          <w:rtl/>
        </w:rPr>
        <w:t>عليه‌السلام</w:t>
      </w:r>
      <w:r w:rsidR="00FA5F99" w:rsidRPr="00E820C4">
        <w:rPr>
          <w:rStyle w:val="libNormalChar"/>
          <w:rFonts w:hint="cs"/>
          <w:rtl/>
        </w:rPr>
        <w:t xml:space="preserve"> )</w:t>
      </w:r>
      <w:r w:rsidR="00FA5F99">
        <w:rPr>
          <w:rStyle w:val="libNormalChar"/>
          <w:rFonts w:hint="cs"/>
          <w:rtl/>
        </w:rPr>
        <w:t xml:space="preserve"> </w:t>
      </w:r>
      <w:r>
        <w:rPr>
          <w:rtl/>
        </w:rPr>
        <w:t>، في التمثال يكون في البساط فتقع عينك عليه وأنت تصل</w:t>
      </w:r>
      <w:r>
        <w:rPr>
          <w:rFonts w:hint="cs"/>
          <w:rtl/>
        </w:rPr>
        <w:t>ّ</w:t>
      </w:r>
      <w:r>
        <w:rPr>
          <w:rtl/>
        </w:rPr>
        <w:t>ي، قال</w:t>
      </w:r>
      <w:r w:rsidR="0035190A">
        <w:rPr>
          <w:rtl/>
        </w:rPr>
        <w:t>:</w:t>
      </w:r>
      <w:r>
        <w:rPr>
          <w:rtl/>
        </w:rPr>
        <w:t xml:space="preserve"> إن كان بعين واحدة فلا بأس، وإن كان له عينان فلا.</w:t>
      </w:r>
    </w:p>
    <w:p w:rsidR="005A16B4" w:rsidRDefault="005A16B4" w:rsidP="005A16B4">
      <w:pPr>
        <w:pStyle w:val="libNormal"/>
        <w:rPr>
          <w:rtl/>
        </w:rPr>
      </w:pPr>
      <w:r w:rsidRPr="005A16B4">
        <w:rPr>
          <w:rStyle w:val="libNormalChar"/>
          <w:rtl/>
        </w:rPr>
        <w:t>[ 62</w:t>
      </w:r>
      <w:r>
        <w:rPr>
          <w:rtl/>
        </w:rPr>
        <w:t>49 ] 7 - محم</w:t>
      </w:r>
      <w:r>
        <w:rPr>
          <w:rFonts w:hint="cs"/>
          <w:rtl/>
        </w:rPr>
        <w:t>ّ</w:t>
      </w:r>
      <w:r>
        <w:rPr>
          <w:rtl/>
        </w:rPr>
        <w:t>د بن علي بن الحسين بإسناده عن محم</w:t>
      </w:r>
      <w:r>
        <w:rPr>
          <w:rFonts w:hint="cs"/>
          <w:rtl/>
        </w:rPr>
        <w:t>ّ</w:t>
      </w:r>
      <w:r>
        <w:rPr>
          <w:rtl/>
        </w:rPr>
        <w:t>د بن مسلم، عن</w:t>
      </w:r>
    </w:p>
    <w:p w:rsidR="005A16B4" w:rsidRDefault="007108A1" w:rsidP="007108A1">
      <w:pPr>
        <w:pStyle w:val="libLine"/>
        <w:rPr>
          <w:rtl/>
        </w:rPr>
      </w:pPr>
      <w:r>
        <w:rPr>
          <w:rtl/>
        </w:rPr>
        <w:t>____________________</w:t>
      </w:r>
    </w:p>
    <w:p w:rsidR="005A16B4" w:rsidRPr="00AC01BB" w:rsidRDefault="005A16B4" w:rsidP="00FA5F99">
      <w:pPr>
        <w:pStyle w:val="libFootnote0"/>
        <w:rPr>
          <w:rtl/>
        </w:rPr>
      </w:pPr>
      <w:r w:rsidRPr="00AC01BB">
        <w:rPr>
          <w:rtl/>
        </w:rPr>
        <w:t>(</w:t>
      </w:r>
      <w:r w:rsidR="00FA5F99">
        <w:rPr>
          <w:rFonts w:hint="cs"/>
          <w:rtl/>
        </w:rPr>
        <w:t>1</w:t>
      </w:r>
      <w:r w:rsidRPr="00AC01BB">
        <w:rPr>
          <w:rtl/>
        </w:rPr>
        <w:t xml:space="preserve">) ما بين القوسين ليس في الاستبصار </w:t>
      </w:r>
      <w:r w:rsidR="00E820C4" w:rsidRPr="00E820C4">
        <w:rPr>
          <w:rStyle w:val="libNormalChar"/>
          <w:rtl/>
        </w:rPr>
        <w:t xml:space="preserve">( </w:t>
      </w:r>
      <w:r w:rsidRPr="00AC01BB">
        <w:rPr>
          <w:rtl/>
        </w:rPr>
        <w:t>هامش المخطوط )</w:t>
      </w:r>
      <w:r>
        <w:rPr>
          <w:rtl/>
        </w:rPr>
        <w:t>.</w:t>
      </w:r>
    </w:p>
    <w:p w:rsidR="005A16B4" w:rsidRDefault="005A16B4" w:rsidP="007108A1">
      <w:pPr>
        <w:pStyle w:val="libFootnote0"/>
        <w:rPr>
          <w:rtl/>
        </w:rPr>
      </w:pPr>
      <w:r>
        <w:rPr>
          <w:rtl/>
        </w:rPr>
        <w:t>4 - الكافي 3</w:t>
      </w:r>
      <w:r w:rsidR="0035190A">
        <w:rPr>
          <w:rtl/>
        </w:rPr>
        <w:t>:</w:t>
      </w:r>
      <w:r>
        <w:rPr>
          <w:rtl/>
        </w:rPr>
        <w:t xml:space="preserve"> 391 / 20، وأورده في الحديث 1 من الباب 45 من أبواب لباس المصلي.</w:t>
      </w:r>
    </w:p>
    <w:p w:rsidR="005A16B4" w:rsidRDefault="005A16B4" w:rsidP="007108A1">
      <w:pPr>
        <w:pStyle w:val="libFootnote0"/>
        <w:rPr>
          <w:rtl/>
        </w:rPr>
      </w:pPr>
      <w:r>
        <w:rPr>
          <w:rtl/>
        </w:rPr>
        <w:t>5 - الكافي 6</w:t>
      </w:r>
      <w:r w:rsidR="0035190A">
        <w:rPr>
          <w:rtl/>
        </w:rPr>
        <w:t>:</w:t>
      </w:r>
      <w:r>
        <w:rPr>
          <w:rtl/>
        </w:rPr>
        <w:t xml:space="preserve"> 527 / 9، وأورده في الحديث 21 من الباب 45 من أبواب لباس المصلي.</w:t>
      </w:r>
    </w:p>
    <w:p w:rsidR="005A16B4" w:rsidRPr="00AC01BB" w:rsidRDefault="005A16B4" w:rsidP="00FA5F99">
      <w:pPr>
        <w:pStyle w:val="libFootnote0"/>
        <w:rPr>
          <w:rtl/>
        </w:rPr>
      </w:pPr>
      <w:r w:rsidRPr="00AC01BB">
        <w:rPr>
          <w:rtl/>
        </w:rPr>
        <w:t>(</w:t>
      </w:r>
      <w:r w:rsidR="00FA5F99">
        <w:rPr>
          <w:rFonts w:hint="cs"/>
          <w:rtl/>
        </w:rPr>
        <w:t>2</w:t>
      </w:r>
      <w:r w:rsidRPr="00AC01BB">
        <w:rPr>
          <w:rtl/>
        </w:rPr>
        <w:t>) المحاسن</w:t>
      </w:r>
      <w:r w:rsidR="0035190A">
        <w:rPr>
          <w:rtl/>
        </w:rPr>
        <w:t>:</w:t>
      </w:r>
      <w:r w:rsidRPr="00AC01BB">
        <w:rPr>
          <w:rtl/>
        </w:rPr>
        <w:t xml:space="preserve"> 620</w:t>
      </w:r>
      <w:r>
        <w:rPr>
          <w:rtl/>
        </w:rPr>
        <w:t xml:space="preserve"> / </w:t>
      </w:r>
      <w:r w:rsidRPr="00AC01BB">
        <w:rPr>
          <w:rtl/>
        </w:rPr>
        <w:t>57</w:t>
      </w:r>
      <w:r>
        <w:rPr>
          <w:rtl/>
        </w:rPr>
        <w:t>.</w:t>
      </w:r>
    </w:p>
    <w:p w:rsidR="005A16B4" w:rsidRDefault="005A16B4" w:rsidP="007108A1">
      <w:pPr>
        <w:pStyle w:val="libFootnote0"/>
        <w:rPr>
          <w:rtl/>
        </w:rPr>
      </w:pPr>
      <w:r>
        <w:rPr>
          <w:rtl/>
        </w:rPr>
        <w:t>6 - الكافي 3</w:t>
      </w:r>
      <w:r w:rsidR="0035190A">
        <w:rPr>
          <w:rtl/>
        </w:rPr>
        <w:t>:</w:t>
      </w:r>
      <w:r>
        <w:rPr>
          <w:rtl/>
        </w:rPr>
        <w:t xml:space="preserve"> 392 / 22، وأورده في الحديث 7 من الباب 45 من ابواب لباس المصلي.</w:t>
      </w:r>
    </w:p>
    <w:p w:rsidR="005A16B4" w:rsidRDefault="005A16B4" w:rsidP="007108A1">
      <w:pPr>
        <w:pStyle w:val="libFootnote0"/>
        <w:rPr>
          <w:rtl/>
        </w:rPr>
      </w:pPr>
      <w:r>
        <w:rPr>
          <w:rtl/>
        </w:rPr>
        <w:t>7 - الفقيه 1</w:t>
      </w:r>
      <w:r w:rsidR="0035190A">
        <w:rPr>
          <w:rtl/>
        </w:rPr>
        <w:t>:</w:t>
      </w:r>
      <w:r>
        <w:rPr>
          <w:rtl/>
        </w:rPr>
        <w:t xml:space="preserve"> 158 / 740، وأورده في الحديث 10 و 12 من الباب 45 من ابواب لباس المصلي.</w:t>
      </w:r>
    </w:p>
    <w:p w:rsidR="007108A1" w:rsidRPr="00BC18D8" w:rsidRDefault="007108A1" w:rsidP="007108A1">
      <w:pPr>
        <w:pStyle w:val="libNormal"/>
        <w:rPr>
          <w:rtl/>
        </w:rPr>
      </w:pPr>
      <w:r w:rsidRPr="00535419">
        <w:rPr>
          <w:rtl/>
        </w:rPr>
        <w:br w:type="page"/>
      </w:r>
    </w:p>
    <w:p w:rsidR="005A16B4" w:rsidRDefault="005A16B4" w:rsidP="00FA5F99">
      <w:pPr>
        <w:pStyle w:val="libNormal0"/>
        <w:rPr>
          <w:rtl/>
        </w:rPr>
      </w:pPr>
      <w:r>
        <w:rPr>
          <w:rtl/>
        </w:rPr>
        <w:lastRenderedPageBreak/>
        <w:t xml:space="preserve">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لا بأس بأن تصل</w:t>
      </w:r>
      <w:r>
        <w:rPr>
          <w:rFonts w:hint="cs"/>
          <w:rtl/>
        </w:rPr>
        <w:t>ّ</w:t>
      </w:r>
      <w:r>
        <w:rPr>
          <w:rtl/>
        </w:rPr>
        <w:t xml:space="preserve">ي على التماثيل </w:t>
      </w:r>
      <w:r w:rsidRPr="005A16B4">
        <w:rPr>
          <w:rStyle w:val="libFootnotenumChar"/>
          <w:rtl/>
        </w:rPr>
        <w:t>(1)</w:t>
      </w:r>
      <w:r>
        <w:rPr>
          <w:rtl/>
        </w:rPr>
        <w:t xml:space="preserve"> إذا جعلتها تحتك.</w:t>
      </w:r>
    </w:p>
    <w:p w:rsidR="005A16B4" w:rsidRDefault="005A16B4" w:rsidP="005A16B4">
      <w:pPr>
        <w:pStyle w:val="libNormal"/>
        <w:rPr>
          <w:rtl/>
        </w:rPr>
      </w:pPr>
      <w:r>
        <w:rPr>
          <w:rtl/>
        </w:rPr>
        <w:t>ورواه الشيخ بإسناده عن محم</w:t>
      </w:r>
      <w:r>
        <w:rPr>
          <w:rFonts w:hint="cs"/>
          <w:rtl/>
        </w:rPr>
        <w:t>ّ</w:t>
      </w:r>
      <w:r>
        <w:rPr>
          <w:rtl/>
        </w:rPr>
        <w:t>د بن علي بن محبوب، عن العباس، عن عبد الله بن المغيرة، عن علاء، عن محم</w:t>
      </w:r>
      <w:r>
        <w:rPr>
          <w:rFonts w:hint="cs"/>
          <w:rtl/>
        </w:rPr>
        <w:t>ّ</w:t>
      </w:r>
      <w:r>
        <w:rPr>
          <w:rtl/>
        </w:rPr>
        <w:t xml:space="preserve">د بن مسلم، نحوه </w:t>
      </w:r>
      <w:r w:rsidRPr="005A16B4">
        <w:rPr>
          <w:rStyle w:val="libFootnotenumChar"/>
          <w:rtl/>
        </w:rPr>
        <w:t>(2)</w:t>
      </w:r>
      <w:r>
        <w:rPr>
          <w:rtl/>
        </w:rPr>
        <w:t>.</w:t>
      </w:r>
    </w:p>
    <w:p w:rsidR="005A16B4" w:rsidRDefault="005A16B4" w:rsidP="005A16B4">
      <w:pPr>
        <w:pStyle w:val="libNormal"/>
        <w:rPr>
          <w:rtl/>
        </w:rPr>
      </w:pPr>
      <w:r>
        <w:rPr>
          <w:rtl/>
        </w:rPr>
        <w:t>وبإسناده عن الحسين بن سعيد، عن فضالة، عن العلاء، عن محم</w:t>
      </w:r>
      <w:r>
        <w:rPr>
          <w:rFonts w:hint="cs"/>
          <w:rtl/>
        </w:rPr>
        <w:t>ّ</w:t>
      </w:r>
      <w:r>
        <w:rPr>
          <w:rtl/>
        </w:rPr>
        <w:t xml:space="preserve">د ابن مسلم، مثله </w:t>
      </w:r>
      <w:r w:rsidRPr="005A16B4">
        <w:rPr>
          <w:rStyle w:val="libFootnotenumChar"/>
          <w:rtl/>
        </w:rPr>
        <w:t>(3)</w:t>
      </w:r>
      <w:r>
        <w:rPr>
          <w:rtl/>
        </w:rPr>
        <w:t>.</w:t>
      </w:r>
    </w:p>
    <w:p w:rsidR="005A16B4" w:rsidRDefault="005A16B4" w:rsidP="00FA5F99">
      <w:pPr>
        <w:pStyle w:val="libNormal"/>
        <w:rPr>
          <w:rtl/>
        </w:rPr>
      </w:pPr>
      <w:r w:rsidRPr="005A16B4">
        <w:rPr>
          <w:rStyle w:val="libNormalChar"/>
          <w:rtl/>
        </w:rPr>
        <w:t>[ 62</w:t>
      </w:r>
      <w:r>
        <w:rPr>
          <w:rtl/>
        </w:rPr>
        <w:t>50 ] 8</w:t>
      </w:r>
      <w:r>
        <w:rPr>
          <w:rFonts w:hint="cs"/>
          <w:rtl/>
        </w:rPr>
        <w:t xml:space="preserve"> - </w:t>
      </w:r>
      <w:r>
        <w:rPr>
          <w:rtl/>
        </w:rPr>
        <w:t>وبإسناده عن ليث المرادي،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الوسائد تكون في البيت فيها التماثيل عن يمين أو </w:t>
      </w:r>
      <w:r w:rsidRPr="005A16B4">
        <w:rPr>
          <w:rStyle w:val="libFootnotenumChar"/>
          <w:rtl/>
        </w:rPr>
        <w:t>(</w:t>
      </w:r>
      <w:r w:rsidR="00FA5F99">
        <w:rPr>
          <w:rStyle w:val="libFootnotenumChar"/>
          <w:rFonts w:hint="cs"/>
          <w:rtl/>
        </w:rPr>
        <w:t>4</w:t>
      </w:r>
      <w:r w:rsidRPr="005A16B4">
        <w:rPr>
          <w:rStyle w:val="libFootnotenumChar"/>
          <w:rtl/>
        </w:rPr>
        <w:t>)</w:t>
      </w:r>
      <w:r>
        <w:rPr>
          <w:rtl/>
        </w:rPr>
        <w:t xml:space="preserve"> شمال</w:t>
      </w:r>
      <w:r>
        <w:rPr>
          <w:rFonts w:hint="cs"/>
          <w:rtl/>
        </w:rPr>
        <w:t xml:space="preserve"> </w:t>
      </w:r>
      <w:r>
        <w:rPr>
          <w:rtl/>
        </w:rPr>
        <w:t>؟ فقال</w:t>
      </w:r>
      <w:r w:rsidR="0035190A">
        <w:rPr>
          <w:rtl/>
        </w:rPr>
        <w:t>:</w:t>
      </w:r>
      <w:r>
        <w:rPr>
          <w:rtl/>
        </w:rPr>
        <w:t xml:space="preserve"> لا بأس به ما لم يكن تجاه القبلة، وإن كان شيء منها بين يديك مم</w:t>
      </w:r>
      <w:r>
        <w:rPr>
          <w:rFonts w:hint="cs"/>
          <w:rtl/>
        </w:rPr>
        <w:t>ّ</w:t>
      </w:r>
      <w:r>
        <w:rPr>
          <w:rtl/>
        </w:rPr>
        <w:t>ا يلي القبلة فغط</w:t>
      </w:r>
      <w:r>
        <w:rPr>
          <w:rFonts w:hint="cs"/>
          <w:rtl/>
        </w:rPr>
        <w:t>ّ</w:t>
      </w:r>
      <w:r>
        <w:rPr>
          <w:rtl/>
        </w:rPr>
        <w:t>ه وصل</w:t>
      </w:r>
      <w:r>
        <w:rPr>
          <w:rFonts w:hint="cs"/>
          <w:rtl/>
        </w:rPr>
        <w:t>ّ</w:t>
      </w:r>
      <w:r>
        <w:rPr>
          <w:rtl/>
        </w:rPr>
        <w:t>.</w:t>
      </w:r>
    </w:p>
    <w:p w:rsidR="005A16B4" w:rsidRDefault="005A16B4" w:rsidP="00FA5F99">
      <w:pPr>
        <w:pStyle w:val="libNormal"/>
        <w:rPr>
          <w:rtl/>
        </w:rPr>
      </w:pPr>
      <w:r>
        <w:rPr>
          <w:rtl/>
        </w:rPr>
        <w:t>قال</w:t>
      </w:r>
      <w:r w:rsidR="0035190A">
        <w:rPr>
          <w:rtl/>
        </w:rPr>
        <w:t>:</w:t>
      </w:r>
      <w:r>
        <w:rPr>
          <w:rtl/>
        </w:rPr>
        <w:t xml:space="preserve"> وسئل عن التماثيل تكون في البساط لها عينان وأنت تصل</w:t>
      </w:r>
      <w:r>
        <w:rPr>
          <w:rFonts w:hint="cs"/>
          <w:rtl/>
        </w:rPr>
        <w:t>ّ</w:t>
      </w:r>
      <w:r>
        <w:rPr>
          <w:rtl/>
        </w:rPr>
        <w:t>ي</w:t>
      </w:r>
      <w:r>
        <w:rPr>
          <w:rFonts w:hint="cs"/>
          <w:rtl/>
        </w:rPr>
        <w:t xml:space="preserve"> </w:t>
      </w:r>
      <w:r>
        <w:rPr>
          <w:rtl/>
        </w:rPr>
        <w:t>؟ فقال</w:t>
      </w:r>
      <w:r w:rsidR="0035190A">
        <w:rPr>
          <w:rtl/>
        </w:rPr>
        <w:t>:</w:t>
      </w:r>
      <w:r>
        <w:rPr>
          <w:rtl/>
        </w:rPr>
        <w:t xml:space="preserve"> إن كان لها عين واحدة فلا بأس، وإن كان لها عينان وأنت تصل</w:t>
      </w:r>
      <w:r>
        <w:rPr>
          <w:rFonts w:hint="cs"/>
          <w:rtl/>
        </w:rPr>
        <w:t>ّ</w:t>
      </w:r>
      <w:r>
        <w:rPr>
          <w:rtl/>
        </w:rPr>
        <w:t xml:space="preserve">ي فلا </w:t>
      </w:r>
      <w:r w:rsidRPr="005A16B4">
        <w:rPr>
          <w:rStyle w:val="libFootnotenumChar"/>
          <w:rtl/>
        </w:rPr>
        <w:t>(</w:t>
      </w:r>
      <w:r w:rsidR="00FA5F99">
        <w:rPr>
          <w:rStyle w:val="libFootnotenumChar"/>
          <w:rFonts w:hint="cs"/>
          <w:rtl/>
        </w:rPr>
        <w:t>5</w:t>
      </w:r>
      <w:r w:rsidRPr="005A16B4">
        <w:rPr>
          <w:rStyle w:val="libFootnotenumChar"/>
          <w:rtl/>
        </w:rPr>
        <w:t>)</w:t>
      </w:r>
      <w:r>
        <w:rPr>
          <w:rtl/>
        </w:rPr>
        <w:t>.</w:t>
      </w:r>
    </w:p>
    <w:p w:rsidR="005A16B4" w:rsidRDefault="005A16B4" w:rsidP="00B52AD2">
      <w:pPr>
        <w:pStyle w:val="libNormal"/>
        <w:rPr>
          <w:rtl/>
        </w:rPr>
      </w:pPr>
      <w:r w:rsidRPr="005A16B4">
        <w:rPr>
          <w:rStyle w:val="libNormalChar"/>
          <w:rtl/>
        </w:rPr>
        <w:t>[ 62</w:t>
      </w:r>
      <w:r>
        <w:rPr>
          <w:rtl/>
        </w:rPr>
        <w:t>51 ] 9</w:t>
      </w:r>
      <w:r>
        <w:rPr>
          <w:rFonts w:hint="cs"/>
          <w:rtl/>
        </w:rPr>
        <w:t xml:space="preserve"> - </w:t>
      </w:r>
      <w:r>
        <w:rPr>
          <w:rtl/>
        </w:rPr>
        <w:t>قال</w:t>
      </w:r>
      <w:r w:rsidR="0035190A">
        <w:rPr>
          <w:rtl/>
        </w:rPr>
        <w:t>:</w:t>
      </w:r>
      <w:r>
        <w:rPr>
          <w:rtl/>
        </w:rPr>
        <w:t xml:space="preserve"> وقال الصادق </w:t>
      </w:r>
      <w:r w:rsidR="00B52AD2" w:rsidRPr="00E820C4">
        <w:rPr>
          <w:rStyle w:val="libNormalChar"/>
          <w:rFonts w:hint="cs"/>
          <w:rtl/>
        </w:rPr>
        <w:t xml:space="preserve">( </w:t>
      </w:r>
      <w:r w:rsidR="00B52AD2">
        <w:rPr>
          <w:rStyle w:val="libAlaemChar"/>
          <w:rFonts w:hint="cs"/>
          <w:rtl/>
        </w:rPr>
        <w:t>عليه‌السلام</w:t>
      </w:r>
      <w:r w:rsidR="00B52AD2" w:rsidRPr="00E820C4">
        <w:rPr>
          <w:rStyle w:val="libNormalChar"/>
          <w:rFonts w:hint="cs"/>
          <w:rtl/>
        </w:rPr>
        <w:t xml:space="preserve"> )</w:t>
      </w:r>
      <w:r w:rsidR="00B52AD2">
        <w:rPr>
          <w:rStyle w:val="libNormalChar"/>
          <w:rFonts w:hint="cs"/>
          <w:rtl/>
        </w:rPr>
        <w:t xml:space="preserve"> </w:t>
      </w:r>
      <w:r w:rsidR="0035190A">
        <w:rPr>
          <w:rtl/>
        </w:rPr>
        <w:t>:</w:t>
      </w:r>
      <w:r>
        <w:rPr>
          <w:rtl/>
        </w:rPr>
        <w:t xml:space="preserve"> لا بأس بالصلاة وأنت تنظر </w:t>
      </w:r>
      <w:r>
        <w:rPr>
          <w:rFonts w:hint="cs"/>
          <w:rtl/>
        </w:rPr>
        <w:t>إ</w:t>
      </w:r>
      <w:r>
        <w:rPr>
          <w:rtl/>
        </w:rPr>
        <w:t>لى التصاوير إذا كانت بعين واحدة.</w:t>
      </w:r>
    </w:p>
    <w:p w:rsidR="005A16B4" w:rsidRDefault="005A16B4" w:rsidP="005A16B4">
      <w:pPr>
        <w:pStyle w:val="libNormal"/>
        <w:rPr>
          <w:rtl/>
        </w:rPr>
      </w:pPr>
      <w:r w:rsidRPr="005A16B4">
        <w:rPr>
          <w:rStyle w:val="libNormalChar"/>
          <w:rtl/>
        </w:rPr>
        <w:t>[ 62</w:t>
      </w:r>
      <w:r>
        <w:rPr>
          <w:rtl/>
        </w:rPr>
        <w:t xml:space="preserve">52 ] 10 - عبد الله بن جعفر في </w:t>
      </w:r>
      <w:r w:rsidR="00E820C4" w:rsidRPr="00E820C4">
        <w:rPr>
          <w:rStyle w:val="libNormalChar"/>
          <w:rtl/>
        </w:rPr>
        <w:t xml:space="preserve">( </w:t>
      </w:r>
      <w:r>
        <w:rPr>
          <w:rtl/>
        </w:rPr>
        <w:t>قرب ال</w:t>
      </w:r>
      <w:r>
        <w:rPr>
          <w:rFonts w:hint="cs"/>
          <w:rtl/>
        </w:rPr>
        <w:t>إِ</w:t>
      </w:r>
      <w:r>
        <w:rPr>
          <w:rtl/>
        </w:rPr>
        <w:t>سناد )</w:t>
      </w:r>
      <w:r w:rsidR="0035190A">
        <w:rPr>
          <w:rtl/>
        </w:rPr>
        <w:t>:</w:t>
      </w:r>
      <w:r>
        <w:rPr>
          <w:rtl/>
        </w:rPr>
        <w:t xml:space="preserve"> عن عبد الله بن</w:t>
      </w:r>
    </w:p>
    <w:p w:rsidR="005A16B4" w:rsidRDefault="007108A1" w:rsidP="007108A1">
      <w:pPr>
        <w:pStyle w:val="libLine"/>
        <w:rPr>
          <w:rtl/>
        </w:rPr>
      </w:pPr>
      <w:r>
        <w:rPr>
          <w:rtl/>
        </w:rPr>
        <w:t>____________________</w:t>
      </w:r>
    </w:p>
    <w:p w:rsidR="005A16B4" w:rsidRPr="00AC01BB" w:rsidRDefault="005A16B4" w:rsidP="007108A1">
      <w:pPr>
        <w:pStyle w:val="libFootnote0"/>
        <w:rPr>
          <w:rtl/>
        </w:rPr>
      </w:pPr>
      <w:r w:rsidRPr="00AC01BB">
        <w:rPr>
          <w:rtl/>
        </w:rPr>
        <w:t>(1) في التهذيب</w:t>
      </w:r>
      <w:r w:rsidR="0035190A">
        <w:rPr>
          <w:rtl/>
        </w:rPr>
        <w:t>:</w:t>
      </w:r>
      <w:r w:rsidRPr="00AC01BB">
        <w:rPr>
          <w:rtl/>
        </w:rPr>
        <w:t xml:space="preserve"> المثال </w:t>
      </w:r>
      <w:r w:rsidR="00E820C4" w:rsidRPr="00E820C4">
        <w:rPr>
          <w:rStyle w:val="libNormalChar"/>
          <w:rtl/>
        </w:rPr>
        <w:t xml:space="preserve">( </w:t>
      </w:r>
      <w:r w:rsidRPr="00AC01BB">
        <w:rPr>
          <w:rtl/>
        </w:rPr>
        <w:t>هامش المخطوط ).</w:t>
      </w:r>
    </w:p>
    <w:p w:rsidR="005A16B4" w:rsidRPr="00AC01BB" w:rsidRDefault="005A16B4" w:rsidP="007108A1">
      <w:pPr>
        <w:pStyle w:val="libFootnote0"/>
        <w:rPr>
          <w:rtl/>
        </w:rPr>
      </w:pPr>
      <w:r w:rsidRPr="00AC01BB">
        <w:rPr>
          <w:rtl/>
        </w:rPr>
        <w:t>(2) التهذيب 2</w:t>
      </w:r>
      <w:r w:rsidR="0035190A">
        <w:rPr>
          <w:rtl/>
        </w:rPr>
        <w:t>:</w:t>
      </w:r>
      <w:r w:rsidRPr="00AC01BB">
        <w:rPr>
          <w:rtl/>
        </w:rPr>
        <w:t xml:space="preserve"> 312</w:t>
      </w:r>
      <w:r>
        <w:rPr>
          <w:rtl/>
        </w:rPr>
        <w:t xml:space="preserve"> / </w:t>
      </w:r>
      <w:r w:rsidRPr="00AC01BB">
        <w:rPr>
          <w:rtl/>
        </w:rPr>
        <w:t>1268.</w:t>
      </w:r>
    </w:p>
    <w:p w:rsidR="005A16B4" w:rsidRPr="00AC01BB" w:rsidRDefault="005A16B4" w:rsidP="007108A1">
      <w:pPr>
        <w:pStyle w:val="libFootnote0"/>
        <w:rPr>
          <w:rtl/>
        </w:rPr>
      </w:pPr>
      <w:r w:rsidRPr="00AC01BB">
        <w:rPr>
          <w:rtl/>
        </w:rPr>
        <w:t>(3) التهذيب 2</w:t>
      </w:r>
      <w:r w:rsidR="0035190A">
        <w:rPr>
          <w:rtl/>
        </w:rPr>
        <w:t>:</w:t>
      </w:r>
      <w:r w:rsidRPr="00AC01BB">
        <w:rPr>
          <w:rtl/>
        </w:rPr>
        <w:t xml:space="preserve"> 363</w:t>
      </w:r>
      <w:r>
        <w:rPr>
          <w:rtl/>
        </w:rPr>
        <w:t xml:space="preserve"> / </w:t>
      </w:r>
      <w:r w:rsidRPr="00AC01BB">
        <w:rPr>
          <w:rtl/>
        </w:rPr>
        <w:t>1505.</w:t>
      </w:r>
    </w:p>
    <w:p w:rsidR="005A16B4" w:rsidRDefault="005A16B4" w:rsidP="007108A1">
      <w:pPr>
        <w:pStyle w:val="libFootnote0"/>
        <w:rPr>
          <w:rtl/>
        </w:rPr>
      </w:pPr>
      <w:r>
        <w:rPr>
          <w:rtl/>
        </w:rPr>
        <w:t>8 - الفقيه 1</w:t>
      </w:r>
      <w:r w:rsidR="0035190A">
        <w:rPr>
          <w:rtl/>
        </w:rPr>
        <w:t>:</w:t>
      </w:r>
      <w:r>
        <w:rPr>
          <w:rtl/>
        </w:rPr>
        <w:t xml:space="preserve"> 158 / 741، وأورده عن التهذيب في الحديث 11 من الباب 45 من أبواب لباس المصل</w:t>
      </w:r>
      <w:r>
        <w:rPr>
          <w:rFonts w:hint="cs"/>
          <w:rtl/>
        </w:rPr>
        <w:t>ّ</w:t>
      </w:r>
      <w:r>
        <w:rPr>
          <w:rtl/>
        </w:rPr>
        <w:t>ي.</w:t>
      </w:r>
    </w:p>
    <w:p w:rsidR="005A16B4" w:rsidRPr="00AC01BB" w:rsidRDefault="005A16B4" w:rsidP="00FA5F99">
      <w:pPr>
        <w:pStyle w:val="libFootnote0"/>
        <w:rPr>
          <w:rtl/>
        </w:rPr>
      </w:pPr>
      <w:r w:rsidRPr="00AC01BB">
        <w:rPr>
          <w:rtl/>
        </w:rPr>
        <w:t>(</w:t>
      </w:r>
      <w:r w:rsidR="00FA5F99">
        <w:rPr>
          <w:rFonts w:hint="cs"/>
          <w:rtl/>
        </w:rPr>
        <w:t>4</w:t>
      </w:r>
      <w:r w:rsidRPr="00AC01BB">
        <w:rPr>
          <w:rtl/>
        </w:rPr>
        <w:t>) في نسخة</w:t>
      </w:r>
      <w:r w:rsidR="0035190A">
        <w:rPr>
          <w:rtl/>
        </w:rPr>
        <w:t>:</w:t>
      </w:r>
      <w:r w:rsidRPr="00AC01BB">
        <w:rPr>
          <w:rtl/>
        </w:rPr>
        <w:t xml:space="preserve"> أو عن</w:t>
      </w:r>
      <w:r>
        <w:rPr>
          <w:rtl/>
        </w:rPr>
        <w:t>.</w:t>
      </w:r>
      <w:r w:rsidRPr="00AC01BB">
        <w:rPr>
          <w:rtl/>
        </w:rPr>
        <w:t xml:space="preserve"> </w:t>
      </w:r>
      <w:r w:rsidR="00E820C4" w:rsidRPr="00E820C4">
        <w:rPr>
          <w:rStyle w:val="libNormalChar"/>
          <w:rtl/>
        </w:rPr>
        <w:t xml:space="preserve">( </w:t>
      </w:r>
      <w:r w:rsidRPr="00AC01BB">
        <w:rPr>
          <w:rtl/>
        </w:rPr>
        <w:t>هامش المخطوط ).</w:t>
      </w:r>
    </w:p>
    <w:p w:rsidR="005A16B4" w:rsidRPr="00AC01BB" w:rsidRDefault="005A16B4" w:rsidP="00FA5F99">
      <w:pPr>
        <w:pStyle w:val="libFootnote0"/>
        <w:rPr>
          <w:rtl/>
        </w:rPr>
      </w:pPr>
      <w:r w:rsidRPr="00AC01BB">
        <w:rPr>
          <w:rtl/>
        </w:rPr>
        <w:t>(</w:t>
      </w:r>
      <w:r w:rsidR="00FA5F99">
        <w:rPr>
          <w:rFonts w:hint="cs"/>
          <w:rtl/>
        </w:rPr>
        <w:t>5</w:t>
      </w:r>
      <w:r w:rsidRPr="00AC01BB">
        <w:rPr>
          <w:rtl/>
        </w:rPr>
        <w:t>) الفقيه 1</w:t>
      </w:r>
      <w:r w:rsidR="0035190A">
        <w:rPr>
          <w:rtl/>
        </w:rPr>
        <w:t>:</w:t>
      </w:r>
      <w:r w:rsidRPr="00AC01BB">
        <w:rPr>
          <w:rtl/>
        </w:rPr>
        <w:t xml:space="preserve"> 159</w:t>
      </w:r>
      <w:r>
        <w:rPr>
          <w:rtl/>
        </w:rPr>
        <w:t xml:space="preserve"> / </w:t>
      </w:r>
      <w:r w:rsidRPr="00AC01BB">
        <w:rPr>
          <w:rtl/>
        </w:rPr>
        <w:t>742.</w:t>
      </w:r>
    </w:p>
    <w:p w:rsidR="005A16B4" w:rsidRDefault="005A16B4" w:rsidP="007108A1">
      <w:pPr>
        <w:pStyle w:val="libFootnote0"/>
        <w:rPr>
          <w:rtl/>
        </w:rPr>
      </w:pPr>
      <w:r>
        <w:rPr>
          <w:rtl/>
        </w:rPr>
        <w:t>9 - الفقيه 1</w:t>
      </w:r>
      <w:r w:rsidR="0035190A">
        <w:rPr>
          <w:rtl/>
        </w:rPr>
        <w:t>:</w:t>
      </w:r>
      <w:r>
        <w:rPr>
          <w:rtl/>
        </w:rPr>
        <w:t xml:space="preserve"> 159 / 743.</w:t>
      </w:r>
    </w:p>
    <w:p w:rsidR="005A16B4" w:rsidRDefault="005A16B4" w:rsidP="007108A1">
      <w:pPr>
        <w:pStyle w:val="libFootnote0"/>
        <w:rPr>
          <w:rtl/>
        </w:rPr>
      </w:pPr>
      <w:r>
        <w:rPr>
          <w:rtl/>
        </w:rPr>
        <w:t>10 - قرب الاسناد</w:t>
      </w:r>
      <w:r w:rsidR="0035190A">
        <w:rPr>
          <w:rtl/>
        </w:rPr>
        <w:t>:</w:t>
      </w:r>
      <w:r>
        <w:rPr>
          <w:rtl/>
        </w:rPr>
        <w:t xml:space="preserve"> 94، وأخرج المسألة الأخيرة عنه وعن السرائر في الحديث 23 من الباب 45 من أبواب لباس المصلي.</w:t>
      </w:r>
    </w:p>
    <w:p w:rsidR="007108A1" w:rsidRPr="00BC18D8" w:rsidRDefault="007108A1" w:rsidP="007108A1">
      <w:pPr>
        <w:pStyle w:val="libNormal"/>
        <w:rPr>
          <w:rtl/>
        </w:rPr>
      </w:pPr>
      <w:r w:rsidRPr="00535419">
        <w:rPr>
          <w:rtl/>
        </w:rPr>
        <w:br w:type="page"/>
      </w:r>
    </w:p>
    <w:p w:rsidR="005A16B4" w:rsidRDefault="005A16B4" w:rsidP="00B52AD2">
      <w:pPr>
        <w:pStyle w:val="libNormal0"/>
        <w:rPr>
          <w:rtl/>
        </w:rPr>
      </w:pPr>
      <w:r>
        <w:rPr>
          <w:rtl/>
        </w:rPr>
        <w:lastRenderedPageBreak/>
        <w:t>الحسن، عن جد</w:t>
      </w:r>
      <w:r>
        <w:rPr>
          <w:rFonts w:hint="cs"/>
          <w:rtl/>
        </w:rPr>
        <w:t>ّ</w:t>
      </w:r>
      <w:r>
        <w:rPr>
          <w:rtl/>
        </w:rPr>
        <w:t xml:space="preserve">ه علي بن جعفر، عن أخيه موسى بن جعفر </w:t>
      </w:r>
      <w:r w:rsidR="00B52AD2" w:rsidRPr="00E820C4">
        <w:rPr>
          <w:rStyle w:val="libNormalChar"/>
          <w:rFonts w:hint="cs"/>
          <w:rtl/>
        </w:rPr>
        <w:t xml:space="preserve">( </w:t>
      </w:r>
      <w:r w:rsidR="00B52AD2">
        <w:rPr>
          <w:rStyle w:val="libAlaemChar"/>
          <w:rFonts w:hint="cs"/>
          <w:rtl/>
        </w:rPr>
        <w:t>عليه‌السلام</w:t>
      </w:r>
      <w:r w:rsidR="00B52AD2" w:rsidRPr="00E820C4">
        <w:rPr>
          <w:rStyle w:val="libNormalChar"/>
          <w:rFonts w:hint="cs"/>
          <w:rtl/>
        </w:rPr>
        <w:t xml:space="preserve"> )</w:t>
      </w:r>
      <w:r>
        <w:rPr>
          <w:rtl/>
        </w:rPr>
        <w:t>، قال</w:t>
      </w:r>
      <w:r w:rsidR="0035190A">
        <w:rPr>
          <w:rtl/>
        </w:rPr>
        <w:t>:</w:t>
      </w:r>
      <w:r>
        <w:rPr>
          <w:rtl/>
        </w:rPr>
        <w:t xml:space="preserve"> سألته عن مسجد يكون فيه تصاوير وتماثيل، يصل</w:t>
      </w:r>
      <w:r>
        <w:rPr>
          <w:rFonts w:hint="cs"/>
          <w:rtl/>
        </w:rPr>
        <w:t>ّ</w:t>
      </w:r>
      <w:r>
        <w:rPr>
          <w:rtl/>
        </w:rPr>
        <w:t>ى فيه</w:t>
      </w:r>
      <w:r>
        <w:rPr>
          <w:rFonts w:hint="cs"/>
          <w:rtl/>
        </w:rPr>
        <w:t xml:space="preserve"> </w:t>
      </w:r>
      <w:r>
        <w:rPr>
          <w:rtl/>
        </w:rPr>
        <w:t>؟ فقال</w:t>
      </w:r>
      <w:r w:rsidR="0035190A">
        <w:rPr>
          <w:rtl/>
        </w:rPr>
        <w:t>:</w:t>
      </w:r>
      <w:r>
        <w:rPr>
          <w:rtl/>
        </w:rPr>
        <w:t xml:space="preserve"> تكسر رؤوس التماثيل، وتلط</w:t>
      </w:r>
      <w:r>
        <w:rPr>
          <w:rFonts w:hint="cs"/>
          <w:rtl/>
        </w:rPr>
        <w:t>ّ</w:t>
      </w:r>
      <w:r>
        <w:rPr>
          <w:rtl/>
        </w:rPr>
        <w:t>خ رؤوس التصاوير، ويصل</w:t>
      </w:r>
      <w:r>
        <w:rPr>
          <w:rFonts w:hint="cs"/>
          <w:rtl/>
        </w:rPr>
        <w:t>ّ</w:t>
      </w:r>
      <w:r>
        <w:rPr>
          <w:rtl/>
        </w:rPr>
        <w:t>ى فيه، ولا بأس.</w:t>
      </w:r>
    </w:p>
    <w:p w:rsidR="005A16B4" w:rsidRDefault="005A16B4" w:rsidP="005A16B4">
      <w:pPr>
        <w:pStyle w:val="libNormal"/>
        <w:rPr>
          <w:rtl/>
        </w:rPr>
      </w:pPr>
      <w:r>
        <w:rPr>
          <w:rtl/>
        </w:rPr>
        <w:t>قال</w:t>
      </w:r>
      <w:r w:rsidR="0035190A">
        <w:rPr>
          <w:rtl/>
        </w:rPr>
        <w:t>:</w:t>
      </w:r>
      <w:r>
        <w:rPr>
          <w:rtl/>
        </w:rPr>
        <w:t xml:space="preserve"> وسألته عن الخاتم يكون فيه نقش تماثيل سبع أو طير أيصل</w:t>
      </w:r>
      <w:r>
        <w:rPr>
          <w:rFonts w:hint="cs"/>
          <w:rtl/>
        </w:rPr>
        <w:t>ّ</w:t>
      </w:r>
      <w:r>
        <w:rPr>
          <w:rtl/>
        </w:rPr>
        <w:t>ى فيه</w:t>
      </w:r>
      <w:r>
        <w:rPr>
          <w:rFonts w:hint="cs"/>
          <w:rtl/>
        </w:rPr>
        <w:t xml:space="preserve"> </w:t>
      </w:r>
      <w:r>
        <w:rPr>
          <w:rtl/>
        </w:rPr>
        <w:t>؟ قال</w:t>
      </w:r>
      <w:r w:rsidR="0035190A">
        <w:rPr>
          <w:rtl/>
        </w:rPr>
        <w:t>:</w:t>
      </w:r>
      <w:r>
        <w:rPr>
          <w:rtl/>
        </w:rPr>
        <w:t xml:space="preserve"> لا بأس </w:t>
      </w:r>
      <w:r w:rsidRPr="005A16B4">
        <w:rPr>
          <w:rStyle w:val="libFootnotenumChar"/>
          <w:rtl/>
        </w:rPr>
        <w:t>(1)</w:t>
      </w:r>
      <w:r>
        <w:rPr>
          <w:rtl/>
        </w:rPr>
        <w:t>.</w:t>
      </w:r>
    </w:p>
    <w:p w:rsidR="005A16B4" w:rsidRDefault="005A16B4" w:rsidP="005A16B4">
      <w:pPr>
        <w:pStyle w:val="libNormal"/>
        <w:rPr>
          <w:rtl/>
        </w:rPr>
      </w:pPr>
      <w:r w:rsidRPr="005A16B4">
        <w:rPr>
          <w:rStyle w:val="libNormalChar"/>
          <w:rtl/>
        </w:rPr>
        <w:t>[ 62</w:t>
      </w:r>
      <w:r>
        <w:rPr>
          <w:rtl/>
        </w:rPr>
        <w:t>53 ] 11</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ابن محبوب، عن العلاء، وعن عد</w:t>
      </w:r>
      <w:r>
        <w:rPr>
          <w:rFonts w:hint="cs"/>
          <w:rtl/>
        </w:rPr>
        <w:t>ّ</w:t>
      </w:r>
      <w:r>
        <w:rPr>
          <w:rtl/>
        </w:rPr>
        <w:t>ة من أصحابنا، عن عبد الرحمن بن أبي نجران، عن العلاء،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بالتماثيل أن تكون عن يمينك، وعن شمالك، وخلفك، وتحت رجليك، فإن كانت في القبلة فألق عليها ثوباً إذا صل</w:t>
      </w:r>
      <w:r>
        <w:rPr>
          <w:rFonts w:hint="cs"/>
          <w:rtl/>
        </w:rPr>
        <w:t>ّ</w:t>
      </w:r>
      <w:r>
        <w:rPr>
          <w:rtl/>
        </w:rPr>
        <w:t>يت.</w:t>
      </w:r>
    </w:p>
    <w:p w:rsidR="005A16B4" w:rsidRDefault="005A16B4" w:rsidP="00B52AD2">
      <w:pPr>
        <w:pStyle w:val="libNormal"/>
        <w:rPr>
          <w:rtl/>
        </w:rPr>
      </w:pPr>
      <w:r w:rsidRPr="005A16B4">
        <w:rPr>
          <w:rStyle w:val="libNormalChar"/>
          <w:rtl/>
        </w:rPr>
        <w:t>[ 62</w:t>
      </w:r>
      <w:r>
        <w:rPr>
          <w:rtl/>
        </w:rPr>
        <w:t>54 ] 12</w:t>
      </w:r>
      <w:r>
        <w:rPr>
          <w:rFonts w:hint="cs"/>
          <w:rtl/>
        </w:rPr>
        <w:t xml:space="preserve"> - </w:t>
      </w:r>
      <w:r>
        <w:rPr>
          <w:rtl/>
        </w:rPr>
        <w:t xml:space="preserve">وعن موسى بن القاسم، عن علي بن جعفر، عن أخيه </w:t>
      </w:r>
      <w:r w:rsidR="00B52AD2" w:rsidRPr="00E820C4">
        <w:rPr>
          <w:rStyle w:val="libNormalChar"/>
          <w:rFonts w:hint="cs"/>
          <w:rtl/>
        </w:rPr>
        <w:t xml:space="preserve">( </w:t>
      </w:r>
      <w:r w:rsidR="00B52AD2">
        <w:rPr>
          <w:rStyle w:val="libAlaemChar"/>
          <w:rFonts w:hint="cs"/>
          <w:rtl/>
        </w:rPr>
        <w:t>عليه‌السلام</w:t>
      </w:r>
      <w:r w:rsidR="00B52AD2" w:rsidRPr="00E820C4">
        <w:rPr>
          <w:rStyle w:val="libNormalChar"/>
          <w:rFonts w:hint="cs"/>
          <w:rtl/>
        </w:rPr>
        <w:t xml:space="preserve"> )</w:t>
      </w:r>
      <w:r w:rsidR="00B52AD2">
        <w:rPr>
          <w:rStyle w:val="libNormalChar"/>
          <w:rFonts w:hint="cs"/>
          <w:rtl/>
        </w:rPr>
        <w:t xml:space="preserve"> </w:t>
      </w:r>
      <w:r>
        <w:rPr>
          <w:rtl/>
        </w:rPr>
        <w:t>، قال</w:t>
      </w:r>
      <w:r w:rsidR="0035190A">
        <w:rPr>
          <w:rtl/>
        </w:rPr>
        <w:t>:</w:t>
      </w:r>
      <w:r>
        <w:rPr>
          <w:rtl/>
        </w:rPr>
        <w:t xml:space="preserve"> سألته عن البيت فيه صورة سمكة، أو طير، أو</w:t>
      </w:r>
      <w:r>
        <w:rPr>
          <w:rFonts w:hint="cs"/>
          <w:rtl/>
        </w:rPr>
        <w:t xml:space="preserve"> </w:t>
      </w:r>
      <w:r>
        <w:rPr>
          <w:rtl/>
        </w:rPr>
        <w:t>شبها، يبعث به أهل البيت، هل تصلح الصلاة فيه</w:t>
      </w:r>
      <w:r>
        <w:rPr>
          <w:rFonts w:hint="cs"/>
          <w:rtl/>
        </w:rPr>
        <w:t xml:space="preserve"> </w:t>
      </w:r>
      <w:r>
        <w:rPr>
          <w:rtl/>
        </w:rPr>
        <w:t>؟ فقال</w:t>
      </w:r>
      <w:r w:rsidR="0035190A">
        <w:rPr>
          <w:rtl/>
        </w:rPr>
        <w:t>:</w:t>
      </w:r>
      <w:r>
        <w:rPr>
          <w:rtl/>
        </w:rPr>
        <w:t xml:space="preserve"> لا، حتى يقطع رأسه منه، ويفسد، وإن كان قد صلّى فليست عليه إعادة.</w:t>
      </w:r>
    </w:p>
    <w:p w:rsidR="005A16B4" w:rsidRDefault="005A16B4" w:rsidP="005A16B4">
      <w:pPr>
        <w:pStyle w:val="libNormal"/>
        <w:rPr>
          <w:rtl/>
        </w:rPr>
      </w:pPr>
      <w:r w:rsidRPr="005A16B4">
        <w:rPr>
          <w:rStyle w:val="libNormalChar"/>
          <w:rtl/>
        </w:rPr>
        <w:t>[ 62</w:t>
      </w:r>
      <w:r>
        <w:rPr>
          <w:rtl/>
        </w:rPr>
        <w:t>55 ] 13</w:t>
      </w:r>
      <w:r>
        <w:rPr>
          <w:rFonts w:hint="cs"/>
          <w:rtl/>
        </w:rPr>
        <w:t xml:space="preserve"> - </w:t>
      </w:r>
      <w:r>
        <w:rPr>
          <w:rtl/>
        </w:rPr>
        <w:t>وعن أبيه، عن ابن أبي عمير، رفعه، قال</w:t>
      </w:r>
      <w:r w:rsidR="0035190A">
        <w:rPr>
          <w:rtl/>
        </w:rPr>
        <w:t>:</w:t>
      </w:r>
      <w:r>
        <w:rPr>
          <w:rtl/>
        </w:rPr>
        <w:t xml:space="preserve"> لا بأس بالصلاة والتصاوير تنظر إليه </w:t>
      </w:r>
      <w:r>
        <w:rPr>
          <w:cs/>
        </w:rPr>
        <w:t>‎</w:t>
      </w:r>
      <w:r>
        <w:rPr>
          <w:rtl/>
        </w:rPr>
        <w:t>إذا كان بعين واحدة.</w:t>
      </w:r>
    </w:p>
    <w:p w:rsidR="005A16B4" w:rsidRDefault="005A16B4" w:rsidP="00B52AD2">
      <w:pPr>
        <w:pStyle w:val="libNormal"/>
        <w:rPr>
          <w:rtl/>
        </w:rPr>
      </w:pPr>
      <w:r w:rsidRPr="005A16B4">
        <w:rPr>
          <w:rStyle w:val="libNormalChar"/>
          <w:rtl/>
        </w:rPr>
        <w:t>[ 62</w:t>
      </w:r>
      <w:r>
        <w:rPr>
          <w:rtl/>
        </w:rPr>
        <w:t>56 ] 14</w:t>
      </w:r>
      <w:r>
        <w:rPr>
          <w:rFonts w:hint="cs"/>
          <w:rtl/>
        </w:rPr>
        <w:t xml:space="preserve"> - </w:t>
      </w:r>
      <w:r>
        <w:rPr>
          <w:rtl/>
        </w:rPr>
        <w:t>وعن عد</w:t>
      </w:r>
      <w:r>
        <w:rPr>
          <w:rFonts w:hint="cs"/>
          <w:rtl/>
        </w:rPr>
        <w:t>ّ</w:t>
      </w:r>
      <w:r>
        <w:rPr>
          <w:rtl/>
        </w:rPr>
        <w:t xml:space="preserve">ة من أصحابنا، عن علي بن أسباط، عن علي بن جعفر، عن أخيه </w:t>
      </w:r>
      <w:r w:rsidR="00B52AD2" w:rsidRPr="00E820C4">
        <w:rPr>
          <w:rStyle w:val="libNormalChar"/>
          <w:rFonts w:hint="cs"/>
          <w:rtl/>
        </w:rPr>
        <w:t xml:space="preserve">( </w:t>
      </w:r>
      <w:r w:rsidR="00B52AD2">
        <w:rPr>
          <w:rStyle w:val="libAlaemChar"/>
          <w:rFonts w:hint="cs"/>
          <w:rtl/>
        </w:rPr>
        <w:t>عليه‌السلام</w:t>
      </w:r>
      <w:r w:rsidR="00B52AD2" w:rsidRPr="00E820C4">
        <w:rPr>
          <w:rStyle w:val="libNormalChar"/>
          <w:rFonts w:hint="cs"/>
          <w:rtl/>
        </w:rPr>
        <w:t xml:space="preserve"> )</w:t>
      </w:r>
      <w:r>
        <w:rPr>
          <w:rtl/>
        </w:rPr>
        <w:t>، أن</w:t>
      </w:r>
      <w:r>
        <w:rPr>
          <w:rFonts w:hint="cs"/>
          <w:rtl/>
        </w:rPr>
        <w:t>ّ</w:t>
      </w:r>
      <w:r>
        <w:rPr>
          <w:rtl/>
        </w:rPr>
        <w:t>ه سأله عن البيت يكون على بابه ستر فيه</w:t>
      </w:r>
    </w:p>
    <w:p w:rsidR="005A16B4" w:rsidRDefault="007108A1" w:rsidP="007108A1">
      <w:pPr>
        <w:pStyle w:val="libLine"/>
        <w:rPr>
          <w:rtl/>
        </w:rPr>
      </w:pPr>
      <w:r>
        <w:rPr>
          <w:rtl/>
        </w:rPr>
        <w:t>____________________</w:t>
      </w:r>
    </w:p>
    <w:p w:rsidR="005A16B4" w:rsidRPr="00AC01BB" w:rsidRDefault="005A16B4" w:rsidP="007108A1">
      <w:pPr>
        <w:pStyle w:val="libFootnote0"/>
        <w:rPr>
          <w:rtl/>
        </w:rPr>
      </w:pPr>
      <w:r w:rsidRPr="00AC01BB">
        <w:rPr>
          <w:rtl/>
        </w:rPr>
        <w:t>(1) قرب الاسناد</w:t>
      </w:r>
      <w:r w:rsidR="0035190A">
        <w:rPr>
          <w:rtl/>
        </w:rPr>
        <w:t>:</w:t>
      </w:r>
      <w:r w:rsidRPr="00AC01BB">
        <w:rPr>
          <w:rtl/>
        </w:rPr>
        <w:t xml:space="preserve"> 97.</w:t>
      </w:r>
    </w:p>
    <w:p w:rsidR="005A16B4" w:rsidRDefault="005A16B4" w:rsidP="007108A1">
      <w:pPr>
        <w:pStyle w:val="libFootnote0"/>
        <w:rPr>
          <w:rtl/>
        </w:rPr>
      </w:pPr>
      <w:r>
        <w:rPr>
          <w:rtl/>
        </w:rPr>
        <w:t>11 - المحاسن</w:t>
      </w:r>
      <w:r w:rsidR="0035190A">
        <w:rPr>
          <w:rtl/>
        </w:rPr>
        <w:t>:</w:t>
      </w:r>
      <w:r>
        <w:rPr>
          <w:rtl/>
        </w:rPr>
        <w:t xml:space="preserve"> 620 / 58.</w:t>
      </w:r>
    </w:p>
    <w:p w:rsidR="005A16B4" w:rsidRDefault="005A16B4" w:rsidP="007108A1">
      <w:pPr>
        <w:pStyle w:val="libFootnote0"/>
        <w:rPr>
          <w:rtl/>
        </w:rPr>
      </w:pPr>
      <w:r>
        <w:rPr>
          <w:rtl/>
        </w:rPr>
        <w:t>12 - المحاسن</w:t>
      </w:r>
      <w:r w:rsidR="0035190A">
        <w:rPr>
          <w:rtl/>
        </w:rPr>
        <w:t>:</w:t>
      </w:r>
      <w:r>
        <w:rPr>
          <w:rtl/>
        </w:rPr>
        <w:t xml:space="preserve"> 620 / 60، وأورده عن قرب الاسناد في الحديث 18 من الباب 45 من أبواب لباس المصلي.</w:t>
      </w:r>
    </w:p>
    <w:p w:rsidR="005A16B4" w:rsidRDefault="005A16B4" w:rsidP="007108A1">
      <w:pPr>
        <w:pStyle w:val="libFootnote0"/>
        <w:rPr>
          <w:rtl/>
        </w:rPr>
      </w:pPr>
      <w:r>
        <w:rPr>
          <w:rtl/>
        </w:rPr>
        <w:t>13 - المحاسن</w:t>
      </w:r>
      <w:r w:rsidR="0035190A">
        <w:rPr>
          <w:rtl/>
        </w:rPr>
        <w:t>:</w:t>
      </w:r>
      <w:r>
        <w:rPr>
          <w:rtl/>
        </w:rPr>
        <w:t xml:space="preserve"> 620 / 59.</w:t>
      </w:r>
    </w:p>
    <w:p w:rsidR="005A16B4" w:rsidRDefault="005A16B4" w:rsidP="007108A1">
      <w:pPr>
        <w:pStyle w:val="libFootnote0"/>
        <w:rPr>
          <w:rtl/>
        </w:rPr>
      </w:pPr>
      <w:r>
        <w:rPr>
          <w:rtl/>
        </w:rPr>
        <w:t>14 - المحاسن</w:t>
      </w:r>
      <w:r w:rsidR="0035190A">
        <w:rPr>
          <w:rtl/>
        </w:rPr>
        <w:t>:</w:t>
      </w:r>
      <w:r>
        <w:rPr>
          <w:rtl/>
        </w:rPr>
        <w:t xml:space="preserve"> 617 / 48.</w:t>
      </w:r>
    </w:p>
    <w:p w:rsidR="007108A1" w:rsidRPr="00BC18D8" w:rsidRDefault="007108A1" w:rsidP="007108A1">
      <w:pPr>
        <w:pStyle w:val="libNormal"/>
        <w:rPr>
          <w:rtl/>
        </w:rPr>
      </w:pPr>
      <w:r w:rsidRPr="00535419">
        <w:rPr>
          <w:rtl/>
        </w:rPr>
        <w:br w:type="page"/>
      </w:r>
    </w:p>
    <w:p w:rsidR="005A16B4" w:rsidRDefault="005A16B4" w:rsidP="00B52AD2">
      <w:pPr>
        <w:pStyle w:val="libNormal0"/>
        <w:rPr>
          <w:rtl/>
        </w:rPr>
      </w:pPr>
      <w:r>
        <w:rPr>
          <w:rtl/>
        </w:rPr>
        <w:lastRenderedPageBreak/>
        <w:t>تماثيل، أيصل</w:t>
      </w:r>
      <w:r>
        <w:rPr>
          <w:rFonts w:hint="cs"/>
          <w:rtl/>
        </w:rPr>
        <w:t>ّ</w:t>
      </w:r>
      <w:r>
        <w:rPr>
          <w:rtl/>
        </w:rPr>
        <w:t>ى في ذلك البيت</w:t>
      </w:r>
      <w:r>
        <w:rPr>
          <w:rFonts w:hint="cs"/>
          <w:rtl/>
        </w:rPr>
        <w:t xml:space="preserve"> </w:t>
      </w:r>
      <w:r>
        <w:rPr>
          <w:rtl/>
        </w:rPr>
        <w:t>؟ قال</w:t>
      </w:r>
      <w:r w:rsidR="0035190A">
        <w:rPr>
          <w:rtl/>
        </w:rPr>
        <w:t>:</w:t>
      </w:r>
      <w:r>
        <w:rPr>
          <w:rtl/>
        </w:rPr>
        <w:t xml:space="preserve"> لا.</w:t>
      </w:r>
    </w:p>
    <w:p w:rsidR="005A16B4" w:rsidRDefault="005A16B4" w:rsidP="005A16B4">
      <w:pPr>
        <w:pStyle w:val="libNormal"/>
        <w:rPr>
          <w:rtl/>
        </w:rPr>
      </w:pPr>
      <w:r>
        <w:rPr>
          <w:rtl/>
        </w:rPr>
        <w:t>قال</w:t>
      </w:r>
      <w:r w:rsidR="0035190A">
        <w:rPr>
          <w:rtl/>
        </w:rPr>
        <w:t>:</w:t>
      </w:r>
      <w:r>
        <w:rPr>
          <w:rtl/>
        </w:rPr>
        <w:t xml:space="preserve"> وسألته عن البيوت يكون فيها التماثيل، أيصل</w:t>
      </w:r>
      <w:r>
        <w:rPr>
          <w:rFonts w:hint="cs"/>
          <w:rtl/>
        </w:rPr>
        <w:t>ّ</w:t>
      </w:r>
      <w:r>
        <w:rPr>
          <w:rtl/>
        </w:rPr>
        <w:t>ى فيها</w:t>
      </w:r>
      <w:r>
        <w:rPr>
          <w:rFonts w:hint="cs"/>
          <w:rtl/>
        </w:rPr>
        <w:t xml:space="preserve"> </w:t>
      </w:r>
      <w:r>
        <w:rPr>
          <w:rtl/>
        </w:rPr>
        <w:t>؟ قال</w:t>
      </w:r>
      <w:r w:rsidR="0035190A">
        <w:rPr>
          <w:rtl/>
        </w:rPr>
        <w:t>:</w:t>
      </w:r>
      <w:r>
        <w:rPr>
          <w:rtl/>
        </w:rPr>
        <w:t xml:space="preserve"> لا.</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لباس المصل</w:t>
      </w:r>
      <w:r>
        <w:rPr>
          <w:rFonts w:hint="cs"/>
          <w:rtl/>
        </w:rPr>
        <w:t>ّ</w:t>
      </w:r>
      <w:r>
        <w:rPr>
          <w:rtl/>
        </w:rPr>
        <w:t xml:space="preserve">ي </w:t>
      </w:r>
      <w:r w:rsidRPr="005A16B4">
        <w:rPr>
          <w:rStyle w:val="libFootnotenumChar"/>
          <w:rtl/>
        </w:rPr>
        <w:t>(1)</w:t>
      </w:r>
      <w:r>
        <w:rPr>
          <w:rtl/>
        </w:rPr>
        <w:t xml:space="preserve"> وفي أحاديث استقبال النار </w:t>
      </w:r>
      <w:r w:rsidRPr="005A16B4">
        <w:rPr>
          <w:rStyle w:val="libFootnotenumChar"/>
          <w:rtl/>
        </w:rPr>
        <w:t>(2)</w:t>
      </w:r>
      <w:r>
        <w:rPr>
          <w:rtl/>
        </w:rPr>
        <w:t>، ويأتي ما يدل</w:t>
      </w:r>
      <w:r>
        <w:rPr>
          <w:rFonts w:hint="cs"/>
          <w:rtl/>
        </w:rPr>
        <w:t>ّ</w:t>
      </w:r>
      <w:r>
        <w:rPr>
          <w:rtl/>
        </w:rPr>
        <w:t xml:space="preserve"> على بعض المقصود هنا </w:t>
      </w:r>
      <w:r w:rsidRPr="005A16B4">
        <w:rPr>
          <w:rStyle w:val="libFootnotenumChar"/>
          <w:rtl/>
        </w:rPr>
        <w:t>(3)</w:t>
      </w:r>
      <w:r>
        <w:rPr>
          <w:rtl/>
        </w:rPr>
        <w:t xml:space="preserve">، وفي التجارة، إن شاء الله </w:t>
      </w:r>
      <w:r w:rsidRPr="005A16B4">
        <w:rPr>
          <w:rStyle w:val="libFootnotenumChar"/>
          <w:rtl/>
        </w:rPr>
        <w:t>(4)</w:t>
      </w:r>
      <w:r>
        <w:rPr>
          <w:rtl/>
        </w:rPr>
        <w:t>.</w:t>
      </w:r>
    </w:p>
    <w:p w:rsidR="00B52AD2" w:rsidRDefault="00B52AD2" w:rsidP="00B52AD2">
      <w:pPr>
        <w:pStyle w:val="Heading2Center"/>
        <w:rPr>
          <w:rStyle w:val="libNormalChar"/>
          <w:rtl/>
        </w:rPr>
      </w:pPr>
      <w:bookmarkStart w:id="567" w:name="_Toc275419075"/>
      <w:bookmarkStart w:id="568" w:name="_Toc300140805"/>
      <w:bookmarkStart w:id="569" w:name="_Toc374784027"/>
      <w:bookmarkStart w:id="570" w:name="_Toc257224367"/>
      <w:r>
        <w:rPr>
          <w:rtl/>
        </w:rPr>
        <w:t>33 - باب كراهة الصلاة في بيت كلب، أو تمثال، أو إناء</w:t>
      </w:r>
      <w:bookmarkStart w:id="571" w:name="_Toc275419076"/>
      <w:bookmarkStart w:id="572" w:name="_Toc300140806"/>
      <w:bookmarkEnd w:id="567"/>
      <w:bookmarkEnd w:id="568"/>
      <w:r>
        <w:rPr>
          <w:rFonts w:hint="cs"/>
          <w:rtl/>
        </w:rPr>
        <w:t xml:space="preserve"> </w:t>
      </w:r>
      <w:r>
        <w:rPr>
          <w:rtl/>
        </w:rPr>
        <w:t>يبال فيه، وفي دار فيها كلب، إلّا أن يكون كلب صيد ويغلق</w:t>
      </w:r>
      <w:bookmarkStart w:id="573" w:name="_Toc275419077"/>
      <w:bookmarkStart w:id="574" w:name="_Toc300140807"/>
      <w:bookmarkEnd w:id="571"/>
      <w:bookmarkEnd w:id="572"/>
      <w:r>
        <w:rPr>
          <w:rFonts w:hint="cs"/>
          <w:rtl/>
        </w:rPr>
        <w:t xml:space="preserve"> </w:t>
      </w:r>
      <w:r>
        <w:rPr>
          <w:rtl/>
        </w:rPr>
        <w:t>دونه الباب</w:t>
      </w:r>
      <w:bookmarkEnd w:id="569"/>
      <w:bookmarkEnd w:id="570"/>
      <w:bookmarkEnd w:id="573"/>
      <w:bookmarkEnd w:id="574"/>
    </w:p>
    <w:p w:rsidR="005A16B4" w:rsidRDefault="005A16B4" w:rsidP="005A16B4">
      <w:pPr>
        <w:pStyle w:val="libNormal"/>
        <w:rPr>
          <w:rtl/>
        </w:rPr>
      </w:pPr>
      <w:r w:rsidRPr="005A16B4">
        <w:rPr>
          <w:rStyle w:val="libNormalChar"/>
          <w:rtl/>
        </w:rPr>
        <w:t>[ 62</w:t>
      </w:r>
      <w:r>
        <w:rPr>
          <w:rtl/>
        </w:rPr>
        <w:t>57 ] 1</w:t>
      </w:r>
      <w:r>
        <w:rPr>
          <w:rFonts w:hint="cs"/>
          <w:rtl/>
        </w:rPr>
        <w:t xml:space="preserve"> - </w:t>
      </w:r>
      <w:r>
        <w:rPr>
          <w:rtl/>
        </w:rPr>
        <w:t>محم</w:t>
      </w:r>
      <w:r>
        <w:rPr>
          <w:rFonts w:hint="cs"/>
          <w:rtl/>
        </w:rPr>
        <w:t>ّ</w:t>
      </w:r>
      <w:r>
        <w:rPr>
          <w:rtl/>
        </w:rPr>
        <w:t>د بن يعقوب، عن أبي علي الأشعري، عن محم</w:t>
      </w:r>
      <w:r>
        <w:rPr>
          <w:rFonts w:hint="cs"/>
          <w:rtl/>
        </w:rPr>
        <w:t>ّ</w:t>
      </w:r>
      <w:r>
        <w:rPr>
          <w:rtl/>
        </w:rPr>
        <w:t>د بن عبد الجب</w:t>
      </w:r>
      <w:r>
        <w:rPr>
          <w:rFonts w:hint="cs"/>
          <w:rtl/>
        </w:rPr>
        <w:t>ّ</w:t>
      </w:r>
      <w:r>
        <w:rPr>
          <w:rtl/>
        </w:rPr>
        <w:t>ار، عن صفوان، عن ابن مسكان، عن محم</w:t>
      </w:r>
      <w:r>
        <w:rPr>
          <w:rFonts w:hint="cs"/>
          <w:rtl/>
        </w:rPr>
        <w:t>ّ</w:t>
      </w:r>
      <w:r>
        <w:rPr>
          <w:rtl/>
        </w:rPr>
        <w:t xml:space="preserve">د بن مروان،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B52AD2">
        <w:rPr>
          <w:rFonts w:hint="cs"/>
          <w:rtl/>
        </w:rPr>
        <w:t xml:space="preserve"> (</w:t>
      </w:r>
      <w:r>
        <w:rPr>
          <w:rtl/>
        </w:rPr>
        <w:t xml:space="preserve"> </w:t>
      </w:r>
      <w:r w:rsidRPr="005A16B4">
        <w:rPr>
          <w:rStyle w:val="libAlaemChar"/>
          <w:rFonts w:hint="cs"/>
          <w:rtl/>
        </w:rPr>
        <w:t>صلى‌الله‌عليه‌وآله‌وسلم</w:t>
      </w:r>
      <w:r>
        <w:rPr>
          <w:rtl/>
        </w:rPr>
        <w:t xml:space="preserve"> </w:t>
      </w:r>
      <w:r w:rsidR="00B52AD2">
        <w:rPr>
          <w:rFonts w:hint="cs"/>
          <w:rtl/>
        </w:rPr>
        <w:t xml:space="preserve">) : </w:t>
      </w:r>
      <w:r>
        <w:rPr>
          <w:rtl/>
        </w:rPr>
        <w:t>إن</w:t>
      </w:r>
      <w:r>
        <w:rPr>
          <w:rFonts w:hint="cs"/>
          <w:rtl/>
        </w:rPr>
        <w:t>ّ</w:t>
      </w:r>
      <w:r>
        <w:rPr>
          <w:rtl/>
        </w:rPr>
        <w:t xml:space="preserve"> جبرئيل أتاني فقال</w:t>
      </w:r>
      <w:r w:rsidR="0035190A">
        <w:rPr>
          <w:rtl/>
        </w:rPr>
        <w:t>:</w:t>
      </w:r>
      <w:r>
        <w:rPr>
          <w:rtl/>
        </w:rPr>
        <w:t xml:space="preserve"> إن</w:t>
      </w:r>
      <w:r>
        <w:rPr>
          <w:rFonts w:hint="cs"/>
          <w:rtl/>
        </w:rPr>
        <w:t>ّ</w:t>
      </w:r>
      <w:r>
        <w:rPr>
          <w:rtl/>
        </w:rPr>
        <w:t>ا معاشر الملائكة لا ندخل بيتاً فيه كلب، ولا تمثال جسد، ولا إناء يبال فيه.</w:t>
      </w:r>
    </w:p>
    <w:p w:rsidR="005A16B4" w:rsidRDefault="005A16B4" w:rsidP="00B52AD2">
      <w:pPr>
        <w:pStyle w:val="libNormal"/>
        <w:rPr>
          <w:rtl/>
        </w:rPr>
      </w:pPr>
      <w:r>
        <w:rPr>
          <w:rtl/>
        </w:rPr>
        <w:t xml:space="preserve">ورواه الشيخ بإسناده عن أبي علي الأشعري </w:t>
      </w:r>
      <w:r w:rsidRPr="005A16B4">
        <w:rPr>
          <w:rStyle w:val="libFootnotenumChar"/>
          <w:rtl/>
        </w:rPr>
        <w:t>(</w:t>
      </w:r>
      <w:r w:rsidR="00B52AD2">
        <w:rPr>
          <w:rStyle w:val="libFootnotenumChar"/>
          <w:rFonts w:hint="cs"/>
          <w:rtl/>
        </w:rPr>
        <w:t>5</w:t>
      </w:r>
      <w:r w:rsidRPr="005A16B4">
        <w:rPr>
          <w:rStyle w:val="libFootnotenumChar"/>
          <w:rtl/>
        </w:rPr>
        <w:t>)</w:t>
      </w:r>
      <w:r>
        <w:rPr>
          <w:rtl/>
        </w:rPr>
        <w:t>.</w:t>
      </w:r>
    </w:p>
    <w:p w:rsidR="005A16B4" w:rsidRDefault="005A16B4" w:rsidP="00B52AD2">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علي بن محم</w:t>
      </w:r>
      <w:r>
        <w:rPr>
          <w:rFonts w:hint="cs"/>
          <w:rtl/>
        </w:rPr>
        <w:t>ّ</w:t>
      </w:r>
      <w:r>
        <w:rPr>
          <w:rtl/>
        </w:rPr>
        <w:t>د، عن أي</w:t>
      </w:r>
      <w:r>
        <w:rPr>
          <w:rFonts w:hint="cs"/>
          <w:rtl/>
        </w:rPr>
        <w:t>ّ</w:t>
      </w:r>
      <w:r>
        <w:rPr>
          <w:rtl/>
        </w:rPr>
        <w:t>وب بن نوح، عن صفوان</w:t>
      </w:r>
      <w:r w:rsidRPr="005A16B4">
        <w:rPr>
          <w:rStyle w:val="libFootnotenumChar"/>
          <w:rtl/>
        </w:rPr>
        <w:t>(</w:t>
      </w:r>
      <w:r w:rsidR="00B52AD2">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AC01BB" w:rsidRDefault="005A16B4" w:rsidP="007108A1">
      <w:pPr>
        <w:pStyle w:val="libFootnote0"/>
        <w:rPr>
          <w:rtl/>
        </w:rPr>
      </w:pPr>
      <w:r w:rsidRPr="00AC01BB">
        <w:rPr>
          <w:rtl/>
        </w:rPr>
        <w:t>(1) تقدم ما يدل على ذلك في الباب 45 من لباس المصل</w:t>
      </w:r>
      <w:r>
        <w:rPr>
          <w:rFonts w:hint="cs"/>
          <w:rtl/>
        </w:rPr>
        <w:t>ّ</w:t>
      </w:r>
      <w:r w:rsidRPr="00AC01BB">
        <w:rPr>
          <w:rtl/>
        </w:rPr>
        <w:t>ي.</w:t>
      </w:r>
    </w:p>
    <w:p w:rsidR="005A16B4" w:rsidRPr="00AC01BB" w:rsidRDefault="005A16B4" w:rsidP="007108A1">
      <w:pPr>
        <w:pStyle w:val="libFootnote0"/>
        <w:rPr>
          <w:rtl/>
        </w:rPr>
      </w:pPr>
      <w:r w:rsidRPr="00AC01BB">
        <w:rPr>
          <w:rtl/>
        </w:rPr>
        <w:t>(2) تقدم في الحديث 4 و</w:t>
      </w:r>
      <w:r>
        <w:rPr>
          <w:rFonts w:hint="cs"/>
          <w:rtl/>
        </w:rPr>
        <w:t xml:space="preserve"> </w:t>
      </w:r>
      <w:r w:rsidRPr="00AC01BB">
        <w:rPr>
          <w:rtl/>
        </w:rPr>
        <w:t>5 من الباب 30 من هذه الأبواب.</w:t>
      </w:r>
    </w:p>
    <w:p w:rsidR="005A16B4" w:rsidRPr="00AC01BB" w:rsidRDefault="005A16B4" w:rsidP="007108A1">
      <w:pPr>
        <w:pStyle w:val="libFootnote0"/>
        <w:rPr>
          <w:rtl/>
        </w:rPr>
      </w:pPr>
      <w:r w:rsidRPr="00AC01BB">
        <w:rPr>
          <w:rtl/>
        </w:rPr>
        <w:t>(3) يأتي ما يدل عليه في الباب 33 هنا</w:t>
      </w:r>
      <w:r>
        <w:rPr>
          <w:rtl/>
        </w:rPr>
        <w:t>،</w:t>
      </w:r>
      <w:r w:rsidRPr="00AC01BB">
        <w:rPr>
          <w:rtl/>
        </w:rPr>
        <w:t xml:space="preserve"> وفي الباب 15 من أبواب المساجد</w:t>
      </w:r>
      <w:r>
        <w:rPr>
          <w:rtl/>
        </w:rPr>
        <w:t>،</w:t>
      </w:r>
      <w:r w:rsidRPr="00AC01BB">
        <w:rPr>
          <w:rtl/>
        </w:rPr>
        <w:t xml:space="preserve"> وفي الباب 3 </w:t>
      </w:r>
      <w:r>
        <w:rPr>
          <w:rtl/>
        </w:rPr>
        <w:t>و 4</w:t>
      </w:r>
      <w:r w:rsidRPr="00AC01BB">
        <w:rPr>
          <w:rtl/>
        </w:rPr>
        <w:t xml:space="preserve"> من أبواب المساكن.</w:t>
      </w:r>
    </w:p>
    <w:p w:rsidR="005A16B4" w:rsidRPr="00AC01BB" w:rsidRDefault="005A16B4" w:rsidP="007108A1">
      <w:pPr>
        <w:pStyle w:val="libFootnote0"/>
        <w:rPr>
          <w:rtl/>
        </w:rPr>
      </w:pPr>
      <w:r w:rsidRPr="00AC01BB">
        <w:rPr>
          <w:rtl/>
        </w:rPr>
        <w:t>(4) يأتي في الباب 94 من أبواب مما يكتسب به.</w:t>
      </w:r>
    </w:p>
    <w:p w:rsidR="005A16B4" w:rsidRDefault="005A16B4" w:rsidP="00B52AD2">
      <w:pPr>
        <w:pStyle w:val="libFootnoteCenterBold"/>
        <w:rPr>
          <w:rtl/>
        </w:rPr>
      </w:pPr>
      <w:r>
        <w:rPr>
          <w:rtl/>
        </w:rPr>
        <w:t>الباب 33</w:t>
      </w:r>
    </w:p>
    <w:p w:rsidR="005A16B4" w:rsidRDefault="005A16B4" w:rsidP="00B52AD2">
      <w:pPr>
        <w:pStyle w:val="libFootnoteCenterBold"/>
        <w:rPr>
          <w:rtl/>
        </w:rPr>
      </w:pPr>
      <w:r>
        <w:rPr>
          <w:rtl/>
        </w:rPr>
        <w:t>فيه 6 أحاديث</w:t>
      </w:r>
    </w:p>
    <w:p w:rsidR="005A16B4" w:rsidRDefault="005A16B4" w:rsidP="007108A1">
      <w:pPr>
        <w:pStyle w:val="libFootnote0"/>
        <w:rPr>
          <w:rtl/>
        </w:rPr>
      </w:pPr>
      <w:r>
        <w:rPr>
          <w:rtl/>
        </w:rPr>
        <w:t>1 - الكافي 3</w:t>
      </w:r>
      <w:r w:rsidR="0035190A">
        <w:rPr>
          <w:rtl/>
        </w:rPr>
        <w:t>:</w:t>
      </w:r>
      <w:r>
        <w:rPr>
          <w:rtl/>
        </w:rPr>
        <w:t xml:space="preserve"> 393 / 27.</w:t>
      </w:r>
    </w:p>
    <w:p w:rsidR="005A16B4" w:rsidRPr="00AC01BB" w:rsidRDefault="005A16B4" w:rsidP="00B52AD2">
      <w:pPr>
        <w:pStyle w:val="libFootnote0"/>
        <w:rPr>
          <w:rtl/>
        </w:rPr>
      </w:pPr>
      <w:r w:rsidRPr="00AC01BB">
        <w:rPr>
          <w:rtl/>
        </w:rPr>
        <w:t>(</w:t>
      </w:r>
      <w:r w:rsidR="00B52AD2">
        <w:rPr>
          <w:rFonts w:hint="cs"/>
          <w:rtl/>
        </w:rPr>
        <w:t>5</w:t>
      </w:r>
      <w:r w:rsidRPr="00AC01BB">
        <w:rPr>
          <w:rtl/>
        </w:rPr>
        <w:t>) التهذيب 2</w:t>
      </w:r>
      <w:r w:rsidR="0035190A">
        <w:rPr>
          <w:rtl/>
        </w:rPr>
        <w:t>:</w:t>
      </w:r>
      <w:r w:rsidRPr="00AC01BB">
        <w:rPr>
          <w:rtl/>
        </w:rPr>
        <w:t xml:space="preserve"> 377</w:t>
      </w:r>
      <w:r>
        <w:rPr>
          <w:rtl/>
        </w:rPr>
        <w:t xml:space="preserve"> / </w:t>
      </w:r>
      <w:r w:rsidRPr="00AC01BB">
        <w:rPr>
          <w:rtl/>
        </w:rPr>
        <w:t>1570.</w:t>
      </w:r>
    </w:p>
    <w:p w:rsidR="005A16B4" w:rsidRPr="00AC01BB" w:rsidRDefault="005A16B4" w:rsidP="00B52AD2">
      <w:pPr>
        <w:pStyle w:val="libFootnote0"/>
        <w:rPr>
          <w:rtl/>
        </w:rPr>
      </w:pPr>
      <w:r w:rsidRPr="00AC01BB">
        <w:rPr>
          <w:rtl/>
        </w:rPr>
        <w:t>(</w:t>
      </w:r>
      <w:r w:rsidR="00B52AD2">
        <w:rPr>
          <w:rFonts w:hint="cs"/>
          <w:rtl/>
        </w:rPr>
        <w:t>6</w:t>
      </w:r>
      <w:r w:rsidRPr="00AC01BB">
        <w:rPr>
          <w:rtl/>
        </w:rPr>
        <w:t>) المحاسن</w:t>
      </w:r>
      <w:r w:rsidR="0035190A">
        <w:rPr>
          <w:rtl/>
        </w:rPr>
        <w:t>:</w:t>
      </w:r>
      <w:r w:rsidRPr="00AC01BB">
        <w:rPr>
          <w:rtl/>
        </w:rPr>
        <w:t xml:space="preserve"> 615</w:t>
      </w:r>
      <w:r>
        <w:rPr>
          <w:rtl/>
        </w:rPr>
        <w:t xml:space="preserve"> / </w:t>
      </w:r>
      <w:r w:rsidRPr="00AC01BB">
        <w:rPr>
          <w:rtl/>
        </w:rPr>
        <w:t>39.</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الصدوق 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سعد، عن أي</w:t>
      </w:r>
      <w:r>
        <w:rPr>
          <w:rFonts w:hint="cs"/>
          <w:rtl/>
        </w:rPr>
        <w:t>ّ</w:t>
      </w:r>
      <w:r>
        <w:rPr>
          <w:rtl/>
        </w:rPr>
        <w:t xml:space="preserve">وب بن نوح، مثله </w:t>
      </w:r>
      <w:r w:rsidRPr="005A16B4">
        <w:rPr>
          <w:rStyle w:val="libFootnotenumChar"/>
          <w:rtl/>
        </w:rPr>
        <w:t>(</w:t>
      </w:r>
      <w:r w:rsidR="00B52AD2">
        <w:rPr>
          <w:rStyle w:val="libFootnotenumChar"/>
          <w:rFonts w:hint="cs"/>
          <w:rtl/>
        </w:rPr>
        <w:t>1</w:t>
      </w:r>
      <w:r w:rsidRPr="005A16B4">
        <w:rPr>
          <w:rStyle w:val="libFootnotenumChar"/>
          <w:rtl/>
        </w:rPr>
        <w:t>3)</w:t>
      </w:r>
      <w:r>
        <w:rPr>
          <w:rtl/>
        </w:rPr>
        <w:t>.</w:t>
      </w:r>
    </w:p>
    <w:p w:rsidR="005A16B4" w:rsidRDefault="005A16B4" w:rsidP="005A16B4">
      <w:pPr>
        <w:pStyle w:val="libNormal"/>
        <w:rPr>
          <w:rtl/>
        </w:rPr>
      </w:pPr>
      <w:r w:rsidRPr="005A16B4">
        <w:rPr>
          <w:rStyle w:val="libNormalChar"/>
          <w:rtl/>
        </w:rPr>
        <w:t>[ 62</w:t>
      </w:r>
      <w:r>
        <w:rPr>
          <w:rtl/>
        </w:rPr>
        <w:t>58 ] 2</w:t>
      </w:r>
      <w:r>
        <w:rPr>
          <w:rFonts w:hint="cs"/>
          <w:rtl/>
        </w:rPr>
        <w:t xml:space="preserve"> - </w:t>
      </w:r>
      <w:r>
        <w:rPr>
          <w:rtl/>
        </w:rPr>
        <w:t>وعن محم</w:t>
      </w:r>
      <w:r>
        <w:rPr>
          <w:rFonts w:hint="cs"/>
          <w:rtl/>
        </w:rPr>
        <w:t>ّ</w:t>
      </w:r>
      <w:r>
        <w:rPr>
          <w:rtl/>
        </w:rPr>
        <w:t>د بن يحيى، عن عبد الله بن محم</w:t>
      </w:r>
      <w:r>
        <w:rPr>
          <w:rFonts w:hint="cs"/>
          <w:rtl/>
        </w:rPr>
        <w:t>ّ</w:t>
      </w:r>
      <w:r>
        <w:rPr>
          <w:rtl/>
        </w:rPr>
        <w:t xml:space="preserve">د بن عيسى، عن علي بن الحكم، عن أبان بن عثمان،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جبرئيل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ا لا ندخل بيتاً فيه صورة، ولا كلب، يعني صورة إنسان، ولا بيتا</w:t>
      </w:r>
      <w:r>
        <w:rPr>
          <w:rFonts w:hint="cs"/>
          <w:rtl/>
        </w:rPr>
        <w:t>ً</w:t>
      </w:r>
      <w:r>
        <w:rPr>
          <w:cs/>
        </w:rPr>
        <w:t>‎ً</w:t>
      </w:r>
      <w:r>
        <w:rPr>
          <w:rtl/>
        </w:rPr>
        <w:t xml:space="preserve"> فيه تماثيل.</w:t>
      </w:r>
    </w:p>
    <w:p w:rsidR="005A16B4" w:rsidRDefault="005A16B4" w:rsidP="005A16B4">
      <w:pPr>
        <w:pStyle w:val="libNormal"/>
        <w:rPr>
          <w:rtl/>
        </w:rPr>
      </w:pPr>
      <w:r w:rsidRPr="005A16B4">
        <w:rPr>
          <w:rStyle w:val="libNormalChar"/>
          <w:rtl/>
        </w:rPr>
        <w:t>[ 62</w:t>
      </w:r>
      <w:r>
        <w:rPr>
          <w:rtl/>
        </w:rPr>
        <w:t>59 ] 3</w:t>
      </w:r>
      <w:r>
        <w:rPr>
          <w:rFonts w:hint="cs"/>
          <w:rtl/>
        </w:rPr>
        <w:t xml:space="preserve"> - </w:t>
      </w:r>
      <w:r>
        <w:rPr>
          <w:rtl/>
        </w:rPr>
        <w:t>وعن حميد بن زياد، عن الحسن بن محمد بن سماعة، عن غير واحد، عن أبان بن عثمان، عن عمرو بن خالد.</w:t>
      </w:r>
    </w:p>
    <w:p w:rsidR="005A16B4" w:rsidRDefault="005A16B4" w:rsidP="00B52AD2">
      <w:pPr>
        <w:pStyle w:val="libNormal"/>
        <w:rPr>
          <w:rtl/>
        </w:rPr>
      </w:pPr>
      <w:r>
        <w:rPr>
          <w:rtl/>
        </w:rPr>
        <w:t>وعن الحسين بن محم</w:t>
      </w:r>
      <w:r>
        <w:rPr>
          <w:rFonts w:hint="cs"/>
          <w:rtl/>
        </w:rPr>
        <w:t>ّ</w:t>
      </w:r>
      <w:r>
        <w:rPr>
          <w:rtl/>
        </w:rPr>
        <w:t>د، عن معلى بن محم</w:t>
      </w:r>
      <w:r>
        <w:rPr>
          <w:rFonts w:hint="cs"/>
          <w:rtl/>
        </w:rPr>
        <w:t>ّ</w:t>
      </w:r>
      <w:r>
        <w:rPr>
          <w:rtl/>
        </w:rPr>
        <w:t xml:space="preserve">د، عن الحسن بن علي الوشاء، عن أبان، عن عمرو بن خالد </w:t>
      </w:r>
      <w:r w:rsidRPr="005A16B4">
        <w:rPr>
          <w:rStyle w:val="libFootnotenumChar"/>
          <w:rtl/>
        </w:rPr>
        <w:t>(</w:t>
      </w:r>
      <w:r w:rsidR="00B52AD2">
        <w:rPr>
          <w:rStyle w:val="libFootnotenumChar"/>
          <w:rFonts w:hint="cs"/>
          <w:rtl/>
        </w:rPr>
        <w:t>2</w:t>
      </w:r>
      <w:r w:rsidRPr="005A16B4">
        <w:rPr>
          <w:rStyle w:val="libFootnotenumChar"/>
          <w:rtl/>
        </w:rPr>
        <w:t>)</w:t>
      </w:r>
      <w:r>
        <w:rPr>
          <w:rtl/>
        </w:rPr>
        <w:t xml:space="preserve">،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جبرئيل </w:t>
      </w:r>
      <w:r w:rsidR="00B52AD2" w:rsidRPr="00E820C4">
        <w:rPr>
          <w:rStyle w:val="libNormalChar"/>
          <w:rFonts w:hint="cs"/>
          <w:rtl/>
        </w:rPr>
        <w:t xml:space="preserve">( </w:t>
      </w:r>
      <w:r w:rsidR="00B52AD2">
        <w:rPr>
          <w:rStyle w:val="libAlaemChar"/>
          <w:rFonts w:hint="cs"/>
          <w:rtl/>
        </w:rPr>
        <w:t>عليه‌السلام</w:t>
      </w:r>
      <w:r w:rsidR="00B52AD2" w:rsidRPr="00E820C4">
        <w:rPr>
          <w:rStyle w:val="libNormalChar"/>
          <w:rFonts w:hint="cs"/>
          <w:rtl/>
        </w:rPr>
        <w:t xml:space="preserve"> )</w:t>
      </w:r>
      <w:r w:rsidR="00B52AD2">
        <w:rPr>
          <w:rStyle w:val="libNormalChar"/>
          <w:rFonts w:hint="cs"/>
          <w:rtl/>
        </w:rPr>
        <w:t xml:space="preserve"> </w:t>
      </w:r>
      <w:r w:rsidR="0035190A">
        <w:rPr>
          <w:rtl/>
        </w:rPr>
        <w:t>:</w:t>
      </w:r>
      <w:r>
        <w:rPr>
          <w:rtl/>
        </w:rPr>
        <w:t xml:space="preserve"> يا رسول الله، إن</w:t>
      </w:r>
      <w:r>
        <w:rPr>
          <w:rFonts w:hint="cs"/>
          <w:rtl/>
        </w:rPr>
        <w:t>ّ</w:t>
      </w:r>
      <w:r>
        <w:rPr>
          <w:rtl/>
        </w:rPr>
        <w:t>ا لا ندخل بيتاً فيه صورة إنسان، ولا بيتاً يبال فيه، ولا بيتاً فيه كلب.</w:t>
      </w:r>
    </w:p>
    <w:p w:rsidR="005A16B4" w:rsidRDefault="005A16B4" w:rsidP="00B52AD2">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الحسن بن مخلد </w:t>
      </w:r>
      <w:r w:rsidRPr="005A16B4">
        <w:rPr>
          <w:rStyle w:val="libFootnotenumChar"/>
          <w:rtl/>
        </w:rPr>
        <w:t>(</w:t>
      </w:r>
      <w:r w:rsidR="00B52AD2">
        <w:rPr>
          <w:rStyle w:val="libFootnotenumChar"/>
          <w:rFonts w:hint="cs"/>
          <w:rtl/>
        </w:rPr>
        <w:t>3</w:t>
      </w:r>
      <w:r w:rsidRPr="005A16B4">
        <w:rPr>
          <w:rStyle w:val="libFootnotenumChar"/>
          <w:rtl/>
        </w:rPr>
        <w:t>)</w:t>
      </w:r>
      <w:r>
        <w:rPr>
          <w:rtl/>
        </w:rPr>
        <w:t xml:space="preserve">، عن أبان </w:t>
      </w:r>
      <w:r w:rsidRPr="005A16B4">
        <w:rPr>
          <w:rStyle w:val="libFootnotenumChar"/>
          <w:rtl/>
        </w:rPr>
        <w:t>(</w:t>
      </w:r>
      <w:r w:rsidR="00B52AD2">
        <w:rPr>
          <w:rStyle w:val="libFootnotenumChar"/>
          <w:rFonts w:hint="cs"/>
          <w:rtl/>
        </w:rPr>
        <w:t>4</w:t>
      </w:r>
      <w:r w:rsidRPr="005A16B4">
        <w:rPr>
          <w:rStyle w:val="libFootnotenumChar"/>
          <w:rtl/>
        </w:rPr>
        <w:t>)</w:t>
      </w:r>
      <w:r>
        <w:rPr>
          <w:rtl/>
        </w:rPr>
        <w:t>.</w:t>
      </w:r>
    </w:p>
    <w:p w:rsidR="005A16B4" w:rsidRDefault="005A16B4" w:rsidP="00B52AD2">
      <w:pPr>
        <w:pStyle w:val="libNormal"/>
        <w:rPr>
          <w:rtl/>
        </w:rPr>
      </w:pPr>
      <w:r>
        <w:rPr>
          <w:rtl/>
        </w:rPr>
        <w:t>ورواه الشيخ بإسناده عن الحسين بن محم</w:t>
      </w:r>
      <w:r>
        <w:rPr>
          <w:rFonts w:hint="cs"/>
          <w:rtl/>
        </w:rPr>
        <w:t>ّ</w:t>
      </w:r>
      <w:r>
        <w:rPr>
          <w:rtl/>
        </w:rPr>
        <w:t xml:space="preserve">د، مثله </w:t>
      </w:r>
      <w:r w:rsidRPr="005A16B4">
        <w:rPr>
          <w:rStyle w:val="libFootnotenumChar"/>
          <w:rtl/>
        </w:rPr>
        <w:t>(</w:t>
      </w:r>
      <w:r w:rsidR="00B52AD2">
        <w:rPr>
          <w:rStyle w:val="libFootnotenumChar"/>
          <w:rFonts w:hint="cs"/>
          <w:rtl/>
        </w:rPr>
        <w:t>5</w:t>
      </w:r>
      <w:r w:rsidRPr="005A16B4">
        <w:rPr>
          <w:rStyle w:val="libFootnotenumChar"/>
          <w:rtl/>
        </w:rPr>
        <w:t>)</w:t>
      </w:r>
      <w:r>
        <w:rPr>
          <w:rtl/>
        </w:rPr>
        <w:t>.</w:t>
      </w:r>
    </w:p>
    <w:p w:rsidR="005A16B4" w:rsidRDefault="005A16B4" w:rsidP="00B52AD2">
      <w:pPr>
        <w:pStyle w:val="libNormal"/>
        <w:rPr>
          <w:rtl/>
        </w:rPr>
      </w:pPr>
      <w:r w:rsidRPr="005A16B4">
        <w:rPr>
          <w:rStyle w:val="libNormalChar"/>
          <w:rtl/>
        </w:rPr>
        <w:t>[ 62</w:t>
      </w:r>
      <w:r>
        <w:rPr>
          <w:rtl/>
        </w:rPr>
        <w:t>60 ] 4</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الصادق </w:t>
      </w:r>
      <w:r w:rsidR="00B52AD2" w:rsidRPr="00E820C4">
        <w:rPr>
          <w:rStyle w:val="libNormalChar"/>
          <w:rFonts w:hint="cs"/>
          <w:rtl/>
        </w:rPr>
        <w:t xml:space="preserve">( </w:t>
      </w:r>
      <w:r w:rsidR="00B52AD2">
        <w:rPr>
          <w:rStyle w:val="libAlaemChar"/>
          <w:rFonts w:hint="cs"/>
          <w:rtl/>
        </w:rPr>
        <w:t>عليه‌السلام</w:t>
      </w:r>
      <w:r w:rsidR="00B52AD2" w:rsidRPr="00E820C4">
        <w:rPr>
          <w:rStyle w:val="libNormalChar"/>
          <w:rFonts w:hint="cs"/>
          <w:rtl/>
        </w:rPr>
        <w:t xml:space="preserve"> )</w:t>
      </w:r>
      <w:r w:rsidR="00B52AD2">
        <w:rPr>
          <w:rStyle w:val="libNormalChar"/>
          <w:rFonts w:hint="cs"/>
          <w:rtl/>
        </w:rPr>
        <w:t xml:space="preserve"> </w:t>
      </w:r>
      <w:r w:rsidR="0035190A">
        <w:rPr>
          <w:rtl/>
        </w:rPr>
        <w:t>:</w:t>
      </w:r>
      <w:r>
        <w:rPr>
          <w:rtl/>
        </w:rPr>
        <w:t xml:space="preserve"> لا يصل</w:t>
      </w:r>
      <w:r>
        <w:rPr>
          <w:rFonts w:hint="cs"/>
          <w:rtl/>
        </w:rPr>
        <w:t>ّ</w:t>
      </w:r>
      <w:r>
        <w:rPr>
          <w:rtl/>
        </w:rPr>
        <w:t>ى في دار فيها كلب،</w:t>
      </w:r>
      <w:r w:rsidR="00234760">
        <w:rPr>
          <w:rtl/>
        </w:rPr>
        <w:t xml:space="preserve"> إلّا </w:t>
      </w:r>
      <w:r>
        <w:rPr>
          <w:rtl/>
        </w:rPr>
        <w:t>أن يكون كلب الصيد وأغلقت دونه باباً، فلا بأس، فإن</w:t>
      </w:r>
      <w:r>
        <w:rPr>
          <w:rFonts w:hint="cs"/>
          <w:rtl/>
        </w:rPr>
        <w:t>ّ</w:t>
      </w:r>
      <w:r>
        <w:rPr>
          <w:rtl/>
        </w:rPr>
        <w:t xml:space="preserve"> الملائكة لا تدخل بيتاً فيه كلب، ولا بيتاً فيه تماثيل، ولا بيتاً فيه</w:t>
      </w:r>
    </w:p>
    <w:p w:rsidR="005A16B4" w:rsidRDefault="007108A1" w:rsidP="007108A1">
      <w:pPr>
        <w:pStyle w:val="libLine"/>
        <w:rPr>
          <w:rtl/>
        </w:rPr>
      </w:pPr>
      <w:r>
        <w:rPr>
          <w:rtl/>
        </w:rPr>
        <w:t>____________________</w:t>
      </w:r>
    </w:p>
    <w:p w:rsidR="005A16B4" w:rsidRPr="00AC01BB" w:rsidRDefault="005A16B4" w:rsidP="00B52AD2">
      <w:pPr>
        <w:pStyle w:val="libFootnote0"/>
        <w:rPr>
          <w:rtl/>
        </w:rPr>
      </w:pPr>
      <w:r w:rsidRPr="00AC01BB">
        <w:rPr>
          <w:rFonts w:hint="cs"/>
          <w:rtl/>
          <w:cs/>
        </w:rPr>
        <w:t>(</w:t>
      </w:r>
      <w:r w:rsidR="00B52AD2">
        <w:rPr>
          <w:rFonts w:hint="cs"/>
          <w:rtl/>
          <w:cs/>
        </w:rPr>
        <w:t>1</w:t>
      </w:r>
      <w:r w:rsidRPr="00AC01BB">
        <w:rPr>
          <w:rFonts w:hint="cs"/>
          <w:rtl/>
          <w:cs/>
        </w:rPr>
        <w:t>)</w:t>
      </w:r>
      <w:r>
        <w:rPr>
          <w:rFonts w:hint="cs"/>
          <w:rtl/>
        </w:rPr>
        <w:t xml:space="preserve"> </w:t>
      </w:r>
      <w:r w:rsidRPr="00AC01BB">
        <w:rPr>
          <w:rtl/>
        </w:rPr>
        <w:t>الخصال</w:t>
      </w:r>
      <w:r w:rsidR="0035190A">
        <w:rPr>
          <w:rtl/>
        </w:rPr>
        <w:t>:</w:t>
      </w:r>
      <w:r w:rsidRPr="00AC01BB">
        <w:rPr>
          <w:rtl/>
        </w:rPr>
        <w:t xml:space="preserve"> 138.</w:t>
      </w:r>
    </w:p>
    <w:p w:rsidR="005A16B4" w:rsidRDefault="005A16B4" w:rsidP="007108A1">
      <w:pPr>
        <w:pStyle w:val="libFootnote0"/>
        <w:rPr>
          <w:rtl/>
        </w:rPr>
      </w:pPr>
      <w:r>
        <w:rPr>
          <w:rtl/>
        </w:rPr>
        <w:t>2 - الكافي 6</w:t>
      </w:r>
      <w:r w:rsidR="0035190A">
        <w:rPr>
          <w:rtl/>
        </w:rPr>
        <w:t>:</w:t>
      </w:r>
      <w:r>
        <w:rPr>
          <w:rtl/>
        </w:rPr>
        <w:t xml:space="preserve"> 527 / 3.</w:t>
      </w:r>
    </w:p>
    <w:p w:rsidR="005A16B4" w:rsidRDefault="005A16B4" w:rsidP="007108A1">
      <w:pPr>
        <w:pStyle w:val="libFootnote0"/>
        <w:rPr>
          <w:rtl/>
        </w:rPr>
      </w:pPr>
      <w:r>
        <w:rPr>
          <w:rtl/>
        </w:rPr>
        <w:t>3 - الكافي 6</w:t>
      </w:r>
      <w:r w:rsidR="0035190A">
        <w:rPr>
          <w:rtl/>
        </w:rPr>
        <w:t>:</w:t>
      </w:r>
      <w:r>
        <w:rPr>
          <w:rtl/>
        </w:rPr>
        <w:t xml:space="preserve"> 528 / 12‏</w:t>
      </w:r>
    </w:p>
    <w:p w:rsidR="005A16B4" w:rsidRPr="00AC01BB" w:rsidRDefault="005A16B4" w:rsidP="00B52AD2">
      <w:pPr>
        <w:pStyle w:val="libFootnote0"/>
        <w:rPr>
          <w:rtl/>
        </w:rPr>
      </w:pPr>
      <w:r w:rsidRPr="00AC01BB">
        <w:rPr>
          <w:rtl/>
        </w:rPr>
        <w:t>(</w:t>
      </w:r>
      <w:r w:rsidR="00B52AD2">
        <w:rPr>
          <w:rFonts w:hint="cs"/>
          <w:rtl/>
        </w:rPr>
        <w:t>2</w:t>
      </w:r>
      <w:r w:rsidRPr="00AC01BB">
        <w:rPr>
          <w:rtl/>
        </w:rPr>
        <w:t>) الكافي 3</w:t>
      </w:r>
      <w:r w:rsidR="0035190A">
        <w:rPr>
          <w:rtl/>
        </w:rPr>
        <w:t>:</w:t>
      </w:r>
      <w:r w:rsidRPr="00AC01BB">
        <w:rPr>
          <w:rtl/>
        </w:rPr>
        <w:t xml:space="preserve"> 393</w:t>
      </w:r>
      <w:r>
        <w:rPr>
          <w:rtl/>
        </w:rPr>
        <w:t xml:space="preserve"> / </w:t>
      </w:r>
      <w:r w:rsidRPr="00AC01BB">
        <w:rPr>
          <w:rtl/>
        </w:rPr>
        <w:t>26.</w:t>
      </w:r>
    </w:p>
    <w:p w:rsidR="005A16B4" w:rsidRPr="00AC01BB" w:rsidRDefault="005A16B4" w:rsidP="00B52AD2">
      <w:pPr>
        <w:pStyle w:val="libFootnote0"/>
        <w:rPr>
          <w:rtl/>
        </w:rPr>
      </w:pPr>
      <w:r w:rsidRPr="00AC01BB">
        <w:rPr>
          <w:rtl/>
        </w:rPr>
        <w:t>(</w:t>
      </w:r>
      <w:r w:rsidR="00B52AD2">
        <w:rPr>
          <w:rFonts w:hint="cs"/>
          <w:rtl/>
        </w:rPr>
        <w:t>3</w:t>
      </w:r>
      <w:r w:rsidRPr="00AC01BB">
        <w:rPr>
          <w:rtl/>
        </w:rPr>
        <w:t>) كذا وردت الكلمة وهي مشوشة في الاصل</w:t>
      </w:r>
      <w:r>
        <w:rPr>
          <w:rtl/>
        </w:rPr>
        <w:t>،</w:t>
      </w:r>
      <w:r w:rsidRPr="00AC01BB">
        <w:rPr>
          <w:rtl/>
        </w:rPr>
        <w:t xml:space="preserve"> فكأنها كتبت </w:t>
      </w:r>
      <w:r w:rsidR="00E820C4" w:rsidRPr="00E820C4">
        <w:rPr>
          <w:rStyle w:val="libNormalChar"/>
          <w:rtl/>
        </w:rPr>
        <w:t xml:space="preserve">( </w:t>
      </w:r>
      <w:r w:rsidRPr="00AC01BB">
        <w:rPr>
          <w:rtl/>
        </w:rPr>
        <w:t>محمد</w:t>
      </w:r>
      <w:r w:rsidR="00E820C4" w:rsidRPr="00E820C4">
        <w:rPr>
          <w:rStyle w:val="libNormalChar"/>
          <w:rtl/>
        </w:rPr>
        <w:t xml:space="preserve"> ) </w:t>
      </w:r>
      <w:r w:rsidRPr="00AC01BB">
        <w:rPr>
          <w:rtl/>
        </w:rPr>
        <w:t>ثم صححت</w:t>
      </w:r>
      <w:r>
        <w:rPr>
          <w:rFonts w:hint="cs"/>
          <w:rtl/>
        </w:rPr>
        <w:t xml:space="preserve"> </w:t>
      </w:r>
      <w:r>
        <w:rPr>
          <w:rtl/>
        </w:rPr>
        <w:t>!</w:t>
      </w:r>
      <w:r w:rsidRPr="00AC01BB">
        <w:rPr>
          <w:rtl/>
        </w:rPr>
        <w:t>.</w:t>
      </w:r>
    </w:p>
    <w:p w:rsidR="005A16B4" w:rsidRPr="00AC01BB" w:rsidRDefault="005A16B4" w:rsidP="00B52AD2">
      <w:pPr>
        <w:pStyle w:val="libFootnote0"/>
        <w:rPr>
          <w:rtl/>
        </w:rPr>
      </w:pPr>
      <w:r w:rsidRPr="00AC01BB">
        <w:rPr>
          <w:rtl/>
        </w:rPr>
        <w:t>(</w:t>
      </w:r>
      <w:r w:rsidR="00B52AD2">
        <w:rPr>
          <w:rFonts w:hint="cs"/>
          <w:rtl/>
        </w:rPr>
        <w:t>4</w:t>
      </w:r>
      <w:r w:rsidRPr="00AC01BB">
        <w:rPr>
          <w:rtl/>
        </w:rPr>
        <w:t>) المحاسن</w:t>
      </w:r>
      <w:r w:rsidR="0035190A">
        <w:rPr>
          <w:rtl/>
        </w:rPr>
        <w:t>:</w:t>
      </w:r>
      <w:r w:rsidRPr="00AC01BB">
        <w:rPr>
          <w:rtl/>
        </w:rPr>
        <w:t xml:space="preserve"> 615</w:t>
      </w:r>
      <w:r>
        <w:rPr>
          <w:rtl/>
        </w:rPr>
        <w:t xml:space="preserve"> / </w:t>
      </w:r>
      <w:r w:rsidRPr="00AC01BB">
        <w:rPr>
          <w:rtl/>
        </w:rPr>
        <w:t>40.</w:t>
      </w:r>
    </w:p>
    <w:p w:rsidR="005A16B4" w:rsidRPr="00AC01BB" w:rsidRDefault="005A16B4" w:rsidP="00B52AD2">
      <w:pPr>
        <w:pStyle w:val="libFootnote0"/>
        <w:rPr>
          <w:rtl/>
        </w:rPr>
      </w:pPr>
      <w:r w:rsidRPr="00AC01BB">
        <w:rPr>
          <w:rtl/>
        </w:rPr>
        <w:t>(</w:t>
      </w:r>
      <w:r w:rsidR="00B52AD2">
        <w:rPr>
          <w:rFonts w:hint="cs"/>
          <w:rtl/>
        </w:rPr>
        <w:t>5</w:t>
      </w:r>
      <w:r w:rsidRPr="00AC01BB">
        <w:rPr>
          <w:rtl/>
        </w:rPr>
        <w:t>) التهذيب 2</w:t>
      </w:r>
      <w:r w:rsidR="0035190A">
        <w:rPr>
          <w:rtl/>
        </w:rPr>
        <w:t>:</w:t>
      </w:r>
      <w:r w:rsidRPr="00AC01BB">
        <w:rPr>
          <w:rtl/>
        </w:rPr>
        <w:t xml:space="preserve"> 377</w:t>
      </w:r>
      <w:r>
        <w:rPr>
          <w:rtl/>
        </w:rPr>
        <w:t xml:space="preserve"> / </w:t>
      </w:r>
      <w:r w:rsidRPr="00AC01BB">
        <w:rPr>
          <w:rtl/>
        </w:rPr>
        <w:t>1569.</w:t>
      </w:r>
    </w:p>
    <w:p w:rsidR="005A16B4" w:rsidRDefault="005A16B4" w:rsidP="007108A1">
      <w:pPr>
        <w:pStyle w:val="libFootnote0"/>
        <w:rPr>
          <w:rtl/>
        </w:rPr>
      </w:pPr>
      <w:r>
        <w:rPr>
          <w:rtl/>
        </w:rPr>
        <w:t>4 - الفقيه 1</w:t>
      </w:r>
      <w:r w:rsidR="0035190A">
        <w:rPr>
          <w:rtl/>
        </w:rPr>
        <w:t>:</w:t>
      </w:r>
      <w:r>
        <w:rPr>
          <w:rtl/>
        </w:rPr>
        <w:t xml:space="preserve"> 159 / 744.</w:t>
      </w:r>
    </w:p>
    <w:p w:rsidR="007108A1" w:rsidRPr="00BC18D8" w:rsidRDefault="007108A1" w:rsidP="007108A1">
      <w:pPr>
        <w:pStyle w:val="libNormal"/>
        <w:rPr>
          <w:rtl/>
        </w:rPr>
      </w:pPr>
      <w:r w:rsidRPr="00535419">
        <w:rPr>
          <w:rtl/>
        </w:rPr>
        <w:br w:type="page"/>
      </w:r>
    </w:p>
    <w:p w:rsidR="005A16B4" w:rsidRDefault="005A16B4" w:rsidP="00B52AD2">
      <w:pPr>
        <w:pStyle w:val="libNormal0"/>
        <w:rPr>
          <w:rtl/>
        </w:rPr>
      </w:pPr>
      <w:r>
        <w:rPr>
          <w:rtl/>
        </w:rPr>
        <w:lastRenderedPageBreak/>
        <w:t>بول مجموع في آنية.</w:t>
      </w:r>
    </w:p>
    <w:p w:rsidR="005A16B4" w:rsidRDefault="005A16B4" w:rsidP="00B52AD2">
      <w:pPr>
        <w:pStyle w:val="libNormal"/>
        <w:rPr>
          <w:rtl/>
        </w:rPr>
      </w:pPr>
      <w:r w:rsidRPr="005A16B4">
        <w:rPr>
          <w:rStyle w:val="libNormalChar"/>
          <w:rtl/>
        </w:rPr>
        <w:t>[ 62</w:t>
      </w:r>
      <w:r>
        <w:rPr>
          <w:rtl/>
        </w:rPr>
        <w:t>61 ] 5</w:t>
      </w:r>
      <w:r>
        <w:rPr>
          <w:rFonts w:hint="cs"/>
          <w:rtl/>
        </w:rPr>
        <w:t xml:space="preserve"> - </w:t>
      </w:r>
      <w:r>
        <w:rPr>
          <w:rtl/>
        </w:rPr>
        <w:t xml:space="preserve">أحمد بن أبي عبد الله البرقي في </w:t>
      </w:r>
      <w:r w:rsidR="00E820C4" w:rsidRPr="00E820C4">
        <w:rPr>
          <w:rStyle w:val="libNormalChar"/>
          <w:rtl/>
        </w:rPr>
        <w:t xml:space="preserve">( </w:t>
      </w:r>
      <w:r>
        <w:rPr>
          <w:rtl/>
        </w:rPr>
        <w:t>المحاسن )</w:t>
      </w:r>
      <w:r w:rsidR="0035190A">
        <w:rPr>
          <w:rtl/>
        </w:rPr>
        <w:t>:</w:t>
      </w:r>
      <w:r>
        <w:rPr>
          <w:rtl/>
        </w:rPr>
        <w:t xml:space="preserve"> عن علي بن الحكم، عن أبان، </w:t>
      </w:r>
      <w:r w:rsidR="00E820C4" w:rsidRPr="00E820C4">
        <w:rPr>
          <w:rStyle w:val="libNormalChar"/>
          <w:rtl/>
        </w:rPr>
        <w:t xml:space="preserve">( </w:t>
      </w:r>
      <w:r>
        <w:rPr>
          <w:rtl/>
        </w:rPr>
        <w:t>عن أبي بصير</w:t>
      </w:r>
      <w:r w:rsidR="00E820C4" w:rsidRPr="00E820C4">
        <w:rPr>
          <w:rStyle w:val="libNormalChar"/>
          <w:rtl/>
        </w:rPr>
        <w:t xml:space="preserve"> ) </w:t>
      </w:r>
      <w:r w:rsidRPr="005A16B4">
        <w:rPr>
          <w:rStyle w:val="libFootnotenumChar"/>
          <w:rtl/>
        </w:rPr>
        <w:t>(1)</w:t>
      </w:r>
      <w:r>
        <w:rPr>
          <w:rtl/>
        </w:rPr>
        <w:t xml:space="preserve">، عن أبي عبد الله </w:t>
      </w:r>
      <w:r w:rsidR="00B52AD2" w:rsidRPr="00E820C4">
        <w:rPr>
          <w:rStyle w:val="libNormalChar"/>
          <w:rFonts w:hint="cs"/>
          <w:rtl/>
        </w:rPr>
        <w:t xml:space="preserve">( </w:t>
      </w:r>
      <w:r w:rsidR="00B52AD2">
        <w:rPr>
          <w:rStyle w:val="libAlaemChar"/>
          <w:rFonts w:hint="cs"/>
          <w:rtl/>
        </w:rPr>
        <w:t>عليه‌السلام</w:t>
      </w:r>
      <w:r w:rsidR="00B52AD2" w:rsidRPr="00E820C4">
        <w:rPr>
          <w:rStyle w:val="libNormalChar"/>
          <w:rFonts w:hint="cs"/>
          <w:rtl/>
        </w:rPr>
        <w:t xml:space="preserve"> )</w:t>
      </w:r>
      <w:r>
        <w:rPr>
          <w:rtl/>
        </w:rPr>
        <w:t>، 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جبرئيل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ا لا ندخل بيتا</w:t>
      </w:r>
      <w:r>
        <w:rPr>
          <w:cs/>
        </w:rPr>
        <w:t>‎ً</w:t>
      </w:r>
      <w:r>
        <w:rPr>
          <w:rFonts w:hint="cs"/>
          <w:rtl/>
        </w:rPr>
        <w:t>ً</w:t>
      </w:r>
      <w:r>
        <w:rPr>
          <w:rtl/>
        </w:rPr>
        <w:t xml:space="preserve"> فيه كلب، ولا </w:t>
      </w:r>
      <w:r w:rsidR="00E820C4" w:rsidRPr="00E820C4">
        <w:rPr>
          <w:rStyle w:val="libNormalChar"/>
          <w:rtl/>
        </w:rPr>
        <w:t xml:space="preserve">( </w:t>
      </w:r>
      <w:r>
        <w:rPr>
          <w:rtl/>
        </w:rPr>
        <w:t>بيتاً فيه</w:t>
      </w:r>
      <w:r w:rsidR="00E820C4" w:rsidRPr="00E820C4">
        <w:rPr>
          <w:rStyle w:val="libNormalChar"/>
          <w:rtl/>
        </w:rPr>
        <w:t xml:space="preserve"> ) </w:t>
      </w:r>
      <w:r w:rsidRPr="005A16B4">
        <w:rPr>
          <w:rStyle w:val="libFootnotenumChar"/>
          <w:rtl/>
        </w:rPr>
        <w:t>(2)</w:t>
      </w:r>
      <w:r>
        <w:rPr>
          <w:rtl/>
        </w:rPr>
        <w:t xml:space="preserve"> صورة إنسان، ولا بيتاً فيه تمثال.</w:t>
      </w:r>
    </w:p>
    <w:p w:rsidR="005A16B4" w:rsidRDefault="005A16B4" w:rsidP="00B52AD2">
      <w:pPr>
        <w:pStyle w:val="libNormal"/>
        <w:rPr>
          <w:rtl/>
        </w:rPr>
      </w:pPr>
      <w:r w:rsidRPr="005A16B4">
        <w:rPr>
          <w:rStyle w:val="libNormalChar"/>
          <w:rtl/>
        </w:rPr>
        <w:t>[ 62</w:t>
      </w:r>
      <w:r>
        <w:rPr>
          <w:rtl/>
        </w:rPr>
        <w:t>62 ] 6</w:t>
      </w:r>
      <w:r>
        <w:rPr>
          <w:rFonts w:hint="cs"/>
          <w:rtl/>
        </w:rPr>
        <w:t xml:space="preserve"> - </w:t>
      </w:r>
      <w:r>
        <w:rPr>
          <w:rtl/>
        </w:rPr>
        <w:t xml:space="preserve">وعن أبيه، عن أحمد بن النضر، عن عمرو بن شمر، عن جابر، عن عبد الله بن يحيى الكندي، عن أبيه، عن علي </w:t>
      </w:r>
      <w:r w:rsidR="00B52AD2" w:rsidRPr="00E820C4">
        <w:rPr>
          <w:rStyle w:val="libNormalChar"/>
          <w:rFonts w:hint="cs"/>
          <w:rtl/>
        </w:rPr>
        <w:t xml:space="preserve">( </w:t>
      </w:r>
      <w:r w:rsidR="00B52AD2">
        <w:rPr>
          <w:rStyle w:val="libAlaemChar"/>
          <w:rFonts w:hint="cs"/>
          <w:rtl/>
        </w:rPr>
        <w:t>عليه‌السلام</w:t>
      </w:r>
      <w:r w:rsidR="00B52AD2" w:rsidRPr="00E820C4">
        <w:rPr>
          <w:rStyle w:val="libNormalChar"/>
          <w:rFonts w:hint="cs"/>
          <w:rtl/>
        </w:rPr>
        <w:t xml:space="preserve"> )</w:t>
      </w:r>
      <w:r>
        <w:rPr>
          <w:rtl/>
        </w:rPr>
        <w:t xml:space="preserve">،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 جبرئيل قال</w:t>
      </w:r>
      <w:r w:rsidR="0035190A">
        <w:rPr>
          <w:rtl/>
        </w:rPr>
        <w:t>:</w:t>
      </w:r>
      <w:r>
        <w:rPr>
          <w:rtl/>
        </w:rPr>
        <w:t xml:space="preserve"> إن</w:t>
      </w:r>
      <w:r>
        <w:rPr>
          <w:rFonts w:hint="cs"/>
          <w:rtl/>
        </w:rPr>
        <w:t>ّ</w:t>
      </w:r>
      <w:r>
        <w:rPr>
          <w:rtl/>
        </w:rPr>
        <w:t>ا لا ندخل بيتاً فيه كلب، ولا جنب، ولا تمثال يوطأ.</w:t>
      </w:r>
    </w:p>
    <w:p w:rsidR="005A16B4" w:rsidRDefault="005A16B4" w:rsidP="007D1083">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بعض المقصود </w:t>
      </w:r>
      <w:r w:rsidRPr="005A16B4">
        <w:rPr>
          <w:rStyle w:val="libFootnotenumChar"/>
          <w:rtl/>
        </w:rPr>
        <w:t>(</w:t>
      </w:r>
      <w:r w:rsidR="007D1083">
        <w:rPr>
          <w:rStyle w:val="libFootnotenumChar"/>
          <w:rFonts w:hint="cs"/>
          <w:rtl/>
        </w:rPr>
        <w:t>3</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7D1083">
        <w:rPr>
          <w:rStyle w:val="libFootnotenumChar"/>
          <w:rFonts w:hint="cs"/>
          <w:rtl/>
        </w:rPr>
        <w:t>4</w:t>
      </w:r>
      <w:r w:rsidRPr="005A16B4">
        <w:rPr>
          <w:rStyle w:val="libFootnotenumChar"/>
          <w:rtl/>
        </w:rPr>
        <w:t>)</w:t>
      </w:r>
      <w:r>
        <w:rPr>
          <w:rtl/>
        </w:rPr>
        <w:t>.</w:t>
      </w:r>
    </w:p>
    <w:p w:rsidR="005A16B4" w:rsidRDefault="005A16B4" w:rsidP="005A16B4">
      <w:pPr>
        <w:pStyle w:val="Heading2Center"/>
        <w:rPr>
          <w:rtl/>
        </w:rPr>
      </w:pPr>
      <w:bookmarkStart w:id="575" w:name="_Toc275419078"/>
      <w:bookmarkStart w:id="576" w:name="_Toc300140808"/>
      <w:bookmarkStart w:id="577" w:name="_Toc374784028"/>
      <w:bookmarkStart w:id="578" w:name="_Toc257224368"/>
      <w:r>
        <w:rPr>
          <w:rtl/>
        </w:rPr>
        <w:t>34 - باب جواز الصلاة في الحم</w:t>
      </w:r>
      <w:r>
        <w:rPr>
          <w:rFonts w:hint="cs"/>
          <w:rtl/>
        </w:rPr>
        <w:t>ّ</w:t>
      </w:r>
      <w:r>
        <w:rPr>
          <w:rtl/>
        </w:rPr>
        <w:t>ام على كراهي</w:t>
      </w:r>
      <w:r>
        <w:rPr>
          <w:rFonts w:hint="cs"/>
          <w:rtl/>
        </w:rPr>
        <w:t>ّ</w:t>
      </w:r>
      <w:r>
        <w:rPr>
          <w:rtl/>
        </w:rPr>
        <w:t>ة</w:t>
      </w:r>
      <w:bookmarkEnd w:id="575"/>
      <w:bookmarkEnd w:id="576"/>
      <w:bookmarkEnd w:id="577"/>
      <w:bookmarkEnd w:id="578"/>
    </w:p>
    <w:p w:rsidR="005A16B4" w:rsidRDefault="005A16B4" w:rsidP="005A16B4">
      <w:pPr>
        <w:pStyle w:val="libNormal"/>
        <w:rPr>
          <w:rtl/>
        </w:rPr>
      </w:pPr>
      <w:r w:rsidRPr="005A16B4">
        <w:rPr>
          <w:rStyle w:val="libNormalChar"/>
          <w:rtl/>
        </w:rPr>
        <w:t>[ 62</w:t>
      </w:r>
      <w:r>
        <w:rPr>
          <w:rtl/>
        </w:rPr>
        <w:t>63 ] 1</w:t>
      </w:r>
      <w:r>
        <w:rPr>
          <w:rFonts w:hint="cs"/>
          <w:rtl/>
        </w:rPr>
        <w:t xml:space="preserve"> - </w:t>
      </w:r>
      <w:r>
        <w:rPr>
          <w:rtl/>
        </w:rPr>
        <w:t>محم</w:t>
      </w:r>
      <w:r>
        <w:rPr>
          <w:rFonts w:hint="cs"/>
          <w:rtl/>
        </w:rPr>
        <w:t>ّ</w:t>
      </w:r>
      <w:r>
        <w:rPr>
          <w:rtl/>
        </w:rPr>
        <w:t>د بن علي بن الحسين بإسناده عن علي بن جعفر، أن</w:t>
      </w:r>
      <w:r>
        <w:rPr>
          <w:rFonts w:hint="cs"/>
          <w:rtl/>
        </w:rPr>
        <w:t>ّ</w:t>
      </w:r>
      <w:r>
        <w:rPr>
          <w:rtl/>
        </w:rPr>
        <w:t xml:space="preserve">ه سأل أخاه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بيت الحم</w:t>
      </w:r>
      <w:r>
        <w:rPr>
          <w:rFonts w:hint="cs"/>
          <w:rtl/>
        </w:rPr>
        <w:t>ّ</w:t>
      </w:r>
      <w:r>
        <w:rPr>
          <w:rtl/>
        </w:rPr>
        <w:t>ام</w:t>
      </w:r>
      <w:r>
        <w:rPr>
          <w:rFonts w:hint="cs"/>
          <w:rtl/>
        </w:rPr>
        <w:t xml:space="preserve"> </w:t>
      </w:r>
      <w:r>
        <w:rPr>
          <w:rtl/>
        </w:rPr>
        <w:t>؟ فقال</w:t>
      </w:r>
      <w:r w:rsidR="0035190A">
        <w:rPr>
          <w:rtl/>
        </w:rPr>
        <w:t>:</w:t>
      </w:r>
      <w:r>
        <w:rPr>
          <w:rtl/>
        </w:rPr>
        <w:t xml:space="preserve"> إذا كان الموضع نظيفاً فلا بأس، يعني المسلخ.</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المحاسن</w:t>
      </w:r>
      <w:r w:rsidR="0035190A">
        <w:rPr>
          <w:rtl/>
        </w:rPr>
        <w:t>:</w:t>
      </w:r>
      <w:r>
        <w:rPr>
          <w:rtl/>
        </w:rPr>
        <w:t xml:space="preserve"> 614 / 38.</w:t>
      </w:r>
    </w:p>
    <w:p w:rsidR="005A16B4" w:rsidRPr="00AC01BB" w:rsidRDefault="005A16B4" w:rsidP="007108A1">
      <w:pPr>
        <w:pStyle w:val="libFootnote0"/>
        <w:rPr>
          <w:rtl/>
        </w:rPr>
      </w:pPr>
      <w:r w:rsidRPr="00AC01BB">
        <w:rPr>
          <w:rtl/>
        </w:rPr>
        <w:t>(1) ليس في المصدر.</w:t>
      </w:r>
    </w:p>
    <w:p w:rsidR="005A16B4" w:rsidRPr="00AC01BB" w:rsidRDefault="005A16B4" w:rsidP="007108A1">
      <w:pPr>
        <w:pStyle w:val="libFootnote0"/>
        <w:rPr>
          <w:rtl/>
        </w:rPr>
      </w:pPr>
      <w:r w:rsidRPr="00AC01BB">
        <w:rPr>
          <w:rtl/>
        </w:rPr>
        <w:t>(2) ليس في المصدر.</w:t>
      </w:r>
    </w:p>
    <w:p w:rsidR="005A16B4" w:rsidRDefault="005A16B4" w:rsidP="007108A1">
      <w:pPr>
        <w:pStyle w:val="libFootnote0"/>
        <w:rPr>
          <w:rtl/>
        </w:rPr>
      </w:pPr>
      <w:r>
        <w:rPr>
          <w:rtl/>
        </w:rPr>
        <w:t>6 - المحاسن</w:t>
      </w:r>
      <w:r w:rsidR="0035190A">
        <w:rPr>
          <w:rtl/>
        </w:rPr>
        <w:t>:</w:t>
      </w:r>
      <w:r>
        <w:rPr>
          <w:rtl/>
        </w:rPr>
        <w:t xml:space="preserve"> 615 / 41، أخرجه عن الكافي في الحديث 5 من الباب 4 من أبواب المساكن.</w:t>
      </w:r>
    </w:p>
    <w:p w:rsidR="005A16B4" w:rsidRPr="00AC01BB" w:rsidRDefault="005A16B4" w:rsidP="00B52AD2">
      <w:pPr>
        <w:pStyle w:val="libFootnote0"/>
        <w:rPr>
          <w:rtl/>
        </w:rPr>
      </w:pPr>
      <w:r w:rsidRPr="00AC01BB">
        <w:rPr>
          <w:rtl/>
        </w:rPr>
        <w:t>(</w:t>
      </w:r>
      <w:r w:rsidR="00B52AD2">
        <w:rPr>
          <w:rFonts w:hint="cs"/>
          <w:rtl/>
        </w:rPr>
        <w:t>3</w:t>
      </w:r>
      <w:r w:rsidRPr="00AC01BB">
        <w:rPr>
          <w:rtl/>
        </w:rPr>
        <w:t>) تقدم ما يدل على ذلك في الباب 32 من هذه الأبواب.</w:t>
      </w:r>
    </w:p>
    <w:p w:rsidR="005A16B4" w:rsidRPr="00AC01BB" w:rsidRDefault="005A16B4" w:rsidP="00B52AD2">
      <w:pPr>
        <w:pStyle w:val="libFootnote0"/>
        <w:rPr>
          <w:rtl/>
        </w:rPr>
      </w:pPr>
      <w:r w:rsidRPr="00AC01BB">
        <w:rPr>
          <w:rtl/>
        </w:rPr>
        <w:t>(</w:t>
      </w:r>
      <w:r w:rsidR="00B52AD2">
        <w:rPr>
          <w:rFonts w:hint="cs"/>
          <w:rtl/>
        </w:rPr>
        <w:t>4</w:t>
      </w:r>
      <w:r w:rsidRPr="00AC01BB">
        <w:rPr>
          <w:rtl/>
        </w:rPr>
        <w:t>) يأتي ما يدل عليه في الباب 3 من أبواب المساكن.</w:t>
      </w:r>
    </w:p>
    <w:p w:rsidR="005A16B4" w:rsidRDefault="005A16B4" w:rsidP="007D1083">
      <w:pPr>
        <w:pStyle w:val="libFootnoteCenterBold"/>
        <w:rPr>
          <w:rtl/>
        </w:rPr>
      </w:pPr>
      <w:r>
        <w:rPr>
          <w:rtl/>
        </w:rPr>
        <w:t>الباب 34</w:t>
      </w:r>
    </w:p>
    <w:p w:rsidR="005A16B4" w:rsidRDefault="005A16B4" w:rsidP="007D1083">
      <w:pPr>
        <w:pStyle w:val="libFootnoteCenterBold"/>
        <w:rPr>
          <w:rtl/>
        </w:rPr>
      </w:pPr>
      <w:r>
        <w:rPr>
          <w:rtl/>
        </w:rPr>
        <w:t>فيه 4 أحاديث</w:t>
      </w:r>
    </w:p>
    <w:p w:rsidR="005A16B4" w:rsidRDefault="005A16B4" w:rsidP="007108A1">
      <w:pPr>
        <w:pStyle w:val="libFootnote0"/>
        <w:rPr>
          <w:rtl/>
        </w:rPr>
      </w:pPr>
      <w:r>
        <w:rPr>
          <w:rtl/>
        </w:rPr>
        <w:t>1 - الفقيه 1</w:t>
      </w:r>
      <w:r w:rsidR="0035190A">
        <w:rPr>
          <w:rtl/>
        </w:rPr>
        <w:t>:</w:t>
      </w:r>
      <w:r>
        <w:rPr>
          <w:rtl/>
        </w:rPr>
        <w:t xml:space="preserve"> 156 / 727.</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[ 62</w:t>
      </w:r>
      <w:r>
        <w:rPr>
          <w:rtl/>
        </w:rPr>
        <w:t>64 ] 2</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علي بن خالد، عن أحمد بن الحسن، عن عمرو بن سعيد، عن مصد</w:t>
      </w:r>
      <w:r>
        <w:rPr>
          <w:rFonts w:hint="cs"/>
          <w:rtl/>
        </w:rPr>
        <w:t>ّ</w:t>
      </w:r>
      <w:r>
        <w:rPr>
          <w:rtl/>
        </w:rPr>
        <w:t>ق، عن عم</w:t>
      </w:r>
      <w:r>
        <w:rPr>
          <w:rFonts w:hint="cs"/>
          <w:rtl/>
        </w:rPr>
        <w:t>ّ</w:t>
      </w:r>
      <w:r>
        <w:rPr>
          <w:rtl/>
        </w:rPr>
        <w:t>ار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بيت الحم</w:t>
      </w:r>
      <w:r>
        <w:rPr>
          <w:rFonts w:hint="cs"/>
          <w:rtl/>
        </w:rPr>
        <w:t>ّ</w:t>
      </w:r>
      <w:r>
        <w:rPr>
          <w:rtl/>
        </w:rPr>
        <w:t>ام</w:t>
      </w:r>
      <w:r>
        <w:rPr>
          <w:rFonts w:hint="cs"/>
          <w:rtl/>
        </w:rPr>
        <w:t xml:space="preserve"> </w:t>
      </w:r>
      <w:r>
        <w:rPr>
          <w:rtl/>
        </w:rPr>
        <w:t>؟ قال</w:t>
      </w:r>
      <w:r w:rsidR="0035190A">
        <w:rPr>
          <w:rtl/>
        </w:rPr>
        <w:t>:</w:t>
      </w:r>
      <w:r>
        <w:rPr>
          <w:rtl/>
        </w:rPr>
        <w:t xml:space="preserve"> إذا كان موضعاً نظيفاً فلا بأس.</w:t>
      </w:r>
    </w:p>
    <w:p w:rsidR="005A16B4" w:rsidRDefault="005A16B4" w:rsidP="005A16B4">
      <w:pPr>
        <w:pStyle w:val="libNormal"/>
        <w:rPr>
          <w:rtl/>
        </w:rPr>
      </w:pPr>
      <w:r>
        <w:rPr>
          <w:rtl/>
        </w:rPr>
        <w:t>أقول</w:t>
      </w:r>
      <w:r w:rsidR="0035190A">
        <w:rPr>
          <w:rtl/>
        </w:rPr>
        <w:t>:</w:t>
      </w:r>
      <w:r>
        <w:rPr>
          <w:rtl/>
        </w:rPr>
        <w:t xml:space="preserve"> حمله الشيخ على بيت المسلخ، ولا يخفى أن</w:t>
      </w:r>
      <w:r>
        <w:rPr>
          <w:rFonts w:hint="cs"/>
          <w:rtl/>
        </w:rPr>
        <w:t>ّ</w:t>
      </w:r>
      <w:r>
        <w:rPr>
          <w:rtl/>
        </w:rPr>
        <w:t>ه يدل</w:t>
      </w:r>
      <w:r>
        <w:rPr>
          <w:rFonts w:hint="cs"/>
          <w:rtl/>
        </w:rPr>
        <w:t>ّ</w:t>
      </w:r>
      <w:r>
        <w:rPr>
          <w:rtl/>
        </w:rPr>
        <w:t xml:space="preserve"> على الجواز، وما يأتي على الكراهة، فلا منافاة.</w:t>
      </w:r>
    </w:p>
    <w:p w:rsidR="005A16B4" w:rsidRDefault="005A16B4" w:rsidP="005A16B4">
      <w:pPr>
        <w:pStyle w:val="libNormal"/>
        <w:rPr>
          <w:rtl/>
        </w:rPr>
      </w:pPr>
      <w:r w:rsidRPr="005A16B4">
        <w:rPr>
          <w:rStyle w:val="libNormalChar"/>
          <w:rtl/>
        </w:rPr>
        <w:t>[ 62</w:t>
      </w:r>
      <w:r>
        <w:rPr>
          <w:rtl/>
        </w:rPr>
        <w:t>65 ] 3</w:t>
      </w:r>
      <w:r>
        <w:rPr>
          <w:rFonts w:hint="cs"/>
          <w:rtl/>
        </w:rPr>
        <w:t xml:space="preserve"> - </w:t>
      </w:r>
      <w:r>
        <w:rPr>
          <w:rtl/>
        </w:rPr>
        <w:t>وقد تقد</w:t>
      </w:r>
      <w:r>
        <w:rPr>
          <w:rFonts w:hint="cs"/>
          <w:rtl/>
        </w:rPr>
        <w:t>ّ</w:t>
      </w:r>
      <w:r>
        <w:rPr>
          <w:rtl/>
        </w:rPr>
        <w:t>م حديث ابن أبي عمير، عم</w:t>
      </w:r>
      <w:r>
        <w:rPr>
          <w:rFonts w:hint="cs"/>
          <w:rtl/>
        </w:rPr>
        <w:t>ّ</w:t>
      </w:r>
      <w:r>
        <w:rPr>
          <w:rtl/>
        </w:rPr>
        <w:t xml:space="preserve">ن رواه،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عشرة مواضع لا يصل</w:t>
      </w:r>
      <w:r>
        <w:rPr>
          <w:rFonts w:hint="cs"/>
          <w:rtl/>
        </w:rPr>
        <w:t>ّ</w:t>
      </w:r>
      <w:r>
        <w:rPr>
          <w:rtl/>
        </w:rPr>
        <w:t>ى فيها، منها</w:t>
      </w:r>
      <w:r w:rsidR="0035190A">
        <w:rPr>
          <w:rtl/>
        </w:rPr>
        <w:t>:</w:t>
      </w:r>
      <w:r>
        <w:rPr>
          <w:rtl/>
        </w:rPr>
        <w:t xml:space="preserve"> الحم</w:t>
      </w:r>
      <w:r>
        <w:rPr>
          <w:rFonts w:hint="cs"/>
          <w:rtl/>
        </w:rPr>
        <w:t>ّ</w:t>
      </w:r>
      <w:r>
        <w:rPr>
          <w:rtl/>
        </w:rPr>
        <w:t>ام.</w:t>
      </w:r>
    </w:p>
    <w:p w:rsidR="005A16B4" w:rsidRDefault="005A16B4" w:rsidP="005A16B4">
      <w:pPr>
        <w:pStyle w:val="libNormal"/>
        <w:rPr>
          <w:rtl/>
        </w:rPr>
      </w:pPr>
      <w:r w:rsidRPr="005A16B4">
        <w:rPr>
          <w:rStyle w:val="libNormalChar"/>
          <w:rtl/>
        </w:rPr>
        <w:t>[ 62</w:t>
      </w:r>
      <w:r>
        <w:rPr>
          <w:rtl/>
        </w:rPr>
        <w:t>66 ] 4</w:t>
      </w:r>
      <w:r>
        <w:rPr>
          <w:rFonts w:hint="cs"/>
          <w:rtl/>
        </w:rPr>
        <w:t xml:space="preserve"> - </w:t>
      </w:r>
      <w:r>
        <w:rPr>
          <w:rtl/>
        </w:rPr>
        <w:t>وحديث النوفلي، قال</w:t>
      </w:r>
      <w:r w:rsidR="0035190A">
        <w:rPr>
          <w:rtl/>
        </w:rPr>
        <w:t>:</w:t>
      </w:r>
      <w:r>
        <w:rPr>
          <w:rtl/>
        </w:rPr>
        <w:t xml:space="preserve"> قال رسول الله</w:t>
      </w:r>
      <w:r w:rsidR="007D1083">
        <w:rPr>
          <w:rFonts w:hint="cs"/>
          <w:rtl/>
        </w:rPr>
        <w:t xml:space="preserve"> (</w:t>
      </w:r>
      <w:r>
        <w:rPr>
          <w:rtl/>
        </w:rPr>
        <w:t xml:space="preserve"> </w:t>
      </w:r>
      <w:r w:rsidRPr="005A16B4">
        <w:rPr>
          <w:rStyle w:val="libAlaemChar"/>
          <w:rFonts w:hint="cs"/>
          <w:rtl/>
        </w:rPr>
        <w:t>صلى‌الله‌عليه‌وآله‌وسلم</w:t>
      </w:r>
      <w:r>
        <w:rPr>
          <w:rtl/>
        </w:rPr>
        <w:t xml:space="preserve"> </w:t>
      </w:r>
      <w:r w:rsidR="007D1083">
        <w:rPr>
          <w:rFonts w:hint="cs"/>
          <w:rtl/>
        </w:rPr>
        <w:t xml:space="preserve">) : </w:t>
      </w:r>
      <w:r>
        <w:rPr>
          <w:rtl/>
        </w:rPr>
        <w:t>الأرض كل</w:t>
      </w:r>
      <w:r>
        <w:rPr>
          <w:rFonts w:hint="cs"/>
          <w:rtl/>
        </w:rPr>
        <w:t>ّ</w:t>
      </w:r>
      <w:r>
        <w:rPr>
          <w:rtl/>
        </w:rPr>
        <w:t>ها مسجد</w:t>
      </w:r>
      <w:r w:rsidR="00234760">
        <w:rPr>
          <w:rtl/>
        </w:rPr>
        <w:t xml:space="preserve"> إلّا </w:t>
      </w:r>
      <w:r>
        <w:rPr>
          <w:rtl/>
        </w:rPr>
        <w:t>الحم</w:t>
      </w:r>
      <w:r>
        <w:rPr>
          <w:rFonts w:hint="cs"/>
          <w:rtl/>
        </w:rPr>
        <w:t>ّ</w:t>
      </w:r>
      <w:r>
        <w:rPr>
          <w:rtl/>
        </w:rPr>
        <w:t>ام والقبر.</w:t>
      </w:r>
    </w:p>
    <w:p w:rsidR="005A16B4" w:rsidRDefault="005A16B4" w:rsidP="005A16B4">
      <w:pPr>
        <w:pStyle w:val="libNormal"/>
        <w:rPr>
          <w:rtl/>
        </w:rPr>
      </w:pPr>
      <w:r>
        <w:rPr>
          <w:rtl/>
        </w:rPr>
        <w:t>وقد تقد</w:t>
      </w:r>
      <w:r>
        <w:rPr>
          <w:rFonts w:hint="cs"/>
          <w:rtl/>
        </w:rPr>
        <w:t>ّ</w:t>
      </w:r>
      <w:r>
        <w:rPr>
          <w:rtl/>
        </w:rPr>
        <w:t>م غير ذلك مما يدل</w:t>
      </w:r>
      <w:r>
        <w:rPr>
          <w:rFonts w:hint="cs"/>
          <w:rtl/>
        </w:rPr>
        <w:t>ّ</w:t>
      </w:r>
      <w:r>
        <w:rPr>
          <w:rtl/>
        </w:rPr>
        <w:t xml:space="preserve"> على الكراهة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الاستبصار 1</w:t>
      </w:r>
      <w:r w:rsidR="0035190A">
        <w:rPr>
          <w:rtl/>
        </w:rPr>
        <w:t>:</w:t>
      </w:r>
      <w:r>
        <w:rPr>
          <w:rtl/>
        </w:rPr>
        <w:t xml:space="preserve"> 395 / 1505، والتهذيب 2</w:t>
      </w:r>
      <w:r w:rsidR="0035190A">
        <w:rPr>
          <w:rtl/>
        </w:rPr>
        <w:t>:</w:t>
      </w:r>
      <w:r>
        <w:rPr>
          <w:rtl/>
        </w:rPr>
        <w:t xml:space="preserve"> 374 / 1554 ولم يرد فيه « علي بن خالد ».</w:t>
      </w:r>
    </w:p>
    <w:p w:rsidR="005A16B4" w:rsidRDefault="005A16B4" w:rsidP="007108A1">
      <w:pPr>
        <w:pStyle w:val="libFootnote0"/>
        <w:rPr>
          <w:rtl/>
        </w:rPr>
      </w:pPr>
      <w:r>
        <w:rPr>
          <w:rtl/>
        </w:rPr>
        <w:t>3 - تقدم في الحديث 7 من الباب 15 من هذه الأبواب.</w:t>
      </w:r>
    </w:p>
    <w:p w:rsidR="005A16B4" w:rsidRDefault="005A16B4" w:rsidP="007108A1">
      <w:pPr>
        <w:pStyle w:val="libFootnote0"/>
        <w:rPr>
          <w:rtl/>
        </w:rPr>
      </w:pPr>
      <w:r>
        <w:rPr>
          <w:rtl/>
        </w:rPr>
        <w:t>4 - تقدم في الحديث 3 من الباب 1 من هذه الأبواب.</w:t>
      </w:r>
    </w:p>
    <w:p w:rsidR="005A16B4" w:rsidRPr="00AC01BB" w:rsidRDefault="005A16B4" w:rsidP="007108A1">
      <w:pPr>
        <w:pStyle w:val="libFootnote0"/>
        <w:rPr>
          <w:rtl/>
        </w:rPr>
      </w:pPr>
      <w:r w:rsidRPr="00AC01BB">
        <w:rPr>
          <w:rtl/>
        </w:rPr>
        <w:t>(1) تقدم ما يدل على ذلك في الحديث 4 من الباب 1</w:t>
      </w:r>
      <w:r>
        <w:rPr>
          <w:rtl/>
        </w:rPr>
        <w:t>،</w:t>
      </w:r>
      <w:r w:rsidRPr="00AC01BB">
        <w:rPr>
          <w:rtl/>
        </w:rPr>
        <w:t xml:space="preserve"> وفي الحديث 6 من الباب 15 من هذه الأبواب.</w:t>
      </w:r>
    </w:p>
    <w:p w:rsidR="007108A1" w:rsidRPr="00BC18D8" w:rsidRDefault="007108A1" w:rsidP="007108A1">
      <w:pPr>
        <w:pStyle w:val="libNormal"/>
        <w:rPr>
          <w:rtl/>
        </w:rPr>
      </w:pPr>
      <w:r w:rsidRPr="00535419">
        <w:rPr>
          <w:rtl/>
        </w:rPr>
        <w:br w:type="page"/>
      </w:r>
    </w:p>
    <w:p w:rsidR="005A16B4" w:rsidRPr="00105DB1" w:rsidRDefault="007D1083" w:rsidP="007D1083">
      <w:pPr>
        <w:pStyle w:val="Heading2Center"/>
        <w:rPr>
          <w:rtl/>
        </w:rPr>
      </w:pPr>
      <w:bookmarkStart w:id="579" w:name="_Toc275419079"/>
      <w:bookmarkStart w:id="580" w:name="_Toc300140809"/>
      <w:bookmarkStart w:id="581" w:name="_Toc374784029"/>
      <w:bookmarkStart w:id="582" w:name="_Toc257224369"/>
      <w:r>
        <w:rPr>
          <w:rtl/>
        </w:rPr>
        <w:lastRenderedPageBreak/>
        <w:t>35 - باب جواز الصلاة على الرف</w:t>
      </w:r>
      <w:r>
        <w:rPr>
          <w:rFonts w:hint="cs"/>
          <w:rtl/>
        </w:rPr>
        <w:t>ّ</w:t>
      </w:r>
      <w:r>
        <w:rPr>
          <w:rtl/>
        </w:rPr>
        <w:t xml:space="preserve"> المعل</w:t>
      </w:r>
      <w:r>
        <w:rPr>
          <w:rFonts w:hint="cs"/>
          <w:rtl/>
        </w:rPr>
        <w:t>ّ</w:t>
      </w:r>
      <w:r>
        <w:rPr>
          <w:rtl/>
        </w:rPr>
        <w:t>ق مع التمك</w:t>
      </w:r>
      <w:r>
        <w:rPr>
          <w:rFonts w:hint="cs"/>
          <w:rtl/>
        </w:rPr>
        <w:t>ّ</w:t>
      </w:r>
      <w:r>
        <w:rPr>
          <w:rtl/>
        </w:rPr>
        <w:t>ن</w:t>
      </w:r>
      <w:bookmarkStart w:id="583" w:name="_Toc275419080"/>
      <w:bookmarkStart w:id="584" w:name="_Toc300140810"/>
      <w:bookmarkEnd w:id="579"/>
      <w:bookmarkEnd w:id="580"/>
      <w:r>
        <w:rPr>
          <w:rFonts w:hint="cs"/>
          <w:rtl/>
        </w:rPr>
        <w:t xml:space="preserve"> </w:t>
      </w:r>
      <w:r>
        <w:rPr>
          <w:rtl/>
        </w:rPr>
        <w:t>من أفعال الصلاة</w:t>
      </w:r>
      <w:bookmarkEnd w:id="581"/>
      <w:bookmarkEnd w:id="582"/>
      <w:bookmarkEnd w:id="583"/>
      <w:bookmarkEnd w:id="584"/>
    </w:p>
    <w:p w:rsidR="005A16B4" w:rsidRDefault="005A16B4" w:rsidP="007D1083">
      <w:pPr>
        <w:pStyle w:val="libNormal"/>
        <w:rPr>
          <w:rtl/>
        </w:rPr>
      </w:pPr>
      <w:r w:rsidRPr="005A16B4">
        <w:rPr>
          <w:rStyle w:val="libNormalChar"/>
          <w:rtl/>
        </w:rPr>
        <w:t>[ 62</w:t>
      </w:r>
      <w:r>
        <w:rPr>
          <w:rtl/>
        </w:rPr>
        <w:t>67 ] 1</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علي بن جعفر، عن أخيه موسى بن جعفر </w:t>
      </w:r>
      <w:r w:rsidR="007D1083" w:rsidRPr="00E820C4">
        <w:rPr>
          <w:rStyle w:val="libNormalChar"/>
          <w:rFonts w:hint="cs"/>
          <w:rtl/>
        </w:rPr>
        <w:t xml:space="preserve">( </w:t>
      </w:r>
      <w:r w:rsidR="007D1083">
        <w:rPr>
          <w:rStyle w:val="libAlaemChar"/>
          <w:rFonts w:hint="cs"/>
          <w:rtl/>
        </w:rPr>
        <w:t>عليه‌السلام</w:t>
      </w:r>
      <w:r w:rsidR="007D1083" w:rsidRPr="00E820C4">
        <w:rPr>
          <w:rStyle w:val="libNormalChar"/>
          <w:rFonts w:hint="cs"/>
          <w:rtl/>
        </w:rPr>
        <w:t xml:space="preserve"> )</w:t>
      </w:r>
      <w:r w:rsidR="007D1083">
        <w:rPr>
          <w:rStyle w:val="libNormalChar"/>
          <w:rFonts w:hint="cs"/>
          <w:rtl/>
        </w:rPr>
        <w:t xml:space="preserve"> </w:t>
      </w:r>
      <w:r>
        <w:rPr>
          <w:rtl/>
        </w:rPr>
        <w:t>، قال</w:t>
      </w:r>
      <w:r w:rsidR="0035190A">
        <w:rPr>
          <w:rtl/>
        </w:rPr>
        <w:t>:</w:t>
      </w:r>
      <w:r>
        <w:rPr>
          <w:rtl/>
        </w:rPr>
        <w:t xml:space="preserve"> سألته عن الرجل، هل يصلح له أن يصل</w:t>
      </w:r>
      <w:r>
        <w:rPr>
          <w:rFonts w:hint="cs"/>
          <w:rtl/>
        </w:rPr>
        <w:t>ّ</w:t>
      </w:r>
      <w:r>
        <w:rPr>
          <w:rtl/>
        </w:rPr>
        <w:t>ي على الرف</w:t>
      </w:r>
      <w:r>
        <w:rPr>
          <w:rFonts w:hint="cs"/>
          <w:rtl/>
        </w:rPr>
        <w:t>ّ</w:t>
      </w:r>
      <w:r>
        <w:rPr>
          <w:rtl/>
        </w:rPr>
        <w:t xml:space="preserve"> المعل</w:t>
      </w:r>
      <w:r>
        <w:rPr>
          <w:rFonts w:hint="cs"/>
          <w:rtl/>
        </w:rPr>
        <w:t>ّ</w:t>
      </w:r>
      <w:r>
        <w:rPr>
          <w:rtl/>
        </w:rPr>
        <w:t>ق بين نخلتين</w:t>
      </w:r>
      <w:r>
        <w:rPr>
          <w:rFonts w:hint="cs"/>
          <w:rtl/>
        </w:rPr>
        <w:t xml:space="preserve"> </w:t>
      </w:r>
      <w:r>
        <w:rPr>
          <w:rtl/>
        </w:rPr>
        <w:t>؟ فقال</w:t>
      </w:r>
      <w:r w:rsidR="0035190A">
        <w:rPr>
          <w:rtl/>
        </w:rPr>
        <w:t>:</w:t>
      </w:r>
      <w:r>
        <w:rPr>
          <w:rtl/>
        </w:rPr>
        <w:t xml:space="preserve"> إن كان مستوياً يقدر على الصلاة فيه </w:t>
      </w:r>
      <w:r w:rsidRPr="005A16B4">
        <w:rPr>
          <w:rStyle w:val="libFootnotenumChar"/>
          <w:rtl/>
        </w:rPr>
        <w:t>(1)</w:t>
      </w:r>
      <w:r>
        <w:rPr>
          <w:rtl/>
        </w:rPr>
        <w:t xml:space="preserve"> فلا بأس، الحديث.</w:t>
      </w:r>
    </w:p>
    <w:p w:rsidR="005A16B4" w:rsidRDefault="005A16B4" w:rsidP="005A16B4">
      <w:pPr>
        <w:pStyle w:val="libNormal"/>
        <w:rPr>
          <w:rtl/>
        </w:rPr>
      </w:pPr>
      <w:r>
        <w:rPr>
          <w:rtl/>
        </w:rPr>
        <w:t>محم</w:t>
      </w:r>
      <w:r>
        <w:rPr>
          <w:rFonts w:hint="cs"/>
          <w:rtl/>
        </w:rPr>
        <w:t>ّ</w:t>
      </w:r>
      <w:r>
        <w:rPr>
          <w:rtl/>
        </w:rPr>
        <w:t>د بن الحسن بإسناده عن أحمد بن محم</w:t>
      </w:r>
      <w:r>
        <w:rPr>
          <w:rFonts w:hint="cs"/>
          <w:rtl/>
        </w:rPr>
        <w:t>ّ</w:t>
      </w:r>
      <w:r>
        <w:rPr>
          <w:rtl/>
        </w:rPr>
        <w:t xml:space="preserve">د، عن موسى بن القاسم وأبي قتادة جميعاً، عن علي بن جعفر، مثله </w:t>
      </w:r>
      <w:r w:rsidRPr="005A16B4">
        <w:rPr>
          <w:rStyle w:val="libFootnotenumChar"/>
          <w:rtl/>
        </w:rPr>
        <w:t>(2)</w:t>
      </w:r>
      <w:r>
        <w:rPr>
          <w:rtl/>
        </w:rPr>
        <w:t>.</w:t>
      </w:r>
    </w:p>
    <w:p w:rsidR="005A16B4" w:rsidRPr="00C5005B"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w:t>
      </w:r>
      <w:r w:rsidRPr="005A16B4">
        <w:rPr>
          <w:rStyle w:val="libFootnotenumChar"/>
          <w:rtl/>
        </w:rPr>
        <w:t>(3)</w:t>
      </w:r>
      <w:r>
        <w:rPr>
          <w:rtl/>
        </w:rPr>
        <w:t>، ويأتي ما يدل</w:t>
      </w:r>
      <w:r>
        <w:rPr>
          <w:rFonts w:hint="cs"/>
          <w:rtl/>
        </w:rPr>
        <w:t>ّ</w:t>
      </w:r>
      <w:r>
        <w:rPr>
          <w:rtl/>
        </w:rPr>
        <w:t xml:space="preserve"> عليه </w:t>
      </w:r>
      <w:r w:rsidRPr="005A16B4">
        <w:rPr>
          <w:rStyle w:val="libFootnotenumChar"/>
          <w:rtl/>
        </w:rPr>
        <w:t>(4)</w:t>
      </w:r>
      <w:r>
        <w:rPr>
          <w:rtl/>
        </w:rPr>
        <w:t>.</w:t>
      </w:r>
    </w:p>
    <w:p w:rsidR="005A16B4" w:rsidRDefault="005A16B4" w:rsidP="005A16B4">
      <w:pPr>
        <w:pStyle w:val="Heading2Center"/>
        <w:rPr>
          <w:rtl/>
        </w:rPr>
      </w:pPr>
      <w:bookmarkStart w:id="585" w:name="_Toc275419081"/>
      <w:bookmarkStart w:id="586" w:name="_Toc300140811"/>
      <w:bookmarkStart w:id="587" w:name="_Toc374784030"/>
      <w:bookmarkStart w:id="588" w:name="_Toc257224370"/>
      <w:r w:rsidRPr="00AC01BB">
        <w:rPr>
          <w:rtl/>
        </w:rPr>
        <w:t>36</w:t>
      </w:r>
      <w:r>
        <w:rPr>
          <w:rtl/>
        </w:rPr>
        <w:t xml:space="preserve"> - </w:t>
      </w:r>
      <w:r w:rsidRPr="00AC01BB">
        <w:rPr>
          <w:rtl/>
        </w:rPr>
        <w:t>باب جواز الصلاة على السرير اختياراً</w:t>
      </w:r>
      <w:bookmarkEnd w:id="585"/>
      <w:bookmarkEnd w:id="586"/>
      <w:bookmarkEnd w:id="587"/>
      <w:bookmarkEnd w:id="588"/>
    </w:p>
    <w:p w:rsidR="005A16B4" w:rsidRDefault="005A16B4" w:rsidP="007D1083">
      <w:pPr>
        <w:pStyle w:val="libNormal"/>
        <w:rPr>
          <w:rtl/>
        </w:rPr>
      </w:pPr>
      <w:r w:rsidRPr="005A16B4">
        <w:rPr>
          <w:rStyle w:val="libNormalChar"/>
          <w:rtl/>
        </w:rPr>
        <w:t>[ 62</w:t>
      </w:r>
      <w:r>
        <w:rPr>
          <w:rtl/>
        </w:rPr>
        <w:t>68 ] 1</w:t>
      </w:r>
      <w:r>
        <w:rPr>
          <w:rFonts w:hint="cs"/>
          <w:rtl/>
        </w:rPr>
        <w:t xml:space="preserve"> - </w:t>
      </w:r>
      <w:r>
        <w:rPr>
          <w:rtl/>
        </w:rPr>
        <w:t>محم</w:t>
      </w:r>
      <w:r>
        <w:rPr>
          <w:rFonts w:hint="cs"/>
          <w:rtl/>
        </w:rPr>
        <w:t>ّ</w:t>
      </w:r>
      <w:r>
        <w:rPr>
          <w:rtl/>
        </w:rPr>
        <w:t>د بن علي بن الحسين بإسناده عن إبراهيم بن أبي محمود، أن</w:t>
      </w:r>
      <w:r>
        <w:rPr>
          <w:rFonts w:hint="cs"/>
          <w:rtl/>
        </w:rPr>
        <w:t>ّ</w:t>
      </w:r>
      <w:r>
        <w:rPr>
          <w:rtl/>
        </w:rPr>
        <w:t xml:space="preserve">ه قال للرضا </w:t>
      </w:r>
      <w:r w:rsidR="007D1083" w:rsidRPr="00E820C4">
        <w:rPr>
          <w:rStyle w:val="libNormalChar"/>
          <w:rFonts w:hint="cs"/>
          <w:rtl/>
        </w:rPr>
        <w:t xml:space="preserve">( </w:t>
      </w:r>
      <w:r w:rsidR="007D1083">
        <w:rPr>
          <w:rStyle w:val="libAlaemChar"/>
          <w:rFonts w:hint="cs"/>
          <w:rtl/>
        </w:rPr>
        <w:t>عليه‌السلام</w:t>
      </w:r>
      <w:r w:rsidR="007D1083" w:rsidRPr="00E820C4">
        <w:rPr>
          <w:rStyle w:val="libNormalChar"/>
          <w:rFonts w:hint="cs"/>
          <w:rtl/>
        </w:rPr>
        <w:t xml:space="preserve"> )</w:t>
      </w:r>
      <w:r w:rsidR="007D1083">
        <w:rPr>
          <w:rStyle w:val="libNormalChar"/>
          <w:rFonts w:hint="cs"/>
          <w:rtl/>
        </w:rPr>
        <w:t xml:space="preserve"> </w:t>
      </w:r>
      <w:r w:rsidR="0035190A">
        <w:rPr>
          <w:rtl/>
        </w:rPr>
        <w:t>:</w:t>
      </w:r>
      <w:r>
        <w:rPr>
          <w:rtl/>
        </w:rPr>
        <w:t xml:space="preserve"> الرجل يصل</w:t>
      </w:r>
      <w:r>
        <w:rPr>
          <w:rFonts w:hint="cs"/>
          <w:rtl/>
        </w:rPr>
        <w:t>ّ</w:t>
      </w:r>
      <w:r>
        <w:rPr>
          <w:rtl/>
        </w:rPr>
        <w:t>ي على سرير من ساج، ويسجد على الساج</w:t>
      </w:r>
      <w:r>
        <w:rPr>
          <w:rFonts w:hint="cs"/>
          <w:rtl/>
        </w:rPr>
        <w:t xml:space="preserve"> </w:t>
      </w:r>
      <w:r>
        <w:rPr>
          <w:rtl/>
        </w:rPr>
        <w:t>؟ قال</w:t>
      </w:r>
      <w:r w:rsidR="0035190A">
        <w:rPr>
          <w:rtl/>
        </w:rPr>
        <w:t>:</w:t>
      </w:r>
      <w:r>
        <w:rPr>
          <w:rtl/>
        </w:rPr>
        <w:t xml:space="preserve"> نعم.</w:t>
      </w:r>
    </w:p>
    <w:p w:rsidR="005A16B4" w:rsidRDefault="005A16B4" w:rsidP="00A205B9">
      <w:pPr>
        <w:pStyle w:val="libNormal"/>
        <w:rPr>
          <w:rtl/>
        </w:rPr>
      </w:pPr>
      <w:r>
        <w:rPr>
          <w:rtl/>
        </w:rPr>
        <w:t>محم</w:t>
      </w:r>
      <w:r>
        <w:rPr>
          <w:rFonts w:hint="cs"/>
          <w:rtl/>
        </w:rPr>
        <w:t>ّ</w:t>
      </w:r>
      <w:r>
        <w:rPr>
          <w:rtl/>
        </w:rPr>
        <w:t>د بن الحسن بإسناده عن أحمد بن محم</w:t>
      </w:r>
      <w:r>
        <w:rPr>
          <w:rFonts w:hint="cs"/>
          <w:rtl/>
        </w:rPr>
        <w:t>ّ</w:t>
      </w:r>
      <w:r>
        <w:rPr>
          <w:rtl/>
        </w:rPr>
        <w:t xml:space="preserve">د، عن إبراهيم بن أبي محمود، مثله </w:t>
      </w:r>
      <w:r w:rsidRPr="005A16B4">
        <w:rPr>
          <w:rStyle w:val="libFootnotenumChar"/>
          <w:rtl/>
        </w:rPr>
        <w:t>(</w:t>
      </w:r>
      <w:r w:rsidR="00A205B9">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A205B9">
      <w:pPr>
        <w:pStyle w:val="libFootnoteCenterBold"/>
        <w:rPr>
          <w:rtl/>
        </w:rPr>
      </w:pPr>
      <w:r>
        <w:rPr>
          <w:rtl/>
        </w:rPr>
        <w:t>الباب 35</w:t>
      </w:r>
    </w:p>
    <w:p w:rsidR="005A16B4" w:rsidRDefault="005A16B4" w:rsidP="00A205B9">
      <w:pPr>
        <w:pStyle w:val="libFootnoteCenterBold"/>
        <w:rPr>
          <w:rtl/>
        </w:rPr>
      </w:pPr>
      <w:r>
        <w:rPr>
          <w:rtl/>
        </w:rPr>
        <w:t>فيه حديث واحد</w:t>
      </w:r>
    </w:p>
    <w:p w:rsidR="005A16B4" w:rsidRDefault="005A16B4" w:rsidP="007108A1">
      <w:pPr>
        <w:pStyle w:val="libFootnote0"/>
        <w:rPr>
          <w:rtl/>
        </w:rPr>
      </w:pPr>
      <w:r>
        <w:rPr>
          <w:rtl/>
        </w:rPr>
        <w:t>1 - قرب ال</w:t>
      </w:r>
      <w:r>
        <w:rPr>
          <w:rFonts w:hint="cs"/>
          <w:rtl/>
        </w:rPr>
        <w:t>ا</w:t>
      </w:r>
      <w:r>
        <w:rPr>
          <w:rtl/>
        </w:rPr>
        <w:t>سناد</w:t>
      </w:r>
      <w:r w:rsidR="0035190A">
        <w:rPr>
          <w:rtl/>
        </w:rPr>
        <w:t>:</w:t>
      </w:r>
      <w:r>
        <w:rPr>
          <w:rtl/>
        </w:rPr>
        <w:t xml:space="preserve"> 86.</w:t>
      </w:r>
    </w:p>
    <w:p w:rsidR="005A16B4" w:rsidRPr="005A4880" w:rsidRDefault="005A16B4" w:rsidP="007108A1">
      <w:pPr>
        <w:pStyle w:val="libFootnote0"/>
        <w:rPr>
          <w:rtl/>
        </w:rPr>
      </w:pPr>
      <w:r w:rsidRPr="005A4880">
        <w:rPr>
          <w:rtl/>
        </w:rPr>
        <w:t>(1) في المصدر</w:t>
      </w:r>
      <w:r>
        <w:rPr>
          <w:rtl/>
        </w:rPr>
        <w:t>،</w:t>
      </w:r>
      <w:r w:rsidRPr="005A4880">
        <w:rPr>
          <w:rtl/>
        </w:rPr>
        <w:t xml:space="preserve"> وكذا نسخة التهذيب</w:t>
      </w:r>
      <w:r w:rsidR="0035190A">
        <w:rPr>
          <w:rtl/>
        </w:rPr>
        <w:t>:</w:t>
      </w:r>
      <w:r w:rsidRPr="005A4880">
        <w:rPr>
          <w:rtl/>
        </w:rPr>
        <w:t xml:space="preserve"> عليه</w:t>
      </w:r>
      <w:r>
        <w:rPr>
          <w:rtl/>
        </w:rPr>
        <w:t>.</w:t>
      </w:r>
      <w:r w:rsidRPr="005A4880">
        <w:rPr>
          <w:rtl/>
        </w:rPr>
        <w:t xml:space="preserve"> </w:t>
      </w:r>
      <w:r w:rsidR="00E820C4" w:rsidRPr="00E820C4">
        <w:rPr>
          <w:rStyle w:val="libNormalChar"/>
          <w:rtl/>
        </w:rPr>
        <w:t xml:space="preserve">( </w:t>
      </w:r>
      <w:r w:rsidRPr="005A4880">
        <w:rPr>
          <w:rtl/>
        </w:rPr>
        <w:t>هامش المخطوط ).</w:t>
      </w:r>
    </w:p>
    <w:p w:rsidR="005A16B4" w:rsidRPr="005A4880" w:rsidRDefault="005A16B4" w:rsidP="007108A1">
      <w:pPr>
        <w:pStyle w:val="libFootnote0"/>
        <w:rPr>
          <w:rtl/>
        </w:rPr>
      </w:pPr>
      <w:r w:rsidRPr="005A4880">
        <w:rPr>
          <w:rtl/>
        </w:rPr>
        <w:t>(2) التهذيب 2</w:t>
      </w:r>
      <w:r w:rsidR="0035190A">
        <w:rPr>
          <w:rtl/>
        </w:rPr>
        <w:t>:</w:t>
      </w:r>
      <w:r w:rsidRPr="005A4880">
        <w:rPr>
          <w:rtl/>
        </w:rPr>
        <w:t xml:space="preserve"> 373</w:t>
      </w:r>
      <w:r>
        <w:rPr>
          <w:rtl/>
        </w:rPr>
        <w:t xml:space="preserve"> / </w:t>
      </w:r>
      <w:r w:rsidRPr="005A4880">
        <w:rPr>
          <w:rtl/>
        </w:rPr>
        <w:t>1553.</w:t>
      </w:r>
    </w:p>
    <w:p w:rsidR="005A16B4" w:rsidRPr="005A4880" w:rsidRDefault="005A16B4" w:rsidP="007108A1">
      <w:pPr>
        <w:pStyle w:val="libFootnote0"/>
        <w:rPr>
          <w:rtl/>
        </w:rPr>
      </w:pPr>
      <w:r w:rsidRPr="005A4880">
        <w:rPr>
          <w:rtl/>
        </w:rPr>
        <w:t>(3) تقدم في الحديث 5 من الباب 1 من هذه الأبواب.</w:t>
      </w:r>
    </w:p>
    <w:p w:rsidR="005A16B4" w:rsidRPr="005A4880" w:rsidRDefault="005A16B4" w:rsidP="007108A1">
      <w:pPr>
        <w:pStyle w:val="libFootnote0"/>
        <w:rPr>
          <w:rtl/>
        </w:rPr>
      </w:pPr>
      <w:r w:rsidRPr="005A4880">
        <w:rPr>
          <w:rtl/>
        </w:rPr>
        <w:t>(4) يأتي ما يدل عليه في الباب الآتي.</w:t>
      </w:r>
    </w:p>
    <w:p w:rsidR="005A16B4" w:rsidRDefault="005A16B4" w:rsidP="00A205B9">
      <w:pPr>
        <w:pStyle w:val="libFootnoteCenterBold"/>
        <w:rPr>
          <w:rtl/>
        </w:rPr>
      </w:pPr>
      <w:r>
        <w:rPr>
          <w:rtl/>
        </w:rPr>
        <w:t>الباب 36</w:t>
      </w:r>
    </w:p>
    <w:p w:rsidR="005A16B4" w:rsidRDefault="005A16B4" w:rsidP="00A205B9">
      <w:pPr>
        <w:pStyle w:val="libFootnoteCenterBold"/>
        <w:rPr>
          <w:rtl/>
        </w:rPr>
      </w:pPr>
      <w:r>
        <w:rPr>
          <w:rtl/>
        </w:rPr>
        <w:t>فيه حديثان</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169 / 799، وأورده في الحديث 3 من الباب 15 من أبواب ما يسجد عليه.</w:t>
      </w:r>
    </w:p>
    <w:p w:rsidR="005A16B4" w:rsidRPr="005A4880" w:rsidRDefault="005A16B4" w:rsidP="00A205B9">
      <w:pPr>
        <w:pStyle w:val="libFootnote0"/>
        <w:rPr>
          <w:rtl/>
        </w:rPr>
      </w:pPr>
      <w:r w:rsidRPr="005A4880">
        <w:rPr>
          <w:rtl/>
        </w:rPr>
        <w:t>(</w:t>
      </w:r>
      <w:r w:rsidR="00A205B9">
        <w:rPr>
          <w:rFonts w:hint="cs"/>
          <w:rtl/>
        </w:rPr>
        <w:t>5</w:t>
      </w:r>
      <w:r w:rsidRPr="005A4880">
        <w:rPr>
          <w:rtl/>
        </w:rPr>
        <w:t>) التهذيب 2</w:t>
      </w:r>
      <w:r w:rsidR="0035190A">
        <w:rPr>
          <w:rtl/>
        </w:rPr>
        <w:t>:</w:t>
      </w:r>
      <w:r w:rsidRPr="005A4880">
        <w:rPr>
          <w:rtl/>
        </w:rPr>
        <w:t xml:space="preserve"> 310</w:t>
      </w:r>
      <w:r>
        <w:rPr>
          <w:rtl/>
        </w:rPr>
        <w:t xml:space="preserve"> / </w:t>
      </w:r>
      <w:r w:rsidRPr="005A4880">
        <w:rPr>
          <w:rtl/>
        </w:rPr>
        <w:t>1259.</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[ 62</w:t>
      </w:r>
      <w:r>
        <w:rPr>
          <w:rtl/>
        </w:rPr>
        <w:t>69 ] 2</w:t>
      </w:r>
      <w:r>
        <w:rPr>
          <w:rFonts w:hint="cs"/>
          <w:rtl/>
        </w:rPr>
        <w:t xml:space="preserve"> - </w:t>
      </w:r>
      <w:r>
        <w:rPr>
          <w:rtl/>
        </w:rPr>
        <w:t>وعنه، عن علي بن أحمد بن أشيم، عن محم</w:t>
      </w:r>
      <w:r>
        <w:rPr>
          <w:rFonts w:hint="cs"/>
          <w:rtl/>
        </w:rPr>
        <w:t>ّ</w:t>
      </w:r>
      <w:r>
        <w:rPr>
          <w:rtl/>
        </w:rPr>
        <w:t>د بن إبراهيم الحصيني قال</w:t>
      </w:r>
      <w:r w:rsidR="0035190A">
        <w:rPr>
          <w:rtl/>
        </w:rPr>
        <w:t>:</w:t>
      </w:r>
      <w:r>
        <w:rPr>
          <w:rtl/>
        </w:rPr>
        <w:t xml:space="preserve"> سألته عن الرجل يصل</w:t>
      </w:r>
      <w:r>
        <w:rPr>
          <w:rFonts w:hint="cs"/>
          <w:rtl/>
        </w:rPr>
        <w:t>ّ</w:t>
      </w:r>
      <w:r>
        <w:rPr>
          <w:rtl/>
        </w:rPr>
        <w:t>ي على السرير وهو يقدر على الأرض</w:t>
      </w:r>
      <w:r>
        <w:rPr>
          <w:rFonts w:hint="cs"/>
          <w:rtl/>
        </w:rPr>
        <w:t xml:space="preserve"> </w:t>
      </w:r>
      <w:r>
        <w:rPr>
          <w:rtl/>
        </w:rPr>
        <w:t>؟ فكتب</w:t>
      </w:r>
      <w:r w:rsidR="0035190A">
        <w:rPr>
          <w:rtl/>
        </w:rPr>
        <w:t>:</w:t>
      </w:r>
      <w:r>
        <w:rPr>
          <w:rtl/>
        </w:rPr>
        <w:t xml:space="preserve"> لا بأس، صل</w:t>
      </w:r>
      <w:r>
        <w:rPr>
          <w:rFonts w:hint="cs"/>
          <w:rtl/>
        </w:rPr>
        <w:t>ّ</w:t>
      </w:r>
      <w:r>
        <w:rPr>
          <w:rtl/>
        </w:rPr>
        <w:t xml:space="preserve"> فيه.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w:t>
      </w:r>
      <w:r w:rsidRPr="005A16B4">
        <w:rPr>
          <w:rStyle w:val="libFootnotenumChar"/>
          <w:rtl/>
        </w:rPr>
        <w:t>(1)</w:t>
      </w:r>
      <w:r>
        <w:rPr>
          <w:rtl/>
        </w:rPr>
        <w:t>، ويأتي ما يدل</w:t>
      </w:r>
      <w:r>
        <w:rPr>
          <w:rFonts w:hint="cs"/>
          <w:rtl/>
        </w:rPr>
        <w:t>ّ</w:t>
      </w:r>
      <w:r>
        <w:rPr>
          <w:rtl/>
        </w:rPr>
        <w:t xml:space="preserve"> عليه </w:t>
      </w:r>
      <w:r w:rsidRPr="005A16B4">
        <w:rPr>
          <w:rStyle w:val="libFootnotenumChar"/>
          <w:rtl/>
        </w:rPr>
        <w:t>(2)</w:t>
      </w:r>
      <w:r>
        <w:rPr>
          <w:rtl/>
        </w:rPr>
        <w:t>.</w:t>
      </w:r>
    </w:p>
    <w:p w:rsidR="00B81169" w:rsidRDefault="00B81169" w:rsidP="00B81169">
      <w:pPr>
        <w:pStyle w:val="Heading2Center"/>
        <w:rPr>
          <w:rStyle w:val="libNormalChar"/>
          <w:rtl/>
        </w:rPr>
      </w:pPr>
      <w:bookmarkStart w:id="589" w:name="_Toc275419082"/>
      <w:bookmarkStart w:id="590" w:name="_Toc300140812"/>
      <w:bookmarkStart w:id="591" w:name="_Toc374784031"/>
      <w:bookmarkStart w:id="592" w:name="_Toc257224371"/>
      <w:r>
        <w:rPr>
          <w:rtl/>
        </w:rPr>
        <w:t>37 - باب جواز استقبال المصل</w:t>
      </w:r>
      <w:r>
        <w:rPr>
          <w:rFonts w:hint="cs"/>
          <w:rtl/>
        </w:rPr>
        <w:t>ّ</w:t>
      </w:r>
      <w:r>
        <w:rPr>
          <w:rtl/>
        </w:rPr>
        <w:t>ي النخل والكرم وفيهما حملهما،</w:t>
      </w:r>
      <w:bookmarkStart w:id="593" w:name="_Toc275419083"/>
      <w:bookmarkStart w:id="594" w:name="_Toc300140813"/>
      <w:bookmarkEnd w:id="589"/>
      <w:bookmarkEnd w:id="590"/>
      <w:r>
        <w:rPr>
          <w:rFonts w:hint="cs"/>
          <w:rtl/>
        </w:rPr>
        <w:t xml:space="preserve"> </w:t>
      </w:r>
      <w:r>
        <w:rPr>
          <w:rtl/>
        </w:rPr>
        <w:t>واستقبال الطين، والطير، والثياب، والثوم، والبصل،</w:t>
      </w:r>
      <w:bookmarkStart w:id="595" w:name="_Toc275419084"/>
      <w:bookmarkStart w:id="596" w:name="_Toc300140814"/>
      <w:bookmarkEnd w:id="593"/>
      <w:bookmarkEnd w:id="594"/>
      <w:r>
        <w:rPr>
          <w:rFonts w:hint="cs"/>
          <w:rtl/>
        </w:rPr>
        <w:t xml:space="preserve"> </w:t>
      </w:r>
      <w:r>
        <w:rPr>
          <w:rtl/>
        </w:rPr>
        <w:t>والتور وفيه النضوح، والصلاة على الحشيش، اختياراً</w:t>
      </w:r>
      <w:bookmarkEnd w:id="591"/>
      <w:bookmarkEnd w:id="592"/>
      <w:bookmarkEnd w:id="595"/>
      <w:bookmarkEnd w:id="596"/>
    </w:p>
    <w:p w:rsidR="005A16B4" w:rsidRDefault="005A16B4" w:rsidP="005A16B4">
      <w:pPr>
        <w:pStyle w:val="libNormal"/>
        <w:rPr>
          <w:rtl/>
        </w:rPr>
      </w:pPr>
      <w:r w:rsidRPr="005A16B4">
        <w:rPr>
          <w:rStyle w:val="libNormalChar"/>
          <w:rtl/>
        </w:rPr>
        <w:t>[ 62</w:t>
      </w:r>
      <w:r>
        <w:rPr>
          <w:rtl/>
        </w:rPr>
        <w:t>70 ] 1</w:t>
      </w:r>
      <w:r>
        <w:rPr>
          <w:rFonts w:hint="cs"/>
          <w:rtl/>
        </w:rPr>
        <w:t xml:space="preserve"> - </w:t>
      </w:r>
      <w:r>
        <w:rPr>
          <w:rtl/>
        </w:rPr>
        <w:t>محم</w:t>
      </w:r>
      <w:r>
        <w:rPr>
          <w:rFonts w:hint="cs"/>
          <w:rtl/>
        </w:rPr>
        <w:t>ّ</w:t>
      </w:r>
      <w:r>
        <w:rPr>
          <w:rtl/>
        </w:rPr>
        <w:t>د بن علي بن الحسين بإسناده عن علي بن جعفر، أن</w:t>
      </w:r>
      <w:r>
        <w:rPr>
          <w:rFonts w:hint="cs"/>
          <w:rtl/>
        </w:rPr>
        <w:t>ّ</w:t>
      </w:r>
      <w:r>
        <w:rPr>
          <w:rtl/>
        </w:rPr>
        <w:t xml:space="preserve">ه سأل </w:t>
      </w:r>
      <w:r>
        <w:rPr>
          <w:cs/>
        </w:rPr>
        <w:t>‎</w:t>
      </w:r>
      <w:r>
        <w:rPr>
          <w:rtl/>
        </w:rPr>
        <w:t xml:space="preserve">أخاه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يصل</w:t>
      </w:r>
      <w:r>
        <w:rPr>
          <w:rFonts w:hint="cs"/>
          <w:rtl/>
        </w:rPr>
        <w:t>ّ</w:t>
      </w:r>
      <w:r>
        <w:rPr>
          <w:rtl/>
        </w:rPr>
        <w:t>ي في الكرم وفيه حمله</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Pr>
          <w:rtl/>
        </w:rPr>
        <w:t>وعن الرجل يصل</w:t>
      </w:r>
      <w:r>
        <w:rPr>
          <w:rFonts w:hint="cs"/>
          <w:rtl/>
        </w:rPr>
        <w:t>ّ</w:t>
      </w:r>
      <w:r>
        <w:rPr>
          <w:rtl/>
        </w:rPr>
        <w:t>ي وأمامه النخلة، وفيها حملها</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Pr>
          <w:rtl/>
        </w:rPr>
        <w:t>وعن الرجل يصل</w:t>
      </w:r>
      <w:r>
        <w:rPr>
          <w:rFonts w:hint="cs"/>
          <w:rtl/>
        </w:rPr>
        <w:t>ّ</w:t>
      </w:r>
      <w:r>
        <w:rPr>
          <w:rtl/>
        </w:rPr>
        <w:t>ي وأمامه شيء من الطين</w:t>
      </w:r>
      <w:r>
        <w:rPr>
          <w:rFonts w:hint="cs"/>
          <w:rtl/>
        </w:rPr>
        <w:t xml:space="preserve"> - </w:t>
      </w:r>
      <w:r>
        <w:rPr>
          <w:rtl/>
        </w:rPr>
        <w:t>وفي نسخة</w:t>
      </w:r>
      <w:r w:rsidR="0035190A">
        <w:rPr>
          <w:rtl/>
        </w:rPr>
        <w:t>:</w:t>
      </w:r>
      <w:r>
        <w:rPr>
          <w:rtl/>
        </w:rPr>
        <w:t xml:space="preserve"> الطير</w:t>
      </w:r>
      <w:r>
        <w:rPr>
          <w:rFonts w:hint="cs"/>
          <w:rtl/>
        </w:rPr>
        <w:t xml:space="preserve"> - </w:t>
      </w:r>
      <w:r>
        <w:rPr>
          <w:rtl/>
        </w:rPr>
        <w:t>؟ قال</w:t>
      </w:r>
      <w:r w:rsidR="0035190A">
        <w:rPr>
          <w:rtl/>
        </w:rPr>
        <w:t>:</w:t>
      </w:r>
      <w:r>
        <w:rPr>
          <w:rtl/>
        </w:rPr>
        <w:t xml:space="preserve"> لا بأس.</w:t>
      </w:r>
    </w:p>
    <w:p w:rsidR="005A16B4" w:rsidRDefault="005A16B4" w:rsidP="00B81169">
      <w:pPr>
        <w:pStyle w:val="libNormal"/>
        <w:rPr>
          <w:rtl/>
        </w:rPr>
      </w:pPr>
      <w:r>
        <w:rPr>
          <w:rtl/>
        </w:rPr>
        <w:t>وعن الرجل، هل يصلح له أن يصل</w:t>
      </w:r>
      <w:r>
        <w:rPr>
          <w:rFonts w:hint="cs"/>
          <w:rtl/>
        </w:rPr>
        <w:t>ّ</w:t>
      </w:r>
      <w:r>
        <w:rPr>
          <w:rtl/>
        </w:rPr>
        <w:t xml:space="preserve">ي وأمامه مشجب </w:t>
      </w:r>
      <w:r w:rsidRPr="005A16B4">
        <w:rPr>
          <w:rStyle w:val="libFootnotenumChar"/>
          <w:rtl/>
        </w:rPr>
        <w:t>(</w:t>
      </w:r>
      <w:r w:rsidR="00B81169">
        <w:rPr>
          <w:rStyle w:val="libFootnotenumChar"/>
          <w:rFonts w:hint="cs"/>
          <w:rtl/>
        </w:rPr>
        <w:t>3</w:t>
      </w:r>
      <w:r w:rsidRPr="005A16B4">
        <w:rPr>
          <w:rStyle w:val="libFootnotenumChar"/>
          <w:rtl/>
        </w:rPr>
        <w:t>)</w:t>
      </w:r>
      <w:r>
        <w:rPr>
          <w:rtl/>
        </w:rPr>
        <w:t xml:space="preserve"> وعليه ثياب</w:t>
      </w:r>
      <w:r>
        <w:rPr>
          <w:rFonts w:hint="cs"/>
          <w:rtl/>
        </w:rPr>
        <w:t xml:space="preserve"> </w:t>
      </w:r>
      <w:r>
        <w:rPr>
          <w:rtl/>
        </w:rPr>
        <w:t>؟ فقال</w:t>
      </w:r>
      <w:r w:rsidR="0035190A">
        <w:rPr>
          <w:rtl/>
        </w:rPr>
        <w:t>:</w:t>
      </w:r>
      <w:r>
        <w:rPr>
          <w:rtl/>
        </w:rPr>
        <w:t xml:space="preserve"> لا بأس.</w:t>
      </w:r>
    </w:p>
    <w:p w:rsidR="005A16B4" w:rsidRDefault="005A16B4" w:rsidP="005A16B4">
      <w:pPr>
        <w:pStyle w:val="libNormal"/>
        <w:rPr>
          <w:rtl/>
        </w:rPr>
      </w:pPr>
      <w:r>
        <w:rPr>
          <w:rtl/>
        </w:rPr>
        <w:t>وعن الرجل، هل يصلح له أن يصل</w:t>
      </w:r>
      <w:r>
        <w:rPr>
          <w:rFonts w:hint="cs"/>
          <w:rtl/>
        </w:rPr>
        <w:t>ّ</w:t>
      </w:r>
      <w:r>
        <w:rPr>
          <w:rtl/>
        </w:rPr>
        <w:t>ي وأمامه ثوم أو</w:t>
      </w:r>
      <w:r>
        <w:rPr>
          <w:rFonts w:hint="cs"/>
          <w:rtl/>
        </w:rPr>
        <w:t xml:space="preserve"> </w:t>
      </w:r>
      <w:r>
        <w:rPr>
          <w:rtl/>
        </w:rPr>
        <w:t>يصل</w:t>
      </w:r>
      <w:r>
        <w:rPr>
          <w:rFonts w:hint="cs"/>
          <w:rtl/>
        </w:rPr>
        <w:t xml:space="preserve"> </w:t>
      </w:r>
      <w:r>
        <w:rPr>
          <w:rtl/>
        </w:rPr>
        <w:t>؟ قال</w:t>
      </w:r>
      <w:r w:rsidR="0035190A">
        <w:rPr>
          <w:rtl/>
        </w:rPr>
        <w:t>:</w:t>
      </w:r>
      <w:r>
        <w:rPr>
          <w:rtl/>
        </w:rPr>
        <w:t xml:space="preserve"> لا بأس.</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التهذيب 2</w:t>
      </w:r>
      <w:r w:rsidR="0035190A">
        <w:rPr>
          <w:rtl/>
        </w:rPr>
        <w:t>:</w:t>
      </w:r>
      <w:r>
        <w:rPr>
          <w:rtl/>
        </w:rPr>
        <w:t xml:space="preserve"> 310 / 1258.</w:t>
      </w:r>
    </w:p>
    <w:p w:rsidR="005A16B4" w:rsidRPr="005A4880" w:rsidRDefault="005A16B4" w:rsidP="007108A1">
      <w:pPr>
        <w:pStyle w:val="libFootnote0"/>
        <w:rPr>
          <w:rtl/>
        </w:rPr>
      </w:pPr>
      <w:r w:rsidRPr="005A4880">
        <w:rPr>
          <w:rtl/>
        </w:rPr>
        <w:t>(1) تقدم ما يدل عليه بعمومه في الحديث 5 من الباب 1 من هذه الأبواب.</w:t>
      </w:r>
    </w:p>
    <w:p w:rsidR="005A16B4" w:rsidRPr="005A4880" w:rsidRDefault="005A16B4" w:rsidP="007108A1">
      <w:pPr>
        <w:pStyle w:val="libFootnote0"/>
        <w:rPr>
          <w:rtl/>
        </w:rPr>
      </w:pPr>
      <w:r w:rsidRPr="005A4880">
        <w:rPr>
          <w:rtl/>
        </w:rPr>
        <w:t>(2) يأتي في الباب 15 من أبواب ما يسجد عليه.</w:t>
      </w:r>
    </w:p>
    <w:p w:rsidR="005A16B4" w:rsidRDefault="005A16B4" w:rsidP="00B81169">
      <w:pPr>
        <w:pStyle w:val="libFootnoteCenterBold"/>
        <w:rPr>
          <w:rtl/>
        </w:rPr>
      </w:pPr>
      <w:r>
        <w:rPr>
          <w:rtl/>
        </w:rPr>
        <w:t>الباب 37</w:t>
      </w:r>
    </w:p>
    <w:p w:rsidR="005A16B4" w:rsidRDefault="005A16B4" w:rsidP="00B81169">
      <w:pPr>
        <w:pStyle w:val="libFootnoteCenterBold"/>
        <w:rPr>
          <w:rtl/>
        </w:rPr>
      </w:pPr>
      <w:r>
        <w:rPr>
          <w:rtl/>
        </w:rPr>
        <w:t>فيه حديثان</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164 / 775، 161 / 760، وأخرج قطعة منه عن الكافي والفقيه والتهذيب وقرب الاسناد في الحديث 1 من الباب 13 من أبواب ما يسجد عليه.</w:t>
      </w:r>
    </w:p>
    <w:p w:rsidR="005A16B4" w:rsidRPr="005A4880" w:rsidRDefault="005A16B4" w:rsidP="00B81169">
      <w:pPr>
        <w:pStyle w:val="libFootnote0"/>
        <w:rPr>
          <w:rtl/>
        </w:rPr>
      </w:pPr>
      <w:r w:rsidRPr="005A4880">
        <w:rPr>
          <w:rtl/>
        </w:rPr>
        <w:t>(</w:t>
      </w:r>
      <w:r w:rsidR="00B81169">
        <w:rPr>
          <w:rFonts w:hint="cs"/>
          <w:rtl/>
        </w:rPr>
        <w:t>3</w:t>
      </w:r>
      <w:r w:rsidRPr="005A4880">
        <w:rPr>
          <w:rtl/>
        </w:rPr>
        <w:t>) المشجب</w:t>
      </w:r>
      <w:r w:rsidR="0035190A">
        <w:rPr>
          <w:rFonts w:hint="cs"/>
          <w:rtl/>
        </w:rPr>
        <w:t>:</w:t>
      </w:r>
      <w:r w:rsidRPr="005A4880">
        <w:rPr>
          <w:rtl/>
        </w:rPr>
        <w:t xml:space="preserve"> خشبات منصوبة توضع عليها الثياب</w:t>
      </w:r>
      <w:r>
        <w:rPr>
          <w:rtl/>
        </w:rPr>
        <w:t>.</w:t>
      </w:r>
      <w:r w:rsidRPr="005A4880">
        <w:rPr>
          <w:rtl/>
        </w:rPr>
        <w:t xml:space="preserve"> عن القاموس المحيط 1: 88 </w:t>
      </w:r>
      <w:r w:rsidR="00E820C4" w:rsidRPr="00E820C4">
        <w:rPr>
          <w:rStyle w:val="libNormalChar"/>
          <w:rtl/>
        </w:rPr>
        <w:t xml:space="preserve">( </w:t>
      </w:r>
      <w:r w:rsidRPr="005A4880">
        <w:rPr>
          <w:rtl/>
        </w:rPr>
        <w:t>هامش المخطوط</w:t>
      </w:r>
      <w:r>
        <w:rPr>
          <w:rFonts w:hint="cs"/>
          <w:rtl/>
        </w:rPr>
        <w:t xml:space="preserve"> </w:t>
      </w:r>
      <w:r w:rsidRPr="005A4880">
        <w:rPr>
          <w:rtl/>
        </w:rPr>
        <w:t>).</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وعن الرجل هل يصلح له أن يصل</w:t>
      </w:r>
      <w:r>
        <w:rPr>
          <w:rFonts w:hint="cs"/>
          <w:rtl/>
        </w:rPr>
        <w:t>ّ</w:t>
      </w:r>
      <w:r>
        <w:rPr>
          <w:rtl/>
        </w:rPr>
        <w:t>ي على الرطبة النابتة</w:t>
      </w:r>
      <w:r>
        <w:rPr>
          <w:rFonts w:hint="cs"/>
          <w:rtl/>
        </w:rPr>
        <w:t xml:space="preserve"> </w:t>
      </w:r>
      <w:r>
        <w:rPr>
          <w:rtl/>
        </w:rPr>
        <w:t>؟ قال</w:t>
      </w:r>
      <w:r w:rsidR="0035190A">
        <w:rPr>
          <w:rtl/>
        </w:rPr>
        <w:t>:</w:t>
      </w:r>
      <w:r>
        <w:rPr>
          <w:rtl/>
        </w:rPr>
        <w:t xml:space="preserve"> إذا ألصق جبهته بالأرض فلا بأس.</w:t>
      </w:r>
    </w:p>
    <w:p w:rsidR="005A16B4" w:rsidRDefault="005A16B4" w:rsidP="005A16B4">
      <w:pPr>
        <w:pStyle w:val="libNormal"/>
        <w:rPr>
          <w:rtl/>
        </w:rPr>
      </w:pPr>
      <w:r>
        <w:rPr>
          <w:rtl/>
        </w:rPr>
        <w:t>وعن الصلاة على الحشيش النابت والثيل وهو يصيب أرضاً ج</w:t>
      </w:r>
      <w:r>
        <w:rPr>
          <w:rFonts w:hint="cs"/>
          <w:rtl/>
        </w:rPr>
        <w:t>ُ</w:t>
      </w:r>
      <w:r>
        <w:rPr>
          <w:rtl/>
        </w:rPr>
        <w:t>دداً</w:t>
      </w:r>
      <w:r>
        <w:rPr>
          <w:rFonts w:hint="cs"/>
          <w:rtl/>
        </w:rPr>
        <w:t xml:space="preserve"> </w:t>
      </w:r>
      <w:r>
        <w:rPr>
          <w:rtl/>
        </w:rPr>
        <w:t>؟ قال</w:t>
      </w:r>
      <w:r w:rsidR="0035190A">
        <w:rPr>
          <w:rtl/>
        </w:rPr>
        <w:t>:</w:t>
      </w:r>
      <w:r>
        <w:rPr>
          <w:rtl/>
        </w:rPr>
        <w:t xml:space="preserve"> لا بأس.</w:t>
      </w:r>
    </w:p>
    <w:p w:rsidR="005A16B4" w:rsidRDefault="005A16B4" w:rsidP="00B81169">
      <w:pPr>
        <w:pStyle w:val="libNormal"/>
        <w:rPr>
          <w:rtl/>
        </w:rPr>
      </w:pPr>
      <w:r>
        <w:rPr>
          <w:rtl/>
        </w:rPr>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مثله، وأفرد مسألة الطين عن مسألة الطير، وجمع بينهما </w:t>
      </w:r>
      <w:r w:rsidRPr="005A16B4">
        <w:rPr>
          <w:rStyle w:val="libFootnotenumChar"/>
          <w:rtl/>
        </w:rPr>
        <w:t>(</w:t>
      </w:r>
      <w:r w:rsidR="00B81169">
        <w:rPr>
          <w:rStyle w:val="libFootnotenumChar"/>
          <w:rFonts w:hint="cs"/>
          <w:rtl/>
        </w:rPr>
        <w:t>1</w:t>
      </w:r>
      <w:r w:rsidRPr="005A16B4">
        <w:rPr>
          <w:rStyle w:val="libFootnotenumChar"/>
          <w:rtl/>
        </w:rPr>
        <w:t>)</w:t>
      </w:r>
      <w:r>
        <w:rPr>
          <w:rtl/>
        </w:rPr>
        <w:t>.</w:t>
      </w:r>
    </w:p>
    <w:p w:rsidR="005A16B4" w:rsidRDefault="005A16B4" w:rsidP="00B81169">
      <w:pPr>
        <w:pStyle w:val="libNormal"/>
        <w:rPr>
          <w:rtl/>
        </w:rPr>
      </w:pPr>
      <w:r>
        <w:rPr>
          <w:rtl/>
        </w:rPr>
        <w:t xml:space="preserve">ورواه علي بن جعفر في كتابه </w:t>
      </w:r>
      <w:r w:rsidRPr="005A16B4">
        <w:rPr>
          <w:rStyle w:val="libFootnotenumChar"/>
          <w:rtl/>
        </w:rPr>
        <w:t>(</w:t>
      </w:r>
      <w:r w:rsidR="00B81169">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[ 62</w:t>
      </w:r>
      <w:r>
        <w:rPr>
          <w:rtl/>
        </w:rPr>
        <w:t>71 ] 2</w:t>
      </w:r>
      <w:r>
        <w:rPr>
          <w:rFonts w:hint="cs"/>
          <w:rtl/>
        </w:rPr>
        <w:t xml:space="preserve"> - </w:t>
      </w:r>
      <w:r>
        <w:rPr>
          <w:rtl/>
        </w:rPr>
        <w:t>وبإسناده عن عم</w:t>
      </w:r>
      <w:r>
        <w:rPr>
          <w:rFonts w:hint="cs"/>
          <w:rtl/>
        </w:rPr>
        <w:t>ّ</w:t>
      </w:r>
      <w:r>
        <w:rPr>
          <w:rtl/>
        </w:rPr>
        <w:t xml:space="preserve">ار بن موسى،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ه سأله عن الرجل يصل</w:t>
      </w:r>
      <w:r>
        <w:rPr>
          <w:rFonts w:hint="cs"/>
          <w:rtl/>
        </w:rPr>
        <w:t>ّ</w:t>
      </w:r>
      <w:r>
        <w:rPr>
          <w:rtl/>
        </w:rPr>
        <w:t>ي وبين يديه تور فيه نضوح</w:t>
      </w:r>
      <w:r>
        <w:rPr>
          <w:rFonts w:hint="cs"/>
          <w:rtl/>
        </w:rPr>
        <w:t xml:space="preserve"> </w:t>
      </w:r>
      <w:r>
        <w:rPr>
          <w:rtl/>
        </w:rPr>
        <w:t>؟ قال</w:t>
      </w:r>
      <w:r w:rsidR="0035190A">
        <w:rPr>
          <w:rtl/>
        </w:rPr>
        <w:t>:</w:t>
      </w:r>
      <w:r>
        <w:rPr>
          <w:rtl/>
        </w:rPr>
        <w:t xml:space="preserve"> نعم.</w:t>
      </w:r>
    </w:p>
    <w:p w:rsidR="00B81169" w:rsidRDefault="00B81169" w:rsidP="00B81169">
      <w:pPr>
        <w:pStyle w:val="Heading2Center"/>
        <w:rPr>
          <w:rStyle w:val="libNormalChar"/>
          <w:rtl/>
        </w:rPr>
      </w:pPr>
      <w:bookmarkStart w:id="597" w:name="_Toc275419085"/>
      <w:bookmarkStart w:id="598" w:name="_Toc300140815"/>
      <w:bookmarkStart w:id="599" w:name="_Toc374784032"/>
      <w:bookmarkStart w:id="600" w:name="_Toc257224372"/>
      <w:r>
        <w:rPr>
          <w:rtl/>
        </w:rPr>
        <w:t>38 - باب حكم الصلاة في أرض بابل، وفي الكعبة، وعلى</w:t>
      </w:r>
      <w:bookmarkStart w:id="601" w:name="_Toc275419086"/>
      <w:bookmarkStart w:id="602" w:name="_Toc300140816"/>
      <w:bookmarkEnd w:id="597"/>
      <w:bookmarkEnd w:id="598"/>
      <w:r>
        <w:rPr>
          <w:rFonts w:hint="cs"/>
          <w:rtl/>
        </w:rPr>
        <w:t xml:space="preserve"> </w:t>
      </w:r>
      <w:r>
        <w:rPr>
          <w:rtl/>
        </w:rPr>
        <w:t>سطحها، وفي السفينة، وعلى الراحلة، وفي مكان نجس،</w:t>
      </w:r>
      <w:bookmarkStart w:id="603" w:name="_Toc275419087"/>
      <w:bookmarkStart w:id="604" w:name="_Toc300140817"/>
      <w:bookmarkEnd w:id="601"/>
      <w:bookmarkEnd w:id="602"/>
      <w:r>
        <w:rPr>
          <w:rFonts w:hint="cs"/>
          <w:rtl/>
        </w:rPr>
        <w:t xml:space="preserve"> </w:t>
      </w:r>
      <w:r>
        <w:rPr>
          <w:rtl/>
        </w:rPr>
        <w:t>وعلى ثوب نجس</w:t>
      </w:r>
      <w:bookmarkEnd w:id="599"/>
      <w:bookmarkEnd w:id="600"/>
      <w:bookmarkEnd w:id="603"/>
      <w:bookmarkEnd w:id="604"/>
    </w:p>
    <w:p w:rsidR="005A16B4" w:rsidRDefault="005A16B4" w:rsidP="00B81169">
      <w:pPr>
        <w:pStyle w:val="libNormal"/>
        <w:rPr>
          <w:rtl/>
        </w:rPr>
      </w:pPr>
      <w:r w:rsidRPr="005A16B4">
        <w:rPr>
          <w:rStyle w:val="libNormalChar"/>
          <w:rtl/>
        </w:rPr>
        <w:t>[ 62</w:t>
      </w:r>
      <w:r>
        <w:rPr>
          <w:rtl/>
        </w:rPr>
        <w:t>72،6273 ] 1 و 2</w:t>
      </w:r>
      <w:r>
        <w:rPr>
          <w:rFonts w:hint="cs"/>
          <w:rtl/>
        </w:rPr>
        <w:t xml:space="preserve"> - </w:t>
      </w:r>
      <w:r>
        <w:rPr>
          <w:rtl/>
        </w:rPr>
        <w:t>محم</w:t>
      </w:r>
      <w:r>
        <w:rPr>
          <w:rFonts w:hint="cs"/>
          <w:rtl/>
        </w:rPr>
        <w:t>ّ</w:t>
      </w:r>
      <w:r>
        <w:rPr>
          <w:rtl/>
        </w:rPr>
        <w:t>د بن علي بن الحسين بإسناده عن جويرية بن مسهر قال</w:t>
      </w:r>
      <w:r w:rsidR="0035190A">
        <w:rPr>
          <w:rtl/>
        </w:rPr>
        <w:t>:</w:t>
      </w:r>
      <w:r>
        <w:rPr>
          <w:rtl/>
        </w:rPr>
        <w:t xml:space="preserve"> أقبلنا مع أمير المؤمنين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من قتل الخوارج، حتى إذا قطعنا في </w:t>
      </w:r>
      <w:r w:rsidRPr="005A16B4">
        <w:rPr>
          <w:rStyle w:val="libFootnotenumChar"/>
          <w:rtl/>
        </w:rPr>
        <w:t>(</w:t>
      </w:r>
      <w:r w:rsidR="00B81169">
        <w:rPr>
          <w:rStyle w:val="libFootnotenumChar"/>
          <w:rFonts w:hint="cs"/>
          <w:rtl/>
        </w:rPr>
        <w:t>3</w:t>
      </w:r>
      <w:r w:rsidRPr="005A16B4">
        <w:rPr>
          <w:rStyle w:val="libFootnotenumChar"/>
          <w:rtl/>
        </w:rPr>
        <w:t>)</w:t>
      </w:r>
      <w:r>
        <w:rPr>
          <w:rtl/>
        </w:rPr>
        <w:t xml:space="preserve"> أرض بابل، حضرت صلاة العصر، فنزل أمير المؤمنين</w:t>
      </w:r>
    </w:p>
    <w:p w:rsidR="005A16B4" w:rsidRDefault="007108A1" w:rsidP="007108A1">
      <w:pPr>
        <w:pStyle w:val="libLine"/>
        <w:rPr>
          <w:rtl/>
        </w:rPr>
      </w:pPr>
      <w:r>
        <w:rPr>
          <w:rtl/>
        </w:rPr>
        <w:t>____________________</w:t>
      </w:r>
    </w:p>
    <w:p w:rsidR="005A16B4" w:rsidRPr="005A4880" w:rsidRDefault="005A16B4" w:rsidP="00B81169">
      <w:pPr>
        <w:pStyle w:val="libFootnote0"/>
        <w:rPr>
          <w:rtl/>
        </w:rPr>
      </w:pPr>
      <w:r w:rsidRPr="005A4880">
        <w:rPr>
          <w:rtl/>
        </w:rPr>
        <w:t>(</w:t>
      </w:r>
      <w:r w:rsidR="00B81169">
        <w:rPr>
          <w:rFonts w:hint="cs"/>
          <w:rtl/>
        </w:rPr>
        <w:t>1</w:t>
      </w:r>
      <w:r w:rsidRPr="005A4880">
        <w:rPr>
          <w:rtl/>
        </w:rPr>
        <w:t>) قرب الأسناد</w:t>
      </w:r>
      <w:r w:rsidR="0035190A">
        <w:rPr>
          <w:rtl/>
        </w:rPr>
        <w:t>:</w:t>
      </w:r>
      <w:r w:rsidRPr="005A4880">
        <w:rPr>
          <w:rtl/>
        </w:rPr>
        <w:t xml:space="preserve"> 87.</w:t>
      </w:r>
    </w:p>
    <w:p w:rsidR="005A16B4" w:rsidRPr="005A4880" w:rsidRDefault="005A16B4" w:rsidP="00B81169">
      <w:pPr>
        <w:pStyle w:val="libFootnote0"/>
        <w:rPr>
          <w:rtl/>
        </w:rPr>
      </w:pPr>
      <w:r w:rsidRPr="005A4880">
        <w:rPr>
          <w:rtl/>
        </w:rPr>
        <w:t>(</w:t>
      </w:r>
      <w:r w:rsidR="00B81169">
        <w:rPr>
          <w:rFonts w:hint="cs"/>
          <w:rtl/>
        </w:rPr>
        <w:t>2</w:t>
      </w:r>
      <w:r w:rsidRPr="005A4880">
        <w:rPr>
          <w:rtl/>
        </w:rPr>
        <w:t>) مسائل علي بن جعفر</w:t>
      </w:r>
      <w:r w:rsidR="0035190A">
        <w:rPr>
          <w:rtl/>
        </w:rPr>
        <w:t>:</w:t>
      </w:r>
      <w:r w:rsidRPr="005A4880">
        <w:rPr>
          <w:rtl/>
        </w:rPr>
        <w:t xml:space="preserve"> 186</w:t>
      </w:r>
      <w:r>
        <w:rPr>
          <w:rtl/>
        </w:rPr>
        <w:t xml:space="preserve"> / </w:t>
      </w:r>
      <w:r w:rsidRPr="005A4880">
        <w:rPr>
          <w:rtl/>
        </w:rPr>
        <w:t xml:space="preserve">8 </w:t>
      </w:r>
      <w:r>
        <w:rPr>
          <w:rtl/>
        </w:rPr>
        <w:t>و 3</w:t>
      </w:r>
      <w:r w:rsidRPr="005A4880">
        <w:rPr>
          <w:rtl/>
        </w:rPr>
        <w:t>69</w:t>
      </w:r>
      <w:r>
        <w:rPr>
          <w:rtl/>
        </w:rPr>
        <w:t>،</w:t>
      </w:r>
      <w:r w:rsidRPr="005A4880">
        <w:rPr>
          <w:rtl/>
        </w:rPr>
        <w:t xml:space="preserve"> 222</w:t>
      </w:r>
      <w:r>
        <w:rPr>
          <w:rtl/>
        </w:rPr>
        <w:t xml:space="preserve"> / </w:t>
      </w:r>
      <w:r w:rsidRPr="005A4880">
        <w:rPr>
          <w:rtl/>
        </w:rPr>
        <w:t>494</w:t>
      </w:r>
      <w:r>
        <w:rPr>
          <w:rtl/>
        </w:rPr>
        <w:t>،</w:t>
      </w:r>
      <w:r w:rsidRPr="005A4880">
        <w:rPr>
          <w:rtl/>
        </w:rPr>
        <w:t xml:space="preserve"> 224</w:t>
      </w:r>
      <w:r>
        <w:rPr>
          <w:rtl/>
        </w:rPr>
        <w:t xml:space="preserve"> / </w:t>
      </w:r>
      <w:r w:rsidRPr="005A4880">
        <w:rPr>
          <w:rtl/>
        </w:rPr>
        <w:t>509</w:t>
      </w:r>
      <w:r>
        <w:rPr>
          <w:rtl/>
        </w:rPr>
        <w:t>،</w:t>
      </w:r>
      <w:r w:rsidRPr="005A4880">
        <w:rPr>
          <w:rtl/>
        </w:rPr>
        <w:t xml:space="preserve"> 225</w:t>
      </w:r>
      <w:r>
        <w:rPr>
          <w:rtl/>
        </w:rPr>
        <w:t xml:space="preserve"> / </w:t>
      </w:r>
      <w:r w:rsidRPr="005A4880">
        <w:rPr>
          <w:rtl/>
        </w:rPr>
        <w:t>510</w:t>
      </w:r>
      <w:r>
        <w:rPr>
          <w:rtl/>
        </w:rPr>
        <w:t>،</w:t>
      </w:r>
      <w:r w:rsidRPr="005A4880">
        <w:rPr>
          <w:rtl/>
        </w:rPr>
        <w:t xml:space="preserve"> 228</w:t>
      </w:r>
      <w:r>
        <w:rPr>
          <w:rtl/>
        </w:rPr>
        <w:t xml:space="preserve"> / </w:t>
      </w:r>
      <w:r w:rsidRPr="005A4880">
        <w:rPr>
          <w:rtl/>
        </w:rPr>
        <w:t>525 و</w:t>
      </w:r>
      <w:r>
        <w:rPr>
          <w:rFonts w:hint="cs"/>
          <w:rtl/>
        </w:rPr>
        <w:t xml:space="preserve"> </w:t>
      </w:r>
      <w:r w:rsidRPr="005A4880">
        <w:rPr>
          <w:rtl/>
        </w:rPr>
        <w:t>527.</w:t>
      </w:r>
    </w:p>
    <w:p w:rsidR="005A16B4" w:rsidRDefault="005A16B4" w:rsidP="007108A1">
      <w:pPr>
        <w:pStyle w:val="libFootnote0"/>
        <w:rPr>
          <w:rtl/>
        </w:rPr>
      </w:pPr>
      <w:r>
        <w:rPr>
          <w:rtl/>
        </w:rPr>
        <w:t>2</w:t>
      </w:r>
      <w:r>
        <w:rPr>
          <w:rFonts w:hint="cs"/>
          <w:rtl/>
        </w:rPr>
        <w:t xml:space="preserve"> - </w:t>
      </w:r>
      <w:r>
        <w:rPr>
          <w:rtl/>
        </w:rPr>
        <w:t>الفقيه 1</w:t>
      </w:r>
      <w:r w:rsidR="0035190A">
        <w:rPr>
          <w:rtl/>
        </w:rPr>
        <w:t>:</w:t>
      </w:r>
      <w:r>
        <w:rPr>
          <w:rtl/>
        </w:rPr>
        <w:t xml:space="preserve"> 165 / 776 وتقدم صدره في الحديث 1 من الباب 27 من هذه الأبواب عنه وعن الكافي، وقطعة منه في الحديث 2 من الباب 30 من هذه الأبواب.</w:t>
      </w:r>
    </w:p>
    <w:p w:rsidR="005A16B4" w:rsidRDefault="005A16B4" w:rsidP="00B81169">
      <w:pPr>
        <w:pStyle w:val="libFootnoteCenterBold"/>
        <w:rPr>
          <w:rtl/>
        </w:rPr>
      </w:pPr>
      <w:r>
        <w:rPr>
          <w:rtl/>
        </w:rPr>
        <w:t>الباب 38</w:t>
      </w:r>
    </w:p>
    <w:p w:rsidR="005A16B4" w:rsidRDefault="005A16B4" w:rsidP="00B81169">
      <w:pPr>
        <w:pStyle w:val="libFootnoteCenterBold"/>
        <w:rPr>
          <w:rtl/>
        </w:rPr>
      </w:pPr>
      <w:r>
        <w:rPr>
          <w:rtl/>
        </w:rPr>
        <w:t>فيه 4 أحاديث</w:t>
      </w:r>
    </w:p>
    <w:p w:rsidR="005A16B4" w:rsidRDefault="005A16B4" w:rsidP="007108A1">
      <w:pPr>
        <w:pStyle w:val="libFootnote0"/>
        <w:rPr>
          <w:rtl/>
        </w:rPr>
      </w:pPr>
      <w:r>
        <w:rPr>
          <w:rtl/>
        </w:rPr>
        <w:t>1 و 2 - الفقيه 1</w:t>
      </w:r>
      <w:r w:rsidR="0035190A">
        <w:rPr>
          <w:rtl/>
        </w:rPr>
        <w:t>:</w:t>
      </w:r>
      <w:r>
        <w:rPr>
          <w:rtl/>
        </w:rPr>
        <w:t xml:space="preserve"> 130 / 611، وبصائر الدرجات</w:t>
      </w:r>
      <w:r w:rsidR="0035190A">
        <w:rPr>
          <w:rtl/>
        </w:rPr>
        <w:t>:</w:t>
      </w:r>
      <w:r>
        <w:rPr>
          <w:rtl/>
        </w:rPr>
        <w:t xml:space="preserve"> 237.</w:t>
      </w:r>
    </w:p>
    <w:p w:rsidR="005A16B4" w:rsidRPr="005A4880" w:rsidRDefault="005A16B4" w:rsidP="00B81169">
      <w:pPr>
        <w:pStyle w:val="libFootnote0"/>
        <w:rPr>
          <w:rtl/>
        </w:rPr>
      </w:pPr>
      <w:r w:rsidRPr="005A4880">
        <w:rPr>
          <w:rtl/>
        </w:rPr>
        <w:t>(</w:t>
      </w:r>
      <w:r w:rsidR="00B81169">
        <w:rPr>
          <w:rFonts w:hint="cs"/>
          <w:rtl/>
        </w:rPr>
        <w:t>3</w:t>
      </w:r>
      <w:r w:rsidRPr="005A4880">
        <w:rPr>
          <w:rtl/>
        </w:rPr>
        <w:t>) ليس في المصدر.</w:t>
      </w:r>
    </w:p>
    <w:p w:rsidR="007108A1" w:rsidRPr="00BC18D8" w:rsidRDefault="007108A1" w:rsidP="007108A1">
      <w:pPr>
        <w:pStyle w:val="libNormal"/>
        <w:rPr>
          <w:rtl/>
        </w:rPr>
      </w:pPr>
      <w:r w:rsidRPr="00535419">
        <w:rPr>
          <w:rtl/>
        </w:rPr>
        <w:br w:type="page"/>
      </w:r>
    </w:p>
    <w:p w:rsidR="005A16B4" w:rsidRDefault="005A16B4" w:rsidP="00872285">
      <w:pPr>
        <w:pStyle w:val="libNormal0"/>
        <w:rPr>
          <w:rtl/>
        </w:rPr>
      </w:pPr>
      <w:r>
        <w:rPr>
          <w:rtl/>
        </w:rPr>
        <w:lastRenderedPageBreak/>
        <w:t xml:space="preserve">ونزل الناس، فقال علي </w:t>
      </w:r>
      <w:r w:rsidR="00B81169" w:rsidRPr="00E820C4">
        <w:rPr>
          <w:rStyle w:val="libNormalChar"/>
          <w:rFonts w:hint="cs"/>
          <w:rtl/>
        </w:rPr>
        <w:t xml:space="preserve">( </w:t>
      </w:r>
      <w:r w:rsidR="00B81169">
        <w:rPr>
          <w:rStyle w:val="libAlaemChar"/>
          <w:rFonts w:hint="cs"/>
          <w:rtl/>
        </w:rPr>
        <w:t>عليه‌السلام</w:t>
      </w:r>
      <w:r w:rsidR="00B81169" w:rsidRPr="00E820C4">
        <w:rPr>
          <w:rStyle w:val="libNormalChar"/>
          <w:rFonts w:hint="cs"/>
          <w:rtl/>
        </w:rPr>
        <w:t xml:space="preserve"> )</w:t>
      </w:r>
      <w:r w:rsidR="00B81169">
        <w:rPr>
          <w:rStyle w:val="libNormalChar"/>
          <w:rFonts w:hint="cs"/>
          <w:rtl/>
        </w:rPr>
        <w:t xml:space="preserve"> </w:t>
      </w:r>
      <w:r w:rsidR="0035190A">
        <w:rPr>
          <w:rtl/>
        </w:rPr>
        <w:t>:</w:t>
      </w:r>
      <w:r>
        <w:rPr>
          <w:rtl/>
        </w:rPr>
        <w:t xml:space="preserve"> أي</w:t>
      </w:r>
      <w:r>
        <w:rPr>
          <w:rFonts w:hint="cs"/>
          <w:rtl/>
        </w:rPr>
        <w:t>ّ</w:t>
      </w:r>
      <w:r>
        <w:rPr>
          <w:rtl/>
        </w:rPr>
        <w:t>ها الناس، إن</w:t>
      </w:r>
      <w:r>
        <w:rPr>
          <w:rFonts w:hint="cs"/>
          <w:rtl/>
        </w:rPr>
        <w:t>ّ</w:t>
      </w:r>
      <w:r>
        <w:rPr>
          <w:rtl/>
        </w:rPr>
        <w:t xml:space="preserve"> هذه أرض م</w:t>
      </w:r>
      <w:r>
        <w:rPr>
          <w:rFonts w:hint="cs"/>
          <w:rtl/>
        </w:rPr>
        <w:t>لع</w:t>
      </w:r>
      <w:r>
        <w:rPr>
          <w:rtl/>
        </w:rPr>
        <w:t>ونة، قد ع</w:t>
      </w:r>
      <w:r>
        <w:rPr>
          <w:rFonts w:hint="cs"/>
          <w:rtl/>
        </w:rPr>
        <w:t>ُ</w:t>
      </w:r>
      <w:r>
        <w:rPr>
          <w:rtl/>
        </w:rPr>
        <w:t>ذ</w:t>
      </w:r>
      <w:r>
        <w:rPr>
          <w:rFonts w:hint="cs"/>
          <w:rtl/>
        </w:rPr>
        <w:t>ّ</w:t>
      </w:r>
      <w:r>
        <w:rPr>
          <w:rtl/>
        </w:rPr>
        <w:t>بت في الدهر ثلاث مر</w:t>
      </w:r>
      <w:r>
        <w:rPr>
          <w:rFonts w:hint="cs"/>
          <w:rtl/>
        </w:rPr>
        <w:t>ّ</w:t>
      </w:r>
      <w:r>
        <w:rPr>
          <w:rtl/>
        </w:rPr>
        <w:t>ات، وفي خبر آخر مر</w:t>
      </w:r>
      <w:r>
        <w:rPr>
          <w:rFonts w:hint="cs"/>
          <w:rtl/>
        </w:rPr>
        <w:t>ّ</w:t>
      </w:r>
      <w:r>
        <w:rPr>
          <w:rtl/>
        </w:rPr>
        <w:t>تين، وهي تتوق</w:t>
      </w:r>
      <w:r>
        <w:rPr>
          <w:rFonts w:hint="cs"/>
          <w:rtl/>
        </w:rPr>
        <w:t>ّ</w:t>
      </w:r>
      <w:r>
        <w:rPr>
          <w:rtl/>
        </w:rPr>
        <w:t xml:space="preserve">ع الثالثة، وهي إحدى المؤتفكات </w:t>
      </w:r>
      <w:r w:rsidRPr="005A16B4">
        <w:rPr>
          <w:rStyle w:val="libFootnotenumChar"/>
          <w:rtl/>
        </w:rPr>
        <w:t>(</w:t>
      </w:r>
      <w:r w:rsidR="00872285">
        <w:rPr>
          <w:rStyle w:val="libFootnotenumChar"/>
          <w:rFonts w:hint="cs"/>
          <w:rtl/>
        </w:rPr>
        <w:t>1</w:t>
      </w:r>
      <w:r w:rsidRPr="005A16B4">
        <w:rPr>
          <w:rStyle w:val="libFootnotenumChar"/>
          <w:rtl/>
        </w:rPr>
        <w:t>)</w:t>
      </w:r>
      <w:r>
        <w:rPr>
          <w:rtl/>
        </w:rPr>
        <w:t>، وهي أو</w:t>
      </w:r>
      <w:r>
        <w:rPr>
          <w:rFonts w:hint="cs"/>
          <w:rtl/>
        </w:rPr>
        <w:t>ّ</w:t>
      </w:r>
      <w:r>
        <w:rPr>
          <w:rtl/>
        </w:rPr>
        <w:t>ل أرض عبد فيها وثن، وأن</w:t>
      </w:r>
      <w:r>
        <w:rPr>
          <w:rFonts w:hint="cs"/>
          <w:rtl/>
        </w:rPr>
        <w:t>ّ</w:t>
      </w:r>
      <w:r>
        <w:rPr>
          <w:rtl/>
        </w:rPr>
        <w:t>ه لا يحل</w:t>
      </w:r>
      <w:r>
        <w:rPr>
          <w:rFonts w:hint="cs"/>
          <w:rtl/>
        </w:rPr>
        <w:t>ّ</w:t>
      </w:r>
      <w:r>
        <w:rPr>
          <w:rtl/>
        </w:rPr>
        <w:t xml:space="preserve"> لنبي ولا لوصي نبي أن يصل</w:t>
      </w:r>
      <w:r>
        <w:rPr>
          <w:rFonts w:hint="cs"/>
          <w:rtl/>
        </w:rPr>
        <w:t>ّ</w:t>
      </w:r>
      <w:r>
        <w:rPr>
          <w:rtl/>
        </w:rPr>
        <w:t>ي فيها، فمن أراد أن يصل</w:t>
      </w:r>
      <w:r>
        <w:rPr>
          <w:rFonts w:hint="cs"/>
          <w:rtl/>
        </w:rPr>
        <w:t>ّ</w:t>
      </w:r>
      <w:r>
        <w:rPr>
          <w:rtl/>
        </w:rPr>
        <w:t>ي فليصل</w:t>
      </w:r>
      <w:r>
        <w:rPr>
          <w:rFonts w:hint="cs"/>
          <w:rtl/>
        </w:rPr>
        <w:t>ّ</w:t>
      </w:r>
      <w:r>
        <w:rPr>
          <w:rtl/>
        </w:rPr>
        <w:t>، ثم</w:t>
      </w:r>
      <w:r>
        <w:rPr>
          <w:rFonts w:hint="cs"/>
          <w:rtl/>
        </w:rPr>
        <w:t>ّ</w:t>
      </w:r>
      <w:r>
        <w:rPr>
          <w:rtl/>
        </w:rPr>
        <w:t xml:space="preserve"> ذكر حديث رد</w:t>
      </w:r>
      <w:r>
        <w:rPr>
          <w:rFonts w:hint="cs"/>
          <w:rtl/>
        </w:rPr>
        <w:t>ّ</w:t>
      </w:r>
      <w:r>
        <w:rPr>
          <w:rtl/>
        </w:rPr>
        <w:t xml:space="preserve"> الشمس، وأن</w:t>
      </w:r>
      <w:r>
        <w:rPr>
          <w:rFonts w:hint="cs"/>
          <w:rtl/>
        </w:rPr>
        <w:t>ّ</w:t>
      </w:r>
      <w:r>
        <w:rPr>
          <w:rtl/>
        </w:rPr>
        <w:t xml:space="preserve"> جويرية لم يصل</w:t>
      </w:r>
      <w:r>
        <w:rPr>
          <w:rFonts w:hint="cs"/>
          <w:rtl/>
        </w:rPr>
        <w:t>ّ</w:t>
      </w:r>
      <w:r>
        <w:rPr>
          <w:rtl/>
        </w:rPr>
        <w:t xml:space="preserve"> في أرض بابل حتى رد</w:t>
      </w:r>
      <w:r>
        <w:rPr>
          <w:rFonts w:hint="cs"/>
          <w:rtl/>
        </w:rPr>
        <w:t>ّ</w:t>
      </w:r>
      <w:r>
        <w:rPr>
          <w:rtl/>
        </w:rPr>
        <w:t>ت الشمس فصل</w:t>
      </w:r>
      <w:r>
        <w:rPr>
          <w:rFonts w:hint="cs"/>
          <w:rtl/>
        </w:rPr>
        <w:t>ّى</w:t>
      </w:r>
      <w:r>
        <w:rPr>
          <w:rtl/>
        </w:rPr>
        <w:t xml:space="preserve"> مع علي </w:t>
      </w:r>
      <w:r w:rsidR="00B81169" w:rsidRPr="00E820C4">
        <w:rPr>
          <w:rStyle w:val="libNormalChar"/>
          <w:rFonts w:hint="cs"/>
          <w:rtl/>
        </w:rPr>
        <w:t xml:space="preserve">( </w:t>
      </w:r>
      <w:r w:rsidR="00B81169">
        <w:rPr>
          <w:rStyle w:val="libAlaemChar"/>
          <w:rFonts w:hint="cs"/>
          <w:rtl/>
        </w:rPr>
        <w:t>عليه‌السلام</w:t>
      </w:r>
      <w:r w:rsidR="00B81169" w:rsidRPr="00E820C4">
        <w:rPr>
          <w:rStyle w:val="libNormalChar"/>
          <w:rFonts w:hint="cs"/>
          <w:rtl/>
        </w:rPr>
        <w:t xml:space="preserve"> )</w:t>
      </w:r>
      <w:r>
        <w:rPr>
          <w:rtl/>
        </w:rPr>
        <w:t>.</w:t>
      </w:r>
    </w:p>
    <w:p w:rsidR="005A16B4" w:rsidRDefault="005A16B4" w:rsidP="00872285">
      <w:pPr>
        <w:pStyle w:val="libNormal"/>
        <w:rPr>
          <w:rtl/>
        </w:rPr>
      </w:pPr>
      <w:r w:rsidRPr="005A16B4">
        <w:rPr>
          <w:rStyle w:val="libNormalChar"/>
          <w:rtl/>
        </w:rPr>
        <w:t>[ 62</w:t>
      </w:r>
      <w:r>
        <w:rPr>
          <w:rtl/>
        </w:rPr>
        <w:t>74 ] 3</w:t>
      </w:r>
      <w:r>
        <w:rPr>
          <w:rFonts w:hint="cs"/>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عن أحمد بن محم</w:t>
      </w:r>
      <w:r>
        <w:rPr>
          <w:rFonts w:hint="cs"/>
          <w:rtl/>
        </w:rPr>
        <w:t>ّ</w:t>
      </w:r>
      <w:r>
        <w:rPr>
          <w:rtl/>
        </w:rPr>
        <w:t>د، عن الحسين بن سعيد، عن أحمد بن عبد الله القزويني، عن الحسين بن المختار القلانسي، عن أبي بصير، عن عبد الواحد بن المختار الأنصاري، عن أ</w:t>
      </w:r>
      <w:r>
        <w:rPr>
          <w:rFonts w:hint="cs"/>
          <w:rtl/>
        </w:rPr>
        <w:t>ُ</w:t>
      </w:r>
      <w:r>
        <w:rPr>
          <w:rtl/>
        </w:rPr>
        <w:t>م المقدام الثقفي</w:t>
      </w:r>
      <w:r>
        <w:rPr>
          <w:rFonts w:hint="cs"/>
          <w:rtl/>
        </w:rPr>
        <w:t>ّ</w:t>
      </w:r>
      <w:r>
        <w:rPr>
          <w:rtl/>
        </w:rPr>
        <w:t>ة قالت</w:t>
      </w:r>
      <w:r w:rsidR="0035190A">
        <w:rPr>
          <w:rtl/>
        </w:rPr>
        <w:t>:</w:t>
      </w:r>
      <w:r>
        <w:rPr>
          <w:rtl/>
        </w:rPr>
        <w:t xml:space="preserve"> قال لي جويرية بن مسهر</w:t>
      </w:r>
      <w:r w:rsidR="0035190A">
        <w:rPr>
          <w:rtl/>
        </w:rPr>
        <w:t>:</w:t>
      </w:r>
      <w:r>
        <w:rPr>
          <w:rtl/>
        </w:rPr>
        <w:t xml:space="preserve"> قطعنا مع أمير المؤمنين علي بن أبي طالب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جسر الفرات </w:t>
      </w:r>
      <w:r w:rsidRPr="005A16B4">
        <w:rPr>
          <w:rStyle w:val="libFootnotenumChar"/>
          <w:rtl/>
        </w:rPr>
        <w:t>(</w:t>
      </w:r>
      <w:r w:rsidR="00872285">
        <w:rPr>
          <w:rStyle w:val="libFootnotenumChar"/>
          <w:rFonts w:hint="cs"/>
          <w:rtl/>
        </w:rPr>
        <w:t>2</w:t>
      </w:r>
      <w:r w:rsidRPr="005A16B4">
        <w:rPr>
          <w:rStyle w:val="libFootnotenumChar"/>
          <w:rtl/>
        </w:rPr>
        <w:t>)</w:t>
      </w:r>
      <w:r>
        <w:rPr>
          <w:rtl/>
        </w:rPr>
        <w:t xml:space="preserve"> في وقت العصر، فقال</w:t>
      </w:r>
      <w:r w:rsidR="0035190A">
        <w:rPr>
          <w:rtl/>
        </w:rPr>
        <w:t>:</w:t>
      </w:r>
      <w:r>
        <w:rPr>
          <w:rtl/>
        </w:rPr>
        <w:t xml:space="preserve"> إن</w:t>
      </w:r>
      <w:r>
        <w:rPr>
          <w:rFonts w:hint="cs"/>
          <w:rtl/>
        </w:rPr>
        <w:t>ّ</w:t>
      </w:r>
      <w:r>
        <w:rPr>
          <w:rtl/>
        </w:rPr>
        <w:t xml:space="preserve"> هذه أرض معذ</w:t>
      </w:r>
      <w:r>
        <w:rPr>
          <w:rFonts w:hint="cs"/>
          <w:rtl/>
        </w:rPr>
        <w:t>ّ</w:t>
      </w:r>
      <w:r>
        <w:rPr>
          <w:rtl/>
        </w:rPr>
        <w:t>بة، لا ينبغي لنبي ولا وصي نبي أن يصل</w:t>
      </w:r>
      <w:r>
        <w:rPr>
          <w:rFonts w:hint="cs"/>
          <w:rtl/>
        </w:rPr>
        <w:t>ّ</w:t>
      </w:r>
      <w:r>
        <w:rPr>
          <w:rtl/>
        </w:rPr>
        <w:t>ي فيها، فمن أراد منكم أن يصل</w:t>
      </w:r>
      <w:r>
        <w:rPr>
          <w:rFonts w:hint="cs"/>
          <w:rtl/>
        </w:rPr>
        <w:t>ّ</w:t>
      </w:r>
      <w:r>
        <w:rPr>
          <w:rtl/>
        </w:rPr>
        <w:t xml:space="preserve">ي </w:t>
      </w:r>
      <w:r w:rsidRPr="005A16B4">
        <w:rPr>
          <w:rStyle w:val="libFootnotenumChar"/>
          <w:rtl/>
        </w:rPr>
        <w:t>(</w:t>
      </w:r>
      <w:r w:rsidR="00872285">
        <w:rPr>
          <w:rStyle w:val="libFootnotenumChar"/>
          <w:rFonts w:hint="cs"/>
          <w:rtl/>
        </w:rPr>
        <w:t>3</w:t>
      </w:r>
      <w:r w:rsidRPr="005A16B4">
        <w:rPr>
          <w:rStyle w:val="libFootnotenumChar"/>
          <w:rtl/>
        </w:rPr>
        <w:t>)</w:t>
      </w:r>
      <w:r>
        <w:rPr>
          <w:rtl/>
        </w:rPr>
        <w:t xml:space="preserve"> فليصل</w:t>
      </w:r>
      <w:r>
        <w:rPr>
          <w:rFonts w:hint="cs"/>
          <w:rtl/>
        </w:rPr>
        <w:t>ّ</w:t>
      </w:r>
      <w:r>
        <w:rPr>
          <w:rtl/>
        </w:rPr>
        <w:t>، ثم</w:t>
      </w:r>
      <w:r>
        <w:rPr>
          <w:rFonts w:hint="cs"/>
          <w:rtl/>
        </w:rPr>
        <w:t>ّ</w:t>
      </w:r>
      <w:r>
        <w:rPr>
          <w:rtl/>
        </w:rPr>
        <w:t xml:space="preserve"> ذكر نحوه.</w:t>
      </w:r>
    </w:p>
    <w:p w:rsidR="005A16B4" w:rsidRDefault="005A16B4" w:rsidP="00872285">
      <w:pPr>
        <w:pStyle w:val="libNormal"/>
        <w:rPr>
          <w:rtl/>
        </w:rPr>
      </w:pPr>
      <w:r>
        <w:rPr>
          <w:rtl/>
        </w:rPr>
        <w:t>ورواه الصف</w:t>
      </w:r>
      <w:r>
        <w:rPr>
          <w:rFonts w:hint="cs"/>
          <w:rtl/>
        </w:rPr>
        <w:t>ّ</w:t>
      </w:r>
      <w:r>
        <w:rPr>
          <w:rtl/>
        </w:rPr>
        <w:t xml:space="preserve">ار في </w:t>
      </w:r>
      <w:r w:rsidR="00E820C4" w:rsidRPr="00E820C4">
        <w:rPr>
          <w:rStyle w:val="libNormalChar"/>
          <w:rtl/>
        </w:rPr>
        <w:t xml:space="preserve">( </w:t>
      </w:r>
      <w:r>
        <w:rPr>
          <w:rtl/>
        </w:rPr>
        <w:t>بصائر الدرجات</w:t>
      </w:r>
      <w:r w:rsidR="00E820C4" w:rsidRPr="00E820C4">
        <w:rPr>
          <w:rStyle w:val="libNormalChar"/>
          <w:rtl/>
        </w:rPr>
        <w:t xml:space="preserve"> ) </w:t>
      </w:r>
      <w:r>
        <w:rPr>
          <w:rtl/>
        </w:rPr>
        <w:t>عن أحمد بن محم</w:t>
      </w:r>
      <w:r>
        <w:rPr>
          <w:rFonts w:hint="cs"/>
          <w:rtl/>
        </w:rPr>
        <w:t>ّ</w:t>
      </w:r>
      <w:r>
        <w:rPr>
          <w:rtl/>
        </w:rPr>
        <w:t xml:space="preserve">د، مثله </w:t>
      </w:r>
      <w:r w:rsidRPr="005A16B4">
        <w:rPr>
          <w:rStyle w:val="libFootnotenumChar"/>
          <w:rtl/>
        </w:rPr>
        <w:t>(</w:t>
      </w:r>
      <w:r w:rsidR="00872285">
        <w:rPr>
          <w:rStyle w:val="libFootnotenumChar"/>
          <w:rFonts w:hint="cs"/>
          <w:rtl/>
        </w:rPr>
        <w:t>4</w:t>
      </w:r>
      <w:r w:rsidRPr="005A16B4">
        <w:rPr>
          <w:rStyle w:val="libFootnotenumChar"/>
          <w:rtl/>
        </w:rPr>
        <w:t>)</w:t>
      </w:r>
      <w:r>
        <w:rPr>
          <w:rtl/>
        </w:rPr>
        <w:t>.</w:t>
      </w:r>
    </w:p>
    <w:p w:rsidR="005A16B4" w:rsidRDefault="005A16B4" w:rsidP="00872285">
      <w:pPr>
        <w:pStyle w:val="libNormal"/>
        <w:rPr>
          <w:rtl/>
        </w:rPr>
      </w:pPr>
      <w:r>
        <w:rPr>
          <w:rtl/>
        </w:rPr>
        <w:t>وروى الذي قبله عن أحمد بن محم</w:t>
      </w:r>
      <w:r>
        <w:rPr>
          <w:rFonts w:hint="cs"/>
          <w:rtl/>
        </w:rPr>
        <w:t>ّ</w:t>
      </w:r>
      <w:r>
        <w:rPr>
          <w:rtl/>
        </w:rPr>
        <w:t xml:space="preserve">د، عن الحسين بن سعيد، عن عبد الله بن بحر، عن ابن مسكان، عن أبي بصير، عن ابن أبي المقدام </w:t>
      </w:r>
      <w:r w:rsidRPr="005A16B4">
        <w:rPr>
          <w:rStyle w:val="libFootnotenumChar"/>
          <w:rtl/>
        </w:rPr>
        <w:t>(</w:t>
      </w:r>
      <w:r w:rsidR="00872285">
        <w:rPr>
          <w:rStyle w:val="libFootnotenumChar"/>
          <w:rFonts w:hint="cs"/>
          <w:rtl/>
        </w:rPr>
        <w:t>5</w:t>
      </w:r>
      <w:r w:rsidRPr="005A16B4">
        <w:rPr>
          <w:rStyle w:val="libFootnotenumChar"/>
          <w:rtl/>
        </w:rPr>
        <w:t>)</w:t>
      </w:r>
      <w:r>
        <w:rPr>
          <w:rtl/>
        </w:rPr>
        <w:t>، عن جويرية بن مسهر، مثله.</w:t>
      </w:r>
    </w:p>
    <w:p w:rsidR="005A16B4" w:rsidRDefault="007108A1" w:rsidP="007108A1">
      <w:pPr>
        <w:pStyle w:val="libLine"/>
        <w:rPr>
          <w:rtl/>
        </w:rPr>
      </w:pPr>
      <w:r>
        <w:rPr>
          <w:rtl/>
        </w:rPr>
        <w:t>____________________</w:t>
      </w:r>
    </w:p>
    <w:p w:rsidR="005A16B4" w:rsidRPr="005A4880" w:rsidRDefault="005A16B4" w:rsidP="00872285">
      <w:pPr>
        <w:pStyle w:val="libFootnote0"/>
        <w:rPr>
          <w:rtl/>
        </w:rPr>
      </w:pPr>
      <w:r w:rsidRPr="005A4880">
        <w:rPr>
          <w:rtl/>
        </w:rPr>
        <w:t>(</w:t>
      </w:r>
      <w:r w:rsidR="00872285">
        <w:rPr>
          <w:rFonts w:hint="cs"/>
          <w:rtl/>
        </w:rPr>
        <w:t>1</w:t>
      </w:r>
      <w:r w:rsidRPr="005A4880">
        <w:rPr>
          <w:rtl/>
        </w:rPr>
        <w:t>) الإ</w:t>
      </w:r>
      <w:r>
        <w:rPr>
          <w:rFonts w:hint="cs"/>
          <w:rtl/>
        </w:rPr>
        <w:t>ِ</w:t>
      </w:r>
      <w:r w:rsidRPr="005A4880">
        <w:rPr>
          <w:rtl/>
        </w:rPr>
        <w:t>فك</w:t>
      </w:r>
      <w:r w:rsidR="0035190A">
        <w:rPr>
          <w:rtl/>
        </w:rPr>
        <w:t>:</w:t>
      </w:r>
      <w:r w:rsidRPr="005A4880">
        <w:rPr>
          <w:rtl/>
        </w:rPr>
        <w:t xml:space="preserve"> أشد</w:t>
      </w:r>
      <w:r>
        <w:rPr>
          <w:rFonts w:hint="cs"/>
          <w:rtl/>
        </w:rPr>
        <w:t>ّ</w:t>
      </w:r>
      <w:r w:rsidRPr="005A4880">
        <w:rPr>
          <w:rtl/>
        </w:rPr>
        <w:t xml:space="preserve"> الكذب وأبلغه</w:t>
      </w:r>
      <w:r>
        <w:rPr>
          <w:rtl/>
        </w:rPr>
        <w:t>،</w:t>
      </w:r>
      <w:r w:rsidRPr="005A4880">
        <w:rPr>
          <w:rtl/>
        </w:rPr>
        <w:t xml:space="preserve"> وفي الخبر أيضاً « البصرة </w:t>
      </w:r>
      <w:r w:rsidRPr="009E0E82">
        <w:rPr>
          <w:rtl/>
        </w:rPr>
        <w:t>إحد</w:t>
      </w:r>
      <w:r w:rsidRPr="009E0E82">
        <w:rPr>
          <w:rFonts w:hint="cs"/>
          <w:rtl/>
        </w:rPr>
        <w:t>ىٰ</w:t>
      </w:r>
      <w:r w:rsidRPr="005A4880">
        <w:rPr>
          <w:rtl/>
        </w:rPr>
        <w:t xml:space="preserve"> المؤتفكات »</w:t>
      </w:r>
      <w:r>
        <w:rPr>
          <w:rtl/>
        </w:rPr>
        <w:t>.</w:t>
      </w:r>
      <w:r w:rsidRPr="005A4880">
        <w:rPr>
          <w:rtl/>
        </w:rPr>
        <w:t xml:space="preserve"> </w:t>
      </w:r>
      <w:r w:rsidR="00E820C4" w:rsidRPr="00E820C4">
        <w:rPr>
          <w:rStyle w:val="libNormalChar"/>
          <w:rtl/>
        </w:rPr>
        <w:t xml:space="preserve">( </w:t>
      </w:r>
      <w:r w:rsidRPr="005A4880">
        <w:rPr>
          <w:rtl/>
        </w:rPr>
        <w:t>مجمع البحرين 5</w:t>
      </w:r>
      <w:r w:rsidR="0035190A">
        <w:rPr>
          <w:rtl/>
        </w:rPr>
        <w:t>:</w:t>
      </w:r>
      <w:r w:rsidRPr="005A4880">
        <w:rPr>
          <w:rtl/>
        </w:rPr>
        <w:t xml:space="preserve"> 254 ).</w:t>
      </w:r>
    </w:p>
    <w:p w:rsidR="005A16B4" w:rsidRDefault="005A16B4" w:rsidP="007108A1">
      <w:pPr>
        <w:pStyle w:val="libFootnote0"/>
        <w:rPr>
          <w:rtl/>
        </w:rPr>
      </w:pPr>
      <w:r>
        <w:rPr>
          <w:rtl/>
        </w:rPr>
        <w:t>3 - علل الشرائع</w:t>
      </w:r>
      <w:r w:rsidR="0035190A">
        <w:rPr>
          <w:rtl/>
        </w:rPr>
        <w:t>:</w:t>
      </w:r>
      <w:r>
        <w:rPr>
          <w:rtl/>
        </w:rPr>
        <w:t xml:space="preserve"> 352 / 4 الباب 61.</w:t>
      </w:r>
    </w:p>
    <w:p w:rsidR="005A16B4" w:rsidRPr="005A4880" w:rsidRDefault="005A16B4" w:rsidP="00872285">
      <w:pPr>
        <w:pStyle w:val="libFootnote0"/>
        <w:rPr>
          <w:rtl/>
        </w:rPr>
      </w:pPr>
      <w:r w:rsidRPr="005A4880">
        <w:rPr>
          <w:rtl/>
        </w:rPr>
        <w:t>(</w:t>
      </w:r>
      <w:r w:rsidR="00872285">
        <w:rPr>
          <w:rFonts w:hint="cs"/>
          <w:rtl/>
        </w:rPr>
        <w:t>2</w:t>
      </w:r>
      <w:r w:rsidRPr="005A4880">
        <w:rPr>
          <w:rtl/>
        </w:rPr>
        <w:t>) في المصدر</w:t>
      </w:r>
      <w:r w:rsidR="0035190A">
        <w:rPr>
          <w:rtl/>
        </w:rPr>
        <w:t>:</w:t>
      </w:r>
      <w:r w:rsidRPr="005A4880">
        <w:rPr>
          <w:rtl/>
        </w:rPr>
        <w:t xml:space="preserve"> الصراة.</w:t>
      </w:r>
    </w:p>
    <w:p w:rsidR="005A16B4" w:rsidRPr="005A4880" w:rsidRDefault="005A16B4" w:rsidP="00872285">
      <w:pPr>
        <w:pStyle w:val="libFootnote0"/>
        <w:rPr>
          <w:rtl/>
        </w:rPr>
      </w:pPr>
      <w:r w:rsidRPr="005A4880">
        <w:rPr>
          <w:rtl/>
        </w:rPr>
        <w:t>(</w:t>
      </w:r>
      <w:r w:rsidR="00872285">
        <w:rPr>
          <w:rFonts w:hint="cs"/>
          <w:rtl/>
        </w:rPr>
        <w:t>3</w:t>
      </w:r>
      <w:r w:rsidRPr="005A4880">
        <w:rPr>
          <w:rtl/>
        </w:rPr>
        <w:t>) في المصدر زيادة</w:t>
      </w:r>
      <w:r w:rsidR="0035190A">
        <w:rPr>
          <w:rtl/>
        </w:rPr>
        <w:t>:</w:t>
      </w:r>
      <w:r w:rsidRPr="005A4880">
        <w:rPr>
          <w:rtl/>
        </w:rPr>
        <w:t xml:space="preserve"> فيها.</w:t>
      </w:r>
    </w:p>
    <w:p w:rsidR="005A16B4" w:rsidRPr="005A4880" w:rsidRDefault="005A16B4" w:rsidP="00872285">
      <w:pPr>
        <w:pStyle w:val="libFootnote0"/>
        <w:rPr>
          <w:rtl/>
        </w:rPr>
      </w:pPr>
      <w:r w:rsidRPr="005A4880">
        <w:rPr>
          <w:rtl/>
        </w:rPr>
        <w:t>(</w:t>
      </w:r>
      <w:r w:rsidR="00872285">
        <w:rPr>
          <w:rFonts w:hint="cs"/>
          <w:rtl/>
        </w:rPr>
        <w:t>4</w:t>
      </w:r>
      <w:r w:rsidRPr="005A4880">
        <w:rPr>
          <w:rtl/>
        </w:rPr>
        <w:t>) بصائر الدرجات</w:t>
      </w:r>
      <w:r w:rsidR="0035190A">
        <w:rPr>
          <w:rtl/>
        </w:rPr>
        <w:t>:</w:t>
      </w:r>
      <w:r w:rsidRPr="005A4880">
        <w:rPr>
          <w:rtl/>
        </w:rPr>
        <w:t xml:space="preserve"> 239</w:t>
      </w:r>
      <w:r>
        <w:rPr>
          <w:rtl/>
        </w:rPr>
        <w:t xml:space="preserve"> / </w:t>
      </w:r>
      <w:r w:rsidRPr="005A4880">
        <w:rPr>
          <w:rtl/>
        </w:rPr>
        <w:t>4</w:t>
      </w:r>
      <w:r>
        <w:rPr>
          <w:rtl/>
        </w:rPr>
        <w:t>،</w:t>
      </w:r>
      <w:r w:rsidRPr="005A4880">
        <w:rPr>
          <w:rtl/>
        </w:rPr>
        <w:t xml:space="preserve"> فيه</w:t>
      </w:r>
      <w:r w:rsidR="0035190A">
        <w:rPr>
          <w:rtl/>
        </w:rPr>
        <w:t>:</w:t>
      </w:r>
      <w:r w:rsidRPr="005A4880">
        <w:rPr>
          <w:rtl/>
        </w:rPr>
        <w:t xml:space="preserve"> الصراط بدل الفرات.</w:t>
      </w:r>
    </w:p>
    <w:p w:rsidR="005A16B4" w:rsidRPr="005A4880" w:rsidRDefault="005A16B4" w:rsidP="00872285">
      <w:pPr>
        <w:pStyle w:val="libFootnote0"/>
        <w:rPr>
          <w:rtl/>
        </w:rPr>
      </w:pPr>
      <w:r w:rsidRPr="005A4880">
        <w:rPr>
          <w:rtl/>
        </w:rPr>
        <w:t>(</w:t>
      </w:r>
      <w:r w:rsidR="00872285">
        <w:rPr>
          <w:rFonts w:hint="cs"/>
          <w:rtl/>
        </w:rPr>
        <w:t>5</w:t>
      </w:r>
      <w:r w:rsidRPr="005A4880">
        <w:rPr>
          <w:rtl/>
        </w:rPr>
        <w:t>) في المصدر</w:t>
      </w:r>
      <w:r w:rsidR="0035190A">
        <w:rPr>
          <w:rtl/>
        </w:rPr>
        <w:t>:</w:t>
      </w:r>
      <w:r w:rsidRPr="005A4880">
        <w:rPr>
          <w:rtl/>
        </w:rPr>
        <w:t xml:space="preserve"> أبي المقدام.</w:t>
      </w:r>
    </w:p>
    <w:p w:rsidR="007108A1" w:rsidRPr="00BC18D8" w:rsidRDefault="007108A1" w:rsidP="007108A1">
      <w:pPr>
        <w:pStyle w:val="libNormal"/>
        <w:rPr>
          <w:rtl/>
        </w:rPr>
      </w:pPr>
      <w:r w:rsidRPr="00535419">
        <w:rPr>
          <w:rtl/>
        </w:rPr>
        <w:br w:type="page"/>
      </w:r>
    </w:p>
    <w:p w:rsidR="005A16B4" w:rsidRDefault="005A16B4" w:rsidP="00872285">
      <w:pPr>
        <w:pStyle w:val="libNormal"/>
        <w:rPr>
          <w:rtl/>
        </w:rPr>
      </w:pPr>
      <w:r w:rsidRPr="005A16B4">
        <w:rPr>
          <w:rStyle w:val="libNormalChar"/>
          <w:rtl/>
        </w:rPr>
        <w:lastRenderedPageBreak/>
        <w:t>[ 62</w:t>
      </w:r>
      <w:r>
        <w:rPr>
          <w:rtl/>
        </w:rPr>
        <w:t>75 ] 4</w:t>
      </w:r>
      <w:r>
        <w:rPr>
          <w:rFonts w:hint="cs"/>
          <w:rtl/>
        </w:rPr>
        <w:t xml:space="preserve"> - </w:t>
      </w:r>
      <w:r>
        <w:rPr>
          <w:rtl/>
        </w:rPr>
        <w:t>محم</w:t>
      </w:r>
      <w:r>
        <w:rPr>
          <w:rFonts w:hint="cs"/>
          <w:rtl/>
        </w:rPr>
        <w:t>ّ</w:t>
      </w:r>
      <w:r>
        <w:rPr>
          <w:rtl/>
        </w:rPr>
        <w:t>د بن الحسن، عن المفيد، عن أحمد بن محم</w:t>
      </w:r>
      <w:r>
        <w:rPr>
          <w:rFonts w:hint="cs"/>
          <w:rtl/>
        </w:rPr>
        <w:t>ّ</w:t>
      </w:r>
      <w:r>
        <w:rPr>
          <w:rtl/>
        </w:rPr>
        <w:t>د، عن أبيه، عن سعد، عن أحمد بن محم</w:t>
      </w:r>
      <w:r>
        <w:rPr>
          <w:rFonts w:hint="cs"/>
          <w:rtl/>
        </w:rPr>
        <w:t>ّ</w:t>
      </w:r>
      <w:r>
        <w:rPr>
          <w:rtl/>
        </w:rPr>
        <w:t>د، عن صالح السكوني، عن محم</w:t>
      </w:r>
      <w:r>
        <w:rPr>
          <w:rFonts w:hint="cs"/>
          <w:rtl/>
        </w:rPr>
        <w:t>ّ</w:t>
      </w:r>
      <w:r>
        <w:rPr>
          <w:rtl/>
        </w:rPr>
        <w:t>د بن أبي عمير قال</w:t>
      </w:r>
      <w:r w:rsidR="0035190A">
        <w:rPr>
          <w:rtl/>
        </w:rPr>
        <w:t>:</w:t>
      </w:r>
      <w:r>
        <w:rPr>
          <w:rtl/>
        </w:rPr>
        <w:t xml:space="preserve"> قلت لأبي عبد الله </w:t>
      </w:r>
      <w:r w:rsidR="00872285" w:rsidRPr="00E820C4">
        <w:rPr>
          <w:rStyle w:val="libNormalChar"/>
          <w:rFonts w:hint="cs"/>
          <w:rtl/>
        </w:rPr>
        <w:t xml:space="preserve">( </w:t>
      </w:r>
      <w:r w:rsidR="00872285">
        <w:rPr>
          <w:rStyle w:val="libAlaemChar"/>
          <w:rFonts w:hint="cs"/>
          <w:rtl/>
        </w:rPr>
        <w:t>عليه‌السلام</w:t>
      </w:r>
      <w:r w:rsidR="00872285" w:rsidRPr="00E820C4">
        <w:rPr>
          <w:rStyle w:val="libNormalChar"/>
          <w:rFonts w:hint="cs"/>
          <w:rtl/>
        </w:rPr>
        <w:t xml:space="preserve"> )</w:t>
      </w:r>
      <w:r w:rsidR="00872285">
        <w:rPr>
          <w:rStyle w:val="libNormalChar"/>
          <w:rFonts w:hint="cs"/>
          <w:rtl/>
        </w:rPr>
        <w:t xml:space="preserve"> </w:t>
      </w:r>
      <w:r w:rsidR="0035190A">
        <w:rPr>
          <w:rtl/>
        </w:rPr>
        <w:t>:</w:t>
      </w:r>
      <w:r>
        <w:rPr>
          <w:rFonts w:hint="cs"/>
          <w:rtl/>
        </w:rPr>
        <w:t xml:space="preserve"> </w:t>
      </w:r>
      <w:r>
        <w:rPr>
          <w:rtl/>
        </w:rPr>
        <w:t>أ</w:t>
      </w:r>
      <w:r>
        <w:rPr>
          <w:rFonts w:hint="cs"/>
          <w:rtl/>
        </w:rPr>
        <w:t>ُ</w:t>
      </w:r>
      <w:r>
        <w:rPr>
          <w:rtl/>
        </w:rPr>
        <w:t>صل</w:t>
      </w:r>
      <w:r>
        <w:rPr>
          <w:rFonts w:hint="cs"/>
          <w:rtl/>
        </w:rPr>
        <w:t>ّ</w:t>
      </w:r>
      <w:r>
        <w:rPr>
          <w:rtl/>
        </w:rPr>
        <w:t xml:space="preserve">ي على الشاذكونة </w:t>
      </w:r>
      <w:r w:rsidRPr="005A16B4">
        <w:rPr>
          <w:rStyle w:val="libFootnotenumChar"/>
          <w:rtl/>
        </w:rPr>
        <w:t>(1)</w:t>
      </w:r>
      <w:r>
        <w:rPr>
          <w:rtl/>
        </w:rPr>
        <w:t xml:space="preserve"> وقد أصابها الجنابة</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Pr>
          <w:rtl/>
        </w:rPr>
        <w:t>أقول</w:t>
      </w:r>
      <w:r w:rsidR="0035190A">
        <w:rPr>
          <w:rtl/>
        </w:rPr>
        <w:t>:</w:t>
      </w:r>
      <w:r>
        <w:rPr>
          <w:rtl/>
        </w:rPr>
        <w:t xml:space="preserve"> وقد تقد</w:t>
      </w:r>
      <w:r>
        <w:rPr>
          <w:rFonts w:hint="cs"/>
          <w:rtl/>
        </w:rPr>
        <w:t>ّ</w:t>
      </w:r>
      <w:r>
        <w:rPr>
          <w:rtl/>
        </w:rPr>
        <w:t>م ما يدل</w:t>
      </w:r>
      <w:r>
        <w:rPr>
          <w:rFonts w:hint="cs"/>
          <w:rtl/>
        </w:rPr>
        <w:t>ّ</w:t>
      </w:r>
      <w:r>
        <w:rPr>
          <w:rtl/>
        </w:rPr>
        <w:t xml:space="preserve"> على باقي الأحكام في القبلة </w:t>
      </w:r>
      <w:r w:rsidRPr="005A16B4">
        <w:rPr>
          <w:rStyle w:val="libFootnotenumChar"/>
          <w:rtl/>
        </w:rPr>
        <w:t>(2)</w:t>
      </w:r>
      <w:r>
        <w:rPr>
          <w:rtl/>
        </w:rPr>
        <w:t xml:space="preserve">، وفي النجاسات </w:t>
      </w:r>
      <w:r w:rsidRPr="005A16B4">
        <w:rPr>
          <w:rStyle w:val="libFootnotenumChar"/>
          <w:rtl/>
        </w:rPr>
        <w:t>(3)</w:t>
      </w:r>
      <w:r>
        <w:rPr>
          <w:rtl/>
        </w:rPr>
        <w:t>، ويأتي ما يدل</w:t>
      </w:r>
      <w:r>
        <w:rPr>
          <w:rFonts w:hint="cs"/>
          <w:rtl/>
        </w:rPr>
        <w:t>ّ</w:t>
      </w:r>
      <w:r>
        <w:rPr>
          <w:rtl/>
        </w:rPr>
        <w:t xml:space="preserve"> على بعضها هنا </w:t>
      </w:r>
      <w:r w:rsidRPr="005A16B4">
        <w:rPr>
          <w:rStyle w:val="libFootnotenumChar"/>
          <w:rtl/>
        </w:rPr>
        <w:t>(4)</w:t>
      </w:r>
      <w:r>
        <w:rPr>
          <w:rtl/>
        </w:rPr>
        <w:t xml:space="preserve">، وفي أحاديث القيام </w:t>
      </w:r>
      <w:r w:rsidRPr="005A16B4">
        <w:rPr>
          <w:rStyle w:val="libFootnotenumChar"/>
          <w:rtl/>
        </w:rPr>
        <w:t>(5)</w:t>
      </w:r>
      <w:r>
        <w:rPr>
          <w:rtl/>
        </w:rPr>
        <w:t>.</w:t>
      </w:r>
    </w:p>
    <w:p w:rsidR="005B2524" w:rsidRDefault="005B2524" w:rsidP="005B2524">
      <w:pPr>
        <w:pStyle w:val="Heading2Center"/>
        <w:rPr>
          <w:rStyle w:val="libNormalChar"/>
          <w:rtl/>
        </w:rPr>
      </w:pPr>
      <w:bookmarkStart w:id="605" w:name="_Toc275419088"/>
      <w:bookmarkStart w:id="606" w:name="_Toc300140818"/>
      <w:bookmarkStart w:id="607" w:name="_Toc374784033"/>
      <w:bookmarkStart w:id="608" w:name="_Toc257224373"/>
      <w:r>
        <w:rPr>
          <w:rtl/>
        </w:rPr>
        <w:t>39 - باب جواز الصلاة على كدس الحنطة ونحوه مع التمك</w:t>
      </w:r>
      <w:r>
        <w:rPr>
          <w:rFonts w:hint="cs"/>
          <w:rtl/>
        </w:rPr>
        <w:t>ّ</w:t>
      </w:r>
      <w:r>
        <w:rPr>
          <w:rtl/>
        </w:rPr>
        <w:t>ن</w:t>
      </w:r>
      <w:bookmarkStart w:id="609" w:name="_Toc275419089"/>
      <w:bookmarkStart w:id="610" w:name="_Toc300140819"/>
      <w:bookmarkEnd w:id="605"/>
      <w:bookmarkEnd w:id="606"/>
      <w:r>
        <w:rPr>
          <w:rFonts w:hint="cs"/>
          <w:rtl/>
        </w:rPr>
        <w:t xml:space="preserve"> </w:t>
      </w:r>
      <w:r>
        <w:rPr>
          <w:rtl/>
        </w:rPr>
        <w:t>من أفعال الصلاة على كراهي</w:t>
      </w:r>
      <w:r>
        <w:rPr>
          <w:rFonts w:hint="cs"/>
          <w:rtl/>
        </w:rPr>
        <w:t>ّ</w:t>
      </w:r>
      <w:r>
        <w:rPr>
          <w:rtl/>
        </w:rPr>
        <w:t>ة، وحكم علو</w:t>
      </w:r>
      <w:r>
        <w:rPr>
          <w:rFonts w:hint="cs"/>
          <w:rtl/>
        </w:rPr>
        <w:t>ّ</w:t>
      </w:r>
      <w:r>
        <w:rPr>
          <w:rtl/>
        </w:rPr>
        <w:t xml:space="preserve"> المسجد عن الموقف</w:t>
      </w:r>
      <w:bookmarkEnd w:id="607"/>
      <w:bookmarkEnd w:id="608"/>
      <w:bookmarkEnd w:id="609"/>
      <w:bookmarkEnd w:id="610"/>
    </w:p>
    <w:p w:rsidR="005A16B4" w:rsidRDefault="005A16B4" w:rsidP="00872285">
      <w:pPr>
        <w:pStyle w:val="libNormal"/>
        <w:rPr>
          <w:rtl/>
        </w:rPr>
      </w:pPr>
      <w:r w:rsidRPr="005A16B4">
        <w:rPr>
          <w:rStyle w:val="libNormalChar"/>
          <w:rtl/>
        </w:rPr>
        <w:t>[ 62</w:t>
      </w:r>
      <w:r>
        <w:rPr>
          <w:rtl/>
        </w:rPr>
        <w:t>76 ]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الحسن بن علي الوشّاء، عن أحمد بن عائذ، عن عمر بن حنظلة قال</w:t>
      </w:r>
      <w:r w:rsidR="0035190A">
        <w:rPr>
          <w:rtl/>
        </w:rPr>
        <w:t>:</w:t>
      </w:r>
      <w:r>
        <w:rPr>
          <w:rtl/>
        </w:rPr>
        <w:t xml:space="preserve"> قلت لأبي عبد الله </w:t>
      </w:r>
      <w:r w:rsidR="00872285" w:rsidRPr="00E820C4">
        <w:rPr>
          <w:rStyle w:val="libNormalChar"/>
          <w:rFonts w:hint="cs"/>
          <w:rtl/>
        </w:rPr>
        <w:t xml:space="preserve">( </w:t>
      </w:r>
      <w:r w:rsidR="00872285">
        <w:rPr>
          <w:rStyle w:val="libAlaemChar"/>
          <w:rFonts w:hint="cs"/>
          <w:rtl/>
        </w:rPr>
        <w:t>عليه‌السلام</w:t>
      </w:r>
      <w:r w:rsidR="00872285" w:rsidRPr="00E820C4">
        <w:rPr>
          <w:rStyle w:val="libNormalChar"/>
          <w:rFonts w:hint="cs"/>
          <w:rtl/>
        </w:rPr>
        <w:t xml:space="preserve"> )</w:t>
      </w:r>
      <w:r w:rsidR="00872285">
        <w:rPr>
          <w:rStyle w:val="libNormalChar"/>
          <w:rFonts w:hint="cs"/>
          <w:rtl/>
        </w:rPr>
        <w:t xml:space="preserve"> </w:t>
      </w:r>
      <w:r w:rsidR="0035190A">
        <w:rPr>
          <w:rtl/>
        </w:rPr>
        <w:t>:</w:t>
      </w:r>
      <w:r>
        <w:rPr>
          <w:rtl/>
        </w:rPr>
        <w:t xml:space="preserve"> يكون الكدس من الطعام مطي</w:t>
      </w:r>
      <w:r>
        <w:rPr>
          <w:rFonts w:hint="cs"/>
          <w:rtl/>
        </w:rPr>
        <w:t>ّ</w:t>
      </w:r>
      <w:r>
        <w:rPr>
          <w:rtl/>
        </w:rPr>
        <w:t>ناً مثل السطح</w:t>
      </w:r>
      <w:r>
        <w:rPr>
          <w:rFonts w:hint="cs"/>
          <w:rtl/>
        </w:rPr>
        <w:t xml:space="preserve"> </w:t>
      </w:r>
      <w:r>
        <w:rPr>
          <w:rtl/>
        </w:rPr>
        <w:t>؟ قال</w:t>
      </w:r>
      <w:r w:rsidR="0035190A">
        <w:rPr>
          <w:rtl/>
        </w:rPr>
        <w:t>:</w:t>
      </w:r>
      <w:r>
        <w:rPr>
          <w:rtl/>
        </w:rPr>
        <w:t xml:space="preserve"> صل</w:t>
      </w:r>
      <w:r>
        <w:rPr>
          <w:rFonts w:hint="cs"/>
          <w:rtl/>
        </w:rPr>
        <w:t>ّ</w:t>
      </w:r>
      <w:r>
        <w:rPr>
          <w:rtl/>
        </w:rPr>
        <w:t xml:space="preserve"> عليه.</w:t>
      </w:r>
    </w:p>
    <w:p w:rsidR="005A16B4" w:rsidRDefault="005A16B4" w:rsidP="005B2524">
      <w:pPr>
        <w:pStyle w:val="libNormal"/>
        <w:rPr>
          <w:rtl/>
        </w:rPr>
      </w:pPr>
      <w:r w:rsidRPr="005A16B4">
        <w:rPr>
          <w:rStyle w:val="libNormalChar"/>
          <w:rtl/>
        </w:rPr>
        <w:t>[ 62</w:t>
      </w:r>
      <w:r>
        <w:rPr>
          <w:rtl/>
        </w:rPr>
        <w:t>77 ] 2</w:t>
      </w:r>
      <w:r>
        <w:rPr>
          <w:rFonts w:hint="cs"/>
          <w:rtl/>
        </w:rPr>
        <w:t xml:space="preserve"> - </w:t>
      </w:r>
      <w:r>
        <w:rPr>
          <w:rtl/>
        </w:rPr>
        <w:t>وبأسناده عن محم</w:t>
      </w:r>
      <w:r>
        <w:rPr>
          <w:rFonts w:hint="cs"/>
          <w:rtl/>
        </w:rPr>
        <w:t>ّ</w:t>
      </w:r>
      <w:r>
        <w:rPr>
          <w:rtl/>
        </w:rPr>
        <w:t>د بن علي بن محبوب، عن أحمد، عن الحسين بن سعيد، عن فضالة، عن حسين بن عثمان، عن ابن مسكان، عن محم</w:t>
      </w:r>
      <w:r>
        <w:rPr>
          <w:rFonts w:hint="cs"/>
          <w:rtl/>
        </w:rPr>
        <w:t>ّ</w:t>
      </w:r>
      <w:r>
        <w:rPr>
          <w:rtl/>
        </w:rPr>
        <w:t xml:space="preserve">د بن مضارب، عن أبي عبد الله </w:t>
      </w:r>
      <w:r w:rsidR="005B2524" w:rsidRPr="00E820C4">
        <w:rPr>
          <w:rStyle w:val="libNormalChar"/>
          <w:rFonts w:hint="cs"/>
          <w:rtl/>
        </w:rPr>
        <w:t xml:space="preserve">( </w:t>
      </w:r>
      <w:r w:rsidR="005B2524">
        <w:rPr>
          <w:rStyle w:val="libAlaemChar"/>
          <w:rFonts w:hint="cs"/>
          <w:rtl/>
        </w:rPr>
        <w:t>عليه‌السلام</w:t>
      </w:r>
      <w:r w:rsidR="005B2524" w:rsidRPr="00E820C4">
        <w:rPr>
          <w:rStyle w:val="libNormalChar"/>
          <w:rFonts w:hint="cs"/>
          <w:rtl/>
        </w:rPr>
        <w:t xml:space="preserve"> )</w:t>
      </w:r>
      <w:r w:rsidR="005B2524">
        <w:rPr>
          <w:rStyle w:val="libNormalChar"/>
          <w:rFonts w:hint="cs"/>
          <w:rtl/>
        </w:rPr>
        <w:t xml:space="preserve"> </w:t>
      </w:r>
      <w:r>
        <w:rPr>
          <w:rtl/>
        </w:rPr>
        <w:t>، قال</w:t>
      </w:r>
      <w:r w:rsidR="0035190A">
        <w:rPr>
          <w:rtl/>
        </w:rPr>
        <w:t>:</w:t>
      </w:r>
      <w:r>
        <w:rPr>
          <w:rtl/>
        </w:rPr>
        <w:t xml:space="preserve"> سألته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التهذيب 1</w:t>
      </w:r>
      <w:r w:rsidR="0035190A">
        <w:rPr>
          <w:rtl/>
        </w:rPr>
        <w:t>:</w:t>
      </w:r>
      <w:r>
        <w:rPr>
          <w:rtl/>
        </w:rPr>
        <w:t xml:space="preserve"> 274 / 806، وال</w:t>
      </w:r>
      <w:r>
        <w:rPr>
          <w:rFonts w:hint="cs"/>
          <w:rtl/>
        </w:rPr>
        <w:t>ا</w:t>
      </w:r>
      <w:r>
        <w:rPr>
          <w:rtl/>
        </w:rPr>
        <w:t>ستبصار 1</w:t>
      </w:r>
      <w:r w:rsidR="0035190A">
        <w:rPr>
          <w:rtl/>
        </w:rPr>
        <w:t>:</w:t>
      </w:r>
      <w:r>
        <w:rPr>
          <w:rtl/>
        </w:rPr>
        <w:t xml:space="preserve"> 393 / 1500.</w:t>
      </w:r>
    </w:p>
    <w:p w:rsidR="005A16B4" w:rsidRPr="005A4880" w:rsidRDefault="005A16B4" w:rsidP="007108A1">
      <w:pPr>
        <w:pStyle w:val="libFootnote0"/>
        <w:rPr>
          <w:rtl/>
        </w:rPr>
      </w:pPr>
      <w:r w:rsidRPr="005A4880">
        <w:rPr>
          <w:rtl/>
        </w:rPr>
        <w:t>(1) الشاذ</w:t>
      </w:r>
      <w:r>
        <w:rPr>
          <w:rFonts w:hint="cs"/>
          <w:rtl/>
        </w:rPr>
        <w:t>َ</w:t>
      </w:r>
      <w:r w:rsidRPr="005A4880">
        <w:rPr>
          <w:rtl/>
        </w:rPr>
        <w:t>كونة</w:t>
      </w:r>
      <w:r>
        <w:rPr>
          <w:rtl/>
        </w:rPr>
        <w:t>،</w:t>
      </w:r>
      <w:r w:rsidRPr="005A4880">
        <w:rPr>
          <w:rtl/>
        </w:rPr>
        <w:t xml:space="preserve"> بفتح الذال</w:t>
      </w:r>
      <w:r w:rsidR="0035190A">
        <w:rPr>
          <w:rtl/>
        </w:rPr>
        <w:t>:</w:t>
      </w:r>
      <w:r w:rsidRPr="005A4880">
        <w:rPr>
          <w:rtl/>
        </w:rPr>
        <w:t xml:space="preserve"> ثياب غلاظ م</w:t>
      </w:r>
      <w:r>
        <w:rPr>
          <w:rFonts w:hint="cs"/>
          <w:rtl/>
        </w:rPr>
        <w:t>ُ</w:t>
      </w:r>
      <w:r w:rsidRPr="005A4880">
        <w:rPr>
          <w:rtl/>
        </w:rPr>
        <w:t>ض</w:t>
      </w:r>
      <w:r>
        <w:rPr>
          <w:rFonts w:hint="cs"/>
          <w:rtl/>
        </w:rPr>
        <w:t>َ</w:t>
      </w:r>
      <w:r w:rsidRPr="005A4880">
        <w:rPr>
          <w:rtl/>
        </w:rPr>
        <w:t>ر</w:t>
      </w:r>
      <w:r>
        <w:rPr>
          <w:rFonts w:hint="cs"/>
          <w:rtl/>
        </w:rPr>
        <w:t>َّ</w:t>
      </w:r>
      <w:r w:rsidRPr="005A4880">
        <w:rPr>
          <w:rtl/>
        </w:rPr>
        <w:t>ب</w:t>
      </w:r>
      <w:r>
        <w:rPr>
          <w:rFonts w:hint="cs"/>
          <w:rtl/>
        </w:rPr>
        <w:t>َ</w:t>
      </w:r>
      <w:r w:rsidRPr="005A4880">
        <w:rPr>
          <w:rtl/>
        </w:rPr>
        <w:t>ة تعمل باليمن</w:t>
      </w:r>
      <w:r>
        <w:rPr>
          <w:rtl/>
        </w:rPr>
        <w:t>.</w:t>
      </w:r>
      <w:r w:rsidRPr="005A4880">
        <w:rPr>
          <w:rtl/>
        </w:rPr>
        <w:t xml:space="preserve"> </w:t>
      </w:r>
      <w:r w:rsidR="00E820C4" w:rsidRPr="00E820C4">
        <w:rPr>
          <w:rStyle w:val="libNormalChar"/>
          <w:rtl/>
        </w:rPr>
        <w:t xml:space="preserve">( </w:t>
      </w:r>
      <w:r w:rsidRPr="005A4880">
        <w:rPr>
          <w:rtl/>
        </w:rPr>
        <w:t>القاموس المحيط 4</w:t>
      </w:r>
      <w:r w:rsidR="0035190A">
        <w:rPr>
          <w:rtl/>
        </w:rPr>
        <w:t>:</w:t>
      </w:r>
      <w:r w:rsidRPr="005A4880">
        <w:rPr>
          <w:rtl/>
        </w:rPr>
        <w:t xml:space="preserve"> 239 ).</w:t>
      </w:r>
    </w:p>
    <w:p w:rsidR="005A16B4" w:rsidRPr="005A4880" w:rsidRDefault="005A16B4" w:rsidP="007108A1">
      <w:pPr>
        <w:pStyle w:val="libFootnote0"/>
        <w:rPr>
          <w:rtl/>
        </w:rPr>
      </w:pPr>
      <w:r w:rsidRPr="005A4880">
        <w:rPr>
          <w:rtl/>
        </w:rPr>
        <w:t xml:space="preserve">(2) تقدم في الباب 13 </w:t>
      </w:r>
      <w:r>
        <w:rPr>
          <w:rtl/>
        </w:rPr>
        <w:t>و 1</w:t>
      </w:r>
      <w:r w:rsidRPr="005A4880">
        <w:rPr>
          <w:rtl/>
        </w:rPr>
        <w:t xml:space="preserve">4 </w:t>
      </w:r>
      <w:r>
        <w:rPr>
          <w:rtl/>
        </w:rPr>
        <w:t>و 1</w:t>
      </w:r>
      <w:r w:rsidRPr="005A4880">
        <w:rPr>
          <w:rtl/>
        </w:rPr>
        <w:t xml:space="preserve">5 </w:t>
      </w:r>
      <w:r>
        <w:rPr>
          <w:rtl/>
        </w:rPr>
        <w:t>و 1</w:t>
      </w:r>
      <w:r w:rsidRPr="005A4880">
        <w:rPr>
          <w:rtl/>
        </w:rPr>
        <w:t xml:space="preserve">7 </w:t>
      </w:r>
      <w:r>
        <w:rPr>
          <w:rtl/>
        </w:rPr>
        <w:t>و 1</w:t>
      </w:r>
      <w:r w:rsidRPr="005A4880">
        <w:rPr>
          <w:rtl/>
        </w:rPr>
        <w:t>9 من أبواب القبلة.</w:t>
      </w:r>
    </w:p>
    <w:p w:rsidR="005A16B4" w:rsidRPr="005A4880" w:rsidRDefault="005A16B4" w:rsidP="007108A1">
      <w:pPr>
        <w:pStyle w:val="libFootnote0"/>
        <w:rPr>
          <w:rtl/>
        </w:rPr>
      </w:pPr>
      <w:r w:rsidRPr="005A4880">
        <w:rPr>
          <w:rtl/>
        </w:rPr>
        <w:t>(3) تقدم في الباب 30 من أبواب النجاسات.</w:t>
      </w:r>
    </w:p>
    <w:p w:rsidR="005A16B4" w:rsidRPr="005A4880" w:rsidRDefault="005A16B4" w:rsidP="007108A1">
      <w:pPr>
        <w:pStyle w:val="libFootnote0"/>
        <w:rPr>
          <w:rtl/>
        </w:rPr>
      </w:pPr>
      <w:r w:rsidRPr="005A4880">
        <w:rPr>
          <w:rtl/>
        </w:rPr>
        <w:t xml:space="preserve">(4) يأتي في الحديث 1 </w:t>
      </w:r>
      <w:r>
        <w:rPr>
          <w:rtl/>
        </w:rPr>
        <w:t>و 2</w:t>
      </w:r>
      <w:r w:rsidRPr="005A4880">
        <w:rPr>
          <w:rtl/>
        </w:rPr>
        <w:t xml:space="preserve"> من الباب 43 من هذه الأبواب.</w:t>
      </w:r>
    </w:p>
    <w:p w:rsidR="005A16B4" w:rsidRPr="005A4880" w:rsidRDefault="005A16B4" w:rsidP="007108A1">
      <w:pPr>
        <w:pStyle w:val="libFootnote0"/>
        <w:rPr>
          <w:rtl/>
        </w:rPr>
      </w:pPr>
      <w:r w:rsidRPr="005A4880">
        <w:rPr>
          <w:rtl/>
        </w:rPr>
        <w:t>(5) يأتي في الباب 14 من أبواب القيام.</w:t>
      </w:r>
    </w:p>
    <w:p w:rsidR="005A16B4" w:rsidRDefault="005A16B4" w:rsidP="000D0B98">
      <w:pPr>
        <w:pStyle w:val="libFootnoteCenterBold"/>
        <w:rPr>
          <w:rtl/>
        </w:rPr>
      </w:pPr>
      <w:r>
        <w:rPr>
          <w:rtl/>
        </w:rPr>
        <w:t>الباب 39</w:t>
      </w:r>
    </w:p>
    <w:p w:rsidR="005A16B4" w:rsidRDefault="005A16B4" w:rsidP="000D0B98">
      <w:pPr>
        <w:pStyle w:val="libFootnoteCenterBold"/>
        <w:rPr>
          <w:rtl/>
        </w:rPr>
      </w:pPr>
      <w:r>
        <w:rPr>
          <w:rtl/>
        </w:rPr>
        <w:t>فيه حديثان</w:t>
      </w:r>
    </w:p>
    <w:p w:rsidR="005A16B4" w:rsidRDefault="005A16B4" w:rsidP="007108A1">
      <w:pPr>
        <w:pStyle w:val="libFootnote0"/>
        <w:rPr>
          <w:rtl/>
        </w:rPr>
      </w:pPr>
      <w:r>
        <w:rPr>
          <w:rtl/>
        </w:rPr>
        <w:t>1 - التهذيب 2</w:t>
      </w:r>
      <w:r w:rsidR="0035190A">
        <w:rPr>
          <w:rtl/>
        </w:rPr>
        <w:t>:</w:t>
      </w:r>
      <w:r>
        <w:rPr>
          <w:rtl/>
        </w:rPr>
        <w:t xml:space="preserve"> 309 / 1253، الاستبصار 1</w:t>
      </w:r>
      <w:r w:rsidR="0035190A">
        <w:rPr>
          <w:rtl/>
        </w:rPr>
        <w:t>:</w:t>
      </w:r>
      <w:r>
        <w:rPr>
          <w:rtl/>
        </w:rPr>
        <w:t xml:space="preserve"> 400 / 1528.</w:t>
      </w:r>
    </w:p>
    <w:p w:rsidR="005A16B4" w:rsidRDefault="005A16B4" w:rsidP="007108A1">
      <w:pPr>
        <w:pStyle w:val="libFootnote0"/>
        <w:rPr>
          <w:rtl/>
        </w:rPr>
      </w:pPr>
      <w:r>
        <w:rPr>
          <w:rtl/>
        </w:rPr>
        <w:t>2 - التهذيب 2</w:t>
      </w:r>
      <w:r w:rsidR="0035190A">
        <w:rPr>
          <w:rtl/>
        </w:rPr>
        <w:t>:</w:t>
      </w:r>
      <w:r>
        <w:rPr>
          <w:rtl/>
        </w:rPr>
        <w:t xml:space="preserve"> 309 / 1252، الاستبصار 1</w:t>
      </w:r>
      <w:r w:rsidR="0035190A">
        <w:rPr>
          <w:rtl/>
        </w:rPr>
        <w:t>:</w:t>
      </w:r>
      <w:r>
        <w:rPr>
          <w:rtl/>
        </w:rPr>
        <w:t xml:space="preserve"> 400 / 1529.</w:t>
      </w:r>
    </w:p>
    <w:p w:rsidR="007108A1" w:rsidRPr="00BC18D8" w:rsidRDefault="007108A1" w:rsidP="007108A1">
      <w:pPr>
        <w:pStyle w:val="libNormal"/>
        <w:rPr>
          <w:rtl/>
        </w:rPr>
      </w:pPr>
      <w:r w:rsidRPr="00535419">
        <w:rPr>
          <w:rtl/>
        </w:rPr>
        <w:br w:type="page"/>
      </w:r>
    </w:p>
    <w:p w:rsidR="005A16B4" w:rsidRDefault="005A16B4" w:rsidP="000D0B98">
      <w:pPr>
        <w:pStyle w:val="libNormal0"/>
        <w:rPr>
          <w:rtl/>
        </w:rPr>
      </w:pPr>
      <w:r>
        <w:rPr>
          <w:rtl/>
        </w:rPr>
        <w:lastRenderedPageBreak/>
        <w:t xml:space="preserve">كدس </w:t>
      </w:r>
      <w:r w:rsidRPr="005A16B4">
        <w:rPr>
          <w:rStyle w:val="libFootnotenumChar"/>
          <w:rtl/>
        </w:rPr>
        <w:t>(1)</w:t>
      </w:r>
      <w:r>
        <w:rPr>
          <w:rtl/>
        </w:rPr>
        <w:t xml:space="preserve"> حنطة مطي</w:t>
      </w:r>
      <w:r>
        <w:rPr>
          <w:rFonts w:hint="cs"/>
          <w:rtl/>
        </w:rPr>
        <w:t>ّ</w:t>
      </w:r>
      <w:r>
        <w:rPr>
          <w:rtl/>
        </w:rPr>
        <w:t>ن، أ</w:t>
      </w:r>
      <w:r>
        <w:rPr>
          <w:rFonts w:hint="cs"/>
          <w:rtl/>
        </w:rPr>
        <w:t>ُ</w:t>
      </w:r>
      <w:r>
        <w:rPr>
          <w:rtl/>
        </w:rPr>
        <w:t>صل</w:t>
      </w:r>
      <w:r>
        <w:rPr>
          <w:rFonts w:hint="cs"/>
          <w:rtl/>
        </w:rPr>
        <w:t>ّ</w:t>
      </w:r>
      <w:r>
        <w:rPr>
          <w:rtl/>
        </w:rPr>
        <w:t>ي فوقه</w:t>
      </w:r>
      <w:r>
        <w:rPr>
          <w:rFonts w:hint="cs"/>
          <w:rtl/>
        </w:rPr>
        <w:t xml:space="preserve"> </w:t>
      </w:r>
      <w:r>
        <w:rPr>
          <w:rtl/>
        </w:rPr>
        <w:t>؟ فقال</w:t>
      </w:r>
      <w:r w:rsidR="0035190A">
        <w:rPr>
          <w:rtl/>
        </w:rPr>
        <w:t>:</w:t>
      </w:r>
      <w:r>
        <w:rPr>
          <w:rtl/>
        </w:rPr>
        <w:t xml:space="preserve"> لا تصل</w:t>
      </w:r>
      <w:r>
        <w:rPr>
          <w:rFonts w:hint="cs"/>
          <w:rtl/>
        </w:rPr>
        <w:t>ّ</w:t>
      </w:r>
      <w:r>
        <w:rPr>
          <w:rtl/>
        </w:rPr>
        <w:t xml:space="preserve"> فوقه، قلت</w:t>
      </w:r>
      <w:r w:rsidR="0035190A">
        <w:rPr>
          <w:rtl/>
        </w:rPr>
        <w:t>:</w:t>
      </w:r>
      <w:r>
        <w:rPr>
          <w:rtl/>
        </w:rPr>
        <w:t xml:space="preserve"> فإن</w:t>
      </w:r>
      <w:r>
        <w:rPr>
          <w:rFonts w:hint="cs"/>
          <w:rtl/>
        </w:rPr>
        <w:t>ّ</w:t>
      </w:r>
      <w:r>
        <w:rPr>
          <w:rtl/>
        </w:rPr>
        <w:t>ه مثل السطح مستوٍ</w:t>
      </w:r>
      <w:r>
        <w:rPr>
          <w:rFonts w:hint="cs"/>
          <w:rtl/>
        </w:rPr>
        <w:t xml:space="preserve"> </w:t>
      </w:r>
      <w:r>
        <w:rPr>
          <w:rtl/>
        </w:rPr>
        <w:t>؟ فقال</w:t>
      </w:r>
      <w:r w:rsidR="0035190A">
        <w:rPr>
          <w:rtl/>
        </w:rPr>
        <w:t>:</w:t>
      </w:r>
      <w:r>
        <w:rPr>
          <w:rtl/>
        </w:rPr>
        <w:t xml:space="preserve"> لا تصل</w:t>
      </w:r>
      <w:r>
        <w:rPr>
          <w:rFonts w:hint="cs"/>
          <w:rtl/>
        </w:rPr>
        <w:t>ّ</w:t>
      </w:r>
      <w:r>
        <w:rPr>
          <w:rtl/>
        </w:rPr>
        <w:t xml:space="preserve"> عليه.</w:t>
      </w:r>
    </w:p>
    <w:p w:rsidR="005A16B4" w:rsidRDefault="005A16B4" w:rsidP="005A16B4">
      <w:pPr>
        <w:pStyle w:val="libNormal"/>
        <w:rPr>
          <w:rtl/>
        </w:rPr>
      </w:pPr>
      <w:r>
        <w:rPr>
          <w:rtl/>
        </w:rPr>
        <w:t>قال الشيخ</w:t>
      </w:r>
      <w:r w:rsidR="0035190A">
        <w:rPr>
          <w:rtl/>
        </w:rPr>
        <w:t>:</w:t>
      </w:r>
      <w:r>
        <w:rPr>
          <w:rtl/>
        </w:rPr>
        <w:t xml:space="preserve"> الوجه في هذا الخبر ضرب من الكراهة دون الحظر.</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بقي</w:t>
      </w:r>
      <w:r>
        <w:rPr>
          <w:rFonts w:hint="cs"/>
          <w:rtl/>
        </w:rPr>
        <w:t>ّ</w:t>
      </w:r>
      <w:r>
        <w:rPr>
          <w:rtl/>
        </w:rPr>
        <w:t xml:space="preserve">ة المقصود في السجود </w:t>
      </w:r>
      <w:r w:rsidRPr="005A16B4">
        <w:rPr>
          <w:rStyle w:val="libFootnotenumChar"/>
          <w:rtl/>
        </w:rPr>
        <w:t>(2)</w:t>
      </w:r>
      <w:r>
        <w:rPr>
          <w:rtl/>
        </w:rPr>
        <w:t>.</w:t>
      </w:r>
    </w:p>
    <w:p w:rsidR="000D0B98" w:rsidRDefault="000D0B98" w:rsidP="000D0B98">
      <w:pPr>
        <w:pStyle w:val="Heading2Center"/>
        <w:rPr>
          <w:rStyle w:val="libNormalChar"/>
          <w:rtl/>
        </w:rPr>
      </w:pPr>
      <w:bookmarkStart w:id="611" w:name="_Toc275419090"/>
      <w:bookmarkStart w:id="612" w:name="_Toc300140820"/>
      <w:bookmarkStart w:id="613" w:name="_Toc374784034"/>
      <w:bookmarkStart w:id="614" w:name="_Toc257224374"/>
      <w:r>
        <w:rPr>
          <w:rtl/>
        </w:rPr>
        <w:t>40 - باب جواز الصلاة على الفراش، والقت</w:t>
      </w:r>
      <w:r>
        <w:rPr>
          <w:rFonts w:hint="cs"/>
          <w:rtl/>
        </w:rPr>
        <w:t>ّ</w:t>
      </w:r>
      <w:r>
        <w:rPr>
          <w:rtl/>
        </w:rPr>
        <w:t>، والتبن،</w:t>
      </w:r>
      <w:bookmarkStart w:id="615" w:name="_Toc275419091"/>
      <w:bookmarkStart w:id="616" w:name="_Toc300140821"/>
      <w:bookmarkEnd w:id="611"/>
      <w:bookmarkEnd w:id="612"/>
      <w:r>
        <w:rPr>
          <w:rFonts w:hint="cs"/>
          <w:rtl/>
        </w:rPr>
        <w:t xml:space="preserve"> </w:t>
      </w:r>
      <w:r>
        <w:rPr>
          <w:rtl/>
        </w:rPr>
        <w:t>والحنطة، ونحوها، مع تمك</w:t>
      </w:r>
      <w:r>
        <w:rPr>
          <w:rFonts w:hint="cs"/>
          <w:rtl/>
        </w:rPr>
        <w:t>ّ</w:t>
      </w:r>
      <w:r>
        <w:rPr>
          <w:rtl/>
        </w:rPr>
        <w:t>ن الجبهة لا مع عدمه، على كراهي</w:t>
      </w:r>
      <w:r>
        <w:rPr>
          <w:rFonts w:hint="cs"/>
          <w:rtl/>
        </w:rPr>
        <w:t>ّ</w:t>
      </w:r>
      <w:r>
        <w:rPr>
          <w:rtl/>
        </w:rPr>
        <w:t>ة</w:t>
      </w:r>
      <w:bookmarkEnd w:id="615"/>
      <w:bookmarkEnd w:id="616"/>
      <w:r>
        <w:rPr>
          <w:rtl/>
        </w:rPr>
        <w:t xml:space="preserve"> </w:t>
      </w:r>
      <w:bookmarkStart w:id="617" w:name="_Toc275419092"/>
      <w:bookmarkStart w:id="618" w:name="_Toc300140822"/>
      <w:r>
        <w:rPr>
          <w:rtl/>
        </w:rPr>
        <w:t>مع عدم الضروة</w:t>
      </w:r>
      <w:bookmarkEnd w:id="613"/>
      <w:bookmarkEnd w:id="614"/>
      <w:bookmarkEnd w:id="617"/>
      <w:bookmarkEnd w:id="618"/>
    </w:p>
    <w:p w:rsidR="005A16B4" w:rsidRDefault="005A16B4" w:rsidP="005A16B4">
      <w:pPr>
        <w:pStyle w:val="libNormal"/>
        <w:rPr>
          <w:rtl/>
        </w:rPr>
      </w:pPr>
      <w:r w:rsidRPr="005A16B4">
        <w:rPr>
          <w:rStyle w:val="libNormalChar"/>
          <w:rtl/>
        </w:rPr>
        <w:t>[ 62</w:t>
      </w:r>
      <w:r>
        <w:rPr>
          <w:rtl/>
        </w:rPr>
        <w:t>78 ] 1</w:t>
      </w:r>
      <w:r>
        <w:rPr>
          <w:rFonts w:hint="cs"/>
          <w:rtl/>
        </w:rPr>
        <w:t xml:space="preserve"> - </w:t>
      </w:r>
      <w:r>
        <w:rPr>
          <w:rtl/>
        </w:rPr>
        <w:t>محم</w:t>
      </w:r>
      <w:r>
        <w:rPr>
          <w:rFonts w:hint="cs"/>
          <w:rtl/>
        </w:rPr>
        <w:t>ّ</w:t>
      </w:r>
      <w:r>
        <w:rPr>
          <w:rtl/>
        </w:rPr>
        <w:t>د بن علي بن الحسين بإسناده عن علي بن جعفر، أن</w:t>
      </w:r>
      <w:r>
        <w:rPr>
          <w:rFonts w:hint="cs"/>
          <w:rtl/>
        </w:rPr>
        <w:t>ّ</w:t>
      </w:r>
      <w:r>
        <w:rPr>
          <w:rtl/>
        </w:rPr>
        <w:t xml:space="preserve">ه سأل أخاه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يكون في السفينة، هل يجوز له أن يضع الحصير على المتاع، أو القت، والتبن، والحنطة، والشعير، وغير ذلك، ثم</w:t>
      </w:r>
      <w:r>
        <w:rPr>
          <w:rFonts w:hint="cs"/>
          <w:rtl/>
        </w:rPr>
        <w:t>ّ</w:t>
      </w:r>
      <w:r>
        <w:rPr>
          <w:rtl/>
        </w:rPr>
        <w:t xml:space="preserve"> يصل</w:t>
      </w:r>
      <w:r>
        <w:rPr>
          <w:rFonts w:hint="cs"/>
          <w:rtl/>
        </w:rPr>
        <w:t>ّ</w:t>
      </w:r>
      <w:r>
        <w:rPr>
          <w:rtl/>
        </w:rPr>
        <w:t>ي عليه</w:t>
      </w:r>
      <w:r>
        <w:rPr>
          <w:rFonts w:hint="cs"/>
          <w:rtl/>
        </w:rPr>
        <w:t xml:space="preserve"> </w:t>
      </w:r>
      <w:r>
        <w:rPr>
          <w:rtl/>
        </w:rPr>
        <w:t>؟ قال</w:t>
      </w:r>
      <w:r w:rsidR="0035190A">
        <w:rPr>
          <w:rtl/>
        </w:rPr>
        <w:t>:</w:t>
      </w:r>
      <w:r>
        <w:rPr>
          <w:rtl/>
        </w:rPr>
        <w:t xml:space="preserve"> لا بأس.</w:t>
      </w:r>
    </w:p>
    <w:p w:rsidR="005A16B4" w:rsidRDefault="005A16B4" w:rsidP="00DA695C">
      <w:pPr>
        <w:pStyle w:val="libNormal"/>
        <w:rPr>
          <w:rtl/>
        </w:rPr>
      </w:pPr>
      <w:r>
        <w:rPr>
          <w:rtl/>
        </w:rPr>
        <w:t>محم</w:t>
      </w:r>
      <w:r>
        <w:rPr>
          <w:rFonts w:hint="cs"/>
          <w:rtl/>
        </w:rPr>
        <w:t>ّ</w:t>
      </w:r>
      <w:r>
        <w:rPr>
          <w:rtl/>
        </w:rPr>
        <w:t>د بن الحسن بإسناده عن محم</w:t>
      </w:r>
      <w:r>
        <w:rPr>
          <w:rFonts w:hint="cs"/>
          <w:rtl/>
        </w:rPr>
        <w:t>ّ</w:t>
      </w:r>
      <w:r>
        <w:rPr>
          <w:rtl/>
        </w:rPr>
        <w:t>د بن علي بن محبوب، عن محم</w:t>
      </w:r>
      <w:r>
        <w:rPr>
          <w:rFonts w:hint="cs"/>
          <w:rtl/>
        </w:rPr>
        <w:t>ّ</w:t>
      </w:r>
      <w:r>
        <w:rPr>
          <w:rtl/>
        </w:rPr>
        <w:t xml:space="preserve">د بن عيسى، عن الحسن بن علي بن يقطين، عن </w:t>
      </w:r>
      <w:r>
        <w:rPr>
          <w:rFonts w:hint="cs"/>
          <w:rtl/>
        </w:rPr>
        <w:t>أ</w:t>
      </w:r>
      <w:r>
        <w:rPr>
          <w:rtl/>
        </w:rPr>
        <w:t>خيه الحسين، عن أبيه علي بن يقطين قال</w:t>
      </w:r>
      <w:r w:rsidR="0035190A">
        <w:rPr>
          <w:rtl/>
        </w:rPr>
        <w:t>:</w:t>
      </w:r>
      <w:r>
        <w:rPr>
          <w:rtl/>
        </w:rPr>
        <w:t xml:space="preserve"> سألت أبا الحسن الماضي </w:t>
      </w:r>
      <w:r w:rsidR="000D0B98" w:rsidRPr="00E820C4">
        <w:rPr>
          <w:rStyle w:val="libNormalChar"/>
          <w:rFonts w:hint="cs"/>
          <w:rtl/>
        </w:rPr>
        <w:t xml:space="preserve">( </w:t>
      </w:r>
      <w:r w:rsidR="000D0B98">
        <w:rPr>
          <w:rStyle w:val="libAlaemChar"/>
          <w:rFonts w:hint="cs"/>
          <w:rtl/>
        </w:rPr>
        <w:t>عليه‌السلام</w:t>
      </w:r>
      <w:r w:rsidR="000D0B98" w:rsidRPr="00E820C4">
        <w:rPr>
          <w:rStyle w:val="libNormalChar"/>
          <w:rFonts w:hint="cs"/>
          <w:rtl/>
        </w:rPr>
        <w:t xml:space="preserve"> )</w:t>
      </w:r>
      <w:r w:rsidR="000D0B98">
        <w:rPr>
          <w:rStyle w:val="libNormalChar"/>
          <w:rFonts w:hint="cs"/>
          <w:rtl/>
        </w:rPr>
        <w:t xml:space="preserve"> </w:t>
      </w:r>
      <w:r>
        <w:rPr>
          <w:rtl/>
        </w:rPr>
        <w:t>، وذكر مثله</w:t>
      </w:r>
      <w:r>
        <w:rPr>
          <w:rFonts w:hint="cs"/>
          <w:rtl/>
        </w:rPr>
        <w:t xml:space="preserve"> </w:t>
      </w:r>
      <w:r w:rsidRPr="005A16B4">
        <w:rPr>
          <w:rStyle w:val="libFootnotenumChar"/>
          <w:rtl/>
        </w:rPr>
        <w:t>(</w:t>
      </w:r>
      <w:r w:rsidR="00DA695C">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[ 62</w:t>
      </w:r>
      <w:r>
        <w:rPr>
          <w:rtl/>
        </w:rPr>
        <w:t>79 ]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w:t>
      </w:r>
    </w:p>
    <w:p w:rsidR="005A16B4" w:rsidRDefault="007108A1" w:rsidP="007108A1">
      <w:pPr>
        <w:pStyle w:val="libLine"/>
        <w:rPr>
          <w:rtl/>
        </w:rPr>
      </w:pPr>
      <w:r>
        <w:rPr>
          <w:rtl/>
        </w:rPr>
        <w:t>____________________</w:t>
      </w:r>
    </w:p>
    <w:p w:rsidR="005A16B4" w:rsidRPr="000C2A99" w:rsidRDefault="005A16B4" w:rsidP="007108A1">
      <w:pPr>
        <w:pStyle w:val="libFootnote0"/>
        <w:rPr>
          <w:rtl/>
        </w:rPr>
      </w:pPr>
      <w:r w:rsidRPr="000C2A99">
        <w:rPr>
          <w:rtl/>
        </w:rPr>
        <w:t>(1) الك</w:t>
      </w:r>
      <w:r>
        <w:rPr>
          <w:rFonts w:hint="cs"/>
          <w:rtl/>
        </w:rPr>
        <w:t>ُ</w:t>
      </w:r>
      <w:r w:rsidRPr="000C2A99">
        <w:rPr>
          <w:rtl/>
        </w:rPr>
        <w:t>دس بالضم</w:t>
      </w:r>
      <w:r w:rsidR="0035190A">
        <w:rPr>
          <w:rtl/>
        </w:rPr>
        <w:t>:</w:t>
      </w:r>
      <w:r w:rsidRPr="000C2A99">
        <w:rPr>
          <w:rtl/>
        </w:rPr>
        <w:t xml:space="preserve"> الحب المحصود المجموع</w:t>
      </w:r>
      <w:r>
        <w:rPr>
          <w:rtl/>
        </w:rPr>
        <w:t>.</w:t>
      </w:r>
      <w:r w:rsidRPr="000C2A99">
        <w:rPr>
          <w:rtl/>
        </w:rPr>
        <w:t xml:space="preserve"> </w:t>
      </w:r>
      <w:r w:rsidR="00E820C4" w:rsidRPr="00E820C4">
        <w:rPr>
          <w:rStyle w:val="libNormalChar"/>
          <w:rtl/>
        </w:rPr>
        <w:t xml:space="preserve">( </w:t>
      </w:r>
      <w:r w:rsidRPr="000C2A99">
        <w:rPr>
          <w:rtl/>
        </w:rPr>
        <w:t>هامش الم</w:t>
      </w:r>
      <w:r>
        <w:rPr>
          <w:rtl/>
        </w:rPr>
        <w:t>خطوط</w:t>
      </w:r>
      <w:r w:rsidR="00E820C4" w:rsidRPr="00E820C4">
        <w:rPr>
          <w:rStyle w:val="libNormalChar"/>
          <w:rtl/>
        </w:rPr>
        <w:t xml:space="preserve"> ) </w:t>
      </w:r>
      <w:r>
        <w:rPr>
          <w:rtl/>
        </w:rPr>
        <w:t>عن القاموس الحيط 2</w:t>
      </w:r>
      <w:r w:rsidR="0035190A">
        <w:rPr>
          <w:rtl/>
        </w:rPr>
        <w:t>:</w:t>
      </w:r>
      <w:r>
        <w:rPr>
          <w:rtl/>
        </w:rPr>
        <w:t xml:space="preserve"> 245</w:t>
      </w:r>
      <w:r w:rsidRPr="000C2A99">
        <w:rPr>
          <w:rtl/>
        </w:rPr>
        <w:t>.</w:t>
      </w:r>
    </w:p>
    <w:p w:rsidR="005A16B4" w:rsidRPr="000C2A99" w:rsidRDefault="005A16B4" w:rsidP="007108A1">
      <w:pPr>
        <w:pStyle w:val="libFootnote0"/>
        <w:rPr>
          <w:rtl/>
        </w:rPr>
      </w:pPr>
      <w:r w:rsidRPr="000C2A99">
        <w:rPr>
          <w:rtl/>
        </w:rPr>
        <w:t>(2) يأتي ما يدل على بقي</w:t>
      </w:r>
      <w:r>
        <w:rPr>
          <w:rFonts w:hint="cs"/>
          <w:rtl/>
        </w:rPr>
        <w:t>ّ</w:t>
      </w:r>
      <w:r w:rsidRPr="000C2A99">
        <w:rPr>
          <w:rtl/>
        </w:rPr>
        <w:t xml:space="preserve">ة المقصود في الباب 10 </w:t>
      </w:r>
      <w:r>
        <w:rPr>
          <w:rtl/>
        </w:rPr>
        <w:t>و 1</w:t>
      </w:r>
      <w:r w:rsidRPr="000C2A99">
        <w:rPr>
          <w:rtl/>
        </w:rPr>
        <w:t>1 من أبواب السجود.</w:t>
      </w:r>
    </w:p>
    <w:p w:rsidR="005A16B4" w:rsidRDefault="005A16B4" w:rsidP="00DA695C">
      <w:pPr>
        <w:pStyle w:val="libFootnoteCenterBold"/>
        <w:rPr>
          <w:rtl/>
        </w:rPr>
      </w:pPr>
      <w:r>
        <w:rPr>
          <w:rtl/>
        </w:rPr>
        <w:t>الباب 40</w:t>
      </w:r>
    </w:p>
    <w:p w:rsidR="005A16B4" w:rsidRDefault="005A16B4" w:rsidP="00DA695C">
      <w:pPr>
        <w:pStyle w:val="libFootnoteCenterBold"/>
        <w:rPr>
          <w:rtl/>
        </w:rPr>
      </w:pPr>
      <w:r>
        <w:rPr>
          <w:rtl/>
        </w:rPr>
        <w:t>فيه 8 أحاديث</w:t>
      </w:r>
    </w:p>
    <w:p w:rsidR="005A16B4" w:rsidRDefault="005A16B4" w:rsidP="007108A1">
      <w:pPr>
        <w:pStyle w:val="libFootnote0"/>
        <w:rPr>
          <w:rtl/>
        </w:rPr>
      </w:pPr>
      <w:r>
        <w:rPr>
          <w:rtl/>
        </w:rPr>
        <w:t>1 - الفقيه 1</w:t>
      </w:r>
      <w:r w:rsidR="0035190A">
        <w:rPr>
          <w:rtl/>
        </w:rPr>
        <w:t>:</w:t>
      </w:r>
      <w:r>
        <w:rPr>
          <w:rtl/>
        </w:rPr>
        <w:t xml:space="preserve"> 292 / 1330.</w:t>
      </w:r>
    </w:p>
    <w:p w:rsidR="005A16B4" w:rsidRPr="000C2A99" w:rsidRDefault="005A16B4" w:rsidP="00DA695C">
      <w:pPr>
        <w:pStyle w:val="libFootnote0"/>
        <w:rPr>
          <w:rtl/>
        </w:rPr>
      </w:pPr>
      <w:r w:rsidRPr="000C2A99">
        <w:rPr>
          <w:rtl/>
        </w:rPr>
        <w:t>(</w:t>
      </w:r>
      <w:r w:rsidR="00DA695C">
        <w:rPr>
          <w:rFonts w:hint="cs"/>
          <w:rtl/>
        </w:rPr>
        <w:t>3</w:t>
      </w:r>
      <w:r w:rsidRPr="000C2A99">
        <w:rPr>
          <w:rtl/>
        </w:rPr>
        <w:t>) التهذيب 3</w:t>
      </w:r>
      <w:r w:rsidR="0035190A">
        <w:rPr>
          <w:rtl/>
        </w:rPr>
        <w:t>:</w:t>
      </w:r>
      <w:r w:rsidRPr="000C2A99">
        <w:rPr>
          <w:rtl/>
        </w:rPr>
        <w:t xml:space="preserve"> 296</w:t>
      </w:r>
      <w:r>
        <w:rPr>
          <w:rtl/>
        </w:rPr>
        <w:t xml:space="preserve"> / </w:t>
      </w:r>
      <w:r w:rsidRPr="000C2A99">
        <w:rPr>
          <w:rtl/>
        </w:rPr>
        <w:t>896.</w:t>
      </w:r>
    </w:p>
    <w:p w:rsidR="005A16B4" w:rsidRDefault="005A16B4" w:rsidP="007108A1">
      <w:pPr>
        <w:pStyle w:val="libFootnote0"/>
        <w:rPr>
          <w:rtl/>
        </w:rPr>
      </w:pPr>
      <w:r>
        <w:rPr>
          <w:rtl/>
        </w:rPr>
        <w:t>2 - قرب ال</w:t>
      </w:r>
      <w:r>
        <w:rPr>
          <w:rFonts w:hint="cs"/>
          <w:rtl/>
        </w:rPr>
        <w:t>ا</w:t>
      </w:r>
      <w:r>
        <w:rPr>
          <w:rtl/>
        </w:rPr>
        <w:t>سناد</w:t>
      </w:r>
      <w:r w:rsidR="0035190A">
        <w:rPr>
          <w:rtl/>
        </w:rPr>
        <w:t>:</w:t>
      </w:r>
      <w:r>
        <w:rPr>
          <w:rtl/>
        </w:rPr>
        <w:t xml:space="preserve"> 86.</w:t>
      </w:r>
    </w:p>
    <w:p w:rsidR="007108A1" w:rsidRPr="00BC18D8" w:rsidRDefault="007108A1" w:rsidP="007108A1">
      <w:pPr>
        <w:pStyle w:val="libNormal"/>
        <w:rPr>
          <w:rtl/>
        </w:rPr>
      </w:pPr>
      <w:r w:rsidRPr="00535419">
        <w:rPr>
          <w:rtl/>
        </w:rPr>
        <w:br w:type="page"/>
      </w:r>
    </w:p>
    <w:p w:rsidR="005A16B4" w:rsidRDefault="005A16B4" w:rsidP="00DA695C">
      <w:pPr>
        <w:pStyle w:val="libNormal0"/>
        <w:rPr>
          <w:rtl/>
        </w:rPr>
      </w:pPr>
      <w:r>
        <w:rPr>
          <w:rtl/>
        </w:rPr>
        <w:lastRenderedPageBreak/>
        <w:t>عن الرجل هل يجزيه أن يضع الحصير أو البوريا على الفراش وغيره من المتاع ثم</w:t>
      </w:r>
      <w:r>
        <w:rPr>
          <w:rFonts w:hint="cs"/>
          <w:rtl/>
        </w:rPr>
        <w:t>ّ</w:t>
      </w:r>
      <w:r>
        <w:rPr>
          <w:rtl/>
        </w:rPr>
        <w:t xml:space="preserve"> يصل</w:t>
      </w:r>
      <w:r>
        <w:rPr>
          <w:rFonts w:hint="cs"/>
          <w:rtl/>
        </w:rPr>
        <w:t>ّ</w:t>
      </w:r>
      <w:r>
        <w:rPr>
          <w:rtl/>
        </w:rPr>
        <w:t>ي عليه</w:t>
      </w:r>
      <w:r>
        <w:rPr>
          <w:rFonts w:hint="cs"/>
          <w:rtl/>
        </w:rPr>
        <w:t xml:space="preserve"> </w:t>
      </w:r>
      <w:r>
        <w:rPr>
          <w:rtl/>
        </w:rPr>
        <w:t>؟ قال</w:t>
      </w:r>
      <w:r w:rsidR="0035190A">
        <w:rPr>
          <w:rtl/>
        </w:rPr>
        <w:t>:</w:t>
      </w:r>
      <w:r>
        <w:rPr>
          <w:rtl/>
        </w:rPr>
        <w:t xml:space="preserve"> </w:t>
      </w:r>
      <w:r>
        <w:rPr>
          <w:rFonts w:hint="cs"/>
          <w:rtl/>
        </w:rPr>
        <w:t>إ</w:t>
      </w:r>
      <w:r>
        <w:rPr>
          <w:rtl/>
        </w:rPr>
        <w:t>ن كان يضطر</w:t>
      </w:r>
      <w:r>
        <w:rPr>
          <w:rFonts w:hint="cs"/>
          <w:rtl/>
        </w:rPr>
        <w:t>ّ</w:t>
      </w:r>
      <w:r>
        <w:rPr>
          <w:rtl/>
        </w:rPr>
        <w:t xml:space="preserve"> إلى ذلك فلا بأس.</w:t>
      </w:r>
    </w:p>
    <w:p w:rsidR="005A16B4" w:rsidRDefault="005A16B4" w:rsidP="005A16B4">
      <w:pPr>
        <w:pStyle w:val="libNormal"/>
        <w:rPr>
          <w:rtl/>
        </w:rPr>
      </w:pPr>
      <w:r w:rsidRPr="005A16B4">
        <w:rPr>
          <w:rStyle w:val="libNormalChar"/>
          <w:rtl/>
        </w:rPr>
        <w:t>[ 62</w:t>
      </w:r>
      <w:r>
        <w:rPr>
          <w:rtl/>
        </w:rPr>
        <w:t>80 ] 3</w:t>
      </w:r>
      <w:r>
        <w:rPr>
          <w:rFonts w:hint="cs"/>
          <w:rtl/>
        </w:rPr>
        <w:t xml:space="preserve"> - </w:t>
      </w:r>
      <w:r>
        <w:rPr>
          <w:rtl/>
        </w:rPr>
        <w:t>وبال</w:t>
      </w:r>
      <w:r>
        <w:rPr>
          <w:rFonts w:hint="cs"/>
          <w:rtl/>
        </w:rPr>
        <w:t>إِ</w:t>
      </w:r>
      <w:r>
        <w:rPr>
          <w:rtl/>
        </w:rPr>
        <w:t>سناد قال</w:t>
      </w:r>
      <w:r w:rsidR="0035190A">
        <w:rPr>
          <w:rtl/>
        </w:rPr>
        <w:t>:</w:t>
      </w:r>
      <w:r>
        <w:rPr>
          <w:rtl/>
        </w:rPr>
        <w:t xml:space="preserve"> وسألته عن الرجل هل يجزيه أن يقوم إلى الصلاة على فراشه فيضع على الفراش مرو</w:t>
      </w:r>
      <w:r>
        <w:rPr>
          <w:rFonts w:hint="cs"/>
          <w:rtl/>
        </w:rPr>
        <w:t>ّ</w:t>
      </w:r>
      <w:r>
        <w:rPr>
          <w:rtl/>
        </w:rPr>
        <w:t>حة أو عوداً ثم يسجد عليه</w:t>
      </w:r>
      <w:r>
        <w:rPr>
          <w:rFonts w:hint="cs"/>
          <w:rtl/>
        </w:rPr>
        <w:t xml:space="preserve"> </w:t>
      </w:r>
      <w:r>
        <w:rPr>
          <w:rtl/>
        </w:rPr>
        <w:t>؟ قال</w:t>
      </w:r>
      <w:r w:rsidR="0035190A">
        <w:rPr>
          <w:rtl/>
        </w:rPr>
        <w:t>:</w:t>
      </w:r>
      <w:r>
        <w:rPr>
          <w:rtl/>
        </w:rPr>
        <w:t xml:space="preserve"> إن كان مريضاً فليضع مروحة </w:t>
      </w:r>
      <w:r w:rsidRPr="005A16B4">
        <w:rPr>
          <w:rStyle w:val="libFootnotenumChar"/>
          <w:rtl/>
        </w:rPr>
        <w:t>(1)</w:t>
      </w:r>
      <w:r>
        <w:rPr>
          <w:rtl/>
        </w:rPr>
        <w:t>، وأم</w:t>
      </w:r>
      <w:r>
        <w:rPr>
          <w:rFonts w:hint="cs"/>
          <w:rtl/>
        </w:rPr>
        <w:t>ّ</w:t>
      </w:r>
      <w:r>
        <w:rPr>
          <w:rtl/>
        </w:rPr>
        <w:t>ا العود فلا يصلح.</w:t>
      </w:r>
    </w:p>
    <w:p w:rsidR="005A16B4" w:rsidRDefault="005A16B4" w:rsidP="005A16B4">
      <w:pPr>
        <w:pStyle w:val="libNormal"/>
        <w:rPr>
          <w:rtl/>
        </w:rPr>
      </w:pPr>
      <w:r w:rsidRPr="005A16B4">
        <w:rPr>
          <w:rStyle w:val="libNormalChar"/>
          <w:rtl/>
        </w:rPr>
        <w:t>[ 62</w:t>
      </w:r>
      <w:r>
        <w:rPr>
          <w:rtl/>
        </w:rPr>
        <w:t>81 ] 4</w:t>
      </w:r>
      <w:r>
        <w:rPr>
          <w:rFonts w:hint="cs"/>
          <w:rtl/>
        </w:rPr>
        <w:t xml:space="preserve"> - </w:t>
      </w:r>
      <w:r>
        <w:rPr>
          <w:rtl/>
        </w:rPr>
        <w:t>وبالإ</w:t>
      </w:r>
      <w:r>
        <w:rPr>
          <w:rFonts w:hint="cs"/>
          <w:rtl/>
        </w:rPr>
        <w:t>ِ</w:t>
      </w:r>
      <w:r>
        <w:rPr>
          <w:rtl/>
        </w:rPr>
        <w:t>سناد قال</w:t>
      </w:r>
      <w:r w:rsidR="0035190A">
        <w:rPr>
          <w:rtl/>
        </w:rPr>
        <w:t>:</w:t>
      </w:r>
      <w:r>
        <w:rPr>
          <w:rtl/>
        </w:rPr>
        <w:t xml:space="preserve"> وسألته عن الرجل هل يصلح له أن يقوم في الصلاة على القت</w:t>
      </w:r>
      <w:r>
        <w:rPr>
          <w:rFonts w:hint="cs"/>
          <w:rtl/>
        </w:rPr>
        <w:t>ّ</w:t>
      </w:r>
      <w:r>
        <w:rPr>
          <w:rtl/>
        </w:rPr>
        <w:t xml:space="preserve"> والتبن والشعير وأشباهه ويضع مرو</w:t>
      </w:r>
      <w:r>
        <w:rPr>
          <w:rFonts w:hint="cs"/>
          <w:rtl/>
        </w:rPr>
        <w:t>ّ</w:t>
      </w:r>
      <w:r>
        <w:rPr>
          <w:rtl/>
        </w:rPr>
        <w:t>حة ويسجد عليها</w:t>
      </w:r>
      <w:r>
        <w:rPr>
          <w:rFonts w:hint="cs"/>
          <w:rtl/>
        </w:rPr>
        <w:t xml:space="preserve"> </w:t>
      </w:r>
      <w:r>
        <w:rPr>
          <w:rtl/>
        </w:rPr>
        <w:t>؟ قال</w:t>
      </w:r>
      <w:r w:rsidR="0035190A">
        <w:rPr>
          <w:rtl/>
        </w:rPr>
        <w:t>:</w:t>
      </w:r>
      <w:r>
        <w:rPr>
          <w:rtl/>
        </w:rPr>
        <w:t xml:space="preserve"> لايصلح له</w:t>
      </w:r>
      <w:r w:rsidR="00234760">
        <w:rPr>
          <w:rtl/>
        </w:rPr>
        <w:t xml:space="preserve"> إلّا </w:t>
      </w:r>
      <w:r>
        <w:rPr>
          <w:rtl/>
        </w:rPr>
        <w:t>أن يكون مضطراً.</w:t>
      </w:r>
    </w:p>
    <w:p w:rsidR="005A16B4" w:rsidRDefault="005A16B4" w:rsidP="005A16B4">
      <w:pPr>
        <w:pStyle w:val="libNormal"/>
        <w:rPr>
          <w:rtl/>
        </w:rPr>
      </w:pPr>
      <w:r w:rsidRPr="005A16B4">
        <w:rPr>
          <w:rStyle w:val="libNormalChar"/>
          <w:rtl/>
        </w:rPr>
        <w:t>[ 62</w:t>
      </w:r>
      <w:r>
        <w:rPr>
          <w:rtl/>
        </w:rPr>
        <w:t>82 ] 5</w:t>
      </w:r>
      <w:r>
        <w:rPr>
          <w:rFonts w:hint="cs"/>
          <w:rtl/>
        </w:rPr>
        <w:t xml:space="preserve"> - </w:t>
      </w:r>
      <w:r>
        <w:rPr>
          <w:rtl/>
        </w:rPr>
        <w:t>وبالإسناد قال</w:t>
      </w:r>
      <w:r w:rsidR="0035190A">
        <w:rPr>
          <w:rtl/>
        </w:rPr>
        <w:t>:</w:t>
      </w:r>
      <w:r>
        <w:rPr>
          <w:rtl/>
        </w:rPr>
        <w:t xml:space="preserve"> وسألته عن الرجل هل يصلح له أن يصل</w:t>
      </w:r>
      <w:r>
        <w:rPr>
          <w:rFonts w:hint="cs"/>
          <w:rtl/>
        </w:rPr>
        <w:t>ّ</w:t>
      </w:r>
      <w:r>
        <w:rPr>
          <w:rtl/>
        </w:rPr>
        <w:t>ي على البيدر مطي</w:t>
      </w:r>
      <w:r>
        <w:rPr>
          <w:rFonts w:hint="cs"/>
          <w:rtl/>
        </w:rPr>
        <w:t>ّ</w:t>
      </w:r>
      <w:r>
        <w:rPr>
          <w:rtl/>
        </w:rPr>
        <w:t>ن عليه</w:t>
      </w:r>
      <w:r>
        <w:rPr>
          <w:rFonts w:hint="cs"/>
          <w:rtl/>
        </w:rPr>
        <w:t xml:space="preserve"> </w:t>
      </w:r>
      <w:r>
        <w:rPr>
          <w:rtl/>
        </w:rPr>
        <w:t>؟ قال</w:t>
      </w:r>
      <w:r w:rsidR="0035190A">
        <w:rPr>
          <w:rtl/>
        </w:rPr>
        <w:t>:</w:t>
      </w:r>
      <w:r>
        <w:rPr>
          <w:rtl/>
        </w:rPr>
        <w:t xml:space="preserve"> لا يصلح.</w:t>
      </w:r>
    </w:p>
    <w:p w:rsidR="005A16B4" w:rsidRDefault="005A16B4" w:rsidP="005A16B4">
      <w:pPr>
        <w:pStyle w:val="libNormal"/>
        <w:rPr>
          <w:rtl/>
        </w:rPr>
      </w:pPr>
      <w:r w:rsidRPr="005A16B4">
        <w:rPr>
          <w:rStyle w:val="libNormalChar"/>
          <w:rtl/>
        </w:rPr>
        <w:t>[ 62</w:t>
      </w:r>
      <w:r>
        <w:rPr>
          <w:rtl/>
        </w:rPr>
        <w:t>83 ] 6</w:t>
      </w:r>
      <w:r>
        <w:rPr>
          <w:rFonts w:hint="cs"/>
          <w:rtl/>
        </w:rPr>
        <w:t xml:space="preserve"> - </w:t>
      </w:r>
      <w:r>
        <w:rPr>
          <w:rtl/>
        </w:rPr>
        <w:t>وبالإ</w:t>
      </w:r>
      <w:r>
        <w:rPr>
          <w:rFonts w:hint="cs"/>
          <w:rtl/>
        </w:rPr>
        <w:t>ِ</w:t>
      </w:r>
      <w:r>
        <w:rPr>
          <w:rtl/>
        </w:rPr>
        <w:t>سناده قال</w:t>
      </w:r>
      <w:r w:rsidR="0035190A">
        <w:rPr>
          <w:rtl/>
        </w:rPr>
        <w:t>:</w:t>
      </w:r>
      <w:r>
        <w:rPr>
          <w:rtl/>
        </w:rPr>
        <w:t xml:space="preserve"> وسألته عن الرجل يكون في السفينة، هل يصلح له أن يضع الحصير فوق المتاع أو القت</w:t>
      </w:r>
      <w:r>
        <w:rPr>
          <w:rFonts w:hint="cs"/>
          <w:rtl/>
        </w:rPr>
        <w:t>ّ</w:t>
      </w:r>
      <w:r>
        <w:rPr>
          <w:rtl/>
        </w:rPr>
        <w:t xml:space="preserve"> أو التبن أو الحنطة أو الشعير وأشباهه ثم</w:t>
      </w:r>
      <w:r>
        <w:rPr>
          <w:rFonts w:hint="cs"/>
          <w:rtl/>
        </w:rPr>
        <w:t>ّ</w:t>
      </w:r>
      <w:r>
        <w:rPr>
          <w:rtl/>
        </w:rPr>
        <w:t xml:space="preserve"> يصل</w:t>
      </w:r>
      <w:r>
        <w:rPr>
          <w:rFonts w:hint="cs"/>
          <w:rtl/>
        </w:rPr>
        <w:t>ّ</w:t>
      </w:r>
      <w:r>
        <w:rPr>
          <w:rtl/>
        </w:rPr>
        <w:t>ي</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sidRPr="005A16B4">
        <w:rPr>
          <w:rStyle w:val="libNormalChar"/>
          <w:rtl/>
        </w:rPr>
        <w:t>[ 62</w:t>
      </w:r>
      <w:r>
        <w:rPr>
          <w:rtl/>
        </w:rPr>
        <w:t>84 ] 7</w:t>
      </w:r>
      <w:r>
        <w:rPr>
          <w:rFonts w:hint="cs"/>
          <w:rtl/>
        </w:rPr>
        <w:t xml:space="preserve"> - </w:t>
      </w:r>
      <w:r>
        <w:rPr>
          <w:rtl/>
        </w:rPr>
        <w:t xml:space="preserve">أحمد بن أبي عبد الله في </w:t>
      </w:r>
      <w:r w:rsidR="00E820C4" w:rsidRPr="00E820C4">
        <w:rPr>
          <w:rStyle w:val="libNormalChar"/>
          <w:rtl/>
        </w:rPr>
        <w:t xml:space="preserve">( </w:t>
      </w:r>
      <w:r>
        <w:rPr>
          <w:rtl/>
        </w:rPr>
        <w:t>المحاسن )</w:t>
      </w:r>
      <w:r w:rsidR="0035190A">
        <w:rPr>
          <w:rtl/>
        </w:rPr>
        <w:t>:</w:t>
      </w:r>
      <w:r>
        <w:rPr>
          <w:rtl/>
        </w:rPr>
        <w:t xml:space="preserve"> عن محم</w:t>
      </w:r>
      <w:r>
        <w:rPr>
          <w:rFonts w:hint="cs"/>
          <w:rtl/>
        </w:rPr>
        <w:t>ّ</w:t>
      </w:r>
      <w:r>
        <w:rPr>
          <w:rtl/>
        </w:rPr>
        <w:t>د بن علي، عن ابن أبي عمير، عن هشام بن سالم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صاحب لنا يكون على سطحه الحنطة والشعير فيطأون يصلون عليه قال</w:t>
      </w:r>
      <w:r w:rsidR="0035190A">
        <w:rPr>
          <w:rtl/>
        </w:rPr>
        <w:t>:</w:t>
      </w:r>
      <w:r>
        <w:rPr>
          <w:rtl/>
        </w:rPr>
        <w:t xml:space="preserve"> فغضب وقال</w:t>
      </w:r>
      <w:r w:rsidR="0035190A">
        <w:rPr>
          <w:rtl/>
        </w:rPr>
        <w:t>:</w:t>
      </w:r>
      <w:r>
        <w:rPr>
          <w:rtl/>
        </w:rPr>
        <w:t xml:space="preserve"> لولا إن</w:t>
      </w:r>
      <w:r>
        <w:rPr>
          <w:rFonts w:hint="cs"/>
          <w:rtl/>
        </w:rPr>
        <w:t>ّ</w:t>
      </w:r>
      <w:r>
        <w:rPr>
          <w:rtl/>
        </w:rPr>
        <w:t>ي أرى أن</w:t>
      </w:r>
      <w:r>
        <w:rPr>
          <w:rFonts w:hint="cs"/>
          <w:rtl/>
        </w:rPr>
        <w:t>ّ</w:t>
      </w:r>
      <w:r>
        <w:rPr>
          <w:rtl/>
        </w:rPr>
        <w:t>ه من أصحابنا للعنته.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قرب الأسناد</w:t>
      </w:r>
      <w:r w:rsidR="0035190A">
        <w:rPr>
          <w:rtl/>
        </w:rPr>
        <w:t>:</w:t>
      </w:r>
      <w:r>
        <w:rPr>
          <w:rtl/>
        </w:rPr>
        <w:t xml:space="preserve"> 86.</w:t>
      </w:r>
    </w:p>
    <w:p w:rsidR="005A16B4" w:rsidRPr="000C2A99" w:rsidRDefault="005A16B4" w:rsidP="007108A1">
      <w:pPr>
        <w:pStyle w:val="libFootnote0"/>
        <w:rPr>
          <w:rtl/>
        </w:rPr>
      </w:pPr>
      <w:r w:rsidRPr="000C2A99">
        <w:rPr>
          <w:rtl/>
        </w:rPr>
        <w:t>(1) المروحة بالكسر</w:t>
      </w:r>
      <w:r w:rsidR="0035190A">
        <w:rPr>
          <w:rtl/>
        </w:rPr>
        <w:t>:</w:t>
      </w:r>
      <w:r w:rsidRPr="000C2A99">
        <w:rPr>
          <w:rtl/>
        </w:rPr>
        <w:t xml:space="preserve"> آلة يترو</w:t>
      </w:r>
      <w:r>
        <w:rPr>
          <w:rFonts w:hint="cs"/>
          <w:rtl/>
        </w:rPr>
        <w:t>ّ</w:t>
      </w:r>
      <w:r w:rsidRPr="000C2A99">
        <w:rPr>
          <w:rtl/>
        </w:rPr>
        <w:t>ح بها يقال ترو</w:t>
      </w:r>
      <w:r>
        <w:rPr>
          <w:rFonts w:hint="cs"/>
          <w:rtl/>
        </w:rPr>
        <w:t>ّ</w:t>
      </w:r>
      <w:r w:rsidRPr="000C2A99">
        <w:rPr>
          <w:rtl/>
        </w:rPr>
        <w:t>حت بالمروحة كأن</w:t>
      </w:r>
      <w:r>
        <w:rPr>
          <w:rFonts w:hint="cs"/>
          <w:rtl/>
        </w:rPr>
        <w:t>ّ</w:t>
      </w:r>
      <w:r w:rsidRPr="000C2A99">
        <w:rPr>
          <w:rtl/>
        </w:rPr>
        <w:t>ه من الطيب لأن</w:t>
      </w:r>
      <w:r>
        <w:rPr>
          <w:rFonts w:hint="cs"/>
          <w:rtl/>
        </w:rPr>
        <w:t>ّ</w:t>
      </w:r>
      <w:r w:rsidRPr="000C2A99">
        <w:rPr>
          <w:rtl/>
        </w:rPr>
        <w:t xml:space="preserve"> الريح تلين به</w:t>
      </w:r>
      <w:r>
        <w:rPr>
          <w:rtl/>
        </w:rPr>
        <w:t>،</w:t>
      </w:r>
      <w:r w:rsidRPr="000C2A99">
        <w:rPr>
          <w:rtl/>
        </w:rPr>
        <w:t xml:space="preserve"> وتطيب بعد أن لم تكن كذلك</w:t>
      </w:r>
      <w:r>
        <w:rPr>
          <w:rtl/>
        </w:rPr>
        <w:t>،</w:t>
      </w:r>
      <w:r>
        <w:rPr>
          <w:rFonts w:hint="cs"/>
          <w:rtl/>
        </w:rPr>
        <w:t xml:space="preserve"> </w:t>
      </w:r>
      <w:r w:rsidRPr="000C2A99">
        <w:rPr>
          <w:rtl/>
        </w:rPr>
        <w:t>والجمع المراوح</w:t>
      </w:r>
      <w:r>
        <w:rPr>
          <w:rtl/>
        </w:rPr>
        <w:t>.</w:t>
      </w:r>
      <w:r w:rsidRPr="000C2A99">
        <w:rPr>
          <w:rtl/>
        </w:rPr>
        <w:t xml:space="preserve"> </w:t>
      </w:r>
      <w:r w:rsidR="00E820C4" w:rsidRPr="00E820C4">
        <w:rPr>
          <w:rStyle w:val="libNormalChar"/>
          <w:rtl/>
        </w:rPr>
        <w:t xml:space="preserve">( </w:t>
      </w:r>
      <w:r w:rsidRPr="000C2A99">
        <w:rPr>
          <w:rtl/>
        </w:rPr>
        <w:t>مجمع البحرين 2</w:t>
      </w:r>
      <w:r w:rsidR="0035190A">
        <w:rPr>
          <w:rtl/>
        </w:rPr>
        <w:t>:</w:t>
      </w:r>
      <w:r w:rsidRPr="000C2A99">
        <w:rPr>
          <w:rtl/>
        </w:rPr>
        <w:t xml:space="preserve"> 363 ).</w:t>
      </w:r>
    </w:p>
    <w:p w:rsidR="005A16B4" w:rsidRDefault="005A16B4" w:rsidP="007108A1">
      <w:pPr>
        <w:pStyle w:val="libFootnote0"/>
        <w:rPr>
          <w:rtl/>
        </w:rPr>
      </w:pPr>
      <w:r>
        <w:rPr>
          <w:rtl/>
        </w:rPr>
        <w:t>4 - قرب الأسناد</w:t>
      </w:r>
      <w:r w:rsidR="0035190A">
        <w:rPr>
          <w:rtl/>
        </w:rPr>
        <w:t>:</w:t>
      </w:r>
      <w:r>
        <w:rPr>
          <w:rtl/>
        </w:rPr>
        <w:t xml:space="preserve"> 86.</w:t>
      </w:r>
    </w:p>
    <w:p w:rsidR="005A16B4" w:rsidRDefault="005A16B4" w:rsidP="007108A1">
      <w:pPr>
        <w:pStyle w:val="libFootnote0"/>
        <w:rPr>
          <w:rtl/>
        </w:rPr>
      </w:pPr>
      <w:r>
        <w:rPr>
          <w:rtl/>
        </w:rPr>
        <w:t>5 - قرب الأسناد</w:t>
      </w:r>
      <w:r w:rsidR="0035190A">
        <w:rPr>
          <w:rtl/>
        </w:rPr>
        <w:t>:</w:t>
      </w:r>
      <w:r>
        <w:rPr>
          <w:rtl/>
        </w:rPr>
        <w:t xml:space="preserve"> 97.</w:t>
      </w:r>
    </w:p>
    <w:p w:rsidR="005A16B4" w:rsidRDefault="005A16B4" w:rsidP="007108A1">
      <w:pPr>
        <w:pStyle w:val="libFootnote0"/>
        <w:rPr>
          <w:rtl/>
        </w:rPr>
      </w:pPr>
      <w:r>
        <w:rPr>
          <w:rtl/>
        </w:rPr>
        <w:t>6 - قرب الأسناد</w:t>
      </w:r>
      <w:r w:rsidR="0035190A">
        <w:rPr>
          <w:rtl/>
        </w:rPr>
        <w:t>:</w:t>
      </w:r>
      <w:r>
        <w:rPr>
          <w:rtl/>
        </w:rPr>
        <w:t xml:space="preserve"> 98.</w:t>
      </w:r>
    </w:p>
    <w:p w:rsidR="005A16B4" w:rsidRDefault="005A16B4" w:rsidP="007108A1">
      <w:pPr>
        <w:pStyle w:val="libFootnote0"/>
        <w:rPr>
          <w:rtl/>
        </w:rPr>
      </w:pPr>
      <w:r>
        <w:rPr>
          <w:rtl/>
        </w:rPr>
        <w:t>7 - المحاسن</w:t>
      </w:r>
      <w:r w:rsidR="0035190A">
        <w:rPr>
          <w:rtl/>
        </w:rPr>
        <w:t>:</w:t>
      </w:r>
      <w:r>
        <w:rPr>
          <w:rtl/>
        </w:rPr>
        <w:t xml:space="preserve"> 588 / 88، أورده وما بعده في الحديث 3 من الباب 79 من أبواب آداب المائدة.</w:t>
      </w:r>
    </w:p>
    <w:p w:rsidR="007108A1" w:rsidRPr="00BC18D8" w:rsidRDefault="007108A1" w:rsidP="007108A1">
      <w:pPr>
        <w:pStyle w:val="libNormal"/>
        <w:rPr>
          <w:rtl/>
        </w:rPr>
      </w:pPr>
      <w:r w:rsidRPr="00535419">
        <w:rPr>
          <w:rtl/>
        </w:rPr>
        <w:br w:type="page"/>
      </w:r>
    </w:p>
    <w:p w:rsidR="005A16B4" w:rsidRDefault="005A16B4" w:rsidP="00DA695C">
      <w:pPr>
        <w:pStyle w:val="libNormal"/>
        <w:rPr>
          <w:rtl/>
        </w:rPr>
      </w:pPr>
      <w:r w:rsidRPr="005A16B4">
        <w:rPr>
          <w:rStyle w:val="libNormalChar"/>
          <w:rtl/>
        </w:rPr>
        <w:lastRenderedPageBreak/>
        <w:t>[ 62</w:t>
      </w:r>
      <w:r>
        <w:rPr>
          <w:rtl/>
        </w:rPr>
        <w:t>85 ] 8</w:t>
      </w:r>
      <w:r>
        <w:rPr>
          <w:rFonts w:hint="cs"/>
          <w:rtl/>
        </w:rPr>
        <w:t xml:space="preserve"> - </w:t>
      </w:r>
      <w:r>
        <w:rPr>
          <w:rtl/>
        </w:rPr>
        <w:t>وعن أبيه، عن محم</w:t>
      </w:r>
      <w:r>
        <w:rPr>
          <w:rFonts w:hint="cs"/>
          <w:rtl/>
        </w:rPr>
        <w:t>ّ</w:t>
      </w:r>
      <w:r>
        <w:rPr>
          <w:rtl/>
        </w:rPr>
        <w:t xml:space="preserve">د بن سنان، عن </w:t>
      </w:r>
      <w:r w:rsidR="00E820C4" w:rsidRPr="00E820C4">
        <w:rPr>
          <w:rStyle w:val="libNormalChar"/>
          <w:rtl/>
        </w:rPr>
        <w:t xml:space="preserve">( </w:t>
      </w:r>
      <w:r>
        <w:rPr>
          <w:rtl/>
        </w:rPr>
        <w:t>أبي عيينة</w:t>
      </w:r>
      <w:r w:rsidR="00E820C4" w:rsidRPr="00E820C4">
        <w:rPr>
          <w:rStyle w:val="libNormalChar"/>
          <w:rtl/>
        </w:rPr>
        <w:t xml:space="preserve"> ) </w:t>
      </w:r>
      <w:r w:rsidRPr="005A16B4">
        <w:rPr>
          <w:rStyle w:val="libFootnotenumChar"/>
          <w:rtl/>
        </w:rPr>
        <w:t>(1)</w:t>
      </w:r>
      <w:r>
        <w:rPr>
          <w:rtl/>
        </w:rPr>
        <w:t xml:space="preserve"> عن أبي عبد الله </w:t>
      </w:r>
      <w:r w:rsidR="00DA695C" w:rsidRPr="00E820C4">
        <w:rPr>
          <w:rStyle w:val="libNormalChar"/>
          <w:rFonts w:hint="cs"/>
          <w:rtl/>
        </w:rPr>
        <w:t xml:space="preserve">( </w:t>
      </w:r>
      <w:r w:rsidR="00DA695C">
        <w:rPr>
          <w:rStyle w:val="libAlaemChar"/>
          <w:rFonts w:hint="cs"/>
          <w:rtl/>
        </w:rPr>
        <w:t>عليه‌السلام</w:t>
      </w:r>
      <w:r w:rsidR="00DA695C" w:rsidRPr="00E820C4">
        <w:rPr>
          <w:rStyle w:val="libNormalChar"/>
          <w:rFonts w:hint="cs"/>
          <w:rtl/>
        </w:rPr>
        <w:t xml:space="preserve"> )</w:t>
      </w:r>
      <w:r w:rsidR="00DA695C">
        <w:rPr>
          <w:rStyle w:val="libNormalChar"/>
          <w:rFonts w:hint="cs"/>
          <w:rtl/>
        </w:rPr>
        <w:t xml:space="preserve"> </w:t>
      </w:r>
      <w:r>
        <w:rPr>
          <w:rtl/>
        </w:rPr>
        <w:t>، مثله وزاد فيه</w:t>
      </w:r>
      <w:r w:rsidR="0035190A">
        <w:rPr>
          <w:rtl/>
        </w:rPr>
        <w:t>:</w:t>
      </w:r>
      <w:r>
        <w:rPr>
          <w:rtl/>
        </w:rPr>
        <w:t xml:space="preserve"> أما يستطيع أن يت</w:t>
      </w:r>
      <w:r>
        <w:rPr>
          <w:rFonts w:hint="cs"/>
          <w:rtl/>
        </w:rPr>
        <w:t>ّ</w:t>
      </w:r>
      <w:r>
        <w:rPr>
          <w:rtl/>
        </w:rPr>
        <w:t>خذ لنفسه مصل</w:t>
      </w:r>
      <w:r>
        <w:rPr>
          <w:rFonts w:hint="cs"/>
          <w:rtl/>
        </w:rPr>
        <w:t>ّ</w:t>
      </w:r>
      <w:r>
        <w:rPr>
          <w:rtl/>
        </w:rPr>
        <w:t>ى يصل</w:t>
      </w:r>
      <w:r>
        <w:rPr>
          <w:rFonts w:hint="cs"/>
          <w:rtl/>
        </w:rPr>
        <w:t>ّ</w:t>
      </w:r>
      <w:r>
        <w:rPr>
          <w:rtl/>
        </w:rPr>
        <w:t>ي فيه، الحديث.</w:t>
      </w:r>
    </w:p>
    <w:p w:rsidR="005A16B4" w:rsidRDefault="005A16B4" w:rsidP="005A16B4">
      <w:pPr>
        <w:pStyle w:val="libNormal"/>
        <w:rPr>
          <w:rtl/>
        </w:rPr>
      </w:pPr>
      <w:r>
        <w:rPr>
          <w:rtl/>
        </w:rPr>
        <w:t>أقول</w:t>
      </w:r>
      <w:r w:rsidR="0035190A">
        <w:rPr>
          <w:rtl/>
        </w:rPr>
        <w:t>:</w:t>
      </w:r>
      <w:r>
        <w:rPr>
          <w:rtl/>
        </w:rPr>
        <w:t xml:space="preserve"> هذا محمول على السجود عليه بالجبهة، أو على الكراهي</w:t>
      </w:r>
      <w:r>
        <w:rPr>
          <w:rFonts w:hint="cs"/>
          <w:rtl/>
        </w:rPr>
        <w:t>ّ</w:t>
      </w:r>
      <w:r>
        <w:rPr>
          <w:rtl/>
        </w:rPr>
        <w:t>ة، أو على الاستخفاف وقصد الاهانة لما مر</w:t>
      </w:r>
      <w:r>
        <w:rPr>
          <w:rFonts w:hint="cs"/>
          <w:rtl/>
        </w:rPr>
        <w:t>ّ</w:t>
      </w:r>
      <w:r>
        <w:rPr>
          <w:rtl/>
        </w:rPr>
        <w:t xml:space="preserve"> </w:t>
      </w:r>
      <w:r w:rsidRPr="005A16B4">
        <w:rPr>
          <w:rStyle w:val="libFootnotenumChar"/>
          <w:rtl/>
        </w:rPr>
        <w:t>(2)</w:t>
      </w:r>
      <w:r>
        <w:rPr>
          <w:rtl/>
        </w:rPr>
        <w:t>.</w:t>
      </w:r>
    </w:p>
    <w:p w:rsidR="005A16B4" w:rsidRDefault="005A16B4" w:rsidP="005A16B4">
      <w:pPr>
        <w:pStyle w:val="Heading2Center"/>
        <w:rPr>
          <w:rtl/>
        </w:rPr>
      </w:pPr>
      <w:bookmarkStart w:id="619" w:name="_Toc275419093"/>
      <w:bookmarkStart w:id="620" w:name="_Toc300140823"/>
      <w:bookmarkStart w:id="621" w:name="_Toc374784035"/>
      <w:bookmarkStart w:id="622" w:name="_Toc257224375"/>
      <w:r>
        <w:rPr>
          <w:rtl/>
        </w:rPr>
        <w:t>41 - باب كراهة استقبال المصل</w:t>
      </w:r>
      <w:r>
        <w:rPr>
          <w:rFonts w:hint="cs"/>
          <w:rtl/>
        </w:rPr>
        <w:t>ّ</w:t>
      </w:r>
      <w:r>
        <w:rPr>
          <w:rtl/>
        </w:rPr>
        <w:t>ي السيف</w:t>
      </w:r>
      <w:bookmarkEnd w:id="619"/>
      <w:bookmarkEnd w:id="620"/>
      <w:bookmarkEnd w:id="621"/>
      <w:bookmarkEnd w:id="622"/>
    </w:p>
    <w:p w:rsidR="005A16B4" w:rsidRDefault="005A16B4" w:rsidP="00DA695C">
      <w:pPr>
        <w:pStyle w:val="libNormal"/>
        <w:rPr>
          <w:rtl/>
        </w:rPr>
      </w:pPr>
      <w:r w:rsidRPr="005A16B4">
        <w:rPr>
          <w:rStyle w:val="libNormalChar"/>
          <w:rtl/>
        </w:rPr>
        <w:t>[ 62</w:t>
      </w:r>
      <w:r>
        <w:rPr>
          <w:rtl/>
        </w:rPr>
        <w:t>86 ]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عن محم</w:t>
      </w:r>
      <w:r>
        <w:rPr>
          <w:rFonts w:hint="cs"/>
          <w:rtl/>
        </w:rPr>
        <w:t>ّ</w:t>
      </w:r>
      <w:r>
        <w:rPr>
          <w:rtl/>
        </w:rPr>
        <w:t xml:space="preserve">د بن عيسى، عن القاسم بن يحيى، عن جده الحسن بن راشد، عن أبي بصير، عن أبي عبد الله </w:t>
      </w:r>
      <w:r w:rsidR="00DA695C" w:rsidRPr="00E820C4">
        <w:rPr>
          <w:rStyle w:val="libNormalChar"/>
          <w:rFonts w:hint="cs"/>
          <w:rtl/>
        </w:rPr>
        <w:t xml:space="preserve">( </w:t>
      </w:r>
      <w:r w:rsidR="00DA695C">
        <w:rPr>
          <w:rStyle w:val="libAlaemChar"/>
          <w:rFonts w:hint="cs"/>
          <w:rtl/>
        </w:rPr>
        <w:t>عليه‌السلام</w:t>
      </w:r>
      <w:r w:rsidR="00DA695C" w:rsidRPr="00E820C4">
        <w:rPr>
          <w:rStyle w:val="libNormalChar"/>
          <w:rFonts w:hint="cs"/>
          <w:rtl/>
        </w:rPr>
        <w:t xml:space="preserve"> )</w:t>
      </w:r>
      <w:r w:rsidR="00DA695C">
        <w:rPr>
          <w:rStyle w:val="libNormalChar"/>
          <w:rFonts w:hint="cs"/>
          <w:rtl/>
        </w:rPr>
        <w:t xml:space="preserve"> </w:t>
      </w:r>
      <w:r>
        <w:rPr>
          <w:rtl/>
        </w:rPr>
        <w:t xml:space="preserve">، عن آبائه، عن أمير المؤمنين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لا تخرجوا بالسيوف إلى الحرم، ولا يصل</w:t>
      </w:r>
      <w:r>
        <w:rPr>
          <w:rFonts w:hint="cs"/>
          <w:rtl/>
        </w:rPr>
        <w:t>ّ</w:t>
      </w:r>
      <w:r>
        <w:rPr>
          <w:rtl/>
        </w:rPr>
        <w:t xml:space="preserve"> أحدكم وبين يديه سيف، فان</w:t>
      </w:r>
      <w:r>
        <w:rPr>
          <w:rFonts w:hint="cs"/>
          <w:rtl/>
        </w:rPr>
        <w:t>ّ</w:t>
      </w:r>
      <w:r>
        <w:rPr>
          <w:rtl/>
        </w:rPr>
        <w:t xml:space="preserve"> القبلة أمن.</w:t>
      </w:r>
    </w:p>
    <w:p w:rsidR="005A16B4" w:rsidRDefault="005A16B4" w:rsidP="00DA695C">
      <w:pPr>
        <w:pStyle w:val="libNormal"/>
        <w:rPr>
          <w:rtl/>
        </w:rPr>
      </w:pPr>
      <w:r>
        <w:rPr>
          <w:rtl/>
        </w:rPr>
        <w:t xml:space="preserve">ورواه 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باسناده الآتي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sidRPr="005A16B4">
        <w:rPr>
          <w:rStyle w:val="libFootnotenumChar"/>
          <w:rtl/>
        </w:rPr>
        <w:t>(</w:t>
      </w:r>
      <w:r w:rsidR="00DA695C">
        <w:rPr>
          <w:rStyle w:val="libFootnotenumChar"/>
          <w:rFonts w:hint="cs"/>
          <w:rtl/>
        </w:rPr>
        <w:t>3</w:t>
      </w:r>
      <w:r w:rsidRPr="005A16B4">
        <w:rPr>
          <w:rStyle w:val="libFootnotenumChar"/>
          <w:rtl/>
        </w:rPr>
        <w:t>)</w:t>
      </w:r>
      <w:r>
        <w:rPr>
          <w:rtl/>
        </w:rPr>
        <w:t>.</w:t>
      </w:r>
    </w:p>
    <w:p w:rsidR="005A16B4" w:rsidRDefault="005A16B4" w:rsidP="00DA695C">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كراهة استقبال الحديد </w:t>
      </w:r>
      <w:r w:rsidRPr="005A16B4">
        <w:rPr>
          <w:rStyle w:val="libFootnotenumChar"/>
          <w:rtl/>
        </w:rPr>
        <w:t>(</w:t>
      </w:r>
      <w:r w:rsidR="00DA695C">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المحاسن</w:t>
      </w:r>
      <w:r w:rsidR="0035190A">
        <w:rPr>
          <w:rtl/>
        </w:rPr>
        <w:t>:</w:t>
      </w:r>
      <w:r>
        <w:rPr>
          <w:rtl/>
        </w:rPr>
        <w:t xml:space="preserve"> 588 / 88.</w:t>
      </w:r>
    </w:p>
    <w:p w:rsidR="005A16B4" w:rsidRPr="000C2A99" w:rsidRDefault="005A16B4" w:rsidP="007108A1">
      <w:pPr>
        <w:pStyle w:val="libFootnote0"/>
        <w:rPr>
          <w:rtl/>
        </w:rPr>
      </w:pPr>
      <w:r w:rsidRPr="000C2A99">
        <w:rPr>
          <w:rtl/>
        </w:rPr>
        <w:t>(1) كذا وفي المصدر</w:t>
      </w:r>
      <w:r w:rsidR="0035190A">
        <w:rPr>
          <w:rtl/>
        </w:rPr>
        <w:t>:</w:t>
      </w:r>
      <w:r w:rsidRPr="000C2A99">
        <w:rPr>
          <w:rtl/>
        </w:rPr>
        <w:t xml:space="preserve"> عيينه.</w:t>
      </w:r>
    </w:p>
    <w:p w:rsidR="005A16B4" w:rsidRPr="000C2A99" w:rsidRDefault="005A16B4" w:rsidP="007108A1">
      <w:pPr>
        <w:pStyle w:val="libFootnote0"/>
        <w:rPr>
          <w:rtl/>
        </w:rPr>
      </w:pPr>
      <w:r w:rsidRPr="000C2A99">
        <w:rPr>
          <w:rtl/>
        </w:rPr>
        <w:t>(2) م</w:t>
      </w:r>
      <w:r>
        <w:rPr>
          <w:rFonts w:hint="cs"/>
          <w:rtl/>
        </w:rPr>
        <w:t>َ</w:t>
      </w:r>
      <w:r w:rsidRPr="000C2A99">
        <w:rPr>
          <w:rtl/>
        </w:rPr>
        <w:t>ر</w:t>
      </w:r>
      <w:r>
        <w:rPr>
          <w:rFonts w:hint="cs"/>
          <w:rtl/>
        </w:rPr>
        <w:t>ّ</w:t>
      </w:r>
      <w:r w:rsidRPr="000C2A99">
        <w:rPr>
          <w:rtl/>
        </w:rPr>
        <w:t xml:space="preserve"> في الحديث 2 من الباب 39 من هذه الأبواب.</w:t>
      </w:r>
    </w:p>
    <w:p w:rsidR="005A16B4" w:rsidRDefault="005A16B4" w:rsidP="00DA695C">
      <w:pPr>
        <w:pStyle w:val="libFootnoteCenterBold"/>
        <w:rPr>
          <w:rtl/>
        </w:rPr>
      </w:pPr>
      <w:r>
        <w:rPr>
          <w:rtl/>
        </w:rPr>
        <w:t>الباب 41</w:t>
      </w:r>
    </w:p>
    <w:p w:rsidR="005A16B4" w:rsidRDefault="005A16B4" w:rsidP="00DA695C">
      <w:pPr>
        <w:pStyle w:val="libFootnoteCenterBold"/>
        <w:rPr>
          <w:rtl/>
        </w:rPr>
      </w:pPr>
      <w:r>
        <w:rPr>
          <w:rtl/>
        </w:rPr>
        <w:t>فيه حديث واحد</w:t>
      </w:r>
    </w:p>
    <w:p w:rsidR="005A16B4" w:rsidRDefault="005A16B4" w:rsidP="007108A1">
      <w:pPr>
        <w:pStyle w:val="libFootnote0"/>
        <w:rPr>
          <w:rtl/>
        </w:rPr>
      </w:pPr>
      <w:r>
        <w:rPr>
          <w:rtl/>
        </w:rPr>
        <w:t>1</w:t>
      </w:r>
      <w:r>
        <w:rPr>
          <w:rFonts w:hint="cs"/>
          <w:rtl/>
        </w:rPr>
        <w:t xml:space="preserve"> - </w:t>
      </w:r>
      <w:r>
        <w:rPr>
          <w:rtl/>
        </w:rPr>
        <w:t>علل الشرائع</w:t>
      </w:r>
      <w:r w:rsidR="0035190A">
        <w:rPr>
          <w:rtl/>
        </w:rPr>
        <w:t>:</w:t>
      </w:r>
      <w:r>
        <w:rPr>
          <w:rtl/>
        </w:rPr>
        <w:t xml:space="preserve"> 353 / 1 الباب 63، أخرجه عن الخصال أيضاً في الحديث 6 من الباب 30 من هذه الأبواب، وعنهما أيضاً في الحديث 3 من الباب 25 من أبواب مقدمات الطواف.</w:t>
      </w:r>
    </w:p>
    <w:p w:rsidR="005A16B4" w:rsidRPr="000C2A99" w:rsidRDefault="005A16B4" w:rsidP="00DA695C">
      <w:pPr>
        <w:pStyle w:val="libFootnote0"/>
        <w:rPr>
          <w:rtl/>
        </w:rPr>
      </w:pPr>
      <w:r w:rsidRPr="000C2A99">
        <w:rPr>
          <w:rtl/>
        </w:rPr>
        <w:t>(</w:t>
      </w:r>
      <w:r w:rsidR="00DA695C">
        <w:rPr>
          <w:rFonts w:hint="cs"/>
          <w:rtl/>
        </w:rPr>
        <w:t>3</w:t>
      </w:r>
      <w:r w:rsidRPr="000C2A99">
        <w:rPr>
          <w:rtl/>
        </w:rPr>
        <w:t>) الخصال</w:t>
      </w:r>
      <w:r w:rsidR="0035190A">
        <w:rPr>
          <w:rtl/>
        </w:rPr>
        <w:t>:</w:t>
      </w:r>
      <w:r w:rsidRPr="000C2A99">
        <w:rPr>
          <w:rtl/>
        </w:rPr>
        <w:t xml:space="preserve"> 616 يأتي الأسناد في الفائدة الأولى من الخاتمة برمز </w:t>
      </w:r>
      <w:r w:rsidR="00E820C4" w:rsidRPr="00E820C4">
        <w:rPr>
          <w:rStyle w:val="libNormalChar"/>
          <w:rtl/>
        </w:rPr>
        <w:t xml:space="preserve">( </w:t>
      </w:r>
      <w:r w:rsidRPr="000C2A99">
        <w:rPr>
          <w:rtl/>
        </w:rPr>
        <w:t>ر</w:t>
      </w:r>
      <w:r>
        <w:rPr>
          <w:rFonts w:hint="cs"/>
          <w:rtl/>
        </w:rPr>
        <w:t xml:space="preserve"> </w:t>
      </w:r>
      <w:r w:rsidRPr="000C2A99">
        <w:rPr>
          <w:rtl/>
        </w:rPr>
        <w:t>).</w:t>
      </w:r>
    </w:p>
    <w:p w:rsidR="005A16B4" w:rsidRPr="000C2A99" w:rsidRDefault="005A16B4" w:rsidP="00DA695C">
      <w:pPr>
        <w:pStyle w:val="libFootnote0"/>
        <w:rPr>
          <w:rtl/>
        </w:rPr>
      </w:pPr>
      <w:r w:rsidRPr="000C2A99">
        <w:rPr>
          <w:rtl/>
        </w:rPr>
        <w:t>(</w:t>
      </w:r>
      <w:r w:rsidR="00DA695C">
        <w:rPr>
          <w:rFonts w:hint="cs"/>
          <w:rtl/>
        </w:rPr>
        <w:t>4</w:t>
      </w:r>
      <w:r w:rsidRPr="000C2A99">
        <w:rPr>
          <w:rtl/>
        </w:rPr>
        <w:t>) تقدم ما يدل على ذلك في الباب 57 من أبواب لباس المصل</w:t>
      </w:r>
      <w:r>
        <w:rPr>
          <w:rFonts w:hint="cs"/>
          <w:rtl/>
        </w:rPr>
        <w:t>ّ</w:t>
      </w:r>
      <w:r w:rsidRPr="000C2A99">
        <w:rPr>
          <w:rtl/>
        </w:rPr>
        <w:t>ي</w:t>
      </w:r>
      <w:r>
        <w:rPr>
          <w:rtl/>
        </w:rPr>
        <w:t>،</w:t>
      </w:r>
      <w:r w:rsidRPr="000C2A99">
        <w:rPr>
          <w:rtl/>
        </w:rPr>
        <w:t xml:space="preserve"> وفي الباب 30 من هذه الأبواب</w:t>
      </w:r>
      <w:r>
        <w:rPr>
          <w:rtl/>
        </w:rPr>
        <w:t>،</w:t>
      </w:r>
      <w:r w:rsidRPr="000C2A99">
        <w:rPr>
          <w:rtl/>
        </w:rPr>
        <w:t xml:space="preserve"> ويأتي ما يدل عليه في الباب 13 من أبواب المساجد.</w:t>
      </w:r>
    </w:p>
    <w:p w:rsidR="007108A1" w:rsidRPr="00BC18D8" w:rsidRDefault="007108A1" w:rsidP="007108A1">
      <w:pPr>
        <w:pStyle w:val="libNormal"/>
        <w:rPr>
          <w:rtl/>
        </w:rPr>
      </w:pPr>
      <w:bookmarkStart w:id="623" w:name="_Toc275419094"/>
      <w:bookmarkStart w:id="624" w:name="_Toc300140824"/>
      <w:bookmarkStart w:id="625" w:name="_Toc374784036"/>
      <w:r w:rsidRPr="00535419">
        <w:rPr>
          <w:rtl/>
        </w:rPr>
        <w:br w:type="page"/>
      </w:r>
    </w:p>
    <w:p w:rsidR="005A16B4" w:rsidRDefault="005A16B4" w:rsidP="00DA695C">
      <w:pPr>
        <w:pStyle w:val="Heading2Center"/>
        <w:rPr>
          <w:rtl/>
        </w:rPr>
      </w:pPr>
      <w:bookmarkStart w:id="626" w:name="_Toc257224376"/>
      <w:r w:rsidRPr="008C6C1A">
        <w:rPr>
          <w:rtl/>
        </w:rPr>
        <w:lastRenderedPageBreak/>
        <w:t>42</w:t>
      </w:r>
      <w:r>
        <w:rPr>
          <w:rtl/>
        </w:rPr>
        <w:t xml:space="preserve"> - </w:t>
      </w:r>
      <w:r w:rsidRPr="008C6C1A">
        <w:rPr>
          <w:rtl/>
        </w:rPr>
        <w:t>باب استحباب تفريق الصلاة في أماكن متعددة</w:t>
      </w:r>
      <w:bookmarkEnd w:id="623"/>
      <w:bookmarkEnd w:id="624"/>
      <w:bookmarkEnd w:id="625"/>
      <w:bookmarkEnd w:id="626"/>
    </w:p>
    <w:p w:rsidR="005A16B4" w:rsidRDefault="005A16B4" w:rsidP="005A16B4">
      <w:pPr>
        <w:pStyle w:val="libNormal"/>
        <w:rPr>
          <w:rtl/>
        </w:rPr>
      </w:pPr>
      <w:r w:rsidRPr="005A16B4">
        <w:rPr>
          <w:rStyle w:val="libNormalChar"/>
          <w:rtl/>
        </w:rPr>
        <w:t>[ 62</w:t>
      </w:r>
      <w:r>
        <w:rPr>
          <w:rtl/>
        </w:rPr>
        <w:t>87 ]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الحسين بن سعيد، عن النضر بن سويد، عن هشام بن سالم، عن سليمان بن خالد قال</w:t>
      </w:r>
      <w:r w:rsidR="0035190A">
        <w:rPr>
          <w:rtl/>
        </w:rPr>
        <w:t>:</w:t>
      </w:r>
      <w:r>
        <w:rPr>
          <w:rtl/>
        </w:rPr>
        <w:t xml:space="preserve"> قال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sidR="00E820C4" w:rsidRPr="00E820C4">
        <w:rPr>
          <w:rStyle w:val="libNormalChar"/>
          <w:rtl/>
        </w:rPr>
        <w:t xml:space="preserve">( </w:t>
      </w:r>
      <w:r>
        <w:rPr>
          <w:rtl/>
        </w:rPr>
        <w:t>الامام إذا انصرف</w:t>
      </w:r>
      <w:r w:rsidR="00E820C4" w:rsidRPr="00E820C4">
        <w:rPr>
          <w:rStyle w:val="libNormalChar"/>
          <w:rtl/>
        </w:rPr>
        <w:t xml:space="preserve"> ) </w:t>
      </w:r>
      <w:r w:rsidRPr="005A16B4">
        <w:rPr>
          <w:rStyle w:val="libFootnotenumChar"/>
          <w:rtl/>
        </w:rPr>
        <w:t>(1)</w:t>
      </w:r>
      <w:r>
        <w:rPr>
          <w:rtl/>
        </w:rPr>
        <w:t xml:space="preserve"> فلا يصل</w:t>
      </w:r>
      <w:r>
        <w:rPr>
          <w:rFonts w:hint="cs"/>
          <w:rtl/>
        </w:rPr>
        <w:t>ّ</w:t>
      </w:r>
      <w:r>
        <w:rPr>
          <w:rtl/>
        </w:rPr>
        <w:t>ي في مقامه ركعتين حت</w:t>
      </w:r>
      <w:r>
        <w:rPr>
          <w:rFonts w:hint="cs"/>
          <w:rtl/>
        </w:rPr>
        <w:t>ّ</w:t>
      </w:r>
      <w:r>
        <w:rPr>
          <w:rtl/>
        </w:rPr>
        <w:t>ى ينحرف عن مقامه ذلك.</w:t>
      </w:r>
    </w:p>
    <w:p w:rsidR="005A16B4" w:rsidRDefault="005A16B4" w:rsidP="00DA695C">
      <w:pPr>
        <w:pStyle w:val="libNormal"/>
        <w:rPr>
          <w:rtl/>
        </w:rPr>
      </w:pPr>
      <w:r>
        <w:rPr>
          <w:rtl/>
        </w:rPr>
        <w:t>وبإسناده عن محم</w:t>
      </w:r>
      <w:r>
        <w:rPr>
          <w:rFonts w:hint="cs"/>
          <w:rtl/>
        </w:rPr>
        <w:t>ّ</w:t>
      </w:r>
      <w:r>
        <w:rPr>
          <w:rtl/>
        </w:rPr>
        <w:t>د بن مسعود، عن محم</w:t>
      </w:r>
      <w:r>
        <w:rPr>
          <w:rFonts w:hint="cs"/>
          <w:rtl/>
        </w:rPr>
        <w:t>ّ</w:t>
      </w:r>
      <w:r>
        <w:rPr>
          <w:rtl/>
        </w:rPr>
        <w:t>د بن نصير، عن محم</w:t>
      </w:r>
      <w:r>
        <w:rPr>
          <w:rFonts w:hint="cs"/>
          <w:rtl/>
        </w:rPr>
        <w:t>ّ</w:t>
      </w:r>
      <w:r>
        <w:rPr>
          <w:rtl/>
        </w:rPr>
        <w:t xml:space="preserve">د بن الحسين، عن جعفر بن بشير، عن هشام بن سالم عن أبي عبد الله </w:t>
      </w:r>
      <w:r w:rsidR="00DA695C" w:rsidRPr="00E820C4">
        <w:rPr>
          <w:rStyle w:val="libNormalChar"/>
          <w:rFonts w:hint="cs"/>
          <w:rtl/>
        </w:rPr>
        <w:t xml:space="preserve">( </w:t>
      </w:r>
      <w:r w:rsidR="00DA695C">
        <w:rPr>
          <w:rStyle w:val="libAlaemChar"/>
          <w:rFonts w:hint="cs"/>
          <w:rtl/>
        </w:rPr>
        <w:t>عليه‌السلام</w:t>
      </w:r>
      <w:r w:rsidR="00DA695C" w:rsidRPr="00E820C4">
        <w:rPr>
          <w:rStyle w:val="libNormalChar"/>
          <w:rFonts w:hint="cs"/>
          <w:rtl/>
        </w:rPr>
        <w:t xml:space="preserve"> )</w:t>
      </w:r>
      <w:r w:rsidR="00DA695C">
        <w:rPr>
          <w:rStyle w:val="libNormalChar"/>
          <w:rFonts w:hint="cs"/>
          <w:rtl/>
        </w:rPr>
        <w:t xml:space="preserve"> </w:t>
      </w:r>
      <w:r>
        <w:rPr>
          <w:rtl/>
        </w:rPr>
        <w:t>، مثله،</w:t>
      </w:r>
      <w:r w:rsidR="00234760">
        <w:rPr>
          <w:rtl/>
        </w:rPr>
        <w:t xml:space="preserve"> إلّا </w:t>
      </w:r>
      <w:r>
        <w:rPr>
          <w:rtl/>
        </w:rPr>
        <w:t>أن</w:t>
      </w:r>
      <w:r>
        <w:rPr>
          <w:rFonts w:hint="cs"/>
          <w:rtl/>
        </w:rPr>
        <w:t>ّ</w:t>
      </w:r>
      <w:r>
        <w:rPr>
          <w:rtl/>
        </w:rPr>
        <w:t xml:space="preserve">ه ترك لفظ ركعتين </w:t>
      </w:r>
      <w:r w:rsidRPr="005A16B4">
        <w:rPr>
          <w:rStyle w:val="libFootnotenumChar"/>
          <w:rtl/>
        </w:rPr>
        <w:t>(2)</w:t>
      </w:r>
      <w:r>
        <w:rPr>
          <w:rtl/>
        </w:rPr>
        <w:t>.</w:t>
      </w:r>
    </w:p>
    <w:p w:rsidR="005A16B4" w:rsidRDefault="005A16B4" w:rsidP="00DA695C">
      <w:pPr>
        <w:pStyle w:val="libNormal"/>
        <w:rPr>
          <w:rtl/>
        </w:rPr>
      </w:pPr>
      <w:r w:rsidRPr="005A16B4">
        <w:rPr>
          <w:rStyle w:val="libNormalChar"/>
          <w:rtl/>
        </w:rPr>
        <w:t>[ 62</w:t>
      </w:r>
      <w:r>
        <w:rPr>
          <w:rtl/>
        </w:rPr>
        <w:t>88 ] 2</w:t>
      </w:r>
      <w:r>
        <w:rPr>
          <w:rFonts w:hint="cs"/>
          <w:rtl/>
        </w:rPr>
        <w:t xml:space="preserve"> - </w:t>
      </w:r>
      <w:r>
        <w:rPr>
          <w:rtl/>
        </w:rPr>
        <w:t>وبإسناده عن محم</w:t>
      </w:r>
      <w:r>
        <w:rPr>
          <w:rFonts w:hint="cs"/>
          <w:rtl/>
        </w:rPr>
        <w:t>ّ</w:t>
      </w:r>
      <w:r>
        <w:rPr>
          <w:rtl/>
        </w:rPr>
        <w:t>د بن الحسين، عن الحكم بن مسكين، عن عبد الله بن علي الزراد قال</w:t>
      </w:r>
      <w:r w:rsidR="0035190A">
        <w:rPr>
          <w:rtl/>
        </w:rPr>
        <w:t>:</w:t>
      </w:r>
      <w:r>
        <w:rPr>
          <w:rtl/>
        </w:rPr>
        <w:t xml:space="preserve"> سأل أبو كهمس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w:t>
      </w:r>
      <w:r w:rsidR="0035190A">
        <w:rPr>
          <w:rtl/>
        </w:rPr>
        <w:t>:</w:t>
      </w:r>
      <w:r>
        <w:rPr>
          <w:rtl/>
        </w:rPr>
        <w:t xml:space="preserve"> يصل</w:t>
      </w:r>
      <w:r>
        <w:rPr>
          <w:rFonts w:hint="cs"/>
          <w:rtl/>
        </w:rPr>
        <w:t>ّ</w:t>
      </w:r>
      <w:r>
        <w:rPr>
          <w:rtl/>
        </w:rPr>
        <w:t>ي الرجل نوافله في موضع أو يفر</w:t>
      </w:r>
      <w:r>
        <w:rPr>
          <w:rFonts w:hint="cs"/>
          <w:rtl/>
        </w:rPr>
        <w:t>ّ</w:t>
      </w:r>
      <w:r>
        <w:rPr>
          <w:rtl/>
        </w:rPr>
        <w:t>قها</w:t>
      </w:r>
      <w:r>
        <w:rPr>
          <w:rFonts w:hint="cs"/>
          <w:rtl/>
        </w:rPr>
        <w:t xml:space="preserve"> </w:t>
      </w:r>
      <w:r>
        <w:rPr>
          <w:rtl/>
        </w:rPr>
        <w:t>؟ قال</w:t>
      </w:r>
      <w:r w:rsidR="0035190A">
        <w:rPr>
          <w:rtl/>
        </w:rPr>
        <w:t>:</w:t>
      </w:r>
      <w:r>
        <w:rPr>
          <w:rtl/>
        </w:rPr>
        <w:t xml:space="preserve"> لا، بل ها هنا وها هنا </w:t>
      </w:r>
      <w:r w:rsidRPr="005A16B4">
        <w:rPr>
          <w:rStyle w:val="libFootnotenumChar"/>
          <w:rtl/>
        </w:rPr>
        <w:t>(</w:t>
      </w:r>
      <w:r w:rsidR="00DA695C">
        <w:rPr>
          <w:rStyle w:val="libFootnotenumChar"/>
          <w:rFonts w:hint="cs"/>
          <w:rtl/>
        </w:rPr>
        <w:t>3</w:t>
      </w:r>
      <w:r w:rsidRPr="005A16B4">
        <w:rPr>
          <w:rStyle w:val="libFootnotenumChar"/>
          <w:rtl/>
        </w:rPr>
        <w:t>)</w:t>
      </w:r>
      <w:r>
        <w:rPr>
          <w:rtl/>
        </w:rPr>
        <w:t xml:space="preserve"> فان</w:t>
      </w:r>
      <w:r>
        <w:rPr>
          <w:rFonts w:hint="cs"/>
          <w:rtl/>
        </w:rPr>
        <w:t>ّ</w:t>
      </w:r>
      <w:r>
        <w:rPr>
          <w:rtl/>
        </w:rPr>
        <w:t>ها تشهد له يوم القيامة.</w:t>
      </w:r>
    </w:p>
    <w:p w:rsidR="005A16B4" w:rsidRDefault="005A16B4" w:rsidP="00DA695C">
      <w:pPr>
        <w:pStyle w:val="libNormal"/>
        <w:rPr>
          <w:rtl/>
        </w:rPr>
      </w:pPr>
      <w:r>
        <w:rPr>
          <w:rtl/>
        </w:rPr>
        <w:t>ورواه الكليني، عن محم</w:t>
      </w:r>
      <w:r>
        <w:rPr>
          <w:rFonts w:hint="cs"/>
          <w:rtl/>
        </w:rPr>
        <w:t>ّ</w:t>
      </w:r>
      <w:r>
        <w:rPr>
          <w:rtl/>
        </w:rPr>
        <w:t>د بن يحيى، عن محم</w:t>
      </w:r>
      <w:r>
        <w:rPr>
          <w:rFonts w:hint="cs"/>
          <w:rtl/>
        </w:rPr>
        <w:t>ّ</w:t>
      </w:r>
      <w:r>
        <w:rPr>
          <w:rtl/>
        </w:rPr>
        <w:t xml:space="preserve">د بن الحسين </w:t>
      </w:r>
      <w:r w:rsidRPr="005A16B4">
        <w:rPr>
          <w:rStyle w:val="libFootnotenumChar"/>
          <w:rtl/>
        </w:rPr>
        <w:t>(</w:t>
      </w:r>
      <w:r w:rsidR="00DA695C">
        <w:rPr>
          <w:rStyle w:val="libFootnotenumChar"/>
          <w:rFonts w:hint="cs"/>
          <w:rtl/>
        </w:rPr>
        <w:t>4</w:t>
      </w:r>
      <w:r w:rsidRPr="005A16B4">
        <w:rPr>
          <w:rStyle w:val="libFootnotenumChar"/>
          <w:rtl/>
        </w:rPr>
        <w:t>)</w:t>
      </w:r>
      <w:r>
        <w:rPr>
          <w:rtl/>
        </w:rPr>
        <w:t>.</w:t>
      </w:r>
    </w:p>
    <w:p w:rsidR="005A16B4" w:rsidRDefault="005A16B4" w:rsidP="00DA695C">
      <w:pPr>
        <w:pStyle w:val="libNormal"/>
        <w:rPr>
          <w:rtl/>
        </w:rPr>
      </w:pPr>
      <w:r>
        <w:rPr>
          <w:rtl/>
        </w:rPr>
        <w:t xml:space="preserve">ورواه الصدوق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بن عبد الله، عن محم</w:t>
      </w:r>
      <w:r>
        <w:rPr>
          <w:rFonts w:hint="cs"/>
          <w:rtl/>
        </w:rPr>
        <w:t>ّ</w:t>
      </w:r>
      <w:r>
        <w:rPr>
          <w:rtl/>
        </w:rPr>
        <w:t>د بن الحسين بن أبي الخط</w:t>
      </w:r>
      <w:r>
        <w:rPr>
          <w:rFonts w:hint="cs"/>
          <w:rtl/>
        </w:rPr>
        <w:t>ّ</w:t>
      </w:r>
      <w:r>
        <w:rPr>
          <w:rtl/>
        </w:rPr>
        <w:t xml:space="preserve">اب، مثله </w:t>
      </w:r>
      <w:r w:rsidRPr="005A16B4">
        <w:rPr>
          <w:rStyle w:val="libFootnotenumChar"/>
          <w:rtl/>
        </w:rPr>
        <w:t>(</w:t>
      </w:r>
      <w:r w:rsidR="00DA695C">
        <w:rPr>
          <w:rStyle w:val="libFootnotenumChar"/>
          <w:rFonts w:hint="cs"/>
          <w:rtl/>
        </w:rPr>
        <w:t>5</w:t>
      </w:r>
      <w:r w:rsidRPr="005A16B4">
        <w:rPr>
          <w:rStyle w:val="libFootnotenumChar"/>
          <w:rtl/>
        </w:rPr>
        <w:t>)</w:t>
      </w:r>
      <w:r>
        <w:rPr>
          <w:rtl/>
        </w:rPr>
        <w:t>.</w:t>
      </w:r>
    </w:p>
    <w:p w:rsidR="005A16B4" w:rsidRDefault="005A16B4" w:rsidP="005A16B4">
      <w:pPr>
        <w:pStyle w:val="libNormal"/>
        <w:rPr>
          <w:rtl/>
        </w:rPr>
      </w:pPr>
      <w:r>
        <w:rPr>
          <w:rtl/>
        </w:rPr>
        <w:t>قال الصدوق</w:t>
      </w:r>
      <w:r w:rsidR="0035190A">
        <w:rPr>
          <w:rtl/>
        </w:rPr>
        <w:t>:</w:t>
      </w:r>
      <w:r>
        <w:rPr>
          <w:rtl/>
        </w:rPr>
        <w:t xml:space="preserve"> يعني أن بقاع الأرض تشهد له.</w:t>
      </w:r>
    </w:p>
    <w:p w:rsidR="005A16B4" w:rsidRDefault="007108A1" w:rsidP="007108A1">
      <w:pPr>
        <w:pStyle w:val="libLine"/>
        <w:rPr>
          <w:rtl/>
        </w:rPr>
      </w:pPr>
      <w:r>
        <w:rPr>
          <w:rtl/>
        </w:rPr>
        <w:t>____________________</w:t>
      </w:r>
    </w:p>
    <w:p w:rsidR="005A16B4" w:rsidRDefault="005A16B4" w:rsidP="00DA695C">
      <w:pPr>
        <w:pStyle w:val="libFootnoteCenterBold"/>
        <w:rPr>
          <w:rtl/>
        </w:rPr>
      </w:pPr>
      <w:r>
        <w:rPr>
          <w:rtl/>
        </w:rPr>
        <w:t>الباب 42</w:t>
      </w:r>
    </w:p>
    <w:p w:rsidR="005A16B4" w:rsidRDefault="005A16B4" w:rsidP="00DA695C">
      <w:pPr>
        <w:pStyle w:val="libFootnoteCenterBold"/>
        <w:rPr>
          <w:rtl/>
        </w:rPr>
      </w:pPr>
      <w:r>
        <w:rPr>
          <w:rtl/>
        </w:rPr>
        <w:t>فيه 9 أحاديث</w:t>
      </w:r>
    </w:p>
    <w:p w:rsidR="005A16B4" w:rsidRDefault="005A16B4" w:rsidP="007108A1">
      <w:pPr>
        <w:pStyle w:val="libFootnote0"/>
        <w:rPr>
          <w:rtl/>
        </w:rPr>
      </w:pPr>
      <w:r>
        <w:rPr>
          <w:rtl/>
        </w:rPr>
        <w:t>1 - التهذيب 2</w:t>
      </w:r>
      <w:r w:rsidR="0035190A">
        <w:rPr>
          <w:rtl/>
        </w:rPr>
        <w:t>:</w:t>
      </w:r>
      <w:r>
        <w:rPr>
          <w:rtl/>
        </w:rPr>
        <w:t xml:space="preserve"> 321 / 1314.</w:t>
      </w:r>
    </w:p>
    <w:p w:rsidR="005A16B4" w:rsidRPr="008C6C1A" w:rsidRDefault="005A16B4" w:rsidP="007108A1">
      <w:pPr>
        <w:pStyle w:val="libFootnote0"/>
        <w:rPr>
          <w:rtl/>
        </w:rPr>
      </w:pPr>
      <w:r w:rsidRPr="008C6C1A">
        <w:rPr>
          <w:rtl/>
        </w:rPr>
        <w:t>(1) في المصادر الثلاثة</w:t>
      </w:r>
      <w:r w:rsidR="0035190A">
        <w:rPr>
          <w:rtl/>
        </w:rPr>
        <w:t>:</w:t>
      </w:r>
      <w:r w:rsidRPr="008C6C1A">
        <w:rPr>
          <w:rtl/>
        </w:rPr>
        <w:t xml:space="preserve"> إذا انصرف الامام.</w:t>
      </w:r>
    </w:p>
    <w:p w:rsidR="005A16B4" w:rsidRPr="008C6C1A" w:rsidRDefault="005A16B4" w:rsidP="007108A1">
      <w:pPr>
        <w:pStyle w:val="libFootnote0"/>
        <w:rPr>
          <w:rtl/>
        </w:rPr>
      </w:pPr>
      <w:r w:rsidRPr="008C6C1A">
        <w:rPr>
          <w:rtl/>
        </w:rPr>
        <w:t>(2) التهذيب 2</w:t>
      </w:r>
      <w:r w:rsidR="0035190A">
        <w:rPr>
          <w:rtl/>
        </w:rPr>
        <w:t>:</w:t>
      </w:r>
      <w:r w:rsidRPr="008C6C1A">
        <w:rPr>
          <w:rtl/>
        </w:rPr>
        <w:t xml:space="preserve"> 382</w:t>
      </w:r>
      <w:r>
        <w:rPr>
          <w:rtl/>
        </w:rPr>
        <w:t xml:space="preserve"> / </w:t>
      </w:r>
      <w:r w:rsidRPr="008C6C1A">
        <w:rPr>
          <w:rtl/>
        </w:rPr>
        <w:t xml:space="preserve">1595 </w:t>
      </w:r>
      <w:r>
        <w:rPr>
          <w:rtl/>
        </w:rPr>
        <w:t>و 3</w:t>
      </w:r>
      <w:r w:rsidR="0035190A">
        <w:rPr>
          <w:rtl/>
        </w:rPr>
        <w:t>:</w:t>
      </w:r>
      <w:r w:rsidRPr="008C6C1A">
        <w:rPr>
          <w:rtl/>
        </w:rPr>
        <w:t xml:space="preserve"> 284</w:t>
      </w:r>
      <w:r>
        <w:rPr>
          <w:rtl/>
        </w:rPr>
        <w:t xml:space="preserve"> / </w:t>
      </w:r>
      <w:r w:rsidRPr="008C6C1A">
        <w:rPr>
          <w:rtl/>
        </w:rPr>
        <w:t>844.</w:t>
      </w:r>
    </w:p>
    <w:p w:rsidR="005A16B4" w:rsidRDefault="005A16B4" w:rsidP="007108A1">
      <w:pPr>
        <w:pStyle w:val="libFootnote0"/>
        <w:rPr>
          <w:rtl/>
        </w:rPr>
      </w:pPr>
      <w:r>
        <w:rPr>
          <w:rtl/>
        </w:rPr>
        <w:t>2 - التهذيب 2</w:t>
      </w:r>
      <w:r w:rsidR="0035190A">
        <w:rPr>
          <w:rtl/>
        </w:rPr>
        <w:t>:</w:t>
      </w:r>
      <w:r>
        <w:rPr>
          <w:rtl/>
        </w:rPr>
        <w:t xml:space="preserve"> 335 / 1381.</w:t>
      </w:r>
    </w:p>
    <w:p w:rsidR="005A16B4" w:rsidRPr="008C6C1A" w:rsidRDefault="005A16B4" w:rsidP="00DA695C">
      <w:pPr>
        <w:pStyle w:val="libFootnote0"/>
        <w:rPr>
          <w:rtl/>
        </w:rPr>
      </w:pPr>
      <w:r w:rsidRPr="008C6C1A">
        <w:rPr>
          <w:rtl/>
        </w:rPr>
        <w:t>(</w:t>
      </w:r>
      <w:r w:rsidR="00DA695C">
        <w:rPr>
          <w:rFonts w:hint="cs"/>
          <w:rtl/>
        </w:rPr>
        <w:t>3</w:t>
      </w:r>
      <w:r w:rsidRPr="008C6C1A">
        <w:rPr>
          <w:rtl/>
        </w:rPr>
        <w:t>) في هامش الاصل عن الكافي</w:t>
      </w:r>
      <w:r w:rsidR="0035190A">
        <w:rPr>
          <w:rtl/>
        </w:rPr>
        <w:t>:</w:t>
      </w:r>
      <w:r w:rsidRPr="008C6C1A">
        <w:rPr>
          <w:rtl/>
        </w:rPr>
        <w:t xml:space="preserve"> يفرقها ها هنا.</w:t>
      </w:r>
    </w:p>
    <w:p w:rsidR="005A16B4" w:rsidRPr="008C6C1A" w:rsidRDefault="005A16B4" w:rsidP="00DA695C">
      <w:pPr>
        <w:pStyle w:val="libFootnote0"/>
        <w:rPr>
          <w:rtl/>
        </w:rPr>
      </w:pPr>
      <w:r w:rsidRPr="008C6C1A">
        <w:rPr>
          <w:rtl/>
        </w:rPr>
        <w:t>(</w:t>
      </w:r>
      <w:r w:rsidR="00DA695C">
        <w:rPr>
          <w:rFonts w:hint="cs"/>
          <w:rtl/>
        </w:rPr>
        <w:t>4</w:t>
      </w:r>
      <w:r w:rsidRPr="008C6C1A">
        <w:rPr>
          <w:rtl/>
        </w:rPr>
        <w:t>) الكافي 3</w:t>
      </w:r>
      <w:r w:rsidR="0035190A">
        <w:rPr>
          <w:rtl/>
        </w:rPr>
        <w:t>:</w:t>
      </w:r>
      <w:r w:rsidRPr="008C6C1A">
        <w:rPr>
          <w:rtl/>
        </w:rPr>
        <w:t xml:space="preserve"> 455</w:t>
      </w:r>
      <w:r>
        <w:rPr>
          <w:rtl/>
        </w:rPr>
        <w:t xml:space="preserve"> / </w:t>
      </w:r>
      <w:r w:rsidRPr="008C6C1A">
        <w:rPr>
          <w:rtl/>
        </w:rPr>
        <w:t>18.</w:t>
      </w:r>
    </w:p>
    <w:p w:rsidR="005A16B4" w:rsidRPr="008C6C1A" w:rsidRDefault="005A16B4" w:rsidP="00DA695C">
      <w:pPr>
        <w:pStyle w:val="libFootnote0"/>
        <w:rPr>
          <w:rtl/>
        </w:rPr>
      </w:pPr>
      <w:r w:rsidRPr="008C6C1A">
        <w:rPr>
          <w:rtl/>
        </w:rPr>
        <w:t>(</w:t>
      </w:r>
      <w:r w:rsidR="00DA695C">
        <w:rPr>
          <w:rFonts w:hint="cs"/>
          <w:rtl/>
        </w:rPr>
        <w:t>5</w:t>
      </w:r>
      <w:r w:rsidRPr="008C6C1A">
        <w:rPr>
          <w:rtl/>
        </w:rPr>
        <w:t>) علل الشرائع</w:t>
      </w:r>
      <w:r w:rsidR="0035190A">
        <w:rPr>
          <w:rtl/>
        </w:rPr>
        <w:t>:</w:t>
      </w:r>
      <w:r w:rsidRPr="008C6C1A">
        <w:rPr>
          <w:rtl/>
        </w:rPr>
        <w:t xml:space="preserve"> 343</w:t>
      </w:r>
      <w:r>
        <w:rPr>
          <w:rtl/>
        </w:rPr>
        <w:t xml:space="preserve"> / </w:t>
      </w:r>
      <w:r w:rsidRPr="008C6C1A">
        <w:rPr>
          <w:rtl/>
        </w:rPr>
        <w:t>1 الباب 46.</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[ 62</w:t>
      </w:r>
      <w:r>
        <w:rPr>
          <w:rtl/>
        </w:rPr>
        <w:t>89 ] 3</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سهل بن زياد، وعن علي بن إبراهيم، عن أبيه جميعاً، عن ابن محبوب، عن علي بن رئاب قال</w:t>
      </w:r>
      <w:r w:rsidR="0035190A">
        <w:rPr>
          <w:rtl/>
        </w:rPr>
        <w:t>:</w:t>
      </w:r>
      <w:r>
        <w:rPr>
          <w:rtl/>
        </w:rPr>
        <w:t xml:space="preserve"> سمعت أبا الحسن الأو</w:t>
      </w:r>
      <w:r>
        <w:rPr>
          <w:rFonts w:hint="cs"/>
          <w:rtl/>
        </w:rPr>
        <w:t>ّ</w:t>
      </w:r>
      <w:r>
        <w:rPr>
          <w:rtl/>
        </w:rPr>
        <w:t xml:space="preserve">ل </w:t>
      </w:r>
      <w:r w:rsidRPr="005A16B4">
        <w:rPr>
          <w:rStyle w:val="libFootnotenumChar"/>
          <w:rtl/>
        </w:rPr>
        <w:t>(1)</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إذا مات المؤمن بكت عليه الملائكة، وبقاع الأرض التي كان يعبد</w:t>
      </w:r>
      <w:r>
        <w:rPr>
          <w:rFonts w:hint="cs"/>
          <w:rtl/>
        </w:rPr>
        <w:t xml:space="preserve"> </w:t>
      </w:r>
      <w:r>
        <w:rPr>
          <w:rtl/>
        </w:rPr>
        <w:t>الله عليها، وأبواب السماء التي كان يصعد أعماله فيها، الحديث.</w:t>
      </w:r>
    </w:p>
    <w:p w:rsidR="005A16B4" w:rsidRDefault="005A16B4" w:rsidP="005A16B4">
      <w:pPr>
        <w:pStyle w:val="libNormal"/>
        <w:rPr>
          <w:rtl/>
        </w:rPr>
      </w:pPr>
      <w:r>
        <w:rPr>
          <w:rtl/>
        </w:rPr>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أحمد بن محم</w:t>
      </w:r>
      <w:r>
        <w:rPr>
          <w:rFonts w:hint="cs"/>
          <w:rtl/>
        </w:rPr>
        <w:t>ّ</w:t>
      </w:r>
      <w:r>
        <w:rPr>
          <w:rtl/>
        </w:rPr>
        <w:t>د، ومحم</w:t>
      </w:r>
      <w:r>
        <w:rPr>
          <w:rFonts w:hint="cs"/>
          <w:rtl/>
        </w:rPr>
        <w:t>ّ</w:t>
      </w:r>
      <w:r>
        <w:rPr>
          <w:rtl/>
        </w:rPr>
        <w:t xml:space="preserve">د بن الحسين، عن الحسن بن محبوب </w:t>
      </w:r>
      <w:r w:rsidRPr="005A16B4">
        <w:rPr>
          <w:rStyle w:val="libFootnotenumChar"/>
          <w:rtl/>
        </w:rPr>
        <w:t>(2)</w:t>
      </w:r>
      <w:r>
        <w:rPr>
          <w:rtl/>
        </w:rPr>
        <w:t>.</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 xml:space="preserve">د بن الحسن، عن الصفار، عن العباس بن معروف، عن الحسن بن محبوب، مثله </w:t>
      </w:r>
      <w:r w:rsidRPr="005A16B4">
        <w:rPr>
          <w:rStyle w:val="libFootnotenumChar"/>
          <w:rtl/>
        </w:rPr>
        <w:t>(3)</w:t>
      </w:r>
      <w:r>
        <w:rPr>
          <w:rtl/>
        </w:rPr>
        <w:t>.</w:t>
      </w:r>
    </w:p>
    <w:p w:rsidR="005A16B4" w:rsidRDefault="005A16B4" w:rsidP="00DA695C">
      <w:pPr>
        <w:pStyle w:val="libNormal"/>
        <w:rPr>
          <w:rtl/>
        </w:rPr>
      </w:pPr>
      <w:r w:rsidRPr="005A16B4">
        <w:rPr>
          <w:rStyle w:val="libNormalChar"/>
          <w:rtl/>
        </w:rPr>
        <w:t>[ 62</w:t>
      </w:r>
      <w:r>
        <w:rPr>
          <w:rtl/>
        </w:rPr>
        <w:t>90 ] 4</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ابن محبوب، عن علي بن أبي حمزة قال</w:t>
      </w:r>
      <w:r w:rsidR="0035190A">
        <w:rPr>
          <w:rtl/>
        </w:rPr>
        <w:t>:</w:t>
      </w:r>
      <w:r>
        <w:rPr>
          <w:rtl/>
        </w:rPr>
        <w:t xml:space="preserve"> سمعت أبا الحسن موسى بن جعفر </w:t>
      </w:r>
      <w:r w:rsidR="00DA695C" w:rsidRPr="00E820C4">
        <w:rPr>
          <w:rStyle w:val="libNormalChar"/>
          <w:rFonts w:hint="cs"/>
          <w:rtl/>
        </w:rPr>
        <w:t xml:space="preserve">( </w:t>
      </w:r>
      <w:r w:rsidR="00DA695C">
        <w:rPr>
          <w:rStyle w:val="libAlaemChar"/>
          <w:rFonts w:hint="cs"/>
          <w:rtl/>
        </w:rPr>
        <w:t>عليه‌السلام</w:t>
      </w:r>
      <w:r w:rsidR="00DA695C" w:rsidRPr="00E820C4">
        <w:rPr>
          <w:rStyle w:val="libNormalChar"/>
          <w:rFonts w:hint="cs"/>
          <w:rtl/>
        </w:rPr>
        <w:t xml:space="preserve"> )</w:t>
      </w:r>
      <w:r>
        <w:rPr>
          <w:rtl/>
        </w:rPr>
        <w:t>، وذكر مثله.</w:t>
      </w:r>
    </w:p>
    <w:p w:rsidR="005A16B4" w:rsidRDefault="005A16B4" w:rsidP="00B2036B">
      <w:pPr>
        <w:pStyle w:val="libNormal"/>
        <w:rPr>
          <w:rtl/>
        </w:rPr>
      </w:pPr>
      <w:r w:rsidRPr="005A16B4">
        <w:rPr>
          <w:rStyle w:val="libNormalChar"/>
          <w:rtl/>
        </w:rPr>
        <w:t>[ 62</w:t>
      </w:r>
      <w:r>
        <w:rPr>
          <w:rtl/>
        </w:rPr>
        <w:t>91 ] 5</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w:t>
      </w:r>
      <w:r w:rsidR="00B2036B" w:rsidRPr="00E820C4">
        <w:rPr>
          <w:rStyle w:val="libNormalChar"/>
          <w:rFonts w:hint="cs"/>
          <w:rtl/>
        </w:rPr>
        <w:t xml:space="preserve">( </w:t>
      </w:r>
      <w:r w:rsidR="00B2036B">
        <w:rPr>
          <w:rStyle w:val="libAlaemChar"/>
          <w:rFonts w:hint="cs"/>
          <w:rtl/>
        </w:rPr>
        <w:t>عليه‌السلام</w:t>
      </w:r>
      <w:r w:rsidR="00B2036B" w:rsidRPr="00E820C4">
        <w:rPr>
          <w:rStyle w:val="libNormalChar"/>
          <w:rFonts w:hint="cs"/>
          <w:rtl/>
        </w:rPr>
        <w:t xml:space="preserve"> )</w:t>
      </w:r>
      <w:r w:rsidR="00B2036B">
        <w:rPr>
          <w:rStyle w:val="libNormalChar"/>
          <w:rFonts w:hint="cs"/>
          <w:rtl/>
        </w:rPr>
        <w:t xml:space="preserve"> </w:t>
      </w:r>
      <w:r w:rsidR="0035190A">
        <w:rPr>
          <w:rtl/>
        </w:rPr>
        <w:t>:</w:t>
      </w:r>
      <w:r>
        <w:rPr>
          <w:rtl/>
        </w:rPr>
        <w:t xml:space="preserve"> إذا مات المؤمن بكت عليه بقاع الأرض التي كان يعبد الله عزّ وجلّ فيها، والباب الذي كان يصعد منه عمله وموضع سجوده.</w:t>
      </w:r>
    </w:p>
    <w:p w:rsidR="005A16B4" w:rsidRDefault="005A16B4" w:rsidP="005A16B4">
      <w:pPr>
        <w:pStyle w:val="libNormal"/>
        <w:rPr>
          <w:rtl/>
        </w:rPr>
      </w:pPr>
      <w:r w:rsidRPr="005A16B4">
        <w:rPr>
          <w:rStyle w:val="libNormalChar"/>
          <w:rtl/>
        </w:rPr>
        <w:t>[ 62</w:t>
      </w:r>
      <w:r>
        <w:rPr>
          <w:rtl/>
        </w:rPr>
        <w:t>92 ] 6</w:t>
      </w:r>
      <w:r>
        <w:rPr>
          <w:rFonts w:hint="cs"/>
          <w:rtl/>
        </w:rPr>
        <w:t xml:space="preserve"> - </w:t>
      </w:r>
      <w:r>
        <w:rPr>
          <w:rtl/>
        </w:rPr>
        <w:t>وبإسناده عن الحسن بن محبوب، عن أبي محم</w:t>
      </w:r>
      <w:r>
        <w:rPr>
          <w:rFonts w:hint="cs"/>
          <w:rtl/>
        </w:rPr>
        <w:t>ّ</w:t>
      </w:r>
      <w:r>
        <w:rPr>
          <w:rtl/>
        </w:rPr>
        <w:t xml:space="preserve">د الوابشي،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ما من مؤمن يموت في أرض غربة يغيب فيها</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3</w:t>
      </w:r>
      <w:r w:rsidR="0035190A">
        <w:rPr>
          <w:rtl/>
        </w:rPr>
        <w:t>:</w:t>
      </w:r>
      <w:r>
        <w:rPr>
          <w:rtl/>
        </w:rPr>
        <w:t xml:space="preserve"> 254 / 13.</w:t>
      </w:r>
    </w:p>
    <w:p w:rsidR="005A16B4" w:rsidRPr="008C6C1A" w:rsidRDefault="005A16B4" w:rsidP="007108A1">
      <w:pPr>
        <w:pStyle w:val="libFootnote0"/>
        <w:rPr>
          <w:rtl/>
        </w:rPr>
      </w:pPr>
      <w:r w:rsidRPr="008C6C1A">
        <w:rPr>
          <w:rtl/>
        </w:rPr>
        <w:t>(1) في هامش الاصل</w:t>
      </w:r>
      <w:r w:rsidR="0035190A">
        <w:rPr>
          <w:rtl/>
        </w:rPr>
        <w:t>:</w:t>
      </w:r>
      <w:r w:rsidRPr="008C6C1A">
        <w:rPr>
          <w:rtl/>
        </w:rPr>
        <w:t xml:space="preserve"> في العلل </w:t>
      </w:r>
      <w:r w:rsidR="00E820C4" w:rsidRPr="00E820C4">
        <w:rPr>
          <w:rStyle w:val="libNormalChar"/>
          <w:rtl/>
        </w:rPr>
        <w:t xml:space="preserve">( </w:t>
      </w:r>
      <w:r w:rsidRPr="008C6C1A">
        <w:rPr>
          <w:rtl/>
        </w:rPr>
        <w:t>موسى</w:t>
      </w:r>
      <w:r w:rsidR="00E820C4" w:rsidRPr="00E820C4">
        <w:rPr>
          <w:rStyle w:val="libNormalChar"/>
          <w:rtl/>
        </w:rPr>
        <w:t xml:space="preserve"> ) </w:t>
      </w:r>
      <w:r w:rsidRPr="008C6C1A">
        <w:rPr>
          <w:rtl/>
        </w:rPr>
        <w:t xml:space="preserve">بدل </w:t>
      </w:r>
      <w:r w:rsidR="00E820C4" w:rsidRPr="00E820C4">
        <w:rPr>
          <w:rStyle w:val="libNormalChar"/>
          <w:rtl/>
        </w:rPr>
        <w:t xml:space="preserve">( </w:t>
      </w:r>
      <w:r w:rsidRPr="008C6C1A">
        <w:rPr>
          <w:rtl/>
        </w:rPr>
        <w:t>الاول ).</w:t>
      </w:r>
    </w:p>
    <w:p w:rsidR="005A16B4" w:rsidRPr="008C6C1A" w:rsidRDefault="005A16B4" w:rsidP="007108A1">
      <w:pPr>
        <w:pStyle w:val="libFootnote0"/>
        <w:rPr>
          <w:rtl/>
        </w:rPr>
      </w:pPr>
      <w:r w:rsidRPr="008C6C1A">
        <w:rPr>
          <w:rtl/>
        </w:rPr>
        <w:t>(2) قرب الاسناد</w:t>
      </w:r>
      <w:r w:rsidR="0035190A">
        <w:rPr>
          <w:rtl/>
        </w:rPr>
        <w:t>:</w:t>
      </w:r>
      <w:r w:rsidRPr="008C6C1A">
        <w:rPr>
          <w:rtl/>
        </w:rPr>
        <w:t xml:space="preserve"> 124.</w:t>
      </w:r>
    </w:p>
    <w:p w:rsidR="005A16B4" w:rsidRPr="008C6C1A" w:rsidRDefault="005A16B4" w:rsidP="007108A1">
      <w:pPr>
        <w:pStyle w:val="libFootnote0"/>
        <w:rPr>
          <w:rtl/>
        </w:rPr>
      </w:pPr>
      <w:r w:rsidRPr="008C6C1A">
        <w:rPr>
          <w:rtl/>
        </w:rPr>
        <w:t>(3) علل الشرائع</w:t>
      </w:r>
      <w:r w:rsidR="0035190A">
        <w:rPr>
          <w:rtl/>
        </w:rPr>
        <w:t>:</w:t>
      </w:r>
      <w:r w:rsidRPr="008C6C1A">
        <w:rPr>
          <w:rtl/>
        </w:rPr>
        <w:t xml:space="preserve"> 462</w:t>
      </w:r>
      <w:r>
        <w:rPr>
          <w:rtl/>
        </w:rPr>
        <w:t xml:space="preserve"> / </w:t>
      </w:r>
      <w:r w:rsidRPr="008C6C1A">
        <w:rPr>
          <w:rtl/>
        </w:rPr>
        <w:t>2 الباب 222.</w:t>
      </w:r>
    </w:p>
    <w:p w:rsidR="005A16B4" w:rsidRDefault="005A16B4" w:rsidP="007108A1">
      <w:pPr>
        <w:pStyle w:val="libFootnote0"/>
        <w:rPr>
          <w:rtl/>
        </w:rPr>
      </w:pPr>
      <w:r>
        <w:rPr>
          <w:rtl/>
        </w:rPr>
        <w:t>4 - الكافي 1</w:t>
      </w:r>
      <w:r w:rsidR="0035190A">
        <w:rPr>
          <w:rtl/>
        </w:rPr>
        <w:t>:</w:t>
      </w:r>
      <w:r>
        <w:rPr>
          <w:rtl/>
        </w:rPr>
        <w:t xml:space="preserve"> 30 / 3، وأورده بتمامه في الحديث 1 و 2 من الباب 88 من أبواب الدفن.</w:t>
      </w:r>
    </w:p>
    <w:p w:rsidR="005A16B4" w:rsidRDefault="005A16B4" w:rsidP="007108A1">
      <w:pPr>
        <w:pStyle w:val="libFootnote0"/>
        <w:rPr>
          <w:rtl/>
        </w:rPr>
      </w:pPr>
      <w:r>
        <w:rPr>
          <w:rtl/>
        </w:rPr>
        <w:t>5 - الفقيه 1</w:t>
      </w:r>
      <w:r w:rsidR="0035190A">
        <w:rPr>
          <w:rtl/>
        </w:rPr>
        <w:t>:</w:t>
      </w:r>
      <w:r>
        <w:rPr>
          <w:rtl/>
        </w:rPr>
        <w:t xml:space="preserve"> 84 / 384.</w:t>
      </w:r>
    </w:p>
    <w:p w:rsidR="005A16B4" w:rsidRDefault="005A16B4" w:rsidP="007108A1">
      <w:pPr>
        <w:pStyle w:val="libFootnote0"/>
        <w:rPr>
          <w:rtl/>
        </w:rPr>
      </w:pPr>
      <w:r>
        <w:rPr>
          <w:rtl/>
        </w:rPr>
        <w:t>6 - الفقيه 2</w:t>
      </w:r>
      <w:r w:rsidR="0035190A">
        <w:rPr>
          <w:rtl/>
        </w:rPr>
        <w:t>:</w:t>
      </w:r>
      <w:r>
        <w:rPr>
          <w:rtl/>
        </w:rPr>
        <w:t xml:space="preserve"> 196 / 889، أخرجه بتمامه عنه وعن ثواب الأعمال والمحاسن في الحديث 3 من الباب 2 من أبواب آداب السفر.</w:t>
      </w:r>
    </w:p>
    <w:p w:rsidR="007108A1" w:rsidRPr="00BC18D8" w:rsidRDefault="007108A1" w:rsidP="007108A1">
      <w:pPr>
        <w:pStyle w:val="libNormal"/>
        <w:rPr>
          <w:rtl/>
        </w:rPr>
      </w:pPr>
      <w:r w:rsidRPr="00535419">
        <w:rPr>
          <w:rtl/>
        </w:rPr>
        <w:br w:type="page"/>
      </w:r>
    </w:p>
    <w:p w:rsidR="005A16B4" w:rsidRDefault="005A16B4" w:rsidP="00B2036B">
      <w:pPr>
        <w:pStyle w:val="libNormal0"/>
        <w:rPr>
          <w:rtl/>
        </w:rPr>
      </w:pPr>
      <w:r>
        <w:rPr>
          <w:rtl/>
        </w:rPr>
        <w:lastRenderedPageBreak/>
        <w:t>بواكيه</w:t>
      </w:r>
      <w:r w:rsidR="00234760">
        <w:rPr>
          <w:rtl/>
        </w:rPr>
        <w:t xml:space="preserve"> إلّا </w:t>
      </w:r>
      <w:r>
        <w:rPr>
          <w:rtl/>
        </w:rPr>
        <w:t xml:space="preserve">بكته بقاع الأرض التي كان يعبد الله عليها </w:t>
      </w:r>
      <w:r w:rsidRPr="005A16B4">
        <w:rPr>
          <w:rStyle w:val="libFootnotenumChar"/>
          <w:rtl/>
        </w:rPr>
        <w:t>(1)</w:t>
      </w:r>
      <w:r>
        <w:rPr>
          <w:rtl/>
        </w:rPr>
        <w:t>، وبكته أبواب السماء التي كان يصعد فيها عمله، الحديث.</w:t>
      </w:r>
    </w:p>
    <w:p w:rsidR="005A16B4" w:rsidRDefault="005A16B4" w:rsidP="005A16B4">
      <w:pPr>
        <w:pStyle w:val="libNormal"/>
        <w:rPr>
          <w:rtl/>
        </w:rPr>
      </w:pPr>
      <w:r w:rsidRPr="005A16B4">
        <w:rPr>
          <w:rStyle w:val="libNormalChar"/>
          <w:rtl/>
        </w:rPr>
        <w:t>[ 62</w:t>
      </w:r>
      <w:r>
        <w:rPr>
          <w:rtl/>
        </w:rPr>
        <w:t>93 ] 7</w:t>
      </w:r>
      <w:r>
        <w:rPr>
          <w:rFonts w:hint="cs"/>
          <w:rtl/>
        </w:rPr>
        <w:t xml:space="preserve"> - </w:t>
      </w:r>
      <w:r>
        <w:rPr>
          <w:rtl/>
        </w:rPr>
        <w:t xml:space="preserve">وفي </w:t>
      </w:r>
      <w:r w:rsidR="00E820C4" w:rsidRPr="00E820C4">
        <w:rPr>
          <w:rStyle w:val="libNormalChar"/>
          <w:rtl/>
        </w:rPr>
        <w:t xml:space="preserve">( </w:t>
      </w:r>
      <w:r>
        <w:rPr>
          <w:rtl/>
        </w:rPr>
        <w:t>المجالس )</w:t>
      </w:r>
      <w:r w:rsidR="0035190A">
        <w:rPr>
          <w:rtl/>
        </w:rPr>
        <w:t>:</w:t>
      </w:r>
      <w:r>
        <w:rPr>
          <w:rtl/>
        </w:rPr>
        <w:t xml:space="preserve"> عن أحمد بن زياد بن جعفر الهمداني، عن علي بن إبراهيم، عن أبيه، عن محم</w:t>
      </w:r>
      <w:r>
        <w:rPr>
          <w:rFonts w:hint="cs"/>
          <w:rtl/>
        </w:rPr>
        <w:t>ّ</w:t>
      </w:r>
      <w:r>
        <w:rPr>
          <w:rtl/>
        </w:rPr>
        <w:t xml:space="preserve">د بن أبي عمير، عن مرازم بن حكيم، عن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ه قال</w:t>
      </w:r>
      <w:r w:rsidR="0035190A">
        <w:rPr>
          <w:rtl/>
        </w:rPr>
        <w:t>:</w:t>
      </w:r>
      <w:r>
        <w:rPr>
          <w:rtl/>
        </w:rPr>
        <w:t xml:space="preserve"> صل</w:t>
      </w:r>
      <w:r>
        <w:rPr>
          <w:rFonts w:hint="cs"/>
          <w:rtl/>
        </w:rPr>
        <w:t>ّ</w:t>
      </w:r>
      <w:r>
        <w:rPr>
          <w:rtl/>
        </w:rPr>
        <w:t>وا من المساجد في بقاع مختلفة فإن</w:t>
      </w:r>
      <w:r>
        <w:rPr>
          <w:rFonts w:hint="cs"/>
          <w:rtl/>
        </w:rPr>
        <w:t>ّ</w:t>
      </w:r>
      <w:r>
        <w:rPr>
          <w:rtl/>
        </w:rPr>
        <w:t xml:space="preserve"> كل</w:t>
      </w:r>
      <w:r>
        <w:rPr>
          <w:rFonts w:hint="cs"/>
          <w:rtl/>
        </w:rPr>
        <w:t>ّ</w:t>
      </w:r>
      <w:r>
        <w:rPr>
          <w:rtl/>
        </w:rPr>
        <w:t xml:space="preserve"> بقعة تشهد للمصل</w:t>
      </w:r>
      <w:r>
        <w:rPr>
          <w:rFonts w:hint="cs"/>
          <w:rtl/>
        </w:rPr>
        <w:t>ّ</w:t>
      </w:r>
      <w:r>
        <w:rPr>
          <w:rtl/>
        </w:rPr>
        <w:t>ي عليها يوم القيامة.</w:t>
      </w:r>
    </w:p>
    <w:p w:rsidR="005A16B4" w:rsidRDefault="005A16B4" w:rsidP="0024724A">
      <w:pPr>
        <w:pStyle w:val="libNormal"/>
        <w:rPr>
          <w:rtl/>
        </w:rPr>
      </w:pPr>
      <w:r w:rsidRPr="005A16B4">
        <w:rPr>
          <w:rStyle w:val="libNormalChar"/>
          <w:rtl/>
        </w:rPr>
        <w:t>[ 62</w:t>
      </w:r>
      <w:r>
        <w:rPr>
          <w:rtl/>
        </w:rPr>
        <w:t>94 ] 8</w:t>
      </w:r>
      <w:r>
        <w:rPr>
          <w:rFonts w:hint="cs"/>
          <w:rtl/>
        </w:rPr>
        <w:t xml:space="preserve"> - </w:t>
      </w:r>
      <w:r>
        <w:rPr>
          <w:rtl/>
        </w:rPr>
        <w:t>وقد تقد</w:t>
      </w:r>
      <w:r>
        <w:rPr>
          <w:rFonts w:hint="cs"/>
          <w:rtl/>
        </w:rPr>
        <w:t>ّ</w:t>
      </w:r>
      <w:r>
        <w:rPr>
          <w:rtl/>
        </w:rPr>
        <w:t xml:space="preserve">م في حديث حمران،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 xml:space="preserve"> علي بن الحسين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كان يصل</w:t>
      </w:r>
      <w:r>
        <w:rPr>
          <w:rFonts w:hint="cs"/>
          <w:rtl/>
        </w:rPr>
        <w:t>ّ</w:t>
      </w:r>
      <w:r>
        <w:rPr>
          <w:rtl/>
        </w:rPr>
        <w:t xml:space="preserve">ي في اليوم والليلة ألف ركعة كما كان يفعل أمير المؤمنين </w:t>
      </w:r>
      <w:r w:rsidR="0024724A" w:rsidRPr="00E820C4">
        <w:rPr>
          <w:rStyle w:val="libNormalChar"/>
          <w:rFonts w:hint="cs"/>
          <w:rtl/>
        </w:rPr>
        <w:t xml:space="preserve">( </w:t>
      </w:r>
      <w:r w:rsidR="0024724A">
        <w:rPr>
          <w:rStyle w:val="libAlaemChar"/>
          <w:rFonts w:hint="cs"/>
          <w:rtl/>
        </w:rPr>
        <w:t>عليه‌السلام</w:t>
      </w:r>
      <w:r w:rsidR="0024724A" w:rsidRPr="00E820C4">
        <w:rPr>
          <w:rStyle w:val="libNormalChar"/>
          <w:rFonts w:hint="cs"/>
          <w:rtl/>
        </w:rPr>
        <w:t xml:space="preserve"> )</w:t>
      </w:r>
      <w:r w:rsidR="0024724A">
        <w:rPr>
          <w:rStyle w:val="libNormalChar"/>
          <w:rFonts w:hint="cs"/>
          <w:rtl/>
        </w:rPr>
        <w:t xml:space="preserve"> </w:t>
      </w:r>
      <w:r>
        <w:rPr>
          <w:rtl/>
        </w:rPr>
        <w:t>، كان له خمسمائة نخلة وكان يصل</w:t>
      </w:r>
      <w:r>
        <w:rPr>
          <w:rFonts w:hint="cs"/>
          <w:rtl/>
        </w:rPr>
        <w:t>ّ</w:t>
      </w:r>
      <w:r>
        <w:rPr>
          <w:rtl/>
        </w:rPr>
        <w:t>ي عند كل</w:t>
      </w:r>
      <w:r>
        <w:rPr>
          <w:rFonts w:hint="cs"/>
          <w:rtl/>
        </w:rPr>
        <w:t>ّ</w:t>
      </w:r>
      <w:r>
        <w:rPr>
          <w:rtl/>
        </w:rPr>
        <w:t xml:space="preserve"> نخلة ركعتين.</w:t>
      </w:r>
    </w:p>
    <w:p w:rsidR="005A16B4" w:rsidRDefault="005A16B4" w:rsidP="0024724A">
      <w:pPr>
        <w:pStyle w:val="libNormal"/>
        <w:rPr>
          <w:rtl/>
        </w:rPr>
      </w:pPr>
      <w:r w:rsidRPr="005A16B4">
        <w:rPr>
          <w:rStyle w:val="libNormalChar"/>
          <w:rtl/>
        </w:rPr>
        <w:t>[ 62</w:t>
      </w:r>
      <w:r>
        <w:rPr>
          <w:rtl/>
        </w:rPr>
        <w:t>95 ] 9</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المجالس والأخبار</w:t>
      </w:r>
      <w:r w:rsidR="00E820C4" w:rsidRPr="00E820C4">
        <w:rPr>
          <w:rStyle w:val="libNormalChar"/>
          <w:rtl/>
        </w:rPr>
        <w:t xml:space="preserve"> ) </w:t>
      </w:r>
      <w:r>
        <w:rPr>
          <w:rtl/>
        </w:rPr>
        <w:t xml:space="preserve">باسناده الآتي </w:t>
      </w:r>
      <w:r w:rsidRPr="005A16B4">
        <w:rPr>
          <w:rStyle w:val="libFootnotenumChar"/>
          <w:rtl/>
        </w:rPr>
        <w:t>(</w:t>
      </w:r>
      <w:r w:rsidR="0024724A">
        <w:rPr>
          <w:rStyle w:val="libFootnotenumChar"/>
          <w:rFonts w:hint="cs"/>
          <w:rtl/>
        </w:rPr>
        <w:t>2</w:t>
      </w:r>
      <w:r w:rsidRPr="005A16B4">
        <w:rPr>
          <w:rStyle w:val="libFootnotenumChar"/>
          <w:rtl/>
        </w:rPr>
        <w:t>)</w:t>
      </w:r>
      <w:r>
        <w:rPr>
          <w:rtl/>
        </w:rPr>
        <w:t xml:space="preserve"> عن أبي ذر</w:t>
      </w:r>
      <w:r>
        <w:rPr>
          <w:rFonts w:hint="cs"/>
          <w:rtl/>
        </w:rPr>
        <w:t>ّ</w:t>
      </w:r>
      <w:r>
        <w:rPr>
          <w:rtl/>
        </w:rPr>
        <w:t xml:space="preserve">، 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وصيته له</w:t>
      </w:r>
      <w:r w:rsidR="0035190A">
        <w:rPr>
          <w:rtl/>
        </w:rPr>
        <w:t>:</w:t>
      </w:r>
      <w:r>
        <w:rPr>
          <w:rtl/>
        </w:rPr>
        <w:t xml:space="preserve"> يا أباذر، ما من رجل يجعل جبهته في بقعة من بقاع الأرض</w:t>
      </w:r>
      <w:r w:rsidR="00234760">
        <w:rPr>
          <w:rtl/>
        </w:rPr>
        <w:t xml:space="preserve"> إلّا </w:t>
      </w:r>
      <w:r>
        <w:rPr>
          <w:rtl/>
        </w:rPr>
        <w:t>شهدت له بها يوم القيامة، وما من منزل ينزله قوم</w:t>
      </w:r>
      <w:r w:rsidR="00234760">
        <w:rPr>
          <w:rtl/>
        </w:rPr>
        <w:t xml:space="preserve"> إلّا </w:t>
      </w:r>
      <w:r>
        <w:rPr>
          <w:rtl/>
        </w:rPr>
        <w:t>وأصبح ذلك المنزل يصل</w:t>
      </w:r>
      <w:r>
        <w:rPr>
          <w:rFonts w:hint="cs"/>
          <w:rtl/>
        </w:rPr>
        <w:t>ّ</w:t>
      </w:r>
      <w:r>
        <w:rPr>
          <w:rtl/>
        </w:rPr>
        <w:t>ي عليهم أو يلعنهم، يا أبا ذر، ما من صباح ولا رواح</w:t>
      </w:r>
      <w:r w:rsidR="00234760">
        <w:rPr>
          <w:rtl/>
        </w:rPr>
        <w:t xml:space="preserve"> إلّا </w:t>
      </w:r>
      <w:r>
        <w:rPr>
          <w:rtl/>
        </w:rPr>
        <w:t>وبقاع الأرض ينادي بعضها بعضاً يا جارة، هل مر</w:t>
      </w:r>
      <w:r>
        <w:rPr>
          <w:rFonts w:hint="cs"/>
          <w:rtl/>
        </w:rPr>
        <w:t>ّ</w:t>
      </w:r>
      <w:r>
        <w:rPr>
          <w:rtl/>
        </w:rPr>
        <w:t xml:space="preserve"> بك اليوم ذاكر لله أو عبد وضع جبهته عليك ساجداً لله تعالى</w:t>
      </w:r>
      <w:r>
        <w:rPr>
          <w:rFonts w:hint="cs"/>
          <w:rtl/>
        </w:rPr>
        <w:t xml:space="preserve"> </w:t>
      </w:r>
      <w:r>
        <w:rPr>
          <w:rtl/>
        </w:rPr>
        <w:t>؟ فمن قائلة</w:t>
      </w:r>
      <w:r w:rsidR="0035190A">
        <w:rPr>
          <w:rtl/>
        </w:rPr>
        <w:t>:</w:t>
      </w:r>
      <w:r>
        <w:rPr>
          <w:rtl/>
        </w:rPr>
        <w:t xml:space="preserve"> لا، ومن قائلة</w:t>
      </w:r>
      <w:r w:rsidR="0035190A">
        <w:rPr>
          <w:rtl/>
        </w:rPr>
        <w:t>:</w:t>
      </w:r>
      <w:r>
        <w:rPr>
          <w:rtl/>
        </w:rPr>
        <w:t xml:space="preserve"> نعم، فإذا قالت</w:t>
      </w:r>
      <w:r w:rsidR="0035190A">
        <w:rPr>
          <w:rtl/>
        </w:rPr>
        <w:t>:</w:t>
      </w:r>
      <w:r>
        <w:rPr>
          <w:rtl/>
        </w:rPr>
        <w:t xml:space="preserve"> نعم، اهتز</w:t>
      </w:r>
      <w:r>
        <w:rPr>
          <w:rFonts w:hint="cs"/>
          <w:rtl/>
        </w:rPr>
        <w:t>ّ</w:t>
      </w:r>
      <w:r>
        <w:rPr>
          <w:rtl/>
        </w:rPr>
        <w:t>ت وانشرحت وترى أن</w:t>
      </w:r>
      <w:r>
        <w:rPr>
          <w:rFonts w:hint="cs"/>
          <w:rtl/>
        </w:rPr>
        <w:t>ّ</w:t>
      </w:r>
      <w:r>
        <w:rPr>
          <w:rtl/>
        </w:rPr>
        <w:t xml:space="preserve"> لها الفضل على جارتها.</w:t>
      </w:r>
    </w:p>
    <w:p w:rsidR="005A16B4" w:rsidRDefault="007108A1" w:rsidP="007108A1">
      <w:pPr>
        <w:pStyle w:val="libLine"/>
        <w:rPr>
          <w:rtl/>
        </w:rPr>
      </w:pPr>
      <w:r>
        <w:rPr>
          <w:rtl/>
        </w:rPr>
        <w:t>____________________</w:t>
      </w:r>
    </w:p>
    <w:p w:rsidR="005A16B4" w:rsidRPr="00C02623" w:rsidRDefault="005A16B4" w:rsidP="007108A1">
      <w:pPr>
        <w:pStyle w:val="libFootnote0"/>
        <w:rPr>
          <w:rtl/>
        </w:rPr>
      </w:pPr>
      <w:r w:rsidRPr="00C02623">
        <w:rPr>
          <w:rtl/>
        </w:rPr>
        <w:t>(1) في المصدر زيادة</w:t>
      </w:r>
      <w:r w:rsidR="0035190A">
        <w:rPr>
          <w:rtl/>
        </w:rPr>
        <w:t>:</w:t>
      </w:r>
      <w:r w:rsidRPr="00C02623">
        <w:rPr>
          <w:rtl/>
        </w:rPr>
        <w:t xml:space="preserve"> وبكته أثوابه.</w:t>
      </w:r>
    </w:p>
    <w:p w:rsidR="005A16B4" w:rsidRDefault="005A16B4" w:rsidP="007108A1">
      <w:pPr>
        <w:pStyle w:val="libFootnote0"/>
        <w:rPr>
          <w:rtl/>
        </w:rPr>
      </w:pPr>
      <w:r>
        <w:rPr>
          <w:rtl/>
        </w:rPr>
        <w:t>7 - أمالي الصدوق</w:t>
      </w:r>
      <w:r w:rsidR="0035190A">
        <w:rPr>
          <w:rtl/>
        </w:rPr>
        <w:t>:</w:t>
      </w:r>
      <w:r>
        <w:rPr>
          <w:rtl/>
        </w:rPr>
        <w:t xml:space="preserve"> 294 / 8، تقدم صدره في الحديث 2 من الباب 10 من أبواب الوضوء.</w:t>
      </w:r>
    </w:p>
    <w:p w:rsidR="005A16B4" w:rsidRDefault="005A16B4" w:rsidP="007108A1">
      <w:pPr>
        <w:pStyle w:val="libFootnote0"/>
        <w:rPr>
          <w:rtl/>
        </w:rPr>
      </w:pPr>
      <w:r>
        <w:rPr>
          <w:rtl/>
        </w:rPr>
        <w:t>8 - تقدم في الحديث 6 من الباب 30 من أبواب أعداد الفرائض.</w:t>
      </w:r>
    </w:p>
    <w:p w:rsidR="005A16B4" w:rsidRDefault="005A16B4" w:rsidP="007108A1">
      <w:pPr>
        <w:pStyle w:val="libFootnote0"/>
        <w:rPr>
          <w:rtl/>
        </w:rPr>
      </w:pPr>
      <w:r>
        <w:rPr>
          <w:rtl/>
        </w:rPr>
        <w:t>9 - أمالي الطوسي 2</w:t>
      </w:r>
      <w:r w:rsidR="0035190A">
        <w:rPr>
          <w:rtl/>
        </w:rPr>
        <w:t>:</w:t>
      </w:r>
      <w:r>
        <w:rPr>
          <w:rtl/>
        </w:rPr>
        <w:t xml:space="preserve"> 147.</w:t>
      </w:r>
    </w:p>
    <w:p w:rsidR="005A16B4" w:rsidRPr="00C02623" w:rsidRDefault="005A16B4" w:rsidP="0024724A">
      <w:pPr>
        <w:pStyle w:val="libFootnote0"/>
        <w:rPr>
          <w:rtl/>
        </w:rPr>
      </w:pPr>
      <w:r w:rsidRPr="00C02623">
        <w:rPr>
          <w:rtl/>
        </w:rPr>
        <w:t>(</w:t>
      </w:r>
      <w:r w:rsidR="0024724A">
        <w:rPr>
          <w:rFonts w:hint="cs"/>
          <w:rtl/>
        </w:rPr>
        <w:t>2</w:t>
      </w:r>
      <w:r w:rsidRPr="00C02623">
        <w:rPr>
          <w:rtl/>
        </w:rPr>
        <w:t>) يأتي في الفائدة الثانية من الخاتمة برقم (49).</w:t>
      </w:r>
    </w:p>
    <w:p w:rsidR="007108A1" w:rsidRPr="00BC18D8" w:rsidRDefault="007108A1" w:rsidP="007108A1">
      <w:pPr>
        <w:pStyle w:val="libNormal"/>
        <w:rPr>
          <w:rtl/>
        </w:rPr>
      </w:pPr>
      <w:r w:rsidRPr="00535419">
        <w:rPr>
          <w:rtl/>
        </w:rPr>
        <w:br w:type="page"/>
      </w:r>
    </w:p>
    <w:p w:rsidR="005A16B4" w:rsidRPr="00A80DBA" w:rsidRDefault="0024724A" w:rsidP="0024724A">
      <w:pPr>
        <w:pStyle w:val="Heading2Center"/>
        <w:rPr>
          <w:rtl/>
        </w:rPr>
      </w:pPr>
      <w:bookmarkStart w:id="627" w:name="_Toc275419095"/>
      <w:bookmarkStart w:id="628" w:name="_Toc300140825"/>
      <w:bookmarkStart w:id="629" w:name="_Toc374784037"/>
      <w:bookmarkStart w:id="630" w:name="_Toc257224377"/>
      <w:r>
        <w:rPr>
          <w:rtl/>
        </w:rPr>
        <w:lastRenderedPageBreak/>
        <w:t>43 - باب جواز الصلاة في بيت الحجام ولو في غير الضرورة</w:t>
      </w:r>
      <w:bookmarkStart w:id="631" w:name="_Toc275419096"/>
      <w:bookmarkStart w:id="632" w:name="_Toc300140826"/>
      <w:bookmarkEnd w:id="627"/>
      <w:bookmarkEnd w:id="628"/>
      <w:r>
        <w:rPr>
          <w:rFonts w:hint="cs"/>
          <w:rtl/>
        </w:rPr>
        <w:t xml:space="preserve"> </w:t>
      </w:r>
      <w:r>
        <w:rPr>
          <w:rtl/>
        </w:rPr>
        <w:t>وعلى حصير أو مصل</w:t>
      </w:r>
      <w:r>
        <w:rPr>
          <w:rFonts w:hint="cs"/>
          <w:rtl/>
        </w:rPr>
        <w:t>ّ</w:t>
      </w:r>
      <w:r>
        <w:rPr>
          <w:rtl/>
        </w:rPr>
        <w:t>ى يجامع عليه، وكراهة استقبال المرأة</w:t>
      </w:r>
      <w:bookmarkStart w:id="633" w:name="_Toc275419097"/>
      <w:bookmarkStart w:id="634" w:name="_Toc300140827"/>
      <w:bookmarkEnd w:id="631"/>
      <w:bookmarkEnd w:id="632"/>
      <w:r>
        <w:rPr>
          <w:rFonts w:hint="cs"/>
          <w:rtl/>
        </w:rPr>
        <w:t xml:space="preserve"> </w:t>
      </w:r>
      <w:r>
        <w:rPr>
          <w:rtl/>
        </w:rPr>
        <w:t>المواجهة في الصلاة</w:t>
      </w:r>
      <w:bookmarkEnd w:id="629"/>
      <w:bookmarkEnd w:id="630"/>
      <w:bookmarkEnd w:id="633"/>
      <w:bookmarkEnd w:id="634"/>
    </w:p>
    <w:p w:rsidR="005A16B4" w:rsidRDefault="005A16B4" w:rsidP="005A16B4">
      <w:pPr>
        <w:pStyle w:val="libNormal"/>
        <w:rPr>
          <w:rtl/>
        </w:rPr>
      </w:pPr>
      <w:r w:rsidRPr="005A16B4">
        <w:rPr>
          <w:rStyle w:val="libNormalChar"/>
          <w:rtl/>
        </w:rPr>
        <w:t>[ 62</w:t>
      </w:r>
      <w:r>
        <w:rPr>
          <w:rtl/>
        </w:rPr>
        <w:t>96 ] 1</w:t>
      </w:r>
      <w:r>
        <w:rPr>
          <w:rFonts w:hint="cs"/>
          <w:rtl/>
        </w:rPr>
        <w:t xml:space="preserve"> - </w:t>
      </w:r>
      <w:r>
        <w:rPr>
          <w:rtl/>
        </w:rPr>
        <w:t xml:space="preserve">عبد الله بن جعفر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الصلاة في بيت الحج</w:t>
      </w:r>
      <w:r>
        <w:rPr>
          <w:rFonts w:hint="cs"/>
          <w:rtl/>
        </w:rPr>
        <w:t>ّ</w:t>
      </w:r>
      <w:r>
        <w:rPr>
          <w:rtl/>
        </w:rPr>
        <w:t xml:space="preserve">ام </w:t>
      </w:r>
      <w:r w:rsidRPr="005A16B4">
        <w:rPr>
          <w:rStyle w:val="libFootnotenumChar"/>
          <w:rtl/>
        </w:rPr>
        <w:t>(1)</w:t>
      </w:r>
      <w:r>
        <w:rPr>
          <w:rtl/>
        </w:rPr>
        <w:t xml:space="preserve"> من غير ضرورة، قال</w:t>
      </w:r>
      <w:r w:rsidR="0035190A">
        <w:rPr>
          <w:rtl/>
        </w:rPr>
        <w:t>:</w:t>
      </w:r>
      <w:r>
        <w:rPr>
          <w:rtl/>
        </w:rPr>
        <w:t xml:space="preserve"> لا بأس إذا كان المكان الذي صل</w:t>
      </w:r>
      <w:r>
        <w:rPr>
          <w:rFonts w:hint="cs"/>
          <w:rtl/>
        </w:rPr>
        <w:t>ّ</w:t>
      </w:r>
      <w:r>
        <w:rPr>
          <w:rtl/>
        </w:rPr>
        <w:t>ى فيه نظيفاً.</w:t>
      </w:r>
    </w:p>
    <w:p w:rsidR="005A16B4" w:rsidRDefault="005A16B4" w:rsidP="005A16B4">
      <w:pPr>
        <w:pStyle w:val="libNormal"/>
        <w:rPr>
          <w:rtl/>
        </w:rPr>
      </w:pPr>
      <w:r w:rsidRPr="005A16B4">
        <w:rPr>
          <w:rStyle w:val="libNormalChar"/>
          <w:rtl/>
        </w:rPr>
        <w:t>[ 62</w:t>
      </w:r>
      <w:r>
        <w:rPr>
          <w:rtl/>
        </w:rPr>
        <w:t>97 ] 2</w:t>
      </w:r>
      <w:r>
        <w:rPr>
          <w:rFonts w:hint="cs"/>
          <w:rtl/>
        </w:rPr>
        <w:t xml:space="preserve"> - </w:t>
      </w:r>
      <w:r>
        <w:rPr>
          <w:rtl/>
        </w:rPr>
        <w:t>وبالإ</w:t>
      </w:r>
      <w:r>
        <w:rPr>
          <w:rFonts w:hint="cs"/>
          <w:rtl/>
        </w:rPr>
        <w:t>ِ</w:t>
      </w:r>
      <w:r>
        <w:rPr>
          <w:rtl/>
        </w:rPr>
        <w:t>سناد قال</w:t>
      </w:r>
      <w:r w:rsidR="0035190A">
        <w:rPr>
          <w:rtl/>
        </w:rPr>
        <w:t>:</w:t>
      </w:r>
      <w:r>
        <w:rPr>
          <w:rtl/>
        </w:rPr>
        <w:t xml:space="preserve"> وسألته عن الرجل يجامع على الحصير أو المصل</w:t>
      </w:r>
      <w:r>
        <w:rPr>
          <w:rFonts w:hint="cs"/>
          <w:rtl/>
        </w:rPr>
        <w:t>ّ</w:t>
      </w:r>
      <w:r>
        <w:rPr>
          <w:rtl/>
        </w:rPr>
        <w:t>ى، هل تصلح الصلاة عليه</w:t>
      </w:r>
      <w:r>
        <w:rPr>
          <w:rFonts w:hint="cs"/>
          <w:rtl/>
        </w:rPr>
        <w:t xml:space="preserve"> </w:t>
      </w:r>
      <w:r>
        <w:rPr>
          <w:rtl/>
        </w:rPr>
        <w:t>؟ قال</w:t>
      </w:r>
      <w:r w:rsidR="0035190A">
        <w:rPr>
          <w:rtl/>
        </w:rPr>
        <w:t>:</w:t>
      </w:r>
      <w:r>
        <w:rPr>
          <w:rtl/>
        </w:rPr>
        <w:t xml:space="preserve"> إذا لم يصبه شيء فلا بأس، وإن أصابه شيء فاغسله وصل</w:t>
      </w:r>
      <w:r>
        <w:rPr>
          <w:rFonts w:hint="cs"/>
          <w:rtl/>
        </w:rPr>
        <w:t>ّ</w:t>
      </w:r>
      <w:r>
        <w:rPr>
          <w:rtl/>
        </w:rPr>
        <w:t>.</w:t>
      </w:r>
    </w:p>
    <w:p w:rsidR="005A16B4" w:rsidRDefault="005A16B4" w:rsidP="005A16B4">
      <w:pPr>
        <w:pStyle w:val="libNormal"/>
        <w:rPr>
          <w:rtl/>
        </w:rPr>
      </w:pPr>
      <w:r w:rsidRPr="005A16B4">
        <w:rPr>
          <w:rStyle w:val="libNormalChar"/>
          <w:rtl/>
        </w:rPr>
        <w:t>[ 62</w:t>
      </w:r>
      <w:r>
        <w:rPr>
          <w:rtl/>
        </w:rPr>
        <w:t>98 ] 3</w:t>
      </w:r>
      <w:r>
        <w:rPr>
          <w:rFonts w:hint="cs"/>
          <w:rtl/>
        </w:rPr>
        <w:t xml:space="preserve"> - </w:t>
      </w:r>
      <w:r>
        <w:rPr>
          <w:rtl/>
        </w:rPr>
        <w:t>وبالإ</w:t>
      </w:r>
      <w:r>
        <w:rPr>
          <w:rFonts w:hint="cs"/>
          <w:rtl/>
        </w:rPr>
        <w:t>ِ</w:t>
      </w:r>
      <w:r>
        <w:rPr>
          <w:rtl/>
        </w:rPr>
        <w:t>سناد قال</w:t>
      </w:r>
      <w:r w:rsidR="0035190A">
        <w:rPr>
          <w:rtl/>
        </w:rPr>
        <w:t>:</w:t>
      </w:r>
      <w:r>
        <w:rPr>
          <w:rtl/>
        </w:rPr>
        <w:t xml:space="preserve"> سألته عن الرجل يكون في صلاته، هل يصلح أن تكون امرأة مقبلة بوجهها عليه في القبلة قاعدة أو قائمة</w:t>
      </w:r>
      <w:r>
        <w:rPr>
          <w:rFonts w:hint="cs"/>
          <w:rtl/>
        </w:rPr>
        <w:t xml:space="preserve"> </w:t>
      </w:r>
      <w:r>
        <w:rPr>
          <w:rtl/>
        </w:rPr>
        <w:t>؟ قال</w:t>
      </w:r>
      <w:r w:rsidR="0035190A">
        <w:rPr>
          <w:rtl/>
        </w:rPr>
        <w:t>:</w:t>
      </w:r>
      <w:r>
        <w:rPr>
          <w:rtl/>
        </w:rPr>
        <w:t xml:space="preserve"> يدرؤها عنه فان لم يفعل لم يقطع ذلك صلاته.</w:t>
      </w:r>
    </w:p>
    <w:p w:rsidR="005A16B4" w:rsidRDefault="005A16B4" w:rsidP="0024724A">
      <w:pPr>
        <w:pStyle w:val="libNormal"/>
        <w:rPr>
          <w:rtl/>
        </w:rPr>
      </w:pPr>
      <w:r w:rsidRPr="005A16B4">
        <w:rPr>
          <w:rStyle w:val="libNormalChar"/>
          <w:rtl/>
        </w:rPr>
        <w:t>[ 62</w:t>
      </w:r>
      <w:r>
        <w:rPr>
          <w:rtl/>
        </w:rPr>
        <w:t>99 ] 4</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إدريس بن الحسن، عن يونس بن عبد الرحمن،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تأم</w:t>
      </w:r>
      <w:r>
        <w:rPr>
          <w:rFonts w:hint="cs"/>
          <w:rtl/>
        </w:rPr>
        <w:t>ّ</w:t>
      </w:r>
      <w:r>
        <w:rPr>
          <w:rtl/>
        </w:rPr>
        <w:t xml:space="preserve">ل خلق </w:t>
      </w:r>
      <w:r w:rsidRPr="005A16B4">
        <w:rPr>
          <w:rStyle w:val="libFootnotenumChar"/>
          <w:rtl/>
        </w:rPr>
        <w:t>(</w:t>
      </w:r>
      <w:r w:rsidR="0024724A">
        <w:rPr>
          <w:rStyle w:val="libFootnotenumChar"/>
          <w:rFonts w:hint="cs"/>
          <w:rtl/>
        </w:rPr>
        <w:t>2</w:t>
      </w:r>
      <w:r w:rsidRPr="005A16B4">
        <w:rPr>
          <w:rStyle w:val="libFootnotenumChar"/>
          <w:rtl/>
        </w:rPr>
        <w:t>)</w:t>
      </w:r>
      <w:r>
        <w:rPr>
          <w:rtl/>
        </w:rPr>
        <w:t xml:space="preserve"> امرأة </w:t>
      </w:r>
      <w:r w:rsidR="00E820C4" w:rsidRPr="00E820C4">
        <w:rPr>
          <w:rStyle w:val="libNormalChar"/>
          <w:rtl/>
        </w:rPr>
        <w:t xml:space="preserve">( </w:t>
      </w:r>
      <w:r>
        <w:rPr>
          <w:rtl/>
        </w:rPr>
        <w:t>في الصلاة</w:t>
      </w:r>
      <w:r w:rsidR="00E820C4" w:rsidRPr="00E820C4">
        <w:rPr>
          <w:rStyle w:val="libNormalChar"/>
          <w:rtl/>
        </w:rPr>
        <w:t xml:space="preserve"> ) </w:t>
      </w:r>
      <w:r w:rsidRPr="005A16B4">
        <w:rPr>
          <w:rStyle w:val="libFootnotenumChar"/>
          <w:rtl/>
        </w:rPr>
        <w:t>(</w:t>
      </w:r>
      <w:r w:rsidR="0024724A">
        <w:rPr>
          <w:rStyle w:val="libFootnotenumChar"/>
          <w:rFonts w:hint="cs"/>
          <w:rtl/>
        </w:rPr>
        <w:t>3</w:t>
      </w:r>
      <w:r w:rsidRPr="005A16B4">
        <w:rPr>
          <w:rStyle w:val="libFootnotenumChar"/>
          <w:rtl/>
        </w:rPr>
        <w:t>)</w:t>
      </w:r>
      <w:r>
        <w:rPr>
          <w:rtl/>
        </w:rPr>
        <w:t xml:space="preserve"> فلا صلاة له.</w:t>
      </w:r>
    </w:p>
    <w:p w:rsidR="005A16B4" w:rsidRDefault="007108A1" w:rsidP="007108A1">
      <w:pPr>
        <w:pStyle w:val="libLine"/>
        <w:rPr>
          <w:rtl/>
        </w:rPr>
      </w:pPr>
      <w:r>
        <w:rPr>
          <w:rtl/>
        </w:rPr>
        <w:t>____________________</w:t>
      </w:r>
    </w:p>
    <w:p w:rsidR="005A16B4" w:rsidRDefault="005A16B4" w:rsidP="0024724A">
      <w:pPr>
        <w:pStyle w:val="libFootnoteCenterBold"/>
        <w:rPr>
          <w:rtl/>
        </w:rPr>
      </w:pPr>
      <w:r>
        <w:rPr>
          <w:rtl/>
        </w:rPr>
        <w:t>الباب 43</w:t>
      </w:r>
    </w:p>
    <w:p w:rsidR="005A16B4" w:rsidRDefault="005A16B4" w:rsidP="0024724A">
      <w:pPr>
        <w:pStyle w:val="libFootnoteCenterBold"/>
        <w:rPr>
          <w:rtl/>
        </w:rPr>
      </w:pPr>
      <w:r>
        <w:rPr>
          <w:rtl/>
        </w:rPr>
        <w:t>فيه 4 أحاديث</w:t>
      </w:r>
    </w:p>
    <w:p w:rsidR="005A16B4" w:rsidRDefault="005A16B4" w:rsidP="007108A1">
      <w:pPr>
        <w:pStyle w:val="libFootnote0"/>
        <w:rPr>
          <w:rtl/>
        </w:rPr>
      </w:pPr>
      <w:r>
        <w:rPr>
          <w:rtl/>
        </w:rPr>
        <w:t>1 - قرب الاسناد</w:t>
      </w:r>
      <w:r w:rsidR="0035190A">
        <w:rPr>
          <w:rtl/>
        </w:rPr>
        <w:t>:</w:t>
      </w:r>
      <w:r>
        <w:rPr>
          <w:rtl/>
        </w:rPr>
        <w:t xml:space="preserve"> 91.</w:t>
      </w:r>
    </w:p>
    <w:p w:rsidR="005A16B4" w:rsidRPr="00C02623" w:rsidRDefault="005A16B4" w:rsidP="007108A1">
      <w:pPr>
        <w:pStyle w:val="libFootnote0"/>
        <w:rPr>
          <w:rtl/>
        </w:rPr>
      </w:pPr>
      <w:r w:rsidRPr="00C02623">
        <w:rPr>
          <w:rtl/>
        </w:rPr>
        <w:t>(1) في المصدر</w:t>
      </w:r>
      <w:r w:rsidR="0035190A">
        <w:rPr>
          <w:rtl/>
        </w:rPr>
        <w:t>:</w:t>
      </w:r>
      <w:r w:rsidRPr="00C02623">
        <w:rPr>
          <w:rtl/>
        </w:rPr>
        <w:t xml:space="preserve"> الحم</w:t>
      </w:r>
      <w:r>
        <w:rPr>
          <w:rFonts w:hint="cs"/>
          <w:rtl/>
        </w:rPr>
        <w:t>ّ</w:t>
      </w:r>
      <w:r w:rsidRPr="00C02623">
        <w:rPr>
          <w:rtl/>
        </w:rPr>
        <w:t>ام.</w:t>
      </w:r>
    </w:p>
    <w:p w:rsidR="005A16B4" w:rsidRDefault="005A16B4" w:rsidP="007108A1">
      <w:pPr>
        <w:pStyle w:val="libFootnote0"/>
        <w:rPr>
          <w:rtl/>
        </w:rPr>
      </w:pPr>
      <w:r>
        <w:rPr>
          <w:rtl/>
        </w:rPr>
        <w:t>2 - قرب الاسناد</w:t>
      </w:r>
      <w:r w:rsidR="0035190A">
        <w:rPr>
          <w:rtl/>
        </w:rPr>
        <w:t>:</w:t>
      </w:r>
      <w:r>
        <w:rPr>
          <w:rtl/>
        </w:rPr>
        <w:t xml:space="preserve"> 91.</w:t>
      </w:r>
    </w:p>
    <w:p w:rsidR="005A16B4" w:rsidRDefault="005A16B4" w:rsidP="007108A1">
      <w:pPr>
        <w:pStyle w:val="libFootnote0"/>
        <w:rPr>
          <w:rtl/>
        </w:rPr>
      </w:pPr>
      <w:r>
        <w:rPr>
          <w:rtl/>
        </w:rPr>
        <w:t>3 - قرب الاسناد</w:t>
      </w:r>
      <w:r w:rsidR="0035190A">
        <w:rPr>
          <w:rtl/>
        </w:rPr>
        <w:t>:</w:t>
      </w:r>
      <w:r>
        <w:rPr>
          <w:rtl/>
        </w:rPr>
        <w:t xml:space="preserve"> 94.</w:t>
      </w:r>
    </w:p>
    <w:p w:rsidR="005A16B4" w:rsidRDefault="005A16B4" w:rsidP="007108A1">
      <w:pPr>
        <w:pStyle w:val="libFootnote0"/>
        <w:rPr>
          <w:rtl/>
        </w:rPr>
      </w:pPr>
      <w:r>
        <w:rPr>
          <w:rtl/>
        </w:rPr>
        <w:t>4 - المحاسن</w:t>
      </w:r>
      <w:r w:rsidR="0035190A">
        <w:rPr>
          <w:rtl/>
        </w:rPr>
        <w:t>:</w:t>
      </w:r>
      <w:r>
        <w:rPr>
          <w:rtl/>
        </w:rPr>
        <w:t xml:space="preserve"> 82 / 13.</w:t>
      </w:r>
    </w:p>
    <w:p w:rsidR="005A16B4" w:rsidRPr="00C02623" w:rsidRDefault="005A16B4" w:rsidP="0024724A">
      <w:pPr>
        <w:pStyle w:val="libFootnote0"/>
        <w:rPr>
          <w:rtl/>
        </w:rPr>
      </w:pPr>
      <w:r w:rsidRPr="00C02623">
        <w:rPr>
          <w:rtl/>
        </w:rPr>
        <w:t>(</w:t>
      </w:r>
      <w:r w:rsidR="0024724A">
        <w:rPr>
          <w:rFonts w:hint="cs"/>
          <w:rtl/>
        </w:rPr>
        <w:t>2</w:t>
      </w:r>
      <w:r w:rsidRPr="00C02623">
        <w:rPr>
          <w:rtl/>
        </w:rPr>
        <w:t>) في المصدر</w:t>
      </w:r>
      <w:r w:rsidR="0035190A">
        <w:rPr>
          <w:rtl/>
        </w:rPr>
        <w:t>:</w:t>
      </w:r>
      <w:r w:rsidRPr="00C02623">
        <w:rPr>
          <w:rtl/>
        </w:rPr>
        <w:t xml:space="preserve"> خلف.</w:t>
      </w:r>
    </w:p>
    <w:p w:rsidR="005A16B4" w:rsidRPr="00C02623" w:rsidRDefault="005A16B4" w:rsidP="0024724A">
      <w:pPr>
        <w:pStyle w:val="libFootnote0"/>
        <w:rPr>
          <w:rtl/>
        </w:rPr>
      </w:pPr>
      <w:r w:rsidRPr="00C02623">
        <w:rPr>
          <w:rtl/>
        </w:rPr>
        <w:t>(</w:t>
      </w:r>
      <w:r w:rsidR="0024724A">
        <w:rPr>
          <w:rFonts w:hint="cs"/>
          <w:rtl/>
        </w:rPr>
        <w:t>3</w:t>
      </w:r>
      <w:r w:rsidRPr="00C02623">
        <w:rPr>
          <w:rtl/>
        </w:rPr>
        <w:t>) ليس في المصدر.</w:t>
      </w:r>
    </w:p>
    <w:p w:rsidR="007108A1" w:rsidRPr="00BC18D8" w:rsidRDefault="007108A1" w:rsidP="007108A1">
      <w:pPr>
        <w:pStyle w:val="libNormal"/>
        <w:rPr>
          <w:rtl/>
        </w:rPr>
      </w:pPr>
      <w:r w:rsidRPr="00535419">
        <w:rPr>
          <w:rtl/>
        </w:rPr>
        <w:br w:type="page"/>
      </w:r>
    </w:p>
    <w:p w:rsidR="005A16B4" w:rsidRDefault="005A16B4" w:rsidP="00F56002">
      <w:pPr>
        <w:pStyle w:val="libNormal"/>
        <w:rPr>
          <w:rtl/>
        </w:rPr>
      </w:pPr>
      <w:r>
        <w:rPr>
          <w:rtl/>
        </w:rPr>
        <w:lastRenderedPageBreak/>
        <w:t>أقول</w:t>
      </w:r>
      <w:r w:rsidR="0035190A">
        <w:rPr>
          <w:rtl/>
        </w:rPr>
        <w:t>:</w:t>
      </w:r>
      <w:r>
        <w:rPr>
          <w:rtl/>
        </w:rPr>
        <w:t xml:space="preserve"> وتقد</w:t>
      </w:r>
      <w:r>
        <w:rPr>
          <w:rFonts w:hint="cs"/>
          <w:rtl/>
        </w:rPr>
        <w:t>ّ</w:t>
      </w:r>
      <w:r>
        <w:rPr>
          <w:rtl/>
        </w:rPr>
        <w:t>م ما يدل على بعض المقصود في أحاديث وضع الساتر قد</w:t>
      </w:r>
      <w:r>
        <w:rPr>
          <w:rFonts w:hint="cs"/>
          <w:rtl/>
        </w:rPr>
        <w:t>ّ</w:t>
      </w:r>
      <w:r>
        <w:rPr>
          <w:rtl/>
        </w:rPr>
        <w:t>ام المصل</w:t>
      </w:r>
      <w:r>
        <w:rPr>
          <w:rFonts w:hint="cs"/>
          <w:rtl/>
        </w:rPr>
        <w:t>ّ</w:t>
      </w:r>
      <w:r>
        <w:rPr>
          <w:rtl/>
        </w:rPr>
        <w:t xml:space="preserve">ي وغير ذلك </w:t>
      </w:r>
      <w:r w:rsidRPr="005A16B4">
        <w:rPr>
          <w:rStyle w:val="libFootnotenumChar"/>
          <w:rtl/>
        </w:rPr>
        <w:t>(</w:t>
      </w:r>
      <w:r w:rsidR="00F56002">
        <w:rPr>
          <w:rStyle w:val="libFootnotenumChar"/>
          <w:rFonts w:hint="cs"/>
          <w:rtl/>
        </w:rPr>
        <w:t>1</w:t>
      </w:r>
      <w:r w:rsidRPr="005A16B4">
        <w:rPr>
          <w:rStyle w:val="libFootnotenumChar"/>
          <w:rtl/>
        </w:rPr>
        <w:t>)</w:t>
      </w:r>
      <w:r>
        <w:rPr>
          <w:rtl/>
        </w:rPr>
        <w:t>.</w:t>
      </w:r>
    </w:p>
    <w:p w:rsidR="0024724A" w:rsidRDefault="0024724A" w:rsidP="0024724A">
      <w:pPr>
        <w:pStyle w:val="Heading2Center"/>
        <w:rPr>
          <w:rStyle w:val="libNormalChar"/>
          <w:rtl/>
        </w:rPr>
      </w:pPr>
      <w:bookmarkStart w:id="635" w:name="_Toc275419098"/>
      <w:bookmarkStart w:id="636" w:name="_Toc300140828"/>
      <w:bookmarkStart w:id="637" w:name="_Toc374784038"/>
      <w:bookmarkStart w:id="638" w:name="_Toc257224378"/>
      <w:r>
        <w:rPr>
          <w:rtl/>
        </w:rPr>
        <w:t>44 - باب جواز تقد</w:t>
      </w:r>
      <w:r>
        <w:rPr>
          <w:rFonts w:hint="cs"/>
          <w:rtl/>
        </w:rPr>
        <w:t>ّ</w:t>
      </w:r>
      <w:r>
        <w:rPr>
          <w:rtl/>
        </w:rPr>
        <w:t>م المصل</w:t>
      </w:r>
      <w:r>
        <w:rPr>
          <w:rFonts w:hint="cs"/>
          <w:rtl/>
        </w:rPr>
        <w:t>ّ</w:t>
      </w:r>
      <w:r>
        <w:rPr>
          <w:rtl/>
        </w:rPr>
        <w:t>ي عن مكانه مع الحاجة ورجوعه</w:t>
      </w:r>
      <w:bookmarkStart w:id="639" w:name="_Toc275419099"/>
      <w:bookmarkStart w:id="640" w:name="_Toc300140829"/>
      <w:bookmarkEnd w:id="635"/>
      <w:bookmarkEnd w:id="636"/>
      <w:r>
        <w:rPr>
          <w:rFonts w:hint="cs"/>
          <w:rtl/>
        </w:rPr>
        <w:t xml:space="preserve"> </w:t>
      </w:r>
      <w:r>
        <w:rPr>
          <w:rtl/>
        </w:rPr>
        <w:t>القهقرى وكراهة تأخ</w:t>
      </w:r>
      <w:r>
        <w:rPr>
          <w:rFonts w:hint="cs"/>
          <w:rtl/>
        </w:rPr>
        <w:t>ّ</w:t>
      </w:r>
      <w:r>
        <w:rPr>
          <w:rtl/>
        </w:rPr>
        <w:t>ره ووجوب الكف</w:t>
      </w:r>
      <w:r>
        <w:rPr>
          <w:rFonts w:hint="cs"/>
          <w:rtl/>
        </w:rPr>
        <w:t>ّ</w:t>
      </w:r>
      <w:r>
        <w:rPr>
          <w:rtl/>
        </w:rPr>
        <w:t xml:space="preserve"> عن القراءة حال المشي</w:t>
      </w:r>
      <w:bookmarkStart w:id="641" w:name="_Toc275419100"/>
      <w:bookmarkStart w:id="642" w:name="_Toc300140830"/>
      <w:bookmarkEnd w:id="639"/>
      <w:bookmarkEnd w:id="640"/>
      <w:r>
        <w:rPr>
          <w:rFonts w:hint="cs"/>
          <w:rtl/>
        </w:rPr>
        <w:t xml:space="preserve"> إلّا </w:t>
      </w:r>
      <w:r>
        <w:rPr>
          <w:rtl/>
        </w:rPr>
        <w:t>مع الضرورة</w:t>
      </w:r>
      <w:bookmarkEnd w:id="637"/>
      <w:bookmarkEnd w:id="638"/>
      <w:bookmarkEnd w:id="641"/>
      <w:bookmarkEnd w:id="642"/>
    </w:p>
    <w:p w:rsidR="005A16B4" w:rsidRDefault="005A16B4" w:rsidP="00F56002">
      <w:pPr>
        <w:pStyle w:val="libNormal"/>
        <w:rPr>
          <w:rtl/>
        </w:rPr>
      </w:pPr>
      <w:r w:rsidRPr="005A16B4">
        <w:rPr>
          <w:rStyle w:val="libNormalChar"/>
          <w:rtl/>
        </w:rPr>
        <w:t>[ 63</w:t>
      </w:r>
      <w:r>
        <w:rPr>
          <w:rtl/>
        </w:rPr>
        <w:t>00 ]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محم</w:t>
      </w:r>
      <w:r>
        <w:rPr>
          <w:rFonts w:hint="cs"/>
          <w:rtl/>
        </w:rPr>
        <w:t>ّ</w:t>
      </w:r>
      <w:r>
        <w:rPr>
          <w:rtl/>
        </w:rPr>
        <w:t>د بن أحمد، عن العمركي، عن علي بن جعفر قال</w:t>
      </w:r>
      <w:r w:rsidR="0035190A">
        <w:rPr>
          <w:rtl/>
        </w:rPr>
        <w:t>:</w:t>
      </w:r>
      <w:r>
        <w:rPr>
          <w:rtl/>
        </w:rPr>
        <w:t xml:space="preserve"> سألت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القيام خلف الإ</w:t>
      </w:r>
      <w:r>
        <w:rPr>
          <w:rFonts w:hint="cs"/>
          <w:rtl/>
        </w:rPr>
        <w:t>ِ</w:t>
      </w:r>
      <w:r>
        <w:rPr>
          <w:rtl/>
        </w:rPr>
        <w:t>مام في الصف</w:t>
      </w:r>
      <w:r>
        <w:rPr>
          <w:rFonts w:hint="cs"/>
          <w:rtl/>
        </w:rPr>
        <w:t>ّ</w:t>
      </w:r>
      <w:r>
        <w:rPr>
          <w:rtl/>
        </w:rPr>
        <w:t xml:space="preserve"> ما حد</w:t>
      </w:r>
      <w:r>
        <w:rPr>
          <w:rFonts w:hint="cs"/>
          <w:rtl/>
        </w:rPr>
        <w:t>ّ</w:t>
      </w:r>
      <w:r>
        <w:rPr>
          <w:rtl/>
        </w:rPr>
        <w:t>ه</w:t>
      </w:r>
      <w:r>
        <w:rPr>
          <w:rFonts w:hint="cs"/>
          <w:rtl/>
        </w:rPr>
        <w:t xml:space="preserve"> </w:t>
      </w:r>
      <w:r>
        <w:rPr>
          <w:rtl/>
        </w:rPr>
        <w:t>؟ قال</w:t>
      </w:r>
      <w:r w:rsidR="0035190A">
        <w:rPr>
          <w:rtl/>
        </w:rPr>
        <w:t>:</w:t>
      </w:r>
      <w:r>
        <w:rPr>
          <w:rtl/>
        </w:rPr>
        <w:t xml:space="preserve"> إقامة </w:t>
      </w:r>
      <w:r w:rsidRPr="005A16B4">
        <w:rPr>
          <w:rStyle w:val="libFootnotenumChar"/>
          <w:rtl/>
        </w:rPr>
        <w:t>(</w:t>
      </w:r>
      <w:r w:rsidR="00F56002">
        <w:rPr>
          <w:rStyle w:val="libFootnotenumChar"/>
          <w:rFonts w:hint="cs"/>
          <w:rtl/>
        </w:rPr>
        <w:t>2</w:t>
      </w:r>
      <w:r w:rsidRPr="005A16B4">
        <w:rPr>
          <w:rStyle w:val="libFootnotenumChar"/>
          <w:rtl/>
        </w:rPr>
        <w:t>)</w:t>
      </w:r>
      <w:r>
        <w:rPr>
          <w:rtl/>
        </w:rPr>
        <w:t xml:space="preserve"> ما استطعت فإذا قعدت فضاق المكان فتقد</w:t>
      </w:r>
      <w:r>
        <w:rPr>
          <w:rFonts w:hint="cs"/>
          <w:rtl/>
        </w:rPr>
        <w:t>ّ</w:t>
      </w:r>
      <w:r>
        <w:rPr>
          <w:rtl/>
        </w:rPr>
        <w:t>م أو تأخ</w:t>
      </w:r>
      <w:r>
        <w:rPr>
          <w:rFonts w:hint="cs"/>
          <w:rtl/>
        </w:rPr>
        <w:t>ّ</w:t>
      </w:r>
      <w:r>
        <w:rPr>
          <w:rtl/>
        </w:rPr>
        <w:t>ر فلا بأس.</w:t>
      </w:r>
    </w:p>
    <w:p w:rsidR="005A16B4" w:rsidRDefault="005A16B4" w:rsidP="00F56002">
      <w:pPr>
        <w:pStyle w:val="libNormal"/>
        <w:rPr>
          <w:rtl/>
        </w:rPr>
      </w:pPr>
      <w:r w:rsidRPr="005A16B4">
        <w:rPr>
          <w:rStyle w:val="libNormalChar"/>
          <w:rtl/>
        </w:rPr>
        <w:t>[ 63</w:t>
      </w:r>
      <w:r>
        <w:rPr>
          <w:rtl/>
        </w:rPr>
        <w:t>01 ] 2</w:t>
      </w:r>
      <w:r>
        <w:rPr>
          <w:rFonts w:hint="cs"/>
          <w:rtl/>
        </w:rPr>
        <w:t xml:space="preserve"> - </w:t>
      </w:r>
      <w:r>
        <w:rPr>
          <w:rtl/>
        </w:rPr>
        <w:t>محم</w:t>
      </w:r>
      <w:r>
        <w:rPr>
          <w:rFonts w:hint="cs"/>
          <w:rtl/>
        </w:rPr>
        <w:t>ّ</w:t>
      </w:r>
      <w:r>
        <w:rPr>
          <w:rtl/>
        </w:rPr>
        <w:t>د بن يعقوب، عن محم</w:t>
      </w:r>
      <w:r>
        <w:rPr>
          <w:rFonts w:hint="cs"/>
          <w:rtl/>
        </w:rPr>
        <w:t>ّ</w:t>
      </w:r>
      <w:r>
        <w:rPr>
          <w:rtl/>
        </w:rPr>
        <w:t>د بن إسماعيل، عن الفضل بن شاذان، عن حماد بن عيسى، عن ربعي، عن محم</w:t>
      </w:r>
      <w:r>
        <w:rPr>
          <w:rFonts w:hint="cs"/>
          <w:rtl/>
        </w:rPr>
        <w:t>ّ</w:t>
      </w:r>
      <w:r>
        <w:rPr>
          <w:rtl/>
        </w:rPr>
        <w:t>د بن مسلم قال</w:t>
      </w:r>
      <w:r w:rsidR="0035190A">
        <w:rPr>
          <w:rtl/>
        </w:rPr>
        <w:t>:</w:t>
      </w:r>
      <w:r>
        <w:rPr>
          <w:rtl/>
        </w:rPr>
        <w:t xml:space="preserve"> قلت له</w:t>
      </w:r>
      <w:r w:rsidR="0035190A">
        <w:rPr>
          <w:rtl/>
        </w:rPr>
        <w:t>:</w:t>
      </w:r>
      <w:r>
        <w:rPr>
          <w:rtl/>
        </w:rPr>
        <w:t xml:space="preserve"> الرجل يتأخ</w:t>
      </w:r>
      <w:r>
        <w:rPr>
          <w:rFonts w:hint="cs"/>
          <w:rtl/>
        </w:rPr>
        <w:t>ّ</w:t>
      </w:r>
      <w:r>
        <w:rPr>
          <w:rtl/>
        </w:rPr>
        <w:t>ر وهو في الصلاة</w:t>
      </w:r>
      <w:r>
        <w:rPr>
          <w:rFonts w:hint="cs"/>
          <w:rtl/>
        </w:rPr>
        <w:t xml:space="preserve"> </w:t>
      </w:r>
      <w:r>
        <w:rPr>
          <w:rtl/>
        </w:rPr>
        <w:t>؟ قال</w:t>
      </w:r>
      <w:r w:rsidR="0035190A">
        <w:rPr>
          <w:rtl/>
        </w:rPr>
        <w:t>:</w:t>
      </w:r>
      <w:r>
        <w:rPr>
          <w:rtl/>
        </w:rPr>
        <w:t xml:space="preserve"> لا، قلت</w:t>
      </w:r>
      <w:r w:rsidR="0035190A">
        <w:rPr>
          <w:rtl/>
        </w:rPr>
        <w:t>:</w:t>
      </w:r>
      <w:r>
        <w:rPr>
          <w:rtl/>
        </w:rPr>
        <w:t xml:space="preserve"> فيتقد</w:t>
      </w:r>
      <w:r>
        <w:rPr>
          <w:rFonts w:hint="cs"/>
          <w:rtl/>
        </w:rPr>
        <w:t>ّ</w:t>
      </w:r>
      <w:r>
        <w:rPr>
          <w:rtl/>
        </w:rPr>
        <w:t>م</w:t>
      </w:r>
      <w:r>
        <w:rPr>
          <w:rFonts w:hint="cs"/>
          <w:rtl/>
        </w:rPr>
        <w:t xml:space="preserve"> </w:t>
      </w:r>
      <w:r>
        <w:rPr>
          <w:rtl/>
        </w:rPr>
        <w:t>؟ قال</w:t>
      </w:r>
      <w:r w:rsidR="0035190A">
        <w:rPr>
          <w:rtl/>
        </w:rPr>
        <w:t>:</w:t>
      </w:r>
      <w:r>
        <w:rPr>
          <w:rtl/>
        </w:rPr>
        <w:t xml:space="preserve"> نعم، ما شاء </w:t>
      </w:r>
      <w:r w:rsidRPr="005A16B4">
        <w:rPr>
          <w:rStyle w:val="libFootnotenumChar"/>
          <w:rtl/>
        </w:rPr>
        <w:t>(</w:t>
      </w:r>
      <w:r w:rsidR="00F56002">
        <w:rPr>
          <w:rStyle w:val="libFootnotenumChar"/>
          <w:rFonts w:hint="cs"/>
          <w:rtl/>
        </w:rPr>
        <w:t>3</w:t>
      </w:r>
      <w:r w:rsidRPr="005A16B4">
        <w:rPr>
          <w:rStyle w:val="libFootnotenumChar"/>
          <w:rtl/>
        </w:rPr>
        <w:t>)</w:t>
      </w:r>
      <w:r>
        <w:rPr>
          <w:rtl/>
        </w:rPr>
        <w:t xml:space="preserve"> إلى القبلة.</w:t>
      </w:r>
    </w:p>
    <w:p w:rsidR="005A16B4" w:rsidRDefault="005A16B4" w:rsidP="00F56002">
      <w:pPr>
        <w:pStyle w:val="libNormal"/>
        <w:rPr>
          <w:rtl/>
        </w:rPr>
      </w:pPr>
      <w:r>
        <w:rPr>
          <w:rtl/>
        </w:rPr>
        <w:t>ورواه الشيخ بإسناده عن محم</w:t>
      </w:r>
      <w:r>
        <w:rPr>
          <w:rFonts w:hint="cs"/>
          <w:rtl/>
        </w:rPr>
        <w:t>ّ</w:t>
      </w:r>
      <w:r>
        <w:rPr>
          <w:rtl/>
        </w:rPr>
        <w:t xml:space="preserve">د بن إسماعيل، مثله </w:t>
      </w:r>
      <w:r w:rsidRPr="005A16B4">
        <w:rPr>
          <w:rStyle w:val="libFootnotenumChar"/>
          <w:rtl/>
        </w:rPr>
        <w:t>(</w:t>
      </w:r>
      <w:r w:rsidR="00F56002">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[ 63</w:t>
      </w:r>
      <w:r>
        <w:rPr>
          <w:rtl/>
        </w:rPr>
        <w:t>02 ] 3 - وعن علي بن إبراهيم، عن أبيه، عن النوفلي، عن السكوني،</w:t>
      </w:r>
    </w:p>
    <w:p w:rsidR="005A16B4" w:rsidRDefault="007108A1" w:rsidP="007108A1">
      <w:pPr>
        <w:pStyle w:val="libLine"/>
        <w:rPr>
          <w:rtl/>
        </w:rPr>
      </w:pPr>
      <w:r>
        <w:rPr>
          <w:rtl/>
        </w:rPr>
        <w:t>____________________</w:t>
      </w:r>
    </w:p>
    <w:p w:rsidR="005A16B4" w:rsidRPr="00C02623" w:rsidRDefault="005A16B4" w:rsidP="00F56002">
      <w:pPr>
        <w:pStyle w:val="libFootnote0"/>
        <w:rPr>
          <w:rtl/>
        </w:rPr>
      </w:pPr>
      <w:r w:rsidRPr="00C02623">
        <w:rPr>
          <w:rtl/>
        </w:rPr>
        <w:t>(</w:t>
      </w:r>
      <w:r w:rsidR="00F56002">
        <w:rPr>
          <w:rFonts w:hint="cs"/>
          <w:rtl/>
        </w:rPr>
        <w:t>1</w:t>
      </w:r>
      <w:r w:rsidRPr="00C02623">
        <w:rPr>
          <w:rtl/>
        </w:rPr>
        <w:t xml:space="preserve">) تقدم ما يدل على بعض المقصود في الباب 4 </w:t>
      </w:r>
      <w:r>
        <w:rPr>
          <w:rtl/>
        </w:rPr>
        <w:t>و 1</w:t>
      </w:r>
      <w:r w:rsidRPr="00C02623">
        <w:rPr>
          <w:rtl/>
        </w:rPr>
        <w:t xml:space="preserve">1 </w:t>
      </w:r>
      <w:r>
        <w:rPr>
          <w:rtl/>
        </w:rPr>
        <w:t>و 1</w:t>
      </w:r>
      <w:r w:rsidRPr="00C02623">
        <w:rPr>
          <w:rtl/>
        </w:rPr>
        <w:t>2 من هذه الأبواب.</w:t>
      </w:r>
    </w:p>
    <w:p w:rsidR="005A16B4" w:rsidRDefault="005A16B4" w:rsidP="00F56002">
      <w:pPr>
        <w:pStyle w:val="libFootnoteCenterBold"/>
        <w:rPr>
          <w:rtl/>
        </w:rPr>
      </w:pPr>
      <w:r>
        <w:rPr>
          <w:rtl/>
        </w:rPr>
        <w:t>الباب 44</w:t>
      </w:r>
    </w:p>
    <w:p w:rsidR="005A16B4" w:rsidRDefault="005A16B4" w:rsidP="00F56002">
      <w:pPr>
        <w:pStyle w:val="libFootnoteCenterBold"/>
        <w:rPr>
          <w:rtl/>
        </w:rPr>
      </w:pPr>
      <w:r>
        <w:rPr>
          <w:rtl/>
        </w:rPr>
        <w:t>فيه 8 أحاديث</w:t>
      </w:r>
    </w:p>
    <w:p w:rsidR="005A16B4" w:rsidRDefault="005A16B4" w:rsidP="007108A1">
      <w:pPr>
        <w:pStyle w:val="libFootnote0"/>
        <w:rPr>
          <w:rtl/>
        </w:rPr>
      </w:pPr>
      <w:r>
        <w:rPr>
          <w:rtl/>
        </w:rPr>
        <w:t>1</w:t>
      </w:r>
      <w:r>
        <w:rPr>
          <w:rFonts w:hint="cs"/>
          <w:rtl/>
        </w:rPr>
        <w:t xml:space="preserve"> - </w:t>
      </w:r>
      <w:r>
        <w:rPr>
          <w:rtl/>
        </w:rPr>
        <w:t>التهذيب 3</w:t>
      </w:r>
      <w:r w:rsidR="0035190A">
        <w:rPr>
          <w:rtl/>
        </w:rPr>
        <w:t>:</w:t>
      </w:r>
      <w:r>
        <w:rPr>
          <w:rtl/>
        </w:rPr>
        <w:t xml:space="preserve"> 275 / 799 ومسائل علي بن جعفر</w:t>
      </w:r>
      <w:r w:rsidR="0035190A">
        <w:rPr>
          <w:rtl/>
        </w:rPr>
        <w:t>:</w:t>
      </w:r>
      <w:r>
        <w:rPr>
          <w:rtl/>
        </w:rPr>
        <w:t xml:space="preserve"> 170 / 287، أورده أيضاً في الحديث 1 من الباب 70 من أبواب الجماعة.</w:t>
      </w:r>
    </w:p>
    <w:p w:rsidR="005A16B4" w:rsidRPr="00C02623" w:rsidRDefault="005A16B4" w:rsidP="00F56002">
      <w:pPr>
        <w:pStyle w:val="libFootnote0"/>
        <w:rPr>
          <w:rtl/>
        </w:rPr>
      </w:pPr>
      <w:r w:rsidRPr="00C02623">
        <w:rPr>
          <w:rtl/>
        </w:rPr>
        <w:t>(</w:t>
      </w:r>
      <w:r w:rsidR="00F56002">
        <w:rPr>
          <w:rFonts w:hint="cs"/>
          <w:rtl/>
        </w:rPr>
        <w:t>2</w:t>
      </w:r>
      <w:r w:rsidRPr="00C02623">
        <w:rPr>
          <w:rtl/>
        </w:rPr>
        <w:t>) في البحار</w:t>
      </w:r>
      <w:r w:rsidR="0035190A">
        <w:rPr>
          <w:rtl/>
        </w:rPr>
        <w:t>:</w:t>
      </w:r>
      <w:r w:rsidRPr="00C02623">
        <w:rPr>
          <w:rtl/>
        </w:rPr>
        <w:t xml:space="preserve"> قم.</w:t>
      </w:r>
    </w:p>
    <w:p w:rsidR="005A16B4" w:rsidRDefault="005A16B4" w:rsidP="007108A1">
      <w:pPr>
        <w:pStyle w:val="libFootnote0"/>
        <w:rPr>
          <w:rtl/>
        </w:rPr>
      </w:pPr>
      <w:r>
        <w:rPr>
          <w:rtl/>
        </w:rPr>
        <w:t>2 - الكافي 3</w:t>
      </w:r>
      <w:r w:rsidR="0035190A">
        <w:rPr>
          <w:rtl/>
        </w:rPr>
        <w:t>:</w:t>
      </w:r>
      <w:r>
        <w:rPr>
          <w:rtl/>
        </w:rPr>
        <w:t xml:space="preserve"> 185 / 2، وأورده في الحديث 5 من الباب 46 من أبواب الجماعة.</w:t>
      </w:r>
    </w:p>
    <w:p w:rsidR="005A16B4" w:rsidRPr="00C02623" w:rsidRDefault="005A16B4" w:rsidP="00F56002">
      <w:pPr>
        <w:pStyle w:val="libFootnote0"/>
        <w:rPr>
          <w:rtl/>
        </w:rPr>
      </w:pPr>
      <w:r w:rsidRPr="00C02623">
        <w:rPr>
          <w:rtl/>
        </w:rPr>
        <w:t>(</w:t>
      </w:r>
      <w:r w:rsidR="00F56002">
        <w:rPr>
          <w:rFonts w:hint="cs"/>
          <w:rtl/>
        </w:rPr>
        <w:t>3</w:t>
      </w:r>
      <w:r w:rsidRPr="00C02623">
        <w:rPr>
          <w:rtl/>
        </w:rPr>
        <w:t>) في التهذيب</w:t>
      </w:r>
      <w:r w:rsidR="0035190A">
        <w:rPr>
          <w:rtl/>
        </w:rPr>
        <w:t>:</w:t>
      </w:r>
      <w:r w:rsidRPr="00C02623">
        <w:rPr>
          <w:rtl/>
        </w:rPr>
        <w:t xml:space="preserve"> ماشياً</w:t>
      </w:r>
      <w:r>
        <w:rPr>
          <w:rtl/>
        </w:rPr>
        <w:t>.</w:t>
      </w:r>
      <w:r w:rsidRPr="00C02623">
        <w:rPr>
          <w:rtl/>
        </w:rPr>
        <w:t xml:space="preserve"> </w:t>
      </w:r>
      <w:r w:rsidR="00E820C4" w:rsidRPr="00E820C4">
        <w:rPr>
          <w:rStyle w:val="libNormalChar"/>
          <w:rtl/>
        </w:rPr>
        <w:t xml:space="preserve">( </w:t>
      </w:r>
      <w:r w:rsidRPr="00C02623">
        <w:rPr>
          <w:rtl/>
        </w:rPr>
        <w:t>هامش المخطوط ).</w:t>
      </w:r>
    </w:p>
    <w:p w:rsidR="005A16B4" w:rsidRPr="00C02623" w:rsidRDefault="005A16B4" w:rsidP="00F56002">
      <w:pPr>
        <w:pStyle w:val="libFootnote0"/>
        <w:rPr>
          <w:rtl/>
        </w:rPr>
      </w:pPr>
      <w:r w:rsidRPr="00C02623">
        <w:rPr>
          <w:rtl/>
        </w:rPr>
        <w:t>(</w:t>
      </w:r>
      <w:r w:rsidR="00F56002">
        <w:rPr>
          <w:rFonts w:hint="cs"/>
          <w:rtl/>
        </w:rPr>
        <w:t>4</w:t>
      </w:r>
      <w:r w:rsidRPr="00C02623">
        <w:rPr>
          <w:rtl/>
        </w:rPr>
        <w:t>) التهذيب 3</w:t>
      </w:r>
      <w:r w:rsidR="0035190A">
        <w:rPr>
          <w:rtl/>
        </w:rPr>
        <w:t>:</w:t>
      </w:r>
      <w:r w:rsidRPr="00C02623">
        <w:rPr>
          <w:rtl/>
        </w:rPr>
        <w:t xml:space="preserve"> 272</w:t>
      </w:r>
      <w:r>
        <w:rPr>
          <w:rtl/>
        </w:rPr>
        <w:t xml:space="preserve"> / </w:t>
      </w:r>
      <w:r w:rsidRPr="00C02623">
        <w:rPr>
          <w:rtl/>
        </w:rPr>
        <w:t>787.</w:t>
      </w:r>
    </w:p>
    <w:p w:rsidR="005A16B4" w:rsidRDefault="005A16B4" w:rsidP="007108A1">
      <w:pPr>
        <w:pStyle w:val="libFootnote0"/>
        <w:rPr>
          <w:rtl/>
        </w:rPr>
      </w:pPr>
      <w:r>
        <w:rPr>
          <w:rtl/>
        </w:rPr>
        <w:t>3 - الكافي 3</w:t>
      </w:r>
      <w:r w:rsidR="0035190A">
        <w:rPr>
          <w:rtl/>
        </w:rPr>
        <w:t>:</w:t>
      </w:r>
      <w:r>
        <w:rPr>
          <w:rtl/>
        </w:rPr>
        <w:t xml:space="preserve"> 316 / 24، وأورده في الحديث 1 من الباب 34 من أبواب القراءة.</w:t>
      </w:r>
    </w:p>
    <w:p w:rsidR="007108A1" w:rsidRPr="00BC18D8" w:rsidRDefault="007108A1" w:rsidP="007108A1">
      <w:pPr>
        <w:pStyle w:val="libNormal"/>
        <w:rPr>
          <w:rtl/>
        </w:rPr>
      </w:pPr>
      <w:r w:rsidRPr="00535419">
        <w:rPr>
          <w:rtl/>
        </w:rPr>
        <w:br w:type="page"/>
      </w:r>
    </w:p>
    <w:p w:rsidR="005A16B4" w:rsidRDefault="005A16B4" w:rsidP="00F56002">
      <w:pPr>
        <w:pStyle w:val="libNormal0"/>
        <w:rPr>
          <w:rtl/>
        </w:rPr>
      </w:pPr>
      <w:r>
        <w:rPr>
          <w:rtl/>
        </w:rPr>
        <w:lastRenderedPageBreak/>
        <w:t xml:space="preserve">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أنه قال في الرجل يصل</w:t>
      </w:r>
      <w:r>
        <w:rPr>
          <w:rFonts w:hint="cs"/>
          <w:rtl/>
        </w:rPr>
        <w:t>ّ</w:t>
      </w:r>
      <w:r>
        <w:rPr>
          <w:rtl/>
        </w:rPr>
        <w:t>ي في موضع ثم</w:t>
      </w:r>
      <w:r>
        <w:rPr>
          <w:rFonts w:hint="cs"/>
          <w:rtl/>
        </w:rPr>
        <w:t>ّ</w:t>
      </w:r>
      <w:r>
        <w:rPr>
          <w:rtl/>
        </w:rPr>
        <w:t xml:space="preserve"> يريد أن يتقد</w:t>
      </w:r>
      <w:r>
        <w:rPr>
          <w:rFonts w:hint="cs"/>
          <w:rtl/>
        </w:rPr>
        <w:t>ّ</w:t>
      </w:r>
      <w:r>
        <w:rPr>
          <w:rtl/>
        </w:rPr>
        <w:t>م، قال</w:t>
      </w:r>
      <w:r w:rsidR="0035190A">
        <w:rPr>
          <w:rtl/>
        </w:rPr>
        <w:t>:</w:t>
      </w:r>
      <w:r>
        <w:rPr>
          <w:rtl/>
        </w:rPr>
        <w:t xml:space="preserve"> يكفّ عن القراءة في مشيه حت</w:t>
      </w:r>
      <w:r>
        <w:rPr>
          <w:rFonts w:hint="cs"/>
          <w:rtl/>
        </w:rPr>
        <w:t>ّ</w:t>
      </w:r>
      <w:r>
        <w:rPr>
          <w:rtl/>
        </w:rPr>
        <w:t>ى يتقد</w:t>
      </w:r>
      <w:r>
        <w:rPr>
          <w:rFonts w:hint="cs"/>
          <w:rtl/>
        </w:rPr>
        <w:t>ّ</w:t>
      </w:r>
      <w:r>
        <w:rPr>
          <w:rtl/>
        </w:rPr>
        <w:t>م إلى المواضع الذي يريد ثم</w:t>
      </w:r>
      <w:r>
        <w:rPr>
          <w:rFonts w:hint="cs"/>
          <w:rtl/>
        </w:rPr>
        <w:t>ّ</w:t>
      </w:r>
      <w:r>
        <w:rPr>
          <w:rtl/>
        </w:rPr>
        <w:t xml:space="preserve"> يقرأ.</w:t>
      </w:r>
    </w:p>
    <w:p w:rsidR="005A16B4" w:rsidRDefault="005A16B4" w:rsidP="005A16B4">
      <w:pPr>
        <w:pStyle w:val="libNormal"/>
        <w:rPr>
          <w:rtl/>
        </w:rPr>
      </w:pPr>
      <w:r>
        <w:rPr>
          <w:rtl/>
        </w:rPr>
        <w:t xml:space="preserve">ورواه الشيخ بإسناده عن علي بن إبراهيم، مثله </w:t>
      </w:r>
      <w:r w:rsidRPr="005A16B4">
        <w:rPr>
          <w:rStyle w:val="libFootnotenumChar"/>
          <w:rtl/>
        </w:rPr>
        <w:t>(1)</w:t>
      </w:r>
      <w:r>
        <w:rPr>
          <w:rtl/>
        </w:rPr>
        <w:t>.</w:t>
      </w:r>
    </w:p>
    <w:p w:rsidR="005A16B4" w:rsidRDefault="005A16B4" w:rsidP="00262C4F">
      <w:pPr>
        <w:pStyle w:val="libNormal"/>
        <w:rPr>
          <w:rtl/>
        </w:rPr>
      </w:pPr>
      <w:r w:rsidRPr="005A16B4">
        <w:rPr>
          <w:rStyle w:val="libNormalChar"/>
          <w:rtl/>
        </w:rPr>
        <w:t>[ 63</w:t>
      </w:r>
      <w:r>
        <w:rPr>
          <w:rtl/>
        </w:rPr>
        <w:t>03 ] 4</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رأى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نخامة في المسجد فمشى إليها بعرجون </w:t>
      </w:r>
      <w:r w:rsidRPr="005A16B4">
        <w:rPr>
          <w:rStyle w:val="libFootnotenumChar"/>
          <w:rtl/>
        </w:rPr>
        <w:t>(</w:t>
      </w:r>
      <w:r w:rsidR="00262C4F">
        <w:rPr>
          <w:rStyle w:val="libFootnotenumChar"/>
          <w:rFonts w:hint="cs"/>
          <w:rtl/>
        </w:rPr>
        <w:t>2</w:t>
      </w:r>
      <w:r w:rsidRPr="005A16B4">
        <w:rPr>
          <w:rStyle w:val="libFootnotenumChar"/>
          <w:rtl/>
        </w:rPr>
        <w:t>)</w:t>
      </w:r>
      <w:r>
        <w:rPr>
          <w:rtl/>
        </w:rPr>
        <w:t xml:space="preserve"> من عراجين ابن طاب </w:t>
      </w:r>
      <w:r w:rsidRPr="005A16B4">
        <w:rPr>
          <w:rStyle w:val="libFootnotenumChar"/>
          <w:rtl/>
        </w:rPr>
        <w:t>(</w:t>
      </w:r>
      <w:r w:rsidR="00262C4F">
        <w:rPr>
          <w:rStyle w:val="libFootnotenumChar"/>
          <w:rFonts w:hint="cs"/>
          <w:rtl/>
        </w:rPr>
        <w:t>3</w:t>
      </w:r>
      <w:r w:rsidRPr="005A16B4">
        <w:rPr>
          <w:rStyle w:val="libFootnotenumChar"/>
          <w:rtl/>
        </w:rPr>
        <w:t>)</w:t>
      </w:r>
      <w:r>
        <w:rPr>
          <w:rtl/>
        </w:rPr>
        <w:t xml:space="preserve"> فحك</w:t>
      </w:r>
      <w:r>
        <w:rPr>
          <w:rFonts w:hint="cs"/>
          <w:rtl/>
        </w:rPr>
        <w:t>ّ</w:t>
      </w:r>
      <w:r>
        <w:rPr>
          <w:rtl/>
        </w:rPr>
        <w:t>ها ثم رجع القهقرى فبنى على صلاته.</w:t>
      </w:r>
    </w:p>
    <w:p w:rsidR="005A16B4" w:rsidRDefault="005A16B4" w:rsidP="00F56002">
      <w:pPr>
        <w:pStyle w:val="libNormal"/>
        <w:rPr>
          <w:rtl/>
        </w:rPr>
      </w:pPr>
      <w:r w:rsidRPr="005A16B4">
        <w:rPr>
          <w:rStyle w:val="libNormalChar"/>
          <w:rtl/>
        </w:rPr>
        <w:t>[ 63</w:t>
      </w:r>
      <w:r>
        <w:rPr>
          <w:rtl/>
        </w:rPr>
        <w:t>04 ] 5 - قال</w:t>
      </w:r>
      <w:r w:rsidR="0035190A">
        <w:rPr>
          <w:rtl/>
        </w:rPr>
        <w:t>:</w:t>
      </w:r>
      <w:r>
        <w:rPr>
          <w:rtl/>
        </w:rPr>
        <w:t xml:space="preserve"> وقال الصادق </w:t>
      </w:r>
      <w:r w:rsidR="00F56002" w:rsidRPr="00E820C4">
        <w:rPr>
          <w:rStyle w:val="libNormalChar"/>
          <w:rFonts w:hint="cs"/>
          <w:rtl/>
        </w:rPr>
        <w:t xml:space="preserve">( </w:t>
      </w:r>
      <w:r w:rsidR="00F56002">
        <w:rPr>
          <w:rStyle w:val="libAlaemChar"/>
          <w:rFonts w:hint="cs"/>
          <w:rtl/>
        </w:rPr>
        <w:t>عليه‌السلام</w:t>
      </w:r>
      <w:r w:rsidR="00F56002" w:rsidRPr="00E820C4">
        <w:rPr>
          <w:rStyle w:val="libNormalChar"/>
          <w:rFonts w:hint="cs"/>
          <w:rtl/>
        </w:rPr>
        <w:t xml:space="preserve"> )</w:t>
      </w:r>
      <w:r w:rsidR="00F56002">
        <w:rPr>
          <w:rStyle w:val="libNormalChar"/>
          <w:rFonts w:hint="cs"/>
          <w:rtl/>
        </w:rPr>
        <w:t xml:space="preserve"> </w:t>
      </w:r>
      <w:r w:rsidR="0035190A">
        <w:rPr>
          <w:rtl/>
        </w:rPr>
        <w:t>:</w:t>
      </w:r>
      <w:r>
        <w:rPr>
          <w:rtl/>
        </w:rPr>
        <w:t xml:space="preserve"> وهذا يفتح من الصلاة أبواباً كثيرة.</w:t>
      </w:r>
    </w:p>
    <w:p w:rsidR="005A16B4" w:rsidRDefault="005A16B4" w:rsidP="005A16B4">
      <w:pPr>
        <w:pStyle w:val="libNormal"/>
        <w:rPr>
          <w:rtl/>
        </w:rPr>
      </w:pPr>
      <w:r w:rsidRPr="005A16B4">
        <w:rPr>
          <w:rStyle w:val="libNormalChar"/>
          <w:rtl/>
        </w:rPr>
        <w:t>[ 63</w:t>
      </w:r>
      <w:r>
        <w:rPr>
          <w:rtl/>
        </w:rPr>
        <w:t>05 ] 6</w:t>
      </w:r>
      <w:r>
        <w:rPr>
          <w:rFonts w:hint="cs"/>
          <w:rtl/>
        </w:rPr>
        <w:t xml:space="preserve"> - </w:t>
      </w:r>
      <w:r>
        <w:rPr>
          <w:rtl/>
        </w:rPr>
        <w:t>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نوادر أحمد بن محم</w:t>
      </w:r>
      <w:r>
        <w:rPr>
          <w:rFonts w:hint="cs"/>
          <w:rtl/>
        </w:rPr>
        <w:t>ّ</w:t>
      </w:r>
      <w:r>
        <w:rPr>
          <w:rtl/>
        </w:rPr>
        <w:t>د بن أبي نصر، عن علي يعني ابن رئاب، عن الحلبي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يخطو أمامه في الصلاة خطوة أو خطوتين أو ثلاثا</w:t>
      </w:r>
      <w:r>
        <w:rPr>
          <w:rFonts w:hint="cs"/>
          <w:rtl/>
        </w:rPr>
        <w:t xml:space="preserve"> </w:t>
      </w:r>
      <w:r>
        <w:rPr>
          <w:rtl/>
        </w:rPr>
        <w:t>؟ قال</w:t>
      </w:r>
      <w:r w:rsidR="0035190A">
        <w:rPr>
          <w:rtl/>
        </w:rPr>
        <w:t>:</w:t>
      </w:r>
      <w:r>
        <w:rPr>
          <w:rtl/>
        </w:rPr>
        <w:t xml:space="preserve"> نعم لا بأس.</w:t>
      </w:r>
    </w:p>
    <w:p w:rsidR="005A16B4" w:rsidRDefault="007108A1" w:rsidP="007108A1">
      <w:pPr>
        <w:pStyle w:val="libLine"/>
        <w:rPr>
          <w:rtl/>
        </w:rPr>
      </w:pPr>
      <w:r>
        <w:rPr>
          <w:rtl/>
        </w:rPr>
        <w:t>____________________</w:t>
      </w:r>
    </w:p>
    <w:p w:rsidR="005A16B4" w:rsidRPr="00C02623" w:rsidRDefault="005A16B4" w:rsidP="007108A1">
      <w:pPr>
        <w:pStyle w:val="libFootnote0"/>
        <w:rPr>
          <w:rtl/>
        </w:rPr>
      </w:pPr>
      <w:r w:rsidRPr="00C02623">
        <w:rPr>
          <w:rtl/>
        </w:rPr>
        <w:t>(1) التهذيب 2</w:t>
      </w:r>
      <w:r w:rsidR="0035190A">
        <w:rPr>
          <w:rtl/>
        </w:rPr>
        <w:t>:</w:t>
      </w:r>
      <w:r w:rsidRPr="00C02623">
        <w:rPr>
          <w:rtl/>
        </w:rPr>
        <w:t xml:space="preserve"> 290</w:t>
      </w:r>
      <w:r>
        <w:rPr>
          <w:rtl/>
        </w:rPr>
        <w:t xml:space="preserve"> / </w:t>
      </w:r>
      <w:r w:rsidRPr="00C02623">
        <w:rPr>
          <w:rtl/>
        </w:rPr>
        <w:t>1165.</w:t>
      </w:r>
    </w:p>
    <w:p w:rsidR="005A16B4" w:rsidRDefault="005A16B4" w:rsidP="007108A1">
      <w:pPr>
        <w:pStyle w:val="libFootnote0"/>
        <w:rPr>
          <w:rtl/>
        </w:rPr>
      </w:pPr>
      <w:r>
        <w:rPr>
          <w:rtl/>
        </w:rPr>
        <w:t>4 - الفقيه 1</w:t>
      </w:r>
      <w:r w:rsidR="0035190A">
        <w:rPr>
          <w:rtl/>
        </w:rPr>
        <w:t>:</w:t>
      </w:r>
      <w:r>
        <w:rPr>
          <w:rtl/>
        </w:rPr>
        <w:t xml:space="preserve"> 180 / 849، وأورده في الحديث 1 من الباب 36 من أبواب القواطع.</w:t>
      </w:r>
    </w:p>
    <w:p w:rsidR="005A16B4" w:rsidRPr="003C7014" w:rsidRDefault="005A16B4" w:rsidP="00F56002">
      <w:pPr>
        <w:pStyle w:val="libFootnote0"/>
        <w:rPr>
          <w:rtl/>
        </w:rPr>
      </w:pPr>
      <w:r w:rsidRPr="005A16B4">
        <w:rPr>
          <w:rtl/>
        </w:rPr>
        <w:t>(</w:t>
      </w:r>
      <w:r w:rsidR="00F56002">
        <w:rPr>
          <w:rFonts w:hint="cs"/>
          <w:rtl/>
        </w:rPr>
        <w:t>2</w:t>
      </w:r>
      <w:r w:rsidRPr="005A16B4">
        <w:rPr>
          <w:rtl/>
        </w:rPr>
        <w:t>) العرجون</w:t>
      </w:r>
      <w:r w:rsidR="0035190A">
        <w:rPr>
          <w:rtl/>
        </w:rPr>
        <w:t>:</w:t>
      </w:r>
      <w:r w:rsidRPr="005A16B4">
        <w:rPr>
          <w:rtl/>
        </w:rPr>
        <w:t xml:space="preserve"> هو العذق الذي يعوج وتقطع منه الشماريخ فيبقى</w:t>
      </w:r>
      <w:r w:rsidRPr="005A16B4">
        <w:rPr>
          <w:rFonts w:hint="cs"/>
          <w:rtl/>
        </w:rPr>
        <w:t>ٰ</w:t>
      </w:r>
      <w:r w:rsidRPr="005A16B4">
        <w:rPr>
          <w:rtl/>
        </w:rPr>
        <w:t xml:space="preserve"> على</w:t>
      </w:r>
      <w:r w:rsidRPr="005A16B4">
        <w:rPr>
          <w:rFonts w:hint="cs"/>
          <w:rtl/>
        </w:rPr>
        <w:t>ٰ</w:t>
      </w:r>
      <w:r w:rsidRPr="005A16B4">
        <w:rPr>
          <w:rtl/>
        </w:rPr>
        <w:t xml:space="preserve"> النخل يابساً</w:t>
      </w:r>
      <w:r>
        <w:rPr>
          <w:rtl/>
        </w:rPr>
        <w:t>،</w:t>
      </w:r>
      <w:r w:rsidRPr="005A16B4">
        <w:rPr>
          <w:rtl/>
        </w:rPr>
        <w:t xml:space="preserve"> قال الأزهري</w:t>
      </w:r>
      <w:r w:rsidR="0035190A">
        <w:rPr>
          <w:rtl/>
        </w:rPr>
        <w:t>:</w:t>
      </w:r>
      <w:r w:rsidRPr="005A16B4">
        <w:rPr>
          <w:rtl/>
        </w:rPr>
        <w:t xml:space="preserve"> العرجون</w:t>
      </w:r>
      <w:r w:rsidR="0035190A">
        <w:rPr>
          <w:rtl/>
        </w:rPr>
        <w:t>:</w:t>
      </w:r>
      <w:r>
        <w:rPr>
          <w:rtl/>
        </w:rPr>
        <w:t>،</w:t>
      </w:r>
      <w:r w:rsidRPr="005A16B4">
        <w:rPr>
          <w:rtl/>
        </w:rPr>
        <w:t xml:space="preserve"> أصفر عريض شبه الله به الهلال لما عاد دقيقاً فقال سبحانه</w:t>
      </w:r>
      <w:r w:rsidR="0035190A">
        <w:rPr>
          <w:rtl/>
        </w:rPr>
        <w:t>:</w:t>
      </w:r>
      <w:r w:rsidRPr="005A16B4">
        <w:rPr>
          <w:rFonts w:hint="cs"/>
          <w:rtl/>
        </w:rPr>
        <w:t xml:space="preserve"> </w:t>
      </w:r>
      <w:r w:rsidR="00E820C4" w:rsidRPr="00F56002">
        <w:rPr>
          <w:rStyle w:val="libFootnoteAlaemChar"/>
          <w:rFonts w:hint="cs"/>
          <w:rtl/>
        </w:rPr>
        <w:t>(</w:t>
      </w:r>
      <w:r w:rsidR="00E820C4" w:rsidRPr="00E820C4">
        <w:rPr>
          <w:rStyle w:val="libNormalChar"/>
          <w:rFonts w:hint="cs"/>
          <w:rtl/>
        </w:rPr>
        <w:t xml:space="preserve"> </w:t>
      </w:r>
      <w:r w:rsidRPr="005A16B4">
        <w:rPr>
          <w:rStyle w:val="libFootnoteAieChar"/>
          <w:rFonts w:hint="cs"/>
          <w:rtl/>
        </w:rPr>
        <w:t>وَالْقَمَرَ قَدَّرْنَاهُ مَنَازِلَ حَتَّىٰ عَادَ كَالْعُرْجُونِ الْقَدِيمِ</w:t>
      </w:r>
      <w:r w:rsidRPr="005A16B4">
        <w:rPr>
          <w:rtl/>
        </w:rPr>
        <w:t xml:space="preserve"> </w:t>
      </w:r>
      <w:r w:rsidRPr="00F56002">
        <w:rPr>
          <w:rStyle w:val="libFootnoteAlaemChar"/>
          <w:rFonts w:hint="cs"/>
          <w:rtl/>
        </w:rPr>
        <w:t>)</w:t>
      </w:r>
      <w:r w:rsidRPr="003C7014">
        <w:rPr>
          <w:rtl/>
        </w:rPr>
        <w:t xml:space="preserve">. </w:t>
      </w:r>
      <w:r w:rsidR="00E820C4" w:rsidRPr="00E820C4">
        <w:rPr>
          <w:rStyle w:val="libNormalChar"/>
          <w:rtl/>
        </w:rPr>
        <w:t xml:space="preserve">( </w:t>
      </w:r>
      <w:r w:rsidRPr="003C7014">
        <w:rPr>
          <w:rtl/>
        </w:rPr>
        <w:t>لسان العرب 13</w:t>
      </w:r>
      <w:r w:rsidR="0035190A">
        <w:rPr>
          <w:rtl/>
        </w:rPr>
        <w:t>:</w:t>
      </w:r>
      <w:r w:rsidRPr="003C7014">
        <w:rPr>
          <w:rtl/>
        </w:rPr>
        <w:t xml:space="preserve"> 284 ).</w:t>
      </w:r>
    </w:p>
    <w:p w:rsidR="005A16B4" w:rsidRPr="00C02623" w:rsidRDefault="005A16B4" w:rsidP="00F56002">
      <w:pPr>
        <w:pStyle w:val="libFootnote0"/>
        <w:rPr>
          <w:rtl/>
        </w:rPr>
      </w:pPr>
      <w:r w:rsidRPr="00C02623">
        <w:rPr>
          <w:rtl/>
        </w:rPr>
        <w:t>(</w:t>
      </w:r>
      <w:r w:rsidR="00F56002">
        <w:rPr>
          <w:rFonts w:hint="cs"/>
          <w:rtl/>
        </w:rPr>
        <w:t>3</w:t>
      </w:r>
      <w:r w:rsidRPr="00C02623">
        <w:rPr>
          <w:rtl/>
        </w:rPr>
        <w:t>) قال ابن الأثير</w:t>
      </w:r>
      <w:r w:rsidR="0035190A">
        <w:rPr>
          <w:rtl/>
        </w:rPr>
        <w:t>:</w:t>
      </w:r>
      <w:r w:rsidRPr="00C02623">
        <w:rPr>
          <w:rtl/>
        </w:rPr>
        <w:t xml:space="preserve"> ابن طاب</w:t>
      </w:r>
      <w:r w:rsidR="0035190A">
        <w:rPr>
          <w:rtl/>
        </w:rPr>
        <w:t>:</w:t>
      </w:r>
      <w:r w:rsidRPr="00C02623">
        <w:rPr>
          <w:rtl/>
        </w:rPr>
        <w:t xml:space="preserve"> نوع من أنواع تمر المدينة منسوب الى ابن طاب</w:t>
      </w:r>
      <w:r>
        <w:rPr>
          <w:rFonts w:hint="cs"/>
          <w:rtl/>
        </w:rPr>
        <w:t xml:space="preserve"> - </w:t>
      </w:r>
      <w:r w:rsidRPr="00C02623">
        <w:rPr>
          <w:rtl/>
        </w:rPr>
        <w:t>رجل من أهلها</w:t>
      </w:r>
      <w:r>
        <w:rPr>
          <w:rFonts w:hint="cs"/>
          <w:rtl/>
        </w:rPr>
        <w:t xml:space="preserve"> - </w:t>
      </w:r>
      <w:r w:rsidRPr="00C02623">
        <w:rPr>
          <w:rtl/>
        </w:rPr>
        <w:t>يقال</w:t>
      </w:r>
      <w:r w:rsidR="0035190A">
        <w:rPr>
          <w:rtl/>
        </w:rPr>
        <w:t>:</w:t>
      </w:r>
      <w:r w:rsidRPr="00C02623">
        <w:rPr>
          <w:rtl/>
        </w:rPr>
        <w:t xml:space="preserve"> عذق ابن طاب ورطب ابن طاب وتمر ابن طاب</w:t>
      </w:r>
      <w:r>
        <w:rPr>
          <w:rtl/>
        </w:rPr>
        <w:t>.</w:t>
      </w:r>
      <w:r w:rsidRPr="00C02623">
        <w:rPr>
          <w:rtl/>
        </w:rPr>
        <w:t xml:space="preserve"> </w:t>
      </w:r>
      <w:r w:rsidR="00E820C4" w:rsidRPr="00E820C4">
        <w:rPr>
          <w:rStyle w:val="libNormalChar"/>
          <w:rtl/>
        </w:rPr>
        <w:t xml:space="preserve">( </w:t>
      </w:r>
      <w:r w:rsidRPr="00C02623">
        <w:rPr>
          <w:rtl/>
        </w:rPr>
        <w:t>النهاية 3</w:t>
      </w:r>
      <w:r w:rsidR="0035190A">
        <w:rPr>
          <w:rtl/>
        </w:rPr>
        <w:t>:</w:t>
      </w:r>
      <w:r w:rsidRPr="00C02623">
        <w:rPr>
          <w:rtl/>
        </w:rPr>
        <w:t xml:space="preserve"> 149 )</w:t>
      </w:r>
      <w:r>
        <w:rPr>
          <w:rtl/>
        </w:rPr>
        <w:t>،</w:t>
      </w:r>
      <w:r w:rsidRPr="00C02623">
        <w:rPr>
          <w:rtl/>
        </w:rPr>
        <w:t xml:space="preserve"> هذا وقد صنف آية الله السيد مهدي القزويني </w:t>
      </w:r>
      <w:r w:rsidR="00E820C4" w:rsidRPr="00E820C4">
        <w:rPr>
          <w:rStyle w:val="libNormalChar"/>
          <w:rtl/>
        </w:rPr>
        <w:t xml:space="preserve">( </w:t>
      </w:r>
      <w:r w:rsidRPr="00C02623">
        <w:rPr>
          <w:rtl/>
        </w:rPr>
        <w:t>قده</w:t>
      </w:r>
      <w:r w:rsidR="00E820C4" w:rsidRPr="00E820C4">
        <w:rPr>
          <w:rStyle w:val="libNormalChar"/>
          <w:rtl/>
        </w:rPr>
        <w:t xml:space="preserve"> ) </w:t>
      </w:r>
      <w:r w:rsidRPr="00C02623">
        <w:rPr>
          <w:rtl/>
        </w:rPr>
        <w:t>رسالة « نزهة الالباب في حديث ابن طاب »</w:t>
      </w:r>
      <w:r>
        <w:rPr>
          <w:rtl/>
        </w:rPr>
        <w:t>.</w:t>
      </w:r>
    </w:p>
    <w:p w:rsidR="005A16B4" w:rsidRPr="00C02623" w:rsidRDefault="005A16B4" w:rsidP="007108A1">
      <w:pPr>
        <w:pStyle w:val="libFootnote0"/>
        <w:rPr>
          <w:rtl/>
        </w:rPr>
      </w:pPr>
      <w:r w:rsidRPr="00C02623">
        <w:rPr>
          <w:rtl/>
        </w:rPr>
        <w:t xml:space="preserve">وتم نشر هذه الرسالة في العدد الثاني من نشرة </w:t>
      </w:r>
      <w:r w:rsidR="00E820C4" w:rsidRPr="00E820C4">
        <w:rPr>
          <w:rStyle w:val="libNormalChar"/>
          <w:rtl/>
        </w:rPr>
        <w:t xml:space="preserve">( </w:t>
      </w:r>
      <w:r w:rsidRPr="00C02623">
        <w:rPr>
          <w:rtl/>
        </w:rPr>
        <w:t>تراثنا</w:t>
      </w:r>
      <w:r w:rsidR="00E820C4" w:rsidRPr="00E820C4">
        <w:rPr>
          <w:rStyle w:val="libNormalChar"/>
          <w:rtl/>
        </w:rPr>
        <w:t xml:space="preserve"> ) </w:t>
      </w:r>
      <w:r w:rsidRPr="00C02623">
        <w:rPr>
          <w:rtl/>
        </w:rPr>
        <w:t>من السنة الأول</w:t>
      </w:r>
      <w:r w:rsidRPr="000B1991">
        <w:rPr>
          <w:rtl/>
        </w:rPr>
        <w:t>ى</w:t>
      </w:r>
      <w:r w:rsidRPr="000B1991">
        <w:rPr>
          <w:rFonts w:hint="cs"/>
          <w:rtl/>
        </w:rPr>
        <w:t>ٰ</w:t>
      </w:r>
      <w:r w:rsidRPr="00C02623">
        <w:rPr>
          <w:rtl/>
        </w:rPr>
        <w:t>.</w:t>
      </w:r>
    </w:p>
    <w:p w:rsidR="005A16B4" w:rsidRDefault="005A16B4" w:rsidP="007108A1">
      <w:pPr>
        <w:pStyle w:val="libFootnote0"/>
        <w:rPr>
          <w:rtl/>
        </w:rPr>
      </w:pPr>
      <w:r>
        <w:rPr>
          <w:rtl/>
        </w:rPr>
        <w:t>5 - الفقيه 1</w:t>
      </w:r>
      <w:r w:rsidR="0035190A">
        <w:rPr>
          <w:rtl/>
        </w:rPr>
        <w:t>:</w:t>
      </w:r>
      <w:r>
        <w:rPr>
          <w:rtl/>
        </w:rPr>
        <w:t xml:space="preserve"> 180 / 850، وأورده في الحديث 2 من الباب 36 من أبواب القواطع.</w:t>
      </w:r>
    </w:p>
    <w:p w:rsidR="005A16B4" w:rsidRDefault="005A16B4" w:rsidP="007108A1">
      <w:pPr>
        <w:pStyle w:val="libFootnote0"/>
        <w:rPr>
          <w:rtl/>
        </w:rPr>
      </w:pPr>
      <w:r>
        <w:rPr>
          <w:rtl/>
        </w:rPr>
        <w:t>6</w:t>
      </w:r>
      <w:r>
        <w:rPr>
          <w:rFonts w:hint="cs"/>
          <w:rtl/>
        </w:rPr>
        <w:t xml:space="preserve"> - </w:t>
      </w:r>
      <w:r>
        <w:rPr>
          <w:rtl/>
        </w:rPr>
        <w:t>مستطرفات السرائر</w:t>
      </w:r>
      <w:r w:rsidR="0035190A">
        <w:rPr>
          <w:rtl/>
        </w:rPr>
        <w:t>:</w:t>
      </w:r>
      <w:r>
        <w:rPr>
          <w:rtl/>
        </w:rPr>
        <w:t xml:space="preserve"> 28 / 13، وأورده بتمامه في الحديث 1 من الباب 30 من أبواب القواطع.</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[ 63</w:t>
      </w:r>
      <w:r>
        <w:rPr>
          <w:rtl/>
        </w:rPr>
        <w:t>06 ] 7</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رجل يقعد في المسجد ورجليه </w:t>
      </w:r>
      <w:r w:rsidRPr="005A16B4">
        <w:rPr>
          <w:rStyle w:val="libFootnotenumChar"/>
          <w:rtl/>
        </w:rPr>
        <w:t>(1)</w:t>
      </w:r>
      <w:r>
        <w:rPr>
          <w:rtl/>
        </w:rPr>
        <w:t xml:space="preserve"> خارجة منه، أو انتقل </w:t>
      </w:r>
      <w:r w:rsidRPr="005A16B4">
        <w:rPr>
          <w:rStyle w:val="libFootnotenumChar"/>
          <w:rtl/>
        </w:rPr>
        <w:t>(2)</w:t>
      </w:r>
      <w:r>
        <w:rPr>
          <w:rtl/>
        </w:rPr>
        <w:t xml:space="preserve"> من المسجد وهو في صلاته </w:t>
      </w:r>
      <w:r w:rsidRPr="005A16B4">
        <w:rPr>
          <w:rStyle w:val="libFootnotenumChar"/>
          <w:rtl/>
        </w:rPr>
        <w:t>(3)</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sidRPr="005A16B4">
        <w:rPr>
          <w:rStyle w:val="libNormalChar"/>
          <w:rtl/>
        </w:rPr>
        <w:t>[ 63</w:t>
      </w:r>
      <w:r>
        <w:rPr>
          <w:rtl/>
        </w:rPr>
        <w:t>07 ] 8</w:t>
      </w:r>
      <w:r>
        <w:rPr>
          <w:rFonts w:hint="cs"/>
          <w:rtl/>
        </w:rPr>
        <w:t xml:space="preserve"> - </w:t>
      </w:r>
      <w:r>
        <w:rPr>
          <w:rtl/>
        </w:rPr>
        <w:t>وعنه، عن علي بن جعفر قال</w:t>
      </w:r>
      <w:r w:rsidR="0035190A">
        <w:rPr>
          <w:rtl/>
        </w:rPr>
        <w:t>:</w:t>
      </w:r>
      <w:r>
        <w:rPr>
          <w:rtl/>
        </w:rPr>
        <w:t xml:space="preserve"> سألته عن رجل يكون في الصلاة، هل يصلح له أن يقد</w:t>
      </w:r>
      <w:r>
        <w:rPr>
          <w:rFonts w:hint="cs"/>
          <w:rtl/>
        </w:rPr>
        <w:t>ّ</w:t>
      </w:r>
      <w:r>
        <w:rPr>
          <w:rtl/>
        </w:rPr>
        <w:t>م رجلاً ويؤخ</w:t>
      </w:r>
      <w:r>
        <w:rPr>
          <w:rFonts w:hint="cs"/>
          <w:rtl/>
        </w:rPr>
        <w:t>ّ</w:t>
      </w:r>
      <w:r>
        <w:rPr>
          <w:rtl/>
        </w:rPr>
        <w:t>ر أ</w:t>
      </w:r>
      <w:r>
        <w:rPr>
          <w:rFonts w:hint="cs"/>
          <w:rtl/>
        </w:rPr>
        <w:t>ُ</w:t>
      </w:r>
      <w:r>
        <w:rPr>
          <w:rtl/>
        </w:rPr>
        <w:t>خرى من غير مرض ولا عل</w:t>
      </w:r>
      <w:r>
        <w:rPr>
          <w:rFonts w:hint="cs"/>
          <w:rtl/>
        </w:rPr>
        <w:t>ّ</w:t>
      </w:r>
      <w:r>
        <w:rPr>
          <w:rtl/>
        </w:rPr>
        <w:t>ة</w:t>
      </w:r>
      <w:r>
        <w:rPr>
          <w:rFonts w:hint="cs"/>
          <w:rtl/>
        </w:rPr>
        <w:t xml:space="preserve"> </w:t>
      </w:r>
      <w:r>
        <w:rPr>
          <w:rtl/>
        </w:rPr>
        <w:t>؟ قال</w:t>
      </w:r>
      <w:r w:rsidR="0035190A">
        <w:rPr>
          <w:rtl/>
        </w:rPr>
        <w:t>:</w:t>
      </w:r>
      <w:r>
        <w:rPr>
          <w:rtl/>
        </w:rPr>
        <w:t xml:space="preserve"> لا بأس.</w:t>
      </w:r>
    </w:p>
    <w:p w:rsidR="005A16B4" w:rsidRDefault="005A16B4" w:rsidP="00262C4F">
      <w:pPr>
        <w:pStyle w:val="libNormal"/>
        <w:rPr>
          <w:rtl/>
        </w:rPr>
      </w:pPr>
      <w:r>
        <w:rPr>
          <w:rtl/>
        </w:rPr>
        <w:t xml:space="preserve">ورواه علي بن جعفر في كتابه </w:t>
      </w:r>
      <w:r w:rsidRPr="005A16B4">
        <w:rPr>
          <w:rStyle w:val="libFootnotenumChar"/>
          <w:rtl/>
        </w:rPr>
        <w:t>(</w:t>
      </w:r>
      <w:r w:rsidR="00262C4F">
        <w:rPr>
          <w:rStyle w:val="libFootnotenumChar"/>
          <w:rFonts w:hint="cs"/>
          <w:rtl/>
        </w:rPr>
        <w:t>4</w:t>
      </w:r>
      <w:r w:rsidRPr="005A16B4">
        <w:rPr>
          <w:rStyle w:val="libFootnotenumChar"/>
          <w:rtl/>
        </w:rPr>
        <w:t>)</w:t>
      </w:r>
      <w:r>
        <w:rPr>
          <w:rtl/>
        </w:rPr>
        <w:t xml:space="preserve"> وكذا الذي قبله وكذا الأو</w:t>
      </w:r>
      <w:r>
        <w:rPr>
          <w:rFonts w:hint="cs"/>
          <w:rtl/>
        </w:rPr>
        <w:t>ّ</w:t>
      </w:r>
      <w:r>
        <w:rPr>
          <w:rtl/>
        </w:rPr>
        <w:t>ل.</w:t>
      </w:r>
    </w:p>
    <w:p w:rsidR="007108A1" w:rsidRDefault="005A16B4" w:rsidP="00262C4F">
      <w:pPr>
        <w:pStyle w:val="libNormal"/>
        <w:rPr>
          <w:rtl/>
        </w:rPr>
      </w:pPr>
      <w:r>
        <w:rPr>
          <w:rtl/>
        </w:rPr>
        <w:t>أقول ويأتي ما يدل</w:t>
      </w:r>
      <w:r>
        <w:rPr>
          <w:rFonts w:hint="cs"/>
          <w:rtl/>
        </w:rPr>
        <w:t>ّ</w:t>
      </w:r>
      <w:r>
        <w:rPr>
          <w:rtl/>
        </w:rPr>
        <w:t xml:space="preserve"> على ذلك في قواطع الصلاة وفي الجماعة </w:t>
      </w:r>
      <w:r w:rsidRPr="005A16B4">
        <w:rPr>
          <w:rStyle w:val="libFootnotenumChar"/>
          <w:rtl/>
        </w:rPr>
        <w:t>(</w:t>
      </w:r>
      <w:r w:rsidR="00262C4F">
        <w:rPr>
          <w:rStyle w:val="libFootnotenumChar"/>
          <w:rFonts w:hint="cs"/>
          <w:rtl/>
        </w:rPr>
        <w:t>5</w:t>
      </w:r>
      <w:r w:rsidRPr="005A16B4">
        <w:rPr>
          <w:rStyle w:val="libFootnotenumChar"/>
          <w:rtl/>
        </w:rPr>
        <w:t>)</w:t>
      </w:r>
      <w:r>
        <w:rPr>
          <w:rtl/>
        </w:rPr>
        <w:t>، ويأتي ما يدل</w:t>
      </w:r>
      <w:r>
        <w:rPr>
          <w:rFonts w:hint="cs"/>
          <w:rtl/>
        </w:rPr>
        <w:t>ّ</w:t>
      </w:r>
      <w:r>
        <w:rPr>
          <w:rtl/>
        </w:rPr>
        <w:t xml:space="preserve"> على استثناء الضرورة من عدم جواز القراءة حال المشي في القيام، إن شاء الله </w:t>
      </w:r>
      <w:r w:rsidRPr="005A16B4">
        <w:rPr>
          <w:rStyle w:val="libFootnotenumChar"/>
          <w:rtl/>
        </w:rPr>
        <w:t>(</w:t>
      </w:r>
      <w:r w:rsidR="00262C4F">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قرب الاسناد</w:t>
      </w:r>
      <w:r w:rsidR="0035190A">
        <w:rPr>
          <w:rtl/>
        </w:rPr>
        <w:t>:</w:t>
      </w:r>
      <w:r>
        <w:rPr>
          <w:rtl/>
        </w:rPr>
        <w:t xml:space="preserve"> 95 باختلاف ومسائل علي بن جعفر</w:t>
      </w:r>
      <w:r w:rsidR="0035190A">
        <w:rPr>
          <w:rtl/>
        </w:rPr>
        <w:t>:</w:t>
      </w:r>
      <w:r>
        <w:rPr>
          <w:rtl/>
        </w:rPr>
        <w:t xml:space="preserve"> 153 / 207.</w:t>
      </w:r>
    </w:p>
    <w:p w:rsidR="005A16B4" w:rsidRPr="00C02623" w:rsidRDefault="005A16B4" w:rsidP="007108A1">
      <w:pPr>
        <w:pStyle w:val="libFootnote0"/>
        <w:rPr>
          <w:rtl/>
        </w:rPr>
      </w:pPr>
      <w:r w:rsidRPr="00C02623">
        <w:rPr>
          <w:rtl/>
        </w:rPr>
        <w:t>(1) في نسخة</w:t>
      </w:r>
      <w:r w:rsidR="0035190A">
        <w:rPr>
          <w:rtl/>
        </w:rPr>
        <w:t>:</w:t>
      </w:r>
      <w:r w:rsidRPr="00C02623">
        <w:rPr>
          <w:rtl/>
        </w:rPr>
        <w:t xml:space="preserve"> رجله </w:t>
      </w:r>
      <w:r w:rsidRPr="00C02623">
        <w:rPr>
          <w:cs/>
        </w:rPr>
        <w:t>‎</w:t>
      </w:r>
      <w:r w:rsidR="00E820C4" w:rsidRPr="00E820C4">
        <w:rPr>
          <w:rStyle w:val="libNormalChar"/>
          <w:rtl/>
        </w:rPr>
        <w:t xml:space="preserve">( </w:t>
      </w:r>
      <w:r w:rsidRPr="00C02623">
        <w:rPr>
          <w:rtl/>
        </w:rPr>
        <w:t>هامش المخطوط ).</w:t>
      </w:r>
    </w:p>
    <w:p w:rsidR="005A16B4" w:rsidRPr="00C02623" w:rsidRDefault="005A16B4" w:rsidP="007108A1">
      <w:pPr>
        <w:pStyle w:val="libFootnote0"/>
        <w:rPr>
          <w:rtl/>
        </w:rPr>
      </w:pPr>
      <w:r w:rsidRPr="00C02623">
        <w:rPr>
          <w:rtl/>
        </w:rPr>
        <w:t>(2) في المصدر</w:t>
      </w:r>
      <w:r w:rsidR="0035190A">
        <w:rPr>
          <w:rtl/>
        </w:rPr>
        <w:t>:</w:t>
      </w:r>
      <w:r w:rsidRPr="00C02623">
        <w:rPr>
          <w:rtl/>
        </w:rPr>
        <w:t xml:space="preserve"> أو أسفل.</w:t>
      </w:r>
    </w:p>
    <w:p w:rsidR="005A16B4" w:rsidRPr="00C02623" w:rsidRDefault="005A16B4" w:rsidP="007108A1">
      <w:pPr>
        <w:pStyle w:val="libFootnote0"/>
        <w:rPr>
          <w:rtl/>
        </w:rPr>
      </w:pPr>
      <w:r w:rsidRPr="00C02623">
        <w:rPr>
          <w:rtl/>
        </w:rPr>
        <w:t>(3) في المصدر زيادة</w:t>
      </w:r>
      <w:r w:rsidR="0035190A">
        <w:rPr>
          <w:rtl/>
        </w:rPr>
        <w:t>:</w:t>
      </w:r>
      <w:r w:rsidRPr="00C02623">
        <w:rPr>
          <w:rtl/>
        </w:rPr>
        <w:t xml:space="preserve"> أيصلح له.</w:t>
      </w:r>
    </w:p>
    <w:p w:rsidR="005A16B4" w:rsidRDefault="005A16B4" w:rsidP="007108A1">
      <w:pPr>
        <w:pStyle w:val="libFootnote0"/>
        <w:rPr>
          <w:rtl/>
        </w:rPr>
      </w:pPr>
      <w:r>
        <w:rPr>
          <w:rtl/>
        </w:rPr>
        <w:t>8 - قرب الاسناد</w:t>
      </w:r>
      <w:r w:rsidR="0035190A">
        <w:rPr>
          <w:rtl/>
        </w:rPr>
        <w:t>:</w:t>
      </w:r>
      <w:r>
        <w:rPr>
          <w:rtl/>
        </w:rPr>
        <w:t xml:space="preserve"> 94.</w:t>
      </w:r>
    </w:p>
    <w:p w:rsidR="005A16B4" w:rsidRPr="00C02623" w:rsidRDefault="005A16B4" w:rsidP="00262C4F">
      <w:pPr>
        <w:pStyle w:val="libFootnote0"/>
        <w:rPr>
          <w:rtl/>
        </w:rPr>
      </w:pPr>
      <w:r w:rsidRPr="00C02623">
        <w:rPr>
          <w:rtl/>
        </w:rPr>
        <w:t>(</w:t>
      </w:r>
      <w:r w:rsidR="00262C4F">
        <w:rPr>
          <w:rFonts w:hint="cs"/>
          <w:rtl/>
        </w:rPr>
        <w:t>4</w:t>
      </w:r>
      <w:r w:rsidRPr="00C02623">
        <w:rPr>
          <w:rtl/>
        </w:rPr>
        <w:t>) مسائل علي بن جعفر</w:t>
      </w:r>
      <w:r w:rsidR="0035190A">
        <w:rPr>
          <w:rtl/>
        </w:rPr>
        <w:t>:</w:t>
      </w:r>
      <w:r w:rsidRPr="00C02623">
        <w:rPr>
          <w:rtl/>
        </w:rPr>
        <w:t xml:space="preserve"> 164</w:t>
      </w:r>
      <w:r>
        <w:rPr>
          <w:rtl/>
        </w:rPr>
        <w:t xml:space="preserve"> / </w:t>
      </w:r>
      <w:r w:rsidRPr="00C02623">
        <w:rPr>
          <w:rtl/>
        </w:rPr>
        <w:t>262.</w:t>
      </w:r>
    </w:p>
    <w:p w:rsidR="005A16B4" w:rsidRPr="00C02623" w:rsidRDefault="005A16B4" w:rsidP="00262C4F">
      <w:pPr>
        <w:pStyle w:val="libFootnote0"/>
        <w:rPr>
          <w:rtl/>
        </w:rPr>
      </w:pPr>
      <w:r w:rsidRPr="00C02623">
        <w:rPr>
          <w:rtl/>
        </w:rPr>
        <w:t>(</w:t>
      </w:r>
      <w:r w:rsidR="00262C4F">
        <w:rPr>
          <w:rFonts w:hint="cs"/>
          <w:rtl/>
        </w:rPr>
        <w:t>5</w:t>
      </w:r>
      <w:r w:rsidRPr="00C02623">
        <w:rPr>
          <w:rtl/>
        </w:rPr>
        <w:t>) يأتي ما يدل على ذلك في الحديث 4 من الباب 19 من قواطع الصلوة والباب 46 من الجماعة.</w:t>
      </w:r>
    </w:p>
    <w:p w:rsidR="005A16B4" w:rsidRPr="00C02623" w:rsidRDefault="005A16B4" w:rsidP="00262C4F">
      <w:pPr>
        <w:pStyle w:val="libFootnote0"/>
        <w:rPr>
          <w:rtl/>
        </w:rPr>
      </w:pPr>
      <w:r w:rsidRPr="00C02623">
        <w:rPr>
          <w:rtl/>
        </w:rPr>
        <w:t>(</w:t>
      </w:r>
      <w:r w:rsidR="00262C4F">
        <w:rPr>
          <w:rFonts w:hint="cs"/>
          <w:rtl/>
        </w:rPr>
        <w:t>6</w:t>
      </w:r>
      <w:r w:rsidRPr="00C02623">
        <w:rPr>
          <w:rtl/>
        </w:rPr>
        <w:t>) يأتي في الباب 34 من أبواب القراءة.</w:t>
      </w:r>
    </w:p>
    <w:p w:rsidR="007108A1" w:rsidRPr="00BC18D8" w:rsidRDefault="007108A1" w:rsidP="007108A1">
      <w:pPr>
        <w:pStyle w:val="libNormal"/>
        <w:rPr>
          <w:rtl/>
        </w:rPr>
      </w:pPr>
      <w:bookmarkStart w:id="643" w:name="_Toc275419101"/>
      <w:bookmarkStart w:id="644" w:name="_Toc300140831"/>
      <w:bookmarkStart w:id="645" w:name="_Toc374784039"/>
      <w:r w:rsidRPr="00535419">
        <w:rPr>
          <w:rtl/>
        </w:rPr>
        <w:br w:type="page"/>
      </w:r>
    </w:p>
    <w:p w:rsidR="005A16B4" w:rsidRDefault="005A16B4" w:rsidP="00911272">
      <w:pPr>
        <w:pStyle w:val="Heading1Center"/>
        <w:rPr>
          <w:rtl/>
        </w:rPr>
      </w:pPr>
      <w:bookmarkStart w:id="646" w:name="_Toc257224379"/>
      <w:r>
        <w:rPr>
          <w:rtl/>
        </w:rPr>
        <w:lastRenderedPageBreak/>
        <w:t>أبواب احكام المساجد</w:t>
      </w:r>
      <w:bookmarkEnd w:id="643"/>
      <w:bookmarkEnd w:id="644"/>
      <w:bookmarkEnd w:id="645"/>
      <w:bookmarkEnd w:id="646"/>
    </w:p>
    <w:p w:rsidR="00262C4F" w:rsidRDefault="00262C4F" w:rsidP="00262C4F">
      <w:pPr>
        <w:pStyle w:val="Heading2Center"/>
        <w:rPr>
          <w:rStyle w:val="libNormalChar"/>
          <w:rtl/>
        </w:rPr>
      </w:pPr>
      <w:bookmarkStart w:id="647" w:name="_Toc275419102"/>
      <w:bookmarkStart w:id="648" w:name="_Toc300140832"/>
      <w:bookmarkStart w:id="649" w:name="_Toc374784040"/>
      <w:bookmarkStart w:id="650" w:name="_Toc257224380"/>
      <w:r>
        <w:rPr>
          <w:rtl/>
        </w:rPr>
        <w:t>1 - باب تأك</w:t>
      </w:r>
      <w:r>
        <w:rPr>
          <w:rFonts w:hint="cs"/>
          <w:rtl/>
        </w:rPr>
        <w:t>ّ</w:t>
      </w:r>
      <w:r>
        <w:rPr>
          <w:rtl/>
        </w:rPr>
        <w:t>د استحباب الصلاة في المسجد واتيانه</w:t>
      </w:r>
      <w:bookmarkStart w:id="651" w:name="_Toc275419103"/>
      <w:bookmarkStart w:id="652" w:name="_Toc300140833"/>
      <w:bookmarkEnd w:id="647"/>
      <w:bookmarkEnd w:id="648"/>
      <w:r>
        <w:rPr>
          <w:rFonts w:hint="cs"/>
          <w:rtl/>
        </w:rPr>
        <w:t xml:space="preserve"> </w:t>
      </w:r>
      <w:r>
        <w:rPr>
          <w:rtl/>
        </w:rPr>
        <w:t>حت</w:t>
      </w:r>
      <w:r>
        <w:rPr>
          <w:rFonts w:hint="cs"/>
          <w:rtl/>
        </w:rPr>
        <w:t>ّ</w:t>
      </w:r>
      <w:r>
        <w:rPr>
          <w:rtl/>
        </w:rPr>
        <w:t>ى مساجد العامة</w:t>
      </w:r>
      <w:bookmarkEnd w:id="649"/>
      <w:bookmarkEnd w:id="650"/>
      <w:bookmarkEnd w:id="651"/>
      <w:bookmarkEnd w:id="652"/>
    </w:p>
    <w:p w:rsidR="005A16B4" w:rsidRDefault="005A16B4" w:rsidP="00262C4F">
      <w:pPr>
        <w:pStyle w:val="libNormal"/>
        <w:rPr>
          <w:rtl/>
        </w:rPr>
      </w:pPr>
      <w:r w:rsidRPr="005A16B4">
        <w:rPr>
          <w:rStyle w:val="libNormalChar"/>
          <w:rtl/>
        </w:rPr>
        <w:t>[ 63</w:t>
      </w:r>
      <w:r>
        <w:rPr>
          <w:rtl/>
        </w:rPr>
        <w:t>08 ] 1</w:t>
      </w:r>
      <w:r>
        <w:rPr>
          <w:rFonts w:hint="cs"/>
          <w:rtl/>
        </w:rPr>
        <w:t xml:space="preserve"> - </w:t>
      </w:r>
      <w:r>
        <w:rPr>
          <w:rtl/>
        </w:rPr>
        <w:t>محم</w:t>
      </w:r>
      <w:r>
        <w:rPr>
          <w:rFonts w:hint="cs"/>
          <w:rtl/>
        </w:rPr>
        <w:t>ّ</w:t>
      </w:r>
      <w:r>
        <w:rPr>
          <w:rtl/>
        </w:rPr>
        <w:t>د بن الحسن بإسناده عن ابن أبي عمير، عن بعض أصحابه قال</w:t>
      </w:r>
      <w:r w:rsidR="0035190A">
        <w:rPr>
          <w:rtl/>
        </w:rPr>
        <w:t>:</w:t>
      </w:r>
      <w:r>
        <w:rPr>
          <w:rtl/>
        </w:rPr>
        <w:t xml:space="preserve"> قلت لأبي عبد الله </w:t>
      </w:r>
      <w:r w:rsidR="00262C4F" w:rsidRPr="00E820C4">
        <w:rPr>
          <w:rStyle w:val="libNormalChar"/>
          <w:rFonts w:hint="cs"/>
          <w:rtl/>
        </w:rPr>
        <w:t xml:space="preserve">( </w:t>
      </w:r>
      <w:r w:rsidR="00262C4F">
        <w:rPr>
          <w:rStyle w:val="libAlaemChar"/>
          <w:rFonts w:hint="cs"/>
          <w:rtl/>
        </w:rPr>
        <w:t>عليه‌السلام</w:t>
      </w:r>
      <w:r w:rsidR="00262C4F" w:rsidRPr="00E820C4">
        <w:rPr>
          <w:rStyle w:val="libNormalChar"/>
          <w:rFonts w:hint="cs"/>
          <w:rtl/>
        </w:rPr>
        <w:t xml:space="preserve"> )</w:t>
      </w:r>
      <w:r w:rsidR="00262C4F">
        <w:rPr>
          <w:rStyle w:val="libNormalChar"/>
          <w:rFonts w:hint="cs"/>
          <w:rtl/>
        </w:rPr>
        <w:t xml:space="preserve"> </w:t>
      </w:r>
      <w:r w:rsidR="0035190A">
        <w:rPr>
          <w:rFonts w:hint="cs"/>
          <w:rtl/>
        </w:rPr>
        <w:t>:</w:t>
      </w:r>
      <w:r>
        <w:rPr>
          <w:rtl/>
        </w:rPr>
        <w:t xml:space="preserve"> إن</w:t>
      </w:r>
      <w:r>
        <w:rPr>
          <w:rFonts w:hint="cs"/>
          <w:rtl/>
        </w:rPr>
        <w:t>ّ</w:t>
      </w:r>
      <w:r>
        <w:rPr>
          <w:rtl/>
        </w:rPr>
        <w:t>ي لأكره الصلاة في مساجدهم فقال</w:t>
      </w:r>
      <w:r w:rsidR="0035190A">
        <w:rPr>
          <w:rtl/>
        </w:rPr>
        <w:t>:</w:t>
      </w:r>
      <w:r>
        <w:rPr>
          <w:rtl/>
        </w:rPr>
        <w:t xml:space="preserve"> لا تكره</w:t>
      </w:r>
      <w:r>
        <w:rPr>
          <w:rFonts w:hint="cs"/>
          <w:rtl/>
        </w:rPr>
        <w:t xml:space="preserve"> - </w:t>
      </w:r>
      <w:r>
        <w:rPr>
          <w:rtl/>
        </w:rPr>
        <w:t>إلى أن قال</w:t>
      </w:r>
      <w:r w:rsidR="0035190A">
        <w:rPr>
          <w:rtl/>
        </w:rPr>
        <w:t>:</w:t>
      </w:r>
      <w:r>
        <w:rPr>
          <w:rFonts w:hint="cs"/>
          <w:rtl/>
        </w:rPr>
        <w:t xml:space="preserve"> - </w:t>
      </w:r>
      <w:r>
        <w:rPr>
          <w:rtl/>
        </w:rPr>
        <w:t>فأد</w:t>
      </w:r>
      <w:r>
        <w:rPr>
          <w:rFonts w:hint="cs"/>
          <w:rtl/>
        </w:rPr>
        <w:t>ّ</w:t>
      </w:r>
      <w:r>
        <w:rPr>
          <w:rtl/>
        </w:rPr>
        <w:t xml:space="preserve"> فيها الفريضة والنوافل واقض ما فاتك.</w:t>
      </w:r>
    </w:p>
    <w:p w:rsidR="005A16B4" w:rsidRDefault="005A16B4" w:rsidP="005A16B4">
      <w:pPr>
        <w:pStyle w:val="libNormal"/>
        <w:rPr>
          <w:rtl/>
        </w:rPr>
      </w:pPr>
      <w:r>
        <w:rPr>
          <w:rtl/>
        </w:rPr>
        <w:t xml:space="preserve">ورواه الكليني كما يأتي </w:t>
      </w:r>
      <w:r w:rsidRPr="005A16B4">
        <w:rPr>
          <w:rStyle w:val="libFootnotenumChar"/>
          <w:rtl/>
        </w:rPr>
        <w:t>(1)</w:t>
      </w:r>
      <w:r>
        <w:rPr>
          <w:rtl/>
        </w:rPr>
        <w:t>.</w:t>
      </w:r>
    </w:p>
    <w:p w:rsidR="005A16B4" w:rsidRDefault="005A16B4" w:rsidP="005A16B4">
      <w:pPr>
        <w:pStyle w:val="libNormal"/>
        <w:rPr>
          <w:rtl/>
        </w:rPr>
      </w:pPr>
      <w:r w:rsidRPr="005A16B4">
        <w:rPr>
          <w:rStyle w:val="libNormalChar"/>
          <w:rtl/>
        </w:rPr>
        <w:t>[ 63</w:t>
      </w:r>
      <w:r>
        <w:rPr>
          <w:rtl/>
        </w:rPr>
        <w:t>09 ] 2</w:t>
      </w:r>
      <w:r>
        <w:rPr>
          <w:rFonts w:hint="cs"/>
          <w:rtl/>
        </w:rPr>
        <w:t xml:space="preserve"> - </w:t>
      </w:r>
      <w:r>
        <w:rPr>
          <w:rtl/>
        </w:rPr>
        <w:t>الحسن بن محم</w:t>
      </w:r>
      <w:r>
        <w:rPr>
          <w:rFonts w:hint="cs"/>
          <w:rtl/>
        </w:rPr>
        <w:t>ّ</w:t>
      </w:r>
      <w:r>
        <w:rPr>
          <w:rtl/>
        </w:rPr>
        <w:t>د الطوسي في أماليه، عن أبيه، عن المفيد، عن ابن قولويه، عن محم</w:t>
      </w:r>
      <w:r>
        <w:rPr>
          <w:rFonts w:hint="cs"/>
          <w:rtl/>
        </w:rPr>
        <w:t>ّ</w:t>
      </w:r>
      <w:r>
        <w:rPr>
          <w:rtl/>
        </w:rPr>
        <w:t xml:space="preserve">د بن عبد الله بن جعفر الحميري، عن أبيه، عن أحمد بن أبي عبد الله البرقي، عن شريف بن سابق، عن أبي العباس الفضل بن عبد الملك،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يا فضل، لا يأتي المسجد من كل قبيلة</w:t>
      </w:r>
      <w:r w:rsidR="00234760">
        <w:rPr>
          <w:rtl/>
        </w:rPr>
        <w:t xml:space="preserve"> إلّا </w:t>
      </w:r>
      <w:r>
        <w:rPr>
          <w:rtl/>
        </w:rPr>
        <w:t>وافدها، ومن كل</w:t>
      </w:r>
      <w:r>
        <w:rPr>
          <w:rFonts w:hint="cs"/>
          <w:rtl/>
        </w:rPr>
        <w:t>ّ</w:t>
      </w:r>
      <w:r>
        <w:rPr>
          <w:rtl/>
        </w:rPr>
        <w:t xml:space="preserve"> أهل بيت</w:t>
      </w:r>
      <w:r w:rsidR="00234760">
        <w:rPr>
          <w:rtl/>
        </w:rPr>
        <w:t xml:space="preserve"> إلّا </w:t>
      </w:r>
      <w:r>
        <w:rPr>
          <w:rtl/>
        </w:rPr>
        <w:t>نجيبها، يا فضل، لا يرجع صاحب المسجد بأقل</w:t>
      </w:r>
      <w:r>
        <w:rPr>
          <w:rFonts w:hint="cs"/>
          <w:rtl/>
        </w:rPr>
        <w:t>ّ</w:t>
      </w:r>
      <w:r>
        <w:rPr>
          <w:rtl/>
        </w:rPr>
        <w:t xml:space="preserve"> من إحدى ثلاث خصال</w:t>
      </w:r>
      <w:r w:rsidR="0035190A">
        <w:rPr>
          <w:rtl/>
        </w:rPr>
        <w:t>:</w:t>
      </w:r>
      <w:r>
        <w:rPr>
          <w:rtl/>
        </w:rPr>
        <w:t xml:space="preserve"> إما دعاء يدعو به يدخله الله به</w:t>
      </w:r>
    </w:p>
    <w:p w:rsidR="005A16B4" w:rsidRDefault="007108A1" w:rsidP="007108A1">
      <w:pPr>
        <w:pStyle w:val="libLine"/>
        <w:rPr>
          <w:rtl/>
        </w:rPr>
      </w:pPr>
      <w:r>
        <w:rPr>
          <w:rtl/>
        </w:rPr>
        <w:t>____________________</w:t>
      </w:r>
    </w:p>
    <w:p w:rsidR="005A16B4" w:rsidRDefault="005A16B4" w:rsidP="009B155F">
      <w:pPr>
        <w:pStyle w:val="libFootnoteCenterBold"/>
        <w:rPr>
          <w:rtl/>
        </w:rPr>
      </w:pPr>
      <w:r>
        <w:rPr>
          <w:rtl/>
        </w:rPr>
        <w:t>أبواب أحكام المساجد</w:t>
      </w:r>
    </w:p>
    <w:p w:rsidR="005A16B4" w:rsidRDefault="005A16B4" w:rsidP="009B155F">
      <w:pPr>
        <w:pStyle w:val="libFootnoteCenterBold"/>
        <w:rPr>
          <w:rtl/>
        </w:rPr>
      </w:pPr>
      <w:r>
        <w:rPr>
          <w:rtl/>
        </w:rPr>
        <w:t>الباب 1</w:t>
      </w:r>
    </w:p>
    <w:p w:rsidR="005A16B4" w:rsidRDefault="005A16B4" w:rsidP="009B155F">
      <w:pPr>
        <w:pStyle w:val="libFootnoteCenterBold"/>
        <w:rPr>
          <w:rtl/>
        </w:rPr>
      </w:pPr>
      <w:r>
        <w:rPr>
          <w:rtl/>
        </w:rPr>
        <w:t>فيه حديثان</w:t>
      </w:r>
    </w:p>
    <w:p w:rsidR="005A16B4" w:rsidRDefault="005A16B4" w:rsidP="007108A1">
      <w:pPr>
        <w:pStyle w:val="libFootnote0"/>
        <w:rPr>
          <w:rtl/>
        </w:rPr>
      </w:pPr>
      <w:r>
        <w:rPr>
          <w:rtl/>
        </w:rPr>
        <w:t>1 - التهذيب 3</w:t>
      </w:r>
      <w:r w:rsidR="0035190A">
        <w:rPr>
          <w:rtl/>
        </w:rPr>
        <w:t>:</w:t>
      </w:r>
      <w:r>
        <w:rPr>
          <w:rtl/>
        </w:rPr>
        <w:t xml:space="preserve"> 258 / 723.</w:t>
      </w:r>
    </w:p>
    <w:p w:rsidR="005A16B4" w:rsidRPr="00C02623" w:rsidRDefault="005A16B4" w:rsidP="007108A1">
      <w:pPr>
        <w:pStyle w:val="libFootnote0"/>
        <w:rPr>
          <w:rtl/>
        </w:rPr>
      </w:pPr>
      <w:r w:rsidRPr="00C02623">
        <w:rPr>
          <w:rtl/>
        </w:rPr>
        <w:t>(1) يأتي في ذيل الحديث 1 من الباب 21 من هذه الأبواب.</w:t>
      </w:r>
    </w:p>
    <w:p w:rsidR="005A16B4" w:rsidRDefault="005A16B4" w:rsidP="007108A1">
      <w:pPr>
        <w:pStyle w:val="libFootnote0"/>
        <w:rPr>
          <w:rtl/>
        </w:rPr>
      </w:pPr>
      <w:r>
        <w:rPr>
          <w:rtl/>
        </w:rPr>
        <w:t>2</w:t>
      </w:r>
      <w:r>
        <w:rPr>
          <w:rFonts w:hint="cs"/>
          <w:rtl/>
        </w:rPr>
        <w:t xml:space="preserve"> - </w:t>
      </w:r>
      <w:r>
        <w:rPr>
          <w:rtl/>
        </w:rPr>
        <w:t>أمالي الشيخ الطوسي 1</w:t>
      </w:r>
      <w:r w:rsidR="0035190A">
        <w:rPr>
          <w:rtl/>
        </w:rPr>
        <w:t>:</w:t>
      </w:r>
      <w:r>
        <w:rPr>
          <w:rtl/>
        </w:rPr>
        <w:t xml:space="preserve"> 45 تقدم صدره في الحديث 7 من الباب 2 من أبواب الدفن، وفي الحديث 6 من الباب 13 من أبواب مكان المصلي، ويأتي في الحديث 2 من الباب 132 من أبواب العشرة.</w:t>
      </w:r>
    </w:p>
    <w:p w:rsidR="007108A1" w:rsidRPr="00BC18D8" w:rsidRDefault="007108A1" w:rsidP="007108A1">
      <w:pPr>
        <w:pStyle w:val="libNormal"/>
        <w:rPr>
          <w:rtl/>
        </w:rPr>
      </w:pPr>
      <w:r w:rsidRPr="00535419">
        <w:rPr>
          <w:rtl/>
        </w:rPr>
        <w:br w:type="page"/>
      </w:r>
    </w:p>
    <w:p w:rsidR="005A16B4" w:rsidRDefault="005A16B4" w:rsidP="009B155F">
      <w:pPr>
        <w:pStyle w:val="libNormal0"/>
        <w:rPr>
          <w:rtl/>
        </w:rPr>
      </w:pPr>
      <w:r>
        <w:rPr>
          <w:rtl/>
        </w:rPr>
        <w:lastRenderedPageBreak/>
        <w:t>الجن</w:t>
      </w:r>
      <w:r>
        <w:rPr>
          <w:rFonts w:hint="cs"/>
          <w:rtl/>
        </w:rPr>
        <w:t>ّ</w:t>
      </w:r>
      <w:r>
        <w:rPr>
          <w:rtl/>
        </w:rPr>
        <w:t>ة، وإم</w:t>
      </w:r>
      <w:r>
        <w:rPr>
          <w:rFonts w:hint="cs"/>
          <w:rtl/>
        </w:rPr>
        <w:t>ّ</w:t>
      </w:r>
      <w:r>
        <w:rPr>
          <w:rtl/>
        </w:rPr>
        <w:t>ا دعاء يدعو به فيصرف الله به عنه بلاء الدنيا، وإم</w:t>
      </w:r>
      <w:r>
        <w:rPr>
          <w:rFonts w:hint="cs"/>
          <w:rtl/>
        </w:rPr>
        <w:t>ّ</w:t>
      </w:r>
      <w:r>
        <w:rPr>
          <w:rtl/>
        </w:rPr>
        <w:t>ا أخ يستفيده في الله، الحديث.</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أحاديث كثيرة جد</w:t>
      </w:r>
      <w:r>
        <w:rPr>
          <w:rFonts w:hint="cs"/>
          <w:rtl/>
        </w:rPr>
        <w:t>ّ</w:t>
      </w:r>
      <w:r>
        <w:rPr>
          <w:rtl/>
        </w:rPr>
        <w:t xml:space="preserve">اً </w:t>
      </w:r>
      <w:r w:rsidRPr="005A16B4">
        <w:rPr>
          <w:rStyle w:val="libFootnotenumChar"/>
          <w:rtl/>
        </w:rPr>
        <w:t>(1)</w:t>
      </w:r>
      <w:r>
        <w:rPr>
          <w:rtl/>
        </w:rPr>
        <w:t>.</w:t>
      </w:r>
    </w:p>
    <w:p w:rsidR="009B155F" w:rsidRDefault="009B155F" w:rsidP="009B155F">
      <w:pPr>
        <w:pStyle w:val="Heading2Center"/>
        <w:rPr>
          <w:rStyle w:val="libNormalChar"/>
          <w:rtl/>
        </w:rPr>
      </w:pPr>
      <w:bookmarkStart w:id="653" w:name="_Toc275419104"/>
      <w:bookmarkStart w:id="654" w:name="_Toc300140834"/>
      <w:bookmarkStart w:id="655" w:name="_Toc374784041"/>
      <w:bookmarkStart w:id="656" w:name="_Toc257224381"/>
      <w:r>
        <w:rPr>
          <w:rtl/>
        </w:rPr>
        <w:t>2 - باب كراهة تأخ</w:t>
      </w:r>
      <w:r>
        <w:rPr>
          <w:rFonts w:hint="cs"/>
          <w:rtl/>
        </w:rPr>
        <w:t>ّ</w:t>
      </w:r>
      <w:r>
        <w:rPr>
          <w:rtl/>
        </w:rPr>
        <w:t>ر جيران المسجد عنه وصلاتهم الفرائض في</w:t>
      </w:r>
      <w:bookmarkStart w:id="657" w:name="_Toc275419105"/>
      <w:bookmarkStart w:id="658" w:name="_Toc300140835"/>
      <w:bookmarkEnd w:id="653"/>
      <w:bookmarkEnd w:id="654"/>
      <w:r>
        <w:rPr>
          <w:rFonts w:hint="cs"/>
          <w:rtl/>
        </w:rPr>
        <w:t xml:space="preserve"> </w:t>
      </w:r>
      <w:r>
        <w:rPr>
          <w:rtl/>
        </w:rPr>
        <w:t>غيره لغير علة كالمطر، واستحباب ترك مؤاكلة من لا يحضر</w:t>
      </w:r>
      <w:bookmarkStart w:id="659" w:name="_Toc275419106"/>
      <w:bookmarkStart w:id="660" w:name="_Toc300140836"/>
      <w:bookmarkEnd w:id="657"/>
      <w:bookmarkEnd w:id="658"/>
      <w:r>
        <w:rPr>
          <w:rFonts w:hint="cs"/>
          <w:rtl/>
        </w:rPr>
        <w:t xml:space="preserve"> </w:t>
      </w:r>
      <w:r>
        <w:rPr>
          <w:rtl/>
        </w:rPr>
        <w:t>المسجد وترك مشاربته ومشاورته ومناكحته ومجاورته</w:t>
      </w:r>
      <w:bookmarkEnd w:id="655"/>
      <w:bookmarkEnd w:id="656"/>
      <w:bookmarkEnd w:id="659"/>
      <w:bookmarkEnd w:id="660"/>
    </w:p>
    <w:p w:rsidR="005A16B4" w:rsidRDefault="005A16B4" w:rsidP="005A16B4">
      <w:pPr>
        <w:pStyle w:val="libNormal"/>
        <w:rPr>
          <w:rtl/>
        </w:rPr>
      </w:pPr>
      <w:r w:rsidRPr="005A16B4">
        <w:rPr>
          <w:rStyle w:val="libNormalChar"/>
          <w:rtl/>
        </w:rPr>
        <w:t>[ 63</w:t>
      </w:r>
      <w:r>
        <w:rPr>
          <w:rtl/>
        </w:rPr>
        <w:t>10 ] 1</w:t>
      </w:r>
      <w:r>
        <w:rPr>
          <w:rFonts w:hint="cs"/>
          <w:rtl/>
        </w:rPr>
        <w:t xml:space="preserve"> - </w:t>
      </w:r>
      <w:r>
        <w:rPr>
          <w:rtl/>
        </w:rPr>
        <w:t>محم</w:t>
      </w:r>
      <w:r>
        <w:rPr>
          <w:rFonts w:hint="cs"/>
          <w:rtl/>
        </w:rPr>
        <w:t>ّ</w:t>
      </w:r>
      <w:r>
        <w:rPr>
          <w:rtl/>
        </w:rPr>
        <w:t>د بن الحسن قال</w:t>
      </w:r>
      <w:r w:rsidR="0035190A">
        <w:rPr>
          <w:rtl/>
        </w:rPr>
        <w:t>:</w:t>
      </w:r>
      <w:r>
        <w:rPr>
          <w:rtl/>
        </w:rPr>
        <w:t xml:space="preserve"> قال النبي</w:t>
      </w:r>
      <w:r w:rsidR="009B155F">
        <w:rPr>
          <w:rFonts w:hint="cs"/>
          <w:rtl/>
        </w:rPr>
        <w:t xml:space="preserve"> (</w:t>
      </w:r>
      <w:r>
        <w:rPr>
          <w:rtl/>
        </w:rPr>
        <w:t xml:space="preserve"> </w:t>
      </w:r>
      <w:r w:rsidRPr="005A16B4">
        <w:rPr>
          <w:rStyle w:val="libAlaemChar"/>
          <w:rFonts w:hint="cs"/>
          <w:rtl/>
        </w:rPr>
        <w:t>صلى‌الله‌عليه‌وآله‌وسلم</w:t>
      </w:r>
      <w:r>
        <w:rPr>
          <w:rtl/>
        </w:rPr>
        <w:t xml:space="preserve"> </w:t>
      </w:r>
      <w:r w:rsidR="009B155F">
        <w:rPr>
          <w:rFonts w:hint="cs"/>
          <w:rtl/>
        </w:rPr>
        <w:t xml:space="preserve">) : </w:t>
      </w:r>
      <w:r>
        <w:rPr>
          <w:rtl/>
        </w:rPr>
        <w:t>لا صلاة لجار المسجد</w:t>
      </w:r>
      <w:r w:rsidR="00234760">
        <w:rPr>
          <w:rtl/>
        </w:rPr>
        <w:t xml:space="preserve"> إلّا </w:t>
      </w:r>
      <w:r>
        <w:rPr>
          <w:rtl/>
        </w:rPr>
        <w:t>في مسجده.</w:t>
      </w:r>
    </w:p>
    <w:p w:rsidR="005A16B4" w:rsidRDefault="005A16B4" w:rsidP="005A16B4">
      <w:pPr>
        <w:pStyle w:val="libNormal"/>
        <w:rPr>
          <w:rtl/>
        </w:rPr>
      </w:pPr>
      <w:r>
        <w:rPr>
          <w:rtl/>
        </w:rPr>
        <w:t>قال</w:t>
      </w:r>
      <w:r w:rsidR="0035190A">
        <w:rPr>
          <w:rtl/>
        </w:rPr>
        <w:t>:</w:t>
      </w:r>
      <w:r>
        <w:rPr>
          <w:rtl/>
        </w:rPr>
        <w:t xml:space="preserve"> الشيخ</w:t>
      </w:r>
      <w:r w:rsidR="0035190A">
        <w:rPr>
          <w:rtl/>
        </w:rPr>
        <w:t>:</w:t>
      </w:r>
      <w:r>
        <w:rPr>
          <w:rtl/>
        </w:rPr>
        <w:t xml:space="preserve"> إن</w:t>
      </w:r>
      <w:r>
        <w:rPr>
          <w:rFonts w:hint="cs"/>
          <w:rtl/>
        </w:rPr>
        <w:t>ّ</w:t>
      </w:r>
      <w:r>
        <w:rPr>
          <w:rtl/>
        </w:rPr>
        <w:t>ما أراد لا صلاة فاضلة كاملة دون أن يكون المراد رفع جوازها.</w:t>
      </w:r>
    </w:p>
    <w:p w:rsidR="005A16B4" w:rsidRDefault="005A16B4" w:rsidP="009B155F">
      <w:pPr>
        <w:pStyle w:val="libNormal"/>
        <w:rPr>
          <w:rtl/>
        </w:rPr>
      </w:pPr>
      <w:r w:rsidRPr="005A16B4">
        <w:rPr>
          <w:rStyle w:val="libNormalChar"/>
          <w:rtl/>
        </w:rPr>
        <w:t>[ 63</w:t>
      </w:r>
      <w:r>
        <w:rPr>
          <w:rtl/>
        </w:rPr>
        <w:t>11 ] 2</w:t>
      </w:r>
      <w:r>
        <w:rPr>
          <w:rFonts w:hint="cs"/>
          <w:rtl/>
        </w:rPr>
        <w:t xml:space="preserve"> - </w:t>
      </w:r>
      <w:r>
        <w:rPr>
          <w:rtl/>
        </w:rPr>
        <w:t xml:space="preserve">وبإسناده عن الحسين بن سعيد، عن النضر، عن ابن سنان يعني عبد الله،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سمعته يقول</w:t>
      </w:r>
      <w:r w:rsidR="0035190A">
        <w:rPr>
          <w:rtl/>
        </w:rPr>
        <w:t>:</w:t>
      </w:r>
      <w:r>
        <w:rPr>
          <w:rtl/>
        </w:rPr>
        <w:t xml:space="preserve"> إن أ</w:t>
      </w:r>
      <w:r>
        <w:rPr>
          <w:rFonts w:hint="cs"/>
          <w:rtl/>
        </w:rPr>
        <w:t>ُ</w:t>
      </w:r>
      <w:r>
        <w:rPr>
          <w:rtl/>
        </w:rPr>
        <w:t xml:space="preserve">ناساً كانوا على عهد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أبطأوا عن الصلاة في المسجد، فقال رسول الله </w:t>
      </w:r>
      <w:r w:rsidR="009B155F">
        <w:rPr>
          <w:rFonts w:hint="cs"/>
          <w:rtl/>
        </w:rPr>
        <w:t>(</w:t>
      </w:r>
      <w:r w:rsidR="009B155F">
        <w:rPr>
          <w:rtl/>
        </w:rPr>
        <w:t xml:space="preserve"> </w:t>
      </w:r>
      <w:r w:rsidR="009B155F" w:rsidRPr="005A16B4">
        <w:rPr>
          <w:rStyle w:val="libAlaemChar"/>
          <w:rFonts w:hint="cs"/>
          <w:rtl/>
        </w:rPr>
        <w:t>صلى‌الله‌عليه‌وآله‌وسلم</w:t>
      </w:r>
      <w:r w:rsidR="009B155F">
        <w:rPr>
          <w:rtl/>
        </w:rPr>
        <w:t xml:space="preserve"> </w:t>
      </w:r>
      <w:r w:rsidR="009B155F">
        <w:rPr>
          <w:rFonts w:hint="cs"/>
          <w:rtl/>
        </w:rPr>
        <w:t xml:space="preserve">) </w:t>
      </w:r>
      <w:r w:rsidR="0035190A">
        <w:rPr>
          <w:rtl/>
        </w:rPr>
        <w:t>:</w:t>
      </w:r>
      <w:r>
        <w:rPr>
          <w:rtl/>
        </w:rPr>
        <w:t xml:space="preserve"> ليوشك قوم يدعون الصلاة في المسجد أن نأمر بحطب فيوضع على أبوابهم فتوقد عليهم نار فتحرق عليهم بيوتهم.</w:t>
      </w:r>
    </w:p>
    <w:p w:rsidR="005A16B4" w:rsidRDefault="005A16B4" w:rsidP="005A16B4">
      <w:pPr>
        <w:pStyle w:val="libNormal"/>
        <w:rPr>
          <w:rtl/>
        </w:rPr>
      </w:pPr>
      <w:r w:rsidRPr="005A16B4">
        <w:rPr>
          <w:rStyle w:val="libNormalChar"/>
          <w:rtl/>
        </w:rPr>
        <w:t>[ 63</w:t>
      </w:r>
      <w:r>
        <w:rPr>
          <w:rtl/>
        </w:rPr>
        <w:t>12 ] 3</w:t>
      </w:r>
      <w:r>
        <w:rPr>
          <w:rFonts w:hint="cs"/>
          <w:rtl/>
        </w:rPr>
        <w:t xml:space="preserve"> - </w:t>
      </w:r>
      <w:r>
        <w:rPr>
          <w:rtl/>
        </w:rPr>
        <w:t>وبإسناده عن أحمد بن محم</w:t>
      </w:r>
      <w:r>
        <w:rPr>
          <w:rFonts w:hint="cs"/>
          <w:rtl/>
        </w:rPr>
        <w:t>ّ</w:t>
      </w:r>
      <w:r>
        <w:rPr>
          <w:rtl/>
        </w:rPr>
        <w:t>د، عن محم</w:t>
      </w:r>
      <w:r>
        <w:rPr>
          <w:rFonts w:hint="cs"/>
          <w:rtl/>
        </w:rPr>
        <w:t>ّ</w:t>
      </w:r>
      <w:r>
        <w:rPr>
          <w:rtl/>
        </w:rPr>
        <w:t>د بن يحيى، عن طلحة بن زيد، عن جعفر بن محم</w:t>
      </w:r>
      <w:r>
        <w:rPr>
          <w:rFonts w:hint="cs"/>
          <w:rtl/>
        </w:rPr>
        <w:t>ّ</w:t>
      </w:r>
      <w:r>
        <w:rPr>
          <w:rtl/>
        </w:rPr>
        <w:t xml:space="preserve">د، عن أبيه،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صلاة</w:t>
      </w:r>
    </w:p>
    <w:p w:rsidR="005A16B4" w:rsidRDefault="007108A1" w:rsidP="007108A1">
      <w:pPr>
        <w:pStyle w:val="libLine"/>
        <w:rPr>
          <w:rtl/>
        </w:rPr>
      </w:pPr>
      <w:r>
        <w:rPr>
          <w:rtl/>
        </w:rPr>
        <w:t>____________________</w:t>
      </w:r>
    </w:p>
    <w:p w:rsidR="005A16B4" w:rsidRPr="006354CF" w:rsidRDefault="005A16B4" w:rsidP="007108A1">
      <w:pPr>
        <w:pStyle w:val="libFootnote0"/>
        <w:rPr>
          <w:rtl/>
        </w:rPr>
      </w:pPr>
      <w:r w:rsidRPr="006354CF">
        <w:rPr>
          <w:rtl/>
        </w:rPr>
        <w:t>(1) يأتي في الأبواب 2 و</w:t>
      </w:r>
      <w:r>
        <w:rPr>
          <w:rFonts w:hint="cs"/>
          <w:rtl/>
        </w:rPr>
        <w:t xml:space="preserve"> </w:t>
      </w:r>
      <w:r w:rsidRPr="006354CF">
        <w:rPr>
          <w:rtl/>
        </w:rPr>
        <w:t>3 و</w:t>
      </w:r>
      <w:r>
        <w:rPr>
          <w:rFonts w:hint="cs"/>
          <w:rtl/>
        </w:rPr>
        <w:t xml:space="preserve"> </w:t>
      </w:r>
      <w:r w:rsidRPr="006354CF">
        <w:rPr>
          <w:rtl/>
        </w:rPr>
        <w:t>4 و</w:t>
      </w:r>
      <w:r>
        <w:rPr>
          <w:rFonts w:hint="cs"/>
          <w:rtl/>
        </w:rPr>
        <w:t xml:space="preserve"> </w:t>
      </w:r>
      <w:r w:rsidRPr="006354CF">
        <w:rPr>
          <w:rtl/>
        </w:rPr>
        <w:t>5 و</w:t>
      </w:r>
      <w:r>
        <w:rPr>
          <w:rFonts w:hint="cs"/>
          <w:rtl/>
        </w:rPr>
        <w:t xml:space="preserve"> </w:t>
      </w:r>
      <w:r w:rsidRPr="006354CF">
        <w:rPr>
          <w:rtl/>
        </w:rPr>
        <w:t>7 و</w:t>
      </w:r>
      <w:r>
        <w:rPr>
          <w:rFonts w:hint="cs"/>
          <w:rtl/>
        </w:rPr>
        <w:t xml:space="preserve"> </w:t>
      </w:r>
      <w:r w:rsidRPr="006354CF">
        <w:rPr>
          <w:rtl/>
        </w:rPr>
        <w:t>21 و</w:t>
      </w:r>
      <w:r>
        <w:rPr>
          <w:rFonts w:hint="cs"/>
          <w:rtl/>
        </w:rPr>
        <w:t xml:space="preserve"> </w:t>
      </w:r>
      <w:r w:rsidRPr="006354CF">
        <w:rPr>
          <w:rtl/>
        </w:rPr>
        <w:t>33 و</w:t>
      </w:r>
      <w:r>
        <w:rPr>
          <w:rFonts w:hint="cs"/>
          <w:rtl/>
        </w:rPr>
        <w:t xml:space="preserve"> </w:t>
      </w:r>
      <w:r w:rsidRPr="006354CF">
        <w:rPr>
          <w:rtl/>
        </w:rPr>
        <w:t>64 من هذه الأبواب</w:t>
      </w:r>
      <w:r>
        <w:rPr>
          <w:rtl/>
        </w:rPr>
        <w:t>،</w:t>
      </w:r>
      <w:r w:rsidRPr="006354CF">
        <w:rPr>
          <w:rtl/>
        </w:rPr>
        <w:t xml:space="preserve"> وفي الباب 1 من أبواب العشرة.</w:t>
      </w:r>
    </w:p>
    <w:p w:rsidR="005A16B4" w:rsidRDefault="005A16B4" w:rsidP="009B155F">
      <w:pPr>
        <w:pStyle w:val="libFootnoteCenterBold"/>
        <w:rPr>
          <w:rtl/>
        </w:rPr>
      </w:pPr>
      <w:r>
        <w:rPr>
          <w:rtl/>
        </w:rPr>
        <w:t>الباب 2</w:t>
      </w:r>
    </w:p>
    <w:p w:rsidR="005A16B4" w:rsidRDefault="005A16B4" w:rsidP="009B155F">
      <w:pPr>
        <w:pStyle w:val="libFootnoteCenterBold"/>
        <w:rPr>
          <w:rtl/>
        </w:rPr>
      </w:pPr>
      <w:r>
        <w:rPr>
          <w:rtl/>
        </w:rPr>
        <w:t>فيه 10 أحاديث</w:t>
      </w:r>
    </w:p>
    <w:p w:rsidR="005A16B4" w:rsidRDefault="005A16B4" w:rsidP="007108A1">
      <w:pPr>
        <w:pStyle w:val="libFootnote0"/>
        <w:rPr>
          <w:rtl/>
        </w:rPr>
      </w:pPr>
      <w:r>
        <w:rPr>
          <w:rtl/>
        </w:rPr>
        <w:t>1 - التهذيب 1</w:t>
      </w:r>
      <w:r w:rsidR="0035190A">
        <w:rPr>
          <w:rtl/>
        </w:rPr>
        <w:t>:</w:t>
      </w:r>
      <w:r>
        <w:rPr>
          <w:rtl/>
        </w:rPr>
        <w:t xml:space="preserve"> 92 / 244.</w:t>
      </w:r>
    </w:p>
    <w:p w:rsidR="005A16B4" w:rsidRDefault="005A16B4" w:rsidP="007108A1">
      <w:pPr>
        <w:pStyle w:val="libFootnote0"/>
        <w:rPr>
          <w:rtl/>
        </w:rPr>
      </w:pPr>
      <w:r>
        <w:rPr>
          <w:rtl/>
        </w:rPr>
        <w:t>2 - التهذيب 3</w:t>
      </w:r>
      <w:r w:rsidR="0035190A">
        <w:rPr>
          <w:rtl/>
        </w:rPr>
        <w:t>:</w:t>
      </w:r>
      <w:r>
        <w:rPr>
          <w:rtl/>
        </w:rPr>
        <w:t xml:space="preserve"> 25 / 87، أورده في الحديث 10 من الباب 2 من أبواب الجماعة.</w:t>
      </w:r>
    </w:p>
    <w:p w:rsidR="005A16B4" w:rsidRDefault="005A16B4" w:rsidP="007108A1">
      <w:pPr>
        <w:pStyle w:val="libFootnote0"/>
        <w:rPr>
          <w:rtl/>
        </w:rPr>
      </w:pPr>
      <w:r>
        <w:rPr>
          <w:rtl/>
        </w:rPr>
        <w:t>3 - التهذيب 3</w:t>
      </w:r>
      <w:r w:rsidR="0035190A">
        <w:rPr>
          <w:rtl/>
        </w:rPr>
        <w:t>:</w:t>
      </w:r>
      <w:r>
        <w:rPr>
          <w:rtl/>
        </w:rPr>
        <w:t xml:space="preserve"> 261 / 735.</w:t>
      </w:r>
    </w:p>
    <w:p w:rsidR="007108A1" w:rsidRPr="00BC18D8" w:rsidRDefault="007108A1" w:rsidP="007108A1">
      <w:pPr>
        <w:pStyle w:val="libNormal"/>
        <w:rPr>
          <w:rtl/>
        </w:rPr>
      </w:pPr>
      <w:r w:rsidRPr="00535419">
        <w:rPr>
          <w:rtl/>
        </w:rPr>
        <w:br w:type="page"/>
      </w:r>
    </w:p>
    <w:p w:rsidR="005A16B4" w:rsidRDefault="005A16B4" w:rsidP="009B155F">
      <w:pPr>
        <w:pStyle w:val="libNormal0"/>
        <w:rPr>
          <w:rtl/>
        </w:rPr>
      </w:pPr>
      <w:r>
        <w:rPr>
          <w:rtl/>
        </w:rPr>
        <w:lastRenderedPageBreak/>
        <w:t>لمن لم يشهد الصلوات المكتوبات من جيران المسجد إذا كان فارغاً صحيحاً.</w:t>
      </w:r>
    </w:p>
    <w:p w:rsidR="005A16B4" w:rsidRDefault="005A16B4" w:rsidP="009B155F">
      <w:pPr>
        <w:pStyle w:val="libNormal"/>
        <w:rPr>
          <w:rtl/>
        </w:rPr>
      </w:pPr>
      <w:r w:rsidRPr="005A16B4">
        <w:rPr>
          <w:rStyle w:val="libNormalChar"/>
          <w:rtl/>
        </w:rPr>
        <w:t>[ 63</w:t>
      </w:r>
      <w:r>
        <w:rPr>
          <w:rtl/>
        </w:rPr>
        <w:t>13 ] 4</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النبي </w:t>
      </w:r>
      <w:r w:rsidR="009B155F">
        <w:rPr>
          <w:rFonts w:hint="cs"/>
          <w:rtl/>
        </w:rPr>
        <w:t>(</w:t>
      </w:r>
      <w:r w:rsidR="009B155F">
        <w:rPr>
          <w:rtl/>
        </w:rPr>
        <w:t xml:space="preserve"> </w:t>
      </w:r>
      <w:r w:rsidR="009B155F" w:rsidRPr="005A16B4">
        <w:rPr>
          <w:rStyle w:val="libAlaemChar"/>
          <w:rFonts w:hint="cs"/>
          <w:rtl/>
        </w:rPr>
        <w:t>صلى‌الله‌عليه‌وآله‌وسلم</w:t>
      </w:r>
      <w:r w:rsidR="009B155F">
        <w:rPr>
          <w:rtl/>
        </w:rPr>
        <w:t xml:space="preserve"> </w:t>
      </w:r>
      <w:r w:rsidR="009B155F">
        <w:rPr>
          <w:rFonts w:hint="cs"/>
          <w:rtl/>
        </w:rPr>
        <w:t xml:space="preserve">) </w:t>
      </w:r>
      <w:r w:rsidR="0035190A">
        <w:rPr>
          <w:rtl/>
        </w:rPr>
        <w:t>:</w:t>
      </w:r>
      <w:r>
        <w:rPr>
          <w:rtl/>
        </w:rPr>
        <w:t xml:space="preserve"> إذا ابتل</w:t>
      </w:r>
      <w:r>
        <w:rPr>
          <w:rFonts w:hint="cs"/>
          <w:rtl/>
        </w:rPr>
        <w:t>ّ</w:t>
      </w:r>
      <w:r>
        <w:rPr>
          <w:rtl/>
        </w:rPr>
        <w:t>ت النعال فالصلاة في الرحال.</w:t>
      </w:r>
    </w:p>
    <w:p w:rsidR="005A16B4" w:rsidRDefault="005A16B4" w:rsidP="005A16B4">
      <w:pPr>
        <w:pStyle w:val="libNormal"/>
        <w:rPr>
          <w:rtl/>
        </w:rPr>
      </w:pPr>
      <w:r w:rsidRPr="005A16B4">
        <w:rPr>
          <w:rStyle w:val="libNormalChar"/>
          <w:rtl/>
        </w:rPr>
        <w:t>[ 63</w:t>
      </w:r>
      <w:r>
        <w:rPr>
          <w:rtl/>
        </w:rPr>
        <w:t>14 ] 5</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الإسناد )</w:t>
      </w:r>
      <w:r w:rsidR="0035190A">
        <w:rPr>
          <w:rtl/>
        </w:rPr>
        <w:t>:</w:t>
      </w:r>
      <w:r>
        <w:rPr>
          <w:rtl/>
        </w:rPr>
        <w:t xml:space="preserve"> عن السندي بن محم</w:t>
      </w:r>
      <w:r>
        <w:rPr>
          <w:rFonts w:hint="cs"/>
          <w:rtl/>
        </w:rPr>
        <w:t>ّ</w:t>
      </w:r>
      <w:r>
        <w:rPr>
          <w:rtl/>
        </w:rPr>
        <w:t>د، عن أبي البختري، عن جعفر، عن أبيه</w:t>
      </w:r>
      <w:r w:rsidR="0035190A">
        <w:rPr>
          <w:rtl/>
        </w:rPr>
        <w:t>:</w:t>
      </w:r>
      <w:r>
        <w:rPr>
          <w:rFonts w:hint="cs"/>
          <w:rtl/>
        </w:rPr>
        <w:t xml:space="preserve"> أ</w:t>
      </w:r>
      <w:r>
        <w:rPr>
          <w:rtl/>
        </w:rPr>
        <w:t>ن</w:t>
      </w:r>
      <w:r>
        <w:rPr>
          <w:rFonts w:hint="cs"/>
          <w:rtl/>
        </w:rPr>
        <w:t>ّ</w:t>
      </w:r>
      <w:r>
        <w:rPr>
          <w:rtl/>
        </w:rPr>
        <w:t xml:space="preserve">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يقول</w:t>
      </w:r>
      <w:r w:rsidR="0035190A">
        <w:rPr>
          <w:rtl/>
        </w:rPr>
        <w:t>:</w:t>
      </w:r>
      <w:r>
        <w:rPr>
          <w:rtl/>
        </w:rPr>
        <w:t xml:space="preserve"> ليس لجار المسجد صلاة إذا لم يشهد المكتوبة في المسجد إذا كان فارغاً صحيحاً.</w:t>
      </w:r>
    </w:p>
    <w:p w:rsidR="005A16B4" w:rsidRDefault="005A16B4" w:rsidP="005A16B4">
      <w:pPr>
        <w:pStyle w:val="libNormal"/>
        <w:rPr>
          <w:rtl/>
        </w:rPr>
      </w:pPr>
      <w:r w:rsidRPr="005A16B4">
        <w:rPr>
          <w:rStyle w:val="libNormalChar"/>
          <w:rtl/>
        </w:rPr>
        <w:t>[ 63</w:t>
      </w:r>
      <w:r>
        <w:rPr>
          <w:rtl/>
        </w:rPr>
        <w:t>15 ] 6</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جعفر بن محمد الأشعري، عن ابن القد</w:t>
      </w:r>
      <w:r>
        <w:rPr>
          <w:rFonts w:hint="cs"/>
          <w:rtl/>
        </w:rPr>
        <w:t>ّ</w:t>
      </w:r>
      <w:r>
        <w:rPr>
          <w:rtl/>
        </w:rPr>
        <w:t xml:space="preserve">اح،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اشترط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على جيران المسجد شهود الصلاة وقال</w:t>
      </w:r>
      <w:r w:rsidR="0035190A">
        <w:rPr>
          <w:rtl/>
        </w:rPr>
        <w:t>:</w:t>
      </w:r>
      <w:r>
        <w:rPr>
          <w:rtl/>
        </w:rPr>
        <w:t xml:space="preserve"> لينتهين</w:t>
      </w:r>
      <w:r>
        <w:rPr>
          <w:rFonts w:hint="cs"/>
          <w:rtl/>
        </w:rPr>
        <w:t>ّ</w:t>
      </w:r>
      <w:r>
        <w:rPr>
          <w:rtl/>
        </w:rPr>
        <w:t xml:space="preserve"> أقوام لا يشهدون الصلاة أو لآمرن</w:t>
      </w:r>
      <w:r>
        <w:rPr>
          <w:rFonts w:hint="cs"/>
          <w:rtl/>
        </w:rPr>
        <w:t>ّ</w:t>
      </w:r>
      <w:r>
        <w:rPr>
          <w:rtl/>
        </w:rPr>
        <w:t xml:space="preserve"> مؤذ</w:t>
      </w:r>
      <w:r>
        <w:rPr>
          <w:rFonts w:hint="cs"/>
          <w:rtl/>
        </w:rPr>
        <w:t>ّ</w:t>
      </w:r>
      <w:r>
        <w:rPr>
          <w:rtl/>
        </w:rPr>
        <w:t>ناً يؤذ</w:t>
      </w:r>
      <w:r>
        <w:rPr>
          <w:rFonts w:hint="cs"/>
          <w:rtl/>
        </w:rPr>
        <w:t>ّ</w:t>
      </w:r>
      <w:r>
        <w:rPr>
          <w:rtl/>
        </w:rPr>
        <w:t>ن ثم</w:t>
      </w:r>
      <w:r>
        <w:rPr>
          <w:rFonts w:hint="cs"/>
          <w:rtl/>
        </w:rPr>
        <w:t>ّ</w:t>
      </w:r>
      <w:r>
        <w:rPr>
          <w:rtl/>
        </w:rPr>
        <w:t xml:space="preserve"> يقيم، ثم</w:t>
      </w:r>
      <w:r>
        <w:rPr>
          <w:rFonts w:hint="cs"/>
          <w:rtl/>
        </w:rPr>
        <w:t>ّ</w:t>
      </w:r>
      <w:r>
        <w:rPr>
          <w:rtl/>
        </w:rPr>
        <w:t xml:space="preserve"> لآمرن</w:t>
      </w:r>
      <w:r>
        <w:rPr>
          <w:rFonts w:hint="cs"/>
          <w:rtl/>
        </w:rPr>
        <w:t>ّ</w:t>
      </w:r>
      <w:r>
        <w:rPr>
          <w:rtl/>
        </w:rPr>
        <w:t xml:space="preserve"> رجلاً من أهل بيتي وهو علي بن أبي طالب فليحرقن</w:t>
      </w:r>
      <w:r>
        <w:rPr>
          <w:rFonts w:hint="cs"/>
          <w:rtl/>
        </w:rPr>
        <w:t>ّ</w:t>
      </w:r>
      <w:r>
        <w:rPr>
          <w:rtl/>
        </w:rPr>
        <w:t xml:space="preserve"> على أقوام بيوتهم بحزم الحطب لأن</w:t>
      </w:r>
      <w:r>
        <w:rPr>
          <w:rFonts w:hint="cs"/>
          <w:rtl/>
        </w:rPr>
        <w:t>ّ</w:t>
      </w:r>
      <w:r>
        <w:rPr>
          <w:rtl/>
        </w:rPr>
        <w:t xml:space="preserve">هم </w:t>
      </w:r>
      <w:r w:rsidRPr="005A16B4">
        <w:rPr>
          <w:rStyle w:val="libFootnotenumChar"/>
          <w:rtl/>
        </w:rPr>
        <w:t>(1)</w:t>
      </w:r>
      <w:r>
        <w:rPr>
          <w:rtl/>
        </w:rPr>
        <w:t xml:space="preserve"> لا يأتون الصلاة.</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عقاب الأعمال )</w:t>
      </w:r>
      <w:r w:rsidR="0035190A">
        <w:rPr>
          <w:rtl/>
        </w:rPr>
        <w:t>:</w:t>
      </w:r>
      <w:r>
        <w:rPr>
          <w:rtl/>
        </w:rPr>
        <w:t xml:space="preserve"> عن محم</w:t>
      </w:r>
      <w:r>
        <w:rPr>
          <w:rFonts w:hint="cs"/>
          <w:rtl/>
        </w:rPr>
        <w:t>ّ</w:t>
      </w:r>
      <w:r>
        <w:rPr>
          <w:rtl/>
        </w:rPr>
        <w:t xml:space="preserve">د بن علي ماجيلويه، عن علي بن إبراهيم، عن أبيه، عن عبد الله بن ميمون القداح </w:t>
      </w:r>
      <w:r w:rsidRPr="005A16B4">
        <w:rPr>
          <w:rStyle w:val="libFootnotenumChar"/>
          <w:rtl/>
        </w:rPr>
        <w:t>(2)</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الأمالي )</w:t>
      </w:r>
      <w:r w:rsidR="0035190A">
        <w:rPr>
          <w:rtl/>
        </w:rPr>
        <w:t>:</w:t>
      </w:r>
      <w:r>
        <w:rPr>
          <w:rtl/>
        </w:rPr>
        <w:t xml:space="preserve"> عن أحمد بن زياد بن جعفر الهمداني، عن علي بن إبراهيم، مثله </w:t>
      </w:r>
      <w:r w:rsidRPr="005A16B4">
        <w:rPr>
          <w:rStyle w:val="libFootnotenumChar"/>
          <w:rtl/>
        </w:rPr>
        <w:t>(3)</w:t>
      </w:r>
      <w:r>
        <w:rPr>
          <w:rtl/>
        </w:rPr>
        <w:t>.</w:t>
      </w:r>
    </w:p>
    <w:p w:rsidR="005A16B4" w:rsidRDefault="005A16B4" w:rsidP="005A16B4">
      <w:pPr>
        <w:pStyle w:val="libNormal"/>
        <w:rPr>
          <w:rtl/>
        </w:rPr>
      </w:pPr>
      <w:r w:rsidRPr="005A16B4">
        <w:rPr>
          <w:rStyle w:val="libNormalChar"/>
          <w:rtl/>
        </w:rPr>
        <w:t>[ 63</w:t>
      </w:r>
      <w:r>
        <w:rPr>
          <w:rtl/>
        </w:rPr>
        <w:t>16 ] 7 - محم</w:t>
      </w:r>
      <w:r>
        <w:rPr>
          <w:rFonts w:hint="cs"/>
          <w:rtl/>
        </w:rPr>
        <w:t>ّ</w:t>
      </w:r>
      <w:r>
        <w:rPr>
          <w:rtl/>
        </w:rPr>
        <w:t xml:space="preserve">د بن الحسن في </w:t>
      </w:r>
      <w:r w:rsidR="00E820C4" w:rsidRPr="00E820C4">
        <w:rPr>
          <w:rStyle w:val="libNormalChar"/>
          <w:rtl/>
        </w:rPr>
        <w:t xml:space="preserve">( </w:t>
      </w:r>
      <w:r>
        <w:rPr>
          <w:rtl/>
        </w:rPr>
        <w:t>المجالس والأخبار</w:t>
      </w:r>
      <w:r w:rsidR="00E820C4" w:rsidRPr="00E820C4">
        <w:rPr>
          <w:rStyle w:val="libNormalChar"/>
          <w:rtl/>
        </w:rPr>
        <w:t xml:space="preserve"> ) </w:t>
      </w:r>
      <w:r>
        <w:rPr>
          <w:rtl/>
        </w:rPr>
        <w:t>بإسناده الآتي عن رزيق</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الفقيه 1</w:t>
      </w:r>
      <w:r w:rsidR="0035190A">
        <w:rPr>
          <w:rtl/>
        </w:rPr>
        <w:t>:</w:t>
      </w:r>
      <w:r>
        <w:rPr>
          <w:rtl/>
        </w:rPr>
        <w:t xml:space="preserve"> 246 / 1099، أخرجه عنه وعن التهذيب في الحديث 5 من الباب 2 من أبواب الجماعة.</w:t>
      </w:r>
    </w:p>
    <w:p w:rsidR="005A16B4" w:rsidRDefault="005A16B4" w:rsidP="007108A1">
      <w:pPr>
        <w:pStyle w:val="libFootnote0"/>
        <w:rPr>
          <w:rtl/>
        </w:rPr>
      </w:pPr>
      <w:r>
        <w:rPr>
          <w:rtl/>
        </w:rPr>
        <w:t>5 - قرب الاسناد</w:t>
      </w:r>
      <w:r w:rsidR="0035190A">
        <w:rPr>
          <w:rtl/>
        </w:rPr>
        <w:t>:</w:t>
      </w:r>
      <w:r>
        <w:rPr>
          <w:rtl/>
        </w:rPr>
        <w:t xml:space="preserve"> 68.</w:t>
      </w:r>
    </w:p>
    <w:p w:rsidR="005A16B4" w:rsidRDefault="005A16B4" w:rsidP="007108A1">
      <w:pPr>
        <w:pStyle w:val="libFootnote0"/>
        <w:rPr>
          <w:rtl/>
        </w:rPr>
      </w:pPr>
      <w:r>
        <w:rPr>
          <w:rtl/>
        </w:rPr>
        <w:t>6 - المحاسن</w:t>
      </w:r>
      <w:r w:rsidR="0035190A">
        <w:rPr>
          <w:rtl/>
        </w:rPr>
        <w:t>:</w:t>
      </w:r>
      <w:r>
        <w:rPr>
          <w:rtl/>
        </w:rPr>
        <w:t xml:space="preserve"> 84 / 20.</w:t>
      </w:r>
    </w:p>
    <w:p w:rsidR="005A16B4" w:rsidRPr="006354CF" w:rsidRDefault="005A16B4" w:rsidP="007108A1">
      <w:pPr>
        <w:pStyle w:val="libFootnote0"/>
        <w:rPr>
          <w:rtl/>
        </w:rPr>
      </w:pPr>
      <w:r w:rsidRPr="006354CF">
        <w:rPr>
          <w:rtl/>
        </w:rPr>
        <w:t xml:space="preserve">(1) في هامش الاصل </w:t>
      </w:r>
      <w:r w:rsidR="00E820C4" w:rsidRPr="00E820C4">
        <w:rPr>
          <w:rStyle w:val="libNormalChar"/>
          <w:rtl/>
        </w:rPr>
        <w:t xml:space="preserve">( </w:t>
      </w:r>
      <w:r w:rsidRPr="006354CF">
        <w:rPr>
          <w:rtl/>
        </w:rPr>
        <w:t>لانهم</w:t>
      </w:r>
      <w:r w:rsidR="00E820C4" w:rsidRPr="00E820C4">
        <w:rPr>
          <w:rStyle w:val="libNormalChar"/>
          <w:rtl/>
        </w:rPr>
        <w:t xml:space="preserve"> ) </w:t>
      </w:r>
      <w:r w:rsidRPr="006354CF">
        <w:rPr>
          <w:rtl/>
        </w:rPr>
        <w:t>من الامالي.</w:t>
      </w:r>
    </w:p>
    <w:p w:rsidR="005A16B4" w:rsidRPr="006354CF" w:rsidRDefault="005A16B4" w:rsidP="007108A1">
      <w:pPr>
        <w:pStyle w:val="libFootnote0"/>
        <w:rPr>
          <w:rtl/>
        </w:rPr>
      </w:pPr>
      <w:r w:rsidRPr="006354CF">
        <w:rPr>
          <w:rtl/>
        </w:rPr>
        <w:t>(2) عقاب الأعمال</w:t>
      </w:r>
      <w:r w:rsidR="0035190A">
        <w:rPr>
          <w:rtl/>
        </w:rPr>
        <w:t>:</w:t>
      </w:r>
      <w:r w:rsidRPr="006354CF">
        <w:rPr>
          <w:rtl/>
        </w:rPr>
        <w:t xml:space="preserve"> 276</w:t>
      </w:r>
      <w:r>
        <w:rPr>
          <w:rtl/>
        </w:rPr>
        <w:t xml:space="preserve"> / </w:t>
      </w:r>
      <w:r w:rsidRPr="006354CF">
        <w:rPr>
          <w:rtl/>
        </w:rPr>
        <w:t>2.</w:t>
      </w:r>
    </w:p>
    <w:p w:rsidR="005A16B4" w:rsidRPr="006354CF" w:rsidRDefault="005A16B4" w:rsidP="007108A1">
      <w:pPr>
        <w:pStyle w:val="libFootnote0"/>
        <w:rPr>
          <w:rtl/>
        </w:rPr>
      </w:pPr>
      <w:r w:rsidRPr="006354CF">
        <w:rPr>
          <w:rtl/>
        </w:rPr>
        <w:t>(3) أمالي الصدوق</w:t>
      </w:r>
      <w:r w:rsidR="0035190A">
        <w:rPr>
          <w:rtl/>
        </w:rPr>
        <w:t>:</w:t>
      </w:r>
      <w:r w:rsidRPr="006354CF">
        <w:rPr>
          <w:rtl/>
        </w:rPr>
        <w:t xml:space="preserve"> 392</w:t>
      </w:r>
      <w:r>
        <w:rPr>
          <w:rtl/>
        </w:rPr>
        <w:t xml:space="preserve"> / </w:t>
      </w:r>
      <w:r w:rsidRPr="006354CF">
        <w:rPr>
          <w:rtl/>
        </w:rPr>
        <w:t>14.</w:t>
      </w:r>
    </w:p>
    <w:p w:rsidR="005A16B4" w:rsidRDefault="005A16B4" w:rsidP="007108A1">
      <w:pPr>
        <w:pStyle w:val="libFootnote0"/>
        <w:rPr>
          <w:rtl/>
        </w:rPr>
      </w:pPr>
      <w:r>
        <w:rPr>
          <w:rtl/>
        </w:rPr>
        <w:t>7 - أمالي الشيخ الطوسي 2 / 307، ويأتي في الفائدة الثانية من الخاتمة برقم (51).</w:t>
      </w:r>
    </w:p>
    <w:p w:rsidR="007108A1" w:rsidRPr="00BC18D8" w:rsidRDefault="007108A1" w:rsidP="007108A1">
      <w:pPr>
        <w:pStyle w:val="libNormal"/>
        <w:rPr>
          <w:rtl/>
        </w:rPr>
      </w:pPr>
      <w:r w:rsidRPr="00535419">
        <w:rPr>
          <w:rtl/>
        </w:rPr>
        <w:br w:type="page"/>
      </w:r>
    </w:p>
    <w:p w:rsidR="005A16B4" w:rsidRDefault="005A16B4" w:rsidP="00911272">
      <w:pPr>
        <w:pStyle w:val="libNormal0"/>
        <w:rPr>
          <w:rtl/>
        </w:rPr>
      </w:pPr>
      <w:r>
        <w:rPr>
          <w:rtl/>
        </w:rPr>
        <w:lastRenderedPageBreak/>
        <w:t>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رفع إلى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بالكوفة أن</w:t>
      </w:r>
      <w:r>
        <w:rPr>
          <w:rFonts w:hint="cs"/>
          <w:rtl/>
        </w:rPr>
        <w:t>ّ</w:t>
      </w:r>
      <w:r>
        <w:rPr>
          <w:rtl/>
        </w:rPr>
        <w:t xml:space="preserve"> قوما</w:t>
      </w:r>
      <w:r>
        <w:rPr>
          <w:rFonts w:hint="cs"/>
          <w:rtl/>
        </w:rPr>
        <w:t>ً</w:t>
      </w:r>
      <w:r>
        <w:rPr>
          <w:cs/>
        </w:rPr>
        <w:t>‎ً</w:t>
      </w:r>
      <w:r>
        <w:rPr>
          <w:rtl/>
        </w:rPr>
        <w:t xml:space="preserve"> من جيران المسجد لا يشهدون الصلاة جماعة في المسجد، فقال </w:t>
      </w:r>
      <w:r w:rsidR="00E316D1" w:rsidRPr="00E820C4">
        <w:rPr>
          <w:rStyle w:val="libNormalChar"/>
          <w:rFonts w:hint="cs"/>
          <w:rtl/>
        </w:rPr>
        <w:t xml:space="preserve">( </w:t>
      </w:r>
      <w:r w:rsidR="00E316D1">
        <w:rPr>
          <w:rStyle w:val="libAlaemChar"/>
          <w:rFonts w:hint="cs"/>
          <w:rtl/>
        </w:rPr>
        <w:t>عليه‌السلام</w:t>
      </w:r>
      <w:r w:rsidR="00E316D1" w:rsidRPr="00E820C4">
        <w:rPr>
          <w:rStyle w:val="libNormalChar"/>
          <w:rFonts w:hint="cs"/>
          <w:rtl/>
        </w:rPr>
        <w:t xml:space="preserve"> )</w:t>
      </w:r>
      <w:r w:rsidR="0035190A">
        <w:rPr>
          <w:rtl/>
        </w:rPr>
        <w:t>:</w:t>
      </w:r>
      <w:r>
        <w:rPr>
          <w:rtl/>
        </w:rPr>
        <w:t xml:space="preserve"> ليحضرن</w:t>
      </w:r>
      <w:r>
        <w:rPr>
          <w:rFonts w:hint="cs"/>
          <w:rtl/>
        </w:rPr>
        <w:t>ّ</w:t>
      </w:r>
      <w:r>
        <w:rPr>
          <w:rtl/>
        </w:rPr>
        <w:t xml:space="preserve"> معنا صلاتنا جماعة، أو ليتحو</w:t>
      </w:r>
      <w:r>
        <w:rPr>
          <w:rFonts w:hint="cs"/>
          <w:rtl/>
        </w:rPr>
        <w:t>ّ</w:t>
      </w:r>
      <w:r>
        <w:rPr>
          <w:rtl/>
        </w:rPr>
        <w:t>لن</w:t>
      </w:r>
      <w:r>
        <w:rPr>
          <w:rFonts w:hint="cs"/>
          <w:rtl/>
        </w:rPr>
        <w:t>ّ</w:t>
      </w:r>
      <w:r>
        <w:rPr>
          <w:rtl/>
        </w:rPr>
        <w:t xml:space="preserve"> عن</w:t>
      </w:r>
      <w:r>
        <w:rPr>
          <w:rFonts w:hint="cs"/>
          <w:rtl/>
        </w:rPr>
        <w:t>ّ</w:t>
      </w:r>
      <w:r>
        <w:rPr>
          <w:rtl/>
        </w:rPr>
        <w:t>ا ولا يجاورونا ولا نجاورهم.</w:t>
      </w:r>
    </w:p>
    <w:p w:rsidR="005A16B4" w:rsidRDefault="005A16B4" w:rsidP="005A16B4">
      <w:pPr>
        <w:pStyle w:val="libNormal"/>
        <w:rPr>
          <w:rtl/>
        </w:rPr>
      </w:pPr>
      <w:r w:rsidRPr="005A16B4">
        <w:rPr>
          <w:rStyle w:val="libNormalChar"/>
          <w:rtl/>
        </w:rPr>
        <w:t>[ 63</w:t>
      </w:r>
      <w:r>
        <w:rPr>
          <w:rtl/>
        </w:rPr>
        <w:t>17 ] 8</w:t>
      </w:r>
      <w:r>
        <w:rPr>
          <w:rFonts w:hint="cs"/>
          <w:rtl/>
        </w:rPr>
        <w:t xml:space="preserve"> - </w:t>
      </w:r>
      <w:r>
        <w:rPr>
          <w:rtl/>
        </w:rPr>
        <w:t xml:space="preserve">وعن رزيق،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شكت المساجد إلى الله تعالى الذين لا يشهدونها من جيرانها، فأوحى الله إليها وعز</w:t>
      </w:r>
      <w:r>
        <w:rPr>
          <w:rFonts w:hint="cs"/>
          <w:rtl/>
        </w:rPr>
        <w:t>ّ</w:t>
      </w:r>
      <w:r>
        <w:rPr>
          <w:rtl/>
        </w:rPr>
        <w:t>تي وجلالي لاقبلت لهم صلاة واحدة، ولا أظهرت لهم في الناس عدالة، ولا نالتهم رحمتي، ولا جاوروني في جن</w:t>
      </w:r>
      <w:r>
        <w:rPr>
          <w:rFonts w:hint="cs"/>
          <w:rtl/>
        </w:rPr>
        <w:t>ّ</w:t>
      </w:r>
      <w:r>
        <w:rPr>
          <w:rtl/>
        </w:rPr>
        <w:t>تي.</w:t>
      </w:r>
    </w:p>
    <w:p w:rsidR="005A16B4" w:rsidRDefault="005A16B4" w:rsidP="005A16B4">
      <w:pPr>
        <w:pStyle w:val="libNormal"/>
        <w:rPr>
          <w:rtl/>
        </w:rPr>
      </w:pPr>
      <w:r w:rsidRPr="005A16B4">
        <w:rPr>
          <w:rStyle w:val="libNormalChar"/>
          <w:rtl/>
        </w:rPr>
        <w:t>[ 63</w:t>
      </w:r>
      <w:r>
        <w:rPr>
          <w:rtl/>
        </w:rPr>
        <w:t>18 ] 9</w:t>
      </w:r>
      <w:r>
        <w:rPr>
          <w:rFonts w:hint="cs"/>
          <w:rtl/>
        </w:rPr>
        <w:t xml:space="preserve"> - </w:t>
      </w:r>
      <w:r>
        <w:rPr>
          <w:rtl/>
        </w:rPr>
        <w:t xml:space="preserve">وعنه،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 xml:space="preserve">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بلغه أن</w:t>
      </w:r>
      <w:r>
        <w:rPr>
          <w:rFonts w:hint="cs"/>
          <w:rtl/>
        </w:rPr>
        <w:t>ّ</w:t>
      </w:r>
      <w:r>
        <w:rPr>
          <w:rtl/>
        </w:rPr>
        <w:t xml:space="preserve"> قوما</w:t>
      </w:r>
      <w:r>
        <w:rPr>
          <w:rFonts w:hint="cs"/>
          <w:rtl/>
        </w:rPr>
        <w:t>ً</w:t>
      </w:r>
      <w:r>
        <w:rPr>
          <w:cs/>
        </w:rPr>
        <w:t>‎ً</w:t>
      </w:r>
      <w:r>
        <w:rPr>
          <w:rtl/>
        </w:rPr>
        <w:t xml:space="preserve"> لا يحضرون الصلاة في المسجد، فخطب فقال</w:t>
      </w:r>
      <w:r w:rsidR="0035190A">
        <w:rPr>
          <w:rtl/>
        </w:rPr>
        <w:t>:</w:t>
      </w:r>
      <w:r>
        <w:rPr>
          <w:rtl/>
        </w:rPr>
        <w:t xml:space="preserve"> إن</w:t>
      </w:r>
      <w:r>
        <w:rPr>
          <w:rFonts w:hint="cs"/>
          <w:rtl/>
        </w:rPr>
        <w:t>ّ</w:t>
      </w:r>
      <w:r>
        <w:rPr>
          <w:rtl/>
        </w:rPr>
        <w:t xml:space="preserve"> قوما</w:t>
      </w:r>
      <w:r>
        <w:rPr>
          <w:rFonts w:hint="cs"/>
          <w:rtl/>
        </w:rPr>
        <w:t>ً</w:t>
      </w:r>
      <w:r>
        <w:rPr>
          <w:cs/>
        </w:rPr>
        <w:t>‎ً</w:t>
      </w:r>
      <w:r>
        <w:rPr>
          <w:rtl/>
        </w:rPr>
        <w:t xml:space="preserve"> لا</w:t>
      </w:r>
      <w:r>
        <w:rPr>
          <w:rFonts w:hint="cs"/>
          <w:rtl/>
        </w:rPr>
        <w:t xml:space="preserve"> </w:t>
      </w:r>
      <w:r>
        <w:rPr>
          <w:rtl/>
        </w:rPr>
        <w:t>يحضرون الصلاة معنا في مساجدنا فلا يؤاكلونا ولا يشاربونا ولا يشاورونا ولا يناكحونا ولا يأخذوا من فيئنا شيئاً، أو يحضروا معنا صلاتنا جماعة، وإن</w:t>
      </w:r>
      <w:r>
        <w:rPr>
          <w:rFonts w:hint="cs"/>
          <w:rtl/>
        </w:rPr>
        <w:t>ّ</w:t>
      </w:r>
      <w:r>
        <w:rPr>
          <w:rtl/>
        </w:rPr>
        <w:t>ي لأوشك أ</w:t>
      </w:r>
      <w:r>
        <w:rPr>
          <w:rFonts w:hint="cs"/>
          <w:rtl/>
        </w:rPr>
        <w:t>ن</w:t>
      </w:r>
      <w:r>
        <w:rPr>
          <w:rtl/>
        </w:rPr>
        <w:t xml:space="preserve"> آمر لهم بنار تشعل في دورهم فأحرقها عليهم أو ينتهون، قال</w:t>
      </w:r>
      <w:r w:rsidR="0035190A">
        <w:rPr>
          <w:rtl/>
        </w:rPr>
        <w:t>:</w:t>
      </w:r>
      <w:r>
        <w:rPr>
          <w:rtl/>
        </w:rPr>
        <w:t xml:space="preserve"> فامتنع المسلمون عن مؤاكلتهم ومشاربتهم ومناكحتهم حتى حضروا الجماعة مع المسلمين.</w:t>
      </w:r>
    </w:p>
    <w:p w:rsidR="005A16B4" w:rsidRDefault="005A16B4" w:rsidP="005A16B4">
      <w:pPr>
        <w:pStyle w:val="libNormal"/>
        <w:rPr>
          <w:rtl/>
        </w:rPr>
      </w:pPr>
      <w:r w:rsidRPr="005A16B4">
        <w:rPr>
          <w:rStyle w:val="libNormalChar"/>
          <w:rtl/>
        </w:rPr>
        <w:t>[ 63</w:t>
      </w:r>
      <w:r>
        <w:rPr>
          <w:rtl/>
        </w:rPr>
        <w:t>19 ] 10</w:t>
      </w:r>
      <w:r>
        <w:rPr>
          <w:rFonts w:hint="cs"/>
          <w:rtl/>
        </w:rPr>
        <w:t xml:space="preserve"> - </w:t>
      </w:r>
      <w:r>
        <w:rPr>
          <w:rtl/>
        </w:rPr>
        <w:t>وعن رزيق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من صل</w:t>
      </w:r>
      <w:r>
        <w:rPr>
          <w:rFonts w:hint="cs"/>
          <w:rtl/>
        </w:rPr>
        <w:t>ّ</w:t>
      </w:r>
      <w:r>
        <w:rPr>
          <w:rtl/>
        </w:rPr>
        <w:t>ى في بيته جماعة رغبة عن المسجد فلا صلاة له ولا لمن صل</w:t>
      </w:r>
      <w:r>
        <w:rPr>
          <w:rFonts w:hint="cs"/>
          <w:rtl/>
        </w:rPr>
        <w:t>ّ</w:t>
      </w:r>
      <w:r>
        <w:rPr>
          <w:rtl/>
        </w:rPr>
        <w:t>ى معه</w:t>
      </w:r>
      <w:r w:rsidR="00234760">
        <w:rPr>
          <w:rtl/>
        </w:rPr>
        <w:t xml:space="preserve"> إلّا </w:t>
      </w:r>
      <w:r>
        <w:rPr>
          <w:rtl/>
        </w:rPr>
        <w:t>من عل</w:t>
      </w:r>
      <w:r>
        <w:rPr>
          <w:rFonts w:hint="cs"/>
          <w:rtl/>
        </w:rPr>
        <w:t>ّ</w:t>
      </w:r>
      <w:r>
        <w:rPr>
          <w:rtl/>
        </w:rPr>
        <w:t>ة تمنع من المسجد.</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أمالي الشيخ الطوسي 2</w:t>
      </w:r>
      <w:r w:rsidR="0035190A">
        <w:rPr>
          <w:rtl/>
        </w:rPr>
        <w:t>:</w:t>
      </w:r>
      <w:r>
        <w:rPr>
          <w:rtl/>
        </w:rPr>
        <w:t xml:space="preserve"> 307.</w:t>
      </w:r>
    </w:p>
    <w:p w:rsidR="005A16B4" w:rsidRDefault="005A16B4" w:rsidP="007108A1">
      <w:pPr>
        <w:pStyle w:val="libFootnote0"/>
        <w:rPr>
          <w:rtl/>
        </w:rPr>
      </w:pPr>
      <w:r>
        <w:rPr>
          <w:rtl/>
        </w:rPr>
        <w:t>9 - أمالي الشيخ الطوسي 2</w:t>
      </w:r>
      <w:r w:rsidR="0035190A">
        <w:rPr>
          <w:rtl/>
        </w:rPr>
        <w:t>:</w:t>
      </w:r>
      <w:r>
        <w:rPr>
          <w:rtl/>
        </w:rPr>
        <w:t xml:space="preserve"> 308.</w:t>
      </w:r>
    </w:p>
    <w:p w:rsidR="005A16B4" w:rsidRDefault="005A16B4" w:rsidP="007108A1">
      <w:pPr>
        <w:pStyle w:val="libFootnote0"/>
        <w:rPr>
          <w:rtl/>
        </w:rPr>
      </w:pPr>
      <w:r>
        <w:rPr>
          <w:rtl/>
        </w:rPr>
        <w:t>10 - أمالي الشيخ الطوسي 2</w:t>
      </w:r>
      <w:r w:rsidR="0035190A">
        <w:rPr>
          <w:rtl/>
        </w:rPr>
        <w:t>:</w:t>
      </w:r>
      <w:r>
        <w:rPr>
          <w:rtl/>
        </w:rPr>
        <w:t xml:space="preserve"> 307.</w:t>
      </w:r>
    </w:p>
    <w:p w:rsidR="005A16B4" w:rsidRPr="006354CF" w:rsidRDefault="005A16B4" w:rsidP="007108A1">
      <w:pPr>
        <w:pStyle w:val="libFootnote0"/>
        <w:rPr>
          <w:rtl/>
        </w:rPr>
      </w:pPr>
      <w:r w:rsidRPr="006354CF">
        <w:rPr>
          <w:rtl/>
        </w:rPr>
        <w:t>(1) تقدم في الباب 1 من هذه الأبواب.</w:t>
      </w:r>
    </w:p>
    <w:p w:rsidR="005A16B4" w:rsidRPr="006354CF" w:rsidRDefault="005A16B4" w:rsidP="007108A1">
      <w:pPr>
        <w:pStyle w:val="libFootnote0"/>
        <w:rPr>
          <w:rtl/>
        </w:rPr>
      </w:pPr>
      <w:r w:rsidRPr="006354CF">
        <w:rPr>
          <w:rtl/>
        </w:rPr>
        <w:t>(2) يأتي في الحديث 5 من الباب 33 من هذه الأبواب</w:t>
      </w:r>
      <w:r>
        <w:rPr>
          <w:rtl/>
        </w:rPr>
        <w:t>،</w:t>
      </w:r>
      <w:r w:rsidRPr="006354CF">
        <w:rPr>
          <w:rtl/>
        </w:rPr>
        <w:t xml:space="preserve"> وفي الباب 2 من أبواب الجماعة.</w:t>
      </w:r>
    </w:p>
    <w:p w:rsidR="007108A1" w:rsidRPr="00BC18D8" w:rsidRDefault="007108A1" w:rsidP="007108A1">
      <w:pPr>
        <w:pStyle w:val="libNormal"/>
        <w:rPr>
          <w:rtl/>
        </w:rPr>
      </w:pPr>
      <w:r w:rsidRPr="00535419">
        <w:rPr>
          <w:rtl/>
        </w:rPr>
        <w:br w:type="page"/>
      </w:r>
    </w:p>
    <w:p w:rsidR="005A16B4" w:rsidRPr="00A328C0" w:rsidRDefault="00E316D1" w:rsidP="00E316D1">
      <w:pPr>
        <w:pStyle w:val="Heading2Center"/>
        <w:rPr>
          <w:rtl/>
        </w:rPr>
      </w:pPr>
      <w:bookmarkStart w:id="661" w:name="_Toc275419107"/>
      <w:bookmarkStart w:id="662" w:name="_Toc300140837"/>
      <w:bookmarkStart w:id="663" w:name="_Toc374784042"/>
      <w:bookmarkStart w:id="664" w:name="_Toc257224382"/>
      <w:r>
        <w:rPr>
          <w:rtl/>
        </w:rPr>
        <w:lastRenderedPageBreak/>
        <w:t>3 - باب استحباب الاختلاف إلى المسجد وملازمته وقصده على</w:t>
      </w:r>
      <w:bookmarkStart w:id="665" w:name="_Toc275419108"/>
      <w:bookmarkStart w:id="666" w:name="_Toc300140838"/>
      <w:bookmarkEnd w:id="661"/>
      <w:bookmarkEnd w:id="662"/>
      <w:r>
        <w:rPr>
          <w:rFonts w:hint="cs"/>
          <w:rtl/>
        </w:rPr>
        <w:t xml:space="preserve"> </w:t>
      </w:r>
      <w:r>
        <w:rPr>
          <w:rtl/>
        </w:rPr>
        <w:t>طهارة والجلوس فيه سي</w:t>
      </w:r>
      <w:r>
        <w:rPr>
          <w:rFonts w:hint="cs"/>
          <w:rtl/>
        </w:rPr>
        <w:t>ّ</w:t>
      </w:r>
      <w:r>
        <w:rPr>
          <w:rtl/>
        </w:rPr>
        <w:t>ما لانتظار الصلاة</w:t>
      </w:r>
      <w:bookmarkEnd w:id="663"/>
      <w:bookmarkEnd w:id="664"/>
      <w:bookmarkEnd w:id="665"/>
      <w:bookmarkEnd w:id="666"/>
    </w:p>
    <w:p w:rsidR="005A16B4" w:rsidRDefault="005A16B4" w:rsidP="005A16B4">
      <w:pPr>
        <w:pStyle w:val="libNormal"/>
        <w:rPr>
          <w:rtl/>
        </w:rPr>
      </w:pPr>
      <w:r w:rsidRPr="005A16B4">
        <w:rPr>
          <w:rStyle w:val="libNormalChar"/>
          <w:rtl/>
        </w:rPr>
        <w:t>[ 63</w:t>
      </w:r>
      <w:r>
        <w:rPr>
          <w:rtl/>
        </w:rPr>
        <w:t>20 ]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يعقوب بن يزيد، عن ابن أبي عمير، عن إبراهيم بن عبد الحميد، عن سعد الإ</w:t>
      </w:r>
      <w:r>
        <w:rPr>
          <w:rFonts w:hint="cs"/>
          <w:rtl/>
        </w:rPr>
        <w:t>ِ</w:t>
      </w:r>
      <w:r>
        <w:rPr>
          <w:rtl/>
        </w:rPr>
        <w:t xml:space="preserve">سكاف، عن زياد بن عيسى، عن أبي الجارود، عن الأصبغ،عن علي بن أبي طالب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يقول</w:t>
      </w:r>
      <w:r w:rsidR="0035190A">
        <w:rPr>
          <w:rtl/>
        </w:rPr>
        <w:t>:</w:t>
      </w:r>
      <w:r>
        <w:rPr>
          <w:rtl/>
        </w:rPr>
        <w:t xml:space="preserve"> من اختلف إلى المسجد أصاب إحدى الثمان</w:t>
      </w:r>
      <w:r w:rsidR="0035190A">
        <w:rPr>
          <w:rtl/>
        </w:rPr>
        <w:t>:</w:t>
      </w:r>
      <w:r>
        <w:rPr>
          <w:rtl/>
        </w:rPr>
        <w:t xml:space="preserve"> أخاً مستفاداً في الله، أو علماً مستطرفاً، أو آية محكمة، أو يسمع </w:t>
      </w:r>
      <w:r w:rsidRPr="005A16B4">
        <w:rPr>
          <w:rStyle w:val="libFootnotenumChar"/>
          <w:rtl/>
        </w:rPr>
        <w:t>(1)</w:t>
      </w:r>
      <w:r>
        <w:rPr>
          <w:rtl/>
        </w:rPr>
        <w:t xml:space="preserve"> كلمة تدل</w:t>
      </w:r>
      <w:r>
        <w:rPr>
          <w:rFonts w:hint="cs"/>
          <w:rtl/>
        </w:rPr>
        <w:t>ّ</w:t>
      </w:r>
      <w:r>
        <w:rPr>
          <w:rtl/>
        </w:rPr>
        <w:t>ه على هدى، أو رحمة منتظرة، أو كلمة ترد</w:t>
      </w:r>
      <w:r>
        <w:rPr>
          <w:rFonts w:hint="cs"/>
          <w:rtl/>
        </w:rPr>
        <w:t>ّ</w:t>
      </w:r>
      <w:r>
        <w:rPr>
          <w:rtl/>
        </w:rPr>
        <w:t>ه عن ردى، أو يترك ذنباً خشية أو حياءً.</w:t>
      </w:r>
    </w:p>
    <w:p w:rsidR="005A16B4" w:rsidRDefault="005A16B4" w:rsidP="005A16B4">
      <w:pPr>
        <w:pStyle w:val="libNormal"/>
        <w:rPr>
          <w:rtl/>
        </w:rPr>
      </w:pPr>
      <w:r>
        <w:rPr>
          <w:rtl/>
        </w:rPr>
        <w:t xml:space="preserve">ورواه الصدوق مرسلاً، نحوه </w:t>
      </w:r>
      <w:r w:rsidRPr="005A16B4">
        <w:rPr>
          <w:rStyle w:val="libFootnotenumChar"/>
          <w:rtl/>
        </w:rPr>
        <w:t>(2)</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ثواب الأعمال والخصال</w:t>
      </w:r>
      <w:r w:rsidR="00E820C4" w:rsidRPr="00E820C4">
        <w:rPr>
          <w:rStyle w:val="libNormalChar"/>
          <w:rtl/>
        </w:rPr>
        <w:t xml:space="preserve"> ) </w:t>
      </w:r>
      <w:r>
        <w:rPr>
          <w:rtl/>
        </w:rPr>
        <w:t>عن أبيه، عن سعد</w:t>
      </w:r>
      <w:r>
        <w:rPr>
          <w:rFonts w:hint="cs"/>
          <w:rtl/>
        </w:rPr>
        <w:t>،</w:t>
      </w:r>
      <w:r>
        <w:rPr>
          <w:rtl/>
        </w:rPr>
        <w:t xml:space="preserve"> عن يعقوب بن يزيد</w:t>
      </w:r>
      <w:r>
        <w:rPr>
          <w:rFonts w:hint="cs"/>
          <w:rtl/>
        </w:rPr>
        <w:t xml:space="preserve"> </w:t>
      </w:r>
      <w:r w:rsidRPr="005A16B4">
        <w:rPr>
          <w:rStyle w:val="libFootnotenumChar"/>
          <w:rtl/>
        </w:rPr>
        <w:t>(3)</w:t>
      </w:r>
      <w:r>
        <w:rPr>
          <w:rtl/>
        </w:rPr>
        <w:t>.</w:t>
      </w:r>
    </w:p>
    <w:p w:rsidR="005A16B4" w:rsidRDefault="005A16B4" w:rsidP="005A16B4">
      <w:pPr>
        <w:pStyle w:val="libNormal"/>
        <w:rPr>
          <w:rtl/>
        </w:rPr>
      </w:pPr>
      <w:r>
        <w:rPr>
          <w:rtl/>
        </w:rPr>
        <w:t xml:space="preserve">وفي </w:t>
      </w:r>
      <w:r w:rsidR="00E820C4" w:rsidRPr="00E820C4">
        <w:rPr>
          <w:rStyle w:val="libNormalChar"/>
          <w:rtl/>
        </w:rPr>
        <w:t xml:space="preserve">( </w:t>
      </w:r>
      <w:r>
        <w:rPr>
          <w:rtl/>
        </w:rPr>
        <w:t>المجالس )</w:t>
      </w:r>
      <w:r w:rsidR="0035190A">
        <w:rPr>
          <w:rtl/>
        </w:rPr>
        <w:t>:</w:t>
      </w:r>
      <w:r>
        <w:rPr>
          <w:rtl/>
        </w:rPr>
        <w:t xml:space="preserve"> عن محم</w:t>
      </w:r>
      <w:r>
        <w:rPr>
          <w:rFonts w:hint="cs"/>
          <w:rtl/>
        </w:rPr>
        <w:t>ّ</w:t>
      </w:r>
      <w:r>
        <w:rPr>
          <w:rtl/>
        </w:rPr>
        <w:t>د بن الحسن، عن الصف</w:t>
      </w:r>
      <w:r>
        <w:rPr>
          <w:rFonts w:hint="cs"/>
          <w:rtl/>
        </w:rPr>
        <w:t>ّ</w:t>
      </w:r>
      <w:r>
        <w:rPr>
          <w:rtl/>
        </w:rPr>
        <w:t>ار، عن يعقوب بن يزيد، نحوه،</w:t>
      </w:r>
      <w:r w:rsidR="00234760">
        <w:rPr>
          <w:rtl/>
        </w:rPr>
        <w:t xml:space="preserve"> إلّا </w:t>
      </w:r>
      <w:r>
        <w:rPr>
          <w:rtl/>
        </w:rPr>
        <w:t>أن</w:t>
      </w:r>
      <w:r>
        <w:rPr>
          <w:rFonts w:hint="cs"/>
          <w:rtl/>
        </w:rPr>
        <w:t>ّ</w:t>
      </w:r>
      <w:r>
        <w:rPr>
          <w:rtl/>
        </w:rPr>
        <w:t>ه ترك قوله</w:t>
      </w:r>
      <w:r w:rsidR="0035190A">
        <w:rPr>
          <w:rtl/>
        </w:rPr>
        <w:t>:</w:t>
      </w:r>
      <w:r>
        <w:rPr>
          <w:rtl/>
        </w:rPr>
        <w:t xml:space="preserve"> عن زياد بن عيسى، عن أبي الجارود </w:t>
      </w:r>
      <w:r w:rsidRPr="005A16B4">
        <w:rPr>
          <w:rStyle w:val="libFootnotenumChar"/>
          <w:rtl/>
        </w:rPr>
        <w:t>(4)</w:t>
      </w:r>
      <w:r>
        <w:rPr>
          <w:rtl/>
        </w:rPr>
        <w:t>.</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الحسن بن الحسين، عن يزيد بن هارون، عن العلاء بن راشد، عن سعد بن طريف، عن عمير بن المأمون، عن الحسين بن علي، عن جد</w:t>
      </w:r>
      <w:r>
        <w:rPr>
          <w:rFonts w:hint="cs"/>
          <w:rtl/>
        </w:rPr>
        <w:t>ّ</w:t>
      </w:r>
      <w:r>
        <w:rPr>
          <w:rtl/>
        </w:rPr>
        <w:t>ه رسول الله</w:t>
      </w:r>
      <w:r w:rsidR="00E316D1">
        <w:rPr>
          <w:rFonts w:hint="cs"/>
          <w:rtl/>
        </w:rPr>
        <w:t xml:space="preserve"> (</w:t>
      </w:r>
      <w:r>
        <w:rPr>
          <w:rtl/>
        </w:rPr>
        <w:t xml:space="preserve"> </w:t>
      </w:r>
      <w:r w:rsidRPr="005A16B4">
        <w:rPr>
          <w:rStyle w:val="libAlaemChar"/>
          <w:rFonts w:hint="cs"/>
          <w:rtl/>
        </w:rPr>
        <w:t>صلى‌الله‌عليه‌وآله‌وسلم</w:t>
      </w:r>
      <w:r>
        <w:rPr>
          <w:rtl/>
        </w:rPr>
        <w:t xml:space="preserve"> </w:t>
      </w:r>
      <w:r w:rsidR="00E316D1">
        <w:rPr>
          <w:rFonts w:hint="cs"/>
          <w:rtl/>
        </w:rPr>
        <w:t xml:space="preserve">) ، </w:t>
      </w:r>
      <w:r>
        <w:rPr>
          <w:rtl/>
        </w:rPr>
        <w:t xml:space="preserve">نحوه </w:t>
      </w:r>
      <w:r w:rsidRPr="005A16B4">
        <w:rPr>
          <w:rStyle w:val="libFootnotenumChar"/>
          <w:rtl/>
        </w:rPr>
        <w:t>(5)</w:t>
      </w:r>
      <w:r>
        <w:rPr>
          <w:rtl/>
        </w:rPr>
        <w:t>.</w:t>
      </w:r>
    </w:p>
    <w:p w:rsidR="005A16B4" w:rsidRDefault="007108A1" w:rsidP="007108A1">
      <w:pPr>
        <w:pStyle w:val="libLine"/>
        <w:rPr>
          <w:rtl/>
        </w:rPr>
      </w:pPr>
      <w:r>
        <w:rPr>
          <w:rtl/>
        </w:rPr>
        <w:t>____________________</w:t>
      </w:r>
    </w:p>
    <w:p w:rsidR="005A16B4" w:rsidRDefault="005A16B4" w:rsidP="00E316D1">
      <w:pPr>
        <w:pStyle w:val="libFootnoteCenterBold"/>
        <w:rPr>
          <w:rtl/>
        </w:rPr>
      </w:pPr>
      <w:r>
        <w:rPr>
          <w:rtl/>
        </w:rPr>
        <w:t>الباب 3</w:t>
      </w:r>
    </w:p>
    <w:p w:rsidR="005A16B4" w:rsidRDefault="005A16B4" w:rsidP="00E316D1">
      <w:pPr>
        <w:pStyle w:val="libFootnoteCenterBold"/>
        <w:rPr>
          <w:rtl/>
        </w:rPr>
      </w:pPr>
      <w:r>
        <w:rPr>
          <w:rtl/>
        </w:rPr>
        <w:t>فيه 6 أحاديث</w:t>
      </w:r>
    </w:p>
    <w:p w:rsidR="005A16B4" w:rsidRDefault="005A16B4" w:rsidP="007108A1">
      <w:pPr>
        <w:pStyle w:val="libFootnote0"/>
        <w:rPr>
          <w:rtl/>
        </w:rPr>
      </w:pPr>
      <w:r>
        <w:rPr>
          <w:rtl/>
        </w:rPr>
        <w:t>1 - التهذيب 3</w:t>
      </w:r>
      <w:r w:rsidR="0035190A">
        <w:rPr>
          <w:rtl/>
        </w:rPr>
        <w:t>:</w:t>
      </w:r>
      <w:r>
        <w:rPr>
          <w:rtl/>
        </w:rPr>
        <w:t xml:space="preserve"> 248 / 681، النهاية</w:t>
      </w:r>
      <w:r w:rsidR="0035190A">
        <w:rPr>
          <w:rtl/>
        </w:rPr>
        <w:t>:</w:t>
      </w:r>
      <w:r>
        <w:rPr>
          <w:rtl/>
        </w:rPr>
        <w:t xml:space="preserve"> 107.</w:t>
      </w:r>
    </w:p>
    <w:p w:rsidR="005A16B4" w:rsidRPr="006354CF" w:rsidRDefault="005A16B4" w:rsidP="007108A1">
      <w:pPr>
        <w:pStyle w:val="libFootnote0"/>
        <w:rPr>
          <w:rtl/>
        </w:rPr>
      </w:pPr>
      <w:r w:rsidRPr="006354CF">
        <w:rPr>
          <w:rtl/>
        </w:rPr>
        <w:t>(1) في هامش الاصل عن نسخة</w:t>
      </w:r>
      <w:r w:rsidR="0035190A">
        <w:rPr>
          <w:rtl/>
        </w:rPr>
        <w:t>:</w:t>
      </w:r>
      <w:r w:rsidRPr="006354CF">
        <w:rPr>
          <w:rtl/>
        </w:rPr>
        <w:t xml:space="preserve"> سمع.</w:t>
      </w:r>
    </w:p>
    <w:p w:rsidR="005A16B4" w:rsidRPr="006354CF" w:rsidRDefault="005A16B4" w:rsidP="007108A1">
      <w:pPr>
        <w:pStyle w:val="libFootnote0"/>
        <w:rPr>
          <w:rtl/>
        </w:rPr>
      </w:pPr>
      <w:r w:rsidRPr="006354CF">
        <w:rPr>
          <w:rtl/>
        </w:rPr>
        <w:t>(2) الفقيه 1</w:t>
      </w:r>
      <w:r w:rsidR="0035190A">
        <w:rPr>
          <w:rtl/>
        </w:rPr>
        <w:t>:</w:t>
      </w:r>
      <w:r w:rsidRPr="006354CF">
        <w:rPr>
          <w:rtl/>
        </w:rPr>
        <w:t xml:space="preserve"> 153</w:t>
      </w:r>
      <w:r>
        <w:rPr>
          <w:rtl/>
        </w:rPr>
        <w:t xml:space="preserve"> / </w:t>
      </w:r>
      <w:r w:rsidRPr="006354CF">
        <w:rPr>
          <w:rtl/>
        </w:rPr>
        <w:t>714.</w:t>
      </w:r>
    </w:p>
    <w:p w:rsidR="005A16B4" w:rsidRPr="006354CF" w:rsidRDefault="005A16B4" w:rsidP="007108A1">
      <w:pPr>
        <w:pStyle w:val="libFootnote0"/>
        <w:rPr>
          <w:rtl/>
        </w:rPr>
      </w:pPr>
      <w:r w:rsidRPr="006354CF">
        <w:rPr>
          <w:rtl/>
        </w:rPr>
        <w:t>(3) ثواب الأعمال</w:t>
      </w:r>
      <w:r w:rsidR="0035190A">
        <w:rPr>
          <w:rtl/>
        </w:rPr>
        <w:t>:</w:t>
      </w:r>
      <w:r w:rsidRPr="006354CF">
        <w:rPr>
          <w:rtl/>
        </w:rPr>
        <w:t xml:space="preserve"> 46</w:t>
      </w:r>
      <w:r>
        <w:rPr>
          <w:rtl/>
        </w:rPr>
        <w:t>،</w:t>
      </w:r>
      <w:r w:rsidRPr="006354CF">
        <w:rPr>
          <w:rtl/>
        </w:rPr>
        <w:t xml:space="preserve"> والخصال</w:t>
      </w:r>
      <w:r w:rsidR="0035190A">
        <w:rPr>
          <w:rtl/>
        </w:rPr>
        <w:t>:</w:t>
      </w:r>
      <w:r w:rsidRPr="006354CF">
        <w:rPr>
          <w:rtl/>
        </w:rPr>
        <w:t xml:space="preserve"> 409</w:t>
      </w:r>
      <w:r>
        <w:rPr>
          <w:rtl/>
        </w:rPr>
        <w:t xml:space="preserve"> / </w:t>
      </w:r>
      <w:r w:rsidRPr="006354CF">
        <w:rPr>
          <w:rtl/>
        </w:rPr>
        <w:t>10.</w:t>
      </w:r>
    </w:p>
    <w:p w:rsidR="005A16B4" w:rsidRPr="006354CF" w:rsidRDefault="005A16B4" w:rsidP="007108A1">
      <w:pPr>
        <w:pStyle w:val="libFootnote0"/>
        <w:rPr>
          <w:rtl/>
        </w:rPr>
      </w:pPr>
      <w:r w:rsidRPr="006354CF">
        <w:rPr>
          <w:rtl/>
        </w:rPr>
        <w:t>(4) أمالي الصدوق</w:t>
      </w:r>
      <w:r w:rsidR="0035190A">
        <w:rPr>
          <w:rtl/>
        </w:rPr>
        <w:t>:</w:t>
      </w:r>
      <w:r w:rsidRPr="006354CF">
        <w:rPr>
          <w:rtl/>
        </w:rPr>
        <w:t xml:space="preserve"> 318.</w:t>
      </w:r>
    </w:p>
    <w:p w:rsidR="005A16B4" w:rsidRPr="006354CF" w:rsidRDefault="005A16B4" w:rsidP="007108A1">
      <w:pPr>
        <w:pStyle w:val="libFootnote0"/>
        <w:rPr>
          <w:rtl/>
        </w:rPr>
      </w:pPr>
      <w:r w:rsidRPr="006354CF">
        <w:rPr>
          <w:rtl/>
        </w:rPr>
        <w:t>(5) المحاسن</w:t>
      </w:r>
      <w:r w:rsidR="0035190A">
        <w:rPr>
          <w:rtl/>
        </w:rPr>
        <w:t>:</w:t>
      </w:r>
      <w:r w:rsidRPr="006354CF">
        <w:rPr>
          <w:rtl/>
        </w:rPr>
        <w:t xml:space="preserve"> 48</w:t>
      </w:r>
      <w:r>
        <w:rPr>
          <w:rtl/>
        </w:rPr>
        <w:t xml:space="preserve"> / </w:t>
      </w:r>
      <w:r w:rsidRPr="006354CF">
        <w:rPr>
          <w:rtl/>
        </w:rPr>
        <w:t>66</w:t>
      </w:r>
      <w:r>
        <w:rPr>
          <w:rtl/>
        </w:rPr>
        <w:t>.</w:t>
      </w:r>
      <w:r w:rsidRPr="006354CF">
        <w:rPr>
          <w:rtl/>
        </w:rPr>
        <w:t xml:space="preserve"> وفيه عمير المأمون.</w:t>
      </w:r>
    </w:p>
    <w:p w:rsidR="007108A1" w:rsidRPr="00BC18D8" w:rsidRDefault="007108A1" w:rsidP="007108A1">
      <w:pPr>
        <w:pStyle w:val="libNormal"/>
        <w:rPr>
          <w:rtl/>
        </w:rPr>
      </w:pPr>
      <w:r w:rsidRPr="00535419">
        <w:rPr>
          <w:rtl/>
        </w:rPr>
        <w:br w:type="page"/>
      </w:r>
    </w:p>
    <w:p w:rsidR="005A16B4" w:rsidRDefault="005A16B4" w:rsidP="00F94850">
      <w:pPr>
        <w:pStyle w:val="libNormal"/>
        <w:rPr>
          <w:rtl/>
        </w:rPr>
      </w:pPr>
      <w:r>
        <w:rPr>
          <w:rtl/>
        </w:rPr>
        <w:lastRenderedPageBreak/>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هارون بن مسلم، عن مسعدة بن صدقة، عن جعفر، عن أبيه، عن الحسن بن علي، نحوه </w:t>
      </w:r>
      <w:r w:rsidRPr="005A16B4">
        <w:rPr>
          <w:rStyle w:val="libFootnotenumChar"/>
          <w:rtl/>
        </w:rPr>
        <w:t>(</w:t>
      </w:r>
      <w:r w:rsidR="00F94850">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[ 63</w:t>
      </w:r>
      <w:r>
        <w:rPr>
          <w:rtl/>
        </w:rPr>
        <w:t>21 ] 2</w:t>
      </w:r>
      <w:r>
        <w:rPr>
          <w:rFonts w:hint="cs"/>
          <w:rtl/>
        </w:rPr>
        <w:t xml:space="preserve"> - </w:t>
      </w:r>
      <w:r>
        <w:rPr>
          <w:rtl/>
        </w:rPr>
        <w:t>وبإسناده عن محم</w:t>
      </w:r>
      <w:r>
        <w:rPr>
          <w:rFonts w:hint="cs"/>
          <w:rtl/>
        </w:rPr>
        <w:t>ّ</w:t>
      </w:r>
      <w:r>
        <w:rPr>
          <w:rtl/>
        </w:rPr>
        <w:t xml:space="preserve">د بن أحمد بن يحيى، عن </w:t>
      </w:r>
      <w:r>
        <w:rPr>
          <w:cs/>
        </w:rPr>
        <w:t>‎</w:t>
      </w:r>
      <w:r>
        <w:rPr>
          <w:rtl/>
        </w:rPr>
        <w:t>إبرهيم بن هاشم، عن النوفلي، عن السكوني، عن جعفر بن محم</w:t>
      </w:r>
      <w:r>
        <w:rPr>
          <w:rFonts w:hint="cs"/>
          <w:rtl/>
        </w:rPr>
        <w:t>ّ</w:t>
      </w:r>
      <w:r>
        <w:rPr>
          <w:rtl/>
        </w:rPr>
        <w:t>د، عن أبيه قال</w:t>
      </w:r>
      <w:r w:rsidR="0035190A">
        <w:rPr>
          <w:rtl/>
        </w:rPr>
        <w:t>:</w:t>
      </w:r>
      <w:r>
        <w:rPr>
          <w:rtl/>
        </w:rPr>
        <w:t xml:space="preserve"> قال النبي</w:t>
      </w:r>
      <w:r w:rsidR="00F94850">
        <w:rPr>
          <w:rFonts w:hint="cs"/>
          <w:rtl/>
        </w:rPr>
        <w:t xml:space="preserve"> (</w:t>
      </w:r>
      <w:r>
        <w:rPr>
          <w:rtl/>
        </w:rPr>
        <w:t xml:space="preserve"> </w:t>
      </w:r>
      <w:r w:rsidRPr="005A16B4">
        <w:rPr>
          <w:rStyle w:val="libAlaemChar"/>
          <w:rFonts w:hint="cs"/>
          <w:rtl/>
        </w:rPr>
        <w:t>صلى‌الله‌عليه‌وآله‌وسلم</w:t>
      </w:r>
      <w:r>
        <w:rPr>
          <w:rFonts w:hint="cs"/>
          <w:rtl/>
        </w:rPr>
        <w:t xml:space="preserve"> </w:t>
      </w:r>
      <w:r w:rsidR="00F94850">
        <w:rPr>
          <w:rFonts w:hint="cs"/>
          <w:rtl/>
        </w:rPr>
        <w:t xml:space="preserve">) : </w:t>
      </w:r>
      <w:r>
        <w:rPr>
          <w:rtl/>
        </w:rPr>
        <w:t>من كان القرآن حديثه، والمسجد بيته بنى الله له بيتاً في الجن</w:t>
      </w:r>
      <w:r>
        <w:rPr>
          <w:rFonts w:hint="cs"/>
          <w:rtl/>
        </w:rPr>
        <w:t>ّ</w:t>
      </w:r>
      <w:r>
        <w:rPr>
          <w:rtl/>
        </w:rPr>
        <w:t>ة.</w:t>
      </w:r>
    </w:p>
    <w:p w:rsidR="005A16B4" w:rsidRDefault="005A16B4" w:rsidP="00F94850">
      <w:pPr>
        <w:pStyle w:val="libNormal"/>
        <w:rPr>
          <w:rtl/>
        </w:rPr>
      </w:pPr>
      <w:r>
        <w:rPr>
          <w:rtl/>
        </w:rPr>
        <w:t xml:space="preserve">ورواه الصدوق في </w:t>
      </w:r>
      <w:r w:rsidR="00E820C4" w:rsidRPr="00E820C4">
        <w:rPr>
          <w:rStyle w:val="libNormalChar"/>
          <w:rtl/>
        </w:rPr>
        <w:t xml:space="preserve">( </w:t>
      </w:r>
      <w:r>
        <w:rPr>
          <w:rtl/>
        </w:rPr>
        <w:t>ثواب الأعمال )</w:t>
      </w:r>
      <w:r w:rsidR="0035190A">
        <w:rPr>
          <w:rtl/>
        </w:rPr>
        <w:t>:</w:t>
      </w:r>
      <w:r>
        <w:rPr>
          <w:rtl/>
        </w:rPr>
        <w:t xml:space="preserve"> عن حمزة بن محم</w:t>
      </w:r>
      <w:r>
        <w:rPr>
          <w:rFonts w:hint="cs"/>
          <w:rtl/>
        </w:rPr>
        <w:t>ّ</w:t>
      </w:r>
      <w:r>
        <w:rPr>
          <w:rtl/>
        </w:rPr>
        <w:t xml:space="preserve">د العلوي، عن علي بن إبراهيم، عن أبيه </w:t>
      </w:r>
      <w:r w:rsidRPr="005A16B4">
        <w:rPr>
          <w:rStyle w:val="libFootnotenumChar"/>
          <w:rtl/>
        </w:rPr>
        <w:t>(</w:t>
      </w:r>
      <w:r w:rsidR="00F94850">
        <w:rPr>
          <w:rStyle w:val="libFootnotenumChar"/>
          <w:rFonts w:hint="cs"/>
          <w:rtl/>
        </w:rPr>
        <w:t>2</w:t>
      </w:r>
      <w:r w:rsidRPr="005A16B4">
        <w:rPr>
          <w:rStyle w:val="libFootnotenumChar"/>
          <w:rtl/>
        </w:rPr>
        <w:t>)</w:t>
      </w:r>
      <w:r>
        <w:rPr>
          <w:rtl/>
        </w:rPr>
        <w:t>.</w:t>
      </w:r>
    </w:p>
    <w:p w:rsidR="005A16B4" w:rsidRDefault="005A16B4" w:rsidP="00F94850">
      <w:pPr>
        <w:pStyle w:val="libNormal"/>
        <w:rPr>
          <w:rtl/>
        </w:rPr>
      </w:pPr>
      <w:r>
        <w:rPr>
          <w:rtl/>
        </w:rPr>
        <w:t xml:space="preserve">ورواه في </w:t>
      </w:r>
      <w:r w:rsidR="00E820C4" w:rsidRPr="00E820C4">
        <w:rPr>
          <w:rStyle w:val="libNormalChar"/>
          <w:rtl/>
        </w:rPr>
        <w:t xml:space="preserve">( </w:t>
      </w:r>
      <w:r>
        <w:rPr>
          <w:rtl/>
        </w:rPr>
        <w:t>المجالس )</w:t>
      </w:r>
      <w:r w:rsidR="0035190A">
        <w:rPr>
          <w:rtl/>
        </w:rPr>
        <w:t>:</w:t>
      </w:r>
      <w:r>
        <w:rPr>
          <w:rtl/>
        </w:rPr>
        <w:t xml:space="preserve"> عن جعفر بن علي، عن جد</w:t>
      </w:r>
      <w:r>
        <w:rPr>
          <w:rFonts w:hint="cs"/>
          <w:rtl/>
        </w:rPr>
        <w:t>ّ</w:t>
      </w:r>
      <w:r>
        <w:rPr>
          <w:rtl/>
        </w:rPr>
        <w:t>ه الحسن بن علي، عن جد</w:t>
      </w:r>
      <w:r>
        <w:rPr>
          <w:rFonts w:hint="cs"/>
          <w:rtl/>
        </w:rPr>
        <w:t>ّ</w:t>
      </w:r>
      <w:r>
        <w:rPr>
          <w:rtl/>
        </w:rPr>
        <w:t xml:space="preserve">ه عبد الله بن المغيرة، عن إسماعيل بن مسلم السكوني </w:t>
      </w:r>
      <w:r w:rsidRPr="005A16B4">
        <w:rPr>
          <w:rStyle w:val="libFootnotenumChar"/>
          <w:rtl/>
        </w:rPr>
        <w:t>(</w:t>
      </w:r>
      <w:r w:rsidR="00F94850">
        <w:rPr>
          <w:rStyle w:val="libFootnotenumChar"/>
          <w:rFonts w:hint="cs"/>
          <w:rtl/>
        </w:rPr>
        <w:t>3</w:t>
      </w:r>
      <w:r w:rsidRPr="005A16B4">
        <w:rPr>
          <w:rStyle w:val="libFootnotenumChar"/>
          <w:rtl/>
        </w:rPr>
        <w:t>)</w:t>
      </w:r>
      <w:r>
        <w:rPr>
          <w:rtl/>
        </w:rPr>
        <w:t>.</w:t>
      </w:r>
    </w:p>
    <w:p w:rsidR="005A16B4" w:rsidRDefault="005A16B4" w:rsidP="00F94850">
      <w:pPr>
        <w:pStyle w:val="libNormal"/>
        <w:rPr>
          <w:rtl/>
        </w:rPr>
      </w:pPr>
      <w:r>
        <w:rPr>
          <w:rtl/>
        </w:rPr>
        <w:t xml:space="preserve">ورواه الشيخ </w:t>
      </w:r>
      <w:r w:rsidR="00E820C4" w:rsidRPr="00E820C4">
        <w:rPr>
          <w:rStyle w:val="libNormalChar"/>
          <w:rtl/>
        </w:rPr>
        <w:t xml:space="preserve">( </w:t>
      </w:r>
      <w:r>
        <w:rPr>
          <w:rtl/>
        </w:rPr>
        <w:t>في النهاية</w:t>
      </w:r>
      <w:r w:rsidR="00E820C4" w:rsidRPr="00E820C4">
        <w:rPr>
          <w:rStyle w:val="libNormalChar"/>
          <w:rtl/>
        </w:rPr>
        <w:t xml:space="preserve"> ) </w:t>
      </w:r>
      <w:r>
        <w:rPr>
          <w:rtl/>
        </w:rPr>
        <w:t xml:space="preserve">عن السكوني </w:t>
      </w:r>
      <w:r w:rsidRPr="005A16B4">
        <w:rPr>
          <w:rStyle w:val="libFootnotenumChar"/>
          <w:rtl/>
        </w:rPr>
        <w:t>(</w:t>
      </w:r>
      <w:r w:rsidR="00F94850">
        <w:rPr>
          <w:rStyle w:val="libFootnotenumChar"/>
          <w:rFonts w:hint="cs"/>
          <w:rtl/>
        </w:rPr>
        <w:t>4</w:t>
      </w:r>
      <w:r w:rsidRPr="005A16B4">
        <w:rPr>
          <w:rStyle w:val="libFootnotenumChar"/>
          <w:rtl/>
        </w:rPr>
        <w:t>)</w:t>
      </w:r>
      <w:r>
        <w:rPr>
          <w:rtl/>
        </w:rPr>
        <w:t>، والذي قبله عن ابن أبي عمير، مثله.</w:t>
      </w:r>
    </w:p>
    <w:p w:rsidR="005A16B4" w:rsidRDefault="005A16B4" w:rsidP="00F94850">
      <w:pPr>
        <w:pStyle w:val="libNormal"/>
        <w:rPr>
          <w:rtl/>
        </w:rPr>
      </w:pPr>
      <w:r w:rsidRPr="005A16B4">
        <w:rPr>
          <w:rStyle w:val="libNormalChar"/>
          <w:rtl/>
        </w:rPr>
        <w:t>[ 63</w:t>
      </w:r>
      <w:r>
        <w:rPr>
          <w:rtl/>
        </w:rPr>
        <w:t>22 ] 3</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روي أن</w:t>
      </w:r>
      <w:r>
        <w:rPr>
          <w:rFonts w:hint="cs"/>
          <w:rtl/>
        </w:rPr>
        <w:t>ّ</w:t>
      </w:r>
      <w:r>
        <w:rPr>
          <w:rtl/>
        </w:rPr>
        <w:t xml:space="preserve"> الله تبارك وتعالى ليريد عذاب أهل الأرض جميعاً حت</w:t>
      </w:r>
      <w:r>
        <w:rPr>
          <w:rFonts w:hint="cs"/>
          <w:rtl/>
        </w:rPr>
        <w:t>ّ</w:t>
      </w:r>
      <w:r>
        <w:rPr>
          <w:rtl/>
        </w:rPr>
        <w:t>ى لا يحاشي منهم أحداً، فإذا نظر إلى الشيب ناقلي أقدامهم إلى الصلوات، والولدان يتعل</w:t>
      </w:r>
      <w:r>
        <w:rPr>
          <w:rFonts w:hint="cs"/>
          <w:rtl/>
        </w:rPr>
        <w:t>ّ</w:t>
      </w:r>
      <w:r>
        <w:rPr>
          <w:rtl/>
        </w:rPr>
        <w:t>مون القرآن</w:t>
      </w:r>
      <w:r w:rsidR="00F94850">
        <w:rPr>
          <w:rFonts w:hint="cs"/>
          <w:rtl/>
        </w:rPr>
        <w:t xml:space="preserve"> (</w:t>
      </w:r>
      <w:r>
        <w:rPr>
          <w:rtl/>
        </w:rPr>
        <w:t xml:space="preserve"> </w:t>
      </w:r>
      <w:r w:rsidRPr="005A16B4">
        <w:rPr>
          <w:rStyle w:val="libAlaemChar"/>
          <w:rFonts w:hint="cs"/>
          <w:rtl/>
        </w:rPr>
        <w:t>رحمهم‌الله</w:t>
      </w:r>
      <w:r>
        <w:rPr>
          <w:rtl/>
        </w:rPr>
        <w:t xml:space="preserve"> </w:t>
      </w:r>
      <w:r w:rsidR="00F94850">
        <w:rPr>
          <w:rFonts w:hint="cs"/>
          <w:rtl/>
        </w:rPr>
        <w:t xml:space="preserve">) </w:t>
      </w:r>
      <w:r w:rsidRPr="005A16B4">
        <w:rPr>
          <w:rStyle w:val="libFootnotenumChar"/>
          <w:rtl/>
        </w:rPr>
        <w:t>(</w:t>
      </w:r>
      <w:r w:rsidR="00F94850">
        <w:rPr>
          <w:rStyle w:val="libFootnotenumChar"/>
          <w:rFonts w:hint="cs"/>
          <w:rtl/>
        </w:rPr>
        <w:t>5</w:t>
      </w:r>
      <w:r w:rsidRPr="005A16B4">
        <w:rPr>
          <w:rStyle w:val="libFootnotenumChar"/>
          <w:rtl/>
        </w:rPr>
        <w:t>)</w:t>
      </w:r>
      <w:r>
        <w:rPr>
          <w:rtl/>
        </w:rPr>
        <w:t xml:space="preserve"> فأخ</w:t>
      </w:r>
      <w:r>
        <w:rPr>
          <w:rFonts w:hint="cs"/>
          <w:rtl/>
        </w:rPr>
        <w:t>ّ</w:t>
      </w:r>
      <w:r>
        <w:rPr>
          <w:rtl/>
        </w:rPr>
        <w:t>ر ذلك عنهم.</w:t>
      </w:r>
    </w:p>
    <w:p w:rsidR="005A16B4" w:rsidRDefault="005A16B4" w:rsidP="005A16B4">
      <w:pPr>
        <w:pStyle w:val="libNormal"/>
        <w:rPr>
          <w:rtl/>
        </w:rPr>
      </w:pPr>
      <w:r>
        <w:rPr>
          <w:rtl/>
        </w:rPr>
        <w:t xml:space="preserve">وفي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محم</w:t>
      </w:r>
      <w:r>
        <w:rPr>
          <w:rFonts w:hint="cs"/>
          <w:rtl/>
        </w:rPr>
        <w:t>ّ</w:t>
      </w:r>
      <w:r>
        <w:rPr>
          <w:rtl/>
        </w:rPr>
        <w:t>د بن أحمد بن هشام، عن محم</w:t>
      </w:r>
      <w:r>
        <w:rPr>
          <w:rFonts w:hint="cs"/>
          <w:rtl/>
        </w:rPr>
        <w:t>ّ</w:t>
      </w:r>
      <w:r>
        <w:rPr>
          <w:rtl/>
        </w:rPr>
        <w:t>د بن إسماعيل، عن علي بن الحكم، عن سيف بن عميرة، عن سعد بن طريف، عن الأصبغ بن نباتة، عن رسول الله</w:t>
      </w:r>
      <w:r w:rsidR="00F94850">
        <w:rPr>
          <w:rFonts w:hint="cs"/>
          <w:rtl/>
        </w:rPr>
        <w:t xml:space="preserve"> (</w:t>
      </w:r>
      <w:r>
        <w:rPr>
          <w:rtl/>
        </w:rPr>
        <w:t xml:space="preserve"> </w:t>
      </w:r>
      <w:r w:rsidRPr="005A16B4">
        <w:rPr>
          <w:rStyle w:val="libAlaemChar"/>
          <w:rFonts w:hint="cs"/>
          <w:rtl/>
        </w:rPr>
        <w:t>صلى‌الله‌عليه‌وآله‌وسلم</w:t>
      </w:r>
      <w:r w:rsidR="00F94850">
        <w:rPr>
          <w:rFonts w:hint="cs"/>
          <w:rtl/>
        </w:rPr>
        <w:t xml:space="preserve"> ) ،</w:t>
      </w:r>
    </w:p>
    <w:p w:rsidR="005A16B4" w:rsidRDefault="007108A1" w:rsidP="007108A1">
      <w:pPr>
        <w:pStyle w:val="libLine"/>
        <w:rPr>
          <w:rtl/>
        </w:rPr>
      </w:pPr>
      <w:r>
        <w:rPr>
          <w:rtl/>
        </w:rPr>
        <w:t>____________________</w:t>
      </w:r>
    </w:p>
    <w:p w:rsidR="005A16B4" w:rsidRPr="006354CF" w:rsidRDefault="005A16B4" w:rsidP="00F94850">
      <w:pPr>
        <w:pStyle w:val="libFootnote0"/>
        <w:rPr>
          <w:rtl/>
        </w:rPr>
      </w:pPr>
      <w:r w:rsidRPr="006354CF">
        <w:rPr>
          <w:rtl/>
        </w:rPr>
        <w:t>(</w:t>
      </w:r>
      <w:r w:rsidR="00F94850">
        <w:rPr>
          <w:rFonts w:hint="cs"/>
          <w:rtl/>
        </w:rPr>
        <w:t>1</w:t>
      </w:r>
      <w:r w:rsidRPr="006354CF">
        <w:rPr>
          <w:rtl/>
        </w:rPr>
        <w:t>) قرب الاسناد</w:t>
      </w:r>
      <w:r w:rsidR="0035190A">
        <w:rPr>
          <w:rtl/>
        </w:rPr>
        <w:t>:</w:t>
      </w:r>
      <w:r w:rsidRPr="006354CF">
        <w:rPr>
          <w:rtl/>
        </w:rPr>
        <w:t xml:space="preserve"> 33.</w:t>
      </w:r>
    </w:p>
    <w:p w:rsidR="005A16B4" w:rsidRDefault="005A16B4" w:rsidP="007108A1">
      <w:pPr>
        <w:pStyle w:val="libFootnote0"/>
        <w:rPr>
          <w:rtl/>
        </w:rPr>
      </w:pPr>
      <w:r>
        <w:rPr>
          <w:rtl/>
        </w:rPr>
        <w:t>2 - التهذيب 3</w:t>
      </w:r>
      <w:r w:rsidR="0035190A">
        <w:rPr>
          <w:rtl/>
        </w:rPr>
        <w:t>:</w:t>
      </w:r>
      <w:r>
        <w:rPr>
          <w:rtl/>
        </w:rPr>
        <w:t xml:space="preserve"> 255 / 707.</w:t>
      </w:r>
    </w:p>
    <w:p w:rsidR="005A16B4" w:rsidRPr="006354CF" w:rsidRDefault="005A16B4" w:rsidP="00F94850">
      <w:pPr>
        <w:pStyle w:val="libFootnote0"/>
        <w:rPr>
          <w:rtl/>
        </w:rPr>
      </w:pPr>
      <w:r w:rsidRPr="006354CF">
        <w:rPr>
          <w:rtl/>
        </w:rPr>
        <w:t>(</w:t>
      </w:r>
      <w:r w:rsidR="00F94850">
        <w:rPr>
          <w:rFonts w:hint="cs"/>
          <w:rtl/>
        </w:rPr>
        <w:t>2</w:t>
      </w:r>
      <w:r w:rsidRPr="006354CF">
        <w:rPr>
          <w:rtl/>
        </w:rPr>
        <w:t>) ثواب الأعمال</w:t>
      </w:r>
      <w:r w:rsidR="0035190A">
        <w:rPr>
          <w:rtl/>
        </w:rPr>
        <w:t>:</w:t>
      </w:r>
      <w:r w:rsidRPr="006354CF">
        <w:rPr>
          <w:rtl/>
        </w:rPr>
        <w:t xml:space="preserve"> 47</w:t>
      </w:r>
      <w:r>
        <w:rPr>
          <w:rtl/>
        </w:rPr>
        <w:t xml:space="preserve"> / </w:t>
      </w:r>
      <w:r w:rsidRPr="006354CF">
        <w:rPr>
          <w:rtl/>
        </w:rPr>
        <w:t>1.</w:t>
      </w:r>
    </w:p>
    <w:p w:rsidR="005A16B4" w:rsidRPr="006354CF" w:rsidRDefault="005A16B4" w:rsidP="00F94850">
      <w:pPr>
        <w:pStyle w:val="libFootnote0"/>
        <w:rPr>
          <w:rtl/>
        </w:rPr>
      </w:pPr>
      <w:r w:rsidRPr="006354CF">
        <w:rPr>
          <w:rtl/>
        </w:rPr>
        <w:t>(</w:t>
      </w:r>
      <w:r w:rsidR="00F94850">
        <w:rPr>
          <w:rFonts w:hint="cs"/>
          <w:rtl/>
        </w:rPr>
        <w:t>3</w:t>
      </w:r>
      <w:r w:rsidRPr="006354CF">
        <w:rPr>
          <w:rtl/>
        </w:rPr>
        <w:t>) أمالي الشيخ الصدوق</w:t>
      </w:r>
      <w:r w:rsidR="0035190A">
        <w:rPr>
          <w:rtl/>
        </w:rPr>
        <w:t>:</w:t>
      </w:r>
      <w:r w:rsidRPr="006354CF">
        <w:rPr>
          <w:rtl/>
        </w:rPr>
        <w:t xml:space="preserve"> 405</w:t>
      </w:r>
      <w:r>
        <w:rPr>
          <w:rtl/>
        </w:rPr>
        <w:t xml:space="preserve"> / </w:t>
      </w:r>
      <w:r w:rsidRPr="006354CF">
        <w:rPr>
          <w:rtl/>
        </w:rPr>
        <w:t>16.</w:t>
      </w:r>
    </w:p>
    <w:p w:rsidR="005A16B4" w:rsidRPr="006354CF" w:rsidRDefault="005A16B4" w:rsidP="00F94850">
      <w:pPr>
        <w:pStyle w:val="libFootnote0"/>
        <w:rPr>
          <w:rtl/>
        </w:rPr>
      </w:pPr>
      <w:r w:rsidRPr="006354CF">
        <w:rPr>
          <w:rtl/>
        </w:rPr>
        <w:t>(</w:t>
      </w:r>
      <w:r w:rsidR="00F94850">
        <w:rPr>
          <w:rFonts w:hint="cs"/>
          <w:rtl/>
        </w:rPr>
        <w:t>4</w:t>
      </w:r>
      <w:r w:rsidRPr="006354CF">
        <w:rPr>
          <w:rtl/>
        </w:rPr>
        <w:t>) النهاية</w:t>
      </w:r>
      <w:r w:rsidR="0035190A">
        <w:rPr>
          <w:rtl/>
        </w:rPr>
        <w:t>:</w:t>
      </w:r>
      <w:r w:rsidRPr="006354CF">
        <w:rPr>
          <w:rtl/>
        </w:rPr>
        <w:t xml:space="preserve"> 108.</w:t>
      </w:r>
    </w:p>
    <w:p w:rsidR="005A16B4" w:rsidRDefault="005A16B4" w:rsidP="007108A1">
      <w:pPr>
        <w:pStyle w:val="libFootnote0"/>
        <w:rPr>
          <w:rtl/>
        </w:rPr>
      </w:pPr>
      <w:r>
        <w:rPr>
          <w:rtl/>
        </w:rPr>
        <w:t>3 - الفقيه 1</w:t>
      </w:r>
      <w:r w:rsidR="0035190A">
        <w:rPr>
          <w:rtl/>
        </w:rPr>
        <w:t>:</w:t>
      </w:r>
      <w:r>
        <w:rPr>
          <w:rtl/>
        </w:rPr>
        <w:t xml:space="preserve"> 155 / 723.</w:t>
      </w:r>
    </w:p>
    <w:p w:rsidR="005A16B4" w:rsidRPr="006354CF" w:rsidRDefault="005A16B4" w:rsidP="00F94850">
      <w:pPr>
        <w:pStyle w:val="libFootnote0"/>
        <w:rPr>
          <w:rtl/>
        </w:rPr>
      </w:pPr>
      <w:r w:rsidRPr="006354CF">
        <w:rPr>
          <w:rtl/>
        </w:rPr>
        <w:t>(</w:t>
      </w:r>
      <w:r w:rsidR="00F94850">
        <w:rPr>
          <w:rFonts w:hint="cs"/>
          <w:rtl/>
        </w:rPr>
        <w:t>5</w:t>
      </w:r>
      <w:r w:rsidRPr="006354CF">
        <w:rPr>
          <w:cs/>
        </w:rPr>
        <w:t>‎</w:t>
      </w:r>
      <w:r w:rsidRPr="006354CF">
        <w:rPr>
          <w:rtl/>
        </w:rPr>
        <w:t xml:space="preserve">) لفظة الجلالة في نسخة </w:t>
      </w:r>
      <w:r w:rsidR="00E820C4" w:rsidRPr="00E820C4">
        <w:rPr>
          <w:rStyle w:val="libNormalChar"/>
          <w:rtl/>
        </w:rPr>
        <w:t xml:space="preserve">( </w:t>
      </w:r>
      <w:r w:rsidRPr="006354CF">
        <w:rPr>
          <w:rtl/>
        </w:rPr>
        <w:t>هامش المخطوط ).</w:t>
      </w:r>
    </w:p>
    <w:p w:rsidR="007108A1" w:rsidRPr="00BC18D8" w:rsidRDefault="007108A1" w:rsidP="007108A1">
      <w:pPr>
        <w:pStyle w:val="libNormal"/>
        <w:rPr>
          <w:rtl/>
        </w:rPr>
      </w:pPr>
      <w:r w:rsidRPr="00535419">
        <w:rPr>
          <w:rtl/>
        </w:rPr>
        <w:br w:type="page"/>
      </w:r>
    </w:p>
    <w:p w:rsidR="005A16B4" w:rsidRDefault="005A16B4" w:rsidP="00F94850">
      <w:pPr>
        <w:pStyle w:val="libNormal0"/>
        <w:rPr>
          <w:rtl/>
        </w:rPr>
      </w:pPr>
      <w:r>
        <w:rPr>
          <w:rtl/>
        </w:rPr>
        <w:lastRenderedPageBreak/>
        <w:t xml:space="preserve">مثله </w:t>
      </w:r>
      <w:r w:rsidRPr="005A16B4">
        <w:rPr>
          <w:rStyle w:val="libFootnotenumChar"/>
          <w:rtl/>
        </w:rPr>
        <w:t>(</w:t>
      </w:r>
      <w:r w:rsidR="00F94850">
        <w:rPr>
          <w:rStyle w:val="libFootnotenumChar"/>
          <w:rFonts w:hint="cs"/>
          <w:rtl/>
        </w:rPr>
        <w:t>1</w:t>
      </w:r>
      <w:r w:rsidRPr="005A16B4">
        <w:rPr>
          <w:rStyle w:val="libFootnotenumChar"/>
          <w:rtl/>
        </w:rPr>
        <w:t>)</w:t>
      </w:r>
      <w:r>
        <w:rPr>
          <w:rtl/>
        </w:rPr>
        <w:t xml:space="preserve"> وزاد بعد أحداً</w:t>
      </w:r>
      <w:r w:rsidR="0035190A">
        <w:rPr>
          <w:rtl/>
        </w:rPr>
        <w:t>:</w:t>
      </w:r>
      <w:r>
        <w:rPr>
          <w:rtl/>
        </w:rPr>
        <w:t xml:space="preserve"> إذا عملوا بالمعاصي واجترحوا السيئات.</w:t>
      </w:r>
    </w:p>
    <w:p w:rsidR="005A16B4" w:rsidRDefault="005A16B4" w:rsidP="005A16B4">
      <w:pPr>
        <w:pStyle w:val="libNormal"/>
        <w:rPr>
          <w:rtl/>
        </w:rPr>
      </w:pPr>
      <w:r w:rsidRPr="005A16B4">
        <w:rPr>
          <w:rStyle w:val="libNormalChar"/>
          <w:rtl/>
        </w:rPr>
        <w:t>[ 63</w:t>
      </w:r>
      <w:r>
        <w:rPr>
          <w:rtl/>
        </w:rPr>
        <w:t>23 ] 4</w:t>
      </w:r>
      <w:r>
        <w:rPr>
          <w:rFonts w:hint="cs"/>
          <w:rtl/>
        </w:rPr>
        <w:t xml:space="preserve"> - </w:t>
      </w:r>
      <w:r>
        <w:rPr>
          <w:rtl/>
        </w:rPr>
        <w:t xml:space="preserve">وفي </w:t>
      </w:r>
      <w:r w:rsidR="00E820C4" w:rsidRPr="00E820C4">
        <w:rPr>
          <w:rStyle w:val="libNormalChar"/>
          <w:rtl/>
        </w:rPr>
        <w:t xml:space="preserve">( </w:t>
      </w:r>
      <w:r>
        <w:rPr>
          <w:rtl/>
        </w:rPr>
        <w:t>الخصال )</w:t>
      </w:r>
      <w:r w:rsidR="0035190A">
        <w:rPr>
          <w:rtl/>
        </w:rPr>
        <w:t>:</w:t>
      </w:r>
      <w:r>
        <w:rPr>
          <w:rtl/>
        </w:rPr>
        <w:t xml:space="preserve"> عن الخليل بن أحمد، عن ابن منيع، عن مصعب، عن مالك، عن أبي عبد الرحمن، عن حفص بن عاصم، عن أبي سعيد الخدري، أو عن أبي هريرة، 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سبعة يظل</w:t>
      </w:r>
      <w:r>
        <w:rPr>
          <w:rFonts w:hint="cs"/>
          <w:rtl/>
        </w:rPr>
        <w:t>ّ</w:t>
      </w:r>
      <w:r>
        <w:rPr>
          <w:rtl/>
        </w:rPr>
        <w:t>هم الله في ظل</w:t>
      </w:r>
      <w:r>
        <w:rPr>
          <w:rFonts w:hint="cs"/>
          <w:rtl/>
        </w:rPr>
        <w:t>ّ</w:t>
      </w:r>
      <w:r>
        <w:rPr>
          <w:rtl/>
        </w:rPr>
        <w:t>ه يوم لا ظل</w:t>
      </w:r>
      <w:r>
        <w:rPr>
          <w:rFonts w:hint="cs"/>
          <w:rtl/>
        </w:rPr>
        <w:t>ّ</w:t>
      </w:r>
      <w:r>
        <w:rPr>
          <w:rtl/>
        </w:rPr>
        <w:t xml:space="preserve"> إلا ظل</w:t>
      </w:r>
      <w:r>
        <w:rPr>
          <w:rFonts w:hint="cs"/>
          <w:rtl/>
        </w:rPr>
        <w:t>ّ</w:t>
      </w:r>
      <w:r>
        <w:rPr>
          <w:rtl/>
        </w:rPr>
        <w:t>ه</w:t>
      </w:r>
      <w:r w:rsidR="0035190A">
        <w:rPr>
          <w:rtl/>
        </w:rPr>
        <w:t>:</w:t>
      </w:r>
      <w:r>
        <w:rPr>
          <w:rtl/>
        </w:rPr>
        <w:t xml:space="preserve"> إمام عادل، وشاب نشأ في عبادة الله عزّ وجلّ، ورجل قلبه متعلق بالمسجد إذا خرج منه حتى يعود إليه، ورجلان كانا في طاعة الله عزّ وجلّ فاجتمعا على ذلك وتفر</w:t>
      </w:r>
      <w:r>
        <w:rPr>
          <w:rFonts w:hint="cs"/>
          <w:rtl/>
        </w:rPr>
        <w:t>ّ</w:t>
      </w:r>
      <w:r>
        <w:rPr>
          <w:rtl/>
        </w:rPr>
        <w:t>قا، ورجل ذكر الله خالياً ففاضت عيناه، ورجل دعته امرأة ذات حسب وجمال فقال</w:t>
      </w:r>
      <w:r w:rsidR="0035190A">
        <w:rPr>
          <w:rtl/>
        </w:rPr>
        <w:t>:</w:t>
      </w:r>
      <w:r>
        <w:rPr>
          <w:rtl/>
        </w:rPr>
        <w:t xml:space="preserve"> إن</w:t>
      </w:r>
      <w:r>
        <w:rPr>
          <w:rFonts w:hint="cs"/>
          <w:rtl/>
        </w:rPr>
        <w:t>ّ</w:t>
      </w:r>
      <w:r>
        <w:rPr>
          <w:rtl/>
        </w:rPr>
        <w:t>ي أخاف الله، ورجل تصد</w:t>
      </w:r>
      <w:r>
        <w:rPr>
          <w:rFonts w:hint="cs"/>
          <w:rtl/>
        </w:rPr>
        <w:t>ّ</w:t>
      </w:r>
      <w:r>
        <w:rPr>
          <w:rtl/>
        </w:rPr>
        <w:t>ق بصدقة فأخفاها حتى لا تعلم شماله ما يتصد</w:t>
      </w:r>
      <w:r>
        <w:rPr>
          <w:rFonts w:hint="cs"/>
          <w:rtl/>
        </w:rPr>
        <w:t>ّ</w:t>
      </w:r>
      <w:r>
        <w:rPr>
          <w:rtl/>
        </w:rPr>
        <w:t>ق بيمينه.</w:t>
      </w:r>
    </w:p>
    <w:p w:rsidR="005A16B4" w:rsidRDefault="005A16B4" w:rsidP="00F94850">
      <w:pPr>
        <w:pStyle w:val="libNormal"/>
        <w:rPr>
          <w:rtl/>
        </w:rPr>
      </w:pPr>
      <w:r>
        <w:rPr>
          <w:rtl/>
        </w:rPr>
        <w:t>وعن المظفر بن جعفر العلوي، عن جعفر بن محم</w:t>
      </w:r>
      <w:r>
        <w:rPr>
          <w:rFonts w:hint="cs"/>
          <w:rtl/>
        </w:rPr>
        <w:t>ّ</w:t>
      </w:r>
      <w:r>
        <w:rPr>
          <w:rtl/>
        </w:rPr>
        <w:t>د بن مسعود العياشي، عن أبيه، عن الحسن بن اشكيب، عن محم</w:t>
      </w:r>
      <w:r>
        <w:rPr>
          <w:rFonts w:hint="cs"/>
          <w:rtl/>
        </w:rPr>
        <w:t>ّ</w:t>
      </w:r>
      <w:r>
        <w:rPr>
          <w:rtl/>
        </w:rPr>
        <w:t xml:space="preserve">د بن علي، عن أبي جميلة، عن أبي بكر الحضرمي، عن سلمة بن كهيل، عن ابن عباس، عن رسول الله </w:t>
      </w:r>
      <w:r w:rsidR="00F94850" w:rsidRPr="00E820C4">
        <w:rPr>
          <w:rStyle w:val="libNormalChar"/>
          <w:rFonts w:hint="cs"/>
          <w:rtl/>
        </w:rPr>
        <w:t xml:space="preserve">( </w:t>
      </w:r>
      <w:r w:rsidR="00F94850">
        <w:rPr>
          <w:rStyle w:val="libAlaemChar"/>
          <w:rFonts w:hint="cs"/>
          <w:rtl/>
        </w:rPr>
        <w:t>صلى‌الله‌عليه‌وآله‌وسلم</w:t>
      </w:r>
      <w:r w:rsidR="00F94850" w:rsidRPr="00E820C4">
        <w:rPr>
          <w:rStyle w:val="libNormalChar"/>
          <w:rFonts w:hint="cs"/>
          <w:rtl/>
        </w:rPr>
        <w:t xml:space="preserve"> )</w:t>
      </w:r>
      <w:r w:rsidR="00F94850">
        <w:rPr>
          <w:rStyle w:val="libNormalChar"/>
          <w:rFonts w:hint="cs"/>
          <w:rtl/>
        </w:rPr>
        <w:t xml:space="preserve"> </w:t>
      </w:r>
      <w:r>
        <w:rPr>
          <w:rtl/>
        </w:rPr>
        <w:t xml:space="preserve">، نحوه </w:t>
      </w:r>
      <w:r w:rsidRPr="005A16B4">
        <w:rPr>
          <w:rStyle w:val="libFootnotenumChar"/>
          <w:rtl/>
        </w:rPr>
        <w:t>(</w:t>
      </w:r>
      <w:r w:rsidR="00F94850">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[ 63</w:t>
      </w:r>
      <w:r>
        <w:rPr>
          <w:rtl/>
        </w:rPr>
        <w:t>24 ] 5</w:t>
      </w:r>
      <w:r>
        <w:rPr>
          <w:rFonts w:hint="cs"/>
          <w:rtl/>
        </w:rPr>
        <w:t xml:space="preserve"> - </w:t>
      </w:r>
      <w:r>
        <w:rPr>
          <w:rtl/>
        </w:rPr>
        <w:t xml:space="preserve">وفي </w:t>
      </w:r>
      <w:r w:rsidR="00E820C4" w:rsidRPr="00E820C4">
        <w:rPr>
          <w:rStyle w:val="libNormalChar"/>
          <w:rtl/>
        </w:rPr>
        <w:t xml:space="preserve">( </w:t>
      </w:r>
      <w:r>
        <w:rPr>
          <w:rtl/>
        </w:rPr>
        <w:t>المقنع</w:t>
      </w:r>
      <w:r w:rsidR="00E820C4" w:rsidRPr="00E820C4">
        <w:rPr>
          <w:rStyle w:val="libNormalChar"/>
          <w:rtl/>
        </w:rPr>
        <w:t xml:space="preserve"> ) </w:t>
      </w:r>
      <w:r>
        <w:rPr>
          <w:rtl/>
        </w:rPr>
        <w:t>قال</w:t>
      </w:r>
      <w:r w:rsidR="0035190A">
        <w:rPr>
          <w:rtl/>
        </w:rPr>
        <w:t>:</w:t>
      </w:r>
      <w:r>
        <w:rPr>
          <w:rtl/>
        </w:rPr>
        <w:t xml:space="preserve"> روي أن</w:t>
      </w:r>
      <w:r>
        <w:rPr>
          <w:rFonts w:hint="cs"/>
          <w:rtl/>
        </w:rPr>
        <w:t>ّ</w:t>
      </w:r>
      <w:r>
        <w:rPr>
          <w:rtl/>
        </w:rPr>
        <w:t xml:space="preserve"> في التوراة مكتوباً</w:t>
      </w:r>
      <w:r w:rsidR="0035190A">
        <w:rPr>
          <w:rtl/>
        </w:rPr>
        <w:t>:</w:t>
      </w:r>
      <w:r>
        <w:rPr>
          <w:rtl/>
        </w:rPr>
        <w:t xml:space="preserve"> إن</w:t>
      </w:r>
      <w:r>
        <w:rPr>
          <w:rFonts w:hint="cs"/>
          <w:rtl/>
        </w:rPr>
        <w:t>ّ</w:t>
      </w:r>
      <w:r>
        <w:rPr>
          <w:rtl/>
        </w:rPr>
        <w:t xml:space="preserve"> بيوتي في الأرض المساجد، فطوبى لمن تطه</w:t>
      </w:r>
      <w:r>
        <w:rPr>
          <w:rFonts w:hint="cs"/>
          <w:rtl/>
        </w:rPr>
        <w:t>ّ</w:t>
      </w:r>
      <w:r>
        <w:rPr>
          <w:rtl/>
        </w:rPr>
        <w:t>ر في بيته ثم</w:t>
      </w:r>
      <w:r>
        <w:rPr>
          <w:rFonts w:hint="cs"/>
          <w:rtl/>
        </w:rPr>
        <w:t>ّ</w:t>
      </w:r>
      <w:r>
        <w:rPr>
          <w:rtl/>
        </w:rPr>
        <w:t xml:space="preserve"> زارني في بيتي، وحق</w:t>
      </w:r>
      <w:r>
        <w:rPr>
          <w:rFonts w:hint="cs"/>
          <w:rtl/>
        </w:rPr>
        <w:t>ّ</w:t>
      </w:r>
      <w:r>
        <w:rPr>
          <w:rtl/>
        </w:rPr>
        <w:t xml:space="preserve"> على المزور أن يكرم الزائر.</w:t>
      </w:r>
    </w:p>
    <w:p w:rsidR="005A16B4" w:rsidRDefault="005A16B4" w:rsidP="005A16B4">
      <w:pPr>
        <w:pStyle w:val="libNormal"/>
        <w:rPr>
          <w:rtl/>
        </w:rPr>
      </w:pPr>
      <w:r w:rsidRPr="005A16B4">
        <w:rPr>
          <w:rStyle w:val="libNormalChar"/>
          <w:rtl/>
        </w:rPr>
        <w:t>[ 63</w:t>
      </w:r>
      <w:r>
        <w:rPr>
          <w:rtl/>
        </w:rPr>
        <w:t>25 ] 6</w:t>
      </w:r>
      <w:r>
        <w:rPr>
          <w:rFonts w:hint="cs"/>
          <w:rtl/>
        </w:rPr>
        <w:t xml:space="preserve"> - </w:t>
      </w:r>
      <w:r>
        <w:rPr>
          <w:rtl/>
        </w:rPr>
        <w:t>الحسن بن محم</w:t>
      </w:r>
      <w:r>
        <w:rPr>
          <w:rFonts w:hint="cs"/>
          <w:rtl/>
        </w:rPr>
        <w:t>ّ</w:t>
      </w:r>
      <w:r>
        <w:rPr>
          <w:rtl/>
        </w:rPr>
        <w:t xml:space="preserve">د الديلمي في </w:t>
      </w:r>
      <w:r w:rsidR="00E820C4" w:rsidRPr="00E820C4">
        <w:rPr>
          <w:rStyle w:val="libNormalChar"/>
          <w:rtl/>
        </w:rPr>
        <w:t xml:space="preserve">( </w:t>
      </w:r>
      <w:r>
        <w:rPr>
          <w:rtl/>
        </w:rPr>
        <w:t>الإ</w:t>
      </w:r>
      <w:r>
        <w:rPr>
          <w:rFonts w:hint="cs"/>
          <w:rtl/>
        </w:rPr>
        <w:t>ِ</w:t>
      </w:r>
      <w:r>
        <w:rPr>
          <w:rtl/>
        </w:rPr>
        <w:t>رشاد</w:t>
      </w:r>
      <w:r w:rsidR="00E820C4" w:rsidRPr="00E820C4">
        <w:rPr>
          <w:rStyle w:val="libNormalChar"/>
          <w:rtl/>
        </w:rPr>
        <w:t xml:space="preserve"> ) </w:t>
      </w:r>
      <w:r>
        <w:rPr>
          <w:rtl/>
        </w:rPr>
        <w:t xml:space="preserve">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الجلسة في الجامع خير لي من الجلسة </w:t>
      </w:r>
      <w:r>
        <w:rPr>
          <w:rFonts w:hint="cs"/>
          <w:rtl/>
        </w:rPr>
        <w:t>في</w:t>
      </w:r>
      <w:r>
        <w:rPr>
          <w:rtl/>
        </w:rPr>
        <w:t xml:space="preserve"> الجن</w:t>
      </w:r>
      <w:r>
        <w:rPr>
          <w:rFonts w:hint="cs"/>
          <w:rtl/>
        </w:rPr>
        <w:t>ّ</w:t>
      </w:r>
      <w:r>
        <w:rPr>
          <w:rtl/>
        </w:rPr>
        <w:t>ة، لأن</w:t>
      </w:r>
      <w:r>
        <w:rPr>
          <w:rFonts w:hint="cs"/>
          <w:rtl/>
        </w:rPr>
        <w:t>ّ</w:t>
      </w:r>
      <w:r>
        <w:rPr>
          <w:rtl/>
        </w:rPr>
        <w:t xml:space="preserve"> الجن</w:t>
      </w:r>
      <w:r>
        <w:rPr>
          <w:rFonts w:hint="cs"/>
          <w:rtl/>
        </w:rPr>
        <w:t>ّ</w:t>
      </w:r>
      <w:r>
        <w:rPr>
          <w:rtl/>
        </w:rPr>
        <w:t>ة فيها رضى نفسي والجامع فيه رضى رب</w:t>
      </w:r>
      <w:r>
        <w:rPr>
          <w:rFonts w:hint="cs"/>
          <w:rtl/>
        </w:rPr>
        <w:t>ّ</w:t>
      </w:r>
      <w:r>
        <w:rPr>
          <w:rtl/>
        </w:rPr>
        <w:t>ي.</w:t>
      </w:r>
    </w:p>
    <w:p w:rsidR="005A16B4" w:rsidRDefault="007108A1" w:rsidP="007108A1">
      <w:pPr>
        <w:pStyle w:val="libLine"/>
        <w:rPr>
          <w:rtl/>
        </w:rPr>
      </w:pPr>
      <w:r>
        <w:rPr>
          <w:rtl/>
        </w:rPr>
        <w:t>____________________</w:t>
      </w:r>
    </w:p>
    <w:p w:rsidR="005A16B4" w:rsidRPr="006354CF" w:rsidRDefault="005A16B4" w:rsidP="00F94850">
      <w:pPr>
        <w:pStyle w:val="libFootnote0"/>
        <w:rPr>
          <w:rtl/>
        </w:rPr>
      </w:pPr>
      <w:r w:rsidRPr="006354CF">
        <w:rPr>
          <w:rtl/>
        </w:rPr>
        <w:t>(</w:t>
      </w:r>
      <w:r w:rsidR="00F94850">
        <w:rPr>
          <w:rFonts w:hint="cs"/>
          <w:rtl/>
        </w:rPr>
        <w:t>1</w:t>
      </w:r>
      <w:r w:rsidRPr="006354CF">
        <w:rPr>
          <w:rtl/>
        </w:rPr>
        <w:t>) ثواب الأعمال</w:t>
      </w:r>
      <w:r w:rsidR="0035190A">
        <w:rPr>
          <w:rtl/>
        </w:rPr>
        <w:t>:</w:t>
      </w:r>
      <w:r w:rsidRPr="006354CF">
        <w:rPr>
          <w:rtl/>
        </w:rPr>
        <w:t xml:space="preserve"> 47</w:t>
      </w:r>
      <w:r>
        <w:rPr>
          <w:rtl/>
        </w:rPr>
        <w:t xml:space="preserve"> / </w:t>
      </w:r>
      <w:r w:rsidRPr="006354CF">
        <w:rPr>
          <w:rtl/>
        </w:rPr>
        <w:t>3</w:t>
      </w:r>
      <w:r>
        <w:rPr>
          <w:rtl/>
        </w:rPr>
        <w:t>،</w:t>
      </w:r>
      <w:r w:rsidRPr="006354CF">
        <w:rPr>
          <w:rtl/>
        </w:rPr>
        <w:t xml:space="preserve"> 61</w:t>
      </w:r>
      <w:r>
        <w:rPr>
          <w:rtl/>
        </w:rPr>
        <w:t xml:space="preserve"> / </w:t>
      </w:r>
      <w:r w:rsidRPr="006354CF">
        <w:rPr>
          <w:rtl/>
        </w:rPr>
        <w:t>1.</w:t>
      </w:r>
    </w:p>
    <w:p w:rsidR="005A16B4" w:rsidRDefault="005A16B4" w:rsidP="007108A1">
      <w:pPr>
        <w:pStyle w:val="libFootnote0"/>
        <w:rPr>
          <w:rtl/>
        </w:rPr>
      </w:pPr>
      <w:r>
        <w:rPr>
          <w:rtl/>
        </w:rPr>
        <w:t>4 - الخصال</w:t>
      </w:r>
      <w:r w:rsidR="0035190A">
        <w:rPr>
          <w:rtl/>
        </w:rPr>
        <w:t>:</w:t>
      </w:r>
      <w:r>
        <w:rPr>
          <w:rtl/>
        </w:rPr>
        <w:t xml:space="preserve"> 342 / 7 أخرج قطعة منه عن المجمع في الحديث 11 من الباب 13 من أبواب الصدقة.</w:t>
      </w:r>
    </w:p>
    <w:p w:rsidR="005A16B4" w:rsidRPr="006354CF" w:rsidRDefault="005A16B4" w:rsidP="00F94850">
      <w:pPr>
        <w:pStyle w:val="libFootnote0"/>
        <w:rPr>
          <w:rtl/>
        </w:rPr>
      </w:pPr>
      <w:r w:rsidRPr="006354CF">
        <w:rPr>
          <w:rtl/>
        </w:rPr>
        <w:t>(</w:t>
      </w:r>
      <w:r w:rsidR="00F94850">
        <w:rPr>
          <w:rFonts w:hint="cs"/>
          <w:rtl/>
        </w:rPr>
        <w:t>2</w:t>
      </w:r>
      <w:r w:rsidRPr="006354CF">
        <w:rPr>
          <w:rtl/>
        </w:rPr>
        <w:t>) الخصال</w:t>
      </w:r>
      <w:r w:rsidR="0035190A">
        <w:rPr>
          <w:rtl/>
        </w:rPr>
        <w:t>:</w:t>
      </w:r>
      <w:r w:rsidRPr="006354CF">
        <w:rPr>
          <w:rtl/>
        </w:rPr>
        <w:t xml:space="preserve"> 343</w:t>
      </w:r>
      <w:r>
        <w:rPr>
          <w:rtl/>
        </w:rPr>
        <w:t xml:space="preserve"> / </w:t>
      </w:r>
      <w:r w:rsidRPr="006354CF">
        <w:rPr>
          <w:rtl/>
        </w:rPr>
        <w:t>8.</w:t>
      </w:r>
    </w:p>
    <w:p w:rsidR="005A16B4" w:rsidRDefault="005A16B4" w:rsidP="007108A1">
      <w:pPr>
        <w:pStyle w:val="libFootnote0"/>
        <w:rPr>
          <w:rtl/>
        </w:rPr>
      </w:pPr>
      <w:r>
        <w:rPr>
          <w:rtl/>
        </w:rPr>
        <w:t>5 - المقنع</w:t>
      </w:r>
      <w:r w:rsidR="0035190A">
        <w:rPr>
          <w:rtl/>
        </w:rPr>
        <w:t>:</w:t>
      </w:r>
      <w:r>
        <w:rPr>
          <w:rtl/>
        </w:rPr>
        <w:t xml:space="preserve"> 27.</w:t>
      </w:r>
    </w:p>
    <w:p w:rsidR="005A16B4" w:rsidRDefault="005A16B4" w:rsidP="007108A1">
      <w:pPr>
        <w:pStyle w:val="libFootnote0"/>
        <w:rPr>
          <w:rtl/>
        </w:rPr>
      </w:pPr>
      <w:r>
        <w:rPr>
          <w:rtl/>
        </w:rPr>
        <w:t>6 - ارشاد القلوب</w:t>
      </w:r>
      <w:r w:rsidR="0035190A">
        <w:rPr>
          <w:rtl/>
        </w:rPr>
        <w:t>:</w:t>
      </w:r>
      <w:r>
        <w:rPr>
          <w:rtl/>
        </w:rPr>
        <w:t xml:space="preserve"> 218.</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w:t>
      </w:r>
      <w:r w:rsidRPr="005A16B4">
        <w:rPr>
          <w:rStyle w:val="libFootnotenumChar"/>
          <w:rtl/>
        </w:rPr>
        <w:t>(2)</w:t>
      </w:r>
      <w:r>
        <w:rPr>
          <w:rtl/>
        </w:rPr>
        <w:t>، وتقد</w:t>
      </w:r>
      <w:r>
        <w:rPr>
          <w:rFonts w:hint="cs"/>
          <w:rtl/>
        </w:rPr>
        <w:t>ّ</w:t>
      </w:r>
      <w:r>
        <w:rPr>
          <w:rtl/>
        </w:rPr>
        <w:t>م ما يدل</w:t>
      </w:r>
      <w:r>
        <w:rPr>
          <w:rFonts w:hint="cs"/>
          <w:rtl/>
        </w:rPr>
        <w:t>ّ</w:t>
      </w:r>
      <w:r>
        <w:rPr>
          <w:rtl/>
        </w:rPr>
        <w:t xml:space="preserve"> على استحباب الجلوس في المسجد لانتظار الصلاة في المواقيت </w:t>
      </w:r>
      <w:r w:rsidRPr="005A16B4">
        <w:rPr>
          <w:rStyle w:val="libFootnotenumChar"/>
          <w:rtl/>
        </w:rPr>
        <w:t>(3)</w:t>
      </w:r>
      <w:r>
        <w:rPr>
          <w:rtl/>
        </w:rPr>
        <w:t>،</w:t>
      </w:r>
      <w:r>
        <w:rPr>
          <w:rFonts w:hint="cs"/>
          <w:rtl/>
        </w:rPr>
        <w:t xml:space="preserve"> </w:t>
      </w:r>
      <w:r>
        <w:rPr>
          <w:rtl/>
        </w:rPr>
        <w:t xml:space="preserve">وفي إسباغ الوضوء </w:t>
      </w:r>
      <w:r w:rsidRPr="005A16B4">
        <w:rPr>
          <w:rStyle w:val="libFootnotenumChar"/>
          <w:rtl/>
        </w:rPr>
        <w:t>(4)</w:t>
      </w:r>
      <w:r>
        <w:rPr>
          <w:rtl/>
        </w:rPr>
        <w:t>، وما يدل</w:t>
      </w:r>
      <w:r>
        <w:rPr>
          <w:rFonts w:hint="cs"/>
          <w:rtl/>
        </w:rPr>
        <w:t>ّ</w:t>
      </w:r>
      <w:r>
        <w:rPr>
          <w:rtl/>
        </w:rPr>
        <w:t xml:space="preserve"> على استحباب قصد المسجد على طهارة في الوضوء </w:t>
      </w:r>
      <w:r w:rsidRPr="005A16B4">
        <w:rPr>
          <w:rStyle w:val="libFootnotenumChar"/>
          <w:rtl/>
        </w:rPr>
        <w:t>(5)</w:t>
      </w:r>
      <w:r>
        <w:rPr>
          <w:rtl/>
        </w:rPr>
        <w:t>.</w:t>
      </w:r>
    </w:p>
    <w:p w:rsidR="005A16B4" w:rsidRDefault="005A16B4" w:rsidP="005A16B4">
      <w:pPr>
        <w:pStyle w:val="Heading2Center"/>
        <w:rPr>
          <w:rtl/>
        </w:rPr>
      </w:pPr>
      <w:bookmarkStart w:id="667" w:name="_Toc275419109"/>
      <w:bookmarkStart w:id="668" w:name="_Toc300140839"/>
      <w:bookmarkStart w:id="669" w:name="_Toc374784043"/>
      <w:bookmarkStart w:id="670" w:name="_Toc257224383"/>
      <w:r>
        <w:rPr>
          <w:rtl/>
        </w:rPr>
        <w:t>4 - باب استحباب المشي إلى المساجد</w:t>
      </w:r>
      <w:bookmarkEnd w:id="667"/>
      <w:bookmarkEnd w:id="668"/>
      <w:bookmarkEnd w:id="669"/>
      <w:bookmarkEnd w:id="670"/>
    </w:p>
    <w:p w:rsidR="005A16B4" w:rsidRDefault="005A16B4" w:rsidP="005A16B4">
      <w:pPr>
        <w:pStyle w:val="libNormal"/>
        <w:rPr>
          <w:rtl/>
        </w:rPr>
      </w:pPr>
      <w:r w:rsidRPr="005A16B4">
        <w:rPr>
          <w:rStyle w:val="libNormalChar"/>
          <w:rtl/>
        </w:rPr>
        <w:t>[ 63</w:t>
      </w:r>
      <w:r>
        <w:rPr>
          <w:rtl/>
        </w:rPr>
        <w:t>26 ]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يحيى، عن يعلى بن حمزة، عن الحج</w:t>
      </w:r>
      <w:r>
        <w:rPr>
          <w:rFonts w:hint="cs"/>
          <w:rtl/>
        </w:rPr>
        <w:t>ّ</w:t>
      </w:r>
      <w:r>
        <w:rPr>
          <w:rtl/>
        </w:rPr>
        <w:t xml:space="preserve">ال، عن علي بن الحكم، عن رجل،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مشى إلى المسجد لم يضع رجلاً على رطب ولا يابس</w:t>
      </w:r>
      <w:r w:rsidR="00234760">
        <w:rPr>
          <w:rtl/>
        </w:rPr>
        <w:t xml:space="preserve"> إلّا </w:t>
      </w:r>
      <w:r>
        <w:rPr>
          <w:rtl/>
        </w:rPr>
        <w:t>سب</w:t>
      </w:r>
      <w:r>
        <w:rPr>
          <w:rFonts w:hint="cs"/>
          <w:rtl/>
        </w:rPr>
        <w:t>ّ</w:t>
      </w:r>
      <w:r>
        <w:rPr>
          <w:rtl/>
        </w:rPr>
        <w:t>حت له الأرض إلى الأرضين السابعة.</w:t>
      </w:r>
    </w:p>
    <w:p w:rsidR="005A16B4" w:rsidRDefault="005A16B4" w:rsidP="00F94850">
      <w:pPr>
        <w:pStyle w:val="libNormal"/>
        <w:rPr>
          <w:rtl/>
        </w:rPr>
      </w:pPr>
      <w:r>
        <w:rPr>
          <w:rtl/>
        </w:rPr>
        <w:t>محم</w:t>
      </w:r>
      <w:r>
        <w:rPr>
          <w:rFonts w:hint="cs"/>
          <w:rtl/>
        </w:rPr>
        <w:t>ّ</w:t>
      </w:r>
      <w:r>
        <w:rPr>
          <w:rtl/>
        </w:rPr>
        <w:t>د بن علي بن الحسين قال</w:t>
      </w:r>
      <w:r w:rsidR="0035190A">
        <w:rPr>
          <w:rtl/>
        </w:rPr>
        <w:t>:</w:t>
      </w:r>
      <w:r>
        <w:rPr>
          <w:rtl/>
        </w:rPr>
        <w:t xml:space="preserve"> قال الصادق </w:t>
      </w:r>
      <w:r w:rsidR="00F94850" w:rsidRPr="00E820C4">
        <w:rPr>
          <w:rStyle w:val="libNormalChar"/>
          <w:rFonts w:hint="cs"/>
          <w:rtl/>
        </w:rPr>
        <w:t xml:space="preserve">( </w:t>
      </w:r>
      <w:r w:rsidR="00F94850">
        <w:rPr>
          <w:rStyle w:val="libAlaemChar"/>
          <w:rFonts w:hint="cs"/>
          <w:rtl/>
        </w:rPr>
        <w:t>عليه‌السلام</w:t>
      </w:r>
      <w:r w:rsidR="00F94850" w:rsidRPr="00E820C4">
        <w:rPr>
          <w:rStyle w:val="libNormalChar"/>
          <w:rFonts w:hint="cs"/>
          <w:rtl/>
        </w:rPr>
        <w:t xml:space="preserve"> )</w:t>
      </w:r>
      <w:r w:rsidR="00F94850">
        <w:rPr>
          <w:rStyle w:val="libNormalChar"/>
          <w:rFonts w:hint="cs"/>
          <w:rtl/>
        </w:rPr>
        <w:t xml:space="preserve"> </w:t>
      </w:r>
      <w:r>
        <w:rPr>
          <w:rtl/>
        </w:rPr>
        <w:t xml:space="preserve">، وذكر الحديث </w:t>
      </w:r>
      <w:r w:rsidRPr="005A16B4">
        <w:rPr>
          <w:rStyle w:val="libFootnotenumChar"/>
          <w:rtl/>
        </w:rPr>
        <w:t>(</w:t>
      </w:r>
      <w:r w:rsidR="00F94850">
        <w:rPr>
          <w:rStyle w:val="libFootnotenumChar"/>
          <w:rFonts w:hint="cs"/>
          <w:rtl/>
        </w:rPr>
        <w:t>6</w:t>
      </w:r>
      <w:r w:rsidRPr="005A16B4">
        <w:rPr>
          <w:rStyle w:val="libFootnotenumChar"/>
          <w:rtl/>
        </w:rPr>
        <w:t>)</w:t>
      </w:r>
      <w:r>
        <w:rPr>
          <w:rtl/>
        </w:rPr>
        <w:t>.</w:t>
      </w:r>
    </w:p>
    <w:p w:rsidR="005A16B4" w:rsidRDefault="005A16B4" w:rsidP="00F94850">
      <w:pPr>
        <w:pStyle w:val="libNormal"/>
        <w:rPr>
          <w:rtl/>
        </w:rPr>
      </w:pPr>
      <w:r>
        <w:rPr>
          <w:rtl/>
        </w:rPr>
        <w:t xml:space="preserve">وفي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علي ماجيلويه، عن محم</w:t>
      </w:r>
      <w:r>
        <w:rPr>
          <w:rFonts w:hint="cs"/>
          <w:rtl/>
        </w:rPr>
        <w:t>ّ</w:t>
      </w:r>
      <w:r>
        <w:rPr>
          <w:rtl/>
        </w:rPr>
        <w:t>د بن يحيى، عن محم</w:t>
      </w:r>
      <w:r>
        <w:rPr>
          <w:rFonts w:hint="cs"/>
          <w:rtl/>
        </w:rPr>
        <w:t>ّ</w:t>
      </w:r>
      <w:r>
        <w:rPr>
          <w:rtl/>
        </w:rPr>
        <w:t>د بن أحمد، عن يعلى بن حمزة، عن الحج</w:t>
      </w:r>
      <w:r>
        <w:rPr>
          <w:rFonts w:hint="cs"/>
          <w:rtl/>
        </w:rPr>
        <w:t>ّ</w:t>
      </w:r>
      <w:r>
        <w:rPr>
          <w:rtl/>
        </w:rPr>
        <w:t>ال، عن علي بن الحكم، عن محم</w:t>
      </w:r>
      <w:r>
        <w:rPr>
          <w:rFonts w:hint="cs"/>
          <w:rtl/>
        </w:rPr>
        <w:t>ّ</w:t>
      </w:r>
      <w:r>
        <w:rPr>
          <w:rtl/>
        </w:rPr>
        <w:t xml:space="preserve">د بن مروان، عن أبي عبد الله </w:t>
      </w:r>
      <w:r w:rsidR="00F94850" w:rsidRPr="00E820C4">
        <w:rPr>
          <w:rStyle w:val="libNormalChar"/>
          <w:rFonts w:hint="cs"/>
          <w:rtl/>
        </w:rPr>
        <w:t xml:space="preserve">( </w:t>
      </w:r>
      <w:r w:rsidR="00F94850">
        <w:rPr>
          <w:rStyle w:val="libAlaemChar"/>
          <w:rFonts w:hint="cs"/>
          <w:rtl/>
        </w:rPr>
        <w:t>عليه‌السلام</w:t>
      </w:r>
      <w:r w:rsidR="00F94850" w:rsidRPr="00E820C4">
        <w:rPr>
          <w:rStyle w:val="libNormalChar"/>
          <w:rFonts w:hint="cs"/>
          <w:rtl/>
        </w:rPr>
        <w:t xml:space="preserve"> )</w:t>
      </w:r>
      <w:r w:rsidR="00F94850">
        <w:rPr>
          <w:rStyle w:val="libNormalChar"/>
          <w:rFonts w:hint="cs"/>
          <w:rtl/>
        </w:rPr>
        <w:t xml:space="preserve"> </w:t>
      </w:r>
      <w:r>
        <w:rPr>
          <w:rtl/>
        </w:rPr>
        <w:t xml:space="preserve">، مثله </w:t>
      </w:r>
      <w:r w:rsidRPr="005A16B4">
        <w:rPr>
          <w:rStyle w:val="libFootnotenumChar"/>
          <w:rtl/>
        </w:rPr>
        <w:t>(</w:t>
      </w:r>
      <w:r w:rsidR="00F94850">
        <w:rPr>
          <w:rStyle w:val="libFootnotenumChar"/>
          <w:rFonts w:hint="cs"/>
          <w:rtl/>
        </w:rPr>
        <w:t>7</w:t>
      </w:r>
      <w:r w:rsidRPr="005A16B4">
        <w:rPr>
          <w:rStyle w:val="libFootnotenumChar"/>
          <w:rtl/>
        </w:rPr>
        <w:t>)</w:t>
      </w:r>
      <w:r>
        <w:rPr>
          <w:rtl/>
        </w:rPr>
        <w:t>.</w:t>
      </w:r>
    </w:p>
    <w:p w:rsidR="005A16B4" w:rsidRDefault="005A16B4" w:rsidP="005A16B4">
      <w:pPr>
        <w:pStyle w:val="libNormal"/>
        <w:rPr>
          <w:rtl/>
        </w:rPr>
      </w:pPr>
      <w:r w:rsidRPr="005A16B4">
        <w:rPr>
          <w:rStyle w:val="libNormalChar"/>
          <w:rtl/>
        </w:rPr>
        <w:t>[ 63</w:t>
      </w:r>
      <w:r>
        <w:rPr>
          <w:rtl/>
        </w:rPr>
        <w:t>27 ] 2</w:t>
      </w:r>
      <w:r>
        <w:rPr>
          <w:rFonts w:hint="cs"/>
          <w:rtl/>
        </w:rPr>
        <w:t xml:space="preserve"> - </w:t>
      </w:r>
      <w:r>
        <w:rPr>
          <w:rtl/>
        </w:rPr>
        <w:t>وعن أبيه، عن سعد، عن أيوب بن نوح، عن الربيع بن</w:t>
      </w:r>
    </w:p>
    <w:p w:rsidR="005A16B4" w:rsidRDefault="007108A1" w:rsidP="007108A1">
      <w:pPr>
        <w:pStyle w:val="libLine"/>
        <w:rPr>
          <w:rtl/>
        </w:rPr>
      </w:pPr>
      <w:r>
        <w:rPr>
          <w:rtl/>
        </w:rPr>
        <w:t>____________________</w:t>
      </w:r>
    </w:p>
    <w:p w:rsidR="005A16B4" w:rsidRPr="006354CF" w:rsidRDefault="005A16B4" w:rsidP="007108A1">
      <w:pPr>
        <w:pStyle w:val="libFootnote0"/>
        <w:rPr>
          <w:rtl/>
        </w:rPr>
      </w:pPr>
      <w:r w:rsidRPr="006354CF">
        <w:rPr>
          <w:rtl/>
        </w:rPr>
        <w:t xml:space="preserve">(1) تقدم في الباب 1 </w:t>
      </w:r>
      <w:r>
        <w:rPr>
          <w:rtl/>
        </w:rPr>
        <w:t>و 2</w:t>
      </w:r>
      <w:r w:rsidRPr="006354CF">
        <w:rPr>
          <w:rtl/>
        </w:rPr>
        <w:t xml:space="preserve"> من هذه الأبواب.</w:t>
      </w:r>
    </w:p>
    <w:p w:rsidR="005A16B4" w:rsidRPr="006354CF" w:rsidRDefault="005A16B4" w:rsidP="007108A1">
      <w:pPr>
        <w:pStyle w:val="libFootnote0"/>
        <w:rPr>
          <w:rtl/>
        </w:rPr>
      </w:pPr>
      <w:r w:rsidRPr="006354CF">
        <w:rPr>
          <w:rtl/>
        </w:rPr>
        <w:t xml:space="preserve">(2) يأتي في الباب 4 </w:t>
      </w:r>
      <w:r>
        <w:rPr>
          <w:rtl/>
        </w:rPr>
        <w:t>و 3</w:t>
      </w:r>
      <w:r w:rsidRPr="006354CF">
        <w:rPr>
          <w:rtl/>
        </w:rPr>
        <w:t xml:space="preserve">9 </w:t>
      </w:r>
      <w:r>
        <w:rPr>
          <w:rtl/>
        </w:rPr>
        <w:t>و 6</w:t>
      </w:r>
      <w:r w:rsidRPr="006354CF">
        <w:rPr>
          <w:rtl/>
        </w:rPr>
        <w:t>8 من هذه الأبواب.</w:t>
      </w:r>
    </w:p>
    <w:p w:rsidR="005A16B4" w:rsidRPr="006354CF" w:rsidRDefault="005A16B4" w:rsidP="007108A1">
      <w:pPr>
        <w:pStyle w:val="libFootnote0"/>
        <w:rPr>
          <w:rtl/>
        </w:rPr>
      </w:pPr>
      <w:r w:rsidRPr="006354CF">
        <w:rPr>
          <w:rtl/>
        </w:rPr>
        <w:t>(3) تقدم في الباب 2 من أبواب المواقيت.</w:t>
      </w:r>
    </w:p>
    <w:p w:rsidR="005A16B4" w:rsidRPr="006354CF" w:rsidRDefault="005A16B4" w:rsidP="007108A1">
      <w:pPr>
        <w:pStyle w:val="libFootnote0"/>
        <w:rPr>
          <w:rtl/>
        </w:rPr>
      </w:pPr>
      <w:r w:rsidRPr="006354CF">
        <w:rPr>
          <w:rtl/>
        </w:rPr>
        <w:t xml:space="preserve">(4) تقدم في الأحاديث 1 </w:t>
      </w:r>
      <w:r>
        <w:rPr>
          <w:rtl/>
        </w:rPr>
        <w:t>و 3</w:t>
      </w:r>
      <w:r w:rsidRPr="006354CF">
        <w:rPr>
          <w:rtl/>
        </w:rPr>
        <w:t xml:space="preserve"> </w:t>
      </w:r>
      <w:r>
        <w:rPr>
          <w:rtl/>
        </w:rPr>
        <w:t>و 7</w:t>
      </w:r>
      <w:r w:rsidRPr="006354CF">
        <w:rPr>
          <w:rtl/>
        </w:rPr>
        <w:t xml:space="preserve"> من الباب 54 من أبواب الوضوء.</w:t>
      </w:r>
    </w:p>
    <w:p w:rsidR="005A16B4" w:rsidRPr="006354CF" w:rsidRDefault="005A16B4" w:rsidP="007108A1">
      <w:pPr>
        <w:pStyle w:val="libFootnote0"/>
        <w:rPr>
          <w:rtl/>
        </w:rPr>
      </w:pPr>
      <w:r w:rsidRPr="006354CF">
        <w:rPr>
          <w:rtl/>
        </w:rPr>
        <w:t>(5) تقدم في الباب 10 من أبواب الوضوء.</w:t>
      </w:r>
    </w:p>
    <w:p w:rsidR="005A16B4" w:rsidRDefault="005A16B4" w:rsidP="00F94850">
      <w:pPr>
        <w:pStyle w:val="libFootnoteCenterBold"/>
        <w:rPr>
          <w:rtl/>
        </w:rPr>
      </w:pPr>
      <w:r>
        <w:rPr>
          <w:rtl/>
        </w:rPr>
        <w:t>الباب 4</w:t>
      </w:r>
    </w:p>
    <w:p w:rsidR="005A16B4" w:rsidRDefault="005A16B4" w:rsidP="00F94850">
      <w:pPr>
        <w:pStyle w:val="libFootnoteCenterBold"/>
        <w:rPr>
          <w:rtl/>
        </w:rPr>
      </w:pPr>
      <w:r>
        <w:rPr>
          <w:rtl/>
        </w:rPr>
        <w:t>فيه 3 أحاديث</w:t>
      </w:r>
    </w:p>
    <w:p w:rsidR="005A16B4" w:rsidRDefault="005A16B4" w:rsidP="007108A1">
      <w:pPr>
        <w:pStyle w:val="libFootnote0"/>
        <w:rPr>
          <w:rtl/>
        </w:rPr>
      </w:pPr>
      <w:r>
        <w:rPr>
          <w:rtl/>
        </w:rPr>
        <w:t>1 - التهذيب 3</w:t>
      </w:r>
      <w:r w:rsidR="0035190A">
        <w:rPr>
          <w:rtl/>
        </w:rPr>
        <w:t>:</w:t>
      </w:r>
      <w:r>
        <w:rPr>
          <w:rtl/>
        </w:rPr>
        <w:t xml:space="preserve"> 255 / 706.</w:t>
      </w:r>
    </w:p>
    <w:p w:rsidR="005A16B4" w:rsidRPr="006354CF" w:rsidRDefault="005A16B4" w:rsidP="00F94850">
      <w:pPr>
        <w:pStyle w:val="libFootnote0"/>
        <w:rPr>
          <w:rtl/>
        </w:rPr>
      </w:pPr>
      <w:r w:rsidRPr="006354CF">
        <w:rPr>
          <w:rtl/>
        </w:rPr>
        <w:t>(</w:t>
      </w:r>
      <w:r w:rsidR="00F94850">
        <w:rPr>
          <w:rFonts w:hint="cs"/>
          <w:rtl/>
        </w:rPr>
        <w:t>6</w:t>
      </w:r>
      <w:r w:rsidRPr="006354CF">
        <w:rPr>
          <w:rtl/>
        </w:rPr>
        <w:t>) الفقيه 1</w:t>
      </w:r>
      <w:r w:rsidR="0035190A">
        <w:rPr>
          <w:rtl/>
        </w:rPr>
        <w:t>:</w:t>
      </w:r>
      <w:r w:rsidRPr="006354CF">
        <w:rPr>
          <w:rtl/>
        </w:rPr>
        <w:t xml:space="preserve"> 152</w:t>
      </w:r>
      <w:r>
        <w:rPr>
          <w:rtl/>
        </w:rPr>
        <w:t xml:space="preserve"> / </w:t>
      </w:r>
      <w:r w:rsidRPr="006354CF">
        <w:rPr>
          <w:rtl/>
        </w:rPr>
        <w:t>702.</w:t>
      </w:r>
    </w:p>
    <w:p w:rsidR="005A16B4" w:rsidRPr="006354CF" w:rsidRDefault="005A16B4" w:rsidP="00F94850">
      <w:pPr>
        <w:pStyle w:val="libFootnote0"/>
        <w:rPr>
          <w:rtl/>
        </w:rPr>
      </w:pPr>
      <w:r w:rsidRPr="006354CF">
        <w:rPr>
          <w:rtl/>
        </w:rPr>
        <w:t>(</w:t>
      </w:r>
      <w:r w:rsidR="00F94850">
        <w:rPr>
          <w:rFonts w:hint="cs"/>
          <w:rtl/>
        </w:rPr>
        <w:t>7</w:t>
      </w:r>
      <w:r w:rsidRPr="006354CF">
        <w:rPr>
          <w:rtl/>
        </w:rPr>
        <w:t>) ثواب الأعمال</w:t>
      </w:r>
      <w:r w:rsidR="0035190A">
        <w:rPr>
          <w:rtl/>
        </w:rPr>
        <w:t>:</w:t>
      </w:r>
      <w:r w:rsidRPr="006354CF">
        <w:rPr>
          <w:rtl/>
        </w:rPr>
        <w:t xml:space="preserve"> 46.</w:t>
      </w:r>
    </w:p>
    <w:p w:rsidR="005A16B4" w:rsidRDefault="005A16B4" w:rsidP="007108A1">
      <w:pPr>
        <w:pStyle w:val="libFootnote0"/>
        <w:rPr>
          <w:rtl/>
        </w:rPr>
      </w:pPr>
      <w:r>
        <w:rPr>
          <w:rtl/>
        </w:rPr>
        <w:t>2 - ثواب الأعمال</w:t>
      </w:r>
      <w:r w:rsidR="0035190A">
        <w:rPr>
          <w:rtl/>
        </w:rPr>
        <w:t>:</w:t>
      </w:r>
      <w:r>
        <w:rPr>
          <w:rtl/>
        </w:rPr>
        <w:t xml:space="preserve"> 212 / 1.</w:t>
      </w:r>
    </w:p>
    <w:p w:rsidR="007108A1" w:rsidRPr="00BC18D8" w:rsidRDefault="007108A1" w:rsidP="007108A1">
      <w:pPr>
        <w:pStyle w:val="libNormal"/>
        <w:rPr>
          <w:rtl/>
        </w:rPr>
      </w:pPr>
      <w:r w:rsidRPr="00535419">
        <w:rPr>
          <w:rtl/>
        </w:rPr>
        <w:br w:type="page"/>
      </w:r>
    </w:p>
    <w:p w:rsidR="005A16B4" w:rsidRDefault="005A16B4" w:rsidP="00911272">
      <w:pPr>
        <w:pStyle w:val="libNormal0"/>
        <w:rPr>
          <w:rtl/>
        </w:rPr>
      </w:pPr>
      <w:r>
        <w:rPr>
          <w:rtl/>
        </w:rPr>
        <w:lastRenderedPageBreak/>
        <w:t>محم</w:t>
      </w:r>
      <w:r>
        <w:rPr>
          <w:rFonts w:hint="cs"/>
          <w:rtl/>
        </w:rPr>
        <w:t>ّ</w:t>
      </w:r>
      <w:r>
        <w:rPr>
          <w:rtl/>
        </w:rPr>
        <w:t xml:space="preserve">د بن المسلي، عن رجل،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ما عبد الله بشيء مثل الصمت والمشي إلى بيته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[ 63</w:t>
      </w:r>
      <w:r>
        <w:rPr>
          <w:rtl/>
        </w:rPr>
        <w:t>28 ] 3</w:t>
      </w:r>
      <w:r>
        <w:rPr>
          <w:rFonts w:hint="cs"/>
          <w:rtl/>
        </w:rPr>
        <w:t xml:space="preserve"> - </w:t>
      </w:r>
      <w:r>
        <w:rPr>
          <w:rtl/>
        </w:rPr>
        <w:t xml:space="preserve">وفي </w:t>
      </w:r>
      <w:r w:rsidR="00E820C4" w:rsidRPr="00E820C4">
        <w:rPr>
          <w:rStyle w:val="libNormalChar"/>
          <w:rtl/>
        </w:rPr>
        <w:t xml:space="preserve">( </w:t>
      </w:r>
      <w:r>
        <w:rPr>
          <w:rtl/>
        </w:rPr>
        <w:t>عقاب الأعمال</w:t>
      </w:r>
      <w:r w:rsidR="00E820C4" w:rsidRPr="00E820C4">
        <w:rPr>
          <w:rStyle w:val="libNormalChar"/>
          <w:rtl/>
        </w:rPr>
        <w:t xml:space="preserve"> ) </w:t>
      </w:r>
      <w:r>
        <w:rPr>
          <w:rtl/>
        </w:rPr>
        <w:t>باسناد تقد</w:t>
      </w:r>
      <w:r>
        <w:rPr>
          <w:rFonts w:hint="cs"/>
          <w:rtl/>
        </w:rPr>
        <w:t>ّ</w:t>
      </w:r>
      <w:r>
        <w:rPr>
          <w:rtl/>
        </w:rPr>
        <w:t xml:space="preserve">م في عيادة المريض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من مشى إلى مسجد من مساجد الله فله بكل</w:t>
      </w:r>
      <w:r>
        <w:rPr>
          <w:rFonts w:hint="cs"/>
          <w:rtl/>
        </w:rPr>
        <w:t>ّ</w:t>
      </w:r>
      <w:r>
        <w:rPr>
          <w:rtl/>
        </w:rPr>
        <w:t xml:space="preserve"> خطوة خطاها حتى يرجع إلى منزله عشر حسنات، ومحي عنه عشر سي</w:t>
      </w:r>
      <w:r>
        <w:rPr>
          <w:rFonts w:hint="cs"/>
          <w:rtl/>
        </w:rPr>
        <w:t>ّ</w:t>
      </w:r>
      <w:r>
        <w:rPr>
          <w:rtl/>
        </w:rPr>
        <w:t>ئات، ورفع له عشر درجات.</w:t>
      </w:r>
    </w:p>
    <w:p w:rsidR="005A16B4" w:rsidRDefault="005A16B4" w:rsidP="00F9485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هنا، وفي المواقيت وفي الوضوء </w:t>
      </w:r>
      <w:r w:rsidRPr="005A16B4">
        <w:rPr>
          <w:rStyle w:val="libFootnotenumChar"/>
          <w:rtl/>
        </w:rPr>
        <w:t>(</w:t>
      </w:r>
      <w:r w:rsidR="00F94850">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هنا وفي أحاديث المشي في الحج</w:t>
      </w:r>
      <w:r>
        <w:rPr>
          <w:rFonts w:hint="cs"/>
          <w:rtl/>
        </w:rPr>
        <w:t>ّ</w:t>
      </w:r>
      <w:r>
        <w:rPr>
          <w:rtl/>
        </w:rPr>
        <w:t xml:space="preserve"> </w:t>
      </w:r>
      <w:r w:rsidRPr="005A16B4">
        <w:rPr>
          <w:rStyle w:val="libFootnotenumChar"/>
          <w:rtl/>
        </w:rPr>
        <w:t>(</w:t>
      </w:r>
      <w:r w:rsidR="00F94850">
        <w:rPr>
          <w:rStyle w:val="libFootnotenumChar"/>
          <w:rFonts w:hint="cs"/>
          <w:rtl/>
        </w:rPr>
        <w:t>3</w:t>
      </w:r>
      <w:r w:rsidRPr="005A16B4">
        <w:rPr>
          <w:rStyle w:val="libFootnotenumChar"/>
          <w:rtl/>
        </w:rPr>
        <w:t>)</w:t>
      </w:r>
      <w:r>
        <w:rPr>
          <w:cs/>
        </w:rPr>
        <w:t>‎</w:t>
      </w:r>
      <w:r>
        <w:rPr>
          <w:rtl/>
        </w:rPr>
        <w:t>.</w:t>
      </w:r>
    </w:p>
    <w:p w:rsidR="00F94850" w:rsidRDefault="00F94850" w:rsidP="00F94850">
      <w:pPr>
        <w:pStyle w:val="Heading2Center"/>
        <w:rPr>
          <w:rStyle w:val="libNormalChar"/>
          <w:rtl/>
        </w:rPr>
      </w:pPr>
      <w:bookmarkStart w:id="671" w:name="_Toc275419110"/>
      <w:bookmarkStart w:id="672" w:name="_Toc300140840"/>
      <w:bookmarkStart w:id="673" w:name="_Toc374784044"/>
      <w:bookmarkStart w:id="674" w:name="_Toc257224384"/>
      <w:r>
        <w:rPr>
          <w:rtl/>
        </w:rPr>
        <w:t>5 - باب استحباب الصلاة في المسجد الذي لا يصل</w:t>
      </w:r>
      <w:r>
        <w:rPr>
          <w:rFonts w:hint="cs"/>
          <w:rtl/>
        </w:rPr>
        <w:t>ّ</w:t>
      </w:r>
      <w:r>
        <w:rPr>
          <w:rtl/>
        </w:rPr>
        <w:t>ى فيه</w:t>
      </w:r>
      <w:bookmarkStart w:id="675" w:name="_Toc275419111"/>
      <w:bookmarkStart w:id="676" w:name="_Toc300140841"/>
      <w:bookmarkEnd w:id="671"/>
      <w:bookmarkEnd w:id="672"/>
      <w:r>
        <w:rPr>
          <w:rFonts w:hint="cs"/>
          <w:rtl/>
        </w:rPr>
        <w:t xml:space="preserve"> </w:t>
      </w:r>
      <w:r>
        <w:rPr>
          <w:rtl/>
        </w:rPr>
        <w:t>وكراهة تعطيله</w:t>
      </w:r>
      <w:bookmarkEnd w:id="673"/>
      <w:bookmarkEnd w:id="674"/>
      <w:bookmarkEnd w:id="675"/>
      <w:bookmarkEnd w:id="676"/>
    </w:p>
    <w:p w:rsidR="005A16B4" w:rsidRDefault="005A16B4" w:rsidP="005A16B4">
      <w:pPr>
        <w:pStyle w:val="libNormal"/>
        <w:rPr>
          <w:rtl/>
        </w:rPr>
      </w:pPr>
      <w:r w:rsidRPr="005A16B4">
        <w:rPr>
          <w:rStyle w:val="libNormalChar"/>
          <w:rtl/>
        </w:rPr>
        <w:t>[ 63</w:t>
      </w:r>
      <w:r>
        <w:rPr>
          <w:rtl/>
        </w:rPr>
        <w:t>29 ]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سهل بن زياد، عن ابن فضّال،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ثلاثة يشكون إلى الله عزّ وجلّ</w:t>
      </w:r>
      <w:r w:rsidR="0035190A">
        <w:rPr>
          <w:rtl/>
        </w:rPr>
        <w:t>:</w:t>
      </w:r>
      <w:r>
        <w:rPr>
          <w:rtl/>
        </w:rPr>
        <w:t xml:space="preserve"> مسجد خراب لا يصلي فيه أهله، وعالم بين جه</w:t>
      </w:r>
      <w:r>
        <w:rPr>
          <w:rFonts w:hint="cs"/>
          <w:rtl/>
        </w:rPr>
        <w:t>ّ</w:t>
      </w:r>
      <w:r>
        <w:rPr>
          <w:rtl/>
        </w:rPr>
        <w:t>ال، ومصحف معل</w:t>
      </w:r>
      <w:r>
        <w:rPr>
          <w:rFonts w:hint="cs"/>
          <w:rtl/>
        </w:rPr>
        <w:t>ّ</w:t>
      </w:r>
      <w:r>
        <w:rPr>
          <w:rtl/>
        </w:rPr>
        <w:t>ق قد وقع عليه الغبار لا يقرأ فيه.</w:t>
      </w:r>
    </w:p>
    <w:p w:rsidR="005A16B4" w:rsidRDefault="005A16B4" w:rsidP="005A16B4">
      <w:pPr>
        <w:pStyle w:val="libNormal"/>
        <w:rPr>
          <w:rtl/>
        </w:rPr>
      </w:pP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 )</w:t>
      </w:r>
      <w:r w:rsidR="0035190A">
        <w:rPr>
          <w:rtl/>
        </w:rPr>
        <w:t>:</w:t>
      </w:r>
      <w:r>
        <w:rPr>
          <w:rtl/>
        </w:rPr>
        <w:t xml:space="preserve"> عن محم</w:t>
      </w:r>
      <w:r>
        <w:rPr>
          <w:rFonts w:hint="cs"/>
          <w:rtl/>
        </w:rPr>
        <w:t>ّ</w:t>
      </w:r>
      <w:r>
        <w:rPr>
          <w:rtl/>
        </w:rPr>
        <w:t>د بن موسى بن المتوك</w:t>
      </w:r>
      <w:r>
        <w:rPr>
          <w:rFonts w:hint="cs"/>
          <w:rtl/>
        </w:rPr>
        <w:t>ّ</w:t>
      </w:r>
      <w:r>
        <w:rPr>
          <w:rtl/>
        </w:rPr>
        <w:t>ل، عن سعد، عن أحمد بن أبي عبد الله، وعن محم</w:t>
      </w:r>
      <w:r>
        <w:rPr>
          <w:rFonts w:hint="cs"/>
          <w:rtl/>
        </w:rPr>
        <w:t>ّ</w:t>
      </w:r>
      <w:r>
        <w:rPr>
          <w:rtl/>
        </w:rPr>
        <w:t>د بن يحيى، عن</w:t>
      </w:r>
    </w:p>
    <w:p w:rsidR="005A16B4" w:rsidRDefault="007108A1" w:rsidP="007108A1">
      <w:pPr>
        <w:pStyle w:val="libLine"/>
        <w:rPr>
          <w:rtl/>
        </w:rPr>
      </w:pPr>
      <w:r>
        <w:rPr>
          <w:rtl/>
        </w:rPr>
        <w:t>____________________</w:t>
      </w:r>
    </w:p>
    <w:p w:rsidR="005A16B4" w:rsidRPr="00155D42" w:rsidRDefault="005A16B4" w:rsidP="007108A1">
      <w:pPr>
        <w:pStyle w:val="libFootnote0"/>
        <w:rPr>
          <w:rtl/>
        </w:rPr>
      </w:pPr>
      <w:r w:rsidRPr="00155D42">
        <w:rPr>
          <w:rtl/>
        </w:rPr>
        <w:t>(1) في نسخةٍ</w:t>
      </w:r>
      <w:r w:rsidR="0035190A">
        <w:rPr>
          <w:rtl/>
        </w:rPr>
        <w:t>:</w:t>
      </w:r>
      <w:r w:rsidRPr="00155D42">
        <w:rPr>
          <w:rtl/>
        </w:rPr>
        <w:t xml:space="preserve"> بيت الله </w:t>
      </w:r>
      <w:r w:rsidR="00E820C4" w:rsidRPr="00E820C4">
        <w:rPr>
          <w:rStyle w:val="libNormalChar"/>
          <w:rtl/>
        </w:rPr>
        <w:t xml:space="preserve">( </w:t>
      </w:r>
      <w:r w:rsidRPr="00155D42">
        <w:rPr>
          <w:rtl/>
        </w:rPr>
        <w:t>هامش المخطوط ).</w:t>
      </w:r>
    </w:p>
    <w:p w:rsidR="005A16B4" w:rsidRDefault="005A16B4" w:rsidP="007108A1">
      <w:pPr>
        <w:pStyle w:val="libFootnote0"/>
        <w:rPr>
          <w:rtl/>
        </w:rPr>
      </w:pPr>
      <w:r>
        <w:rPr>
          <w:rtl/>
        </w:rPr>
        <w:t>3 - عقاب الأعمال</w:t>
      </w:r>
      <w:r w:rsidR="0035190A">
        <w:rPr>
          <w:rtl/>
        </w:rPr>
        <w:t>:</w:t>
      </w:r>
      <w:r>
        <w:rPr>
          <w:rtl/>
        </w:rPr>
        <w:t xml:space="preserve"> 343.</w:t>
      </w:r>
    </w:p>
    <w:p w:rsidR="005A16B4" w:rsidRPr="00155D42" w:rsidRDefault="005A16B4" w:rsidP="00F94850">
      <w:pPr>
        <w:pStyle w:val="libFootnote0"/>
        <w:rPr>
          <w:rtl/>
        </w:rPr>
      </w:pPr>
      <w:r w:rsidRPr="00155D42">
        <w:rPr>
          <w:rtl/>
        </w:rPr>
        <w:t>(</w:t>
      </w:r>
      <w:r w:rsidR="00F94850">
        <w:rPr>
          <w:rFonts w:hint="cs"/>
          <w:rtl/>
        </w:rPr>
        <w:t>2</w:t>
      </w:r>
      <w:r w:rsidRPr="00155D42">
        <w:rPr>
          <w:rtl/>
        </w:rPr>
        <w:t>) تقدم في الباب 3 من هذه الأبواب وفي الباب 2 من المواقيت وفي الباب 10 من أبواب الوضوء.</w:t>
      </w:r>
    </w:p>
    <w:p w:rsidR="005A16B4" w:rsidRPr="00155D42" w:rsidRDefault="005A16B4" w:rsidP="00F94850">
      <w:pPr>
        <w:pStyle w:val="libFootnote0"/>
        <w:rPr>
          <w:rtl/>
        </w:rPr>
      </w:pPr>
      <w:r w:rsidRPr="00155D42">
        <w:rPr>
          <w:rtl/>
        </w:rPr>
        <w:t>(</w:t>
      </w:r>
      <w:r w:rsidR="00F94850">
        <w:rPr>
          <w:rFonts w:hint="cs"/>
          <w:rtl/>
        </w:rPr>
        <w:t>3</w:t>
      </w:r>
      <w:r w:rsidRPr="00155D42">
        <w:rPr>
          <w:rtl/>
        </w:rPr>
        <w:t>) يأتي في الباب 7 من هذه الأبواب وفي الباب 32 من وجوب الحج.</w:t>
      </w:r>
    </w:p>
    <w:p w:rsidR="005A16B4" w:rsidRDefault="005A16B4" w:rsidP="00F94850">
      <w:pPr>
        <w:pStyle w:val="libFootnoteCenterBold"/>
        <w:rPr>
          <w:rtl/>
        </w:rPr>
      </w:pPr>
      <w:r>
        <w:rPr>
          <w:rtl/>
        </w:rPr>
        <w:t>الباب 5</w:t>
      </w:r>
    </w:p>
    <w:p w:rsidR="005A16B4" w:rsidRDefault="005A16B4" w:rsidP="00F94850">
      <w:pPr>
        <w:pStyle w:val="libFootnoteCenterBold"/>
        <w:rPr>
          <w:rtl/>
        </w:rPr>
      </w:pPr>
      <w:r>
        <w:rPr>
          <w:rtl/>
        </w:rPr>
        <w:t>فيه حديثان</w:t>
      </w:r>
    </w:p>
    <w:p w:rsidR="005A16B4" w:rsidRDefault="005A16B4" w:rsidP="007108A1">
      <w:pPr>
        <w:pStyle w:val="libFootnote0"/>
        <w:rPr>
          <w:rtl/>
        </w:rPr>
      </w:pPr>
      <w:r>
        <w:rPr>
          <w:rtl/>
        </w:rPr>
        <w:t>1 - الكافي 2</w:t>
      </w:r>
      <w:r w:rsidR="0035190A">
        <w:rPr>
          <w:rtl/>
        </w:rPr>
        <w:t>:</w:t>
      </w:r>
      <w:r>
        <w:rPr>
          <w:rtl/>
        </w:rPr>
        <w:t xml:space="preserve"> 449 / 3.</w:t>
      </w:r>
    </w:p>
    <w:p w:rsidR="007108A1" w:rsidRPr="00BC18D8" w:rsidRDefault="007108A1" w:rsidP="007108A1">
      <w:pPr>
        <w:pStyle w:val="libNormal"/>
        <w:rPr>
          <w:rtl/>
        </w:rPr>
      </w:pPr>
      <w:r w:rsidRPr="00535419">
        <w:rPr>
          <w:rtl/>
        </w:rPr>
        <w:br w:type="page"/>
      </w:r>
    </w:p>
    <w:p w:rsidR="005A16B4" w:rsidRDefault="005A16B4" w:rsidP="00F94850">
      <w:pPr>
        <w:pStyle w:val="libNormal0"/>
        <w:rPr>
          <w:rtl/>
        </w:rPr>
      </w:pPr>
      <w:r>
        <w:rPr>
          <w:rtl/>
        </w:rPr>
        <w:lastRenderedPageBreak/>
        <w:t>أحمد بن موسى بن عمر، عن ابن فضّال، عم</w:t>
      </w:r>
      <w:r>
        <w:rPr>
          <w:rFonts w:hint="cs"/>
          <w:rtl/>
        </w:rPr>
        <w:t>ّ</w:t>
      </w:r>
      <w:r>
        <w:rPr>
          <w:rtl/>
        </w:rPr>
        <w:t xml:space="preserve">ن ذكره، عن أبي عبد الله </w:t>
      </w:r>
      <w:r w:rsidR="00F94850" w:rsidRPr="00E820C4">
        <w:rPr>
          <w:rStyle w:val="libNormalChar"/>
          <w:rFonts w:hint="cs"/>
          <w:rtl/>
        </w:rPr>
        <w:t xml:space="preserve">( </w:t>
      </w:r>
      <w:r w:rsidR="00F94850">
        <w:rPr>
          <w:rStyle w:val="libAlaemChar"/>
          <w:rFonts w:hint="cs"/>
          <w:rtl/>
        </w:rPr>
        <w:t>عليه‌السلام</w:t>
      </w:r>
      <w:r w:rsidR="00F94850" w:rsidRPr="00E820C4">
        <w:rPr>
          <w:rStyle w:val="libNormalChar"/>
          <w:rFonts w:hint="cs"/>
          <w:rtl/>
        </w:rPr>
        <w:t xml:space="preserve"> )</w:t>
      </w:r>
      <w:r>
        <w:rPr>
          <w:rtl/>
        </w:rPr>
        <w:t xml:space="preserve">،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[ 63</w:t>
      </w:r>
      <w:r>
        <w:rPr>
          <w:rtl/>
        </w:rPr>
        <w:t>30 ] 2</w:t>
      </w:r>
      <w:r>
        <w:rPr>
          <w:rFonts w:hint="cs"/>
          <w:rtl/>
        </w:rPr>
        <w:t xml:space="preserve"> - </w:t>
      </w:r>
      <w:r>
        <w:rPr>
          <w:rtl/>
        </w:rPr>
        <w:t>وعن محم</w:t>
      </w:r>
      <w:r>
        <w:rPr>
          <w:rFonts w:hint="cs"/>
          <w:rtl/>
        </w:rPr>
        <w:t>ّ</w:t>
      </w:r>
      <w:r>
        <w:rPr>
          <w:rtl/>
        </w:rPr>
        <w:t xml:space="preserve">د بن عمر الجعابي، عن عبد الله بن بشر، عن الحسن بن الزبرقان، عن أبي بكر بن عياش، عن الأجلح، عن أبي الزبير، عن جابر، 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يجيء يوم القيامة ثلاثة يشكون</w:t>
      </w:r>
      <w:r w:rsidR="0035190A">
        <w:rPr>
          <w:rtl/>
        </w:rPr>
        <w:t>:</w:t>
      </w:r>
      <w:r>
        <w:rPr>
          <w:rtl/>
        </w:rPr>
        <w:t xml:space="preserve"> المصحف، والمسجد، والعترة، يقول المصحف</w:t>
      </w:r>
      <w:r w:rsidR="0035190A">
        <w:rPr>
          <w:rtl/>
        </w:rPr>
        <w:t>:</w:t>
      </w:r>
      <w:r>
        <w:rPr>
          <w:rtl/>
        </w:rPr>
        <w:t xml:space="preserve"> يا رب</w:t>
      </w:r>
      <w:r>
        <w:rPr>
          <w:rFonts w:hint="cs"/>
          <w:rtl/>
        </w:rPr>
        <w:t>ّ</w:t>
      </w:r>
      <w:r>
        <w:rPr>
          <w:rtl/>
        </w:rPr>
        <w:t>، حر</w:t>
      </w:r>
      <w:r>
        <w:rPr>
          <w:rFonts w:hint="cs"/>
          <w:rtl/>
        </w:rPr>
        <w:t>ّ</w:t>
      </w:r>
      <w:r>
        <w:rPr>
          <w:rtl/>
        </w:rPr>
        <w:t>فوني و</w:t>
      </w:r>
      <w:r>
        <w:rPr>
          <w:rFonts w:hint="cs"/>
          <w:rtl/>
        </w:rPr>
        <w:t>َ</w:t>
      </w:r>
      <w:r>
        <w:rPr>
          <w:rtl/>
        </w:rPr>
        <w:t>مز</w:t>
      </w:r>
      <w:r>
        <w:rPr>
          <w:rFonts w:hint="cs"/>
          <w:rtl/>
        </w:rPr>
        <w:t>ّ</w:t>
      </w:r>
      <w:r>
        <w:rPr>
          <w:rtl/>
        </w:rPr>
        <w:t>قوني، ويقول المسجد</w:t>
      </w:r>
      <w:r w:rsidR="0035190A">
        <w:rPr>
          <w:rtl/>
        </w:rPr>
        <w:t>:</w:t>
      </w:r>
      <w:r>
        <w:rPr>
          <w:rtl/>
        </w:rPr>
        <w:t xml:space="preserve"> يا رب، عط</w:t>
      </w:r>
      <w:r>
        <w:rPr>
          <w:rFonts w:hint="cs"/>
          <w:rtl/>
        </w:rPr>
        <w:t>ّ</w:t>
      </w:r>
      <w:r>
        <w:rPr>
          <w:rtl/>
        </w:rPr>
        <w:t>لوني وضي</w:t>
      </w:r>
      <w:r>
        <w:rPr>
          <w:rFonts w:hint="cs"/>
          <w:rtl/>
        </w:rPr>
        <w:t>ّ</w:t>
      </w:r>
      <w:r>
        <w:rPr>
          <w:rtl/>
        </w:rPr>
        <w:t>عوني، وتقول العترة</w:t>
      </w:r>
      <w:r w:rsidR="0035190A">
        <w:rPr>
          <w:rtl/>
        </w:rPr>
        <w:t>:</w:t>
      </w:r>
      <w:r>
        <w:rPr>
          <w:rtl/>
        </w:rPr>
        <w:t xml:space="preserve"> يا رب</w:t>
      </w:r>
      <w:r>
        <w:rPr>
          <w:rFonts w:hint="cs"/>
          <w:rtl/>
        </w:rPr>
        <w:t>ّ</w:t>
      </w:r>
      <w:r>
        <w:rPr>
          <w:rtl/>
        </w:rPr>
        <w:t>، قتلونا وطردونا وشردونا، فأجثو للركبتين في الخصومة فيقول الله عزّ وجلّ لي</w:t>
      </w:r>
      <w:r w:rsidR="0035190A">
        <w:rPr>
          <w:rtl/>
        </w:rPr>
        <w:t>:</w:t>
      </w:r>
      <w:r>
        <w:rPr>
          <w:rtl/>
        </w:rPr>
        <w:t xml:space="preserve"> أنا أولى بذلك منك.</w:t>
      </w:r>
    </w:p>
    <w:p w:rsidR="005A16B4" w:rsidRDefault="005A16B4" w:rsidP="00F9485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w:t>
      </w:r>
      <w:r w:rsidRPr="005A16B4">
        <w:rPr>
          <w:rStyle w:val="libFootnotenumChar"/>
          <w:rtl/>
        </w:rPr>
        <w:t>(</w:t>
      </w:r>
      <w:r w:rsidR="00F94850">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F94850">
        <w:rPr>
          <w:rStyle w:val="libFootnotenumChar"/>
          <w:rFonts w:hint="cs"/>
          <w:rtl/>
        </w:rPr>
        <w:t>3</w:t>
      </w:r>
      <w:r w:rsidRPr="005A16B4">
        <w:rPr>
          <w:rStyle w:val="libFootnotenumChar"/>
          <w:rtl/>
        </w:rPr>
        <w:t>)</w:t>
      </w:r>
      <w:r>
        <w:rPr>
          <w:rtl/>
        </w:rPr>
        <w:t>.</w:t>
      </w:r>
    </w:p>
    <w:p w:rsidR="005A16B4" w:rsidRDefault="005A16B4" w:rsidP="005A16B4">
      <w:pPr>
        <w:pStyle w:val="Heading2Center"/>
        <w:rPr>
          <w:rtl/>
        </w:rPr>
      </w:pPr>
      <w:bookmarkStart w:id="677" w:name="_Toc275419112"/>
      <w:bookmarkStart w:id="678" w:name="_Toc300140842"/>
      <w:bookmarkStart w:id="679" w:name="_Toc374784045"/>
      <w:bookmarkStart w:id="680" w:name="_Toc257224385"/>
      <w:r>
        <w:rPr>
          <w:rtl/>
        </w:rPr>
        <w:t>6 - باب حريم المسجد والجوار</w:t>
      </w:r>
      <w:bookmarkEnd w:id="677"/>
      <w:bookmarkEnd w:id="678"/>
      <w:bookmarkEnd w:id="679"/>
      <w:bookmarkEnd w:id="680"/>
    </w:p>
    <w:p w:rsidR="005A16B4" w:rsidRDefault="005A16B4" w:rsidP="00F94850">
      <w:pPr>
        <w:pStyle w:val="libNormal"/>
        <w:rPr>
          <w:rtl/>
        </w:rPr>
      </w:pPr>
      <w:r w:rsidRPr="005A16B4">
        <w:rPr>
          <w:rStyle w:val="libNormalChar"/>
          <w:rtl/>
        </w:rPr>
        <w:t>[ 63</w:t>
      </w:r>
      <w:r>
        <w:rPr>
          <w:rtl/>
        </w:rPr>
        <w:t>31 ]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 )</w:t>
      </w:r>
      <w:r w:rsidR="0035190A">
        <w:rPr>
          <w:rtl/>
        </w:rPr>
        <w:t>:</w:t>
      </w:r>
      <w:r>
        <w:rPr>
          <w:rtl/>
        </w:rPr>
        <w:t xml:space="preserve"> عن الحسين بن أحمد بن إدريس، عن أبيه، عن محم</w:t>
      </w:r>
      <w:r>
        <w:rPr>
          <w:rFonts w:hint="cs"/>
          <w:rtl/>
        </w:rPr>
        <w:t>ّ</w:t>
      </w:r>
      <w:r>
        <w:rPr>
          <w:rtl/>
        </w:rPr>
        <w:t>د بن علي بن محبوب، عن محم</w:t>
      </w:r>
      <w:r>
        <w:rPr>
          <w:rFonts w:hint="cs"/>
          <w:rtl/>
        </w:rPr>
        <w:t>ّ</w:t>
      </w:r>
      <w:r>
        <w:rPr>
          <w:rtl/>
        </w:rPr>
        <w:t xml:space="preserve">د بن الحسين، عن الحسن بن علي بن فضّال، عن علي بن عقبة، عن أبيه عقبة بن خالد،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أبيه،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F94850" w:rsidRPr="00E820C4">
        <w:rPr>
          <w:rStyle w:val="libNormalChar"/>
          <w:rFonts w:hint="cs"/>
          <w:rtl/>
        </w:rPr>
        <w:t xml:space="preserve">( </w:t>
      </w:r>
      <w:r w:rsidR="00F94850">
        <w:rPr>
          <w:rStyle w:val="libAlaemChar"/>
          <w:rFonts w:hint="cs"/>
          <w:rtl/>
        </w:rPr>
        <w:t>عليه‌السلام</w:t>
      </w:r>
      <w:r w:rsidR="00F94850" w:rsidRPr="00E820C4">
        <w:rPr>
          <w:rStyle w:val="libNormalChar"/>
          <w:rFonts w:hint="cs"/>
          <w:rtl/>
        </w:rPr>
        <w:t xml:space="preserve"> )</w:t>
      </w:r>
      <w:r w:rsidR="0035190A">
        <w:rPr>
          <w:rtl/>
        </w:rPr>
        <w:t>:</w:t>
      </w:r>
      <w:r>
        <w:rPr>
          <w:rtl/>
        </w:rPr>
        <w:t xml:space="preserve"> حريم المسجد أربعون ذراعاً، والجوار أربعون داراً من أربعة جوانبها.</w:t>
      </w:r>
    </w:p>
    <w:p w:rsidR="005A16B4" w:rsidRDefault="005A16B4" w:rsidP="00F94850">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F94850">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155D42" w:rsidRDefault="005A16B4" w:rsidP="007108A1">
      <w:pPr>
        <w:pStyle w:val="libFootnote0"/>
        <w:rPr>
          <w:rtl/>
        </w:rPr>
      </w:pPr>
      <w:r w:rsidRPr="00155D42">
        <w:rPr>
          <w:rtl/>
        </w:rPr>
        <w:t>(1) الخصال</w:t>
      </w:r>
      <w:r w:rsidR="0035190A">
        <w:rPr>
          <w:rtl/>
        </w:rPr>
        <w:t>:</w:t>
      </w:r>
      <w:r w:rsidRPr="00155D42">
        <w:rPr>
          <w:rtl/>
        </w:rPr>
        <w:t xml:space="preserve"> 142</w:t>
      </w:r>
      <w:r>
        <w:rPr>
          <w:rtl/>
        </w:rPr>
        <w:t xml:space="preserve"> / </w:t>
      </w:r>
      <w:r w:rsidRPr="00155D42">
        <w:rPr>
          <w:rtl/>
        </w:rPr>
        <w:t>163.</w:t>
      </w:r>
    </w:p>
    <w:p w:rsidR="005A16B4" w:rsidRDefault="005A16B4" w:rsidP="007108A1">
      <w:pPr>
        <w:pStyle w:val="libFootnote0"/>
        <w:rPr>
          <w:rtl/>
        </w:rPr>
      </w:pPr>
      <w:r>
        <w:rPr>
          <w:rtl/>
        </w:rPr>
        <w:t>2 - الخصال</w:t>
      </w:r>
      <w:r w:rsidR="0035190A">
        <w:rPr>
          <w:rtl/>
        </w:rPr>
        <w:t>:</w:t>
      </w:r>
      <w:r>
        <w:rPr>
          <w:rtl/>
        </w:rPr>
        <w:t xml:space="preserve"> 174 / 232.</w:t>
      </w:r>
    </w:p>
    <w:p w:rsidR="005A16B4" w:rsidRPr="00155D42" w:rsidRDefault="005A16B4" w:rsidP="00F94850">
      <w:pPr>
        <w:pStyle w:val="libFootnote0"/>
        <w:rPr>
          <w:rtl/>
        </w:rPr>
      </w:pPr>
      <w:r w:rsidRPr="00155D42">
        <w:rPr>
          <w:rtl/>
        </w:rPr>
        <w:t>(</w:t>
      </w:r>
      <w:r w:rsidR="00F94850">
        <w:rPr>
          <w:rFonts w:hint="cs"/>
          <w:rtl/>
        </w:rPr>
        <w:t>2</w:t>
      </w:r>
      <w:r w:rsidRPr="00155D42">
        <w:rPr>
          <w:rtl/>
        </w:rPr>
        <w:t>) تقدم في الباب 2 من هذه الأبواب.</w:t>
      </w:r>
    </w:p>
    <w:p w:rsidR="005A16B4" w:rsidRPr="00155D42" w:rsidRDefault="005A16B4" w:rsidP="00F94850">
      <w:pPr>
        <w:pStyle w:val="libFootnote0"/>
        <w:rPr>
          <w:rtl/>
        </w:rPr>
      </w:pPr>
      <w:r w:rsidRPr="00155D42">
        <w:rPr>
          <w:rtl/>
        </w:rPr>
        <w:t>(</w:t>
      </w:r>
      <w:r w:rsidR="00F94850">
        <w:rPr>
          <w:rFonts w:hint="cs"/>
          <w:rtl/>
        </w:rPr>
        <w:t>3</w:t>
      </w:r>
      <w:r w:rsidRPr="00155D42">
        <w:rPr>
          <w:rtl/>
        </w:rPr>
        <w:t>) يأتي في الباب 8 من هذه الأبواب.</w:t>
      </w:r>
    </w:p>
    <w:p w:rsidR="005A16B4" w:rsidRDefault="005A16B4" w:rsidP="00F94850">
      <w:pPr>
        <w:pStyle w:val="libFootnoteCenterBold"/>
        <w:rPr>
          <w:rtl/>
        </w:rPr>
      </w:pPr>
      <w:r>
        <w:rPr>
          <w:rtl/>
        </w:rPr>
        <w:t>الباب 6</w:t>
      </w:r>
    </w:p>
    <w:p w:rsidR="005A16B4" w:rsidRDefault="005A16B4" w:rsidP="00F94850">
      <w:pPr>
        <w:pStyle w:val="libFootnoteCenterBold"/>
        <w:rPr>
          <w:rtl/>
        </w:rPr>
      </w:pPr>
      <w:r>
        <w:rPr>
          <w:rtl/>
        </w:rPr>
        <w:t>فيه حديث واحد</w:t>
      </w:r>
    </w:p>
    <w:p w:rsidR="005A16B4" w:rsidRDefault="005A16B4" w:rsidP="007108A1">
      <w:pPr>
        <w:pStyle w:val="libFootnote0"/>
        <w:rPr>
          <w:rtl/>
        </w:rPr>
      </w:pPr>
      <w:r>
        <w:rPr>
          <w:rtl/>
        </w:rPr>
        <w:t>1 - الخصال</w:t>
      </w:r>
      <w:r w:rsidR="0035190A">
        <w:rPr>
          <w:rtl/>
        </w:rPr>
        <w:t>:</w:t>
      </w:r>
      <w:r>
        <w:rPr>
          <w:rtl/>
        </w:rPr>
        <w:t xml:space="preserve"> 544 / 20.</w:t>
      </w:r>
    </w:p>
    <w:p w:rsidR="005A16B4" w:rsidRPr="00155D42" w:rsidRDefault="005A16B4" w:rsidP="00F94850">
      <w:pPr>
        <w:pStyle w:val="libFootnote0"/>
        <w:rPr>
          <w:rtl/>
        </w:rPr>
      </w:pPr>
      <w:r w:rsidRPr="00155D42">
        <w:rPr>
          <w:rtl/>
        </w:rPr>
        <w:t>(</w:t>
      </w:r>
      <w:r w:rsidR="00F94850">
        <w:rPr>
          <w:rFonts w:hint="cs"/>
          <w:rtl/>
        </w:rPr>
        <w:t>4</w:t>
      </w:r>
      <w:r w:rsidRPr="00155D42">
        <w:rPr>
          <w:rtl/>
        </w:rPr>
        <w:t xml:space="preserve">) يأتي في الباب 86 </w:t>
      </w:r>
      <w:r>
        <w:rPr>
          <w:rtl/>
        </w:rPr>
        <w:t>و 9</w:t>
      </w:r>
      <w:r w:rsidRPr="00155D42">
        <w:rPr>
          <w:rtl/>
        </w:rPr>
        <w:t>0 من أبواب أحكام العشرة.</w:t>
      </w:r>
    </w:p>
    <w:p w:rsidR="007108A1" w:rsidRPr="00BC18D8" w:rsidRDefault="007108A1" w:rsidP="007108A1">
      <w:pPr>
        <w:pStyle w:val="libNormal"/>
        <w:rPr>
          <w:rtl/>
        </w:rPr>
      </w:pPr>
      <w:r w:rsidRPr="00535419">
        <w:rPr>
          <w:rtl/>
        </w:rPr>
        <w:br w:type="page"/>
      </w:r>
    </w:p>
    <w:p w:rsidR="005A16B4" w:rsidRPr="007110CB" w:rsidRDefault="00F94850" w:rsidP="00F94850">
      <w:pPr>
        <w:pStyle w:val="Heading2Center"/>
        <w:rPr>
          <w:rtl/>
        </w:rPr>
      </w:pPr>
      <w:bookmarkStart w:id="681" w:name="_Toc275419113"/>
      <w:bookmarkStart w:id="682" w:name="_Toc300140843"/>
      <w:bookmarkStart w:id="683" w:name="_Toc374784046"/>
      <w:bookmarkStart w:id="684" w:name="_Toc257224386"/>
      <w:r>
        <w:rPr>
          <w:rtl/>
        </w:rPr>
        <w:lastRenderedPageBreak/>
        <w:t>7 - باب استحباب السعي إلى المساجد والإ</w:t>
      </w:r>
      <w:r>
        <w:rPr>
          <w:rFonts w:hint="cs"/>
          <w:rtl/>
        </w:rPr>
        <w:t>ِ</w:t>
      </w:r>
      <w:r>
        <w:rPr>
          <w:rtl/>
        </w:rPr>
        <w:t>سر</w:t>
      </w:r>
      <w:r>
        <w:rPr>
          <w:rFonts w:hint="cs"/>
          <w:rtl/>
        </w:rPr>
        <w:t>ا</w:t>
      </w:r>
      <w:r>
        <w:rPr>
          <w:rtl/>
        </w:rPr>
        <w:t>ع إليها، ودخولها</w:t>
      </w:r>
      <w:bookmarkStart w:id="685" w:name="_Toc275419114"/>
      <w:bookmarkStart w:id="686" w:name="_Toc300140844"/>
      <w:bookmarkEnd w:id="681"/>
      <w:bookmarkEnd w:id="682"/>
      <w:r>
        <w:rPr>
          <w:rFonts w:hint="cs"/>
          <w:rtl/>
        </w:rPr>
        <w:t xml:space="preserve"> </w:t>
      </w:r>
      <w:r>
        <w:rPr>
          <w:rtl/>
        </w:rPr>
        <w:t>على سكينة ووقار</w:t>
      </w:r>
      <w:bookmarkEnd w:id="683"/>
      <w:bookmarkEnd w:id="684"/>
      <w:bookmarkEnd w:id="685"/>
      <w:bookmarkEnd w:id="686"/>
    </w:p>
    <w:p w:rsidR="005A16B4" w:rsidRDefault="005A16B4" w:rsidP="005A16B4">
      <w:pPr>
        <w:pStyle w:val="libNormal"/>
        <w:rPr>
          <w:rtl/>
        </w:rPr>
      </w:pPr>
      <w:r w:rsidRPr="005A16B4">
        <w:rPr>
          <w:rStyle w:val="libNormalChar"/>
          <w:rtl/>
        </w:rPr>
        <w:t>[ 63</w:t>
      </w:r>
      <w:r>
        <w:rPr>
          <w:rtl/>
        </w:rPr>
        <w:t>32 ]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العلل )</w:t>
      </w:r>
      <w:r w:rsidR="0035190A">
        <w:rPr>
          <w:rtl/>
        </w:rPr>
        <w:t>:</w:t>
      </w:r>
      <w:r>
        <w:rPr>
          <w:rtl/>
        </w:rPr>
        <w:t xml:space="preserve"> عن جعفر بن محم</w:t>
      </w:r>
      <w:r>
        <w:rPr>
          <w:rFonts w:hint="cs"/>
          <w:rtl/>
        </w:rPr>
        <w:t>ّ</w:t>
      </w:r>
      <w:r>
        <w:rPr>
          <w:rtl/>
        </w:rPr>
        <w:t>د بن مسرور، عن الحسين بن محم</w:t>
      </w:r>
      <w:r>
        <w:rPr>
          <w:rFonts w:hint="cs"/>
          <w:rtl/>
        </w:rPr>
        <w:t>ّ</w:t>
      </w:r>
      <w:r>
        <w:rPr>
          <w:rtl/>
        </w:rPr>
        <w:t>د بن عامر،</w:t>
      </w:r>
      <w:r>
        <w:rPr>
          <w:rFonts w:hint="cs"/>
          <w:rtl/>
        </w:rPr>
        <w:t xml:space="preserve"> عن عبد الله بن عامر،</w:t>
      </w:r>
      <w:r>
        <w:rPr>
          <w:rtl/>
        </w:rPr>
        <w:t xml:space="preserve"> عن محم</w:t>
      </w:r>
      <w:r>
        <w:rPr>
          <w:rFonts w:hint="cs"/>
          <w:rtl/>
        </w:rPr>
        <w:t>ّ</w:t>
      </w:r>
      <w:r>
        <w:rPr>
          <w:rtl/>
        </w:rPr>
        <w:t xml:space="preserve">د 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قمت إلى الصلاة، إن شاء الله، فأتها سعياً، ولتكن عليك السكينة والوقار، فما أدركت فصل</w:t>
      </w:r>
      <w:r>
        <w:rPr>
          <w:rFonts w:hint="cs"/>
          <w:rtl/>
        </w:rPr>
        <w:t>ّ</w:t>
      </w:r>
      <w:r>
        <w:rPr>
          <w:rtl/>
        </w:rPr>
        <w:t>، وما سبقت به فأتم</w:t>
      </w:r>
      <w:r>
        <w:rPr>
          <w:rFonts w:hint="cs"/>
          <w:rtl/>
        </w:rPr>
        <w:t>ّ</w:t>
      </w:r>
      <w:r>
        <w:rPr>
          <w:rtl/>
        </w:rPr>
        <w:t>ه، فإن</w:t>
      </w:r>
      <w:r>
        <w:rPr>
          <w:rFonts w:hint="cs"/>
          <w:rtl/>
        </w:rPr>
        <w:t>ّ</w:t>
      </w:r>
      <w:r>
        <w:rPr>
          <w:rtl/>
        </w:rPr>
        <w:t xml:space="preserve"> الله عزّ وجلّ يقول</w:t>
      </w:r>
      <w:r w:rsidR="0035190A">
        <w:rPr>
          <w:rtl/>
        </w:rPr>
        <w:t>:</w:t>
      </w:r>
      <w:r>
        <w:rPr>
          <w:rtl/>
        </w:rPr>
        <w:t xml:space="preserve"> </w:t>
      </w:r>
      <w:r w:rsidR="00E820C4" w:rsidRPr="00F94850">
        <w:rPr>
          <w:rStyle w:val="libAlaemChar"/>
          <w:rtl/>
        </w:rPr>
        <w:t>(</w:t>
      </w:r>
      <w:r w:rsidR="00E820C4" w:rsidRPr="00E820C4">
        <w:rPr>
          <w:rStyle w:val="libNormalChar"/>
          <w:rtl/>
        </w:rPr>
        <w:t xml:space="preserve"> </w:t>
      </w:r>
      <w:r w:rsidRPr="005A16B4">
        <w:rPr>
          <w:rStyle w:val="libAieChar"/>
          <w:rFonts w:hint="cs"/>
          <w:rtl/>
        </w:rPr>
        <w:t>يَا أَيُّهَا الَّذِينَ آمَنُوا إِذَا نُودِيَ لِلصَّلاةِ مِن يَوْمِ الجُمُعَةِ فَاسْعَوْا إِلَىٰ ذِكْرِ اللهِ</w:t>
      </w:r>
      <w:r w:rsidR="00E820C4" w:rsidRPr="00E820C4">
        <w:rPr>
          <w:rStyle w:val="libNormalChar"/>
          <w:rtl/>
        </w:rPr>
        <w:t xml:space="preserve"> </w:t>
      </w:r>
      <w:r w:rsidR="00E820C4" w:rsidRPr="00F94850">
        <w:rPr>
          <w:rStyle w:val="libAlaemChar"/>
          <w:rtl/>
        </w:rPr>
        <w:t>)</w:t>
      </w:r>
      <w:r w:rsidR="00E820C4" w:rsidRPr="00E820C4">
        <w:rPr>
          <w:rStyle w:val="libNormalChar"/>
          <w:rtl/>
        </w:rPr>
        <w:t xml:space="preserve"> </w:t>
      </w:r>
      <w:r w:rsidRPr="005A16B4">
        <w:rPr>
          <w:rStyle w:val="libFootnotenumChar"/>
          <w:rtl/>
        </w:rPr>
        <w:t>(1)</w:t>
      </w:r>
      <w:r>
        <w:rPr>
          <w:rtl/>
        </w:rPr>
        <w:t xml:space="preserve"> ومعنى قوله</w:t>
      </w:r>
      <w:r w:rsidR="0035190A">
        <w:rPr>
          <w:rtl/>
        </w:rPr>
        <w:t>:</w:t>
      </w:r>
      <w:r>
        <w:rPr>
          <w:rtl/>
        </w:rPr>
        <w:t xml:space="preserve"> فاسعوا هو الانكفات </w:t>
      </w:r>
      <w:r w:rsidRPr="005A16B4">
        <w:rPr>
          <w:rStyle w:val="libFootnotenumChar"/>
          <w:rtl/>
        </w:rPr>
        <w:t>(2)</w:t>
      </w:r>
      <w:r>
        <w:rPr>
          <w:rtl/>
        </w:rPr>
        <w:t>.</w:t>
      </w:r>
    </w:p>
    <w:p w:rsidR="00F94850" w:rsidRDefault="00F94850" w:rsidP="00F94850">
      <w:pPr>
        <w:pStyle w:val="Heading2Center"/>
        <w:rPr>
          <w:rStyle w:val="libNormalChar"/>
          <w:rtl/>
        </w:rPr>
      </w:pPr>
      <w:bookmarkStart w:id="687" w:name="_Toc275419115"/>
      <w:bookmarkStart w:id="688" w:name="_Toc300140845"/>
      <w:bookmarkStart w:id="689" w:name="_Toc374784047"/>
      <w:bookmarkStart w:id="690" w:name="_Toc257224387"/>
      <w:r>
        <w:rPr>
          <w:rtl/>
        </w:rPr>
        <w:t>8 - باب استحباب بناء المساجد ولو كانت صغيرة، وأقل</w:t>
      </w:r>
      <w:r>
        <w:rPr>
          <w:rFonts w:hint="cs"/>
          <w:rtl/>
        </w:rPr>
        <w:t>ّ</w:t>
      </w:r>
      <w:r>
        <w:rPr>
          <w:rtl/>
        </w:rPr>
        <w:t>ه نصب</w:t>
      </w:r>
      <w:bookmarkStart w:id="691" w:name="_Toc275419116"/>
      <w:bookmarkStart w:id="692" w:name="_Toc300140846"/>
      <w:bookmarkEnd w:id="687"/>
      <w:bookmarkEnd w:id="688"/>
      <w:r>
        <w:rPr>
          <w:rFonts w:hint="cs"/>
          <w:rtl/>
        </w:rPr>
        <w:t xml:space="preserve"> </w:t>
      </w:r>
      <w:r>
        <w:rPr>
          <w:rtl/>
        </w:rPr>
        <w:t>أحجار، وتسوية الأرض للصلاة، ولو في الصحراء،</w:t>
      </w:r>
      <w:bookmarkStart w:id="693" w:name="_Toc275419117"/>
      <w:bookmarkStart w:id="694" w:name="_Toc300140847"/>
      <w:bookmarkEnd w:id="691"/>
      <w:bookmarkEnd w:id="692"/>
      <w:r>
        <w:rPr>
          <w:rFonts w:hint="cs"/>
          <w:rtl/>
        </w:rPr>
        <w:t xml:space="preserve"> </w:t>
      </w:r>
      <w:r>
        <w:rPr>
          <w:rtl/>
        </w:rPr>
        <w:t>واستحباب عمارتها</w:t>
      </w:r>
      <w:bookmarkEnd w:id="689"/>
      <w:bookmarkEnd w:id="690"/>
      <w:bookmarkEnd w:id="693"/>
      <w:bookmarkEnd w:id="694"/>
    </w:p>
    <w:p w:rsidR="005A16B4" w:rsidRDefault="005A16B4" w:rsidP="005A16B4">
      <w:pPr>
        <w:pStyle w:val="libNormal"/>
        <w:rPr>
          <w:rtl/>
        </w:rPr>
      </w:pPr>
      <w:r w:rsidRPr="005A16B4">
        <w:rPr>
          <w:rStyle w:val="libNormalChar"/>
          <w:rtl/>
        </w:rPr>
        <w:t>[ 63</w:t>
      </w:r>
      <w:r>
        <w:rPr>
          <w:rtl/>
        </w:rPr>
        <w:t>33 ] 1</w:t>
      </w:r>
      <w:r>
        <w:rPr>
          <w:rFonts w:hint="cs"/>
          <w:rtl/>
        </w:rPr>
        <w:t xml:space="preserve"> - </w:t>
      </w:r>
      <w:r>
        <w:rPr>
          <w:rtl/>
        </w:rPr>
        <w:t>محم</w:t>
      </w:r>
      <w:r>
        <w:rPr>
          <w:rFonts w:hint="cs"/>
          <w:rtl/>
        </w:rPr>
        <w:t>ّ</w:t>
      </w:r>
      <w:r>
        <w:rPr>
          <w:rtl/>
        </w:rPr>
        <w:t>د بن يعقوب، عن علي بن إبراهيم، عن أبيه، عن ابن أبي عمير، عن هشام بن الحكم، عن أبي عبيدة الحذ</w:t>
      </w:r>
      <w:r>
        <w:rPr>
          <w:rFonts w:hint="cs"/>
          <w:rtl/>
        </w:rPr>
        <w:t>ّ</w:t>
      </w:r>
      <w:r>
        <w:rPr>
          <w:rtl/>
        </w:rPr>
        <w:t>اء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من بنى مسجداً بنى الله </w:t>
      </w:r>
      <w:r>
        <w:rPr>
          <w:rFonts w:hint="cs"/>
          <w:rtl/>
        </w:rPr>
        <w:t xml:space="preserve">له </w:t>
      </w:r>
      <w:r>
        <w:rPr>
          <w:rtl/>
        </w:rPr>
        <w:t>بيتاً في الجن</w:t>
      </w:r>
      <w:r>
        <w:rPr>
          <w:rFonts w:hint="cs"/>
          <w:rtl/>
        </w:rPr>
        <w:t>ّ</w:t>
      </w:r>
      <w:r>
        <w:rPr>
          <w:rtl/>
        </w:rPr>
        <w:t>ة.</w:t>
      </w:r>
    </w:p>
    <w:p w:rsidR="005A16B4" w:rsidRDefault="005A16B4" w:rsidP="005A16B4">
      <w:pPr>
        <w:pStyle w:val="libNormal"/>
        <w:rPr>
          <w:rtl/>
        </w:rPr>
      </w:pPr>
      <w:r>
        <w:rPr>
          <w:rtl/>
        </w:rPr>
        <w:t>قال أبو عبيدة</w:t>
      </w:r>
      <w:r w:rsidR="0035190A">
        <w:rPr>
          <w:rtl/>
        </w:rPr>
        <w:t>:</w:t>
      </w:r>
      <w:r>
        <w:rPr>
          <w:rtl/>
        </w:rPr>
        <w:t xml:space="preserve"> فمر</w:t>
      </w:r>
      <w:r>
        <w:rPr>
          <w:rFonts w:hint="cs"/>
          <w:rtl/>
        </w:rPr>
        <w:t>ّ</w:t>
      </w:r>
      <w:r>
        <w:rPr>
          <w:rtl/>
        </w:rPr>
        <w:t xml:space="preserve"> بي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طريق مك</w:t>
      </w:r>
      <w:r>
        <w:rPr>
          <w:rFonts w:hint="cs"/>
          <w:rtl/>
        </w:rPr>
        <w:t>ّ</w:t>
      </w:r>
      <w:r>
        <w:rPr>
          <w:rtl/>
        </w:rPr>
        <w:t>ة وقد سو</w:t>
      </w:r>
      <w:r>
        <w:rPr>
          <w:rFonts w:hint="cs"/>
          <w:rtl/>
        </w:rPr>
        <w:t>ّ</w:t>
      </w:r>
      <w:r>
        <w:rPr>
          <w:rtl/>
        </w:rPr>
        <w:t>يت بأحجار مسجداً، فقلت له</w:t>
      </w:r>
      <w:r w:rsidR="0035190A">
        <w:rPr>
          <w:rtl/>
        </w:rPr>
        <w:t>:</w:t>
      </w:r>
      <w:r>
        <w:rPr>
          <w:rtl/>
        </w:rPr>
        <w:t xml:space="preserve"> جعلت فداك، نرجو أن يكون هذا من ذاك</w:t>
      </w:r>
      <w:r>
        <w:rPr>
          <w:rFonts w:hint="cs"/>
          <w:rtl/>
        </w:rPr>
        <w:t xml:space="preserve"> </w:t>
      </w:r>
      <w:r>
        <w:rPr>
          <w:rtl/>
        </w:rPr>
        <w:t>؟ قال</w:t>
      </w:r>
      <w:r w:rsidR="0035190A">
        <w:rPr>
          <w:rtl/>
        </w:rPr>
        <w:t>:</w:t>
      </w:r>
      <w:r>
        <w:rPr>
          <w:rtl/>
        </w:rPr>
        <w:t xml:space="preserve"> نعم.</w:t>
      </w:r>
    </w:p>
    <w:p w:rsidR="005A16B4" w:rsidRDefault="007108A1" w:rsidP="007108A1">
      <w:pPr>
        <w:pStyle w:val="libLine"/>
        <w:rPr>
          <w:rtl/>
        </w:rPr>
      </w:pPr>
      <w:r>
        <w:rPr>
          <w:rtl/>
        </w:rPr>
        <w:t>____________________</w:t>
      </w:r>
    </w:p>
    <w:p w:rsidR="005A16B4" w:rsidRDefault="005A16B4" w:rsidP="00F94850">
      <w:pPr>
        <w:pStyle w:val="libFootnoteCenterBold"/>
        <w:rPr>
          <w:rtl/>
        </w:rPr>
      </w:pPr>
      <w:r>
        <w:rPr>
          <w:rtl/>
        </w:rPr>
        <w:t>الباب 7</w:t>
      </w:r>
    </w:p>
    <w:p w:rsidR="005A16B4" w:rsidRDefault="005A16B4" w:rsidP="00F94850">
      <w:pPr>
        <w:pStyle w:val="libFootnoteCenterBold"/>
        <w:rPr>
          <w:rtl/>
        </w:rPr>
      </w:pPr>
      <w:r>
        <w:rPr>
          <w:rtl/>
        </w:rPr>
        <w:t>فيه حديث واحد</w:t>
      </w:r>
    </w:p>
    <w:p w:rsidR="005A16B4" w:rsidRDefault="005A16B4" w:rsidP="007108A1">
      <w:pPr>
        <w:pStyle w:val="libFootnote0"/>
        <w:rPr>
          <w:rtl/>
        </w:rPr>
      </w:pPr>
      <w:r>
        <w:rPr>
          <w:rtl/>
        </w:rPr>
        <w:t>1 - علل الشرائع</w:t>
      </w:r>
      <w:r w:rsidR="0035190A">
        <w:rPr>
          <w:rtl/>
        </w:rPr>
        <w:t>:</w:t>
      </w:r>
      <w:r>
        <w:rPr>
          <w:rtl/>
        </w:rPr>
        <w:t xml:space="preserve"> 357 / 1 - باب 73 -.</w:t>
      </w:r>
    </w:p>
    <w:p w:rsidR="005A16B4" w:rsidRPr="00A5428C" w:rsidRDefault="005A16B4" w:rsidP="007108A1">
      <w:pPr>
        <w:pStyle w:val="libFootnote0"/>
        <w:rPr>
          <w:rtl/>
        </w:rPr>
      </w:pPr>
      <w:r w:rsidRPr="00A5428C">
        <w:rPr>
          <w:rtl/>
        </w:rPr>
        <w:t>(1) الجمعة 62</w:t>
      </w:r>
      <w:r>
        <w:rPr>
          <w:rtl/>
        </w:rPr>
        <w:t xml:space="preserve"> / </w:t>
      </w:r>
      <w:r w:rsidRPr="00A5428C">
        <w:rPr>
          <w:rtl/>
        </w:rPr>
        <w:t>9.</w:t>
      </w:r>
    </w:p>
    <w:p w:rsidR="005A16B4" w:rsidRPr="00A5428C" w:rsidRDefault="005A16B4" w:rsidP="007108A1">
      <w:pPr>
        <w:pStyle w:val="libFootnote0"/>
        <w:rPr>
          <w:rtl/>
        </w:rPr>
      </w:pPr>
      <w:r w:rsidRPr="00A5428C">
        <w:rPr>
          <w:rtl/>
        </w:rPr>
        <w:t>(2) انكفت</w:t>
      </w:r>
      <w:r w:rsidR="0035190A">
        <w:rPr>
          <w:rtl/>
        </w:rPr>
        <w:t>:</w:t>
      </w:r>
      <w:r w:rsidRPr="00A5428C">
        <w:rPr>
          <w:rtl/>
        </w:rPr>
        <w:t xml:space="preserve"> انصرف الى المكان المراد</w:t>
      </w:r>
      <w:r>
        <w:rPr>
          <w:rtl/>
        </w:rPr>
        <w:t>.</w:t>
      </w:r>
      <w:r w:rsidRPr="00A5428C">
        <w:rPr>
          <w:rtl/>
        </w:rPr>
        <w:t xml:space="preserve"> « انظر لسان العرب 2</w:t>
      </w:r>
      <w:r w:rsidR="0035190A">
        <w:rPr>
          <w:rtl/>
        </w:rPr>
        <w:t>:</w:t>
      </w:r>
      <w:r w:rsidRPr="00A5428C">
        <w:rPr>
          <w:rtl/>
        </w:rPr>
        <w:t xml:space="preserve"> 78 ».</w:t>
      </w:r>
    </w:p>
    <w:p w:rsidR="005A16B4" w:rsidRDefault="005A16B4" w:rsidP="00F94850">
      <w:pPr>
        <w:pStyle w:val="libFootnoteCenterBold"/>
        <w:rPr>
          <w:rtl/>
        </w:rPr>
      </w:pPr>
      <w:r>
        <w:rPr>
          <w:rtl/>
        </w:rPr>
        <w:t>الباب 8</w:t>
      </w:r>
    </w:p>
    <w:p w:rsidR="005A16B4" w:rsidRDefault="005A16B4" w:rsidP="00F94850">
      <w:pPr>
        <w:pStyle w:val="libFootnoteCenterBold"/>
        <w:rPr>
          <w:rtl/>
        </w:rPr>
      </w:pPr>
      <w:r>
        <w:rPr>
          <w:rtl/>
        </w:rPr>
        <w:t>فيه 6 أحاديث</w:t>
      </w:r>
    </w:p>
    <w:p w:rsidR="005A16B4" w:rsidRDefault="005A16B4" w:rsidP="007108A1">
      <w:pPr>
        <w:pStyle w:val="libFootnote0"/>
        <w:rPr>
          <w:rtl/>
        </w:rPr>
      </w:pPr>
      <w:r>
        <w:rPr>
          <w:rtl/>
        </w:rPr>
        <w:t>1 - الكافي 3</w:t>
      </w:r>
      <w:r w:rsidR="0035190A">
        <w:rPr>
          <w:rtl/>
        </w:rPr>
        <w:t>:</w:t>
      </w:r>
      <w:r>
        <w:rPr>
          <w:rtl/>
        </w:rPr>
        <w:t xml:space="preserve"> 368 / 1.</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الشيخ بإسناده عن علي بن إبراهيم </w:t>
      </w:r>
      <w:r w:rsidRPr="005A16B4">
        <w:rPr>
          <w:rStyle w:val="libFootnotenumChar"/>
          <w:rtl/>
        </w:rPr>
        <w:t>(1</w:t>
      </w:r>
      <w:r w:rsidRPr="005A16B4">
        <w:rPr>
          <w:rStyle w:val="libFootnotenumChar"/>
          <w:cs/>
        </w:rPr>
        <w:t>‎</w:t>
      </w:r>
      <w:r w:rsidRPr="005A16B4">
        <w:rPr>
          <w:rStyle w:val="libFootnotenumChar"/>
          <w:rtl/>
        </w:rPr>
        <w:t>)</w:t>
      </w:r>
      <w:r>
        <w:rPr>
          <w:rtl/>
        </w:rPr>
        <w:t>.</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 عبيدة نحوه </w:t>
      </w:r>
      <w:r w:rsidRPr="005A16B4">
        <w:rPr>
          <w:rStyle w:val="libFootnotenumChar"/>
          <w:rtl/>
        </w:rPr>
        <w:t>(2)</w:t>
      </w:r>
      <w:r>
        <w:rPr>
          <w:rtl/>
        </w:rPr>
        <w:t>.</w:t>
      </w:r>
    </w:p>
    <w:p w:rsidR="005A16B4" w:rsidRDefault="005A16B4" w:rsidP="00FC3BCA">
      <w:pPr>
        <w:pStyle w:val="libNormal"/>
        <w:rPr>
          <w:rtl/>
        </w:rPr>
      </w:pPr>
      <w:r w:rsidRPr="005A16B4">
        <w:rPr>
          <w:rStyle w:val="libNormalChar"/>
          <w:rtl/>
        </w:rPr>
        <w:t>[ 63</w:t>
      </w:r>
      <w:r>
        <w:rPr>
          <w:rtl/>
        </w:rPr>
        <w:t>34 ] 2</w:t>
      </w:r>
      <w:r>
        <w:rPr>
          <w:rFonts w:hint="cs"/>
          <w:rtl/>
        </w:rPr>
        <w:t xml:space="preserve"> - </w:t>
      </w:r>
      <w:r>
        <w:rPr>
          <w:rtl/>
        </w:rPr>
        <w:t>محم</w:t>
      </w:r>
      <w:r>
        <w:rPr>
          <w:rFonts w:hint="cs"/>
          <w:rtl/>
        </w:rPr>
        <w:t>ّ</w:t>
      </w:r>
      <w:r>
        <w:rPr>
          <w:rtl/>
        </w:rPr>
        <w:t>د بن علي بن الحسين بإسناده عن أبي عبيدة الحذ</w:t>
      </w:r>
      <w:r>
        <w:rPr>
          <w:rFonts w:hint="cs"/>
          <w:rtl/>
        </w:rPr>
        <w:t>ّ</w:t>
      </w:r>
      <w:r>
        <w:rPr>
          <w:rtl/>
        </w:rPr>
        <w:t xml:space="preserve">اء،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من بنى مسجداً كمفحص قطاة </w:t>
      </w:r>
      <w:r w:rsidRPr="005A16B4">
        <w:rPr>
          <w:rStyle w:val="libFootnotenumChar"/>
          <w:rtl/>
        </w:rPr>
        <w:t>(</w:t>
      </w:r>
      <w:r w:rsidR="00FC3BCA">
        <w:rPr>
          <w:rStyle w:val="libFootnotenumChar"/>
          <w:rFonts w:hint="cs"/>
          <w:rtl/>
        </w:rPr>
        <w:t>3</w:t>
      </w:r>
      <w:r w:rsidRPr="005A16B4">
        <w:rPr>
          <w:rStyle w:val="libFootnotenumChar"/>
          <w:rtl/>
        </w:rPr>
        <w:t>)</w:t>
      </w:r>
      <w:r>
        <w:rPr>
          <w:rtl/>
        </w:rPr>
        <w:t xml:space="preserve"> بنى الله له بيتاً في الجن</w:t>
      </w:r>
      <w:r>
        <w:rPr>
          <w:rFonts w:hint="cs"/>
          <w:rtl/>
        </w:rPr>
        <w:t>ّ</w:t>
      </w:r>
      <w:r>
        <w:rPr>
          <w:rtl/>
        </w:rPr>
        <w:t>ة، قال أبو عبيدة</w:t>
      </w:r>
      <w:r w:rsidR="0035190A">
        <w:rPr>
          <w:rtl/>
        </w:rPr>
        <w:t>:</w:t>
      </w:r>
      <w:r>
        <w:rPr>
          <w:rtl/>
        </w:rPr>
        <w:t xml:space="preserve"> ومر</w:t>
      </w:r>
      <w:r>
        <w:rPr>
          <w:rFonts w:hint="cs"/>
          <w:rtl/>
        </w:rPr>
        <w:t>ّ</w:t>
      </w:r>
      <w:r>
        <w:rPr>
          <w:rtl/>
        </w:rPr>
        <w:t xml:space="preserve"> بي وأنا بين مك</w:t>
      </w:r>
      <w:r>
        <w:rPr>
          <w:rFonts w:hint="cs"/>
          <w:rtl/>
        </w:rPr>
        <w:t>ّ</w:t>
      </w:r>
      <w:r>
        <w:rPr>
          <w:rtl/>
        </w:rPr>
        <w:t>ة والمدينة أضع الأحجار، فقلت</w:t>
      </w:r>
      <w:r w:rsidR="0035190A">
        <w:rPr>
          <w:rtl/>
        </w:rPr>
        <w:t>:</w:t>
      </w:r>
      <w:r>
        <w:rPr>
          <w:rtl/>
        </w:rPr>
        <w:t xml:space="preserve"> هذه من ذاك، قال</w:t>
      </w:r>
      <w:r w:rsidR="0035190A">
        <w:rPr>
          <w:rtl/>
        </w:rPr>
        <w:t>:</w:t>
      </w:r>
      <w:r>
        <w:rPr>
          <w:rtl/>
        </w:rPr>
        <w:t xml:space="preserve"> نعم.</w:t>
      </w:r>
    </w:p>
    <w:p w:rsidR="005A16B4" w:rsidRDefault="005A16B4" w:rsidP="005A16B4">
      <w:pPr>
        <w:pStyle w:val="libNormal"/>
        <w:rPr>
          <w:rtl/>
        </w:rPr>
      </w:pPr>
      <w:r w:rsidRPr="005A16B4">
        <w:rPr>
          <w:rStyle w:val="libNormalChar"/>
          <w:rtl/>
        </w:rPr>
        <w:t>[ 63</w:t>
      </w:r>
      <w:r>
        <w:rPr>
          <w:rtl/>
        </w:rPr>
        <w:t>35 ] 3</w:t>
      </w:r>
      <w:r>
        <w:rPr>
          <w:rFonts w:hint="cs"/>
          <w:rtl/>
        </w:rPr>
        <w:t xml:space="preserve"> - </w:t>
      </w:r>
      <w:r>
        <w:rPr>
          <w:rtl/>
        </w:rPr>
        <w:t xml:space="preserve">وفي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الحسن بن علي الكوفي، عن أبيه، عن عبد الله بن المغيرة، عن السكوني، عن جعفر بن محم</w:t>
      </w:r>
      <w:r>
        <w:rPr>
          <w:rFonts w:hint="cs"/>
          <w:rtl/>
        </w:rPr>
        <w:t>ّ</w:t>
      </w:r>
      <w:r>
        <w:rPr>
          <w:rtl/>
        </w:rPr>
        <w:t xml:space="preserve">د،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الله إذا أراد أن يصيب أهل الأرض بعذاب قال</w:t>
      </w:r>
      <w:r w:rsidR="0035190A">
        <w:rPr>
          <w:rtl/>
        </w:rPr>
        <w:t>:</w:t>
      </w:r>
      <w:r>
        <w:rPr>
          <w:rtl/>
        </w:rPr>
        <w:t xml:space="preserve"> لولا الذين يتحاب</w:t>
      </w:r>
      <w:r>
        <w:rPr>
          <w:rFonts w:hint="cs"/>
          <w:rtl/>
        </w:rPr>
        <w:t>ّ</w:t>
      </w:r>
      <w:r>
        <w:rPr>
          <w:rtl/>
        </w:rPr>
        <w:t>ون في</w:t>
      </w:r>
      <w:r>
        <w:rPr>
          <w:rFonts w:hint="cs"/>
          <w:rtl/>
        </w:rPr>
        <w:t>ّ</w:t>
      </w:r>
      <w:r>
        <w:rPr>
          <w:rtl/>
        </w:rPr>
        <w:t>، ويعمرون مساجدي، ويستغفرون بالأسحار، لولاهم لأنزلت عذابي.</w:t>
      </w:r>
    </w:p>
    <w:p w:rsidR="005A16B4" w:rsidRDefault="005A16B4" w:rsidP="00F94850">
      <w:pPr>
        <w:pStyle w:val="libNormal"/>
        <w:rPr>
          <w:rtl/>
        </w:rPr>
      </w:pPr>
      <w:r w:rsidRPr="005A16B4">
        <w:rPr>
          <w:rStyle w:val="libNormalChar"/>
          <w:rtl/>
        </w:rPr>
        <w:t>[ 63</w:t>
      </w:r>
      <w:r>
        <w:rPr>
          <w:rtl/>
        </w:rPr>
        <w:t>36 ] 4</w:t>
      </w:r>
      <w:r>
        <w:rPr>
          <w:rFonts w:hint="cs"/>
          <w:rtl/>
        </w:rPr>
        <w:t xml:space="preserve"> - </w:t>
      </w:r>
      <w:r>
        <w:rPr>
          <w:rtl/>
        </w:rPr>
        <w:t xml:space="preserve">وفي </w:t>
      </w:r>
      <w:r w:rsidR="00E820C4" w:rsidRPr="00E820C4">
        <w:rPr>
          <w:rStyle w:val="libNormalChar"/>
          <w:rtl/>
        </w:rPr>
        <w:t xml:space="preserve">( </w:t>
      </w:r>
      <w:r>
        <w:rPr>
          <w:rtl/>
        </w:rPr>
        <w:t>عقاب الأعمال</w:t>
      </w:r>
      <w:r w:rsidR="00E820C4" w:rsidRPr="00E820C4">
        <w:rPr>
          <w:rStyle w:val="libNormalChar"/>
          <w:rtl/>
        </w:rPr>
        <w:t xml:space="preserve"> ) </w:t>
      </w:r>
      <w:r>
        <w:rPr>
          <w:rtl/>
        </w:rPr>
        <w:t>بإسناد تقد</w:t>
      </w:r>
      <w:r>
        <w:rPr>
          <w:rFonts w:hint="cs"/>
          <w:rtl/>
        </w:rPr>
        <w:t>ّ</w:t>
      </w:r>
      <w:r>
        <w:rPr>
          <w:rtl/>
        </w:rPr>
        <w:t xml:space="preserve">م في عيادة المريض </w:t>
      </w:r>
      <w:r w:rsidRPr="005A16B4">
        <w:rPr>
          <w:rStyle w:val="libFootnotenumChar"/>
          <w:rtl/>
        </w:rPr>
        <w:t>(</w:t>
      </w:r>
      <w:r w:rsidR="00F94850">
        <w:rPr>
          <w:rStyle w:val="libFootnotenumChar"/>
          <w:rFonts w:hint="cs"/>
          <w:rtl/>
        </w:rPr>
        <w:t>4</w:t>
      </w:r>
      <w:r w:rsidRPr="005A16B4">
        <w:rPr>
          <w:rStyle w:val="libFootnotenumChar"/>
          <w:rtl/>
        </w:rPr>
        <w:t>)</w:t>
      </w:r>
      <w:r>
        <w:rPr>
          <w:rtl/>
        </w:rPr>
        <w:t>، قال</w:t>
      </w:r>
      <w:r w:rsidR="0035190A">
        <w:rPr>
          <w:rtl/>
        </w:rPr>
        <w:t>:</w:t>
      </w:r>
      <w:r>
        <w:rPr>
          <w:rtl/>
        </w:rPr>
        <w:t xml:space="preserve"> قال رسول الله</w:t>
      </w:r>
      <w:r w:rsidR="00F94850">
        <w:rPr>
          <w:rFonts w:hint="cs"/>
          <w:rtl/>
        </w:rPr>
        <w:t xml:space="preserve"> (</w:t>
      </w:r>
      <w:r>
        <w:rPr>
          <w:rtl/>
        </w:rPr>
        <w:t xml:space="preserve"> </w:t>
      </w:r>
      <w:r w:rsidRPr="005A16B4">
        <w:rPr>
          <w:rStyle w:val="libAlaemChar"/>
          <w:rFonts w:hint="cs"/>
          <w:rtl/>
        </w:rPr>
        <w:t>صلى‌الله‌عليه‌وآله‌وسلم</w:t>
      </w:r>
      <w:r>
        <w:rPr>
          <w:rtl/>
        </w:rPr>
        <w:t xml:space="preserve"> </w:t>
      </w:r>
      <w:r w:rsidR="00F94850">
        <w:rPr>
          <w:rFonts w:hint="cs"/>
          <w:rtl/>
        </w:rPr>
        <w:t xml:space="preserve">) : </w:t>
      </w:r>
      <w:r>
        <w:rPr>
          <w:rtl/>
        </w:rPr>
        <w:t xml:space="preserve">من بنى مسجداً في الدنيا أعطاه الله </w:t>
      </w:r>
      <w:r w:rsidRPr="005A16B4">
        <w:rPr>
          <w:rStyle w:val="libFootnotenumChar"/>
          <w:rtl/>
        </w:rPr>
        <w:t>(</w:t>
      </w:r>
      <w:r w:rsidR="00F94850">
        <w:rPr>
          <w:rStyle w:val="libFootnotenumChar"/>
          <w:rFonts w:hint="cs"/>
          <w:rtl/>
        </w:rPr>
        <w:t>5</w:t>
      </w:r>
      <w:r w:rsidRPr="005A16B4">
        <w:rPr>
          <w:rStyle w:val="libFootnotenumChar"/>
          <w:cs/>
        </w:rPr>
        <w:t>‎</w:t>
      </w:r>
      <w:r w:rsidRPr="005A16B4">
        <w:rPr>
          <w:rStyle w:val="libFootnotenumChar"/>
          <w:rtl/>
        </w:rPr>
        <w:t>)</w:t>
      </w:r>
      <w:r>
        <w:rPr>
          <w:rtl/>
        </w:rPr>
        <w:t xml:space="preserve"> بكل</w:t>
      </w:r>
      <w:r>
        <w:rPr>
          <w:rFonts w:hint="cs"/>
          <w:rtl/>
        </w:rPr>
        <w:t>ّ</w:t>
      </w:r>
      <w:r>
        <w:rPr>
          <w:rtl/>
        </w:rPr>
        <w:t xml:space="preserve"> شبر منه، أو قال</w:t>
      </w:r>
      <w:r w:rsidR="0035190A">
        <w:rPr>
          <w:rtl/>
        </w:rPr>
        <w:t>:</w:t>
      </w:r>
      <w:r>
        <w:rPr>
          <w:rtl/>
        </w:rPr>
        <w:t xml:space="preserve"> بكل</w:t>
      </w:r>
      <w:r>
        <w:rPr>
          <w:rFonts w:hint="cs"/>
          <w:rtl/>
        </w:rPr>
        <w:t>ّ</w:t>
      </w:r>
      <w:r>
        <w:rPr>
          <w:rtl/>
        </w:rPr>
        <w:t xml:space="preserve"> ذراع منه، مسيرة أربعين ألف عام مدينة من ذهب، وفض</w:t>
      </w:r>
      <w:r>
        <w:rPr>
          <w:rFonts w:hint="cs"/>
          <w:rtl/>
        </w:rPr>
        <w:t>ّ</w:t>
      </w:r>
      <w:r>
        <w:rPr>
          <w:rtl/>
        </w:rPr>
        <w:t>ة، ودر</w:t>
      </w:r>
      <w:r>
        <w:rPr>
          <w:rFonts w:hint="cs"/>
          <w:rtl/>
        </w:rPr>
        <w:t>ّ</w:t>
      </w:r>
      <w:r>
        <w:rPr>
          <w:rtl/>
        </w:rPr>
        <w:t>، وياقوت، وزمر</w:t>
      </w:r>
      <w:r>
        <w:rPr>
          <w:rFonts w:hint="cs"/>
          <w:rtl/>
        </w:rPr>
        <w:t>ّ</w:t>
      </w:r>
      <w:r>
        <w:rPr>
          <w:rtl/>
        </w:rPr>
        <w:t xml:space="preserve">د، وزبرجد، ولؤلؤ، الحديث، وفيه </w:t>
      </w:r>
      <w:r>
        <w:rPr>
          <w:rFonts w:hint="cs"/>
          <w:rtl/>
        </w:rPr>
        <w:t>ثواب جزيل.</w:t>
      </w:r>
    </w:p>
    <w:p w:rsidR="005A16B4" w:rsidRDefault="007108A1" w:rsidP="007108A1">
      <w:pPr>
        <w:pStyle w:val="libLine"/>
        <w:rPr>
          <w:rtl/>
        </w:rPr>
      </w:pPr>
      <w:r>
        <w:rPr>
          <w:rtl/>
        </w:rPr>
        <w:t>____________________</w:t>
      </w:r>
    </w:p>
    <w:p w:rsidR="005A16B4" w:rsidRPr="00A5428C" w:rsidRDefault="005A16B4" w:rsidP="007108A1">
      <w:pPr>
        <w:pStyle w:val="libFootnote0"/>
        <w:rPr>
          <w:rtl/>
        </w:rPr>
      </w:pPr>
      <w:r w:rsidRPr="00A5428C">
        <w:rPr>
          <w:rtl/>
        </w:rPr>
        <w:t>(1) التهذيب 3</w:t>
      </w:r>
      <w:r w:rsidR="0035190A">
        <w:rPr>
          <w:rtl/>
        </w:rPr>
        <w:t>:</w:t>
      </w:r>
      <w:r w:rsidRPr="00A5428C">
        <w:rPr>
          <w:rtl/>
        </w:rPr>
        <w:t xml:space="preserve"> 264</w:t>
      </w:r>
      <w:r>
        <w:rPr>
          <w:rtl/>
        </w:rPr>
        <w:t xml:space="preserve"> / </w:t>
      </w:r>
      <w:r w:rsidRPr="00A5428C">
        <w:rPr>
          <w:rtl/>
        </w:rPr>
        <w:t>748.</w:t>
      </w:r>
    </w:p>
    <w:p w:rsidR="005A16B4" w:rsidRPr="00A5428C" w:rsidRDefault="005A16B4" w:rsidP="007108A1">
      <w:pPr>
        <w:pStyle w:val="libFootnote0"/>
        <w:rPr>
          <w:rtl/>
        </w:rPr>
      </w:pPr>
      <w:r w:rsidRPr="00A5428C">
        <w:rPr>
          <w:rtl/>
        </w:rPr>
        <w:t>(2) المحاسن</w:t>
      </w:r>
      <w:r w:rsidR="0035190A">
        <w:rPr>
          <w:rtl/>
        </w:rPr>
        <w:t>:</w:t>
      </w:r>
      <w:r w:rsidRPr="00A5428C">
        <w:rPr>
          <w:rtl/>
        </w:rPr>
        <w:t xml:space="preserve"> 55</w:t>
      </w:r>
      <w:r>
        <w:rPr>
          <w:rtl/>
        </w:rPr>
        <w:t xml:space="preserve"> / </w:t>
      </w:r>
      <w:r w:rsidRPr="00A5428C">
        <w:rPr>
          <w:rtl/>
        </w:rPr>
        <w:t>85.</w:t>
      </w:r>
    </w:p>
    <w:p w:rsidR="005A16B4" w:rsidRDefault="005A16B4" w:rsidP="007108A1">
      <w:pPr>
        <w:pStyle w:val="libFootnote0"/>
        <w:rPr>
          <w:rtl/>
        </w:rPr>
      </w:pPr>
      <w:r>
        <w:rPr>
          <w:rtl/>
        </w:rPr>
        <w:t>2 - الفقيه 1</w:t>
      </w:r>
      <w:r w:rsidR="0035190A">
        <w:rPr>
          <w:rtl/>
        </w:rPr>
        <w:t>:</w:t>
      </w:r>
      <w:r>
        <w:rPr>
          <w:rtl/>
        </w:rPr>
        <w:t xml:space="preserve"> 152 / 704 و 705.</w:t>
      </w:r>
    </w:p>
    <w:p w:rsidR="005A16B4" w:rsidRPr="00A5428C" w:rsidRDefault="005A16B4" w:rsidP="00F94850">
      <w:pPr>
        <w:pStyle w:val="libFootnote0"/>
        <w:rPr>
          <w:rtl/>
        </w:rPr>
      </w:pPr>
      <w:r w:rsidRPr="00A5428C">
        <w:rPr>
          <w:rtl/>
        </w:rPr>
        <w:t>(</w:t>
      </w:r>
      <w:r w:rsidR="00F94850">
        <w:rPr>
          <w:rFonts w:hint="cs"/>
          <w:rtl/>
        </w:rPr>
        <w:t>3</w:t>
      </w:r>
      <w:r w:rsidRPr="00A5428C">
        <w:rPr>
          <w:rtl/>
        </w:rPr>
        <w:t>) مفحص قطاة</w:t>
      </w:r>
      <w:r w:rsidR="0035190A">
        <w:rPr>
          <w:rtl/>
        </w:rPr>
        <w:t>:</w:t>
      </w:r>
      <w:r w:rsidRPr="00A5428C">
        <w:rPr>
          <w:rtl/>
        </w:rPr>
        <w:t xml:space="preserve"> بفتح الميم والحاء</w:t>
      </w:r>
      <w:r w:rsidR="0035190A">
        <w:rPr>
          <w:rtl/>
        </w:rPr>
        <w:t>:</w:t>
      </w:r>
      <w:r w:rsidRPr="00A5428C">
        <w:rPr>
          <w:rtl/>
        </w:rPr>
        <w:t xml:space="preserve"> الموضع الذي تفحص فيه التراب أي تكشفه « مجمع البحرين 4</w:t>
      </w:r>
      <w:r w:rsidR="0035190A">
        <w:rPr>
          <w:rtl/>
        </w:rPr>
        <w:t>:</w:t>
      </w:r>
      <w:r w:rsidRPr="00A5428C">
        <w:rPr>
          <w:rtl/>
        </w:rPr>
        <w:t xml:space="preserve"> 177 ».</w:t>
      </w:r>
    </w:p>
    <w:p w:rsidR="005A16B4" w:rsidRDefault="005A16B4" w:rsidP="007108A1">
      <w:pPr>
        <w:pStyle w:val="libFootnote0"/>
        <w:rPr>
          <w:rtl/>
        </w:rPr>
      </w:pPr>
      <w:r>
        <w:rPr>
          <w:rtl/>
        </w:rPr>
        <w:t>3 - ثواب الأعمال</w:t>
      </w:r>
      <w:r w:rsidR="0035190A">
        <w:rPr>
          <w:rtl/>
        </w:rPr>
        <w:t>:</w:t>
      </w:r>
      <w:r>
        <w:rPr>
          <w:rtl/>
        </w:rPr>
        <w:t xml:space="preserve"> 211 / 1، وأورده في الحديث 15 من الباب 17 من أبواب الأمر بالمعروف.</w:t>
      </w:r>
    </w:p>
    <w:p w:rsidR="005A16B4" w:rsidRDefault="005A16B4" w:rsidP="007108A1">
      <w:pPr>
        <w:pStyle w:val="libFootnote0"/>
        <w:rPr>
          <w:rtl/>
        </w:rPr>
      </w:pPr>
      <w:r>
        <w:rPr>
          <w:rtl/>
        </w:rPr>
        <w:t>4 - عقاب الأعمال</w:t>
      </w:r>
      <w:r w:rsidR="0035190A">
        <w:rPr>
          <w:rtl/>
        </w:rPr>
        <w:t>:</w:t>
      </w:r>
      <w:r>
        <w:rPr>
          <w:rtl/>
        </w:rPr>
        <w:t xml:space="preserve"> 339.</w:t>
      </w:r>
    </w:p>
    <w:p w:rsidR="005A16B4" w:rsidRPr="00A5428C" w:rsidRDefault="005A16B4" w:rsidP="00F94850">
      <w:pPr>
        <w:pStyle w:val="libFootnote0"/>
        <w:rPr>
          <w:rtl/>
        </w:rPr>
      </w:pPr>
      <w:r w:rsidRPr="00A5428C">
        <w:rPr>
          <w:rtl/>
        </w:rPr>
        <w:t>(</w:t>
      </w:r>
      <w:r w:rsidR="00F94850">
        <w:rPr>
          <w:rFonts w:hint="cs"/>
          <w:rtl/>
        </w:rPr>
        <w:t>4</w:t>
      </w:r>
      <w:r w:rsidRPr="00A5428C">
        <w:rPr>
          <w:rtl/>
        </w:rPr>
        <w:t>) تقدم الاسناد في الحديث 9 من الباب 10 من أبواب الاحتضار.</w:t>
      </w:r>
    </w:p>
    <w:p w:rsidR="005A16B4" w:rsidRDefault="005A16B4" w:rsidP="00F94850">
      <w:pPr>
        <w:pStyle w:val="libFootnote0"/>
        <w:rPr>
          <w:rtl/>
        </w:rPr>
      </w:pPr>
      <w:r w:rsidRPr="00A5428C">
        <w:rPr>
          <w:rtl/>
        </w:rPr>
        <w:t>(</w:t>
      </w:r>
      <w:r w:rsidR="00F94850">
        <w:rPr>
          <w:rFonts w:hint="cs"/>
          <w:rtl/>
        </w:rPr>
        <w:t>5</w:t>
      </w:r>
      <w:r w:rsidRPr="00A5428C">
        <w:rPr>
          <w:rtl/>
        </w:rPr>
        <w:t>) في نسخة</w:t>
      </w:r>
      <w:r w:rsidR="0035190A">
        <w:rPr>
          <w:rtl/>
        </w:rPr>
        <w:t>:</w:t>
      </w:r>
      <w:r w:rsidRPr="00A5428C">
        <w:rPr>
          <w:rtl/>
        </w:rPr>
        <w:t xml:space="preserve"> بنى الله له بيتاً في الجنة </w:t>
      </w:r>
      <w:r w:rsidR="00E820C4" w:rsidRPr="00E820C4">
        <w:rPr>
          <w:rStyle w:val="libNormalChar"/>
          <w:rtl/>
        </w:rPr>
        <w:t xml:space="preserve">( </w:t>
      </w:r>
      <w:r w:rsidRPr="00A5428C">
        <w:rPr>
          <w:rtl/>
        </w:rPr>
        <w:t>هامش المخطوط ).</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[ 63</w:t>
      </w:r>
      <w:r>
        <w:rPr>
          <w:rtl/>
        </w:rPr>
        <w:t>37 ] 5</w:t>
      </w:r>
      <w:r>
        <w:rPr>
          <w:rFonts w:hint="cs"/>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 xml:space="preserve">د بن يحيى، عن العمركي، عن علي بن جعفر، عن أخيه موسى بن جعفر، عن أبيه، عن علي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الله إذا أراد أن يصيب أهل الأرض بعذاب قال</w:t>
      </w:r>
      <w:r w:rsidR="0035190A">
        <w:rPr>
          <w:rtl/>
        </w:rPr>
        <w:t>:</w:t>
      </w:r>
      <w:r>
        <w:rPr>
          <w:rtl/>
        </w:rPr>
        <w:t xml:space="preserve"> لولا الذين يتحاب</w:t>
      </w:r>
      <w:r>
        <w:rPr>
          <w:rFonts w:hint="cs"/>
          <w:rtl/>
        </w:rPr>
        <w:t>ّ</w:t>
      </w:r>
      <w:r>
        <w:rPr>
          <w:rtl/>
        </w:rPr>
        <w:t>ون بجلالي، ويعمرون مساجدي، ويستغفرون بالأسحار، لأنزلت عذابي.</w:t>
      </w:r>
    </w:p>
    <w:p w:rsidR="005A16B4" w:rsidRDefault="005A16B4" w:rsidP="00FC3BCA">
      <w:pPr>
        <w:pStyle w:val="libNormal"/>
        <w:rPr>
          <w:rtl/>
        </w:rPr>
      </w:pPr>
      <w:r w:rsidRPr="005A16B4">
        <w:rPr>
          <w:rStyle w:val="libNormalChar"/>
          <w:rtl/>
        </w:rPr>
        <w:t>[ 63</w:t>
      </w:r>
      <w:r>
        <w:rPr>
          <w:rtl/>
        </w:rPr>
        <w:t>38 ] 6</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أحمد بن داود المزني، عن هاشم الحلال </w:t>
      </w:r>
      <w:r w:rsidRPr="005A16B4">
        <w:rPr>
          <w:rStyle w:val="libFootnotenumChar"/>
          <w:rtl/>
        </w:rPr>
        <w:t>(1)</w:t>
      </w:r>
      <w:r>
        <w:rPr>
          <w:rtl/>
        </w:rPr>
        <w:t xml:space="preserve"> قال</w:t>
      </w:r>
      <w:r w:rsidR="0035190A">
        <w:rPr>
          <w:rtl/>
        </w:rPr>
        <w:t>:</w:t>
      </w:r>
      <w:r>
        <w:rPr>
          <w:rtl/>
        </w:rPr>
        <w:t xml:space="preserve"> دخلت أنا وأبو الصباح على أبي عبد الله </w:t>
      </w:r>
      <w:r w:rsidR="00FC3BCA" w:rsidRPr="00E820C4">
        <w:rPr>
          <w:rStyle w:val="libNormalChar"/>
          <w:rFonts w:hint="cs"/>
          <w:rtl/>
        </w:rPr>
        <w:t xml:space="preserve">( </w:t>
      </w:r>
      <w:r w:rsidR="00FC3BCA">
        <w:rPr>
          <w:rStyle w:val="libAlaemChar"/>
          <w:rFonts w:hint="cs"/>
          <w:rtl/>
        </w:rPr>
        <w:t>عليه‌السلام</w:t>
      </w:r>
      <w:r w:rsidR="00FC3BCA" w:rsidRPr="00E820C4">
        <w:rPr>
          <w:rStyle w:val="libNormalChar"/>
          <w:rFonts w:hint="cs"/>
          <w:rtl/>
        </w:rPr>
        <w:t xml:space="preserve"> )</w:t>
      </w:r>
      <w:r>
        <w:rPr>
          <w:rtl/>
        </w:rPr>
        <w:t>، فقال له أبو الصباح</w:t>
      </w:r>
      <w:r w:rsidR="0035190A">
        <w:rPr>
          <w:rtl/>
        </w:rPr>
        <w:t>:</w:t>
      </w:r>
      <w:r>
        <w:rPr>
          <w:rtl/>
        </w:rPr>
        <w:t xml:space="preserve"> ما تقول في هذه المساجد التي بنتها الحاج في طريق مك</w:t>
      </w:r>
      <w:r>
        <w:rPr>
          <w:rFonts w:hint="cs"/>
          <w:rtl/>
        </w:rPr>
        <w:t>ّ</w:t>
      </w:r>
      <w:r>
        <w:rPr>
          <w:rtl/>
        </w:rPr>
        <w:t>ة</w:t>
      </w:r>
      <w:r>
        <w:rPr>
          <w:rFonts w:hint="cs"/>
          <w:rtl/>
        </w:rPr>
        <w:t xml:space="preserve"> </w:t>
      </w:r>
      <w:r>
        <w:rPr>
          <w:rtl/>
        </w:rPr>
        <w:t>؟ فقال</w:t>
      </w:r>
      <w:r w:rsidR="0035190A">
        <w:rPr>
          <w:rtl/>
        </w:rPr>
        <w:t>:</w:t>
      </w:r>
      <w:r>
        <w:rPr>
          <w:rtl/>
        </w:rPr>
        <w:t xml:space="preserve"> بخ</w:t>
      </w:r>
      <w:r>
        <w:rPr>
          <w:rFonts w:hint="cs"/>
          <w:rtl/>
        </w:rPr>
        <w:t>ّ</w:t>
      </w:r>
      <w:r>
        <w:rPr>
          <w:rtl/>
        </w:rPr>
        <w:t xml:space="preserve"> بخ</w:t>
      </w:r>
      <w:r>
        <w:rPr>
          <w:rFonts w:hint="cs"/>
          <w:rtl/>
        </w:rPr>
        <w:t>ّ</w:t>
      </w:r>
      <w:r>
        <w:rPr>
          <w:rtl/>
        </w:rPr>
        <w:t>، تيك أفضل المساجد، من بنى مسجداً كمفحص قطاة بنى الله له بيتاً في الجن</w:t>
      </w:r>
      <w:r>
        <w:rPr>
          <w:rFonts w:hint="cs"/>
          <w:rtl/>
        </w:rPr>
        <w:t>ّ</w:t>
      </w:r>
      <w:r>
        <w:rPr>
          <w:rtl/>
        </w:rPr>
        <w:t>ة.</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 ويأتي ما يدل</w:t>
      </w:r>
      <w:r>
        <w:rPr>
          <w:rFonts w:hint="cs"/>
          <w:rtl/>
        </w:rPr>
        <w:t>ّ</w:t>
      </w:r>
      <w:r>
        <w:rPr>
          <w:rtl/>
        </w:rPr>
        <w:t xml:space="preserve"> عليه </w:t>
      </w:r>
      <w:r w:rsidRPr="005A16B4">
        <w:rPr>
          <w:rStyle w:val="libFootnotenumChar"/>
          <w:rtl/>
        </w:rPr>
        <w:t>(3)</w:t>
      </w:r>
      <w:r>
        <w:rPr>
          <w:rtl/>
        </w:rPr>
        <w:t>.</w:t>
      </w:r>
    </w:p>
    <w:p w:rsidR="001B6562" w:rsidRDefault="001B6562" w:rsidP="001B6562">
      <w:pPr>
        <w:pStyle w:val="Heading2Center"/>
        <w:rPr>
          <w:rStyle w:val="libNormalChar"/>
          <w:rtl/>
        </w:rPr>
      </w:pPr>
      <w:bookmarkStart w:id="695" w:name="_Toc275419118"/>
      <w:bookmarkStart w:id="696" w:name="_Toc300140848"/>
      <w:bookmarkStart w:id="697" w:name="_Toc374784048"/>
      <w:bookmarkStart w:id="698" w:name="_Toc257224388"/>
      <w:r>
        <w:rPr>
          <w:rtl/>
        </w:rPr>
        <w:t>9 - باب جواز هدم المسجد بقصد إصلاحه والزيادة فيه،</w:t>
      </w:r>
      <w:bookmarkStart w:id="699" w:name="_Toc275419119"/>
      <w:bookmarkStart w:id="700" w:name="_Toc300140849"/>
      <w:bookmarkEnd w:id="695"/>
      <w:bookmarkEnd w:id="696"/>
      <w:r>
        <w:rPr>
          <w:rFonts w:hint="cs"/>
          <w:rtl/>
        </w:rPr>
        <w:t xml:space="preserve"> </w:t>
      </w:r>
      <w:r>
        <w:rPr>
          <w:rtl/>
        </w:rPr>
        <w:t>واستحباب كونه مكشوفاً، وكراهة تعليته، وتظليله بالسقف لا</w:t>
      </w:r>
      <w:bookmarkStart w:id="701" w:name="_Toc275419120"/>
      <w:bookmarkStart w:id="702" w:name="_Toc300140850"/>
      <w:bookmarkEnd w:id="699"/>
      <w:bookmarkEnd w:id="700"/>
      <w:r>
        <w:rPr>
          <w:rFonts w:hint="cs"/>
          <w:rtl/>
        </w:rPr>
        <w:t xml:space="preserve"> </w:t>
      </w:r>
      <w:r>
        <w:rPr>
          <w:rtl/>
        </w:rPr>
        <w:t>بالعريش، وكيفي</w:t>
      </w:r>
      <w:r>
        <w:rPr>
          <w:rFonts w:hint="cs"/>
          <w:rtl/>
        </w:rPr>
        <w:t>ّ</w:t>
      </w:r>
      <w:r>
        <w:rPr>
          <w:rtl/>
        </w:rPr>
        <w:t>ة بنائه</w:t>
      </w:r>
      <w:bookmarkEnd w:id="697"/>
      <w:bookmarkEnd w:id="698"/>
      <w:bookmarkEnd w:id="701"/>
      <w:bookmarkEnd w:id="702"/>
    </w:p>
    <w:p w:rsidR="005A16B4" w:rsidRDefault="005A16B4" w:rsidP="005A16B4">
      <w:pPr>
        <w:pStyle w:val="libNormal"/>
        <w:rPr>
          <w:rtl/>
        </w:rPr>
      </w:pPr>
      <w:r w:rsidRPr="005A16B4">
        <w:rPr>
          <w:rStyle w:val="libNormalChar"/>
          <w:rtl/>
        </w:rPr>
        <w:t>[ 63</w:t>
      </w:r>
      <w:r>
        <w:rPr>
          <w:rtl/>
        </w:rPr>
        <w:t>39 ] 1 - محم</w:t>
      </w:r>
      <w:r>
        <w:rPr>
          <w:rFonts w:hint="cs"/>
          <w:rtl/>
        </w:rPr>
        <w:t>ّ</w:t>
      </w:r>
      <w:r>
        <w:rPr>
          <w:rtl/>
        </w:rPr>
        <w:t>د بن يعقوب، عن علي بن محم</w:t>
      </w:r>
      <w:r>
        <w:rPr>
          <w:rFonts w:hint="cs"/>
          <w:rtl/>
        </w:rPr>
        <w:t>ّ</w:t>
      </w:r>
      <w:r>
        <w:rPr>
          <w:rtl/>
        </w:rPr>
        <w:t>د ومحم</w:t>
      </w:r>
      <w:r>
        <w:rPr>
          <w:rFonts w:hint="cs"/>
          <w:rtl/>
        </w:rPr>
        <w:t>ّ</w:t>
      </w:r>
      <w:r>
        <w:rPr>
          <w:rtl/>
        </w:rPr>
        <w:t>د بن الحسن جميعاً،</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علل الشرائع</w:t>
      </w:r>
      <w:r w:rsidR="0035190A">
        <w:rPr>
          <w:rtl/>
        </w:rPr>
        <w:t>:</w:t>
      </w:r>
      <w:r>
        <w:rPr>
          <w:rtl/>
        </w:rPr>
        <w:t xml:space="preserve"> 521 / 1، وأورده في الحديث 1 من الباب 94 من أبواب جهاد النفس.</w:t>
      </w:r>
    </w:p>
    <w:p w:rsidR="005A16B4" w:rsidRDefault="005A16B4" w:rsidP="007108A1">
      <w:pPr>
        <w:pStyle w:val="libFootnote0"/>
        <w:rPr>
          <w:rtl/>
        </w:rPr>
      </w:pPr>
      <w:r>
        <w:rPr>
          <w:rtl/>
        </w:rPr>
        <w:t>6 - المحاسن</w:t>
      </w:r>
      <w:r w:rsidR="0035190A">
        <w:rPr>
          <w:rtl/>
        </w:rPr>
        <w:t>:</w:t>
      </w:r>
      <w:r>
        <w:rPr>
          <w:rtl/>
        </w:rPr>
        <w:t xml:space="preserve"> 55 / 85، وعنه في البحار 84</w:t>
      </w:r>
      <w:r w:rsidR="0035190A">
        <w:rPr>
          <w:rtl/>
        </w:rPr>
        <w:t>:</w:t>
      </w:r>
      <w:r>
        <w:rPr>
          <w:rtl/>
        </w:rPr>
        <w:t xml:space="preserve"> 11 / 86.</w:t>
      </w:r>
    </w:p>
    <w:p w:rsidR="005A16B4" w:rsidRPr="001E45E1" w:rsidRDefault="005A16B4" w:rsidP="007108A1">
      <w:pPr>
        <w:pStyle w:val="libFootnote0"/>
        <w:rPr>
          <w:rtl/>
        </w:rPr>
      </w:pPr>
      <w:r w:rsidRPr="001E45E1">
        <w:rPr>
          <w:rtl/>
        </w:rPr>
        <w:t>(1) في المصدر</w:t>
      </w:r>
      <w:r w:rsidR="0035190A">
        <w:rPr>
          <w:rtl/>
        </w:rPr>
        <w:t>:</w:t>
      </w:r>
      <w:r w:rsidRPr="001E45E1">
        <w:rPr>
          <w:rtl/>
        </w:rPr>
        <w:t xml:space="preserve"> الخلا</w:t>
      </w:r>
      <w:r>
        <w:rPr>
          <w:rFonts w:hint="cs"/>
          <w:rtl/>
        </w:rPr>
        <w:t>ّ</w:t>
      </w:r>
      <w:r w:rsidRPr="001E45E1">
        <w:rPr>
          <w:rtl/>
        </w:rPr>
        <w:t>ل.</w:t>
      </w:r>
    </w:p>
    <w:p w:rsidR="005A16B4" w:rsidRPr="001E45E1" w:rsidRDefault="005A16B4" w:rsidP="007108A1">
      <w:pPr>
        <w:pStyle w:val="libFootnote0"/>
        <w:rPr>
          <w:rtl/>
        </w:rPr>
      </w:pPr>
      <w:r w:rsidRPr="001E45E1">
        <w:rPr>
          <w:rtl/>
        </w:rPr>
        <w:t>(2) تقدم في الحديث 2 من الباب 54 من أبواب لباس المصلي.</w:t>
      </w:r>
    </w:p>
    <w:p w:rsidR="005A16B4" w:rsidRPr="001E45E1" w:rsidRDefault="005A16B4" w:rsidP="007108A1">
      <w:pPr>
        <w:pStyle w:val="libFootnote0"/>
        <w:rPr>
          <w:rtl/>
        </w:rPr>
      </w:pPr>
      <w:r w:rsidRPr="001E45E1">
        <w:rPr>
          <w:rtl/>
        </w:rPr>
        <w:t>(3) يأتي في الحديث 1 من الباب 9</w:t>
      </w:r>
      <w:r>
        <w:rPr>
          <w:rtl/>
        </w:rPr>
        <w:t>،</w:t>
      </w:r>
      <w:r w:rsidRPr="001E45E1">
        <w:rPr>
          <w:rtl/>
        </w:rPr>
        <w:t xml:space="preserve"> وفي الحديث 5 من الباب 15</w:t>
      </w:r>
      <w:r>
        <w:rPr>
          <w:rtl/>
        </w:rPr>
        <w:t>،</w:t>
      </w:r>
      <w:r w:rsidRPr="001E45E1">
        <w:rPr>
          <w:rtl/>
        </w:rPr>
        <w:t xml:space="preserve"> وفي الحديث 1 من الباب 69 من هذه الأبواب.</w:t>
      </w:r>
    </w:p>
    <w:p w:rsidR="005A16B4" w:rsidRDefault="005A16B4" w:rsidP="001B6562">
      <w:pPr>
        <w:pStyle w:val="libFootnoteCenterBold"/>
        <w:rPr>
          <w:rtl/>
        </w:rPr>
      </w:pPr>
      <w:r>
        <w:rPr>
          <w:rtl/>
        </w:rPr>
        <w:t>الباب 9</w:t>
      </w:r>
    </w:p>
    <w:p w:rsidR="005A16B4" w:rsidRDefault="005A16B4" w:rsidP="001B6562">
      <w:pPr>
        <w:pStyle w:val="libFootnoteCenterBold"/>
        <w:rPr>
          <w:rtl/>
        </w:rPr>
      </w:pPr>
      <w:r>
        <w:rPr>
          <w:rtl/>
        </w:rPr>
        <w:t>فيه 4 أحاديث</w:t>
      </w:r>
    </w:p>
    <w:p w:rsidR="005A16B4" w:rsidRDefault="005A16B4" w:rsidP="007108A1">
      <w:pPr>
        <w:pStyle w:val="libFootnote0"/>
        <w:rPr>
          <w:rtl/>
        </w:rPr>
      </w:pPr>
      <w:r>
        <w:rPr>
          <w:rtl/>
        </w:rPr>
        <w:t>1 - الكافي 3</w:t>
      </w:r>
      <w:r w:rsidR="0035190A">
        <w:rPr>
          <w:rtl/>
        </w:rPr>
        <w:t>:</w:t>
      </w:r>
      <w:r>
        <w:rPr>
          <w:rtl/>
        </w:rPr>
        <w:t xml:space="preserve"> 259 / 1، تقدمت قطعة منه في الحديث 7 من الباب 8 من أبواب المواقيت.</w:t>
      </w:r>
    </w:p>
    <w:p w:rsidR="007108A1" w:rsidRPr="00BC18D8" w:rsidRDefault="007108A1" w:rsidP="007108A1">
      <w:pPr>
        <w:pStyle w:val="libNormal"/>
        <w:rPr>
          <w:rtl/>
        </w:rPr>
      </w:pPr>
      <w:r w:rsidRPr="00535419">
        <w:rPr>
          <w:rtl/>
        </w:rPr>
        <w:br w:type="page"/>
      </w:r>
    </w:p>
    <w:p w:rsidR="005A16B4" w:rsidRDefault="005A16B4" w:rsidP="00911272">
      <w:pPr>
        <w:pStyle w:val="libNormal0"/>
        <w:rPr>
          <w:rtl/>
        </w:rPr>
      </w:pPr>
      <w:r>
        <w:rPr>
          <w:rtl/>
        </w:rPr>
        <w:lastRenderedPageBreak/>
        <w:t>عن سهل بن زياد، عن أحمد بن محم</w:t>
      </w:r>
      <w:r>
        <w:rPr>
          <w:rFonts w:hint="cs"/>
          <w:rtl/>
        </w:rPr>
        <w:t>ّ</w:t>
      </w:r>
      <w:r>
        <w:rPr>
          <w:rtl/>
        </w:rPr>
        <w:t xml:space="preserve">د بن أبي نصر وعن علي بن إبراهيم، عن أبيه، عن عبد الله بن المغيرة جميعاً، عن عبد الله بن سنان، عن أبي عبد الله </w:t>
      </w:r>
      <w:r w:rsidR="001B6562" w:rsidRPr="00E820C4">
        <w:rPr>
          <w:rStyle w:val="libNormalChar"/>
          <w:rFonts w:hint="cs"/>
          <w:rtl/>
        </w:rPr>
        <w:t xml:space="preserve">( </w:t>
      </w:r>
      <w:r w:rsidR="001B6562">
        <w:rPr>
          <w:rStyle w:val="libAlaemChar"/>
          <w:rFonts w:hint="cs"/>
          <w:rtl/>
        </w:rPr>
        <w:t>عليه‌السلام</w:t>
      </w:r>
      <w:r w:rsidR="001B6562" w:rsidRPr="00E820C4">
        <w:rPr>
          <w:rStyle w:val="libNormalChar"/>
          <w:rFonts w:hint="cs"/>
          <w:rtl/>
        </w:rPr>
        <w:t xml:space="preserve"> )</w:t>
      </w:r>
      <w:r w:rsidR="001B6562">
        <w:rPr>
          <w:rStyle w:val="libNormalChar"/>
          <w:rFonts w:hint="cs"/>
          <w:rtl/>
        </w:rPr>
        <w:t xml:space="preserve"> </w:t>
      </w:r>
      <w:r>
        <w:rPr>
          <w:rtl/>
        </w:rPr>
        <w:t>، قال</w:t>
      </w:r>
      <w:r w:rsidR="0035190A">
        <w:rPr>
          <w:rtl/>
        </w:rPr>
        <w:t>:</w:t>
      </w:r>
      <w:r>
        <w:rPr>
          <w:rtl/>
        </w:rPr>
        <w:t xml:space="preserve"> سمعته يقول</w:t>
      </w:r>
      <w:r w:rsidR="0035190A">
        <w:rPr>
          <w:rtl/>
        </w:rPr>
        <w:t>:</w:t>
      </w:r>
      <w:r>
        <w:rPr>
          <w:rtl/>
        </w:rPr>
        <w:t xml:space="preserve"> إن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بنى مسجده بالسميط، ثم إن المسلمين كثروا، فقالوا</w:t>
      </w:r>
      <w:r w:rsidR="0035190A">
        <w:rPr>
          <w:rtl/>
        </w:rPr>
        <w:t>:</w:t>
      </w:r>
      <w:r>
        <w:rPr>
          <w:rtl/>
        </w:rPr>
        <w:t xml:space="preserve"> يا رسول الله، لو أمرت بالمسجد فزيد </w:t>
      </w:r>
      <w:r w:rsidRPr="005A16B4">
        <w:rPr>
          <w:rStyle w:val="libFootnotenumChar"/>
          <w:rtl/>
        </w:rPr>
        <w:t>(1)</w:t>
      </w:r>
      <w:r>
        <w:rPr>
          <w:rtl/>
        </w:rPr>
        <w:t xml:space="preserve"> فيه، فقال</w:t>
      </w:r>
      <w:r w:rsidR="0035190A">
        <w:rPr>
          <w:rtl/>
        </w:rPr>
        <w:t>:</w:t>
      </w:r>
      <w:r>
        <w:rPr>
          <w:rtl/>
        </w:rPr>
        <w:t xml:space="preserve"> نعم، فزيد </w:t>
      </w:r>
      <w:r w:rsidRPr="005A16B4">
        <w:rPr>
          <w:rStyle w:val="libFootnotenumChar"/>
          <w:rtl/>
        </w:rPr>
        <w:t>(2)</w:t>
      </w:r>
      <w:r>
        <w:rPr>
          <w:rtl/>
        </w:rPr>
        <w:t xml:space="preserve"> فيه، وبناه بالسعيدة، ثم</w:t>
      </w:r>
      <w:r>
        <w:rPr>
          <w:rFonts w:hint="cs"/>
          <w:rtl/>
        </w:rPr>
        <w:t>ّ</w:t>
      </w:r>
      <w:r>
        <w:rPr>
          <w:rtl/>
        </w:rPr>
        <w:t xml:space="preserve"> </w:t>
      </w:r>
      <w:r>
        <w:rPr>
          <w:cs/>
        </w:rPr>
        <w:t>‎</w:t>
      </w:r>
      <w:r>
        <w:rPr>
          <w:rtl/>
        </w:rPr>
        <w:t>إن</w:t>
      </w:r>
      <w:r>
        <w:rPr>
          <w:rFonts w:hint="cs"/>
          <w:rtl/>
        </w:rPr>
        <w:t>َّ</w:t>
      </w:r>
      <w:r>
        <w:rPr>
          <w:rtl/>
        </w:rPr>
        <w:t xml:space="preserve"> المسلمين كثروا، فقالوا</w:t>
      </w:r>
      <w:r w:rsidR="0035190A">
        <w:rPr>
          <w:rtl/>
        </w:rPr>
        <w:t>:</w:t>
      </w:r>
      <w:r>
        <w:rPr>
          <w:rtl/>
        </w:rPr>
        <w:t xml:space="preserve"> يا رسول الله، لو أمرت بالمسجد فزيد فيه، فقال، نعم، فأمر به، فزيد فيه، وب</w:t>
      </w:r>
      <w:r>
        <w:rPr>
          <w:rFonts w:hint="cs"/>
          <w:rtl/>
        </w:rPr>
        <w:t>ُ</w:t>
      </w:r>
      <w:r>
        <w:rPr>
          <w:rtl/>
        </w:rPr>
        <w:t>ني جداره بالأ</w:t>
      </w:r>
      <w:r>
        <w:rPr>
          <w:rFonts w:hint="cs"/>
          <w:rtl/>
        </w:rPr>
        <w:t>ُ</w:t>
      </w:r>
      <w:r>
        <w:rPr>
          <w:rtl/>
        </w:rPr>
        <w:t>نثى والذكر، ثم اشتد</w:t>
      </w:r>
      <w:r>
        <w:rPr>
          <w:rFonts w:hint="cs"/>
          <w:rtl/>
        </w:rPr>
        <w:t>ّ</w:t>
      </w:r>
      <w:r>
        <w:rPr>
          <w:rtl/>
        </w:rPr>
        <w:t xml:space="preserve"> عليهم الحر</w:t>
      </w:r>
      <w:r>
        <w:rPr>
          <w:rFonts w:hint="cs"/>
          <w:rtl/>
        </w:rPr>
        <w:t>ّ</w:t>
      </w:r>
      <w:r>
        <w:rPr>
          <w:rtl/>
        </w:rPr>
        <w:t>، فقالوا</w:t>
      </w:r>
      <w:r w:rsidR="0035190A">
        <w:rPr>
          <w:rtl/>
        </w:rPr>
        <w:t>:</w:t>
      </w:r>
      <w:r>
        <w:rPr>
          <w:rtl/>
        </w:rPr>
        <w:t xml:space="preserve"> يا رسول الله، لو أمرت بالمسجد فظل</w:t>
      </w:r>
      <w:r>
        <w:rPr>
          <w:rFonts w:hint="cs"/>
          <w:rtl/>
        </w:rPr>
        <w:t>ّ</w:t>
      </w:r>
      <w:r>
        <w:rPr>
          <w:rtl/>
        </w:rPr>
        <w:t>ل، فقال</w:t>
      </w:r>
      <w:r w:rsidR="0035190A">
        <w:rPr>
          <w:rtl/>
        </w:rPr>
        <w:t>:</w:t>
      </w:r>
      <w:r>
        <w:rPr>
          <w:rtl/>
        </w:rPr>
        <w:t xml:space="preserve"> نعم، فأمر به، فأقيمت فيه سواري من جذوع النخل، ثم طرحت عليه العوارض والخصف والأذخر، فعاشوا فيه حتى أصابتهم الأمطار، فجعل المسجد يكف عليهم، فقالوا</w:t>
      </w:r>
      <w:r w:rsidR="0035190A">
        <w:rPr>
          <w:rtl/>
        </w:rPr>
        <w:t>:</w:t>
      </w:r>
      <w:r>
        <w:rPr>
          <w:rtl/>
        </w:rPr>
        <w:t xml:space="preserve"> يا رسول الله، لو أمرت بالمسجد فطي</w:t>
      </w:r>
      <w:r>
        <w:rPr>
          <w:rFonts w:hint="cs"/>
          <w:rtl/>
        </w:rPr>
        <w:t>ّ</w:t>
      </w:r>
      <w:r>
        <w:rPr>
          <w:rtl/>
        </w:rPr>
        <w:t xml:space="preserve">ن، فقال لهم رسول الله </w:t>
      </w:r>
      <w:r w:rsidR="001B6562" w:rsidRPr="00E820C4">
        <w:rPr>
          <w:rStyle w:val="libNormalChar"/>
          <w:rFonts w:hint="cs"/>
          <w:rtl/>
        </w:rPr>
        <w:t xml:space="preserve">( </w:t>
      </w:r>
      <w:r w:rsidR="001B6562">
        <w:rPr>
          <w:rStyle w:val="libAlaemChar"/>
          <w:rFonts w:hint="cs"/>
          <w:rtl/>
        </w:rPr>
        <w:t>صلى‌الله‌عليه‌وآله‌وسلم</w:t>
      </w:r>
      <w:r w:rsidR="001B6562" w:rsidRPr="00E820C4">
        <w:rPr>
          <w:rStyle w:val="libNormalChar"/>
          <w:rFonts w:hint="cs"/>
          <w:rtl/>
        </w:rPr>
        <w:t xml:space="preserve"> )</w:t>
      </w:r>
      <w:r w:rsidR="0035190A">
        <w:rPr>
          <w:rtl/>
        </w:rPr>
        <w:t>:</w:t>
      </w:r>
      <w:r>
        <w:rPr>
          <w:rtl/>
        </w:rPr>
        <w:t xml:space="preserve"> لا، عريش كعريش موسى </w:t>
      </w:r>
      <w:r w:rsidR="001B6562" w:rsidRPr="00E820C4">
        <w:rPr>
          <w:rStyle w:val="libNormalChar"/>
          <w:rFonts w:hint="cs"/>
          <w:rtl/>
        </w:rPr>
        <w:t xml:space="preserve">( </w:t>
      </w:r>
      <w:r w:rsidR="001B6562">
        <w:rPr>
          <w:rStyle w:val="libAlaemChar"/>
          <w:rFonts w:hint="cs"/>
          <w:rtl/>
        </w:rPr>
        <w:t>عليه‌السلام</w:t>
      </w:r>
      <w:r w:rsidR="001B6562" w:rsidRPr="00E820C4">
        <w:rPr>
          <w:rStyle w:val="libNormalChar"/>
          <w:rFonts w:hint="cs"/>
          <w:rtl/>
        </w:rPr>
        <w:t xml:space="preserve"> )</w:t>
      </w:r>
      <w:r w:rsidR="001B6562">
        <w:rPr>
          <w:rStyle w:val="libNormalChar"/>
          <w:rFonts w:hint="cs"/>
          <w:rtl/>
        </w:rPr>
        <w:t xml:space="preserve"> </w:t>
      </w:r>
      <w:r>
        <w:rPr>
          <w:rtl/>
        </w:rPr>
        <w:t xml:space="preserve">، فلم يزل كذلك حتى قبض </w:t>
      </w:r>
      <w:r w:rsidR="001B6562" w:rsidRPr="00E820C4">
        <w:rPr>
          <w:rStyle w:val="libNormalChar"/>
          <w:rFonts w:hint="cs"/>
          <w:rtl/>
        </w:rPr>
        <w:t xml:space="preserve">( </w:t>
      </w:r>
      <w:r w:rsidR="001B6562">
        <w:rPr>
          <w:rStyle w:val="libAlaemChar"/>
          <w:rFonts w:hint="cs"/>
          <w:rtl/>
        </w:rPr>
        <w:t>صلى‌الله‌عليه‌وآله‌وسلم</w:t>
      </w:r>
      <w:r w:rsidR="001B6562" w:rsidRPr="00E820C4">
        <w:rPr>
          <w:rStyle w:val="libNormalChar"/>
          <w:rFonts w:hint="cs"/>
          <w:rtl/>
        </w:rPr>
        <w:t xml:space="preserve"> )</w:t>
      </w:r>
      <w:r w:rsidR="001B6562">
        <w:rPr>
          <w:rStyle w:val="libNormalChar"/>
          <w:rFonts w:hint="cs"/>
          <w:rtl/>
        </w:rPr>
        <w:t xml:space="preserve"> </w:t>
      </w:r>
      <w:r w:rsidR="0035190A">
        <w:rPr>
          <w:rtl/>
        </w:rPr>
        <w:t>:</w:t>
      </w:r>
      <w:r>
        <w:rPr>
          <w:rtl/>
        </w:rPr>
        <w:t xml:space="preserve"> وكان جداره قبل أن يظل</w:t>
      </w:r>
      <w:r>
        <w:rPr>
          <w:rFonts w:hint="cs"/>
          <w:rtl/>
        </w:rPr>
        <w:t>ّ</w:t>
      </w:r>
      <w:r>
        <w:rPr>
          <w:rtl/>
        </w:rPr>
        <w:t>ل قامة، وكان إذا كان الفيء ذراعاً وهو قدر مربض عنز صل</w:t>
      </w:r>
      <w:r>
        <w:rPr>
          <w:rFonts w:hint="cs"/>
          <w:rtl/>
        </w:rPr>
        <w:t>ّ</w:t>
      </w:r>
      <w:r>
        <w:rPr>
          <w:rtl/>
        </w:rPr>
        <w:t>ى الظهر، فإذا كان ضعف ذلك صل</w:t>
      </w:r>
      <w:r>
        <w:rPr>
          <w:rFonts w:hint="cs"/>
          <w:rtl/>
        </w:rPr>
        <w:t>ّ</w:t>
      </w:r>
      <w:r>
        <w:rPr>
          <w:rtl/>
        </w:rPr>
        <w:t>ى العصر.</w:t>
      </w:r>
    </w:p>
    <w:p w:rsidR="005A16B4" w:rsidRDefault="005A16B4" w:rsidP="005A16B4">
      <w:pPr>
        <w:pStyle w:val="libNormal"/>
        <w:rPr>
          <w:rtl/>
        </w:rPr>
      </w:pPr>
      <w:r>
        <w:rPr>
          <w:rtl/>
        </w:rPr>
        <w:t>وقال</w:t>
      </w:r>
      <w:r w:rsidR="0035190A">
        <w:rPr>
          <w:rtl/>
        </w:rPr>
        <w:t>:</w:t>
      </w:r>
      <w:r>
        <w:rPr>
          <w:rtl/>
        </w:rPr>
        <w:t xml:space="preserve"> والسميط</w:t>
      </w:r>
      <w:r w:rsidR="0035190A">
        <w:rPr>
          <w:rtl/>
        </w:rPr>
        <w:t>:</w:t>
      </w:r>
      <w:r>
        <w:rPr>
          <w:rtl/>
        </w:rPr>
        <w:t xml:space="preserve"> لبنة لبنة، والسعيدة</w:t>
      </w:r>
      <w:r w:rsidR="0035190A">
        <w:rPr>
          <w:rtl/>
        </w:rPr>
        <w:t>:</w:t>
      </w:r>
      <w:r>
        <w:rPr>
          <w:rtl/>
        </w:rPr>
        <w:t xml:space="preserve"> لبنة ونصف، والذكر والأنثى</w:t>
      </w:r>
      <w:r w:rsidR="0035190A">
        <w:rPr>
          <w:rtl/>
        </w:rPr>
        <w:t>:</w:t>
      </w:r>
      <w:r>
        <w:rPr>
          <w:rtl/>
        </w:rPr>
        <w:t xml:space="preserve"> لبنتان مخالفتان.</w:t>
      </w:r>
    </w:p>
    <w:p w:rsidR="005A16B4" w:rsidRDefault="005A16B4" w:rsidP="005A16B4">
      <w:pPr>
        <w:pStyle w:val="libNormal"/>
        <w:rPr>
          <w:rtl/>
        </w:rPr>
      </w:pPr>
      <w:r>
        <w:rPr>
          <w:rtl/>
        </w:rPr>
        <w:t xml:space="preserve">ورواه الشيخ بإسناده عن علي بن إبراهيم </w:t>
      </w:r>
      <w:r w:rsidRPr="005A16B4">
        <w:rPr>
          <w:rStyle w:val="libFootnotenumChar"/>
          <w:rtl/>
        </w:rPr>
        <w:t>(3)</w:t>
      </w:r>
      <w:r>
        <w:rPr>
          <w:rtl/>
        </w:rPr>
        <w:t>.</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معاني الأخبار</w:t>
      </w:r>
      <w:r w:rsidR="00E820C4" w:rsidRPr="00E820C4">
        <w:rPr>
          <w:rStyle w:val="libNormalChar"/>
          <w:rtl/>
        </w:rPr>
        <w:t xml:space="preserve"> ) </w:t>
      </w:r>
      <w:r>
        <w:rPr>
          <w:rtl/>
        </w:rPr>
        <w:t>عن أبيه، عن سعد، عن إبراهيم بن هاشم وأي</w:t>
      </w:r>
      <w:r>
        <w:rPr>
          <w:rFonts w:hint="cs"/>
          <w:rtl/>
        </w:rPr>
        <w:t>ّ</w:t>
      </w:r>
      <w:r>
        <w:rPr>
          <w:rtl/>
        </w:rPr>
        <w:t xml:space="preserve">وب بن نوح، عن عبد الله بن المغيرة، مثله </w:t>
      </w:r>
      <w:r w:rsidRPr="005A16B4">
        <w:rPr>
          <w:rStyle w:val="libFootnotenumChar"/>
          <w:rtl/>
        </w:rPr>
        <w:t>(4)</w:t>
      </w:r>
      <w:r>
        <w:rPr>
          <w:rtl/>
        </w:rPr>
        <w:t>،</w:t>
      </w:r>
      <w:r w:rsidR="00234760">
        <w:rPr>
          <w:rtl/>
        </w:rPr>
        <w:t xml:space="preserve"> إلّا </w:t>
      </w:r>
      <w:r>
        <w:rPr>
          <w:rtl/>
        </w:rPr>
        <w:t>أن</w:t>
      </w:r>
      <w:r>
        <w:rPr>
          <w:rFonts w:hint="cs"/>
          <w:rtl/>
        </w:rPr>
        <w:t>ّ</w:t>
      </w:r>
      <w:r>
        <w:rPr>
          <w:rtl/>
        </w:rPr>
        <w:t>ه</w:t>
      </w:r>
    </w:p>
    <w:p w:rsidR="005A16B4" w:rsidRDefault="007108A1" w:rsidP="007108A1">
      <w:pPr>
        <w:pStyle w:val="libLine"/>
        <w:rPr>
          <w:rtl/>
        </w:rPr>
      </w:pPr>
      <w:r>
        <w:rPr>
          <w:rtl/>
        </w:rPr>
        <w:t>____________________</w:t>
      </w:r>
    </w:p>
    <w:p w:rsidR="005A16B4" w:rsidRPr="001E45E1" w:rsidRDefault="005A16B4" w:rsidP="007108A1">
      <w:pPr>
        <w:pStyle w:val="libFootnote0"/>
        <w:rPr>
          <w:rtl/>
        </w:rPr>
      </w:pPr>
      <w:r w:rsidRPr="001E45E1">
        <w:rPr>
          <w:rtl/>
        </w:rPr>
        <w:t>(1) في نسخةٍ</w:t>
      </w:r>
      <w:r w:rsidR="0035190A">
        <w:rPr>
          <w:rtl/>
        </w:rPr>
        <w:t>:</w:t>
      </w:r>
      <w:r w:rsidRPr="001E45E1">
        <w:rPr>
          <w:rtl/>
        </w:rPr>
        <w:t xml:space="preserve"> فنزيد </w:t>
      </w:r>
      <w:r w:rsidR="00E820C4" w:rsidRPr="00E820C4">
        <w:rPr>
          <w:rStyle w:val="libNormalChar"/>
          <w:rtl/>
        </w:rPr>
        <w:t xml:space="preserve">( </w:t>
      </w:r>
      <w:r w:rsidRPr="001E45E1">
        <w:rPr>
          <w:rtl/>
        </w:rPr>
        <w:t>هامش المخطوط ).</w:t>
      </w:r>
    </w:p>
    <w:p w:rsidR="005A16B4" w:rsidRPr="001E45E1" w:rsidRDefault="005A16B4" w:rsidP="007108A1">
      <w:pPr>
        <w:pStyle w:val="libFootnote0"/>
        <w:rPr>
          <w:rtl/>
        </w:rPr>
      </w:pPr>
      <w:r w:rsidRPr="001E45E1">
        <w:rPr>
          <w:rtl/>
        </w:rPr>
        <w:t>(2</w:t>
      </w:r>
      <w:r w:rsidRPr="001E45E1">
        <w:rPr>
          <w:cs/>
        </w:rPr>
        <w:t>‎</w:t>
      </w:r>
      <w:r w:rsidRPr="001E45E1">
        <w:rPr>
          <w:rtl/>
        </w:rPr>
        <w:t>) في المصدر</w:t>
      </w:r>
      <w:r w:rsidR="0035190A">
        <w:rPr>
          <w:rtl/>
        </w:rPr>
        <w:t>:</w:t>
      </w:r>
      <w:r w:rsidRPr="001E45E1">
        <w:rPr>
          <w:rtl/>
        </w:rPr>
        <w:t xml:space="preserve"> فأمر به فزيد فيه.</w:t>
      </w:r>
    </w:p>
    <w:p w:rsidR="005A16B4" w:rsidRPr="001E45E1" w:rsidRDefault="005A16B4" w:rsidP="007108A1">
      <w:pPr>
        <w:pStyle w:val="libFootnote0"/>
        <w:rPr>
          <w:rtl/>
        </w:rPr>
      </w:pPr>
      <w:r w:rsidRPr="001E45E1">
        <w:rPr>
          <w:rtl/>
        </w:rPr>
        <w:t>(3) التهذيب 3</w:t>
      </w:r>
      <w:r w:rsidR="0035190A">
        <w:rPr>
          <w:rtl/>
        </w:rPr>
        <w:t>:</w:t>
      </w:r>
      <w:r w:rsidRPr="001E45E1">
        <w:rPr>
          <w:rtl/>
        </w:rPr>
        <w:t xml:space="preserve"> 261</w:t>
      </w:r>
      <w:r>
        <w:rPr>
          <w:rtl/>
        </w:rPr>
        <w:t xml:space="preserve"> / </w:t>
      </w:r>
      <w:r w:rsidRPr="001E45E1">
        <w:rPr>
          <w:rtl/>
        </w:rPr>
        <w:t>738.</w:t>
      </w:r>
    </w:p>
    <w:p w:rsidR="005A16B4" w:rsidRPr="001E45E1" w:rsidRDefault="005A16B4" w:rsidP="007108A1">
      <w:pPr>
        <w:pStyle w:val="libFootnote0"/>
        <w:rPr>
          <w:rtl/>
        </w:rPr>
      </w:pPr>
      <w:r w:rsidRPr="001E45E1">
        <w:rPr>
          <w:rtl/>
        </w:rPr>
        <w:t>(4) معاني الأخبار</w:t>
      </w:r>
      <w:r w:rsidR="0035190A">
        <w:rPr>
          <w:rtl/>
        </w:rPr>
        <w:t>:</w:t>
      </w:r>
      <w:r w:rsidRPr="001E45E1">
        <w:rPr>
          <w:rtl/>
        </w:rPr>
        <w:t xml:space="preserve"> 159</w:t>
      </w:r>
      <w:r>
        <w:rPr>
          <w:rtl/>
        </w:rPr>
        <w:t xml:space="preserve"> / </w:t>
      </w:r>
      <w:r w:rsidRPr="001E45E1">
        <w:rPr>
          <w:rtl/>
        </w:rPr>
        <w:t>1.</w:t>
      </w:r>
    </w:p>
    <w:p w:rsidR="007108A1" w:rsidRPr="00BC18D8" w:rsidRDefault="007108A1" w:rsidP="007108A1">
      <w:pPr>
        <w:pStyle w:val="libNormal"/>
        <w:rPr>
          <w:rtl/>
        </w:rPr>
      </w:pPr>
      <w:r w:rsidRPr="00535419">
        <w:rPr>
          <w:rtl/>
        </w:rPr>
        <w:br w:type="page"/>
      </w:r>
    </w:p>
    <w:p w:rsidR="005A16B4" w:rsidRDefault="005A16B4" w:rsidP="0008615F">
      <w:pPr>
        <w:pStyle w:val="libNormal0"/>
        <w:rPr>
          <w:rtl/>
        </w:rPr>
      </w:pPr>
      <w:r>
        <w:rPr>
          <w:rtl/>
        </w:rPr>
        <w:lastRenderedPageBreak/>
        <w:t>ترك قوله</w:t>
      </w:r>
      <w:r w:rsidR="0035190A">
        <w:rPr>
          <w:rtl/>
        </w:rPr>
        <w:t>:</w:t>
      </w:r>
      <w:r>
        <w:rPr>
          <w:rtl/>
        </w:rPr>
        <w:t xml:space="preserve"> وبناه بالسعيدة</w:t>
      </w:r>
      <w:r>
        <w:rPr>
          <w:rFonts w:hint="cs"/>
          <w:rtl/>
        </w:rPr>
        <w:t xml:space="preserve"> - </w:t>
      </w:r>
      <w:r>
        <w:rPr>
          <w:rtl/>
        </w:rPr>
        <w:t>إلى</w:t>
      </w:r>
      <w:r>
        <w:rPr>
          <w:rFonts w:hint="cs"/>
          <w:rtl/>
        </w:rPr>
        <w:t xml:space="preserve"> - </w:t>
      </w:r>
      <w:r>
        <w:rPr>
          <w:rtl/>
        </w:rPr>
        <w:t>فزيد فيه، وقال</w:t>
      </w:r>
      <w:r w:rsidR="0035190A">
        <w:rPr>
          <w:rtl/>
        </w:rPr>
        <w:t>:</w:t>
      </w:r>
      <w:r>
        <w:rPr>
          <w:rtl/>
        </w:rPr>
        <w:t xml:space="preserve"> فإذا كان الفيء ذراعين وهو ضعف ذلك صل</w:t>
      </w:r>
      <w:r>
        <w:rPr>
          <w:rFonts w:hint="cs"/>
          <w:rtl/>
        </w:rPr>
        <w:t>ّ</w:t>
      </w:r>
      <w:r>
        <w:rPr>
          <w:rtl/>
        </w:rPr>
        <w:t>ى العصر.</w:t>
      </w:r>
    </w:p>
    <w:p w:rsidR="005A16B4" w:rsidRDefault="005A16B4" w:rsidP="005A16B4">
      <w:pPr>
        <w:pStyle w:val="libNormal"/>
        <w:rPr>
          <w:rtl/>
        </w:rPr>
      </w:pPr>
      <w:r w:rsidRPr="005A16B4">
        <w:rPr>
          <w:rStyle w:val="libNormalChar"/>
          <w:rtl/>
        </w:rPr>
        <w:t>[ 63</w:t>
      </w:r>
      <w:r>
        <w:rPr>
          <w:rtl/>
        </w:rPr>
        <w:t>40 ] 2</w:t>
      </w:r>
      <w:r>
        <w:rPr>
          <w:rFonts w:hint="cs"/>
          <w:rtl/>
        </w:rPr>
        <w:t xml:space="preserve"> - </w:t>
      </w:r>
      <w:r>
        <w:rPr>
          <w:rtl/>
        </w:rPr>
        <w:t>وعن علي بن إبراهيم، عن أبيه، عن ابن أبي عمير، عن حمّاد بن عثمان، عن الحلبي قال</w:t>
      </w:r>
      <w:r w:rsidR="0035190A">
        <w:rPr>
          <w:rtl/>
        </w:rPr>
        <w:t>:</w:t>
      </w:r>
      <w:r>
        <w:rPr>
          <w:rtl/>
        </w:rPr>
        <w:t xml:space="preserve"> سئل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المساجد المظل</w:t>
      </w:r>
      <w:r>
        <w:rPr>
          <w:rFonts w:hint="cs"/>
          <w:rtl/>
        </w:rPr>
        <w:t>ّ</w:t>
      </w:r>
      <w:r>
        <w:rPr>
          <w:rtl/>
        </w:rPr>
        <w:t>لة، أتكره الصلاة فيها</w:t>
      </w:r>
      <w:r>
        <w:rPr>
          <w:rFonts w:hint="cs"/>
          <w:rtl/>
        </w:rPr>
        <w:t xml:space="preserve"> </w:t>
      </w:r>
      <w:r>
        <w:rPr>
          <w:rtl/>
        </w:rPr>
        <w:t>؟ فقال</w:t>
      </w:r>
      <w:r w:rsidR="0035190A">
        <w:rPr>
          <w:rtl/>
        </w:rPr>
        <w:t>:</w:t>
      </w:r>
      <w:r>
        <w:rPr>
          <w:rtl/>
        </w:rPr>
        <w:t xml:space="preserve"> نعم ولكن لا يضر</w:t>
      </w:r>
      <w:r>
        <w:rPr>
          <w:rFonts w:hint="cs"/>
          <w:rtl/>
        </w:rPr>
        <w:t>ّ</w:t>
      </w:r>
      <w:r>
        <w:rPr>
          <w:rtl/>
        </w:rPr>
        <w:t>كم اليوم، ولو قد كان العدل لرأيتم كيف يصنع في ذلك، الحديث.</w:t>
      </w:r>
    </w:p>
    <w:p w:rsidR="005A16B4" w:rsidRDefault="005A16B4" w:rsidP="005A16B4">
      <w:pPr>
        <w:pStyle w:val="libNormal"/>
        <w:rPr>
          <w:rtl/>
        </w:rPr>
      </w:pPr>
      <w:r>
        <w:rPr>
          <w:rtl/>
        </w:rPr>
        <w:t>ورواه الشيخ بإسناده عن محم</w:t>
      </w:r>
      <w:r>
        <w:rPr>
          <w:rFonts w:hint="cs"/>
          <w:rtl/>
        </w:rPr>
        <w:t>ّ</w:t>
      </w:r>
      <w:r>
        <w:rPr>
          <w:rtl/>
        </w:rPr>
        <w:t>د بن أحمد بن يحيى، عن أحمد بن محم</w:t>
      </w:r>
      <w:r>
        <w:rPr>
          <w:rFonts w:hint="cs"/>
          <w:rtl/>
        </w:rPr>
        <w:t>ّ</w:t>
      </w:r>
      <w:r>
        <w:rPr>
          <w:rtl/>
        </w:rPr>
        <w:t xml:space="preserve">د، عن أبيه، عن ابن أبي عمير، مثله </w:t>
      </w:r>
      <w:r w:rsidRPr="005A16B4">
        <w:rPr>
          <w:rStyle w:val="libFootnotenumChar"/>
          <w:rtl/>
        </w:rPr>
        <w:t>(1)</w:t>
      </w:r>
      <w:r>
        <w:rPr>
          <w:rtl/>
        </w:rPr>
        <w:t>،</w:t>
      </w:r>
      <w:r w:rsidR="00234760">
        <w:rPr>
          <w:rtl/>
        </w:rPr>
        <w:t xml:space="preserve"> إلّا </w:t>
      </w:r>
      <w:r>
        <w:rPr>
          <w:rtl/>
        </w:rPr>
        <w:t>أن</w:t>
      </w:r>
      <w:r>
        <w:rPr>
          <w:rFonts w:hint="cs"/>
          <w:rtl/>
        </w:rPr>
        <w:t>ّ</w:t>
      </w:r>
      <w:r>
        <w:rPr>
          <w:rtl/>
        </w:rPr>
        <w:t>ه قال</w:t>
      </w:r>
      <w:r w:rsidR="0035190A">
        <w:rPr>
          <w:rtl/>
        </w:rPr>
        <w:t>:</w:t>
      </w:r>
      <w:r>
        <w:rPr>
          <w:rtl/>
        </w:rPr>
        <w:t xml:space="preserve"> أيكره القيام فيها</w:t>
      </w:r>
      <w:r>
        <w:rPr>
          <w:rFonts w:hint="cs"/>
          <w:rtl/>
        </w:rPr>
        <w:t xml:space="preserve"> </w:t>
      </w:r>
      <w:r>
        <w:rPr>
          <w:rtl/>
        </w:rPr>
        <w:t>؟ قال</w:t>
      </w:r>
      <w:r w:rsidR="0035190A">
        <w:rPr>
          <w:rtl/>
        </w:rPr>
        <w:t>:</w:t>
      </w:r>
      <w:r>
        <w:rPr>
          <w:rtl/>
        </w:rPr>
        <w:t xml:space="preserve"> نعم، ولكن لا تضر</w:t>
      </w:r>
      <w:r>
        <w:rPr>
          <w:rFonts w:hint="cs"/>
          <w:rtl/>
        </w:rPr>
        <w:t>ّ</w:t>
      </w:r>
      <w:r>
        <w:rPr>
          <w:rtl/>
        </w:rPr>
        <w:t>كم الصلاة فيها اليوم.</w:t>
      </w:r>
    </w:p>
    <w:p w:rsidR="005A16B4" w:rsidRDefault="005A16B4" w:rsidP="005A16B4">
      <w:pPr>
        <w:pStyle w:val="libNormal"/>
        <w:rPr>
          <w:rtl/>
        </w:rPr>
      </w:pPr>
      <w:r w:rsidRPr="005A16B4">
        <w:rPr>
          <w:rStyle w:val="libNormalChar"/>
          <w:rtl/>
        </w:rPr>
        <w:t>[ 63</w:t>
      </w:r>
      <w:r>
        <w:rPr>
          <w:rtl/>
        </w:rPr>
        <w:t>41 ] 3</w:t>
      </w:r>
      <w:r>
        <w:rPr>
          <w:rFonts w:hint="cs"/>
          <w:rtl/>
        </w:rPr>
        <w:t xml:space="preserve"> - </w:t>
      </w:r>
      <w:r>
        <w:rPr>
          <w:rtl/>
        </w:rPr>
        <w:t>محم</w:t>
      </w:r>
      <w:r>
        <w:rPr>
          <w:rFonts w:hint="cs"/>
          <w:rtl/>
        </w:rPr>
        <w:t>ّ</w:t>
      </w:r>
      <w:r>
        <w:rPr>
          <w:rtl/>
        </w:rPr>
        <w:t>د بن علي بن الحسين بإسناده عن عبيد</w:t>
      </w:r>
      <w:r>
        <w:rPr>
          <w:rFonts w:hint="cs"/>
          <w:rtl/>
        </w:rPr>
        <w:t xml:space="preserve"> </w:t>
      </w:r>
      <w:r>
        <w:rPr>
          <w:rtl/>
        </w:rPr>
        <w:t>الله بن علي الحلبي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المساجد المظل</w:t>
      </w:r>
      <w:r>
        <w:rPr>
          <w:rFonts w:hint="cs"/>
          <w:rtl/>
        </w:rPr>
        <w:t>ّ</w:t>
      </w:r>
      <w:r>
        <w:rPr>
          <w:rtl/>
        </w:rPr>
        <w:t xml:space="preserve">لة، يكره القيام فيها </w:t>
      </w:r>
      <w:r>
        <w:rPr>
          <w:cs/>
        </w:rPr>
        <w:t>‎</w:t>
      </w:r>
      <w:r>
        <w:rPr>
          <w:rtl/>
        </w:rPr>
        <w:t>؟ قال</w:t>
      </w:r>
      <w:r w:rsidR="0035190A">
        <w:rPr>
          <w:rtl/>
        </w:rPr>
        <w:t>:</w:t>
      </w:r>
      <w:r>
        <w:rPr>
          <w:rtl/>
        </w:rPr>
        <w:t xml:space="preserve"> نعم، ولكن لا يضر</w:t>
      </w:r>
      <w:r>
        <w:rPr>
          <w:rFonts w:hint="cs"/>
          <w:rtl/>
        </w:rPr>
        <w:t>ّ</w:t>
      </w:r>
      <w:r>
        <w:rPr>
          <w:rtl/>
        </w:rPr>
        <w:t>كم الصلاة فيها.</w:t>
      </w:r>
    </w:p>
    <w:p w:rsidR="005A16B4" w:rsidRDefault="005A16B4" w:rsidP="0008615F">
      <w:pPr>
        <w:pStyle w:val="libNormal"/>
        <w:rPr>
          <w:rtl/>
        </w:rPr>
      </w:pPr>
      <w:r w:rsidRPr="005A16B4">
        <w:rPr>
          <w:rStyle w:val="libNormalChar"/>
          <w:rtl/>
        </w:rPr>
        <w:t>[ 63</w:t>
      </w:r>
      <w:r>
        <w:rPr>
          <w:rtl/>
        </w:rPr>
        <w:t>42 ] 4</w:t>
      </w:r>
      <w:r>
        <w:rPr>
          <w:rFonts w:hint="cs"/>
          <w:rtl/>
        </w:rPr>
        <w:t xml:space="preserve"> - </w:t>
      </w:r>
      <w:r>
        <w:rPr>
          <w:rtl/>
        </w:rPr>
        <w:t>قال</w:t>
      </w:r>
      <w:r w:rsidR="0035190A">
        <w:rPr>
          <w:rtl/>
        </w:rPr>
        <w:t>:</w:t>
      </w:r>
      <w:r>
        <w:rPr>
          <w:rtl/>
        </w:rPr>
        <w:t xml:space="preserve"> وقال أبو جعفر </w:t>
      </w:r>
      <w:r w:rsidR="0008615F" w:rsidRPr="00E820C4">
        <w:rPr>
          <w:rStyle w:val="libNormalChar"/>
          <w:rFonts w:hint="cs"/>
          <w:rtl/>
        </w:rPr>
        <w:t xml:space="preserve">( </w:t>
      </w:r>
      <w:r w:rsidR="0008615F">
        <w:rPr>
          <w:rStyle w:val="libAlaemChar"/>
          <w:rFonts w:hint="cs"/>
          <w:rtl/>
        </w:rPr>
        <w:t>عليه‌السلام</w:t>
      </w:r>
      <w:r w:rsidR="0008615F" w:rsidRPr="00E820C4">
        <w:rPr>
          <w:rStyle w:val="libNormalChar"/>
          <w:rFonts w:hint="cs"/>
          <w:rtl/>
        </w:rPr>
        <w:t xml:space="preserve"> )</w:t>
      </w:r>
      <w:r w:rsidR="0008615F">
        <w:rPr>
          <w:rStyle w:val="libNormalChar"/>
          <w:rFonts w:hint="cs"/>
          <w:rtl/>
        </w:rPr>
        <w:t xml:space="preserve"> </w:t>
      </w:r>
      <w:r w:rsidR="0035190A">
        <w:rPr>
          <w:rtl/>
        </w:rPr>
        <w:t>:</w:t>
      </w:r>
      <w:r>
        <w:rPr>
          <w:rtl/>
        </w:rPr>
        <w:t xml:space="preserve"> أو</w:t>
      </w:r>
      <w:r>
        <w:rPr>
          <w:rFonts w:hint="cs"/>
          <w:rtl/>
        </w:rPr>
        <w:t>ّ</w:t>
      </w:r>
      <w:r>
        <w:rPr>
          <w:rtl/>
        </w:rPr>
        <w:t>ل ما يبدأ به قائمنا سقوف المساجد، فيكسرها ويأمر بها فتجعل عريشاً كعريش موسى.</w:t>
      </w:r>
    </w:p>
    <w:p w:rsidR="005A16B4" w:rsidRDefault="005A16B4" w:rsidP="0008615F">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08615F">
        <w:rPr>
          <w:rStyle w:val="libFootnotenumChar"/>
          <w:rFonts w:hint="cs"/>
          <w:rtl/>
        </w:rPr>
        <w:t>2</w:t>
      </w:r>
      <w:r w:rsidRPr="005A16B4">
        <w:rPr>
          <w:rStyle w:val="libFootnotenumChar"/>
          <w:rtl/>
        </w:rPr>
        <w:t>)</w:t>
      </w:r>
      <w:r>
        <w:rPr>
          <w:rtl/>
        </w:rPr>
        <w:t>، ويأتي أيضاً في الصلاة المندوبة، وفي صلاة العيد، وغير ذلك، ما يدل</w:t>
      </w:r>
      <w:r>
        <w:rPr>
          <w:rFonts w:hint="cs"/>
          <w:rtl/>
        </w:rPr>
        <w:t>ّ</w:t>
      </w:r>
      <w:r>
        <w:rPr>
          <w:rtl/>
        </w:rPr>
        <w:t xml:space="preserve"> على أن</w:t>
      </w:r>
      <w:r>
        <w:rPr>
          <w:rFonts w:hint="cs"/>
          <w:rtl/>
        </w:rPr>
        <w:t>ّ</w:t>
      </w:r>
      <w:r>
        <w:rPr>
          <w:rtl/>
        </w:rPr>
        <w:t>ه ينبغي أن لا يكون بين المصل</w:t>
      </w:r>
      <w:r>
        <w:rPr>
          <w:rFonts w:hint="cs"/>
          <w:rtl/>
        </w:rPr>
        <w:t>ّ</w:t>
      </w:r>
      <w:r>
        <w:rPr>
          <w:rtl/>
        </w:rPr>
        <w:t>ي وبين السماء حائل، ولا حجاب، وأن</w:t>
      </w:r>
      <w:r>
        <w:rPr>
          <w:rFonts w:hint="cs"/>
          <w:rtl/>
        </w:rPr>
        <w:t>ّ</w:t>
      </w:r>
      <w:r>
        <w:rPr>
          <w:rtl/>
        </w:rPr>
        <w:t xml:space="preserve">ه من أسباب قبول الصلاة وإجابة الدعاء </w:t>
      </w:r>
      <w:r w:rsidRPr="005A16B4">
        <w:rPr>
          <w:rStyle w:val="libFootnotenumChar"/>
          <w:rtl/>
        </w:rPr>
        <w:t>(</w:t>
      </w:r>
      <w:r w:rsidR="0008615F">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3</w:t>
      </w:r>
      <w:r w:rsidR="0035190A">
        <w:rPr>
          <w:rtl/>
        </w:rPr>
        <w:t>:</w:t>
      </w:r>
      <w:r>
        <w:rPr>
          <w:rtl/>
        </w:rPr>
        <w:t xml:space="preserve"> 368 / 4، أورد ذيله في الحديث 1 من الباب 13 من هذه الأبواب.</w:t>
      </w:r>
    </w:p>
    <w:p w:rsidR="005A16B4" w:rsidRPr="001E45E1" w:rsidRDefault="005A16B4" w:rsidP="007108A1">
      <w:pPr>
        <w:pStyle w:val="libFootnote0"/>
        <w:rPr>
          <w:rtl/>
        </w:rPr>
      </w:pPr>
      <w:r w:rsidRPr="001E45E1">
        <w:rPr>
          <w:rtl/>
        </w:rPr>
        <w:t>(1) التهذيب 3</w:t>
      </w:r>
      <w:r w:rsidR="0035190A">
        <w:rPr>
          <w:rtl/>
        </w:rPr>
        <w:t>:</w:t>
      </w:r>
      <w:r w:rsidRPr="001E45E1">
        <w:rPr>
          <w:rtl/>
        </w:rPr>
        <w:t xml:space="preserve"> 253</w:t>
      </w:r>
      <w:r>
        <w:rPr>
          <w:rtl/>
        </w:rPr>
        <w:t xml:space="preserve"> / </w:t>
      </w:r>
      <w:r w:rsidRPr="001E45E1">
        <w:rPr>
          <w:rtl/>
        </w:rPr>
        <w:t>695.</w:t>
      </w:r>
    </w:p>
    <w:p w:rsidR="005A16B4" w:rsidRDefault="005A16B4" w:rsidP="007108A1">
      <w:pPr>
        <w:pStyle w:val="libFootnote0"/>
        <w:rPr>
          <w:rtl/>
        </w:rPr>
      </w:pPr>
      <w:r>
        <w:rPr>
          <w:rtl/>
        </w:rPr>
        <w:t>3 - الفقيه 1</w:t>
      </w:r>
      <w:r w:rsidR="0035190A">
        <w:rPr>
          <w:rtl/>
        </w:rPr>
        <w:t>:</w:t>
      </w:r>
      <w:r>
        <w:rPr>
          <w:rtl/>
        </w:rPr>
        <w:t xml:space="preserve"> 152 / 706.</w:t>
      </w:r>
    </w:p>
    <w:p w:rsidR="005A16B4" w:rsidRDefault="005A16B4" w:rsidP="007108A1">
      <w:pPr>
        <w:pStyle w:val="libFootnote0"/>
        <w:rPr>
          <w:rtl/>
        </w:rPr>
      </w:pPr>
      <w:r>
        <w:rPr>
          <w:rtl/>
        </w:rPr>
        <w:t>4 - الفقيه 1</w:t>
      </w:r>
      <w:r w:rsidR="0035190A">
        <w:rPr>
          <w:rtl/>
        </w:rPr>
        <w:t>:</w:t>
      </w:r>
      <w:r>
        <w:rPr>
          <w:rtl/>
        </w:rPr>
        <w:t xml:space="preserve"> 153 / 707.</w:t>
      </w:r>
    </w:p>
    <w:p w:rsidR="005A16B4" w:rsidRPr="001E45E1" w:rsidRDefault="005A16B4" w:rsidP="0008615F">
      <w:pPr>
        <w:pStyle w:val="libFootnote0"/>
        <w:rPr>
          <w:rtl/>
        </w:rPr>
      </w:pPr>
      <w:r w:rsidRPr="001E45E1">
        <w:rPr>
          <w:rtl/>
        </w:rPr>
        <w:t>(</w:t>
      </w:r>
      <w:r w:rsidR="0008615F">
        <w:rPr>
          <w:rFonts w:hint="cs"/>
          <w:rtl/>
        </w:rPr>
        <w:t>2</w:t>
      </w:r>
      <w:r w:rsidRPr="001E45E1">
        <w:rPr>
          <w:rtl/>
        </w:rPr>
        <w:t xml:space="preserve">) يأتي في الباب 10 </w:t>
      </w:r>
      <w:r>
        <w:rPr>
          <w:rtl/>
        </w:rPr>
        <w:t>و 1</w:t>
      </w:r>
      <w:r w:rsidRPr="001E45E1">
        <w:rPr>
          <w:rtl/>
        </w:rPr>
        <w:t xml:space="preserve">5 </w:t>
      </w:r>
      <w:r>
        <w:rPr>
          <w:rtl/>
        </w:rPr>
        <w:t>و 3</w:t>
      </w:r>
      <w:r w:rsidRPr="001E45E1">
        <w:rPr>
          <w:rtl/>
        </w:rPr>
        <w:t>1 من هذه الأبواب.</w:t>
      </w:r>
    </w:p>
    <w:p w:rsidR="005A16B4" w:rsidRPr="001E45E1" w:rsidRDefault="005A16B4" w:rsidP="0008615F">
      <w:pPr>
        <w:pStyle w:val="libFootnote0"/>
        <w:rPr>
          <w:rtl/>
        </w:rPr>
      </w:pPr>
      <w:r w:rsidRPr="001E45E1">
        <w:rPr>
          <w:rtl/>
        </w:rPr>
        <w:t>(</w:t>
      </w:r>
      <w:r w:rsidR="0008615F">
        <w:rPr>
          <w:rFonts w:hint="cs"/>
          <w:rtl/>
        </w:rPr>
        <w:t>3</w:t>
      </w:r>
      <w:r w:rsidRPr="001E45E1">
        <w:rPr>
          <w:rtl/>
        </w:rPr>
        <w:t>) يأتي في الباب 17 من أبواب صلاة العيد والباب 4 من أبواب صلاة الاستسقاء.</w:t>
      </w:r>
    </w:p>
    <w:p w:rsidR="007108A1" w:rsidRPr="00BC18D8" w:rsidRDefault="007108A1" w:rsidP="007108A1">
      <w:pPr>
        <w:pStyle w:val="libNormal"/>
        <w:rPr>
          <w:rtl/>
        </w:rPr>
      </w:pPr>
      <w:r w:rsidRPr="00535419">
        <w:rPr>
          <w:rtl/>
        </w:rPr>
        <w:br w:type="page"/>
      </w:r>
    </w:p>
    <w:p w:rsidR="005A16B4" w:rsidRPr="00D053ED" w:rsidRDefault="006C4338" w:rsidP="006C4338">
      <w:pPr>
        <w:pStyle w:val="Heading2Center"/>
        <w:rPr>
          <w:rtl/>
        </w:rPr>
      </w:pPr>
      <w:bookmarkStart w:id="703" w:name="_Toc275419121"/>
      <w:bookmarkStart w:id="704" w:name="_Toc300140851"/>
      <w:bookmarkStart w:id="705" w:name="_Toc374784049"/>
      <w:bookmarkStart w:id="706" w:name="_Toc257224389"/>
      <w:r>
        <w:rPr>
          <w:rtl/>
        </w:rPr>
        <w:lastRenderedPageBreak/>
        <w:t>10 - باب جواز التصر</w:t>
      </w:r>
      <w:r>
        <w:rPr>
          <w:rFonts w:hint="cs"/>
          <w:rtl/>
        </w:rPr>
        <w:t>ّ</w:t>
      </w:r>
      <w:r>
        <w:rPr>
          <w:rtl/>
        </w:rPr>
        <w:t>ف في المسجد المملوك غير الموقوف،</w:t>
      </w:r>
      <w:bookmarkStart w:id="707" w:name="_Toc275419122"/>
      <w:bookmarkStart w:id="708" w:name="_Toc300140852"/>
      <w:bookmarkEnd w:id="703"/>
      <w:bookmarkEnd w:id="704"/>
      <w:r>
        <w:rPr>
          <w:rFonts w:hint="cs"/>
          <w:rtl/>
        </w:rPr>
        <w:t xml:space="preserve"> </w:t>
      </w:r>
      <w:r>
        <w:rPr>
          <w:rtl/>
        </w:rPr>
        <w:t>وتحويله من مكانه، بل جعله كنيفاً</w:t>
      </w:r>
      <w:bookmarkEnd w:id="705"/>
      <w:bookmarkEnd w:id="706"/>
      <w:bookmarkEnd w:id="707"/>
      <w:bookmarkEnd w:id="708"/>
    </w:p>
    <w:p w:rsidR="005A16B4" w:rsidRDefault="005A16B4" w:rsidP="005A16B4">
      <w:pPr>
        <w:pStyle w:val="libNormal"/>
        <w:rPr>
          <w:rtl/>
        </w:rPr>
      </w:pPr>
      <w:r w:rsidRPr="005A16B4">
        <w:rPr>
          <w:rStyle w:val="libNormalChar"/>
          <w:rtl/>
        </w:rPr>
        <w:t>[ 63</w:t>
      </w:r>
      <w:r>
        <w:rPr>
          <w:rtl/>
        </w:rPr>
        <w:t>43 ] 1</w:t>
      </w:r>
      <w:r>
        <w:rPr>
          <w:rFonts w:hint="cs"/>
          <w:rtl/>
        </w:rPr>
        <w:t xml:space="preserve"> - </w:t>
      </w:r>
      <w:r>
        <w:rPr>
          <w:rtl/>
        </w:rPr>
        <w:t>محم</w:t>
      </w:r>
      <w:r>
        <w:rPr>
          <w:rFonts w:hint="cs"/>
          <w:rtl/>
        </w:rPr>
        <w:t>ّ</w:t>
      </w:r>
      <w:r>
        <w:rPr>
          <w:rtl/>
        </w:rPr>
        <w:t>د بن علي بن الحسين بإسناده عن عبيد</w:t>
      </w:r>
      <w:r>
        <w:rPr>
          <w:rFonts w:hint="cs"/>
          <w:rtl/>
        </w:rPr>
        <w:t xml:space="preserve"> </w:t>
      </w:r>
      <w:r>
        <w:rPr>
          <w:rtl/>
        </w:rPr>
        <w:t>الله بن علي الحلبي،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مسجد يكون في الدار، فيبدو لأهله أن يتوس</w:t>
      </w:r>
      <w:r>
        <w:rPr>
          <w:rFonts w:hint="cs"/>
          <w:rtl/>
        </w:rPr>
        <w:t>ّ</w:t>
      </w:r>
      <w:r>
        <w:rPr>
          <w:rtl/>
        </w:rPr>
        <w:t>عوا بطائفة منه، أو يحو</w:t>
      </w:r>
      <w:r>
        <w:rPr>
          <w:rFonts w:hint="cs"/>
          <w:rtl/>
        </w:rPr>
        <w:t>ّ</w:t>
      </w:r>
      <w:r>
        <w:rPr>
          <w:rtl/>
        </w:rPr>
        <w:t>لوه عن مكانه</w:t>
      </w:r>
      <w:r>
        <w:rPr>
          <w:rFonts w:hint="cs"/>
          <w:rtl/>
        </w:rPr>
        <w:t xml:space="preserve"> </w:t>
      </w:r>
      <w:r>
        <w:rPr>
          <w:rtl/>
        </w:rPr>
        <w:t>؟ فقال</w:t>
      </w:r>
      <w:r w:rsidR="0035190A">
        <w:rPr>
          <w:rtl/>
        </w:rPr>
        <w:t>:</w:t>
      </w:r>
      <w:r>
        <w:rPr>
          <w:rtl/>
        </w:rPr>
        <w:t xml:space="preserve"> لا بأس بذلك، الحديث.</w:t>
      </w:r>
    </w:p>
    <w:p w:rsidR="005A16B4" w:rsidRDefault="005A16B4" w:rsidP="005A16B4">
      <w:pPr>
        <w:pStyle w:val="libNormal"/>
        <w:rPr>
          <w:rtl/>
        </w:rPr>
      </w:pPr>
      <w:r w:rsidRPr="005A16B4">
        <w:rPr>
          <w:rStyle w:val="libNormalChar"/>
          <w:rtl/>
        </w:rPr>
        <w:t>[ 63</w:t>
      </w:r>
      <w:r>
        <w:rPr>
          <w:rtl/>
        </w:rPr>
        <w:t>44 ] 2</w:t>
      </w:r>
      <w:r>
        <w:rPr>
          <w:rFonts w:hint="cs"/>
          <w:rtl/>
        </w:rPr>
        <w:t xml:space="preserve"> - </w:t>
      </w:r>
      <w:r>
        <w:rPr>
          <w:rtl/>
        </w:rPr>
        <w:t>محم</w:t>
      </w:r>
      <w:r>
        <w:rPr>
          <w:rFonts w:hint="cs"/>
          <w:rtl/>
        </w:rPr>
        <w:t>ّ</w:t>
      </w:r>
      <w:r>
        <w:rPr>
          <w:rtl/>
        </w:rPr>
        <w:t>د بن يعقوب، عن علي بن محم</w:t>
      </w:r>
      <w:r>
        <w:rPr>
          <w:rFonts w:hint="cs"/>
          <w:rtl/>
        </w:rPr>
        <w:t>ّ</w:t>
      </w:r>
      <w:r>
        <w:rPr>
          <w:rtl/>
        </w:rPr>
        <w:t>د، عن سهل بن زياد، عن أحمد بن محم</w:t>
      </w:r>
      <w:r>
        <w:rPr>
          <w:rFonts w:hint="cs"/>
          <w:rtl/>
        </w:rPr>
        <w:t>ّ</w:t>
      </w:r>
      <w:r>
        <w:rPr>
          <w:rtl/>
        </w:rPr>
        <w:t>د بن أبي نصر، عن أبان بن عثمان، عن أبي الجارود قال</w:t>
      </w:r>
      <w:r w:rsidR="0035190A">
        <w:rPr>
          <w:rtl/>
        </w:rPr>
        <w:t>:</w:t>
      </w:r>
      <w:r>
        <w:rPr>
          <w:rtl/>
        </w:rPr>
        <w:t xml:space="preserve"> سألت أبا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المسجد يكون في البيت فيريد </w:t>
      </w:r>
      <w:r w:rsidRPr="005A16B4">
        <w:rPr>
          <w:rStyle w:val="libFootnotenumChar"/>
          <w:rtl/>
        </w:rPr>
        <w:t>(1)</w:t>
      </w:r>
      <w:r>
        <w:rPr>
          <w:rtl/>
        </w:rPr>
        <w:t xml:space="preserve"> أهل البيت أن يتوس</w:t>
      </w:r>
      <w:r>
        <w:rPr>
          <w:rFonts w:hint="cs"/>
          <w:rtl/>
        </w:rPr>
        <w:t>ّ</w:t>
      </w:r>
      <w:r>
        <w:rPr>
          <w:rtl/>
        </w:rPr>
        <w:t>عوا بطائفة منه، أو يحو</w:t>
      </w:r>
      <w:r>
        <w:rPr>
          <w:rFonts w:hint="cs"/>
          <w:rtl/>
        </w:rPr>
        <w:t>ّ</w:t>
      </w:r>
      <w:r>
        <w:rPr>
          <w:rtl/>
        </w:rPr>
        <w:t>لوه إلى غير مكانه</w:t>
      </w:r>
      <w:r>
        <w:rPr>
          <w:rFonts w:hint="cs"/>
          <w:rtl/>
        </w:rPr>
        <w:t xml:space="preserve"> </w:t>
      </w:r>
      <w:r>
        <w:rPr>
          <w:rtl/>
        </w:rPr>
        <w:t>؟ قال</w:t>
      </w:r>
      <w:r w:rsidR="0035190A">
        <w:rPr>
          <w:rtl/>
        </w:rPr>
        <w:t>:</w:t>
      </w:r>
      <w:r>
        <w:rPr>
          <w:rtl/>
        </w:rPr>
        <w:t xml:space="preserve"> لا بأس بذلك، الحديث.</w:t>
      </w:r>
    </w:p>
    <w:p w:rsidR="005A16B4" w:rsidRDefault="005A16B4" w:rsidP="005A16B4">
      <w:pPr>
        <w:pStyle w:val="libNormal"/>
        <w:rPr>
          <w:rtl/>
        </w:rPr>
      </w:pPr>
      <w:r>
        <w:rPr>
          <w:rtl/>
        </w:rPr>
        <w:t>محم</w:t>
      </w:r>
      <w:r>
        <w:rPr>
          <w:rFonts w:hint="cs"/>
          <w:rtl/>
        </w:rPr>
        <w:t>ّ</w:t>
      </w:r>
      <w:r>
        <w:rPr>
          <w:rtl/>
        </w:rPr>
        <w:t xml:space="preserve">د بن الحسن بإسناده عن سهل بن زياد، مثله </w:t>
      </w:r>
      <w:r w:rsidRPr="005A16B4">
        <w:rPr>
          <w:rStyle w:val="libFootnotenumChar"/>
          <w:rtl/>
        </w:rPr>
        <w:t>(2)</w:t>
      </w:r>
      <w:r>
        <w:rPr>
          <w:rtl/>
        </w:rPr>
        <w:t>.</w:t>
      </w:r>
    </w:p>
    <w:p w:rsidR="005A16B4" w:rsidRDefault="005A16B4" w:rsidP="006C4338">
      <w:pPr>
        <w:pStyle w:val="libNormal"/>
        <w:rPr>
          <w:rtl/>
        </w:rPr>
      </w:pPr>
      <w:r w:rsidRPr="005A16B4">
        <w:rPr>
          <w:rStyle w:val="libNormalChar"/>
          <w:rtl/>
        </w:rPr>
        <w:t>[ 63</w:t>
      </w:r>
      <w:r>
        <w:rPr>
          <w:rtl/>
        </w:rPr>
        <w:t>45 ] 3</w:t>
      </w:r>
      <w:r>
        <w:rPr>
          <w:rFonts w:hint="cs"/>
          <w:rtl/>
        </w:rPr>
        <w:t xml:space="preserve"> - </w:t>
      </w:r>
      <w:r>
        <w:rPr>
          <w:rtl/>
        </w:rPr>
        <w:t>وبإسناده عن سعد، عن أبي جعفر يعني أحمد بن محم</w:t>
      </w:r>
      <w:r>
        <w:rPr>
          <w:rFonts w:hint="cs"/>
          <w:rtl/>
        </w:rPr>
        <w:t>ّ</w:t>
      </w:r>
      <w:r>
        <w:rPr>
          <w:rtl/>
        </w:rPr>
        <w:t>د بن عيسى، عن أبيه، عن عبد الله بن المغيرة، عن عبد الله بن سنان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المسجد يكون في الدار، وفي البيت، فيبدو لأهله أن يتوس</w:t>
      </w:r>
      <w:r>
        <w:rPr>
          <w:rFonts w:hint="cs"/>
          <w:rtl/>
        </w:rPr>
        <w:t>ّ</w:t>
      </w:r>
      <w:r>
        <w:rPr>
          <w:rtl/>
        </w:rPr>
        <w:t>عوا بطائفة منه، أو يحو</w:t>
      </w:r>
      <w:r>
        <w:rPr>
          <w:rFonts w:hint="cs"/>
          <w:rtl/>
        </w:rPr>
        <w:t>ّ</w:t>
      </w:r>
      <w:r>
        <w:rPr>
          <w:rtl/>
        </w:rPr>
        <w:t>لوه إلى غير مكانه</w:t>
      </w:r>
      <w:r>
        <w:rPr>
          <w:rFonts w:hint="cs"/>
          <w:rtl/>
        </w:rPr>
        <w:t xml:space="preserve"> </w:t>
      </w:r>
      <w:r>
        <w:rPr>
          <w:rtl/>
        </w:rPr>
        <w:t>؟ فقال</w:t>
      </w:r>
      <w:r w:rsidR="0035190A">
        <w:rPr>
          <w:rtl/>
        </w:rPr>
        <w:t>:</w:t>
      </w:r>
      <w:r>
        <w:rPr>
          <w:rtl/>
        </w:rPr>
        <w:t xml:space="preserve"> لا بأس </w:t>
      </w:r>
      <w:r w:rsidR="00E820C4" w:rsidRPr="00E820C4">
        <w:rPr>
          <w:rStyle w:val="libNormalChar"/>
          <w:rtl/>
        </w:rPr>
        <w:t xml:space="preserve">( </w:t>
      </w:r>
      <w:r>
        <w:rPr>
          <w:rtl/>
        </w:rPr>
        <w:t>بهذا كل</w:t>
      </w:r>
      <w:r>
        <w:rPr>
          <w:rFonts w:hint="cs"/>
          <w:rtl/>
        </w:rPr>
        <w:t>ّ</w:t>
      </w:r>
      <w:r>
        <w:rPr>
          <w:rtl/>
        </w:rPr>
        <w:t>ه</w:t>
      </w:r>
      <w:r w:rsidR="00E820C4" w:rsidRPr="00E820C4">
        <w:rPr>
          <w:rStyle w:val="libNormalChar"/>
          <w:rtl/>
        </w:rPr>
        <w:t xml:space="preserve"> ) </w:t>
      </w:r>
      <w:r w:rsidRPr="005A16B4">
        <w:rPr>
          <w:rStyle w:val="libFootnotenumChar"/>
          <w:rtl/>
        </w:rPr>
        <w:t>(</w:t>
      </w:r>
      <w:r w:rsidR="006C4338">
        <w:rPr>
          <w:rStyle w:val="libFootnotenumChar"/>
          <w:rFonts w:hint="cs"/>
          <w:rtl/>
        </w:rPr>
        <w:t>3</w:t>
      </w:r>
      <w:r w:rsidRPr="005A16B4">
        <w:rPr>
          <w:rStyle w:val="libFootnotenumChar"/>
          <w:rtl/>
        </w:rPr>
        <w:t>)</w:t>
      </w:r>
      <w:r>
        <w:rPr>
          <w:rtl/>
        </w:rPr>
        <w:t>، الحديث.</w:t>
      </w:r>
    </w:p>
    <w:p w:rsidR="005A16B4" w:rsidRDefault="007108A1" w:rsidP="007108A1">
      <w:pPr>
        <w:pStyle w:val="libLine"/>
        <w:rPr>
          <w:rtl/>
        </w:rPr>
      </w:pPr>
      <w:r>
        <w:rPr>
          <w:rtl/>
        </w:rPr>
        <w:t>____________________</w:t>
      </w:r>
    </w:p>
    <w:p w:rsidR="005A16B4" w:rsidRDefault="005A16B4" w:rsidP="006C4338">
      <w:pPr>
        <w:pStyle w:val="libFootnoteCenterBold"/>
        <w:rPr>
          <w:rtl/>
        </w:rPr>
      </w:pPr>
      <w:r>
        <w:rPr>
          <w:rtl/>
        </w:rPr>
        <w:t>الباب 10</w:t>
      </w:r>
    </w:p>
    <w:p w:rsidR="005A16B4" w:rsidRDefault="005A16B4" w:rsidP="006C4338">
      <w:pPr>
        <w:pStyle w:val="libFootnoteCenterBold"/>
        <w:rPr>
          <w:rtl/>
        </w:rPr>
      </w:pPr>
      <w:r>
        <w:rPr>
          <w:rtl/>
        </w:rPr>
        <w:t>فيه 6 أحاديث</w:t>
      </w:r>
    </w:p>
    <w:p w:rsidR="005A16B4" w:rsidRDefault="005A16B4" w:rsidP="007108A1">
      <w:pPr>
        <w:pStyle w:val="libFootnote0"/>
        <w:rPr>
          <w:rtl/>
        </w:rPr>
      </w:pPr>
      <w:r>
        <w:rPr>
          <w:rtl/>
        </w:rPr>
        <w:t>1 - الفقيه 1</w:t>
      </w:r>
      <w:r w:rsidR="0035190A">
        <w:rPr>
          <w:rtl/>
        </w:rPr>
        <w:t>:</w:t>
      </w:r>
      <w:r>
        <w:rPr>
          <w:rtl/>
        </w:rPr>
        <w:t xml:space="preserve"> 153 / 713، وأورد ذيله في الحديث 1 من الباب الآتي.</w:t>
      </w:r>
    </w:p>
    <w:p w:rsidR="005A16B4" w:rsidRDefault="005A16B4" w:rsidP="007108A1">
      <w:pPr>
        <w:pStyle w:val="libFootnote0"/>
        <w:rPr>
          <w:rtl/>
        </w:rPr>
      </w:pPr>
      <w:r>
        <w:rPr>
          <w:rtl/>
        </w:rPr>
        <w:t>2 - الكافي 3</w:t>
      </w:r>
      <w:r w:rsidR="0035190A">
        <w:rPr>
          <w:rtl/>
        </w:rPr>
        <w:t>:</w:t>
      </w:r>
      <w:r>
        <w:rPr>
          <w:rtl/>
        </w:rPr>
        <w:t xml:space="preserve"> 368 / 2، يأتي ذيله في الحديث 3 من الباب الآتي.</w:t>
      </w:r>
    </w:p>
    <w:p w:rsidR="005A16B4" w:rsidRPr="001E45E1" w:rsidRDefault="005A16B4" w:rsidP="007108A1">
      <w:pPr>
        <w:pStyle w:val="libFootnote0"/>
        <w:rPr>
          <w:rtl/>
        </w:rPr>
      </w:pPr>
      <w:r w:rsidRPr="001E45E1">
        <w:rPr>
          <w:rtl/>
        </w:rPr>
        <w:t>(1) في نسخة</w:t>
      </w:r>
      <w:r w:rsidR="0035190A">
        <w:rPr>
          <w:rtl/>
        </w:rPr>
        <w:t>:</w:t>
      </w:r>
      <w:r w:rsidRPr="001E45E1">
        <w:rPr>
          <w:rtl/>
        </w:rPr>
        <w:t xml:space="preserve"> ويريد</w:t>
      </w:r>
      <w:r>
        <w:rPr>
          <w:rtl/>
        </w:rPr>
        <w:t>.</w:t>
      </w:r>
      <w:r w:rsidRPr="001E45E1">
        <w:rPr>
          <w:rtl/>
        </w:rPr>
        <w:t xml:space="preserve"> </w:t>
      </w:r>
      <w:r w:rsidR="00E820C4" w:rsidRPr="00E820C4">
        <w:rPr>
          <w:rStyle w:val="libNormalChar"/>
          <w:rtl/>
        </w:rPr>
        <w:t xml:space="preserve">( </w:t>
      </w:r>
      <w:r w:rsidRPr="001E45E1">
        <w:rPr>
          <w:rtl/>
        </w:rPr>
        <w:t>هامش المخطوط ).</w:t>
      </w:r>
    </w:p>
    <w:p w:rsidR="005A16B4" w:rsidRPr="001E45E1" w:rsidRDefault="005A16B4" w:rsidP="007108A1">
      <w:pPr>
        <w:pStyle w:val="libFootnote0"/>
        <w:rPr>
          <w:rtl/>
        </w:rPr>
      </w:pPr>
      <w:r w:rsidRPr="001E45E1">
        <w:rPr>
          <w:rtl/>
        </w:rPr>
        <w:t>(2) التهذيب 3</w:t>
      </w:r>
      <w:r w:rsidR="0035190A">
        <w:rPr>
          <w:rtl/>
        </w:rPr>
        <w:t>:</w:t>
      </w:r>
      <w:r w:rsidRPr="001E45E1">
        <w:rPr>
          <w:rtl/>
        </w:rPr>
        <w:t xml:space="preserve"> 259</w:t>
      </w:r>
      <w:r>
        <w:rPr>
          <w:rtl/>
        </w:rPr>
        <w:t xml:space="preserve"> / </w:t>
      </w:r>
      <w:r w:rsidRPr="001E45E1">
        <w:rPr>
          <w:rtl/>
        </w:rPr>
        <w:t>727.</w:t>
      </w:r>
    </w:p>
    <w:p w:rsidR="005A16B4" w:rsidRDefault="005A16B4" w:rsidP="007108A1">
      <w:pPr>
        <w:pStyle w:val="libFootnote0"/>
        <w:rPr>
          <w:rtl/>
        </w:rPr>
      </w:pPr>
      <w:r>
        <w:rPr>
          <w:rtl/>
        </w:rPr>
        <w:t>3 - التهذيب 3</w:t>
      </w:r>
      <w:r w:rsidR="0035190A">
        <w:rPr>
          <w:rtl/>
        </w:rPr>
        <w:t>:</w:t>
      </w:r>
      <w:r>
        <w:rPr>
          <w:rtl/>
        </w:rPr>
        <w:t xml:space="preserve"> 260 / 730، يأتي ذيله في الحديث 4 من الباب الآتي.</w:t>
      </w:r>
    </w:p>
    <w:p w:rsidR="005A16B4" w:rsidRPr="001E45E1" w:rsidRDefault="005A16B4" w:rsidP="006C4338">
      <w:pPr>
        <w:pStyle w:val="libFootnote0"/>
        <w:rPr>
          <w:rtl/>
        </w:rPr>
      </w:pPr>
      <w:r w:rsidRPr="001E45E1">
        <w:rPr>
          <w:rtl/>
        </w:rPr>
        <w:t>(</w:t>
      </w:r>
      <w:r w:rsidR="006C4338">
        <w:rPr>
          <w:rFonts w:hint="cs"/>
          <w:rtl/>
        </w:rPr>
        <w:t>3</w:t>
      </w:r>
      <w:r w:rsidRPr="001E45E1">
        <w:rPr>
          <w:rtl/>
        </w:rPr>
        <w:t>) في التهذيب</w:t>
      </w:r>
      <w:r w:rsidR="0035190A">
        <w:rPr>
          <w:rtl/>
        </w:rPr>
        <w:t>:</w:t>
      </w:r>
      <w:r w:rsidRPr="001E45E1">
        <w:rPr>
          <w:rtl/>
        </w:rPr>
        <w:t xml:space="preserve"> بذلك بدل بهذا كل</w:t>
      </w:r>
      <w:r>
        <w:rPr>
          <w:rFonts w:hint="cs"/>
          <w:rtl/>
        </w:rPr>
        <w:t>ّ</w:t>
      </w:r>
      <w:r w:rsidRPr="001E45E1">
        <w:rPr>
          <w:rtl/>
        </w:rPr>
        <w:t>ه</w:t>
      </w:r>
      <w:r>
        <w:rPr>
          <w:rtl/>
        </w:rPr>
        <w:t>.</w:t>
      </w:r>
      <w:r w:rsidRPr="001E45E1">
        <w:rPr>
          <w:rtl/>
        </w:rPr>
        <w:t xml:space="preserve"> </w:t>
      </w:r>
      <w:r w:rsidR="00E820C4" w:rsidRPr="00E820C4">
        <w:rPr>
          <w:rStyle w:val="libNormalChar"/>
          <w:rtl/>
        </w:rPr>
        <w:t xml:space="preserve">( </w:t>
      </w:r>
      <w:r w:rsidRPr="001E45E1">
        <w:rPr>
          <w:rtl/>
        </w:rPr>
        <w:t>هامش المخطوط ).</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[ 63</w:t>
      </w:r>
      <w:r>
        <w:rPr>
          <w:rtl/>
        </w:rPr>
        <w:t>46 ] 4</w:t>
      </w:r>
      <w:r>
        <w:rPr>
          <w:rFonts w:hint="cs"/>
          <w:rtl/>
        </w:rPr>
        <w:t xml:space="preserve"> - </w:t>
      </w:r>
      <w:r>
        <w:rPr>
          <w:rtl/>
        </w:rPr>
        <w:t>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أحمد بن محم</w:t>
      </w:r>
      <w:r>
        <w:rPr>
          <w:rFonts w:hint="cs"/>
          <w:rtl/>
        </w:rPr>
        <w:t>ّ</w:t>
      </w:r>
      <w:r>
        <w:rPr>
          <w:rtl/>
        </w:rPr>
        <w:t xml:space="preserve">د أبي نصر، صاحب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رجل كان له مسجد في بعض بيوته أو داره، هل يصلح له أن يجعله كنيفاً</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sidRPr="005A16B4">
        <w:rPr>
          <w:rStyle w:val="libNormalChar"/>
          <w:rtl/>
        </w:rPr>
        <w:t>[ 63</w:t>
      </w:r>
      <w:r>
        <w:rPr>
          <w:rtl/>
        </w:rPr>
        <w:t>47 ] 5</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هارون بن مسلم، عن مسعدة بن صدقة قال</w:t>
      </w:r>
      <w:r w:rsidR="0035190A">
        <w:rPr>
          <w:rtl/>
        </w:rPr>
        <w:t>:</w:t>
      </w:r>
      <w:r>
        <w:rPr>
          <w:rtl/>
        </w:rPr>
        <w:t xml:space="preserve"> سمعت جعفر بن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وسئل عن الدار والبيت قد يكون فيه مسجد فيبدو لأصحابه أن يت</w:t>
      </w:r>
      <w:r>
        <w:rPr>
          <w:rFonts w:hint="cs"/>
          <w:rtl/>
        </w:rPr>
        <w:t>ّ</w:t>
      </w:r>
      <w:r>
        <w:rPr>
          <w:rtl/>
        </w:rPr>
        <w:t xml:space="preserve">سعوا بطائفة منه، ويبنوا مكانه، ويهدموا البنية </w:t>
      </w:r>
      <w:r w:rsidRPr="005A16B4">
        <w:rPr>
          <w:rStyle w:val="libFootnotenumChar"/>
          <w:rtl/>
        </w:rPr>
        <w:t>(1)</w:t>
      </w:r>
      <w:r>
        <w:rPr>
          <w:rFonts w:hint="cs"/>
          <w:rtl/>
        </w:rPr>
        <w:t xml:space="preserve"> </w:t>
      </w:r>
      <w:r>
        <w:rPr>
          <w:rtl/>
        </w:rPr>
        <w:t>؟ قال</w:t>
      </w:r>
      <w:r w:rsidR="0035190A">
        <w:rPr>
          <w:rtl/>
        </w:rPr>
        <w:t>:</w:t>
      </w:r>
      <w:r>
        <w:rPr>
          <w:rtl/>
        </w:rPr>
        <w:t xml:space="preserve"> لا بأس بذلك.</w:t>
      </w:r>
    </w:p>
    <w:p w:rsidR="005A16B4" w:rsidRDefault="005A16B4" w:rsidP="006C4338">
      <w:pPr>
        <w:pStyle w:val="libNormal"/>
        <w:rPr>
          <w:rtl/>
        </w:rPr>
      </w:pPr>
      <w:r w:rsidRPr="005A16B4">
        <w:rPr>
          <w:rStyle w:val="libNormalChar"/>
          <w:rtl/>
        </w:rPr>
        <w:t>[ 63</w:t>
      </w:r>
      <w:r>
        <w:rPr>
          <w:rtl/>
        </w:rPr>
        <w:t>48 ] 6</w:t>
      </w:r>
      <w:r>
        <w:rPr>
          <w:rFonts w:hint="cs"/>
          <w:rtl/>
        </w:rPr>
        <w:t xml:space="preserve"> - </w:t>
      </w:r>
      <w:r>
        <w:rPr>
          <w:rtl/>
        </w:rPr>
        <w:t>وعن عبد الله بن الحسن، عن جد</w:t>
      </w:r>
      <w:r>
        <w:rPr>
          <w:rFonts w:hint="cs"/>
          <w:rtl/>
        </w:rPr>
        <w:t>ّ</w:t>
      </w:r>
      <w:r>
        <w:rPr>
          <w:rtl/>
        </w:rPr>
        <w:t xml:space="preserve">ه علي بن جعفر، عن أخيه موسى بن جعفر </w:t>
      </w:r>
      <w:r w:rsidR="006C4338" w:rsidRPr="00E820C4">
        <w:rPr>
          <w:rStyle w:val="libNormalChar"/>
          <w:rFonts w:hint="cs"/>
          <w:rtl/>
        </w:rPr>
        <w:t xml:space="preserve">( </w:t>
      </w:r>
      <w:r w:rsidR="006C4338">
        <w:rPr>
          <w:rStyle w:val="libAlaemChar"/>
          <w:rFonts w:hint="cs"/>
          <w:rtl/>
        </w:rPr>
        <w:t>عليه‌السلام</w:t>
      </w:r>
      <w:r w:rsidR="006C4338" w:rsidRPr="00E820C4">
        <w:rPr>
          <w:rStyle w:val="libNormalChar"/>
          <w:rFonts w:hint="cs"/>
          <w:rtl/>
        </w:rPr>
        <w:t xml:space="preserve"> )</w:t>
      </w:r>
      <w:r w:rsidR="006C4338">
        <w:rPr>
          <w:rStyle w:val="libNormalChar"/>
          <w:rFonts w:hint="cs"/>
          <w:rtl/>
        </w:rPr>
        <w:t xml:space="preserve"> </w:t>
      </w:r>
      <w:r>
        <w:rPr>
          <w:rtl/>
        </w:rPr>
        <w:t>، قال</w:t>
      </w:r>
      <w:r w:rsidR="0035190A">
        <w:rPr>
          <w:rtl/>
        </w:rPr>
        <w:t>:</w:t>
      </w:r>
      <w:r>
        <w:rPr>
          <w:rtl/>
        </w:rPr>
        <w:t xml:space="preserve"> سألته عن رجل كان له مسجد في بعض بيوته أو داره، هل يصلح أن يجعل كنيفاً</w:t>
      </w:r>
      <w:r>
        <w:rPr>
          <w:rFonts w:hint="cs"/>
          <w:rtl/>
        </w:rPr>
        <w:t xml:space="preserve"> </w:t>
      </w:r>
      <w:r>
        <w:rPr>
          <w:rtl/>
        </w:rPr>
        <w:t>؟ قال</w:t>
      </w:r>
      <w:r w:rsidR="0035190A">
        <w:rPr>
          <w:rtl/>
        </w:rPr>
        <w:t>:</w:t>
      </w:r>
      <w:r>
        <w:rPr>
          <w:rtl/>
        </w:rPr>
        <w:t xml:space="preserve"> لا بأس.</w:t>
      </w:r>
    </w:p>
    <w:p w:rsidR="008832B0" w:rsidRDefault="008832B0" w:rsidP="008832B0">
      <w:pPr>
        <w:pStyle w:val="Heading2Center"/>
        <w:rPr>
          <w:rStyle w:val="libNormalChar"/>
          <w:rtl/>
        </w:rPr>
      </w:pPr>
      <w:bookmarkStart w:id="709" w:name="_Toc275419123"/>
      <w:bookmarkStart w:id="710" w:name="_Toc300140853"/>
      <w:bookmarkStart w:id="711" w:name="_Toc374784050"/>
      <w:bookmarkStart w:id="712" w:name="_Toc257224390"/>
      <w:r>
        <w:rPr>
          <w:rtl/>
        </w:rPr>
        <w:t>11 - باب جواز ات</w:t>
      </w:r>
      <w:r>
        <w:rPr>
          <w:rFonts w:hint="cs"/>
          <w:rtl/>
        </w:rPr>
        <w:t>ّ</w:t>
      </w:r>
      <w:r>
        <w:rPr>
          <w:rtl/>
        </w:rPr>
        <w:t>خاذ الكنيف مسجداً بعد تنظيفه، ولو بطرح</w:t>
      </w:r>
      <w:bookmarkStart w:id="713" w:name="_Toc275419124"/>
      <w:bookmarkStart w:id="714" w:name="_Toc300140854"/>
      <w:bookmarkEnd w:id="709"/>
      <w:bookmarkEnd w:id="710"/>
      <w:r>
        <w:rPr>
          <w:rFonts w:hint="cs"/>
          <w:rtl/>
        </w:rPr>
        <w:t xml:space="preserve"> </w:t>
      </w:r>
      <w:r>
        <w:rPr>
          <w:rtl/>
        </w:rPr>
        <w:t>تراب على نجاسته</w:t>
      </w:r>
      <w:bookmarkEnd w:id="711"/>
      <w:bookmarkEnd w:id="712"/>
      <w:bookmarkEnd w:id="713"/>
      <w:bookmarkEnd w:id="714"/>
    </w:p>
    <w:p w:rsidR="005A16B4" w:rsidRDefault="005A16B4" w:rsidP="003F7649">
      <w:pPr>
        <w:pStyle w:val="libNormal"/>
        <w:rPr>
          <w:rtl/>
        </w:rPr>
      </w:pPr>
      <w:r w:rsidRPr="005A16B4">
        <w:rPr>
          <w:rStyle w:val="libNormalChar"/>
          <w:rtl/>
        </w:rPr>
        <w:t>[ 63</w:t>
      </w:r>
      <w:r>
        <w:rPr>
          <w:rtl/>
        </w:rPr>
        <w:t>49 ] 1</w:t>
      </w:r>
      <w:r>
        <w:rPr>
          <w:rFonts w:hint="cs"/>
          <w:rtl/>
        </w:rPr>
        <w:t xml:space="preserve"> - </w:t>
      </w:r>
      <w:r>
        <w:rPr>
          <w:rtl/>
        </w:rPr>
        <w:t>محم</w:t>
      </w:r>
      <w:r>
        <w:rPr>
          <w:rFonts w:hint="cs"/>
          <w:rtl/>
        </w:rPr>
        <w:t>ّ</w:t>
      </w:r>
      <w:r>
        <w:rPr>
          <w:rtl/>
        </w:rPr>
        <w:t>د بن علي بن الحسين بإسناده عن عبيد الله بن علي الحلبي</w:t>
      </w:r>
      <w:r>
        <w:rPr>
          <w:rFonts w:hint="cs"/>
          <w:rtl/>
        </w:rPr>
        <w:t xml:space="preserve"> - </w:t>
      </w:r>
      <w:r>
        <w:rPr>
          <w:rtl/>
        </w:rPr>
        <w:t>في حديث</w:t>
      </w:r>
      <w:r>
        <w:rPr>
          <w:rFonts w:hint="cs"/>
          <w:rtl/>
        </w:rPr>
        <w:t xml:space="preserve"> - </w:t>
      </w:r>
      <w:r>
        <w:rPr>
          <w:rtl/>
        </w:rPr>
        <w:t>أن</w:t>
      </w:r>
      <w:r>
        <w:rPr>
          <w:rFonts w:hint="cs"/>
          <w:rtl/>
        </w:rPr>
        <w:t>ّ</w:t>
      </w:r>
      <w:r>
        <w:rPr>
          <w:rtl/>
        </w:rPr>
        <w:t xml:space="preserve">ه قال لأبي عبد الله </w:t>
      </w:r>
      <w:r w:rsidR="008832B0" w:rsidRPr="00E820C4">
        <w:rPr>
          <w:rStyle w:val="libNormalChar"/>
          <w:rFonts w:hint="cs"/>
          <w:rtl/>
        </w:rPr>
        <w:t xml:space="preserve">( </w:t>
      </w:r>
      <w:r w:rsidR="008832B0">
        <w:rPr>
          <w:rStyle w:val="libAlaemChar"/>
          <w:rFonts w:hint="cs"/>
          <w:rtl/>
        </w:rPr>
        <w:t>عليه‌السلام</w:t>
      </w:r>
      <w:r w:rsidR="008832B0" w:rsidRPr="00E820C4">
        <w:rPr>
          <w:rStyle w:val="libNormalChar"/>
          <w:rFonts w:hint="cs"/>
          <w:rtl/>
        </w:rPr>
        <w:t xml:space="preserve"> )</w:t>
      </w:r>
      <w:r w:rsidR="008832B0">
        <w:rPr>
          <w:rStyle w:val="libNormalChar"/>
          <w:rFonts w:hint="cs"/>
          <w:rtl/>
        </w:rPr>
        <w:t xml:space="preserve"> </w:t>
      </w:r>
      <w:r w:rsidR="0035190A">
        <w:rPr>
          <w:rtl/>
        </w:rPr>
        <w:t>:</w:t>
      </w:r>
      <w:r>
        <w:rPr>
          <w:rtl/>
        </w:rPr>
        <w:t xml:space="preserve"> فيصلح المكان الذي كان حش</w:t>
      </w:r>
      <w:r>
        <w:rPr>
          <w:rFonts w:hint="cs"/>
          <w:rtl/>
        </w:rPr>
        <w:t>ّ</w:t>
      </w:r>
      <w:r>
        <w:rPr>
          <w:rtl/>
        </w:rPr>
        <w:t xml:space="preserve">اً </w:t>
      </w:r>
      <w:r w:rsidRPr="005A16B4">
        <w:rPr>
          <w:rStyle w:val="libFootnotenumChar"/>
          <w:rtl/>
        </w:rPr>
        <w:t>(</w:t>
      </w:r>
      <w:r w:rsidR="003F7649">
        <w:rPr>
          <w:rStyle w:val="libFootnotenumChar"/>
          <w:rFonts w:hint="cs"/>
          <w:rtl/>
        </w:rPr>
        <w:t>2</w:t>
      </w:r>
      <w:r w:rsidRPr="005A16B4">
        <w:rPr>
          <w:rStyle w:val="libFootnotenumChar"/>
          <w:rtl/>
        </w:rPr>
        <w:t>)</w:t>
      </w:r>
      <w:r>
        <w:rPr>
          <w:rtl/>
        </w:rPr>
        <w:t xml:space="preserve"> زماناً أن ينظ</w:t>
      </w:r>
      <w:r>
        <w:rPr>
          <w:rFonts w:hint="cs"/>
          <w:rtl/>
        </w:rPr>
        <w:t>ّ</w:t>
      </w:r>
      <w:r>
        <w:rPr>
          <w:rtl/>
        </w:rPr>
        <w:t>ف، ويت</w:t>
      </w:r>
      <w:r>
        <w:rPr>
          <w:rFonts w:hint="cs"/>
          <w:rtl/>
        </w:rPr>
        <w:t>ّ</w:t>
      </w:r>
      <w:r>
        <w:rPr>
          <w:rtl/>
        </w:rPr>
        <w:t>خذ مسجداً</w:t>
      </w:r>
      <w:r>
        <w:rPr>
          <w:rFonts w:hint="cs"/>
          <w:rtl/>
        </w:rPr>
        <w:t xml:space="preserve"> </w:t>
      </w:r>
      <w:r>
        <w:rPr>
          <w:rtl/>
        </w:rPr>
        <w:t>؟ فقال</w:t>
      </w:r>
      <w:r w:rsidR="0035190A">
        <w:rPr>
          <w:rtl/>
        </w:rPr>
        <w:t>:</w:t>
      </w:r>
      <w:r>
        <w:rPr>
          <w:rtl/>
        </w:rPr>
        <w:t xml:space="preserve"> نعم، إذا أ</w:t>
      </w:r>
      <w:r>
        <w:rPr>
          <w:rFonts w:hint="cs"/>
          <w:rtl/>
        </w:rPr>
        <w:t>ُ</w:t>
      </w:r>
      <w:r>
        <w:rPr>
          <w:rtl/>
        </w:rPr>
        <w:t>لقي عليه من التراب ما يواريه فإن</w:t>
      </w:r>
      <w:r>
        <w:rPr>
          <w:rFonts w:hint="cs"/>
          <w:rtl/>
        </w:rPr>
        <w:t>ّ</w:t>
      </w:r>
      <w:r>
        <w:rPr>
          <w:rtl/>
        </w:rPr>
        <w:t xml:space="preserve"> ذلك ينظ</w:t>
      </w:r>
      <w:r>
        <w:rPr>
          <w:rFonts w:hint="cs"/>
          <w:rtl/>
        </w:rPr>
        <w:t>ّ</w:t>
      </w:r>
      <w:r>
        <w:rPr>
          <w:rtl/>
        </w:rPr>
        <w:t>فه ويطه</w:t>
      </w:r>
      <w:r>
        <w:rPr>
          <w:rFonts w:hint="cs"/>
          <w:rtl/>
        </w:rPr>
        <w:t>ّ</w:t>
      </w:r>
      <w:r>
        <w:rPr>
          <w:rtl/>
        </w:rPr>
        <w:t>ره.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مستطرفات السرائر</w:t>
      </w:r>
      <w:r w:rsidR="0035190A">
        <w:rPr>
          <w:rtl/>
        </w:rPr>
        <w:t>:</w:t>
      </w:r>
      <w:r>
        <w:rPr>
          <w:rtl/>
        </w:rPr>
        <w:t xml:space="preserve"> 56 / 11.</w:t>
      </w:r>
    </w:p>
    <w:p w:rsidR="005A16B4" w:rsidRDefault="005A16B4" w:rsidP="007108A1">
      <w:pPr>
        <w:pStyle w:val="libFootnote0"/>
        <w:rPr>
          <w:rtl/>
        </w:rPr>
      </w:pPr>
      <w:r>
        <w:rPr>
          <w:rtl/>
        </w:rPr>
        <w:t>5 - قرب الإ</w:t>
      </w:r>
      <w:r>
        <w:rPr>
          <w:rFonts w:hint="cs"/>
          <w:rtl/>
        </w:rPr>
        <w:t>ِ</w:t>
      </w:r>
      <w:r>
        <w:rPr>
          <w:rtl/>
        </w:rPr>
        <w:t>سناد</w:t>
      </w:r>
      <w:r w:rsidR="0035190A">
        <w:rPr>
          <w:rtl/>
        </w:rPr>
        <w:t>:</w:t>
      </w:r>
      <w:r>
        <w:rPr>
          <w:rtl/>
        </w:rPr>
        <w:t xml:space="preserve"> 31.</w:t>
      </w:r>
    </w:p>
    <w:p w:rsidR="005A16B4" w:rsidRPr="001E45E1" w:rsidRDefault="005A16B4" w:rsidP="007108A1">
      <w:pPr>
        <w:pStyle w:val="libFootnote0"/>
        <w:rPr>
          <w:rtl/>
        </w:rPr>
      </w:pPr>
      <w:r w:rsidRPr="001E45E1">
        <w:rPr>
          <w:rtl/>
        </w:rPr>
        <w:t>(1) هكذا في المصدر</w:t>
      </w:r>
      <w:r w:rsidR="0035190A">
        <w:rPr>
          <w:rtl/>
        </w:rPr>
        <w:t>:</w:t>
      </w:r>
      <w:r w:rsidRPr="001E45E1">
        <w:rPr>
          <w:rtl/>
        </w:rPr>
        <w:t xml:space="preserve"> وقد وردت في المخطوط</w:t>
      </w:r>
      <w:r w:rsidR="0035190A">
        <w:rPr>
          <w:rtl/>
        </w:rPr>
        <w:t>:</w:t>
      </w:r>
      <w:r w:rsidRPr="001E45E1">
        <w:rPr>
          <w:rtl/>
        </w:rPr>
        <w:t xml:space="preserve"> البتة وقد استظهر المصنف في هامشه</w:t>
      </w:r>
      <w:r w:rsidR="0035190A">
        <w:rPr>
          <w:rtl/>
        </w:rPr>
        <w:t>:</w:t>
      </w:r>
      <w:r w:rsidRPr="001E45E1">
        <w:rPr>
          <w:rtl/>
        </w:rPr>
        <w:t xml:space="preserve"> البنية.</w:t>
      </w:r>
    </w:p>
    <w:p w:rsidR="005A16B4" w:rsidRDefault="005A16B4" w:rsidP="007108A1">
      <w:pPr>
        <w:pStyle w:val="libFootnote0"/>
        <w:rPr>
          <w:rtl/>
        </w:rPr>
      </w:pPr>
      <w:r>
        <w:rPr>
          <w:rtl/>
        </w:rPr>
        <w:t>6 - قرب الاسناد</w:t>
      </w:r>
      <w:r w:rsidR="0035190A">
        <w:rPr>
          <w:rtl/>
        </w:rPr>
        <w:t>:</w:t>
      </w:r>
      <w:r>
        <w:rPr>
          <w:rtl/>
        </w:rPr>
        <w:t xml:space="preserve"> 120.</w:t>
      </w:r>
    </w:p>
    <w:p w:rsidR="005A16B4" w:rsidRDefault="005A16B4" w:rsidP="003F7649">
      <w:pPr>
        <w:pStyle w:val="libFootnoteCenterBold"/>
        <w:rPr>
          <w:rtl/>
        </w:rPr>
      </w:pPr>
      <w:r>
        <w:rPr>
          <w:rtl/>
        </w:rPr>
        <w:t>الباب 11</w:t>
      </w:r>
    </w:p>
    <w:p w:rsidR="005A16B4" w:rsidRDefault="005A16B4" w:rsidP="003F7649">
      <w:pPr>
        <w:pStyle w:val="libFootnoteCenterBold"/>
        <w:rPr>
          <w:rtl/>
        </w:rPr>
      </w:pPr>
      <w:r>
        <w:rPr>
          <w:rtl/>
        </w:rPr>
        <w:t>فيه 8 أحاديث</w:t>
      </w:r>
    </w:p>
    <w:p w:rsidR="005A16B4" w:rsidRDefault="005A16B4" w:rsidP="007108A1">
      <w:pPr>
        <w:pStyle w:val="libFootnote0"/>
        <w:rPr>
          <w:rtl/>
        </w:rPr>
      </w:pPr>
      <w:r>
        <w:rPr>
          <w:rtl/>
        </w:rPr>
        <w:t>1 - الفقيه 1</w:t>
      </w:r>
      <w:r w:rsidR="0035190A">
        <w:rPr>
          <w:rtl/>
        </w:rPr>
        <w:t>:</w:t>
      </w:r>
      <w:r>
        <w:rPr>
          <w:rtl/>
        </w:rPr>
        <w:t xml:space="preserve"> 153 / 713، تقدم صدره في الحديث 1 من الباب السابق.</w:t>
      </w:r>
    </w:p>
    <w:p w:rsidR="005A16B4" w:rsidRPr="001E45E1" w:rsidRDefault="005A16B4" w:rsidP="003F7649">
      <w:pPr>
        <w:pStyle w:val="libFootnote0"/>
        <w:rPr>
          <w:rtl/>
        </w:rPr>
      </w:pPr>
      <w:r w:rsidRPr="001E45E1">
        <w:rPr>
          <w:rtl/>
        </w:rPr>
        <w:t>(</w:t>
      </w:r>
      <w:r w:rsidR="003F7649">
        <w:rPr>
          <w:rFonts w:hint="cs"/>
          <w:rtl/>
        </w:rPr>
        <w:t>2</w:t>
      </w:r>
      <w:r w:rsidRPr="001E45E1">
        <w:rPr>
          <w:rtl/>
        </w:rPr>
        <w:t>) الح</w:t>
      </w:r>
      <w:r>
        <w:rPr>
          <w:rFonts w:hint="cs"/>
          <w:rtl/>
        </w:rPr>
        <w:t>ُ</w:t>
      </w:r>
      <w:r w:rsidRPr="001E45E1">
        <w:rPr>
          <w:rtl/>
        </w:rPr>
        <w:t>ش</w:t>
      </w:r>
      <w:r>
        <w:rPr>
          <w:rFonts w:hint="cs"/>
          <w:rtl/>
        </w:rPr>
        <w:t>ّ</w:t>
      </w:r>
      <w:r w:rsidR="0035190A">
        <w:rPr>
          <w:rtl/>
        </w:rPr>
        <w:t>:</w:t>
      </w:r>
      <w:r w:rsidRPr="001E45E1">
        <w:rPr>
          <w:rtl/>
        </w:rPr>
        <w:t xml:space="preserve"> الكنيف أو المرحاض </w:t>
      </w:r>
      <w:r w:rsidR="00E820C4" w:rsidRPr="00E820C4">
        <w:rPr>
          <w:rStyle w:val="libNormalChar"/>
          <w:rtl/>
        </w:rPr>
        <w:t xml:space="preserve">( </w:t>
      </w:r>
      <w:r w:rsidRPr="001E45E1">
        <w:rPr>
          <w:rtl/>
        </w:rPr>
        <w:t>لسان العرب 6</w:t>
      </w:r>
      <w:r w:rsidR="0035190A">
        <w:rPr>
          <w:rtl/>
        </w:rPr>
        <w:t>:</w:t>
      </w:r>
      <w:r w:rsidRPr="001E45E1">
        <w:rPr>
          <w:rtl/>
        </w:rPr>
        <w:t xml:space="preserve"> 288 ).</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[ 63</w:t>
      </w:r>
      <w:r>
        <w:rPr>
          <w:rtl/>
        </w:rPr>
        <w:t>50 ] 2</w:t>
      </w:r>
      <w:r>
        <w:rPr>
          <w:rFonts w:hint="cs"/>
          <w:rtl/>
        </w:rPr>
        <w:t xml:space="preserve"> - </w:t>
      </w:r>
      <w:r>
        <w:rPr>
          <w:rtl/>
        </w:rPr>
        <w:t>قال</w:t>
      </w:r>
      <w:r w:rsidR="0035190A">
        <w:rPr>
          <w:rtl/>
        </w:rPr>
        <w:t>:</w:t>
      </w:r>
      <w:r>
        <w:rPr>
          <w:rtl/>
        </w:rPr>
        <w:t xml:space="preserve"> وسئل أبو الحسن الأو</w:t>
      </w:r>
      <w:r>
        <w:rPr>
          <w:rFonts w:hint="cs"/>
          <w:rtl/>
        </w:rPr>
        <w:t>ّ</w:t>
      </w:r>
      <w:r>
        <w:rPr>
          <w:rtl/>
        </w:rPr>
        <w:t xml:space="preserve">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بيت قد كان حش</w:t>
      </w:r>
      <w:r>
        <w:rPr>
          <w:rFonts w:hint="cs"/>
          <w:rtl/>
        </w:rPr>
        <w:t>ّ</w:t>
      </w:r>
      <w:r>
        <w:rPr>
          <w:rtl/>
        </w:rPr>
        <w:t>اً زماناً، هل يصلح أن يجعل مسجداً</w:t>
      </w:r>
      <w:r>
        <w:rPr>
          <w:rFonts w:hint="cs"/>
          <w:rtl/>
        </w:rPr>
        <w:t xml:space="preserve"> </w:t>
      </w:r>
      <w:r>
        <w:rPr>
          <w:rtl/>
        </w:rPr>
        <w:t>؟ فقال</w:t>
      </w:r>
      <w:r w:rsidR="0035190A">
        <w:rPr>
          <w:rtl/>
        </w:rPr>
        <w:t>:</w:t>
      </w:r>
      <w:r>
        <w:rPr>
          <w:rtl/>
        </w:rPr>
        <w:t xml:space="preserve"> إذا نظ</w:t>
      </w:r>
      <w:r>
        <w:rPr>
          <w:rFonts w:hint="cs"/>
          <w:rtl/>
        </w:rPr>
        <w:t>ّ</w:t>
      </w:r>
      <w:r>
        <w:rPr>
          <w:rtl/>
        </w:rPr>
        <w:t>ف وأصلح فلا بأس.</w:t>
      </w:r>
    </w:p>
    <w:p w:rsidR="005A16B4" w:rsidRDefault="005A16B4" w:rsidP="005A16B4">
      <w:pPr>
        <w:pStyle w:val="libNormal"/>
        <w:rPr>
          <w:rtl/>
        </w:rPr>
      </w:pPr>
      <w:r w:rsidRPr="005A16B4">
        <w:rPr>
          <w:rStyle w:val="libNormalChar"/>
          <w:rtl/>
        </w:rPr>
        <w:t>[ 63</w:t>
      </w:r>
      <w:r>
        <w:rPr>
          <w:rtl/>
        </w:rPr>
        <w:t>51 ] 3</w:t>
      </w:r>
      <w:r>
        <w:rPr>
          <w:rFonts w:hint="cs"/>
          <w:rtl/>
        </w:rPr>
        <w:t xml:space="preserve"> - </w:t>
      </w:r>
      <w:r>
        <w:rPr>
          <w:rtl/>
        </w:rPr>
        <w:t>محم</w:t>
      </w:r>
      <w:r>
        <w:rPr>
          <w:rFonts w:hint="cs"/>
          <w:rtl/>
        </w:rPr>
        <w:t>ّ</w:t>
      </w:r>
      <w:r>
        <w:rPr>
          <w:rtl/>
        </w:rPr>
        <w:t>د بن يعقوب، عن علي بن محم</w:t>
      </w:r>
      <w:r>
        <w:rPr>
          <w:rFonts w:hint="cs"/>
          <w:rtl/>
        </w:rPr>
        <w:t>ّ</w:t>
      </w:r>
      <w:r>
        <w:rPr>
          <w:rtl/>
        </w:rPr>
        <w:t>د، عن سهل بن زياد، عن أحمد بن محم</w:t>
      </w:r>
      <w:r>
        <w:rPr>
          <w:rFonts w:hint="cs"/>
          <w:rtl/>
        </w:rPr>
        <w:t>ّ</w:t>
      </w:r>
      <w:r>
        <w:rPr>
          <w:rtl/>
        </w:rPr>
        <w:t>د بن أبي نصر، عن أبان بن عثمان، عن أبي الجارود</w:t>
      </w:r>
      <w:r>
        <w:rPr>
          <w:rFonts w:hint="cs"/>
          <w:rtl/>
        </w:rPr>
        <w:t xml:space="preserve"> - </w:t>
      </w:r>
      <w:r>
        <w:rPr>
          <w:rtl/>
        </w:rPr>
        <w:t>في حديث</w:t>
      </w:r>
      <w:r>
        <w:rPr>
          <w:rFonts w:hint="cs"/>
          <w:rtl/>
        </w:rPr>
        <w:t xml:space="preserve"> - </w:t>
      </w:r>
      <w:r>
        <w:rPr>
          <w:rtl/>
        </w:rPr>
        <w:t>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المكان يكون خبيثاً </w:t>
      </w:r>
      <w:r w:rsidRPr="005A16B4">
        <w:rPr>
          <w:rStyle w:val="libFootnotenumChar"/>
          <w:rtl/>
        </w:rPr>
        <w:t>(1)</w:t>
      </w:r>
      <w:r>
        <w:rPr>
          <w:rtl/>
        </w:rPr>
        <w:t xml:space="preserve"> ثم ينظ</w:t>
      </w:r>
      <w:r>
        <w:rPr>
          <w:rFonts w:hint="cs"/>
          <w:rtl/>
        </w:rPr>
        <w:t>ّ</w:t>
      </w:r>
      <w:r>
        <w:rPr>
          <w:rtl/>
        </w:rPr>
        <w:t>ف ويجعل مسجداً</w:t>
      </w:r>
      <w:r>
        <w:rPr>
          <w:rFonts w:hint="cs"/>
          <w:rtl/>
        </w:rPr>
        <w:t xml:space="preserve"> </w:t>
      </w:r>
      <w:r>
        <w:rPr>
          <w:rtl/>
        </w:rPr>
        <w:t>؟ قال يطرح عليه من التراب حتى يواريه، فهو أطهر.</w:t>
      </w:r>
    </w:p>
    <w:p w:rsidR="005A16B4" w:rsidRDefault="005A16B4" w:rsidP="005A16B4">
      <w:pPr>
        <w:pStyle w:val="libNormal"/>
        <w:rPr>
          <w:rtl/>
        </w:rPr>
      </w:pPr>
      <w:r>
        <w:rPr>
          <w:rtl/>
        </w:rPr>
        <w:t>محم</w:t>
      </w:r>
      <w:r>
        <w:rPr>
          <w:rFonts w:hint="cs"/>
          <w:rtl/>
        </w:rPr>
        <w:t>ّ</w:t>
      </w:r>
      <w:r>
        <w:rPr>
          <w:rtl/>
        </w:rPr>
        <w:t xml:space="preserve">د بن الحسن بإسناده عن سهل بن زياد، مثله </w:t>
      </w:r>
      <w:r w:rsidRPr="005A16B4">
        <w:rPr>
          <w:rStyle w:val="libFootnotenumChar"/>
          <w:rtl/>
        </w:rPr>
        <w:t>(2)</w:t>
      </w:r>
      <w:r>
        <w:rPr>
          <w:rtl/>
        </w:rPr>
        <w:t>.</w:t>
      </w:r>
    </w:p>
    <w:p w:rsidR="005A16B4" w:rsidRDefault="005A16B4" w:rsidP="003F7649">
      <w:pPr>
        <w:pStyle w:val="libNormal"/>
        <w:rPr>
          <w:rtl/>
        </w:rPr>
      </w:pPr>
      <w:r w:rsidRPr="005A16B4">
        <w:rPr>
          <w:rStyle w:val="libNormalChar"/>
          <w:rtl/>
        </w:rPr>
        <w:t>[ 63</w:t>
      </w:r>
      <w:r>
        <w:rPr>
          <w:rtl/>
        </w:rPr>
        <w:t>52 ] 4</w:t>
      </w:r>
      <w:r>
        <w:rPr>
          <w:rFonts w:hint="cs"/>
          <w:rtl/>
        </w:rPr>
        <w:t xml:space="preserve"> - </w:t>
      </w:r>
      <w:r>
        <w:rPr>
          <w:rtl/>
        </w:rPr>
        <w:t xml:space="preserve">وبإسناده عن سعد، عن أبي جعفر، عن أبيه، </w:t>
      </w:r>
      <w:r w:rsidR="00E820C4" w:rsidRPr="00E820C4">
        <w:rPr>
          <w:rStyle w:val="libNormalChar"/>
          <w:rtl/>
        </w:rPr>
        <w:t xml:space="preserve">( </w:t>
      </w:r>
      <w:r>
        <w:rPr>
          <w:rtl/>
        </w:rPr>
        <w:t>عن عبد الله بن المغيرة</w:t>
      </w:r>
      <w:r w:rsidR="00E820C4" w:rsidRPr="00E820C4">
        <w:rPr>
          <w:rStyle w:val="libNormalChar"/>
          <w:rtl/>
        </w:rPr>
        <w:t xml:space="preserve"> ) </w:t>
      </w:r>
      <w:r w:rsidRPr="005A16B4">
        <w:rPr>
          <w:rStyle w:val="libFootnotenumChar"/>
          <w:rtl/>
        </w:rPr>
        <w:t>(</w:t>
      </w:r>
      <w:r w:rsidR="003F7649">
        <w:rPr>
          <w:rStyle w:val="libFootnotenumChar"/>
          <w:rFonts w:hint="cs"/>
          <w:rtl/>
        </w:rPr>
        <w:t>3</w:t>
      </w:r>
      <w:r w:rsidRPr="005A16B4">
        <w:rPr>
          <w:rStyle w:val="libFootnotenumChar"/>
          <w:rtl/>
        </w:rPr>
        <w:t>)</w:t>
      </w:r>
      <w:r>
        <w:rPr>
          <w:rtl/>
        </w:rPr>
        <w:t>، عن عبد الله بن سنان</w:t>
      </w:r>
      <w:r>
        <w:rPr>
          <w:rFonts w:hint="cs"/>
          <w:rtl/>
        </w:rPr>
        <w:t xml:space="preserve"> - </w:t>
      </w:r>
      <w:r>
        <w:rPr>
          <w:rtl/>
        </w:rPr>
        <w:t>في حديث</w:t>
      </w:r>
      <w:r>
        <w:rPr>
          <w:rFonts w:hint="cs"/>
          <w:rtl/>
        </w:rPr>
        <w:t xml:space="preserve"> - </w:t>
      </w:r>
      <w:r>
        <w:rPr>
          <w:rtl/>
        </w:rPr>
        <w:t>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المكان يكون حش</w:t>
      </w:r>
      <w:r>
        <w:rPr>
          <w:rFonts w:hint="cs"/>
          <w:rtl/>
        </w:rPr>
        <w:t>ّ</w:t>
      </w:r>
      <w:r>
        <w:rPr>
          <w:rtl/>
        </w:rPr>
        <w:t>اً زماناً فينظ</w:t>
      </w:r>
      <w:r>
        <w:rPr>
          <w:rFonts w:hint="cs"/>
          <w:rtl/>
        </w:rPr>
        <w:t>ّ</w:t>
      </w:r>
      <w:r>
        <w:rPr>
          <w:rtl/>
        </w:rPr>
        <w:t>ف، ويت</w:t>
      </w:r>
      <w:r>
        <w:rPr>
          <w:rFonts w:hint="cs"/>
          <w:rtl/>
        </w:rPr>
        <w:t>ّ</w:t>
      </w:r>
      <w:r>
        <w:rPr>
          <w:rtl/>
        </w:rPr>
        <w:t>خذ مسجداً</w:t>
      </w:r>
      <w:r>
        <w:rPr>
          <w:rFonts w:hint="cs"/>
          <w:rtl/>
        </w:rPr>
        <w:t xml:space="preserve"> </w:t>
      </w:r>
      <w:r>
        <w:rPr>
          <w:rtl/>
        </w:rPr>
        <w:t>؟ فقال</w:t>
      </w:r>
      <w:r w:rsidR="0035190A">
        <w:rPr>
          <w:rtl/>
        </w:rPr>
        <w:t>:</w:t>
      </w:r>
      <w:r>
        <w:rPr>
          <w:rtl/>
        </w:rPr>
        <w:t xml:space="preserve"> ألق عليه من تراب حتى يتوارى، فإن</w:t>
      </w:r>
      <w:r>
        <w:rPr>
          <w:rFonts w:hint="cs"/>
          <w:rtl/>
        </w:rPr>
        <w:t>ّ</w:t>
      </w:r>
      <w:r>
        <w:rPr>
          <w:rtl/>
        </w:rPr>
        <w:t xml:space="preserve"> ذلك يطه</w:t>
      </w:r>
      <w:r>
        <w:rPr>
          <w:rFonts w:hint="cs"/>
          <w:rtl/>
        </w:rPr>
        <w:t>ّ</w:t>
      </w:r>
      <w:r>
        <w:rPr>
          <w:rtl/>
        </w:rPr>
        <w:t>ره إن شاء الله.</w:t>
      </w:r>
    </w:p>
    <w:p w:rsidR="005A16B4" w:rsidRDefault="005A16B4" w:rsidP="003F7649">
      <w:pPr>
        <w:pStyle w:val="libNormal"/>
        <w:rPr>
          <w:rtl/>
        </w:rPr>
      </w:pPr>
      <w:r w:rsidRPr="005A16B4">
        <w:rPr>
          <w:rStyle w:val="libNormalChar"/>
          <w:rtl/>
        </w:rPr>
        <w:t>[ 63</w:t>
      </w:r>
      <w:r>
        <w:rPr>
          <w:rtl/>
        </w:rPr>
        <w:t>53 ] 5</w:t>
      </w:r>
      <w:r>
        <w:rPr>
          <w:rFonts w:hint="cs"/>
          <w:rtl/>
        </w:rPr>
        <w:t xml:space="preserve"> - </w:t>
      </w:r>
      <w:r>
        <w:rPr>
          <w:rtl/>
        </w:rPr>
        <w:t>وعنه، عن هارون بن مسلم، عن مسعدة بن صدقة، عن جعفر بن محم</w:t>
      </w:r>
      <w:r>
        <w:rPr>
          <w:rFonts w:hint="cs"/>
          <w:rtl/>
        </w:rPr>
        <w:t>ّ</w:t>
      </w:r>
      <w:r>
        <w:rPr>
          <w:rtl/>
        </w:rPr>
        <w:t xml:space="preserve">د </w:t>
      </w:r>
      <w:r w:rsidR="003F7649" w:rsidRPr="00E820C4">
        <w:rPr>
          <w:rStyle w:val="libNormalChar"/>
          <w:rFonts w:hint="cs"/>
          <w:rtl/>
        </w:rPr>
        <w:t xml:space="preserve">( </w:t>
      </w:r>
      <w:r w:rsidR="003F7649">
        <w:rPr>
          <w:rStyle w:val="libAlaemChar"/>
          <w:rFonts w:hint="cs"/>
          <w:rtl/>
        </w:rPr>
        <w:t>عليه‌السلام</w:t>
      </w:r>
      <w:r w:rsidR="003F7649" w:rsidRPr="00E820C4">
        <w:rPr>
          <w:rStyle w:val="libNormalChar"/>
          <w:rFonts w:hint="cs"/>
          <w:rtl/>
        </w:rPr>
        <w:t xml:space="preserve"> ) </w:t>
      </w:r>
      <w:r>
        <w:rPr>
          <w:rtl/>
        </w:rPr>
        <w:t>، أن</w:t>
      </w:r>
      <w:r>
        <w:rPr>
          <w:rFonts w:hint="cs"/>
          <w:rtl/>
        </w:rPr>
        <w:t>ّ</w:t>
      </w:r>
      <w:r>
        <w:rPr>
          <w:rtl/>
        </w:rPr>
        <w:t>ه سئل</w:t>
      </w:r>
      <w:r w:rsidR="0035190A">
        <w:rPr>
          <w:rtl/>
        </w:rPr>
        <w:t>:</w:t>
      </w:r>
      <w:r>
        <w:rPr>
          <w:rtl/>
        </w:rPr>
        <w:t xml:space="preserve"> أيصلح مكان حش</w:t>
      </w:r>
      <w:r>
        <w:rPr>
          <w:rFonts w:hint="cs"/>
          <w:rtl/>
        </w:rPr>
        <w:t>ّ</w:t>
      </w:r>
      <w:r>
        <w:rPr>
          <w:rtl/>
        </w:rPr>
        <w:t xml:space="preserve"> أن يت</w:t>
      </w:r>
      <w:r>
        <w:rPr>
          <w:rFonts w:hint="cs"/>
          <w:rtl/>
        </w:rPr>
        <w:t>ّ</w:t>
      </w:r>
      <w:r>
        <w:rPr>
          <w:rtl/>
        </w:rPr>
        <w:t>خذ مسجداً</w:t>
      </w:r>
      <w:r>
        <w:rPr>
          <w:rFonts w:hint="cs"/>
          <w:rtl/>
        </w:rPr>
        <w:t xml:space="preserve"> </w:t>
      </w:r>
      <w:r>
        <w:rPr>
          <w:rtl/>
        </w:rPr>
        <w:t>؟ فقال</w:t>
      </w:r>
      <w:r w:rsidR="0035190A">
        <w:rPr>
          <w:rtl/>
        </w:rPr>
        <w:t>:</w:t>
      </w:r>
      <w:r>
        <w:rPr>
          <w:rtl/>
        </w:rPr>
        <w:t xml:space="preserve"> إذا أ</w:t>
      </w:r>
      <w:r>
        <w:rPr>
          <w:rFonts w:hint="cs"/>
          <w:rtl/>
        </w:rPr>
        <w:t>ُ</w:t>
      </w:r>
      <w:r>
        <w:rPr>
          <w:rtl/>
        </w:rPr>
        <w:t>لقي عليه من التراب ما يواري ذلك، ويقطع ريحة، فلا بأس، وذلك لأن</w:t>
      </w:r>
      <w:r>
        <w:rPr>
          <w:rFonts w:hint="cs"/>
          <w:rtl/>
        </w:rPr>
        <w:t>ّ</w:t>
      </w:r>
      <w:r>
        <w:rPr>
          <w:rtl/>
        </w:rPr>
        <w:t xml:space="preserve"> التراب يطه</w:t>
      </w:r>
      <w:r>
        <w:rPr>
          <w:rFonts w:hint="cs"/>
          <w:rtl/>
        </w:rPr>
        <w:t>ّ</w:t>
      </w:r>
      <w:r>
        <w:rPr>
          <w:rtl/>
        </w:rPr>
        <w:t xml:space="preserve">ره </w:t>
      </w:r>
      <w:r w:rsidRPr="005A16B4">
        <w:rPr>
          <w:rStyle w:val="libFootnotenumChar"/>
          <w:rtl/>
        </w:rPr>
        <w:t>(</w:t>
      </w:r>
      <w:r w:rsidR="003F7649">
        <w:rPr>
          <w:rStyle w:val="libFootnotenumChar"/>
          <w:rFonts w:hint="cs"/>
          <w:rtl/>
        </w:rPr>
        <w:t>4</w:t>
      </w:r>
      <w:r w:rsidRPr="005A16B4">
        <w:rPr>
          <w:rStyle w:val="libFootnotenumChar"/>
          <w:rtl/>
        </w:rPr>
        <w:t>)</w:t>
      </w:r>
      <w:r>
        <w:rPr>
          <w:rtl/>
        </w:rPr>
        <w:t>، وبه مضت السن</w:t>
      </w:r>
      <w:r>
        <w:rPr>
          <w:rFonts w:hint="cs"/>
          <w:rtl/>
        </w:rPr>
        <w:t>ّ</w:t>
      </w:r>
      <w:r>
        <w:rPr>
          <w:rtl/>
        </w:rPr>
        <w:t>ة.</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1</w:t>
      </w:r>
      <w:r w:rsidR="0035190A">
        <w:rPr>
          <w:rtl/>
        </w:rPr>
        <w:t>:</w:t>
      </w:r>
      <w:r>
        <w:rPr>
          <w:rtl/>
        </w:rPr>
        <w:t xml:space="preserve"> 153 / 712.</w:t>
      </w:r>
    </w:p>
    <w:p w:rsidR="005A16B4" w:rsidRDefault="005A16B4" w:rsidP="007108A1">
      <w:pPr>
        <w:pStyle w:val="libFootnote0"/>
        <w:rPr>
          <w:rtl/>
        </w:rPr>
      </w:pPr>
      <w:r>
        <w:rPr>
          <w:rtl/>
        </w:rPr>
        <w:t>3 - الكافي 3</w:t>
      </w:r>
      <w:r w:rsidR="0035190A">
        <w:rPr>
          <w:rtl/>
        </w:rPr>
        <w:t>:</w:t>
      </w:r>
      <w:r>
        <w:rPr>
          <w:rtl/>
        </w:rPr>
        <w:t xml:space="preserve"> 368 / 2، تقدم صدره في الحديث 2 من الباب السابق.</w:t>
      </w:r>
    </w:p>
    <w:p w:rsidR="005A16B4" w:rsidRPr="001E45E1" w:rsidRDefault="005A16B4" w:rsidP="007108A1">
      <w:pPr>
        <w:pStyle w:val="libFootnote0"/>
        <w:rPr>
          <w:rtl/>
        </w:rPr>
      </w:pPr>
      <w:r w:rsidRPr="001E45E1">
        <w:rPr>
          <w:rtl/>
        </w:rPr>
        <w:t>(1) في التهذيب والاستبصار</w:t>
      </w:r>
      <w:r w:rsidR="0035190A">
        <w:rPr>
          <w:rtl/>
        </w:rPr>
        <w:t>:</w:t>
      </w:r>
      <w:r w:rsidRPr="001E45E1">
        <w:rPr>
          <w:rtl/>
        </w:rPr>
        <w:t xml:space="preserve"> حش</w:t>
      </w:r>
      <w:r>
        <w:rPr>
          <w:rFonts w:hint="cs"/>
          <w:rtl/>
        </w:rPr>
        <w:t>ّ</w:t>
      </w:r>
      <w:r w:rsidRPr="001E45E1">
        <w:rPr>
          <w:rtl/>
        </w:rPr>
        <w:t>ا</w:t>
      </w:r>
      <w:r>
        <w:rPr>
          <w:rtl/>
        </w:rPr>
        <w:t>.</w:t>
      </w:r>
      <w:r w:rsidRPr="001E45E1">
        <w:rPr>
          <w:rtl/>
        </w:rPr>
        <w:t xml:space="preserve"> </w:t>
      </w:r>
      <w:r w:rsidR="00E820C4" w:rsidRPr="00E820C4">
        <w:rPr>
          <w:rStyle w:val="libNormalChar"/>
          <w:rtl/>
        </w:rPr>
        <w:t xml:space="preserve">( </w:t>
      </w:r>
      <w:r w:rsidRPr="001E45E1">
        <w:rPr>
          <w:rtl/>
        </w:rPr>
        <w:t>هامش المخطوط ).</w:t>
      </w:r>
    </w:p>
    <w:p w:rsidR="005A16B4" w:rsidRPr="001E45E1" w:rsidRDefault="005A16B4" w:rsidP="007108A1">
      <w:pPr>
        <w:pStyle w:val="libFootnote0"/>
        <w:rPr>
          <w:rtl/>
        </w:rPr>
      </w:pPr>
      <w:r w:rsidRPr="001E45E1">
        <w:rPr>
          <w:rtl/>
        </w:rPr>
        <w:t>(2) التهذيب 3</w:t>
      </w:r>
      <w:r w:rsidR="0035190A">
        <w:rPr>
          <w:rtl/>
        </w:rPr>
        <w:t>:</w:t>
      </w:r>
      <w:r w:rsidRPr="001E45E1">
        <w:rPr>
          <w:rtl/>
        </w:rPr>
        <w:t xml:space="preserve"> 259</w:t>
      </w:r>
      <w:r>
        <w:rPr>
          <w:rtl/>
        </w:rPr>
        <w:t xml:space="preserve"> / </w:t>
      </w:r>
      <w:r w:rsidRPr="001E45E1">
        <w:rPr>
          <w:rtl/>
        </w:rPr>
        <w:t>727</w:t>
      </w:r>
      <w:r>
        <w:rPr>
          <w:rtl/>
        </w:rPr>
        <w:t>،</w:t>
      </w:r>
      <w:r w:rsidRPr="001E45E1">
        <w:rPr>
          <w:rtl/>
        </w:rPr>
        <w:t xml:space="preserve"> والاستبصار 1</w:t>
      </w:r>
      <w:r w:rsidR="0035190A">
        <w:rPr>
          <w:rtl/>
        </w:rPr>
        <w:t>:</w:t>
      </w:r>
      <w:r w:rsidRPr="001E45E1">
        <w:rPr>
          <w:rtl/>
        </w:rPr>
        <w:t xml:space="preserve"> 441</w:t>
      </w:r>
      <w:r>
        <w:rPr>
          <w:rtl/>
        </w:rPr>
        <w:t xml:space="preserve"> / </w:t>
      </w:r>
      <w:r w:rsidRPr="001E45E1">
        <w:rPr>
          <w:rtl/>
        </w:rPr>
        <w:t>1701.</w:t>
      </w:r>
    </w:p>
    <w:p w:rsidR="005A16B4" w:rsidRDefault="005A16B4" w:rsidP="007108A1">
      <w:pPr>
        <w:pStyle w:val="libFootnote0"/>
        <w:rPr>
          <w:rtl/>
        </w:rPr>
      </w:pPr>
      <w:r>
        <w:rPr>
          <w:rtl/>
        </w:rPr>
        <w:t>4 - التهذيب 3</w:t>
      </w:r>
      <w:r w:rsidR="0035190A">
        <w:rPr>
          <w:rtl/>
        </w:rPr>
        <w:t>:</w:t>
      </w:r>
      <w:r>
        <w:rPr>
          <w:rtl/>
        </w:rPr>
        <w:t xml:space="preserve"> 260 / 730، والاستبصار 1</w:t>
      </w:r>
      <w:r w:rsidR="0035190A">
        <w:rPr>
          <w:rtl/>
        </w:rPr>
        <w:t>:</w:t>
      </w:r>
      <w:r>
        <w:rPr>
          <w:rtl/>
        </w:rPr>
        <w:t xml:space="preserve"> 442 / 1703، وأورد صدره في الحديث 3 من الباب السابق.</w:t>
      </w:r>
    </w:p>
    <w:p w:rsidR="005A16B4" w:rsidRPr="001E45E1" w:rsidRDefault="005A16B4" w:rsidP="003F7649">
      <w:pPr>
        <w:pStyle w:val="libFootnote0"/>
        <w:rPr>
          <w:rtl/>
        </w:rPr>
      </w:pPr>
      <w:r w:rsidRPr="001E45E1">
        <w:rPr>
          <w:rtl/>
        </w:rPr>
        <w:t>(</w:t>
      </w:r>
      <w:r w:rsidR="003F7649">
        <w:rPr>
          <w:rFonts w:hint="cs"/>
          <w:rtl/>
        </w:rPr>
        <w:t>3</w:t>
      </w:r>
      <w:r w:rsidRPr="001E45E1">
        <w:rPr>
          <w:rtl/>
        </w:rPr>
        <w:t>) ليس في الاستبصار.</w:t>
      </w:r>
    </w:p>
    <w:p w:rsidR="005A16B4" w:rsidRDefault="005A16B4" w:rsidP="007108A1">
      <w:pPr>
        <w:pStyle w:val="libFootnote0"/>
        <w:rPr>
          <w:rtl/>
        </w:rPr>
      </w:pPr>
      <w:r>
        <w:rPr>
          <w:rtl/>
        </w:rPr>
        <w:t>5 - التهذيب 3</w:t>
      </w:r>
      <w:r w:rsidR="0035190A">
        <w:rPr>
          <w:rtl/>
        </w:rPr>
        <w:t>:</w:t>
      </w:r>
      <w:r>
        <w:rPr>
          <w:rtl/>
        </w:rPr>
        <w:t xml:space="preserve"> 260 / 729، والاستبصار 1</w:t>
      </w:r>
      <w:r w:rsidR="0035190A">
        <w:rPr>
          <w:rtl/>
        </w:rPr>
        <w:t>:</w:t>
      </w:r>
      <w:r>
        <w:rPr>
          <w:rtl/>
        </w:rPr>
        <w:t xml:space="preserve"> 441 / 1702.</w:t>
      </w:r>
    </w:p>
    <w:p w:rsidR="005A16B4" w:rsidRPr="001E45E1" w:rsidRDefault="005A16B4" w:rsidP="003F7649">
      <w:pPr>
        <w:pStyle w:val="libFootnote0"/>
        <w:rPr>
          <w:rtl/>
        </w:rPr>
      </w:pPr>
      <w:r w:rsidRPr="001E45E1">
        <w:rPr>
          <w:rtl/>
        </w:rPr>
        <w:t>(</w:t>
      </w:r>
      <w:r w:rsidR="003F7649">
        <w:rPr>
          <w:rFonts w:hint="cs"/>
          <w:rtl/>
        </w:rPr>
        <w:t>4</w:t>
      </w:r>
      <w:r w:rsidRPr="001E45E1">
        <w:rPr>
          <w:rtl/>
        </w:rPr>
        <w:t>) في التهذيب</w:t>
      </w:r>
      <w:r w:rsidR="0035190A">
        <w:rPr>
          <w:rtl/>
        </w:rPr>
        <w:t>:</w:t>
      </w:r>
      <w:r w:rsidRPr="001E45E1">
        <w:rPr>
          <w:rtl/>
        </w:rPr>
        <w:t xml:space="preserve"> طهور.</w:t>
      </w:r>
    </w:p>
    <w:p w:rsidR="007108A1" w:rsidRPr="00BC18D8" w:rsidRDefault="007108A1" w:rsidP="007108A1">
      <w:pPr>
        <w:pStyle w:val="libNormal"/>
        <w:rPr>
          <w:rtl/>
        </w:rPr>
      </w:pPr>
      <w:r w:rsidRPr="00535419">
        <w:rPr>
          <w:rtl/>
        </w:rPr>
        <w:br w:type="page"/>
      </w:r>
    </w:p>
    <w:p w:rsidR="005A16B4" w:rsidRDefault="005A16B4" w:rsidP="003F7649">
      <w:pPr>
        <w:pStyle w:val="libNormal"/>
        <w:rPr>
          <w:rtl/>
        </w:rPr>
      </w:pPr>
      <w:r>
        <w:rPr>
          <w:rtl/>
        </w:rPr>
        <w:lastRenderedPageBreak/>
        <w:t xml:space="preserve">ورواه الحميري في </w:t>
      </w:r>
      <w:r w:rsidR="00E820C4" w:rsidRPr="00E820C4">
        <w:rPr>
          <w:rStyle w:val="libNormalChar"/>
          <w:rtl/>
        </w:rPr>
        <w:t xml:space="preserve">( </w:t>
      </w:r>
      <w:r>
        <w:rPr>
          <w:rtl/>
        </w:rPr>
        <w:t>قرب ال</w:t>
      </w:r>
      <w:r>
        <w:rPr>
          <w:rFonts w:hint="cs"/>
          <w:rtl/>
        </w:rPr>
        <w:t>إِ</w:t>
      </w:r>
      <w:r>
        <w:rPr>
          <w:rtl/>
        </w:rPr>
        <w:t>سناد</w:t>
      </w:r>
      <w:r w:rsidR="00E820C4" w:rsidRPr="00E820C4">
        <w:rPr>
          <w:rStyle w:val="libNormalChar"/>
          <w:rtl/>
        </w:rPr>
        <w:t xml:space="preserve"> ) </w:t>
      </w:r>
      <w:r>
        <w:rPr>
          <w:rtl/>
        </w:rPr>
        <w:t xml:space="preserve">عن هارون بن مسلم، مثله </w:t>
      </w:r>
      <w:r w:rsidRPr="005A16B4">
        <w:rPr>
          <w:rStyle w:val="libFootnotenumChar"/>
          <w:rtl/>
        </w:rPr>
        <w:t>(</w:t>
      </w:r>
      <w:r w:rsidR="003F7649">
        <w:rPr>
          <w:rStyle w:val="libFootnotenumChar"/>
          <w:rFonts w:hint="cs"/>
          <w:rtl/>
        </w:rPr>
        <w:t>1</w:t>
      </w:r>
      <w:r w:rsidRPr="005A16B4">
        <w:rPr>
          <w:rStyle w:val="libFootnotenumChar"/>
          <w:rtl/>
        </w:rPr>
        <w:t>)</w:t>
      </w:r>
      <w:r>
        <w:rPr>
          <w:rtl/>
        </w:rPr>
        <w:t>.</w:t>
      </w:r>
    </w:p>
    <w:p w:rsidR="005A16B4" w:rsidRDefault="005A16B4" w:rsidP="003F7649">
      <w:pPr>
        <w:pStyle w:val="libNormal"/>
        <w:rPr>
          <w:rtl/>
        </w:rPr>
      </w:pPr>
      <w:r w:rsidRPr="005A16B4">
        <w:rPr>
          <w:rStyle w:val="libNormalChar"/>
          <w:rtl/>
        </w:rPr>
        <w:t>[ 63</w:t>
      </w:r>
      <w:r>
        <w:rPr>
          <w:rtl/>
        </w:rPr>
        <w:t>54 ] 6</w:t>
      </w:r>
      <w:r>
        <w:rPr>
          <w:rFonts w:hint="cs"/>
          <w:rtl/>
        </w:rPr>
        <w:t xml:space="preserve"> - </w:t>
      </w:r>
      <w:r>
        <w:rPr>
          <w:rtl/>
        </w:rPr>
        <w:t>وبإسناده عن محم</w:t>
      </w:r>
      <w:r>
        <w:rPr>
          <w:rFonts w:hint="cs"/>
          <w:rtl/>
        </w:rPr>
        <w:t>ّ</w:t>
      </w:r>
      <w:r>
        <w:rPr>
          <w:rtl/>
        </w:rPr>
        <w:t>د بن علي بن محبوب، عن محم</w:t>
      </w:r>
      <w:r>
        <w:rPr>
          <w:rFonts w:hint="cs"/>
          <w:rtl/>
        </w:rPr>
        <w:t>ّ</w:t>
      </w:r>
      <w:r>
        <w:rPr>
          <w:rtl/>
        </w:rPr>
        <w:t>د بن الحسين، عن الحسن بن علي بن فضّال، عن ثعلبة بن ميمون، عن محم</w:t>
      </w:r>
      <w:r>
        <w:rPr>
          <w:rFonts w:hint="cs"/>
          <w:rtl/>
        </w:rPr>
        <w:t>ّ</w:t>
      </w:r>
      <w:r>
        <w:rPr>
          <w:rtl/>
        </w:rPr>
        <w:t xml:space="preserve">د بن مضارب </w:t>
      </w:r>
      <w:r w:rsidRPr="005A16B4">
        <w:rPr>
          <w:rStyle w:val="libFootnotenumChar"/>
          <w:rtl/>
        </w:rPr>
        <w:t>(</w:t>
      </w:r>
      <w:r w:rsidR="003F7649">
        <w:rPr>
          <w:rStyle w:val="libFootnotenumChar"/>
          <w:rFonts w:hint="cs"/>
          <w:rtl/>
        </w:rPr>
        <w:t>2</w:t>
      </w:r>
      <w:r w:rsidRPr="005A16B4">
        <w:rPr>
          <w:rStyle w:val="libFootnotenumChar"/>
          <w:rtl/>
        </w:rPr>
        <w:t>)</w:t>
      </w:r>
      <w:r>
        <w:rPr>
          <w:rtl/>
        </w:rPr>
        <w:t xml:space="preserve">،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بأن يجعل على العذرة مسجداً.</w:t>
      </w:r>
    </w:p>
    <w:p w:rsidR="005A16B4" w:rsidRDefault="005A16B4" w:rsidP="003F7649">
      <w:pPr>
        <w:pStyle w:val="libNormal"/>
        <w:rPr>
          <w:rtl/>
        </w:rPr>
      </w:pPr>
      <w:r w:rsidRPr="005A16B4">
        <w:rPr>
          <w:rStyle w:val="libNormalChar"/>
          <w:rtl/>
        </w:rPr>
        <w:t>[ 63</w:t>
      </w:r>
      <w:r>
        <w:rPr>
          <w:rtl/>
        </w:rPr>
        <w:t>55 ] 7</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3F7649" w:rsidRPr="00E820C4">
        <w:rPr>
          <w:rStyle w:val="libNormalChar"/>
          <w:rFonts w:hint="cs"/>
          <w:rtl/>
        </w:rPr>
        <w:t xml:space="preserve">( </w:t>
      </w:r>
      <w:r w:rsidR="003F7649">
        <w:rPr>
          <w:rStyle w:val="libAlaemChar"/>
          <w:rFonts w:hint="cs"/>
          <w:rtl/>
        </w:rPr>
        <w:t>عليه‌السلام</w:t>
      </w:r>
      <w:r w:rsidR="003F7649" w:rsidRPr="00E820C4">
        <w:rPr>
          <w:rStyle w:val="libNormalChar"/>
          <w:rFonts w:hint="cs"/>
          <w:rtl/>
        </w:rPr>
        <w:t xml:space="preserve"> )</w:t>
      </w:r>
      <w:r w:rsidR="003F7649">
        <w:rPr>
          <w:rStyle w:val="libNormalChar"/>
          <w:rFonts w:hint="cs"/>
          <w:rtl/>
        </w:rPr>
        <w:t xml:space="preserve"> </w:t>
      </w:r>
      <w:r>
        <w:rPr>
          <w:rtl/>
        </w:rPr>
        <w:t>، قال</w:t>
      </w:r>
      <w:r w:rsidR="0035190A">
        <w:rPr>
          <w:rtl/>
        </w:rPr>
        <w:t>:</w:t>
      </w:r>
      <w:r>
        <w:rPr>
          <w:rtl/>
        </w:rPr>
        <w:t xml:space="preserve"> سألته عن بيت كان حش</w:t>
      </w:r>
      <w:r>
        <w:rPr>
          <w:rFonts w:hint="cs"/>
          <w:rtl/>
        </w:rPr>
        <w:t>ّ</w:t>
      </w:r>
      <w:r>
        <w:rPr>
          <w:rtl/>
        </w:rPr>
        <w:t>اً زماناً، هل يصلح أن يجعل مسجداً</w:t>
      </w:r>
      <w:r>
        <w:rPr>
          <w:rFonts w:hint="cs"/>
          <w:rtl/>
        </w:rPr>
        <w:t xml:space="preserve"> </w:t>
      </w:r>
      <w:r>
        <w:rPr>
          <w:rtl/>
        </w:rPr>
        <w:t>؟ قال</w:t>
      </w:r>
      <w:r w:rsidR="0035190A">
        <w:rPr>
          <w:rtl/>
        </w:rPr>
        <w:t>:</w:t>
      </w:r>
      <w:r>
        <w:rPr>
          <w:rtl/>
        </w:rPr>
        <w:t xml:space="preserve"> إذا نظ</w:t>
      </w:r>
      <w:r>
        <w:rPr>
          <w:rFonts w:hint="cs"/>
          <w:rtl/>
        </w:rPr>
        <w:t>ّ</w:t>
      </w:r>
      <w:r>
        <w:rPr>
          <w:rtl/>
        </w:rPr>
        <w:t>ف وأصلح فلا بأس.</w:t>
      </w:r>
    </w:p>
    <w:p w:rsidR="005A16B4" w:rsidRDefault="005A16B4" w:rsidP="005A16B4">
      <w:pPr>
        <w:pStyle w:val="libNormal"/>
        <w:rPr>
          <w:rtl/>
        </w:rPr>
      </w:pPr>
      <w:r w:rsidRPr="005A16B4">
        <w:rPr>
          <w:rStyle w:val="libNormalChar"/>
          <w:rtl/>
        </w:rPr>
        <w:t>[ 63</w:t>
      </w:r>
      <w:r>
        <w:rPr>
          <w:rtl/>
        </w:rPr>
        <w:t>56 ] 8</w:t>
      </w:r>
      <w:r>
        <w:rPr>
          <w:rFonts w:hint="cs"/>
          <w:rtl/>
        </w:rPr>
        <w:t xml:space="preserve"> - </w:t>
      </w:r>
      <w:r>
        <w:rPr>
          <w:rtl/>
        </w:rPr>
        <w:t>وقد تقد</w:t>
      </w:r>
      <w:r>
        <w:rPr>
          <w:rFonts w:hint="cs"/>
          <w:rtl/>
        </w:rPr>
        <w:t>ّ</w:t>
      </w:r>
      <w:r>
        <w:rPr>
          <w:rtl/>
        </w:rPr>
        <w:t xml:space="preserve">م حديث عبيد بن زرارة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الأرض كل</w:t>
      </w:r>
      <w:r>
        <w:rPr>
          <w:rFonts w:hint="cs"/>
          <w:rtl/>
        </w:rPr>
        <w:t>ّ</w:t>
      </w:r>
      <w:r>
        <w:rPr>
          <w:rtl/>
        </w:rPr>
        <w:t>ها مسجد</w:t>
      </w:r>
      <w:r w:rsidR="00234760">
        <w:rPr>
          <w:rtl/>
        </w:rPr>
        <w:t xml:space="preserve"> إلّا </w:t>
      </w:r>
      <w:r>
        <w:rPr>
          <w:rtl/>
        </w:rPr>
        <w:t>بئر غائط أو مقبرة.</w:t>
      </w:r>
    </w:p>
    <w:p w:rsidR="005A16B4" w:rsidRDefault="005A16B4" w:rsidP="005A16B4">
      <w:pPr>
        <w:pStyle w:val="libNormal"/>
        <w:rPr>
          <w:rtl/>
        </w:rPr>
      </w:pPr>
      <w:r>
        <w:rPr>
          <w:rtl/>
        </w:rPr>
        <w:t>أقول</w:t>
      </w:r>
      <w:r w:rsidR="0035190A">
        <w:rPr>
          <w:rtl/>
        </w:rPr>
        <w:t>:</w:t>
      </w:r>
      <w:r>
        <w:rPr>
          <w:rtl/>
        </w:rPr>
        <w:t xml:space="preserve"> حمله الشيخ على ما لو لم يطم بالتراب، وتنقطع رائحته.</w:t>
      </w:r>
    </w:p>
    <w:p w:rsidR="003F7649" w:rsidRDefault="003F7649" w:rsidP="003F7649">
      <w:pPr>
        <w:pStyle w:val="Heading2Center"/>
        <w:rPr>
          <w:rStyle w:val="libNormalChar"/>
          <w:rtl/>
        </w:rPr>
      </w:pPr>
      <w:bookmarkStart w:id="715" w:name="_Toc275419125"/>
      <w:bookmarkStart w:id="716" w:name="_Toc300140855"/>
      <w:bookmarkStart w:id="717" w:name="_Toc374784051"/>
      <w:bookmarkStart w:id="718" w:name="_Toc257224391"/>
      <w:r>
        <w:rPr>
          <w:rtl/>
        </w:rPr>
        <w:t>12 - باب جواز ات</w:t>
      </w:r>
      <w:r>
        <w:rPr>
          <w:rFonts w:hint="cs"/>
          <w:rtl/>
        </w:rPr>
        <w:t>ّ</w:t>
      </w:r>
      <w:r>
        <w:rPr>
          <w:rtl/>
        </w:rPr>
        <w:t>خاذ الب</w:t>
      </w:r>
      <w:r>
        <w:rPr>
          <w:rFonts w:hint="cs"/>
          <w:rtl/>
        </w:rPr>
        <w:t>ِ</w:t>
      </w:r>
      <w:r>
        <w:rPr>
          <w:rtl/>
        </w:rPr>
        <w:t>ي</w:t>
      </w:r>
      <w:r>
        <w:rPr>
          <w:rFonts w:hint="cs"/>
          <w:rtl/>
        </w:rPr>
        <w:t>َ</w:t>
      </w:r>
      <w:r>
        <w:rPr>
          <w:rtl/>
        </w:rPr>
        <w:t>ع والكنائس مساجد، واستعمال</w:t>
      </w:r>
      <w:bookmarkStart w:id="719" w:name="_Toc275419126"/>
      <w:bookmarkStart w:id="720" w:name="_Toc300140856"/>
      <w:bookmarkEnd w:id="715"/>
      <w:bookmarkEnd w:id="716"/>
      <w:r>
        <w:rPr>
          <w:rFonts w:hint="cs"/>
          <w:rtl/>
        </w:rPr>
        <w:t xml:space="preserve"> </w:t>
      </w:r>
      <w:r>
        <w:rPr>
          <w:rtl/>
        </w:rPr>
        <w:t>نقضها في المساجد، وجعل بعضها مسجداً</w:t>
      </w:r>
      <w:bookmarkEnd w:id="717"/>
      <w:bookmarkEnd w:id="718"/>
      <w:bookmarkEnd w:id="719"/>
      <w:bookmarkEnd w:id="720"/>
    </w:p>
    <w:p w:rsidR="005A16B4" w:rsidRDefault="005A16B4" w:rsidP="005A16B4">
      <w:pPr>
        <w:pStyle w:val="libNormal"/>
        <w:rPr>
          <w:rtl/>
        </w:rPr>
      </w:pPr>
      <w:r w:rsidRPr="005A16B4">
        <w:rPr>
          <w:rStyle w:val="libNormalChar"/>
          <w:rtl/>
        </w:rPr>
        <w:t>[ 63</w:t>
      </w:r>
      <w:r>
        <w:rPr>
          <w:rtl/>
        </w:rPr>
        <w:t>57 ] 1</w:t>
      </w:r>
      <w:r>
        <w:rPr>
          <w:rFonts w:hint="cs"/>
          <w:rtl/>
        </w:rPr>
        <w:t xml:space="preserve"> - </w:t>
      </w:r>
      <w:r>
        <w:rPr>
          <w:rtl/>
        </w:rPr>
        <w:t>محم</w:t>
      </w:r>
      <w:r>
        <w:rPr>
          <w:rFonts w:hint="cs"/>
          <w:rtl/>
        </w:rPr>
        <w:t>ّ</w:t>
      </w:r>
      <w:r>
        <w:rPr>
          <w:rtl/>
        </w:rPr>
        <w:t>د بن الحسن بإسناده عن الحسين بن سعيد، عن صفوان بن يحيى، عن العيص بن القاسم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w:t>
      </w:r>
    </w:p>
    <w:p w:rsidR="005A16B4" w:rsidRDefault="007108A1" w:rsidP="007108A1">
      <w:pPr>
        <w:pStyle w:val="libLine"/>
        <w:rPr>
          <w:rtl/>
        </w:rPr>
      </w:pPr>
      <w:r>
        <w:rPr>
          <w:rtl/>
        </w:rPr>
        <w:t>____________________</w:t>
      </w:r>
    </w:p>
    <w:p w:rsidR="005A16B4" w:rsidRPr="001E45E1" w:rsidRDefault="005A16B4" w:rsidP="003F7649">
      <w:pPr>
        <w:pStyle w:val="libFootnote0"/>
        <w:rPr>
          <w:rtl/>
        </w:rPr>
      </w:pPr>
      <w:r w:rsidRPr="001E45E1">
        <w:rPr>
          <w:rtl/>
        </w:rPr>
        <w:t>(</w:t>
      </w:r>
      <w:r w:rsidR="003F7649">
        <w:rPr>
          <w:rFonts w:hint="cs"/>
          <w:rtl/>
        </w:rPr>
        <w:t>1</w:t>
      </w:r>
      <w:r w:rsidRPr="001E45E1">
        <w:rPr>
          <w:rtl/>
        </w:rPr>
        <w:t>) قرب الاسناد</w:t>
      </w:r>
      <w:r w:rsidR="0035190A">
        <w:rPr>
          <w:rtl/>
        </w:rPr>
        <w:t>:</w:t>
      </w:r>
      <w:r w:rsidRPr="001E45E1">
        <w:rPr>
          <w:rtl/>
        </w:rPr>
        <w:t xml:space="preserve"> 31.</w:t>
      </w:r>
    </w:p>
    <w:p w:rsidR="005A16B4" w:rsidRDefault="005A16B4" w:rsidP="007108A1">
      <w:pPr>
        <w:pStyle w:val="libFootnote0"/>
        <w:rPr>
          <w:rtl/>
        </w:rPr>
      </w:pPr>
      <w:r>
        <w:rPr>
          <w:rtl/>
        </w:rPr>
        <w:t>6 - التهذيب 3</w:t>
      </w:r>
      <w:r w:rsidR="0035190A">
        <w:rPr>
          <w:rtl/>
        </w:rPr>
        <w:t>:</w:t>
      </w:r>
      <w:r>
        <w:rPr>
          <w:rtl/>
        </w:rPr>
        <w:t xml:space="preserve"> 260 / 731، والاستبصار 1</w:t>
      </w:r>
      <w:r w:rsidR="0035190A">
        <w:rPr>
          <w:rtl/>
        </w:rPr>
        <w:t>:</w:t>
      </w:r>
      <w:r>
        <w:rPr>
          <w:rtl/>
        </w:rPr>
        <w:t xml:space="preserve"> 441 / 1700.</w:t>
      </w:r>
    </w:p>
    <w:p w:rsidR="005A16B4" w:rsidRPr="001E45E1" w:rsidRDefault="005A16B4" w:rsidP="003F7649">
      <w:pPr>
        <w:pStyle w:val="libFootnote0"/>
        <w:rPr>
          <w:rtl/>
        </w:rPr>
      </w:pPr>
      <w:r w:rsidRPr="001E45E1">
        <w:rPr>
          <w:rtl/>
        </w:rPr>
        <w:t>(</w:t>
      </w:r>
      <w:r w:rsidR="003F7649">
        <w:rPr>
          <w:rFonts w:hint="cs"/>
          <w:rtl/>
        </w:rPr>
        <w:t>2</w:t>
      </w:r>
      <w:r w:rsidRPr="001E45E1">
        <w:rPr>
          <w:rtl/>
        </w:rPr>
        <w:t>) في هامش المخطوط عن نسخة</w:t>
      </w:r>
      <w:r w:rsidR="0035190A">
        <w:rPr>
          <w:rtl/>
        </w:rPr>
        <w:t>:</w:t>
      </w:r>
      <w:r w:rsidRPr="001E45E1">
        <w:rPr>
          <w:rtl/>
        </w:rPr>
        <w:t xml:space="preserve"> مصادف.</w:t>
      </w:r>
    </w:p>
    <w:p w:rsidR="005A16B4" w:rsidRDefault="005A16B4" w:rsidP="007108A1">
      <w:pPr>
        <w:pStyle w:val="libFootnote0"/>
        <w:rPr>
          <w:rtl/>
        </w:rPr>
      </w:pPr>
      <w:r>
        <w:rPr>
          <w:rtl/>
        </w:rPr>
        <w:t>7 - قرب الإ</w:t>
      </w:r>
      <w:r>
        <w:rPr>
          <w:rFonts w:hint="cs"/>
          <w:rtl/>
        </w:rPr>
        <w:t>ِ</w:t>
      </w:r>
      <w:r>
        <w:rPr>
          <w:rtl/>
        </w:rPr>
        <w:t>سناد</w:t>
      </w:r>
      <w:r w:rsidR="0035190A">
        <w:rPr>
          <w:rtl/>
        </w:rPr>
        <w:t>:</w:t>
      </w:r>
      <w:r>
        <w:rPr>
          <w:rtl/>
        </w:rPr>
        <w:t xml:space="preserve"> 120.</w:t>
      </w:r>
    </w:p>
    <w:p w:rsidR="005A16B4" w:rsidRDefault="005A16B4" w:rsidP="007108A1">
      <w:pPr>
        <w:pStyle w:val="libFootnote0"/>
        <w:rPr>
          <w:rtl/>
        </w:rPr>
      </w:pPr>
      <w:r>
        <w:rPr>
          <w:rtl/>
        </w:rPr>
        <w:t>8 - تقدم في الحديث 4 من الباب 1 من أبواب مكان المصل</w:t>
      </w:r>
      <w:r>
        <w:rPr>
          <w:rFonts w:hint="cs"/>
          <w:rtl/>
        </w:rPr>
        <w:t>ّ</w:t>
      </w:r>
      <w:r>
        <w:rPr>
          <w:rtl/>
        </w:rPr>
        <w:t>ي.</w:t>
      </w:r>
    </w:p>
    <w:p w:rsidR="005A16B4" w:rsidRDefault="005A16B4" w:rsidP="003F7649">
      <w:pPr>
        <w:pStyle w:val="libFootnoteCenterBold"/>
        <w:rPr>
          <w:rtl/>
        </w:rPr>
      </w:pPr>
      <w:r>
        <w:rPr>
          <w:rtl/>
        </w:rPr>
        <w:t>الباب 12</w:t>
      </w:r>
    </w:p>
    <w:p w:rsidR="005A16B4" w:rsidRDefault="005A16B4" w:rsidP="003F7649">
      <w:pPr>
        <w:pStyle w:val="libFootnoteCenterBold"/>
        <w:rPr>
          <w:rtl/>
        </w:rPr>
      </w:pPr>
      <w:r>
        <w:rPr>
          <w:rtl/>
        </w:rPr>
        <w:t>فيه حديثان</w:t>
      </w:r>
    </w:p>
    <w:p w:rsidR="005A16B4" w:rsidRDefault="005A16B4" w:rsidP="007108A1">
      <w:pPr>
        <w:pStyle w:val="libFootnote0"/>
        <w:rPr>
          <w:rtl/>
        </w:rPr>
      </w:pPr>
      <w:r>
        <w:rPr>
          <w:rtl/>
        </w:rPr>
        <w:t>1 - التهذيب 2</w:t>
      </w:r>
      <w:r w:rsidR="0035190A">
        <w:rPr>
          <w:rtl/>
        </w:rPr>
        <w:t>:</w:t>
      </w:r>
      <w:r>
        <w:rPr>
          <w:rtl/>
        </w:rPr>
        <w:t xml:space="preserve"> 222 / 874، وأورده في الحديث 1 من الباب 13 من أبواب مكان المصلي.</w:t>
      </w:r>
    </w:p>
    <w:p w:rsidR="007108A1" w:rsidRPr="00BC18D8" w:rsidRDefault="007108A1" w:rsidP="007108A1">
      <w:pPr>
        <w:pStyle w:val="libNormal"/>
        <w:rPr>
          <w:rtl/>
        </w:rPr>
      </w:pPr>
      <w:r w:rsidRPr="00535419">
        <w:rPr>
          <w:rtl/>
        </w:rPr>
        <w:br w:type="page"/>
      </w:r>
    </w:p>
    <w:p w:rsidR="005A16B4" w:rsidRDefault="005A16B4" w:rsidP="00911272">
      <w:pPr>
        <w:pStyle w:val="libNormal0"/>
        <w:rPr>
          <w:rtl/>
        </w:rPr>
      </w:pPr>
      <w:r>
        <w:rPr>
          <w:rtl/>
        </w:rPr>
        <w:lastRenderedPageBreak/>
        <w:t>الب</w:t>
      </w:r>
      <w:r>
        <w:rPr>
          <w:rFonts w:hint="cs"/>
          <w:rtl/>
        </w:rPr>
        <w:t>ِ</w:t>
      </w:r>
      <w:r>
        <w:rPr>
          <w:rtl/>
        </w:rPr>
        <w:t>ي</w:t>
      </w:r>
      <w:r>
        <w:rPr>
          <w:rFonts w:hint="cs"/>
          <w:rtl/>
        </w:rPr>
        <w:t>َ</w:t>
      </w:r>
      <w:r>
        <w:rPr>
          <w:rtl/>
        </w:rPr>
        <w:t>ع والكنائس، يصل</w:t>
      </w:r>
      <w:r>
        <w:rPr>
          <w:rFonts w:hint="cs"/>
          <w:rtl/>
        </w:rPr>
        <w:t>ّ</w:t>
      </w:r>
      <w:r>
        <w:rPr>
          <w:rtl/>
        </w:rPr>
        <w:t>ى فيها</w:t>
      </w:r>
      <w:r>
        <w:rPr>
          <w:rFonts w:hint="cs"/>
          <w:rtl/>
        </w:rPr>
        <w:t xml:space="preserve"> </w:t>
      </w:r>
      <w:r>
        <w:rPr>
          <w:rtl/>
        </w:rPr>
        <w:t>؟ فقال</w:t>
      </w:r>
      <w:r w:rsidR="0035190A">
        <w:rPr>
          <w:rtl/>
        </w:rPr>
        <w:t>:</w:t>
      </w:r>
      <w:r>
        <w:rPr>
          <w:rtl/>
        </w:rPr>
        <w:t xml:space="preserve"> نعم.</w:t>
      </w:r>
    </w:p>
    <w:p w:rsidR="005A16B4" w:rsidRDefault="005A16B4" w:rsidP="005A16B4">
      <w:pPr>
        <w:pStyle w:val="libNormal"/>
        <w:rPr>
          <w:rtl/>
        </w:rPr>
      </w:pPr>
      <w:r>
        <w:rPr>
          <w:rtl/>
        </w:rPr>
        <w:t>وسألته</w:t>
      </w:r>
      <w:r w:rsidR="0035190A">
        <w:rPr>
          <w:rtl/>
        </w:rPr>
        <w:t>:</w:t>
      </w:r>
      <w:r>
        <w:rPr>
          <w:rtl/>
        </w:rPr>
        <w:t xml:space="preserve"> هل يصلح بعضها </w:t>
      </w:r>
      <w:r w:rsidRPr="005A16B4">
        <w:rPr>
          <w:rStyle w:val="libFootnotenumChar"/>
          <w:rtl/>
        </w:rPr>
        <w:t>(1)</w:t>
      </w:r>
      <w:r>
        <w:rPr>
          <w:rtl/>
        </w:rPr>
        <w:t xml:space="preserve"> مسجداً</w:t>
      </w:r>
      <w:r>
        <w:rPr>
          <w:rFonts w:hint="cs"/>
          <w:rtl/>
        </w:rPr>
        <w:t xml:space="preserve"> </w:t>
      </w:r>
      <w:r>
        <w:rPr>
          <w:rtl/>
        </w:rPr>
        <w:t>؟ فقال</w:t>
      </w:r>
      <w:r w:rsidR="0035190A">
        <w:rPr>
          <w:rtl/>
        </w:rPr>
        <w:t>:</w:t>
      </w:r>
      <w:r>
        <w:rPr>
          <w:rtl/>
        </w:rPr>
        <w:t xml:space="preserve"> نعم.</w:t>
      </w:r>
    </w:p>
    <w:p w:rsidR="005A16B4" w:rsidRDefault="005A16B4" w:rsidP="005A16B4">
      <w:pPr>
        <w:pStyle w:val="libNormal"/>
        <w:rPr>
          <w:rtl/>
        </w:rPr>
      </w:pPr>
      <w:r w:rsidRPr="005A16B4">
        <w:rPr>
          <w:rStyle w:val="libNormalChar"/>
          <w:rtl/>
        </w:rPr>
        <w:t>[ 63</w:t>
      </w:r>
      <w:r>
        <w:rPr>
          <w:rtl/>
        </w:rPr>
        <w:t>58 ] 2</w:t>
      </w:r>
      <w:r>
        <w:rPr>
          <w:rFonts w:hint="cs"/>
          <w:rtl/>
        </w:rPr>
        <w:t xml:space="preserve"> - </w:t>
      </w:r>
      <w:r>
        <w:rPr>
          <w:rtl/>
        </w:rPr>
        <w:t>محم</w:t>
      </w:r>
      <w:r>
        <w:rPr>
          <w:rFonts w:hint="cs"/>
          <w:rtl/>
        </w:rPr>
        <w:t>ّ</w:t>
      </w:r>
      <w:r>
        <w:rPr>
          <w:rtl/>
        </w:rPr>
        <w:t>د بن يعقوب عن محم</w:t>
      </w:r>
      <w:r>
        <w:rPr>
          <w:rFonts w:hint="cs"/>
          <w:rtl/>
        </w:rPr>
        <w:t>ّ</w:t>
      </w:r>
      <w:r>
        <w:rPr>
          <w:rtl/>
        </w:rPr>
        <w:t>د بن إسماعيل، عن الفضل بن شاذان، عن صفوان، عن العيص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البيع والكنائس، هل يصلح نقضهما لبناء المساجد</w:t>
      </w:r>
      <w:r>
        <w:rPr>
          <w:rFonts w:hint="cs"/>
          <w:rtl/>
        </w:rPr>
        <w:t xml:space="preserve"> </w:t>
      </w:r>
      <w:r>
        <w:rPr>
          <w:rtl/>
        </w:rPr>
        <w:t>؟ فقال</w:t>
      </w:r>
      <w:r w:rsidR="0035190A">
        <w:rPr>
          <w:rtl/>
        </w:rPr>
        <w:t>:</w:t>
      </w:r>
      <w:r>
        <w:rPr>
          <w:rtl/>
        </w:rPr>
        <w:t xml:space="preserve"> نعم.</w:t>
      </w:r>
    </w:p>
    <w:p w:rsidR="005A16B4" w:rsidRDefault="005A16B4" w:rsidP="00465E89">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w:t>
      </w:r>
      <w:r w:rsidR="00465E89">
        <w:rPr>
          <w:rStyle w:val="libFootnotenumChar"/>
          <w:rFonts w:hint="cs"/>
          <w:rtl/>
        </w:rPr>
        <w:t>2</w:t>
      </w:r>
      <w:r w:rsidRPr="005A16B4">
        <w:rPr>
          <w:rStyle w:val="libFootnotenumChar"/>
          <w:rtl/>
        </w:rPr>
        <w:t>)</w:t>
      </w:r>
      <w:r>
        <w:rPr>
          <w:rtl/>
        </w:rPr>
        <w:t>.</w:t>
      </w:r>
    </w:p>
    <w:p w:rsidR="005A16B4" w:rsidRDefault="005A16B4" w:rsidP="00465E89">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w:t>
      </w:r>
      <w:r w:rsidRPr="005A16B4">
        <w:rPr>
          <w:rStyle w:val="libFootnotenumChar"/>
          <w:rtl/>
        </w:rPr>
        <w:t>(</w:t>
      </w:r>
      <w:r w:rsidR="00465E89">
        <w:rPr>
          <w:rStyle w:val="libFootnotenumChar"/>
          <w:rFonts w:hint="cs"/>
          <w:rtl/>
        </w:rPr>
        <w:t>3</w:t>
      </w:r>
      <w:r w:rsidRPr="005A16B4">
        <w:rPr>
          <w:rStyle w:val="libFootnotenumChar"/>
          <w:rtl/>
        </w:rPr>
        <w:t>)</w:t>
      </w:r>
      <w:r>
        <w:rPr>
          <w:rtl/>
        </w:rPr>
        <w:t>، وي</w:t>
      </w:r>
      <w:r>
        <w:rPr>
          <w:rFonts w:hint="cs"/>
          <w:rtl/>
        </w:rPr>
        <w:t>أ</w:t>
      </w:r>
      <w:r>
        <w:rPr>
          <w:rtl/>
        </w:rPr>
        <w:t>تي ما يدل</w:t>
      </w:r>
      <w:r>
        <w:rPr>
          <w:rFonts w:hint="cs"/>
          <w:rtl/>
        </w:rPr>
        <w:t>ّ</w:t>
      </w:r>
      <w:r>
        <w:rPr>
          <w:rtl/>
        </w:rPr>
        <w:t xml:space="preserve"> عليه </w:t>
      </w:r>
      <w:r w:rsidRPr="005A16B4">
        <w:rPr>
          <w:rStyle w:val="libFootnotenumChar"/>
          <w:rtl/>
        </w:rPr>
        <w:t>(</w:t>
      </w:r>
      <w:r w:rsidR="00465E89">
        <w:rPr>
          <w:rStyle w:val="libFootnotenumChar"/>
          <w:rFonts w:hint="cs"/>
          <w:rtl/>
        </w:rPr>
        <w:t>4</w:t>
      </w:r>
      <w:r w:rsidRPr="005A16B4">
        <w:rPr>
          <w:rStyle w:val="libFootnotenumChar"/>
          <w:rtl/>
        </w:rPr>
        <w:t>)</w:t>
      </w:r>
      <w:r>
        <w:rPr>
          <w:rtl/>
        </w:rPr>
        <w:t>.</w:t>
      </w:r>
    </w:p>
    <w:p w:rsidR="00465E89" w:rsidRDefault="00465E89" w:rsidP="00465E89">
      <w:pPr>
        <w:pStyle w:val="Heading2Center"/>
        <w:rPr>
          <w:rStyle w:val="libNormalChar"/>
          <w:rtl/>
        </w:rPr>
      </w:pPr>
      <w:bookmarkStart w:id="721" w:name="_Toc275419127"/>
      <w:bookmarkStart w:id="722" w:name="_Toc300140857"/>
      <w:bookmarkStart w:id="723" w:name="_Toc374784052"/>
      <w:bookmarkStart w:id="724" w:name="_Toc257224392"/>
      <w:r>
        <w:rPr>
          <w:rtl/>
        </w:rPr>
        <w:t>13 - باب جواز تعليق السلاح في المسجد، وكراهة تعليقه في</w:t>
      </w:r>
      <w:bookmarkStart w:id="725" w:name="_Toc275419128"/>
      <w:bookmarkStart w:id="726" w:name="_Toc300140858"/>
      <w:bookmarkEnd w:id="721"/>
      <w:bookmarkEnd w:id="722"/>
      <w:r>
        <w:rPr>
          <w:rFonts w:hint="cs"/>
          <w:rtl/>
        </w:rPr>
        <w:t xml:space="preserve"> </w:t>
      </w:r>
      <w:r>
        <w:rPr>
          <w:rtl/>
        </w:rPr>
        <w:t>المسجد الأعظم، وفي القبلة</w:t>
      </w:r>
      <w:bookmarkEnd w:id="723"/>
      <w:bookmarkEnd w:id="724"/>
      <w:bookmarkEnd w:id="725"/>
      <w:bookmarkEnd w:id="726"/>
    </w:p>
    <w:p w:rsidR="005A16B4" w:rsidRDefault="005A16B4" w:rsidP="00465E89">
      <w:pPr>
        <w:pStyle w:val="libNormal"/>
        <w:rPr>
          <w:rtl/>
        </w:rPr>
      </w:pPr>
      <w:r w:rsidRPr="005A16B4">
        <w:rPr>
          <w:rStyle w:val="libNormalChar"/>
          <w:rtl/>
        </w:rPr>
        <w:t>[ 63</w:t>
      </w:r>
      <w:r>
        <w:rPr>
          <w:rtl/>
        </w:rPr>
        <w:t>59 ] 1</w:t>
      </w:r>
      <w:r>
        <w:rPr>
          <w:rFonts w:hint="cs"/>
          <w:rtl/>
        </w:rPr>
        <w:t xml:space="preserve"> - </w:t>
      </w:r>
      <w:r>
        <w:rPr>
          <w:rtl/>
        </w:rPr>
        <w:t>محم</w:t>
      </w:r>
      <w:r>
        <w:rPr>
          <w:rFonts w:hint="cs"/>
          <w:rtl/>
        </w:rPr>
        <w:t>ّ</w:t>
      </w:r>
      <w:r>
        <w:rPr>
          <w:rtl/>
        </w:rPr>
        <w:t>د بن يعقوب، عن علي بن إبراهيم، عن أبيه، عن ابن أبي عمير، عن حمّاد بن عثمان، عن الحلبي</w:t>
      </w:r>
      <w:r>
        <w:rPr>
          <w:rFonts w:hint="cs"/>
          <w:rtl/>
        </w:rPr>
        <w:t xml:space="preserve"> - </w:t>
      </w:r>
      <w:r>
        <w:rPr>
          <w:rtl/>
        </w:rPr>
        <w:t>في حديث</w:t>
      </w:r>
      <w:r>
        <w:rPr>
          <w:rFonts w:hint="cs"/>
          <w:rtl/>
        </w:rPr>
        <w:t xml:space="preserve"> - </w:t>
      </w:r>
      <w:r>
        <w:rPr>
          <w:rtl/>
        </w:rPr>
        <w:t>قال</w:t>
      </w:r>
      <w:r w:rsidR="0035190A">
        <w:rPr>
          <w:rtl/>
        </w:rPr>
        <w:t>:</w:t>
      </w:r>
      <w:r>
        <w:rPr>
          <w:rtl/>
        </w:rPr>
        <w:t xml:space="preserve"> سألت أبا عبد الله </w:t>
      </w:r>
      <w:r w:rsidR="00465E89" w:rsidRPr="00E820C4">
        <w:rPr>
          <w:rStyle w:val="libNormalChar"/>
          <w:rFonts w:hint="cs"/>
          <w:rtl/>
        </w:rPr>
        <w:t xml:space="preserve">( </w:t>
      </w:r>
      <w:r w:rsidR="00465E89">
        <w:rPr>
          <w:rStyle w:val="libAlaemChar"/>
          <w:rFonts w:hint="cs"/>
          <w:rtl/>
        </w:rPr>
        <w:t>عليه‌السلام</w:t>
      </w:r>
      <w:r w:rsidR="00465E89" w:rsidRPr="00E820C4">
        <w:rPr>
          <w:rStyle w:val="libNormalChar"/>
          <w:rFonts w:hint="cs"/>
          <w:rtl/>
        </w:rPr>
        <w:t xml:space="preserve"> )</w:t>
      </w:r>
      <w:r w:rsidR="00465E89">
        <w:rPr>
          <w:rStyle w:val="libNormalChar"/>
          <w:rFonts w:hint="cs"/>
          <w:rtl/>
        </w:rPr>
        <w:t xml:space="preserve"> </w:t>
      </w:r>
      <w:r w:rsidR="0035190A">
        <w:rPr>
          <w:rtl/>
        </w:rPr>
        <w:t>:</w:t>
      </w:r>
      <w:r>
        <w:rPr>
          <w:rtl/>
        </w:rPr>
        <w:t xml:space="preserve"> أيعل</w:t>
      </w:r>
      <w:r>
        <w:rPr>
          <w:rFonts w:hint="cs"/>
          <w:rtl/>
        </w:rPr>
        <w:t>ّ</w:t>
      </w:r>
      <w:r>
        <w:rPr>
          <w:rtl/>
        </w:rPr>
        <w:t>ق الرجل السلاح في المسجد</w:t>
      </w:r>
      <w:r>
        <w:rPr>
          <w:rFonts w:hint="cs"/>
          <w:rtl/>
        </w:rPr>
        <w:t xml:space="preserve"> </w:t>
      </w:r>
      <w:r>
        <w:rPr>
          <w:rtl/>
        </w:rPr>
        <w:t>؟ قال</w:t>
      </w:r>
      <w:r w:rsidR="0035190A">
        <w:rPr>
          <w:rtl/>
        </w:rPr>
        <w:t>:</w:t>
      </w:r>
      <w:r>
        <w:rPr>
          <w:rtl/>
        </w:rPr>
        <w:t xml:space="preserve"> نعم، وأم</w:t>
      </w:r>
      <w:r>
        <w:rPr>
          <w:rFonts w:hint="cs"/>
          <w:rtl/>
        </w:rPr>
        <w:t>ّ</w:t>
      </w:r>
      <w:r>
        <w:rPr>
          <w:rtl/>
        </w:rPr>
        <w:t>ا في المسجد الأكبر فلا، فإن</w:t>
      </w:r>
      <w:r>
        <w:rPr>
          <w:rFonts w:hint="cs"/>
          <w:rtl/>
        </w:rPr>
        <w:t>ّ</w:t>
      </w:r>
      <w:r>
        <w:rPr>
          <w:rtl/>
        </w:rPr>
        <w:t xml:space="preserve"> جد</w:t>
      </w:r>
      <w:r>
        <w:rPr>
          <w:rFonts w:hint="cs"/>
          <w:rtl/>
        </w:rPr>
        <w:t>ّ</w:t>
      </w:r>
      <w:r>
        <w:rPr>
          <w:rtl/>
        </w:rPr>
        <w:t xml:space="preserve">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نهى رجلاً يبري مشقصاً </w:t>
      </w:r>
      <w:r w:rsidRPr="005A16B4">
        <w:rPr>
          <w:rStyle w:val="libFootnotenumChar"/>
          <w:rtl/>
        </w:rPr>
        <w:t>(</w:t>
      </w:r>
      <w:r w:rsidR="00465E89">
        <w:rPr>
          <w:rStyle w:val="libFootnotenumChar"/>
          <w:rFonts w:hint="cs"/>
          <w:rtl/>
        </w:rPr>
        <w:t>5</w:t>
      </w:r>
      <w:r w:rsidRPr="005A16B4">
        <w:rPr>
          <w:rStyle w:val="libFootnotenumChar"/>
          <w:rtl/>
        </w:rPr>
        <w:t>)</w:t>
      </w:r>
      <w:r>
        <w:rPr>
          <w:rtl/>
        </w:rPr>
        <w:t xml:space="preserve"> في المسجد.</w:t>
      </w:r>
    </w:p>
    <w:p w:rsidR="005A16B4" w:rsidRDefault="005A16B4" w:rsidP="005A16B4">
      <w:pPr>
        <w:pStyle w:val="libNormal"/>
        <w:rPr>
          <w:rtl/>
        </w:rPr>
      </w:pPr>
      <w:r>
        <w:rPr>
          <w:rtl/>
        </w:rPr>
        <w:t>ورواه الشيخ بإسناده عن محم</w:t>
      </w:r>
      <w:r>
        <w:rPr>
          <w:rFonts w:hint="cs"/>
          <w:rtl/>
        </w:rPr>
        <w:t>ّ</w:t>
      </w:r>
      <w:r>
        <w:rPr>
          <w:rtl/>
        </w:rPr>
        <w:t>د بن أحمد بن يحيى، عن أحمد بن محم</w:t>
      </w:r>
      <w:r>
        <w:rPr>
          <w:rFonts w:hint="cs"/>
          <w:rtl/>
        </w:rPr>
        <w:t>ّ</w:t>
      </w:r>
      <w:r>
        <w:rPr>
          <w:rtl/>
        </w:rPr>
        <w:t>د،</w:t>
      </w:r>
    </w:p>
    <w:p w:rsidR="005A16B4" w:rsidRDefault="007108A1" w:rsidP="007108A1">
      <w:pPr>
        <w:pStyle w:val="libLine"/>
        <w:rPr>
          <w:rtl/>
        </w:rPr>
      </w:pPr>
      <w:r>
        <w:rPr>
          <w:rtl/>
        </w:rPr>
        <w:t>____________________</w:t>
      </w:r>
    </w:p>
    <w:p w:rsidR="005A16B4" w:rsidRPr="001E45E1" w:rsidRDefault="005A16B4" w:rsidP="007108A1">
      <w:pPr>
        <w:pStyle w:val="libFootnote0"/>
        <w:rPr>
          <w:rtl/>
        </w:rPr>
      </w:pPr>
      <w:r w:rsidRPr="001E45E1">
        <w:rPr>
          <w:rtl/>
        </w:rPr>
        <w:t>(1) في المصدر</w:t>
      </w:r>
      <w:r w:rsidR="0035190A">
        <w:rPr>
          <w:rtl/>
        </w:rPr>
        <w:t>:</w:t>
      </w:r>
      <w:r w:rsidRPr="001E45E1">
        <w:rPr>
          <w:rtl/>
        </w:rPr>
        <w:t xml:space="preserve"> نقضها.</w:t>
      </w:r>
    </w:p>
    <w:p w:rsidR="005A16B4" w:rsidRDefault="005A16B4" w:rsidP="007108A1">
      <w:pPr>
        <w:pStyle w:val="libFootnote0"/>
        <w:rPr>
          <w:rtl/>
        </w:rPr>
      </w:pPr>
      <w:r>
        <w:rPr>
          <w:rtl/>
        </w:rPr>
        <w:t>2 - الكافي 3</w:t>
      </w:r>
      <w:r w:rsidR="0035190A">
        <w:rPr>
          <w:rtl/>
        </w:rPr>
        <w:t>:</w:t>
      </w:r>
      <w:r>
        <w:rPr>
          <w:rtl/>
        </w:rPr>
        <w:t xml:space="preserve"> 368 / 3.</w:t>
      </w:r>
    </w:p>
    <w:p w:rsidR="005A16B4" w:rsidRPr="001E45E1" w:rsidRDefault="005A16B4" w:rsidP="00465E89">
      <w:pPr>
        <w:pStyle w:val="libFootnote0"/>
        <w:rPr>
          <w:rtl/>
        </w:rPr>
      </w:pPr>
      <w:r w:rsidRPr="001E45E1">
        <w:rPr>
          <w:rtl/>
        </w:rPr>
        <w:t>(</w:t>
      </w:r>
      <w:r w:rsidR="00465E89">
        <w:rPr>
          <w:rFonts w:hint="cs"/>
          <w:rtl/>
        </w:rPr>
        <w:t>2</w:t>
      </w:r>
      <w:r w:rsidRPr="001E45E1">
        <w:rPr>
          <w:rtl/>
        </w:rPr>
        <w:t>) التهذيب 3</w:t>
      </w:r>
      <w:r w:rsidR="0035190A">
        <w:rPr>
          <w:rtl/>
        </w:rPr>
        <w:t>:</w:t>
      </w:r>
      <w:r w:rsidRPr="001E45E1">
        <w:rPr>
          <w:rtl/>
        </w:rPr>
        <w:t xml:space="preserve"> 260</w:t>
      </w:r>
      <w:r>
        <w:rPr>
          <w:rtl/>
        </w:rPr>
        <w:t xml:space="preserve"> / </w:t>
      </w:r>
      <w:r w:rsidRPr="001E45E1">
        <w:rPr>
          <w:rtl/>
        </w:rPr>
        <w:t>732.</w:t>
      </w:r>
    </w:p>
    <w:p w:rsidR="005A16B4" w:rsidRPr="001E45E1" w:rsidRDefault="005A16B4" w:rsidP="00465E89">
      <w:pPr>
        <w:pStyle w:val="libFootnote0"/>
        <w:rPr>
          <w:rtl/>
        </w:rPr>
      </w:pPr>
      <w:r w:rsidRPr="001E45E1">
        <w:rPr>
          <w:rtl/>
        </w:rPr>
        <w:t>(</w:t>
      </w:r>
      <w:r w:rsidR="00465E89">
        <w:rPr>
          <w:rFonts w:hint="cs"/>
          <w:rtl/>
        </w:rPr>
        <w:t>3</w:t>
      </w:r>
      <w:r w:rsidRPr="001E45E1">
        <w:rPr>
          <w:rtl/>
        </w:rPr>
        <w:t xml:space="preserve">) تقدم في الباب 1 </w:t>
      </w:r>
      <w:r>
        <w:rPr>
          <w:rtl/>
        </w:rPr>
        <w:t>و 1</w:t>
      </w:r>
      <w:r w:rsidRPr="001E45E1">
        <w:rPr>
          <w:rtl/>
        </w:rPr>
        <w:t>3 من أبواب مكان المصلي</w:t>
      </w:r>
      <w:r>
        <w:rPr>
          <w:rtl/>
        </w:rPr>
        <w:t>،</w:t>
      </w:r>
      <w:r w:rsidRPr="001E45E1">
        <w:rPr>
          <w:rtl/>
        </w:rPr>
        <w:t xml:space="preserve"> وتقدم ما يدل على جواز الصلاة في بيوت المجوس في الباب 14 من أبواب مكان المصلي.</w:t>
      </w:r>
    </w:p>
    <w:p w:rsidR="005A16B4" w:rsidRPr="001E45E1" w:rsidRDefault="005A16B4" w:rsidP="00465E89">
      <w:pPr>
        <w:pStyle w:val="libFootnote0"/>
        <w:rPr>
          <w:rtl/>
        </w:rPr>
      </w:pPr>
      <w:r w:rsidRPr="001E45E1">
        <w:rPr>
          <w:rtl/>
        </w:rPr>
        <w:t>(</w:t>
      </w:r>
      <w:r w:rsidR="00465E89">
        <w:rPr>
          <w:rFonts w:hint="cs"/>
          <w:rtl/>
        </w:rPr>
        <w:t>4</w:t>
      </w:r>
      <w:r w:rsidRPr="001E45E1">
        <w:rPr>
          <w:rtl/>
        </w:rPr>
        <w:t>) لم نعثر فيما يأتي ما يدل على المقصود.</w:t>
      </w:r>
    </w:p>
    <w:p w:rsidR="005A16B4" w:rsidRDefault="005A16B4" w:rsidP="00465E89">
      <w:pPr>
        <w:pStyle w:val="libFootnoteCenterBold"/>
        <w:rPr>
          <w:rtl/>
        </w:rPr>
      </w:pPr>
      <w:r>
        <w:rPr>
          <w:rtl/>
        </w:rPr>
        <w:t>الباب 13</w:t>
      </w:r>
    </w:p>
    <w:p w:rsidR="005A16B4" w:rsidRDefault="005A16B4" w:rsidP="00465E89">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368 / 4، وتقد</w:t>
      </w:r>
      <w:r>
        <w:rPr>
          <w:rFonts w:hint="cs"/>
          <w:rtl/>
        </w:rPr>
        <w:t>ّ</w:t>
      </w:r>
      <w:r>
        <w:rPr>
          <w:rtl/>
        </w:rPr>
        <w:t>م صدره في الحديث 2 من الباب 9 من هذه الأبواب.</w:t>
      </w:r>
    </w:p>
    <w:p w:rsidR="005A16B4" w:rsidRPr="001E45E1" w:rsidRDefault="00465E89" w:rsidP="00465E89">
      <w:pPr>
        <w:pStyle w:val="libFootnote0"/>
        <w:rPr>
          <w:rtl/>
        </w:rPr>
      </w:pPr>
      <w:r>
        <w:rPr>
          <w:rFonts w:hint="cs"/>
          <w:rtl/>
        </w:rPr>
        <w:t>(5</w:t>
      </w:r>
      <w:r w:rsidR="005A16B4" w:rsidRPr="001E45E1">
        <w:rPr>
          <w:rtl/>
        </w:rPr>
        <w:t>) المشقص</w:t>
      </w:r>
      <w:r w:rsidR="005A16B4">
        <w:rPr>
          <w:rtl/>
        </w:rPr>
        <w:t>،</w:t>
      </w:r>
      <w:r w:rsidR="005A16B4" w:rsidRPr="001E45E1">
        <w:rPr>
          <w:rtl/>
        </w:rPr>
        <w:t xml:space="preserve"> كمنبر</w:t>
      </w:r>
      <w:r w:rsidR="0035190A">
        <w:rPr>
          <w:rtl/>
        </w:rPr>
        <w:t>:</w:t>
      </w:r>
      <w:r w:rsidR="005A16B4" w:rsidRPr="001E45E1">
        <w:rPr>
          <w:rtl/>
        </w:rPr>
        <w:t xml:space="preserve"> نصل السهم إذا كان طويلاً غير عريض </w:t>
      </w:r>
      <w:r w:rsidR="00E820C4" w:rsidRPr="00E820C4">
        <w:rPr>
          <w:rStyle w:val="libNormalChar"/>
          <w:rtl/>
        </w:rPr>
        <w:t xml:space="preserve">( </w:t>
      </w:r>
      <w:r w:rsidR="005A16B4" w:rsidRPr="001E45E1">
        <w:rPr>
          <w:rtl/>
        </w:rPr>
        <w:t>مجمع البحرين 4</w:t>
      </w:r>
      <w:r w:rsidR="0035190A">
        <w:rPr>
          <w:rtl/>
        </w:rPr>
        <w:t>:</w:t>
      </w:r>
      <w:r w:rsidR="005A16B4" w:rsidRPr="001E45E1">
        <w:rPr>
          <w:rtl/>
        </w:rPr>
        <w:t xml:space="preserve"> 173 ).</w:t>
      </w:r>
    </w:p>
    <w:p w:rsidR="007108A1" w:rsidRPr="00BC18D8" w:rsidRDefault="007108A1" w:rsidP="007108A1">
      <w:pPr>
        <w:pStyle w:val="libNormal"/>
        <w:rPr>
          <w:rtl/>
        </w:rPr>
      </w:pPr>
      <w:r w:rsidRPr="00535419">
        <w:rPr>
          <w:rtl/>
        </w:rPr>
        <w:br w:type="page"/>
      </w:r>
    </w:p>
    <w:p w:rsidR="005A16B4" w:rsidRDefault="005A16B4" w:rsidP="0056530F">
      <w:pPr>
        <w:pStyle w:val="libNormal0"/>
        <w:rPr>
          <w:rtl/>
        </w:rPr>
      </w:pPr>
      <w:r>
        <w:rPr>
          <w:rtl/>
        </w:rPr>
        <w:lastRenderedPageBreak/>
        <w:t xml:space="preserve">عن أبيه، عن ابن أبي عمير، مثله </w:t>
      </w:r>
      <w:r w:rsidRPr="005A16B4">
        <w:rPr>
          <w:rStyle w:val="libFootnotenumChar"/>
          <w:rtl/>
        </w:rPr>
        <w:t>(</w:t>
      </w:r>
      <w:r w:rsidR="0056530F">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[ 63</w:t>
      </w:r>
      <w:r>
        <w:rPr>
          <w:rtl/>
        </w:rPr>
        <w:t>60 ]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ه علي بن جعفر، عن أخيه موسى بن جعفر</w:t>
      </w:r>
      <w:r w:rsidR="00D37F67">
        <w:rPr>
          <w:rFonts w:hint="cs"/>
          <w:rtl/>
        </w:rPr>
        <w:t xml:space="preserve"> (</w:t>
      </w:r>
      <w:r>
        <w:rPr>
          <w:rtl/>
        </w:rPr>
        <w:t xml:space="preserve"> </w:t>
      </w:r>
      <w:r w:rsidRPr="005A16B4">
        <w:rPr>
          <w:rStyle w:val="libAlaemChar"/>
          <w:rFonts w:hint="cs"/>
          <w:rtl/>
        </w:rPr>
        <w:t>عليه‌السلام</w:t>
      </w:r>
      <w:r>
        <w:rPr>
          <w:rtl/>
        </w:rPr>
        <w:t xml:space="preserve"> </w:t>
      </w:r>
      <w:r w:rsidR="00D37F67">
        <w:rPr>
          <w:rFonts w:hint="cs"/>
          <w:rtl/>
        </w:rPr>
        <w:t xml:space="preserve">) ، </w:t>
      </w:r>
      <w:r>
        <w:rPr>
          <w:rtl/>
        </w:rPr>
        <w:t>قال</w:t>
      </w:r>
      <w:r w:rsidR="0035190A">
        <w:rPr>
          <w:rtl/>
        </w:rPr>
        <w:t>:</w:t>
      </w:r>
      <w:r>
        <w:rPr>
          <w:rtl/>
        </w:rPr>
        <w:t xml:space="preserve"> سألته عن السيف، هل يصلح أن يعل</w:t>
      </w:r>
      <w:r>
        <w:rPr>
          <w:rFonts w:hint="cs"/>
          <w:rtl/>
        </w:rPr>
        <w:t>ّ</w:t>
      </w:r>
      <w:r>
        <w:rPr>
          <w:rtl/>
        </w:rPr>
        <w:t>ق في المسجد</w:t>
      </w:r>
      <w:r>
        <w:rPr>
          <w:rFonts w:hint="cs"/>
          <w:rtl/>
        </w:rPr>
        <w:t xml:space="preserve"> </w:t>
      </w:r>
      <w:r>
        <w:rPr>
          <w:rtl/>
        </w:rPr>
        <w:t>؟ فقال</w:t>
      </w:r>
      <w:r w:rsidR="0035190A">
        <w:rPr>
          <w:rtl/>
        </w:rPr>
        <w:t>:</w:t>
      </w:r>
      <w:r>
        <w:rPr>
          <w:rtl/>
        </w:rPr>
        <w:t xml:space="preserve"> أم</w:t>
      </w:r>
      <w:r>
        <w:rPr>
          <w:rFonts w:hint="cs"/>
          <w:rtl/>
        </w:rPr>
        <w:t>ّ</w:t>
      </w:r>
      <w:r>
        <w:rPr>
          <w:rtl/>
        </w:rPr>
        <w:t>ا في القبلة فلا، وأم</w:t>
      </w:r>
      <w:r>
        <w:rPr>
          <w:rFonts w:hint="cs"/>
          <w:rtl/>
        </w:rPr>
        <w:t>ّ</w:t>
      </w:r>
      <w:r>
        <w:rPr>
          <w:rtl/>
        </w:rPr>
        <w:t>ا في جانب فلا بأس.</w:t>
      </w:r>
    </w:p>
    <w:p w:rsidR="005A16B4" w:rsidRDefault="005A16B4" w:rsidP="0056530F">
      <w:pPr>
        <w:pStyle w:val="libNormal"/>
        <w:rPr>
          <w:rtl/>
        </w:rPr>
      </w:pPr>
      <w:r>
        <w:rPr>
          <w:rtl/>
        </w:rPr>
        <w:t xml:space="preserve">ورواه علي بن جعفر في كتابه </w:t>
      </w:r>
      <w:r w:rsidRPr="005A16B4">
        <w:rPr>
          <w:rStyle w:val="libFootnotenumChar"/>
          <w:rtl/>
        </w:rPr>
        <w:t>(</w:t>
      </w:r>
      <w:r w:rsidR="0056530F">
        <w:rPr>
          <w:rStyle w:val="libFootnotenumChar"/>
          <w:rFonts w:hint="cs"/>
          <w:rtl/>
        </w:rPr>
        <w:t>2</w:t>
      </w:r>
      <w:r w:rsidRPr="005A16B4">
        <w:rPr>
          <w:rStyle w:val="libFootnotenumChar"/>
          <w:rtl/>
        </w:rPr>
        <w:t>)</w:t>
      </w:r>
      <w:r>
        <w:rPr>
          <w:rtl/>
        </w:rPr>
        <w:t>.</w:t>
      </w:r>
    </w:p>
    <w:p w:rsidR="005A16B4" w:rsidRDefault="005A16B4" w:rsidP="0056530F">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بعض المقصود </w:t>
      </w:r>
      <w:r w:rsidRPr="005A16B4">
        <w:rPr>
          <w:rStyle w:val="libFootnotenumChar"/>
          <w:rtl/>
        </w:rPr>
        <w:t>(</w:t>
      </w:r>
      <w:r w:rsidR="0056530F">
        <w:rPr>
          <w:rStyle w:val="libFootnotenumChar"/>
          <w:rFonts w:hint="cs"/>
          <w:rtl/>
        </w:rPr>
        <w:t>3</w:t>
      </w:r>
      <w:r w:rsidRPr="005A16B4">
        <w:rPr>
          <w:rStyle w:val="libFootnotenumChar"/>
          <w:rtl/>
        </w:rPr>
        <w:t>)</w:t>
      </w:r>
      <w:r>
        <w:rPr>
          <w:rtl/>
        </w:rPr>
        <w:t>.</w:t>
      </w:r>
    </w:p>
    <w:p w:rsidR="00D37F67" w:rsidRDefault="00D37F67" w:rsidP="00D37F67">
      <w:pPr>
        <w:pStyle w:val="Heading2Center"/>
        <w:rPr>
          <w:rStyle w:val="libNormalChar"/>
          <w:rtl/>
        </w:rPr>
      </w:pPr>
      <w:bookmarkStart w:id="727" w:name="_Toc275419129"/>
      <w:bookmarkStart w:id="728" w:name="_Toc300140859"/>
      <w:bookmarkStart w:id="729" w:name="_Toc374784053"/>
      <w:bookmarkStart w:id="730" w:name="_Toc257224393"/>
      <w:r>
        <w:rPr>
          <w:rtl/>
        </w:rPr>
        <w:t>14 - باب كراهة إنشاد الشعر في المسجد، والتحد</w:t>
      </w:r>
      <w:r>
        <w:rPr>
          <w:rFonts w:hint="cs"/>
          <w:rtl/>
        </w:rPr>
        <w:t>ّ</w:t>
      </w:r>
      <w:r>
        <w:rPr>
          <w:rtl/>
        </w:rPr>
        <w:t>ث بأحاديث</w:t>
      </w:r>
      <w:bookmarkStart w:id="731" w:name="_Toc275419130"/>
      <w:bookmarkStart w:id="732" w:name="_Toc300140860"/>
      <w:bookmarkEnd w:id="727"/>
      <w:bookmarkEnd w:id="728"/>
      <w:r>
        <w:rPr>
          <w:rFonts w:hint="cs"/>
          <w:rtl/>
        </w:rPr>
        <w:t xml:space="preserve"> </w:t>
      </w:r>
      <w:r>
        <w:rPr>
          <w:rtl/>
        </w:rPr>
        <w:t>الدنيا فيه، دون قراءة القرآن</w:t>
      </w:r>
      <w:bookmarkEnd w:id="729"/>
      <w:bookmarkEnd w:id="730"/>
      <w:bookmarkEnd w:id="731"/>
      <w:bookmarkEnd w:id="732"/>
    </w:p>
    <w:p w:rsidR="005A16B4" w:rsidRDefault="005A16B4" w:rsidP="0056530F">
      <w:pPr>
        <w:pStyle w:val="libNormal"/>
        <w:rPr>
          <w:rtl/>
        </w:rPr>
      </w:pPr>
      <w:r w:rsidRPr="005A16B4">
        <w:rPr>
          <w:rStyle w:val="libNormalChar"/>
          <w:rtl/>
        </w:rPr>
        <w:t>[ 63</w:t>
      </w:r>
      <w:r>
        <w:rPr>
          <w:rtl/>
        </w:rPr>
        <w:t>61 ]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ابن محبوب، عن عبد الرحمن بن الحج</w:t>
      </w:r>
      <w:r>
        <w:rPr>
          <w:rFonts w:hint="cs"/>
          <w:rtl/>
        </w:rPr>
        <w:t>ّ</w:t>
      </w:r>
      <w:r>
        <w:rPr>
          <w:rtl/>
        </w:rPr>
        <w:t xml:space="preserve">اج، عن جعفر بن إبراهيم، عن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D37F67">
        <w:rPr>
          <w:rFonts w:hint="cs"/>
          <w:rtl/>
        </w:rPr>
        <w:t xml:space="preserve"> (</w:t>
      </w:r>
      <w:r>
        <w:rPr>
          <w:rtl/>
        </w:rPr>
        <w:t xml:space="preserve"> </w:t>
      </w:r>
      <w:r w:rsidRPr="005A16B4">
        <w:rPr>
          <w:rStyle w:val="libAlaemChar"/>
          <w:rFonts w:hint="cs"/>
          <w:rtl/>
        </w:rPr>
        <w:t>صلى‌الله‌عليه‌وآله‌وسلم</w:t>
      </w:r>
      <w:r>
        <w:rPr>
          <w:rtl/>
        </w:rPr>
        <w:t xml:space="preserve"> </w:t>
      </w:r>
      <w:r w:rsidR="00D37F67">
        <w:rPr>
          <w:rFonts w:hint="cs"/>
          <w:rtl/>
        </w:rPr>
        <w:t xml:space="preserve">) : </w:t>
      </w:r>
      <w:r>
        <w:rPr>
          <w:rtl/>
        </w:rPr>
        <w:t xml:space="preserve">من سمعتموه ينشد شعراً </w:t>
      </w:r>
      <w:r w:rsidRPr="005A16B4">
        <w:rPr>
          <w:rStyle w:val="libFootnotenumChar"/>
          <w:rtl/>
        </w:rPr>
        <w:t>(</w:t>
      </w:r>
      <w:r w:rsidR="0056530F">
        <w:rPr>
          <w:rStyle w:val="libFootnotenumChar"/>
          <w:rFonts w:hint="cs"/>
          <w:rtl/>
        </w:rPr>
        <w:t>4</w:t>
      </w:r>
      <w:r w:rsidRPr="005A16B4">
        <w:rPr>
          <w:rStyle w:val="libFootnotenumChar"/>
          <w:rtl/>
        </w:rPr>
        <w:t>)</w:t>
      </w:r>
      <w:r>
        <w:rPr>
          <w:rtl/>
        </w:rPr>
        <w:t xml:space="preserve"> في المساجد فقولوا</w:t>
      </w:r>
      <w:r w:rsidR="0035190A">
        <w:rPr>
          <w:rtl/>
        </w:rPr>
        <w:t>:</w:t>
      </w:r>
      <w:r>
        <w:rPr>
          <w:rtl/>
        </w:rPr>
        <w:t xml:space="preserve"> فض</w:t>
      </w:r>
      <w:r>
        <w:rPr>
          <w:rFonts w:hint="cs"/>
          <w:rtl/>
        </w:rPr>
        <w:t>ّ</w:t>
      </w:r>
      <w:r>
        <w:rPr>
          <w:rtl/>
        </w:rPr>
        <w:t xml:space="preserve"> الله فاك، إن</w:t>
      </w:r>
      <w:r>
        <w:rPr>
          <w:rFonts w:hint="cs"/>
          <w:rtl/>
        </w:rPr>
        <w:t>ّ</w:t>
      </w:r>
      <w:r>
        <w:rPr>
          <w:rtl/>
        </w:rPr>
        <w:t>ما نصبت المساجد للقرآن.</w:t>
      </w:r>
    </w:p>
    <w:p w:rsidR="005A16B4" w:rsidRDefault="005A16B4" w:rsidP="0056530F">
      <w:pPr>
        <w:pStyle w:val="libNormal"/>
        <w:rPr>
          <w:rtl/>
        </w:rPr>
      </w:pPr>
      <w:r>
        <w:rPr>
          <w:rtl/>
        </w:rPr>
        <w:t>محم</w:t>
      </w:r>
      <w:r>
        <w:rPr>
          <w:rFonts w:hint="cs"/>
          <w:rtl/>
        </w:rPr>
        <w:t>ّ</w:t>
      </w:r>
      <w:r>
        <w:rPr>
          <w:rtl/>
        </w:rPr>
        <w:t>د بن الحسن بإسناده عن أحمد بن محم</w:t>
      </w:r>
      <w:r>
        <w:rPr>
          <w:rFonts w:hint="cs"/>
          <w:rtl/>
        </w:rPr>
        <w:t>ّ</w:t>
      </w:r>
      <w:r>
        <w:rPr>
          <w:rtl/>
        </w:rPr>
        <w:t xml:space="preserve">د، مثله </w:t>
      </w:r>
      <w:r w:rsidRPr="005A16B4">
        <w:rPr>
          <w:rStyle w:val="libFootnotenumChar"/>
          <w:rtl/>
        </w:rPr>
        <w:t>(</w:t>
      </w:r>
      <w:r w:rsidR="0056530F">
        <w:rPr>
          <w:rStyle w:val="libFootnotenumChar"/>
          <w:rFonts w:hint="cs"/>
          <w:rtl/>
        </w:rPr>
        <w:t>5</w:t>
      </w:r>
      <w:r w:rsidRPr="005A16B4">
        <w:rPr>
          <w:rStyle w:val="libFootnotenumChar"/>
          <w:rtl/>
        </w:rPr>
        <w:t>)</w:t>
      </w:r>
      <w:r>
        <w:rPr>
          <w:rtl/>
        </w:rPr>
        <w:t>.</w:t>
      </w:r>
    </w:p>
    <w:p w:rsidR="005A16B4" w:rsidRDefault="005A16B4" w:rsidP="005A16B4">
      <w:pPr>
        <w:pStyle w:val="libNormal"/>
        <w:rPr>
          <w:rtl/>
        </w:rPr>
      </w:pPr>
      <w:r w:rsidRPr="005A16B4">
        <w:rPr>
          <w:rStyle w:val="libNormalChar"/>
          <w:rtl/>
        </w:rPr>
        <w:t>[ 63</w:t>
      </w:r>
      <w:r>
        <w:rPr>
          <w:rtl/>
        </w:rPr>
        <w:t>62 ] 2</w:t>
      </w:r>
      <w:r>
        <w:rPr>
          <w:rFonts w:hint="cs"/>
          <w:rtl/>
        </w:rPr>
        <w:t xml:space="preserve"> - </w:t>
      </w:r>
      <w:r>
        <w:rPr>
          <w:rtl/>
        </w:rPr>
        <w:t>وبإسناده عن محم</w:t>
      </w:r>
      <w:r>
        <w:rPr>
          <w:rFonts w:hint="cs"/>
          <w:rtl/>
        </w:rPr>
        <w:t>ّ</w:t>
      </w:r>
      <w:r>
        <w:rPr>
          <w:rtl/>
        </w:rPr>
        <w:t>د بن علي بن محبوب، عن محم</w:t>
      </w:r>
      <w:r>
        <w:rPr>
          <w:rFonts w:hint="cs"/>
          <w:rtl/>
        </w:rPr>
        <w:t>ّ</w:t>
      </w:r>
      <w:r>
        <w:rPr>
          <w:rtl/>
        </w:rPr>
        <w:t>د بن أحمد</w:t>
      </w:r>
    </w:p>
    <w:p w:rsidR="005A16B4" w:rsidRDefault="007108A1" w:rsidP="007108A1">
      <w:pPr>
        <w:pStyle w:val="libLine"/>
        <w:rPr>
          <w:rtl/>
        </w:rPr>
      </w:pPr>
      <w:r>
        <w:rPr>
          <w:rtl/>
        </w:rPr>
        <w:t>____________________</w:t>
      </w:r>
    </w:p>
    <w:p w:rsidR="005A16B4" w:rsidRPr="001E45E1" w:rsidRDefault="005A16B4" w:rsidP="0056530F">
      <w:pPr>
        <w:pStyle w:val="libFootnote0"/>
        <w:rPr>
          <w:rtl/>
        </w:rPr>
      </w:pPr>
      <w:r w:rsidRPr="001E45E1">
        <w:rPr>
          <w:rtl/>
        </w:rPr>
        <w:t>(</w:t>
      </w:r>
      <w:r w:rsidR="0056530F">
        <w:rPr>
          <w:rFonts w:hint="cs"/>
          <w:rtl/>
        </w:rPr>
        <w:t>1</w:t>
      </w:r>
      <w:r w:rsidRPr="001E45E1">
        <w:rPr>
          <w:rtl/>
        </w:rPr>
        <w:t>) التهذيب 3</w:t>
      </w:r>
      <w:r w:rsidR="0035190A">
        <w:rPr>
          <w:rtl/>
        </w:rPr>
        <w:t>:</w:t>
      </w:r>
      <w:r w:rsidRPr="001E45E1">
        <w:rPr>
          <w:rtl/>
        </w:rPr>
        <w:t xml:space="preserve"> 253</w:t>
      </w:r>
      <w:r>
        <w:rPr>
          <w:rtl/>
        </w:rPr>
        <w:t xml:space="preserve"> / </w:t>
      </w:r>
      <w:r w:rsidRPr="001E45E1">
        <w:rPr>
          <w:rtl/>
        </w:rPr>
        <w:t>695.</w:t>
      </w:r>
    </w:p>
    <w:p w:rsidR="005A16B4" w:rsidRDefault="005A16B4" w:rsidP="007108A1">
      <w:pPr>
        <w:pStyle w:val="libFootnote0"/>
        <w:rPr>
          <w:rtl/>
        </w:rPr>
      </w:pPr>
      <w:r>
        <w:rPr>
          <w:rtl/>
        </w:rPr>
        <w:t>2 - قرب الإ</w:t>
      </w:r>
      <w:r>
        <w:rPr>
          <w:rFonts w:hint="cs"/>
          <w:rtl/>
        </w:rPr>
        <w:t>ِ</w:t>
      </w:r>
      <w:r>
        <w:rPr>
          <w:rtl/>
        </w:rPr>
        <w:t>سناد</w:t>
      </w:r>
      <w:r w:rsidR="0035190A">
        <w:rPr>
          <w:rtl/>
        </w:rPr>
        <w:t>:</w:t>
      </w:r>
      <w:r>
        <w:rPr>
          <w:rtl/>
        </w:rPr>
        <w:t xml:space="preserve"> 120، وأورده أيضاً في الحديث 6 من الباب 17 من هذه الأبواب.</w:t>
      </w:r>
    </w:p>
    <w:p w:rsidR="005A16B4" w:rsidRPr="001E45E1" w:rsidRDefault="005A16B4" w:rsidP="0056530F">
      <w:pPr>
        <w:pStyle w:val="libFootnote0"/>
        <w:rPr>
          <w:rtl/>
        </w:rPr>
      </w:pPr>
      <w:r w:rsidRPr="001E45E1">
        <w:rPr>
          <w:rtl/>
        </w:rPr>
        <w:t>(</w:t>
      </w:r>
      <w:r w:rsidR="0056530F">
        <w:rPr>
          <w:rFonts w:hint="cs"/>
          <w:rtl/>
        </w:rPr>
        <w:t>2</w:t>
      </w:r>
      <w:r w:rsidRPr="001E45E1">
        <w:rPr>
          <w:rtl/>
        </w:rPr>
        <w:t>) مسائل علي بن جعفر</w:t>
      </w:r>
      <w:r w:rsidR="0035190A">
        <w:rPr>
          <w:rtl/>
        </w:rPr>
        <w:t>:</w:t>
      </w:r>
      <w:r w:rsidRPr="001E45E1">
        <w:rPr>
          <w:rtl/>
        </w:rPr>
        <w:t xml:space="preserve"> 154</w:t>
      </w:r>
      <w:r>
        <w:rPr>
          <w:rtl/>
        </w:rPr>
        <w:t xml:space="preserve"> / </w:t>
      </w:r>
      <w:r w:rsidRPr="001E45E1">
        <w:rPr>
          <w:rtl/>
        </w:rPr>
        <w:t>210.</w:t>
      </w:r>
    </w:p>
    <w:p w:rsidR="005A16B4" w:rsidRPr="001E45E1" w:rsidRDefault="005A16B4" w:rsidP="0056530F">
      <w:pPr>
        <w:pStyle w:val="libFootnote0"/>
        <w:rPr>
          <w:rtl/>
        </w:rPr>
      </w:pPr>
      <w:r w:rsidRPr="001E45E1">
        <w:rPr>
          <w:rtl/>
        </w:rPr>
        <w:t>(</w:t>
      </w:r>
      <w:r w:rsidR="0056530F">
        <w:rPr>
          <w:rFonts w:hint="cs"/>
          <w:rtl/>
        </w:rPr>
        <w:t>3</w:t>
      </w:r>
      <w:r w:rsidRPr="001E45E1">
        <w:rPr>
          <w:rtl/>
        </w:rPr>
        <w:t xml:space="preserve">) تقدم في الباب 57 من لباس المصلي وفي الحديث 2 </w:t>
      </w:r>
      <w:r>
        <w:rPr>
          <w:rtl/>
        </w:rPr>
        <w:t>و 6</w:t>
      </w:r>
      <w:r w:rsidRPr="001E45E1">
        <w:rPr>
          <w:rtl/>
        </w:rPr>
        <w:t xml:space="preserve"> من الباب 30</w:t>
      </w:r>
      <w:r>
        <w:rPr>
          <w:rtl/>
        </w:rPr>
        <w:t>،</w:t>
      </w:r>
      <w:r w:rsidRPr="001E45E1">
        <w:rPr>
          <w:rtl/>
        </w:rPr>
        <w:t xml:space="preserve"> وفي الباب 41 من أبواب مكان</w:t>
      </w:r>
      <w:r w:rsidRPr="004E7E3B">
        <w:rPr>
          <w:rtl/>
        </w:rPr>
        <w:t xml:space="preserve"> </w:t>
      </w:r>
      <w:r w:rsidRPr="001E45E1">
        <w:rPr>
          <w:rtl/>
        </w:rPr>
        <w:t>المصلي.</w:t>
      </w:r>
    </w:p>
    <w:p w:rsidR="005A16B4" w:rsidRDefault="005A16B4" w:rsidP="0056530F">
      <w:pPr>
        <w:pStyle w:val="libFootnoteCenterBold"/>
        <w:rPr>
          <w:rtl/>
        </w:rPr>
      </w:pPr>
      <w:r>
        <w:rPr>
          <w:rtl/>
        </w:rPr>
        <w:t>الباب 14</w:t>
      </w:r>
    </w:p>
    <w:p w:rsidR="005A16B4" w:rsidRDefault="005A16B4" w:rsidP="0056530F">
      <w:pPr>
        <w:pStyle w:val="libFootnoteCenterBold"/>
        <w:rPr>
          <w:rtl/>
        </w:rPr>
      </w:pPr>
      <w:r>
        <w:rPr>
          <w:rtl/>
        </w:rPr>
        <w:t>فيه 4 أحاديث</w:t>
      </w:r>
    </w:p>
    <w:p w:rsidR="005A16B4" w:rsidRDefault="005A16B4" w:rsidP="007108A1">
      <w:pPr>
        <w:pStyle w:val="libFootnote0"/>
        <w:rPr>
          <w:rtl/>
        </w:rPr>
      </w:pPr>
      <w:r>
        <w:rPr>
          <w:rtl/>
        </w:rPr>
        <w:t>1 - الكافي 3</w:t>
      </w:r>
      <w:r w:rsidR="0035190A">
        <w:rPr>
          <w:rtl/>
        </w:rPr>
        <w:t>:</w:t>
      </w:r>
      <w:r>
        <w:rPr>
          <w:rtl/>
        </w:rPr>
        <w:t xml:space="preserve"> 369 / 5.</w:t>
      </w:r>
    </w:p>
    <w:p w:rsidR="005A16B4" w:rsidRPr="001E45E1" w:rsidRDefault="005A16B4" w:rsidP="0056530F">
      <w:pPr>
        <w:pStyle w:val="libFootnote0"/>
        <w:rPr>
          <w:rtl/>
        </w:rPr>
      </w:pPr>
      <w:r w:rsidRPr="001E45E1">
        <w:rPr>
          <w:rtl/>
        </w:rPr>
        <w:t>(</w:t>
      </w:r>
      <w:r w:rsidR="0056530F">
        <w:rPr>
          <w:rFonts w:hint="cs"/>
          <w:rtl/>
        </w:rPr>
        <w:t>4</w:t>
      </w:r>
      <w:r w:rsidRPr="001E45E1">
        <w:rPr>
          <w:rtl/>
        </w:rPr>
        <w:t>) في هامش الاصل عن التهذيب</w:t>
      </w:r>
      <w:r w:rsidR="0035190A">
        <w:rPr>
          <w:rtl/>
        </w:rPr>
        <w:t>:</w:t>
      </w:r>
      <w:r w:rsidRPr="001E45E1">
        <w:rPr>
          <w:rtl/>
        </w:rPr>
        <w:t xml:space="preserve"> الشعر.</w:t>
      </w:r>
    </w:p>
    <w:p w:rsidR="005A16B4" w:rsidRPr="001E45E1" w:rsidRDefault="005A16B4" w:rsidP="0056530F">
      <w:pPr>
        <w:pStyle w:val="libFootnote0"/>
        <w:rPr>
          <w:rtl/>
        </w:rPr>
      </w:pPr>
      <w:r w:rsidRPr="001E45E1">
        <w:rPr>
          <w:rtl/>
        </w:rPr>
        <w:t>(</w:t>
      </w:r>
      <w:r w:rsidR="0056530F">
        <w:rPr>
          <w:rFonts w:hint="cs"/>
          <w:rtl/>
        </w:rPr>
        <w:t>5</w:t>
      </w:r>
      <w:r w:rsidRPr="001E45E1">
        <w:rPr>
          <w:rtl/>
        </w:rPr>
        <w:t>) التهذيب 3</w:t>
      </w:r>
      <w:r w:rsidR="0035190A">
        <w:rPr>
          <w:rtl/>
        </w:rPr>
        <w:t>:</w:t>
      </w:r>
      <w:r w:rsidRPr="001E45E1">
        <w:rPr>
          <w:rtl/>
        </w:rPr>
        <w:t xml:space="preserve"> 259</w:t>
      </w:r>
      <w:r>
        <w:rPr>
          <w:rtl/>
        </w:rPr>
        <w:t xml:space="preserve"> / </w:t>
      </w:r>
      <w:r w:rsidRPr="001E45E1">
        <w:rPr>
          <w:rtl/>
        </w:rPr>
        <w:t>725.</w:t>
      </w:r>
    </w:p>
    <w:p w:rsidR="005A16B4" w:rsidRDefault="005A16B4" w:rsidP="007108A1">
      <w:pPr>
        <w:pStyle w:val="libFootnote0"/>
        <w:rPr>
          <w:rtl/>
        </w:rPr>
      </w:pPr>
      <w:r>
        <w:rPr>
          <w:rtl/>
        </w:rPr>
        <w:t>2 - التهذيب 3</w:t>
      </w:r>
      <w:r w:rsidR="0035190A">
        <w:rPr>
          <w:rtl/>
        </w:rPr>
        <w:t>:</w:t>
      </w:r>
      <w:r>
        <w:rPr>
          <w:rtl/>
        </w:rPr>
        <w:t xml:space="preserve"> 249 / 683، وأورد ذيله في الحديث 1 من الباب 28 من هذه الأبواب.</w:t>
      </w:r>
    </w:p>
    <w:p w:rsidR="007108A1" w:rsidRPr="00BC18D8" w:rsidRDefault="007108A1" w:rsidP="007108A1">
      <w:pPr>
        <w:pStyle w:val="libNormal"/>
        <w:rPr>
          <w:rtl/>
        </w:rPr>
      </w:pPr>
      <w:r w:rsidRPr="00535419">
        <w:rPr>
          <w:rtl/>
        </w:rPr>
        <w:br w:type="page"/>
      </w:r>
    </w:p>
    <w:p w:rsidR="005A16B4" w:rsidRDefault="005A16B4" w:rsidP="0056530F">
      <w:pPr>
        <w:pStyle w:val="libNormal0"/>
        <w:rPr>
          <w:rtl/>
        </w:rPr>
      </w:pPr>
      <w:r>
        <w:rPr>
          <w:rtl/>
        </w:rPr>
        <w:lastRenderedPageBreak/>
        <w:t xml:space="preserve">الهاشمي، عن العمركي، عن علي بن جعفر، عن أخيه موسى </w:t>
      </w:r>
      <w:r w:rsidR="0056530F" w:rsidRPr="00E820C4">
        <w:rPr>
          <w:rStyle w:val="libNormalChar"/>
          <w:rFonts w:hint="cs"/>
          <w:rtl/>
        </w:rPr>
        <w:t xml:space="preserve">( </w:t>
      </w:r>
      <w:r w:rsidR="0056530F">
        <w:rPr>
          <w:rStyle w:val="libAlaemChar"/>
          <w:rFonts w:hint="cs"/>
          <w:rtl/>
        </w:rPr>
        <w:t>عليه‌السلام</w:t>
      </w:r>
      <w:r w:rsidR="0056530F" w:rsidRPr="00E820C4">
        <w:rPr>
          <w:rStyle w:val="libNormalChar"/>
          <w:rFonts w:hint="cs"/>
          <w:rtl/>
        </w:rPr>
        <w:t xml:space="preserve"> )</w:t>
      </w:r>
      <w:r w:rsidR="0056530F">
        <w:rPr>
          <w:rStyle w:val="libNormalChar"/>
          <w:rFonts w:hint="cs"/>
          <w:rtl/>
        </w:rPr>
        <w:t xml:space="preserve"> </w:t>
      </w:r>
      <w:r>
        <w:rPr>
          <w:rtl/>
        </w:rPr>
        <w:t>، قال</w:t>
      </w:r>
      <w:r w:rsidR="0035190A">
        <w:rPr>
          <w:rtl/>
        </w:rPr>
        <w:t>:</w:t>
      </w:r>
      <w:r>
        <w:rPr>
          <w:rtl/>
        </w:rPr>
        <w:t xml:space="preserve"> سألته عن الشعر، أيصلح أن ينشد في المسجد</w:t>
      </w:r>
      <w:r>
        <w:rPr>
          <w:rFonts w:hint="cs"/>
          <w:rtl/>
        </w:rPr>
        <w:t xml:space="preserve"> </w:t>
      </w:r>
      <w:r>
        <w:rPr>
          <w:rtl/>
        </w:rPr>
        <w:t>؟ فقال</w:t>
      </w:r>
      <w:r w:rsidR="0035190A">
        <w:rPr>
          <w:rtl/>
        </w:rPr>
        <w:t>:</w:t>
      </w:r>
      <w:r>
        <w:rPr>
          <w:rtl/>
        </w:rPr>
        <w:t xml:space="preserve"> لا بأس.</w:t>
      </w:r>
    </w:p>
    <w:p w:rsidR="005A16B4" w:rsidRDefault="005A16B4" w:rsidP="005A16B4">
      <w:pPr>
        <w:pStyle w:val="libNormal"/>
        <w:rPr>
          <w:rtl/>
        </w:rPr>
      </w:pPr>
      <w:r>
        <w:rPr>
          <w:rtl/>
        </w:rPr>
        <w:t xml:space="preserve">ورواه علي بن جعفر في كتابه </w:t>
      </w:r>
      <w:r w:rsidRPr="005A16B4">
        <w:rPr>
          <w:rStyle w:val="libFootnotenumChar"/>
          <w:rtl/>
        </w:rPr>
        <w:t>(1)</w:t>
      </w:r>
      <w:r>
        <w:rPr>
          <w:rtl/>
        </w:rPr>
        <w:t>.</w:t>
      </w:r>
    </w:p>
    <w:p w:rsidR="005A16B4" w:rsidRDefault="005A16B4" w:rsidP="005A16B4">
      <w:pPr>
        <w:pStyle w:val="libNormal"/>
        <w:rPr>
          <w:rtl/>
        </w:rPr>
      </w:pPr>
      <w:r>
        <w:rPr>
          <w:rtl/>
        </w:rPr>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[ 63</w:t>
      </w:r>
      <w:r>
        <w:rPr>
          <w:rtl/>
        </w:rPr>
        <w:t>63 ] 3</w:t>
      </w:r>
      <w:r>
        <w:rPr>
          <w:rFonts w:hint="cs"/>
          <w:rtl/>
        </w:rPr>
        <w:t xml:space="preserve"> - </w:t>
      </w:r>
      <w:r>
        <w:rPr>
          <w:rtl/>
        </w:rPr>
        <w:t>محم</w:t>
      </w:r>
      <w:r>
        <w:rPr>
          <w:rFonts w:hint="cs"/>
          <w:rtl/>
        </w:rPr>
        <w:t>ّ</w:t>
      </w:r>
      <w:r>
        <w:rPr>
          <w:rtl/>
        </w:rPr>
        <w:t xml:space="preserve">د بن علي بن الحسين بإسناده عن شعيب بن واقد، عن الحسين بن زيد،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ينشد الشعر في المسجد.</w:t>
      </w:r>
    </w:p>
    <w:p w:rsidR="005A16B4" w:rsidRDefault="005A16B4" w:rsidP="0056530F">
      <w:pPr>
        <w:pStyle w:val="libNormal"/>
        <w:rPr>
          <w:rtl/>
        </w:rPr>
      </w:pPr>
      <w:r>
        <w:rPr>
          <w:rtl/>
        </w:rPr>
        <w:t xml:space="preserve">وفي </w:t>
      </w:r>
      <w:r w:rsidR="00E820C4" w:rsidRPr="00E820C4">
        <w:rPr>
          <w:rStyle w:val="libNormalChar"/>
          <w:rtl/>
        </w:rPr>
        <w:t xml:space="preserve">( </w:t>
      </w:r>
      <w:r>
        <w:rPr>
          <w:rtl/>
        </w:rPr>
        <w:t>الأمالي</w:t>
      </w:r>
      <w:r w:rsidR="00E820C4" w:rsidRPr="00E820C4">
        <w:rPr>
          <w:rStyle w:val="libNormalChar"/>
          <w:rtl/>
        </w:rPr>
        <w:t xml:space="preserve"> ) </w:t>
      </w:r>
      <w:r>
        <w:rPr>
          <w:rtl/>
        </w:rPr>
        <w:t>بالإ</w:t>
      </w:r>
      <w:r>
        <w:rPr>
          <w:rFonts w:hint="cs"/>
          <w:rtl/>
        </w:rPr>
        <w:t>ِ</w:t>
      </w:r>
      <w:r>
        <w:rPr>
          <w:rtl/>
        </w:rPr>
        <w:t xml:space="preserve">سناد، مثله </w:t>
      </w:r>
      <w:r w:rsidRPr="005A16B4">
        <w:rPr>
          <w:rStyle w:val="libFootnotenumChar"/>
          <w:rtl/>
        </w:rPr>
        <w:t>(</w:t>
      </w:r>
      <w:r w:rsidR="0056530F">
        <w:rPr>
          <w:rStyle w:val="libFootnotenumChar"/>
          <w:rFonts w:hint="cs"/>
          <w:rtl/>
        </w:rPr>
        <w:t>3</w:t>
      </w:r>
      <w:r w:rsidRPr="005A16B4">
        <w:rPr>
          <w:rStyle w:val="libFootnotenumChar"/>
          <w:rtl/>
        </w:rPr>
        <w:t>)</w:t>
      </w:r>
      <w:r>
        <w:rPr>
          <w:rtl/>
        </w:rPr>
        <w:t>.</w:t>
      </w:r>
    </w:p>
    <w:p w:rsidR="005A16B4" w:rsidRDefault="005A16B4" w:rsidP="0056530F">
      <w:pPr>
        <w:pStyle w:val="libNormal"/>
        <w:rPr>
          <w:rtl/>
        </w:rPr>
      </w:pPr>
      <w:r w:rsidRPr="005A16B4">
        <w:rPr>
          <w:rStyle w:val="libNormalChar"/>
          <w:rtl/>
        </w:rPr>
        <w:t>[ 63</w:t>
      </w:r>
      <w:r>
        <w:rPr>
          <w:rtl/>
        </w:rPr>
        <w:t>64 ] 4</w:t>
      </w:r>
      <w:r>
        <w:rPr>
          <w:rFonts w:hint="cs"/>
          <w:rtl/>
        </w:rPr>
        <w:t xml:space="preserve"> - </w:t>
      </w:r>
      <w:r>
        <w:rPr>
          <w:rtl/>
        </w:rPr>
        <w:t>ور</w:t>
      </w:r>
      <w:r>
        <w:rPr>
          <w:rFonts w:hint="cs"/>
          <w:rtl/>
        </w:rPr>
        <w:t>ّ</w:t>
      </w:r>
      <w:r>
        <w:rPr>
          <w:rtl/>
        </w:rPr>
        <w:t>ام بن أبي فراس في كتابه قال</w:t>
      </w:r>
      <w:r w:rsidR="0035190A">
        <w:rPr>
          <w:rtl/>
        </w:rPr>
        <w:t>:</w:t>
      </w:r>
      <w:r>
        <w:rPr>
          <w:rtl/>
        </w:rPr>
        <w:t xml:space="preserve"> قال </w:t>
      </w:r>
      <w:r w:rsidR="0056530F" w:rsidRPr="00E820C4">
        <w:rPr>
          <w:rStyle w:val="libNormalChar"/>
          <w:rFonts w:hint="cs"/>
          <w:rtl/>
        </w:rPr>
        <w:t xml:space="preserve">( </w:t>
      </w:r>
      <w:r w:rsidR="0056530F">
        <w:rPr>
          <w:rStyle w:val="libAlaemChar"/>
          <w:rFonts w:hint="cs"/>
          <w:rtl/>
        </w:rPr>
        <w:t>عليه‌السلام</w:t>
      </w:r>
      <w:r w:rsidR="0056530F" w:rsidRPr="00E820C4">
        <w:rPr>
          <w:rStyle w:val="libNormalChar"/>
          <w:rFonts w:hint="cs"/>
          <w:rtl/>
        </w:rPr>
        <w:t xml:space="preserve"> )</w:t>
      </w:r>
      <w:r w:rsidR="0056530F">
        <w:rPr>
          <w:rStyle w:val="libNormalChar"/>
          <w:rFonts w:hint="cs"/>
          <w:rtl/>
        </w:rPr>
        <w:t xml:space="preserve"> </w:t>
      </w:r>
      <w:r w:rsidR="0035190A">
        <w:rPr>
          <w:rtl/>
        </w:rPr>
        <w:t>:</w:t>
      </w:r>
      <w:r>
        <w:rPr>
          <w:rtl/>
        </w:rPr>
        <w:t xml:space="preserve"> يأتي في آخر الزمان قوم </w:t>
      </w:r>
      <w:r w:rsidRPr="005A16B4">
        <w:rPr>
          <w:rStyle w:val="libFootnotenumChar"/>
          <w:rtl/>
        </w:rPr>
        <w:t>(</w:t>
      </w:r>
      <w:r w:rsidR="0056530F">
        <w:rPr>
          <w:rStyle w:val="libFootnotenumChar"/>
          <w:rFonts w:hint="cs"/>
          <w:rtl/>
        </w:rPr>
        <w:t>4</w:t>
      </w:r>
      <w:r w:rsidRPr="005A16B4">
        <w:rPr>
          <w:rStyle w:val="libFootnotenumChar"/>
          <w:rtl/>
        </w:rPr>
        <w:t>)</w:t>
      </w:r>
      <w:r>
        <w:rPr>
          <w:rtl/>
        </w:rPr>
        <w:t xml:space="preserve"> يأتون المساجد، فيقعدون </w:t>
      </w:r>
      <w:r w:rsidRPr="005A16B4">
        <w:rPr>
          <w:rStyle w:val="libFootnotenumChar"/>
          <w:rtl/>
        </w:rPr>
        <w:t>(</w:t>
      </w:r>
      <w:r w:rsidR="0056530F">
        <w:rPr>
          <w:rStyle w:val="libFootnotenumChar"/>
          <w:rFonts w:hint="cs"/>
          <w:rtl/>
        </w:rPr>
        <w:t>5</w:t>
      </w:r>
      <w:r w:rsidRPr="005A16B4">
        <w:rPr>
          <w:rStyle w:val="libFootnotenumChar"/>
          <w:rtl/>
        </w:rPr>
        <w:t>)</w:t>
      </w:r>
      <w:r>
        <w:rPr>
          <w:rtl/>
        </w:rPr>
        <w:t xml:space="preserve"> حلقاً، ذكرهم الدنيا وحب</w:t>
      </w:r>
      <w:r>
        <w:rPr>
          <w:rFonts w:hint="cs"/>
          <w:rtl/>
        </w:rPr>
        <w:t>ّ</w:t>
      </w:r>
      <w:r>
        <w:rPr>
          <w:rtl/>
        </w:rPr>
        <w:t xml:space="preserve"> الدنيا، لا تجالسوهم، فليس لله فيهم حاجة.</w:t>
      </w:r>
    </w:p>
    <w:p w:rsidR="005A16B4" w:rsidRDefault="005A16B4" w:rsidP="0056530F">
      <w:pPr>
        <w:pStyle w:val="libNormal"/>
        <w:rPr>
          <w:rtl/>
        </w:rPr>
      </w:pPr>
      <w:r>
        <w:rPr>
          <w:rtl/>
        </w:rPr>
        <w:t>أقول</w:t>
      </w:r>
      <w:r w:rsidR="0035190A">
        <w:rPr>
          <w:rtl/>
        </w:rPr>
        <w:t>:</w:t>
      </w:r>
      <w:r>
        <w:rPr>
          <w:rtl/>
        </w:rPr>
        <w:t xml:space="preserve"> ويأتي في الحج</w:t>
      </w:r>
      <w:r>
        <w:rPr>
          <w:rFonts w:hint="cs"/>
          <w:rtl/>
        </w:rPr>
        <w:t>ّ</w:t>
      </w:r>
      <w:r>
        <w:rPr>
          <w:rtl/>
        </w:rPr>
        <w:t xml:space="preserve"> ما يدل</w:t>
      </w:r>
      <w:r>
        <w:rPr>
          <w:rFonts w:hint="cs"/>
          <w:rtl/>
        </w:rPr>
        <w:t>ّ</w:t>
      </w:r>
      <w:r>
        <w:rPr>
          <w:rtl/>
        </w:rPr>
        <w:t xml:space="preserve"> على جواز إنشاد الشعر في الطواف </w:t>
      </w:r>
      <w:r w:rsidRPr="005A16B4">
        <w:rPr>
          <w:rStyle w:val="libFootnotenumChar"/>
          <w:rtl/>
        </w:rPr>
        <w:t>(</w:t>
      </w:r>
      <w:r w:rsidR="0056530F">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1E45E1" w:rsidRDefault="005A16B4" w:rsidP="007108A1">
      <w:pPr>
        <w:pStyle w:val="libFootnote0"/>
        <w:rPr>
          <w:rtl/>
        </w:rPr>
      </w:pPr>
      <w:r w:rsidRPr="001E45E1">
        <w:rPr>
          <w:rtl/>
        </w:rPr>
        <w:t>(1) مسائل علي بن جعفر</w:t>
      </w:r>
      <w:r w:rsidR="0035190A">
        <w:rPr>
          <w:rtl/>
        </w:rPr>
        <w:t>:</w:t>
      </w:r>
      <w:r w:rsidRPr="001E45E1">
        <w:rPr>
          <w:rtl/>
        </w:rPr>
        <w:t xml:space="preserve"> 156</w:t>
      </w:r>
      <w:r>
        <w:rPr>
          <w:rtl/>
        </w:rPr>
        <w:t xml:space="preserve"> / </w:t>
      </w:r>
      <w:r w:rsidRPr="001E45E1">
        <w:rPr>
          <w:rtl/>
        </w:rPr>
        <w:t>222.</w:t>
      </w:r>
    </w:p>
    <w:p w:rsidR="005A16B4" w:rsidRPr="001E45E1" w:rsidRDefault="005A16B4" w:rsidP="007108A1">
      <w:pPr>
        <w:pStyle w:val="libFootnote0"/>
        <w:rPr>
          <w:rtl/>
        </w:rPr>
      </w:pPr>
      <w:r w:rsidRPr="001E45E1">
        <w:rPr>
          <w:rtl/>
        </w:rPr>
        <w:t>(2) قرب الإ</w:t>
      </w:r>
      <w:r>
        <w:rPr>
          <w:rFonts w:hint="cs"/>
          <w:rtl/>
        </w:rPr>
        <w:t>ِ</w:t>
      </w:r>
      <w:r w:rsidRPr="001E45E1">
        <w:rPr>
          <w:rtl/>
        </w:rPr>
        <w:t>سناد</w:t>
      </w:r>
      <w:r w:rsidR="0035190A">
        <w:rPr>
          <w:rtl/>
        </w:rPr>
        <w:t>:</w:t>
      </w:r>
      <w:r w:rsidRPr="001E45E1">
        <w:rPr>
          <w:rtl/>
        </w:rPr>
        <w:t xml:space="preserve"> 120.</w:t>
      </w:r>
    </w:p>
    <w:p w:rsidR="005A16B4" w:rsidRDefault="005A16B4" w:rsidP="007108A1">
      <w:pPr>
        <w:pStyle w:val="libFootnote0"/>
        <w:rPr>
          <w:rtl/>
        </w:rPr>
      </w:pPr>
      <w:r>
        <w:rPr>
          <w:rtl/>
        </w:rPr>
        <w:t>3 - الفقيه 4</w:t>
      </w:r>
      <w:r w:rsidR="0035190A">
        <w:rPr>
          <w:rtl/>
        </w:rPr>
        <w:t>:</w:t>
      </w:r>
      <w:r>
        <w:rPr>
          <w:rtl/>
        </w:rPr>
        <w:t xml:space="preserve"> 4 / 1.</w:t>
      </w:r>
    </w:p>
    <w:p w:rsidR="005A16B4" w:rsidRPr="001E45E1" w:rsidRDefault="005A16B4" w:rsidP="0056530F">
      <w:pPr>
        <w:pStyle w:val="libFootnote0"/>
        <w:rPr>
          <w:rtl/>
        </w:rPr>
      </w:pPr>
      <w:r w:rsidRPr="001E45E1">
        <w:rPr>
          <w:rtl/>
        </w:rPr>
        <w:t>(</w:t>
      </w:r>
      <w:r w:rsidR="0056530F">
        <w:rPr>
          <w:rFonts w:hint="cs"/>
          <w:rtl/>
        </w:rPr>
        <w:t>3</w:t>
      </w:r>
      <w:r w:rsidRPr="001E45E1">
        <w:rPr>
          <w:rtl/>
        </w:rPr>
        <w:t>) أمالي الصدوق</w:t>
      </w:r>
      <w:r w:rsidR="0035190A">
        <w:rPr>
          <w:rtl/>
        </w:rPr>
        <w:t>:</w:t>
      </w:r>
      <w:r w:rsidRPr="001E45E1">
        <w:rPr>
          <w:rtl/>
        </w:rPr>
        <w:t xml:space="preserve"> 346</w:t>
      </w:r>
      <w:r>
        <w:rPr>
          <w:rFonts w:hint="cs"/>
          <w:rtl/>
        </w:rPr>
        <w:t>.</w:t>
      </w:r>
      <w:r w:rsidRPr="001E45E1">
        <w:rPr>
          <w:rtl/>
        </w:rPr>
        <w:t>‏</w:t>
      </w:r>
    </w:p>
    <w:p w:rsidR="005A16B4" w:rsidRDefault="005A16B4" w:rsidP="007108A1">
      <w:pPr>
        <w:pStyle w:val="libFootnote0"/>
        <w:rPr>
          <w:rtl/>
        </w:rPr>
      </w:pPr>
      <w:r>
        <w:rPr>
          <w:rtl/>
        </w:rPr>
        <w:t>4 - تنبيه الخواطر 1</w:t>
      </w:r>
      <w:r w:rsidR="0035190A">
        <w:rPr>
          <w:rtl/>
        </w:rPr>
        <w:t>:</w:t>
      </w:r>
      <w:r>
        <w:rPr>
          <w:rtl/>
        </w:rPr>
        <w:t xml:space="preserve"> 69.</w:t>
      </w:r>
    </w:p>
    <w:p w:rsidR="005A16B4" w:rsidRPr="001E45E1" w:rsidRDefault="005A16B4" w:rsidP="0056530F">
      <w:pPr>
        <w:pStyle w:val="libFootnote0"/>
        <w:rPr>
          <w:rtl/>
        </w:rPr>
      </w:pPr>
      <w:r w:rsidRPr="001E45E1">
        <w:rPr>
          <w:rtl/>
        </w:rPr>
        <w:t>(</w:t>
      </w:r>
      <w:r w:rsidR="0056530F">
        <w:rPr>
          <w:rFonts w:hint="cs"/>
          <w:rtl/>
        </w:rPr>
        <w:t>4</w:t>
      </w:r>
      <w:r w:rsidRPr="001E45E1">
        <w:rPr>
          <w:rtl/>
        </w:rPr>
        <w:t>) في المصدر</w:t>
      </w:r>
      <w:r w:rsidR="0035190A">
        <w:rPr>
          <w:rtl/>
        </w:rPr>
        <w:t>:</w:t>
      </w:r>
      <w:r w:rsidRPr="001E45E1">
        <w:rPr>
          <w:rtl/>
        </w:rPr>
        <w:t xml:space="preserve"> ناس.</w:t>
      </w:r>
    </w:p>
    <w:p w:rsidR="005A16B4" w:rsidRPr="001E45E1" w:rsidRDefault="005A16B4" w:rsidP="0056530F">
      <w:pPr>
        <w:pStyle w:val="libFootnote0"/>
        <w:rPr>
          <w:rtl/>
        </w:rPr>
      </w:pPr>
      <w:r w:rsidRPr="001E45E1">
        <w:rPr>
          <w:rtl/>
        </w:rPr>
        <w:t>(</w:t>
      </w:r>
      <w:r w:rsidR="0056530F">
        <w:rPr>
          <w:rFonts w:hint="cs"/>
          <w:rtl/>
        </w:rPr>
        <w:t>5</w:t>
      </w:r>
      <w:r w:rsidRPr="001E45E1">
        <w:rPr>
          <w:rtl/>
        </w:rPr>
        <w:t>) في المصدر</w:t>
      </w:r>
      <w:r w:rsidR="0035190A">
        <w:rPr>
          <w:rtl/>
        </w:rPr>
        <w:t>:</w:t>
      </w:r>
      <w:r w:rsidRPr="001E45E1">
        <w:rPr>
          <w:rtl/>
        </w:rPr>
        <w:t xml:space="preserve"> فيها.</w:t>
      </w:r>
    </w:p>
    <w:p w:rsidR="005A16B4" w:rsidRPr="001E45E1" w:rsidRDefault="005A16B4" w:rsidP="0056530F">
      <w:pPr>
        <w:pStyle w:val="libFootnote0"/>
        <w:rPr>
          <w:rtl/>
        </w:rPr>
      </w:pPr>
      <w:r w:rsidRPr="001E45E1">
        <w:rPr>
          <w:rtl/>
        </w:rPr>
        <w:t>(</w:t>
      </w:r>
      <w:r w:rsidR="0056530F">
        <w:rPr>
          <w:rFonts w:hint="cs"/>
          <w:rtl/>
        </w:rPr>
        <w:t>6</w:t>
      </w:r>
      <w:r w:rsidRPr="001E45E1">
        <w:rPr>
          <w:rtl/>
        </w:rPr>
        <w:t xml:space="preserve">) يأتي ما يدل عليه في الباب 54 من أبواب الطواف وتقدم ما يدل على ذلك في الحديث 4 </w:t>
      </w:r>
      <w:r>
        <w:rPr>
          <w:rtl/>
        </w:rPr>
        <w:t>و 8</w:t>
      </w:r>
      <w:r w:rsidRPr="001E45E1">
        <w:rPr>
          <w:rtl/>
        </w:rPr>
        <w:t xml:space="preserve"> من الباب 2 من أبواب المواقيت.</w:t>
      </w:r>
    </w:p>
    <w:p w:rsidR="007108A1" w:rsidRPr="00BC18D8" w:rsidRDefault="007108A1" w:rsidP="007108A1">
      <w:pPr>
        <w:pStyle w:val="libNormal"/>
        <w:rPr>
          <w:rtl/>
        </w:rPr>
      </w:pPr>
      <w:r w:rsidRPr="00535419">
        <w:rPr>
          <w:rtl/>
        </w:rPr>
        <w:br w:type="page"/>
      </w:r>
    </w:p>
    <w:p w:rsidR="005A16B4" w:rsidRPr="004E7E3B" w:rsidRDefault="0056530F" w:rsidP="0056530F">
      <w:pPr>
        <w:pStyle w:val="Heading2Center"/>
        <w:rPr>
          <w:rtl/>
        </w:rPr>
      </w:pPr>
      <w:bookmarkStart w:id="733" w:name="_Toc275419131"/>
      <w:bookmarkStart w:id="734" w:name="_Toc300140861"/>
      <w:bookmarkStart w:id="735" w:name="_Toc374784054"/>
      <w:bookmarkStart w:id="736" w:name="_Toc257224394"/>
      <w:r>
        <w:rPr>
          <w:rtl/>
        </w:rPr>
        <w:lastRenderedPageBreak/>
        <w:t>15 - باب كراهة نقش المساجد بالصور، وتشريفها، بل تبنى</w:t>
      </w:r>
      <w:bookmarkStart w:id="737" w:name="_Toc275419132"/>
      <w:bookmarkStart w:id="738" w:name="_Toc300140862"/>
      <w:bookmarkEnd w:id="733"/>
      <w:bookmarkEnd w:id="734"/>
      <w:r>
        <w:rPr>
          <w:rFonts w:hint="cs"/>
          <w:rtl/>
        </w:rPr>
        <w:t xml:space="preserve"> </w:t>
      </w:r>
      <w:r>
        <w:rPr>
          <w:rtl/>
        </w:rPr>
        <w:t>جم</w:t>
      </w:r>
      <w:r>
        <w:rPr>
          <w:rFonts w:hint="cs"/>
          <w:rtl/>
        </w:rPr>
        <w:t>ّ</w:t>
      </w:r>
      <w:r>
        <w:rPr>
          <w:rtl/>
        </w:rPr>
        <w:t>اً، وجواز كتابة القرآن في قبلتها، وكذا ذكر الله</w:t>
      </w:r>
      <w:bookmarkEnd w:id="735"/>
      <w:bookmarkEnd w:id="736"/>
      <w:bookmarkEnd w:id="737"/>
      <w:bookmarkEnd w:id="738"/>
    </w:p>
    <w:p w:rsidR="005A16B4" w:rsidRDefault="005A16B4" w:rsidP="005A16B4">
      <w:pPr>
        <w:pStyle w:val="libNormal"/>
        <w:rPr>
          <w:rtl/>
        </w:rPr>
      </w:pPr>
      <w:r w:rsidRPr="005A16B4">
        <w:rPr>
          <w:rStyle w:val="libNormalChar"/>
          <w:rtl/>
        </w:rPr>
        <w:t>[ 63</w:t>
      </w:r>
      <w:r>
        <w:rPr>
          <w:rtl/>
        </w:rPr>
        <w:t>65 ] 1</w:t>
      </w:r>
      <w:r>
        <w:rPr>
          <w:rFonts w:hint="cs"/>
          <w:rtl/>
        </w:rPr>
        <w:t xml:space="preserve"> - </w:t>
      </w:r>
      <w:r>
        <w:rPr>
          <w:rtl/>
        </w:rPr>
        <w:t>محم</w:t>
      </w:r>
      <w:r>
        <w:rPr>
          <w:rFonts w:hint="cs"/>
          <w:rtl/>
        </w:rPr>
        <w:t>ّ</w:t>
      </w:r>
      <w:r>
        <w:rPr>
          <w:rtl/>
        </w:rPr>
        <w:t>د بن يعقوب، عن الحسن بن علي العلوي، عن سهل بن جمهور، عن عبد</w:t>
      </w:r>
      <w:r>
        <w:rPr>
          <w:rFonts w:hint="cs"/>
          <w:rtl/>
        </w:rPr>
        <w:t xml:space="preserve"> </w:t>
      </w:r>
      <w:r>
        <w:rPr>
          <w:rtl/>
        </w:rPr>
        <w:t>العظيم بن عبد الله العلوي، عن الحسن بن الحسين العرني، عن عمرو بن جميع قال</w:t>
      </w:r>
      <w:r w:rsidR="0035190A">
        <w:rPr>
          <w:rtl/>
        </w:rPr>
        <w:t>:</w:t>
      </w:r>
      <w:r>
        <w:rPr>
          <w:rtl/>
        </w:rPr>
        <w:t xml:space="preserve"> سألت أبا عبد الله </w:t>
      </w:r>
      <w:r w:rsidRPr="005A16B4">
        <w:rPr>
          <w:rStyle w:val="libFootnotenumChar"/>
          <w:rtl/>
        </w:rPr>
        <w:t>(1)</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المساجد المصو</w:t>
      </w:r>
      <w:r>
        <w:rPr>
          <w:rFonts w:hint="cs"/>
          <w:rtl/>
        </w:rPr>
        <w:t>ّ</w:t>
      </w:r>
      <w:r>
        <w:rPr>
          <w:rtl/>
        </w:rPr>
        <w:t>رة</w:t>
      </w:r>
      <w:r>
        <w:rPr>
          <w:rFonts w:hint="cs"/>
          <w:rtl/>
        </w:rPr>
        <w:t xml:space="preserve"> </w:t>
      </w:r>
      <w:r>
        <w:rPr>
          <w:rtl/>
        </w:rPr>
        <w:t>؟ فقال</w:t>
      </w:r>
      <w:r w:rsidR="0035190A">
        <w:rPr>
          <w:rtl/>
        </w:rPr>
        <w:t>:</w:t>
      </w:r>
      <w:r>
        <w:rPr>
          <w:rtl/>
        </w:rPr>
        <w:t xml:space="preserve"> أكره ذلك، ولكن لا يضر</w:t>
      </w:r>
      <w:r>
        <w:rPr>
          <w:rFonts w:hint="cs"/>
          <w:rtl/>
        </w:rPr>
        <w:t>ّ</w:t>
      </w:r>
      <w:r>
        <w:rPr>
          <w:rtl/>
        </w:rPr>
        <w:t>كم ذلك اليوم، ولو قد قام العدل لرأيتم كيف يصنع في ذلك.</w:t>
      </w:r>
    </w:p>
    <w:p w:rsidR="005A16B4" w:rsidRDefault="005A16B4" w:rsidP="005A16B4">
      <w:pPr>
        <w:pStyle w:val="libNormal"/>
        <w:rPr>
          <w:rtl/>
        </w:rPr>
      </w:pPr>
      <w:r>
        <w:rPr>
          <w:rtl/>
        </w:rPr>
        <w:t>محم</w:t>
      </w:r>
      <w:r>
        <w:rPr>
          <w:rFonts w:hint="cs"/>
          <w:rtl/>
        </w:rPr>
        <w:t>ّ</w:t>
      </w:r>
      <w:r>
        <w:rPr>
          <w:rtl/>
        </w:rPr>
        <w:t>د بن الحسن بإسناده عن محم</w:t>
      </w:r>
      <w:r>
        <w:rPr>
          <w:rFonts w:hint="cs"/>
          <w:rtl/>
        </w:rPr>
        <w:t>ّ</w:t>
      </w:r>
      <w:r>
        <w:rPr>
          <w:rtl/>
        </w:rPr>
        <w:t xml:space="preserve">د بن يعقوب،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[ 63</w:t>
      </w:r>
      <w:r>
        <w:rPr>
          <w:rtl/>
        </w:rPr>
        <w:t>66 ] 2</w:t>
      </w:r>
      <w:r>
        <w:rPr>
          <w:rFonts w:hint="cs"/>
          <w:rtl/>
        </w:rPr>
        <w:t xml:space="preserve"> - </w:t>
      </w:r>
      <w:r>
        <w:rPr>
          <w:rtl/>
        </w:rPr>
        <w:t>وبإسناده عن محم</w:t>
      </w:r>
      <w:r>
        <w:rPr>
          <w:rFonts w:hint="cs"/>
          <w:rtl/>
        </w:rPr>
        <w:t>ّ</w:t>
      </w:r>
      <w:r>
        <w:rPr>
          <w:rtl/>
        </w:rPr>
        <w:t>د بن أحمد بن يحيى، عن أحمد بن محم</w:t>
      </w:r>
      <w:r>
        <w:rPr>
          <w:rFonts w:hint="cs"/>
          <w:rtl/>
        </w:rPr>
        <w:t>ّ</w:t>
      </w:r>
      <w:r>
        <w:rPr>
          <w:rtl/>
        </w:rPr>
        <w:t>د، عن محم</w:t>
      </w:r>
      <w:r>
        <w:rPr>
          <w:rFonts w:hint="cs"/>
          <w:rtl/>
        </w:rPr>
        <w:t>ّ</w:t>
      </w:r>
      <w:r>
        <w:rPr>
          <w:rtl/>
        </w:rPr>
        <w:t>د بن يحيى، عن طلحة بن زيد، عن جعفر، عن أبيه، أن</w:t>
      </w:r>
      <w:r>
        <w:rPr>
          <w:rFonts w:hint="cs"/>
          <w:rtl/>
        </w:rPr>
        <w:t>ّ</w:t>
      </w:r>
      <w:r>
        <w:rPr>
          <w:rtl/>
        </w:rPr>
        <w:t xml:space="preserve"> علي</w:t>
      </w:r>
      <w:r>
        <w:rPr>
          <w:rFonts w:hint="cs"/>
          <w:rtl/>
        </w:rPr>
        <w:t>ّ</w:t>
      </w:r>
      <w:r>
        <w:rPr>
          <w:rtl/>
        </w:rPr>
        <w:t xml:space="preserve">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رأى مسجداً بالكوفة وقد شر</w:t>
      </w:r>
      <w:r>
        <w:rPr>
          <w:rFonts w:hint="cs"/>
          <w:rtl/>
        </w:rPr>
        <w:t>ّ</w:t>
      </w:r>
      <w:r>
        <w:rPr>
          <w:rtl/>
        </w:rPr>
        <w:t>ف، فقال</w:t>
      </w:r>
      <w:r w:rsidR="0035190A">
        <w:rPr>
          <w:rtl/>
        </w:rPr>
        <w:t>:</w:t>
      </w:r>
      <w:r>
        <w:rPr>
          <w:rtl/>
        </w:rPr>
        <w:t xml:space="preserve"> كأن</w:t>
      </w:r>
      <w:r>
        <w:rPr>
          <w:rFonts w:hint="cs"/>
          <w:rtl/>
        </w:rPr>
        <w:t>ّ</w:t>
      </w:r>
      <w:r>
        <w:rPr>
          <w:rtl/>
        </w:rPr>
        <w:t>ه بيعة، وقال</w:t>
      </w:r>
      <w:r w:rsidR="0035190A">
        <w:rPr>
          <w:rtl/>
        </w:rPr>
        <w:t>:</w:t>
      </w:r>
      <w:r>
        <w:rPr>
          <w:rtl/>
        </w:rPr>
        <w:t xml:space="preserve"> إن</w:t>
      </w:r>
      <w:r>
        <w:rPr>
          <w:rFonts w:hint="cs"/>
          <w:rtl/>
        </w:rPr>
        <w:t>ّ</w:t>
      </w:r>
      <w:r>
        <w:rPr>
          <w:rtl/>
        </w:rPr>
        <w:t xml:space="preserve"> المساجد تبنى جمّاً لا</w:t>
      </w:r>
      <w:r>
        <w:rPr>
          <w:rFonts w:hint="cs"/>
          <w:rtl/>
        </w:rPr>
        <w:t xml:space="preserve"> </w:t>
      </w:r>
      <w:r>
        <w:rPr>
          <w:rtl/>
        </w:rPr>
        <w:t>تشر</w:t>
      </w:r>
      <w:r>
        <w:rPr>
          <w:rFonts w:hint="cs"/>
          <w:rtl/>
        </w:rPr>
        <w:t>ّ</w:t>
      </w:r>
      <w:r>
        <w:rPr>
          <w:rtl/>
        </w:rPr>
        <w:t>ف.</w:t>
      </w:r>
    </w:p>
    <w:p w:rsidR="005A16B4" w:rsidRDefault="005A16B4" w:rsidP="005A16B4">
      <w:pPr>
        <w:pStyle w:val="libNormal"/>
        <w:rPr>
          <w:rtl/>
        </w:rPr>
      </w:pPr>
      <w:r>
        <w:rPr>
          <w:rtl/>
        </w:rPr>
        <w:t xml:space="preserve">ورواه الصدوق مرسلاً </w:t>
      </w:r>
      <w:r w:rsidRPr="005A16B4">
        <w:rPr>
          <w:rStyle w:val="libFootnotenumChar"/>
          <w:rtl/>
        </w:rPr>
        <w:t>(1)</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عن أحمد بن محم</w:t>
      </w:r>
      <w:r>
        <w:rPr>
          <w:rFonts w:hint="cs"/>
          <w:rtl/>
        </w:rPr>
        <w:t>ّ</w:t>
      </w:r>
      <w:r>
        <w:rPr>
          <w:rtl/>
        </w:rPr>
        <w:t xml:space="preserve">د،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[ 63</w:t>
      </w:r>
      <w:r>
        <w:rPr>
          <w:rtl/>
        </w:rPr>
        <w:t xml:space="preserve">67 ] 3 - 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w:t>
      </w:r>
    </w:p>
    <w:p w:rsidR="005A16B4" w:rsidRDefault="007108A1" w:rsidP="007108A1">
      <w:pPr>
        <w:pStyle w:val="libLine"/>
        <w:rPr>
          <w:rtl/>
        </w:rPr>
      </w:pPr>
      <w:r>
        <w:rPr>
          <w:rtl/>
        </w:rPr>
        <w:t>____________________</w:t>
      </w:r>
    </w:p>
    <w:p w:rsidR="005A16B4" w:rsidRDefault="005A16B4" w:rsidP="0056530F">
      <w:pPr>
        <w:pStyle w:val="libFootnoteCenterBold"/>
        <w:rPr>
          <w:rtl/>
        </w:rPr>
      </w:pPr>
      <w:r>
        <w:rPr>
          <w:rtl/>
        </w:rPr>
        <w:t>الباب 15</w:t>
      </w:r>
    </w:p>
    <w:p w:rsidR="005A16B4" w:rsidRDefault="005A16B4" w:rsidP="0056530F">
      <w:pPr>
        <w:pStyle w:val="libFootnoteCenterBold"/>
        <w:rPr>
          <w:rtl/>
        </w:rPr>
      </w:pPr>
      <w:r>
        <w:rPr>
          <w:rtl/>
        </w:rPr>
        <w:t>فيه 5 أحاديث</w:t>
      </w:r>
    </w:p>
    <w:p w:rsidR="005A16B4" w:rsidRDefault="005A16B4" w:rsidP="007108A1">
      <w:pPr>
        <w:pStyle w:val="libFootnote0"/>
        <w:rPr>
          <w:rtl/>
        </w:rPr>
      </w:pPr>
      <w:r>
        <w:rPr>
          <w:rtl/>
        </w:rPr>
        <w:t>1 - الكافي 3</w:t>
      </w:r>
      <w:r w:rsidR="0035190A">
        <w:rPr>
          <w:rtl/>
        </w:rPr>
        <w:t>:</w:t>
      </w:r>
      <w:r>
        <w:rPr>
          <w:rtl/>
        </w:rPr>
        <w:t xml:space="preserve"> 369 / 6.</w:t>
      </w:r>
    </w:p>
    <w:p w:rsidR="005A16B4" w:rsidRPr="001E45E1" w:rsidRDefault="005A16B4" w:rsidP="007108A1">
      <w:pPr>
        <w:pStyle w:val="libFootnote0"/>
        <w:rPr>
          <w:rtl/>
        </w:rPr>
      </w:pPr>
      <w:r w:rsidRPr="005A16B4">
        <w:rPr>
          <w:rtl/>
        </w:rPr>
        <w:t>(1) في المصدر</w:t>
      </w:r>
      <w:r w:rsidR="0035190A">
        <w:rPr>
          <w:rtl/>
        </w:rPr>
        <w:t>:</w:t>
      </w:r>
      <w:r w:rsidRPr="005A16B4">
        <w:rPr>
          <w:rtl/>
        </w:rPr>
        <w:t xml:space="preserve"> أبا جعفر</w:t>
      </w:r>
      <w:r w:rsidR="0056530F">
        <w:rPr>
          <w:rFonts w:hint="cs"/>
          <w:rtl/>
        </w:rPr>
        <w:t xml:space="preserve"> (</w:t>
      </w:r>
      <w:r w:rsidRPr="005A16B4">
        <w:rPr>
          <w:rtl/>
        </w:rPr>
        <w:t xml:space="preserve"> </w:t>
      </w:r>
      <w:r w:rsidRPr="0056530F">
        <w:rPr>
          <w:rStyle w:val="libFootnoteAlaemChar"/>
          <w:rFonts w:hint="cs"/>
          <w:rtl/>
        </w:rPr>
        <w:t>عليه‌السلام</w:t>
      </w:r>
      <w:r w:rsidR="0056530F">
        <w:rPr>
          <w:rFonts w:hint="cs"/>
          <w:rtl/>
        </w:rPr>
        <w:t xml:space="preserve"> ) .</w:t>
      </w:r>
    </w:p>
    <w:p w:rsidR="005A16B4" w:rsidRPr="001E45E1" w:rsidRDefault="005A16B4" w:rsidP="007108A1">
      <w:pPr>
        <w:pStyle w:val="libFootnote0"/>
        <w:rPr>
          <w:rtl/>
        </w:rPr>
      </w:pPr>
      <w:r w:rsidRPr="001E45E1">
        <w:rPr>
          <w:rtl/>
        </w:rPr>
        <w:t>(2) التهذيب 3</w:t>
      </w:r>
      <w:r w:rsidR="0035190A">
        <w:rPr>
          <w:rtl/>
        </w:rPr>
        <w:t>:</w:t>
      </w:r>
      <w:r w:rsidRPr="001E45E1">
        <w:rPr>
          <w:rtl/>
        </w:rPr>
        <w:t xml:space="preserve"> 259</w:t>
      </w:r>
      <w:r>
        <w:rPr>
          <w:rtl/>
        </w:rPr>
        <w:t xml:space="preserve"> / </w:t>
      </w:r>
      <w:r w:rsidRPr="001E45E1">
        <w:rPr>
          <w:rtl/>
        </w:rPr>
        <w:t>726.</w:t>
      </w:r>
    </w:p>
    <w:p w:rsidR="005A16B4" w:rsidRDefault="005A16B4" w:rsidP="007108A1">
      <w:pPr>
        <w:pStyle w:val="libFootnote0"/>
        <w:rPr>
          <w:rtl/>
        </w:rPr>
      </w:pPr>
      <w:r>
        <w:rPr>
          <w:rtl/>
        </w:rPr>
        <w:t>2 - التهذيب 3</w:t>
      </w:r>
      <w:r w:rsidR="0035190A">
        <w:rPr>
          <w:rtl/>
        </w:rPr>
        <w:t>:</w:t>
      </w:r>
      <w:r>
        <w:rPr>
          <w:rtl/>
        </w:rPr>
        <w:t xml:space="preserve"> 253 / 697.</w:t>
      </w:r>
    </w:p>
    <w:p w:rsidR="005A16B4" w:rsidRPr="001E45E1" w:rsidRDefault="005A16B4" w:rsidP="0056530F">
      <w:pPr>
        <w:pStyle w:val="libFootnote0"/>
        <w:rPr>
          <w:rtl/>
        </w:rPr>
      </w:pPr>
      <w:r w:rsidRPr="001E45E1">
        <w:rPr>
          <w:rtl/>
        </w:rPr>
        <w:t>(</w:t>
      </w:r>
      <w:r w:rsidR="0056530F">
        <w:rPr>
          <w:rFonts w:hint="cs"/>
          <w:rtl/>
        </w:rPr>
        <w:t>3</w:t>
      </w:r>
      <w:r w:rsidRPr="001E45E1">
        <w:rPr>
          <w:rtl/>
        </w:rPr>
        <w:t>) الفقيه 1</w:t>
      </w:r>
      <w:r w:rsidR="0035190A">
        <w:rPr>
          <w:rtl/>
        </w:rPr>
        <w:t>:</w:t>
      </w:r>
      <w:r w:rsidRPr="001E45E1">
        <w:rPr>
          <w:rtl/>
        </w:rPr>
        <w:t xml:space="preserve"> 153</w:t>
      </w:r>
      <w:r>
        <w:rPr>
          <w:rtl/>
        </w:rPr>
        <w:t xml:space="preserve"> / </w:t>
      </w:r>
      <w:r w:rsidRPr="001E45E1">
        <w:rPr>
          <w:rtl/>
        </w:rPr>
        <w:t>709.</w:t>
      </w:r>
    </w:p>
    <w:p w:rsidR="005A16B4" w:rsidRPr="001E45E1" w:rsidRDefault="005A16B4" w:rsidP="0056530F">
      <w:pPr>
        <w:pStyle w:val="libFootnote0"/>
        <w:rPr>
          <w:rtl/>
        </w:rPr>
      </w:pPr>
      <w:r w:rsidRPr="001E45E1">
        <w:rPr>
          <w:rtl/>
        </w:rPr>
        <w:t>(</w:t>
      </w:r>
      <w:r w:rsidR="0056530F">
        <w:rPr>
          <w:rFonts w:hint="cs"/>
          <w:rtl/>
        </w:rPr>
        <w:t>4</w:t>
      </w:r>
      <w:r w:rsidRPr="001E45E1">
        <w:rPr>
          <w:rtl/>
        </w:rPr>
        <w:t>) علل الشرائع</w:t>
      </w:r>
      <w:r w:rsidR="0035190A">
        <w:rPr>
          <w:rtl/>
        </w:rPr>
        <w:t>:</w:t>
      </w:r>
      <w:r w:rsidRPr="001E45E1">
        <w:rPr>
          <w:rtl/>
        </w:rPr>
        <w:t xml:space="preserve"> 320</w:t>
      </w:r>
      <w:r>
        <w:rPr>
          <w:rtl/>
        </w:rPr>
        <w:t xml:space="preserve"> / </w:t>
      </w:r>
      <w:r w:rsidRPr="001E45E1">
        <w:rPr>
          <w:rtl/>
        </w:rPr>
        <w:t>1.</w:t>
      </w:r>
    </w:p>
    <w:p w:rsidR="005A16B4" w:rsidRDefault="005A16B4" w:rsidP="007108A1">
      <w:pPr>
        <w:pStyle w:val="libFootnote0"/>
        <w:rPr>
          <w:rtl/>
        </w:rPr>
      </w:pPr>
      <w:r>
        <w:rPr>
          <w:rtl/>
        </w:rPr>
        <w:t>3 - قرب الإ</w:t>
      </w:r>
      <w:r>
        <w:rPr>
          <w:rFonts w:hint="cs"/>
          <w:rtl/>
        </w:rPr>
        <w:t>ِ</w:t>
      </w:r>
      <w:r>
        <w:rPr>
          <w:rtl/>
        </w:rPr>
        <w:t>سناد</w:t>
      </w:r>
      <w:r w:rsidR="0035190A">
        <w:rPr>
          <w:rtl/>
        </w:rPr>
        <w:t>:</w:t>
      </w:r>
      <w:r>
        <w:rPr>
          <w:rtl/>
        </w:rPr>
        <w:t xml:space="preserve"> 121.</w:t>
      </w:r>
    </w:p>
    <w:p w:rsidR="007108A1" w:rsidRPr="00BC18D8" w:rsidRDefault="007108A1" w:rsidP="007108A1">
      <w:pPr>
        <w:pStyle w:val="libNormal"/>
        <w:rPr>
          <w:rtl/>
        </w:rPr>
      </w:pPr>
      <w:r w:rsidRPr="00535419">
        <w:rPr>
          <w:rtl/>
        </w:rPr>
        <w:br w:type="page"/>
      </w:r>
    </w:p>
    <w:p w:rsidR="005A16B4" w:rsidRDefault="005A16B4" w:rsidP="000B31A6">
      <w:pPr>
        <w:pStyle w:val="libNormal0"/>
        <w:rPr>
          <w:rtl/>
        </w:rPr>
      </w:pPr>
      <w:r>
        <w:rPr>
          <w:rtl/>
        </w:rPr>
        <w:lastRenderedPageBreak/>
        <w:t>عن علي بن جعفر، عن أخيه، قال</w:t>
      </w:r>
      <w:r w:rsidR="0035190A">
        <w:rPr>
          <w:rtl/>
        </w:rPr>
        <w:t>:</w:t>
      </w:r>
      <w:r>
        <w:rPr>
          <w:rtl/>
        </w:rPr>
        <w:t xml:space="preserve"> سألته عن المسجد، يكتب </w:t>
      </w:r>
      <w:r w:rsidRPr="005A16B4">
        <w:rPr>
          <w:rStyle w:val="libFootnotenumChar"/>
          <w:rtl/>
        </w:rPr>
        <w:t>(1)</w:t>
      </w:r>
      <w:r>
        <w:rPr>
          <w:rtl/>
        </w:rPr>
        <w:t xml:space="preserve"> في القبلة القرآن أو الشيء من ذكر الله</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Pr>
          <w:rtl/>
        </w:rPr>
        <w:t>قال</w:t>
      </w:r>
      <w:r w:rsidR="0035190A">
        <w:rPr>
          <w:rtl/>
        </w:rPr>
        <w:t>:</w:t>
      </w:r>
      <w:r>
        <w:rPr>
          <w:rtl/>
        </w:rPr>
        <w:t xml:space="preserve"> وسألته عن المسجد، ينقش في قبلته بجصّ أو أصباغ</w:t>
      </w:r>
      <w:r>
        <w:rPr>
          <w:rFonts w:hint="cs"/>
          <w:rtl/>
        </w:rPr>
        <w:t xml:space="preserve"> </w:t>
      </w:r>
      <w:r>
        <w:rPr>
          <w:rtl/>
        </w:rPr>
        <w:t>؟ قال</w:t>
      </w:r>
      <w:r w:rsidR="0035190A">
        <w:rPr>
          <w:rtl/>
        </w:rPr>
        <w:t>:</w:t>
      </w:r>
      <w:r>
        <w:rPr>
          <w:rtl/>
        </w:rPr>
        <w:t xml:space="preserve"> لا بأس به.</w:t>
      </w:r>
    </w:p>
    <w:p w:rsidR="005A16B4" w:rsidRDefault="005A16B4" w:rsidP="005A16B4">
      <w:pPr>
        <w:pStyle w:val="libNormal"/>
        <w:rPr>
          <w:rtl/>
        </w:rPr>
      </w:pPr>
      <w:r w:rsidRPr="005A16B4">
        <w:rPr>
          <w:rStyle w:val="libNormalChar"/>
          <w:rtl/>
        </w:rPr>
        <w:t>[ 63</w:t>
      </w:r>
      <w:r>
        <w:rPr>
          <w:rtl/>
        </w:rPr>
        <w:t>68 ] 4</w:t>
      </w:r>
      <w:r>
        <w:rPr>
          <w:rFonts w:hint="cs"/>
          <w:rtl/>
        </w:rPr>
        <w:t xml:space="preserve"> - </w:t>
      </w:r>
      <w:r>
        <w:rPr>
          <w:rtl/>
        </w:rPr>
        <w:t>محم</w:t>
      </w:r>
      <w:r>
        <w:rPr>
          <w:rFonts w:hint="cs"/>
          <w:rtl/>
        </w:rPr>
        <w:t>ّ</w:t>
      </w:r>
      <w:r>
        <w:rPr>
          <w:rtl/>
        </w:rPr>
        <w:t>د بن محم</w:t>
      </w:r>
      <w:r>
        <w:rPr>
          <w:rFonts w:hint="cs"/>
          <w:rtl/>
        </w:rPr>
        <w:t>ّ</w:t>
      </w:r>
      <w:r>
        <w:rPr>
          <w:rtl/>
        </w:rPr>
        <w:t xml:space="preserve">د بن النعمان المفيد في </w:t>
      </w:r>
      <w:r w:rsidR="00E820C4" w:rsidRPr="00E820C4">
        <w:rPr>
          <w:rStyle w:val="libNormalChar"/>
          <w:rtl/>
        </w:rPr>
        <w:t xml:space="preserve">( </w:t>
      </w:r>
      <w:r>
        <w:rPr>
          <w:rtl/>
        </w:rPr>
        <w:t>الإرشاد )</w:t>
      </w:r>
      <w:r w:rsidR="0035190A">
        <w:rPr>
          <w:rtl/>
        </w:rPr>
        <w:t>:</w:t>
      </w:r>
      <w:r>
        <w:rPr>
          <w:rtl/>
        </w:rPr>
        <w:t xml:space="preserve"> عن أبي بصير،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طويل</w:t>
      </w:r>
      <w:r>
        <w:rPr>
          <w:rFonts w:hint="cs"/>
          <w:rtl/>
        </w:rPr>
        <w:t xml:space="preserve"> - </w:t>
      </w:r>
      <w:r>
        <w:rPr>
          <w:rtl/>
        </w:rPr>
        <w:t>قال</w:t>
      </w:r>
      <w:r w:rsidR="0035190A">
        <w:rPr>
          <w:rtl/>
        </w:rPr>
        <w:t>:</w:t>
      </w:r>
      <w:r>
        <w:rPr>
          <w:rtl/>
        </w:rPr>
        <w:t xml:space="preserve"> إذا قام القائم لم يبق مسجد على وجه الأرض له شرف</w:t>
      </w:r>
      <w:r w:rsidR="00234760">
        <w:rPr>
          <w:rtl/>
        </w:rPr>
        <w:t xml:space="preserve"> إلّا </w:t>
      </w:r>
      <w:r>
        <w:rPr>
          <w:rtl/>
        </w:rPr>
        <w:t>هدمها.</w:t>
      </w:r>
    </w:p>
    <w:p w:rsidR="005A16B4" w:rsidRDefault="005A16B4" w:rsidP="000B31A6">
      <w:pPr>
        <w:pStyle w:val="libNormal"/>
        <w:rPr>
          <w:rtl/>
        </w:rPr>
      </w:pPr>
      <w:r w:rsidRPr="005A16B4">
        <w:rPr>
          <w:rStyle w:val="libNormalChar"/>
          <w:rtl/>
        </w:rPr>
        <w:t>[ 63</w:t>
      </w:r>
      <w:r>
        <w:rPr>
          <w:rtl/>
        </w:rPr>
        <w:t>68 ] 5</w:t>
      </w:r>
      <w:r>
        <w:rPr>
          <w:rFonts w:hint="cs"/>
          <w:rtl/>
        </w:rPr>
        <w:t xml:space="preserve"> - </w:t>
      </w:r>
      <w:r>
        <w:rPr>
          <w:rtl/>
        </w:rPr>
        <w:t>محم</w:t>
      </w:r>
      <w:r>
        <w:rPr>
          <w:rFonts w:hint="cs"/>
          <w:rtl/>
        </w:rPr>
        <w:t>ّ</w:t>
      </w:r>
      <w:r>
        <w:rPr>
          <w:rtl/>
        </w:rPr>
        <w:t xml:space="preserve">د بن الحسين الرضي في </w:t>
      </w:r>
      <w:r w:rsidR="00E820C4" w:rsidRPr="00E820C4">
        <w:rPr>
          <w:rStyle w:val="libNormalChar"/>
          <w:rtl/>
        </w:rPr>
        <w:t xml:space="preserve">( </w:t>
      </w:r>
      <w:r>
        <w:rPr>
          <w:rtl/>
        </w:rPr>
        <w:t>المجازات النبوي</w:t>
      </w:r>
      <w:r>
        <w:rPr>
          <w:rFonts w:hint="cs"/>
          <w:rtl/>
        </w:rPr>
        <w:t>ّ</w:t>
      </w:r>
      <w:r>
        <w:rPr>
          <w:rtl/>
        </w:rPr>
        <w:t>ة</w:t>
      </w:r>
      <w:r w:rsidR="00E820C4" w:rsidRPr="00E820C4">
        <w:rPr>
          <w:rStyle w:val="libNormalChar"/>
          <w:rtl/>
        </w:rPr>
        <w:t xml:space="preserve"> ) </w:t>
      </w:r>
      <w:r>
        <w:rPr>
          <w:rtl/>
        </w:rPr>
        <w:t>قال</w:t>
      </w:r>
      <w:r w:rsidR="0035190A">
        <w:rPr>
          <w:rtl/>
        </w:rPr>
        <w:t>:</w:t>
      </w:r>
      <w:r>
        <w:rPr>
          <w:rtl/>
        </w:rPr>
        <w:t xml:space="preserve"> قال </w:t>
      </w:r>
      <w:r w:rsidR="000B31A6" w:rsidRPr="00E820C4">
        <w:rPr>
          <w:rStyle w:val="libNormalChar"/>
          <w:rFonts w:hint="cs"/>
          <w:rtl/>
        </w:rPr>
        <w:t xml:space="preserve">( </w:t>
      </w:r>
      <w:r w:rsidR="000B31A6">
        <w:rPr>
          <w:rStyle w:val="libAlaemChar"/>
          <w:rFonts w:hint="cs"/>
          <w:rtl/>
        </w:rPr>
        <w:t>عليه‌السلام</w:t>
      </w:r>
      <w:r w:rsidR="000B31A6" w:rsidRPr="00E820C4">
        <w:rPr>
          <w:rStyle w:val="libNormalChar"/>
          <w:rFonts w:hint="cs"/>
          <w:rtl/>
        </w:rPr>
        <w:t xml:space="preserve"> )</w:t>
      </w:r>
      <w:r w:rsidR="000B31A6">
        <w:rPr>
          <w:rStyle w:val="libNormalChar"/>
          <w:rFonts w:hint="cs"/>
          <w:rtl/>
        </w:rPr>
        <w:t xml:space="preserve"> </w:t>
      </w:r>
      <w:r w:rsidR="0035190A">
        <w:rPr>
          <w:rtl/>
        </w:rPr>
        <w:t>:</w:t>
      </w:r>
      <w:r>
        <w:rPr>
          <w:rtl/>
        </w:rPr>
        <w:t xml:space="preserve"> أبنوا المساجد واجعلوها </w:t>
      </w:r>
      <w:r w:rsidRPr="005A16B4">
        <w:rPr>
          <w:rStyle w:val="libFootnotenumChar"/>
          <w:rtl/>
        </w:rPr>
        <w:t>(</w:t>
      </w:r>
      <w:r w:rsidR="000B31A6">
        <w:rPr>
          <w:rStyle w:val="libFootnotenumChar"/>
          <w:rFonts w:hint="cs"/>
          <w:rtl/>
        </w:rPr>
        <w:t>2</w:t>
      </w:r>
      <w:r w:rsidRPr="005A16B4">
        <w:rPr>
          <w:rStyle w:val="libFootnotenumChar"/>
          <w:rtl/>
        </w:rPr>
        <w:t>)</w:t>
      </w:r>
      <w:r>
        <w:rPr>
          <w:rtl/>
        </w:rPr>
        <w:t xml:space="preserve"> جم</w:t>
      </w:r>
      <w:r>
        <w:rPr>
          <w:rFonts w:hint="cs"/>
          <w:rtl/>
        </w:rPr>
        <w:t>ّ</w:t>
      </w:r>
      <w:r>
        <w:rPr>
          <w:rtl/>
        </w:rPr>
        <w:t xml:space="preserve">اً </w:t>
      </w:r>
      <w:r w:rsidRPr="005A16B4">
        <w:rPr>
          <w:rStyle w:val="libFootnotenumChar"/>
          <w:rtl/>
        </w:rPr>
        <w:t>(</w:t>
      </w:r>
      <w:r w:rsidR="000B31A6">
        <w:rPr>
          <w:rStyle w:val="libFootnotenumChar"/>
          <w:rFonts w:hint="cs"/>
          <w:rtl/>
        </w:rPr>
        <w:t>3</w:t>
      </w:r>
      <w:r w:rsidRPr="005A16B4">
        <w:rPr>
          <w:rStyle w:val="libFootnotenumChar"/>
          <w:rtl/>
        </w:rPr>
        <w:t>)</w:t>
      </w:r>
      <w:r>
        <w:rPr>
          <w:rtl/>
        </w:rPr>
        <w:t>.</w:t>
      </w:r>
    </w:p>
    <w:p w:rsidR="005A16B4" w:rsidRDefault="005A16B4" w:rsidP="000B31A6">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لباس المصل</w:t>
      </w:r>
      <w:r>
        <w:rPr>
          <w:rFonts w:hint="cs"/>
          <w:rtl/>
        </w:rPr>
        <w:t>ّ</w:t>
      </w:r>
      <w:r>
        <w:rPr>
          <w:rtl/>
        </w:rPr>
        <w:t xml:space="preserve">ي </w:t>
      </w:r>
      <w:r w:rsidRPr="005A16B4">
        <w:rPr>
          <w:rStyle w:val="libFootnotenumChar"/>
          <w:rtl/>
        </w:rPr>
        <w:t>(</w:t>
      </w:r>
      <w:r w:rsidR="000B31A6">
        <w:rPr>
          <w:rStyle w:val="libFootnotenumChar"/>
          <w:rFonts w:hint="cs"/>
          <w:rtl/>
        </w:rPr>
        <w:t>4</w:t>
      </w:r>
      <w:r w:rsidRPr="005A16B4">
        <w:rPr>
          <w:rStyle w:val="libFootnotenumChar"/>
          <w:rtl/>
        </w:rPr>
        <w:t>)</w:t>
      </w:r>
      <w:r>
        <w:rPr>
          <w:rtl/>
        </w:rPr>
        <w:t>، ومكان المصل</w:t>
      </w:r>
      <w:r>
        <w:rPr>
          <w:rFonts w:hint="cs"/>
          <w:rtl/>
        </w:rPr>
        <w:t>ّ</w:t>
      </w:r>
      <w:r>
        <w:rPr>
          <w:rtl/>
        </w:rPr>
        <w:t xml:space="preserve">ي </w:t>
      </w:r>
      <w:r w:rsidRPr="005A16B4">
        <w:rPr>
          <w:rStyle w:val="libFootnotenumChar"/>
          <w:rtl/>
        </w:rPr>
        <w:t>(</w:t>
      </w:r>
      <w:r w:rsidR="000B31A6">
        <w:rPr>
          <w:rStyle w:val="libFootnotenumChar"/>
          <w:rFonts w:hint="cs"/>
          <w:rtl/>
        </w:rPr>
        <w:t>5</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0B31A6">
        <w:rPr>
          <w:rStyle w:val="libFootnotenumChar"/>
          <w:rFonts w:hint="cs"/>
          <w:rtl/>
        </w:rPr>
        <w:t>6</w:t>
      </w:r>
      <w:r w:rsidRPr="005A16B4">
        <w:rPr>
          <w:rStyle w:val="libFootnotenumChar"/>
          <w:rtl/>
        </w:rPr>
        <w:t>)</w:t>
      </w:r>
      <w:r>
        <w:rPr>
          <w:rtl/>
        </w:rPr>
        <w:t>.</w:t>
      </w:r>
    </w:p>
    <w:p w:rsidR="000B31A6" w:rsidRDefault="000B31A6" w:rsidP="000B31A6">
      <w:pPr>
        <w:pStyle w:val="Heading2Center"/>
        <w:rPr>
          <w:rStyle w:val="libNormalChar"/>
          <w:rtl/>
        </w:rPr>
      </w:pPr>
      <w:bookmarkStart w:id="739" w:name="_Toc275419133"/>
      <w:bookmarkStart w:id="740" w:name="_Toc300140863"/>
      <w:bookmarkStart w:id="741" w:name="_Toc374784055"/>
      <w:bookmarkStart w:id="742" w:name="_Toc257224395"/>
      <w:r>
        <w:rPr>
          <w:rtl/>
        </w:rPr>
        <w:t>16 - باب كراهة الكلام بالأعجمي</w:t>
      </w:r>
      <w:r>
        <w:rPr>
          <w:rFonts w:hint="cs"/>
          <w:rtl/>
        </w:rPr>
        <w:t>ّ</w:t>
      </w:r>
      <w:r>
        <w:rPr>
          <w:rtl/>
        </w:rPr>
        <w:t>ة في المساجد، والوضوء بها</w:t>
      </w:r>
      <w:bookmarkStart w:id="743" w:name="_Toc275419134"/>
      <w:bookmarkStart w:id="744" w:name="_Toc300140864"/>
      <w:bookmarkEnd w:id="739"/>
      <w:bookmarkEnd w:id="740"/>
      <w:r>
        <w:rPr>
          <w:rFonts w:hint="cs"/>
          <w:rtl/>
        </w:rPr>
        <w:t xml:space="preserve"> </w:t>
      </w:r>
      <w:r>
        <w:rPr>
          <w:rtl/>
        </w:rPr>
        <w:t>من حدث البول والغائط</w:t>
      </w:r>
      <w:bookmarkEnd w:id="741"/>
      <w:bookmarkEnd w:id="742"/>
      <w:bookmarkEnd w:id="743"/>
      <w:bookmarkEnd w:id="744"/>
    </w:p>
    <w:p w:rsidR="005A16B4" w:rsidRDefault="005A16B4" w:rsidP="005A16B4">
      <w:pPr>
        <w:pStyle w:val="libNormal"/>
        <w:rPr>
          <w:rtl/>
        </w:rPr>
      </w:pPr>
      <w:r w:rsidRPr="005A16B4">
        <w:rPr>
          <w:rStyle w:val="libNormalChar"/>
          <w:rtl/>
        </w:rPr>
        <w:t>[ 63</w:t>
      </w:r>
      <w:r>
        <w:rPr>
          <w:rtl/>
        </w:rPr>
        <w:t>70 ] 1 - محم</w:t>
      </w:r>
      <w:r>
        <w:rPr>
          <w:rFonts w:hint="cs"/>
          <w:rtl/>
        </w:rPr>
        <w:t>ّ</w:t>
      </w:r>
      <w:r>
        <w:rPr>
          <w:rtl/>
        </w:rPr>
        <w:t>د بن يعقوب، عن علي بن محم</w:t>
      </w:r>
      <w:r>
        <w:rPr>
          <w:rFonts w:hint="cs"/>
          <w:rtl/>
        </w:rPr>
        <w:t>ّ</w:t>
      </w:r>
      <w:r>
        <w:rPr>
          <w:rtl/>
        </w:rPr>
        <w:t>د، عن سهل بن زياد، عن</w:t>
      </w:r>
    </w:p>
    <w:p w:rsidR="005A16B4" w:rsidRDefault="007108A1" w:rsidP="007108A1">
      <w:pPr>
        <w:pStyle w:val="libLine"/>
        <w:rPr>
          <w:rtl/>
        </w:rPr>
      </w:pPr>
      <w:r>
        <w:rPr>
          <w:rtl/>
        </w:rPr>
        <w:t>____________________</w:t>
      </w:r>
    </w:p>
    <w:p w:rsidR="005A16B4" w:rsidRPr="00A60D2F" w:rsidRDefault="005A16B4" w:rsidP="007108A1">
      <w:pPr>
        <w:pStyle w:val="libFootnote0"/>
        <w:rPr>
          <w:rtl/>
        </w:rPr>
      </w:pPr>
      <w:r w:rsidRPr="00A60D2F">
        <w:rPr>
          <w:rtl/>
        </w:rPr>
        <w:t>(1) في المصدر</w:t>
      </w:r>
      <w:r w:rsidR="0035190A">
        <w:rPr>
          <w:rtl/>
        </w:rPr>
        <w:t>:</w:t>
      </w:r>
      <w:r w:rsidRPr="00A60D2F">
        <w:rPr>
          <w:rtl/>
        </w:rPr>
        <w:t xml:space="preserve"> كتب.</w:t>
      </w:r>
    </w:p>
    <w:p w:rsidR="005A16B4" w:rsidRDefault="005A16B4" w:rsidP="007108A1">
      <w:pPr>
        <w:pStyle w:val="libFootnote0"/>
        <w:rPr>
          <w:rtl/>
        </w:rPr>
      </w:pPr>
      <w:r>
        <w:rPr>
          <w:rtl/>
        </w:rPr>
        <w:t>4 - إرشاد المفيد</w:t>
      </w:r>
      <w:r w:rsidR="0035190A">
        <w:rPr>
          <w:rtl/>
        </w:rPr>
        <w:t>:</w:t>
      </w:r>
      <w:r>
        <w:rPr>
          <w:rtl/>
        </w:rPr>
        <w:t xml:space="preserve"> 365.</w:t>
      </w:r>
    </w:p>
    <w:p w:rsidR="005A16B4" w:rsidRDefault="005A16B4" w:rsidP="007108A1">
      <w:pPr>
        <w:pStyle w:val="libFootnote0"/>
        <w:rPr>
          <w:rtl/>
        </w:rPr>
      </w:pPr>
      <w:r>
        <w:rPr>
          <w:rtl/>
        </w:rPr>
        <w:t>5 - المجازات النبوية</w:t>
      </w:r>
      <w:r w:rsidR="0035190A">
        <w:rPr>
          <w:rtl/>
        </w:rPr>
        <w:t>:</w:t>
      </w:r>
      <w:r>
        <w:rPr>
          <w:rtl/>
        </w:rPr>
        <w:t xml:space="preserve"> 98 / 66.</w:t>
      </w:r>
    </w:p>
    <w:p w:rsidR="005A16B4" w:rsidRPr="00A60D2F" w:rsidRDefault="005A16B4" w:rsidP="000B31A6">
      <w:pPr>
        <w:pStyle w:val="libFootnote0"/>
        <w:rPr>
          <w:rtl/>
        </w:rPr>
      </w:pPr>
      <w:r w:rsidRPr="00A60D2F">
        <w:rPr>
          <w:rtl/>
        </w:rPr>
        <w:t>(</w:t>
      </w:r>
      <w:r w:rsidR="000B31A6">
        <w:rPr>
          <w:rFonts w:hint="cs"/>
          <w:rtl/>
        </w:rPr>
        <w:t>2</w:t>
      </w:r>
      <w:r w:rsidRPr="00A60D2F">
        <w:rPr>
          <w:rtl/>
        </w:rPr>
        <w:t>) في المصدر</w:t>
      </w:r>
      <w:r w:rsidR="0035190A">
        <w:rPr>
          <w:rtl/>
        </w:rPr>
        <w:t>:</w:t>
      </w:r>
      <w:r w:rsidRPr="00A60D2F">
        <w:rPr>
          <w:rtl/>
        </w:rPr>
        <w:t xml:space="preserve"> اتخذوها.</w:t>
      </w:r>
    </w:p>
    <w:p w:rsidR="005A16B4" w:rsidRPr="00A60D2F" w:rsidRDefault="005A16B4" w:rsidP="000B31A6">
      <w:pPr>
        <w:pStyle w:val="libFootnote0"/>
        <w:rPr>
          <w:rtl/>
        </w:rPr>
      </w:pPr>
      <w:r w:rsidRPr="00A60D2F">
        <w:rPr>
          <w:rtl/>
        </w:rPr>
        <w:t>(</w:t>
      </w:r>
      <w:r w:rsidR="000B31A6">
        <w:rPr>
          <w:rFonts w:hint="cs"/>
          <w:rtl/>
        </w:rPr>
        <w:t>3</w:t>
      </w:r>
      <w:r w:rsidRPr="00A60D2F">
        <w:rPr>
          <w:rtl/>
        </w:rPr>
        <w:t>) جما</w:t>
      </w:r>
      <w:r w:rsidR="0035190A">
        <w:rPr>
          <w:rtl/>
        </w:rPr>
        <w:t>:</w:t>
      </w:r>
      <w:r w:rsidRPr="00A60D2F">
        <w:rPr>
          <w:rtl/>
        </w:rPr>
        <w:t xml:space="preserve"> يقال</w:t>
      </w:r>
      <w:r w:rsidR="0035190A">
        <w:rPr>
          <w:rtl/>
        </w:rPr>
        <w:t>:</w:t>
      </w:r>
      <w:r>
        <w:rPr>
          <w:rFonts w:hint="cs"/>
          <w:rtl/>
        </w:rPr>
        <w:t xml:space="preserve"> </w:t>
      </w:r>
      <w:r w:rsidRPr="00A60D2F">
        <w:rPr>
          <w:rtl/>
        </w:rPr>
        <w:t>الشاة الجماء التي لا قرن لها</w:t>
      </w:r>
      <w:r>
        <w:rPr>
          <w:rtl/>
        </w:rPr>
        <w:t>،</w:t>
      </w:r>
      <w:r w:rsidRPr="00A60D2F">
        <w:rPr>
          <w:rtl/>
        </w:rPr>
        <w:t xml:space="preserve"> وجاء في الحديث</w:t>
      </w:r>
      <w:r w:rsidR="0035190A">
        <w:rPr>
          <w:rtl/>
        </w:rPr>
        <w:t>:</w:t>
      </w:r>
      <w:r>
        <w:rPr>
          <w:rFonts w:hint="cs"/>
          <w:rtl/>
        </w:rPr>
        <w:t xml:space="preserve"> </w:t>
      </w:r>
      <w:r w:rsidR="00E820C4" w:rsidRPr="00E820C4">
        <w:rPr>
          <w:rStyle w:val="libNormalChar"/>
          <w:rtl/>
        </w:rPr>
        <w:t xml:space="preserve">( </w:t>
      </w:r>
      <w:r w:rsidRPr="00A60D2F">
        <w:rPr>
          <w:rtl/>
        </w:rPr>
        <w:t>أمرنا أن نبني المساجد جم</w:t>
      </w:r>
      <w:r>
        <w:rPr>
          <w:rFonts w:hint="cs"/>
          <w:rtl/>
        </w:rPr>
        <w:t>ّ</w:t>
      </w:r>
      <w:r w:rsidRPr="00A60D2F">
        <w:rPr>
          <w:rtl/>
        </w:rPr>
        <w:t>ا</w:t>
      </w:r>
      <w:r w:rsidR="00E820C4" w:rsidRPr="00E820C4">
        <w:rPr>
          <w:rStyle w:val="libNormalChar"/>
          <w:rtl/>
        </w:rPr>
        <w:t xml:space="preserve"> ) </w:t>
      </w:r>
      <w:r w:rsidRPr="00A60D2F">
        <w:rPr>
          <w:rtl/>
        </w:rPr>
        <w:t>يعني أن لا يكون لجدرانها شرف</w:t>
      </w:r>
      <w:r>
        <w:rPr>
          <w:rtl/>
        </w:rPr>
        <w:t>.</w:t>
      </w:r>
      <w:r w:rsidRPr="00A60D2F">
        <w:rPr>
          <w:rtl/>
        </w:rPr>
        <w:t xml:space="preserve"> </w:t>
      </w:r>
      <w:r w:rsidR="00E820C4" w:rsidRPr="00E820C4">
        <w:rPr>
          <w:rStyle w:val="libNormalChar"/>
          <w:rtl/>
        </w:rPr>
        <w:t xml:space="preserve">( </w:t>
      </w:r>
      <w:r w:rsidRPr="00A60D2F">
        <w:rPr>
          <w:rtl/>
        </w:rPr>
        <w:t>معجم مقاييس اللغة 1</w:t>
      </w:r>
      <w:r w:rsidR="0035190A">
        <w:rPr>
          <w:rtl/>
        </w:rPr>
        <w:t>:</w:t>
      </w:r>
      <w:r w:rsidRPr="00A60D2F">
        <w:rPr>
          <w:rtl/>
        </w:rPr>
        <w:t xml:space="preserve"> 421 ).</w:t>
      </w:r>
    </w:p>
    <w:p w:rsidR="005A16B4" w:rsidRPr="00A60D2F" w:rsidRDefault="005A16B4" w:rsidP="000B31A6">
      <w:pPr>
        <w:pStyle w:val="libFootnote0"/>
        <w:rPr>
          <w:rtl/>
        </w:rPr>
      </w:pPr>
      <w:r w:rsidRPr="00A60D2F">
        <w:rPr>
          <w:rtl/>
        </w:rPr>
        <w:t>(</w:t>
      </w:r>
      <w:r w:rsidR="000B31A6">
        <w:rPr>
          <w:rFonts w:hint="cs"/>
          <w:rtl/>
        </w:rPr>
        <w:t>4</w:t>
      </w:r>
      <w:r w:rsidRPr="00A60D2F">
        <w:rPr>
          <w:rtl/>
        </w:rPr>
        <w:t>) تقدم ما يدل عليه في الباب 45 من أبواب لباس المصلى.</w:t>
      </w:r>
    </w:p>
    <w:p w:rsidR="005A16B4" w:rsidRPr="00A60D2F" w:rsidRDefault="005A16B4" w:rsidP="000B31A6">
      <w:pPr>
        <w:pStyle w:val="libFootnote0"/>
        <w:rPr>
          <w:rtl/>
        </w:rPr>
      </w:pPr>
      <w:r w:rsidRPr="00A60D2F">
        <w:rPr>
          <w:rtl/>
        </w:rPr>
        <w:t>(</w:t>
      </w:r>
      <w:r w:rsidR="000B31A6">
        <w:rPr>
          <w:rFonts w:hint="cs"/>
          <w:rtl/>
        </w:rPr>
        <w:t>5</w:t>
      </w:r>
      <w:r w:rsidRPr="00A60D2F">
        <w:rPr>
          <w:rtl/>
        </w:rPr>
        <w:t>) يأتي في الباب 32 من أبواب مكان المصل</w:t>
      </w:r>
      <w:r>
        <w:rPr>
          <w:rFonts w:hint="cs"/>
          <w:rtl/>
        </w:rPr>
        <w:t>ّ</w:t>
      </w:r>
      <w:r w:rsidRPr="00A60D2F">
        <w:rPr>
          <w:rtl/>
        </w:rPr>
        <w:t>ي.</w:t>
      </w:r>
    </w:p>
    <w:p w:rsidR="005A16B4" w:rsidRPr="00A60D2F" w:rsidRDefault="005A16B4" w:rsidP="000B31A6">
      <w:pPr>
        <w:pStyle w:val="libFootnote0"/>
        <w:rPr>
          <w:rtl/>
        </w:rPr>
      </w:pPr>
      <w:r w:rsidRPr="00A60D2F">
        <w:rPr>
          <w:rtl/>
        </w:rPr>
        <w:t>(</w:t>
      </w:r>
      <w:r w:rsidR="000B31A6">
        <w:rPr>
          <w:rFonts w:hint="cs"/>
          <w:rtl/>
        </w:rPr>
        <w:t>6</w:t>
      </w:r>
      <w:r w:rsidRPr="00A60D2F">
        <w:rPr>
          <w:rtl/>
        </w:rPr>
        <w:t>) يأتي ما يدل عليه في الحديث 22 من الباب 49 من أبواب جهاد النفس</w:t>
      </w:r>
      <w:r>
        <w:rPr>
          <w:rtl/>
        </w:rPr>
        <w:t>،</w:t>
      </w:r>
      <w:r w:rsidRPr="00A60D2F">
        <w:rPr>
          <w:rtl/>
        </w:rPr>
        <w:t xml:space="preserve"> وفي الحديث 6 من الباب 41 من أبواب الأمر بالمعروف.</w:t>
      </w:r>
    </w:p>
    <w:p w:rsidR="005A16B4" w:rsidRDefault="005A16B4" w:rsidP="000B31A6">
      <w:pPr>
        <w:pStyle w:val="libFootnoteCenterBold"/>
        <w:rPr>
          <w:rtl/>
        </w:rPr>
      </w:pPr>
      <w:r>
        <w:rPr>
          <w:rtl/>
        </w:rPr>
        <w:t>الباب 16</w:t>
      </w:r>
    </w:p>
    <w:p w:rsidR="005A16B4" w:rsidRDefault="005A16B4" w:rsidP="000B31A6">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369 / 7.</w:t>
      </w:r>
    </w:p>
    <w:p w:rsidR="007108A1" w:rsidRPr="00BC18D8" w:rsidRDefault="007108A1" w:rsidP="007108A1">
      <w:pPr>
        <w:pStyle w:val="libNormal"/>
        <w:rPr>
          <w:rtl/>
        </w:rPr>
      </w:pPr>
      <w:r w:rsidRPr="00535419">
        <w:rPr>
          <w:rtl/>
        </w:rPr>
        <w:br w:type="page"/>
      </w:r>
    </w:p>
    <w:p w:rsidR="005A16B4" w:rsidRDefault="005A16B4" w:rsidP="000B31A6">
      <w:pPr>
        <w:pStyle w:val="libNormal0"/>
        <w:rPr>
          <w:rtl/>
        </w:rPr>
      </w:pPr>
      <w:r>
        <w:rPr>
          <w:rtl/>
        </w:rPr>
        <w:lastRenderedPageBreak/>
        <w:t>محم</w:t>
      </w:r>
      <w:r>
        <w:rPr>
          <w:rFonts w:hint="cs"/>
          <w:rtl/>
        </w:rPr>
        <w:t>ّ</w:t>
      </w:r>
      <w:r>
        <w:rPr>
          <w:rtl/>
        </w:rPr>
        <w:t>د بن الحسن بن شم</w:t>
      </w:r>
      <w:r>
        <w:rPr>
          <w:rFonts w:hint="cs"/>
          <w:rtl/>
        </w:rPr>
        <w:t>ّ</w:t>
      </w:r>
      <w:r>
        <w:rPr>
          <w:rtl/>
        </w:rPr>
        <w:t xml:space="preserve">ون، عن عبد الله بن عبد الرحمن، عن مسمع أبي سيار،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عن رطانة </w:t>
      </w:r>
      <w:r w:rsidRPr="005A16B4">
        <w:rPr>
          <w:rStyle w:val="libFootnotenumChar"/>
          <w:rtl/>
        </w:rPr>
        <w:t>(1)</w:t>
      </w:r>
      <w:r>
        <w:rPr>
          <w:rtl/>
        </w:rPr>
        <w:t xml:space="preserve"> الأعاجم في المساجد.</w:t>
      </w:r>
    </w:p>
    <w:p w:rsidR="005A16B4" w:rsidRDefault="005A16B4" w:rsidP="005A16B4">
      <w:pPr>
        <w:pStyle w:val="libNormal"/>
        <w:rPr>
          <w:rtl/>
        </w:rPr>
      </w:pPr>
      <w:r w:rsidRPr="005A16B4">
        <w:rPr>
          <w:rStyle w:val="libNormalChar"/>
          <w:rtl/>
        </w:rPr>
        <w:t>[ 63</w:t>
      </w:r>
      <w:r>
        <w:rPr>
          <w:rtl/>
        </w:rPr>
        <w:t>71 ] 2</w:t>
      </w:r>
      <w:r>
        <w:rPr>
          <w:rFonts w:hint="cs"/>
          <w:rtl/>
        </w:rPr>
        <w:t xml:space="preserve"> - </w:t>
      </w:r>
      <w:r>
        <w:rPr>
          <w:rtl/>
        </w:rPr>
        <w:t>محم</w:t>
      </w:r>
      <w:r>
        <w:rPr>
          <w:rFonts w:hint="cs"/>
          <w:rtl/>
        </w:rPr>
        <w:t>ّ</w:t>
      </w:r>
      <w:r>
        <w:rPr>
          <w:rtl/>
        </w:rPr>
        <w:t xml:space="preserve">د بن الحسن بإسناده عن إبراهيم بن هاشم، عن النوفلي، عن السكوني، عن جعفر، عن أبيه،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نهى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عن رطانة الأعاجم في المساجد.</w:t>
      </w:r>
    </w:p>
    <w:p w:rsidR="005A16B4" w:rsidRDefault="005A16B4" w:rsidP="000B31A6">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الحكم الآخر في الوضوء </w:t>
      </w:r>
      <w:r w:rsidRPr="005A16B4">
        <w:rPr>
          <w:rStyle w:val="libFootnotenumChar"/>
          <w:rtl/>
        </w:rPr>
        <w:t>(</w:t>
      </w:r>
      <w:r w:rsidR="000B31A6">
        <w:rPr>
          <w:rStyle w:val="libFootnotenumChar"/>
          <w:rFonts w:hint="cs"/>
          <w:rtl/>
        </w:rPr>
        <w:t>2</w:t>
      </w:r>
      <w:r w:rsidRPr="005A16B4">
        <w:rPr>
          <w:rStyle w:val="libFootnotenumChar"/>
          <w:rtl/>
        </w:rPr>
        <w:t>)</w:t>
      </w:r>
      <w:r>
        <w:rPr>
          <w:rtl/>
        </w:rPr>
        <w:t>.</w:t>
      </w:r>
    </w:p>
    <w:p w:rsidR="000B31A6" w:rsidRDefault="000B31A6" w:rsidP="000B31A6">
      <w:pPr>
        <w:pStyle w:val="Heading2Center"/>
        <w:rPr>
          <w:rStyle w:val="libNormalChar"/>
          <w:rtl/>
        </w:rPr>
      </w:pPr>
      <w:bookmarkStart w:id="745" w:name="_Toc275419135"/>
      <w:bookmarkStart w:id="746" w:name="_Toc300140865"/>
      <w:bookmarkStart w:id="747" w:name="_Toc374784056"/>
      <w:bookmarkStart w:id="748" w:name="_Toc257224396"/>
      <w:r>
        <w:rPr>
          <w:rtl/>
        </w:rPr>
        <w:t>17 - باب كراهة سل</w:t>
      </w:r>
      <w:r>
        <w:rPr>
          <w:rFonts w:hint="cs"/>
          <w:rtl/>
        </w:rPr>
        <w:t>ّ</w:t>
      </w:r>
      <w:r>
        <w:rPr>
          <w:rtl/>
        </w:rPr>
        <w:t xml:space="preserve"> السيف في المسجد، وعمل الصنائع فيه،</w:t>
      </w:r>
      <w:bookmarkStart w:id="749" w:name="_Toc275419136"/>
      <w:bookmarkStart w:id="750" w:name="_Toc300140866"/>
      <w:bookmarkEnd w:id="745"/>
      <w:bookmarkEnd w:id="746"/>
      <w:r>
        <w:rPr>
          <w:rFonts w:hint="cs"/>
          <w:rtl/>
        </w:rPr>
        <w:t xml:space="preserve"> </w:t>
      </w:r>
      <w:r>
        <w:rPr>
          <w:rtl/>
        </w:rPr>
        <w:t>حتى بري النبل</w:t>
      </w:r>
      <w:bookmarkEnd w:id="747"/>
      <w:bookmarkEnd w:id="748"/>
      <w:bookmarkEnd w:id="749"/>
      <w:bookmarkEnd w:id="750"/>
    </w:p>
    <w:p w:rsidR="005A16B4" w:rsidRDefault="005A16B4" w:rsidP="000B31A6">
      <w:pPr>
        <w:pStyle w:val="libNormal"/>
        <w:rPr>
          <w:rtl/>
        </w:rPr>
      </w:pPr>
      <w:r w:rsidRPr="005A16B4">
        <w:rPr>
          <w:rStyle w:val="libNormalChar"/>
          <w:rtl/>
        </w:rPr>
        <w:t>[ 63</w:t>
      </w:r>
      <w:r>
        <w:rPr>
          <w:rtl/>
        </w:rPr>
        <w:t>72 ] 1</w:t>
      </w:r>
      <w:r>
        <w:rPr>
          <w:rFonts w:hint="cs"/>
          <w:rtl/>
        </w:rPr>
        <w:t xml:space="preserve"> - </w:t>
      </w:r>
      <w:r>
        <w:rPr>
          <w:rtl/>
        </w:rPr>
        <w:t>محم</w:t>
      </w:r>
      <w:r>
        <w:rPr>
          <w:rFonts w:hint="cs"/>
          <w:rtl/>
        </w:rPr>
        <w:t>ّ</w:t>
      </w:r>
      <w:r>
        <w:rPr>
          <w:rtl/>
        </w:rPr>
        <w:t>د بن يعقوب، عن علي بن إبراهيم، عن محم</w:t>
      </w:r>
      <w:r>
        <w:rPr>
          <w:rFonts w:hint="cs"/>
          <w:rtl/>
        </w:rPr>
        <w:t>ّ</w:t>
      </w:r>
      <w:r>
        <w:rPr>
          <w:rtl/>
        </w:rPr>
        <w:t>د بن عيسى، عن يونس، عن العلاء، عن محم</w:t>
      </w:r>
      <w:r>
        <w:rPr>
          <w:rFonts w:hint="cs"/>
          <w:rtl/>
        </w:rPr>
        <w:t>ّ</w:t>
      </w:r>
      <w:r>
        <w:rPr>
          <w:rtl/>
        </w:rPr>
        <w:t xml:space="preserve">د بن مسلم، عن أحدهما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عن سل السيف في المسجد، وعن بري </w:t>
      </w:r>
      <w:r w:rsidRPr="005A16B4">
        <w:rPr>
          <w:rStyle w:val="libFootnotenumChar"/>
          <w:rtl/>
        </w:rPr>
        <w:t>(</w:t>
      </w:r>
      <w:r w:rsidR="000B31A6">
        <w:rPr>
          <w:rStyle w:val="libFootnotenumChar"/>
          <w:rFonts w:hint="cs"/>
          <w:rtl/>
        </w:rPr>
        <w:t>3</w:t>
      </w:r>
      <w:r w:rsidRPr="005A16B4">
        <w:rPr>
          <w:rStyle w:val="libFootnotenumChar"/>
          <w:rtl/>
        </w:rPr>
        <w:t>)</w:t>
      </w:r>
      <w:r>
        <w:rPr>
          <w:rtl/>
        </w:rPr>
        <w:t xml:space="preserve"> النبل في المسجد، قال</w:t>
      </w:r>
      <w:r w:rsidR="0035190A">
        <w:rPr>
          <w:rtl/>
        </w:rPr>
        <w:t>:</w:t>
      </w:r>
      <w:r>
        <w:rPr>
          <w:rtl/>
        </w:rPr>
        <w:t xml:space="preserve"> إن</w:t>
      </w:r>
      <w:r>
        <w:rPr>
          <w:rFonts w:hint="cs"/>
          <w:rtl/>
        </w:rPr>
        <w:t>ّ</w:t>
      </w:r>
      <w:r>
        <w:rPr>
          <w:rtl/>
        </w:rPr>
        <w:t>ما بني لغير ذلك.</w:t>
      </w:r>
    </w:p>
    <w:p w:rsidR="005A16B4" w:rsidRDefault="005A16B4" w:rsidP="000B31A6">
      <w:pPr>
        <w:pStyle w:val="libNormal"/>
        <w:rPr>
          <w:rtl/>
        </w:rPr>
      </w:pPr>
      <w:r>
        <w:rPr>
          <w:rtl/>
        </w:rPr>
        <w:t xml:space="preserve">ورواه الشيخ بإسناده عن علي بن إبراهيم، مثله </w:t>
      </w:r>
      <w:r w:rsidRPr="005A16B4">
        <w:rPr>
          <w:rStyle w:val="libFootnotenumChar"/>
          <w:rtl/>
        </w:rPr>
        <w:t>(</w:t>
      </w:r>
      <w:r w:rsidR="000B31A6">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A60D2F" w:rsidRDefault="005A16B4" w:rsidP="007108A1">
      <w:pPr>
        <w:pStyle w:val="libFootnote0"/>
        <w:rPr>
          <w:rtl/>
        </w:rPr>
      </w:pPr>
      <w:r w:rsidRPr="00A60D2F">
        <w:rPr>
          <w:rtl/>
        </w:rPr>
        <w:t>(1) الرطانة</w:t>
      </w:r>
      <w:r w:rsidR="0035190A">
        <w:rPr>
          <w:rtl/>
        </w:rPr>
        <w:t>:</w:t>
      </w:r>
      <w:r w:rsidRPr="00A60D2F">
        <w:rPr>
          <w:rtl/>
        </w:rPr>
        <w:t xml:space="preserve"> الكلام بالأعجمي</w:t>
      </w:r>
      <w:r>
        <w:rPr>
          <w:rFonts w:hint="cs"/>
          <w:rtl/>
        </w:rPr>
        <w:t>ّ</w:t>
      </w:r>
      <w:r w:rsidRPr="00A60D2F">
        <w:rPr>
          <w:rtl/>
        </w:rPr>
        <w:t>ة</w:t>
      </w:r>
      <w:r>
        <w:rPr>
          <w:rtl/>
        </w:rPr>
        <w:t>،</w:t>
      </w:r>
      <w:r w:rsidRPr="00A60D2F">
        <w:rPr>
          <w:rtl/>
        </w:rPr>
        <w:t xml:space="preserve"> وراطنته إذا كلمته بها وتراطن القوم فيما بينهم</w:t>
      </w:r>
      <w:r>
        <w:rPr>
          <w:rtl/>
        </w:rPr>
        <w:t>.</w:t>
      </w:r>
      <w:r w:rsidRPr="00A60D2F">
        <w:rPr>
          <w:rtl/>
        </w:rPr>
        <w:t xml:space="preserve"> </w:t>
      </w:r>
      <w:r w:rsidR="00E820C4" w:rsidRPr="00E820C4">
        <w:rPr>
          <w:rStyle w:val="libNormalChar"/>
          <w:rtl/>
        </w:rPr>
        <w:t xml:space="preserve">( </w:t>
      </w:r>
      <w:r w:rsidRPr="00A60D2F">
        <w:rPr>
          <w:rtl/>
        </w:rPr>
        <w:t>مجمع البحرين 6</w:t>
      </w:r>
      <w:r w:rsidR="0035190A">
        <w:rPr>
          <w:rtl/>
        </w:rPr>
        <w:t>:</w:t>
      </w:r>
      <w:r w:rsidRPr="00A60D2F">
        <w:rPr>
          <w:rtl/>
        </w:rPr>
        <w:t xml:space="preserve"> 255 ).</w:t>
      </w:r>
    </w:p>
    <w:p w:rsidR="005A16B4" w:rsidRDefault="005A16B4" w:rsidP="007108A1">
      <w:pPr>
        <w:pStyle w:val="libFootnote0"/>
        <w:rPr>
          <w:rtl/>
        </w:rPr>
      </w:pPr>
      <w:r>
        <w:rPr>
          <w:rtl/>
        </w:rPr>
        <w:t>2 - التهذيب 3</w:t>
      </w:r>
      <w:r w:rsidR="0035190A">
        <w:rPr>
          <w:rtl/>
        </w:rPr>
        <w:t>:</w:t>
      </w:r>
      <w:r>
        <w:rPr>
          <w:rtl/>
        </w:rPr>
        <w:t xml:space="preserve"> 262 / 739.</w:t>
      </w:r>
    </w:p>
    <w:p w:rsidR="005A16B4" w:rsidRPr="00A60D2F" w:rsidRDefault="005A16B4" w:rsidP="000B31A6">
      <w:pPr>
        <w:pStyle w:val="libFootnote0"/>
        <w:rPr>
          <w:rtl/>
        </w:rPr>
      </w:pPr>
      <w:r w:rsidRPr="00A60D2F">
        <w:rPr>
          <w:rtl/>
        </w:rPr>
        <w:t>(</w:t>
      </w:r>
      <w:r w:rsidR="000B31A6">
        <w:rPr>
          <w:rFonts w:hint="cs"/>
          <w:rtl/>
        </w:rPr>
        <w:t>2</w:t>
      </w:r>
      <w:r w:rsidRPr="00A60D2F">
        <w:rPr>
          <w:rtl/>
        </w:rPr>
        <w:t xml:space="preserve">) تقدم ما يدل على ذلك في الحديث 1 </w:t>
      </w:r>
      <w:r>
        <w:rPr>
          <w:rtl/>
        </w:rPr>
        <w:t>و 4</w:t>
      </w:r>
      <w:r w:rsidRPr="00A60D2F">
        <w:rPr>
          <w:rtl/>
        </w:rPr>
        <w:t xml:space="preserve"> من الباب 14 وما يدل على الحكم الآخر في الباب 57 من أبواب الوضوء.</w:t>
      </w:r>
    </w:p>
    <w:p w:rsidR="005A16B4" w:rsidRDefault="005A16B4" w:rsidP="000B31A6">
      <w:pPr>
        <w:pStyle w:val="libFootnoteCenterBold"/>
        <w:rPr>
          <w:rtl/>
        </w:rPr>
      </w:pPr>
      <w:r>
        <w:rPr>
          <w:rtl/>
        </w:rPr>
        <w:t>الباب 17</w:t>
      </w:r>
    </w:p>
    <w:p w:rsidR="005A16B4" w:rsidRDefault="005A16B4" w:rsidP="000B31A6">
      <w:pPr>
        <w:pStyle w:val="libFootnoteCenterBold"/>
        <w:rPr>
          <w:rtl/>
        </w:rPr>
      </w:pPr>
      <w:r>
        <w:rPr>
          <w:rtl/>
        </w:rPr>
        <w:t>فيه 5 أحاديث</w:t>
      </w:r>
    </w:p>
    <w:p w:rsidR="005A16B4" w:rsidRDefault="005A16B4" w:rsidP="007108A1">
      <w:pPr>
        <w:pStyle w:val="libFootnote0"/>
        <w:rPr>
          <w:rtl/>
        </w:rPr>
      </w:pPr>
      <w:r>
        <w:rPr>
          <w:rtl/>
        </w:rPr>
        <w:t>1 - الكافي 3</w:t>
      </w:r>
      <w:r w:rsidR="0035190A">
        <w:rPr>
          <w:rtl/>
        </w:rPr>
        <w:t>:</w:t>
      </w:r>
      <w:r>
        <w:rPr>
          <w:rtl/>
        </w:rPr>
        <w:t xml:space="preserve"> 369 / 8.</w:t>
      </w:r>
    </w:p>
    <w:p w:rsidR="005A16B4" w:rsidRPr="00A60D2F" w:rsidRDefault="005A16B4" w:rsidP="000B31A6">
      <w:pPr>
        <w:pStyle w:val="libFootnote0"/>
        <w:rPr>
          <w:rtl/>
        </w:rPr>
      </w:pPr>
      <w:r w:rsidRPr="00A60D2F">
        <w:rPr>
          <w:rtl/>
        </w:rPr>
        <w:t>(</w:t>
      </w:r>
      <w:r w:rsidR="000B31A6">
        <w:rPr>
          <w:rFonts w:hint="cs"/>
          <w:rtl/>
        </w:rPr>
        <w:t>3</w:t>
      </w:r>
      <w:r w:rsidRPr="00A60D2F">
        <w:rPr>
          <w:rtl/>
        </w:rPr>
        <w:t>) بري النبل</w:t>
      </w:r>
      <w:r w:rsidR="0035190A">
        <w:rPr>
          <w:rtl/>
        </w:rPr>
        <w:t>:</w:t>
      </w:r>
      <w:r w:rsidRPr="00A60D2F">
        <w:rPr>
          <w:rtl/>
        </w:rPr>
        <w:t xml:space="preserve"> نحته والعمل فيه</w:t>
      </w:r>
      <w:r>
        <w:rPr>
          <w:rtl/>
        </w:rPr>
        <w:t>.</w:t>
      </w:r>
      <w:r w:rsidRPr="00A60D2F">
        <w:rPr>
          <w:rtl/>
        </w:rPr>
        <w:t xml:space="preserve"> </w:t>
      </w:r>
      <w:r w:rsidR="00E820C4" w:rsidRPr="00E820C4">
        <w:rPr>
          <w:rStyle w:val="libNormalChar"/>
          <w:rtl/>
        </w:rPr>
        <w:t xml:space="preserve">( </w:t>
      </w:r>
      <w:r w:rsidRPr="00A60D2F">
        <w:rPr>
          <w:rtl/>
        </w:rPr>
        <w:t>مجمع البحرين 1</w:t>
      </w:r>
      <w:r w:rsidR="0035190A">
        <w:rPr>
          <w:rtl/>
        </w:rPr>
        <w:t>:</w:t>
      </w:r>
      <w:r w:rsidRPr="00A60D2F">
        <w:rPr>
          <w:rtl/>
        </w:rPr>
        <w:t xml:space="preserve"> 52 ).</w:t>
      </w:r>
    </w:p>
    <w:p w:rsidR="005A16B4" w:rsidRPr="00A60D2F" w:rsidRDefault="005A16B4" w:rsidP="000B31A6">
      <w:pPr>
        <w:pStyle w:val="libFootnote0"/>
        <w:rPr>
          <w:rtl/>
        </w:rPr>
      </w:pPr>
      <w:r w:rsidRPr="00A60D2F">
        <w:rPr>
          <w:rtl/>
        </w:rPr>
        <w:t>(</w:t>
      </w:r>
      <w:r w:rsidR="000B31A6">
        <w:rPr>
          <w:rFonts w:hint="cs"/>
          <w:rtl/>
        </w:rPr>
        <w:t>4</w:t>
      </w:r>
      <w:r w:rsidRPr="00A60D2F">
        <w:rPr>
          <w:rtl/>
        </w:rPr>
        <w:t>) التهذيب 3</w:t>
      </w:r>
      <w:r w:rsidR="0035190A">
        <w:rPr>
          <w:rtl/>
        </w:rPr>
        <w:t>:</w:t>
      </w:r>
      <w:r w:rsidRPr="00A60D2F">
        <w:rPr>
          <w:rtl/>
        </w:rPr>
        <w:t xml:space="preserve"> 258</w:t>
      </w:r>
      <w:r>
        <w:rPr>
          <w:rtl/>
        </w:rPr>
        <w:t xml:space="preserve"> / </w:t>
      </w:r>
      <w:r w:rsidRPr="00A60D2F">
        <w:rPr>
          <w:rtl/>
        </w:rPr>
        <w:t>724.</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[ 63</w:t>
      </w:r>
      <w:r>
        <w:rPr>
          <w:rtl/>
        </w:rPr>
        <w:t>73 ] 2</w:t>
      </w:r>
      <w:r>
        <w:rPr>
          <w:rFonts w:hint="cs"/>
          <w:rtl/>
        </w:rPr>
        <w:t xml:space="preserve"> - </w:t>
      </w:r>
      <w:r>
        <w:rPr>
          <w:rtl/>
        </w:rPr>
        <w:t>محم</w:t>
      </w:r>
      <w:r>
        <w:rPr>
          <w:rFonts w:hint="cs"/>
          <w:rtl/>
        </w:rPr>
        <w:t>ّ</w:t>
      </w:r>
      <w:r>
        <w:rPr>
          <w:rtl/>
        </w:rPr>
        <w:t xml:space="preserve">د بن علي بن الحسين بإسناده عن شعيب بن واقد، عن الحسين بن زيد،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يسل</w:t>
      </w:r>
      <w:r>
        <w:rPr>
          <w:rFonts w:hint="cs"/>
          <w:rtl/>
        </w:rPr>
        <w:t>ّ</w:t>
      </w:r>
      <w:r>
        <w:rPr>
          <w:rtl/>
        </w:rPr>
        <w:t xml:space="preserve"> السيف في المسجد.</w:t>
      </w:r>
    </w:p>
    <w:p w:rsidR="005A16B4" w:rsidRDefault="005A16B4" w:rsidP="005A16B4">
      <w:pPr>
        <w:pStyle w:val="libNormal"/>
        <w:rPr>
          <w:rtl/>
        </w:rPr>
      </w:pPr>
      <w:r>
        <w:rPr>
          <w:rtl/>
        </w:rPr>
        <w:t xml:space="preserve">وفي </w:t>
      </w:r>
      <w:r w:rsidR="00E820C4" w:rsidRPr="00E820C4">
        <w:rPr>
          <w:rStyle w:val="libNormalChar"/>
          <w:rtl/>
        </w:rPr>
        <w:t xml:space="preserve">( </w:t>
      </w:r>
      <w:r>
        <w:rPr>
          <w:rtl/>
        </w:rPr>
        <w:t>الأمالي</w:t>
      </w:r>
      <w:r w:rsidR="00E820C4" w:rsidRPr="00E820C4">
        <w:rPr>
          <w:rStyle w:val="libNormalChar"/>
          <w:rtl/>
        </w:rPr>
        <w:t xml:space="preserve"> ) </w:t>
      </w:r>
      <w:r>
        <w:rPr>
          <w:rtl/>
        </w:rPr>
        <w:t xml:space="preserve">بالإسناد،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[ 63</w:t>
      </w:r>
      <w:r>
        <w:rPr>
          <w:rtl/>
        </w:rPr>
        <w:t>74 ] 3</w:t>
      </w:r>
      <w:r>
        <w:rPr>
          <w:rFonts w:hint="cs"/>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د بن أحمد، بإسناده رفعه، قال</w:t>
      </w:r>
      <w:r w:rsidR="0035190A">
        <w:rPr>
          <w:rtl/>
        </w:rPr>
        <w:t>:</w:t>
      </w:r>
      <w:r>
        <w:rPr>
          <w:rtl/>
        </w:rPr>
        <w:t xml:space="preserve"> إن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مر</w:t>
      </w:r>
      <w:r>
        <w:rPr>
          <w:rFonts w:hint="cs"/>
          <w:rtl/>
        </w:rPr>
        <w:t>ّ</w:t>
      </w:r>
      <w:r>
        <w:rPr>
          <w:rtl/>
        </w:rPr>
        <w:t xml:space="preserve"> برجل يبري مشاقص له في المساجد فنهاه، وقال</w:t>
      </w:r>
      <w:r w:rsidR="0035190A">
        <w:rPr>
          <w:rtl/>
        </w:rPr>
        <w:t>:</w:t>
      </w:r>
      <w:r>
        <w:rPr>
          <w:rtl/>
        </w:rPr>
        <w:t xml:space="preserve"> إن</w:t>
      </w:r>
      <w:r>
        <w:rPr>
          <w:rFonts w:hint="cs"/>
          <w:rtl/>
        </w:rPr>
        <w:t>ّ</w:t>
      </w:r>
      <w:r>
        <w:rPr>
          <w:rtl/>
        </w:rPr>
        <w:t>ها لغير هذا بنيت.</w:t>
      </w:r>
    </w:p>
    <w:p w:rsidR="005A16B4" w:rsidRDefault="005A16B4" w:rsidP="005A16B4">
      <w:pPr>
        <w:pStyle w:val="libNormal"/>
        <w:rPr>
          <w:rtl/>
        </w:rPr>
      </w:pPr>
      <w:r w:rsidRPr="005A16B4">
        <w:rPr>
          <w:rStyle w:val="libNormalChar"/>
          <w:rtl/>
        </w:rPr>
        <w:t>[ 63</w:t>
      </w:r>
      <w:r>
        <w:rPr>
          <w:rtl/>
        </w:rPr>
        <w:t>75 ] 4</w:t>
      </w:r>
      <w:r>
        <w:rPr>
          <w:rFonts w:hint="cs"/>
          <w:rtl/>
        </w:rPr>
        <w:t xml:space="preserve"> - </w:t>
      </w:r>
      <w:r>
        <w:rPr>
          <w:rtl/>
        </w:rPr>
        <w:t>وقد تقد</w:t>
      </w:r>
      <w:r>
        <w:rPr>
          <w:rFonts w:hint="cs"/>
          <w:rtl/>
        </w:rPr>
        <w:t>ّ</w:t>
      </w:r>
      <w:r>
        <w:rPr>
          <w:rtl/>
        </w:rPr>
        <w:t xml:space="preserve">م في حديث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جد</w:t>
      </w:r>
      <w:r>
        <w:rPr>
          <w:rFonts w:hint="cs"/>
          <w:rtl/>
        </w:rPr>
        <w:t>ّ</w:t>
      </w:r>
      <w:r>
        <w:rPr>
          <w:rtl/>
        </w:rPr>
        <w:t>ي نهى رجلاً يبري مشقصاً في المسجد.</w:t>
      </w:r>
    </w:p>
    <w:p w:rsidR="005A16B4" w:rsidRDefault="005A16B4" w:rsidP="005A16B4">
      <w:pPr>
        <w:pStyle w:val="libNormal"/>
        <w:rPr>
          <w:rtl/>
        </w:rPr>
      </w:pPr>
      <w:r w:rsidRPr="005A16B4">
        <w:rPr>
          <w:rStyle w:val="libNormalChar"/>
          <w:rtl/>
        </w:rPr>
        <w:t>[ 63</w:t>
      </w:r>
      <w:r>
        <w:rPr>
          <w:rtl/>
        </w:rPr>
        <w:t>76 ] 5 - وتقد</w:t>
      </w:r>
      <w:r>
        <w:rPr>
          <w:rFonts w:hint="cs"/>
          <w:rtl/>
        </w:rPr>
        <w:t>ّ</w:t>
      </w:r>
      <w:r>
        <w:rPr>
          <w:rtl/>
        </w:rPr>
        <w:t>م في حديث آخر</w:t>
      </w:r>
      <w:r w:rsidR="0035190A">
        <w:rPr>
          <w:rtl/>
        </w:rPr>
        <w:t>:</w:t>
      </w:r>
      <w:r>
        <w:rPr>
          <w:rtl/>
        </w:rPr>
        <w:t xml:space="preserve"> إن</w:t>
      </w:r>
      <w:r>
        <w:rPr>
          <w:rFonts w:hint="cs"/>
          <w:rtl/>
        </w:rPr>
        <w:t>َّ</w:t>
      </w:r>
      <w:r>
        <w:rPr>
          <w:rtl/>
        </w:rPr>
        <w:t>ما نصبت المساجد للقرآن.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4</w:t>
      </w:r>
      <w:r w:rsidR="0035190A">
        <w:rPr>
          <w:rtl/>
        </w:rPr>
        <w:t>:</w:t>
      </w:r>
      <w:r>
        <w:rPr>
          <w:rtl/>
        </w:rPr>
        <w:t xml:space="preserve"> 4 / 1.</w:t>
      </w:r>
    </w:p>
    <w:p w:rsidR="005A16B4" w:rsidRPr="00A60D2F" w:rsidRDefault="005A16B4" w:rsidP="007108A1">
      <w:pPr>
        <w:pStyle w:val="libFootnote0"/>
        <w:rPr>
          <w:rtl/>
        </w:rPr>
      </w:pPr>
      <w:r w:rsidRPr="00A60D2F">
        <w:rPr>
          <w:rtl/>
        </w:rPr>
        <w:t>(1) أمالي الصدوق</w:t>
      </w:r>
      <w:r w:rsidR="0035190A">
        <w:rPr>
          <w:rtl/>
        </w:rPr>
        <w:t>:</w:t>
      </w:r>
      <w:r w:rsidRPr="00A60D2F">
        <w:rPr>
          <w:rtl/>
        </w:rPr>
        <w:t xml:space="preserve"> 346</w:t>
      </w:r>
      <w:r>
        <w:rPr>
          <w:rtl/>
        </w:rPr>
        <w:t xml:space="preserve"> / </w:t>
      </w:r>
      <w:r w:rsidRPr="00A60D2F">
        <w:rPr>
          <w:rtl/>
        </w:rPr>
        <w:t>1.</w:t>
      </w:r>
    </w:p>
    <w:p w:rsidR="005A16B4" w:rsidRDefault="005A16B4" w:rsidP="007108A1">
      <w:pPr>
        <w:pStyle w:val="libFootnote0"/>
        <w:rPr>
          <w:rtl/>
        </w:rPr>
      </w:pPr>
      <w:r>
        <w:rPr>
          <w:rtl/>
        </w:rPr>
        <w:t>3 - علل الشرائع</w:t>
      </w:r>
      <w:r w:rsidR="0035190A">
        <w:rPr>
          <w:rtl/>
        </w:rPr>
        <w:t>:</w:t>
      </w:r>
      <w:r>
        <w:rPr>
          <w:rtl/>
        </w:rPr>
        <w:t xml:space="preserve"> 319 / 1 الباب 6.</w:t>
      </w:r>
    </w:p>
    <w:p w:rsidR="005A16B4" w:rsidRDefault="005A16B4" w:rsidP="007108A1">
      <w:pPr>
        <w:pStyle w:val="libFootnote0"/>
        <w:rPr>
          <w:rtl/>
        </w:rPr>
      </w:pPr>
      <w:r>
        <w:rPr>
          <w:rtl/>
        </w:rPr>
        <w:t>4 - تقدم في الحديث 1 من الباب 13.</w:t>
      </w:r>
    </w:p>
    <w:p w:rsidR="005A16B4" w:rsidRDefault="005A16B4" w:rsidP="007108A1">
      <w:pPr>
        <w:pStyle w:val="libFootnote0"/>
        <w:rPr>
          <w:rtl/>
        </w:rPr>
      </w:pPr>
      <w:r>
        <w:rPr>
          <w:rtl/>
        </w:rPr>
        <w:t>5 - تقدم في الحديث 1 من الباب 14.</w:t>
      </w:r>
    </w:p>
    <w:p w:rsidR="007108A1" w:rsidRPr="00BC18D8" w:rsidRDefault="007108A1" w:rsidP="007108A1">
      <w:pPr>
        <w:pStyle w:val="libNormal"/>
        <w:rPr>
          <w:rtl/>
        </w:rPr>
      </w:pPr>
      <w:r w:rsidRPr="00535419">
        <w:rPr>
          <w:rtl/>
        </w:rPr>
        <w:br w:type="page"/>
      </w:r>
    </w:p>
    <w:p w:rsidR="005A16B4" w:rsidRPr="006C27CC" w:rsidRDefault="000B31A6" w:rsidP="000B31A6">
      <w:pPr>
        <w:pStyle w:val="Heading2Center"/>
        <w:rPr>
          <w:rtl/>
        </w:rPr>
      </w:pPr>
      <w:bookmarkStart w:id="751" w:name="_Toc275419137"/>
      <w:bookmarkStart w:id="752" w:name="_Toc300140867"/>
      <w:bookmarkStart w:id="753" w:name="_Toc374784057"/>
      <w:bookmarkStart w:id="754" w:name="_Toc257224397"/>
      <w:r>
        <w:rPr>
          <w:rtl/>
        </w:rPr>
        <w:lastRenderedPageBreak/>
        <w:t>18 - باب جواز النوم في المساجد حتى المسجد الحرام ومسجد</w:t>
      </w:r>
      <w:bookmarkStart w:id="755" w:name="_Toc275419138"/>
      <w:bookmarkStart w:id="756" w:name="_Toc300140868"/>
      <w:bookmarkEnd w:id="751"/>
      <w:bookmarkEnd w:id="752"/>
      <w:r>
        <w:rPr>
          <w:rFonts w:hint="cs"/>
          <w:rtl/>
        </w:rPr>
        <w:t xml:space="preserve"> </w:t>
      </w:r>
      <w:r>
        <w:rPr>
          <w:rtl/>
        </w:rPr>
        <w:t xml:space="preserve">النبي </w:t>
      </w:r>
      <w:r w:rsidRPr="00E820C4">
        <w:rPr>
          <w:rStyle w:val="libNormalChar"/>
          <w:rFonts w:hint="cs"/>
          <w:rtl/>
        </w:rPr>
        <w:t xml:space="preserve">( </w:t>
      </w:r>
      <w:r>
        <w:rPr>
          <w:rStyle w:val="libAlaemChar"/>
          <w:rFonts w:hint="cs"/>
          <w:rtl/>
        </w:rPr>
        <w:t>صلى‌الله‌عليه‌وآله‌وسلم</w:t>
      </w:r>
      <w:r w:rsidRPr="00E820C4">
        <w:rPr>
          <w:rStyle w:val="libNormalChar"/>
          <w:rFonts w:hint="cs"/>
          <w:rtl/>
        </w:rPr>
        <w:t xml:space="preserve"> ) </w:t>
      </w:r>
      <w:r>
        <w:rPr>
          <w:rtl/>
        </w:rPr>
        <w:t>على كراهي</w:t>
      </w:r>
      <w:r>
        <w:rPr>
          <w:rFonts w:hint="cs"/>
          <w:rtl/>
        </w:rPr>
        <w:t>ّ</w:t>
      </w:r>
      <w:r>
        <w:rPr>
          <w:rtl/>
        </w:rPr>
        <w:t>ة في الجميع، وتتأكد في</w:t>
      </w:r>
      <w:bookmarkStart w:id="757" w:name="_Toc275419139"/>
      <w:bookmarkStart w:id="758" w:name="_Toc300140869"/>
      <w:bookmarkEnd w:id="755"/>
      <w:bookmarkEnd w:id="756"/>
      <w:r>
        <w:rPr>
          <w:rFonts w:hint="cs"/>
          <w:rtl/>
        </w:rPr>
        <w:t xml:space="preserve"> </w:t>
      </w:r>
      <w:r>
        <w:rPr>
          <w:rtl/>
        </w:rPr>
        <w:t>الأصلي منها دون الزيارة، وعدم تحريم خروج الريح في</w:t>
      </w:r>
      <w:bookmarkStart w:id="759" w:name="_Toc275419140"/>
      <w:bookmarkStart w:id="760" w:name="_Toc300140870"/>
      <w:bookmarkEnd w:id="757"/>
      <w:bookmarkEnd w:id="758"/>
      <w:r>
        <w:rPr>
          <w:rFonts w:hint="cs"/>
          <w:rtl/>
        </w:rPr>
        <w:t xml:space="preserve"> </w:t>
      </w:r>
      <w:r>
        <w:rPr>
          <w:rtl/>
        </w:rPr>
        <w:t>المسجد، والأكل فيه</w:t>
      </w:r>
      <w:bookmarkEnd w:id="753"/>
      <w:bookmarkEnd w:id="754"/>
      <w:bookmarkEnd w:id="759"/>
      <w:bookmarkEnd w:id="760"/>
    </w:p>
    <w:p w:rsidR="005A16B4" w:rsidRDefault="005A16B4" w:rsidP="005A16B4">
      <w:pPr>
        <w:pStyle w:val="libNormal"/>
        <w:rPr>
          <w:rtl/>
        </w:rPr>
      </w:pPr>
      <w:r w:rsidRPr="005A16B4">
        <w:rPr>
          <w:rStyle w:val="libNormalChar"/>
          <w:rtl/>
        </w:rPr>
        <w:t>[ 63</w:t>
      </w:r>
      <w:r>
        <w:rPr>
          <w:rtl/>
        </w:rPr>
        <w:t>77 ] 1</w:t>
      </w:r>
      <w:r>
        <w:rPr>
          <w:rFonts w:hint="cs"/>
          <w:rtl/>
        </w:rPr>
        <w:t xml:space="preserve"> - </w:t>
      </w:r>
      <w:r>
        <w:rPr>
          <w:rtl/>
        </w:rPr>
        <w:t>محم</w:t>
      </w:r>
      <w:r>
        <w:rPr>
          <w:rFonts w:hint="cs"/>
          <w:rtl/>
        </w:rPr>
        <w:t>ّ</w:t>
      </w:r>
      <w:r>
        <w:rPr>
          <w:rtl/>
        </w:rPr>
        <w:t>د بن يعقوب، عن علي بن إبراهيم، عن محم</w:t>
      </w:r>
      <w:r>
        <w:rPr>
          <w:rFonts w:hint="cs"/>
          <w:rtl/>
        </w:rPr>
        <w:t>ّ</w:t>
      </w:r>
      <w:r>
        <w:rPr>
          <w:rtl/>
        </w:rPr>
        <w:t xml:space="preserve">د بن عيسى، </w:t>
      </w:r>
      <w:r w:rsidR="00E820C4" w:rsidRPr="00E820C4">
        <w:rPr>
          <w:rStyle w:val="libNormalChar"/>
          <w:rtl/>
        </w:rPr>
        <w:t xml:space="preserve">( </w:t>
      </w:r>
      <w:r>
        <w:rPr>
          <w:rtl/>
        </w:rPr>
        <w:t>عن يونس</w:t>
      </w:r>
      <w:r w:rsidR="00E820C4" w:rsidRPr="00E820C4">
        <w:rPr>
          <w:rStyle w:val="libNormalChar"/>
          <w:rtl/>
        </w:rPr>
        <w:t xml:space="preserve"> ) </w:t>
      </w:r>
      <w:r w:rsidRPr="005A16B4">
        <w:rPr>
          <w:rStyle w:val="libFootnotenumChar"/>
          <w:rtl/>
        </w:rPr>
        <w:t>(1)</w:t>
      </w:r>
      <w:r>
        <w:rPr>
          <w:rtl/>
        </w:rPr>
        <w:t>، عن معاوية بن وهب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النوم في المسجد الحرام ومسجد الرسول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قال</w:t>
      </w:r>
      <w:r w:rsidR="0035190A">
        <w:rPr>
          <w:rtl/>
        </w:rPr>
        <w:t>:</w:t>
      </w:r>
      <w:r>
        <w:rPr>
          <w:rtl/>
        </w:rPr>
        <w:t xml:space="preserve"> نعم، فأين ينام الناس</w:t>
      </w:r>
      <w:r>
        <w:rPr>
          <w:rFonts w:hint="cs"/>
          <w:rtl/>
        </w:rPr>
        <w:t xml:space="preserve"> </w:t>
      </w:r>
      <w:r>
        <w:rPr>
          <w:rtl/>
        </w:rPr>
        <w:t>؟!</w:t>
      </w:r>
    </w:p>
    <w:p w:rsidR="005A16B4" w:rsidRDefault="005A16B4" w:rsidP="00072FD1">
      <w:pPr>
        <w:pStyle w:val="libNormal"/>
        <w:rPr>
          <w:rtl/>
        </w:rPr>
      </w:pPr>
      <w:r w:rsidRPr="005A16B4">
        <w:rPr>
          <w:rStyle w:val="libNormalChar"/>
          <w:rtl/>
        </w:rPr>
        <w:t>[ 63</w:t>
      </w:r>
      <w:r>
        <w:rPr>
          <w:rtl/>
        </w:rPr>
        <w:t>78 ] 2</w:t>
      </w:r>
      <w:r>
        <w:rPr>
          <w:rFonts w:hint="cs"/>
          <w:rtl/>
        </w:rPr>
        <w:t xml:space="preserve"> - </w:t>
      </w:r>
      <w:r>
        <w:rPr>
          <w:rtl/>
        </w:rPr>
        <w:t>وعنه، عن أبيه، عن حمّاد، عن حريز، عن زرارة بن أعين قال</w:t>
      </w:r>
      <w:r w:rsidR="0035190A">
        <w:rPr>
          <w:rtl/>
        </w:rPr>
        <w:t>:</w:t>
      </w:r>
      <w:r>
        <w:rPr>
          <w:rtl/>
        </w:rPr>
        <w:t xml:space="preserve"> قلت لأبي جعفر </w:t>
      </w:r>
      <w:r w:rsidR="00072FD1" w:rsidRPr="00E820C4">
        <w:rPr>
          <w:rStyle w:val="libNormalChar"/>
          <w:rFonts w:hint="cs"/>
          <w:rtl/>
        </w:rPr>
        <w:t xml:space="preserve">( </w:t>
      </w:r>
      <w:r w:rsidR="00072FD1">
        <w:rPr>
          <w:rStyle w:val="libAlaemChar"/>
          <w:rFonts w:hint="cs"/>
          <w:rtl/>
        </w:rPr>
        <w:t>عليه‌السلام</w:t>
      </w:r>
      <w:r w:rsidR="00072FD1" w:rsidRPr="00E820C4">
        <w:rPr>
          <w:rStyle w:val="libNormalChar"/>
          <w:rFonts w:hint="cs"/>
          <w:rtl/>
        </w:rPr>
        <w:t xml:space="preserve"> )</w:t>
      </w:r>
      <w:r w:rsidR="00072FD1">
        <w:rPr>
          <w:rStyle w:val="libNormalChar"/>
          <w:rFonts w:hint="cs"/>
          <w:rtl/>
        </w:rPr>
        <w:t xml:space="preserve"> </w:t>
      </w:r>
      <w:r w:rsidR="0035190A">
        <w:rPr>
          <w:rtl/>
        </w:rPr>
        <w:t>:</w:t>
      </w:r>
      <w:r>
        <w:rPr>
          <w:rtl/>
        </w:rPr>
        <w:t xml:space="preserve"> ما تقول في النوم في المساجد</w:t>
      </w:r>
      <w:r>
        <w:rPr>
          <w:rFonts w:hint="cs"/>
          <w:rtl/>
        </w:rPr>
        <w:t xml:space="preserve"> </w:t>
      </w:r>
      <w:r>
        <w:rPr>
          <w:rtl/>
        </w:rPr>
        <w:t>؟ فقال</w:t>
      </w:r>
      <w:r w:rsidR="0035190A">
        <w:rPr>
          <w:rtl/>
        </w:rPr>
        <w:t>:</w:t>
      </w:r>
      <w:r>
        <w:rPr>
          <w:rtl/>
        </w:rPr>
        <w:t xml:space="preserve"> لا بأس به،</w:t>
      </w:r>
      <w:r w:rsidR="00234760">
        <w:rPr>
          <w:rtl/>
        </w:rPr>
        <w:t xml:space="preserve"> إلّا </w:t>
      </w:r>
      <w:r>
        <w:rPr>
          <w:rtl/>
        </w:rPr>
        <w:t>في المسجدين</w:t>
      </w:r>
      <w:r w:rsidR="0035190A">
        <w:rPr>
          <w:rtl/>
        </w:rPr>
        <w:t>:</w:t>
      </w:r>
      <w:r>
        <w:rPr>
          <w:rtl/>
        </w:rPr>
        <w:t xml:space="preserve"> مسجد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والمسجد الحرام، قال</w:t>
      </w:r>
      <w:r w:rsidR="0035190A">
        <w:rPr>
          <w:rtl/>
        </w:rPr>
        <w:t>:</w:t>
      </w:r>
      <w:r>
        <w:rPr>
          <w:rtl/>
        </w:rPr>
        <w:t xml:space="preserve"> وكان يأخذ بيدي في بعض الليل فيتنح</w:t>
      </w:r>
      <w:r>
        <w:rPr>
          <w:rFonts w:hint="cs"/>
          <w:rtl/>
        </w:rPr>
        <w:t>ّ</w:t>
      </w:r>
      <w:r>
        <w:rPr>
          <w:rtl/>
        </w:rPr>
        <w:t>ى ناحية، ثم</w:t>
      </w:r>
      <w:r>
        <w:rPr>
          <w:rFonts w:hint="cs"/>
          <w:rtl/>
        </w:rPr>
        <w:t>ّ</w:t>
      </w:r>
      <w:r>
        <w:rPr>
          <w:rtl/>
        </w:rPr>
        <w:t xml:space="preserve"> يجلس، فيتحدث في المسجد الحرام، فرب</w:t>
      </w:r>
      <w:r>
        <w:rPr>
          <w:rFonts w:hint="cs"/>
          <w:rtl/>
        </w:rPr>
        <w:t>ّ</w:t>
      </w:r>
      <w:r>
        <w:rPr>
          <w:rtl/>
        </w:rPr>
        <w:t xml:space="preserve">ما نام هو ونمت </w:t>
      </w:r>
      <w:r w:rsidRPr="005A16B4">
        <w:rPr>
          <w:rStyle w:val="libFootnotenumChar"/>
          <w:rtl/>
        </w:rPr>
        <w:t>(</w:t>
      </w:r>
      <w:r w:rsidR="00072FD1">
        <w:rPr>
          <w:rStyle w:val="libFootnotenumChar"/>
          <w:rFonts w:hint="cs"/>
          <w:rtl/>
        </w:rPr>
        <w:t>2</w:t>
      </w:r>
      <w:r w:rsidRPr="005A16B4">
        <w:rPr>
          <w:rStyle w:val="libFootnotenumChar"/>
          <w:rtl/>
        </w:rPr>
        <w:t>)</w:t>
      </w:r>
      <w:r>
        <w:rPr>
          <w:rtl/>
        </w:rPr>
        <w:t>، فقلت له في ذلك، فقال</w:t>
      </w:r>
      <w:r w:rsidR="0035190A">
        <w:rPr>
          <w:rtl/>
        </w:rPr>
        <w:t>:</w:t>
      </w:r>
      <w:r>
        <w:rPr>
          <w:rtl/>
        </w:rPr>
        <w:t xml:space="preserve"> إن</w:t>
      </w:r>
      <w:r>
        <w:rPr>
          <w:rFonts w:hint="cs"/>
          <w:rtl/>
        </w:rPr>
        <w:t>ّ</w:t>
      </w:r>
      <w:r>
        <w:rPr>
          <w:rtl/>
        </w:rPr>
        <w:t xml:space="preserve">ما يكره أن ينام في المسجد </w:t>
      </w:r>
      <w:r w:rsidRPr="005A16B4">
        <w:rPr>
          <w:rStyle w:val="libFootnotenumChar"/>
          <w:rtl/>
        </w:rPr>
        <w:t>(</w:t>
      </w:r>
      <w:r w:rsidR="00072FD1">
        <w:rPr>
          <w:rStyle w:val="libFootnotenumChar"/>
          <w:rFonts w:hint="cs"/>
          <w:rtl/>
        </w:rPr>
        <w:t>3</w:t>
      </w:r>
      <w:r w:rsidRPr="005A16B4">
        <w:rPr>
          <w:rStyle w:val="libFootnotenumChar"/>
          <w:rtl/>
        </w:rPr>
        <w:t>)</w:t>
      </w:r>
      <w:r>
        <w:rPr>
          <w:rtl/>
        </w:rPr>
        <w:t xml:space="preserve"> الذي كان على عهد رسول الله </w:t>
      </w:r>
      <w:r w:rsidR="00072FD1" w:rsidRPr="00E820C4">
        <w:rPr>
          <w:rStyle w:val="libNormalChar"/>
          <w:rFonts w:hint="cs"/>
          <w:rtl/>
        </w:rPr>
        <w:t xml:space="preserve">( </w:t>
      </w:r>
      <w:r w:rsidR="00072FD1">
        <w:rPr>
          <w:rStyle w:val="libAlaemChar"/>
          <w:rFonts w:hint="cs"/>
          <w:rtl/>
        </w:rPr>
        <w:t>صلى‌الله‌عليه‌وآله‌وسلم</w:t>
      </w:r>
      <w:r w:rsidR="00072FD1" w:rsidRPr="00E820C4">
        <w:rPr>
          <w:rStyle w:val="libNormalChar"/>
          <w:rFonts w:hint="cs"/>
          <w:rtl/>
        </w:rPr>
        <w:t xml:space="preserve"> )</w:t>
      </w:r>
      <w:r w:rsidR="00072FD1">
        <w:rPr>
          <w:rStyle w:val="libNormalChar"/>
          <w:rFonts w:hint="cs"/>
          <w:rtl/>
        </w:rPr>
        <w:t xml:space="preserve"> </w:t>
      </w:r>
      <w:r>
        <w:rPr>
          <w:rtl/>
        </w:rPr>
        <w:t>، فأم</w:t>
      </w:r>
      <w:r>
        <w:rPr>
          <w:rFonts w:hint="cs"/>
          <w:rtl/>
        </w:rPr>
        <w:t>ّ</w:t>
      </w:r>
      <w:r>
        <w:rPr>
          <w:rtl/>
        </w:rPr>
        <w:t xml:space="preserve">ا النوم </w:t>
      </w:r>
      <w:r w:rsidRPr="005A16B4">
        <w:rPr>
          <w:rStyle w:val="libFootnotenumChar"/>
          <w:rtl/>
        </w:rPr>
        <w:t>(</w:t>
      </w:r>
      <w:r w:rsidR="00072FD1">
        <w:rPr>
          <w:rStyle w:val="libFootnotenumChar"/>
          <w:rFonts w:hint="cs"/>
          <w:rtl/>
        </w:rPr>
        <w:t>4</w:t>
      </w:r>
      <w:r w:rsidRPr="005A16B4">
        <w:rPr>
          <w:rStyle w:val="libFootnotenumChar"/>
          <w:rtl/>
        </w:rPr>
        <w:t>)</w:t>
      </w:r>
      <w:r>
        <w:rPr>
          <w:rtl/>
        </w:rPr>
        <w:t xml:space="preserve"> في هذا الموضع فليس به بأس.</w:t>
      </w:r>
    </w:p>
    <w:p w:rsidR="005A16B4" w:rsidRDefault="005A16B4" w:rsidP="00072FD1">
      <w:pPr>
        <w:pStyle w:val="libNormal"/>
        <w:rPr>
          <w:rtl/>
        </w:rPr>
      </w:pPr>
      <w:r>
        <w:rPr>
          <w:rtl/>
        </w:rPr>
        <w:t xml:space="preserve">ورواه الشيخ بإسناده عن علي بن إبراهيم </w:t>
      </w:r>
      <w:r w:rsidRPr="005A16B4">
        <w:rPr>
          <w:rStyle w:val="libFootnotenumChar"/>
          <w:rtl/>
        </w:rPr>
        <w:t>(</w:t>
      </w:r>
      <w:r w:rsidR="00072FD1">
        <w:rPr>
          <w:rStyle w:val="libFootnotenumChar"/>
          <w:rFonts w:hint="cs"/>
          <w:rtl/>
        </w:rPr>
        <w:t>5</w:t>
      </w:r>
      <w:r w:rsidRPr="005A16B4">
        <w:rPr>
          <w:rStyle w:val="libFootnotenumChar"/>
          <w:rtl/>
        </w:rPr>
        <w:t>)</w:t>
      </w:r>
      <w:r>
        <w:rPr>
          <w:rtl/>
        </w:rPr>
        <w:t>، وكذا الذي قبله.</w:t>
      </w:r>
    </w:p>
    <w:p w:rsidR="005A16B4" w:rsidRDefault="007108A1" w:rsidP="007108A1">
      <w:pPr>
        <w:pStyle w:val="libLine"/>
        <w:rPr>
          <w:rtl/>
        </w:rPr>
      </w:pPr>
      <w:r>
        <w:rPr>
          <w:rtl/>
        </w:rPr>
        <w:t>____________________</w:t>
      </w:r>
    </w:p>
    <w:p w:rsidR="005A16B4" w:rsidRDefault="005A16B4" w:rsidP="00072FD1">
      <w:pPr>
        <w:pStyle w:val="libFootnoteCenterBold"/>
        <w:rPr>
          <w:rtl/>
        </w:rPr>
      </w:pPr>
      <w:r>
        <w:rPr>
          <w:rtl/>
        </w:rPr>
        <w:t>الباب 18</w:t>
      </w:r>
    </w:p>
    <w:p w:rsidR="005A16B4" w:rsidRDefault="005A16B4" w:rsidP="00072FD1">
      <w:pPr>
        <w:pStyle w:val="libFootnoteCenterBold"/>
        <w:rPr>
          <w:rtl/>
        </w:rPr>
      </w:pPr>
      <w:r>
        <w:rPr>
          <w:rtl/>
        </w:rPr>
        <w:t>فيه 7 أحاديث</w:t>
      </w:r>
    </w:p>
    <w:p w:rsidR="005A16B4" w:rsidRDefault="005A16B4" w:rsidP="007108A1">
      <w:pPr>
        <w:pStyle w:val="libFootnote0"/>
        <w:rPr>
          <w:rtl/>
        </w:rPr>
      </w:pPr>
      <w:r>
        <w:rPr>
          <w:rtl/>
        </w:rPr>
        <w:t>1 - الكافي 3</w:t>
      </w:r>
      <w:r w:rsidR="0035190A">
        <w:rPr>
          <w:rtl/>
        </w:rPr>
        <w:t>:</w:t>
      </w:r>
      <w:r>
        <w:rPr>
          <w:rtl/>
        </w:rPr>
        <w:t xml:space="preserve"> 369 / 10، ورواه في التهذيب 3</w:t>
      </w:r>
      <w:r w:rsidR="0035190A">
        <w:rPr>
          <w:rtl/>
        </w:rPr>
        <w:t>:</w:t>
      </w:r>
      <w:r>
        <w:rPr>
          <w:rtl/>
        </w:rPr>
        <w:t xml:space="preserve"> 258 / 720.</w:t>
      </w:r>
    </w:p>
    <w:p w:rsidR="005A16B4" w:rsidRPr="00A60D2F" w:rsidRDefault="005A16B4" w:rsidP="007108A1">
      <w:pPr>
        <w:pStyle w:val="libFootnote0"/>
        <w:rPr>
          <w:rtl/>
        </w:rPr>
      </w:pPr>
      <w:r w:rsidRPr="00A60D2F">
        <w:rPr>
          <w:rtl/>
        </w:rPr>
        <w:t xml:space="preserve">(1) ليس في التهذيب </w:t>
      </w:r>
      <w:r w:rsidR="00E820C4" w:rsidRPr="00E820C4">
        <w:rPr>
          <w:rStyle w:val="libNormalChar"/>
          <w:rtl/>
        </w:rPr>
        <w:t xml:space="preserve">( </w:t>
      </w:r>
      <w:r w:rsidRPr="00A60D2F">
        <w:rPr>
          <w:rtl/>
        </w:rPr>
        <w:t>هامش المخطوط ).</w:t>
      </w:r>
    </w:p>
    <w:p w:rsidR="005A16B4" w:rsidRDefault="005A16B4" w:rsidP="007108A1">
      <w:pPr>
        <w:pStyle w:val="libFootnote0"/>
        <w:rPr>
          <w:rtl/>
        </w:rPr>
      </w:pPr>
      <w:r>
        <w:rPr>
          <w:rtl/>
        </w:rPr>
        <w:t>2 - الكافي 3</w:t>
      </w:r>
      <w:r w:rsidR="0035190A">
        <w:rPr>
          <w:rtl/>
        </w:rPr>
        <w:t>:</w:t>
      </w:r>
      <w:r>
        <w:rPr>
          <w:rtl/>
        </w:rPr>
        <w:t xml:space="preserve"> 370 / 11.</w:t>
      </w:r>
    </w:p>
    <w:p w:rsidR="005A16B4" w:rsidRPr="00A60D2F" w:rsidRDefault="005A16B4" w:rsidP="00072FD1">
      <w:pPr>
        <w:pStyle w:val="libFootnote0"/>
        <w:rPr>
          <w:rtl/>
        </w:rPr>
      </w:pPr>
      <w:r w:rsidRPr="00A60D2F">
        <w:rPr>
          <w:rtl/>
        </w:rPr>
        <w:t>(</w:t>
      </w:r>
      <w:r w:rsidR="00072FD1">
        <w:rPr>
          <w:rFonts w:hint="cs"/>
          <w:rtl/>
        </w:rPr>
        <w:t>2</w:t>
      </w:r>
      <w:r w:rsidRPr="00A60D2F">
        <w:rPr>
          <w:rtl/>
        </w:rPr>
        <w:t xml:space="preserve">) </w:t>
      </w:r>
      <w:r w:rsidR="00E820C4" w:rsidRPr="00E820C4">
        <w:rPr>
          <w:rStyle w:val="libNormalChar"/>
          <w:rtl/>
        </w:rPr>
        <w:t xml:space="preserve">( </w:t>
      </w:r>
      <w:r w:rsidRPr="00A60D2F">
        <w:rPr>
          <w:rtl/>
        </w:rPr>
        <w:t>ونمت )</w:t>
      </w:r>
      <w:r w:rsidR="0035190A">
        <w:rPr>
          <w:rtl/>
        </w:rPr>
        <w:t>:</w:t>
      </w:r>
      <w:r w:rsidRPr="00A60D2F">
        <w:rPr>
          <w:rtl/>
        </w:rPr>
        <w:t xml:space="preserve"> ليس في التهذيب </w:t>
      </w:r>
      <w:r w:rsidR="00E820C4" w:rsidRPr="00E820C4">
        <w:rPr>
          <w:rStyle w:val="libNormalChar"/>
          <w:rtl/>
        </w:rPr>
        <w:t xml:space="preserve">( </w:t>
      </w:r>
      <w:r w:rsidRPr="00A60D2F">
        <w:rPr>
          <w:rtl/>
        </w:rPr>
        <w:t>هامش المخطوط )</w:t>
      </w:r>
      <w:r w:rsidRPr="00A60D2F">
        <w:rPr>
          <w:cs/>
        </w:rPr>
        <w:t>‎</w:t>
      </w:r>
      <w:r w:rsidRPr="00A60D2F">
        <w:rPr>
          <w:rtl/>
        </w:rPr>
        <w:t>.</w:t>
      </w:r>
    </w:p>
    <w:p w:rsidR="005A16B4" w:rsidRPr="00A60D2F" w:rsidRDefault="005A16B4" w:rsidP="00072FD1">
      <w:pPr>
        <w:pStyle w:val="libFootnote0"/>
        <w:rPr>
          <w:rtl/>
        </w:rPr>
      </w:pPr>
      <w:r w:rsidRPr="00A60D2F">
        <w:rPr>
          <w:rtl/>
        </w:rPr>
        <w:t>(</w:t>
      </w:r>
      <w:r w:rsidR="00072FD1">
        <w:rPr>
          <w:rFonts w:hint="cs"/>
          <w:rtl/>
        </w:rPr>
        <w:t>3</w:t>
      </w:r>
      <w:r w:rsidRPr="00A60D2F">
        <w:rPr>
          <w:rtl/>
        </w:rPr>
        <w:t>) في نسخة زيادة</w:t>
      </w:r>
      <w:r w:rsidR="0035190A">
        <w:rPr>
          <w:rtl/>
        </w:rPr>
        <w:t>:</w:t>
      </w:r>
      <w:r w:rsidRPr="00A60D2F">
        <w:rPr>
          <w:rtl/>
        </w:rPr>
        <w:t xml:space="preserve"> الحرام </w:t>
      </w:r>
      <w:r w:rsidR="00E820C4" w:rsidRPr="00E820C4">
        <w:rPr>
          <w:rStyle w:val="libNormalChar"/>
          <w:rtl/>
        </w:rPr>
        <w:t xml:space="preserve">( </w:t>
      </w:r>
      <w:r w:rsidRPr="00A60D2F">
        <w:rPr>
          <w:rtl/>
        </w:rPr>
        <w:t>هامش المخطوط ).</w:t>
      </w:r>
    </w:p>
    <w:p w:rsidR="005A16B4" w:rsidRPr="00A60D2F" w:rsidRDefault="005A16B4" w:rsidP="00072FD1">
      <w:pPr>
        <w:pStyle w:val="libFootnote0"/>
        <w:rPr>
          <w:rtl/>
        </w:rPr>
      </w:pPr>
      <w:r w:rsidRPr="00A60D2F">
        <w:rPr>
          <w:rtl/>
        </w:rPr>
        <w:t>(</w:t>
      </w:r>
      <w:r w:rsidR="00072FD1">
        <w:rPr>
          <w:rFonts w:hint="cs"/>
          <w:rtl/>
        </w:rPr>
        <w:t>4</w:t>
      </w:r>
      <w:r w:rsidRPr="00A60D2F">
        <w:rPr>
          <w:rtl/>
        </w:rPr>
        <w:t>) في التهذيب زيادة</w:t>
      </w:r>
      <w:r w:rsidR="0035190A">
        <w:rPr>
          <w:rtl/>
        </w:rPr>
        <w:t>:</w:t>
      </w:r>
      <w:r w:rsidRPr="00A60D2F">
        <w:rPr>
          <w:rtl/>
        </w:rPr>
        <w:t xml:space="preserve"> الذي </w:t>
      </w:r>
      <w:r w:rsidR="00E820C4" w:rsidRPr="00E820C4">
        <w:rPr>
          <w:rStyle w:val="libNormalChar"/>
          <w:rtl/>
        </w:rPr>
        <w:t xml:space="preserve">( </w:t>
      </w:r>
      <w:r w:rsidRPr="00A60D2F">
        <w:rPr>
          <w:rtl/>
        </w:rPr>
        <w:t>هامش المخطوط )</w:t>
      </w:r>
      <w:r>
        <w:rPr>
          <w:rtl/>
        </w:rPr>
        <w:t>.</w:t>
      </w:r>
    </w:p>
    <w:p w:rsidR="005A16B4" w:rsidRPr="00A60D2F" w:rsidRDefault="005A16B4" w:rsidP="00072FD1">
      <w:pPr>
        <w:pStyle w:val="libFootnote0"/>
        <w:rPr>
          <w:rtl/>
        </w:rPr>
      </w:pPr>
      <w:r w:rsidRPr="00A60D2F">
        <w:rPr>
          <w:rtl/>
        </w:rPr>
        <w:t>(</w:t>
      </w:r>
      <w:r w:rsidR="00072FD1">
        <w:rPr>
          <w:rFonts w:hint="cs"/>
          <w:rtl/>
        </w:rPr>
        <w:t>5</w:t>
      </w:r>
      <w:r w:rsidRPr="00A60D2F">
        <w:rPr>
          <w:rtl/>
        </w:rPr>
        <w:t>) التهذيب 3</w:t>
      </w:r>
      <w:r w:rsidR="0035190A">
        <w:rPr>
          <w:rtl/>
        </w:rPr>
        <w:t>:</w:t>
      </w:r>
      <w:r w:rsidRPr="00A60D2F">
        <w:rPr>
          <w:rtl/>
        </w:rPr>
        <w:t xml:space="preserve"> 258</w:t>
      </w:r>
      <w:r>
        <w:rPr>
          <w:rtl/>
        </w:rPr>
        <w:t xml:space="preserve"> / </w:t>
      </w:r>
      <w:r w:rsidRPr="00A60D2F">
        <w:rPr>
          <w:rtl/>
        </w:rPr>
        <w:t>271.</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[ 63</w:t>
      </w:r>
      <w:r>
        <w:rPr>
          <w:rtl/>
        </w:rPr>
        <w:t>79 ] 3</w:t>
      </w:r>
      <w:r>
        <w:rPr>
          <w:rFonts w:hint="cs"/>
          <w:rtl/>
        </w:rPr>
        <w:t xml:space="preserve"> - </w:t>
      </w:r>
      <w:r>
        <w:rPr>
          <w:rtl/>
        </w:rPr>
        <w:t>محم</w:t>
      </w:r>
      <w:r>
        <w:rPr>
          <w:rFonts w:hint="cs"/>
          <w:rtl/>
        </w:rPr>
        <w:t>ّ</w:t>
      </w:r>
      <w:r>
        <w:rPr>
          <w:rtl/>
        </w:rPr>
        <w:t>د بن الحسن بإسناده عن موسى بن القاسم، عن عبد الرحمن، عن محم</w:t>
      </w:r>
      <w:r>
        <w:rPr>
          <w:rFonts w:hint="cs"/>
          <w:rtl/>
        </w:rPr>
        <w:t>ّ</w:t>
      </w:r>
      <w:r>
        <w:rPr>
          <w:rtl/>
        </w:rPr>
        <w:t xml:space="preserve">د بن حمران،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وروى أصحابنا 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لا ينام في مسجدي أحد، ولا يجنب فيه، وقال</w:t>
      </w:r>
      <w:r w:rsidR="0035190A">
        <w:rPr>
          <w:rtl/>
        </w:rPr>
        <w:t>:</w:t>
      </w:r>
      <w:r>
        <w:rPr>
          <w:rtl/>
        </w:rPr>
        <w:t xml:space="preserve"> إن</w:t>
      </w:r>
      <w:r>
        <w:rPr>
          <w:rFonts w:hint="cs"/>
          <w:rtl/>
        </w:rPr>
        <w:t>ّ</w:t>
      </w:r>
      <w:r>
        <w:rPr>
          <w:rtl/>
        </w:rPr>
        <w:t xml:space="preserve"> الله أوحى إلي</w:t>
      </w:r>
      <w:r>
        <w:rPr>
          <w:rFonts w:hint="cs"/>
          <w:rtl/>
        </w:rPr>
        <w:t>ّ</w:t>
      </w:r>
      <w:r>
        <w:rPr>
          <w:rtl/>
        </w:rPr>
        <w:t xml:space="preserve"> أن أت</w:t>
      </w:r>
      <w:r>
        <w:rPr>
          <w:rFonts w:hint="cs"/>
          <w:rtl/>
        </w:rPr>
        <w:t>ّ</w:t>
      </w:r>
      <w:r>
        <w:rPr>
          <w:rtl/>
        </w:rPr>
        <w:t>خذ مسجداً طهوراً لا يحل</w:t>
      </w:r>
      <w:r>
        <w:rPr>
          <w:rFonts w:hint="cs"/>
          <w:rtl/>
        </w:rPr>
        <w:t>ّ</w:t>
      </w:r>
      <w:r>
        <w:rPr>
          <w:rtl/>
        </w:rPr>
        <w:t xml:space="preserve"> لأحد أن يجنب فيه،</w:t>
      </w:r>
      <w:r w:rsidR="00234760">
        <w:rPr>
          <w:rtl/>
        </w:rPr>
        <w:t xml:space="preserve"> إلّا </w:t>
      </w:r>
      <w:r>
        <w:rPr>
          <w:rtl/>
        </w:rPr>
        <w:t>أنا وعلي والحسن والحسين، قال</w:t>
      </w:r>
      <w:r w:rsidR="0035190A">
        <w:rPr>
          <w:rtl/>
        </w:rPr>
        <w:t>:</w:t>
      </w:r>
      <w:r>
        <w:rPr>
          <w:rtl/>
        </w:rPr>
        <w:t xml:space="preserve"> ثم</w:t>
      </w:r>
      <w:r>
        <w:rPr>
          <w:rFonts w:hint="cs"/>
          <w:rtl/>
        </w:rPr>
        <w:t>ّ</w:t>
      </w:r>
      <w:r>
        <w:rPr>
          <w:rtl/>
        </w:rPr>
        <w:t xml:space="preserve"> أمر بسد</w:t>
      </w:r>
      <w:r>
        <w:rPr>
          <w:rFonts w:hint="cs"/>
          <w:rtl/>
        </w:rPr>
        <w:t>ّ</w:t>
      </w:r>
      <w:r>
        <w:rPr>
          <w:rtl/>
        </w:rPr>
        <w:t xml:space="preserve"> أبوابهم وترك باب علي، فتكل</w:t>
      </w:r>
      <w:r>
        <w:rPr>
          <w:rFonts w:hint="cs"/>
          <w:rtl/>
        </w:rPr>
        <w:t>ّ</w:t>
      </w:r>
      <w:r>
        <w:rPr>
          <w:rtl/>
        </w:rPr>
        <w:t>موا في ذلك، فقال</w:t>
      </w:r>
      <w:r w:rsidR="0035190A">
        <w:rPr>
          <w:rtl/>
        </w:rPr>
        <w:t>:</w:t>
      </w:r>
      <w:r>
        <w:rPr>
          <w:rtl/>
        </w:rPr>
        <w:t xml:space="preserve"> ما أنا سددت أبوابكم وتركت باب علي، ولكن</w:t>
      </w:r>
      <w:r>
        <w:rPr>
          <w:rFonts w:hint="cs"/>
          <w:rtl/>
        </w:rPr>
        <w:t>ّ</w:t>
      </w:r>
      <w:r>
        <w:rPr>
          <w:rtl/>
        </w:rPr>
        <w:t xml:space="preserve"> الله أمر بسد</w:t>
      </w:r>
      <w:r>
        <w:rPr>
          <w:rFonts w:hint="cs"/>
          <w:rtl/>
        </w:rPr>
        <w:t>ّ</w:t>
      </w:r>
      <w:r>
        <w:rPr>
          <w:rtl/>
        </w:rPr>
        <w:t>ها وترك باب علي.</w:t>
      </w:r>
    </w:p>
    <w:p w:rsidR="005A16B4" w:rsidRDefault="005A16B4" w:rsidP="005A16B4">
      <w:pPr>
        <w:pStyle w:val="libNormal"/>
        <w:rPr>
          <w:rtl/>
        </w:rPr>
      </w:pPr>
      <w:r w:rsidRPr="005A16B4">
        <w:rPr>
          <w:rStyle w:val="libNormalChar"/>
          <w:rtl/>
        </w:rPr>
        <w:t>[ 63</w:t>
      </w:r>
      <w:r>
        <w:rPr>
          <w:rtl/>
        </w:rPr>
        <w:t>80 ] 4</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د بن خالد الطيالسي، عن إسماعيل بن عبد</w:t>
      </w:r>
      <w:r>
        <w:rPr>
          <w:rFonts w:hint="cs"/>
          <w:rtl/>
        </w:rPr>
        <w:t xml:space="preserve"> </w:t>
      </w:r>
      <w:r>
        <w:rPr>
          <w:rtl/>
        </w:rPr>
        <w:t>الخالق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النوم في المسجد الحرام</w:t>
      </w:r>
      <w:r>
        <w:rPr>
          <w:rFonts w:hint="cs"/>
          <w:rtl/>
        </w:rPr>
        <w:t xml:space="preserve"> </w:t>
      </w:r>
      <w:r>
        <w:rPr>
          <w:rtl/>
        </w:rPr>
        <w:t>؟ فقال</w:t>
      </w:r>
      <w:r w:rsidR="0035190A">
        <w:rPr>
          <w:rtl/>
        </w:rPr>
        <w:t>:</w:t>
      </w:r>
      <w:r>
        <w:rPr>
          <w:rtl/>
        </w:rPr>
        <w:t xml:space="preserve"> هل </w:t>
      </w:r>
      <w:r w:rsidR="00E820C4" w:rsidRPr="00E820C4">
        <w:rPr>
          <w:rStyle w:val="libNormalChar"/>
          <w:rtl/>
        </w:rPr>
        <w:t xml:space="preserve">( </w:t>
      </w:r>
      <w:r>
        <w:rPr>
          <w:rtl/>
        </w:rPr>
        <w:t>للناس بد</w:t>
      </w:r>
      <w:r>
        <w:rPr>
          <w:rFonts w:hint="cs"/>
          <w:rtl/>
        </w:rPr>
        <w:t>ّ</w:t>
      </w:r>
      <w:r w:rsidR="00E820C4" w:rsidRPr="00E820C4">
        <w:rPr>
          <w:rStyle w:val="libNormalChar"/>
          <w:rtl/>
        </w:rPr>
        <w:t xml:space="preserve"> ) </w:t>
      </w:r>
      <w:r w:rsidRPr="005A16B4">
        <w:rPr>
          <w:rStyle w:val="libFootnotenumChar"/>
          <w:rtl/>
        </w:rPr>
        <w:t>(1)</w:t>
      </w:r>
      <w:r>
        <w:rPr>
          <w:rtl/>
        </w:rPr>
        <w:t xml:space="preserve"> أن يناموا في المسجد الحرام</w:t>
      </w:r>
      <w:r>
        <w:rPr>
          <w:rFonts w:hint="cs"/>
          <w:rtl/>
        </w:rPr>
        <w:t xml:space="preserve"> </w:t>
      </w:r>
      <w:r>
        <w:rPr>
          <w:rtl/>
        </w:rPr>
        <w:t>؟ لا بأس به، قلت</w:t>
      </w:r>
      <w:r w:rsidR="0035190A">
        <w:rPr>
          <w:rtl/>
        </w:rPr>
        <w:t>:</w:t>
      </w:r>
      <w:r>
        <w:rPr>
          <w:rtl/>
        </w:rPr>
        <w:t xml:space="preserve"> الريح تخرج من الانسان</w:t>
      </w:r>
      <w:r>
        <w:rPr>
          <w:rFonts w:hint="cs"/>
          <w:rtl/>
        </w:rPr>
        <w:t xml:space="preserve"> </w:t>
      </w:r>
      <w:r>
        <w:rPr>
          <w:rtl/>
        </w:rPr>
        <w:t>؟ قال</w:t>
      </w:r>
      <w:r w:rsidR="0035190A">
        <w:rPr>
          <w:rtl/>
        </w:rPr>
        <w:t>:</w:t>
      </w:r>
      <w:r>
        <w:rPr>
          <w:rtl/>
        </w:rPr>
        <w:t xml:space="preserve"> لا بأس.</w:t>
      </w:r>
    </w:p>
    <w:p w:rsidR="005A16B4" w:rsidRDefault="005A16B4" w:rsidP="00072FD1">
      <w:pPr>
        <w:pStyle w:val="libNormal"/>
        <w:rPr>
          <w:rtl/>
        </w:rPr>
      </w:pPr>
      <w:r w:rsidRPr="005A16B4">
        <w:rPr>
          <w:rStyle w:val="libNormalChar"/>
          <w:rtl/>
        </w:rPr>
        <w:t>[ 63</w:t>
      </w:r>
      <w:r>
        <w:rPr>
          <w:rtl/>
        </w:rPr>
        <w:t>81 ] 5</w:t>
      </w:r>
      <w:r>
        <w:rPr>
          <w:rFonts w:hint="cs"/>
          <w:rtl/>
        </w:rPr>
        <w:t xml:space="preserve"> - </w:t>
      </w:r>
      <w:r>
        <w:rPr>
          <w:rtl/>
        </w:rPr>
        <w:t>وعن السندي بن محم</w:t>
      </w:r>
      <w:r>
        <w:rPr>
          <w:rFonts w:hint="cs"/>
          <w:rtl/>
        </w:rPr>
        <w:t>ّ</w:t>
      </w:r>
      <w:r>
        <w:rPr>
          <w:rtl/>
        </w:rPr>
        <w:t>د، عن أبي البختري، عن جعفر بن محم</w:t>
      </w:r>
      <w:r>
        <w:rPr>
          <w:rFonts w:hint="cs"/>
          <w:rtl/>
        </w:rPr>
        <w:t>ّ</w:t>
      </w:r>
      <w:r>
        <w:rPr>
          <w:rtl/>
        </w:rPr>
        <w:t>د، عن أبيه</w:t>
      </w:r>
      <w:r w:rsidR="00072FD1">
        <w:rPr>
          <w:rFonts w:hint="cs"/>
          <w:rtl/>
        </w:rPr>
        <w:t xml:space="preserve"> (</w:t>
      </w:r>
      <w:r>
        <w:rPr>
          <w:rtl/>
        </w:rPr>
        <w:t xml:space="preserve"> </w:t>
      </w:r>
      <w:r w:rsidRPr="005A16B4">
        <w:rPr>
          <w:rStyle w:val="libAlaemChar"/>
          <w:rFonts w:hint="cs"/>
          <w:rtl/>
        </w:rPr>
        <w:t>عليهما‌السلام</w:t>
      </w:r>
      <w:r>
        <w:rPr>
          <w:rtl/>
        </w:rPr>
        <w:t xml:space="preserve"> </w:t>
      </w:r>
      <w:r w:rsidR="00072FD1">
        <w:rPr>
          <w:rFonts w:hint="cs"/>
          <w:rtl/>
        </w:rPr>
        <w:t xml:space="preserve">) ، </w:t>
      </w:r>
      <w:r>
        <w:rPr>
          <w:rtl/>
        </w:rPr>
        <w:t>أن</w:t>
      </w:r>
      <w:r>
        <w:rPr>
          <w:rFonts w:hint="cs"/>
          <w:rtl/>
        </w:rPr>
        <w:t>ّ</w:t>
      </w:r>
      <w:r>
        <w:rPr>
          <w:rtl/>
        </w:rPr>
        <w:t xml:space="preserve"> المساكين كانوا يبيتون في المسجد على عهد رسول الله </w:t>
      </w:r>
      <w:r w:rsidR="00072FD1" w:rsidRPr="00E820C4">
        <w:rPr>
          <w:rStyle w:val="libNormalChar"/>
          <w:rFonts w:hint="cs"/>
          <w:rtl/>
        </w:rPr>
        <w:t xml:space="preserve">( </w:t>
      </w:r>
      <w:r w:rsidR="00072FD1">
        <w:rPr>
          <w:rStyle w:val="libAlaemChar"/>
          <w:rFonts w:hint="cs"/>
          <w:rtl/>
        </w:rPr>
        <w:t>صلى‌الله‌عليه‌وآله‌وسلم</w:t>
      </w:r>
      <w:r w:rsidR="00072FD1" w:rsidRPr="00E820C4">
        <w:rPr>
          <w:rStyle w:val="libNormalChar"/>
          <w:rFonts w:hint="cs"/>
          <w:rtl/>
        </w:rPr>
        <w:t xml:space="preserve"> )</w:t>
      </w:r>
      <w:r w:rsidR="00072FD1">
        <w:rPr>
          <w:rStyle w:val="libNormalChar"/>
          <w:rFonts w:hint="cs"/>
          <w:rtl/>
        </w:rPr>
        <w:t xml:space="preserve"> </w:t>
      </w:r>
      <w:r>
        <w:rPr>
          <w:rtl/>
        </w:rPr>
        <w:t>، الحديث.</w:t>
      </w:r>
    </w:p>
    <w:p w:rsidR="005A16B4" w:rsidRDefault="005A16B4" w:rsidP="005A16B4">
      <w:pPr>
        <w:pStyle w:val="libNormal"/>
        <w:rPr>
          <w:rtl/>
        </w:rPr>
      </w:pPr>
      <w:r w:rsidRPr="005A16B4">
        <w:rPr>
          <w:rStyle w:val="libNormalChar"/>
          <w:rtl/>
        </w:rPr>
        <w:t>[ 63</w:t>
      </w:r>
      <w:r>
        <w:rPr>
          <w:rtl/>
        </w:rPr>
        <w:t>82 ] 6</w:t>
      </w:r>
      <w:r>
        <w:rPr>
          <w:rFonts w:hint="cs"/>
          <w:rtl/>
        </w:rPr>
        <w:t xml:space="preserve"> - </w:t>
      </w:r>
      <w:r>
        <w:rPr>
          <w:rtl/>
        </w:rPr>
        <w:t>وعن عبد الله بن الحسن، عن جد</w:t>
      </w:r>
      <w:r>
        <w:rPr>
          <w:rFonts w:hint="cs"/>
          <w:rtl/>
        </w:rPr>
        <w:t>ّ</w:t>
      </w:r>
      <w:r>
        <w:rPr>
          <w:rtl/>
        </w:rPr>
        <w:t>ه علي بن جعفر، عن أخيه، قال</w:t>
      </w:r>
      <w:r w:rsidR="0035190A">
        <w:rPr>
          <w:rtl/>
        </w:rPr>
        <w:t>:</w:t>
      </w:r>
      <w:r>
        <w:rPr>
          <w:rtl/>
        </w:rPr>
        <w:t xml:space="preserve"> سألته عن النوم في المسجد الحرام</w:t>
      </w:r>
      <w:r>
        <w:rPr>
          <w:rFonts w:hint="cs"/>
          <w:rtl/>
        </w:rPr>
        <w:t xml:space="preserve"> </w:t>
      </w:r>
      <w:r>
        <w:rPr>
          <w:rtl/>
        </w:rPr>
        <w:t>؟ قال</w:t>
      </w:r>
      <w:r w:rsidR="0035190A">
        <w:rPr>
          <w:rtl/>
        </w:rPr>
        <w:t>:</w:t>
      </w:r>
      <w:r>
        <w:rPr>
          <w:rtl/>
        </w:rPr>
        <w:t xml:space="preserve"> لا</w:t>
      </w:r>
      <w:r>
        <w:rPr>
          <w:rFonts w:hint="cs"/>
          <w:rtl/>
        </w:rPr>
        <w:t xml:space="preserve"> </w:t>
      </w:r>
      <w:r>
        <w:rPr>
          <w:rtl/>
        </w:rPr>
        <w:t>بأس، وسألته عن النوم في مسجد الرسول</w:t>
      </w:r>
      <w:r>
        <w:rPr>
          <w:rFonts w:hint="cs"/>
          <w:rtl/>
        </w:rPr>
        <w:t xml:space="preserve"> </w:t>
      </w:r>
      <w:r>
        <w:rPr>
          <w:rtl/>
        </w:rPr>
        <w:t>؟ قال</w:t>
      </w:r>
      <w:r w:rsidR="0035190A">
        <w:rPr>
          <w:rtl/>
        </w:rPr>
        <w:t>:</w:t>
      </w:r>
      <w:r>
        <w:rPr>
          <w:rtl/>
        </w:rPr>
        <w:t xml:space="preserve"> لا يصلح.</w:t>
      </w:r>
    </w:p>
    <w:p w:rsidR="005A16B4" w:rsidRDefault="005A16B4" w:rsidP="005A16B4">
      <w:pPr>
        <w:pStyle w:val="libNormal"/>
        <w:rPr>
          <w:rtl/>
        </w:rPr>
      </w:pPr>
      <w:r w:rsidRPr="005A16B4">
        <w:rPr>
          <w:rStyle w:val="libNormalChar"/>
          <w:rtl/>
        </w:rPr>
        <w:t>[ 63</w:t>
      </w:r>
      <w:r>
        <w:rPr>
          <w:rtl/>
        </w:rPr>
        <w:t>83 ] 7 - وقد تقد</w:t>
      </w:r>
      <w:r>
        <w:rPr>
          <w:rFonts w:hint="cs"/>
          <w:rtl/>
        </w:rPr>
        <w:t>ّ</w:t>
      </w:r>
      <w:r>
        <w:rPr>
          <w:rtl/>
        </w:rPr>
        <w:t>م في حديث</w:t>
      </w:r>
      <w:r w:rsidR="0035190A">
        <w:rPr>
          <w:rtl/>
        </w:rPr>
        <w:t>:</w:t>
      </w:r>
      <w:r>
        <w:rPr>
          <w:rtl/>
        </w:rPr>
        <w:t xml:space="preserve"> إن</w:t>
      </w:r>
      <w:r>
        <w:rPr>
          <w:rFonts w:hint="cs"/>
          <w:rtl/>
        </w:rPr>
        <w:t>ّ</w:t>
      </w:r>
      <w:r>
        <w:rPr>
          <w:rtl/>
        </w:rPr>
        <w:t>ما نصبت المساجد للقرآن.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التهذيب 6</w:t>
      </w:r>
      <w:r w:rsidR="0035190A">
        <w:rPr>
          <w:rtl/>
        </w:rPr>
        <w:t>:</w:t>
      </w:r>
      <w:r>
        <w:rPr>
          <w:rtl/>
        </w:rPr>
        <w:t xml:space="preserve"> 15 / 34، وأورد صدره في الحديث 5 من الباب 15 من أبواب الجنابة.</w:t>
      </w:r>
    </w:p>
    <w:p w:rsidR="005A16B4" w:rsidRDefault="005A16B4" w:rsidP="007108A1">
      <w:pPr>
        <w:pStyle w:val="libFootnote0"/>
        <w:rPr>
          <w:rtl/>
        </w:rPr>
      </w:pPr>
      <w:r>
        <w:rPr>
          <w:rtl/>
        </w:rPr>
        <w:t>4 - قرب الإ</w:t>
      </w:r>
      <w:r>
        <w:rPr>
          <w:rFonts w:hint="cs"/>
          <w:rtl/>
        </w:rPr>
        <w:t>ِ</w:t>
      </w:r>
      <w:r>
        <w:rPr>
          <w:rtl/>
        </w:rPr>
        <w:t>سناد</w:t>
      </w:r>
      <w:r w:rsidR="0035190A">
        <w:rPr>
          <w:rtl/>
        </w:rPr>
        <w:t>:</w:t>
      </w:r>
      <w:r>
        <w:rPr>
          <w:rtl/>
        </w:rPr>
        <w:t xml:space="preserve"> 60.</w:t>
      </w:r>
    </w:p>
    <w:p w:rsidR="005A16B4" w:rsidRPr="00A60D2F" w:rsidRDefault="005A16B4" w:rsidP="007108A1">
      <w:pPr>
        <w:pStyle w:val="libFootnote0"/>
        <w:rPr>
          <w:rtl/>
        </w:rPr>
      </w:pPr>
      <w:r w:rsidRPr="00A60D2F">
        <w:rPr>
          <w:rtl/>
        </w:rPr>
        <w:t>(1) في المصدر</w:t>
      </w:r>
      <w:r w:rsidR="0035190A">
        <w:rPr>
          <w:rtl/>
        </w:rPr>
        <w:t>:</w:t>
      </w:r>
      <w:r w:rsidRPr="00A60D2F">
        <w:rPr>
          <w:rtl/>
        </w:rPr>
        <w:t xml:space="preserve"> بد للناس من.</w:t>
      </w:r>
    </w:p>
    <w:p w:rsidR="005A16B4" w:rsidRDefault="005A16B4" w:rsidP="007108A1">
      <w:pPr>
        <w:pStyle w:val="libFootnote0"/>
        <w:rPr>
          <w:rtl/>
        </w:rPr>
      </w:pPr>
      <w:r>
        <w:rPr>
          <w:rtl/>
        </w:rPr>
        <w:t>5 - قرب الاسناد</w:t>
      </w:r>
      <w:r w:rsidR="0035190A">
        <w:rPr>
          <w:rtl/>
        </w:rPr>
        <w:t>:</w:t>
      </w:r>
      <w:r>
        <w:rPr>
          <w:rtl/>
        </w:rPr>
        <w:t xml:space="preserve"> 69.</w:t>
      </w:r>
    </w:p>
    <w:p w:rsidR="005A16B4" w:rsidRDefault="005A16B4" w:rsidP="007108A1">
      <w:pPr>
        <w:pStyle w:val="libFootnote0"/>
        <w:rPr>
          <w:rtl/>
        </w:rPr>
      </w:pPr>
      <w:r>
        <w:rPr>
          <w:rtl/>
        </w:rPr>
        <w:t>6 - قرب الاسناد</w:t>
      </w:r>
      <w:r w:rsidR="0035190A">
        <w:rPr>
          <w:rtl/>
        </w:rPr>
        <w:t>:</w:t>
      </w:r>
      <w:r>
        <w:rPr>
          <w:rtl/>
        </w:rPr>
        <w:t xml:space="preserve"> 120.</w:t>
      </w:r>
    </w:p>
    <w:p w:rsidR="005A16B4" w:rsidRDefault="005A16B4" w:rsidP="007108A1">
      <w:pPr>
        <w:pStyle w:val="libFootnote0"/>
        <w:rPr>
          <w:rtl/>
        </w:rPr>
      </w:pPr>
      <w:r>
        <w:rPr>
          <w:rtl/>
        </w:rPr>
        <w:t>7 - تقدم في الحديث 1 من الباب 14 من هذه الأبواب.</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ويأتي ما يدل</w:t>
      </w:r>
      <w:r>
        <w:rPr>
          <w:rFonts w:hint="cs"/>
          <w:rtl/>
        </w:rPr>
        <w:t>ّ</w:t>
      </w:r>
      <w:r>
        <w:rPr>
          <w:rtl/>
        </w:rPr>
        <w:t xml:space="preserve"> على حكم الأكل في الأطعمة </w:t>
      </w:r>
      <w:r w:rsidRPr="005A16B4">
        <w:rPr>
          <w:rStyle w:val="libFootnotenumChar"/>
          <w:rtl/>
        </w:rPr>
        <w:t>(1)</w:t>
      </w:r>
      <w:r>
        <w:rPr>
          <w:rtl/>
        </w:rPr>
        <w:t>.</w:t>
      </w:r>
    </w:p>
    <w:p w:rsidR="00072FD1" w:rsidRDefault="00072FD1" w:rsidP="00072FD1">
      <w:pPr>
        <w:pStyle w:val="Heading2Center"/>
        <w:rPr>
          <w:rStyle w:val="libNormalChar"/>
          <w:rtl/>
        </w:rPr>
      </w:pPr>
      <w:bookmarkStart w:id="761" w:name="_Toc275419141"/>
      <w:bookmarkStart w:id="762" w:name="_Toc300140871"/>
      <w:bookmarkStart w:id="763" w:name="_Toc374784058"/>
      <w:bookmarkStart w:id="764" w:name="_Toc257224398"/>
      <w:r>
        <w:rPr>
          <w:rtl/>
        </w:rPr>
        <w:t>19 - باب جواز البصاق في المسجد حتى المسجد الحرام، على</w:t>
      </w:r>
      <w:bookmarkStart w:id="765" w:name="_Toc275419142"/>
      <w:bookmarkStart w:id="766" w:name="_Toc300140872"/>
      <w:bookmarkEnd w:id="761"/>
      <w:bookmarkEnd w:id="762"/>
      <w:r>
        <w:rPr>
          <w:rFonts w:hint="cs"/>
          <w:rtl/>
        </w:rPr>
        <w:t xml:space="preserve"> </w:t>
      </w:r>
      <w:r>
        <w:rPr>
          <w:rtl/>
        </w:rPr>
        <w:t>كراهية تتأك</w:t>
      </w:r>
      <w:r>
        <w:rPr>
          <w:rFonts w:hint="cs"/>
          <w:rtl/>
        </w:rPr>
        <w:t>ّ</w:t>
      </w:r>
      <w:r>
        <w:rPr>
          <w:rtl/>
        </w:rPr>
        <w:t>د في البصاق مستقبل القبلة أمامه وعن يمينه</w:t>
      </w:r>
      <w:r>
        <w:rPr>
          <w:rFonts w:hint="cs"/>
          <w:rtl/>
        </w:rPr>
        <w:t>،</w:t>
      </w:r>
      <w:bookmarkStart w:id="767" w:name="_Toc275419143"/>
      <w:bookmarkStart w:id="768" w:name="_Toc300140873"/>
      <w:bookmarkEnd w:id="765"/>
      <w:bookmarkEnd w:id="766"/>
      <w:r>
        <w:rPr>
          <w:rFonts w:hint="cs"/>
          <w:rtl/>
        </w:rPr>
        <w:t xml:space="preserve"> </w:t>
      </w:r>
      <w:r>
        <w:rPr>
          <w:rtl/>
        </w:rPr>
        <w:t>واستحباب رد</w:t>
      </w:r>
      <w:r>
        <w:rPr>
          <w:rFonts w:hint="cs"/>
          <w:rtl/>
        </w:rPr>
        <w:t>ّ</w:t>
      </w:r>
      <w:r>
        <w:rPr>
          <w:rtl/>
        </w:rPr>
        <w:t xml:space="preserve"> الريق فيه، ودفنه إن بصق، وعدم وجوبه</w:t>
      </w:r>
      <w:bookmarkEnd w:id="763"/>
      <w:bookmarkEnd w:id="764"/>
      <w:bookmarkEnd w:id="767"/>
      <w:bookmarkEnd w:id="768"/>
    </w:p>
    <w:p w:rsidR="005A16B4" w:rsidRDefault="005A16B4" w:rsidP="005A16B4">
      <w:pPr>
        <w:pStyle w:val="libNormal"/>
        <w:rPr>
          <w:rtl/>
        </w:rPr>
      </w:pPr>
      <w:r w:rsidRPr="005A16B4">
        <w:rPr>
          <w:rStyle w:val="libNormalChar"/>
          <w:rtl/>
        </w:rPr>
        <w:t>[ 63</w:t>
      </w:r>
      <w:r>
        <w:rPr>
          <w:rtl/>
        </w:rPr>
        <w:t>84 ] 1</w:t>
      </w:r>
      <w:r>
        <w:rPr>
          <w:rFonts w:hint="cs"/>
          <w:rtl/>
        </w:rPr>
        <w:t xml:space="preserve"> - </w:t>
      </w:r>
      <w:r>
        <w:rPr>
          <w:rtl/>
        </w:rPr>
        <w:t>محم</w:t>
      </w:r>
      <w:r>
        <w:rPr>
          <w:rFonts w:hint="cs"/>
          <w:rtl/>
        </w:rPr>
        <w:t>ّ</w:t>
      </w:r>
      <w:r>
        <w:rPr>
          <w:rtl/>
        </w:rPr>
        <w:t>د بن يعقوب، عن الحسين بن محم</w:t>
      </w:r>
      <w:r>
        <w:rPr>
          <w:rFonts w:hint="cs"/>
          <w:rtl/>
        </w:rPr>
        <w:t>ّ</w:t>
      </w:r>
      <w:r>
        <w:rPr>
          <w:rtl/>
        </w:rPr>
        <w:t>د، عن عبد الله بن عامر، عن علي بن مهزيار قال</w:t>
      </w:r>
      <w:r w:rsidR="0035190A">
        <w:rPr>
          <w:rtl/>
        </w:rPr>
        <w:t>:</w:t>
      </w:r>
      <w:r>
        <w:rPr>
          <w:rtl/>
        </w:rPr>
        <w:t xml:space="preserve"> رأيت أبا جعفر الثاني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يتفل في المسجد الحرام فيما بين الركن اليماني والحجر الاسود، ولم يدفنه.</w:t>
      </w:r>
    </w:p>
    <w:p w:rsidR="005A16B4" w:rsidRDefault="005A16B4" w:rsidP="00072FD1">
      <w:pPr>
        <w:pStyle w:val="libNormal"/>
        <w:rPr>
          <w:rtl/>
        </w:rPr>
      </w:pPr>
      <w:r w:rsidRPr="005A16B4">
        <w:rPr>
          <w:rStyle w:val="libNormalChar"/>
          <w:rtl/>
        </w:rPr>
        <w:t>[ 63</w:t>
      </w:r>
      <w:r>
        <w:rPr>
          <w:rtl/>
        </w:rPr>
        <w:t>85 ] 2</w:t>
      </w:r>
      <w:r>
        <w:rPr>
          <w:rFonts w:hint="cs"/>
          <w:rtl/>
        </w:rPr>
        <w:t xml:space="preserve"> - </w:t>
      </w:r>
      <w:r>
        <w:rPr>
          <w:rtl/>
        </w:rPr>
        <w:t>وعن جماعة، عن أحمد بن محم</w:t>
      </w:r>
      <w:r>
        <w:rPr>
          <w:rFonts w:hint="cs"/>
          <w:rtl/>
        </w:rPr>
        <w:t>ّ</w:t>
      </w:r>
      <w:r>
        <w:rPr>
          <w:rtl/>
        </w:rPr>
        <w:t>د، عن الحسين بن سعيد، عن محم</w:t>
      </w:r>
      <w:r>
        <w:rPr>
          <w:rFonts w:hint="cs"/>
          <w:rtl/>
        </w:rPr>
        <w:t>ّ</w:t>
      </w:r>
      <w:r>
        <w:rPr>
          <w:rtl/>
        </w:rPr>
        <w:t xml:space="preserve">د بن مهران الكرخي، عن عبد الله بن سنان، عن أبي عبد الله </w:t>
      </w:r>
      <w:r w:rsidR="00072FD1" w:rsidRPr="00E820C4">
        <w:rPr>
          <w:rStyle w:val="libNormalChar"/>
          <w:rFonts w:hint="cs"/>
          <w:rtl/>
        </w:rPr>
        <w:t xml:space="preserve">( </w:t>
      </w:r>
      <w:r w:rsidR="00072FD1">
        <w:rPr>
          <w:rStyle w:val="libAlaemChar"/>
          <w:rFonts w:hint="cs"/>
          <w:rtl/>
        </w:rPr>
        <w:t>عليه‌السلام</w:t>
      </w:r>
      <w:r w:rsidR="00072FD1" w:rsidRPr="00E820C4">
        <w:rPr>
          <w:rStyle w:val="libNormalChar"/>
          <w:rFonts w:hint="cs"/>
          <w:rtl/>
        </w:rPr>
        <w:t xml:space="preserve"> )</w:t>
      </w:r>
      <w:r>
        <w:rPr>
          <w:rtl/>
        </w:rPr>
        <w:t>، قال</w:t>
      </w:r>
      <w:r w:rsidR="0035190A">
        <w:rPr>
          <w:rtl/>
        </w:rPr>
        <w:t>:</w:t>
      </w:r>
      <w:r>
        <w:rPr>
          <w:rtl/>
        </w:rPr>
        <w:t xml:space="preserve"> قلت له</w:t>
      </w:r>
      <w:r w:rsidR="0035190A">
        <w:rPr>
          <w:rtl/>
        </w:rPr>
        <w:t>:</w:t>
      </w:r>
      <w:r>
        <w:rPr>
          <w:rtl/>
        </w:rPr>
        <w:t xml:space="preserve"> الرجل يكون في المسجد في الصلاة فيريد أن يبزق</w:t>
      </w:r>
      <w:r>
        <w:rPr>
          <w:rFonts w:hint="cs"/>
          <w:rtl/>
        </w:rPr>
        <w:t xml:space="preserve"> </w:t>
      </w:r>
      <w:r>
        <w:rPr>
          <w:rtl/>
        </w:rPr>
        <w:t>؟ فقال</w:t>
      </w:r>
      <w:r w:rsidR="0035190A">
        <w:rPr>
          <w:rtl/>
        </w:rPr>
        <w:t>:</w:t>
      </w:r>
      <w:r>
        <w:rPr>
          <w:rtl/>
        </w:rPr>
        <w:t xml:space="preserve"> عن يساره، وإن كان في غير صلاة فلا يبزق حذاء القبلة، ويبزق عن يمينه ويساره </w:t>
      </w:r>
      <w:r w:rsidRPr="005A16B4">
        <w:rPr>
          <w:rStyle w:val="libFootnotenumChar"/>
          <w:rtl/>
        </w:rPr>
        <w:t>(</w:t>
      </w:r>
      <w:r w:rsidR="00072FD1">
        <w:rPr>
          <w:rStyle w:val="libFootnotenumChar"/>
          <w:rFonts w:hint="cs"/>
          <w:rtl/>
        </w:rPr>
        <w:t>2</w:t>
      </w:r>
      <w:r w:rsidRPr="005A16B4">
        <w:rPr>
          <w:rStyle w:val="libFootnotenumChar"/>
          <w:rtl/>
        </w:rPr>
        <w:t>)</w:t>
      </w:r>
      <w:r>
        <w:rPr>
          <w:rtl/>
        </w:rPr>
        <w:t>.</w:t>
      </w:r>
    </w:p>
    <w:p w:rsidR="005A16B4" w:rsidRDefault="005A16B4" w:rsidP="00072FD1">
      <w:pPr>
        <w:pStyle w:val="libNormal"/>
        <w:rPr>
          <w:rtl/>
        </w:rPr>
      </w:pPr>
      <w:r>
        <w:rPr>
          <w:rtl/>
        </w:rPr>
        <w:t xml:space="preserve">ورواه الشيخ بإسناده عن الحسين بن سعيد </w:t>
      </w:r>
      <w:r w:rsidRPr="005A16B4">
        <w:rPr>
          <w:rStyle w:val="libFootnotenumChar"/>
          <w:rtl/>
        </w:rPr>
        <w:t>(</w:t>
      </w:r>
      <w:r w:rsidR="00072FD1">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Pr>
          <w:rtl/>
        </w:rPr>
        <w:t>والذي قبله بإسناده عن علي بن مهزيار، مثله.</w:t>
      </w:r>
    </w:p>
    <w:p w:rsidR="005A16B4" w:rsidRDefault="005A16B4" w:rsidP="005A16B4">
      <w:pPr>
        <w:pStyle w:val="libNormal"/>
        <w:rPr>
          <w:rtl/>
        </w:rPr>
      </w:pPr>
      <w:r w:rsidRPr="005A16B4">
        <w:rPr>
          <w:rStyle w:val="libNormalChar"/>
          <w:rtl/>
        </w:rPr>
        <w:t>[ 83</w:t>
      </w:r>
      <w:r>
        <w:rPr>
          <w:rtl/>
        </w:rPr>
        <w:t>86 ] 3</w:t>
      </w:r>
      <w:r>
        <w:rPr>
          <w:rFonts w:hint="cs"/>
          <w:rtl/>
        </w:rPr>
        <w:t xml:space="preserve"> - </w:t>
      </w:r>
      <w:r>
        <w:rPr>
          <w:rtl/>
        </w:rPr>
        <w:t>محم</w:t>
      </w:r>
      <w:r>
        <w:rPr>
          <w:rFonts w:hint="cs"/>
          <w:rtl/>
        </w:rPr>
        <w:t>ّ</w:t>
      </w:r>
      <w:r>
        <w:rPr>
          <w:rtl/>
        </w:rPr>
        <w:t>د بن الحسن بإسناده عن سعد، عن أبي جعفر، عن العباس بن معروف، وعن صفوان، عن القاسم بن محم</w:t>
      </w:r>
      <w:r>
        <w:rPr>
          <w:rFonts w:hint="cs"/>
          <w:rtl/>
        </w:rPr>
        <w:t>ّ</w:t>
      </w:r>
      <w:r>
        <w:rPr>
          <w:rtl/>
        </w:rPr>
        <w:t>د، عن سليمان مولى</w:t>
      </w:r>
    </w:p>
    <w:p w:rsidR="005A16B4" w:rsidRDefault="007108A1" w:rsidP="007108A1">
      <w:pPr>
        <w:pStyle w:val="libLine"/>
        <w:rPr>
          <w:rtl/>
        </w:rPr>
      </w:pPr>
      <w:r>
        <w:rPr>
          <w:rtl/>
        </w:rPr>
        <w:t>____________________</w:t>
      </w:r>
    </w:p>
    <w:p w:rsidR="005A16B4" w:rsidRPr="005A16B4" w:rsidRDefault="005A16B4" w:rsidP="007108A1">
      <w:pPr>
        <w:pStyle w:val="libFootnote0"/>
        <w:rPr>
          <w:rStyle w:val="libFootnoteChar"/>
          <w:rtl/>
        </w:rPr>
      </w:pPr>
      <w:r w:rsidRPr="005A16B4">
        <w:rPr>
          <w:rStyle w:val="libFootnoteChar"/>
          <w:rtl/>
        </w:rPr>
        <w:t>(1) يأتي في الحديث 2 من الباب 31 من أبواب آداب المائدة</w:t>
      </w:r>
      <w:r>
        <w:rPr>
          <w:rStyle w:val="libFootnoteChar"/>
          <w:rtl/>
        </w:rPr>
        <w:t>،</w:t>
      </w:r>
      <w:r w:rsidRPr="005A16B4">
        <w:rPr>
          <w:rStyle w:val="libFootnoteChar"/>
          <w:rtl/>
        </w:rPr>
        <w:t xml:space="preserve"> وتقدم ما يدل على ذلك في الحديث 1 و 13</w:t>
      </w:r>
      <w:r>
        <w:rPr>
          <w:rtl/>
        </w:rPr>
        <w:t xml:space="preserve"> </w:t>
      </w:r>
      <w:r w:rsidRPr="005A16B4">
        <w:rPr>
          <w:rStyle w:val="libFootnoteChar"/>
          <w:rtl/>
        </w:rPr>
        <w:t>و 18 من الباب 15 من أبواب الجنابة.</w:t>
      </w:r>
    </w:p>
    <w:p w:rsidR="005A16B4" w:rsidRDefault="005A16B4" w:rsidP="00072FD1">
      <w:pPr>
        <w:pStyle w:val="libFootnoteCenterBold"/>
        <w:rPr>
          <w:rtl/>
        </w:rPr>
      </w:pPr>
      <w:r>
        <w:rPr>
          <w:rtl/>
        </w:rPr>
        <w:t>الباب 19</w:t>
      </w:r>
    </w:p>
    <w:p w:rsidR="005A16B4" w:rsidRDefault="005A16B4" w:rsidP="00072FD1">
      <w:pPr>
        <w:pStyle w:val="libFootnoteCenterBold"/>
        <w:rPr>
          <w:rtl/>
        </w:rPr>
      </w:pPr>
      <w:r>
        <w:rPr>
          <w:rtl/>
        </w:rPr>
        <w:t>فيه 7 أحاديث</w:t>
      </w:r>
    </w:p>
    <w:p w:rsidR="005A16B4" w:rsidRDefault="005A16B4" w:rsidP="007108A1">
      <w:pPr>
        <w:pStyle w:val="libFootnote0"/>
        <w:rPr>
          <w:rtl/>
        </w:rPr>
      </w:pPr>
      <w:r>
        <w:rPr>
          <w:rtl/>
        </w:rPr>
        <w:t>1 - الكافي 3</w:t>
      </w:r>
      <w:r w:rsidR="0035190A">
        <w:rPr>
          <w:rtl/>
        </w:rPr>
        <w:t>:</w:t>
      </w:r>
      <w:r>
        <w:rPr>
          <w:rtl/>
        </w:rPr>
        <w:t xml:space="preserve"> 370 / 13، والتهذيب 3</w:t>
      </w:r>
      <w:r w:rsidR="0035190A">
        <w:rPr>
          <w:rtl/>
        </w:rPr>
        <w:t>:</w:t>
      </w:r>
      <w:r>
        <w:rPr>
          <w:rtl/>
        </w:rPr>
        <w:t xml:space="preserve"> 257 / 717.</w:t>
      </w:r>
    </w:p>
    <w:p w:rsidR="005A16B4" w:rsidRDefault="005A16B4" w:rsidP="007108A1">
      <w:pPr>
        <w:pStyle w:val="libFootnote0"/>
        <w:rPr>
          <w:rtl/>
        </w:rPr>
      </w:pPr>
      <w:r>
        <w:rPr>
          <w:rtl/>
        </w:rPr>
        <w:t>2 - الكافي 3</w:t>
      </w:r>
      <w:r w:rsidR="0035190A">
        <w:rPr>
          <w:rtl/>
        </w:rPr>
        <w:t>:</w:t>
      </w:r>
      <w:r>
        <w:rPr>
          <w:rtl/>
        </w:rPr>
        <w:t xml:space="preserve"> 370 / 12.</w:t>
      </w:r>
    </w:p>
    <w:p w:rsidR="005A16B4" w:rsidRPr="00A60D2F" w:rsidRDefault="005A16B4" w:rsidP="00072FD1">
      <w:pPr>
        <w:pStyle w:val="libFootnote0"/>
        <w:rPr>
          <w:rtl/>
        </w:rPr>
      </w:pPr>
      <w:r w:rsidRPr="00A60D2F">
        <w:rPr>
          <w:rtl/>
        </w:rPr>
        <w:t>(</w:t>
      </w:r>
      <w:r w:rsidR="00072FD1">
        <w:rPr>
          <w:rFonts w:hint="cs"/>
          <w:rtl/>
        </w:rPr>
        <w:t>2</w:t>
      </w:r>
      <w:r w:rsidRPr="00A60D2F">
        <w:rPr>
          <w:rtl/>
        </w:rPr>
        <w:t>) في النسخة من التهذيب</w:t>
      </w:r>
      <w:r w:rsidR="0035190A">
        <w:rPr>
          <w:rtl/>
        </w:rPr>
        <w:t>:</w:t>
      </w:r>
      <w:r w:rsidRPr="00A60D2F">
        <w:rPr>
          <w:rtl/>
        </w:rPr>
        <w:t xml:space="preserve"> وشماله </w:t>
      </w:r>
      <w:r w:rsidR="00E820C4" w:rsidRPr="00E820C4">
        <w:rPr>
          <w:rStyle w:val="libNormalChar"/>
          <w:rtl/>
        </w:rPr>
        <w:t xml:space="preserve">( </w:t>
      </w:r>
      <w:r w:rsidRPr="00A60D2F">
        <w:rPr>
          <w:rtl/>
        </w:rPr>
        <w:t>هامش المخطوط ).</w:t>
      </w:r>
    </w:p>
    <w:p w:rsidR="005A16B4" w:rsidRPr="00A60D2F" w:rsidRDefault="005A16B4" w:rsidP="00072FD1">
      <w:pPr>
        <w:pStyle w:val="libFootnote0"/>
        <w:rPr>
          <w:rtl/>
        </w:rPr>
      </w:pPr>
      <w:r w:rsidRPr="00A60D2F">
        <w:rPr>
          <w:rtl/>
        </w:rPr>
        <w:t>(</w:t>
      </w:r>
      <w:r w:rsidR="00072FD1">
        <w:rPr>
          <w:rFonts w:hint="cs"/>
          <w:rtl/>
        </w:rPr>
        <w:t>3</w:t>
      </w:r>
      <w:r w:rsidRPr="00A60D2F">
        <w:rPr>
          <w:rtl/>
        </w:rPr>
        <w:t>) التهذيب 3</w:t>
      </w:r>
      <w:r w:rsidR="0035190A">
        <w:rPr>
          <w:rtl/>
        </w:rPr>
        <w:t>:</w:t>
      </w:r>
      <w:r w:rsidRPr="00A60D2F">
        <w:rPr>
          <w:rtl/>
        </w:rPr>
        <w:t xml:space="preserve"> 257</w:t>
      </w:r>
      <w:r>
        <w:rPr>
          <w:rtl/>
        </w:rPr>
        <w:t xml:space="preserve"> / </w:t>
      </w:r>
      <w:r w:rsidRPr="00A60D2F">
        <w:rPr>
          <w:rtl/>
        </w:rPr>
        <w:t>715.</w:t>
      </w:r>
    </w:p>
    <w:p w:rsidR="005A16B4" w:rsidRDefault="005A16B4" w:rsidP="007108A1">
      <w:pPr>
        <w:pStyle w:val="libFootnote0"/>
        <w:rPr>
          <w:rtl/>
        </w:rPr>
      </w:pPr>
      <w:r>
        <w:rPr>
          <w:rtl/>
        </w:rPr>
        <w:t>3 - التهذيب 3</w:t>
      </w:r>
      <w:r w:rsidR="0035190A">
        <w:rPr>
          <w:rtl/>
        </w:rPr>
        <w:t>:</w:t>
      </w:r>
      <w:r>
        <w:rPr>
          <w:rtl/>
        </w:rPr>
        <w:t xml:space="preserve"> 257 / 718.</w:t>
      </w:r>
    </w:p>
    <w:p w:rsidR="007108A1" w:rsidRPr="00BC18D8" w:rsidRDefault="007108A1" w:rsidP="007108A1">
      <w:pPr>
        <w:pStyle w:val="libNormal"/>
        <w:rPr>
          <w:rtl/>
        </w:rPr>
      </w:pPr>
      <w:r w:rsidRPr="00535419">
        <w:rPr>
          <w:rtl/>
        </w:rPr>
        <w:br w:type="page"/>
      </w:r>
    </w:p>
    <w:p w:rsidR="005A16B4" w:rsidRDefault="005A16B4" w:rsidP="00072FD1">
      <w:pPr>
        <w:pStyle w:val="libNormal0"/>
        <w:rPr>
          <w:rtl/>
        </w:rPr>
      </w:pPr>
      <w:r>
        <w:rPr>
          <w:rtl/>
        </w:rPr>
        <w:lastRenderedPageBreak/>
        <w:t>طربال، عن عبيد بن زرارة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كان أبو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يصل</w:t>
      </w:r>
      <w:r>
        <w:rPr>
          <w:rFonts w:hint="cs"/>
          <w:rtl/>
        </w:rPr>
        <w:t>ّ</w:t>
      </w:r>
      <w:r>
        <w:rPr>
          <w:rtl/>
        </w:rPr>
        <w:t>ي في المسجد فيبصق أمامه، وعن يمينه، وعن شماله، وخلفه، على الحصى، ولا يغط</w:t>
      </w:r>
      <w:r>
        <w:rPr>
          <w:rFonts w:hint="cs"/>
          <w:rtl/>
        </w:rPr>
        <w:t>ّ</w:t>
      </w:r>
      <w:r>
        <w:rPr>
          <w:rtl/>
        </w:rPr>
        <w:t>يه.</w:t>
      </w:r>
    </w:p>
    <w:p w:rsidR="005A16B4" w:rsidRDefault="005A16B4" w:rsidP="005A16B4">
      <w:pPr>
        <w:pStyle w:val="libNormal"/>
        <w:rPr>
          <w:rtl/>
        </w:rPr>
      </w:pPr>
      <w:r w:rsidRPr="005A16B4">
        <w:rPr>
          <w:rStyle w:val="libNormalChar"/>
          <w:rtl/>
        </w:rPr>
        <w:t>[ 63</w:t>
      </w:r>
      <w:r>
        <w:rPr>
          <w:rtl/>
        </w:rPr>
        <w:t>87 ] 4</w:t>
      </w:r>
      <w:r>
        <w:rPr>
          <w:rFonts w:hint="cs"/>
          <w:rtl/>
        </w:rPr>
        <w:t xml:space="preserve"> - </w:t>
      </w:r>
      <w:r>
        <w:rPr>
          <w:rtl/>
        </w:rPr>
        <w:t>وبإسناده عن أحمد بن محم</w:t>
      </w:r>
      <w:r>
        <w:rPr>
          <w:rFonts w:hint="cs"/>
          <w:rtl/>
        </w:rPr>
        <w:t>ّ</w:t>
      </w:r>
      <w:r>
        <w:rPr>
          <w:rtl/>
        </w:rPr>
        <w:t xml:space="preserve">د، عن </w:t>
      </w:r>
      <w:r w:rsidR="00E820C4" w:rsidRPr="00E820C4">
        <w:rPr>
          <w:rStyle w:val="libNormalChar"/>
          <w:rtl/>
        </w:rPr>
        <w:t xml:space="preserve">( </w:t>
      </w:r>
      <w:r>
        <w:rPr>
          <w:rtl/>
        </w:rPr>
        <w:t>محم</w:t>
      </w:r>
      <w:r>
        <w:rPr>
          <w:rFonts w:hint="cs"/>
          <w:rtl/>
        </w:rPr>
        <w:t>ّ</w:t>
      </w:r>
      <w:r>
        <w:rPr>
          <w:rtl/>
        </w:rPr>
        <w:t>د بن يحيى</w:t>
      </w:r>
      <w:r w:rsidR="00E820C4" w:rsidRPr="00E820C4">
        <w:rPr>
          <w:rStyle w:val="libNormalChar"/>
          <w:rFonts w:hint="cs"/>
          <w:rtl/>
        </w:rPr>
        <w:t xml:space="preserve"> ) </w:t>
      </w:r>
      <w:r w:rsidRPr="005A16B4">
        <w:rPr>
          <w:rStyle w:val="libFootnotenumChar"/>
          <w:rFonts w:hint="cs"/>
          <w:rtl/>
        </w:rPr>
        <w:t>(1)</w:t>
      </w:r>
      <w:r>
        <w:rPr>
          <w:rtl/>
        </w:rPr>
        <w:t>، عن غياث بن إبراهيم، عن جعفر، عن أبيه، أن</w:t>
      </w:r>
      <w:r>
        <w:rPr>
          <w:rFonts w:hint="cs"/>
          <w:rtl/>
        </w:rPr>
        <w:t>ّ</w:t>
      </w:r>
      <w:r>
        <w:rPr>
          <w:rtl/>
        </w:rPr>
        <w:t xml:space="preserve">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البزاق في المسجد خطيئة، وكف</w:t>
      </w:r>
      <w:r>
        <w:rPr>
          <w:rFonts w:hint="cs"/>
          <w:rtl/>
        </w:rPr>
        <w:t>ّ</w:t>
      </w:r>
      <w:r>
        <w:rPr>
          <w:rtl/>
        </w:rPr>
        <w:t xml:space="preserve">ارته دفنه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[ 63</w:t>
      </w:r>
      <w:r>
        <w:rPr>
          <w:rtl/>
        </w:rPr>
        <w:t>88 ] 5</w:t>
      </w:r>
      <w:r>
        <w:rPr>
          <w:rFonts w:hint="cs"/>
          <w:rtl/>
        </w:rPr>
        <w:t xml:space="preserve"> - </w:t>
      </w:r>
      <w:r>
        <w:rPr>
          <w:rtl/>
        </w:rPr>
        <w:t>وبإسناده عن محم</w:t>
      </w:r>
      <w:r>
        <w:rPr>
          <w:rFonts w:hint="cs"/>
          <w:rtl/>
        </w:rPr>
        <w:t>ّ</w:t>
      </w:r>
      <w:r>
        <w:rPr>
          <w:rtl/>
        </w:rPr>
        <w:t>د بن أحمد بن يحيى، عن العباس بن معروف، عن محم</w:t>
      </w:r>
      <w:r>
        <w:rPr>
          <w:rFonts w:hint="cs"/>
          <w:rtl/>
        </w:rPr>
        <w:t>ّ</w:t>
      </w:r>
      <w:r>
        <w:rPr>
          <w:rtl/>
        </w:rPr>
        <w:t xml:space="preserve">د بن سنان، عن طلحة بن زيد، عن جعفر، عن أبيه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يبزقن</w:t>
      </w:r>
      <w:r>
        <w:rPr>
          <w:rFonts w:hint="cs"/>
          <w:rtl/>
        </w:rPr>
        <w:t>ّ</w:t>
      </w:r>
      <w:r>
        <w:rPr>
          <w:rtl/>
        </w:rPr>
        <w:t xml:space="preserve"> أحدكم في الصلاة ق</w:t>
      </w:r>
      <w:r>
        <w:rPr>
          <w:rFonts w:hint="cs"/>
          <w:rtl/>
        </w:rPr>
        <w:t>ِ</w:t>
      </w:r>
      <w:r>
        <w:rPr>
          <w:rtl/>
        </w:rPr>
        <w:t>ب</w:t>
      </w:r>
      <w:r>
        <w:rPr>
          <w:rFonts w:hint="cs"/>
          <w:rtl/>
        </w:rPr>
        <w:t>َ</w:t>
      </w:r>
      <w:r>
        <w:rPr>
          <w:rtl/>
        </w:rPr>
        <w:t>ل وجهه، ولا عن يمينه، وليبزق عن يساره، وتحت قدمه اليسرى.</w:t>
      </w:r>
    </w:p>
    <w:p w:rsidR="005A16B4" w:rsidRDefault="005A16B4" w:rsidP="00072FD1">
      <w:pPr>
        <w:pStyle w:val="libNormal"/>
        <w:rPr>
          <w:rtl/>
        </w:rPr>
      </w:pPr>
      <w:r w:rsidRPr="005A16B4">
        <w:rPr>
          <w:rStyle w:val="libNormalChar"/>
          <w:rtl/>
        </w:rPr>
        <w:t>[ 63</w:t>
      </w:r>
      <w:r>
        <w:rPr>
          <w:rtl/>
        </w:rPr>
        <w:t>89 ] 6</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عبد الله بن جعفر الحميري، عن السندي بن محم</w:t>
      </w:r>
      <w:r>
        <w:rPr>
          <w:rFonts w:hint="cs"/>
          <w:rtl/>
        </w:rPr>
        <w:t>ّ</w:t>
      </w:r>
      <w:r>
        <w:rPr>
          <w:rtl/>
        </w:rPr>
        <w:t xml:space="preserve">د </w:t>
      </w:r>
      <w:r w:rsidRPr="005A16B4">
        <w:rPr>
          <w:rStyle w:val="libFootnotenumChar"/>
          <w:rtl/>
        </w:rPr>
        <w:t>(</w:t>
      </w:r>
      <w:r w:rsidR="00072FD1">
        <w:rPr>
          <w:rStyle w:val="libFootnotenumChar"/>
          <w:rFonts w:hint="cs"/>
          <w:rtl/>
        </w:rPr>
        <w:t>3</w:t>
      </w:r>
      <w:r w:rsidRPr="005A16B4">
        <w:rPr>
          <w:rStyle w:val="libFootnotenumChar"/>
          <w:rtl/>
        </w:rPr>
        <w:t>)</w:t>
      </w:r>
      <w:r>
        <w:rPr>
          <w:rtl/>
        </w:rPr>
        <w:t xml:space="preserve">، عن طلحة بن زيد، عن جعفر، عن أبيه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072FD1">
        <w:rPr>
          <w:rFonts w:hint="cs"/>
          <w:rtl/>
        </w:rPr>
        <w:t xml:space="preserve"> (</w:t>
      </w:r>
      <w:r>
        <w:rPr>
          <w:rtl/>
        </w:rPr>
        <w:t xml:space="preserve"> </w:t>
      </w:r>
      <w:r w:rsidRPr="005A16B4">
        <w:rPr>
          <w:rStyle w:val="libAlaemChar"/>
          <w:rFonts w:hint="cs"/>
          <w:rtl/>
        </w:rPr>
        <w:t>صلى‌الله‌عليه‌وآله‌وسلم</w:t>
      </w:r>
      <w:r>
        <w:rPr>
          <w:rtl/>
        </w:rPr>
        <w:t xml:space="preserve"> </w:t>
      </w:r>
      <w:r w:rsidR="00072FD1">
        <w:rPr>
          <w:rFonts w:hint="cs"/>
          <w:rtl/>
        </w:rPr>
        <w:t xml:space="preserve">) : </w:t>
      </w:r>
      <w:r>
        <w:rPr>
          <w:rtl/>
        </w:rPr>
        <w:t>من رد</w:t>
      </w:r>
      <w:r>
        <w:rPr>
          <w:rFonts w:hint="cs"/>
          <w:rtl/>
        </w:rPr>
        <w:t>ّ</w:t>
      </w:r>
      <w:r>
        <w:rPr>
          <w:rtl/>
        </w:rPr>
        <w:t xml:space="preserve"> ريقه تعظيماً لحق</w:t>
      </w:r>
      <w:r>
        <w:rPr>
          <w:rFonts w:hint="cs"/>
          <w:rtl/>
        </w:rPr>
        <w:t>ّ</w:t>
      </w:r>
      <w:r>
        <w:rPr>
          <w:rtl/>
        </w:rPr>
        <w:t xml:space="preserve"> المسجد جعل الله ريقه صح</w:t>
      </w:r>
      <w:r>
        <w:rPr>
          <w:rFonts w:hint="cs"/>
          <w:rtl/>
        </w:rPr>
        <w:t>ّ</w:t>
      </w:r>
      <w:r>
        <w:rPr>
          <w:rtl/>
        </w:rPr>
        <w:t>ة في بدنه، وعوفي من بلوى في جسده.</w:t>
      </w:r>
    </w:p>
    <w:p w:rsidR="005A16B4" w:rsidRDefault="005A16B4" w:rsidP="005A16B4">
      <w:pPr>
        <w:pStyle w:val="libNormal"/>
        <w:rPr>
          <w:rtl/>
        </w:rPr>
      </w:pPr>
      <w:r w:rsidRPr="005A16B4">
        <w:rPr>
          <w:rStyle w:val="libNormalChar"/>
          <w:rtl/>
        </w:rPr>
        <w:t>[ 63</w:t>
      </w:r>
      <w:r>
        <w:rPr>
          <w:rtl/>
        </w:rPr>
        <w:t>90 ] 7 - 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النوفلي،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التهذيب 3</w:t>
      </w:r>
      <w:r w:rsidR="0035190A">
        <w:rPr>
          <w:rtl/>
        </w:rPr>
        <w:t>:</w:t>
      </w:r>
      <w:r>
        <w:rPr>
          <w:rtl/>
        </w:rPr>
        <w:t xml:space="preserve"> 256 / 712.</w:t>
      </w:r>
    </w:p>
    <w:p w:rsidR="005A16B4" w:rsidRPr="00A60D2F" w:rsidRDefault="005A16B4" w:rsidP="007108A1">
      <w:pPr>
        <w:pStyle w:val="libFootnote0"/>
        <w:rPr>
          <w:rtl/>
        </w:rPr>
      </w:pPr>
      <w:r w:rsidRPr="00A60D2F">
        <w:rPr>
          <w:rtl/>
        </w:rPr>
        <w:t>(1) في نسخة</w:t>
      </w:r>
      <w:r w:rsidR="0035190A">
        <w:rPr>
          <w:rtl/>
        </w:rPr>
        <w:t>:</w:t>
      </w:r>
      <w:r w:rsidRPr="00A60D2F">
        <w:rPr>
          <w:rtl/>
        </w:rPr>
        <w:t xml:space="preserve"> محم</w:t>
      </w:r>
      <w:r>
        <w:rPr>
          <w:rFonts w:hint="cs"/>
          <w:rtl/>
        </w:rPr>
        <w:t>ّ</w:t>
      </w:r>
      <w:r w:rsidRPr="00A60D2F">
        <w:rPr>
          <w:rtl/>
        </w:rPr>
        <w:t>د بن محم</w:t>
      </w:r>
      <w:r>
        <w:rPr>
          <w:rFonts w:hint="cs"/>
          <w:rtl/>
        </w:rPr>
        <w:t>ّ</w:t>
      </w:r>
      <w:r w:rsidRPr="00A60D2F">
        <w:rPr>
          <w:rtl/>
        </w:rPr>
        <w:t>د بن يحيى</w:t>
      </w:r>
      <w:r>
        <w:rPr>
          <w:rtl/>
        </w:rPr>
        <w:t>.</w:t>
      </w:r>
      <w:r w:rsidRPr="00A60D2F">
        <w:rPr>
          <w:rtl/>
        </w:rPr>
        <w:t xml:space="preserve"> </w:t>
      </w:r>
      <w:r w:rsidR="00E820C4" w:rsidRPr="00E820C4">
        <w:rPr>
          <w:rStyle w:val="libNormalChar"/>
          <w:rtl/>
        </w:rPr>
        <w:t xml:space="preserve">( </w:t>
      </w:r>
      <w:r w:rsidRPr="00A60D2F">
        <w:rPr>
          <w:rtl/>
        </w:rPr>
        <w:t>هامش المخطوط ).</w:t>
      </w:r>
    </w:p>
    <w:p w:rsidR="005A16B4" w:rsidRPr="00A60D2F" w:rsidRDefault="005A16B4" w:rsidP="007108A1">
      <w:pPr>
        <w:pStyle w:val="libFootnote0"/>
        <w:rPr>
          <w:rtl/>
        </w:rPr>
      </w:pPr>
      <w:r w:rsidRPr="00A60D2F">
        <w:rPr>
          <w:rtl/>
        </w:rPr>
        <w:t>(2) في نسخة</w:t>
      </w:r>
      <w:r w:rsidR="0035190A">
        <w:rPr>
          <w:rtl/>
        </w:rPr>
        <w:t>:</w:t>
      </w:r>
      <w:r w:rsidRPr="00A60D2F">
        <w:rPr>
          <w:rtl/>
        </w:rPr>
        <w:t xml:space="preserve"> دفنها</w:t>
      </w:r>
      <w:r>
        <w:rPr>
          <w:rtl/>
        </w:rPr>
        <w:t>.</w:t>
      </w:r>
      <w:r w:rsidRPr="00A60D2F">
        <w:rPr>
          <w:rtl/>
        </w:rPr>
        <w:t xml:space="preserve"> </w:t>
      </w:r>
      <w:r w:rsidR="00E820C4" w:rsidRPr="00E820C4">
        <w:rPr>
          <w:rStyle w:val="libNormalChar"/>
          <w:rtl/>
        </w:rPr>
        <w:t xml:space="preserve">( </w:t>
      </w:r>
      <w:r w:rsidRPr="00A60D2F">
        <w:rPr>
          <w:rtl/>
        </w:rPr>
        <w:t>هامش المخطوط ).</w:t>
      </w:r>
    </w:p>
    <w:p w:rsidR="005A16B4" w:rsidRDefault="005A16B4" w:rsidP="007108A1">
      <w:pPr>
        <w:pStyle w:val="libFootnote0"/>
        <w:rPr>
          <w:rtl/>
        </w:rPr>
      </w:pPr>
      <w:r>
        <w:rPr>
          <w:rtl/>
        </w:rPr>
        <w:t>5 - التهذيب 3</w:t>
      </w:r>
      <w:r w:rsidR="0035190A">
        <w:rPr>
          <w:rtl/>
        </w:rPr>
        <w:t>:</w:t>
      </w:r>
      <w:r>
        <w:rPr>
          <w:rtl/>
        </w:rPr>
        <w:t xml:space="preserve"> 257 / 716، أخرجه عن الفقيه مرسلاً في الحديث 5 من الباب 12 من أبواب القبلة.</w:t>
      </w:r>
    </w:p>
    <w:p w:rsidR="005A16B4" w:rsidRDefault="005A16B4" w:rsidP="007108A1">
      <w:pPr>
        <w:pStyle w:val="libFootnote0"/>
        <w:rPr>
          <w:rtl/>
        </w:rPr>
      </w:pPr>
      <w:r>
        <w:rPr>
          <w:rtl/>
        </w:rPr>
        <w:t>6 - ثواب الأعمال</w:t>
      </w:r>
      <w:r w:rsidR="0035190A">
        <w:rPr>
          <w:rtl/>
        </w:rPr>
        <w:t>:</w:t>
      </w:r>
      <w:r>
        <w:rPr>
          <w:rtl/>
        </w:rPr>
        <w:t xml:space="preserve"> 34 / 1.</w:t>
      </w:r>
    </w:p>
    <w:p w:rsidR="005A16B4" w:rsidRPr="00A60D2F" w:rsidRDefault="005A16B4" w:rsidP="00072FD1">
      <w:pPr>
        <w:pStyle w:val="libFootnote0"/>
        <w:rPr>
          <w:rtl/>
        </w:rPr>
      </w:pPr>
      <w:r w:rsidRPr="00A60D2F">
        <w:rPr>
          <w:rtl/>
        </w:rPr>
        <w:t>(</w:t>
      </w:r>
      <w:r w:rsidR="00072FD1">
        <w:rPr>
          <w:rFonts w:hint="cs"/>
          <w:rtl/>
        </w:rPr>
        <w:t>3</w:t>
      </w:r>
      <w:r w:rsidRPr="00A60D2F">
        <w:rPr>
          <w:rtl/>
        </w:rPr>
        <w:t>) في المصدر زيادة</w:t>
      </w:r>
      <w:r w:rsidR="0035190A">
        <w:rPr>
          <w:rtl/>
        </w:rPr>
        <w:t>:</w:t>
      </w:r>
      <w:r w:rsidRPr="00A60D2F">
        <w:rPr>
          <w:rtl/>
        </w:rPr>
        <w:t xml:space="preserve"> عن محم</w:t>
      </w:r>
      <w:r>
        <w:rPr>
          <w:rFonts w:hint="cs"/>
          <w:rtl/>
        </w:rPr>
        <w:t>ّ</w:t>
      </w:r>
      <w:r w:rsidRPr="00A60D2F">
        <w:rPr>
          <w:rtl/>
        </w:rPr>
        <w:t>د بن سنان.</w:t>
      </w:r>
    </w:p>
    <w:p w:rsidR="005A16B4" w:rsidRDefault="005A16B4" w:rsidP="007108A1">
      <w:pPr>
        <w:pStyle w:val="libFootnote0"/>
        <w:rPr>
          <w:rtl/>
        </w:rPr>
      </w:pPr>
      <w:r>
        <w:rPr>
          <w:rtl/>
        </w:rPr>
        <w:t>7 - المحاسن</w:t>
      </w:r>
      <w:r w:rsidR="0035190A">
        <w:rPr>
          <w:rtl/>
        </w:rPr>
        <w:t>:</w:t>
      </w:r>
      <w:r>
        <w:rPr>
          <w:rtl/>
        </w:rPr>
        <w:t xml:space="preserve"> 54 / 83.</w:t>
      </w:r>
    </w:p>
    <w:p w:rsidR="007108A1" w:rsidRPr="00BC18D8" w:rsidRDefault="007108A1" w:rsidP="007108A1">
      <w:pPr>
        <w:pStyle w:val="libNormal"/>
        <w:rPr>
          <w:rtl/>
        </w:rPr>
      </w:pPr>
      <w:r w:rsidRPr="00535419">
        <w:rPr>
          <w:rtl/>
        </w:rPr>
        <w:br w:type="page"/>
      </w:r>
    </w:p>
    <w:p w:rsidR="005A16B4" w:rsidRDefault="005A16B4" w:rsidP="00072FD1">
      <w:pPr>
        <w:pStyle w:val="libNormal0"/>
        <w:rPr>
          <w:rtl/>
        </w:rPr>
      </w:pPr>
      <w:r>
        <w:rPr>
          <w:rtl/>
        </w:rPr>
        <w:lastRenderedPageBreak/>
        <w:t>السكوني، عن جعفر، عن أبيه قال</w:t>
      </w:r>
      <w:r w:rsidR="0035190A">
        <w:rPr>
          <w:rtl/>
        </w:rPr>
        <w:t>:</w:t>
      </w:r>
      <w:r>
        <w:rPr>
          <w:rtl/>
        </w:rPr>
        <w:t xml:space="preserve"> من رد</w:t>
      </w:r>
      <w:r>
        <w:rPr>
          <w:rFonts w:hint="cs"/>
          <w:rtl/>
        </w:rPr>
        <w:t>ّ</w:t>
      </w:r>
      <w:r>
        <w:rPr>
          <w:rtl/>
        </w:rPr>
        <w:t xml:space="preserve"> ريقه تعظيماً لحق</w:t>
      </w:r>
      <w:r>
        <w:rPr>
          <w:rFonts w:hint="cs"/>
          <w:rtl/>
        </w:rPr>
        <w:t>ّ</w:t>
      </w:r>
      <w:r>
        <w:rPr>
          <w:rtl/>
        </w:rPr>
        <w:t xml:space="preserve"> المسجد جعل الله ذلك قو</w:t>
      </w:r>
      <w:r>
        <w:rPr>
          <w:rFonts w:hint="cs"/>
          <w:rtl/>
        </w:rPr>
        <w:t>ّ</w:t>
      </w:r>
      <w:r>
        <w:rPr>
          <w:rtl/>
        </w:rPr>
        <w:t>ة في بدنه، وكتب له بها حسنة، وحط</w:t>
      </w:r>
      <w:r>
        <w:rPr>
          <w:rFonts w:hint="cs"/>
          <w:rtl/>
        </w:rPr>
        <w:t>ّ</w:t>
      </w:r>
      <w:r>
        <w:rPr>
          <w:rtl/>
        </w:rPr>
        <w:t xml:space="preserve"> عنه بها سي</w:t>
      </w:r>
      <w:r>
        <w:rPr>
          <w:rFonts w:hint="cs"/>
          <w:rtl/>
        </w:rPr>
        <w:t>ّ</w:t>
      </w:r>
      <w:r>
        <w:rPr>
          <w:rtl/>
        </w:rPr>
        <w:t>ئة، وقال</w:t>
      </w:r>
      <w:r w:rsidR="0035190A">
        <w:rPr>
          <w:rtl/>
        </w:rPr>
        <w:t>:</w:t>
      </w:r>
      <w:r>
        <w:rPr>
          <w:rtl/>
        </w:rPr>
        <w:t xml:space="preserve"> لا تمر</w:t>
      </w:r>
      <w:r>
        <w:rPr>
          <w:rFonts w:hint="cs"/>
          <w:rtl/>
        </w:rPr>
        <w:t>ّ</w:t>
      </w:r>
      <w:r>
        <w:rPr>
          <w:rtl/>
        </w:rPr>
        <w:t xml:space="preserve"> بداء في جوفه</w:t>
      </w:r>
      <w:r w:rsidR="00234760">
        <w:rPr>
          <w:rtl/>
        </w:rPr>
        <w:t xml:space="preserve"> إلّا </w:t>
      </w:r>
      <w:r>
        <w:rPr>
          <w:rtl/>
        </w:rPr>
        <w:t xml:space="preserve">أبرأته </w:t>
      </w:r>
      <w:r w:rsidRPr="005A16B4">
        <w:rPr>
          <w:rStyle w:val="libFootnotenumChar"/>
          <w:rtl/>
        </w:rPr>
        <w:t>(1)</w:t>
      </w:r>
      <w:r>
        <w:rPr>
          <w:rtl/>
        </w:rPr>
        <w:t>.</w:t>
      </w:r>
    </w:p>
    <w:p w:rsidR="00072FD1" w:rsidRDefault="00072FD1" w:rsidP="00072FD1">
      <w:pPr>
        <w:pStyle w:val="Heading2Center"/>
        <w:rPr>
          <w:rStyle w:val="libNormalChar"/>
          <w:rtl/>
        </w:rPr>
      </w:pPr>
      <w:bookmarkStart w:id="769" w:name="_Toc275419144"/>
      <w:bookmarkStart w:id="770" w:name="_Toc300140874"/>
      <w:bookmarkStart w:id="771" w:name="_Toc374784059"/>
      <w:bookmarkStart w:id="772" w:name="_Toc257224399"/>
      <w:r>
        <w:rPr>
          <w:rtl/>
        </w:rPr>
        <w:t>20 - باب كراهة النخامة والتنخ</w:t>
      </w:r>
      <w:r>
        <w:rPr>
          <w:rFonts w:hint="cs"/>
          <w:rtl/>
        </w:rPr>
        <w:t>ّ</w:t>
      </w:r>
      <w:r>
        <w:rPr>
          <w:rtl/>
        </w:rPr>
        <w:t>ع في المسجد، واستحباب رد</w:t>
      </w:r>
      <w:r>
        <w:rPr>
          <w:rFonts w:hint="cs"/>
          <w:rtl/>
        </w:rPr>
        <w:t>ّ</w:t>
      </w:r>
      <w:r>
        <w:rPr>
          <w:rtl/>
        </w:rPr>
        <w:t>ها</w:t>
      </w:r>
      <w:bookmarkStart w:id="773" w:name="_Toc275419145"/>
      <w:bookmarkStart w:id="774" w:name="_Toc300140875"/>
      <w:bookmarkEnd w:id="769"/>
      <w:bookmarkEnd w:id="770"/>
      <w:r>
        <w:rPr>
          <w:rFonts w:hint="cs"/>
          <w:rtl/>
        </w:rPr>
        <w:t xml:space="preserve"> </w:t>
      </w:r>
      <w:r>
        <w:rPr>
          <w:rtl/>
        </w:rPr>
        <w:t>في الجوف، ودفنها إن أخرجها</w:t>
      </w:r>
      <w:bookmarkEnd w:id="771"/>
      <w:bookmarkEnd w:id="772"/>
      <w:bookmarkEnd w:id="773"/>
      <w:bookmarkEnd w:id="774"/>
    </w:p>
    <w:p w:rsidR="005A16B4" w:rsidRDefault="005A16B4" w:rsidP="00072FD1">
      <w:pPr>
        <w:pStyle w:val="libNormal"/>
        <w:rPr>
          <w:rtl/>
        </w:rPr>
      </w:pPr>
      <w:r w:rsidRPr="005A16B4">
        <w:rPr>
          <w:rStyle w:val="libNormalChar"/>
          <w:rtl/>
        </w:rPr>
        <w:t>[ 63</w:t>
      </w:r>
      <w:r>
        <w:rPr>
          <w:rtl/>
        </w:rPr>
        <w:t>91 ]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أبي إسحاق النهاوندي، عن البرقي، عن ابن أبي عمير، عن عبد الله بن سنان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من تنخ</w:t>
      </w:r>
      <w:r>
        <w:rPr>
          <w:rFonts w:hint="cs"/>
          <w:rtl/>
        </w:rPr>
        <w:t>ّ</w:t>
      </w:r>
      <w:r>
        <w:rPr>
          <w:rtl/>
        </w:rPr>
        <w:t xml:space="preserve">ع </w:t>
      </w:r>
      <w:r w:rsidRPr="005A16B4">
        <w:rPr>
          <w:rStyle w:val="libFootnotenumChar"/>
          <w:rtl/>
        </w:rPr>
        <w:t>(</w:t>
      </w:r>
      <w:r w:rsidR="00072FD1">
        <w:rPr>
          <w:rStyle w:val="libFootnotenumChar"/>
          <w:rFonts w:hint="cs"/>
          <w:rtl/>
        </w:rPr>
        <w:t>2</w:t>
      </w:r>
      <w:r w:rsidRPr="005A16B4">
        <w:rPr>
          <w:rStyle w:val="libFootnotenumChar"/>
          <w:rtl/>
        </w:rPr>
        <w:t>)</w:t>
      </w:r>
      <w:r>
        <w:rPr>
          <w:rtl/>
        </w:rPr>
        <w:t xml:space="preserve"> في المسجد ثم</w:t>
      </w:r>
      <w:r>
        <w:rPr>
          <w:rFonts w:hint="cs"/>
          <w:rtl/>
        </w:rPr>
        <w:t>ّ</w:t>
      </w:r>
      <w:r>
        <w:rPr>
          <w:rtl/>
        </w:rPr>
        <w:t xml:space="preserve"> رد</w:t>
      </w:r>
      <w:r>
        <w:rPr>
          <w:rFonts w:hint="cs"/>
          <w:rtl/>
        </w:rPr>
        <w:t>ّ</w:t>
      </w:r>
      <w:r>
        <w:rPr>
          <w:rtl/>
        </w:rPr>
        <w:t>ها في جوفه لم تمر</w:t>
      </w:r>
      <w:r>
        <w:rPr>
          <w:rFonts w:hint="cs"/>
          <w:rtl/>
        </w:rPr>
        <w:t>ّ</w:t>
      </w:r>
      <w:r>
        <w:rPr>
          <w:rtl/>
        </w:rPr>
        <w:t xml:space="preserve"> بداء في جوفه</w:t>
      </w:r>
      <w:r w:rsidR="00234760">
        <w:rPr>
          <w:rtl/>
        </w:rPr>
        <w:t xml:space="preserve"> إلّا </w:t>
      </w:r>
      <w:r>
        <w:rPr>
          <w:rtl/>
        </w:rPr>
        <w:t>أبرأته.</w:t>
      </w:r>
    </w:p>
    <w:p w:rsidR="005A16B4" w:rsidRDefault="005A16B4" w:rsidP="00072FD1">
      <w:pPr>
        <w:pStyle w:val="libNormal"/>
        <w:rPr>
          <w:rtl/>
        </w:rPr>
      </w:pPr>
      <w:r>
        <w:rPr>
          <w:rtl/>
        </w:rPr>
        <w:t>ورواه الصدوق مرسلاً،</w:t>
      </w:r>
      <w:r w:rsidR="00234760">
        <w:rPr>
          <w:rtl/>
        </w:rPr>
        <w:t xml:space="preserve"> إلّا </w:t>
      </w:r>
      <w:r>
        <w:rPr>
          <w:rtl/>
        </w:rPr>
        <w:t>أن</w:t>
      </w:r>
      <w:r>
        <w:rPr>
          <w:rFonts w:hint="cs"/>
          <w:rtl/>
        </w:rPr>
        <w:t>ّ</w:t>
      </w:r>
      <w:r>
        <w:rPr>
          <w:rtl/>
        </w:rPr>
        <w:t>ه قال</w:t>
      </w:r>
      <w:r w:rsidR="0035190A">
        <w:rPr>
          <w:rtl/>
        </w:rPr>
        <w:t>:</w:t>
      </w:r>
      <w:r>
        <w:rPr>
          <w:rtl/>
        </w:rPr>
        <w:t xml:space="preserve"> من تنخ</w:t>
      </w:r>
      <w:r>
        <w:rPr>
          <w:rFonts w:hint="cs"/>
          <w:rtl/>
        </w:rPr>
        <w:t>ّ</w:t>
      </w:r>
      <w:r>
        <w:rPr>
          <w:rtl/>
        </w:rPr>
        <w:t xml:space="preserve">م </w:t>
      </w:r>
      <w:r w:rsidRPr="005A16B4">
        <w:rPr>
          <w:rStyle w:val="libFootnotenumChar"/>
          <w:rtl/>
        </w:rPr>
        <w:t>(</w:t>
      </w:r>
      <w:r w:rsidR="00072FD1">
        <w:rPr>
          <w:rStyle w:val="libFootnotenumChar"/>
          <w:rFonts w:hint="cs"/>
          <w:rtl/>
        </w:rPr>
        <w:t>3</w:t>
      </w:r>
      <w:r w:rsidRPr="005A16B4">
        <w:rPr>
          <w:rStyle w:val="libFootnotenumChar"/>
          <w:rtl/>
        </w:rPr>
        <w:t>)</w:t>
      </w:r>
      <w:r>
        <w:rPr>
          <w:rtl/>
        </w:rPr>
        <w:t>.</w:t>
      </w:r>
    </w:p>
    <w:p w:rsidR="005A16B4" w:rsidRDefault="005A16B4" w:rsidP="00072FD1">
      <w:pPr>
        <w:pStyle w:val="libNormal"/>
        <w:rPr>
          <w:rtl/>
        </w:rPr>
      </w:pPr>
      <w:r>
        <w:rPr>
          <w:rtl/>
        </w:rPr>
        <w:t xml:space="preserve">ورواه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عبد الله بن جعفر، عن أحمد بن محم</w:t>
      </w:r>
      <w:r>
        <w:rPr>
          <w:rFonts w:hint="cs"/>
          <w:rtl/>
        </w:rPr>
        <w:t>ّ</w:t>
      </w:r>
      <w:r>
        <w:rPr>
          <w:rtl/>
        </w:rPr>
        <w:t>د، عن محم</w:t>
      </w:r>
      <w:r>
        <w:rPr>
          <w:rFonts w:hint="cs"/>
          <w:rtl/>
        </w:rPr>
        <w:t>ّ</w:t>
      </w:r>
      <w:r>
        <w:rPr>
          <w:rtl/>
        </w:rPr>
        <w:t>د بن حس</w:t>
      </w:r>
      <w:r>
        <w:rPr>
          <w:rFonts w:hint="cs"/>
          <w:rtl/>
        </w:rPr>
        <w:t>ّ</w:t>
      </w:r>
      <w:r>
        <w:rPr>
          <w:rtl/>
        </w:rPr>
        <w:t xml:space="preserve">ان، عن أبيه، عن ابن سنان، مثله </w:t>
      </w:r>
      <w:r w:rsidRPr="005A16B4">
        <w:rPr>
          <w:rStyle w:val="libFootnotenumChar"/>
          <w:rtl/>
        </w:rPr>
        <w:t>(</w:t>
      </w:r>
      <w:r w:rsidR="00072FD1">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[ 63</w:t>
      </w:r>
      <w:r>
        <w:rPr>
          <w:rtl/>
        </w:rPr>
        <w:t>92 ] 2</w:t>
      </w:r>
      <w:r>
        <w:rPr>
          <w:rFonts w:hint="cs"/>
          <w:rtl/>
        </w:rPr>
        <w:t xml:space="preserve"> - </w:t>
      </w:r>
      <w:r>
        <w:rPr>
          <w:rtl/>
        </w:rPr>
        <w:t xml:space="preserve">وعنه، عن محمد بن الحسين، عن موسى بن يسار، عن علي بن جعفر السكوني، عن إسماعيل بن مسلم الشعيري، عن جعفر، عن أبيه،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من وق</w:t>
      </w:r>
      <w:r>
        <w:rPr>
          <w:rFonts w:hint="cs"/>
          <w:rtl/>
        </w:rPr>
        <w:t>ّ</w:t>
      </w:r>
      <w:r>
        <w:rPr>
          <w:rtl/>
        </w:rPr>
        <w:t>ر بنخامته المسجد لقي الله يوم القيامة ضاحكاً، قد أ</w:t>
      </w:r>
      <w:r>
        <w:rPr>
          <w:rFonts w:hint="cs"/>
          <w:rtl/>
        </w:rPr>
        <w:t>ُ</w:t>
      </w:r>
      <w:r>
        <w:rPr>
          <w:rtl/>
        </w:rPr>
        <w:t>عطي كتابه بيمينه.</w:t>
      </w:r>
    </w:p>
    <w:p w:rsidR="005A16B4" w:rsidRDefault="007108A1" w:rsidP="007108A1">
      <w:pPr>
        <w:pStyle w:val="libLine"/>
        <w:rPr>
          <w:rtl/>
        </w:rPr>
      </w:pPr>
      <w:r>
        <w:rPr>
          <w:rtl/>
        </w:rPr>
        <w:t>____________________</w:t>
      </w:r>
    </w:p>
    <w:p w:rsidR="005A16B4" w:rsidRPr="00A60D2F" w:rsidRDefault="005A16B4" w:rsidP="007108A1">
      <w:pPr>
        <w:pStyle w:val="libFootnote0"/>
        <w:rPr>
          <w:rtl/>
        </w:rPr>
      </w:pPr>
      <w:r w:rsidRPr="00A60D2F">
        <w:rPr>
          <w:rtl/>
        </w:rPr>
        <w:t>(1) تقدم ما يدل على ذلك في الباب 12 من أبواب القبلة</w:t>
      </w:r>
      <w:r>
        <w:rPr>
          <w:rtl/>
        </w:rPr>
        <w:t>،</w:t>
      </w:r>
      <w:r w:rsidRPr="00A60D2F">
        <w:rPr>
          <w:rtl/>
        </w:rPr>
        <w:t xml:space="preserve"> ويأتي ما يدل عليه في الحديث 9 من الباب 7 من أبواب السجود.</w:t>
      </w:r>
    </w:p>
    <w:p w:rsidR="005A16B4" w:rsidRDefault="005A16B4" w:rsidP="00072FD1">
      <w:pPr>
        <w:pStyle w:val="libFootnoteCenterBold"/>
        <w:rPr>
          <w:rtl/>
        </w:rPr>
      </w:pPr>
      <w:r>
        <w:rPr>
          <w:rtl/>
        </w:rPr>
        <w:t>الباب 20</w:t>
      </w:r>
    </w:p>
    <w:p w:rsidR="005A16B4" w:rsidRDefault="005A16B4" w:rsidP="00072FD1">
      <w:pPr>
        <w:pStyle w:val="libFootnoteCenterBold"/>
        <w:rPr>
          <w:rtl/>
        </w:rPr>
      </w:pPr>
      <w:r>
        <w:rPr>
          <w:rtl/>
        </w:rPr>
        <w:t>فيه 5 أحاديث</w:t>
      </w:r>
    </w:p>
    <w:p w:rsidR="005A16B4" w:rsidRDefault="005A16B4" w:rsidP="007108A1">
      <w:pPr>
        <w:pStyle w:val="libFootnote0"/>
        <w:rPr>
          <w:rtl/>
        </w:rPr>
      </w:pPr>
      <w:r>
        <w:rPr>
          <w:rtl/>
        </w:rPr>
        <w:t>1 - التهذيب 3</w:t>
      </w:r>
      <w:r w:rsidR="0035190A">
        <w:rPr>
          <w:rtl/>
        </w:rPr>
        <w:t>:</w:t>
      </w:r>
      <w:r>
        <w:rPr>
          <w:rtl/>
        </w:rPr>
        <w:t xml:space="preserve"> 256 / 714.</w:t>
      </w:r>
    </w:p>
    <w:p w:rsidR="005A16B4" w:rsidRPr="00A60D2F" w:rsidRDefault="005A16B4" w:rsidP="00072FD1">
      <w:pPr>
        <w:pStyle w:val="libFootnote0"/>
        <w:rPr>
          <w:rtl/>
        </w:rPr>
      </w:pPr>
      <w:r w:rsidRPr="00A60D2F">
        <w:rPr>
          <w:rtl/>
        </w:rPr>
        <w:t>(</w:t>
      </w:r>
      <w:r w:rsidR="00072FD1">
        <w:rPr>
          <w:rFonts w:hint="cs"/>
          <w:rtl/>
        </w:rPr>
        <w:t>2</w:t>
      </w:r>
      <w:r w:rsidRPr="00A60D2F">
        <w:rPr>
          <w:rtl/>
        </w:rPr>
        <w:t xml:space="preserve">) في الهامش عن نسخة في الفقيه </w:t>
      </w:r>
      <w:r w:rsidR="00E820C4" w:rsidRPr="00E820C4">
        <w:rPr>
          <w:rStyle w:val="libNormalChar"/>
          <w:rtl/>
        </w:rPr>
        <w:t xml:space="preserve">( </w:t>
      </w:r>
      <w:r w:rsidRPr="00A60D2F">
        <w:rPr>
          <w:rtl/>
        </w:rPr>
        <w:t>تنخم ).</w:t>
      </w:r>
    </w:p>
    <w:p w:rsidR="005A16B4" w:rsidRPr="00A60D2F" w:rsidRDefault="005A16B4" w:rsidP="00072FD1">
      <w:pPr>
        <w:pStyle w:val="libFootnote0"/>
        <w:rPr>
          <w:rtl/>
        </w:rPr>
      </w:pPr>
      <w:r w:rsidRPr="00A60D2F">
        <w:rPr>
          <w:rtl/>
        </w:rPr>
        <w:t>(</w:t>
      </w:r>
      <w:r w:rsidR="00072FD1">
        <w:rPr>
          <w:rFonts w:hint="cs"/>
          <w:rtl/>
        </w:rPr>
        <w:t>3</w:t>
      </w:r>
      <w:r w:rsidRPr="00A60D2F">
        <w:rPr>
          <w:rtl/>
        </w:rPr>
        <w:t>) الفقيه 1</w:t>
      </w:r>
      <w:r w:rsidR="0035190A">
        <w:rPr>
          <w:rtl/>
        </w:rPr>
        <w:t>:</w:t>
      </w:r>
      <w:r w:rsidRPr="00A60D2F">
        <w:rPr>
          <w:rtl/>
        </w:rPr>
        <w:t xml:space="preserve"> 152</w:t>
      </w:r>
      <w:r>
        <w:rPr>
          <w:rtl/>
        </w:rPr>
        <w:t xml:space="preserve"> / </w:t>
      </w:r>
      <w:r w:rsidRPr="00A60D2F">
        <w:rPr>
          <w:rtl/>
        </w:rPr>
        <w:t>700.</w:t>
      </w:r>
    </w:p>
    <w:p w:rsidR="005A16B4" w:rsidRPr="00A60D2F" w:rsidRDefault="005A16B4" w:rsidP="00072FD1">
      <w:pPr>
        <w:pStyle w:val="libFootnote0"/>
        <w:rPr>
          <w:rtl/>
        </w:rPr>
      </w:pPr>
      <w:r w:rsidRPr="00A60D2F">
        <w:rPr>
          <w:rtl/>
        </w:rPr>
        <w:t>(</w:t>
      </w:r>
      <w:r w:rsidR="00072FD1">
        <w:rPr>
          <w:rFonts w:hint="cs"/>
          <w:rtl/>
        </w:rPr>
        <w:t>4</w:t>
      </w:r>
      <w:r w:rsidRPr="00A60D2F">
        <w:rPr>
          <w:rtl/>
        </w:rPr>
        <w:t>) ثواب الأعمال</w:t>
      </w:r>
      <w:r w:rsidR="0035190A">
        <w:rPr>
          <w:rtl/>
        </w:rPr>
        <w:t>:</w:t>
      </w:r>
      <w:r w:rsidRPr="00A60D2F">
        <w:rPr>
          <w:rtl/>
        </w:rPr>
        <w:t xml:space="preserve"> 35</w:t>
      </w:r>
      <w:r>
        <w:rPr>
          <w:rtl/>
        </w:rPr>
        <w:t xml:space="preserve"> / </w:t>
      </w:r>
      <w:r w:rsidRPr="00A60D2F">
        <w:rPr>
          <w:rtl/>
        </w:rPr>
        <w:t>2.</w:t>
      </w:r>
    </w:p>
    <w:p w:rsidR="005A16B4" w:rsidRDefault="005A16B4" w:rsidP="007108A1">
      <w:pPr>
        <w:pStyle w:val="libFootnote0"/>
        <w:rPr>
          <w:rtl/>
        </w:rPr>
      </w:pPr>
      <w:r>
        <w:rPr>
          <w:rtl/>
        </w:rPr>
        <w:t>2 - التهذيب 3</w:t>
      </w:r>
      <w:r w:rsidR="0035190A">
        <w:rPr>
          <w:rtl/>
        </w:rPr>
        <w:t>:</w:t>
      </w:r>
      <w:r>
        <w:rPr>
          <w:rtl/>
        </w:rPr>
        <w:t xml:space="preserve"> 256 / 713.</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النوفلي،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[ 63</w:t>
      </w:r>
      <w:r>
        <w:rPr>
          <w:rtl/>
        </w:rPr>
        <w:t>93 ] 3</w:t>
      </w:r>
      <w:r>
        <w:rPr>
          <w:rFonts w:hint="cs"/>
          <w:rtl/>
        </w:rPr>
        <w:t xml:space="preserve"> - </w:t>
      </w:r>
      <w:r>
        <w:rPr>
          <w:rtl/>
        </w:rPr>
        <w:t>محم</w:t>
      </w:r>
      <w:r>
        <w:rPr>
          <w:rFonts w:hint="cs"/>
          <w:rtl/>
        </w:rPr>
        <w:t>ّ</w:t>
      </w:r>
      <w:r>
        <w:rPr>
          <w:rtl/>
        </w:rPr>
        <w:t>د بن علي بن الحسين بإسناده عن شعيب بن واقد، عن الحسين بن زيد، عن جعفر بن محم</w:t>
      </w:r>
      <w:r>
        <w:rPr>
          <w:rFonts w:hint="cs"/>
          <w:rtl/>
        </w:rPr>
        <w:t>ّ</w:t>
      </w:r>
      <w:r>
        <w:rPr>
          <w:rtl/>
        </w:rPr>
        <w:t xml:space="preserve">د، عن أبيه،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عن التنخ</w:t>
      </w:r>
      <w:r>
        <w:rPr>
          <w:rFonts w:hint="cs"/>
          <w:rtl/>
        </w:rPr>
        <w:t>ّ</w:t>
      </w:r>
      <w:r>
        <w:rPr>
          <w:rtl/>
        </w:rPr>
        <w:t>ع في المساجد.</w:t>
      </w:r>
    </w:p>
    <w:p w:rsidR="005A16B4" w:rsidRDefault="005A16B4" w:rsidP="00072FD1">
      <w:pPr>
        <w:pStyle w:val="libNormal"/>
        <w:rPr>
          <w:rtl/>
        </w:rPr>
      </w:pPr>
      <w:r>
        <w:rPr>
          <w:rtl/>
        </w:rPr>
        <w:t xml:space="preserve">وفي </w:t>
      </w:r>
      <w:r w:rsidR="00E820C4" w:rsidRPr="00E820C4">
        <w:rPr>
          <w:rStyle w:val="libNormalChar"/>
          <w:rtl/>
        </w:rPr>
        <w:t xml:space="preserve">( </w:t>
      </w:r>
      <w:r>
        <w:rPr>
          <w:rtl/>
        </w:rPr>
        <w:t>الأمالي</w:t>
      </w:r>
      <w:r w:rsidR="00E820C4" w:rsidRPr="00E820C4">
        <w:rPr>
          <w:rStyle w:val="libNormalChar"/>
          <w:rtl/>
        </w:rPr>
        <w:t xml:space="preserve"> ) </w:t>
      </w:r>
      <w:r>
        <w:rPr>
          <w:rtl/>
        </w:rPr>
        <w:t>بالإ</w:t>
      </w:r>
      <w:r>
        <w:rPr>
          <w:rFonts w:hint="cs"/>
          <w:rtl/>
        </w:rPr>
        <w:t>ِ</w:t>
      </w:r>
      <w:r>
        <w:rPr>
          <w:rtl/>
        </w:rPr>
        <w:t xml:space="preserve">سناد، مثله </w:t>
      </w:r>
      <w:r w:rsidRPr="005A16B4">
        <w:rPr>
          <w:rStyle w:val="libFootnotenumChar"/>
          <w:rtl/>
        </w:rPr>
        <w:t>(</w:t>
      </w:r>
      <w:r w:rsidR="00072FD1">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[ 63</w:t>
      </w:r>
      <w:r>
        <w:rPr>
          <w:rtl/>
        </w:rPr>
        <w:t>94 ] 4</w:t>
      </w:r>
      <w:r>
        <w:rPr>
          <w:rFonts w:hint="cs"/>
          <w:rtl/>
        </w:rPr>
        <w:t xml:space="preserve"> - </w:t>
      </w:r>
      <w:r>
        <w:rPr>
          <w:rtl/>
        </w:rPr>
        <w:t xml:space="preserve">أحمد بن أبي عبد الله البرقي </w:t>
      </w:r>
      <w:r w:rsidR="00E820C4" w:rsidRPr="00E820C4">
        <w:rPr>
          <w:rStyle w:val="libNormalChar"/>
          <w:rtl/>
        </w:rPr>
        <w:t xml:space="preserve">( </w:t>
      </w:r>
      <w:r>
        <w:rPr>
          <w:rtl/>
        </w:rPr>
        <w:t>في المحاسن )</w:t>
      </w:r>
      <w:r w:rsidR="0035190A">
        <w:rPr>
          <w:rtl/>
        </w:rPr>
        <w:t>:</w:t>
      </w:r>
      <w:r>
        <w:rPr>
          <w:rtl/>
        </w:rPr>
        <w:t xml:space="preserve"> عن محم</w:t>
      </w:r>
      <w:r>
        <w:rPr>
          <w:rFonts w:hint="cs"/>
          <w:rtl/>
        </w:rPr>
        <w:t>ّ</w:t>
      </w:r>
      <w:r>
        <w:rPr>
          <w:rtl/>
        </w:rPr>
        <w:t>د بن علي، عن الحج</w:t>
      </w:r>
      <w:r>
        <w:rPr>
          <w:rFonts w:hint="cs"/>
          <w:rtl/>
        </w:rPr>
        <w:t>ّ</w:t>
      </w:r>
      <w:r>
        <w:rPr>
          <w:rtl/>
        </w:rPr>
        <w:t>ال، عن حنان، عن ابن العسل، رفعه، قال</w:t>
      </w:r>
      <w:r w:rsidR="0035190A">
        <w:rPr>
          <w:rtl/>
        </w:rPr>
        <w:t>:</w:t>
      </w:r>
      <w:r>
        <w:rPr>
          <w:rtl/>
        </w:rPr>
        <w:t xml:space="preserve"> إن</w:t>
      </w:r>
      <w:r>
        <w:rPr>
          <w:rFonts w:hint="cs"/>
          <w:rtl/>
        </w:rPr>
        <w:t>ّ</w:t>
      </w:r>
      <w:r>
        <w:rPr>
          <w:rtl/>
        </w:rPr>
        <w:t>ما جعل الحصى في المسجد للنخامة.</w:t>
      </w:r>
    </w:p>
    <w:p w:rsidR="005A16B4" w:rsidRDefault="005A16B4" w:rsidP="00072FD1">
      <w:pPr>
        <w:pStyle w:val="libNormal"/>
        <w:rPr>
          <w:rtl/>
        </w:rPr>
      </w:pPr>
      <w:r w:rsidRPr="005A16B4">
        <w:rPr>
          <w:rStyle w:val="libNormalChar"/>
          <w:rtl/>
        </w:rPr>
        <w:t>[ 63</w:t>
      </w:r>
      <w:r>
        <w:rPr>
          <w:rtl/>
        </w:rPr>
        <w:t>95 ] 5</w:t>
      </w:r>
      <w:r>
        <w:rPr>
          <w:rFonts w:hint="cs"/>
          <w:rtl/>
        </w:rPr>
        <w:t xml:space="preserve"> - </w:t>
      </w:r>
      <w:r>
        <w:rPr>
          <w:rtl/>
        </w:rPr>
        <w:t>محم</w:t>
      </w:r>
      <w:r>
        <w:rPr>
          <w:rFonts w:hint="cs"/>
          <w:rtl/>
        </w:rPr>
        <w:t>ّ</w:t>
      </w:r>
      <w:r>
        <w:rPr>
          <w:rtl/>
        </w:rPr>
        <w:t xml:space="preserve">د بن الحسين الرضي في </w:t>
      </w:r>
      <w:r w:rsidR="00E820C4" w:rsidRPr="00E820C4">
        <w:rPr>
          <w:rStyle w:val="libNormalChar"/>
          <w:rtl/>
        </w:rPr>
        <w:t xml:space="preserve">( </w:t>
      </w:r>
      <w:r>
        <w:rPr>
          <w:rtl/>
        </w:rPr>
        <w:t>المجازات النبوي</w:t>
      </w:r>
      <w:r>
        <w:rPr>
          <w:rFonts w:hint="cs"/>
          <w:rtl/>
        </w:rPr>
        <w:t>ّ</w:t>
      </w:r>
      <w:r>
        <w:rPr>
          <w:rtl/>
        </w:rPr>
        <w:t>ة</w:t>
      </w:r>
      <w:r w:rsidR="00E820C4" w:rsidRPr="00E820C4">
        <w:rPr>
          <w:rStyle w:val="libNormalChar"/>
          <w:rtl/>
        </w:rPr>
        <w:t xml:space="preserve"> ) </w:t>
      </w:r>
      <w:r>
        <w:rPr>
          <w:rtl/>
        </w:rPr>
        <w:t>عنه</w:t>
      </w:r>
      <w:r w:rsidR="00072FD1">
        <w:rPr>
          <w:rFonts w:hint="cs"/>
          <w:rtl/>
        </w:rPr>
        <w:t xml:space="preserve"> (</w:t>
      </w:r>
      <w:r>
        <w:rPr>
          <w:rtl/>
        </w:rPr>
        <w:t xml:space="preserve"> </w:t>
      </w:r>
      <w:r w:rsidRPr="005A16B4">
        <w:rPr>
          <w:rStyle w:val="libAlaemChar"/>
          <w:rFonts w:hint="cs"/>
          <w:rtl/>
        </w:rPr>
        <w:t>عليه‌السلام</w:t>
      </w:r>
      <w:r>
        <w:rPr>
          <w:rtl/>
        </w:rPr>
        <w:t xml:space="preserve"> </w:t>
      </w:r>
      <w:r w:rsidR="00072FD1">
        <w:rPr>
          <w:rFonts w:hint="cs"/>
          <w:rtl/>
        </w:rPr>
        <w:t xml:space="preserve">) ، </w:t>
      </w:r>
      <w:r>
        <w:rPr>
          <w:rtl/>
        </w:rPr>
        <w:t>أن</w:t>
      </w:r>
      <w:r>
        <w:rPr>
          <w:rFonts w:hint="cs"/>
          <w:rtl/>
        </w:rPr>
        <w:t>ّ</w:t>
      </w:r>
      <w:r>
        <w:rPr>
          <w:rtl/>
        </w:rPr>
        <w:t>ه قال</w:t>
      </w:r>
      <w:r w:rsidR="0035190A">
        <w:rPr>
          <w:rtl/>
        </w:rPr>
        <w:t>:</w:t>
      </w:r>
      <w:r>
        <w:rPr>
          <w:rtl/>
        </w:rPr>
        <w:t xml:space="preserve"> إن</w:t>
      </w:r>
      <w:r>
        <w:rPr>
          <w:rFonts w:hint="cs"/>
          <w:rtl/>
        </w:rPr>
        <w:t>ّ</w:t>
      </w:r>
      <w:r>
        <w:rPr>
          <w:rtl/>
        </w:rPr>
        <w:t xml:space="preserve"> المسجد لينزوي من النخامة كما تنزوي الجلدة من </w:t>
      </w:r>
      <w:r w:rsidRPr="005A16B4">
        <w:rPr>
          <w:rStyle w:val="libFootnotenumChar"/>
          <w:rtl/>
        </w:rPr>
        <w:t>(</w:t>
      </w:r>
      <w:r w:rsidR="00072FD1">
        <w:rPr>
          <w:rStyle w:val="libFootnotenumChar"/>
          <w:rFonts w:hint="cs"/>
          <w:rtl/>
        </w:rPr>
        <w:t>3</w:t>
      </w:r>
      <w:r w:rsidRPr="005A16B4">
        <w:rPr>
          <w:rStyle w:val="libFootnotenumChar"/>
          <w:rtl/>
        </w:rPr>
        <w:t>)</w:t>
      </w:r>
      <w:r>
        <w:rPr>
          <w:rtl/>
        </w:rPr>
        <w:t xml:space="preserve"> النار </w:t>
      </w:r>
      <w:r w:rsidRPr="005A16B4">
        <w:rPr>
          <w:rStyle w:val="libFootnotenumChar"/>
          <w:rtl/>
        </w:rPr>
        <w:t>(</w:t>
      </w:r>
      <w:r w:rsidR="00072FD1">
        <w:rPr>
          <w:rStyle w:val="libFootnotenumChar"/>
          <w:rFonts w:hint="cs"/>
          <w:rtl/>
        </w:rPr>
        <w:t>4</w:t>
      </w:r>
      <w:r w:rsidRPr="005A16B4">
        <w:rPr>
          <w:rStyle w:val="libFootnotenumChar"/>
          <w:rtl/>
        </w:rPr>
        <w:t>)</w:t>
      </w:r>
      <w:r>
        <w:rPr>
          <w:rtl/>
        </w:rPr>
        <w:t>، إذا انقبضت واجتمعت.</w:t>
      </w:r>
    </w:p>
    <w:p w:rsidR="005A16B4" w:rsidRDefault="005A16B4" w:rsidP="00072FD1">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هنا </w:t>
      </w:r>
      <w:r w:rsidRPr="005A16B4">
        <w:rPr>
          <w:rStyle w:val="libFootnotenumChar"/>
          <w:rtl/>
        </w:rPr>
        <w:t>(</w:t>
      </w:r>
      <w:r w:rsidR="00072FD1">
        <w:rPr>
          <w:rStyle w:val="libFootnotenumChar"/>
          <w:rFonts w:hint="cs"/>
          <w:rtl/>
        </w:rPr>
        <w:t>5</w:t>
      </w:r>
      <w:r w:rsidRPr="005A16B4">
        <w:rPr>
          <w:rStyle w:val="libFootnotenumChar"/>
          <w:rtl/>
        </w:rPr>
        <w:t>)</w:t>
      </w:r>
      <w:r>
        <w:rPr>
          <w:rtl/>
        </w:rPr>
        <w:t xml:space="preserve"> وفي القبلة </w:t>
      </w:r>
      <w:r w:rsidRPr="005A16B4">
        <w:rPr>
          <w:rStyle w:val="libFootnotenumChar"/>
          <w:rtl/>
        </w:rPr>
        <w:t>(</w:t>
      </w:r>
      <w:r w:rsidR="00072FD1">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A60D2F" w:rsidRDefault="005A16B4" w:rsidP="007108A1">
      <w:pPr>
        <w:pStyle w:val="libFootnote0"/>
        <w:rPr>
          <w:rtl/>
        </w:rPr>
      </w:pPr>
      <w:r w:rsidRPr="00A60D2F">
        <w:rPr>
          <w:rtl/>
        </w:rPr>
        <w:t>(1) المحاسن</w:t>
      </w:r>
      <w:r w:rsidR="0035190A">
        <w:rPr>
          <w:rtl/>
        </w:rPr>
        <w:t>:</w:t>
      </w:r>
      <w:r w:rsidRPr="00A60D2F">
        <w:rPr>
          <w:rtl/>
        </w:rPr>
        <w:t xml:space="preserve"> 54</w:t>
      </w:r>
      <w:r>
        <w:rPr>
          <w:rtl/>
        </w:rPr>
        <w:t xml:space="preserve"> / </w:t>
      </w:r>
      <w:r w:rsidRPr="00A60D2F">
        <w:rPr>
          <w:rtl/>
        </w:rPr>
        <w:t>83.</w:t>
      </w:r>
    </w:p>
    <w:p w:rsidR="005A16B4" w:rsidRDefault="005A16B4" w:rsidP="007108A1">
      <w:pPr>
        <w:pStyle w:val="libFootnote0"/>
        <w:rPr>
          <w:rtl/>
        </w:rPr>
      </w:pPr>
      <w:r>
        <w:rPr>
          <w:rtl/>
        </w:rPr>
        <w:t>3 - الفقيه 4</w:t>
      </w:r>
      <w:r w:rsidR="0035190A">
        <w:rPr>
          <w:rtl/>
        </w:rPr>
        <w:t>:</w:t>
      </w:r>
      <w:r>
        <w:rPr>
          <w:rtl/>
        </w:rPr>
        <w:t xml:space="preserve"> 2 / 1.</w:t>
      </w:r>
    </w:p>
    <w:p w:rsidR="005A16B4" w:rsidRPr="00A60D2F" w:rsidRDefault="005A16B4" w:rsidP="00072FD1">
      <w:pPr>
        <w:pStyle w:val="libFootnote0"/>
        <w:rPr>
          <w:rtl/>
        </w:rPr>
      </w:pPr>
      <w:r w:rsidRPr="00A60D2F">
        <w:rPr>
          <w:rtl/>
        </w:rPr>
        <w:t>(</w:t>
      </w:r>
      <w:r w:rsidR="00072FD1">
        <w:rPr>
          <w:rFonts w:hint="cs"/>
          <w:rtl/>
        </w:rPr>
        <w:t>2</w:t>
      </w:r>
      <w:r w:rsidRPr="00A60D2F">
        <w:rPr>
          <w:rtl/>
        </w:rPr>
        <w:t>) أمالي الصدوق</w:t>
      </w:r>
      <w:r w:rsidR="0035190A">
        <w:rPr>
          <w:rtl/>
        </w:rPr>
        <w:t>:</w:t>
      </w:r>
      <w:r w:rsidRPr="00A60D2F">
        <w:rPr>
          <w:rtl/>
        </w:rPr>
        <w:t xml:space="preserve"> 344.</w:t>
      </w:r>
    </w:p>
    <w:p w:rsidR="005A16B4" w:rsidRDefault="005A16B4" w:rsidP="007108A1">
      <w:pPr>
        <w:pStyle w:val="libFootnote0"/>
        <w:rPr>
          <w:rtl/>
        </w:rPr>
      </w:pPr>
      <w:r>
        <w:rPr>
          <w:rtl/>
        </w:rPr>
        <w:t>4 - المحاسن</w:t>
      </w:r>
      <w:r w:rsidR="0035190A">
        <w:rPr>
          <w:rtl/>
        </w:rPr>
        <w:t>:</w:t>
      </w:r>
      <w:r>
        <w:rPr>
          <w:rtl/>
        </w:rPr>
        <w:t xml:space="preserve"> 320 / 58.</w:t>
      </w:r>
    </w:p>
    <w:p w:rsidR="005A16B4" w:rsidRDefault="005A16B4" w:rsidP="007108A1">
      <w:pPr>
        <w:pStyle w:val="libFootnote0"/>
        <w:rPr>
          <w:rtl/>
        </w:rPr>
      </w:pPr>
      <w:r>
        <w:rPr>
          <w:rtl/>
        </w:rPr>
        <w:t>5 - المجازات النبوية</w:t>
      </w:r>
      <w:r w:rsidR="0035190A">
        <w:rPr>
          <w:rtl/>
        </w:rPr>
        <w:t>:</w:t>
      </w:r>
      <w:r>
        <w:rPr>
          <w:rtl/>
        </w:rPr>
        <w:t xml:space="preserve"> 211 / 173.</w:t>
      </w:r>
    </w:p>
    <w:p w:rsidR="005A16B4" w:rsidRPr="00A60D2F" w:rsidRDefault="005A16B4" w:rsidP="00072FD1">
      <w:pPr>
        <w:pStyle w:val="libFootnote0"/>
        <w:rPr>
          <w:rtl/>
        </w:rPr>
      </w:pPr>
      <w:r w:rsidRPr="00A60D2F">
        <w:rPr>
          <w:rtl/>
        </w:rPr>
        <w:t>(</w:t>
      </w:r>
      <w:r w:rsidR="00072FD1">
        <w:rPr>
          <w:rFonts w:hint="cs"/>
          <w:rtl/>
        </w:rPr>
        <w:t>3</w:t>
      </w:r>
      <w:r w:rsidRPr="00A60D2F">
        <w:rPr>
          <w:rtl/>
        </w:rPr>
        <w:t>) في المصدر</w:t>
      </w:r>
      <w:r w:rsidR="0035190A">
        <w:rPr>
          <w:rtl/>
        </w:rPr>
        <w:t>:</w:t>
      </w:r>
      <w:r w:rsidRPr="00A60D2F">
        <w:rPr>
          <w:rtl/>
        </w:rPr>
        <w:t xml:space="preserve"> في.</w:t>
      </w:r>
    </w:p>
    <w:p w:rsidR="005A16B4" w:rsidRPr="00A60D2F" w:rsidRDefault="005A16B4" w:rsidP="00072FD1">
      <w:pPr>
        <w:pStyle w:val="libFootnote0"/>
        <w:rPr>
          <w:rtl/>
        </w:rPr>
      </w:pPr>
      <w:r w:rsidRPr="00A60D2F">
        <w:rPr>
          <w:rtl/>
        </w:rPr>
        <w:t>(</w:t>
      </w:r>
      <w:r w:rsidR="00072FD1">
        <w:rPr>
          <w:rFonts w:hint="cs"/>
          <w:rtl/>
        </w:rPr>
        <w:t>4</w:t>
      </w:r>
      <w:r w:rsidRPr="00A60D2F">
        <w:rPr>
          <w:rtl/>
        </w:rPr>
        <w:t>) في المصدر زيادة</w:t>
      </w:r>
      <w:r w:rsidR="0035190A">
        <w:rPr>
          <w:rtl/>
        </w:rPr>
        <w:t>:</w:t>
      </w:r>
      <w:r w:rsidRPr="00A60D2F">
        <w:rPr>
          <w:rtl/>
        </w:rPr>
        <w:t xml:space="preserve"> يقال انزوت الجلدة.</w:t>
      </w:r>
    </w:p>
    <w:p w:rsidR="005A16B4" w:rsidRPr="00A60D2F" w:rsidRDefault="005A16B4" w:rsidP="00072FD1">
      <w:pPr>
        <w:pStyle w:val="libFootnote0"/>
        <w:rPr>
          <w:rtl/>
        </w:rPr>
      </w:pPr>
      <w:r w:rsidRPr="00A60D2F">
        <w:rPr>
          <w:rtl/>
        </w:rPr>
        <w:t>(</w:t>
      </w:r>
      <w:r w:rsidR="00072FD1">
        <w:rPr>
          <w:rFonts w:hint="cs"/>
          <w:rtl/>
        </w:rPr>
        <w:t>5</w:t>
      </w:r>
      <w:r w:rsidRPr="00A60D2F">
        <w:rPr>
          <w:rtl/>
        </w:rPr>
        <w:t>) تقدم ما يدل على ذلك في الباب 19 من هذه الأبواب.</w:t>
      </w:r>
    </w:p>
    <w:p w:rsidR="005A16B4" w:rsidRPr="00A60D2F" w:rsidRDefault="005A16B4" w:rsidP="00072FD1">
      <w:pPr>
        <w:pStyle w:val="libFootnote0"/>
        <w:rPr>
          <w:rtl/>
        </w:rPr>
      </w:pPr>
      <w:r w:rsidRPr="00A60D2F">
        <w:rPr>
          <w:rtl/>
        </w:rPr>
        <w:t>(</w:t>
      </w:r>
      <w:r w:rsidR="00072FD1">
        <w:rPr>
          <w:rFonts w:hint="cs"/>
          <w:rtl/>
        </w:rPr>
        <w:t>6</w:t>
      </w:r>
      <w:r w:rsidRPr="00A60D2F">
        <w:rPr>
          <w:rtl/>
        </w:rPr>
        <w:t>) تقدم في الباب 12 من أبواب القبلة.</w:t>
      </w:r>
    </w:p>
    <w:p w:rsidR="007108A1" w:rsidRPr="00BC18D8" w:rsidRDefault="007108A1" w:rsidP="007108A1">
      <w:pPr>
        <w:pStyle w:val="libNormal"/>
        <w:rPr>
          <w:rtl/>
        </w:rPr>
      </w:pPr>
      <w:r w:rsidRPr="00535419">
        <w:rPr>
          <w:rtl/>
        </w:rPr>
        <w:br w:type="page"/>
      </w:r>
    </w:p>
    <w:p w:rsidR="005A16B4" w:rsidRPr="000B591B" w:rsidRDefault="00072FD1" w:rsidP="00072FD1">
      <w:pPr>
        <w:pStyle w:val="Heading2Center"/>
        <w:rPr>
          <w:rtl/>
        </w:rPr>
      </w:pPr>
      <w:bookmarkStart w:id="775" w:name="_Toc275419146"/>
      <w:bookmarkStart w:id="776" w:name="_Toc300140876"/>
      <w:bookmarkStart w:id="777" w:name="_Toc374784060"/>
      <w:bookmarkStart w:id="778" w:name="_Toc257224400"/>
      <w:r>
        <w:rPr>
          <w:rtl/>
        </w:rPr>
        <w:lastRenderedPageBreak/>
        <w:t>21 - باب عدم كراهة الصلاة في مساجد العام</w:t>
      </w:r>
      <w:r>
        <w:rPr>
          <w:rFonts w:hint="cs"/>
          <w:rtl/>
        </w:rPr>
        <w:t>ّ</w:t>
      </w:r>
      <w:r>
        <w:rPr>
          <w:rtl/>
        </w:rPr>
        <w:t>ة أداء ولا قضاء،</w:t>
      </w:r>
      <w:bookmarkStart w:id="779" w:name="_Toc275419147"/>
      <w:bookmarkStart w:id="780" w:name="_Toc300140877"/>
      <w:bookmarkEnd w:id="775"/>
      <w:bookmarkEnd w:id="776"/>
      <w:r>
        <w:rPr>
          <w:rFonts w:hint="cs"/>
          <w:rtl/>
        </w:rPr>
        <w:t xml:space="preserve"> </w:t>
      </w:r>
      <w:r>
        <w:rPr>
          <w:rtl/>
        </w:rPr>
        <w:t>فرضاً ولا نفلاً</w:t>
      </w:r>
      <w:bookmarkEnd w:id="777"/>
      <w:bookmarkEnd w:id="778"/>
      <w:bookmarkEnd w:id="779"/>
      <w:bookmarkEnd w:id="780"/>
    </w:p>
    <w:p w:rsidR="005A16B4" w:rsidRDefault="005A16B4" w:rsidP="00072FD1">
      <w:pPr>
        <w:pStyle w:val="libNormal"/>
        <w:rPr>
          <w:rtl/>
        </w:rPr>
      </w:pPr>
      <w:r w:rsidRPr="005A16B4">
        <w:rPr>
          <w:rStyle w:val="libNormalChar"/>
          <w:rtl/>
        </w:rPr>
        <w:t>[ 63</w:t>
      </w:r>
      <w:r>
        <w:rPr>
          <w:rtl/>
        </w:rPr>
        <w:t>96 ] 1</w:t>
      </w:r>
      <w:r>
        <w:rPr>
          <w:rFonts w:hint="cs"/>
          <w:rtl/>
        </w:rPr>
        <w:t xml:space="preserve"> - </w:t>
      </w:r>
      <w:r>
        <w:rPr>
          <w:rtl/>
        </w:rPr>
        <w:t>محم</w:t>
      </w:r>
      <w:r>
        <w:rPr>
          <w:rFonts w:hint="cs"/>
          <w:rtl/>
        </w:rPr>
        <w:t>ّ</w:t>
      </w:r>
      <w:r>
        <w:rPr>
          <w:rtl/>
        </w:rPr>
        <w:t>د بن الحسن بإسناده عن ابن أبي عمير، عن بعض أصحابه قال</w:t>
      </w:r>
      <w:r w:rsidR="0035190A">
        <w:rPr>
          <w:rtl/>
        </w:rPr>
        <w:t>:</w:t>
      </w:r>
      <w:r>
        <w:rPr>
          <w:rtl/>
        </w:rPr>
        <w:t xml:space="preserve"> قلت لأبي عبد الله </w:t>
      </w:r>
      <w:r w:rsidR="00072FD1">
        <w:rPr>
          <w:rFonts w:hint="cs"/>
          <w:rtl/>
        </w:rPr>
        <w:t>(</w:t>
      </w:r>
      <w:r w:rsidR="00072FD1">
        <w:rPr>
          <w:rtl/>
        </w:rPr>
        <w:t xml:space="preserve"> </w:t>
      </w:r>
      <w:r w:rsidR="00072FD1" w:rsidRPr="005A16B4">
        <w:rPr>
          <w:rStyle w:val="libAlaemChar"/>
          <w:rFonts w:hint="cs"/>
          <w:rtl/>
        </w:rPr>
        <w:t>عليه‌السلام</w:t>
      </w:r>
      <w:r w:rsidR="00072FD1">
        <w:rPr>
          <w:rtl/>
        </w:rPr>
        <w:t xml:space="preserve"> </w:t>
      </w:r>
      <w:r w:rsidR="00072FD1">
        <w:rPr>
          <w:rFonts w:hint="cs"/>
          <w:rtl/>
        </w:rPr>
        <w:t xml:space="preserve">) </w:t>
      </w:r>
      <w:r w:rsidR="0035190A">
        <w:rPr>
          <w:rtl/>
        </w:rPr>
        <w:t>:</w:t>
      </w:r>
      <w:r>
        <w:rPr>
          <w:rtl/>
        </w:rPr>
        <w:t xml:space="preserve"> إن</w:t>
      </w:r>
      <w:r>
        <w:rPr>
          <w:rFonts w:hint="cs"/>
          <w:rtl/>
        </w:rPr>
        <w:t>ّ</w:t>
      </w:r>
      <w:r>
        <w:rPr>
          <w:rtl/>
        </w:rPr>
        <w:t>ي لأكره الصلاة في مساجدهم، فقال</w:t>
      </w:r>
      <w:r w:rsidR="0035190A">
        <w:rPr>
          <w:rtl/>
        </w:rPr>
        <w:t>:</w:t>
      </w:r>
      <w:r>
        <w:rPr>
          <w:rtl/>
        </w:rPr>
        <w:t xml:space="preserve"> لا تكره، فما من مسجد بني</w:t>
      </w:r>
      <w:r w:rsidR="00234760">
        <w:rPr>
          <w:rtl/>
        </w:rPr>
        <w:t xml:space="preserve"> إلّا </w:t>
      </w:r>
      <w:r>
        <w:rPr>
          <w:rtl/>
        </w:rPr>
        <w:t>على قبر نبي أو وصي نبي قتل فأصاب تلك البقعة رش</w:t>
      </w:r>
      <w:r>
        <w:rPr>
          <w:rFonts w:hint="cs"/>
          <w:rtl/>
        </w:rPr>
        <w:t>ّ</w:t>
      </w:r>
      <w:r>
        <w:rPr>
          <w:rtl/>
        </w:rPr>
        <w:t>ة من دمه، فأحب</w:t>
      </w:r>
      <w:r>
        <w:rPr>
          <w:rFonts w:hint="cs"/>
          <w:rtl/>
        </w:rPr>
        <w:t>ّ</w:t>
      </w:r>
      <w:r>
        <w:rPr>
          <w:rtl/>
        </w:rPr>
        <w:t xml:space="preserve"> الله أن يذكر فيها، فأد</w:t>
      </w:r>
      <w:r>
        <w:rPr>
          <w:rFonts w:hint="cs"/>
          <w:rtl/>
        </w:rPr>
        <w:t>َّ</w:t>
      </w:r>
      <w:r>
        <w:rPr>
          <w:rtl/>
        </w:rPr>
        <w:t xml:space="preserve"> فيها الفريضة </w:t>
      </w:r>
      <w:r w:rsidRPr="005A16B4">
        <w:rPr>
          <w:rStyle w:val="libFootnotenumChar"/>
          <w:rtl/>
        </w:rPr>
        <w:t>(1)</w:t>
      </w:r>
      <w:r>
        <w:rPr>
          <w:rtl/>
        </w:rPr>
        <w:t xml:space="preserve"> والنوافل، واقض ما فاتك.</w:t>
      </w:r>
    </w:p>
    <w:p w:rsidR="005A16B4" w:rsidRDefault="005A16B4" w:rsidP="005A16B4">
      <w:pPr>
        <w:pStyle w:val="libNormal"/>
        <w:rPr>
          <w:rtl/>
        </w:rPr>
      </w:pPr>
      <w:r w:rsidRPr="005A16B4">
        <w:rPr>
          <w:rStyle w:val="libNormalChar"/>
          <w:rtl/>
        </w:rPr>
        <w:t>[ 63</w:t>
      </w:r>
      <w:r>
        <w:rPr>
          <w:rtl/>
        </w:rPr>
        <w:t xml:space="preserve">97 ] </w:t>
      </w:r>
      <w:r>
        <w:rPr>
          <w:rFonts w:hint="cs"/>
          <w:rtl/>
        </w:rPr>
        <w:t xml:space="preserve">2 - </w:t>
      </w:r>
      <w:r>
        <w:rPr>
          <w:rtl/>
        </w:rPr>
        <w:t>ورواه الكليني عن الحسين بن محم</w:t>
      </w:r>
      <w:r>
        <w:rPr>
          <w:rFonts w:hint="cs"/>
          <w:rtl/>
        </w:rPr>
        <w:t>ّ</w:t>
      </w:r>
      <w:r>
        <w:rPr>
          <w:rtl/>
        </w:rPr>
        <w:t>د، رفعه، عن ابن أبي عمير، مثله،</w:t>
      </w:r>
      <w:r w:rsidR="00234760">
        <w:rPr>
          <w:rtl/>
        </w:rPr>
        <w:t xml:space="preserve"> إلّا </w:t>
      </w:r>
      <w:r>
        <w:rPr>
          <w:rtl/>
        </w:rPr>
        <w:t>أن</w:t>
      </w:r>
      <w:r>
        <w:rPr>
          <w:rFonts w:hint="cs"/>
          <w:rtl/>
        </w:rPr>
        <w:t>ّ</w:t>
      </w:r>
      <w:r>
        <w:rPr>
          <w:rtl/>
        </w:rPr>
        <w:t>ه قال</w:t>
      </w:r>
      <w:r w:rsidR="0035190A">
        <w:rPr>
          <w:rtl/>
        </w:rPr>
        <w:t>:</w:t>
      </w:r>
      <w:r>
        <w:rPr>
          <w:rtl/>
        </w:rPr>
        <w:t xml:space="preserve"> فأد</w:t>
      </w:r>
      <w:r>
        <w:rPr>
          <w:rFonts w:hint="cs"/>
          <w:rtl/>
        </w:rPr>
        <w:t>ّ</w:t>
      </w:r>
      <w:r>
        <w:rPr>
          <w:rtl/>
        </w:rPr>
        <w:t xml:space="preserve"> فيها الفريضة والنافلة </w:t>
      </w:r>
      <w:r w:rsidRPr="005A16B4">
        <w:rPr>
          <w:rStyle w:val="libFootnotenumChar"/>
          <w:rtl/>
        </w:rPr>
        <w:t>(2)</w:t>
      </w:r>
      <w:r>
        <w:rPr>
          <w:rtl/>
        </w:rPr>
        <w:t>.</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(3)</w:t>
      </w:r>
      <w:r>
        <w:rPr>
          <w:rtl/>
        </w:rPr>
        <w:t>، ويأتي ما يدل</w:t>
      </w:r>
      <w:r>
        <w:rPr>
          <w:rFonts w:hint="cs"/>
          <w:rtl/>
        </w:rPr>
        <w:t>ّ</w:t>
      </w:r>
      <w:r>
        <w:rPr>
          <w:rtl/>
        </w:rPr>
        <w:t xml:space="preserve"> عليه في العشرة </w:t>
      </w:r>
      <w:r w:rsidRPr="005A16B4">
        <w:rPr>
          <w:rStyle w:val="libFootnotenumChar"/>
          <w:rtl/>
        </w:rPr>
        <w:t>(4)</w:t>
      </w:r>
      <w:r>
        <w:rPr>
          <w:rtl/>
        </w:rPr>
        <w:t xml:space="preserve">، وفي الجماعة </w:t>
      </w:r>
      <w:r w:rsidRPr="005A16B4">
        <w:rPr>
          <w:rStyle w:val="libFootnotenumChar"/>
          <w:rtl/>
        </w:rPr>
        <w:t>(5)</w:t>
      </w:r>
      <w:r>
        <w:rPr>
          <w:rtl/>
        </w:rPr>
        <w:t xml:space="preserve">، وفي حكم ما زيد في المسجد الحرام ومسجد الرسول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sidRPr="005A16B4">
        <w:rPr>
          <w:rStyle w:val="libFootnotenumChar"/>
          <w:rtl/>
        </w:rPr>
        <w:t>(6)</w:t>
      </w:r>
      <w:r>
        <w:rPr>
          <w:rtl/>
        </w:rPr>
        <w:t>، وغير ذلك.</w:t>
      </w:r>
    </w:p>
    <w:p w:rsidR="005A16B4" w:rsidRDefault="007108A1" w:rsidP="007108A1">
      <w:pPr>
        <w:pStyle w:val="libLine"/>
        <w:rPr>
          <w:rtl/>
        </w:rPr>
      </w:pPr>
      <w:r>
        <w:rPr>
          <w:rtl/>
        </w:rPr>
        <w:t>____________________</w:t>
      </w:r>
    </w:p>
    <w:p w:rsidR="005A16B4" w:rsidRDefault="005A16B4" w:rsidP="00072FD1">
      <w:pPr>
        <w:pStyle w:val="libFootnoteCenterBold"/>
        <w:rPr>
          <w:rtl/>
        </w:rPr>
      </w:pPr>
      <w:r>
        <w:rPr>
          <w:rtl/>
        </w:rPr>
        <w:t>الباب 21</w:t>
      </w:r>
    </w:p>
    <w:p w:rsidR="005A16B4" w:rsidRDefault="005A16B4" w:rsidP="00072FD1">
      <w:pPr>
        <w:pStyle w:val="libFootnoteCenterBold"/>
        <w:rPr>
          <w:rtl/>
        </w:rPr>
      </w:pPr>
      <w:r>
        <w:rPr>
          <w:rtl/>
        </w:rPr>
        <w:t>فيه حديث واحد</w:t>
      </w:r>
    </w:p>
    <w:p w:rsidR="005A16B4" w:rsidRDefault="005A16B4" w:rsidP="007108A1">
      <w:pPr>
        <w:pStyle w:val="libFootnote0"/>
        <w:rPr>
          <w:rtl/>
        </w:rPr>
      </w:pPr>
      <w:r>
        <w:rPr>
          <w:rtl/>
        </w:rPr>
        <w:t>1</w:t>
      </w:r>
      <w:r>
        <w:rPr>
          <w:rFonts w:hint="cs"/>
          <w:rtl/>
        </w:rPr>
        <w:t xml:space="preserve"> - </w:t>
      </w:r>
      <w:r>
        <w:rPr>
          <w:rtl/>
        </w:rPr>
        <w:t>التهذيب 3</w:t>
      </w:r>
      <w:r w:rsidR="0035190A">
        <w:rPr>
          <w:rtl/>
        </w:rPr>
        <w:t>:</w:t>
      </w:r>
      <w:r>
        <w:rPr>
          <w:rtl/>
        </w:rPr>
        <w:t xml:space="preserve"> 258 / 723، تقدمت قطعة منه في الحديث 1 من الباب 1 من هذه الأبواب.</w:t>
      </w:r>
    </w:p>
    <w:p w:rsidR="005A16B4" w:rsidRPr="002B0CF3" w:rsidRDefault="005A16B4" w:rsidP="007108A1">
      <w:pPr>
        <w:pStyle w:val="libFootnote0"/>
        <w:rPr>
          <w:rtl/>
        </w:rPr>
      </w:pPr>
      <w:r w:rsidRPr="002B0CF3">
        <w:rPr>
          <w:rtl/>
        </w:rPr>
        <w:t>(1) في المصدر</w:t>
      </w:r>
      <w:r w:rsidR="0035190A">
        <w:rPr>
          <w:rtl/>
        </w:rPr>
        <w:t>:</w:t>
      </w:r>
      <w:r w:rsidRPr="002B0CF3">
        <w:rPr>
          <w:rtl/>
        </w:rPr>
        <w:t xml:space="preserve"> الفرائض.</w:t>
      </w:r>
    </w:p>
    <w:p w:rsidR="005A16B4" w:rsidRPr="002B0CF3" w:rsidRDefault="005A16B4" w:rsidP="007108A1">
      <w:pPr>
        <w:pStyle w:val="libFootnote0"/>
        <w:rPr>
          <w:rtl/>
        </w:rPr>
      </w:pPr>
      <w:r w:rsidRPr="002B0CF3">
        <w:rPr>
          <w:rtl/>
        </w:rPr>
        <w:t>(2) الكافي 3</w:t>
      </w:r>
      <w:r w:rsidR="0035190A">
        <w:rPr>
          <w:rtl/>
        </w:rPr>
        <w:t>:</w:t>
      </w:r>
      <w:r w:rsidRPr="002B0CF3">
        <w:rPr>
          <w:rtl/>
        </w:rPr>
        <w:t xml:space="preserve"> 370</w:t>
      </w:r>
      <w:r>
        <w:rPr>
          <w:rtl/>
        </w:rPr>
        <w:t xml:space="preserve"> / </w:t>
      </w:r>
      <w:r w:rsidRPr="002B0CF3">
        <w:rPr>
          <w:rtl/>
        </w:rPr>
        <w:t>14.</w:t>
      </w:r>
    </w:p>
    <w:p w:rsidR="005A16B4" w:rsidRPr="002B0CF3" w:rsidRDefault="005A16B4" w:rsidP="007108A1">
      <w:pPr>
        <w:pStyle w:val="libFootnote0"/>
        <w:rPr>
          <w:rtl/>
        </w:rPr>
      </w:pPr>
      <w:r w:rsidRPr="002B0CF3">
        <w:rPr>
          <w:rtl/>
        </w:rPr>
        <w:t xml:space="preserve">(3) تقدم في الباب 1 </w:t>
      </w:r>
      <w:r>
        <w:rPr>
          <w:rtl/>
        </w:rPr>
        <w:t>و 3</w:t>
      </w:r>
      <w:r w:rsidRPr="002B0CF3">
        <w:rPr>
          <w:rtl/>
        </w:rPr>
        <w:t xml:space="preserve"> وتقدم ما يدل على الاستحباب في الحديث 6 من الباب 8 من هذه الأبواب‏.</w:t>
      </w:r>
    </w:p>
    <w:p w:rsidR="005A16B4" w:rsidRPr="002B0CF3" w:rsidRDefault="005A16B4" w:rsidP="007108A1">
      <w:pPr>
        <w:pStyle w:val="libFootnote0"/>
        <w:rPr>
          <w:rtl/>
        </w:rPr>
      </w:pPr>
      <w:r w:rsidRPr="002B0CF3">
        <w:rPr>
          <w:rtl/>
        </w:rPr>
        <w:t>(4) يأتي في الباب 1 من أبواب احكام العشرة.</w:t>
      </w:r>
    </w:p>
    <w:p w:rsidR="005A16B4" w:rsidRPr="002B0CF3" w:rsidRDefault="005A16B4" w:rsidP="007108A1">
      <w:pPr>
        <w:pStyle w:val="libFootnote0"/>
        <w:rPr>
          <w:rtl/>
        </w:rPr>
      </w:pPr>
      <w:r w:rsidRPr="002B0CF3">
        <w:rPr>
          <w:rtl/>
        </w:rPr>
        <w:t>(5) يأتي في الباب 5 و</w:t>
      </w:r>
      <w:r>
        <w:rPr>
          <w:rFonts w:hint="cs"/>
          <w:rtl/>
        </w:rPr>
        <w:t xml:space="preserve"> </w:t>
      </w:r>
      <w:r w:rsidRPr="002B0CF3">
        <w:rPr>
          <w:rtl/>
        </w:rPr>
        <w:t>6 و</w:t>
      </w:r>
      <w:r>
        <w:rPr>
          <w:rFonts w:hint="cs"/>
          <w:rtl/>
        </w:rPr>
        <w:t xml:space="preserve"> </w:t>
      </w:r>
      <w:r w:rsidRPr="002B0CF3">
        <w:rPr>
          <w:rtl/>
        </w:rPr>
        <w:t>34 و</w:t>
      </w:r>
      <w:r>
        <w:rPr>
          <w:rFonts w:hint="cs"/>
          <w:rtl/>
        </w:rPr>
        <w:t xml:space="preserve"> </w:t>
      </w:r>
      <w:r w:rsidRPr="002B0CF3">
        <w:rPr>
          <w:rtl/>
        </w:rPr>
        <w:t>57 من أبواب الجماعة.</w:t>
      </w:r>
    </w:p>
    <w:p w:rsidR="005A16B4" w:rsidRPr="002B0CF3" w:rsidRDefault="005A16B4" w:rsidP="007108A1">
      <w:pPr>
        <w:pStyle w:val="libFootnote0"/>
        <w:rPr>
          <w:rtl/>
        </w:rPr>
      </w:pPr>
      <w:r w:rsidRPr="002B0CF3">
        <w:rPr>
          <w:rtl/>
        </w:rPr>
        <w:t>(6) يأتي في الباب 55 من هذه الأبواب.</w:t>
      </w:r>
    </w:p>
    <w:p w:rsidR="007108A1" w:rsidRPr="00BC18D8" w:rsidRDefault="007108A1" w:rsidP="007108A1">
      <w:pPr>
        <w:pStyle w:val="libNormal"/>
        <w:rPr>
          <w:rtl/>
        </w:rPr>
      </w:pPr>
      <w:r w:rsidRPr="00535419">
        <w:rPr>
          <w:rtl/>
        </w:rPr>
        <w:br w:type="page"/>
      </w:r>
    </w:p>
    <w:p w:rsidR="005A16B4" w:rsidRPr="000B591B" w:rsidRDefault="00072FD1" w:rsidP="00072FD1">
      <w:pPr>
        <w:pStyle w:val="Heading2Center"/>
        <w:rPr>
          <w:rtl/>
        </w:rPr>
      </w:pPr>
      <w:bookmarkStart w:id="781" w:name="_Toc275419148"/>
      <w:bookmarkStart w:id="782" w:name="_Toc275419149"/>
      <w:bookmarkStart w:id="783" w:name="_Toc300140878"/>
      <w:bookmarkStart w:id="784" w:name="_Toc300140879"/>
      <w:bookmarkStart w:id="785" w:name="_Toc374784061"/>
      <w:bookmarkStart w:id="786" w:name="_Toc257224401"/>
      <w:r>
        <w:rPr>
          <w:rtl/>
        </w:rPr>
        <w:lastRenderedPageBreak/>
        <w:t>22 - باب كراهة دخول المساجد وفي فيه رائحة ثوم، أو</w:t>
      </w:r>
      <w:bookmarkStart w:id="787" w:name="_Toc275419150"/>
      <w:bookmarkStart w:id="788" w:name="_Toc300140880"/>
      <w:bookmarkEnd w:id="781"/>
      <w:bookmarkEnd w:id="782"/>
      <w:bookmarkEnd w:id="783"/>
      <w:bookmarkEnd w:id="784"/>
      <w:r>
        <w:rPr>
          <w:rFonts w:hint="cs"/>
          <w:rtl/>
        </w:rPr>
        <w:t xml:space="preserve"> </w:t>
      </w:r>
      <w:r>
        <w:rPr>
          <w:rtl/>
        </w:rPr>
        <w:t>بصل، أو كر</w:t>
      </w:r>
      <w:r>
        <w:rPr>
          <w:rFonts w:hint="cs"/>
          <w:rtl/>
        </w:rPr>
        <w:t>ّ</w:t>
      </w:r>
      <w:r>
        <w:rPr>
          <w:rtl/>
        </w:rPr>
        <w:t>اث، أو غيرها من المؤذيات</w:t>
      </w:r>
      <w:bookmarkEnd w:id="785"/>
      <w:bookmarkEnd w:id="786"/>
      <w:bookmarkEnd w:id="787"/>
      <w:bookmarkEnd w:id="788"/>
    </w:p>
    <w:p w:rsidR="005A16B4" w:rsidRDefault="005A16B4" w:rsidP="00072FD1">
      <w:pPr>
        <w:pStyle w:val="libNormal"/>
        <w:rPr>
          <w:rtl/>
        </w:rPr>
      </w:pPr>
      <w:r w:rsidRPr="005A16B4">
        <w:rPr>
          <w:rStyle w:val="libNormalChar"/>
          <w:rtl/>
        </w:rPr>
        <w:t>[ 63</w:t>
      </w:r>
      <w:r>
        <w:rPr>
          <w:rtl/>
        </w:rPr>
        <w:t>98 ] 1</w:t>
      </w:r>
      <w:r>
        <w:rPr>
          <w:rFonts w:hint="cs"/>
          <w:rtl/>
        </w:rPr>
        <w:t xml:space="preserve"> - </w:t>
      </w:r>
      <w:r>
        <w:rPr>
          <w:rtl/>
        </w:rPr>
        <w:t>محم</w:t>
      </w:r>
      <w:r>
        <w:rPr>
          <w:rFonts w:hint="cs"/>
          <w:rtl/>
        </w:rPr>
        <w:t>ّ</w:t>
      </w:r>
      <w:r>
        <w:rPr>
          <w:rtl/>
        </w:rPr>
        <w:t>د بن يعقوب، عن علي بن إبراهيم، عن أبيه، عن ابن أبي عمير، عن عمر بن أ</w:t>
      </w:r>
      <w:r>
        <w:rPr>
          <w:rFonts w:hint="cs"/>
          <w:rtl/>
        </w:rPr>
        <w:t>ُ</w:t>
      </w:r>
      <w:r>
        <w:rPr>
          <w:rtl/>
        </w:rPr>
        <w:t>ذينة، عن محم</w:t>
      </w:r>
      <w:r>
        <w:rPr>
          <w:rFonts w:hint="cs"/>
          <w:rtl/>
        </w:rPr>
        <w:t>ّ</w:t>
      </w:r>
      <w:r>
        <w:rPr>
          <w:rtl/>
        </w:rPr>
        <w:t xml:space="preserve">د بن مسلم، عن أبي جعفر </w:t>
      </w:r>
      <w:r w:rsidR="00072FD1">
        <w:rPr>
          <w:rFonts w:hint="cs"/>
          <w:rtl/>
        </w:rPr>
        <w:t>(</w:t>
      </w:r>
      <w:r w:rsidR="00072FD1">
        <w:rPr>
          <w:rtl/>
        </w:rPr>
        <w:t xml:space="preserve"> </w:t>
      </w:r>
      <w:r w:rsidR="00072FD1" w:rsidRPr="005A16B4">
        <w:rPr>
          <w:rStyle w:val="libAlaemChar"/>
          <w:rFonts w:hint="cs"/>
          <w:rtl/>
        </w:rPr>
        <w:t>عليه‌السلام</w:t>
      </w:r>
      <w:r w:rsidR="00072FD1">
        <w:rPr>
          <w:rtl/>
        </w:rPr>
        <w:t xml:space="preserve"> </w:t>
      </w:r>
      <w:r w:rsidR="00072FD1">
        <w:rPr>
          <w:rFonts w:hint="cs"/>
          <w:rtl/>
        </w:rPr>
        <w:t xml:space="preserve">) </w:t>
      </w:r>
      <w:r>
        <w:rPr>
          <w:rtl/>
        </w:rPr>
        <w:t>، قال</w:t>
      </w:r>
      <w:r w:rsidR="0035190A">
        <w:rPr>
          <w:rtl/>
        </w:rPr>
        <w:t>:</w:t>
      </w:r>
      <w:r>
        <w:rPr>
          <w:rtl/>
        </w:rPr>
        <w:t xml:space="preserve"> سألته عن أكل الثوم</w:t>
      </w:r>
      <w:r>
        <w:rPr>
          <w:rFonts w:hint="cs"/>
          <w:rtl/>
        </w:rPr>
        <w:t xml:space="preserve"> </w:t>
      </w:r>
      <w:r>
        <w:rPr>
          <w:rtl/>
        </w:rPr>
        <w:t>؟ فقال</w:t>
      </w:r>
      <w:r w:rsidR="0035190A">
        <w:rPr>
          <w:rtl/>
        </w:rPr>
        <w:t>:</w:t>
      </w:r>
      <w:r>
        <w:rPr>
          <w:rtl/>
        </w:rPr>
        <w:t xml:space="preserve"> إن</w:t>
      </w:r>
      <w:r>
        <w:rPr>
          <w:rFonts w:hint="cs"/>
          <w:rtl/>
        </w:rPr>
        <w:t>ّ</w:t>
      </w:r>
      <w:r>
        <w:rPr>
          <w:rtl/>
        </w:rPr>
        <w:t xml:space="preserve">ما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عنه لريحه، فقال</w:t>
      </w:r>
      <w:r w:rsidR="0035190A">
        <w:rPr>
          <w:rtl/>
        </w:rPr>
        <w:t>:</w:t>
      </w:r>
      <w:r>
        <w:rPr>
          <w:rtl/>
        </w:rPr>
        <w:t xml:space="preserve"> من أكل هذه البقلة الخبيثة </w:t>
      </w:r>
      <w:r w:rsidRPr="005A16B4">
        <w:rPr>
          <w:rStyle w:val="libFootnotenumChar"/>
          <w:rtl/>
        </w:rPr>
        <w:t>(1)</w:t>
      </w:r>
      <w:r>
        <w:rPr>
          <w:rtl/>
        </w:rPr>
        <w:t xml:space="preserve"> فلا يقرب مسجدنا، فأما من أكله ولم يأت المسجد فلا بأس.</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عن محم</w:t>
      </w:r>
      <w:r>
        <w:rPr>
          <w:rFonts w:hint="cs"/>
          <w:rtl/>
        </w:rPr>
        <w:t>ّ</w:t>
      </w:r>
      <w:r>
        <w:rPr>
          <w:rtl/>
        </w:rPr>
        <w:t xml:space="preserve">د بن الحسين </w:t>
      </w:r>
      <w:r w:rsidRPr="005A16B4">
        <w:rPr>
          <w:rStyle w:val="libFootnotenumChar"/>
          <w:rtl/>
        </w:rPr>
        <w:t>(2)</w:t>
      </w:r>
      <w:r>
        <w:rPr>
          <w:rtl/>
        </w:rPr>
        <w:t>، عن محم</w:t>
      </w:r>
      <w:r>
        <w:rPr>
          <w:rFonts w:hint="cs"/>
          <w:rtl/>
        </w:rPr>
        <w:t>ّ</w:t>
      </w:r>
      <w:r>
        <w:rPr>
          <w:rtl/>
        </w:rPr>
        <w:t xml:space="preserve">د بن أبي عمير، مثله </w:t>
      </w:r>
      <w:r w:rsidRPr="005A16B4">
        <w:rPr>
          <w:rStyle w:val="libFootnotenumChar"/>
          <w:rtl/>
        </w:rPr>
        <w:t>(3)</w:t>
      </w:r>
      <w:r>
        <w:rPr>
          <w:rtl/>
        </w:rPr>
        <w:t>.</w:t>
      </w:r>
    </w:p>
    <w:p w:rsidR="005A16B4" w:rsidRDefault="005A16B4" w:rsidP="00072FD1">
      <w:pPr>
        <w:pStyle w:val="libNormal"/>
        <w:rPr>
          <w:rtl/>
        </w:rPr>
      </w:pPr>
      <w:r w:rsidRPr="005A16B4">
        <w:rPr>
          <w:rStyle w:val="libNormalChar"/>
          <w:rtl/>
        </w:rPr>
        <w:t>[ 63</w:t>
      </w:r>
      <w:r>
        <w:rPr>
          <w:rtl/>
        </w:rPr>
        <w:t>99 ] 2</w:t>
      </w:r>
      <w:r>
        <w:rPr>
          <w:rFonts w:hint="cs"/>
          <w:rtl/>
        </w:rPr>
        <w:t xml:space="preserve"> - </w:t>
      </w:r>
      <w:r>
        <w:rPr>
          <w:rtl/>
        </w:rPr>
        <w:t>وعن محم</w:t>
      </w:r>
      <w:r>
        <w:rPr>
          <w:rFonts w:hint="cs"/>
          <w:rtl/>
        </w:rPr>
        <w:t>ّ</w:t>
      </w:r>
      <w:r>
        <w:rPr>
          <w:rtl/>
        </w:rPr>
        <w:t>د بن يحيى، عن أحمد بن محم</w:t>
      </w:r>
      <w:r>
        <w:rPr>
          <w:rFonts w:hint="cs"/>
          <w:rtl/>
        </w:rPr>
        <w:t>ّ</w:t>
      </w:r>
      <w:r>
        <w:rPr>
          <w:rtl/>
        </w:rPr>
        <w:t xml:space="preserve">د، عن الحسين بن سعيد، عن حمّاد، عن شعيب، عن أبي بصير، عن أبي عبد الله </w:t>
      </w:r>
      <w:r w:rsidR="00072FD1">
        <w:rPr>
          <w:rFonts w:hint="cs"/>
          <w:rtl/>
        </w:rPr>
        <w:t>(</w:t>
      </w:r>
      <w:r w:rsidR="00072FD1">
        <w:rPr>
          <w:rtl/>
        </w:rPr>
        <w:t xml:space="preserve"> </w:t>
      </w:r>
      <w:r w:rsidR="00072FD1" w:rsidRPr="005A16B4">
        <w:rPr>
          <w:rStyle w:val="libAlaemChar"/>
          <w:rFonts w:hint="cs"/>
          <w:rtl/>
        </w:rPr>
        <w:t>عليه‌السلام</w:t>
      </w:r>
      <w:r w:rsidR="00072FD1">
        <w:rPr>
          <w:rtl/>
        </w:rPr>
        <w:t xml:space="preserve"> </w:t>
      </w:r>
      <w:r w:rsidR="00072FD1">
        <w:rPr>
          <w:rFonts w:hint="cs"/>
          <w:rtl/>
        </w:rPr>
        <w:t xml:space="preserve">) </w:t>
      </w:r>
      <w:r>
        <w:rPr>
          <w:rtl/>
        </w:rPr>
        <w:t>، أن</w:t>
      </w:r>
      <w:r>
        <w:rPr>
          <w:rFonts w:hint="cs"/>
          <w:rtl/>
        </w:rPr>
        <w:t>ّ</w:t>
      </w:r>
      <w:r>
        <w:rPr>
          <w:rtl/>
        </w:rPr>
        <w:t>ه سئل عن أكل الثوم، والبصل، والكر</w:t>
      </w:r>
      <w:r>
        <w:rPr>
          <w:rFonts w:hint="cs"/>
          <w:rtl/>
        </w:rPr>
        <w:t>ّ</w:t>
      </w:r>
      <w:r>
        <w:rPr>
          <w:rtl/>
        </w:rPr>
        <w:t>اث</w:t>
      </w:r>
      <w:r>
        <w:rPr>
          <w:rFonts w:hint="cs"/>
          <w:rtl/>
        </w:rPr>
        <w:t xml:space="preserve"> </w:t>
      </w:r>
      <w:r>
        <w:rPr>
          <w:rtl/>
        </w:rPr>
        <w:t>؟ قال</w:t>
      </w:r>
      <w:r w:rsidR="0035190A">
        <w:rPr>
          <w:rtl/>
        </w:rPr>
        <w:t>:</w:t>
      </w:r>
      <w:r>
        <w:rPr>
          <w:rtl/>
        </w:rPr>
        <w:t xml:space="preserve"> لا بأس بأكله ني</w:t>
      </w:r>
      <w:r>
        <w:rPr>
          <w:rFonts w:hint="cs"/>
          <w:rtl/>
        </w:rPr>
        <w:t>ّ</w:t>
      </w:r>
      <w:r>
        <w:rPr>
          <w:rtl/>
        </w:rPr>
        <w:t>اً وفي القدور، ولا بأس بأن يتداوى بالثوم، ولكن إذا أكل أحدكم ذلك فلا يخرج إلى المسجد.</w:t>
      </w:r>
    </w:p>
    <w:p w:rsidR="005A16B4" w:rsidRDefault="005A16B4" w:rsidP="005A16B4">
      <w:pPr>
        <w:pStyle w:val="libNormal"/>
        <w:rPr>
          <w:rtl/>
        </w:rPr>
      </w:pPr>
      <w:r w:rsidRPr="005A16B4">
        <w:rPr>
          <w:rStyle w:val="libNormalChar"/>
          <w:rtl/>
        </w:rPr>
        <w:t>[ 64</w:t>
      </w:r>
      <w:r>
        <w:rPr>
          <w:rtl/>
        </w:rPr>
        <w:t>00 ]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عثمان بن عيسى، عن عبد الله بن مسكان، عن الحسن الزيات</w:t>
      </w:r>
      <w:r>
        <w:rPr>
          <w:rFonts w:hint="cs"/>
          <w:rtl/>
        </w:rPr>
        <w:t xml:space="preserve"> - </w:t>
      </w:r>
      <w:r>
        <w:rPr>
          <w:rtl/>
        </w:rPr>
        <w:t>في حديث</w:t>
      </w:r>
      <w:r>
        <w:rPr>
          <w:rFonts w:hint="cs"/>
          <w:rtl/>
        </w:rPr>
        <w:t xml:space="preserve"> </w:t>
      </w:r>
      <w:r>
        <w:rPr>
          <w:rtl/>
        </w:rPr>
        <w:t>-</w:t>
      </w:r>
    </w:p>
    <w:p w:rsidR="005A16B4" w:rsidRDefault="007108A1" w:rsidP="007108A1">
      <w:pPr>
        <w:pStyle w:val="libLine"/>
        <w:rPr>
          <w:rtl/>
        </w:rPr>
      </w:pPr>
      <w:r>
        <w:rPr>
          <w:rtl/>
        </w:rPr>
        <w:t>____________________</w:t>
      </w:r>
    </w:p>
    <w:p w:rsidR="005A16B4" w:rsidRDefault="005A16B4" w:rsidP="00A317DC">
      <w:pPr>
        <w:pStyle w:val="libFootnoteCenterBold"/>
        <w:rPr>
          <w:rtl/>
        </w:rPr>
      </w:pPr>
      <w:r>
        <w:rPr>
          <w:rtl/>
        </w:rPr>
        <w:t>الباب 22</w:t>
      </w:r>
    </w:p>
    <w:p w:rsidR="005A16B4" w:rsidRDefault="005A16B4" w:rsidP="00A317DC">
      <w:pPr>
        <w:pStyle w:val="libFootnoteCenterBold"/>
        <w:rPr>
          <w:rtl/>
        </w:rPr>
      </w:pPr>
      <w:r>
        <w:rPr>
          <w:rtl/>
        </w:rPr>
        <w:t>فيه 9 أحاديث</w:t>
      </w:r>
    </w:p>
    <w:p w:rsidR="005A16B4" w:rsidRDefault="005A16B4" w:rsidP="007108A1">
      <w:pPr>
        <w:pStyle w:val="libFootnote0"/>
        <w:rPr>
          <w:rtl/>
        </w:rPr>
      </w:pPr>
      <w:r>
        <w:rPr>
          <w:rtl/>
        </w:rPr>
        <w:t>1 - الكافي 6</w:t>
      </w:r>
      <w:r w:rsidR="0035190A">
        <w:rPr>
          <w:rtl/>
        </w:rPr>
        <w:t>:</w:t>
      </w:r>
      <w:r>
        <w:rPr>
          <w:rtl/>
        </w:rPr>
        <w:t xml:space="preserve"> 374 / 1 وأورده في الحديث 1 من الباب 128 من أبواب الأطعمة المباحة.</w:t>
      </w:r>
    </w:p>
    <w:p w:rsidR="005A16B4" w:rsidRPr="002B0CF3" w:rsidRDefault="005A16B4" w:rsidP="007108A1">
      <w:pPr>
        <w:pStyle w:val="libFootnote0"/>
        <w:rPr>
          <w:rtl/>
        </w:rPr>
      </w:pPr>
      <w:r w:rsidRPr="002B0CF3">
        <w:rPr>
          <w:rtl/>
        </w:rPr>
        <w:t>(1) في العلل</w:t>
      </w:r>
      <w:r w:rsidR="0035190A">
        <w:rPr>
          <w:rtl/>
        </w:rPr>
        <w:t>:</w:t>
      </w:r>
      <w:r w:rsidRPr="002B0CF3">
        <w:rPr>
          <w:rtl/>
        </w:rPr>
        <w:t xml:space="preserve"> المنتنة </w:t>
      </w:r>
      <w:r w:rsidR="00E820C4" w:rsidRPr="00E820C4">
        <w:rPr>
          <w:rStyle w:val="libNormalChar"/>
          <w:rtl/>
        </w:rPr>
        <w:t xml:space="preserve">( </w:t>
      </w:r>
      <w:r w:rsidRPr="002B0CF3">
        <w:rPr>
          <w:rtl/>
        </w:rPr>
        <w:t>هامش المخطوط ).</w:t>
      </w:r>
    </w:p>
    <w:p w:rsidR="005A16B4" w:rsidRPr="002B0CF3" w:rsidRDefault="005A16B4" w:rsidP="007108A1">
      <w:pPr>
        <w:pStyle w:val="libFootnote0"/>
        <w:rPr>
          <w:rtl/>
        </w:rPr>
      </w:pPr>
      <w:r w:rsidRPr="002B0CF3">
        <w:rPr>
          <w:rtl/>
        </w:rPr>
        <w:t>(2) في المصدر</w:t>
      </w:r>
      <w:r w:rsidR="0035190A">
        <w:rPr>
          <w:rtl/>
        </w:rPr>
        <w:t>:</w:t>
      </w:r>
      <w:r w:rsidRPr="002B0CF3">
        <w:rPr>
          <w:rtl/>
        </w:rPr>
        <w:t xml:space="preserve"> الحسن.‏</w:t>
      </w:r>
    </w:p>
    <w:p w:rsidR="005A16B4" w:rsidRPr="002B0CF3" w:rsidRDefault="005A16B4" w:rsidP="007108A1">
      <w:pPr>
        <w:pStyle w:val="libFootnote0"/>
        <w:rPr>
          <w:rtl/>
        </w:rPr>
      </w:pPr>
      <w:r w:rsidRPr="002B0CF3">
        <w:rPr>
          <w:rtl/>
        </w:rPr>
        <w:t>(3) علل الشرائع</w:t>
      </w:r>
      <w:r w:rsidR="0035190A">
        <w:rPr>
          <w:rtl/>
        </w:rPr>
        <w:t>:</w:t>
      </w:r>
      <w:r w:rsidRPr="002B0CF3">
        <w:rPr>
          <w:rtl/>
        </w:rPr>
        <w:t xml:space="preserve"> 519</w:t>
      </w:r>
      <w:r>
        <w:rPr>
          <w:rtl/>
        </w:rPr>
        <w:t xml:space="preserve"> / </w:t>
      </w:r>
      <w:r w:rsidRPr="002B0CF3">
        <w:rPr>
          <w:rtl/>
        </w:rPr>
        <w:t>1 الباب 295.</w:t>
      </w:r>
    </w:p>
    <w:p w:rsidR="005A16B4" w:rsidRDefault="005A16B4" w:rsidP="007108A1">
      <w:pPr>
        <w:pStyle w:val="libFootnote0"/>
        <w:rPr>
          <w:rtl/>
        </w:rPr>
      </w:pPr>
      <w:r>
        <w:rPr>
          <w:rtl/>
        </w:rPr>
        <w:t>2 - الكافي 6</w:t>
      </w:r>
      <w:r w:rsidR="0035190A">
        <w:rPr>
          <w:rtl/>
        </w:rPr>
        <w:t>:</w:t>
      </w:r>
      <w:r>
        <w:rPr>
          <w:rtl/>
        </w:rPr>
        <w:t xml:space="preserve"> 375 / 2، وأورده في الحديث 2 من الباب 128 من أبواب الأطعمة المباحة.</w:t>
      </w:r>
    </w:p>
    <w:p w:rsidR="005A16B4" w:rsidRDefault="005A16B4" w:rsidP="007108A1">
      <w:pPr>
        <w:pStyle w:val="libFootnote0"/>
        <w:rPr>
          <w:rtl/>
        </w:rPr>
      </w:pPr>
      <w:r>
        <w:rPr>
          <w:rtl/>
        </w:rPr>
        <w:t>3 - الكافي 6</w:t>
      </w:r>
      <w:r w:rsidR="0035190A">
        <w:rPr>
          <w:rtl/>
        </w:rPr>
        <w:t>:</w:t>
      </w:r>
      <w:r>
        <w:rPr>
          <w:rtl/>
        </w:rPr>
        <w:t xml:space="preserve"> 375 / 3، وأورده في الحديث 3 من الباب 128 من أبواب الأطعمة المباحة.</w:t>
      </w:r>
    </w:p>
    <w:p w:rsidR="007108A1" w:rsidRPr="00BC18D8" w:rsidRDefault="007108A1" w:rsidP="007108A1">
      <w:pPr>
        <w:pStyle w:val="libNormal"/>
        <w:rPr>
          <w:rtl/>
        </w:rPr>
      </w:pPr>
      <w:r w:rsidRPr="00535419">
        <w:rPr>
          <w:rtl/>
        </w:rPr>
        <w:br w:type="page"/>
      </w:r>
    </w:p>
    <w:p w:rsidR="005A16B4" w:rsidRDefault="005A16B4" w:rsidP="00A317DC">
      <w:pPr>
        <w:pStyle w:val="libNormal0"/>
        <w:rPr>
          <w:rtl/>
        </w:rPr>
      </w:pPr>
      <w:r>
        <w:rPr>
          <w:rtl/>
        </w:rPr>
        <w:lastRenderedPageBreak/>
        <w:t>أن</w:t>
      </w:r>
      <w:r>
        <w:rPr>
          <w:rFonts w:hint="cs"/>
          <w:rtl/>
        </w:rPr>
        <w:t>َّ</w:t>
      </w:r>
      <w:r>
        <w:rPr>
          <w:rtl/>
        </w:rPr>
        <w:t xml:space="preserve">ه قصد أبا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إلى ينبع، فقال</w:t>
      </w:r>
      <w:r w:rsidR="0035190A">
        <w:rPr>
          <w:rtl/>
        </w:rPr>
        <w:t>:</w:t>
      </w:r>
      <w:r>
        <w:rPr>
          <w:rtl/>
        </w:rPr>
        <w:t xml:space="preserve"> يا حسن، أتيتني إلى ها هنا</w:t>
      </w:r>
      <w:r>
        <w:rPr>
          <w:rFonts w:hint="cs"/>
          <w:rtl/>
        </w:rPr>
        <w:t xml:space="preserve"> </w:t>
      </w:r>
      <w:r>
        <w:rPr>
          <w:rtl/>
        </w:rPr>
        <w:t>؟ قلت</w:t>
      </w:r>
      <w:r w:rsidR="0035190A">
        <w:rPr>
          <w:rtl/>
        </w:rPr>
        <w:t>:</w:t>
      </w:r>
      <w:r>
        <w:rPr>
          <w:rtl/>
        </w:rPr>
        <w:t xml:space="preserve"> نعم </w:t>
      </w:r>
      <w:r w:rsidRPr="005A16B4">
        <w:rPr>
          <w:rStyle w:val="libFootnotenumChar"/>
          <w:rtl/>
        </w:rPr>
        <w:t>(1)</w:t>
      </w:r>
      <w:r>
        <w:rPr>
          <w:rtl/>
        </w:rPr>
        <w:t>، قال</w:t>
      </w:r>
      <w:r w:rsidR="0035190A">
        <w:rPr>
          <w:rtl/>
        </w:rPr>
        <w:t>:</w:t>
      </w:r>
      <w:r>
        <w:rPr>
          <w:rtl/>
        </w:rPr>
        <w:t xml:space="preserve"> إن</w:t>
      </w:r>
      <w:r>
        <w:rPr>
          <w:rFonts w:hint="cs"/>
          <w:rtl/>
        </w:rPr>
        <w:t>ّ</w:t>
      </w:r>
      <w:r>
        <w:rPr>
          <w:rtl/>
        </w:rPr>
        <w:t>ي أكلت من هذه البقلة، يعني الثوم، فأردت أن أتنح</w:t>
      </w:r>
      <w:r>
        <w:rPr>
          <w:rFonts w:hint="cs"/>
          <w:rtl/>
        </w:rPr>
        <w:t>ّ</w:t>
      </w:r>
      <w:r>
        <w:rPr>
          <w:rtl/>
        </w:rPr>
        <w:t>ى عن مسجد رسول الله</w:t>
      </w:r>
      <w:r w:rsidR="00A317DC">
        <w:rPr>
          <w:rFonts w:hint="cs"/>
          <w:rtl/>
        </w:rPr>
        <w:t xml:space="preserve"> (</w:t>
      </w:r>
      <w:r>
        <w:rPr>
          <w:rtl/>
        </w:rPr>
        <w:t xml:space="preserve"> </w:t>
      </w:r>
      <w:r w:rsidRPr="005A16B4">
        <w:rPr>
          <w:rStyle w:val="libAlaemChar"/>
          <w:rFonts w:hint="cs"/>
          <w:rtl/>
        </w:rPr>
        <w:t>صلى‌الله‌عليه‌وآله‌وسلم</w:t>
      </w:r>
      <w:r w:rsidR="00A317DC">
        <w:rPr>
          <w:rFonts w:hint="cs"/>
          <w:rtl/>
        </w:rPr>
        <w:t xml:space="preserve"> ) .</w:t>
      </w:r>
    </w:p>
    <w:p w:rsidR="005A16B4" w:rsidRDefault="005A16B4" w:rsidP="005A16B4">
      <w:pPr>
        <w:pStyle w:val="libNormal"/>
        <w:rPr>
          <w:rtl/>
        </w:rPr>
      </w:pPr>
      <w:r w:rsidRPr="005A16B4">
        <w:rPr>
          <w:rStyle w:val="libNormalChar"/>
          <w:rtl/>
        </w:rPr>
        <w:t>[ 64</w:t>
      </w:r>
      <w:r>
        <w:rPr>
          <w:rtl/>
        </w:rPr>
        <w:t>01 ] 4</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الوشّاء، عن ابن سنان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الكر</w:t>
      </w:r>
      <w:r>
        <w:rPr>
          <w:rFonts w:hint="cs"/>
          <w:rtl/>
        </w:rPr>
        <w:t>ّ</w:t>
      </w:r>
      <w:r>
        <w:rPr>
          <w:rtl/>
        </w:rPr>
        <w:t>اث</w:t>
      </w:r>
      <w:r>
        <w:rPr>
          <w:rFonts w:hint="cs"/>
          <w:rtl/>
        </w:rPr>
        <w:t xml:space="preserve"> </w:t>
      </w:r>
      <w:r>
        <w:rPr>
          <w:rtl/>
        </w:rPr>
        <w:t>؟ فقال</w:t>
      </w:r>
      <w:r w:rsidR="0035190A">
        <w:rPr>
          <w:rtl/>
        </w:rPr>
        <w:t>:</w:t>
      </w:r>
      <w:r>
        <w:rPr>
          <w:rtl/>
        </w:rPr>
        <w:t xml:space="preserve"> لا بأس بأكله مطبوخاً وغير مطبوخ، ولكن إن أكل منه شيئاً له أذى فلا يخرج إلى المسجد كراهي</w:t>
      </w:r>
      <w:r>
        <w:rPr>
          <w:rFonts w:hint="cs"/>
          <w:rtl/>
        </w:rPr>
        <w:t>ّ</w:t>
      </w:r>
      <w:r>
        <w:rPr>
          <w:rtl/>
        </w:rPr>
        <w:t>ة أذاه من يجالس.</w:t>
      </w:r>
    </w:p>
    <w:p w:rsidR="005A16B4" w:rsidRDefault="005A16B4" w:rsidP="001648B3">
      <w:pPr>
        <w:pStyle w:val="libNormal"/>
        <w:rPr>
          <w:rtl/>
        </w:rPr>
      </w:pP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العلل )</w:t>
      </w:r>
      <w:r w:rsidR="0035190A">
        <w:rPr>
          <w:rtl/>
        </w:rPr>
        <w:t>:</w:t>
      </w:r>
      <w:r>
        <w:rPr>
          <w:rtl/>
        </w:rPr>
        <w:t xml:space="preserve"> عن علي بن حاتم، عن محم</w:t>
      </w:r>
      <w:r>
        <w:rPr>
          <w:rFonts w:hint="cs"/>
          <w:rtl/>
        </w:rPr>
        <w:t>ّ</w:t>
      </w:r>
      <w:r>
        <w:rPr>
          <w:rtl/>
        </w:rPr>
        <w:t>د بن جعفر الرز</w:t>
      </w:r>
      <w:r>
        <w:rPr>
          <w:rFonts w:hint="cs"/>
          <w:rtl/>
        </w:rPr>
        <w:t>ّ</w:t>
      </w:r>
      <w:r>
        <w:rPr>
          <w:rtl/>
        </w:rPr>
        <w:t>از، عن عبد الله بن محم</w:t>
      </w:r>
      <w:r>
        <w:rPr>
          <w:rFonts w:hint="cs"/>
          <w:rtl/>
        </w:rPr>
        <w:t>ّ</w:t>
      </w:r>
      <w:r>
        <w:rPr>
          <w:rtl/>
        </w:rPr>
        <w:t>د بن خلف، عن الحسن بن علي الوش</w:t>
      </w:r>
      <w:r>
        <w:rPr>
          <w:rFonts w:hint="cs"/>
          <w:rtl/>
        </w:rPr>
        <w:t>ّ</w:t>
      </w:r>
      <w:r>
        <w:rPr>
          <w:rtl/>
        </w:rPr>
        <w:t>ا، مثله،</w:t>
      </w:r>
      <w:r w:rsidR="00234760">
        <w:rPr>
          <w:rtl/>
        </w:rPr>
        <w:t xml:space="preserve"> إلّا </w:t>
      </w:r>
      <w:r>
        <w:rPr>
          <w:rtl/>
        </w:rPr>
        <w:t>أن</w:t>
      </w:r>
      <w:r>
        <w:rPr>
          <w:rFonts w:hint="cs"/>
          <w:rtl/>
        </w:rPr>
        <w:t>ّ</w:t>
      </w:r>
      <w:r>
        <w:rPr>
          <w:rtl/>
        </w:rPr>
        <w:t>ه قال</w:t>
      </w:r>
      <w:r w:rsidR="0035190A">
        <w:rPr>
          <w:rtl/>
        </w:rPr>
        <w:t>:</w:t>
      </w:r>
      <w:r>
        <w:rPr>
          <w:rtl/>
        </w:rPr>
        <w:t xml:space="preserve"> عن أكل البصل والكر</w:t>
      </w:r>
      <w:r>
        <w:rPr>
          <w:rFonts w:hint="cs"/>
          <w:rtl/>
        </w:rPr>
        <w:t>ّ</w:t>
      </w:r>
      <w:r>
        <w:rPr>
          <w:rtl/>
        </w:rPr>
        <w:t xml:space="preserve">اث </w:t>
      </w:r>
      <w:r w:rsidRPr="005A16B4">
        <w:rPr>
          <w:rStyle w:val="libFootnotenumChar"/>
          <w:rtl/>
        </w:rPr>
        <w:t>(</w:t>
      </w:r>
      <w:r w:rsidR="001648B3">
        <w:rPr>
          <w:rStyle w:val="libFootnotenumChar"/>
          <w:rFonts w:hint="cs"/>
          <w:rtl/>
        </w:rPr>
        <w:t>2</w:t>
      </w:r>
      <w:r w:rsidRPr="005A16B4">
        <w:rPr>
          <w:rStyle w:val="libFootnotenumChar"/>
          <w:rtl/>
        </w:rPr>
        <w:t>)</w:t>
      </w:r>
      <w:r>
        <w:rPr>
          <w:rtl/>
        </w:rPr>
        <w:t>.</w:t>
      </w:r>
    </w:p>
    <w:p w:rsidR="005A16B4" w:rsidRDefault="005A16B4" w:rsidP="001648B3">
      <w:pPr>
        <w:pStyle w:val="libNormal"/>
        <w:rPr>
          <w:rtl/>
        </w:rPr>
      </w:pPr>
      <w:r w:rsidRPr="005A16B4">
        <w:rPr>
          <w:rStyle w:val="libNormalChar"/>
          <w:rtl/>
        </w:rPr>
        <w:t>[ 64</w:t>
      </w:r>
      <w:r>
        <w:rPr>
          <w:rtl/>
        </w:rPr>
        <w:t>02 ] 5</w:t>
      </w:r>
      <w:r>
        <w:rPr>
          <w:rFonts w:hint="cs"/>
          <w:rtl/>
        </w:rPr>
        <w:t xml:space="preserve"> - </w:t>
      </w:r>
      <w:r>
        <w:rPr>
          <w:rtl/>
        </w:rPr>
        <w:t>وعن محم</w:t>
      </w:r>
      <w:r>
        <w:rPr>
          <w:rFonts w:hint="cs"/>
          <w:rtl/>
        </w:rPr>
        <w:t>ّ</w:t>
      </w:r>
      <w:r>
        <w:rPr>
          <w:rtl/>
        </w:rPr>
        <w:t>د بن موسى بن المتوك</w:t>
      </w:r>
      <w:r>
        <w:rPr>
          <w:rFonts w:hint="cs"/>
          <w:rtl/>
        </w:rPr>
        <w:t>ّ</w:t>
      </w:r>
      <w:r>
        <w:rPr>
          <w:rtl/>
        </w:rPr>
        <w:t xml:space="preserve">ل، عن علي بن الحسين السعدآبادي، عن أحمد بن أبي عبد الله، عن أبيه، عن فضالة، عن داود بن فرقد،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A317DC">
        <w:rPr>
          <w:rFonts w:hint="cs"/>
          <w:rtl/>
        </w:rPr>
        <w:t>(</w:t>
      </w:r>
      <w:r w:rsidR="00A317DC">
        <w:rPr>
          <w:rtl/>
        </w:rPr>
        <w:t xml:space="preserve"> </w:t>
      </w:r>
      <w:r w:rsidR="00A317DC" w:rsidRPr="005A16B4">
        <w:rPr>
          <w:rStyle w:val="libAlaemChar"/>
          <w:rFonts w:hint="cs"/>
          <w:rtl/>
        </w:rPr>
        <w:t>صلى‌الله‌عليه‌وآله‌وسلم</w:t>
      </w:r>
      <w:r w:rsidR="00A317DC">
        <w:rPr>
          <w:rFonts w:hint="cs"/>
          <w:rtl/>
        </w:rPr>
        <w:t xml:space="preserve"> )</w:t>
      </w:r>
      <w:r w:rsidR="001648B3">
        <w:rPr>
          <w:rFonts w:hint="cs"/>
          <w:rtl/>
        </w:rPr>
        <w:t xml:space="preserve"> </w:t>
      </w:r>
      <w:r w:rsidR="0035190A">
        <w:rPr>
          <w:rtl/>
        </w:rPr>
        <w:t>:</w:t>
      </w:r>
      <w:r>
        <w:rPr>
          <w:rtl/>
        </w:rPr>
        <w:t xml:space="preserve"> من أكل هذه البقلة فلا يقرب مسجدنا، ولم يقل</w:t>
      </w:r>
      <w:r w:rsidR="0035190A">
        <w:rPr>
          <w:rtl/>
        </w:rPr>
        <w:t>:</w:t>
      </w:r>
      <w:r>
        <w:rPr>
          <w:rtl/>
        </w:rPr>
        <w:t xml:space="preserve"> إن</w:t>
      </w:r>
      <w:r>
        <w:rPr>
          <w:rFonts w:hint="cs"/>
          <w:rtl/>
        </w:rPr>
        <w:t>ّ</w:t>
      </w:r>
      <w:r>
        <w:rPr>
          <w:rtl/>
        </w:rPr>
        <w:t xml:space="preserve">ه </w:t>
      </w:r>
      <w:r w:rsidRPr="005A16B4">
        <w:rPr>
          <w:rStyle w:val="libFootnotenumChar"/>
          <w:rtl/>
        </w:rPr>
        <w:t>(</w:t>
      </w:r>
      <w:r w:rsidR="001648B3">
        <w:rPr>
          <w:rStyle w:val="libFootnotenumChar"/>
          <w:rFonts w:hint="cs"/>
          <w:rtl/>
        </w:rPr>
        <w:t>3</w:t>
      </w:r>
      <w:r w:rsidRPr="005A16B4">
        <w:rPr>
          <w:rStyle w:val="libFootnotenumChar"/>
          <w:rtl/>
        </w:rPr>
        <w:t>)</w:t>
      </w:r>
      <w:r>
        <w:rPr>
          <w:rtl/>
        </w:rPr>
        <w:t xml:space="preserve"> حرام.</w:t>
      </w:r>
    </w:p>
    <w:p w:rsidR="005A16B4" w:rsidRDefault="005A16B4" w:rsidP="001648B3">
      <w:pPr>
        <w:pStyle w:val="libNormal"/>
        <w:rPr>
          <w:rtl/>
        </w:rPr>
      </w:pPr>
      <w:r w:rsidRPr="005A16B4">
        <w:rPr>
          <w:rStyle w:val="libNormalChar"/>
          <w:rtl/>
        </w:rPr>
        <w:t>[ 64</w:t>
      </w:r>
      <w:r>
        <w:rPr>
          <w:rtl/>
        </w:rPr>
        <w:t>03 ] 6</w:t>
      </w:r>
      <w:r>
        <w:rPr>
          <w:rFonts w:hint="cs"/>
          <w:rtl/>
        </w:rPr>
        <w:t xml:space="preserve"> - </w:t>
      </w: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بإسناده الآتي </w:t>
      </w:r>
      <w:r w:rsidRPr="005A16B4">
        <w:rPr>
          <w:rStyle w:val="libFootnotenumChar"/>
          <w:rtl/>
        </w:rPr>
        <w:t>(</w:t>
      </w:r>
      <w:r w:rsidR="001648B3">
        <w:rPr>
          <w:rStyle w:val="libFootnotenumChar"/>
          <w:rFonts w:hint="cs"/>
          <w:rtl/>
        </w:rPr>
        <w:t>4</w:t>
      </w:r>
      <w:r w:rsidRPr="005A16B4">
        <w:rPr>
          <w:rStyle w:val="libFootnotenumChar"/>
          <w:rtl/>
        </w:rPr>
        <w:t>)</w:t>
      </w:r>
      <w:r>
        <w:rPr>
          <w:rtl/>
        </w:rPr>
        <w:t xml:space="preserve"> عن علي </w:t>
      </w:r>
      <w:r>
        <w:rPr>
          <w:cs/>
        </w:rPr>
        <w:t>‎</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من أكل شيئاً من المؤذيات بريحها فلا يقربن</w:t>
      </w:r>
      <w:r>
        <w:rPr>
          <w:rFonts w:hint="cs"/>
          <w:rtl/>
        </w:rPr>
        <w:t>ّ</w:t>
      </w:r>
      <w:r>
        <w:rPr>
          <w:rtl/>
        </w:rPr>
        <w:t xml:space="preserve"> المسجد.</w:t>
      </w:r>
    </w:p>
    <w:p w:rsidR="005A16B4" w:rsidRDefault="005A16B4" w:rsidP="005A16B4">
      <w:pPr>
        <w:pStyle w:val="libNormal"/>
        <w:rPr>
          <w:rtl/>
        </w:rPr>
      </w:pPr>
      <w:r w:rsidRPr="005A16B4">
        <w:rPr>
          <w:rStyle w:val="libNormalChar"/>
          <w:rtl/>
        </w:rPr>
        <w:t>[ 64</w:t>
      </w:r>
      <w:r>
        <w:rPr>
          <w:rtl/>
        </w:rPr>
        <w:t>04 ] 7 - محم</w:t>
      </w:r>
      <w:r>
        <w:rPr>
          <w:rFonts w:hint="cs"/>
          <w:rtl/>
        </w:rPr>
        <w:t>ّ</w:t>
      </w:r>
      <w:r>
        <w:rPr>
          <w:rtl/>
        </w:rPr>
        <w:t xml:space="preserve">د بن الحسين الرضي في </w:t>
      </w:r>
      <w:r w:rsidR="00E820C4" w:rsidRPr="00E820C4">
        <w:rPr>
          <w:rStyle w:val="libNormalChar"/>
          <w:rtl/>
        </w:rPr>
        <w:t xml:space="preserve">( </w:t>
      </w:r>
      <w:r>
        <w:rPr>
          <w:rtl/>
        </w:rPr>
        <w:t>المجازات النبوية</w:t>
      </w:r>
      <w:r w:rsidR="00E820C4" w:rsidRPr="00E820C4">
        <w:rPr>
          <w:rStyle w:val="libNormalChar"/>
          <w:rtl/>
        </w:rPr>
        <w:t xml:space="preserve"> ) </w:t>
      </w:r>
      <w:r>
        <w:rPr>
          <w:rtl/>
        </w:rPr>
        <w:t>قال</w:t>
      </w:r>
      <w:r w:rsidR="0035190A">
        <w:rPr>
          <w:rtl/>
        </w:rPr>
        <w:t>:</w:t>
      </w:r>
      <w:r>
        <w:rPr>
          <w:rtl/>
        </w:rPr>
        <w:t xml:space="preserve"> قال</w:t>
      </w:r>
    </w:p>
    <w:p w:rsidR="005A16B4" w:rsidRDefault="007108A1" w:rsidP="007108A1">
      <w:pPr>
        <w:pStyle w:val="libLine"/>
        <w:rPr>
          <w:rtl/>
        </w:rPr>
      </w:pPr>
      <w:r>
        <w:rPr>
          <w:rtl/>
        </w:rPr>
        <w:t>____________________</w:t>
      </w:r>
    </w:p>
    <w:p w:rsidR="005A16B4" w:rsidRPr="002B0CF3" w:rsidRDefault="005A16B4" w:rsidP="007108A1">
      <w:pPr>
        <w:pStyle w:val="libFootnote0"/>
        <w:rPr>
          <w:rtl/>
        </w:rPr>
      </w:pPr>
      <w:r w:rsidRPr="002B0CF3">
        <w:rPr>
          <w:rtl/>
        </w:rPr>
        <w:t>(1) في المصدر زيادة</w:t>
      </w:r>
      <w:r w:rsidR="0035190A">
        <w:rPr>
          <w:rtl/>
        </w:rPr>
        <w:t>:</w:t>
      </w:r>
      <w:r w:rsidRPr="002B0CF3">
        <w:rPr>
          <w:rtl/>
        </w:rPr>
        <w:t xml:space="preserve"> جعلت فداك</w:t>
      </w:r>
      <w:r>
        <w:rPr>
          <w:rtl/>
        </w:rPr>
        <w:t>،</w:t>
      </w:r>
      <w:r w:rsidRPr="002B0CF3">
        <w:rPr>
          <w:rtl/>
        </w:rPr>
        <w:t xml:space="preserve"> كرهت أن أخرج ولا أراك.</w:t>
      </w:r>
    </w:p>
    <w:p w:rsidR="005A16B4" w:rsidRDefault="005A16B4" w:rsidP="007108A1">
      <w:pPr>
        <w:pStyle w:val="libFootnote0"/>
        <w:rPr>
          <w:rtl/>
        </w:rPr>
      </w:pPr>
      <w:r>
        <w:rPr>
          <w:rtl/>
        </w:rPr>
        <w:t>4 - المحاسن</w:t>
      </w:r>
      <w:r w:rsidR="0035190A">
        <w:rPr>
          <w:rtl/>
        </w:rPr>
        <w:t>:</w:t>
      </w:r>
      <w:r>
        <w:rPr>
          <w:rtl/>
        </w:rPr>
        <w:t xml:space="preserve"> 512 / 686.</w:t>
      </w:r>
    </w:p>
    <w:p w:rsidR="005A16B4" w:rsidRPr="002B0CF3" w:rsidRDefault="005A16B4" w:rsidP="001648B3">
      <w:pPr>
        <w:pStyle w:val="libFootnote0"/>
        <w:rPr>
          <w:rtl/>
        </w:rPr>
      </w:pPr>
      <w:r w:rsidRPr="002B0CF3">
        <w:rPr>
          <w:rtl/>
        </w:rPr>
        <w:t>(</w:t>
      </w:r>
      <w:r w:rsidR="001648B3">
        <w:rPr>
          <w:rFonts w:hint="cs"/>
          <w:rtl/>
        </w:rPr>
        <w:t>2</w:t>
      </w:r>
      <w:r w:rsidRPr="002B0CF3">
        <w:rPr>
          <w:rtl/>
        </w:rPr>
        <w:t>) علل الشرائع</w:t>
      </w:r>
      <w:r w:rsidR="0035190A">
        <w:rPr>
          <w:rtl/>
        </w:rPr>
        <w:t>:</w:t>
      </w:r>
      <w:r w:rsidRPr="002B0CF3">
        <w:rPr>
          <w:rtl/>
        </w:rPr>
        <w:t xml:space="preserve"> 519</w:t>
      </w:r>
      <w:r>
        <w:rPr>
          <w:rtl/>
        </w:rPr>
        <w:t xml:space="preserve"> / </w:t>
      </w:r>
      <w:r w:rsidRPr="002B0CF3">
        <w:rPr>
          <w:rtl/>
        </w:rPr>
        <w:t>2 الباب 295.</w:t>
      </w:r>
    </w:p>
    <w:p w:rsidR="005A16B4" w:rsidRDefault="005A16B4" w:rsidP="007108A1">
      <w:pPr>
        <w:pStyle w:val="libFootnote0"/>
        <w:rPr>
          <w:rtl/>
        </w:rPr>
      </w:pPr>
      <w:r>
        <w:rPr>
          <w:rtl/>
        </w:rPr>
        <w:t>5 - علل الشرائع</w:t>
      </w:r>
      <w:r w:rsidR="0035190A">
        <w:rPr>
          <w:rtl/>
        </w:rPr>
        <w:t>:</w:t>
      </w:r>
      <w:r>
        <w:rPr>
          <w:rtl/>
        </w:rPr>
        <w:t xml:space="preserve"> 520 / 3 الباب 295 والمحاسن</w:t>
      </w:r>
      <w:r w:rsidR="0035190A">
        <w:rPr>
          <w:rtl/>
        </w:rPr>
        <w:t>:</w:t>
      </w:r>
      <w:r>
        <w:rPr>
          <w:rtl/>
        </w:rPr>
        <w:t xml:space="preserve"> 523 / 745.</w:t>
      </w:r>
    </w:p>
    <w:p w:rsidR="005A16B4" w:rsidRPr="007A406E" w:rsidRDefault="005A16B4" w:rsidP="007108A1">
      <w:pPr>
        <w:pStyle w:val="libFootnote0"/>
        <w:rPr>
          <w:rtl/>
        </w:rPr>
      </w:pPr>
      <w:r w:rsidRPr="007A406E">
        <w:rPr>
          <w:rtl/>
        </w:rPr>
        <w:t>أخرجه عن التهذيب والمحاسن في الحديث 7 من الباب 128 من الأطعمة المباحة.</w:t>
      </w:r>
    </w:p>
    <w:p w:rsidR="005A16B4" w:rsidRPr="002B0CF3" w:rsidRDefault="005A16B4" w:rsidP="001648B3">
      <w:pPr>
        <w:pStyle w:val="libFootnote0"/>
        <w:rPr>
          <w:rtl/>
        </w:rPr>
      </w:pPr>
      <w:r w:rsidRPr="002B0CF3">
        <w:rPr>
          <w:rtl/>
        </w:rPr>
        <w:t>(</w:t>
      </w:r>
      <w:r w:rsidR="001648B3">
        <w:rPr>
          <w:rFonts w:hint="cs"/>
          <w:rtl/>
        </w:rPr>
        <w:t>3</w:t>
      </w:r>
      <w:r w:rsidRPr="002B0CF3">
        <w:rPr>
          <w:rtl/>
        </w:rPr>
        <w:t>) في المصدر</w:t>
      </w:r>
      <w:r w:rsidR="0035190A">
        <w:rPr>
          <w:rtl/>
        </w:rPr>
        <w:t>:</w:t>
      </w:r>
      <w:r w:rsidRPr="002B0CF3">
        <w:rPr>
          <w:rtl/>
        </w:rPr>
        <w:t xml:space="preserve"> إنها.</w:t>
      </w:r>
    </w:p>
    <w:p w:rsidR="005A16B4" w:rsidRDefault="005A16B4" w:rsidP="007108A1">
      <w:pPr>
        <w:pStyle w:val="libFootnote0"/>
        <w:rPr>
          <w:rtl/>
        </w:rPr>
      </w:pPr>
      <w:r>
        <w:rPr>
          <w:rtl/>
        </w:rPr>
        <w:t>6 - الخصال</w:t>
      </w:r>
      <w:r w:rsidR="0035190A">
        <w:rPr>
          <w:rtl/>
        </w:rPr>
        <w:t>:</w:t>
      </w:r>
      <w:r>
        <w:rPr>
          <w:rtl/>
        </w:rPr>
        <w:t xml:space="preserve"> 630.</w:t>
      </w:r>
    </w:p>
    <w:p w:rsidR="005A16B4" w:rsidRPr="002B0CF3" w:rsidRDefault="005A16B4" w:rsidP="001648B3">
      <w:pPr>
        <w:pStyle w:val="libFootnote0"/>
        <w:rPr>
          <w:rtl/>
        </w:rPr>
      </w:pPr>
      <w:r w:rsidRPr="002B0CF3">
        <w:rPr>
          <w:rtl/>
        </w:rPr>
        <w:t>(</w:t>
      </w:r>
      <w:r w:rsidR="001648B3">
        <w:rPr>
          <w:rFonts w:hint="cs"/>
          <w:rtl/>
        </w:rPr>
        <w:t>4</w:t>
      </w:r>
      <w:r w:rsidRPr="002B0CF3">
        <w:rPr>
          <w:rtl/>
        </w:rPr>
        <w:t xml:space="preserve">) يأتي اسناده في الفائدة الأولى من الخاتمة برمز </w:t>
      </w:r>
      <w:r w:rsidR="00E820C4" w:rsidRPr="00E820C4">
        <w:rPr>
          <w:rStyle w:val="libNormalChar"/>
          <w:rtl/>
        </w:rPr>
        <w:t xml:space="preserve">( </w:t>
      </w:r>
      <w:r w:rsidRPr="002B0CF3">
        <w:rPr>
          <w:rtl/>
        </w:rPr>
        <w:t>ر</w:t>
      </w:r>
      <w:r>
        <w:rPr>
          <w:rFonts w:hint="cs"/>
          <w:rtl/>
        </w:rPr>
        <w:t xml:space="preserve"> </w:t>
      </w:r>
      <w:r w:rsidRPr="002B0CF3">
        <w:rPr>
          <w:rtl/>
        </w:rPr>
        <w:t>).</w:t>
      </w:r>
    </w:p>
    <w:p w:rsidR="005A16B4" w:rsidRDefault="005A16B4" w:rsidP="007108A1">
      <w:pPr>
        <w:pStyle w:val="libFootnote0"/>
        <w:rPr>
          <w:rtl/>
        </w:rPr>
      </w:pPr>
      <w:r>
        <w:rPr>
          <w:rtl/>
        </w:rPr>
        <w:t>7 - المجازات النبوية</w:t>
      </w:r>
      <w:r w:rsidR="0035190A">
        <w:rPr>
          <w:rtl/>
        </w:rPr>
        <w:t>:</w:t>
      </w:r>
      <w:r>
        <w:rPr>
          <w:rtl/>
        </w:rPr>
        <w:t xml:space="preserve"> 78 / 46.</w:t>
      </w:r>
    </w:p>
    <w:p w:rsidR="007108A1" w:rsidRPr="00BC18D8" w:rsidRDefault="007108A1" w:rsidP="007108A1">
      <w:pPr>
        <w:pStyle w:val="libNormal"/>
        <w:rPr>
          <w:rtl/>
        </w:rPr>
      </w:pPr>
      <w:r w:rsidRPr="00535419">
        <w:rPr>
          <w:rtl/>
        </w:rPr>
        <w:br w:type="page"/>
      </w:r>
    </w:p>
    <w:p w:rsidR="005A16B4" w:rsidRDefault="001648B3" w:rsidP="001648B3">
      <w:pPr>
        <w:pStyle w:val="libNormal0"/>
        <w:rPr>
          <w:rtl/>
        </w:rPr>
      </w:pPr>
      <w:r>
        <w:rPr>
          <w:cs/>
        </w:rPr>
        <w:lastRenderedPageBreak/>
        <w:t>‎</w:t>
      </w:r>
      <w:r w:rsidRPr="00E820C4">
        <w:rPr>
          <w:rStyle w:val="libNormalChar"/>
          <w:rFonts w:hint="cs"/>
          <w:rtl/>
        </w:rPr>
        <w:t xml:space="preserve">( </w:t>
      </w:r>
      <w:r>
        <w:rPr>
          <w:rStyle w:val="libAlaemChar"/>
          <w:rFonts w:hint="cs"/>
          <w:rtl/>
        </w:rPr>
        <w:t>عليه‌السلام</w:t>
      </w:r>
      <w:r w:rsidRPr="00E820C4">
        <w:rPr>
          <w:rStyle w:val="libNormalChar"/>
          <w:rFonts w:hint="cs"/>
          <w:rtl/>
        </w:rPr>
        <w:t xml:space="preserve"> )</w:t>
      </w:r>
      <w:r>
        <w:rPr>
          <w:rStyle w:val="libNormalChar"/>
          <w:rFonts w:hint="cs"/>
          <w:rtl/>
        </w:rPr>
        <w:t xml:space="preserve"> </w:t>
      </w:r>
      <w:r w:rsidR="0035190A">
        <w:rPr>
          <w:rtl/>
        </w:rPr>
        <w:t>:</w:t>
      </w:r>
      <w:r w:rsidR="005A16B4">
        <w:rPr>
          <w:rtl/>
        </w:rPr>
        <w:t xml:space="preserve"> من أكل هاتين البقلتين فلا يقربن</w:t>
      </w:r>
      <w:r w:rsidR="005A16B4">
        <w:rPr>
          <w:rFonts w:hint="cs"/>
          <w:rtl/>
        </w:rPr>
        <w:t>ّ</w:t>
      </w:r>
      <w:r w:rsidR="005A16B4">
        <w:rPr>
          <w:rtl/>
        </w:rPr>
        <w:t xml:space="preserve"> مسجدنا، يعني الثوم والكر</w:t>
      </w:r>
      <w:r w:rsidR="005A16B4">
        <w:rPr>
          <w:rFonts w:hint="cs"/>
          <w:rtl/>
        </w:rPr>
        <w:t>ّ</w:t>
      </w:r>
      <w:r w:rsidR="005A16B4">
        <w:rPr>
          <w:rtl/>
        </w:rPr>
        <w:t>اث، فمن أراد أكلهما فليمتهما طبخاً.</w:t>
      </w:r>
    </w:p>
    <w:p w:rsidR="005A16B4" w:rsidRDefault="005A16B4" w:rsidP="005A16B4">
      <w:pPr>
        <w:pStyle w:val="libNormal"/>
        <w:rPr>
          <w:rtl/>
        </w:rPr>
      </w:pPr>
      <w:r w:rsidRPr="005A16B4">
        <w:rPr>
          <w:rStyle w:val="libNormalChar"/>
          <w:rtl/>
        </w:rPr>
        <w:t>[ 64</w:t>
      </w:r>
      <w:r>
        <w:rPr>
          <w:rtl/>
        </w:rPr>
        <w:t>05 ] 8 - وفي رواية</w:t>
      </w:r>
      <w:r w:rsidR="0035190A">
        <w:rPr>
          <w:rtl/>
        </w:rPr>
        <w:t>:</w:t>
      </w:r>
      <w:r>
        <w:rPr>
          <w:rtl/>
        </w:rPr>
        <w:t xml:space="preserve"> فليمثهما </w:t>
      </w:r>
      <w:r w:rsidRPr="005A16B4">
        <w:rPr>
          <w:rStyle w:val="libFootnotenumChar"/>
          <w:rtl/>
        </w:rPr>
        <w:t>(1)</w:t>
      </w:r>
      <w:r>
        <w:rPr>
          <w:rtl/>
        </w:rPr>
        <w:t xml:space="preserve"> طبخاً.</w:t>
      </w:r>
    </w:p>
    <w:p w:rsidR="005A16B4" w:rsidRDefault="005A16B4" w:rsidP="001648B3">
      <w:pPr>
        <w:pStyle w:val="libNormal"/>
        <w:rPr>
          <w:rtl/>
        </w:rPr>
      </w:pPr>
      <w:r w:rsidRPr="005A16B4">
        <w:rPr>
          <w:rStyle w:val="libNormalChar"/>
          <w:rtl/>
        </w:rPr>
        <w:t>[ 64</w:t>
      </w:r>
      <w:r>
        <w:rPr>
          <w:rtl/>
        </w:rPr>
        <w:t>06 ] 9</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البرقي، عن القاسم بن يحيى، عن جد</w:t>
      </w:r>
      <w:r>
        <w:rPr>
          <w:rFonts w:hint="cs"/>
          <w:rtl/>
        </w:rPr>
        <w:t>ّ</w:t>
      </w:r>
      <w:r>
        <w:rPr>
          <w:rtl/>
        </w:rPr>
        <w:t xml:space="preserve">ه الحسن بن راشد، عن أبي بصير، عن أبي عبد الله </w:t>
      </w:r>
      <w:r w:rsidR="001648B3">
        <w:rPr>
          <w:cs/>
        </w:rPr>
        <w:t>‎</w:t>
      </w:r>
      <w:r w:rsidR="001648B3" w:rsidRPr="00E820C4">
        <w:rPr>
          <w:rStyle w:val="libNormalChar"/>
          <w:rFonts w:hint="cs"/>
          <w:rtl/>
        </w:rPr>
        <w:t xml:space="preserve">( </w:t>
      </w:r>
      <w:r w:rsidR="001648B3">
        <w:rPr>
          <w:rStyle w:val="libAlaemChar"/>
          <w:rFonts w:hint="cs"/>
          <w:rtl/>
        </w:rPr>
        <w:t>عليه‌السلام</w:t>
      </w:r>
      <w:r w:rsidR="001648B3" w:rsidRPr="00E820C4">
        <w:rPr>
          <w:rStyle w:val="libNormalChar"/>
          <w:rFonts w:hint="cs"/>
          <w:rtl/>
        </w:rPr>
        <w:t xml:space="preserve"> )</w:t>
      </w:r>
      <w:r w:rsidR="001648B3">
        <w:rPr>
          <w:rStyle w:val="libNormalChar"/>
          <w:rFonts w:hint="cs"/>
          <w:rtl/>
        </w:rPr>
        <w:t xml:space="preserve"> </w:t>
      </w:r>
      <w:r>
        <w:rPr>
          <w:rtl/>
        </w:rPr>
        <w:t xml:space="preserve">، عن آبائه، عن علي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من أكل شيئاً من المؤذيات ريحها فلا يقربن</w:t>
      </w:r>
      <w:r>
        <w:rPr>
          <w:rFonts w:hint="cs"/>
          <w:rtl/>
        </w:rPr>
        <w:t>ّ</w:t>
      </w:r>
      <w:r>
        <w:rPr>
          <w:rtl/>
        </w:rPr>
        <w:t xml:space="preserve"> المسجد.</w:t>
      </w:r>
    </w:p>
    <w:p w:rsidR="005A16B4" w:rsidRDefault="005A16B4" w:rsidP="00C97730">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الأطعمة </w:t>
      </w:r>
      <w:r w:rsidRPr="005A16B4">
        <w:rPr>
          <w:rStyle w:val="libFootnotenumChar"/>
          <w:rtl/>
        </w:rPr>
        <w:t>(</w:t>
      </w:r>
      <w:r w:rsidR="00C97730">
        <w:rPr>
          <w:rStyle w:val="libFootnotenumChar"/>
          <w:rFonts w:hint="cs"/>
          <w:rtl/>
        </w:rPr>
        <w:t>2</w:t>
      </w:r>
      <w:r w:rsidRPr="005A16B4">
        <w:rPr>
          <w:rStyle w:val="libFootnotenumChar"/>
          <w:rtl/>
        </w:rPr>
        <w:t>)</w:t>
      </w:r>
      <w:r>
        <w:rPr>
          <w:rtl/>
        </w:rPr>
        <w:t>.</w:t>
      </w:r>
    </w:p>
    <w:p w:rsidR="00C97730" w:rsidRDefault="00C97730" w:rsidP="00C97730">
      <w:pPr>
        <w:pStyle w:val="Heading2Center"/>
        <w:rPr>
          <w:rStyle w:val="libNormalChar"/>
          <w:rtl/>
        </w:rPr>
      </w:pPr>
      <w:bookmarkStart w:id="789" w:name="_Toc275419151"/>
      <w:bookmarkStart w:id="790" w:name="_Toc300140881"/>
      <w:bookmarkStart w:id="791" w:name="_Toc374784062"/>
      <w:bookmarkStart w:id="792" w:name="_Toc257224402"/>
      <w:r>
        <w:rPr>
          <w:rtl/>
        </w:rPr>
        <w:t>23 - باب استحباب التطي</w:t>
      </w:r>
      <w:r>
        <w:rPr>
          <w:rFonts w:hint="cs"/>
          <w:rtl/>
        </w:rPr>
        <w:t>ّ</w:t>
      </w:r>
      <w:r>
        <w:rPr>
          <w:rtl/>
        </w:rPr>
        <w:t>ب ولبس الثياب الفاخرة عند التوج</w:t>
      </w:r>
      <w:r>
        <w:rPr>
          <w:rFonts w:hint="cs"/>
          <w:rtl/>
        </w:rPr>
        <w:t>ّ</w:t>
      </w:r>
      <w:r>
        <w:rPr>
          <w:rtl/>
        </w:rPr>
        <w:t>ه</w:t>
      </w:r>
      <w:bookmarkEnd w:id="789"/>
      <w:bookmarkEnd w:id="790"/>
      <w:r>
        <w:rPr>
          <w:rtl/>
        </w:rPr>
        <w:t xml:space="preserve"> </w:t>
      </w:r>
      <w:bookmarkStart w:id="793" w:name="_Toc275419152"/>
      <w:bookmarkStart w:id="794" w:name="_Toc300140882"/>
      <w:r>
        <w:rPr>
          <w:rtl/>
        </w:rPr>
        <w:t>إلى المسجد، وعند إرادة الدعاء</w:t>
      </w:r>
      <w:bookmarkEnd w:id="791"/>
      <w:bookmarkEnd w:id="792"/>
      <w:bookmarkEnd w:id="793"/>
      <w:bookmarkEnd w:id="794"/>
    </w:p>
    <w:p w:rsidR="005A16B4" w:rsidRDefault="005A16B4" w:rsidP="00C97730">
      <w:pPr>
        <w:pStyle w:val="libNormal"/>
        <w:rPr>
          <w:rtl/>
        </w:rPr>
      </w:pPr>
      <w:r w:rsidRPr="005A16B4">
        <w:rPr>
          <w:rStyle w:val="libNormalChar"/>
          <w:rtl/>
        </w:rPr>
        <w:t>[ 64</w:t>
      </w:r>
      <w:r>
        <w:rPr>
          <w:rtl/>
        </w:rPr>
        <w:t>07 ] 1</w:t>
      </w:r>
      <w:r>
        <w:rPr>
          <w:rFonts w:hint="cs"/>
          <w:rtl/>
        </w:rPr>
        <w:t xml:space="preserve"> - </w:t>
      </w:r>
      <w:r>
        <w:rPr>
          <w:rtl/>
        </w:rPr>
        <w:t>محم</w:t>
      </w:r>
      <w:r>
        <w:rPr>
          <w:rFonts w:hint="cs"/>
          <w:rtl/>
        </w:rPr>
        <w:t>ّ</w:t>
      </w:r>
      <w:r>
        <w:rPr>
          <w:rtl/>
        </w:rPr>
        <w:t>د بن يعقوب، عن عد</w:t>
      </w:r>
      <w:r>
        <w:rPr>
          <w:rFonts w:hint="cs"/>
          <w:rtl/>
        </w:rPr>
        <w:t>ّ</w:t>
      </w:r>
      <w:r>
        <w:rPr>
          <w:rtl/>
        </w:rPr>
        <w:t xml:space="preserve">ة من أصحابنا، عن سهل بن زياد، عن الحسين </w:t>
      </w:r>
      <w:r w:rsidRPr="005A16B4">
        <w:rPr>
          <w:rStyle w:val="libFootnotenumChar"/>
          <w:rtl/>
        </w:rPr>
        <w:t>(</w:t>
      </w:r>
      <w:r w:rsidR="00C97730">
        <w:rPr>
          <w:rStyle w:val="libFootnotenumChar"/>
          <w:rFonts w:hint="cs"/>
          <w:rtl/>
        </w:rPr>
        <w:t>3</w:t>
      </w:r>
      <w:r w:rsidRPr="005A16B4">
        <w:rPr>
          <w:rStyle w:val="libFootnotenumChar"/>
          <w:rtl/>
        </w:rPr>
        <w:t>)</w:t>
      </w:r>
      <w:r>
        <w:rPr>
          <w:rtl/>
        </w:rPr>
        <w:t xml:space="preserve"> بن يزيد، عن بعض أصحابه،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استقبله مولى له في ليلة باردة وعليه جب</w:t>
      </w:r>
      <w:r>
        <w:rPr>
          <w:rFonts w:hint="cs"/>
          <w:rtl/>
        </w:rPr>
        <w:t>ّ</w:t>
      </w:r>
      <w:r>
        <w:rPr>
          <w:rtl/>
        </w:rPr>
        <w:t>ة خز</w:t>
      </w:r>
      <w:r>
        <w:rPr>
          <w:rFonts w:hint="cs"/>
          <w:rtl/>
        </w:rPr>
        <w:t>ّ</w:t>
      </w:r>
      <w:r>
        <w:rPr>
          <w:rtl/>
        </w:rPr>
        <w:t>، ومطرف الخز</w:t>
      </w:r>
      <w:r>
        <w:rPr>
          <w:rFonts w:hint="cs"/>
          <w:rtl/>
        </w:rPr>
        <w:t>ّ</w:t>
      </w:r>
      <w:r>
        <w:rPr>
          <w:rtl/>
        </w:rPr>
        <w:t>، وعمامة خز</w:t>
      </w:r>
      <w:r>
        <w:rPr>
          <w:rFonts w:hint="cs"/>
          <w:rtl/>
        </w:rPr>
        <w:t>ّ</w:t>
      </w:r>
      <w:r>
        <w:rPr>
          <w:rtl/>
        </w:rPr>
        <w:t>، وهو متغل</w:t>
      </w:r>
      <w:r>
        <w:rPr>
          <w:rFonts w:hint="cs"/>
          <w:rtl/>
        </w:rPr>
        <w:t>ّ</w:t>
      </w:r>
      <w:r>
        <w:rPr>
          <w:rtl/>
        </w:rPr>
        <w:t>ف بالغالية، فقال له</w:t>
      </w:r>
      <w:r w:rsidR="0035190A">
        <w:rPr>
          <w:rtl/>
        </w:rPr>
        <w:t>:</w:t>
      </w:r>
      <w:r>
        <w:rPr>
          <w:rtl/>
        </w:rPr>
        <w:t xml:space="preserve"> جعلت فداك، في مثل هذه الساعة على هذه الهيئة إلى أين</w:t>
      </w:r>
      <w:r>
        <w:rPr>
          <w:rFonts w:hint="cs"/>
          <w:rtl/>
        </w:rPr>
        <w:t xml:space="preserve"> </w:t>
      </w:r>
      <w:r>
        <w:rPr>
          <w:rtl/>
        </w:rPr>
        <w:t>؟! قال</w:t>
      </w:r>
      <w:r w:rsidR="0035190A">
        <w:rPr>
          <w:rtl/>
        </w:rPr>
        <w:t>:</w:t>
      </w:r>
      <w:r>
        <w:rPr>
          <w:rtl/>
        </w:rPr>
        <w:t xml:space="preserve"> فقال</w:t>
      </w:r>
      <w:r w:rsidR="0035190A">
        <w:rPr>
          <w:rtl/>
        </w:rPr>
        <w:t>:</w:t>
      </w:r>
      <w:r>
        <w:rPr>
          <w:rtl/>
        </w:rPr>
        <w:t xml:space="preserve"> إلى مسجد جد</w:t>
      </w:r>
      <w:r>
        <w:rPr>
          <w:rFonts w:hint="cs"/>
          <w:rtl/>
        </w:rPr>
        <w:t>ّ</w:t>
      </w:r>
      <w:r>
        <w:rPr>
          <w:rtl/>
        </w:rPr>
        <w:t xml:space="preserve">ي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أخطب الحور العين إلى الله عز</w:t>
      </w:r>
      <w:r>
        <w:rPr>
          <w:rFonts w:hint="cs"/>
          <w:rtl/>
        </w:rPr>
        <w:t>ّ</w:t>
      </w:r>
      <w:r>
        <w:rPr>
          <w:rtl/>
        </w:rPr>
        <w:t xml:space="preserve"> وجل</w:t>
      </w:r>
      <w:r>
        <w:rPr>
          <w:rFonts w:hint="cs"/>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المجازات النبوية</w:t>
      </w:r>
      <w:r w:rsidR="0035190A">
        <w:rPr>
          <w:rtl/>
        </w:rPr>
        <w:t>:</w:t>
      </w:r>
      <w:r>
        <w:rPr>
          <w:rtl/>
        </w:rPr>
        <w:t xml:space="preserve"> 79 / 46.</w:t>
      </w:r>
    </w:p>
    <w:p w:rsidR="005A16B4" w:rsidRPr="002B0CF3" w:rsidRDefault="005A16B4" w:rsidP="007108A1">
      <w:pPr>
        <w:pStyle w:val="libFootnote0"/>
        <w:rPr>
          <w:rtl/>
        </w:rPr>
      </w:pPr>
      <w:r w:rsidRPr="002B0CF3">
        <w:rPr>
          <w:rtl/>
        </w:rPr>
        <w:t>(1) فليمثهما من الاماثة وهي التفتت الذي يذهب الرائحة.</w:t>
      </w:r>
    </w:p>
    <w:p w:rsidR="005A16B4" w:rsidRDefault="005A16B4" w:rsidP="007108A1">
      <w:pPr>
        <w:pStyle w:val="libFootnote0"/>
        <w:rPr>
          <w:rtl/>
        </w:rPr>
      </w:pPr>
      <w:r>
        <w:rPr>
          <w:rtl/>
        </w:rPr>
        <w:t>9 - التهذيب 3</w:t>
      </w:r>
      <w:r w:rsidR="0035190A">
        <w:rPr>
          <w:rtl/>
        </w:rPr>
        <w:t>:</w:t>
      </w:r>
      <w:r>
        <w:rPr>
          <w:rtl/>
        </w:rPr>
        <w:t xml:space="preserve"> 255 / 708.</w:t>
      </w:r>
    </w:p>
    <w:p w:rsidR="005A16B4" w:rsidRPr="002B0CF3" w:rsidRDefault="005A16B4" w:rsidP="00C97730">
      <w:pPr>
        <w:pStyle w:val="libFootnote0"/>
        <w:rPr>
          <w:rtl/>
        </w:rPr>
      </w:pPr>
      <w:r w:rsidRPr="002B0CF3">
        <w:rPr>
          <w:rtl/>
        </w:rPr>
        <w:t>(</w:t>
      </w:r>
      <w:r w:rsidR="00C97730">
        <w:rPr>
          <w:rFonts w:hint="cs"/>
          <w:rtl/>
        </w:rPr>
        <w:t>2</w:t>
      </w:r>
      <w:r w:rsidRPr="002B0CF3">
        <w:rPr>
          <w:cs/>
        </w:rPr>
        <w:t>‎</w:t>
      </w:r>
      <w:r w:rsidRPr="002B0CF3">
        <w:rPr>
          <w:rtl/>
        </w:rPr>
        <w:t>) يأتي ما يدل على ذلك في الباب 128 من أبواب الأطعمة المباحة.</w:t>
      </w:r>
    </w:p>
    <w:p w:rsidR="005A16B4" w:rsidRDefault="005A16B4" w:rsidP="00C97730">
      <w:pPr>
        <w:pStyle w:val="libFootnoteCenterBold"/>
        <w:rPr>
          <w:rtl/>
        </w:rPr>
      </w:pPr>
      <w:r>
        <w:rPr>
          <w:rtl/>
        </w:rPr>
        <w:t>الباب 23</w:t>
      </w:r>
    </w:p>
    <w:p w:rsidR="005A16B4" w:rsidRDefault="005A16B4" w:rsidP="00C97730">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517 / 5.</w:t>
      </w:r>
    </w:p>
    <w:p w:rsidR="005A16B4" w:rsidRPr="002B0CF3" w:rsidRDefault="005A16B4" w:rsidP="00C97730">
      <w:pPr>
        <w:pStyle w:val="libFootnote0"/>
        <w:rPr>
          <w:rtl/>
        </w:rPr>
      </w:pPr>
      <w:r w:rsidRPr="002B0CF3">
        <w:rPr>
          <w:rtl/>
        </w:rPr>
        <w:t>(</w:t>
      </w:r>
      <w:r w:rsidR="00C97730">
        <w:rPr>
          <w:rFonts w:hint="cs"/>
          <w:rtl/>
        </w:rPr>
        <w:t>3</w:t>
      </w:r>
      <w:r w:rsidRPr="002B0CF3">
        <w:rPr>
          <w:rtl/>
        </w:rPr>
        <w:t>) في نسخة</w:t>
      </w:r>
      <w:r w:rsidR="0035190A">
        <w:rPr>
          <w:rtl/>
        </w:rPr>
        <w:t>:</w:t>
      </w:r>
      <w:r w:rsidRPr="002B0CF3">
        <w:rPr>
          <w:rtl/>
        </w:rPr>
        <w:t xml:space="preserve"> الحسن</w:t>
      </w:r>
      <w:r>
        <w:rPr>
          <w:rtl/>
        </w:rPr>
        <w:t>.</w:t>
      </w:r>
      <w:r w:rsidRPr="002B0CF3">
        <w:rPr>
          <w:rtl/>
        </w:rPr>
        <w:t xml:space="preserve"> </w:t>
      </w:r>
      <w:r w:rsidR="00E820C4" w:rsidRPr="00E820C4">
        <w:rPr>
          <w:rStyle w:val="libNormalChar"/>
          <w:rtl/>
        </w:rPr>
        <w:t xml:space="preserve">( </w:t>
      </w:r>
      <w:r w:rsidRPr="002B0CF3">
        <w:rPr>
          <w:rtl/>
        </w:rPr>
        <w:t>هامش المخطوط ).</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[ 64</w:t>
      </w:r>
      <w:r>
        <w:rPr>
          <w:rtl/>
        </w:rPr>
        <w:t>08 ] 2</w:t>
      </w:r>
      <w:r>
        <w:rPr>
          <w:rFonts w:hint="cs"/>
          <w:rtl/>
        </w:rPr>
        <w:t xml:space="preserve"> - </w:t>
      </w:r>
      <w:r>
        <w:rPr>
          <w:rtl/>
        </w:rPr>
        <w:t>وعنهم، عن أحمد بن أبي عبد الله، عن محم</w:t>
      </w:r>
      <w:r>
        <w:rPr>
          <w:rFonts w:hint="cs"/>
          <w:rtl/>
        </w:rPr>
        <w:t>ّ</w:t>
      </w:r>
      <w:r>
        <w:rPr>
          <w:rtl/>
        </w:rPr>
        <w:t>د بن علي، عن مولى ل</w:t>
      </w:r>
      <w:r>
        <w:rPr>
          <w:rFonts w:hint="cs"/>
          <w:rtl/>
        </w:rPr>
        <w:t>بن</w:t>
      </w:r>
      <w:r>
        <w:rPr>
          <w:rtl/>
        </w:rPr>
        <w:t>ي هاشم، عن محم</w:t>
      </w:r>
      <w:r>
        <w:rPr>
          <w:rFonts w:hint="cs"/>
          <w:rtl/>
        </w:rPr>
        <w:t>ّ</w:t>
      </w:r>
      <w:r>
        <w:rPr>
          <w:rtl/>
        </w:rPr>
        <w:t>د بن جعفر بن محم</w:t>
      </w:r>
      <w:r>
        <w:rPr>
          <w:rFonts w:hint="cs"/>
          <w:rtl/>
        </w:rPr>
        <w:t>ّ</w:t>
      </w:r>
      <w:r>
        <w:rPr>
          <w:rtl/>
        </w:rPr>
        <w:t>د قال</w:t>
      </w:r>
      <w:r w:rsidR="0035190A">
        <w:rPr>
          <w:rtl/>
        </w:rPr>
        <w:t>:</w:t>
      </w:r>
      <w:r>
        <w:rPr>
          <w:rtl/>
        </w:rPr>
        <w:t xml:space="preserve"> خرج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ليلة وعليه جب</w:t>
      </w:r>
      <w:r>
        <w:rPr>
          <w:rFonts w:hint="cs"/>
          <w:rtl/>
        </w:rPr>
        <w:t>ّ</w:t>
      </w:r>
      <w:r>
        <w:rPr>
          <w:rtl/>
        </w:rPr>
        <w:t>ة خز</w:t>
      </w:r>
      <w:r>
        <w:rPr>
          <w:rFonts w:hint="cs"/>
          <w:rtl/>
        </w:rPr>
        <w:t>ّ</w:t>
      </w:r>
      <w:r>
        <w:rPr>
          <w:rtl/>
        </w:rPr>
        <w:t>، وكساء خز</w:t>
      </w:r>
      <w:r>
        <w:rPr>
          <w:rFonts w:hint="cs"/>
          <w:rtl/>
        </w:rPr>
        <w:t>ّ</w:t>
      </w:r>
      <w:r>
        <w:rPr>
          <w:rtl/>
        </w:rPr>
        <w:t>، قد غل</w:t>
      </w:r>
      <w:r>
        <w:rPr>
          <w:rFonts w:hint="cs"/>
          <w:rtl/>
        </w:rPr>
        <w:t>ّ</w:t>
      </w:r>
      <w:r>
        <w:rPr>
          <w:rtl/>
        </w:rPr>
        <w:t>ف لحيته بالغالية، فقالوا</w:t>
      </w:r>
      <w:r w:rsidR="0035190A">
        <w:rPr>
          <w:rtl/>
        </w:rPr>
        <w:t>:</w:t>
      </w:r>
      <w:r>
        <w:rPr>
          <w:rtl/>
        </w:rPr>
        <w:t xml:space="preserve"> في هذه الساعة في هذه الهيئة</w:t>
      </w:r>
      <w:r>
        <w:rPr>
          <w:rFonts w:hint="cs"/>
          <w:rtl/>
        </w:rPr>
        <w:t xml:space="preserve"> </w:t>
      </w:r>
      <w:r>
        <w:rPr>
          <w:rtl/>
        </w:rPr>
        <w:t>؟! فقال</w:t>
      </w:r>
      <w:r w:rsidR="0035190A">
        <w:rPr>
          <w:rtl/>
        </w:rPr>
        <w:t>:</w:t>
      </w:r>
      <w:r>
        <w:rPr>
          <w:rtl/>
        </w:rPr>
        <w:t xml:space="preserve"> إن</w:t>
      </w:r>
      <w:r>
        <w:rPr>
          <w:rFonts w:hint="cs"/>
          <w:rtl/>
        </w:rPr>
        <w:t>ّ</w:t>
      </w:r>
      <w:r>
        <w:rPr>
          <w:rtl/>
        </w:rPr>
        <w:t>ي أريد أن أخطب الحور العين إلى الله عزّ وجلّ في هذه الليلة.</w:t>
      </w:r>
    </w:p>
    <w:p w:rsidR="005A16B4" w:rsidRDefault="005A16B4" w:rsidP="005A16B4">
      <w:pPr>
        <w:pStyle w:val="libNormal"/>
        <w:rPr>
          <w:rtl/>
        </w:rPr>
      </w:pPr>
      <w:r>
        <w:rPr>
          <w:rtl/>
        </w:rPr>
        <w:t>وعنهم، عن سهل بن زياد، عن علي بن أسباط، عن مولى لبني هاشم، عن محم</w:t>
      </w:r>
      <w:r>
        <w:rPr>
          <w:rFonts w:hint="cs"/>
          <w:rtl/>
        </w:rPr>
        <w:t>ّ</w:t>
      </w:r>
      <w:r>
        <w:rPr>
          <w:rtl/>
        </w:rPr>
        <w:t xml:space="preserve">د بن جعفر، مثله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(2)</w:t>
      </w:r>
      <w:r>
        <w:rPr>
          <w:rtl/>
        </w:rPr>
        <w:t>.</w:t>
      </w:r>
    </w:p>
    <w:p w:rsidR="00C97730" w:rsidRDefault="00C97730" w:rsidP="00C97730">
      <w:pPr>
        <w:pStyle w:val="Heading2Center"/>
        <w:rPr>
          <w:rStyle w:val="libNormalChar"/>
          <w:rtl/>
        </w:rPr>
      </w:pPr>
      <w:bookmarkStart w:id="795" w:name="_Toc275419153"/>
      <w:bookmarkStart w:id="796" w:name="_Toc300140883"/>
      <w:bookmarkStart w:id="797" w:name="_Toc374784063"/>
      <w:bookmarkStart w:id="798" w:name="_Toc257224403"/>
      <w:r>
        <w:rPr>
          <w:rtl/>
        </w:rPr>
        <w:t>24 - باب استحباب تعاهد النعلين عند باب المسجد، وتحريم</w:t>
      </w:r>
      <w:bookmarkStart w:id="799" w:name="_Toc275419154"/>
      <w:bookmarkStart w:id="800" w:name="_Toc300140884"/>
      <w:bookmarkEnd w:id="795"/>
      <w:bookmarkEnd w:id="796"/>
      <w:r>
        <w:rPr>
          <w:rFonts w:hint="cs"/>
          <w:rtl/>
        </w:rPr>
        <w:t xml:space="preserve"> </w:t>
      </w:r>
      <w:r>
        <w:rPr>
          <w:rtl/>
        </w:rPr>
        <w:t>ادخال النجاسة المتعد</w:t>
      </w:r>
      <w:r>
        <w:rPr>
          <w:rFonts w:hint="cs"/>
          <w:rtl/>
        </w:rPr>
        <w:t>ّ</w:t>
      </w:r>
      <w:r>
        <w:rPr>
          <w:rtl/>
        </w:rPr>
        <w:t>ية إليه</w:t>
      </w:r>
      <w:bookmarkEnd w:id="797"/>
      <w:bookmarkEnd w:id="798"/>
      <w:bookmarkEnd w:id="799"/>
      <w:bookmarkEnd w:id="800"/>
    </w:p>
    <w:p w:rsidR="005A16B4" w:rsidRDefault="005A16B4" w:rsidP="00C97730">
      <w:pPr>
        <w:pStyle w:val="libNormal"/>
        <w:rPr>
          <w:rtl/>
        </w:rPr>
      </w:pPr>
      <w:r w:rsidRPr="005A16B4">
        <w:rPr>
          <w:rStyle w:val="libNormalChar"/>
          <w:rtl/>
        </w:rPr>
        <w:t>[ 64</w:t>
      </w:r>
      <w:r>
        <w:rPr>
          <w:rtl/>
        </w:rPr>
        <w:t>09 ]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الحسن بن علي الكوفي، عن جعفر بن محم</w:t>
      </w:r>
      <w:r>
        <w:rPr>
          <w:rFonts w:hint="cs"/>
          <w:rtl/>
        </w:rPr>
        <w:t>ّ</w:t>
      </w:r>
      <w:r>
        <w:rPr>
          <w:rtl/>
        </w:rPr>
        <w:t>د، عن عبد الله بن ميمون القد</w:t>
      </w:r>
      <w:r>
        <w:rPr>
          <w:rFonts w:hint="cs"/>
          <w:rtl/>
        </w:rPr>
        <w:t>ّ</w:t>
      </w:r>
      <w:r>
        <w:rPr>
          <w:rtl/>
        </w:rPr>
        <w:t>اح، عن جعفر بن محم</w:t>
      </w:r>
      <w:r>
        <w:rPr>
          <w:rFonts w:hint="cs"/>
          <w:rtl/>
        </w:rPr>
        <w:t>ّ</w:t>
      </w:r>
      <w:r>
        <w:rPr>
          <w:rtl/>
        </w:rPr>
        <w:t xml:space="preserve">د، عن أبيه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النبي </w:t>
      </w:r>
      <w:r w:rsidR="00C97730" w:rsidRPr="00E820C4">
        <w:rPr>
          <w:rStyle w:val="libNormalChar"/>
          <w:rFonts w:hint="cs"/>
          <w:rtl/>
        </w:rPr>
        <w:t xml:space="preserve">( </w:t>
      </w:r>
      <w:r w:rsidR="00C97730">
        <w:rPr>
          <w:rStyle w:val="libAlaemChar"/>
          <w:rFonts w:hint="cs"/>
          <w:rtl/>
        </w:rPr>
        <w:t>صلى‌الله‌عليه‌وآله‌وسلم</w:t>
      </w:r>
      <w:r w:rsidR="00C97730" w:rsidRPr="00E820C4">
        <w:rPr>
          <w:rStyle w:val="libNormalChar"/>
          <w:rFonts w:hint="cs"/>
          <w:rtl/>
        </w:rPr>
        <w:t xml:space="preserve"> )</w:t>
      </w:r>
      <w:r w:rsidR="0035190A">
        <w:rPr>
          <w:rtl/>
        </w:rPr>
        <w:t>:</w:t>
      </w:r>
      <w:r>
        <w:rPr>
          <w:rtl/>
        </w:rPr>
        <w:t xml:space="preserve"> تعاهدوا نعالكم عند أبواب مساجدكم، ونهى أن ينتعل الرجل وهو قائم.</w:t>
      </w:r>
    </w:p>
    <w:p w:rsidR="005A16B4" w:rsidRDefault="005A16B4" w:rsidP="005A16B4">
      <w:pPr>
        <w:pStyle w:val="libNormal"/>
        <w:rPr>
          <w:rtl/>
        </w:rPr>
      </w:pPr>
      <w:r w:rsidRPr="005A16B4">
        <w:rPr>
          <w:rStyle w:val="libNormalChar"/>
          <w:rtl/>
        </w:rPr>
        <w:t>[ 64</w:t>
      </w:r>
      <w:r>
        <w:rPr>
          <w:rtl/>
        </w:rPr>
        <w:t>10 ] 2</w:t>
      </w:r>
      <w:r>
        <w:rPr>
          <w:rFonts w:hint="cs"/>
          <w:rtl/>
        </w:rPr>
        <w:t xml:space="preserve"> - </w:t>
      </w:r>
      <w:r>
        <w:rPr>
          <w:rtl/>
        </w:rPr>
        <w:t xml:space="preserve">وروى جماعة من أصحابنا في كتب الاستدلال 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جن</w:t>
      </w:r>
      <w:r>
        <w:rPr>
          <w:rFonts w:hint="cs"/>
          <w:rtl/>
        </w:rPr>
        <w:t>ّ</w:t>
      </w:r>
      <w:r>
        <w:rPr>
          <w:rtl/>
        </w:rPr>
        <w:t>بوا مساجدكم النجاسة.</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6</w:t>
      </w:r>
      <w:r w:rsidR="0035190A">
        <w:rPr>
          <w:rtl/>
        </w:rPr>
        <w:t>:</w:t>
      </w:r>
      <w:r>
        <w:rPr>
          <w:rtl/>
        </w:rPr>
        <w:t xml:space="preserve"> 516 / 3.</w:t>
      </w:r>
    </w:p>
    <w:p w:rsidR="005A16B4" w:rsidRPr="002B0CF3" w:rsidRDefault="005A16B4" w:rsidP="007108A1">
      <w:pPr>
        <w:pStyle w:val="libFootnote0"/>
        <w:rPr>
          <w:rtl/>
        </w:rPr>
      </w:pPr>
      <w:r w:rsidRPr="002B0CF3">
        <w:rPr>
          <w:rtl/>
        </w:rPr>
        <w:t>(1) الكافي 6</w:t>
      </w:r>
      <w:r w:rsidR="0035190A">
        <w:rPr>
          <w:rtl/>
        </w:rPr>
        <w:t>:</w:t>
      </w:r>
      <w:r w:rsidRPr="002B0CF3">
        <w:rPr>
          <w:rtl/>
        </w:rPr>
        <w:t xml:space="preserve"> 516 ذيل الحديث.</w:t>
      </w:r>
    </w:p>
    <w:p w:rsidR="005A16B4" w:rsidRPr="002B0CF3" w:rsidRDefault="005A16B4" w:rsidP="007108A1">
      <w:pPr>
        <w:pStyle w:val="libFootnote0"/>
        <w:rPr>
          <w:rtl/>
        </w:rPr>
      </w:pPr>
      <w:r w:rsidRPr="002B0CF3">
        <w:rPr>
          <w:rtl/>
        </w:rPr>
        <w:t>(2) يأتي ما يدل على ذلك في الباب 47 من أبواب صلاة الجمعة</w:t>
      </w:r>
      <w:r>
        <w:rPr>
          <w:rtl/>
        </w:rPr>
        <w:t>،</w:t>
      </w:r>
      <w:r w:rsidRPr="002B0CF3">
        <w:rPr>
          <w:rtl/>
        </w:rPr>
        <w:t xml:space="preserve"> وفي الباب 14 من أبواب صلاة العيد.</w:t>
      </w:r>
    </w:p>
    <w:p w:rsidR="005A16B4" w:rsidRDefault="005A16B4" w:rsidP="00C97730">
      <w:pPr>
        <w:pStyle w:val="libFootnoteCenterBold"/>
        <w:rPr>
          <w:rtl/>
        </w:rPr>
      </w:pPr>
      <w:r>
        <w:rPr>
          <w:rtl/>
        </w:rPr>
        <w:t>الباب 24</w:t>
      </w:r>
    </w:p>
    <w:p w:rsidR="005A16B4" w:rsidRDefault="005A16B4" w:rsidP="00C97730">
      <w:pPr>
        <w:pStyle w:val="libFootnoteCenterBold"/>
        <w:rPr>
          <w:rtl/>
        </w:rPr>
      </w:pPr>
      <w:r>
        <w:rPr>
          <w:rtl/>
        </w:rPr>
        <w:t>فيه 3 أحاديث</w:t>
      </w:r>
    </w:p>
    <w:p w:rsidR="005A16B4" w:rsidRDefault="005A16B4" w:rsidP="007108A1">
      <w:pPr>
        <w:pStyle w:val="libFootnote0"/>
        <w:rPr>
          <w:rtl/>
        </w:rPr>
      </w:pPr>
      <w:r>
        <w:rPr>
          <w:rtl/>
        </w:rPr>
        <w:t>1 - التهذيب 3</w:t>
      </w:r>
      <w:r w:rsidR="0035190A">
        <w:rPr>
          <w:rtl/>
        </w:rPr>
        <w:t>:</w:t>
      </w:r>
      <w:r>
        <w:rPr>
          <w:rtl/>
        </w:rPr>
        <w:t xml:space="preserve"> 255 / 709، وأورد ذيله في الحديث 1 من الباب 69 من أبواب الملابس.</w:t>
      </w:r>
    </w:p>
    <w:p w:rsidR="005A16B4" w:rsidRDefault="005A16B4" w:rsidP="007108A1">
      <w:pPr>
        <w:pStyle w:val="libFootnote0"/>
        <w:rPr>
          <w:rtl/>
        </w:rPr>
      </w:pPr>
      <w:r>
        <w:rPr>
          <w:rtl/>
        </w:rPr>
        <w:t>2 - راجع تذكرة الفقهاء 1</w:t>
      </w:r>
      <w:r w:rsidR="0035190A">
        <w:rPr>
          <w:rtl/>
        </w:rPr>
        <w:t>:</w:t>
      </w:r>
      <w:r>
        <w:rPr>
          <w:rtl/>
        </w:rPr>
        <w:t xml:space="preserve"> 91.</w:t>
      </w:r>
    </w:p>
    <w:p w:rsidR="007108A1" w:rsidRPr="00BC18D8" w:rsidRDefault="007108A1" w:rsidP="007108A1">
      <w:pPr>
        <w:pStyle w:val="libNormal"/>
        <w:rPr>
          <w:rtl/>
        </w:rPr>
      </w:pPr>
      <w:r w:rsidRPr="00535419">
        <w:rPr>
          <w:rtl/>
        </w:rPr>
        <w:br w:type="page"/>
      </w:r>
    </w:p>
    <w:p w:rsidR="005A16B4" w:rsidRDefault="005A16B4" w:rsidP="00C97730">
      <w:pPr>
        <w:pStyle w:val="libNormal"/>
        <w:rPr>
          <w:rtl/>
        </w:rPr>
      </w:pPr>
      <w:r w:rsidRPr="005A16B4">
        <w:rPr>
          <w:rStyle w:val="libNormalChar"/>
          <w:rtl/>
        </w:rPr>
        <w:lastRenderedPageBreak/>
        <w:t>[ 64</w:t>
      </w:r>
      <w:r>
        <w:rPr>
          <w:rtl/>
        </w:rPr>
        <w:t>11 ] 3</w:t>
      </w:r>
      <w:r>
        <w:rPr>
          <w:rFonts w:hint="cs"/>
          <w:rtl/>
        </w:rPr>
        <w:t xml:space="preserve"> - </w:t>
      </w:r>
      <w:r>
        <w:rPr>
          <w:rtl/>
        </w:rPr>
        <w:t xml:space="preserve">الحسن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عن النبي </w:t>
      </w:r>
      <w:r w:rsidR="00C97730" w:rsidRPr="00E820C4">
        <w:rPr>
          <w:rStyle w:val="libNormalChar"/>
          <w:rFonts w:hint="cs"/>
          <w:rtl/>
        </w:rPr>
        <w:t xml:space="preserve">( </w:t>
      </w:r>
      <w:r w:rsidR="00C97730">
        <w:rPr>
          <w:rStyle w:val="libAlaemChar"/>
          <w:rFonts w:hint="cs"/>
          <w:rtl/>
        </w:rPr>
        <w:t>صلى‌الله‌عليه‌وآله‌وسلم</w:t>
      </w:r>
      <w:r w:rsidR="00C97730" w:rsidRPr="00E820C4">
        <w:rPr>
          <w:rStyle w:val="libNormalChar"/>
          <w:rFonts w:hint="cs"/>
          <w:rtl/>
        </w:rPr>
        <w:t xml:space="preserve"> ) </w:t>
      </w:r>
      <w:r>
        <w:rPr>
          <w:rtl/>
        </w:rPr>
        <w:t>، في قوله تعالى</w:t>
      </w:r>
      <w:r w:rsidR="0035190A">
        <w:rPr>
          <w:rtl/>
        </w:rPr>
        <w:t>:</w:t>
      </w:r>
      <w:r>
        <w:rPr>
          <w:rtl/>
        </w:rPr>
        <w:t xml:space="preserve"> </w:t>
      </w:r>
      <w:r w:rsidR="00E820C4" w:rsidRPr="00C97730">
        <w:rPr>
          <w:rStyle w:val="libAlaemChar"/>
          <w:rtl/>
        </w:rPr>
        <w:t>(</w:t>
      </w:r>
      <w:r w:rsidR="00E820C4" w:rsidRPr="00E820C4">
        <w:rPr>
          <w:rStyle w:val="libNormalChar"/>
          <w:rtl/>
        </w:rPr>
        <w:t xml:space="preserve"> </w:t>
      </w:r>
      <w:r w:rsidRPr="005A16B4">
        <w:rPr>
          <w:rStyle w:val="libAieChar"/>
          <w:rFonts w:hint="cs"/>
          <w:rtl/>
        </w:rPr>
        <w:t>خُذُوا زِينَتَكُمْ عِندَ كُلِّ مَسْجِدٍ</w:t>
      </w:r>
      <w:r w:rsidR="00E820C4" w:rsidRPr="00E820C4">
        <w:rPr>
          <w:rStyle w:val="libNormalChar"/>
          <w:rtl/>
        </w:rPr>
        <w:t xml:space="preserve"> </w:t>
      </w:r>
      <w:r w:rsidR="00E820C4" w:rsidRPr="00C97730">
        <w:rPr>
          <w:rStyle w:val="libAlaemChar"/>
          <w:rtl/>
        </w:rPr>
        <w:t>)</w:t>
      </w:r>
      <w:r w:rsidR="00E820C4" w:rsidRPr="00E820C4">
        <w:rPr>
          <w:rStyle w:val="libNormalChar"/>
          <w:rtl/>
        </w:rPr>
        <w:t xml:space="preserve"> </w:t>
      </w:r>
      <w:r w:rsidRPr="005A16B4">
        <w:rPr>
          <w:rStyle w:val="libFootnotenumChar"/>
          <w:rtl/>
        </w:rPr>
        <w:t>(1)</w:t>
      </w:r>
      <w:r>
        <w:rPr>
          <w:rtl/>
        </w:rPr>
        <w:t xml:space="preserve"> قال</w:t>
      </w:r>
      <w:r w:rsidR="0035190A">
        <w:rPr>
          <w:rtl/>
        </w:rPr>
        <w:t>:</w:t>
      </w:r>
      <w:r>
        <w:rPr>
          <w:rtl/>
        </w:rPr>
        <w:t xml:space="preserve"> تعاهدوا نعالكم عند أبواب المسجد.</w:t>
      </w:r>
    </w:p>
    <w:p w:rsidR="005A16B4" w:rsidRDefault="005A16B4" w:rsidP="005A16B4">
      <w:pPr>
        <w:pStyle w:val="libNormal"/>
        <w:rPr>
          <w:rtl/>
        </w:rPr>
      </w:pPr>
      <w:r>
        <w:rPr>
          <w:rtl/>
        </w:rPr>
        <w:t>وقد تقد</w:t>
      </w:r>
      <w:r>
        <w:rPr>
          <w:rFonts w:hint="cs"/>
          <w:rtl/>
        </w:rPr>
        <w:t>ّ</w:t>
      </w:r>
      <w:r>
        <w:rPr>
          <w:rtl/>
        </w:rPr>
        <w:t>م ما يدل</w:t>
      </w:r>
      <w:r>
        <w:rPr>
          <w:rFonts w:hint="cs"/>
          <w:rtl/>
        </w:rPr>
        <w:t>ّ</w:t>
      </w:r>
      <w:r>
        <w:rPr>
          <w:rtl/>
        </w:rPr>
        <w:t xml:space="preserve"> على جواز اجتياز الجنب، والحائض، والمستحاضة، والنفساء، في المساجد </w:t>
      </w:r>
      <w:r w:rsidRPr="005A16B4">
        <w:rPr>
          <w:rStyle w:val="libFootnotenumChar"/>
          <w:rtl/>
        </w:rPr>
        <w:t>(2)</w:t>
      </w:r>
      <w:r>
        <w:rPr>
          <w:rtl/>
        </w:rPr>
        <w:t>، وتقد</w:t>
      </w:r>
      <w:r>
        <w:rPr>
          <w:rFonts w:hint="cs"/>
          <w:rtl/>
        </w:rPr>
        <w:t>ّ</w:t>
      </w:r>
      <w:r>
        <w:rPr>
          <w:rtl/>
        </w:rPr>
        <w:t>م ما يدل</w:t>
      </w:r>
      <w:r>
        <w:rPr>
          <w:rFonts w:hint="cs"/>
          <w:rtl/>
        </w:rPr>
        <w:t>ّ</w:t>
      </w:r>
      <w:r>
        <w:rPr>
          <w:rtl/>
        </w:rPr>
        <w:t xml:space="preserve"> على الأمر بالسعي إلى المساجد، ودخولها، والصلاة فيها، والجلوس بها عموماً </w:t>
      </w:r>
      <w:r w:rsidRPr="005A16B4">
        <w:rPr>
          <w:rStyle w:val="libFootnotenumChar"/>
          <w:rtl/>
        </w:rPr>
        <w:t>(3)</w:t>
      </w:r>
      <w:r>
        <w:rPr>
          <w:rtl/>
        </w:rPr>
        <w:t>.</w:t>
      </w:r>
    </w:p>
    <w:p w:rsidR="00C97730" w:rsidRDefault="00C97730" w:rsidP="00C97730">
      <w:pPr>
        <w:pStyle w:val="Heading2Center"/>
        <w:rPr>
          <w:rStyle w:val="libNormalChar"/>
          <w:rtl/>
        </w:rPr>
      </w:pPr>
      <w:bookmarkStart w:id="801" w:name="_Toc275419155"/>
      <w:bookmarkStart w:id="802" w:name="_Toc300140885"/>
      <w:bookmarkStart w:id="803" w:name="_Toc374784064"/>
      <w:bookmarkStart w:id="804" w:name="_Toc257224404"/>
      <w:r>
        <w:rPr>
          <w:rtl/>
        </w:rPr>
        <w:t>25 - باب كراهة طول المنارة، واستحباب كونها مع سطح</w:t>
      </w:r>
      <w:bookmarkStart w:id="805" w:name="_Toc275419156"/>
      <w:bookmarkStart w:id="806" w:name="_Toc300140886"/>
      <w:bookmarkEnd w:id="801"/>
      <w:bookmarkEnd w:id="802"/>
      <w:r>
        <w:rPr>
          <w:rFonts w:hint="cs"/>
          <w:rtl/>
        </w:rPr>
        <w:t xml:space="preserve"> </w:t>
      </w:r>
      <w:r>
        <w:rPr>
          <w:rtl/>
        </w:rPr>
        <w:t>المسجد، وكون المطهرة على بابه</w:t>
      </w:r>
      <w:bookmarkEnd w:id="803"/>
      <w:bookmarkEnd w:id="804"/>
      <w:bookmarkEnd w:id="805"/>
      <w:bookmarkEnd w:id="806"/>
    </w:p>
    <w:p w:rsidR="005A16B4" w:rsidRDefault="005A16B4" w:rsidP="005A16B4">
      <w:pPr>
        <w:pStyle w:val="libNormal"/>
        <w:rPr>
          <w:rtl/>
        </w:rPr>
      </w:pPr>
      <w:r w:rsidRPr="005A16B4">
        <w:rPr>
          <w:rStyle w:val="libNormalChar"/>
          <w:rtl/>
        </w:rPr>
        <w:t>[ 64</w:t>
      </w:r>
      <w:r>
        <w:rPr>
          <w:rtl/>
        </w:rPr>
        <w:t>12 ]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محم</w:t>
      </w:r>
      <w:r>
        <w:rPr>
          <w:rFonts w:hint="cs"/>
          <w:rtl/>
        </w:rPr>
        <w:t>ّ</w:t>
      </w:r>
      <w:r>
        <w:rPr>
          <w:rtl/>
        </w:rPr>
        <w:t>د بن الحسين، عن علي بن أسباط، عن علي بن جعفر قال</w:t>
      </w:r>
      <w:r w:rsidR="0035190A">
        <w:rPr>
          <w:rtl/>
        </w:rPr>
        <w:t>:</w:t>
      </w:r>
      <w:r>
        <w:rPr>
          <w:rtl/>
        </w:rPr>
        <w:t xml:space="preserve"> سألت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الأذان في المنارة، أسن</w:t>
      </w:r>
      <w:r>
        <w:rPr>
          <w:rFonts w:hint="cs"/>
          <w:rtl/>
        </w:rPr>
        <w:t>ّ</w:t>
      </w:r>
      <w:r>
        <w:rPr>
          <w:rtl/>
        </w:rPr>
        <w:t xml:space="preserve">ة هو </w:t>
      </w:r>
      <w:r>
        <w:rPr>
          <w:cs/>
        </w:rPr>
        <w:t>‎</w:t>
      </w:r>
      <w:r>
        <w:rPr>
          <w:rtl/>
        </w:rPr>
        <w:t>؟ فقال</w:t>
      </w:r>
      <w:r w:rsidR="0035190A">
        <w:rPr>
          <w:rtl/>
        </w:rPr>
        <w:t>:</w:t>
      </w:r>
      <w:r>
        <w:rPr>
          <w:rtl/>
        </w:rPr>
        <w:t xml:space="preserve"> إن</w:t>
      </w:r>
      <w:r>
        <w:rPr>
          <w:rFonts w:hint="cs"/>
          <w:rtl/>
        </w:rPr>
        <w:t>ّ</w:t>
      </w:r>
      <w:r>
        <w:rPr>
          <w:rtl/>
        </w:rPr>
        <w:t>ما كان يؤذ</w:t>
      </w:r>
      <w:r>
        <w:rPr>
          <w:rFonts w:hint="cs"/>
          <w:rtl/>
        </w:rPr>
        <w:t>ّ</w:t>
      </w:r>
      <w:r>
        <w:rPr>
          <w:rtl/>
        </w:rPr>
        <w:t xml:space="preserve">ن للنبي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الأرض، فلم تكن يومئذ منارة.</w:t>
      </w:r>
    </w:p>
    <w:p w:rsidR="005A16B4" w:rsidRDefault="005A16B4" w:rsidP="005A16B4">
      <w:pPr>
        <w:pStyle w:val="libNormal"/>
        <w:rPr>
          <w:rtl/>
        </w:rPr>
      </w:pPr>
      <w:r w:rsidRPr="005A16B4">
        <w:rPr>
          <w:rStyle w:val="libNormalChar"/>
          <w:rtl/>
        </w:rPr>
        <w:t>[ 64</w:t>
      </w:r>
      <w:r>
        <w:rPr>
          <w:rtl/>
        </w:rPr>
        <w:t>13 ] 2</w:t>
      </w:r>
      <w:r>
        <w:rPr>
          <w:rFonts w:hint="cs"/>
          <w:rtl/>
        </w:rPr>
        <w:t xml:space="preserve"> - </w:t>
      </w:r>
      <w:r>
        <w:rPr>
          <w:rtl/>
        </w:rPr>
        <w:t>وبإسناده عن أحمد بن محم</w:t>
      </w:r>
      <w:r>
        <w:rPr>
          <w:rFonts w:hint="cs"/>
          <w:rtl/>
        </w:rPr>
        <w:t>ّ</w:t>
      </w:r>
      <w:r>
        <w:rPr>
          <w:rtl/>
        </w:rPr>
        <w:t>د، عن البرقي، عن النوفلي، عن السكوني، عن جعفر، عن أبيه، عن آبائه</w:t>
      </w:r>
      <w:r w:rsidR="00C97730">
        <w:rPr>
          <w:rFonts w:hint="cs"/>
          <w:rtl/>
        </w:rPr>
        <w:t xml:space="preserve"> (</w:t>
      </w:r>
      <w:r>
        <w:rPr>
          <w:rtl/>
        </w:rPr>
        <w:t xml:space="preserve"> </w:t>
      </w:r>
      <w:r w:rsidRPr="005A16B4">
        <w:rPr>
          <w:rStyle w:val="libAlaemChar"/>
          <w:rFonts w:hint="cs"/>
          <w:rtl/>
        </w:rPr>
        <w:t>عليهم‌السلام</w:t>
      </w:r>
      <w:r>
        <w:rPr>
          <w:rtl/>
        </w:rPr>
        <w:t xml:space="preserve"> </w:t>
      </w:r>
      <w:r w:rsidR="00C97730">
        <w:rPr>
          <w:rFonts w:hint="cs"/>
          <w:rtl/>
        </w:rPr>
        <w:t xml:space="preserve">) ، </w:t>
      </w:r>
      <w:r>
        <w:rPr>
          <w:rtl/>
        </w:rPr>
        <w:t>أن</w:t>
      </w:r>
      <w:r>
        <w:rPr>
          <w:rFonts w:hint="cs"/>
          <w:rtl/>
        </w:rPr>
        <w:t>ّ</w:t>
      </w:r>
      <w:r>
        <w:rPr>
          <w:rtl/>
        </w:rPr>
        <w:t xml:space="preserve">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مر</w:t>
      </w:r>
      <w:r>
        <w:rPr>
          <w:rFonts w:hint="cs"/>
          <w:rtl/>
        </w:rPr>
        <w:t>ّ</w:t>
      </w:r>
      <w:r>
        <w:rPr>
          <w:rtl/>
        </w:rPr>
        <w:t xml:space="preserve"> على منارة طويلة فأمر بهدمها، ثم قال</w:t>
      </w:r>
      <w:r w:rsidR="0035190A">
        <w:rPr>
          <w:rtl/>
        </w:rPr>
        <w:t>:</w:t>
      </w:r>
      <w:r>
        <w:rPr>
          <w:rtl/>
        </w:rPr>
        <w:t xml:space="preserve"> لا ترفع المنارة</w:t>
      </w:r>
      <w:r w:rsidR="00234760">
        <w:rPr>
          <w:rtl/>
        </w:rPr>
        <w:t xml:space="preserve"> إلّا </w:t>
      </w:r>
      <w:r>
        <w:rPr>
          <w:rtl/>
        </w:rPr>
        <w:t>مع سطح المسجد.</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مكارم الأخلاق</w:t>
      </w:r>
      <w:r w:rsidR="0035190A">
        <w:rPr>
          <w:rtl/>
        </w:rPr>
        <w:t>:</w:t>
      </w:r>
      <w:r>
        <w:rPr>
          <w:rtl/>
        </w:rPr>
        <w:t xml:space="preserve"> 123.</w:t>
      </w:r>
    </w:p>
    <w:p w:rsidR="005A16B4" w:rsidRPr="002B0CF3" w:rsidRDefault="005A16B4" w:rsidP="007108A1">
      <w:pPr>
        <w:pStyle w:val="libFootnote0"/>
        <w:rPr>
          <w:rtl/>
        </w:rPr>
      </w:pPr>
      <w:r w:rsidRPr="002B0CF3">
        <w:rPr>
          <w:rtl/>
        </w:rPr>
        <w:t>(1) الأعراف 7</w:t>
      </w:r>
      <w:r w:rsidR="0035190A">
        <w:rPr>
          <w:rtl/>
        </w:rPr>
        <w:t>:</w:t>
      </w:r>
      <w:r w:rsidRPr="002B0CF3">
        <w:rPr>
          <w:rtl/>
        </w:rPr>
        <w:t xml:space="preserve"> 31.</w:t>
      </w:r>
    </w:p>
    <w:p w:rsidR="005A16B4" w:rsidRPr="002B0CF3" w:rsidRDefault="005A16B4" w:rsidP="007108A1">
      <w:pPr>
        <w:pStyle w:val="libFootnote0"/>
        <w:rPr>
          <w:rtl/>
        </w:rPr>
      </w:pPr>
      <w:r w:rsidRPr="002B0CF3">
        <w:rPr>
          <w:rtl/>
        </w:rPr>
        <w:t>(2) تقدم ما يدل على جواز الاجتياز في الباب 15 من أبواب الجنابة.</w:t>
      </w:r>
    </w:p>
    <w:p w:rsidR="005A16B4" w:rsidRPr="002B0CF3" w:rsidRDefault="005A16B4" w:rsidP="007108A1">
      <w:pPr>
        <w:pStyle w:val="libFootnote0"/>
        <w:rPr>
          <w:rtl/>
        </w:rPr>
      </w:pPr>
      <w:r w:rsidRPr="002B0CF3">
        <w:rPr>
          <w:rtl/>
        </w:rPr>
        <w:t>(3) تقدم في الباب 1 و</w:t>
      </w:r>
      <w:r>
        <w:rPr>
          <w:rFonts w:hint="cs"/>
          <w:rtl/>
        </w:rPr>
        <w:t xml:space="preserve"> </w:t>
      </w:r>
      <w:r w:rsidRPr="002B0CF3">
        <w:rPr>
          <w:rtl/>
        </w:rPr>
        <w:t>3 و</w:t>
      </w:r>
      <w:r>
        <w:rPr>
          <w:rFonts w:hint="cs"/>
          <w:rtl/>
        </w:rPr>
        <w:t xml:space="preserve"> </w:t>
      </w:r>
      <w:r w:rsidRPr="002B0CF3">
        <w:rPr>
          <w:rtl/>
        </w:rPr>
        <w:t>4 و</w:t>
      </w:r>
      <w:r>
        <w:rPr>
          <w:rFonts w:hint="cs"/>
          <w:rtl/>
        </w:rPr>
        <w:t xml:space="preserve"> </w:t>
      </w:r>
      <w:r w:rsidRPr="002B0CF3">
        <w:rPr>
          <w:rtl/>
        </w:rPr>
        <w:t>5 و</w:t>
      </w:r>
      <w:r>
        <w:rPr>
          <w:rFonts w:hint="cs"/>
          <w:rtl/>
        </w:rPr>
        <w:t xml:space="preserve"> </w:t>
      </w:r>
      <w:r w:rsidRPr="002B0CF3">
        <w:rPr>
          <w:rtl/>
        </w:rPr>
        <w:t>7 من هذه الأبواب</w:t>
      </w:r>
      <w:r>
        <w:rPr>
          <w:rtl/>
        </w:rPr>
        <w:t>،</w:t>
      </w:r>
      <w:r w:rsidRPr="002B0CF3">
        <w:rPr>
          <w:rtl/>
        </w:rPr>
        <w:t xml:space="preserve"> وتقدم ما يدل على الباب في الحديث 4 من الباب 32 من أبواب النجاسات.</w:t>
      </w:r>
    </w:p>
    <w:p w:rsidR="005A16B4" w:rsidRDefault="005A16B4" w:rsidP="00C97730">
      <w:pPr>
        <w:pStyle w:val="libFootnoteCenterBold"/>
        <w:rPr>
          <w:rtl/>
        </w:rPr>
      </w:pPr>
      <w:r>
        <w:rPr>
          <w:rtl/>
        </w:rPr>
        <w:t>الباب 25</w:t>
      </w:r>
    </w:p>
    <w:p w:rsidR="005A16B4" w:rsidRDefault="005A16B4" w:rsidP="00C97730">
      <w:pPr>
        <w:pStyle w:val="libFootnoteCenterBold"/>
        <w:rPr>
          <w:rtl/>
        </w:rPr>
      </w:pPr>
      <w:r>
        <w:rPr>
          <w:rtl/>
        </w:rPr>
        <w:t>فيه 3 أحاديث</w:t>
      </w:r>
    </w:p>
    <w:p w:rsidR="005A16B4" w:rsidRDefault="005A16B4" w:rsidP="007108A1">
      <w:pPr>
        <w:pStyle w:val="libFootnote0"/>
        <w:rPr>
          <w:rtl/>
        </w:rPr>
      </w:pPr>
      <w:r>
        <w:rPr>
          <w:rtl/>
        </w:rPr>
        <w:t>1 - التهذيب 2</w:t>
      </w:r>
      <w:r w:rsidR="0035190A">
        <w:rPr>
          <w:rtl/>
        </w:rPr>
        <w:t>:</w:t>
      </w:r>
      <w:r>
        <w:rPr>
          <w:rtl/>
        </w:rPr>
        <w:t xml:space="preserve"> 284 / 1134 وأورده في الحديث 6 من الباب 16 من أبواب الأذان.</w:t>
      </w:r>
    </w:p>
    <w:p w:rsidR="005A16B4" w:rsidRDefault="005A16B4" w:rsidP="007108A1">
      <w:pPr>
        <w:pStyle w:val="libFootnote0"/>
        <w:rPr>
          <w:rtl/>
        </w:rPr>
      </w:pPr>
      <w:r>
        <w:rPr>
          <w:rtl/>
        </w:rPr>
        <w:t>2 - التهذيب 3</w:t>
      </w:r>
      <w:r w:rsidR="0035190A">
        <w:rPr>
          <w:rtl/>
        </w:rPr>
        <w:t>:</w:t>
      </w:r>
      <w:r>
        <w:rPr>
          <w:rtl/>
        </w:rPr>
        <w:t xml:space="preserve"> 256 / 710.</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الصدوق مرسلاً </w:t>
      </w:r>
      <w:r w:rsidRPr="005A16B4">
        <w:rPr>
          <w:rStyle w:val="libFootnotenumChar"/>
          <w:rtl/>
        </w:rPr>
        <w:t>(1)</w:t>
      </w:r>
      <w:r>
        <w:rPr>
          <w:rtl/>
        </w:rPr>
        <w:t>.</w:t>
      </w:r>
    </w:p>
    <w:p w:rsidR="005A16B4" w:rsidRDefault="005A16B4" w:rsidP="005A16B4">
      <w:pPr>
        <w:pStyle w:val="libNormal"/>
        <w:rPr>
          <w:rtl/>
        </w:rPr>
      </w:pPr>
      <w:r w:rsidRPr="005A16B4">
        <w:rPr>
          <w:rStyle w:val="libNormalChar"/>
          <w:rtl/>
        </w:rPr>
        <w:t>[ 64</w:t>
      </w:r>
      <w:r>
        <w:rPr>
          <w:rtl/>
        </w:rPr>
        <w:t>14 ] 3</w:t>
      </w:r>
      <w:r>
        <w:rPr>
          <w:rFonts w:hint="cs"/>
          <w:rtl/>
        </w:rPr>
        <w:t xml:space="preserve"> - </w:t>
      </w:r>
      <w:r>
        <w:rPr>
          <w:rtl/>
        </w:rPr>
        <w:t>وبإسناده عن محم</w:t>
      </w:r>
      <w:r>
        <w:rPr>
          <w:rFonts w:hint="cs"/>
          <w:rtl/>
        </w:rPr>
        <w:t>ّ</w:t>
      </w:r>
      <w:r>
        <w:rPr>
          <w:rtl/>
        </w:rPr>
        <w:t>د بن أحمد بن يحيى، عن سهل بن زياد، عن جعفر بن محم</w:t>
      </w:r>
      <w:r>
        <w:rPr>
          <w:rFonts w:hint="cs"/>
          <w:rtl/>
        </w:rPr>
        <w:t>ّ</w:t>
      </w:r>
      <w:r>
        <w:rPr>
          <w:rtl/>
        </w:rPr>
        <w:t>د بن بش</w:t>
      </w:r>
      <w:r>
        <w:rPr>
          <w:rFonts w:hint="cs"/>
          <w:rtl/>
        </w:rPr>
        <w:t>ّ</w:t>
      </w:r>
      <w:r>
        <w:rPr>
          <w:rtl/>
        </w:rPr>
        <w:t xml:space="preserve">ار، عن عبد الله الدهقان، عن عبد الحميد، عن أبي إبراهيم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w:t>
      </w:r>
      <w:r w:rsidR="0035190A">
        <w:rPr>
          <w:rFonts w:hint="cs"/>
          <w:rtl/>
        </w:rPr>
        <w:t>:</w:t>
      </w:r>
      <w:r>
        <w:rPr>
          <w:rtl/>
        </w:rPr>
        <w:t xml:space="preserve"> وأجعلوا مطاهركم على أبواب مساجدكم.</w:t>
      </w:r>
    </w:p>
    <w:p w:rsidR="00C97730" w:rsidRDefault="00C97730" w:rsidP="00C97730">
      <w:pPr>
        <w:pStyle w:val="Heading2Center"/>
        <w:rPr>
          <w:rStyle w:val="libNormalChar"/>
          <w:rtl/>
        </w:rPr>
      </w:pPr>
      <w:bookmarkStart w:id="807" w:name="_Toc275419157"/>
      <w:bookmarkStart w:id="808" w:name="_Toc300140887"/>
      <w:bookmarkStart w:id="809" w:name="_Toc374784065"/>
      <w:bookmarkStart w:id="810" w:name="_Toc257224405"/>
      <w:r>
        <w:rPr>
          <w:rtl/>
        </w:rPr>
        <w:t xml:space="preserve">26 - باب عدم جواز </w:t>
      </w:r>
      <w:r>
        <w:rPr>
          <w:rFonts w:hint="cs"/>
          <w:rtl/>
        </w:rPr>
        <w:t>إ</w:t>
      </w:r>
      <w:r>
        <w:rPr>
          <w:rtl/>
        </w:rPr>
        <w:t>خراج التراب ولا الحصى</w:t>
      </w:r>
      <w:bookmarkStart w:id="811" w:name="_Toc275419158"/>
      <w:bookmarkStart w:id="812" w:name="_Toc300140888"/>
      <w:bookmarkEnd w:id="807"/>
      <w:bookmarkEnd w:id="808"/>
      <w:r>
        <w:rPr>
          <w:rFonts w:hint="cs"/>
          <w:rtl/>
        </w:rPr>
        <w:t xml:space="preserve"> </w:t>
      </w:r>
      <w:r>
        <w:rPr>
          <w:rtl/>
        </w:rPr>
        <w:t>المفروش في المسجد، فإن فعل وجب رد</w:t>
      </w:r>
      <w:r>
        <w:rPr>
          <w:rFonts w:hint="cs"/>
          <w:rtl/>
        </w:rPr>
        <w:t>ّ</w:t>
      </w:r>
      <w:r>
        <w:rPr>
          <w:rtl/>
        </w:rPr>
        <w:t>ه إليه،</w:t>
      </w:r>
      <w:bookmarkStart w:id="813" w:name="_Toc275419159"/>
      <w:bookmarkStart w:id="814" w:name="_Toc300140889"/>
      <w:bookmarkEnd w:id="811"/>
      <w:bookmarkEnd w:id="812"/>
      <w:r>
        <w:rPr>
          <w:rFonts w:hint="cs"/>
          <w:rtl/>
        </w:rPr>
        <w:t xml:space="preserve"> </w:t>
      </w:r>
      <w:r>
        <w:rPr>
          <w:rtl/>
        </w:rPr>
        <w:t>أو إلى مسجد آخر</w:t>
      </w:r>
      <w:bookmarkEnd w:id="809"/>
      <w:bookmarkEnd w:id="810"/>
      <w:bookmarkEnd w:id="813"/>
      <w:bookmarkEnd w:id="814"/>
    </w:p>
    <w:p w:rsidR="005A16B4" w:rsidRDefault="005A16B4" w:rsidP="005A16B4">
      <w:pPr>
        <w:pStyle w:val="libNormal"/>
        <w:rPr>
          <w:rtl/>
        </w:rPr>
      </w:pPr>
      <w:r w:rsidRPr="005A16B4">
        <w:rPr>
          <w:rStyle w:val="libNormalChar"/>
          <w:rtl/>
        </w:rPr>
        <w:t>[ 64</w:t>
      </w:r>
      <w:r>
        <w:rPr>
          <w:rtl/>
        </w:rPr>
        <w:t>15 ]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علي بن حكم، عن داود بن النعمان، عن أبي أي</w:t>
      </w:r>
      <w:r>
        <w:rPr>
          <w:rFonts w:hint="cs"/>
          <w:rtl/>
        </w:rPr>
        <w:t>ّ</w:t>
      </w:r>
      <w:r>
        <w:rPr>
          <w:rtl/>
        </w:rPr>
        <w:t>وب الخر</w:t>
      </w:r>
      <w:r>
        <w:rPr>
          <w:rFonts w:hint="cs"/>
          <w:rtl/>
        </w:rPr>
        <w:t>ّ</w:t>
      </w:r>
      <w:r>
        <w:rPr>
          <w:rtl/>
        </w:rPr>
        <w:t>از، عن محم</w:t>
      </w:r>
      <w:r>
        <w:rPr>
          <w:rFonts w:hint="cs"/>
          <w:rtl/>
        </w:rPr>
        <w:t>ّ</w:t>
      </w:r>
      <w:r>
        <w:rPr>
          <w:rtl/>
        </w:rPr>
        <w:t>د بن مسلم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لا ينبغي لأحد أن يأخذ من تربة ما حول الكعبة، وإن أخذ من ذلك شيئاً رد</w:t>
      </w:r>
      <w:r>
        <w:rPr>
          <w:rFonts w:hint="cs"/>
          <w:rtl/>
        </w:rPr>
        <w:t>ّ</w:t>
      </w:r>
      <w:r>
        <w:rPr>
          <w:rtl/>
        </w:rPr>
        <w:t>ه.</w:t>
      </w:r>
    </w:p>
    <w:p w:rsidR="005A16B4" w:rsidRDefault="005A16B4" w:rsidP="00C97730">
      <w:pPr>
        <w:pStyle w:val="libNormal"/>
        <w:rPr>
          <w:rtl/>
        </w:rPr>
      </w:pPr>
      <w:r>
        <w:rPr>
          <w:rtl/>
        </w:rPr>
        <w:t>محم</w:t>
      </w:r>
      <w:r>
        <w:rPr>
          <w:rFonts w:hint="cs"/>
          <w:rtl/>
        </w:rPr>
        <w:t>ّ</w:t>
      </w:r>
      <w:r>
        <w:rPr>
          <w:rtl/>
        </w:rPr>
        <w:t>د بن الحسن بإسناده عن أحمد بن محم</w:t>
      </w:r>
      <w:r>
        <w:rPr>
          <w:rFonts w:hint="cs"/>
          <w:rtl/>
        </w:rPr>
        <w:t>ّ</w:t>
      </w:r>
      <w:r>
        <w:rPr>
          <w:rtl/>
        </w:rPr>
        <w:t>د، عن أبيه، عن ابن أبي عمير، عن أبي أي</w:t>
      </w:r>
      <w:r>
        <w:rPr>
          <w:rFonts w:hint="cs"/>
          <w:rtl/>
        </w:rPr>
        <w:t>ّ</w:t>
      </w:r>
      <w:r>
        <w:rPr>
          <w:rtl/>
        </w:rPr>
        <w:t>وب، مثله،</w:t>
      </w:r>
      <w:r w:rsidR="00234760">
        <w:rPr>
          <w:rtl/>
        </w:rPr>
        <w:t xml:space="preserve"> إلّا </w:t>
      </w:r>
      <w:r>
        <w:rPr>
          <w:rtl/>
        </w:rPr>
        <w:t>أن</w:t>
      </w:r>
      <w:r>
        <w:rPr>
          <w:rFonts w:hint="cs"/>
          <w:rtl/>
        </w:rPr>
        <w:t>ّ</w:t>
      </w:r>
      <w:r>
        <w:rPr>
          <w:rtl/>
        </w:rPr>
        <w:t>ه قال</w:t>
      </w:r>
      <w:r w:rsidR="0035190A">
        <w:rPr>
          <w:rtl/>
        </w:rPr>
        <w:t>:</w:t>
      </w:r>
      <w:r>
        <w:rPr>
          <w:rtl/>
        </w:rPr>
        <w:t xml:space="preserve"> ما حول البيت </w:t>
      </w:r>
      <w:r w:rsidRPr="005A16B4">
        <w:rPr>
          <w:rStyle w:val="libFootnotenumChar"/>
          <w:rtl/>
        </w:rPr>
        <w:t>(</w:t>
      </w:r>
      <w:r w:rsidR="00C97730">
        <w:rPr>
          <w:rStyle w:val="libFootnotenumChar"/>
          <w:rFonts w:hint="cs"/>
          <w:rtl/>
        </w:rPr>
        <w:t>2</w:t>
      </w:r>
      <w:r w:rsidRPr="005A16B4">
        <w:rPr>
          <w:rStyle w:val="libFootnotenumChar"/>
          <w:rtl/>
        </w:rPr>
        <w:t>)</w:t>
      </w:r>
      <w:r>
        <w:rPr>
          <w:rtl/>
        </w:rPr>
        <w:t>.</w:t>
      </w:r>
    </w:p>
    <w:p w:rsidR="005A16B4" w:rsidRDefault="005A16B4" w:rsidP="00C97730">
      <w:pPr>
        <w:pStyle w:val="libNormal"/>
        <w:rPr>
          <w:rtl/>
        </w:rPr>
      </w:pPr>
      <w:r>
        <w:rPr>
          <w:rtl/>
        </w:rPr>
        <w:t>محم</w:t>
      </w:r>
      <w:r>
        <w:rPr>
          <w:rFonts w:hint="cs"/>
          <w:rtl/>
        </w:rPr>
        <w:t>ّ</w:t>
      </w:r>
      <w:r>
        <w:rPr>
          <w:rtl/>
        </w:rPr>
        <w:t>د بن علي بن الحسين بإسناده عن محم</w:t>
      </w:r>
      <w:r>
        <w:rPr>
          <w:rFonts w:hint="cs"/>
          <w:rtl/>
        </w:rPr>
        <w:t>ّ</w:t>
      </w:r>
      <w:r>
        <w:rPr>
          <w:rtl/>
        </w:rPr>
        <w:t xml:space="preserve">د بن مسلم، مثله </w:t>
      </w:r>
      <w:r w:rsidRPr="005A16B4">
        <w:rPr>
          <w:rStyle w:val="libFootnotenumChar"/>
          <w:rtl/>
        </w:rPr>
        <w:t>(</w:t>
      </w:r>
      <w:r w:rsidR="00C97730">
        <w:rPr>
          <w:rStyle w:val="libFootnotenumChar"/>
          <w:rFonts w:hint="cs"/>
          <w:rtl/>
        </w:rPr>
        <w:t>3</w:t>
      </w:r>
      <w:r w:rsidRPr="005A16B4">
        <w:rPr>
          <w:rStyle w:val="libFootnotenumChar"/>
          <w:rtl/>
        </w:rPr>
        <w:t>)</w:t>
      </w:r>
      <w:r>
        <w:rPr>
          <w:rtl/>
        </w:rPr>
        <w:t xml:space="preserve">. </w:t>
      </w:r>
    </w:p>
    <w:p w:rsidR="005A16B4" w:rsidRDefault="007108A1" w:rsidP="007108A1">
      <w:pPr>
        <w:pStyle w:val="libLine"/>
        <w:rPr>
          <w:rtl/>
        </w:rPr>
      </w:pPr>
      <w:r>
        <w:rPr>
          <w:rtl/>
        </w:rPr>
        <w:t>____________________</w:t>
      </w:r>
    </w:p>
    <w:p w:rsidR="005A16B4" w:rsidRPr="002B0CF3" w:rsidRDefault="005A16B4" w:rsidP="007108A1">
      <w:pPr>
        <w:pStyle w:val="libFootnote0"/>
        <w:rPr>
          <w:rtl/>
        </w:rPr>
      </w:pPr>
      <w:r w:rsidRPr="002B0CF3">
        <w:rPr>
          <w:rtl/>
        </w:rPr>
        <w:t>(1) الفقيه 1</w:t>
      </w:r>
      <w:r w:rsidR="0035190A">
        <w:rPr>
          <w:rtl/>
        </w:rPr>
        <w:t>:</w:t>
      </w:r>
      <w:r w:rsidRPr="002B0CF3">
        <w:rPr>
          <w:rtl/>
        </w:rPr>
        <w:t xml:space="preserve"> 155</w:t>
      </w:r>
      <w:r>
        <w:rPr>
          <w:rtl/>
        </w:rPr>
        <w:t xml:space="preserve"> / </w:t>
      </w:r>
      <w:r w:rsidRPr="002B0CF3">
        <w:rPr>
          <w:rtl/>
        </w:rPr>
        <w:t>723.</w:t>
      </w:r>
    </w:p>
    <w:p w:rsidR="005A16B4" w:rsidRDefault="005A16B4" w:rsidP="007108A1">
      <w:pPr>
        <w:pStyle w:val="libFootnote0"/>
        <w:rPr>
          <w:rtl/>
        </w:rPr>
      </w:pPr>
      <w:r>
        <w:rPr>
          <w:rtl/>
        </w:rPr>
        <w:t>3 - التهذيب 3</w:t>
      </w:r>
      <w:r w:rsidR="0035190A">
        <w:rPr>
          <w:rtl/>
        </w:rPr>
        <w:t>:</w:t>
      </w:r>
      <w:r>
        <w:rPr>
          <w:rtl/>
        </w:rPr>
        <w:t xml:space="preserve"> 254 / 702 يأتي صدره في الحديث 2 من الباب 27 من هذه الأبواب، ويأتي ما يدل</w:t>
      </w:r>
      <w:r>
        <w:rPr>
          <w:rFonts w:hint="cs"/>
          <w:rtl/>
        </w:rPr>
        <w:t>ّ</w:t>
      </w:r>
      <w:r>
        <w:rPr>
          <w:rtl/>
        </w:rPr>
        <w:t xml:space="preserve"> على ذلك في الحديث 22 من الباب 49 من أبواب جهاد النفس.</w:t>
      </w:r>
    </w:p>
    <w:p w:rsidR="005A16B4" w:rsidRDefault="005A16B4" w:rsidP="00C97730">
      <w:pPr>
        <w:pStyle w:val="libFootnoteCenterBold"/>
        <w:rPr>
          <w:rtl/>
        </w:rPr>
      </w:pPr>
      <w:r>
        <w:rPr>
          <w:rtl/>
        </w:rPr>
        <w:t>الباب 26</w:t>
      </w:r>
    </w:p>
    <w:p w:rsidR="005A16B4" w:rsidRDefault="005A16B4" w:rsidP="00C97730">
      <w:pPr>
        <w:pStyle w:val="libFootnoteCenterBold"/>
        <w:rPr>
          <w:rtl/>
        </w:rPr>
      </w:pPr>
      <w:r>
        <w:rPr>
          <w:rtl/>
        </w:rPr>
        <w:t>فيه 4 أحاديث</w:t>
      </w:r>
    </w:p>
    <w:p w:rsidR="005A16B4" w:rsidRDefault="005A16B4" w:rsidP="007108A1">
      <w:pPr>
        <w:pStyle w:val="libFootnote0"/>
        <w:rPr>
          <w:rtl/>
        </w:rPr>
      </w:pPr>
      <w:r>
        <w:rPr>
          <w:rtl/>
        </w:rPr>
        <w:t>1 - الكافي 4</w:t>
      </w:r>
      <w:r w:rsidR="0035190A">
        <w:rPr>
          <w:rtl/>
        </w:rPr>
        <w:t>:</w:t>
      </w:r>
      <w:r>
        <w:rPr>
          <w:rtl/>
        </w:rPr>
        <w:t xml:space="preserve"> 229 / 1.</w:t>
      </w:r>
    </w:p>
    <w:p w:rsidR="005A16B4" w:rsidRPr="002B0CF3" w:rsidRDefault="005A16B4" w:rsidP="00C97730">
      <w:pPr>
        <w:pStyle w:val="libFootnote0"/>
        <w:rPr>
          <w:rtl/>
        </w:rPr>
      </w:pPr>
      <w:r w:rsidRPr="002B0CF3">
        <w:rPr>
          <w:rtl/>
        </w:rPr>
        <w:t>(</w:t>
      </w:r>
      <w:r w:rsidR="00C97730">
        <w:rPr>
          <w:rFonts w:hint="cs"/>
          <w:rtl/>
        </w:rPr>
        <w:t>2</w:t>
      </w:r>
      <w:r w:rsidRPr="002B0CF3">
        <w:rPr>
          <w:rtl/>
        </w:rPr>
        <w:t>) التهذيب 5</w:t>
      </w:r>
      <w:r w:rsidR="0035190A">
        <w:rPr>
          <w:rtl/>
        </w:rPr>
        <w:t>:</w:t>
      </w:r>
      <w:r w:rsidRPr="002B0CF3">
        <w:rPr>
          <w:rtl/>
        </w:rPr>
        <w:t xml:space="preserve"> 453</w:t>
      </w:r>
      <w:r>
        <w:rPr>
          <w:rtl/>
        </w:rPr>
        <w:t xml:space="preserve"> / </w:t>
      </w:r>
      <w:r w:rsidRPr="002B0CF3">
        <w:rPr>
          <w:rtl/>
        </w:rPr>
        <w:t>1582 وأخرجه بطريق آخر في الحديث 2 من الباب 12 من أبواب مقدمات الطواف.</w:t>
      </w:r>
    </w:p>
    <w:p w:rsidR="005A16B4" w:rsidRPr="002B0CF3" w:rsidRDefault="005A16B4" w:rsidP="00C97730">
      <w:pPr>
        <w:pStyle w:val="libFootnote0"/>
        <w:rPr>
          <w:rtl/>
        </w:rPr>
      </w:pPr>
      <w:r w:rsidRPr="002B0CF3">
        <w:rPr>
          <w:rtl/>
        </w:rPr>
        <w:t>(</w:t>
      </w:r>
      <w:r w:rsidR="00C97730">
        <w:rPr>
          <w:rFonts w:hint="cs"/>
          <w:rtl/>
        </w:rPr>
        <w:t>3</w:t>
      </w:r>
      <w:r w:rsidRPr="002B0CF3">
        <w:rPr>
          <w:rtl/>
        </w:rPr>
        <w:t>) الفقيه 2</w:t>
      </w:r>
      <w:r w:rsidR="0035190A">
        <w:rPr>
          <w:rtl/>
        </w:rPr>
        <w:t>:</w:t>
      </w:r>
      <w:r w:rsidRPr="002B0CF3">
        <w:rPr>
          <w:rtl/>
        </w:rPr>
        <w:t xml:space="preserve"> 165</w:t>
      </w:r>
      <w:r>
        <w:rPr>
          <w:rtl/>
        </w:rPr>
        <w:t xml:space="preserve"> / </w:t>
      </w:r>
      <w:r w:rsidRPr="002B0CF3">
        <w:rPr>
          <w:rtl/>
        </w:rPr>
        <w:t>711.</w:t>
      </w:r>
    </w:p>
    <w:p w:rsidR="007108A1" w:rsidRPr="00BC18D8" w:rsidRDefault="007108A1" w:rsidP="007108A1">
      <w:pPr>
        <w:pStyle w:val="libNormal"/>
        <w:rPr>
          <w:rtl/>
        </w:rPr>
      </w:pPr>
      <w:r w:rsidRPr="00535419">
        <w:rPr>
          <w:rtl/>
        </w:rPr>
        <w:br w:type="page"/>
      </w:r>
    </w:p>
    <w:p w:rsidR="005A16B4" w:rsidRDefault="005A16B4" w:rsidP="00C97730">
      <w:pPr>
        <w:pStyle w:val="libNormal"/>
        <w:rPr>
          <w:rtl/>
        </w:rPr>
      </w:pPr>
      <w:r w:rsidRPr="005A16B4">
        <w:rPr>
          <w:rStyle w:val="libNormalChar"/>
          <w:rtl/>
        </w:rPr>
        <w:lastRenderedPageBreak/>
        <w:t>[ 64</w:t>
      </w:r>
      <w:r>
        <w:rPr>
          <w:rtl/>
        </w:rPr>
        <w:t>16 ] 2</w:t>
      </w:r>
      <w:r>
        <w:rPr>
          <w:rFonts w:hint="cs"/>
          <w:rtl/>
        </w:rPr>
        <w:t xml:space="preserve"> - </w:t>
      </w:r>
      <w:r>
        <w:rPr>
          <w:rtl/>
        </w:rPr>
        <w:t>وبإسناده عن معاوية بن عم</w:t>
      </w:r>
      <w:r>
        <w:rPr>
          <w:rFonts w:hint="cs"/>
          <w:rtl/>
        </w:rPr>
        <w:t>ّ</w:t>
      </w:r>
      <w:r>
        <w:rPr>
          <w:rtl/>
        </w:rPr>
        <w:t>ار قال</w:t>
      </w:r>
      <w:r w:rsidR="0035190A">
        <w:rPr>
          <w:rtl/>
        </w:rPr>
        <w:t>:</w:t>
      </w:r>
      <w:r>
        <w:rPr>
          <w:rtl/>
        </w:rPr>
        <w:t xml:space="preserve"> قلت لأبي عبد الله </w:t>
      </w:r>
      <w:r w:rsidR="00C97730" w:rsidRPr="00E820C4">
        <w:rPr>
          <w:rStyle w:val="libNormalChar"/>
          <w:rFonts w:hint="cs"/>
          <w:rtl/>
        </w:rPr>
        <w:t xml:space="preserve">( </w:t>
      </w:r>
      <w:r w:rsidR="00C97730">
        <w:rPr>
          <w:rStyle w:val="libAlaemChar"/>
          <w:rFonts w:hint="cs"/>
          <w:rtl/>
        </w:rPr>
        <w:t>عليه‌السلام</w:t>
      </w:r>
      <w:r w:rsidR="00C97730" w:rsidRPr="00E820C4">
        <w:rPr>
          <w:rStyle w:val="libNormalChar"/>
          <w:rFonts w:hint="cs"/>
          <w:rtl/>
        </w:rPr>
        <w:t xml:space="preserve"> )</w:t>
      </w:r>
      <w:r w:rsidR="0035190A">
        <w:rPr>
          <w:rtl/>
        </w:rPr>
        <w:t>:</w:t>
      </w:r>
      <w:r>
        <w:rPr>
          <w:rtl/>
        </w:rPr>
        <w:t xml:space="preserve"> أخذت سك</w:t>
      </w:r>
      <w:r>
        <w:rPr>
          <w:rFonts w:hint="cs"/>
          <w:rtl/>
        </w:rPr>
        <w:t>ّ</w:t>
      </w:r>
      <w:r>
        <w:rPr>
          <w:rtl/>
        </w:rPr>
        <w:t>اً من سك</w:t>
      </w:r>
      <w:r>
        <w:rPr>
          <w:rFonts w:hint="cs"/>
          <w:rtl/>
        </w:rPr>
        <w:t>ّ</w:t>
      </w:r>
      <w:r>
        <w:rPr>
          <w:rtl/>
        </w:rPr>
        <w:t xml:space="preserve"> المقام، وتراباً من تراب البيت، وسبع حصي</w:t>
      </w:r>
      <w:r>
        <w:rPr>
          <w:rFonts w:hint="cs"/>
          <w:rtl/>
        </w:rPr>
        <w:t>ّ</w:t>
      </w:r>
      <w:r>
        <w:rPr>
          <w:rtl/>
        </w:rPr>
        <w:t>ات</w:t>
      </w:r>
      <w:r>
        <w:rPr>
          <w:rFonts w:hint="cs"/>
          <w:rtl/>
        </w:rPr>
        <w:t xml:space="preserve"> </w:t>
      </w:r>
      <w:r>
        <w:rPr>
          <w:rtl/>
        </w:rPr>
        <w:t>؟ فقال</w:t>
      </w:r>
      <w:r w:rsidR="0035190A">
        <w:rPr>
          <w:rtl/>
        </w:rPr>
        <w:t>:</w:t>
      </w:r>
      <w:r>
        <w:rPr>
          <w:rtl/>
        </w:rPr>
        <w:t xml:space="preserve"> بئس ما صنعت، أم</w:t>
      </w:r>
      <w:r>
        <w:rPr>
          <w:rFonts w:hint="cs"/>
          <w:rtl/>
        </w:rPr>
        <w:t>ّ</w:t>
      </w:r>
      <w:r>
        <w:rPr>
          <w:rtl/>
        </w:rPr>
        <w:t>ا التراب والحصى فرد</w:t>
      </w:r>
      <w:r>
        <w:rPr>
          <w:rFonts w:hint="cs"/>
          <w:rtl/>
        </w:rPr>
        <w:t>ّ</w:t>
      </w:r>
      <w:r>
        <w:rPr>
          <w:rtl/>
        </w:rPr>
        <w:t>ه.</w:t>
      </w:r>
    </w:p>
    <w:p w:rsidR="005A16B4" w:rsidRDefault="005A16B4" w:rsidP="005A16B4">
      <w:pPr>
        <w:pStyle w:val="libNormal"/>
        <w:rPr>
          <w:rtl/>
        </w:rPr>
      </w:pPr>
      <w:r>
        <w:rPr>
          <w:rtl/>
        </w:rPr>
        <w:t>ورواه الكليني عن عد</w:t>
      </w:r>
      <w:r>
        <w:rPr>
          <w:rFonts w:hint="cs"/>
          <w:rtl/>
        </w:rPr>
        <w:t>ّ</w:t>
      </w:r>
      <w:r>
        <w:rPr>
          <w:rtl/>
        </w:rPr>
        <w:t>ة من أصحابنا، عن سهل بن زياد، عن أحمد بن محم</w:t>
      </w:r>
      <w:r>
        <w:rPr>
          <w:rFonts w:hint="cs"/>
          <w:rtl/>
        </w:rPr>
        <w:t>ّ</w:t>
      </w:r>
      <w:r>
        <w:rPr>
          <w:rtl/>
        </w:rPr>
        <w:t>د بن أبي نصر، عن المفض</w:t>
      </w:r>
      <w:r>
        <w:rPr>
          <w:rFonts w:hint="cs"/>
          <w:rtl/>
        </w:rPr>
        <w:t>ّ</w:t>
      </w:r>
      <w:r>
        <w:rPr>
          <w:rtl/>
        </w:rPr>
        <w:t>ل بن صالح، عن معاوية بن عم</w:t>
      </w:r>
      <w:r>
        <w:rPr>
          <w:rFonts w:hint="cs"/>
          <w:rtl/>
        </w:rPr>
        <w:t>ّ</w:t>
      </w:r>
      <w:r>
        <w:rPr>
          <w:rtl/>
        </w:rPr>
        <w:t xml:space="preserve">ار، مثله </w:t>
      </w:r>
      <w:r w:rsidRPr="005A16B4">
        <w:rPr>
          <w:rStyle w:val="libFootnotenumChar"/>
          <w:rtl/>
        </w:rPr>
        <w:t>(1)</w:t>
      </w:r>
      <w:r>
        <w:rPr>
          <w:rtl/>
        </w:rPr>
        <w:t>.</w:t>
      </w:r>
    </w:p>
    <w:p w:rsidR="005A16B4" w:rsidRDefault="005A16B4" w:rsidP="00C97730">
      <w:pPr>
        <w:pStyle w:val="libNormal"/>
        <w:rPr>
          <w:rtl/>
        </w:rPr>
      </w:pPr>
      <w:r w:rsidRPr="005A16B4">
        <w:rPr>
          <w:rStyle w:val="libNormalChar"/>
          <w:rtl/>
        </w:rPr>
        <w:t>[ 64</w:t>
      </w:r>
      <w:r>
        <w:rPr>
          <w:rtl/>
        </w:rPr>
        <w:t>17 ] 3</w:t>
      </w:r>
      <w:r>
        <w:rPr>
          <w:rFonts w:hint="cs"/>
          <w:rtl/>
        </w:rPr>
        <w:t xml:space="preserve"> - </w:t>
      </w:r>
      <w:r>
        <w:rPr>
          <w:rtl/>
        </w:rPr>
        <w:t>وبإسناده عن زيد الشح</w:t>
      </w:r>
      <w:r>
        <w:rPr>
          <w:rFonts w:hint="cs"/>
          <w:rtl/>
        </w:rPr>
        <w:t>ّ</w:t>
      </w:r>
      <w:r>
        <w:rPr>
          <w:rtl/>
        </w:rPr>
        <w:t>ام قال</w:t>
      </w:r>
      <w:r w:rsidR="0035190A">
        <w:rPr>
          <w:rtl/>
        </w:rPr>
        <w:t>:</w:t>
      </w:r>
      <w:r>
        <w:rPr>
          <w:rtl/>
        </w:rPr>
        <w:t xml:space="preserve"> قلت لأبي عبد الله </w:t>
      </w:r>
      <w:r w:rsidR="00C97730" w:rsidRPr="00E820C4">
        <w:rPr>
          <w:rStyle w:val="libNormalChar"/>
          <w:rFonts w:hint="cs"/>
          <w:rtl/>
        </w:rPr>
        <w:t xml:space="preserve">( </w:t>
      </w:r>
      <w:r w:rsidR="00C97730">
        <w:rPr>
          <w:rStyle w:val="libAlaemChar"/>
          <w:rFonts w:hint="cs"/>
          <w:rtl/>
        </w:rPr>
        <w:t>عليه‌السلام</w:t>
      </w:r>
      <w:r w:rsidR="00C97730" w:rsidRPr="00E820C4">
        <w:rPr>
          <w:rStyle w:val="libNormalChar"/>
          <w:rFonts w:hint="cs"/>
          <w:rtl/>
        </w:rPr>
        <w:t xml:space="preserve"> )</w:t>
      </w:r>
      <w:r w:rsidR="0035190A">
        <w:rPr>
          <w:rtl/>
        </w:rPr>
        <w:t>:</w:t>
      </w:r>
      <w:r>
        <w:rPr>
          <w:rtl/>
        </w:rPr>
        <w:t xml:space="preserve"> أخرج من المسجد حصاة</w:t>
      </w:r>
      <w:r>
        <w:rPr>
          <w:rFonts w:hint="cs"/>
          <w:rtl/>
        </w:rPr>
        <w:t xml:space="preserve"> </w:t>
      </w:r>
      <w:r>
        <w:rPr>
          <w:rtl/>
        </w:rPr>
        <w:t>؟ قال</w:t>
      </w:r>
      <w:r w:rsidR="0035190A">
        <w:rPr>
          <w:rtl/>
        </w:rPr>
        <w:t>:</w:t>
      </w:r>
      <w:r>
        <w:rPr>
          <w:rtl/>
        </w:rPr>
        <w:t xml:space="preserve"> فرد</w:t>
      </w:r>
      <w:r>
        <w:rPr>
          <w:rFonts w:hint="cs"/>
          <w:rtl/>
        </w:rPr>
        <w:t>ّ</w:t>
      </w:r>
      <w:r>
        <w:rPr>
          <w:rtl/>
        </w:rPr>
        <w:t>ها أو اطرحها في مسجد.</w:t>
      </w:r>
    </w:p>
    <w:p w:rsidR="005A16B4" w:rsidRDefault="005A16B4" w:rsidP="00C97730">
      <w:pPr>
        <w:pStyle w:val="libNormal"/>
        <w:rPr>
          <w:rtl/>
        </w:rPr>
      </w:pPr>
      <w:r>
        <w:rPr>
          <w:rtl/>
        </w:rPr>
        <w:t>ورواه الكليني عن حميد بن زياد، عن الحسن بن محم</w:t>
      </w:r>
      <w:r>
        <w:rPr>
          <w:rFonts w:hint="cs"/>
          <w:rtl/>
        </w:rPr>
        <w:t>ّ</w:t>
      </w:r>
      <w:r>
        <w:rPr>
          <w:rtl/>
        </w:rPr>
        <w:t>د بن سماعة، عن غير واحد، عن أبان، عن زيد الشح</w:t>
      </w:r>
      <w:r>
        <w:rPr>
          <w:rFonts w:hint="cs"/>
          <w:rtl/>
        </w:rPr>
        <w:t>ّ</w:t>
      </w:r>
      <w:r>
        <w:rPr>
          <w:rtl/>
        </w:rPr>
        <w:t>ام،</w:t>
      </w:r>
      <w:r w:rsidR="00234760">
        <w:rPr>
          <w:rtl/>
        </w:rPr>
        <w:t xml:space="preserve"> إلّا </w:t>
      </w:r>
      <w:r>
        <w:rPr>
          <w:rtl/>
        </w:rPr>
        <w:t>أن</w:t>
      </w:r>
      <w:r>
        <w:rPr>
          <w:rFonts w:hint="cs"/>
          <w:rtl/>
        </w:rPr>
        <w:t>ّ</w:t>
      </w:r>
      <w:r>
        <w:rPr>
          <w:rtl/>
        </w:rPr>
        <w:t>ه قال</w:t>
      </w:r>
      <w:r w:rsidR="0035190A">
        <w:rPr>
          <w:rtl/>
        </w:rPr>
        <w:t>:</w:t>
      </w:r>
      <w:r>
        <w:rPr>
          <w:rtl/>
        </w:rPr>
        <w:t xml:space="preserve"> وفي ثوبي حصاة </w:t>
      </w:r>
      <w:r w:rsidRPr="005A16B4">
        <w:rPr>
          <w:rStyle w:val="libFootnotenumChar"/>
          <w:rtl/>
        </w:rPr>
        <w:t>(</w:t>
      </w:r>
      <w:r w:rsidR="00C97730">
        <w:rPr>
          <w:rStyle w:val="libFootnotenumChar"/>
          <w:rFonts w:hint="cs"/>
          <w:rtl/>
        </w:rPr>
        <w:t>2</w:t>
      </w:r>
      <w:r w:rsidRPr="005A16B4">
        <w:rPr>
          <w:rStyle w:val="libFootnotenumChar"/>
          <w:rtl/>
        </w:rPr>
        <w:t>)</w:t>
      </w:r>
      <w:r>
        <w:rPr>
          <w:rtl/>
        </w:rPr>
        <w:t>.</w:t>
      </w:r>
    </w:p>
    <w:p w:rsidR="005A16B4" w:rsidRDefault="005A16B4" w:rsidP="00C97730">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w:t>
      </w:r>
      <w:r w:rsidR="00C97730">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[ 64</w:t>
      </w:r>
      <w:r>
        <w:rPr>
          <w:rtl/>
        </w:rPr>
        <w:t>18 ] 4</w:t>
      </w:r>
      <w:r>
        <w:rPr>
          <w:rFonts w:hint="cs"/>
          <w:rtl/>
        </w:rPr>
        <w:t xml:space="preserve"> - </w:t>
      </w:r>
      <w:r>
        <w:rPr>
          <w:rtl/>
        </w:rPr>
        <w:t>محم</w:t>
      </w:r>
      <w:r>
        <w:rPr>
          <w:rFonts w:hint="cs"/>
          <w:rtl/>
        </w:rPr>
        <w:t>ّ</w:t>
      </w:r>
      <w:r>
        <w:rPr>
          <w:rtl/>
        </w:rPr>
        <w:t xml:space="preserve">د بن الحسن بإسناده عن أحمد بن أبي عبد الله، عن أبيه، عن وهب بن وهب، عن جعفر، عن أبيه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أخرج أحدكم الحصاة من المسجد فليرد</w:t>
      </w:r>
      <w:r>
        <w:rPr>
          <w:rFonts w:hint="cs"/>
          <w:rtl/>
        </w:rPr>
        <w:t>ّ</w:t>
      </w:r>
      <w:r>
        <w:rPr>
          <w:rtl/>
        </w:rPr>
        <w:t>ها مكانها، أو في مسجد آخر، فإن</w:t>
      </w:r>
      <w:r>
        <w:rPr>
          <w:rFonts w:hint="cs"/>
          <w:rtl/>
        </w:rPr>
        <w:t>ّ</w:t>
      </w:r>
      <w:r>
        <w:rPr>
          <w:rtl/>
        </w:rPr>
        <w:t>ها تسب</w:t>
      </w:r>
      <w:r>
        <w:rPr>
          <w:rFonts w:hint="cs"/>
          <w:rtl/>
        </w:rPr>
        <w:t>ّ</w:t>
      </w:r>
      <w:r>
        <w:rPr>
          <w:rtl/>
        </w:rPr>
        <w:t>ح.</w:t>
      </w:r>
    </w:p>
    <w:p w:rsidR="005A16B4" w:rsidRDefault="005A16B4" w:rsidP="00C97730">
      <w:pPr>
        <w:pStyle w:val="libNormal"/>
        <w:rPr>
          <w:rtl/>
        </w:rPr>
      </w:pPr>
      <w:r>
        <w:rPr>
          <w:rtl/>
        </w:rPr>
        <w:t xml:space="preserve">ورواه الصدوق مرسلاً </w:t>
      </w:r>
      <w:r w:rsidRPr="005A16B4">
        <w:rPr>
          <w:rStyle w:val="libFootnotenumChar"/>
          <w:rtl/>
        </w:rPr>
        <w:t>(</w:t>
      </w:r>
      <w:r w:rsidR="00C97730">
        <w:rPr>
          <w:rStyle w:val="libFootnotenumChar"/>
          <w:rFonts w:hint="cs"/>
          <w:rtl/>
        </w:rPr>
        <w:t>4</w:t>
      </w:r>
      <w:r w:rsidRPr="005A16B4">
        <w:rPr>
          <w:rStyle w:val="libFootnotenumChar"/>
          <w:rtl/>
        </w:rPr>
        <w:t>)</w:t>
      </w:r>
      <w:r>
        <w:rPr>
          <w:rtl/>
        </w:rPr>
        <w:t>.</w:t>
      </w:r>
    </w:p>
    <w:p w:rsidR="005A16B4" w:rsidRDefault="005A16B4" w:rsidP="00C97730">
      <w:pPr>
        <w:pStyle w:val="libNormal"/>
        <w:rPr>
          <w:rtl/>
        </w:rPr>
      </w:pPr>
      <w:r>
        <w:rPr>
          <w:rtl/>
        </w:rPr>
        <w:t xml:space="preserve">ورواه 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 xml:space="preserve">د بن علي ماجيلويه، عن أبيه، عن أحمد بن أبي عبد الله </w:t>
      </w:r>
      <w:r w:rsidRPr="005A16B4">
        <w:rPr>
          <w:rStyle w:val="libFootnotenumChar"/>
          <w:rtl/>
        </w:rPr>
        <w:t>(</w:t>
      </w:r>
      <w:r w:rsidR="00C97730">
        <w:rPr>
          <w:rStyle w:val="libFootnotenumChar"/>
          <w:rFonts w:hint="cs"/>
          <w:rtl/>
        </w:rPr>
        <w:t>5</w:t>
      </w:r>
      <w:r w:rsidRPr="005A16B4">
        <w:rPr>
          <w:rStyle w:val="libFootnotenumChar"/>
          <w:rtl/>
        </w:rPr>
        <w:t>)</w:t>
      </w:r>
      <w:r>
        <w:rPr>
          <w:rtl/>
        </w:rPr>
        <w:t>.</w:t>
      </w:r>
    </w:p>
    <w:p w:rsidR="005A16B4" w:rsidRDefault="005A16B4" w:rsidP="00C97730">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C97730">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2</w:t>
      </w:r>
      <w:r w:rsidR="0035190A">
        <w:rPr>
          <w:rtl/>
        </w:rPr>
        <w:t>:</w:t>
      </w:r>
      <w:r>
        <w:rPr>
          <w:rtl/>
        </w:rPr>
        <w:t xml:space="preserve"> 164 / 710، وأورده في الحديث 3 من الباب 12 من أبواب مقدمات الطواف.</w:t>
      </w:r>
    </w:p>
    <w:p w:rsidR="005A16B4" w:rsidRPr="002B0CF3" w:rsidRDefault="005A16B4" w:rsidP="007108A1">
      <w:pPr>
        <w:pStyle w:val="libFootnote0"/>
        <w:rPr>
          <w:rtl/>
        </w:rPr>
      </w:pPr>
      <w:r w:rsidRPr="002B0CF3">
        <w:rPr>
          <w:rtl/>
        </w:rPr>
        <w:t>(1) الكافي 4</w:t>
      </w:r>
      <w:r w:rsidR="0035190A">
        <w:rPr>
          <w:rtl/>
        </w:rPr>
        <w:t>:</w:t>
      </w:r>
      <w:r w:rsidRPr="002B0CF3">
        <w:rPr>
          <w:rtl/>
        </w:rPr>
        <w:t xml:space="preserve"> 229</w:t>
      </w:r>
      <w:r>
        <w:rPr>
          <w:rtl/>
        </w:rPr>
        <w:t xml:space="preserve"> / </w:t>
      </w:r>
      <w:r w:rsidRPr="002B0CF3">
        <w:rPr>
          <w:rtl/>
        </w:rPr>
        <w:t>2.</w:t>
      </w:r>
    </w:p>
    <w:p w:rsidR="005A16B4" w:rsidRDefault="005A16B4" w:rsidP="007108A1">
      <w:pPr>
        <w:pStyle w:val="libFootnote0"/>
        <w:rPr>
          <w:rtl/>
        </w:rPr>
      </w:pPr>
      <w:r>
        <w:rPr>
          <w:rtl/>
        </w:rPr>
        <w:t>3 - الفقيه 2</w:t>
      </w:r>
      <w:r w:rsidR="0035190A">
        <w:rPr>
          <w:rtl/>
        </w:rPr>
        <w:t>:</w:t>
      </w:r>
      <w:r>
        <w:rPr>
          <w:rtl/>
        </w:rPr>
        <w:t xml:space="preserve"> 165 / 713، وأورده في الحديث 5 من الباب 12 من أبواب مقدمات الطواف.</w:t>
      </w:r>
    </w:p>
    <w:p w:rsidR="005A16B4" w:rsidRPr="002B0CF3" w:rsidRDefault="005A16B4" w:rsidP="00C97730">
      <w:pPr>
        <w:pStyle w:val="libFootnote0"/>
        <w:rPr>
          <w:rtl/>
        </w:rPr>
      </w:pPr>
      <w:r w:rsidRPr="002B0CF3">
        <w:rPr>
          <w:rtl/>
        </w:rPr>
        <w:t>(</w:t>
      </w:r>
      <w:r w:rsidR="00C97730">
        <w:rPr>
          <w:rFonts w:hint="cs"/>
          <w:rtl/>
        </w:rPr>
        <w:t>2</w:t>
      </w:r>
      <w:r w:rsidRPr="002B0CF3">
        <w:rPr>
          <w:rtl/>
        </w:rPr>
        <w:t>) الكافي 4</w:t>
      </w:r>
      <w:r w:rsidR="0035190A">
        <w:rPr>
          <w:rtl/>
        </w:rPr>
        <w:t>:</w:t>
      </w:r>
      <w:r w:rsidRPr="002B0CF3">
        <w:rPr>
          <w:rtl/>
        </w:rPr>
        <w:t xml:space="preserve"> 229</w:t>
      </w:r>
      <w:r>
        <w:rPr>
          <w:rtl/>
        </w:rPr>
        <w:t xml:space="preserve"> / </w:t>
      </w:r>
      <w:r w:rsidRPr="002B0CF3">
        <w:rPr>
          <w:rtl/>
        </w:rPr>
        <w:t>4.</w:t>
      </w:r>
    </w:p>
    <w:p w:rsidR="005A16B4" w:rsidRPr="002B0CF3" w:rsidRDefault="005A16B4" w:rsidP="00C97730">
      <w:pPr>
        <w:pStyle w:val="libFootnote0"/>
        <w:rPr>
          <w:rtl/>
        </w:rPr>
      </w:pPr>
      <w:r w:rsidRPr="002B0CF3">
        <w:rPr>
          <w:rtl/>
        </w:rPr>
        <w:t>(</w:t>
      </w:r>
      <w:r w:rsidR="00C97730">
        <w:rPr>
          <w:rFonts w:hint="cs"/>
          <w:rtl/>
        </w:rPr>
        <w:t>3</w:t>
      </w:r>
      <w:r w:rsidRPr="002B0CF3">
        <w:rPr>
          <w:rtl/>
        </w:rPr>
        <w:t>) التهذيب 5</w:t>
      </w:r>
      <w:r w:rsidR="0035190A">
        <w:rPr>
          <w:rtl/>
        </w:rPr>
        <w:t>:</w:t>
      </w:r>
      <w:r w:rsidRPr="002B0CF3">
        <w:rPr>
          <w:rtl/>
        </w:rPr>
        <w:t xml:space="preserve"> 449</w:t>
      </w:r>
      <w:r>
        <w:rPr>
          <w:rtl/>
        </w:rPr>
        <w:t xml:space="preserve"> / </w:t>
      </w:r>
      <w:r w:rsidRPr="002B0CF3">
        <w:rPr>
          <w:rtl/>
        </w:rPr>
        <w:t>1568.</w:t>
      </w:r>
    </w:p>
    <w:p w:rsidR="005A16B4" w:rsidRDefault="005A16B4" w:rsidP="007108A1">
      <w:pPr>
        <w:pStyle w:val="libFootnote0"/>
        <w:rPr>
          <w:rtl/>
        </w:rPr>
      </w:pPr>
      <w:r>
        <w:rPr>
          <w:rtl/>
        </w:rPr>
        <w:t>4 - التهذيب 3</w:t>
      </w:r>
      <w:r w:rsidR="0035190A">
        <w:rPr>
          <w:rtl/>
        </w:rPr>
        <w:t>:</w:t>
      </w:r>
      <w:r>
        <w:rPr>
          <w:rtl/>
        </w:rPr>
        <w:t xml:space="preserve"> 256 / 711.</w:t>
      </w:r>
    </w:p>
    <w:p w:rsidR="005A16B4" w:rsidRPr="002B0CF3" w:rsidRDefault="005A16B4" w:rsidP="00C97730">
      <w:pPr>
        <w:pStyle w:val="libFootnote0"/>
        <w:rPr>
          <w:rtl/>
        </w:rPr>
      </w:pPr>
      <w:r w:rsidRPr="002B0CF3">
        <w:rPr>
          <w:rtl/>
        </w:rPr>
        <w:t>(</w:t>
      </w:r>
      <w:r w:rsidR="00C97730">
        <w:rPr>
          <w:rFonts w:hint="cs"/>
          <w:rtl/>
        </w:rPr>
        <w:t>4</w:t>
      </w:r>
      <w:r w:rsidRPr="002B0CF3">
        <w:rPr>
          <w:rtl/>
        </w:rPr>
        <w:t>) الفقيه 1</w:t>
      </w:r>
      <w:r w:rsidR="0035190A">
        <w:rPr>
          <w:rtl/>
        </w:rPr>
        <w:t>:</w:t>
      </w:r>
      <w:r w:rsidRPr="002B0CF3">
        <w:rPr>
          <w:rtl/>
        </w:rPr>
        <w:t xml:space="preserve"> 154</w:t>
      </w:r>
      <w:r>
        <w:rPr>
          <w:rtl/>
        </w:rPr>
        <w:t xml:space="preserve"> / </w:t>
      </w:r>
      <w:r w:rsidRPr="002B0CF3">
        <w:rPr>
          <w:rtl/>
        </w:rPr>
        <w:t>718.</w:t>
      </w:r>
    </w:p>
    <w:p w:rsidR="005A16B4" w:rsidRPr="002B0CF3" w:rsidRDefault="005A16B4" w:rsidP="00C97730">
      <w:pPr>
        <w:pStyle w:val="libFootnote0"/>
        <w:rPr>
          <w:rtl/>
        </w:rPr>
      </w:pPr>
      <w:r w:rsidRPr="002B0CF3">
        <w:rPr>
          <w:rtl/>
        </w:rPr>
        <w:t>(</w:t>
      </w:r>
      <w:r w:rsidR="00C97730">
        <w:rPr>
          <w:rFonts w:hint="cs"/>
          <w:rtl/>
        </w:rPr>
        <w:t>5</w:t>
      </w:r>
      <w:r w:rsidRPr="002B0CF3">
        <w:rPr>
          <w:rtl/>
        </w:rPr>
        <w:t>) علل الشرائع</w:t>
      </w:r>
      <w:r w:rsidR="0035190A">
        <w:rPr>
          <w:rtl/>
        </w:rPr>
        <w:t>:</w:t>
      </w:r>
      <w:r w:rsidRPr="002B0CF3">
        <w:rPr>
          <w:rtl/>
        </w:rPr>
        <w:t xml:space="preserve"> 320</w:t>
      </w:r>
      <w:r>
        <w:rPr>
          <w:rtl/>
        </w:rPr>
        <w:t xml:space="preserve"> / </w:t>
      </w:r>
      <w:r w:rsidRPr="002B0CF3">
        <w:rPr>
          <w:rtl/>
        </w:rPr>
        <w:t>1 الباب 9.</w:t>
      </w:r>
    </w:p>
    <w:p w:rsidR="005A16B4" w:rsidRPr="002B0CF3" w:rsidRDefault="005A16B4" w:rsidP="00C97730">
      <w:pPr>
        <w:pStyle w:val="libFootnote0"/>
        <w:rPr>
          <w:rtl/>
        </w:rPr>
      </w:pPr>
      <w:r w:rsidRPr="002B0CF3">
        <w:rPr>
          <w:rtl/>
        </w:rPr>
        <w:t>(</w:t>
      </w:r>
      <w:r w:rsidR="00C97730">
        <w:rPr>
          <w:rFonts w:hint="cs"/>
          <w:rtl/>
        </w:rPr>
        <w:t>6</w:t>
      </w:r>
      <w:r w:rsidRPr="002B0CF3">
        <w:rPr>
          <w:rtl/>
        </w:rPr>
        <w:t xml:space="preserve">) يأتي في الحديث 1 </w:t>
      </w:r>
      <w:r>
        <w:rPr>
          <w:rtl/>
        </w:rPr>
        <w:t>و 4</w:t>
      </w:r>
      <w:r w:rsidRPr="002B0CF3">
        <w:rPr>
          <w:rtl/>
        </w:rPr>
        <w:t xml:space="preserve"> من الباب 12 من أبواب مقدمات الطواف.</w:t>
      </w:r>
    </w:p>
    <w:p w:rsidR="007108A1" w:rsidRPr="00BC18D8" w:rsidRDefault="007108A1" w:rsidP="007108A1">
      <w:pPr>
        <w:pStyle w:val="libNormal"/>
        <w:rPr>
          <w:rtl/>
        </w:rPr>
      </w:pPr>
      <w:r w:rsidRPr="00535419">
        <w:rPr>
          <w:rtl/>
        </w:rPr>
        <w:br w:type="page"/>
      </w:r>
    </w:p>
    <w:p w:rsidR="005A16B4" w:rsidRPr="00EF2749" w:rsidRDefault="00C97730" w:rsidP="00C97730">
      <w:pPr>
        <w:pStyle w:val="Heading2Center"/>
        <w:rPr>
          <w:rtl/>
        </w:rPr>
      </w:pPr>
      <w:bookmarkStart w:id="815" w:name="_Toc275419160"/>
      <w:bookmarkStart w:id="816" w:name="_Toc300140890"/>
      <w:bookmarkStart w:id="817" w:name="_Toc374784066"/>
      <w:bookmarkStart w:id="818" w:name="_Toc257224406"/>
      <w:r>
        <w:rPr>
          <w:rtl/>
        </w:rPr>
        <w:lastRenderedPageBreak/>
        <w:t>27 - باب كراهة البيع والشراء في المسجد، وتمكين الصبيان</w:t>
      </w:r>
      <w:bookmarkStart w:id="819" w:name="_Toc275419161"/>
      <w:bookmarkStart w:id="820" w:name="_Toc300140891"/>
      <w:bookmarkEnd w:id="815"/>
      <w:bookmarkEnd w:id="816"/>
      <w:r>
        <w:rPr>
          <w:rFonts w:hint="cs"/>
          <w:rtl/>
        </w:rPr>
        <w:t xml:space="preserve"> </w:t>
      </w:r>
      <w:r>
        <w:rPr>
          <w:rtl/>
        </w:rPr>
        <w:t>والمجانين منه، وانفاذ الأحكام، واقامة الحدود، ورفع الصوت</w:t>
      </w:r>
      <w:bookmarkStart w:id="821" w:name="_Toc275419162"/>
      <w:bookmarkStart w:id="822" w:name="_Toc300140892"/>
      <w:bookmarkEnd w:id="819"/>
      <w:bookmarkEnd w:id="820"/>
      <w:r>
        <w:rPr>
          <w:rFonts w:hint="cs"/>
          <w:rtl/>
        </w:rPr>
        <w:t xml:space="preserve"> </w:t>
      </w:r>
      <w:r>
        <w:rPr>
          <w:rtl/>
        </w:rPr>
        <w:t>فيه، واللغو، والخوض في الباطل</w:t>
      </w:r>
      <w:bookmarkEnd w:id="817"/>
      <w:bookmarkEnd w:id="818"/>
      <w:bookmarkEnd w:id="821"/>
      <w:bookmarkEnd w:id="822"/>
    </w:p>
    <w:p w:rsidR="005A16B4" w:rsidRDefault="005A16B4" w:rsidP="00C97730">
      <w:pPr>
        <w:pStyle w:val="libNormal"/>
        <w:rPr>
          <w:rtl/>
        </w:rPr>
      </w:pPr>
      <w:r w:rsidRPr="005A16B4">
        <w:rPr>
          <w:rStyle w:val="libNormalChar"/>
          <w:rtl/>
        </w:rPr>
        <w:t>[ 64</w:t>
      </w:r>
      <w:r>
        <w:rPr>
          <w:rtl/>
        </w:rPr>
        <w:t>19 ]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الحسن بن موسى الخش</w:t>
      </w:r>
      <w:r>
        <w:rPr>
          <w:rFonts w:hint="cs"/>
          <w:rtl/>
        </w:rPr>
        <w:t>ّ</w:t>
      </w:r>
      <w:r>
        <w:rPr>
          <w:rtl/>
        </w:rPr>
        <w:t>اب، عن علي بن أسباط، عن بعض رجاله قال</w:t>
      </w:r>
      <w:r w:rsidR="0035190A">
        <w:rPr>
          <w:rtl/>
        </w:rPr>
        <w:t>:</w:t>
      </w:r>
      <w:r>
        <w:rPr>
          <w:rtl/>
        </w:rPr>
        <w:t xml:space="preserve"> قال أبو عبد الله </w:t>
      </w:r>
      <w:r w:rsidR="00C97730" w:rsidRPr="00E820C4">
        <w:rPr>
          <w:rStyle w:val="libNormalChar"/>
          <w:rFonts w:hint="cs"/>
          <w:rtl/>
        </w:rPr>
        <w:t xml:space="preserve">( </w:t>
      </w:r>
      <w:r w:rsidR="00C97730">
        <w:rPr>
          <w:rStyle w:val="libAlaemChar"/>
          <w:rFonts w:hint="cs"/>
          <w:rtl/>
        </w:rPr>
        <w:t>عليه‌السلام</w:t>
      </w:r>
      <w:r w:rsidR="00C97730" w:rsidRPr="00E820C4">
        <w:rPr>
          <w:rStyle w:val="libNormalChar"/>
          <w:rFonts w:hint="cs"/>
          <w:rtl/>
        </w:rPr>
        <w:t xml:space="preserve"> )</w:t>
      </w:r>
      <w:r w:rsidR="00C97730">
        <w:rPr>
          <w:rStyle w:val="libNormalChar"/>
          <w:rFonts w:hint="cs"/>
          <w:rtl/>
        </w:rPr>
        <w:t xml:space="preserve"> </w:t>
      </w:r>
      <w:r w:rsidR="0035190A">
        <w:rPr>
          <w:rtl/>
        </w:rPr>
        <w:t>:</w:t>
      </w:r>
      <w:r>
        <w:rPr>
          <w:rtl/>
        </w:rPr>
        <w:t xml:space="preserve"> جن</w:t>
      </w:r>
      <w:r>
        <w:rPr>
          <w:rFonts w:hint="cs"/>
          <w:rtl/>
        </w:rPr>
        <w:t>ّ</w:t>
      </w:r>
      <w:r>
        <w:rPr>
          <w:rtl/>
        </w:rPr>
        <w:t>بوا مساجدكم البيع والشراء، والمجانين، والصبيان، والأحكام، والضال</w:t>
      </w:r>
      <w:r>
        <w:rPr>
          <w:rFonts w:hint="cs"/>
          <w:rtl/>
        </w:rPr>
        <w:t>ّ</w:t>
      </w:r>
      <w:r>
        <w:rPr>
          <w:rtl/>
        </w:rPr>
        <w:t>ة، والحدود، ورفع الصوت.</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 xml:space="preserve">د بن أحمد، عن الحسن بن موسى </w:t>
      </w:r>
      <w:r w:rsidRPr="005A16B4">
        <w:rPr>
          <w:rStyle w:val="libFootnotenumChar"/>
          <w:rtl/>
        </w:rPr>
        <w:t>(1)</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الخصال )</w:t>
      </w:r>
      <w:r w:rsidR="0035190A">
        <w:rPr>
          <w:rtl/>
        </w:rPr>
        <w:t>:</w:t>
      </w:r>
      <w:r>
        <w:rPr>
          <w:rtl/>
        </w:rPr>
        <w:t xml:space="preserve"> عن محم</w:t>
      </w:r>
      <w:r>
        <w:rPr>
          <w:rFonts w:hint="cs"/>
          <w:rtl/>
        </w:rPr>
        <w:t>ّ</w:t>
      </w:r>
      <w:r>
        <w:rPr>
          <w:rtl/>
        </w:rPr>
        <w:t>د بن الحسن، عن الصف</w:t>
      </w:r>
      <w:r>
        <w:rPr>
          <w:rFonts w:hint="cs"/>
          <w:rtl/>
        </w:rPr>
        <w:t>ّ</w:t>
      </w:r>
      <w:r>
        <w:rPr>
          <w:rtl/>
        </w:rPr>
        <w:t xml:space="preserve">ار، عن الحسن بن موسى، مثله </w:t>
      </w:r>
      <w:r w:rsidRPr="005A16B4">
        <w:rPr>
          <w:rStyle w:val="libFootnotenumChar"/>
          <w:rtl/>
        </w:rPr>
        <w:t>(2)</w:t>
      </w:r>
      <w:r>
        <w:rPr>
          <w:rtl/>
        </w:rPr>
        <w:t>.</w:t>
      </w:r>
    </w:p>
    <w:p w:rsidR="005A16B4" w:rsidRDefault="005A16B4" w:rsidP="00C97730">
      <w:pPr>
        <w:pStyle w:val="libNormal"/>
        <w:rPr>
          <w:rtl/>
        </w:rPr>
      </w:pPr>
      <w:r w:rsidRPr="005A16B4">
        <w:rPr>
          <w:rStyle w:val="libNormalChar"/>
          <w:rtl/>
        </w:rPr>
        <w:t>[ 64</w:t>
      </w:r>
      <w:r>
        <w:rPr>
          <w:rtl/>
        </w:rPr>
        <w:t>20 ] 2</w:t>
      </w:r>
      <w:r>
        <w:rPr>
          <w:rFonts w:hint="cs"/>
          <w:rtl/>
        </w:rPr>
        <w:t xml:space="preserve"> - </w:t>
      </w:r>
      <w:r>
        <w:rPr>
          <w:rtl/>
        </w:rPr>
        <w:t>وبإسناده عن محم</w:t>
      </w:r>
      <w:r>
        <w:rPr>
          <w:rFonts w:hint="cs"/>
          <w:rtl/>
        </w:rPr>
        <w:t>ّ</w:t>
      </w:r>
      <w:r>
        <w:rPr>
          <w:rtl/>
        </w:rPr>
        <w:t>د بن أحمد بن يحيى، عن سهل، عن جعفر بن محم</w:t>
      </w:r>
      <w:r>
        <w:rPr>
          <w:rFonts w:hint="cs"/>
          <w:rtl/>
        </w:rPr>
        <w:t>ّ</w:t>
      </w:r>
      <w:r>
        <w:rPr>
          <w:rtl/>
        </w:rPr>
        <w:t>د بن بش</w:t>
      </w:r>
      <w:r>
        <w:rPr>
          <w:rFonts w:hint="cs"/>
          <w:rtl/>
        </w:rPr>
        <w:t>ّ</w:t>
      </w:r>
      <w:r>
        <w:rPr>
          <w:rtl/>
        </w:rPr>
        <w:t>ار، عن عبد الله الدهقان، عن عبد</w:t>
      </w:r>
      <w:r>
        <w:rPr>
          <w:rFonts w:hint="cs"/>
          <w:rtl/>
        </w:rPr>
        <w:t xml:space="preserve"> </w:t>
      </w:r>
      <w:r>
        <w:rPr>
          <w:rtl/>
        </w:rPr>
        <w:t xml:space="preserve">الحميد، عن أبي إبراهيم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Pr>
          <w:cs/>
        </w:rPr>
        <w:t>‎</w:t>
      </w:r>
      <w:r w:rsidR="00C97730" w:rsidRPr="00E820C4">
        <w:rPr>
          <w:rStyle w:val="libNormalChar"/>
          <w:rFonts w:hint="cs"/>
          <w:rtl/>
        </w:rPr>
        <w:t xml:space="preserve">( </w:t>
      </w:r>
      <w:r w:rsidR="00C97730">
        <w:rPr>
          <w:rStyle w:val="libAlaemChar"/>
          <w:rFonts w:hint="cs"/>
          <w:rtl/>
        </w:rPr>
        <w:t>صلى‌الله‌عليه‌وآله‌وسلم</w:t>
      </w:r>
      <w:r w:rsidR="00C97730" w:rsidRPr="00E820C4">
        <w:rPr>
          <w:rStyle w:val="libNormalChar"/>
          <w:rFonts w:hint="cs"/>
          <w:rtl/>
        </w:rPr>
        <w:t xml:space="preserve"> )</w:t>
      </w:r>
      <w:r w:rsidR="0035190A">
        <w:rPr>
          <w:rtl/>
        </w:rPr>
        <w:t>:</w:t>
      </w:r>
      <w:r>
        <w:rPr>
          <w:rtl/>
        </w:rPr>
        <w:t xml:space="preserve"> جن</w:t>
      </w:r>
      <w:r>
        <w:rPr>
          <w:rFonts w:hint="cs"/>
          <w:rtl/>
        </w:rPr>
        <w:t>ّ</w:t>
      </w:r>
      <w:r>
        <w:rPr>
          <w:rtl/>
        </w:rPr>
        <w:t>بوا مساجدكم صبيانكم، ومجانينكم، وشراءكم وبيعكم، الحديث.</w:t>
      </w:r>
    </w:p>
    <w:p w:rsidR="005A16B4" w:rsidRDefault="005A16B4" w:rsidP="005A16B4">
      <w:pPr>
        <w:pStyle w:val="libNormal"/>
        <w:rPr>
          <w:rtl/>
        </w:rPr>
      </w:pPr>
      <w:r w:rsidRPr="005A16B4">
        <w:rPr>
          <w:rStyle w:val="libNormalChar"/>
          <w:rtl/>
        </w:rPr>
        <w:t>[ 64</w:t>
      </w:r>
      <w:r>
        <w:rPr>
          <w:rtl/>
        </w:rPr>
        <w:t>21 ] 3</w:t>
      </w:r>
      <w:r>
        <w:rPr>
          <w:rFonts w:hint="cs"/>
          <w:rtl/>
        </w:rPr>
        <w:t xml:space="preserve"> - </w:t>
      </w:r>
      <w:r>
        <w:rPr>
          <w:rtl/>
        </w:rPr>
        <w:t xml:space="preserve">وفي </w:t>
      </w:r>
      <w:r w:rsidR="00E820C4" w:rsidRPr="00E820C4">
        <w:rPr>
          <w:rStyle w:val="libNormalChar"/>
          <w:rtl/>
        </w:rPr>
        <w:t xml:space="preserve">( </w:t>
      </w:r>
      <w:r>
        <w:rPr>
          <w:rtl/>
        </w:rPr>
        <w:t>المجالس والأخبار</w:t>
      </w:r>
      <w:r w:rsidR="00E820C4" w:rsidRPr="00E820C4">
        <w:rPr>
          <w:rStyle w:val="libNormalChar"/>
          <w:rtl/>
        </w:rPr>
        <w:t xml:space="preserve"> ) </w:t>
      </w:r>
      <w:r>
        <w:rPr>
          <w:rtl/>
        </w:rPr>
        <w:t xml:space="preserve">بإسناده عن أبي ذر،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Fonts w:hint="cs"/>
          <w:rtl/>
        </w:rPr>
        <w:t xml:space="preserve">- </w:t>
      </w:r>
      <w:r>
        <w:rPr>
          <w:rtl/>
        </w:rPr>
        <w:t>في وصي</w:t>
      </w:r>
      <w:r>
        <w:rPr>
          <w:rFonts w:hint="cs"/>
          <w:rtl/>
        </w:rPr>
        <w:t>ّ</w:t>
      </w:r>
      <w:r>
        <w:rPr>
          <w:rtl/>
        </w:rPr>
        <w:t>ته له</w:t>
      </w:r>
      <w:r>
        <w:rPr>
          <w:rFonts w:hint="cs"/>
          <w:rtl/>
        </w:rPr>
        <w:t xml:space="preserve"> - </w:t>
      </w:r>
      <w:r>
        <w:rPr>
          <w:rtl/>
        </w:rPr>
        <w:t>قال</w:t>
      </w:r>
      <w:r w:rsidR="0035190A">
        <w:rPr>
          <w:rtl/>
        </w:rPr>
        <w:t>:</w:t>
      </w:r>
      <w:r>
        <w:rPr>
          <w:rtl/>
        </w:rPr>
        <w:t xml:space="preserve"> يا أبا ذر، الكلمة الطي</w:t>
      </w:r>
      <w:r>
        <w:rPr>
          <w:rFonts w:hint="cs"/>
          <w:rtl/>
        </w:rPr>
        <w:t>ّ</w:t>
      </w:r>
      <w:r>
        <w:rPr>
          <w:rtl/>
        </w:rPr>
        <w:t>بة صدقة،</w:t>
      </w:r>
    </w:p>
    <w:p w:rsidR="005A16B4" w:rsidRDefault="007108A1" w:rsidP="007108A1">
      <w:pPr>
        <w:pStyle w:val="libLine"/>
        <w:rPr>
          <w:rtl/>
        </w:rPr>
      </w:pPr>
      <w:r>
        <w:rPr>
          <w:rtl/>
        </w:rPr>
        <w:t>____________________</w:t>
      </w:r>
    </w:p>
    <w:p w:rsidR="005A16B4" w:rsidRDefault="005A16B4" w:rsidP="00C97730">
      <w:pPr>
        <w:pStyle w:val="libFootnoteCenterBold"/>
        <w:rPr>
          <w:rtl/>
        </w:rPr>
      </w:pPr>
      <w:r>
        <w:rPr>
          <w:rtl/>
        </w:rPr>
        <w:t>الباب 27</w:t>
      </w:r>
    </w:p>
    <w:p w:rsidR="005A16B4" w:rsidRDefault="005A16B4" w:rsidP="00C97730">
      <w:pPr>
        <w:pStyle w:val="libFootnoteCenterBold"/>
        <w:rPr>
          <w:rtl/>
        </w:rPr>
      </w:pPr>
      <w:r>
        <w:rPr>
          <w:rtl/>
        </w:rPr>
        <w:t>فيه 5 أحاديث</w:t>
      </w:r>
    </w:p>
    <w:p w:rsidR="005A16B4" w:rsidRDefault="005A16B4" w:rsidP="007108A1">
      <w:pPr>
        <w:pStyle w:val="libFootnote0"/>
        <w:rPr>
          <w:rtl/>
        </w:rPr>
      </w:pPr>
      <w:r>
        <w:rPr>
          <w:rtl/>
        </w:rPr>
        <w:t>1 - التهذيب 3</w:t>
      </w:r>
      <w:r w:rsidR="0035190A">
        <w:rPr>
          <w:rtl/>
        </w:rPr>
        <w:t>:</w:t>
      </w:r>
      <w:r>
        <w:rPr>
          <w:rtl/>
        </w:rPr>
        <w:t xml:space="preserve"> 249 / 682.</w:t>
      </w:r>
    </w:p>
    <w:p w:rsidR="005A16B4" w:rsidRPr="002B0CF3" w:rsidRDefault="005A16B4" w:rsidP="007108A1">
      <w:pPr>
        <w:pStyle w:val="libFootnote0"/>
        <w:rPr>
          <w:rtl/>
        </w:rPr>
      </w:pPr>
      <w:r w:rsidRPr="002B0CF3">
        <w:rPr>
          <w:rtl/>
        </w:rPr>
        <w:t>(1) علل الشرائع</w:t>
      </w:r>
      <w:r w:rsidR="0035190A">
        <w:rPr>
          <w:rtl/>
        </w:rPr>
        <w:t>:</w:t>
      </w:r>
      <w:r w:rsidRPr="002B0CF3">
        <w:rPr>
          <w:rtl/>
        </w:rPr>
        <w:t xml:space="preserve"> 319</w:t>
      </w:r>
      <w:r>
        <w:rPr>
          <w:rtl/>
        </w:rPr>
        <w:t xml:space="preserve"> / </w:t>
      </w:r>
      <w:r w:rsidRPr="002B0CF3">
        <w:rPr>
          <w:rtl/>
        </w:rPr>
        <w:t>2</w:t>
      </w:r>
      <w:r>
        <w:rPr>
          <w:rtl/>
        </w:rPr>
        <w:t xml:space="preserve"> - </w:t>
      </w:r>
      <w:r w:rsidRPr="002B0CF3">
        <w:rPr>
          <w:rtl/>
        </w:rPr>
        <w:t>الباب 6.</w:t>
      </w:r>
    </w:p>
    <w:p w:rsidR="005A16B4" w:rsidRPr="002B0CF3" w:rsidRDefault="005A16B4" w:rsidP="007108A1">
      <w:pPr>
        <w:pStyle w:val="libFootnote0"/>
        <w:rPr>
          <w:rtl/>
        </w:rPr>
      </w:pPr>
      <w:r w:rsidRPr="002B0CF3">
        <w:rPr>
          <w:rtl/>
        </w:rPr>
        <w:t>(2) الخصال</w:t>
      </w:r>
      <w:r w:rsidR="0035190A">
        <w:rPr>
          <w:rtl/>
        </w:rPr>
        <w:t>:</w:t>
      </w:r>
      <w:r w:rsidRPr="002B0CF3">
        <w:rPr>
          <w:rtl/>
        </w:rPr>
        <w:t xml:space="preserve"> 410</w:t>
      </w:r>
      <w:r>
        <w:rPr>
          <w:rtl/>
        </w:rPr>
        <w:t xml:space="preserve"> / </w:t>
      </w:r>
      <w:r w:rsidRPr="002B0CF3">
        <w:rPr>
          <w:rtl/>
        </w:rPr>
        <w:t>13.</w:t>
      </w:r>
    </w:p>
    <w:p w:rsidR="005A16B4" w:rsidRDefault="005A16B4" w:rsidP="007108A1">
      <w:pPr>
        <w:pStyle w:val="libFootnote0"/>
        <w:rPr>
          <w:rtl/>
        </w:rPr>
      </w:pPr>
      <w:r>
        <w:rPr>
          <w:rtl/>
        </w:rPr>
        <w:t>2 - التهذيب 3</w:t>
      </w:r>
      <w:r w:rsidR="0035190A">
        <w:rPr>
          <w:rtl/>
        </w:rPr>
        <w:t>:</w:t>
      </w:r>
      <w:r>
        <w:rPr>
          <w:rtl/>
        </w:rPr>
        <w:t xml:space="preserve"> 254 / 702، تقدم ذيله في الحديث 3 من الباب 25 من هذه الأبواب.</w:t>
      </w:r>
    </w:p>
    <w:p w:rsidR="005A16B4" w:rsidRDefault="005A16B4" w:rsidP="007108A1">
      <w:pPr>
        <w:pStyle w:val="libFootnote0"/>
        <w:rPr>
          <w:rtl/>
        </w:rPr>
      </w:pPr>
      <w:r>
        <w:rPr>
          <w:rtl/>
        </w:rPr>
        <w:t>3</w:t>
      </w:r>
      <w:r>
        <w:rPr>
          <w:rFonts w:hint="cs"/>
          <w:rtl/>
        </w:rPr>
        <w:t xml:space="preserve"> - </w:t>
      </w:r>
      <w:r>
        <w:rPr>
          <w:rtl/>
        </w:rPr>
        <w:t>النسخة المطبوعة من أمالي الطوسي خالية من هذا المقطع ومذكور في البحار 77</w:t>
      </w:r>
      <w:r w:rsidR="0035190A">
        <w:rPr>
          <w:rtl/>
        </w:rPr>
        <w:t>:</w:t>
      </w:r>
      <w:r>
        <w:rPr>
          <w:rtl/>
        </w:rPr>
        <w:t xml:space="preserve"> 85 عن مكارم الأخلاق، وذكر في نهاية الوصية</w:t>
      </w:r>
      <w:r w:rsidR="0035190A">
        <w:rPr>
          <w:rtl/>
        </w:rPr>
        <w:t>:</w:t>
      </w:r>
      <w:r>
        <w:rPr>
          <w:rtl/>
        </w:rPr>
        <w:t xml:space="preserve"> ورواها الشيخ في أماليه.</w:t>
      </w:r>
    </w:p>
    <w:p w:rsidR="007108A1" w:rsidRPr="00BC18D8" w:rsidRDefault="007108A1" w:rsidP="007108A1">
      <w:pPr>
        <w:pStyle w:val="libNormal"/>
        <w:rPr>
          <w:rtl/>
        </w:rPr>
      </w:pPr>
      <w:r w:rsidRPr="00535419">
        <w:rPr>
          <w:rtl/>
        </w:rPr>
        <w:br w:type="page"/>
      </w:r>
    </w:p>
    <w:p w:rsidR="005A16B4" w:rsidRDefault="005A16B4" w:rsidP="00C97730">
      <w:pPr>
        <w:pStyle w:val="libNormal0"/>
        <w:rPr>
          <w:rtl/>
        </w:rPr>
      </w:pPr>
      <w:r>
        <w:rPr>
          <w:rtl/>
        </w:rPr>
        <w:lastRenderedPageBreak/>
        <w:t>وكل</w:t>
      </w:r>
      <w:r>
        <w:rPr>
          <w:rFonts w:hint="cs"/>
          <w:rtl/>
        </w:rPr>
        <w:t>ّ</w:t>
      </w:r>
      <w:r>
        <w:rPr>
          <w:rtl/>
        </w:rPr>
        <w:t xml:space="preserve"> خطوة تخطوها إلى الصلاة صدقة، يا أبا ذر، من أجاب داعي الله، وأحسن عمارة مساجد الله، كان ثوابه من الله الجن</w:t>
      </w:r>
      <w:r>
        <w:rPr>
          <w:rFonts w:hint="cs"/>
          <w:rtl/>
        </w:rPr>
        <w:t>ّ</w:t>
      </w:r>
      <w:r>
        <w:rPr>
          <w:rtl/>
        </w:rPr>
        <w:t>ة، فقلت</w:t>
      </w:r>
      <w:r w:rsidR="0035190A">
        <w:rPr>
          <w:rtl/>
        </w:rPr>
        <w:t>:</w:t>
      </w:r>
      <w:r>
        <w:rPr>
          <w:rtl/>
        </w:rPr>
        <w:t xml:space="preserve"> كيف يعمر مساجد الله</w:t>
      </w:r>
      <w:r>
        <w:rPr>
          <w:rFonts w:hint="cs"/>
          <w:rtl/>
        </w:rPr>
        <w:t xml:space="preserve"> </w:t>
      </w:r>
      <w:r>
        <w:rPr>
          <w:rtl/>
        </w:rPr>
        <w:t>؟ قال</w:t>
      </w:r>
      <w:r w:rsidR="0035190A">
        <w:rPr>
          <w:rtl/>
        </w:rPr>
        <w:t>:</w:t>
      </w:r>
      <w:r>
        <w:rPr>
          <w:rtl/>
        </w:rPr>
        <w:t xml:space="preserve"> لا ترفع فيها الأصوات، ولا يخاض فيها بالباطل، ولا ي</w:t>
      </w:r>
      <w:r>
        <w:rPr>
          <w:rFonts w:hint="cs"/>
          <w:rtl/>
        </w:rPr>
        <w:t>ُ</w:t>
      </w:r>
      <w:r>
        <w:rPr>
          <w:rtl/>
        </w:rPr>
        <w:t>شترى فيها ولا يباع، واترك اللغو ما دمت فيها، فإن لم تفعل فلا تلومن</w:t>
      </w:r>
      <w:r>
        <w:rPr>
          <w:rFonts w:hint="cs"/>
          <w:rtl/>
        </w:rPr>
        <w:t>ّ</w:t>
      </w:r>
      <w:r>
        <w:rPr>
          <w:rtl/>
        </w:rPr>
        <w:t xml:space="preserve"> يوم القيامة</w:t>
      </w:r>
      <w:r w:rsidR="00234760">
        <w:rPr>
          <w:rtl/>
        </w:rPr>
        <w:t xml:space="preserve"> إلّا </w:t>
      </w:r>
      <w:r>
        <w:rPr>
          <w:rtl/>
        </w:rPr>
        <w:t>نفسك.</w:t>
      </w:r>
    </w:p>
    <w:p w:rsidR="005A16B4" w:rsidRDefault="005A16B4" w:rsidP="00C97730">
      <w:pPr>
        <w:pStyle w:val="libNormal"/>
        <w:rPr>
          <w:rtl/>
        </w:rPr>
      </w:pPr>
      <w:r w:rsidRPr="005A16B4">
        <w:rPr>
          <w:rStyle w:val="libNormalChar"/>
          <w:rtl/>
        </w:rPr>
        <w:t>[ 64</w:t>
      </w:r>
      <w:r>
        <w:rPr>
          <w:rtl/>
        </w:rPr>
        <w:t>22 ] 4</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w:t>
      </w:r>
      <w:r w:rsidR="00C97730" w:rsidRPr="00E820C4">
        <w:rPr>
          <w:rStyle w:val="libNormalChar"/>
          <w:rFonts w:hint="cs"/>
          <w:rtl/>
        </w:rPr>
        <w:t xml:space="preserve">( </w:t>
      </w:r>
      <w:r w:rsidR="00C97730">
        <w:rPr>
          <w:rStyle w:val="libAlaemChar"/>
          <w:rFonts w:hint="cs"/>
          <w:rtl/>
        </w:rPr>
        <w:t>عليه‌السلام</w:t>
      </w:r>
      <w:r w:rsidR="00C97730" w:rsidRPr="00E820C4">
        <w:rPr>
          <w:rStyle w:val="libNormalChar"/>
          <w:rFonts w:hint="cs"/>
          <w:rtl/>
        </w:rPr>
        <w:t xml:space="preserve"> )</w:t>
      </w:r>
      <w:r w:rsidR="0035190A">
        <w:rPr>
          <w:rtl/>
        </w:rPr>
        <w:t>:</w:t>
      </w:r>
      <w:r>
        <w:rPr>
          <w:rtl/>
        </w:rPr>
        <w:t xml:space="preserve"> جن</w:t>
      </w:r>
      <w:r>
        <w:rPr>
          <w:rFonts w:hint="cs"/>
          <w:rtl/>
        </w:rPr>
        <w:t>ّ</w:t>
      </w:r>
      <w:r>
        <w:rPr>
          <w:rtl/>
        </w:rPr>
        <w:t>بوا مساجدكم صبيانكم، ومجانينكم، ورفع أصواتكم، وشراءكم وبيعكم، والضال</w:t>
      </w:r>
      <w:r>
        <w:rPr>
          <w:rFonts w:hint="cs"/>
          <w:rtl/>
        </w:rPr>
        <w:t>ّ</w:t>
      </w:r>
      <w:r>
        <w:rPr>
          <w:rtl/>
        </w:rPr>
        <w:t>ة، والحدود، والأحكام.</w:t>
      </w:r>
    </w:p>
    <w:p w:rsidR="005A16B4" w:rsidRDefault="005A16B4" w:rsidP="005A16B4">
      <w:pPr>
        <w:pStyle w:val="libNormal"/>
        <w:rPr>
          <w:rtl/>
        </w:rPr>
      </w:pPr>
      <w:r w:rsidRPr="005A16B4">
        <w:rPr>
          <w:rStyle w:val="libNormalChar"/>
          <w:rtl/>
        </w:rPr>
        <w:t>[ 64</w:t>
      </w:r>
      <w:r>
        <w:rPr>
          <w:rtl/>
        </w:rPr>
        <w:t>23 ] 5</w:t>
      </w:r>
      <w:r>
        <w:rPr>
          <w:rFonts w:hint="cs"/>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د بن أحمد، رفعه، قال</w:t>
      </w:r>
      <w:r w:rsidR="0035190A">
        <w:rPr>
          <w:rtl/>
        </w:rPr>
        <w:t>:</w:t>
      </w:r>
      <w:r>
        <w:rPr>
          <w:rtl/>
        </w:rPr>
        <w:t xml:space="preserve"> رفع الصوت في المساجد يكره.</w:t>
      </w:r>
    </w:p>
    <w:p w:rsidR="005A16B4" w:rsidRDefault="005A16B4" w:rsidP="005A16B4">
      <w:pPr>
        <w:pStyle w:val="Heading2Center"/>
        <w:rPr>
          <w:rtl/>
        </w:rPr>
      </w:pPr>
      <w:bookmarkStart w:id="823" w:name="_Toc275419163"/>
      <w:bookmarkStart w:id="824" w:name="_Toc300140893"/>
      <w:bookmarkStart w:id="825" w:name="_Toc374784067"/>
      <w:bookmarkStart w:id="826" w:name="_Toc257224407"/>
      <w:r>
        <w:rPr>
          <w:rtl/>
        </w:rPr>
        <w:t xml:space="preserve">28 - باب جواز </w:t>
      </w:r>
      <w:r>
        <w:rPr>
          <w:rFonts w:hint="cs"/>
          <w:rtl/>
        </w:rPr>
        <w:t>إ</w:t>
      </w:r>
      <w:r>
        <w:rPr>
          <w:rtl/>
        </w:rPr>
        <w:t>نشاد الضال</w:t>
      </w:r>
      <w:r>
        <w:rPr>
          <w:rFonts w:hint="cs"/>
          <w:rtl/>
        </w:rPr>
        <w:t>ّ</w:t>
      </w:r>
      <w:r>
        <w:rPr>
          <w:rtl/>
        </w:rPr>
        <w:t>ة في المسجد على كراهي</w:t>
      </w:r>
      <w:r>
        <w:rPr>
          <w:rFonts w:hint="cs"/>
          <w:rtl/>
        </w:rPr>
        <w:t>ّ</w:t>
      </w:r>
      <w:r>
        <w:rPr>
          <w:rtl/>
        </w:rPr>
        <w:t>ة</w:t>
      </w:r>
      <w:bookmarkEnd w:id="823"/>
      <w:bookmarkEnd w:id="824"/>
      <w:bookmarkEnd w:id="825"/>
      <w:bookmarkEnd w:id="826"/>
    </w:p>
    <w:p w:rsidR="005A16B4" w:rsidRDefault="005A16B4" w:rsidP="00C97730">
      <w:pPr>
        <w:pStyle w:val="libNormal"/>
        <w:rPr>
          <w:rtl/>
        </w:rPr>
      </w:pPr>
      <w:r w:rsidRPr="005A16B4">
        <w:rPr>
          <w:rStyle w:val="libNormalChar"/>
          <w:rtl/>
        </w:rPr>
        <w:t>[ 64</w:t>
      </w:r>
      <w:r>
        <w:rPr>
          <w:rtl/>
        </w:rPr>
        <w:t>24 ]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محم</w:t>
      </w:r>
      <w:r>
        <w:rPr>
          <w:rFonts w:hint="cs"/>
          <w:rtl/>
        </w:rPr>
        <w:t>ّ</w:t>
      </w:r>
      <w:r>
        <w:rPr>
          <w:rtl/>
        </w:rPr>
        <w:t xml:space="preserve">د بن أحمد الهاشمي، عن العمركي، عن علي بن جعفر، عن أخيه موسى </w:t>
      </w:r>
      <w:r w:rsidR="00C97730" w:rsidRPr="00E820C4">
        <w:rPr>
          <w:rStyle w:val="libNormalChar"/>
          <w:rFonts w:hint="cs"/>
          <w:rtl/>
        </w:rPr>
        <w:t xml:space="preserve">( </w:t>
      </w:r>
      <w:r w:rsidR="00C97730">
        <w:rPr>
          <w:rStyle w:val="libAlaemChar"/>
          <w:rFonts w:hint="cs"/>
          <w:rtl/>
        </w:rPr>
        <w:t>عليه‌السلام</w:t>
      </w:r>
      <w:r w:rsidR="00C97730" w:rsidRPr="00E820C4">
        <w:rPr>
          <w:rStyle w:val="libNormalChar"/>
          <w:rFonts w:hint="cs"/>
          <w:rtl/>
        </w:rPr>
        <w:t xml:space="preserve"> )</w:t>
      </w:r>
      <w:r>
        <w:rPr>
          <w:rtl/>
        </w:rPr>
        <w:t>، قال</w:t>
      </w:r>
      <w:r w:rsidR="0035190A">
        <w:rPr>
          <w:rtl/>
        </w:rPr>
        <w:t>:</w:t>
      </w:r>
      <w:r>
        <w:rPr>
          <w:rtl/>
        </w:rPr>
        <w:t xml:space="preserve"> سألته عن الضال</w:t>
      </w:r>
      <w:r>
        <w:rPr>
          <w:rFonts w:hint="cs"/>
          <w:rtl/>
        </w:rPr>
        <w:t>ّ</w:t>
      </w:r>
      <w:r>
        <w:rPr>
          <w:rtl/>
        </w:rPr>
        <w:t>ة، أيصلح أن تنشد في المسجد</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Pr>
          <w:rtl/>
        </w:rPr>
        <w:t xml:space="preserve">ورواه علي بن جعفر في كتابه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الفقيه 1</w:t>
      </w:r>
      <w:r w:rsidR="0035190A">
        <w:rPr>
          <w:rtl/>
        </w:rPr>
        <w:t>:</w:t>
      </w:r>
      <w:r>
        <w:rPr>
          <w:rtl/>
        </w:rPr>
        <w:t xml:space="preserve"> 154 / 716.</w:t>
      </w:r>
    </w:p>
    <w:p w:rsidR="005A16B4" w:rsidRDefault="005A16B4" w:rsidP="007108A1">
      <w:pPr>
        <w:pStyle w:val="libFootnote0"/>
        <w:rPr>
          <w:rtl/>
        </w:rPr>
      </w:pPr>
      <w:r>
        <w:rPr>
          <w:rtl/>
        </w:rPr>
        <w:t>5</w:t>
      </w:r>
      <w:r>
        <w:rPr>
          <w:rFonts w:hint="cs"/>
          <w:rtl/>
        </w:rPr>
        <w:t xml:space="preserve"> - </w:t>
      </w:r>
      <w:r>
        <w:rPr>
          <w:rtl/>
        </w:rPr>
        <w:t>علل الشرائع</w:t>
      </w:r>
      <w:r w:rsidR="0035190A">
        <w:rPr>
          <w:rtl/>
        </w:rPr>
        <w:t>:</w:t>
      </w:r>
      <w:r>
        <w:rPr>
          <w:rtl/>
        </w:rPr>
        <w:t xml:space="preserve"> 319</w:t>
      </w:r>
      <w:r>
        <w:rPr>
          <w:rFonts w:hint="cs"/>
          <w:rtl/>
        </w:rPr>
        <w:t xml:space="preserve"> - </w:t>
      </w:r>
      <w:r>
        <w:rPr>
          <w:rtl/>
        </w:rPr>
        <w:t>الباب 6 / 1 في ضمن الحديث، تقدم ما يدل على جواز مساءلة العلم فيه في الحديث 8 من الباب 2 من أبواب المواقيت، ويأتي ما يدل على بعض المقصود في الباب 28 و 38 من هذه الأبواب.</w:t>
      </w:r>
    </w:p>
    <w:p w:rsidR="005A16B4" w:rsidRDefault="005A16B4" w:rsidP="00C97730">
      <w:pPr>
        <w:pStyle w:val="libFootnoteCenterBold"/>
        <w:rPr>
          <w:rtl/>
        </w:rPr>
      </w:pPr>
      <w:r>
        <w:rPr>
          <w:rtl/>
        </w:rPr>
        <w:t>الباب 28</w:t>
      </w:r>
    </w:p>
    <w:p w:rsidR="005A16B4" w:rsidRDefault="005A16B4" w:rsidP="00C97730">
      <w:pPr>
        <w:pStyle w:val="libFootnoteCenterBold"/>
        <w:rPr>
          <w:rtl/>
        </w:rPr>
      </w:pPr>
      <w:r>
        <w:rPr>
          <w:rtl/>
        </w:rPr>
        <w:t>فيه 3 أحاديث</w:t>
      </w:r>
    </w:p>
    <w:p w:rsidR="005A16B4" w:rsidRDefault="005A16B4" w:rsidP="007108A1">
      <w:pPr>
        <w:pStyle w:val="libFootnote0"/>
        <w:rPr>
          <w:rtl/>
        </w:rPr>
      </w:pPr>
      <w:r>
        <w:rPr>
          <w:rtl/>
        </w:rPr>
        <w:t>1 - التهذيب 3</w:t>
      </w:r>
      <w:r w:rsidR="0035190A">
        <w:rPr>
          <w:rtl/>
        </w:rPr>
        <w:t>:</w:t>
      </w:r>
      <w:r>
        <w:rPr>
          <w:rtl/>
        </w:rPr>
        <w:t xml:space="preserve"> 249 / 683، تقدم صدره في الحديث 2 من الباب 14 من هذه الأبواب.</w:t>
      </w:r>
    </w:p>
    <w:p w:rsidR="005A16B4" w:rsidRPr="00C73802" w:rsidRDefault="005A16B4" w:rsidP="007108A1">
      <w:pPr>
        <w:pStyle w:val="libFootnote0"/>
        <w:rPr>
          <w:rtl/>
        </w:rPr>
      </w:pPr>
      <w:r w:rsidRPr="00C73802">
        <w:rPr>
          <w:rtl/>
        </w:rPr>
        <w:t>(1) مسائل علي بن جعفر</w:t>
      </w:r>
      <w:r w:rsidR="0035190A">
        <w:rPr>
          <w:rtl/>
        </w:rPr>
        <w:t>:</w:t>
      </w:r>
      <w:r w:rsidRPr="00C73802">
        <w:rPr>
          <w:rtl/>
        </w:rPr>
        <w:t xml:space="preserve"> 156</w:t>
      </w:r>
      <w:r>
        <w:rPr>
          <w:rtl/>
        </w:rPr>
        <w:t xml:space="preserve"> / </w:t>
      </w:r>
      <w:r w:rsidRPr="00C73802">
        <w:rPr>
          <w:rtl/>
        </w:rPr>
        <w:t>223.</w:t>
      </w:r>
    </w:p>
    <w:p w:rsidR="007108A1" w:rsidRPr="00BC18D8" w:rsidRDefault="007108A1" w:rsidP="007108A1">
      <w:pPr>
        <w:pStyle w:val="libNormal"/>
        <w:rPr>
          <w:rtl/>
        </w:rPr>
      </w:pPr>
      <w:r w:rsidRPr="00535419">
        <w:rPr>
          <w:rtl/>
        </w:rPr>
        <w:br w:type="page"/>
      </w:r>
    </w:p>
    <w:p w:rsidR="005A16B4" w:rsidRDefault="005A16B4" w:rsidP="008043BA">
      <w:pPr>
        <w:pStyle w:val="libNormal"/>
        <w:rPr>
          <w:rtl/>
        </w:rPr>
      </w:pPr>
      <w:r>
        <w:rPr>
          <w:rtl/>
        </w:rPr>
        <w:lastRenderedPageBreak/>
        <w:t>عبد</w:t>
      </w:r>
      <w:r>
        <w:rPr>
          <w:rFonts w:hint="cs"/>
          <w:rtl/>
        </w:rPr>
        <w:t xml:space="preserve"> </w:t>
      </w:r>
      <w:r>
        <w:rPr>
          <w:rtl/>
        </w:rPr>
        <w:t xml:space="preserve">الله بن جعفر في </w:t>
      </w:r>
      <w:r w:rsidR="00E820C4" w:rsidRPr="00E820C4">
        <w:rPr>
          <w:rStyle w:val="libNormalChar"/>
          <w:rtl/>
        </w:rPr>
        <w:t xml:space="preserve">( </w:t>
      </w:r>
      <w:r>
        <w:rPr>
          <w:rtl/>
        </w:rPr>
        <w:t>قرب الاسناد )</w:t>
      </w:r>
      <w:r w:rsidR="0035190A">
        <w:rPr>
          <w:rtl/>
        </w:rPr>
        <w:t>:</w:t>
      </w:r>
      <w:r>
        <w:rPr>
          <w:rtl/>
        </w:rPr>
        <w:t xml:space="preserve"> عن عبد الله بن الحسن، عن جد</w:t>
      </w:r>
      <w:r>
        <w:rPr>
          <w:rFonts w:hint="cs"/>
          <w:rtl/>
        </w:rPr>
        <w:t>ّ</w:t>
      </w:r>
      <w:r>
        <w:rPr>
          <w:rtl/>
        </w:rPr>
        <w:t xml:space="preserve">ه علي بن جعفر، مثله </w:t>
      </w:r>
      <w:r w:rsidRPr="005A16B4">
        <w:rPr>
          <w:rStyle w:val="libFootnotenumChar"/>
          <w:rtl/>
        </w:rPr>
        <w:t>(</w:t>
      </w:r>
      <w:r w:rsidR="008043BA">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[ 64</w:t>
      </w:r>
      <w:r>
        <w:rPr>
          <w:rtl/>
        </w:rPr>
        <w:t>25 ] 2</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سمع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رجلاً ينشد ضال</w:t>
      </w:r>
      <w:r>
        <w:rPr>
          <w:rFonts w:hint="cs"/>
          <w:rtl/>
        </w:rPr>
        <w:t>ّ</w:t>
      </w:r>
      <w:r>
        <w:rPr>
          <w:rtl/>
        </w:rPr>
        <w:t>ة في المسجد، فقال</w:t>
      </w:r>
      <w:r w:rsidR="0035190A">
        <w:rPr>
          <w:rtl/>
        </w:rPr>
        <w:t>:</w:t>
      </w:r>
      <w:r>
        <w:rPr>
          <w:rtl/>
        </w:rPr>
        <w:t xml:space="preserve"> قولوا له</w:t>
      </w:r>
      <w:r w:rsidR="0035190A">
        <w:rPr>
          <w:rtl/>
        </w:rPr>
        <w:t>:</w:t>
      </w:r>
      <w:r>
        <w:rPr>
          <w:rtl/>
        </w:rPr>
        <w:t xml:space="preserve"> لا رد</w:t>
      </w:r>
      <w:r>
        <w:rPr>
          <w:rFonts w:hint="cs"/>
          <w:rtl/>
        </w:rPr>
        <w:t>ّ</w:t>
      </w:r>
      <w:r>
        <w:rPr>
          <w:rtl/>
        </w:rPr>
        <w:t xml:space="preserve"> الله عليك، فإن</w:t>
      </w:r>
      <w:r>
        <w:rPr>
          <w:rFonts w:hint="cs"/>
          <w:rtl/>
        </w:rPr>
        <w:t>ّ</w:t>
      </w:r>
      <w:r>
        <w:rPr>
          <w:rtl/>
        </w:rPr>
        <w:t>ها لغير هذا بنيت.</w:t>
      </w:r>
    </w:p>
    <w:p w:rsidR="005A16B4" w:rsidRDefault="005A16B4" w:rsidP="008043BA">
      <w:pPr>
        <w:pStyle w:val="libNormal"/>
        <w:rPr>
          <w:rtl/>
        </w:rPr>
      </w:pPr>
      <w:r>
        <w:rPr>
          <w:rtl/>
        </w:rPr>
        <w:t xml:space="preserve">ورواه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 xml:space="preserve">د بن أحمد، رفعه، وذكر مثله </w:t>
      </w:r>
      <w:r w:rsidRPr="005A16B4">
        <w:rPr>
          <w:rStyle w:val="libFootnotenumChar"/>
          <w:rtl/>
        </w:rPr>
        <w:t>(</w:t>
      </w:r>
      <w:r w:rsidR="008043BA">
        <w:rPr>
          <w:rStyle w:val="libFootnotenumChar"/>
          <w:rFonts w:hint="cs"/>
          <w:rtl/>
        </w:rPr>
        <w:t>2</w:t>
      </w:r>
      <w:r w:rsidRPr="005A16B4">
        <w:rPr>
          <w:rStyle w:val="libFootnotenumChar"/>
          <w:rtl/>
        </w:rPr>
        <w:t>)</w:t>
      </w:r>
      <w:r>
        <w:rPr>
          <w:rtl/>
        </w:rPr>
        <w:t>.</w:t>
      </w:r>
    </w:p>
    <w:p w:rsidR="005A16B4" w:rsidRDefault="005A16B4" w:rsidP="00C97730">
      <w:pPr>
        <w:pStyle w:val="libNormal"/>
        <w:rPr>
          <w:rtl/>
        </w:rPr>
      </w:pPr>
      <w:r w:rsidRPr="005A16B4">
        <w:rPr>
          <w:rStyle w:val="libNormalChar"/>
          <w:rtl/>
        </w:rPr>
        <w:t>[ 64</w:t>
      </w:r>
      <w:r>
        <w:rPr>
          <w:rtl/>
        </w:rPr>
        <w:t>26 ] 3</w:t>
      </w:r>
      <w:r>
        <w:rPr>
          <w:rFonts w:hint="cs"/>
          <w:rtl/>
        </w:rPr>
        <w:t xml:space="preserve"> - </w:t>
      </w:r>
      <w:r>
        <w:rPr>
          <w:rtl/>
        </w:rPr>
        <w:t xml:space="preserve">وبإسناده عن شعيب بن واقد، عن الحسين بن زيد، عن الصادق </w:t>
      </w:r>
      <w:r w:rsidR="00C97730" w:rsidRPr="00E820C4">
        <w:rPr>
          <w:rStyle w:val="libNormalChar"/>
          <w:rFonts w:hint="cs"/>
          <w:rtl/>
        </w:rPr>
        <w:t xml:space="preserve">( </w:t>
      </w:r>
      <w:r w:rsidR="00C97730">
        <w:rPr>
          <w:rStyle w:val="libAlaemChar"/>
          <w:rFonts w:hint="cs"/>
          <w:rtl/>
        </w:rPr>
        <w:t>عليه‌السلام</w:t>
      </w:r>
      <w:r w:rsidR="00C97730" w:rsidRPr="00E820C4">
        <w:rPr>
          <w:rStyle w:val="libNormalChar"/>
          <w:rFonts w:hint="cs"/>
          <w:rtl/>
        </w:rPr>
        <w:t xml:space="preserve"> )</w:t>
      </w:r>
      <w:r>
        <w:rPr>
          <w:rtl/>
        </w:rPr>
        <w:t xml:space="preserve">،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في</w:t>
      </w:r>
      <w:r>
        <w:rPr>
          <w:rFonts w:hint="cs"/>
          <w:rtl/>
        </w:rPr>
        <w:t xml:space="preserve"> - </w:t>
      </w:r>
      <w:r>
        <w:rPr>
          <w:rtl/>
        </w:rPr>
        <w:t>حديث المناهي</w:t>
      </w:r>
      <w:r>
        <w:rP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ينشد الشعر، أو تنشد الضال</w:t>
      </w:r>
      <w:r>
        <w:rPr>
          <w:rFonts w:hint="cs"/>
          <w:rtl/>
        </w:rPr>
        <w:t>ّ</w:t>
      </w:r>
      <w:r>
        <w:rPr>
          <w:rtl/>
        </w:rPr>
        <w:t>ة في المسجد.</w:t>
      </w:r>
    </w:p>
    <w:p w:rsidR="005A16B4" w:rsidRDefault="005A16B4" w:rsidP="008043BA">
      <w:pPr>
        <w:pStyle w:val="libNormal"/>
        <w:rPr>
          <w:rtl/>
        </w:rPr>
      </w:pPr>
      <w:r>
        <w:rPr>
          <w:rtl/>
        </w:rPr>
        <w:t xml:space="preserve">وفي </w:t>
      </w:r>
      <w:r w:rsidR="00E820C4" w:rsidRPr="00E820C4">
        <w:rPr>
          <w:rStyle w:val="libNormalChar"/>
          <w:rtl/>
        </w:rPr>
        <w:t xml:space="preserve">( </w:t>
      </w:r>
      <w:r>
        <w:rPr>
          <w:rtl/>
        </w:rPr>
        <w:t>الأمالي</w:t>
      </w:r>
      <w:r w:rsidR="00E820C4" w:rsidRPr="00E820C4">
        <w:rPr>
          <w:rStyle w:val="libNormalChar"/>
          <w:rtl/>
        </w:rPr>
        <w:t xml:space="preserve"> ) </w:t>
      </w:r>
      <w:r>
        <w:rPr>
          <w:rtl/>
        </w:rPr>
        <w:t>بالإ</w:t>
      </w:r>
      <w:r>
        <w:rPr>
          <w:rFonts w:hint="cs"/>
          <w:rtl/>
        </w:rPr>
        <w:t>ِ</w:t>
      </w:r>
      <w:r>
        <w:rPr>
          <w:rtl/>
        </w:rPr>
        <w:t xml:space="preserve">سناد، مثله </w:t>
      </w:r>
      <w:r w:rsidRPr="005A16B4">
        <w:rPr>
          <w:rStyle w:val="libFootnotenumChar"/>
          <w:rtl/>
        </w:rPr>
        <w:t>(</w:t>
      </w:r>
      <w:r w:rsidR="008043BA">
        <w:rPr>
          <w:rStyle w:val="libFootnotenumChar"/>
          <w:rFonts w:hint="cs"/>
          <w:rtl/>
        </w:rPr>
        <w:t>3</w:t>
      </w:r>
      <w:r w:rsidRPr="005A16B4">
        <w:rPr>
          <w:rStyle w:val="libFootnotenumChar"/>
          <w:rtl/>
        </w:rPr>
        <w:t>)</w:t>
      </w:r>
      <w:r>
        <w:rPr>
          <w:rtl/>
        </w:rPr>
        <w:t>.</w:t>
      </w:r>
    </w:p>
    <w:p w:rsidR="005A16B4" w:rsidRDefault="005A16B4" w:rsidP="008043BA">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8043BA">
        <w:rPr>
          <w:rStyle w:val="libFootnotenumChar"/>
          <w:rFonts w:hint="cs"/>
          <w:rtl/>
        </w:rPr>
        <w:t>4</w:t>
      </w:r>
      <w:r w:rsidRPr="005A16B4">
        <w:rPr>
          <w:rStyle w:val="libFootnotenumChar"/>
          <w:rtl/>
        </w:rPr>
        <w:t>)</w:t>
      </w:r>
      <w:r>
        <w:rPr>
          <w:rtl/>
        </w:rPr>
        <w:t>.</w:t>
      </w:r>
    </w:p>
    <w:p w:rsidR="005A16B4" w:rsidRDefault="005A16B4" w:rsidP="005A16B4">
      <w:pPr>
        <w:pStyle w:val="Heading2Center"/>
        <w:rPr>
          <w:rtl/>
        </w:rPr>
      </w:pPr>
      <w:bookmarkStart w:id="827" w:name="_Toc275419164"/>
      <w:bookmarkStart w:id="828" w:name="_Toc300140894"/>
      <w:bookmarkStart w:id="829" w:name="_Toc374784068"/>
      <w:bookmarkStart w:id="830" w:name="_Toc257224408"/>
      <w:r>
        <w:rPr>
          <w:rtl/>
        </w:rPr>
        <w:t>29 - باب حكم الات</w:t>
      </w:r>
      <w:r>
        <w:rPr>
          <w:rFonts w:hint="cs"/>
          <w:rtl/>
        </w:rPr>
        <w:t>ّ</w:t>
      </w:r>
      <w:r>
        <w:rPr>
          <w:rtl/>
        </w:rPr>
        <w:t>كاء في المسجد، والاحتباء في المسجد الحرام</w:t>
      </w:r>
      <w:bookmarkEnd w:id="827"/>
      <w:bookmarkEnd w:id="828"/>
      <w:bookmarkEnd w:id="829"/>
      <w:bookmarkEnd w:id="830"/>
    </w:p>
    <w:p w:rsidR="005A16B4" w:rsidRDefault="005A16B4" w:rsidP="005A16B4">
      <w:pPr>
        <w:pStyle w:val="libNormal"/>
        <w:rPr>
          <w:rtl/>
        </w:rPr>
      </w:pPr>
      <w:r w:rsidRPr="005A16B4">
        <w:rPr>
          <w:rStyle w:val="libNormalChar"/>
          <w:rtl/>
        </w:rPr>
        <w:t>[ 64</w:t>
      </w:r>
      <w:r>
        <w:rPr>
          <w:rtl/>
        </w:rPr>
        <w:t>27 ] 1 - محم</w:t>
      </w:r>
      <w:r>
        <w:rPr>
          <w:rFonts w:hint="cs"/>
          <w:rtl/>
        </w:rPr>
        <w:t>ّ</w:t>
      </w:r>
      <w:r>
        <w:rPr>
          <w:rtl/>
        </w:rPr>
        <w:t>د بن يعقوب، عن علي بن إبراهيم، عن أبيه، عن</w:t>
      </w:r>
    </w:p>
    <w:p w:rsidR="005A16B4" w:rsidRDefault="007108A1" w:rsidP="007108A1">
      <w:pPr>
        <w:pStyle w:val="libLine"/>
        <w:rPr>
          <w:rtl/>
        </w:rPr>
      </w:pPr>
      <w:r>
        <w:rPr>
          <w:rtl/>
        </w:rPr>
        <w:t>____________________</w:t>
      </w:r>
    </w:p>
    <w:p w:rsidR="005A16B4" w:rsidRPr="00C73802" w:rsidRDefault="005A16B4" w:rsidP="008043BA">
      <w:pPr>
        <w:pStyle w:val="libFootnote0"/>
        <w:rPr>
          <w:rtl/>
        </w:rPr>
      </w:pPr>
      <w:r w:rsidRPr="00C73802">
        <w:rPr>
          <w:rtl/>
        </w:rPr>
        <w:t>(</w:t>
      </w:r>
      <w:r w:rsidR="008043BA">
        <w:rPr>
          <w:rFonts w:hint="cs"/>
          <w:rtl/>
        </w:rPr>
        <w:t>1</w:t>
      </w:r>
      <w:r w:rsidRPr="00C73802">
        <w:rPr>
          <w:rtl/>
        </w:rPr>
        <w:t>) قرب الإ</w:t>
      </w:r>
      <w:r>
        <w:rPr>
          <w:rFonts w:hint="cs"/>
          <w:rtl/>
        </w:rPr>
        <w:t>ِ</w:t>
      </w:r>
      <w:r w:rsidRPr="00C73802">
        <w:rPr>
          <w:rtl/>
        </w:rPr>
        <w:t>سناد</w:t>
      </w:r>
      <w:r w:rsidR="0035190A">
        <w:rPr>
          <w:rtl/>
        </w:rPr>
        <w:t>:</w:t>
      </w:r>
      <w:r w:rsidRPr="00C73802">
        <w:rPr>
          <w:rtl/>
        </w:rPr>
        <w:t xml:space="preserve"> 120.</w:t>
      </w:r>
    </w:p>
    <w:p w:rsidR="005A16B4" w:rsidRDefault="005A16B4" w:rsidP="007108A1">
      <w:pPr>
        <w:pStyle w:val="libFootnote0"/>
        <w:rPr>
          <w:rtl/>
        </w:rPr>
      </w:pPr>
      <w:r>
        <w:rPr>
          <w:rtl/>
        </w:rPr>
        <w:t>2 - الفقيه 1</w:t>
      </w:r>
      <w:r w:rsidR="0035190A">
        <w:rPr>
          <w:rtl/>
        </w:rPr>
        <w:t>:</w:t>
      </w:r>
      <w:r>
        <w:rPr>
          <w:rtl/>
        </w:rPr>
        <w:t xml:space="preserve"> 154 / 715.</w:t>
      </w:r>
    </w:p>
    <w:p w:rsidR="005A16B4" w:rsidRPr="00C73802" w:rsidRDefault="005A16B4" w:rsidP="008043BA">
      <w:pPr>
        <w:pStyle w:val="libFootnote0"/>
        <w:rPr>
          <w:rtl/>
        </w:rPr>
      </w:pPr>
      <w:r w:rsidRPr="00C73802">
        <w:rPr>
          <w:rtl/>
        </w:rPr>
        <w:t>(</w:t>
      </w:r>
      <w:r w:rsidR="008043BA">
        <w:rPr>
          <w:rFonts w:hint="cs"/>
          <w:rtl/>
        </w:rPr>
        <w:t>2</w:t>
      </w:r>
      <w:r w:rsidRPr="00C73802">
        <w:rPr>
          <w:rtl/>
        </w:rPr>
        <w:t>) علل الشرائع</w:t>
      </w:r>
      <w:r w:rsidR="0035190A">
        <w:rPr>
          <w:rtl/>
        </w:rPr>
        <w:t>:</w:t>
      </w:r>
      <w:r w:rsidRPr="00C73802">
        <w:rPr>
          <w:rtl/>
        </w:rPr>
        <w:t xml:space="preserve"> 319</w:t>
      </w:r>
      <w:r>
        <w:rPr>
          <w:rtl/>
        </w:rPr>
        <w:t xml:space="preserve"> - </w:t>
      </w:r>
      <w:r w:rsidRPr="00C73802">
        <w:rPr>
          <w:rtl/>
        </w:rPr>
        <w:t>الباب 6</w:t>
      </w:r>
      <w:r>
        <w:rPr>
          <w:rtl/>
        </w:rPr>
        <w:t xml:space="preserve"> / </w:t>
      </w:r>
      <w:r w:rsidRPr="00C73802">
        <w:rPr>
          <w:rtl/>
        </w:rPr>
        <w:t>1 في ضمن الحديث.</w:t>
      </w:r>
    </w:p>
    <w:p w:rsidR="005A16B4" w:rsidRDefault="005A16B4" w:rsidP="007108A1">
      <w:pPr>
        <w:pStyle w:val="libFootnote0"/>
        <w:rPr>
          <w:rtl/>
        </w:rPr>
      </w:pPr>
      <w:r>
        <w:rPr>
          <w:rtl/>
        </w:rPr>
        <w:t>3 - الفقيه 4</w:t>
      </w:r>
      <w:r w:rsidR="0035190A">
        <w:rPr>
          <w:rtl/>
        </w:rPr>
        <w:t>:</w:t>
      </w:r>
      <w:r>
        <w:rPr>
          <w:rtl/>
        </w:rPr>
        <w:t xml:space="preserve"> 4 / 1.</w:t>
      </w:r>
    </w:p>
    <w:p w:rsidR="005A16B4" w:rsidRPr="00C73802" w:rsidRDefault="005A16B4" w:rsidP="008043BA">
      <w:pPr>
        <w:pStyle w:val="libFootnote0"/>
        <w:rPr>
          <w:rtl/>
        </w:rPr>
      </w:pPr>
      <w:r w:rsidRPr="00C73802">
        <w:rPr>
          <w:rtl/>
        </w:rPr>
        <w:t>(</w:t>
      </w:r>
      <w:r w:rsidR="008043BA">
        <w:rPr>
          <w:rFonts w:hint="cs"/>
          <w:rtl/>
        </w:rPr>
        <w:t>3</w:t>
      </w:r>
      <w:r w:rsidRPr="00C73802">
        <w:rPr>
          <w:rtl/>
        </w:rPr>
        <w:t>) أمالي الصدوق</w:t>
      </w:r>
      <w:r w:rsidR="0035190A">
        <w:rPr>
          <w:rtl/>
        </w:rPr>
        <w:t>:</w:t>
      </w:r>
      <w:r w:rsidRPr="00C73802">
        <w:rPr>
          <w:rtl/>
        </w:rPr>
        <w:t xml:space="preserve"> 346.</w:t>
      </w:r>
    </w:p>
    <w:p w:rsidR="005A16B4" w:rsidRPr="00C73802" w:rsidRDefault="005A16B4" w:rsidP="008043BA">
      <w:pPr>
        <w:pStyle w:val="libFootnote0"/>
        <w:rPr>
          <w:rtl/>
        </w:rPr>
      </w:pPr>
      <w:r w:rsidRPr="00C73802">
        <w:rPr>
          <w:rtl/>
        </w:rPr>
        <w:t>(</w:t>
      </w:r>
      <w:r w:rsidR="008043BA">
        <w:rPr>
          <w:rFonts w:hint="cs"/>
          <w:rtl/>
        </w:rPr>
        <w:t>4</w:t>
      </w:r>
      <w:r w:rsidRPr="00C73802">
        <w:rPr>
          <w:rtl/>
        </w:rPr>
        <w:t>) تقدم ما يدل على الكراهة في الحديث 8 من الباب 2 من أبواب المواقيت</w:t>
      </w:r>
      <w:r>
        <w:rPr>
          <w:rtl/>
        </w:rPr>
        <w:t>،</w:t>
      </w:r>
      <w:r w:rsidRPr="00C73802">
        <w:rPr>
          <w:rtl/>
        </w:rPr>
        <w:t xml:space="preserve"> والحديث 1 </w:t>
      </w:r>
      <w:r>
        <w:rPr>
          <w:rtl/>
        </w:rPr>
        <w:t>و 4</w:t>
      </w:r>
      <w:r w:rsidRPr="00C73802">
        <w:rPr>
          <w:rtl/>
        </w:rPr>
        <w:t xml:space="preserve"> من الباب 27 من هذه الأبواب.</w:t>
      </w:r>
    </w:p>
    <w:p w:rsidR="005A16B4" w:rsidRDefault="005A16B4" w:rsidP="008043BA">
      <w:pPr>
        <w:pStyle w:val="libFootnoteCenterBold"/>
        <w:rPr>
          <w:rtl/>
        </w:rPr>
      </w:pPr>
      <w:r>
        <w:rPr>
          <w:rtl/>
        </w:rPr>
        <w:t>الباب 29</w:t>
      </w:r>
    </w:p>
    <w:p w:rsidR="005A16B4" w:rsidRDefault="005A16B4" w:rsidP="008043BA">
      <w:pPr>
        <w:pStyle w:val="libFootnoteCenterBold"/>
        <w:rPr>
          <w:rtl/>
        </w:rPr>
      </w:pPr>
      <w:r>
        <w:rPr>
          <w:rtl/>
        </w:rPr>
        <w:t>فيه 4 أحاديث</w:t>
      </w:r>
    </w:p>
    <w:p w:rsidR="005A16B4" w:rsidRDefault="005A16B4" w:rsidP="007108A1">
      <w:pPr>
        <w:pStyle w:val="libFootnote0"/>
        <w:rPr>
          <w:rtl/>
        </w:rPr>
      </w:pPr>
      <w:r>
        <w:rPr>
          <w:rtl/>
        </w:rPr>
        <w:t>1 - الكافي 2</w:t>
      </w:r>
      <w:r w:rsidR="0035190A">
        <w:rPr>
          <w:rtl/>
        </w:rPr>
        <w:t>:</w:t>
      </w:r>
      <w:r>
        <w:rPr>
          <w:rtl/>
        </w:rPr>
        <w:t xml:space="preserve"> 485 / 1.</w:t>
      </w:r>
    </w:p>
    <w:p w:rsidR="007108A1" w:rsidRPr="00BC18D8" w:rsidRDefault="007108A1" w:rsidP="007108A1">
      <w:pPr>
        <w:pStyle w:val="libNormal"/>
        <w:rPr>
          <w:rtl/>
        </w:rPr>
      </w:pPr>
      <w:r w:rsidRPr="00535419">
        <w:rPr>
          <w:rtl/>
        </w:rPr>
        <w:br w:type="page"/>
      </w:r>
    </w:p>
    <w:p w:rsidR="005A16B4" w:rsidRDefault="005A16B4" w:rsidP="00911272">
      <w:pPr>
        <w:pStyle w:val="libNormal0"/>
        <w:rPr>
          <w:rtl/>
        </w:rPr>
      </w:pPr>
      <w:r>
        <w:rPr>
          <w:rtl/>
        </w:rPr>
        <w:lastRenderedPageBreak/>
        <w:t xml:space="preserve">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8043BA" w:rsidRPr="00E820C4">
        <w:rPr>
          <w:rStyle w:val="libNormalChar"/>
          <w:rFonts w:hint="cs"/>
          <w:rtl/>
        </w:rPr>
        <w:t xml:space="preserve">( </w:t>
      </w:r>
      <w:r w:rsidR="008043BA">
        <w:rPr>
          <w:rStyle w:val="libAlaemChar"/>
          <w:rFonts w:hint="cs"/>
          <w:rtl/>
        </w:rPr>
        <w:t>صلى‌الله‌عليه‌وآله‌وسلم</w:t>
      </w:r>
      <w:r w:rsidR="008043BA" w:rsidRPr="00E820C4">
        <w:rPr>
          <w:rStyle w:val="libNormalChar"/>
          <w:rFonts w:hint="cs"/>
          <w:rtl/>
        </w:rPr>
        <w:t xml:space="preserve"> )</w:t>
      </w:r>
      <w:r w:rsidR="008043BA">
        <w:rPr>
          <w:rStyle w:val="libNormalChar"/>
          <w:rFonts w:hint="cs"/>
          <w:rtl/>
        </w:rPr>
        <w:t xml:space="preserve"> </w:t>
      </w:r>
      <w:r w:rsidR="0035190A">
        <w:rPr>
          <w:rtl/>
        </w:rPr>
        <w:t>:</w:t>
      </w:r>
      <w:r>
        <w:rPr>
          <w:rtl/>
        </w:rPr>
        <w:t xml:space="preserve"> الات</w:t>
      </w:r>
      <w:r>
        <w:rPr>
          <w:rFonts w:hint="cs"/>
          <w:rtl/>
        </w:rPr>
        <w:t>ّ</w:t>
      </w:r>
      <w:r>
        <w:rPr>
          <w:rtl/>
        </w:rPr>
        <w:t>كاء في المسجد رهباني</w:t>
      </w:r>
      <w:r>
        <w:rPr>
          <w:rFonts w:hint="cs"/>
          <w:rtl/>
        </w:rPr>
        <w:t>ّ</w:t>
      </w:r>
      <w:r>
        <w:rPr>
          <w:rtl/>
        </w:rPr>
        <w:t>ة العرب، إن</w:t>
      </w:r>
      <w:r>
        <w:rPr>
          <w:rFonts w:hint="cs"/>
          <w:rtl/>
        </w:rPr>
        <w:t>ّ</w:t>
      </w:r>
      <w:r>
        <w:rPr>
          <w:rtl/>
        </w:rPr>
        <w:t xml:space="preserve"> المؤمن مجلسه مسجده، وصومعته بيته.</w:t>
      </w:r>
    </w:p>
    <w:p w:rsidR="005A16B4" w:rsidRDefault="005A16B4" w:rsidP="005A16B4">
      <w:pPr>
        <w:pStyle w:val="libNormal"/>
        <w:rPr>
          <w:rtl/>
        </w:rPr>
      </w:pPr>
      <w:r w:rsidRPr="005A16B4">
        <w:rPr>
          <w:rStyle w:val="libNormalChar"/>
          <w:rtl/>
        </w:rPr>
        <w:t>[ 64</w:t>
      </w:r>
      <w:r>
        <w:rPr>
          <w:rtl/>
        </w:rPr>
        <w:t>28 ] 2 - وبهذا الإ</w:t>
      </w:r>
      <w:r>
        <w:rPr>
          <w:rFonts w:hint="cs"/>
          <w:rtl/>
        </w:rPr>
        <w:t>ِ</w:t>
      </w:r>
      <w:r>
        <w:rPr>
          <w:rtl/>
        </w:rPr>
        <w:t>سناد قال</w:t>
      </w:r>
      <w:r w:rsidR="0035190A">
        <w:rPr>
          <w:rtl/>
        </w:rPr>
        <w:t>:</w:t>
      </w:r>
      <w:r>
        <w:rPr>
          <w:rtl/>
        </w:rPr>
        <w:t xml:space="preserve"> الاحتباء في المسجد حيطان العرب.</w:t>
      </w:r>
    </w:p>
    <w:p w:rsidR="005A16B4" w:rsidRDefault="005A16B4" w:rsidP="005A16B4">
      <w:pPr>
        <w:pStyle w:val="libNormal"/>
        <w:rPr>
          <w:rtl/>
        </w:rPr>
      </w:pPr>
      <w:r w:rsidRPr="005A16B4">
        <w:rPr>
          <w:rStyle w:val="libNormalChar"/>
          <w:rtl/>
        </w:rPr>
        <w:t>[ 64</w:t>
      </w:r>
      <w:r>
        <w:rPr>
          <w:rtl/>
        </w:rPr>
        <w:t>29 ]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محم</w:t>
      </w:r>
      <w:r>
        <w:rPr>
          <w:rFonts w:hint="cs"/>
          <w:rtl/>
        </w:rPr>
        <w:t>ّ</w:t>
      </w:r>
      <w:r>
        <w:rPr>
          <w:rtl/>
        </w:rPr>
        <w:t xml:space="preserve">د بن علي، عن علي بن أسباط، عن بعض أصحابنا،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يجوز للرجل أن يحتبي مقابل الكعبة.</w:t>
      </w:r>
    </w:p>
    <w:p w:rsidR="005A16B4" w:rsidRDefault="005A16B4" w:rsidP="008043BA">
      <w:pPr>
        <w:pStyle w:val="libNormal"/>
        <w:rPr>
          <w:rtl/>
        </w:rPr>
      </w:pPr>
      <w:r w:rsidRPr="005A16B4">
        <w:rPr>
          <w:rStyle w:val="libNormalChar"/>
          <w:rtl/>
        </w:rPr>
        <w:t>[ 64</w:t>
      </w:r>
      <w:r>
        <w:rPr>
          <w:rtl/>
        </w:rPr>
        <w:t>30 ] 4</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محم</w:t>
      </w:r>
      <w:r>
        <w:rPr>
          <w:rFonts w:hint="cs"/>
          <w:rtl/>
        </w:rPr>
        <w:t>ّ</w:t>
      </w:r>
      <w:r>
        <w:rPr>
          <w:rtl/>
        </w:rPr>
        <w:t>د بن حس</w:t>
      </w:r>
      <w:r>
        <w:rPr>
          <w:rFonts w:hint="cs"/>
          <w:rtl/>
        </w:rPr>
        <w:t>ّ</w:t>
      </w:r>
      <w:r>
        <w:rPr>
          <w:rtl/>
        </w:rPr>
        <w:t>ان الرازي، عن أبي محم</w:t>
      </w:r>
      <w:r>
        <w:rPr>
          <w:rFonts w:hint="cs"/>
          <w:rtl/>
        </w:rPr>
        <w:t>ّ</w:t>
      </w:r>
      <w:r>
        <w:rPr>
          <w:rtl/>
        </w:rPr>
        <w:t>د الرازي، عن إسماعيل بن أبي عبد الله، عن أبيه، قال</w:t>
      </w:r>
      <w:r w:rsidR="0035190A">
        <w:rPr>
          <w:rtl/>
        </w:rPr>
        <w:t>:</w:t>
      </w:r>
      <w:r>
        <w:rPr>
          <w:rtl/>
        </w:rPr>
        <w:t xml:space="preserve"> قال رسول الله </w:t>
      </w:r>
      <w:r w:rsidR="008043BA" w:rsidRPr="00E820C4">
        <w:rPr>
          <w:rStyle w:val="libNormalChar"/>
          <w:rFonts w:hint="cs"/>
          <w:rtl/>
        </w:rPr>
        <w:t xml:space="preserve">( </w:t>
      </w:r>
      <w:r w:rsidR="008043BA">
        <w:rPr>
          <w:rStyle w:val="libAlaemChar"/>
          <w:rFonts w:hint="cs"/>
          <w:rtl/>
        </w:rPr>
        <w:t>صلى‌الله‌عليه‌وآله‌وسلم</w:t>
      </w:r>
      <w:r w:rsidR="008043BA" w:rsidRPr="00E820C4">
        <w:rPr>
          <w:rStyle w:val="libNormalChar"/>
          <w:rFonts w:hint="cs"/>
          <w:rtl/>
        </w:rPr>
        <w:t xml:space="preserve"> )</w:t>
      </w:r>
      <w:r w:rsidR="008043BA">
        <w:rPr>
          <w:rStyle w:val="libNormalChar"/>
          <w:rFonts w:hint="cs"/>
          <w:rtl/>
        </w:rPr>
        <w:t xml:space="preserve"> </w:t>
      </w:r>
      <w:r w:rsidR="0035190A">
        <w:rPr>
          <w:rtl/>
        </w:rPr>
        <w:t>:</w:t>
      </w:r>
      <w:r>
        <w:rPr>
          <w:rtl/>
        </w:rPr>
        <w:t xml:space="preserve"> الات</w:t>
      </w:r>
      <w:r>
        <w:rPr>
          <w:rFonts w:hint="cs"/>
          <w:rtl/>
        </w:rPr>
        <w:t>ّ</w:t>
      </w:r>
      <w:r>
        <w:rPr>
          <w:rtl/>
        </w:rPr>
        <w:t>كاء في المسجد رهباني</w:t>
      </w:r>
      <w:r>
        <w:rPr>
          <w:rFonts w:hint="cs"/>
          <w:rtl/>
        </w:rPr>
        <w:t>ّ</w:t>
      </w:r>
      <w:r>
        <w:rPr>
          <w:rtl/>
        </w:rPr>
        <w:t>ة العرب، المؤمن مجلسه مسجده، وصومعته بيته.</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الحج</w:t>
      </w:r>
      <w:r>
        <w:rPr>
          <w:rFonts w:hint="cs"/>
          <w:rtl/>
        </w:rPr>
        <w:t>ّ</w:t>
      </w:r>
      <w:r>
        <w:rPr>
          <w:rtl/>
        </w:rPr>
        <w:t xml:space="preserve">، إن شاء الله </w:t>
      </w:r>
      <w:r w:rsidRPr="005A16B4">
        <w:rPr>
          <w:rStyle w:val="libFootnotenumChar"/>
          <w:rtl/>
        </w:rPr>
        <w:t>(1)</w:t>
      </w:r>
      <w:r>
        <w:rPr>
          <w:rtl/>
        </w:rPr>
        <w:t>.</w:t>
      </w:r>
    </w:p>
    <w:p w:rsidR="008043BA" w:rsidRDefault="008043BA" w:rsidP="008043BA">
      <w:pPr>
        <w:pStyle w:val="Heading2Center"/>
        <w:rPr>
          <w:rStyle w:val="libNormalChar"/>
          <w:rtl/>
        </w:rPr>
      </w:pPr>
      <w:bookmarkStart w:id="831" w:name="_Toc275419165"/>
      <w:bookmarkStart w:id="832" w:name="_Toc300140895"/>
      <w:bookmarkStart w:id="833" w:name="_Toc374784069"/>
      <w:bookmarkStart w:id="834" w:name="_Toc257224409"/>
      <w:r>
        <w:rPr>
          <w:rtl/>
        </w:rPr>
        <w:t>30 - باب استحباب اختيار المرأة الصلاة في بيتها على الصلاة في</w:t>
      </w:r>
      <w:bookmarkStart w:id="835" w:name="_Toc275419166"/>
      <w:bookmarkStart w:id="836" w:name="_Toc300140896"/>
      <w:bookmarkEnd w:id="831"/>
      <w:bookmarkEnd w:id="832"/>
      <w:r>
        <w:rPr>
          <w:rFonts w:hint="cs"/>
          <w:rtl/>
        </w:rPr>
        <w:t xml:space="preserve"> </w:t>
      </w:r>
      <w:r>
        <w:rPr>
          <w:rtl/>
        </w:rPr>
        <w:t>المسجد، واستحباب اختيارها أستر موضع في دارها</w:t>
      </w:r>
      <w:bookmarkEnd w:id="833"/>
      <w:bookmarkEnd w:id="834"/>
      <w:bookmarkEnd w:id="835"/>
      <w:bookmarkEnd w:id="836"/>
    </w:p>
    <w:p w:rsidR="005A16B4" w:rsidRDefault="005A16B4" w:rsidP="005A16B4">
      <w:pPr>
        <w:pStyle w:val="libNormal"/>
        <w:rPr>
          <w:rtl/>
        </w:rPr>
      </w:pPr>
      <w:r w:rsidRPr="005A16B4">
        <w:rPr>
          <w:rStyle w:val="libNormalChar"/>
          <w:rtl/>
        </w:rPr>
        <w:t>[ 64</w:t>
      </w:r>
      <w:r>
        <w:rPr>
          <w:rtl/>
        </w:rPr>
        <w:t>31 ] 1</w:t>
      </w:r>
      <w:r>
        <w:rPr>
          <w:rFonts w:hint="cs"/>
          <w:rtl/>
        </w:rPr>
        <w:t xml:space="preserve"> - </w:t>
      </w:r>
      <w:r>
        <w:rPr>
          <w:rtl/>
        </w:rPr>
        <w:t>محم</w:t>
      </w:r>
      <w:r>
        <w:rPr>
          <w:rFonts w:hint="cs"/>
          <w:rtl/>
        </w:rPr>
        <w:t>ّ</w:t>
      </w:r>
      <w:r>
        <w:rPr>
          <w:rtl/>
        </w:rPr>
        <w:t xml:space="preserve">د بن علي بن الحسين بإسناده عن هشام بن سالم،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صلاة المرأة في مخدعها أفضل من صلاتها في بيتها، وصلاتها في بيتها أفضل من صلاتها في الدار.</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2</w:t>
      </w:r>
      <w:r w:rsidR="0035190A">
        <w:rPr>
          <w:rtl/>
        </w:rPr>
        <w:t>:</w:t>
      </w:r>
      <w:r>
        <w:rPr>
          <w:rtl/>
        </w:rPr>
        <w:t xml:space="preserve"> 485 / 2.</w:t>
      </w:r>
    </w:p>
    <w:p w:rsidR="005A16B4" w:rsidRDefault="005A16B4" w:rsidP="007108A1">
      <w:pPr>
        <w:pStyle w:val="libFootnote0"/>
        <w:rPr>
          <w:rtl/>
        </w:rPr>
      </w:pPr>
      <w:r>
        <w:rPr>
          <w:rtl/>
        </w:rPr>
        <w:t>3 - الكافي 2</w:t>
      </w:r>
      <w:r w:rsidR="0035190A">
        <w:rPr>
          <w:rtl/>
        </w:rPr>
        <w:t>:</w:t>
      </w:r>
      <w:r>
        <w:rPr>
          <w:rtl/>
        </w:rPr>
        <w:t xml:space="preserve"> 485 / 5، وأورده في الحديث 4 من الباب 31 من أبواب مقدمات الطواف.</w:t>
      </w:r>
    </w:p>
    <w:p w:rsidR="005A16B4" w:rsidRDefault="005A16B4" w:rsidP="007108A1">
      <w:pPr>
        <w:pStyle w:val="libFootnote0"/>
        <w:rPr>
          <w:rtl/>
        </w:rPr>
      </w:pPr>
      <w:r>
        <w:rPr>
          <w:rtl/>
        </w:rPr>
        <w:t>4 - التهذيب 3</w:t>
      </w:r>
      <w:r w:rsidR="0035190A">
        <w:rPr>
          <w:rtl/>
        </w:rPr>
        <w:t>:</w:t>
      </w:r>
      <w:r>
        <w:rPr>
          <w:rtl/>
        </w:rPr>
        <w:t xml:space="preserve"> 249 / 684.</w:t>
      </w:r>
    </w:p>
    <w:p w:rsidR="005A16B4" w:rsidRPr="00C73802" w:rsidRDefault="005A16B4" w:rsidP="007108A1">
      <w:pPr>
        <w:pStyle w:val="libFootnote0"/>
        <w:rPr>
          <w:rtl/>
        </w:rPr>
      </w:pPr>
      <w:r w:rsidRPr="00C73802">
        <w:rPr>
          <w:rtl/>
        </w:rPr>
        <w:t xml:space="preserve">(1) يأتي في الأحاديث 1 </w:t>
      </w:r>
      <w:r>
        <w:rPr>
          <w:rtl/>
        </w:rPr>
        <w:t>و 2</w:t>
      </w:r>
      <w:r w:rsidRPr="00C73802">
        <w:rPr>
          <w:rtl/>
        </w:rPr>
        <w:t xml:space="preserve"> من الباب 79 من أبواب أحكام العشرة والباب 31 من أبواب مقدمات الطواف</w:t>
      </w:r>
      <w:r w:rsidRPr="00C73802">
        <w:rPr>
          <w:cs/>
        </w:rPr>
        <w:t>‎</w:t>
      </w:r>
      <w:r w:rsidRPr="00C73802">
        <w:rPr>
          <w:rtl/>
        </w:rPr>
        <w:t>.</w:t>
      </w:r>
    </w:p>
    <w:p w:rsidR="005A16B4" w:rsidRDefault="005A16B4" w:rsidP="008043BA">
      <w:pPr>
        <w:pStyle w:val="libFootnoteCenterBold"/>
        <w:rPr>
          <w:rtl/>
        </w:rPr>
      </w:pPr>
      <w:r>
        <w:rPr>
          <w:rtl/>
        </w:rPr>
        <w:t>الباب 30</w:t>
      </w:r>
    </w:p>
    <w:p w:rsidR="005A16B4" w:rsidRDefault="005A16B4" w:rsidP="008043BA">
      <w:pPr>
        <w:pStyle w:val="libFootnoteCenterBold"/>
        <w:rPr>
          <w:rtl/>
        </w:rPr>
      </w:pPr>
      <w:r>
        <w:rPr>
          <w:rtl/>
        </w:rPr>
        <w:t>فيه 5 أحاديث</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259 / 1178 تقدم ذيله في الحديث 9 من الباب 5 من أبواب مكان المصلي.</w:t>
      </w:r>
    </w:p>
    <w:p w:rsidR="007108A1" w:rsidRPr="00BC18D8" w:rsidRDefault="007108A1" w:rsidP="007108A1">
      <w:pPr>
        <w:pStyle w:val="libNormal"/>
        <w:rPr>
          <w:rtl/>
        </w:rPr>
      </w:pPr>
      <w:r w:rsidRPr="00535419">
        <w:rPr>
          <w:rtl/>
        </w:rPr>
        <w:br w:type="page"/>
      </w:r>
    </w:p>
    <w:p w:rsidR="005A16B4" w:rsidRDefault="005A16B4" w:rsidP="008043BA">
      <w:pPr>
        <w:pStyle w:val="libNormal"/>
        <w:rPr>
          <w:rtl/>
        </w:rPr>
      </w:pPr>
      <w:r w:rsidRPr="005A16B4">
        <w:rPr>
          <w:rStyle w:val="libNormalChar"/>
          <w:rtl/>
        </w:rPr>
        <w:lastRenderedPageBreak/>
        <w:t>[ 64</w:t>
      </w:r>
      <w:r>
        <w:rPr>
          <w:rtl/>
        </w:rPr>
        <w:t>32 ] 2 - قال</w:t>
      </w:r>
      <w:r w:rsidR="0035190A">
        <w:rPr>
          <w:rtl/>
        </w:rPr>
        <w:t>:</w:t>
      </w:r>
      <w:r>
        <w:rPr>
          <w:rtl/>
        </w:rPr>
        <w:t xml:space="preserve"> وقال الصادق </w:t>
      </w:r>
      <w:r w:rsidR="008043BA" w:rsidRPr="00E820C4">
        <w:rPr>
          <w:rStyle w:val="libNormalChar"/>
          <w:rFonts w:hint="cs"/>
          <w:rtl/>
        </w:rPr>
        <w:t xml:space="preserve">( </w:t>
      </w:r>
      <w:r w:rsidR="008043BA">
        <w:rPr>
          <w:rStyle w:val="libAlaemChar"/>
          <w:rFonts w:hint="cs"/>
          <w:rtl/>
        </w:rPr>
        <w:t>عليه‌السلام</w:t>
      </w:r>
      <w:r w:rsidR="008043BA" w:rsidRPr="00E820C4">
        <w:rPr>
          <w:rStyle w:val="libNormalChar"/>
          <w:rFonts w:hint="cs"/>
          <w:rtl/>
        </w:rPr>
        <w:t xml:space="preserve"> )</w:t>
      </w:r>
      <w:r w:rsidR="008043BA">
        <w:rPr>
          <w:rStyle w:val="libNormalChar"/>
          <w:rFonts w:hint="cs"/>
          <w:rtl/>
        </w:rPr>
        <w:t xml:space="preserve"> </w:t>
      </w:r>
      <w:r w:rsidR="0035190A">
        <w:rPr>
          <w:rtl/>
        </w:rPr>
        <w:t>:</w:t>
      </w:r>
      <w:r>
        <w:rPr>
          <w:rtl/>
        </w:rPr>
        <w:t xml:space="preserve"> خير مساجد نسائكم البيوت.</w:t>
      </w:r>
    </w:p>
    <w:p w:rsidR="005A16B4" w:rsidRDefault="005A16B4" w:rsidP="005A16B4">
      <w:pPr>
        <w:pStyle w:val="libNormal"/>
        <w:rPr>
          <w:rtl/>
        </w:rPr>
      </w:pPr>
      <w:r w:rsidRPr="005A16B4">
        <w:rPr>
          <w:rStyle w:val="libNormalChar"/>
          <w:rtl/>
        </w:rPr>
        <w:t>[ 64</w:t>
      </w:r>
      <w:r>
        <w:rPr>
          <w:rtl/>
        </w:rPr>
        <w:t>33 ] 3 - قال</w:t>
      </w:r>
      <w:r w:rsidR="0035190A">
        <w:rPr>
          <w:rtl/>
        </w:rPr>
        <w:t>:</w:t>
      </w:r>
      <w:r>
        <w:rPr>
          <w:rtl/>
        </w:rPr>
        <w:t xml:space="preserve"> وروي أن</w:t>
      </w:r>
      <w:r>
        <w:rPr>
          <w:rFonts w:hint="cs"/>
          <w:rtl/>
        </w:rPr>
        <w:t>ّ</w:t>
      </w:r>
      <w:r>
        <w:rPr>
          <w:rtl/>
        </w:rPr>
        <w:t xml:space="preserve"> خير مساجد النساء البيوت.</w:t>
      </w:r>
    </w:p>
    <w:p w:rsidR="005A16B4" w:rsidRDefault="005A16B4" w:rsidP="008043BA">
      <w:pPr>
        <w:pStyle w:val="libNormal"/>
        <w:rPr>
          <w:rtl/>
        </w:rPr>
      </w:pPr>
      <w:r w:rsidRPr="005A16B4">
        <w:rPr>
          <w:rStyle w:val="libNormalChar"/>
          <w:rtl/>
        </w:rPr>
        <w:t>[ 64</w:t>
      </w:r>
      <w:r>
        <w:rPr>
          <w:rtl/>
        </w:rPr>
        <w:t>34 ] 4</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يحيى، عن يعقوب بن يزيد، عن زياد بن مروان، عن يونس بن ظبيان قال</w:t>
      </w:r>
      <w:r w:rsidR="0035190A">
        <w:rPr>
          <w:rtl/>
        </w:rPr>
        <w:t>:</w:t>
      </w:r>
      <w:r>
        <w:rPr>
          <w:rtl/>
        </w:rPr>
        <w:t xml:space="preserve"> قال أبو عبد الله </w:t>
      </w:r>
      <w:r w:rsidR="008043BA" w:rsidRPr="00E820C4">
        <w:rPr>
          <w:rStyle w:val="libNormalChar"/>
          <w:rFonts w:hint="cs"/>
          <w:rtl/>
        </w:rPr>
        <w:t xml:space="preserve">( </w:t>
      </w:r>
      <w:r w:rsidR="008043BA">
        <w:rPr>
          <w:rStyle w:val="libAlaemChar"/>
          <w:rFonts w:hint="cs"/>
          <w:rtl/>
        </w:rPr>
        <w:t>عليه‌السلام</w:t>
      </w:r>
      <w:r w:rsidR="008043BA" w:rsidRPr="00E820C4">
        <w:rPr>
          <w:rStyle w:val="libNormalChar"/>
          <w:rFonts w:hint="cs"/>
          <w:rtl/>
        </w:rPr>
        <w:t xml:space="preserve"> )</w:t>
      </w:r>
      <w:r w:rsidR="0035190A">
        <w:rPr>
          <w:rtl/>
        </w:rPr>
        <w:t>:</w:t>
      </w:r>
      <w:r>
        <w:rPr>
          <w:rtl/>
        </w:rPr>
        <w:t xml:space="preserve"> خير مساجد نسائكم البيوت.</w:t>
      </w:r>
    </w:p>
    <w:p w:rsidR="005A16B4" w:rsidRDefault="005A16B4" w:rsidP="005A16B4">
      <w:pPr>
        <w:pStyle w:val="libNormal"/>
        <w:rPr>
          <w:rtl/>
        </w:rPr>
      </w:pPr>
      <w:r w:rsidRPr="005A16B4">
        <w:rPr>
          <w:rStyle w:val="libNormalChar"/>
          <w:rFonts w:hint="cs"/>
          <w:rtl/>
        </w:rPr>
        <w:t>[ 64</w:t>
      </w:r>
      <w:r>
        <w:rPr>
          <w:rFonts w:hint="cs"/>
          <w:rtl/>
        </w:rPr>
        <w:t xml:space="preserve">35 ] 5 - </w:t>
      </w:r>
      <w:r>
        <w:rPr>
          <w:rtl/>
        </w:rPr>
        <w:t xml:space="preserve">الحسن بن الفضل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قال</w:t>
      </w:r>
      <w:r w:rsidR="0035190A">
        <w:rPr>
          <w:rtl/>
        </w:rPr>
        <w:t>:</w:t>
      </w:r>
      <w:r>
        <w:rPr>
          <w:rtl/>
        </w:rPr>
        <w:t xml:space="preserve"> قال النبي</w:t>
      </w:r>
      <w:r w:rsidR="008043BA">
        <w:rPr>
          <w:rFonts w:hint="cs"/>
          <w:rtl/>
        </w:rPr>
        <w:t xml:space="preserve"> (</w:t>
      </w:r>
      <w:r>
        <w:rPr>
          <w:rtl/>
        </w:rPr>
        <w:t xml:space="preserve"> </w:t>
      </w:r>
      <w:r w:rsidRPr="005A16B4">
        <w:rPr>
          <w:rStyle w:val="libAlaemChar"/>
          <w:rFonts w:hint="cs"/>
          <w:rtl/>
        </w:rPr>
        <w:t>صلى‌الله‌عليه‌وآله‌وسلم</w:t>
      </w:r>
      <w:r>
        <w:rPr>
          <w:rtl/>
        </w:rPr>
        <w:t xml:space="preserve"> </w:t>
      </w:r>
      <w:r w:rsidR="008043BA">
        <w:rPr>
          <w:rFonts w:hint="cs"/>
          <w:rtl/>
        </w:rPr>
        <w:t xml:space="preserve">) : </w:t>
      </w:r>
      <w:r>
        <w:rPr>
          <w:rtl/>
        </w:rPr>
        <w:t>صلاة المرأة وحدها في بيتها كفضل صلاتها في الجمع خمساً وعشرين درجة.</w:t>
      </w:r>
    </w:p>
    <w:p w:rsidR="005A16B4" w:rsidRDefault="005A16B4" w:rsidP="005A16B4">
      <w:pPr>
        <w:pStyle w:val="Heading2Center"/>
        <w:rPr>
          <w:rtl/>
        </w:rPr>
      </w:pPr>
      <w:bookmarkStart w:id="837" w:name="_Toc275419167"/>
      <w:bookmarkStart w:id="838" w:name="_Toc300140897"/>
      <w:bookmarkStart w:id="839" w:name="_Toc374784070"/>
      <w:bookmarkStart w:id="840" w:name="_Toc257224410"/>
      <w:r>
        <w:rPr>
          <w:rtl/>
        </w:rPr>
        <w:t>31 - باب كراهة المحاريب الداخلة في المساجد</w:t>
      </w:r>
      <w:bookmarkEnd w:id="837"/>
      <w:bookmarkEnd w:id="838"/>
      <w:bookmarkEnd w:id="839"/>
      <w:bookmarkEnd w:id="840"/>
    </w:p>
    <w:p w:rsidR="005A16B4" w:rsidRDefault="005A16B4" w:rsidP="005A16B4">
      <w:pPr>
        <w:pStyle w:val="libNormal"/>
        <w:rPr>
          <w:rtl/>
        </w:rPr>
      </w:pPr>
      <w:r w:rsidRPr="005A16B4">
        <w:rPr>
          <w:rStyle w:val="libNormalChar"/>
          <w:rtl/>
        </w:rPr>
        <w:t>[ 64</w:t>
      </w:r>
      <w:r>
        <w:rPr>
          <w:rtl/>
        </w:rPr>
        <w:t>36 ]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يحيى، عن أحمد بن محم</w:t>
      </w:r>
      <w:r>
        <w:rPr>
          <w:rFonts w:hint="cs"/>
          <w:rtl/>
        </w:rPr>
        <w:t>ّ</w:t>
      </w:r>
      <w:r>
        <w:rPr>
          <w:rtl/>
        </w:rPr>
        <w:t>د، عن محم</w:t>
      </w:r>
      <w:r>
        <w:rPr>
          <w:rFonts w:hint="cs"/>
          <w:rtl/>
        </w:rPr>
        <w:t>ّ</w:t>
      </w:r>
      <w:r>
        <w:rPr>
          <w:rtl/>
        </w:rPr>
        <w:t>د بن يحيى، عن طلحة بن زيد، عن جعفر، عن أبيه، عن علي</w:t>
      </w:r>
      <w:r w:rsidR="00DE1BA7">
        <w:rPr>
          <w:rFonts w:hint="cs"/>
          <w:rtl/>
        </w:rPr>
        <w:t xml:space="preserve"> (</w:t>
      </w:r>
      <w:r>
        <w:rPr>
          <w:rtl/>
        </w:rPr>
        <w:t xml:space="preserve"> </w:t>
      </w:r>
      <w:r w:rsidRPr="005A16B4">
        <w:rPr>
          <w:rStyle w:val="libAlaemChar"/>
          <w:rFonts w:hint="cs"/>
          <w:rtl/>
        </w:rPr>
        <w:t>عليهم‌السلام</w:t>
      </w:r>
      <w:r w:rsidR="00DE1BA7">
        <w:rPr>
          <w:rFonts w:hint="cs"/>
          <w:rtl/>
        </w:rPr>
        <w:t xml:space="preserve"> ) ،</w:t>
      </w:r>
      <w:r>
        <w:rPr>
          <w:rtl/>
        </w:rPr>
        <w:t xml:space="preserve"> أن</w:t>
      </w:r>
      <w:r>
        <w:rPr>
          <w:rFonts w:hint="cs"/>
          <w:rtl/>
        </w:rPr>
        <w:t>ّ</w:t>
      </w:r>
      <w:r>
        <w:rPr>
          <w:rtl/>
        </w:rPr>
        <w:t>ه كان يكسر المحاريب إذا رآها في المساجد، ويقول</w:t>
      </w:r>
      <w:r w:rsidR="0035190A">
        <w:rPr>
          <w:rtl/>
        </w:rPr>
        <w:t>:</w:t>
      </w:r>
      <w:r>
        <w:rPr>
          <w:rtl/>
        </w:rPr>
        <w:t xml:space="preserve"> كأن</w:t>
      </w:r>
      <w:r>
        <w:rPr>
          <w:rFonts w:hint="cs"/>
          <w:rtl/>
        </w:rPr>
        <w:t>ّ</w:t>
      </w:r>
      <w:r>
        <w:rPr>
          <w:rtl/>
        </w:rPr>
        <w:t>ها مذابح اليهود.</w:t>
      </w:r>
    </w:p>
    <w:p w:rsidR="005A16B4" w:rsidRDefault="005A16B4" w:rsidP="005A16B4">
      <w:pPr>
        <w:pStyle w:val="libNormal"/>
        <w:rPr>
          <w:rtl/>
        </w:rPr>
      </w:pPr>
      <w:r>
        <w:rPr>
          <w:rtl/>
        </w:rPr>
        <w:t xml:space="preserve">ورواه الصدوق مرسلاً، نحوه </w:t>
      </w:r>
      <w:r w:rsidRPr="005A16B4">
        <w:rPr>
          <w:rStyle w:val="libFootnotenumChar"/>
          <w:rtl/>
        </w:rPr>
        <w:t>(1)</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عن أحمد بن محم</w:t>
      </w:r>
      <w:r>
        <w:rPr>
          <w:rFonts w:hint="cs"/>
          <w:rtl/>
        </w:rPr>
        <w:t>ّ</w:t>
      </w:r>
      <w:r>
        <w:rPr>
          <w:rtl/>
        </w:rPr>
        <w:t xml:space="preserve">د </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1</w:t>
      </w:r>
      <w:r w:rsidR="0035190A">
        <w:rPr>
          <w:rtl/>
        </w:rPr>
        <w:t>:</w:t>
      </w:r>
      <w:r>
        <w:rPr>
          <w:rtl/>
        </w:rPr>
        <w:t xml:space="preserve"> 154 / 719.</w:t>
      </w:r>
    </w:p>
    <w:p w:rsidR="005A16B4" w:rsidRDefault="005A16B4" w:rsidP="007108A1">
      <w:pPr>
        <w:pStyle w:val="libFootnote0"/>
        <w:rPr>
          <w:rtl/>
        </w:rPr>
      </w:pPr>
      <w:r>
        <w:rPr>
          <w:rtl/>
        </w:rPr>
        <w:t>3 - الفقيه 1</w:t>
      </w:r>
      <w:r w:rsidR="0035190A">
        <w:rPr>
          <w:rtl/>
        </w:rPr>
        <w:t>:</w:t>
      </w:r>
      <w:r>
        <w:rPr>
          <w:rtl/>
        </w:rPr>
        <w:t xml:space="preserve"> 244 / 1088.</w:t>
      </w:r>
    </w:p>
    <w:p w:rsidR="005A16B4" w:rsidRDefault="005A16B4" w:rsidP="007108A1">
      <w:pPr>
        <w:pStyle w:val="libFootnote0"/>
        <w:rPr>
          <w:rtl/>
        </w:rPr>
      </w:pPr>
      <w:r>
        <w:rPr>
          <w:rtl/>
        </w:rPr>
        <w:t>4 - التهذيب 3</w:t>
      </w:r>
      <w:r w:rsidR="0035190A">
        <w:rPr>
          <w:rtl/>
        </w:rPr>
        <w:t>:</w:t>
      </w:r>
      <w:r>
        <w:rPr>
          <w:rtl/>
        </w:rPr>
        <w:t xml:space="preserve"> 252 / 694.</w:t>
      </w:r>
    </w:p>
    <w:p w:rsidR="005A16B4" w:rsidRDefault="005A16B4" w:rsidP="007108A1">
      <w:pPr>
        <w:pStyle w:val="libFootnote0"/>
        <w:rPr>
          <w:rtl/>
        </w:rPr>
      </w:pPr>
      <w:r>
        <w:rPr>
          <w:rtl/>
        </w:rPr>
        <w:t>5 - مكارم الأخلاق</w:t>
      </w:r>
      <w:r w:rsidR="0035190A">
        <w:rPr>
          <w:rtl/>
        </w:rPr>
        <w:t>:</w:t>
      </w:r>
      <w:r>
        <w:rPr>
          <w:rtl/>
        </w:rPr>
        <w:t xml:space="preserve"> 233، ويأتي ما يدل على ذلك في الباب 22 من أبواب الجمعة.</w:t>
      </w:r>
    </w:p>
    <w:p w:rsidR="005A16B4" w:rsidRDefault="005A16B4" w:rsidP="00DE1BA7">
      <w:pPr>
        <w:pStyle w:val="libFootnoteCenterBold"/>
        <w:rPr>
          <w:rtl/>
        </w:rPr>
      </w:pPr>
      <w:r>
        <w:rPr>
          <w:rtl/>
        </w:rPr>
        <w:t>الباب 31</w:t>
      </w:r>
    </w:p>
    <w:p w:rsidR="005A16B4" w:rsidRDefault="005A16B4" w:rsidP="00DE1BA7">
      <w:pPr>
        <w:pStyle w:val="libFootnoteCenterBold"/>
        <w:rPr>
          <w:rtl/>
        </w:rPr>
      </w:pPr>
      <w:r>
        <w:rPr>
          <w:rtl/>
        </w:rPr>
        <w:t>فيه حديث واحد</w:t>
      </w:r>
    </w:p>
    <w:p w:rsidR="005A16B4" w:rsidRDefault="005A16B4" w:rsidP="007108A1">
      <w:pPr>
        <w:pStyle w:val="libFootnote0"/>
        <w:rPr>
          <w:rtl/>
        </w:rPr>
      </w:pPr>
      <w:r>
        <w:rPr>
          <w:rtl/>
        </w:rPr>
        <w:t>1 - التهذيب 3</w:t>
      </w:r>
      <w:r w:rsidR="0035190A">
        <w:rPr>
          <w:rtl/>
        </w:rPr>
        <w:t>:</w:t>
      </w:r>
      <w:r>
        <w:rPr>
          <w:rtl/>
        </w:rPr>
        <w:t xml:space="preserve"> 253 / 696.</w:t>
      </w:r>
    </w:p>
    <w:p w:rsidR="005A16B4" w:rsidRPr="00C73802" w:rsidRDefault="005A16B4" w:rsidP="007108A1">
      <w:pPr>
        <w:pStyle w:val="libFootnote0"/>
        <w:rPr>
          <w:rtl/>
        </w:rPr>
      </w:pPr>
      <w:r w:rsidRPr="00C73802">
        <w:rPr>
          <w:rtl/>
        </w:rPr>
        <w:t>(1) الفقيه 1</w:t>
      </w:r>
      <w:r w:rsidR="0035190A">
        <w:rPr>
          <w:rtl/>
        </w:rPr>
        <w:t>:</w:t>
      </w:r>
      <w:r w:rsidRPr="00C73802">
        <w:rPr>
          <w:rtl/>
        </w:rPr>
        <w:t xml:space="preserve"> 153</w:t>
      </w:r>
      <w:r>
        <w:rPr>
          <w:rtl/>
        </w:rPr>
        <w:t xml:space="preserve"> / </w:t>
      </w:r>
      <w:r w:rsidRPr="00C73802">
        <w:rPr>
          <w:rtl/>
        </w:rPr>
        <w:t>708.</w:t>
      </w:r>
    </w:p>
    <w:p w:rsidR="005A16B4" w:rsidRPr="00C73802" w:rsidRDefault="005A16B4" w:rsidP="007108A1">
      <w:pPr>
        <w:pStyle w:val="libFootnote0"/>
        <w:rPr>
          <w:rtl/>
        </w:rPr>
      </w:pPr>
      <w:r w:rsidRPr="00C73802">
        <w:rPr>
          <w:rtl/>
        </w:rPr>
        <w:t>(2) علل الشرائع</w:t>
      </w:r>
      <w:r w:rsidR="0035190A">
        <w:rPr>
          <w:rtl/>
        </w:rPr>
        <w:t>:</w:t>
      </w:r>
      <w:r w:rsidRPr="00C73802">
        <w:rPr>
          <w:rtl/>
        </w:rPr>
        <w:t xml:space="preserve"> 320</w:t>
      </w:r>
      <w:r>
        <w:rPr>
          <w:rtl/>
        </w:rPr>
        <w:t xml:space="preserve"> / </w:t>
      </w:r>
      <w:r w:rsidRPr="00C73802">
        <w:rPr>
          <w:rtl/>
        </w:rPr>
        <w:t>1 الباب 7.</w:t>
      </w:r>
    </w:p>
    <w:p w:rsidR="007108A1" w:rsidRPr="00BC18D8" w:rsidRDefault="007108A1" w:rsidP="007108A1">
      <w:pPr>
        <w:pStyle w:val="libNormal"/>
        <w:rPr>
          <w:rtl/>
        </w:rPr>
      </w:pPr>
      <w:r w:rsidRPr="00535419">
        <w:rPr>
          <w:rtl/>
        </w:rPr>
        <w:br w:type="page"/>
      </w:r>
    </w:p>
    <w:p w:rsidR="005A16B4" w:rsidRDefault="005A16B4" w:rsidP="00DE1BA7">
      <w:pPr>
        <w:pStyle w:val="libNormal"/>
        <w:rPr>
          <w:rtl/>
        </w:rPr>
      </w:pPr>
      <w:r>
        <w:rPr>
          <w:rtl/>
        </w:rPr>
        <w:lastRenderedPageBreak/>
        <w:t>أقول</w:t>
      </w:r>
      <w:r w:rsidR="0035190A">
        <w:rPr>
          <w:rtl/>
        </w:rPr>
        <w:t>:</w:t>
      </w:r>
      <w:r>
        <w:rPr>
          <w:rtl/>
        </w:rPr>
        <w:t xml:space="preserve"> نقل الشهيد في </w:t>
      </w:r>
      <w:r w:rsidR="00E820C4" w:rsidRPr="00E820C4">
        <w:rPr>
          <w:rStyle w:val="libNormalChar"/>
          <w:rtl/>
        </w:rPr>
        <w:t xml:space="preserve">( </w:t>
      </w:r>
      <w:r>
        <w:rPr>
          <w:rtl/>
        </w:rPr>
        <w:t>الذكرى</w:t>
      </w:r>
      <w:r w:rsidR="00E820C4" w:rsidRPr="00E820C4">
        <w:rPr>
          <w:rStyle w:val="libNormalChar"/>
          <w:rtl/>
        </w:rPr>
        <w:t xml:space="preserve"> ) </w:t>
      </w:r>
      <w:r w:rsidRPr="005A16B4">
        <w:rPr>
          <w:rStyle w:val="libFootnotenumChar"/>
          <w:rtl/>
        </w:rPr>
        <w:t>(</w:t>
      </w:r>
      <w:r w:rsidR="00DE1BA7">
        <w:rPr>
          <w:rStyle w:val="libFootnotenumChar"/>
          <w:rFonts w:hint="cs"/>
          <w:rtl/>
        </w:rPr>
        <w:t>1</w:t>
      </w:r>
      <w:r w:rsidRPr="005A16B4">
        <w:rPr>
          <w:rStyle w:val="libFootnotenumChar"/>
          <w:rtl/>
        </w:rPr>
        <w:t>)</w:t>
      </w:r>
      <w:r>
        <w:rPr>
          <w:rtl/>
        </w:rPr>
        <w:t xml:space="preserve"> عن الأصحاب أن</w:t>
      </w:r>
      <w:r>
        <w:rPr>
          <w:rFonts w:hint="cs"/>
          <w:rtl/>
        </w:rPr>
        <w:t>ّ</w:t>
      </w:r>
      <w:r>
        <w:rPr>
          <w:rtl/>
        </w:rPr>
        <w:t xml:space="preserve"> المراد بها المحاريب الداخلة في المساجد، ولعلهم فهموا ذلك من لفظ الكسر، أو من التشبيه، أو من الظرفي</w:t>
      </w:r>
      <w:r>
        <w:rPr>
          <w:rFonts w:hint="cs"/>
          <w:rtl/>
        </w:rPr>
        <w:t>ّ</w:t>
      </w:r>
      <w:r>
        <w:rPr>
          <w:rtl/>
        </w:rPr>
        <w:t>ة.</w:t>
      </w:r>
    </w:p>
    <w:p w:rsidR="00DE1BA7" w:rsidRDefault="00DE1BA7" w:rsidP="00DE1BA7">
      <w:pPr>
        <w:pStyle w:val="Heading2Center"/>
        <w:rPr>
          <w:rStyle w:val="libNormalChar"/>
          <w:rtl/>
        </w:rPr>
      </w:pPr>
      <w:bookmarkStart w:id="841" w:name="_Toc275419168"/>
      <w:bookmarkStart w:id="842" w:name="_Toc300140898"/>
      <w:bookmarkStart w:id="843" w:name="_Toc374784071"/>
      <w:bookmarkStart w:id="844" w:name="_Toc257224411"/>
      <w:r>
        <w:rPr>
          <w:rtl/>
        </w:rPr>
        <w:t>32 - باب استحباب كنس المسجد وإخراج الكناسة،</w:t>
      </w:r>
      <w:bookmarkStart w:id="845" w:name="_Toc275419169"/>
      <w:bookmarkStart w:id="846" w:name="_Toc300140899"/>
      <w:bookmarkEnd w:id="841"/>
      <w:bookmarkEnd w:id="842"/>
      <w:r>
        <w:rPr>
          <w:rFonts w:hint="cs"/>
          <w:rtl/>
        </w:rPr>
        <w:t xml:space="preserve"> </w:t>
      </w:r>
      <w:r>
        <w:rPr>
          <w:rtl/>
        </w:rPr>
        <w:t>وتأك</w:t>
      </w:r>
      <w:r>
        <w:rPr>
          <w:rFonts w:hint="cs"/>
          <w:rtl/>
        </w:rPr>
        <w:t>ّ</w:t>
      </w:r>
      <w:r>
        <w:rPr>
          <w:rtl/>
        </w:rPr>
        <w:t>ده ليلة الجمعة</w:t>
      </w:r>
      <w:bookmarkEnd w:id="843"/>
      <w:bookmarkEnd w:id="844"/>
      <w:bookmarkEnd w:id="845"/>
      <w:bookmarkEnd w:id="846"/>
    </w:p>
    <w:p w:rsidR="005A16B4" w:rsidRDefault="005A16B4" w:rsidP="005A16B4">
      <w:pPr>
        <w:pStyle w:val="libNormal"/>
        <w:rPr>
          <w:rtl/>
        </w:rPr>
      </w:pPr>
      <w:r w:rsidRPr="005A16B4">
        <w:rPr>
          <w:rStyle w:val="libNormalChar"/>
          <w:rtl/>
        </w:rPr>
        <w:t>[ 64</w:t>
      </w:r>
      <w:r>
        <w:rPr>
          <w:rtl/>
        </w:rPr>
        <w:t>37 ]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يحيى، عن سهل بن زياد، عن جعفر بن محم</w:t>
      </w:r>
      <w:r>
        <w:rPr>
          <w:rFonts w:hint="cs"/>
          <w:rtl/>
        </w:rPr>
        <w:t>ّ</w:t>
      </w:r>
      <w:r>
        <w:rPr>
          <w:rtl/>
        </w:rPr>
        <w:t>د بن بش</w:t>
      </w:r>
      <w:r>
        <w:rPr>
          <w:rFonts w:hint="cs"/>
          <w:rtl/>
        </w:rPr>
        <w:t>ّ</w:t>
      </w:r>
      <w:r>
        <w:rPr>
          <w:rtl/>
        </w:rPr>
        <w:t>ار، عن عبيد</w:t>
      </w:r>
      <w:r>
        <w:rPr>
          <w:rFonts w:hint="cs"/>
          <w:rtl/>
        </w:rPr>
        <w:t xml:space="preserve"> </w:t>
      </w:r>
      <w:r>
        <w:rPr>
          <w:rtl/>
        </w:rPr>
        <w:t>الله الدهقان، عن عبد</w:t>
      </w:r>
      <w:r>
        <w:rPr>
          <w:rFonts w:hint="cs"/>
          <w:rtl/>
        </w:rPr>
        <w:t xml:space="preserve"> </w:t>
      </w:r>
      <w:r>
        <w:rPr>
          <w:rtl/>
        </w:rPr>
        <w:t xml:space="preserve">الحميد، عن أبي إبراهيم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DE1BA7">
        <w:rPr>
          <w:rFonts w:hint="cs"/>
          <w:rtl/>
        </w:rPr>
        <w:t xml:space="preserve"> (</w:t>
      </w:r>
      <w:r>
        <w:rPr>
          <w:rtl/>
        </w:rPr>
        <w:t xml:space="preserve"> </w:t>
      </w:r>
      <w:r w:rsidRPr="005A16B4">
        <w:rPr>
          <w:rStyle w:val="libAlaemChar"/>
          <w:rFonts w:hint="cs"/>
          <w:rtl/>
        </w:rPr>
        <w:t>صلى‌الله‌عليه‌وآله‌وسلم</w:t>
      </w:r>
      <w:r>
        <w:rPr>
          <w:rtl/>
        </w:rPr>
        <w:t xml:space="preserve"> </w:t>
      </w:r>
      <w:r w:rsidR="00DE1BA7">
        <w:rPr>
          <w:rFonts w:hint="cs"/>
          <w:rtl/>
        </w:rPr>
        <w:t xml:space="preserve">) : </w:t>
      </w:r>
      <w:r>
        <w:rPr>
          <w:rtl/>
        </w:rPr>
        <w:t>من كنس المسجد يوم الخميس وليلة الجمعة فأخرج منه من التراب ما يذر في العين غفر الله له.</w:t>
      </w:r>
    </w:p>
    <w:p w:rsidR="005A16B4" w:rsidRDefault="005A16B4" w:rsidP="00DE1BA7">
      <w:pPr>
        <w:pStyle w:val="libNormal"/>
        <w:rPr>
          <w:rtl/>
        </w:rPr>
      </w:pPr>
      <w:r>
        <w:rPr>
          <w:rtl/>
        </w:rPr>
        <w:t xml:space="preserve">ورواه الصدوق مرسلاً </w:t>
      </w:r>
      <w:r w:rsidRPr="005A16B4">
        <w:rPr>
          <w:rStyle w:val="libFootnotenumChar"/>
          <w:rtl/>
        </w:rPr>
        <w:t>(</w:t>
      </w:r>
      <w:r w:rsidR="00DE1BA7">
        <w:rPr>
          <w:rStyle w:val="libFootnotenumChar"/>
          <w:rFonts w:hint="cs"/>
          <w:rtl/>
        </w:rPr>
        <w:t>2</w:t>
      </w:r>
      <w:r w:rsidRPr="005A16B4">
        <w:rPr>
          <w:rStyle w:val="libFootnotenumChar"/>
          <w:rtl/>
        </w:rPr>
        <w:t>)</w:t>
      </w:r>
      <w:r>
        <w:rPr>
          <w:rtl/>
        </w:rPr>
        <w:t>.</w:t>
      </w:r>
    </w:p>
    <w:p w:rsidR="005A16B4" w:rsidRDefault="005A16B4" w:rsidP="00DE1BA7">
      <w:pPr>
        <w:pStyle w:val="libNormal"/>
        <w:rPr>
          <w:rtl/>
        </w:rPr>
      </w:pPr>
      <w:r>
        <w:rPr>
          <w:rtl/>
        </w:rPr>
        <w:t xml:space="preserve">ورواه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موسى بن المتوك</w:t>
      </w:r>
      <w:r>
        <w:rPr>
          <w:rFonts w:hint="cs"/>
          <w:rtl/>
        </w:rPr>
        <w:t>ّ</w:t>
      </w:r>
      <w:r>
        <w:rPr>
          <w:rtl/>
        </w:rPr>
        <w:t>ل، عن محم</w:t>
      </w:r>
      <w:r>
        <w:rPr>
          <w:rFonts w:hint="cs"/>
          <w:rtl/>
        </w:rPr>
        <w:t>ّ</w:t>
      </w:r>
      <w:r>
        <w:rPr>
          <w:rtl/>
        </w:rPr>
        <w:t>د بن يحيى، عن محم</w:t>
      </w:r>
      <w:r>
        <w:rPr>
          <w:rFonts w:hint="cs"/>
          <w:rtl/>
        </w:rPr>
        <w:t>ّ</w:t>
      </w:r>
      <w:r>
        <w:rPr>
          <w:rtl/>
        </w:rPr>
        <w:t xml:space="preserve">د بن أحمد، مثله </w:t>
      </w:r>
      <w:r w:rsidRPr="005A16B4">
        <w:rPr>
          <w:rStyle w:val="libFootnotenumChar"/>
          <w:rtl/>
        </w:rPr>
        <w:t>(</w:t>
      </w:r>
      <w:r w:rsidR="00DE1BA7">
        <w:rPr>
          <w:rStyle w:val="libFootnotenumChar"/>
          <w:rFonts w:hint="cs"/>
          <w:rtl/>
        </w:rPr>
        <w:t>3</w:t>
      </w:r>
      <w:r w:rsidRPr="005A16B4">
        <w:rPr>
          <w:rStyle w:val="libFootnotenumChar"/>
          <w:rtl/>
        </w:rPr>
        <w:t>)</w:t>
      </w:r>
      <w:r>
        <w:rPr>
          <w:rtl/>
        </w:rPr>
        <w:t>.</w:t>
      </w:r>
    </w:p>
    <w:p w:rsidR="005A16B4" w:rsidRDefault="005A16B4" w:rsidP="00DE1BA7">
      <w:pPr>
        <w:pStyle w:val="libNormal"/>
        <w:rPr>
          <w:rtl/>
        </w:rPr>
      </w:pP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الأمالي</w:t>
      </w:r>
      <w:r w:rsidR="00E820C4" w:rsidRPr="00E820C4">
        <w:rPr>
          <w:rStyle w:val="libNormalChar"/>
          <w:rtl/>
        </w:rPr>
        <w:t xml:space="preserve"> ) </w:t>
      </w:r>
      <w:r>
        <w:rPr>
          <w:rtl/>
        </w:rPr>
        <w:t>عن أبيه، عن محم</w:t>
      </w:r>
      <w:r>
        <w:rPr>
          <w:rFonts w:hint="cs"/>
          <w:rtl/>
        </w:rPr>
        <w:t>ّ</w:t>
      </w:r>
      <w:r>
        <w:rPr>
          <w:rtl/>
        </w:rPr>
        <w:t xml:space="preserve">د بن يحيى، مثله </w:t>
      </w:r>
      <w:r w:rsidRPr="005A16B4">
        <w:rPr>
          <w:rStyle w:val="libFootnotenumChar"/>
          <w:rtl/>
        </w:rPr>
        <w:t>(</w:t>
      </w:r>
      <w:r w:rsidR="00DE1BA7">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[ 64</w:t>
      </w:r>
      <w:r>
        <w:rPr>
          <w:rtl/>
        </w:rPr>
        <w:t>38 ] 2</w:t>
      </w:r>
      <w:r>
        <w:rPr>
          <w:rFonts w:hint="cs"/>
          <w:rtl/>
        </w:rPr>
        <w:t xml:space="preserve"> - </w:t>
      </w:r>
      <w:r>
        <w:rPr>
          <w:rtl/>
        </w:rPr>
        <w:t>وعن أبيه، عن سعد بن عبد الله، عن أحمد بن أبي عبد الله، عن</w:t>
      </w:r>
    </w:p>
    <w:p w:rsidR="005A16B4" w:rsidRDefault="007108A1" w:rsidP="007108A1">
      <w:pPr>
        <w:pStyle w:val="libLine"/>
        <w:rPr>
          <w:rtl/>
        </w:rPr>
      </w:pPr>
      <w:r>
        <w:rPr>
          <w:rtl/>
        </w:rPr>
        <w:t>____________________</w:t>
      </w:r>
    </w:p>
    <w:p w:rsidR="005A16B4" w:rsidRPr="00C73802" w:rsidRDefault="005A16B4" w:rsidP="00DE1BA7">
      <w:pPr>
        <w:pStyle w:val="libFootnote0"/>
        <w:rPr>
          <w:rtl/>
        </w:rPr>
      </w:pPr>
      <w:r w:rsidRPr="00C73802">
        <w:rPr>
          <w:rtl/>
        </w:rPr>
        <w:t>(</w:t>
      </w:r>
      <w:r w:rsidR="00DE1BA7">
        <w:rPr>
          <w:rFonts w:hint="cs"/>
          <w:rtl/>
        </w:rPr>
        <w:t>1</w:t>
      </w:r>
      <w:r w:rsidRPr="00C73802">
        <w:rPr>
          <w:rtl/>
        </w:rPr>
        <w:t>) الذكرى</w:t>
      </w:r>
      <w:r w:rsidR="0035190A">
        <w:rPr>
          <w:rtl/>
        </w:rPr>
        <w:t>:</w:t>
      </w:r>
      <w:r w:rsidRPr="00C73802">
        <w:rPr>
          <w:rtl/>
        </w:rPr>
        <w:t xml:space="preserve"> 156.</w:t>
      </w:r>
    </w:p>
    <w:p w:rsidR="005A16B4" w:rsidRDefault="005A16B4" w:rsidP="00DE1BA7">
      <w:pPr>
        <w:pStyle w:val="libFootnoteCenterBold"/>
        <w:rPr>
          <w:rtl/>
        </w:rPr>
      </w:pPr>
      <w:r>
        <w:rPr>
          <w:rtl/>
        </w:rPr>
        <w:t>الباب 32</w:t>
      </w:r>
    </w:p>
    <w:p w:rsidR="005A16B4" w:rsidRDefault="005A16B4" w:rsidP="00DE1BA7">
      <w:pPr>
        <w:pStyle w:val="libFootnoteCenterBold"/>
        <w:rPr>
          <w:rtl/>
        </w:rPr>
      </w:pPr>
      <w:r>
        <w:rPr>
          <w:rtl/>
        </w:rPr>
        <w:t>فيه حديثان</w:t>
      </w:r>
    </w:p>
    <w:p w:rsidR="005A16B4" w:rsidRDefault="005A16B4" w:rsidP="007108A1">
      <w:pPr>
        <w:pStyle w:val="libFootnote0"/>
        <w:rPr>
          <w:rtl/>
        </w:rPr>
      </w:pPr>
      <w:r>
        <w:rPr>
          <w:rtl/>
        </w:rPr>
        <w:t>1 - التهذيب 3</w:t>
      </w:r>
      <w:r w:rsidR="0035190A">
        <w:rPr>
          <w:rtl/>
        </w:rPr>
        <w:t>:</w:t>
      </w:r>
      <w:r>
        <w:rPr>
          <w:rtl/>
        </w:rPr>
        <w:t xml:space="preserve"> 254 / 703.</w:t>
      </w:r>
    </w:p>
    <w:p w:rsidR="005A16B4" w:rsidRPr="00C73802" w:rsidRDefault="005A16B4" w:rsidP="00DE1BA7">
      <w:pPr>
        <w:pStyle w:val="libFootnote0"/>
        <w:rPr>
          <w:rtl/>
        </w:rPr>
      </w:pPr>
      <w:r w:rsidRPr="00C73802">
        <w:rPr>
          <w:rtl/>
        </w:rPr>
        <w:t>(</w:t>
      </w:r>
      <w:r w:rsidR="00DE1BA7">
        <w:rPr>
          <w:rFonts w:hint="cs"/>
          <w:rtl/>
        </w:rPr>
        <w:t>2</w:t>
      </w:r>
      <w:r w:rsidRPr="00C73802">
        <w:rPr>
          <w:rtl/>
        </w:rPr>
        <w:t>) الفقيه 1</w:t>
      </w:r>
      <w:r w:rsidR="0035190A">
        <w:rPr>
          <w:rtl/>
        </w:rPr>
        <w:t>:</w:t>
      </w:r>
      <w:r w:rsidRPr="00C73802">
        <w:rPr>
          <w:rtl/>
        </w:rPr>
        <w:t xml:space="preserve"> 152</w:t>
      </w:r>
      <w:r>
        <w:rPr>
          <w:rtl/>
        </w:rPr>
        <w:t xml:space="preserve"> / </w:t>
      </w:r>
      <w:r w:rsidRPr="00C73802">
        <w:rPr>
          <w:rtl/>
        </w:rPr>
        <w:t>701.</w:t>
      </w:r>
    </w:p>
    <w:p w:rsidR="005A16B4" w:rsidRPr="00C73802" w:rsidRDefault="005A16B4" w:rsidP="00DE1BA7">
      <w:pPr>
        <w:pStyle w:val="libFootnote0"/>
        <w:rPr>
          <w:rtl/>
        </w:rPr>
      </w:pPr>
      <w:r w:rsidRPr="00C73802">
        <w:rPr>
          <w:rtl/>
        </w:rPr>
        <w:t>(</w:t>
      </w:r>
      <w:r w:rsidR="00DE1BA7">
        <w:rPr>
          <w:rFonts w:hint="cs"/>
          <w:rtl/>
        </w:rPr>
        <w:t>3</w:t>
      </w:r>
      <w:r w:rsidRPr="00C73802">
        <w:rPr>
          <w:rtl/>
        </w:rPr>
        <w:t>) ثواب الأعمال</w:t>
      </w:r>
      <w:r w:rsidR="0035190A">
        <w:rPr>
          <w:rtl/>
        </w:rPr>
        <w:t>:</w:t>
      </w:r>
      <w:r w:rsidRPr="00C73802">
        <w:rPr>
          <w:rtl/>
        </w:rPr>
        <w:t xml:space="preserve"> 51</w:t>
      </w:r>
      <w:r>
        <w:rPr>
          <w:rtl/>
        </w:rPr>
        <w:t xml:space="preserve"> / </w:t>
      </w:r>
      <w:r w:rsidRPr="00C73802">
        <w:rPr>
          <w:rtl/>
        </w:rPr>
        <w:t>1.</w:t>
      </w:r>
    </w:p>
    <w:p w:rsidR="005A16B4" w:rsidRPr="00C73802" w:rsidRDefault="005A16B4" w:rsidP="00DE1BA7">
      <w:pPr>
        <w:pStyle w:val="libFootnote0"/>
        <w:rPr>
          <w:rtl/>
        </w:rPr>
      </w:pPr>
      <w:r w:rsidRPr="00C73802">
        <w:rPr>
          <w:rtl/>
        </w:rPr>
        <w:t>(</w:t>
      </w:r>
      <w:r w:rsidR="00DE1BA7">
        <w:rPr>
          <w:rFonts w:hint="cs"/>
          <w:rtl/>
        </w:rPr>
        <w:t>4</w:t>
      </w:r>
      <w:r w:rsidRPr="00C73802">
        <w:rPr>
          <w:rtl/>
        </w:rPr>
        <w:t>) أمالي الصدوق</w:t>
      </w:r>
      <w:r w:rsidR="0035190A">
        <w:rPr>
          <w:rtl/>
        </w:rPr>
        <w:t>:</w:t>
      </w:r>
      <w:r w:rsidRPr="00C73802">
        <w:rPr>
          <w:rtl/>
        </w:rPr>
        <w:t xml:space="preserve"> 405</w:t>
      </w:r>
      <w:r>
        <w:rPr>
          <w:rtl/>
        </w:rPr>
        <w:t xml:space="preserve"> / </w:t>
      </w:r>
      <w:r w:rsidRPr="00C73802">
        <w:rPr>
          <w:rtl/>
        </w:rPr>
        <w:t>15.</w:t>
      </w:r>
    </w:p>
    <w:p w:rsidR="005A16B4" w:rsidRDefault="005A16B4" w:rsidP="007108A1">
      <w:pPr>
        <w:pStyle w:val="libFootnote0"/>
        <w:rPr>
          <w:rtl/>
        </w:rPr>
      </w:pPr>
      <w:r>
        <w:rPr>
          <w:rtl/>
        </w:rPr>
        <w:t>2 - أمالي الصدوق</w:t>
      </w:r>
      <w:r w:rsidR="0035190A">
        <w:rPr>
          <w:rtl/>
        </w:rPr>
        <w:t>:</w:t>
      </w:r>
      <w:r>
        <w:rPr>
          <w:rtl/>
        </w:rPr>
        <w:t xml:space="preserve"> 151 / 1.</w:t>
      </w:r>
    </w:p>
    <w:p w:rsidR="007108A1" w:rsidRPr="00BC18D8" w:rsidRDefault="007108A1" w:rsidP="007108A1">
      <w:pPr>
        <w:pStyle w:val="libNormal"/>
        <w:rPr>
          <w:rtl/>
        </w:rPr>
      </w:pPr>
      <w:r w:rsidRPr="00535419">
        <w:rPr>
          <w:rtl/>
        </w:rPr>
        <w:br w:type="page"/>
      </w:r>
    </w:p>
    <w:p w:rsidR="005A16B4" w:rsidRDefault="005A16B4" w:rsidP="00DE1BA7">
      <w:pPr>
        <w:pStyle w:val="libNormal0"/>
        <w:rPr>
          <w:rtl/>
        </w:rPr>
      </w:pPr>
      <w:r>
        <w:rPr>
          <w:rtl/>
        </w:rPr>
        <w:lastRenderedPageBreak/>
        <w:t>محم</w:t>
      </w:r>
      <w:r>
        <w:rPr>
          <w:rFonts w:hint="cs"/>
          <w:rtl/>
        </w:rPr>
        <w:t>ّ</w:t>
      </w:r>
      <w:r>
        <w:rPr>
          <w:rtl/>
        </w:rPr>
        <w:t>د بن تسنيم، عن العباس بن عامر، عن ابن بكير، عن سلام بن غانم، عن الصادق، عن آبائه، 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من قم</w:t>
      </w:r>
      <w:r>
        <w:rPr>
          <w:rFonts w:hint="cs"/>
          <w:rtl/>
        </w:rPr>
        <w:t>ّ</w:t>
      </w:r>
      <w:r>
        <w:rPr>
          <w:rtl/>
        </w:rPr>
        <w:t xml:space="preserve"> مسجداً كتب الله له عتق رقبة، ومن أخرج منه ما يقذي عيناً كتب الله عزّ وجلّ له كفلين من رحمته.</w:t>
      </w:r>
    </w:p>
    <w:p w:rsidR="005A16B4" w:rsidRDefault="005A16B4" w:rsidP="005A16B4">
      <w:pPr>
        <w:pStyle w:val="libNormal"/>
        <w:rPr>
          <w:rtl/>
        </w:rPr>
      </w:pPr>
      <w:r>
        <w:rPr>
          <w:rtl/>
        </w:rPr>
        <w:t xml:space="preserve">ورواه أحمد بن أبي عبد الله في </w:t>
      </w:r>
      <w:r w:rsidR="00E820C4" w:rsidRPr="00E820C4">
        <w:rPr>
          <w:rStyle w:val="libNormalChar"/>
          <w:rtl/>
        </w:rPr>
        <w:t xml:space="preserve">( </w:t>
      </w:r>
      <w:r>
        <w:rPr>
          <w:rtl/>
        </w:rPr>
        <w:t xml:space="preserve">المحاسن )، مثله </w:t>
      </w:r>
      <w:r w:rsidRPr="005A16B4">
        <w:rPr>
          <w:rStyle w:val="libFootnotenumChar"/>
          <w:rtl/>
        </w:rPr>
        <w:t>(1)</w:t>
      </w:r>
      <w:r>
        <w:rPr>
          <w:rtl/>
        </w:rPr>
        <w:t>.</w:t>
      </w:r>
    </w:p>
    <w:p w:rsidR="00DE1BA7" w:rsidRDefault="00DE1BA7" w:rsidP="00DE1BA7">
      <w:pPr>
        <w:pStyle w:val="Heading2Center"/>
        <w:rPr>
          <w:rStyle w:val="libNormalChar"/>
          <w:rtl/>
        </w:rPr>
      </w:pPr>
      <w:bookmarkStart w:id="847" w:name="_Toc275419170"/>
      <w:bookmarkStart w:id="848" w:name="_Toc300140900"/>
      <w:bookmarkStart w:id="849" w:name="_Toc374784072"/>
      <w:bookmarkStart w:id="850" w:name="_Toc257224412"/>
      <w:r>
        <w:rPr>
          <w:rtl/>
        </w:rPr>
        <w:t>33 - باب استحباب اختيار الصلاة في المسجد منفرداً على</w:t>
      </w:r>
      <w:bookmarkStart w:id="851" w:name="_Toc275419171"/>
      <w:bookmarkStart w:id="852" w:name="_Toc300140901"/>
      <w:bookmarkEnd w:id="847"/>
      <w:bookmarkEnd w:id="848"/>
      <w:r>
        <w:rPr>
          <w:rFonts w:hint="cs"/>
          <w:rtl/>
        </w:rPr>
        <w:t xml:space="preserve"> </w:t>
      </w:r>
      <w:r>
        <w:rPr>
          <w:rtl/>
        </w:rPr>
        <w:t>الصلاة في غيره جماعة</w:t>
      </w:r>
      <w:bookmarkEnd w:id="849"/>
      <w:bookmarkEnd w:id="850"/>
      <w:bookmarkEnd w:id="851"/>
      <w:bookmarkEnd w:id="852"/>
    </w:p>
    <w:p w:rsidR="005A16B4" w:rsidRDefault="005A16B4" w:rsidP="005A16B4">
      <w:pPr>
        <w:pStyle w:val="libNormal"/>
        <w:rPr>
          <w:rtl/>
        </w:rPr>
      </w:pPr>
      <w:r w:rsidRPr="005A16B4">
        <w:rPr>
          <w:rStyle w:val="libNormalChar"/>
          <w:rtl/>
        </w:rPr>
        <w:t>[ 64</w:t>
      </w:r>
      <w:r>
        <w:rPr>
          <w:rtl/>
        </w:rPr>
        <w:t>39 ]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سهل بن زياد، عن أحمد بن محم</w:t>
      </w:r>
      <w:r>
        <w:rPr>
          <w:rFonts w:hint="cs"/>
          <w:rtl/>
        </w:rPr>
        <w:t>ّ</w:t>
      </w:r>
      <w:r>
        <w:rPr>
          <w:rtl/>
        </w:rPr>
        <w:t xml:space="preserve">د بن أبي نصر،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يصل</w:t>
      </w:r>
      <w:r>
        <w:rPr>
          <w:rFonts w:hint="cs"/>
          <w:rtl/>
        </w:rPr>
        <w:t>ّ</w:t>
      </w:r>
      <w:r>
        <w:rPr>
          <w:rtl/>
        </w:rPr>
        <w:t>ي في جماعة في منزله بمك</w:t>
      </w:r>
      <w:r>
        <w:rPr>
          <w:rFonts w:hint="cs"/>
          <w:rtl/>
        </w:rPr>
        <w:t>ّ</w:t>
      </w:r>
      <w:r>
        <w:rPr>
          <w:rtl/>
        </w:rPr>
        <w:t xml:space="preserve">ة أفضل، أو وحده في المسجد الحرام </w:t>
      </w:r>
      <w:r>
        <w:rPr>
          <w:cs/>
        </w:rPr>
        <w:t>‎</w:t>
      </w:r>
      <w:r>
        <w:rPr>
          <w:rtl/>
        </w:rPr>
        <w:t>؟ فقال</w:t>
      </w:r>
      <w:r w:rsidR="0035190A">
        <w:rPr>
          <w:rtl/>
        </w:rPr>
        <w:t>:</w:t>
      </w:r>
      <w:r>
        <w:rPr>
          <w:rtl/>
        </w:rPr>
        <w:t xml:space="preserve"> وحده.</w:t>
      </w:r>
    </w:p>
    <w:p w:rsidR="005A16B4" w:rsidRDefault="005A16B4" w:rsidP="00DE1BA7">
      <w:pPr>
        <w:pStyle w:val="libNormal"/>
        <w:rPr>
          <w:rtl/>
        </w:rPr>
      </w:pPr>
      <w:r w:rsidRPr="005A16B4">
        <w:rPr>
          <w:rStyle w:val="libNormalChar"/>
          <w:rtl/>
        </w:rPr>
        <w:t>[ 64</w:t>
      </w:r>
      <w:r>
        <w:rPr>
          <w:rtl/>
        </w:rPr>
        <w:t>40 ] 2</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سعد، عن أحمد بن محم</w:t>
      </w:r>
      <w:r>
        <w:rPr>
          <w:rFonts w:hint="cs"/>
          <w:rtl/>
        </w:rPr>
        <w:t>ّ</w:t>
      </w:r>
      <w:r>
        <w:rPr>
          <w:rtl/>
        </w:rPr>
        <w:t xml:space="preserve">د، عن الحسين </w:t>
      </w:r>
      <w:r w:rsidRPr="005A16B4">
        <w:rPr>
          <w:rStyle w:val="libFootnotenumChar"/>
          <w:rtl/>
        </w:rPr>
        <w:t>(</w:t>
      </w:r>
      <w:r w:rsidR="00DE1BA7">
        <w:rPr>
          <w:rStyle w:val="libFootnotenumChar"/>
          <w:rFonts w:hint="cs"/>
          <w:rtl/>
        </w:rPr>
        <w:t>2</w:t>
      </w:r>
      <w:r w:rsidRPr="005A16B4">
        <w:rPr>
          <w:rStyle w:val="libFootnotenumChar"/>
          <w:rtl/>
        </w:rPr>
        <w:t>)</w:t>
      </w:r>
      <w:r>
        <w:rPr>
          <w:rtl/>
        </w:rPr>
        <w:t xml:space="preserve"> بن سعيد، عن محم</w:t>
      </w:r>
      <w:r>
        <w:rPr>
          <w:rFonts w:hint="cs"/>
          <w:rtl/>
        </w:rPr>
        <w:t>ّ</w:t>
      </w:r>
      <w:r>
        <w:rPr>
          <w:rtl/>
        </w:rPr>
        <w:t>د بن سنان قال</w:t>
      </w:r>
      <w:r w:rsidR="0035190A">
        <w:rPr>
          <w:rtl/>
        </w:rPr>
        <w:t>:</w:t>
      </w:r>
      <w:r>
        <w:rPr>
          <w:rtl/>
        </w:rPr>
        <w:t xml:space="preserve"> سمعت أبا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الصلاة في مسجد الكوفة فرداً أفضل من سبعين صلاة في غيره جماعة.</w:t>
      </w:r>
    </w:p>
    <w:p w:rsidR="005A16B4" w:rsidRDefault="005A16B4" w:rsidP="00DE1BA7">
      <w:pPr>
        <w:pStyle w:val="libNormal"/>
        <w:rPr>
          <w:rtl/>
        </w:rPr>
      </w:pPr>
      <w:r>
        <w:rPr>
          <w:rtl/>
        </w:rPr>
        <w:t xml:space="preserve">ورواه ابن قولويه في </w:t>
      </w:r>
      <w:r w:rsidR="00E820C4" w:rsidRPr="00E820C4">
        <w:rPr>
          <w:rStyle w:val="libNormalChar"/>
          <w:rtl/>
        </w:rPr>
        <w:t xml:space="preserve">( </w:t>
      </w:r>
      <w:r>
        <w:rPr>
          <w:rtl/>
        </w:rPr>
        <w:t>المزار</w:t>
      </w:r>
      <w:r w:rsidR="00E820C4" w:rsidRPr="00E820C4">
        <w:rPr>
          <w:rStyle w:val="libNormalChar"/>
          <w:rtl/>
        </w:rPr>
        <w:t xml:space="preserve"> ) </w:t>
      </w:r>
      <w:r>
        <w:rPr>
          <w:rtl/>
        </w:rPr>
        <w:t xml:space="preserve">كما يأتي </w:t>
      </w:r>
      <w:r w:rsidRPr="005A16B4">
        <w:rPr>
          <w:rStyle w:val="libFootnotenumChar"/>
          <w:rtl/>
        </w:rPr>
        <w:t>(</w:t>
      </w:r>
      <w:r w:rsidR="00DE1BA7">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[ 64</w:t>
      </w:r>
      <w:r>
        <w:rPr>
          <w:rtl/>
        </w:rPr>
        <w:t>41 ] 3 - محم</w:t>
      </w:r>
      <w:r>
        <w:rPr>
          <w:rFonts w:hint="cs"/>
          <w:rtl/>
        </w:rPr>
        <w:t>ّ</w:t>
      </w:r>
      <w:r>
        <w:rPr>
          <w:rtl/>
        </w:rPr>
        <w:t>د بن الحسن بإسناده عن أحمد بن محم</w:t>
      </w:r>
      <w:r>
        <w:rPr>
          <w:rFonts w:hint="cs"/>
          <w:rtl/>
        </w:rPr>
        <w:t>ّ</w:t>
      </w:r>
      <w:r>
        <w:rPr>
          <w:rtl/>
        </w:rPr>
        <w:t>د، عن علي بن</w:t>
      </w:r>
    </w:p>
    <w:p w:rsidR="005A16B4" w:rsidRDefault="007108A1" w:rsidP="007108A1">
      <w:pPr>
        <w:pStyle w:val="libLine"/>
        <w:rPr>
          <w:rtl/>
        </w:rPr>
      </w:pPr>
      <w:r>
        <w:rPr>
          <w:rtl/>
        </w:rPr>
        <w:t>____________________</w:t>
      </w:r>
    </w:p>
    <w:p w:rsidR="005A16B4" w:rsidRPr="00C73802" w:rsidRDefault="005A16B4" w:rsidP="007108A1">
      <w:pPr>
        <w:pStyle w:val="libFootnote0"/>
        <w:rPr>
          <w:rtl/>
        </w:rPr>
      </w:pPr>
      <w:r w:rsidRPr="00C73802">
        <w:rPr>
          <w:rtl/>
        </w:rPr>
        <w:t>(1) المحاسن</w:t>
      </w:r>
      <w:r w:rsidR="0035190A">
        <w:rPr>
          <w:rtl/>
        </w:rPr>
        <w:t>:</w:t>
      </w:r>
      <w:r w:rsidRPr="00C73802">
        <w:rPr>
          <w:rtl/>
        </w:rPr>
        <w:t xml:space="preserve"> 56</w:t>
      </w:r>
      <w:r>
        <w:rPr>
          <w:rtl/>
        </w:rPr>
        <w:t xml:space="preserve"> / </w:t>
      </w:r>
      <w:r w:rsidRPr="00C73802">
        <w:rPr>
          <w:rtl/>
        </w:rPr>
        <w:t>87.</w:t>
      </w:r>
    </w:p>
    <w:p w:rsidR="005A16B4" w:rsidRDefault="005A16B4" w:rsidP="00DE1BA7">
      <w:pPr>
        <w:pStyle w:val="libFootnoteCenterBold"/>
        <w:rPr>
          <w:rtl/>
        </w:rPr>
      </w:pPr>
      <w:r>
        <w:rPr>
          <w:rtl/>
        </w:rPr>
        <w:t>الباب 33</w:t>
      </w:r>
    </w:p>
    <w:p w:rsidR="005A16B4" w:rsidRDefault="005A16B4" w:rsidP="00DE1BA7">
      <w:pPr>
        <w:pStyle w:val="libFootnoteCenterBold"/>
        <w:rPr>
          <w:rtl/>
        </w:rPr>
      </w:pPr>
      <w:r>
        <w:rPr>
          <w:rtl/>
        </w:rPr>
        <w:t>فيه 5 أحاديث</w:t>
      </w:r>
    </w:p>
    <w:p w:rsidR="005A16B4" w:rsidRDefault="005A16B4" w:rsidP="007108A1">
      <w:pPr>
        <w:pStyle w:val="libFootnote0"/>
        <w:rPr>
          <w:rtl/>
        </w:rPr>
      </w:pPr>
      <w:r>
        <w:rPr>
          <w:rtl/>
        </w:rPr>
        <w:t>1 - الكافي 4</w:t>
      </w:r>
      <w:r w:rsidR="0035190A">
        <w:rPr>
          <w:rtl/>
        </w:rPr>
        <w:t>:</w:t>
      </w:r>
      <w:r>
        <w:rPr>
          <w:rtl/>
        </w:rPr>
        <w:t xml:space="preserve"> 527 / 11.</w:t>
      </w:r>
    </w:p>
    <w:p w:rsidR="005A16B4" w:rsidRDefault="005A16B4" w:rsidP="007108A1">
      <w:pPr>
        <w:pStyle w:val="libFootnote0"/>
        <w:rPr>
          <w:rtl/>
        </w:rPr>
      </w:pPr>
      <w:r>
        <w:rPr>
          <w:rtl/>
        </w:rPr>
        <w:t>2 - ثواب الأعمال</w:t>
      </w:r>
      <w:r w:rsidR="0035190A">
        <w:rPr>
          <w:rtl/>
        </w:rPr>
        <w:t>:</w:t>
      </w:r>
      <w:r>
        <w:rPr>
          <w:rtl/>
        </w:rPr>
        <w:t xml:space="preserve"> 50.</w:t>
      </w:r>
    </w:p>
    <w:p w:rsidR="005A16B4" w:rsidRPr="00C73802" w:rsidRDefault="005A16B4" w:rsidP="00DE1BA7">
      <w:pPr>
        <w:pStyle w:val="libFootnote0"/>
        <w:rPr>
          <w:rtl/>
        </w:rPr>
      </w:pPr>
      <w:r w:rsidRPr="00C73802">
        <w:rPr>
          <w:rtl/>
        </w:rPr>
        <w:t>(</w:t>
      </w:r>
      <w:r w:rsidR="00DE1BA7">
        <w:rPr>
          <w:rFonts w:hint="cs"/>
          <w:rtl/>
        </w:rPr>
        <w:t>2</w:t>
      </w:r>
      <w:r w:rsidRPr="00C73802">
        <w:rPr>
          <w:rtl/>
        </w:rPr>
        <w:t>) في نسخة</w:t>
      </w:r>
      <w:r w:rsidR="0035190A">
        <w:rPr>
          <w:rtl/>
        </w:rPr>
        <w:t>:</w:t>
      </w:r>
      <w:r w:rsidRPr="00C73802">
        <w:rPr>
          <w:rtl/>
        </w:rPr>
        <w:t xml:space="preserve"> الحسن </w:t>
      </w:r>
      <w:r w:rsidR="00E820C4" w:rsidRPr="00E820C4">
        <w:rPr>
          <w:rStyle w:val="libNormalChar"/>
          <w:rtl/>
        </w:rPr>
        <w:t xml:space="preserve">( </w:t>
      </w:r>
      <w:r w:rsidRPr="00C73802">
        <w:rPr>
          <w:rtl/>
        </w:rPr>
        <w:t>منه قده ).</w:t>
      </w:r>
    </w:p>
    <w:p w:rsidR="005A16B4" w:rsidRPr="00C73802" w:rsidRDefault="005A16B4" w:rsidP="00DE1BA7">
      <w:pPr>
        <w:pStyle w:val="libFootnote0"/>
        <w:rPr>
          <w:rtl/>
        </w:rPr>
      </w:pPr>
      <w:r w:rsidRPr="00C73802">
        <w:rPr>
          <w:rtl/>
        </w:rPr>
        <w:t>(</w:t>
      </w:r>
      <w:r w:rsidR="00DE1BA7">
        <w:rPr>
          <w:rFonts w:hint="cs"/>
          <w:rtl/>
        </w:rPr>
        <w:t>3</w:t>
      </w:r>
      <w:r w:rsidRPr="00C73802">
        <w:rPr>
          <w:rtl/>
        </w:rPr>
        <w:t>) يأتي في الحديث 24 من الباب 44 من هذه الأبواب.</w:t>
      </w:r>
    </w:p>
    <w:p w:rsidR="005A16B4" w:rsidRDefault="005A16B4" w:rsidP="007108A1">
      <w:pPr>
        <w:pStyle w:val="libFootnote0"/>
        <w:rPr>
          <w:rtl/>
        </w:rPr>
      </w:pPr>
      <w:r>
        <w:rPr>
          <w:rtl/>
        </w:rPr>
        <w:t>3 - التهذيب 3</w:t>
      </w:r>
      <w:r w:rsidR="0035190A">
        <w:rPr>
          <w:rtl/>
        </w:rPr>
        <w:t>:</w:t>
      </w:r>
      <w:r>
        <w:rPr>
          <w:rtl/>
        </w:rPr>
        <w:t xml:space="preserve"> 261 / 734.</w:t>
      </w:r>
    </w:p>
    <w:p w:rsidR="007108A1" w:rsidRPr="00BC18D8" w:rsidRDefault="007108A1" w:rsidP="007108A1">
      <w:pPr>
        <w:pStyle w:val="libNormal"/>
        <w:rPr>
          <w:rtl/>
        </w:rPr>
      </w:pPr>
      <w:r w:rsidRPr="00535419">
        <w:rPr>
          <w:rtl/>
        </w:rPr>
        <w:br w:type="page"/>
      </w:r>
    </w:p>
    <w:p w:rsidR="005A16B4" w:rsidRDefault="005A16B4" w:rsidP="00DE1BA7">
      <w:pPr>
        <w:pStyle w:val="libNormal0"/>
        <w:rPr>
          <w:rtl/>
        </w:rPr>
      </w:pPr>
      <w:r>
        <w:rPr>
          <w:rtl/>
        </w:rPr>
        <w:lastRenderedPageBreak/>
        <w:t xml:space="preserve">الحكم، عن عقبة بن مسلم، عن إبراهيم بن ميمون، عن أبي عبد الله </w:t>
      </w:r>
      <w:r w:rsidR="00DE1BA7" w:rsidRPr="00E820C4">
        <w:rPr>
          <w:rStyle w:val="libNormalChar"/>
          <w:rFonts w:hint="cs"/>
          <w:rtl/>
        </w:rPr>
        <w:t xml:space="preserve">( </w:t>
      </w:r>
      <w:r w:rsidR="00DE1BA7">
        <w:rPr>
          <w:rStyle w:val="libAlaemChar"/>
          <w:rFonts w:hint="cs"/>
          <w:rtl/>
        </w:rPr>
        <w:t>عليه‌السلام</w:t>
      </w:r>
      <w:r w:rsidR="00DE1BA7" w:rsidRPr="00E820C4">
        <w:rPr>
          <w:rStyle w:val="libNormalChar"/>
          <w:rFonts w:hint="cs"/>
          <w:rtl/>
        </w:rPr>
        <w:t xml:space="preserve"> )</w:t>
      </w:r>
      <w:r w:rsidR="00DE1BA7">
        <w:rPr>
          <w:rStyle w:val="libNormalChar"/>
          <w:rFonts w:hint="cs"/>
          <w:rtl/>
        </w:rPr>
        <w:t xml:space="preserve"> </w:t>
      </w:r>
      <w:r>
        <w:rPr>
          <w:rtl/>
        </w:rPr>
        <w:t>، قال</w:t>
      </w:r>
      <w:r w:rsidR="0035190A">
        <w:rPr>
          <w:rtl/>
        </w:rPr>
        <w:t>:</w:t>
      </w:r>
      <w:r>
        <w:rPr>
          <w:rtl/>
        </w:rPr>
        <w:t xml:space="preserve"> قلت له</w:t>
      </w:r>
      <w:r w:rsidR="0035190A">
        <w:rPr>
          <w:rtl/>
        </w:rPr>
        <w:t>:</w:t>
      </w:r>
      <w:r>
        <w:rPr>
          <w:rtl/>
        </w:rPr>
        <w:t xml:space="preserve"> إن</w:t>
      </w:r>
      <w:r>
        <w:rPr>
          <w:rFonts w:hint="cs"/>
          <w:rtl/>
        </w:rPr>
        <w:t>ّ</w:t>
      </w:r>
      <w:r>
        <w:rPr>
          <w:rtl/>
        </w:rPr>
        <w:t xml:space="preserve"> رجلاً يصل</w:t>
      </w:r>
      <w:r>
        <w:rPr>
          <w:rFonts w:hint="cs"/>
          <w:rtl/>
        </w:rPr>
        <w:t>ّ</w:t>
      </w:r>
      <w:r>
        <w:rPr>
          <w:rtl/>
        </w:rPr>
        <w:t>ي بنا نقتدي به فهو أحب</w:t>
      </w:r>
      <w:r>
        <w:rPr>
          <w:rFonts w:hint="cs"/>
          <w:rtl/>
        </w:rPr>
        <w:t>ّ</w:t>
      </w:r>
      <w:r>
        <w:rPr>
          <w:rtl/>
        </w:rPr>
        <w:t xml:space="preserve"> إليك أو في المسجد</w:t>
      </w:r>
      <w:r>
        <w:rPr>
          <w:rFonts w:hint="cs"/>
          <w:rtl/>
        </w:rPr>
        <w:t xml:space="preserve"> </w:t>
      </w:r>
      <w:r>
        <w:rPr>
          <w:rtl/>
        </w:rPr>
        <w:t>؟ قال</w:t>
      </w:r>
      <w:r w:rsidR="0035190A">
        <w:rPr>
          <w:rtl/>
        </w:rPr>
        <w:t>:</w:t>
      </w:r>
      <w:r>
        <w:rPr>
          <w:rtl/>
        </w:rPr>
        <w:t xml:space="preserve"> المسجد أحب</w:t>
      </w:r>
      <w:r>
        <w:rPr>
          <w:rFonts w:hint="cs"/>
          <w:rtl/>
        </w:rPr>
        <w:t>ّ</w:t>
      </w:r>
      <w:r>
        <w:rPr>
          <w:rtl/>
        </w:rPr>
        <w:t xml:space="preserve"> إلي</w:t>
      </w:r>
      <w:r>
        <w:rPr>
          <w:rFonts w:hint="cs"/>
          <w:rtl/>
        </w:rPr>
        <w:t>ّ</w:t>
      </w:r>
      <w:r>
        <w:rPr>
          <w:rtl/>
        </w:rPr>
        <w:t>.</w:t>
      </w:r>
    </w:p>
    <w:p w:rsidR="005A16B4" w:rsidRDefault="005A16B4" w:rsidP="005A16B4">
      <w:pPr>
        <w:pStyle w:val="libNormal"/>
        <w:rPr>
          <w:rtl/>
        </w:rPr>
      </w:pPr>
      <w:r w:rsidRPr="005A16B4">
        <w:rPr>
          <w:rStyle w:val="libNormalChar"/>
          <w:rtl/>
        </w:rPr>
        <w:t>[ 64</w:t>
      </w:r>
      <w:r>
        <w:rPr>
          <w:rtl/>
        </w:rPr>
        <w:t>42 ] 4</w:t>
      </w:r>
      <w:r>
        <w:rPr>
          <w:rFonts w:hint="cs"/>
          <w:rtl/>
        </w:rPr>
        <w:t xml:space="preserve"> - </w:t>
      </w:r>
      <w:r>
        <w:rPr>
          <w:rtl/>
        </w:rPr>
        <w:t>وبإسناده عن سعد، عن أبي جعفر، عن العب</w:t>
      </w:r>
      <w:r>
        <w:rPr>
          <w:rFonts w:hint="cs"/>
          <w:rtl/>
        </w:rPr>
        <w:t>ّ</w:t>
      </w:r>
      <w:r>
        <w:rPr>
          <w:rtl/>
        </w:rPr>
        <w:t>اس بن معروف، عن علي بن مهزيار، عن محم</w:t>
      </w:r>
      <w:r>
        <w:rPr>
          <w:rFonts w:hint="cs"/>
          <w:rtl/>
        </w:rPr>
        <w:t>ّ</w:t>
      </w:r>
      <w:r>
        <w:rPr>
          <w:rtl/>
        </w:rPr>
        <w:t>د بن عبد الحميد، عن محم</w:t>
      </w:r>
      <w:r>
        <w:rPr>
          <w:rFonts w:hint="cs"/>
          <w:rtl/>
        </w:rPr>
        <w:t>ّ</w:t>
      </w:r>
      <w:r>
        <w:rPr>
          <w:rtl/>
        </w:rPr>
        <w:t>د بن عمارة قال</w:t>
      </w:r>
      <w:r w:rsidR="0035190A">
        <w:rPr>
          <w:rtl/>
        </w:rPr>
        <w:t>:</w:t>
      </w:r>
      <w:r>
        <w:rPr>
          <w:rtl/>
        </w:rPr>
        <w:t xml:space="preserve"> أرسلت إلى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أسأله عن الرجل، يصل</w:t>
      </w:r>
      <w:r>
        <w:rPr>
          <w:rFonts w:hint="cs"/>
          <w:rtl/>
        </w:rPr>
        <w:t>ّ</w:t>
      </w:r>
      <w:r>
        <w:rPr>
          <w:rtl/>
        </w:rPr>
        <w:t>ي المكتوبة وحده في مسجد الكوفة أفضل، أو صلاته في جماعة</w:t>
      </w:r>
      <w:r>
        <w:rPr>
          <w:rFonts w:hint="cs"/>
          <w:rtl/>
        </w:rPr>
        <w:t xml:space="preserve"> </w:t>
      </w:r>
      <w:r>
        <w:rPr>
          <w:rtl/>
        </w:rPr>
        <w:t>؟ فقال</w:t>
      </w:r>
      <w:r w:rsidR="0035190A">
        <w:rPr>
          <w:rtl/>
        </w:rPr>
        <w:t>:</w:t>
      </w:r>
      <w:r>
        <w:rPr>
          <w:rtl/>
        </w:rPr>
        <w:t xml:space="preserve"> الصلاة في جماعة أفضل.</w:t>
      </w:r>
    </w:p>
    <w:p w:rsidR="005A16B4" w:rsidRDefault="005A16B4" w:rsidP="005A16B4">
      <w:pPr>
        <w:pStyle w:val="libNormal"/>
        <w:rPr>
          <w:rtl/>
        </w:rPr>
      </w:pPr>
      <w:r>
        <w:rPr>
          <w:rtl/>
        </w:rPr>
        <w:t>أقول</w:t>
      </w:r>
      <w:r w:rsidR="0035190A">
        <w:rPr>
          <w:rtl/>
        </w:rPr>
        <w:t>:</w:t>
      </w:r>
      <w:r>
        <w:rPr>
          <w:rtl/>
        </w:rPr>
        <w:t xml:space="preserve"> هذا محمول على التخيير بينه وبين ما مر</w:t>
      </w:r>
      <w:r>
        <w:rPr>
          <w:rFonts w:hint="cs"/>
          <w:rtl/>
        </w:rPr>
        <w:t>ّ</w:t>
      </w:r>
      <w:r>
        <w:rPr>
          <w:rtl/>
        </w:rPr>
        <w:t xml:space="preserve"> </w:t>
      </w:r>
      <w:r w:rsidRPr="005A16B4">
        <w:rPr>
          <w:rStyle w:val="libFootnotenumChar"/>
          <w:rtl/>
        </w:rPr>
        <w:t>(1)</w:t>
      </w:r>
      <w:r>
        <w:rPr>
          <w:rtl/>
        </w:rPr>
        <w:t>، أو على كون الجماعة في مسجد لما تقد</w:t>
      </w:r>
      <w:r>
        <w:rPr>
          <w:rFonts w:hint="cs"/>
          <w:rtl/>
        </w:rPr>
        <w:t>ّ</w:t>
      </w:r>
      <w:r>
        <w:rPr>
          <w:rtl/>
        </w:rPr>
        <w:t xml:space="preserve">م </w:t>
      </w:r>
      <w:r w:rsidRPr="005A16B4">
        <w:rPr>
          <w:rStyle w:val="libFootnotenumChar"/>
          <w:rtl/>
        </w:rPr>
        <w:t>(2)</w:t>
      </w:r>
      <w:r>
        <w:rPr>
          <w:rtl/>
        </w:rPr>
        <w:t>، أو مع إمام، أو مع مرج</w:t>
      </w:r>
      <w:r>
        <w:rPr>
          <w:rFonts w:hint="cs"/>
          <w:rtl/>
        </w:rPr>
        <w:t>ّ</w:t>
      </w:r>
      <w:r>
        <w:rPr>
          <w:rtl/>
        </w:rPr>
        <w:t>ح آخر.</w:t>
      </w:r>
    </w:p>
    <w:p w:rsidR="005A16B4" w:rsidRDefault="005A16B4" w:rsidP="005A16B4">
      <w:pPr>
        <w:pStyle w:val="libNormal"/>
        <w:rPr>
          <w:rtl/>
        </w:rPr>
      </w:pPr>
      <w:r w:rsidRPr="005A16B4">
        <w:rPr>
          <w:rStyle w:val="libNormalChar"/>
          <w:rtl/>
        </w:rPr>
        <w:t>[ 64</w:t>
      </w:r>
      <w:r>
        <w:rPr>
          <w:rtl/>
        </w:rPr>
        <w:t>43 ] 5</w:t>
      </w:r>
      <w:r>
        <w:rPr>
          <w:rFonts w:hint="cs"/>
          <w:rtl/>
        </w:rPr>
        <w:t xml:space="preserve"> - </w:t>
      </w:r>
      <w:r>
        <w:rPr>
          <w:rtl/>
        </w:rPr>
        <w:t xml:space="preserve">وفي </w:t>
      </w:r>
      <w:r w:rsidR="00E820C4" w:rsidRPr="00E820C4">
        <w:rPr>
          <w:rStyle w:val="libNormalChar"/>
          <w:rtl/>
        </w:rPr>
        <w:t xml:space="preserve">( </w:t>
      </w:r>
      <w:r>
        <w:rPr>
          <w:rtl/>
        </w:rPr>
        <w:t>المجالس والأخبار</w:t>
      </w:r>
      <w:r w:rsidR="00E820C4" w:rsidRPr="00E820C4">
        <w:rPr>
          <w:rStyle w:val="libNormalChar"/>
          <w:rtl/>
        </w:rPr>
        <w:t xml:space="preserve"> ) </w:t>
      </w:r>
      <w:r>
        <w:rPr>
          <w:rtl/>
        </w:rPr>
        <w:t>بإسناده عن رزيق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صلاة الرجل في منزله جماعة تعدل أربعاً وعشرين صلاة، وصلاة الرجل جماعة في المسجد تعدل ثمانياً وأربعين صلاة مضاعفة في المسجد، وإن</w:t>
      </w:r>
      <w:r>
        <w:rPr>
          <w:rFonts w:hint="cs"/>
          <w:rtl/>
        </w:rPr>
        <w:t>ّ</w:t>
      </w:r>
      <w:r>
        <w:rPr>
          <w:rtl/>
        </w:rPr>
        <w:t xml:space="preserve"> الركعة في المسجد الحرام ألف ركعة في سواه من المساجد، وإن</w:t>
      </w:r>
      <w:r>
        <w:rPr>
          <w:rFonts w:hint="cs"/>
          <w:rtl/>
        </w:rPr>
        <w:t>ّ</w:t>
      </w:r>
      <w:r>
        <w:rPr>
          <w:rtl/>
        </w:rPr>
        <w:t xml:space="preserve"> الصلاة في المسجد فرداً بأربع وعشرين صلاة، والصلاة في منزلك فرداً هباء منثور، لا يصعد منه إلى الله شيء، ومن صل</w:t>
      </w:r>
      <w:r>
        <w:rPr>
          <w:rFonts w:hint="cs"/>
          <w:rtl/>
        </w:rPr>
        <w:t>ّ</w:t>
      </w:r>
      <w:r>
        <w:rPr>
          <w:rtl/>
        </w:rPr>
        <w:t>ى في بيته جماعة رغبة عن المسجد فلا صلاة له، ولا لمن صل</w:t>
      </w:r>
      <w:r>
        <w:rPr>
          <w:rFonts w:hint="cs"/>
          <w:rtl/>
        </w:rPr>
        <w:t>ّ</w:t>
      </w:r>
      <w:r>
        <w:rPr>
          <w:rtl/>
        </w:rPr>
        <w:t>ى تبعه</w:t>
      </w:r>
      <w:r w:rsidR="00234760">
        <w:rPr>
          <w:rtl/>
        </w:rPr>
        <w:t xml:space="preserve"> إلّا </w:t>
      </w:r>
      <w:r>
        <w:rPr>
          <w:rtl/>
        </w:rPr>
        <w:t>من عل</w:t>
      </w:r>
      <w:r>
        <w:rPr>
          <w:rFonts w:hint="cs"/>
          <w:rtl/>
        </w:rPr>
        <w:t>ّ</w:t>
      </w:r>
      <w:r>
        <w:rPr>
          <w:rtl/>
        </w:rPr>
        <w:t>ة تمنع من المسجد.</w:t>
      </w:r>
    </w:p>
    <w:p w:rsidR="005A16B4" w:rsidRDefault="005A16B4" w:rsidP="005A16B4">
      <w:pPr>
        <w:pStyle w:val="libNormal"/>
        <w:rPr>
          <w:rtl/>
        </w:rPr>
      </w:pPr>
      <w:r>
        <w:rPr>
          <w:rtl/>
        </w:rPr>
        <w:t>أقول</w:t>
      </w:r>
      <w:r w:rsidR="0035190A">
        <w:rPr>
          <w:rtl/>
        </w:rPr>
        <w:t>:</w:t>
      </w:r>
      <w:r>
        <w:rPr>
          <w:rtl/>
        </w:rPr>
        <w:t xml:space="preserve"> هذا غير صريح في المساواة، لاحتمال زيادة الثواب وإن تساوى العددان.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التهذيب 3</w:t>
      </w:r>
      <w:r w:rsidR="0035190A">
        <w:rPr>
          <w:rtl/>
        </w:rPr>
        <w:t>:</w:t>
      </w:r>
      <w:r>
        <w:rPr>
          <w:rtl/>
        </w:rPr>
        <w:t xml:space="preserve"> 25 / 88.</w:t>
      </w:r>
    </w:p>
    <w:p w:rsidR="005A16B4" w:rsidRPr="00C73802" w:rsidRDefault="005A16B4" w:rsidP="007108A1">
      <w:pPr>
        <w:pStyle w:val="libFootnote0"/>
        <w:rPr>
          <w:rtl/>
        </w:rPr>
      </w:pPr>
      <w:r w:rsidRPr="00C73802">
        <w:rPr>
          <w:rtl/>
        </w:rPr>
        <w:t>(1) م</w:t>
      </w:r>
      <w:r>
        <w:rPr>
          <w:rFonts w:hint="cs"/>
          <w:rtl/>
        </w:rPr>
        <w:t>ُ</w:t>
      </w:r>
      <w:r w:rsidRPr="00C73802">
        <w:rPr>
          <w:rtl/>
        </w:rPr>
        <w:t>ر في الحديث 3 من هذا الباب.</w:t>
      </w:r>
    </w:p>
    <w:p w:rsidR="005A16B4" w:rsidRPr="00C73802" w:rsidRDefault="005A16B4" w:rsidP="007108A1">
      <w:pPr>
        <w:pStyle w:val="libFootnote0"/>
        <w:rPr>
          <w:rtl/>
        </w:rPr>
      </w:pPr>
      <w:r w:rsidRPr="00C73802">
        <w:rPr>
          <w:rtl/>
        </w:rPr>
        <w:t>(2) الظاهر لما تقدم في الحديث 2 من هذا الباب.</w:t>
      </w:r>
    </w:p>
    <w:p w:rsidR="005A16B4" w:rsidRDefault="005A16B4" w:rsidP="007108A1">
      <w:pPr>
        <w:pStyle w:val="libFootnote0"/>
        <w:rPr>
          <w:rtl/>
        </w:rPr>
      </w:pPr>
      <w:r>
        <w:rPr>
          <w:rtl/>
        </w:rPr>
        <w:t>5 - أمالي الشيخ الطوسي 2</w:t>
      </w:r>
      <w:r w:rsidR="0035190A">
        <w:rPr>
          <w:rtl/>
        </w:rPr>
        <w:t>:</w:t>
      </w:r>
      <w:r>
        <w:rPr>
          <w:rtl/>
        </w:rPr>
        <w:t xml:space="preserve"> 307</w:t>
      </w:r>
      <w:r>
        <w:rPr>
          <w:rFonts w:hint="cs"/>
          <w:rtl/>
        </w:rPr>
        <w:t>.</w:t>
      </w:r>
      <w:r>
        <w:rPr>
          <w:rtl/>
        </w:rPr>
        <w:t>‏</w:t>
      </w:r>
    </w:p>
    <w:p w:rsidR="007108A1" w:rsidRPr="00BC18D8" w:rsidRDefault="007108A1" w:rsidP="007108A1">
      <w:pPr>
        <w:pStyle w:val="libNormal"/>
        <w:rPr>
          <w:rtl/>
        </w:rPr>
      </w:pPr>
      <w:bookmarkStart w:id="853" w:name="_Toc275419172"/>
      <w:bookmarkStart w:id="854" w:name="_Toc300140902"/>
      <w:bookmarkStart w:id="855" w:name="_Toc374784073"/>
      <w:r w:rsidRPr="00535419">
        <w:rPr>
          <w:rtl/>
        </w:rPr>
        <w:br w:type="page"/>
      </w:r>
    </w:p>
    <w:p w:rsidR="005A16B4" w:rsidRDefault="005A16B4" w:rsidP="00DE1BA7">
      <w:pPr>
        <w:pStyle w:val="Heading2Center"/>
        <w:rPr>
          <w:rtl/>
        </w:rPr>
      </w:pPr>
      <w:bookmarkStart w:id="856" w:name="_Toc257224413"/>
      <w:r>
        <w:rPr>
          <w:rtl/>
        </w:rPr>
        <w:lastRenderedPageBreak/>
        <w:t>34 - باب استحباب الإ</w:t>
      </w:r>
      <w:r>
        <w:rPr>
          <w:rFonts w:hint="cs"/>
          <w:rtl/>
        </w:rPr>
        <w:t>ِ</w:t>
      </w:r>
      <w:r>
        <w:rPr>
          <w:rtl/>
        </w:rPr>
        <w:t>سراج في المسجد</w:t>
      </w:r>
      <w:bookmarkEnd w:id="853"/>
      <w:bookmarkEnd w:id="854"/>
      <w:bookmarkEnd w:id="855"/>
      <w:bookmarkEnd w:id="856"/>
    </w:p>
    <w:p w:rsidR="005A16B4" w:rsidRDefault="005A16B4" w:rsidP="00DE1BA7">
      <w:pPr>
        <w:pStyle w:val="libNormal"/>
        <w:rPr>
          <w:rtl/>
        </w:rPr>
      </w:pPr>
      <w:r w:rsidRPr="005A16B4">
        <w:rPr>
          <w:rStyle w:val="libNormalChar"/>
          <w:rtl/>
        </w:rPr>
        <w:t>[ 64</w:t>
      </w:r>
      <w:r>
        <w:rPr>
          <w:rtl/>
        </w:rPr>
        <w:t>44 ]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الحسن بن علي بن النعمان، عن محم</w:t>
      </w:r>
      <w:r>
        <w:rPr>
          <w:rFonts w:hint="cs"/>
          <w:rtl/>
        </w:rPr>
        <w:t>ّ</w:t>
      </w:r>
      <w:r>
        <w:rPr>
          <w:rtl/>
        </w:rPr>
        <w:t>د بن حسان، عن إسحاق بن يشكر الكاهلي، عن الحكم، عن أنس قال</w:t>
      </w:r>
      <w:r w:rsidR="0035190A">
        <w:rPr>
          <w:rtl/>
        </w:rPr>
        <w:t>:</w:t>
      </w:r>
      <w:r>
        <w:rPr>
          <w:rtl/>
        </w:rPr>
        <w:t xml:space="preserve"> قال رسول الله </w:t>
      </w:r>
      <w:r w:rsidR="00DE1BA7" w:rsidRPr="00E820C4">
        <w:rPr>
          <w:rStyle w:val="libNormalChar"/>
          <w:rFonts w:hint="cs"/>
          <w:rtl/>
        </w:rPr>
        <w:t xml:space="preserve">( </w:t>
      </w:r>
      <w:r w:rsidR="00DE1BA7">
        <w:rPr>
          <w:rStyle w:val="libAlaemChar"/>
          <w:rFonts w:hint="cs"/>
          <w:rtl/>
        </w:rPr>
        <w:t>صلى‌الله‌عليه‌وآله‌وسلم</w:t>
      </w:r>
      <w:r w:rsidR="00DE1BA7" w:rsidRPr="00E820C4">
        <w:rPr>
          <w:rStyle w:val="libNormalChar"/>
          <w:rFonts w:hint="cs"/>
          <w:rtl/>
        </w:rPr>
        <w:t xml:space="preserve"> )</w:t>
      </w:r>
      <w:r w:rsidR="0035190A">
        <w:rPr>
          <w:rtl/>
        </w:rPr>
        <w:t>:</w:t>
      </w:r>
      <w:r>
        <w:rPr>
          <w:rtl/>
        </w:rPr>
        <w:t xml:space="preserve"> من أسرج في مسجد من مساجد الله سراجاً لم تزل الملائكة وحملة العرش يستغفرون له ما دام في ذلك المسجد ضوء من ذلك السراج.</w:t>
      </w:r>
    </w:p>
    <w:p w:rsidR="005A16B4" w:rsidRDefault="005A16B4" w:rsidP="005A16B4">
      <w:pPr>
        <w:pStyle w:val="libNormal"/>
        <w:rPr>
          <w:rtl/>
        </w:rPr>
      </w:pPr>
      <w:r>
        <w:rPr>
          <w:rtl/>
        </w:rPr>
        <w:t xml:space="preserve">ورواه الصدوق مرسلاً </w:t>
      </w:r>
      <w:r w:rsidRPr="005A16B4">
        <w:rPr>
          <w:rStyle w:val="libFootnotenumChar"/>
          <w:rtl/>
        </w:rPr>
        <w:t>(1)</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علي ماجيلويه، عن عم</w:t>
      </w:r>
      <w:r>
        <w:rPr>
          <w:rFonts w:hint="cs"/>
          <w:rtl/>
        </w:rPr>
        <w:t>ّ</w:t>
      </w:r>
      <w:r>
        <w:rPr>
          <w:rtl/>
        </w:rPr>
        <w:t>ه محم</w:t>
      </w:r>
      <w:r>
        <w:rPr>
          <w:rFonts w:hint="cs"/>
          <w:rtl/>
        </w:rPr>
        <w:t>ّ</w:t>
      </w:r>
      <w:r>
        <w:rPr>
          <w:rtl/>
        </w:rPr>
        <w:t>د بن أبي القاسم، عن أبي محم</w:t>
      </w:r>
      <w:r>
        <w:rPr>
          <w:rFonts w:hint="cs"/>
          <w:rtl/>
        </w:rPr>
        <w:t>ّ</w:t>
      </w:r>
      <w:r>
        <w:rPr>
          <w:rtl/>
        </w:rPr>
        <w:t>د بن علي الصيرفي، عن إسحاق بن يشكر الباهلي، عن الكاهلي</w:t>
      </w:r>
      <w:r>
        <w:rPr>
          <w:rFonts w:hint="cs"/>
          <w:rtl/>
        </w:rPr>
        <w:t xml:space="preserve"> </w:t>
      </w:r>
      <w:r w:rsidRPr="005A16B4">
        <w:rPr>
          <w:rStyle w:val="libFootnotenumChar"/>
          <w:rtl/>
        </w:rPr>
        <w:t>(2)</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المقنع</w:t>
      </w:r>
      <w:r w:rsidR="00E820C4" w:rsidRPr="00E820C4">
        <w:rPr>
          <w:rStyle w:val="libNormalChar"/>
          <w:rtl/>
        </w:rPr>
        <w:t xml:space="preserve"> ) </w:t>
      </w:r>
      <w:r>
        <w:rPr>
          <w:rtl/>
        </w:rPr>
        <w:t xml:space="preserve">أيضاً مرسلاً </w:t>
      </w:r>
      <w:r w:rsidRPr="005A16B4">
        <w:rPr>
          <w:rStyle w:val="libFootnotenumChar"/>
          <w:rtl/>
        </w:rPr>
        <w:t>(3)</w:t>
      </w:r>
      <w:r>
        <w:rPr>
          <w:rtl/>
        </w:rPr>
        <w:t>.</w:t>
      </w:r>
    </w:p>
    <w:p w:rsidR="005A16B4" w:rsidRDefault="005A16B4" w:rsidP="00DE1BA7">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محم</w:t>
      </w:r>
      <w:r>
        <w:rPr>
          <w:rFonts w:hint="cs"/>
          <w:rtl/>
        </w:rPr>
        <w:t>ّ</w:t>
      </w:r>
      <w:r>
        <w:rPr>
          <w:rtl/>
        </w:rPr>
        <w:t xml:space="preserve">د بن علي، عن إسحاق بن يشكر </w:t>
      </w:r>
      <w:r w:rsidRPr="005A16B4">
        <w:rPr>
          <w:rStyle w:val="libFootnotenumChar"/>
          <w:rtl/>
        </w:rPr>
        <w:t>(4)</w:t>
      </w:r>
      <w:r>
        <w:rPr>
          <w:rtl/>
        </w:rPr>
        <w:t>، عن الحكم بن مسكين، عن رجل قال</w:t>
      </w:r>
      <w:r w:rsidR="0035190A">
        <w:rPr>
          <w:rFonts w:hint="cs"/>
          <w:rtl/>
        </w:rPr>
        <w:t>:</w:t>
      </w:r>
      <w:r>
        <w:rPr>
          <w:rtl/>
        </w:rPr>
        <w:t xml:space="preserve"> قال رسول الله </w:t>
      </w:r>
      <w:r w:rsidR="00DE1BA7" w:rsidRPr="00E820C4">
        <w:rPr>
          <w:rStyle w:val="libNormalChar"/>
          <w:rFonts w:hint="cs"/>
          <w:rtl/>
        </w:rPr>
        <w:t xml:space="preserve">( </w:t>
      </w:r>
      <w:r w:rsidR="00DE1BA7">
        <w:rPr>
          <w:rStyle w:val="libAlaemChar"/>
          <w:rFonts w:hint="cs"/>
          <w:rtl/>
        </w:rPr>
        <w:t>صلى‌الله‌عليه‌وآله‌وسلم</w:t>
      </w:r>
      <w:r w:rsidR="00DE1BA7" w:rsidRPr="00E820C4">
        <w:rPr>
          <w:rStyle w:val="libNormalChar"/>
          <w:rFonts w:hint="cs"/>
          <w:rtl/>
        </w:rPr>
        <w:t xml:space="preserve"> )</w:t>
      </w:r>
      <w:r>
        <w:rPr>
          <w:rtl/>
        </w:rPr>
        <w:t>، وذكر مثله</w:t>
      </w:r>
      <w:r>
        <w:rPr>
          <w:rFonts w:hint="cs"/>
          <w:rtl/>
        </w:rPr>
        <w:t xml:space="preserve"> </w:t>
      </w:r>
      <w:r w:rsidRPr="005A16B4">
        <w:rPr>
          <w:rStyle w:val="libFootnotenumChar"/>
          <w:rtl/>
        </w:rPr>
        <w:t>(5)</w:t>
      </w:r>
      <w:r>
        <w:rPr>
          <w:rtl/>
        </w:rPr>
        <w:t>.</w:t>
      </w:r>
    </w:p>
    <w:p w:rsidR="005A16B4" w:rsidRDefault="007108A1" w:rsidP="007108A1">
      <w:pPr>
        <w:pStyle w:val="libLine"/>
        <w:rPr>
          <w:rtl/>
        </w:rPr>
      </w:pPr>
      <w:r>
        <w:rPr>
          <w:rtl/>
        </w:rPr>
        <w:t>____________________</w:t>
      </w:r>
    </w:p>
    <w:p w:rsidR="005A16B4" w:rsidRDefault="005A16B4" w:rsidP="00DE1BA7">
      <w:pPr>
        <w:pStyle w:val="libFootnoteCenterBold"/>
        <w:rPr>
          <w:rtl/>
        </w:rPr>
      </w:pPr>
      <w:r>
        <w:rPr>
          <w:rtl/>
        </w:rPr>
        <w:t>الباب 34</w:t>
      </w:r>
    </w:p>
    <w:p w:rsidR="005A16B4" w:rsidRDefault="005A16B4" w:rsidP="00DE1BA7">
      <w:pPr>
        <w:pStyle w:val="libFootnoteCenterBold"/>
        <w:rPr>
          <w:rtl/>
        </w:rPr>
      </w:pPr>
      <w:r>
        <w:rPr>
          <w:rtl/>
        </w:rPr>
        <w:t>فيه حديث واحد</w:t>
      </w:r>
    </w:p>
    <w:p w:rsidR="005A16B4" w:rsidRDefault="005A16B4" w:rsidP="007108A1">
      <w:pPr>
        <w:pStyle w:val="libFootnote0"/>
        <w:rPr>
          <w:rtl/>
        </w:rPr>
      </w:pPr>
      <w:r>
        <w:rPr>
          <w:rtl/>
        </w:rPr>
        <w:t>1 - التهذيب 3</w:t>
      </w:r>
      <w:r w:rsidR="0035190A">
        <w:rPr>
          <w:rtl/>
        </w:rPr>
        <w:t>:</w:t>
      </w:r>
      <w:r>
        <w:rPr>
          <w:rtl/>
        </w:rPr>
        <w:t xml:space="preserve"> 261 / 733.</w:t>
      </w:r>
    </w:p>
    <w:p w:rsidR="005A16B4" w:rsidRPr="00FD266C" w:rsidRDefault="005A16B4" w:rsidP="007108A1">
      <w:pPr>
        <w:pStyle w:val="libFootnote0"/>
        <w:rPr>
          <w:rtl/>
        </w:rPr>
      </w:pPr>
      <w:r w:rsidRPr="00FD266C">
        <w:rPr>
          <w:rtl/>
        </w:rPr>
        <w:t>(1) الفقيه 1</w:t>
      </w:r>
      <w:r w:rsidR="0035190A">
        <w:rPr>
          <w:rtl/>
        </w:rPr>
        <w:t>:</w:t>
      </w:r>
      <w:r w:rsidRPr="00FD266C">
        <w:rPr>
          <w:rtl/>
        </w:rPr>
        <w:t xml:space="preserve"> 154</w:t>
      </w:r>
      <w:r>
        <w:rPr>
          <w:rtl/>
        </w:rPr>
        <w:t xml:space="preserve"> / </w:t>
      </w:r>
      <w:r w:rsidRPr="00FD266C">
        <w:rPr>
          <w:rtl/>
        </w:rPr>
        <w:t>717.</w:t>
      </w:r>
    </w:p>
    <w:p w:rsidR="005A16B4" w:rsidRPr="00FD266C" w:rsidRDefault="005A16B4" w:rsidP="007108A1">
      <w:pPr>
        <w:pStyle w:val="libFootnote0"/>
        <w:rPr>
          <w:rtl/>
        </w:rPr>
      </w:pPr>
      <w:r w:rsidRPr="00FD266C">
        <w:rPr>
          <w:rtl/>
        </w:rPr>
        <w:t>(2) ثواب الأعمال</w:t>
      </w:r>
      <w:r w:rsidR="0035190A">
        <w:rPr>
          <w:rtl/>
        </w:rPr>
        <w:t>:</w:t>
      </w:r>
      <w:r w:rsidRPr="00FD266C">
        <w:rPr>
          <w:rtl/>
        </w:rPr>
        <w:t xml:space="preserve"> 49.</w:t>
      </w:r>
    </w:p>
    <w:p w:rsidR="005A16B4" w:rsidRPr="00FD266C" w:rsidRDefault="005A16B4" w:rsidP="007108A1">
      <w:pPr>
        <w:pStyle w:val="libFootnote0"/>
        <w:rPr>
          <w:rtl/>
        </w:rPr>
      </w:pPr>
      <w:r w:rsidRPr="00FD266C">
        <w:rPr>
          <w:rtl/>
        </w:rPr>
        <w:t>(3) المقنع</w:t>
      </w:r>
      <w:r w:rsidR="0035190A">
        <w:rPr>
          <w:rtl/>
        </w:rPr>
        <w:t>:</w:t>
      </w:r>
      <w:r w:rsidRPr="00FD266C">
        <w:rPr>
          <w:rtl/>
        </w:rPr>
        <w:t xml:space="preserve"> 27.</w:t>
      </w:r>
    </w:p>
    <w:p w:rsidR="005A16B4" w:rsidRPr="00FD266C" w:rsidRDefault="005A16B4" w:rsidP="007108A1">
      <w:pPr>
        <w:pStyle w:val="libFootnote0"/>
        <w:rPr>
          <w:rtl/>
        </w:rPr>
      </w:pPr>
      <w:r w:rsidRPr="00FD266C">
        <w:rPr>
          <w:rtl/>
        </w:rPr>
        <w:t>(4) في نسخة والمصدر</w:t>
      </w:r>
      <w:r w:rsidR="0035190A">
        <w:rPr>
          <w:rtl/>
        </w:rPr>
        <w:t>:</w:t>
      </w:r>
      <w:r w:rsidRPr="00FD266C">
        <w:rPr>
          <w:rtl/>
        </w:rPr>
        <w:t xml:space="preserve"> بشير.</w:t>
      </w:r>
    </w:p>
    <w:p w:rsidR="005A16B4" w:rsidRPr="00FD266C" w:rsidRDefault="005A16B4" w:rsidP="007108A1">
      <w:pPr>
        <w:pStyle w:val="libFootnote0"/>
        <w:rPr>
          <w:rtl/>
        </w:rPr>
      </w:pPr>
      <w:r w:rsidRPr="00FD266C">
        <w:rPr>
          <w:rtl/>
        </w:rPr>
        <w:t>(5) المحاسن</w:t>
      </w:r>
      <w:r w:rsidR="0035190A">
        <w:rPr>
          <w:rtl/>
        </w:rPr>
        <w:t>:</w:t>
      </w:r>
      <w:r w:rsidRPr="00FD266C">
        <w:rPr>
          <w:rtl/>
        </w:rPr>
        <w:t xml:space="preserve"> 57</w:t>
      </w:r>
      <w:r>
        <w:rPr>
          <w:rtl/>
        </w:rPr>
        <w:t xml:space="preserve"> / </w:t>
      </w:r>
      <w:r w:rsidRPr="00FD266C">
        <w:rPr>
          <w:rtl/>
        </w:rPr>
        <w:t>88.</w:t>
      </w:r>
    </w:p>
    <w:p w:rsidR="007108A1" w:rsidRPr="00BC18D8" w:rsidRDefault="007108A1" w:rsidP="007108A1">
      <w:pPr>
        <w:pStyle w:val="libNormal"/>
        <w:rPr>
          <w:rtl/>
        </w:rPr>
      </w:pPr>
      <w:r w:rsidRPr="00535419">
        <w:rPr>
          <w:rtl/>
        </w:rPr>
        <w:br w:type="page"/>
      </w:r>
    </w:p>
    <w:p w:rsidR="005A16B4" w:rsidRPr="00CC271E" w:rsidRDefault="00DE1BA7" w:rsidP="00DE1BA7">
      <w:pPr>
        <w:pStyle w:val="Heading2Center"/>
        <w:rPr>
          <w:rtl/>
        </w:rPr>
      </w:pPr>
      <w:bookmarkStart w:id="857" w:name="_Toc275419173"/>
      <w:bookmarkStart w:id="858" w:name="_Toc300140903"/>
      <w:bookmarkStart w:id="859" w:name="_Toc374784074"/>
      <w:bookmarkStart w:id="860" w:name="_Toc257224414"/>
      <w:r>
        <w:rPr>
          <w:rtl/>
        </w:rPr>
        <w:lastRenderedPageBreak/>
        <w:t>35 - باب كراهة الخروج من المسجد بعد سماع الأذان حتى</w:t>
      </w:r>
      <w:bookmarkStart w:id="861" w:name="_Toc275419174"/>
      <w:bookmarkStart w:id="862" w:name="_Toc300140904"/>
      <w:bookmarkEnd w:id="857"/>
      <w:bookmarkEnd w:id="858"/>
      <w:r>
        <w:rPr>
          <w:rFonts w:hint="cs"/>
          <w:rtl/>
        </w:rPr>
        <w:t xml:space="preserve"> </w:t>
      </w:r>
      <w:r>
        <w:rPr>
          <w:rtl/>
        </w:rPr>
        <w:t>يصل</w:t>
      </w:r>
      <w:r>
        <w:rPr>
          <w:rFonts w:hint="cs"/>
          <w:rtl/>
        </w:rPr>
        <w:t>ّ</w:t>
      </w:r>
      <w:r>
        <w:rPr>
          <w:rtl/>
        </w:rPr>
        <w:t>ي فيه، إلّا بني</w:t>
      </w:r>
      <w:r>
        <w:rPr>
          <w:rFonts w:hint="cs"/>
          <w:rtl/>
        </w:rPr>
        <w:t>ّ</w:t>
      </w:r>
      <w:r>
        <w:rPr>
          <w:rtl/>
        </w:rPr>
        <w:t>ة العود</w:t>
      </w:r>
      <w:bookmarkEnd w:id="859"/>
      <w:bookmarkEnd w:id="860"/>
      <w:bookmarkEnd w:id="861"/>
      <w:bookmarkEnd w:id="862"/>
    </w:p>
    <w:p w:rsidR="005A16B4" w:rsidRDefault="005A16B4" w:rsidP="00DE1BA7">
      <w:pPr>
        <w:pStyle w:val="libNormal"/>
        <w:rPr>
          <w:rtl/>
        </w:rPr>
      </w:pPr>
      <w:r w:rsidRPr="005A16B4">
        <w:rPr>
          <w:rStyle w:val="libNormalChar"/>
          <w:rtl/>
        </w:rPr>
        <w:t>[ 64</w:t>
      </w:r>
      <w:r>
        <w:rPr>
          <w:rtl/>
        </w:rPr>
        <w:t>45 ] 1</w:t>
      </w:r>
      <w:r>
        <w:rPr>
          <w:rFonts w:hint="cs"/>
          <w:rtl/>
        </w:rPr>
        <w:t xml:space="preserve"> - </w:t>
      </w:r>
      <w:r>
        <w:rPr>
          <w:rtl/>
        </w:rPr>
        <w:t>محم</w:t>
      </w:r>
      <w:r>
        <w:rPr>
          <w:rFonts w:hint="cs"/>
          <w:rtl/>
        </w:rPr>
        <w:t>ّ</w:t>
      </w:r>
      <w:r>
        <w:rPr>
          <w:rtl/>
        </w:rPr>
        <w:t xml:space="preserve">د بن الحسن بإسناده عن إبراهيم بن هاشم، عن النوفلي، عن السكوني، عن جعفر، عن أبيه،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النبي </w:t>
      </w:r>
      <w:r w:rsidR="00DE1BA7" w:rsidRPr="00E820C4">
        <w:rPr>
          <w:rStyle w:val="libNormalChar"/>
          <w:rFonts w:hint="cs"/>
          <w:rtl/>
        </w:rPr>
        <w:t xml:space="preserve">( </w:t>
      </w:r>
      <w:r w:rsidR="00DE1BA7">
        <w:rPr>
          <w:rStyle w:val="libAlaemChar"/>
          <w:rFonts w:hint="cs"/>
          <w:rtl/>
        </w:rPr>
        <w:t>صلى‌الله‌عليه‌وآله‌وسلم</w:t>
      </w:r>
      <w:r w:rsidR="00DE1BA7" w:rsidRPr="00E820C4">
        <w:rPr>
          <w:rStyle w:val="libNormalChar"/>
          <w:rFonts w:hint="cs"/>
          <w:rtl/>
        </w:rPr>
        <w:t xml:space="preserve"> )</w:t>
      </w:r>
      <w:r w:rsidR="0035190A">
        <w:rPr>
          <w:rtl/>
        </w:rPr>
        <w:t>:</w:t>
      </w:r>
      <w:r>
        <w:rPr>
          <w:rtl/>
        </w:rPr>
        <w:t xml:space="preserve"> من سمع النداء في المسجد فخرج من غير عل</w:t>
      </w:r>
      <w:r>
        <w:rPr>
          <w:rFonts w:hint="cs"/>
          <w:rtl/>
        </w:rPr>
        <w:t>ّ</w:t>
      </w:r>
      <w:r>
        <w:rPr>
          <w:rtl/>
        </w:rPr>
        <w:t>ة فهو منافق،</w:t>
      </w:r>
      <w:r w:rsidR="00234760">
        <w:rPr>
          <w:rtl/>
        </w:rPr>
        <w:t xml:space="preserve"> إلّا </w:t>
      </w:r>
      <w:r>
        <w:rPr>
          <w:rtl/>
        </w:rPr>
        <w:t>أن يريد الرجوع إليه‏.</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المجالس )</w:t>
      </w:r>
      <w:r w:rsidR="0035190A">
        <w:rPr>
          <w:rtl/>
        </w:rPr>
        <w:t>:</w:t>
      </w:r>
      <w:r>
        <w:rPr>
          <w:rtl/>
        </w:rPr>
        <w:t xml:space="preserve"> عن جعفر بن علي، عن جد</w:t>
      </w:r>
      <w:r>
        <w:rPr>
          <w:rFonts w:hint="cs"/>
          <w:rtl/>
        </w:rPr>
        <w:t>ّ</w:t>
      </w:r>
      <w:r>
        <w:rPr>
          <w:rtl/>
        </w:rPr>
        <w:t>ه الحسن بن علي، عن جد</w:t>
      </w:r>
      <w:r>
        <w:rPr>
          <w:rFonts w:hint="cs"/>
          <w:rtl/>
        </w:rPr>
        <w:t>ّ</w:t>
      </w:r>
      <w:r>
        <w:rPr>
          <w:rtl/>
        </w:rPr>
        <w:t xml:space="preserve">ه عبد الله بن المغيرة، عن إسماعيل بن مسلم السكوني،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[ 64</w:t>
      </w:r>
      <w:r>
        <w:rPr>
          <w:rtl/>
        </w:rPr>
        <w:t>46 ] 2</w:t>
      </w:r>
      <w:r>
        <w:rPr>
          <w:rFonts w:hint="cs"/>
          <w:rtl/>
        </w:rPr>
        <w:t xml:space="preserve"> - </w:t>
      </w:r>
      <w:r>
        <w:rPr>
          <w:rtl/>
        </w:rPr>
        <w:t>وبإسناده عن سعد، عن أبي جعفر، عن محم</w:t>
      </w:r>
      <w:r>
        <w:rPr>
          <w:rFonts w:hint="cs"/>
          <w:rtl/>
        </w:rPr>
        <w:t>ّ</w:t>
      </w:r>
      <w:r>
        <w:rPr>
          <w:rtl/>
        </w:rPr>
        <w:t>د بن أبي عمير، عن حمّاد بن عثمان، عن عبيد</w:t>
      </w:r>
      <w:r>
        <w:rPr>
          <w:rFonts w:hint="cs"/>
          <w:rtl/>
        </w:rPr>
        <w:t xml:space="preserve"> </w:t>
      </w:r>
      <w:r>
        <w:rPr>
          <w:rtl/>
        </w:rPr>
        <w:t xml:space="preserve">الله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صل</w:t>
      </w:r>
      <w:r>
        <w:rPr>
          <w:rFonts w:hint="cs"/>
          <w:rtl/>
        </w:rPr>
        <w:t>ّ</w:t>
      </w:r>
      <w:r>
        <w:rPr>
          <w:rtl/>
        </w:rPr>
        <w:t>يت صلاة وأنت في المسجد وأقيمت الصلاة فإن شئت فاخرج، وإن شئت فصل</w:t>
      </w:r>
      <w:r>
        <w:rPr>
          <w:rFonts w:hint="cs"/>
          <w:rtl/>
        </w:rPr>
        <w:t>ّ</w:t>
      </w:r>
      <w:r>
        <w:rPr>
          <w:rtl/>
        </w:rPr>
        <w:t xml:space="preserve"> معهم واجعلها تسبيحاً.</w:t>
      </w:r>
    </w:p>
    <w:p w:rsidR="005A16B4" w:rsidRDefault="005A16B4" w:rsidP="00DE1BA7">
      <w:pPr>
        <w:pStyle w:val="libNormal"/>
        <w:rPr>
          <w:rtl/>
        </w:rPr>
      </w:pPr>
      <w:r>
        <w:rPr>
          <w:rtl/>
        </w:rPr>
        <w:t>أقول</w:t>
      </w:r>
      <w:r w:rsidR="0035190A">
        <w:rPr>
          <w:rtl/>
        </w:rPr>
        <w:t>:</w:t>
      </w:r>
      <w:r>
        <w:rPr>
          <w:rtl/>
        </w:rPr>
        <w:t xml:space="preserve"> هذا إم</w:t>
      </w:r>
      <w:r>
        <w:rPr>
          <w:rFonts w:hint="cs"/>
          <w:rtl/>
        </w:rPr>
        <w:t>ّ</w:t>
      </w:r>
      <w:r>
        <w:rPr>
          <w:rtl/>
        </w:rPr>
        <w:t>ا محمول على الجواز وما مر</w:t>
      </w:r>
      <w:r>
        <w:rPr>
          <w:rFonts w:hint="cs"/>
          <w:rtl/>
        </w:rPr>
        <w:t>ّ</w:t>
      </w:r>
      <w:r>
        <w:rPr>
          <w:rtl/>
        </w:rPr>
        <w:t xml:space="preserve"> على الكراهة، وإم</w:t>
      </w:r>
      <w:r>
        <w:rPr>
          <w:rFonts w:hint="cs"/>
          <w:rtl/>
        </w:rPr>
        <w:t>ّ</w:t>
      </w:r>
      <w:r>
        <w:rPr>
          <w:rtl/>
        </w:rPr>
        <w:t>ا مخصوص بمن صل</w:t>
      </w:r>
      <w:r>
        <w:rPr>
          <w:rFonts w:hint="cs"/>
          <w:rtl/>
        </w:rPr>
        <w:t>ّ</w:t>
      </w:r>
      <w:r>
        <w:rPr>
          <w:rtl/>
        </w:rPr>
        <w:t>ى وذاك بمن لم يصل</w:t>
      </w:r>
      <w:r>
        <w:rPr>
          <w:rFonts w:hint="cs"/>
          <w:rtl/>
        </w:rPr>
        <w:t>ّ</w:t>
      </w:r>
      <w:r>
        <w:rPr>
          <w:rtl/>
        </w:rPr>
        <w:t xml:space="preserve"> </w:t>
      </w:r>
      <w:r w:rsidRPr="005A16B4">
        <w:rPr>
          <w:rStyle w:val="libFootnotenumChar"/>
          <w:rtl/>
        </w:rPr>
        <w:t>(</w:t>
      </w:r>
      <w:r w:rsidR="00DE1BA7">
        <w:rPr>
          <w:rStyle w:val="libFootnotenumChar"/>
          <w:rFonts w:hint="cs"/>
          <w:rtl/>
        </w:rPr>
        <w:t>2</w:t>
      </w:r>
      <w:r w:rsidRPr="005A16B4">
        <w:rPr>
          <w:rStyle w:val="libFootnotenumChar"/>
          <w:rtl/>
        </w:rPr>
        <w:t>)</w:t>
      </w:r>
      <w:r>
        <w:rPr>
          <w:rtl/>
        </w:rPr>
        <w:t>.</w:t>
      </w:r>
    </w:p>
    <w:p w:rsidR="005A16B4" w:rsidRDefault="005A16B4" w:rsidP="00DE1BA7">
      <w:pPr>
        <w:pStyle w:val="libNormal"/>
        <w:rPr>
          <w:rtl/>
        </w:rPr>
      </w:pPr>
      <w:r w:rsidRPr="005A16B4">
        <w:rPr>
          <w:rStyle w:val="libNormalChar"/>
          <w:rtl/>
        </w:rPr>
        <w:t>[ 64</w:t>
      </w:r>
      <w:r>
        <w:rPr>
          <w:rtl/>
        </w:rPr>
        <w:t>47 ] 3</w:t>
      </w:r>
      <w:r>
        <w:rPr>
          <w:rFonts w:hint="cs"/>
          <w:rtl/>
        </w:rPr>
        <w:t xml:space="preserve"> - </w:t>
      </w:r>
      <w:r>
        <w:rPr>
          <w:rtl/>
        </w:rPr>
        <w:t>محم</w:t>
      </w:r>
      <w:r>
        <w:rPr>
          <w:rFonts w:hint="cs"/>
          <w:rtl/>
        </w:rPr>
        <w:t>ّ</w:t>
      </w:r>
      <w:r>
        <w:rPr>
          <w:rtl/>
        </w:rPr>
        <w:t>د بن عمر بن عبد العزيز الكش</w:t>
      </w:r>
      <w:r>
        <w:rPr>
          <w:rFonts w:hint="cs"/>
          <w:rtl/>
        </w:rPr>
        <w:t>ّ</w:t>
      </w:r>
      <w:r>
        <w:rPr>
          <w:rtl/>
        </w:rPr>
        <w:t xml:space="preserve">ي في كتاب </w:t>
      </w:r>
      <w:r w:rsidR="00E820C4" w:rsidRPr="00E820C4">
        <w:rPr>
          <w:rStyle w:val="libNormalChar"/>
          <w:rtl/>
        </w:rPr>
        <w:t xml:space="preserve">( </w:t>
      </w:r>
      <w:r>
        <w:rPr>
          <w:rtl/>
        </w:rPr>
        <w:t>الرجال )</w:t>
      </w:r>
      <w:r w:rsidR="0035190A">
        <w:rPr>
          <w:rtl/>
        </w:rPr>
        <w:t>:</w:t>
      </w:r>
      <w:r>
        <w:rPr>
          <w:rtl/>
        </w:rPr>
        <w:t xml:space="preserve"> عن حمدويه بن نصير، عن أيوب بن نوح، عن محم</w:t>
      </w:r>
      <w:r>
        <w:rPr>
          <w:rFonts w:hint="cs"/>
          <w:rtl/>
        </w:rPr>
        <w:t>ّ</w:t>
      </w:r>
      <w:r>
        <w:rPr>
          <w:rtl/>
        </w:rPr>
        <w:t>د بن سنان، عن يونس بن يعقوب قال</w:t>
      </w:r>
      <w:r w:rsidR="0035190A">
        <w:rPr>
          <w:rtl/>
        </w:rPr>
        <w:t>:</w:t>
      </w:r>
      <w:r>
        <w:rPr>
          <w:rtl/>
        </w:rPr>
        <w:t xml:space="preserve"> قال لي أبو عبد الله </w:t>
      </w:r>
      <w:r w:rsidR="00DE1BA7" w:rsidRPr="00E820C4">
        <w:rPr>
          <w:rStyle w:val="libNormalChar"/>
          <w:rFonts w:hint="cs"/>
          <w:rtl/>
        </w:rPr>
        <w:t xml:space="preserve">( </w:t>
      </w:r>
      <w:r w:rsidR="00DE1BA7">
        <w:rPr>
          <w:rStyle w:val="libAlaemChar"/>
          <w:rFonts w:hint="cs"/>
          <w:rtl/>
        </w:rPr>
        <w:t>عليه‌السلام</w:t>
      </w:r>
      <w:r w:rsidR="00DE1BA7" w:rsidRPr="00E820C4">
        <w:rPr>
          <w:rStyle w:val="libNormalChar"/>
          <w:rFonts w:hint="cs"/>
          <w:rtl/>
        </w:rPr>
        <w:t xml:space="preserve"> )</w:t>
      </w:r>
      <w:r w:rsidR="0035190A">
        <w:rPr>
          <w:rtl/>
        </w:rPr>
        <w:t>:</w:t>
      </w:r>
      <w:r>
        <w:rPr>
          <w:rtl/>
        </w:rPr>
        <w:t xml:space="preserve"> يا يونس، قل لهم</w:t>
      </w:r>
      <w:r w:rsidR="0035190A">
        <w:rPr>
          <w:rtl/>
        </w:rPr>
        <w:t>:</w:t>
      </w:r>
      <w:r>
        <w:rPr>
          <w:rtl/>
        </w:rPr>
        <w:t xml:space="preserve"> يا</w:t>
      </w:r>
    </w:p>
    <w:p w:rsidR="005A16B4" w:rsidRDefault="007108A1" w:rsidP="007108A1">
      <w:pPr>
        <w:pStyle w:val="libLine"/>
        <w:rPr>
          <w:rtl/>
        </w:rPr>
      </w:pPr>
      <w:r>
        <w:rPr>
          <w:rtl/>
        </w:rPr>
        <w:t>____________________</w:t>
      </w:r>
    </w:p>
    <w:p w:rsidR="005A16B4" w:rsidRDefault="005A16B4" w:rsidP="00DE1BA7">
      <w:pPr>
        <w:pStyle w:val="libFootnoteCenterBold"/>
        <w:rPr>
          <w:rtl/>
        </w:rPr>
      </w:pPr>
      <w:r>
        <w:rPr>
          <w:rtl/>
        </w:rPr>
        <w:t>الباب 35</w:t>
      </w:r>
    </w:p>
    <w:p w:rsidR="005A16B4" w:rsidRDefault="005A16B4" w:rsidP="00DE1BA7">
      <w:pPr>
        <w:pStyle w:val="libFootnoteCenterBold"/>
        <w:rPr>
          <w:rtl/>
        </w:rPr>
      </w:pPr>
      <w:r>
        <w:rPr>
          <w:rtl/>
        </w:rPr>
        <w:t>فيه 3 أحاديث</w:t>
      </w:r>
    </w:p>
    <w:p w:rsidR="005A16B4" w:rsidRDefault="005A16B4" w:rsidP="007108A1">
      <w:pPr>
        <w:pStyle w:val="libFootnote0"/>
        <w:rPr>
          <w:rtl/>
        </w:rPr>
      </w:pPr>
      <w:r>
        <w:rPr>
          <w:rtl/>
        </w:rPr>
        <w:t>1 - التهذيب 3</w:t>
      </w:r>
      <w:r w:rsidR="0035190A">
        <w:rPr>
          <w:rtl/>
        </w:rPr>
        <w:t>:</w:t>
      </w:r>
      <w:r>
        <w:rPr>
          <w:rtl/>
        </w:rPr>
        <w:t xml:space="preserve"> 262 / 740.</w:t>
      </w:r>
    </w:p>
    <w:p w:rsidR="005A16B4" w:rsidRPr="00FD266C" w:rsidRDefault="005A16B4" w:rsidP="007108A1">
      <w:pPr>
        <w:pStyle w:val="libFootnote0"/>
        <w:rPr>
          <w:rtl/>
        </w:rPr>
      </w:pPr>
      <w:r w:rsidRPr="00FD266C">
        <w:rPr>
          <w:rtl/>
        </w:rPr>
        <w:t>(1) أمالي الصدوق</w:t>
      </w:r>
      <w:r w:rsidR="0035190A">
        <w:rPr>
          <w:rtl/>
        </w:rPr>
        <w:t>:</w:t>
      </w:r>
      <w:r w:rsidRPr="00FD266C">
        <w:rPr>
          <w:rtl/>
        </w:rPr>
        <w:t xml:space="preserve"> 405</w:t>
      </w:r>
      <w:r>
        <w:rPr>
          <w:rtl/>
        </w:rPr>
        <w:t xml:space="preserve"> / </w:t>
      </w:r>
      <w:r w:rsidRPr="00FD266C">
        <w:rPr>
          <w:rtl/>
        </w:rPr>
        <w:t>17.</w:t>
      </w:r>
    </w:p>
    <w:p w:rsidR="005A16B4" w:rsidRDefault="005A16B4" w:rsidP="007108A1">
      <w:pPr>
        <w:pStyle w:val="libFootnote0"/>
        <w:rPr>
          <w:rtl/>
        </w:rPr>
      </w:pPr>
      <w:r>
        <w:rPr>
          <w:rtl/>
        </w:rPr>
        <w:t>2 - التهذيب 3</w:t>
      </w:r>
      <w:r w:rsidR="0035190A">
        <w:rPr>
          <w:rtl/>
        </w:rPr>
        <w:t>:</w:t>
      </w:r>
      <w:r>
        <w:rPr>
          <w:rtl/>
        </w:rPr>
        <w:t xml:space="preserve"> 279 / 821.</w:t>
      </w:r>
    </w:p>
    <w:p w:rsidR="005A16B4" w:rsidRPr="00FD266C" w:rsidRDefault="005A16B4" w:rsidP="00DE1BA7">
      <w:pPr>
        <w:pStyle w:val="libFootnote0"/>
        <w:rPr>
          <w:rtl/>
        </w:rPr>
      </w:pPr>
      <w:r w:rsidRPr="00FD266C">
        <w:rPr>
          <w:rtl/>
        </w:rPr>
        <w:t>(</w:t>
      </w:r>
      <w:r w:rsidR="00DE1BA7">
        <w:rPr>
          <w:rFonts w:hint="cs"/>
          <w:rtl/>
        </w:rPr>
        <w:t>2</w:t>
      </w:r>
      <w:r w:rsidRPr="00FD266C">
        <w:rPr>
          <w:rtl/>
        </w:rPr>
        <w:t>) م</w:t>
      </w:r>
      <w:r>
        <w:rPr>
          <w:rFonts w:hint="cs"/>
          <w:rtl/>
        </w:rPr>
        <w:t>ُ</w:t>
      </w:r>
      <w:r w:rsidRPr="00FD266C">
        <w:rPr>
          <w:rtl/>
        </w:rPr>
        <w:t>ر</w:t>
      </w:r>
      <w:r>
        <w:rPr>
          <w:rFonts w:hint="cs"/>
          <w:rtl/>
        </w:rPr>
        <w:t>ّ</w:t>
      </w:r>
      <w:r w:rsidRPr="00FD266C">
        <w:rPr>
          <w:rtl/>
        </w:rPr>
        <w:t xml:space="preserve"> في الحديث 1 من هذا الباب.</w:t>
      </w:r>
    </w:p>
    <w:p w:rsidR="005A16B4" w:rsidRDefault="005A16B4" w:rsidP="007108A1">
      <w:pPr>
        <w:pStyle w:val="libFootnote0"/>
        <w:rPr>
          <w:rtl/>
        </w:rPr>
      </w:pPr>
      <w:r>
        <w:rPr>
          <w:rtl/>
        </w:rPr>
        <w:t>3 - رجال الكشي 2</w:t>
      </w:r>
      <w:r w:rsidR="0035190A">
        <w:rPr>
          <w:rtl/>
        </w:rPr>
        <w:t>:</w:t>
      </w:r>
      <w:r>
        <w:rPr>
          <w:rtl/>
        </w:rPr>
        <w:t xml:space="preserve"> 686 / 728.</w:t>
      </w:r>
    </w:p>
    <w:p w:rsidR="007108A1" w:rsidRPr="00BC18D8" w:rsidRDefault="007108A1" w:rsidP="007108A1">
      <w:pPr>
        <w:pStyle w:val="libNormal"/>
        <w:rPr>
          <w:rtl/>
        </w:rPr>
      </w:pPr>
      <w:r w:rsidRPr="00535419">
        <w:rPr>
          <w:rtl/>
        </w:rPr>
        <w:br w:type="page"/>
      </w:r>
    </w:p>
    <w:p w:rsidR="005A16B4" w:rsidRDefault="005A16B4" w:rsidP="00023F40">
      <w:pPr>
        <w:pStyle w:val="libNormal0"/>
        <w:rPr>
          <w:rtl/>
        </w:rPr>
      </w:pPr>
      <w:r>
        <w:rPr>
          <w:rtl/>
        </w:rPr>
        <w:lastRenderedPageBreak/>
        <w:t>مؤلفة، قد رأيت ما تصنعون، إذا سمعتم الأذان أخذتم نعالكم وخرجتم من المسجد.</w:t>
      </w:r>
    </w:p>
    <w:p w:rsidR="00023F40" w:rsidRDefault="00023F40" w:rsidP="00023F40">
      <w:pPr>
        <w:pStyle w:val="Heading2Center"/>
        <w:rPr>
          <w:rStyle w:val="libNormalChar"/>
          <w:rtl/>
        </w:rPr>
      </w:pPr>
      <w:bookmarkStart w:id="863" w:name="_Toc275419175"/>
      <w:bookmarkStart w:id="864" w:name="_Toc300140905"/>
      <w:bookmarkStart w:id="865" w:name="_Toc374784075"/>
      <w:bookmarkStart w:id="866" w:name="_Toc257224415"/>
      <w:r>
        <w:rPr>
          <w:rtl/>
        </w:rPr>
        <w:t>36 - باب كراهة الخذف * بالحصى في المساجد وغيرها، ومضغ</w:t>
      </w:r>
      <w:bookmarkStart w:id="867" w:name="_Toc275419176"/>
      <w:bookmarkStart w:id="868" w:name="_Toc300140906"/>
      <w:bookmarkEnd w:id="863"/>
      <w:bookmarkEnd w:id="864"/>
      <w:r>
        <w:rPr>
          <w:rFonts w:hint="cs"/>
          <w:rtl/>
        </w:rPr>
        <w:t xml:space="preserve"> </w:t>
      </w:r>
      <w:r>
        <w:rPr>
          <w:rtl/>
        </w:rPr>
        <w:t>الكندر * في المجالس، وعلى ظهر الطريق</w:t>
      </w:r>
      <w:bookmarkEnd w:id="865"/>
      <w:bookmarkEnd w:id="866"/>
      <w:bookmarkEnd w:id="867"/>
      <w:bookmarkEnd w:id="868"/>
    </w:p>
    <w:p w:rsidR="005A16B4" w:rsidRDefault="005A16B4" w:rsidP="00023F40">
      <w:pPr>
        <w:pStyle w:val="libNormal"/>
        <w:rPr>
          <w:rtl/>
        </w:rPr>
      </w:pPr>
      <w:r w:rsidRPr="005A16B4">
        <w:rPr>
          <w:rStyle w:val="libNormalChar"/>
          <w:rtl/>
        </w:rPr>
        <w:t>[ 64</w:t>
      </w:r>
      <w:r>
        <w:rPr>
          <w:rtl/>
        </w:rPr>
        <w:t>48 ] 1</w:t>
      </w:r>
      <w:r>
        <w:rPr>
          <w:rFonts w:hint="cs"/>
          <w:rtl/>
        </w:rPr>
        <w:t xml:space="preserve"> - </w:t>
      </w:r>
      <w:r>
        <w:rPr>
          <w:rtl/>
        </w:rPr>
        <w:t>محم</w:t>
      </w:r>
      <w:r>
        <w:rPr>
          <w:rFonts w:hint="cs"/>
          <w:rtl/>
        </w:rPr>
        <w:t>ّ</w:t>
      </w:r>
      <w:r>
        <w:rPr>
          <w:rtl/>
        </w:rPr>
        <w:t>د بن الحسن بإسناده عن إبراهيم بن هاشم، عن النوفلي، عن السكوني، عن جعفر، عن آبائه</w:t>
      </w:r>
      <w:r w:rsidR="00DE1BA7">
        <w:rPr>
          <w:rFonts w:hint="cs"/>
          <w:rtl/>
        </w:rPr>
        <w:t xml:space="preserve"> (</w:t>
      </w:r>
      <w:r>
        <w:rPr>
          <w:rtl/>
        </w:rPr>
        <w:t xml:space="preserve"> </w:t>
      </w:r>
      <w:r w:rsidRPr="005A16B4">
        <w:rPr>
          <w:rStyle w:val="libAlaemChar"/>
          <w:rFonts w:hint="cs"/>
          <w:rtl/>
        </w:rPr>
        <w:t>عليهم‌السلام</w:t>
      </w:r>
      <w:r>
        <w:rPr>
          <w:rtl/>
        </w:rPr>
        <w:t xml:space="preserve"> </w:t>
      </w:r>
      <w:r w:rsidR="00DE1BA7">
        <w:rPr>
          <w:rFonts w:hint="cs"/>
          <w:rtl/>
        </w:rPr>
        <w:t xml:space="preserve">) ، </w:t>
      </w:r>
      <w:r>
        <w:rPr>
          <w:rtl/>
        </w:rPr>
        <w:t>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أبصر رجلاً يخذف بحصاة في المسجد، فقال</w:t>
      </w:r>
      <w:r w:rsidR="0035190A">
        <w:rPr>
          <w:rtl/>
        </w:rPr>
        <w:t>:</w:t>
      </w:r>
      <w:r>
        <w:rPr>
          <w:rtl/>
        </w:rPr>
        <w:t xml:space="preserve"> ما زالت تلعن حتى وقعت، ثم</w:t>
      </w:r>
      <w:r>
        <w:rPr>
          <w:rFonts w:hint="cs"/>
          <w:rtl/>
        </w:rPr>
        <w:t>ّ</w:t>
      </w:r>
      <w:r>
        <w:rPr>
          <w:rtl/>
        </w:rPr>
        <w:t xml:space="preserve"> قال</w:t>
      </w:r>
      <w:r w:rsidR="0035190A">
        <w:rPr>
          <w:rtl/>
        </w:rPr>
        <w:t>:</w:t>
      </w:r>
      <w:r>
        <w:rPr>
          <w:rtl/>
        </w:rPr>
        <w:t xml:space="preserve"> الخذف في النادي من أخلاق قوم لوط، ثم تلا </w:t>
      </w:r>
      <w:r w:rsidR="00023F40" w:rsidRPr="00E820C4">
        <w:rPr>
          <w:rStyle w:val="libNormalChar"/>
          <w:rFonts w:hint="cs"/>
          <w:rtl/>
        </w:rPr>
        <w:t xml:space="preserve">( </w:t>
      </w:r>
      <w:r w:rsidR="00023F40">
        <w:rPr>
          <w:rStyle w:val="libAlaemChar"/>
          <w:rFonts w:hint="cs"/>
          <w:rtl/>
        </w:rPr>
        <w:t>عليه‌السلام</w:t>
      </w:r>
      <w:r w:rsidR="00023F40" w:rsidRPr="00E820C4">
        <w:rPr>
          <w:rStyle w:val="libNormalChar"/>
          <w:rFonts w:hint="cs"/>
          <w:rtl/>
        </w:rPr>
        <w:t xml:space="preserve"> )</w:t>
      </w:r>
      <w:r w:rsidR="00023F40">
        <w:rPr>
          <w:rStyle w:val="libNormalChar"/>
          <w:rFonts w:hint="cs"/>
          <w:rtl/>
        </w:rPr>
        <w:t xml:space="preserve"> </w:t>
      </w:r>
      <w:r w:rsidR="0035190A">
        <w:rPr>
          <w:rtl/>
        </w:rPr>
        <w:t>:</w:t>
      </w:r>
      <w:r>
        <w:rPr>
          <w:rtl/>
        </w:rPr>
        <w:t xml:space="preserve"> </w:t>
      </w:r>
      <w:r w:rsidR="00E820C4" w:rsidRPr="00023F40">
        <w:rPr>
          <w:rStyle w:val="libAlaemChar"/>
          <w:rtl/>
        </w:rPr>
        <w:t>(</w:t>
      </w:r>
      <w:r w:rsidR="00E820C4" w:rsidRPr="00E820C4">
        <w:rPr>
          <w:rStyle w:val="libNormalChar"/>
          <w:rtl/>
        </w:rPr>
        <w:t xml:space="preserve"> </w:t>
      </w:r>
      <w:r w:rsidRPr="005A16B4">
        <w:rPr>
          <w:rStyle w:val="libAieChar"/>
          <w:rFonts w:hint="cs"/>
          <w:rtl/>
        </w:rPr>
        <w:t>وَتَأْتُونَ فِي نَادِيكُمُ ال</w:t>
      </w:r>
      <w:r w:rsidR="00023F40">
        <w:rPr>
          <w:rStyle w:val="libAieChar"/>
          <w:rFonts w:hint="cs"/>
          <w:rtl/>
        </w:rPr>
        <w:t>ـ</w:t>
      </w:r>
      <w:r w:rsidRPr="005A16B4">
        <w:rPr>
          <w:rStyle w:val="libAieChar"/>
          <w:rFonts w:hint="cs"/>
          <w:rtl/>
        </w:rPr>
        <w:t>مُنكَرَ</w:t>
      </w:r>
      <w:r w:rsidR="00E820C4" w:rsidRPr="00E820C4">
        <w:rPr>
          <w:rStyle w:val="libNormalChar"/>
          <w:rtl/>
        </w:rPr>
        <w:t xml:space="preserve"> </w:t>
      </w:r>
      <w:r w:rsidR="00E820C4" w:rsidRPr="00023F40">
        <w:rPr>
          <w:rStyle w:val="libAlaemChar"/>
          <w:rtl/>
        </w:rPr>
        <w:t>)</w:t>
      </w:r>
      <w:r w:rsidR="00E820C4" w:rsidRPr="00E820C4">
        <w:rPr>
          <w:rStyle w:val="libNormalChar"/>
          <w:rtl/>
        </w:rPr>
        <w:t xml:space="preserve"> </w:t>
      </w:r>
      <w:r w:rsidRPr="005A16B4">
        <w:rPr>
          <w:rStyle w:val="libFootnotenumChar"/>
          <w:rtl/>
        </w:rPr>
        <w:t>(1)</w:t>
      </w:r>
      <w:r>
        <w:rPr>
          <w:rtl/>
        </w:rPr>
        <w:t xml:space="preserve"> قال</w:t>
      </w:r>
      <w:r w:rsidR="0035190A">
        <w:rPr>
          <w:rtl/>
        </w:rPr>
        <w:t>:</w:t>
      </w:r>
      <w:r>
        <w:rPr>
          <w:rtl/>
        </w:rPr>
        <w:t xml:space="preserve"> هو الخذف.</w:t>
      </w:r>
    </w:p>
    <w:p w:rsidR="005A16B4" w:rsidRDefault="005A16B4" w:rsidP="005A16B4">
      <w:pPr>
        <w:pStyle w:val="libNormal"/>
        <w:rPr>
          <w:rtl/>
        </w:rPr>
      </w:pPr>
      <w:r w:rsidRPr="005A16B4">
        <w:rPr>
          <w:rStyle w:val="libNormalChar"/>
          <w:rtl/>
        </w:rPr>
        <w:t>[ 64</w:t>
      </w:r>
      <w:r>
        <w:rPr>
          <w:rtl/>
        </w:rPr>
        <w:t>49 ] 2</w:t>
      </w:r>
      <w:r>
        <w:rPr>
          <w:rFonts w:hint="cs"/>
          <w:rtl/>
        </w:rPr>
        <w:t xml:space="preserve"> - </w:t>
      </w:r>
      <w:r>
        <w:rPr>
          <w:rtl/>
        </w:rPr>
        <w:t>وبإسناده عن أحمد بن محم</w:t>
      </w:r>
      <w:r>
        <w:rPr>
          <w:rFonts w:hint="cs"/>
          <w:rtl/>
        </w:rPr>
        <w:t>ّ</w:t>
      </w:r>
      <w:r>
        <w:rPr>
          <w:rtl/>
        </w:rPr>
        <w:t>د، عن علي بن الحكم، عن مالك بن عطي</w:t>
      </w:r>
      <w:r>
        <w:rPr>
          <w:rFonts w:hint="cs"/>
          <w:rtl/>
        </w:rPr>
        <w:t>ّ</w:t>
      </w:r>
      <w:r>
        <w:rPr>
          <w:rtl/>
        </w:rPr>
        <w:t xml:space="preserve">ة، عن زياد بن المنذر،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الخذف بالحصى، ومضغ الكندر في المجالس، وعلى ظهر الطريق، من عمل قوم لوط.</w:t>
      </w:r>
    </w:p>
    <w:p w:rsidR="005A16B4" w:rsidRDefault="005A16B4" w:rsidP="00023F40">
      <w:pPr>
        <w:pStyle w:val="libNormal"/>
        <w:rPr>
          <w:rtl/>
        </w:rPr>
      </w:pPr>
      <w:r>
        <w:rPr>
          <w:rtl/>
        </w:rPr>
        <w:t xml:space="preserve">ورواه الصدوق بإسناده عن زياد بن المنذر </w:t>
      </w:r>
      <w:r w:rsidRPr="005A16B4">
        <w:rPr>
          <w:rStyle w:val="libFootnotenumChar"/>
          <w:rtl/>
        </w:rPr>
        <w:t>(</w:t>
      </w:r>
      <w:r w:rsidR="00023F40">
        <w:rPr>
          <w:rStyle w:val="libFootnotenumChar"/>
          <w:rFonts w:hint="cs"/>
          <w:rtl/>
        </w:rPr>
        <w:t>2</w:t>
      </w:r>
      <w:r w:rsidRPr="005A16B4">
        <w:rPr>
          <w:rStyle w:val="libFootnotenumChar"/>
          <w:rtl/>
        </w:rPr>
        <w:t>)</w:t>
      </w:r>
      <w:r>
        <w:rPr>
          <w:rtl/>
        </w:rPr>
        <w:t>.</w:t>
      </w:r>
    </w:p>
    <w:p w:rsidR="005A16B4" w:rsidRDefault="005A16B4" w:rsidP="00023F4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023F40">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023F40">
      <w:pPr>
        <w:pStyle w:val="libFootnoteCenterBold"/>
        <w:rPr>
          <w:rtl/>
        </w:rPr>
      </w:pPr>
      <w:r>
        <w:rPr>
          <w:rtl/>
        </w:rPr>
        <w:t>الباب 36</w:t>
      </w:r>
    </w:p>
    <w:p w:rsidR="005A16B4" w:rsidRDefault="005A16B4" w:rsidP="00023F40">
      <w:pPr>
        <w:pStyle w:val="libFootnoteCenterBold"/>
        <w:rPr>
          <w:rtl/>
        </w:rPr>
      </w:pPr>
      <w:r>
        <w:rPr>
          <w:rtl/>
        </w:rPr>
        <w:t>فيه حديثان</w:t>
      </w:r>
    </w:p>
    <w:p w:rsidR="005A16B4" w:rsidRDefault="005A16B4" w:rsidP="007108A1">
      <w:pPr>
        <w:pStyle w:val="libFootnote0"/>
        <w:rPr>
          <w:rtl/>
        </w:rPr>
      </w:pPr>
      <w:r>
        <w:rPr>
          <w:rtl/>
        </w:rPr>
        <w:t>* الخذف</w:t>
      </w:r>
      <w:r w:rsidR="0035190A">
        <w:rPr>
          <w:rtl/>
        </w:rPr>
        <w:t>:</w:t>
      </w:r>
      <w:r>
        <w:rPr>
          <w:rtl/>
        </w:rPr>
        <w:t xml:space="preserve"> رمي الحصاة أو النواة بين السبابة والإ</w:t>
      </w:r>
      <w:r>
        <w:rPr>
          <w:rFonts w:hint="cs"/>
          <w:rtl/>
        </w:rPr>
        <w:t>ِ</w:t>
      </w:r>
      <w:r>
        <w:rPr>
          <w:rtl/>
        </w:rPr>
        <w:t xml:space="preserve">بهام </w:t>
      </w:r>
      <w:r w:rsidR="00E820C4" w:rsidRPr="00E820C4">
        <w:rPr>
          <w:rStyle w:val="libNormalChar"/>
          <w:rtl/>
        </w:rPr>
        <w:t xml:space="preserve">( </w:t>
      </w:r>
      <w:r>
        <w:rPr>
          <w:rtl/>
        </w:rPr>
        <w:t>لسان العرب 9</w:t>
      </w:r>
      <w:r w:rsidR="0035190A">
        <w:rPr>
          <w:rtl/>
        </w:rPr>
        <w:t>:</w:t>
      </w:r>
      <w:r>
        <w:rPr>
          <w:rtl/>
        </w:rPr>
        <w:t xml:space="preserve"> 16 ).</w:t>
      </w:r>
    </w:p>
    <w:p w:rsidR="005A16B4" w:rsidRDefault="005A16B4" w:rsidP="007108A1">
      <w:pPr>
        <w:pStyle w:val="libFootnote0"/>
        <w:rPr>
          <w:rtl/>
        </w:rPr>
      </w:pPr>
      <w:r>
        <w:rPr>
          <w:rtl/>
        </w:rPr>
        <w:t>* الكندر</w:t>
      </w:r>
      <w:r w:rsidR="0035190A">
        <w:rPr>
          <w:rtl/>
        </w:rPr>
        <w:t>:</w:t>
      </w:r>
      <w:r>
        <w:rPr>
          <w:rtl/>
        </w:rPr>
        <w:t xml:space="preserve"> نوع من العلك. وقيل</w:t>
      </w:r>
      <w:r w:rsidR="0035190A">
        <w:rPr>
          <w:rtl/>
        </w:rPr>
        <w:t>:</w:t>
      </w:r>
      <w:r>
        <w:rPr>
          <w:rtl/>
        </w:rPr>
        <w:t xml:space="preserve"> اللبان منه. </w:t>
      </w:r>
      <w:r w:rsidR="00E820C4" w:rsidRPr="00E820C4">
        <w:rPr>
          <w:rStyle w:val="libNormalChar"/>
          <w:rtl/>
        </w:rPr>
        <w:t xml:space="preserve">( </w:t>
      </w:r>
      <w:r>
        <w:rPr>
          <w:rtl/>
        </w:rPr>
        <w:t>لسان العرب 5</w:t>
      </w:r>
      <w:r w:rsidR="0035190A">
        <w:rPr>
          <w:rtl/>
        </w:rPr>
        <w:t>:</w:t>
      </w:r>
      <w:r>
        <w:rPr>
          <w:rtl/>
        </w:rPr>
        <w:t xml:space="preserve"> 135 ).</w:t>
      </w:r>
    </w:p>
    <w:p w:rsidR="005A16B4" w:rsidRDefault="005A16B4" w:rsidP="007108A1">
      <w:pPr>
        <w:pStyle w:val="libFootnote0"/>
        <w:rPr>
          <w:rtl/>
        </w:rPr>
      </w:pPr>
      <w:r>
        <w:rPr>
          <w:rtl/>
        </w:rPr>
        <w:t>1 - التهذيب 3</w:t>
      </w:r>
      <w:r w:rsidR="0035190A">
        <w:rPr>
          <w:rtl/>
        </w:rPr>
        <w:t>:</w:t>
      </w:r>
      <w:r>
        <w:rPr>
          <w:rtl/>
        </w:rPr>
        <w:t xml:space="preserve"> 262 / 741.</w:t>
      </w:r>
    </w:p>
    <w:p w:rsidR="005A16B4" w:rsidRPr="00FD266C" w:rsidRDefault="005A16B4" w:rsidP="007108A1">
      <w:pPr>
        <w:pStyle w:val="libFootnote0"/>
        <w:rPr>
          <w:rtl/>
        </w:rPr>
      </w:pPr>
      <w:r w:rsidRPr="00FD266C">
        <w:rPr>
          <w:rtl/>
        </w:rPr>
        <w:t>(1) العنكبوت 29</w:t>
      </w:r>
      <w:r w:rsidR="0035190A">
        <w:rPr>
          <w:rtl/>
        </w:rPr>
        <w:t>:</w:t>
      </w:r>
      <w:r w:rsidRPr="00FD266C">
        <w:rPr>
          <w:rtl/>
        </w:rPr>
        <w:t xml:space="preserve"> 29.</w:t>
      </w:r>
    </w:p>
    <w:p w:rsidR="005A16B4" w:rsidRDefault="005A16B4" w:rsidP="007108A1">
      <w:pPr>
        <w:pStyle w:val="libFootnote0"/>
        <w:rPr>
          <w:rtl/>
        </w:rPr>
      </w:pPr>
      <w:r>
        <w:rPr>
          <w:rtl/>
        </w:rPr>
        <w:t>2 - التهذيب 2</w:t>
      </w:r>
      <w:r w:rsidR="0035190A">
        <w:rPr>
          <w:rtl/>
        </w:rPr>
        <w:t>:</w:t>
      </w:r>
      <w:r>
        <w:rPr>
          <w:rtl/>
        </w:rPr>
        <w:t xml:space="preserve"> 371 / 1542، أورده بتمامه في الحديث 4 من الباب 24 من أبواب لباس المصلي.</w:t>
      </w:r>
    </w:p>
    <w:p w:rsidR="005A16B4" w:rsidRPr="00FD266C" w:rsidRDefault="005A16B4" w:rsidP="00023F40">
      <w:pPr>
        <w:pStyle w:val="libFootnote0"/>
        <w:rPr>
          <w:rtl/>
        </w:rPr>
      </w:pPr>
      <w:r w:rsidRPr="00FD266C">
        <w:rPr>
          <w:rtl/>
        </w:rPr>
        <w:t>(</w:t>
      </w:r>
      <w:r w:rsidR="00023F40">
        <w:rPr>
          <w:rFonts w:hint="cs"/>
          <w:rtl/>
        </w:rPr>
        <w:t>2</w:t>
      </w:r>
      <w:r w:rsidRPr="00FD266C">
        <w:rPr>
          <w:rtl/>
        </w:rPr>
        <w:t>) الفقيه 1</w:t>
      </w:r>
      <w:r w:rsidR="0035190A">
        <w:rPr>
          <w:rtl/>
        </w:rPr>
        <w:t>:</w:t>
      </w:r>
      <w:r w:rsidRPr="00FD266C">
        <w:rPr>
          <w:rtl/>
        </w:rPr>
        <w:t xml:space="preserve"> 168</w:t>
      </w:r>
      <w:r>
        <w:rPr>
          <w:rtl/>
        </w:rPr>
        <w:t xml:space="preserve"> / </w:t>
      </w:r>
      <w:r w:rsidRPr="00FD266C">
        <w:rPr>
          <w:rtl/>
        </w:rPr>
        <w:t>795.</w:t>
      </w:r>
    </w:p>
    <w:p w:rsidR="005A16B4" w:rsidRPr="00FD266C" w:rsidRDefault="005A16B4" w:rsidP="00023F40">
      <w:pPr>
        <w:pStyle w:val="libFootnote0"/>
        <w:rPr>
          <w:rtl/>
        </w:rPr>
      </w:pPr>
      <w:r w:rsidRPr="00FD266C">
        <w:rPr>
          <w:rtl/>
        </w:rPr>
        <w:t>(</w:t>
      </w:r>
      <w:r w:rsidR="00023F40">
        <w:rPr>
          <w:rFonts w:hint="cs"/>
          <w:rtl/>
        </w:rPr>
        <w:t>3</w:t>
      </w:r>
      <w:r w:rsidRPr="00FD266C">
        <w:rPr>
          <w:rtl/>
        </w:rPr>
        <w:t>) تقدم ما يدل على ذلك في الحديث 9 من الباب 23 من أبواب الملابس.</w:t>
      </w:r>
    </w:p>
    <w:p w:rsidR="007108A1" w:rsidRPr="00BC18D8" w:rsidRDefault="007108A1" w:rsidP="007108A1">
      <w:pPr>
        <w:pStyle w:val="libNormal"/>
        <w:rPr>
          <w:rtl/>
        </w:rPr>
      </w:pPr>
      <w:r w:rsidRPr="00535419">
        <w:rPr>
          <w:rtl/>
        </w:rPr>
        <w:br w:type="page"/>
      </w:r>
    </w:p>
    <w:p w:rsidR="005A16B4" w:rsidRPr="000C4147" w:rsidRDefault="00023F40" w:rsidP="00023F40">
      <w:pPr>
        <w:pStyle w:val="Heading2Center"/>
        <w:rPr>
          <w:rtl/>
        </w:rPr>
      </w:pPr>
      <w:bookmarkStart w:id="869" w:name="_Toc275419177"/>
      <w:bookmarkStart w:id="870" w:name="_Toc300140907"/>
      <w:bookmarkStart w:id="871" w:name="_Toc374784076"/>
      <w:bookmarkStart w:id="872" w:name="_Toc257224416"/>
      <w:r w:rsidRPr="00FD266C">
        <w:rPr>
          <w:rtl/>
        </w:rPr>
        <w:lastRenderedPageBreak/>
        <w:t>37</w:t>
      </w:r>
      <w:r>
        <w:rPr>
          <w:rtl/>
        </w:rPr>
        <w:t xml:space="preserve"> - </w:t>
      </w:r>
      <w:r w:rsidRPr="00FD266C">
        <w:rPr>
          <w:rtl/>
        </w:rPr>
        <w:t>باب كراهة كشف العورة</w:t>
      </w:r>
      <w:r>
        <w:rPr>
          <w:rtl/>
        </w:rPr>
        <w:t>،</w:t>
      </w:r>
      <w:r w:rsidRPr="00FD266C">
        <w:rPr>
          <w:rtl/>
        </w:rPr>
        <w:t xml:space="preserve"> والسر</w:t>
      </w:r>
      <w:r>
        <w:rPr>
          <w:rFonts w:hint="cs"/>
          <w:rtl/>
        </w:rPr>
        <w:t>ّ</w:t>
      </w:r>
      <w:r w:rsidRPr="00FD266C">
        <w:rPr>
          <w:rtl/>
        </w:rPr>
        <w:t>ة</w:t>
      </w:r>
      <w:r>
        <w:rPr>
          <w:rtl/>
        </w:rPr>
        <w:t>،</w:t>
      </w:r>
      <w:r w:rsidRPr="00FD266C">
        <w:rPr>
          <w:rtl/>
        </w:rPr>
        <w:t xml:space="preserve"> والفخذ</w:t>
      </w:r>
      <w:r>
        <w:rPr>
          <w:rtl/>
        </w:rPr>
        <w:t>،</w:t>
      </w:r>
      <w:r w:rsidRPr="00FD266C">
        <w:rPr>
          <w:rtl/>
        </w:rPr>
        <w:t xml:space="preserve"> والركبة</w:t>
      </w:r>
      <w:r>
        <w:rPr>
          <w:rtl/>
        </w:rPr>
        <w:t>،</w:t>
      </w:r>
      <w:bookmarkStart w:id="873" w:name="_Toc275419178"/>
      <w:bookmarkStart w:id="874" w:name="_Toc300140908"/>
      <w:bookmarkEnd w:id="869"/>
      <w:bookmarkEnd w:id="870"/>
      <w:r>
        <w:rPr>
          <w:rFonts w:hint="cs"/>
          <w:rtl/>
        </w:rPr>
        <w:t xml:space="preserve"> </w:t>
      </w:r>
      <w:r w:rsidRPr="00FD266C">
        <w:rPr>
          <w:rtl/>
        </w:rPr>
        <w:t>في المسجد</w:t>
      </w:r>
      <w:bookmarkEnd w:id="871"/>
      <w:bookmarkEnd w:id="872"/>
      <w:bookmarkEnd w:id="873"/>
      <w:bookmarkEnd w:id="874"/>
    </w:p>
    <w:p w:rsidR="005A16B4" w:rsidRDefault="005A16B4" w:rsidP="00023F40">
      <w:pPr>
        <w:pStyle w:val="libNormal"/>
        <w:rPr>
          <w:rtl/>
        </w:rPr>
      </w:pPr>
      <w:r w:rsidRPr="005A16B4">
        <w:rPr>
          <w:rStyle w:val="libNormalChar"/>
          <w:rtl/>
        </w:rPr>
        <w:t>[ 64</w:t>
      </w:r>
      <w:r>
        <w:rPr>
          <w:rtl/>
        </w:rPr>
        <w:t>50 ] 1</w:t>
      </w:r>
      <w:r>
        <w:rPr>
          <w:rFonts w:hint="cs"/>
          <w:rtl/>
        </w:rPr>
        <w:t xml:space="preserve"> - </w:t>
      </w:r>
      <w:r>
        <w:rPr>
          <w:rtl/>
        </w:rPr>
        <w:t>محم</w:t>
      </w:r>
      <w:r>
        <w:rPr>
          <w:rFonts w:hint="cs"/>
          <w:rtl/>
        </w:rPr>
        <w:t>ّ</w:t>
      </w:r>
      <w:r>
        <w:rPr>
          <w:rtl/>
        </w:rPr>
        <w:t>د بن الحسن بإسناده عن محم</w:t>
      </w:r>
      <w:r>
        <w:rPr>
          <w:rFonts w:hint="cs"/>
          <w:rtl/>
        </w:rPr>
        <w:t>ّ</w:t>
      </w:r>
      <w:r>
        <w:rPr>
          <w:rtl/>
        </w:rPr>
        <w:t xml:space="preserve">د بن علي بن محبوب، عن أحمد، عن البرقي، عن النوفلي، عن السكوني، عن جعفر، عن أبيه </w:t>
      </w:r>
      <w:r w:rsidR="00023F40" w:rsidRPr="00E820C4">
        <w:rPr>
          <w:rStyle w:val="libNormalChar"/>
          <w:rFonts w:hint="cs"/>
          <w:rtl/>
        </w:rPr>
        <w:t xml:space="preserve">( </w:t>
      </w:r>
      <w:r w:rsidR="00023F40">
        <w:rPr>
          <w:rStyle w:val="libAlaemChar"/>
          <w:rFonts w:hint="cs"/>
          <w:rtl/>
        </w:rPr>
        <w:t>عليه‌السلام</w:t>
      </w:r>
      <w:r w:rsidR="00023F40" w:rsidRPr="00E820C4">
        <w:rPr>
          <w:rStyle w:val="libNormalChar"/>
          <w:rFonts w:hint="cs"/>
          <w:rtl/>
        </w:rPr>
        <w:t xml:space="preserve"> )</w:t>
      </w:r>
      <w:r>
        <w:rPr>
          <w:rtl/>
        </w:rPr>
        <w:t>، 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كشف السر</w:t>
      </w:r>
      <w:r>
        <w:rPr>
          <w:rFonts w:hint="cs"/>
          <w:rtl/>
        </w:rPr>
        <w:t>ّ</w:t>
      </w:r>
      <w:r>
        <w:rPr>
          <w:rtl/>
        </w:rPr>
        <w:t>ة، والفخذ، والركبة، في المسجد من العورة.</w:t>
      </w:r>
    </w:p>
    <w:p w:rsidR="005A16B4" w:rsidRPr="00C5005B"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w:t>
      </w:r>
      <w:r w:rsidRPr="005A16B4">
        <w:rPr>
          <w:rStyle w:val="libFootnotenumChar"/>
          <w:rtl/>
        </w:rPr>
        <w:t>(1)</w:t>
      </w:r>
      <w:r>
        <w:rPr>
          <w:rtl/>
        </w:rPr>
        <w:t>.</w:t>
      </w:r>
    </w:p>
    <w:p w:rsidR="005A16B4" w:rsidRDefault="005A16B4" w:rsidP="005A16B4">
      <w:pPr>
        <w:pStyle w:val="Heading2Center"/>
        <w:rPr>
          <w:rtl/>
        </w:rPr>
      </w:pPr>
      <w:bookmarkStart w:id="875" w:name="_Toc275419179"/>
      <w:bookmarkStart w:id="876" w:name="_Toc300140909"/>
      <w:bookmarkStart w:id="877" w:name="_Toc374784077"/>
      <w:bookmarkStart w:id="878" w:name="_Toc257224417"/>
      <w:r w:rsidRPr="00FD266C">
        <w:rPr>
          <w:rtl/>
        </w:rPr>
        <w:t>38</w:t>
      </w:r>
      <w:r>
        <w:rPr>
          <w:rtl/>
        </w:rPr>
        <w:t xml:space="preserve"> - </w:t>
      </w:r>
      <w:r w:rsidRPr="00FD266C">
        <w:rPr>
          <w:rtl/>
        </w:rPr>
        <w:t>باب أن</w:t>
      </w:r>
      <w:r>
        <w:rPr>
          <w:rFonts w:hint="cs"/>
          <w:rtl/>
        </w:rPr>
        <w:t>ّ</w:t>
      </w:r>
      <w:r w:rsidRPr="00FD266C">
        <w:rPr>
          <w:rtl/>
        </w:rPr>
        <w:t xml:space="preserve"> القاص</w:t>
      </w:r>
      <w:r>
        <w:rPr>
          <w:rFonts w:hint="cs"/>
          <w:rtl/>
        </w:rPr>
        <w:t>ّ</w:t>
      </w:r>
      <w:r w:rsidRPr="00FD266C">
        <w:rPr>
          <w:rtl/>
        </w:rPr>
        <w:t xml:space="preserve"> ي</w:t>
      </w:r>
      <w:r>
        <w:rPr>
          <w:rFonts w:hint="cs"/>
          <w:rtl/>
        </w:rPr>
        <w:t>ُ</w:t>
      </w:r>
      <w:r w:rsidRPr="00FD266C">
        <w:rPr>
          <w:rtl/>
        </w:rPr>
        <w:t>ضرب ويطرد من المسجد</w:t>
      </w:r>
      <w:bookmarkEnd w:id="875"/>
      <w:bookmarkEnd w:id="876"/>
      <w:bookmarkEnd w:id="877"/>
      <w:bookmarkEnd w:id="878"/>
    </w:p>
    <w:p w:rsidR="005A16B4" w:rsidRDefault="005A16B4" w:rsidP="005A16B4">
      <w:pPr>
        <w:pStyle w:val="libNormal"/>
        <w:rPr>
          <w:rtl/>
        </w:rPr>
      </w:pPr>
      <w:r w:rsidRPr="005A16B4">
        <w:rPr>
          <w:rStyle w:val="libNormalChar"/>
          <w:rtl/>
        </w:rPr>
        <w:t>[ 64</w:t>
      </w:r>
      <w:r>
        <w:rPr>
          <w:rtl/>
        </w:rPr>
        <w:t>51 ] 1</w:t>
      </w:r>
      <w:r>
        <w:rPr>
          <w:rFonts w:hint="cs"/>
          <w:rtl/>
        </w:rPr>
        <w:t xml:space="preserve"> - </w:t>
      </w:r>
      <w:r>
        <w:rPr>
          <w:rtl/>
        </w:rPr>
        <w:t>محم</w:t>
      </w:r>
      <w:r>
        <w:rPr>
          <w:rFonts w:hint="cs"/>
          <w:rtl/>
        </w:rPr>
        <w:t>ّ</w:t>
      </w:r>
      <w:r>
        <w:rPr>
          <w:rtl/>
        </w:rPr>
        <w:t xml:space="preserve">د بن يعقوب، عن علي بن إبراهيم، عن أبيه، عن ابن أبي عمير، عن هشام بن سالم،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رأى قاص</w:t>
      </w:r>
      <w:r>
        <w:rPr>
          <w:rFonts w:hint="cs"/>
          <w:rtl/>
        </w:rPr>
        <w:t>ّ</w:t>
      </w:r>
      <w:r>
        <w:rPr>
          <w:rtl/>
        </w:rPr>
        <w:t>اً في المسجد،</w:t>
      </w:r>
      <w:r>
        <w:rPr>
          <w:rFonts w:hint="cs"/>
          <w:rtl/>
        </w:rPr>
        <w:t xml:space="preserve"> </w:t>
      </w:r>
      <w:r>
        <w:rPr>
          <w:rtl/>
        </w:rPr>
        <w:t>فضربه بالدر</w:t>
      </w:r>
      <w:r>
        <w:rPr>
          <w:rFonts w:hint="cs"/>
          <w:rtl/>
        </w:rPr>
        <w:t>ّ</w:t>
      </w:r>
      <w:r>
        <w:rPr>
          <w:rtl/>
        </w:rPr>
        <w:t>ة وطرده.</w:t>
      </w:r>
    </w:p>
    <w:p w:rsidR="005A16B4" w:rsidRDefault="005A16B4" w:rsidP="00023F40">
      <w:pPr>
        <w:pStyle w:val="libNormal"/>
        <w:rPr>
          <w:rtl/>
        </w:rPr>
      </w:pPr>
      <w:r>
        <w:rPr>
          <w:rtl/>
        </w:rPr>
        <w:t xml:space="preserve">ورواه الشيخ بإسناده عن علي بن إبراهيم </w:t>
      </w:r>
      <w:r w:rsidRPr="005A16B4">
        <w:rPr>
          <w:rStyle w:val="libFootnotenumChar"/>
          <w:rtl/>
        </w:rPr>
        <w:t>(</w:t>
      </w:r>
      <w:r w:rsidR="00023F40">
        <w:rPr>
          <w:rStyle w:val="libFootnotenumChar"/>
          <w:rFonts w:hint="cs"/>
          <w:rtl/>
        </w:rPr>
        <w:t>2</w:t>
      </w:r>
      <w:r w:rsidRPr="005A16B4">
        <w:rPr>
          <w:rStyle w:val="libFootnotenumChar"/>
          <w:rtl/>
        </w:rPr>
        <w:t>)</w:t>
      </w:r>
      <w:r>
        <w:rPr>
          <w:rtl/>
        </w:rPr>
        <w:t>.</w:t>
      </w:r>
    </w:p>
    <w:p w:rsidR="004C7D3C" w:rsidRDefault="004C7D3C" w:rsidP="004C7D3C">
      <w:pPr>
        <w:pStyle w:val="Heading2Center"/>
        <w:rPr>
          <w:rStyle w:val="libNormalChar"/>
          <w:rtl/>
        </w:rPr>
      </w:pPr>
      <w:bookmarkStart w:id="879" w:name="_Toc275419180"/>
      <w:bookmarkStart w:id="880" w:name="_Toc300140910"/>
      <w:bookmarkStart w:id="881" w:name="_Toc374784078"/>
      <w:bookmarkStart w:id="882" w:name="_Toc257224418"/>
      <w:r>
        <w:rPr>
          <w:rtl/>
        </w:rPr>
        <w:t>39 - باب استحباب دخول المسجد على طهارة، والدعاء</w:t>
      </w:r>
      <w:bookmarkStart w:id="883" w:name="_Toc275419181"/>
      <w:bookmarkStart w:id="884" w:name="_Toc300140911"/>
      <w:bookmarkEnd w:id="879"/>
      <w:bookmarkEnd w:id="880"/>
      <w:r>
        <w:rPr>
          <w:rFonts w:hint="cs"/>
          <w:rtl/>
        </w:rPr>
        <w:t xml:space="preserve"> </w:t>
      </w:r>
      <w:r>
        <w:rPr>
          <w:rtl/>
        </w:rPr>
        <w:t>بالمأثور عند دخوله</w:t>
      </w:r>
      <w:bookmarkEnd w:id="881"/>
      <w:bookmarkEnd w:id="882"/>
      <w:bookmarkEnd w:id="883"/>
      <w:bookmarkEnd w:id="884"/>
    </w:p>
    <w:p w:rsidR="005A16B4" w:rsidRDefault="005A16B4" w:rsidP="005A16B4">
      <w:pPr>
        <w:pStyle w:val="libNormal"/>
        <w:rPr>
          <w:rtl/>
        </w:rPr>
      </w:pPr>
      <w:r w:rsidRPr="005A16B4">
        <w:rPr>
          <w:rStyle w:val="libNormalChar"/>
          <w:rtl/>
        </w:rPr>
        <w:t>[ 64</w:t>
      </w:r>
      <w:r>
        <w:rPr>
          <w:rtl/>
        </w:rPr>
        <w:t>52 ] 1 - محم</w:t>
      </w:r>
      <w:r>
        <w:rPr>
          <w:rFonts w:hint="cs"/>
          <w:rtl/>
        </w:rPr>
        <w:t>ّ</w:t>
      </w:r>
      <w:r>
        <w:rPr>
          <w:rtl/>
        </w:rPr>
        <w:t>د بن علي بن الحسين قال</w:t>
      </w:r>
      <w:r w:rsidR="0035190A">
        <w:rPr>
          <w:rtl/>
        </w:rPr>
        <w:t>:</w:t>
      </w:r>
      <w:r>
        <w:rPr>
          <w:rtl/>
        </w:rPr>
        <w:t xml:space="preserve"> روي أن</w:t>
      </w:r>
      <w:r>
        <w:rPr>
          <w:rFonts w:hint="cs"/>
          <w:rtl/>
        </w:rPr>
        <w:t>ّ</w:t>
      </w:r>
      <w:r>
        <w:rPr>
          <w:rtl/>
        </w:rPr>
        <w:t xml:space="preserve"> في التوراة مكتوباً</w:t>
      </w:r>
      <w:r w:rsidR="0035190A">
        <w:rPr>
          <w:rtl/>
        </w:rPr>
        <w:t>:</w:t>
      </w:r>
    </w:p>
    <w:p w:rsidR="005A16B4" w:rsidRDefault="007108A1" w:rsidP="007108A1">
      <w:pPr>
        <w:pStyle w:val="libLine"/>
        <w:rPr>
          <w:rtl/>
        </w:rPr>
      </w:pPr>
      <w:r>
        <w:rPr>
          <w:rtl/>
        </w:rPr>
        <w:t>____________________</w:t>
      </w:r>
    </w:p>
    <w:p w:rsidR="005A16B4" w:rsidRDefault="005A16B4" w:rsidP="00023F40">
      <w:pPr>
        <w:pStyle w:val="libFootnoteCenterBold"/>
        <w:rPr>
          <w:rtl/>
        </w:rPr>
      </w:pPr>
      <w:r>
        <w:rPr>
          <w:rtl/>
        </w:rPr>
        <w:t>الباب 37</w:t>
      </w:r>
    </w:p>
    <w:p w:rsidR="005A16B4" w:rsidRDefault="005A16B4" w:rsidP="00023F40">
      <w:pPr>
        <w:pStyle w:val="libFootnoteCenterBold"/>
        <w:rPr>
          <w:rtl/>
        </w:rPr>
      </w:pPr>
      <w:r>
        <w:rPr>
          <w:rtl/>
        </w:rPr>
        <w:t>فيه حديث واحد</w:t>
      </w:r>
    </w:p>
    <w:p w:rsidR="005A16B4" w:rsidRDefault="005A16B4" w:rsidP="007108A1">
      <w:pPr>
        <w:pStyle w:val="libFootnote0"/>
        <w:rPr>
          <w:rtl/>
        </w:rPr>
      </w:pPr>
      <w:r>
        <w:rPr>
          <w:rtl/>
        </w:rPr>
        <w:t>1 - التهذيب 3</w:t>
      </w:r>
      <w:r w:rsidR="0035190A">
        <w:rPr>
          <w:rtl/>
        </w:rPr>
        <w:t>:</w:t>
      </w:r>
      <w:r>
        <w:rPr>
          <w:rtl/>
        </w:rPr>
        <w:t xml:space="preserve"> 263 / 742.</w:t>
      </w:r>
    </w:p>
    <w:p w:rsidR="005A16B4" w:rsidRPr="00FD266C" w:rsidRDefault="005A16B4" w:rsidP="007108A1">
      <w:pPr>
        <w:pStyle w:val="libFootnote0"/>
        <w:rPr>
          <w:rtl/>
        </w:rPr>
      </w:pPr>
      <w:r w:rsidRPr="00FD266C">
        <w:rPr>
          <w:rtl/>
        </w:rPr>
        <w:t>(1) تقدم في الباب 10 من أبواب الملابس.</w:t>
      </w:r>
    </w:p>
    <w:p w:rsidR="005A16B4" w:rsidRDefault="005A16B4" w:rsidP="00023F40">
      <w:pPr>
        <w:pStyle w:val="libFootnoteCenterBold"/>
        <w:rPr>
          <w:rtl/>
        </w:rPr>
      </w:pPr>
      <w:r>
        <w:rPr>
          <w:rtl/>
        </w:rPr>
        <w:t>الباب 38</w:t>
      </w:r>
    </w:p>
    <w:p w:rsidR="005A16B4" w:rsidRDefault="005A16B4" w:rsidP="00023F40">
      <w:pPr>
        <w:pStyle w:val="libFootnoteCenterBold"/>
        <w:rPr>
          <w:rtl/>
        </w:rPr>
      </w:pPr>
      <w:r>
        <w:rPr>
          <w:rtl/>
        </w:rPr>
        <w:t>فيه حديث واحد</w:t>
      </w:r>
    </w:p>
    <w:p w:rsidR="005A16B4" w:rsidRDefault="005A16B4" w:rsidP="007108A1">
      <w:pPr>
        <w:pStyle w:val="libFootnote0"/>
        <w:rPr>
          <w:rtl/>
        </w:rPr>
      </w:pPr>
      <w:r>
        <w:rPr>
          <w:rtl/>
        </w:rPr>
        <w:t>1 - الكافي 7</w:t>
      </w:r>
      <w:r w:rsidR="0035190A">
        <w:rPr>
          <w:rtl/>
        </w:rPr>
        <w:t>:</w:t>
      </w:r>
      <w:r>
        <w:rPr>
          <w:rtl/>
        </w:rPr>
        <w:t xml:space="preserve"> 263 / 20 أورده في الحديث 1 من الباب 28 من أبواب ما يكتسب به.</w:t>
      </w:r>
    </w:p>
    <w:p w:rsidR="005A16B4" w:rsidRPr="00FD266C" w:rsidRDefault="005A16B4" w:rsidP="00023F40">
      <w:pPr>
        <w:pStyle w:val="libFootnote0"/>
        <w:rPr>
          <w:rtl/>
        </w:rPr>
      </w:pPr>
      <w:r w:rsidRPr="00FD266C">
        <w:rPr>
          <w:rtl/>
        </w:rPr>
        <w:t>(</w:t>
      </w:r>
      <w:r w:rsidR="00023F40">
        <w:rPr>
          <w:rFonts w:hint="cs"/>
          <w:rtl/>
        </w:rPr>
        <w:t>2</w:t>
      </w:r>
      <w:r w:rsidRPr="00FD266C">
        <w:rPr>
          <w:rtl/>
        </w:rPr>
        <w:t>) التهذيب 10</w:t>
      </w:r>
      <w:r w:rsidR="0035190A">
        <w:rPr>
          <w:rtl/>
        </w:rPr>
        <w:t>:</w:t>
      </w:r>
      <w:r w:rsidRPr="00FD266C">
        <w:rPr>
          <w:rtl/>
        </w:rPr>
        <w:t xml:space="preserve"> 149</w:t>
      </w:r>
      <w:r>
        <w:rPr>
          <w:rtl/>
        </w:rPr>
        <w:t xml:space="preserve"> / </w:t>
      </w:r>
      <w:r w:rsidRPr="00FD266C">
        <w:rPr>
          <w:rtl/>
        </w:rPr>
        <w:t>595.</w:t>
      </w:r>
    </w:p>
    <w:p w:rsidR="005A16B4" w:rsidRDefault="005A16B4" w:rsidP="00023F40">
      <w:pPr>
        <w:pStyle w:val="libFootnoteCenterBold"/>
        <w:rPr>
          <w:rtl/>
        </w:rPr>
      </w:pPr>
      <w:r>
        <w:rPr>
          <w:rtl/>
        </w:rPr>
        <w:t>الباب 39</w:t>
      </w:r>
    </w:p>
    <w:p w:rsidR="005A16B4" w:rsidRDefault="005A16B4" w:rsidP="00023F40">
      <w:pPr>
        <w:pStyle w:val="libFootnoteCenterBold"/>
        <w:rPr>
          <w:rtl/>
        </w:rPr>
      </w:pPr>
      <w:r>
        <w:rPr>
          <w:rtl/>
        </w:rPr>
        <w:t>فيه 5 أحاديث</w:t>
      </w:r>
    </w:p>
    <w:p w:rsidR="005A16B4" w:rsidRDefault="005A16B4" w:rsidP="007108A1">
      <w:pPr>
        <w:pStyle w:val="libFootnote0"/>
        <w:rPr>
          <w:rtl/>
        </w:rPr>
      </w:pPr>
      <w:r>
        <w:rPr>
          <w:rtl/>
        </w:rPr>
        <w:t>1 - الفقيه 1</w:t>
      </w:r>
      <w:r w:rsidR="0035190A">
        <w:rPr>
          <w:rtl/>
        </w:rPr>
        <w:t>:</w:t>
      </w:r>
      <w:r>
        <w:rPr>
          <w:rtl/>
        </w:rPr>
        <w:t xml:space="preserve"> 154 / 721.</w:t>
      </w:r>
    </w:p>
    <w:p w:rsidR="007108A1" w:rsidRPr="00BC18D8" w:rsidRDefault="007108A1" w:rsidP="007108A1">
      <w:pPr>
        <w:pStyle w:val="libNormal"/>
        <w:rPr>
          <w:rtl/>
        </w:rPr>
      </w:pPr>
      <w:r w:rsidRPr="00535419">
        <w:rPr>
          <w:rtl/>
        </w:rPr>
        <w:br w:type="page"/>
      </w:r>
    </w:p>
    <w:p w:rsidR="005A16B4" w:rsidRDefault="005A16B4" w:rsidP="004C7D3C">
      <w:pPr>
        <w:pStyle w:val="libNormal0"/>
        <w:rPr>
          <w:rtl/>
        </w:rPr>
      </w:pPr>
      <w:r>
        <w:rPr>
          <w:rtl/>
        </w:rPr>
        <w:lastRenderedPageBreak/>
        <w:t>إن</w:t>
      </w:r>
      <w:r>
        <w:rPr>
          <w:rFonts w:hint="cs"/>
          <w:rtl/>
        </w:rPr>
        <w:t>ّ</w:t>
      </w:r>
      <w:r>
        <w:rPr>
          <w:rtl/>
        </w:rPr>
        <w:t xml:space="preserve"> بيوتي في الأرض المساجد، فطوبى لعبد تطه</w:t>
      </w:r>
      <w:r>
        <w:rPr>
          <w:rFonts w:hint="cs"/>
          <w:rtl/>
        </w:rPr>
        <w:t>ّ</w:t>
      </w:r>
      <w:r>
        <w:rPr>
          <w:rtl/>
        </w:rPr>
        <w:t>ر في بيته ثم</w:t>
      </w:r>
      <w:r>
        <w:rPr>
          <w:rFonts w:hint="cs"/>
          <w:rtl/>
        </w:rPr>
        <w:t>ّ</w:t>
      </w:r>
      <w:r>
        <w:rPr>
          <w:rtl/>
        </w:rPr>
        <w:t xml:space="preserve"> زارني في بيتي، ألا إن</w:t>
      </w:r>
      <w:r>
        <w:rPr>
          <w:rFonts w:hint="cs"/>
          <w:rtl/>
        </w:rPr>
        <w:t>ّ</w:t>
      </w:r>
      <w:r>
        <w:rPr>
          <w:rtl/>
        </w:rPr>
        <w:t xml:space="preserve"> على المزور كرامة الزائر، ألا بش</w:t>
      </w:r>
      <w:r>
        <w:rPr>
          <w:rFonts w:hint="cs"/>
          <w:rtl/>
        </w:rPr>
        <w:t>ّ</w:t>
      </w:r>
      <w:r>
        <w:rPr>
          <w:rtl/>
        </w:rPr>
        <w:t>ر المشائين في الظلمات إلى المساجد بالنور الساطع يوم القيامة.</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كما مر</w:t>
      </w:r>
      <w:r>
        <w:rPr>
          <w:rFonts w:hint="cs"/>
          <w:rtl/>
        </w:rPr>
        <w:t>ّ</w:t>
      </w:r>
      <w:r>
        <w:rPr>
          <w:rtl/>
        </w:rPr>
        <w:t xml:space="preserve"> في الوضوء </w:t>
      </w:r>
      <w:r w:rsidRPr="005A16B4">
        <w:rPr>
          <w:rStyle w:val="libFootnotenumChar"/>
          <w:rtl/>
        </w:rPr>
        <w:t>(1)</w:t>
      </w:r>
      <w:r>
        <w:rPr>
          <w:rtl/>
        </w:rPr>
        <w:t>.</w:t>
      </w:r>
    </w:p>
    <w:p w:rsidR="005A16B4" w:rsidRDefault="005A16B4" w:rsidP="00911272">
      <w:pPr>
        <w:pStyle w:val="libNormal"/>
        <w:rPr>
          <w:rtl/>
        </w:rPr>
      </w:pPr>
      <w:r w:rsidRPr="005A16B4">
        <w:rPr>
          <w:rStyle w:val="libNormalChar"/>
          <w:rtl/>
        </w:rPr>
        <w:t>[ 64</w:t>
      </w:r>
      <w:r>
        <w:rPr>
          <w:rtl/>
        </w:rPr>
        <w:t>53 ] 2</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محم</w:t>
      </w:r>
      <w:r>
        <w:rPr>
          <w:rFonts w:hint="cs"/>
          <w:rtl/>
        </w:rPr>
        <w:t>ّ</w:t>
      </w:r>
      <w:r>
        <w:rPr>
          <w:rtl/>
        </w:rPr>
        <w:t>د بن أبي الصهبان، عن محم</w:t>
      </w:r>
      <w:r>
        <w:rPr>
          <w:rFonts w:hint="cs"/>
          <w:rtl/>
        </w:rPr>
        <w:t>ّ</w:t>
      </w:r>
      <w:r>
        <w:rPr>
          <w:rtl/>
        </w:rPr>
        <w:t>د بن سنان، عن العلاء بن الفضيل، عم</w:t>
      </w:r>
      <w:r>
        <w:rPr>
          <w:rFonts w:hint="cs"/>
          <w:rtl/>
        </w:rPr>
        <w:t>ّ</w:t>
      </w:r>
      <w:r>
        <w:rPr>
          <w:rtl/>
        </w:rPr>
        <w:t xml:space="preserve">ن رواه،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دخلت المسجد وأنت تريد أن تجلس فلا تدخله</w:t>
      </w:r>
      <w:r w:rsidR="00234760">
        <w:rPr>
          <w:rtl/>
        </w:rPr>
        <w:t xml:space="preserve"> إلّا </w:t>
      </w:r>
      <w:r>
        <w:rPr>
          <w:rtl/>
        </w:rPr>
        <w:t>طاهراً، وإذا دخلته فاستقبل القبلة، ثم</w:t>
      </w:r>
      <w:r>
        <w:rPr>
          <w:rFonts w:hint="cs"/>
          <w:rtl/>
        </w:rPr>
        <w:t>ّ</w:t>
      </w:r>
      <w:r>
        <w:rPr>
          <w:rtl/>
        </w:rPr>
        <w:t xml:space="preserve"> ادع الله وسله، وسم</w:t>
      </w:r>
      <w:r>
        <w:rPr>
          <w:rFonts w:hint="cs"/>
          <w:rtl/>
        </w:rPr>
        <w:t>ّ</w:t>
      </w:r>
      <w:r>
        <w:rPr>
          <w:rtl/>
        </w:rPr>
        <w:t xml:space="preserve"> حين تدخله، واحمد الله، وصل</w:t>
      </w:r>
      <w:r>
        <w:rPr>
          <w:rFonts w:hint="cs"/>
          <w:rtl/>
        </w:rPr>
        <w:t>ّ</w:t>
      </w:r>
      <w:r>
        <w:rPr>
          <w:rtl/>
        </w:rPr>
        <w:t xml:space="preserve"> على النبي </w:t>
      </w:r>
      <w:r w:rsidR="00911272" w:rsidRPr="00E820C4">
        <w:rPr>
          <w:rStyle w:val="libNormalChar"/>
          <w:rFonts w:hint="cs"/>
          <w:rtl/>
        </w:rPr>
        <w:t xml:space="preserve">( </w:t>
      </w:r>
      <w:r w:rsidR="00911272">
        <w:rPr>
          <w:rStyle w:val="libAlaemChar"/>
          <w:rFonts w:hint="cs"/>
          <w:rtl/>
        </w:rPr>
        <w:t>صلى‌الله‌عليه‌وآله‌وسلم</w:t>
      </w:r>
      <w:r w:rsidR="00911272" w:rsidRPr="00E820C4">
        <w:rPr>
          <w:rStyle w:val="libNormalChar"/>
          <w:rFonts w:hint="cs"/>
          <w:rtl/>
        </w:rPr>
        <w:t xml:space="preserve"> )</w:t>
      </w:r>
      <w:r w:rsidR="00911272">
        <w:rPr>
          <w:rStyle w:val="libNormalChar"/>
          <w:rFonts w:hint="cs"/>
          <w:rtl/>
        </w:rPr>
        <w:t xml:space="preserve"> </w:t>
      </w:r>
      <w:r>
        <w:rPr>
          <w:rtl/>
        </w:rPr>
        <w:t>.</w:t>
      </w:r>
    </w:p>
    <w:p w:rsidR="005A16B4" w:rsidRDefault="005A16B4" w:rsidP="004C7D3C">
      <w:pPr>
        <w:pStyle w:val="libNormal"/>
        <w:rPr>
          <w:rtl/>
        </w:rPr>
      </w:pPr>
      <w:r w:rsidRPr="005A16B4">
        <w:rPr>
          <w:rStyle w:val="libNormalChar"/>
          <w:rtl/>
        </w:rPr>
        <w:t>[ 64</w:t>
      </w:r>
      <w:r>
        <w:rPr>
          <w:rtl/>
        </w:rPr>
        <w:t>54 ] 3</w:t>
      </w:r>
      <w:r>
        <w:rPr>
          <w:rFonts w:hint="cs"/>
          <w:rtl/>
        </w:rPr>
        <w:t xml:space="preserve"> - </w:t>
      </w:r>
      <w:r>
        <w:rPr>
          <w:rtl/>
        </w:rPr>
        <w:t>وبإسناده عن الحسين بن سعيد، عن فضالة، عن حسين، عن سماعة، عن أبي بصير قال</w:t>
      </w:r>
      <w:r w:rsidR="0035190A">
        <w:rPr>
          <w:rtl/>
        </w:rPr>
        <w:t>:</w:t>
      </w:r>
      <w:r>
        <w:rPr>
          <w:rtl/>
        </w:rPr>
        <w:t xml:space="preserve"> قال أبو عبد الله </w:t>
      </w:r>
      <w:r w:rsidR="004C7D3C" w:rsidRPr="00E820C4">
        <w:rPr>
          <w:rStyle w:val="libNormalChar"/>
          <w:rFonts w:hint="cs"/>
          <w:rtl/>
        </w:rPr>
        <w:t xml:space="preserve">( </w:t>
      </w:r>
      <w:r w:rsidR="004C7D3C">
        <w:rPr>
          <w:rStyle w:val="libAlaemChar"/>
          <w:rFonts w:hint="cs"/>
          <w:rtl/>
        </w:rPr>
        <w:t>عليه‌السلام</w:t>
      </w:r>
      <w:r w:rsidR="004C7D3C" w:rsidRPr="00E820C4">
        <w:rPr>
          <w:rStyle w:val="libNormalChar"/>
          <w:rFonts w:hint="cs"/>
          <w:rtl/>
        </w:rPr>
        <w:t xml:space="preserve"> )</w:t>
      </w:r>
      <w:r w:rsidR="0035190A">
        <w:rPr>
          <w:rtl/>
        </w:rPr>
        <w:t>:</w:t>
      </w:r>
      <w:r>
        <w:rPr>
          <w:rtl/>
        </w:rPr>
        <w:t xml:space="preserve"> إذا دخلت المسجد فاحمد الله، وأ</w:t>
      </w:r>
      <w:r>
        <w:rPr>
          <w:rFonts w:hint="cs"/>
          <w:rtl/>
        </w:rPr>
        <w:t>ث</w:t>
      </w:r>
      <w:r>
        <w:rPr>
          <w:rtl/>
        </w:rPr>
        <w:t>ن عليه، وصل</w:t>
      </w:r>
      <w:r>
        <w:rPr>
          <w:rFonts w:hint="cs"/>
          <w:rtl/>
        </w:rPr>
        <w:t>ّ</w:t>
      </w:r>
      <w:r>
        <w:rPr>
          <w:rtl/>
        </w:rPr>
        <w:t xml:space="preserve"> على النبي </w:t>
      </w:r>
      <w:r w:rsidR="004C7D3C" w:rsidRPr="00E820C4">
        <w:rPr>
          <w:rStyle w:val="libNormalChar"/>
          <w:rFonts w:hint="cs"/>
          <w:rtl/>
        </w:rPr>
        <w:t xml:space="preserve">( </w:t>
      </w:r>
      <w:r w:rsidR="004C7D3C">
        <w:rPr>
          <w:rStyle w:val="libAlaemChar"/>
          <w:rFonts w:hint="cs"/>
          <w:rtl/>
        </w:rPr>
        <w:t>صلى‌الله‌عليه‌وآله‌وسلم</w:t>
      </w:r>
      <w:r w:rsidR="004C7D3C" w:rsidRPr="00E820C4">
        <w:rPr>
          <w:rStyle w:val="libNormalChar"/>
          <w:rFonts w:hint="cs"/>
          <w:rtl/>
        </w:rPr>
        <w:t xml:space="preserve"> )</w:t>
      </w:r>
      <w:r w:rsidR="004C7D3C">
        <w:rPr>
          <w:rStyle w:val="libNormalChar"/>
          <w:rFonts w:hint="cs"/>
          <w:rtl/>
        </w:rPr>
        <w:t xml:space="preserve"> </w:t>
      </w:r>
      <w:r>
        <w:rPr>
          <w:rtl/>
        </w:rPr>
        <w:t>، الحديث.</w:t>
      </w:r>
    </w:p>
    <w:p w:rsidR="005A16B4" w:rsidRDefault="005A16B4" w:rsidP="004C7D3C">
      <w:pPr>
        <w:pStyle w:val="libNormal"/>
        <w:rPr>
          <w:rtl/>
        </w:rPr>
      </w:pPr>
      <w:r w:rsidRPr="005A16B4">
        <w:rPr>
          <w:rStyle w:val="libNormalChar"/>
          <w:rtl/>
        </w:rPr>
        <w:t>[ 64</w:t>
      </w:r>
      <w:r>
        <w:rPr>
          <w:rtl/>
        </w:rPr>
        <w:t>55 ] 4</w:t>
      </w:r>
      <w:r>
        <w:rPr>
          <w:rFonts w:hint="cs"/>
          <w:rtl/>
        </w:rPr>
        <w:t xml:space="preserve"> - </w:t>
      </w:r>
      <w:r>
        <w:rPr>
          <w:rtl/>
        </w:rPr>
        <w:t>وعنه، عن الحسن، عن زرعة، عن سماعة قال</w:t>
      </w:r>
      <w:r w:rsidR="0035190A">
        <w:rPr>
          <w:rtl/>
        </w:rPr>
        <w:t>:</w:t>
      </w:r>
      <w:r>
        <w:rPr>
          <w:rtl/>
        </w:rPr>
        <w:t xml:space="preserve"> إذا دخلت المسجد فقل</w:t>
      </w:r>
      <w:r w:rsidR="0035190A">
        <w:rPr>
          <w:rtl/>
        </w:rPr>
        <w:t>:</w:t>
      </w:r>
      <w:r>
        <w:rPr>
          <w:rtl/>
        </w:rPr>
        <w:t xml:space="preserve"> بسم الله، والسلام على رسول الله </w:t>
      </w:r>
      <w:r w:rsidR="004C7D3C" w:rsidRPr="00E820C4">
        <w:rPr>
          <w:rStyle w:val="libNormalChar"/>
          <w:rFonts w:hint="cs"/>
          <w:rtl/>
        </w:rPr>
        <w:t xml:space="preserve">( </w:t>
      </w:r>
      <w:r w:rsidR="004C7D3C">
        <w:rPr>
          <w:rStyle w:val="libAlaemChar"/>
          <w:rFonts w:hint="cs"/>
          <w:rtl/>
        </w:rPr>
        <w:t>صلى‌الله‌عليه‌وآله‌وسلم</w:t>
      </w:r>
      <w:r w:rsidR="004C7D3C" w:rsidRPr="00E820C4">
        <w:rPr>
          <w:rStyle w:val="libNormalChar"/>
          <w:rFonts w:hint="cs"/>
          <w:rtl/>
        </w:rPr>
        <w:t xml:space="preserve"> )</w:t>
      </w:r>
      <w:r w:rsidR="004C7D3C">
        <w:rPr>
          <w:rStyle w:val="libNormalChar"/>
          <w:rFonts w:hint="cs"/>
          <w:rtl/>
        </w:rPr>
        <w:t xml:space="preserve"> </w:t>
      </w:r>
      <w:r>
        <w:rPr>
          <w:rtl/>
        </w:rPr>
        <w:t xml:space="preserve">، وملائكته </w:t>
      </w:r>
      <w:r w:rsidRPr="005A16B4">
        <w:rPr>
          <w:rStyle w:val="libFootnotenumChar"/>
          <w:rtl/>
        </w:rPr>
        <w:t>(</w:t>
      </w:r>
      <w:r w:rsidR="004C7D3C">
        <w:rPr>
          <w:rStyle w:val="libFootnotenumChar"/>
          <w:rFonts w:hint="cs"/>
          <w:rtl/>
        </w:rPr>
        <w:t>2</w:t>
      </w:r>
      <w:r w:rsidRPr="005A16B4">
        <w:rPr>
          <w:rStyle w:val="libFootnotenumChar"/>
          <w:rtl/>
        </w:rPr>
        <w:t>)</w:t>
      </w:r>
      <w:r>
        <w:rPr>
          <w:rtl/>
        </w:rPr>
        <w:t>، على محم</w:t>
      </w:r>
      <w:r>
        <w:rPr>
          <w:rFonts w:hint="cs"/>
          <w:rtl/>
        </w:rPr>
        <w:t>ّ</w:t>
      </w:r>
      <w:r>
        <w:rPr>
          <w:rtl/>
        </w:rPr>
        <w:t>د وآل محم</w:t>
      </w:r>
      <w:r>
        <w:rPr>
          <w:rFonts w:hint="cs"/>
          <w:rtl/>
        </w:rPr>
        <w:t>ّ</w:t>
      </w:r>
      <w:r>
        <w:rPr>
          <w:rtl/>
        </w:rPr>
        <w:t>د، والسلام عليهم ورحمة الله وبركاته، رب</w:t>
      </w:r>
      <w:r>
        <w:rPr>
          <w:rFonts w:hint="cs"/>
          <w:rtl/>
        </w:rPr>
        <w:t>ّ</w:t>
      </w:r>
      <w:r>
        <w:rPr>
          <w:rtl/>
        </w:rPr>
        <w:t xml:space="preserve"> اغفر لي ذنوبي، وافتح لي أبواب فضلك، وإذا خرجت فقل مثل ذلك.</w:t>
      </w:r>
    </w:p>
    <w:p w:rsidR="005A16B4" w:rsidRDefault="005A16B4" w:rsidP="005A16B4">
      <w:pPr>
        <w:pStyle w:val="libNormal"/>
        <w:rPr>
          <w:rtl/>
        </w:rPr>
      </w:pPr>
      <w:r w:rsidRPr="005A16B4">
        <w:rPr>
          <w:rStyle w:val="libNormalChar"/>
          <w:rtl/>
        </w:rPr>
        <w:t>[ 64</w:t>
      </w:r>
      <w:r>
        <w:rPr>
          <w:rtl/>
        </w:rPr>
        <w:t>56 ] 5</w:t>
      </w:r>
      <w:r>
        <w:rPr>
          <w:rFonts w:hint="cs"/>
          <w:rtl/>
        </w:rPr>
        <w:t xml:space="preserve"> - </w:t>
      </w:r>
      <w:r>
        <w:rPr>
          <w:rtl/>
        </w:rPr>
        <w:t>وعنه، عن فضيل بن عثمان، عن عبد الله بن الحسن قال</w:t>
      </w:r>
      <w:r w:rsidR="0035190A">
        <w:rPr>
          <w:rtl/>
        </w:rPr>
        <w:t>:</w:t>
      </w:r>
      <w:r>
        <w:rPr>
          <w:rtl/>
        </w:rPr>
        <w:t xml:space="preserve"> إذا دخلت المسجد فقل</w:t>
      </w:r>
      <w:r w:rsidR="0035190A">
        <w:rPr>
          <w:rtl/>
        </w:rPr>
        <w:t>:</w:t>
      </w:r>
      <w:r>
        <w:rPr>
          <w:rtl/>
        </w:rPr>
        <w:t xml:space="preserve"> اللهم</w:t>
      </w:r>
      <w:r>
        <w:rPr>
          <w:rFonts w:hint="cs"/>
          <w:rtl/>
        </w:rPr>
        <w:t>ّ</w:t>
      </w:r>
      <w:r>
        <w:rPr>
          <w:rtl/>
        </w:rPr>
        <w:t xml:space="preserve"> اغفر لي، وافتح لي أبواب رحمتك، وإذا خرجت فقل</w:t>
      </w:r>
      <w:r w:rsidR="0035190A">
        <w:rPr>
          <w:rtl/>
        </w:rPr>
        <w:t>:</w:t>
      </w:r>
      <w:r>
        <w:rPr>
          <w:rtl/>
        </w:rPr>
        <w:t xml:space="preserve"> اللهم أغفر لي، وافتح لي أبواب فضلك.</w:t>
      </w:r>
    </w:p>
    <w:p w:rsidR="005A16B4" w:rsidRDefault="007108A1" w:rsidP="007108A1">
      <w:pPr>
        <w:pStyle w:val="libLine"/>
        <w:rPr>
          <w:rtl/>
        </w:rPr>
      </w:pPr>
      <w:r>
        <w:rPr>
          <w:rtl/>
        </w:rPr>
        <w:t>____________________</w:t>
      </w:r>
    </w:p>
    <w:p w:rsidR="005A16B4" w:rsidRPr="00FD266C" w:rsidRDefault="005A16B4" w:rsidP="007108A1">
      <w:pPr>
        <w:pStyle w:val="libFootnote0"/>
        <w:rPr>
          <w:rtl/>
        </w:rPr>
      </w:pPr>
      <w:r w:rsidRPr="00FD266C">
        <w:rPr>
          <w:rtl/>
        </w:rPr>
        <w:t>(1) مر في الحديث 4 من الباب 10 من أبواب الوضوء.</w:t>
      </w:r>
    </w:p>
    <w:p w:rsidR="005A16B4" w:rsidRDefault="005A16B4" w:rsidP="007108A1">
      <w:pPr>
        <w:pStyle w:val="libFootnote0"/>
        <w:rPr>
          <w:rtl/>
        </w:rPr>
      </w:pPr>
      <w:r>
        <w:rPr>
          <w:rtl/>
        </w:rPr>
        <w:t>2 - التهذيب 3</w:t>
      </w:r>
      <w:r w:rsidR="0035190A">
        <w:rPr>
          <w:rtl/>
        </w:rPr>
        <w:t>:</w:t>
      </w:r>
      <w:r>
        <w:rPr>
          <w:rtl/>
        </w:rPr>
        <w:t xml:space="preserve"> 263 / 743 أورده في الحديث 1 من الباب 10 من أبواب الوضوء.</w:t>
      </w:r>
    </w:p>
    <w:p w:rsidR="005A16B4" w:rsidRDefault="005A16B4" w:rsidP="007108A1">
      <w:pPr>
        <w:pStyle w:val="libFootnote0"/>
        <w:rPr>
          <w:rtl/>
        </w:rPr>
      </w:pPr>
      <w:r>
        <w:rPr>
          <w:rtl/>
        </w:rPr>
        <w:t>3 - التهذيب 2</w:t>
      </w:r>
      <w:r w:rsidR="0035190A">
        <w:rPr>
          <w:rtl/>
        </w:rPr>
        <w:t>:</w:t>
      </w:r>
      <w:r>
        <w:rPr>
          <w:rtl/>
        </w:rPr>
        <w:t xml:space="preserve"> 65 / 233.</w:t>
      </w:r>
    </w:p>
    <w:p w:rsidR="005A16B4" w:rsidRDefault="005A16B4" w:rsidP="007108A1">
      <w:pPr>
        <w:pStyle w:val="libFootnote0"/>
        <w:rPr>
          <w:rtl/>
        </w:rPr>
      </w:pPr>
      <w:r>
        <w:rPr>
          <w:rtl/>
        </w:rPr>
        <w:t>4 - التهذيب 3</w:t>
      </w:r>
      <w:r w:rsidR="0035190A">
        <w:rPr>
          <w:rtl/>
        </w:rPr>
        <w:t>:</w:t>
      </w:r>
      <w:r>
        <w:rPr>
          <w:rtl/>
        </w:rPr>
        <w:t xml:space="preserve"> 263 / 744.</w:t>
      </w:r>
    </w:p>
    <w:p w:rsidR="005A16B4" w:rsidRPr="00FD266C" w:rsidRDefault="005A16B4" w:rsidP="004C7D3C">
      <w:pPr>
        <w:pStyle w:val="libFootnote0"/>
        <w:rPr>
          <w:rtl/>
        </w:rPr>
      </w:pPr>
      <w:r w:rsidRPr="00FD266C">
        <w:rPr>
          <w:rtl/>
        </w:rPr>
        <w:t>(</w:t>
      </w:r>
      <w:r w:rsidR="004C7D3C">
        <w:rPr>
          <w:rFonts w:hint="cs"/>
          <w:rtl/>
        </w:rPr>
        <w:t>2</w:t>
      </w:r>
      <w:r w:rsidRPr="00FD266C">
        <w:rPr>
          <w:rtl/>
        </w:rPr>
        <w:t>) في المصدر</w:t>
      </w:r>
      <w:r w:rsidR="0035190A">
        <w:rPr>
          <w:rtl/>
        </w:rPr>
        <w:t>:</w:t>
      </w:r>
      <w:r w:rsidRPr="00FD266C">
        <w:rPr>
          <w:rtl/>
        </w:rPr>
        <w:t xml:space="preserve"> إن الله وملائكته يصلون.</w:t>
      </w:r>
    </w:p>
    <w:p w:rsidR="005A16B4" w:rsidRDefault="005A16B4" w:rsidP="007108A1">
      <w:pPr>
        <w:pStyle w:val="libFootnote0"/>
        <w:rPr>
          <w:rtl/>
        </w:rPr>
      </w:pPr>
      <w:r>
        <w:rPr>
          <w:rtl/>
        </w:rPr>
        <w:t>5 - التهذيب 3</w:t>
      </w:r>
      <w:r w:rsidR="0035190A">
        <w:rPr>
          <w:rtl/>
        </w:rPr>
        <w:t>:</w:t>
      </w:r>
      <w:r>
        <w:rPr>
          <w:rtl/>
        </w:rPr>
        <w:t xml:space="preserve"> 263 / 745.</w:t>
      </w:r>
    </w:p>
    <w:p w:rsidR="007108A1" w:rsidRPr="00BC18D8" w:rsidRDefault="007108A1" w:rsidP="007108A1">
      <w:pPr>
        <w:pStyle w:val="libNormal"/>
        <w:rPr>
          <w:rtl/>
        </w:rPr>
      </w:pPr>
      <w:r w:rsidRPr="00535419">
        <w:rPr>
          <w:rtl/>
        </w:rPr>
        <w:br w:type="page"/>
      </w:r>
    </w:p>
    <w:p w:rsidR="005A16B4" w:rsidRDefault="005A16B4" w:rsidP="004C7D3C">
      <w:pPr>
        <w:pStyle w:val="libNormal0"/>
        <w:rPr>
          <w:rtl/>
        </w:rPr>
      </w:pPr>
      <w:r>
        <w:rPr>
          <w:rtl/>
        </w:rPr>
        <w:lastRenderedPageBreak/>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الحكم الأو</w:t>
      </w:r>
      <w:r>
        <w:rPr>
          <w:rFonts w:hint="cs"/>
          <w:rtl/>
        </w:rPr>
        <w:t>ّ</w:t>
      </w:r>
      <w:r>
        <w:rPr>
          <w:rtl/>
        </w:rPr>
        <w:t xml:space="preserve">ل في الوضوء </w:t>
      </w:r>
      <w:r w:rsidRPr="005A16B4">
        <w:rPr>
          <w:rStyle w:val="libFootnotenumChar"/>
          <w:rtl/>
        </w:rPr>
        <w:t>(1)</w:t>
      </w:r>
      <w:r>
        <w:rPr>
          <w:rtl/>
        </w:rPr>
        <w:t>، ويأتي ما يدل</w:t>
      </w:r>
      <w:r>
        <w:rPr>
          <w:rFonts w:hint="cs"/>
          <w:rtl/>
        </w:rPr>
        <w:t>ّ</w:t>
      </w:r>
      <w:r>
        <w:rPr>
          <w:rtl/>
        </w:rPr>
        <w:t xml:space="preserve"> على الثاني في آداب التجارة </w:t>
      </w:r>
      <w:r w:rsidRPr="005A16B4">
        <w:rPr>
          <w:rStyle w:val="libFootnotenumChar"/>
          <w:rtl/>
        </w:rPr>
        <w:t>(2)</w:t>
      </w:r>
      <w:r>
        <w:rPr>
          <w:rtl/>
        </w:rPr>
        <w:t>.</w:t>
      </w:r>
    </w:p>
    <w:p w:rsidR="004C7D3C" w:rsidRDefault="004C7D3C" w:rsidP="004C7D3C">
      <w:pPr>
        <w:pStyle w:val="Heading2Center"/>
        <w:rPr>
          <w:rStyle w:val="libNormalChar"/>
          <w:rtl/>
        </w:rPr>
      </w:pPr>
      <w:bookmarkStart w:id="885" w:name="_Toc275419182"/>
      <w:bookmarkStart w:id="886" w:name="_Toc300140912"/>
      <w:bookmarkStart w:id="887" w:name="_Toc374784079"/>
      <w:bookmarkStart w:id="888" w:name="_Toc257224419"/>
      <w:r>
        <w:rPr>
          <w:rtl/>
        </w:rPr>
        <w:t>40 - باب استحباب الابتداء في دخول المسجد بالرجل اليمنى</w:t>
      </w:r>
      <w:bookmarkEnd w:id="885"/>
      <w:bookmarkEnd w:id="886"/>
      <w:r>
        <w:rPr>
          <w:rtl/>
        </w:rPr>
        <w:t xml:space="preserve"> </w:t>
      </w:r>
      <w:bookmarkStart w:id="889" w:name="_Toc275419183"/>
      <w:bookmarkStart w:id="890" w:name="_Toc300140913"/>
      <w:r>
        <w:rPr>
          <w:rtl/>
        </w:rPr>
        <w:t>وفي الخروج باليسرى، والصلاة على محمد وآله في الموضعين</w:t>
      </w:r>
      <w:bookmarkEnd w:id="887"/>
      <w:bookmarkEnd w:id="888"/>
      <w:bookmarkEnd w:id="889"/>
      <w:bookmarkEnd w:id="890"/>
    </w:p>
    <w:p w:rsidR="005A16B4" w:rsidRDefault="005A16B4" w:rsidP="004C7D3C">
      <w:pPr>
        <w:pStyle w:val="libNormal"/>
        <w:rPr>
          <w:rtl/>
        </w:rPr>
      </w:pPr>
      <w:r w:rsidRPr="005A16B4">
        <w:rPr>
          <w:rStyle w:val="libNormalChar"/>
          <w:rtl/>
        </w:rPr>
        <w:t>[ 64</w:t>
      </w:r>
      <w:r>
        <w:rPr>
          <w:rtl/>
        </w:rPr>
        <w:t>57 ] 1</w:t>
      </w:r>
      <w:r>
        <w:rPr>
          <w:rFonts w:hint="cs"/>
          <w:rtl/>
        </w:rPr>
        <w:t xml:space="preserve"> - </w:t>
      </w:r>
      <w:r>
        <w:rPr>
          <w:rtl/>
        </w:rPr>
        <w:t>محم</w:t>
      </w:r>
      <w:r>
        <w:rPr>
          <w:rFonts w:hint="cs"/>
          <w:rtl/>
        </w:rPr>
        <w:t>ّ</w:t>
      </w:r>
      <w:r>
        <w:rPr>
          <w:rtl/>
        </w:rPr>
        <w:t xml:space="preserve">د بن يعقوب، عن علي بن إبراهيم، عن أبيه، عن عبد الله بن المغيرة،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دخلت المسجد فصل</w:t>
      </w:r>
      <w:r>
        <w:rPr>
          <w:rFonts w:hint="cs"/>
          <w:rtl/>
        </w:rPr>
        <w:t>ّ</w:t>
      </w:r>
      <w:r>
        <w:rPr>
          <w:rtl/>
        </w:rPr>
        <w:t xml:space="preserve"> على النبي </w:t>
      </w:r>
      <w:r w:rsidR="004C7D3C" w:rsidRPr="00E820C4">
        <w:rPr>
          <w:rStyle w:val="libNormalChar"/>
          <w:rFonts w:hint="cs"/>
          <w:rtl/>
        </w:rPr>
        <w:t xml:space="preserve">( </w:t>
      </w:r>
      <w:r w:rsidR="004C7D3C">
        <w:rPr>
          <w:rStyle w:val="libAlaemChar"/>
          <w:rFonts w:hint="cs"/>
          <w:rtl/>
        </w:rPr>
        <w:t>صلى‌الله‌عليه‌وآله‌وسلم</w:t>
      </w:r>
      <w:r w:rsidR="004C7D3C" w:rsidRPr="00E820C4">
        <w:rPr>
          <w:rStyle w:val="libNormalChar"/>
          <w:rFonts w:hint="cs"/>
          <w:rtl/>
        </w:rPr>
        <w:t xml:space="preserve"> )</w:t>
      </w:r>
      <w:r w:rsidR="004C7D3C">
        <w:rPr>
          <w:rStyle w:val="libNormalChar"/>
          <w:rFonts w:hint="cs"/>
          <w:rtl/>
        </w:rPr>
        <w:t xml:space="preserve"> </w:t>
      </w:r>
      <w:r>
        <w:rPr>
          <w:rtl/>
        </w:rPr>
        <w:t>، وإذا خرجت فافعل ذلك.</w:t>
      </w:r>
    </w:p>
    <w:p w:rsidR="005A16B4" w:rsidRDefault="005A16B4" w:rsidP="005A16B4">
      <w:pPr>
        <w:pStyle w:val="libNormal"/>
        <w:rPr>
          <w:rtl/>
        </w:rPr>
      </w:pPr>
      <w:r w:rsidRPr="005A16B4">
        <w:rPr>
          <w:rStyle w:val="libNormalChar"/>
          <w:rtl/>
        </w:rPr>
        <w:t>[ 64</w:t>
      </w:r>
      <w:r>
        <w:rPr>
          <w:rtl/>
        </w:rPr>
        <w:t>58 ] 2</w:t>
      </w:r>
      <w:r>
        <w:rPr>
          <w:rFonts w:hint="cs"/>
          <w:rtl/>
        </w:rPr>
        <w:t xml:space="preserve"> - </w:t>
      </w:r>
      <w:r>
        <w:rPr>
          <w:rtl/>
        </w:rPr>
        <w:t xml:space="preserve">وعنه، عن أبيه، عن صالح بن سعيد الراشدي، عن يونس، عنهم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الفضل في دخول المسجد أن تبدأ برجلك اليمنى إذا دخلت، وباليسرى إذا خرجت.</w:t>
      </w:r>
    </w:p>
    <w:p w:rsidR="005A16B4" w:rsidRDefault="005A16B4" w:rsidP="007D4099">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7D4099">
        <w:rPr>
          <w:rStyle w:val="libFootnotenumChar"/>
          <w:rFonts w:hint="cs"/>
          <w:rtl/>
        </w:rPr>
        <w:t>3</w:t>
      </w:r>
      <w:r w:rsidRPr="005A16B4">
        <w:rPr>
          <w:rStyle w:val="libFootnotenumChar"/>
          <w:rtl/>
        </w:rPr>
        <w:t>)</w:t>
      </w:r>
      <w:r>
        <w:rPr>
          <w:rtl/>
        </w:rPr>
        <w:t>.</w:t>
      </w:r>
    </w:p>
    <w:p w:rsidR="007D4099" w:rsidRDefault="007D4099" w:rsidP="007D4099">
      <w:pPr>
        <w:pStyle w:val="Heading2Center"/>
        <w:rPr>
          <w:rStyle w:val="libNormalChar"/>
          <w:rtl/>
        </w:rPr>
      </w:pPr>
      <w:bookmarkStart w:id="891" w:name="_Toc275419184"/>
      <w:bookmarkStart w:id="892" w:name="_Toc300140914"/>
      <w:bookmarkStart w:id="893" w:name="_Toc374784080"/>
      <w:bookmarkStart w:id="894" w:name="_Toc257224420"/>
      <w:r>
        <w:rPr>
          <w:rtl/>
        </w:rPr>
        <w:t>41 - باب استحباب الوقوف على باب المسجد، والدعاء بالمأثور</w:t>
      </w:r>
      <w:bookmarkStart w:id="895" w:name="_Toc275419185"/>
      <w:bookmarkStart w:id="896" w:name="_Toc300140915"/>
      <w:bookmarkEnd w:id="891"/>
      <w:bookmarkEnd w:id="892"/>
      <w:r>
        <w:rPr>
          <w:rFonts w:hint="cs"/>
          <w:rtl/>
        </w:rPr>
        <w:t xml:space="preserve"> </w:t>
      </w:r>
      <w:r>
        <w:rPr>
          <w:rtl/>
        </w:rPr>
        <w:t>عند الخروج منه</w:t>
      </w:r>
      <w:bookmarkEnd w:id="893"/>
      <w:bookmarkEnd w:id="894"/>
      <w:bookmarkEnd w:id="895"/>
      <w:bookmarkEnd w:id="896"/>
    </w:p>
    <w:p w:rsidR="005A16B4" w:rsidRDefault="005A16B4" w:rsidP="005A16B4">
      <w:pPr>
        <w:pStyle w:val="libNormal"/>
        <w:rPr>
          <w:rtl/>
        </w:rPr>
      </w:pPr>
      <w:r w:rsidRPr="005A16B4">
        <w:rPr>
          <w:rStyle w:val="libNormalChar"/>
          <w:rtl/>
        </w:rPr>
        <w:t>[ 64</w:t>
      </w:r>
      <w:r>
        <w:rPr>
          <w:rtl/>
        </w:rPr>
        <w:t>59 ] 1 - محم</w:t>
      </w:r>
      <w:r>
        <w:rPr>
          <w:rFonts w:hint="cs"/>
          <w:rtl/>
        </w:rPr>
        <w:t>ّ</w:t>
      </w:r>
      <w:r>
        <w:rPr>
          <w:rtl/>
        </w:rPr>
        <w:t>د بن يعقوب، عن الحسين بن محم</w:t>
      </w:r>
      <w:r>
        <w:rPr>
          <w:rFonts w:hint="cs"/>
          <w:rtl/>
        </w:rPr>
        <w:t>ّ</w:t>
      </w:r>
      <w:r>
        <w:rPr>
          <w:rtl/>
        </w:rPr>
        <w:t>د، عن عبد الله بن عامر،</w:t>
      </w:r>
    </w:p>
    <w:p w:rsidR="005A16B4" w:rsidRDefault="007108A1" w:rsidP="007108A1">
      <w:pPr>
        <w:pStyle w:val="libLine"/>
        <w:rPr>
          <w:rtl/>
        </w:rPr>
      </w:pPr>
      <w:r>
        <w:rPr>
          <w:rtl/>
        </w:rPr>
        <w:t>____________________</w:t>
      </w:r>
    </w:p>
    <w:p w:rsidR="005A16B4" w:rsidRPr="00546F6F" w:rsidRDefault="005A16B4" w:rsidP="007108A1">
      <w:pPr>
        <w:pStyle w:val="libFootnote0"/>
        <w:rPr>
          <w:rtl/>
        </w:rPr>
      </w:pPr>
      <w:r w:rsidRPr="00546F6F">
        <w:rPr>
          <w:rtl/>
        </w:rPr>
        <w:t>(1) تقدم في الباب 10 والحديث 12 من الباب 26 من أبواب الوضوء.</w:t>
      </w:r>
    </w:p>
    <w:p w:rsidR="005A16B4" w:rsidRPr="00546F6F" w:rsidRDefault="005A16B4" w:rsidP="007108A1">
      <w:pPr>
        <w:pStyle w:val="libFootnote0"/>
        <w:rPr>
          <w:rtl/>
        </w:rPr>
      </w:pPr>
      <w:r w:rsidRPr="00546F6F">
        <w:rPr>
          <w:rtl/>
        </w:rPr>
        <w:t>(2) يأتي في الباب 18 وفي الحديث 1 من الباب 40 من أبواب آداب التجارة.</w:t>
      </w:r>
    </w:p>
    <w:p w:rsidR="005A16B4" w:rsidRDefault="005A16B4" w:rsidP="007D4099">
      <w:pPr>
        <w:pStyle w:val="libFootnoteCenterBold"/>
        <w:rPr>
          <w:rtl/>
        </w:rPr>
      </w:pPr>
      <w:r>
        <w:rPr>
          <w:rtl/>
        </w:rPr>
        <w:t>الباب 40</w:t>
      </w:r>
    </w:p>
    <w:p w:rsidR="005A16B4" w:rsidRDefault="005A16B4" w:rsidP="007D4099">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309 / 2.</w:t>
      </w:r>
    </w:p>
    <w:p w:rsidR="005A16B4" w:rsidRDefault="005A16B4" w:rsidP="007108A1">
      <w:pPr>
        <w:pStyle w:val="libFootnote0"/>
        <w:rPr>
          <w:rtl/>
        </w:rPr>
      </w:pPr>
      <w:r>
        <w:rPr>
          <w:rtl/>
        </w:rPr>
        <w:t>2 - الكافي 3</w:t>
      </w:r>
      <w:r w:rsidR="0035190A">
        <w:rPr>
          <w:rtl/>
        </w:rPr>
        <w:t>:</w:t>
      </w:r>
      <w:r>
        <w:rPr>
          <w:rtl/>
        </w:rPr>
        <w:t xml:space="preserve"> 308 / 1.</w:t>
      </w:r>
    </w:p>
    <w:p w:rsidR="005A16B4" w:rsidRPr="00546F6F" w:rsidRDefault="005A16B4" w:rsidP="007D4099">
      <w:pPr>
        <w:pStyle w:val="libFootnote0"/>
        <w:rPr>
          <w:rtl/>
        </w:rPr>
      </w:pPr>
      <w:r w:rsidRPr="00546F6F">
        <w:rPr>
          <w:rtl/>
        </w:rPr>
        <w:t>(</w:t>
      </w:r>
      <w:r w:rsidR="007D4099">
        <w:rPr>
          <w:rFonts w:hint="cs"/>
          <w:rtl/>
        </w:rPr>
        <w:t>3</w:t>
      </w:r>
      <w:r w:rsidRPr="00546F6F">
        <w:rPr>
          <w:rtl/>
        </w:rPr>
        <w:t>) يأتي في الحديث 2 الباب 41 من هذه الأبواب</w:t>
      </w:r>
      <w:r>
        <w:rPr>
          <w:rtl/>
        </w:rPr>
        <w:t>،</w:t>
      </w:r>
      <w:r w:rsidRPr="00546F6F">
        <w:rPr>
          <w:rtl/>
        </w:rPr>
        <w:t xml:space="preserve"> وتقدم ما يدل على ذلك في الباب 39 من هذه الأبواب.</w:t>
      </w:r>
    </w:p>
    <w:p w:rsidR="005A16B4" w:rsidRDefault="005A16B4" w:rsidP="007D4099">
      <w:pPr>
        <w:pStyle w:val="libFootnoteCenterBold"/>
        <w:rPr>
          <w:rtl/>
        </w:rPr>
      </w:pPr>
      <w:r>
        <w:rPr>
          <w:rtl/>
        </w:rPr>
        <w:t>الباب 41</w:t>
      </w:r>
    </w:p>
    <w:p w:rsidR="005A16B4" w:rsidRDefault="005A16B4" w:rsidP="007D4099">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309 / 4.</w:t>
      </w:r>
    </w:p>
    <w:p w:rsidR="007108A1" w:rsidRPr="00BC18D8" w:rsidRDefault="007108A1" w:rsidP="007108A1">
      <w:pPr>
        <w:pStyle w:val="libNormal"/>
        <w:rPr>
          <w:rtl/>
        </w:rPr>
      </w:pPr>
      <w:r w:rsidRPr="00535419">
        <w:rPr>
          <w:rtl/>
        </w:rPr>
        <w:br w:type="page"/>
      </w:r>
    </w:p>
    <w:p w:rsidR="005A16B4" w:rsidRDefault="005A16B4" w:rsidP="007D4099">
      <w:pPr>
        <w:pStyle w:val="libNormal0"/>
        <w:rPr>
          <w:rtl/>
        </w:rPr>
      </w:pPr>
      <w:r>
        <w:rPr>
          <w:rtl/>
        </w:rPr>
        <w:lastRenderedPageBreak/>
        <w:t>عن علي بن مهزيار، عن جعفر بن محم</w:t>
      </w:r>
      <w:r>
        <w:rPr>
          <w:rFonts w:hint="cs"/>
          <w:rtl/>
        </w:rPr>
        <w:t>ّ</w:t>
      </w:r>
      <w:r>
        <w:rPr>
          <w:rtl/>
        </w:rPr>
        <w:t>د الهاشمي، عن أبي حفص العط</w:t>
      </w:r>
      <w:r>
        <w:rPr>
          <w:rFonts w:hint="cs"/>
          <w:rtl/>
        </w:rPr>
        <w:t>ّ</w:t>
      </w:r>
      <w:r>
        <w:rPr>
          <w:rtl/>
        </w:rPr>
        <w:t>ار شيخ من أهل المدينة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قال رسول الله </w:t>
      </w:r>
      <w:r w:rsidR="007D4099" w:rsidRPr="00E820C4">
        <w:rPr>
          <w:rStyle w:val="libNormalChar"/>
          <w:rFonts w:hint="cs"/>
          <w:rtl/>
        </w:rPr>
        <w:t xml:space="preserve">( </w:t>
      </w:r>
      <w:r w:rsidR="007D4099">
        <w:rPr>
          <w:rStyle w:val="libAlaemChar"/>
          <w:rFonts w:hint="cs"/>
          <w:rtl/>
        </w:rPr>
        <w:t>صلى‌الله‌عليه‌وآله‌وسلم</w:t>
      </w:r>
      <w:r w:rsidR="007D4099" w:rsidRPr="00E820C4">
        <w:rPr>
          <w:rStyle w:val="libNormalChar"/>
          <w:rFonts w:hint="cs"/>
          <w:rtl/>
        </w:rPr>
        <w:t xml:space="preserve"> )</w:t>
      </w:r>
      <w:r w:rsidR="007D4099">
        <w:rPr>
          <w:rStyle w:val="libNormalChar"/>
          <w:rFonts w:hint="cs"/>
          <w:rtl/>
        </w:rPr>
        <w:t xml:space="preserve"> </w:t>
      </w:r>
      <w:r w:rsidR="0035190A">
        <w:rPr>
          <w:rtl/>
        </w:rPr>
        <w:t>:</w:t>
      </w:r>
      <w:r>
        <w:rPr>
          <w:rtl/>
        </w:rPr>
        <w:t xml:space="preserve"> إذا صل</w:t>
      </w:r>
      <w:r>
        <w:rPr>
          <w:rFonts w:hint="cs"/>
          <w:rtl/>
        </w:rPr>
        <w:t>ّ</w:t>
      </w:r>
      <w:r>
        <w:rPr>
          <w:rtl/>
        </w:rPr>
        <w:t>ى أحدكم المكتوبة وخرج من المسجد فليقف بباب المسجد ثم</w:t>
      </w:r>
      <w:r>
        <w:rPr>
          <w:rFonts w:hint="cs"/>
          <w:rtl/>
        </w:rPr>
        <w:t>ّ</w:t>
      </w:r>
      <w:r>
        <w:rPr>
          <w:rtl/>
        </w:rPr>
        <w:t xml:space="preserve"> ليقل</w:t>
      </w:r>
      <w:r w:rsidR="0035190A">
        <w:rPr>
          <w:rtl/>
        </w:rPr>
        <w:t>:</w:t>
      </w:r>
      <w:r>
        <w:rPr>
          <w:rtl/>
        </w:rPr>
        <w:t xml:space="preserve"> الل</w:t>
      </w:r>
      <w:r>
        <w:rPr>
          <w:rFonts w:hint="cs"/>
          <w:rtl/>
        </w:rPr>
        <w:t>ّ</w:t>
      </w:r>
      <w:r>
        <w:rPr>
          <w:rtl/>
        </w:rPr>
        <w:t>هم</w:t>
      </w:r>
      <w:r>
        <w:rPr>
          <w:rFonts w:hint="cs"/>
          <w:rtl/>
        </w:rPr>
        <w:t>ّ</w:t>
      </w:r>
      <w:r>
        <w:rPr>
          <w:rtl/>
        </w:rPr>
        <w:t xml:space="preserve"> دعوتني فأجبت دعوتك، وصل</w:t>
      </w:r>
      <w:r>
        <w:rPr>
          <w:rFonts w:hint="cs"/>
          <w:rtl/>
        </w:rPr>
        <w:t>ّ</w:t>
      </w:r>
      <w:r>
        <w:rPr>
          <w:rtl/>
        </w:rPr>
        <w:t>يت مكتوبتك، وانتشرت في أرضك كما أمرتني، فأسألك من فضلك العمل بطاعتك، واجتناب سخطك، والكفاف من الرزق برحمتك.</w:t>
      </w:r>
    </w:p>
    <w:p w:rsidR="005A16B4" w:rsidRDefault="005A16B4" w:rsidP="005A16B4">
      <w:pPr>
        <w:pStyle w:val="libNormal"/>
        <w:rPr>
          <w:rtl/>
        </w:rPr>
      </w:pPr>
      <w:r w:rsidRPr="005A16B4">
        <w:rPr>
          <w:rStyle w:val="libNormalChar"/>
          <w:rtl/>
        </w:rPr>
        <w:t>[ 64</w:t>
      </w:r>
      <w:r>
        <w:rPr>
          <w:rtl/>
        </w:rPr>
        <w:t>60 ] 2</w:t>
      </w:r>
      <w:r>
        <w:rPr>
          <w:rFonts w:hint="cs"/>
          <w:rtl/>
        </w:rPr>
        <w:t xml:space="preserve"> - </w:t>
      </w:r>
      <w:r>
        <w:rPr>
          <w:rtl/>
        </w:rPr>
        <w:t>الحسن بن محم</w:t>
      </w:r>
      <w:r>
        <w:rPr>
          <w:rFonts w:hint="cs"/>
          <w:rtl/>
        </w:rPr>
        <w:t>ّ</w:t>
      </w:r>
      <w:r>
        <w:rPr>
          <w:rtl/>
        </w:rPr>
        <w:t xml:space="preserve">د الطوسي في </w:t>
      </w:r>
      <w:r w:rsidR="00E820C4" w:rsidRPr="00E820C4">
        <w:rPr>
          <w:rStyle w:val="libNormalChar"/>
          <w:rtl/>
        </w:rPr>
        <w:t xml:space="preserve">( </w:t>
      </w:r>
      <w:r>
        <w:rPr>
          <w:rtl/>
        </w:rPr>
        <w:t>مجالسه</w:t>
      </w:r>
      <w:r w:rsidR="00E820C4" w:rsidRPr="00E820C4">
        <w:rPr>
          <w:rStyle w:val="libNormalChar"/>
          <w:rtl/>
        </w:rPr>
        <w:t xml:space="preserve"> ) </w:t>
      </w:r>
      <w:r>
        <w:rPr>
          <w:rtl/>
        </w:rPr>
        <w:t>عن أبيه، عن ابن حمويه، عن أبي الحسين، عن أبي خليفة، عن مسد</w:t>
      </w:r>
      <w:r>
        <w:rPr>
          <w:rFonts w:hint="cs"/>
          <w:rtl/>
        </w:rPr>
        <w:t>ّ</w:t>
      </w:r>
      <w:r>
        <w:rPr>
          <w:rtl/>
        </w:rPr>
        <w:t>د، عن عبد الوارث، عن ليث بن أبي سليم، عن عبد الله بن الحسن، عن أ</w:t>
      </w:r>
      <w:r>
        <w:rPr>
          <w:rFonts w:hint="cs"/>
          <w:rtl/>
        </w:rPr>
        <w:t>ُ</w:t>
      </w:r>
      <w:r>
        <w:rPr>
          <w:rtl/>
        </w:rPr>
        <w:t>م</w:t>
      </w:r>
      <w:r>
        <w:rPr>
          <w:rFonts w:hint="cs"/>
          <w:rtl/>
        </w:rPr>
        <w:t>ّ</w:t>
      </w:r>
      <w:r>
        <w:rPr>
          <w:rtl/>
        </w:rPr>
        <w:t>ه فاطمة، عن جد</w:t>
      </w:r>
      <w:r>
        <w:rPr>
          <w:rFonts w:hint="cs"/>
          <w:rtl/>
        </w:rPr>
        <w:t>ّ</w:t>
      </w:r>
      <w:r>
        <w:rPr>
          <w:rtl/>
        </w:rPr>
        <w:t>ته فاطمة قالت</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إذا دخل المسجد صلى على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وقال</w:t>
      </w:r>
      <w:r w:rsidR="0035190A">
        <w:rPr>
          <w:rtl/>
        </w:rPr>
        <w:t>:</w:t>
      </w:r>
      <w:r>
        <w:rPr>
          <w:rtl/>
        </w:rPr>
        <w:t xml:space="preserve"> الل</w:t>
      </w:r>
      <w:r>
        <w:rPr>
          <w:rFonts w:hint="cs"/>
          <w:rtl/>
        </w:rPr>
        <w:t>ّ</w:t>
      </w:r>
      <w:r>
        <w:rPr>
          <w:rtl/>
        </w:rPr>
        <w:t>هم</w:t>
      </w:r>
      <w:r>
        <w:rPr>
          <w:rFonts w:hint="cs"/>
          <w:rtl/>
        </w:rPr>
        <w:t>ّ</w:t>
      </w:r>
      <w:r>
        <w:rPr>
          <w:rtl/>
        </w:rPr>
        <w:t xml:space="preserve"> أغفر لي ذنوبي، وافتح لي أبواب رحمتك، فإذا خرج صل</w:t>
      </w:r>
      <w:r>
        <w:rPr>
          <w:rFonts w:hint="cs"/>
          <w:rtl/>
        </w:rPr>
        <w:t>ّ</w:t>
      </w:r>
      <w:r>
        <w:rPr>
          <w:rtl/>
        </w:rPr>
        <w:t xml:space="preserve">ى على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وقال</w:t>
      </w:r>
      <w:r w:rsidR="0035190A">
        <w:rPr>
          <w:rtl/>
        </w:rPr>
        <w:t>:</w:t>
      </w:r>
      <w:r>
        <w:rPr>
          <w:rtl/>
        </w:rPr>
        <w:t xml:space="preserve"> الل</w:t>
      </w:r>
      <w:r>
        <w:rPr>
          <w:rFonts w:hint="cs"/>
          <w:rtl/>
        </w:rPr>
        <w:t>ّ</w:t>
      </w:r>
      <w:r>
        <w:rPr>
          <w:rtl/>
        </w:rPr>
        <w:t>هم</w:t>
      </w:r>
      <w:r>
        <w:rPr>
          <w:rFonts w:hint="cs"/>
          <w:rtl/>
        </w:rPr>
        <w:t>ّ</w:t>
      </w:r>
      <w:r>
        <w:rPr>
          <w:rtl/>
        </w:rPr>
        <w:t xml:space="preserve"> أغفر لي ذنوبي، وافتح لي أبواب فضلك.</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w:t>
      </w:r>
    </w:p>
    <w:p w:rsidR="005A16B4" w:rsidRDefault="005A16B4" w:rsidP="005A16B4">
      <w:pPr>
        <w:pStyle w:val="Heading2Center"/>
        <w:rPr>
          <w:rtl/>
        </w:rPr>
      </w:pPr>
      <w:bookmarkStart w:id="897" w:name="_Toc275419186"/>
      <w:bookmarkStart w:id="898" w:name="_Toc300140916"/>
      <w:bookmarkStart w:id="899" w:name="_Toc374784081"/>
      <w:bookmarkStart w:id="900" w:name="_Toc257224421"/>
      <w:r>
        <w:rPr>
          <w:rtl/>
        </w:rPr>
        <w:t>42 - باب استحباب تحي</w:t>
      </w:r>
      <w:r>
        <w:rPr>
          <w:rFonts w:hint="cs"/>
          <w:rtl/>
        </w:rPr>
        <w:t>ّ</w:t>
      </w:r>
      <w:r>
        <w:rPr>
          <w:rtl/>
        </w:rPr>
        <w:t>ة المسجد وهي ركعتان</w:t>
      </w:r>
      <w:bookmarkEnd w:id="897"/>
      <w:bookmarkEnd w:id="898"/>
      <w:bookmarkEnd w:id="899"/>
      <w:bookmarkEnd w:id="900"/>
    </w:p>
    <w:p w:rsidR="005A16B4" w:rsidRDefault="005A16B4" w:rsidP="007D4099">
      <w:pPr>
        <w:pStyle w:val="libNormal"/>
        <w:rPr>
          <w:rtl/>
        </w:rPr>
      </w:pPr>
      <w:r w:rsidRPr="005A16B4">
        <w:rPr>
          <w:rStyle w:val="libNormalChar"/>
          <w:rtl/>
        </w:rPr>
        <w:t>[ 64</w:t>
      </w:r>
      <w:r>
        <w:rPr>
          <w:rtl/>
        </w:rPr>
        <w:t>61 ]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معاني الأخبار</w:t>
      </w:r>
      <w:r w:rsidR="00E820C4" w:rsidRPr="00E820C4">
        <w:rPr>
          <w:rStyle w:val="libNormalChar"/>
          <w:rtl/>
        </w:rPr>
        <w:t xml:space="preserve"> ) </w:t>
      </w:r>
      <w:r>
        <w:rPr>
          <w:rtl/>
        </w:rPr>
        <w:t xml:space="preserve">وفي </w:t>
      </w:r>
      <w:r w:rsidR="00E820C4" w:rsidRPr="00E820C4">
        <w:rPr>
          <w:rStyle w:val="libNormalChar"/>
          <w:rtl/>
        </w:rPr>
        <w:t xml:space="preserve">( </w:t>
      </w:r>
      <w:r>
        <w:rPr>
          <w:rtl/>
        </w:rPr>
        <w:t>الخصال )</w:t>
      </w:r>
      <w:r w:rsidR="0035190A">
        <w:rPr>
          <w:rtl/>
        </w:rPr>
        <w:t>:</w:t>
      </w:r>
      <w:r>
        <w:rPr>
          <w:rtl/>
        </w:rPr>
        <w:t xml:space="preserve"> عن علي بن عبد الله بن أحمد الأسواري، عن أحمد بن محم</w:t>
      </w:r>
      <w:r>
        <w:rPr>
          <w:rFonts w:hint="cs"/>
          <w:rtl/>
        </w:rPr>
        <w:t>ّ</w:t>
      </w:r>
      <w:r>
        <w:rPr>
          <w:rtl/>
        </w:rPr>
        <w:t xml:space="preserve">د بن قيس السحري </w:t>
      </w:r>
      <w:r w:rsidRPr="005A16B4">
        <w:rPr>
          <w:rStyle w:val="libFootnotenumChar"/>
          <w:rtl/>
        </w:rPr>
        <w:t>(</w:t>
      </w:r>
      <w:r w:rsidR="007D4099">
        <w:rPr>
          <w:rStyle w:val="libFootnotenumChar"/>
          <w:rFonts w:hint="cs"/>
          <w:rtl/>
        </w:rPr>
        <w:t>2</w:t>
      </w:r>
      <w:r w:rsidRPr="005A16B4">
        <w:rPr>
          <w:rStyle w:val="libFootnotenumChar"/>
          <w:rtl/>
        </w:rPr>
        <w:t>)</w:t>
      </w:r>
      <w:r>
        <w:rPr>
          <w:rtl/>
        </w:rPr>
        <w:t xml:space="preserve">، عن عمرو بن حفص، عن عبد الله </w:t>
      </w:r>
      <w:r w:rsidRPr="005A16B4">
        <w:rPr>
          <w:rStyle w:val="libFootnotenumChar"/>
          <w:rtl/>
        </w:rPr>
        <w:t>(</w:t>
      </w:r>
      <w:r w:rsidR="007D4099">
        <w:rPr>
          <w:rStyle w:val="libFootnotenumChar"/>
          <w:rFonts w:hint="cs"/>
          <w:rtl/>
        </w:rPr>
        <w:t>3</w:t>
      </w:r>
      <w:r w:rsidRPr="005A16B4">
        <w:rPr>
          <w:rStyle w:val="libFootnotenumChar"/>
          <w:rtl/>
        </w:rPr>
        <w:t>)</w:t>
      </w:r>
      <w:r>
        <w:rPr>
          <w:rtl/>
        </w:rPr>
        <w:t xml:space="preserve"> بن محم</w:t>
      </w:r>
      <w:r>
        <w:rPr>
          <w:rFonts w:hint="cs"/>
          <w:rtl/>
        </w:rPr>
        <w:t>ّ</w:t>
      </w:r>
      <w:r>
        <w:rPr>
          <w:rtl/>
        </w:rPr>
        <w:t>د بن أسد،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أمالي الطوسي 2</w:t>
      </w:r>
      <w:r w:rsidR="0035190A">
        <w:rPr>
          <w:rtl/>
        </w:rPr>
        <w:t>:</w:t>
      </w:r>
      <w:r>
        <w:rPr>
          <w:rtl/>
        </w:rPr>
        <w:t xml:space="preserve"> 15.</w:t>
      </w:r>
    </w:p>
    <w:p w:rsidR="005A16B4" w:rsidRPr="00546F6F" w:rsidRDefault="005A16B4" w:rsidP="007108A1">
      <w:pPr>
        <w:pStyle w:val="libFootnote0"/>
        <w:rPr>
          <w:rtl/>
        </w:rPr>
      </w:pPr>
      <w:r w:rsidRPr="00546F6F">
        <w:rPr>
          <w:rtl/>
        </w:rPr>
        <w:t xml:space="preserve">(1) تقدم في الباب 39 </w:t>
      </w:r>
      <w:r>
        <w:rPr>
          <w:rtl/>
        </w:rPr>
        <w:t>و 4</w:t>
      </w:r>
      <w:r w:rsidRPr="00546F6F">
        <w:rPr>
          <w:rtl/>
        </w:rPr>
        <w:t>0 من هذه الأبواب.</w:t>
      </w:r>
    </w:p>
    <w:p w:rsidR="005A16B4" w:rsidRDefault="005A16B4" w:rsidP="007D4099">
      <w:pPr>
        <w:pStyle w:val="libFootnoteCenterBold"/>
        <w:rPr>
          <w:rtl/>
        </w:rPr>
      </w:pPr>
      <w:r>
        <w:rPr>
          <w:rtl/>
        </w:rPr>
        <w:t>الباب 42</w:t>
      </w:r>
    </w:p>
    <w:p w:rsidR="005A16B4" w:rsidRDefault="005A16B4" w:rsidP="007D4099">
      <w:pPr>
        <w:pStyle w:val="libFootnoteCenterBold"/>
        <w:rPr>
          <w:rtl/>
        </w:rPr>
      </w:pPr>
      <w:r>
        <w:rPr>
          <w:rtl/>
        </w:rPr>
        <w:t>فيه حديث واحد</w:t>
      </w:r>
    </w:p>
    <w:p w:rsidR="005A16B4" w:rsidRDefault="005A16B4" w:rsidP="007108A1">
      <w:pPr>
        <w:pStyle w:val="libFootnote0"/>
        <w:rPr>
          <w:rtl/>
        </w:rPr>
      </w:pPr>
      <w:r>
        <w:rPr>
          <w:rtl/>
        </w:rPr>
        <w:t>1 - معاني الأخبار</w:t>
      </w:r>
      <w:r w:rsidR="0035190A">
        <w:rPr>
          <w:rtl/>
        </w:rPr>
        <w:t>:</w:t>
      </w:r>
      <w:r>
        <w:rPr>
          <w:rtl/>
        </w:rPr>
        <w:t xml:space="preserve"> 332 / 1 والخصال</w:t>
      </w:r>
      <w:r w:rsidR="0035190A">
        <w:rPr>
          <w:rtl/>
        </w:rPr>
        <w:t>:</w:t>
      </w:r>
      <w:r>
        <w:rPr>
          <w:rtl/>
        </w:rPr>
        <w:t xml:space="preserve"> 523 / 13.</w:t>
      </w:r>
    </w:p>
    <w:p w:rsidR="005A16B4" w:rsidRPr="00546F6F" w:rsidRDefault="005A16B4" w:rsidP="007D4099">
      <w:pPr>
        <w:pStyle w:val="libFootnote0"/>
        <w:rPr>
          <w:rtl/>
        </w:rPr>
      </w:pPr>
      <w:r w:rsidRPr="00546F6F">
        <w:rPr>
          <w:rtl/>
        </w:rPr>
        <w:t>(</w:t>
      </w:r>
      <w:r w:rsidR="007D4099">
        <w:rPr>
          <w:rFonts w:hint="cs"/>
          <w:rtl/>
        </w:rPr>
        <w:t>2</w:t>
      </w:r>
      <w:r w:rsidRPr="00546F6F">
        <w:rPr>
          <w:rtl/>
        </w:rPr>
        <w:t>) كذا وجاء في هامش المخطوط عن نسخة</w:t>
      </w:r>
      <w:r w:rsidR="0035190A">
        <w:rPr>
          <w:rtl/>
        </w:rPr>
        <w:t>:</w:t>
      </w:r>
      <w:r w:rsidRPr="00546F6F">
        <w:rPr>
          <w:rtl/>
        </w:rPr>
        <w:t xml:space="preserve"> السجزي</w:t>
      </w:r>
      <w:r>
        <w:rPr>
          <w:rtl/>
        </w:rPr>
        <w:t>،</w:t>
      </w:r>
      <w:r w:rsidRPr="00546F6F">
        <w:rPr>
          <w:rtl/>
        </w:rPr>
        <w:t xml:space="preserve"> وهكذا في المصدر.</w:t>
      </w:r>
    </w:p>
    <w:p w:rsidR="005A16B4" w:rsidRPr="00546F6F" w:rsidRDefault="005A16B4" w:rsidP="007D4099">
      <w:pPr>
        <w:pStyle w:val="libFootnote0"/>
        <w:rPr>
          <w:rtl/>
        </w:rPr>
      </w:pPr>
      <w:r w:rsidRPr="00546F6F">
        <w:rPr>
          <w:rtl/>
        </w:rPr>
        <w:t>(</w:t>
      </w:r>
      <w:r w:rsidR="007D4099">
        <w:rPr>
          <w:rFonts w:hint="cs"/>
          <w:rtl/>
        </w:rPr>
        <w:t>3</w:t>
      </w:r>
      <w:r w:rsidRPr="00546F6F">
        <w:rPr>
          <w:rtl/>
        </w:rPr>
        <w:t>) في معاني الأخبار</w:t>
      </w:r>
      <w:r w:rsidR="0035190A">
        <w:rPr>
          <w:rtl/>
        </w:rPr>
        <w:t>:</w:t>
      </w:r>
      <w:r w:rsidRPr="00546F6F">
        <w:rPr>
          <w:rtl/>
        </w:rPr>
        <w:t xml:space="preserve"> عبيد</w:t>
      </w:r>
      <w:r>
        <w:rPr>
          <w:rFonts w:hint="cs"/>
          <w:rtl/>
        </w:rPr>
        <w:t xml:space="preserve"> </w:t>
      </w:r>
      <w:r w:rsidRPr="00546F6F">
        <w:rPr>
          <w:rtl/>
        </w:rPr>
        <w:t>الله.</w:t>
      </w:r>
    </w:p>
    <w:p w:rsidR="007108A1" w:rsidRPr="00BC18D8" w:rsidRDefault="007108A1" w:rsidP="007108A1">
      <w:pPr>
        <w:pStyle w:val="libNormal"/>
        <w:rPr>
          <w:rtl/>
        </w:rPr>
      </w:pPr>
      <w:r w:rsidRPr="00535419">
        <w:rPr>
          <w:rtl/>
        </w:rPr>
        <w:br w:type="page"/>
      </w:r>
    </w:p>
    <w:p w:rsidR="005A16B4" w:rsidRDefault="005A16B4" w:rsidP="00441557">
      <w:pPr>
        <w:pStyle w:val="libNormal0"/>
        <w:rPr>
          <w:rtl/>
        </w:rPr>
      </w:pPr>
      <w:r>
        <w:rPr>
          <w:rtl/>
        </w:rPr>
        <w:lastRenderedPageBreak/>
        <w:t xml:space="preserve">الحسين بن إبراهيم، عن يحيى بن سعيد، عن ابن جريح، عن عطاء، عن عبيد </w:t>
      </w:r>
      <w:r w:rsidRPr="005A16B4">
        <w:rPr>
          <w:rStyle w:val="libFootnotenumChar"/>
          <w:rtl/>
        </w:rPr>
        <w:t>(</w:t>
      </w:r>
      <w:r w:rsidR="00441557">
        <w:rPr>
          <w:rStyle w:val="libFootnotenumChar"/>
          <w:rFonts w:hint="cs"/>
          <w:rtl/>
        </w:rPr>
        <w:t>1</w:t>
      </w:r>
      <w:r w:rsidRPr="005A16B4">
        <w:rPr>
          <w:rStyle w:val="libFootnotenumChar"/>
          <w:rtl/>
        </w:rPr>
        <w:t>)</w:t>
      </w:r>
      <w:r>
        <w:rPr>
          <w:rtl/>
        </w:rPr>
        <w:t xml:space="preserve"> بن عمير، عن أبي ذر قال</w:t>
      </w:r>
      <w:r w:rsidR="0035190A">
        <w:rPr>
          <w:rtl/>
        </w:rPr>
        <w:t>:</w:t>
      </w:r>
      <w:r>
        <w:rPr>
          <w:rtl/>
        </w:rPr>
        <w:t xml:space="preserve"> دخلت على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وهو في المسجد جالس، فقال لي</w:t>
      </w:r>
      <w:r w:rsidR="0035190A">
        <w:rPr>
          <w:rtl/>
        </w:rPr>
        <w:t>:</w:t>
      </w:r>
      <w:r>
        <w:rPr>
          <w:rtl/>
        </w:rPr>
        <w:t xml:space="preserve"> يا أبا</w:t>
      </w:r>
      <w:r>
        <w:rPr>
          <w:rFonts w:hint="cs"/>
          <w:rtl/>
        </w:rPr>
        <w:t xml:space="preserve"> </w:t>
      </w:r>
      <w:r>
        <w:rPr>
          <w:rtl/>
        </w:rPr>
        <w:t>ذر</w:t>
      </w:r>
      <w:r>
        <w:rPr>
          <w:rFonts w:hint="cs"/>
          <w:rtl/>
        </w:rPr>
        <w:t>ّ</w:t>
      </w:r>
      <w:r>
        <w:rPr>
          <w:rtl/>
        </w:rPr>
        <w:t>، إن</w:t>
      </w:r>
      <w:r>
        <w:rPr>
          <w:rFonts w:hint="cs"/>
          <w:rtl/>
        </w:rPr>
        <w:t>ّ</w:t>
      </w:r>
      <w:r>
        <w:rPr>
          <w:rtl/>
        </w:rPr>
        <w:t xml:space="preserve"> للمسجد تحي</w:t>
      </w:r>
      <w:r>
        <w:rPr>
          <w:rFonts w:hint="cs"/>
          <w:rtl/>
        </w:rPr>
        <w:t>ّ</w:t>
      </w:r>
      <w:r>
        <w:rPr>
          <w:rtl/>
        </w:rPr>
        <w:t>ة، قلت</w:t>
      </w:r>
      <w:r w:rsidR="0035190A">
        <w:rPr>
          <w:rtl/>
        </w:rPr>
        <w:t>:</w:t>
      </w:r>
      <w:r>
        <w:rPr>
          <w:rtl/>
        </w:rPr>
        <w:t xml:space="preserve"> وما تحي</w:t>
      </w:r>
      <w:r>
        <w:rPr>
          <w:rFonts w:hint="cs"/>
          <w:rtl/>
        </w:rPr>
        <w:t>ّ</w:t>
      </w:r>
      <w:r>
        <w:rPr>
          <w:rtl/>
        </w:rPr>
        <w:t>ته</w:t>
      </w:r>
      <w:r>
        <w:rPr>
          <w:rFonts w:hint="cs"/>
          <w:rtl/>
        </w:rPr>
        <w:t xml:space="preserve"> </w:t>
      </w:r>
      <w:r>
        <w:rPr>
          <w:rtl/>
        </w:rPr>
        <w:t>؟ قال</w:t>
      </w:r>
      <w:r w:rsidR="0035190A">
        <w:rPr>
          <w:rtl/>
        </w:rPr>
        <w:t>:</w:t>
      </w:r>
      <w:r>
        <w:rPr>
          <w:rtl/>
        </w:rPr>
        <w:t xml:space="preserve"> ركعتان تركعهما، فقلت</w:t>
      </w:r>
      <w:r w:rsidR="0035190A">
        <w:rPr>
          <w:rtl/>
        </w:rPr>
        <w:t>:</w:t>
      </w:r>
      <w:r>
        <w:rPr>
          <w:rtl/>
        </w:rPr>
        <w:t xml:space="preserve"> يا رسول الله إن</w:t>
      </w:r>
      <w:r>
        <w:rPr>
          <w:rFonts w:hint="cs"/>
          <w:rtl/>
        </w:rPr>
        <w:t>َّ</w:t>
      </w:r>
      <w:r>
        <w:rPr>
          <w:rtl/>
        </w:rPr>
        <w:t>ك أمرتني بالصلاة، فما الصلاة</w:t>
      </w:r>
      <w:r>
        <w:rPr>
          <w:rFonts w:hint="cs"/>
          <w:rtl/>
        </w:rPr>
        <w:t xml:space="preserve"> </w:t>
      </w:r>
      <w:r>
        <w:rPr>
          <w:rtl/>
        </w:rPr>
        <w:t>؟ قال</w:t>
      </w:r>
      <w:r w:rsidR="0035190A">
        <w:rPr>
          <w:rtl/>
        </w:rPr>
        <w:t>:</w:t>
      </w:r>
      <w:r>
        <w:rPr>
          <w:rtl/>
        </w:rPr>
        <w:t xml:space="preserve"> خير موضوع، فمن شاء أقل</w:t>
      </w:r>
      <w:r>
        <w:rPr>
          <w:rFonts w:hint="cs"/>
          <w:rtl/>
        </w:rPr>
        <w:t>ّ</w:t>
      </w:r>
      <w:r>
        <w:rPr>
          <w:rtl/>
        </w:rPr>
        <w:t xml:space="preserve"> ومن شاء أكثر</w:t>
      </w:r>
      <w:r>
        <w:rPr>
          <w:rFonts w:hint="cs"/>
          <w:rtl/>
        </w:rPr>
        <w:t xml:space="preserve"> - </w:t>
      </w:r>
      <w:r>
        <w:rPr>
          <w:rtl/>
        </w:rPr>
        <w:t>إلى أن قال</w:t>
      </w:r>
      <w:r>
        <w:rPr>
          <w:rFonts w:hint="cs"/>
          <w:rtl/>
        </w:rPr>
        <w:t xml:space="preserve"> - </w:t>
      </w:r>
      <w:r>
        <w:rPr>
          <w:rtl/>
        </w:rPr>
        <w:t>قلت</w:t>
      </w:r>
      <w:r w:rsidR="0035190A">
        <w:rPr>
          <w:rtl/>
        </w:rPr>
        <w:t>:</w:t>
      </w:r>
      <w:r>
        <w:rPr>
          <w:rtl/>
        </w:rPr>
        <w:t xml:space="preserve"> فأي</w:t>
      </w:r>
      <w:r>
        <w:rPr>
          <w:rFonts w:hint="cs"/>
          <w:rtl/>
        </w:rPr>
        <w:t>ّ</w:t>
      </w:r>
      <w:r>
        <w:rPr>
          <w:rtl/>
        </w:rPr>
        <w:t xml:space="preserve"> الصلاة أفضل</w:t>
      </w:r>
      <w:r>
        <w:rPr>
          <w:rFonts w:hint="cs"/>
          <w:rtl/>
        </w:rPr>
        <w:t xml:space="preserve"> </w:t>
      </w:r>
      <w:r>
        <w:rPr>
          <w:rtl/>
        </w:rPr>
        <w:t>؟ قال</w:t>
      </w:r>
      <w:r w:rsidR="0035190A">
        <w:rPr>
          <w:rtl/>
        </w:rPr>
        <w:t>:</w:t>
      </w:r>
      <w:r>
        <w:rPr>
          <w:rtl/>
        </w:rPr>
        <w:t xml:space="preserve"> طول القنوت، قلت</w:t>
      </w:r>
      <w:r w:rsidR="0035190A">
        <w:rPr>
          <w:rtl/>
        </w:rPr>
        <w:t>:</w:t>
      </w:r>
      <w:r>
        <w:rPr>
          <w:rtl/>
        </w:rPr>
        <w:t xml:space="preserve"> فأي</w:t>
      </w:r>
      <w:r>
        <w:rPr>
          <w:rFonts w:hint="cs"/>
          <w:rtl/>
        </w:rPr>
        <w:t>ّ</w:t>
      </w:r>
      <w:r>
        <w:rPr>
          <w:rtl/>
        </w:rPr>
        <w:t xml:space="preserve"> الصدقة أفضل</w:t>
      </w:r>
      <w:r>
        <w:rPr>
          <w:rFonts w:hint="cs"/>
          <w:rtl/>
        </w:rPr>
        <w:t xml:space="preserve"> </w:t>
      </w:r>
      <w:r>
        <w:rPr>
          <w:rtl/>
        </w:rPr>
        <w:t>؟ قال</w:t>
      </w:r>
      <w:r w:rsidR="0035190A">
        <w:rPr>
          <w:rtl/>
        </w:rPr>
        <w:t>:</w:t>
      </w:r>
      <w:r>
        <w:rPr>
          <w:rtl/>
        </w:rPr>
        <w:t xml:space="preserve"> جهد من مقل</w:t>
      </w:r>
      <w:r>
        <w:rPr>
          <w:rFonts w:hint="cs"/>
          <w:rtl/>
        </w:rPr>
        <w:t>ّ</w:t>
      </w:r>
      <w:r>
        <w:rPr>
          <w:rtl/>
        </w:rPr>
        <w:t xml:space="preserve"> في </w:t>
      </w:r>
      <w:r w:rsidR="00E820C4" w:rsidRPr="00E820C4">
        <w:rPr>
          <w:rStyle w:val="libNormalChar"/>
          <w:rtl/>
        </w:rPr>
        <w:t xml:space="preserve">( </w:t>
      </w:r>
      <w:r>
        <w:rPr>
          <w:rtl/>
        </w:rPr>
        <w:t>فقير في سر</w:t>
      </w:r>
      <w:r>
        <w:rPr>
          <w:rFonts w:hint="cs"/>
          <w:rtl/>
        </w:rPr>
        <w:t>ّ</w:t>
      </w:r>
      <w:r w:rsidR="00E820C4" w:rsidRPr="00E820C4">
        <w:rPr>
          <w:rStyle w:val="libNormalChar"/>
          <w:rtl/>
        </w:rPr>
        <w:t xml:space="preserve"> ) </w:t>
      </w:r>
      <w:r w:rsidRPr="005A16B4">
        <w:rPr>
          <w:rStyle w:val="libFootnotenumChar"/>
          <w:rtl/>
        </w:rPr>
        <w:t>(</w:t>
      </w:r>
      <w:r w:rsidR="00441557">
        <w:rPr>
          <w:rStyle w:val="libFootnotenumChar"/>
          <w:rFonts w:hint="cs"/>
          <w:rtl/>
        </w:rPr>
        <w:t>2</w:t>
      </w:r>
      <w:r w:rsidRPr="005A16B4">
        <w:rPr>
          <w:rStyle w:val="libFootnotenumChar"/>
          <w:rtl/>
        </w:rPr>
        <w:t>)</w:t>
      </w:r>
      <w:r>
        <w:rPr>
          <w:rtl/>
        </w:rPr>
        <w:t>، قلت</w:t>
      </w:r>
      <w:r w:rsidR="0035190A">
        <w:rPr>
          <w:rtl/>
        </w:rPr>
        <w:t>:</w:t>
      </w:r>
      <w:r>
        <w:rPr>
          <w:rtl/>
        </w:rPr>
        <w:t xml:space="preserve"> فما الصوم </w:t>
      </w:r>
      <w:r>
        <w:rPr>
          <w:cs/>
        </w:rPr>
        <w:t>‎</w:t>
      </w:r>
      <w:r>
        <w:rPr>
          <w:rtl/>
        </w:rPr>
        <w:t>؟ قال</w:t>
      </w:r>
      <w:r w:rsidR="0035190A">
        <w:rPr>
          <w:rtl/>
        </w:rPr>
        <w:t>:</w:t>
      </w:r>
      <w:r>
        <w:rPr>
          <w:rtl/>
        </w:rPr>
        <w:t xml:space="preserve"> فرض مجزي، وعند الله أضعاف كثيرة، الحديث.</w:t>
      </w:r>
    </w:p>
    <w:p w:rsidR="005A16B4" w:rsidRDefault="005A16B4" w:rsidP="00441557">
      <w:pPr>
        <w:pStyle w:val="libNormal"/>
        <w:rPr>
          <w:rtl/>
        </w:rPr>
      </w:pPr>
      <w:r>
        <w:rPr>
          <w:rtl/>
        </w:rPr>
        <w:t xml:space="preserve">ورواه الشيخ في </w:t>
      </w:r>
      <w:r w:rsidR="00E820C4" w:rsidRPr="00E820C4">
        <w:rPr>
          <w:rStyle w:val="libNormalChar"/>
          <w:rtl/>
        </w:rPr>
        <w:t xml:space="preserve">( </w:t>
      </w:r>
      <w:r>
        <w:rPr>
          <w:rtl/>
        </w:rPr>
        <w:t>المجالس والأخبار</w:t>
      </w:r>
      <w:r w:rsidR="00E820C4" w:rsidRPr="00E820C4">
        <w:rPr>
          <w:rStyle w:val="libNormalChar"/>
          <w:rtl/>
        </w:rPr>
        <w:t xml:space="preserve"> ) </w:t>
      </w:r>
      <w:r w:rsidRPr="005A16B4">
        <w:rPr>
          <w:rStyle w:val="libFootnotenumChar"/>
          <w:rtl/>
        </w:rPr>
        <w:t>(</w:t>
      </w:r>
      <w:r w:rsidR="00441557">
        <w:rPr>
          <w:rStyle w:val="libFootnotenumChar"/>
          <w:rFonts w:hint="cs"/>
          <w:rtl/>
        </w:rPr>
        <w:t>3</w:t>
      </w:r>
      <w:r w:rsidRPr="005A16B4">
        <w:rPr>
          <w:rStyle w:val="libFootnotenumChar"/>
          <w:rtl/>
        </w:rPr>
        <w:t>)</w:t>
      </w:r>
      <w:r>
        <w:rPr>
          <w:rtl/>
        </w:rPr>
        <w:t xml:space="preserve"> بإسناده الآتي </w:t>
      </w:r>
      <w:r w:rsidRPr="005A16B4">
        <w:rPr>
          <w:rStyle w:val="libFootnotenumChar"/>
          <w:rtl/>
        </w:rPr>
        <w:t>(</w:t>
      </w:r>
      <w:r w:rsidR="00441557">
        <w:rPr>
          <w:rStyle w:val="libFootnotenumChar"/>
          <w:rFonts w:hint="cs"/>
          <w:rtl/>
        </w:rPr>
        <w:t>4</w:t>
      </w:r>
      <w:r w:rsidRPr="005A16B4">
        <w:rPr>
          <w:rStyle w:val="libFootnotenumChar"/>
          <w:rtl/>
        </w:rPr>
        <w:t>)</w:t>
      </w:r>
      <w:r>
        <w:rPr>
          <w:rtl/>
        </w:rPr>
        <w:t xml:space="preserve"> عن أبي ذر</w:t>
      </w:r>
      <w:r>
        <w:rPr>
          <w:rFonts w:hint="cs"/>
          <w:rtl/>
        </w:rPr>
        <w:t>ّ</w:t>
      </w:r>
      <w:r>
        <w:rPr>
          <w:rtl/>
        </w:rPr>
        <w:t xml:space="preserve"> في وصي</w:t>
      </w:r>
      <w:r>
        <w:rPr>
          <w:rFonts w:hint="cs"/>
          <w:rtl/>
        </w:rPr>
        <w:t>ّ</w:t>
      </w:r>
      <w:r>
        <w:rPr>
          <w:rtl/>
        </w:rPr>
        <w:t>ته له.</w:t>
      </w:r>
    </w:p>
    <w:p w:rsidR="005A16B4" w:rsidRDefault="005A16B4" w:rsidP="00441557">
      <w:pPr>
        <w:pStyle w:val="libNormal"/>
        <w:rPr>
          <w:rtl/>
        </w:rPr>
      </w:pPr>
      <w:r>
        <w:rPr>
          <w:rtl/>
        </w:rPr>
        <w:t>أقول</w:t>
      </w:r>
      <w:r w:rsidR="0035190A">
        <w:rPr>
          <w:rtl/>
        </w:rPr>
        <w:t>:</w:t>
      </w:r>
      <w:r>
        <w:rPr>
          <w:rtl/>
        </w:rPr>
        <w:t xml:space="preserve"> ويأتي ما يدلّ على كراهة جعل المساجد طرقاً حتى يصل</w:t>
      </w:r>
      <w:r>
        <w:rPr>
          <w:rFonts w:hint="cs"/>
          <w:rtl/>
        </w:rPr>
        <w:t>ّ</w:t>
      </w:r>
      <w:r>
        <w:rPr>
          <w:rtl/>
        </w:rPr>
        <w:t xml:space="preserve">ى فيها ركعتين </w:t>
      </w:r>
      <w:r w:rsidRPr="005A16B4">
        <w:rPr>
          <w:rStyle w:val="libFootnotenumChar"/>
          <w:rtl/>
        </w:rPr>
        <w:t>(</w:t>
      </w:r>
      <w:r w:rsidR="00441557">
        <w:rPr>
          <w:rStyle w:val="libFootnotenumChar"/>
          <w:rFonts w:hint="cs"/>
          <w:rtl/>
        </w:rPr>
        <w:t>5</w:t>
      </w:r>
      <w:r w:rsidRPr="005A16B4">
        <w:rPr>
          <w:rStyle w:val="libFootnotenumChar"/>
          <w:rtl/>
        </w:rPr>
        <w:t>)</w:t>
      </w:r>
      <w:r>
        <w:rPr>
          <w:rtl/>
        </w:rPr>
        <w:t>.</w:t>
      </w:r>
    </w:p>
    <w:p w:rsidR="007D4099" w:rsidRDefault="007D4099" w:rsidP="007D4099">
      <w:pPr>
        <w:pStyle w:val="Heading2Center"/>
        <w:rPr>
          <w:rStyle w:val="libNormalChar"/>
          <w:rtl/>
        </w:rPr>
      </w:pPr>
      <w:bookmarkStart w:id="901" w:name="_Toc275419187"/>
      <w:bookmarkStart w:id="902" w:name="_Toc300140917"/>
      <w:bookmarkStart w:id="903" w:name="_Toc374784082"/>
      <w:bookmarkStart w:id="904" w:name="_Toc257224422"/>
      <w:r>
        <w:rPr>
          <w:rtl/>
        </w:rPr>
        <w:t>43 - باب ما يستحب</w:t>
      </w:r>
      <w:r>
        <w:rPr>
          <w:rFonts w:hint="cs"/>
          <w:rtl/>
        </w:rPr>
        <w:t>ّ</w:t>
      </w:r>
      <w:r>
        <w:rPr>
          <w:rtl/>
        </w:rPr>
        <w:t xml:space="preserve"> الصلاة فيه من مساجد الكوفة،</w:t>
      </w:r>
      <w:bookmarkStart w:id="905" w:name="_Toc275419188"/>
      <w:bookmarkStart w:id="906" w:name="_Toc300140918"/>
      <w:bookmarkEnd w:id="901"/>
      <w:bookmarkEnd w:id="902"/>
      <w:r>
        <w:rPr>
          <w:rFonts w:hint="cs"/>
          <w:rtl/>
        </w:rPr>
        <w:t xml:space="preserve"> </w:t>
      </w:r>
      <w:r>
        <w:rPr>
          <w:rtl/>
        </w:rPr>
        <w:t>وما يكره منها</w:t>
      </w:r>
      <w:bookmarkEnd w:id="903"/>
      <w:bookmarkEnd w:id="904"/>
      <w:bookmarkEnd w:id="905"/>
      <w:bookmarkEnd w:id="906"/>
    </w:p>
    <w:p w:rsidR="005A16B4" w:rsidRDefault="005A16B4" w:rsidP="005A16B4">
      <w:pPr>
        <w:pStyle w:val="libNormal"/>
        <w:rPr>
          <w:rtl/>
        </w:rPr>
      </w:pPr>
      <w:r w:rsidRPr="005A16B4">
        <w:rPr>
          <w:rStyle w:val="libNormalChar"/>
          <w:rtl/>
        </w:rPr>
        <w:t>[ 64</w:t>
      </w:r>
      <w:r>
        <w:rPr>
          <w:rtl/>
        </w:rPr>
        <w:t>62 ] 1</w:t>
      </w:r>
      <w:r>
        <w:rPr>
          <w:rFonts w:hint="cs"/>
          <w:rtl/>
        </w:rPr>
        <w:t xml:space="preserve"> - </w:t>
      </w:r>
      <w:r>
        <w:rPr>
          <w:rtl/>
        </w:rPr>
        <w:t>محم</w:t>
      </w:r>
      <w:r>
        <w:rPr>
          <w:rFonts w:hint="cs"/>
          <w:rtl/>
        </w:rPr>
        <w:t>ّ</w:t>
      </w:r>
      <w:r>
        <w:rPr>
          <w:rtl/>
        </w:rPr>
        <w:t>د بن يعقوب، عن علي بن إبراهيم، عن أبيه، عن</w:t>
      </w:r>
    </w:p>
    <w:p w:rsidR="005A16B4" w:rsidRDefault="007108A1" w:rsidP="007108A1">
      <w:pPr>
        <w:pStyle w:val="libLine"/>
        <w:rPr>
          <w:rtl/>
        </w:rPr>
      </w:pPr>
      <w:r>
        <w:rPr>
          <w:rtl/>
        </w:rPr>
        <w:t>____________________</w:t>
      </w:r>
    </w:p>
    <w:p w:rsidR="005A16B4" w:rsidRPr="00546F6F" w:rsidRDefault="005A16B4" w:rsidP="007D4099">
      <w:pPr>
        <w:pStyle w:val="libFootnote0"/>
        <w:rPr>
          <w:rtl/>
        </w:rPr>
      </w:pPr>
      <w:r w:rsidRPr="00546F6F">
        <w:rPr>
          <w:rtl/>
        </w:rPr>
        <w:t>(</w:t>
      </w:r>
      <w:r w:rsidR="007D4099">
        <w:rPr>
          <w:rFonts w:hint="cs"/>
          <w:rtl/>
        </w:rPr>
        <w:t>1</w:t>
      </w:r>
      <w:r w:rsidRPr="00546F6F">
        <w:rPr>
          <w:rtl/>
        </w:rPr>
        <w:t>) في الخصال</w:t>
      </w:r>
      <w:r w:rsidR="0035190A">
        <w:rPr>
          <w:rtl/>
        </w:rPr>
        <w:t>:</w:t>
      </w:r>
      <w:r w:rsidRPr="00546F6F">
        <w:rPr>
          <w:rtl/>
        </w:rPr>
        <w:t xml:space="preserve"> عتبة</w:t>
      </w:r>
      <w:r>
        <w:rPr>
          <w:rtl/>
        </w:rPr>
        <w:t xml:space="preserve"> - </w:t>
      </w:r>
      <w:r w:rsidRPr="00546F6F">
        <w:rPr>
          <w:rtl/>
        </w:rPr>
        <w:t xml:space="preserve">هامش المخطوط </w:t>
      </w:r>
      <w:r>
        <w:rPr>
          <w:rtl/>
        </w:rPr>
        <w:t>-</w:t>
      </w:r>
      <w:r w:rsidRPr="00546F6F">
        <w:rPr>
          <w:rtl/>
        </w:rPr>
        <w:t>.</w:t>
      </w:r>
    </w:p>
    <w:p w:rsidR="005A16B4" w:rsidRPr="00546F6F" w:rsidRDefault="005A16B4" w:rsidP="007D4099">
      <w:pPr>
        <w:pStyle w:val="libFootnote0"/>
        <w:rPr>
          <w:rtl/>
        </w:rPr>
      </w:pPr>
      <w:r w:rsidRPr="00546F6F">
        <w:rPr>
          <w:rtl/>
        </w:rPr>
        <w:t>(</w:t>
      </w:r>
      <w:r w:rsidR="007D4099">
        <w:rPr>
          <w:rFonts w:hint="cs"/>
          <w:rtl/>
        </w:rPr>
        <w:t>2</w:t>
      </w:r>
      <w:r w:rsidRPr="00546F6F">
        <w:rPr>
          <w:rtl/>
        </w:rPr>
        <w:t>) في الخصال</w:t>
      </w:r>
      <w:r w:rsidR="0035190A">
        <w:rPr>
          <w:rtl/>
        </w:rPr>
        <w:t>:</w:t>
      </w:r>
      <w:r w:rsidRPr="00546F6F">
        <w:rPr>
          <w:rtl/>
        </w:rPr>
        <w:t xml:space="preserve"> فقير ذي سن </w:t>
      </w:r>
      <w:r w:rsidR="00E820C4" w:rsidRPr="00E820C4">
        <w:rPr>
          <w:rStyle w:val="libNormalChar"/>
          <w:rtl/>
        </w:rPr>
        <w:t xml:space="preserve">( </w:t>
      </w:r>
      <w:r w:rsidRPr="00546F6F">
        <w:rPr>
          <w:rtl/>
        </w:rPr>
        <w:t>هامش المخطوط ).</w:t>
      </w:r>
    </w:p>
    <w:p w:rsidR="005A16B4" w:rsidRPr="00546F6F" w:rsidRDefault="005A16B4" w:rsidP="007D4099">
      <w:pPr>
        <w:pStyle w:val="libFootnote0"/>
        <w:rPr>
          <w:rtl/>
        </w:rPr>
      </w:pPr>
      <w:r w:rsidRPr="00546F6F">
        <w:rPr>
          <w:rtl/>
        </w:rPr>
        <w:t>(</w:t>
      </w:r>
      <w:r w:rsidR="007D4099">
        <w:rPr>
          <w:rFonts w:hint="cs"/>
          <w:rtl/>
        </w:rPr>
        <w:t>3</w:t>
      </w:r>
      <w:r w:rsidRPr="00546F6F">
        <w:rPr>
          <w:rtl/>
        </w:rPr>
        <w:t>) أمالي الطوسي 2</w:t>
      </w:r>
      <w:r w:rsidR="0035190A">
        <w:rPr>
          <w:rtl/>
        </w:rPr>
        <w:t>:</w:t>
      </w:r>
      <w:r w:rsidRPr="00546F6F">
        <w:rPr>
          <w:rtl/>
        </w:rPr>
        <w:t xml:space="preserve"> 152.</w:t>
      </w:r>
    </w:p>
    <w:p w:rsidR="005A16B4" w:rsidRPr="00546F6F" w:rsidRDefault="005A16B4" w:rsidP="007D4099">
      <w:pPr>
        <w:pStyle w:val="libFootnote0"/>
        <w:rPr>
          <w:rtl/>
        </w:rPr>
      </w:pPr>
      <w:r w:rsidRPr="00546F6F">
        <w:rPr>
          <w:rtl/>
        </w:rPr>
        <w:t>(</w:t>
      </w:r>
      <w:r w:rsidR="007D4099">
        <w:rPr>
          <w:rFonts w:hint="cs"/>
          <w:rtl/>
        </w:rPr>
        <w:t>4</w:t>
      </w:r>
      <w:r w:rsidRPr="00546F6F">
        <w:rPr>
          <w:rtl/>
        </w:rPr>
        <w:t>) يأتي في الفائدة الثانية من الخاتمة برقم (49).</w:t>
      </w:r>
    </w:p>
    <w:p w:rsidR="005A16B4" w:rsidRPr="00546F6F" w:rsidRDefault="005A16B4" w:rsidP="007D4099">
      <w:pPr>
        <w:pStyle w:val="libFootnote0"/>
        <w:rPr>
          <w:rtl/>
        </w:rPr>
      </w:pPr>
      <w:r w:rsidRPr="00546F6F">
        <w:rPr>
          <w:rtl/>
        </w:rPr>
        <w:t>(</w:t>
      </w:r>
      <w:r w:rsidR="007D4099">
        <w:rPr>
          <w:rFonts w:hint="cs"/>
          <w:rtl/>
        </w:rPr>
        <w:t>5</w:t>
      </w:r>
      <w:r w:rsidRPr="00546F6F">
        <w:rPr>
          <w:rtl/>
        </w:rPr>
        <w:t>) يأتي في الباب 67 من هذه الأبواب.</w:t>
      </w:r>
    </w:p>
    <w:p w:rsidR="005A16B4" w:rsidRDefault="005A16B4" w:rsidP="007D4099">
      <w:pPr>
        <w:pStyle w:val="libFootnoteCenterBold"/>
        <w:rPr>
          <w:rtl/>
        </w:rPr>
      </w:pPr>
      <w:r>
        <w:rPr>
          <w:rtl/>
        </w:rPr>
        <w:t>الباب 43</w:t>
      </w:r>
    </w:p>
    <w:p w:rsidR="005A16B4" w:rsidRDefault="005A16B4" w:rsidP="007D4099">
      <w:pPr>
        <w:pStyle w:val="libFootnoteCenterBold"/>
        <w:rPr>
          <w:rtl/>
        </w:rPr>
      </w:pPr>
      <w:r>
        <w:rPr>
          <w:rtl/>
        </w:rPr>
        <w:t>فيه 5 أحاديث</w:t>
      </w:r>
    </w:p>
    <w:p w:rsidR="005A16B4" w:rsidRDefault="005A16B4" w:rsidP="007108A1">
      <w:pPr>
        <w:pStyle w:val="libFootnote0"/>
        <w:rPr>
          <w:rtl/>
        </w:rPr>
      </w:pPr>
      <w:r>
        <w:rPr>
          <w:rtl/>
        </w:rPr>
        <w:t>1 - الكافي 3</w:t>
      </w:r>
      <w:r w:rsidR="0035190A">
        <w:rPr>
          <w:rtl/>
        </w:rPr>
        <w:t>:</w:t>
      </w:r>
      <w:r>
        <w:rPr>
          <w:rtl/>
        </w:rPr>
        <w:t xml:space="preserve"> 489 / 1.</w:t>
      </w:r>
    </w:p>
    <w:p w:rsidR="007108A1" w:rsidRPr="00BC18D8" w:rsidRDefault="007108A1" w:rsidP="007108A1">
      <w:pPr>
        <w:pStyle w:val="libNormal"/>
        <w:rPr>
          <w:rtl/>
        </w:rPr>
      </w:pPr>
      <w:r w:rsidRPr="00535419">
        <w:rPr>
          <w:rtl/>
        </w:rPr>
        <w:br w:type="page"/>
      </w:r>
    </w:p>
    <w:p w:rsidR="005A16B4" w:rsidRDefault="005A16B4" w:rsidP="000B0CE7">
      <w:pPr>
        <w:pStyle w:val="libNormal0"/>
        <w:rPr>
          <w:rtl/>
        </w:rPr>
      </w:pPr>
      <w:r>
        <w:rPr>
          <w:rtl/>
        </w:rPr>
        <w:lastRenderedPageBreak/>
        <w:t>عمرو بن عثمان، عن محم</w:t>
      </w:r>
      <w:r>
        <w:rPr>
          <w:rFonts w:hint="cs"/>
          <w:rtl/>
        </w:rPr>
        <w:t>ّ</w:t>
      </w:r>
      <w:r>
        <w:rPr>
          <w:rtl/>
        </w:rPr>
        <w:t>د بن عذافر، عن أبي حمزة أو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بالكوفة مساجد ملعونة، ومساجد مباركة، فأم</w:t>
      </w:r>
      <w:r>
        <w:rPr>
          <w:rFonts w:hint="cs"/>
          <w:rtl/>
        </w:rPr>
        <w:t>ّ</w:t>
      </w:r>
      <w:r>
        <w:rPr>
          <w:rtl/>
        </w:rPr>
        <w:t>ا المباركة</w:t>
      </w:r>
      <w:r w:rsidR="0035190A">
        <w:rPr>
          <w:rtl/>
        </w:rPr>
        <w:t>:</w:t>
      </w:r>
      <w:r>
        <w:rPr>
          <w:rtl/>
        </w:rPr>
        <w:t xml:space="preserve"> فمسجد غني، والله إن</w:t>
      </w:r>
      <w:r>
        <w:rPr>
          <w:rFonts w:hint="cs"/>
          <w:rtl/>
        </w:rPr>
        <w:t>ّ</w:t>
      </w:r>
      <w:r>
        <w:rPr>
          <w:rtl/>
        </w:rPr>
        <w:t xml:space="preserve"> قبلته لقاسطة، وإن طينته لطيبة، ولقد وضعه رجل مؤمن، ولا تذهب الدنيا </w:t>
      </w:r>
      <w:r w:rsidRPr="005A16B4">
        <w:rPr>
          <w:rStyle w:val="libFootnotenumChar"/>
          <w:rtl/>
        </w:rPr>
        <w:t>(1)</w:t>
      </w:r>
      <w:r>
        <w:rPr>
          <w:rtl/>
        </w:rPr>
        <w:t xml:space="preserve"> حتى تفجر عنده عينان، وتكون عنده جن</w:t>
      </w:r>
      <w:r>
        <w:rPr>
          <w:rFonts w:hint="cs"/>
          <w:rtl/>
        </w:rPr>
        <w:t>ّ</w:t>
      </w:r>
      <w:r>
        <w:rPr>
          <w:rtl/>
        </w:rPr>
        <w:t>تان، وأهله ملعونون، وهو مسلوب منهم، ومسجد بني ظفر وهو مسجد السهلة، ومسجد بالحمراء، ومسجد جعفي، وليس هو اليوم مسجدهم، قال</w:t>
      </w:r>
      <w:r w:rsidR="0035190A">
        <w:rPr>
          <w:rtl/>
        </w:rPr>
        <w:t>:</w:t>
      </w:r>
      <w:r>
        <w:rPr>
          <w:rtl/>
        </w:rPr>
        <w:t xml:space="preserve"> درس، وأم</w:t>
      </w:r>
      <w:r>
        <w:rPr>
          <w:rFonts w:hint="cs"/>
          <w:rtl/>
        </w:rPr>
        <w:t>ّ</w:t>
      </w:r>
      <w:r>
        <w:rPr>
          <w:rtl/>
        </w:rPr>
        <w:t>ا المساجد الملعونة</w:t>
      </w:r>
      <w:r w:rsidR="0035190A">
        <w:rPr>
          <w:rtl/>
        </w:rPr>
        <w:t>:</w:t>
      </w:r>
      <w:r>
        <w:rPr>
          <w:rtl/>
        </w:rPr>
        <w:t xml:space="preserve"> فمسجد ثقيف، ومسجد الأشعث، ومسجد جرير، ومسجد سماك، ومسجد بالحمراء، بني على قبر فرعون من الفراعنة.</w:t>
      </w:r>
    </w:p>
    <w:p w:rsidR="005A16B4" w:rsidRDefault="005A16B4" w:rsidP="005A16B4">
      <w:pPr>
        <w:pStyle w:val="libNormal"/>
        <w:rPr>
          <w:rtl/>
        </w:rPr>
      </w:pPr>
      <w:r>
        <w:rPr>
          <w:rtl/>
        </w:rPr>
        <w:t xml:space="preserve">وراوه الصدوق في </w:t>
      </w:r>
      <w:r w:rsidR="00E820C4" w:rsidRPr="00E820C4">
        <w:rPr>
          <w:rStyle w:val="libNormalChar"/>
          <w:rtl/>
        </w:rPr>
        <w:t xml:space="preserve">( </w:t>
      </w:r>
      <w:r>
        <w:rPr>
          <w:rtl/>
        </w:rPr>
        <w:t>الخصال )</w:t>
      </w:r>
      <w:r w:rsidR="0035190A">
        <w:rPr>
          <w:rtl/>
        </w:rPr>
        <w:t>:</w:t>
      </w:r>
      <w:r>
        <w:rPr>
          <w:rtl/>
        </w:rPr>
        <w:t xml:space="preserve"> عن محم</w:t>
      </w:r>
      <w:r>
        <w:rPr>
          <w:rFonts w:hint="cs"/>
          <w:rtl/>
        </w:rPr>
        <w:t>ّ</w:t>
      </w:r>
      <w:r>
        <w:rPr>
          <w:rtl/>
        </w:rPr>
        <w:t>د بن الحسن، عن أحمد بن إدريس، عن محم</w:t>
      </w:r>
      <w:r>
        <w:rPr>
          <w:rFonts w:hint="cs"/>
          <w:rtl/>
        </w:rPr>
        <w:t>ّ</w:t>
      </w:r>
      <w:r>
        <w:rPr>
          <w:rtl/>
        </w:rPr>
        <w:t xml:space="preserve">د بن أحمد، عن إبراهيم بن هاشم، عن عمرو بن عثمان </w:t>
      </w:r>
      <w:r w:rsidRPr="005A16B4">
        <w:rPr>
          <w:rStyle w:val="libFootnotenumChar"/>
          <w:rtl/>
        </w:rPr>
        <w:t>(2)</w:t>
      </w:r>
      <w:r>
        <w:rPr>
          <w:rtl/>
        </w:rPr>
        <w:t>.</w:t>
      </w:r>
    </w:p>
    <w:p w:rsidR="005A16B4" w:rsidRDefault="005A16B4" w:rsidP="005A16B4">
      <w:pPr>
        <w:pStyle w:val="libNormal"/>
        <w:rPr>
          <w:rtl/>
        </w:rPr>
      </w:pPr>
      <w:r>
        <w:rPr>
          <w:rtl/>
        </w:rPr>
        <w:t>ورواه الشيخ بإسناده عن محم</w:t>
      </w:r>
      <w:r>
        <w:rPr>
          <w:rFonts w:hint="cs"/>
          <w:rtl/>
        </w:rPr>
        <w:t>ّ</w:t>
      </w:r>
      <w:r>
        <w:rPr>
          <w:rtl/>
        </w:rPr>
        <w:t>د بن علي بن محبوب، عن أبراهيم بن هاشم،</w:t>
      </w:r>
      <w:r w:rsidR="00234760">
        <w:rPr>
          <w:rtl/>
        </w:rPr>
        <w:t xml:space="preserve"> إلّا </w:t>
      </w:r>
      <w:r>
        <w:rPr>
          <w:rtl/>
        </w:rPr>
        <w:t>أن</w:t>
      </w:r>
      <w:r>
        <w:rPr>
          <w:rFonts w:hint="cs"/>
          <w:rtl/>
        </w:rPr>
        <w:t>ّ</w:t>
      </w:r>
      <w:r>
        <w:rPr>
          <w:rtl/>
        </w:rPr>
        <w:t>ه ترك قوله</w:t>
      </w:r>
      <w:r w:rsidR="0035190A">
        <w:rPr>
          <w:rtl/>
        </w:rPr>
        <w:t>:</w:t>
      </w:r>
      <w:r>
        <w:rPr>
          <w:rtl/>
        </w:rPr>
        <w:t xml:space="preserve"> عن أبي حمزة </w:t>
      </w:r>
      <w:r w:rsidRPr="005A16B4">
        <w:rPr>
          <w:rStyle w:val="libFootnotenumChar"/>
          <w:rtl/>
        </w:rPr>
        <w:t>(3)</w:t>
      </w:r>
      <w:r>
        <w:rPr>
          <w:rtl/>
        </w:rPr>
        <w:t>.</w:t>
      </w:r>
    </w:p>
    <w:p w:rsidR="005A16B4" w:rsidRDefault="005A16B4" w:rsidP="00441557">
      <w:pPr>
        <w:pStyle w:val="libNormal"/>
        <w:rPr>
          <w:rtl/>
        </w:rPr>
      </w:pPr>
      <w:r>
        <w:rPr>
          <w:rtl/>
        </w:rPr>
        <w:t xml:space="preserve">ورواه الطوسي في </w:t>
      </w:r>
      <w:r w:rsidR="00E820C4" w:rsidRPr="00E820C4">
        <w:rPr>
          <w:rStyle w:val="libNormalChar"/>
          <w:rtl/>
        </w:rPr>
        <w:t xml:space="preserve">( </w:t>
      </w:r>
      <w:r>
        <w:rPr>
          <w:rtl/>
        </w:rPr>
        <w:t>المجالس</w:t>
      </w:r>
      <w:r w:rsidR="00E820C4" w:rsidRPr="00E820C4">
        <w:rPr>
          <w:rStyle w:val="libNormalChar"/>
          <w:rtl/>
        </w:rPr>
        <w:t xml:space="preserve"> ) </w:t>
      </w:r>
      <w:r>
        <w:rPr>
          <w:rtl/>
        </w:rPr>
        <w:t>عن أبيه، عن المفيد، عن علي بن محم</w:t>
      </w:r>
      <w:r>
        <w:rPr>
          <w:rFonts w:hint="cs"/>
          <w:rtl/>
        </w:rPr>
        <w:t>ّ</w:t>
      </w:r>
      <w:r>
        <w:rPr>
          <w:rtl/>
        </w:rPr>
        <w:t>د الكاتب، عن الحسن بن علي الزعفراني، عن إبراهيم بن محم</w:t>
      </w:r>
      <w:r>
        <w:rPr>
          <w:rFonts w:hint="cs"/>
          <w:rtl/>
        </w:rPr>
        <w:t>ّ</w:t>
      </w:r>
      <w:r>
        <w:rPr>
          <w:rtl/>
        </w:rPr>
        <w:t xml:space="preserve">د الثقفي، عن إسماعيل بن صبيح، عن يحيى بن مساور، عن علي بن حزور، عن الهيثم بن عوف، عن خالد بن عرعرة، عن علي </w:t>
      </w:r>
      <w:r w:rsidR="00441557" w:rsidRPr="00E820C4">
        <w:rPr>
          <w:rStyle w:val="libNormalChar"/>
          <w:rFonts w:hint="cs"/>
          <w:rtl/>
        </w:rPr>
        <w:t xml:space="preserve">( </w:t>
      </w:r>
      <w:r w:rsidR="00441557">
        <w:rPr>
          <w:rStyle w:val="libAlaemChar"/>
          <w:rFonts w:hint="cs"/>
          <w:rtl/>
        </w:rPr>
        <w:t>عليه‌السلام</w:t>
      </w:r>
      <w:r w:rsidR="00441557" w:rsidRPr="00E820C4">
        <w:rPr>
          <w:rStyle w:val="libNormalChar"/>
          <w:rFonts w:hint="cs"/>
          <w:rtl/>
        </w:rPr>
        <w:t xml:space="preserve"> )</w:t>
      </w:r>
      <w:r w:rsidR="00441557">
        <w:rPr>
          <w:rStyle w:val="libNormalChar"/>
          <w:rFonts w:hint="cs"/>
          <w:rtl/>
        </w:rPr>
        <w:t xml:space="preserve"> </w:t>
      </w:r>
      <w:r>
        <w:rPr>
          <w:rtl/>
        </w:rPr>
        <w:t xml:space="preserve">، نحوه </w:t>
      </w:r>
      <w:r w:rsidRPr="005A16B4">
        <w:rPr>
          <w:rStyle w:val="libFootnotenumChar"/>
          <w:rtl/>
        </w:rPr>
        <w:t>(4)</w:t>
      </w:r>
      <w:r>
        <w:rPr>
          <w:rtl/>
        </w:rPr>
        <w:t>.</w:t>
      </w:r>
    </w:p>
    <w:p w:rsidR="005A16B4" w:rsidRDefault="007108A1" w:rsidP="007108A1">
      <w:pPr>
        <w:pStyle w:val="libLine"/>
        <w:rPr>
          <w:rtl/>
        </w:rPr>
      </w:pPr>
      <w:r>
        <w:rPr>
          <w:rtl/>
        </w:rPr>
        <w:t>____________________</w:t>
      </w:r>
    </w:p>
    <w:p w:rsidR="005A16B4" w:rsidRPr="00546F6F" w:rsidRDefault="005A16B4" w:rsidP="007108A1">
      <w:pPr>
        <w:pStyle w:val="libFootnote0"/>
        <w:rPr>
          <w:rtl/>
        </w:rPr>
      </w:pPr>
      <w:r w:rsidRPr="00546F6F">
        <w:rPr>
          <w:rtl/>
        </w:rPr>
        <w:t>(1) في المصدر</w:t>
      </w:r>
      <w:r w:rsidR="0035190A">
        <w:rPr>
          <w:rtl/>
        </w:rPr>
        <w:t>:</w:t>
      </w:r>
      <w:r w:rsidRPr="00546F6F">
        <w:rPr>
          <w:rtl/>
        </w:rPr>
        <w:t xml:space="preserve"> منه.</w:t>
      </w:r>
    </w:p>
    <w:p w:rsidR="005A16B4" w:rsidRPr="00546F6F" w:rsidRDefault="005A16B4" w:rsidP="007108A1">
      <w:pPr>
        <w:pStyle w:val="libFootnote0"/>
        <w:rPr>
          <w:rtl/>
        </w:rPr>
      </w:pPr>
      <w:r w:rsidRPr="00546F6F">
        <w:rPr>
          <w:rtl/>
        </w:rPr>
        <w:t>(2) الخصال</w:t>
      </w:r>
      <w:r w:rsidR="0035190A">
        <w:rPr>
          <w:rtl/>
        </w:rPr>
        <w:t>:</w:t>
      </w:r>
      <w:r w:rsidRPr="00546F6F">
        <w:rPr>
          <w:rtl/>
        </w:rPr>
        <w:t xml:space="preserve"> 300</w:t>
      </w:r>
      <w:r>
        <w:rPr>
          <w:rtl/>
        </w:rPr>
        <w:t xml:space="preserve"> / </w:t>
      </w:r>
      <w:r w:rsidRPr="00546F6F">
        <w:rPr>
          <w:rtl/>
        </w:rPr>
        <w:t>75 وفيه عن أبي حمزة الثمالي عن محمد بن مسلم عن أبي جعفر</w:t>
      </w:r>
      <w:r w:rsidR="00441557">
        <w:rPr>
          <w:rFonts w:hint="cs"/>
          <w:rtl/>
        </w:rPr>
        <w:t xml:space="preserve"> (</w:t>
      </w:r>
      <w:r w:rsidRPr="00546F6F">
        <w:rPr>
          <w:rtl/>
        </w:rPr>
        <w:t xml:space="preserve"> </w:t>
      </w:r>
      <w:r w:rsidRPr="00441557">
        <w:rPr>
          <w:rStyle w:val="libFootnoteAlaemChar"/>
          <w:rFonts w:hint="cs"/>
          <w:rtl/>
        </w:rPr>
        <w:t>عليه‌السلام</w:t>
      </w:r>
      <w:r w:rsidR="00441557" w:rsidRPr="00441557">
        <w:rPr>
          <w:rStyle w:val="libFootnoteAlaemChar"/>
          <w:rFonts w:hint="cs"/>
          <w:rtl/>
        </w:rPr>
        <w:t xml:space="preserve"> </w:t>
      </w:r>
      <w:r w:rsidR="00441557">
        <w:rPr>
          <w:rFonts w:hint="cs"/>
          <w:rtl/>
        </w:rPr>
        <w:t>) .</w:t>
      </w:r>
    </w:p>
    <w:p w:rsidR="005A16B4" w:rsidRPr="00546F6F" w:rsidRDefault="005A16B4" w:rsidP="007108A1">
      <w:pPr>
        <w:pStyle w:val="libFootnote0"/>
        <w:rPr>
          <w:rtl/>
        </w:rPr>
      </w:pPr>
      <w:r w:rsidRPr="00546F6F">
        <w:rPr>
          <w:rtl/>
        </w:rPr>
        <w:t>(3) التهذيب 3</w:t>
      </w:r>
      <w:r w:rsidR="0035190A">
        <w:rPr>
          <w:rtl/>
        </w:rPr>
        <w:t>:</w:t>
      </w:r>
      <w:r w:rsidRPr="00546F6F">
        <w:rPr>
          <w:rtl/>
        </w:rPr>
        <w:t xml:space="preserve"> 249</w:t>
      </w:r>
      <w:r>
        <w:rPr>
          <w:rtl/>
        </w:rPr>
        <w:t xml:space="preserve"> / </w:t>
      </w:r>
      <w:r w:rsidRPr="00546F6F">
        <w:rPr>
          <w:rtl/>
        </w:rPr>
        <w:t>685.</w:t>
      </w:r>
    </w:p>
    <w:p w:rsidR="005A16B4" w:rsidRPr="00546F6F" w:rsidRDefault="005A16B4" w:rsidP="007108A1">
      <w:pPr>
        <w:pStyle w:val="libFootnote0"/>
        <w:rPr>
          <w:rtl/>
        </w:rPr>
      </w:pPr>
      <w:r w:rsidRPr="00546F6F">
        <w:rPr>
          <w:rtl/>
        </w:rPr>
        <w:t>(4) أمالي الطوسي 1</w:t>
      </w:r>
      <w:r w:rsidR="0035190A">
        <w:rPr>
          <w:rtl/>
        </w:rPr>
        <w:t>:</w:t>
      </w:r>
      <w:r w:rsidRPr="00546F6F">
        <w:rPr>
          <w:rtl/>
        </w:rPr>
        <w:t xml:space="preserve"> 171.</w:t>
      </w:r>
    </w:p>
    <w:p w:rsidR="007108A1" w:rsidRPr="00BC18D8" w:rsidRDefault="007108A1" w:rsidP="007108A1">
      <w:pPr>
        <w:pStyle w:val="libNormal"/>
        <w:rPr>
          <w:rtl/>
        </w:rPr>
      </w:pPr>
      <w:r w:rsidRPr="00535419">
        <w:rPr>
          <w:rtl/>
        </w:rPr>
        <w:br w:type="page"/>
      </w:r>
    </w:p>
    <w:p w:rsidR="005A16B4" w:rsidRDefault="005A16B4" w:rsidP="00441557">
      <w:pPr>
        <w:pStyle w:val="libNormal"/>
        <w:rPr>
          <w:rtl/>
        </w:rPr>
      </w:pPr>
      <w:r w:rsidRPr="005A16B4">
        <w:rPr>
          <w:rStyle w:val="libNormalChar"/>
          <w:rtl/>
        </w:rPr>
        <w:lastRenderedPageBreak/>
        <w:t>[ 64</w:t>
      </w:r>
      <w:r>
        <w:rPr>
          <w:rtl/>
        </w:rPr>
        <w:t>63 ] 2</w:t>
      </w:r>
      <w:r>
        <w:rPr>
          <w:rFonts w:hint="cs"/>
          <w:rtl/>
        </w:rPr>
        <w:t xml:space="preserve"> - </w:t>
      </w:r>
      <w:r>
        <w:rPr>
          <w:rtl/>
        </w:rPr>
        <w:t>وعن محم</w:t>
      </w:r>
      <w:r>
        <w:rPr>
          <w:rFonts w:hint="cs"/>
          <w:rtl/>
        </w:rPr>
        <w:t>ّ</w:t>
      </w:r>
      <w:r>
        <w:rPr>
          <w:rtl/>
        </w:rPr>
        <w:t xml:space="preserve">د بن يحيى، عن الحسن بن علي بن عبد الله، عن عبيس </w:t>
      </w:r>
      <w:r w:rsidRPr="005A16B4">
        <w:rPr>
          <w:rStyle w:val="libFootnotenumChar"/>
          <w:rtl/>
        </w:rPr>
        <w:t>(1)</w:t>
      </w:r>
      <w:r>
        <w:rPr>
          <w:rtl/>
        </w:rPr>
        <w:t xml:space="preserve"> بن هشام، عن سالم،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ج</w:t>
      </w:r>
      <w:r>
        <w:rPr>
          <w:rFonts w:hint="cs"/>
          <w:rtl/>
        </w:rPr>
        <w:t>ُ</w:t>
      </w:r>
      <w:r>
        <w:rPr>
          <w:rtl/>
        </w:rPr>
        <w:t>د</w:t>
      </w:r>
      <w:r>
        <w:rPr>
          <w:rFonts w:hint="cs"/>
          <w:rtl/>
        </w:rPr>
        <w:t>ّ</w:t>
      </w:r>
      <w:r>
        <w:rPr>
          <w:rtl/>
        </w:rPr>
        <w:t xml:space="preserve">دت أربعة مساجد بالكوفة فرحاً لقتل الحسين </w:t>
      </w:r>
      <w:r w:rsidR="00441557" w:rsidRPr="00E820C4">
        <w:rPr>
          <w:rStyle w:val="libNormalChar"/>
          <w:rFonts w:hint="cs"/>
          <w:rtl/>
        </w:rPr>
        <w:t xml:space="preserve">( </w:t>
      </w:r>
      <w:r w:rsidR="00441557">
        <w:rPr>
          <w:rStyle w:val="libAlaemChar"/>
          <w:rFonts w:hint="cs"/>
          <w:rtl/>
        </w:rPr>
        <w:t>عليه‌السلام</w:t>
      </w:r>
      <w:r w:rsidR="00441557" w:rsidRPr="00E820C4">
        <w:rPr>
          <w:rStyle w:val="libNormalChar"/>
          <w:rFonts w:hint="cs"/>
          <w:rtl/>
        </w:rPr>
        <w:t xml:space="preserve"> )</w:t>
      </w:r>
      <w:r w:rsidR="00441557">
        <w:rPr>
          <w:rStyle w:val="libNormalChar"/>
          <w:rFonts w:hint="cs"/>
          <w:rtl/>
        </w:rPr>
        <w:t xml:space="preserve"> </w:t>
      </w:r>
      <w:r w:rsidR="0035190A">
        <w:rPr>
          <w:rtl/>
        </w:rPr>
        <w:t>:</w:t>
      </w:r>
      <w:r>
        <w:rPr>
          <w:rtl/>
        </w:rPr>
        <w:t xml:space="preserve"> مسجد الأشعث، ومسجد جرير، ومسجد سماك، ومسجد شبث بن ربعي.</w:t>
      </w:r>
    </w:p>
    <w:p w:rsidR="005A16B4" w:rsidRDefault="005A16B4" w:rsidP="005A16B4">
      <w:pPr>
        <w:pStyle w:val="libNormal"/>
        <w:rPr>
          <w:rtl/>
        </w:rPr>
      </w:pPr>
      <w:r>
        <w:rPr>
          <w:rtl/>
        </w:rPr>
        <w:t>ورواه الشيخ بإسناده عن محم</w:t>
      </w:r>
      <w:r>
        <w:rPr>
          <w:rFonts w:hint="cs"/>
          <w:rtl/>
        </w:rPr>
        <w:t>ّ</w:t>
      </w:r>
      <w:r>
        <w:rPr>
          <w:rtl/>
        </w:rPr>
        <w:t xml:space="preserve">د بن يحيى، مثله </w:t>
      </w:r>
      <w:r w:rsidRPr="005A16B4">
        <w:rPr>
          <w:rStyle w:val="libFootnotenumChar"/>
          <w:rtl/>
        </w:rPr>
        <w:t>(2)</w:t>
      </w:r>
      <w:r>
        <w:rPr>
          <w:rtl/>
        </w:rPr>
        <w:t>.</w:t>
      </w:r>
    </w:p>
    <w:p w:rsidR="005A16B4" w:rsidRDefault="005A16B4" w:rsidP="00441557">
      <w:pPr>
        <w:pStyle w:val="libNormal"/>
        <w:rPr>
          <w:rtl/>
        </w:rPr>
      </w:pPr>
      <w:r w:rsidRPr="005A16B4">
        <w:rPr>
          <w:rStyle w:val="libNormalChar"/>
          <w:rtl/>
        </w:rPr>
        <w:t>[ 64</w:t>
      </w:r>
      <w:r>
        <w:rPr>
          <w:rtl/>
        </w:rPr>
        <w:t>64 و 6465 ] 3 و 4</w:t>
      </w:r>
      <w:r>
        <w:rPr>
          <w:rFonts w:hint="cs"/>
          <w:rtl/>
        </w:rPr>
        <w:t xml:space="preserve"> - </w:t>
      </w:r>
      <w:r>
        <w:rPr>
          <w:rtl/>
        </w:rPr>
        <w:t>وعنه، عن محم</w:t>
      </w:r>
      <w:r>
        <w:rPr>
          <w:rFonts w:hint="cs"/>
          <w:rtl/>
        </w:rPr>
        <w:t>ّ</w:t>
      </w:r>
      <w:r>
        <w:rPr>
          <w:rtl/>
        </w:rPr>
        <w:t xml:space="preserve">د بن الحسين، عن صفوان بن يحيى، عن بعض أصحابنا،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نهى بالكوفة عن الصلاة في خمسة مساجد</w:t>
      </w:r>
      <w:r w:rsidR="0035190A">
        <w:rPr>
          <w:rtl/>
        </w:rPr>
        <w:t>:</w:t>
      </w:r>
      <w:r>
        <w:rPr>
          <w:rtl/>
        </w:rPr>
        <w:t xml:space="preserve"> مسجد الأشعث بن قيس، ومسجد جرير بن عبد الله البجلي، ومسجد سماك بن محرمة </w:t>
      </w:r>
      <w:r w:rsidRPr="005A16B4">
        <w:rPr>
          <w:rStyle w:val="libFootnotenumChar"/>
          <w:rtl/>
        </w:rPr>
        <w:t>(</w:t>
      </w:r>
      <w:r w:rsidR="00441557">
        <w:rPr>
          <w:rStyle w:val="libFootnotenumChar"/>
          <w:rFonts w:hint="cs"/>
          <w:rtl/>
        </w:rPr>
        <w:t>3</w:t>
      </w:r>
      <w:r w:rsidRPr="005A16B4">
        <w:rPr>
          <w:rStyle w:val="libFootnotenumChar"/>
          <w:rtl/>
        </w:rPr>
        <w:t>)</w:t>
      </w:r>
      <w:r>
        <w:rPr>
          <w:rFonts w:hint="cs"/>
          <w:rtl/>
        </w:rPr>
        <w:t>،</w:t>
      </w:r>
      <w:r>
        <w:rPr>
          <w:rtl/>
        </w:rPr>
        <w:t xml:space="preserve"> ومسجد شبث بن ربعي، ومسجد التيم</w:t>
      </w:r>
      <w:r>
        <w:rPr>
          <w:rFonts w:hint="cs"/>
          <w:rtl/>
        </w:rPr>
        <w:t xml:space="preserve"> </w:t>
      </w:r>
      <w:r w:rsidRPr="005A16B4">
        <w:rPr>
          <w:rStyle w:val="libFootnotenumChar"/>
          <w:rtl/>
        </w:rPr>
        <w:t>(</w:t>
      </w:r>
      <w:r w:rsidR="00441557">
        <w:rPr>
          <w:rStyle w:val="libFootnotenumChar"/>
          <w:rFonts w:hint="cs"/>
          <w:rtl/>
        </w:rPr>
        <w:t>4</w:t>
      </w:r>
      <w:r w:rsidRPr="005A16B4">
        <w:rPr>
          <w:rStyle w:val="libFootnotenumChar"/>
          <w:rtl/>
        </w:rPr>
        <w:t>)</w:t>
      </w:r>
      <w:r>
        <w:rPr>
          <w:rtl/>
        </w:rPr>
        <w:t>.</w:t>
      </w:r>
    </w:p>
    <w:p w:rsidR="005A16B4" w:rsidRDefault="005A16B4" w:rsidP="00441557">
      <w:pPr>
        <w:pStyle w:val="libNormal"/>
        <w:rPr>
          <w:rtl/>
        </w:rPr>
      </w:pPr>
      <w:r>
        <w:rPr>
          <w:rtl/>
        </w:rPr>
        <w:t xml:space="preserve">ورواه الشيخ مرسلاً </w:t>
      </w:r>
      <w:r w:rsidRPr="005A16B4">
        <w:rPr>
          <w:rStyle w:val="libFootnotenumChar"/>
          <w:rtl/>
        </w:rPr>
        <w:t>(</w:t>
      </w:r>
      <w:r w:rsidR="00441557">
        <w:rPr>
          <w:rStyle w:val="libFootnotenumChar"/>
          <w:rFonts w:hint="cs"/>
          <w:rtl/>
        </w:rPr>
        <w:t>5</w:t>
      </w:r>
      <w:r w:rsidRPr="005A16B4">
        <w:rPr>
          <w:rStyle w:val="libFootnotenumChar"/>
          <w:rtl/>
        </w:rPr>
        <w:t>)</w:t>
      </w:r>
      <w:r>
        <w:rPr>
          <w:rtl/>
        </w:rPr>
        <w:t>.</w:t>
      </w:r>
    </w:p>
    <w:p w:rsidR="005A16B4" w:rsidRDefault="005A16B4" w:rsidP="00441557">
      <w:pPr>
        <w:pStyle w:val="libNormal"/>
        <w:rPr>
          <w:rtl/>
        </w:rPr>
      </w:pPr>
      <w:r>
        <w:rPr>
          <w:rtl/>
        </w:rPr>
        <w:t xml:space="preserve">ورواه الصدوق 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سعد، عن محم</w:t>
      </w:r>
      <w:r>
        <w:rPr>
          <w:rFonts w:hint="cs"/>
          <w:rtl/>
        </w:rPr>
        <w:t>ّ</w:t>
      </w:r>
      <w:r>
        <w:rPr>
          <w:rtl/>
        </w:rPr>
        <w:t>د بن الحسين، عن صفوان بن يحيى، مثله، وزاد</w:t>
      </w:r>
      <w:r w:rsidR="0035190A">
        <w:rPr>
          <w:rtl/>
        </w:rPr>
        <w:t>:</w:t>
      </w:r>
      <w:r>
        <w:rPr>
          <w:rtl/>
        </w:rPr>
        <w:t xml:space="preserve"> قال</w:t>
      </w:r>
      <w:r w:rsidR="0035190A">
        <w:rPr>
          <w:rtl/>
        </w:rPr>
        <w:t>:</w:t>
      </w:r>
      <w:r>
        <w:rPr>
          <w:rtl/>
        </w:rPr>
        <w:t xml:space="preserve"> وكان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إذا نظر إلى مسجدهم قال</w:t>
      </w:r>
      <w:r w:rsidR="0035190A">
        <w:rPr>
          <w:rtl/>
        </w:rPr>
        <w:t>:</w:t>
      </w:r>
      <w:r>
        <w:rPr>
          <w:rtl/>
        </w:rPr>
        <w:t xml:space="preserve"> هذه بقعة تيم، ومعناه أن</w:t>
      </w:r>
      <w:r>
        <w:rPr>
          <w:rFonts w:hint="cs"/>
          <w:rtl/>
        </w:rPr>
        <w:t>ّ</w:t>
      </w:r>
      <w:r>
        <w:rPr>
          <w:rtl/>
        </w:rPr>
        <w:t>هم قعدوا عنه، لا يصل</w:t>
      </w:r>
      <w:r>
        <w:rPr>
          <w:rFonts w:hint="cs"/>
          <w:rtl/>
        </w:rPr>
        <w:t>ّ</w:t>
      </w:r>
      <w:r>
        <w:rPr>
          <w:rtl/>
        </w:rPr>
        <w:t xml:space="preserve">ون معه عداوة له وبغضاً، لعنهم الله </w:t>
      </w:r>
      <w:r w:rsidRPr="005A16B4">
        <w:rPr>
          <w:rStyle w:val="libFootnotenumChar"/>
          <w:rtl/>
        </w:rPr>
        <w:t>(</w:t>
      </w:r>
      <w:r w:rsidR="00441557">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3</w:t>
      </w:r>
      <w:r w:rsidR="0035190A">
        <w:rPr>
          <w:rtl/>
        </w:rPr>
        <w:t>:</w:t>
      </w:r>
      <w:r>
        <w:rPr>
          <w:rtl/>
        </w:rPr>
        <w:t xml:space="preserve"> 490 / 2.</w:t>
      </w:r>
    </w:p>
    <w:p w:rsidR="005A16B4" w:rsidRPr="00546F6F" w:rsidRDefault="005A16B4" w:rsidP="007108A1">
      <w:pPr>
        <w:pStyle w:val="libFootnote0"/>
        <w:rPr>
          <w:rtl/>
        </w:rPr>
      </w:pPr>
      <w:r w:rsidRPr="00546F6F">
        <w:rPr>
          <w:rtl/>
        </w:rPr>
        <w:t xml:space="preserve">(1) في هامش الاصل عن نسخة من التهذيب </w:t>
      </w:r>
      <w:r w:rsidR="00E820C4" w:rsidRPr="00E820C4">
        <w:rPr>
          <w:rStyle w:val="libNormalChar"/>
          <w:rtl/>
        </w:rPr>
        <w:t xml:space="preserve">( </w:t>
      </w:r>
      <w:r w:rsidRPr="00546F6F">
        <w:rPr>
          <w:rtl/>
        </w:rPr>
        <w:t>سليمان</w:t>
      </w:r>
      <w:r w:rsidR="00E820C4" w:rsidRPr="00E820C4">
        <w:rPr>
          <w:rStyle w:val="libNormalChar"/>
          <w:rtl/>
        </w:rPr>
        <w:t xml:space="preserve"> ) </w:t>
      </w:r>
      <w:r w:rsidRPr="00546F6F">
        <w:rPr>
          <w:rtl/>
        </w:rPr>
        <w:t xml:space="preserve">بدل </w:t>
      </w:r>
      <w:r w:rsidR="00E820C4" w:rsidRPr="00E820C4">
        <w:rPr>
          <w:rStyle w:val="libNormalChar"/>
          <w:rtl/>
        </w:rPr>
        <w:t xml:space="preserve">( </w:t>
      </w:r>
      <w:r w:rsidRPr="00546F6F">
        <w:rPr>
          <w:rtl/>
        </w:rPr>
        <w:t>عبيس ).</w:t>
      </w:r>
    </w:p>
    <w:p w:rsidR="005A16B4" w:rsidRPr="00546F6F" w:rsidRDefault="005A16B4" w:rsidP="007108A1">
      <w:pPr>
        <w:pStyle w:val="libFootnote0"/>
        <w:rPr>
          <w:rtl/>
        </w:rPr>
      </w:pPr>
      <w:r w:rsidRPr="00546F6F">
        <w:rPr>
          <w:rtl/>
        </w:rPr>
        <w:t>(2) التهذيب 3</w:t>
      </w:r>
      <w:r w:rsidR="0035190A">
        <w:rPr>
          <w:rtl/>
        </w:rPr>
        <w:t>:</w:t>
      </w:r>
      <w:r w:rsidRPr="00546F6F">
        <w:rPr>
          <w:rtl/>
        </w:rPr>
        <w:t xml:space="preserve"> 250</w:t>
      </w:r>
      <w:r>
        <w:rPr>
          <w:rtl/>
        </w:rPr>
        <w:t xml:space="preserve"> / </w:t>
      </w:r>
      <w:r w:rsidRPr="00546F6F">
        <w:rPr>
          <w:rtl/>
        </w:rPr>
        <w:t>687.</w:t>
      </w:r>
    </w:p>
    <w:p w:rsidR="005A16B4" w:rsidRDefault="005A16B4" w:rsidP="007108A1">
      <w:pPr>
        <w:pStyle w:val="libFootnote0"/>
        <w:rPr>
          <w:rtl/>
        </w:rPr>
      </w:pPr>
      <w:r>
        <w:rPr>
          <w:rtl/>
        </w:rPr>
        <w:t>3 و 4 - الكافي 3</w:t>
      </w:r>
      <w:r w:rsidR="0035190A">
        <w:rPr>
          <w:rtl/>
        </w:rPr>
        <w:t>:</w:t>
      </w:r>
      <w:r>
        <w:rPr>
          <w:rtl/>
        </w:rPr>
        <w:t xml:space="preserve"> 490 / 3.</w:t>
      </w:r>
    </w:p>
    <w:p w:rsidR="005A16B4" w:rsidRPr="00546F6F" w:rsidRDefault="005A16B4" w:rsidP="00441557">
      <w:pPr>
        <w:pStyle w:val="libFootnote0"/>
        <w:rPr>
          <w:rtl/>
        </w:rPr>
      </w:pPr>
      <w:r w:rsidRPr="00546F6F">
        <w:rPr>
          <w:rtl/>
        </w:rPr>
        <w:t>(</w:t>
      </w:r>
      <w:r w:rsidR="00441557">
        <w:rPr>
          <w:rFonts w:hint="cs"/>
          <w:rtl/>
        </w:rPr>
        <w:t>3</w:t>
      </w:r>
      <w:r w:rsidRPr="00546F6F">
        <w:rPr>
          <w:rtl/>
        </w:rPr>
        <w:t>) في نسخة التهذيب</w:t>
      </w:r>
      <w:r w:rsidR="0035190A">
        <w:rPr>
          <w:rtl/>
        </w:rPr>
        <w:t>:</w:t>
      </w:r>
      <w:r w:rsidRPr="00546F6F">
        <w:rPr>
          <w:rtl/>
        </w:rPr>
        <w:t xml:space="preserve"> خرشة</w:t>
      </w:r>
      <w:r>
        <w:rPr>
          <w:rtl/>
        </w:rPr>
        <w:t>،</w:t>
      </w:r>
      <w:r w:rsidRPr="00546F6F">
        <w:rPr>
          <w:rtl/>
        </w:rPr>
        <w:t xml:space="preserve"> منه قد</w:t>
      </w:r>
      <w:r>
        <w:rPr>
          <w:rFonts w:hint="cs"/>
          <w:rtl/>
        </w:rPr>
        <w:t>ّ</w:t>
      </w:r>
      <w:r w:rsidRPr="00546F6F">
        <w:rPr>
          <w:rtl/>
        </w:rPr>
        <w:t>ه</w:t>
      </w:r>
      <w:r>
        <w:rPr>
          <w:rtl/>
        </w:rPr>
        <w:t>،</w:t>
      </w:r>
      <w:r w:rsidRPr="00546F6F">
        <w:rPr>
          <w:rtl/>
        </w:rPr>
        <w:t xml:space="preserve"> وفي المصدر</w:t>
      </w:r>
      <w:r w:rsidR="0035190A">
        <w:rPr>
          <w:rtl/>
        </w:rPr>
        <w:t>:</w:t>
      </w:r>
      <w:r w:rsidRPr="00546F6F">
        <w:rPr>
          <w:rtl/>
        </w:rPr>
        <w:t xml:space="preserve"> مخرمة.</w:t>
      </w:r>
    </w:p>
    <w:p w:rsidR="005A16B4" w:rsidRPr="00546F6F" w:rsidRDefault="005A16B4" w:rsidP="00441557">
      <w:pPr>
        <w:pStyle w:val="libFootnote0"/>
        <w:rPr>
          <w:rtl/>
        </w:rPr>
      </w:pPr>
      <w:r w:rsidRPr="00546F6F">
        <w:rPr>
          <w:rtl/>
        </w:rPr>
        <w:t>(</w:t>
      </w:r>
      <w:r w:rsidR="00441557">
        <w:rPr>
          <w:rFonts w:hint="cs"/>
          <w:rtl/>
        </w:rPr>
        <w:t>4</w:t>
      </w:r>
      <w:r w:rsidRPr="00546F6F">
        <w:rPr>
          <w:rtl/>
        </w:rPr>
        <w:t>) في التهذيب</w:t>
      </w:r>
      <w:r w:rsidR="0035190A">
        <w:rPr>
          <w:rtl/>
        </w:rPr>
        <w:t>:</w:t>
      </w:r>
      <w:r w:rsidRPr="00546F6F">
        <w:rPr>
          <w:rtl/>
        </w:rPr>
        <w:t xml:space="preserve"> الهيثم </w:t>
      </w:r>
      <w:r w:rsidR="00E820C4" w:rsidRPr="00E820C4">
        <w:rPr>
          <w:rStyle w:val="libNormalChar"/>
          <w:rtl/>
        </w:rPr>
        <w:t xml:space="preserve">( </w:t>
      </w:r>
      <w:r w:rsidRPr="00546F6F">
        <w:rPr>
          <w:rtl/>
        </w:rPr>
        <w:t>هامش المخطوط ).</w:t>
      </w:r>
    </w:p>
    <w:p w:rsidR="005A16B4" w:rsidRPr="00546F6F" w:rsidRDefault="005A16B4" w:rsidP="00441557">
      <w:pPr>
        <w:pStyle w:val="libFootnote0"/>
        <w:rPr>
          <w:rtl/>
        </w:rPr>
      </w:pPr>
      <w:r w:rsidRPr="00546F6F">
        <w:rPr>
          <w:rtl/>
        </w:rPr>
        <w:t>(</w:t>
      </w:r>
      <w:r w:rsidR="00441557">
        <w:rPr>
          <w:rFonts w:hint="cs"/>
          <w:rtl/>
        </w:rPr>
        <w:t>5</w:t>
      </w:r>
      <w:r w:rsidRPr="00546F6F">
        <w:rPr>
          <w:rtl/>
        </w:rPr>
        <w:t>) التهذيب 6</w:t>
      </w:r>
      <w:r w:rsidR="0035190A">
        <w:rPr>
          <w:rtl/>
        </w:rPr>
        <w:t>:</w:t>
      </w:r>
      <w:r w:rsidRPr="00546F6F">
        <w:rPr>
          <w:rtl/>
        </w:rPr>
        <w:t xml:space="preserve"> 39</w:t>
      </w:r>
      <w:r>
        <w:rPr>
          <w:rtl/>
        </w:rPr>
        <w:t xml:space="preserve"> / </w:t>
      </w:r>
      <w:r w:rsidRPr="00546F6F">
        <w:rPr>
          <w:rtl/>
        </w:rPr>
        <w:t>82.</w:t>
      </w:r>
    </w:p>
    <w:p w:rsidR="005A16B4" w:rsidRPr="00546F6F" w:rsidRDefault="005A16B4" w:rsidP="00441557">
      <w:pPr>
        <w:pStyle w:val="libFootnote0"/>
        <w:rPr>
          <w:rtl/>
        </w:rPr>
      </w:pPr>
      <w:r w:rsidRPr="00546F6F">
        <w:rPr>
          <w:rtl/>
        </w:rPr>
        <w:t>(</w:t>
      </w:r>
      <w:r w:rsidR="00441557">
        <w:rPr>
          <w:rFonts w:hint="cs"/>
          <w:rtl/>
        </w:rPr>
        <w:t>6</w:t>
      </w:r>
      <w:r w:rsidRPr="00546F6F">
        <w:rPr>
          <w:rtl/>
        </w:rPr>
        <w:t>) الخصال</w:t>
      </w:r>
      <w:r w:rsidR="0035190A">
        <w:rPr>
          <w:rtl/>
        </w:rPr>
        <w:t>:</w:t>
      </w:r>
      <w:r w:rsidRPr="00546F6F">
        <w:rPr>
          <w:rtl/>
        </w:rPr>
        <w:t xml:space="preserve"> 301</w:t>
      </w:r>
      <w:r>
        <w:rPr>
          <w:rtl/>
        </w:rPr>
        <w:t xml:space="preserve"> / </w:t>
      </w:r>
      <w:r w:rsidRPr="00546F6F">
        <w:rPr>
          <w:rtl/>
        </w:rPr>
        <w:t>76</w:t>
      </w:r>
      <w:r>
        <w:rPr>
          <w:rtl/>
        </w:rPr>
        <w:t>،</w:t>
      </w:r>
      <w:r w:rsidRPr="00546F6F">
        <w:rPr>
          <w:rtl/>
        </w:rPr>
        <w:t xml:space="preserve"> وفيه</w:t>
      </w:r>
      <w:r w:rsidR="0035190A">
        <w:rPr>
          <w:rtl/>
        </w:rPr>
        <w:t>:</w:t>
      </w:r>
      <w:r w:rsidRPr="00546F6F">
        <w:rPr>
          <w:rtl/>
        </w:rPr>
        <w:t xml:space="preserve"> عم</w:t>
      </w:r>
      <w:r>
        <w:rPr>
          <w:rFonts w:hint="cs"/>
          <w:rtl/>
        </w:rPr>
        <w:t>ّ</w:t>
      </w:r>
      <w:r w:rsidRPr="00546F6F">
        <w:rPr>
          <w:rtl/>
        </w:rPr>
        <w:t>ن ذكره بدل عن بعض أصحابنا.</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[ 64</w:t>
      </w:r>
      <w:r>
        <w:rPr>
          <w:rtl/>
        </w:rPr>
        <w:t>66 ] 5</w:t>
      </w:r>
      <w:r>
        <w:rPr>
          <w:rFonts w:hint="cs"/>
          <w:rtl/>
        </w:rPr>
        <w:t xml:space="preserve"> - </w:t>
      </w:r>
      <w:r>
        <w:rPr>
          <w:rtl/>
        </w:rPr>
        <w:t>قال الكليني</w:t>
      </w:r>
      <w:r w:rsidR="0035190A">
        <w:rPr>
          <w:rtl/>
        </w:rPr>
        <w:t>:</w:t>
      </w:r>
      <w:r>
        <w:rPr>
          <w:rtl/>
        </w:rPr>
        <w:t xml:space="preserve"> وفي رواية أبي بصير</w:t>
      </w:r>
      <w:r w:rsidR="0035190A">
        <w:rPr>
          <w:rtl/>
        </w:rPr>
        <w:t>:</w:t>
      </w:r>
      <w:r>
        <w:rPr>
          <w:rtl/>
        </w:rPr>
        <w:t xml:space="preserve"> مسجد بني السيد، ومسجد بني عبد الله بن درام، ومسجد سماك، ومسجد ثقيف، ومسجد الأشعث.</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ما تستحب</w:t>
      </w:r>
      <w:r>
        <w:rPr>
          <w:rFonts w:hint="cs"/>
          <w:rtl/>
        </w:rPr>
        <w:t>ّ</w:t>
      </w:r>
      <w:r>
        <w:rPr>
          <w:rtl/>
        </w:rPr>
        <w:t xml:space="preserve"> فيه الصلاة أيضاً من مساجد الكوفة، إن شاء الله </w:t>
      </w:r>
      <w:r w:rsidRPr="005A16B4">
        <w:rPr>
          <w:rStyle w:val="libFootnotenumChar"/>
          <w:rtl/>
        </w:rPr>
        <w:t>(1)</w:t>
      </w:r>
      <w:r>
        <w:rPr>
          <w:rtl/>
        </w:rPr>
        <w:t>.</w:t>
      </w:r>
    </w:p>
    <w:p w:rsidR="00441557" w:rsidRDefault="00441557" w:rsidP="00441557">
      <w:pPr>
        <w:pStyle w:val="Heading2Center"/>
        <w:rPr>
          <w:rStyle w:val="libNormalChar"/>
          <w:rtl/>
        </w:rPr>
      </w:pPr>
      <w:bookmarkStart w:id="907" w:name="_Toc275419189"/>
      <w:bookmarkStart w:id="908" w:name="_Toc300140919"/>
      <w:bookmarkStart w:id="909" w:name="_Toc374784083"/>
      <w:bookmarkStart w:id="910" w:name="_Toc257224423"/>
      <w:r>
        <w:rPr>
          <w:rtl/>
        </w:rPr>
        <w:t>44 - باب تأك</w:t>
      </w:r>
      <w:r>
        <w:rPr>
          <w:rFonts w:hint="cs"/>
          <w:rtl/>
        </w:rPr>
        <w:t>ّ</w:t>
      </w:r>
      <w:r>
        <w:rPr>
          <w:rtl/>
        </w:rPr>
        <w:t>د استحباب قصد المسجد الأعظم بالكوفة ولو من</w:t>
      </w:r>
      <w:bookmarkStart w:id="911" w:name="_Toc275419190"/>
      <w:bookmarkStart w:id="912" w:name="_Toc300140920"/>
      <w:bookmarkEnd w:id="907"/>
      <w:bookmarkEnd w:id="908"/>
      <w:r>
        <w:rPr>
          <w:rFonts w:hint="cs"/>
          <w:rtl/>
        </w:rPr>
        <w:t xml:space="preserve"> </w:t>
      </w:r>
      <w:r>
        <w:rPr>
          <w:rtl/>
        </w:rPr>
        <w:t>بعيد، واكثار الصلاة فيه فرضا</w:t>
      </w:r>
      <w:r>
        <w:rPr>
          <w:rFonts w:hint="cs"/>
          <w:rtl/>
        </w:rPr>
        <w:t>ً</w:t>
      </w:r>
      <w:r>
        <w:rPr>
          <w:rtl/>
        </w:rPr>
        <w:t xml:space="preserve"> نفلا</w:t>
      </w:r>
      <w:r>
        <w:rPr>
          <w:rFonts w:hint="cs"/>
          <w:rtl/>
        </w:rPr>
        <w:t>ً</w:t>
      </w:r>
      <w:r>
        <w:rPr>
          <w:rtl/>
        </w:rPr>
        <w:t>، خصوصاً في ميمنته</w:t>
      </w:r>
      <w:bookmarkStart w:id="913" w:name="_Toc275419191"/>
      <w:bookmarkStart w:id="914" w:name="_Toc300140921"/>
      <w:bookmarkEnd w:id="911"/>
      <w:bookmarkEnd w:id="912"/>
      <w:r>
        <w:rPr>
          <w:rFonts w:hint="cs"/>
          <w:rtl/>
        </w:rPr>
        <w:t xml:space="preserve"> </w:t>
      </w:r>
      <w:r>
        <w:rPr>
          <w:rtl/>
        </w:rPr>
        <w:t>ووسطه، واختياره على غيره من المساجد إلّا ما استثني،</w:t>
      </w:r>
      <w:bookmarkStart w:id="915" w:name="_Toc275419192"/>
      <w:bookmarkStart w:id="916" w:name="_Toc300140922"/>
      <w:bookmarkEnd w:id="913"/>
      <w:bookmarkEnd w:id="914"/>
      <w:r>
        <w:rPr>
          <w:rFonts w:hint="cs"/>
          <w:rtl/>
        </w:rPr>
        <w:t xml:space="preserve"> </w:t>
      </w:r>
      <w:r>
        <w:rPr>
          <w:rtl/>
        </w:rPr>
        <w:t>وحدوده، وكراهة دخوله راكباً</w:t>
      </w:r>
      <w:bookmarkEnd w:id="909"/>
      <w:bookmarkEnd w:id="910"/>
      <w:bookmarkEnd w:id="915"/>
      <w:bookmarkEnd w:id="916"/>
    </w:p>
    <w:p w:rsidR="005A16B4" w:rsidRDefault="005A16B4" w:rsidP="001C6A99">
      <w:pPr>
        <w:pStyle w:val="libNormal"/>
        <w:rPr>
          <w:rtl/>
        </w:rPr>
      </w:pPr>
      <w:r w:rsidRPr="005A16B4">
        <w:rPr>
          <w:rStyle w:val="libNormalChar"/>
          <w:rtl/>
        </w:rPr>
        <w:t>[ 64</w:t>
      </w:r>
      <w:r>
        <w:rPr>
          <w:rtl/>
        </w:rPr>
        <w:t>67 ] 1</w:t>
      </w:r>
      <w:r>
        <w:rPr>
          <w:rFonts w:hint="cs"/>
          <w:rtl/>
        </w:rPr>
        <w:t xml:space="preserve"> - </w:t>
      </w:r>
      <w:r>
        <w:rPr>
          <w:rtl/>
        </w:rPr>
        <w:t>محم</w:t>
      </w:r>
      <w:r>
        <w:rPr>
          <w:rFonts w:hint="cs"/>
          <w:rtl/>
        </w:rPr>
        <w:t>ّ</w:t>
      </w:r>
      <w:r>
        <w:rPr>
          <w:rtl/>
        </w:rPr>
        <w:t>د بن يعقوب، عن علي بن إبراهيم، عن صالح بن السندي، عن جعفر بن بشير، عن أبي عبد الرحمن الحذ</w:t>
      </w:r>
      <w:r>
        <w:rPr>
          <w:rFonts w:hint="cs"/>
          <w:rtl/>
        </w:rPr>
        <w:t>ّ</w:t>
      </w:r>
      <w:r>
        <w:rPr>
          <w:rtl/>
        </w:rPr>
        <w:t xml:space="preserve">اء، عن أبي أسامة، عن أبي عبيده،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مسجد كوفان روضة من رياض الجن</w:t>
      </w:r>
      <w:r>
        <w:rPr>
          <w:rFonts w:hint="cs"/>
          <w:rtl/>
        </w:rPr>
        <w:t>ّ</w:t>
      </w:r>
      <w:r>
        <w:rPr>
          <w:rtl/>
        </w:rPr>
        <w:t>ة، صل</w:t>
      </w:r>
      <w:r>
        <w:rPr>
          <w:rFonts w:hint="cs"/>
          <w:rtl/>
        </w:rPr>
        <w:t>ّ</w:t>
      </w:r>
      <w:r>
        <w:rPr>
          <w:rtl/>
        </w:rPr>
        <w:t>ى فيه ألف نبي</w:t>
      </w:r>
      <w:r>
        <w:rPr>
          <w:rFonts w:hint="cs"/>
          <w:rtl/>
        </w:rPr>
        <w:t>ّ</w:t>
      </w:r>
      <w:r>
        <w:rPr>
          <w:rtl/>
        </w:rPr>
        <w:t xml:space="preserve"> وسبعون نبي</w:t>
      </w:r>
      <w:r>
        <w:rPr>
          <w:rFonts w:hint="cs"/>
          <w:rtl/>
        </w:rPr>
        <w:t>ّ</w:t>
      </w:r>
      <w:r>
        <w:rPr>
          <w:rtl/>
        </w:rPr>
        <w:t>اً، وميمنته رحمة، وميسرته مكر، فيه عصى موسى، وشجرة يقطين، وخاتم سليمان، ومنه فار التن</w:t>
      </w:r>
      <w:r>
        <w:rPr>
          <w:rFonts w:hint="cs"/>
          <w:rtl/>
        </w:rPr>
        <w:t>ّ</w:t>
      </w:r>
      <w:r>
        <w:rPr>
          <w:rtl/>
        </w:rPr>
        <w:t xml:space="preserve">ور، ونجرت </w:t>
      </w:r>
      <w:r w:rsidRPr="005A16B4">
        <w:rPr>
          <w:rStyle w:val="libFootnotenumChar"/>
          <w:rtl/>
        </w:rPr>
        <w:t>(</w:t>
      </w:r>
      <w:r w:rsidR="001C6A99">
        <w:rPr>
          <w:rStyle w:val="libFootnotenumChar"/>
          <w:rFonts w:hint="cs"/>
          <w:rtl/>
        </w:rPr>
        <w:t>2</w:t>
      </w:r>
      <w:r w:rsidRPr="005A16B4">
        <w:rPr>
          <w:rStyle w:val="libFootnotenumChar"/>
          <w:rtl/>
        </w:rPr>
        <w:t>)</w:t>
      </w:r>
      <w:r>
        <w:rPr>
          <w:rtl/>
        </w:rPr>
        <w:t xml:space="preserve"> السفينة، وهي صرة </w:t>
      </w:r>
      <w:r w:rsidRPr="005A16B4">
        <w:rPr>
          <w:rStyle w:val="libFootnotenumChar"/>
          <w:rtl/>
        </w:rPr>
        <w:t>(</w:t>
      </w:r>
      <w:r w:rsidR="001C6A99">
        <w:rPr>
          <w:rStyle w:val="libFootnotenumChar"/>
          <w:rFonts w:hint="cs"/>
          <w:rtl/>
        </w:rPr>
        <w:t>3</w:t>
      </w:r>
      <w:r w:rsidRPr="005A16B4">
        <w:rPr>
          <w:rStyle w:val="libFootnotenumChar"/>
          <w:rtl/>
        </w:rPr>
        <w:t>)</w:t>
      </w:r>
      <w:r>
        <w:rPr>
          <w:rtl/>
        </w:rPr>
        <w:t xml:space="preserve"> بابل، ومجمع الأنبياء.</w:t>
      </w:r>
    </w:p>
    <w:p w:rsidR="005A16B4" w:rsidRDefault="005A16B4" w:rsidP="001C6A99">
      <w:pPr>
        <w:pStyle w:val="libNormal"/>
        <w:rPr>
          <w:rtl/>
        </w:rPr>
      </w:pPr>
      <w:r>
        <w:rPr>
          <w:rtl/>
        </w:rPr>
        <w:t xml:space="preserve">ورواه الشيخ بإسناده عن علي بن إبراهيم، مثله </w:t>
      </w:r>
      <w:r w:rsidRPr="005A16B4">
        <w:rPr>
          <w:rStyle w:val="libFootnotenumChar"/>
          <w:rtl/>
        </w:rPr>
        <w:t>(</w:t>
      </w:r>
      <w:r w:rsidR="001C6A99">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[ 64</w:t>
      </w:r>
      <w:r>
        <w:rPr>
          <w:rtl/>
        </w:rPr>
        <w:t>68 ] 2</w:t>
      </w:r>
      <w:r>
        <w:rPr>
          <w:rFonts w:hint="cs"/>
          <w:rtl/>
        </w:rPr>
        <w:t xml:space="preserve"> - </w:t>
      </w:r>
      <w:r>
        <w:rPr>
          <w:rtl/>
        </w:rPr>
        <w:t>وعن محم</w:t>
      </w:r>
      <w:r>
        <w:rPr>
          <w:rFonts w:hint="cs"/>
          <w:rtl/>
        </w:rPr>
        <w:t>ّ</w:t>
      </w:r>
      <w:r>
        <w:rPr>
          <w:rtl/>
        </w:rPr>
        <w:t>د بن يحيى، عن بعض أصحابنا، عن الحسن بن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الكافي 3</w:t>
      </w:r>
      <w:r w:rsidR="0035190A">
        <w:rPr>
          <w:rtl/>
        </w:rPr>
        <w:t>:</w:t>
      </w:r>
      <w:r>
        <w:rPr>
          <w:rtl/>
        </w:rPr>
        <w:t xml:space="preserve"> 490 / ذيل حديث 3.</w:t>
      </w:r>
    </w:p>
    <w:p w:rsidR="005A16B4" w:rsidRPr="00B72176" w:rsidRDefault="005A16B4" w:rsidP="007108A1">
      <w:pPr>
        <w:pStyle w:val="libFootnote0"/>
        <w:rPr>
          <w:rtl/>
        </w:rPr>
      </w:pPr>
      <w:r w:rsidRPr="00B72176">
        <w:rPr>
          <w:rtl/>
        </w:rPr>
        <w:t xml:space="preserve">(1) يأتي ما يدل عل ذلك في الباب 44 </w:t>
      </w:r>
      <w:r>
        <w:rPr>
          <w:rtl/>
        </w:rPr>
        <w:t>و 4</w:t>
      </w:r>
      <w:r w:rsidRPr="00B72176">
        <w:rPr>
          <w:rtl/>
        </w:rPr>
        <w:t>5</w:t>
      </w:r>
      <w:r>
        <w:rPr>
          <w:rtl/>
        </w:rPr>
        <w:t>،</w:t>
      </w:r>
      <w:r w:rsidRPr="00B72176">
        <w:rPr>
          <w:rtl/>
        </w:rPr>
        <w:t xml:space="preserve"> 49 من هذه الأبواب</w:t>
      </w:r>
      <w:r>
        <w:rPr>
          <w:rtl/>
        </w:rPr>
        <w:t>،</w:t>
      </w:r>
      <w:r w:rsidRPr="00B72176">
        <w:rPr>
          <w:rtl/>
        </w:rPr>
        <w:t xml:space="preserve"> وتقدم ما يدل عليه في ذيل الحديث 4 من الباب 15 من هذه الأبواب.</w:t>
      </w:r>
    </w:p>
    <w:p w:rsidR="005A16B4" w:rsidRDefault="005A16B4" w:rsidP="001C6A99">
      <w:pPr>
        <w:pStyle w:val="libFootnoteCenterBold"/>
        <w:rPr>
          <w:rtl/>
        </w:rPr>
      </w:pPr>
      <w:r>
        <w:rPr>
          <w:rtl/>
        </w:rPr>
        <w:t>الباب 44</w:t>
      </w:r>
    </w:p>
    <w:p w:rsidR="005A16B4" w:rsidRDefault="005A16B4" w:rsidP="001C6A99">
      <w:pPr>
        <w:pStyle w:val="libFootnoteCenterBold"/>
        <w:rPr>
          <w:rtl/>
        </w:rPr>
      </w:pPr>
      <w:r>
        <w:rPr>
          <w:rtl/>
        </w:rPr>
        <w:t>فيه 28 حديث</w:t>
      </w:r>
    </w:p>
    <w:p w:rsidR="005A16B4" w:rsidRDefault="005A16B4" w:rsidP="007108A1">
      <w:pPr>
        <w:pStyle w:val="libFootnote0"/>
        <w:rPr>
          <w:rtl/>
        </w:rPr>
      </w:pPr>
      <w:r>
        <w:rPr>
          <w:rtl/>
        </w:rPr>
        <w:t>1 - الكافي 3</w:t>
      </w:r>
      <w:r w:rsidR="0035190A">
        <w:rPr>
          <w:rtl/>
        </w:rPr>
        <w:t>:</w:t>
      </w:r>
      <w:r>
        <w:rPr>
          <w:rtl/>
        </w:rPr>
        <w:t xml:space="preserve"> 493 / 9.</w:t>
      </w:r>
    </w:p>
    <w:p w:rsidR="005A16B4" w:rsidRPr="00B72176" w:rsidRDefault="005A16B4" w:rsidP="001C6A99">
      <w:pPr>
        <w:pStyle w:val="libFootnote0"/>
        <w:rPr>
          <w:rtl/>
        </w:rPr>
      </w:pPr>
      <w:r w:rsidRPr="00B72176">
        <w:rPr>
          <w:rtl/>
        </w:rPr>
        <w:t>(</w:t>
      </w:r>
      <w:r w:rsidR="001C6A99">
        <w:rPr>
          <w:rFonts w:hint="cs"/>
          <w:rtl/>
        </w:rPr>
        <w:t>2</w:t>
      </w:r>
      <w:r w:rsidRPr="00B72176">
        <w:rPr>
          <w:rtl/>
        </w:rPr>
        <w:t>) في نسخة</w:t>
      </w:r>
      <w:r w:rsidR="0035190A">
        <w:rPr>
          <w:rtl/>
        </w:rPr>
        <w:t>:</w:t>
      </w:r>
      <w:r w:rsidRPr="00B72176">
        <w:rPr>
          <w:rtl/>
        </w:rPr>
        <w:t xml:space="preserve"> وجرت </w:t>
      </w:r>
      <w:r w:rsidR="00E820C4" w:rsidRPr="00E820C4">
        <w:rPr>
          <w:rStyle w:val="libNormalChar"/>
          <w:rtl/>
        </w:rPr>
        <w:t xml:space="preserve">( </w:t>
      </w:r>
      <w:r w:rsidRPr="00B72176">
        <w:rPr>
          <w:rtl/>
        </w:rPr>
        <w:t>هامش المخطوط ).</w:t>
      </w:r>
    </w:p>
    <w:p w:rsidR="005A16B4" w:rsidRPr="00B72176" w:rsidRDefault="005A16B4" w:rsidP="001C6A99">
      <w:pPr>
        <w:pStyle w:val="libFootnote0"/>
        <w:rPr>
          <w:rtl/>
        </w:rPr>
      </w:pPr>
      <w:r w:rsidRPr="00B72176">
        <w:rPr>
          <w:rtl/>
        </w:rPr>
        <w:t>(</w:t>
      </w:r>
      <w:r w:rsidR="001C6A99">
        <w:rPr>
          <w:rFonts w:hint="cs"/>
          <w:rtl/>
        </w:rPr>
        <w:t>3</w:t>
      </w:r>
      <w:r w:rsidRPr="00B72176">
        <w:rPr>
          <w:rtl/>
        </w:rPr>
        <w:t>) في نسخة</w:t>
      </w:r>
      <w:r w:rsidR="0035190A">
        <w:rPr>
          <w:rtl/>
        </w:rPr>
        <w:t>:</w:t>
      </w:r>
      <w:r w:rsidRPr="00B72176">
        <w:rPr>
          <w:rtl/>
        </w:rPr>
        <w:t xml:space="preserve"> سرة </w:t>
      </w:r>
      <w:r w:rsidR="00E820C4" w:rsidRPr="00E820C4">
        <w:rPr>
          <w:rStyle w:val="libNormalChar"/>
          <w:rtl/>
        </w:rPr>
        <w:t xml:space="preserve">( </w:t>
      </w:r>
      <w:r w:rsidRPr="00B72176">
        <w:rPr>
          <w:rtl/>
        </w:rPr>
        <w:t>هامش المخطوط ).</w:t>
      </w:r>
    </w:p>
    <w:p w:rsidR="005A16B4" w:rsidRPr="00B72176" w:rsidRDefault="005A16B4" w:rsidP="001C6A99">
      <w:pPr>
        <w:pStyle w:val="libFootnote0"/>
        <w:rPr>
          <w:rtl/>
        </w:rPr>
      </w:pPr>
      <w:r w:rsidRPr="00B72176">
        <w:rPr>
          <w:rtl/>
        </w:rPr>
        <w:t>(</w:t>
      </w:r>
      <w:r w:rsidR="001C6A99">
        <w:rPr>
          <w:rFonts w:hint="cs"/>
          <w:rtl/>
        </w:rPr>
        <w:t>4</w:t>
      </w:r>
      <w:r w:rsidRPr="00B72176">
        <w:rPr>
          <w:rtl/>
        </w:rPr>
        <w:t>) التهذيب 3</w:t>
      </w:r>
      <w:r w:rsidR="0035190A">
        <w:rPr>
          <w:rtl/>
        </w:rPr>
        <w:t>:</w:t>
      </w:r>
      <w:r w:rsidRPr="00B72176">
        <w:rPr>
          <w:rtl/>
        </w:rPr>
        <w:t xml:space="preserve"> 252</w:t>
      </w:r>
      <w:r>
        <w:rPr>
          <w:rtl/>
        </w:rPr>
        <w:t xml:space="preserve"> / </w:t>
      </w:r>
      <w:r w:rsidRPr="00B72176">
        <w:rPr>
          <w:rtl/>
        </w:rPr>
        <w:t>691.</w:t>
      </w:r>
    </w:p>
    <w:p w:rsidR="005A16B4" w:rsidRDefault="005A16B4" w:rsidP="007108A1">
      <w:pPr>
        <w:pStyle w:val="libFootnote0"/>
        <w:rPr>
          <w:rtl/>
        </w:rPr>
      </w:pPr>
      <w:r>
        <w:rPr>
          <w:rtl/>
        </w:rPr>
        <w:t>2 - الكافي 3</w:t>
      </w:r>
      <w:r w:rsidR="0035190A">
        <w:rPr>
          <w:rtl/>
        </w:rPr>
        <w:t>:</w:t>
      </w:r>
      <w:r>
        <w:rPr>
          <w:rtl/>
        </w:rPr>
        <w:t xml:space="preserve"> 492 / 3.</w:t>
      </w:r>
    </w:p>
    <w:p w:rsidR="007108A1" w:rsidRPr="00BC18D8" w:rsidRDefault="007108A1" w:rsidP="007108A1">
      <w:pPr>
        <w:pStyle w:val="libNormal"/>
        <w:rPr>
          <w:rtl/>
        </w:rPr>
      </w:pPr>
      <w:r w:rsidRPr="00535419">
        <w:rPr>
          <w:rtl/>
        </w:rPr>
        <w:br w:type="page"/>
      </w:r>
    </w:p>
    <w:p w:rsidR="005A16B4" w:rsidRDefault="005A16B4" w:rsidP="001C6A99">
      <w:pPr>
        <w:pStyle w:val="libNormal0"/>
        <w:rPr>
          <w:rtl/>
        </w:rPr>
      </w:pPr>
      <w:r>
        <w:rPr>
          <w:rtl/>
        </w:rPr>
        <w:lastRenderedPageBreak/>
        <w:t xml:space="preserve">علي بن أبي حمزة، عن أبي بصير، عن أبي عبد الله </w:t>
      </w:r>
      <w:r w:rsidR="001C6A99" w:rsidRPr="00E820C4">
        <w:rPr>
          <w:rStyle w:val="libNormalChar"/>
          <w:rFonts w:hint="cs"/>
          <w:rtl/>
        </w:rPr>
        <w:t xml:space="preserve">( </w:t>
      </w:r>
      <w:r w:rsidR="001C6A99">
        <w:rPr>
          <w:rStyle w:val="libAlaemChar"/>
          <w:rFonts w:hint="cs"/>
          <w:rtl/>
        </w:rPr>
        <w:t>عليه‌السلام</w:t>
      </w:r>
      <w:r w:rsidR="001C6A99" w:rsidRPr="00E820C4">
        <w:rPr>
          <w:rStyle w:val="libNormalChar"/>
          <w:rFonts w:hint="cs"/>
          <w:rtl/>
        </w:rPr>
        <w:t xml:space="preserve"> )</w:t>
      </w:r>
      <w:r w:rsidR="001C6A99">
        <w:rPr>
          <w:rStyle w:val="libNormalChar"/>
          <w:rFonts w:hint="cs"/>
          <w:rtl/>
        </w:rPr>
        <w:t xml:space="preserve"> </w:t>
      </w:r>
      <w:r>
        <w:rPr>
          <w:rtl/>
        </w:rPr>
        <w:t>، قال</w:t>
      </w:r>
      <w:r w:rsidR="0035190A">
        <w:rPr>
          <w:rtl/>
        </w:rPr>
        <w:t>:</w:t>
      </w:r>
      <w:r>
        <w:rPr>
          <w:rtl/>
        </w:rPr>
        <w:t xml:space="preserve"> سمعته يقول</w:t>
      </w:r>
      <w:r w:rsidR="0035190A">
        <w:rPr>
          <w:rtl/>
        </w:rPr>
        <w:t>:</w:t>
      </w:r>
      <w:r>
        <w:rPr>
          <w:rtl/>
        </w:rPr>
        <w:t xml:space="preserve"> ن</w:t>
      </w:r>
      <w:r>
        <w:rPr>
          <w:rFonts w:hint="cs"/>
          <w:rtl/>
        </w:rPr>
        <w:t>ِ</w:t>
      </w:r>
      <w:r>
        <w:rPr>
          <w:rtl/>
        </w:rPr>
        <w:t>ع</w:t>
      </w:r>
      <w:r>
        <w:rPr>
          <w:rFonts w:hint="cs"/>
          <w:rtl/>
        </w:rPr>
        <w:t>ْ</w:t>
      </w:r>
      <w:r>
        <w:rPr>
          <w:rtl/>
        </w:rPr>
        <w:t>م</w:t>
      </w:r>
      <w:r>
        <w:rPr>
          <w:rFonts w:hint="cs"/>
          <w:rtl/>
        </w:rPr>
        <w:t>َ</w:t>
      </w:r>
      <w:r>
        <w:rPr>
          <w:rtl/>
        </w:rPr>
        <w:t xml:space="preserve"> المسجد مسجد الكوفة، صل</w:t>
      </w:r>
      <w:r>
        <w:rPr>
          <w:rFonts w:hint="cs"/>
          <w:rtl/>
        </w:rPr>
        <w:t>ّ</w:t>
      </w:r>
      <w:r>
        <w:rPr>
          <w:rtl/>
        </w:rPr>
        <w:t>ى فيه ألف نبي وألف وصي، ومنه فار التن</w:t>
      </w:r>
      <w:r>
        <w:rPr>
          <w:rFonts w:hint="cs"/>
          <w:rtl/>
        </w:rPr>
        <w:t>ّ</w:t>
      </w:r>
      <w:r>
        <w:rPr>
          <w:rtl/>
        </w:rPr>
        <w:t>ور، وفيه نجرت السفينة، ميمنته رضوان الله، ووسطه روضة من رياض الجن</w:t>
      </w:r>
      <w:r>
        <w:rPr>
          <w:rFonts w:hint="cs"/>
          <w:rtl/>
        </w:rPr>
        <w:t>ّ</w:t>
      </w:r>
      <w:r>
        <w:rPr>
          <w:rtl/>
        </w:rPr>
        <w:t>ة، وميسرته مكر.</w:t>
      </w:r>
    </w:p>
    <w:p w:rsidR="005A16B4" w:rsidRDefault="005A16B4" w:rsidP="005A16B4">
      <w:pPr>
        <w:pStyle w:val="libNormal"/>
        <w:rPr>
          <w:rtl/>
        </w:rPr>
      </w:pPr>
      <w:r>
        <w:rPr>
          <w:rtl/>
        </w:rPr>
        <w:t>فقلت لأبي بصير</w:t>
      </w:r>
      <w:r w:rsidR="0035190A">
        <w:rPr>
          <w:rtl/>
        </w:rPr>
        <w:t>:</w:t>
      </w:r>
      <w:r>
        <w:rPr>
          <w:rtl/>
        </w:rPr>
        <w:t xml:space="preserve"> ما يعني بقوله</w:t>
      </w:r>
      <w:r w:rsidR="0035190A">
        <w:rPr>
          <w:rtl/>
        </w:rPr>
        <w:t>:</w:t>
      </w:r>
      <w:r>
        <w:rPr>
          <w:rtl/>
        </w:rPr>
        <w:t xml:space="preserve"> مكر</w:t>
      </w:r>
      <w:r>
        <w:rPr>
          <w:rFonts w:hint="cs"/>
          <w:rtl/>
        </w:rPr>
        <w:t xml:space="preserve"> </w:t>
      </w:r>
      <w:r>
        <w:rPr>
          <w:rtl/>
        </w:rPr>
        <w:t>؟ قال</w:t>
      </w:r>
      <w:r w:rsidR="0035190A">
        <w:rPr>
          <w:rtl/>
        </w:rPr>
        <w:t>:</w:t>
      </w:r>
      <w:r>
        <w:rPr>
          <w:rtl/>
        </w:rPr>
        <w:t xml:space="preserve"> يعني منازل السلطان.</w:t>
      </w:r>
    </w:p>
    <w:p w:rsidR="005A16B4" w:rsidRDefault="005A16B4" w:rsidP="005A16B4">
      <w:pPr>
        <w:pStyle w:val="libNormal"/>
        <w:rPr>
          <w:rtl/>
        </w:rPr>
      </w:pPr>
      <w:r>
        <w:rPr>
          <w:rtl/>
        </w:rPr>
        <w:t xml:space="preserve">وكان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يقوم على باب المسجد ثم يرمي بسهمه فيقع في موضع التمارين، فيقول</w:t>
      </w:r>
      <w:r w:rsidR="0035190A">
        <w:rPr>
          <w:rtl/>
        </w:rPr>
        <w:t>:</w:t>
      </w:r>
      <w:r>
        <w:rPr>
          <w:rtl/>
        </w:rPr>
        <w:t xml:space="preserve"> ذلك من المسجد، وكان يقول</w:t>
      </w:r>
      <w:r w:rsidR="0035190A">
        <w:rPr>
          <w:rtl/>
        </w:rPr>
        <w:t>:</w:t>
      </w:r>
      <w:r>
        <w:rPr>
          <w:rtl/>
        </w:rPr>
        <w:t xml:space="preserve"> قد نقص من أساس المسجد مثل ما نقص في تربيعه.</w:t>
      </w:r>
    </w:p>
    <w:p w:rsidR="005A16B4" w:rsidRDefault="005A16B4" w:rsidP="005A16B4">
      <w:pPr>
        <w:pStyle w:val="libNormal"/>
        <w:rPr>
          <w:rtl/>
        </w:rPr>
      </w:pPr>
      <w:r>
        <w:rPr>
          <w:rtl/>
        </w:rPr>
        <w:t>ورواه الصدوق بإسناده عن أبي بصير، إلى قوله</w:t>
      </w:r>
      <w:r w:rsidR="0035190A">
        <w:rPr>
          <w:rtl/>
        </w:rPr>
        <w:t>:</w:t>
      </w:r>
      <w:r>
        <w:rPr>
          <w:rtl/>
        </w:rPr>
        <w:t xml:space="preserve"> وميسرته مكر، يعني منازل الشيطان </w:t>
      </w:r>
      <w:r w:rsidRPr="005A16B4">
        <w:rPr>
          <w:rStyle w:val="libFootnotenumChar"/>
          <w:rtl/>
        </w:rPr>
        <w:t>(1)</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 xml:space="preserve">د بن الحسن، عن أحمد بن إدريس، عن محمد بن أحمد، عن أبي عبد الله، عن الحسن بن علي بن أبي حمزة،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[ 64</w:t>
      </w:r>
      <w:r>
        <w:rPr>
          <w:rtl/>
        </w:rPr>
        <w:t>69 ] 3</w:t>
      </w:r>
      <w:r>
        <w:rPr>
          <w:rFonts w:hint="cs"/>
          <w:rtl/>
        </w:rPr>
        <w:t xml:space="preserve"> - </w:t>
      </w:r>
      <w:r>
        <w:rPr>
          <w:rtl/>
        </w:rPr>
        <w:t>وعن محم</w:t>
      </w:r>
      <w:r>
        <w:rPr>
          <w:rFonts w:hint="cs"/>
          <w:rtl/>
        </w:rPr>
        <w:t>ّ</w:t>
      </w:r>
      <w:r>
        <w:rPr>
          <w:rtl/>
        </w:rPr>
        <w:t>د بن الحسن وعلي بن محم</w:t>
      </w:r>
      <w:r>
        <w:rPr>
          <w:rFonts w:hint="cs"/>
          <w:rtl/>
        </w:rPr>
        <w:t>ّ</w:t>
      </w:r>
      <w:r>
        <w:rPr>
          <w:rtl/>
        </w:rPr>
        <w:t>د، عن سهل بن زياد، عن عمرو بن عثمان، عن محم</w:t>
      </w:r>
      <w:r>
        <w:rPr>
          <w:rFonts w:hint="cs"/>
          <w:rtl/>
        </w:rPr>
        <w:t>ّ</w:t>
      </w:r>
      <w:r>
        <w:rPr>
          <w:rtl/>
        </w:rPr>
        <w:t>د بن عبد الله الخر</w:t>
      </w:r>
      <w:r>
        <w:rPr>
          <w:rFonts w:hint="cs"/>
          <w:rtl/>
        </w:rPr>
        <w:t>ّ</w:t>
      </w:r>
      <w:r>
        <w:rPr>
          <w:rtl/>
        </w:rPr>
        <w:t xml:space="preserve">از، عن هارون بن خارجة،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لي</w:t>
      </w:r>
      <w:r w:rsidR="0035190A">
        <w:rPr>
          <w:rtl/>
        </w:rPr>
        <w:t>:</w:t>
      </w:r>
      <w:r>
        <w:rPr>
          <w:rtl/>
        </w:rPr>
        <w:t xml:space="preserve"> يا هارون بن خارجة، كم بينك وبين مسجد الكوفة</w:t>
      </w:r>
      <w:r>
        <w:rPr>
          <w:rFonts w:hint="cs"/>
          <w:rtl/>
        </w:rPr>
        <w:t xml:space="preserve"> </w:t>
      </w:r>
      <w:r>
        <w:rPr>
          <w:rtl/>
        </w:rPr>
        <w:t>؟ يكون ميلاً</w:t>
      </w:r>
      <w:r>
        <w:rPr>
          <w:rFonts w:hint="cs"/>
          <w:rtl/>
        </w:rPr>
        <w:t xml:space="preserve"> </w:t>
      </w:r>
      <w:r>
        <w:rPr>
          <w:rtl/>
        </w:rPr>
        <w:t>؟ قلت</w:t>
      </w:r>
      <w:r w:rsidR="0035190A">
        <w:rPr>
          <w:rtl/>
        </w:rPr>
        <w:t>:</w:t>
      </w:r>
      <w:r>
        <w:rPr>
          <w:rtl/>
        </w:rPr>
        <w:t xml:space="preserve"> لا، قال</w:t>
      </w:r>
      <w:r w:rsidR="0035190A">
        <w:rPr>
          <w:rtl/>
        </w:rPr>
        <w:t>:</w:t>
      </w:r>
      <w:r>
        <w:rPr>
          <w:rtl/>
        </w:rPr>
        <w:t xml:space="preserve"> فتصل</w:t>
      </w:r>
      <w:r>
        <w:rPr>
          <w:rFonts w:hint="cs"/>
          <w:rtl/>
        </w:rPr>
        <w:t>ّ</w:t>
      </w:r>
      <w:r>
        <w:rPr>
          <w:rtl/>
        </w:rPr>
        <w:t>ي فيه الصلوات كل</w:t>
      </w:r>
      <w:r>
        <w:rPr>
          <w:rFonts w:hint="cs"/>
          <w:rtl/>
        </w:rPr>
        <w:t>ّ</w:t>
      </w:r>
      <w:r>
        <w:rPr>
          <w:rtl/>
        </w:rPr>
        <w:t>ها</w:t>
      </w:r>
      <w:r>
        <w:rPr>
          <w:rFonts w:hint="cs"/>
          <w:rtl/>
        </w:rPr>
        <w:t xml:space="preserve"> </w:t>
      </w:r>
      <w:r>
        <w:rPr>
          <w:rtl/>
        </w:rPr>
        <w:t>؟ قلت</w:t>
      </w:r>
      <w:r w:rsidR="0035190A">
        <w:rPr>
          <w:rtl/>
        </w:rPr>
        <w:t>:</w:t>
      </w:r>
      <w:r>
        <w:rPr>
          <w:rtl/>
        </w:rPr>
        <w:t xml:space="preserve"> لا، قال</w:t>
      </w:r>
      <w:r w:rsidR="0035190A">
        <w:rPr>
          <w:rtl/>
        </w:rPr>
        <w:t>:</w:t>
      </w:r>
      <w:r>
        <w:rPr>
          <w:rtl/>
        </w:rPr>
        <w:t xml:space="preserve"> أما لو كنت بحضرته لرجوت أن لا تفوتني فيه صلاة، وتدري ما فضل ذلك الموضع </w:t>
      </w:r>
      <w:r>
        <w:rPr>
          <w:cs/>
        </w:rPr>
        <w:t>‎</w:t>
      </w:r>
      <w:r>
        <w:rPr>
          <w:rtl/>
        </w:rPr>
        <w:t>؟ ما من عبد صالح ولا نبي</w:t>
      </w:r>
      <w:r w:rsidR="00234760">
        <w:rPr>
          <w:rtl/>
        </w:rPr>
        <w:t xml:space="preserve"> إلّا </w:t>
      </w:r>
      <w:r>
        <w:rPr>
          <w:rtl/>
        </w:rPr>
        <w:t>وقد صل</w:t>
      </w:r>
      <w:r>
        <w:rPr>
          <w:rFonts w:hint="cs"/>
          <w:rtl/>
        </w:rPr>
        <w:t>ّ</w:t>
      </w:r>
      <w:r>
        <w:rPr>
          <w:rtl/>
        </w:rPr>
        <w:t>ى في مسجد كوفان، حتى 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ل</w:t>
      </w:r>
      <w:r w:rsidR="003A3C0F">
        <w:rPr>
          <w:rFonts w:hint="cs"/>
          <w:rtl/>
        </w:rPr>
        <w:t>ـ</w:t>
      </w:r>
      <w:r>
        <w:rPr>
          <w:rtl/>
        </w:rPr>
        <w:t>م</w:t>
      </w:r>
      <w:r>
        <w:rPr>
          <w:rFonts w:hint="cs"/>
          <w:rtl/>
        </w:rPr>
        <w:t>ّ</w:t>
      </w:r>
      <w:r>
        <w:rPr>
          <w:rtl/>
        </w:rPr>
        <w:t>ا أسرى الله به قال له جبرئيل</w:t>
      </w:r>
      <w:r w:rsidR="0035190A">
        <w:rPr>
          <w:rtl/>
        </w:rPr>
        <w:t>:</w:t>
      </w:r>
      <w:r>
        <w:rPr>
          <w:rtl/>
        </w:rPr>
        <w:t xml:space="preserve"> أتدري أين أنت الساعة يا رسول الله</w:t>
      </w:r>
      <w:r>
        <w:rPr>
          <w:rFonts w:hint="cs"/>
          <w:rtl/>
        </w:rPr>
        <w:t xml:space="preserve"> </w:t>
      </w:r>
      <w:r>
        <w:rPr>
          <w:rtl/>
        </w:rPr>
        <w:t>؟ أنت مقابل مسجد</w:t>
      </w:r>
    </w:p>
    <w:p w:rsidR="005A16B4" w:rsidRDefault="007108A1" w:rsidP="007108A1">
      <w:pPr>
        <w:pStyle w:val="libLine"/>
        <w:rPr>
          <w:rtl/>
        </w:rPr>
      </w:pPr>
      <w:r>
        <w:rPr>
          <w:rtl/>
        </w:rPr>
        <w:t>____________________</w:t>
      </w:r>
    </w:p>
    <w:p w:rsidR="005A16B4" w:rsidRPr="00B72176" w:rsidRDefault="005A16B4" w:rsidP="007108A1">
      <w:pPr>
        <w:pStyle w:val="libFootnote0"/>
        <w:rPr>
          <w:rtl/>
        </w:rPr>
      </w:pPr>
      <w:r w:rsidRPr="00B72176">
        <w:rPr>
          <w:rtl/>
        </w:rPr>
        <w:t>(1) الفقيه 1</w:t>
      </w:r>
      <w:r w:rsidR="0035190A">
        <w:rPr>
          <w:rtl/>
        </w:rPr>
        <w:t>:</w:t>
      </w:r>
      <w:r w:rsidRPr="00B72176">
        <w:rPr>
          <w:rtl/>
        </w:rPr>
        <w:t xml:space="preserve"> 150</w:t>
      </w:r>
      <w:r>
        <w:rPr>
          <w:rtl/>
        </w:rPr>
        <w:t xml:space="preserve"> / </w:t>
      </w:r>
      <w:r w:rsidRPr="00B72176">
        <w:rPr>
          <w:rtl/>
        </w:rPr>
        <w:t>694.</w:t>
      </w:r>
    </w:p>
    <w:p w:rsidR="005A16B4" w:rsidRPr="00B72176" w:rsidRDefault="005A16B4" w:rsidP="007108A1">
      <w:pPr>
        <w:pStyle w:val="libFootnote0"/>
        <w:rPr>
          <w:rtl/>
        </w:rPr>
      </w:pPr>
      <w:r w:rsidRPr="00B72176">
        <w:rPr>
          <w:rtl/>
        </w:rPr>
        <w:t>(2) ثواب الأعمال</w:t>
      </w:r>
      <w:r w:rsidR="0035190A">
        <w:rPr>
          <w:rtl/>
        </w:rPr>
        <w:t>:</w:t>
      </w:r>
      <w:r w:rsidRPr="00B72176">
        <w:rPr>
          <w:rtl/>
        </w:rPr>
        <w:t xml:space="preserve"> 50</w:t>
      </w:r>
      <w:r>
        <w:rPr>
          <w:rtl/>
        </w:rPr>
        <w:t xml:space="preserve"> / </w:t>
      </w:r>
      <w:r w:rsidRPr="00B72176">
        <w:rPr>
          <w:rtl/>
        </w:rPr>
        <w:t>1.</w:t>
      </w:r>
    </w:p>
    <w:p w:rsidR="005A16B4" w:rsidRDefault="005A16B4" w:rsidP="007108A1">
      <w:pPr>
        <w:pStyle w:val="libFootnote0"/>
        <w:rPr>
          <w:rtl/>
        </w:rPr>
      </w:pPr>
      <w:r>
        <w:rPr>
          <w:rtl/>
        </w:rPr>
        <w:t>3 - الكافي 3</w:t>
      </w:r>
      <w:r w:rsidR="0035190A">
        <w:rPr>
          <w:rtl/>
        </w:rPr>
        <w:t>:</w:t>
      </w:r>
      <w:r>
        <w:rPr>
          <w:rtl/>
        </w:rPr>
        <w:t xml:space="preserve"> 490 / 1.</w:t>
      </w:r>
    </w:p>
    <w:p w:rsidR="007108A1" w:rsidRPr="00BC18D8" w:rsidRDefault="007108A1" w:rsidP="007108A1">
      <w:pPr>
        <w:pStyle w:val="libNormal"/>
        <w:rPr>
          <w:rtl/>
        </w:rPr>
      </w:pPr>
      <w:r w:rsidRPr="00535419">
        <w:rPr>
          <w:rtl/>
        </w:rPr>
        <w:br w:type="page"/>
      </w:r>
    </w:p>
    <w:p w:rsidR="005A16B4" w:rsidRDefault="005A16B4" w:rsidP="001C6A99">
      <w:pPr>
        <w:pStyle w:val="libNormal0"/>
        <w:rPr>
          <w:rtl/>
        </w:rPr>
      </w:pPr>
      <w:r>
        <w:rPr>
          <w:rtl/>
        </w:rPr>
        <w:lastRenderedPageBreak/>
        <w:t>كوفان، قال</w:t>
      </w:r>
      <w:r w:rsidR="0035190A">
        <w:rPr>
          <w:rtl/>
        </w:rPr>
        <w:t>:</w:t>
      </w:r>
      <w:r>
        <w:rPr>
          <w:rtl/>
        </w:rPr>
        <w:t xml:space="preserve"> فاستأذن لي رب</w:t>
      </w:r>
      <w:r>
        <w:rPr>
          <w:rFonts w:hint="cs"/>
          <w:rtl/>
        </w:rPr>
        <w:t>ّ</w:t>
      </w:r>
      <w:r>
        <w:rPr>
          <w:rtl/>
        </w:rPr>
        <w:t>ي حتى آتيه فأ</w:t>
      </w:r>
      <w:r>
        <w:rPr>
          <w:rFonts w:hint="cs"/>
          <w:rtl/>
        </w:rPr>
        <w:t>ُ</w:t>
      </w:r>
      <w:r>
        <w:rPr>
          <w:rtl/>
        </w:rPr>
        <w:t>صل</w:t>
      </w:r>
      <w:r>
        <w:rPr>
          <w:rFonts w:hint="cs"/>
          <w:rtl/>
        </w:rPr>
        <w:t>ّ</w:t>
      </w:r>
      <w:r>
        <w:rPr>
          <w:rtl/>
        </w:rPr>
        <w:t>ي ركعتين، فاستأذن الله عزّ وجلّ فأذن له، و</w:t>
      </w:r>
      <w:r>
        <w:rPr>
          <w:cs/>
        </w:rPr>
        <w:t>‎</w:t>
      </w:r>
      <w:r>
        <w:rPr>
          <w:rtl/>
        </w:rPr>
        <w:t>إن</w:t>
      </w:r>
      <w:r>
        <w:rPr>
          <w:rFonts w:hint="cs"/>
          <w:rtl/>
        </w:rPr>
        <w:t>ّ</w:t>
      </w:r>
      <w:r>
        <w:rPr>
          <w:rtl/>
        </w:rPr>
        <w:t xml:space="preserve"> ميمنته لروضة من رياض الجن</w:t>
      </w:r>
      <w:r>
        <w:rPr>
          <w:rFonts w:hint="cs"/>
          <w:rtl/>
        </w:rPr>
        <w:t>ّ</w:t>
      </w:r>
      <w:r>
        <w:rPr>
          <w:rtl/>
        </w:rPr>
        <w:t>ة، وإن</w:t>
      </w:r>
      <w:r>
        <w:rPr>
          <w:rFonts w:hint="cs"/>
          <w:rtl/>
        </w:rPr>
        <w:t>ّ</w:t>
      </w:r>
      <w:r>
        <w:rPr>
          <w:rtl/>
        </w:rPr>
        <w:t xml:space="preserve"> وسطه لروضة من رياض الجن</w:t>
      </w:r>
      <w:r>
        <w:rPr>
          <w:rFonts w:hint="cs"/>
          <w:rtl/>
        </w:rPr>
        <w:t>ّ</w:t>
      </w:r>
      <w:r>
        <w:rPr>
          <w:rtl/>
        </w:rPr>
        <w:t>ة، وإن</w:t>
      </w:r>
      <w:r>
        <w:rPr>
          <w:rFonts w:hint="cs"/>
          <w:rtl/>
        </w:rPr>
        <w:t>ّ</w:t>
      </w:r>
      <w:r>
        <w:rPr>
          <w:rtl/>
        </w:rPr>
        <w:t xml:space="preserve"> مؤخ</w:t>
      </w:r>
      <w:r>
        <w:rPr>
          <w:rFonts w:hint="cs"/>
          <w:rtl/>
        </w:rPr>
        <w:t>ّ</w:t>
      </w:r>
      <w:r>
        <w:rPr>
          <w:rtl/>
        </w:rPr>
        <w:t>ره لروضة من رياض الجن</w:t>
      </w:r>
      <w:r>
        <w:rPr>
          <w:rFonts w:hint="cs"/>
          <w:rtl/>
        </w:rPr>
        <w:t>ّ</w:t>
      </w:r>
      <w:r>
        <w:rPr>
          <w:rtl/>
        </w:rPr>
        <w:t>ة، وإن</w:t>
      </w:r>
      <w:r>
        <w:rPr>
          <w:rFonts w:hint="cs"/>
          <w:rtl/>
        </w:rPr>
        <w:t>ّ</w:t>
      </w:r>
      <w:r>
        <w:rPr>
          <w:rtl/>
        </w:rPr>
        <w:t xml:space="preserve"> الصلاة المكتوبة فيه لتعدل بألف صلاة، وإن</w:t>
      </w:r>
      <w:r>
        <w:rPr>
          <w:rFonts w:hint="cs"/>
          <w:rtl/>
        </w:rPr>
        <w:t>ّ</w:t>
      </w:r>
      <w:r>
        <w:rPr>
          <w:rtl/>
        </w:rPr>
        <w:t xml:space="preserve"> النافلة فيه لتعدل بخمسمائة صلاة، وإن</w:t>
      </w:r>
      <w:r>
        <w:rPr>
          <w:rFonts w:hint="cs"/>
          <w:rtl/>
        </w:rPr>
        <w:t>ّ</w:t>
      </w:r>
      <w:r>
        <w:rPr>
          <w:rtl/>
        </w:rPr>
        <w:t xml:space="preserve"> الجلوس فيه بغير تلاوة ولا ذكر لعبادة، ولو علم الناس ما فيه لأتوه ولو حبواً.</w:t>
      </w:r>
    </w:p>
    <w:p w:rsidR="005A16B4" w:rsidRDefault="005A16B4" w:rsidP="005A16B4">
      <w:pPr>
        <w:pStyle w:val="libNormal"/>
        <w:rPr>
          <w:rtl/>
        </w:rPr>
      </w:pPr>
      <w:r>
        <w:rPr>
          <w:rtl/>
        </w:rPr>
        <w:t>قال سهل</w:t>
      </w:r>
      <w:r w:rsidR="0035190A">
        <w:rPr>
          <w:rtl/>
        </w:rPr>
        <w:t>:</w:t>
      </w:r>
      <w:r>
        <w:rPr>
          <w:rtl/>
        </w:rPr>
        <w:t xml:space="preserve"> وروي لي عن </w:t>
      </w:r>
      <w:r w:rsidRPr="005A16B4">
        <w:rPr>
          <w:rStyle w:val="libFootnotenumChar"/>
          <w:rtl/>
        </w:rPr>
        <w:t>(1)</w:t>
      </w:r>
      <w:r>
        <w:rPr>
          <w:rtl/>
        </w:rPr>
        <w:t xml:space="preserve"> عمرو، أن</w:t>
      </w:r>
      <w:r>
        <w:rPr>
          <w:rFonts w:hint="cs"/>
          <w:rtl/>
        </w:rPr>
        <w:t>ّ</w:t>
      </w:r>
      <w:r>
        <w:rPr>
          <w:rtl/>
        </w:rPr>
        <w:t xml:space="preserve"> الصلاة فيه لتعدل بحج</w:t>
      </w:r>
      <w:r>
        <w:rPr>
          <w:rFonts w:hint="cs"/>
          <w:rtl/>
        </w:rPr>
        <w:t>ّ</w:t>
      </w:r>
      <w:r>
        <w:rPr>
          <w:rtl/>
        </w:rPr>
        <w:t>ة، وأن</w:t>
      </w:r>
      <w:r>
        <w:rPr>
          <w:rFonts w:hint="cs"/>
          <w:rtl/>
        </w:rPr>
        <w:t>ّ</w:t>
      </w:r>
      <w:r>
        <w:rPr>
          <w:rtl/>
        </w:rPr>
        <w:t xml:space="preserve"> النافلة فيه لتعدل بعمرة.</w:t>
      </w:r>
    </w:p>
    <w:p w:rsidR="005A16B4" w:rsidRDefault="005A16B4" w:rsidP="005A16B4">
      <w:pPr>
        <w:pStyle w:val="libNormal"/>
        <w:rPr>
          <w:rtl/>
        </w:rPr>
      </w:pPr>
      <w:r w:rsidRPr="005A16B4">
        <w:rPr>
          <w:rStyle w:val="libNormalChar"/>
          <w:rtl/>
        </w:rPr>
        <w:t>[ 64</w:t>
      </w:r>
      <w:r>
        <w:rPr>
          <w:rtl/>
        </w:rPr>
        <w:t>70 ] 4</w:t>
      </w:r>
      <w:r>
        <w:rPr>
          <w:rFonts w:hint="cs"/>
          <w:rtl/>
        </w:rPr>
        <w:t xml:space="preserve"> - </w:t>
      </w:r>
      <w:r>
        <w:rPr>
          <w:rtl/>
        </w:rPr>
        <w:t>ورواه الشيخ مرسلا</w:t>
      </w:r>
      <w:r>
        <w:rPr>
          <w:rFonts w:hint="cs"/>
          <w:rtl/>
        </w:rPr>
        <w:t>ً</w:t>
      </w:r>
      <w:r>
        <w:rPr>
          <w:cs/>
        </w:rPr>
        <w:t>‎ً</w:t>
      </w:r>
      <w:r>
        <w:rPr>
          <w:rtl/>
        </w:rPr>
        <w:t xml:space="preserve"> من قوله</w:t>
      </w:r>
      <w:r w:rsidR="0035190A">
        <w:rPr>
          <w:rtl/>
        </w:rPr>
        <w:t>:</w:t>
      </w:r>
      <w:r>
        <w:rPr>
          <w:rtl/>
        </w:rPr>
        <w:t xml:space="preserve"> ما من عبد صالح، إلى قوله</w:t>
      </w:r>
      <w:r w:rsidR="0035190A">
        <w:rPr>
          <w:rtl/>
        </w:rPr>
        <w:t>:</w:t>
      </w:r>
      <w:r>
        <w:rPr>
          <w:rtl/>
        </w:rPr>
        <w:t xml:space="preserve"> ولو حبوا</w:t>
      </w:r>
      <w:r>
        <w:rPr>
          <w:rFonts w:hint="cs"/>
          <w:rtl/>
        </w:rPr>
        <w:t>ً</w:t>
      </w:r>
      <w:r>
        <w:rPr>
          <w:cs/>
        </w:rPr>
        <w:t>‎ً</w:t>
      </w:r>
      <w:r>
        <w:rPr>
          <w:rtl/>
        </w:rPr>
        <w:t xml:space="preserve">، وترك قوله </w:t>
      </w:r>
      <w:r>
        <w:rPr>
          <w:cs/>
        </w:rPr>
        <w:t>‎</w:t>
      </w:r>
      <w:r w:rsidR="0035190A">
        <w:rPr>
          <w:rtl/>
        </w:rPr>
        <w:t>:</w:t>
      </w:r>
      <w:r>
        <w:rPr>
          <w:rtl/>
        </w:rPr>
        <w:t xml:space="preserve"> وإن</w:t>
      </w:r>
      <w:r>
        <w:rPr>
          <w:rFonts w:hint="cs"/>
          <w:rtl/>
        </w:rPr>
        <w:t>ّ</w:t>
      </w:r>
      <w:r>
        <w:rPr>
          <w:rtl/>
        </w:rPr>
        <w:t xml:space="preserve"> وسطه لروضة من رياض الجن</w:t>
      </w:r>
      <w:r>
        <w:rPr>
          <w:rFonts w:hint="cs"/>
          <w:rtl/>
        </w:rPr>
        <w:t>ّ</w:t>
      </w:r>
      <w:r>
        <w:rPr>
          <w:rtl/>
        </w:rPr>
        <w:t>ة.</w:t>
      </w:r>
    </w:p>
    <w:p w:rsidR="005A16B4" w:rsidRDefault="005A16B4" w:rsidP="001C6A99">
      <w:pPr>
        <w:pStyle w:val="libNormal"/>
        <w:rPr>
          <w:rtl/>
        </w:rPr>
      </w:pPr>
      <w:r>
        <w:rPr>
          <w:rtl/>
        </w:rPr>
        <w:t>ورواه أيضاً بإسناده عن سهل بن زياد، مثله، إلى قوله</w:t>
      </w:r>
      <w:r w:rsidR="0035190A">
        <w:rPr>
          <w:rtl/>
        </w:rPr>
        <w:t>:</w:t>
      </w:r>
      <w:r>
        <w:rPr>
          <w:rtl/>
        </w:rPr>
        <w:t xml:space="preserve"> ولو حبواً </w:t>
      </w:r>
      <w:r w:rsidRPr="005A16B4">
        <w:rPr>
          <w:rStyle w:val="libFootnotenumChar"/>
          <w:rtl/>
        </w:rPr>
        <w:t>(</w:t>
      </w:r>
      <w:r w:rsidR="001C6A99">
        <w:rPr>
          <w:rStyle w:val="libFootnotenumChar"/>
          <w:rFonts w:hint="cs"/>
          <w:rtl/>
        </w:rPr>
        <w:t>2</w:t>
      </w:r>
      <w:r w:rsidRPr="005A16B4">
        <w:rPr>
          <w:rStyle w:val="libFootnotenumChar"/>
          <w:rtl/>
        </w:rPr>
        <w:t>)</w:t>
      </w:r>
      <w:r>
        <w:rPr>
          <w:rtl/>
        </w:rPr>
        <w:t>.</w:t>
      </w:r>
    </w:p>
    <w:p w:rsidR="005A16B4" w:rsidRDefault="005A16B4" w:rsidP="001C6A99">
      <w:pPr>
        <w:pStyle w:val="libNormal"/>
        <w:rPr>
          <w:rtl/>
        </w:rPr>
      </w:pPr>
      <w:r>
        <w:rPr>
          <w:rtl/>
        </w:rPr>
        <w:t xml:space="preserve">ورواه الصدوق في </w:t>
      </w:r>
      <w:r w:rsidR="00E820C4" w:rsidRPr="00E820C4">
        <w:rPr>
          <w:rStyle w:val="libNormalChar"/>
          <w:rtl/>
        </w:rPr>
        <w:t xml:space="preserve">( </w:t>
      </w:r>
      <w:r>
        <w:rPr>
          <w:rtl/>
        </w:rPr>
        <w:t>المجالس )</w:t>
      </w:r>
      <w:r w:rsidR="0035190A">
        <w:rPr>
          <w:rtl/>
        </w:rPr>
        <w:t>:</w:t>
      </w:r>
      <w:r>
        <w:rPr>
          <w:rtl/>
        </w:rPr>
        <w:t xml:space="preserve"> عن محم</w:t>
      </w:r>
      <w:r>
        <w:rPr>
          <w:rFonts w:hint="cs"/>
          <w:rtl/>
        </w:rPr>
        <w:t>ّ</w:t>
      </w:r>
      <w:r>
        <w:rPr>
          <w:rtl/>
        </w:rPr>
        <w:t>د بن علي بن الفضل، عن محم</w:t>
      </w:r>
      <w:r>
        <w:rPr>
          <w:rFonts w:hint="cs"/>
          <w:rtl/>
        </w:rPr>
        <w:t>ّ</w:t>
      </w:r>
      <w:r>
        <w:rPr>
          <w:rtl/>
        </w:rPr>
        <w:t>د بن جعفر المعروف بابن التبان، عن محم</w:t>
      </w:r>
      <w:r>
        <w:rPr>
          <w:rFonts w:hint="cs"/>
          <w:rtl/>
        </w:rPr>
        <w:t>ّ</w:t>
      </w:r>
      <w:r>
        <w:rPr>
          <w:rtl/>
        </w:rPr>
        <w:t>د بن القاسم النهمي، عن محم</w:t>
      </w:r>
      <w:r>
        <w:rPr>
          <w:rFonts w:hint="cs"/>
          <w:rtl/>
        </w:rPr>
        <w:t>ّ</w:t>
      </w:r>
      <w:r>
        <w:rPr>
          <w:rtl/>
        </w:rPr>
        <w:t>د بن عبد الوهاب، عن إبراهيم بن محم</w:t>
      </w:r>
      <w:r>
        <w:rPr>
          <w:rFonts w:hint="cs"/>
          <w:rtl/>
        </w:rPr>
        <w:t>ّ</w:t>
      </w:r>
      <w:r>
        <w:rPr>
          <w:rtl/>
        </w:rPr>
        <w:t>د الثقفي، عن توبة بن الخليل، عن محم</w:t>
      </w:r>
      <w:r>
        <w:rPr>
          <w:rFonts w:hint="cs"/>
          <w:rtl/>
        </w:rPr>
        <w:t>ّ</w:t>
      </w:r>
      <w:r>
        <w:rPr>
          <w:rtl/>
        </w:rPr>
        <w:t xml:space="preserve">د بن الحسن، عن هارون بن خارجة، نحوه، كما في رواية الشيخ </w:t>
      </w:r>
      <w:r w:rsidRPr="005A16B4">
        <w:rPr>
          <w:rStyle w:val="libFootnotenumChar"/>
          <w:rtl/>
        </w:rPr>
        <w:t>(</w:t>
      </w:r>
      <w:r w:rsidR="001C6A99">
        <w:rPr>
          <w:rStyle w:val="libFootnotenumChar"/>
          <w:rFonts w:hint="cs"/>
          <w:rtl/>
        </w:rPr>
        <w:t>3</w:t>
      </w:r>
      <w:r w:rsidRPr="005A16B4">
        <w:rPr>
          <w:rStyle w:val="libFootnotenumChar"/>
          <w:rtl/>
        </w:rPr>
        <w:t>)</w:t>
      </w:r>
      <w:r>
        <w:rPr>
          <w:rtl/>
        </w:rPr>
        <w:t>.</w:t>
      </w:r>
    </w:p>
    <w:p w:rsidR="005A16B4" w:rsidRDefault="005A16B4" w:rsidP="001C6A99">
      <w:pPr>
        <w:pStyle w:val="libNormal"/>
        <w:rPr>
          <w:rtl/>
        </w:rPr>
      </w:pPr>
      <w:r>
        <w:rPr>
          <w:rtl/>
        </w:rPr>
        <w:t xml:space="preserve">ورواه الطوسي في </w:t>
      </w:r>
      <w:r w:rsidR="00E820C4" w:rsidRPr="00E820C4">
        <w:rPr>
          <w:rStyle w:val="libNormalChar"/>
          <w:rtl/>
        </w:rPr>
        <w:t xml:space="preserve">( </w:t>
      </w:r>
      <w:r>
        <w:rPr>
          <w:rtl/>
        </w:rPr>
        <w:t>الأمالي</w:t>
      </w:r>
      <w:r w:rsidR="00E820C4" w:rsidRPr="00E820C4">
        <w:rPr>
          <w:rStyle w:val="libNormalChar"/>
          <w:rtl/>
        </w:rPr>
        <w:t xml:space="preserve"> ) </w:t>
      </w:r>
      <w:r>
        <w:rPr>
          <w:rtl/>
        </w:rPr>
        <w:t>عن أبيه، عن الحسين بن عبيد</w:t>
      </w:r>
      <w:r>
        <w:rPr>
          <w:rFonts w:hint="cs"/>
          <w:rtl/>
        </w:rPr>
        <w:t xml:space="preserve"> </w:t>
      </w:r>
      <w:r>
        <w:rPr>
          <w:rtl/>
        </w:rPr>
        <w:t>الله، عن ابن بابويه بالإ</w:t>
      </w:r>
      <w:r>
        <w:rPr>
          <w:rFonts w:hint="cs"/>
          <w:rtl/>
        </w:rPr>
        <w:t>ِ</w:t>
      </w:r>
      <w:r>
        <w:rPr>
          <w:rtl/>
        </w:rPr>
        <w:t xml:space="preserve">سناد </w:t>
      </w:r>
      <w:r w:rsidRPr="005A16B4">
        <w:rPr>
          <w:rStyle w:val="libFootnotenumChar"/>
          <w:rtl/>
        </w:rPr>
        <w:t>(</w:t>
      </w:r>
      <w:r w:rsidR="001C6A99">
        <w:rPr>
          <w:rStyle w:val="libFootnotenumChar"/>
          <w:rFonts w:hint="cs"/>
          <w:rtl/>
        </w:rPr>
        <w:t>4</w:t>
      </w:r>
      <w:r w:rsidRPr="005A16B4">
        <w:rPr>
          <w:rStyle w:val="libFootnotenumChar"/>
          <w:rtl/>
        </w:rPr>
        <w:t>)</w:t>
      </w:r>
      <w:r>
        <w:rPr>
          <w:rtl/>
        </w:rPr>
        <w:t>.</w:t>
      </w:r>
    </w:p>
    <w:p w:rsidR="005A16B4" w:rsidRDefault="005A16B4" w:rsidP="001C6A99">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عمرو بن عثمان، عن محم</w:t>
      </w:r>
      <w:r>
        <w:rPr>
          <w:rFonts w:hint="cs"/>
          <w:rtl/>
        </w:rPr>
        <w:t>ّ</w:t>
      </w:r>
      <w:r>
        <w:rPr>
          <w:rtl/>
        </w:rPr>
        <w:t>د بن زياد، عن هارون بن خارجة، مثله، إلى قوله</w:t>
      </w:r>
      <w:r w:rsidR="0035190A">
        <w:rPr>
          <w:rtl/>
        </w:rPr>
        <w:t>:</w:t>
      </w:r>
      <w:r>
        <w:rPr>
          <w:rtl/>
        </w:rPr>
        <w:t xml:space="preserve"> خمسمائة صلاة </w:t>
      </w:r>
      <w:r w:rsidRPr="005A16B4">
        <w:rPr>
          <w:rStyle w:val="libFootnotenumChar"/>
          <w:rtl/>
        </w:rPr>
        <w:t>(</w:t>
      </w:r>
      <w:r w:rsidR="001C6A99">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B72176" w:rsidRDefault="005A16B4" w:rsidP="007108A1">
      <w:pPr>
        <w:pStyle w:val="libFootnote0"/>
        <w:rPr>
          <w:rtl/>
        </w:rPr>
      </w:pPr>
      <w:r w:rsidRPr="00B72176">
        <w:rPr>
          <w:rtl/>
        </w:rPr>
        <w:t>(1) في المصدر</w:t>
      </w:r>
      <w:r w:rsidR="0035190A">
        <w:rPr>
          <w:rtl/>
        </w:rPr>
        <w:t>:</w:t>
      </w:r>
      <w:r w:rsidRPr="00B72176">
        <w:rPr>
          <w:rtl/>
        </w:rPr>
        <w:t xml:space="preserve"> غير.</w:t>
      </w:r>
    </w:p>
    <w:p w:rsidR="005A16B4" w:rsidRDefault="005A16B4" w:rsidP="007108A1">
      <w:pPr>
        <w:pStyle w:val="libFootnote0"/>
        <w:rPr>
          <w:rtl/>
        </w:rPr>
      </w:pPr>
      <w:r>
        <w:rPr>
          <w:rtl/>
        </w:rPr>
        <w:t>4 - التهذيب 6</w:t>
      </w:r>
      <w:r w:rsidR="0035190A">
        <w:rPr>
          <w:rtl/>
        </w:rPr>
        <w:t>:</w:t>
      </w:r>
      <w:r>
        <w:rPr>
          <w:rtl/>
        </w:rPr>
        <w:t xml:space="preserve"> 32 / 62.</w:t>
      </w:r>
    </w:p>
    <w:p w:rsidR="005A16B4" w:rsidRPr="00B72176" w:rsidRDefault="005A16B4" w:rsidP="001C6A99">
      <w:pPr>
        <w:pStyle w:val="libFootnote0"/>
        <w:rPr>
          <w:rtl/>
        </w:rPr>
      </w:pPr>
      <w:r w:rsidRPr="00B72176">
        <w:rPr>
          <w:rtl/>
        </w:rPr>
        <w:t>(</w:t>
      </w:r>
      <w:r w:rsidR="001C6A99">
        <w:rPr>
          <w:rFonts w:hint="cs"/>
          <w:rtl/>
        </w:rPr>
        <w:t>2</w:t>
      </w:r>
      <w:r w:rsidRPr="00B72176">
        <w:rPr>
          <w:rtl/>
        </w:rPr>
        <w:t>) التهذيب 3</w:t>
      </w:r>
      <w:r w:rsidR="0035190A">
        <w:rPr>
          <w:rtl/>
        </w:rPr>
        <w:t>:</w:t>
      </w:r>
      <w:r w:rsidRPr="00B72176">
        <w:rPr>
          <w:rtl/>
        </w:rPr>
        <w:t xml:space="preserve"> 250</w:t>
      </w:r>
      <w:r>
        <w:rPr>
          <w:rtl/>
        </w:rPr>
        <w:t xml:space="preserve"> / </w:t>
      </w:r>
      <w:r w:rsidRPr="00B72176">
        <w:rPr>
          <w:rtl/>
        </w:rPr>
        <w:t>688.</w:t>
      </w:r>
    </w:p>
    <w:p w:rsidR="005A16B4" w:rsidRPr="00B72176" w:rsidRDefault="005A16B4" w:rsidP="001C6A99">
      <w:pPr>
        <w:pStyle w:val="libFootnote0"/>
        <w:rPr>
          <w:rtl/>
        </w:rPr>
      </w:pPr>
      <w:r w:rsidRPr="00B72176">
        <w:rPr>
          <w:rtl/>
        </w:rPr>
        <w:t>(</w:t>
      </w:r>
      <w:r w:rsidR="001C6A99">
        <w:rPr>
          <w:rFonts w:hint="cs"/>
          <w:rtl/>
        </w:rPr>
        <w:t>3</w:t>
      </w:r>
      <w:r w:rsidRPr="00B72176">
        <w:rPr>
          <w:rtl/>
        </w:rPr>
        <w:t>) أمالي الصدوق</w:t>
      </w:r>
      <w:r w:rsidR="0035190A">
        <w:rPr>
          <w:rtl/>
        </w:rPr>
        <w:t>:</w:t>
      </w:r>
      <w:r w:rsidRPr="00B72176">
        <w:rPr>
          <w:rtl/>
        </w:rPr>
        <w:t xml:space="preserve"> 315</w:t>
      </w:r>
      <w:r>
        <w:rPr>
          <w:rtl/>
        </w:rPr>
        <w:t xml:space="preserve"> / </w:t>
      </w:r>
      <w:r w:rsidRPr="00B72176">
        <w:rPr>
          <w:rtl/>
        </w:rPr>
        <w:t>4.</w:t>
      </w:r>
    </w:p>
    <w:p w:rsidR="005A16B4" w:rsidRPr="00B72176" w:rsidRDefault="005A16B4" w:rsidP="001C6A99">
      <w:pPr>
        <w:pStyle w:val="libFootnote0"/>
        <w:rPr>
          <w:rtl/>
        </w:rPr>
      </w:pPr>
      <w:r w:rsidRPr="00B72176">
        <w:rPr>
          <w:rtl/>
        </w:rPr>
        <w:t>(</w:t>
      </w:r>
      <w:r w:rsidR="001C6A99">
        <w:rPr>
          <w:rFonts w:hint="cs"/>
          <w:rtl/>
        </w:rPr>
        <w:t>4</w:t>
      </w:r>
      <w:r w:rsidRPr="00B72176">
        <w:rPr>
          <w:rtl/>
        </w:rPr>
        <w:t>) أمالي الطوسي 2</w:t>
      </w:r>
      <w:r w:rsidR="0035190A">
        <w:rPr>
          <w:rtl/>
        </w:rPr>
        <w:t>:</w:t>
      </w:r>
      <w:r w:rsidRPr="00B72176">
        <w:rPr>
          <w:rtl/>
        </w:rPr>
        <w:t xml:space="preserve"> 43.</w:t>
      </w:r>
    </w:p>
    <w:p w:rsidR="005A16B4" w:rsidRPr="00B72176" w:rsidRDefault="005A16B4" w:rsidP="001C6A99">
      <w:pPr>
        <w:pStyle w:val="libFootnote0"/>
        <w:rPr>
          <w:rtl/>
        </w:rPr>
      </w:pPr>
      <w:r w:rsidRPr="00B72176">
        <w:rPr>
          <w:rtl/>
        </w:rPr>
        <w:t>(</w:t>
      </w:r>
      <w:r w:rsidR="001C6A99">
        <w:rPr>
          <w:rFonts w:hint="cs"/>
          <w:rtl/>
        </w:rPr>
        <w:t>5</w:t>
      </w:r>
      <w:r w:rsidRPr="00B72176">
        <w:rPr>
          <w:rtl/>
        </w:rPr>
        <w:t>) المحاسن</w:t>
      </w:r>
      <w:r w:rsidR="0035190A">
        <w:rPr>
          <w:rtl/>
        </w:rPr>
        <w:t>:</w:t>
      </w:r>
      <w:r w:rsidRPr="00B72176">
        <w:rPr>
          <w:rtl/>
        </w:rPr>
        <w:t xml:space="preserve"> 56</w:t>
      </w:r>
      <w:r>
        <w:rPr>
          <w:rtl/>
        </w:rPr>
        <w:t xml:space="preserve"> / </w:t>
      </w:r>
      <w:r w:rsidRPr="00B72176">
        <w:rPr>
          <w:rtl/>
        </w:rPr>
        <w:t>86</w:t>
      </w:r>
      <w:r>
        <w:rPr>
          <w:rtl/>
        </w:rPr>
        <w:t>.</w:t>
      </w:r>
      <w:r w:rsidRPr="00B72176">
        <w:rPr>
          <w:rtl/>
        </w:rPr>
        <w:t xml:space="preserve"> وكامل الزيارات</w:t>
      </w:r>
      <w:r w:rsidR="0035190A">
        <w:rPr>
          <w:rtl/>
        </w:rPr>
        <w:t>:</w:t>
      </w:r>
      <w:r w:rsidRPr="00B72176">
        <w:rPr>
          <w:rtl/>
        </w:rPr>
        <w:t xml:space="preserve"> 28.</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[ 64</w:t>
      </w:r>
      <w:r>
        <w:rPr>
          <w:rtl/>
        </w:rPr>
        <w:t>71 ] 5</w:t>
      </w:r>
      <w:r>
        <w:rPr>
          <w:rFonts w:hint="cs"/>
          <w:rtl/>
        </w:rPr>
        <w:t xml:space="preserve"> - </w:t>
      </w:r>
      <w:r>
        <w:rPr>
          <w:rtl/>
        </w:rPr>
        <w:t>وعن علي بن محم</w:t>
      </w:r>
      <w:r>
        <w:rPr>
          <w:rFonts w:hint="cs"/>
          <w:rtl/>
        </w:rPr>
        <w:t>ّ</w:t>
      </w:r>
      <w:r>
        <w:rPr>
          <w:rtl/>
        </w:rPr>
        <w:t>د، عن صالح بن أبي حمّاد، عن علي بن الحكم، عن مالك بن عطي</w:t>
      </w:r>
      <w:r>
        <w:rPr>
          <w:rFonts w:hint="cs"/>
          <w:rtl/>
        </w:rPr>
        <w:t>ّ</w:t>
      </w:r>
      <w:r>
        <w:rPr>
          <w:rtl/>
        </w:rPr>
        <w:t>ة، عن أبي حمزة قال</w:t>
      </w:r>
      <w:r w:rsidR="0035190A">
        <w:rPr>
          <w:rtl/>
        </w:rPr>
        <w:t>:</w:t>
      </w:r>
      <w:r>
        <w:rPr>
          <w:rtl/>
        </w:rPr>
        <w:t xml:space="preserve"> إن</w:t>
      </w:r>
      <w:r>
        <w:rPr>
          <w:rFonts w:hint="cs"/>
          <w:rtl/>
        </w:rPr>
        <w:t>ّ</w:t>
      </w:r>
      <w:r>
        <w:rPr>
          <w:rtl/>
        </w:rPr>
        <w:t xml:space="preserve"> أو</w:t>
      </w:r>
      <w:r>
        <w:rPr>
          <w:rFonts w:hint="cs"/>
          <w:rtl/>
        </w:rPr>
        <w:t>ّ</w:t>
      </w:r>
      <w:r>
        <w:rPr>
          <w:rtl/>
        </w:rPr>
        <w:t xml:space="preserve">ل ما عرفت من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ي رأيت رجلاً دخل من باب الفيل فصل</w:t>
      </w:r>
      <w:r>
        <w:rPr>
          <w:rFonts w:hint="cs"/>
          <w:rtl/>
        </w:rPr>
        <w:t>ّ</w:t>
      </w:r>
      <w:r>
        <w:rPr>
          <w:rtl/>
        </w:rPr>
        <w:t>ى أربع ركعات فتبعته حت</w:t>
      </w:r>
      <w:r>
        <w:rPr>
          <w:rFonts w:hint="cs"/>
          <w:rtl/>
        </w:rPr>
        <w:t>ّ</w:t>
      </w:r>
      <w:r>
        <w:rPr>
          <w:rtl/>
        </w:rPr>
        <w:t xml:space="preserve">ى أتى بئر الركوة </w:t>
      </w:r>
      <w:r w:rsidRPr="005A16B4">
        <w:rPr>
          <w:rStyle w:val="libFootnotenumChar"/>
          <w:rtl/>
        </w:rPr>
        <w:t>(1)</w:t>
      </w:r>
      <w:r>
        <w:rPr>
          <w:rtl/>
        </w:rPr>
        <w:t>. وإذا بناقتين معقولتين ومعهما غلام أسود فقلت له</w:t>
      </w:r>
      <w:r w:rsidR="0035190A">
        <w:rPr>
          <w:rtl/>
        </w:rPr>
        <w:t>:</w:t>
      </w:r>
      <w:r>
        <w:rPr>
          <w:rtl/>
        </w:rPr>
        <w:t xml:space="preserve"> من هذا</w:t>
      </w:r>
      <w:r>
        <w:rPr>
          <w:rFonts w:hint="cs"/>
          <w:rtl/>
        </w:rPr>
        <w:t xml:space="preserve"> </w:t>
      </w:r>
      <w:r>
        <w:rPr>
          <w:rtl/>
        </w:rPr>
        <w:t>؟ قال</w:t>
      </w:r>
      <w:r w:rsidR="0035190A">
        <w:rPr>
          <w:rtl/>
        </w:rPr>
        <w:t>:</w:t>
      </w:r>
      <w:r>
        <w:rPr>
          <w:rtl/>
        </w:rPr>
        <w:t xml:space="preserve"> هذا علي بن الحسين فدنوت إليه وسل</w:t>
      </w:r>
      <w:r>
        <w:rPr>
          <w:rFonts w:hint="cs"/>
          <w:rtl/>
        </w:rPr>
        <w:t>ّ</w:t>
      </w:r>
      <w:r>
        <w:rPr>
          <w:rtl/>
        </w:rPr>
        <w:t>مت عليه فقلت له</w:t>
      </w:r>
      <w:r w:rsidR="0035190A">
        <w:rPr>
          <w:rtl/>
        </w:rPr>
        <w:t>:</w:t>
      </w:r>
      <w:r>
        <w:rPr>
          <w:rtl/>
        </w:rPr>
        <w:t xml:space="preserve"> ما أقدمك بلاداً قتل فيها أبوك وجد</w:t>
      </w:r>
      <w:r>
        <w:rPr>
          <w:rFonts w:hint="cs"/>
          <w:rtl/>
        </w:rPr>
        <w:t>ّ</w:t>
      </w:r>
      <w:r>
        <w:rPr>
          <w:rtl/>
        </w:rPr>
        <w:t>ك</w:t>
      </w:r>
      <w:r>
        <w:rPr>
          <w:rFonts w:hint="cs"/>
          <w:rtl/>
        </w:rPr>
        <w:t xml:space="preserve"> </w:t>
      </w:r>
      <w:r>
        <w:rPr>
          <w:rtl/>
        </w:rPr>
        <w:t>؟ فقال</w:t>
      </w:r>
      <w:r w:rsidR="0035190A">
        <w:rPr>
          <w:rtl/>
        </w:rPr>
        <w:t>:</w:t>
      </w:r>
      <w:r>
        <w:rPr>
          <w:rtl/>
        </w:rPr>
        <w:t xml:space="preserve"> زرت أبي وصل</w:t>
      </w:r>
      <w:r>
        <w:rPr>
          <w:rFonts w:hint="cs"/>
          <w:rtl/>
        </w:rPr>
        <w:t>ّ</w:t>
      </w:r>
      <w:r>
        <w:rPr>
          <w:rtl/>
        </w:rPr>
        <w:t>يت في هذا المسجد، ثم قال</w:t>
      </w:r>
      <w:r w:rsidR="0035190A">
        <w:rPr>
          <w:rtl/>
        </w:rPr>
        <w:t>:</w:t>
      </w:r>
      <w:r>
        <w:rPr>
          <w:rtl/>
        </w:rPr>
        <w:t xml:space="preserve"> ها هوذا وجهي صلى الله عليه.</w:t>
      </w:r>
    </w:p>
    <w:p w:rsidR="005A16B4" w:rsidRDefault="005A16B4" w:rsidP="00D410D0">
      <w:pPr>
        <w:pStyle w:val="libNormal"/>
        <w:rPr>
          <w:rtl/>
        </w:rPr>
      </w:pPr>
      <w:r w:rsidRPr="005A16B4">
        <w:rPr>
          <w:rStyle w:val="libNormalChar"/>
          <w:rtl/>
        </w:rPr>
        <w:t>[ 64</w:t>
      </w:r>
      <w:r>
        <w:rPr>
          <w:rtl/>
        </w:rPr>
        <w:t>72 ] 6</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 xml:space="preserve">د </w:t>
      </w:r>
      <w:r w:rsidRPr="005A16B4">
        <w:rPr>
          <w:rStyle w:val="libFootnotenumChar"/>
          <w:rtl/>
        </w:rPr>
        <w:t>(</w:t>
      </w:r>
      <w:r w:rsidR="00D410D0">
        <w:rPr>
          <w:rStyle w:val="libFootnotenumChar"/>
          <w:rFonts w:hint="cs"/>
          <w:rtl/>
        </w:rPr>
        <w:t>2</w:t>
      </w:r>
      <w:r w:rsidRPr="005A16B4">
        <w:rPr>
          <w:rStyle w:val="libFootnotenumChar"/>
          <w:rtl/>
        </w:rPr>
        <w:t>)</w:t>
      </w:r>
      <w:r>
        <w:rPr>
          <w:rtl/>
        </w:rPr>
        <w:t>، عن أحمد بن الحسن، عن محم</w:t>
      </w:r>
      <w:r>
        <w:rPr>
          <w:rFonts w:hint="cs"/>
          <w:rtl/>
        </w:rPr>
        <w:t>ّ</w:t>
      </w:r>
      <w:r>
        <w:rPr>
          <w:rtl/>
        </w:rPr>
        <w:t xml:space="preserve">د بن الحصين </w:t>
      </w:r>
      <w:r w:rsidRPr="005A16B4">
        <w:rPr>
          <w:rStyle w:val="libFootnotenumChar"/>
          <w:rtl/>
        </w:rPr>
        <w:t>(</w:t>
      </w:r>
      <w:r w:rsidR="00D410D0">
        <w:rPr>
          <w:rStyle w:val="libFootnotenumChar"/>
          <w:rFonts w:hint="cs"/>
          <w:rtl/>
        </w:rPr>
        <w:t>3</w:t>
      </w:r>
      <w:r w:rsidRPr="005A16B4">
        <w:rPr>
          <w:rStyle w:val="libFootnotenumChar"/>
          <w:rtl/>
        </w:rPr>
        <w:t>)</w:t>
      </w:r>
      <w:r>
        <w:rPr>
          <w:rtl/>
        </w:rPr>
        <w:t xml:space="preserve"> وعلي بن حديد، عن محم</w:t>
      </w:r>
      <w:r>
        <w:rPr>
          <w:rFonts w:hint="cs"/>
          <w:rtl/>
        </w:rPr>
        <w:t>ّ</w:t>
      </w:r>
      <w:r>
        <w:rPr>
          <w:rtl/>
        </w:rPr>
        <w:t>د بن سنان، عن عمرو بن خالد، عن أبي حمزة الثمالي إن</w:t>
      </w:r>
      <w:r>
        <w:rPr>
          <w:rFonts w:hint="cs"/>
          <w:rtl/>
        </w:rPr>
        <w:t>ّ</w:t>
      </w:r>
      <w:r>
        <w:rPr>
          <w:rtl/>
        </w:rPr>
        <w:t xml:space="preserve">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أتى مسجد الكوفة عمداً من المدينة فصل</w:t>
      </w:r>
      <w:r>
        <w:rPr>
          <w:rFonts w:hint="cs"/>
          <w:rtl/>
        </w:rPr>
        <w:t>ّ</w:t>
      </w:r>
      <w:r>
        <w:rPr>
          <w:rtl/>
        </w:rPr>
        <w:t>ى فيه ركعات، ثم عاد حتى ركب راحلته وأخذ الطريق.</w:t>
      </w:r>
    </w:p>
    <w:p w:rsidR="005A16B4" w:rsidRDefault="005A16B4" w:rsidP="005A16B4">
      <w:pPr>
        <w:pStyle w:val="libNormal"/>
        <w:rPr>
          <w:rtl/>
        </w:rPr>
      </w:pPr>
      <w:r w:rsidRPr="005A16B4">
        <w:rPr>
          <w:rStyle w:val="libNormalChar"/>
          <w:rtl/>
        </w:rPr>
        <w:t>[ 64</w:t>
      </w:r>
      <w:r>
        <w:rPr>
          <w:rtl/>
        </w:rPr>
        <w:t>73 ] 7</w:t>
      </w:r>
      <w:r>
        <w:rPr>
          <w:rFonts w:hint="cs"/>
          <w:rtl/>
        </w:rPr>
        <w:t xml:space="preserve"> - </w:t>
      </w:r>
      <w:r>
        <w:rPr>
          <w:rtl/>
        </w:rPr>
        <w:t>وبإسناده عن جعفر بن محم</w:t>
      </w:r>
      <w:r>
        <w:rPr>
          <w:rFonts w:hint="cs"/>
          <w:rtl/>
        </w:rPr>
        <w:t>ّ</w:t>
      </w:r>
      <w:r>
        <w:rPr>
          <w:rtl/>
        </w:rPr>
        <w:t>د بن قولويه، عن محم</w:t>
      </w:r>
      <w:r>
        <w:rPr>
          <w:rFonts w:hint="cs"/>
          <w:rtl/>
        </w:rPr>
        <w:t>ّ</w:t>
      </w:r>
      <w:r>
        <w:rPr>
          <w:rtl/>
        </w:rPr>
        <w:t>د بن الحسين الجوهري، عن محم</w:t>
      </w:r>
      <w:r>
        <w:rPr>
          <w:rFonts w:hint="cs"/>
          <w:rtl/>
        </w:rPr>
        <w:t>ّ</w:t>
      </w:r>
      <w:r>
        <w:rPr>
          <w:rtl/>
        </w:rPr>
        <w:t>د بن الحسين، عن علي بن حديد، عن محم</w:t>
      </w:r>
      <w:r>
        <w:rPr>
          <w:rFonts w:hint="cs"/>
          <w:rtl/>
        </w:rPr>
        <w:t>ّ</w:t>
      </w:r>
      <w:r>
        <w:rPr>
          <w:rtl/>
        </w:rPr>
        <w:t>د بن سليمان، عن عمرو بن خالد، مثله،</w:t>
      </w:r>
      <w:r w:rsidR="00234760">
        <w:rPr>
          <w:rtl/>
        </w:rPr>
        <w:t xml:space="preserve"> إلّا </w:t>
      </w:r>
      <w:r>
        <w:rPr>
          <w:rtl/>
        </w:rPr>
        <w:t>أن</w:t>
      </w:r>
      <w:r>
        <w:rPr>
          <w:rFonts w:hint="cs"/>
          <w:rtl/>
        </w:rPr>
        <w:t>ّ</w:t>
      </w:r>
      <w:r>
        <w:rPr>
          <w:rtl/>
        </w:rPr>
        <w:t>ه قال</w:t>
      </w:r>
      <w:r w:rsidR="0035190A">
        <w:rPr>
          <w:rtl/>
        </w:rPr>
        <w:t>:</w:t>
      </w:r>
      <w:r>
        <w:rPr>
          <w:rtl/>
        </w:rPr>
        <w:t xml:space="preserve"> فصل</w:t>
      </w:r>
      <w:r>
        <w:rPr>
          <w:rFonts w:hint="cs"/>
          <w:rtl/>
        </w:rPr>
        <w:t>ّ</w:t>
      </w:r>
      <w:r>
        <w:rPr>
          <w:rtl/>
        </w:rPr>
        <w:t>ى فيه ركعتين ثم</w:t>
      </w:r>
      <w:r>
        <w:rPr>
          <w:rFonts w:hint="cs"/>
          <w:rtl/>
        </w:rPr>
        <w:t>ّ</w:t>
      </w:r>
      <w:r>
        <w:rPr>
          <w:rtl/>
        </w:rPr>
        <w:t xml:space="preserve"> جاء.</w:t>
      </w:r>
    </w:p>
    <w:p w:rsidR="005A16B4" w:rsidRDefault="005A16B4" w:rsidP="00AB7ED2">
      <w:pPr>
        <w:pStyle w:val="libNormal"/>
        <w:rPr>
          <w:rtl/>
        </w:rPr>
      </w:pPr>
      <w:r w:rsidRPr="005A16B4">
        <w:rPr>
          <w:rStyle w:val="libNormalChar"/>
          <w:rtl/>
        </w:rPr>
        <w:t>[ 64</w:t>
      </w:r>
      <w:r>
        <w:rPr>
          <w:rtl/>
        </w:rPr>
        <w:t>74 ] 8</w:t>
      </w:r>
      <w:r>
        <w:rPr>
          <w:rFonts w:hint="cs"/>
          <w:rtl/>
        </w:rPr>
        <w:t xml:space="preserve"> - </w:t>
      </w:r>
      <w:r>
        <w:rPr>
          <w:rtl/>
        </w:rPr>
        <w:t>وبإسناده عن محم</w:t>
      </w:r>
      <w:r>
        <w:rPr>
          <w:rFonts w:hint="cs"/>
          <w:rtl/>
        </w:rPr>
        <w:t>ّ</w:t>
      </w:r>
      <w:r>
        <w:rPr>
          <w:rtl/>
        </w:rPr>
        <w:t>د بن أحمد بن يحيى، عن عيسى بن محم</w:t>
      </w:r>
      <w:r>
        <w:rPr>
          <w:rFonts w:hint="cs"/>
          <w:rtl/>
        </w:rPr>
        <w:t>ّ</w:t>
      </w:r>
      <w:r>
        <w:rPr>
          <w:rtl/>
        </w:rPr>
        <w:t>د، عن علي بن مهزيار بإسناد له قال</w:t>
      </w:r>
      <w:r w:rsidR="0035190A">
        <w:rPr>
          <w:rtl/>
        </w:rPr>
        <w:t>:</w:t>
      </w:r>
      <w:r>
        <w:rPr>
          <w:rtl/>
        </w:rPr>
        <w:t xml:space="preserve"> قال أبو عبد الله </w:t>
      </w:r>
      <w:r w:rsidR="00AB7ED2" w:rsidRPr="00E820C4">
        <w:rPr>
          <w:rStyle w:val="libNormalChar"/>
          <w:rFonts w:hint="cs"/>
          <w:rtl/>
        </w:rPr>
        <w:t xml:space="preserve">( </w:t>
      </w:r>
      <w:r w:rsidR="00AB7ED2">
        <w:rPr>
          <w:rStyle w:val="libAlaemChar"/>
          <w:rFonts w:hint="cs"/>
          <w:rtl/>
        </w:rPr>
        <w:t>عليه‌السلام</w:t>
      </w:r>
      <w:r w:rsidR="00AB7ED2" w:rsidRPr="00E820C4">
        <w:rPr>
          <w:rStyle w:val="libNormalChar"/>
          <w:rFonts w:hint="cs"/>
          <w:rtl/>
        </w:rPr>
        <w:t xml:space="preserve"> )</w:t>
      </w:r>
      <w:r w:rsidR="00AB7ED2">
        <w:rPr>
          <w:rStyle w:val="libNormalChar"/>
          <w:rFonts w:hint="cs"/>
          <w:rtl/>
        </w:rPr>
        <w:t xml:space="preserve"> </w:t>
      </w:r>
      <w:r w:rsidR="0035190A">
        <w:rPr>
          <w:rtl/>
        </w:rPr>
        <w:t>:</w:t>
      </w:r>
      <w:r>
        <w:rPr>
          <w:rtl/>
        </w:rPr>
        <w:t xml:space="preserve"> حد</w:t>
      </w:r>
      <w:r>
        <w:rPr>
          <w:rFonts w:hint="cs"/>
          <w:rtl/>
        </w:rPr>
        <w:t>ّ</w:t>
      </w:r>
      <w:r>
        <w:rPr>
          <w:rtl/>
        </w:rPr>
        <w:t xml:space="preserve"> مسجد</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الكافي 8</w:t>
      </w:r>
      <w:r w:rsidR="0035190A">
        <w:rPr>
          <w:rtl/>
        </w:rPr>
        <w:t>:</w:t>
      </w:r>
      <w:r>
        <w:rPr>
          <w:rtl/>
        </w:rPr>
        <w:t xml:space="preserve"> 255 / 363.</w:t>
      </w:r>
    </w:p>
    <w:p w:rsidR="005A16B4" w:rsidRPr="00B72176" w:rsidRDefault="005A16B4" w:rsidP="007108A1">
      <w:pPr>
        <w:pStyle w:val="libFootnote0"/>
        <w:rPr>
          <w:rtl/>
        </w:rPr>
      </w:pPr>
      <w:r w:rsidRPr="00B72176">
        <w:rPr>
          <w:rtl/>
        </w:rPr>
        <w:t>(1) في نسخة</w:t>
      </w:r>
      <w:r w:rsidR="0035190A">
        <w:rPr>
          <w:rtl/>
        </w:rPr>
        <w:t>:</w:t>
      </w:r>
      <w:r w:rsidRPr="00B72176">
        <w:rPr>
          <w:rtl/>
        </w:rPr>
        <w:t xml:space="preserve"> الزكوة </w:t>
      </w:r>
      <w:r w:rsidR="00E820C4" w:rsidRPr="00E820C4">
        <w:rPr>
          <w:rStyle w:val="libNormalChar"/>
          <w:rtl/>
        </w:rPr>
        <w:t xml:space="preserve">( </w:t>
      </w:r>
      <w:r w:rsidRPr="00B72176">
        <w:rPr>
          <w:rtl/>
        </w:rPr>
        <w:t>هامش المخطوط ).</w:t>
      </w:r>
    </w:p>
    <w:p w:rsidR="005A16B4" w:rsidRDefault="005A16B4" w:rsidP="007108A1">
      <w:pPr>
        <w:pStyle w:val="libFootnote0"/>
        <w:rPr>
          <w:rtl/>
        </w:rPr>
      </w:pPr>
      <w:r>
        <w:rPr>
          <w:rtl/>
        </w:rPr>
        <w:t>6 - التهذيب 3</w:t>
      </w:r>
      <w:r w:rsidR="0035190A">
        <w:rPr>
          <w:rtl/>
        </w:rPr>
        <w:t>:</w:t>
      </w:r>
      <w:r>
        <w:rPr>
          <w:rtl/>
        </w:rPr>
        <w:t xml:space="preserve"> 254 / 700.</w:t>
      </w:r>
    </w:p>
    <w:p w:rsidR="005A16B4" w:rsidRPr="00B72176" w:rsidRDefault="005A16B4" w:rsidP="00D410D0">
      <w:pPr>
        <w:pStyle w:val="libFootnote0"/>
        <w:rPr>
          <w:rtl/>
        </w:rPr>
      </w:pPr>
      <w:r w:rsidRPr="00B72176">
        <w:rPr>
          <w:rtl/>
        </w:rPr>
        <w:t>(</w:t>
      </w:r>
      <w:r w:rsidR="00D410D0">
        <w:rPr>
          <w:rFonts w:hint="cs"/>
          <w:rtl/>
        </w:rPr>
        <w:t>2</w:t>
      </w:r>
      <w:r w:rsidRPr="00B72176">
        <w:rPr>
          <w:rtl/>
        </w:rPr>
        <w:t>) في المصدر</w:t>
      </w:r>
      <w:r w:rsidR="0035190A">
        <w:rPr>
          <w:rtl/>
        </w:rPr>
        <w:t>:</w:t>
      </w:r>
      <w:r w:rsidRPr="00B72176">
        <w:rPr>
          <w:rtl/>
        </w:rPr>
        <w:t xml:space="preserve"> محمد بن أحمد بن يحيى.</w:t>
      </w:r>
    </w:p>
    <w:p w:rsidR="005A16B4" w:rsidRPr="00B72176" w:rsidRDefault="005A16B4" w:rsidP="00D410D0">
      <w:pPr>
        <w:pStyle w:val="libFootnote0"/>
        <w:rPr>
          <w:rtl/>
        </w:rPr>
      </w:pPr>
      <w:r w:rsidRPr="00B72176">
        <w:rPr>
          <w:rtl/>
        </w:rPr>
        <w:t>(</w:t>
      </w:r>
      <w:r w:rsidR="00D410D0">
        <w:rPr>
          <w:rFonts w:hint="cs"/>
          <w:rtl/>
        </w:rPr>
        <w:t>3</w:t>
      </w:r>
      <w:r w:rsidRPr="00B72176">
        <w:rPr>
          <w:rtl/>
        </w:rPr>
        <w:t>) في نسخة</w:t>
      </w:r>
      <w:r w:rsidR="0035190A">
        <w:rPr>
          <w:rtl/>
        </w:rPr>
        <w:t>:</w:t>
      </w:r>
      <w:r w:rsidRPr="00B72176">
        <w:rPr>
          <w:rtl/>
        </w:rPr>
        <w:t xml:space="preserve"> الحسين </w:t>
      </w:r>
      <w:r w:rsidR="00E820C4" w:rsidRPr="00E820C4">
        <w:rPr>
          <w:rStyle w:val="libNormalChar"/>
          <w:rtl/>
        </w:rPr>
        <w:t xml:space="preserve">( </w:t>
      </w:r>
      <w:r w:rsidRPr="00B72176">
        <w:rPr>
          <w:rtl/>
        </w:rPr>
        <w:t>هامش المخطوط )</w:t>
      </w:r>
      <w:r w:rsidRPr="00B72176">
        <w:rPr>
          <w:cs/>
        </w:rPr>
        <w:t>‎</w:t>
      </w:r>
      <w:r w:rsidRPr="00B72176">
        <w:rPr>
          <w:rtl/>
        </w:rPr>
        <w:t>.</w:t>
      </w:r>
    </w:p>
    <w:p w:rsidR="005A16B4" w:rsidRDefault="005A16B4" w:rsidP="007108A1">
      <w:pPr>
        <w:pStyle w:val="libFootnote0"/>
        <w:rPr>
          <w:rtl/>
        </w:rPr>
      </w:pPr>
      <w:r>
        <w:rPr>
          <w:rtl/>
        </w:rPr>
        <w:t>7 - التهذيب 6</w:t>
      </w:r>
      <w:r w:rsidR="0035190A">
        <w:rPr>
          <w:rtl/>
        </w:rPr>
        <w:t>:</w:t>
      </w:r>
      <w:r>
        <w:rPr>
          <w:rtl/>
        </w:rPr>
        <w:t xml:space="preserve"> 32 / 59، وكامل الزيارات</w:t>
      </w:r>
      <w:r w:rsidR="0035190A">
        <w:rPr>
          <w:rtl/>
        </w:rPr>
        <w:t>:</w:t>
      </w:r>
      <w:r>
        <w:rPr>
          <w:rtl/>
        </w:rPr>
        <w:t xml:space="preserve"> 27 / 1.</w:t>
      </w:r>
    </w:p>
    <w:p w:rsidR="005A16B4" w:rsidRDefault="005A16B4" w:rsidP="007108A1">
      <w:pPr>
        <w:pStyle w:val="libFootnote0"/>
        <w:rPr>
          <w:rtl/>
        </w:rPr>
      </w:pPr>
      <w:r>
        <w:rPr>
          <w:rtl/>
        </w:rPr>
        <w:t>8 - التهذيب 3</w:t>
      </w:r>
      <w:r w:rsidR="0035190A">
        <w:rPr>
          <w:rtl/>
        </w:rPr>
        <w:t>:</w:t>
      </w:r>
      <w:r>
        <w:rPr>
          <w:rtl/>
        </w:rPr>
        <w:t xml:space="preserve"> 255 / 704.</w:t>
      </w:r>
    </w:p>
    <w:p w:rsidR="007108A1" w:rsidRPr="00BC18D8" w:rsidRDefault="007108A1" w:rsidP="007108A1">
      <w:pPr>
        <w:pStyle w:val="libNormal"/>
        <w:rPr>
          <w:rtl/>
        </w:rPr>
      </w:pPr>
      <w:r w:rsidRPr="00535419">
        <w:rPr>
          <w:rtl/>
        </w:rPr>
        <w:br w:type="page"/>
      </w:r>
    </w:p>
    <w:p w:rsidR="005A16B4" w:rsidRDefault="005A16B4" w:rsidP="00D410D0">
      <w:pPr>
        <w:pStyle w:val="libNormal0"/>
        <w:rPr>
          <w:rtl/>
        </w:rPr>
      </w:pPr>
      <w:r>
        <w:rPr>
          <w:rtl/>
        </w:rPr>
        <w:lastRenderedPageBreak/>
        <w:t>الكوفة آخر السراجين خط</w:t>
      </w:r>
      <w:r>
        <w:rPr>
          <w:rFonts w:hint="cs"/>
          <w:rtl/>
        </w:rPr>
        <w:t>ّ</w:t>
      </w:r>
      <w:r>
        <w:rPr>
          <w:rtl/>
        </w:rPr>
        <w:t>ه آدم، وأنا أكره أن أدخله راكباً، قال</w:t>
      </w:r>
      <w:r w:rsidR="0035190A">
        <w:rPr>
          <w:rtl/>
        </w:rPr>
        <w:t>:</w:t>
      </w:r>
      <w:r>
        <w:rPr>
          <w:rtl/>
        </w:rPr>
        <w:t xml:space="preserve"> قلت</w:t>
      </w:r>
      <w:r w:rsidR="0035190A">
        <w:rPr>
          <w:rtl/>
        </w:rPr>
        <w:t>:</w:t>
      </w:r>
      <w:r>
        <w:rPr>
          <w:rtl/>
        </w:rPr>
        <w:t xml:space="preserve"> فمن غي</w:t>
      </w:r>
      <w:r>
        <w:rPr>
          <w:rFonts w:hint="cs"/>
          <w:rtl/>
        </w:rPr>
        <w:t>ّ</w:t>
      </w:r>
      <w:r>
        <w:rPr>
          <w:rtl/>
        </w:rPr>
        <w:t>ره عن خط</w:t>
      </w:r>
      <w:r>
        <w:rPr>
          <w:rFonts w:hint="cs"/>
          <w:rtl/>
        </w:rPr>
        <w:t>ّ</w:t>
      </w:r>
      <w:r>
        <w:rPr>
          <w:rtl/>
        </w:rPr>
        <w:t>ته</w:t>
      </w:r>
      <w:r>
        <w:rPr>
          <w:rFonts w:hint="cs"/>
          <w:rtl/>
        </w:rPr>
        <w:t xml:space="preserve"> </w:t>
      </w:r>
      <w:r>
        <w:rPr>
          <w:rtl/>
        </w:rPr>
        <w:t>؟ فقال</w:t>
      </w:r>
      <w:r w:rsidR="0035190A">
        <w:rPr>
          <w:rtl/>
        </w:rPr>
        <w:t>:</w:t>
      </w:r>
      <w:r>
        <w:rPr>
          <w:rtl/>
        </w:rPr>
        <w:t xml:space="preserve"> أم</w:t>
      </w:r>
      <w:r>
        <w:rPr>
          <w:rFonts w:hint="cs"/>
          <w:rtl/>
        </w:rPr>
        <w:t>ّ</w:t>
      </w:r>
      <w:r>
        <w:rPr>
          <w:rtl/>
        </w:rPr>
        <w:t>ا أو</w:t>
      </w:r>
      <w:r>
        <w:rPr>
          <w:rFonts w:hint="cs"/>
          <w:rtl/>
        </w:rPr>
        <w:t>ّ</w:t>
      </w:r>
      <w:r>
        <w:rPr>
          <w:rtl/>
        </w:rPr>
        <w:t>ل ذلك فالطوفان في زمن نوح، ثم</w:t>
      </w:r>
      <w:r>
        <w:rPr>
          <w:rFonts w:hint="cs"/>
          <w:rtl/>
        </w:rPr>
        <w:t>ّ</w:t>
      </w:r>
      <w:r>
        <w:rPr>
          <w:rtl/>
        </w:rPr>
        <w:t xml:space="preserve"> غي</w:t>
      </w:r>
      <w:r>
        <w:rPr>
          <w:rFonts w:hint="cs"/>
          <w:rtl/>
        </w:rPr>
        <w:t>ّ</w:t>
      </w:r>
      <w:r>
        <w:rPr>
          <w:rtl/>
        </w:rPr>
        <w:t>ره أصحاب كسرى والنعمان، ثم</w:t>
      </w:r>
      <w:r>
        <w:rPr>
          <w:rFonts w:hint="cs"/>
          <w:rtl/>
        </w:rPr>
        <w:t>ّ</w:t>
      </w:r>
      <w:r>
        <w:rPr>
          <w:rtl/>
        </w:rPr>
        <w:t xml:space="preserve"> غي</w:t>
      </w:r>
      <w:r>
        <w:rPr>
          <w:rFonts w:hint="cs"/>
          <w:rtl/>
        </w:rPr>
        <w:t>ّ</w:t>
      </w:r>
      <w:r>
        <w:rPr>
          <w:rtl/>
        </w:rPr>
        <w:t>ره زياد بن أبي سفيان.</w:t>
      </w:r>
    </w:p>
    <w:p w:rsidR="005A16B4" w:rsidRDefault="005A16B4" w:rsidP="005A16B4">
      <w:pPr>
        <w:pStyle w:val="libNormal"/>
        <w:rPr>
          <w:rtl/>
        </w:rPr>
      </w:pPr>
      <w:r>
        <w:rPr>
          <w:rtl/>
        </w:rPr>
        <w:t xml:space="preserve">ورواه الصدوق مرسلاً </w:t>
      </w:r>
      <w:r w:rsidRPr="005A16B4">
        <w:rPr>
          <w:rStyle w:val="libFootnotenumChar"/>
          <w:rtl/>
        </w:rPr>
        <w:t>(1)</w:t>
      </w:r>
      <w:r>
        <w:rPr>
          <w:rtl/>
        </w:rPr>
        <w:t>.</w:t>
      </w:r>
    </w:p>
    <w:p w:rsidR="005A16B4" w:rsidRDefault="005A16B4" w:rsidP="005A16B4">
      <w:pPr>
        <w:pStyle w:val="libNormal"/>
        <w:rPr>
          <w:rtl/>
        </w:rPr>
      </w:pPr>
      <w:r w:rsidRPr="005A16B4">
        <w:rPr>
          <w:rStyle w:val="libNormalChar"/>
          <w:rtl/>
        </w:rPr>
        <w:t>[ 64</w:t>
      </w:r>
      <w:r>
        <w:rPr>
          <w:rtl/>
        </w:rPr>
        <w:t>75 ] 9</w:t>
      </w:r>
      <w:r>
        <w:rPr>
          <w:rFonts w:hint="cs"/>
          <w:rtl/>
        </w:rPr>
        <w:t xml:space="preserve"> - </w:t>
      </w:r>
      <w:r>
        <w:rPr>
          <w:rtl/>
        </w:rPr>
        <w:t>ورواه الكليني عن علي بن إبراهيم، عن أبيه، عن ابن محبوب، عن هشام الخراساني، عن المفض</w:t>
      </w:r>
      <w:r>
        <w:rPr>
          <w:rFonts w:hint="cs"/>
          <w:rtl/>
        </w:rPr>
        <w:t>ّ</w:t>
      </w:r>
      <w:r>
        <w:rPr>
          <w:rtl/>
        </w:rPr>
        <w:t xml:space="preserve">ل بن عمر،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كان معه بالكوفة فمضى حتى انتهى إلى طاق الزياتين وهو آخر السراجين فنزل وقال</w:t>
      </w:r>
      <w:r w:rsidR="0035190A">
        <w:rPr>
          <w:rtl/>
        </w:rPr>
        <w:t>:</w:t>
      </w:r>
      <w:r>
        <w:rPr>
          <w:rtl/>
        </w:rPr>
        <w:t xml:space="preserve"> انزل فإن</w:t>
      </w:r>
      <w:r>
        <w:rPr>
          <w:rFonts w:hint="cs"/>
          <w:rtl/>
        </w:rPr>
        <w:t>ّ</w:t>
      </w:r>
      <w:r>
        <w:rPr>
          <w:rtl/>
        </w:rPr>
        <w:t xml:space="preserve"> هذا الموضع كان مسجد الكوفة الأو</w:t>
      </w:r>
      <w:r>
        <w:rPr>
          <w:rFonts w:hint="cs"/>
          <w:rtl/>
        </w:rPr>
        <w:t>ّ</w:t>
      </w:r>
      <w:r>
        <w:rPr>
          <w:rtl/>
        </w:rPr>
        <w:t>ل الذي خط</w:t>
      </w:r>
      <w:r>
        <w:rPr>
          <w:rFonts w:hint="cs"/>
          <w:rtl/>
        </w:rPr>
        <w:t>ّ</w:t>
      </w:r>
      <w:r>
        <w:rPr>
          <w:rtl/>
        </w:rPr>
        <w:t>ه آدم وأنا أكره أن أدخله راكباً، ثم</w:t>
      </w:r>
      <w:r>
        <w:rPr>
          <w:rFonts w:hint="cs"/>
          <w:rtl/>
        </w:rPr>
        <w:t>ّ</w:t>
      </w:r>
      <w:r>
        <w:rPr>
          <w:rtl/>
        </w:rPr>
        <w:t xml:space="preserve"> ذكر مثله.</w:t>
      </w:r>
    </w:p>
    <w:p w:rsidR="005A16B4" w:rsidRDefault="005A16B4" w:rsidP="005A16B4">
      <w:pPr>
        <w:pStyle w:val="libNormal"/>
        <w:rPr>
          <w:rtl/>
        </w:rPr>
      </w:pPr>
      <w:r w:rsidRPr="005A16B4">
        <w:rPr>
          <w:rStyle w:val="libNormalChar"/>
          <w:rtl/>
        </w:rPr>
        <w:t>[ 64</w:t>
      </w:r>
      <w:r>
        <w:rPr>
          <w:rtl/>
        </w:rPr>
        <w:t>76 ] 10</w:t>
      </w:r>
      <w:r>
        <w:rPr>
          <w:rFonts w:hint="cs"/>
          <w:rtl/>
        </w:rPr>
        <w:t xml:space="preserve"> - </w:t>
      </w:r>
      <w:r>
        <w:rPr>
          <w:rtl/>
        </w:rPr>
        <w:t>وبإسناده عن جعفر بن محم</w:t>
      </w:r>
      <w:r>
        <w:rPr>
          <w:rFonts w:hint="cs"/>
          <w:rtl/>
        </w:rPr>
        <w:t>ّ</w:t>
      </w:r>
      <w:r>
        <w:rPr>
          <w:rtl/>
        </w:rPr>
        <w:t>د بن قولويه، عن أبيه، عن سعد بن عبد الله، عن محم</w:t>
      </w:r>
      <w:r>
        <w:rPr>
          <w:rFonts w:hint="cs"/>
          <w:rtl/>
        </w:rPr>
        <w:t>ّ</w:t>
      </w:r>
      <w:r>
        <w:rPr>
          <w:rtl/>
        </w:rPr>
        <w:t xml:space="preserve">د بن عبد الله الرازي، عن الحسين بن سيف، عن أبيه سيف بن عميرة، عن أبي بكر الحضرمي، عن أبي جعفر الباقر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أي</w:t>
      </w:r>
      <w:r>
        <w:rPr>
          <w:rFonts w:hint="cs"/>
          <w:rtl/>
        </w:rPr>
        <w:t>ّ</w:t>
      </w:r>
      <w:r>
        <w:rPr>
          <w:rtl/>
        </w:rPr>
        <w:t xml:space="preserve"> البقاع أفضل بعد حرم الله وحرم رسوله</w:t>
      </w:r>
      <w:r>
        <w:rPr>
          <w:rFonts w:hint="cs"/>
          <w:rtl/>
        </w:rPr>
        <w:t xml:space="preserve"> </w:t>
      </w:r>
      <w:r>
        <w:rPr>
          <w:rtl/>
        </w:rPr>
        <w:t>؟ قال</w:t>
      </w:r>
      <w:r w:rsidR="0035190A">
        <w:rPr>
          <w:rtl/>
        </w:rPr>
        <w:t>:</w:t>
      </w:r>
      <w:r>
        <w:rPr>
          <w:rtl/>
        </w:rPr>
        <w:t xml:space="preserve"> الكوفة يا أبا بكر، هي الزكية الطاهرة، فيها قبور النبي</w:t>
      </w:r>
      <w:r>
        <w:rPr>
          <w:rFonts w:hint="cs"/>
          <w:rtl/>
        </w:rPr>
        <w:t>ّ</w:t>
      </w:r>
      <w:r>
        <w:rPr>
          <w:rtl/>
        </w:rPr>
        <w:t>ين والمرسلين وغير المرسلين والأوصياء الصادقين، وفيها مسجد سهيل الذي لم يبعث الله نبي</w:t>
      </w:r>
      <w:r>
        <w:rPr>
          <w:rFonts w:hint="cs"/>
          <w:rtl/>
        </w:rPr>
        <w:t>ّ</w:t>
      </w:r>
      <w:r>
        <w:rPr>
          <w:rtl/>
        </w:rPr>
        <w:t>اً</w:t>
      </w:r>
      <w:r w:rsidR="00234760">
        <w:rPr>
          <w:rtl/>
        </w:rPr>
        <w:t xml:space="preserve"> إلّا </w:t>
      </w:r>
      <w:r>
        <w:rPr>
          <w:rtl/>
        </w:rPr>
        <w:t>وقد صل</w:t>
      </w:r>
      <w:r>
        <w:rPr>
          <w:rFonts w:hint="cs"/>
          <w:rtl/>
        </w:rPr>
        <w:t>ّ</w:t>
      </w:r>
      <w:r>
        <w:rPr>
          <w:rtl/>
        </w:rPr>
        <w:t>ى فيه، وفيها يظهر عدل الله، وفيها يكون قائمه والقوام من بعده، وهي منازل النبي</w:t>
      </w:r>
      <w:r>
        <w:rPr>
          <w:rFonts w:hint="cs"/>
          <w:rtl/>
        </w:rPr>
        <w:t>ّ</w:t>
      </w:r>
      <w:r>
        <w:rPr>
          <w:rtl/>
        </w:rPr>
        <w:t>ين والأوصياء والصالحين.</w:t>
      </w:r>
    </w:p>
    <w:p w:rsidR="005A16B4" w:rsidRDefault="005A16B4" w:rsidP="00D410D0">
      <w:pPr>
        <w:pStyle w:val="libNormal"/>
        <w:rPr>
          <w:rtl/>
        </w:rPr>
      </w:pPr>
      <w:r w:rsidRPr="005A16B4">
        <w:rPr>
          <w:rStyle w:val="libNormalChar"/>
          <w:rtl/>
        </w:rPr>
        <w:t>[ 64</w:t>
      </w:r>
      <w:r>
        <w:rPr>
          <w:rtl/>
        </w:rPr>
        <w:t>77 ] 11</w:t>
      </w:r>
      <w:r>
        <w:rPr>
          <w:rFonts w:hint="cs"/>
          <w:rtl/>
        </w:rPr>
        <w:t xml:space="preserve"> - </w:t>
      </w:r>
      <w:r>
        <w:rPr>
          <w:rtl/>
        </w:rPr>
        <w:t>وعنه عن محم</w:t>
      </w:r>
      <w:r>
        <w:rPr>
          <w:rFonts w:hint="cs"/>
          <w:rtl/>
        </w:rPr>
        <w:t>ّ</w:t>
      </w:r>
      <w:r>
        <w:rPr>
          <w:rtl/>
        </w:rPr>
        <w:t xml:space="preserve">د بن الحسن </w:t>
      </w:r>
      <w:r w:rsidRPr="005A16B4">
        <w:rPr>
          <w:rStyle w:val="libFootnotenumChar"/>
          <w:rtl/>
        </w:rPr>
        <w:t>(</w:t>
      </w:r>
      <w:r w:rsidR="00D410D0">
        <w:rPr>
          <w:rStyle w:val="libFootnotenumChar"/>
          <w:rFonts w:hint="cs"/>
          <w:rtl/>
        </w:rPr>
        <w:t>2</w:t>
      </w:r>
      <w:r w:rsidRPr="005A16B4">
        <w:rPr>
          <w:rStyle w:val="libFootnotenumChar"/>
          <w:rtl/>
        </w:rPr>
        <w:t>)</w:t>
      </w:r>
      <w:r>
        <w:rPr>
          <w:rtl/>
        </w:rPr>
        <w:t xml:space="preserve"> بن علي بن مهزيار، عن أبيه،</w:t>
      </w:r>
    </w:p>
    <w:p w:rsidR="005A16B4" w:rsidRDefault="007108A1" w:rsidP="007108A1">
      <w:pPr>
        <w:pStyle w:val="libLine"/>
        <w:rPr>
          <w:rtl/>
        </w:rPr>
      </w:pPr>
      <w:r>
        <w:rPr>
          <w:rtl/>
        </w:rPr>
        <w:t>____________________</w:t>
      </w:r>
    </w:p>
    <w:p w:rsidR="005A16B4" w:rsidRPr="00B72176" w:rsidRDefault="005A16B4" w:rsidP="007108A1">
      <w:pPr>
        <w:pStyle w:val="libFootnote0"/>
        <w:rPr>
          <w:rtl/>
        </w:rPr>
      </w:pPr>
      <w:r w:rsidRPr="00B72176">
        <w:rPr>
          <w:rtl/>
        </w:rPr>
        <w:t>(1) الفقيه 1</w:t>
      </w:r>
      <w:r w:rsidR="0035190A">
        <w:rPr>
          <w:rtl/>
        </w:rPr>
        <w:t>:</w:t>
      </w:r>
      <w:r w:rsidRPr="00B72176">
        <w:rPr>
          <w:rtl/>
        </w:rPr>
        <w:t xml:space="preserve"> 149</w:t>
      </w:r>
      <w:r>
        <w:rPr>
          <w:rtl/>
        </w:rPr>
        <w:t xml:space="preserve"> / </w:t>
      </w:r>
      <w:r w:rsidRPr="00B72176">
        <w:rPr>
          <w:rtl/>
        </w:rPr>
        <w:t>692.</w:t>
      </w:r>
    </w:p>
    <w:p w:rsidR="005A16B4" w:rsidRDefault="005A16B4" w:rsidP="007108A1">
      <w:pPr>
        <w:pStyle w:val="libFootnote0"/>
        <w:rPr>
          <w:rtl/>
        </w:rPr>
      </w:pPr>
      <w:r>
        <w:rPr>
          <w:rtl/>
        </w:rPr>
        <w:t>9 - الكافي 8</w:t>
      </w:r>
      <w:r w:rsidR="0035190A">
        <w:rPr>
          <w:rtl/>
        </w:rPr>
        <w:t>:</w:t>
      </w:r>
      <w:r>
        <w:rPr>
          <w:rtl/>
        </w:rPr>
        <w:t xml:space="preserve"> 280 / 421.</w:t>
      </w:r>
    </w:p>
    <w:p w:rsidR="005A16B4" w:rsidRDefault="005A16B4" w:rsidP="007108A1">
      <w:pPr>
        <w:pStyle w:val="libFootnote0"/>
        <w:rPr>
          <w:rtl/>
        </w:rPr>
      </w:pPr>
      <w:r>
        <w:rPr>
          <w:rtl/>
        </w:rPr>
        <w:t>10</w:t>
      </w:r>
      <w:r>
        <w:rPr>
          <w:rFonts w:hint="cs"/>
          <w:rtl/>
        </w:rPr>
        <w:t xml:space="preserve"> - </w:t>
      </w:r>
      <w:r>
        <w:rPr>
          <w:rtl/>
        </w:rPr>
        <w:t>التهذيب 6</w:t>
      </w:r>
      <w:r w:rsidR="0035190A">
        <w:rPr>
          <w:rtl/>
        </w:rPr>
        <w:t>:</w:t>
      </w:r>
      <w:r>
        <w:rPr>
          <w:rtl/>
        </w:rPr>
        <w:t xml:space="preserve"> 31 / 57، أورده في الحديث 3 من الباب 16 من أبواب المزار، وكامل الزيارات</w:t>
      </w:r>
      <w:r w:rsidR="0035190A">
        <w:rPr>
          <w:rtl/>
        </w:rPr>
        <w:t>:</w:t>
      </w:r>
      <w:r>
        <w:rPr>
          <w:rtl/>
        </w:rPr>
        <w:t xml:space="preserve"> 30 / 8.</w:t>
      </w:r>
    </w:p>
    <w:p w:rsidR="005A16B4" w:rsidRDefault="005A16B4" w:rsidP="007108A1">
      <w:pPr>
        <w:pStyle w:val="libFootnote0"/>
        <w:rPr>
          <w:rtl/>
        </w:rPr>
      </w:pPr>
      <w:r>
        <w:rPr>
          <w:rtl/>
        </w:rPr>
        <w:t>11 - التهذيب 6</w:t>
      </w:r>
      <w:r w:rsidR="0035190A">
        <w:rPr>
          <w:rtl/>
        </w:rPr>
        <w:t>:</w:t>
      </w:r>
      <w:r>
        <w:rPr>
          <w:rtl/>
        </w:rPr>
        <w:t xml:space="preserve"> 33 / 63 وكامل الزيارات</w:t>
      </w:r>
      <w:r w:rsidR="0035190A">
        <w:rPr>
          <w:rtl/>
        </w:rPr>
        <w:t>:</w:t>
      </w:r>
      <w:r>
        <w:rPr>
          <w:rtl/>
        </w:rPr>
        <w:t xml:space="preserve"> 29 / 8.</w:t>
      </w:r>
    </w:p>
    <w:p w:rsidR="005A16B4" w:rsidRPr="00B72176" w:rsidRDefault="005A16B4" w:rsidP="00D410D0">
      <w:pPr>
        <w:pStyle w:val="libFootnote0"/>
        <w:rPr>
          <w:rtl/>
        </w:rPr>
      </w:pPr>
      <w:r w:rsidRPr="00B72176">
        <w:rPr>
          <w:rtl/>
        </w:rPr>
        <w:t>(</w:t>
      </w:r>
      <w:r w:rsidR="00D410D0">
        <w:rPr>
          <w:rFonts w:hint="cs"/>
          <w:rtl/>
        </w:rPr>
        <w:t>2</w:t>
      </w:r>
      <w:r w:rsidRPr="00B72176">
        <w:rPr>
          <w:rtl/>
        </w:rPr>
        <w:t>) في نسخة</w:t>
      </w:r>
      <w:r w:rsidR="0035190A">
        <w:rPr>
          <w:rtl/>
        </w:rPr>
        <w:t>:</w:t>
      </w:r>
      <w:r w:rsidRPr="00B72176">
        <w:rPr>
          <w:rtl/>
        </w:rPr>
        <w:t xml:space="preserve"> الحسين </w:t>
      </w:r>
      <w:r w:rsidR="00E820C4" w:rsidRPr="00E820C4">
        <w:rPr>
          <w:rStyle w:val="libNormalChar"/>
          <w:rtl/>
        </w:rPr>
        <w:t xml:space="preserve">( </w:t>
      </w:r>
      <w:r w:rsidRPr="00B72176">
        <w:rPr>
          <w:rtl/>
        </w:rPr>
        <w:t>هامش المخطوط ).</w:t>
      </w:r>
    </w:p>
    <w:p w:rsidR="007108A1" w:rsidRPr="00BC18D8" w:rsidRDefault="007108A1" w:rsidP="007108A1">
      <w:pPr>
        <w:pStyle w:val="libNormal"/>
        <w:rPr>
          <w:rtl/>
        </w:rPr>
      </w:pPr>
      <w:r w:rsidRPr="00535419">
        <w:rPr>
          <w:rtl/>
        </w:rPr>
        <w:br w:type="page"/>
      </w:r>
    </w:p>
    <w:p w:rsidR="005A16B4" w:rsidRDefault="005A16B4" w:rsidP="00D410D0">
      <w:pPr>
        <w:pStyle w:val="libNormal0"/>
        <w:rPr>
          <w:rtl/>
        </w:rPr>
      </w:pPr>
      <w:r>
        <w:rPr>
          <w:rtl/>
        </w:rPr>
        <w:lastRenderedPageBreak/>
        <w:t>عن جد</w:t>
      </w:r>
      <w:r>
        <w:rPr>
          <w:rFonts w:hint="cs"/>
          <w:rtl/>
        </w:rPr>
        <w:t>ّ</w:t>
      </w:r>
      <w:r>
        <w:rPr>
          <w:rtl/>
        </w:rPr>
        <w:t>ه علي بن مهزيار، عن الحسين بن سعيد، عن ظريف بن ناصح، عن خالد القلانسي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صلاة في مسجد الكوفة بألف صلاة.</w:t>
      </w:r>
    </w:p>
    <w:p w:rsidR="005A16B4" w:rsidRDefault="005A16B4" w:rsidP="005A16B4">
      <w:pPr>
        <w:pStyle w:val="libNormal"/>
        <w:rPr>
          <w:rtl/>
        </w:rPr>
      </w:pPr>
      <w:r w:rsidRPr="005A16B4">
        <w:rPr>
          <w:rStyle w:val="libNormalChar"/>
          <w:rtl/>
        </w:rPr>
        <w:t>[ 64</w:t>
      </w:r>
      <w:r>
        <w:rPr>
          <w:rtl/>
        </w:rPr>
        <w:t>78 ] 12</w:t>
      </w:r>
      <w:r>
        <w:rPr>
          <w:rFonts w:hint="cs"/>
          <w:rtl/>
        </w:rPr>
        <w:t xml:space="preserve"> - </w:t>
      </w:r>
      <w:r>
        <w:rPr>
          <w:rtl/>
        </w:rPr>
        <w:t>وبالإ</w:t>
      </w:r>
      <w:r>
        <w:rPr>
          <w:rFonts w:hint="cs"/>
          <w:rtl/>
        </w:rPr>
        <w:t>ِ</w:t>
      </w:r>
      <w:r>
        <w:rPr>
          <w:rtl/>
        </w:rPr>
        <w:t xml:space="preserve">سناد عن خالد القلانسي، عن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مكة حرم الله وحرم رسوله وحرم علي بن أبي طالب، الصلاة فيها بمائة </w:t>
      </w:r>
      <w:r>
        <w:rPr>
          <w:rFonts w:hint="cs"/>
          <w:rtl/>
        </w:rPr>
        <w:t>أ</w:t>
      </w:r>
      <w:r>
        <w:rPr>
          <w:rtl/>
        </w:rPr>
        <w:t xml:space="preserve">لف صلاة، والدرهم فيها بمائة ألف درهم، والمدينة حرم الله وحرم رسوله وحرم علي بن أبي طالب، الصلاة فيها </w:t>
      </w:r>
      <w:r w:rsidRPr="005A16B4">
        <w:rPr>
          <w:rStyle w:val="libFootnotenumChar"/>
          <w:rtl/>
        </w:rPr>
        <w:t>(1)</w:t>
      </w:r>
      <w:r>
        <w:rPr>
          <w:rtl/>
        </w:rPr>
        <w:t xml:space="preserve"> بعشرة آلاف صلاة، والدرهم فيها بعشرة آلاف درهم، والكوفة حرم الله وحرم رسوله وحرم علي بن أبي طالب، الصلاة فيها </w:t>
      </w:r>
      <w:r w:rsidRPr="005A16B4">
        <w:rPr>
          <w:rStyle w:val="libFootnotenumChar"/>
          <w:rtl/>
        </w:rPr>
        <w:t>(2)</w:t>
      </w:r>
      <w:r>
        <w:rPr>
          <w:rtl/>
        </w:rPr>
        <w:t xml:space="preserve"> بألف صلاة، وسكت عن الدرهم.</w:t>
      </w:r>
    </w:p>
    <w:p w:rsidR="005A16B4" w:rsidRDefault="005A16B4" w:rsidP="005A16B4">
      <w:pPr>
        <w:pStyle w:val="libNormal"/>
        <w:rPr>
          <w:rtl/>
        </w:rPr>
      </w:pPr>
      <w:r>
        <w:rPr>
          <w:rtl/>
        </w:rPr>
        <w:t xml:space="preserve">ورواه الصدوق بإسناده عن خالد بن ماد القلانسي </w:t>
      </w:r>
      <w:r w:rsidRPr="005A16B4">
        <w:rPr>
          <w:rStyle w:val="libFootnotenumChar"/>
          <w:rtl/>
        </w:rPr>
        <w:t>(3)</w:t>
      </w:r>
      <w:r>
        <w:rPr>
          <w:rtl/>
        </w:rPr>
        <w:t>.</w:t>
      </w:r>
    </w:p>
    <w:p w:rsidR="005A16B4" w:rsidRDefault="005A16B4" w:rsidP="005A16B4">
      <w:pPr>
        <w:pStyle w:val="libNormal"/>
        <w:rPr>
          <w:rtl/>
        </w:rPr>
      </w:pPr>
      <w:r w:rsidRPr="005A16B4">
        <w:rPr>
          <w:rStyle w:val="libNormalChar"/>
          <w:rtl/>
        </w:rPr>
        <w:t>[ 64</w:t>
      </w:r>
      <w:r>
        <w:rPr>
          <w:rtl/>
        </w:rPr>
        <w:t>79 ] 13</w:t>
      </w:r>
      <w:r>
        <w:rPr>
          <w:rFonts w:hint="cs"/>
          <w:rtl/>
        </w:rPr>
        <w:t xml:space="preserve"> - </w:t>
      </w:r>
      <w:r>
        <w:rPr>
          <w:rtl/>
        </w:rPr>
        <w:t>ورواه الكليني عن علي بن إبراهيم وغيره، عن أبيه، عن خلا</w:t>
      </w:r>
      <w:r>
        <w:rPr>
          <w:rFonts w:hint="cs"/>
          <w:rtl/>
        </w:rPr>
        <w:t>ّ</w:t>
      </w:r>
      <w:r>
        <w:rPr>
          <w:rtl/>
        </w:rPr>
        <w:t>د بن ماد القلانسي، مثله وزاد</w:t>
      </w:r>
      <w:r w:rsidR="0035190A">
        <w:rPr>
          <w:rtl/>
        </w:rPr>
        <w:t>:</w:t>
      </w:r>
      <w:r>
        <w:rPr>
          <w:rtl/>
        </w:rPr>
        <w:t xml:space="preserve"> والدرهم فيها بألف درهم.</w:t>
      </w:r>
    </w:p>
    <w:p w:rsidR="005A16B4" w:rsidRDefault="005A16B4" w:rsidP="00D410D0">
      <w:pPr>
        <w:pStyle w:val="libNormal"/>
        <w:rPr>
          <w:rtl/>
        </w:rPr>
      </w:pPr>
      <w:r>
        <w:rPr>
          <w:rtl/>
        </w:rPr>
        <w:t>أقول</w:t>
      </w:r>
      <w:r w:rsidR="0035190A">
        <w:rPr>
          <w:rtl/>
        </w:rPr>
        <w:t>:</w:t>
      </w:r>
      <w:r>
        <w:rPr>
          <w:rtl/>
        </w:rPr>
        <w:t xml:space="preserve"> حكم المدينة مخصوص بالمسجد لما يأتي </w:t>
      </w:r>
      <w:r w:rsidRPr="005A16B4">
        <w:rPr>
          <w:rStyle w:val="libFootnotenumChar"/>
          <w:rtl/>
        </w:rPr>
        <w:t>(</w:t>
      </w:r>
      <w:r w:rsidR="00D410D0">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[ 64</w:t>
      </w:r>
      <w:r>
        <w:rPr>
          <w:rtl/>
        </w:rPr>
        <w:t>80 ] 14</w:t>
      </w:r>
      <w:r>
        <w:rPr>
          <w:rFonts w:hint="cs"/>
          <w:rtl/>
        </w:rPr>
        <w:t xml:space="preserve"> - </w:t>
      </w:r>
      <w:r>
        <w:rPr>
          <w:rtl/>
        </w:rPr>
        <w:t>وعن ابن قولويه، عن محم</w:t>
      </w:r>
      <w:r>
        <w:rPr>
          <w:rFonts w:hint="cs"/>
          <w:rtl/>
        </w:rPr>
        <w:t>ّ</w:t>
      </w:r>
      <w:r>
        <w:rPr>
          <w:rtl/>
        </w:rPr>
        <w:t>د بن الحسن بن الوليد، عن الصف</w:t>
      </w:r>
      <w:r>
        <w:rPr>
          <w:rFonts w:hint="cs"/>
          <w:rtl/>
        </w:rPr>
        <w:t>ّ</w:t>
      </w:r>
      <w:r>
        <w:rPr>
          <w:rtl/>
        </w:rPr>
        <w:t>ار، عن أحمد بن محم</w:t>
      </w:r>
      <w:r>
        <w:rPr>
          <w:rFonts w:hint="cs"/>
          <w:rtl/>
        </w:rPr>
        <w:t>ّ</w:t>
      </w:r>
      <w:r>
        <w:rPr>
          <w:rtl/>
        </w:rPr>
        <w:t>د، عن الحسن بن علي بن فضّال، عن إبراهيم بن محم</w:t>
      </w:r>
      <w:r>
        <w:rPr>
          <w:rFonts w:hint="cs"/>
          <w:rtl/>
        </w:rPr>
        <w:t>ّ</w:t>
      </w:r>
      <w:r>
        <w:rPr>
          <w:rtl/>
        </w:rPr>
        <w:t xml:space="preserve">د، عن فضل بن زكريا، عن نجم بن حطيم، عن أبي جعفر الباقر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لو يعلم الناس ما في مسجد الكوفة لأعد</w:t>
      </w:r>
      <w:r>
        <w:rPr>
          <w:rFonts w:hint="cs"/>
          <w:rtl/>
        </w:rPr>
        <w:t>ّ</w:t>
      </w:r>
      <w:r>
        <w:rPr>
          <w:rtl/>
        </w:rPr>
        <w:t>وا له الزاد</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12 - التهذيب 6</w:t>
      </w:r>
      <w:r w:rsidR="0035190A">
        <w:rPr>
          <w:rtl/>
        </w:rPr>
        <w:t>:</w:t>
      </w:r>
      <w:r>
        <w:rPr>
          <w:rtl/>
        </w:rPr>
        <w:t xml:space="preserve"> 31 / 58.</w:t>
      </w:r>
    </w:p>
    <w:p w:rsidR="005A16B4" w:rsidRPr="00B72176" w:rsidRDefault="005A16B4" w:rsidP="007108A1">
      <w:pPr>
        <w:pStyle w:val="libFootnote0"/>
        <w:rPr>
          <w:rtl/>
        </w:rPr>
      </w:pPr>
      <w:r w:rsidRPr="00B72176">
        <w:rPr>
          <w:rtl/>
        </w:rPr>
        <w:t xml:space="preserve">(1 </w:t>
      </w:r>
      <w:r>
        <w:rPr>
          <w:rtl/>
        </w:rPr>
        <w:t>و 2</w:t>
      </w:r>
      <w:r w:rsidRPr="00B72176">
        <w:rPr>
          <w:rtl/>
        </w:rPr>
        <w:t>) في نسخةٍ</w:t>
      </w:r>
      <w:r w:rsidR="0035190A">
        <w:rPr>
          <w:rtl/>
        </w:rPr>
        <w:t>:</w:t>
      </w:r>
      <w:r w:rsidRPr="00B72176">
        <w:rPr>
          <w:rtl/>
        </w:rPr>
        <w:t xml:space="preserve"> في مسجدها </w:t>
      </w:r>
      <w:r w:rsidR="00E820C4" w:rsidRPr="00E820C4">
        <w:rPr>
          <w:rStyle w:val="libNormalChar"/>
          <w:rtl/>
        </w:rPr>
        <w:t xml:space="preserve">( </w:t>
      </w:r>
      <w:r w:rsidRPr="00B72176">
        <w:rPr>
          <w:rtl/>
        </w:rPr>
        <w:t>هامش المخطوط ).</w:t>
      </w:r>
    </w:p>
    <w:p w:rsidR="005A16B4" w:rsidRPr="00B72176" w:rsidRDefault="005A16B4" w:rsidP="007108A1">
      <w:pPr>
        <w:pStyle w:val="libFootnote0"/>
        <w:rPr>
          <w:rtl/>
        </w:rPr>
      </w:pPr>
      <w:r w:rsidRPr="00B72176">
        <w:rPr>
          <w:rtl/>
        </w:rPr>
        <w:t>(3) الفقيه 1</w:t>
      </w:r>
      <w:r w:rsidR="0035190A">
        <w:rPr>
          <w:rtl/>
        </w:rPr>
        <w:t>:</w:t>
      </w:r>
      <w:r w:rsidRPr="00B72176">
        <w:rPr>
          <w:rtl/>
        </w:rPr>
        <w:t xml:space="preserve"> 147</w:t>
      </w:r>
      <w:r>
        <w:rPr>
          <w:rtl/>
        </w:rPr>
        <w:t xml:space="preserve"> / </w:t>
      </w:r>
      <w:r w:rsidRPr="00B72176">
        <w:rPr>
          <w:rtl/>
        </w:rPr>
        <w:t>679.</w:t>
      </w:r>
    </w:p>
    <w:p w:rsidR="005A16B4" w:rsidRDefault="005A16B4" w:rsidP="007108A1">
      <w:pPr>
        <w:pStyle w:val="libFootnote0"/>
        <w:rPr>
          <w:rtl/>
        </w:rPr>
      </w:pPr>
      <w:r>
        <w:rPr>
          <w:rtl/>
        </w:rPr>
        <w:t>13 - الكافي 4</w:t>
      </w:r>
      <w:r w:rsidR="0035190A">
        <w:rPr>
          <w:rtl/>
        </w:rPr>
        <w:t>:</w:t>
      </w:r>
      <w:r>
        <w:rPr>
          <w:rtl/>
        </w:rPr>
        <w:t xml:space="preserve"> 586 / 1.</w:t>
      </w:r>
    </w:p>
    <w:p w:rsidR="005A16B4" w:rsidRPr="00B72176" w:rsidRDefault="005A16B4" w:rsidP="00D410D0">
      <w:pPr>
        <w:pStyle w:val="libFootnote0"/>
        <w:rPr>
          <w:rtl/>
        </w:rPr>
      </w:pPr>
      <w:r w:rsidRPr="00B72176">
        <w:rPr>
          <w:rtl/>
        </w:rPr>
        <w:t>(</w:t>
      </w:r>
      <w:r w:rsidR="00D410D0">
        <w:rPr>
          <w:rFonts w:hint="cs"/>
          <w:rtl/>
        </w:rPr>
        <w:t>4</w:t>
      </w:r>
      <w:r w:rsidRPr="00B72176">
        <w:rPr>
          <w:rtl/>
        </w:rPr>
        <w:t>) يأتي في الباب 57 من هذه الأبواب.</w:t>
      </w:r>
    </w:p>
    <w:p w:rsidR="005A16B4" w:rsidRDefault="005A16B4" w:rsidP="007108A1">
      <w:pPr>
        <w:pStyle w:val="libFootnote0"/>
        <w:rPr>
          <w:rtl/>
        </w:rPr>
      </w:pPr>
      <w:r>
        <w:rPr>
          <w:rtl/>
        </w:rPr>
        <w:t>14 - التهذيب 6</w:t>
      </w:r>
      <w:r w:rsidR="0035190A">
        <w:rPr>
          <w:rtl/>
        </w:rPr>
        <w:t>:</w:t>
      </w:r>
      <w:r>
        <w:rPr>
          <w:rtl/>
        </w:rPr>
        <w:t xml:space="preserve"> 32 / 60، وكامل الزيارات</w:t>
      </w:r>
      <w:r w:rsidR="0035190A">
        <w:rPr>
          <w:rtl/>
        </w:rPr>
        <w:t>:</w:t>
      </w:r>
      <w:r>
        <w:rPr>
          <w:rtl/>
        </w:rPr>
        <w:t xml:space="preserve"> 28.</w:t>
      </w:r>
    </w:p>
    <w:p w:rsidR="007108A1" w:rsidRPr="00BC18D8" w:rsidRDefault="007108A1" w:rsidP="007108A1">
      <w:pPr>
        <w:pStyle w:val="libNormal"/>
        <w:rPr>
          <w:rtl/>
        </w:rPr>
      </w:pPr>
      <w:r w:rsidRPr="00535419">
        <w:rPr>
          <w:rtl/>
        </w:rPr>
        <w:br w:type="page"/>
      </w:r>
    </w:p>
    <w:p w:rsidR="005A16B4" w:rsidRDefault="005A16B4" w:rsidP="00D410D0">
      <w:pPr>
        <w:pStyle w:val="libNormal0"/>
        <w:rPr>
          <w:rtl/>
        </w:rPr>
      </w:pPr>
      <w:r>
        <w:rPr>
          <w:rtl/>
        </w:rPr>
        <w:lastRenderedPageBreak/>
        <w:t>والرواحل من مكان بعيد، إن</w:t>
      </w:r>
      <w:r>
        <w:rPr>
          <w:rFonts w:hint="cs"/>
          <w:rtl/>
        </w:rPr>
        <w:t>ّ</w:t>
      </w:r>
      <w:r>
        <w:rPr>
          <w:rtl/>
        </w:rPr>
        <w:t xml:space="preserve"> صلاة فريضة فيه تعدل حجة، وصلاة نافلة تعدل عمرة.</w:t>
      </w:r>
    </w:p>
    <w:p w:rsidR="005A16B4" w:rsidRDefault="005A16B4" w:rsidP="003A3C0F">
      <w:pPr>
        <w:pStyle w:val="libNormal"/>
        <w:rPr>
          <w:rtl/>
        </w:rPr>
      </w:pPr>
      <w:r w:rsidRPr="005A16B4">
        <w:rPr>
          <w:rStyle w:val="libNormalChar"/>
          <w:rtl/>
        </w:rPr>
        <w:t>[ 64</w:t>
      </w:r>
      <w:r>
        <w:rPr>
          <w:rtl/>
        </w:rPr>
        <w:t>81 ] 15</w:t>
      </w:r>
      <w:r>
        <w:rPr>
          <w:rFonts w:hint="cs"/>
          <w:rtl/>
        </w:rPr>
        <w:t xml:space="preserve"> - </w:t>
      </w:r>
      <w:r>
        <w:rPr>
          <w:rtl/>
        </w:rPr>
        <w:t>وعنه، عن أبي القاسم، عن الحسن بن عبد الله بن محم</w:t>
      </w:r>
      <w:r>
        <w:rPr>
          <w:rFonts w:hint="cs"/>
          <w:rtl/>
        </w:rPr>
        <w:t>ّ</w:t>
      </w:r>
      <w:r>
        <w:rPr>
          <w:rtl/>
        </w:rPr>
        <w:t xml:space="preserve">د، عن أبيه، عن الحسن بن محبوب، عن عبد الله بن جبلة، عن سلام بن أبي عمرة، عن سعد بن طريف، عن الأصبغ بن نباتة، عن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النافلة في هذا المسجد تعدل عمرة مع النبي </w:t>
      </w:r>
      <w:r w:rsidR="003A3C0F" w:rsidRPr="00E820C4">
        <w:rPr>
          <w:rStyle w:val="libNormalChar"/>
          <w:rFonts w:hint="cs"/>
          <w:rtl/>
        </w:rPr>
        <w:t xml:space="preserve">( </w:t>
      </w:r>
      <w:r w:rsidR="003A3C0F">
        <w:rPr>
          <w:rStyle w:val="libAlaemChar"/>
          <w:rFonts w:hint="cs"/>
          <w:rtl/>
        </w:rPr>
        <w:t>صلى‌الله‌عليه‌وآله‌وسلم</w:t>
      </w:r>
      <w:r w:rsidR="003A3C0F" w:rsidRPr="00E820C4">
        <w:rPr>
          <w:rStyle w:val="libNormalChar"/>
          <w:rFonts w:hint="cs"/>
          <w:rtl/>
        </w:rPr>
        <w:t xml:space="preserve"> )</w:t>
      </w:r>
      <w:r w:rsidR="003A3C0F">
        <w:rPr>
          <w:rStyle w:val="libNormalChar"/>
          <w:rFonts w:hint="cs"/>
          <w:rtl/>
        </w:rPr>
        <w:t xml:space="preserve"> </w:t>
      </w:r>
      <w:r>
        <w:rPr>
          <w:rtl/>
        </w:rPr>
        <w:t>، والفريضة تعدل حج</w:t>
      </w:r>
      <w:r>
        <w:rPr>
          <w:rFonts w:hint="cs"/>
          <w:rtl/>
        </w:rPr>
        <w:t>ّ</w:t>
      </w:r>
      <w:r>
        <w:rPr>
          <w:rtl/>
        </w:rPr>
        <w:t xml:space="preserve">ة مع النبي </w:t>
      </w:r>
      <w:r w:rsidR="003A3C0F" w:rsidRPr="00E820C4">
        <w:rPr>
          <w:rStyle w:val="libNormalChar"/>
          <w:rFonts w:hint="cs"/>
          <w:rtl/>
        </w:rPr>
        <w:t xml:space="preserve">( </w:t>
      </w:r>
      <w:r w:rsidR="003A3C0F">
        <w:rPr>
          <w:rStyle w:val="libAlaemChar"/>
          <w:rFonts w:hint="cs"/>
          <w:rtl/>
        </w:rPr>
        <w:t>صلى‌الله‌عليه‌وآله‌وسلم</w:t>
      </w:r>
      <w:r w:rsidR="003A3C0F" w:rsidRPr="00E820C4">
        <w:rPr>
          <w:rStyle w:val="libNormalChar"/>
          <w:rFonts w:hint="cs"/>
          <w:rtl/>
        </w:rPr>
        <w:t xml:space="preserve"> )</w:t>
      </w:r>
      <w:r w:rsidR="003A3C0F">
        <w:rPr>
          <w:rStyle w:val="libNormalChar"/>
          <w:rFonts w:hint="cs"/>
          <w:rtl/>
        </w:rPr>
        <w:t xml:space="preserve"> </w:t>
      </w:r>
      <w:r>
        <w:rPr>
          <w:rtl/>
        </w:rPr>
        <w:t>، وقد صل</w:t>
      </w:r>
      <w:r>
        <w:rPr>
          <w:rFonts w:hint="cs"/>
          <w:rtl/>
        </w:rPr>
        <w:t>ّ</w:t>
      </w:r>
      <w:r>
        <w:rPr>
          <w:rtl/>
        </w:rPr>
        <w:t>ى فيه ألف نبي</w:t>
      </w:r>
      <w:r>
        <w:rPr>
          <w:rFonts w:hint="cs"/>
          <w:rtl/>
        </w:rPr>
        <w:t>ّ</w:t>
      </w:r>
      <w:r>
        <w:rPr>
          <w:rtl/>
        </w:rPr>
        <w:t xml:space="preserve"> وألف وصي</w:t>
      </w:r>
      <w:r>
        <w:rPr>
          <w:rFonts w:hint="cs"/>
          <w:rtl/>
        </w:rPr>
        <w:t>ّ</w:t>
      </w:r>
      <w:r>
        <w:rPr>
          <w:rtl/>
        </w:rPr>
        <w:t>.</w:t>
      </w:r>
    </w:p>
    <w:p w:rsidR="005A16B4" w:rsidRDefault="005A16B4" w:rsidP="003A3C0F">
      <w:pPr>
        <w:pStyle w:val="libNormal"/>
        <w:rPr>
          <w:rtl/>
        </w:rPr>
      </w:pPr>
      <w:r w:rsidRPr="005A16B4">
        <w:rPr>
          <w:rStyle w:val="libNormalChar"/>
          <w:rtl/>
        </w:rPr>
        <w:t>[ 64</w:t>
      </w:r>
      <w:r>
        <w:rPr>
          <w:rtl/>
        </w:rPr>
        <w:t>82 ] 16</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أمير المؤمنين </w:t>
      </w:r>
      <w:r w:rsidR="003A3C0F" w:rsidRPr="00E820C4">
        <w:rPr>
          <w:rStyle w:val="libNormalChar"/>
          <w:rFonts w:hint="cs"/>
          <w:rtl/>
        </w:rPr>
        <w:t xml:space="preserve">( </w:t>
      </w:r>
      <w:r w:rsidR="003A3C0F">
        <w:rPr>
          <w:rStyle w:val="libAlaemChar"/>
          <w:rFonts w:hint="cs"/>
          <w:rtl/>
        </w:rPr>
        <w:t>عليه‌السلام</w:t>
      </w:r>
      <w:r w:rsidR="003A3C0F" w:rsidRPr="00E820C4">
        <w:rPr>
          <w:rStyle w:val="libNormalChar"/>
          <w:rFonts w:hint="cs"/>
          <w:rtl/>
        </w:rPr>
        <w:t xml:space="preserve"> )</w:t>
      </w:r>
      <w:r w:rsidR="0035190A">
        <w:rPr>
          <w:rtl/>
        </w:rPr>
        <w:t>:</w:t>
      </w:r>
      <w:r>
        <w:rPr>
          <w:rtl/>
        </w:rPr>
        <w:t xml:space="preserve"> لا تشد</w:t>
      </w:r>
      <w:r>
        <w:rPr>
          <w:rFonts w:hint="cs"/>
          <w:rtl/>
        </w:rPr>
        <w:t>ّ</w:t>
      </w:r>
      <w:r>
        <w:rPr>
          <w:rtl/>
        </w:rPr>
        <w:t xml:space="preserve"> الرحال</w:t>
      </w:r>
      <w:r w:rsidR="00234760">
        <w:rPr>
          <w:rtl/>
        </w:rPr>
        <w:t xml:space="preserve"> إلّا </w:t>
      </w:r>
      <w:r>
        <w:rPr>
          <w:rtl/>
        </w:rPr>
        <w:t>إلى ثلاثة مساجد</w:t>
      </w:r>
      <w:r w:rsidR="0035190A">
        <w:rPr>
          <w:rtl/>
        </w:rPr>
        <w:t>:</w:t>
      </w:r>
      <w:r>
        <w:rPr>
          <w:rtl/>
        </w:rPr>
        <w:t xml:space="preserve"> المسجد الحرام، ومسجد الرسول </w:t>
      </w:r>
      <w:r w:rsidR="003A3C0F" w:rsidRPr="00E820C4">
        <w:rPr>
          <w:rStyle w:val="libNormalChar"/>
          <w:rFonts w:hint="cs"/>
          <w:rtl/>
        </w:rPr>
        <w:t xml:space="preserve">( </w:t>
      </w:r>
      <w:r w:rsidR="003A3C0F">
        <w:rPr>
          <w:rStyle w:val="libAlaemChar"/>
          <w:rFonts w:hint="cs"/>
          <w:rtl/>
        </w:rPr>
        <w:t>عليه‌السلام</w:t>
      </w:r>
      <w:r w:rsidR="003A3C0F" w:rsidRPr="00E820C4">
        <w:rPr>
          <w:rStyle w:val="libNormalChar"/>
          <w:rFonts w:hint="cs"/>
          <w:rtl/>
        </w:rPr>
        <w:t xml:space="preserve"> )</w:t>
      </w:r>
      <w:r w:rsidR="003A3C0F">
        <w:rPr>
          <w:rStyle w:val="libNormalChar"/>
          <w:rFonts w:hint="cs"/>
          <w:rtl/>
        </w:rPr>
        <w:t xml:space="preserve"> </w:t>
      </w:r>
      <w:r>
        <w:rPr>
          <w:rtl/>
        </w:rPr>
        <w:t>، ومسجد الكوفة.</w:t>
      </w:r>
    </w:p>
    <w:p w:rsidR="005A16B4" w:rsidRDefault="005A16B4" w:rsidP="003A3C0F">
      <w:pPr>
        <w:pStyle w:val="libNormal"/>
        <w:rPr>
          <w:rtl/>
        </w:rPr>
      </w:pPr>
      <w:r w:rsidRPr="005A16B4">
        <w:rPr>
          <w:rStyle w:val="libNormalChar"/>
          <w:rtl/>
        </w:rPr>
        <w:t>[ 64</w:t>
      </w:r>
      <w:r>
        <w:rPr>
          <w:rtl/>
        </w:rPr>
        <w:t>83 ] 17</w:t>
      </w:r>
      <w:r>
        <w:rPr>
          <w:rFonts w:hint="cs"/>
          <w:rtl/>
        </w:rPr>
        <w:t xml:space="preserve"> - </w:t>
      </w:r>
      <w:r>
        <w:rPr>
          <w:rtl/>
        </w:rPr>
        <w:t>قال</w:t>
      </w:r>
      <w:r w:rsidR="0035190A">
        <w:rPr>
          <w:rtl/>
        </w:rPr>
        <w:t>:</w:t>
      </w:r>
      <w:r>
        <w:rPr>
          <w:rtl/>
        </w:rPr>
        <w:t xml:space="preserve"> وقال رسول الله </w:t>
      </w:r>
      <w:r w:rsidR="003A3C0F" w:rsidRPr="00E820C4">
        <w:rPr>
          <w:rStyle w:val="libNormalChar"/>
          <w:rFonts w:hint="cs"/>
          <w:rtl/>
        </w:rPr>
        <w:t xml:space="preserve">( </w:t>
      </w:r>
      <w:r w:rsidR="003A3C0F">
        <w:rPr>
          <w:rStyle w:val="libAlaemChar"/>
          <w:rFonts w:hint="cs"/>
          <w:rtl/>
        </w:rPr>
        <w:t>صلى‌الله‌عليه‌وآله‌وسلم</w:t>
      </w:r>
      <w:r w:rsidR="003A3C0F" w:rsidRPr="00E820C4">
        <w:rPr>
          <w:rStyle w:val="libNormalChar"/>
          <w:rFonts w:hint="cs"/>
          <w:rtl/>
        </w:rPr>
        <w:t xml:space="preserve"> )</w:t>
      </w:r>
      <w:r w:rsidR="003A3C0F">
        <w:rPr>
          <w:rStyle w:val="libNormalChar"/>
          <w:rFonts w:hint="cs"/>
          <w:rtl/>
        </w:rPr>
        <w:t xml:space="preserve"> </w:t>
      </w:r>
      <w:r w:rsidR="0035190A">
        <w:rPr>
          <w:rtl/>
        </w:rPr>
        <w:t>:</w:t>
      </w:r>
      <w:r>
        <w:rPr>
          <w:rtl/>
        </w:rPr>
        <w:t xml:space="preserve"> لما أ</w:t>
      </w:r>
      <w:r>
        <w:rPr>
          <w:rFonts w:hint="cs"/>
          <w:rtl/>
        </w:rPr>
        <w:t>ُ</w:t>
      </w:r>
      <w:r>
        <w:rPr>
          <w:rtl/>
        </w:rPr>
        <w:t xml:space="preserve">سري بي مررت بموضع مسجد الكوفة وأنا على البراق ومعي جبرئيل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w:t>
      </w:r>
      <w:r w:rsidR="0035190A">
        <w:rPr>
          <w:rtl/>
        </w:rPr>
        <w:t>:</w:t>
      </w:r>
      <w:r>
        <w:rPr>
          <w:rtl/>
        </w:rPr>
        <w:t xml:space="preserve"> يا محم</w:t>
      </w:r>
      <w:r>
        <w:rPr>
          <w:rFonts w:hint="cs"/>
          <w:rtl/>
        </w:rPr>
        <w:t>ّ</w:t>
      </w:r>
      <w:r>
        <w:rPr>
          <w:rtl/>
        </w:rPr>
        <w:t>د، انزل فصل</w:t>
      </w:r>
      <w:r>
        <w:rPr>
          <w:rFonts w:hint="cs"/>
          <w:rtl/>
        </w:rPr>
        <w:t>ّ</w:t>
      </w:r>
      <w:r>
        <w:rPr>
          <w:rtl/>
        </w:rPr>
        <w:t xml:space="preserve"> في هذا المكان، قال</w:t>
      </w:r>
      <w:r w:rsidR="0035190A">
        <w:rPr>
          <w:rtl/>
        </w:rPr>
        <w:t>:</w:t>
      </w:r>
      <w:r>
        <w:rPr>
          <w:rtl/>
        </w:rPr>
        <w:t xml:space="preserve"> فنزلت فصل</w:t>
      </w:r>
      <w:r>
        <w:rPr>
          <w:rFonts w:hint="cs"/>
          <w:rtl/>
        </w:rPr>
        <w:t>ّ</w:t>
      </w:r>
      <w:r>
        <w:rPr>
          <w:rtl/>
        </w:rPr>
        <w:t>يت، الحديث.</w:t>
      </w:r>
    </w:p>
    <w:p w:rsidR="005A16B4" w:rsidRDefault="005A16B4" w:rsidP="005A16B4">
      <w:pPr>
        <w:pStyle w:val="libNormal"/>
        <w:rPr>
          <w:rtl/>
        </w:rPr>
      </w:pPr>
      <w:r w:rsidRPr="005A16B4">
        <w:rPr>
          <w:rStyle w:val="libNormalChar"/>
          <w:rtl/>
        </w:rPr>
        <w:t>[ 64</w:t>
      </w:r>
      <w:r>
        <w:rPr>
          <w:rtl/>
        </w:rPr>
        <w:t>84 ] 18</w:t>
      </w:r>
      <w:r>
        <w:rPr>
          <w:rFonts w:hint="cs"/>
          <w:rtl/>
        </w:rPr>
        <w:t xml:space="preserve"> - </w:t>
      </w:r>
      <w:r>
        <w:rPr>
          <w:rtl/>
        </w:rPr>
        <w:t>وبإسناده عن الأصبغ بن نباتة أن</w:t>
      </w:r>
      <w:r>
        <w:rPr>
          <w:rFonts w:hint="cs"/>
          <w:rtl/>
        </w:rPr>
        <w:t>ّ</w:t>
      </w:r>
      <w:r>
        <w:rPr>
          <w:rtl/>
        </w:rPr>
        <w:t xml:space="preserve">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يا أهل الكوفة، لقد حباكم الله عزّ وجلّ بما لم يحب به أحداً من فضل مصلا</w:t>
      </w:r>
      <w:r>
        <w:rPr>
          <w:rFonts w:hint="cs"/>
          <w:rtl/>
        </w:rPr>
        <w:t>ّ</w:t>
      </w:r>
      <w:r>
        <w:rPr>
          <w:rtl/>
        </w:rPr>
        <w:t>كم، بيت آدم وبيت نوح وبيت إدريس، ومصل</w:t>
      </w:r>
      <w:r>
        <w:rPr>
          <w:rFonts w:hint="cs"/>
          <w:rtl/>
        </w:rPr>
        <w:t>ّ</w:t>
      </w:r>
      <w:r>
        <w:rPr>
          <w:rtl/>
        </w:rPr>
        <w:t>ى إبراهيم الخليل، ومصل</w:t>
      </w:r>
      <w:r>
        <w:rPr>
          <w:rFonts w:hint="cs"/>
          <w:rtl/>
        </w:rPr>
        <w:t>ّ</w:t>
      </w:r>
      <w:r>
        <w:rPr>
          <w:rtl/>
        </w:rPr>
        <w:t>ى أخي الخضر، ومصلا</w:t>
      </w:r>
      <w:r>
        <w:rPr>
          <w:rFonts w:hint="cs"/>
          <w:rtl/>
        </w:rPr>
        <w:t>ّ</w:t>
      </w:r>
      <w:r>
        <w:rPr>
          <w:rtl/>
        </w:rPr>
        <w:t>ي وإن</w:t>
      </w:r>
      <w:r>
        <w:rPr>
          <w:rFonts w:hint="cs"/>
          <w:rtl/>
        </w:rPr>
        <w:t>ّ</w:t>
      </w:r>
      <w:r>
        <w:rPr>
          <w:rtl/>
        </w:rPr>
        <w:t xml:space="preserve"> مسجدكم هذا لأحد المساجد الأربعة التي اختارها الله عزّ وجلّ لأهلها، وكأني به قد أتي به يوم القيامة في ثوبين أبيضين يتشب</w:t>
      </w:r>
      <w:r>
        <w:rPr>
          <w:rFonts w:hint="cs"/>
          <w:rtl/>
        </w:rPr>
        <w:t>ّ</w:t>
      </w:r>
      <w:r>
        <w:rPr>
          <w:rtl/>
        </w:rPr>
        <w:t>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15 - التهذيب 6</w:t>
      </w:r>
      <w:r w:rsidR="0035190A">
        <w:rPr>
          <w:rtl/>
        </w:rPr>
        <w:t>:</w:t>
      </w:r>
      <w:r>
        <w:rPr>
          <w:rtl/>
        </w:rPr>
        <w:t xml:space="preserve"> 32 / 61، وكامل الزيارات</w:t>
      </w:r>
      <w:r w:rsidR="0035190A">
        <w:rPr>
          <w:rtl/>
        </w:rPr>
        <w:t>:</w:t>
      </w:r>
      <w:r>
        <w:rPr>
          <w:rtl/>
        </w:rPr>
        <w:t xml:space="preserve"> 28.</w:t>
      </w:r>
    </w:p>
    <w:p w:rsidR="005A16B4" w:rsidRDefault="005A16B4" w:rsidP="007108A1">
      <w:pPr>
        <w:pStyle w:val="libFootnote0"/>
        <w:rPr>
          <w:rtl/>
        </w:rPr>
      </w:pPr>
      <w:r>
        <w:rPr>
          <w:rtl/>
        </w:rPr>
        <w:t>16</w:t>
      </w:r>
      <w:r>
        <w:rPr>
          <w:rFonts w:hint="cs"/>
          <w:rtl/>
        </w:rPr>
        <w:t xml:space="preserve"> - </w:t>
      </w:r>
      <w:r>
        <w:rPr>
          <w:rtl/>
        </w:rPr>
        <w:t>الفقيه 1</w:t>
      </w:r>
      <w:r w:rsidR="0035190A">
        <w:rPr>
          <w:rtl/>
        </w:rPr>
        <w:t>:</w:t>
      </w:r>
      <w:r>
        <w:rPr>
          <w:rtl/>
        </w:rPr>
        <w:t xml:space="preserve"> 150 / 695، والخصال 1</w:t>
      </w:r>
      <w:r w:rsidR="0035190A">
        <w:rPr>
          <w:rtl/>
        </w:rPr>
        <w:t>:</w:t>
      </w:r>
      <w:r>
        <w:rPr>
          <w:rtl/>
        </w:rPr>
        <w:t xml:space="preserve"> 143 / 166، أخرجه مسنداً عن الخصال في الحديث 1 من الباب 46 من هذه الأبواب.</w:t>
      </w:r>
    </w:p>
    <w:p w:rsidR="005A16B4" w:rsidRDefault="005A16B4" w:rsidP="007108A1">
      <w:pPr>
        <w:pStyle w:val="libFootnote0"/>
        <w:rPr>
          <w:rtl/>
        </w:rPr>
      </w:pPr>
      <w:r>
        <w:rPr>
          <w:rtl/>
        </w:rPr>
        <w:t>17 - الفقيه 1</w:t>
      </w:r>
      <w:r w:rsidR="0035190A">
        <w:rPr>
          <w:rtl/>
        </w:rPr>
        <w:t>:</w:t>
      </w:r>
      <w:r>
        <w:rPr>
          <w:rtl/>
        </w:rPr>
        <w:t xml:space="preserve"> 150 / 696.</w:t>
      </w:r>
    </w:p>
    <w:p w:rsidR="005A16B4" w:rsidRDefault="005A16B4" w:rsidP="007108A1">
      <w:pPr>
        <w:pStyle w:val="libFootnote0"/>
        <w:rPr>
          <w:rtl/>
        </w:rPr>
      </w:pPr>
      <w:r>
        <w:rPr>
          <w:rtl/>
        </w:rPr>
        <w:t>18 - الفقيه 1</w:t>
      </w:r>
      <w:r w:rsidR="0035190A">
        <w:rPr>
          <w:rtl/>
        </w:rPr>
        <w:t>:</w:t>
      </w:r>
      <w:r>
        <w:rPr>
          <w:rtl/>
        </w:rPr>
        <w:t xml:space="preserve"> 150 / 697.</w:t>
      </w:r>
    </w:p>
    <w:p w:rsidR="007108A1" w:rsidRPr="00BC18D8" w:rsidRDefault="007108A1" w:rsidP="007108A1">
      <w:pPr>
        <w:pStyle w:val="libNormal"/>
        <w:rPr>
          <w:rtl/>
        </w:rPr>
      </w:pPr>
      <w:r w:rsidRPr="00535419">
        <w:rPr>
          <w:rtl/>
        </w:rPr>
        <w:br w:type="page"/>
      </w:r>
    </w:p>
    <w:p w:rsidR="005A16B4" w:rsidRDefault="005A16B4" w:rsidP="003A3C0F">
      <w:pPr>
        <w:pStyle w:val="libNormal0"/>
        <w:rPr>
          <w:rtl/>
        </w:rPr>
      </w:pPr>
      <w:r>
        <w:rPr>
          <w:rtl/>
        </w:rPr>
        <w:lastRenderedPageBreak/>
        <w:t xml:space="preserve">بالمحرم </w:t>
      </w:r>
      <w:r w:rsidRPr="005A16B4">
        <w:rPr>
          <w:rStyle w:val="libFootnotenumChar"/>
          <w:rtl/>
        </w:rPr>
        <w:t>(1)</w:t>
      </w:r>
      <w:r>
        <w:rPr>
          <w:rtl/>
        </w:rPr>
        <w:t xml:space="preserve"> ويشفع لأهله ولمن يصل</w:t>
      </w:r>
      <w:r>
        <w:rPr>
          <w:rFonts w:hint="cs"/>
          <w:rtl/>
        </w:rPr>
        <w:t>ّ</w:t>
      </w:r>
      <w:r>
        <w:rPr>
          <w:rtl/>
        </w:rPr>
        <w:t>ي فيه فلا ترد</w:t>
      </w:r>
      <w:r>
        <w:rPr>
          <w:rFonts w:hint="cs"/>
          <w:rtl/>
        </w:rPr>
        <w:t>ّ</w:t>
      </w:r>
      <w:r>
        <w:rPr>
          <w:rtl/>
        </w:rPr>
        <w:t xml:space="preserve"> شفاعته، ولا تذهب الأي</w:t>
      </w:r>
      <w:r>
        <w:rPr>
          <w:rFonts w:hint="cs"/>
          <w:rtl/>
        </w:rPr>
        <w:t>ّ</w:t>
      </w:r>
      <w:r>
        <w:rPr>
          <w:rtl/>
        </w:rPr>
        <w:t>ام والليالي حتى ينصب الحجر الأسود فيه، وليأتين</w:t>
      </w:r>
      <w:r>
        <w:rPr>
          <w:rFonts w:hint="cs"/>
          <w:rtl/>
        </w:rPr>
        <w:t>ّ</w:t>
      </w:r>
      <w:r>
        <w:rPr>
          <w:rtl/>
        </w:rPr>
        <w:t xml:space="preserve"> عليه زمان يكون مصل</w:t>
      </w:r>
      <w:r>
        <w:rPr>
          <w:rFonts w:hint="cs"/>
          <w:rtl/>
        </w:rPr>
        <w:t>ّ</w:t>
      </w:r>
      <w:r>
        <w:rPr>
          <w:rtl/>
        </w:rPr>
        <w:t>ى المهدي من ولدي، ومصل</w:t>
      </w:r>
      <w:r>
        <w:rPr>
          <w:rFonts w:hint="cs"/>
          <w:rtl/>
        </w:rPr>
        <w:t>ّ</w:t>
      </w:r>
      <w:r>
        <w:rPr>
          <w:rtl/>
        </w:rPr>
        <w:t>ى كل</w:t>
      </w:r>
      <w:r>
        <w:rPr>
          <w:rFonts w:hint="cs"/>
          <w:rtl/>
        </w:rPr>
        <w:t>ّ</w:t>
      </w:r>
      <w:r>
        <w:rPr>
          <w:rtl/>
        </w:rPr>
        <w:t xml:space="preserve"> مؤمن، ولا يبقى على الأرض مؤمن</w:t>
      </w:r>
      <w:r w:rsidR="00234760">
        <w:rPr>
          <w:rtl/>
        </w:rPr>
        <w:t xml:space="preserve"> إلّا </w:t>
      </w:r>
      <w:r>
        <w:rPr>
          <w:rtl/>
        </w:rPr>
        <w:t>كان به أو حن</w:t>
      </w:r>
      <w:r>
        <w:rPr>
          <w:rFonts w:hint="cs"/>
          <w:rtl/>
        </w:rPr>
        <w:t>ّ</w:t>
      </w:r>
      <w:r>
        <w:rPr>
          <w:rtl/>
        </w:rPr>
        <w:t xml:space="preserve"> قبله إليه، فلا تهجروه وتقربوا إلى الله عزّ وجلّ بالصلاة فيه وارغبوا إليه في قضاء حوائجكم، فلو يعلم الناس ما فيه من البركة لأتوه من أقطار الأرض ولو حبواً على الثلج.</w:t>
      </w:r>
    </w:p>
    <w:p w:rsidR="005A16B4" w:rsidRDefault="005A16B4" w:rsidP="005A16B4">
      <w:pPr>
        <w:pStyle w:val="libNormal"/>
        <w:rPr>
          <w:rtl/>
        </w:rPr>
      </w:pPr>
      <w:r>
        <w:rPr>
          <w:rtl/>
        </w:rPr>
        <w:t xml:space="preserve">وفي </w:t>
      </w:r>
      <w:r w:rsidR="00E820C4" w:rsidRPr="00E820C4">
        <w:rPr>
          <w:rStyle w:val="libNormalChar"/>
          <w:rtl/>
        </w:rPr>
        <w:t xml:space="preserve">( </w:t>
      </w:r>
      <w:r>
        <w:rPr>
          <w:rtl/>
        </w:rPr>
        <w:t>المجالس )</w:t>
      </w:r>
      <w:r w:rsidR="0035190A">
        <w:rPr>
          <w:rtl/>
        </w:rPr>
        <w:t>:</w:t>
      </w:r>
      <w:r>
        <w:rPr>
          <w:rtl/>
        </w:rPr>
        <w:t xml:space="preserve"> عن محم</w:t>
      </w:r>
      <w:r>
        <w:rPr>
          <w:rFonts w:hint="cs"/>
          <w:rtl/>
        </w:rPr>
        <w:t>ّ</w:t>
      </w:r>
      <w:r>
        <w:rPr>
          <w:rtl/>
        </w:rPr>
        <w:t>د بن علي بن الفضل الكوفي، عن محم</w:t>
      </w:r>
      <w:r>
        <w:rPr>
          <w:rFonts w:hint="cs"/>
          <w:rtl/>
        </w:rPr>
        <w:t>ّ</w:t>
      </w:r>
      <w:r>
        <w:rPr>
          <w:rtl/>
        </w:rPr>
        <w:t>د بن جعفر المعروف بابن التب</w:t>
      </w:r>
      <w:r>
        <w:rPr>
          <w:rFonts w:hint="cs"/>
          <w:rtl/>
        </w:rPr>
        <w:t>ّ</w:t>
      </w:r>
      <w:r>
        <w:rPr>
          <w:rtl/>
        </w:rPr>
        <w:t xml:space="preserve">ان، عن إبراهيم بن خالد المقري الكسائي، عن عبد الله بن داهر، عن أبيه، عن سعد بن طريف، عن الأصبغ بن نباتة،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[ 64</w:t>
      </w:r>
      <w:r>
        <w:rPr>
          <w:rtl/>
        </w:rPr>
        <w:t>85 ] 19</w:t>
      </w:r>
      <w:r>
        <w:rPr>
          <w:rFonts w:hint="cs"/>
          <w:rtl/>
        </w:rPr>
        <w:t xml:space="preserve"> - </w:t>
      </w:r>
      <w:r>
        <w:rPr>
          <w:rtl/>
        </w:rPr>
        <w:t xml:space="preserve">وفي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علي ماجيلويه، عن محم</w:t>
      </w:r>
      <w:r>
        <w:rPr>
          <w:rFonts w:hint="cs"/>
          <w:rtl/>
        </w:rPr>
        <w:t>ّ</w:t>
      </w:r>
      <w:r>
        <w:rPr>
          <w:rtl/>
        </w:rPr>
        <w:t>د بن أبي القاسم، عن أحمد بن أبي عبد الله البرقي، عن أبيه، عن محم</w:t>
      </w:r>
      <w:r>
        <w:rPr>
          <w:rFonts w:hint="cs"/>
          <w:rtl/>
        </w:rPr>
        <w:t>ّ</w:t>
      </w:r>
      <w:r>
        <w:rPr>
          <w:rtl/>
        </w:rPr>
        <w:t>د بن سنان، عن المفض</w:t>
      </w:r>
      <w:r>
        <w:rPr>
          <w:rFonts w:hint="cs"/>
          <w:rtl/>
        </w:rPr>
        <w:t>ّ</w:t>
      </w:r>
      <w:r>
        <w:rPr>
          <w:rtl/>
        </w:rPr>
        <w:t xml:space="preserve">ل بن عمر،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صلاة في مسجد الكوفة تعدل ألف صلاة في غيره من المساجد.</w:t>
      </w:r>
    </w:p>
    <w:p w:rsidR="005A16B4" w:rsidRDefault="005A16B4" w:rsidP="003A3C0F">
      <w:pPr>
        <w:pStyle w:val="libNormal"/>
        <w:rPr>
          <w:rtl/>
        </w:rPr>
      </w:pPr>
      <w:r w:rsidRPr="005A16B4">
        <w:rPr>
          <w:rStyle w:val="libNormalChar"/>
          <w:rtl/>
        </w:rPr>
        <w:t>[ 64</w:t>
      </w:r>
      <w:r>
        <w:rPr>
          <w:rtl/>
        </w:rPr>
        <w:t>86 ] 20</w:t>
      </w:r>
      <w:r>
        <w:rPr>
          <w:rFonts w:hint="cs"/>
          <w:rtl/>
        </w:rPr>
        <w:t xml:space="preserve"> - </w:t>
      </w:r>
      <w:r>
        <w:rPr>
          <w:rtl/>
        </w:rPr>
        <w:t xml:space="preserve">جعفر بن محمد بن قولويه في </w:t>
      </w:r>
      <w:r w:rsidR="00E820C4" w:rsidRPr="00E820C4">
        <w:rPr>
          <w:rStyle w:val="libNormalChar"/>
          <w:rtl/>
        </w:rPr>
        <w:t xml:space="preserve">( </w:t>
      </w:r>
      <w:r>
        <w:rPr>
          <w:rtl/>
        </w:rPr>
        <w:t>المزار</w:t>
      </w:r>
      <w:r w:rsidR="00E820C4" w:rsidRPr="00E820C4">
        <w:rPr>
          <w:rStyle w:val="libNormalChar"/>
          <w:rtl/>
        </w:rPr>
        <w:t xml:space="preserve"> ) </w:t>
      </w:r>
      <w:r>
        <w:rPr>
          <w:rtl/>
        </w:rPr>
        <w:t>عن أبيه، عن سعد بن عبد الله، عن محم</w:t>
      </w:r>
      <w:r>
        <w:rPr>
          <w:rFonts w:hint="cs"/>
          <w:rtl/>
        </w:rPr>
        <w:t>ّ</w:t>
      </w:r>
      <w:r>
        <w:rPr>
          <w:rtl/>
        </w:rPr>
        <w:t>د بن الحسين، عن محم</w:t>
      </w:r>
      <w:r>
        <w:rPr>
          <w:rFonts w:hint="cs"/>
          <w:rtl/>
        </w:rPr>
        <w:t>ّ</w:t>
      </w:r>
      <w:r>
        <w:rPr>
          <w:rtl/>
        </w:rPr>
        <w:t xml:space="preserve">د بن إسماعيل بن بزيع، عن منصور بن يونس، عن </w:t>
      </w:r>
      <w:r w:rsidR="00E820C4" w:rsidRPr="00E820C4">
        <w:rPr>
          <w:rStyle w:val="libNormalChar"/>
          <w:rtl/>
        </w:rPr>
        <w:t xml:space="preserve">( </w:t>
      </w:r>
      <w:r>
        <w:rPr>
          <w:rtl/>
        </w:rPr>
        <w:t>سليم مولى</w:t>
      </w:r>
      <w:r w:rsidR="00E820C4" w:rsidRPr="00E820C4">
        <w:rPr>
          <w:rStyle w:val="libNormalChar"/>
          <w:rtl/>
        </w:rPr>
        <w:t xml:space="preserve"> ) </w:t>
      </w:r>
      <w:r w:rsidRPr="005A16B4">
        <w:rPr>
          <w:rStyle w:val="libFootnotenumChar"/>
          <w:rtl/>
        </w:rPr>
        <w:t>(</w:t>
      </w:r>
      <w:r w:rsidR="003A3C0F">
        <w:rPr>
          <w:rStyle w:val="libFootnotenumChar"/>
          <w:rFonts w:hint="cs"/>
          <w:rtl/>
        </w:rPr>
        <w:t>3</w:t>
      </w:r>
      <w:r w:rsidRPr="005A16B4">
        <w:rPr>
          <w:rStyle w:val="libFootnotenumChar"/>
          <w:rtl/>
        </w:rPr>
        <w:t>)</w:t>
      </w:r>
      <w:r>
        <w:rPr>
          <w:rtl/>
        </w:rPr>
        <w:t xml:space="preserve"> طربال وغيره قال</w:t>
      </w:r>
      <w:r w:rsidR="0035190A">
        <w:rPr>
          <w:rtl/>
        </w:rPr>
        <w:t>:</w:t>
      </w:r>
      <w:r>
        <w:rPr>
          <w:rtl/>
        </w:rPr>
        <w:t xml:space="preserve"> قال أبو عبد الله </w:t>
      </w:r>
      <w:r w:rsidR="003A3C0F" w:rsidRPr="00E820C4">
        <w:rPr>
          <w:rStyle w:val="libNormalChar"/>
          <w:rFonts w:hint="cs"/>
          <w:rtl/>
        </w:rPr>
        <w:t xml:space="preserve">( </w:t>
      </w:r>
      <w:r w:rsidR="003A3C0F">
        <w:rPr>
          <w:rStyle w:val="libAlaemChar"/>
          <w:rFonts w:hint="cs"/>
          <w:rtl/>
        </w:rPr>
        <w:t>عليه‌السلام</w:t>
      </w:r>
      <w:r w:rsidR="003A3C0F" w:rsidRPr="00E820C4">
        <w:rPr>
          <w:rStyle w:val="libNormalChar"/>
          <w:rFonts w:hint="cs"/>
          <w:rtl/>
        </w:rPr>
        <w:t xml:space="preserve"> )</w:t>
      </w:r>
      <w:r w:rsidR="003A3C0F">
        <w:rPr>
          <w:rStyle w:val="libNormalChar"/>
          <w:rFonts w:hint="cs"/>
          <w:rtl/>
        </w:rPr>
        <w:t xml:space="preserve"> </w:t>
      </w:r>
      <w:r w:rsidR="0035190A">
        <w:rPr>
          <w:rtl/>
        </w:rPr>
        <w:t>:</w:t>
      </w:r>
      <w:r>
        <w:rPr>
          <w:rtl/>
        </w:rPr>
        <w:t xml:space="preserve"> نفقة درهم بالكوفة تحسب بمائة </w:t>
      </w:r>
      <w:r w:rsidRPr="005A16B4">
        <w:rPr>
          <w:rStyle w:val="libFootnotenumChar"/>
          <w:rtl/>
        </w:rPr>
        <w:t>(</w:t>
      </w:r>
      <w:r w:rsidR="003A3C0F">
        <w:rPr>
          <w:rStyle w:val="libFootnotenumChar"/>
          <w:rFonts w:hint="cs"/>
          <w:rtl/>
        </w:rPr>
        <w:t>4</w:t>
      </w:r>
      <w:r w:rsidRPr="005A16B4">
        <w:rPr>
          <w:rStyle w:val="libFootnotenumChar"/>
          <w:rtl/>
        </w:rPr>
        <w:t>)</w:t>
      </w:r>
      <w:r>
        <w:rPr>
          <w:rtl/>
        </w:rPr>
        <w:t xml:space="preserve"> درهم فيما سواها، وركعتان فيها تحسب بمائة ركعة</w:t>
      </w:r>
      <w:r>
        <w:rPr>
          <w:cs/>
        </w:rPr>
        <w:t>‎</w:t>
      </w:r>
      <w:r>
        <w:rPr>
          <w:rtl/>
        </w:rPr>
        <w:t>.</w:t>
      </w:r>
    </w:p>
    <w:p w:rsidR="005A16B4" w:rsidRDefault="007108A1" w:rsidP="007108A1">
      <w:pPr>
        <w:pStyle w:val="libLine"/>
        <w:rPr>
          <w:rtl/>
        </w:rPr>
      </w:pPr>
      <w:r>
        <w:rPr>
          <w:rtl/>
        </w:rPr>
        <w:t>____________________</w:t>
      </w:r>
    </w:p>
    <w:p w:rsidR="005A16B4" w:rsidRPr="00B72176" w:rsidRDefault="005A16B4" w:rsidP="007108A1">
      <w:pPr>
        <w:pStyle w:val="libFootnote0"/>
        <w:rPr>
          <w:rtl/>
        </w:rPr>
      </w:pPr>
      <w:r w:rsidRPr="00B72176">
        <w:rPr>
          <w:rtl/>
        </w:rPr>
        <w:t>(1) في الأمالي</w:t>
      </w:r>
      <w:r w:rsidR="0035190A">
        <w:rPr>
          <w:rtl/>
        </w:rPr>
        <w:t>:</w:t>
      </w:r>
      <w:r w:rsidRPr="00B72176">
        <w:rPr>
          <w:rtl/>
        </w:rPr>
        <w:t xml:space="preserve"> شبيه المحرم </w:t>
      </w:r>
      <w:r w:rsidR="00E820C4" w:rsidRPr="00E820C4">
        <w:rPr>
          <w:rStyle w:val="libNormalChar"/>
          <w:rtl/>
        </w:rPr>
        <w:t xml:space="preserve">( </w:t>
      </w:r>
      <w:r w:rsidRPr="00B72176">
        <w:rPr>
          <w:rtl/>
        </w:rPr>
        <w:t>هامش المخطوط ).</w:t>
      </w:r>
    </w:p>
    <w:p w:rsidR="005A16B4" w:rsidRPr="00B72176" w:rsidRDefault="005A16B4" w:rsidP="007108A1">
      <w:pPr>
        <w:pStyle w:val="libFootnote0"/>
        <w:rPr>
          <w:rtl/>
        </w:rPr>
      </w:pPr>
      <w:r w:rsidRPr="00B72176">
        <w:rPr>
          <w:rtl/>
        </w:rPr>
        <w:t>(2) أمالي الصدوق</w:t>
      </w:r>
      <w:r w:rsidR="0035190A">
        <w:rPr>
          <w:rtl/>
        </w:rPr>
        <w:t>:</w:t>
      </w:r>
      <w:r w:rsidRPr="00B72176">
        <w:rPr>
          <w:rtl/>
        </w:rPr>
        <w:t xml:space="preserve"> 189</w:t>
      </w:r>
      <w:r>
        <w:rPr>
          <w:rtl/>
        </w:rPr>
        <w:t xml:space="preserve"> / </w:t>
      </w:r>
      <w:r w:rsidRPr="00B72176">
        <w:rPr>
          <w:rtl/>
        </w:rPr>
        <w:t>8.</w:t>
      </w:r>
    </w:p>
    <w:p w:rsidR="005A16B4" w:rsidRDefault="005A16B4" w:rsidP="007108A1">
      <w:pPr>
        <w:pStyle w:val="libFootnote0"/>
        <w:rPr>
          <w:rtl/>
        </w:rPr>
      </w:pPr>
      <w:r>
        <w:rPr>
          <w:rtl/>
        </w:rPr>
        <w:t>19 - ثواب الأعمال</w:t>
      </w:r>
      <w:r w:rsidR="0035190A">
        <w:rPr>
          <w:rtl/>
        </w:rPr>
        <w:t>:</w:t>
      </w:r>
      <w:r>
        <w:rPr>
          <w:rtl/>
        </w:rPr>
        <w:t xml:space="preserve"> 51 / 3.</w:t>
      </w:r>
    </w:p>
    <w:p w:rsidR="005A16B4" w:rsidRDefault="005A16B4" w:rsidP="007108A1">
      <w:pPr>
        <w:pStyle w:val="libFootnote0"/>
        <w:rPr>
          <w:rtl/>
        </w:rPr>
      </w:pPr>
      <w:r>
        <w:rPr>
          <w:rtl/>
        </w:rPr>
        <w:t>20 - كامل الزيارات</w:t>
      </w:r>
      <w:r w:rsidR="0035190A">
        <w:rPr>
          <w:rtl/>
        </w:rPr>
        <w:t>:</w:t>
      </w:r>
      <w:r>
        <w:rPr>
          <w:rtl/>
        </w:rPr>
        <w:t xml:space="preserve"> 27 / 2.</w:t>
      </w:r>
    </w:p>
    <w:p w:rsidR="005A16B4" w:rsidRPr="00B72176" w:rsidRDefault="005A16B4" w:rsidP="003A3C0F">
      <w:pPr>
        <w:pStyle w:val="libFootnote0"/>
        <w:rPr>
          <w:rtl/>
        </w:rPr>
      </w:pPr>
      <w:r w:rsidRPr="00B72176">
        <w:rPr>
          <w:rtl/>
        </w:rPr>
        <w:t>(</w:t>
      </w:r>
      <w:r w:rsidR="003A3C0F">
        <w:rPr>
          <w:rFonts w:hint="cs"/>
          <w:rtl/>
        </w:rPr>
        <w:t>3</w:t>
      </w:r>
      <w:r w:rsidRPr="00B72176">
        <w:rPr>
          <w:rtl/>
        </w:rPr>
        <w:t>) في المصدر</w:t>
      </w:r>
      <w:r w:rsidR="0035190A">
        <w:rPr>
          <w:rtl/>
        </w:rPr>
        <w:t>:</w:t>
      </w:r>
      <w:r w:rsidRPr="00B72176">
        <w:rPr>
          <w:rtl/>
        </w:rPr>
        <w:t xml:space="preserve"> سليمان بن مولى.</w:t>
      </w:r>
    </w:p>
    <w:p w:rsidR="005A16B4" w:rsidRPr="00B72176" w:rsidRDefault="005A16B4" w:rsidP="003A3C0F">
      <w:pPr>
        <w:pStyle w:val="libFootnote0"/>
        <w:rPr>
          <w:rtl/>
        </w:rPr>
      </w:pPr>
      <w:r w:rsidRPr="00B72176">
        <w:rPr>
          <w:rtl/>
        </w:rPr>
        <w:t>(</w:t>
      </w:r>
      <w:r w:rsidR="003A3C0F">
        <w:rPr>
          <w:rFonts w:hint="cs"/>
          <w:rtl/>
        </w:rPr>
        <w:t>4</w:t>
      </w:r>
      <w:r w:rsidRPr="00B72176">
        <w:rPr>
          <w:rtl/>
        </w:rPr>
        <w:t>) في المصدر</w:t>
      </w:r>
      <w:r w:rsidR="0035190A">
        <w:rPr>
          <w:rtl/>
        </w:rPr>
        <w:t>:</w:t>
      </w:r>
      <w:r w:rsidRPr="00B72176">
        <w:rPr>
          <w:rtl/>
        </w:rPr>
        <w:t xml:space="preserve"> بمائتي </w:t>
      </w:r>
      <w:r w:rsidR="00E820C4" w:rsidRPr="00E820C4">
        <w:rPr>
          <w:rStyle w:val="libNormalChar"/>
          <w:rtl/>
        </w:rPr>
        <w:t xml:space="preserve">( </w:t>
      </w:r>
      <w:r w:rsidRPr="00B72176">
        <w:rPr>
          <w:rtl/>
        </w:rPr>
        <w:t>بمائة خ ل ).</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[ 64</w:t>
      </w:r>
      <w:r>
        <w:rPr>
          <w:rtl/>
        </w:rPr>
        <w:t>87 ] 21</w:t>
      </w:r>
      <w:r>
        <w:rPr>
          <w:rFonts w:hint="cs"/>
          <w:rtl/>
        </w:rPr>
        <w:t xml:space="preserve"> - </w:t>
      </w:r>
      <w:r>
        <w:rPr>
          <w:rtl/>
        </w:rPr>
        <w:t>وعن محم</w:t>
      </w:r>
      <w:r>
        <w:rPr>
          <w:rFonts w:hint="cs"/>
          <w:rtl/>
        </w:rPr>
        <w:t>ّ</w:t>
      </w:r>
      <w:r>
        <w:rPr>
          <w:rtl/>
        </w:rPr>
        <w:t xml:space="preserve">د بن عبد الله بن جعفر الحميري، عن أبيه، عن رجل، عن </w:t>
      </w:r>
      <w:r w:rsidR="00E820C4" w:rsidRPr="00E820C4">
        <w:rPr>
          <w:rStyle w:val="libNormalChar"/>
          <w:rtl/>
        </w:rPr>
        <w:t xml:space="preserve">( </w:t>
      </w:r>
      <w:r>
        <w:rPr>
          <w:rtl/>
        </w:rPr>
        <w:t>محم</w:t>
      </w:r>
      <w:r>
        <w:rPr>
          <w:rFonts w:hint="cs"/>
          <w:rtl/>
        </w:rPr>
        <w:t>ّ</w:t>
      </w:r>
      <w:r>
        <w:rPr>
          <w:rtl/>
        </w:rPr>
        <w:t>د بن</w:t>
      </w:r>
      <w:r w:rsidR="00E820C4" w:rsidRPr="00E820C4">
        <w:rPr>
          <w:rStyle w:val="libNormalChar"/>
          <w:rtl/>
        </w:rPr>
        <w:t xml:space="preserve"> ) </w:t>
      </w:r>
      <w:r w:rsidRPr="005A16B4">
        <w:rPr>
          <w:rStyle w:val="libFootnotenumChar"/>
          <w:rtl/>
        </w:rPr>
        <w:t>(1)</w:t>
      </w:r>
      <w:r>
        <w:rPr>
          <w:rtl/>
        </w:rPr>
        <w:t xml:space="preserve"> عبد الرحمن بن أبي هاشم، عن داود بن فرقد، عن أبي حمزة،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صلاة في مسجد الكوفة الفريضة تعدل حج</w:t>
      </w:r>
      <w:r>
        <w:rPr>
          <w:rFonts w:hint="cs"/>
          <w:rtl/>
        </w:rPr>
        <w:t>ّ</w:t>
      </w:r>
      <w:r>
        <w:rPr>
          <w:rtl/>
        </w:rPr>
        <w:t>ة مقبولة، والتطو</w:t>
      </w:r>
      <w:r>
        <w:rPr>
          <w:rFonts w:hint="cs"/>
          <w:rtl/>
        </w:rPr>
        <w:t>ّ</w:t>
      </w:r>
      <w:r>
        <w:rPr>
          <w:rtl/>
        </w:rPr>
        <w:t xml:space="preserve">ع فيه يعدل </w:t>
      </w:r>
      <w:r w:rsidRPr="005A16B4">
        <w:rPr>
          <w:rStyle w:val="libFootnotenumChar"/>
          <w:rtl/>
        </w:rPr>
        <w:t>(2)</w:t>
      </w:r>
      <w:r>
        <w:rPr>
          <w:rtl/>
        </w:rPr>
        <w:t xml:space="preserve"> عمرة مقبولة.</w:t>
      </w:r>
    </w:p>
    <w:p w:rsidR="005A16B4" w:rsidRDefault="005A16B4" w:rsidP="003A3C0F">
      <w:pPr>
        <w:pStyle w:val="libNormal"/>
        <w:rPr>
          <w:rtl/>
        </w:rPr>
      </w:pPr>
      <w:r w:rsidRPr="005A16B4">
        <w:rPr>
          <w:rStyle w:val="libNormalChar"/>
          <w:rtl/>
        </w:rPr>
        <w:t>[ 64</w:t>
      </w:r>
      <w:r>
        <w:rPr>
          <w:rtl/>
        </w:rPr>
        <w:t>88 ] 22</w:t>
      </w:r>
      <w:r>
        <w:rPr>
          <w:rFonts w:hint="cs"/>
          <w:rtl/>
        </w:rPr>
        <w:t xml:space="preserve"> - </w:t>
      </w:r>
      <w:r>
        <w:rPr>
          <w:rtl/>
        </w:rPr>
        <w:t>وعن محم</w:t>
      </w:r>
      <w:r>
        <w:rPr>
          <w:rFonts w:hint="cs"/>
          <w:rtl/>
        </w:rPr>
        <w:t>ّ</w:t>
      </w:r>
      <w:r>
        <w:rPr>
          <w:rtl/>
        </w:rPr>
        <w:t>د بن الحسن بن علي بن مهزيار، عن أبيه، عن جد</w:t>
      </w:r>
      <w:r>
        <w:rPr>
          <w:rFonts w:hint="cs"/>
          <w:rtl/>
        </w:rPr>
        <w:t>ّ</w:t>
      </w:r>
      <w:r>
        <w:rPr>
          <w:rtl/>
        </w:rPr>
        <w:t xml:space="preserve">ه، عن الحسن بن محبوب، عن حنان بن سدير،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 لرجل من أهل الكوفة</w:t>
      </w:r>
      <w:r w:rsidR="0035190A">
        <w:rPr>
          <w:rtl/>
        </w:rPr>
        <w:t>:</w:t>
      </w:r>
      <w:r>
        <w:rPr>
          <w:rtl/>
        </w:rPr>
        <w:t xml:space="preserve"> أتصل</w:t>
      </w:r>
      <w:r>
        <w:rPr>
          <w:rFonts w:hint="cs"/>
          <w:rtl/>
        </w:rPr>
        <w:t>ّ</w:t>
      </w:r>
      <w:r>
        <w:rPr>
          <w:rtl/>
        </w:rPr>
        <w:t>ي في مسجد الكوفة كل</w:t>
      </w:r>
      <w:r>
        <w:rPr>
          <w:rFonts w:hint="cs"/>
          <w:rtl/>
        </w:rPr>
        <w:t>ّ</w:t>
      </w:r>
      <w:r>
        <w:rPr>
          <w:rtl/>
        </w:rPr>
        <w:t xml:space="preserve"> صلاتك</w:t>
      </w:r>
      <w:r>
        <w:rPr>
          <w:rFonts w:hint="cs"/>
          <w:rtl/>
        </w:rPr>
        <w:t xml:space="preserve"> </w:t>
      </w:r>
      <w:r>
        <w:rPr>
          <w:rtl/>
        </w:rPr>
        <w:t>؟ قال</w:t>
      </w:r>
      <w:r w:rsidR="0035190A">
        <w:rPr>
          <w:rtl/>
        </w:rPr>
        <w:t>:</w:t>
      </w:r>
      <w:r>
        <w:rPr>
          <w:rtl/>
        </w:rPr>
        <w:t xml:space="preserve"> لا، قال</w:t>
      </w:r>
      <w:r w:rsidR="0035190A">
        <w:rPr>
          <w:rtl/>
        </w:rPr>
        <w:t>:</w:t>
      </w:r>
      <w:r>
        <w:rPr>
          <w:rtl/>
        </w:rPr>
        <w:t xml:space="preserve"> أتغتسل من فراتكم كل</w:t>
      </w:r>
      <w:r>
        <w:rPr>
          <w:rFonts w:hint="cs"/>
          <w:rtl/>
        </w:rPr>
        <w:t>ّ</w:t>
      </w:r>
      <w:r>
        <w:rPr>
          <w:rtl/>
        </w:rPr>
        <w:t xml:space="preserve"> يوم مر</w:t>
      </w:r>
      <w:r>
        <w:rPr>
          <w:rFonts w:hint="cs"/>
          <w:rtl/>
        </w:rPr>
        <w:t>ّ</w:t>
      </w:r>
      <w:r>
        <w:rPr>
          <w:rtl/>
        </w:rPr>
        <w:t>ة</w:t>
      </w:r>
      <w:r>
        <w:rPr>
          <w:rFonts w:hint="cs"/>
          <w:rtl/>
        </w:rPr>
        <w:t xml:space="preserve"> </w:t>
      </w:r>
      <w:r>
        <w:rPr>
          <w:rtl/>
        </w:rPr>
        <w:t>؟ قال</w:t>
      </w:r>
      <w:r w:rsidR="0035190A">
        <w:rPr>
          <w:rtl/>
        </w:rPr>
        <w:t>:</w:t>
      </w:r>
      <w:r>
        <w:rPr>
          <w:rtl/>
        </w:rPr>
        <w:t xml:space="preserve"> لا، قال</w:t>
      </w:r>
      <w:r w:rsidR="0035190A">
        <w:rPr>
          <w:rtl/>
        </w:rPr>
        <w:t>:</w:t>
      </w:r>
      <w:r>
        <w:rPr>
          <w:rtl/>
        </w:rPr>
        <w:t xml:space="preserve"> ففي كل</w:t>
      </w:r>
      <w:r>
        <w:rPr>
          <w:rFonts w:hint="cs"/>
          <w:rtl/>
        </w:rPr>
        <w:t>ّ</w:t>
      </w:r>
      <w:r>
        <w:rPr>
          <w:rtl/>
        </w:rPr>
        <w:t xml:space="preserve"> جمعة </w:t>
      </w:r>
      <w:r>
        <w:rPr>
          <w:cs/>
        </w:rPr>
        <w:t>‎</w:t>
      </w:r>
      <w:r>
        <w:rPr>
          <w:rtl/>
        </w:rPr>
        <w:t>؟ قال</w:t>
      </w:r>
      <w:r w:rsidR="0035190A">
        <w:rPr>
          <w:rtl/>
        </w:rPr>
        <w:t>:</w:t>
      </w:r>
      <w:r>
        <w:rPr>
          <w:rtl/>
        </w:rPr>
        <w:t xml:space="preserve"> لا، قال</w:t>
      </w:r>
      <w:r w:rsidR="0035190A">
        <w:rPr>
          <w:rtl/>
        </w:rPr>
        <w:t>:</w:t>
      </w:r>
      <w:r>
        <w:rPr>
          <w:rtl/>
        </w:rPr>
        <w:t xml:space="preserve"> ففي كل</w:t>
      </w:r>
      <w:r>
        <w:rPr>
          <w:rFonts w:hint="cs"/>
          <w:rtl/>
        </w:rPr>
        <w:t>ّ</w:t>
      </w:r>
      <w:r>
        <w:rPr>
          <w:rtl/>
        </w:rPr>
        <w:t xml:space="preserve"> شهر</w:t>
      </w:r>
      <w:r>
        <w:rPr>
          <w:rFonts w:hint="cs"/>
          <w:rtl/>
        </w:rPr>
        <w:t xml:space="preserve"> </w:t>
      </w:r>
      <w:r>
        <w:rPr>
          <w:rtl/>
        </w:rPr>
        <w:t>؟ قال</w:t>
      </w:r>
      <w:r w:rsidR="0035190A">
        <w:rPr>
          <w:rtl/>
        </w:rPr>
        <w:t>:</w:t>
      </w:r>
      <w:r>
        <w:rPr>
          <w:rtl/>
        </w:rPr>
        <w:t xml:space="preserve"> لا قال</w:t>
      </w:r>
      <w:r w:rsidR="0035190A">
        <w:rPr>
          <w:rtl/>
        </w:rPr>
        <w:t>:</w:t>
      </w:r>
      <w:r>
        <w:rPr>
          <w:rtl/>
        </w:rPr>
        <w:t xml:space="preserve"> ففي كل</w:t>
      </w:r>
      <w:r>
        <w:rPr>
          <w:rFonts w:hint="cs"/>
          <w:rtl/>
        </w:rPr>
        <w:t>ّ</w:t>
      </w:r>
      <w:r>
        <w:rPr>
          <w:rtl/>
        </w:rPr>
        <w:t xml:space="preserve"> سنة</w:t>
      </w:r>
      <w:r>
        <w:rPr>
          <w:rFonts w:hint="cs"/>
          <w:rtl/>
        </w:rPr>
        <w:t xml:space="preserve"> </w:t>
      </w:r>
      <w:r>
        <w:rPr>
          <w:rtl/>
        </w:rPr>
        <w:t>؟ قال</w:t>
      </w:r>
      <w:r w:rsidR="0035190A">
        <w:rPr>
          <w:rtl/>
        </w:rPr>
        <w:t>:</w:t>
      </w:r>
      <w:r>
        <w:rPr>
          <w:rtl/>
        </w:rPr>
        <w:t xml:space="preserve"> لا فقال أبو جعفر </w:t>
      </w:r>
      <w:r w:rsidR="003A3C0F" w:rsidRPr="00E820C4">
        <w:rPr>
          <w:rStyle w:val="libNormalChar"/>
          <w:rFonts w:hint="cs"/>
          <w:rtl/>
        </w:rPr>
        <w:t xml:space="preserve">( </w:t>
      </w:r>
      <w:r w:rsidR="003A3C0F">
        <w:rPr>
          <w:rStyle w:val="libAlaemChar"/>
          <w:rFonts w:hint="cs"/>
          <w:rtl/>
        </w:rPr>
        <w:t>عليه‌السلام</w:t>
      </w:r>
      <w:r w:rsidR="003A3C0F" w:rsidRPr="00E820C4">
        <w:rPr>
          <w:rStyle w:val="libNormalChar"/>
          <w:rFonts w:hint="cs"/>
          <w:rtl/>
        </w:rPr>
        <w:t xml:space="preserve"> )</w:t>
      </w:r>
      <w:r w:rsidR="003A3C0F">
        <w:rPr>
          <w:rStyle w:val="libNormalChar"/>
          <w:rFonts w:hint="cs"/>
          <w:rtl/>
        </w:rPr>
        <w:t xml:space="preserve"> </w:t>
      </w:r>
      <w:r w:rsidR="0035190A">
        <w:rPr>
          <w:rtl/>
        </w:rPr>
        <w:t>:</w:t>
      </w:r>
      <w:r>
        <w:rPr>
          <w:rtl/>
        </w:rPr>
        <w:t xml:space="preserve"> إن</w:t>
      </w:r>
      <w:r>
        <w:rPr>
          <w:rFonts w:hint="cs"/>
          <w:rtl/>
        </w:rPr>
        <w:t>ّ</w:t>
      </w:r>
      <w:r>
        <w:rPr>
          <w:rtl/>
        </w:rPr>
        <w:t>ك لمحروم من الخير، قال</w:t>
      </w:r>
      <w:r w:rsidR="0035190A">
        <w:rPr>
          <w:rtl/>
        </w:rPr>
        <w:t>:</w:t>
      </w:r>
      <w:r>
        <w:rPr>
          <w:rtl/>
        </w:rPr>
        <w:t xml:space="preserve"> ثم قال</w:t>
      </w:r>
      <w:r w:rsidR="0035190A">
        <w:rPr>
          <w:rtl/>
        </w:rPr>
        <w:t>:</w:t>
      </w:r>
      <w:r>
        <w:rPr>
          <w:rtl/>
        </w:rPr>
        <w:t xml:space="preserve"> أتزور قبر الحسين في كل</w:t>
      </w:r>
      <w:r>
        <w:rPr>
          <w:rFonts w:hint="cs"/>
          <w:rtl/>
        </w:rPr>
        <w:t>ّ</w:t>
      </w:r>
      <w:r>
        <w:rPr>
          <w:rtl/>
        </w:rPr>
        <w:t xml:space="preserve"> جمعة</w:t>
      </w:r>
      <w:r>
        <w:rPr>
          <w:rFonts w:hint="cs"/>
          <w:rtl/>
        </w:rPr>
        <w:t xml:space="preserve"> </w:t>
      </w:r>
      <w:r>
        <w:rPr>
          <w:rtl/>
        </w:rPr>
        <w:t>؟ قال</w:t>
      </w:r>
      <w:r w:rsidR="0035190A">
        <w:rPr>
          <w:rtl/>
        </w:rPr>
        <w:t>:</w:t>
      </w:r>
      <w:r>
        <w:rPr>
          <w:rtl/>
        </w:rPr>
        <w:t xml:space="preserve"> لا، قال</w:t>
      </w:r>
      <w:r w:rsidR="0035190A">
        <w:rPr>
          <w:rtl/>
        </w:rPr>
        <w:t>:</w:t>
      </w:r>
      <w:r>
        <w:rPr>
          <w:rtl/>
        </w:rPr>
        <w:t xml:space="preserve"> في كل</w:t>
      </w:r>
      <w:r>
        <w:rPr>
          <w:rFonts w:hint="cs"/>
          <w:rtl/>
        </w:rPr>
        <w:t>ّ</w:t>
      </w:r>
      <w:r>
        <w:rPr>
          <w:rtl/>
        </w:rPr>
        <w:t xml:space="preserve"> شهر</w:t>
      </w:r>
      <w:r>
        <w:rPr>
          <w:rFonts w:hint="cs"/>
          <w:rtl/>
        </w:rPr>
        <w:t xml:space="preserve"> </w:t>
      </w:r>
      <w:r>
        <w:rPr>
          <w:rtl/>
        </w:rPr>
        <w:t>؟ قال</w:t>
      </w:r>
      <w:r w:rsidR="0035190A">
        <w:rPr>
          <w:rtl/>
        </w:rPr>
        <w:t>:</w:t>
      </w:r>
      <w:r>
        <w:rPr>
          <w:rtl/>
        </w:rPr>
        <w:t xml:space="preserve"> لا، قال</w:t>
      </w:r>
      <w:r w:rsidR="0035190A">
        <w:rPr>
          <w:rtl/>
        </w:rPr>
        <w:t>:</w:t>
      </w:r>
      <w:r>
        <w:rPr>
          <w:rtl/>
        </w:rPr>
        <w:t xml:space="preserve"> في كل</w:t>
      </w:r>
      <w:r>
        <w:rPr>
          <w:rFonts w:hint="cs"/>
          <w:rtl/>
        </w:rPr>
        <w:t>ّ</w:t>
      </w:r>
      <w:r>
        <w:rPr>
          <w:rtl/>
        </w:rPr>
        <w:t xml:space="preserve"> سنة</w:t>
      </w:r>
      <w:r>
        <w:rPr>
          <w:rFonts w:hint="cs"/>
          <w:rtl/>
        </w:rPr>
        <w:t xml:space="preserve"> </w:t>
      </w:r>
      <w:r>
        <w:rPr>
          <w:rtl/>
        </w:rPr>
        <w:t>؟ قال</w:t>
      </w:r>
      <w:r w:rsidR="0035190A">
        <w:rPr>
          <w:rtl/>
        </w:rPr>
        <w:t>:</w:t>
      </w:r>
      <w:r>
        <w:rPr>
          <w:rtl/>
        </w:rPr>
        <w:t xml:space="preserve"> لا، فقال أبو جعفر </w:t>
      </w:r>
      <w:r w:rsidR="003A3C0F" w:rsidRPr="00E820C4">
        <w:rPr>
          <w:rStyle w:val="libNormalChar"/>
          <w:rFonts w:hint="cs"/>
          <w:rtl/>
        </w:rPr>
        <w:t xml:space="preserve">( </w:t>
      </w:r>
      <w:r w:rsidR="003A3C0F">
        <w:rPr>
          <w:rStyle w:val="libAlaemChar"/>
          <w:rFonts w:hint="cs"/>
          <w:rtl/>
        </w:rPr>
        <w:t>عليه‌السلام</w:t>
      </w:r>
      <w:r w:rsidR="003A3C0F" w:rsidRPr="00E820C4">
        <w:rPr>
          <w:rStyle w:val="libNormalChar"/>
          <w:rFonts w:hint="cs"/>
          <w:rtl/>
        </w:rPr>
        <w:t xml:space="preserve"> )</w:t>
      </w:r>
      <w:r w:rsidR="003A3C0F">
        <w:rPr>
          <w:rStyle w:val="libNormalChar"/>
          <w:rFonts w:hint="cs"/>
          <w:rtl/>
        </w:rPr>
        <w:t xml:space="preserve"> </w:t>
      </w:r>
      <w:r w:rsidR="0035190A">
        <w:rPr>
          <w:rtl/>
        </w:rPr>
        <w:t>:</w:t>
      </w:r>
      <w:r>
        <w:rPr>
          <w:rtl/>
        </w:rPr>
        <w:t xml:space="preserve"> إن</w:t>
      </w:r>
      <w:r>
        <w:rPr>
          <w:rFonts w:hint="cs"/>
          <w:rtl/>
        </w:rPr>
        <w:t>ّ</w:t>
      </w:r>
      <w:r>
        <w:rPr>
          <w:rtl/>
        </w:rPr>
        <w:t>ك لمحروم من الخير.</w:t>
      </w:r>
    </w:p>
    <w:p w:rsidR="005A16B4" w:rsidRDefault="005A16B4" w:rsidP="003A3C0F">
      <w:pPr>
        <w:pStyle w:val="libNormal"/>
        <w:rPr>
          <w:rtl/>
        </w:rPr>
      </w:pPr>
      <w:r w:rsidRPr="005A16B4">
        <w:rPr>
          <w:rStyle w:val="libNormalChar"/>
          <w:rtl/>
        </w:rPr>
        <w:t>[ 64</w:t>
      </w:r>
      <w:r>
        <w:rPr>
          <w:rtl/>
        </w:rPr>
        <w:t>89 ] 23</w:t>
      </w:r>
      <w:r>
        <w:rPr>
          <w:rFonts w:hint="cs"/>
          <w:rtl/>
        </w:rPr>
        <w:t xml:space="preserve"> - </w:t>
      </w:r>
      <w:r>
        <w:rPr>
          <w:rtl/>
        </w:rPr>
        <w:t>وبالإ</w:t>
      </w:r>
      <w:r>
        <w:rPr>
          <w:rFonts w:hint="cs"/>
          <w:rtl/>
        </w:rPr>
        <w:t>ِ</w:t>
      </w:r>
      <w:r>
        <w:rPr>
          <w:rtl/>
        </w:rPr>
        <w:t xml:space="preserve">سناد عن الحسين بن محبوب، عن علي بن رئاب، عن أبي عبيدة،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تدع يا أبا عبيدة الصلاة في مسجد الكوفة ولو أتيته حبواً فان</w:t>
      </w:r>
      <w:r>
        <w:rPr>
          <w:rFonts w:hint="cs"/>
          <w:rtl/>
        </w:rPr>
        <w:t>ّ</w:t>
      </w:r>
      <w:r>
        <w:rPr>
          <w:rtl/>
        </w:rPr>
        <w:t xml:space="preserve"> الصلاة فيه </w:t>
      </w:r>
      <w:r>
        <w:rPr>
          <w:cs/>
        </w:rPr>
        <w:t>‎</w:t>
      </w:r>
      <w:r w:rsidR="00E820C4" w:rsidRPr="00E820C4">
        <w:rPr>
          <w:rStyle w:val="libNormalChar"/>
          <w:rtl/>
        </w:rPr>
        <w:t xml:space="preserve">( </w:t>
      </w:r>
      <w:r>
        <w:rPr>
          <w:rtl/>
        </w:rPr>
        <w:t>تعدل سبعين</w:t>
      </w:r>
      <w:r w:rsidR="00E820C4" w:rsidRPr="00E820C4">
        <w:rPr>
          <w:rStyle w:val="libNormalChar"/>
          <w:rtl/>
        </w:rPr>
        <w:t xml:space="preserve"> ) </w:t>
      </w:r>
      <w:r w:rsidRPr="005A16B4">
        <w:rPr>
          <w:rStyle w:val="libFootnotenumChar"/>
          <w:rtl/>
        </w:rPr>
        <w:t>(</w:t>
      </w:r>
      <w:r w:rsidR="003A3C0F">
        <w:rPr>
          <w:rStyle w:val="libFootnotenumChar"/>
          <w:rFonts w:hint="cs"/>
          <w:rtl/>
        </w:rPr>
        <w:t>3</w:t>
      </w:r>
      <w:r w:rsidRPr="005A16B4">
        <w:rPr>
          <w:rStyle w:val="libFootnotenumChar"/>
          <w:rtl/>
        </w:rPr>
        <w:t>)</w:t>
      </w:r>
      <w:r>
        <w:rPr>
          <w:rtl/>
        </w:rPr>
        <w:t xml:space="preserve"> صلاة في غيره من المساجد.</w:t>
      </w:r>
    </w:p>
    <w:p w:rsidR="005A16B4" w:rsidRDefault="005A16B4" w:rsidP="005A16B4">
      <w:pPr>
        <w:pStyle w:val="libNormal"/>
        <w:rPr>
          <w:rtl/>
        </w:rPr>
      </w:pPr>
      <w:r w:rsidRPr="005A16B4">
        <w:rPr>
          <w:rStyle w:val="libNormalChar"/>
          <w:rtl/>
        </w:rPr>
        <w:t>[ 64</w:t>
      </w:r>
      <w:r>
        <w:rPr>
          <w:rtl/>
        </w:rPr>
        <w:t>90 ] 24 - وعن محم</w:t>
      </w:r>
      <w:r>
        <w:rPr>
          <w:rFonts w:hint="cs"/>
          <w:rtl/>
        </w:rPr>
        <w:t>ّ</w:t>
      </w:r>
      <w:r>
        <w:rPr>
          <w:rtl/>
        </w:rPr>
        <w:t>د بن أحمد بن الحسين العسكري، عن الحسن بن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21 - كامل الزيارات</w:t>
      </w:r>
      <w:r w:rsidR="0035190A">
        <w:rPr>
          <w:rtl/>
        </w:rPr>
        <w:t>:</w:t>
      </w:r>
      <w:r>
        <w:rPr>
          <w:rtl/>
        </w:rPr>
        <w:t xml:space="preserve"> 28 / 4.</w:t>
      </w:r>
    </w:p>
    <w:p w:rsidR="005A16B4" w:rsidRPr="00B72176" w:rsidRDefault="005A16B4" w:rsidP="007108A1">
      <w:pPr>
        <w:pStyle w:val="libFootnote0"/>
        <w:rPr>
          <w:rtl/>
        </w:rPr>
      </w:pPr>
      <w:r w:rsidRPr="00B72176">
        <w:rPr>
          <w:rtl/>
        </w:rPr>
        <w:t>(1) ليس في المصدر.</w:t>
      </w:r>
    </w:p>
    <w:p w:rsidR="005A16B4" w:rsidRPr="00B72176" w:rsidRDefault="005A16B4" w:rsidP="007108A1">
      <w:pPr>
        <w:pStyle w:val="libFootnote0"/>
        <w:rPr>
          <w:rtl/>
        </w:rPr>
      </w:pPr>
      <w:r w:rsidRPr="00B72176">
        <w:rPr>
          <w:rtl/>
        </w:rPr>
        <w:t>(2) في المصدر</w:t>
      </w:r>
      <w:r w:rsidR="0035190A">
        <w:rPr>
          <w:rtl/>
        </w:rPr>
        <w:t>:</w:t>
      </w:r>
      <w:r w:rsidRPr="00B72176">
        <w:rPr>
          <w:rtl/>
        </w:rPr>
        <w:t xml:space="preserve"> تعدل.</w:t>
      </w:r>
    </w:p>
    <w:p w:rsidR="005A16B4" w:rsidRDefault="005A16B4" w:rsidP="007108A1">
      <w:pPr>
        <w:pStyle w:val="libFootnote0"/>
        <w:rPr>
          <w:rtl/>
        </w:rPr>
      </w:pPr>
      <w:r>
        <w:rPr>
          <w:rtl/>
        </w:rPr>
        <w:t>22 - كامل الزيارات</w:t>
      </w:r>
      <w:r w:rsidR="0035190A">
        <w:rPr>
          <w:rtl/>
        </w:rPr>
        <w:t>:</w:t>
      </w:r>
      <w:r>
        <w:rPr>
          <w:rtl/>
        </w:rPr>
        <w:t xml:space="preserve"> 30 / 12، أورد ذيله أيضاً في الحديث 18 من الباب 38 من أبواب المزار.</w:t>
      </w:r>
    </w:p>
    <w:p w:rsidR="005A16B4" w:rsidRDefault="005A16B4" w:rsidP="007108A1">
      <w:pPr>
        <w:pStyle w:val="libFootnote0"/>
        <w:rPr>
          <w:rtl/>
        </w:rPr>
      </w:pPr>
      <w:r>
        <w:rPr>
          <w:rtl/>
        </w:rPr>
        <w:t>23 - كامل الزيارات</w:t>
      </w:r>
      <w:r w:rsidR="0035190A">
        <w:rPr>
          <w:rtl/>
        </w:rPr>
        <w:t>:</w:t>
      </w:r>
      <w:r>
        <w:rPr>
          <w:rtl/>
        </w:rPr>
        <w:t xml:space="preserve"> 31 / 13.</w:t>
      </w:r>
    </w:p>
    <w:p w:rsidR="005A16B4" w:rsidRPr="00B72176" w:rsidRDefault="005A16B4" w:rsidP="003A3C0F">
      <w:pPr>
        <w:pStyle w:val="libFootnote0"/>
        <w:rPr>
          <w:rtl/>
        </w:rPr>
      </w:pPr>
      <w:r w:rsidRPr="00B72176">
        <w:rPr>
          <w:rtl/>
        </w:rPr>
        <w:t>(</w:t>
      </w:r>
      <w:r w:rsidR="003A3C0F">
        <w:rPr>
          <w:rFonts w:hint="cs"/>
          <w:rtl/>
        </w:rPr>
        <w:t>3</w:t>
      </w:r>
      <w:r w:rsidRPr="00B72176">
        <w:rPr>
          <w:rtl/>
        </w:rPr>
        <w:t>) في المصدر</w:t>
      </w:r>
      <w:r w:rsidR="0035190A">
        <w:rPr>
          <w:rtl/>
        </w:rPr>
        <w:t>:</w:t>
      </w:r>
      <w:r w:rsidRPr="00B72176">
        <w:rPr>
          <w:rtl/>
        </w:rPr>
        <w:t xml:space="preserve"> بسبعين.</w:t>
      </w:r>
    </w:p>
    <w:p w:rsidR="005A16B4" w:rsidRDefault="005A16B4" w:rsidP="007108A1">
      <w:pPr>
        <w:pStyle w:val="libFootnote0"/>
        <w:rPr>
          <w:rtl/>
        </w:rPr>
      </w:pPr>
      <w:r>
        <w:rPr>
          <w:rtl/>
        </w:rPr>
        <w:t>24 - كامل الزيارات</w:t>
      </w:r>
      <w:r w:rsidR="0035190A">
        <w:rPr>
          <w:rtl/>
        </w:rPr>
        <w:t>:</w:t>
      </w:r>
      <w:r>
        <w:rPr>
          <w:rtl/>
        </w:rPr>
        <w:t xml:space="preserve"> 31 / 14.</w:t>
      </w:r>
    </w:p>
    <w:p w:rsidR="007108A1" w:rsidRPr="00BC18D8" w:rsidRDefault="007108A1" w:rsidP="007108A1">
      <w:pPr>
        <w:pStyle w:val="libNormal"/>
        <w:rPr>
          <w:rtl/>
        </w:rPr>
      </w:pPr>
      <w:r w:rsidRPr="00535419">
        <w:rPr>
          <w:rtl/>
        </w:rPr>
        <w:br w:type="page"/>
      </w:r>
    </w:p>
    <w:p w:rsidR="005A16B4" w:rsidRDefault="005A16B4" w:rsidP="003A3C0F">
      <w:pPr>
        <w:pStyle w:val="libNormal0"/>
        <w:rPr>
          <w:rtl/>
        </w:rPr>
      </w:pPr>
      <w:r>
        <w:rPr>
          <w:rtl/>
        </w:rPr>
        <w:lastRenderedPageBreak/>
        <w:t xml:space="preserve">علي بن مهزيار، عن أبيه، عن الحسين </w:t>
      </w:r>
      <w:r w:rsidRPr="005A16B4">
        <w:rPr>
          <w:rStyle w:val="libFootnotenumChar"/>
          <w:rtl/>
        </w:rPr>
        <w:t>(1)</w:t>
      </w:r>
      <w:r>
        <w:rPr>
          <w:rtl/>
        </w:rPr>
        <w:t xml:space="preserve"> بن سعيد، عن ابن سنان قال</w:t>
      </w:r>
      <w:r w:rsidR="0035190A">
        <w:rPr>
          <w:rtl/>
        </w:rPr>
        <w:t>:</w:t>
      </w:r>
      <w:r>
        <w:rPr>
          <w:rtl/>
        </w:rPr>
        <w:t xml:space="preserve"> سمعت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الصلاة في مسجد الكوفة فردا</w:t>
      </w:r>
      <w:r>
        <w:rPr>
          <w:rFonts w:hint="cs"/>
          <w:rtl/>
        </w:rPr>
        <w:t>ً</w:t>
      </w:r>
      <w:r>
        <w:rPr>
          <w:cs/>
        </w:rPr>
        <w:t>‎ً</w:t>
      </w:r>
      <w:r>
        <w:rPr>
          <w:rtl/>
        </w:rPr>
        <w:t xml:space="preserve"> أفضل من سبعين صلاة في غيره جماعة.</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كما مر</w:t>
      </w:r>
      <w:r>
        <w:rPr>
          <w:rFonts w:hint="cs"/>
          <w:rtl/>
        </w:rPr>
        <w:t>ّ</w:t>
      </w:r>
      <w:r>
        <w:rPr>
          <w:rtl/>
        </w:rPr>
        <w:t xml:space="preserve"> </w:t>
      </w:r>
      <w:r w:rsidRPr="005A16B4">
        <w:rPr>
          <w:rStyle w:val="libFootnotenumChar"/>
          <w:rtl/>
        </w:rPr>
        <w:t>(2)</w:t>
      </w:r>
      <w:r>
        <w:rPr>
          <w:rtl/>
        </w:rPr>
        <w:t>.</w:t>
      </w:r>
    </w:p>
    <w:p w:rsidR="005A16B4" w:rsidRDefault="005A16B4" w:rsidP="003A3C0F">
      <w:pPr>
        <w:pStyle w:val="libNormal"/>
        <w:rPr>
          <w:rtl/>
        </w:rPr>
      </w:pPr>
      <w:r w:rsidRPr="005A16B4">
        <w:rPr>
          <w:rStyle w:val="libNormalChar"/>
          <w:rtl/>
        </w:rPr>
        <w:t>[ 64</w:t>
      </w:r>
      <w:r>
        <w:rPr>
          <w:rtl/>
        </w:rPr>
        <w:t>91 ] 25</w:t>
      </w:r>
      <w:r>
        <w:rPr>
          <w:rFonts w:hint="cs"/>
          <w:rtl/>
        </w:rPr>
        <w:t xml:space="preserve"> - </w:t>
      </w:r>
      <w:r>
        <w:rPr>
          <w:rtl/>
        </w:rPr>
        <w:t>وبالإ</w:t>
      </w:r>
      <w:r>
        <w:rPr>
          <w:rFonts w:hint="cs"/>
          <w:rtl/>
        </w:rPr>
        <w:t>ِ</w:t>
      </w:r>
      <w:r>
        <w:rPr>
          <w:rtl/>
        </w:rPr>
        <w:t xml:space="preserve">سناد عن الحسين </w:t>
      </w:r>
      <w:r w:rsidRPr="005A16B4">
        <w:rPr>
          <w:rStyle w:val="libFootnotenumChar"/>
          <w:rtl/>
        </w:rPr>
        <w:t>(</w:t>
      </w:r>
      <w:r w:rsidR="003A3C0F">
        <w:rPr>
          <w:rStyle w:val="libFootnotenumChar"/>
          <w:rFonts w:hint="cs"/>
          <w:rtl/>
        </w:rPr>
        <w:t>3</w:t>
      </w:r>
      <w:r w:rsidRPr="005A16B4">
        <w:rPr>
          <w:rStyle w:val="libFootnotenumChar"/>
          <w:rtl/>
        </w:rPr>
        <w:t>)</w:t>
      </w:r>
      <w:r>
        <w:rPr>
          <w:rtl/>
        </w:rPr>
        <w:t xml:space="preserve"> بن سعيد، عن ظريف بن ناصح، عن خلا</w:t>
      </w:r>
      <w:r>
        <w:rPr>
          <w:rFonts w:hint="cs"/>
          <w:rtl/>
        </w:rPr>
        <w:t>ّ</w:t>
      </w:r>
      <w:r>
        <w:rPr>
          <w:rtl/>
        </w:rPr>
        <w:t xml:space="preserve">د </w:t>
      </w:r>
      <w:r w:rsidRPr="005A16B4">
        <w:rPr>
          <w:rStyle w:val="libFootnotenumChar"/>
          <w:rtl/>
        </w:rPr>
        <w:t>(</w:t>
      </w:r>
      <w:r w:rsidR="003A3C0F">
        <w:rPr>
          <w:rStyle w:val="libFootnotenumChar"/>
          <w:rFonts w:hint="cs"/>
          <w:rtl/>
        </w:rPr>
        <w:t>4</w:t>
      </w:r>
      <w:r w:rsidRPr="005A16B4">
        <w:rPr>
          <w:rStyle w:val="libFootnotenumChar"/>
          <w:rtl/>
        </w:rPr>
        <w:t>)</w:t>
      </w:r>
      <w:r>
        <w:rPr>
          <w:rtl/>
        </w:rPr>
        <w:t xml:space="preserve"> القلانسي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الصلاة في مسجد الكوفة بألف صلاة.</w:t>
      </w:r>
    </w:p>
    <w:p w:rsidR="005A16B4" w:rsidRDefault="005A16B4" w:rsidP="003A3C0F">
      <w:pPr>
        <w:pStyle w:val="libNormal"/>
        <w:rPr>
          <w:rtl/>
        </w:rPr>
      </w:pPr>
      <w:r w:rsidRPr="005A16B4">
        <w:rPr>
          <w:rStyle w:val="libNormalChar"/>
          <w:rtl/>
        </w:rPr>
        <w:t>[ 64</w:t>
      </w:r>
      <w:r>
        <w:rPr>
          <w:rtl/>
        </w:rPr>
        <w:t>92 ] 26</w:t>
      </w:r>
      <w:r>
        <w:rPr>
          <w:rFonts w:hint="cs"/>
          <w:rtl/>
        </w:rPr>
        <w:t xml:space="preserve"> - </w:t>
      </w:r>
      <w:r>
        <w:rPr>
          <w:rtl/>
        </w:rPr>
        <w:t>وعن أبيه ومحم</w:t>
      </w:r>
      <w:r>
        <w:rPr>
          <w:rFonts w:hint="cs"/>
          <w:rtl/>
        </w:rPr>
        <w:t>ّ</w:t>
      </w:r>
      <w:r>
        <w:rPr>
          <w:rtl/>
        </w:rPr>
        <w:t>د بن عبد الله جميعاً، عن عبد الله بن جعفر الحميري، عن إبراهيم بن مهزيار، عن أخيه علي، عن الحسن بن سعيد، عن علي بن الحكم، عن فضيل الأعور، عن ليث بن أبي سليم، عن عائشة</w:t>
      </w:r>
      <w:r>
        <w:rPr>
          <w:rFonts w:hint="cs"/>
          <w:rtl/>
        </w:rPr>
        <w:t xml:space="preserve"> - </w:t>
      </w:r>
      <w:r>
        <w:rPr>
          <w:rtl/>
        </w:rPr>
        <w:t>في حديث</w:t>
      </w:r>
      <w:r>
        <w:rPr>
          <w:rFonts w:hint="cs"/>
          <w:rtl/>
        </w:rPr>
        <w:t xml:space="preserve"> - </w:t>
      </w:r>
      <w:r>
        <w:rPr>
          <w:rtl/>
        </w:rPr>
        <w:t xml:space="preserve">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عرج بي إلى السماء </w:t>
      </w:r>
      <w:r w:rsidRPr="005A16B4">
        <w:rPr>
          <w:rStyle w:val="libFootnotenumChar"/>
          <w:rtl/>
        </w:rPr>
        <w:t>(</w:t>
      </w:r>
      <w:r w:rsidR="003A3C0F">
        <w:rPr>
          <w:rStyle w:val="libFootnotenumChar"/>
          <w:rFonts w:hint="cs"/>
          <w:rtl/>
        </w:rPr>
        <w:t>5</w:t>
      </w:r>
      <w:r w:rsidRPr="005A16B4">
        <w:rPr>
          <w:rStyle w:val="libFootnotenumChar"/>
          <w:rtl/>
        </w:rPr>
        <w:t>)</w:t>
      </w:r>
      <w:r>
        <w:rPr>
          <w:rtl/>
        </w:rPr>
        <w:t xml:space="preserve"> ف</w:t>
      </w:r>
      <w:r>
        <w:rPr>
          <w:rFonts w:hint="cs"/>
          <w:rtl/>
        </w:rPr>
        <w:t>أ</w:t>
      </w:r>
      <w:r>
        <w:rPr>
          <w:rtl/>
        </w:rPr>
        <w:t>هبطت إلى مسجد الكوفة فصل</w:t>
      </w:r>
      <w:r>
        <w:rPr>
          <w:rFonts w:hint="cs"/>
          <w:rtl/>
        </w:rPr>
        <w:t>ّ</w:t>
      </w:r>
      <w:r>
        <w:rPr>
          <w:rtl/>
        </w:rPr>
        <w:t>يت فيه ركعتين، ثم</w:t>
      </w:r>
      <w:r>
        <w:rPr>
          <w:rFonts w:hint="cs"/>
          <w:rtl/>
        </w:rPr>
        <w:t>ّ</w:t>
      </w:r>
      <w:r>
        <w:rPr>
          <w:rtl/>
        </w:rPr>
        <w:t xml:space="preserve"> قال</w:t>
      </w:r>
      <w:r w:rsidR="0035190A">
        <w:rPr>
          <w:rtl/>
        </w:rPr>
        <w:t>:</w:t>
      </w:r>
      <w:r>
        <w:rPr>
          <w:rtl/>
        </w:rPr>
        <w:t xml:space="preserve"> وإن</w:t>
      </w:r>
      <w:r>
        <w:rPr>
          <w:rFonts w:hint="cs"/>
          <w:rtl/>
        </w:rPr>
        <w:t>ّ</w:t>
      </w:r>
      <w:r>
        <w:rPr>
          <w:rtl/>
        </w:rPr>
        <w:t xml:space="preserve"> الصلاة المفروضة فيه تعدل حج</w:t>
      </w:r>
      <w:r>
        <w:rPr>
          <w:rFonts w:hint="cs"/>
          <w:rtl/>
        </w:rPr>
        <w:t>ّ</w:t>
      </w:r>
      <w:r>
        <w:rPr>
          <w:rtl/>
        </w:rPr>
        <w:t>ة مبرورة، والنافلة تعدل عمرة مبرورة.</w:t>
      </w:r>
    </w:p>
    <w:p w:rsidR="005A16B4" w:rsidRDefault="005A16B4" w:rsidP="005A16B4">
      <w:pPr>
        <w:pStyle w:val="libNormal"/>
        <w:rPr>
          <w:rtl/>
        </w:rPr>
      </w:pPr>
      <w:r w:rsidRPr="005A16B4">
        <w:rPr>
          <w:rStyle w:val="libNormalChar"/>
          <w:rtl/>
        </w:rPr>
        <w:t>[ 64</w:t>
      </w:r>
      <w:r>
        <w:rPr>
          <w:rtl/>
        </w:rPr>
        <w:t>93 و 6494 ] 27 و 28</w:t>
      </w:r>
      <w:r>
        <w:rPr>
          <w:rFonts w:hint="cs"/>
          <w:rtl/>
        </w:rPr>
        <w:t xml:space="preserve"> - </w:t>
      </w:r>
      <w:r>
        <w:rPr>
          <w:rtl/>
        </w:rPr>
        <w:t xml:space="preserve">علي بن موسى بن طاوس في </w:t>
      </w:r>
      <w:r w:rsidR="00E820C4" w:rsidRPr="00E820C4">
        <w:rPr>
          <w:rStyle w:val="libNormalChar"/>
          <w:rtl/>
        </w:rPr>
        <w:t xml:space="preserve">( </w:t>
      </w:r>
      <w:r>
        <w:rPr>
          <w:rtl/>
        </w:rPr>
        <w:t>مصباح الزائر</w:t>
      </w:r>
      <w:r w:rsidR="00E820C4" w:rsidRPr="00E820C4">
        <w:rPr>
          <w:rStyle w:val="libNormalChar"/>
          <w:rtl/>
        </w:rPr>
        <w:t xml:space="preserve"> ) </w:t>
      </w:r>
      <w:r>
        <w:rPr>
          <w:rtl/>
        </w:rPr>
        <w:t>قال</w:t>
      </w:r>
      <w:r w:rsidR="0035190A">
        <w:rPr>
          <w:rtl/>
        </w:rPr>
        <w:t>:</w:t>
      </w:r>
      <w:r>
        <w:rPr>
          <w:rtl/>
        </w:rPr>
        <w:t xml:space="preserve"> روي أن</w:t>
      </w:r>
      <w:r>
        <w:rPr>
          <w:rFonts w:hint="cs"/>
          <w:rtl/>
        </w:rPr>
        <w:t>ّ</w:t>
      </w:r>
      <w:r>
        <w:rPr>
          <w:rtl/>
        </w:rPr>
        <w:t xml:space="preserve"> الفريضة في مسجد الكوفة بألف فريضة، والنافلة بخمس مائة،</w:t>
      </w:r>
    </w:p>
    <w:p w:rsidR="005A16B4" w:rsidRDefault="007108A1" w:rsidP="007108A1">
      <w:pPr>
        <w:pStyle w:val="libLine"/>
        <w:rPr>
          <w:rtl/>
        </w:rPr>
      </w:pPr>
      <w:r>
        <w:rPr>
          <w:rtl/>
        </w:rPr>
        <w:t>____________________</w:t>
      </w:r>
    </w:p>
    <w:p w:rsidR="005A16B4" w:rsidRPr="00B72176" w:rsidRDefault="005A16B4" w:rsidP="007108A1">
      <w:pPr>
        <w:pStyle w:val="libFootnote0"/>
        <w:rPr>
          <w:rtl/>
        </w:rPr>
      </w:pPr>
      <w:r w:rsidRPr="00B72176">
        <w:rPr>
          <w:rtl/>
        </w:rPr>
        <w:t>(1) في المصدر</w:t>
      </w:r>
      <w:r w:rsidR="0035190A">
        <w:rPr>
          <w:rtl/>
        </w:rPr>
        <w:t>:</w:t>
      </w:r>
      <w:r w:rsidRPr="00B72176">
        <w:rPr>
          <w:rtl/>
        </w:rPr>
        <w:t xml:space="preserve"> الحسن.</w:t>
      </w:r>
    </w:p>
    <w:p w:rsidR="005A16B4" w:rsidRPr="00B72176" w:rsidRDefault="005A16B4" w:rsidP="007108A1">
      <w:pPr>
        <w:pStyle w:val="libFootnote0"/>
        <w:rPr>
          <w:rtl/>
        </w:rPr>
      </w:pPr>
      <w:r w:rsidRPr="00B72176">
        <w:rPr>
          <w:rtl/>
        </w:rPr>
        <w:t>(2) م</w:t>
      </w:r>
      <w:r>
        <w:rPr>
          <w:rFonts w:hint="cs"/>
          <w:rtl/>
        </w:rPr>
        <w:t>َ</w:t>
      </w:r>
      <w:r w:rsidRPr="00B72176">
        <w:rPr>
          <w:rtl/>
        </w:rPr>
        <w:t>ر في الحديث 2 من الباب 33 من هذه الأبواب.</w:t>
      </w:r>
    </w:p>
    <w:p w:rsidR="005A16B4" w:rsidRDefault="005A16B4" w:rsidP="007108A1">
      <w:pPr>
        <w:pStyle w:val="libFootnote0"/>
        <w:rPr>
          <w:rtl/>
        </w:rPr>
      </w:pPr>
      <w:r>
        <w:rPr>
          <w:rtl/>
        </w:rPr>
        <w:t>25 - كامل الزيارات</w:t>
      </w:r>
      <w:r w:rsidR="0035190A">
        <w:rPr>
          <w:rtl/>
        </w:rPr>
        <w:t>:</w:t>
      </w:r>
      <w:r>
        <w:rPr>
          <w:rtl/>
        </w:rPr>
        <w:t xml:space="preserve"> 31.</w:t>
      </w:r>
    </w:p>
    <w:p w:rsidR="005A16B4" w:rsidRPr="00B72176" w:rsidRDefault="005A16B4" w:rsidP="003A3C0F">
      <w:pPr>
        <w:pStyle w:val="libFootnote0"/>
        <w:rPr>
          <w:rtl/>
        </w:rPr>
      </w:pPr>
      <w:r w:rsidRPr="00B72176">
        <w:rPr>
          <w:rtl/>
        </w:rPr>
        <w:t>(</w:t>
      </w:r>
      <w:r w:rsidR="003A3C0F">
        <w:rPr>
          <w:rFonts w:hint="cs"/>
          <w:rtl/>
        </w:rPr>
        <w:t>3</w:t>
      </w:r>
      <w:r w:rsidRPr="00B72176">
        <w:rPr>
          <w:rtl/>
        </w:rPr>
        <w:t>) في المصدر</w:t>
      </w:r>
      <w:r w:rsidR="0035190A">
        <w:rPr>
          <w:rtl/>
        </w:rPr>
        <w:t>:</w:t>
      </w:r>
      <w:r w:rsidRPr="00B72176">
        <w:rPr>
          <w:rtl/>
        </w:rPr>
        <w:t xml:space="preserve"> الحسن.</w:t>
      </w:r>
    </w:p>
    <w:p w:rsidR="005A16B4" w:rsidRPr="00B72176" w:rsidRDefault="005A16B4" w:rsidP="003A3C0F">
      <w:pPr>
        <w:pStyle w:val="libFootnote0"/>
        <w:rPr>
          <w:rtl/>
        </w:rPr>
      </w:pPr>
      <w:r w:rsidRPr="00B72176">
        <w:rPr>
          <w:rtl/>
        </w:rPr>
        <w:t>(</w:t>
      </w:r>
      <w:r w:rsidR="003A3C0F">
        <w:rPr>
          <w:rFonts w:hint="cs"/>
          <w:rtl/>
        </w:rPr>
        <w:t>4</w:t>
      </w:r>
      <w:r w:rsidRPr="00B72176">
        <w:rPr>
          <w:rtl/>
        </w:rPr>
        <w:t>) في المصدر</w:t>
      </w:r>
      <w:r w:rsidR="0035190A">
        <w:rPr>
          <w:rtl/>
        </w:rPr>
        <w:t>:</w:t>
      </w:r>
      <w:r w:rsidRPr="00B72176">
        <w:rPr>
          <w:rtl/>
        </w:rPr>
        <w:t xml:space="preserve"> خالد.</w:t>
      </w:r>
    </w:p>
    <w:p w:rsidR="005A16B4" w:rsidRDefault="005A16B4" w:rsidP="007108A1">
      <w:pPr>
        <w:pStyle w:val="libFootnote0"/>
        <w:rPr>
          <w:rtl/>
        </w:rPr>
      </w:pPr>
      <w:r>
        <w:rPr>
          <w:rtl/>
        </w:rPr>
        <w:t>26 - كامل الزيارات</w:t>
      </w:r>
      <w:r w:rsidR="0035190A">
        <w:rPr>
          <w:rtl/>
        </w:rPr>
        <w:t>:</w:t>
      </w:r>
      <w:r>
        <w:rPr>
          <w:rtl/>
        </w:rPr>
        <w:t xml:space="preserve"> 31.</w:t>
      </w:r>
    </w:p>
    <w:p w:rsidR="005A16B4" w:rsidRPr="00B72176" w:rsidRDefault="005A16B4" w:rsidP="003A3C0F">
      <w:pPr>
        <w:pStyle w:val="libFootnote0"/>
        <w:rPr>
          <w:rtl/>
        </w:rPr>
      </w:pPr>
      <w:r w:rsidRPr="00B72176">
        <w:rPr>
          <w:rtl/>
        </w:rPr>
        <w:t>(</w:t>
      </w:r>
      <w:r w:rsidR="003A3C0F">
        <w:rPr>
          <w:rFonts w:hint="cs"/>
          <w:rtl/>
        </w:rPr>
        <w:t>5</w:t>
      </w:r>
      <w:r w:rsidRPr="00B72176">
        <w:rPr>
          <w:rtl/>
        </w:rPr>
        <w:t>) في المصدر زيادة</w:t>
      </w:r>
      <w:r w:rsidR="0035190A">
        <w:rPr>
          <w:rtl/>
        </w:rPr>
        <w:t>:</w:t>
      </w:r>
      <w:r w:rsidRPr="00B72176">
        <w:rPr>
          <w:rtl/>
        </w:rPr>
        <w:t xml:space="preserve"> وأني هبطت الى الأرض.</w:t>
      </w:r>
    </w:p>
    <w:p w:rsidR="005A16B4" w:rsidRDefault="005A16B4" w:rsidP="007108A1">
      <w:pPr>
        <w:pStyle w:val="libFootnote0"/>
        <w:rPr>
          <w:rtl/>
        </w:rPr>
      </w:pPr>
      <w:r>
        <w:rPr>
          <w:rtl/>
        </w:rPr>
        <w:t>27 و 28 - مصباح الزائر</w:t>
      </w:r>
      <w:r w:rsidR="0035190A">
        <w:rPr>
          <w:rtl/>
        </w:rPr>
        <w:t>:</w:t>
      </w:r>
      <w:r>
        <w:rPr>
          <w:rtl/>
        </w:rPr>
        <w:t xml:space="preserve"> 35.</w:t>
      </w:r>
    </w:p>
    <w:p w:rsidR="007108A1" w:rsidRPr="00BC18D8" w:rsidRDefault="007108A1" w:rsidP="007108A1">
      <w:pPr>
        <w:pStyle w:val="libNormal"/>
        <w:rPr>
          <w:rtl/>
        </w:rPr>
      </w:pPr>
      <w:r w:rsidRPr="00535419">
        <w:rPr>
          <w:rtl/>
        </w:rPr>
        <w:br w:type="page"/>
      </w:r>
    </w:p>
    <w:p w:rsidR="005A16B4" w:rsidRDefault="005A16B4" w:rsidP="00BB0BED">
      <w:pPr>
        <w:pStyle w:val="libNormal0"/>
        <w:rPr>
          <w:rtl/>
        </w:rPr>
      </w:pPr>
      <w:r>
        <w:rPr>
          <w:rtl/>
        </w:rPr>
        <w:lastRenderedPageBreak/>
        <w:t>قال</w:t>
      </w:r>
      <w:r w:rsidR="0035190A">
        <w:rPr>
          <w:rtl/>
        </w:rPr>
        <w:t>:</w:t>
      </w:r>
      <w:r>
        <w:rPr>
          <w:rtl/>
        </w:rPr>
        <w:t xml:space="preserve"> وروي أن</w:t>
      </w:r>
      <w:r>
        <w:rPr>
          <w:rFonts w:hint="cs"/>
          <w:rtl/>
        </w:rPr>
        <w:t>ّ</w:t>
      </w:r>
      <w:r>
        <w:rPr>
          <w:rtl/>
        </w:rPr>
        <w:t xml:space="preserve"> الفريضة فيه بحجة، والنافلة بعمرة.</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(1)</w:t>
      </w:r>
      <w:r>
        <w:rPr>
          <w:rtl/>
        </w:rPr>
        <w:t>.</w:t>
      </w:r>
    </w:p>
    <w:p w:rsidR="00BB0BED" w:rsidRDefault="00BB0BED" w:rsidP="00BB0BED">
      <w:pPr>
        <w:pStyle w:val="Heading2Center"/>
        <w:rPr>
          <w:rStyle w:val="libNormalChar"/>
          <w:rtl/>
        </w:rPr>
      </w:pPr>
      <w:bookmarkStart w:id="917" w:name="_Toc275419193"/>
      <w:bookmarkStart w:id="918" w:name="_Toc300140923"/>
      <w:bookmarkStart w:id="919" w:name="_Toc374784084"/>
      <w:bookmarkStart w:id="920" w:name="_Toc257224424"/>
      <w:r>
        <w:rPr>
          <w:rtl/>
        </w:rPr>
        <w:t>45 - باب استحباب اختيار الإ</w:t>
      </w:r>
      <w:r>
        <w:rPr>
          <w:rFonts w:hint="cs"/>
          <w:rtl/>
        </w:rPr>
        <w:t>ِ</w:t>
      </w:r>
      <w:r>
        <w:rPr>
          <w:rtl/>
        </w:rPr>
        <w:t>قامة في مسجد الكوفة والصلاة</w:t>
      </w:r>
      <w:bookmarkStart w:id="921" w:name="_Toc275419194"/>
      <w:bookmarkStart w:id="922" w:name="_Toc300140924"/>
      <w:bookmarkEnd w:id="917"/>
      <w:bookmarkEnd w:id="918"/>
      <w:r>
        <w:rPr>
          <w:rFonts w:hint="cs"/>
          <w:rtl/>
        </w:rPr>
        <w:t xml:space="preserve"> </w:t>
      </w:r>
      <w:r>
        <w:rPr>
          <w:rtl/>
        </w:rPr>
        <w:t>فيه على السفر إلى زيارة المسجد الأقصى</w:t>
      </w:r>
      <w:bookmarkEnd w:id="919"/>
      <w:bookmarkEnd w:id="920"/>
      <w:bookmarkEnd w:id="921"/>
      <w:bookmarkEnd w:id="922"/>
    </w:p>
    <w:p w:rsidR="005A16B4" w:rsidRDefault="005A16B4" w:rsidP="00BB0BED">
      <w:pPr>
        <w:pStyle w:val="libNormal"/>
        <w:rPr>
          <w:rtl/>
        </w:rPr>
      </w:pPr>
      <w:r w:rsidRPr="005A16B4">
        <w:rPr>
          <w:rStyle w:val="libNormalChar"/>
          <w:rtl/>
        </w:rPr>
        <w:t>[ 64</w:t>
      </w:r>
      <w:r>
        <w:rPr>
          <w:rtl/>
        </w:rPr>
        <w:t>95 ]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 xml:space="preserve">د، عن يعقوب بن عبد الله من ولد أبي فاطمة، عن إسماعيل بن زيد مولى عبد الله بن يحيى الكاهلي،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جاء رجل إلى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في مسجد الكوفة فقال</w:t>
      </w:r>
      <w:r w:rsidR="0035190A">
        <w:rPr>
          <w:rtl/>
        </w:rPr>
        <w:t>:</w:t>
      </w:r>
      <w:r>
        <w:rPr>
          <w:rtl/>
        </w:rPr>
        <w:t xml:space="preserve"> السلام عليك يا أمير المؤمنين ورحمة الله وبركاته، فرد</w:t>
      </w:r>
      <w:r>
        <w:rPr>
          <w:rFonts w:hint="cs"/>
          <w:rtl/>
        </w:rPr>
        <w:t>ّ</w:t>
      </w:r>
      <w:r>
        <w:rPr>
          <w:rtl/>
        </w:rPr>
        <w:t xml:space="preserve"> عليه فقال</w:t>
      </w:r>
      <w:r w:rsidR="0035190A">
        <w:rPr>
          <w:rtl/>
        </w:rPr>
        <w:t>:</w:t>
      </w:r>
      <w:r>
        <w:rPr>
          <w:rtl/>
        </w:rPr>
        <w:t xml:space="preserve"> جعلت فداك إن</w:t>
      </w:r>
      <w:r>
        <w:rPr>
          <w:rFonts w:hint="cs"/>
          <w:rtl/>
        </w:rPr>
        <w:t>ّ</w:t>
      </w:r>
      <w:r>
        <w:rPr>
          <w:rtl/>
        </w:rPr>
        <w:t>ي أردت المسجد الأقصى فأردت أن أ</w:t>
      </w:r>
      <w:r>
        <w:rPr>
          <w:rFonts w:hint="cs"/>
          <w:rtl/>
        </w:rPr>
        <w:t>ُ</w:t>
      </w:r>
      <w:r>
        <w:rPr>
          <w:rtl/>
        </w:rPr>
        <w:t>سل</w:t>
      </w:r>
      <w:r>
        <w:rPr>
          <w:rFonts w:hint="cs"/>
          <w:rtl/>
        </w:rPr>
        <w:t>ّ</w:t>
      </w:r>
      <w:r>
        <w:rPr>
          <w:rtl/>
        </w:rPr>
        <w:t>م عليك وأ</w:t>
      </w:r>
      <w:r>
        <w:rPr>
          <w:rFonts w:hint="cs"/>
          <w:rtl/>
        </w:rPr>
        <w:t>ُ</w:t>
      </w:r>
      <w:r>
        <w:rPr>
          <w:rtl/>
        </w:rPr>
        <w:t>ودّعك، فقال له</w:t>
      </w:r>
      <w:r w:rsidR="0035190A">
        <w:rPr>
          <w:rtl/>
        </w:rPr>
        <w:t>:</w:t>
      </w:r>
      <w:r>
        <w:rPr>
          <w:rtl/>
        </w:rPr>
        <w:t xml:space="preserve"> وأي</w:t>
      </w:r>
      <w:r>
        <w:rPr>
          <w:rFonts w:hint="cs"/>
          <w:rtl/>
        </w:rPr>
        <w:t>ّ</w:t>
      </w:r>
      <w:r>
        <w:rPr>
          <w:rtl/>
        </w:rPr>
        <w:t xml:space="preserve"> شيء أردت بذلك</w:t>
      </w:r>
      <w:r>
        <w:rPr>
          <w:rFonts w:hint="cs"/>
          <w:rtl/>
        </w:rPr>
        <w:t xml:space="preserve"> </w:t>
      </w:r>
      <w:r>
        <w:rPr>
          <w:rtl/>
        </w:rPr>
        <w:t>؟ قال</w:t>
      </w:r>
      <w:r w:rsidR="0035190A">
        <w:rPr>
          <w:rtl/>
        </w:rPr>
        <w:t>:</w:t>
      </w:r>
      <w:r>
        <w:rPr>
          <w:rtl/>
        </w:rPr>
        <w:t xml:space="preserve"> الفضل جعلت فداك، قال</w:t>
      </w:r>
      <w:r w:rsidR="0035190A">
        <w:rPr>
          <w:rtl/>
        </w:rPr>
        <w:t>:</w:t>
      </w:r>
      <w:r>
        <w:rPr>
          <w:rtl/>
        </w:rPr>
        <w:t xml:space="preserve"> فبع راحلتك وكل زادك وصل</w:t>
      </w:r>
      <w:r>
        <w:rPr>
          <w:rFonts w:hint="cs"/>
          <w:rtl/>
        </w:rPr>
        <w:t>ّ</w:t>
      </w:r>
      <w:r>
        <w:rPr>
          <w:rtl/>
        </w:rPr>
        <w:t xml:space="preserve"> في هذا المسجد فإن</w:t>
      </w:r>
      <w:r>
        <w:rPr>
          <w:rFonts w:hint="cs"/>
          <w:rtl/>
        </w:rPr>
        <w:t>ّ</w:t>
      </w:r>
      <w:r>
        <w:rPr>
          <w:rtl/>
        </w:rPr>
        <w:t xml:space="preserve"> الصلاة المكتوبة فيه حج</w:t>
      </w:r>
      <w:r>
        <w:rPr>
          <w:rFonts w:hint="cs"/>
          <w:rtl/>
        </w:rPr>
        <w:t>ّ</w:t>
      </w:r>
      <w:r>
        <w:rPr>
          <w:rtl/>
        </w:rPr>
        <w:t xml:space="preserve">ة مبرورة، والنافلة عمرة مبرورة، والبركة منه على اثني عشر ميلاً، يمينه يمن ويساره مكر، وفي وسطه عين من دهن وعين من لبن وعين من ماء شراب للمؤمنين، وعين من ماء طاهر </w:t>
      </w:r>
      <w:r w:rsidRPr="005A16B4">
        <w:rPr>
          <w:rStyle w:val="libFootnotenumChar"/>
          <w:rtl/>
        </w:rPr>
        <w:t>(</w:t>
      </w:r>
      <w:r w:rsidR="00BB0BED">
        <w:rPr>
          <w:rStyle w:val="libFootnotenumChar"/>
          <w:rFonts w:hint="cs"/>
          <w:rtl/>
        </w:rPr>
        <w:t>2</w:t>
      </w:r>
      <w:r w:rsidRPr="005A16B4">
        <w:rPr>
          <w:rStyle w:val="libFootnotenumChar"/>
          <w:rtl/>
        </w:rPr>
        <w:t>)</w:t>
      </w:r>
      <w:r>
        <w:rPr>
          <w:rtl/>
        </w:rPr>
        <w:t xml:space="preserve"> للمؤمنين منه سارت سفينة نوح، وكان فيه نسر ويغوث ويعوق وصل</w:t>
      </w:r>
      <w:r>
        <w:rPr>
          <w:rFonts w:hint="cs"/>
          <w:rtl/>
        </w:rPr>
        <w:t>ّ</w:t>
      </w:r>
      <w:r>
        <w:rPr>
          <w:rtl/>
        </w:rPr>
        <w:t>ى فيه سبعون نبي</w:t>
      </w:r>
      <w:r>
        <w:rPr>
          <w:rFonts w:hint="cs"/>
          <w:rtl/>
        </w:rPr>
        <w:t>ّ</w:t>
      </w:r>
      <w:r>
        <w:rPr>
          <w:rtl/>
        </w:rPr>
        <w:t>اً وسبعون وصي</w:t>
      </w:r>
      <w:r>
        <w:rPr>
          <w:rFonts w:hint="cs"/>
          <w:rtl/>
        </w:rPr>
        <w:t>ّ</w:t>
      </w:r>
      <w:r>
        <w:rPr>
          <w:rtl/>
        </w:rPr>
        <w:t>اً أنا أحدهم، وقال</w:t>
      </w:r>
      <w:r w:rsidR="0035190A">
        <w:rPr>
          <w:rtl/>
        </w:rPr>
        <w:t>:</w:t>
      </w:r>
      <w:r>
        <w:rPr>
          <w:rtl/>
        </w:rPr>
        <w:t xml:space="preserve"> بيده في صدره ما دعا فيه مكروب بمسألة في حاجة من الحوائج</w:t>
      </w:r>
      <w:r w:rsidR="00234760">
        <w:rPr>
          <w:rtl/>
        </w:rPr>
        <w:t xml:space="preserve"> إلّا </w:t>
      </w:r>
      <w:r>
        <w:rPr>
          <w:rtl/>
        </w:rPr>
        <w:t>أجابه الله تعالى وفرج عنه كربته.</w:t>
      </w:r>
    </w:p>
    <w:p w:rsidR="005A16B4" w:rsidRDefault="007108A1" w:rsidP="007108A1">
      <w:pPr>
        <w:pStyle w:val="libLine"/>
        <w:rPr>
          <w:rtl/>
        </w:rPr>
      </w:pPr>
      <w:r>
        <w:rPr>
          <w:rtl/>
        </w:rPr>
        <w:t>____________________</w:t>
      </w:r>
    </w:p>
    <w:p w:rsidR="005A16B4" w:rsidRPr="00B72176" w:rsidRDefault="005A16B4" w:rsidP="007108A1">
      <w:pPr>
        <w:pStyle w:val="libFootnote0"/>
        <w:rPr>
          <w:rtl/>
        </w:rPr>
      </w:pPr>
      <w:r w:rsidRPr="00B72176">
        <w:rPr>
          <w:rtl/>
        </w:rPr>
        <w:t>(1) تقدم ما يدل على ذلك في الحديث 4 من الباب 33 ويأتي ما يدل عليه في الأبواب الآتية</w:t>
      </w:r>
      <w:r>
        <w:rPr>
          <w:rtl/>
        </w:rPr>
        <w:t>،</w:t>
      </w:r>
      <w:r w:rsidRPr="00B72176">
        <w:rPr>
          <w:rtl/>
        </w:rPr>
        <w:t xml:space="preserve"> وفي الحديث 1 من الباب 7 من أبواب قضاء الصلوات</w:t>
      </w:r>
      <w:r>
        <w:rPr>
          <w:rtl/>
        </w:rPr>
        <w:t>،</w:t>
      </w:r>
      <w:r w:rsidRPr="00B72176">
        <w:rPr>
          <w:rtl/>
        </w:rPr>
        <w:t xml:space="preserve"> وفي الحديث 14 من الباب 57</w:t>
      </w:r>
      <w:r>
        <w:rPr>
          <w:rtl/>
        </w:rPr>
        <w:t>،</w:t>
      </w:r>
      <w:r w:rsidRPr="00B72176">
        <w:rPr>
          <w:rtl/>
        </w:rPr>
        <w:t xml:space="preserve"> وفي الحديث 1 </w:t>
      </w:r>
      <w:r>
        <w:rPr>
          <w:rtl/>
        </w:rPr>
        <w:t>و 4</w:t>
      </w:r>
      <w:r w:rsidRPr="00B72176">
        <w:rPr>
          <w:rtl/>
        </w:rPr>
        <w:t xml:space="preserve"> من الباب 16 وفي الحديث 2 من الباب 25</w:t>
      </w:r>
      <w:r>
        <w:rPr>
          <w:rtl/>
        </w:rPr>
        <w:t>،</w:t>
      </w:r>
      <w:r w:rsidRPr="00B72176">
        <w:rPr>
          <w:rtl/>
        </w:rPr>
        <w:t xml:space="preserve"> وفي الحديث 1 من الباب 35 من أبواب المزار.</w:t>
      </w:r>
    </w:p>
    <w:p w:rsidR="005A16B4" w:rsidRDefault="005A16B4" w:rsidP="00BB0BED">
      <w:pPr>
        <w:pStyle w:val="libFootnoteCenterBold"/>
        <w:rPr>
          <w:rtl/>
        </w:rPr>
      </w:pPr>
      <w:r>
        <w:rPr>
          <w:rtl/>
        </w:rPr>
        <w:t>الباب 45</w:t>
      </w:r>
    </w:p>
    <w:p w:rsidR="005A16B4" w:rsidRDefault="005A16B4" w:rsidP="00BB0BED">
      <w:pPr>
        <w:pStyle w:val="libFootnoteCenterBold"/>
        <w:rPr>
          <w:rtl/>
        </w:rPr>
      </w:pPr>
      <w:r>
        <w:rPr>
          <w:rtl/>
        </w:rPr>
        <w:t>فيه حديث واحد</w:t>
      </w:r>
    </w:p>
    <w:p w:rsidR="005A16B4" w:rsidRDefault="005A16B4" w:rsidP="007108A1">
      <w:pPr>
        <w:pStyle w:val="libFootnote0"/>
        <w:rPr>
          <w:rtl/>
        </w:rPr>
      </w:pPr>
      <w:r>
        <w:rPr>
          <w:rtl/>
        </w:rPr>
        <w:t>1 - الكافي 3</w:t>
      </w:r>
      <w:r w:rsidR="0035190A">
        <w:rPr>
          <w:rtl/>
        </w:rPr>
        <w:t>:</w:t>
      </w:r>
      <w:r>
        <w:rPr>
          <w:rtl/>
        </w:rPr>
        <w:t xml:space="preserve"> 491 / 2.</w:t>
      </w:r>
    </w:p>
    <w:p w:rsidR="005A16B4" w:rsidRPr="00B72176" w:rsidRDefault="005A16B4" w:rsidP="00BB0BED">
      <w:pPr>
        <w:pStyle w:val="libFootnote0"/>
        <w:rPr>
          <w:rtl/>
        </w:rPr>
      </w:pPr>
      <w:r w:rsidRPr="00B72176">
        <w:rPr>
          <w:rtl/>
        </w:rPr>
        <w:t>(</w:t>
      </w:r>
      <w:r w:rsidR="00BB0BED">
        <w:rPr>
          <w:rFonts w:hint="cs"/>
          <w:rtl/>
        </w:rPr>
        <w:t>2</w:t>
      </w:r>
      <w:r w:rsidRPr="00B72176">
        <w:rPr>
          <w:rtl/>
        </w:rPr>
        <w:t>) في المصدر وفي نسخة في هامش الخطوط</w:t>
      </w:r>
      <w:r w:rsidR="0035190A">
        <w:rPr>
          <w:rtl/>
        </w:rPr>
        <w:t>:</w:t>
      </w:r>
      <w:r w:rsidRPr="00B72176">
        <w:rPr>
          <w:rtl/>
        </w:rPr>
        <w:t xml:space="preserve"> طهر.</w:t>
      </w:r>
    </w:p>
    <w:p w:rsidR="007108A1" w:rsidRPr="00BC18D8" w:rsidRDefault="007108A1" w:rsidP="007108A1">
      <w:pPr>
        <w:pStyle w:val="libNormal"/>
        <w:rPr>
          <w:rtl/>
        </w:rPr>
      </w:pPr>
      <w:r w:rsidRPr="00535419">
        <w:rPr>
          <w:rtl/>
        </w:rPr>
        <w:br w:type="page"/>
      </w:r>
    </w:p>
    <w:p w:rsidR="005A16B4" w:rsidRDefault="005A16B4" w:rsidP="00BB0BED">
      <w:pPr>
        <w:pStyle w:val="libNormal"/>
        <w:rPr>
          <w:rtl/>
        </w:rPr>
      </w:pPr>
      <w:r>
        <w:rPr>
          <w:rtl/>
        </w:rPr>
        <w:lastRenderedPageBreak/>
        <w:t>ورواه الشيخ بإسناده عن أحمد بن محم</w:t>
      </w:r>
      <w:r>
        <w:rPr>
          <w:rFonts w:hint="cs"/>
          <w:rtl/>
        </w:rPr>
        <w:t>ّ</w:t>
      </w:r>
      <w:r>
        <w:rPr>
          <w:rtl/>
        </w:rPr>
        <w:t xml:space="preserve">د، مثله </w:t>
      </w:r>
      <w:r w:rsidRPr="005A16B4">
        <w:rPr>
          <w:rStyle w:val="libFootnotenumChar"/>
          <w:rtl/>
        </w:rPr>
        <w:t>(</w:t>
      </w:r>
      <w:r w:rsidR="00BB0BED">
        <w:rPr>
          <w:rStyle w:val="libFootnotenumChar"/>
          <w:rFonts w:hint="cs"/>
          <w:rtl/>
        </w:rPr>
        <w:t>1</w:t>
      </w:r>
      <w:r w:rsidRPr="005A16B4">
        <w:rPr>
          <w:rStyle w:val="libFootnotenumChar"/>
          <w:rtl/>
        </w:rPr>
        <w:t>)</w:t>
      </w:r>
      <w:r>
        <w:rPr>
          <w:rtl/>
        </w:rPr>
        <w:t>،</w:t>
      </w:r>
      <w:r w:rsidR="00234760">
        <w:rPr>
          <w:rtl/>
        </w:rPr>
        <w:t xml:space="preserve"> إلّا </w:t>
      </w:r>
      <w:r>
        <w:rPr>
          <w:rtl/>
        </w:rPr>
        <w:t>أن</w:t>
      </w:r>
      <w:r>
        <w:rPr>
          <w:rFonts w:hint="cs"/>
          <w:rtl/>
        </w:rPr>
        <w:t>ّ</w:t>
      </w:r>
      <w:r>
        <w:rPr>
          <w:rtl/>
        </w:rPr>
        <w:t>ه قال</w:t>
      </w:r>
      <w:r w:rsidR="0035190A">
        <w:rPr>
          <w:rtl/>
        </w:rPr>
        <w:t>:</w:t>
      </w:r>
      <w:r>
        <w:rPr>
          <w:rtl/>
        </w:rPr>
        <w:t xml:space="preserve"> مولى عبد الله بن يحيى الكاهلي، عن عبد الله بن يحيى الكاهلي.</w:t>
      </w:r>
    </w:p>
    <w:p w:rsidR="005A16B4" w:rsidRDefault="005A16B4" w:rsidP="00BB0BED">
      <w:pPr>
        <w:pStyle w:val="libNormal"/>
        <w:rPr>
          <w:rtl/>
        </w:rPr>
      </w:pPr>
      <w:r>
        <w:rPr>
          <w:rtl/>
        </w:rPr>
        <w:t xml:space="preserve">ورواه ابن قولويه في </w:t>
      </w:r>
      <w:r w:rsidR="00E820C4" w:rsidRPr="00E820C4">
        <w:rPr>
          <w:rStyle w:val="libNormalChar"/>
          <w:rtl/>
        </w:rPr>
        <w:t xml:space="preserve">( </w:t>
      </w:r>
      <w:r>
        <w:rPr>
          <w:rtl/>
        </w:rPr>
        <w:t>المزار</w:t>
      </w:r>
      <w:r w:rsidR="00E820C4" w:rsidRPr="00E820C4">
        <w:rPr>
          <w:rStyle w:val="libNormalChar"/>
          <w:rtl/>
        </w:rPr>
        <w:t xml:space="preserve"> ) </w:t>
      </w:r>
      <w:r>
        <w:rPr>
          <w:rtl/>
        </w:rPr>
        <w:t>عن أبيه، عن سعد بن عبد الله، عن أحمد بن محم</w:t>
      </w:r>
      <w:r>
        <w:rPr>
          <w:rFonts w:hint="cs"/>
          <w:rtl/>
        </w:rPr>
        <w:t>ّ</w:t>
      </w:r>
      <w:r>
        <w:rPr>
          <w:rtl/>
        </w:rPr>
        <w:t xml:space="preserve">د بن عيسى، وقد روى أكثر الأحاديث السابقة والآتية في فضل المساجد بأسانيد كثيرة تركناها اختصاراً </w:t>
      </w:r>
      <w:r w:rsidRPr="005A16B4">
        <w:rPr>
          <w:rStyle w:val="libFootnotenumChar"/>
          <w:rtl/>
        </w:rPr>
        <w:t>(</w:t>
      </w:r>
      <w:r w:rsidR="00BB0BED">
        <w:rPr>
          <w:rStyle w:val="libFootnotenumChar"/>
          <w:rFonts w:hint="cs"/>
          <w:rtl/>
        </w:rPr>
        <w:t>2</w:t>
      </w:r>
      <w:r w:rsidRPr="005A16B4">
        <w:rPr>
          <w:rStyle w:val="libFootnotenumChar"/>
          <w:rtl/>
        </w:rPr>
        <w:t>)</w:t>
      </w:r>
      <w:r>
        <w:rPr>
          <w:rtl/>
        </w:rPr>
        <w:t>.</w:t>
      </w:r>
    </w:p>
    <w:p w:rsidR="005A16B4" w:rsidRDefault="005A16B4" w:rsidP="00BB0BED">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BB0BED">
        <w:rPr>
          <w:rStyle w:val="libFootnotenumChar"/>
          <w:rFonts w:hint="cs"/>
          <w:rtl/>
        </w:rPr>
        <w:t>3</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BB0BED">
        <w:rPr>
          <w:rStyle w:val="libFootnotenumChar"/>
          <w:rFonts w:hint="cs"/>
          <w:rtl/>
        </w:rPr>
        <w:t>4</w:t>
      </w:r>
      <w:r w:rsidRPr="005A16B4">
        <w:rPr>
          <w:rStyle w:val="libFootnotenumChar"/>
          <w:rtl/>
        </w:rPr>
        <w:t>)</w:t>
      </w:r>
      <w:r>
        <w:rPr>
          <w:rtl/>
        </w:rPr>
        <w:t>.</w:t>
      </w:r>
    </w:p>
    <w:p w:rsidR="00BB0BED" w:rsidRDefault="00BB0BED" w:rsidP="00BB0BED">
      <w:pPr>
        <w:pStyle w:val="Heading2Center"/>
        <w:rPr>
          <w:rStyle w:val="libNormalChar"/>
          <w:rtl/>
        </w:rPr>
      </w:pPr>
      <w:bookmarkStart w:id="923" w:name="_Toc275419195"/>
      <w:bookmarkStart w:id="924" w:name="_Toc300140925"/>
      <w:bookmarkStart w:id="925" w:name="_Toc374784085"/>
      <w:bookmarkStart w:id="926" w:name="_Toc257224425"/>
      <w:r>
        <w:rPr>
          <w:rtl/>
        </w:rPr>
        <w:t>46 - باب عدم استحباب السفر للصلاة في شيء من المساجد</w:t>
      </w:r>
      <w:bookmarkStart w:id="927" w:name="_Toc275419196"/>
      <w:bookmarkStart w:id="928" w:name="_Toc300140926"/>
      <w:bookmarkEnd w:id="923"/>
      <w:bookmarkEnd w:id="924"/>
      <w:r>
        <w:rPr>
          <w:rFonts w:hint="cs"/>
          <w:rtl/>
        </w:rPr>
        <w:t xml:space="preserve"> إلّا </w:t>
      </w:r>
      <w:r>
        <w:rPr>
          <w:rtl/>
        </w:rPr>
        <w:t xml:space="preserve">المسجد الحرام ومسجد الرسول </w:t>
      </w:r>
      <w:bookmarkEnd w:id="927"/>
      <w:bookmarkEnd w:id="928"/>
      <w:r w:rsidRPr="00E820C4">
        <w:rPr>
          <w:rStyle w:val="libNormalChar"/>
          <w:rFonts w:hint="cs"/>
          <w:rtl/>
        </w:rPr>
        <w:t xml:space="preserve">( </w:t>
      </w:r>
      <w:r>
        <w:rPr>
          <w:rStyle w:val="libAlaemChar"/>
          <w:rFonts w:hint="cs"/>
          <w:rtl/>
        </w:rPr>
        <w:t>صلى‌الله‌عليه‌وآله‌وسلم</w:t>
      </w:r>
      <w:r w:rsidRPr="00E820C4">
        <w:rPr>
          <w:rStyle w:val="libNormalChar"/>
          <w:rFonts w:hint="cs"/>
          <w:rtl/>
        </w:rPr>
        <w:t xml:space="preserve"> ) </w:t>
      </w:r>
      <w:bookmarkStart w:id="929" w:name="_Toc275419197"/>
      <w:bookmarkStart w:id="930" w:name="_Toc300140927"/>
      <w:r>
        <w:rPr>
          <w:rtl/>
        </w:rPr>
        <w:t>ومسجد الكوفة</w:t>
      </w:r>
      <w:bookmarkEnd w:id="925"/>
      <w:bookmarkEnd w:id="926"/>
      <w:bookmarkEnd w:id="929"/>
      <w:bookmarkEnd w:id="930"/>
    </w:p>
    <w:p w:rsidR="005A16B4" w:rsidRDefault="005A16B4" w:rsidP="00BB0BED">
      <w:pPr>
        <w:pStyle w:val="libNormal"/>
        <w:rPr>
          <w:rtl/>
        </w:rPr>
      </w:pPr>
      <w:r w:rsidRPr="005A16B4">
        <w:rPr>
          <w:rStyle w:val="libNormalChar"/>
          <w:rtl/>
        </w:rPr>
        <w:t>[ 64</w:t>
      </w:r>
      <w:r>
        <w:rPr>
          <w:rtl/>
        </w:rPr>
        <w:t>96 ]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ومحم</w:t>
      </w:r>
      <w:r>
        <w:rPr>
          <w:rFonts w:hint="cs"/>
          <w:rtl/>
        </w:rPr>
        <w:t>ّ</w:t>
      </w:r>
      <w:r>
        <w:rPr>
          <w:rtl/>
        </w:rPr>
        <w:t>د بن علي ماجيلويه، عن محم</w:t>
      </w:r>
      <w:r>
        <w:rPr>
          <w:rFonts w:hint="cs"/>
          <w:rtl/>
        </w:rPr>
        <w:t>ّ</w:t>
      </w:r>
      <w:r>
        <w:rPr>
          <w:rtl/>
        </w:rPr>
        <w:t>د بن يحيى، عن محم</w:t>
      </w:r>
      <w:r>
        <w:rPr>
          <w:rFonts w:hint="cs"/>
          <w:rtl/>
        </w:rPr>
        <w:t>ّ</w:t>
      </w:r>
      <w:r>
        <w:rPr>
          <w:rtl/>
        </w:rPr>
        <w:t xml:space="preserve">د بن أحمد بن يحيى، عن بعض أصحابنا، عن الحسن بن علي وأبي الصخر جميعاً يرفعانه إلى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تشد</w:t>
      </w:r>
      <w:r>
        <w:rPr>
          <w:rFonts w:hint="cs"/>
          <w:rtl/>
        </w:rPr>
        <w:t>ّ</w:t>
      </w:r>
      <w:r>
        <w:rPr>
          <w:rtl/>
        </w:rPr>
        <w:t xml:space="preserve"> الرحال</w:t>
      </w:r>
      <w:r w:rsidR="00234760">
        <w:rPr>
          <w:rtl/>
        </w:rPr>
        <w:t xml:space="preserve"> إلّا </w:t>
      </w:r>
      <w:r>
        <w:rPr>
          <w:rtl/>
        </w:rPr>
        <w:t>إلى ثلاثة مساجد</w:t>
      </w:r>
      <w:r w:rsidR="0035190A">
        <w:rPr>
          <w:rtl/>
        </w:rPr>
        <w:t>:</w:t>
      </w:r>
      <w:r>
        <w:rPr>
          <w:rtl/>
        </w:rPr>
        <w:t xml:space="preserve"> المسجد الحرام، ومسجد الرسول </w:t>
      </w:r>
      <w:r w:rsidR="00BB0BED" w:rsidRPr="00E820C4">
        <w:rPr>
          <w:rStyle w:val="libNormalChar"/>
          <w:rFonts w:hint="cs"/>
          <w:rtl/>
        </w:rPr>
        <w:t xml:space="preserve">( </w:t>
      </w:r>
      <w:r w:rsidR="00BB0BED">
        <w:rPr>
          <w:rStyle w:val="libAlaemChar"/>
          <w:rFonts w:hint="cs"/>
          <w:rtl/>
        </w:rPr>
        <w:t>صلى‌الله‌عليه‌وآله‌وسلم</w:t>
      </w:r>
      <w:r w:rsidR="00BB0BED" w:rsidRPr="00E820C4">
        <w:rPr>
          <w:rStyle w:val="libNormalChar"/>
          <w:rFonts w:hint="cs"/>
          <w:rtl/>
        </w:rPr>
        <w:t xml:space="preserve"> )</w:t>
      </w:r>
      <w:r w:rsidR="00BB0BED">
        <w:rPr>
          <w:rStyle w:val="libNormalChar"/>
          <w:rFonts w:hint="cs"/>
          <w:rtl/>
        </w:rPr>
        <w:t xml:space="preserve"> </w:t>
      </w:r>
      <w:r>
        <w:rPr>
          <w:rtl/>
        </w:rPr>
        <w:t>، ومسجد الكوفة.</w:t>
      </w:r>
    </w:p>
    <w:p w:rsidR="005A16B4" w:rsidRDefault="005A16B4" w:rsidP="00BB0BED">
      <w:pPr>
        <w:pStyle w:val="libNormal"/>
        <w:rPr>
          <w:rtl/>
        </w:rPr>
      </w:pPr>
      <w:r>
        <w:rPr>
          <w:rtl/>
        </w:rPr>
        <w:t>ورواه مرسلاً كما مر</w:t>
      </w:r>
      <w:r>
        <w:rPr>
          <w:rFonts w:hint="cs"/>
          <w:rtl/>
        </w:rPr>
        <w:t>ّ</w:t>
      </w:r>
      <w:r>
        <w:rPr>
          <w:rtl/>
        </w:rPr>
        <w:t xml:space="preserve"> </w:t>
      </w:r>
      <w:r w:rsidRPr="005A16B4">
        <w:rPr>
          <w:rStyle w:val="libFootnotenumChar"/>
          <w:rtl/>
        </w:rPr>
        <w:t>(</w:t>
      </w:r>
      <w:r w:rsidR="00BB0BED">
        <w:rPr>
          <w:rStyle w:val="libFootnotenumChar"/>
          <w:rFonts w:hint="cs"/>
          <w:rtl/>
        </w:rPr>
        <w:t>5</w:t>
      </w:r>
      <w:r w:rsidRPr="005A16B4">
        <w:rPr>
          <w:rStyle w:val="libFootnotenumChar"/>
          <w:rtl/>
        </w:rPr>
        <w:t>)</w:t>
      </w:r>
      <w:r>
        <w:rPr>
          <w:rtl/>
        </w:rPr>
        <w:t>.</w:t>
      </w:r>
    </w:p>
    <w:p w:rsidR="005A16B4" w:rsidRDefault="005A16B4" w:rsidP="00BB0BED">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BB0BED">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B72176" w:rsidRDefault="005A16B4" w:rsidP="00BB0BED">
      <w:pPr>
        <w:pStyle w:val="libFootnote0"/>
        <w:rPr>
          <w:rtl/>
        </w:rPr>
      </w:pPr>
      <w:r w:rsidRPr="00B72176">
        <w:rPr>
          <w:rtl/>
        </w:rPr>
        <w:t>(</w:t>
      </w:r>
      <w:r w:rsidR="00BB0BED">
        <w:rPr>
          <w:rFonts w:hint="cs"/>
          <w:rtl/>
        </w:rPr>
        <w:t>1</w:t>
      </w:r>
      <w:r w:rsidRPr="00B72176">
        <w:rPr>
          <w:rtl/>
        </w:rPr>
        <w:t>) التهذيب 3</w:t>
      </w:r>
      <w:r w:rsidR="0035190A">
        <w:rPr>
          <w:rtl/>
        </w:rPr>
        <w:t>:</w:t>
      </w:r>
      <w:r w:rsidRPr="00B72176">
        <w:rPr>
          <w:rtl/>
        </w:rPr>
        <w:t xml:space="preserve"> 251</w:t>
      </w:r>
      <w:r>
        <w:rPr>
          <w:rtl/>
        </w:rPr>
        <w:t xml:space="preserve"> / </w:t>
      </w:r>
      <w:r w:rsidRPr="00B72176">
        <w:rPr>
          <w:rtl/>
        </w:rPr>
        <w:t>689.</w:t>
      </w:r>
    </w:p>
    <w:p w:rsidR="005A16B4" w:rsidRPr="00B72176" w:rsidRDefault="005A16B4" w:rsidP="00BB0BED">
      <w:pPr>
        <w:pStyle w:val="libFootnote0"/>
        <w:rPr>
          <w:rtl/>
        </w:rPr>
      </w:pPr>
      <w:r w:rsidRPr="00B72176">
        <w:rPr>
          <w:rtl/>
        </w:rPr>
        <w:t>(</w:t>
      </w:r>
      <w:r w:rsidR="00BB0BED">
        <w:rPr>
          <w:rFonts w:hint="cs"/>
          <w:rtl/>
        </w:rPr>
        <w:t>2</w:t>
      </w:r>
      <w:r w:rsidRPr="00B72176">
        <w:rPr>
          <w:rtl/>
        </w:rPr>
        <w:t>) كامل الزيارات</w:t>
      </w:r>
      <w:r w:rsidR="0035190A">
        <w:rPr>
          <w:rtl/>
        </w:rPr>
        <w:t>:</w:t>
      </w:r>
      <w:r w:rsidRPr="00B72176">
        <w:rPr>
          <w:rtl/>
        </w:rPr>
        <w:t xml:space="preserve"> 32.</w:t>
      </w:r>
    </w:p>
    <w:p w:rsidR="005A16B4" w:rsidRPr="00B72176" w:rsidRDefault="005A16B4" w:rsidP="00BB0BED">
      <w:pPr>
        <w:pStyle w:val="libFootnote0"/>
        <w:rPr>
          <w:rtl/>
        </w:rPr>
      </w:pPr>
      <w:r w:rsidRPr="00B72176">
        <w:rPr>
          <w:rtl/>
        </w:rPr>
        <w:t>(</w:t>
      </w:r>
      <w:r w:rsidR="00BB0BED">
        <w:rPr>
          <w:rFonts w:hint="cs"/>
          <w:rtl/>
        </w:rPr>
        <w:t>3</w:t>
      </w:r>
      <w:r w:rsidRPr="00B72176">
        <w:rPr>
          <w:rtl/>
        </w:rPr>
        <w:t>) تقدم ما يدل على ذلك في الباب 44 من هذه الأبواب.</w:t>
      </w:r>
    </w:p>
    <w:p w:rsidR="005A16B4" w:rsidRPr="00B72176" w:rsidRDefault="005A16B4" w:rsidP="00BB0BED">
      <w:pPr>
        <w:pStyle w:val="libFootnote0"/>
        <w:rPr>
          <w:rtl/>
        </w:rPr>
      </w:pPr>
      <w:r w:rsidRPr="00B72176">
        <w:rPr>
          <w:rtl/>
        </w:rPr>
        <w:t>(</w:t>
      </w:r>
      <w:r w:rsidR="00BB0BED">
        <w:rPr>
          <w:rFonts w:hint="cs"/>
          <w:rtl/>
        </w:rPr>
        <w:t>4</w:t>
      </w:r>
      <w:r w:rsidRPr="00B72176">
        <w:rPr>
          <w:rtl/>
        </w:rPr>
        <w:t>) يأتي ما يدل عليه في الباب 46 من هذه الأبواب.</w:t>
      </w:r>
    </w:p>
    <w:p w:rsidR="005A16B4" w:rsidRDefault="005A16B4" w:rsidP="00BB0BED">
      <w:pPr>
        <w:pStyle w:val="libFootnoteCenterBold"/>
        <w:rPr>
          <w:rtl/>
        </w:rPr>
      </w:pPr>
      <w:r>
        <w:rPr>
          <w:rtl/>
        </w:rPr>
        <w:t>الباب 46</w:t>
      </w:r>
    </w:p>
    <w:p w:rsidR="005A16B4" w:rsidRDefault="005A16B4" w:rsidP="00BB0BED">
      <w:pPr>
        <w:pStyle w:val="libFootnoteCenterBold"/>
        <w:rPr>
          <w:rtl/>
        </w:rPr>
      </w:pPr>
      <w:r>
        <w:rPr>
          <w:rtl/>
        </w:rPr>
        <w:t>فيه حديث واحد</w:t>
      </w:r>
    </w:p>
    <w:p w:rsidR="005A16B4" w:rsidRDefault="005A16B4" w:rsidP="007108A1">
      <w:pPr>
        <w:pStyle w:val="libFootnote0"/>
        <w:rPr>
          <w:rtl/>
        </w:rPr>
      </w:pPr>
      <w:r>
        <w:rPr>
          <w:rtl/>
        </w:rPr>
        <w:t>1 - الخصال</w:t>
      </w:r>
      <w:r w:rsidR="0035190A">
        <w:rPr>
          <w:rtl/>
        </w:rPr>
        <w:t>:</w:t>
      </w:r>
      <w:r>
        <w:rPr>
          <w:rtl/>
        </w:rPr>
        <w:t xml:space="preserve"> 143 / 166.</w:t>
      </w:r>
    </w:p>
    <w:p w:rsidR="005A16B4" w:rsidRPr="00B72176" w:rsidRDefault="005A16B4" w:rsidP="00BB0BED">
      <w:pPr>
        <w:pStyle w:val="libFootnote0"/>
        <w:rPr>
          <w:rtl/>
        </w:rPr>
      </w:pPr>
      <w:r w:rsidRPr="00B72176">
        <w:rPr>
          <w:rtl/>
        </w:rPr>
        <w:t>(</w:t>
      </w:r>
      <w:r w:rsidR="00BB0BED">
        <w:rPr>
          <w:rFonts w:hint="cs"/>
          <w:rtl/>
        </w:rPr>
        <w:t>5</w:t>
      </w:r>
      <w:r w:rsidRPr="00B72176">
        <w:rPr>
          <w:rtl/>
        </w:rPr>
        <w:t>) رواه مرسلاً كما مر</w:t>
      </w:r>
      <w:r>
        <w:rPr>
          <w:rFonts w:hint="cs"/>
          <w:rtl/>
        </w:rPr>
        <w:t>ّ</w:t>
      </w:r>
      <w:r w:rsidRPr="00B72176">
        <w:rPr>
          <w:rtl/>
        </w:rPr>
        <w:t xml:space="preserve"> في الحديث 16 من الباب 44 من هذه الأبواب.</w:t>
      </w:r>
    </w:p>
    <w:p w:rsidR="005A16B4" w:rsidRPr="00B72176" w:rsidRDefault="005A16B4" w:rsidP="00BB0BED">
      <w:pPr>
        <w:pStyle w:val="libFootnote0"/>
        <w:rPr>
          <w:rtl/>
        </w:rPr>
      </w:pPr>
      <w:r w:rsidRPr="00B72176">
        <w:rPr>
          <w:rtl/>
        </w:rPr>
        <w:t>(</w:t>
      </w:r>
      <w:r w:rsidR="00BB0BED">
        <w:rPr>
          <w:rFonts w:hint="cs"/>
          <w:rtl/>
        </w:rPr>
        <w:t>6</w:t>
      </w:r>
      <w:r w:rsidRPr="00B72176">
        <w:rPr>
          <w:rtl/>
        </w:rPr>
        <w:t>) تقد</w:t>
      </w:r>
      <w:r>
        <w:rPr>
          <w:rFonts w:hint="cs"/>
          <w:rtl/>
        </w:rPr>
        <w:t>ّ</w:t>
      </w:r>
      <w:r w:rsidRPr="00B72176">
        <w:rPr>
          <w:rtl/>
        </w:rPr>
        <w:t>م ما يدل على ذلك في الباب 44 من هذه الأبواب</w:t>
      </w:r>
      <w:r>
        <w:rPr>
          <w:rtl/>
        </w:rPr>
        <w:t>،</w:t>
      </w:r>
      <w:r w:rsidRPr="00B72176">
        <w:rPr>
          <w:rtl/>
        </w:rPr>
        <w:t xml:space="preserve"> ويأتي ما ينافي ذلك في الباب 64 من هذه الأبواب.</w:t>
      </w:r>
    </w:p>
    <w:p w:rsidR="007108A1" w:rsidRPr="00BC18D8" w:rsidRDefault="007108A1" w:rsidP="007108A1">
      <w:pPr>
        <w:pStyle w:val="libNormal"/>
        <w:rPr>
          <w:rtl/>
        </w:rPr>
      </w:pPr>
      <w:r w:rsidRPr="00535419">
        <w:rPr>
          <w:rtl/>
        </w:rPr>
        <w:br w:type="page"/>
      </w:r>
    </w:p>
    <w:p w:rsidR="005A16B4" w:rsidRPr="00DB4F88" w:rsidRDefault="00BB0BED" w:rsidP="00BB0BED">
      <w:pPr>
        <w:pStyle w:val="Heading2Center"/>
        <w:rPr>
          <w:rtl/>
        </w:rPr>
      </w:pPr>
      <w:bookmarkStart w:id="931" w:name="_Toc275419198"/>
      <w:bookmarkStart w:id="932" w:name="_Toc300140928"/>
      <w:bookmarkStart w:id="933" w:name="_Toc374784086"/>
      <w:bookmarkStart w:id="934" w:name="_Toc257224426"/>
      <w:r>
        <w:rPr>
          <w:rtl/>
        </w:rPr>
        <w:lastRenderedPageBreak/>
        <w:t>47 - باب استحباب الصلاة عند الاسطوانة السابعة والاسطوانة</w:t>
      </w:r>
      <w:bookmarkStart w:id="935" w:name="_Toc275419199"/>
      <w:bookmarkStart w:id="936" w:name="_Toc300140929"/>
      <w:bookmarkEnd w:id="931"/>
      <w:bookmarkEnd w:id="932"/>
      <w:r>
        <w:rPr>
          <w:rFonts w:hint="cs"/>
          <w:rtl/>
        </w:rPr>
        <w:t xml:space="preserve"> </w:t>
      </w:r>
      <w:r>
        <w:rPr>
          <w:rtl/>
        </w:rPr>
        <w:t>الخامسة من مسجد الكوفة</w:t>
      </w:r>
      <w:bookmarkEnd w:id="933"/>
      <w:bookmarkEnd w:id="934"/>
      <w:bookmarkEnd w:id="935"/>
      <w:bookmarkEnd w:id="936"/>
    </w:p>
    <w:p w:rsidR="005A16B4" w:rsidRDefault="005A16B4" w:rsidP="00BB0BED">
      <w:pPr>
        <w:pStyle w:val="libNormal"/>
        <w:rPr>
          <w:rtl/>
        </w:rPr>
      </w:pPr>
      <w:r w:rsidRPr="005A16B4">
        <w:rPr>
          <w:rStyle w:val="libNormalChar"/>
          <w:rtl/>
        </w:rPr>
        <w:t>[ 64</w:t>
      </w:r>
      <w:r>
        <w:rPr>
          <w:rtl/>
        </w:rPr>
        <w:t>97 ]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الحسين، عن محم</w:t>
      </w:r>
      <w:r>
        <w:rPr>
          <w:rFonts w:hint="cs"/>
          <w:rtl/>
        </w:rPr>
        <w:t>ّ</w:t>
      </w:r>
      <w:r>
        <w:rPr>
          <w:rtl/>
        </w:rPr>
        <w:t>د بن إسماعيل بن بزيع، عن أبي إسماعيل السر</w:t>
      </w:r>
      <w:r>
        <w:rPr>
          <w:rFonts w:hint="cs"/>
          <w:rtl/>
        </w:rPr>
        <w:t>ّ</w:t>
      </w:r>
      <w:r>
        <w:rPr>
          <w:rtl/>
        </w:rPr>
        <w:t>اج قال</w:t>
      </w:r>
      <w:r w:rsidR="0035190A">
        <w:rPr>
          <w:rtl/>
        </w:rPr>
        <w:t>:</w:t>
      </w:r>
      <w:r>
        <w:rPr>
          <w:rtl/>
        </w:rPr>
        <w:t xml:space="preserve"> قال معاوية بن وهب وأخذ بيدي وقال</w:t>
      </w:r>
      <w:r w:rsidR="0035190A">
        <w:rPr>
          <w:rtl/>
        </w:rPr>
        <w:t>:</w:t>
      </w:r>
      <w:r>
        <w:rPr>
          <w:rtl/>
        </w:rPr>
        <w:t xml:space="preserve"> قال لي أبو حمزة وأخذ بيدي قال</w:t>
      </w:r>
      <w:r w:rsidR="0035190A">
        <w:rPr>
          <w:rtl/>
        </w:rPr>
        <w:t>:</w:t>
      </w:r>
      <w:r>
        <w:rPr>
          <w:rtl/>
        </w:rPr>
        <w:t xml:space="preserve"> وقال لي الأصبغ بن نباتة وأخذ بيدي فأراني الأ</w:t>
      </w:r>
      <w:r>
        <w:rPr>
          <w:rFonts w:hint="cs"/>
          <w:rtl/>
        </w:rPr>
        <w:t>ُ</w:t>
      </w:r>
      <w:r>
        <w:rPr>
          <w:rtl/>
        </w:rPr>
        <w:t>سطوانة السابعة فقال</w:t>
      </w:r>
      <w:r w:rsidR="0035190A">
        <w:rPr>
          <w:rtl/>
        </w:rPr>
        <w:t>:</w:t>
      </w:r>
      <w:r>
        <w:rPr>
          <w:rtl/>
        </w:rPr>
        <w:t xml:space="preserve"> هذا مقام أمير المؤمنين </w:t>
      </w:r>
      <w:r w:rsidR="00BB0BED" w:rsidRPr="00E820C4">
        <w:rPr>
          <w:rStyle w:val="libNormalChar"/>
          <w:rFonts w:hint="cs"/>
          <w:rtl/>
        </w:rPr>
        <w:t xml:space="preserve">( </w:t>
      </w:r>
      <w:r w:rsidR="00BB0BED">
        <w:rPr>
          <w:rStyle w:val="libAlaemChar"/>
          <w:rFonts w:hint="cs"/>
          <w:rtl/>
        </w:rPr>
        <w:t>عليه‌السلام</w:t>
      </w:r>
      <w:r w:rsidR="00BB0BED" w:rsidRPr="00E820C4">
        <w:rPr>
          <w:rStyle w:val="libNormalChar"/>
          <w:rFonts w:hint="cs"/>
          <w:rtl/>
        </w:rPr>
        <w:t xml:space="preserve"> )</w:t>
      </w:r>
      <w:r w:rsidR="00BB0BED">
        <w:rPr>
          <w:rStyle w:val="libNormalChar"/>
          <w:rFonts w:hint="cs"/>
          <w:rtl/>
        </w:rPr>
        <w:t xml:space="preserve"> </w:t>
      </w:r>
      <w:r>
        <w:rPr>
          <w:rtl/>
        </w:rPr>
        <w:t>، قال</w:t>
      </w:r>
      <w:r w:rsidR="0035190A">
        <w:rPr>
          <w:rtl/>
        </w:rPr>
        <w:t>:</w:t>
      </w:r>
      <w:r>
        <w:rPr>
          <w:rtl/>
        </w:rPr>
        <w:t xml:space="preserve"> وكان الحسن بن علي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يصل</w:t>
      </w:r>
      <w:r>
        <w:rPr>
          <w:rFonts w:hint="cs"/>
          <w:rtl/>
        </w:rPr>
        <w:t>ّ</w:t>
      </w:r>
      <w:r>
        <w:rPr>
          <w:rtl/>
        </w:rPr>
        <w:t>ي عند الخامسة، فإذا غاب أمير المؤمنين صل</w:t>
      </w:r>
      <w:r>
        <w:rPr>
          <w:rFonts w:hint="cs"/>
          <w:rtl/>
        </w:rPr>
        <w:t>ّ</w:t>
      </w:r>
      <w:r>
        <w:rPr>
          <w:rtl/>
        </w:rPr>
        <w:t>ى فيها الحسن وهي من باب كندة.</w:t>
      </w:r>
    </w:p>
    <w:p w:rsidR="005A16B4" w:rsidRDefault="005A16B4" w:rsidP="005A16B4">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[ 64</w:t>
      </w:r>
      <w:r>
        <w:rPr>
          <w:rtl/>
        </w:rPr>
        <w:t>98 ] 2</w:t>
      </w:r>
      <w:r>
        <w:rPr>
          <w:rFonts w:hint="cs"/>
          <w:rtl/>
        </w:rPr>
        <w:t xml:space="preserve"> - </w:t>
      </w:r>
      <w:r>
        <w:rPr>
          <w:rtl/>
        </w:rPr>
        <w:t>وعن علي بن محم</w:t>
      </w:r>
      <w:r>
        <w:rPr>
          <w:rFonts w:hint="cs"/>
          <w:rtl/>
        </w:rPr>
        <w:t>ّ</w:t>
      </w:r>
      <w:r>
        <w:rPr>
          <w:rtl/>
        </w:rPr>
        <w:t>د، عن سهل بن زياد، عن علي بن أسباط، عن علي بن شجرة، عن بعض ولد ميثم قال</w:t>
      </w:r>
      <w:r w:rsidR="0035190A">
        <w:rPr>
          <w:rtl/>
        </w:rPr>
        <w:t>:</w:t>
      </w:r>
      <w:r>
        <w:rPr>
          <w:rtl/>
        </w:rPr>
        <w:t xml:space="preserve"> كان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يصل</w:t>
      </w:r>
      <w:r>
        <w:rPr>
          <w:rFonts w:hint="cs"/>
          <w:rtl/>
        </w:rPr>
        <w:t>ّ</w:t>
      </w:r>
      <w:r>
        <w:rPr>
          <w:rtl/>
        </w:rPr>
        <w:t>ي إلى الأسطوانة السابعة مما يلي أبواب كندة، وبينه وبين السابعة مقدار ممر</w:t>
      </w:r>
      <w:r>
        <w:rPr>
          <w:rFonts w:hint="cs"/>
          <w:rtl/>
        </w:rPr>
        <w:t>ّ</w:t>
      </w:r>
      <w:r>
        <w:rPr>
          <w:rtl/>
        </w:rPr>
        <w:t xml:space="preserve"> عنز.</w:t>
      </w:r>
    </w:p>
    <w:p w:rsidR="005A16B4" w:rsidRDefault="005A16B4" w:rsidP="005A16B4">
      <w:pPr>
        <w:pStyle w:val="libNormal"/>
        <w:rPr>
          <w:rtl/>
        </w:rPr>
      </w:pPr>
      <w:r w:rsidRPr="005A16B4">
        <w:rPr>
          <w:rStyle w:val="libNormalChar"/>
          <w:rtl/>
        </w:rPr>
        <w:t>[ 64</w:t>
      </w:r>
      <w:r>
        <w:rPr>
          <w:rtl/>
        </w:rPr>
        <w:t>99 ] 3</w:t>
      </w:r>
      <w:r>
        <w:rPr>
          <w:rFonts w:hint="cs"/>
          <w:rtl/>
        </w:rPr>
        <w:t xml:space="preserve"> - </w:t>
      </w:r>
      <w:r>
        <w:rPr>
          <w:rtl/>
        </w:rPr>
        <w:t>وبالإ</w:t>
      </w:r>
      <w:r>
        <w:rPr>
          <w:rFonts w:hint="cs"/>
          <w:rtl/>
        </w:rPr>
        <w:t>ِ</w:t>
      </w:r>
      <w:r>
        <w:rPr>
          <w:rtl/>
        </w:rPr>
        <w:t>سناد عن علي بن أسباط قال</w:t>
      </w:r>
      <w:r w:rsidR="0035190A">
        <w:rPr>
          <w:rtl/>
        </w:rPr>
        <w:t>:</w:t>
      </w:r>
      <w:r>
        <w:rPr>
          <w:rtl/>
        </w:rPr>
        <w:t xml:space="preserve"> وحد</w:t>
      </w:r>
      <w:r>
        <w:rPr>
          <w:rFonts w:hint="cs"/>
          <w:rtl/>
        </w:rPr>
        <w:t>ّ</w:t>
      </w:r>
      <w:r>
        <w:rPr>
          <w:rtl/>
        </w:rPr>
        <w:t>ثني غيره أن</w:t>
      </w:r>
      <w:r>
        <w:rPr>
          <w:rFonts w:hint="cs"/>
          <w:rtl/>
        </w:rPr>
        <w:t>ّ</w:t>
      </w:r>
      <w:r>
        <w:rPr>
          <w:rtl/>
        </w:rPr>
        <w:t>ه كان ينزل في كل ليلة ست</w:t>
      </w:r>
      <w:r>
        <w:rPr>
          <w:rFonts w:hint="cs"/>
          <w:rtl/>
        </w:rPr>
        <w:t>ّ</w:t>
      </w:r>
      <w:r>
        <w:rPr>
          <w:rtl/>
        </w:rPr>
        <w:t>ون ألف ملك، يصل</w:t>
      </w:r>
      <w:r>
        <w:rPr>
          <w:rFonts w:hint="cs"/>
          <w:rtl/>
        </w:rPr>
        <w:t>ّ</w:t>
      </w:r>
      <w:r>
        <w:rPr>
          <w:rtl/>
        </w:rPr>
        <w:t>ون عند السابعة ثم</w:t>
      </w:r>
      <w:r>
        <w:rPr>
          <w:rFonts w:hint="cs"/>
          <w:rtl/>
        </w:rPr>
        <w:t>ّ</w:t>
      </w:r>
      <w:r>
        <w:rPr>
          <w:rtl/>
        </w:rPr>
        <w:t xml:space="preserve"> لا يعود منهم ملك إلى يوم القيامة.</w:t>
      </w:r>
    </w:p>
    <w:p w:rsidR="005A16B4" w:rsidRDefault="005A16B4" w:rsidP="005A16B4">
      <w:pPr>
        <w:pStyle w:val="libNormal"/>
        <w:rPr>
          <w:rtl/>
        </w:rPr>
      </w:pPr>
      <w:r w:rsidRPr="005A16B4">
        <w:rPr>
          <w:rStyle w:val="libNormalChar"/>
          <w:rtl/>
        </w:rPr>
        <w:t>[ 65</w:t>
      </w:r>
      <w:r>
        <w:rPr>
          <w:rtl/>
        </w:rPr>
        <w:t>00 ] 4</w:t>
      </w:r>
      <w:r>
        <w:rPr>
          <w:rFonts w:hint="cs"/>
          <w:rtl/>
        </w:rPr>
        <w:t xml:space="preserve"> - </w:t>
      </w:r>
      <w:r>
        <w:rPr>
          <w:rtl/>
        </w:rPr>
        <w:t>وعن محم</w:t>
      </w:r>
      <w:r>
        <w:rPr>
          <w:rFonts w:hint="cs"/>
          <w:rtl/>
        </w:rPr>
        <w:t>ّ</w:t>
      </w:r>
      <w:r>
        <w:rPr>
          <w:rtl/>
        </w:rPr>
        <w:t>د بن يحيى، عن محم</w:t>
      </w:r>
      <w:r>
        <w:rPr>
          <w:rFonts w:hint="cs"/>
          <w:rtl/>
        </w:rPr>
        <w:t>ّ</w:t>
      </w:r>
      <w:r>
        <w:rPr>
          <w:rtl/>
        </w:rPr>
        <w:t>د بن إسماعيل يعني البرمكي وأحمد بن محم</w:t>
      </w:r>
      <w:r>
        <w:rPr>
          <w:rFonts w:hint="cs"/>
          <w:rtl/>
        </w:rPr>
        <w:t>ّ</w:t>
      </w:r>
      <w:r>
        <w:rPr>
          <w:rtl/>
        </w:rPr>
        <w:t>د جميعاً، عن علي بن الحكم، عن سفيان بن السمط قال</w:t>
      </w:r>
      <w:r w:rsidR="0035190A">
        <w:rPr>
          <w:rtl/>
        </w:rPr>
        <w:t>:</w:t>
      </w:r>
      <w:r>
        <w:rPr>
          <w:rtl/>
        </w:rPr>
        <w:t xml:space="preserve"> قال</w:t>
      </w:r>
    </w:p>
    <w:p w:rsidR="005A16B4" w:rsidRDefault="007108A1" w:rsidP="007108A1">
      <w:pPr>
        <w:pStyle w:val="libLine"/>
        <w:rPr>
          <w:rtl/>
        </w:rPr>
      </w:pPr>
      <w:r>
        <w:rPr>
          <w:rtl/>
        </w:rPr>
        <w:t>____________________</w:t>
      </w:r>
    </w:p>
    <w:p w:rsidR="005A16B4" w:rsidRDefault="005A16B4" w:rsidP="00BB0BED">
      <w:pPr>
        <w:pStyle w:val="libFootnoteCenterBold"/>
        <w:rPr>
          <w:rtl/>
        </w:rPr>
      </w:pPr>
      <w:r>
        <w:rPr>
          <w:rtl/>
        </w:rPr>
        <w:t>الباب 47</w:t>
      </w:r>
    </w:p>
    <w:p w:rsidR="005A16B4" w:rsidRDefault="005A16B4" w:rsidP="00BB0BED">
      <w:pPr>
        <w:pStyle w:val="libFootnoteCenterBold"/>
        <w:rPr>
          <w:rtl/>
        </w:rPr>
      </w:pPr>
      <w:r>
        <w:rPr>
          <w:rtl/>
        </w:rPr>
        <w:t>فيه 6 أحاديث</w:t>
      </w:r>
    </w:p>
    <w:p w:rsidR="005A16B4" w:rsidRDefault="005A16B4" w:rsidP="007108A1">
      <w:pPr>
        <w:pStyle w:val="libFootnote0"/>
        <w:rPr>
          <w:rtl/>
        </w:rPr>
      </w:pPr>
      <w:r>
        <w:rPr>
          <w:rtl/>
        </w:rPr>
        <w:t>1 - الكافي 3</w:t>
      </w:r>
      <w:r w:rsidR="0035190A">
        <w:rPr>
          <w:rtl/>
        </w:rPr>
        <w:t>:</w:t>
      </w:r>
      <w:r>
        <w:rPr>
          <w:rtl/>
        </w:rPr>
        <w:t xml:space="preserve"> 493 / 8.</w:t>
      </w:r>
    </w:p>
    <w:p w:rsidR="005A16B4" w:rsidRPr="00B72176" w:rsidRDefault="005A16B4" w:rsidP="007108A1">
      <w:pPr>
        <w:pStyle w:val="libFootnote0"/>
        <w:rPr>
          <w:rtl/>
        </w:rPr>
      </w:pPr>
      <w:r w:rsidRPr="00B72176">
        <w:rPr>
          <w:rtl/>
        </w:rPr>
        <w:t>(1) التهذيب 6</w:t>
      </w:r>
      <w:r w:rsidR="0035190A">
        <w:rPr>
          <w:rtl/>
        </w:rPr>
        <w:t>:</w:t>
      </w:r>
      <w:r w:rsidRPr="00B72176">
        <w:rPr>
          <w:rtl/>
        </w:rPr>
        <w:t xml:space="preserve"> 33</w:t>
      </w:r>
      <w:r>
        <w:rPr>
          <w:rtl/>
        </w:rPr>
        <w:t xml:space="preserve"> / </w:t>
      </w:r>
      <w:r w:rsidRPr="00B72176">
        <w:rPr>
          <w:rtl/>
        </w:rPr>
        <w:t>64.</w:t>
      </w:r>
    </w:p>
    <w:p w:rsidR="005A16B4" w:rsidRDefault="005A16B4" w:rsidP="007108A1">
      <w:pPr>
        <w:pStyle w:val="libFootnote0"/>
        <w:rPr>
          <w:rtl/>
        </w:rPr>
      </w:pPr>
      <w:r>
        <w:rPr>
          <w:rtl/>
        </w:rPr>
        <w:t>2 - الكافي 3</w:t>
      </w:r>
      <w:r w:rsidR="0035190A">
        <w:rPr>
          <w:rtl/>
        </w:rPr>
        <w:t>:</w:t>
      </w:r>
      <w:r>
        <w:rPr>
          <w:rtl/>
        </w:rPr>
        <w:t xml:space="preserve"> 493 / 4.</w:t>
      </w:r>
    </w:p>
    <w:p w:rsidR="005A16B4" w:rsidRDefault="005A16B4" w:rsidP="007108A1">
      <w:pPr>
        <w:pStyle w:val="libFootnote0"/>
        <w:rPr>
          <w:rtl/>
        </w:rPr>
      </w:pPr>
      <w:r>
        <w:rPr>
          <w:rtl/>
        </w:rPr>
        <w:t>3 - الكافي 3</w:t>
      </w:r>
      <w:r w:rsidR="0035190A">
        <w:rPr>
          <w:rtl/>
        </w:rPr>
        <w:t>:</w:t>
      </w:r>
      <w:r>
        <w:rPr>
          <w:rtl/>
        </w:rPr>
        <w:t xml:space="preserve"> 493 / 5.</w:t>
      </w:r>
    </w:p>
    <w:p w:rsidR="005A16B4" w:rsidRDefault="005A16B4" w:rsidP="007108A1">
      <w:pPr>
        <w:pStyle w:val="libFootnote0"/>
        <w:rPr>
          <w:rtl/>
        </w:rPr>
      </w:pPr>
      <w:r>
        <w:rPr>
          <w:rtl/>
        </w:rPr>
        <w:t>4 - الكافي 3</w:t>
      </w:r>
      <w:r w:rsidR="0035190A">
        <w:rPr>
          <w:rtl/>
        </w:rPr>
        <w:t>:</w:t>
      </w:r>
      <w:r>
        <w:rPr>
          <w:rtl/>
        </w:rPr>
        <w:t xml:space="preserve"> 493 / 6.</w:t>
      </w:r>
    </w:p>
    <w:p w:rsidR="007108A1" w:rsidRPr="00BC18D8" w:rsidRDefault="007108A1" w:rsidP="007108A1">
      <w:pPr>
        <w:pStyle w:val="libNormal"/>
        <w:rPr>
          <w:rtl/>
        </w:rPr>
      </w:pPr>
      <w:r w:rsidRPr="00535419">
        <w:rPr>
          <w:rtl/>
        </w:rPr>
        <w:br w:type="page"/>
      </w:r>
    </w:p>
    <w:p w:rsidR="005A16B4" w:rsidRDefault="005A16B4" w:rsidP="000A04DA">
      <w:pPr>
        <w:pStyle w:val="libNormal0"/>
        <w:rPr>
          <w:rtl/>
        </w:rPr>
      </w:pPr>
      <w:r>
        <w:rPr>
          <w:rtl/>
        </w:rPr>
        <w:lastRenderedPageBreak/>
        <w:t xml:space="preserve">أبو عبد الله </w:t>
      </w:r>
      <w:r w:rsidR="000A04DA" w:rsidRPr="00E820C4">
        <w:rPr>
          <w:rStyle w:val="libNormalChar"/>
          <w:rFonts w:hint="cs"/>
          <w:rtl/>
        </w:rPr>
        <w:t xml:space="preserve">( </w:t>
      </w:r>
      <w:r w:rsidR="000A04DA">
        <w:rPr>
          <w:rStyle w:val="libAlaemChar"/>
          <w:rFonts w:hint="cs"/>
          <w:rtl/>
        </w:rPr>
        <w:t>عليه‌السلام</w:t>
      </w:r>
      <w:r w:rsidR="000A04DA" w:rsidRPr="00E820C4">
        <w:rPr>
          <w:rStyle w:val="libNormalChar"/>
          <w:rFonts w:hint="cs"/>
          <w:rtl/>
        </w:rPr>
        <w:t xml:space="preserve"> )</w:t>
      </w:r>
      <w:r w:rsidR="0035190A">
        <w:rPr>
          <w:rFonts w:hint="cs"/>
          <w:rtl/>
        </w:rPr>
        <w:t>:</w:t>
      </w:r>
      <w:r>
        <w:rPr>
          <w:rtl/>
        </w:rPr>
        <w:t xml:space="preserve"> إذا دخلت من الباب الثاني في ميمنة المسجد فعد</w:t>
      </w:r>
      <w:r>
        <w:rPr>
          <w:rFonts w:hint="cs"/>
          <w:rtl/>
        </w:rPr>
        <w:t>ّ</w:t>
      </w:r>
      <w:r>
        <w:rPr>
          <w:rtl/>
        </w:rPr>
        <w:t xml:space="preserve"> خمس أساطين، ثنتين منها في الظلال وثلاث </w:t>
      </w:r>
      <w:r w:rsidRPr="005A16B4">
        <w:rPr>
          <w:rStyle w:val="libFootnotenumChar"/>
          <w:rtl/>
        </w:rPr>
        <w:t>(1)</w:t>
      </w:r>
      <w:r>
        <w:rPr>
          <w:rtl/>
        </w:rPr>
        <w:t xml:space="preserve"> في الصحن، فعند الثالثة مصل</w:t>
      </w:r>
      <w:r>
        <w:rPr>
          <w:rFonts w:hint="cs"/>
          <w:rtl/>
        </w:rPr>
        <w:t>ّ</w:t>
      </w:r>
      <w:r>
        <w:rPr>
          <w:rtl/>
        </w:rPr>
        <w:t>ى إبراهيم وهي الخامسة من الحائط، قال</w:t>
      </w:r>
      <w:r w:rsidR="0035190A">
        <w:rPr>
          <w:rtl/>
        </w:rPr>
        <w:t>:</w:t>
      </w:r>
      <w:r>
        <w:rPr>
          <w:rtl/>
        </w:rPr>
        <w:t xml:space="preserve"> فلم</w:t>
      </w:r>
      <w:r>
        <w:rPr>
          <w:rFonts w:hint="cs"/>
          <w:rtl/>
        </w:rPr>
        <w:t>ّ</w:t>
      </w:r>
      <w:r>
        <w:rPr>
          <w:rtl/>
        </w:rPr>
        <w:t>ا كان أي</w:t>
      </w:r>
      <w:r>
        <w:rPr>
          <w:rFonts w:hint="cs"/>
          <w:rtl/>
        </w:rPr>
        <w:t>ّ</w:t>
      </w:r>
      <w:r>
        <w:rPr>
          <w:rtl/>
        </w:rPr>
        <w:t xml:space="preserve">ام أبي العباس دخل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من باب الفيل فتياسر حين دخل من الباب فصل</w:t>
      </w:r>
      <w:r>
        <w:rPr>
          <w:rFonts w:hint="cs"/>
          <w:rtl/>
        </w:rPr>
        <w:t>ّ</w:t>
      </w:r>
      <w:r>
        <w:rPr>
          <w:rtl/>
        </w:rPr>
        <w:t>ى عند الأسطوانة الرابعة وهي بحذاء الخامسة، فقلت</w:t>
      </w:r>
      <w:r w:rsidR="0035190A">
        <w:rPr>
          <w:rtl/>
        </w:rPr>
        <w:t>:</w:t>
      </w:r>
      <w:r>
        <w:rPr>
          <w:rtl/>
        </w:rPr>
        <w:t xml:space="preserve"> أفتلك أسطوانة إبراهيم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فقال لي</w:t>
      </w:r>
      <w:r w:rsidR="0035190A">
        <w:rPr>
          <w:rtl/>
        </w:rPr>
        <w:t>:</w:t>
      </w:r>
      <w:r>
        <w:rPr>
          <w:rtl/>
        </w:rPr>
        <w:t xml:space="preserve"> نعم.</w:t>
      </w:r>
    </w:p>
    <w:p w:rsidR="005A16B4" w:rsidRDefault="005A16B4" w:rsidP="005A16B4">
      <w:pPr>
        <w:pStyle w:val="libNormal"/>
        <w:rPr>
          <w:rtl/>
        </w:rPr>
      </w:pPr>
      <w:r>
        <w:rPr>
          <w:rtl/>
        </w:rPr>
        <w:t>ورواه الشيخ بإسناده عن أحمد بن محم</w:t>
      </w:r>
      <w:r>
        <w:rPr>
          <w:rFonts w:hint="cs"/>
          <w:rtl/>
        </w:rPr>
        <w:t>ّ</w:t>
      </w:r>
      <w:r>
        <w:rPr>
          <w:rtl/>
        </w:rPr>
        <w:t xml:space="preserve">د، مثله </w:t>
      </w:r>
      <w:r w:rsidRPr="005A16B4">
        <w:rPr>
          <w:rStyle w:val="libFootnotenumChar"/>
          <w:rtl/>
        </w:rPr>
        <w:t>(2)</w:t>
      </w:r>
      <w:r>
        <w:rPr>
          <w:rtl/>
        </w:rPr>
        <w:t>.</w:t>
      </w:r>
    </w:p>
    <w:p w:rsidR="005A16B4" w:rsidRDefault="005A16B4" w:rsidP="000A04DA">
      <w:pPr>
        <w:pStyle w:val="libNormal"/>
        <w:rPr>
          <w:rtl/>
        </w:rPr>
      </w:pPr>
      <w:r w:rsidRPr="005A16B4">
        <w:rPr>
          <w:rStyle w:val="libNormalChar"/>
          <w:rtl/>
        </w:rPr>
        <w:t>[ 65</w:t>
      </w:r>
      <w:r>
        <w:rPr>
          <w:rtl/>
        </w:rPr>
        <w:t>01 ] 5</w:t>
      </w:r>
      <w:r>
        <w:rPr>
          <w:rFonts w:hint="cs"/>
          <w:rtl/>
        </w:rPr>
        <w:t xml:space="preserve"> - </w:t>
      </w:r>
      <w:r>
        <w:rPr>
          <w:rtl/>
        </w:rPr>
        <w:t>وعن علي بن محم</w:t>
      </w:r>
      <w:r>
        <w:rPr>
          <w:rFonts w:hint="cs"/>
          <w:rtl/>
        </w:rPr>
        <w:t>ّ</w:t>
      </w:r>
      <w:r>
        <w:rPr>
          <w:rtl/>
        </w:rPr>
        <w:t xml:space="preserve">د، عن سهل، عن ابن أسباط رفعه،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الأ</w:t>
      </w:r>
      <w:r>
        <w:rPr>
          <w:rFonts w:hint="cs"/>
          <w:rtl/>
        </w:rPr>
        <w:t>ُ</w:t>
      </w:r>
      <w:r>
        <w:rPr>
          <w:rtl/>
        </w:rPr>
        <w:t xml:space="preserve">سطوانة السابعة مما يلي أبواب كندة في الصحن مقام إبراهيم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والخامسة مقام جبرئيل </w:t>
      </w:r>
      <w:r w:rsidR="000A04DA" w:rsidRPr="00E820C4">
        <w:rPr>
          <w:rStyle w:val="libNormalChar"/>
          <w:rFonts w:hint="cs"/>
          <w:rtl/>
        </w:rPr>
        <w:t xml:space="preserve">( </w:t>
      </w:r>
      <w:r w:rsidR="000A04DA">
        <w:rPr>
          <w:rStyle w:val="libAlaemChar"/>
          <w:rFonts w:hint="cs"/>
          <w:rtl/>
        </w:rPr>
        <w:t>عليه‌السلام</w:t>
      </w:r>
      <w:r w:rsidR="000A04DA" w:rsidRPr="00E820C4">
        <w:rPr>
          <w:rStyle w:val="libNormalChar"/>
          <w:rFonts w:hint="cs"/>
          <w:rtl/>
        </w:rPr>
        <w:t xml:space="preserve"> )</w:t>
      </w:r>
      <w:r>
        <w:rPr>
          <w:rtl/>
        </w:rPr>
        <w:t>.</w:t>
      </w:r>
    </w:p>
    <w:p w:rsidR="005A16B4" w:rsidRDefault="005A16B4" w:rsidP="000A04DA">
      <w:pPr>
        <w:pStyle w:val="libNormal"/>
        <w:rPr>
          <w:rtl/>
        </w:rPr>
      </w:pPr>
      <w:r>
        <w:rPr>
          <w:rtl/>
        </w:rPr>
        <w:t xml:space="preserve">ورواه الشيخ مرسلاً </w:t>
      </w:r>
      <w:r w:rsidRPr="005A16B4">
        <w:rPr>
          <w:rStyle w:val="libFootnotenumChar"/>
          <w:rtl/>
        </w:rPr>
        <w:t>(</w:t>
      </w:r>
      <w:r w:rsidR="000A04DA">
        <w:rPr>
          <w:rStyle w:val="libFootnotenumChar"/>
          <w:rFonts w:hint="cs"/>
          <w:rtl/>
        </w:rPr>
        <w:t>3</w:t>
      </w:r>
      <w:r w:rsidRPr="005A16B4">
        <w:rPr>
          <w:rStyle w:val="libFootnotenumChar"/>
          <w:rtl/>
        </w:rPr>
        <w:t>)</w:t>
      </w:r>
      <w:r>
        <w:rPr>
          <w:rtl/>
        </w:rPr>
        <w:t>.</w:t>
      </w:r>
    </w:p>
    <w:p w:rsidR="005A16B4" w:rsidRDefault="005A16B4" w:rsidP="000A04DA">
      <w:pPr>
        <w:pStyle w:val="libNormal"/>
        <w:rPr>
          <w:rtl/>
        </w:rPr>
      </w:pPr>
      <w:r w:rsidRPr="005A16B4">
        <w:rPr>
          <w:rStyle w:val="libNormalChar"/>
          <w:rtl/>
        </w:rPr>
        <w:t>[ 65</w:t>
      </w:r>
      <w:r>
        <w:rPr>
          <w:rtl/>
        </w:rPr>
        <w:t>02 ] 6</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المجالس )</w:t>
      </w:r>
      <w:r w:rsidR="0035190A">
        <w:rPr>
          <w:rtl/>
        </w:rPr>
        <w:t>:</w:t>
      </w:r>
      <w:r>
        <w:rPr>
          <w:rtl/>
        </w:rPr>
        <w:t xml:space="preserve"> عن محم</w:t>
      </w:r>
      <w:r>
        <w:rPr>
          <w:rFonts w:hint="cs"/>
          <w:rtl/>
        </w:rPr>
        <w:t>ّ</w:t>
      </w:r>
      <w:r>
        <w:rPr>
          <w:rtl/>
        </w:rPr>
        <w:t>د بن علي بن الفضل الكوفي، عن محم</w:t>
      </w:r>
      <w:r>
        <w:rPr>
          <w:rFonts w:hint="cs"/>
          <w:rtl/>
        </w:rPr>
        <w:t>ّ</w:t>
      </w:r>
      <w:r>
        <w:rPr>
          <w:rtl/>
        </w:rPr>
        <w:t>د بن عم</w:t>
      </w:r>
      <w:r>
        <w:rPr>
          <w:rFonts w:hint="cs"/>
          <w:rtl/>
        </w:rPr>
        <w:t>ّ</w:t>
      </w:r>
      <w:r>
        <w:rPr>
          <w:rtl/>
        </w:rPr>
        <w:t>ار القط</w:t>
      </w:r>
      <w:r>
        <w:rPr>
          <w:rFonts w:hint="cs"/>
          <w:rtl/>
        </w:rPr>
        <w:t>ّ</w:t>
      </w:r>
      <w:r>
        <w:rPr>
          <w:rtl/>
        </w:rPr>
        <w:t>ان، عن الحسين بن علي بن الحكم الزعفراني، عن إسماعيل بن إبراهيم العبدي، عن سهل بن زياد، عن الحسن بن محبوب، عن أبي حمزة الثمالي قال</w:t>
      </w:r>
      <w:r w:rsidR="0035190A">
        <w:rPr>
          <w:rtl/>
        </w:rPr>
        <w:t>:</w:t>
      </w:r>
      <w:r>
        <w:rPr>
          <w:rtl/>
        </w:rPr>
        <w:t xml:space="preserve"> دخلت مسجد الكوفة فإذا أنا برجل عند الأ</w:t>
      </w:r>
      <w:r>
        <w:rPr>
          <w:rFonts w:hint="cs"/>
          <w:rtl/>
        </w:rPr>
        <w:t>ُ</w:t>
      </w:r>
      <w:r>
        <w:rPr>
          <w:rtl/>
        </w:rPr>
        <w:t>سطوانة السابعة قائم يصل</w:t>
      </w:r>
      <w:r>
        <w:rPr>
          <w:rFonts w:hint="cs"/>
          <w:rtl/>
        </w:rPr>
        <w:t>ّ</w:t>
      </w:r>
      <w:r>
        <w:rPr>
          <w:rtl/>
        </w:rPr>
        <w:t>ي يحسن ركوعه وسجوده فسمعته يقول في سجوده، وذكر دعاء</w:t>
      </w:r>
      <w:r>
        <w:rPr>
          <w:rFonts w:hint="cs"/>
          <w:rtl/>
        </w:rPr>
        <w:t>اً،</w:t>
      </w:r>
      <w:r>
        <w:rPr>
          <w:rtl/>
        </w:rPr>
        <w:t xml:space="preserve"> قال</w:t>
      </w:r>
      <w:r w:rsidR="0035190A">
        <w:rPr>
          <w:rtl/>
        </w:rPr>
        <w:t>:</w:t>
      </w:r>
      <w:r>
        <w:rPr>
          <w:rtl/>
        </w:rPr>
        <w:t xml:space="preserve"> ثم</w:t>
      </w:r>
      <w:r>
        <w:rPr>
          <w:rFonts w:hint="cs"/>
          <w:rtl/>
        </w:rPr>
        <w:t>ّ</w:t>
      </w:r>
      <w:r>
        <w:rPr>
          <w:rtl/>
        </w:rPr>
        <w:t xml:space="preserve"> انفتل وخرج من باب كندة </w:t>
      </w:r>
      <w:r w:rsidRPr="005A16B4">
        <w:rPr>
          <w:rStyle w:val="libFootnotenumChar"/>
          <w:rtl/>
        </w:rPr>
        <w:t>(</w:t>
      </w:r>
      <w:r w:rsidR="000A04DA">
        <w:rPr>
          <w:rStyle w:val="libFootnotenumChar"/>
          <w:rFonts w:hint="cs"/>
          <w:rtl/>
        </w:rPr>
        <w:t>4</w:t>
      </w:r>
      <w:r w:rsidRPr="005A16B4">
        <w:rPr>
          <w:rStyle w:val="libFootnotenumChar"/>
          <w:rtl/>
        </w:rPr>
        <w:t>)</w:t>
      </w:r>
      <w:r>
        <w:rPr>
          <w:rtl/>
        </w:rPr>
        <w:t xml:space="preserve"> حتى أتى مناخ الكلبي</w:t>
      </w:r>
      <w:r>
        <w:rPr>
          <w:rFonts w:hint="cs"/>
          <w:rtl/>
        </w:rPr>
        <w:t>ّ</w:t>
      </w:r>
      <w:r>
        <w:rPr>
          <w:rtl/>
        </w:rPr>
        <w:t>ين فمر</w:t>
      </w:r>
      <w:r>
        <w:rPr>
          <w:rFonts w:hint="cs"/>
          <w:rtl/>
        </w:rPr>
        <w:t>ّ</w:t>
      </w:r>
      <w:r>
        <w:rPr>
          <w:rtl/>
        </w:rPr>
        <w:t xml:space="preserve"> بأسود فأمره بشيء لم أفهمه، فقلت</w:t>
      </w:r>
      <w:r w:rsidR="0035190A">
        <w:rPr>
          <w:rtl/>
        </w:rPr>
        <w:t>:</w:t>
      </w:r>
      <w:r>
        <w:rPr>
          <w:rtl/>
        </w:rPr>
        <w:t xml:space="preserve"> من هذا</w:t>
      </w:r>
      <w:r>
        <w:rPr>
          <w:rFonts w:hint="cs"/>
          <w:rtl/>
        </w:rPr>
        <w:t xml:space="preserve"> </w:t>
      </w:r>
      <w:r>
        <w:rPr>
          <w:rtl/>
        </w:rPr>
        <w:t>؟ فقال</w:t>
      </w:r>
      <w:r w:rsidR="0035190A">
        <w:rPr>
          <w:rtl/>
        </w:rPr>
        <w:t>:</w:t>
      </w:r>
      <w:r>
        <w:rPr>
          <w:rtl/>
        </w:rPr>
        <w:t xml:space="preserve"> هذا</w:t>
      </w:r>
    </w:p>
    <w:p w:rsidR="005A16B4" w:rsidRDefault="007108A1" w:rsidP="007108A1">
      <w:pPr>
        <w:pStyle w:val="libLine"/>
        <w:rPr>
          <w:rtl/>
        </w:rPr>
      </w:pPr>
      <w:r>
        <w:rPr>
          <w:rtl/>
        </w:rPr>
        <w:t>____________________</w:t>
      </w:r>
    </w:p>
    <w:p w:rsidR="005A16B4" w:rsidRPr="006664B0" w:rsidRDefault="005A16B4" w:rsidP="007108A1">
      <w:pPr>
        <w:pStyle w:val="libFootnote0"/>
        <w:rPr>
          <w:rtl/>
        </w:rPr>
      </w:pPr>
      <w:r w:rsidRPr="006664B0">
        <w:rPr>
          <w:rtl/>
        </w:rPr>
        <w:t>(1) في نسخة</w:t>
      </w:r>
      <w:r w:rsidR="0035190A">
        <w:rPr>
          <w:rtl/>
        </w:rPr>
        <w:t>:</w:t>
      </w:r>
      <w:r w:rsidRPr="006664B0">
        <w:rPr>
          <w:rtl/>
        </w:rPr>
        <w:t xml:space="preserve"> ثلاثة </w:t>
      </w:r>
      <w:r w:rsidR="00E820C4" w:rsidRPr="00E820C4">
        <w:rPr>
          <w:rStyle w:val="libNormalChar"/>
          <w:rtl/>
        </w:rPr>
        <w:t xml:space="preserve">( </w:t>
      </w:r>
      <w:r w:rsidRPr="006664B0">
        <w:rPr>
          <w:rtl/>
        </w:rPr>
        <w:t>هامش المخطوط ).</w:t>
      </w:r>
    </w:p>
    <w:p w:rsidR="005A16B4" w:rsidRPr="006664B0" w:rsidRDefault="005A16B4" w:rsidP="007108A1">
      <w:pPr>
        <w:pStyle w:val="libFootnote0"/>
        <w:rPr>
          <w:rtl/>
        </w:rPr>
      </w:pPr>
      <w:r w:rsidRPr="006664B0">
        <w:rPr>
          <w:rtl/>
        </w:rPr>
        <w:t>(2) التهذيب 3</w:t>
      </w:r>
      <w:r w:rsidR="0035190A">
        <w:rPr>
          <w:rtl/>
        </w:rPr>
        <w:t>:</w:t>
      </w:r>
      <w:r w:rsidRPr="006664B0">
        <w:rPr>
          <w:rtl/>
        </w:rPr>
        <w:t xml:space="preserve"> 251</w:t>
      </w:r>
      <w:r>
        <w:rPr>
          <w:rtl/>
        </w:rPr>
        <w:t xml:space="preserve"> / </w:t>
      </w:r>
      <w:r w:rsidRPr="006664B0">
        <w:rPr>
          <w:rtl/>
        </w:rPr>
        <w:t>690.</w:t>
      </w:r>
    </w:p>
    <w:p w:rsidR="005A16B4" w:rsidRDefault="005A16B4" w:rsidP="007108A1">
      <w:pPr>
        <w:pStyle w:val="libFootnote0"/>
        <w:rPr>
          <w:rtl/>
        </w:rPr>
      </w:pPr>
      <w:r>
        <w:rPr>
          <w:rtl/>
        </w:rPr>
        <w:t>5 - الكافي 3</w:t>
      </w:r>
      <w:r w:rsidR="0035190A">
        <w:rPr>
          <w:rtl/>
        </w:rPr>
        <w:t>:</w:t>
      </w:r>
      <w:r>
        <w:rPr>
          <w:rtl/>
        </w:rPr>
        <w:t xml:space="preserve"> 493 / 7.</w:t>
      </w:r>
    </w:p>
    <w:p w:rsidR="005A16B4" w:rsidRPr="006664B0" w:rsidRDefault="005A16B4" w:rsidP="000A04DA">
      <w:pPr>
        <w:pStyle w:val="libFootnote0"/>
        <w:rPr>
          <w:rtl/>
        </w:rPr>
      </w:pPr>
      <w:r w:rsidRPr="006664B0">
        <w:rPr>
          <w:rtl/>
        </w:rPr>
        <w:t>(</w:t>
      </w:r>
      <w:r w:rsidR="000A04DA">
        <w:rPr>
          <w:rFonts w:hint="cs"/>
          <w:rtl/>
        </w:rPr>
        <w:t>3</w:t>
      </w:r>
      <w:r w:rsidRPr="006664B0">
        <w:rPr>
          <w:rtl/>
        </w:rPr>
        <w:t>) التهذيب 6</w:t>
      </w:r>
      <w:r w:rsidR="0035190A">
        <w:rPr>
          <w:rtl/>
        </w:rPr>
        <w:t>:</w:t>
      </w:r>
      <w:r w:rsidRPr="006664B0">
        <w:rPr>
          <w:rtl/>
        </w:rPr>
        <w:t xml:space="preserve"> 33</w:t>
      </w:r>
      <w:r>
        <w:rPr>
          <w:rtl/>
        </w:rPr>
        <w:t xml:space="preserve"> / </w:t>
      </w:r>
      <w:r w:rsidRPr="006664B0">
        <w:rPr>
          <w:rtl/>
        </w:rPr>
        <w:t>65.</w:t>
      </w:r>
    </w:p>
    <w:p w:rsidR="005A16B4" w:rsidRDefault="005A16B4" w:rsidP="007108A1">
      <w:pPr>
        <w:pStyle w:val="libFootnote0"/>
        <w:rPr>
          <w:rtl/>
        </w:rPr>
      </w:pPr>
      <w:r>
        <w:rPr>
          <w:rFonts w:hint="cs"/>
          <w:rtl/>
        </w:rPr>
        <w:t xml:space="preserve">6 - </w:t>
      </w:r>
      <w:r>
        <w:rPr>
          <w:rtl/>
        </w:rPr>
        <w:t>أمالي الصدوق</w:t>
      </w:r>
      <w:r w:rsidR="0035190A">
        <w:rPr>
          <w:rtl/>
        </w:rPr>
        <w:t>:</w:t>
      </w:r>
      <w:r>
        <w:rPr>
          <w:rtl/>
        </w:rPr>
        <w:t xml:space="preserve"> 257 / 12.</w:t>
      </w:r>
    </w:p>
    <w:p w:rsidR="005A16B4" w:rsidRPr="006664B0" w:rsidRDefault="005A16B4" w:rsidP="000A04DA">
      <w:pPr>
        <w:pStyle w:val="libFootnote0"/>
        <w:rPr>
          <w:rtl/>
        </w:rPr>
      </w:pPr>
      <w:r w:rsidRPr="006664B0">
        <w:rPr>
          <w:rtl/>
        </w:rPr>
        <w:t>(</w:t>
      </w:r>
      <w:r w:rsidR="000A04DA">
        <w:rPr>
          <w:rFonts w:hint="cs"/>
          <w:rtl/>
        </w:rPr>
        <w:t>4</w:t>
      </w:r>
      <w:r w:rsidRPr="006664B0">
        <w:rPr>
          <w:rtl/>
        </w:rPr>
        <w:t>) في المصدر زيادة</w:t>
      </w:r>
      <w:r w:rsidR="0035190A">
        <w:rPr>
          <w:rtl/>
        </w:rPr>
        <w:t>:</w:t>
      </w:r>
      <w:r w:rsidRPr="006664B0">
        <w:rPr>
          <w:rtl/>
        </w:rPr>
        <w:t xml:space="preserve"> فتبعته.</w:t>
      </w:r>
    </w:p>
    <w:p w:rsidR="007108A1" w:rsidRPr="00BC18D8" w:rsidRDefault="007108A1" w:rsidP="007108A1">
      <w:pPr>
        <w:pStyle w:val="libNormal"/>
        <w:rPr>
          <w:rtl/>
        </w:rPr>
      </w:pPr>
      <w:r w:rsidRPr="00535419">
        <w:rPr>
          <w:rtl/>
        </w:rPr>
        <w:br w:type="page"/>
      </w:r>
    </w:p>
    <w:p w:rsidR="005A16B4" w:rsidRDefault="005A16B4" w:rsidP="00E54C01">
      <w:pPr>
        <w:pStyle w:val="libNormal0"/>
        <w:rPr>
          <w:rtl/>
        </w:rPr>
      </w:pPr>
      <w:r>
        <w:rPr>
          <w:rtl/>
        </w:rPr>
        <w:lastRenderedPageBreak/>
        <w:t xml:space="preserve">علي بن الحسين </w:t>
      </w:r>
      <w:r w:rsidR="00E54C01" w:rsidRPr="00E820C4">
        <w:rPr>
          <w:rStyle w:val="libNormalChar"/>
          <w:rFonts w:hint="cs"/>
          <w:rtl/>
        </w:rPr>
        <w:t xml:space="preserve">( </w:t>
      </w:r>
      <w:r w:rsidR="00E54C01">
        <w:rPr>
          <w:rStyle w:val="libAlaemChar"/>
          <w:rFonts w:hint="cs"/>
          <w:rtl/>
        </w:rPr>
        <w:t>عليه‌السلام</w:t>
      </w:r>
      <w:r w:rsidR="00E54C01" w:rsidRPr="00E820C4">
        <w:rPr>
          <w:rStyle w:val="libNormalChar"/>
          <w:rFonts w:hint="cs"/>
          <w:rtl/>
        </w:rPr>
        <w:t xml:space="preserve"> )</w:t>
      </w:r>
      <w:r w:rsidR="00E54C01">
        <w:rPr>
          <w:rStyle w:val="libNormalChar"/>
          <w:rFonts w:hint="cs"/>
          <w:rtl/>
        </w:rPr>
        <w:t xml:space="preserve"> </w:t>
      </w:r>
      <w:r>
        <w:rPr>
          <w:rtl/>
        </w:rPr>
        <w:t>، فقلت</w:t>
      </w:r>
      <w:r w:rsidR="0035190A">
        <w:rPr>
          <w:rtl/>
        </w:rPr>
        <w:t>:</w:t>
      </w:r>
      <w:r>
        <w:rPr>
          <w:rtl/>
        </w:rPr>
        <w:t xml:space="preserve"> جعلني الله فداك ما أقدمك هذا الموضع</w:t>
      </w:r>
      <w:r>
        <w:rPr>
          <w:rFonts w:hint="cs"/>
          <w:rtl/>
        </w:rPr>
        <w:t xml:space="preserve"> </w:t>
      </w:r>
      <w:r>
        <w:rPr>
          <w:rtl/>
        </w:rPr>
        <w:t>؟ قال</w:t>
      </w:r>
      <w:r w:rsidR="0035190A">
        <w:rPr>
          <w:rtl/>
        </w:rPr>
        <w:t>:</w:t>
      </w:r>
      <w:r>
        <w:rPr>
          <w:rtl/>
        </w:rPr>
        <w:t xml:space="preserve"> الذي رأيت.</w:t>
      </w:r>
    </w:p>
    <w:p w:rsidR="005A16B4" w:rsidRDefault="005A16B4" w:rsidP="005A16B4">
      <w:pPr>
        <w:pStyle w:val="Heading2Center"/>
        <w:rPr>
          <w:rtl/>
        </w:rPr>
      </w:pPr>
      <w:bookmarkStart w:id="937" w:name="_Toc275419200"/>
      <w:bookmarkStart w:id="938" w:name="_Toc300140930"/>
      <w:bookmarkStart w:id="939" w:name="_Toc374784087"/>
      <w:bookmarkStart w:id="940" w:name="_Toc257224427"/>
      <w:r>
        <w:rPr>
          <w:rtl/>
        </w:rPr>
        <w:t>48 - باب استحباب صلاة الحاجة في مسجد الكوفة وكيفي</w:t>
      </w:r>
      <w:r>
        <w:rPr>
          <w:rFonts w:hint="cs"/>
          <w:rtl/>
        </w:rPr>
        <w:t>ّ</w:t>
      </w:r>
      <w:r>
        <w:rPr>
          <w:rtl/>
        </w:rPr>
        <w:t>تها</w:t>
      </w:r>
      <w:bookmarkEnd w:id="937"/>
      <w:bookmarkEnd w:id="938"/>
      <w:bookmarkEnd w:id="939"/>
      <w:bookmarkEnd w:id="940"/>
    </w:p>
    <w:p w:rsidR="005A16B4" w:rsidRDefault="005A16B4" w:rsidP="005A16B4">
      <w:pPr>
        <w:pStyle w:val="libNormal"/>
        <w:rPr>
          <w:rtl/>
        </w:rPr>
      </w:pPr>
      <w:r w:rsidRPr="005A16B4">
        <w:rPr>
          <w:rStyle w:val="libNormalChar"/>
          <w:rtl/>
        </w:rPr>
        <w:t>[ 65</w:t>
      </w:r>
      <w:r>
        <w:rPr>
          <w:rtl/>
        </w:rPr>
        <w:t>03 ] 1</w:t>
      </w:r>
      <w:r>
        <w:rPr>
          <w:rFonts w:hint="cs"/>
          <w:rtl/>
        </w:rPr>
        <w:t xml:space="preserve"> - </w:t>
      </w:r>
      <w:r>
        <w:rPr>
          <w:rtl/>
        </w:rPr>
        <w:t xml:space="preserve">علي بن موسى بن جعفر بن طاوس في </w:t>
      </w:r>
      <w:r w:rsidR="00E820C4" w:rsidRPr="00E820C4">
        <w:rPr>
          <w:rStyle w:val="libNormalChar"/>
          <w:rtl/>
        </w:rPr>
        <w:t xml:space="preserve">( </w:t>
      </w:r>
      <w:r>
        <w:rPr>
          <w:rtl/>
        </w:rPr>
        <w:t>مصباح الزائر</w:t>
      </w:r>
      <w:r w:rsidR="00E820C4" w:rsidRPr="00E820C4">
        <w:rPr>
          <w:rStyle w:val="libNormalChar"/>
          <w:rtl/>
        </w:rPr>
        <w:t xml:space="preserve"> ) </w:t>
      </w:r>
      <w:r>
        <w:rPr>
          <w:rtl/>
        </w:rPr>
        <w:t xml:space="preserve">عن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صل</w:t>
      </w:r>
      <w:r>
        <w:rPr>
          <w:rFonts w:hint="cs"/>
          <w:rtl/>
        </w:rPr>
        <w:t>ّ</w:t>
      </w:r>
      <w:r>
        <w:rPr>
          <w:rtl/>
        </w:rPr>
        <w:t>ى في مسجد الكوفة ركعتين يقرأ في كل</w:t>
      </w:r>
      <w:r>
        <w:rPr>
          <w:rFonts w:hint="cs"/>
          <w:rtl/>
        </w:rPr>
        <w:t>ّ</w:t>
      </w:r>
      <w:r>
        <w:rPr>
          <w:rtl/>
        </w:rPr>
        <w:t xml:space="preserve"> ركعة</w:t>
      </w:r>
      <w:r w:rsidR="0035190A">
        <w:rPr>
          <w:rtl/>
        </w:rPr>
        <w:t>:</w:t>
      </w:r>
      <w:r>
        <w:rPr>
          <w:rtl/>
        </w:rPr>
        <w:t xml:space="preserve"> الحمد، والمعو</w:t>
      </w:r>
      <w:r>
        <w:rPr>
          <w:rFonts w:hint="cs"/>
          <w:rtl/>
        </w:rPr>
        <w:t>ّ</w:t>
      </w:r>
      <w:r>
        <w:rPr>
          <w:rtl/>
        </w:rPr>
        <w:t>ذتين والإ</w:t>
      </w:r>
      <w:r>
        <w:rPr>
          <w:rFonts w:hint="cs"/>
          <w:rtl/>
        </w:rPr>
        <w:t>ِ</w:t>
      </w:r>
      <w:r>
        <w:rPr>
          <w:rtl/>
        </w:rPr>
        <w:t>خلاص، والكافرون، والنصر، والقدر، وسب</w:t>
      </w:r>
      <w:r>
        <w:rPr>
          <w:rFonts w:hint="cs"/>
          <w:rtl/>
        </w:rPr>
        <w:t>ّ</w:t>
      </w:r>
      <w:r>
        <w:rPr>
          <w:rtl/>
        </w:rPr>
        <w:t>ح اسم رب</w:t>
      </w:r>
      <w:r>
        <w:rPr>
          <w:rFonts w:hint="cs"/>
          <w:rtl/>
        </w:rPr>
        <w:t>ّ</w:t>
      </w:r>
      <w:r>
        <w:rPr>
          <w:rtl/>
        </w:rPr>
        <w:t>ك الأعلى، فإذا سل</w:t>
      </w:r>
      <w:r>
        <w:rPr>
          <w:rFonts w:hint="cs"/>
          <w:rtl/>
        </w:rPr>
        <w:t>ّ</w:t>
      </w:r>
      <w:r>
        <w:rPr>
          <w:rtl/>
        </w:rPr>
        <w:t>م سب</w:t>
      </w:r>
      <w:r>
        <w:rPr>
          <w:rFonts w:hint="cs"/>
          <w:rtl/>
        </w:rPr>
        <w:t>ّ</w:t>
      </w:r>
      <w:r>
        <w:rPr>
          <w:rtl/>
        </w:rPr>
        <w:t>ح تسبيح الزهراء</w:t>
      </w:r>
      <w:r w:rsidR="00E54C01">
        <w:rPr>
          <w:rFonts w:hint="cs"/>
          <w:rtl/>
        </w:rPr>
        <w:t xml:space="preserve"> (</w:t>
      </w:r>
      <w:r>
        <w:rPr>
          <w:rtl/>
        </w:rPr>
        <w:t xml:space="preserve"> </w:t>
      </w:r>
      <w:r w:rsidRPr="005A16B4">
        <w:rPr>
          <w:rStyle w:val="libAlaemChar"/>
          <w:rFonts w:hint="cs"/>
          <w:rtl/>
        </w:rPr>
        <w:t>عليها‌السلام</w:t>
      </w:r>
      <w:r>
        <w:rPr>
          <w:rtl/>
        </w:rPr>
        <w:t xml:space="preserve"> </w:t>
      </w:r>
      <w:r w:rsidR="00E54C01">
        <w:rPr>
          <w:rFonts w:hint="cs"/>
          <w:rtl/>
        </w:rPr>
        <w:t xml:space="preserve">) </w:t>
      </w:r>
      <w:r>
        <w:rPr>
          <w:rtl/>
        </w:rPr>
        <w:t>ثم</w:t>
      </w:r>
      <w:r>
        <w:rPr>
          <w:rFonts w:hint="cs"/>
          <w:rtl/>
        </w:rPr>
        <w:t>ّ</w:t>
      </w:r>
      <w:r>
        <w:rPr>
          <w:rtl/>
        </w:rPr>
        <w:t xml:space="preserve"> سأل الله سبحانه أي</w:t>
      </w:r>
      <w:r>
        <w:rPr>
          <w:rFonts w:hint="cs"/>
          <w:rtl/>
        </w:rPr>
        <w:t>ّ</w:t>
      </w:r>
      <w:r>
        <w:rPr>
          <w:rtl/>
        </w:rPr>
        <w:t xml:space="preserve"> حاجة شاء قضاها له واستجاب دعاءه.</w:t>
      </w:r>
    </w:p>
    <w:p w:rsidR="005A16B4" w:rsidRDefault="005A16B4" w:rsidP="005A16B4">
      <w:pPr>
        <w:pStyle w:val="libNormal"/>
        <w:rPr>
          <w:rtl/>
        </w:rPr>
      </w:pPr>
      <w:r>
        <w:rPr>
          <w:rtl/>
        </w:rPr>
        <w:t>قال الراوي</w:t>
      </w:r>
      <w:r w:rsidR="0035190A">
        <w:rPr>
          <w:rtl/>
        </w:rPr>
        <w:t>:</w:t>
      </w:r>
      <w:r>
        <w:rPr>
          <w:rtl/>
        </w:rPr>
        <w:t xml:space="preserve"> سألت الله سبحانه وتعالى بعد هذه الصلاة سعة الرزق فات</w:t>
      </w:r>
      <w:r>
        <w:rPr>
          <w:rFonts w:hint="cs"/>
          <w:rtl/>
        </w:rPr>
        <w:t>ّ</w:t>
      </w:r>
      <w:r>
        <w:rPr>
          <w:rtl/>
        </w:rPr>
        <w:t xml:space="preserve">سع رزقي </w:t>
      </w:r>
      <w:r w:rsidRPr="005A16B4">
        <w:rPr>
          <w:rStyle w:val="libFootnotenumChar"/>
          <w:rtl/>
        </w:rPr>
        <w:t>(1)</w:t>
      </w:r>
      <w:r>
        <w:rPr>
          <w:rtl/>
        </w:rPr>
        <w:t xml:space="preserve"> وحسن حالي </w:t>
      </w:r>
      <w:r w:rsidRPr="005A16B4">
        <w:rPr>
          <w:rStyle w:val="libFootnotenumChar"/>
          <w:rtl/>
        </w:rPr>
        <w:t>(2)</w:t>
      </w:r>
      <w:r>
        <w:rPr>
          <w:rtl/>
        </w:rPr>
        <w:t>، قال</w:t>
      </w:r>
      <w:r w:rsidR="0035190A">
        <w:rPr>
          <w:rtl/>
        </w:rPr>
        <w:t>:</w:t>
      </w:r>
      <w:r>
        <w:rPr>
          <w:rtl/>
        </w:rPr>
        <w:t xml:space="preserve"> وعلمته رجلاً مقتراً عليه فوسع الله عليه.</w:t>
      </w:r>
    </w:p>
    <w:p w:rsidR="00E54C01" w:rsidRDefault="00E54C01" w:rsidP="00E54C01">
      <w:pPr>
        <w:pStyle w:val="Heading2Center"/>
        <w:rPr>
          <w:rStyle w:val="libNormalChar"/>
          <w:rtl/>
        </w:rPr>
      </w:pPr>
      <w:bookmarkStart w:id="941" w:name="_Toc275419201"/>
      <w:bookmarkStart w:id="942" w:name="_Toc300140931"/>
      <w:bookmarkStart w:id="943" w:name="_Toc374784088"/>
      <w:bookmarkStart w:id="944" w:name="_Toc257224428"/>
      <w:r>
        <w:rPr>
          <w:rtl/>
        </w:rPr>
        <w:t>49 - باب استحباب الصلاة في مسجد السهلة،</w:t>
      </w:r>
      <w:bookmarkEnd w:id="941"/>
      <w:bookmarkEnd w:id="942"/>
      <w:r>
        <w:rPr>
          <w:rtl/>
        </w:rPr>
        <w:t xml:space="preserve"> </w:t>
      </w:r>
      <w:bookmarkStart w:id="945" w:name="_Toc275419202"/>
      <w:bookmarkStart w:id="946" w:name="_Toc300140932"/>
      <w:r>
        <w:rPr>
          <w:rtl/>
        </w:rPr>
        <w:t>والاستجارة به، والدعاء فيه عند الكرب</w:t>
      </w:r>
      <w:bookmarkEnd w:id="943"/>
      <w:bookmarkEnd w:id="944"/>
      <w:bookmarkEnd w:id="945"/>
      <w:bookmarkEnd w:id="946"/>
    </w:p>
    <w:p w:rsidR="005A16B4" w:rsidRDefault="005A16B4" w:rsidP="005A16B4">
      <w:pPr>
        <w:pStyle w:val="libNormal"/>
        <w:rPr>
          <w:rtl/>
        </w:rPr>
      </w:pPr>
      <w:r w:rsidRPr="005A16B4">
        <w:rPr>
          <w:rStyle w:val="libNormalChar"/>
          <w:rtl/>
        </w:rPr>
        <w:t>[ 65</w:t>
      </w:r>
      <w:r>
        <w:rPr>
          <w:rtl/>
        </w:rPr>
        <w:t>04 ] 1</w:t>
      </w:r>
      <w:r>
        <w:rPr>
          <w:rFonts w:hint="cs"/>
          <w:rtl/>
        </w:rPr>
        <w:t xml:space="preserve"> - </w:t>
      </w:r>
      <w:r>
        <w:rPr>
          <w:rtl/>
        </w:rPr>
        <w:t>محم</w:t>
      </w:r>
      <w:r>
        <w:rPr>
          <w:rFonts w:hint="cs"/>
          <w:rtl/>
        </w:rPr>
        <w:t>ّ</w:t>
      </w:r>
      <w:r>
        <w:rPr>
          <w:rtl/>
        </w:rPr>
        <w:t>د بن الحسن بإسناده عن أبي القاسم جعفر بن محم</w:t>
      </w:r>
      <w:r>
        <w:rPr>
          <w:rFonts w:hint="cs"/>
          <w:rtl/>
        </w:rPr>
        <w:t>ّ</w:t>
      </w:r>
      <w:r>
        <w:rPr>
          <w:rtl/>
        </w:rPr>
        <w:t>د، عن أخيه علي بن محم</w:t>
      </w:r>
      <w:r>
        <w:rPr>
          <w:rFonts w:hint="cs"/>
          <w:rtl/>
        </w:rPr>
        <w:t>ّ</w:t>
      </w:r>
      <w:r>
        <w:rPr>
          <w:rtl/>
        </w:rPr>
        <w:t>د، عن أحمد بن إدريس، عن عمران بن موسى الخشاب، عن علي بن حسان، عن عم</w:t>
      </w:r>
      <w:r>
        <w:rPr>
          <w:rFonts w:hint="cs"/>
          <w:rtl/>
        </w:rPr>
        <w:t>ّ</w:t>
      </w:r>
      <w:r>
        <w:rPr>
          <w:rtl/>
        </w:rPr>
        <w:t xml:space="preserve">ه عبد الرحمن بن كثير،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سمعته يقول لأبي حمزة الثمالي</w:t>
      </w:r>
      <w:r w:rsidR="0035190A">
        <w:rPr>
          <w:rtl/>
        </w:rPr>
        <w:t>:</w:t>
      </w:r>
      <w:r>
        <w:rPr>
          <w:rtl/>
        </w:rPr>
        <w:t xml:space="preserve"> يا أبا حمزة، هل شهدت عم</w:t>
      </w:r>
      <w:r>
        <w:rPr>
          <w:rFonts w:hint="cs"/>
          <w:rtl/>
        </w:rPr>
        <w:t>ّ</w:t>
      </w:r>
      <w:r>
        <w:rPr>
          <w:rtl/>
        </w:rPr>
        <w:t>ي ليلة خرج</w:t>
      </w:r>
      <w:r>
        <w:rPr>
          <w:rFonts w:hint="cs"/>
          <w:rtl/>
        </w:rPr>
        <w:t xml:space="preserve"> </w:t>
      </w:r>
      <w:r>
        <w:rPr>
          <w:rtl/>
        </w:rPr>
        <w:t>؟ فقال</w:t>
      </w:r>
      <w:r w:rsidR="0035190A">
        <w:rPr>
          <w:rtl/>
        </w:rPr>
        <w:t>:</w:t>
      </w:r>
      <w:r>
        <w:rPr>
          <w:rtl/>
        </w:rPr>
        <w:t xml:space="preserve"> نعم، فقال</w:t>
      </w:r>
      <w:r w:rsidR="0035190A">
        <w:rPr>
          <w:rtl/>
        </w:rPr>
        <w:t>:</w:t>
      </w:r>
      <w:r>
        <w:rPr>
          <w:rtl/>
        </w:rPr>
        <w:t xml:space="preserve"> هل صل</w:t>
      </w:r>
      <w:r>
        <w:rPr>
          <w:rFonts w:hint="cs"/>
          <w:rtl/>
        </w:rPr>
        <w:t>ّ</w:t>
      </w:r>
      <w:r>
        <w:rPr>
          <w:rtl/>
        </w:rPr>
        <w:t>ى في مسجد سهيل</w:t>
      </w:r>
      <w:r>
        <w:rPr>
          <w:rFonts w:hint="cs"/>
          <w:rtl/>
        </w:rPr>
        <w:t xml:space="preserve"> </w:t>
      </w:r>
      <w:r>
        <w:rPr>
          <w:rtl/>
        </w:rPr>
        <w:t>؟ قال</w:t>
      </w:r>
      <w:r w:rsidR="0035190A">
        <w:rPr>
          <w:rtl/>
        </w:rPr>
        <w:t>:</w:t>
      </w:r>
      <w:r>
        <w:rPr>
          <w:rtl/>
        </w:rPr>
        <w:t xml:space="preserve"> وأين</w:t>
      </w:r>
    </w:p>
    <w:p w:rsidR="005A16B4" w:rsidRDefault="007108A1" w:rsidP="007108A1">
      <w:pPr>
        <w:pStyle w:val="libLine"/>
        <w:rPr>
          <w:rtl/>
        </w:rPr>
      </w:pPr>
      <w:r>
        <w:rPr>
          <w:rtl/>
        </w:rPr>
        <w:t>____________________</w:t>
      </w:r>
    </w:p>
    <w:p w:rsidR="005A16B4" w:rsidRDefault="005A16B4" w:rsidP="00E54C01">
      <w:pPr>
        <w:pStyle w:val="libFootnoteCenterBold"/>
        <w:rPr>
          <w:rtl/>
        </w:rPr>
      </w:pPr>
      <w:r>
        <w:rPr>
          <w:rtl/>
        </w:rPr>
        <w:t>الباب 48</w:t>
      </w:r>
    </w:p>
    <w:p w:rsidR="005A16B4" w:rsidRDefault="005A16B4" w:rsidP="00E54C01">
      <w:pPr>
        <w:pStyle w:val="libFootnoteCenterBold"/>
        <w:rPr>
          <w:rtl/>
        </w:rPr>
      </w:pPr>
      <w:r>
        <w:rPr>
          <w:rtl/>
        </w:rPr>
        <w:t>فيه حديث واحد</w:t>
      </w:r>
    </w:p>
    <w:p w:rsidR="005A16B4" w:rsidRDefault="005A16B4" w:rsidP="007108A1">
      <w:pPr>
        <w:pStyle w:val="libFootnote0"/>
        <w:rPr>
          <w:rtl/>
        </w:rPr>
      </w:pPr>
      <w:r>
        <w:rPr>
          <w:rtl/>
        </w:rPr>
        <w:t>1 - مصباح الزائر</w:t>
      </w:r>
      <w:r w:rsidR="0035190A">
        <w:rPr>
          <w:rtl/>
        </w:rPr>
        <w:t>:</w:t>
      </w:r>
      <w:r>
        <w:rPr>
          <w:rtl/>
        </w:rPr>
        <w:t xml:space="preserve"> 35.</w:t>
      </w:r>
    </w:p>
    <w:p w:rsidR="005A16B4" w:rsidRPr="006664B0" w:rsidRDefault="005A16B4" w:rsidP="007108A1">
      <w:pPr>
        <w:pStyle w:val="libFootnote0"/>
        <w:rPr>
          <w:rtl/>
        </w:rPr>
      </w:pPr>
      <w:r w:rsidRPr="006664B0">
        <w:rPr>
          <w:rtl/>
        </w:rPr>
        <w:t xml:space="preserve">(1) في المصدر زيادة </w:t>
      </w:r>
      <w:r w:rsidRPr="006664B0">
        <w:rPr>
          <w:cs/>
        </w:rPr>
        <w:t>‎</w:t>
      </w:r>
      <w:r w:rsidR="0035190A">
        <w:rPr>
          <w:rtl/>
        </w:rPr>
        <w:t>:</w:t>
      </w:r>
      <w:r w:rsidRPr="006664B0">
        <w:rPr>
          <w:rtl/>
        </w:rPr>
        <w:t xml:space="preserve"> وأتاني من الرزق ما لم احتسب.</w:t>
      </w:r>
    </w:p>
    <w:p w:rsidR="005A16B4" w:rsidRPr="006664B0" w:rsidRDefault="005A16B4" w:rsidP="007108A1">
      <w:pPr>
        <w:pStyle w:val="libFootnote0"/>
        <w:rPr>
          <w:rtl/>
        </w:rPr>
      </w:pPr>
      <w:r w:rsidRPr="006664B0">
        <w:rPr>
          <w:rtl/>
        </w:rPr>
        <w:t>(2) في المصدر زيادة</w:t>
      </w:r>
      <w:r w:rsidR="0035190A">
        <w:rPr>
          <w:rtl/>
        </w:rPr>
        <w:t>:</w:t>
      </w:r>
      <w:r w:rsidRPr="006664B0">
        <w:rPr>
          <w:rtl/>
        </w:rPr>
        <w:t xml:space="preserve"> ببركات آل محمد صوات الله عليهم وسلامه.</w:t>
      </w:r>
    </w:p>
    <w:p w:rsidR="005A16B4" w:rsidRDefault="005A16B4" w:rsidP="00E54C01">
      <w:pPr>
        <w:pStyle w:val="libFootnoteCenterBold"/>
        <w:rPr>
          <w:rtl/>
        </w:rPr>
      </w:pPr>
      <w:r>
        <w:rPr>
          <w:rtl/>
        </w:rPr>
        <w:t>الباب 49</w:t>
      </w:r>
    </w:p>
    <w:p w:rsidR="005A16B4" w:rsidRDefault="005A16B4" w:rsidP="00E54C01">
      <w:pPr>
        <w:pStyle w:val="libFootnoteCenterBold"/>
        <w:rPr>
          <w:rtl/>
        </w:rPr>
      </w:pPr>
      <w:r>
        <w:rPr>
          <w:rtl/>
        </w:rPr>
        <w:t>فيه 7 أحاديث</w:t>
      </w:r>
    </w:p>
    <w:p w:rsidR="005A16B4" w:rsidRDefault="005A16B4" w:rsidP="007108A1">
      <w:pPr>
        <w:pStyle w:val="libFootnote0"/>
        <w:rPr>
          <w:rtl/>
        </w:rPr>
      </w:pPr>
      <w:r>
        <w:rPr>
          <w:rtl/>
        </w:rPr>
        <w:t>1 - التهذيب 6</w:t>
      </w:r>
      <w:r w:rsidR="0035190A">
        <w:rPr>
          <w:rtl/>
        </w:rPr>
        <w:t>:</w:t>
      </w:r>
      <w:r>
        <w:rPr>
          <w:rtl/>
        </w:rPr>
        <w:t xml:space="preserve"> 37 / 76، وكامل الزيارات</w:t>
      </w:r>
      <w:r w:rsidR="0035190A">
        <w:rPr>
          <w:rtl/>
        </w:rPr>
        <w:t>:</w:t>
      </w:r>
      <w:r>
        <w:rPr>
          <w:rtl/>
        </w:rPr>
        <w:t xml:space="preserve"> 29.</w:t>
      </w:r>
    </w:p>
    <w:p w:rsidR="007108A1" w:rsidRPr="00BC18D8" w:rsidRDefault="007108A1" w:rsidP="007108A1">
      <w:pPr>
        <w:pStyle w:val="libNormal"/>
        <w:rPr>
          <w:rtl/>
        </w:rPr>
      </w:pPr>
      <w:r w:rsidRPr="00535419">
        <w:rPr>
          <w:rtl/>
        </w:rPr>
        <w:br w:type="page"/>
      </w:r>
    </w:p>
    <w:p w:rsidR="005A16B4" w:rsidRDefault="005A16B4" w:rsidP="00E54C01">
      <w:pPr>
        <w:pStyle w:val="libNormal0"/>
        <w:rPr>
          <w:rtl/>
        </w:rPr>
      </w:pPr>
      <w:r>
        <w:rPr>
          <w:rtl/>
        </w:rPr>
        <w:lastRenderedPageBreak/>
        <w:t>مسجد سهيل لعل</w:t>
      </w:r>
      <w:r>
        <w:rPr>
          <w:rFonts w:hint="cs"/>
          <w:rtl/>
        </w:rPr>
        <w:t>ّ</w:t>
      </w:r>
      <w:r>
        <w:rPr>
          <w:rtl/>
        </w:rPr>
        <w:t>ك تعني مسجد السهلة</w:t>
      </w:r>
      <w:r>
        <w:rPr>
          <w:rFonts w:hint="cs"/>
          <w:rtl/>
        </w:rPr>
        <w:t xml:space="preserve"> </w:t>
      </w:r>
      <w:r>
        <w:rPr>
          <w:rtl/>
        </w:rPr>
        <w:t>؟ قال</w:t>
      </w:r>
      <w:r w:rsidR="0035190A">
        <w:rPr>
          <w:rtl/>
        </w:rPr>
        <w:t>:</w:t>
      </w:r>
      <w:r>
        <w:rPr>
          <w:rtl/>
        </w:rPr>
        <w:t xml:space="preserve"> نعم، قال</w:t>
      </w:r>
      <w:r w:rsidR="0035190A">
        <w:rPr>
          <w:rtl/>
        </w:rPr>
        <w:t>:</w:t>
      </w:r>
      <w:r>
        <w:rPr>
          <w:rtl/>
        </w:rPr>
        <w:t xml:space="preserve"> أم أن</w:t>
      </w:r>
      <w:r>
        <w:rPr>
          <w:rFonts w:hint="cs"/>
          <w:rtl/>
        </w:rPr>
        <w:t>ّ</w:t>
      </w:r>
      <w:r>
        <w:rPr>
          <w:rtl/>
        </w:rPr>
        <w:t>ه لو صل</w:t>
      </w:r>
      <w:r>
        <w:rPr>
          <w:rFonts w:hint="cs"/>
          <w:rtl/>
        </w:rPr>
        <w:t>ّ</w:t>
      </w:r>
      <w:r>
        <w:rPr>
          <w:rtl/>
        </w:rPr>
        <w:t>ى فيه ركعتين ثم استجار بالله لأجاره سنة، فقال أبو حمزة</w:t>
      </w:r>
      <w:r w:rsidR="0035190A">
        <w:rPr>
          <w:rtl/>
        </w:rPr>
        <w:t>:</w:t>
      </w:r>
      <w:r>
        <w:rPr>
          <w:rtl/>
        </w:rPr>
        <w:t xml:space="preserve"> بأبي أنت وأ</w:t>
      </w:r>
      <w:r>
        <w:rPr>
          <w:rFonts w:hint="cs"/>
          <w:rtl/>
        </w:rPr>
        <w:t>ُ</w:t>
      </w:r>
      <w:r>
        <w:rPr>
          <w:rtl/>
        </w:rPr>
        <w:t>مي هذا مسجد السهلة</w:t>
      </w:r>
      <w:r>
        <w:rPr>
          <w:rFonts w:hint="cs"/>
          <w:rtl/>
        </w:rPr>
        <w:t xml:space="preserve"> </w:t>
      </w:r>
      <w:r>
        <w:rPr>
          <w:rtl/>
        </w:rPr>
        <w:t>؟ قال</w:t>
      </w:r>
      <w:r w:rsidR="0035190A">
        <w:rPr>
          <w:rtl/>
        </w:rPr>
        <w:t>:</w:t>
      </w:r>
      <w:r>
        <w:rPr>
          <w:rtl/>
        </w:rPr>
        <w:t xml:space="preserve"> نعم، فيه بيت إبراهيم الذي كان يخرج منه إلى العمالقة، وفيه بيت إدريس الذي كان يخيط فيه، وفيه صخرة خضراء فيها صورة جميع النبي</w:t>
      </w:r>
      <w:r>
        <w:rPr>
          <w:rFonts w:hint="cs"/>
          <w:rtl/>
        </w:rPr>
        <w:t>ّ</w:t>
      </w:r>
      <w:r>
        <w:rPr>
          <w:rtl/>
        </w:rPr>
        <w:t xml:space="preserve">ين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وتحت الصخرة الطينة التي خلق الله منها النبي</w:t>
      </w:r>
      <w:r>
        <w:rPr>
          <w:rFonts w:hint="cs"/>
          <w:rtl/>
        </w:rPr>
        <w:t>ّ</w:t>
      </w:r>
      <w:r>
        <w:rPr>
          <w:rtl/>
        </w:rPr>
        <w:t xml:space="preserve">ين، وفيها المعراج، وهو الفارق </w:t>
      </w:r>
      <w:r w:rsidRPr="005A16B4">
        <w:rPr>
          <w:rStyle w:val="libFootnotenumChar"/>
          <w:rtl/>
        </w:rPr>
        <w:t>(1)</w:t>
      </w:r>
      <w:r>
        <w:rPr>
          <w:rtl/>
        </w:rPr>
        <w:t xml:space="preserve"> موضع منه وهو ممر</w:t>
      </w:r>
      <w:r>
        <w:rPr>
          <w:rFonts w:hint="cs"/>
          <w:rtl/>
        </w:rPr>
        <w:t>ّ</w:t>
      </w:r>
      <w:r>
        <w:rPr>
          <w:rtl/>
        </w:rPr>
        <w:t xml:space="preserve"> الناس وهو من كوفان، وفيه ينفخ في الصور وإليه المحشر، ويحشر من جانبه سبعون ألفا</w:t>
      </w:r>
      <w:r>
        <w:rPr>
          <w:rFonts w:hint="cs"/>
          <w:rtl/>
        </w:rPr>
        <w:t>ً</w:t>
      </w:r>
      <w:r>
        <w:rPr>
          <w:rtl/>
        </w:rPr>
        <w:t xml:space="preserve"> يدخلون الجن</w:t>
      </w:r>
      <w:r>
        <w:rPr>
          <w:rFonts w:hint="cs"/>
          <w:rtl/>
        </w:rPr>
        <w:t>ّ</w:t>
      </w:r>
      <w:r>
        <w:rPr>
          <w:rtl/>
        </w:rPr>
        <w:t xml:space="preserve">ة </w:t>
      </w:r>
      <w:r w:rsidRPr="005A16B4">
        <w:rPr>
          <w:rStyle w:val="libFootnotenumChar"/>
          <w:rtl/>
        </w:rPr>
        <w:t>(2)</w:t>
      </w:r>
      <w:r>
        <w:rPr>
          <w:rtl/>
        </w:rPr>
        <w:t>.</w:t>
      </w:r>
    </w:p>
    <w:p w:rsidR="005A16B4" w:rsidRDefault="005A16B4" w:rsidP="005A16B4">
      <w:pPr>
        <w:pStyle w:val="libNormal"/>
        <w:rPr>
          <w:rtl/>
        </w:rPr>
      </w:pPr>
      <w:r w:rsidRPr="005A16B4">
        <w:rPr>
          <w:rStyle w:val="libNormalChar"/>
          <w:rtl/>
        </w:rPr>
        <w:t>[ 65</w:t>
      </w:r>
      <w:r>
        <w:rPr>
          <w:rtl/>
        </w:rPr>
        <w:t>05 ] 2</w:t>
      </w:r>
      <w:r>
        <w:rPr>
          <w:rFonts w:hint="cs"/>
          <w:rtl/>
        </w:rPr>
        <w:t xml:space="preserve"> - </w:t>
      </w:r>
      <w:r>
        <w:rPr>
          <w:rtl/>
        </w:rPr>
        <w:t>قال</w:t>
      </w:r>
      <w:r w:rsidR="0035190A">
        <w:rPr>
          <w:rtl/>
        </w:rPr>
        <w:t>:</w:t>
      </w:r>
      <w:r>
        <w:rPr>
          <w:rtl/>
        </w:rPr>
        <w:t xml:space="preserve"> وروي عن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ما من مكروب يأتي مسجد السهلة فيصل</w:t>
      </w:r>
      <w:r>
        <w:rPr>
          <w:rFonts w:hint="cs"/>
          <w:rtl/>
        </w:rPr>
        <w:t>ّ</w:t>
      </w:r>
      <w:r>
        <w:rPr>
          <w:rtl/>
        </w:rPr>
        <w:t>ي فيه ركعتين بين العشائين ويدعو الله عزّ وجلّ</w:t>
      </w:r>
      <w:r w:rsidR="00234760">
        <w:rPr>
          <w:rtl/>
        </w:rPr>
        <w:t xml:space="preserve"> إلّا </w:t>
      </w:r>
      <w:r>
        <w:rPr>
          <w:rtl/>
        </w:rPr>
        <w:t>فرج الله كربه.</w:t>
      </w:r>
    </w:p>
    <w:p w:rsidR="005A16B4" w:rsidRDefault="005A16B4" w:rsidP="00E54C01">
      <w:pPr>
        <w:pStyle w:val="libNormal"/>
        <w:rPr>
          <w:rtl/>
        </w:rPr>
      </w:pPr>
      <w:r w:rsidRPr="005A16B4">
        <w:rPr>
          <w:rStyle w:val="libNormalChar"/>
          <w:rtl/>
        </w:rPr>
        <w:t>[ 65</w:t>
      </w:r>
      <w:r>
        <w:rPr>
          <w:rtl/>
        </w:rPr>
        <w:t>06 ] 3</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أحمد بن أبي داود، عن عبد الله بن أبان قال</w:t>
      </w:r>
      <w:r w:rsidR="0035190A">
        <w:rPr>
          <w:rtl/>
        </w:rPr>
        <w:t>:</w:t>
      </w:r>
      <w:r>
        <w:rPr>
          <w:rtl/>
        </w:rPr>
        <w:t xml:space="preserve"> دخلنا على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فسألنا</w:t>
      </w:r>
      <w:r w:rsidR="0035190A">
        <w:rPr>
          <w:rtl/>
        </w:rPr>
        <w:t>:</w:t>
      </w:r>
      <w:r>
        <w:rPr>
          <w:rtl/>
        </w:rPr>
        <w:t xml:space="preserve"> أفيكم أحد عنده علم عم</w:t>
      </w:r>
      <w:r>
        <w:rPr>
          <w:rFonts w:hint="cs"/>
          <w:rtl/>
        </w:rPr>
        <w:t>ّ</w:t>
      </w:r>
      <w:r>
        <w:rPr>
          <w:rtl/>
        </w:rPr>
        <w:t>ي زيد بن علي</w:t>
      </w:r>
      <w:r>
        <w:rPr>
          <w:rFonts w:hint="cs"/>
          <w:rtl/>
        </w:rPr>
        <w:t xml:space="preserve"> </w:t>
      </w:r>
      <w:r>
        <w:rPr>
          <w:rtl/>
        </w:rPr>
        <w:t>؟ فقال له رجل من القوم</w:t>
      </w:r>
      <w:r w:rsidR="0035190A">
        <w:rPr>
          <w:rtl/>
        </w:rPr>
        <w:t>:</w:t>
      </w:r>
      <w:r>
        <w:rPr>
          <w:rtl/>
        </w:rPr>
        <w:t xml:space="preserve"> أنا عندي من علم عم</w:t>
      </w:r>
      <w:r>
        <w:rPr>
          <w:rFonts w:hint="cs"/>
          <w:rtl/>
        </w:rPr>
        <w:t>ّ</w:t>
      </w:r>
      <w:r>
        <w:rPr>
          <w:rtl/>
        </w:rPr>
        <w:t>ك، كن</w:t>
      </w:r>
      <w:r>
        <w:rPr>
          <w:rFonts w:hint="cs"/>
          <w:rtl/>
        </w:rPr>
        <w:t>ّ</w:t>
      </w:r>
      <w:r>
        <w:rPr>
          <w:rtl/>
        </w:rPr>
        <w:t>ا عنده ذات ليلة في دار معاوية بن إسحاق الأنصاري إذا قال</w:t>
      </w:r>
      <w:r w:rsidR="0035190A">
        <w:rPr>
          <w:rtl/>
        </w:rPr>
        <w:t>:</w:t>
      </w:r>
      <w:r>
        <w:rPr>
          <w:rtl/>
        </w:rPr>
        <w:t xml:space="preserve"> انطلقوا بنا نصل</w:t>
      </w:r>
      <w:r>
        <w:rPr>
          <w:rFonts w:hint="cs"/>
          <w:rtl/>
        </w:rPr>
        <w:t>ّ</w:t>
      </w:r>
      <w:r>
        <w:rPr>
          <w:rtl/>
        </w:rPr>
        <w:t xml:space="preserve">ي في مسجد السهلة، فقال أبو عبد الله </w:t>
      </w:r>
      <w:r w:rsidR="00E54C01" w:rsidRPr="00E820C4">
        <w:rPr>
          <w:rStyle w:val="libNormalChar"/>
          <w:rFonts w:hint="cs"/>
          <w:rtl/>
        </w:rPr>
        <w:t xml:space="preserve">( </w:t>
      </w:r>
      <w:r w:rsidR="00E54C01">
        <w:rPr>
          <w:rStyle w:val="libAlaemChar"/>
          <w:rFonts w:hint="cs"/>
          <w:rtl/>
        </w:rPr>
        <w:t>عليه‌السلام</w:t>
      </w:r>
      <w:r w:rsidR="00E54C01" w:rsidRPr="00E820C4">
        <w:rPr>
          <w:rStyle w:val="libNormalChar"/>
          <w:rFonts w:hint="cs"/>
          <w:rtl/>
        </w:rPr>
        <w:t xml:space="preserve"> )</w:t>
      </w:r>
      <w:r w:rsidR="00E54C01">
        <w:rPr>
          <w:rStyle w:val="libNormalChar"/>
          <w:rFonts w:hint="cs"/>
          <w:rtl/>
        </w:rPr>
        <w:t xml:space="preserve"> </w:t>
      </w:r>
      <w:r w:rsidR="0035190A">
        <w:rPr>
          <w:rtl/>
        </w:rPr>
        <w:t>:</w:t>
      </w:r>
      <w:r>
        <w:rPr>
          <w:rtl/>
        </w:rPr>
        <w:t xml:space="preserve"> وفعل</w:t>
      </w:r>
      <w:r>
        <w:rPr>
          <w:rFonts w:hint="cs"/>
          <w:rtl/>
        </w:rPr>
        <w:t xml:space="preserve"> </w:t>
      </w:r>
      <w:r>
        <w:rPr>
          <w:rtl/>
        </w:rPr>
        <w:t>؟ فقال</w:t>
      </w:r>
      <w:r w:rsidR="0035190A">
        <w:rPr>
          <w:rtl/>
        </w:rPr>
        <w:t>:</w:t>
      </w:r>
      <w:r>
        <w:rPr>
          <w:rtl/>
        </w:rPr>
        <w:t xml:space="preserve"> لا، جاءه أمر فشغله عن الذهاب، فقال أما والله لو استعاذ الله به حولاً لأعاذه، أما علمت أن</w:t>
      </w:r>
      <w:r>
        <w:rPr>
          <w:rFonts w:hint="cs"/>
          <w:rtl/>
        </w:rPr>
        <w:t>ّ</w:t>
      </w:r>
      <w:r>
        <w:rPr>
          <w:rtl/>
        </w:rPr>
        <w:t>ه موضع بيت إدريس النبي الذي كان يخيط فيه، ومنه سار إبراهيم إلى اليمن بالعمالقة، ومنه سار داود إلى جالوت، وإن</w:t>
      </w:r>
      <w:r>
        <w:rPr>
          <w:rFonts w:hint="cs"/>
          <w:rtl/>
        </w:rPr>
        <w:t>ّ</w:t>
      </w:r>
      <w:r>
        <w:rPr>
          <w:rtl/>
        </w:rPr>
        <w:t xml:space="preserve"> فيه لصخرة خضراء فيها مثال كل</w:t>
      </w:r>
      <w:r>
        <w:rPr>
          <w:rFonts w:hint="cs"/>
          <w:rtl/>
        </w:rPr>
        <w:t>ّ</w:t>
      </w:r>
      <w:r>
        <w:rPr>
          <w:rtl/>
        </w:rPr>
        <w:t xml:space="preserve"> نبي، ومن تحت تلك</w:t>
      </w:r>
    </w:p>
    <w:p w:rsidR="005A16B4" w:rsidRDefault="007108A1" w:rsidP="007108A1">
      <w:pPr>
        <w:pStyle w:val="libLine"/>
        <w:rPr>
          <w:rtl/>
        </w:rPr>
      </w:pPr>
      <w:r>
        <w:rPr>
          <w:rtl/>
        </w:rPr>
        <w:t>____________________</w:t>
      </w:r>
    </w:p>
    <w:p w:rsidR="005A16B4" w:rsidRPr="006664B0" w:rsidRDefault="005A16B4" w:rsidP="007108A1">
      <w:pPr>
        <w:pStyle w:val="libFootnote0"/>
        <w:rPr>
          <w:rtl/>
        </w:rPr>
      </w:pPr>
      <w:r w:rsidRPr="006664B0">
        <w:rPr>
          <w:rtl/>
        </w:rPr>
        <w:t>(1) في كامل الزيارة</w:t>
      </w:r>
      <w:r w:rsidR="0035190A">
        <w:rPr>
          <w:rtl/>
        </w:rPr>
        <w:t>:</w:t>
      </w:r>
      <w:r w:rsidRPr="006664B0">
        <w:rPr>
          <w:rtl/>
        </w:rPr>
        <w:t xml:space="preserve"> الفاروق</w:t>
      </w:r>
      <w:r>
        <w:rPr>
          <w:rtl/>
        </w:rPr>
        <w:t>،</w:t>
      </w:r>
      <w:r w:rsidRPr="006664B0">
        <w:rPr>
          <w:rtl/>
        </w:rPr>
        <w:t xml:space="preserve"> اسم لمكان فيه.</w:t>
      </w:r>
    </w:p>
    <w:p w:rsidR="005A16B4" w:rsidRPr="006664B0" w:rsidRDefault="005A16B4" w:rsidP="007108A1">
      <w:pPr>
        <w:pStyle w:val="libFootnote0"/>
        <w:rPr>
          <w:rtl/>
        </w:rPr>
      </w:pPr>
      <w:r w:rsidRPr="006664B0">
        <w:rPr>
          <w:rtl/>
        </w:rPr>
        <w:t>(2) في نسخة زيادة</w:t>
      </w:r>
      <w:r w:rsidR="0035190A">
        <w:rPr>
          <w:rtl/>
        </w:rPr>
        <w:t>:</w:t>
      </w:r>
      <w:r w:rsidRPr="006664B0">
        <w:rPr>
          <w:rtl/>
        </w:rPr>
        <w:t xml:space="preserve"> بغير حساب </w:t>
      </w:r>
      <w:r w:rsidR="00E820C4" w:rsidRPr="00E820C4">
        <w:rPr>
          <w:rStyle w:val="libNormalChar"/>
          <w:rtl/>
        </w:rPr>
        <w:t xml:space="preserve">( </w:t>
      </w:r>
      <w:r w:rsidRPr="006664B0">
        <w:rPr>
          <w:rtl/>
        </w:rPr>
        <w:t>هامش المخطوط ).</w:t>
      </w:r>
    </w:p>
    <w:p w:rsidR="005A16B4" w:rsidRDefault="005A16B4" w:rsidP="007108A1">
      <w:pPr>
        <w:pStyle w:val="libFootnote0"/>
        <w:rPr>
          <w:rtl/>
        </w:rPr>
      </w:pPr>
      <w:r>
        <w:rPr>
          <w:rtl/>
        </w:rPr>
        <w:t>2 - التهذيب 6</w:t>
      </w:r>
      <w:r w:rsidR="0035190A">
        <w:rPr>
          <w:rtl/>
        </w:rPr>
        <w:t>:</w:t>
      </w:r>
      <w:r>
        <w:rPr>
          <w:rtl/>
        </w:rPr>
        <w:t xml:space="preserve"> 38 / 77.</w:t>
      </w:r>
    </w:p>
    <w:p w:rsidR="005A16B4" w:rsidRDefault="005A16B4" w:rsidP="007108A1">
      <w:pPr>
        <w:pStyle w:val="libFootnote0"/>
        <w:rPr>
          <w:rtl/>
        </w:rPr>
      </w:pPr>
      <w:r>
        <w:rPr>
          <w:rtl/>
        </w:rPr>
        <w:t>3 - الكافي 3</w:t>
      </w:r>
      <w:r w:rsidR="0035190A">
        <w:rPr>
          <w:rtl/>
        </w:rPr>
        <w:t>:</w:t>
      </w:r>
      <w:r>
        <w:rPr>
          <w:rtl/>
        </w:rPr>
        <w:t xml:space="preserve"> 494 / 1.</w:t>
      </w:r>
    </w:p>
    <w:p w:rsidR="007108A1" w:rsidRPr="00BC18D8" w:rsidRDefault="007108A1" w:rsidP="007108A1">
      <w:pPr>
        <w:pStyle w:val="libNormal"/>
        <w:rPr>
          <w:rtl/>
        </w:rPr>
      </w:pPr>
      <w:r w:rsidRPr="00535419">
        <w:rPr>
          <w:rtl/>
        </w:rPr>
        <w:br w:type="page"/>
      </w:r>
    </w:p>
    <w:p w:rsidR="005A16B4" w:rsidRDefault="005A16B4" w:rsidP="00E54C01">
      <w:pPr>
        <w:pStyle w:val="libNormal0"/>
        <w:rPr>
          <w:rtl/>
        </w:rPr>
      </w:pPr>
      <w:r>
        <w:rPr>
          <w:rtl/>
        </w:rPr>
        <w:lastRenderedPageBreak/>
        <w:t>الصخرة أ</w:t>
      </w:r>
      <w:r>
        <w:rPr>
          <w:rFonts w:hint="cs"/>
          <w:rtl/>
        </w:rPr>
        <w:t>ُ</w:t>
      </w:r>
      <w:r>
        <w:rPr>
          <w:rtl/>
        </w:rPr>
        <w:t>خذت طينة كل نبي، وإن</w:t>
      </w:r>
      <w:r>
        <w:rPr>
          <w:rFonts w:hint="cs"/>
          <w:rtl/>
        </w:rPr>
        <w:t>ّ</w:t>
      </w:r>
      <w:r>
        <w:rPr>
          <w:rtl/>
        </w:rPr>
        <w:t>ه لمناخ الراكب.</w:t>
      </w:r>
    </w:p>
    <w:p w:rsidR="005A16B4" w:rsidRDefault="005A16B4" w:rsidP="00E54C01">
      <w:pPr>
        <w:pStyle w:val="libNormal"/>
        <w:rPr>
          <w:rtl/>
        </w:rPr>
      </w:pPr>
      <w:r>
        <w:rPr>
          <w:rtl/>
        </w:rPr>
        <w:t>قيل</w:t>
      </w:r>
      <w:r w:rsidR="0035190A">
        <w:rPr>
          <w:rtl/>
        </w:rPr>
        <w:t>:</w:t>
      </w:r>
      <w:r>
        <w:rPr>
          <w:rtl/>
        </w:rPr>
        <w:t xml:space="preserve"> ومن الراكب</w:t>
      </w:r>
      <w:r>
        <w:rPr>
          <w:rFonts w:hint="cs"/>
          <w:rtl/>
        </w:rPr>
        <w:t xml:space="preserve"> </w:t>
      </w:r>
      <w:r>
        <w:rPr>
          <w:rtl/>
        </w:rPr>
        <w:t>؟ قال</w:t>
      </w:r>
      <w:r w:rsidR="0035190A">
        <w:rPr>
          <w:rtl/>
        </w:rPr>
        <w:t>:</w:t>
      </w:r>
      <w:r>
        <w:rPr>
          <w:rtl/>
        </w:rPr>
        <w:t xml:space="preserve"> الخضر </w:t>
      </w:r>
      <w:r w:rsidR="00E54C01" w:rsidRPr="00E820C4">
        <w:rPr>
          <w:rStyle w:val="libNormalChar"/>
          <w:rFonts w:hint="cs"/>
          <w:rtl/>
        </w:rPr>
        <w:t xml:space="preserve">( </w:t>
      </w:r>
      <w:r w:rsidR="00E54C01">
        <w:rPr>
          <w:rStyle w:val="libAlaemChar"/>
          <w:rFonts w:hint="cs"/>
          <w:rtl/>
        </w:rPr>
        <w:t>عليه‌السلام</w:t>
      </w:r>
      <w:r w:rsidR="00E54C01" w:rsidRPr="00E820C4">
        <w:rPr>
          <w:rStyle w:val="libNormalChar"/>
          <w:rFonts w:hint="cs"/>
          <w:rtl/>
        </w:rPr>
        <w:t xml:space="preserve"> )</w:t>
      </w:r>
      <w:r w:rsidR="00E54C01">
        <w:rPr>
          <w:rStyle w:val="libNormalChar"/>
          <w:rFonts w:hint="cs"/>
          <w:rtl/>
        </w:rPr>
        <w:t xml:space="preserve"> </w:t>
      </w:r>
      <w:r>
        <w:rPr>
          <w:rtl/>
        </w:rPr>
        <w:t>.</w:t>
      </w:r>
    </w:p>
    <w:p w:rsidR="005A16B4" w:rsidRDefault="005A16B4" w:rsidP="005A16B4">
      <w:pPr>
        <w:pStyle w:val="libNormal"/>
        <w:rPr>
          <w:rtl/>
        </w:rPr>
      </w:pPr>
      <w:r>
        <w:rPr>
          <w:rtl/>
        </w:rPr>
        <w:t xml:space="preserve">ورواه الصدوق مرسلاً، نحوه </w:t>
      </w:r>
      <w:r w:rsidRPr="005A16B4">
        <w:rPr>
          <w:rStyle w:val="libFootnotenumChar"/>
          <w:rtl/>
        </w:rPr>
        <w:t>(1)</w:t>
      </w:r>
      <w:r>
        <w:rPr>
          <w:rtl/>
        </w:rPr>
        <w:t>.</w:t>
      </w:r>
    </w:p>
    <w:p w:rsidR="005A16B4" w:rsidRDefault="005A16B4" w:rsidP="0095318D">
      <w:pPr>
        <w:pStyle w:val="libNormal"/>
        <w:rPr>
          <w:rtl/>
        </w:rPr>
      </w:pPr>
      <w:r w:rsidRPr="005A16B4">
        <w:rPr>
          <w:rStyle w:val="libNormalChar"/>
          <w:rtl/>
        </w:rPr>
        <w:t>[ 65</w:t>
      </w:r>
      <w:r>
        <w:rPr>
          <w:rtl/>
        </w:rPr>
        <w:t>07 ] 4</w:t>
      </w:r>
      <w:r>
        <w:rPr>
          <w:rFonts w:hint="cs"/>
          <w:rtl/>
        </w:rPr>
        <w:t xml:space="preserve"> - </w:t>
      </w:r>
      <w:r w:rsidR="00E820C4" w:rsidRPr="00E820C4">
        <w:rPr>
          <w:rStyle w:val="libNormalChar"/>
          <w:rtl/>
        </w:rPr>
        <w:t xml:space="preserve">( </w:t>
      </w:r>
      <w:r>
        <w:rPr>
          <w:rtl/>
        </w:rPr>
        <w:t>وعن محم</w:t>
      </w:r>
      <w:r>
        <w:rPr>
          <w:rFonts w:hint="cs"/>
          <w:rtl/>
        </w:rPr>
        <w:t>ّ</w:t>
      </w:r>
      <w:r>
        <w:rPr>
          <w:rtl/>
        </w:rPr>
        <w:t>د بن يحيى، عن علي بن الحسين بن علي، عن عثمان، عن صالح بن أبي الأسود</w:t>
      </w:r>
      <w:r w:rsidR="00E820C4" w:rsidRPr="00E820C4">
        <w:rPr>
          <w:rStyle w:val="libNormalChar"/>
          <w:rtl/>
        </w:rPr>
        <w:t xml:space="preserve"> ) </w:t>
      </w:r>
      <w:r w:rsidRPr="005A16B4">
        <w:rPr>
          <w:rStyle w:val="libFootnotenumChar"/>
          <w:rtl/>
        </w:rPr>
        <w:t>(</w:t>
      </w:r>
      <w:r w:rsidR="0095318D">
        <w:rPr>
          <w:rStyle w:val="libFootnotenumChar"/>
          <w:rFonts w:hint="cs"/>
          <w:rtl/>
        </w:rPr>
        <w:t>2</w:t>
      </w:r>
      <w:r w:rsidRPr="005A16B4">
        <w:rPr>
          <w:rStyle w:val="libFootnotenumChar"/>
          <w:rtl/>
        </w:rPr>
        <w:t>)</w:t>
      </w:r>
      <w:r>
        <w:rPr>
          <w:rtl/>
        </w:rPr>
        <w:t xml:space="preserve"> قال</w:t>
      </w:r>
      <w:r w:rsidR="0035190A">
        <w:rPr>
          <w:rtl/>
        </w:rPr>
        <w:t>:</w:t>
      </w:r>
      <w:r>
        <w:rPr>
          <w:rtl/>
        </w:rPr>
        <w:t xml:space="preserve"> قال أبو عبد الله </w:t>
      </w:r>
      <w:r w:rsidR="0095318D" w:rsidRPr="00E820C4">
        <w:rPr>
          <w:rStyle w:val="libNormalChar"/>
          <w:rFonts w:hint="cs"/>
          <w:rtl/>
        </w:rPr>
        <w:t xml:space="preserve">( </w:t>
      </w:r>
      <w:r w:rsidR="0095318D">
        <w:rPr>
          <w:rStyle w:val="libAlaemChar"/>
          <w:rFonts w:hint="cs"/>
          <w:rtl/>
        </w:rPr>
        <w:t>عليه‌السلام</w:t>
      </w:r>
      <w:r w:rsidR="0095318D" w:rsidRPr="00E820C4">
        <w:rPr>
          <w:rStyle w:val="libNormalChar"/>
          <w:rFonts w:hint="cs"/>
          <w:rtl/>
        </w:rPr>
        <w:t xml:space="preserve"> )</w:t>
      </w:r>
      <w:r>
        <w:rPr>
          <w:rtl/>
        </w:rPr>
        <w:t>، وذكر مسجد السهلة فقال</w:t>
      </w:r>
      <w:r w:rsidR="0035190A">
        <w:rPr>
          <w:rtl/>
        </w:rPr>
        <w:t>:</w:t>
      </w:r>
      <w:r>
        <w:rPr>
          <w:rtl/>
        </w:rPr>
        <w:t xml:space="preserve"> أما إن</w:t>
      </w:r>
      <w:r>
        <w:rPr>
          <w:rFonts w:hint="cs"/>
          <w:rtl/>
        </w:rPr>
        <w:t>ّ</w:t>
      </w:r>
      <w:r>
        <w:rPr>
          <w:rtl/>
        </w:rPr>
        <w:t>ه منزل صاحبنا إذا قام بأهله.</w:t>
      </w:r>
    </w:p>
    <w:p w:rsidR="005A16B4" w:rsidRDefault="005A16B4" w:rsidP="0095318D">
      <w:pPr>
        <w:pStyle w:val="libNormal"/>
        <w:rPr>
          <w:rtl/>
        </w:rPr>
      </w:pPr>
      <w:r w:rsidRPr="005A16B4">
        <w:rPr>
          <w:rStyle w:val="libNormalChar"/>
          <w:rtl/>
        </w:rPr>
        <w:t>[ 65</w:t>
      </w:r>
      <w:r>
        <w:rPr>
          <w:rtl/>
        </w:rPr>
        <w:t>08 ] 5</w:t>
      </w:r>
      <w:r>
        <w:rPr>
          <w:rFonts w:hint="cs"/>
          <w:rtl/>
        </w:rPr>
        <w:t xml:space="preserve"> - </w:t>
      </w:r>
      <w:r>
        <w:rPr>
          <w:rtl/>
        </w:rPr>
        <w:t xml:space="preserve">وعنه، عن عمرو بن عثمان، عن حسين </w:t>
      </w:r>
      <w:r w:rsidRPr="005A16B4">
        <w:rPr>
          <w:rStyle w:val="libFootnotenumChar"/>
          <w:rtl/>
        </w:rPr>
        <w:t>(</w:t>
      </w:r>
      <w:r w:rsidR="0095318D">
        <w:rPr>
          <w:rStyle w:val="libFootnotenumChar"/>
          <w:rFonts w:hint="cs"/>
          <w:rtl/>
        </w:rPr>
        <w:t>3</w:t>
      </w:r>
      <w:r w:rsidRPr="005A16B4">
        <w:rPr>
          <w:rStyle w:val="libFootnotenumChar"/>
          <w:rtl/>
        </w:rPr>
        <w:t>)</w:t>
      </w:r>
      <w:r>
        <w:rPr>
          <w:rtl/>
        </w:rPr>
        <w:t xml:space="preserve"> بن بكر، عن عبد الرحمن بن سعيد الخز</w:t>
      </w:r>
      <w:r>
        <w:rPr>
          <w:rFonts w:hint="cs"/>
          <w:rtl/>
        </w:rPr>
        <w:t>ّ</w:t>
      </w:r>
      <w:r>
        <w:rPr>
          <w:rtl/>
        </w:rPr>
        <w:t xml:space="preserve">از،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w:t>
      </w:r>
      <w:r w:rsidR="0035190A">
        <w:rPr>
          <w:rtl/>
        </w:rPr>
        <w:t>:</w:t>
      </w:r>
      <w:r>
        <w:rPr>
          <w:rtl/>
        </w:rPr>
        <w:t xml:space="preserve"> بالكوفة مسجد يقال له</w:t>
      </w:r>
      <w:r w:rsidR="0035190A">
        <w:rPr>
          <w:rtl/>
        </w:rPr>
        <w:t>:</w:t>
      </w:r>
      <w:r>
        <w:rPr>
          <w:rtl/>
        </w:rPr>
        <w:t xml:space="preserve"> مسجد السهلة لو أن</w:t>
      </w:r>
      <w:r>
        <w:rPr>
          <w:rFonts w:hint="cs"/>
          <w:rtl/>
        </w:rPr>
        <w:t>ّ</w:t>
      </w:r>
      <w:r>
        <w:rPr>
          <w:rtl/>
        </w:rPr>
        <w:t xml:space="preserve"> عم</w:t>
      </w:r>
      <w:r>
        <w:rPr>
          <w:rFonts w:hint="cs"/>
          <w:rtl/>
        </w:rPr>
        <w:t>ّ</w:t>
      </w:r>
      <w:r>
        <w:rPr>
          <w:rtl/>
        </w:rPr>
        <w:t>ي زيداً أتاه فصل</w:t>
      </w:r>
      <w:r>
        <w:rPr>
          <w:rFonts w:hint="cs"/>
          <w:rtl/>
        </w:rPr>
        <w:t>ّ</w:t>
      </w:r>
      <w:r>
        <w:rPr>
          <w:rtl/>
        </w:rPr>
        <w:t xml:space="preserve">ى فيه واستجار الله لأجاره عشرين سنة، فيه مناخ الراكب، وبيت إدريس النبي </w:t>
      </w:r>
      <w:r w:rsidR="0095318D" w:rsidRPr="00E820C4">
        <w:rPr>
          <w:rStyle w:val="libNormalChar"/>
          <w:rFonts w:hint="cs"/>
          <w:rtl/>
        </w:rPr>
        <w:t xml:space="preserve">( </w:t>
      </w:r>
      <w:r w:rsidR="0095318D">
        <w:rPr>
          <w:rStyle w:val="libAlaemChar"/>
          <w:rFonts w:hint="cs"/>
          <w:rtl/>
        </w:rPr>
        <w:t>عليه‌السلام</w:t>
      </w:r>
      <w:r w:rsidR="0095318D" w:rsidRPr="00E820C4">
        <w:rPr>
          <w:rStyle w:val="libNormalChar"/>
          <w:rFonts w:hint="cs"/>
          <w:rtl/>
        </w:rPr>
        <w:t xml:space="preserve"> )</w:t>
      </w:r>
      <w:r>
        <w:rPr>
          <w:rtl/>
        </w:rPr>
        <w:t>، وما أتاه مكروب قطّ فصلّى فيه بين العشائين ودعا الله</w:t>
      </w:r>
      <w:r w:rsidR="00234760">
        <w:rPr>
          <w:rtl/>
        </w:rPr>
        <w:t xml:space="preserve"> إلّا </w:t>
      </w:r>
      <w:r>
        <w:rPr>
          <w:rtl/>
        </w:rPr>
        <w:t>فرج الله كربته.</w:t>
      </w:r>
    </w:p>
    <w:p w:rsidR="005A16B4" w:rsidRDefault="005A16B4" w:rsidP="0095318D">
      <w:pPr>
        <w:pStyle w:val="libNormal"/>
        <w:rPr>
          <w:rtl/>
        </w:rPr>
      </w:pPr>
      <w:r>
        <w:rPr>
          <w:rtl/>
        </w:rPr>
        <w:t>ورواه الشيخ بإسناده عن محم</w:t>
      </w:r>
      <w:r>
        <w:rPr>
          <w:rFonts w:hint="cs"/>
          <w:rtl/>
        </w:rPr>
        <w:t>ّ</w:t>
      </w:r>
      <w:r>
        <w:rPr>
          <w:rtl/>
        </w:rPr>
        <w:t xml:space="preserve">د بن يحيى، وكذا الذي قبله </w:t>
      </w:r>
      <w:r w:rsidRPr="005A16B4">
        <w:rPr>
          <w:rStyle w:val="libFootnotenumChar"/>
          <w:rtl/>
        </w:rPr>
        <w:t>(</w:t>
      </w:r>
      <w:r w:rsidR="0095318D">
        <w:rPr>
          <w:rStyle w:val="libFootnotenumChar"/>
          <w:rFonts w:hint="cs"/>
          <w:rtl/>
        </w:rPr>
        <w:t>4</w:t>
      </w:r>
      <w:r w:rsidRPr="005A16B4">
        <w:rPr>
          <w:rStyle w:val="libFootnotenumChar"/>
          <w:rtl/>
        </w:rPr>
        <w:t>)</w:t>
      </w:r>
      <w:r>
        <w:rPr>
          <w:rtl/>
        </w:rPr>
        <w:t>.</w:t>
      </w:r>
    </w:p>
    <w:p w:rsidR="005A16B4" w:rsidRDefault="005A16B4" w:rsidP="0095318D">
      <w:pPr>
        <w:pStyle w:val="libNormal"/>
        <w:rPr>
          <w:rtl/>
        </w:rPr>
      </w:pPr>
      <w:r w:rsidRPr="005A16B4">
        <w:rPr>
          <w:rStyle w:val="libNormalChar"/>
          <w:rtl/>
        </w:rPr>
        <w:t>[ 65</w:t>
      </w:r>
      <w:r>
        <w:rPr>
          <w:rtl/>
        </w:rPr>
        <w:t>09 ] 6</w:t>
      </w:r>
      <w:r>
        <w:rPr>
          <w:rFonts w:hint="cs"/>
          <w:rtl/>
        </w:rPr>
        <w:t xml:space="preserve"> - </w:t>
      </w:r>
      <w:r>
        <w:rPr>
          <w:rtl/>
        </w:rPr>
        <w:t>قال الكليني</w:t>
      </w:r>
      <w:r w:rsidR="0035190A">
        <w:rPr>
          <w:rtl/>
        </w:rPr>
        <w:t>:</w:t>
      </w:r>
      <w:r>
        <w:rPr>
          <w:rtl/>
        </w:rPr>
        <w:t xml:space="preserve"> وروي أن</w:t>
      </w:r>
      <w:r>
        <w:rPr>
          <w:rFonts w:hint="cs"/>
          <w:rtl/>
        </w:rPr>
        <w:t>ّ</w:t>
      </w:r>
      <w:r>
        <w:rPr>
          <w:rtl/>
        </w:rPr>
        <w:t xml:space="preserve"> مسجد السهلة حد</w:t>
      </w:r>
      <w:r>
        <w:rPr>
          <w:rFonts w:hint="cs"/>
          <w:rtl/>
        </w:rPr>
        <w:t>ّ</w:t>
      </w:r>
      <w:r>
        <w:rPr>
          <w:rtl/>
        </w:rPr>
        <w:t xml:space="preserve">ه إلى الروحاء </w:t>
      </w:r>
      <w:r w:rsidRPr="005A16B4">
        <w:rPr>
          <w:rStyle w:val="libFootnotenumChar"/>
          <w:rtl/>
        </w:rPr>
        <w:t>(</w:t>
      </w:r>
      <w:r w:rsidR="0095318D">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6664B0" w:rsidRDefault="005A16B4" w:rsidP="007108A1">
      <w:pPr>
        <w:pStyle w:val="libFootnote0"/>
        <w:rPr>
          <w:rtl/>
        </w:rPr>
      </w:pPr>
      <w:r w:rsidRPr="006664B0">
        <w:rPr>
          <w:rtl/>
        </w:rPr>
        <w:t>(1) الفقيه 1</w:t>
      </w:r>
      <w:r w:rsidR="0035190A">
        <w:rPr>
          <w:rtl/>
        </w:rPr>
        <w:t>:</w:t>
      </w:r>
      <w:r w:rsidRPr="006664B0">
        <w:rPr>
          <w:rtl/>
        </w:rPr>
        <w:t xml:space="preserve"> 151</w:t>
      </w:r>
      <w:r>
        <w:rPr>
          <w:rtl/>
        </w:rPr>
        <w:t xml:space="preserve"> / </w:t>
      </w:r>
      <w:r w:rsidRPr="006664B0">
        <w:rPr>
          <w:rtl/>
        </w:rPr>
        <w:t>698.</w:t>
      </w:r>
    </w:p>
    <w:p w:rsidR="005A16B4" w:rsidRDefault="005A16B4" w:rsidP="007108A1">
      <w:pPr>
        <w:pStyle w:val="libFootnote0"/>
        <w:rPr>
          <w:rtl/>
        </w:rPr>
      </w:pPr>
      <w:r>
        <w:rPr>
          <w:rtl/>
        </w:rPr>
        <w:t>4 - الكافي 3</w:t>
      </w:r>
      <w:r w:rsidR="0035190A">
        <w:rPr>
          <w:rtl/>
        </w:rPr>
        <w:t>:</w:t>
      </w:r>
      <w:r>
        <w:rPr>
          <w:rtl/>
        </w:rPr>
        <w:t xml:space="preserve"> 495 / 2، والتهذيب 3</w:t>
      </w:r>
      <w:r w:rsidR="0035190A">
        <w:rPr>
          <w:rtl/>
        </w:rPr>
        <w:t>:</w:t>
      </w:r>
      <w:r>
        <w:rPr>
          <w:rtl/>
        </w:rPr>
        <w:t xml:space="preserve"> 252 / 692.</w:t>
      </w:r>
    </w:p>
    <w:p w:rsidR="005A16B4" w:rsidRPr="006664B0" w:rsidRDefault="005A16B4" w:rsidP="0095318D">
      <w:pPr>
        <w:pStyle w:val="libFootnote0"/>
        <w:rPr>
          <w:rtl/>
        </w:rPr>
      </w:pPr>
      <w:r w:rsidRPr="006664B0">
        <w:rPr>
          <w:rtl/>
        </w:rPr>
        <w:t>(</w:t>
      </w:r>
      <w:r w:rsidR="0095318D">
        <w:rPr>
          <w:rFonts w:hint="cs"/>
          <w:rtl/>
        </w:rPr>
        <w:t>2</w:t>
      </w:r>
      <w:r w:rsidRPr="006664B0">
        <w:rPr>
          <w:rtl/>
        </w:rPr>
        <w:t>) في هامش المخطوط عن التهذيب</w:t>
      </w:r>
      <w:r w:rsidR="0035190A">
        <w:rPr>
          <w:rtl/>
        </w:rPr>
        <w:t>:</w:t>
      </w:r>
      <w:r w:rsidRPr="006664B0">
        <w:rPr>
          <w:rtl/>
        </w:rPr>
        <w:t xml:space="preserve"> محم</w:t>
      </w:r>
      <w:r>
        <w:rPr>
          <w:rFonts w:hint="cs"/>
          <w:rtl/>
        </w:rPr>
        <w:t>ّ</w:t>
      </w:r>
      <w:r w:rsidRPr="006664B0">
        <w:rPr>
          <w:rtl/>
        </w:rPr>
        <w:t>د بن يحيى</w:t>
      </w:r>
      <w:r>
        <w:rPr>
          <w:rtl/>
        </w:rPr>
        <w:t>،</w:t>
      </w:r>
      <w:r w:rsidRPr="006664B0">
        <w:rPr>
          <w:rtl/>
        </w:rPr>
        <w:t xml:space="preserve"> عن علي بن الحسن بن</w:t>
      </w:r>
      <w:r>
        <w:rPr>
          <w:rtl/>
        </w:rPr>
        <w:t xml:space="preserve"> فضّال،</w:t>
      </w:r>
      <w:r w:rsidRPr="006664B0">
        <w:rPr>
          <w:rtl/>
        </w:rPr>
        <w:t xml:space="preserve"> عن الحسين بن سيف </w:t>
      </w:r>
      <w:r w:rsidR="00E820C4" w:rsidRPr="00E820C4">
        <w:rPr>
          <w:rStyle w:val="libNormalChar"/>
          <w:rtl/>
        </w:rPr>
        <w:t xml:space="preserve">( </w:t>
      </w:r>
      <w:r w:rsidRPr="006664B0">
        <w:rPr>
          <w:rtl/>
        </w:rPr>
        <w:t>يوسف خ ل )</w:t>
      </w:r>
      <w:r>
        <w:rPr>
          <w:rtl/>
        </w:rPr>
        <w:t>،</w:t>
      </w:r>
      <w:r w:rsidRPr="006664B0">
        <w:rPr>
          <w:rtl/>
        </w:rPr>
        <w:t xml:space="preserve"> عن عثمان</w:t>
      </w:r>
      <w:r>
        <w:rPr>
          <w:rtl/>
        </w:rPr>
        <w:t>،</w:t>
      </w:r>
      <w:r w:rsidRPr="006664B0">
        <w:rPr>
          <w:rtl/>
        </w:rPr>
        <w:t xml:space="preserve"> عن </w:t>
      </w:r>
      <w:r w:rsidR="00E820C4" w:rsidRPr="00E820C4">
        <w:rPr>
          <w:rStyle w:val="libNormalChar"/>
          <w:rtl/>
        </w:rPr>
        <w:t xml:space="preserve">( </w:t>
      </w:r>
      <w:r w:rsidRPr="006664B0">
        <w:rPr>
          <w:rtl/>
        </w:rPr>
        <w:t>بن خ ل</w:t>
      </w:r>
      <w:r w:rsidR="00E820C4" w:rsidRPr="00E820C4">
        <w:rPr>
          <w:rStyle w:val="libNormalChar"/>
          <w:rtl/>
        </w:rPr>
        <w:t xml:space="preserve"> ) </w:t>
      </w:r>
      <w:r w:rsidRPr="006664B0">
        <w:rPr>
          <w:rtl/>
        </w:rPr>
        <w:t>أبي صالح</w:t>
      </w:r>
      <w:r>
        <w:rPr>
          <w:rtl/>
        </w:rPr>
        <w:t>،</w:t>
      </w:r>
      <w:r w:rsidRPr="006664B0">
        <w:rPr>
          <w:rtl/>
        </w:rPr>
        <w:t xml:space="preserve"> عن </w:t>
      </w:r>
      <w:r w:rsidR="00E820C4" w:rsidRPr="00E820C4">
        <w:rPr>
          <w:rStyle w:val="libNormalChar"/>
          <w:rtl/>
        </w:rPr>
        <w:t xml:space="preserve">( </w:t>
      </w:r>
      <w:r w:rsidRPr="006664B0">
        <w:rPr>
          <w:rtl/>
        </w:rPr>
        <w:t>بن خ ل</w:t>
      </w:r>
      <w:r w:rsidR="00E820C4" w:rsidRPr="00E820C4">
        <w:rPr>
          <w:rStyle w:val="libNormalChar"/>
          <w:rtl/>
        </w:rPr>
        <w:t xml:space="preserve"> ) </w:t>
      </w:r>
      <w:r w:rsidRPr="006664B0">
        <w:rPr>
          <w:rtl/>
        </w:rPr>
        <w:t>أبي الأسود.</w:t>
      </w:r>
    </w:p>
    <w:p w:rsidR="005A16B4" w:rsidRDefault="005A16B4" w:rsidP="007108A1">
      <w:pPr>
        <w:pStyle w:val="libFootnote0"/>
        <w:rPr>
          <w:rtl/>
        </w:rPr>
      </w:pPr>
      <w:r>
        <w:rPr>
          <w:rtl/>
        </w:rPr>
        <w:t>5 - الكافي 3</w:t>
      </w:r>
      <w:r w:rsidR="0035190A">
        <w:rPr>
          <w:rtl/>
        </w:rPr>
        <w:t>:</w:t>
      </w:r>
      <w:r>
        <w:rPr>
          <w:rtl/>
        </w:rPr>
        <w:t xml:space="preserve"> 495 / 3.</w:t>
      </w:r>
    </w:p>
    <w:p w:rsidR="005A16B4" w:rsidRPr="006664B0" w:rsidRDefault="005A16B4" w:rsidP="0095318D">
      <w:pPr>
        <w:pStyle w:val="libFootnote0"/>
        <w:rPr>
          <w:rtl/>
        </w:rPr>
      </w:pPr>
      <w:r w:rsidRPr="006664B0">
        <w:rPr>
          <w:rtl/>
        </w:rPr>
        <w:t>(</w:t>
      </w:r>
      <w:r w:rsidR="0095318D">
        <w:rPr>
          <w:rFonts w:hint="cs"/>
          <w:rtl/>
        </w:rPr>
        <w:t>3</w:t>
      </w:r>
      <w:r w:rsidRPr="006664B0">
        <w:rPr>
          <w:rtl/>
        </w:rPr>
        <w:t>) في التهذيب</w:t>
      </w:r>
      <w:r w:rsidR="0035190A">
        <w:rPr>
          <w:rtl/>
        </w:rPr>
        <w:t>:</w:t>
      </w:r>
      <w:r w:rsidRPr="006664B0">
        <w:rPr>
          <w:rtl/>
        </w:rPr>
        <w:t xml:space="preserve"> حسن </w:t>
      </w:r>
      <w:r w:rsidR="00E820C4" w:rsidRPr="00E820C4">
        <w:rPr>
          <w:rStyle w:val="libNormalChar"/>
          <w:rtl/>
        </w:rPr>
        <w:t xml:space="preserve">( </w:t>
      </w:r>
      <w:r w:rsidRPr="006664B0">
        <w:rPr>
          <w:rtl/>
        </w:rPr>
        <w:t>هامش المخطوط ).</w:t>
      </w:r>
    </w:p>
    <w:p w:rsidR="005A16B4" w:rsidRPr="006664B0" w:rsidRDefault="005A16B4" w:rsidP="0095318D">
      <w:pPr>
        <w:pStyle w:val="libFootnote0"/>
        <w:rPr>
          <w:rtl/>
        </w:rPr>
      </w:pPr>
      <w:r w:rsidRPr="006664B0">
        <w:rPr>
          <w:rtl/>
        </w:rPr>
        <w:t>(</w:t>
      </w:r>
      <w:r w:rsidR="0095318D">
        <w:rPr>
          <w:rFonts w:hint="cs"/>
          <w:rtl/>
        </w:rPr>
        <w:t>4</w:t>
      </w:r>
      <w:r w:rsidRPr="006664B0">
        <w:rPr>
          <w:rtl/>
        </w:rPr>
        <w:t>) التهذيب 3</w:t>
      </w:r>
      <w:r w:rsidR="0035190A">
        <w:rPr>
          <w:rtl/>
        </w:rPr>
        <w:t>:</w:t>
      </w:r>
      <w:r w:rsidRPr="006664B0">
        <w:rPr>
          <w:rtl/>
        </w:rPr>
        <w:t xml:space="preserve"> 252</w:t>
      </w:r>
      <w:r>
        <w:rPr>
          <w:rtl/>
        </w:rPr>
        <w:t xml:space="preserve"> / </w:t>
      </w:r>
      <w:r w:rsidRPr="006664B0">
        <w:rPr>
          <w:rtl/>
        </w:rPr>
        <w:t>693.</w:t>
      </w:r>
    </w:p>
    <w:p w:rsidR="005A16B4" w:rsidRDefault="005A16B4" w:rsidP="007108A1">
      <w:pPr>
        <w:pStyle w:val="libFootnote0"/>
        <w:rPr>
          <w:rtl/>
        </w:rPr>
      </w:pPr>
      <w:r>
        <w:rPr>
          <w:rtl/>
        </w:rPr>
        <w:t>6 - الكافي 3</w:t>
      </w:r>
      <w:r w:rsidR="0035190A">
        <w:rPr>
          <w:rtl/>
        </w:rPr>
        <w:t>:</w:t>
      </w:r>
      <w:r>
        <w:rPr>
          <w:rtl/>
        </w:rPr>
        <w:t xml:space="preserve"> 495 / 3.</w:t>
      </w:r>
    </w:p>
    <w:p w:rsidR="005A16B4" w:rsidRPr="006664B0" w:rsidRDefault="005A16B4" w:rsidP="0095318D">
      <w:pPr>
        <w:pStyle w:val="libFootnote0"/>
        <w:rPr>
          <w:rtl/>
        </w:rPr>
      </w:pPr>
      <w:r w:rsidRPr="006664B0">
        <w:rPr>
          <w:rtl/>
        </w:rPr>
        <w:t>(</w:t>
      </w:r>
      <w:r w:rsidR="0095318D">
        <w:rPr>
          <w:rFonts w:hint="cs"/>
          <w:rtl/>
        </w:rPr>
        <w:t>5</w:t>
      </w:r>
      <w:r w:rsidRPr="006664B0">
        <w:rPr>
          <w:rtl/>
        </w:rPr>
        <w:t>) الروحاء</w:t>
      </w:r>
      <w:r w:rsidR="0035190A">
        <w:rPr>
          <w:rtl/>
        </w:rPr>
        <w:t>:</w:t>
      </w:r>
      <w:r w:rsidRPr="006664B0">
        <w:rPr>
          <w:rtl/>
        </w:rPr>
        <w:t xml:space="preserve"> ذكر ياقوت للروحاء مكانين </w:t>
      </w:r>
      <w:r w:rsidR="00E820C4" w:rsidRPr="00E820C4">
        <w:rPr>
          <w:rStyle w:val="libNormalChar"/>
          <w:rtl/>
        </w:rPr>
        <w:t xml:space="preserve">( </w:t>
      </w:r>
      <w:r w:rsidRPr="006664B0">
        <w:rPr>
          <w:rtl/>
        </w:rPr>
        <w:t>معجم البلدان 3</w:t>
      </w:r>
      <w:r w:rsidR="0035190A">
        <w:rPr>
          <w:rtl/>
        </w:rPr>
        <w:t>:</w:t>
      </w:r>
      <w:r w:rsidRPr="006664B0">
        <w:rPr>
          <w:rtl/>
        </w:rPr>
        <w:t xml:space="preserve"> 76</w:t>
      </w:r>
      <w:r w:rsidR="00E820C4" w:rsidRPr="00E820C4">
        <w:rPr>
          <w:rStyle w:val="libNormalChar"/>
          <w:rtl/>
        </w:rPr>
        <w:t xml:space="preserve"> ) </w:t>
      </w:r>
      <w:r w:rsidRPr="006664B0">
        <w:rPr>
          <w:rtl/>
        </w:rPr>
        <w:t>وفي مرآة العقول 15</w:t>
      </w:r>
      <w:r w:rsidR="0035190A">
        <w:rPr>
          <w:rtl/>
        </w:rPr>
        <w:t>:</w:t>
      </w:r>
      <w:r w:rsidRPr="006664B0">
        <w:rPr>
          <w:rtl/>
        </w:rPr>
        <w:t xml:space="preserve"> 491 ذكر أنه موضع غير معروف.</w:t>
      </w:r>
    </w:p>
    <w:p w:rsidR="007108A1" w:rsidRPr="00BC18D8" w:rsidRDefault="007108A1" w:rsidP="007108A1">
      <w:pPr>
        <w:pStyle w:val="libNormal"/>
        <w:rPr>
          <w:rtl/>
        </w:rPr>
      </w:pPr>
      <w:r w:rsidRPr="00535419">
        <w:rPr>
          <w:rtl/>
        </w:rPr>
        <w:br w:type="page"/>
      </w:r>
    </w:p>
    <w:p w:rsidR="005A16B4" w:rsidRDefault="005A16B4" w:rsidP="0095318D">
      <w:pPr>
        <w:pStyle w:val="libNormal"/>
        <w:rPr>
          <w:rtl/>
        </w:rPr>
      </w:pPr>
      <w:r w:rsidRPr="005A16B4">
        <w:rPr>
          <w:rStyle w:val="libNormalChar"/>
          <w:rtl/>
        </w:rPr>
        <w:lastRenderedPageBreak/>
        <w:t>[ 65</w:t>
      </w:r>
      <w:r>
        <w:rPr>
          <w:rtl/>
        </w:rPr>
        <w:t>10 ] 7</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د بن خالد الطيالسي، عن العلاء بن رزين قال</w:t>
      </w:r>
      <w:r w:rsidR="0035190A">
        <w:rPr>
          <w:rtl/>
        </w:rPr>
        <w:t>:</w:t>
      </w:r>
      <w:r>
        <w:rPr>
          <w:rtl/>
        </w:rPr>
        <w:t xml:space="preserve"> قال لي أبو عبد الله </w:t>
      </w:r>
      <w:r w:rsidR="0095318D" w:rsidRPr="00E820C4">
        <w:rPr>
          <w:rStyle w:val="libNormalChar"/>
          <w:rFonts w:hint="cs"/>
          <w:rtl/>
        </w:rPr>
        <w:t xml:space="preserve">( </w:t>
      </w:r>
      <w:r w:rsidR="0095318D">
        <w:rPr>
          <w:rStyle w:val="libAlaemChar"/>
          <w:rFonts w:hint="cs"/>
          <w:rtl/>
        </w:rPr>
        <w:t>عليه‌السلام</w:t>
      </w:r>
      <w:r w:rsidR="0095318D" w:rsidRPr="00E820C4">
        <w:rPr>
          <w:rStyle w:val="libNormalChar"/>
          <w:rFonts w:hint="cs"/>
          <w:rtl/>
        </w:rPr>
        <w:t xml:space="preserve"> )</w:t>
      </w:r>
      <w:r w:rsidR="0095318D">
        <w:rPr>
          <w:rStyle w:val="libNormalChar"/>
          <w:rFonts w:hint="cs"/>
          <w:rtl/>
        </w:rPr>
        <w:t xml:space="preserve"> </w:t>
      </w:r>
      <w:r w:rsidR="0035190A">
        <w:rPr>
          <w:rtl/>
        </w:rPr>
        <w:t>:</w:t>
      </w:r>
      <w:r>
        <w:rPr>
          <w:rtl/>
        </w:rPr>
        <w:t xml:space="preserve"> تصل</w:t>
      </w:r>
      <w:r>
        <w:rPr>
          <w:rFonts w:hint="cs"/>
          <w:rtl/>
        </w:rPr>
        <w:t>ّ</w:t>
      </w:r>
      <w:r>
        <w:rPr>
          <w:rtl/>
        </w:rPr>
        <w:t>ي في المسجد الذي عندكم الذي تسم</w:t>
      </w:r>
      <w:r>
        <w:rPr>
          <w:rFonts w:hint="cs"/>
          <w:rtl/>
        </w:rPr>
        <w:t>ّ</w:t>
      </w:r>
      <w:r>
        <w:rPr>
          <w:rtl/>
        </w:rPr>
        <w:t>ونه مسجد السهلة ونحن نسم</w:t>
      </w:r>
      <w:r>
        <w:rPr>
          <w:rFonts w:hint="cs"/>
          <w:rtl/>
        </w:rPr>
        <w:t>ّ</w:t>
      </w:r>
      <w:r>
        <w:rPr>
          <w:rtl/>
        </w:rPr>
        <w:t>ي</w:t>
      </w:r>
      <w:r>
        <w:rPr>
          <w:rFonts w:hint="cs"/>
          <w:rtl/>
        </w:rPr>
        <w:t>ه</w:t>
      </w:r>
      <w:r>
        <w:rPr>
          <w:rtl/>
        </w:rPr>
        <w:t xml:space="preserve"> مسجد الثرى</w:t>
      </w:r>
      <w:r>
        <w:rPr>
          <w:rFonts w:hint="cs"/>
          <w:rtl/>
        </w:rPr>
        <w:t xml:space="preserve"> </w:t>
      </w:r>
      <w:r>
        <w:rPr>
          <w:rtl/>
        </w:rPr>
        <w:t>؟ قلت</w:t>
      </w:r>
      <w:r w:rsidR="0035190A">
        <w:rPr>
          <w:rtl/>
        </w:rPr>
        <w:t>:</w:t>
      </w:r>
      <w:r>
        <w:rPr>
          <w:rtl/>
        </w:rPr>
        <w:t xml:space="preserve"> إن</w:t>
      </w:r>
      <w:r>
        <w:rPr>
          <w:rFonts w:hint="cs"/>
          <w:rtl/>
        </w:rPr>
        <w:t>ّ</w:t>
      </w:r>
      <w:r>
        <w:rPr>
          <w:rtl/>
        </w:rPr>
        <w:t>ي لأ</w:t>
      </w:r>
      <w:r>
        <w:rPr>
          <w:rFonts w:hint="cs"/>
          <w:rtl/>
        </w:rPr>
        <w:t>ُ</w:t>
      </w:r>
      <w:r>
        <w:rPr>
          <w:rtl/>
        </w:rPr>
        <w:t>صل</w:t>
      </w:r>
      <w:r>
        <w:rPr>
          <w:rFonts w:hint="cs"/>
          <w:rtl/>
        </w:rPr>
        <w:t>ّ</w:t>
      </w:r>
      <w:r>
        <w:rPr>
          <w:rtl/>
        </w:rPr>
        <w:t>ي فيه جعلت فداك قال</w:t>
      </w:r>
      <w:r w:rsidR="0035190A">
        <w:rPr>
          <w:rtl/>
        </w:rPr>
        <w:t>:</w:t>
      </w:r>
      <w:r>
        <w:rPr>
          <w:rtl/>
        </w:rPr>
        <w:t xml:space="preserve"> ائته فإن</w:t>
      </w:r>
      <w:r>
        <w:rPr>
          <w:rFonts w:hint="cs"/>
          <w:rtl/>
        </w:rPr>
        <w:t>ّ</w:t>
      </w:r>
      <w:r>
        <w:rPr>
          <w:rtl/>
        </w:rPr>
        <w:t>ه لم يأته مكروب</w:t>
      </w:r>
      <w:r w:rsidR="00234760">
        <w:rPr>
          <w:rtl/>
        </w:rPr>
        <w:t xml:space="preserve"> إلّا </w:t>
      </w:r>
      <w:r>
        <w:rPr>
          <w:rtl/>
        </w:rPr>
        <w:t>فرج الله كربته، أو قال</w:t>
      </w:r>
      <w:r w:rsidR="0035190A">
        <w:rPr>
          <w:rtl/>
        </w:rPr>
        <w:t>:</w:t>
      </w:r>
      <w:r>
        <w:rPr>
          <w:rtl/>
        </w:rPr>
        <w:t xml:space="preserve"> قضى حاجته وفيه زبرجدة فيها صورة كل</w:t>
      </w:r>
      <w:r>
        <w:rPr>
          <w:rFonts w:hint="cs"/>
          <w:rtl/>
        </w:rPr>
        <w:t>ّ</w:t>
      </w:r>
      <w:r>
        <w:rPr>
          <w:rtl/>
        </w:rPr>
        <w:t xml:space="preserve"> نبي وكل</w:t>
      </w:r>
      <w:r>
        <w:rPr>
          <w:rFonts w:hint="cs"/>
          <w:rtl/>
        </w:rPr>
        <w:t>ّ</w:t>
      </w:r>
      <w:r>
        <w:rPr>
          <w:rtl/>
        </w:rPr>
        <w:t xml:space="preserve"> وصي.</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w:t>
      </w:r>
    </w:p>
    <w:p w:rsidR="0095318D" w:rsidRDefault="0095318D" w:rsidP="0095318D">
      <w:pPr>
        <w:pStyle w:val="Heading2Center"/>
        <w:rPr>
          <w:rStyle w:val="libNormalChar"/>
          <w:rtl/>
        </w:rPr>
      </w:pPr>
      <w:bookmarkStart w:id="947" w:name="_Toc275419203"/>
      <w:bookmarkStart w:id="948" w:name="_Toc300140933"/>
      <w:bookmarkStart w:id="949" w:name="_Toc374784089"/>
      <w:bookmarkStart w:id="950" w:name="_Toc257224429"/>
      <w:r>
        <w:rPr>
          <w:rtl/>
        </w:rPr>
        <w:t>50 - باب استحباب الإ</w:t>
      </w:r>
      <w:r>
        <w:rPr>
          <w:rFonts w:hint="cs"/>
          <w:rtl/>
        </w:rPr>
        <w:t>ِ</w:t>
      </w:r>
      <w:r>
        <w:rPr>
          <w:rtl/>
        </w:rPr>
        <w:t>كثار من الصلاة في مسجد الخيف</w:t>
      </w:r>
      <w:bookmarkEnd w:id="947"/>
      <w:bookmarkEnd w:id="948"/>
      <w:r>
        <w:rPr>
          <w:rtl/>
        </w:rPr>
        <w:t xml:space="preserve"> </w:t>
      </w:r>
      <w:bookmarkStart w:id="951" w:name="_Toc275419204"/>
      <w:bookmarkStart w:id="952" w:name="_Toc300140934"/>
      <w:r>
        <w:rPr>
          <w:rtl/>
        </w:rPr>
        <w:t>خصوصاً وسطه</w:t>
      </w:r>
      <w:bookmarkEnd w:id="949"/>
      <w:bookmarkEnd w:id="950"/>
      <w:bookmarkEnd w:id="951"/>
      <w:bookmarkEnd w:id="952"/>
    </w:p>
    <w:p w:rsidR="005A16B4" w:rsidRDefault="005A16B4" w:rsidP="005A16B4">
      <w:pPr>
        <w:pStyle w:val="libNormal"/>
        <w:rPr>
          <w:rtl/>
        </w:rPr>
      </w:pPr>
      <w:r w:rsidRPr="005A16B4">
        <w:rPr>
          <w:rStyle w:val="libNormalChar"/>
          <w:rtl/>
        </w:rPr>
        <w:t>[ 65</w:t>
      </w:r>
      <w:r>
        <w:rPr>
          <w:rtl/>
        </w:rPr>
        <w:t>11 ] 1</w:t>
      </w:r>
      <w:r>
        <w:rPr>
          <w:rFonts w:hint="cs"/>
          <w:rtl/>
        </w:rPr>
        <w:t xml:space="preserve"> - </w:t>
      </w:r>
      <w:r>
        <w:rPr>
          <w:rtl/>
        </w:rPr>
        <w:t>محم</w:t>
      </w:r>
      <w:r>
        <w:rPr>
          <w:rFonts w:hint="cs"/>
          <w:rtl/>
        </w:rPr>
        <w:t>ّ</w:t>
      </w:r>
      <w:r>
        <w:rPr>
          <w:rtl/>
        </w:rPr>
        <w:t>د بن يعقوب، عن علي بن إبراهيم، عن أبيه، وعن محم</w:t>
      </w:r>
      <w:r>
        <w:rPr>
          <w:rFonts w:hint="cs"/>
          <w:rtl/>
        </w:rPr>
        <w:t>ّ</w:t>
      </w:r>
      <w:r>
        <w:rPr>
          <w:rtl/>
        </w:rPr>
        <w:t>د بن إسماعيل، عن الفضل بن شاذان جميعاً، عن صفوان بن يحيى، عن معاوية بن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w:t>
      </w:r>
      <w:r>
        <w:rPr>
          <w:rFonts w:hint="cs"/>
          <w:rtl/>
        </w:rPr>
        <w:t>ّ</w:t>
      </w:r>
      <w:r>
        <w:rPr>
          <w:rtl/>
        </w:rPr>
        <w:t xml:space="preserve"> في مسجد الخيف وهو مسجد منى، وكان مسجد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على عهده عند المنارة التي في وسط المسجد وفوقها إلى القبلة نحواً من ثلاثين ذرعاً وعن يمينها وعن يسارها وخلفها نحواً من ذلك قال</w:t>
      </w:r>
      <w:r w:rsidR="0035190A">
        <w:rPr>
          <w:rtl/>
        </w:rPr>
        <w:t>:</w:t>
      </w:r>
      <w:r>
        <w:rPr>
          <w:rtl/>
        </w:rPr>
        <w:t xml:space="preserve"> فتحر</w:t>
      </w:r>
      <w:r>
        <w:rPr>
          <w:rFonts w:hint="cs"/>
          <w:rtl/>
        </w:rPr>
        <w:t>ّ</w:t>
      </w:r>
      <w:r>
        <w:rPr>
          <w:rtl/>
        </w:rPr>
        <w:t xml:space="preserve"> ذلك وإن استطعت أن يكون مصلا</w:t>
      </w:r>
      <w:r>
        <w:rPr>
          <w:rFonts w:hint="cs"/>
          <w:rtl/>
        </w:rPr>
        <w:t>ّ</w:t>
      </w:r>
      <w:r>
        <w:rPr>
          <w:rtl/>
        </w:rPr>
        <w:t>ك فيه فافعل فإن</w:t>
      </w:r>
      <w:r>
        <w:rPr>
          <w:rFonts w:hint="cs"/>
          <w:rtl/>
        </w:rPr>
        <w:t>ّ</w:t>
      </w:r>
      <w:r>
        <w:rPr>
          <w:rtl/>
        </w:rPr>
        <w:t>ه قد صل</w:t>
      </w:r>
      <w:r>
        <w:rPr>
          <w:rFonts w:hint="cs"/>
          <w:rtl/>
        </w:rPr>
        <w:t>ّ</w:t>
      </w:r>
      <w:r>
        <w:rPr>
          <w:rtl/>
        </w:rPr>
        <w:t>ى فيه ألف نبي، وإن</w:t>
      </w:r>
      <w:r>
        <w:rPr>
          <w:rFonts w:hint="cs"/>
          <w:rtl/>
        </w:rPr>
        <w:t>ّ</w:t>
      </w:r>
      <w:r>
        <w:rPr>
          <w:rtl/>
        </w:rPr>
        <w:t>ما سم</w:t>
      </w:r>
      <w:r>
        <w:rPr>
          <w:rFonts w:hint="cs"/>
          <w:rtl/>
        </w:rPr>
        <w:t>ّ</w:t>
      </w:r>
      <w:r>
        <w:rPr>
          <w:rtl/>
        </w:rPr>
        <w:t>ي الخيف لأن</w:t>
      </w:r>
      <w:r>
        <w:rPr>
          <w:rFonts w:hint="cs"/>
          <w:rtl/>
        </w:rPr>
        <w:t>ّ</w:t>
      </w:r>
      <w:r>
        <w:rPr>
          <w:rtl/>
        </w:rPr>
        <w:t>ه مرتفع عن الوادي، وما ارتفع عن الوادي سم</w:t>
      </w:r>
      <w:r>
        <w:rPr>
          <w:rFonts w:hint="cs"/>
          <w:rtl/>
        </w:rPr>
        <w:t>ّ</w:t>
      </w:r>
      <w:r>
        <w:rPr>
          <w:rtl/>
        </w:rPr>
        <w:t>ي خيفاً.</w:t>
      </w:r>
    </w:p>
    <w:p w:rsidR="005A16B4" w:rsidRDefault="005A16B4" w:rsidP="0095318D">
      <w:pPr>
        <w:pStyle w:val="libNormal"/>
        <w:rPr>
          <w:rtl/>
        </w:rPr>
      </w:pPr>
      <w:r>
        <w:rPr>
          <w:rtl/>
        </w:rPr>
        <w:t xml:space="preserve">ورواه الصدوق مرسلاً </w:t>
      </w:r>
      <w:r w:rsidRPr="005A16B4">
        <w:rPr>
          <w:rStyle w:val="libFootnotenumChar"/>
          <w:rtl/>
        </w:rPr>
        <w:t>(</w:t>
      </w:r>
      <w:r w:rsidR="0095318D">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قرب الاسناد</w:t>
      </w:r>
      <w:r w:rsidR="0035190A">
        <w:rPr>
          <w:rtl/>
        </w:rPr>
        <w:t>:</w:t>
      </w:r>
      <w:r>
        <w:rPr>
          <w:rtl/>
        </w:rPr>
        <w:t xml:space="preserve"> 74.</w:t>
      </w:r>
    </w:p>
    <w:p w:rsidR="005A16B4" w:rsidRPr="006664B0" w:rsidRDefault="005A16B4" w:rsidP="007108A1">
      <w:pPr>
        <w:pStyle w:val="libFootnote0"/>
        <w:rPr>
          <w:rtl/>
        </w:rPr>
      </w:pPr>
      <w:r w:rsidRPr="006664B0">
        <w:rPr>
          <w:rtl/>
        </w:rPr>
        <w:t>(1) تقدم في الحديث 1 من الباب 43 والحديث 44 من هذه الأبواب.</w:t>
      </w:r>
    </w:p>
    <w:p w:rsidR="005A16B4" w:rsidRDefault="005A16B4" w:rsidP="0095318D">
      <w:pPr>
        <w:pStyle w:val="libFootnoteCenterBold"/>
        <w:rPr>
          <w:rtl/>
        </w:rPr>
      </w:pPr>
      <w:r>
        <w:rPr>
          <w:rtl/>
        </w:rPr>
        <w:t>الباب 50</w:t>
      </w:r>
    </w:p>
    <w:p w:rsidR="005A16B4" w:rsidRDefault="005A16B4" w:rsidP="0095318D">
      <w:pPr>
        <w:pStyle w:val="libFootnoteCenterBold"/>
        <w:rPr>
          <w:rtl/>
        </w:rPr>
      </w:pPr>
      <w:r>
        <w:rPr>
          <w:rtl/>
        </w:rPr>
        <w:t>فيه 3 أحاديث</w:t>
      </w:r>
    </w:p>
    <w:p w:rsidR="005A16B4" w:rsidRDefault="005A16B4" w:rsidP="007108A1">
      <w:pPr>
        <w:pStyle w:val="libFootnote0"/>
        <w:rPr>
          <w:rtl/>
        </w:rPr>
      </w:pPr>
      <w:r>
        <w:rPr>
          <w:rtl/>
        </w:rPr>
        <w:t>1 - الكافي 4</w:t>
      </w:r>
      <w:r w:rsidR="0035190A">
        <w:rPr>
          <w:rtl/>
        </w:rPr>
        <w:t>:</w:t>
      </w:r>
      <w:r>
        <w:rPr>
          <w:rtl/>
        </w:rPr>
        <w:t xml:space="preserve"> 519 / 4.</w:t>
      </w:r>
    </w:p>
    <w:p w:rsidR="005A16B4" w:rsidRPr="006664B0" w:rsidRDefault="005A16B4" w:rsidP="0095318D">
      <w:pPr>
        <w:pStyle w:val="libFootnote0"/>
        <w:rPr>
          <w:rtl/>
        </w:rPr>
      </w:pPr>
      <w:r w:rsidRPr="006664B0">
        <w:rPr>
          <w:rtl/>
        </w:rPr>
        <w:t>(</w:t>
      </w:r>
      <w:r w:rsidR="0095318D">
        <w:rPr>
          <w:rFonts w:hint="cs"/>
          <w:rtl/>
        </w:rPr>
        <w:t>2</w:t>
      </w:r>
      <w:r w:rsidRPr="006664B0">
        <w:rPr>
          <w:rtl/>
        </w:rPr>
        <w:t>) الفقيه 1</w:t>
      </w:r>
      <w:r w:rsidR="0035190A">
        <w:rPr>
          <w:rtl/>
        </w:rPr>
        <w:t>:</w:t>
      </w:r>
      <w:r w:rsidRPr="006664B0">
        <w:rPr>
          <w:rtl/>
        </w:rPr>
        <w:t xml:space="preserve"> 149</w:t>
      </w:r>
      <w:r>
        <w:rPr>
          <w:rtl/>
        </w:rPr>
        <w:t xml:space="preserve"> / </w:t>
      </w:r>
      <w:r w:rsidRPr="006664B0">
        <w:rPr>
          <w:rtl/>
        </w:rPr>
        <w:t>691.</w:t>
      </w:r>
    </w:p>
    <w:p w:rsidR="007108A1" w:rsidRPr="00BC18D8" w:rsidRDefault="007108A1" w:rsidP="007108A1">
      <w:pPr>
        <w:pStyle w:val="libNormal"/>
        <w:rPr>
          <w:rtl/>
        </w:rPr>
      </w:pPr>
      <w:r w:rsidRPr="00535419">
        <w:rPr>
          <w:rtl/>
        </w:rPr>
        <w:br w:type="page"/>
      </w:r>
    </w:p>
    <w:p w:rsidR="005A16B4" w:rsidRDefault="005A16B4" w:rsidP="0095318D">
      <w:pPr>
        <w:pStyle w:val="libNormal"/>
        <w:rPr>
          <w:rtl/>
        </w:rPr>
      </w:pPr>
      <w:r>
        <w:rPr>
          <w:rtl/>
        </w:rPr>
        <w:lastRenderedPageBreak/>
        <w:t>ورواه الشيخ بإسناده عن موسى بن القاسم، عن إبراهيم، عن معاوية بن عم</w:t>
      </w:r>
      <w:r>
        <w:rPr>
          <w:rFonts w:hint="cs"/>
          <w:rtl/>
        </w:rPr>
        <w:t>ّ</w:t>
      </w:r>
      <w:r>
        <w:rPr>
          <w:rtl/>
        </w:rPr>
        <w:t xml:space="preserve">ار، مثله </w:t>
      </w:r>
      <w:r w:rsidRPr="005A16B4">
        <w:rPr>
          <w:rStyle w:val="libFootnotenumChar"/>
          <w:rtl/>
        </w:rPr>
        <w:t>(</w:t>
      </w:r>
      <w:r w:rsidR="0095318D">
        <w:rPr>
          <w:rStyle w:val="libFootnotenumChar"/>
          <w:rFonts w:hint="cs"/>
          <w:rtl/>
        </w:rPr>
        <w:t>1</w:t>
      </w:r>
      <w:r w:rsidRPr="005A16B4">
        <w:rPr>
          <w:rStyle w:val="libFootnotenumChar"/>
          <w:rtl/>
        </w:rPr>
        <w:t>)</w:t>
      </w:r>
      <w:r>
        <w:rPr>
          <w:rtl/>
        </w:rPr>
        <w:t>. إلى قوله</w:t>
      </w:r>
      <w:r w:rsidR="0035190A">
        <w:rPr>
          <w:rtl/>
        </w:rPr>
        <w:t>:</w:t>
      </w:r>
      <w:r>
        <w:rPr>
          <w:rtl/>
        </w:rPr>
        <w:t xml:space="preserve"> ألف نبي.</w:t>
      </w:r>
    </w:p>
    <w:p w:rsidR="005A16B4" w:rsidRDefault="005A16B4" w:rsidP="0095318D">
      <w:pPr>
        <w:pStyle w:val="libNormal"/>
        <w:rPr>
          <w:rtl/>
        </w:rPr>
      </w:pPr>
      <w:r w:rsidRPr="005A16B4">
        <w:rPr>
          <w:rStyle w:val="libNormalChar"/>
          <w:rtl/>
        </w:rPr>
        <w:t>[ 65</w:t>
      </w:r>
      <w:r>
        <w:rPr>
          <w:rtl/>
        </w:rPr>
        <w:t>12 ] 2</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 xml:space="preserve">د، عن ابن أبي نجران، عن المفضل، عن جابر،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w:t>
      </w:r>
      <w:r>
        <w:rPr>
          <w:rFonts w:hint="cs"/>
          <w:rtl/>
        </w:rPr>
        <w:t>ّ</w:t>
      </w:r>
      <w:r>
        <w:rPr>
          <w:rtl/>
        </w:rPr>
        <w:t>ى في مسجد الخيف سبعمائة نبي، وإن</w:t>
      </w:r>
      <w:r>
        <w:rPr>
          <w:rFonts w:hint="cs"/>
          <w:rtl/>
        </w:rPr>
        <w:t>ّ</w:t>
      </w:r>
      <w:r>
        <w:rPr>
          <w:rtl/>
        </w:rPr>
        <w:t xml:space="preserve"> ما بين الركن والمقام لمشحون من قبور الأنبياء، وإن</w:t>
      </w:r>
      <w:r>
        <w:rPr>
          <w:rFonts w:hint="cs"/>
          <w:rtl/>
        </w:rPr>
        <w:t>ّ</w:t>
      </w:r>
      <w:r>
        <w:rPr>
          <w:rtl/>
        </w:rPr>
        <w:t xml:space="preserve"> آدم لفي حرم الله </w:t>
      </w:r>
      <w:r w:rsidRPr="005A16B4">
        <w:rPr>
          <w:rStyle w:val="libFootnotenumChar"/>
          <w:rtl/>
        </w:rPr>
        <w:t>(</w:t>
      </w:r>
      <w:r w:rsidR="0095318D">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[ 65</w:t>
      </w:r>
      <w:r>
        <w:rPr>
          <w:rtl/>
        </w:rPr>
        <w:t>13 ] 3</w:t>
      </w:r>
      <w:r>
        <w:rPr>
          <w:rFonts w:hint="cs"/>
          <w:rtl/>
        </w:rPr>
        <w:t xml:space="preserve"> - </w:t>
      </w:r>
      <w:r>
        <w:rPr>
          <w:rtl/>
        </w:rPr>
        <w:t>محم</w:t>
      </w:r>
      <w:r>
        <w:rPr>
          <w:rFonts w:hint="cs"/>
          <w:rtl/>
        </w:rPr>
        <w:t>ّ</w:t>
      </w:r>
      <w:r>
        <w:rPr>
          <w:rtl/>
        </w:rPr>
        <w:t xml:space="preserve">د بن علي بن الحسين بإسناده عن جابر،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صل</w:t>
      </w:r>
      <w:r>
        <w:rPr>
          <w:rFonts w:hint="cs"/>
          <w:rtl/>
        </w:rPr>
        <w:t>ّ</w:t>
      </w:r>
      <w:r>
        <w:rPr>
          <w:rtl/>
        </w:rPr>
        <w:t>ى في مسجد الخفيف سبعمائة نبي.</w:t>
      </w:r>
    </w:p>
    <w:p w:rsidR="005A16B4" w:rsidRDefault="005A16B4" w:rsidP="0095318D">
      <w:pPr>
        <w:pStyle w:val="libNormal"/>
        <w:rPr>
          <w:rtl/>
        </w:rPr>
      </w:pPr>
      <w:r>
        <w:rPr>
          <w:rtl/>
        </w:rPr>
        <w:t xml:space="preserve">ورواه أيضاً مرسلاً </w:t>
      </w:r>
      <w:r w:rsidRPr="005A16B4">
        <w:rPr>
          <w:rStyle w:val="libFootnotenumChar"/>
          <w:rtl/>
        </w:rPr>
        <w:t>(</w:t>
      </w:r>
      <w:r w:rsidR="0095318D">
        <w:rPr>
          <w:rStyle w:val="libFootnotenumChar"/>
          <w:rFonts w:hint="cs"/>
          <w:rtl/>
        </w:rPr>
        <w:t>3</w:t>
      </w:r>
      <w:r w:rsidRPr="005A16B4">
        <w:rPr>
          <w:rStyle w:val="libFootnotenumChar"/>
          <w:rtl/>
        </w:rPr>
        <w:t>)</w:t>
      </w:r>
      <w:r>
        <w:rPr>
          <w:rtl/>
        </w:rPr>
        <w:t>.</w:t>
      </w:r>
    </w:p>
    <w:p w:rsidR="005A16B4" w:rsidRDefault="005A16B4" w:rsidP="0095318D">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95318D">
        <w:rPr>
          <w:rStyle w:val="libFootnotenumChar"/>
          <w:rFonts w:hint="cs"/>
          <w:rtl/>
        </w:rPr>
        <w:t>4</w:t>
      </w:r>
      <w:r w:rsidRPr="005A16B4">
        <w:rPr>
          <w:rStyle w:val="libFootnotenumChar"/>
          <w:rtl/>
        </w:rPr>
        <w:t>)</w:t>
      </w:r>
      <w:r>
        <w:rPr>
          <w:rtl/>
        </w:rPr>
        <w:t>.</w:t>
      </w:r>
    </w:p>
    <w:p w:rsidR="0095318D" w:rsidRDefault="0095318D" w:rsidP="0095318D">
      <w:pPr>
        <w:pStyle w:val="Heading2Center"/>
        <w:rPr>
          <w:rStyle w:val="libNormalChar"/>
          <w:rtl/>
        </w:rPr>
      </w:pPr>
      <w:bookmarkStart w:id="953" w:name="_Toc275419205"/>
      <w:bookmarkStart w:id="954" w:name="_Toc300140935"/>
      <w:bookmarkStart w:id="955" w:name="_Toc374784090"/>
      <w:bookmarkStart w:id="956" w:name="_Toc257224430"/>
      <w:r>
        <w:rPr>
          <w:rtl/>
        </w:rPr>
        <w:t>51 - باب استحباب صلاة مائة ركعة في مسجد الخيف، وست</w:t>
      </w:r>
      <w:bookmarkEnd w:id="953"/>
      <w:bookmarkEnd w:id="954"/>
      <w:r>
        <w:rPr>
          <w:rFonts w:hint="cs"/>
          <w:rtl/>
        </w:rPr>
        <w:t>ّ</w:t>
      </w:r>
      <w:bookmarkStart w:id="957" w:name="_Toc275419206"/>
      <w:bookmarkStart w:id="958" w:name="_Toc300140936"/>
      <w:r>
        <w:rPr>
          <w:rFonts w:hint="cs"/>
          <w:rtl/>
        </w:rPr>
        <w:t xml:space="preserve"> </w:t>
      </w:r>
      <w:r>
        <w:rPr>
          <w:rtl/>
        </w:rPr>
        <w:t>ركعات في أصل الصومعة، والتسبيح والتهليل</w:t>
      </w:r>
      <w:bookmarkStart w:id="959" w:name="_Toc275419207"/>
      <w:bookmarkStart w:id="960" w:name="_Toc300140937"/>
      <w:bookmarkEnd w:id="957"/>
      <w:bookmarkEnd w:id="958"/>
      <w:r>
        <w:rPr>
          <w:rFonts w:hint="cs"/>
          <w:rtl/>
        </w:rPr>
        <w:t xml:space="preserve"> </w:t>
      </w:r>
      <w:r>
        <w:rPr>
          <w:rtl/>
        </w:rPr>
        <w:t>والتحميد فيه مائة مائة</w:t>
      </w:r>
      <w:bookmarkEnd w:id="955"/>
      <w:bookmarkEnd w:id="956"/>
      <w:bookmarkEnd w:id="959"/>
      <w:bookmarkEnd w:id="960"/>
    </w:p>
    <w:p w:rsidR="005A16B4" w:rsidRDefault="005A16B4" w:rsidP="005A16B4">
      <w:pPr>
        <w:pStyle w:val="libNormal"/>
        <w:rPr>
          <w:rtl/>
        </w:rPr>
      </w:pPr>
      <w:r w:rsidRPr="005A16B4">
        <w:rPr>
          <w:rStyle w:val="libNormalChar"/>
          <w:rtl/>
        </w:rPr>
        <w:t>[ 65</w:t>
      </w:r>
      <w:r>
        <w:rPr>
          <w:rtl/>
        </w:rPr>
        <w:t>14 ] 1</w:t>
      </w:r>
      <w:r>
        <w:rPr>
          <w:rFonts w:hint="cs"/>
          <w:rtl/>
        </w:rPr>
        <w:t xml:space="preserve"> - </w:t>
      </w:r>
      <w:r>
        <w:rPr>
          <w:rtl/>
        </w:rPr>
        <w:t>محم</w:t>
      </w:r>
      <w:r>
        <w:rPr>
          <w:rFonts w:hint="cs"/>
          <w:rtl/>
        </w:rPr>
        <w:t>ّ</w:t>
      </w:r>
      <w:r>
        <w:rPr>
          <w:rtl/>
        </w:rPr>
        <w:t xml:space="preserve">د بن علي بن الحسين بإسناده عن أبي حمزة الثمالي،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من صل</w:t>
      </w:r>
      <w:r>
        <w:rPr>
          <w:rFonts w:hint="cs"/>
          <w:rtl/>
        </w:rPr>
        <w:t>ّ</w:t>
      </w:r>
      <w:r>
        <w:rPr>
          <w:rtl/>
        </w:rPr>
        <w:t>ى في مسجد الخيف بمنى مائة ركعة قبل</w:t>
      </w:r>
    </w:p>
    <w:p w:rsidR="005A16B4" w:rsidRDefault="007108A1" w:rsidP="007108A1">
      <w:pPr>
        <w:pStyle w:val="libLine"/>
        <w:rPr>
          <w:rtl/>
        </w:rPr>
      </w:pPr>
      <w:r>
        <w:rPr>
          <w:rtl/>
        </w:rPr>
        <w:t>____________________</w:t>
      </w:r>
    </w:p>
    <w:p w:rsidR="005A16B4" w:rsidRPr="006664B0" w:rsidRDefault="005A16B4" w:rsidP="0095318D">
      <w:pPr>
        <w:pStyle w:val="libFootnote0"/>
        <w:rPr>
          <w:rtl/>
        </w:rPr>
      </w:pPr>
      <w:r w:rsidRPr="006664B0">
        <w:rPr>
          <w:rtl/>
        </w:rPr>
        <w:t>(</w:t>
      </w:r>
      <w:r w:rsidR="0095318D">
        <w:rPr>
          <w:rFonts w:hint="cs"/>
          <w:rtl/>
        </w:rPr>
        <w:t>1</w:t>
      </w:r>
      <w:r w:rsidRPr="006664B0">
        <w:rPr>
          <w:rtl/>
        </w:rPr>
        <w:t>) التهذيب 5</w:t>
      </w:r>
      <w:r w:rsidR="0035190A">
        <w:rPr>
          <w:rtl/>
        </w:rPr>
        <w:t>:</w:t>
      </w:r>
      <w:r w:rsidRPr="006664B0">
        <w:rPr>
          <w:rtl/>
        </w:rPr>
        <w:t xml:space="preserve"> 274</w:t>
      </w:r>
      <w:r>
        <w:rPr>
          <w:rtl/>
        </w:rPr>
        <w:t xml:space="preserve"> / </w:t>
      </w:r>
      <w:r w:rsidRPr="006664B0">
        <w:rPr>
          <w:rtl/>
        </w:rPr>
        <w:t>939.</w:t>
      </w:r>
    </w:p>
    <w:p w:rsidR="005A16B4" w:rsidRDefault="005A16B4" w:rsidP="007108A1">
      <w:pPr>
        <w:pStyle w:val="libFootnote0"/>
        <w:rPr>
          <w:rtl/>
        </w:rPr>
      </w:pPr>
      <w:r>
        <w:rPr>
          <w:rtl/>
        </w:rPr>
        <w:t>2 - الكافي 4</w:t>
      </w:r>
      <w:r w:rsidR="0035190A">
        <w:rPr>
          <w:rtl/>
        </w:rPr>
        <w:t>:</w:t>
      </w:r>
      <w:r>
        <w:rPr>
          <w:rtl/>
        </w:rPr>
        <w:t xml:space="preserve"> 214 / 7.</w:t>
      </w:r>
    </w:p>
    <w:p w:rsidR="005A16B4" w:rsidRPr="006664B0" w:rsidRDefault="005A16B4" w:rsidP="0095318D">
      <w:pPr>
        <w:pStyle w:val="libFootnote0"/>
        <w:rPr>
          <w:rtl/>
        </w:rPr>
      </w:pPr>
      <w:r w:rsidRPr="006664B0">
        <w:rPr>
          <w:rtl/>
        </w:rPr>
        <w:t>(</w:t>
      </w:r>
      <w:r w:rsidR="0095318D">
        <w:rPr>
          <w:rFonts w:hint="cs"/>
          <w:rtl/>
        </w:rPr>
        <w:t>2</w:t>
      </w:r>
      <w:r w:rsidRPr="006664B0">
        <w:rPr>
          <w:rtl/>
        </w:rPr>
        <w:t xml:space="preserve">) فيه </w:t>
      </w:r>
      <w:r>
        <w:rPr>
          <w:rFonts w:hint="cs"/>
          <w:rtl/>
        </w:rPr>
        <w:t>إ</w:t>
      </w:r>
      <w:r w:rsidRPr="006664B0">
        <w:rPr>
          <w:rtl/>
        </w:rPr>
        <w:t>شعار بج</w:t>
      </w:r>
      <w:r>
        <w:rPr>
          <w:rFonts w:hint="cs"/>
          <w:rtl/>
        </w:rPr>
        <w:t>و</w:t>
      </w:r>
      <w:r w:rsidRPr="006664B0">
        <w:rPr>
          <w:rtl/>
        </w:rPr>
        <w:t>از الدفن في المسجد</w:t>
      </w:r>
      <w:r>
        <w:rPr>
          <w:rtl/>
        </w:rPr>
        <w:t>،</w:t>
      </w:r>
      <w:r w:rsidRPr="006664B0">
        <w:rPr>
          <w:rtl/>
        </w:rPr>
        <w:t xml:space="preserve"> ومثله كثير يأتي في الحج وغيره , لكن ليس فيه تصريح بجوازه في هذه</w:t>
      </w:r>
      <w:r w:rsidRPr="00D51FDB">
        <w:rPr>
          <w:rtl/>
        </w:rPr>
        <w:t xml:space="preserve"> </w:t>
      </w:r>
      <w:r w:rsidRPr="006664B0">
        <w:rPr>
          <w:rtl/>
        </w:rPr>
        <w:t>الشريعة</w:t>
      </w:r>
      <w:r>
        <w:rPr>
          <w:rtl/>
        </w:rPr>
        <w:t>.</w:t>
      </w:r>
      <w:r w:rsidRPr="006664B0">
        <w:rPr>
          <w:rtl/>
        </w:rPr>
        <w:t xml:space="preserve"> فلعل</w:t>
      </w:r>
      <w:r>
        <w:rPr>
          <w:rFonts w:hint="cs"/>
          <w:rtl/>
        </w:rPr>
        <w:t>ّ</w:t>
      </w:r>
      <w:r w:rsidRPr="006664B0">
        <w:rPr>
          <w:rtl/>
        </w:rPr>
        <w:t>ه منسوخ أو مخصوص بالأنبياء</w:t>
      </w:r>
      <w:r>
        <w:rPr>
          <w:rtl/>
        </w:rPr>
        <w:t>.</w:t>
      </w:r>
      <w:r w:rsidR="00234760">
        <w:rPr>
          <w:rtl/>
        </w:rPr>
        <w:t xml:space="preserve"> إلّا </w:t>
      </w:r>
      <w:r w:rsidRPr="006664B0">
        <w:rPr>
          <w:rtl/>
        </w:rPr>
        <w:t>أن</w:t>
      </w:r>
      <w:r>
        <w:rPr>
          <w:rFonts w:hint="cs"/>
          <w:rtl/>
        </w:rPr>
        <w:t>ّ</w:t>
      </w:r>
      <w:r w:rsidRPr="006664B0">
        <w:rPr>
          <w:rtl/>
        </w:rPr>
        <w:t xml:space="preserve"> النص</w:t>
      </w:r>
      <w:r>
        <w:rPr>
          <w:rFonts w:hint="cs"/>
          <w:rtl/>
        </w:rPr>
        <w:t>ّ</w:t>
      </w:r>
      <w:r w:rsidRPr="006664B0">
        <w:rPr>
          <w:rtl/>
        </w:rPr>
        <w:t xml:space="preserve"> بالمنع غير ظاهر</w:t>
      </w:r>
      <w:r>
        <w:rPr>
          <w:rtl/>
        </w:rPr>
        <w:t>،</w:t>
      </w:r>
      <w:r w:rsidRPr="006664B0">
        <w:rPr>
          <w:rtl/>
        </w:rPr>
        <w:t xml:space="preserve"> لكن حكم به بعض الفقهاء</w:t>
      </w:r>
      <w:r>
        <w:rPr>
          <w:rtl/>
        </w:rPr>
        <w:t>.</w:t>
      </w:r>
      <w:r w:rsidRPr="00D51FDB">
        <w:rPr>
          <w:rtl/>
        </w:rPr>
        <w:t xml:space="preserve"> </w:t>
      </w:r>
      <w:r w:rsidRPr="006664B0">
        <w:rPr>
          <w:rtl/>
        </w:rPr>
        <w:t>ولم يوردوا به نص</w:t>
      </w:r>
      <w:r>
        <w:rPr>
          <w:rFonts w:hint="cs"/>
          <w:rtl/>
        </w:rPr>
        <w:t>ّ</w:t>
      </w:r>
      <w:r w:rsidRPr="006664B0">
        <w:rPr>
          <w:rtl/>
        </w:rPr>
        <w:t>اً</w:t>
      </w:r>
      <w:r>
        <w:rPr>
          <w:rtl/>
        </w:rPr>
        <w:t>،</w:t>
      </w:r>
      <w:r w:rsidRPr="006664B0">
        <w:rPr>
          <w:rtl/>
        </w:rPr>
        <w:t xml:space="preserve"> وفتواهم موافقة للاحتياط </w:t>
      </w:r>
      <w:r w:rsidRPr="006664B0">
        <w:rPr>
          <w:cs/>
        </w:rPr>
        <w:t>‎</w:t>
      </w:r>
      <w:r w:rsidRPr="006664B0">
        <w:rPr>
          <w:rtl/>
        </w:rPr>
        <w:t xml:space="preserve">. </w:t>
      </w:r>
      <w:r w:rsidR="00E820C4" w:rsidRPr="00E820C4">
        <w:rPr>
          <w:rStyle w:val="libNormalChar"/>
          <w:rtl/>
        </w:rPr>
        <w:t xml:space="preserve">( </w:t>
      </w:r>
      <w:r w:rsidRPr="006664B0">
        <w:rPr>
          <w:rtl/>
        </w:rPr>
        <w:t>منه</w:t>
      </w:r>
      <w:r>
        <w:rPr>
          <w:rtl/>
        </w:rPr>
        <w:t>.</w:t>
      </w:r>
      <w:r w:rsidRPr="006664B0">
        <w:rPr>
          <w:rtl/>
        </w:rPr>
        <w:t xml:space="preserve"> قده ).</w:t>
      </w:r>
    </w:p>
    <w:p w:rsidR="005A16B4" w:rsidRDefault="005A16B4" w:rsidP="007108A1">
      <w:pPr>
        <w:pStyle w:val="libFootnote0"/>
        <w:rPr>
          <w:rtl/>
        </w:rPr>
      </w:pPr>
      <w:r>
        <w:rPr>
          <w:rtl/>
        </w:rPr>
        <w:t>3 - الفقيه 1</w:t>
      </w:r>
      <w:r w:rsidR="0035190A">
        <w:rPr>
          <w:rtl/>
        </w:rPr>
        <w:t>:</w:t>
      </w:r>
      <w:r>
        <w:rPr>
          <w:rtl/>
        </w:rPr>
        <w:t xml:space="preserve"> 149 / 689.</w:t>
      </w:r>
    </w:p>
    <w:p w:rsidR="005A16B4" w:rsidRPr="006664B0" w:rsidRDefault="005A16B4" w:rsidP="0095318D">
      <w:pPr>
        <w:pStyle w:val="libFootnote0"/>
        <w:rPr>
          <w:rtl/>
        </w:rPr>
      </w:pPr>
      <w:r w:rsidRPr="006664B0">
        <w:rPr>
          <w:rtl/>
        </w:rPr>
        <w:t>(</w:t>
      </w:r>
      <w:r w:rsidR="0095318D">
        <w:rPr>
          <w:rFonts w:hint="cs"/>
          <w:rtl/>
        </w:rPr>
        <w:t>3</w:t>
      </w:r>
      <w:r w:rsidRPr="006664B0">
        <w:rPr>
          <w:rtl/>
        </w:rPr>
        <w:t>) الفقيه 2</w:t>
      </w:r>
      <w:r w:rsidR="0035190A">
        <w:rPr>
          <w:rtl/>
        </w:rPr>
        <w:t>:</w:t>
      </w:r>
      <w:r w:rsidRPr="006664B0">
        <w:rPr>
          <w:rtl/>
        </w:rPr>
        <w:t xml:space="preserve"> 136</w:t>
      </w:r>
      <w:r>
        <w:rPr>
          <w:rtl/>
        </w:rPr>
        <w:t xml:space="preserve"> / </w:t>
      </w:r>
      <w:r w:rsidRPr="006664B0">
        <w:rPr>
          <w:rtl/>
        </w:rPr>
        <w:t>581.</w:t>
      </w:r>
    </w:p>
    <w:p w:rsidR="005A16B4" w:rsidRPr="006664B0" w:rsidRDefault="005A16B4" w:rsidP="0095318D">
      <w:pPr>
        <w:pStyle w:val="libFootnote0"/>
        <w:rPr>
          <w:rtl/>
        </w:rPr>
      </w:pPr>
      <w:r w:rsidRPr="006664B0">
        <w:rPr>
          <w:rtl/>
        </w:rPr>
        <w:t>(</w:t>
      </w:r>
      <w:r w:rsidR="0095318D">
        <w:rPr>
          <w:rFonts w:hint="cs"/>
          <w:rtl/>
        </w:rPr>
        <w:t>4</w:t>
      </w:r>
      <w:r w:rsidRPr="006664B0">
        <w:rPr>
          <w:rtl/>
        </w:rPr>
        <w:t>) يأتي في الباب 51 من هذه الأبواب.</w:t>
      </w:r>
    </w:p>
    <w:p w:rsidR="005A16B4" w:rsidRDefault="005A16B4" w:rsidP="0095318D">
      <w:pPr>
        <w:pStyle w:val="libFootnoteCenterBold"/>
        <w:rPr>
          <w:rtl/>
        </w:rPr>
      </w:pPr>
      <w:r>
        <w:rPr>
          <w:rtl/>
        </w:rPr>
        <w:t>الباب 51</w:t>
      </w:r>
    </w:p>
    <w:p w:rsidR="005A16B4" w:rsidRDefault="005A16B4" w:rsidP="0095318D">
      <w:pPr>
        <w:pStyle w:val="libFootnoteCenterBold"/>
        <w:rPr>
          <w:rtl/>
        </w:rPr>
      </w:pPr>
      <w:r>
        <w:rPr>
          <w:rtl/>
        </w:rPr>
        <w:t>فيه حديثان</w:t>
      </w:r>
    </w:p>
    <w:p w:rsidR="005A16B4" w:rsidRDefault="005A16B4" w:rsidP="007108A1">
      <w:pPr>
        <w:pStyle w:val="libFootnote0"/>
        <w:rPr>
          <w:rtl/>
        </w:rPr>
      </w:pPr>
      <w:r>
        <w:rPr>
          <w:rtl/>
        </w:rPr>
        <w:t>1 - الفقيه 1</w:t>
      </w:r>
      <w:r w:rsidR="0035190A">
        <w:rPr>
          <w:rtl/>
        </w:rPr>
        <w:t>:</w:t>
      </w:r>
      <w:r>
        <w:rPr>
          <w:rtl/>
        </w:rPr>
        <w:t xml:space="preserve"> 149 / 690.</w:t>
      </w:r>
    </w:p>
    <w:p w:rsidR="007108A1" w:rsidRPr="00BC18D8" w:rsidRDefault="007108A1" w:rsidP="007108A1">
      <w:pPr>
        <w:pStyle w:val="libNormal"/>
        <w:rPr>
          <w:rtl/>
        </w:rPr>
      </w:pPr>
      <w:r w:rsidRPr="00535419">
        <w:rPr>
          <w:rtl/>
        </w:rPr>
        <w:br w:type="page"/>
      </w:r>
    </w:p>
    <w:p w:rsidR="005A16B4" w:rsidRDefault="005A16B4" w:rsidP="0095318D">
      <w:pPr>
        <w:pStyle w:val="libNormal0"/>
        <w:rPr>
          <w:rtl/>
        </w:rPr>
      </w:pPr>
      <w:r>
        <w:rPr>
          <w:rtl/>
        </w:rPr>
        <w:lastRenderedPageBreak/>
        <w:t>أن يخرج منه عدلت عبادة سبعين عاماً، ومن سب</w:t>
      </w:r>
      <w:r>
        <w:rPr>
          <w:rFonts w:hint="cs"/>
          <w:rtl/>
        </w:rPr>
        <w:t>ّ</w:t>
      </w:r>
      <w:r>
        <w:rPr>
          <w:rtl/>
        </w:rPr>
        <w:t xml:space="preserve">ح الله فيه مائة تسبيحة كتب </w:t>
      </w:r>
      <w:r w:rsidRPr="005A16B4">
        <w:rPr>
          <w:rStyle w:val="libFootnotenumChar"/>
          <w:rtl/>
        </w:rPr>
        <w:t>(1)</w:t>
      </w:r>
      <w:r>
        <w:rPr>
          <w:rtl/>
        </w:rPr>
        <w:t xml:space="preserve"> له كأجر عتق رقبة، ومن هل</w:t>
      </w:r>
      <w:r>
        <w:rPr>
          <w:rFonts w:hint="cs"/>
          <w:rtl/>
        </w:rPr>
        <w:t>ّ</w:t>
      </w:r>
      <w:r>
        <w:rPr>
          <w:rtl/>
        </w:rPr>
        <w:t>ل الله فيه مائة تهليلة عدلت أجر إحياء نسمة، ومن حمد الله فيه مائة تحميدة عدلت أجر خراج العراقين يتصد</w:t>
      </w:r>
      <w:r>
        <w:rPr>
          <w:rFonts w:hint="cs"/>
          <w:rtl/>
        </w:rPr>
        <w:t>ّ</w:t>
      </w:r>
      <w:r>
        <w:rPr>
          <w:rtl/>
        </w:rPr>
        <w:t>ق به في سبيل الله عز</w:t>
      </w:r>
      <w:r>
        <w:rPr>
          <w:rFonts w:hint="cs"/>
          <w:rtl/>
        </w:rPr>
        <w:t>ّ</w:t>
      </w:r>
      <w:r>
        <w:rPr>
          <w:rtl/>
        </w:rPr>
        <w:t xml:space="preserve"> وجل</w:t>
      </w:r>
      <w:r>
        <w:rPr>
          <w:rFonts w:hint="cs"/>
          <w:rtl/>
        </w:rPr>
        <w:t>ّ</w:t>
      </w:r>
      <w:r>
        <w:rPr>
          <w:rtl/>
        </w:rPr>
        <w:t>.</w:t>
      </w:r>
    </w:p>
    <w:p w:rsidR="005A16B4" w:rsidRDefault="005A16B4" w:rsidP="005A16B4">
      <w:pPr>
        <w:pStyle w:val="libNormal"/>
        <w:rPr>
          <w:rtl/>
        </w:rPr>
      </w:pPr>
      <w:r w:rsidRPr="005A16B4">
        <w:rPr>
          <w:rStyle w:val="libNormalChar"/>
          <w:rtl/>
        </w:rPr>
        <w:t>[ 65</w:t>
      </w:r>
      <w:r>
        <w:rPr>
          <w:rtl/>
        </w:rPr>
        <w:t>15 ] 2</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الحسين بن سعيد، عن القاسم بن محم</w:t>
      </w:r>
      <w:r>
        <w:rPr>
          <w:rFonts w:hint="cs"/>
          <w:rtl/>
        </w:rPr>
        <w:t>ّ</w:t>
      </w:r>
      <w:r>
        <w:rPr>
          <w:rtl/>
        </w:rPr>
        <w:t xml:space="preserve">د، عن علي بن أبي حمزة،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w:t>
      </w:r>
      <w:r>
        <w:rPr>
          <w:rFonts w:hint="cs"/>
          <w:rtl/>
        </w:rPr>
        <w:t>ّ</w:t>
      </w:r>
      <w:r>
        <w:rPr>
          <w:rtl/>
        </w:rPr>
        <w:t xml:space="preserve"> ست</w:t>
      </w:r>
      <w:r>
        <w:rPr>
          <w:rFonts w:hint="cs"/>
          <w:rtl/>
        </w:rPr>
        <w:t>ّ</w:t>
      </w:r>
      <w:r>
        <w:rPr>
          <w:rtl/>
        </w:rPr>
        <w:t xml:space="preserve"> ركعات في مسجد منى في أصل الصومعة.</w:t>
      </w:r>
    </w:p>
    <w:p w:rsidR="005A16B4" w:rsidRDefault="005A16B4" w:rsidP="0095318D">
      <w:pPr>
        <w:pStyle w:val="libNormal"/>
        <w:rPr>
          <w:rtl/>
        </w:rPr>
      </w:pPr>
      <w:r>
        <w:rPr>
          <w:rtl/>
        </w:rPr>
        <w:t xml:space="preserve">ورواه الشيخ بإسناده عن الحسين بن سعيد </w:t>
      </w:r>
      <w:r w:rsidRPr="005A16B4">
        <w:rPr>
          <w:rStyle w:val="libFootnotenumChar"/>
          <w:rtl/>
        </w:rPr>
        <w:t>(</w:t>
      </w:r>
      <w:r w:rsidR="0095318D">
        <w:rPr>
          <w:rStyle w:val="libFootnotenumChar"/>
          <w:rFonts w:hint="cs"/>
          <w:rtl/>
        </w:rPr>
        <w:t>2</w:t>
      </w:r>
      <w:r w:rsidRPr="005A16B4">
        <w:rPr>
          <w:rStyle w:val="libFootnotenumChar"/>
          <w:rtl/>
        </w:rPr>
        <w:t>)</w:t>
      </w:r>
      <w:r>
        <w:rPr>
          <w:rtl/>
        </w:rPr>
        <w:t>.</w:t>
      </w:r>
    </w:p>
    <w:p w:rsidR="0095318D" w:rsidRDefault="0095318D" w:rsidP="0095318D">
      <w:pPr>
        <w:pStyle w:val="Heading2Center"/>
        <w:rPr>
          <w:rStyle w:val="libNormalChar"/>
          <w:rtl/>
        </w:rPr>
      </w:pPr>
      <w:bookmarkStart w:id="961" w:name="_Toc275419208"/>
      <w:bookmarkStart w:id="962" w:name="_Toc300140938"/>
      <w:bookmarkStart w:id="963" w:name="_Toc374784091"/>
      <w:bookmarkStart w:id="964" w:name="_Toc257224431"/>
      <w:r>
        <w:rPr>
          <w:rtl/>
        </w:rPr>
        <w:t>52 - باب تأك</w:t>
      </w:r>
      <w:r>
        <w:rPr>
          <w:rFonts w:hint="cs"/>
          <w:rtl/>
        </w:rPr>
        <w:t>ّ</w:t>
      </w:r>
      <w:r>
        <w:rPr>
          <w:rtl/>
        </w:rPr>
        <w:t>د استحباب الإ</w:t>
      </w:r>
      <w:r>
        <w:rPr>
          <w:rFonts w:hint="cs"/>
          <w:rtl/>
        </w:rPr>
        <w:t>ِ</w:t>
      </w:r>
      <w:r>
        <w:rPr>
          <w:rtl/>
        </w:rPr>
        <w:t>كثار من الصلاة في المسجد الحرام</w:t>
      </w:r>
      <w:bookmarkStart w:id="965" w:name="_Toc275419209"/>
      <w:bookmarkStart w:id="966" w:name="_Toc300140939"/>
      <w:bookmarkEnd w:id="961"/>
      <w:bookmarkEnd w:id="962"/>
      <w:r>
        <w:rPr>
          <w:rFonts w:hint="cs"/>
          <w:rtl/>
        </w:rPr>
        <w:t xml:space="preserve"> </w:t>
      </w:r>
      <w:r>
        <w:rPr>
          <w:rtl/>
        </w:rPr>
        <w:t>واختياره على جميع المساجد، وعدم اجزاء ركعة فيه وفي أمثاله</w:t>
      </w:r>
      <w:bookmarkStart w:id="967" w:name="_Toc275419210"/>
      <w:bookmarkStart w:id="968" w:name="_Toc300140940"/>
      <w:bookmarkEnd w:id="965"/>
      <w:bookmarkEnd w:id="966"/>
      <w:r>
        <w:rPr>
          <w:rFonts w:hint="cs"/>
          <w:rtl/>
        </w:rPr>
        <w:t xml:space="preserve"> </w:t>
      </w:r>
      <w:r>
        <w:rPr>
          <w:rtl/>
        </w:rPr>
        <w:t>عن أكثر من ركعة أداء وقضاء وان تضاعف ثوابها</w:t>
      </w:r>
      <w:bookmarkEnd w:id="963"/>
      <w:bookmarkEnd w:id="964"/>
      <w:bookmarkEnd w:id="967"/>
      <w:bookmarkEnd w:id="968"/>
    </w:p>
    <w:p w:rsidR="005A16B4" w:rsidRDefault="005A16B4" w:rsidP="005A16B4">
      <w:pPr>
        <w:pStyle w:val="libNormal"/>
        <w:rPr>
          <w:rtl/>
        </w:rPr>
      </w:pPr>
      <w:r w:rsidRPr="005A16B4">
        <w:rPr>
          <w:rStyle w:val="libNormalChar"/>
          <w:rtl/>
        </w:rPr>
        <w:t>[ 65</w:t>
      </w:r>
      <w:r>
        <w:rPr>
          <w:rtl/>
        </w:rPr>
        <w:t>16 و 6517 ] 1 و 2</w:t>
      </w:r>
      <w:r>
        <w:rPr>
          <w:rFonts w:hint="cs"/>
          <w:rtl/>
        </w:rPr>
        <w:t xml:space="preserve"> - </w:t>
      </w:r>
      <w:r>
        <w:rPr>
          <w:rtl/>
        </w:rPr>
        <w:t>محم</w:t>
      </w:r>
      <w:r>
        <w:rPr>
          <w:rFonts w:hint="cs"/>
          <w:rtl/>
        </w:rPr>
        <w:t>ّ</w:t>
      </w:r>
      <w:r>
        <w:rPr>
          <w:rtl/>
        </w:rPr>
        <w:t xml:space="preserve">د بن علي بن الحسين بإسناده عن أبي حمزة الثمالي،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من صل</w:t>
      </w:r>
      <w:r>
        <w:rPr>
          <w:rFonts w:hint="cs"/>
          <w:rtl/>
        </w:rPr>
        <w:t>ّ</w:t>
      </w:r>
      <w:r>
        <w:rPr>
          <w:rtl/>
        </w:rPr>
        <w:t>ى في المسجد الحرام صلاة مكتوبة قبل الله منه كل</w:t>
      </w:r>
      <w:r>
        <w:rPr>
          <w:rFonts w:hint="cs"/>
          <w:rtl/>
        </w:rPr>
        <w:t>ّ</w:t>
      </w:r>
      <w:r>
        <w:rPr>
          <w:rtl/>
        </w:rPr>
        <w:t xml:space="preserve"> صلاة صلا</w:t>
      </w:r>
      <w:r>
        <w:rPr>
          <w:rFonts w:hint="cs"/>
          <w:rtl/>
        </w:rPr>
        <w:t>ّ</w:t>
      </w:r>
      <w:r>
        <w:rPr>
          <w:rtl/>
        </w:rPr>
        <w:t>ها منذ يوم وجبت عليه الصلاة، وكل</w:t>
      </w:r>
      <w:r>
        <w:rPr>
          <w:rFonts w:hint="cs"/>
          <w:rtl/>
        </w:rPr>
        <w:t>ّ</w:t>
      </w:r>
      <w:r>
        <w:rPr>
          <w:rtl/>
        </w:rPr>
        <w:t xml:space="preserve"> صلاة يصل</w:t>
      </w:r>
      <w:r>
        <w:rPr>
          <w:rFonts w:hint="cs"/>
          <w:rtl/>
        </w:rPr>
        <w:t>ّ</w:t>
      </w:r>
      <w:r>
        <w:rPr>
          <w:rtl/>
        </w:rPr>
        <w:t>يها إلى أن يموت.</w:t>
      </w:r>
    </w:p>
    <w:p w:rsidR="005A16B4" w:rsidRDefault="005A16B4" w:rsidP="0095318D">
      <w:pPr>
        <w:pStyle w:val="libNormal"/>
        <w:rPr>
          <w:rtl/>
        </w:rPr>
      </w:pPr>
      <w:r>
        <w:rPr>
          <w:rtl/>
        </w:rPr>
        <w:t xml:space="preserve">ورواه أيضاً مرسلاً، نحوه </w:t>
      </w:r>
      <w:r w:rsidRPr="005A16B4">
        <w:rPr>
          <w:rStyle w:val="libFootnotenumChar"/>
          <w:rtl/>
        </w:rPr>
        <w:t>(</w:t>
      </w:r>
      <w:r w:rsidR="0095318D">
        <w:rPr>
          <w:rStyle w:val="libFootnotenumChar"/>
          <w:rFonts w:hint="cs"/>
          <w:rtl/>
        </w:rPr>
        <w:t>3</w:t>
      </w:r>
      <w:r w:rsidRPr="005A16B4">
        <w:rPr>
          <w:rStyle w:val="libFootnotenumChar"/>
          <w:rtl/>
        </w:rPr>
        <w:t>)</w:t>
      </w:r>
      <w:r>
        <w:rPr>
          <w:rtl/>
        </w:rPr>
        <w:t>،</w:t>
      </w:r>
      <w:r w:rsidR="00234760">
        <w:rPr>
          <w:rtl/>
        </w:rPr>
        <w:t xml:space="preserve"> إلّا </w:t>
      </w:r>
      <w:r>
        <w:rPr>
          <w:rtl/>
        </w:rPr>
        <w:t>أن</w:t>
      </w:r>
      <w:r>
        <w:rPr>
          <w:rFonts w:hint="cs"/>
          <w:rtl/>
        </w:rPr>
        <w:t>ّ</w:t>
      </w:r>
      <w:r>
        <w:rPr>
          <w:rtl/>
        </w:rPr>
        <w:t>ه قال</w:t>
      </w:r>
      <w:r w:rsidR="0035190A">
        <w:rPr>
          <w:rtl/>
        </w:rPr>
        <w:t>:</w:t>
      </w:r>
      <w:r>
        <w:rPr>
          <w:rtl/>
        </w:rPr>
        <w:t xml:space="preserve"> صلاة واحدة، وزاد</w:t>
      </w:r>
      <w:r w:rsidR="0035190A">
        <w:rPr>
          <w:rtl/>
        </w:rPr>
        <w:t>:</w:t>
      </w:r>
      <w:r>
        <w:rPr>
          <w:rtl/>
        </w:rPr>
        <w:t xml:space="preserve"> والصلاة فيه بمائة ألف صلاة.</w:t>
      </w:r>
    </w:p>
    <w:p w:rsidR="005A16B4" w:rsidRDefault="007108A1" w:rsidP="007108A1">
      <w:pPr>
        <w:pStyle w:val="libLine"/>
        <w:rPr>
          <w:rtl/>
        </w:rPr>
      </w:pPr>
      <w:r>
        <w:rPr>
          <w:rtl/>
        </w:rPr>
        <w:t>____________________</w:t>
      </w:r>
    </w:p>
    <w:p w:rsidR="005A16B4" w:rsidRPr="006664B0" w:rsidRDefault="005A16B4" w:rsidP="007108A1">
      <w:pPr>
        <w:pStyle w:val="libFootnote0"/>
        <w:rPr>
          <w:rtl/>
        </w:rPr>
      </w:pPr>
      <w:r w:rsidRPr="006664B0">
        <w:rPr>
          <w:rtl/>
        </w:rPr>
        <w:t>(1) في نسخةٍ</w:t>
      </w:r>
      <w:r w:rsidR="0035190A">
        <w:rPr>
          <w:rtl/>
        </w:rPr>
        <w:t>:</w:t>
      </w:r>
      <w:r w:rsidRPr="006664B0">
        <w:rPr>
          <w:rtl/>
        </w:rPr>
        <w:t xml:space="preserve"> كتب الله</w:t>
      </w:r>
      <w:r>
        <w:rPr>
          <w:rtl/>
        </w:rPr>
        <w:t xml:space="preserve"> - </w:t>
      </w:r>
      <w:r w:rsidRPr="006664B0">
        <w:rPr>
          <w:rtl/>
        </w:rPr>
        <w:t xml:space="preserve">هامش المخطوط </w:t>
      </w:r>
      <w:r>
        <w:rPr>
          <w:rtl/>
        </w:rPr>
        <w:t>-</w:t>
      </w:r>
      <w:r>
        <w:rPr>
          <w:rFonts w:hint="cs"/>
          <w:rtl/>
        </w:rPr>
        <w:t>.</w:t>
      </w:r>
    </w:p>
    <w:p w:rsidR="005A16B4" w:rsidRDefault="005A16B4" w:rsidP="007108A1">
      <w:pPr>
        <w:pStyle w:val="libFootnote0"/>
        <w:rPr>
          <w:rtl/>
        </w:rPr>
      </w:pPr>
      <w:r>
        <w:rPr>
          <w:rtl/>
        </w:rPr>
        <w:t>2 - الكافي 4</w:t>
      </w:r>
      <w:r w:rsidR="0035190A">
        <w:rPr>
          <w:rtl/>
        </w:rPr>
        <w:t>:</w:t>
      </w:r>
      <w:r>
        <w:rPr>
          <w:rtl/>
        </w:rPr>
        <w:t xml:space="preserve"> 519 / 6.</w:t>
      </w:r>
    </w:p>
    <w:p w:rsidR="005A16B4" w:rsidRPr="006664B0" w:rsidRDefault="005A16B4" w:rsidP="0095318D">
      <w:pPr>
        <w:pStyle w:val="libFootnote0"/>
        <w:rPr>
          <w:rtl/>
        </w:rPr>
      </w:pPr>
      <w:r w:rsidRPr="006664B0">
        <w:rPr>
          <w:rtl/>
        </w:rPr>
        <w:t>(</w:t>
      </w:r>
      <w:r w:rsidR="0095318D">
        <w:rPr>
          <w:rFonts w:hint="cs"/>
          <w:rtl/>
        </w:rPr>
        <w:t>2</w:t>
      </w:r>
      <w:r w:rsidRPr="006664B0">
        <w:rPr>
          <w:rtl/>
        </w:rPr>
        <w:t>) التهذيب 5</w:t>
      </w:r>
      <w:r w:rsidR="0035190A">
        <w:rPr>
          <w:rtl/>
        </w:rPr>
        <w:t>:</w:t>
      </w:r>
      <w:r w:rsidRPr="006664B0">
        <w:rPr>
          <w:rtl/>
        </w:rPr>
        <w:t xml:space="preserve"> 274</w:t>
      </w:r>
      <w:r>
        <w:rPr>
          <w:rtl/>
        </w:rPr>
        <w:t xml:space="preserve"> / </w:t>
      </w:r>
      <w:r w:rsidRPr="006664B0">
        <w:rPr>
          <w:rtl/>
        </w:rPr>
        <w:t>940.</w:t>
      </w:r>
    </w:p>
    <w:p w:rsidR="005A16B4" w:rsidRDefault="005A16B4" w:rsidP="0095318D">
      <w:pPr>
        <w:pStyle w:val="libFootnoteCenterBold"/>
        <w:rPr>
          <w:rtl/>
        </w:rPr>
      </w:pPr>
      <w:r>
        <w:rPr>
          <w:rtl/>
        </w:rPr>
        <w:t>الباب 53</w:t>
      </w:r>
    </w:p>
    <w:p w:rsidR="005A16B4" w:rsidRDefault="005A16B4" w:rsidP="0095318D">
      <w:pPr>
        <w:pStyle w:val="libFootnoteCenterBold"/>
        <w:rPr>
          <w:rtl/>
        </w:rPr>
      </w:pPr>
      <w:r>
        <w:rPr>
          <w:rtl/>
        </w:rPr>
        <w:t>فيه 10 أحاديث</w:t>
      </w:r>
    </w:p>
    <w:p w:rsidR="005A16B4" w:rsidRDefault="005A16B4" w:rsidP="007108A1">
      <w:pPr>
        <w:pStyle w:val="libFootnote0"/>
        <w:rPr>
          <w:rtl/>
        </w:rPr>
      </w:pPr>
      <w:r>
        <w:rPr>
          <w:rtl/>
        </w:rPr>
        <w:t>1 و 2 - الفقيه 1</w:t>
      </w:r>
      <w:r w:rsidR="0035190A">
        <w:rPr>
          <w:rtl/>
        </w:rPr>
        <w:t>:</w:t>
      </w:r>
      <w:r>
        <w:rPr>
          <w:rtl/>
        </w:rPr>
        <w:t xml:space="preserve"> 147 / 680.</w:t>
      </w:r>
    </w:p>
    <w:p w:rsidR="005A16B4" w:rsidRPr="006664B0" w:rsidRDefault="005A16B4" w:rsidP="0095318D">
      <w:pPr>
        <w:pStyle w:val="libFootnote0"/>
        <w:rPr>
          <w:rtl/>
        </w:rPr>
      </w:pPr>
      <w:r w:rsidRPr="006664B0">
        <w:rPr>
          <w:rtl/>
        </w:rPr>
        <w:t>(</w:t>
      </w:r>
      <w:r w:rsidR="0095318D">
        <w:rPr>
          <w:rFonts w:hint="cs"/>
          <w:rtl/>
        </w:rPr>
        <w:t>3</w:t>
      </w:r>
      <w:r w:rsidRPr="006664B0">
        <w:rPr>
          <w:rtl/>
        </w:rPr>
        <w:t>) الفقيه 2</w:t>
      </w:r>
      <w:r w:rsidR="0035190A">
        <w:rPr>
          <w:rtl/>
        </w:rPr>
        <w:t>:</w:t>
      </w:r>
      <w:r w:rsidRPr="006664B0">
        <w:rPr>
          <w:rtl/>
        </w:rPr>
        <w:t xml:space="preserve"> 135</w:t>
      </w:r>
      <w:r>
        <w:rPr>
          <w:rtl/>
        </w:rPr>
        <w:t xml:space="preserve"> / </w:t>
      </w:r>
      <w:r w:rsidRPr="006664B0">
        <w:rPr>
          <w:rtl/>
        </w:rPr>
        <w:t>579.</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[ 65</w:t>
      </w:r>
      <w:r>
        <w:rPr>
          <w:rtl/>
        </w:rPr>
        <w:t>18 ] 3</w:t>
      </w:r>
      <w:r>
        <w:rPr>
          <w:rFonts w:hint="cs"/>
          <w:rtl/>
        </w:rPr>
        <w:t xml:space="preserve"> - </w:t>
      </w:r>
      <w:r>
        <w:rPr>
          <w:rtl/>
        </w:rPr>
        <w:t>قال</w:t>
      </w:r>
      <w:r w:rsidR="0035190A">
        <w:rPr>
          <w:rtl/>
        </w:rPr>
        <w:t>:</w:t>
      </w:r>
      <w:r>
        <w:rPr>
          <w:rtl/>
        </w:rPr>
        <w:t xml:space="preserve"> وقال رسول الله</w:t>
      </w:r>
      <w:r w:rsidR="0095318D">
        <w:rPr>
          <w:rFonts w:hint="cs"/>
          <w:rtl/>
        </w:rPr>
        <w:t xml:space="preserve"> (</w:t>
      </w:r>
      <w:r>
        <w:rPr>
          <w:rtl/>
        </w:rPr>
        <w:t xml:space="preserve"> </w:t>
      </w:r>
      <w:r w:rsidRPr="005A16B4">
        <w:rPr>
          <w:rStyle w:val="libAlaemChar"/>
          <w:rFonts w:hint="cs"/>
          <w:rtl/>
        </w:rPr>
        <w:t>صلى‌الله‌عليه‌وآله‌وسلم</w:t>
      </w:r>
      <w:r>
        <w:rPr>
          <w:rtl/>
        </w:rPr>
        <w:t xml:space="preserve"> </w:t>
      </w:r>
      <w:r w:rsidR="0095318D">
        <w:rPr>
          <w:rFonts w:hint="cs"/>
          <w:rtl/>
        </w:rPr>
        <w:t xml:space="preserve">) : </w:t>
      </w:r>
      <w:r>
        <w:rPr>
          <w:rtl/>
        </w:rPr>
        <w:t>الصلاة في مسجدي كألف صلاة في غيره</w:t>
      </w:r>
      <w:r w:rsidR="00234760">
        <w:rPr>
          <w:rtl/>
        </w:rPr>
        <w:t xml:space="preserve"> إلّا </w:t>
      </w:r>
      <w:r>
        <w:rPr>
          <w:rtl/>
        </w:rPr>
        <w:t>المسجد الحرام، فإن</w:t>
      </w:r>
      <w:r>
        <w:rPr>
          <w:rFonts w:hint="cs"/>
          <w:rtl/>
        </w:rPr>
        <w:t>ّ</w:t>
      </w:r>
      <w:r>
        <w:rPr>
          <w:rtl/>
        </w:rPr>
        <w:t xml:space="preserve"> الصلاة في المسجد الحرام تعدل ألف صلاة في مسجدي.</w:t>
      </w:r>
    </w:p>
    <w:p w:rsidR="005A16B4" w:rsidRDefault="005A16B4" w:rsidP="0095318D">
      <w:pPr>
        <w:pStyle w:val="libNormal"/>
        <w:rPr>
          <w:rtl/>
        </w:rPr>
      </w:pPr>
      <w:r w:rsidRPr="005A16B4">
        <w:rPr>
          <w:rStyle w:val="libNormalChar"/>
          <w:rtl/>
        </w:rPr>
        <w:t>[ 65</w:t>
      </w:r>
      <w:r>
        <w:rPr>
          <w:rtl/>
        </w:rPr>
        <w:t>19 ] 4</w:t>
      </w:r>
      <w:r>
        <w:rPr>
          <w:rFonts w:hint="cs"/>
          <w:rtl/>
        </w:rPr>
        <w:t xml:space="preserve"> - </w:t>
      </w:r>
      <w:r>
        <w:rPr>
          <w:rtl/>
        </w:rPr>
        <w:t xml:space="preserve">وفي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 xml:space="preserve">عن أبيه، عن علي بن إبراهيم، عن أبيه، عن علي بن معبد، عن الحسين بن خالد، عن أبي الحسن الرضا،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الباقر </w:t>
      </w:r>
      <w:r w:rsidR="0095318D" w:rsidRPr="00E820C4">
        <w:rPr>
          <w:rStyle w:val="libNormalChar"/>
          <w:rFonts w:hint="cs"/>
          <w:rtl/>
        </w:rPr>
        <w:t xml:space="preserve">( </w:t>
      </w:r>
      <w:r w:rsidR="0095318D">
        <w:rPr>
          <w:rStyle w:val="libAlaemChar"/>
          <w:rFonts w:hint="cs"/>
          <w:rtl/>
        </w:rPr>
        <w:t>عليه‌السلام</w:t>
      </w:r>
      <w:r w:rsidR="0095318D" w:rsidRPr="00E820C4">
        <w:rPr>
          <w:rStyle w:val="libNormalChar"/>
          <w:rFonts w:hint="cs"/>
          <w:rtl/>
        </w:rPr>
        <w:t xml:space="preserve"> )</w:t>
      </w:r>
      <w:r w:rsidR="0095318D">
        <w:rPr>
          <w:rStyle w:val="libNormalChar"/>
          <w:rFonts w:hint="cs"/>
          <w:rtl/>
        </w:rPr>
        <w:t xml:space="preserve"> </w:t>
      </w:r>
      <w:r w:rsidR="0035190A">
        <w:rPr>
          <w:rtl/>
        </w:rPr>
        <w:t>:</w:t>
      </w:r>
      <w:r>
        <w:rPr>
          <w:rtl/>
        </w:rPr>
        <w:t xml:space="preserve"> صلاة في المسجد الحرام أفضل من مائة ألف صلاة في غيره من المساجد.</w:t>
      </w:r>
    </w:p>
    <w:p w:rsidR="005A16B4" w:rsidRDefault="005A16B4" w:rsidP="0095318D">
      <w:pPr>
        <w:pStyle w:val="libNormal"/>
        <w:rPr>
          <w:rtl/>
        </w:rPr>
      </w:pPr>
      <w:r w:rsidRPr="005A16B4">
        <w:rPr>
          <w:rStyle w:val="libNormalChar"/>
          <w:rtl/>
        </w:rPr>
        <w:t>[ 65</w:t>
      </w:r>
      <w:r>
        <w:rPr>
          <w:rtl/>
        </w:rPr>
        <w:t>20 ] 5</w:t>
      </w:r>
      <w:r>
        <w:rPr>
          <w:rFonts w:hint="cs"/>
          <w:rtl/>
        </w:rPr>
        <w:t xml:space="preserve"> - </w:t>
      </w:r>
      <w:r>
        <w:rPr>
          <w:rtl/>
        </w:rPr>
        <w:t>وعن أبيه، عن عبد الله بن جعفر، عن هارون بن مسلم، عن مسعدة بن صدقة، عن الصادق جعفر بن محم</w:t>
      </w:r>
      <w:r>
        <w:rPr>
          <w:rFonts w:hint="cs"/>
          <w:rtl/>
        </w:rPr>
        <w:t>ّ</w:t>
      </w:r>
      <w:r>
        <w:rPr>
          <w:rtl/>
        </w:rPr>
        <w:t xml:space="preserve">د </w:t>
      </w:r>
      <w:r w:rsidR="0095318D" w:rsidRPr="00E820C4">
        <w:rPr>
          <w:rStyle w:val="libNormalChar"/>
          <w:rFonts w:hint="cs"/>
          <w:rtl/>
        </w:rPr>
        <w:t xml:space="preserve">( </w:t>
      </w:r>
      <w:r w:rsidR="0095318D">
        <w:rPr>
          <w:rStyle w:val="libAlaemChar"/>
          <w:rFonts w:hint="cs"/>
          <w:rtl/>
        </w:rPr>
        <w:t>عليه‌السلام</w:t>
      </w:r>
      <w:r w:rsidR="0095318D" w:rsidRPr="00E820C4">
        <w:rPr>
          <w:rStyle w:val="libNormalChar"/>
          <w:rFonts w:hint="cs"/>
          <w:rtl/>
        </w:rPr>
        <w:t xml:space="preserve"> )</w:t>
      </w:r>
      <w:r>
        <w:rPr>
          <w:rtl/>
        </w:rPr>
        <w:t>، عن آبائه قال</w:t>
      </w:r>
      <w:r w:rsidR="0035190A">
        <w:rPr>
          <w:rtl/>
        </w:rPr>
        <w:t>:</w:t>
      </w:r>
      <w:r>
        <w:rPr>
          <w:rtl/>
        </w:rPr>
        <w:t xml:space="preserve"> قال رسول الله </w:t>
      </w:r>
      <w:r w:rsidR="0095318D">
        <w:rPr>
          <w:rFonts w:hint="cs"/>
          <w:rtl/>
        </w:rPr>
        <w:t>(</w:t>
      </w:r>
      <w:r w:rsidR="0095318D">
        <w:rPr>
          <w:rtl/>
        </w:rPr>
        <w:t xml:space="preserve"> </w:t>
      </w:r>
      <w:r w:rsidR="0095318D" w:rsidRPr="005A16B4">
        <w:rPr>
          <w:rStyle w:val="libAlaemChar"/>
          <w:rFonts w:hint="cs"/>
          <w:rtl/>
        </w:rPr>
        <w:t>صلى‌الله‌عليه‌وآله‌وسلم</w:t>
      </w:r>
      <w:r w:rsidR="0095318D">
        <w:rPr>
          <w:rtl/>
        </w:rPr>
        <w:t xml:space="preserve"> </w:t>
      </w:r>
      <w:r w:rsidR="0095318D">
        <w:rPr>
          <w:rFonts w:hint="cs"/>
          <w:rtl/>
        </w:rPr>
        <w:t xml:space="preserve">) </w:t>
      </w:r>
      <w:r w:rsidR="0035190A">
        <w:rPr>
          <w:rtl/>
        </w:rPr>
        <w:t>:</w:t>
      </w:r>
      <w:r>
        <w:rPr>
          <w:rtl/>
        </w:rPr>
        <w:t xml:space="preserve"> صلاة في مسجدي هذا </w:t>
      </w:r>
      <w:r w:rsidRPr="005A16B4">
        <w:rPr>
          <w:rStyle w:val="libFootnotenumChar"/>
          <w:rtl/>
        </w:rPr>
        <w:t>(1)</w:t>
      </w:r>
      <w:r>
        <w:rPr>
          <w:rtl/>
        </w:rPr>
        <w:t xml:space="preserve"> تعدل عند الله عشرة آلاف صلاة في غيره من المس</w:t>
      </w:r>
      <w:r>
        <w:rPr>
          <w:rFonts w:hint="cs"/>
          <w:rtl/>
        </w:rPr>
        <w:t>ا</w:t>
      </w:r>
      <w:r>
        <w:rPr>
          <w:rtl/>
        </w:rPr>
        <w:t>جد</w:t>
      </w:r>
      <w:r w:rsidR="00234760">
        <w:rPr>
          <w:rtl/>
        </w:rPr>
        <w:t xml:space="preserve"> إلّا </w:t>
      </w:r>
      <w:r>
        <w:rPr>
          <w:rtl/>
        </w:rPr>
        <w:t>المسجد الحرام، فإن</w:t>
      </w:r>
      <w:r>
        <w:rPr>
          <w:rFonts w:hint="cs"/>
          <w:rtl/>
        </w:rPr>
        <w:t>ّ</w:t>
      </w:r>
      <w:r>
        <w:rPr>
          <w:rtl/>
        </w:rPr>
        <w:t xml:space="preserve"> الصلاة فيه تعدل مائة ألف صلاة.</w:t>
      </w:r>
    </w:p>
    <w:p w:rsidR="005A16B4" w:rsidRDefault="005A16B4" w:rsidP="0095318D">
      <w:pPr>
        <w:pStyle w:val="libNormal"/>
        <w:rPr>
          <w:rtl/>
        </w:rPr>
      </w:pPr>
      <w:r w:rsidRPr="005A16B4">
        <w:rPr>
          <w:rStyle w:val="libNormalChar"/>
          <w:rtl/>
        </w:rPr>
        <w:t>[ 65</w:t>
      </w:r>
      <w:r>
        <w:rPr>
          <w:rtl/>
        </w:rPr>
        <w:t>21 ] 6</w:t>
      </w:r>
      <w:r>
        <w:rPr>
          <w:rFonts w:hint="cs"/>
          <w:rtl/>
        </w:rPr>
        <w:t xml:space="preserve"> - </w:t>
      </w:r>
      <w:r>
        <w:rPr>
          <w:rtl/>
        </w:rPr>
        <w:t xml:space="preserve">وفي </w:t>
      </w:r>
      <w:r w:rsidR="00E820C4" w:rsidRPr="00E820C4">
        <w:rPr>
          <w:rStyle w:val="libNormalChar"/>
          <w:rtl/>
        </w:rPr>
        <w:t xml:space="preserve">( </w:t>
      </w:r>
      <w:r>
        <w:rPr>
          <w:rtl/>
        </w:rPr>
        <w:t>عيون الأخبار</w:t>
      </w:r>
      <w:r w:rsidR="00E820C4" w:rsidRPr="00E820C4">
        <w:rPr>
          <w:rStyle w:val="libNormalChar"/>
          <w:rtl/>
        </w:rPr>
        <w:t xml:space="preserve"> ) </w:t>
      </w:r>
      <w:r>
        <w:rPr>
          <w:rtl/>
        </w:rPr>
        <w:t>عن أبيه، عن أحمد بن إدريس، عن محم</w:t>
      </w:r>
      <w:r>
        <w:rPr>
          <w:rFonts w:hint="cs"/>
          <w:rtl/>
        </w:rPr>
        <w:t>ّ</w:t>
      </w:r>
      <w:r>
        <w:rPr>
          <w:rtl/>
        </w:rPr>
        <w:t xml:space="preserve">د بن أحمد بن يحيى، عن </w:t>
      </w:r>
      <w:r w:rsidR="00E820C4" w:rsidRPr="00E820C4">
        <w:rPr>
          <w:rStyle w:val="libNormalChar"/>
          <w:rtl/>
        </w:rPr>
        <w:t xml:space="preserve">( </w:t>
      </w:r>
      <w:r>
        <w:rPr>
          <w:rtl/>
        </w:rPr>
        <w:t>أحمد بن محم</w:t>
      </w:r>
      <w:r>
        <w:rPr>
          <w:rFonts w:hint="cs"/>
          <w:rtl/>
        </w:rPr>
        <w:t>ّ</w:t>
      </w:r>
      <w:r>
        <w:rPr>
          <w:rtl/>
        </w:rPr>
        <w:t>د</w:t>
      </w:r>
      <w:r w:rsidR="00E820C4" w:rsidRPr="00E820C4">
        <w:rPr>
          <w:rStyle w:val="libNormalChar"/>
          <w:rtl/>
        </w:rPr>
        <w:t xml:space="preserve"> ) </w:t>
      </w:r>
      <w:r w:rsidRPr="005A16B4">
        <w:rPr>
          <w:rStyle w:val="libFootnotenumChar"/>
          <w:rtl/>
        </w:rPr>
        <w:t>(</w:t>
      </w:r>
      <w:r w:rsidR="0095318D">
        <w:rPr>
          <w:rStyle w:val="libFootnotenumChar"/>
          <w:rFonts w:hint="cs"/>
          <w:rtl/>
        </w:rPr>
        <w:t>2</w:t>
      </w:r>
      <w:r w:rsidRPr="005A16B4">
        <w:rPr>
          <w:rStyle w:val="libFootnotenumChar"/>
          <w:rtl/>
        </w:rPr>
        <w:t>)</w:t>
      </w:r>
      <w:r>
        <w:rPr>
          <w:rtl/>
        </w:rPr>
        <w:t>، عن الحسن بن علي بن كيسان، عن موسى بن سلام قال</w:t>
      </w:r>
      <w:r w:rsidR="0035190A">
        <w:rPr>
          <w:rtl/>
        </w:rPr>
        <w:t>:</w:t>
      </w:r>
      <w:r>
        <w:rPr>
          <w:rtl/>
        </w:rPr>
        <w:t xml:space="preserve"> اعتمر أبو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فلم</w:t>
      </w:r>
      <w:r>
        <w:rPr>
          <w:rFonts w:hint="cs"/>
          <w:rtl/>
        </w:rPr>
        <w:t>ّ</w:t>
      </w:r>
      <w:r>
        <w:rPr>
          <w:rtl/>
        </w:rPr>
        <w:t>ا ود</w:t>
      </w:r>
      <w:r>
        <w:rPr>
          <w:rFonts w:hint="cs"/>
          <w:rtl/>
        </w:rPr>
        <w:t>ّ</w:t>
      </w:r>
      <w:r>
        <w:rPr>
          <w:rtl/>
        </w:rPr>
        <w:t>ع البيت وصار إلى باب الحناطين ليخرج منه وقف في صحن المسجد في ظهر الكعبة ثم رفع يديه فدعا، ثم التفت إلينا فقال</w:t>
      </w:r>
      <w:r w:rsidR="0035190A">
        <w:rPr>
          <w:rtl/>
        </w:rPr>
        <w:t>:</w:t>
      </w:r>
      <w:r>
        <w:rPr>
          <w:rtl/>
        </w:rPr>
        <w:t xml:space="preserve"> نعم المطلوب به الحاجة إليه الصلاة فيه أفضل من الصلاة في غيره بست</w:t>
      </w:r>
      <w:r>
        <w:rPr>
          <w:rFonts w:hint="cs"/>
          <w:rtl/>
        </w:rPr>
        <w:t>ّ</w:t>
      </w:r>
      <w:r>
        <w:rPr>
          <w:rtl/>
        </w:rPr>
        <w:t xml:space="preserve">ين سنة </w:t>
      </w:r>
      <w:r w:rsidR="00E820C4" w:rsidRPr="00E820C4">
        <w:rPr>
          <w:rStyle w:val="libNormalChar"/>
          <w:rtl/>
        </w:rPr>
        <w:t xml:space="preserve">( </w:t>
      </w:r>
      <w:r>
        <w:rPr>
          <w:rtl/>
        </w:rPr>
        <w:t>وأشهر</w:t>
      </w:r>
      <w:r w:rsidR="00E820C4" w:rsidRPr="00E820C4">
        <w:rPr>
          <w:rStyle w:val="libNormalChar"/>
          <w:rtl/>
        </w:rPr>
        <w:t xml:space="preserve"> ) </w:t>
      </w:r>
      <w:r w:rsidRPr="005A16B4">
        <w:rPr>
          <w:rStyle w:val="libFootnotenumChar"/>
          <w:rtl/>
        </w:rPr>
        <w:t>(</w:t>
      </w:r>
      <w:r w:rsidR="0095318D">
        <w:rPr>
          <w:rStyle w:val="libFootnotenumChar"/>
          <w:rFonts w:hint="cs"/>
          <w:rtl/>
        </w:rPr>
        <w:t>3</w:t>
      </w:r>
      <w:r w:rsidRPr="005A16B4">
        <w:rPr>
          <w:rStyle w:val="libFootnotenumChar"/>
          <w:rtl/>
        </w:rPr>
        <w:t>)</w:t>
      </w:r>
      <w:r>
        <w:rPr>
          <w:rtl/>
        </w:rPr>
        <w:t>، فلم</w:t>
      </w:r>
      <w:r>
        <w:rPr>
          <w:rFonts w:hint="cs"/>
          <w:rtl/>
        </w:rPr>
        <w:t>ّ</w:t>
      </w:r>
      <w:r>
        <w:rPr>
          <w:rtl/>
        </w:rPr>
        <w:t>ا صار عند الباب قال</w:t>
      </w:r>
      <w:r w:rsidR="0035190A">
        <w:rPr>
          <w:rtl/>
        </w:rPr>
        <w:t>:</w:t>
      </w:r>
      <w:r>
        <w:rPr>
          <w:rtl/>
        </w:rPr>
        <w:t xml:space="preserve"> اللهم إني خرجت على أن لا إله إلا أنت.</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الفقيه 1</w:t>
      </w:r>
      <w:r w:rsidR="0035190A">
        <w:rPr>
          <w:rtl/>
        </w:rPr>
        <w:t>:</w:t>
      </w:r>
      <w:r>
        <w:rPr>
          <w:rtl/>
        </w:rPr>
        <w:t xml:space="preserve"> 147 / 681.</w:t>
      </w:r>
    </w:p>
    <w:p w:rsidR="005A16B4" w:rsidRDefault="005A16B4" w:rsidP="007108A1">
      <w:pPr>
        <w:pStyle w:val="libFootnote0"/>
        <w:rPr>
          <w:rtl/>
        </w:rPr>
      </w:pPr>
      <w:r>
        <w:rPr>
          <w:rtl/>
        </w:rPr>
        <w:t>4 - ثواب الأعمال</w:t>
      </w:r>
      <w:r w:rsidR="0035190A">
        <w:rPr>
          <w:rtl/>
        </w:rPr>
        <w:t>:</w:t>
      </w:r>
      <w:r>
        <w:rPr>
          <w:rtl/>
        </w:rPr>
        <w:t xml:space="preserve"> 49.</w:t>
      </w:r>
    </w:p>
    <w:p w:rsidR="005A16B4" w:rsidRDefault="005A16B4" w:rsidP="007108A1">
      <w:pPr>
        <w:pStyle w:val="libFootnote0"/>
        <w:rPr>
          <w:rtl/>
        </w:rPr>
      </w:pPr>
      <w:r>
        <w:rPr>
          <w:rtl/>
        </w:rPr>
        <w:t>5 - ثواب الأعمال</w:t>
      </w:r>
      <w:r w:rsidR="0035190A">
        <w:rPr>
          <w:rtl/>
        </w:rPr>
        <w:t>:</w:t>
      </w:r>
      <w:r>
        <w:rPr>
          <w:rtl/>
        </w:rPr>
        <w:t xml:space="preserve"> 50.</w:t>
      </w:r>
    </w:p>
    <w:p w:rsidR="005A16B4" w:rsidRPr="006664B0" w:rsidRDefault="005A16B4" w:rsidP="007108A1">
      <w:pPr>
        <w:pStyle w:val="libFootnote0"/>
        <w:rPr>
          <w:rtl/>
        </w:rPr>
      </w:pPr>
      <w:r w:rsidRPr="006664B0">
        <w:rPr>
          <w:rtl/>
        </w:rPr>
        <w:t xml:space="preserve">(1) كتب المصنف على كلمة </w:t>
      </w:r>
      <w:r w:rsidR="00E820C4" w:rsidRPr="00E820C4">
        <w:rPr>
          <w:rStyle w:val="libNormalChar"/>
          <w:rtl/>
        </w:rPr>
        <w:t xml:space="preserve">( </w:t>
      </w:r>
      <w:r w:rsidRPr="006664B0">
        <w:rPr>
          <w:rtl/>
        </w:rPr>
        <w:t>هذا</w:t>
      </w:r>
      <w:r w:rsidR="00E820C4" w:rsidRPr="00E820C4">
        <w:rPr>
          <w:rStyle w:val="libNormalChar"/>
          <w:rtl/>
        </w:rPr>
        <w:t xml:space="preserve"> ) </w:t>
      </w:r>
      <w:r w:rsidRPr="006664B0">
        <w:rPr>
          <w:rtl/>
        </w:rPr>
        <w:t>علامة نسخة.</w:t>
      </w:r>
    </w:p>
    <w:p w:rsidR="005A16B4" w:rsidRDefault="005A16B4" w:rsidP="007108A1">
      <w:pPr>
        <w:pStyle w:val="libFootnote0"/>
        <w:rPr>
          <w:rtl/>
        </w:rPr>
      </w:pPr>
      <w:r>
        <w:rPr>
          <w:rtl/>
        </w:rPr>
        <w:t xml:space="preserve">6 - عيون أخبار الرضا </w:t>
      </w:r>
      <w:r w:rsidR="00E820C4" w:rsidRPr="00E820C4">
        <w:rPr>
          <w:rStyle w:val="libNormalChar"/>
          <w:rFonts w:hint="cs"/>
          <w:rtl/>
        </w:rPr>
        <w:t xml:space="preserve">( </w:t>
      </w:r>
      <w:r w:rsidR="00BB04CC" w:rsidRPr="0095318D">
        <w:rPr>
          <w:rStyle w:val="libFootnoteAlaemChar"/>
          <w:rFonts w:hint="cs"/>
          <w:rtl/>
        </w:rPr>
        <w:t>عليه‌السلام</w:t>
      </w:r>
      <w:r w:rsidR="00E820C4" w:rsidRPr="0095318D">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17 / 42.</w:t>
      </w:r>
    </w:p>
    <w:p w:rsidR="005A16B4" w:rsidRPr="006664B0" w:rsidRDefault="005A16B4" w:rsidP="0095318D">
      <w:pPr>
        <w:pStyle w:val="libFootnote0"/>
        <w:rPr>
          <w:rtl/>
        </w:rPr>
      </w:pPr>
      <w:r w:rsidRPr="006664B0">
        <w:rPr>
          <w:rtl/>
        </w:rPr>
        <w:t>(</w:t>
      </w:r>
      <w:r w:rsidR="0095318D">
        <w:rPr>
          <w:rFonts w:hint="cs"/>
          <w:rtl/>
        </w:rPr>
        <w:t>2</w:t>
      </w:r>
      <w:r w:rsidRPr="006664B0">
        <w:rPr>
          <w:rtl/>
        </w:rPr>
        <w:t>) في المصدر</w:t>
      </w:r>
      <w:r w:rsidR="0035190A">
        <w:rPr>
          <w:rtl/>
        </w:rPr>
        <w:t>:</w:t>
      </w:r>
      <w:r w:rsidRPr="006664B0">
        <w:rPr>
          <w:rtl/>
        </w:rPr>
        <w:t xml:space="preserve"> محمد بن أحمد.</w:t>
      </w:r>
    </w:p>
    <w:p w:rsidR="005A16B4" w:rsidRPr="006664B0" w:rsidRDefault="005A16B4" w:rsidP="0095318D">
      <w:pPr>
        <w:pStyle w:val="libFootnote0"/>
        <w:rPr>
          <w:rtl/>
        </w:rPr>
      </w:pPr>
      <w:r w:rsidRPr="006664B0">
        <w:rPr>
          <w:rtl/>
        </w:rPr>
        <w:t>(</w:t>
      </w:r>
      <w:r w:rsidR="0095318D">
        <w:rPr>
          <w:rFonts w:hint="cs"/>
          <w:rtl/>
        </w:rPr>
        <w:t>3</w:t>
      </w:r>
      <w:r w:rsidRPr="006664B0">
        <w:rPr>
          <w:rtl/>
        </w:rPr>
        <w:t>) في المصدر</w:t>
      </w:r>
      <w:r w:rsidR="0035190A">
        <w:rPr>
          <w:rtl/>
        </w:rPr>
        <w:t>:</w:t>
      </w:r>
      <w:r w:rsidRPr="006664B0">
        <w:rPr>
          <w:rtl/>
        </w:rPr>
        <w:t xml:space="preserve"> أو شهراً.</w:t>
      </w:r>
    </w:p>
    <w:p w:rsidR="007108A1" w:rsidRPr="00BC18D8" w:rsidRDefault="007108A1" w:rsidP="007108A1">
      <w:pPr>
        <w:pStyle w:val="libNormal"/>
        <w:rPr>
          <w:rtl/>
        </w:rPr>
      </w:pPr>
      <w:r w:rsidRPr="00535419">
        <w:rPr>
          <w:rtl/>
        </w:rPr>
        <w:br w:type="page"/>
      </w:r>
    </w:p>
    <w:p w:rsidR="005A16B4" w:rsidRDefault="005A16B4" w:rsidP="001E1A3B">
      <w:pPr>
        <w:pStyle w:val="libNormal"/>
        <w:rPr>
          <w:rtl/>
        </w:rPr>
      </w:pPr>
      <w:r w:rsidRPr="005A16B4">
        <w:rPr>
          <w:rStyle w:val="libNormalChar"/>
          <w:rtl/>
        </w:rPr>
        <w:lastRenderedPageBreak/>
        <w:t>[ 65</w:t>
      </w:r>
      <w:r>
        <w:rPr>
          <w:rtl/>
        </w:rPr>
        <w:t>22 ] 7</w:t>
      </w:r>
      <w:r>
        <w:rPr>
          <w:rFonts w:hint="cs"/>
          <w:rtl/>
        </w:rPr>
        <w:t xml:space="preserve"> - </w:t>
      </w:r>
      <w:r>
        <w:rPr>
          <w:rtl/>
        </w:rPr>
        <w:t>محم</w:t>
      </w:r>
      <w:r>
        <w:rPr>
          <w:rFonts w:hint="cs"/>
          <w:rtl/>
        </w:rPr>
        <w:t>ّ</w:t>
      </w:r>
      <w:r>
        <w:rPr>
          <w:rtl/>
        </w:rPr>
        <w:t xml:space="preserve">د بن يعقوب، عن علي بن إبراهيم، عن أبيه، عن النوفلي، عن السكوني، عن أبي عبد الله </w:t>
      </w:r>
      <w:r w:rsidR="001E1A3B" w:rsidRPr="00E820C4">
        <w:rPr>
          <w:rStyle w:val="libNormalChar"/>
          <w:rFonts w:hint="cs"/>
          <w:rtl/>
        </w:rPr>
        <w:t xml:space="preserve">( </w:t>
      </w:r>
      <w:r w:rsidR="001E1A3B">
        <w:rPr>
          <w:rStyle w:val="libAlaemChar"/>
          <w:rFonts w:hint="cs"/>
          <w:rtl/>
        </w:rPr>
        <w:t>عليه‌السلام</w:t>
      </w:r>
      <w:r w:rsidR="001E1A3B" w:rsidRPr="00E820C4">
        <w:rPr>
          <w:rStyle w:val="libNormalChar"/>
          <w:rFonts w:hint="cs"/>
          <w:rtl/>
        </w:rPr>
        <w:t xml:space="preserve"> )</w:t>
      </w:r>
      <w:r>
        <w:rPr>
          <w:rtl/>
        </w:rPr>
        <w:t xml:space="preserve">،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الصلاة في المسجد الحرام تعدل مائة ألف صلاة.</w:t>
      </w:r>
    </w:p>
    <w:p w:rsidR="005A16B4" w:rsidRDefault="005A16B4" w:rsidP="005A16B4">
      <w:pPr>
        <w:pStyle w:val="libNormal"/>
        <w:rPr>
          <w:rtl/>
        </w:rPr>
      </w:pPr>
      <w:r w:rsidRPr="005A16B4">
        <w:rPr>
          <w:rStyle w:val="libNormalChar"/>
          <w:rtl/>
        </w:rPr>
        <w:t>[ 65</w:t>
      </w:r>
      <w:r>
        <w:rPr>
          <w:rtl/>
        </w:rPr>
        <w:t>23 ] 8</w:t>
      </w:r>
      <w:r>
        <w:rPr>
          <w:rFonts w:hint="cs"/>
          <w:rtl/>
        </w:rPr>
        <w:t xml:space="preserve"> - </w:t>
      </w:r>
      <w:r>
        <w:rPr>
          <w:rtl/>
        </w:rPr>
        <w:t>وعن محم</w:t>
      </w:r>
      <w:r>
        <w:rPr>
          <w:rFonts w:hint="cs"/>
          <w:rtl/>
        </w:rPr>
        <w:t>ّ</w:t>
      </w:r>
      <w:r>
        <w:rPr>
          <w:rtl/>
        </w:rPr>
        <w:t>د بن يحيى، عن أحمد بن محم</w:t>
      </w:r>
      <w:r>
        <w:rPr>
          <w:rFonts w:hint="cs"/>
          <w:rtl/>
        </w:rPr>
        <w:t>ّ</w:t>
      </w:r>
      <w:r>
        <w:rPr>
          <w:rtl/>
        </w:rPr>
        <w:t xml:space="preserve">د، عن علي بن أبي سلمة، عن هارون بن خارجة، عن صامت،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الصلاة في المسجد الحرام تعدل مائة ألف صلاة.</w:t>
      </w:r>
    </w:p>
    <w:p w:rsidR="005A16B4" w:rsidRDefault="005A16B4" w:rsidP="005A16B4">
      <w:pPr>
        <w:pStyle w:val="libNormal"/>
        <w:rPr>
          <w:rtl/>
        </w:rPr>
      </w:pPr>
      <w:r w:rsidRPr="005A16B4">
        <w:rPr>
          <w:rStyle w:val="libNormalChar"/>
          <w:rtl/>
        </w:rPr>
        <w:t>[ 65</w:t>
      </w:r>
      <w:r>
        <w:rPr>
          <w:rtl/>
        </w:rPr>
        <w:t>24 ] 9</w:t>
      </w:r>
      <w:r>
        <w:rPr>
          <w:rFonts w:hint="cs"/>
          <w:rtl/>
        </w:rPr>
        <w:t xml:space="preserve"> - </w:t>
      </w:r>
      <w:r>
        <w:rPr>
          <w:rtl/>
        </w:rPr>
        <w:t>وعنه، عن أحمد، عن علي بن الحكم، عن الكاهلي قال</w:t>
      </w:r>
      <w:r w:rsidR="0035190A">
        <w:rPr>
          <w:rtl/>
        </w:rPr>
        <w:t>:</w:t>
      </w:r>
      <w:r>
        <w:rPr>
          <w:rtl/>
        </w:rPr>
        <w:t xml:space="preserve"> كن</w:t>
      </w:r>
      <w:r>
        <w:rPr>
          <w:rFonts w:hint="cs"/>
          <w:rtl/>
        </w:rPr>
        <w:t>ّ</w:t>
      </w:r>
      <w:r>
        <w:rPr>
          <w:rtl/>
        </w:rPr>
        <w:t xml:space="preserve">ا عند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w:t>
      </w:r>
      <w:r w:rsidR="0035190A">
        <w:rPr>
          <w:rtl/>
        </w:rPr>
        <w:t>:</w:t>
      </w:r>
      <w:r>
        <w:rPr>
          <w:rtl/>
        </w:rPr>
        <w:t xml:space="preserve"> أكثروا من الصلاة والدعاء في هذا المسجد أما أن</w:t>
      </w:r>
      <w:r>
        <w:rPr>
          <w:rFonts w:hint="cs"/>
          <w:rtl/>
        </w:rPr>
        <w:t>ّ</w:t>
      </w:r>
      <w:r>
        <w:rPr>
          <w:rtl/>
        </w:rPr>
        <w:t xml:space="preserve"> لكل عبد رزقاً </w:t>
      </w:r>
      <w:r w:rsidR="00E820C4" w:rsidRPr="00E820C4">
        <w:rPr>
          <w:rStyle w:val="libNormalChar"/>
          <w:rtl/>
        </w:rPr>
        <w:t xml:space="preserve">( </w:t>
      </w:r>
      <w:r>
        <w:rPr>
          <w:rtl/>
        </w:rPr>
        <w:t>يحاز إليه حوزاً</w:t>
      </w:r>
      <w:r w:rsidR="00E820C4" w:rsidRPr="00E820C4">
        <w:rPr>
          <w:rStyle w:val="libNormalChar"/>
          <w:rtl/>
        </w:rPr>
        <w:t xml:space="preserve"> ) </w:t>
      </w:r>
      <w:r w:rsidRPr="005A16B4">
        <w:rPr>
          <w:rStyle w:val="libFootnotenumChar"/>
          <w:rtl/>
        </w:rPr>
        <w:t>(1)</w:t>
      </w:r>
      <w:r>
        <w:rPr>
          <w:rtl/>
        </w:rPr>
        <w:t>.</w:t>
      </w:r>
    </w:p>
    <w:p w:rsidR="005A16B4" w:rsidRDefault="005A16B4" w:rsidP="005A16B4">
      <w:pPr>
        <w:pStyle w:val="libNormal"/>
        <w:rPr>
          <w:rtl/>
        </w:rPr>
      </w:pPr>
      <w:r w:rsidRPr="005A16B4">
        <w:rPr>
          <w:rStyle w:val="libNormalChar"/>
          <w:rtl/>
        </w:rPr>
        <w:t>[ 65</w:t>
      </w:r>
      <w:r>
        <w:rPr>
          <w:rtl/>
        </w:rPr>
        <w:t>25 ] 10</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المجالس والأخبار</w:t>
      </w:r>
      <w:r w:rsidR="00E820C4" w:rsidRPr="00E820C4">
        <w:rPr>
          <w:rStyle w:val="libNormalChar"/>
          <w:rtl/>
        </w:rPr>
        <w:t xml:space="preserve"> ) </w:t>
      </w:r>
      <w:r>
        <w:rPr>
          <w:rtl/>
        </w:rPr>
        <w:t xml:space="preserve">باسناده الآتي عن أبي ذر،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وصي</w:t>
      </w:r>
      <w:r>
        <w:rPr>
          <w:rFonts w:hint="cs"/>
          <w:rtl/>
        </w:rPr>
        <w:t>ّ</w:t>
      </w:r>
      <w:r>
        <w:rPr>
          <w:rtl/>
        </w:rPr>
        <w:t>ته له قال</w:t>
      </w:r>
      <w:r w:rsidR="0035190A">
        <w:rPr>
          <w:rtl/>
        </w:rPr>
        <w:t>:</w:t>
      </w:r>
      <w:r>
        <w:rPr>
          <w:rtl/>
        </w:rPr>
        <w:t xml:space="preserve"> يا أبا ذر، صلاة في مسجدي هذا تعدل مائة ألف صلاة في غيره من المساجد</w:t>
      </w:r>
      <w:r w:rsidR="00234760">
        <w:rPr>
          <w:rtl/>
        </w:rPr>
        <w:t xml:space="preserve"> إلّا </w:t>
      </w:r>
      <w:r>
        <w:rPr>
          <w:rtl/>
        </w:rPr>
        <w:t>المسجد الحرام، وصلاة في المسجد الحرام تعدل مائة ألف صلاة في غيره.</w:t>
      </w:r>
    </w:p>
    <w:p w:rsidR="005A16B4" w:rsidRDefault="005A16B4" w:rsidP="001E1A3B">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أحاديث مسجد الرسول وغير ذلك </w:t>
      </w:r>
      <w:r w:rsidRPr="005A16B4">
        <w:rPr>
          <w:rStyle w:val="libFootnotenumChar"/>
          <w:rtl/>
        </w:rPr>
        <w:t>(</w:t>
      </w:r>
      <w:r w:rsidR="001E1A3B">
        <w:rPr>
          <w:rStyle w:val="libFootnotenumChar"/>
          <w:rFonts w:hint="cs"/>
          <w:rtl/>
        </w:rPr>
        <w:t>2</w:t>
      </w:r>
      <w:r w:rsidRPr="005A16B4">
        <w:rPr>
          <w:rStyle w:val="libFootnotenumChar"/>
          <w:rtl/>
        </w:rPr>
        <w:t>)</w:t>
      </w:r>
      <w:r>
        <w:rPr>
          <w:rtl/>
        </w:rPr>
        <w:t>، وتقد</w:t>
      </w:r>
      <w:r>
        <w:rPr>
          <w:rFonts w:hint="cs"/>
          <w:rtl/>
        </w:rPr>
        <w:t>ّ</w:t>
      </w:r>
      <w:r>
        <w:rPr>
          <w:rtl/>
        </w:rPr>
        <w:t>م ما يدل</w:t>
      </w:r>
      <w:r>
        <w:rPr>
          <w:rFonts w:hint="cs"/>
          <w:rtl/>
        </w:rPr>
        <w:t>ّ</w:t>
      </w:r>
      <w:r>
        <w:rPr>
          <w:rtl/>
        </w:rPr>
        <w:t xml:space="preserve"> عليه في أحاديث مسجد الكوفة </w:t>
      </w:r>
      <w:r w:rsidRPr="005A16B4">
        <w:rPr>
          <w:rStyle w:val="libFootnotenumChar"/>
          <w:rtl/>
        </w:rPr>
        <w:t>(</w:t>
      </w:r>
      <w:r w:rsidR="001E1A3B">
        <w:rPr>
          <w:rStyle w:val="libFootnotenumChar"/>
          <w:rFonts w:hint="cs"/>
          <w:rtl/>
        </w:rPr>
        <w:t>3</w:t>
      </w:r>
      <w:r w:rsidRPr="005A16B4">
        <w:rPr>
          <w:rStyle w:val="libFootnotenumChar"/>
          <w:rtl/>
        </w:rPr>
        <w:t>)</w:t>
      </w:r>
      <w:r>
        <w:rPr>
          <w:rtl/>
        </w:rPr>
        <w:t>، ويأتي في أحاديث</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الكافي 4</w:t>
      </w:r>
      <w:r w:rsidR="0035190A">
        <w:rPr>
          <w:rtl/>
        </w:rPr>
        <w:t>:</w:t>
      </w:r>
      <w:r>
        <w:rPr>
          <w:rtl/>
        </w:rPr>
        <w:t xml:space="preserve"> 526 / 6.</w:t>
      </w:r>
    </w:p>
    <w:p w:rsidR="005A16B4" w:rsidRDefault="005A16B4" w:rsidP="007108A1">
      <w:pPr>
        <w:pStyle w:val="libFootnote0"/>
        <w:rPr>
          <w:rtl/>
        </w:rPr>
      </w:pPr>
      <w:r>
        <w:rPr>
          <w:rtl/>
        </w:rPr>
        <w:t>8 - الكافي 4</w:t>
      </w:r>
      <w:r w:rsidR="0035190A">
        <w:rPr>
          <w:rtl/>
        </w:rPr>
        <w:t>:</w:t>
      </w:r>
      <w:r>
        <w:rPr>
          <w:rtl/>
        </w:rPr>
        <w:t xml:space="preserve"> 526 / 5.</w:t>
      </w:r>
    </w:p>
    <w:p w:rsidR="005A16B4" w:rsidRDefault="005A16B4" w:rsidP="007108A1">
      <w:pPr>
        <w:pStyle w:val="libFootnote0"/>
        <w:rPr>
          <w:rtl/>
        </w:rPr>
      </w:pPr>
      <w:r>
        <w:rPr>
          <w:rtl/>
        </w:rPr>
        <w:t>9 - الكافي 4</w:t>
      </w:r>
      <w:r w:rsidR="0035190A">
        <w:rPr>
          <w:rtl/>
        </w:rPr>
        <w:t>:</w:t>
      </w:r>
      <w:r>
        <w:rPr>
          <w:rtl/>
        </w:rPr>
        <w:t xml:space="preserve"> 526 / 4.</w:t>
      </w:r>
    </w:p>
    <w:p w:rsidR="005A16B4" w:rsidRPr="006664B0" w:rsidRDefault="005A16B4" w:rsidP="007108A1">
      <w:pPr>
        <w:pStyle w:val="libFootnote0"/>
        <w:rPr>
          <w:rtl/>
        </w:rPr>
      </w:pPr>
      <w:r w:rsidRPr="006664B0">
        <w:rPr>
          <w:rtl/>
        </w:rPr>
        <w:t>(1) في المصدر</w:t>
      </w:r>
      <w:r w:rsidR="0035190A">
        <w:rPr>
          <w:rtl/>
        </w:rPr>
        <w:t>:</w:t>
      </w:r>
      <w:r w:rsidRPr="006664B0">
        <w:rPr>
          <w:rtl/>
        </w:rPr>
        <w:t xml:space="preserve"> يجاز إليه جوزاً.</w:t>
      </w:r>
    </w:p>
    <w:p w:rsidR="005A16B4" w:rsidRDefault="005A16B4" w:rsidP="007108A1">
      <w:pPr>
        <w:pStyle w:val="libFootnote0"/>
        <w:rPr>
          <w:rtl/>
        </w:rPr>
      </w:pPr>
      <w:r>
        <w:rPr>
          <w:rtl/>
        </w:rPr>
        <w:t>10</w:t>
      </w:r>
      <w:r>
        <w:rPr>
          <w:rFonts w:hint="cs"/>
          <w:rtl/>
        </w:rPr>
        <w:t xml:space="preserve"> - </w:t>
      </w:r>
      <w:r>
        <w:rPr>
          <w:rtl/>
        </w:rPr>
        <w:t>أمالي الطوسي 2</w:t>
      </w:r>
      <w:r w:rsidR="0035190A">
        <w:rPr>
          <w:rtl/>
        </w:rPr>
        <w:t>:</w:t>
      </w:r>
      <w:r>
        <w:rPr>
          <w:rtl/>
        </w:rPr>
        <w:t xml:space="preserve"> 141، أورد ذيله في الحديث 7 من الباب 69 من هذه الأبواب، وقطعة منه في الحديث 9 من الباب 4 من أبواب الأذان.</w:t>
      </w:r>
    </w:p>
    <w:p w:rsidR="005A16B4" w:rsidRPr="006664B0" w:rsidRDefault="005A16B4" w:rsidP="001E1A3B">
      <w:pPr>
        <w:pStyle w:val="libFootnote0"/>
        <w:rPr>
          <w:rtl/>
        </w:rPr>
      </w:pPr>
      <w:r w:rsidRPr="006664B0">
        <w:rPr>
          <w:rtl/>
        </w:rPr>
        <w:t>(</w:t>
      </w:r>
      <w:r w:rsidR="001E1A3B">
        <w:rPr>
          <w:rFonts w:hint="cs"/>
          <w:rtl/>
        </w:rPr>
        <w:t>2</w:t>
      </w:r>
      <w:r w:rsidRPr="006664B0">
        <w:rPr>
          <w:rtl/>
        </w:rPr>
        <w:t>) يأتي ما يدل عليه في الأبواب 53 و</w:t>
      </w:r>
      <w:r>
        <w:rPr>
          <w:rFonts w:hint="cs"/>
          <w:rtl/>
        </w:rPr>
        <w:t xml:space="preserve"> </w:t>
      </w:r>
      <w:r w:rsidRPr="006664B0">
        <w:rPr>
          <w:rtl/>
        </w:rPr>
        <w:t>55 و</w:t>
      </w:r>
      <w:r>
        <w:rPr>
          <w:rFonts w:hint="cs"/>
          <w:rtl/>
        </w:rPr>
        <w:t xml:space="preserve"> </w:t>
      </w:r>
      <w:r w:rsidRPr="006664B0">
        <w:rPr>
          <w:rtl/>
        </w:rPr>
        <w:t>57 و</w:t>
      </w:r>
      <w:r>
        <w:rPr>
          <w:rFonts w:hint="cs"/>
          <w:rtl/>
        </w:rPr>
        <w:t xml:space="preserve"> </w:t>
      </w:r>
      <w:r w:rsidRPr="006664B0">
        <w:rPr>
          <w:rtl/>
        </w:rPr>
        <w:t>63 و</w:t>
      </w:r>
      <w:r>
        <w:rPr>
          <w:rFonts w:hint="cs"/>
          <w:rtl/>
        </w:rPr>
        <w:t xml:space="preserve"> </w:t>
      </w:r>
      <w:r w:rsidRPr="006664B0">
        <w:rPr>
          <w:rtl/>
        </w:rPr>
        <w:t>64 من هذه الأبواب</w:t>
      </w:r>
      <w:r>
        <w:rPr>
          <w:rtl/>
        </w:rPr>
        <w:t>،</w:t>
      </w:r>
      <w:r w:rsidRPr="006664B0">
        <w:rPr>
          <w:rtl/>
        </w:rPr>
        <w:t xml:space="preserve"> وفي الباب 16 و</w:t>
      </w:r>
      <w:r>
        <w:rPr>
          <w:rFonts w:hint="cs"/>
          <w:rtl/>
        </w:rPr>
        <w:t xml:space="preserve"> </w:t>
      </w:r>
      <w:r w:rsidRPr="006664B0">
        <w:rPr>
          <w:rtl/>
        </w:rPr>
        <w:t>17 من أبواب المزار ويأتي ما يدل على بعض المقصود في الباب 7 من أبواب قضاء الصلوات.</w:t>
      </w:r>
    </w:p>
    <w:p w:rsidR="005A16B4" w:rsidRPr="006664B0" w:rsidRDefault="005A16B4" w:rsidP="001E1A3B">
      <w:pPr>
        <w:pStyle w:val="libFootnote0"/>
        <w:rPr>
          <w:rtl/>
        </w:rPr>
      </w:pPr>
      <w:r w:rsidRPr="006664B0">
        <w:rPr>
          <w:rtl/>
        </w:rPr>
        <w:t>(</w:t>
      </w:r>
      <w:r w:rsidR="001E1A3B">
        <w:rPr>
          <w:rFonts w:hint="cs"/>
          <w:rtl/>
        </w:rPr>
        <w:t>3</w:t>
      </w:r>
      <w:r w:rsidRPr="006664B0">
        <w:rPr>
          <w:rtl/>
        </w:rPr>
        <w:t>) تقدم ما يدل على ذلك في الحديث 1 و</w:t>
      </w:r>
      <w:r>
        <w:rPr>
          <w:rFonts w:hint="cs"/>
          <w:rtl/>
        </w:rPr>
        <w:t xml:space="preserve"> </w:t>
      </w:r>
      <w:r w:rsidRPr="006664B0">
        <w:rPr>
          <w:rtl/>
        </w:rPr>
        <w:t>5 من الباب 33 وفي الحديث 10 و</w:t>
      </w:r>
      <w:r>
        <w:rPr>
          <w:rFonts w:hint="cs"/>
          <w:rtl/>
        </w:rPr>
        <w:t xml:space="preserve"> </w:t>
      </w:r>
      <w:r w:rsidRPr="006664B0">
        <w:rPr>
          <w:rtl/>
        </w:rPr>
        <w:t>12 و</w:t>
      </w:r>
      <w:r>
        <w:rPr>
          <w:rFonts w:hint="cs"/>
          <w:rtl/>
        </w:rPr>
        <w:t xml:space="preserve"> </w:t>
      </w:r>
      <w:r w:rsidRPr="006664B0">
        <w:rPr>
          <w:rtl/>
        </w:rPr>
        <w:t>13 و</w:t>
      </w:r>
      <w:r>
        <w:rPr>
          <w:rFonts w:hint="cs"/>
          <w:rtl/>
        </w:rPr>
        <w:t xml:space="preserve"> </w:t>
      </w:r>
      <w:r w:rsidRPr="006664B0">
        <w:rPr>
          <w:rtl/>
        </w:rPr>
        <w:t>16 و</w:t>
      </w:r>
      <w:r>
        <w:rPr>
          <w:rFonts w:hint="cs"/>
          <w:rtl/>
        </w:rPr>
        <w:t xml:space="preserve"> </w:t>
      </w:r>
      <w:r w:rsidRPr="006664B0">
        <w:rPr>
          <w:rtl/>
        </w:rPr>
        <w:t>18 من الباب 44 وتقدم ما يدل على حكم الصلاة في الكعبة في الباب 17 من أبواب القبلة وذيله</w:t>
      </w:r>
      <w:r>
        <w:rPr>
          <w:rtl/>
        </w:rPr>
        <w:t>،</w:t>
      </w:r>
      <w:r w:rsidR="001E1A3B">
        <w:rPr>
          <w:rFonts w:hint="cs"/>
          <w:rtl/>
        </w:rPr>
        <w:t xml:space="preserve">= </w:t>
      </w:r>
    </w:p>
    <w:p w:rsidR="007108A1" w:rsidRPr="00BC18D8" w:rsidRDefault="007108A1" w:rsidP="007108A1">
      <w:pPr>
        <w:pStyle w:val="libNormal"/>
        <w:rPr>
          <w:rtl/>
        </w:rPr>
      </w:pPr>
      <w:r w:rsidRPr="00535419">
        <w:rPr>
          <w:rtl/>
        </w:rPr>
        <w:br w:type="page"/>
      </w:r>
    </w:p>
    <w:p w:rsidR="005A16B4" w:rsidRDefault="005A16B4" w:rsidP="00043917">
      <w:pPr>
        <w:pStyle w:val="libNormal0"/>
        <w:rPr>
          <w:rtl/>
        </w:rPr>
      </w:pPr>
      <w:r>
        <w:rPr>
          <w:rtl/>
        </w:rPr>
        <w:lastRenderedPageBreak/>
        <w:t>القضاء ما يدل</w:t>
      </w:r>
      <w:r>
        <w:rPr>
          <w:rFonts w:hint="cs"/>
          <w:rtl/>
        </w:rPr>
        <w:t>ّ</w:t>
      </w:r>
      <w:r>
        <w:rPr>
          <w:rtl/>
        </w:rPr>
        <w:t xml:space="preserve"> على عدم إجزاء ركعة في هذه الأماكن المشرفة عن أكثر من ركعة </w:t>
      </w:r>
      <w:r w:rsidRPr="005A16B4">
        <w:rPr>
          <w:rStyle w:val="libFootnotenumChar"/>
          <w:rtl/>
        </w:rPr>
        <w:t>(3)</w:t>
      </w:r>
      <w:r>
        <w:rPr>
          <w:rtl/>
        </w:rPr>
        <w:t>.</w:t>
      </w:r>
    </w:p>
    <w:p w:rsidR="001E1A3B" w:rsidRDefault="001E1A3B" w:rsidP="001E1A3B">
      <w:pPr>
        <w:pStyle w:val="Heading2Center"/>
        <w:rPr>
          <w:rStyle w:val="libNormalChar"/>
          <w:rtl/>
        </w:rPr>
      </w:pPr>
      <w:bookmarkStart w:id="969" w:name="_Toc275419211"/>
      <w:bookmarkStart w:id="970" w:name="_Toc300140941"/>
      <w:bookmarkStart w:id="971" w:name="_Toc374784092"/>
      <w:bookmarkStart w:id="972" w:name="_Toc257224432"/>
      <w:r>
        <w:rPr>
          <w:rtl/>
        </w:rPr>
        <w:t>53 - باب جواز استدبار المصل</w:t>
      </w:r>
      <w:r>
        <w:rPr>
          <w:rFonts w:hint="cs"/>
          <w:rtl/>
        </w:rPr>
        <w:t>ّ</w:t>
      </w:r>
      <w:r>
        <w:rPr>
          <w:rtl/>
        </w:rPr>
        <w:t>ي في المسجد للمقام، واستحباب</w:t>
      </w:r>
      <w:bookmarkStart w:id="973" w:name="_Toc275419212"/>
      <w:bookmarkStart w:id="974" w:name="_Toc300140942"/>
      <w:bookmarkEnd w:id="969"/>
      <w:bookmarkEnd w:id="970"/>
      <w:r>
        <w:rPr>
          <w:rFonts w:hint="cs"/>
          <w:rtl/>
        </w:rPr>
        <w:t xml:space="preserve"> </w:t>
      </w:r>
      <w:r>
        <w:rPr>
          <w:rtl/>
        </w:rPr>
        <w:t>اختيار الصلاة في الحطيم ثم المقام الأو</w:t>
      </w:r>
      <w:r>
        <w:rPr>
          <w:rFonts w:hint="cs"/>
          <w:rtl/>
        </w:rPr>
        <w:t>ّ</w:t>
      </w:r>
      <w:r>
        <w:rPr>
          <w:rtl/>
        </w:rPr>
        <w:t>ل ثم الحجر</w:t>
      </w:r>
      <w:bookmarkStart w:id="975" w:name="_Toc275419213"/>
      <w:bookmarkStart w:id="976" w:name="_Toc300140943"/>
      <w:bookmarkEnd w:id="973"/>
      <w:bookmarkEnd w:id="974"/>
      <w:r>
        <w:rPr>
          <w:rFonts w:hint="cs"/>
          <w:rtl/>
        </w:rPr>
        <w:t xml:space="preserve"> </w:t>
      </w:r>
      <w:r>
        <w:rPr>
          <w:rtl/>
        </w:rPr>
        <w:t>ثم ما دنا من البيت</w:t>
      </w:r>
      <w:bookmarkEnd w:id="971"/>
      <w:bookmarkEnd w:id="972"/>
      <w:bookmarkEnd w:id="975"/>
      <w:bookmarkEnd w:id="976"/>
    </w:p>
    <w:p w:rsidR="005A16B4" w:rsidRDefault="005A16B4" w:rsidP="001E1A3B">
      <w:pPr>
        <w:pStyle w:val="libNormal"/>
        <w:rPr>
          <w:rtl/>
        </w:rPr>
      </w:pPr>
      <w:r w:rsidRPr="005A16B4">
        <w:rPr>
          <w:rStyle w:val="libNormalChar"/>
          <w:rtl/>
        </w:rPr>
        <w:t>[ 65</w:t>
      </w:r>
      <w:r>
        <w:rPr>
          <w:rtl/>
        </w:rPr>
        <w:t>26 ]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الحسين بن سعيد، عن فضالة بن أيوب، عن أبان، عن زرارة قال</w:t>
      </w:r>
      <w:r w:rsidR="0035190A">
        <w:rPr>
          <w:rtl/>
        </w:rPr>
        <w:t>:</w:t>
      </w:r>
      <w:r>
        <w:rPr>
          <w:rtl/>
        </w:rPr>
        <w:t xml:space="preserve"> سألته عن الرجل يصل</w:t>
      </w:r>
      <w:r>
        <w:rPr>
          <w:rFonts w:hint="cs"/>
          <w:rtl/>
        </w:rPr>
        <w:t>ّ</w:t>
      </w:r>
      <w:r>
        <w:rPr>
          <w:rtl/>
        </w:rPr>
        <w:t>ي بمك</w:t>
      </w:r>
      <w:r>
        <w:rPr>
          <w:rFonts w:hint="cs"/>
          <w:rtl/>
        </w:rPr>
        <w:t>ّ</w:t>
      </w:r>
      <w:r>
        <w:rPr>
          <w:rtl/>
        </w:rPr>
        <w:t>ة يجعل المقام خلف ظهره وهو مستقبل الكعبة</w:t>
      </w:r>
      <w:r>
        <w:rPr>
          <w:rFonts w:hint="cs"/>
          <w:rtl/>
        </w:rPr>
        <w:t xml:space="preserve"> </w:t>
      </w:r>
      <w:r>
        <w:rPr>
          <w:rtl/>
        </w:rPr>
        <w:t>؟ فقال</w:t>
      </w:r>
      <w:r w:rsidR="0035190A">
        <w:rPr>
          <w:rtl/>
        </w:rPr>
        <w:t>:</w:t>
      </w:r>
      <w:r>
        <w:rPr>
          <w:rtl/>
        </w:rPr>
        <w:t xml:space="preserve"> لا بأس يصل</w:t>
      </w:r>
      <w:r>
        <w:rPr>
          <w:rFonts w:hint="cs"/>
          <w:rtl/>
        </w:rPr>
        <w:t>ّ</w:t>
      </w:r>
      <w:r>
        <w:rPr>
          <w:rtl/>
        </w:rPr>
        <w:t xml:space="preserve">ي حيث شاء من المسجد بين يدي المقام أو خلفه، وأفضله الحطيم أو </w:t>
      </w:r>
      <w:r w:rsidRPr="005A16B4">
        <w:rPr>
          <w:rStyle w:val="libFootnotenumChar"/>
          <w:rtl/>
        </w:rPr>
        <w:t>(</w:t>
      </w:r>
      <w:r w:rsidR="001E1A3B">
        <w:rPr>
          <w:rStyle w:val="libFootnotenumChar"/>
          <w:rFonts w:hint="cs"/>
          <w:rtl/>
        </w:rPr>
        <w:t>2</w:t>
      </w:r>
      <w:r w:rsidRPr="005A16B4">
        <w:rPr>
          <w:rStyle w:val="libFootnotenumChar"/>
          <w:rtl/>
        </w:rPr>
        <w:t>)</w:t>
      </w:r>
      <w:r>
        <w:rPr>
          <w:rtl/>
        </w:rPr>
        <w:t xml:space="preserve"> الحجر أو </w:t>
      </w:r>
      <w:r w:rsidRPr="005A16B4">
        <w:rPr>
          <w:rStyle w:val="libFootnotenumChar"/>
          <w:rtl/>
        </w:rPr>
        <w:t>(</w:t>
      </w:r>
      <w:r w:rsidR="001E1A3B">
        <w:rPr>
          <w:rStyle w:val="libFootnotenumChar"/>
          <w:rFonts w:hint="cs"/>
          <w:rtl/>
        </w:rPr>
        <w:t>3</w:t>
      </w:r>
      <w:r w:rsidRPr="005A16B4">
        <w:rPr>
          <w:rStyle w:val="libFootnotenumChar"/>
          <w:rtl/>
        </w:rPr>
        <w:t>)</w:t>
      </w:r>
      <w:r>
        <w:rPr>
          <w:rtl/>
        </w:rPr>
        <w:t xml:space="preserve"> عند المقام، والحطيم حذاء الباب.</w:t>
      </w:r>
    </w:p>
    <w:p w:rsidR="005A16B4" w:rsidRDefault="005A16B4" w:rsidP="005A16B4">
      <w:pPr>
        <w:pStyle w:val="libNormal"/>
        <w:rPr>
          <w:rtl/>
        </w:rPr>
      </w:pPr>
      <w:r w:rsidRPr="005A16B4">
        <w:rPr>
          <w:rStyle w:val="libNormalChar"/>
          <w:rtl/>
        </w:rPr>
        <w:t>[ 65</w:t>
      </w:r>
      <w:r>
        <w:rPr>
          <w:rtl/>
        </w:rPr>
        <w:t>27 ] 2</w:t>
      </w:r>
      <w:r>
        <w:rPr>
          <w:rFonts w:hint="cs"/>
          <w:rtl/>
        </w:rPr>
        <w:t xml:space="preserve"> - </w:t>
      </w:r>
      <w:r>
        <w:rPr>
          <w:rtl/>
        </w:rPr>
        <w:t>وعنهم، عن أحمد بن محم</w:t>
      </w:r>
      <w:r>
        <w:rPr>
          <w:rFonts w:hint="cs"/>
          <w:rtl/>
        </w:rPr>
        <w:t>ّ</w:t>
      </w:r>
      <w:r>
        <w:rPr>
          <w:rtl/>
        </w:rPr>
        <w:t>د، عن ابن فضال، عن الحسن بن الجهم قال</w:t>
      </w:r>
      <w:r w:rsidR="0035190A">
        <w:rPr>
          <w:rtl/>
        </w:rPr>
        <w:t>:</w:t>
      </w:r>
      <w:r>
        <w:rPr>
          <w:rtl/>
        </w:rPr>
        <w:t xml:space="preserve"> سألت أبا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أفضل موضع في المسجد يصل</w:t>
      </w:r>
      <w:r>
        <w:rPr>
          <w:rFonts w:hint="cs"/>
          <w:rtl/>
        </w:rPr>
        <w:t>ّ</w:t>
      </w:r>
      <w:r>
        <w:rPr>
          <w:rtl/>
        </w:rPr>
        <w:t>ى فيه</w:t>
      </w:r>
      <w:r>
        <w:rPr>
          <w:rFonts w:hint="cs"/>
          <w:rtl/>
        </w:rPr>
        <w:t xml:space="preserve"> </w:t>
      </w:r>
      <w:r>
        <w:rPr>
          <w:rtl/>
        </w:rPr>
        <w:t>؟ قال</w:t>
      </w:r>
      <w:r w:rsidR="0035190A">
        <w:rPr>
          <w:rtl/>
        </w:rPr>
        <w:t>:</w:t>
      </w:r>
      <w:r>
        <w:rPr>
          <w:rtl/>
        </w:rPr>
        <w:t xml:space="preserve"> الحطيم ما بين الحجر وباب البيت، قلت</w:t>
      </w:r>
      <w:r w:rsidR="0035190A">
        <w:rPr>
          <w:rtl/>
        </w:rPr>
        <w:t>:</w:t>
      </w:r>
      <w:r>
        <w:rPr>
          <w:rtl/>
        </w:rPr>
        <w:t xml:space="preserve"> والذي يلي ذلك في الفضل</w:t>
      </w:r>
      <w:r>
        <w:rPr>
          <w:rFonts w:hint="cs"/>
          <w:rtl/>
        </w:rPr>
        <w:t xml:space="preserve"> </w:t>
      </w:r>
      <w:r>
        <w:rPr>
          <w:rtl/>
        </w:rPr>
        <w:t>؟ فذكر أن</w:t>
      </w:r>
      <w:r>
        <w:rPr>
          <w:rFonts w:hint="cs"/>
          <w:rtl/>
        </w:rPr>
        <w:t>ّ</w:t>
      </w:r>
      <w:r>
        <w:rPr>
          <w:rtl/>
        </w:rPr>
        <w:t>ه عند مقام إبراهيم، قلت</w:t>
      </w:r>
      <w:r w:rsidR="0035190A">
        <w:rPr>
          <w:rtl/>
        </w:rPr>
        <w:t>:</w:t>
      </w:r>
      <w:r>
        <w:rPr>
          <w:rtl/>
        </w:rPr>
        <w:t xml:space="preserve"> ثم الذي يليه في الفضل</w:t>
      </w:r>
      <w:r>
        <w:rPr>
          <w:rFonts w:hint="cs"/>
          <w:rtl/>
        </w:rPr>
        <w:t xml:space="preserve"> </w:t>
      </w:r>
      <w:r>
        <w:rPr>
          <w:rtl/>
        </w:rPr>
        <w:t>؟ قال</w:t>
      </w:r>
      <w:r w:rsidR="0035190A">
        <w:rPr>
          <w:rtl/>
        </w:rPr>
        <w:t>:</w:t>
      </w:r>
      <w:r>
        <w:rPr>
          <w:rtl/>
        </w:rPr>
        <w:t xml:space="preserve"> في الحجر، قلت</w:t>
      </w:r>
      <w:r w:rsidR="0035190A">
        <w:rPr>
          <w:rtl/>
        </w:rPr>
        <w:t>:</w:t>
      </w:r>
      <w:r>
        <w:rPr>
          <w:rtl/>
        </w:rPr>
        <w:t xml:space="preserve"> ثم الذي يلي ذلك</w:t>
      </w:r>
      <w:r>
        <w:rPr>
          <w:rFonts w:hint="cs"/>
          <w:rtl/>
        </w:rPr>
        <w:t xml:space="preserve"> </w:t>
      </w:r>
      <w:r>
        <w:rPr>
          <w:rtl/>
        </w:rPr>
        <w:t>؟ قال</w:t>
      </w:r>
      <w:r w:rsidR="0035190A">
        <w:rPr>
          <w:rtl/>
        </w:rPr>
        <w:t>:</w:t>
      </w:r>
      <w:r>
        <w:rPr>
          <w:rtl/>
        </w:rPr>
        <w:t xml:space="preserve"> كل ما دنا من البيت.</w:t>
      </w:r>
    </w:p>
    <w:p w:rsidR="005A16B4" w:rsidRDefault="005A16B4" w:rsidP="005A16B4">
      <w:pPr>
        <w:pStyle w:val="libNormal"/>
        <w:rPr>
          <w:rtl/>
        </w:rPr>
      </w:pPr>
      <w:r w:rsidRPr="005A16B4">
        <w:rPr>
          <w:rStyle w:val="libNormalChar"/>
          <w:rtl/>
        </w:rPr>
        <w:t>[ 65</w:t>
      </w:r>
      <w:r>
        <w:rPr>
          <w:rtl/>
        </w:rPr>
        <w:t>28 ] 3</w:t>
      </w:r>
      <w:r>
        <w:rPr>
          <w:rFonts w:hint="cs"/>
          <w:rtl/>
        </w:rPr>
        <w:t xml:space="preserve"> - </w:t>
      </w:r>
      <w:r>
        <w:rPr>
          <w:rtl/>
        </w:rPr>
        <w:t>وعن محم</w:t>
      </w:r>
      <w:r>
        <w:rPr>
          <w:rFonts w:hint="cs"/>
          <w:rtl/>
        </w:rPr>
        <w:t>ّ</w:t>
      </w:r>
      <w:r>
        <w:rPr>
          <w:rtl/>
        </w:rPr>
        <w:t>د بن يحيى، وغيره، عن أحمد بن محم</w:t>
      </w:r>
      <w:r>
        <w:rPr>
          <w:rFonts w:hint="cs"/>
          <w:rtl/>
        </w:rPr>
        <w:t>ّ</w:t>
      </w:r>
      <w:r>
        <w:rPr>
          <w:rtl/>
        </w:rPr>
        <w:t>د، عن</w:t>
      </w:r>
    </w:p>
    <w:p w:rsidR="005A16B4" w:rsidRDefault="007108A1" w:rsidP="007108A1">
      <w:pPr>
        <w:pStyle w:val="libLine"/>
        <w:rPr>
          <w:rtl/>
        </w:rPr>
      </w:pPr>
      <w:r>
        <w:rPr>
          <w:rtl/>
        </w:rPr>
        <w:t>____________________</w:t>
      </w:r>
    </w:p>
    <w:p w:rsidR="005A16B4" w:rsidRPr="00265CC2" w:rsidRDefault="001E1A3B" w:rsidP="007108A1">
      <w:pPr>
        <w:pStyle w:val="libFootnote0"/>
        <w:rPr>
          <w:rtl/>
        </w:rPr>
      </w:pPr>
      <w:r>
        <w:rPr>
          <w:rFonts w:hint="cs"/>
          <w:rtl/>
        </w:rPr>
        <w:t xml:space="preserve">= </w:t>
      </w:r>
      <w:r w:rsidR="005A16B4" w:rsidRPr="00265CC2">
        <w:rPr>
          <w:rtl/>
        </w:rPr>
        <w:t>ويأتي ما يدل عليه وعلى استحباب الصلاة في مواضع أخرى في الباب 36 و 40 من أبواب مقدمات الطواف.</w:t>
      </w:r>
    </w:p>
    <w:p w:rsidR="005A16B4" w:rsidRDefault="005A16B4" w:rsidP="001E1A3B">
      <w:pPr>
        <w:pStyle w:val="libFootnote0"/>
        <w:rPr>
          <w:rtl/>
        </w:rPr>
      </w:pPr>
      <w:r w:rsidRPr="005A16B4">
        <w:rPr>
          <w:rStyle w:val="libFootnoteChar"/>
          <w:rtl/>
        </w:rPr>
        <w:t>(</w:t>
      </w:r>
      <w:r w:rsidR="001E1A3B">
        <w:rPr>
          <w:rStyle w:val="libFootnoteChar"/>
          <w:rFonts w:hint="cs"/>
          <w:rtl/>
        </w:rPr>
        <w:t>1</w:t>
      </w:r>
      <w:r w:rsidRPr="005A16B4">
        <w:rPr>
          <w:rStyle w:val="libFootnoteChar"/>
          <w:rtl/>
        </w:rPr>
        <w:t>) يأتي في الباب 7 من أبواب قضاء الصلوات</w:t>
      </w:r>
      <w:r>
        <w:rPr>
          <w:rtl/>
        </w:rPr>
        <w:t>.</w:t>
      </w:r>
    </w:p>
    <w:p w:rsidR="005A16B4" w:rsidRDefault="005A16B4" w:rsidP="001E1A3B">
      <w:pPr>
        <w:pStyle w:val="libFootnoteCenterBold"/>
        <w:rPr>
          <w:rtl/>
        </w:rPr>
      </w:pPr>
      <w:r>
        <w:rPr>
          <w:rtl/>
        </w:rPr>
        <w:t>الباب 53</w:t>
      </w:r>
    </w:p>
    <w:p w:rsidR="005A16B4" w:rsidRDefault="005A16B4" w:rsidP="001E1A3B">
      <w:pPr>
        <w:pStyle w:val="libFootnoteCenterBold"/>
        <w:rPr>
          <w:rtl/>
        </w:rPr>
      </w:pPr>
      <w:r>
        <w:rPr>
          <w:rtl/>
        </w:rPr>
        <w:t>فيه 8 أحاديث</w:t>
      </w:r>
    </w:p>
    <w:p w:rsidR="005A16B4" w:rsidRDefault="005A16B4" w:rsidP="007108A1">
      <w:pPr>
        <w:pStyle w:val="libFootnote0"/>
        <w:rPr>
          <w:rtl/>
        </w:rPr>
      </w:pPr>
      <w:r>
        <w:rPr>
          <w:rtl/>
        </w:rPr>
        <w:t>1 - الكافي 4</w:t>
      </w:r>
      <w:r w:rsidR="0035190A">
        <w:rPr>
          <w:rtl/>
        </w:rPr>
        <w:t>:</w:t>
      </w:r>
      <w:r>
        <w:rPr>
          <w:rtl/>
        </w:rPr>
        <w:t xml:space="preserve"> 526 / 9.</w:t>
      </w:r>
    </w:p>
    <w:p w:rsidR="005A16B4" w:rsidRPr="007A1EB2" w:rsidRDefault="005A16B4" w:rsidP="001E1A3B">
      <w:pPr>
        <w:pStyle w:val="libFootnote0"/>
        <w:rPr>
          <w:rtl/>
        </w:rPr>
      </w:pPr>
      <w:r w:rsidRPr="007A1EB2">
        <w:rPr>
          <w:rtl/>
        </w:rPr>
        <w:t>(</w:t>
      </w:r>
      <w:r w:rsidR="001E1A3B">
        <w:rPr>
          <w:rFonts w:hint="cs"/>
          <w:rtl/>
        </w:rPr>
        <w:t>2</w:t>
      </w:r>
      <w:r w:rsidRPr="007A1EB2">
        <w:rPr>
          <w:rtl/>
        </w:rPr>
        <w:t xml:space="preserve"> </w:t>
      </w:r>
      <w:r>
        <w:rPr>
          <w:rtl/>
        </w:rPr>
        <w:t xml:space="preserve">و </w:t>
      </w:r>
      <w:r w:rsidR="001E1A3B">
        <w:rPr>
          <w:rFonts w:hint="cs"/>
          <w:rtl/>
        </w:rPr>
        <w:t>3</w:t>
      </w:r>
      <w:r w:rsidRPr="007A1EB2">
        <w:rPr>
          <w:rtl/>
        </w:rPr>
        <w:t>) في المصدر</w:t>
      </w:r>
      <w:r w:rsidR="0035190A">
        <w:rPr>
          <w:rtl/>
        </w:rPr>
        <w:t>:</w:t>
      </w:r>
      <w:r w:rsidRPr="007A1EB2">
        <w:rPr>
          <w:rtl/>
        </w:rPr>
        <w:t xml:space="preserve"> و.</w:t>
      </w:r>
    </w:p>
    <w:p w:rsidR="005A16B4" w:rsidRDefault="005A16B4" w:rsidP="007108A1">
      <w:pPr>
        <w:pStyle w:val="libFootnote0"/>
        <w:rPr>
          <w:rtl/>
        </w:rPr>
      </w:pPr>
      <w:r>
        <w:rPr>
          <w:rtl/>
        </w:rPr>
        <w:t>2 - الكافي 4</w:t>
      </w:r>
      <w:r w:rsidR="0035190A">
        <w:rPr>
          <w:rtl/>
        </w:rPr>
        <w:t>:</w:t>
      </w:r>
      <w:r>
        <w:rPr>
          <w:rtl/>
        </w:rPr>
        <w:t xml:space="preserve"> 525 / 1.</w:t>
      </w:r>
    </w:p>
    <w:p w:rsidR="005A16B4" w:rsidRDefault="005A16B4" w:rsidP="007108A1">
      <w:pPr>
        <w:pStyle w:val="libFootnote0"/>
        <w:rPr>
          <w:rtl/>
        </w:rPr>
      </w:pPr>
      <w:r>
        <w:rPr>
          <w:rtl/>
        </w:rPr>
        <w:t>3 - الكافي 4</w:t>
      </w:r>
      <w:r w:rsidR="0035190A">
        <w:rPr>
          <w:rtl/>
        </w:rPr>
        <w:t>:</w:t>
      </w:r>
      <w:r>
        <w:rPr>
          <w:rtl/>
        </w:rPr>
        <w:t xml:space="preserve"> 194 / 5، أورده أيضاً في الحديث 3 من الباب 73 من أبواب الطواف.</w:t>
      </w:r>
    </w:p>
    <w:p w:rsidR="007108A1" w:rsidRPr="00BC18D8" w:rsidRDefault="007108A1" w:rsidP="007108A1">
      <w:pPr>
        <w:pStyle w:val="libNormal"/>
        <w:rPr>
          <w:rtl/>
        </w:rPr>
      </w:pPr>
      <w:r w:rsidRPr="00535419">
        <w:rPr>
          <w:rtl/>
        </w:rPr>
        <w:br w:type="page"/>
      </w:r>
    </w:p>
    <w:p w:rsidR="005A16B4" w:rsidRDefault="005A16B4" w:rsidP="001E1A3B">
      <w:pPr>
        <w:pStyle w:val="libNormal0"/>
        <w:rPr>
          <w:rtl/>
        </w:rPr>
      </w:pPr>
      <w:r>
        <w:rPr>
          <w:rtl/>
        </w:rPr>
        <w:lastRenderedPageBreak/>
        <w:t>العباس بن معروف، عن علي بن مهزيار، عن الحسين بن سعيد، عن إبراهيم بن أبي البلاد، عن أبي بلال المكي قال</w:t>
      </w:r>
      <w:r w:rsidR="0035190A">
        <w:rPr>
          <w:rtl/>
        </w:rPr>
        <w:t>:</w:t>
      </w:r>
      <w:r>
        <w:rPr>
          <w:rtl/>
        </w:rPr>
        <w:t xml:space="preserve"> رأيت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طاف بالبيت ثم</w:t>
      </w:r>
      <w:r>
        <w:rPr>
          <w:rFonts w:hint="cs"/>
          <w:rtl/>
        </w:rPr>
        <w:t>ّ</w:t>
      </w:r>
      <w:r>
        <w:rPr>
          <w:rtl/>
        </w:rPr>
        <w:t xml:space="preserve"> صل</w:t>
      </w:r>
      <w:r>
        <w:rPr>
          <w:rFonts w:hint="cs"/>
          <w:rtl/>
        </w:rPr>
        <w:t>ّ</w:t>
      </w:r>
      <w:r>
        <w:rPr>
          <w:rtl/>
        </w:rPr>
        <w:t>ى فيما بين الباب والحجر الأسود ركعتين، فقلت له</w:t>
      </w:r>
      <w:r w:rsidR="0035190A">
        <w:rPr>
          <w:rtl/>
        </w:rPr>
        <w:t>:</w:t>
      </w:r>
      <w:r>
        <w:rPr>
          <w:rtl/>
        </w:rPr>
        <w:t xml:space="preserve"> ما رأيت أحداً منكم صل</w:t>
      </w:r>
      <w:r>
        <w:rPr>
          <w:rFonts w:hint="cs"/>
          <w:rtl/>
        </w:rPr>
        <w:t>ّ</w:t>
      </w:r>
      <w:r>
        <w:rPr>
          <w:rtl/>
        </w:rPr>
        <w:t>ى في هذا الموضع، فقال</w:t>
      </w:r>
      <w:r w:rsidR="0035190A">
        <w:rPr>
          <w:rtl/>
        </w:rPr>
        <w:t>:</w:t>
      </w:r>
      <w:r>
        <w:rPr>
          <w:rtl/>
        </w:rPr>
        <w:t xml:space="preserve"> هذا المكان الذي تيب على آدم فيه.</w:t>
      </w:r>
    </w:p>
    <w:p w:rsidR="005A16B4" w:rsidRDefault="005A16B4" w:rsidP="005A16B4">
      <w:pPr>
        <w:pStyle w:val="libNormal"/>
        <w:rPr>
          <w:rtl/>
        </w:rPr>
      </w:pPr>
      <w:r w:rsidRPr="005A16B4">
        <w:rPr>
          <w:rStyle w:val="libNormalChar"/>
          <w:rtl/>
        </w:rPr>
        <w:t>[ 65</w:t>
      </w:r>
      <w:r>
        <w:rPr>
          <w:rtl/>
        </w:rPr>
        <w:t>29 ] 4</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عن الحسين بن سعيد، عن إبراهيم بن أبي البلاد، عن أبي بلال المكي قال</w:t>
      </w:r>
      <w:r w:rsidR="0035190A">
        <w:rPr>
          <w:rtl/>
        </w:rPr>
        <w:t>:</w:t>
      </w:r>
      <w:r>
        <w:rPr>
          <w:rtl/>
        </w:rPr>
        <w:t xml:space="preserve"> رأيت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دخل الحجر من ناحية الباب فقام يصل</w:t>
      </w:r>
      <w:r>
        <w:rPr>
          <w:rFonts w:hint="cs"/>
          <w:rtl/>
        </w:rPr>
        <w:t>ّ</w:t>
      </w:r>
      <w:r>
        <w:rPr>
          <w:rtl/>
        </w:rPr>
        <w:t>ي على قدر ذراعين عن البيت، فقلت له</w:t>
      </w:r>
      <w:r w:rsidR="0035190A">
        <w:rPr>
          <w:rtl/>
        </w:rPr>
        <w:t>:</w:t>
      </w:r>
      <w:r>
        <w:rPr>
          <w:rtl/>
        </w:rPr>
        <w:t xml:space="preserve"> ما رأيت أحداً من أهل بيتك يصل</w:t>
      </w:r>
      <w:r>
        <w:rPr>
          <w:rFonts w:hint="cs"/>
          <w:rtl/>
        </w:rPr>
        <w:t>ّ</w:t>
      </w:r>
      <w:r>
        <w:rPr>
          <w:rtl/>
        </w:rPr>
        <w:t xml:space="preserve">ي بحيال </w:t>
      </w:r>
      <w:r w:rsidRPr="005A16B4">
        <w:rPr>
          <w:rStyle w:val="libFootnotenumChar"/>
          <w:rtl/>
        </w:rPr>
        <w:t>(1)</w:t>
      </w:r>
      <w:r>
        <w:rPr>
          <w:rtl/>
        </w:rPr>
        <w:t xml:space="preserve"> الميزاب، فقال</w:t>
      </w:r>
      <w:r w:rsidR="0035190A">
        <w:rPr>
          <w:rtl/>
        </w:rPr>
        <w:t>:</w:t>
      </w:r>
      <w:r>
        <w:rPr>
          <w:rtl/>
        </w:rPr>
        <w:t xml:space="preserve"> هذا مصل</w:t>
      </w:r>
      <w:r>
        <w:rPr>
          <w:rFonts w:hint="cs"/>
          <w:rtl/>
        </w:rPr>
        <w:t>ّ</w:t>
      </w:r>
      <w:r>
        <w:rPr>
          <w:rtl/>
        </w:rPr>
        <w:t>ى شب</w:t>
      </w:r>
      <w:r>
        <w:rPr>
          <w:rFonts w:hint="cs"/>
          <w:rtl/>
        </w:rPr>
        <w:t>ّ</w:t>
      </w:r>
      <w:r>
        <w:rPr>
          <w:rtl/>
        </w:rPr>
        <w:t>ر وشبير ابني هارون.</w:t>
      </w:r>
    </w:p>
    <w:p w:rsidR="005A16B4" w:rsidRDefault="005A16B4" w:rsidP="001E1A3B">
      <w:pPr>
        <w:pStyle w:val="libNormal"/>
        <w:rPr>
          <w:rtl/>
        </w:rPr>
      </w:pPr>
      <w:r w:rsidRPr="005A16B4">
        <w:rPr>
          <w:rStyle w:val="libNormalChar"/>
          <w:rtl/>
        </w:rPr>
        <w:t>[ 65</w:t>
      </w:r>
      <w:r>
        <w:rPr>
          <w:rtl/>
        </w:rPr>
        <w:t>30 ] 5</w:t>
      </w:r>
      <w:r>
        <w:rPr>
          <w:rFonts w:hint="cs"/>
          <w:rtl/>
        </w:rPr>
        <w:t xml:space="preserve"> - </w:t>
      </w:r>
      <w:r>
        <w:rPr>
          <w:rtl/>
        </w:rPr>
        <w:t>وعن أبي علي الأشعري، عن محم</w:t>
      </w:r>
      <w:r>
        <w:rPr>
          <w:rFonts w:hint="cs"/>
          <w:rtl/>
        </w:rPr>
        <w:t>ّ</w:t>
      </w:r>
      <w:r>
        <w:rPr>
          <w:rtl/>
        </w:rPr>
        <w:t>د بن عبد الجب</w:t>
      </w:r>
      <w:r>
        <w:rPr>
          <w:rFonts w:hint="cs"/>
          <w:rtl/>
        </w:rPr>
        <w:t>ّ</w:t>
      </w:r>
      <w:r>
        <w:rPr>
          <w:rtl/>
        </w:rPr>
        <w:t>ار، عن صفوان بن يحيى، عن أبي أيوب الخرّاز، عن أبي عبيدة قال</w:t>
      </w:r>
      <w:r w:rsidR="0035190A">
        <w:rPr>
          <w:rtl/>
        </w:rPr>
        <w:t>:</w:t>
      </w:r>
      <w:r>
        <w:rPr>
          <w:rtl/>
        </w:rPr>
        <w:t xml:space="preserve"> قلت لأبي عبد الله </w:t>
      </w:r>
      <w:r w:rsidR="001E1A3B" w:rsidRPr="00E820C4">
        <w:rPr>
          <w:rStyle w:val="libNormalChar"/>
          <w:rFonts w:hint="cs"/>
          <w:rtl/>
        </w:rPr>
        <w:t xml:space="preserve">( </w:t>
      </w:r>
      <w:r w:rsidR="001E1A3B">
        <w:rPr>
          <w:rStyle w:val="libAlaemChar"/>
          <w:rFonts w:hint="cs"/>
          <w:rtl/>
        </w:rPr>
        <w:t>عليه‌السلام</w:t>
      </w:r>
      <w:r w:rsidR="001E1A3B" w:rsidRPr="00E820C4">
        <w:rPr>
          <w:rStyle w:val="libNormalChar"/>
          <w:rFonts w:hint="cs"/>
          <w:rtl/>
        </w:rPr>
        <w:t xml:space="preserve"> )</w:t>
      </w:r>
      <w:r w:rsidR="0035190A">
        <w:rPr>
          <w:rtl/>
        </w:rPr>
        <w:t>:</w:t>
      </w:r>
      <w:r>
        <w:rPr>
          <w:rtl/>
        </w:rPr>
        <w:t xml:space="preserve"> الصلاة في الحرم كل</w:t>
      </w:r>
      <w:r>
        <w:rPr>
          <w:rFonts w:hint="cs"/>
          <w:rtl/>
        </w:rPr>
        <w:t>ّ</w:t>
      </w:r>
      <w:r>
        <w:rPr>
          <w:rtl/>
        </w:rPr>
        <w:t>ه سواء</w:t>
      </w:r>
      <w:r>
        <w:rPr>
          <w:rFonts w:hint="cs"/>
          <w:rtl/>
        </w:rPr>
        <w:t xml:space="preserve"> </w:t>
      </w:r>
      <w:r>
        <w:rPr>
          <w:rtl/>
        </w:rPr>
        <w:t>؟ فقال</w:t>
      </w:r>
      <w:r w:rsidR="0035190A">
        <w:rPr>
          <w:rtl/>
        </w:rPr>
        <w:t>:</w:t>
      </w:r>
      <w:r>
        <w:rPr>
          <w:rtl/>
        </w:rPr>
        <w:t xml:space="preserve"> يا أبا عبيدة، ما الصلاة في المسجد الحرام كل</w:t>
      </w:r>
      <w:r>
        <w:rPr>
          <w:rFonts w:hint="cs"/>
          <w:rtl/>
        </w:rPr>
        <w:t>ّ</w:t>
      </w:r>
      <w:r>
        <w:rPr>
          <w:rtl/>
        </w:rPr>
        <w:t>ه سواء، فكيف يكون في الحرم كل</w:t>
      </w:r>
      <w:r>
        <w:rPr>
          <w:rFonts w:hint="cs"/>
          <w:rtl/>
        </w:rPr>
        <w:t>ّ</w:t>
      </w:r>
      <w:r>
        <w:rPr>
          <w:rtl/>
        </w:rPr>
        <w:t>ه سواء، قلت</w:t>
      </w:r>
      <w:r w:rsidR="0035190A">
        <w:rPr>
          <w:rtl/>
        </w:rPr>
        <w:t>:</w:t>
      </w:r>
      <w:r>
        <w:rPr>
          <w:rtl/>
        </w:rPr>
        <w:t xml:space="preserve"> فأي</w:t>
      </w:r>
      <w:r>
        <w:rPr>
          <w:rFonts w:hint="cs"/>
          <w:rtl/>
        </w:rPr>
        <w:t>ِّ</w:t>
      </w:r>
      <w:r>
        <w:rPr>
          <w:rtl/>
        </w:rPr>
        <w:t xml:space="preserve"> بقاعه أفضل</w:t>
      </w:r>
      <w:r>
        <w:rPr>
          <w:rFonts w:hint="cs"/>
          <w:rtl/>
        </w:rPr>
        <w:t xml:space="preserve"> </w:t>
      </w:r>
      <w:r>
        <w:rPr>
          <w:rtl/>
        </w:rPr>
        <w:t>؟ قال</w:t>
      </w:r>
      <w:r w:rsidR="0035190A">
        <w:rPr>
          <w:rtl/>
        </w:rPr>
        <w:t>:</w:t>
      </w:r>
      <w:r>
        <w:rPr>
          <w:rtl/>
        </w:rPr>
        <w:t xml:space="preserve"> ما بين الباب إلى الحجر الأسود.</w:t>
      </w:r>
    </w:p>
    <w:p w:rsidR="005A16B4" w:rsidRDefault="005A16B4" w:rsidP="005A16B4">
      <w:pPr>
        <w:pStyle w:val="libNormal"/>
        <w:rPr>
          <w:rtl/>
        </w:rPr>
      </w:pPr>
      <w:r w:rsidRPr="005A16B4">
        <w:rPr>
          <w:rStyle w:val="libNormalChar"/>
          <w:rtl/>
        </w:rPr>
        <w:t>[ 65</w:t>
      </w:r>
      <w:r>
        <w:rPr>
          <w:rtl/>
        </w:rPr>
        <w:t>31 ] 6</w:t>
      </w:r>
      <w:r>
        <w:rPr>
          <w:rFonts w:hint="cs"/>
          <w:rtl/>
        </w:rPr>
        <w:t xml:space="preserve"> - </w:t>
      </w:r>
      <w:r>
        <w:rPr>
          <w:rtl/>
        </w:rPr>
        <w:t>وعنه، عن محم</w:t>
      </w:r>
      <w:r>
        <w:rPr>
          <w:rFonts w:hint="cs"/>
          <w:rtl/>
        </w:rPr>
        <w:t>ّ</w:t>
      </w:r>
      <w:r>
        <w:rPr>
          <w:rtl/>
        </w:rPr>
        <w:t>د، عن ابن فضّال، عن ثعلبة، عن معاوية بن عم</w:t>
      </w:r>
      <w:r>
        <w:rPr>
          <w:rFonts w:hint="cs"/>
          <w:rtl/>
        </w:rPr>
        <w:t>ّ</w:t>
      </w:r>
      <w:r>
        <w:rPr>
          <w:rtl/>
        </w:rPr>
        <w:t>ار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الحطيم</w:t>
      </w:r>
      <w:r>
        <w:rPr>
          <w:rFonts w:hint="cs"/>
          <w:rtl/>
        </w:rPr>
        <w:t xml:space="preserve"> </w:t>
      </w:r>
      <w:r>
        <w:rPr>
          <w:rtl/>
        </w:rPr>
        <w:t>؟ فقال</w:t>
      </w:r>
      <w:r w:rsidR="0035190A">
        <w:rPr>
          <w:rtl/>
        </w:rPr>
        <w:t>:</w:t>
      </w:r>
      <w:r>
        <w:rPr>
          <w:rtl/>
        </w:rPr>
        <w:t xml:space="preserve"> ما بين الحجر الأسود وبين الباب، وسألته لم سم</w:t>
      </w:r>
      <w:r>
        <w:rPr>
          <w:rFonts w:hint="cs"/>
          <w:rtl/>
        </w:rPr>
        <w:t>ّ</w:t>
      </w:r>
      <w:r>
        <w:rPr>
          <w:rtl/>
        </w:rPr>
        <w:t>ي الحطيم</w:t>
      </w:r>
      <w:r>
        <w:rPr>
          <w:rFonts w:hint="cs"/>
          <w:rtl/>
        </w:rPr>
        <w:t xml:space="preserve"> </w:t>
      </w:r>
      <w:r>
        <w:rPr>
          <w:rtl/>
        </w:rPr>
        <w:t>؟ فقال</w:t>
      </w:r>
      <w:r w:rsidR="0035190A">
        <w:rPr>
          <w:rtl/>
        </w:rPr>
        <w:t>:</w:t>
      </w:r>
      <w:r>
        <w:rPr>
          <w:rtl/>
        </w:rPr>
        <w:t xml:space="preserve"> لأن</w:t>
      </w:r>
      <w:r>
        <w:rPr>
          <w:rFonts w:hint="cs"/>
          <w:rtl/>
        </w:rPr>
        <w:t>ّ</w:t>
      </w:r>
      <w:r>
        <w:rPr>
          <w:rtl/>
        </w:rPr>
        <w:t xml:space="preserve"> الناس يحطم بعضهم بعضاً هناك.</w:t>
      </w:r>
    </w:p>
    <w:p w:rsidR="005A16B4" w:rsidRDefault="005A16B4" w:rsidP="001E1A3B">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w:t>
      </w:r>
      <w:r w:rsidR="001E1A3B">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الكافي 4</w:t>
      </w:r>
      <w:r w:rsidR="0035190A">
        <w:rPr>
          <w:rtl/>
        </w:rPr>
        <w:t>:</w:t>
      </w:r>
      <w:r>
        <w:rPr>
          <w:rtl/>
        </w:rPr>
        <w:t xml:space="preserve"> 214 / 9.</w:t>
      </w:r>
    </w:p>
    <w:p w:rsidR="005A16B4" w:rsidRPr="007A1EB2" w:rsidRDefault="005A16B4" w:rsidP="007108A1">
      <w:pPr>
        <w:pStyle w:val="libFootnote0"/>
        <w:rPr>
          <w:rtl/>
        </w:rPr>
      </w:pPr>
      <w:r w:rsidRPr="007A1EB2">
        <w:rPr>
          <w:rtl/>
        </w:rPr>
        <w:t>(1) هذا الموضع في المخطوط ممحو</w:t>
      </w:r>
      <w:r>
        <w:rPr>
          <w:rFonts w:hint="cs"/>
          <w:rtl/>
        </w:rPr>
        <w:t>ّ</w:t>
      </w:r>
      <w:r w:rsidRPr="007A1EB2">
        <w:rPr>
          <w:rtl/>
        </w:rPr>
        <w:t xml:space="preserve"> أثبتناه كما في المصدر.</w:t>
      </w:r>
    </w:p>
    <w:p w:rsidR="005A16B4" w:rsidRDefault="005A16B4" w:rsidP="007108A1">
      <w:pPr>
        <w:pStyle w:val="libFootnote0"/>
        <w:rPr>
          <w:rtl/>
        </w:rPr>
      </w:pPr>
      <w:r>
        <w:rPr>
          <w:rtl/>
        </w:rPr>
        <w:t>5 - الكافي 4</w:t>
      </w:r>
      <w:r w:rsidR="0035190A">
        <w:rPr>
          <w:rtl/>
        </w:rPr>
        <w:t>:</w:t>
      </w:r>
      <w:r>
        <w:rPr>
          <w:rtl/>
        </w:rPr>
        <w:t xml:space="preserve"> 525 / 2.</w:t>
      </w:r>
    </w:p>
    <w:p w:rsidR="005A16B4" w:rsidRDefault="005A16B4" w:rsidP="007108A1">
      <w:pPr>
        <w:pStyle w:val="libFootnote0"/>
        <w:rPr>
          <w:rtl/>
        </w:rPr>
      </w:pPr>
      <w:r>
        <w:rPr>
          <w:rtl/>
        </w:rPr>
        <w:t>6 - الكافي 4</w:t>
      </w:r>
      <w:r w:rsidR="0035190A">
        <w:rPr>
          <w:rtl/>
        </w:rPr>
        <w:t>:</w:t>
      </w:r>
      <w:r>
        <w:rPr>
          <w:rtl/>
        </w:rPr>
        <w:t xml:space="preserve"> 527 / 12.</w:t>
      </w:r>
    </w:p>
    <w:p w:rsidR="005A16B4" w:rsidRPr="007A1EB2" w:rsidRDefault="005A16B4" w:rsidP="001E1A3B">
      <w:pPr>
        <w:pStyle w:val="libFootnote0"/>
        <w:rPr>
          <w:rtl/>
        </w:rPr>
      </w:pPr>
      <w:r w:rsidRPr="007A1EB2">
        <w:rPr>
          <w:rtl/>
        </w:rPr>
        <w:t>(</w:t>
      </w:r>
      <w:r w:rsidR="001E1A3B">
        <w:rPr>
          <w:rFonts w:hint="cs"/>
          <w:rtl/>
        </w:rPr>
        <w:t>2</w:t>
      </w:r>
      <w:r w:rsidRPr="007A1EB2">
        <w:rPr>
          <w:rtl/>
        </w:rPr>
        <w:t>) التهذيب 5</w:t>
      </w:r>
      <w:r w:rsidR="0035190A">
        <w:rPr>
          <w:rtl/>
        </w:rPr>
        <w:t>:</w:t>
      </w:r>
      <w:r w:rsidRPr="007A1EB2">
        <w:rPr>
          <w:rtl/>
        </w:rPr>
        <w:t xml:space="preserve"> 451</w:t>
      </w:r>
      <w:r>
        <w:rPr>
          <w:rtl/>
        </w:rPr>
        <w:t xml:space="preserve"> / </w:t>
      </w:r>
      <w:r w:rsidRPr="007A1EB2">
        <w:rPr>
          <w:rtl/>
        </w:rPr>
        <w:t>1575.</w:t>
      </w:r>
    </w:p>
    <w:p w:rsidR="007108A1" w:rsidRPr="00BC18D8" w:rsidRDefault="007108A1" w:rsidP="007108A1">
      <w:pPr>
        <w:pStyle w:val="libNormal"/>
        <w:rPr>
          <w:rtl/>
        </w:rPr>
      </w:pPr>
      <w:r w:rsidRPr="00535419">
        <w:rPr>
          <w:rtl/>
        </w:rPr>
        <w:br w:type="page"/>
      </w:r>
    </w:p>
    <w:p w:rsidR="005A16B4" w:rsidRDefault="005A16B4" w:rsidP="001E1A3B">
      <w:pPr>
        <w:pStyle w:val="libNormal"/>
        <w:rPr>
          <w:rtl/>
        </w:rPr>
      </w:pPr>
      <w:r w:rsidRPr="005A16B4">
        <w:rPr>
          <w:rStyle w:val="libNormalChar"/>
          <w:rtl/>
        </w:rPr>
        <w:lastRenderedPageBreak/>
        <w:t>[ 65</w:t>
      </w:r>
      <w:r>
        <w:rPr>
          <w:rtl/>
        </w:rPr>
        <w:t>32 ] 7</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الصادق </w:t>
      </w:r>
      <w:r w:rsidR="001E1A3B" w:rsidRPr="00E820C4">
        <w:rPr>
          <w:rStyle w:val="libNormalChar"/>
          <w:rFonts w:hint="cs"/>
          <w:rtl/>
        </w:rPr>
        <w:t xml:space="preserve">( </w:t>
      </w:r>
      <w:r w:rsidR="001E1A3B">
        <w:rPr>
          <w:rStyle w:val="libAlaemChar"/>
          <w:rFonts w:hint="cs"/>
          <w:rtl/>
        </w:rPr>
        <w:t>عليه‌السلام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إن تهي</w:t>
      </w:r>
      <w:r>
        <w:rPr>
          <w:rFonts w:hint="cs"/>
          <w:rtl/>
        </w:rPr>
        <w:t>ّ</w:t>
      </w:r>
      <w:r>
        <w:rPr>
          <w:rtl/>
        </w:rPr>
        <w:t>أ لك أن تصل</w:t>
      </w:r>
      <w:r>
        <w:rPr>
          <w:rFonts w:hint="cs"/>
          <w:rtl/>
        </w:rPr>
        <w:t>ّ</w:t>
      </w:r>
      <w:r>
        <w:rPr>
          <w:rtl/>
        </w:rPr>
        <w:t xml:space="preserve">ي صلاتك </w:t>
      </w:r>
      <w:r w:rsidRPr="005A16B4">
        <w:rPr>
          <w:rStyle w:val="libFootnotenumChar"/>
          <w:rtl/>
        </w:rPr>
        <w:t>(1)</w:t>
      </w:r>
      <w:r>
        <w:rPr>
          <w:rtl/>
        </w:rPr>
        <w:t xml:space="preserve"> كل</w:t>
      </w:r>
      <w:r>
        <w:rPr>
          <w:rFonts w:hint="cs"/>
          <w:rtl/>
        </w:rPr>
        <w:t>ّ</w:t>
      </w:r>
      <w:r>
        <w:rPr>
          <w:rtl/>
        </w:rPr>
        <w:t>ها الفرائض وغيرها عند الحطيم فافعل فإن</w:t>
      </w:r>
      <w:r>
        <w:rPr>
          <w:rFonts w:hint="cs"/>
          <w:rtl/>
        </w:rPr>
        <w:t>ّ</w:t>
      </w:r>
      <w:r>
        <w:rPr>
          <w:rtl/>
        </w:rPr>
        <w:t xml:space="preserve">ه أفضل بقعة على وجه الأرض، والحطيم ما بين باب البيت والحجر الأسود، وهو الموضع الذي تاب الله فيه على آدم وبعده الصلاة في الحجر أفضل وبعد الحجر ما بين الركن الشامي </w:t>
      </w:r>
      <w:r w:rsidRPr="005A16B4">
        <w:rPr>
          <w:rStyle w:val="libFootnotenumChar"/>
          <w:rtl/>
        </w:rPr>
        <w:t>(2)</w:t>
      </w:r>
      <w:r>
        <w:rPr>
          <w:rtl/>
        </w:rPr>
        <w:t xml:space="preserve"> وباب البيت وهو </w:t>
      </w:r>
      <w:r w:rsidRPr="005A16B4">
        <w:rPr>
          <w:rStyle w:val="libFootnotenumChar"/>
          <w:rtl/>
        </w:rPr>
        <w:t>(3)</w:t>
      </w:r>
      <w:r>
        <w:rPr>
          <w:rtl/>
        </w:rPr>
        <w:t xml:space="preserve"> الذي كان فيه المقام، وبعده خلف المقام حيث هو الساعة وما قرب من البيت فهو أفضل.</w:t>
      </w:r>
    </w:p>
    <w:p w:rsidR="005A16B4" w:rsidRDefault="005A16B4" w:rsidP="001E1A3B">
      <w:pPr>
        <w:pStyle w:val="libNormal"/>
        <w:rPr>
          <w:rtl/>
        </w:rPr>
      </w:pPr>
      <w:r w:rsidRPr="005A16B4">
        <w:rPr>
          <w:rStyle w:val="libNormalChar"/>
          <w:rtl/>
        </w:rPr>
        <w:t>[ 65</w:t>
      </w:r>
      <w:r>
        <w:rPr>
          <w:rtl/>
        </w:rPr>
        <w:t>33 ] 8</w:t>
      </w:r>
      <w:r>
        <w:rPr>
          <w:rFonts w:hint="cs"/>
          <w:rtl/>
        </w:rPr>
        <w:t xml:space="preserve"> - </w:t>
      </w:r>
      <w:r>
        <w:rPr>
          <w:rtl/>
        </w:rPr>
        <w:t>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 xml:space="preserve">نقلاً من كتاب </w:t>
      </w:r>
      <w:r w:rsidR="00E820C4" w:rsidRPr="00E820C4">
        <w:rPr>
          <w:rStyle w:val="libNormalChar"/>
          <w:rtl/>
        </w:rPr>
        <w:t xml:space="preserve">( </w:t>
      </w:r>
      <w:r>
        <w:rPr>
          <w:rtl/>
        </w:rPr>
        <w:t>مسائل الرجال</w:t>
      </w:r>
      <w:r w:rsidR="00E820C4" w:rsidRPr="00E820C4">
        <w:rPr>
          <w:rStyle w:val="libNormalChar"/>
          <w:rtl/>
        </w:rPr>
        <w:t xml:space="preserve"> ) </w:t>
      </w:r>
      <w:r>
        <w:rPr>
          <w:rtl/>
        </w:rPr>
        <w:t>رواية أحمد بن محم</w:t>
      </w:r>
      <w:r>
        <w:rPr>
          <w:rFonts w:hint="cs"/>
          <w:rtl/>
        </w:rPr>
        <w:t>ّ</w:t>
      </w:r>
      <w:r>
        <w:rPr>
          <w:rtl/>
        </w:rPr>
        <w:t>د الجوهري وعبد</w:t>
      </w:r>
      <w:r>
        <w:rPr>
          <w:rFonts w:hint="cs"/>
          <w:rtl/>
        </w:rPr>
        <w:t xml:space="preserve"> </w:t>
      </w:r>
      <w:r>
        <w:rPr>
          <w:rtl/>
        </w:rPr>
        <w:t xml:space="preserve">الله بن جعفر الحميري جميعاً عن داود الصرمي، </w:t>
      </w:r>
      <w:r w:rsidR="00E820C4" w:rsidRPr="00E820C4">
        <w:rPr>
          <w:rStyle w:val="libNormalChar"/>
          <w:rtl/>
        </w:rPr>
        <w:t xml:space="preserve">( </w:t>
      </w:r>
      <w:r>
        <w:rPr>
          <w:rtl/>
        </w:rPr>
        <w:t>عن بشر بن بش</w:t>
      </w:r>
      <w:r>
        <w:rPr>
          <w:rFonts w:hint="cs"/>
          <w:rtl/>
        </w:rPr>
        <w:t>ّ</w:t>
      </w:r>
      <w:r>
        <w:rPr>
          <w:rtl/>
        </w:rPr>
        <w:t>ار</w:t>
      </w:r>
      <w:r w:rsidR="00E820C4" w:rsidRPr="00E820C4">
        <w:rPr>
          <w:rStyle w:val="libNormalChar"/>
          <w:rtl/>
        </w:rPr>
        <w:t xml:space="preserve"> ) </w:t>
      </w:r>
      <w:r w:rsidRPr="005A16B4">
        <w:rPr>
          <w:rStyle w:val="libFootnotenumChar"/>
          <w:rtl/>
        </w:rPr>
        <w:t>(</w:t>
      </w:r>
      <w:r w:rsidR="001E1A3B">
        <w:rPr>
          <w:rStyle w:val="libFootnotenumChar"/>
          <w:rFonts w:hint="cs"/>
          <w:rtl/>
        </w:rPr>
        <w:t>4</w:t>
      </w:r>
      <w:r w:rsidRPr="005A16B4">
        <w:rPr>
          <w:rStyle w:val="libFootnotenumChar"/>
          <w:rtl/>
        </w:rPr>
        <w:t>)</w:t>
      </w:r>
      <w:r>
        <w:rPr>
          <w:rtl/>
        </w:rPr>
        <w:t xml:space="preserve"> قال</w:t>
      </w:r>
      <w:r w:rsidR="0035190A">
        <w:rPr>
          <w:rtl/>
        </w:rPr>
        <w:t>:</w:t>
      </w:r>
      <w:r>
        <w:rPr>
          <w:rtl/>
        </w:rPr>
        <w:t xml:space="preserve"> سألته يعني علي بن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بمك</w:t>
      </w:r>
      <w:r>
        <w:rPr>
          <w:rFonts w:hint="cs"/>
          <w:rtl/>
        </w:rPr>
        <w:t>ّ</w:t>
      </w:r>
      <w:r>
        <w:rPr>
          <w:rtl/>
        </w:rPr>
        <w:t>ة في أي</w:t>
      </w:r>
      <w:r>
        <w:rPr>
          <w:rFonts w:hint="cs"/>
          <w:rtl/>
        </w:rPr>
        <w:t>ّ</w:t>
      </w:r>
      <w:r>
        <w:rPr>
          <w:rtl/>
        </w:rPr>
        <w:t xml:space="preserve"> موضع أفضل</w:t>
      </w:r>
      <w:r>
        <w:rPr>
          <w:rFonts w:hint="cs"/>
          <w:rtl/>
        </w:rPr>
        <w:t xml:space="preserve"> </w:t>
      </w:r>
      <w:r>
        <w:rPr>
          <w:rtl/>
        </w:rPr>
        <w:t>؟ فقال</w:t>
      </w:r>
      <w:r w:rsidR="0035190A">
        <w:rPr>
          <w:rtl/>
        </w:rPr>
        <w:t>:</w:t>
      </w:r>
      <w:r>
        <w:rPr>
          <w:rtl/>
        </w:rPr>
        <w:t xml:space="preserve"> عند مقام إبراهيم الأو</w:t>
      </w:r>
      <w:r>
        <w:rPr>
          <w:rFonts w:hint="cs"/>
          <w:rtl/>
        </w:rPr>
        <w:t>ّ</w:t>
      </w:r>
      <w:r>
        <w:rPr>
          <w:rtl/>
        </w:rPr>
        <w:t>ل فإن</w:t>
      </w:r>
      <w:r>
        <w:rPr>
          <w:rFonts w:hint="cs"/>
          <w:rtl/>
        </w:rPr>
        <w:t>ّ</w:t>
      </w:r>
      <w:r>
        <w:rPr>
          <w:rtl/>
        </w:rPr>
        <w:t>ه مقام إبراهيم وإسماعيل ومحم</w:t>
      </w:r>
      <w:r>
        <w:rPr>
          <w:rFonts w:hint="cs"/>
          <w:rtl/>
        </w:rPr>
        <w:t>ّ</w:t>
      </w:r>
      <w:r>
        <w:rPr>
          <w:rtl/>
        </w:rPr>
        <w:t>د</w:t>
      </w:r>
      <w:r w:rsidR="001E1A3B">
        <w:rPr>
          <w:rFonts w:hint="cs"/>
          <w:rtl/>
        </w:rPr>
        <w:t xml:space="preserve"> (</w:t>
      </w:r>
      <w:r>
        <w:rPr>
          <w:rtl/>
        </w:rPr>
        <w:t xml:space="preserve"> </w:t>
      </w:r>
      <w:r w:rsidRPr="005A16B4">
        <w:rPr>
          <w:rStyle w:val="libAlaemChar"/>
          <w:rFonts w:hint="cs"/>
          <w:rtl/>
        </w:rPr>
        <w:t>عليهم‌السلام</w:t>
      </w:r>
      <w:r w:rsidR="001E1A3B">
        <w:rPr>
          <w:rFonts w:hint="cs"/>
          <w:rtl/>
        </w:rPr>
        <w:t xml:space="preserve"> ) .</w:t>
      </w:r>
    </w:p>
    <w:p w:rsidR="005A16B4" w:rsidRDefault="005A16B4" w:rsidP="001E1A3B">
      <w:pPr>
        <w:pStyle w:val="libNormal"/>
        <w:rPr>
          <w:rtl/>
        </w:rPr>
      </w:pPr>
      <w:r>
        <w:rPr>
          <w:rtl/>
        </w:rPr>
        <w:t>أقول</w:t>
      </w:r>
      <w:r w:rsidR="0035190A">
        <w:rPr>
          <w:rtl/>
        </w:rPr>
        <w:t>:</w:t>
      </w:r>
      <w:r>
        <w:rPr>
          <w:rtl/>
        </w:rPr>
        <w:t xml:space="preserve"> مقام إبراهيم الأو</w:t>
      </w:r>
      <w:r>
        <w:rPr>
          <w:rFonts w:hint="cs"/>
          <w:rtl/>
        </w:rPr>
        <w:t>ّ</w:t>
      </w:r>
      <w:r>
        <w:rPr>
          <w:rtl/>
        </w:rPr>
        <w:t xml:space="preserve">ل عند الحطيم كما يأتي في الحج، إن شاء الله </w:t>
      </w:r>
      <w:r w:rsidRPr="005A16B4">
        <w:rPr>
          <w:rStyle w:val="libFootnotenumChar"/>
          <w:rtl/>
        </w:rPr>
        <w:t>(</w:t>
      </w:r>
      <w:r w:rsidR="001E1A3B">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الفقيه 2</w:t>
      </w:r>
      <w:r w:rsidR="0035190A">
        <w:rPr>
          <w:rtl/>
        </w:rPr>
        <w:t>:</w:t>
      </w:r>
      <w:r>
        <w:rPr>
          <w:rtl/>
        </w:rPr>
        <w:t xml:space="preserve"> 135 / 579.</w:t>
      </w:r>
    </w:p>
    <w:p w:rsidR="005A16B4" w:rsidRPr="007A1EB2" w:rsidRDefault="005A16B4" w:rsidP="007108A1">
      <w:pPr>
        <w:pStyle w:val="libFootnote0"/>
        <w:rPr>
          <w:rtl/>
        </w:rPr>
      </w:pPr>
      <w:r w:rsidRPr="007A1EB2">
        <w:rPr>
          <w:rtl/>
        </w:rPr>
        <w:t>(1) في المصدر</w:t>
      </w:r>
      <w:r w:rsidR="0035190A">
        <w:rPr>
          <w:rtl/>
        </w:rPr>
        <w:t>:</w:t>
      </w:r>
      <w:r w:rsidRPr="007A1EB2">
        <w:rPr>
          <w:rtl/>
        </w:rPr>
        <w:t xml:space="preserve"> صلواتك.</w:t>
      </w:r>
    </w:p>
    <w:p w:rsidR="005A16B4" w:rsidRPr="007A1EB2" w:rsidRDefault="005A16B4" w:rsidP="007108A1">
      <w:pPr>
        <w:pStyle w:val="libFootnote0"/>
        <w:rPr>
          <w:rtl/>
        </w:rPr>
      </w:pPr>
      <w:r w:rsidRPr="007A1EB2">
        <w:rPr>
          <w:rtl/>
        </w:rPr>
        <w:t>(2) في نسخة</w:t>
      </w:r>
      <w:r w:rsidR="0035190A">
        <w:rPr>
          <w:rtl/>
        </w:rPr>
        <w:t>:</w:t>
      </w:r>
      <w:r w:rsidRPr="007A1EB2">
        <w:rPr>
          <w:rtl/>
        </w:rPr>
        <w:t xml:space="preserve"> العراقي</w:t>
      </w:r>
      <w:r>
        <w:rPr>
          <w:rtl/>
        </w:rPr>
        <w:t>.</w:t>
      </w:r>
      <w:r w:rsidRPr="007A1EB2">
        <w:rPr>
          <w:rtl/>
        </w:rPr>
        <w:t xml:space="preserve"> هامش المخطوط وكذا في المصدر.</w:t>
      </w:r>
    </w:p>
    <w:p w:rsidR="005A16B4" w:rsidRPr="007A1EB2" w:rsidRDefault="005A16B4" w:rsidP="007108A1">
      <w:pPr>
        <w:pStyle w:val="libFootnote0"/>
        <w:rPr>
          <w:rtl/>
        </w:rPr>
      </w:pPr>
      <w:r w:rsidRPr="007A1EB2">
        <w:rPr>
          <w:rtl/>
        </w:rPr>
        <w:t>(3) في المصدر زيادة</w:t>
      </w:r>
      <w:r w:rsidR="0035190A">
        <w:rPr>
          <w:rtl/>
        </w:rPr>
        <w:t>:</w:t>
      </w:r>
      <w:r w:rsidRPr="007A1EB2">
        <w:rPr>
          <w:rtl/>
        </w:rPr>
        <w:t xml:space="preserve"> الموضع.</w:t>
      </w:r>
    </w:p>
    <w:p w:rsidR="005A16B4" w:rsidRDefault="005A16B4" w:rsidP="007108A1">
      <w:pPr>
        <w:pStyle w:val="libFootnote0"/>
        <w:rPr>
          <w:rtl/>
        </w:rPr>
      </w:pPr>
      <w:r>
        <w:rPr>
          <w:rtl/>
        </w:rPr>
        <w:t>8 - مس</w:t>
      </w:r>
      <w:r>
        <w:rPr>
          <w:rFonts w:hint="cs"/>
          <w:rtl/>
        </w:rPr>
        <w:t>ت</w:t>
      </w:r>
      <w:r>
        <w:rPr>
          <w:rtl/>
        </w:rPr>
        <w:t>طرفات السرائر</w:t>
      </w:r>
      <w:r w:rsidR="0035190A">
        <w:rPr>
          <w:rtl/>
        </w:rPr>
        <w:t>:</w:t>
      </w:r>
      <w:r>
        <w:rPr>
          <w:rtl/>
        </w:rPr>
        <w:t xml:space="preserve"> 66 / 5.</w:t>
      </w:r>
    </w:p>
    <w:p w:rsidR="005A16B4" w:rsidRPr="007A1EB2" w:rsidRDefault="005A16B4" w:rsidP="001E1A3B">
      <w:pPr>
        <w:pStyle w:val="libFootnote0"/>
        <w:rPr>
          <w:rtl/>
        </w:rPr>
      </w:pPr>
      <w:r w:rsidRPr="007A1EB2">
        <w:rPr>
          <w:rtl/>
        </w:rPr>
        <w:t>(</w:t>
      </w:r>
      <w:r w:rsidR="001E1A3B">
        <w:rPr>
          <w:rFonts w:hint="cs"/>
          <w:rtl/>
        </w:rPr>
        <w:t>4</w:t>
      </w:r>
      <w:r w:rsidRPr="007A1EB2">
        <w:rPr>
          <w:rtl/>
        </w:rPr>
        <w:t>) ليس في المصدر.</w:t>
      </w:r>
    </w:p>
    <w:p w:rsidR="005A16B4" w:rsidRPr="007A1EB2" w:rsidRDefault="005A16B4" w:rsidP="001E1A3B">
      <w:pPr>
        <w:pStyle w:val="libFootnote0"/>
        <w:rPr>
          <w:rtl/>
        </w:rPr>
      </w:pPr>
      <w:r w:rsidRPr="007A1EB2">
        <w:rPr>
          <w:rtl/>
        </w:rPr>
        <w:t>(</w:t>
      </w:r>
      <w:r w:rsidR="001E1A3B">
        <w:rPr>
          <w:rFonts w:hint="cs"/>
          <w:rtl/>
        </w:rPr>
        <w:t>5</w:t>
      </w:r>
      <w:r w:rsidRPr="007A1EB2">
        <w:rPr>
          <w:rtl/>
        </w:rPr>
        <w:t>) يأتي في الحديث 1 من الباب 28 من أبواب الطواف</w:t>
      </w:r>
      <w:r>
        <w:rPr>
          <w:rtl/>
        </w:rPr>
        <w:t>،</w:t>
      </w:r>
      <w:r w:rsidRPr="007A1EB2">
        <w:rPr>
          <w:rtl/>
        </w:rPr>
        <w:t xml:space="preserve"> ويأتي ما يدل على ذلك في الباب 54 من هذه الأبواب.</w:t>
      </w:r>
    </w:p>
    <w:p w:rsidR="007108A1" w:rsidRPr="00BC18D8" w:rsidRDefault="007108A1" w:rsidP="007108A1">
      <w:pPr>
        <w:pStyle w:val="libNormal"/>
        <w:rPr>
          <w:rtl/>
        </w:rPr>
      </w:pPr>
      <w:r w:rsidRPr="00535419">
        <w:rPr>
          <w:rtl/>
        </w:rPr>
        <w:br w:type="page"/>
      </w:r>
    </w:p>
    <w:p w:rsidR="005A16B4" w:rsidRPr="00CE75F2" w:rsidRDefault="001E1A3B" w:rsidP="001E1A3B">
      <w:pPr>
        <w:pStyle w:val="Heading2Center"/>
        <w:rPr>
          <w:rtl/>
        </w:rPr>
      </w:pPr>
      <w:bookmarkStart w:id="977" w:name="_Toc275419214"/>
      <w:bookmarkStart w:id="978" w:name="_Toc300140944"/>
      <w:bookmarkStart w:id="979" w:name="_Toc374784093"/>
      <w:bookmarkStart w:id="980" w:name="_Toc257224433"/>
      <w:r>
        <w:rPr>
          <w:rtl/>
        </w:rPr>
        <w:lastRenderedPageBreak/>
        <w:t>54 - باب عدم كراهة صلاة الفريضة في الحجر وأن</w:t>
      </w:r>
      <w:r>
        <w:rPr>
          <w:rFonts w:hint="cs"/>
          <w:rtl/>
        </w:rPr>
        <w:t>ّ</w:t>
      </w:r>
      <w:r>
        <w:rPr>
          <w:rtl/>
        </w:rPr>
        <w:t>ه ليس فيه</w:t>
      </w:r>
      <w:bookmarkStart w:id="981" w:name="_Toc275419215"/>
      <w:bookmarkStart w:id="982" w:name="_Toc300140945"/>
      <w:bookmarkEnd w:id="977"/>
      <w:bookmarkEnd w:id="978"/>
      <w:r>
        <w:rPr>
          <w:rFonts w:hint="cs"/>
          <w:rtl/>
        </w:rPr>
        <w:t xml:space="preserve"> </w:t>
      </w:r>
      <w:r>
        <w:rPr>
          <w:rtl/>
        </w:rPr>
        <w:t>شيء من الكعبة</w:t>
      </w:r>
      <w:bookmarkEnd w:id="979"/>
      <w:bookmarkEnd w:id="980"/>
      <w:bookmarkEnd w:id="981"/>
      <w:bookmarkEnd w:id="982"/>
    </w:p>
    <w:p w:rsidR="005A16B4" w:rsidRDefault="005A16B4" w:rsidP="001E1A3B">
      <w:pPr>
        <w:pStyle w:val="libNormal"/>
        <w:rPr>
          <w:rtl/>
        </w:rPr>
      </w:pPr>
      <w:r w:rsidRPr="005A16B4">
        <w:rPr>
          <w:rStyle w:val="libNormalChar"/>
          <w:rtl/>
        </w:rPr>
        <w:t>[ 65</w:t>
      </w:r>
      <w:r>
        <w:rPr>
          <w:rtl/>
        </w:rPr>
        <w:t>34 ]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الحسين، عن الحسن بن علي، عن يونس بن يعقوب قال</w:t>
      </w:r>
      <w:r w:rsidR="0035190A">
        <w:rPr>
          <w:rtl/>
        </w:rPr>
        <w:t>:</w:t>
      </w:r>
      <w:r>
        <w:rPr>
          <w:rtl/>
        </w:rPr>
        <w:t xml:space="preserve"> قلت لأبي عبد الله </w:t>
      </w:r>
      <w:r w:rsidR="001E1A3B" w:rsidRPr="00E820C4">
        <w:rPr>
          <w:rStyle w:val="libNormalChar"/>
          <w:rFonts w:hint="cs"/>
          <w:rtl/>
        </w:rPr>
        <w:t xml:space="preserve">( </w:t>
      </w:r>
      <w:r w:rsidR="001E1A3B">
        <w:rPr>
          <w:rStyle w:val="libAlaemChar"/>
          <w:rFonts w:hint="cs"/>
          <w:rtl/>
        </w:rPr>
        <w:t>عليه‌السلام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إن</w:t>
      </w:r>
      <w:r>
        <w:rPr>
          <w:rFonts w:hint="cs"/>
          <w:rtl/>
        </w:rPr>
        <w:t>ّ</w:t>
      </w:r>
      <w:r>
        <w:rPr>
          <w:rtl/>
        </w:rPr>
        <w:t>ي كنت أ</w:t>
      </w:r>
      <w:r>
        <w:rPr>
          <w:rFonts w:hint="cs"/>
          <w:rtl/>
        </w:rPr>
        <w:t>ُ</w:t>
      </w:r>
      <w:r>
        <w:rPr>
          <w:rtl/>
        </w:rPr>
        <w:t>صل</w:t>
      </w:r>
      <w:r>
        <w:rPr>
          <w:rFonts w:hint="cs"/>
          <w:rtl/>
        </w:rPr>
        <w:t>ّ</w:t>
      </w:r>
      <w:r>
        <w:rPr>
          <w:rtl/>
        </w:rPr>
        <w:t>ي في الحجر فقال لي رجل</w:t>
      </w:r>
      <w:r w:rsidR="0035190A">
        <w:rPr>
          <w:rtl/>
        </w:rPr>
        <w:t>:</w:t>
      </w:r>
      <w:r>
        <w:rPr>
          <w:rtl/>
        </w:rPr>
        <w:t xml:space="preserve"> لا تصل</w:t>
      </w:r>
      <w:r>
        <w:rPr>
          <w:rFonts w:hint="cs"/>
          <w:rtl/>
        </w:rPr>
        <w:t>ّ</w:t>
      </w:r>
      <w:r>
        <w:rPr>
          <w:rtl/>
        </w:rPr>
        <w:t xml:space="preserve"> المكتوبة في هذا الموضع فإن</w:t>
      </w:r>
      <w:r>
        <w:rPr>
          <w:rFonts w:hint="cs"/>
          <w:rtl/>
        </w:rPr>
        <w:t>ّ</w:t>
      </w:r>
      <w:r>
        <w:rPr>
          <w:rtl/>
        </w:rPr>
        <w:t xml:space="preserve"> في الحجر من البيت، فقال</w:t>
      </w:r>
      <w:r w:rsidR="0035190A">
        <w:rPr>
          <w:rtl/>
        </w:rPr>
        <w:t>:</w:t>
      </w:r>
      <w:r>
        <w:rPr>
          <w:rtl/>
        </w:rPr>
        <w:t xml:space="preserve"> كذب، صل</w:t>
      </w:r>
      <w:r>
        <w:rPr>
          <w:rFonts w:hint="cs"/>
          <w:rtl/>
        </w:rPr>
        <w:t>ّ</w:t>
      </w:r>
      <w:r>
        <w:rPr>
          <w:rtl/>
        </w:rPr>
        <w:t xml:space="preserve"> فيه حيث شئت.</w:t>
      </w:r>
    </w:p>
    <w:p w:rsidR="005A16B4" w:rsidRDefault="005A16B4" w:rsidP="005A16B4">
      <w:pPr>
        <w:pStyle w:val="libNormal"/>
        <w:rPr>
          <w:rtl/>
        </w:rPr>
      </w:pPr>
      <w:r w:rsidRPr="005A16B4">
        <w:rPr>
          <w:rStyle w:val="libNormalChar"/>
          <w:rtl/>
        </w:rPr>
        <w:t>[ 65</w:t>
      </w:r>
      <w:r>
        <w:rPr>
          <w:rtl/>
        </w:rPr>
        <w:t>35 ] 2</w:t>
      </w:r>
      <w:r>
        <w:rPr>
          <w:rFonts w:hint="cs"/>
          <w:rtl/>
        </w:rPr>
        <w:t xml:space="preserve"> - </w:t>
      </w:r>
      <w:r>
        <w:rPr>
          <w:rtl/>
        </w:rPr>
        <w:t xml:space="preserve">وعنه، عن الحسن بن علي بن فضّال، وعبدالله الحجال جميعاً </w:t>
      </w:r>
      <w:r w:rsidRPr="005A16B4">
        <w:rPr>
          <w:rStyle w:val="libFootnotenumChar"/>
          <w:rtl/>
        </w:rPr>
        <w:t>(1)</w:t>
      </w:r>
      <w:r>
        <w:rPr>
          <w:rtl/>
        </w:rPr>
        <w:t xml:space="preserve">، عن ثعلبة بن ميمون، عن زرارة،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الحجر هل فيه شيء من البيت</w:t>
      </w:r>
      <w:r>
        <w:rPr>
          <w:rFonts w:hint="cs"/>
          <w:rtl/>
        </w:rPr>
        <w:t xml:space="preserve"> </w:t>
      </w:r>
      <w:r>
        <w:rPr>
          <w:rtl/>
        </w:rPr>
        <w:t>؟ فقال</w:t>
      </w:r>
      <w:r w:rsidR="0035190A">
        <w:rPr>
          <w:rtl/>
        </w:rPr>
        <w:t>:</w:t>
      </w:r>
      <w:r>
        <w:rPr>
          <w:rtl/>
        </w:rPr>
        <w:t xml:space="preserve"> لا، ولا قلامة ظفر.</w:t>
      </w:r>
    </w:p>
    <w:p w:rsidR="005A16B4" w:rsidRDefault="005A16B4" w:rsidP="005A16B4">
      <w:pPr>
        <w:pStyle w:val="libNormal"/>
        <w:rPr>
          <w:rtl/>
        </w:rPr>
      </w:pPr>
      <w:r w:rsidRPr="005A16B4">
        <w:rPr>
          <w:rStyle w:val="libNormalChar"/>
          <w:rtl/>
        </w:rPr>
        <w:t>[ 65</w:t>
      </w:r>
      <w:r>
        <w:rPr>
          <w:rtl/>
        </w:rPr>
        <w:t>36 ] 3</w:t>
      </w:r>
      <w:r>
        <w:rPr>
          <w:rFonts w:hint="cs"/>
          <w:rtl/>
        </w:rPr>
        <w:t xml:space="preserve"> - </w:t>
      </w:r>
      <w:r>
        <w:rPr>
          <w:rtl/>
        </w:rPr>
        <w:t>وقد تقد</w:t>
      </w:r>
      <w:r>
        <w:rPr>
          <w:rFonts w:hint="cs"/>
          <w:rtl/>
        </w:rPr>
        <w:t>ّ</w:t>
      </w:r>
      <w:r>
        <w:rPr>
          <w:rtl/>
        </w:rPr>
        <w:t>م حديث أبي بلال المكي قال</w:t>
      </w:r>
      <w:r w:rsidR="0035190A">
        <w:rPr>
          <w:rtl/>
        </w:rPr>
        <w:t>:</w:t>
      </w:r>
      <w:r>
        <w:rPr>
          <w:rtl/>
        </w:rPr>
        <w:t xml:space="preserve"> رأيت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دخل الحجر من ناحية الباب فقام يصل</w:t>
      </w:r>
      <w:r>
        <w:rPr>
          <w:rFonts w:hint="cs"/>
          <w:rtl/>
        </w:rPr>
        <w:t>ّ</w:t>
      </w:r>
      <w:r>
        <w:rPr>
          <w:rtl/>
        </w:rPr>
        <w:t>ي على قدر ذراعين من البيت، الحديث.</w:t>
      </w:r>
    </w:p>
    <w:p w:rsidR="005A16B4" w:rsidRDefault="005A16B4" w:rsidP="005A16B4">
      <w:pPr>
        <w:pStyle w:val="Heading2Center"/>
        <w:rPr>
          <w:rtl/>
        </w:rPr>
      </w:pPr>
      <w:bookmarkStart w:id="983" w:name="_Toc275419216"/>
      <w:bookmarkStart w:id="984" w:name="_Toc300140946"/>
      <w:bookmarkStart w:id="985" w:name="_Toc374784094"/>
      <w:bookmarkStart w:id="986" w:name="_Toc257224434"/>
      <w:r>
        <w:rPr>
          <w:rtl/>
        </w:rPr>
        <w:t>55 - باب استحباب الصلاة فيما زيد في المسجد الحرام</w:t>
      </w:r>
      <w:bookmarkEnd w:id="983"/>
      <w:bookmarkEnd w:id="984"/>
      <w:bookmarkEnd w:id="985"/>
      <w:bookmarkEnd w:id="986"/>
    </w:p>
    <w:p w:rsidR="005A16B4" w:rsidRDefault="005A16B4" w:rsidP="005A16B4">
      <w:pPr>
        <w:pStyle w:val="libNormal"/>
        <w:rPr>
          <w:rtl/>
        </w:rPr>
      </w:pPr>
      <w:r w:rsidRPr="005A16B4">
        <w:rPr>
          <w:rStyle w:val="libNormalChar"/>
          <w:rtl/>
        </w:rPr>
        <w:t>[ 65</w:t>
      </w:r>
      <w:r>
        <w:rPr>
          <w:rtl/>
        </w:rPr>
        <w:t>37 ] 1</w:t>
      </w:r>
      <w:r>
        <w:rPr>
          <w:rFonts w:hint="cs"/>
          <w:rtl/>
        </w:rPr>
        <w:t xml:space="preserve"> - </w:t>
      </w:r>
      <w:r>
        <w:rPr>
          <w:rtl/>
        </w:rPr>
        <w:t>محم</w:t>
      </w:r>
      <w:r>
        <w:rPr>
          <w:rFonts w:hint="cs"/>
          <w:rtl/>
        </w:rPr>
        <w:t>ّ</w:t>
      </w:r>
      <w:r>
        <w:rPr>
          <w:rtl/>
        </w:rPr>
        <w:t>د بن يعقوب، عن علي بن إبراهيم، عن أبيه، عن ابن أبي عمير، عن جميل بن در</w:t>
      </w:r>
      <w:r>
        <w:rPr>
          <w:rFonts w:hint="cs"/>
          <w:rtl/>
        </w:rPr>
        <w:t>ّ</w:t>
      </w:r>
      <w:r>
        <w:rPr>
          <w:rtl/>
        </w:rPr>
        <w:t>اج قال</w:t>
      </w:r>
      <w:r w:rsidR="0035190A">
        <w:rPr>
          <w:rtl/>
        </w:rPr>
        <w:t>:</w:t>
      </w:r>
      <w:r>
        <w:rPr>
          <w:rtl/>
        </w:rPr>
        <w:t xml:space="preserve"> قال له الطيار وأنا حاضر</w:t>
      </w:r>
      <w:r w:rsidR="0035190A">
        <w:rPr>
          <w:rtl/>
        </w:rPr>
        <w:t>:</w:t>
      </w:r>
      <w:r>
        <w:rPr>
          <w:rtl/>
        </w:rPr>
        <w:t xml:space="preserve"> هذا الذي زيد هو</w:t>
      </w:r>
    </w:p>
    <w:p w:rsidR="005A16B4" w:rsidRDefault="007108A1" w:rsidP="007108A1">
      <w:pPr>
        <w:pStyle w:val="libLine"/>
        <w:rPr>
          <w:rtl/>
        </w:rPr>
      </w:pPr>
      <w:r>
        <w:rPr>
          <w:rtl/>
        </w:rPr>
        <w:t>____________________</w:t>
      </w:r>
    </w:p>
    <w:p w:rsidR="005A16B4" w:rsidRDefault="005A16B4" w:rsidP="001E1A3B">
      <w:pPr>
        <w:pStyle w:val="libFootnoteCenterBold"/>
        <w:rPr>
          <w:rtl/>
        </w:rPr>
      </w:pPr>
      <w:r>
        <w:rPr>
          <w:rtl/>
        </w:rPr>
        <w:t>الباب 54</w:t>
      </w:r>
    </w:p>
    <w:p w:rsidR="005A16B4" w:rsidRDefault="005A16B4" w:rsidP="001E1A3B">
      <w:pPr>
        <w:pStyle w:val="libFootnoteCenterBold"/>
        <w:rPr>
          <w:rtl/>
        </w:rPr>
      </w:pPr>
      <w:r>
        <w:rPr>
          <w:rtl/>
        </w:rPr>
        <w:t>فيه 3 أحاديث</w:t>
      </w:r>
    </w:p>
    <w:p w:rsidR="005A16B4" w:rsidRDefault="005A16B4" w:rsidP="007108A1">
      <w:pPr>
        <w:pStyle w:val="libFootnote0"/>
        <w:rPr>
          <w:rtl/>
        </w:rPr>
      </w:pPr>
      <w:r>
        <w:rPr>
          <w:rtl/>
        </w:rPr>
        <w:t>1 - التهذيب 5</w:t>
      </w:r>
      <w:r w:rsidR="0035190A">
        <w:rPr>
          <w:rtl/>
        </w:rPr>
        <w:t>:</w:t>
      </w:r>
      <w:r>
        <w:rPr>
          <w:rtl/>
        </w:rPr>
        <w:t xml:space="preserve"> 474 / 1670.</w:t>
      </w:r>
    </w:p>
    <w:p w:rsidR="005A16B4" w:rsidRDefault="005A16B4" w:rsidP="007108A1">
      <w:pPr>
        <w:pStyle w:val="libFootnote0"/>
        <w:rPr>
          <w:rtl/>
        </w:rPr>
      </w:pPr>
      <w:r>
        <w:rPr>
          <w:rtl/>
        </w:rPr>
        <w:t>2 - التهذيب 5</w:t>
      </w:r>
      <w:r w:rsidR="0035190A">
        <w:rPr>
          <w:rtl/>
        </w:rPr>
        <w:t>:</w:t>
      </w:r>
      <w:r>
        <w:rPr>
          <w:rtl/>
        </w:rPr>
        <w:t xml:space="preserve"> 469 / 1643.</w:t>
      </w:r>
    </w:p>
    <w:p w:rsidR="005A16B4" w:rsidRPr="007A1EB2" w:rsidRDefault="005A16B4" w:rsidP="007108A1">
      <w:pPr>
        <w:pStyle w:val="libFootnote0"/>
        <w:rPr>
          <w:rtl/>
        </w:rPr>
      </w:pPr>
      <w:r w:rsidRPr="007A1EB2">
        <w:rPr>
          <w:rtl/>
        </w:rPr>
        <w:t>(1) « جميعا »</w:t>
      </w:r>
      <w:r w:rsidR="0035190A">
        <w:rPr>
          <w:rtl/>
        </w:rPr>
        <w:t>:</w:t>
      </w:r>
      <w:r w:rsidRPr="007A1EB2">
        <w:rPr>
          <w:rtl/>
        </w:rPr>
        <w:t xml:space="preserve"> ليس في المصدر.</w:t>
      </w:r>
    </w:p>
    <w:p w:rsidR="005A16B4" w:rsidRDefault="005A16B4" w:rsidP="007108A1">
      <w:pPr>
        <w:pStyle w:val="libFootnote0"/>
        <w:rPr>
          <w:rtl/>
        </w:rPr>
      </w:pPr>
      <w:r>
        <w:rPr>
          <w:rtl/>
        </w:rPr>
        <w:t>3</w:t>
      </w:r>
      <w:r>
        <w:rPr>
          <w:rFonts w:hint="cs"/>
          <w:rtl/>
        </w:rPr>
        <w:t xml:space="preserve"> - </w:t>
      </w:r>
      <w:r>
        <w:rPr>
          <w:rtl/>
        </w:rPr>
        <w:t>تقدم في الحديث 3 من الباب 53 من هذه الأبواب، تقدم ما يدل على ذلك في الباب 53 من هذه الأبواب.</w:t>
      </w:r>
    </w:p>
    <w:p w:rsidR="005A16B4" w:rsidRDefault="005A16B4" w:rsidP="001E1A3B">
      <w:pPr>
        <w:pStyle w:val="libFootnoteCenterBold"/>
        <w:rPr>
          <w:rtl/>
        </w:rPr>
      </w:pPr>
      <w:r>
        <w:rPr>
          <w:rtl/>
        </w:rPr>
        <w:t>الباب 55</w:t>
      </w:r>
    </w:p>
    <w:p w:rsidR="005A16B4" w:rsidRDefault="005A16B4" w:rsidP="001E1A3B">
      <w:pPr>
        <w:pStyle w:val="libFootnoteCenterBold"/>
        <w:rPr>
          <w:rtl/>
        </w:rPr>
      </w:pPr>
      <w:r>
        <w:rPr>
          <w:rtl/>
        </w:rPr>
        <w:t>فيه 4 أحاديث</w:t>
      </w:r>
    </w:p>
    <w:p w:rsidR="005A16B4" w:rsidRDefault="005A16B4" w:rsidP="007108A1">
      <w:pPr>
        <w:pStyle w:val="libFootnote0"/>
        <w:rPr>
          <w:rtl/>
        </w:rPr>
      </w:pPr>
      <w:r>
        <w:rPr>
          <w:rtl/>
        </w:rPr>
        <w:t>1 - الكافي 4</w:t>
      </w:r>
      <w:r w:rsidR="0035190A">
        <w:rPr>
          <w:rtl/>
        </w:rPr>
        <w:t>:</w:t>
      </w:r>
      <w:r>
        <w:rPr>
          <w:rtl/>
        </w:rPr>
        <w:t xml:space="preserve"> 526 / 8.</w:t>
      </w:r>
    </w:p>
    <w:p w:rsidR="007108A1" w:rsidRPr="00BC18D8" w:rsidRDefault="007108A1" w:rsidP="007108A1">
      <w:pPr>
        <w:pStyle w:val="libNormal"/>
        <w:rPr>
          <w:rtl/>
        </w:rPr>
      </w:pPr>
      <w:r w:rsidRPr="00535419">
        <w:rPr>
          <w:rtl/>
        </w:rPr>
        <w:br w:type="page"/>
      </w:r>
    </w:p>
    <w:p w:rsidR="005A16B4" w:rsidRDefault="005A16B4" w:rsidP="001E1A3B">
      <w:pPr>
        <w:pStyle w:val="libNormal0"/>
        <w:rPr>
          <w:rtl/>
        </w:rPr>
      </w:pPr>
      <w:r>
        <w:rPr>
          <w:rtl/>
        </w:rPr>
        <w:lastRenderedPageBreak/>
        <w:t>من المسجد</w:t>
      </w:r>
      <w:r>
        <w:rPr>
          <w:rFonts w:hint="cs"/>
          <w:rtl/>
        </w:rPr>
        <w:t xml:space="preserve"> </w:t>
      </w:r>
      <w:r>
        <w:rPr>
          <w:rtl/>
        </w:rPr>
        <w:t>؟ فقال</w:t>
      </w:r>
      <w:r w:rsidR="0035190A">
        <w:rPr>
          <w:rtl/>
        </w:rPr>
        <w:t>:</w:t>
      </w:r>
      <w:r>
        <w:rPr>
          <w:rtl/>
        </w:rPr>
        <w:t xml:space="preserve"> نعم، إن</w:t>
      </w:r>
      <w:r>
        <w:rPr>
          <w:rFonts w:hint="cs"/>
          <w:rtl/>
        </w:rPr>
        <w:t>ّ</w:t>
      </w:r>
      <w:r>
        <w:rPr>
          <w:rtl/>
        </w:rPr>
        <w:t>هم لم يبلغوا بعد مسجد إبراهيم وإسماعيل</w:t>
      </w:r>
      <w:r w:rsidR="001E1A3B">
        <w:rPr>
          <w:rFonts w:hint="cs"/>
          <w:rtl/>
        </w:rPr>
        <w:t xml:space="preserve"> (</w:t>
      </w:r>
      <w:r>
        <w:rPr>
          <w:rtl/>
        </w:rPr>
        <w:t xml:space="preserve"> </w:t>
      </w:r>
      <w:r w:rsidRPr="005A16B4">
        <w:rPr>
          <w:rStyle w:val="libAlaemChar"/>
          <w:rFonts w:hint="cs"/>
          <w:rtl/>
        </w:rPr>
        <w:t>عليهما‌السلام</w:t>
      </w:r>
      <w:r w:rsidR="001E1A3B">
        <w:rPr>
          <w:rStyle w:val="libAlaemChar"/>
          <w:rFonts w:hint="cs"/>
          <w:rtl/>
        </w:rPr>
        <w:t xml:space="preserve"> </w:t>
      </w:r>
      <w:r w:rsidR="001E1A3B">
        <w:rPr>
          <w:rFonts w:hint="cs"/>
          <w:rtl/>
        </w:rPr>
        <w:t>) .</w:t>
      </w:r>
    </w:p>
    <w:p w:rsidR="005A16B4" w:rsidRDefault="005A16B4" w:rsidP="005A16B4">
      <w:pPr>
        <w:pStyle w:val="libNormal"/>
        <w:rPr>
          <w:rtl/>
        </w:rPr>
      </w:pPr>
      <w:r w:rsidRPr="005A16B4">
        <w:rPr>
          <w:rStyle w:val="libNormalChar"/>
          <w:rtl/>
        </w:rPr>
        <w:t>[ 65</w:t>
      </w:r>
      <w:r>
        <w:rPr>
          <w:rtl/>
        </w:rPr>
        <w:t>38 ] 2</w:t>
      </w:r>
      <w:r>
        <w:rPr>
          <w:rFonts w:hint="cs"/>
          <w:rtl/>
        </w:rPr>
        <w:t xml:space="preserve"> - </w:t>
      </w:r>
      <w:r>
        <w:rPr>
          <w:rtl/>
        </w:rPr>
        <w:t>وعن الحسين بن محم</w:t>
      </w:r>
      <w:r>
        <w:rPr>
          <w:rFonts w:hint="cs"/>
          <w:rtl/>
        </w:rPr>
        <w:t>ّ</w:t>
      </w:r>
      <w:r>
        <w:rPr>
          <w:rtl/>
        </w:rPr>
        <w:t>د، عن معل</w:t>
      </w:r>
      <w:r>
        <w:rPr>
          <w:rFonts w:hint="cs"/>
          <w:rtl/>
        </w:rPr>
        <w:t>ّ</w:t>
      </w:r>
      <w:r>
        <w:rPr>
          <w:rtl/>
        </w:rPr>
        <w:t>ى بن محم</w:t>
      </w:r>
      <w:r>
        <w:rPr>
          <w:rFonts w:hint="cs"/>
          <w:rtl/>
        </w:rPr>
        <w:t>ّ</w:t>
      </w:r>
      <w:r>
        <w:rPr>
          <w:rtl/>
        </w:rPr>
        <w:t>د، عن الوشّاء، عن حمّاد بن عثمان، عن الحسن بن النعمان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عم</w:t>
      </w:r>
      <w:r>
        <w:rPr>
          <w:rFonts w:hint="cs"/>
          <w:rtl/>
        </w:rPr>
        <w:t>ّ</w:t>
      </w:r>
      <w:r>
        <w:rPr>
          <w:rtl/>
        </w:rPr>
        <w:t>ا زادوا في المسجد الحرام</w:t>
      </w:r>
      <w:r>
        <w:rPr>
          <w:rFonts w:hint="cs"/>
          <w:rtl/>
        </w:rPr>
        <w:t xml:space="preserve"> </w:t>
      </w:r>
      <w:r>
        <w:rPr>
          <w:rtl/>
        </w:rPr>
        <w:t>؟ فقال</w:t>
      </w:r>
      <w:r w:rsidR="0035190A">
        <w:rPr>
          <w:rtl/>
        </w:rPr>
        <w:t>:</w:t>
      </w:r>
      <w:r>
        <w:rPr>
          <w:rtl/>
        </w:rPr>
        <w:t xml:space="preserve"> إن</w:t>
      </w:r>
      <w:r>
        <w:rPr>
          <w:rFonts w:hint="cs"/>
          <w:rtl/>
        </w:rPr>
        <w:t>ّ</w:t>
      </w:r>
      <w:r>
        <w:rPr>
          <w:rtl/>
        </w:rPr>
        <w:t xml:space="preserve"> إبراهيم وإسماعيل حد</w:t>
      </w:r>
      <w:r>
        <w:rPr>
          <w:rFonts w:hint="cs"/>
          <w:rtl/>
        </w:rPr>
        <w:t>ّ</w:t>
      </w:r>
      <w:r>
        <w:rPr>
          <w:rtl/>
        </w:rPr>
        <w:t>ا المسجد الحرام ما بين الصفا والمروة.</w:t>
      </w:r>
    </w:p>
    <w:p w:rsidR="005A16B4" w:rsidRDefault="005A16B4" w:rsidP="005A16B4">
      <w:pPr>
        <w:pStyle w:val="libNormal"/>
        <w:rPr>
          <w:rtl/>
        </w:rPr>
      </w:pPr>
      <w:r w:rsidRPr="005A16B4">
        <w:rPr>
          <w:rStyle w:val="libNormalChar"/>
          <w:rtl/>
        </w:rPr>
        <w:t>[ 65</w:t>
      </w:r>
      <w:r>
        <w:rPr>
          <w:rtl/>
        </w:rPr>
        <w:t>39 ]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 xml:space="preserve">د، عن الحسين بن سعيد، عن فضالة بن أيوب،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خط</w:t>
      </w:r>
      <w:r>
        <w:rPr>
          <w:rFonts w:hint="cs"/>
          <w:rtl/>
        </w:rPr>
        <w:t>ّ</w:t>
      </w:r>
      <w:r>
        <w:rPr>
          <w:rtl/>
        </w:rPr>
        <w:t xml:space="preserve"> </w:t>
      </w:r>
      <w:r w:rsidRPr="005A16B4">
        <w:rPr>
          <w:rStyle w:val="libFootnotenumChar"/>
          <w:rtl/>
        </w:rPr>
        <w:t>(1)</w:t>
      </w:r>
      <w:r>
        <w:rPr>
          <w:rtl/>
        </w:rPr>
        <w:t xml:space="preserve"> إبراهيم بمك</w:t>
      </w:r>
      <w:r>
        <w:rPr>
          <w:rFonts w:hint="cs"/>
          <w:rtl/>
        </w:rPr>
        <w:t>ّ</w:t>
      </w:r>
      <w:r>
        <w:rPr>
          <w:rtl/>
        </w:rPr>
        <w:t>ة ما بين الحزورة إلى المسعى فذلك الذي كان خط</w:t>
      </w:r>
      <w:r>
        <w:rPr>
          <w:rFonts w:hint="cs"/>
          <w:rtl/>
        </w:rPr>
        <w:t>ّ</w:t>
      </w:r>
      <w:r>
        <w:rPr>
          <w:rtl/>
        </w:rPr>
        <w:t xml:space="preserve"> </w:t>
      </w:r>
      <w:r w:rsidRPr="005A16B4">
        <w:rPr>
          <w:rStyle w:val="libFootnotenumChar"/>
          <w:rtl/>
        </w:rPr>
        <w:t>(2)</w:t>
      </w:r>
      <w:r>
        <w:rPr>
          <w:rtl/>
        </w:rPr>
        <w:t xml:space="preserve"> إبراهيم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يعني المسجد.</w:t>
      </w:r>
    </w:p>
    <w:p w:rsidR="005A16B4" w:rsidRDefault="005A16B4" w:rsidP="005A16B4">
      <w:pPr>
        <w:pStyle w:val="libNormal"/>
        <w:rPr>
          <w:rtl/>
        </w:rPr>
      </w:pPr>
      <w:r>
        <w:rPr>
          <w:rtl/>
        </w:rPr>
        <w:t>ورواه الكليني</w:t>
      </w:r>
      <w:r>
        <w:rPr>
          <w:rFonts w:hint="cs"/>
          <w:rtl/>
        </w:rPr>
        <w:t>ّ</w:t>
      </w:r>
      <w:r>
        <w:rPr>
          <w:rtl/>
        </w:rPr>
        <w:t xml:space="preserve"> أيضاً مرسلاً </w:t>
      </w:r>
      <w:r w:rsidRPr="005A16B4">
        <w:rPr>
          <w:rStyle w:val="libFootnotenumChar"/>
          <w:rtl/>
        </w:rPr>
        <w:t>(3)</w:t>
      </w:r>
      <w:r>
        <w:rPr>
          <w:rtl/>
        </w:rPr>
        <w:t>.</w:t>
      </w:r>
    </w:p>
    <w:p w:rsidR="005A16B4" w:rsidRDefault="005A16B4" w:rsidP="005A16B4">
      <w:pPr>
        <w:pStyle w:val="libNormal"/>
        <w:rPr>
          <w:rtl/>
        </w:rPr>
      </w:pPr>
      <w:r>
        <w:rPr>
          <w:rtl/>
        </w:rPr>
        <w:t>محم</w:t>
      </w:r>
      <w:r>
        <w:rPr>
          <w:rFonts w:hint="cs"/>
          <w:rtl/>
        </w:rPr>
        <w:t>ّ</w:t>
      </w:r>
      <w:r>
        <w:rPr>
          <w:rtl/>
        </w:rPr>
        <w:t xml:space="preserve">د بن الحسن بإسناده عن الحسين بن سعيد، مثله </w:t>
      </w:r>
      <w:r w:rsidRPr="005A16B4">
        <w:rPr>
          <w:rStyle w:val="libFootnotenumChar"/>
          <w:rtl/>
        </w:rPr>
        <w:t>(4)</w:t>
      </w:r>
      <w:r>
        <w:rPr>
          <w:rtl/>
        </w:rPr>
        <w:t>.</w:t>
      </w:r>
    </w:p>
    <w:p w:rsidR="005A16B4" w:rsidRDefault="005A16B4" w:rsidP="005A16B4">
      <w:pPr>
        <w:pStyle w:val="libNormal"/>
        <w:rPr>
          <w:rtl/>
        </w:rPr>
      </w:pPr>
      <w:r w:rsidRPr="005A16B4">
        <w:rPr>
          <w:rStyle w:val="libNormalChar"/>
          <w:rtl/>
        </w:rPr>
        <w:t>[ 65</w:t>
      </w:r>
      <w:r>
        <w:rPr>
          <w:rtl/>
        </w:rPr>
        <w:t>40 ] 4</w:t>
      </w:r>
      <w:r>
        <w:rPr>
          <w:rFonts w:hint="cs"/>
          <w:rtl/>
        </w:rPr>
        <w:t xml:space="preserve"> - </w:t>
      </w:r>
      <w:r>
        <w:rPr>
          <w:rtl/>
        </w:rPr>
        <w:t>وبإسناده عن محم</w:t>
      </w:r>
      <w:r>
        <w:rPr>
          <w:rFonts w:hint="cs"/>
          <w:rtl/>
        </w:rPr>
        <w:t>ّ</w:t>
      </w:r>
      <w:r>
        <w:rPr>
          <w:rtl/>
        </w:rPr>
        <w:t>د بن علي بن محبوب، عن العب</w:t>
      </w:r>
      <w:r>
        <w:rPr>
          <w:rFonts w:hint="cs"/>
          <w:rtl/>
        </w:rPr>
        <w:t>ّ</w:t>
      </w:r>
      <w:r>
        <w:rPr>
          <w:rtl/>
        </w:rPr>
        <w:t>اس بن معروف، عن أحمد بن محم</w:t>
      </w:r>
      <w:r>
        <w:rPr>
          <w:rFonts w:hint="cs"/>
          <w:rtl/>
        </w:rPr>
        <w:t>ّ</w:t>
      </w:r>
      <w:r>
        <w:rPr>
          <w:rtl/>
        </w:rPr>
        <w:t>د بن أبي نصر، عن حمّاد بن عثمان، عن الحسين بن نعيم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عم</w:t>
      </w:r>
      <w:r>
        <w:rPr>
          <w:rFonts w:hint="cs"/>
          <w:rtl/>
        </w:rPr>
        <w:t>ّ</w:t>
      </w:r>
      <w:r>
        <w:rPr>
          <w:rtl/>
        </w:rPr>
        <w:t>ا زاد في المسجد الحرام عن الصلاة فيه</w:t>
      </w:r>
      <w:r>
        <w:rPr>
          <w:rFonts w:hint="cs"/>
          <w:rtl/>
        </w:rPr>
        <w:t xml:space="preserve"> </w:t>
      </w:r>
      <w:r>
        <w:rPr>
          <w:rtl/>
        </w:rPr>
        <w:t>؟ فقال</w:t>
      </w:r>
      <w:r w:rsidR="0035190A">
        <w:rPr>
          <w:rtl/>
        </w:rPr>
        <w:t>:</w:t>
      </w:r>
      <w:r>
        <w:rPr>
          <w:rtl/>
        </w:rPr>
        <w:t xml:space="preserve"> إن</w:t>
      </w:r>
      <w:r>
        <w:rPr>
          <w:rFonts w:hint="cs"/>
          <w:rtl/>
        </w:rPr>
        <w:t>ّ</w:t>
      </w:r>
      <w:r>
        <w:rPr>
          <w:rtl/>
        </w:rPr>
        <w:t xml:space="preserve"> إبراهيم وإسماعيل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حد</w:t>
      </w:r>
      <w:r>
        <w:rPr>
          <w:rFonts w:hint="cs"/>
          <w:rtl/>
        </w:rPr>
        <w:t>ّ</w:t>
      </w:r>
      <w:r>
        <w:rPr>
          <w:rtl/>
        </w:rPr>
        <w:t>ا المسجد ما بين الصفا والمروة فكان الناس يحج</w:t>
      </w:r>
      <w:r>
        <w:rPr>
          <w:rFonts w:hint="cs"/>
          <w:rtl/>
        </w:rPr>
        <w:t>ّ</w:t>
      </w:r>
      <w:r>
        <w:rPr>
          <w:rtl/>
        </w:rPr>
        <w:t>ون من المسجد إلى الصفا.</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4</w:t>
      </w:r>
      <w:r w:rsidR="0035190A">
        <w:rPr>
          <w:rtl/>
        </w:rPr>
        <w:t>:</w:t>
      </w:r>
      <w:r>
        <w:rPr>
          <w:rtl/>
        </w:rPr>
        <w:t xml:space="preserve"> 209 / 11.</w:t>
      </w:r>
    </w:p>
    <w:p w:rsidR="005A16B4" w:rsidRDefault="005A16B4" w:rsidP="007108A1">
      <w:pPr>
        <w:pStyle w:val="libFootnote0"/>
        <w:rPr>
          <w:rtl/>
        </w:rPr>
      </w:pPr>
      <w:r>
        <w:rPr>
          <w:rtl/>
        </w:rPr>
        <w:t>3 - الكافي 4</w:t>
      </w:r>
      <w:r w:rsidR="0035190A">
        <w:rPr>
          <w:rtl/>
        </w:rPr>
        <w:t>:</w:t>
      </w:r>
      <w:r>
        <w:rPr>
          <w:rtl/>
        </w:rPr>
        <w:t xml:space="preserve"> 527 / 10.</w:t>
      </w:r>
    </w:p>
    <w:p w:rsidR="005A16B4" w:rsidRPr="007A1EB2" w:rsidRDefault="005A16B4" w:rsidP="007108A1">
      <w:pPr>
        <w:pStyle w:val="libFootnote0"/>
        <w:rPr>
          <w:rtl/>
        </w:rPr>
      </w:pPr>
      <w:r w:rsidRPr="007A1EB2">
        <w:rPr>
          <w:rtl/>
        </w:rPr>
        <w:t>(1) في نسخة</w:t>
      </w:r>
      <w:r w:rsidR="0035190A">
        <w:rPr>
          <w:rtl/>
        </w:rPr>
        <w:t>:</w:t>
      </w:r>
      <w:r w:rsidRPr="007A1EB2">
        <w:rPr>
          <w:rtl/>
        </w:rPr>
        <w:t xml:space="preserve"> حق </w:t>
      </w:r>
      <w:r w:rsidR="00E820C4" w:rsidRPr="00E820C4">
        <w:rPr>
          <w:rStyle w:val="libNormalChar"/>
          <w:rtl/>
        </w:rPr>
        <w:t xml:space="preserve">( </w:t>
      </w:r>
      <w:r w:rsidRPr="007A1EB2">
        <w:rPr>
          <w:rtl/>
        </w:rPr>
        <w:t>هامش المخطوط ).</w:t>
      </w:r>
    </w:p>
    <w:p w:rsidR="005A16B4" w:rsidRPr="007A1EB2" w:rsidRDefault="005A16B4" w:rsidP="007108A1">
      <w:pPr>
        <w:pStyle w:val="libFootnote0"/>
        <w:rPr>
          <w:rtl/>
        </w:rPr>
      </w:pPr>
      <w:r w:rsidRPr="007A1EB2">
        <w:rPr>
          <w:rtl/>
        </w:rPr>
        <w:t>(2) في المصدر</w:t>
      </w:r>
      <w:r w:rsidR="0035190A">
        <w:rPr>
          <w:rtl/>
        </w:rPr>
        <w:t>:</w:t>
      </w:r>
      <w:r w:rsidRPr="007A1EB2">
        <w:rPr>
          <w:rtl/>
        </w:rPr>
        <w:t xml:space="preserve"> خطه.</w:t>
      </w:r>
    </w:p>
    <w:p w:rsidR="005A16B4" w:rsidRPr="007A1EB2" w:rsidRDefault="005A16B4" w:rsidP="007108A1">
      <w:pPr>
        <w:pStyle w:val="libFootnote0"/>
        <w:rPr>
          <w:rtl/>
        </w:rPr>
      </w:pPr>
      <w:r w:rsidRPr="007A1EB2">
        <w:rPr>
          <w:rtl/>
        </w:rPr>
        <w:t>(3) الكافي 4</w:t>
      </w:r>
      <w:r w:rsidR="0035190A">
        <w:rPr>
          <w:rtl/>
        </w:rPr>
        <w:t>:</w:t>
      </w:r>
      <w:r w:rsidRPr="007A1EB2">
        <w:rPr>
          <w:rtl/>
        </w:rPr>
        <w:t xml:space="preserve"> 210</w:t>
      </w:r>
      <w:r>
        <w:rPr>
          <w:rtl/>
        </w:rPr>
        <w:t xml:space="preserve"> / </w:t>
      </w:r>
      <w:r w:rsidRPr="007A1EB2">
        <w:rPr>
          <w:rtl/>
        </w:rPr>
        <w:t>12.</w:t>
      </w:r>
    </w:p>
    <w:p w:rsidR="005A16B4" w:rsidRPr="007A1EB2" w:rsidRDefault="005A16B4" w:rsidP="007108A1">
      <w:pPr>
        <w:pStyle w:val="libFootnote0"/>
        <w:rPr>
          <w:rtl/>
        </w:rPr>
      </w:pPr>
      <w:r w:rsidRPr="007A1EB2">
        <w:rPr>
          <w:rtl/>
        </w:rPr>
        <w:t>(4) التهذيب 5</w:t>
      </w:r>
      <w:r w:rsidR="0035190A">
        <w:rPr>
          <w:rtl/>
        </w:rPr>
        <w:t>:</w:t>
      </w:r>
      <w:r w:rsidRPr="007A1EB2">
        <w:rPr>
          <w:rtl/>
        </w:rPr>
        <w:t xml:space="preserve"> 453</w:t>
      </w:r>
      <w:r>
        <w:rPr>
          <w:rtl/>
        </w:rPr>
        <w:t xml:space="preserve"> / </w:t>
      </w:r>
      <w:r w:rsidRPr="007A1EB2">
        <w:rPr>
          <w:rtl/>
        </w:rPr>
        <w:t>1585.</w:t>
      </w:r>
    </w:p>
    <w:p w:rsidR="005A16B4" w:rsidRDefault="005A16B4" w:rsidP="007108A1">
      <w:pPr>
        <w:pStyle w:val="libFootnote0"/>
        <w:rPr>
          <w:rtl/>
        </w:rPr>
      </w:pPr>
      <w:r>
        <w:rPr>
          <w:rtl/>
        </w:rPr>
        <w:t>4 - التهذيب 5</w:t>
      </w:r>
      <w:r w:rsidR="0035190A">
        <w:rPr>
          <w:rtl/>
        </w:rPr>
        <w:t>:</w:t>
      </w:r>
      <w:r>
        <w:rPr>
          <w:rtl/>
        </w:rPr>
        <w:t xml:space="preserve"> 453 / 1584.</w:t>
      </w:r>
    </w:p>
    <w:p w:rsidR="007108A1" w:rsidRPr="00BC18D8" w:rsidRDefault="007108A1" w:rsidP="007108A1">
      <w:pPr>
        <w:pStyle w:val="libNormal"/>
        <w:rPr>
          <w:rtl/>
        </w:rPr>
      </w:pPr>
      <w:r w:rsidRPr="00535419">
        <w:rPr>
          <w:rtl/>
        </w:rPr>
        <w:br w:type="page"/>
      </w:r>
    </w:p>
    <w:p w:rsidR="005A16B4" w:rsidRPr="00CE75F2" w:rsidRDefault="001E1A3B" w:rsidP="001E1A3B">
      <w:pPr>
        <w:pStyle w:val="Heading2Center"/>
        <w:rPr>
          <w:rtl/>
        </w:rPr>
      </w:pPr>
      <w:bookmarkStart w:id="987" w:name="_Toc275419217"/>
      <w:bookmarkStart w:id="988" w:name="_Toc300140947"/>
      <w:bookmarkStart w:id="989" w:name="_Toc374784095"/>
      <w:bookmarkStart w:id="990" w:name="_Toc257224435"/>
      <w:r>
        <w:rPr>
          <w:rtl/>
        </w:rPr>
        <w:lastRenderedPageBreak/>
        <w:t>56 - باب أن</w:t>
      </w:r>
      <w:r>
        <w:rPr>
          <w:rFonts w:hint="cs"/>
          <w:rtl/>
        </w:rPr>
        <w:t>ّ</w:t>
      </w:r>
      <w:r>
        <w:rPr>
          <w:rtl/>
        </w:rPr>
        <w:t xml:space="preserve"> من سبق الى مسجد أو مشهد أو نحوهما فهو أحق</w:t>
      </w:r>
      <w:bookmarkStart w:id="991" w:name="_Toc275419218"/>
      <w:bookmarkStart w:id="992" w:name="_Toc300140948"/>
      <w:bookmarkEnd w:id="987"/>
      <w:bookmarkEnd w:id="988"/>
      <w:r>
        <w:rPr>
          <w:rFonts w:hint="cs"/>
          <w:rtl/>
        </w:rPr>
        <w:t xml:space="preserve"> </w:t>
      </w:r>
      <w:r>
        <w:rPr>
          <w:rtl/>
        </w:rPr>
        <w:t>بمكانه يومه وليلته وان خرج يتوض</w:t>
      </w:r>
      <w:r>
        <w:rPr>
          <w:rFonts w:hint="cs"/>
          <w:rtl/>
        </w:rPr>
        <w:t>ّ</w:t>
      </w:r>
      <w:r>
        <w:rPr>
          <w:rtl/>
        </w:rPr>
        <w:t>أ</w:t>
      </w:r>
      <w:bookmarkEnd w:id="989"/>
      <w:bookmarkEnd w:id="990"/>
      <w:bookmarkEnd w:id="991"/>
      <w:bookmarkEnd w:id="992"/>
    </w:p>
    <w:p w:rsidR="005A16B4" w:rsidRDefault="005A16B4" w:rsidP="005A16B4">
      <w:pPr>
        <w:pStyle w:val="libNormal"/>
        <w:rPr>
          <w:rtl/>
        </w:rPr>
      </w:pPr>
      <w:r w:rsidRPr="005A16B4">
        <w:rPr>
          <w:rStyle w:val="libNormalChar"/>
          <w:rtl/>
        </w:rPr>
        <w:t>[ 65</w:t>
      </w:r>
      <w:r>
        <w:rPr>
          <w:rtl/>
        </w:rPr>
        <w:t>41 ]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محم</w:t>
      </w:r>
      <w:r>
        <w:rPr>
          <w:rFonts w:hint="cs"/>
          <w:rtl/>
        </w:rPr>
        <w:t>ّ</w:t>
      </w:r>
      <w:r>
        <w:rPr>
          <w:rtl/>
        </w:rPr>
        <w:t xml:space="preserve">د بن إسماعيل، عن بعض أصحابه،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w:t>
      </w:r>
      <w:r w:rsidR="0035190A">
        <w:rPr>
          <w:rtl/>
        </w:rPr>
        <w:t>:</w:t>
      </w:r>
      <w:r>
        <w:rPr>
          <w:rtl/>
        </w:rPr>
        <w:t xml:space="preserve"> نكون بمك</w:t>
      </w:r>
      <w:r>
        <w:rPr>
          <w:rFonts w:hint="cs"/>
          <w:rtl/>
        </w:rPr>
        <w:t>ّ</w:t>
      </w:r>
      <w:r>
        <w:rPr>
          <w:rtl/>
        </w:rPr>
        <w:t>ة أو بالمدينة أو الحيرة أو المواضع التي يرجى فيها الفضل، فربما خرج الرجل يتوض</w:t>
      </w:r>
      <w:r>
        <w:rPr>
          <w:rFonts w:hint="cs"/>
          <w:rtl/>
        </w:rPr>
        <w:t>ّ</w:t>
      </w:r>
      <w:r>
        <w:rPr>
          <w:rtl/>
        </w:rPr>
        <w:t>أ فيجيء آخر فيصير مكانه، قال</w:t>
      </w:r>
      <w:r w:rsidR="0035190A">
        <w:rPr>
          <w:rtl/>
        </w:rPr>
        <w:t>:</w:t>
      </w:r>
      <w:r>
        <w:rPr>
          <w:rtl/>
        </w:rPr>
        <w:t xml:space="preserve"> من سبق إلى موضع فهو أحق</w:t>
      </w:r>
      <w:r>
        <w:rPr>
          <w:rFonts w:hint="cs"/>
          <w:rtl/>
        </w:rPr>
        <w:t>ّ</w:t>
      </w:r>
      <w:r>
        <w:rPr>
          <w:rtl/>
        </w:rPr>
        <w:t xml:space="preserve"> به يومه وليلته.</w:t>
      </w:r>
    </w:p>
    <w:p w:rsidR="005A16B4" w:rsidRDefault="005A16B4" w:rsidP="001E1A3B">
      <w:pPr>
        <w:pStyle w:val="libNormal"/>
        <w:rPr>
          <w:rtl/>
        </w:rPr>
      </w:pPr>
      <w:r w:rsidRPr="005A16B4">
        <w:rPr>
          <w:rStyle w:val="libNormalChar"/>
          <w:rtl/>
        </w:rPr>
        <w:t>[ 65</w:t>
      </w:r>
      <w:r>
        <w:rPr>
          <w:rtl/>
        </w:rPr>
        <w:t>42 ] 2</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بن عيسى، عن محم</w:t>
      </w:r>
      <w:r>
        <w:rPr>
          <w:rFonts w:hint="cs"/>
          <w:rtl/>
        </w:rPr>
        <w:t>ّ</w:t>
      </w:r>
      <w:r>
        <w:rPr>
          <w:rtl/>
        </w:rPr>
        <w:t xml:space="preserve">د بن يحيى، عن طلحة بن زيد،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1E1A3B" w:rsidRPr="00E820C4">
        <w:rPr>
          <w:rStyle w:val="libNormalChar"/>
          <w:rFonts w:hint="cs"/>
          <w:rtl/>
        </w:rPr>
        <w:t xml:space="preserve">( </w:t>
      </w:r>
      <w:r w:rsidR="001E1A3B">
        <w:rPr>
          <w:rStyle w:val="libAlaemChar"/>
          <w:rFonts w:hint="cs"/>
          <w:rtl/>
        </w:rPr>
        <w:t>عليه‌السلام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سوق المسلمين كمسجدهم فمن سبق إلى مكان فهو أحق</w:t>
      </w:r>
      <w:r>
        <w:rPr>
          <w:rFonts w:hint="cs"/>
          <w:rtl/>
        </w:rPr>
        <w:t>ّ</w:t>
      </w:r>
      <w:r>
        <w:rPr>
          <w:rtl/>
        </w:rPr>
        <w:t xml:space="preserve"> به إلى الليل، وكان لا يأخذ على بيوت السوق كراء.</w:t>
      </w:r>
    </w:p>
    <w:p w:rsidR="005A16B4" w:rsidRDefault="005A16B4" w:rsidP="005A16B4">
      <w:pPr>
        <w:pStyle w:val="libNormal"/>
        <w:rPr>
          <w:rtl/>
        </w:rPr>
      </w:pPr>
      <w:r>
        <w:rPr>
          <w:rtl/>
        </w:rPr>
        <w:t>ورواه الشيخ بإسناده، عن أحمد بن محم</w:t>
      </w:r>
      <w:r>
        <w:rPr>
          <w:rFonts w:hint="cs"/>
          <w:rtl/>
        </w:rPr>
        <w:t>ّ</w:t>
      </w:r>
      <w:r>
        <w:rPr>
          <w:rtl/>
        </w:rPr>
        <w:t xml:space="preserve">د </w:t>
      </w:r>
      <w:r w:rsidRPr="005A16B4">
        <w:rPr>
          <w:rStyle w:val="libFootnotenumChar"/>
          <w:rtl/>
        </w:rPr>
        <w:t>(1)</w:t>
      </w:r>
      <w:r>
        <w:rPr>
          <w:rtl/>
        </w:rPr>
        <w:t>.</w:t>
      </w:r>
    </w:p>
    <w:p w:rsidR="005A16B4" w:rsidRDefault="005A16B4" w:rsidP="005A16B4">
      <w:pPr>
        <w:pStyle w:val="libNormal"/>
        <w:rPr>
          <w:rtl/>
        </w:rPr>
      </w:pPr>
      <w:r>
        <w:rPr>
          <w:rtl/>
        </w:rPr>
        <w:t xml:space="preserve">ورواه الصدوق مرسلاً </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Default="005A16B4" w:rsidP="001E1A3B">
      <w:pPr>
        <w:pStyle w:val="libFootnoteCenterBold"/>
        <w:rPr>
          <w:rtl/>
        </w:rPr>
      </w:pPr>
      <w:r>
        <w:rPr>
          <w:rtl/>
        </w:rPr>
        <w:t>الباب 56</w:t>
      </w:r>
    </w:p>
    <w:p w:rsidR="005A16B4" w:rsidRDefault="005A16B4" w:rsidP="001E1A3B">
      <w:pPr>
        <w:pStyle w:val="libFootnoteCenterBold"/>
        <w:rPr>
          <w:rtl/>
        </w:rPr>
      </w:pPr>
      <w:r>
        <w:rPr>
          <w:rtl/>
        </w:rPr>
        <w:t>فيه حديثان</w:t>
      </w:r>
    </w:p>
    <w:p w:rsidR="005A16B4" w:rsidRDefault="005A16B4" w:rsidP="007108A1">
      <w:pPr>
        <w:pStyle w:val="libFootnote0"/>
        <w:rPr>
          <w:rtl/>
        </w:rPr>
      </w:pPr>
      <w:r>
        <w:rPr>
          <w:rtl/>
        </w:rPr>
        <w:t>1</w:t>
      </w:r>
      <w:r>
        <w:rPr>
          <w:rFonts w:hint="cs"/>
          <w:rtl/>
        </w:rPr>
        <w:t xml:space="preserve"> - </w:t>
      </w:r>
      <w:r>
        <w:rPr>
          <w:rtl/>
        </w:rPr>
        <w:t>الكافي 4</w:t>
      </w:r>
      <w:r w:rsidR="0035190A">
        <w:rPr>
          <w:rtl/>
        </w:rPr>
        <w:t>:</w:t>
      </w:r>
      <w:r>
        <w:rPr>
          <w:rtl/>
        </w:rPr>
        <w:t xml:space="preserve"> 546 / 33، وأخرجه عن التهذيب، وكامل الزيارات في الحديث 1 من الباب 102 من أبواب المزار.</w:t>
      </w:r>
    </w:p>
    <w:p w:rsidR="005A16B4" w:rsidRDefault="005A16B4" w:rsidP="007108A1">
      <w:pPr>
        <w:pStyle w:val="libFootnote0"/>
        <w:rPr>
          <w:rtl/>
        </w:rPr>
      </w:pPr>
      <w:r>
        <w:rPr>
          <w:rtl/>
        </w:rPr>
        <w:t>2</w:t>
      </w:r>
      <w:r>
        <w:rPr>
          <w:rFonts w:hint="cs"/>
          <w:rtl/>
        </w:rPr>
        <w:t xml:space="preserve"> - </w:t>
      </w:r>
      <w:r>
        <w:rPr>
          <w:rtl/>
        </w:rPr>
        <w:t>الكافي 2</w:t>
      </w:r>
      <w:r w:rsidR="0035190A">
        <w:rPr>
          <w:rtl/>
        </w:rPr>
        <w:t>:</w:t>
      </w:r>
      <w:r>
        <w:rPr>
          <w:rtl/>
        </w:rPr>
        <w:t xml:space="preserve"> 485 / 7 و</w:t>
      </w:r>
      <w:r>
        <w:rPr>
          <w:rFonts w:hint="cs"/>
          <w:rtl/>
        </w:rPr>
        <w:t xml:space="preserve"> </w:t>
      </w:r>
      <w:r>
        <w:rPr>
          <w:rtl/>
        </w:rPr>
        <w:t>5</w:t>
      </w:r>
      <w:r w:rsidR="0035190A">
        <w:rPr>
          <w:rtl/>
        </w:rPr>
        <w:t>:</w:t>
      </w:r>
      <w:r>
        <w:rPr>
          <w:rtl/>
        </w:rPr>
        <w:t xml:space="preserve"> 55 / 1، أورده في الحديث 1 من الباب 17 من أبواب آداب التجارة.</w:t>
      </w:r>
    </w:p>
    <w:p w:rsidR="005A16B4" w:rsidRPr="007A1EB2" w:rsidRDefault="005A16B4" w:rsidP="007108A1">
      <w:pPr>
        <w:pStyle w:val="libFootnote0"/>
        <w:rPr>
          <w:rtl/>
        </w:rPr>
      </w:pPr>
      <w:r w:rsidRPr="007A1EB2">
        <w:rPr>
          <w:rtl/>
        </w:rPr>
        <w:t>(1) التهذيب 7</w:t>
      </w:r>
      <w:r w:rsidR="0035190A">
        <w:rPr>
          <w:rtl/>
        </w:rPr>
        <w:t>:</w:t>
      </w:r>
      <w:r w:rsidRPr="007A1EB2">
        <w:rPr>
          <w:rtl/>
        </w:rPr>
        <w:t xml:space="preserve"> 9</w:t>
      </w:r>
      <w:r>
        <w:rPr>
          <w:rtl/>
        </w:rPr>
        <w:t xml:space="preserve"> / </w:t>
      </w:r>
      <w:r w:rsidRPr="007A1EB2">
        <w:rPr>
          <w:rtl/>
        </w:rPr>
        <w:t>31.</w:t>
      </w:r>
    </w:p>
    <w:p w:rsidR="005A16B4" w:rsidRPr="007A1EB2" w:rsidRDefault="005A16B4" w:rsidP="007108A1">
      <w:pPr>
        <w:pStyle w:val="libFootnote0"/>
        <w:rPr>
          <w:rtl/>
        </w:rPr>
      </w:pPr>
      <w:r w:rsidRPr="007A1EB2">
        <w:rPr>
          <w:rtl/>
        </w:rPr>
        <w:t>(2) الفقيه 3</w:t>
      </w:r>
      <w:r w:rsidR="0035190A">
        <w:rPr>
          <w:rtl/>
        </w:rPr>
        <w:t>:</w:t>
      </w:r>
      <w:r w:rsidRPr="007A1EB2">
        <w:rPr>
          <w:rtl/>
        </w:rPr>
        <w:t xml:space="preserve"> 124</w:t>
      </w:r>
      <w:r>
        <w:rPr>
          <w:rtl/>
        </w:rPr>
        <w:t xml:space="preserve"> / </w:t>
      </w:r>
      <w:r w:rsidRPr="007A1EB2">
        <w:rPr>
          <w:rtl/>
        </w:rPr>
        <w:t>540</w:t>
      </w:r>
      <w:r>
        <w:rPr>
          <w:rtl/>
        </w:rPr>
        <w:t>،</w:t>
      </w:r>
      <w:r w:rsidRPr="007A1EB2">
        <w:rPr>
          <w:rtl/>
        </w:rPr>
        <w:t xml:space="preserve"> ويأتي ما يدل عليه في الحديث 2 من الباب 17 من أبواب آداب التجارة</w:t>
      </w:r>
      <w:r>
        <w:rPr>
          <w:rFonts w:hint="cs"/>
          <w:rtl/>
        </w:rPr>
        <w:t>.</w:t>
      </w:r>
    </w:p>
    <w:p w:rsidR="007108A1" w:rsidRPr="00BC18D8" w:rsidRDefault="007108A1" w:rsidP="007108A1">
      <w:pPr>
        <w:pStyle w:val="libNormal"/>
        <w:rPr>
          <w:rtl/>
        </w:rPr>
      </w:pPr>
      <w:r w:rsidRPr="00535419">
        <w:rPr>
          <w:rtl/>
        </w:rPr>
        <w:br w:type="page"/>
      </w:r>
    </w:p>
    <w:p w:rsidR="005A16B4" w:rsidRPr="00CE75F2" w:rsidRDefault="001E1A3B" w:rsidP="001E1A3B">
      <w:pPr>
        <w:pStyle w:val="Heading2Center"/>
        <w:rPr>
          <w:rtl/>
        </w:rPr>
      </w:pPr>
      <w:bookmarkStart w:id="993" w:name="_Toc275419219"/>
      <w:bookmarkStart w:id="994" w:name="_Toc300140949"/>
      <w:bookmarkStart w:id="995" w:name="_Toc374784096"/>
      <w:bookmarkStart w:id="996" w:name="_Toc257224436"/>
      <w:r>
        <w:rPr>
          <w:rtl/>
        </w:rPr>
        <w:lastRenderedPageBreak/>
        <w:t>57 - باب استحباب الاكثار من الصلاة في مسجد الرسول</w:t>
      </w:r>
      <w:bookmarkStart w:id="997" w:name="_Toc275419220"/>
      <w:bookmarkStart w:id="998" w:name="_Toc300140950"/>
      <w:bookmarkEnd w:id="993"/>
      <w:bookmarkEnd w:id="994"/>
      <w:r>
        <w:rPr>
          <w:rFonts w:hint="cs"/>
          <w:rtl/>
        </w:rPr>
        <w:t xml:space="preserve"> </w:t>
      </w:r>
      <w:r>
        <w:rPr>
          <w:rtl/>
        </w:rPr>
        <w:t xml:space="preserve">وخصوصاً بين القبر والمنبر وفي بيت علي </w:t>
      </w:r>
      <w:r w:rsidRPr="00E820C4">
        <w:rPr>
          <w:rStyle w:val="libNormalChar"/>
          <w:rFonts w:hint="cs"/>
          <w:rtl/>
        </w:rPr>
        <w:t xml:space="preserve">( </w:t>
      </w:r>
      <w:r>
        <w:rPr>
          <w:rStyle w:val="libAlaemChar"/>
          <w:rFonts w:hint="cs"/>
          <w:rtl/>
        </w:rPr>
        <w:t>عليه‌السلام</w:t>
      </w:r>
      <w:r w:rsidRPr="00E820C4">
        <w:rPr>
          <w:rStyle w:val="libNormalChar"/>
          <w:rFonts w:hint="cs"/>
          <w:rtl/>
        </w:rPr>
        <w:t xml:space="preserve"> ) </w:t>
      </w:r>
      <w:r>
        <w:rPr>
          <w:rtl/>
        </w:rPr>
        <w:t>وفاطمة</w:t>
      </w:r>
      <w:bookmarkStart w:id="999" w:name="_Toc275419221"/>
      <w:bookmarkStart w:id="1000" w:name="_Toc300140951"/>
      <w:bookmarkEnd w:id="997"/>
      <w:bookmarkEnd w:id="998"/>
      <w:r>
        <w:rPr>
          <w:rFonts w:hint="cs"/>
          <w:rtl/>
        </w:rPr>
        <w:t xml:space="preserve"> (</w:t>
      </w:r>
      <w:r w:rsidRPr="00CE75F2">
        <w:rPr>
          <w:rFonts w:hint="cs"/>
          <w:rtl/>
        </w:rPr>
        <w:t xml:space="preserve"> </w:t>
      </w:r>
      <w:r w:rsidRPr="005A16B4">
        <w:rPr>
          <w:rStyle w:val="libAlaemChar"/>
          <w:rFonts w:hint="cs"/>
          <w:rtl/>
        </w:rPr>
        <w:t>عليها‌السلام</w:t>
      </w:r>
      <w:r>
        <w:rPr>
          <w:rtl/>
        </w:rPr>
        <w:t xml:space="preserve"> </w:t>
      </w:r>
      <w:r>
        <w:rPr>
          <w:rFonts w:hint="cs"/>
          <w:rtl/>
        </w:rPr>
        <w:t xml:space="preserve">) ، </w:t>
      </w:r>
      <w:r>
        <w:rPr>
          <w:rtl/>
        </w:rPr>
        <w:t>واختياره على ما عدا المسجد الحرام، وان</w:t>
      </w:r>
      <w:bookmarkEnd w:id="999"/>
      <w:bookmarkEnd w:id="1000"/>
      <w:r>
        <w:rPr>
          <w:rFonts w:hint="cs"/>
          <w:rtl/>
        </w:rPr>
        <w:t>ّ</w:t>
      </w:r>
      <w:bookmarkStart w:id="1001" w:name="_Toc275419222"/>
      <w:bookmarkStart w:id="1002" w:name="_Toc300140952"/>
      <w:r>
        <w:rPr>
          <w:rFonts w:hint="cs"/>
          <w:rtl/>
        </w:rPr>
        <w:t xml:space="preserve"> </w:t>
      </w:r>
      <w:r>
        <w:rPr>
          <w:rtl/>
        </w:rPr>
        <w:t>الصلاة في المدينة مثل الصلاة في سائر البلدان</w:t>
      </w:r>
      <w:bookmarkEnd w:id="995"/>
      <w:bookmarkEnd w:id="996"/>
      <w:bookmarkEnd w:id="1001"/>
      <w:bookmarkEnd w:id="1002"/>
    </w:p>
    <w:p w:rsidR="005A16B4" w:rsidRDefault="005A16B4" w:rsidP="001E1A3B">
      <w:pPr>
        <w:pStyle w:val="libNormal"/>
        <w:rPr>
          <w:rtl/>
        </w:rPr>
      </w:pPr>
      <w:r w:rsidRPr="005A16B4">
        <w:rPr>
          <w:rStyle w:val="libNormalChar"/>
          <w:rtl/>
        </w:rPr>
        <w:t>[ 65</w:t>
      </w:r>
      <w:r>
        <w:rPr>
          <w:rtl/>
        </w:rPr>
        <w:t>43 ]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علي بن الحكم، عن معاوية بن وهب قال</w:t>
      </w:r>
      <w:r w:rsidR="0035190A">
        <w:rPr>
          <w:rtl/>
        </w:rPr>
        <w:t>:</w:t>
      </w:r>
      <w:r>
        <w:rPr>
          <w:rtl/>
        </w:rPr>
        <w:t xml:space="preserve"> قلت لأبي عبد الله </w:t>
      </w:r>
      <w:r w:rsidR="001E1A3B" w:rsidRPr="00E820C4">
        <w:rPr>
          <w:rStyle w:val="libNormalChar"/>
          <w:rFonts w:hint="cs"/>
          <w:rtl/>
        </w:rPr>
        <w:t xml:space="preserve">( </w:t>
      </w:r>
      <w:r w:rsidR="001E1A3B">
        <w:rPr>
          <w:rStyle w:val="libAlaemChar"/>
          <w:rFonts w:hint="cs"/>
          <w:rtl/>
        </w:rPr>
        <w:t>عليه‌السلام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هل قال رسول الله </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ما بين بيتي ومنبري روضة من رياض الجن</w:t>
      </w:r>
      <w:r>
        <w:rPr>
          <w:rFonts w:hint="cs"/>
          <w:rtl/>
        </w:rPr>
        <w:t>ّ</w:t>
      </w:r>
      <w:r>
        <w:rPr>
          <w:rtl/>
        </w:rPr>
        <w:t>ة</w:t>
      </w:r>
      <w:r>
        <w:rPr>
          <w:rFonts w:hint="cs"/>
          <w:rtl/>
        </w:rPr>
        <w:t xml:space="preserve"> </w:t>
      </w:r>
      <w:r>
        <w:rPr>
          <w:rtl/>
        </w:rPr>
        <w:t>؟ فقال</w:t>
      </w:r>
      <w:r w:rsidR="0035190A">
        <w:rPr>
          <w:rtl/>
        </w:rPr>
        <w:t>:</w:t>
      </w:r>
      <w:r>
        <w:rPr>
          <w:rtl/>
        </w:rPr>
        <w:t xml:space="preserve"> نعم، وقال</w:t>
      </w:r>
      <w:r w:rsidR="0035190A">
        <w:rPr>
          <w:rtl/>
        </w:rPr>
        <w:t>:</w:t>
      </w:r>
      <w:r>
        <w:rPr>
          <w:rtl/>
        </w:rPr>
        <w:t xml:space="preserve"> وبيت علي وفاطمة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 xml:space="preserve">ما بين البيت الذي فيه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إلى الباب الذي يحاذي الزقاق إلى البقيع، قال</w:t>
      </w:r>
      <w:r w:rsidR="0035190A">
        <w:rPr>
          <w:rtl/>
        </w:rPr>
        <w:t>:</w:t>
      </w:r>
      <w:r>
        <w:rPr>
          <w:rtl/>
        </w:rPr>
        <w:t xml:space="preserve"> فلو دخلت من ذلك الباب والحائط مكانه أصاب منكبك الأيسر ثم</w:t>
      </w:r>
      <w:r>
        <w:rPr>
          <w:rFonts w:hint="cs"/>
          <w:rtl/>
        </w:rPr>
        <w:t>ّ</w:t>
      </w:r>
      <w:r>
        <w:rPr>
          <w:rtl/>
        </w:rPr>
        <w:t xml:space="preserve"> سم</w:t>
      </w:r>
      <w:r>
        <w:rPr>
          <w:rFonts w:hint="cs"/>
          <w:rtl/>
        </w:rPr>
        <w:t>ّ</w:t>
      </w:r>
      <w:r>
        <w:rPr>
          <w:rtl/>
        </w:rPr>
        <w:t>ى سائر البيوت، وقال</w:t>
      </w:r>
      <w:r w:rsidR="0035190A">
        <w:rPr>
          <w:rtl/>
        </w:rPr>
        <w:t>:</w:t>
      </w:r>
      <w:r>
        <w:rPr>
          <w:rtl/>
        </w:rPr>
        <w:t xml:space="preserve"> قال رسول الله </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الصلاة في مسجدي تعدل ألف صلاة في غيره</w:t>
      </w:r>
      <w:r w:rsidR="00234760">
        <w:rPr>
          <w:rtl/>
        </w:rPr>
        <w:t xml:space="preserve"> إلّا </w:t>
      </w:r>
      <w:r>
        <w:rPr>
          <w:rtl/>
        </w:rPr>
        <w:t>المسجد الحرام فهو أفضل.</w:t>
      </w:r>
    </w:p>
    <w:p w:rsidR="005A16B4" w:rsidRDefault="005A16B4" w:rsidP="005A16B4">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[ 65</w:t>
      </w:r>
      <w:r>
        <w:rPr>
          <w:rtl/>
        </w:rPr>
        <w:t>44 ] 2</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عن علي بن الحكم، عن أبي سلمة، عن هارون بن خارجة قال</w:t>
      </w:r>
      <w:r w:rsidR="0035190A">
        <w:rPr>
          <w:rtl/>
        </w:rPr>
        <w:t>:</w:t>
      </w:r>
      <w:r>
        <w:rPr>
          <w:rtl/>
        </w:rPr>
        <w:t xml:space="preserve"> الصلاة في مسجد الرسول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تعدل عشرة آلاف صلاة.</w:t>
      </w:r>
    </w:p>
    <w:p w:rsidR="005A16B4" w:rsidRDefault="005A16B4" w:rsidP="001E1A3B">
      <w:pPr>
        <w:pStyle w:val="libNormal"/>
        <w:rPr>
          <w:rtl/>
        </w:rPr>
      </w:pPr>
      <w:r w:rsidRPr="005A16B4">
        <w:rPr>
          <w:rStyle w:val="libNormalChar"/>
          <w:rtl/>
        </w:rPr>
        <w:t>[ 65</w:t>
      </w:r>
      <w:r>
        <w:rPr>
          <w:rtl/>
        </w:rPr>
        <w:t>45 ] 3</w:t>
      </w:r>
      <w:r>
        <w:rPr>
          <w:rFonts w:hint="cs"/>
          <w:rtl/>
        </w:rPr>
        <w:t xml:space="preserve"> - </w:t>
      </w:r>
      <w:r>
        <w:rPr>
          <w:rtl/>
        </w:rPr>
        <w:t>وعنهم، عن أحمد بن محم</w:t>
      </w:r>
      <w:r>
        <w:rPr>
          <w:rFonts w:hint="cs"/>
          <w:rtl/>
        </w:rPr>
        <w:t>ّ</w:t>
      </w:r>
      <w:r>
        <w:rPr>
          <w:rtl/>
        </w:rPr>
        <w:t>د، عن محمد بن إسماعيل، عن أبي إسماعيل السر</w:t>
      </w:r>
      <w:r>
        <w:rPr>
          <w:rFonts w:hint="cs"/>
          <w:rtl/>
        </w:rPr>
        <w:t>ّ</w:t>
      </w:r>
      <w:r>
        <w:rPr>
          <w:rtl/>
        </w:rPr>
        <w:t xml:space="preserve">اج، عن ابن مسكان </w:t>
      </w:r>
      <w:r w:rsidRPr="005A16B4">
        <w:rPr>
          <w:rStyle w:val="libFootnotenumChar"/>
          <w:rtl/>
        </w:rPr>
        <w:t>(</w:t>
      </w:r>
      <w:r w:rsidR="001E1A3B">
        <w:rPr>
          <w:rStyle w:val="libFootnotenumChar"/>
          <w:rFonts w:hint="cs"/>
          <w:rtl/>
        </w:rPr>
        <w:t>2</w:t>
      </w:r>
      <w:r w:rsidRPr="005A16B4">
        <w:rPr>
          <w:rStyle w:val="libFootnotenumChar"/>
          <w:rtl/>
        </w:rPr>
        <w:t>)</w:t>
      </w:r>
      <w:r>
        <w:rPr>
          <w:rtl/>
        </w:rPr>
        <w:t>، عن أبي الصامت قال</w:t>
      </w:r>
      <w:r w:rsidR="0035190A">
        <w:rPr>
          <w:rtl/>
        </w:rPr>
        <w:t>:</w:t>
      </w:r>
      <w:r>
        <w:rPr>
          <w:rtl/>
        </w:rPr>
        <w:t xml:space="preserve"> قال أبو</w:t>
      </w:r>
    </w:p>
    <w:p w:rsidR="005A16B4" w:rsidRDefault="007108A1" w:rsidP="007108A1">
      <w:pPr>
        <w:pStyle w:val="libLine"/>
        <w:rPr>
          <w:rtl/>
        </w:rPr>
      </w:pPr>
      <w:r>
        <w:rPr>
          <w:rtl/>
        </w:rPr>
        <w:t>____________________</w:t>
      </w:r>
    </w:p>
    <w:p w:rsidR="005A16B4" w:rsidRDefault="005A16B4" w:rsidP="001E1A3B">
      <w:pPr>
        <w:pStyle w:val="libFootnoteCenterBold"/>
        <w:rPr>
          <w:rtl/>
        </w:rPr>
      </w:pPr>
      <w:r>
        <w:rPr>
          <w:rtl/>
        </w:rPr>
        <w:t>الباب 57</w:t>
      </w:r>
    </w:p>
    <w:p w:rsidR="005A16B4" w:rsidRDefault="005A16B4" w:rsidP="001E1A3B">
      <w:pPr>
        <w:pStyle w:val="libFootnoteCenterBold"/>
        <w:rPr>
          <w:rtl/>
        </w:rPr>
      </w:pPr>
      <w:r>
        <w:rPr>
          <w:rtl/>
        </w:rPr>
        <w:t>فيه 14 حديثاً</w:t>
      </w:r>
    </w:p>
    <w:p w:rsidR="005A16B4" w:rsidRDefault="005A16B4" w:rsidP="007108A1">
      <w:pPr>
        <w:pStyle w:val="libFootnote0"/>
        <w:rPr>
          <w:rtl/>
        </w:rPr>
      </w:pPr>
      <w:r>
        <w:rPr>
          <w:rtl/>
        </w:rPr>
        <w:t>1 - الكافي 4</w:t>
      </w:r>
      <w:r w:rsidR="0035190A">
        <w:rPr>
          <w:rtl/>
        </w:rPr>
        <w:t>:</w:t>
      </w:r>
      <w:r>
        <w:rPr>
          <w:rtl/>
        </w:rPr>
        <w:t xml:space="preserve"> 555 / 8.</w:t>
      </w:r>
    </w:p>
    <w:p w:rsidR="005A16B4" w:rsidRPr="007A1EB2" w:rsidRDefault="005A16B4" w:rsidP="007108A1">
      <w:pPr>
        <w:pStyle w:val="libFootnote0"/>
        <w:rPr>
          <w:rtl/>
        </w:rPr>
      </w:pPr>
      <w:r w:rsidRPr="007A1EB2">
        <w:rPr>
          <w:rtl/>
        </w:rPr>
        <w:t>(1) التهذيب 6</w:t>
      </w:r>
      <w:r w:rsidR="0035190A">
        <w:rPr>
          <w:rtl/>
        </w:rPr>
        <w:t>:</w:t>
      </w:r>
      <w:r w:rsidRPr="007A1EB2">
        <w:rPr>
          <w:rtl/>
        </w:rPr>
        <w:t xml:space="preserve"> 8</w:t>
      </w:r>
      <w:r>
        <w:rPr>
          <w:rtl/>
        </w:rPr>
        <w:t xml:space="preserve"> / </w:t>
      </w:r>
      <w:r w:rsidRPr="007A1EB2">
        <w:rPr>
          <w:rtl/>
        </w:rPr>
        <w:t>15.</w:t>
      </w:r>
    </w:p>
    <w:p w:rsidR="005A16B4" w:rsidRDefault="005A16B4" w:rsidP="007108A1">
      <w:pPr>
        <w:pStyle w:val="libFootnote0"/>
        <w:rPr>
          <w:rtl/>
        </w:rPr>
      </w:pPr>
      <w:r>
        <w:rPr>
          <w:rtl/>
        </w:rPr>
        <w:t>2 - الكافي 4</w:t>
      </w:r>
      <w:r w:rsidR="0035190A">
        <w:rPr>
          <w:rtl/>
        </w:rPr>
        <w:t>:</w:t>
      </w:r>
      <w:r>
        <w:rPr>
          <w:rtl/>
        </w:rPr>
        <w:t xml:space="preserve"> 556 / 11.</w:t>
      </w:r>
    </w:p>
    <w:p w:rsidR="005A16B4" w:rsidRDefault="005A16B4" w:rsidP="007108A1">
      <w:pPr>
        <w:pStyle w:val="libFootnote0"/>
        <w:rPr>
          <w:rtl/>
        </w:rPr>
      </w:pPr>
      <w:r>
        <w:rPr>
          <w:rtl/>
        </w:rPr>
        <w:t>3 - الكافي 4</w:t>
      </w:r>
      <w:r w:rsidR="0035190A">
        <w:rPr>
          <w:rtl/>
        </w:rPr>
        <w:t>:</w:t>
      </w:r>
      <w:r>
        <w:rPr>
          <w:rtl/>
        </w:rPr>
        <w:t xml:space="preserve"> 556 / 12.</w:t>
      </w:r>
    </w:p>
    <w:p w:rsidR="005A16B4" w:rsidRPr="007A1EB2" w:rsidRDefault="005A16B4" w:rsidP="001E1A3B">
      <w:pPr>
        <w:pStyle w:val="libFootnote0"/>
        <w:rPr>
          <w:rtl/>
        </w:rPr>
      </w:pPr>
      <w:r w:rsidRPr="007A1EB2">
        <w:rPr>
          <w:rtl/>
        </w:rPr>
        <w:t>(</w:t>
      </w:r>
      <w:r w:rsidR="001E1A3B">
        <w:rPr>
          <w:rFonts w:hint="cs"/>
          <w:rtl/>
        </w:rPr>
        <w:t>2</w:t>
      </w:r>
      <w:r w:rsidRPr="007A1EB2">
        <w:rPr>
          <w:rtl/>
        </w:rPr>
        <w:t>) والمراد عن محمد بن إسماعيل بن بزيع</w:t>
      </w:r>
      <w:r>
        <w:rPr>
          <w:rtl/>
        </w:rPr>
        <w:t>،</w:t>
      </w:r>
      <w:r w:rsidRPr="007A1EB2">
        <w:rPr>
          <w:rtl/>
        </w:rPr>
        <w:t xml:space="preserve"> عن أبيه إسماعيل</w:t>
      </w:r>
      <w:r>
        <w:rPr>
          <w:rtl/>
        </w:rPr>
        <w:t>،</w:t>
      </w:r>
      <w:r w:rsidRPr="007A1EB2">
        <w:rPr>
          <w:rtl/>
        </w:rPr>
        <w:t xml:space="preserve"> عن ابن مسكان وهو غر</w:t>
      </w:r>
      <w:r>
        <w:rPr>
          <w:rtl/>
        </w:rPr>
        <w:t>يب</w:t>
      </w:r>
      <w:r w:rsidR="001E1A3B">
        <w:rPr>
          <w:rFonts w:hint="cs"/>
          <w:rtl/>
        </w:rPr>
        <w:t xml:space="preserve"> =</w:t>
      </w:r>
    </w:p>
    <w:p w:rsidR="007108A1" w:rsidRPr="00BC18D8" w:rsidRDefault="007108A1" w:rsidP="007108A1">
      <w:pPr>
        <w:pStyle w:val="libNormal"/>
        <w:rPr>
          <w:rtl/>
        </w:rPr>
      </w:pPr>
      <w:r w:rsidRPr="00535419">
        <w:rPr>
          <w:rtl/>
        </w:rPr>
        <w:br w:type="page"/>
      </w:r>
    </w:p>
    <w:p w:rsidR="005A16B4" w:rsidRDefault="005A16B4" w:rsidP="001E1A3B">
      <w:pPr>
        <w:pStyle w:val="libNormal0"/>
        <w:rPr>
          <w:rtl/>
        </w:rPr>
      </w:pPr>
      <w:r>
        <w:rPr>
          <w:rtl/>
        </w:rPr>
        <w:lastRenderedPageBreak/>
        <w:t xml:space="preserve">عبدالله </w:t>
      </w:r>
      <w:r w:rsidR="001E1A3B" w:rsidRPr="00E820C4">
        <w:rPr>
          <w:rStyle w:val="libNormalChar"/>
          <w:rFonts w:hint="cs"/>
          <w:rtl/>
        </w:rPr>
        <w:t xml:space="preserve">( </w:t>
      </w:r>
      <w:r w:rsidR="001E1A3B">
        <w:rPr>
          <w:rStyle w:val="libAlaemChar"/>
          <w:rFonts w:hint="cs"/>
          <w:rtl/>
        </w:rPr>
        <w:t>عليه‌السلام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صلاة في مسجد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تعدل بعشرة آلاف صلاة</w:t>
      </w:r>
      <w:r>
        <w:rPr>
          <w:cs/>
        </w:rPr>
        <w:t>‎</w:t>
      </w:r>
      <w:r>
        <w:rPr>
          <w:rtl/>
        </w:rPr>
        <w:t>.</w:t>
      </w:r>
    </w:p>
    <w:p w:rsidR="005A16B4" w:rsidRDefault="005A16B4" w:rsidP="001E1A3B">
      <w:pPr>
        <w:pStyle w:val="libNormal"/>
        <w:rPr>
          <w:rtl/>
        </w:rPr>
      </w:pPr>
      <w:r>
        <w:rPr>
          <w:rtl/>
        </w:rPr>
        <w:t xml:space="preserve">ورواه ابن قولويه في </w:t>
      </w:r>
      <w:r w:rsidR="00E820C4" w:rsidRPr="00E820C4">
        <w:rPr>
          <w:rStyle w:val="libNormalChar"/>
          <w:rtl/>
        </w:rPr>
        <w:t xml:space="preserve">( </w:t>
      </w:r>
      <w:r>
        <w:rPr>
          <w:rtl/>
        </w:rPr>
        <w:t>المزار )</w:t>
      </w:r>
      <w:r w:rsidR="0035190A">
        <w:rPr>
          <w:rtl/>
        </w:rPr>
        <w:t>:</w:t>
      </w:r>
      <w:r>
        <w:rPr>
          <w:rtl/>
        </w:rPr>
        <w:t xml:space="preserve"> عن علي بن الحسين بن بابويه، عن سعد بن عبد الله، عن أحمد بن محم</w:t>
      </w:r>
      <w:r>
        <w:rPr>
          <w:rFonts w:hint="cs"/>
          <w:rtl/>
        </w:rPr>
        <w:t>ّ</w:t>
      </w:r>
      <w:r>
        <w:rPr>
          <w:rtl/>
        </w:rPr>
        <w:t xml:space="preserve">د، مثله </w:t>
      </w:r>
      <w:r w:rsidRPr="005A16B4">
        <w:rPr>
          <w:rStyle w:val="libFootnotenumChar"/>
          <w:rtl/>
        </w:rPr>
        <w:t>(</w:t>
      </w:r>
      <w:r w:rsidR="001E1A3B">
        <w:rPr>
          <w:rStyle w:val="libFootnotenumChar"/>
          <w:rFonts w:hint="cs"/>
          <w:rtl/>
        </w:rPr>
        <w:t>1</w:t>
      </w:r>
      <w:r w:rsidRPr="005A16B4">
        <w:rPr>
          <w:rStyle w:val="libFootnotenumChar"/>
          <w:rtl/>
        </w:rPr>
        <w:t>)</w:t>
      </w:r>
      <w:r>
        <w:rPr>
          <w:rtl/>
        </w:rPr>
        <w:t>.</w:t>
      </w:r>
    </w:p>
    <w:p w:rsidR="005A16B4" w:rsidRDefault="005A16B4" w:rsidP="001E1A3B">
      <w:pPr>
        <w:pStyle w:val="libNormal"/>
        <w:rPr>
          <w:rtl/>
        </w:rPr>
      </w:pPr>
      <w:r w:rsidRPr="005A16B4">
        <w:rPr>
          <w:rStyle w:val="libNormalChar"/>
          <w:rtl/>
        </w:rPr>
        <w:t>[ 65</w:t>
      </w:r>
      <w:r>
        <w:rPr>
          <w:rtl/>
        </w:rPr>
        <w:t>46 ] 4</w:t>
      </w:r>
      <w:r>
        <w:rPr>
          <w:rFonts w:hint="cs"/>
          <w:rtl/>
        </w:rPr>
        <w:t xml:space="preserve"> - </w:t>
      </w:r>
      <w:r>
        <w:rPr>
          <w:rtl/>
        </w:rPr>
        <w:t>وعنهم، عن سهل، عن أحمد بن محم</w:t>
      </w:r>
      <w:r>
        <w:rPr>
          <w:rFonts w:hint="cs"/>
          <w:rtl/>
        </w:rPr>
        <w:t>ّ</w:t>
      </w:r>
      <w:r>
        <w:rPr>
          <w:rtl/>
        </w:rPr>
        <w:t>د، عن حمّاد بن عثمان، عن جميل بن در</w:t>
      </w:r>
      <w:r>
        <w:rPr>
          <w:rFonts w:hint="cs"/>
          <w:rtl/>
        </w:rPr>
        <w:t>ّ</w:t>
      </w:r>
      <w:r>
        <w:rPr>
          <w:rtl/>
        </w:rPr>
        <w:t>اج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قال رسول الله </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35190A">
        <w:rPr>
          <w:rtl/>
        </w:rPr>
        <w:t>:</w:t>
      </w:r>
      <w:r>
        <w:rPr>
          <w:rtl/>
        </w:rPr>
        <w:t xml:space="preserve"> ما بين منبري وبيوتي روضة من رياض الجن</w:t>
      </w:r>
      <w:r>
        <w:rPr>
          <w:rFonts w:hint="cs"/>
          <w:rtl/>
        </w:rPr>
        <w:t>ّ</w:t>
      </w:r>
      <w:r>
        <w:rPr>
          <w:rtl/>
        </w:rPr>
        <w:t>ة ومنبري على ترعة من ترع الجن</w:t>
      </w:r>
      <w:r>
        <w:rPr>
          <w:rFonts w:hint="cs"/>
          <w:rtl/>
        </w:rPr>
        <w:t>ّ</w:t>
      </w:r>
      <w:r>
        <w:rPr>
          <w:rtl/>
        </w:rPr>
        <w:t xml:space="preserve">ة وصلاة في مسجدي تعدل </w:t>
      </w:r>
      <w:r w:rsidR="00E820C4" w:rsidRPr="00E820C4">
        <w:rPr>
          <w:rStyle w:val="libNormalChar"/>
          <w:rtl/>
        </w:rPr>
        <w:t xml:space="preserve">( </w:t>
      </w:r>
      <w:r>
        <w:rPr>
          <w:rtl/>
        </w:rPr>
        <w:t>عشرة آلاف</w:t>
      </w:r>
      <w:r w:rsidR="00E820C4" w:rsidRPr="00E820C4">
        <w:rPr>
          <w:rStyle w:val="libNormalChar"/>
          <w:rtl/>
        </w:rPr>
        <w:t xml:space="preserve"> ) </w:t>
      </w:r>
      <w:r w:rsidRPr="005A16B4">
        <w:rPr>
          <w:rStyle w:val="libFootnotenumChar"/>
          <w:rtl/>
        </w:rPr>
        <w:t>(</w:t>
      </w:r>
      <w:r w:rsidR="001E1A3B">
        <w:rPr>
          <w:rStyle w:val="libFootnotenumChar"/>
          <w:rFonts w:hint="cs"/>
          <w:rtl/>
        </w:rPr>
        <w:t>2</w:t>
      </w:r>
      <w:r w:rsidRPr="005A16B4">
        <w:rPr>
          <w:rStyle w:val="libFootnotenumChar"/>
          <w:rtl/>
        </w:rPr>
        <w:t>)</w:t>
      </w:r>
      <w:r>
        <w:rPr>
          <w:rtl/>
        </w:rPr>
        <w:t xml:space="preserve"> صلاة فيما سواه من المساجد،</w:t>
      </w:r>
      <w:r w:rsidR="00234760">
        <w:rPr>
          <w:rtl/>
        </w:rPr>
        <w:t xml:space="preserve"> إلّا </w:t>
      </w:r>
      <w:r>
        <w:rPr>
          <w:rtl/>
        </w:rPr>
        <w:t>المسجد الحرام.</w:t>
      </w:r>
    </w:p>
    <w:p w:rsidR="005A16B4" w:rsidRDefault="005A16B4" w:rsidP="005A16B4">
      <w:pPr>
        <w:pStyle w:val="libNormal"/>
        <w:rPr>
          <w:rtl/>
        </w:rPr>
      </w:pPr>
      <w:r>
        <w:rPr>
          <w:rtl/>
        </w:rPr>
        <w:t>قال جميل</w:t>
      </w:r>
      <w:r w:rsidR="0035190A">
        <w:rPr>
          <w:rtl/>
        </w:rPr>
        <w:t>:</w:t>
      </w:r>
      <w:r>
        <w:rPr>
          <w:rtl/>
        </w:rPr>
        <w:t xml:space="preserve"> قلت له</w:t>
      </w:r>
      <w:r w:rsidR="0035190A">
        <w:rPr>
          <w:rtl/>
        </w:rPr>
        <w:t>:</w:t>
      </w:r>
      <w:r>
        <w:rPr>
          <w:rtl/>
        </w:rPr>
        <w:t xml:space="preserve"> بيوت النبي وبيت علي منها</w:t>
      </w:r>
      <w:r>
        <w:rPr>
          <w:rFonts w:hint="cs"/>
          <w:rtl/>
        </w:rPr>
        <w:t xml:space="preserve"> </w:t>
      </w:r>
      <w:r>
        <w:rPr>
          <w:rtl/>
        </w:rPr>
        <w:t>؟ قال</w:t>
      </w:r>
      <w:r w:rsidR="0035190A">
        <w:rPr>
          <w:rtl/>
        </w:rPr>
        <w:t>:</w:t>
      </w:r>
      <w:r>
        <w:rPr>
          <w:rtl/>
        </w:rPr>
        <w:t xml:space="preserve"> نعم وأفضل.</w:t>
      </w:r>
    </w:p>
    <w:p w:rsidR="005A16B4" w:rsidRDefault="005A16B4" w:rsidP="001E1A3B">
      <w:pPr>
        <w:pStyle w:val="libNormal"/>
        <w:rPr>
          <w:rtl/>
        </w:rPr>
      </w:pPr>
      <w:r>
        <w:rPr>
          <w:rtl/>
        </w:rPr>
        <w:t>ورواه الشيخ بإسناده عن محم</w:t>
      </w:r>
      <w:r>
        <w:rPr>
          <w:rFonts w:hint="cs"/>
          <w:rtl/>
        </w:rPr>
        <w:t>ّ</w:t>
      </w:r>
      <w:r>
        <w:rPr>
          <w:rtl/>
        </w:rPr>
        <w:t>د بن يعقوب، مثله،</w:t>
      </w:r>
      <w:r w:rsidR="00234760">
        <w:rPr>
          <w:rtl/>
        </w:rPr>
        <w:t xml:space="preserve"> إلّا </w:t>
      </w:r>
      <w:r>
        <w:rPr>
          <w:rtl/>
        </w:rPr>
        <w:t>أن</w:t>
      </w:r>
      <w:r>
        <w:rPr>
          <w:rFonts w:hint="cs"/>
          <w:rtl/>
        </w:rPr>
        <w:t>ّ</w:t>
      </w:r>
      <w:r>
        <w:rPr>
          <w:rtl/>
        </w:rPr>
        <w:t>ه قال</w:t>
      </w:r>
      <w:r w:rsidR="0035190A">
        <w:rPr>
          <w:rtl/>
        </w:rPr>
        <w:t>:</w:t>
      </w:r>
      <w:r>
        <w:rPr>
          <w:rtl/>
        </w:rPr>
        <w:t xml:space="preserve"> تعدل ألف صلاة</w:t>
      </w:r>
      <w:r>
        <w:rPr>
          <w:rFonts w:hint="cs"/>
          <w:rtl/>
        </w:rPr>
        <w:t xml:space="preserve"> </w:t>
      </w:r>
      <w:r w:rsidRPr="005A16B4">
        <w:rPr>
          <w:rStyle w:val="libFootnotenumChar"/>
          <w:rtl/>
        </w:rPr>
        <w:t>(</w:t>
      </w:r>
      <w:r w:rsidR="001E1A3B">
        <w:rPr>
          <w:rStyle w:val="libFootnotenumChar"/>
          <w:rFonts w:hint="cs"/>
          <w:rtl/>
        </w:rPr>
        <w:t>3</w:t>
      </w:r>
      <w:r w:rsidRPr="005A16B4">
        <w:rPr>
          <w:rStyle w:val="libFootnotenumChar"/>
          <w:rtl/>
        </w:rPr>
        <w:t>)</w:t>
      </w:r>
      <w:r>
        <w:rPr>
          <w:rtl/>
        </w:rPr>
        <w:t>.</w:t>
      </w:r>
    </w:p>
    <w:p w:rsidR="005A16B4" w:rsidRDefault="005A16B4" w:rsidP="001E1A3B">
      <w:pPr>
        <w:pStyle w:val="libNormal"/>
        <w:rPr>
          <w:rtl/>
        </w:rPr>
      </w:pPr>
      <w:r w:rsidRPr="005A16B4">
        <w:rPr>
          <w:rStyle w:val="libNormalChar"/>
          <w:rtl/>
        </w:rPr>
        <w:t>[ 65</w:t>
      </w:r>
      <w:r>
        <w:rPr>
          <w:rtl/>
        </w:rPr>
        <w:t>47 ] 5</w:t>
      </w:r>
      <w:r>
        <w:rPr>
          <w:rFonts w:hint="cs"/>
          <w:rtl/>
        </w:rPr>
        <w:t xml:space="preserve"> - </w:t>
      </w:r>
      <w:r>
        <w:rPr>
          <w:rtl/>
        </w:rPr>
        <w:t>محم</w:t>
      </w:r>
      <w:r>
        <w:rPr>
          <w:rFonts w:hint="cs"/>
          <w:rtl/>
        </w:rPr>
        <w:t>ّ</w:t>
      </w:r>
      <w:r>
        <w:rPr>
          <w:rtl/>
        </w:rPr>
        <w:t xml:space="preserve">د بن الحسن بإسناده عن الحسين بن سعيد، عن حمّاد، عن معاوية بن وهب،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35190A">
        <w:rPr>
          <w:rtl/>
        </w:rPr>
        <w:t>:</w:t>
      </w:r>
      <w:r>
        <w:rPr>
          <w:rtl/>
        </w:rPr>
        <w:t xml:space="preserve"> الصلاة في مسجدي تعدل ألف صلاة في غيره</w:t>
      </w:r>
      <w:r w:rsidR="00234760">
        <w:rPr>
          <w:rtl/>
        </w:rPr>
        <w:t xml:space="preserve"> إلّا </w:t>
      </w:r>
      <w:r>
        <w:rPr>
          <w:rtl/>
        </w:rPr>
        <w:t>المسجد الحرام فان</w:t>
      </w:r>
      <w:r>
        <w:rPr>
          <w:rFonts w:hint="cs"/>
          <w:rtl/>
        </w:rPr>
        <w:t>ّ</w:t>
      </w:r>
      <w:r>
        <w:rPr>
          <w:rtl/>
        </w:rPr>
        <w:t>ه أفضل منه.</w:t>
      </w:r>
    </w:p>
    <w:p w:rsidR="005A16B4" w:rsidRDefault="005A16B4" w:rsidP="001E1A3B">
      <w:pPr>
        <w:pStyle w:val="libNormal"/>
        <w:rPr>
          <w:rtl/>
        </w:rPr>
      </w:pPr>
      <w:r w:rsidRPr="005A16B4">
        <w:rPr>
          <w:rStyle w:val="libNormalChar"/>
          <w:rtl/>
        </w:rPr>
        <w:t>[ 65</w:t>
      </w:r>
      <w:r>
        <w:rPr>
          <w:rtl/>
        </w:rPr>
        <w:t>48 ] 6 - وعنه، عن معاوية بن عم</w:t>
      </w:r>
      <w:r>
        <w:rPr>
          <w:rFonts w:hint="cs"/>
          <w:rtl/>
        </w:rPr>
        <w:t>ّ</w:t>
      </w:r>
      <w:r>
        <w:rPr>
          <w:rtl/>
        </w:rPr>
        <w:t xml:space="preserve">ار، عن أبي عبد الله </w:t>
      </w:r>
      <w:r w:rsidR="001E1A3B" w:rsidRPr="00E820C4">
        <w:rPr>
          <w:rStyle w:val="libNormalChar"/>
          <w:rFonts w:hint="cs"/>
          <w:rtl/>
        </w:rPr>
        <w:t xml:space="preserve">( </w:t>
      </w:r>
      <w:r w:rsidR="001E1A3B">
        <w:rPr>
          <w:rStyle w:val="libAlaemChar"/>
          <w:rFonts w:hint="cs"/>
          <w:rtl/>
        </w:rPr>
        <w:t>عليه‌السلام</w:t>
      </w:r>
      <w:r w:rsidR="001E1A3B" w:rsidRPr="00E820C4">
        <w:rPr>
          <w:rStyle w:val="libNormalChar"/>
          <w:rFonts w:hint="cs"/>
          <w:rtl/>
        </w:rPr>
        <w:t xml:space="preserve"> )</w:t>
      </w:r>
      <w:r w:rsidR="001E1A3B">
        <w:rPr>
          <w:rStyle w:val="libNormalChar"/>
          <w:rFonts w:hint="cs"/>
          <w:rtl/>
        </w:rPr>
        <w:t xml:space="preserve"> </w:t>
      </w:r>
    </w:p>
    <w:p w:rsidR="005A16B4" w:rsidRDefault="007108A1" w:rsidP="007108A1">
      <w:pPr>
        <w:pStyle w:val="libLine"/>
        <w:rPr>
          <w:rtl/>
        </w:rPr>
      </w:pPr>
      <w:r>
        <w:rPr>
          <w:rtl/>
        </w:rPr>
        <w:t>____________________</w:t>
      </w:r>
    </w:p>
    <w:p w:rsidR="005A16B4" w:rsidRPr="00265CC2" w:rsidRDefault="001E1A3B" w:rsidP="007108A1">
      <w:pPr>
        <w:pStyle w:val="libFootnote0"/>
        <w:rPr>
          <w:rtl/>
        </w:rPr>
      </w:pPr>
      <w:r>
        <w:rPr>
          <w:rFonts w:hint="cs"/>
          <w:rtl/>
        </w:rPr>
        <w:t xml:space="preserve">= </w:t>
      </w:r>
      <w:r w:rsidR="005A16B4" w:rsidRPr="00265CC2">
        <w:rPr>
          <w:rtl/>
        </w:rPr>
        <w:t xml:space="preserve">والظاهر أنه سهو. </w:t>
      </w:r>
      <w:r w:rsidR="00E820C4" w:rsidRPr="00E820C4">
        <w:rPr>
          <w:rStyle w:val="libNormalChar"/>
          <w:rtl/>
        </w:rPr>
        <w:t xml:space="preserve">( </w:t>
      </w:r>
      <w:r w:rsidR="005A16B4" w:rsidRPr="00265CC2">
        <w:rPr>
          <w:rtl/>
        </w:rPr>
        <w:t>منه قده ).</w:t>
      </w:r>
    </w:p>
    <w:p w:rsidR="005A16B4" w:rsidRPr="00745F99" w:rsidRDefault="005A16B4" w:rsidP="001E1A3B">
      <w:pPr>
        <w:pStyle w:val="libFootnote0"/>
        <w:rPr>
          <w:rtl/>
        </w:rPr>
      </w:pPr>
      <w:r w:rsidRPr="00745F99">
        <w:rPr>
          <w:rtl/>
        </w:rPr>
        <w:t>(</w:t>
      </w:r>
      <w:r w:rsidR="001E1A3B">
        <w:rPr>
          <w:rFonts w:hint="cs"/>
          <w:rtl/>
        </w:rPr>
        <w:t>1</w:t>
      </w:r>
      <w:r w:rsidRPr="00745F99">
        <w:rPr>
          <w:rtl/>
        </w:rPr>
        <w:t>) كامل الزيارات</w:t>
      </w:r>
      <w:r w:rsidR="0035190A">
        <w:rPr>
          <w:rtl/>
        </w:rPr>
        <w:t>:</w:t>
      </w:r>
      <w:r w:rsidRPr="00745F99">
        <w:rPr>
          <w:rtl/>
        </w:rPr>
        <w:t xml:space="preserve"> 21.</w:t>
      </w:r>
    </w:p>
    <w:p w:rsidR="005A16B4" w:rsidRDefault="005A16B4" w:rsidP="007108A1">
      <w:pPr>
        <w:pStyle w:val="libFootnote0"/>
        <w:rPr>
          <w:rtl/>
        </w:rPr>
      </w:pPr>
      <w:r>
        <w:rPr>
          <w:rtl/>
        </w:rPr>
        <w:t>4 - الكافي 4</w:t>
      </w:r>
      <w:r w:rsidR="0035190A">
        <w:rPr>
          <w:rtl/>
        </w:rPr>
        <w:t>:</w:t>
      </w:r>
      <w:r>
        <w:rPr>
          <w:rtl/>
        </w:rPr>
        <w:t xml:space="preserve"> 556 / 10.</w:t>
      </w:r>
    </w:p>
    <w:p w:rsidR="005A16B4" w:rsidRPr="00745F99" w:rsidRDefault="005A16B4" w:rsidP="001E1A3B">
      <w:pPr>
        <w:pStyle w:val="libFootnote0"/>
        <w:rPr>
          <w:rtl/>
        </w:rPr>
      </w:pPr>
      <w:r w:rsidRPr="00745F99">
        <w:rPr>
          <w:rtl/>
        </w:rPr>
        <w:t>(</w:t>
      </w:r>
      <w:r w:rsidR="001E1A3B">
        <w:rPr>
          <w:rFonts w:hint="cs"/>
          <w:rtl/>
        </w:rPr>
        <w:t>2</w:t>
      </w:r>
      <w:r w:rsidRPr="00745F99">
        <w:rPr>
          <w:rtl/>
        </w:rPr>
        <w:t>) في المصدر</w:t>
      </w:r>
      <w:r w:rsidR="0035190A">
        <w:rPr>
          <w:rtl/>
        </w:rPr>
        <w:t>:</w:t>
      </w:r>
      <w:r w:rsidRPr="00745F99">
        <w:rPr>
          <w:rtl/>
        </w:rPr>
        <w:t xml:space="preserve"> ألف.</w:t>
      </w:r>
    </w:p>
    <w:p w:rsidR="005A16B4" w:rsidRPr="00745F99" w:rsidRDefault="005A16B4" w:rsidP="001E1A3B">
      <w:pPr>
        <w:pStyle w:val="libFootnote0"/>
        <w:rPr>
          <w:rtl/>
        </w:rPr>
      </w:pPr>
      <w:r w:rsidRPr="00745F99">
        <w:rPr>
          <w:rtl/>
        </w:rPr>
        <w:t>(</w:t>
      </w:r>
      <w:r w:rsidR="001E1A3B">
        <w:rPr>
          <w:rFonts w:hint="cs"/>
          <w:rtl/>
        </w:rPr>
        <w:t>3</w:t>
      </w:r>
      <w:r w:rsidRPr="00745F99">
        <w:rPr>
          <w:rtl/>
        </w:rPr>
        <w:t>) التهذيب 6</w:t>
      </w:r>
      <w:r w:rsidR="0035190A">
        <w:rPr>
          <w:rtl/>
        </w:rPr>
        <w:t>:</w:t>
      </w:r>
      <w:r w:rsidRPr="00745F99">
        <w:rPr>
          <w:rtl/>
        </w:rPr>
        <w:t xml:space="preserve"> 7</w:t>
      </w:r>
      <w:r>
        <w:rPr>
          <w:rtl/>
        </w:rPr>
        <w:t xml:space="preserve"> / </w:t>
      </w:r>
      <w:r w:rsidRPr="00745F99">
        <w:rPr>
          <w:rtl/>
        </w:rPr>
        <w:t>13.</w:t>
      </w:r>
    </w:p>
    <w:p w:rsidR="005A16B4" w:rsidRDefault="005A16B4" w:rsidP="007108A1">
      <w:pPr>
        <w:pStyle w:val="libFootnote0"/>
        <w:rPr>
          <w:rtl/>
        </w:rPr>
      </w:pPr>
      <w:r>
        <w:rPr>
          <w:rtl/>
        </w:rPr>
        <w:t>5 - التهذيب 6</w:t>
      </w:r>
      <w:r w:rsidR="0035190A">
        <w:rPr>
          <w:rtl/>
        </w:rPr>
        <w:t>:</w:t>
      </w:r>
      <w:r>
        <w:rPr>
          <w:rtl/>
        </w:rPr>
        <w:t xml:space="preserve"> 15 / 31.</w:t>
      </w:r>
    </w:p>
    <w:p w:rsidR="005A16B4" w:rsidRDefault="005A16B4" w:rsidP="007108A1">
      <w:pPr>
        <w:pStyle w:val="libFootnote0"/>
        <w:rPr>
          <w:rtl/>
        </w:rPr>
      </w:pPr>
      <w:r>
        <w:rPr>
          <w:rtl/>
        </w:rPr>
        <w:t>6 - التهذيب 6</w:t>
      </w:r>
      <w:r w:rsidR="0035190A">
        <w:rPr>
          <w:rtl/>
        </w:rPr>
        <w:t>:</w:t>
      </w:r>
      <w:r>
        <w:rPr>
          <w:rtl/>
        </w:rPr>
        <w:t xml:space="preserve"> 14 / 30.</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قال</w:t>
      </w:r>
      <w:r w:rsidR="0035190A">
        <w:rPr>
          <w:rtl/>
        </w:rPr>
        <w:t>:</w:t>
      </w:r>
      <w:r>
        <w:rPr>
          <w:rtl/>
        </w:rPr>
        <w:t xml:space="preserve"> سأله ابن أبي يعفور كم أ</w:t>
      </w:r>
      <w:r>
        <w:rPr>
          <w:rFonts w:hint="cs"/>
          <w:rtl/>
        </w:rPr>
        <w:t>ُ</w:t>
      </w:r>
      <w:r>
        <w:rPr>
          <w:rtl/>
        </w:rPr>
        <w:t>صل</w:t>
      </w:r>
      <w:r>
        <w:rPr>
          <w:rFonts w:hint="cs"/>
          <w:rtl/>
        </w:rPr>
        <w:t>ّ</w:t>
      </w:r>
      <w:r>
        <w:rPr>
          <w:rtl/>
        </w:rPr>
        <w:t>ي</w:t>
      </w:r>
      <w:r>
        <w:rPr>
          <w:rFonts w:hint="cs"/>
          <w:rtl/>
        </w:rPr>
        <w:t xml:space="preserve"> </w:t>
      </w:r>
      <w:r>
        <w:rPr>
          <w:rtl/>
        </w:rPr>
        <w:t>؟ فقال</w:t>
      </w:r>
      <w:r w:rsidR="0035190A">
        <w:rPr>
          <w:rtl/>
        </w:rPr>
        <w:t>:</w:t>
      </w:r>
      <w:r>
        <w:rPr>
          <w:rtl/>
        </w:rPr>
        <w:t xml:space="preserve"> صل</w:t>
      </w:r>
      <w:r>
        <w:rPr>
          <w:rFonts w:hint="cs"/>
          <w:rtl/>
        </w:rPr>
        <w:t>ّ</w:t>
      </w:r>
      <w:r>
        <w:rPr>
          <w:rtl/>
        </w:rPr>
        <w:t xml:space="preserve"> ثمان ركعات عند زوال الشمس فان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الصلاة في مسجدي كألف في غيره</w:t>
      </w:r>
      <w:r w:rsidR="00234760">
        <w:rPr>
          <w:rtl/>
        </w:rPr>
        <w:t xml:space="preserve"> إلّا </w:t>
      </w:r>
      <w:r>
        <w:rPr>
          <w:rtl/>
        </w:rPr>
        <w:t>المسجد الحرام فان الصلاة في المسجد الحرام تعدل ألف صلاة في مسجدي.</w:t>
      </w:r>
    </w:p>
    <w:p w:rsidR="005A16B4" w:rsidRDefault="005A16B4" w:rsidP="001E1A3B">
      <w:pPr>
        <w:pStyle w:val="libNormal"/>
        <w:rPr>
          <w:rtl/>
        </w:rPr>
      </w:pPr>
      <w:r w:rsidRPr="005A16B4">
        <w:rPr>
          <w:rStyle w:val="libNormalChar"/>
          <w:rtl/>
        </w:rPr>
        <w:t>[ 65</w:t>
      </w:r>
      <w:r>
        <w:rPr>
          <w:rtl/>
        </w:rPr>
        <w:t>49 ] 7</w:t>
      </w:r>
      <w:r>
        <w:rPr>
          <w:rFonts w:hint="cs"/>
          <w:rtl/>
        </w:rPr>
        <w:t xml:space="preserve"> - </w:t>
      </w:r>
      <w:r>
        <w:rPr>
          <w:rtl/>
        </w:rPr>
        <w:t>وعنه، عن صفوان وفضالة وابن أبي عمير، عن جميل بن در</w:t>
      </w:r>
      <w:r>
        <w:rPr>
          <w:rFonts w:hint="cs"/>
          <w:rtl/>
        </w:rPr>
        <w:t>ّ</w:t>
      </w:r>
      <w:r>
        <w:rPr>
          <w:rtl/>
        </w:rPr>
        <w:t>اج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مسجد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كم تعدل الصلاة فيه</w:t>
      </w:r>
      <w:r>
        <w:rPr>
          <w:rFonts w:hint="cs"/>
          <w:rtl/>
        </w:rPr>
        <w:t xml:space="preserve"> </w:t>
      </w:r>
      <w:r>
        <w:rPr>
          <w:rtl/>
        </w:rPr>
        <w:t>؟ فقال</w:t>
      </w:r>
      <w:r w:rsidR="0035190A">
        <w:rPr>
          <w:rtl/>
        </w:rPr>
        <w:t>:</w:t>
      </w:r>
      <w:r>
        <w:rPr>
          <w:rtl/>
        </w:rPr>
        <w:t xml:space="preserve"> قال رسول الله </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35190A">
        <w:rPr>
          <w:rtl/>
        </w:rPr>
        <w:t>:</w:t>
      </w:r>
      <w:r>
        <w:rPr>
          <w:rtl/>
        </w:rPr>
        <w:t xml:space="preserve"> صلاة في مسجدي هذا أفضل من ألف صلاة في غيره</w:t>
      </w:r>
      <w:r w:rsidR="00234760">
        <w:rPr>
          <w:rtl/>
        </w:rPr>
        <w:t xml:space="preserve"> إلّا </w:t>
      </w:r>
      <w:r>
        <w:rPr>
          <w:rtl/>
        </w:rPr>
        <w:t>المسجد الحرام.</w:t>
      </w:r>
    </w:p>
    <w:p w:rsidR="005A16B4" w:rsidRDefault="005A16B4" w:rsidP="001E1A3B">
      <w:pPr>
        <w:pStyle w:val="libNormal"/>
        <w:rPr>
          <w:rtl/>
        </w:rPr>
      </w:pPr>
      <w:r w:rsidRPr="005A16B4">
        <w:rPr>
          <w:rStyle w:val="libNormalChar"/>
          <w:rtl/>
        </w:rPr>
        <w:t>[ 65</w:t>
      </w:r>
      <w:r>
        <w:rPr>
          <w:rtl/>
        </w:rPr>
        <w:t>50 ] 8</w:t>
      </w:r>
      <w:r>
        <w:rPr>
          <w:rFonts w:hint="cs"/>
          <w:rtl/>
        </w:rPr>
        <w:t xml:space="preserve"> - </w:t>
      </w:r>
      <w:r>
        <w:rPr>
          <w:rtl/>
        </w:rPr>
        <w:t>وعنه، عن صفوان، عن إسحاق بن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35190A">
        <w:rPr>
          <w:rtl/>
        </w:rPr>
        <w:t>:</w:t>
      </w:r>
      <w:r>
        <w:rPr>
          <w:rtl/>
        </w:rPr>
        <w:t xml:space="preserve"> صلاة في مسجدي مثل ألف صلاة في غيره</w:t>
      </w:r>
      <w:r w:rsidR="00234760">
        <w:rPr>
          <w:rtl/>
        </w:rPr>
        <w:t xml:space="preserve"> إلّا </w:t>
      </w:r>
      <w:r>
        <w:rPr>
          <w:rtl/>
        </w:rPr>
        <w:t>المسجد الحرام فان</w:t>
      </w:r>
      <w:r>
        <w:rPr>
          <w:rFonts w:hint="cs"/>
          <w:rtl/>
        </w:rPr>
        <w:t>ّ</w:t>
      </w:r>
      <w:r>
        <w:rPr>
          <w:rtl/>
        </w:rPr>
        <w:t>ها خير من ألف صلاة.</w:t>
      </w:r>
    </w:p>
    <w:p w:rsidR="005A16B4" w:rsidRDefault="005A16B4" w:rsidP="005A16B4">
      <w:pPr>
        <w:pStyle w:val="libNormal"/>
        <w:rPr>
          <w:rtl/>
        </w:rPr>
      </w:pPr>
      <w:r w:rsidRPr="005A16B4">
        <w:rPr>
          <w:rStyle w:val="libNormalChar"/>
          <w:rtl/>
        </w:rPr>
        <w:t>[ 65</w:t>
      </w:r>
      <w:r>
        <w:rPr>
          <w:rtl/>
        </w:rPr>
        <w:t>51 ] 9</w:t>
      </w:r>
      <w:r>
        <w:rPr>
          <w:rFonts w:hint="cs"/>
          <w:rtl/>
        </w:rPr>
        <w:t xml:space="preserve"> - </w:t>
      </w:r>
      <w:r>
        <w:rPr>
          <w:rtl/>
        </w:rPr>
        <w:t>وبإسناده عن أحمد بن محم</w:t>
      </w:r>
      <w:r>
        <w:rPr>
          <w:rFonts w:hint="cs"/>
          <w:rtl/>
        </w:rPr>
        <w:t>ّ</w:t>
      </w:r>
      <w:r>
        <w:rPr>
          <w:rtl/>
        </w:rPr>
        <w:t>د، عن أحمد بن الحسن، عن عمرو بن سعيد، عن مصد</w:t>
      </w:r>
      <w:r>
        <w:rPr>
          <w:rFonts w:hint="cs"/>
          <w:rtl/>
        </w:rPr>
        <w:t>ّ</w:t>
      </w:r>
      <w:r>
        <w:rPr>
          <w:rtl/>
        </w:rPr>
        <w:t>ق، عن عم</w:t>
      </w:r>
      <w:r>
        <w:rPr>
          <w:rFonts w:hint="cs"/>
          <w:rtl/>
        </w:rPr>
        <w:t>ّ</w:t>
      </w:r>
      <w:r>
        <w:rPr>
          <w:rtl/>
        </w:rPr>
        <w:t xml:space="preserve">ار بن موسى،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الصلاة في المدينة، هل هي مثل الصلاة في مسجد رسول الله</w:t>
      </w:r>
      <w:r>
        <w:rPr>
          <w:rFonts w:hint="cs"/>
          <w:rtl/>
        </w:rPr>
        <w:t xml:space="preserve"> </w:t>
      </w:r>
      <w:r>
        <w:rPr>
          <w:rtl/>
        </w:rPr>
        <w:t>؟ قال</w:t>
      </w:r>
      <w:r w:rsidR="0035190A">
        <w:rPr>
          <w:rtl/>
        </w:rPr>
        <w:t>:</w:t>
      </w:r>
      <w:r>
        <w:rPr>
          <w:rtl/>
        </w:rPr>
        <w:t xml:space="preserve"> لا، إن</w:t>
      </w:r>
      <w:r>
        <w:rPr>
          <w:rFonts w:hint="cs"/>
          <w:rtl/>
        </w:rPr>
        <w:t>ّ</w:t>
      </w:r>
      <w:r>
        <w:rPr>
          <w:rtl/>
        </w:rPr>
        <w:t xml:space="preserve"> الصلاة في مسجد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ألف صلاة، والصلاة في المدينة مثل الصلاة في سائر البلدان.</w:t>
      </w:r>
    </w:p>
    <w:p w:rsidR="005A16B4" w:rsidRDefault="005A16B4" w:rsidP="005A16B4">
      <w:pPr>
        <w:pStyle w:val="libNormal"/>
        <w:rPr>
          <w:rtl/>
        </w:rPr>
      </w:pPr>
      <w:r>
        <w:rPr>
          <w:rtl/>
        </w:rPr>
        <w:t>جعفر بن محم</w:t>
      </w:r>
      <w:r>
        <w:rPr>
          <w:rFonts w:hint="cs"/>
          <w:rtl/>
        </w:rPr>
        <w:t>ّ</w:t>
      </w:r>
      <w:r>
        <w:rPr>
          <w:rtl/>
        </w:rPr>
        <w:t xml:space="preserve">د بن قولويه في </w:t>
      </w:r>
      <w:r w:rsidR="00E820C4" w:rsidRPr="00E820C4">
        <w:rPr>
          <w:rStyle w:val="libNormalChar"/>
          <w:rtl/>
        </w:rPr>
        <w:t xml:space="preserve">( </w:t>
      </w:r>
      <w:r>
        <w:rPr>
          <w:rtl/>
        </w:rPr>
        <w:t>المزار</w:t>
      </w:r>
      <w:r w:rsidR="00E820C4" w:rsidRPr="00E820C4">
        <w:rPr>
          <w:rStyle w:val="libNormalChar"/>
          <w:rtl/>
        </w:rPr>
        <w:t xml:space="preserve"> ) </w:t>
      </w:r>
      <w:r>
        <w:rPr>
          <w:rtl/>
        </w:rPr>
        <w:t>عن أبيه، ومحم</w:t>
      </w:r>
      <w:r>
        <w:rPr>
          <w:rFonts w:hint="cs"/>
          <w:rtl/>
        </w:rPr>
        <w:t>ّ</w:t>
      </w:r>
      <w:r>
        <w:rPr>
          <w:rtl/>
        </w:rPr>
        <w:t>د بن الحسن جميعاً، عن الصف</w:t>
      </w:r>
      <w:r>
        <w:rPr>
          <w:rFonts w:hint="cs"/>
          <w:rtl/>
        </w:rPr>
        <w:t>ّ</w:t>
      </w:r>
      <w:r>
        <w:rPr>
          <w:rtl/>
        </w:rPr>
        <w:t xml:space="preserve">ار، عن أحمد بن الحسن بن علي بن فضّال،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[ 65</w:t>
      </w:r>
      <w:r>
        <w:rPr>
          <w:rtl/>
        </w:rPr>
        <w:t>52 ] 10 - وعن أبيه، عن سعد بن عبد الله، عن أحمد بن محم</w:t>
      </w:r>
      <w:r>
        <w:rPr>
          <w:rFonts w:hint="cs"/>
          <w:rtl/>
        </w:rPr>
        <w:t>ّ</w:t>
      </w:r>
      <w:r>
        <w:rPr>
          <w:rtl/>
        </w:rPr>
        <w:t>د،</w:t>
      </w:r>
      <w:r>
        <w:rPr>
          <w:rFonts w:hint="cs"/>
          <w:rtl/>
        </w:rPr>
        <w:t xml:space="preserve"> </w:t>
      </w:r>
      <w:r>
        <w:rPr>
          <w:rtl/>
        </w:rPr>
        <w:t>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التهذيب 6</w:t>
      </w:r>
      <w:r w:rsidR="0035190A">
        <w:rPr>
          <w:rtl/>
        </w:rPr>
        <w:t>:</w:t>
      </w:r>
      <w:r>
        <w:rPr>
          <w:rtl/>
        </w:rPr>
        <w:t xml:space="preserve"> 15 / 33.</w:t>
      </w:r>
    </w:p>
    <w:p w:rsidR="005A16B4" w:rsidRDefault="005A16B4" w:rsidP="007108A1">
      <w:pPr>
        <w:pStyle w:val="libFootnote0"/>
        <w:rPr>
          <w:rtl/>
        </w:rPr>
      </w:pPr>
      <w:r>
        <w:rPr>
          <w:rtl/>
        </w:rPr>
        <w:t>8 - التهذيب 6</w:t>
      </w:r>
      <w:r w:rsidR="0035190A">
        <w:rPr>
          <w:rtl/>
        </w:rPr>
        <w:t>:</w:t>
      </w:r>
      <w:r>
        <w:rPr>
          <w:rtl/>
        </w:rPr>
        <w:t xml:space="preserve"> 15 / 32.</w:t>
      </w:r>
    </w:p>
    <w:p w:rsidR="005A16B4" w:rsidRDefault="005A16B4" w:rsidP="007108A1">
      <w:pPr>
        <w:pStyle w:val="libFootnote0"/>
        <w:rPr>
          <w:rtl/>
        </w:rPr>
      </w:pPr>
      <w:r>
        <w:rPr>
          <w:rtl/>
        </w:rPr>
        <w:t>9 - التهذيب 3</w:t>
      </w:r>
      <w:r w:rsidR="0035190A">
        <w:rPr>
          <w:rtl/>
        </w:rPr>
        <w:t>:</w:t>
      </w:r>
      <w:r>
        <w:rPr>
          <w:rtl/>
        </w:rPr>
        <w:t xml:space="preserve"> 254 / 701.</w:t>
      </w:r>
    </w:p>
    <w:p w:rsidR="005A16B4" w:rsidRPr="00745F99" w:rsidRDefault="005A16B4" w:rsidP="007108A1">
      <w:pPr>
        <w:pStyle w:val="libFootnote0"/>
        <w:rPr>
          <w:rtl/>
        </w:rPr>
      </w:pPr>
      <w:r w:rsidRPr="00745F99">
        <w:rPr>
          <w:rtl/>
        </w:rPr>
        <w:t>(1) كامل الزيارات</w:t>
      </w:r>
      <w:r w:rsidR="0035190A">
        <w:rPr>
          <w:rtl/>
        </w:rPr>
        <w:t>:</w:t>
      </w:r>
      <w:r w:rsidRPr="00745F99">
        <w:rPr>
          <w:rtl/>
        </w:rPr>
        <w:t xml:space="preserve"> 20.</w:t>
      </w:r>
    </w:p>
    <w:p w:rsidR="005A16B4" w:rsidRDefault="005A16B4" w:rsidP="007108A1">
      <w:pPr>
        <w:pStyle w:val="libFootnote0"/>
        <w:rPr>
          <w:rtl/>
        </w:rPr>
      </w:pPr>
      <w:r>
        <w:rPr>
          <w:rtl/>
        </w:rPr>
        <w:t>10 - كامل الزيارات</w:t>
      </w:r>
      <w:r w:rsidR="0035190A">
        <w:rPr>
          <w:rtl/>
        </w:rPr>
        <w:t>:</w:t>
      </w:r>
      <w:r>
        <w:rPr>
          <w:rtl/>
        </w:rPr>
        <w:t xml:space="preserve"> 21.</w:t>
      </w:r>
    </w:p>
    <w:p w:rsidR="007108A1" w:rsidRPr="00BC18D8" w:rsidRDefault="007108A1" w:rsidP="007108A1">
      <w:pPr>
        <w:pStyle w:val="libNormal"/>
        <w:rPr>
          <w:rtl/>
        </w:rPr>
      </w:pPr>
      <w:r w:rsidRPr="00535419">
        <w:rPr>
          <w:rtl/>
        </w:rPr>
        <w:br w:type="page"/>
      </w:r>
    </w:p>
    <w:p w:rsidR="005A16B4" w:rsidRDefault="005A16B4" w:rsidP="001E1A3B">
      <w:pPr>
        <w:pStyle w:val="libNormal0"/>
        <w:rPr>
          <w:rtl/>
        </w:rPr>
      </w:pPr>
      <w:r>
        <w:rPr>
          <w:rtl/>
        </w:rPr>
        <w:lastRenderedPageBreak/>
        <w:t>موسى بن القاسم، عم</w:t>
      </w:r>
      <w:r>
        <w:rPr>
          <w:rFonts w:hint="cs"/>
          <w:rtl/>
        </w:rPr>
        <w:t>ّ</w:t>
      </w:r>
      <w:r>
        <w:rPr>
          <w:rtl/>
        </w:rPr>
        <w:t>ن حد</w:t>
      </w:r>
      <w:r>
        <w:rPr>
          <w:rFonts w:hint="cs"/>
          <w:rtl/>
        </w:rPr>
        <w:t>ّ</w:t>
      </w:r>
      <w:r>
        <w:rPr>
          <w:rtl/>
        </w:rPr>
        <w:t>ثه، عن مرازم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الصلاة في مسجد رسول الله </w:t>
      </w:r>
      <w:r>
        <w:rPr>
          <w:cs/>
        </w:rPr>
        <w:t>‎</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فقال</w:t>
      </w:r>
      <w:r w:rsidR="0035190A">
        <w:rPr>
          <w:rtl/>
        </w:rPr>
        <w:t>:</w:t>
      </w:r>
      <w:r>
        <w:rPr>
          <w:rtl/>
        </w:rPr>
        <w:t xml:space="preserve"> قال رسول الله </w:t>
      </w:r>
      <w:r w:rsidR="001E1A3B">
        <w:rPr>
          <w:cs/>
        </w:rPr>
        <w:t>‎</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صلاة في مسجدي تعدل ألف صلاة في غيره، وصلاة في المسجد الحرام تعدل ألف صلاة في مسجدي، الحديث.</w:t>
      </w:r>
    </w:p>
    <w:p w:rsidR="005A16B4" w:rsidRDefault="005A16B4" w:rsidP="001E1A3B">
      <w:pPr>
        <w:pStyle w:val="libNormal"/>
        <w:rPr>
          <w:rtl/>
        </w:rPr>
      </w:pPr>
      <w:r w:rsidRPr="005A16B4">
        <w:rPr>
          <w:rStyle w:val="libNormalChar"/>
          <w:rtl/>
        </w:rPr>
        <w:t>[ 65</w:t>
      </w:r>
      <w:r>
        <w:rPr>
          <w:rtl/>
        </w:rPr>
        <w:t>53 ] 11</w:t>
      </w:r>
      <w:r>
        <w:rPr>
          <w:rFonts w:hint="cs"/>
          <w:rtl/>
        </w:rPr>
        <w:t xml:space="preserve"> - </w:t>
      </w:r>
      <w:r>
        <w:rPr>
          <w:rtl/>
        </w:rPr>
        <w:t>وعن محم</w:t>
      </w:r>
      <w:r>
        <w:rPr>
          <w:rFonts w:hint="cs"/>
          <w:rtl/>
        </w:rPr>
        <w:t>ّ</w:t>
      </w:r>
      <w:r>
        <w:rPr>
          <w:rtl/>
        </w:rPr>
        <w:t>د بن الحسن، عن الصف</w:t>
      </w:r>
      <w:r>
        <w:rPr>
          <w:rFonts w:hint="cs"/>
          <w:rtl/>
        </w:rPr>
        <w:t>ّ</w:t>
      </w:r>
      <w:r>
        <w:rPr>
          <w:rtl/>
        </w:rPr>
        <w:t>ار، عن سلمة بن الخطاب، عن علي بن سيف، عن جميل بن در</w:t>
      </w:r>
      <w:r>
        <w:rPr>
          <w:rFonts w:hint="cs"/>
          <w:rtl/>
        </w:rPr>
        <w:t>ّ</w:t>
      </w:r>
      <w:r>
        <w:rPr>
          <w:rtl/>
        </w:rPr>
        <w:t>اج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قال رسول الله </w:t>
      </w:r>
      <w:r w:rsidR="001E1A3B">
        <w:rPr>
          <w:cs/>
        </w:rPr>
        <w:t>‎</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صلاة في مسجدي تعدل ألف صلاة في غيره.</w:t>
      </w:r>
    </w:p>
    <w:p w:rsidR="005A16B4" w:rsidRDefault="005A16B4" w:rsidP="005A16B4">
      <w:pPr>
        <w:pStyle w:val="libNormal"/>
        <w:rPr>
          <w:rtl/>
        </w:rPr>
      </w:pPr>
      <w:r>
        <w:rPr>
          <w:rtl/>
        </w:rPr>
        <w:t xml:space="preserve">وعن حكيم بن داود بن حكيم، عن سلمة، مثله </w:t>
      </w:r>
      <w:r w:rsidRPr="005A16B4">
        <w:rPr>
          <w:rStyle w:val="libFootnotenumChar"/>
          <w:rtl/>
        </w:rPr>
        <w:t>(1)</w:t>
      </w:r>
      <w:r>
        <w:rPr>
          <w:rtl/>
        </w:rPr>
        <w:t>.</w:t>
      </w:r>
    </w:p>
    <w:p w:rsidR="005A16B4" w:rsidRDefault="005A16B4" w:rsidP="001E1A3B">
      <w:pPr>
        <w:pStyle w:val="libNormal"/>
        <w:rPr>
          <w:rtl/>
        </w:rPr>
      </w:pPr>
      <w:r w:rsidRPr="005A16B4">
        <w:rPr>
          <w:rStyle w:val="libNormalChar"/>
          <w:rtl/>
        </w:rPr>
        <w:t>[ 65</w:t>
      </w:r>
      <w:r>
        <w:rPr>
          <w:rtl/>
        </w:rPr>
        <w:t>54 ] 12</w:t>
      </w:r>
      <w:r>
        <w:rPr>
          <w:rFonts w:hint="cs"/>
          <w:rtl/>
        </w:rPr>
        <w:t xml:space="preserve"> - </w:t>
      </w:r>
      <w:r>
        <w:rPr>
          <w:rtl/>
        </w:rPr>
        <w:t>وعنه، عن سلمة، عن علي بن سيف، عن أبيه، عن داود بن فرقد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قال رسول الله </w:t>
      </w:r>
      <w:r w:rsidR="001E1A3B">
        <w:rPr>
          <w:cs/>
        </w:rPr>
        <w:t>‎</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1E1A3B">
        <w:rPr>
          <w:rStyle w:val="libNormalChar"/>
          <w:rFonts w:hint="cs"/>
          <w:rtl/>
        </w:rPr>
        <w:t xml:space="preserve"> </w:t>
      </w:r>
      <w:r w:rsidR="0035190A">
        <w:rPr>
          <w:rtl/>
        </w:rPr>
        <w:t>:</w:t>
      </w:r>
      <w:r>
        <w:rPr>
          <w:rtl/>
        </w:rPr>
        <w:t xml:space="preserve"> صلاة في مسجدي تعدل ألف صلاة في غيره.</w:t>
      </w:r>
    </w:p>
    <w:p w:rsidR="005A16B4" w:rsidRDefault="005A16B4" w:rsidP="005A16B4">
      <w:pPr>
        <w:pStyle w:val="libNormal"/>
        <w:rPr>
          <w:rtl/>
        </w:rPr>
      </w:pPr>
      <w:r w:rsidRPr="005A16B4">
        <w:rPr>
          <w:rStyle w:val="libNormalChar"/>
          <w:rtl/>
        </w:rPr>
        <w:t>[ 65</w:t>
      </w:r>
      <w:r>
        <w:rPr>
          <w:rtl/>
        </w:rPr>
        <w:t>55 ] 13</w:t>
      </w:r>
      <w:r>
        <w:rPr>
          <w:rFonts w:hint="cs"/>
          <w:rtl/>
        </w:rPr>
        <w:t xml:space="preserve"> - </w:t>
      </w:r>
      <w:r>
        <w:rPr>
          <w:rtl/>
        </w:rPr>
        <w:t xml:space="preserve">وعنه، عن سلمة، عن إسماعيل بن جعفر، عن رجل، عن مرازم، عن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صلاة في مسجد المدينة أفضل من ألف صلاة في غيره من المساجد.</w:t>
      </w:r>
    </w:p>
    <w:p w:rsidR="005A16B4" w:rsidRDefault="005A16B4" w:rsidP="001E1A3B">
      <w:pPr>
        <w:pStyle w:val="libNormal"/>
        <w:rPr>
          <w:rtl/>
        </w:rPr>
      </w:pPr>
      <w:r>
        <w:rPr>
          <w:rtl/>
        </w:rPr>
        <w:t>أقول</w:t>
      </w:r>
      <w:r w:rsidR="0035190A">
        <w:rPr>
          <w:rtl/>
        </w:rPr>
        <w:t>:</w:t>
      </w:r>
      <w:r>
        <w:rPr>
          <w:rtl/>
        </w:rPr>
        <w:t xml:space="preserve"> هذا وأمثاله محمول على ما عدا المسجد الحرام لما مر</w:t>
      </w:r>
      <w:r>
        <w:rPr>
          <w:rFonts w:hint="cs"/>
          <w:rtl/>
        </w:rPr>
        <w:t>ّ</w:t>
      </w:r>
      <w:r>
        <w:rPr>
          <w:rtl/>
        </w:rPr>
        <w:t xml:space="preserve"> </w:t>
      </w:r>
      <w:r w:rsidRPr="005A16B4">
        <w:rPr>
          <w:rStyle w:val="libFootnotenumChar"/>
          <w:rtl/>
        </w:rPr>
        <w:t>(</w:t>
      </w:r>
      <w:r w:rsidR="001E1A3B">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[ 65</w:t>
      </w:r>
      <w:r>
        <w:rPr>
          <w:rtl/>
        </w:rPr>
        <w:t>56 ] 14</w:t>
      </w:r>
      <w:r>
        <w:rPr>
          <w:rFonts w:hint="cs"/>
          <w:rtl/>
        </w:rPr>
        <w:t xml:space="preserve"> - </w:t>
      </w:r>
      <w:r>
        <w:rPr>
          <w:rtl/>
        </w:rPr>
        <w:t>الحسن بن محم</w:t>
      </w:r>
      <w:r>
        <w:rPr>
          <w:rFonts w:hint="cs"/>
          <w:rtl/>
        </w:rPr>
        <w:t>ّ</w:t>
      </w:r>
      <w:r>
        <w:rPr>
          <w:rtl/>
        </w:rPr>
        <w:t xml:space="preserve">د الطوسي في </w:t>
      </w:r>
      <w:r w:rsidR="00E820C4" w:rsidRPr="00E820C4">
        <w:rPr>
          <w:rStyle w:val="libNormalChar"/>
          <w:rtl/>
        </w:rPr>
        <w:t xml:space="preserve">( </w:t>
      </w:r>
      <w:r>
        <w:rPr>
          <w:rtl/>
        </w:rPr>
        <w:t>مجالسه</w:t>
      </w:r>
      <w:r w:rsidR="00E820C4" w:rsidRPr="00E820C4">
        <w:rPr>
          <w:rStyle w:val="libNormalChar"/>
          <w:rtl/>
        </w:rPr>
        <w:t xml:space="preserve"> ) </w:t>
      </w:r>
      <w:r>
        <w:rPr>
          <w:rtl/>
        </w:rPr>
        <w:t>عن أبيه، عن هلال بن محم</w:t>
      </w:r>
      <w:r>
        <w:rPr>
          <w:rFonts w:hint="cs"/>
          <w:rtl/>
        </w:rPr>
        <w:t>ّ</w:t>
      </w:r>
      <w:r>
        <w:rPr>
          <w:rtl/>
        </w:rPr>
        <w:t>د الحف</w:t>
      </w:r>
      <w:r>
        <w:rPr>
          <w:rFonts w:hint="cs"/>
          <w:rtl/>
        </w:rPr>
        <w:t>ّ</w:t>
      </w:r>
      <w:r>
        <w:rPr>
          <w:rtl/>
        </w:rPr>
        <w:t>ار، عن إسماعيل بن علي</w:t>
      </w:r>
      <w:r>
        <w:rPr>
          <w:rFonts w:hint="cs"/>
          <w:rtl/>
        </w:rPr>
        <w:t>ّ</w:t>
      </w:r>
      <w:r>
        <w:rPr>
          <w:rtl/>
        </w:rPr>
        <w:t xml:space="preserve"> الدعبلي، عن علي بن علي أخي دعبل،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11 - كامل الزيارات</w:t>
      </w:r>
      <w:r w:rsidR="0035190A">
        <w:rPr>
          <w:rtl/>
        </w:rPr>
        <w:t>:</w:t>
      </w:r>
      <w:r>
        <w:rPr>
          <w:rtl/>
        </w:rPr>
        <w:t xml:space="preserve"> 21.</w:t>
      </w:r>
    </w:p>
    <w:p w:rsidR="005A16B4" w:rsidRPr="00745F99" w:rsidRDefault="005A16B4" w:rsidP="007108A1">
      <w:pPr>
        <w:pStyle w:val="libFootnote0"/>
        <w:rPr>
          <w:rtl/>
        </w:rPr>
      </w:pPr>
      <w:r w:rsidRPr="00745F99">
        <w:rPr>
          <w:rtl/>
        </w:rPr>
        <w:t>(1) كامل الزيارات</w:t>
      </w:r>
      <w:r w:rsidR="0035190A">
        <w:rPr>
          <w:rtl/>
        </w:rPr>
        <w:t>:</w:t>
      </w:r>
      <w:r w:rsidRPr="00745F99">
        <w:rPr>
          <w:rtl/>
        </w:rPr>
        <w:t xml:space="preserve"> 21.</w:t>
      </w:r>
    </w:p>
    <w:p w:rsidR="005A16B4" w:rsidRDefault="005A16B4" w:rsidP="007108A1">
      <w:pPr>
        <w:pStyle w:val="libFootnote0"/>
        <w:rPr>
          <w:rtl/>
        </w:rPr>
      </w:pPr>
      <w:r>
        <w:rPr>
          <w:rtl/>
        </w:rPr>
        <w:t>12 - كامل الزيارات</w:t>
      </w:r>
      <w:r w:rsidR="0035190A">
        <w:rPr>
          <w:rtl/>
        </w:rPr>
        <w:t>:</w:t>
      </w:r>
      <w:r>
        <w:rPr>
          <w:rtl/>
        </w:rPr>
        <w:t xml:space="preserve"> 22.</w:t>
      </w:r>
    </w:p>
    <w:p w:rsidR="005A16B4" w:rsidRDefault="005A16B4" w:rsidP="007108A1">
      <w:pPr>
        <w:pStyle w:val="libFootnote0"/>
        <w:rPr>
          <w:rtl/>
        </w:rPr>
      </w:pPr>
      <w:r>
        <w:rPr>
          <w:rtl/>
        </w:rPr>
        <w:t>13 - كامل الزيارات</w:t>
      </w:r>
      <w:r w:rsidR="0035190A">
        <w:rPr>
          <w:rtl/>
        </w:rPr>
        <w:t>:</w:t>
      </w:r>
      <w:r>
        <w:rPr>
          <w:rtl/>
        </w:rPr>
        <w:t xml:space="preserve"> 22.</w:t>
      </w:r>
    </w:p>
    <w:p w:rsidR="005A16B4" w:rsidRPr="00745F99" w:rsidRDefault="005A16B4" w:rsidP="001E1A3B">
      <w:pPr>
        <w:pStyle w:val="libFootnote0"/>
        <w:rPr>
          <w:rtl/>
        </w:rPr>
      </w:pPr>
      <w:r w:rsidRPr="00745F99">
        <w:rPr>
          <w:rtl/>
        </w:rPr>
        <w:t>(</w:t>
      </w:r>
      <w:r w:rsidR="001E1A3B">
        <w:rPr>
          <w:rFonts w:hint="cs"/>
          <w:rtl/>
        </w:rPr>
        <w:t>2</w:t>
      </w:r>
      <w:r w:rsidRPr="00745F99">
        <w:rPr>
          <w:rtl/>
        </w:rPr>
        <w:t>) م</w:t>
      </w:r>
      <w:r>
        <w:rPr>
          <w:rFonts w:hint="cs"/>
          <w:rtl/>
        </w:rPr>
        <w:t>َ</w:t>
      </w:r>
      <w:r w:rsidRPr="00745F99">
        <w:rPr>
          <w:rtl/>
        </w:rPr>
        <w:t>ر</w:t>
      </w:r>
      <w:r>
        <w:rPr>
          <w:rFonts w:hint="cs"/>
          <w:rtl/>
        </w:rPr>
        <w:t>َّ</w:t>
      </w:r>
      <w:r w:rsidRPr="00745F99">
        <w:rPr>
          <w:rtl/>
        </w:rPr>
        <w:t xml:space="preserve"> في الباب 52 من هذه الأبواب.</w:t>
      </w:r>
    </w:p>
    <w:p w:rsidR="005A16B4" w:rsidRDefault="005A16B4" w:rsidP="007108A1">
      <w:pPr>
        <w:pStyle w:val="libFootnote0"/>
        <w:rPr>
          <w:rtl/>
        </w:rPr>
      </w:pPr>
      <w:r>
        <w:rPr>
          <w:rtl/>
        </w:rPr>
        <w:t>14 - أمالي الطوسي 1</w:t>
      </w:r>
      <w:r w:rsidR="0035190A">
        <w:rPr>
          <w:rtl/>
        </w:rPr>
        <w:t>:</w:t>
      </w:r>
      <w:r>
        <w:rPr>
          <w:rtl/>
        </w:rPr>
        <w:t xml:space="preserve"> 379.</w:t>
      </w:r>
    </w:p>
    <w:p w:rsidR="007108A1" w:rsidRPr="00BC18D8" w:rsidRDefault="007108A1" w:rsidP="007108A1">
      <w:pPr>
        <w:pStyle w:val="libNormal"/>
        <w:rPr>
          <w:rtl/>
        </w:rPr>
      </w:pPr>
      <w:r w:rsidRPr="00535419">
        <w:rPr>
          <w:rtl/>
        </w:rPr>
        <w:br w:type="page"/>
      </w:r>
    </w:p>
    <w:p w:rsidR="005A16B4" w:rsidRDefault="005A16B4" w:rsidP="001E1A3B">
      <w:pPr>
        <w:pStyle w:val="libNormal0"/>
        <w:rPr>
          <w:rtl/>
        </w:rPr>
      </w:pPr>
      <w:r>
        <w:rPr>
          <w:rtl/>
        </w:rPr>
        <w:lastRenderedPageBreak/>
        <w:t>الرضا</w:t>
      </w:r>
      <w:r w:rsidR="001E1A3B">
        <w:rPr>
          <w:rFonts w:hint="cs"/>
          <w:rtl/>
        </w:rPr>
        <w:t xml:space="preserve"> (</w:t>
      </w:r>
      <w:r>
        <w:rPr>
          <w:rtl/>
        </w:rPr>
        <w:t xml:space="preserve"> </w:t>
      </w:r>
      <w:r w:rsidRPr="005A16B4">
        <w:rPr>
          <w:rStyle w:val="libAlaemChar"/>
          <w:rFonts w:hint="cs"/>
          <w:rtl/>
        </w:rPr>
        <w:t>عليه‌السلام</w:t>
      </w:r>
      <w:r w:rsidR="001E1A3B">
        <w:rPr>
          <w:rFonts w:hint="cs"/>
          <w:rtl/>
        </w:rPr>
        <w:t xml:space="preserve"> ) ،</w:t>
      </w:r>
      <w:r>
        <w:rPr>
          <w:rtl/>
        </w:rPr>
        <w:t xml:space="preserve"> عن أبيه، عن آبائه، عن أمير المؤمنين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أربعة من قصور الجن</w:t>
      </w:r>
      <w:r>
        <w:rPr>
          <w:rFonts w:hint="cs"/>
          <w:rtl/>
        </w:rPr>
        <w:t>ّ</w:t>
      </w:r>
      <w:r>
        <w:rPr>
          <w:rtl/>
        </w:rPr>
        <w:t>ة في الدنيا</w:t>
      </w:r>
      <w:r w:rsidR="0035190A">
        <w:rPr>
          <w:rtl/>
        </w:rPr>
        <w:t>:</w:t>
      </w:r>
      <w:r>
        <w:rPr>
          <w:rtl/>
        </w:rPr>
        <w:t xml:space="preserve"> المسجد الحرام، ومسجد الرسول </w:t>
      </w:r>
      <w:r w:rsidR="001E1A3B">
        <w:rPr>
          <w:cs/>
        </w:rPr>
        <w:t>‎</w:t>
      </w:r>
      <w:r w:rsidR="001E1A3B" w:rsidRPr="00E820C4">
        <w:rPr>
          <w:rStyle w:val="libNormalChar"/>
          <w:rFonts w:hint="cs"/>
          <w:rtl/>
        </w:rPr>
        <w:t xml:space="preserve">( </w:t>
      </w:r>
      <w:r w:rsidR="001E1A3B">
        <w:rPr>
          <w:rStyle w:val="libAlaemChar"/>
          <w:rFonts w:hint="cs"/>
          <w:rtl/>
        </w:rPr>
        <w:t>صلى‌الله‌عليه‌وآله‌وسلم</w:t>
      </w:r>
      <w:r w:rsidR="001E1A3B" w:rsidRPr="00E820C4">
        <w:rPr>
          <w:rStyle w:val="libNormalChar"/>
          <w:rFonts w:hint="cs"/>
          <w:rtl/>
        </w:rPr>
        <w:t xml:space="preserve"> )</w:t>
      </w:r>
      <w:r w:rsidR="001E1A3B">
        <w:rPr>
          <w:rStyle w:val="libNormalChar"/>
          <w:rFonts w:hint="cs"/>
          <w:rtl/>
        </w:rPr>
        <w:t xml:space="preserve"> </w:t>
      </w:r>
      <w:r>
        <w:rPr>
          <w:rtl/>
        </w:rPr>
        <w:t>، ومسجد بيت المقد</w:t>
      </w:r>
      <w:r>
        <w:rPr>
          <w:rFonts w:hint="cs"/>
          <w:rtl/>
        </w:rPr>
        <w:t>ّ</w:t>
      </w:r>
      <w:r>
        <w:rPr>
          <w:rtl/>
        </w:rPr>
        <w:t>س، ومسجد الكوفة.</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في الحج، إن شاء الله </w:t>
      </w:r>
      <w:r w:rsidRPr="005A16B4">
        <w:rPr>
          <w:rStyle w:val="libFootnotenumChar"/>
          <w:rtl/>
        </w:rPr>
        <w:t>(2)</w:t>
      </w:r>
      <w:r>
        <w:rPr>
          <w:rtl/>
        </w:rPr>
        <w:t>.</w:t>
      </w:r>
    </w:p>
    <w:p w:rsidR="005A16B4" w:rsidRDefault="005A16B4" w:rsidP="001E1A3B">
      <w:pPr>
        <w:pStyle w:val="Heading2Center"/>
        <w:rPr>
          <w:rtl/>
        </w:rPr>
      </w:pPr>
      <w:bookmarkStart w:id="1003" w:name="_Toc275419223"/>
      <w:bookmarkStart w:id="1004" w:name="_Toc300140953"/>
      <w:bookmarkStart w:id="1005" w:name="_Toc374784097"/>
      <w:bookmarkStart w:id="1006" w:name="_Toc257224437"/>
      <w:r>
        <w:rPr>
          <w:rtl/>
        </w:rPr>
        <w:t>58 - باب حد</w:t>
      </w:r>
      <w:r>
        <w:rPr>
          <w:rFonts w:hint="cs"/>
          <w:rtl/>
        </w:rPr>
        <w:t>ّ</w:t>
      </w:r>
      <w:r>
        <w:rPr>
          <w:rtl/>
        </w:rPr>
        <w:t xml:space="preserve"> مسجد الرسول</w:t>
      </w:r>
      <w:r w:rsidR="001E1A3B">
        <w:rPr>
          <w:rFonts w:hint="cs"/>
          <w:rtl/>
        </w:rPr>
        <w:t xml:space="preserve"> (</w:t>
      </w:r>
      <w:r>
        <w:rPr>
          <w:rtl/>
        </w:rPr>
        <w:t xml:space="preserve"> </w:t>
      </w:r>
      <w:bookmarkEnd w:id="1003"/>
      <w:r w:rsidRPr="005A16B4">
        <w:rPr>
          <w:rStyle w:val="libAlaemChar"/>
          <w:rFonts w:hint="cs"/>
          <w:rtl/>
        </w:rPr>
        <w:t>صلى‌الله‌عليه‌وآله‌وسلم</w:t>
      </w:r>
      <w:bookmarkEnd w:id="1004"/>
      <w:bookmarkEnd w:id="1005"/>
      <w:r w:rsidR="001E1A3B">
        <w:rPr>
          <w:rStyle w:val="libAlaemChar"/>
          <w:rFonts w:hint="cs"/>
          <w:rtl/>
        </w:rPr>
        <w:t xml:space="preserve"> </w:t>
      </w:r>
      <w:r w:rsidR="001E1A3B" w:rsidRPr="001E1A3B">
        <w:rPr>
          <w:rFonts w:hint="cs"/>
          <w:rtl/>
        </w:rPr>
        <w:t>)</w:t>
      </w:r>
      <w:bookmarkEnd w:id="1006"/>
    </w:p>
    <w:p w:rsidR="005A16B4" w:rsidRDefault="005A16B4" w:rsidP="005A16B4">
      <w:pPr>
        <w:pStyle w:val="libNormal"/>
        <w:rPr>
          <w:rtl/>
        </w:rPr>
      </w:pPr>
      <w:r w:rsidRPr="005A16B4">
        <w:rPr>
          <w:rStyle w:val="libNormalChar"/>
          <w:rtl/>
        </w:rPr>
        <w:t>[ 65</w:t>
      </w:r>
      <w:r>
        <w:rPr>
          <w:rtl/>
        </w:rPr>
        <w:t>57 ]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الحسين، عن صفوان بن يحيى، عن العلاء بن رزين، عن محم</w:t>
      </w:r>
      <w:r>
        <w:rPr>
          <w:rFonts w:hint="cs"/>
          <w:rtl/>
        </w:rPr>
        <w:t>ّ</w:t>
      </w:r>
      <w:r>
        <w:rPr>
          <w:rtl/>
        </w:rPr>
        <w:t>د بن مسلم قال</w:t>
      </w:r>
      <w:r w:rsidR="0035190A">
        <w:rPr>
          <w:rtl/>
        </w:rPr>
        <w:t>:</w:t>
      </w:r>
      <w:r>
        <w:rPr>
          <w:rtl/>
        </w:rPr>
        <w:t xml:space="preserve"> سألته عن حد</w:t>
      </w:r>
      <w:r>
        <w:rPr>
          <w:rFonts w:hint="cs"/>
          <w:rtl/>
        </w:rPr>
        <w:t>ّ</w:t>
      </w:r>
      <w:r>
        <w:rPr>
          <w:rtl/>
        </w:rPr>
        <w:t xml:space="preserve"> مسجد الرسول قال</w:t>
      </w:r>
      <w:r w:rsidR="0035190A">
        <w:rPr>
          <w:rtl/>
        </w:rPr>
        <w:t>:</w:t>
      </w:r>
      <w:r>
        <w:rPr>
          <w:rtl/>
        </w:rPr>
        <w:t xml:space="preserve"> الأ</w:t>
      </w:r>
      <w:r>
        <w:rPr>
          <w:rFonts w:hint="cs"/>
          <w:rtl/>
        </w:rPr>
        <w:t>ُ</w:t>
      </w:r>
      <w:r>
        <w:rPr>
          <w:rtl/>
        </w:rPr>
        <w:t>سطوانة التي عند ر</w:t>
      </w:r>
      <w:r>
        <w:rPr>
          <w:rFonts w:hint="cs"/>
          <w:rtl/>
        </w:rPr>
        <w:t>أ</w:t>
      </w:r>
      <w:r>
        <w:rPr>
          <w:rtl/>
        </w:rPr>
        <w:t>س القبر إلى الأ</w:t>
      </w:r>
      <w:r>
        <w:rPr>
          <w:rFonts w:hint="cs"/>
          <w:rtl/>
        </w:rPr>
        <w:t>ُ</w:t>
      </w:r>
      <w:r>
        <w:rPr>
          <w:rtl/>
        </w:rPr>
        <w:t>سطوانتين من وراء المنبر عن يمين القبلة وكان من وراء المنبر طريق تمر الشاة ويمر</w:t>
      </w:r>
      <w:r>
        <w:rPr>
          <w:rFonts w:hint="cs"/>
          <w:rtl/>
        </w:rPr>
        <w:t>ّ</w:t>
      </w:r>
      <w:r>
        <w:rPr>
          <w:rtl/>
        </w:rPr>
        <w:t xml:space="preserve"> الرجل منحرفاً وكان ساحة المسجد من البلاط إلى الصحن.</w:t>
      </w:r>
    </w:p>
    <w:p w:rsidR="005A16B4" w:rsidRDefault="005A16B4" w:rsidP="001E1A3B">
      <w:pPr>
        <w:pStyle w:val="libNormal"/>
        <w:rPr>
          <w:rtl/>
        </w:rPr>
      </w:pPr>
      <w:r w:rsidRPr="005A16B4">
        <w:rPr>
          <w:rStyle w:val="libNormalChar"/>
          <w:rtl/>
        </w:rPr>
        <w:t>[ 65</w:t>
      </w:r>
      <w:r>
        <w:rPr>
          <w:rtl/>
        </w:rPr>
        <w:t>58 ] 2</w:t>
      </w:r>
      <w:r>
        <w:rPr>
          <w:rFonts w:hint="cs"/>
          <w:rtl/>
        </w:rPr>
        <w:t xml:space="preserve"> - </w:t>
      </w:r>
      <w:r>
        <w:rPr>
          <w:rtl/>
        </w:rPr>
        <w:t>وعن أحمد بن إدريس وغيره، عن أحمد بن محم</w:t>
      </w:r>
      <w:r>
        <w:rPr>
          <w:rFonts w:hint="cs"/>
          <w:rtl/>
        </w:rPr>
        <w:t>ّ</w:t>
      </w:r>
      <w:r>
        <w:rPr>
          <w:rtl/>
        </w:rPr>
        <w:t>د، عن علي بن إسماعيل، عن محم</w:t>
      </w:r>
      <w:r>
        <w:rPr>
          <w:rFonts w:hint="cs"/>
          <w:rtl/>
        </w:rPr>
        <w:t>ّ</w:t>
      </w:r>
      <w:r>
        <w:rPr>
          <w:rtl/>
        </w:rPr>
        <w:t xml:space="preserve">د بن عمرو بن سعيد، عن موسى بن أكيل، عن عبد الأعلى مولى </w:t>
      </w:r>
      <w:r>
        <w:rPr>
          <w:rFonts w:hint="cs"/>
          <w:rtl/>
        </w:rPr>
        <w:t>آ</w:t>
      </w:r>
      <w:r>
        <w:rPr>
          <w:rtl/>
        </w:rPr>
        <w:t>ل سام قال</w:t>
      </w:r>
      <w:r w:rsidR="0035190A">
        <w:rPr>
          <w:rtl/>
        </w:rPr>
        <w:t>:</w:t>
      </w:r>
      <w:r>
        <w:rPr>
          <w:rtl/>
        </w:rPr>
        <w:t xml:space="preserve"> قلت لأبي عبد الله </w:t>
      </w:r>
      <w:r w:rsidR="001E1A3B">
        <w:rPr>
          <w:rFonts w:hint="cs"/>
          <w:rtl/>
        </w:rPr>
        <w:t>(</w:t>
      </w:r>
      <w:r w:rsidR="001E1A3B">
        <w:rPr>
          <w:rtl/>
        </w:rPr>
        <w:t xml:space="preserve"> </w:t>
      </w:r>
      <w:r w:rsidR="001E1A3B" w:rsidRPr="005A16B4">
        <w:rPr>
          <w:rStyle w:val="libAlaemChar"/>
          <w:rFonts w:hint="cs"/>
          <w:rtl/>
        </w:rPr>
        <w:t>عليه‌السلام</w:t>
      </w:r>
      <w:r w:rsidR="001E1A3B">
        <w:rPr>
          <w:rFonts w:hint="cs"/>
          <w:rtl/>
        </w:rPr>
        <w:t xml:space="preserve"> ) </w:t>
      </w:r>
      <w:r w:rsidR="0035190A">
        <w:rPr>
          <w:rtl/>
        </w:rPr>
        <w:t>:</w:t>
      </w:r>
      <w:r>
        <w:rPr>
          <w:rtl/>
        </w:rPr>
        <w:t xml:space="preserve"> كم كان </w:t>
      </w:r>
      <w:r w:rsidRPr="005A16B4">
        <w:rPr>
          <w:rStyle w:val="libFootnotenumChar"/>
          <w:rtl/>
        </w:rPr>
        <w:t>(</w:t>
      </w:r>
      <w:r w:rsidR="001E1A3B">
        <w:rPr>
          <w:rStyle w:val="libFootnotenumChar"/>
          <w:rFonts w:hint="cs"/>
          <w:rtl/>
        </w:rPr>
        <w:t>3</w:t>
      </w:r>
      <w:r w:rsidRPr="005A16B4">
        <w:rPr>
          <w:rStyle w:val="libFootnotenumChar"/>
          <w:rtl/>
        </w:rPr>
        <w:t>)</w:t>
      </w:r>
      <w:r>
        <w:rPr>
          <w:rtl/>
        </w:rPr>
        <w:t xml:space="preserve"> مسجد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قال</w:t>
      </w:r>
      <w:r w:rsidR="0035190A">
        <w:rPr>
          <w:rtl/>
        </w:rPr>
        <w:t>:</w:t>
      </w:r>
      <w:r>
        <w:rPr>
          <w:rtl/>
        </w:rPr>
        <w:t xml:space="preserve"> كان ثلاثة آلاف وستمائة ذراع مكسرة </w:t>
      </w:r>
      <w:r w:rsidRPr="005A16B4">
        <w:rPr>
          <w:rStyle w:val="libFootnotenumChar"/>
          <w:rtl/>
        </w:rPr>
        <w:t>(</w:t>
      </w:r>
      <w:r w:rsidR="001E1A3B">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745F99" w:rsidRDefault="005A16B4" w:rsidP="007108A1">
      <w:pPr>
        <w:pStyle w:val="libFootnote0"/>
        <w:rPr>
          <w:rtl/>
        </w:rPr>
      </w:pPr>
      <w:r w:rsidRPr="00745F99">
        <w:rPr>
          <w:rtl/>
        </w:rPr>
        <w:t>(1) تقدم في الحديث 4 من الباب 26 من أبواب مكان المصلي</w:t>
      </w:r>
      <w:r>
        <w:rPr>
          <w:rtl/>
        </w:rPr>
        <w:t>،</w:t>
      </w:r>
      <w:r w:rsidRPr="00745F99">
        <w:rPr>
          <w:rtl/>
        </w:rPr>
        <w:t xml:space="preserve"> وفي الأحاديث 10 </w:t>
      </w:r>
      <w:r>
        <w:rPr>
          <w:rtl/>
        </w:rPr>
        <w:t>و 1</w:t>
      </w:r>
      <w:r w:rsidRPr="00745F99">
        <w:rPr>
          <w:rtl/>
        </w:rPr>
        <w:t xml:space="preserve">2 </w:t>
      </w:r>
      <w:r>
        <w:rPr>
          <w:rtl/>
        </w:rPr>
        <w:t>و 1</w:t>
      </w:r>
      <w:r w:rsidRPr="00745F99">
        <w:rPr>
          <w:rtl/>
        </w:rPr>
        <w:t xml:space="preserve">3 </w:t>
      </w:r>
      <w:r>
        <w:rPr>
          <w:rtl/>
        </w:rPr>
        <w:t>و 1</w:t>
      </w:r>
      <w:r w:rsidRPr="00745F99">
        <w:rPr>
          <w:rtl/>
        </w:rPr>
        <w:t xml:space="preserve">6 </w:t>
      </w:r>
      <w:r>
        <w:rPr>
          <w:rtl/>
        </w:rPr>
        <w:t>و 1</w:t>
      </w:r>
      <w:r w:rsidRPr="00745F99">
        <w:rPr>
          <w:rtl/>
        </w:rPr>
        <w:t>8 من الباب 44</w:t>
      </w:r>
      <w:r>
        <w:rPr>
          <w:rtl/>
        </w:rPr>
        <w:t>،</w:t>
      </w:r>
      <w:r w:rsidRPr="00745F99">
        <w:rPr>
          <w:rtl/>
        </w:rPr>
        <w:t xml:space="preserve"> والأحاديث 3 </w:t>
      </w:r>
      <w:r>
        <w:rPr>
          <w:rtl/>
        </w:rPr>
        <w:t>و 5</w:t>
      </w:r>
      <w:r w:rsidRPr="00745F99">
        <w:rPr>
          <w:rtl/>
        </w:rPr>
        <w:t xml:space="preserve"> </w:t>
      </w:r>
      <w:r>
        <w:rPr>
          <w:rtl/>
        </w:rPr>
        <w:t>و 1</w:t>
      </w:r>
      <w:r w:rsidRPr="00745F99">
        <w:rPr>
          <w:rtl/>
        </w:rPr>
        <w:t>0 من الباب 52 من هذه الأبواب.</w:t>
      </w:r>
    </w:p>
    <w:p w:rsidR="005A16B4" w:rsidRPr="00745F99" w:rsidRDefault="005A16B4" w:rsidP="007108A1">
      <w:pPr>
        <w:pStyle w:val="libFootnote0"/>
        <w:rPr>
          <w:rtl/>
        </w:rPr>
      </w:pPr>
      <w:r w:rsidRPr="00745F99">
        <w:rPr>
          <w:rtl/>
        </w:rPr>
        <w:t>(2) يأتي في الباب 63</w:t>
      </w:r>
      <w:r>
        <w:rPr>
          <w:rtl/>
        </w:rPr>
        <w:t>،</w:t>
      </w:r>
      <w:r w:rsidRPr="00745F99">
        <w:rPr>
          <w:rtl/>
        </w:rPr>
        <w:t xml:space="preserve"> وفي الحديث 1 من الباب 64 من هذه الأبواب</w:t>
      </w:r>
      <w:r>
        <w:rPr>
          <w:rtl/>
        </w:rPr>
        <w:t>،</w:t>
      </w:r>
      <w:r w:rsidRPr="00745F99">
        <w:rPr>
          <w:rtl/>
        </w:rPr>
        <w:t xml:space="preserve"> والحديث 10 من الباب 7 من أبواب صلاة العيدين</w:t>
      </w:r>
      <w:r>
        <w:rPr>
          <w:rtl/>
        </w:rPr>
        <w:t>،</w:t>
      </w:r>
      <w:r w:rsidRPr="00745F99">
        <w:rPr>
          <w:rtl/>
        </w:rPr>
        <w:t xml:space="preserve"> وفي الأبواب 9 </w:t>
      </w:r>
      <w:r>
        <w:rPr>
          <w:rtl/>
        </w:rPr>
        <w:t>و 1</w:t>
      </w:r>
      <w:r w:rsidRPr="00745F99">
        <w:rPr>
          <w:rtl/>
        </w:rPr>
        <w:t xml:space="preserve">1 </w:t>
      </w:r>
      <w:r>
        <w:rPr>
          <w:rtl/>
        </w:rPr>
        <w:t>و 1</w:t>
      </w:r>
      <w:r w:rsidRPr="00745F99">
        <w:rPr>
          <w:rtl/>
        </w:rPr>
        <w:t xml:space="preserve">6 </w:t>
      </w:r>
      <w:r>
        <w:rPr>
          <w:rtl/>
        </w:rPr>
        <w:t>و 1</w:t>
      </w:r>
      <w:r w:rsidRPr="00745F99">
        <w:rPr>
          <w:rtl/>
        </w:rPr>
        <w:t>7 من أبواب المزار</w:t>
      </w:r>
      <w:r>
        <w:rPr>
          <w:rtl/>
        </w:rPr>
        <w:t>،</w:t>
      </w:r>
      <w:r w:rsidRPr="00745F99">
        <w:rPr>
          <w:rtl/>
        </w:rPr>
        <w:t xml:space="preserve"> وفي الباب 7 من أبواب قضاء الصلوات.</w:t>
      </w:r>
    </w:p>
    <w:p w:rsidR="005A16B4" w:rsidRDefault="005A16B4" w:rsidP="001E1A3B">
      <w:pPr>
        <w:pStyle w:val="libFootnoteCenterBold"/>
        <w:rPr>
          <w:rtl/>
        </w:rPr>
      </w:pPr>
      <w:r>
        <w:rPr>
          <w:rtl/>
        </w:rPr>
        <w:t>الباب 58</w:t>
      </w:r>
    </w:p>
    <w:p w:rsidR="005A16B4" w:rsidRDefault="005A16B4" w:rsidP="001E1A3B">
      <w:pPr>
        <w:pStyle w:val="libFootnoteCenterBold"/>
        <w:rPr>
          <w:rtl/>
        </w:rPr>
      </w:pPr>
      <w:r>
        <w:rPr>
          <w:rtl/>
        </w:rPr>
        <w:t>فيه 3 أحاديث</w:t>
      </w:r>
    </w:p>
    <w:p w:rsidR="005A16B4" w:rsidRDefault="005A16B4" w:rsidP="007108A1">
      <w:pPr>
        <w:pStyle w:val="libFootnote0"/>
        <w:rPr>
          <w:rtl/>
        </w:rPr>
      </w:pPr>
      <w:r>
        <w:rPr>
          <w:rtl/>
        </w:rPr>
        <w:t>1 - الكافي 4</w:t>
      </w:r>
      <w:r w:rsidR="0035190A">
        <w:rPr>
          <w:rtl/>
        </w:rPr>
        <w:t>:</w:t>
      </w:r>
      <w:r>
        <w:rPr>
          <w:rtl/>
        </w:rPr>
        <w:t xml:space="preserve"> 554 / 4.</w:t>
      </w:r>
    </w:p>
    <w:p w:rsidR="005A16B4" w:rsidRDefault="005A16B4" w:rsidP="007108A1">
      <w:pPr>
        <w:pStyle w:val="libFootnote0"/>
        <w:rPr>
          <w:rtl/>
        </w:rPr>
      </w:pPr>
      <w:r>
        <w:rPr>
          <w:rtl/>
        </w:rPr>
        <w:t>2 - الكافي 3</w:t>
      </w:r>
      <w:r w:rsidR="0035190A">
        <w:rPr>
          <w:rtl/>
        </w:rPr>
        <w:t>:</w:t>
      </w:r>
      <w:r>
        <w:rPr>
          <w:rtl/>
        </w:rPr>
        <w:t xml:space="preserve"> 296 / 3.</w:t>
      </w:r>
    </w:p>
    <w:p w:rsidR="005A16B4" w:rsidRPr="00745F99" w:rsidRDefault="005A16B4" w:rsidP="001E1A3B">
      <w:pPr>
        <w:pStyle w:val="libFootnote0"/>
        <w:rPr>
          <w:rtl/>
        </w:rPr>
      </w:pPr>
      <w:r w:rsidRPr="00745F99">
        <w:rPr>
          <w:rtl/>
        </w:rPr>
        <w:t>(</w:t>
      </w:r>
      <w:r w:rsidR="001E1A3B">
        <w:rPr>
          <w:rFonts w:hint="cs"/>
          <w:rtl/>
        </w:rPr>
        <w:t>3</w:t>
      </w:r>
      <w:r w:rsidRPr="00745F99">
        <w:rPr>
          <w:rtl/>
        </w:rPr>
        <w:t>) في نسخة من الفقيه زيادة</w:t>
      </w:r>
      <w:r w:rsidR="0035190A">
        <w:rPr>
          <w:rtl/>
        </w:rPr>
        <w:t>:</w:t>
      </w:r>
      <w:r w:rsidRPr="00745F99">
        <w:rPr>
          <w:rtl/>
        </w:rPr>
        <w:t xml:space="preserve"> طول </w:t>
      </w:r>
      <w:r w:rsidR="00E820C4" w:rsidRPr="00E820C4">
        <w:rPr>
          <w:rStyle w:val="libNormalChar"/>
          <w:rtl/>
        </w:rPr>
        <w:t xml:space="preserve">( </w:t>
      </w:r>
      <w:r w:rsidRPr="00745F99">
        <w:rPr>
          <w:rtl/>
        </w:rPr>
        <w:t>هامش المخطوط ).</w:t>
      </w:r>
    </w:p>
    <w:p w:rsidR="005A16B4" w:rsidRPr="00745F99" w:rsidRDefault="005A16B4" w:rsidP="001E1A3B">
      <w:pPr>
        <w:pStyle w:val="libFootnote0"/>
        <w:rPr>
          <w:rtl/>
        </w:rPr>
      </w:pPr>
      <w:r w:rsidRPr="00745F99">
        <w:rPr>
          <w:rtl/>
        </w:rPr>
        <w:t>(</w:t>
      </w:r>
      <w:r w:rsidR="001E1A3B">
        <w:rPr>
          <w:rFonts w:hint="cs"/>
          <w:rtl/>
        </w:rPr>
        <w:t>4</w:t>
      </w:r>
      <w:r w:rsidRPr="00745F99">
        <w:rPr>
          <w:rtl/>
        </w:rPr>
        <w:t>) في نسخة</w:t>
      </w:r>
      <w:r w:rsidR="0035190A">
        <w:rPr>
          <w:rtl/>
        </w:rPr>
        <w:t>:</w:t>
      </w:r>
      <w:r w:rsidRPr="00745F99">
        <w:rPr>
          <w:rtl/>
        </w:rPr>
        <w:t xml:space="preserve"> تكسيراً </w:t>
      </w:r>
      <w:r w:rsidR="00E820C4" w:rsidRPr="00E820C4">
        <w:rPr>
          <w:rStyle w:val="libNormalChar"/>
          <w:rtl/>
        </w:rPr>
        <w:t xml:space="preserve">( </w:t>
      </w:r>
      <w:r w:rsidRPr="00745F99">
        <w:rPr>
          <w:rtl/>
        </w:rPr>
        <w:t>هامش المخطوط ).</w:t>
      </w:r>
    </w:p>
    <w:p w:rsidR="007108A1" w:rsidRPr="00BC18D8" w:rsidRDefault="007108A1" w:rsidP="007108A1">
      <w:pPr>
        <w:pStyle w:val="libNormal"/>
        <w:rPr>
          <w:rtl/>
        </w:rPr>
      </w:pPr>
      <w:r w:rsidRPr="00535419">
        <w:rPr>
          <w:rtl/>
        </w:rPr>
        <w:br w:type="page"/>
      </w:r>
    </w:p>
    <w:p w:rsidR="005A16B4" w:rsidRDefault="005A16B4" w:rsidP="00B70D2E">
      <w:pPr>
        <w:pStyle w:val="libNormal"/>
        <w:rPr>
          <w:rtl/>
        </w:rPr>
      </w:pPr>
      <w:r>
        <w:rPr>
          <w:rtl/>
        </w:rPr>
        <w:lastRenderedPageBreak/>
        <w:t>وعن محم</w:t>
      </w:r>
      <w:r>
        <w:rPr>
          <w:rFonts w:hint="cs"/>
          <w:rtl/>
        </w:rPr>
        <w:t>ّ</w:t>
      </w:r>
      <w:r>
        <w:rPr>
          <w:rtl/>
        </w:rPr>
        <w:t>د بن يحيى، عن أحمد بن محم</w:t>
      </w:r>
      <w:r>
        <w:rPr>
          <w:rFonts w:hint="cs"/>
          <w:rtl/>
        </w:rPr>
        <w:t>ّ</w:t>
      </w:r>
      <w:r>
        <w:rPr>
          <w:rtl/>
        </w:rPr>
        <w:t xml:space="preserve">د، مثله </w:t>
      </w:r>
      <w:r w:rsidRPr="005A16B4">
        <w:rPr>
          <w:rStyle w:val="libFootnotenumChar"/>
          <w:rtl/>
        </w:rPr>
        <w:t>(</w:t>
      </w:r>
      <w:r w:rsidR="00B70D2E">
        <w:rPr>
          <w:rStyle w:val="libFootnotenumChar"/>
          <w:rFonts w:hint="cs"/>
          <w:rtl/>
        </w:rPr>
        <w:t>1</w:t>
      </w:r>
      <w:r w:rsidRPr="005A16B4">
        <w:rPr>
          <w:rStyle w:val="libFootnotenumChar"/>
          <w:rtl/>
        </w:rPr>
        <w:t>)</w:t>
      </w:r>
      <w:r>
        <w:rPr>
          <w:rtl/>
        </w:rPr>
        <w:t>.</w:t>
      </w:r>
    </w:p>
    <w:p w:rsidR="005A16B4" w:rsidRDefault="005A16B4" w:rsidP="00B70D2E">
      <w:pPr>
        <w:pStyle w:val="libNormal"/>
        <w:rPr>
          <w:rtl/>
        </w:rPr>
      </w:pPr>
      <w:r>
        <w:rPr>
          <w:rtl/>
        </w:rPr>
        <w:t>ورواه الشيخ بإسناده عن محم</w:t>
      </w:r>
      <w:r>
        <w:rPr>
          <w:rFonts w:hint="cs"/>
          <w:rtl/>
        </w:rPr>
        <w:t>ّ</w:t>
      </w:r>
      <w:r>
        <w:rPr>
          <w:rtl/>
        </w:rPr>
        <w:t xml:space="preserve">د بن أحمد، عن علي بن إسماعيل </w:t>
      </w:r>
      <w:r w:rsidRPr="005A16B4">
        <w:rPr>
          <w:rStyle w:val="libFootnotenumChar"/>
          <w:rtl/>
        </w:rPr>
        <w:t>(</w:t>
      </w:r>
      <w:r w:rsidR="00B70D2E">
        <w:rPr>
          <w:rStyle w:val="libFootnotenumChar"/>
          <w:rFonts w:hint="cs"/>
          <w:rtl/>
        </w:rPr>
        <w:t>2</w:t>
      </w:r>
      <w:r w:rsidRPr="005A16B4">
        <w:rPr>
          <w:rStyle w:val="libFootnotenumChar"/>
          <w:rtl/>
        </w:rPr>
        <w:t>)</w:t>
      </w:r>
      <w:r>
        <w:rPr>
          <w:rtl/>
        </w:rPr>
        <w:t>.</w:t>
      </w:r>
    </w:p>
    <w:p w:rsidR="005A16B4" w:rsidRDefault="005A16B4" w:rsidP="00B70D2E">
      <w:pPr>
        <w:pStyle w:val="libNormal"/>
        <w:rPr>
          <w:rtl/>
        </w:rPr>
      </w:pPr>
      <w:r>
        <w:rPr>
          <w:rtl/>
        </w:rPr>
        <w:t xml:space="preserve">ورواه الصدوق بإسناده عن عبد الأعلى مولى آل سام، مثله </w:t>
      </w:r>
      <w:r w:rsidRPr="005A16B4">
        <w:rPr>
          <w:rStyle w:val="libFootnotenumChar"/>
          <w:rtl/>
        </w:rPr>
        <w:t>(</w:t>
      </w:r>
      <w:r w:rsidR="00B70D2E">
        <w:rPr>
          <w:rStyle w:val="libFootnotenumChar"/>
          <w:rFonts w:hint="cs"/>
          <w:rtl/>
        </w:rPr>
        <w:t>3</w:t>
      </w:r>
      <w:r w:rsidRPr="005A16B4">
        <w:rPr>
          <w:rStyle w:val="libFootnotenumChar"/>
          <w:rtl/>
        </w:rPr>
        <w:t>)</w:t>
      </w:r>
      <w:r>
        <w:rPr>
          <w:rtl/>
        </w:rPr>
        <w:t>.</w:t>
      </w:r>
    </w:p>
    <w:p w:rsidR="005A16B4" w:rsidRDefault="005A16B4" w:rsidP="00B70D2E">
      <w:pPr>
        <w:pStyle w:val="libNormal"/>
        <w:rPr>
          <w:rtl/>
        </w:rPr>
      </w:pPr>
      <w:r w:rsidRPr="005A16B4">
        <w:rPr>
          <w:rStyle w:val="libNormalChar"/>
          <w:rtl/>
        </w:rPr>
        <w:t>[ 65</w:t>
      </w:r>
      <w:r>
        <w:rPr>
          <w:rtl/>
        </w:rPr>
        <w:t>59 ]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عن محم</w:t>
      </w:r>
      <w:r>
        <w:rPr>
          <w:rFonts w:hint="cs"/>
          <w:rtl/>
        </w:rPr>
        <w:t>ّ</w:t>
      </w:r>
      <w:r>
        <w:rPr>
          <w:rtl/>
        </w:rPr>
        <w:t xml:space="preserve">د بن إسماعيل، عن علي بن النعمان، عن عبد الله بن مسكان، عن أبي بصير يعني المرادي،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حد</w:t>
      </w:r>
      <w:r>
        <w:rPr>
          <w:rFonts w:hint="cs"/>
          <w:rtl/>
        </w:rPr>
        <w:t>ّ</w:t>
      </w:r>
      <w:r>
        <w:rPr>
          <w:rtl/>
        </w:rPr>
        <w:t xml:space="preserve"> الروضة في </w:t>
      </w:r>
      <w:r w:rsidRPr="005A16B4">
        <w:rPr>
          <w:rStyle w:val="libFootnotenumChar"/>
          <w:rtl/>
        </w:rPr>
        <w:t>(</w:t>
      </w:r>
      <w:r w:rsidR="00B70D2E">
        <w:rPr>
          <w:rStyle w:val="libFootnotenumChar"/>
          <w:rFonts w:hint="cs"/>
          <w:rtl/>
        </w:rPr>
        <w:t>4</w:t>
      </w:r>
      <w:r w:rsidRPr="005A16B4">
        <w:rPr>
          <w:rStyle w:val="libFootnotenumChar"/>
          <w:rtl/>
        </w:rPr>
        <w:t>)</w:t>
      </w:r>
      <w:r>
        <w:rPr>
          <w:rtl/>
        </w:rPr>
        <w:t xml:space="preserve"> مسجد الرسول </w:t>
      </w:r>
      <w:r>
        <w:rPr>
          <w:cs/>
        </w:rPr>
        <w:t>‎</w:t>
      </w:r>
      <w:r>
        <w:rPr>
          <w:rtl/>
        </w:rPr>
        <w:t>إلى طرف الظلال، وحد</w:t>
      </w:r>
      <w:r>
        <w:rPr>
          <w:rFonts w:hint="cs"/>
          <w:rtl/>
        </w:rPr>
        <w:t>ّ</w:t>
      </w:r>
      <w:r>
        <w:rPr>
          <w:rtl/>
        </w:rPr>
        <w:t xml:space="preserve"> المسجد إلى الأ</w:t>
      </w:r>
      <w:r>
        <w:rPr>
          <w:rFonts w:hint="cs"/>
          <w:rtl/>
        </w:rPr>
        <w:t>ُ</w:t>
      </w:r>
      <w:r>
        <w:rPr>
          <w:rtl/>
        </w:rPr>
        <w:t>سطوانتين عن يمين المنبر إلى الطريق مم</w:t>
      </w:r>
      <w:r>
        <w:rPr>
          <w:rFonts w:hint="cs"/>
          <w:rtl/>
        </w:rPr>
        <w:t>ّ</w:t>
      </w:r>
      <w:r>
        <w:rPr>
          <w:rtl/>
        </w:rPr>
        <w:t>ا يلي سوق الليل.</w:t>
      </w:r>
    </w:p>
    <w:p w:rsidR="005A16B4" w:rsidRDefault="005A16B4" w:rsidP="00B70D2E">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w:t>
      </w:r>
      <w:r w:rsidR="00B70D2E">
        <w:rPr>
          <w:rStyle w:val="libFootnotenumChar"/>
          <w:rFonts w:hint="cs"/>
          <w:rtl/>
        </w:rPr>
        <w:t>5</w:t>
      </w:r>
      <w:r w:rsidRPr="005A16B4">
        <w:rPr>
          <w:rStyle w:val="libFootnotenumChar"/>
          <w:rtl/>
        </w:rPr>
        <w:t>)</w:t>
      </w:r>
      <w:r>
        <w:rPr>
          <w:rtl/>
        </w:rPr>
        <w:t>، ورواه أيضاً بإسناده عن الحسين بن سعيد، عن محم</w:t>
      </w:r>
      <w:r>
        <w:rPr>
          <w:rFonts w:hint="cs"/>
          <w:rtl/>
        </w:rPr>
        <w:t>ّ</w:t>
      </w:r>
      <w:r>
        <w:rPr>
          <w:rtl/>
        </w:rPr>
        <w:t xml:space="preserve">د بن سنان، عن ابن مسكان </w:t>
      </w:r>
      <w:r w:rsidRPr="005A16B4">
        <w:rPr>
          <w:rStyle w:val="libFootnotenumChar"/>
          <w:rtl/>
        </w:rPr>
        <w:t>(</w:t>
      </w:r>
      <w:r w:rsidR="00B70D2E">
        <w:rPr>
          <w:rStyle w:val="libFootnotenumChar"/>
          <w:rFonts w:hint="cs"/>
          <w:rtl/>
        </w:rPr>
        <w:t>6</w:t>
      </w:r>
      <w:r w:rsidRPr="005A16B4">
        <w:rPr>
          <w:rStyle w:val="libFootnotenumChar"/>
          <w:rtl/>
        </w:rPr>
        <w:t>)</w:t>
      </w:r>
      <w:r>
        <w:rPr>
          <w:rtl/>
        </w:rPr>
        <w:t>.</w:t>
      </w:r>
    </w:p>
    <w:p w:rsidR="001E1A3B" w:rsidRDefault="001E1A3B" w:rsidP="001E1A3B">
      <w:pPr>
        <w:pStyle w:val="Heading2Center"/>
        <w:rPr>
          <w:rStyle w:val="libNormalChar"/>
          <w:rtl/>
        </w:rPr>
      </w:pPr>
      <w:bookmarkStart w:id="1007" w:name="_Toc275419224"/>
      <w:bookmarkStart w:id="1008" w:name="_Toc300140954"/>
      <w:bookmarkStart w:id="1009" w:name="_Toc374784098"/>
      <w:bookmarkStart w:id="1010" w:name="_Toc257224438"/>
      <w:r>
        <w:rPr>
          <w:rtl/>
        </w:rPr>
        <w:t xml:space="preserve">59 - باب استحباب اختيار الصلاة في بيت علي وفاطمة </w:t>
      </w:r>
      <w:r w:rsidRPr="00E820C4">
        <w:rPr>
          <w:rStyle w:val="libNormalChar"/>
          <w:rtl/>
        </w:rPr>
        <w:t xml:space="preserve">( </w:t>
      </w:r>
      <w:r>
        <w:rPr>
          <w:rtl/>
        </w:rPr>
        <w:t>عليها</w:t>
      </w:r>
      <w:bookmarkStart w:id="1011" w:name="_Toc275419225"/>
      <w:bookmarkStart w:id="1012" w:name="_Toc300140955"/>
      <w:bookmarkEnd w:id="1007"/>
      <w:bookmarkEnd w:id="1008"/>
      <w:r>
        <w:rPr>
          <w:rFonts w:hint="cs"/>
          <w:rtl/>
        </w:rPr>
        <w:t xml:space="preserve"> </w:t>
      </w:r>
      <w:r>
        <w:rPr>
          <w:rtl/>
        </w:rPr>
        <w:t>السلام</w:t>
      </w:r>
      <w:r w:rsidRPr="00E820C4">
        <w:rPr>
          <w:rStyle w:val="libNormalChar"/>
          <w:rtl/>
        </w:rPr>
        <w:t xml:space="preserve"> ) </w:t>
      </w:r>
      <w:r>
        <w:rPr>
          <w:rtl/>
        </w:rPr>
        <w:t>على الصلاة في الر</w:t>
      </w:r>
      <w:r>
        <w:rPr>
          <w:rFonts w:hint="cs"/>
          <w:rtl/>
        </w:rPr>
        <w:t>و</w:t>
      </w:r>
      <w:r>
        <w:rPr>
          <w:rtl/>
        </w:rPr>
        <w:t>ضة</w:t>
      </w:r>
      <w:bookmarkEnd w:id="1009"/>
      <w:bookmarkEnd w:id="1010"/>
      <w:bookmarkEnd w:id="1011"/>
      <w:bookmarkEnd w:id="1012"/>
    </w:p>
    <w:p w:rsidR="005A16B4" w:rsidRDefault="005A16B4" w:rsidP="005A16B4">
      <w:pPr>
        <w:pStyle w:val="libNormal"/>
        <w:rPr>
          <w:rtl/>
        </w:rPr>
      </w:pPr>
      <w:r w:rsidRPr="005A16B4">
        <w:rPr>
          <w:rStyle w:val="libNormalChar"/>
          <w:rtl/>
        </w:rPr>
        <w:t>[ 65</w:t>
      </w:r>
      <w:r>
        <w:rPr>
          <w:rtl/>
        </w:rPr>
        <w:t>60 ]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ابن فضال، عن يونس بن يعقوب قال</w:t>
      </w:r>
      <w:r w:rsidR="0035190A">
        <w:rPr>
          <w:rtl/>
        </w:rPr>
        <w:t>:</w:t>
      </w:r>
      <w:r>
        <w:rPr>
          <w:rtl/>
        </w:rPr>
        <w:t xml:space="preserve"> قلت لأبي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الصلاة في بيت فاطمة</w:t>
      </w:r>
      <w:r w:rsidR="001E1A3B">
        <w:rPr>
          <w:rFonts w:hint="cs"/>
          <w:rtl/>
        </w:rPr>
        <w:t xml:space="preserve"> (</w:t>
      </w:r>
      <w:r>
        <w:rPr>
          <w:rtl/>
        </w:rPr>
        <w:t xml:space="preserve"> </w:t>
      </w:r>
      <w:r w:rsidRPr="005A16B4">
        <w:rPr>
          <w:rStyle w:val="libAlaemChar"/>
          <w:rFonts w:hint="cs"/>
          <w:rtl/>
        </w:rPr>
        <w:t>عليها‌السلام</w:t>
      </w:r>
      <w:r>
        <w:rPr>
          <w:rtl/>
        </w:rPr>
        <w:t xml:space="preserve"> </w:t>
      </w:r>
      <w:r w:rsidR="001E1A3B">
        <w:rPr>
          <w:rFonts w:hint="cs"/>
          <w:rtl/>
        </w:rPr>
        <w:t xml:space="preserve">) </w:t>
      </w:r>
      <w:r>
        <w:rPr>
          <w:rtl/>
        </w:rPr>
        <w:t>أفضل أو في الروضة</w:t>
      </w:r>
      <w:r>
        <w:rPr>
          <w:rFonts w:hint="cs"/>
          <w:rtl/>
        </w:rPr>
        <w:t xml:space="preserve"> </w:t>
      </w:r>
      <w:r>
        <w:rPr>
          <w:rtl/>
        </w:rPr>
        <w:t>؟ قال</w:t>
      </w:r>
      <w:r w:rsidR="0035190A">
        <w:rPr>
          <w:rtl/>
        </w:rPr>
        <w:t>:</w:t>
      </w:r>
      <w:r>
        <w:rPr>
          <w:rtl/>
        </w:rPr>
        <w:t xml:space="preserve"> في بيت فاطمة.</w:t>
      </w:r>
    </w:p>
    <w:p w:rsidR="005A16B4" w:rsidRDefault="007108A1" w:rsidP="007108A1">
      <w:pPr>
        <w:pStyle w:val="libLine"/>
        <w:rPr>
          <w:rtl/>
        </w:rPr>
      </w:pPr>
      <w:r>
        <w:rPr>
          <w:rtl/>
        </w:rPr>
        <w:t>____________________</w:t>
      </w:r>
    </w:p>
    <w:p w:rsidR="005A16B4" w:rsidRPr="00745F99" w:rsidRDefault="005A16B4" w:rsidP="002642D0">
      <w:pPr>
        <w:pStyle w:val="libFootnote0"/>
        <w:rPr>
          <w:rtl/>
        </w:rPr>
      </w:pPr>
      <w:r w:rsidRPr="00745F99">
        <w:rPr>
          <w:rtl/>
        </w:rPr>
        <w:t>(</w:t>
      </w:r>
      <w:r w:rsidR="002642D0">
        <w:rPr>
          <w:rFonts w:hint="cs"/>
          <w:rtl/>
        </w:rPr>
        <w:t>1</w:t>
      </w:r>
      <w:r w:rsidRPr="00745F99">
        <w:rPr>
          <w:rtl/>
        </w:rPr>
        <w:t>) الكافي 4</w:t>
      </w:r>
      <w:r w:rsidR="0035190A">
        <w:rPr>
          <w:rtl/>
        </w:rPr>
        <w:t>:</w:t>
      </w:r>
      <w:r w:rsidRPr="00745F99">
        <w:rPr>
          <w:rtl/>
        </w:rPr>
        <w:t xml:space="preserve"> 555</w:t>
      </w:r>
      <w:r>
        <w:rPr>
          <w:rtl/>
        </w:rPr>
        <w:t xml:space="preserve"> / </w:t>
      </w:r>
      <w:r w:rsidRPr="00745F99">
        <w:rPr>
          <w:rtl/>
        </w:rPr>
        <w:t>7.</w:t>
      </w:r>
    </w:p>
    <w:p w:rsidR="005A16B4" w:rsidRPr="00745F99" w:rsidRDefault="005A16B4" w:rsidP="002642D0">
      <w:pPr>
        <w:pStyle w:val="libFootnote0"/>
        <w:rPr>
          <w:rtl/>
        </w:rPr>
      </w:pPr>
      <w:r w:rsidRPr="00745F99">
        <w:rPr>
          <w:rtl/>
        </w:rPr>
        <w:t>(</w:t>
      </w:r>
      <w:r w:rsidR="002642D0">
        <w:rPr>
          <w:rFonts w:hint="cs"/>
          <w:rtl/>
        </w:rPr>
        <w:t>2</w:t>
      </w:r>
      <w:r w:rsidRPr="00745F99">
        <w:rPr>
          <w:rtl/>
        </w:rPr>
        <w:t>) التهذيب 3</w:t>
      </w:r>
      <w:r w:rsidR="0035190A">
        <w:rPr>
          <w:rtl/>
        </w:rPr>
        <w:t>:</w:t>
      </w:r>
      <w:r w:rsidRPr="00745F99">
        <w:rPr>
          <w:rtl/>
        </w:rPr>
        <w:t xml:space="preserve"> 261</w:t>
      </w:r>
      <w:r>
        <w:rPr>
          <w:rtl/>
        </w:rPr>
        <w:t xml:space="preserve"> / </w:t>
      </w:r>
      <w:r w:rsidRPr="00745F99">
        <w:rPr>
          <w:rtl/>
        </w:rPr>
        <w:t>737.</w:t>
      </w:r>
    </w:p>
    <w:p w:rsidR="005A16B4" w:rsidRPr="00745F99" w:rsidRDefault="005A16B4" w:rsidP="002642D0">
      <w:pPr>
        <w:pStyle w:val="libFootnote0"/>
        <w:rPr>
          <w:rtl/>
        </w:rPr>
      </w:pPr>
      <w:r w:rsidRPr="00745F99">
        <w:rPr>
          <w:rtl/>
        </w:rPr>
        <w:t>(</w:t>
      </w:r>
      <w:r w:rsidR="002642D0">
        <w:rPr>
          <w:rFonts w:hint="cs"/>
          <w:rtl/>
        </w:rPr>
        <w:t>3</w:t>
      </w:r>
      <w:r w:rsidRPr="00745F99">
        <w:rPr>
          <w:rtl/>
        </w:rPr>
        <w:t>) الفقيه 1</w:t>
      </w:r>
      <w:r w:rsidR="0035190A">
        <w:rPr>
          <w:rtl/>
        </w:rPr>
        <w:t>:</w:t>
      </w:r>
      <w:r w:rsidRPr="00745F99">
        <w:rPr>
          <w:rtl/>
        </w:rPr>
        <w:t xml:space="preserve"> 147</w:t>
      </w:r>
      <w:r>
        <w:rPr>
          <w:rtl/>
        </w:rPr>
        <w:t xml:space="preserve"> / </w:t>
      </w:r>
      <w:r w:rsidRPr="00745F99">
        <w:rPr>
          <w:rtl/>
        </w:rPr>
        <w:t>682.</w:t>
      </w:r>
    </w:p>
    <w:p w:rsidR="005A16B4" w:rsidRDefault="005A16B4" w:rsidP="007108A1">
      <w:pPr>
        <w:pStyle w:val="libFootnote0"/>
        <w:rPr>
          <w:rtl/>
        </w:rPr>
      </w:pPr>
      <w:r>
        <w:rPr>
          <w:rtl/>
        </w:rPr>
        <w:t>3 - الكافي 4</w:t>
      </w:r>
      <w:r w:rsidR="0035190A">
        <w:rPr>
          <w:rtl/>
        </w:rPr>
        <w:t>:</w:t>
      </w:r>
      <w:r>
        <w:rPr>
          <w:rtl/>
        </w:rPr>
        <w:t xml:space="preserve"> 555 / 6.</w:t>
      </w:r>
    </w:p>
    <w:p w:rsidR="005A16B4" w:rsidRPr="00745F99" w:rsidRDefault="005A16B4" w:rsidP="00B70D2E">
      <w:pPr>
        <w:pStyle w:val="libFootnote0"/>
        <w:rPr>
          <w:rtl/>
        </w:rPr>
      </w:pPr>
      <w:r w:rsidRPr="00745F99">
        <w:rPr>
          <w:rtl/>
        </w:rPr>
        <w:t>(</w:t>
      </w:r>
      <w:r w:rsidR="00B70D2E">
        <w:rPr>
          <w:rFonts w:hint="cs"/>
          <w:rtl/>
        </w:rPr>
        <w:t>4</w:t>
      </w:r>
      <w:r w:rsidRPr="00745F99">
        <w:rPr>
          <w:rtl/>
        </w:rPr>
        <w:t>) في التهذيب</w:t>
      </w:r>
      <w:r w:rsidR="0035190A">
        <w:rPr>
          <w:rtl/>
        </w:rPr>
        <w:t>:</w:t>
      </w:r>
      <w:r w:rsidRPr="00745F99">
        <w:rPr>
          <w:rtl/>
        </w:rPr>
        <w:t xml:space="preserve"> من </w:t>
      </w:r>
      <w:r w:rsidR="00E820C4" w:rsidRPr="00E820C4">
        <w:rPr>
          <w:rStyle w:val="libNormalChar"/>
          <w:rtl/>
        </w:rPr>
        <w:t xml:space="preserve">( </w:t>
      </w:r>
      <w:r w:rsidRPr="00745F99">
        <w:rPr>
          <w:rtl/>
        </w:rPr>
        <w:t>هامش المخطوط ).</w:t>
      </w:r>
    </w:p>
    <w:p w:rsidR="005A16B4" w:rsidRPr="00745F99" w:rsidRDefault="005A16B4" w:rsidP="00B70D2E">
      <w:pPr>
        <w:pStyle w:val="libFootnote0"/>
        <w:rPr>
          <w:rtl/>
        </w:rPr>
      </w:pPr>
      <w:r w:rsidRPr="00745F99">
        <w:rPr>
          <w:rtl/>
        </w:rPr>
        <w:t>(</w:t>
      </w:r>
      <w:r w:rsidR="00B70D2E">
        <w:rPr>
          <w:rFonts w:hint="cs"/>
          <w:rtl/>
        </w:rPr>
        <w:t>5</w:t>
      </w:r>
      <w:r w:rsidRPr="00745F99">
        <w:rPr>
          <w:rtl/>
        </w:rPr>
        <w:t>) التهذيب 6</w:t>
      </w:r>
      <w:r w:rsidR="0035190A">
        <w:rPr>
          <w:rtl/>
        </w:rPr>
        <w:t>:</w:t>
      </w:r>
      <w:r w:rsidRPr="00745F99">
        <w:rPr>
          <w:rtl/>
        </w:rPr>
        <w:t xml:space="preserve"> 8</w:t>
      </w:r>
      <w:r>
        <w:rPr>
          <w:rtl/>
        </w:rPr>
        <w:t xml:space="preserve"> / </w:t>
      </w:r>
      <w:r w:rsidRPr="00745F99">
        <w:rPr>
          <w:rtl/>
        </w:rPr>
        <w:t>14.</w:t>
      </w:r>
    </w:p>
    <w:p w:rsidR="005A16B4" w:rsidRPr="00745F99" w:rsidRDefault="005A16B4" w:rsidP="00B70D2E">
      <w:pPr>
        <w:pStyle w:val="libFootnote0"/>
        <w:rPr>
          <w:rtl/>
        </w:rPr>
      </w:pPr>
      <w:r w:rsidRPr="00745F99">
        <w:rPr>
          <w:rtl/>
        </w:rPr>
        <w:t>(</w:t>
      </w:r>
      <w:r w:rsidR="00B70D2E">
        <w:rPr>
          <w:rFonts w:hint="cs"/>
          <w:rtl/>
        </w:rPr>
        <w:t>6</w:t>
      </w:r>
      <w:r w:rsidRPr="00745F99">
        <w:rPr>
          <w:rtl/>
        </w:rPr>
        <w:t>) التهذيب 6</w:t>
      </w:r>
      <w:r w:rsidR="0035190A">
        <w:rPr>
          <w:rtl/>
        </w:rPr>
        <w:t>:</w:t>
      </w:r>
      <w:r w:rsidRPr="00745F99">
        <w:rPr>
          <w:rtl/>
        </w:rPr>
        <w:t xml:space="preserve"> 14</w:t>
      </w:r>
      <w:r>
        <w:rPr>
          <w:rtl/>
        </w:rPr>
        <w:t xml:space="preserve"> / </w:t>
      </w:r>
      <w:r w:rsidRPr="00745F99">
        <w:rPr>
          <w:rtl/>
        </w:rPr>
        <w:t>27.</w:t>
      </w:r>
    </w:p>
    <w:p w:rsidR="005A16B4" w:rsidRDefault="005A16B4" w:rsidP="00B70D2E">
      <w:pPr>
        <w:pStyle w:val="libFootnoteCenterBold"/>
        <w:rPr>
          <w:rtl/>
        </w:rPr>
      </w:pPr>
      <w:r>
        <w:rPr>
          <w:rtl/>
        </w:rPr>
        <w:t>الباب 59</w:t>
      </w:r>
    </w:p>
    <w:p w:rsidR="005A16B4" w:rsidRDefault="005A16B4" w:rsidP="00B70D2E">
      <w:pPr>
        <w:pStyle w:val="libFootnoteCenterBold"/>
        <w:rPr>
          <w:rtl/>
        </w:rPr>
      </w:pPr>
      <w:r>
        <w:rPr>
          <w:rtl/>
        </w:rPr>
        <w:t>فيه حديثان</w:t>
      </w:r>
    </w:p>
    <w:p w:rsidR="005A16B4" w:rsidRDefault="005A16B4" w:rsidP="007108A1">
      <w:pPr>
        <w:pStyle w:val="libFootnote0"/>
        <w:rPr>
          <w:rtl/>
        </w:rPr>
      </w:pPr>
      <w:r>
        <w:rPr>
          <w:rtl/>
        </w:rPr>
        <w:t>1 - الكافي 4</w:t>
      </w:r>
      <w:r w:rsidR="0035190A">
        <w:rPr>
          <w:rtl/>
        </w:rPr>
        <w:t>:</w:t>
      </w:r>
      <w:r>
        <w:rPr>
          <w:rtl/>
        </w:rPr>
        <w:t xml:space="preserve"> 556 / 13.</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ورواه الشيخ بإسناده عن محم</w:t>
      </w:r>
      <w:r>
        <w:rPr>
          <w:rFonts w:hint="cs"/>
          <w:rtl/>
        </w:rPr>
        <w:t>ّ</w:t>
      </w:r>
      <w:r>
        <w:rPr>
          <w:rtl/>
        </w:rPr>
        <w:t xml:space="preserve">د بن يعقوب، مثله </w:t>
      </w:r>
      <w:r w:rsidRPr="005A16B4">
        <w:rPr>
          <w:rStyle w:val="libFootnotenumChar"/>
          <w:rtl/>
        </w:rPr>
        <w:t>(1)</w:t>
      </w:r>
      <w:r>
        <w:rPr>
          <w:rtl/>
        </w:rPr>
        <w:t>.</w:t>
      </w:r>
    </w:p>
    <w:p w:rsidR="005A16B4" w:rsidRDefault="005A16B4" w:rsidP="00B70D2E">
      <w:pPr>
        <w:pStyle w:val="libNormal"/>
        <w:rPr>
          <w:rtl/>
        </w:rPr>
      </w:pPr>
      <w:r w:rsidRPr="005A16B4">
        <w:rPr>
          <w:rStyle w:val="libNormalChar"/>
          <w:rtl/>
        </w:rPr>
        <w:t>[ 65</w:t>
      </w:r>
      <w:r>
        <w:rPr>
          <w:rtl/>
        </w:rPr>
        <w:t>61 ] 2</w:t>
      </w:r>
      <w:r>
        <w:rPr>
          <w:rFonts w:hint="cs"/>
          <w:rtl/>
        </w:rPr>
        <w:t xml:space="preserve"> - </w:t>
      </w:r>
      <w:r>
        <w:rPr>
          <w:rtl/>
        </w:rPr>
        <w:t>وعن عد</w:t>
      </w:r>
      <w:r>
        <w:rPr>
          <w:rFonts w:hint="cs"/>
          <w:rtl/>
        </w:rPr>
        <w:t>ّ</w:t>
      </w:r>
      <w:r>
        <w:rPr>
          <w:rtl/>
        </w:rPr>
        <w:t>ة من أصحابنا، عن سهل بن زياد، عن أيوب بن نوح، عن صفوان وابن أبي عمير وغير واحد، عن جميل بن در</w:t>
      </w:r>
      <w:r>
        <w:rPr>
          <w:rFonts w:hint="cs"/>
          <w:rtl/>
        </w:rPr>
        <w:t>ّ</w:t>
      </w:r>
      <w:r>
        <w:rPr>
          <w:rtl/>
        </w:rPr>
        <w:t>اج قال</w:t>
      </w:r>
      <w:r w:rsidR="0035190A">
        <w:rPr>
          <w:rtl/>
        </w:rPr>
        <w:t>:</w:t>
      </w:r>
      <w:r>
        <w:rPr>
          <w:rtl/>
        </w:rPr>
        <w:t xml:space="preserve"> قلت لأبي عبد الله </w:t>
      </w:r>
      <w:r w:rsidR="00B70D2E" w:rsidRPr="00E820C4">
        <w:rPr>
          <w:rStyle w:val="libNormalChar"/>
          <w:rFonts w:hint="cs"/>
          <w:rtl/>
        </w:rPr>
        <w:t xml:space="preserve">( </w:t>
      </w:r>
      <w:r w:rsidR="00B70D2E">
        <w:rPr>
          <w:rStyle w:val="libAlaemChar"/>
          <w:rFonts w:hint="cs"/>
          <w:rtl/>
        </w:rPr>
        <w:t>عليه‌السلام</w:t>
      </w:r>
      <w:r w:rsidR="00B70D2E" w:rsidRPr="00E820C4">
        <w:rPr>
          <w:rStyle w:val="libNormalChar"/>
          <w:rFonts w:hint="cs"/>
          <w:rtl/>
        </w:rPr>
        <w:t xml:space="preserve"> )</w:t>
      </w:r>
      <w:r w:rsidR="00B70D2E">
        <w:rPr>
          <w:rStyle w:val="libNormalChar"/>
          <w:rFonts w:hint="cs"/>
          <w:rtl/>
        </w:rPr>
        <w:t xml:space="preserve"> </w:t>
      </w:r>
      <w:r w:rsidR="0035190A">
        <w:rPr>
          <w:rtl/>
        </w:rPr>
        <w:t>:</w:t>
      </w:r>
      <w:r>
        <w:rPr>
          <w:rtl/>
        </w:rPr>
        <w:t xml:space="preserve"> الصلاة في بيت فاطمة</w:t>
      </w:r>
      <w:r w:rsidR="00B70D2E">
        <w:rPr>
          <w:rFonts w:hint="cs"/>
          <w:rtl/>
        </w:rPr>
        <w:t xml:space="preserve"> (</w:t>
      </w:r>
      <w:r>
        <w:rPr>
          <w:rtl/>
        </w:rPr>
        <w:t xml:space="preserve"> </w:t>
      </w:r>
      <w:r w:rsidRPr="005A16B4">
        <w:rPr>
          <w:rStyle w:val="libAlaemChar"/>
          <w:rFonts w:hint="cs"/>
          <w:rtl/>
        </w:rPr>
        <w:t>عليها‌السلام</w:t>
      </w:r>
      <w:r>
        <w:rPr>
          <w:rtl/>
        </w:rPr>
        <w:t xml:space="preserve"> </w:t>
      </w:r>
      <w:r w:rsidR="00B70D2E">
        <w:rPr>
          <w:rFonts w:hint="cs"/>
          <w:rtl/>
        </w:rPr>
        <w:t xml:space="preserve">) </w:t>
      </w:r>
      <w:r>
        <w:rPr>
          <w:rtl/>
        </w:rPr>
        <w:t>مثل الصلاة في الروضة</w:t>
      </w:r>
      <w:r>
        <w:rPr>
          <w:rFonts w:hint="cs"/>
          <w:rtl/>
        </w:rPr>
        <w:t xml:space="preserve"> </w:t>
      </w:r>
      <w:r>
        <w:rPr>
          <w:rtl/>
        </w:rPr>
        <w:t>؟ قال</w:t>
      </w:r>
      <w:r w:rsidR="0035190A">
        <w:rPr>
          <w:rtl/>
        </w:rPr>
        <w:t>:</w:t>
      </w:r>
      <w:r>
        <w:rPr>
          <w:rtl/>
        </w:rPr>
        <w:t xml:space="preserve"> وأفضل.</w:t>
      </w:r>
    </w:p>
    <w:p w:rsidR="005A16B4" w:rsidRDefault="005A16B4" w:rsidP="00B70D2E">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B70D2E">
        <w:rPr>
          <w:rStyle w:val="libFootnotenumChar"/>
          <w:rFonts w:hint="cs"/>
          <w:rtl/>
        </w:rPr>
        <w:t>2</w:t>
      </w:r>
      <w:r w:rsidRPr="005A16B4">
        <w:rPr>
          <w:rStyle w:val="libFootnotenumChar"/>
          <w:rtl/>
        </w:rPr>
        <w:t>)</w:t>
      </w:r>
      <w:r>
        <w:rPr>
          <w:rtl/>
        </w:rPr>
        <w:t>.</w:t>
      </w:r>
    </w:p>
    <w:p w:rsidR="00B70D2E" w:rsidRDefault="00B70D2E" w:rsidP="00B70D2E">
      <w:pPr>
        <w:pStyle w:val="Heading2Center"/>
        <w:rPr>
          <w:rStyle w:val="libNormalChar"/>
          <w:rtl/>
        </w:rPr>
      </w:pPr>
      <w:bookmarkStart w:id="1013" w:name="_Toc275419226"/>
      <w:bookmarkStart w:id="1014" w:name="_Toc300140956"/>
      <w:bookmarkStart w:id="1015" w:name="_Toc374784099"/>
      <w:bookmarkStart w:id="1016" w:name="_Toc257224439"/>
      <w:r>
        <w:rPr>
          <w:rtl/>
        </w:rPr>
        <w:t>60 - باب استحباب الصلاة في مساجد المدينة</w:t>
      </w:r>
      <w:bookmarkStart w:id="1017" w:name="_Toc275419227"/>
      <w:bookmarkStart w:id="1018" w:name="_Toc300140957"/>
      <w:bookmarkEnd w:id="1013"/>
      <w:bookmarkEnd w:id="1014"/>
      <w:r>
        <w:rPr>
          <w:rFonts w:hint="cs"/>
          <w:rtl/>
        </w:rPr>
        <w:t xml:space="preserve"> </w:t>
      </w:r>
      <w:r>
        <w:rPr>
          <w:rtl/>
        </w:rPr>
        <w:t>وخصوصاً مسجد قبا</w:t>
      </w:r>
      <w:bookmarkEnd w:id="1015"/>
      <w:bookmarkEnd w:id="1016"/>
      <w:bookmarkEnd w:id="1017"/>
      <w:bookmarkEnd w:id="1018"/>
    </w:p>
    <w:p w:rsidR="005A16B4" w:rsidRDefault="005A16B4" w:rsidP="00B70D2E">
      <w:pPr>
        <w:pStyle w:val="libNormal"/>
        <w:rPr>
          <w:rtl/>
        </w:rPr>
      </w:pPr>
      <w:r w:rsidRPr="005A16B4">
        <w:rPr>
          <w:rStyle w:val="libNormalChar"/>
          <w:rtl/>
        </w:rPr>
        <w:t>[ 65</w:t>
      </w:r>
      <w:r>
        <w:rPr>
          <w:rtl/>
        </w:rPr>
        <w:t>62 ] 1</w:t>
      </w:r>
      <w:r>
        <w:rPr>
          <w:rFonts w:hint="cs"/>
          <w:rtl/>
        </w:rPr>
        <w:t xml:space="preserve"> - </w:t>
      </w:r>
      <w:r>
        <w:rPr>
          <w:rtl/>
        </w:rPr>
        <w:t>محم</w:t>
      </w:r>
      <w:r>
        <w:rPr>
          <w:rFonts w:hint="cs"/>
          <w:rtl/>
        </w:rPr>
        <w:t>ّ</w:t>
      </w:r>
      <w:r>
        <w:rPr>
          <w:rtl/>
        </w:rPr>
        <w:t>د بن يعقوب، عن علي بن إبراهيم، عن أبيه، عن ابن أبي عمير، وعن محم</w:t>
      </w:r>
      <w:r>
        <w:rPr>
          <w:rFonts w:hint="cs"/>
          <w:rtl/>
        </w:rPr>
        <w:t>ّ</w:t>
      </w:r>
      <w:r>
        <w:rPr>
          <w:rtl/>
        </w:rPr>
        <w:t>د بن إسماعيل، عن الفضل بن شاذان، عن صفوان بن يحيى، وابن أبي عمير جميعاً، عن معاوية بن عم</w:t>
      </w:r>
      <w:r>
        <w:rPr>
          <w:rFonts w:hint="cs"/>
          <w:rtl/>
        </w:rPr>
        <w:t>ّ</w:t>
      </w:r>
      <w:r>
        <w:rPr>
          <w:rtl/>
        </w:rPr>
        <w:t>ار قال</w:t>
      </w:r>
      <w:r w:rsidR="0035190A">
        <w:rPr>
          <w:rtl/>
        </w:rPr>
        <w:t>:</w:t>
      </w:r>
      <w:r>
        <w:rPr>
          <w:rtl/>
        </w:rPr>
        <w:t xml:space="preserve"> قال أبو عبد الله </w:t>
      </w:r>
      <w:r w:rsidR="00B70D2E" w:rsidRPr="00E820C4">
        <w:rPr>
          <w:rStyle w:val="libNormalChar"/>
          <w:rFonts w:hint="cs"/>
          <w:rtl/>
        </w:rPr>
        <w:t xml:space="preserve">( </w:t>
      </w:r>
      <w:r w:rsidR="00B70D2E">
        <w:rPr>
          <w:rStyle w:val="libAlaemChar"/>
          <w:rFonts w:hint="cs"/>
          <w:rtl/>
        </w:rPr>
        <w:t>عليه‌السلام</w:t>
      </w:r>
      <w:r w:rsidR="00B70D2E" w:rsidRPr="00E820C4">
        <w:rPr>
          <w:rStyle w:val="libNormalChar"/>
          <w:rFonts w:hint="cs"/>
          <w:rtl/>
        </w:rPr>
        <w:t xml:space="preserve"> )</w:t>
      </w:r>
      <w:r w:rsidR="00B70D2E">
        <w:rPr>
          <w:rStyle w:val="libNormalChar"/>
          <w:rFonts w:hint="cs"/>
          <w:rtl/>
        </w:rPr>
        <w:t xml:space="preserve"> </w:t>
      </w:r>
      <w:r w:rsidR="0035190A">
        <w:rPr>
          <w:rtl/>
        </w:rPr>
        <w:t>:</w:t>
      </w:r>
      <w:r>
        <w:rPr>
          <w:rtl/>
        </w:rPr>
        <w:t xml:space="preserve"> لا تدع إتيان المشاهد كل</w:t>
      </w:r>
      <w:r>
        <w:rPr>
          <w:rFonts w:hint="cs"/>
          <w:rtl/>
        </w:rPr>
        <w:t>ّ</w:t>
      </w:r>
      <w:r>
        <w:rPr>
          <w:rtl/>
        </w:rPr>
        <w:t>ها</w:t>
      </w:r>
      <w:r w:rsidR="0035190A">
        <w:rPr>
          <w:rtl/>
        </w:rPr>
        <w:t>:</w:t>
      </w:r>
      <w:r>
        <w:rPr>
          <w:rtl/>
        </w:rPr>
        <w:t xml:space="preserve"> مسجد قبا فان</w:t>
      </w:r>
      <w:r>
        <w:rPr>
          <w:rFonts w:hint="cs"/>
          <w:rtl/>
        </w:rPr>
        <w:t>ّ</w:t>
      </w:r>
      <w:r>
        <w:rPr>
          <w:rtl/>
        </w:rPr>
        <w:t>ه المسجد الذي أ</w:t>
      </w:r>
      <w:r>
        <w:rPr>
          <w:rFonts w:hint="cs"/>
          <w:rtl/>
        </w:rPr>
        <w:t>ُ</w:t>
      </w:r>
      <w:r>
        <w:rPr>
          <w:rtl/>
        </w:rPr>
        <w:t>س</w:t>
      </w:r>
      <w:r>
        <w:rPr>
          <w:rFonts w:hint="cs"/>
          <w:rtl/>
        </w:rPr>
        <w:t>ّ</w:t>
      </w:r>
      <w:r>
        <w:rPr>
          <w:rtl/>
        </w:rPr>
        <w:t>س على التقوى من أو</w:t>
      </w:r>
      <w:r>
        <w:rPr>
          <w:rFonts w:hint="cs"/>
          <w:rtl/>
        </w:rPr>
        <w:t>ّ</w:t>
      </w:r>
      <w:r>
        <w:rPr>
          <w:rtl/>
        </w:rPr>
        <w:t>ل يوم، ومشربة أ</w:t>
      </w:r>
      <w:r>
        <w:rPr>
          <w:rFonts w:hint="cs"/>
          <w:rtl/>
        </w:rPr>
        <w:t>ُ</w:t>
      </w:r>
      <w:r>
        <w:rPr>
          <w:rtl/>
        </w:rPr>
        <w:t>م</w:t>
      </w:r>
      <w:r>
        <w:rPr>
          <w:rFonts w:hint="cs"/>
          <w:rtl/>
        </w:rPr>
        <w:t>ّ</w:t>
      </w:r>
      <w:r>
        <w:rPr>
          <w:rtl/>
        </w:rPr>
        <w:t xml:space="preserve"> إبراهيم، ومسجد الفضيخ، وقبور الشهداء، ومسجد الأحزاب وهو مسجد الفتح، الحديث.</w:t>
      </w:r>
    </w:p>
    <w:p w:rsidR="005A16B4" w:rsidRDefault="005A16B4" w:rsidP="005A16B4">
      <w:pPr>
        <w:pStyle w:val="libNormal"/>
        <w:rPr>
          <w:rtl/>
        </w:rPr>
      </w:pPr>
      <w:r w:rsidRPr="005A16B4">
        <w:rPr>
          <w:rStyle w:val="libNormalChar"/>
          <w:rtl/>
        </w:rPr>
        <w:t>[ 65</w:t>
      </w:r>
      <w:r>
        <w:rPr>
          <w:rtl/>
        </w:rPr>
        <w:t>63 ] 2</w:t>
      </w:r>
      <w:r>
        <w:rPr>
          <w:rFonts w:hint="cs"/>
          <w:rtl/>
        </w:rPr>
        <w:t xml:space="preserve"> - </w:t>
      </w:r>
      <w:r>
        <w:rPr>
          <w:rtl/>
        </w:rPr>
        <w:t xml:space="preserve">وعنه، عن أبيه،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المسجد الذي أ</w:t>
      </w:r>
      <w:r>
        <w:rPr>
          <w:rFonts w:hint="cs"/>
          <w:rtl/>
        </w:rPr>
        <w:t>ُ</w:t>
      </w:r>
      <w:r>
        <w:rPr>
          <w:rtl/>
        </w:rPr>
        <w:t>س</w:t>
      </w:r>
      <w:r>
        <w:rPr>
          <w:rFonts w:hint="cs"/>
          <w:rtl/>
        </w:rPr>
        <w:t>ّ</w:t>
      </w:r>
      <w:r>
        <w:rPr>
          <w:rtl/>
        </w:rPr>
        <w:t>س على التقوى</w:t>
      </w:r>
      <w:r>
        <w:rPr>
          <w:rFonts w:hint="cs"/>
          <w:rtl/>
        </w:rPr>
        <w:t xml:space="preserve"> </w:t>
      </w:r>
      <w:r>
        <w:rPr>
          <w:rtl/>
        </w:rPr>
        <w:t>؟ فقال</w:t>
      </w:r>
      <w:r w:rsidR="0035190A">
        <w:rPr>
          <w:rtl/>
        </w:rPr>
        <w:t>:</w:t>
      </w:r>
      <w:r>
        <w:rPr>
          <w:rtl/>
        </w:rPr>
        <w:t xml:space="preserve"> مسجد قبا.</w:t>
      </w:r>
    </w:p>
    <w:p w:rsidR="005A16B4" w:rsidRDefault="007108A1" w:rsidP="007108A1">
      <w:pPr>
        <w:pStyle w:val="libLine"/>
        <w:rPr>
          <w:rtl/>
        </w:rPr>
      </w:pPr>
      <w:r>
        <w:rPr>
          <w:rtl/>
        </w:rPr>
        <w:t>____________________</w:t>
      </w:r>
    </w:p>
    <w:p w:rsidR="005A16B4" w:rsidRPr="004648DC" w:rsidRDefault="005A16B4" w:rsidP="007108A1">
      <w:pPr>
        <w:pStyle w:val="libFootnote0"/>
        <w:rPr>
          <w:rtl/>
        </w:rPr>
      </w:pPr>
      <w:r w:rsidRPr="004648DC">
        <w:rPr>
          <w:rtl/>
        </w:rPr>
        <w:t>(1) التهذيب 6</w:t>
      </w:r>
      <w:r w:rsidR="0035190A">
        <w:rPr>
          <w:rtl/>
        </w:rPr>
        <w:t>:</w:t>
      </w:r>
      <w:r w:rsidRPr="004648DC">
        <w:rPr>
          <w:rtl/>
        </w:rPr>
        <w:t xml:space="preserve"> 8</w:t>
      </w:r>
      <w:r>
        <w:rPr>
          <w:rtl/>
        </w:rPr>
        <w:t xml:space="preserve"> / </w:t>
      </w:r>
      <w:r w:rsidRPr="004648DC">
        <w:rPr>
          <w:rtl/>
        </w:rPr>
        <w:t>16.</w:t>
      </w:r>
    </w:p>
    <w:p w:rsidR="005A16B4" w:rsidRDefault="005A16B4" w:rsidP="007108A1">
      <w:pPr>
        <w:pStyle w:val="libFootnote0"/>
        <w:rPr>
          <w:rtl/>
        </w:rPr>
      </w:pPr>
      <w:r>
        <w:rPr>
          <w:rtl/>
        </w:rPr>
        <w:t>2 - الكافي 4</w:t>
      </w:r>
      <w:r w:rsidR="0035190A">
        <w:rPr>
          <w:rtl/>
        </w:rPr>
        <w:t>:</w:t>
      </w:r>
      <w:r>
        <w:rPr>
          <w:rtl/>
        </w:rPr>
        <w:t xml:space="preserve"> 556 / 14.</w:t>
      </w:r>
    </w:p>
    <w:p w:rsidR="005A16B4" w:rsidRPr="004648DC" w:rsidRDefault="005A16B4" w:rsidP="00B70D2E">
      <w:pPr>
        <w:pStyle w:val="libFootnote0"/>
        <w:rPr>
          <w:rtl/>
        </w:rPr>
      </w:pPr>
      <w:r w:rsidRPr="004648DC">
        <w:rPr>
          <w:rtl/>
        </w:rPr>
        <w:t>(</w:t>
      </w:r>
      <w:r w:rsidR="00B70D2E">
        <w:rPr>
          <w:rFonts w:hint="cs"/>
          <w:rtl/>
        </w:rPr>
        <w:t>2</w:t>
      </w:r>
      <w:r w:rsidRPr="004648DC">
        <w:rPr>
          <w:rtl/>
        </w:rPr>
        <w:t xml:space="preserve">) تقدم في الحديث </w:t>
      </w:r>
      <w:r>
        <w:rPr>
          <w:rFonts w:hint="cs"/>
          <w:rtl/>
        </w:rPr>
        <w:t xml:space="preserve">4 </w:t>
      </w:r>
      <w:r w:rsidRPr="004648DC">
        <w:rPr>
          <w:rtl/>
        </w:rPr>
        <w:t>من الباب 57 من هذه الأبواب</w:t>
      </w:r>
      <w:r>
        <w:rPr>
          <w:rtl/>
        </w:rPr>
        <w:t>،</w:t>
      </w:r>
      <w:r w:rsidRPr="004648DC">
        <w:rPr>
          <w:rtl/>
        </w:rPr>
        <w:t xml:space="preserve"> ويأتي في الباب 7 </w:t>
      </w:r>
      <w:r>
        <w:rPr>
          <w:rtl/>
        </w:rPr>
        <w:t>و 1</w:t>
      </w:r>
      <w:r w:rsidRPr="004648DC">
        <w:rPr>
          <w:rtl/>
        </w:rPr>
        <w:t>8 من أبواب المزار.</w:t>
      </w:r>
    </w:p>
    <w:p w:rsidR="005A16B4" w:rsidRDefault="005A16B4" w:rsidP="00B70D2E">
      <w:pPr>
        <w:pStyle w:val="libFootnoteCenterBold"/>
        <w:rPr>
          <w:rtl/>
        </w:rPr>
      </w:pPr>
      <w:r>
        <w:rPr>
          <w:rtl/>
        </w:rPr>
        <w:t>الباب 60</w:t>
      </w:r>
    </w:p>
    <w:p w:rsidR="005A16B4" w:rsidRDefault="005A16B4" w:rsidP="00B70D2E">
      <w:pPr>
        <w:pStyle w:val="libFootnoteCenterBold"/>
        <w:rPr>
          <w:rtl/>
        </w:rPr>
      </w:pPr>
      <w:r>
        <w:rPr>
          <w:rtl/>
        </w:rPr>
        <w:t>فيه 4 أحاديث</w:t>
      </w:r>
    </w:p>
    <w:p w:rsidR="005A16B4" w:rsidRDefault="005A16B4" w:rsidP="007108A1">
      <w:pPr>
        <w:pStyle w:val="libFootnote0"/>
        <w:rPr>
          <w:rtl/>
        </w:rPr>
      </w:pPr>
      <w:r>
        <w:rPr>
          <w:rtl/>
        </w:rPr>
        <w:t>1 - الكافي 4</w:t>
      </w:r>
      <w:r w:rsidR="0035190A">
        <w:rPr>
          <w:rtl/>
        </w:rPr>
        <w:t>:</w:t>
      </w:r>
      <w:r>
        <w:rPr>
          <w:rtl/>
        </w:rPr>
        <w:t xml:space="preserve"> 560 / 1، أخرجه بتمامه في الحديث 1 من الباب 12 من أبواب المزار.</w:t>
      </w:r>
    </w:p>
    <w:p w:rsidR="005A16B4" w:rsidRDefault="005A16B4" w:rsidP="007108A1">
      <w:pPr>
        <w:pStyle w:val="libFootnote0"/>
        <w:rPr>
          <w:rtl/>
        </w:rPr>
      </w:pPr>
      <w:r>
        <w:rPr>
          <w:rtl/>
        </w:rPr>
        <w:t>2 - الكافي 3</w:t>
      </w:r>
      <w:r w:rsidR="0035190A">
        <w:rPr>
          <w:rtl/>
        </w:rPr>
        <w:t>:</w:t>
      </w:r>
      <w:r>
        <w:rPr>
          <w:rtl/>
        </w:rPr>
        <w:t xml:space="preserve"> 296 / 2 أخرجه عن تفسير العياشي في الحديث 7 من الباب 12 من أبواب المزار.</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الشيخ بإسناده عن علي بن إبراهيم،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[ 65</w:t>
      </w:r>
      <w:r>
        <w:rPr>
          <w:rtl/>
        </w:rPr>
        <w:t>64 ] 3</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رسول الله</w:t>
      </w:r>
      <w:r w:rsidR="00B70D2E">
        <w:rPr>
          <w:rFonts w:hint="cs"/>
          <w:rtl/>
        </w:rPr>
        <w:t xml:space="preserve"> (</w:t>
      </w:r>
      <w:r>
        <w:rPr>
          <w:rtl/>
        </w:rPr>
        <w:t xml:space="preserve"> </w:t>
      </w:r>
      <w:r w:rsidRPr="005A16B4">
        <w:rPr>
          <w:rStyle w:val="libAlaemChar"/>
          <w:rFonts w:hint="cs"/>
          <w:rtl/>
        </w:rPr>
        <w:t>صلى‌الله‌عليه‌وآله‌وسلم</w:t>
      </w:r>
      <w:r>
        <w:rPr>
          <w:rtl/>
        </w:rPr>
        <w:t xml:space="preserve"> </w:t>
      </w:r>
      <w:r w:rsidR="00B70D2E">
        <w:rPr>
          <w:rFonts w:hint="cs"/>
          <w:rtl/>
        </w:rPr>
        <w:t xml:space="preserve">) : </w:t>
      </w:r>
      <w:r>
        <w:rPr>
          <w:rtl/>
        </w:rPr>
        <w:t>من أتى مسجدي مسجد قبا فصل</w:t>
      </w:r>
      <w:r>
        <w:rPr>
          <w:rFonts w:hint="cs"/>
          <w:rtl/>
        </w:rPr>
        <w:t>ّ</w:t>
      </w:r>
      <w:r>
        <w:rPr>
          <w:rtl/>
        </w:rPr>
        <w:t>ى فيه ركعتين رجع بعمرة.</w:t>
      </w:r>
    </w:p>
    <w:p w:rsidR="005A16B4" w:rsidRDefault="005A16B4" w:rsidP="005A16B4">
      <w:pPr>
        <w:pStyle w:val="libNormal"/>
        <w:rPr>
          <w:rtl/>
        </w:rPr>
      </w:pPr>
      <w:r w:rsidRPr="005A16B4">
        <w:rPr>
          <w:rStyle w:val="libNormalChar"/>
          <w:rtl/>
        </w:rPr>
        <w:t>[ 65</w:t>
      </w:r>
      <w:r>
        <w:rPr>
          <w:rtl/>
        </w:rPr>
        <w:t>65 ] 4 - قال</w:t>
      </w:r>
      <w:r w:rsidR="0035190A">
        <w:rPr>
          <w:rtl/>
        </w:rPr>
        <w:t>:</w:t>
      </w:r>
      <w:r>
        <w:rPr>
          <w:rtl/>
        </w:rPr>
        <w:t xml:space="preserve"> وكان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يأتيه فيصل</w:t>
      </w:r>
      <w:r>
        <w:rPr>
          <w:rFonts w:hint="cs"/>
          <w:rtl/>
        </w:rPr>
        <w:t>ّ</w:t>
      </w:r>
      <w:r>
        <w:rPr>
          <w:rtl/>
        </w:rPr>
        <w:t>ي فيه ب</w:t>
      </w:r>
      <w:r>
        <w:rPr>
          <w:rFonts w:hint="cs"/>
          <w:rtl/>
        </w:rPr>
        <w:t>أ</w:t>
      </w:r>
      <w:r>
        <w:rPr>
          <w:rtl/>
        </w:rPr>
        <w:t>ذان وإقامة.</w:t>
      </w:r>
    </w:p>
    <w:p w:rsidR="005A16B4" w:rsidRDefault="005A16B4" w:rsidP="00B70D2E">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الحج</w:t>
      </w:r>
      <w:r>
        <w:rPr>
          <w:rFonts w:hint="cs"/>
          <w:rtl/>
        </w:rPr>
        <w:t>ّ</w:t>
      </w:r>
      <w:r>
        <w:rPr>
          <w:rtl/>
        </w:rPr>
        <w:t xml:space="preserve">، إن شاء الله </w:t>
      </w:r>
      <w:r w:rsidRPr="005A16B4">
        <w:rPr>
          <w:rStyle w:val="libFootnotenumChar"/>
          <w:rtl/>
        </w:rPr>
        <w:t>(</w:t>
      </w:r>
      <w:r w:rsidR="00B70D2E">
        <w:rPr>
          <w:rStyle w:val="libFootnotenumChar"/>
          <w:rFonts w:hint="cs"/>
          <w:rtl/>
        </w:rPr>
        <w:t>2</w:t>
      </w:r>
      <w:r w:rsidRPr="005A16B4">
        <w:rPr>
          <w:rStyle w:val="libFootnotenumChar"/>
          <w:rtl/>
        </w:rPr>
        <w:t>)</w:t>
      </w:r>
      <w:r>
        <w:rPr>
          <w:rtl/>
        </w:rPr>
        <w:t>.</w:t>
      </w:r>
    </w:p>
    <w:p w:rsidR="00B70D2E" w:rsidRDefault="00B70D2E" w:rsidP="00B70D2E">
      <w:pPr>
        <w:pStyle w:val="Heading2Center"/>
        <w:rPr>
          <w:rStyle w:val="libNormalChar"/>
          <w:rtl/>
        </w:rPr>
      </w:pPr>
      <w:bookmarkStart w:id="1019" w:name="_Toc300140958"/>
      <w:bookmarkStart w:id="1020" w:name="_Toc374784100"/>
      <w:bookmarkStart w:id="1021" w:name="_Toc257224440"/>
      <w:r>
        <w:rPr>
          <w:rtl/>
        </w:rPr>
        <w:t>61 - باب استحباب الصلاة في مسجد الغدير وخصوصاً في ميسرته</w:t>
      </w:r>
      <w:bookmarkEnd w:id="1019"/>
      <w:bookmarkEnd w:id="1020"/>
      <w:bookmarkEnd w:id="1021"/>
    </w:p>
    <w:p w:rsidR="005A16B4" w:rsidRDefault="005A16B4" w:rsidP="005A16B4">
      <w:pPr>
        <w:pStyle w:val="libNormal"/>
        <w:rPr>
          <w:rtl/>
        </w:rPr>
      </w:pPr>
      <w:r w:rsidRPr="005A16B4">
        <w:rPr>
          <w:rStyle w:val="libNormalChar"/>
          <w:rtl/>
        </w:rPr>
        <w:t>[ 65</w:t>
      </w:r>
      <w:r>
        <w:rPr>
          <w:rtl/>
        </w:rPr>
        <w:t>66 ]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أحمد بن يحيى، عن محم</w:t>
      </w:r>
      <w:r>
        <w:rPr>
          <w:rFonts w:hint="cs"/>
          <w:rtl/>
        </w:rPr>
        <w:t>ّ</w:t>
      </w:r>
      <w:r>
        <w:rPr>
          <w:rtl/>
        </w:rPr>
        <w:t>د بن الحسين، عن الحج</w:t>
      </w:r>
      <w:r>
        <w:rPr>
          <w:rFonts w:hint="cs"/>
          <w:rtl/>
        </w:rPr>
        <w:t>ّ</w:t>
      </w:r>
      <w:r>
        <w:rPr>
          <w:rtl/>
        </w:rPr>
        <w:t>ال، عن عبد الصمد بن بشير، عن حس</w:t>
      </w:r>
      <w:r>
        <w:rPr>
          <w:rFonts w:hint="cs"/>
          <w:rtl/>
        </w:rPr>
        <w:t>ّ</w:t>
      </w:r>
      <w:r>
        <w:rPr>
          <w:rtl/>
        </w:rPr>
        <w:t>ان الجم</w:t>
      </w:r>
      <w:r>
        <w:rPr>
          <w:rFonts w:hint="cs"/>
          <w:rtl/>
        </w:rPr>
        <w:t>ّ</w:t>
      </w:r>
      <w:r>
        <w:rPr>
          <w:rtl/>
        </w:rPr>
        <w:t>ال قال</w:t>
      </w:r>
      <w:r w:rsidR="0035190A">
        <w:rPr>
          <w:rtl/>
        </w:rPr>
        <w:t>:</w:t>
      </w:r>
      <w:r>
        <w:rPr>
          <w:rtl/>
        </w:rPr>
        <w:t xml:space="preserve"> حملت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من المدينة إلى مك</w:t>
      </w:r>
      <w:r>
        <w:rPr>
          <w:rFonts w:hint="cs"/>
          <w:rtl/>
        </w:rPr>
        <w:t>ّ</w:t>
      </w:r>
      <w:r>
        <w:rPr>
          <w:rtl/>
        </w:rPr>
        <w:t>ة قال</w:t>
      </w:r>
      <w:r w:rsidR="0035190A">
        <w:rPr>
          <w:rtl/>
        </w:rPr>
        <w:t>:</w:t>
      </w:r>
      <w:r>
        <w:rPr>
          <w:rtl/>
        </w:rPr>
        <w:t xml:space="preserve"> فلم</w:t>
      </w:r>
      <w:r>
        <w:rPr>
          <w:rFonts w:hint="cs"/>
          <w:rtl/>
        </w:rPr>
        <w:t>ّ</w:t>
      </w:r>
      <w:r>
        <w:rPr>
          <w:rtl/>
        </w:rPr>
        <w:t>ا انتهينا إلى مسجد الغدير نظر في ميسرة المسجد فقال</w:t>
      </w:r>
      <w:r w:rsidR="0035190A">
        <w:rPr>
          <w:rtl/>
        </w:rPr>
        <w:t>:</w:t>
      </w:r>
      <w:r>
        <w:rPr>
          <w:rtl/>
        </w:rPr>
        <w:t xml:space="preserve"> ذاك موضع قدم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حيث قال</w:t>
      </w:r>
      <w:r w:rsidR="0035190A">
        <w:rPr>
          <w:rtl/>
        </w:rPr>
        <w:t>:</w:t>
      </w:r>
      <w:r>
        <w:rPr>
          <w:rtl/>
        </w:rPr>
        <w:t xml:space="preserve"> من كنت مولاه فعلي مولاه، اللهم</w:t>
      </w:r>
      <w:r>
        <w:rPr>
          <w:rFonts w:hint="cs"/>
          <w:rtl/>
        </w:rPr>
        <w:t>ّ</w:t>
      </w:r>
      <w:r>
        <w:rPr>
          <w:rtl/>
        </w:rPr>
        <w:t xml:space="preserve"> وال من والاه، وعاد من عاداه، الحديث.</w:t>
      </w:r>
    </w:p>
    <w:p w:rsidR="005A16B4" w:rsidRDefault="005A16B4" w:rsidP="00B70D2E">
      <w:pPr>
        <w:pStyle w:val="libNormal"/>
        <w:rPr>
          <w:rtl/>
        </w:rPr>
      </w:pPr>
      <w:r>
        <w:rPr>
          <w:rtl/>
        </w:rPr>
        <w:t>ورواه الصدوق بإسناده عن حس</w:t>
      </w:r>
      <w:r>
        <w:rPr>
          <w:rFonts w:hint="cs"/>
          <w:rtl/>
        </w:rPr>
        <w:t>ّ</w:t>
      </w:r>
      <w:r>
        <w:rPr>
          <w:rtl/>
        </w:rPr>
        <w:t>ان الجم</w:t>
      </w:r>
      <w:r>
        <w:rPr>
          <w:rFonts w:hint="cs"/>
          <w:rtl/>
        </w:rPr>
        <w:t>ّ</w:t>
      </w:r>
      <w:r>
        <w:rPr>
          <w:rtl/>
        </w:rPr>
        <w:t xml:space="preserve">ال، عن أبي عبد الله </w:t>
      </w:r>
      <w:r w:rsidR="00B70D2E" w:rsidRPr="00E820C4">
        <w:rPr>
          <w:rStyle w:val="libNormalChar"/>
          <w:rFonts w:hint="cs"/>
          <w:rtl/>
        </w:rPr>
        <w:t xml:space="preserve">( </w:t>
      </w:r>
      <w:r w:rsidR="00B70D2E">
        <w:rPr>
          <w:rStyle w:val="libAlaemChar"/>
          <w:rFonts w:hint="cs"/>
          <w:rtl/>
        </w:rPr>
        <w:t>عليه‌السلام</w:t>
      </w:r>
      <w:r w:rsidR="00B70D2E" w:rsidRPr="00E820C4">
        <w:rPr>
          <w:rStyle w:val="libNormalChar"/>
          <w:rFonts w:hint="cs"/>
          <w:rtl/>
        </w:rPr>
        <w:t xml:space="preserve"> )</w:t>
      </w:r>
      <w:r>
        <w:rPr>
          <w:rtl/>
        </w:rPr>
        <w:t>، نحوه</w:t>
      </w:r>
      <w:r>
        <w:rPr>
          <w:rFonts w:hint="cs"/>
          <w:rtl/>
        </w:rPr>
        <w:t xml:space="preserve"> </w:t>
      </w:r>
      <w:r w:rsidRPr="005A16B4">
        <w:rPr>
          <w:rStyle w:val="libFootnotenumChar"/>
          <w:rtl/>
        </w:rPr>
        <w:t>(</w:t>
      </w:r>
      <w:r w:rsidR="00B70D2E">
        <w:rPr>
          <w:rStyle w:val="libFootnotenumChar"/>
          <w:rFonts w:hint="cs"/>
          <w:rtl/>
        </w:rPr>
        <w:t>3</w:t>
      </w:r>
      <w:r w:rsidRPr="005A16B4">
        <w:rPr>
          <w:rStyle w:val="libFootnotenumChar"/>
          <w:rtl/>
        </w:rPr>
        <w:t>)</w:t>
      </w:r>
      <w:r>
        <w:rPr>
          <w:rtl/>
        </w:rPr>
        <w:t>.</w:t>
      </w:r>
    </w:p>
    <w:p w:rsidR="005A16B4" w:rsidRDefault="005A16B4" w:rsidP="00B70D2E">
      <w:pPr>
        <w:pStyle w:val="libNormal"/>
        <w:rPr>
          <w:rtl/>
        </w:rPr>
      </w:pP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 xml:space="preserve">د بن الحسين، مثله </w:t>
      </w:r>
      <w:r w:rsidRPr="005A16B4">
        <w:rPr>
          <w:rStyle w:val="libFootnotenumChar"/>
          <w:rtl/>
        </w:rPr>
        <w:t>(</w:t>
      </w:r>
      <w:r w:rsidR="00B70D2E">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4648DC" w:rsidRDefault="005A16B4" w:rsidP="007108A1">
      <w:pPr>
        <w:pStyle w:val="libFootnote0"/>
        <w:rPr>
          <w:rtl/>
        </w:rPr>
      </w:pPr>
      <w:r w:rsidRPr="004648DC">
        <w:rPr>
          <w:rtl/>
        </w:rPr>
        <w:t>(1) التهذيب 3</w:t>
      </w:r>
      <w:r w:rsidR="0035190A">
        <w:rPr>
          <w:rtl/>
        </w:rPr>
        <w:t>:</w:t>
      </w:r>
      <w:r w:rsidRPr="004648DC">
        <w:rPr>
          <w:rtl/>
        </w:rPr>
        <w:t xml:space="preserve"> 261</w:t>
      </w:r>
      <w:r>
        <w:rPr>
          <w:rtl/>
        </w:rPr>
        <w:t xml:space="preserve"> / </w:t>
      </w:r>
      <w:r w:rsidRPr="004648DC">
        <w:rPr>
          <w:rtl/>
        </w:rPr>
        <w:t>736.</w:t>
      </w:r>
    </w:p>
    <w:p w:rsidR="005A16B4" w:rsidRDefault="005A16B4" w:rsidP="007108A1">
      <w:pPr>
        <w:pStyle w:val="libFootnote0"/>
        <w:rPr>
          <w:rtl/>
        </w:rPr>
      </w:pPr>
      <w:r>
        <w:rPr>
          <w:rtl/>
        </w:rPr>
        <w:t>3 - الفقيه 1</w:t>
      </w:r>
      <w:r w:rsidR="0035190A">
        <w:rPr>
          <w:rtl/>
        </w:rPr>
        <w:t>:</w:t>
      </w:r>
      <w:r>
        <w:rPr>
          <w:rtl/>
        </w:rPr>
        <w:t xml:space="preserve"> 148 / 685.</w:t>
      </w:r>
    </w:p>
    <w:p w:rsidR="005A16B4" w:rsidRDefault="005A16B4" w:rsidP="007108A1">
      <w:pPr>
        <w:pStyle w:val="libFootnote0"/>
        <w:rPr>
          <w:rtl/>
        </w:rPr>
      </w:pPr>
      <w:r>
        <w:rPr>
          <w:rtl/>
        </w:rPr>
        <w:t>4 - الفقيه 1</w:t>
      </w:r>
      <w:r w:rsidR="0035190A">
        <w:rPr>
          <w:rtl/>
        </w:rPr>
        <w:t>:</w:t>
      </w:r>
      <w:r>
        <w:rPr>
          <w:rtl/>
        </w:rPr>
        <w:t xml:space="preserve"> 148 / 686.</w:t>
      </w:r>
    </w:p>
    <w:p w:rsidR="005A16B4" w:rsidRPr="004648DC" w:rsidRDefault="005A16B4" w:rsidP="00B70D2E">
      <w:pPr>
        <w:pStyle w:val="libFootnote0"/>
        <w:rPr>
          <w:rtl/>
        </w:rPr>
      </w:pPr>
      <w:r w:rsidRPr="004648DC">
        <w:rPr>
          <w:rtl/>
        </w:rPr>
        <w:t>(</w:t>
      </w:r>
      <w:r w:rsidR="00B70D2E">
        <w:rPr>
          <w:rFonts w:hint="cs"/>
          <w:rtl/>
        </w:rPr>
        <w:t>2</w:t>
      </w:r>
      <w:r w:rsidRPr="004648DC">
        <w:rPr>
          <w:rtl/>
        </w:rPr>
        <w:t>) يأتي في الباب 12 من أبواب المزار.</w:t>
      </w:r>
    </w:p>
    <w:p w:rsidR="005A16B4" w:rsidRDefault="005A16B4" w:rsidP="00B70D2E">
      <w:pPr>
        <w:pStyle w:val="libFootnoteCenterBold"/>
        <w:rPr>
          <w:rtl/>
        </w:rPr>
      </w:pPr>
      <w:r>
        <w:rPr>
          <w:rtl/>
        </w:rPr>
        <w:t>الباب 61</w:t>
      </w:r>
    </w:p>
    <w:p w:rsidR="005A16B4" w:rsidRDefault="005A16B4" w:rsidP="00B70D2E">
      <w:pPr>
        <w:pStyle w:val="libFootnoteCenterBold"/>
        <w:rPr>
          <w:rtl/>
        </w:rPr>
      </w:pPr>
      <w:r>
        <w:rPr>
          <w:rtl/>
        </w:rPr>
        <w:t>فيه 3 أحاديث</w:t>
      </w:r>
    </w:p>
    <w:p w:rsidR="005A16B4" w:rsidRDefault="005A16B4" w:rsidP="007108A1">
      <w:pPr>
        <w:pStyle w:val="libFootnote0"/>
        <w:rPr>
          <w:rtl/>
        </w:rPr>
      </w:pPr>
      <w:r>
        <w:rPr>
          <w:rtl/>
        </w:rPr>
        <w:t>1 - التهذيب 3</w:t>
      </w:r>
      <w:r w:rsidR="0035190A">
        <w:rPr>
          <w:rtl/>
        </w:rPr>
        <w:t>:</w:t>
      </w:r>
      <w:r>
        <w:rPr>
          <w:rtl/>
        </w:rPr>
        <w:t xml:space="preserve"> 263 / 746.</w:t>
      </w:r>
    </w:p>
    <w:p w:rsidR="005A16B4" w:rsidRPr="004648DC" w:rsidRDefault="005A16B4" w:rsidP="00B70D2E">
      <w:pPr>
        <w:pStyle w:val="libFootnote0"/>
        <w:rPr>
          <w:rtl/>
        </w:rPr>
      </w:pPr>
      <w:r w:rsidRPr="004648DC">
        <w:rPr>
          <w:rtl/>
        </w:rPr>
        <w:t>(</w:t>
      </w:r>
      <w:r w:rsidR="00B70D2E">
        <w:rPr>
          <w:rFonts w:hint="cs"/>
          <w:rtl/>
        </w:rPr>
        <w:t>3</w:t>
      </w:r>
      <w:r w:rsidRPr="004648DC">
        <w:rPr>
          <w:rtl/>
        </w:rPr>
        <w:t>) الفقيه 1</w:t>
      </w:r>
      <w:r w:rsidR="0035190A">
        <w:rPr>
          <w:rtl/>
        </w:rPr>
        <w:t>:</w:t>
      </w:r>
      <w:r w:rsidRPr="004648DC">
        <w:rPr>
          <w:rtl/>
        </w:rPr>
        <w:t xml:space="preserve"> 149</w:t>
      </w:r>
      <w:r>
        <w:rPr>
          <w:rtl/>
        </w:rPr>
        <w:t xml:space="preserve"> / </w:t>
      </w:r>
      <w:r w:rsidRPr="004648DC">
        <w:rPr>
          <w:rtl/>
        </w:rPr>
        <w:t>688.</w:t>
      </w:r>
    </w:p>
    <w:p w:rsidR="005A16B4" w:rsidRPr="004648DC" w:rsidRDefault="005A16B4" w:rsidP="00B70D2E">
      <w:pPr>
        <w:pStyle w:val="libFootnote0"/>
        <w:rPr>
          <w:rtl/>
        </w:rPr>
      </w:pPr>
      <w:r w:rsidRPr="004648DC">
        <w:rPr>
          <w:rtl/>
        </w:rPr>
        <w:t>(</w:t>
      </w:r>
      <w:r w:rsidR="00B70D2E">
        <w:rPr>
          <w:rFonts w:hint="cs"/>
          <w:rtl/>
        </w:rPr>
        <w:t>4</w:t>
      </w:r>
      <w:r w:rsidRPr="004648DC">
        <w:rPr>
          <w:rtl/>
        </w:rPr>
        <w:t>) الكافي 4</w:t>
      </w:r>
      <w:r w:rsidR="0035190A">
        <w:rPr>
          <w:rtl/>
        </w:rPr>
        <w:t>:</w:t>
      </w:r>
      <w:r w:rsidRPr="004648DC">
        <w:rPr>
          <w:rtl/>
        </w:rPr>
        <w:t xml:space="preserve"> 566</w:t>
      </w:r>
      <w:r>
        <w:rPr>
          <w:rtl/>
        </w:rPr>
        <w:t xml:space="preserve"> / </w:t>
      </w:r>
      <w:r w:rsidRPr="004648DC">
        <w:rPr>
          <w:rtl/>
        </w:rPr>
        <w:t>2.</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[ 65</w:t>
      </w:r>
      <w:r>
        <w:rPr>
          <w:rtl/>
        </w:rPr>
        <w:t>67 ] 2</w:t>
      </w:r>
      <w:r>
        <w:rPr>
          <w:rFonts w:hint="cs"/>
          <w:rtl/>
        </w:rPr>
        <w:t xml:space="preserve"> - </w:t>
      </w:r>
      <w:r>
        <w:rPr>
          <w:rtl/>
        </w:rPr>
        <w:t>وعن أبي علي الأشعري، عن محم</w:t>
      </w:r>
      <w:r>
        <w:rPr>
          <w:rFonts w:hint="cs"/>
          <w:rtl/>
        </w:rPr>
        <w:t>ّ</w:t>
      </w:r>
      <w:r>
        <w:rPr>
          <w:rtl/>
        </w:rPr>
        <w:t>د بن عبد الجب</w:t>
      </w:r>
      <w:r>
        <w:rPr>
          <w:rFonts w:hint="cs"/>
          <w:rtl/>
        </w:rPr>
        <w:t>ّ</w:t>
      </w:r>
      <w:r>
        <w:rPr>
          <w:rtl/>
        </w:rPr>
        <w:t>ار، عن صفوان بن يحيى، عن عبد الرحمن بن الحجاج قال</w:t>
      </w:r>
      <w:r w:rsidR="0035190A">
        <w:rPr>
          <w:rtl/>
        </w:rPr>
        <w:t>:</w:t>
      </w:r>
      <w:r>
        <w:rPr>
          <w:rtl/>
        </w:rPr>
        <w:t xml:space="preserve"> سألت أبا إبراهيم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مسجد غدير خم</w:t>
      </w:r>
      <w:r>
        <w:rPr>
          <w:rFonts w:hint="cs"/>
          <w:rtl/>
        </w:rPr>
        <w:t>ّ</w:t>
      </w:r>
      <w:r>
        <w:rPr>
          <w:rtl/>
        </w:rPr>
        <w:t xml:space="preserve"> بالنهار وأنا مسافر</w:t>
      </w:r>
      <w:r>
        <w:rPr>
          <w:rFonts w:hint="cs"/>
          <w:rtl/>
        </w:rPr>
        <w:t xml:space="preserve"> </w:t>
      </w:r>
      <w:r>
        <w:rPr>
          <w:rtl/>
        </w:rPr>
        <w:t>؟ فقال</w:t>
      </w:r>
      <w:r w:rsidR="0035190A">
        <w:rPr>
          <w:rtl/>
        </w:rPr>
        <w:t>:</w:t>
      </w:r>
      <w:r>
        <w:rPr>
          <w:rtl/>
        </w:rPr>
        <w:t xml:space="preserve"> صل</w:t>
      </w:r>
      <w:r>
        <w:rPr>
          <w:rFonts w:hint="cs"/>
          <w:rtl/>
        </w:rPr>
        <w:t>ّ</w:t>
      </w:r>
      <w:r>
        <w:rPr>
          <w:rtl/>
        </w:rPr>
        <w:t xml:space="preserve"> فيه فان</w:t>
      </w:r>
      <w:r>
        <w:rPr>
          <w:rFonts w:hint="cs"/>
          <w:rtl/>
        </w:rPr>
        <w:t>ّ</w:t>
      </w:r>
      <w:r>
        <w:rPr>
          <w:rtl/>
        </w:rPr>
        <w:t xml:space="preserve"> فيه فضلاً، وقد كان أبي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يأمر بذلك.</w:t>
      </w:r>
    </w:p>
    <w:p w:rsidR="005A16B4" w:rsidRDefault="005A16B4" w:rsidP="005A16B4">
      <w:pPr>
        <w:pStyle w:val="libNormal"/>
        <w:rPr>
          <w:rtl/>
        </w:rPr>
      </w:pPr>
      <w:r>
        <w:rPr>
          <w:rtl/>
        </w:rPr>
        <w:t>محم</w:t>
      </w:r>
      <w:r>
        <w:rPr>
          <w:rFonts w:hint="cs"/>
          <w:rtl/>
        </w:rPr>
        <w:t>ّ</w:t>
      </w:r>
      <w:r>
        <w:rPr>
          <w:rtl/>
        </w:rPr>
        <w:t xml:space="preserve">د بن علي بن الحسين بإسناده عن صفوان، مثله </w:t>
      </w:r>
      <w:r w:rsidRPr="005A16B4">
        <w:rPr>
          <w:rStyle w:val="libFootnotenumChar"/>
          <w:rtl/>
        </w:rPr>
        <w:t>(1)</w:t>
      </w:r>
      <w:r>
        <w:rPr>
          <w:rtl/>
        </w:rPr>
        <w:t>.</w:t>
      </w:r>
    </w:p>
    <w:p w:rsidR="005A16B4" w:rsidRDefault="005A16B4" w:rsidP="00B70D2E">
      <w:pPr>
        <w:pStyle w:val="libNormal"/>
        <w:rPr>
          <w:rtl/>
        </w:rPr>
      </w:pPr>
      <w:r w:rsidRPr="005A16B4">
        <w:rPr>
          <w:rStyle w:val="libNormalChar"/>
          <w:rtl/>
        </w:rPr>
        <w:t>[ 65</w:t>
      </w:r>
      <w:r>
        <w:rPr>
          <w:rtl/>
        </w:rPr>
        <w:t>68 ] 3</w:t>
      </w:r>
      <w:r>
        <w:rPr>
          <w:rFonts w:hint="cs"/>
          <w:rtl/>
        </w:rPr>
        <w:t xml:space="preserve"> - </w:t>
      </w:r>
      <w:r>
        <w:rPr>
          <w:rtl/>
        </w:rPr>
        <w:t>وبإسناده عن أحمد بن محم</w:t>
      </w:r>
      <w:r>
        <w:rPr>
          <w:rFonts w:hint="cs"/>
          <w:rtl/>
        </w:rPr>
        <w:t>ّ</w:t>
      </w:r>
      <w:r>
        <w:rPr>
          <w:rtl/>
        </w:rPr>
        <w:t xml:space="preserve">د بن أبي نصر، عن أبان،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w:t>
      </w:r>
      <w:r>
        <w:rPr>
          <w:rFonts w:hint="cs"/>
          <w:rtl/>
        </w:rPr>
        <w:t>إ</w:t>
      </w:r>
      <w:r>
        <w:rPr>
          <w:rtl/>
        </w:rPr>
        <w:t>ن</w:t>
      </w:r>
      <w:r>
        <w:rPr>
          <w:rFonts w:hint="cs"/>
          <w:rtl/>
        </w:rPr>
        <w:t>ّ</w:t>
      </w:r>
      <w:r>
        <w:rPr>
          <w:rtl/>
        </w:rPr>
        <w:t>ه تستحب</w:t>
      </w:r>
      <w:r>
        <w:rPr>
          <w:rFonts w:hint="cs"/>
          <w:rtl/>
        </w:rPr>
        <w:t>ّ</w:t>
      </w:r>
      <w:r>
        <w:rPr>
          <w:rtl/>
        </w:rPr>
        <w:t xml:space="preserve"> الصلاة في مسجد الغدير لأن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أقام فيه أمير المؤمنين </w:t>
      </w:r>
      <w:r w:rsidR="00B70D2E" w:rsidRPr="00E820C4">
        <w:rPr>
          <w:rStyle w:val="libNormalChar"/>
          <w:rFonts w:hint="cs"/>
          <w:rtl/>
        </w:rPr>
        <w:t xml:space="preserve">( </w:t>
      </w:r>
      <w:r w:rsidR="00B70D2E">
        <w:rPr>
          <w:rStyle w:val="libAlaemChar"/>
          <w:rFonts w:hint="cs"/>
          <w:rtl/>
        </w:rPr>
        <w:t>عليه‌السلام</w:t>
      </w:r>
      <w:r w:rsidR="00B70D2E" w:rsidRPr="00E820C4">
        <w:rPr>
          <w:rStyle w:val="libNormalChar"/>
          <w:rFonts w:hint="cs"/>
          <w:rtl/>
        </w:rPr>
        <w:t xml:space="preserve"> )</w:t>
      </w:r>
      <w:r w:rsidR="00B70D2E">
        <w:rPr>
          <w:rStyle w:val="libNormalChar"/>
          <w:rFonts w:hint="cs"/>
          <w:rtl/>
        </w:rPr>
        <w:t xml:space="preserve"> </w:t>
      </w:r>
      <w:r>
        <w:rPr>
          <w:rtl/>
        </w:rPr>
        <w:t>، وهو موضع أظهر الله عزّ وجلّ فيه الحق</w:t>
      </w:r>
      <w:r>
        <w:rPr>
          <w:rFonts w:hint="cs"/>
          <w:rtl/>
        </w:rPr>
        <w:t>ّ</w:t>
      </w:r>
      <w:r>
        <w:rPr>
          <w:rtl/>
        </w:rPr>
        <w:t>.</w:t>
      </w:r>
    </w:p>
    <w:p w:rsidR="005A16B4" w:rsidRDefault="005A16B4" w:rsidP="00B70D2E">
      <w:pPr>
        <w:pStyle w:val="libNormal"/>
        <w:rPr>
          <w:rtl/>
        </w:rPr>
      </w:pPr>
      <w:r>
        <w:rPr>
          <w:rtl/>
        </w:rPr>
        <w:t>ورواه الكليني، عن عد</w:t>
      </w:r>
      <w:r>
        <w:rPr>
          <w:rFonts w:hint="cs"/>
          <w:rtl/>
        </w:rPr>
        <w:t>ّ</w:t>
      </w:r>
      <w:r>
        <w:rPr>
          <w:rtl/>
        </w:rPr>
        <w:t>ة من أصحابنا، عن سهل بن زياد، عن أحمد بن محم</w:t>
      </w:r>
      <w:r>
        <w:rPr>
          <w:rFonts w:hint="cs"/>
          <w:rtl/>
        </w:rPr>
        <w:t>ّ</w:t>
      </w:r>
      <w:r>
        <w:rPr>
          <w:rtl/>
        </w:rPr>
        <w:t xml:space="preserve">د بن أبي نصر </w:t>
      </w:r>
      <w:r w:rsidRPr="005A16B4">
        <w:rPr>
          <w:rStyle w:val="libFootnotenumChar"/>
          <w:rtl/>
        </w:rPr>
        <w:t>(</w:t>
      </w:r>
      <w:r w:rsidR="00B70D2E">
        <w:rPr>
          <w:rStyle w:val="libFootnotenumChar"/>
          <w:rFonts w:hint="cs"/>
          <w:rtl/>
        </w:rPr>
        <w:t>2</w:t>
      </w:r>
      <w:r w:rsidRPr="005A16B4">
        <w:rPr>
          <w:rStyle w:val="libFootnotenumChar"/>
          <w:rtl/>
        </w:rPr>
        <w:t>)</w:t>
      </w:r>
      <w:r>
        <w:rPr>
          <w:rtl/>
        </w:rPr>
        <w:t>.</w:t>
      </w:r>
    </w:p>
    <w:p w:rsidR="005A16B4" w:rsidRDefault="005A16B4" w:rsidP="00B70D2E">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w:t>
      </w:r>
      <w:r w:rsidR="00B70D2E">
        <w:rPr>
          <w:rStyle w:val="libFootnotenumChar"/>
          <w:rFonts w:hint="cs"/>
          <w:rtl/>
        </w:rPr>
        <w:t>3</w:t>
      </w:r>
      <w:r w:rsidRPr="005A16B4">
        <w:rPr>
          <w:rStyle w:val="libFootnotenumChar"/>
          <w:rtl/>
        </w:rPr>
        <w:t>)</w:t>
      </w:r>
      <w:r>
        <w:rPr>
          <w:rtl/>
        </w:rPr>
        <w:t xml:space="preserve"> وكذا الذي قبله.</w:t>
      </w:r>
    </w:p>
    <w:p w:rsidR="005A16B4" w:rsidRDefault="005A16B4" w:rsidP="00B70D2E">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B70D2E">
        <w:rPr>
          <w:rStyle w:val="libFootnotenumChar"/>
          <w:rFonts w:hint="cs"/>
          <w:rtl/>
        </w:rPr>
        <w:t>4</w:t>
      </w:r>
      <w:r w:rsidRPr="005A16B4">
        <w:rPr>
          <w:rStyle w:val="libFootnotenumChar"/>
          <w:rtl/>
        </w:rPr>
        <w:t>)</w:t>
      </w:r>
      <w:r>
        <w:rPr>
          <w:rtl/>
        </w:rPr>
        <w:t>.</w:t>
      </w:r>
    </w:p>
    <w:p w:rsidR="005A16B4" w:rsidRDefault="005A16B4" w:rsidP="005A16B4">
      <w:pPr>
        <w:pStyle w:val="Heading2Center"/>
        <w:rPr>
          <w:rtl/>
        </w:rPr>
      </w:pPr>
      <w:bookmarkStart w:id="1022" w:name="_Toc275419228"/>
      <w:bookmarkStart w:id="1023" w:name="_Toc300140959"/>
      <w:bookmarkStart w:id="1024" w:name="_Toc374784101"/>
      <w:bookmarkStart w:id="1025" w:name="_Toc257224441"/>
      <w:r>
        <w:rPr>
          <w:rtl/>
        </w:rPr>
        <w:t>62 - باب استحباب الصلاة في مسجد براثا</w:t>
      </w:r>
      <w:bookmarkEnd w:id="1022"/>
      <w:bookmarkEnd w:id="1023"/>
      <w:bookmarkEnd w:id="1024"/>
      <w:bookmarkEnd w:id="1025"/>
    </w:p>
    <w:p w:rsidR="005A16B4" w:rsidRDefault="005A16B4" w:rsidP="005A16B4">
      <w:pPr>
        <w:pStyle w:val="libNormal"/>
        <w:rPr>
          <w:rtl/>
        </w:rPr>
      </w:pPr>
      <w:r w:rsidRPr="005A16B4">
        <w:rPr>
          <w:rStyle w:val="libNormalChar"/>
          <w:rtl/>
        </w:rPr>
        <w:t>[ 65</w:t>
      </w:r>
      <w:r>
        <w:rPr>
          <w:rtl/>
        </w:rPr>
        <w:t>69 ] 1 - محم</w:t>
      </w:r>
      <w:r>
        <w:rPr>
          <w:rFonts w:hint="cs"/>
          <w:rtl/>
        </w:rPr>
        <w:t>ّ</w:t>
      </w:r>
      <w:r>
        <w:rPr>
          <w:rtl/>
        </w:rPr>
        <w:t>د بن علي بن الحسين بإسناده عن جابر بن عبد الله الأنصاري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w:t>
      </w:r>
      <w:r>
        <w:rPr>
          <w:rFonts w:hint="cs"/>
          <w:rtl/>
        </w:rPr>
        <w:t xml:space="preserve"> - </w:t>
      </w:r>
      <w:r>
        <w:rPr>
          <w:rtl/>
        </w:rPr>
        <w:t>الكافي 4</w:t>
      </w:r>
      <w:r w:rsidR="0035190A">
        <w:rPr>
          <w:rtl/>
        </w:rPr>
        <w:t>:</w:t>
      </w:r>
      <w:r>
        <w:rPr>
          <w:rtl/>
        </w:rPr>
        <w:t xml:space="preserve"> 566 / 1، ورواه في التهذيب 6</w:t>
      </w:r>
      <w:r w:rsidR="0035190A">
        <w:rPr>
          <w:rtl/>
        </w:rPr>
        <w:t>:</w:t>
      </w:r>
      <w:r>
        <w:rPr>
          <w:rtl/>
        </w:rPr>
        <w:t xml:space="preserve"> 18 / 41، أورده أيضاً في الحديث 1 من الباب 22 من أبواب المزار.</w:t>
      </w:r>
    </w:p>
    <w:p w:rsidR="005A16B4" w:rsidRPr="004648DC" w:rsidRDefault="005A16B4" w:rsidP="007108A1">
      <w:pPr>
        <w:pStyle w:val="libFootnote0"/>
        <w:rPr>
          <w:rtl/>
        </w:rPr>
      </w:pPr>
      <w:r w:rsidRPr="004648DC">
        <w:rPr>
          <w:rtl/>
        </w:rPr>
        <w:t>(1) الفقيه 2</w:t>
      </w:r>
      <w:r w:rsidR="0035190A">
        <w:rPr>
          <w:rtl/>
        </w:rPr>
        <w:t>:</w:t>
      </w:r>
      <w:r w:rsidRPr="004648DC">
        <w:rPr>
          <w:rtl/>
        </w:rPr>
        <w:t xml:space="preserve"> 335</w:t>
      </w:r>
      <w:r>
        <w:rPr>
          <w:rtl/>
        </w:rPr>
        <w:t xml:space="preserve"> / </w:t>
      </w:r>
      <w:r w:rsidRPr="004648DC">
        <w:rPr>
          <w:rtl/>
        </w:rPr>
        <w:t>1557.</w:t>
      </w:r>
    </w:p>
    <w:p w:rsidR="005A16B4" w:rsidRDefault="005A16B4" w:rsidP="007108A1">
      <w:pPr>
        <w:pStyle w:val="libFootnote0"/>
        <w:rPr>
          <w:rtl/>
        </w:rPr>
      </w:pPr>
      <w:r>
        <w:rPr>
          <w:rtl/>
        </w:rPr>
        <w:t>3 - الفقيه 2</w:t>
      </w:r>
      <w:r w:rsidR="0035190A">
        <w:rPr>
          <w:rtl/>
        </w:rPr>
        <w:t>:</w:t>
      </w:r>
      <w:r>
        <w:rPr>
          <w:rtl/>
        </w:rPr>
        <w:t xml:space="preserve"> 335 / 1556.</w:t>
      </w:r>
    </w:p>
    <w:p w:rsidR="005A16B4" w:rsidRPr="004648DC" w:rsidRDefault="005A16B4" w:rsidP="00B70D2E">
      <w:pPr>
        <w:pStyle w:val="libFootnote0"/>
        <w:rPr>
          <w:rtl/>
        </w:rPr>
      </w:pPr>
      <w:r w:rsidRPr="004648DC">
        <w:rPr>
          <w:rtl/>
        </w:rPr>
        <w:t>(</w:t>
      </w:r>
      <w:r w:rsidR="00B70D2E">
        <w:rPr>
          <w:rFonts w:hint="cs"/>
          <w:rtl/>
        </w:rPr>
        <w:t>2</w:t>
      </w:r>
      <w:r w:rsidRPr="004648DC">
        <w:rPr>
          <w:rtl/>
        </w:rPr>
        <w:t>) الكافي 4</w:t>
      </w:r>
      <w:r w:rsidR="0035190A">
        <w:rPr>
          <w:rtl/>
        </w:rPr>
        <w:t>:</w:t>
      </w:r>
      <w:r w:rsidRPr="004648DC">
        <w:rPr>
          <w:rtl/>
        </w:rPr>
        <w:t xml:space="preserve"> 567</w:t>
      </w:r>
      <w:r>
        <w:rPr>
          <w:rtl/>
        </w:rPr>
        <w:t xml:space="preserve"> / </w:t>
      </w:r>
      <w:r w:rsidRPr="004648DC">
        <w:rPr>
          <w:rtl/>
        </w:rPr>
        <w:t>3.</w:t>
      </w:r>
    </w:p>
    <w:p w:rsidR="005A16B4" w:rsidRPr="004648DC" w:rsidRDefault="005A16B4" w:rsidP="00B70D2E">
      <w:pPr>
        <w:pStyle w:val="libFootnote0"/>
        <w:rPr>
          <w:rtl/>
        </w:rPr>
      </w:pPr>
      <w:r w:rsidRPr="004648DC">
        <w:rPr>
          <w:rtl/>
        </w:rPr>
        <w:t>(</w:t>
      </w:r>
      <w:r w:rsidR="00B70D2E">
        <w:rPr>
          <w:rFonts w:hint="cs"/>
          <w:rtl/>
        </w:rPr>
        <w:t>3</w:t>
      </w:r>
      <w:r w:rsidRPr="004648DC">
        <w:rPr>
          <w:rtl/>
        </w:rPr>
        <w:t>) التهذيب 6</w:t>
      </w:r>
      <w:r w:rsidR="0035190A">
        <w:rPr>
          <w:rtl/>
        </w:rPr>
        <w:t>:</w:t>
      </w:r>
      <w:r w:rsidRPr="004648DC">
        <w:rPr>
          <w:rtl/>
        </w:rPr>
        <w:t xml:space="preserve"> 18</w:t>
      </w:r>
      <w:r>
        <w:rPr>
          <w:rtl/>
        </w:rPr>
        <w:t xml:space="preserve"> / </w:t>
      </w:r>
      <w:r w:rsidRPr="004648DC">
        <w:rPr>
          <w:rtl/>
        </w:rPr>
        <w:t>42.</w:t>
      </w:r>
    </w:p>
    <w:p w:rsidR="005A16B4" w:rsidRPr="004648DC" w:rsidRDefault="005A16B4" w:rsidP="00B70D2E">
      <w:pPr>
        <w:pStyle w:val="libFootnote0"/>
        <w:rPr>
          <w:rtl/>
        </w:rPr>
      </w:pPr>
      <w:r w:rsidRPr="004648DC">
        <w:rPr>
          <w:rtl/>
        </w:rPr>
        <w:t>(</w:t>
      </w:r>
      <w:r w:rsidR="00B70D2E">
        <w:rPr>
          <w:rFonts w:hint="cs"/>
          <w:rtl/>
        </w:rPr>
        <w:t>4</w:t>
      </w:r>
      <w:r w:rsidRPr="004648DC">
        <w:rPr>
          <w:rtl/>
        </w:rPr>
        <w:t>) يأتي ما يدل على ذلك في الباب 22 من أبواب المزار.</w:t>
      </w:r>
    </w:p>
    <w:p w:rsidR="005A16B4" w:rsidRDefault="005A16B4" w:rsidP="00B70D2E">
      <w:pPr>
        <w:pStyle w:val="libFootnoteCenterBold"/>
        <w:rPr>
          <w:rtl/>
        </w:rPr>
      </w:pPr>
      <w:r>
        <w:rPr>
          <w:rtl/>
        </w:rPr>
        <w:t>الباب 62</w:t>
      </w:r>
    </w:p>
    <w:p w:rsidR="005A16B4" w:rsidRDefault="005A16B4" w:rsidP="00B70D2E">
      <w:pPr>
        <w:pStyle w:val="libFootnoteCenterBold"/>
        <w:rPr>
          <w:rtl/>
        </w:rPr>
      </w:pPr>
      <w:r>
        <w:rPr>
          <w:rtl/>
        </w:rPr>
        <w:t>فيه حديث واحد</w:t>
      </w:r>
    </w:p>
    <w:p w:rsidR="005A16B4" w:rsidRDefault="005A16B4" w:rsidP="007108A1">
      <w:pPr>
        <w:pStyle w:val="libFootnote0"/>
        <w:rPr>
          <w:rtl/>
        </w:rPr>
      </w:pPr>
      <w:r>
        <w:rPr>
          <w:rtl/>
        </w:rPr>
        <w:t>1 - الفقيه 1</w:t>
      </w:r>
      <w:r w:rsidR="0035190A">
        <w:rPr>
          <w:rtl/>
        </w:rPr>
        <w:t>:</w:t>
      </w:r>
      <w:r>
        <w:rPr>
          <w:rtl/>
        </w:rPr>
        <w:t xml:space="preserve"> 151 / 699.</w:t>
      </w:r>
    </w:p>
    <w:p w:rsidR="007108A1" w:rsidRPr="00BC18D8" w:rsidRDefault="007108A1" w:rsidP="007108A1">
      <w:pPr>
        <w:pStyle w:val="libNormal"/>
        <w:rPr>
          <w:rtl/>
        </w:rPr>
      </w:pPr>
      <w:r w:rsidRPr="00535419">
        <w:rPr>
          <w:rtl/>
        </w:rPr>
        <w:br w:type="page"/>
      </w:r>
    </w:p>
    <w:p w:rsidR="005A16B4" w:rsidRDefault="005A16B4" w:rsidP="00B70D2E">
      <w:pPr>
        <w:pStyle w:val="libNormal0"/>
        <w:rPr>
          <w:rtl/>
        </w:rPr>
      </w:pPr>
      <w:r>
        <w:rPr>
          <w:rtl/>
        </w:rPr>
        <w:lastRenderedPageBreak/>
        <w:t>أن</w:t>
      </w:r>
      <w:r>
        <w:rPr>
          <w:rFonts w:hint="cs"/>
          <w:rtl/>
        </w:rPr>
        <w:t>ّ</w:t>
      </w:r>
      <w:r>
        <w:rPr>
          <w:rtl/>
        </w:rPr>
        <w:t>ه قال</w:t>
      </w:r>
      <w:r w:rsidR="0035190A">
        <w:rPr>
          <w:rtl/>
        </w:rPr>
        <w:t>:</w:t>
      </w:r>
      <w:r>
        <w:rPr>
          <w:rtl/>
        </w:rPr>
        <w:t xml:space="preserve"> صل</w:t>
      </w:r>
      <w:r>
        <w:rPr>
          <w:rFonts w:hint="cs"/>
          <w:rtl/>
        </w:rPr>
        <w:t>ّ</w:t>
      </w:r>
      <w:r>
        <w:rPr>
          <w:rtl/>
        </w:rPr>
        <w:t xml:space="preserve">ى بنا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ببراثا بعد رجوعه من قتال الشراة ونحن زهاء عن </w:t>
      </w:r>
      <w:r w:rsidRPr="005A16B4">
        <w:rPr>
          <w:rStyle w:val="libFootnotenumChar"/>
          <w:rtl/>
        </w:rPr>
        <w:t>(1)</w:t>
      </w:r>
      <w:r>
        <w:rPr>
          <w:rtl/>
        </w:rPr>
        <w:t xml:space="preserve"> مائة ألف رجل فنزل نصراني من صومعته فقال</w:t>
      </w:r>
      <w:r w:rsidR="0035190A">
        <w:rPr>
          <w:rtl/>
        </w:rPr>
        <w:t>:</w:t>
      </w:r>
      <w:r>
        <w:rPr>
          <w:rtl/>
        </w:rPr>
        <w:t xml:space="preserve"> من عميد هذا الجيش</w:t>
      </w:r>
      <w:r>
        <w:rPr>
          <w:rFonts w:hint="cs"/>
          <w:rtl/>
        </w:rPr>
        <w:t xml:space="preserve"> </w:t>
      </w:r>
      <w:r>
        <w:rPr>
          <w:rtl/>
        </w:rPr>
        <w:t>؟ فقلنا</w:t>
      </w:r>
      <w:r w:rsidR="0035190A">
        <w:rPr>
          <w:rtl/>
        </w:rPr>
        <w:t>:</w:t>
      </w:r>
      <w:r>
        <w:rPr>
          <w:rtl/>
        </w:rPr>
        <w:t xml:space="preserve"> هذا، فأقبل إليه فسل</w:t>
      </w:r>
      <w:r>
        <w:rPr>
          <w:rFonts w:hint="cs"/>
          <w:rtl/>
        </w:rPr>
        <w:t>ّ</w:t>
      </w:r>
      <w:r>
        <w:rPr>
          <w:rtl/>
        </w:rPr>
        <w:t>م عليه ثم</w:t>
      </w:r>
      <w:r>
        <w:rPr>
          <w:rFonts w:hint="cs"/>
          <w:rtl/>
        </w:rPr>
        <w:t>ّ</w:t>
      </w:r>
      <w:r>
        <w:rPr>
          <w:rtl/>
        </w:rPr>
        <w:t xml:space="preserve"> قال</w:t>
      </w:r>
      <w:r w:rsidR="0035190A">
        <w:rPr>
          <w:rtl/>
        </w:rPr>
        <w:t>:</w:t>
      </w:r>
      <w:r>
        <w:rPr>
          <w:rtl/>
        </w:rPr>
        <w:t xml:space="preserve"> يا سي</w:t>
      </w:r>
      <w:r>
        <w:rPr>
          <w:rFonts w:hint="cs"/>
          <w:rtl/>
        </w:rPr>
        <w:t>ّ</w:t>
      </w:r>
      <w:r>
        <w:rPr>
          <w:rtl/>
        </w:rPr>
        <w:t>دي، أنت نبي</w:t>
      </w:r>
      <w:r>
        <w:rPr>
          <w:rFonts w:hint="cs"/>
          <w:rtl/>
        </w:rPr>
        <w:t xml:space="preserve"> </w:t>
      </w:r>
      <w:r>
        <w:rPr>
          <w:rtl/>
        </w:rPr>
        <w:t>؟ فقال</w:t>
      </w:r>
      <w:r w:rsidR="0035190A">
        <w:rPr>
          <w:rtl/>
        </w:rPr>
        <w:t>:</w:t>
      </w:r>
      <w:r>
        <w:rPr>
          <w:rtl/>
        </w:rPr>
        <w:t xml:space="preserve"> لا، النبي سيدي قد مات، قال</w:t>
      </w:r>
      <w:r w:rsidR="0035190A">
        <w:rPr>
          <w:rtl/>
        </w:rPr>
        <w:t>:</w:t>
      </w:r>
      <w:r>
        <w:rPr>
          <w:rtl/>
        </w:rPr>
        <w:t xml:space="preserve"> فأنت وصي نبي</w:t>
      </w:r>
      <w:r>
        <w:rPr>
          <w:rFonts w:hint="cs"/>
          <w:rtl/>
        </w:rPr>
        <w:t xml:space="preserve"> </w:t>
      </w:r>
      <w:r>
        <w:rPr>
          <w:rtl/>
        </w:rPr>
        <w:t>؟ قال</w:t>
      </w:r>
      <w:r w:rsidR="0035190A">
        <w:rPr>
          <w:rtl/>
        </w:rPr>
        <w:t>:</w:t>
      </w:r>
      <w:r>
        <w:rPr>
          <w:rtl/>
        </w:rPr>
        <w:t xml:space="preserve"> نعم، ثم</w:t>
      </w:r>
      <w:r>
        <w:rPr>
          <w:rFonts w:hint="cs"/>
          <w:rtl/>
        </w:rPr>
        <w:t>ّ</w:t>
      </w:r>
      <w:r>
        <w:rPr>
          <w:rtl/>
        </w:rPr>
        <w:t xml:space="preserve"> قال له</w:t>
      </w:r>
      <w:r w:rsidR="0035190A">
        <w:rPr>
          <w:rtl/>
        </w:rPr>
        <w:t>:</w:t>
      </w:r>
      <w:r>
        <w:rPr>
          <w:rtl/>
        </w:rPr>
        <w:t xml:space="preserve"> اجلس، كيف سألت عن هذا، قال</w:t>
      </w:r>
      <w:r w:rsidR="0035190A">
        <w:rPr>
          <w:rtl/>
        </w:rPr>
        <w:t>:</w:t>
      </w:r>
      <w:r>
        <w:rPr>
          <w:rtl/>
        </w:rPr>
        <w:t xml:space="preserve"> أنا بنيت هذه الصومعة من أجل هذا الموضع وهو براثا وقرأت في الكتب المنزلة</w:t>
      </w:r>
      <w:r w:rsidR="0035190A">
        <w:rPr>
          <w:rtl/>
        </w:rPr>
        <w:t>:</w:t>
      </w:r>
      <w:r>
        <w:rPr>
          <w:rtl/>
        </w:rPr>
        <w:t xml:space="preserve"> ان</w:t>
      </w:r>
      <w:r>
        <w:rPr>
          <w:rFonts w:hint="cs"/>
          <w:rtl/>
        </w:rPr>
        <w:t>ّ</w:t>
      </w:r>
      <w:r>
        <w:rPr>
          <w:rtl/>
        </w:rPr>
        <w:t>ه لا يصل</w:t>
      </w:r>
      <w:r>
        <w:rPr>
          <w:rFonts w:hint="cs"/>
          <w:rtl/>
        </w:rPr>
        <w:t>ّ</w:t>
      </w:r>
      <w:r>
        <w:rPr>
          <w:rtl/>
        </w:rPr>
        <w:t>ي في هذا الموضع بهذا الجمع</w:t>
      </w:r>
      <w:r w:rsidR="00234760">
        <w:rPr>
          <w:rtl/>
        </w:rPr>
        <w:t xml:space="preserve"> إلّا </w:t>
      </w:r>
      <w:r>
        <w:rPr>
          <w:rtl/>
        </w:rPr>
        <w:t xml:space="preserve">نبي أو وصي نبي، وقد جئت أسلم فأسلم وخرج معنا إلى الكوفة، فقال له علي </w:t>
      </w:r>
      <w:r w:rsidR="00B70D2E" w:rsidRPr="00E820C4">
        <w:rPr>
          <w:rStyle w:val="libNormalChar"/>
          <w:rFonts w:hint="cs"/>
          <w:rtl/>
        </w:rPr>
        <w:t xml:space="preserve">( </w:t>
      </w:r>
      <w:r w:rsidR="00B70D2E">
        <w:rPr>
          <w:rStyle w:val="libAlaemChar"/>
          <w:rFonts w:hint="cs"/>
          <w:rtl/>
        </w:rPr>
        <w:t>عليه‌السلام</w:t>
      </w:r>
      <w:r w:rsidR="00B70D2E" w:rsidRPr="00E820C4">
        <w:rPr>
          <w:rStyle w:val="libNormalChar"/>
          <w:rFonts w:hint="cs"/>
          <w:rtl/>
        </w:rPr>
        <w:t xml:space="preserve"> )</w:t>
      </w:r>
      <w:r w:rsidR="00B70D2E">
        <w:rPr>
          <w:rStyle w:val="libNormalChar"/>
          <w:rFonts w:hint="cs"/>
          <w:rtl/>
        </w:rPr>
        <w:t xml:space="preserve"> </w:t>
      </w:r>
      <w:r w:rsidR="0035190A">
        <w:rPr>
          <w:rtl/>
        </w:rPr>
        <w:t>:</w:t>
      </w:r>
      <w:r>
        <w:rPr>
          <w:rtl/>
        </w:rPr>
        <w:t xml:space="preserve"> فمن صل</w:t>
      </w:r>
      <w:r>
        <w:rPr>
          <w:rFonts w:hint="cs"/>
          <w:rtl/>
        </w:rPr>
        <w:t>ّ</w:t>
      </w:r>
      <w:r>
        <w:rPr>
          <w:rtl/>
        </w:rPr>
        <w:t>ى هيهنا</w:t>
      </w:r>
      <w:r>
        <w:rPr>
          <w:rFonts w:hint="cs"/>
          <w:rtl/>
        </w:rPr>
        <w:t xml:space="preserve"> </w:t>
      </w:r>
      <w:r>
        <w:rPr>
          <w:rtl/>
        </w:rPr>
        <w:t>؟ قال</w:t>
      </w:r>
      <w:r w:rsidR="0035190A">
        <w:rPr>
          <w:rtl/>
        </w:rPr>
        <w:t>:</w:t>
      </w:r>
      <w:r>
        <w:rPr>
          <w:rtl/>
        </w:rPr>
        <w:t xml:space="preserve"> صل</w:t>
      </w:r>
      <w:r>
        <w:rPr>
          <w:rFonts w:hint="cs"/>
          <w:rtl/>
        </w:rPr>
        <w:t>ّ</w:t>
      </w:r>
      <w:r>
        <w:rPr>
          <w:rtl/>
        </w:rPr>
        <w:t>ى عيسى بن مريم وأ</w:t>
      </w:r>
      <w:r>
        <w:rPr>
          <w:rFonts w:hint="cs"/>
          <w:rtl/>
        </w:rPr>
        <w:t>ُ</w:t>
      </w:r>
      <w:r>
        <w:rPr>
          <w:rtl/>
        </w:rPr>
        <w:t>م</w:t>
      </w:r>
      <w:r>
        <w:rPr>
          <w:rFonts w:hint="cs"/>
          <w:rtl/>
        </w:rPr>
        <w:t>ّ</w:t>
      </w:r>
      <w:r>
        <w:rPr>
          <w:rtl/>
        </w:rPr>
        <w:t xml:space="preserve">ه، فقال له علي </w:t>
      </w:r>
      <w:r w:rsidR="00B70D2E" w:rsidRPr="00E820C4">
        <w:rPr>
          <w:rStyle w:val="libNormalChar"/>
          <w:rFonts w:hint="cs"/>
          <w:rtl/>
        </w:rPr>
        <w:t xml:space="preserve">( </w:t>
      </w:r>
      <w:r w:rsidR="00B70D2E">
        <w:rPr>
          <w:rStyle w:val="libAlaemChar"/>
          <w:rFonts w:hint="cs"/>
          <w:rtl/>
        </w:rPr>
        <w:t>عليه‌السلام</w:t>
      </w:r>
      <w:r w:rsidR="00B70D2E" w:rsidRPr="00E820C4">
        <w:rPr>
          <w:rStyle w:val="libNormalChar"/>
          <w:rFonts w:hint="cs"/>
          <w:rtl/>
        </w:rPr>
        <w:t xml:space="preserve"> )</w:t>
      </w:r>
      <w:r w:rsidR="00B70D2E">
        <w:rPr>
          <w:rStyle w:val="libNormalChar"/>
          <w:rFonts w:hint="cs"/>
          <w:rtl/>
        </w:rPr>
        <w:t xml:space="preserve"> </w:t>
      </w:r>
      <w:r w:rsidR="0035190A">
        <w:rPr>
          <w:rtl/>
        </w:rPr>
        <w:t>:</w:t>
      </w:r>
      <w:r>
        <w:rPr>
          <w:rtl/>
        </w:rPr>
        <w:t xml:space="preserve"> فأ</w:t>
      </w:r>
      <w:r>
        <w:rPr>
          <w:rFonts w:hint="cs"/>
          <w:rtl/>
        </w:rPr>
        <w:t>ُ</w:t>
      </w:r>
      <w:r>
        <w:rPr>
          <w:rtl/>
        </w:rPr>
        <w:t xml:space="preserve">خبرك </w:t>
      </w:r>
      <w:r w:rsidRPr="005A16B4">
        <w:rPr>
          <w:rStyle w:val="libFootnotenumChar"/>
          <w:rtl/>
        </w:rPr>
        <w:t>(2)</w:t>
      </w:r>
      <w:r>
        <w:rPr>
          <w:rtl/>
        </w:rPr>
        <w:t xml:space="preserve"> من صل</w:t>
      </w:r>
      <w:r>
        <w:rPr>
          <w:rFonts w:hint="cs"/>
          <w:rtl/>
        </w:rPr>
        <w:t>ّ</w:t>
      </w:r>
      <w:r>
        <w:rPr>
          <w:rtl/>
        </w:rPr>
        <w:t>ى ها هنا</w:t>
      </w:r>
      <w:r>
        <w:rPr>
          <w:rFonts w:hint="cs"/>
          <w:rtl/>
        </w:rPr>
        <w:t xml:space="preserve"> </w:t>
      </w:r>
      <w:r>
        <w:rPr>
          <w:rtl/>
        </w:rPr>
        <w:t>؟ قال</w:t>
      </w:r>
      <w:r w:rsidR="0035190A">
        <w:rPr>
          <w:rtl/>
        </w:rPr>
        <w:t>:</w:t>
      </w:r>
      <w:r>
        <w:rPr>
          <w:rtl/>
        </w:rPr>
        <w:t xml:space="preserve"> نعم، قال</w:t>
      </w:r>
      <w:r w:rsidR="0035190A">
        <w:rPr>
          <w:rtl/>
        </w:rPr>
        <w:t>:</w:t>
      </w:r>
      <w:r>
        <w:rPr>
          <w:rtl/>
        </w:rPr>
        <w:t xml:space="preserve"> الخليل </w:t>
      </w:r>
      <w:r w:rsidR="00B70D2E" w:rsidRPr="00E820C4">
        <w:rPr>
          <w:rStyle w:val="libNormalChar"/>
          <w:rFonts w:hint="cs"/>
          <w:rtl/>
        </w:rPr>
        <w:t xml:space="preserve">( </w:t>
      </w:r>
      <w:r w:rsidR="00B70D2E">
        <w:rPr>
          <w:rStyle w:val="libAlaemChar"/>
          <w:rFonts w:hint="cs"/>
          <w:rtl/>
        </w:rPr>
        <w:t>عليه‌السلام</w:t>
      </w:r>
      <w:r w:rsidR="00B70D2E" w:rsidRPr="00E820C4">
        <w:rPr>
          <w:rStyle w:val="libNormalChar"/>
          <w:rFonts w:hint="cs"/>
          <w:rtl/>
        </w:rPr>
        <w:t xml:space="preserve"> )</w:t>
      </w:r>
      <w:r>
        <w:rPr>
          <w:rtl/>
        </w:rPr>
        <w:t>.</w:t>
      </w:r>
    </w:p>
    <w:p w:rsidR="005A16B4" w:rsidRDefault="005A16B4" w:rsidP="005A16B4">
      <w:pPr>
        <w:pStyle w:val="libNormal"/>
        <w:rPr>
          <w:rtl/>
        </w:rPr>
      </w:pPr>
      <w:r>
        <w:rPr>
          <w:rtl/>
        </w:rPr>
        <w:t xml:space="preserve">ورواه الشيخ بإسناده عن جابر بن عبد الله </w:t>
      </w:r>
      <w:r w:rsidRPr="005A16B4">
        <w:rPr>
          <w:rStyle w:val="libFootnotenumChar"/>
          <w:rtl/>
        </w:rPr>
        <w:t>(3)</w:t>
      </w:r>
      <w:r>
        <w:rPr>
          <w:rtl/>
        </w:rPr>
        <w:t>.</w:t>
      </w:r>
    </w:p>
    <w:p w:rsidR="00B70D2E" w:rsidRDefault="00B70D2E" w:rsidP="00B70D2E">
      <w:pPr>
        <w:pStyle w:val="Heading2Center"/>
        <w:rPr>
          <w:rStyle w:val="libNormalChar"/>
          <w:rtl/>
        </w:rPr>
      </w:pPr>
      <w:bookmarkStart w:id="1026" w:name="_Toc275419229"/>
      <w:bookmarkStart w:id="1027" w:name="_Toc300140960"/>
      <w:bookmarkStart w:id="1028" w:name="_Toc374784102"/>
      <w:bookmarkStart w:id="1029" w:name="_Toc257224442"/>
      <w:r>
        <w:rPr>
          <w:rtl/>
        </w:rPr>
        <w:t>63 - باب استحباب الصلاة فيما بين المسجد الحرام ومسجد النبي</w:t>
      </w:r>
      <w:bookmarkStart w:id="1030" w:name="_Toc275419230"/>
      <w:bookmarkStart w:id="1031" w:name="_Toc300140961"/>
      <w:bookmarkEnd w:id="1026"/>
      <w:bookmarkEnd w:id="1027"/>
      <w:r w:rsidRPr="00C44B87">
        <w:rPr>
          <w:rFonts w:hint="cs"/>
          <w:rtl/>
        </w:rPr>
        <w:t xml:space="preserve"> </w:t>
      </w:r>
      <w:r w:rsidRPr="00E820C4">
        <w:rPr>
          <w:rStyle w:val="libNormalChar"/>
          <w:rFonts w:hint="cs"/>
          <w:rtl/>
        </w:rPr>
        <w:t xml:space="preserve">( </w:t>
      </w:r>
      <w:r>
        <w:rPr>
          <w:rStyle w:val="libAlaemChar"/>
          <w:rFonts w:hint="cs"/>
          <w:rtl/>
        </w:rPr>
        <w:t>صلى‌الله‌عليه‌وآله‌وسلم</w:t>
      </w:r>
      <w:r w:rsidRPr="00E820C4">
        <w:rPr>
          <w:rStyle w:val="libNormalChar"/>
          <w:rFonts w:hint="cs"/>
          <w:rtl/>
        </w:rPr>
        <w:t xml:space="preserve"> ) </w:t>
      </w:r>
      <w:r>
        <w:rPr>
          <w:rtl/>
        </w:rPr>
        <w:t>وفي الحرمين</w:t>
      </w:r>
      <w:bookmarkEnd w:id="1028"/>
      <w:bookmarkEnd w:id="1029"/>
      <w:bookmarkEnd w:id="1030"/>
      <w:bookmarkEnd w:id="1031"/>
    </w:p>
    <w:p w:rsidR="005A16B4" w:rsidRDefault="005A16B4" w:rsidP="00B70D2E">
      <w:pPr>
        <w:pStyle w:val="libNormal"/>
        <w:rPr>
          <w:rtl/>
        </w:rPr>
      </w:pPr>
      <w:r w:rsidRPr="005A16B4">
        <w:rPr>
          <w:rStyle w:val="libNormalChar"/>
          <w:rtl/>
        </w:rPr>
        <w:t>[ 65</w:t>
      </w:r>
      <w:r>
        <w:rPr>
          <w:rtl/>
        </w:rPr>
        <w:t>70 ] 1</w:t>
      </w:r>
      <w:r>
        <w:rPr>
          <w:rFonts w:hint="cs"/>
          <w:rtl/>
        </w:rPr>
        <w:t xml:space="preserve"> - </w:t>
      </w:r>
      <w:r>
        <w:rPr>
          <w:rtl/>
        </w:rPr>
        <w:t>محم</w:t>
      </w:r>
      <w:r>
        <w:rPr>
          <w:rFonts w:hint="cs"/>
          <w:rtl/>
        </w:rPr>
        <w:t>ّ</w:t>
      </w:r>
      <w:r>
        <w:rPr>
          <w:rtl/>
        </w:rPr>
        <w:t>د بن الحسن بإسناده عن محم</w:t>
      </w:r>
      <w:r>
        <w:rPr>
          <w:rFonts w:hint="cs"/>
          <w:rtl/>
        </w:rPr>
        <w:t>ّ</w:t>
      </w:r>
      <w:r>
        <w:rPr>
          <w:rtl/>
        </w:rPr>
        <w:t xml:space="preserve">د بن أحمد بن يحيى، عن يعقوب بن يزيد، عن الحسن بن علي الوشّاء،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الصلاة في المسجد الحرام والصلاة في مسجد الرسول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أهما </w:t>
      </w:r>
      <w:r w:rsidRPr="005A16B4">
        <w:rPr>
          <w:rStyle w:val="libFootnotenumChar"/>
          <w:rtl/>
        </w:rPr>
        <w:t>(</w:t>
      </w:r>
      <w:r w:rsidR="00B70D2E">
        <w:rPr>
          <w:rStyle w:val="libFootnotenumChar"/>
          <w:rFonts w:hint="cs"/>
          <w:rtl/>
        </w:rPr>
        <w:t>4</w:t>
      </w:r>
      <w:r w:rsidRPr="005A16B4">
        <w:rPr>
          <w:rStyle w:val="libFootnotenumChar"/>
          <w:rtl/>
        </w:rPr>
        <w:t>)</w:t>
      </w:r>
      <w:r>
        <w:rPr>
          <w:rtl/>
        </w:rPr>
        <w:t xml:space="preserve"> في الفضل سواء</w:t>
      </w:r>
      <w:r>
        <w:rPr>
          <w:rFonts w:hint="cs"/>
          <w:rtl/>
        </w:rPr>
        <w:t xml:space="preserve"> </w:t>
      </w:r>
      <w:r>
        <w:rPr>
          <w:rtl/>
        </w:rPr>
        <w:t>؟ قال</w:t>
      </w:r>
      <w:r w:rsidR="0035190A">
        <w:rPr>
          <w:rtl/>
        </w:rPr>
        <w:t>:</w:t>
      </w:r>
      <w:r>
        <w:rPr>
          <w:rtl/>
        </w:rPr>
        <w:t xml:space="preserve"> نعم، والصلاة فيما بينهما تعدل ألف صلاة.</w:t>
      </w:r>
    </w:p>
    <w:p w:rsidR="005A16B4" w:rsidRDefault="005A16B4" w:rsidP="005A16B4">
      <w:pPr>
        <w:pStyle w:val="libNormal"/>
        <w:rPr>
          <w:rtl/>
        </w:rPr>
      </w:pPr>
      <w:r>
        <w:rPr>
          <w:rtl/>
        </w:rPr>
        <w:t xml:space="preserve">وراه الصدوق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سعد، عن</w:t>
      </w:r>
    </w:p>
    <w:p w:rsidR="005A16B4" w:rsidRDefault="007108A1" w:rsidP="007108A1">
      <w:pPr>
        <w:pStyle w:val="libLine"/>
        <w:rPr>
          <w:rtl/>
        </w:rPr>
      </w:pPr>
      <w:r>
        <w:rPr>
          <w:rtl/>
        </w:rPr>
        <w:t>____________________</w:t>
      </w:r>
    </w:p>
    <w:p w:rsidR="005A16B4" w:rsidRPr="004648DC" w:rsidRDefault="005A16B4" w:rsidP="007108A1">
      <w:pPr>
        <w:pStyle w:val="libFootnote0"/>
        <w:rPr>
          <w:rtl/>
        </w:rPr>
      </w:pPr>
      <w:r w:rsidRPr="004648DC">
        <w:rPr>
          <w:rtl/>
        </w:rPr>
        <w:t>(1) « عن »</w:t>
      </w:r>
      <w:r w:rsidR="0035190A">
        <w:rPr>
          <w:rtl/>
        </w:rPr>
        <w:t>:</w:t>
      </w:r>
      <w:r w:rsidRPr="004648DC">
        <w:rPr>
          <w:rtl/>
        </w:rPr>
        <w:t xml:space="preserve"> ليس في المصدر.</w:t>
      </w:r>
    </w:p>
    <w:p w:rsidR="005A16B4" w:rsidRPr="004648DC" w:rsidRDefault="005A16B4" w:rsidP="007108A1">
      <w:pPr>
        <w:pStyle w:val="libFootnote0"/>
        <w:rPr>
          <w:rtl/>
        </w:rPr>
      </w:pPr>
      <w:r w:rsidRPr="004648DC">
        <w:rPr>
          <w:rtl/>
        </w:rPr>
        <w:t>(2) في التهذيب</w:t>
      </w:r>
      <w:r w:rsidR="0035190A">
        <w:rPr>
          <w:rtl/>
        </w:rPr>
        <w:t>:</w:t>
      </w:r>
      <w:r w:rsidRPr="004648DC">
        <w:rPr>
          <w:rtl/>
        </w:rPr>
        <w:t xml:space="preserve"> أفأفيدك</w:t>
      </w:r>
      <w:r>
        <w:rPr>
          <w:rtl/>
        </w:rPr>
        <w:t>.</w:t>
      </w:r>
      <w:r w:rsidRPr="004648DC">
        <w:rPr>
          <w:rtl/>
        </w:rPr>
        <w:t xml:space="preserve"> </w:t>
      </w:r>
      <w:r w:rsidR="00E820C4" w:rsidRPr="00E820C4">
        <w:rPr>
          <w:rStyle w:val="libNormalChar"/>
          <w:rtl/>
        </w:rPr>
        <w:t xml:space="preserve">( </w:t>
      </w:r>
      <w:r w:rsidRPr="004648DC">
        <w:rPr>
          <w:rtl/>
        </w:rPr>
        <w:t>هامش المخطوط ).</w:t>
      </w:r>
    </w:p>
    <w:p w:rsidR="005A16B4" w:rsidRPr="004648DC" w:rsidRDefault="005A16B4" w:rsidP="007108A1">
      <w:pPr>
        <w:pStyle w:val="libFootnote0"/>
        <w:rPr>
          <w:rtl/>
        </w:rPr>
      </w:pPr>
      <w:r w:rsidRPr="004648DC">
        <w:rPr>
          <w:rtl/>
        </w:rPr>
        <w:t>(3) التهذيب 3</w:t>
      </w:r>
      <w:r w:rsidR="0035190A">
        <w:rPr>
          <w:rtl/>
        </w:rPr>
        <w:t>:</w:t>
      </w:r>
      <w:r w:rsidRPr="004648DC">
        <w:rPr>
          <w:rtl/>
        </w:rPr>
        <w:t xml:space="preserve"> 264</w:t>
      </w:r>
      <w:r>
        <w:rPr>
          <w:rtl/>
        </w:rPr>
        <w:t xml:space="preserve"> / </w:t>
      </w:r>
      <w:r w:rsidRPr="004648DC">
        <w:rPr>
          <w:rtl/>
        </w:rPr>
        <w:t>747.</w:t>
      </w:r>
    </w:p>
    <w:p w:rsidR="005A16B4" w:rsidRDefault="005A16B4" w:rsidP="00B70D2E">
      <w:pPr>
        <w:pStyle w:val="libFootnoteCenterBold"/>
        <w:rPr>
          <w:rtl/>
        </w:rPr>
      </w:pPr>
      <w:r>
        <w:rPr>
          <w:rtl/>
        </w:rPr>
        <w:t>الباب 63</w:t>
      </w:r>
    </w:p>
    <w:p w:rsidR="005A16B4" w:rsidRDefault="005A16B4" w:rsidP="00B70D2E">
      <w:pPr>
        <w:pStyle w:val="libFootnoteCenterBold"/>
        <w:rPr>
          <w:rtl/>
        </w:rPr>
      </w:pPr>
      <w:r>
        <w:rPr>
          <w:rtl/>
        </w:rPr>
        <w:t>وفيه حديثان</w:t>
      </w:r>
    </w:p>
    <w:p w:rsidR="005A16B4" w:rsidRDefault="005A16B4" w:rsidP="007108A1">
      <w:pPr>
        <w:pStyle w:val="libFootnote0"/>
        <w:rPr>
          <w:rtl/>
        </w:rPr>
      </w:pPr>
      <w:r>
        <w:rPr>
          <w:rtl/>
        </w:rPr>
        <w:t>1 - التهذيب 3</w:t>
      </w:r>
      <w:r w:rsidR="0035190A">
        <w:rPr>
          <w:rtl/>
        </w:rPr>
        <w:t>:</w:t>
      </w:r>
      <w:r>
        <w:rPr>
          <w:rtl/>
        </w:rPr>
        <w:t xml:space="preserve"> 250 / 686.</w:t>
      </w:r>
    </w:p>
    <w:p w:rsidR="005A16B4" w:rsidRPr="004648DC" w:rsidRDefault="005A16B4" w:rsidP="00B70D2E">
      <w:pPr>
        <w:pStyle w:val="libFootnote0"/>
        <w:rPr>
          <w:rtl/>
        </w:rPr>
      </w:pPr>
      <w:r w:rsidRPr="004648DC">
        <w:rPr>
          <w:rtl/>
        </w:rPr>
        <w:t>(</w:t>
      </w:r>
      <w:r w:rsidR="00B70D2E">
        <w:rPr>
          <w:rFonts w:hint="cs"/>
          <w:rtl/>
        </w:rPr>
        <w:t>4</w:t>
      </w:r>
      <w:r w:rsidRPr="004648DC">
        <w:rPr>
          <w:rtl/>
        </w:rPr>
        <w:t xml:space="preserve">) كتب المصنف </w:t>
      </w:r>
      <w:r w:rsidR="00E820C4" w:rsidRPr="00E820C4">
        <w:rPr>
          <w:rStyle w:val="libNormalChar"/>
          <w:rtl/>
        </w:rPr>
        <w:t xml:space="preserve">( </w:t>
      </w:r>
      <w:r w:rsidRPr="004648DC">
        <w:rPr>
          <w:rtl/>
        </w:rPr>
        <w:t>أهما</w:t>
      </w:r>
      <w:r w:rsidR="00E820C4" w:rsidRPr="00E820C4">
        <w:rPr>
          <w:rStyle w:val="libNormalChar"/>
          <w:rtl/>
        </w:rPr>
        <w:t xml:space="preserve"> ) </w:t>
      </w:r>
      <w:r w:rsidRPr="004648DC">
        <w:rPr>
          <w:rtl/>
        </w:rPr>
        <w:t>عن التهذيب.</w:t>
      </w:r>
    </w:p>
    <w:p w:rsidR="007108A1" w:rsidRPr="00BC18D8" w:rsidRDefault="007108A1" w:rsidP="007108A1">
      <w:pPr>
        <w:pStyle w:val="libNormal"/>
        <w:rPr>
          <w:rtl/>
        </w:rPr>
      </w:pPr>
      <w:r w:rsidRPr="00535419">
        <w:rPr>
          <w:rtl/>
        </w:rPr>
        <w:br w:type="page"/>
      </w:r>
    </w:p>
    <w:p w:rsidR="005A16B4" w:rsidRDefault="005A16B4" w:rsidP="00B70D2E">
      <w:pPr>
        <w:pStyle w:val="libNormal0"/>
        <w:rPr>
          <w:rtl/>
        </w:rPr>
      </w:pPr>
      <w:r>
        <w:rPr>
          <w:rtl/>
        </w:rPr>
        <w:lastRenderedPageBreak/>
        <w:t xml:space="preserve">يعقوب بن يزيد، وفي نسخة عن أبيه باسناده عن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sidRPr="005A16B4">
        <w:rPr>
          <w:rStyle w:val="libFootnotenumChar"/>
          <w:rtl/>
        </w:rPr>
        <w:t>(</w:t>
      </w:r>
      <w:r w:rsidR="00B70D2E">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Pr>
          <w:rtl/>
        </w:rPr>
        <w:t>أقول</w:t>
      </w:r>
      <w:r w:rsidR="0035190A">
        <w:rPr>
          <w:rtl/>
        </w:rPr>
        <w:t>:</w:t>
      </w:r>
      <w:r>
        <w:rPr>
          <w:rtl/>
        </w:rPr>
        <w:t xml:space="preserve"> التسوية هنا في أصل الفضل لا في مقداره، أو في كون كل</w:t>
      </w:r>
      <w:r>
        <w:rPr>
          <w:rFonts w:hint="cs"/>
          <w:rtl/>
        </w:rPr>
        <w:t>ّ</w:t>
      </w:r>
      <w:r>
        <w:rPr>
          <w:rtl/>
        </w:rPr>
        <w:t xml:space="preserve"> واحد منها أفضل من باقي المساجد.</w:t>
      </w:r>
    </w:p>
    <w:p w:rsidR="005A16B4" w:rsidRDefault="005A16B4" w:rsidP="00B70D2E">
      <w:pPr>
        <w:pStyle w:val="libNormal"/>
        <w:rPr>
          <w:rtl/>
        </w:rPr>
      </w:pPr>
      <w:r w:rsidRPr="005A16B4">
        <w:rPr>
          <w:rStyle w:val="libNormalChar"/>
          <w:rtl/>
        </w:rPr>
        <w:t>[ 65</w:t>
      </w:r>
      <w:r>
        <w:rPr>
          <w:rtl/>
        </w:rPr>
        <w:t>71 ] 2</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باسناده الآتي </w:t>
      </w:r>
      <w:r w:rsidRPr="005A16B4">
        <w:rPr>
          <w:rStyle w:val="libFootnotenumChar"/>
          <w:rtl/>
        </w:rPr>
        <w:t>(</w:t>
      </w:r>
      <w:r w:rsidR="00B70D2E">
        <w:rPr>
          <w:rStyle w:val="libFootnotenumChar"/>
          <w:rFonts w:hint="cs"/>
          <w:rtl/>
        </w:rPr>
        <w:t>2</w:t>
      </w:r>
      <w:r w:rsidRPr="005A16B4">
        <w:rPr>
          <w:rStyle w:val="libFootnotenumChar"/>
          <w:rtl/>
        </w:rPr>
        <w:t>)</w:t>
      </w:r>
      <w:r>
        <w:rPr>
          <w:rtl/>
        </w:rPr>
        <w:t xml:space="preserve">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الصلاة في الحرمين تعدل ألف صلاة، ونفقة درهم في الحج تعدل ألف درهم.</w:t>
      </w:r>
    </w:p>
    <w:p w:rsidR="00B70D2E" w:rsidRDefault="00B70D2E" w:rsidP="00B70D2E">
      <w:pPr>
        <w:pStyle w:val="Heading2Center"/>
        <w:rPr>
          <w:rStyle w:val="libNormalChar"/>
          <w:rtl/>
        </w:rPr>
      </w:pPr>
      <w:bookmarkStart w:id="1032" w:name="_Toc275419231"/>
      <w:bookmarkStart w:id="1033" w:name="_Toc300140962"/>
      <w:bookmarkStart w:id="1034" w:name="_Toc374784103"/>
      <w:bookmarkStart w:id="1035" w:name="_Toc257224443"/>
      <w:r>
        <w:rPr>
          <w:rtl/>
        </w:rPr>
        <w:t>64 - باب استحباب الصلاة في بيت المقدس واستحباب اختيار</w:t>
      </w:r>
      <w:bookmarkStart w:id="1036" w:name="_Toc275419232"/>
      <w:bookmarkStart w:id="1037" w:name="_Toc300140963"/>
      <w:bookmarkEnd w:id="1032"/>
      <w:bookmarkEnd w:id="1033"/>
      <w:r>
        <w:rPr>
          <w:rFonts w:hint="cs"/>
          <w:rtl/>
        </w:rPr>
        <w:t xml:space="preserve"> </w:t>
      </w:r>
      <w:r>
        <w:rPr>
          <w:rtl/>
        </w:rPr>
        <w:t>المسجد الأعظم على مسجد القبيلة واختياره على مسجد السوق</w:t>
      </w:r>
      <w:bookmarkEnd w:id="1034"/>
      <w:bookmarkEnd w:id="1035"/>
      <w:bookmarkEnd w:id="1036"/>
      <w:bookmarkEnd w:id="1037"/>
    </w:p>
    <w:p w:rsidR="005A16B4" w:rsidRDefault="005A16B4" w:rsidP="005A16B4">
      <w:pPr>
        <w:pStyle w:val="libNormal"/>
        <w:rPr>
          <w:rtl/>
        </w:rPr>
      </w:pPr>
      <w:r w:rsidRPr="005A16B4">
        <w:rPr>
          <w:rStyle w:val="libNormalChar"/>
          <w:rtl/>
        </w:rPr>
        <w:t>[ 65</w:t>
      </w:r>
      <w:r>
        <w:rPr>
          <w:rtl/>
        </w:rPr>
        <w:t>72 ] 1</w:t>
      </w:r>
      <w:r>
        <w:rPr>
          <w:rFonts w:hint="cs"/>
          <w:rtl/>
        </w:rPr>
        <w:t xml:space="preserve"> - </w:t>
      </w:r>
      <w:r>
        <w:rPr>
          <w:rtl/>
        </w:rPr>
        <w:t>محم</w:t>
      </w:r>
      <w:r>
        <w:rPr>
          <w:rFonts w:hint="cs"/>
          <w:rtl/>
        </w:rPr>
        <w:t>ّ</w:t>
      </w:r>
      <w:r>
        <w:rPr>
          <w:rtl/>
        </w:rPr>
        <w:t xml:space="preserve">د بن علي بن الحسين بإسناده، عن أبي حمزة الثمالي،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المساجد الأربعة</w:t>
      </w:r>
      <w:r w:rsidR="0035190A">
        <w:rPr>
          <w:rtl/>
        </w:rPr>
        <w:t>:</w:t>
      </w:r>
      <w:r>
        <w:rPr>
          <w:rtl/>
        </w:rPr>
        <w:t xml:space="preserve"> المسجد الحرام، ومسجد رسول الله</w:t>
      </w:r>
      <w:r w:rsidR="00B70D2E">
        <w:rPr>
          <w:rFonts w:hint="cs"/>
          <w:rtl/>
        </w:rPr>
        <w:t xml:space="preserve"> (</w:t>
      </w:r>
      <w:r>
        <w:rPr>
          <w:rtl/>
        </w:rPr>
        <w:t xml:space="preserve"> </w:t>
      </w:r>
      <w:r w:rsidRPr="005A16B4">
        <w:rPr>
          <w:rStyle w:val="libAlaemChar"/>
          <w:rFonts w:hint="cs"/>
          <w:rtl/>
        </w:rPr>
        <w:t>صلى‌الله‌عليه‌وآله‌وسلم</w:t>
      </w:r>
      <w:r>
        <w:rPr>
          <w:rtl/>
        </w:rPr>
        <w:t xml:space="preserve"> </w:t>
      </w:r>
      <w:r w:rsidR="00B70D2E">
        <w:rPr>
          <w:rFonts w:hint="cs"/>
          <w:rtl/>
        </w:rPr>
        <w:t xml:space="preserve">) ، </w:t>
      </w:r>
      <w:r>
        <w:rPr>
          <w:rtl/>
        </w:rPr>
        <w:t>ومسجد بيت المقد</w:t>
      </w:r>
      <w:r>
        <w:rPr>
          <w:rFonts w:hint="cs"/>
          <w:rtl/>
        </w:rPr>
        <w:t>ّ</w:t>
      </w:r>
      <w:r>
        <w:rPr>
          <w:rtl/>
        </w:rPr>
        <w:t>س، ومسجد الكوفة، يا أبا حمزة، الفريضة فيها تعدل حج</w:t>
      </w:r>
      <w:r>
        <w:rPr>
          <w:rFonts w:hint="cs"/>
          <w:rtl/>
        </w:rPr>
        <w:t>ّ</w:t>
      </w:r>
      <w:r>
        <w:rPr>
          <w:rtl/>
        </w:rPr>
        <w:t>ة، والنافلة تعدل عمرة.</w:t>
      </w:r>
    </w:p>
    <w:p w:rsidR="005A16B4" w:rsidRDefault="005A16B4" w:rsidP="00B70D2E">
      <w:pPr>
        <w:pStyle w:val="libNormal"/>
        <w:rPr>
          <w:rtl/>
        </w:rPr>
      </w:pPr>
      <w:r w:rsidRPr="005A16B4">
        <w:rPr>
          <w:rStyle w:val="libNormalChar"/>
          <w:rtl/>
        </w:rPr>
        <w:t>[ 65</w:t>
      </w:r>
      <w:r>
        <w:rPr>
          <w:rtl/>
        </w:rPr>
        <w:t>73 ] 2</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محم</w:t>
      </w:r>
      <w:r>
        <w:rPr>
          <w:rFonts w:hint="cs"/>
          <w:rtl/>
        </w:rPr>
        <w:t>ّ</w:t>
      </w:r>
      <w:r>
        <w:rPr>
          <w:rtl/>
        </w:rPr>
        <w:t>د بن حس</w:t>
      </w:r>
      <w:r>
        <w:rPr>
          <w:rFonts w:hint="cs"/>
          <w:rtl/>
        </w:rPr>
        <w:t>ّ</w:t>
      </w:r>
      <w:r>
        <w:rPr>
          <w:rtl/>
        </w:rPr>
        <w:t>ان، عن أبي محم</w:t>
      </w:r>
      <w:r>
        <w:rPr>
          <w:rFonts w:hint="cs"/>
          <w:rtl/>
        </w:rPr>
        <w:t>ّ</w:t>
      </w:r>
      <w:r>
        <w:rPr>
          <w:rtl/>
        </w:rPr>
        <w:t xml:space="preserve">د النوفلي </w:t>
      </w:r>
      <w:r w:rsidRPr="005A16B4">
        <w:rPr>
          <w:rStyle w:val="libFootnotenumChar"/>
          <w:rtl/>
        </w:rPr>
        <w:t>(</w:t>
      </w:r>
      <w:r w:rsidR="00B70D2E">
        <w:rPr>
          <w:rStyle w:val="libFootnotenumChar"/>
          <w:rFonts w:hint="cs"/>
          <w:rtl/>
        </w:rPr>
        <w:t>3</w:t>
      </w:r>
      <w:r w:rsidRPr="005A16B4">
        <w:rPr>
          <w:rStyle w:val="libFootnotenumChar"/>
          <w:rtl/>
        </w:rPr>
        <w:t>)</w:t>
      </w:r>
      <w:r>
        <w:rPr>
          <w:rtl/>
        </w:rPr>
        <w:t xml:space="preserve">، عن النوفلي، عن السكوني، عن جعفر، عن أبيه،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صلاة في بيت المقد</w:t>
      </w:r>
      <w:r>
        <w:rPr>
          <w:rFonts w:hint="cs"/>
          <w:rtl/>
        </w:rPr>
        <w:t>ّ</w:t>
      </w:r>
      <w:r>
        <w:rPr>
          <w:rtl/>
        </w:rPr>
        <w:t>س تعدل</w:t>
      </w:r>
    </w:p>
    <w:p w:rsidR="005A16B4" w:rsidRDefault="007108A1" w:rsidP="007108A1">
      <w:pPr>
        <w:pStyle w:val="libLine"/>
        <w:rPr>
          <w:rtl/>
        </w:rPr>
      </w:pPr>
      <w:r>
        <w:rPr>
          <w:rtl/>
        </w:rPr>
        <w:t>____________________</w:t>
      </w:r>
    </w:p>
    <w:p w:rsidR="005A16B4" w:rsidRPr="004648DC" w:rsidRDefault="005A16B4" w:rsidP="00B70D2E">
      <w:pPr>
        <w:pStyle w:val="libFootnote0"/>
        <w:rPr>
          <w:rtl/>
        </w:rPr>
      </w:pPr>
      <w:r w:rsidRPr="004648DC">
        <w:rPr>
          <w:rtl/>
        </w:rPr>
        <w:t>(</w:t>
      </w:r>
      <w:r w:rsidR="00B70D2E">
        <w:rPr>
          <w:rFonts w:hint="cs"/>
          <w:rtl/>
        </w:rPr>
        <w:t>1</w:t>
      </w:r>
      <w:r w:rsidRPr="004648DC">
        <w:rPr>
          <w:rtl/>
        </w:rPr>
        <w:t>) ثواب الأعمال</w:t>
      </w:r>
      <w:r w:rsidR="0035190A">
        <w:rPr>
          <w:rtl/>
        </w:rPr>
        <w:t>:</w:t>
      </w:r>
      <w:r w:rsidRPr="004648DC">
        <w:rPr>
          <w:rtl/>
        </w:rPr>
        <w:t xml:space="preserve"> 50</w:t>
      </w:r>
      <w:r>
        <w:rPr>
          <w:rtl/>
        </w:rPr>
        <w:t xml:space="preserve"> / </w:t>
      </w:r>
      <w:r w:rsidRPr="004648DC">
        <w:rPr>
          <w:rtl/>
        </w:rPr>
        <w:t>1.</w:t>
      </w:r>
    </w:p>
    <w:p w:rsidR="005A16B4" w:rsidRDefault="005A16B4" w:rsidP="007108A1">
      <w:pPr>
        <w:pStyle w:val="libFootnote0"/>
        <w:rPr>
          <w:rtl/>
        </w:rPr>
      </w:pPr>
      <w:r>
        <w:rPr>
          <w:rtl/>
        </w:rPr>
        <w:t>2 - الخصال</w:t>
      </w:r>
      <w:r w:rsidR="0035190A">
        <w:rPr>
          <w:rtl/>
        </w:rPr>
        <w:t>:</w:t>
      </w:r>
      <w:r>
        <w:rPr>
          <w:rtl/>
        </w:rPr>
        <w:t xml:space="preserve"> 628.</w:t>
      </w:r>
    </w:p>
    <w:p w:rsidR="005A16B4" w:rsidRPr="004648DC" w:rsidRDefault="005A16B4" w:rsidP="00B70D2E">
      <w:pPr>
        <w:pStyle w:val="libFootnote0"/>
        <w:rPr>
          <w:rtl/>
        </w:rPr>
      </w:pPr>
      <w:r w:rsidRPr="004648DC">
        <w:rPr>
          <w:rtl/>
        </w:rPr>
        <w:t>(</w:t>
      </w:r>
      <w:r w:rsidR="00B70D2E">
        <w:rPr>
          <w:rFonts w:hint="cs"/>
          <w:rtl/>
        </w:rPr>
        <w:t>2</w:t>
      </w:r>
      <w:r w:rsidRPr="004648DC">
        <w:rPr>
          <w:rtl/>
        </w:rPr>
        <w:t xml:space="preserve">) يأتي اسناده في الفائدة الأولى من الخاتمة برمز </w:t>
      </w:r>
      <w:r w:rsidR="00E820C4" w:rsidRPr="00E820C4">
        <w:rPr>
          <w:rStyle w:val="libNormalChar"/>
          <w:rtl/>
        </w:rPr>
        <w:t xml:space="preserve">( </w:t>
      </w:r>
      <w:r w:rsidRPr="004648DC">
        <w:rPr>
          <w:rtl/>
        </w:rPr>
        <w:t>ر</w:t>
      </w:r>
      <w:r>
        <w:rPr>
          <w:rFonts w:hint="cs"/>
          <w:rtl/>
        </w:rPr>
        <w:t xml:space="preserve"> </w:t>
      </w:r>
      <w:r w:rsidRPr="004648DC">
        <w:rPr>
          <w:rtl/>
        </w:rPr>
        <w:t>).</w:t>
      </w:r>
    </w:p>
    <w:p w:rsidR="005A16B4" w:rsidRDefault="005A16B4" w:rsidP="00B70D2E">
      <w:pPr>
        <w:pStyle w:val="libFootnoteCenterBold"/>
        <w:rPr>
          <w:rtl/>
        </w:rPr>
      </w:pPr>
      <w:r>
        <w:rPr>
          <w:rtl/>
        </w:rPr>
        <w:t>الباب 64</w:t>
      </w:r>
    </w:p>
    <w:p w:rsidR="005A16B4" w:rsidRDefault="005A16B4" w:rsidP="00B70D2E">
      <w:pPr>
        <w:pStyle w:val="libFootnoteCenterBold"/>
        <w:rPr>
          <w:rtl/>
        </w:rPr>
      </w:pPr>
      <w:r>
        <w:rPr>
          <w:rtl/>
        </w:rPr>
        <w:t>فيه 3 أحاديث</w:t>
      </w:r>
    </w:p>
    <w:p w:rsidR="005A16B4" w:rsidRDefault="005A16B4" w:rsidP="007108A1">
      <w:pPr>
        <w:pStyle w:val="libFootnote0"/>
        <w:rPr>
          <w:rtl/>
        </w:rPr>
      </w:pPr>
      <w:r>
        <w:rPr>
          <w:rtl/>
        </w:rPr>
        <w:t>1 - الفقيه 1</w:t>
      </w:r>
      <w:r w:rsidR="0035190A">
        <w:rPr>
          <w:rtl/>
        </w:rPr>
        <w:t>:</w:t>
      </w:r>
      <w:r>
        <w:rPr>
          <w:rtl/>
        </w:rPr>
        <w:t xml:space="preserve"> 148 / 683.</w:t>
      </w:r>
    </w:p>
    <w:p w:rsidR="005A16B4" w:rsidRDefault="005A16B4" w:rsidP="007108A1">
      <w:pPr>
        <w:pStyle w:val="libFootnote0"/>
        <w:rPr>
          <w:rtl/>
        </w:rPr>
      </w:pPr>
      <w:r>
        <w:rPr>
          <w:rtl/>
        </w:rPr>
        <w:t>2 - التهذيب 3</w:t>
      </w:r>
      <w:r w:rsidR="0035190A">
        <w:rPr>
          <w:rtl/>
        </w:rPr>
        <w:t>:</w:t>
      </w:r>
      <w:r>
        <w:rPr>
          <w:rtl/>
        </w:rPr>
        <w:t xml:space="preserve"> 253 / 698.</w:t>
      </w:r>
    </w:p>
    <w:p w:rsidR="005A16B4" w:rsidRPr="004648DC" w:rsidRDefault="005A16B4" w:rsidP="00B70D2E">
      <w:pPr>
        <w:pStyle w:val="libFootnote0"/>
        <w:rPr>
          <w:rtl/>
        </w:rPr>
      </w:pPr>
      <w:r w:rsidRPr="004648DC">
        <w:rPr>
          <w:rtl/>
        </w:rPr>
        <w:t>(</w:t>
      </w:r>
      <w:r w:rsidR="00B70D2E">
        <w:rPr>
          <w:rFonts w:hint="cs"/>
          <w:rtl/>
        </w:rPr>
        <w:t>3</w:t>
      </w:r>
      <w:r w:rsidRPr="004648DC">
        <w:rPr>
          <w:rtl/>
        </w:rPr>
        <w:t xml:space="preserve">) كتب المصنف </w:t>
      </w:r>
      <w:r w:rsidR="00E820C4" w:rsidRPr="00E820C4">
        <w:rPr>
          <w:rStyle w:val="libNormalChar"/>
          <w:rtl/>
        </w:rPr>
        <w:t xml:space="preserve">( </w:t>
      </w:r>
      <w:r w:rsidRPr="004648DC">
        <w:rPr>
          <w:rtl/>
        </w:rPr>
        <w:t>الرازي</w:t>
      </w:r>
      <w:r w:rsidR="00E820C4" w:rsidRPr="00E820C4">
        <w:rPr>
          <w:rStyle w:val="libNormalChar"/>
          <w:rtl/>
        </w:rPr>
        <w:t xml:space="preserve"> ) </w:t>
      </w:r>
      <w:r w:rsidRPr="004648DC">
        <w:rPr>
          <w:rtl/>
        </w:rPr>
        <w:t xml:space="preserve">عن ثواب الأعمال بدل </w:t>
      </w:r>
      <w:r w:rsidR="00E820C4" w:rsidRPr="00E820C4">
        <w:rPr>
          <w:rStyle w:val="libNormalChar"/>
          <w:rtl/>
        </w:rPr>
        <w:t xml:space="preserve">( </w:t>
      </w:r>
      <w:r w:rsidRPr="004648DC">
        <w:rPr>
          <w:rtl/>
        </w:rPr>
        <w:t>النوفلي ).</w:t>
      </w:r>
    </w:p>
    <w:p w:rsidR="007108A1" w:rsidRPr="00BC18D8" w:rsidRDefault="007108A1" w:rsidP="007108A1">
      <w:pPr>
        <w:pStyle w:val="libNormal"/>
        <w:rPr>
          <w:rtl/>
        </w:rPr>
      </w:pPr>
      <w:r w:rsidRPr="00535419">
        <w:rPr>
          <w:rtl/>
        </w:rPr>
        <w:br w:type="page"/>
      </w:r>
    </w:p>
    <w:p w:rsidR="005A16B4" w:rsidRDefault="005A16B4" w:rsidP="00B70D2E">
      <w:pPr>
        <w:pStyle w:val="libNormal0"/>
        <w:rPr>
          <w:rtl/>
        </w:rPr>
      </w:pPr>
      <w:r>
        <w:rPr>
          <w:rtl/>
        </w:rPr>
        <w:lastRenderedPageBreak/>
        <w:t>ألف صلاة، وصلاة في المسجد الأعظم مائة صلاة، وصلاة في مسجد القبيلة خمس وعشرون صلاة، وصلاة في مسجد السوق اثنتا عشرة صلاة، وصلاة الرجل في بيته وحده صلاة واحدة.</w:t>
      </w:r>
    </w:p>
    <w:p w:rsidR="005A16B4" w:rsidRDefault="005A16B4" w:rsidP="00E85C79">
      <w:pPr>
        <w:pStyle w:val="libNormal"/>
        <w:rPr>
          <w:rtl/>
        </w:rPr>
      </w:pPr>
      <w:r>
        <w:rPr>
          <w:rtl/>
        </w:rPr>
        <w:t>ورواه الصدوق مرسلاً، نحوه</w:t>
      </w:r>
      <w:r>
        <w:rPr>
          <w:rFonts w:hint="cs"/>
          <w:rtl/>
        </w:rPr>
        <w:t xml:space="preserve"> </w:t>
      </w:r>
      <w:r w:rsidRPr="005A16B4">
        <w:rPr>
          <w:rStyle w:val="libFootnotenumChar"/>
          <w:rtl/>
        </w:rPr>
        <w:t>(</w:t>
      </w:r>
      <w:r w:rsidR="00E85C79">
        <w:rPr>
          <w:rStyle w:val="libFootnotenumChar"/>
          <w:rFonts w:hint="cs"/>
          <w:rtl/>
        </w:rPr>
        <w:t>1</w:t>
      </w:r>
      <w:r w:rsidRPr="005A16B4">
        <w:rPr>
          <w:rStyle w:val="libFootnotenumChar"/>
          <w:rtl/>
        </w:rPr>
        <w:t>)</w:t>
      </w:r>
      <w:r>
        <w:rPr>
          <w:rtl/>
        </w:rPr>
        <w:t>.</w:t>
      </w:r>
    </w:p>
    <w:p w:rsidR="005A16B4" w:rsidRDefault="005A16B4" w:rsidP="00E85C79">
      <w:pPr>
        <w:pStyle w:val="libNormal"/>
        <w:rPr>
          <w:rtl/>
        </w:rPr>
      </w:pPr>
      <w:r>
        <w:rPr>
          <w:rtl/>
        </w:rPr>
        <w:t xml:space="preserve">ورواه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أحمد بن إدريس، عن محم</w:t>
      </w:r>
      <w:r>
        <w:rPr>
          <w:rFonts w:hint="cs"/>
          <w:rtl/>
        </w:rPr>
        <w:t>ّ</w:t>
      </w:r>
      <w:r>
        <w:rPr>
          <w:rtl/>
        </w:rPr>
        <w:t>د بن أحمد، عن محم</w:t>
      </w:r>
      <w:r>
        <w:rPr>
          <w:rFonts w:hint="cs"/>
          <w:rtl/>
        </w:rPr>
        <w:t>ّ</w:t>
      </w:r>
      <w:r>
        <w:rPr>
          <w:rtl/>
        </w:rPr>
        <w:t>د بن حس</w:t>
      </w:r>
      <w:r>
        <w:rPr>
          <w:rFonts w:hint="cs"/>
          <w:rtl/>
        </w:rPr>
        <w:t>ّ</w:t>
      </w:r>
      <w:r>
        <w:rPr>
          <w:rtl/>
        </w:rPr>
        <w:t>ان</w:t>
      </w:r>
      <w:r>
        <w:rPr>
          <w:rFonts w:hint="cs"/>
          <w:rtl/>
        </w:rPr>
        <w:t xml:space="preserve"> </w:t>
      </w:r>
      <w:r w:rsidRPr="005A16B4">
        <w:rPr>
          <w:rStyle w:val="libFootnotenumChar"/>
          <w:rtl/>
        </w:rPr>
        <w:t>(</w:t>
      </w:r>
      <w:r w:rsidR="00E85C79">
        <w:rPr>
          <w:rStyle w:val="libFootnotenumChar"/>
          <w:rFonts w:hint="cs"/>
          <w:rtl/>
        </w:rPr>
        <w:t>2</w:t>
      </w:r>
      <w:r w:rsidRPr="005A16B4">
        <w:rPr>
          <w:rStyle w:val="libFootnotenumChar"/>
          <w:rtl/>
        </w:rPr>
        <w:t>)</w:t>
      </w:r>
      <w:r>
        <w:rPr>
          <w:rtl/>
        </w:rPr>
        <w:t>.</w:t>
      </w:r>
    </w:p>
    <w:p w:rsidR="005A16B4" w:rsidRDefault="005A16B4" w:rsidP="00E85C79">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النوفلي، عن السكوني، عن جعفر، عن أبيه، عن علي</w:t>
      </w:r>
      <w:r w:rsidR="00B70D2E">
        <w:rPr>
          <w:rFonts w:hint="cs"/>
          <w:rtl/>
        </w:rPr>
        <w:t xml:space="preserve"> (</w:t>
      </w:r>
      <w:r>
        <w:rPr>
          <w:rtl/>
        </w:rPr>
        <w:t xml:space="preserve"> </w:t>
      </w:r>
      <w:r w:rsidRPr="005A16B4">
        <w:rPr>
          <w:rStyle w:val="libAlaemChar"/>
          <w:rFonts w:hint="cs"/>
          <w:rtl/>
        </w:rPr>
        <w:t>عليهم‌السلام</w:t>
      </w:r>
      <w:r>
        <w:rPr>
          <w:rtl/>
        </w:rPr>
        <w:t xml:space="preserve"> </w:t>
      </w:r>
      <w:r w:rsidR="00B70D2E">
        <w:rPr>
          <w:rFonts w:hint="cs"/>
          <w:rtl/>
        </w:rPr>
        <w:t xml:space="preserve">) ، </w:t>
      </w:r>
      <w:r>
        <w:rPr>
          <w:rtl/>
        </w:rPr>
        <w:t xml:space="preserve">مثله </w:t>
      </w:r>
      <w:r w:rsidRPr="005A16B4">
        <w:rPr>
          <w:rStyle w:val="libFootnotenumChar"/>
          <w:rtl/>
        </w:rPr>
        <w:t>(</w:t>
      </w:r>
      <w:r w:rsidR="00E85C79">
        <w:rPr>
          <w:rStyle w:val="libFootnotenumChar"/>
          <w:rFonts w:hint="cs"/>
          <w:rtl/>
        </w:rPr>
        <w:t>3</w:t>
      </w:r>
      <w:r w:rsidRPr="005A16B4">
        <w:rPr>
          <w:rStyle w:val="libFootnotenumChar"/>
          <w:rtl/>
        </w:rPr>
        <w:t>)</w:t>
      </w:r>
      <w:r>
        <w:rPr>
          <w:rtl/>
        </w:rPr>
        <w:t>.</w:t>
      </w:r>
    </w:p>
    <w:p w:rsidR="005A16B4" w:rsidRDefault="005A16B4" w:rsidP="00E85C79">
      <w:pPr>
        <w:pStyle w:val="libNormal"/>
        <w:rPr>
          <w:rtl/>
        </w:rPr>
      </w:pPr>
      <w:r>
        <w:rPr>
          <w:rtl/>
        </w:rPr>
        <w:t xml:space="preserve">ورواه الشيخ في </w:t>
      </w:r>
      <w:r w:rsidR="00E820C4" w:rsidRPr="00E820C4">
        <w:rPr>
          <w:rStyle w:val="libNormalChar"/>
          <w:rtl/>
        </w:rPr>
        <w:t xml:space="preserve">( </w:t>
      </w:r>
      <w:r>
        <w:rPr>
          <w:rtl/>
        </w:rPr>
        <w:t>النهاية )</w:t>
      </w:r>
      <w:r w:rsidR="0035190A">
        <w:rPr>
          <w:rtl/>
        </w:rPr>
        <w:t>:</w:t>
      </w:r>
      <w:r>
        <w:rPr>
          <w:rtl/>
        </w:rPr>
        <w:t xml:space="preserve"> عن يونس بن ظبيان، عن أبي عبد الله، عن أبيه، عن آبائه</w:t>
      </w:r>
      <w:r w:rsidR="00B70D2E">
        <w:rPr>
          <w:rFonts w:hint="cs"/>
          <w:rtl/>
        </w:rPr>
        <w:t xml:space="preserve"> (</w:t>
      </w:r>
      <w:r>
        <w:rPr>
          <w:rtl/>
        </w:rPr>
        <w:t xml:space="preserve"> </w:t>
      </w:r>
      <w:r w:rsidRPr="005A16B4">
        <w:rPr>
          <w:rStyle w:val="libAlaemChar"/>
          <w:rFonts w:hint="cs"/>
          <w:rtl/>
        </w:rPr>
        <w:t>عليهم‌السلام</w:t>
      </w:r>
      <w:r>
        <w:rPr>
          <w:rtl/>
        </w:rPr>
        <w:t xml:space="preserve"> </w:t>
      </w:r>
      <w:r w:rsidR="00B70D2E">
        <w:rPr>
          <w:rFonts w:hint="cs"/>
          <w:rtl/>
        </w:rPr>
        <w:t xml:space="preserve">) ، </w:t>
      </w:r>
      <w:r>
        <w:rPr>
          <w:rtl/>
        </w:rPr>
        <w:t xml:space="preserve">مثله </w:t>
      </w:r>
      <w:r w:rsidRPr="005A16B4">
        <w:rPr>
          <w:rStyle w:val="libFootnotenumChar"/>
          <w:rtl/>
        </w:rPr>
        <w:t>(</w:t>
      </w:r>
      <w:r w:rsidR="00E85C79">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[ 65</w:t>
      </w:r>
      <w:r>
        <w:rPr>
          <w:rtl/>
        </w:rPr>
        <w:t>74 ] 3</w:t>
      </w:r>
      <w:r>
        <w:rPr>
          <w:rFonts w:hint="cs"/>
          <w:rtl/>
        </w:rPr>
        <w:t xml:space="preserve"> - </w:t>
      </w:r>
      <w:r>
        <w:rPr>
          <w:rtl/>
        </w:rPr>
        <w:t>محم</w:t>
      </w:r>
      <w:r>
        <w:rPr>
          <w:rFonts w:hint="cs"/>
          <w:rtl/>
        </w:rPr>
        <w:t>ّ</w:t>
      </w:r>
      <w:r>
        <w:rPr>
          <w:rtl/>
        </w:rPr>
        <w:t>د بن محم</w:t>
      </w:r>
      <w:r>
        <w:rPr>
          <w:rFonts w:hint="cs"/>
          <w:rtl/>
        </w:rPr>
        <w:t>ّ</w:t>
      </w:r>
      <w:r>
        <w:rPr>
          <w:rtl/>
        </w:rPr>
        <w:t xml:space="preserve">د بن النعمان المفيد في </w:t>
      </w:r>
      <w:r w:rsidR="00E820C4" w:rsidRPr="00E820C4">
        <w:rPr>
          <w:rStyle w:val="libNormalChar"/>
          <w:rtl/>
        </w:rPr>
        <w:t xml:space="preserve">( </w:t>
      </w:r>
      <w:r>
        <w:rPr>
          <w:rtl/>
        </w:rPr>
        <w:t>المقنعة</w:t>
      </w:r>
      <w:r w:rsidR="00E820C4" w:rsidRPr="00E820C4">
        <w:rPr>
          <w:rStyle w:val="libNormalChar"/>
          <w:rtl/>
        </w:rPr>
        <w:t xml:space="preserve"> ) </w:t>
      </w:r>
      <w:r>
        <w:rPr>
          <w:rtl/>
        </w:rPr>
        <w:t xml:space="preserve">عن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صلاة في المسجد الأعظم مائة صلاة.</w:t>
      </w:r>
    </w:p>
    <w:p w:rsidR="005A16B4" w:rsidRDefault="005A16B4" w:rsidP="00E85C79">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E85C79">
        <w:rPr>
          <w:rStyle w:val="libFootnotenumChar"/>
          <w:rFonts w:hint="cs"/>
          <w:rtl/>
        </w:rPr>
        <w:t>5</w:t>
      </w:r>
      <w:r w:rsidRPr="005A16B4">
        <w:rPr>
          <w:rStyle w:val="libFootnotenumChar"/>
          <w:rtl/>
        </w:rPr>
        <w:t>)</w:t>
      </w:r>
      <w:r>
        <w:rPr>
          <w:rtl/>
        </w:rPr>
        <w:t>.</w:t>
      </w:r>
    </w:p>
    <w:p w:rsidR="00E85C79" w:rsidRDefault="00E85C79" w:rsidP="00E85C79">
      <w:pPr>
        <w:pStyle w:val="Heading2Center"/>
        <w:rPr>
          <w:rStyle w:val="libNormalChar"/>
          <w:rtl/>
        </w:rPr>
      </w:pPr>
      <w:bookmarkStart w:id="1038" w:name="_Toc275419233"/>
      <w:bookmarkStart w:id="1039" w:name="_Toc300140964"/>
      <w:bookmarkStart w:id="1040" w:name="_Toc374784104"/>
      <w:bookmarkStart w:id="1041" w:name="_Toc257224444"/>
      <w:r>
        <w:rPr>
          <w:rtl/>
        </w:rPr>
        <w:t>65 - باب جواز تطيين المسجد بالطين الذي فيه التبن أو السرقين</w:t>
      </w:r>
      <w:bookmarkStart w:id="1042" w:name="_Toc275419234"/>
      <w:bookmarkStart w:id="1043" w:name="_Toc300140965"/>
      <w:bookmarkEnd w:id="1038"/>
      <w:bookmarkEnd w:id="1039"/>
      <w:r>
        <w:rPr>
          <w:rFonts w:hint="cs"/>
          <w:rtl/>
        </w:rPr>
        <w:t xml:space="preserve"> </w:t>
      </w:r>
      <w:r>
        <w:rPr>
          <w:rtl/>
        </w:rPr>
        <w:t>وبالجص</w:t>
      </w:r>
      <w:r>
        <w:rPr>
          <w:rFonts w:hint="cs"/>
          <w:rtl/>
        </w:rPr>
        <w:t>ّ</w:t>
      </w:r>
      <w:r>
        <w:rPr>
          <w:rtl/>
        </w:rPr>
        <w:t xml:space="preserve"> الذي يوقد عليه بالعذرة</w:t>
      </w:r>
      <w:bookmarkEnd w:id="1040"/>
      <w:bookmarkEnd w:id="1041"/>
      <w:bookmarkEnd w:id="1042"/>
      <w:bookmarkEnd w:id="1043"/>
    </w:p>
    <w:p w:rsidR="005A16B4" w:rsidRDefault="005A16B4" w:rsidP="005A16B4">
      <w:pPr>
        <w:pStyle w:val="libNormal"/>
        <w:rPr>
          <w:rtl/>
        </w:rPr>
      </w:pPr>
      <w:r w:rsidRPr="005A16B4">
        <w:rPr>
          <w:rStyle w:val="libNormalChar"/>
          <w:rtl/>
        </w:rPr>
        <w:t>[ 65</w:t>
      </w:r>
      <w:r>
        <w:rPr>
          <w:rtl/>
        </w:rPr>
        <w:t>75 ] 1 - محم</w:t>
      </w:r>
      <w:r>
        <w:rPr>
          <w:rFonts w:hint="cs"/>
          <w:rtl/>
        </w:rPr>
        <w:t>ّ</w:t>
      </w:r>
      <w:r>
        <w:rPr>
          <w:rtl/>
        </w:rPr>
        <w:t>د بن علي بن الحسين قال</w:t>
      </w:r>
      <w:r w:rsidR="0035190A">
        <w:rPr>
          <w:rtl/>
        </w:rPr>
        <w:t>:</w:t>
      </w:r>
      <w:r>
        <w:rPr>
          <w:rtl/>
        </w:rPr>
        <w:t xml:space="preserve"> سئل أبو الحسن الأول </w:t>
      </w:r>
      <w:r w:rsidR="00E820C4" w:rsidRPr="00E820C4">
        <w:rPr>
          <w:rStyle w:val="libNormalChar"/>
          <w:rtl/>
        </w:rPr>
        <w:t xml:space="preserve">( </w:t>
      </w:r>
      <w:r>
        <w:rPr>
          <w:rtl/>
        </w:rPr>
        <w:t>عليه</w:t>
      </w:r>
    </w:p>
    <w:p w:rsidR="005A16B4" w:rsidRDefault="007108A1" w:rsidP="007108A1">
      <w:pPr>
        <w:pStyle w:val="libLine"/>
        <w:rPr>
          <w:rtl/>
        </w:rPr>
      </w:pPr>
      <w:r>
        <w:rPr>
          <w:rtl/>
        </w:rPr>
        <w:t>____________________</w:t>
      </w:r>
    </w:p>
    <w:p w:rsidR="005A16B4" w:rsidRPr="00FF7E91" w:rsidRDefault="005A16B4" w:rsidP="00E85C79">
      <w:pPr>
        <w:pStyle w:val="libFootnote0"/>
        <w:rPr>
          <w:rtl/>
        </w:rPr>
      </w:pPr>
      <w:r w:rsidRPr="00FF7E91">
        <w:rPr>
          <w:rtl/>
        </w:rPr>
        <w:t>(</w:t>
      </w:r>
      <w:r w:rsidR="00E85C79">
        <w:rPr>
          <w:rFonts w:hint="cs"/>
          <w:rtl/>
        </w:rPr>
        <w:t>1</w:t>
      </w:r>
      <w:r w:rsidRPr="00FF7E91">
        <w:rPr>
          <w:rtl/>
        </w:rPr>
        <w:t>) الفقيه 1</w:t>
      </w:r>
      <w:r w:rsidR="0035190A">
        <w:rPr>
          <w:rtl/>
        </w:rPr>
        <w:t>:</w:t>
      </w:r>
      <w:r w:rsidRPr="00FF7E91">
        <w:rPr>
          <w:rtl/>
        </w:rPr>
        <w:t xml:space="preserve"> 152</w:t>
      </w:r>
      <w:r>
        <w:rPr>
          <w:rtl/>
        </w:rPr>
        <w:t xml:space="preserve"> / </w:t>
      </w:r>
      <w:r w:rsidRPr="00FF7E91">
        <w:rPr>
          <w:rtl/>
        </w:rPr>
        <w:t>703.</w:t>
      </w:r>
    </w:p>
    <w:p w:rsidR="005A16B4" w:rsidRPr="00FF7E91" w:rsidRDefault="005A16B4" w:rsidP="00E85C79">
      <w:pPr>
        <w:pStyle w:val="libFootnote0"/>
        <w:rPr>
          <w:rtl/>
        </w:rPr>
      </w:pPr>
      <w:r w:rsidRPr="00FF7E91">
        <w:rPr>
          <w:rtl/>
        </w:rPr>
        <w:t>(</w:t>
      </w:r>
      <w:r w:rsidR="00E85C79">
        <w:rPr>
          <w:rFonts w:hint="cs"/>
          <w:rtl/>
        </w:rPr>
        <w:t>2</w:t>
      </w:r>
      <w:r w:rsidRPr="00FF7E91">
        <w:rPr>
          <w:rtl/>
        </w:rPr>
        <w:t>) ثواب الأعمال</w:t>
      </w:r>
      <w:r w:rsidR="0035190A">
        <w:rPr>
          <w:rtl/>
        </w:rPr>
        <w:t>:</w:t>
      </w:r>
      <w:r w:rsidRPr="00FF7E91">
        <w:rPr>
          <w:rtl/>
        </w:rPr>
        <w:t xml:space="preserve"> 51.</w:t>
      </w:r>
    </w:p>
    <w:p w:rsidR="005A16B4" w:rsidRPr="00FF7E91" w:rsidRDefault="005A16B4" w:rsidP="00E85C79">
      <w:pPr>
        <w:pStyle w:val="libFootnote0"/>
        <w:rPr>
          <w:rtl/>
        </w:rPr>
      </w:pPr>
      <w:r w:rsidRPr="00FF7E91">
        <w:rPr>
          <w:rtl/>
        </w:rPr>
        <w:t>(</w:t>
      </w:r>
      <w:r w:rsidR="00E85C79">
        <w:rPr>
          <w:rFonts w:hint="cs"/>
          <w:rtl/>
        </w:rPr>
        <w:t>3</w:t>
      </w:r>
      <w:r w:rsidRPr="00FF7E91">
        <w:rPr>
          <w:rtl/>
        </w:rPr>
        <w:t>) المحاسن</w:t>
      </w:r>
      <w:r w:rsidR="0035190A">
        <w:rPr>
          <w:rtl/>
        </w:rPr>
        <w:t>:</w:t>
      </w:r>
      <w:r w:rsidRPr="00FF7E91">
        <w:rPr>
          <w:rtl/>
        </w:rPr>
        <w:t xml:space="preserve"> 55 </w:t>
      </w:r>
      <w:r>
        <w:rPr>
          <w:rtl/>
        </w:rPr>
        <w:t>و 5</w:t>
      </w:r>
      <w:r w:rsidRPr="00FF7E91">
        <w:rPr>
          <w:rtl/>
        </w:rPr>
        <w:t xml:space="preserve">7 </w:t>
      </w:r>
      <w:r>
        <w:rPr>
          <w:rtl/>
        </w:rPr>
        <w:t>و 8</w:t>
      </w:r>
      <w:r w:rsidRPr="00FF7E91">
        <w:rPr>
          <w:rtl/>
        </w:rPr>
        <w:t xml:space="preserve">4 </w:t>
      </w:r>
      <w:r>
        <w:rPr>
          <w:rtl/>
        </w:rPr>
        <w:t>و 8</w:t>
      </w:r>
      <w:r w:rsidRPr="00FF7E91">
        <w:rPr>
          <w:rtl/>
        </w:rPr>
        <w:t xml:space="preserve">9 </w:t>
      </w:r>
      <w:r>
        <w:rPr>
          <w:rtl/>
        </w:rPr>
        <w:t>و 9</w:t>
      </w:r>
      <w:r w:rsidRPr="00FF7E91">
        <w:rPr>
          <w:rtl/>
        </w:rPr>
        <w:t xml:space="preserve">0 </w:t>
      </w:r>
      <w:r>
        <w:rPr>
          <w:rtl/>
        </w:rPr>
        <w:t>و 9</w:t>
      </w:r>
      <w:r w:rsidRPr="00FF7E91">
        <w:rPr>
          <w:rtl/>
        </w:rPr>
        <w:t>1.</w:t>
      </w:r>
    </w:p>
    <w:p w:rsidR="005A16B4" w:rsidRPr="00FF7E91" w:rsidRDefault="005A16B4" w:rsidP="00E85C79">
      <w:pPr>
        <w:pStyle w:val="libFootnote0"/>
        <w:rPr>
          <w:rtl/>
        </w:rPr>
      </w:pPr>
      <w:r w:rsidRPr="00FF7E91">
        <w:rPr>
          <w:rtl/>
        </w:rPr>
        <w:t>(</w:t>
      </w:r>
      <w:r w:rsidR="00E85C79">
        <w:rPr>
          <w:rFonts w:hint="cs"/>
          <w:rtl/>
        </w:rPr>
        <w:t>4</w:t>
      </w:r>
      <w:r w:rsidRPr="00FF7E91">
        <w:rPr>
          <w:rtl/>
        </w:rPr>
        <w:t>) النهاية</w:t>
      </w:r>
      <w:r w:rsidR="0035190A">
        <w:rPr>
          <w:rtl/>
        </w:rPr>
        <w:t>:</w:t>
      </w:r>
      <w:r w:rsidRPr="00FF7E91">
        <w:rPr>
          <w:rtl/>
        </w:rPr>
        <w:t xml:space="preserve"> 108.</w:t>
      </w:r>
    </w:p>
    <w:p w:rsidR="005A16B4" w:rsidRDefault="005A16B4" w:rsidP="007108A1">
      <w:pPr>
        <w:pStyle w:val="libFootnote0"/>
        <w:rPr>
          <w:rtl/>
        </w:rPr>
      </w:pPr>
      <w:r>
        <w:rPr>
          <w:rtl/>
        </w:rPr>
        <w:t>3 - المقنعة</w:t>
      </w:r>
      <w:r w:rsidR="0035190A">
        <w:rPr>
          <w:rtl/>
        </w:rPr>
        <w:t>:</w:t>
      </w:r>
      <w:r>
        <w:rPr>
          <w:rtl/>
        </w:rPr>
        <w:t xml:space="preserve"> 26.</w:t>
      </w:r>
    </w:p>
    <w:p w:rsidR="005A16B4" w:rsidRPr="00FF7E91" w:rsidRDefault="005A16B4" w:rsidP="00E85C79">
      <w:pPr>
        <w:pStyle w:val="libFootnote0"/>
        <w:rPr>
          <w:rtl/>
        </w:rPr>
      </w:pPr>
      <w:r w:rsidRPr="00FF7E91">
        <w:rPr>
          <w:rtl/>
        </w:rPr>
        <w:t>(</w:t>
      </w:r>
      <w:r w:rsidR="00E85C79">
        <w:rPr>
          <w:rFonts w:hint="cs"/>
          <w:rtl/>
        </w:rPr>
        <w:t>5</w:t>
      </w:r>
      <w:r w:rsidRPr="00FF7E91">
        <w:rPr>
          <w:rtl/>
        </w:rPr>
        <w:t>) تقدم ما ينافي ذلك في الباب 46 وما يدل عليه وفي الحديث 14 من الباب 57 من هذه الأبواب</w:t>
      </w:r>
      <w:r>
        <w:rPr>
          <w:rtl/>
        </w:rPr>
        <w:t>.</w:t>
      </w:r>
      <w:r w:rsidRPr="00FF7E91">
        <w:rPr>
          <w:rtl/>
        </w:rPr>
        <w:t xml:space="preserve"> ويأتي ما يدل عليه في الباب 16 من أبواب المزار.</w:t>
      </w:r>
    </w:p>
    <w:p w:rsidR="005A16B4" w:rsidRDefault="005A16B4" w:rsidP="00E85C79">
      <w:pPr>
        <w:pStyle w:val="libFootnoteCenterBold"/>
        <w:rPr>
          <w:rtl/>
        </w:rPr>
      </w:pPr>
      <w:r>
        <w:rPr>
          <w:rtl/>
        </w:rPr>
        <w:t>الباب 65</w:t>
      </w:r>
    </w:p>
    <w:p w:rsidR="005A16B4" w:rsidRDefault="005A16B4" w:rsidP="00E85C79">
      <w:pPr>
        <w:pStyle w:val="libFootnoteCenterBold"/>
        <w:rPr>
          <w:rtl/>
        </w:rPr>
      </w:pPr>
      <w:r>
        <w:rPr>
          <w:rtl/>
        </w:rPr>
        <w:t>فيه 3 أحاديث</w:t>
      </w:r>
    </w:p>
    <w:p w:rsidR="005A16B4" w:rsidRDefault="005A16B4" w:rsidP="007108A1">
      <w:pPr>
        <w:pStyle w:val="libFootnote0"/>
        <w:rPr>
          <w:rtl/>
        </w:rPr>
      </w:pPr>
      <w:r>
        <w:rPr>
          <w:rtl/>
        </w:rPr>
        <w:t>1 - الفقيه 1</w:t>
      </w:r>
      <w:r w:rsidR="0035190A">
        <w:rPr>
          <w:rtl/>
        </w:rPr>
        <w:t>:</w:t>
      </w:r>
      <w:r>
        <w:rPr>
          <w:rtl/>
        </w:rPr>
        <w:t xml:space="preserve"> 153 / 710 وقرب الاسناد</w:t>
      </w:r>
      <w:r w:rsidR="0035190A">
        <w:rPr>
          <w:rtl/>
        </w:rPr>
        <w:t>:</w:t>
      </w:r>
      <w:r>
        <w:rPr>
          <w:rtl/>
        </w:rPr>
        <w:t xml:space="preserve"> 97.</w:t>
      </w:r>
    </w:p>
    <w:p w:rsidR="007108A1" w:rsidRPr="00BC18D8" w:rsidRDefault="007108A1" w:rsidP="007108A1">
      <w:pPr>
        <w:pStyle w:val="libNormal"/>
        <w:rPr>
          <w:rtl/>
        </w:rPr>
      </w:pPr>
      <w:r w:rsidRPr="00535419">
        <w:rPr>
          <w:rtl/>
        </w:rPr>
        <w:br w:type="page"/>
      </w:r>
    </w:p>
    <w:p w:rsidR="005A16B4" w:rsidRDefault="005A16B4" w:rsidP="00E85C79">
      <w:pPr>
        <w:pStyle w:val="libNormal0"/>
        <w:rPr>
          <w:rtl/>
        </w:rPr>
      </w:pPr>
      <w:r>
        <w:rPr>
          <w:rtl/>
        </w:rPr>
        <w:lastRenderedPageBreak/>
        <w:t>السلام</w:t>
      </w:r>
      <w:r w:rsidR="00E820C4" w:rsidRPr="00E820C4">
        <w:rPr>
          <w:rStyle w:val="libNormalChar"/>
          <w:rtl/>
        </w:rPr>
        <w:t xml:space="preserve"> ) </w:t>
      </w:r>
      <w:r>
        <w:rPr>
          <w:rtl/>
        </w:rPr>
        <w:t>عن الطين فيه التبن يطي</w:t>
      </w:r>
      <w:r>
        <w:rPr>
          <w:rFonts w:hint="cs"/>
          <w:rtl/>
        </w:rPr>
        <w:t>ّ</w:t>
      </w:r>
      <w:r>
        <w:rPr>
          <w:rtl/>
        </w:rPr>
        <w:t>ن به المسجد أو البيت الذي يصل</w:t>
      </w:r>
      <w:r>
        <w:rPr>
          <w:rFonts w:hint="cs"/>
          <w:rtl/>
        </w:rPr>
        <w:t>ّ</w:t>
      </w:r>
      <w:r>
        <w:rPr>
          <w:rtl/>
        </w:rPr>
        <w:t>ى فيه</w:t>
      </w:r>
      <w:r>
        <w:rPr>
          <w:rFonts w:hint="cs"/>
          <w:rtl/>
        </w:rPr>
        <w:t xml:space="preserve"> </w:t>
      </w:r>
      <w:r>
        <w:rPr>
          <w:rtl/>
        </w:rPr>
        <w:t>؟ فقال</w:t>
      </w:r>
      <w:r w:rsidR="0035190A">
        <w:rPr>
          <w:rtl/>
        </w:rPr>
        <w:t>:</w:t>
      </w:r>
      <w:r>
        <w:rPr>
          <w:rtl/>
        </w:rPr>
        <w:t xml:space="preserve"> لا بأس.</w:t>
      </w:r>
    </w:p>
    <w:p w:rsidR="005A16B4" w:rsidRDefault="005A16B4" w:rsidP="005A16B4">
      <w:pPr>
        <w:pStyle w:val="libNormal"/>
        <w:rPr>
          <w:rtl/>
        </w:rPr>
      </w:pPr>
      <w:r w:rsidRPr="005A16B4">
        <w:rPr>
          <w:rStyle w:val="libNormalChar"/>
          <w:rtl/>
        </w:rPr>
        <w:t>[ 65</w:t>
      </w:r>
      <w:r>
        <w:rPr>
          <w:rtl/>
        </w:rPr>
        <w:t>76 ] 2</w:t>
      </w:r>
      <w:r>
        <w:rPr>
          <w:rFonts w:hint="cs"/>
          <w:rtl/>
        </w:rPr>
        <w:t xml:space="preserve"> - </w:t>
      </w:r>
      <w:r>
        <w:rPr>
          <w:rtl/>
        </w:rPr>
        <w:t>قال</w:t>
      </w:r>
      <w:r w:rsidR="0035190A">
        <w:rPr>
          <w:rtl/>
        </w:rPr>
        <w:t>:</w:t>
      </w:r>
      <w:r>
        <w:rPr>
          <w:rtl/>
        </w:rPr>
        <w:t xml:space="preserve"> وسئل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بيت قد كان الجص</w:t>
      </w:r>
      <w:r>
        <w:rPr>
          <w:rFonts w:hint="cs"/>
          <w:rtl/>
        </w:rPr>
        <w:t>ّ</w:t>
      </w:r>
      <w:r>
        <w:rPr>
          <w:rtl/>
        </w:rPr>
        <w:t xml:space="preserve"> يطبخ فيه بالعذرة أتصلح الصلاة فيه </w:t>
      </w:r>
      <w:r>
        <w:rPr>
          <w:cs/>
        </w:rPr>
        <w:t>‎</w:t>
      </w:r>
      <w:r>
        <w:rPr>
          <w:rtl/>
        </w:rPr>
        <w:t>؟ قال</w:t>
      </w:r>
      <w:r w:rsidR="0035190A">
        <w:rPr>
          <w:rtl/>
        </w:rPr>
        <w:t>:</w:t>
      </w:r>
      <w:r>
        <w:rPr>
          <w:rtl/>
        </w:rPr>
        <w:t xml:space="preserve"> لا بأس.</w:t>
      </w:r>
    </w:p>
    <w:p w:rsidR="005A16B4" w:rsidRDefault="005A16B4" w:rsidP="00E85C79">
      <w:pPr>
        <w:pStyle w:val="libNormal"/>
        <w:rPr>
          <w:rtl/>
        </w:rPr>
      </w:pPr>
      <w:r>
        <w:rPr>
          <w:rtl/>
        </w:rPr>
        <w:t>وعن الجص</w:t>
      </w:r>
      <w:r>
        <w:rPr>
          <w:rFonts w:hint="cs"/>
          <w:rtl/>
        </w:rPr>
        <w:t>ّ</w:t>
      </w:r>
      <w:r>
        <w:rPr>
          <w:rtl/>
        </w:rPr>
        <w:t xml:space="preserve"> يطبخ بالعذرة </w:t>
      </w:r>
      <w:r w:rsidRPr="005A16B4">
        <w:rPr>
          <w:rStyle w:val="libFootnotenumChar"/>
          <w:rtl/>
        </w:rPr>
        <w:t>(</w:t>
      </w:r>
      <w:r w:rsidR="00E85C79">
        <w:rPr>
          <w:rStyle w:val="libFootnotenumChar"/>
          <w:rFonts w:hint="cs"/>
          <w:rtl/>
        </w:rPr>
        <w:t>1</w:t>
      </w:r>
      <w:r w:rsidRPr="005A16B4">
        <w:rPr>
          <w:rStyle w:val="libFootnotenumChar"/>
          <w:rtl/>
        </w:rPr>
        <w:t>)</w:t>
      </w:r>
      <w:r>
        <w:rPr>
          <w:rtl/>
        </w:rPr>
        <w:t>، أيصلح أن يجص</w:t>
      </w:r>
      <w:r>
        <w:rPr>
          <w:rFonts w:hint="cs"/>
          <w:rtl/>
        </w:rPr>
        <w:t>ّ</w:t>
      </w:r>
      <w:r>
        <w:rPr>
          <w:rtl/>
        </w:rPr>
        <w:t>ص به المسجد</w:t>
      </w:r>
      <w:r>
        <w:rPr>
          <w:rFonts w:hint="cs"/>
          <w:rtl/>
        </w:rPr>
        <w:t xml:space="preserve"> </w:t>
      </w:r>
      <w:r>
        <w:rPr>
          <w:rtl/>
        </w:rPr>
        <w:t>؟ قال</w:t>
      </w:r>
      <w:r w:rsidR="0035190A">
        <w:rPr>
          <w:rtl/>
        </w:rPr>
        <w:t>:</w:t>
      </w:r>
      <w:r>
        <w:rPr>
          <w:rtl/>
        </w:rPr>
        <w:t xml:space="preserve"> لا بأس.</w:t>
      </w:r>
    </w:p>
    <w:p w:rsidR="005A16B4" w:rsidRDefault="005A16B4" w:rsidP="00E85C79">
      <w:pPr>
        <w:pStyle w:val="libNormal"/>
        <w:rPr>
          <w:rtl/>
        </w:rPr>
      </w:pPr>
      <w:r>
        <w:rPr>
          <w:rtl/>
        </w:rPr>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E85C79" w:rsidRPr="00E820C4">
        <w:rPr>
          <w:rStyle w:val="libNormalChar"/>
          <w:rFonts w:hint="cs"/>
          <w:rtl/>
        </w:rPr>
        <w:t xml:space="preserve">( </w:t>
      </w:r>
      <w:r w:rsidR="00E85C79">
        <w:rPr>
          <w:rStyle w:val="libAlaemChar"/>
          <w:rFonts w:hint="cs"/>
          <w:rtl/>
        </w:rPr>
        <w:t>عليه‌السلام</w:t>
      </w:r>
      <w:r w:rsidR="00E85C79" w:rsidRPr="00E820C4">
        <w:rPr>
          <w:rStyle w:val="libNormalChar"/>
          <w:rFonts w:hint="cs"/>
          <w:rtl/>
        </w:rPr>
        <w:t xml:space="preserve"> )</w:t>
      </w:r>
      <w:r w:rsidR="00E85C79">
        <w:rPr>
          <w:rStyle w:val="libNormalChar"/>
          <w:rFonts w:hint="cs"/>
          <w:rtl/>
        </w:rPr>
        <w:t xml:space="preserve"> </w:t>
      </w:r>
      <w:r>
        <w:rPr>
          <w:rtl/>
        </w:rPr>
        <w:t xml:space="preserve">، مثله </w:t>
      </w:r>
      <w:r w:rsidRPr="005A16B4">
        <w:rPr>
          <w:rStyle w:val="libFootnotenumChar"/>
          <w:rtl/>
        </w:rPr>
        <w:t>(</w:t>
      </w:r>
      <w:r w:rsidR="00E85C79">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[ 65</w:t>
      </w:r>
      <w:r>
        <w:rPr>
          <w:rtl/>
        </w:rPr>
        <w:t>77 ] 3</w:t>
      </w:r>
      <w:r>
        <w:rPr>
          <w:rFonts w:hint="cs"/>
          <w:rtl/>
        </w:rPr>
        <w:t xml:space="preserve"> - </w:t>
      </w:r>
      <w:r>
        <w:rPr>
          <w:rtl/>
        </w:rPr>
        <w:t>عن بن جعفر في كتابه عن أخيه قال</w:t>
      </w:r>
      <w:r w:rsidR="0035190A">
        <w:rPr>
          <w:rtl/>
        </w:rPr>
        <w:t>:</w:t>
      </w:r>
      <w:r>
        <w:rPr>
          <w:rtl/>
        </w:rPr>
        <w:t xml:space="preserve"> سألته، وذكر مثله، وزاد</w:t>
      </w:r>
      <w:r w:rsidR="0035190A">
        <w:rPr>
          <w:rtl/>
        </w:rPr>
        <w:t>:</w:t>
      </w:r>
      <w:r>
        <w:rPr>
          <w:rtl/>
        </w:rPr>
        <w:t xml:space="preserve"> وسألته عن الطين يطرح فيه السرقين يطي</w:t>
      </w:r>
      <w:r>
        <w:rPr>
          <w:rFonts w:hint="cs"/>
          <w:rtl/>
        </w:rPr>
        <w:t>ّ</w:t>
      </w:r>
      <w:r>
        <w:rPr>
          <w:rtl/>
        </w:rPr>
        <w:t>ن به المسجد أو البيت،</w:t>
      </w:r>
      <w:r>
        <w:rPr>
          <w:rFonts w:hint="cs"/>
          <w:rtl/>
        </w:rPr>
        <w:t xml:space="preserve"> </w:t>
      </w:r>
      <w:r>
        <w:rPr>
          <w:rtl/>
        </w:rPr>
        <w:t>أيصل</w:t>
      </w:r>
      <w:r>
        <w:rPr>
          <w:rFonts w:hint="cs"/>
          <w:rtl/>
        </w:rPr>
        <w:t>ّ</w:t>
      </w:r>
      <w:r>
        <w:rPr>
          <w:rtl/>
        </w:rPr>
        <w:t>ى فيه</w:t>
      </w:r>
      <w:r>
        <w:rPr>
          <w:rFonts w:hint="cs"/>
          <w:rtl/>
        </w:rPr>
        <w:t xml:space="preserve"> </w:t>
      </w:r>
      <w:r>
        <w:rPr>
          <w:rtl/>
        </w:rPr>
        <w:t>؟ قال</w:t>
      </w:r>
      <w:r w:rsidR="0035190A">
        <w:rPr>
          <w:rtl/>
        </w:rPr>
        <w:t>:</w:t>
      </w:r>
      <w:r>
        <w:rPr>
          <w:rtl/>
        </w:rPr>
        <w:t xml:space="preserve"> لا بأس.</w:t>
      </w:r>
    </w:p>
    <w:p w:rsidR="005A16B4" w:rsidRDefault="005A16B4" w:rsidP="00E85C79">
      <w:pPr>
        <w:pStyle w:val="libNormal"/>
        <w:rPr>
          <w:rtl/>
        </w:rPr>
      </w:pPr>
      <w:r>
        <w:rPr>
          <w:rtl/>
        </w:rPr>
        <w:t>أقول</w:t>
      </w:r>
      <w:r w:rsidR="0035190A">
        <w:rPr>
          <w:rtl/>
        </w:rPr>
        <w:t>:</w:t>
      </w:r>
      <w:r>
        <w:rPr>
          <w:rtl/>
        </w:rPr>
        <w:t xml:space="preserve"> ويأتي ما يدل</w:t>
      </w:r>
      <w:r>
        <w:rPr>
          <w:rFonts w:hint="cs"/>
          <w:rtl/>
        </w:rPr>
        <w:t>ّ</w:t>
      </w:r>
      <w:r>
        <w:rPr>
          <w:rtl/>
        </w:rPr>
        <w:t xml:space="preserve"> على الحكم الأخير فيما يسجد عليه </w:t>
      </w:r>
      <w:r w:rsidRPr="005A16B4">
        <w:rPr>
          <w:rStyle w:val="libFootnotenumChar"/>
          <w:rtl/>
        </w:rPr>
        <w:t>(</w:t>
      </w:r>
      <w:r w:rsidR="00E85C79">
        <w:rPr>
          <w:rStyle w:val="libFootnotenumChar"/>
          <w:rFonts w:hint="cs"/>
          <w:rtl/>
        </w:rPr>
        <w:t>3</w:t>
      </w:r>
      <w:r w:rsidRPr="005A16B4">
        <w:rPr>
          <w:rStyle w:val="libFootnotenumChar"/>
          <w:rtl/>
        </w:rPr>
        <w:t>)</w:t>
      </w:r>
      <w:r>
        <w:rPr>
          <w:rtl/>
        </w:rPr>
        <w:t>.</w:t>
      </w:r>
    </w:p>
    <w:p w:rsidR="005A16B4" w:rsidRDefault="005A16B4" w:rsidP="005A16B4">
      <w:pPr>
        <w:pStyle w:val="Heading2Center"/>
        <w:rPr>
          <w:rtl/>
        </w:rPr>
      </w:pPr>
      <w:bookmarkStart w:id="1044" w:name="_Toc275419235"/>
      <w:bookmarkStart w:id="1045" w:name="_Toc300140966"/>
      <w:bookmarkStart w:id="1046" w:name="_Toc374784105"/>
      <w:bookmarkStart w:id="1047" w:name="_Toc257224445"/>
      <w:r>
        <w:rPr>
          <w:rtl/>
        </w:rPr>
        <w:t>66 - باب حكم الوقوف على المساجد</w:t>
      </w:r>
      <w:bookmarkEnd w:id="1044"/>
      <w:bookmarkEnd w:id="1045"/>
      <w:bookmarkEnd w:id="1046"/>
      <w:bookmarkEnd w:id="1047"/>
    </w:p>
    <w:p w:rsidR="005A16B4" w:rsidRDefault="005A16B4" w:rsidP="00E85C79">
      <w:pPr>
        <w:pStyle w:val="libNormal"/>
        <w:rPr>
          <w:rtl/>
        </w:rPr>
      </w:pPr>
      <w:r w:rsidRPr="005A16B4">
        <w:rPr>
          <w:rStyle w:val="libNormalChar"/>
          <w:rtl/>
        </w:rPr>
        <w:t>[ 65</w:t>
      </w:r>
      <w:r>
        <w:rPr>
          <w:rtl/>
        </w:rPr>
        <w:t>78 ] 1</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سئل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الوقوف على المساجد</w:t>
      </w:r>
      <w:r>
        <w:rPr>
          <w:rFonts w:hint="cs"/>
          <w:rtl/>
        </w:rPr>
        <w:t xml:space="preserve"> </w:t>
      </w:r>
      <w:r>
        <w:rPr>
          <w:rtl/>
        </w:rPr>
        <w:t>؟ فقال</w:t>
      </w:r>
      <w:r w:rsidR="0035190A">
        <w:rPr>
          <w:rtl/>
        </w:rPr>
        <w:t>:</w:t>
      </w:r>
      <w:r>
        <w:rPr>
          <w:rtl/>
        </w:rPr>
        <w:t xml:space="preserve"> لا يجوز فان</w:t>
      </w:r>
      <w:r>
        <w:rPr>
          <w:rFonts w:hint="cs"/>
          <w:rtl/>
        </w:rPr>
        <w:t>ّ</w:t>
      </w:r>
      <w:r>
        <w:rPr>
          <w:rtl/>
        </w:rPr>
        <w:t xml:space="preserve"> المجوس وقفوا </w:t>
      </w:r>
      <w:r w:rsidRPr="005A16B4">
        <w:rPr>
          <w:rStyle w:val="libFootnotenumChar"/>
          <w:rtl/>
        </w:rPr>
        <w:t>(</w:t>
      </w:r>
      <w:r w:rsidR="00E85C79">
        <w:rPr>
          <w:rStyle w:val="libFootnotenumChar"/>
          <w:rFonts w:hint="cs"/>
          <w:rtl/>
        </w:rPr>
        <w:t>4</w:t>
      </w:r>
      <w:r w:rsidRPr="005A16B4">
        <w:rPr>
          <w:rStyle w:val="libFootnotenumChar"/>
          <w:rtl/>
        </w:rPr>
        <w:t>)</w:t>
      </w:r>
      <w:r>
        <w:rPr>
          <w:rtl/>
        </w:rPr>
        <w:t xml:space="preserve"> على بيوت النار.</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1</w:t>
      </w:r>
      <w:r w:rsidR="0035190A">
        <w:rPr>
          <w:rtl/>
        </w:rPr>
        <w:t>:</w:t>
      </w:r>
      <w:r>
        <w:rPr>
          <w:rtl/>
        </w:rPr>
        <w:t xml:space="preserve"> 153 / 711.</w:t>
      </w:r>
    </w:p>
    <w:p w:rsidR="005A16B4" w:rsidRPr="00FF7E91" w:rsidRDefault="005A16B4" w:rsidP="007108A1">
      <w:pPr>
        <w:pStyle w:val="libFootnote0"/>
        <w:rPr>
          <w:rtl/>
        </w:rPr>
      </w:pPr>
      <w:r w:rsidRPr="00FF7E91">
        <w:rPr>
          <w:rtl/>
        </w:rPr>
        <w:t>(1) ليس في المصدر وورد في المخطوط ما نصه</w:t>
      </w:r>
      <w:r w:rsidR="0035190A">
        <w:rPr>
          <w:rtl/>
        </w:rPr>
        <w:t>:</w:t>
      </w:r>
      <w:r w:rsidRPr="00FF7E91">
        <w:rPr>
          <w:rtl/>
        </w:rPr>
        <w:t xml:space="preserve"> من العذرة الى العذرة موجود في بعض النسخ.</w:t>
      </w:r>
    </w:p>
    <w:p w:rsidR="005A16B4" w:rsidRPr="00FF7E91" w:rsidRDefault="005A16B4" w:rsidP="007108A1">
      <w:pPr>
        <w:pStyle w:val="libFootnote0"/>
        <w:rPr>
          <w:rtl/>
        </w:rPr>
      </w:pPr>
      <w:r w:rsidRPr="00FF7E91">
        <w:rPr>
          <w:rtl/>
        </w:rPr>
        <w:t>(2) قرب الاسناد</w:t>
      </w:r>
      <w:r w:rsidR="0035190A">
        <w:rPr>
          <w:rtl/>
        </w:rPr>
        <w:t>:</w:t>
      </w:r>
      <w:r w:rsidRPr="00FF7E91">
        <w:rPr>
          <w:rtl/>
        </w:rPr>
        <w:t xml:space="preserve"> 121.</w:t>
      </w:r>
    </w:p>
    <w:p w:rsidR="005A16B4" w:rsidRDefault="005A16B4" w:rsidP="007108A1">
      <w:pPr>
        <w:pStyle w:val="libFootnote0"/>
        <w:rPr>
          <w:rtl/>
        </w:rPr>
      </w:pPr>
      <w:r>
        <w:rPr>
          <w:rtl/>
        </w:rPr>
        <w:t>3 - مسائل علي بن جعفر</w:t>
      </w:r>
      <w:r w:rsidR="0035190A">
        <w:rPr>
          <w:rtl/>
        </w:rPr>
        <w:t>:</w:t>
      </w:r>
      <w:r>
        <w:rPr>
          <w:rtl/>
        </w:rPr>
        <w:t xml:space="preserve"> 131 / 120.</w:t>
      </w:r>
    </w:p>
    <w:p w:rsidR="005A16B4" w:rsidRPr="00FF7E91" w:rsidRDefault="005A16B4" w:rsidP="00E85C79">
      <w:pPr>
        <w:pStyle w:val="libFootnote0"/>
        <w:rPr>
          <w:rtl/>
        </w:rPr>
      </w:pPr>
      <w:r w:rsidRPr="00FF7E91">
        <w:rPr>
          <w:rtl/>
        </w:rPr>
        <w:t>(</w:t>
      </w:r>
      <w:r w:rsidR="00E85C79">
        <w:rPr>
          <w:rFonts w:hint="cs"/>
          <w:rtl/>
        </w:rPr>
        <w:t>3</w:t>
      </w:r>
      <w:r w:rsidRPr="00FF7E91">
        <w:rPr>
          <w:rtl/>
        </w:rPr>
        <w:t>) يأتي في الباب 10 من أبواب ما يسجد عليه.</w:t>
      </w:r>
    </w:p>
    <w:p w:rsidR="005A16B4" w:rsidRDefault="005A16B4" w:rsidP="00E85C79">
      <w:pPr>
        <w:pStyle w:val="libFootnoteCenterBold"/>
        <w:rPr>
          <w:rtl/>
        </w:rPr>
      </w:pPr>
      <w:r>
        <w:rPr>
          <w:rtl/>
        </w:rPr>
        <w:t>الباب 66</w:t>
      </w:r>
    </w:p>
    <w:p w:rsidR="005A16B4" w:rsidRDefault="005A16B4" w:rsidP="00E85C79">
      <w:pPr>
        <w:pStyle w:val="libFootnoteCenterBold"/>
        <w:rPr>
          <w:rtl/>
        </w:rPr>
      </w:pPr>
      <w:r>
        <w:rPr>
          <w:rtl/>
        </w:rPr>
        <w:t>فيه حديثان</w:t>
      </w:r>
    </w:p>
    <w:p w:rsidR="005A16B4" w:rsidRDefault="005A16B4" w:rsidP="007108A1">
      <w:pPr>
        <w:pStyle w:val="libFootnote0"/>
        <w:rPr>
          <w:rtl/>
        </w:rPr>
      </w:pPr>
      <w:r>
        <w:rPr>
          <w:rtl/>
        </w:rPr>
        <w:t>1 - الفقيه 1</w:t>
      </w:r>
      <w:r w:rsidR="0035190A">
        <w:rPr>
          <w:rtl/>
        </w:rPr>
        <w:t>:</w:t>
      </w:r>
      <w:r>
        <w:rPr>
          <w:rtl/>
        </w:rPr>
        <w:t xml:space="preserve"> 154 / 720.</w:t>
      </w:r>
    </w:p>
    <w:p w:rsidR="005A16B4" w:rsidRPr="00FF7E91" w:rsidRDefault="005A16B4" w:rsidP="00E85C79">
      <w:pPr>
        <w:pStyle w:val="libFootnote0"/>
        <w:rPr>
          <w:rtl/>
        </w:rPr>
      </w:pPr>
      <w:r w:rsidRPr="00FF7E91">
        <w:rPr>
          <w:rtl/>
        </w:rPr>
        <w:t>(</w:t>
      </w:r>
      <w:r w:rsidR="00E85C79">
        <w:rPr>
          <w:rFonts w:hint="cs"/>
          <w:rtl/>
        </w:rPr>
        <w:t>4</w:t>
      </w:r>
      <w:r w:rsidRPr="00FF7E91">
        <w:rPr>
          <w:rtl/>
        </w:rPr>
        <w:t>) في المصدر</w:t>
      </w:r>
      <w:r w:rsidR="0035190A">
        <w:rPr>
          <w:rtl/>
        </w:rPr>
        <w:t>:</w:t>
      </w:r>
      <w:r w:rsidRPr="00FF7E91">
        <w:rPr>
          <w:rtl/>
        </w:rPr>
        <w:t xml:space="preserve"> أوقفوا.</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[ 65</w:t>
      </w:r>
      <w:r>
        <w:rPr>
          <w:rtl/>
        </w:rPr>
        <w:t>79 ] 2</w:t>
      </w:r>
      <w:r>
        <w:rPr>
          <w:rFonts w:hint="cs"/>
          <w:rtl/>
        </w:rPr>
        <w:t xml:space="preserve"> - </w:t>
      </w:r>
      <w:r>
        <w:rPr>
          <w:rtl/>
        </w:rPr>
        <w:t xml:space="preserve">وفي </w:t>
      </w:r>
      <w:r w:rsidR="00E820C4" w:rsidRPr="00E820C4">
        <w:rPr>
          <w:rStyle w:val="libNormalChar"/>
          <w:rtl/>
        </w:rPr>
        <w:t xml:space="preserve">( </w:t>
      </w:r>
      <w:r>
        <w:rPr>
          <w:rtl/>
        </w:rPr>
        <w:t>العلل )</w:t>
      </w:r>
      <w:r w:rsidR="0035190A">
        <w:rPr>
          <w:rtl/>
        </w:rPr>
        <w:t>:</w:t>
      </w:r>
      <w:r>
        <w:rPr>
          <w:rtl/>
        </w:rPr>
        <w:t xml:space="preserve"> عن جعفر بن علي، عن أبيه، عن جده الحسن بن علي الكوفي، عن العب</w:t>
      </w:r>
      <w:r>
        <w:rPr>
          <w:rFonts w:hint="cs"/>
          <w:rtl/>
        </w:rPr>
        <w:t>ّ</w:t>
      </w:r>
      <w:r>
        <w:rPr>
          <w:rtl/>
        </w:rPr>
        <w:t xml:space="preserve">اس بن عامر، عن أبي الصحاري </w:t>
      </w:r>
      <w:r w:rsidRPr="005A16B4">
        <w:rPr>
          <w:rStyle w:val="libFootnotenumChar"/>
          <w:rtl/>
        </w:rPr>
        <w:t>(1)</w:t>
      </w:r>
      <w:r>
        <w:rPr>
          <w:rtl/>
        </w:rPr>
        <w:t xml:space="preserve">،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رجل اشترى داراً فبناها فبقيت عرصة فبناها بيت غل</w:t>
      </w:r>
      <w:r>
        <w:rPr>
          <w:rFonts w:hint="cs"/>
          <w:rtl/>
        </w:rPr>
        <w:t>ّ</w:t>
      </w:r>
      <w:r>
        <w:rPr>
          <w:rtl/>
        </w:rPr>
        <w:t xml:space="preserve">ة </w:t>
      </w:r>
      <w:r w:rsidRPr="005A16B4">
        <w:rPr>
          <w:rStyle w:val="libFootnotenumChar"/>
          <w:rtl/>
        </w:rPr>
        <w:t>(2)</w:t>
      </w:r>
      <w:r>
        <w:rPr>
          <w:rtl/>
        </w:rPr>
        <w:t>، أيوقفه على المسجد</w:t>
      </w:r>
      <w:r>
        <w:rPr>
          <w:rFonts w:hint="cs"/>
          <w:rtl/>
        </w:rPr>
        <w:t xml:space="preserve"> </w:t>
      </w:r>
      <w:r>
        <w:rPr>
          <w:rtl/>
        </w:rPr>
        <w:t>؟ فقال</w:t>
      </w:r>
      <w:r w:rsidR="0035190A">
        <w:rPr>
          <w:rtl/>
        </w:rPr>
        <w:t>:</w:t>
      </w:r>
      <w:r>
        <w:rPr>
          <w:rtl/>
        </w:rPr>
        <w:t xml:space="preserve"> إن</w:t>
      </w:r>
      <w:r>
        <w:rPr>
          <w:rFonts w:hint="cs"/>
          <w:rtl/>
        </w:rPr>
        <w:t>ّ</w:t>
      </w:r>
      <w:r>
        <w:rPr>
          <w:rtl/>
        </w:rPr>
        <w:t xml:space="preserve"> </w:t>
      </w:r>
      <w:r w:rsidRPr="005A16B4">
        <w:rPr>
          <w:rStyle w:val="libFootnotenumChar"/>
          <w:rtl/>
        </w:rPr>
        <w:t>(3)</w:t>
      </w:r>
      <w:r>
        <w:rPr>
          <w:rtl/>
        </w:rPr>
        <w:t xml:space="preserve"> المجوس وقفوا على بيت النار.</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استحباب الوقف والصدقة الجارية عموماً في محل</w:t>
      </w:r>
      <w:r>
        <w:rPr>
          <w:rFonts w:hint="cs"/>
          <w:rtl/>
        </w:rPr>
        <w:t>ّ</w:t>
      </w:r>
      <w:r>
        <w:rPr>
          <w:rtl/>
        </w:rPr>
        <w:t xml:space="preserve">ه </w:t>
      </w:r>
      <w:r w:rsidRPr="005A16B4">
        <w:rPr>
          <w:rStyle w:val="libFootnotenumChar"/>
          <w:rtl/>
        </w:rPr>
        <w:t>(4)</w:t>
      </w:r>
      <w:r>
        <w:rPr>
          <w:rtl/>
        </w:rPr>
        <w:t>، وهذا غير صريح في المنع بل يحتمل إرادة الجواز والاستدلال عليه بالأولوي</w:t>
      </w:r>
      <w:r>
        <w:rPr>
          <w:rFonts w:hint="cs"/>
          <w:rtl/>
        </w:rPr>
        <w:t>ّ</w:t>
      </w:r>
      <w:r>
        <w:rPr>
          <w:rtl/>
        </w:rPr>
        <w:t>ة لما مر</w:t>
      </w:r>
      <w:r>
        <w:rPr>
          <w:rFonts w:hint="cs"/>
          <w:rtl/>
        </w:rPr>
        <w:t>ّ</w:t>
      </w:r>
      <w:r>
        <w:rPr>
          <w:rtl/>
        </w:rPr>
        <w:t xml:space="preserve"> من الأمر بعمارة المساجد والإسراج فيها وكنسها وغير ذلك </w:t>
      </w:r>
      <w:r w:rsidRPr="005A16B4">
        <w:rPr>
          <w:rStyle w:val="libFootnotenumChar"/>
          <w:rtl/>
        </w:rPr>
        <w:t>(5)</w:t>
      </w:r>
      <w:r>
        <w:rPr>
          <w:rtl/>
        </w:rPr>
        <w:t xml:space="preserve"> والوقف وسيلة إلى جميع ما ذكر.</w:t>
      </w:r>
    </w:p>
    <w:p w:rsidR="005A16B4" w:rsidRDefault="005A16B4" w:rsidP="005A16B4">
      <w:pPr>
        <w:pStyle w:val="libNormal"/>
        <w:rPr>
          <w:rtl/>
        </w:rPr>
      </w:pPr>
      <w:r>
        <w:rPr>
          <w:rtl/>
        </w:rPr>
        <w:t>ولفظ « لا » في الحديث الأول موجود في بعض النسخ وغير موجود في بعضها، وعلى تقدير وجودها يحتمل أن يكون المراد أن</w:t>
      </w:r>
      <w:r>
        <w:rPr>
          <w:rFonts w:hint="cs"/>
          <w:rtl/>
        </w:rPr>
        <w:t>ّ</w:t>
      </w:r>
      <w:r>
        <w:rPr>
          <w:rtl/>
        </w:rPr>
        <w:t>ه لا يجوز الوقف على المسجد لأن</w:t>
      </w:r>
      <w:r>
        <w:rPr>
          <w:rFonts w:hint="cs"/>
          <w:rtl/>
        </w:rPr>
        <w:t>ّ</w:t>
      </w:r>
      <w:r>
        <w:rPr>
          <w:rtl/>
        </w:rPr>
        <w:t>ه لا يملك بل يجب كون الوقف على المسلمين ليصرف في مصالح مساجدهم، وقد حمله العلا</w:t>
      </w:r>
      <w:r>
        <w:rPr>
          <w:rFonts w:hint="cs"/>
          <w:rtl/>
        </w:rPr>
        <w:t>ّ</w:t>
      </w:r>
      <w:r>
        <w:rPr>
          <w:rtl/>
        </w:rPr>
        <w:t xml:space="preserve">مة </w:t>
      </w:r>
      <w:r w:rsidRPr="005A16B4">
        <w:rPr>
          <w:rStyle w:val="libFootnotenumChar"/>
          <w:rtl/>
        </w:rPr>
        <w:t>(6)</w:t>
      </w:r>
      <w:r>
        <w:rPr>
          <w:rtl/>
        </w:rPr>
        <w:t xml:space="preserve"> والشهيد</w:t>
      </w:r>
      <w:r>
        <w:rPr>
          <w:rFonts w:hint="cs"/>
          <w:rtl/>
        </w:rPr>
        <w:t xml:space="preserve"> </w:t>
      </w:r>
      <w:r w:rsidRPr="005A16B4">
        <w:rPr>
          <w:rStyle w:val="libFootnotenumChar"/>
          <w:rtl/>
        </w:rPr>
        <w:t>(7)</w:t>
      </w:r>
      <w:r>
        <w:rPr>
          <w:rtl/>
        </w:rPr>
        <w:t xml:space="preserve"> على الوقف للتزويق والزخرفة، وحمله بعضهم </w:t>
      </w:r>
      <w:r w:rsidRPr="005A16B4">
        <w:rPr>
          <w:rStyle w:val="libFootnotenumChar"/>
          <w:rtl/>
        </w:rPr>
        <w:t>(8)</w:t>
      </w:r>
      <w:r>
        <w:rPr>
          <w:rtl/>
        </w:rPr>
        <w:t xml:space="preserve"> على الوقف لتقريب القربان وعلى وقف الأولاد لخدمتها، كما في الشرع السابق، والله أعلم.</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علل الشرائع</w:t>
      </w:r>
      <w:r w:rsidR="0035190A">
        <w:rPr>
          <w:rtl/>
        </w:rPr>
        <w:t>:</w:t>
      </w:r>
      <w:r>
        <w:rPr>
          <w:rtl/>
        </w:rPr>
        <w:t xml:space="preserve"> 319 / 1 الباب 5، والفقيه 4</w:t>
      </w:r>
      <w:r w:rsidR="0035190A">
        <w:rPr>
          <w:rtl/>
        </w:rPr>
        <w:t>:</w:t>
      </w:r>
      <w:r>
        <w:rPr>
          <w:rtl/>
        </w:rPr>
        <w:t xml:space="preserve"> 185 / 648، والتهذيب 9</w:t>
      </w:r>
      <w:r w:rsidR="0035190A">
        <w:rPr>
          <w:rtl/>
        </w:rPr>
        <w:t>:</w:t>
      </w:r>
      <w:r>
        <w:rPr>
          <w:rtl/>
        </w:rPr>
        <w:t xml:space="preserve"> 150 / 611.</w:t>
      </w:r>
    </w:p>
    <w:p w:rsidR="005A16B4" w:rsidRPr="00A17FAC" w:rsidRDefault="005A16B4" w:rsidP="007108A1">
      <w:pPr>
        <w:pStyle w:val="libFootnote0"/>
        <w:rPr>
          <w:rtl/>
        </w:rPr>
      </w:pPr>
      <w:r w:rsidRPr="00A17FAC">
        <w:rPr>
          <w:rtl/>
        </w:rPr>
        <w:t>(1) في المصدر</w:t>
      </w:r>
      <w:r w:rsidR="0035190A">
        <w:rPr>
          <w:rtl/>
        </w:rPr>
        <w:t>:</w:t>
      </w:r>
      <w:r w:rsidRPr="00A17FAC">
        <w:rPr>
          <w:rtl/>
        </w:rPr>
        <w:t xml:space="preserve"> أبي الضحاك.</w:t>
      </w:r>
    </w:p>
    <w:p w:rsidR="005A16B4" w:rsidRPr="00A17FAC" w:rsidRDefault="005A16B4" w:rsidP="007108A1">
      <w:pPr>
        <w:pStyle w:val="libFootnote0"/>
        <w:rPr>
          <w:rtl/>
        </w:rPr>
      </w:pPr>
      <w:r w:rsidRPr="00A17FAC">
        <w:rPr>
          <w:rtl/>
        </w:rPr>
        <w:t>(2) غلة</w:t>
      </w:r>
      <w:r w:rsidR="0035190A">
        <w:rPr>
          <w:rtl/>
        </w:rPr>
        <w:t>:</w:t>
      </w:r>
      <w:r w:rsidRPr="00A17FAC">
        <w:rPr>
          <w:rtl/>
        </w:rPr>
        <w:t xml:space="preserve"> نتاج الزروع والبساتين</w:t>
      </w:r>
      <w:r>
        <w:rPr>
          <w:rtl/>
        </w:rPr>
        <w:t>،</w:t>
      </w:r>
      <w:r w:rsidRPr="00A17FAC">
        <w:rPr>
          <w:rtl/>
        </w:rPr>
        <w:t xml:space="preserve"> وبيت الغلة</w:t>
      </w:r>
      <w:r w:rsidR="0035190A">
        <w:rPr>
          <w:rtl/>
        </w:rPr>
        <w:t>:</w:t>
      </w:r>
      <w:r w:rsidRPr="00A17FAC">
        <w:rPr>
          <w:rtl/>
        </w:rPr>
        <w:t xml:space="preserve"> مخزنها أو ما يعرف ب</w:t>
      </w:r>
      <w:r>
        <w:rPr>
          <w:rFonts w:hint="cs"/>
          <w:rtl/>
        </w:rPr>
        <w:t xml:space="preserve">‍ </w:t>
      </w:r>
      <w:r w:rsidR="00E820C4" w:rsidRPr="00E820C4">
        <w:rPr>
          <w:rStyle w:val="libNormalChar"/>
          <w:rtl/>
        </w:rPr>
        <w:t xml:space="preserve">( </w:t>
      </w:r>
      <w:r w:rsidRPr="00A17FAC">
        <w:rPr>
          <w:rtl/>
        </w:rPr>
        <w:t>الأنبار</w:t>
      </w:r>
      <w:r w:rsidR="00E820C4" w:rsidRPr="00E820C4">
        <w:rPr>
          <w:rStyle w:val="libNormalChar"/>
          <w:rtl/>
        </w:rPr>
        <w:t xml:space="preserve"> ) </w:t>
      </w:r>
      <w:r w:rsidRPr="00A17FAC">
        <w:rPr>
          <w:rtl/>
        </w:rPr>
        <w:t>أنظر لسان العرب 11</w:t>
      </w:r>
      <w:r w:rsidR="0035190A">
        <w:rPr>
          <w:rtl/>
        </w:rPr>
        <w:t>:</w:t>
      </w:r>
      <w:r w:rsidRPr="000D11A4">
        <w:rPr>
          <w:rtl/>
        </w:rPr>
        <w:t xml:space="preserve"> </w:t>
      </w:r>
      <w:r w:rsidRPr="00A17FAC">
        <w:rPr>
          <w:rtl/>
        </w:rPr>
        <w:t>504 و</w:t>
      </w:r>
      <w:r>
        <w:rPr>
          <w:rFonts w:hint="cs"/>
          <w:rtl/>
        </w:rPr>
        <w:t xml:space="preserve"> </w:t>
      </w:r>
      <w:r w:rsidRPr="00A17FAC">
        <w:rPr>
          <w:rtl/>
        </w:rPr>
        <w:t>5</w:t>
      </w:r>
      <w:r>
        <w:rPr>
          <w:rtl/>
        </w:rPr>
        <w:t xml:space="preserve"> / </w:t>
      </w:r>
      <w:r w:rsidRPr="00A17FAC">
        <w:rPr>
          <w:rtl/>
        </w:rPr>
        <w:t>190.</w:t>
      </w:r>
    </w:p>
    <w:p w:rsidR="005A16B4" w:rsidRPr="00A17FAC" w:rsidRDefault="005A16B4" w:rsidP="007108A1">
      <w:pPr>
        <w:pStyle w:val="libFootnote0"/>
        <w:rPr>
          <w:rtl/>
        </w:rPr>
      </w:pPr>
      <w:r w:rsidRPr="00A17FAC">
        <w:rPr>
          <w:rtl/>
        </w:rPr>
        <w:t>(3) في بعض النسخ</w:t>
      </w:r>
      <w:r w:rsidR="0035190A">
        <w:rPr>
          <w:rtl/>
        </w:rPr>
        <w:t>:</w:t>
      </w:r>
      <w:r w:rsidRPr="00A17FAC">
        <w:rPr>
          <w:rtl/>
        </w:rPr>
        <w:t xml:space="preserve"> لا لان </w:t>
      </w:r>
      <w:r w:rsidR="00E820C4" w:rsidRPr="00E820C4">
        <w:rPr>
          <w:rStyle w:val="libNormalChar"/>
          <w:rtl/>
        </w:rPr>
        <w:t xml:space="preserve">( </w:t>
      </w:r>
      <w:r w:rsidRPr="00A17FAC">
        <w:rPr>
          <w:rtl/>
        </w:rPr>
        <w:t>هامش المخطوط ).</w:t>
      </w:r>
    </w:p>
    <w:p w:rsidR="005A16B4" w:rsidRPr="00A17FAC" w:rsidRDefault="005A16B4" w:rsidP="007108A1">
      <w:pPr>
        <w:pStyle w:val="libFootnote0"/>
        <w:rPr>
          <w:rtl/>
        </w:rPr>
      </w:pPr>
      <w:r w:rsidRPr="00A17FAC">
        <w:rPr>
          <w:rtl/>
        </w:rPr>
        <w:t xml:space="preserve">(4) يأتي في الأبواب 1 </w:t>
      </w:r>
      <w:r>
        <w:rPr>
          <w:rtl/>
        </w:rPr>
        <w:t>و 2</w:t>
      </w:r>
      <w:r w:rsidRPr="00A17FAC">
        <w:rPr>
          <w:rtl/>
        </w:rPr>
        <w:t xml:space="preserve"> من كتاب الوقوف.</w:t>
      </w:r>
    </w:p>
    <w:p w:rsidR="005A16B4" w:rsidRPr="00A17FAC" w:rsidRDefault="005A16B4" w:rsidP="007108A1">
      <w:pPr>
        <w:pStyle w:val="libFootnote0"/>
        <w:rPr>
          <w:rtl/>
        </w:rPr>
      </w:pPr>
      <w:r w:rsidRPr="00A17FAC">
        <w:rPr>
          <w:rtl/>
        </w:rPr>
        <w:t>(5) م</w:t>
      </w:r>
      <w:r>
        <w:rPr>
          <w:rFonts w:hint="cs"/>
          <w:rtl/>
        </w:rPr>
        <w:t>َ</w:t>
      </w:r>
      <w:r w:rsidRPr="00A17FAC">
        <w:rPr>
          <w:rtl/>
        </w:rPr>
        <w:t>ر</w:t>
      </w:r>
      <w:r>
        <w:rPr>
          <w:rFonts w:hint="cs"/>
          <w:rtl/>
        </w:rPr>
        <w:t>ّ</w:t>
      </w:r>
      <w:r w:rsidRPr="00A17FAC">
        <w:rPr>
          <w:rtl/>
        </w:rPr>
        <w:t xml:space="preserve"> في الأبواب 8 </w:t>
      </w:r>
      <w:r>
        <w:rPr>
          <w:rtl/>
        </w:rPr>
        <w:t>و 3</w:t>
      </w:r>
      <w:r w:rsidRPr="00A17FAC">
        <w:rPr>
          <w:rtl/>
        </w:rPr>
        <w:t xml:space="preserve">2 </w:t>
      </w:r>
      <w:r>
        <w:rPr>
          <w:rtl/>
        </w:rPr>
        <w:t>و 3</w:t>
      </w:r>
      <w:r w:rsidRPr="00A17FAC">
        <w:rPr>
          <w:rtl/>
        </w:rPr>
        <w:t>4 من هذه الأبواب.</w:t>
      </w:r>
    </w:p>
    <w:p w:rsidR="005A16B4" w:rsidRPr="00A17FAC" w:rsidRDefault="005A16B4" w:rsidP="007108A1">
      <w:pPr>
        <w:pStyle w:val="libFootnote0"/>
        <w:rPr>
          <w:rtl/>
        </w:rPr>
      </w:pPr>
      <w:r w:rsidRPr="00A17FAC">
        <w:rPr>
          <w:rtl/>
        </w:rPr>
        <w:t>(6) التذكرة 1</w:t>
      </w:r>
      <w:r w:rsidR="0035190A">
        <w:rPr>
          <w:rtl/>
        </w:rPr>
        <w:t>:</w:t>
      </w:r>
      <w:r w:rsidRPr="00A17FAC">
        <w:rPr>
          <w:rtl/>
        </w:rPr>
        <w:t xml:space="preserve"> 90.</w:t>
      </w:r>
    </w:p>
    <w:p w:rsidR="005A16B4" w:rsidRPr="00A17FAC" w:rsidRDefault="005A16B4" w:rsidP="007108A1">
      <w:pPr>
        <w:pStyle w:val="libFootnote0"/>
        <w:rPr>
          <w:rtl/>
        </w:rPr>
      </w:pPr>
      <w:r w:rsidRPr="00A17FAC">
        <w:rPr>
          <w:rtl/>
        </w:rPr>
        <w:t>(7) الذكرى</w:t>
      </w:r>
      <w:r w:rsidR="0035190A">
        <w:rPr>
          <w:rtl/>
        </w:rPr>
        <w:t>:</w:t>
      </w:r>
      <w:r w:rsidRPr="00A17FAC">
        <w:rPr>
          <w:rtl/>
        </w:rPr>
        <w:t xml:space="preserve"> 158 والبحار 84</w:t>
      </w:r>
      <w:r w:rsidR="0035190A">
        <w:rPr>
          <w:rtl/>
        </w:rPr>
        <w:t>:</w:t>
      </w:r>
      <w:r w:rsidRPr="00A17FAC">
        <w:rPr>
          <w:rtl/>
        </w:rPr>
        <w:t xml:space="preserve"> 7</w:t>
      </w:r>
      <w:r>
        <w:rPr>
          <w:rtl/>
        </w:rPr>
        <w:t xml:space="preserve"> / </w:t>
      </w:r>
      <w:r w:rsidRPr="00A17FAC">
        <w:rPr>
          <w:rtl/>
        </w:rPr>
        <w:t>80.</w:t>
      </w:r>
    </w:p>
    <w:p w:rsidR="005A16B4" w:rsidRPr="00A17FAC" w:rsidRDefault="005A16B4" w:rsidP="007108A1">
      <w:pPr>
        <w:pStyle w:val="libFootnote0"/>
        <w:rPr>
          <w:rtl/>
        </w:rPr>
      </w:pPr>
      <w:r w:rsidRPr="00A17FAC">
        <w:rPr>
          <w:rtl/>
        </w:rPr>
        <w:t>(8) راجع جواهر الكلام 28</w:t>
      </w:r>
      <w:r w:rsidR="0035190A">
        <w:rPr>
          <w:rtl/>
        </w:rPr>
        <w:t>:</w:t>
      </w:r>
      <w:r w:rsidRPr="00A17FAC">
        <w:rPr>
          <w:rtl/>
        </w:rPr>
        <w:t xml:space="preserve"> 31 والبحار 84</w:t>
      </w:r>
      <w:r w:rsidR="0035190A">
        <w:rPr>
          <w:rtl/>
        </w:rPr>
        <w:t>:</w:t>
      </w:r>
      <w:r w:rsidRPr="00A17FAC">
        <w:rPr>
          <w:rtl/>
        </w:rPr>
        <w:t xml:space="preserve"> 7</w:t>
      </w:r>
      <w:r>
        <w:rPr>
          <w:rtl/>
        </w:rPr>
        <w:t xml:space="preserve"> / </w:t>
      </w:r>
      <w:r w:rsidRPr="00A17FAC">
        <w:rPr>
          <w:rtl/>
        </w:rPr>
        <w:t>80.</w:t>
      </w:r>
    </w:p>
    <w:p w:rsidR="007108A1" w:rsidRPr="00BC18D8" w:rsidRDefault="007108A1" w:rsidP="007108A1">
      <w:pPr>
        <w:pStyle w:val="libNormal"/>
        <w:rPr>
          <w:rtl/>
        </w:rPr>
      </w:pPr>
      <w:r w:rsidRPr="00535419">
        <w:rPr>
          <w:rtl/>
        </w:rPr>
        <w:br w:type="page"/>
      </w:r>
    </w:p>
    <w:p w:rsidR="005A16B4" w:rsidRPr="000D11A4" w:rsidRDefault="00E85C79" w:rsidP="00E85C79">
      <w:pPr>
        <w:pStyle w:val="Heading2Center"/>
        <w:rPr>
          <w:rtl/>
        </w:rPr>
      </w:pPr>
      <w:bookmarkStart w:id="1048" w:name="_Toc275419236"/>
      <w:bookmarkStart w:id="1049" w:name="_Toc300140967"/>
      <w:bookmarkStart w:id="1050" w:name="_Toc374784106"/>
      <w:bookmarkStart w:id="1051" w:name="_Toc257224446"/>
      <w:r w:rsidRPr="00A17FAC">
        <w:rPr>
          <w:rtl/>
        </w:rPr>
        <w:lastRenderedPageBreak/>
        <w:t>67</w:t>
      </w:r>
      <w:r>
        <w:rPr>
          <w:rtl/>
        </w:rPr>
        <w:t xml:space="preserve"> - </w:t>
      </w:r>
      <w:r w:rsidRPr="00A17FAC">
        <w:rPr>
          <w:rtl/>
        </w:rPr>
        <w:t>باب كراهة جعل المساجد طرقاً والمرور بها</w:t>
      </w:r>
      <w:bookmarkStart w:id="1052" w:name="_Toc275419237"/>
      <w:bookmarkStart w:id="1053" w:name="_Toc300140968"/>
      <w:bookmarkEnd w:id="1048"/>
      <w:bookmarkEnd w:id="1049"/>
      <w:r>
        <w:rPr>
          <w:rFonts w:hint="cs"/>
          <w:rtl/>
        </w:rPr>
        <w:t xml:space="preserve"> </w:t>
      </w:r>
      <w:r w:rsidRPr="00A17FAC">
        <w:rPr>
          <w:rtl/>
        </w:rPr>
        <w:t>حتى يصل</w:t>
      </w:r>
      <w:r>
        <w:rPr>
          <w:rFonts w:hint="cs"/>
          <w:rtl/>
        </w:rPr>
        <w:t>ّ</w:t>
      </w:r>
      <w:r w:rsidRPr="00A17FAC">
        <w:rPr>
          <w:rtl/>
        </w:rPr>
        <w:t>ي ركعتين</w:t>
      </w:r>
      <w:bookmarkEnd w:id="1050"/>
      <w:bookmarkEnd w:id="1051"/>
      <w:bookmarkEnd w:id="1052"/>
      <w:bookmarkEnd w:id="1053"/>
    </w:p>
    <w:p w:rsidR="005A16B4" w:rsidRDefault="005A16B4" w:rsidP="005A16B4">
      <w:pPr>
        <w:pStyle w:val="libNormal"/>
        <w:rPr>
          <w:rtl/>
        </w:rPr>
      </w:pPr>
      <w:r w:rsidRPr="005A16B4">
        <w:rPr>
          <w:rStyle w:val="libNormalChar"/>
          <w:rtl/>
        </w:rPr>
        <w:t>[ 65</w:t>
      </w:r>
      <w:r>
        <w:rPr>
          <w:rtl/>
        </w:rPr>
        <w:t>80 ] 1</w:t>
      </w:r>
      <w:r>
        <w:rPr>
          <w:rFonts w:hint="cs"/>
          <w:rtl/>
        </w:rPr>
        <w:t xml:space="preserve"> - </w:t>
      </w:r>
      <w:r>
        <w:rPr>
          <w:rtl/>
        </w:rPr>
        <w:t>محم</w:t>
      </w:r>
      <w:r>
        <w:rPr>
          <w:rFonts w:hint="cs"/>
          <w:rtl/>
        </w:rPr>
        <w:t>ّ</w:t>
      </w:r>
      <w:r>
        <w:rPr>
          <w:rtl/>
        </w:rPr>
        <w:t xml:space="preserve">د بن علي بن الحسين بإسناده عن شعيب بن واقد، عن الحسين بن زيد،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قال رسول الله </w:t>
      </w:r>
      <w:r w:rsidR="00E85C79">
        <w:rPr>
          <w:rFonts w:hint="cs"/>
          <w:rtl/>
        </w:rPr>
        <w:t xml:space="preserve">( </w:t>
      </w:r>
      <w:r w:rsidRPr="005A16B4">
        <w:rPr>
          <w:rStyle w:val="libAlaemChar"/>
          <w:rFonts w:hint="cs"/>
          <w:rtl/>
        </w:rPr>
        <w:t>صلى‌الله‌عليه‌وآله‌وسلم</w:t>
      </w:r>
      <w:r>
        <w:rPr>
          <w:rtl/>
        </w:rPr>
        <w:t xml:space="preserve"> </w:t>
      </w:r>
      <w:r w:rsidR="00E85C79">
        <w:rPr>
          <w:rFonts w:hint="cs"/>
          <w:rtl/>
        </w:rPr>
        <w:t xml:space="preserve">) : </w:t>
      </w:r>
      <w:r>
        <w:rPr>
          <w:rtl/>
        </w:rPr>
        <w:t>لا تجعلوا المساجد طرقاً حت</w:t>
      </w:r>
      <w:r>
        <w:rPr>
          <w:rFonts w:hint="cs"/>
          <w:rtl/>
        </w:rPr>
        <w:t>ّ</w:t>
      </w:r>
      <w:r>
        <w:rPr>
          <w:rtl/>
        </w:rPr>
        <w:t>ى تصل</w:t>
      </w:r>
      <w:r>
        <w:rPr>
          <w:rFonts w:hint="cs"/>
          <w:rtl/>
        </w:rPr>
        <w:t>ّ</w:t>
      </w:r>
      <w:r>
        <w:rPr>
          <w:rtl/>
        </w:rPr>
        <w:t>وا فيها ركعتين.</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استحباب تحي</w:t>
      </w:r>
      <w:r>
        <w:rPr>
          <w:rFonts w:hint="cs"/>
          <w:rtl/>
        </w:rPr>
        <w:t>ّ</w:t>
      </w:r>
      <w:r>
        <w:rPr>
          <w:rtl/>
        </w:rPr>
        <w:t>ة المسجد، وعلى جواز الجواز فيه حت</w:t>
      </w:r>
      <w:r>
        <w:rPr>
          <w:rFonts w:hint="cs"/>
          <w:rtl/>
        </w:rPr>
        <w:t>ّ</w:t>
      </w:r>
      <w:r>
        <w:rPr>
          <w:rtl/>
        </w:rPr>
        <w:t xml:space="preserve">ى حال الجنابة والحيض والاستحاضة والنفاس </w:t>
      </w:r>
      <w:r w:rsidRPr="005A16B4">
        <w:rPr>
          <w:rStyle w:val="libFootnotenumChar"/>
          <w:rtl/>
        </w:rPr>
        <w:t>(1)</w:t>
      </w:r>
      <w:r>
        <w:rPr>
          <w:rtl/>
        </w:rPr>
        <w:t>.</w:t>
      </w:r>
    </w:p>
    <w:p w:rsidR="00E85C79" w:rsidRDefault="00E85C79" w:rsidP="00E85C79">
      <w:pPr>
        <w:pStyle w:val="Heading2Center"/>
        <w:rPr>
          <w:rStyle w:val="libNormalChar"/>
          <w:rtl/>
        </w:rPr>
      </w:pPr>
      <w:bookmarkStart w:id="1054" w:name="_Toc275419238"/>
      <w:bookmarkStart w:id="1055" w:name="_Toc300140969"/>
      <w:bookmarkStart w:id="1056" w:name="_Toc374784107"/>
      <w:bookmarkStart w:id="1057" w:name="_Toc257224447"/>
      <w:r>
        <w:rPr>
          <w:rtl/>
        </w:rPr>
        <w:t>68 - باب استحباب سبق الناس في الدخول إلى المساجد والتأخ</w:t>
      </w:r>
      <w:r>
        <w:rPr>
          <w:rFonts w:hint="cs"/>
          <w:rtl/>
        </w:rPr>
        <w:t>ّ</w:t>
      </w:r>
      <w:r>
        <w:rPr>
          <w:rtl/>
        </w:rPr>
        <w:t>ر</w:t>
      </w:r>
      <w:bookmarkStart w:id="1058" w:name="_Toc275419239"/>
      <w:bookmarkStart w:id="1059" w:name="_Toc300140970"/>
      <w:bookmarkEnd w:id="1054"/>
      <w:bookmarkEnd w:id="1055"/>
      <w:r>
        <w:rPr>
          <w:rFonts w:hint="cs"/>
          <w:rtl/>
        </w:rPr>
        <w:t xml:space="preserve"> </w:t>
      </w:r>
      <w:r>
        <w:rPr>
          <w:rtl/>
        </w:rPr>
        <w:t>عنهم في الخروج منها</w:t>
      </w:r>
      <w:bookmarkEnd w:id="1056"/>
      <w:bookmarkEnd w:id="1057"/>
      <w:bookmarkEnd w:id="1058"/>
      <w:bookmarkEnd w:id="1059"/>
    </w:p>
    <w:p w:rsidR="005A16B4" w:rsidRDefault="005A16B4" w:rsidP="00E85C79">
      <w:pPr>
        <w:pStyle w:val="libNormal"/>
        <w:rPr>
          <w:rtl/>
        </w:rPr>
      </w:pPr>
      <w:r w:rsidRPr="005A16B4">
        <w:rPr>
          <w:rStyle w:val="libNormalChar"/>
          <w:rtl/>
        </w:rPr>
        <w:t>[ 65</w:t>
      </w:r>
      <w:r>
        <w:rPr>
          <w:rtl/>
        </w:rPr>
        <w:t>81 ] 1</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أمير المؤمنين</w:t>
      </w:r>
      <w:r w:rsidR="00E85C79">
        <w:rPr>
          <w:rFonts w:hint="cs"/>
          <w:rtl/>
        </w:rPr>
        <w:t xml:space="preserve"> (</w:t>
      </w:r>
      <w:r>
        <w:rPr>
          <w:rtl/>
        </w:rPr>
        <w:t xml:space="preserve"> </w:t>
      </w:r>
      <w:r w:rsidRPr="005A16B4">
        <w:rPr>
          <w:rStyle w:val="libAlaemChar"/>
          <w:rFonts w:hint="cs"/>
          <w:rtl/>
        </w:rPr>
        <w:t>عليه‌السلام</w:t>
      </w:r>
      <w:r>
        <w:rPr>
          <w:rtl/>
        </w:rPr>
        <w:t xml:space="preserve"> </w:t>
      </w:r>
      <w:r w:rsidR="00E85C79">
        <w:rPr>
          <w:rFonts w:hint="cs"/>
          <w:rtl/>
        </w:rPr>
        <w:t xml:space="preserve">) ، </w:t>
      </w:r>
      <w:r>
        <w:rPr>
          <w:rtl/>
        </w:rPr>
        <w:t xml:space="preserve">جاء أعرابي </w:t>
      </w:r>
      <w:r w:rsidRPr="005A16B4">
        <w:rPr>
          <w:rStyle w:val="libFootnotenumChar"/>
          <w:rtl/>
        </w:rPr>
        <w:t>(</w:t>
      </w:r>
      <w:r w:rsidR="00E85C79">
        <w:rPr>
          <w:rStyle w:val="libFootnotenumChar"/>
          <w:rFonts w:hint="cs"/>
          <w:rtl/>
        </w:rPr>
        <w:t>2</w:t>
      </w:r>
      <w:r w:rsidRPr="005A16B4">
        <w:rPr>
          <w:rStyle w:val="libFootnotenumChar"/>
          <w:rtl/>
        </w:rPr>
        <w:t>)</w:t>
      </w:r>
      <w:r>
        <w:rPr>
          <w:rtl/>
        </w:rPr>
        <w:t xml:space="preserve"> إلى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فسأله عن شر</w:t>
      </w:r>
      <w:r>
        <w:rPr>
          <w:rFonts w:hint="cs"/>
          <w:rtl/>
        </w:rPr>
        <w:t>ّ</w:t>
      </w:r>
      <w:r>
        <w:rPr>
          <w:rtl/>
        </w:rPr>
        <w:t xml:space="preserve"> بقاع الأرض وخير بقاع الأرض</w:t>
      </w:r>
      <w:r>
        <w:rPr>
          <w:rFonts w:hint="cs"/>
          <w:rtl/>
        </w:rPr>
        <w:t xml:space="preserve"> </w:t>
      </w:r>
      <w:r>
        <w:rPr>
          <w:rtl/>
        </w:rPr>
        <w:t xml:space="preserve">؟ فقال له رسول الله </w:t>
      </w:r>
      <w:r w:rsidR="00E85C79" w:rsidRPr="00E820C4">
        <w:rPr>
          <w:rStyle w:val="libNormalChar"/>
          <w:rFonts w:hint="cs"/>
          <w:rtl/>
        </w:rPr>
        <w:t xml:space="preserve">( </w:t>
      </w:r>
      <w:r w:rsidR="00E85C79">
        <w:rPr>
          <w:rStyle w:val="libAlaemChar"/>
          <w:rFonts w:hint="cs"/>
          <w:rtl/>
        </w:rPr>
        <w:t>صلى‌الله‌عليه‌وآله‌وسلم</w:t>
      </w:r>
      <w:r w:rsidR="00E85C79" w:rsidRPr="00E820C4">
        <w:rPr>
          <w:rStyle w:val="libNormalChar"/>
          <w:rFonts w:hint="cs"/>
          <w:rtl/>
        </w:rPr>
        <w:t xml:space="preserve"> )</w:t>
      </w:r>
      <w:r w:rsidR="0035190A">
        <w:rPr>
          <w:rtl/>
        </w:rPr>
        <w:t>:</w:t>
      </w:r>
      <w:r>
        <w:rPr>
          <w:rtl/>
        </w:rPr>
        <w:t xml:space="preserve"> شر</w:t>
      </w:r>
      <w:r>
        <w:rPr>
          <w:rFonts w:hint="cs"/>
          <w:rtl/>
        </w:rPr>
        <w:t>ّ</w:t>
      </w:r>
      <w:r>
        <w:rPr>
          <w:rtl/>
        </w:rPr>
        <w:t xml:space="preserve"> بقاع الأرض الأسواق</w:t>
      </w:r>
      <w:r>
        <w:rPr>
          <w:rFonts w:hint="cs"/>
          <w:rtl/>
        </w:rPr>
        <w:t xml:space="preserve"> - </w:t>
      </w:r>
      <w:r>
        <w:rPr>
          <w:rtl/>
        </w:rPr>
        <w:t>إلى أن قال</w:t>
      </w:r>
      <w:r>
        <w:rPr>
          <w:rFonts w:hint="cs"/>
          <w:rtl/>
        </w:rPr>
        <w:t xml:space="preserve"> - </w:t>
      </w:r>
      <w:r>
        <w:rPr>
          <w:rtl/>
        </w:rPr>
        <w:t>وخير البقاع المساجد، وأحب</w:t>
      </w:r>
      <w:r>
        <w:rPr>
          <w:rFonts w:hint="cs"/>
          <w:rtl/>
        </w:rPr>
        <w:t>ّ</w:t>
      </w:r>
      <w:r>
        <w:rPr>
          <w:rtl/>
        </w:rPr>
        <w:t>هم إلى الله أو</w:t>
      </w:r>
      <w:r>
        <w:rPr>
          <w:rFonts w:hint="cs"/>
          <w:rtl/>
        </w:rPr>
        <w:t>ّ</w:t>
      </w:r>
      <w:r>
        <w:rPr>
          <w:rtl/>
        </w:rPr>
        <w:t>لهم دخولاً وآخرهم خروجاً منها.</w:t>
      </w:r>
    </w:p>
    <w:p w:rsidR="005A16B4" w:rsidRDefault="005A16B4" w:rsidP="00E85C79">
      <w:pPr>
        <w:pStyle w:val="libNormal"/>
        <w:rPr>
          <w:rtl/>
        </w:rPr>
      </w:pPr>
      <w:r>
        <w:rPr>
          <w:rtl/>
        </w:rPr>
        <w:t xml:space="preserve">ورواه في </w:t>
      </w:r>
      <w:r w:rsidR="00E820C4" w:rsidRPr="00E820C4">
        <w:rPr>
          <w:rStyle w:val="libNormalChar"/>
          <w:rtl/>
        </w:rPr>
        <w:t xml:space="preserve">( </w:t>
      </w:r>
      <w:r>
        <w:rPr>
          <w:rtl/>
        </w:rPr>
        <w:t>معاني الأخبار</w:t>
      </w:r>
      <w:r w:rsidR="00E820C4" w:rsidRPr="00E820C4">
        <w:rPr>
          <w:rStyle w:val="libNormalChar"/>
          <w:rtl/>
        </w:rPr>
        <w:t xml:space="preserve"> ) </w:t>
      </w:r>
      <w:r>
        <w:rPr>
          <w:rtl/>
        </w:rPr>
        <w:t xml:space="preserve">كما يأتي في آداب التجارة </w:t>
      </w:r>
      <w:r w:rsidRPr="005A16B4">
        <w:rPr>
          <w:rStyle w:val="libFootnotenumChar"/>
          <w:rtl/>
        </w:rPr>
        <w:t>(</w:t>
      </w:r>
      <w:r w:rsidR="00E85C79">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E85C79">
      <w:pPr>
        <w:pStyle w:val="libFootnoteCenterBold"/>
        <w:rPr>
          <w:rtl/>
        </w:rPr>
      </w:pPr>
      <w:r>
        <w:rPr>
          <w:rtl/>
        </w:rPr>
        <w:t>الباب 67</w:t>
      </w:r>
    </w:p>
    <w:p w:rsidR="005A16B4" w:rsidRDefault="005A16B4" w:rsidP="00E85C79">
      <w:pPr>
        <w:pStyle w:val="libFootnoteCenterBold"/>
        <w:rPr>
          <w:rtl/>
        </w:rPr>
      </w:pPr>
      <w:r>
        <w:rPr>
          <w:rtl/>
        </w:rPr>
        <w:t>فيه حديث واحد</w:t>
      </w:r>
    </w:p>
    <w:p w:rsidR="005A16B4" w:rsidRDefault="005A16B4" w:rsidP="007108A1">
      <w:pPr>
        <w:pStyle w:val="libFootnote0"/>
        <w:rPr>
          <w:rtl/>
        </w:rPr>
      </w:pPr>
      <w:r>
        <w:rPr>
          <w:rtl/>
        </w:rPr>
        <w:t>1 - الفقيه 4</w:t>
      </w:r>
      <w:r w:rsidR="0035190A">
        <w:rPr>
          <w:rtl/>
        </w:rPr>
        <w:t>:</w:t>
      </w:r>
      <w:r>
        <w:rPr>
          <w:rtl/>
        </w:rPr>
        <w:t xml:space="preserve"> 2 / 1.</w:t>
      </w:r>
    </w:p>
    <w:p w:rsidR="005A16B4" w:rsidRPr="00A17FAC" w:rsidRDefault="005A16B4" w:rsidP="007108A1">
      <w:pPr>
        <w:pStyle w:val="libFootnote0"/>
        <w:rPr>
          <w:rtl/>
        </w:rPr>
      </w:pPr>
      <w:r w:rsidRPr="00A17FAC">
        <w:rPr>
          <w:rtl/>
        </w:rPr>
        <w:t xml:space="preserve">(1) تقدم في الباب 42 من هذه الأبواب وكذلك في الأبواب 15 </w:t>
      </w:r>
      <w:r>
        <w:rPr>
          <w:rtl/>
        </w:rPr>
        <w:t>و 1</w:t>
      </w:r>
      <w:r w:rsidRPr="00A17FAC">
        <w:rPr>
          <w:rtl/>
        </w:rPr>
        <w:t>7 من أبواب الجنابة والباب 35 من أبواب الحيض.</w:t>
      </w:r>
    </w:p>
    <w:p w:rsidR="005A16B4" w:rsidRDefault="005A16B4" w:rsidP="00E85C79">
      <w:pPr>
        <w:pStyle w:val="libFootnoteCenterBold"/>
        <w:rPr>
          <w:rtl/>
        </w:rPr>
      </w:pPr>
      <w:r>
        <w:rPr>
          <w:rtl/>
        </w:rPr>
        <w:t>الباب 68</w:t>
      </w:r>
    </w:p>
    <w:p w:rsidR="005A16B4" w:rsidRDefault="005A16B4" w:rsidP="00E85C79">
      <w:pPr>
        <w:pStyle w:val="libFootnoteCenterBold"/>
        <w:rPr>
          <w:rtl/>
        </w:rPr>
      </w:pPr>
      <w:r>
        <w:rPr>
          <w:rtl/>
        </w:rPr>
        <w:t>فيه حديثان</w:t>
      </w:r>
    </w:p>
    <w:p w:rsidR="005A16B4" w:rsidRDefault="005A16B4" w:rsidP="007108A1">
      <w:pPr>
        <w:pStyle w:val="libFootnote0"/>
        <w:rPr>
          <w:rtl/>
        </w:rPr>
      </w:pPr>
      <w:r>
        <w:rPr>
          <w:rtl/>
        </w:rPr>
        <w:t>1 - الفقيه 3</w:t>
      </w:r>
      <w:r w:rsidR="0035190A">
        <w:rPr>
          <w:rtl/>
        </w:rPr>
        <w:t>:</w:t>
      </w:r>
      <w:r>
        <w:rPr>
          <w:rtl/>
        </w:rPr>
        <w:t xml:space="preserve"> 124 / 539.</w:t>
      </w:r>
    </w:p>
    <w:p w:rsidR="005A16B4" w:rsidRPr="00A17FAC" w:rsidRDefault="005A16B4" w:rsidP="00E85C79">
      <w:pPr>
        <w:pStyle w:val="libFootnote0"/>
        <w:rPr>
          <w:rtl/>
        </w:rPr>
      </w:pPr>
      <w:r w:rsidRPr="00A17FAC">
        <w:rPr>
          <w:rtl/>
        </w:rPr>
        <w:t>(</w:t>
      </w:r>
      <w:r w:rsidR="00E85C79">
        <w:rPr>
          <w:rFonts w:hint="cs"/>
          <w:rtl/>
        </w:rPr>
        <w:t>2</w:t>
      </w:r>
      <w:r w:rsidRPr="00A17FAC">
        <w:rPr>
          <w:rtl/>
        </w:rPr>
        <w:t>) في المصدر زيادة</w:t>
      </w:r>
      <w:r w:rsidR="0035190A">
        <w:rPr>
          <w:rtl/>
        </w:rPr>
        <w:t>:</w:t>
      </w:r>
      <w:r w:rsidRPr="00A17FAC">
        <w:rPr>
          <w:rtl/>
        </w:rPr>
        <w:t xml:space="preserve"> من بني عامر.</w:t>
      </w:r>
    </w:p>
    <w:p w:rsidR="005A16B4" w:rsidRDefault="005A16B4" w:rsidP="00E85C79">
      <w:pPr>
        <w:pStyle w:val="libFootnote0"/>
        <w:rPr>
          <w:rtl/>
        </w:rPr>
      </w:pPr>
      <w:r w:rsidRPr="00A17FAC">
        <w:rPr>
          <w:rtl/>
        </w:rPr>
        <w:t>(</w:t>
      </w:r>
      <w:r w:rsidR="00E85C79">
        <w:rPr>
          <w:rFonts w:hint="cs"/>
          <w:rtl/>
        </w:rPr>
        <w:t>3</w:t>
      </w:r>
      <w:r w:rsidRPr="00A17FAC">
        <w:rPr>
          <w:rtl/>
        </w:rPr>
        <w:t>) يأتي في الحديث 1 من الباب 60 من أبواب آداب التجارة.</w:t>
      </w:r>
    </w:p>
    <w:p w:rsidR="007108A1" w:rsidRPr="00BC18D8" w:rsidRDefault="007108A1" w:rsidP="007108A1">
      <w:pPr>
        <w:pStyle w:val="libNormal"/>
        <w:rPr>
          <w:rtl/>
        </w:rPr>
      </w:pPr>
      <w:r w:rsidRPr="00535419">
        <w:rPr>
          <w:rtl/>
        </w:rPr>
        <w:br w:type="page"/>
      </w:r>
    </w:p>
    <w:p w:rsidR="005A16B4" w:rsidRDefault="005A16B4" w:rsidP="00E23F1A">
      <w:pPr>
        <w:pStyle w:val="libNormal"/>
        <w:rPr>
          <w:rtl/>
        </w:rPr>
      </w:pPr>
      <w:r w:rsidRPr="005A16B4">
        <w:rPr>
          <w:rStyle w:val="libNormalChar"/>
          <w:rtl/>
        </w:rPr>
        <w:lastRenderedPageBreak/>
        <w:t>[ 65</w:t>
      </w:r>
      <w:r>
        <w:rPr>
          <w:rtl/>
        </w:rPr>
        <w:t>82 ] 2</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 xml:space="preserve">د، عن ابن أبي عمير، عن جابر،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لجبرئيل </w:t>
      </w:r>
      <w:r w:rsidR="00E23F1A" w:rsidRPr="00E820C4">
        <w:rPr>
          <w:rStyle w:val="libNormalChar"/>
          <w:rFonts w:hint="cs"/>
          <w:rtl/>
        </w:rPr>
        <w:t xml:space="preserve">( </w:t>
      </w:r>
      <w:r w:rsidR="00E23F1A">
        <w:rPr>
          <w:rStyle w:val="libAlaemChar"/>
          <w:rFonts w:hint="cs"/>
          <w:rtl/>
        </w:rPr>
        <w:t>عليه‌السلام</w:t>
      </w:r>
      <w:r w:rsidR="00E23F1A" w:rsidRPr="00E820C4">
        <w:rPr>
          <w:rStyle w:val="libNormalChar"/>
          <w:rFonts w:hint="cs"/>
          <w:rtl/>
        </w:rPr>
        <w:t xml:space="preserve"> )</w:t>
      </w:r>
      <w:r w:rsidR="00E23F1A">
        <w:rPr>
          <w:rStyle w:val="libNormalChar"/>
          <w:rFonts w:hint="cs"/>
          <w:rtl/>
        </w:rPr>
        <w:t xml:space="preserve"> </w:t>
      </w:r>
      <w:r>
        <w:rPr>
          <w:rtl/>
        </w:rPr>
        <w:t>، يا جبرئيل، أي</w:t>
      </w:r>
      <w:r>
        <w:rPr>
          <w:rFonts w:hint="cs"/>
          <w:rtl/>
        </w:rPr>
        <w:t>ّ</w:t>
      </w:r>
      <w:r>
        <w:rPr>
          <w:rtl/>
        </w:rPr>
        <w:t xml:space="preserve"> البقاع أحب إلى الله عز</w:t>
      </w:r>
      <w:r>
        <w:rPr>
          <w:rFonts w:hint="cs"/>
          <w:rtl/>
        </w:rPr>
        <w:t>ّ</w:t>
      </w:r>
      <w:r>
        <w:rPr>
          <w:rtl/>
        </w:rPr>
        <w:t xml:space="preserve"> وجل</w:t>
      </w:r>
      <w:r>
        <w:rPr>
          <w:rFonts w:hint="cs"/>
          <w:rtl/>
        </w:rPr>
        <w:t xml:space="preserve">ّ </w:t>
      </w:r>
      <w:r>
        <w:rPr>
          <w:rtl/>
        </w:rPr>
        <w:t>؟ قال</w:t>
      </w:r>
      <w:r w:rsidR="0035190A">
        <w:rPr>
          <w:rtl/>
        </w:rPr>
        <w:t>:</w:t>
      </w:r>
      <w:r>
        <w:rPr>
          <w:rtl/>
        </w:rPr>
        <w:t xml:space="preserve"> المساجد وأحب</w:t>
      </w:r>
      <w:r>
        <w:rPr>
          <w:rFonts w:hint="cs"/>
          <w:rtl/>
        </w:rPr>
        <w:t>ّ</w:t>
      </w:r>
      <w:r>
        <w:rPr>
          <w:rtl/>
        </w:rPr>
        <w:t xml:space="preserve"> أهلها إلى الله أو</w:t>
      </w:r>
      <w:r>
        <w:rPr>
          <w:rFonts w:hint="cs"/>
          <w:rtl/>
        </w:rPr>
        <w:t>ّ</w:t>
      </w:r>
      <w:r>
        <w:rPr>
          <w:rtl/>
        </w:rPr>
        <w:t>لهم دخولاً وآخرهم خروجاً منها.</w:t>
      </w:r>
    </w:p>
    <w:p w:rsidR="005A16B4" w:rsidRDefault="005A16B4" w:rsidP="005A16B4">
      <w:pPr>
        <w:pStyle w:val="libNormal"/>
        <w:rPr>
          <w:rtl/>
        </w:rPr>
      </w:pPr>
      <w:r>
        <w:rPr>
          <w:rtl/>
        </w:rPr>
        <w:t>ورواه الحسن بن محم</w:t>
      </w:r>
      <w:r>
        <w:rPr>
          <w:rFonts w:hint="cs"/>
          <w:rtl/>
        </w:rPr>
        <w:t>ّ</w:t>
      </w:r>
      <w:r>
        <w:rPr>
          <w:rtl/>
        </w:rPr>
        <w:t xml:space="preserve">د الطوسي في </w:t>
      </w:r>
      <w:r w:rsidR="00E820C4" w:rsidRPr="00E820C4">
        <w:rPr>
          <w:rStyle w:val="libNormalChar"/>
          <w:rtl/>
        </w:rPr>
        <w:t xml:space="preserve">( </w:t>
      </w:r>
      <w:r>
        <w:rPr>
          <w:rtl/>
        </w:rPr>
        <w:t>أماليه</w:t>
      </w:r>
      <w:r w:rsidR="00E820C4" w:rsidRPr="00E820C4">
        <w:rPr>
          <w:rStyle w:val="libNormalChar"/>
          <w:rtl/>
        </w:rPr>
        <w:t xml:space="preserve"> ) </w:t>
      </w:r>
      <w:r>
        <w:rPr>
          <w:rtl/>
        </w:rPr>
        <w:t>عن أبيه، عن المفيد، عن جعفر بن محم</w:t>
      </w:r>
      <w:r>
        <w:rPr>
          <w:rFonts w:hint="cs"/>
          <w:rtl/>
        </w:rPr>
        <w:t>ّ</w:t>
      </w:r>
      <w:r>
        <w:rPr>
          <w:rtl/>
        </w:rPr>
        <w:t>د بن قولويه، عن أبيه، عن سعد، عن أحمد بن محم</w:t>
      </w:r>
      <w:r>
        <w:rPr>
          <w:rFonts w:hint="cs"/>
          <w:rtl/>
        </w:rPr>
        <w:t>ّ</w:t>
      </w:r>
      <w:r>
        <w:rPr>
          <w:rtl/>
        </w:rPr>
        <w:t xml:space="preserve">د، عن الحسن بن محبوب، عن سيف بن عميرة، عن جابر الجعفي </w:t>
      </w:r>
      <w:r w:rsidRPr="005A16B4">
        <w:rPr>
          <w:rStyle w:val="libFootnotenumChar"/>
          <w:rtl/>
        </w:rPr>
        <w:t>(1)</w:t>
      </w:r>
      <w:r>
        <w:rPr>
          <w:rtl/>
        </w:rPr>
        <w:t>.</w:t>
      </w:r>
    </w:p>
    <w:p w:rsidR="00E23F1A" w:rsidRDefault="00E23F1A" w:rsidP="00E23F1A">
      <w:pPr>
        <w:pStyle w:val="Heading2Center"/>
        <w:rPr>
          <w:rStyle w:val="libNormalChar"/>
          <w:rtl/>
        </w:rPr>
      </w:pPr>
      <w:bookmarkStart w:id="1060" w:name="_Toc275419240"/>
      <w:bookmarkStart w:id="1061" w:name="_Toc300140971"/>
      <w:bookmarkStart w:id="1062" w:name="_Toc374784108"/>
      <w:bookmarkStart w:id="1063" w:name="_Toc257224448"/>
      <w:r>
        <w:rPr>
          <w:rtl/>
        </w:rPr>
        <w:t>69 - باب استحباب صلاة النوافل في المنزل، وات</w:t>
      </w:r>
      <w:r>
        <w:rPr>
          <w:rFonts w:hint="cs"/>
          <w:rtl/>
        </w:rPr>
        <w:t>ّ</w:t>
      </w:r>
      <w:r>
        <w:rPr>
          <w:rtl/>
        </w:rPr>
        <w:t>خاذ بيت في</w:t>
      </w:r>
      <w:bookmarkStart w:id="1064" w:name="_Toc275419241"/>
      <w:bookmarkStart w:id="1065" w:name="_Toc300140972"/>
      <w:bookmarkEnd w:id="1060"/>
      <w:bookmarkEnd w:id="1061"/>
      <w:r>
        <w:rPr>
          <w:rFonts w:hint="cs"/>
          <w:rtl/>
        </w:rPr>
        <w:t xml:space="preserve"> </w:t>
      </w:r>
      <w:r>
        <w:rPr>
          <w:rtl/>
        </w:rPr>
        <w:t>الدار للصلاة، واخفاء النوافل دون الفرائض، واستصحاب</w:t>
      </w:r>
      <w:bookmarkStart w:id="1066" w:name="_Toc275419242"/>
      <w:bookmarkStart w:id="1067" w:name="_Toc300140973"/>
      <w:bookmarkEnd w:id="1064"/>
      <w:bookmarkEnd w:id="1065"/>
      <w:r>
        <w:rPr>
          <w:rFonts w:hint="cs"/>
          <w:rtl/>
        </w:rPr>
        <w:t xml:space="preserve"> </w:t>
      </w:r>
      <w:r>
        <w:rPr>
          <w:rtl/>
        </w:rPr>
        <w:t>طفل عند العبادة في الخلوة</w:t>
      </w:r>
      <w:bookmarkEnd w:id="1062"/>
      <w:bookmarkEnd w:id="1063"/>
      <w:bookmarkEnd w:id="1066"/>
      <w:bookmarkEnd w:id="1067"/>
    </w:p>
    <w:p w:rsidR="005A16B4" w:rsidRDefault="005A16B4" w:rsidP="005A16B4">
      <w:pPr>
        <w:pStyle w:val="libNormal"/>
        <w:rPr>
          <w:rtl/>
        </w:rPr>
      </w:pPr>
      <w:r w:rsidRPr="005A16B4">
        <w:rPr>
          <w:rStyle w:val="libNormalChar"/>
          <w:rtl/>
        </w:rPr>
        <w:t>[ 65</w:t>
      </w:r>
      <w:r>
        <w:rPr>
          <w:rtl/>
        </w:rPr>
        <w:t>83 ] 1</w:t>
      </w:r>
      <w:r>
        <w:rPr>
          <w:rFonts w:hint="cs"/>
          <w:rtl/>
        </w:rPr>
        <w:t xml:space="preserve"> - </w:t>
      </w:r>
      <w:r>
        <w:rPr>
          <w:rtl/>
        </w:rPr>
        <w:t>محم</w:t>
      </w:r>
      <w:r>
        <w:rPr>
          <w:rFonts w:hint="cs"/>
          <w:rtl/>
        </w:rPr>
        <w:t>ّ</w:t>
      </w:r>
      <w:r>
        <w:rPr>
          <w:rtl/>
        </w:rPr>
        <w:t xml:space="preserve">د بن علي بن الحسين بإسناده عن الفضيل بن يسار،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البيوت التي يصل</w:t>
      </w:r>
      <w:r>
        <w:rPr>
          <w:rFonts w:hint="cs"/>
          <w:rtl/>
        </w:rPr>
        <w:t>ّ</w:t>
      </w:r>
      <w:r>
        <w:rPr>
          <w:rtl/>
        </w:rPr>
        <w:t>ى فيها بالليل بتلاوة القرآن تضيء لأهل السماء كما تضيء نجوم السماء لأهل الأرض.</w:t>
      </w:r>
    </w:p>
    <w:p w:rsidR="005A16B4" w:rsidRDefault="005A16B4" w:rsidP="00E23F1A">
      <w:pPr>
        <w:pStyle w:val="libNormal"/>
        <w:rPr>
          <w:rtl/>
        </w:rPr>
      </w:pPr>
      <w:r>
        <w:rPr>
          <w:rtl/>
        </w:rPr>
        <w:t xml:space="preserve">ورواه أيضاً مرسلاً </w:t>
      </w:r>
      <w:r w:rsidRPr="005A16B4">
        <w:rPr>
          <w:rStyle w:val="libFootnotenumChar"/>
          <w:rtl/>
        </w:rPr>
        <w:t>(</w:t>
      </w:r>
      <w:r w:rsidR="00E23F1A">
        <w:rPr>
          <w:rStyle w:val="libFootnotenumChar"/>
          <w:rFonts w:hint="cs"/>
          <w:rtl/>
        </w:rPr>
        <w:t>2</w:t>
      </w:r>
      <w:r w:rsidRPr="005A16B4">
        <w:rPr>
          <w:rStyle w:val="libFootnotenumChar"/>
          <w:rtl/>
        </w:rPr>
        <w:t>)</w:t>
      </w:r>
      <w:r>
        <w:rPr>
          <w:rtl/>
        </w:rPr>
        <w:t>، وأسقط قوله</w:t>
      </w:r>
      <w:r w:rsidR="0035190A">
        <w:rPr>
          <w:rtl/>
        </w:rPr>
        <w:t>:</w:t>
      </w:r>
      <w:r>
        <w:rPr>
          <w:rtl/>
        </w:rPr>
        <w:t xml:space="preserve"> بتلاوة القرآن.</w:t>
      </w:r>
    </w:p>
    <w:p w:rsidR="005A16B4" w:rsidRDefault="005A16B4" w:rsidP="00E23F1A">
      <w:pPr>
        <w:pStyle w:val="libNormal"/>
        <w:rPr>
          <w:rtl/>
        </w:rPr>
      </w:pPr>
      <w:r>
        <w:rPr>
          <w:rtl/>
        </w:rPr>
        <w:t xml:space="preserve">وفي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الحميري، عن أحمد بن محم</w:t>
      </w:r>
      <w:r>
        <w:rPr>
          <w:rFonts w:hint="cs"/>
          <w:rtl/>
        </w:rPr>
        <w:t>ّ</w:t>
      </w:r>
      <w:r>
        <w:rPr>
          <w:rtl/>
        </w:rPr>
        <w:t xml:space="preserve">د، عن الحسن بن محبوب، عن جميل، عن الفضيل، مثله </w:t>
      </w:r>
      <w:r w:rsidRPr="005A16B4">
        <w:rPr>
          <w:rStyle w:val="libFootnotenumChar"/>
          <w:rtl/>
        </w:rPr>
        <w:t>(</w:t>
      </w:r>
      <w:r w:rsidR="00E23F1A">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3</w:t>
      </w:r>
      <w:r w:rsidR="0035190A">
        <w:rPr>
          <w:rtl/>
        </w:rPr>
        <w:t>:</w:t>
      </w:r>
      <w:r>
        <w:rPr>
          <w:rtl/>
        </w:rPr>
        <w:t xml:space="preserve"> 489 / 14، وأورده بتمامه في الحديث 2 من الباب 60 من أبواب آداب التجارة.</w:t>
      </w:r>
    </w:p>
    <w:p w:rsidR="005A16B4" w:rsidRPr="00330BE4" w:rsidRDefault="005A16B4" w:rsidP="007108A1">
      <w:pPr>
        <w:pStyle w:val="libFootnote0"/>
        <w:rPr>
          <w:rtl/>
        </w:rPr>
      </w:pPr>
      <w:r w:rsidRPr="00330BE4">
        <w:rPr>
          <w:rtl/>
        </w:rPr>
        <w:t>(1) أمالي الطوسي 1</w:t>
      </w:r>
      <w:r w:rsidR="0035190A">
        <w:rPr>
          <w:rtl/>
        </w:rPr>
        <w:t>:</w:t>
      </w:r>
      <w:r w:rsidRPr="00330BE4">
        <w:rPr>
          <w:rtl/>
        </w:rPr>
        <w:t xml:space="preserve"> 144</w:t>
      </w:r>
      <w:r>
        <w:rPr>
          <w:rtl/>
        </w:rPr>
        <w:t>،</w:t>
      </w:r>
      <w:r w:rsidRPr="00330BE4">
        <w:rPr>
          <w:rtl/>
        </w:rPr>
        <w:t xml:space="preserve"> ويأتي ما يدل عليه في الباب 27 من أبواب صلاة الجمعة.</w:t>
      </w:r>
    </w:p>
    <w:p w:rsidR="005A16B4" w:rsidRDefault="005A16B4" w:rsidP="00E23F1A">
      <w:pPr>
        <w:pStyle w:val="libFootnoteCenterBold"/>
        <w:rPr>
          <w:rtl/>
        </w:rPr>
      </w:pPr>
      <w:r>
        <w:rPr>
          <w:rtl/>
        </w:rPr>
        <w:t>الباب 69</w:t>
      </w:r>
    </w:p>
    <w:p w:rsidR="005A16B4" w:rsidRDefault="005A16B4" w:rsidP="00E23F1A">
      <w:pPr>
        <w:pStyle w:val="libFootnoteCenterBold"/>
        <w:rPr>
          <w:rtl/>
        </w:rPr>
      </w:pPr>
      <w:r>
        <w:rPr>
          <w:rtl/>
        </w:rPr>
        <w:t>فيه 8 أحاديث</w:t>
      </w:r>
    </w:p>
    <w:p w:rsidR="005A16B4" w:rsidRDefault="005A16B4" w:rsidP="007108A1">
      <w:pPr>
        <w:pStyle w:val="libFootnote0"/>
        <w:rPr>
          <w:rtl/>
        </w:rPr>
      </w:pPr>
      <w:r>
        <w:rPr>
          <w:rtl/>
        </w:rPr>
        <w:t>1 - الفقيه 1</w:t>
      </w:r>
      <w:r w:rsidR="0035190A">
        <w:rPr>
          <w:rtl/>
        </w:rPr>
        <w:t>:</w:t>
      </w:r>
      <w:r>
        <w:rPr>
          <w:rtl/>
        </w:rPr>
        <w:t xml:space="preserve"> 299 / 1370.</w:t>
      </w:r>
    </w:p>
    <w:p w:rsidR="005A16B4" w:rsidRPr="00330BE4" w:rsidRDefault="005A16B4" w:rsidP="00E23F1A">
      <w:pPr>
        <w:pStyle w:val="libFootnote0"/>
        <w:rPr>
          <w:rtl/>
        </w:rPr>
      </w:pPr>
      <w:r w:rsidRPr="00330BE4">
        <w:rPr>
          <w:rtl/>
        </w:rPr>
        <w:t>(</w:t>
      </w:r>
      <w:r w:rsidR="00E23F1A">
        <w:rPr>
          <w:rFonts w:hint="cs"/>
          <w:rtl/>
        </w:rPr>
        <w:t>2</w:t>
      </w:r>
      <w:r w:rsidRPr="00330BE4">
        <w:rPr>
          <w:rtl/>
        </w:rPr>
        <w:t>) الفقيه 1</w:t>
      </w:r>
      <w:r w:rsidR="0035190A">
        <w:rPr>
          <w:rtl/>
        </w:rPr>
        <w:t>:</w:t>
      </w:r>
      <w:r w:rsidRPr="00330BE4">
        <w:rPr>
          <w:rtl/>
        </w:rPr>
        <w:t xml:space="preserve"> 155</w:t>
      </w:r>
      <w:r>
        <w:rPr>
          <w:rtl/>
        </w:rPr>
        <w:t xml:space="preserve"> / </w:t>
      </w:r>
      <w:r w:rsidRPr="00330BE4">
        <w:rPr>
          <w:rtl/>
        </w:rPr>
        <w:t>722</w:t>
      </w:r>
      <w:r>
        <w:rPr>
          <w:rtl/>
        </w:rPr>
        <w:t>،</w:t>
      </w:r>
      <w:r w:rsidRPr="00330BE4">
        <w:rPr>
          <w:rtl/>
        </w:rPr>
        <w:t xml:space="preserve"> وأورده في الحديث 38 من الباب 39 من أبواب الصلوات المندوبة.</w:t>
      </w:r>
    </w:p>
    <w:p w:rsidR="005A16B4" w:rsidRPr="00330BE4" w:rsidRDefault="005A16B4" w:rsidP="00E23F1A">
      <w:pPr>
        <w:pStyle w:val="libFootnote0"/>
        <w:rPr>
          <w:rtl/>
        </w:rPr>
      </w:pPr>
      <w:r w:rsidRPr="00330BE4">
        <w:rPr>
          <w:rtl/>
        </w:rPr>
        <w:t>(</w:t>
      </w:r>
      <w:r w:rsidR="00E23F1A">
        <w:rPr>
          <w:rFonts w:hint="cs"/>
          <w:rtl/>
        </w:rPr>
        <w:t>3</w:t>
      </w:r>
      <w:r w:rsidRPr="00330BE4">
        <w:rPr>
          <w:rtl/>
        </w:rPr>
        <w:t>) ثواب الأعمال</w:t>
      </w:r>
      <w:r w:rsidR="0035190A">
        <w:rPr>
          <w:rtl/>
        </w:rPr>
        <w:t>:</w:t>
      </w:r>
      <w:r w:rsidRPr="00330BE4">
        <w:rPr>
          <w:rtl/>
        </w:rPr>
        <w:t xml:space="preserve"> 66</w:t>
      </w:r>
      <w:r>
        <w:rPr>
          <w:rtl/>
        </w:rPr>
        <w:t xml:space="preserve"> / </w:t>
      </w:r>
      <w:r w:rsidRPr="00330BE4">
        <w:rPr>
          <w:rtl/>
        </w:rPr>
        <w:t>10.</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الشيخ بإسناده عن الفضيل،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[ 65</w:t>
      </w:r>
      <w:r>
        <w:rPr>
          <w:rtl/>
        </w:rPr>
        <w:t>84 ] 2</w:t>
      </w:r>
      <w:r>
        <w:rPr>
          <w:rFonts w:hint="cs"/>
          <w:rtl/>
        </w:rPr>
        <w:t xml:space="preserve"> - </w:t>
      </w:r>
      <w:r>
        <w:rPr>
          <w:rtl/>
        </w:rPr>
        <w:t>محم</w:t>
      </w:r>
      <w:r>
        <w:rPr>
          <w:rFonts w:hint="cs"/>
          <w:rtl/>
        </w:rPr>
        <w:t>ّ</w:t>
      </w:r>
      <w:r>
        <w:rPr>
          <w:rtl/>
        </w:rPr>
        <w:t>د بن يعقوب، عن الحسين بن محم</w:t>
      </w:r>
      <w:r>
        <w:rPr>
          <w:rFonts w:hint="cs"/>
          <w:rtl/>
        </w:rPr>
        <w:t>ّ</w:t>
      </w:r>
      <w:r>
        <w:rPr>
          <w:rtl/>
        </w:rPr>
        <w:t>د، عن معلّى بن محم</w:t>
      </w:r>
      <w:r>
        <w:rPr>
          <w:rFonts w:hint="cs"/>
          <w:rtl/>
        </w:rPr>
        <w:t>ّ</w:t>
      </w:r>
      <w:r>
        <w:rPr>
          <w:rtl/>
        </w:rPr>
        <w:t xml:space="preserve">د، عن الوشّاء، عن أبان، عن حريز،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ات</w:t>
      </w:r>
      <w:r>
        <w:rPr>
          <w:rFonts w:hint="cs"/>
          <w:rtl/>
        </w:rPr>
        <w:t>ّ</w:t>
      </w:r>
      <w:r>
        <w:rPr>
          <w:rtl/>
        </w:rPr>
        <w:t>خذ مسجداً في بيتك، الحديث.</w:t>
      </w:r>
    </w:p>
    <w:p w:rsidR="005A16B4" w:rsidRDefault="005A16B4" w:rsidP="00E23F1A">
      <w:pPr>
        <w:pStyle w:val="libNormal"/>
        <w:rPr>
          <w:rtl/>
        </w:rPr>
      </w:pPr>
      <w:r>
        <w:rPr>
          <w:rtl/>
        </w:rPr>
        <w:t>ورواه الشيخ بإسناده عن الحسين بن محم</w:t>
      </w:r>
      <w:r>
        <w:rPr>
          <w:rFonts w:hint="cs"/>
          <w:rtl/>
        </w:rPr>
        <w:t>ّ</w:t>
      </w:r>
      <w:r>
        <w:rPr>
          <w:rtl/>
        </w:rPr>
        <w:t xml:space="preserve">د، مثله </w:t>
      </w:r>
      <w:r w:rsidRPr="005A16B4">
        <w:rPr>
          <w:rStyle w:val="libFootnotenumChar"/>
          <w:rtl/>
        </w:rPr>
        <w:t>(</w:t>
      </w:r>
      <w:r w:rsidR="00E23F1A">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[ 65</w:t>
      </w:r>
      <w:r>
        <w:rPr>
          <w:rtl/>
        </w:rPr>
        <w:t>85 ] 3</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 xml:space="preserve">د بن خالد الطيالسي، عن عبد الله بن بكير،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قد ات</w:t>
      </w:r>
      <w:r>
        <w:rPr>
          <w:rFonts w:hint="cs"/>
          <w:rtl/>
        </w:rPr>
        <w:t>ّ</w:t>
      </w:r>
      <w:r>
        <w:rPr>
          <w:rtl/>
        </w:rPr>
        <w:t>خذ بيتاً في داره ليس بالكبير ولا بالصغير، وكان إذا أراد أن يصل</w:t>
      </w:r>
      <w:r>
        <w:rPr>
          <w:rFonts w:hint="cs"/>
          <w:rtl/>
        </w:rPr>
        <w:t>ّ</w:t>
      </w:r>
      <w:r>
        <w:rPr>
          <w:rtl/>
        </w:rPr>
        <w:t>ي من آخر الليل أخذ معه صبي</w:t>
      </w:r>
      <w:r>
        <w:rPr>
          <w:rFonts w:hint="cs"/>
          <w:rtl/>
        </w:rPr>
        <w:t>ّ</w:t>
      </w:r>
      <w:r>
        <w:rPr>
          <w:rtl/>
        </w:rPr>
        <w:t>اً لا يحتشم منه، ثم</w:t>
      </w:r>
      <w:r>
        <w:rPr>
          <w:rFonts w:hint="cs"/>
          <w:rtl/>
        </w:rPr>
        <w:t>ّ</w:t>
      </w:r>
      <w:r>
        <w:rPr>
          <w:rtl/>
        </w:rPr>
        <w:t xml:space="preserve"> يذهب إلى ذلك البيت فيصل</w:t>
      </w:r>
      <w:r>
        <w:rPr>
          <w:rFonts w:hint="cs"/>
          <w:rtl/>
        </w:rPr>
        <w:t>ّ</w:t>
      </w:r>
      <w:r>
        <w:rPr>
          <w:rtl/>
        </w:rPr>
        <w:t>ي.</w:t>
      </w:r>
    </w:p>
    <w:p w:rsidR="005A16B4" w:rsidRDefault="005A16B4" w:rsidP="00E23F1A">
      <w:pPr>
        <w:pStyle w:val="libNormal"/>
        <w:rPr>
          <w:rtl/>
        </w:rPr>
      </w:pPr>
      <w:r w:rsidRPr="005A16B4">
        <w:rPr>
          <w:rStyle w:val="libNormalChar"/>
          <w:rtl/>
        </w:rPr>
        <w:t>[ 65</w:t>
      </w:r>
      <w:r>
        <w:rPr>
          <w:rtl/>
        </w:rPr>
        <w:t>86 ] 4</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ابن فضّال، عن ابن بكير، عن عبيد بن زرارة،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قد جعل بيتاً في داره ليس بالصغير ولا بالكبير لصلاته، وكان إذا كان الليل ذهب معه بصبي لا يبيت </w:t>
      </w:r>
      <w:r w:rsidRPr="005A16B4">
        <w:rPr>
          <w:rStyle w:val="libFootnotenumChar"/>
          <w:rtl/>
        </w:rPr>
        <w:t>(</w:t>
      </w:r>
      <w:r w:rsidR="00E23F1A">
        <w:rPr>
          <w:rStyle w:val="libFootnotenumChar"/>
          <w:rFonts w:hint="cs"/>
          <w:rtl/>
        </w:rPr>
        <w:t>3</w:t>
      </w:r>
      <w:r w:rsidRPr="005A16B4">
        <w:rPr>
          <w:rStyle w:val="libFootnotenumChar"/>
          <w:rtl/>
        </w:rPr>
        <w:t>)</w:t>
      </w:r>
      <w:r>
        <w:rPr>
          <w:rtl/>
        </w:rPr>
        <w:t xml:space="preserve"> معه فيصلي فيه.</w:t>
      </w:r>
    </w:p>
    <w:p w:rsidR="005A16B4" w:rsidRDefault="005A16B4" w:rsidP="00E23F1A">
      <w:pPr>
        <w:pStyle w:val="libNormal"/>
        <w:rPr>
          <w:rtl/>
        </w:rPr>
      </w:pPr>
      <w:r>
        <w:rPr>
          <w:rtl/>
        </w:rPr>
        <w:t>أقول</w:t>
      </w:r>
      <w:r w:rsidR="0035190A">
        <w:rPr>
          <w:rtl/>
        </w:rPr>
        <w:t>:</w:t>
      </w:r>
      <w:r>
        <w:rPr>
          <w:rtl/>
        </w:rPr>
        <w:t xml:space="preserve"> ويأتي في المساكن ما يدل</w:t>
      </w:r>
      <w:r>
        <w:rPr>
          <w:rFonts w:hint="cs"/>
          <w:rtl/>
        </w:rPr>
        <w:t>ّ</w:t>
      </w:r>
      <w:r>
        <w:rPr>
          <w:rtl/>
        </w:rPr>
        <w:t xml:space="preserve"> على كراهة خلوة الإ</w:t>
      </w:r>
      <w:r>
        <w:rPr>
          <w:rFonts w:hint="cs"/>
          <w:rtl/>
        </w:rPr>
        <w:t>ِ</w:t>
      </w:r>
      <w:r>
        <w:rPr>
          <w:rtl/>
        </w:rPr>
        <w:t xml:space="preserve">نسان في بيت وحده </w:t>
      </w:r>
      <w:r w:rsidRPr="005A16B4">
        <w:rPr>
          <w:rStyle w:val="libFootnotenumChar"/>
          <w:rtl/>
        </w:rPr>
        <w:t>(</w:t>
      </w:r>
      <w:r w:rsidR="00E23F1A">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5C27C0" w:rsidRDefault="005A16B4" w:rsidP="00E23F1A">
      <w:pPr>
        <w:pStyle w:val="libFootnote0"/>
        <w:rPr>
          <w:rtl/>
        </w:rPr>
      </w:pPr>
      <w:r w:rsidRPr="005C27C0">
        <w:rPr>
          <w:rtl/>
        </w:rPr>
        <w:t>(</w:t>
      </w:r>
      <w:r w:rsidR="00E23F1A">
        <w:rPr>
          <w:rFonts w:hint="cs"/>
          <w:rtl/>
        </w:rPr>
        <w:t>1</w:t>
      </w:r>
      <w:r w:rsidRPr="005C27C0">
        <w:rPr>
          <w:rtl/>
        </w:rPr>
        <w:t>) التهذيب 2</w:t>
      </w:r>
      <w:r w:rsidR="0035190A">
        <w:rPr>
          <w:rtl/>
        </w:rPr>
        <w:t>:</w:t>
      </w:r>
      <w:r w:rsidRPr="005C27C0">
        <w:rPr>
          <w:rtl/>
        </w:rPr>
        <w:t xml:space="preserve"> 122</w:t>
      </w:r>
      <w:r>
        <w:rPr>
          <w:rtl/>
        </w:rPr>
        <w:t xml:space="preserve"> / </w:t>
      </w:r>
      <w:r w:rsidRPr="005C27C0">
        <w:rPr>
          <w:rtl/>
        </w:rPr>
        <w:t>464.</w:t>
      </w:r>
    </w:p>
    <w:p w:rsidR="005A16B4" w:rsidRDefault="005A16B4" w:rsidP="007108A1">
      <w:pPr>
        <w:pStyle w:val="libFootnote0"/>
        <w:rPr>
          <w:rtl/>
        </w:rPr>
      </w:pPr>
      <w:r>
        <w:rPr>
          <w:rtl/>
        </w:rPr>
        <w:t>2</w:t>
      </w:r>
      <w:r>
        <w:rPr>
          <w:rFonts w:hint="cs"/>
          <w:rtl/>
        </w:rPr>
        <w:t xml:space="preserve"> - </w:t>
      </w:r>
      <w:r>
        <w:rPr>
          <w:rtl/>
        </w:rPr>
        <w:t>الكافي 3</w:t>
      </w:r>
      <w:r w:rsidR="0035190A">
        <w:rPr>
          <w:rtl/>
        </w:rPr>
        <w:t>:</w:t>
      </w:r>
      <w:r>
        <w:rPr>
          <w:rtl/>
        </w:rPr>
        <w:t xml:space="preserve"> 480 / 2، أورده بتمامه في الحديث 2 من الباب 3 من أبواب الصلوات المندوبة وفي الحديث 2 من الباب 54 من أبواب لباس المصلي.</w:t>
      </w:r>
    </w:p>
    <w:p w:rsidR="005A16B4" w:rsidRPr="005C27C0" w:rsidRDefault="005A16B4" w:rsidP="00E23F1A">
      <w:pPr>
        <w:pStyle w:val="libFootnote0"/>
        <w:rPr>
          <w:rtl/>
        </w:rPr>
      </w:pPr>
      <w:r w:rsidRPr="005C27C0">
        <w:rPr>
          <w:rtl/>
        </w:rPr>
        <w:t>(</w:t>
      </w:r>
      <w:r w:rsidR="00E23F1A">
        <w:rPr>
          <w:rFonts w:hint="cs"/>
          <w:rtl/>
        </w:rPr>
        <w:t>2</w:t>
      </w:r>
      <w:r w:rsidRPr="005C27C0">
        <w:rPr>
          <w:rtl/>
        </w:rPr>
        <w:t>) التهذيب 3</w:t>
      </w:r>
      <w:r w:rsidR="0035190A">
        <w:rPr>
          <w:rtl/>
        </w:rPr>
        <w:t>:</w:t>
      </w:r>
      <w:r w:rsidRPr="005C27C0">
        <w:rPr>
          <w:rtl/>
        </w:rPr>
        <w:t xml:space="preserve"> 314</w:t>
      </w:r>
      <w:r>
        <w:rPr>
          <w:rtl/>
        </w:rPr>
        <w:t xml:space="preserve"> / </w:t>
      </w:r>
      <w:r w:rsidRPr="005C27C0">
        <w:rPr>
          <w:rtl/>
        </w:rPr>
        <w:t>973.</w:t>
      </w:r>
    </w:p>
    <w:p w:rsidR="005A16B4" w:rsidRDefault="005A16B4" w:rsidP="007108A1">
      <w:pPr>
        <w:pStyle w:val="libFootnote0"/>
        <w:rPr>
          <w:rtl/>
        </w:rPr>
      </w:pPr>
      <w:r>
        <w:rPr>
          <w:rtl/>
        </w:rPr>
        <w:t>3 - قرب الاسناد</w:t>
      </w:r>
      <w:r w:rsidR="0035190A">
        <w:rPr>
          <w:rtl/>
        </w:rPr>
        <w:t>:</w:t>
      </w:r>
      <w:r>
        <w:rPr>
          <w:rtl/>
        </w:rPr>
        <w:t xml:space="preserve"> 75.</w:t>
      </w:r>
    </w:p>
    <w:p w:rsidR="005A16B4" w:rsidRDefault="005A16B4" w:rsidP="007108A1">
      <w:pPr>
        <w:pStyle w:val="libFootnote0"/>
        <w:rPr>
          <w:rtl/>
        </w:rPr>
      </w:pPr>
      <w:r>
        <w:rPr>
          <w:rtl/>
        </w:rPr>
        <w:t>4 - المحاسن</w:t>
      </w:r>
      <w:r w:rsidR="0035190A">
        <w:rPr>
          <w:rtl/>
        </w:rPr>
        <w:t>:</w:t>
      </w:r>
      <w:r>
        <w:rPr>
          <w:rtl/>
        </w:rPr>
        <w:t xml:space="preserve"> 612 / 30.</w:t>
      </w:r>
    </w:p>
    <w:p w:rsidR="005A16B4" w:rsidRPr="005C27C0" w:rsidRDefault="005A16B4" w:rsidP="00E23F1A">
      <w:pPr>
        <w:pStyle w:val="libFootnote0"/>
        <w:rPr>
          <w:rtl/>
        </w:rPr>
      </w:pPr>
      <w:r w:rsidRPr="005C27C0">
        <w:rPr>
          <w:rtl/>
        </w:rPr>
        <w:t>(</w:t>
      </w:r>
      <w:r w:rsidR="00E23F1A">
        <w:rPr>
          <w:rFonts w:hint="cs"/>
          <w:rtl/>
        </w:rPr>
        <w:t>3</w:t>
      </w:r>
      <w:r w:rsidRPr="005C27C0">
        <w:rPr>
          <w:rtl/>
        </w:rPr>
        <w:t>) كذا في المخطوط والنسخ الحجرية</w:t>
      </w:r>
      <w:r>
        <w:rPr>
          <w:rtl/>
        </w:rPr>
        <w:t>،</w:t>
      </w:r>
      <w:r w:rsidRPr="005C27C0">
        <w:rPr>
          <w:rtl/>
        </w:rPr>
        <w:t xml:space="preserve"> وفي المصدر</w:t>
      </w:r>
      <w:r w:rsidR="0035190A">
        <w:rPr>
          <w:rtl/>
        </w:rPr>
        <w:t>:</w:t>
      </w:r>
      <w:r w:rsidRPr="005C27C0">
        <w:rPr>
          <w:rtl/>
        </w:rPr>
        <w:t xml:space="preserve"> ليبيت.</w:t>
      </w:r>
    </w:p>
    <w:p w:rsidR="005A16B4" w:rsidRPr="005C27C0" w:rsidRDefault="005A16B4" w:rsidP="00E23F1A">
      <w:pPr>
        <w:pStyle w:val="libFootnote0"/>
        <w:rPr>
          <w:rtl/>
        </w:rPr>
      </w:pPr>
      <w:r w:rsidRPr="005C27C0">
        <w:rPr>
          <w:rtl/>
        </w:rPr>
        <w:t>(</w:t>
      </w:r>
      <w:r w:rsidR="00E23F1A">
        <w:rPr>
          <w:rFonts w:hint="cs"/>
          <w:rtl/>
        </w:rPr>
        <w:t>4</w:t>
      </w:r>
      <w:r w:rsidRPr="005C27C0">
        <w:rPr>
          <w:rtl/>
        </w:rPr>
        <w:t>) يأتي في الباب 21 من أبواب أحكام المساكن.</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[ 65</w:t>
      </w:r>
      <w:r>
        <w:rPr>
          <w:rtl/>
        </w:rPr>
        <w:t>87 ] 5</w:t>
      </w:r>
      <w:r>
        <w:rPr>
          <w:rFonts w:hint="cs"/>
          <w:rtl/>
        </w:rPr>
        <w:t xml:space="preserve"> - </w:t>
      </w:r>
      <w:r>
        <w:rPr>
          <w:rtl/>
        </w:rPr>
        <w:t>وعن محم</w:t>
      </w:r>
      <w:r>
        <w:rPr>
          <w:rFonts w:hint="cs"/>
          <w:rtl/>
        </w:rPr>
        <w:t>ّ</w:t>
      </w:r>
      <w:r>
        <w:rPr>
          <w:rtl/>
        </w:rPr>
        <w:t xml:space="preserve">د بن عيسى، عن صفوان، عن عبد الله بن مسكان،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بيت ليس فيه شيء</w:t>
      </w:r>
      <w:r w:rsidR="00234760">
        <w:rPr>
          <w:rtl/>
        </w:rPr>
        <w:t xml:space="preserve"> إلّا </w:t>
      </w:r>
      <w:r>
        <w:rPr>
          <w:rtl/>
        </w:rPr>
        <w:t>فراش وسيف ومصحف وكان يصل</w:t>
      </w:r>
      <w:r>
        <w:rPr>
          <w:rFonts w:hint="cs"/>
          <w:rtl/>
        </w:rPr>
        <w:t>ّ</w:t>
      </w:r>
      <w:r>
        <w:rPr>
          <w:rtl/>
        </w:rPr>
        <w:t>ي فيه، أو قال</w:t>
      </w:r>
      <w:r w:rsidR="0035190A">
        <w:rPr>
          <w:rtl/>
        </w:rPr>
        <w:t>:</w:t>
      </w:r>
      <w:r>
        <w:rPr>
          <w:rtl/>
        </w:rPr>
        <w:t xml:space="preserve"> كان يقيل فيه.</w:t>
      </w:r>
    </w:p>
    <w:p w:rsidR="005A16B4" w:rsidRDefault="005A16B4" w:rsidP="00E23F1A">
      <w:pPr>
        <w:pStyle w:val="libNormal"/>
        <w:rPr>
          <w:rtl/>
        </w:rPr>
      </w:pPr>
      <w:r w:rsidRPr="005A16B4">
        <w:rPr>
          <w:rStyle w:val="libNormalChar"/>
          <w:rtl/>
        </w:rPr>
        <w:t>[ 65</w:t>
      </w:r>
      <w:r>
        <w:rPr>
          <w:rtl/>
        </w:rPr>
        <w:t>88 ] 6</w:t>
      </w:r>
      <w:r>
        <w:rPr>
          <w:rFonts w:hint="cs"/>
          <w:rtl/>
        </w:rPr>
        <w:t xml:space="preserve"> - </w:t>
      </w:r>
      <w:r>
        <w:rPr>
          <w:rtl/>
        </w:rPr>
        <w:t>وعن علي بن الحكم، عن أبان، عن مسمع قال</w:t>
      </w:r>
      <w:r w:rsidR="0035190A">
        <w:rPr>
          <w:rtl/>
        </w:rPr>
        <w:t>:</w:t>
      </w:r>
      <w:r>
        <w:rPr>
          <w:rtl/>
        </w:rPr>
        <w:t xml:space="preserve"> كتب إلي</w:t>
      </w:r>
      <w:r>
        <w:rPr>
          <w:rFonts w:hint="cs"/>
          <w:rtl/>
        </w:rPr>
        <w:t>ّ</w:t>
      </w:r>
      <w:r>
        <w:rPr>
          <w:rtl/>
        </w:rPr>
        <w:t xml:space="preserve"> أبو عبد الله </w:t>
      </w:r>
      <w:r w:rsidR="00E23F1A" w:rsidRPr="00E820C4">
        <w:rPr>
          <w:rStyle w:val="libNormalChar"/>
          <w:rFonts w:hint="cs"/>
          <w:rtl/>
        </w:rPr>
        <w:t xml:space="preserve">( </w:t>
      </w:r>
      <w:r w:rsidR="00E23F1A">
        <w:rPr>
          <w:rStyle w:val="libAlaemChar"/>
          <w:rFonts w:hint="cs"/>
          <w:rtl/>
        </w:rPr>
        <w:t>عليه‌السلام</w:t>
      </w:r>
      <w:r w:rsidR="00E23F1A" w:rsidRPr="00E820C4">
        <w:rPr>
          <w:rStyle w:val="libNormalChar"/>
          <w:rFonts w:hint="cs"/>
          <w:rtl/>
        </w:rPr>
        <w:t xml:space="preserve"> )</w:t>
      </w:r>
      <w:r w:rsidR="00E23F1A">
        <w:rPr>
          <w:rStyle w:val="libNormalChar"/>
          <w:rFonts w:hint="cs"/>
          <w:rtl/>
        </w:rPr>
        <w:t xml:space="preserve"> </w:t>
      </w:r>
      <w:r w:rsidR="0035190A">
        <w:rPr>
          <w:rtl/>
        </w:rPr>
        <w:t>:</w:t>
      </w:r>
      <w:r>
        <w:rPr>
          <w:rtl/>
        </w:rPr>
        <w:t xml:space="preserve"> إن</w:t>
      </w:r>
      <w:r>
        <w:rPr>
          <w:rFonts w:hint="cs"/>
          <w:rtl/>
        </w:rPr>
        <w:t>ّ</w:t>
      </w:r>
      <w:r>
        <w:rPr>
          <w:rtl/>
        </w:rPr>
        <w:t>ي أ</w:t>
      </w:r>
      <w:r>
        <w:rPr>
          <w:rFonts w:hint="cs"/>
          <w:rtl/>
        </w:rPr>
        <w:t>ُ</w:t>
      </w:r>
      <w:r>
        <w:rPr>
          <w:rtl/>
        </w:rPr>
        <w:t>حب</w:t>
      </w:r>
      <w:r>
        <w:rPr>
          <w:rFonts w:hint="cs"/>
          <w:rtl/>
        </w:rPr>
        <w:t>ّ</w:t>
      </w:r>
      <w:r>
        <w:rPr>
          <w:rtl/>
        </w:rPr>
        <w:t xml:space="preserve"> لك أن تت</w:t>
      </w:r>
      <w:r>
        <w:rPr>
          <w:rFonts w:hint="cs"/>
          <w:rtl/>
        </w:rPr>
        <w:t>ّ</w:t>
      </w:r>
      <w:r>
        <w:rPr>
          <w:rtl/>
        </w:rPr>
        <w:t>خذ في دارك مسجداً في بعض بيوتك، ثم</w:t>
      </w:r>
      <w:r>
        <w:rPr>
          <w:rFonts w:hint="cs"/>
          <w:rtl/>
        </w:rPr>
        <w:t>ّ</w:t>
      </w:r>
      <w:r>
        <w:rPr>
          <w:rtl/>
        </w:rPr>
        <w:t xml:space="preserve"> تلبس ثوبين طمرين غليظين ثم</w:t>
      </w:r>
      <w:r>
        <w:rPr>
          <w:rFonts w:hint="cs"/>
          <w:rtl/>
        </w:rPr>
        <w:t>ّ</w:t>
      </w:r>
      <w:r>
        <w:rPr>
          <w:rtl/>
        </w:rPr>
        <w:t xml:space="preserve"> تسأل الله أن يعتقك من النار وأن يدخلك الجن</w:t>
      </w:r>
      <w:r>
        <w:rPr>
          <w:rFonts w:hint="cs"/>
          <w:rtl/>
        </w:rPr>
        <w:t>ّ</w:t>
      </w:r>
      <w:r>
        <w:rPr>
          <w:rtl/>
        </w:rPr>
        <w:t>ة، ولا تتكل</w:t>
      </w:r>
      <w:r>
        <w:rPr>
          <w:rFonts w:hint="cs"/>
          <w:rtl/>
        </w:rPr>
        <w:t>ّ</w:t>
      </w:r>
      <w:r>
        <w:rPr>
          <w:rtl/>
        </w:rPr>
        <w:t>م بكلمة باطل ولا بكلمة بغي.</w:t>
      </w:r>
    </w:p>
    <w:p w:rsidR="005A16B4" w:rsidRDefault="005A16B4" w:rsidP="005A16B4">
      <w:pPr>
        <w:pStyle w:val="libNormal"/>
        <w:rPr>
          <w:rtl/>
        </w:rPr>
      </w:pPr>
      <w:r w:rsidRPr="005A16B4">
        <w:rPr>
          <w:rStyle w:val="libNormalChar"/>
          <w:rtl/>
        </w:rPr>
        <w:t>[ 65</w:t>
      </w:r>
      <w:r>
        <w:rPr>
          <w:rtl/>
        </w:rPr>
        <w:t>89 ] 7</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 xml:space="preserve">المجالس والأخبار </w:t>
      </w:r>
      <w:r>
        <w:rPr>
          <w:cs/>
        </w:rPr>
        <w:t>‎</w:t>
      </w:r>
      <w:r>
        <w:rPr>
          <w:rtl/>
        </w:rPr>
        <w:t xml:space="preserve">) باسناده الآتي </w:t>
      </w:r>
      <w:r w:rsidRPr="005A16B4">
        <w:rPr>
          <w:rStyle w:val="libFootnotenumChar"/>
          <w:rtl/>
        </w:rPr>
        <w:t>(1)</w:t>
      </w:r>
      <w:r>
        <w:rPr>
          <w:rtl/>
        </w:rPr>
        <w:t xml:space="preserve"> عن أبي ذر</w:t>
      </w:r>
      <w:r>
        <w:rPr>
          <w:rFonts w:hint="cs"/>
          <w:rtl/>
        </w:rPr>
        <w:t>ّ</w:t>
      </w:r>
      <w:r>
        <w:rPr>
          <w:rtl/>
        </w:rPr>
        <w:t xml:space="preserve">،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وصي</w:t>
      </w:r>
      <w:r>
        <w:rPr>
          <w:rFonts w:hint="cs"/>
          <w:rtl/>
        </w:rPr>
        <w:t>ّ</w:t>
      </w:r>
      <w:r>
        <w:rPr>
          <w:rtl/>
        </w:rPr>
        <w:t>ته له قال بعدما ذكر فضل الصلاة في المسجد الحرام ومسجد النبي</w:t>
      </w:r>
      <w:r w:rsidR="0035190A">
        <w:rPr>
          <w:rtl/>
        </w:rPr>
        <w:t>:</w:t>
      </w:r>
      <w:r>
        <w:rPr>
          <w:rtl/>
        </w:rPr>
        <w:t xml:space="preserve"> وأفضل من هذا كل</w:t>
      </w:r>
      <w:r>
        <w:rPr>
          <w:rFonts w:hint="cs"/>
          <w:rtl/>
        </w:rPr>
        <w:t>ّ</w:t>
      </w:r>
      <w:r>
        <w:rPr>
          <w:rtl/>
        </w:rPr>
        <w:t>ه صلاة يصل</w:t>
      </w:r>
      <w:r>
        <w:rPr>
          <w:rFonts w:hint="cs"/>
          <w:rtl/>
        </w:rPr>
        <w:t>ّ</w:t>
      </w:r>
      <w:r>
        <w:rPr>
          <w:rtl/>
        </w:rPr>
        <w:t>يها الرجل في بيته حيث لا يراه</w:t>
      </w:r>
      <w:r w:rsidR="00234760">
        <w:rPr>
          <w:rtl/>
        </w:rPr>
        <w:t xml:space="preserve"> إلّا </w:t>
      </w:r>
      <w:r>
        <w:rPr>
          <w:rtl/>
        </w:rPr>
        <w:t>الله عزّ وجلّ يطلب بها وجه الله تعالى، يا أبا ذر، ما دمت في صلاة فان</w:t>
      </w:r>
      <w:r>
        <w:rPr>
          <w:rFonts w:hint="cs"/>
          <w:rtl/>
        </w:rPr>
        <w:t>ّ</w:t>
      </w:r>
      <w:r>
        <w:rPr>
          <w:rtl/>
        </w:rPr>
        <w:t>ك تقرع باب الملك ومن يكثر قرع باب الملك يفتح له، يا أبا ذر، ما من مؤمن يقوم إلى الصلاة</w:t>
      </w:r>
      <w:r w:rsidR="00234760">
        <w:rPr>
          <w:rtl/>
        </w:rPr>
        <w:t xml:space="preserve"> إلّا </w:t>
      </w:r>
      <w:r>
        <w:rPr>
          <w:rtl/>
        </w:rPr>
        <w:t>تناثر عليه البر</w:t>
      </w:r>
      <w:r>
        <w:rPr>
          <w:rFonts w:hint="cs"/>
          <w:rtl/>
        </w:rPr>
        <w:t>ّ</w:t>
      </w:r>
      <w:r>
        <w:rPr>
          <w:rtl/>
        </w:rPr>
        <w:t xml:space="preserve"> ما بينه وبين العرش، ووك</w:t>
      </w:r>
      <w:r>
        <w:rPr>
          <w:rFonts w:hint="cs"/>
          <w:rtl/>
        </w:rPr>
        <w:t>ّ</w:t>
      </w:r>
      <w:r>
        <w:rPr>
          <w:rtl/>
        </w:rPr>
        <w:t>ل به ملك ينادي يا بن آدم، لو تعلم مالك في صلاتك ومن تناجي ما سأمت ولا التفت، يا أباذر، إن الصلاة النافلة تفضل في السر على العلانية كفضل الفريضة على النافلة، يا أباذر، ما يتقر</w:t>
      </w:r>
      <w:r>
        <w:rPr>
          <w:rFonts w:hint="cs"/>
          <w:rtl/>
        </w:rPr>
        <w:t>ّ</w:t>
      </w:r>
      <w:r>
        <w:rPr>
          <w:rtl/>
        </w:rPr>
        <w:t>ب العبد إلى الله بشيء أفضل من السجود الخفي</w:t>
      </w:r>
      <w:r>
        <w:rPr>
          <w:rFonts w:hint="cs"/>
          <w:rtl/>
        </w:rPr>
        <w:t>ّ</w:t>
      </w:r>
      <w:r>
        <w:rPr>
          <w:rtl/>
        </w:rPr>
        <w:t>، يا أبا</w:t>
      </w:r>
      <w:r>
        <w:rPr>
          <w:rFonts w:hint="cs"/>
          <w:rtl/>
        </w:rPr>
        <w:t xml:space="preserve"> </w:t>
      </w:r>
      <w:r>
        <w:rPr>
          <w:rtl/>
        </w:rPr>
        <w:t>ذر، أذكر الله ذكراً خاملاً، قلت</w:t>
      </w:r>
      <w:r w:rsidR="0035190A">
        <w:rPr>
          <w:rtl/>
        </w:rPr>
        <w:t>:</w:t>
      </w:r>
      <w:r>
        <w:rPr>
          <w:rtl/>
        </w:rPr>
        <w:t xml:space="preserve"> وما الذكر الخامل</w:t>
      </w:r>
      <w:r>
        <w:rPr>
          <w:rFonts w:hint="cs"/>
          <w:rtl/>
        </w:rPr>
        <w:t xml:space="preserve"> </w:t>
      </w:r>
      <w:r>
        <w:rPr>
          <w:rtl/>
        </w:rPr>
        <w:t>؟ قال</w:t>
      </w:r>
      <w:r w:rsidR="0035190A">
        <w:rPr>
          <w:rtl/>
        </w:rPr>
        <w:t>:</w:t>
      </w:r>
      <w:r>
        <w:rPr>
          <w:rtl/>
        </w:rPr>
        <w:t xml:space="preserve"> الخفي</w:t>
      </w:r>
      <w:r>
        <w:rPr>
          <w:rFonts w:hint="cs"/>
          <w:rtl/>
        </w:rPr>
        <w:t xml:space="preserve">ّ - </w:t>
      </w:r>
      <w:r>
        <w:rPr>
          <w:rtl/>
        </w:rPr>
        <w:t>إلى أن قال</w:t>
      </w:r>
      <w:r>
        <w:rPr>
          <w:rFonts w:hint="cs"/>
          <w:rtl/>
        </w:rPr>
        <w:t xml:space="preserve"> - </w:t>
      </w:r>
      <w:r>
        <w:rPr>
          <w:rtl/>
        </w:rPr>
        <w:t>يا أبا</w:t>
      </w:r>
      <w:r>
        <w:rPr>
          <w:rFonts w:hint="cs"/>
          <w:rtl/>
        </w:rPr>
        <w:t xml:space="preserve"> </w:t>
      </w:r>
      <w:r>
        <w:rPr>
          <w:rtl/>
        </w:rPr>
        <w:t>ذر، إن</w:t>
      </w:r>
      <w:r>
        <w:rPr>
          <w:rFonts w:hint="cs"/>
          <w:rtl/>
        </w:rPr>
        <w:t>ّ</w:t>
      </w:r>
      <w:r>
        <w:rPr>
          <w:rtl/>
        </w:rPr>
        <w:t xml:space="preserve"> رب</w:t>
      </w:r>
      <w:r>
        <w:rPr>
          <w:rFonts w:hint="cs"/>
          <w:rtl/>
        </w:rPr>
        <w:t>ّ</w:t>
      </w:r>
      <w:r>
        <w:rPr>
          <w:rtl/>
        </w:rPr>
        <w:t>ك يباهي الملائكة بثلاثة نفر</w:t>
      </w:r>
      <w:r w:rsidR="0035190A">
        <w:rPr>
          <w:rtl/>
        </w:rPr>
        <w:t>:</w:t>
      </w:r>
      <w:r>
        <w:rPr>
          <w:rtl/>
        </w:rPr>
        <w:t xml:space="preserve"> رجل يصبح في أرض قفر فيؤذ</w:t>
      </w:r>
      <w:r>
        <w:rPr>
          <w:rFonts w:hint="cs"/>
          <w:rtl/>
        </w:rPr>
        <w:t>ّ</w:t>
      </w:r>
      <w:r>
        <w:rPr>
          <w:rtl/>
        </w:rPr>
        <w:t>ن ثم</w:t>
      </w:r>
      <w:r>
        <w:rPr>
          <w:rFonts w:hint="cs"/>
          <w:rtl/>
        </w:rPr>
        <w:t>ّ</w:t>
      </w:r>
      <w:r>
        <w:rPr>
          <w:rtl/>
        </w:rPr>
        <w:t xml:space="preserve"> يقيم ثم</w:t>
      </w:r>
      <w:r>
        <w:rPr>
          <w:rFonts w:hint="cs"/>
          <w:rtl/>
        </w:rPr>
        <w:t>ّ</w:t>
      </w:r>
      <w:r>
        <w:rPr>
          <w:rtl/>
        </w:rPr>
        <w:t xml:space="preserve"> يصل</w:t>
      </w:r>
      <w:r>
        <w:rPr>
          <w:rFonts w:hint="cs"/>
          <w:rtl/>
        </w:rPr>
        <w:t>ّ</w:t>
      </w:r>
      <w:r>
        <w:rPr>
          <w:rtl/>
        </w:rPr>
        <w:t>ي فيقول رب</w:t>
      </w:r>
      <w:r>
        <w:rPr>
          <w:rFonts w:hint="cs"/>
          <w:rtl/>
        </w:rPr>
        <w:t>ّ</w:t>
      </w:r>
      <w:r>
        <w:rPr>
          <w:rtl/>
        </w:rPr>
        <w:t>ك عزّ وجلّ</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المحاسن</w:t>
      </w:r>
      <w:r w:rsidR="0035190A">
        <w:rPr>
          <w:rtl/>
        </w:rPr>
        <w:t>:</w:t>
      </w:r>
      <w:r>
        <w:rPr>
          <w:rtl/>
        </w:rPr>
        <w:t xml:space="preserve"> 612 / 29.</w:t>
      </w:r>
    </w:p>
    <w:p w:rsidR="005A16B4" w:rsidRDefault="005A16B4" w:rsidP="007108A1">
      <w:pPr>
        <w:pStyle w:val="libFootnote0"/>
        <w:rPr>
          <w:rtl/>
        </w:rPr>
      </w:pPr>
      <w:r>
        <w:rPr>
          <w:rtl/>
        </w:rPr>
        <w:t>6 - المحاسن</w:t>
      </w:r>
      <w:r w:rsidR="0035190A">
        <w:rPr>
          <w:rtl/>
        </w:rPr>
        <w:t>:</w:t>
      </w:r>
      <w:r>
        <w:rPr>
          <w:rtl/>
        </w:rPr>
        <w:t xml:space="preserve"> 612 / 31.</w:t>
      </w:r>
    </w:p>
    <w:p w:rsidR="005A16B4" w:rsidRDefault="005A16B4" w:rsidP="007108A1">
      <w:pPr>
        <w:pStyle w:val="libFootnote0"/>
        <w:rPr>
          <w:rtl/>
        </w:rPr>
      </w:pPr>
      <w:r>
        <w:rPr>
          <w:rtl/>
        </w:rPr>
        <w:t>7</w:t>
      </w:r>
      <w:r>
        <w:rPr>
          <w:rFonts w:hint="cs"/>
          <w:rtl/>
        </w:rPr>
        <w:t xml:space="preserve"> - </w:t>
      </w:r>
      <w:r>
        <w:rPr>
          <w:rtl/>
        </w:rPr>
        <w:t>أمالي الطوسي 2</w:t>
      </w:r>
      <w:r w:rsidR="0035190A">
        <w:rPr>
          <w:rtl/>
        </w:rPr>
        <w:t>:</w:t>
      </w:r>
      <w:r>
        <w:rPr>
          <w:rtl/>
        </w:rPr>
        <w:t xml:space="preserve"> 141، وأورده مع قطعة أخرى في الحديث 9 من الباب 4 من أبواب الأذان، وتقدم صدره في الحديث 2 من الباب 52 من هذه الأبواب.</w:t>
      </w:r>
    </w:p>
    <w:p w:rsidR="005A16B4" w:rsidRPr="005C27C0" w:rsidRDefault="005A16B4" w:rsidP="007108A1">
      <w:pPr>
        <w:pStyle w:val="libFootnote0"/>
        <w:rPr>
          <w:rtl/>
        </w:rPr>
      </w:pPr>
      <w:r w:rsidRPr="005C27C0">
        <w:rPr>
          <w:rtl/>
        </w:rPr>
        <w:t>(1) يأتي في الفائدة الثانية من الخاتمة برقم (49).</w:t>
      </w:r>
    </w:p>
    <w:p w:rsidR="007108A1" w:rsidRPr="00BC18D8" w:rsidRDefault="007108A1" w:rsidP="007108A1">
      <w:pPr>
        <w:pStyle w:val="libNormal"/>
        <w:rPr>
          <w:rtl/>
        </w:rPr>
      </w:pPr>
      <w:r w:rsidRPr="00535419">
        <w:rPr>
          <w:rtl/>
        </w:rPr>
        <w:br w:type="page"/>
      </w:r>
    </w:p>
    <w:p w:rsidR="005A16B4" w:rsidRDefault="005A16B4" w:rsidP="00DC3162">
      <w:pPr>
        <w:pStyle w:val="libNormal0"/>
        <w:rPr>
          <w:rtl/>
        </w:rPr>
      </w:pPr>
      <w:r>
        <w:rPr>
          <w:rtl/>
        </w:rPr>
        <w:lastRenderedPageBreak/>
        <w:t>للملائكة</w:t>
      </w:r>
      <w:r w:rsidR="0035190A">
        <w:rPr>
          <w:rtl/>
        </w:rPr>
        <w:t>:</w:t>
      </w:r>
      <w:r>
        <w:rPr>
          <w:rtl/>
        </w:rPr>
        <w:t xml:space="preserve"> أنظروا إلى عبدي يصل</w:t>
      </w:r>
      <w:r>
        <w:rPr>
          <w:rFonts w:hint="cs"/>
          <w:rtl/>
        </w:rPr>
        <w:t>ّ</w:t>
      </w:r>
      <w:r>
        <w:rPr>
          <w:rtl/>
        </w:rPr>
        <w:t>ي ولا يراه أحد غيري فينزل سبعون ألف ملك يصل</w:t>
      </w:r>
      <w:r>
        <w:rPr>
          <w:rFonts w:hint="cs"/>
          <w:rtl/>
        </w:rPr>
        <w:t>ّ</w:t>
      </w:r>
      <w:r>
        <w:rPr>
          <w:rtl/>
        </w:rPr>
        <w:t>ون وراءه ويستغفرون له إلى الغد من ذلك اليوم، ورجل قام من الليل يصل</w:t>
      </w:r>
      <w:r>
        <w:rPr>
          <w:rFonts w:hint="cs"/>
          <w:rtl/>
        </w:rPr>
        <w:t>ّ</w:t>
      </w:r>
      <w:r>
        <w:rPr>
          <w:rtl/>
        </w:rPr>
        <w:t>ي وحده فسجد ونام وهو ساجد فيقول الله تعالى</w:t>
      </w:r>
      <w:r w:rsidR="0035190A">
        <w:rPr>
          <w:rtl/>
        </w:rPr>
        <w:t>:</w:t>
      </w:r>
      <w:r>
        <w:rPr>
          <w:rtl/>
        </w:rPr>
        <w:t xml:space="preserve"> أنظروا إلى عبدي روحه عندي وجسده في طاعتي ساجد، ورجل في زحف ففر</w:t>
      </w:r>
      <w:r>
        <w:rPr>
          <w:rFonts w:hint="cs"/>
          <w:rtl/>
        </w:rPr>
        <w:t>ّ</w:t>
      </w:r>
      <w:r>
        <w:rPr>
          <w:rtl/>
        </w:rPr>
        <w:t xml:space="preserve"> أصحابه وثبت هو فقاتل حت</w:t>
      </w:r>
      <w:r>
        <w:rPr>
          <w:rFonts w:hint="cs"/>
          <w:rtl/>
        </w:rPr>
        <w:t>ّ</w:t>
      </w:r>
      <w:r>
        <w:rPr>
          <w:rtl/>
        </w:rPr>
        <w:t>ى قتل.</w:t>
      </w:r>
    </w:p>
    <w:p w:rsidR="005A16B4" w:rsidRDefault="005A16B4" w:rsidP="00DC3162">
      <w:pPr>
        <w:pStyle w:val="libNormal"/>
        <w:rPr>
          <w:rtl/>
        </w:rPr>
      </w:pPr>
      <w:r w:rsidRPr="005A16B4">
        <w:rPr>
          <w:rStyle w:val="libNormalChar"/>
          <w:rtl/>
        </w:rPr>
        <w:t>[ 65</w:t>
      </w:r>
      <w:r>
        <w:rPr>
          <w:rtl/>
        </w:rPr>
        <w:t>90 ] 8</w:t>
      </w:r>
      <w:r>
        <w:rPr>
          <w:rFonts w:hint="cs"/>
          <w:rtl/>
        </w:rPr>
        <w:t xml:space="preserve"> - </w:t>
      </w:r>
      <w:r>
        <w:rPr>
          <w:rtl/>
        </w:rPr>
        <w:t>ور</w:t>
      </w:r>
      <w:r>
        <w:rPr>
          <w:rFonts w:hint="cs"/>
          <w:rtl/>
        </w:rPr>
        <w:t>ّ</w:t>
      </w:r>
      <w:r>
        <w:rPr>
          <w:rtl/>
        </w:rPr>
        <w:t>ام بن أبي فراس في كتابه قال</w:t>
      </w:r>
      <w:r w:rsidR="0035190A">
        <w:rPr>
          <w:rtl/>
        </w:rPr>
        <w:t>:</w:t>
      </w:r>
      <w:r>
        <w:rPr>
          <w:rtl/>
        </w:rPr>
        <w:t xml:space="preserve"> قال </w:t>
      </w:r>
      <w:r w:rsidR="00DC3162" w:rsidRPr="00E820C4">
        <w:rPr>
          <w:rStyle w:val="libNormalChar"/>
          <w:rFonts w:hint="cs"/>
          <w:rtl/>
        </w:rPr>
        <w:t xml:space="preserve">( </w:t>
      </w:r>
      <w:r w:rsidR="00DC3162">
        <w:rPr>
          <w:rStyle w:val="libAlaemChar"/>
          <w:rFonts w:hint="cs"/>
          <w:rtl/>
        </w:rPr>
        <w:t>عليه‌السلام</w:t>
      </w:r>
      <w:r w:rsidR="00DC3162" w:rsidRPr="00E820C4">
        <w:rPr>
          <w:rStyle w:val="libNormalChar"/>
          <w:rFonts w:hint="cs"/>
          <w:rtl/>
        </w:rPr>
        <w:t xml:space="preserve"> )</w:t>
      </w:r>
      <w:r w:rsidR="00DC3162">
        <w:rPr>
          <w:rStyle w:val="libNormalChar"/>
          <w:rFonts w:hint="cs"/>
          <w:rtl/>
        </w:rPr>
        <w:t xml:space="preserve"> </w:t>
      </w:r>
      <w:r w:rsidR="0035190A">
        <w:rPr>
          <w:rtl/>
        </w:rPr>
        <w:t>:</w:t>
      </w:r>
      <w:r>
        <w:rPr>
          <w:rtl/>
        </w:rPr>
        <w:t xml:space="preserve"> من صل</w:t>
      </w:r>
      <w:r>
        <w:rPr>
          <w:rFonts w:hint="cs"/>
          <w:rtl/>
        </w:rPr>
        <w:t>ّ</w:t>
      </w:r>
      <w:r>
        <w:rPr>
          <w:rtl/>
        </w:rPr>
        <w:t xml:space="preserve">ى ركعتين في خلأ </w:t>
      </w:r>
      <w:r w:rsidR="00E820C4" w:rsidRPr="00E820C4">
        <w:rPr>
          <w:rStyle w:val="libNormalChar"/>
          <w:rtl/>
        </w:rPr>
        <w:t xml:space="preserve">( </w:t>
      </w:r>
      <w:r>
        <w:rPr>
          <w:rtl/>
        </w:rPr>
        <w:t>لا يريد أحداً</w:t>
      </w:r>
      <w:r w:rsidR="00234760">
        <w:rPr>
          <w:rtl/>
        </w:rPr>
        <w:t xml:space="preserve"> إلّا </w:t>
      </w:r>
      <w:r>
        <w:rPr>
          <w:rtl/>
        </w:rPr>
        <w:t>الله عزّ وجلّ</w:t>
      </w:r>
      <w:r w:rsidR="00E820C4" w:rsidRPr="00E820C4">
        <w:rPr>
          <w:rStyle w:val="libNormalChar"/>
          <w:rtl/>
        </w:rPr>
        <w:t xml:space="preserve"> ) </w:t>
      </w:r>
      <w:r w:rsidRPr="005A16B4">
        <w:rPr>
          <w:rStyle w:val="libFootnotenumChar"/>
          <w:rtl/>
        </w:rPr>
        <w:t>(1)</w:t>
      </w:r>
      <w:r>
        <w:rPr>
          <w:rtl/>
        </w:rPr>
        <w:t xml:space="preserve"> كانت له براءة من النار.</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 xml:space="preserve">م ما يدل على بعض المقصود </w:t>
      </w:r>
      <w:r w:rsidRPr="005A16B4">
        <w:rPr>
          <w:rStyle w:val="libFootnotenumChar"/>
          <w:rtl/>
        </w:rPr>
        <w:t>(2)</w:t>
      </w:r>
      <w:r>
        <w:rPr>
          <w:rtl/>
        </w:rPr>
        <w:t>، ويأتي ما يدل</w:t>
      </w:r>
      <w:r>
        <w:rPr>
          <w:rFonts w:hint="cs"/>
          <w:rtl/>
        </w:rPr>
        <w:t>ّ</w:t>
      </w:r>
      <w:r>
        <w:rPr>
          <w:rtl/>
        </w:rPr>
        <w:t xml:space="preserve"> عليه في المساكن وقراءة القرآن وغير ذلك </w:t>
      </w:r>
      <w:r w:rsidRPr="005A16B4">
        <w:rPr>
          <w:rStyle w:val="libFootnotenumChar"/>
          <w:rtl/>
        </w:rPr>
        <w:t>(3)</w:t>
      </w:r>
      <w:r>
        <w:rPr>
          <w:rtl/>
        </w:rPr>
        <w:t>.</w:t>
      </w:r>
    </w:p>
    <w:p w:rsidR="005A16B4" w:rsidRDefault="005A16B4" w:rsidP="005A16B4">
      <w:pPr>
        <w:pStyle w:val="Heading2Center"/>
        <w:rPr>
          <w:rtl/>
        </w:rPr>
      </w:pPr>
      <w:bookmarkStart w:id="1068" w:name="_Toc275419243"/>
      <w:bookmarkStart w:id="1069" w:name="_Toc300140974"/>
      <w:bookmarkStart w:id="1070" w:name="_Toc374784109"/>
      <w:bookmarkStart w:id="1071" w:name="_Toc257224449"/>
      <w:r>
        <w:rPr>
          <w:rtl/>
        </w:rPr>
        <w:t>70 - باب وجود تعظيم المساجد</w:t>
      </w:r>
      <w:bookmarkEnd w:id="1068"/>
      <w:bookmarkEnd w:id="1069"/>
      <w:bookmarkEnd w:id="1070"/>
      <w:bookmarkEnd w:id="1071"/>
    </w:p>
    <w:p w:rsidR="005A16B4" w:rsidRDefault="005A16B4" w:rsidP="005A16B4">
      <w:pPr>
        <w:pStyle w:val="libNormal"/>
        <w:rPr>
          <w:rtl/>
        </w:rPr>
      </w:pPr>
      <w:r w:rsidRPr="005A16B4">
        <w:rPr>
          <w:rStyle w:val="libNormalChar"/>
          <w:rtl/>
        </w:rPr>
        <w:t>[ 65</w:t>
      </w:r>
      <w:r>
        <w:rPr>
          <w:rtl/>
        </w:rPr>
        <w:t>91 ]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العلل )</w:t>
      </w:r>
      <w:r w:rsidR="0035190A">
        <w:rPr>
          <w:rtl/>
        </w:rPr>
        <w:t>:</w:t>
      </w:r>
      <w:r>
        <w:rPr>
          <w:rtl/>
        </w:rPr>
        <w:t xml:space="preserve"> عن علي بن أحمد، عن محم</w:t>
      </w:r>
      <w:r>
        <w:rPr>
          <w:rFonts w:hint="cs"/>
          <w:rtl/>
        </w:rPr>
        <w:t>ّ</w:t>
      </w:r>
      <w:r>
        <w:rPr>
          <w:rtl/>
        </w:rPr>
        <w:t>د بن أبي عبد الله الكوفي، عن موسى بن عمران، عن عم</w:t>
      </w:r>
      <w:r>
        <w:rPr>
          <w:rFonts w:hint="cs"/>
          <w:rtl/>
        </w:rPr>
        <w:t>ّ</w:t>
      </w:r>
      <w:r>
        <w:rPr>
          <w:rtl/>
        </w:rPr>
        <w:t>ه الحسين بن يزيد النوفلي، عن علي بن أبي حمزة، عن أبي بصير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العل</w:t>
      </w:r>
      <w:r>
        <w:rPr>
          <w:rFonts w:hint="cs"/>
          <w:rtl/>
        </w:rPr>
        <w:t>ّ</w:t>
      </w:r>
      <w:r>
        <w:rPr>
          <w:rtl/>
        </w:rPr>
        <w:t>ة في تعظيم المساجد</w:t>
      </w:r>
      <w:r>
        <w:rPr>
          <w:rFonts w:hint="cs"/>
          <w:rtl/>
        </w:rPr>
        <w:t xml:space="preserve"> </w:t>
      </w:r>
      <w:r>
        <w:rPr>
          <w:rtl/>
        </w:rPr>
        <w:t>؟ فقال</w:t>
      </w:r>
      <w:r w:rsidR="0035190A">
        <w:rPr>
          <w:rtl/>
        </w:rPr>
        <w:t>:</w:t>
      </w:r>
      <w:r>
        <w:rPr>
          <w:rtl/>
        </w:rPr>
        <w:t xml:space="preserve"> إنما أ</w:t>
      </w:r>
      <w:r>
        <w:rPr>
          <w:rFonts w:hint="cs"/>
          <w:rtl/>
        </w:rPr>
        <w:t>ُ</w:t>
      </w:r>
      <w:r>
        <w:rPr>
          <w:rtl/>
        </w:rPr>
        <w:t>مر بتعظيم المساجد لأن</w:t>
      </w:r>
      <w:r>
        <w:rPr>
          <w:rFonts w:hint="cs"/>
          <w:rtl/>
        </w:rPr>
        <w:t>ّ</w:t>
      </w:r>
      <w:r>
        <w:rPr>
          <w:rtl/>
        </w:rPr>
        <w:t>ها بيوت الله في الأرض.</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تنبيه الخواطر 1</w:t>
      </w:r>
      <w:r w:rsidR="0035190A">
        <w:rPr>
          <w:rtl/>
        </w:rPr>
        <w:t>:</w:t>
      </w:r>
      <w:r>
        <w:rPr>
          <w:rtl/>
        </w:rPr>
        <w:t xml:space="preserve"> 5.</w:t>
      </w:r>
    </w:p>
    <w:p w:rsidR="005A16B4" w:rsidRPr="005C27C0" w:rsidRDefault="005A16B4" w:rsidP="007108A1">
      <w:pPr>
        <w:pStyle w:val="libFootnote0"/>
        <w:rPr>
          <w:rtl/>
        </w:rPr>
      </w:pPr>
      <w:r w:rsidRPr="005C27C0">
        <w:rPr>
          <w:rtl/>
        </w:rPr>
        <w:t>(1) في المصدر</w:t>
      </w:r>
      <w:r w:rsidR="0035190A">
        <w:rPr>
          <w:rtl/>
        </w:rPr>
        <w:t>:</w:t>
      </w:r>
      <w:r w:rsidRPr="005C27C0">
        <w:rPr>
          <w:rtl/>
        </w:rPr>
        <w:t xml:space="preserve"> لا يراه إلا الله</w:t>
      </w:r>
      <w:r>
        <w:rPr>
          <w:rtl/>
        </w:rPr>
        <w:t xml:space="preserve"> عز وجل </w:t>
      </w:r>
      <w:r w:rsidRPr="005C27C0">
        <w:rPr>
          <w:rtl/>
        </w:rPr>
        <w:t>والملائكة.</w:t>
      </w:r>
    </w:p>
    <w:p w:rsidR="005A16B4" w:rsidRPr="005C27C0" w:rsidRDefault="005A16B4" w:rsidP="007108A1">
      <w:pPr>
        <w:pStyle w:val="libFootnote0"/>
        <w:rPr>
          <w:rtl/>
        </w:rPr>
      </w:pPr>
      <w:r w:rsidRPr="005C27C0">
        <w:rPr>
          <w:rtl/>
        </w:rPr>
        <w:t>(2) تقدم ما يدل على ذلك في الباب 17 من أبواب مقدمة العبادات</w:t>
      </w:r>
      <w:r>
        <w:rPr>
          <w:rtl/>
        </w:rPr>
        <w:t>،</w:t>
      </w:r>
      <w:r w:rsidRPr="005C27C0">
        <w:rPr>
          <w:rtl/>
        </w:rPr>
        <w:t xml:space="preserve"> وفي الحديث 8 من الباب 20 من أبواب مكان المصلي.</w:t>
      </w:r>
    </w:p>
    <w:p w:rsidR="005A16B4" w:rsidRPr="005C27C0" w:rsidRDefault="005A16B4" w:rsidP="007108A1">
      <w:pPr>
        <w:pStyle w:val="libFootnote0"/>
        <w:rPr>
          <w:rtl/>
        </w:rPr>
      </w:pPr>
      <w:r w:rsidRPr="005C27C0">
        <w:rPr>
          <w:rtl/>
        </w:rPr>
        <w:t xml:space="preserve">(3) يأتي ما يدل على بعض المقصود في الباب 20 </w:t>
      </w:r>
      <w:r>
        <w:rPr>
          <w:rtl/>
        </w:rPr>
        <w:t>و 2</w:t>
      </w:r>
      <w:r w:rsidRPr="005C27C0">
        <w:rPr>
          <w:rtl/>
        </w:rPr>
        <w:t>1 من أبواب المساكن</w:t>
      </w:r>
      <w:r>
        <w:rPr>
          <w:rtl/>
        </w:rPr>
        <w:t>،</w:t>
      </w:r>
      <w:r w:rsidRPr="005C27C0">
        <w:rPr>
          <w:rtl/>
        </w:rPr>
        <w:t xml:space="preserve"> والباب 16 من أبواب قراءة القرآن.</w:t>
      </w:r>
    </w:p>
    <w:p w:rsidR="005A16B4" w:rsidRDefault="005A16B4" w:rsidP="00DC3162">
      <w:pPr>
        <w:pStyle w:val="libFootnoteCenterBold"/>
        <w:rPr>
          <w:rtl/>
        </w:rPr>
      </w:pPr>
      <w:r>
        <w:rPr>
          <w:rtl/>
        </w:rPr>
        <w:t>الباب 70</w:t>
      </w:r>
    </w:p>
    <w:p w:rsidR="005A16B4" w:rsidRDefault="005A16B4" w:rsidP="00DC3162">
      <w:pPr>
        <w:pStyle w:val="libFootnoteCenterBold"/>
        <w:rPr>
          <w:rtl/>
        </w:rPr>
      </w:pPr>
      <w:r>
        <w:rPr>
          <w:rtl/>
        </w:rPr>
        <w:t>فيه حديث واحد</w:t>
      </w:r>
    </w:p>
    <w:p w:rsidR="005A16B4" w:rsidRDefault="005A16B4" w:rsidP="007108A1">
      <w:pPr>
        <w:pStyle w:val="libFootnote0"/>
        <w:rPr>
          <w:rtl/>
        </w:rPr>
      </w:pPr>
      <w:r>
        <w:rPr>
          <w:rtl/>
        </w:rPr>
        <w:t>1 - علل الشرائع</w:t>
      </w:r>
      <w:r w:rsidR="0035190A">
        <w:rPr>
          <w:rtl/>
        </w:rPr>
        <w:t>:</w:t>
      </w:r>
      <w:r>
        <w:rPr>
          <w:rtl/>
        </w:rPr>
        <w:t xml:space="preserve"> 318.</w:t>
      </w:r>
    </w:p>
    <w:p w:rsidR="005A16B4" w:rsidRPr="005C27C0" w:rsidRDefault="005A16B4" w:rsidP="00DC3162">
      <w:pPr>
        <w:pStyle w:val="libFootnote0"/>
        <w:rPr>
          <w:rtl/>
        </w:rPr>
      </w:pPr>
      <w:r w:rsidRPr="005C27C0">
        <w:rPr>
          <w:rtl/>
        </w:rPr>
        <w:t>(</w:t>
      </w:r>
      <w:r w:rsidR="00DC3162">
        <w:rPr>
          <w:rFonts w:hint="cs"/>
          <w:rtl/>
        </w:rPr>
        <w:t>4</w:t>
      </w:r>
      <w:r w:rsidRPr="005C27C0">
        <w:rPr>
          <w:rtl/>
        </w:rPr>
        <w:t xml:space="preserve">) تقدم في الباب 3 </w:t>
      </w:r>
      <w:r>
        <w:rPr>
          <w:rtl/>
        </w:rPr>
        <w:t>و 4</w:t>
      </w:r>
      <w:r w:rsidRPr="005C27C0">
        <w:rPr>
          <w:rtl/>
        </w:rPr>
        <w:t xml:space="preserve"> وغيرها من هذه الأبواب.</w:t>
      </w:r>
    </w:p>
    <w:p w:rsidR="005A16B4" w:rsidRPr="005A16B4" w:rsidRDefault="005A16B4" w:rsidP="007108A1">
      <w:pPr>
        <w:pStyle w:val="libFootnote0"/>
        <w:rPr>
          <w:rStyle w:val="libFootnoteChar"/>
          <w:rtl/>
        </w:rPr>
      </w:pPr>
      <w:r w:rsidRPr="005C27C0">
        <w:rPr>
          <w:rtl/>
        </w:rPr>
        <w:t>وكتب المصنف في هامش الاصل</w:t>
      </w:r>
      <w:r w:rsidR="0035190A">
        <w:rPr>
          <w:rtl/>
        </w:rPr>
        <w:t>:</w:t>
      </w:r>
      <w:r w:rsidRPr="005C27C0">
        <w:rPr>
          <w:rtl/>
        </w:rPr>
        <w:t xml:space="preserve"> </w:t>
      </w:r>
      <w:r w:rsidRPr="005A16B4">
        <w:rPr>
          <w:rStyle w:val="libFootnoteBoldChar"/>
          <w:rtl/>
        </w:rPr>
        <w:t>« ثم بلغ قبالاً</w:t>
      </w:r>
      <w:r>
        <w:rPr>
          <w:rStyle w:val="libFootnoteBoldChar"/>
          <w:rtl/>
        </w:rPr>
        <w:t>،</w:t>
      </w:r>
      <w:r w:rsidRPr="005A16B4">
        <w:rPr>
          <w:rStyle w:val="libFootnoteBoldChar"/>
          <w:rtl/>
        </w:rPr>
        <w:t xml:space="preserve"> بتوفيق الله تعالى »</w:t>
      </w:r>
      <w:r w:rsidRPr="005A16B4">
        <w:rPr>
          <w:rStyle w:val="libFootnoteChar"/>
          <w:rtl/>
        </w:rPr>
        <w:t>.</w:t>
      </w:r>
    </w:p>
    <w:p w:rsidR="007108A1" w:rsidRPr="00BC18D8" w:rsidRDefault="007108A1" w:rsidP="007108A1">
      <w:pPr>
        <w:pStyle w:val="libNormal"/>
        <w:rPr>
          <w:rtl/>
        </w:rPr>
      </w:pPr>
      <w:bookmarkStart w:id="1072" w:name="_Toc275419244"/>
      <w:bookmarkStart w:id="1073" w:name="_Toc300140975"/>
      <w:bookmarkStart w:id="1074" w:name="_Toc374784110"/>
      <w:r w:rsidRPr="00535419">
        <w:rPr>
          <w:rtl/>
        </w:rPr>
        <w:br w:type="page"/>
      </w:r>
    </w:p>
    <w:p w:rsidR="007108A1" w:rsidRPr="00BC18D8" w:rsidRDefault="007108A1" w:rsidP="007108A1">
      <w:pPr>
        <w:pStyle w:val="libNormal"/>
        <w:rPr>
          <w:rtl/>
        </w:rPr>
      </w:pPr>
      <w:r w:rsidRPr="00535419">
        <w:rPr>
          <w:rtl/>
        </w:rPr>
        <w:lastRenderedPageBreak/>
        <w:br w:type="page"/>
      </w:r>
    </w:p>
    <w:p w:rsidR="005A16B4" w:rsidRDefault="005A16B4" w:rsidP="00DC3162">
      <w:pPr>
        <w:pStyle w:val="Heading1Center"/>
        <w:rPr>
          <w:rtl/>
        </w:rPr>
      </w:pPr>
      <w:bookmarkStart w:id="1075" w:name="_Toc257224450"/>
      <w:r>
        <w:rPr>
          <w:rtl/>
        </w:rPr>
        <w:lastRenderedPageBreak/>
        <w:t>أبواب أحكام المساكن</w:t>
      </w:r>
      <w:bookmarkEnd w:id="1072"/>
      <w:bookmarkEnd w:id="1073"/>
      <w:bookmarkEnd w:id="1074"/>
      <w:bookmarkEnd w:id="1075"/>
    </w:p>
    <w:p w:rsidR="005A16B4" w:rsidRDefault="005A16B4" w:rsidP="005A16B4">
      <w:pPr>
        <w:pStyle w:val="Heading2Center"/>
        <w:rPr>
          <w:rtl/>
        </w:rPr>
      </w:pPr>
      <w:bookmarkStart w:id="1076" w:name="_Toc275419245"/>
      <w:bookmarkStart w:id="1077" w:name="_Toc300140976"/>
      <w:bookmarkStart w:id="1078" w:name="_Toc374784111"/>
      <w:bookmarkStart w:id="1079" w:name="_Toc257224451"/>
      <w:r>
        <w:rPr>
          <w:rtl/>
        </w:rPr>
        <w:t>1 - باب استحباب سعة المنزل وكثرة الخدم</w:t>
      </w:r>
      <w:bookmarkEnd w:id="1076"/>
      <w:bookmarkEnd w:id="1077"/>
      <w:bookmarkEnd w:id="1078"/>
      <w:bookmarkEnd w:id="1079"/>
    </w:p>
    <w:p w:rsidR="005A16B4" w:rsidRDefault="005A16B4" w:rsidP="005A16B4">
      <w:pPr>
        <w:pStyle w:val="libNormal"/>
        <w:rPr>
          <w:rtl/>
        </w:rPr>
      </w:pPr>
      <w:r w:rsidRPr="005A16B4">
        <w:rPr>
          <w:rStyle w:val="libNormalChar"/>
          <w:rtl/>
        </w:rPr>
        <w:t>[ 65</w:t>
      </w:r>
      <w:r>
        <w:rPr>
          <w:rtl/>
        </w:rPr>
        <w:t>92 ] 1</w:t>
      </w:r>
      <w:r>
        <w:rPr>
          <w:rFonts w:hint="cs"/>
          <w:rtl/>
        </w:rPr>
        <w:t xml:space="preserve"> - </w:t>
      </w:r>
      <w:r>
        <w:rPr>
          <w:rtl/>
        </w:rPr>
        <w:t>محم</w:t>
      </w:r>
      <w:r>
        <w:rPr>
          <w:rFonts w:hint="cs"/>
          <w:rtl/>
        </w:rPr>
        <w:t>ّ</w:t>
      </w:r>
      <w:r>
        <w:rPr>
          <w:rtl/>
        </w:rPr>
        <w:t>د بن يعقوب، عن علي بن إبراهيم، عن أبيه، عن محم</w:t>
      </w:r>
      <w:r>
        <w:rPr>
          <w:rFonts w:hint="cs"/>
          <w:rtl/>
        </w:rPr>
        <w:t>ّ</w:t>
      </w:r>
      <w:r>
        <w:rPr>
          <w:rtl/>
        </w:rPr>
        <w:t xml:space="preserve">د بن إسماعيل، عن الفضل بن شاذان جميعاً، عن ابن أبي عمير، عن هشام بن الحكم،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السعادة سعة المنزل.</w:t>
      </w:r>
    </w:p>
    <w:p w:rsidR="005A16B4" w:rsidRDefault="005A16B4" w:rsidP="005A16B4">
      <w:pPr>
        <w:pStyle w:val="libNormal"/>
        <w:rPr>
          <w:rtl/>
        </w:rPr>
      </w:pPr>
      <w:r w:rsidRPr="005A16B4">
        <w:rPr>
          <w:rStyle w:val="libNormalChar"/>
          <w:rtl/>
        </w:rPr>
        <w:t>[ 65</w:t>
      </w:r>
      <w:r>
        <w:rPr>
          <w:rtl/>
        </w:rPr>
        <w:t>93 ] 2</w:t>
      </w:r>
      <w:r>
        <w:rPr>
          <w:rFonts w:hint="cs"/>
          <w:rtl/>
        </w:rPr>
        <w:t xml:space="preserve"> - </w:t>
      </w:r>
      <w:r>
        <w:rPr>
          <w:rtl/>
        </w:rPr>
        <w:t>وعن عد</w:t>
      </w:r>
      <w:r>
        <w:rPr>
          <w:rFonts w:hint="cs"/>
          <w:rtl/>
        </w:rPr>
        <w:t>ّ</w:t>
      </w:r>
      <w:r>
        <w:rPr>
          <w:rtl/>
        </w:rPr>
        <w:t>ة من أصحابنا، عن سهل بن زياد، وعن محم</w:t>
      </w:r>
      <w:r>
        <w:rPr>
          <w:rFonts w:hint="cs"/>
          <w:rtl/>
        </w:rPr>
        <w:t>ّ</w:t>
      </w:r>
      <w:r>
        <w:rPr>
          <w:rtl/>
        </w:rPr>
        <w:t>د بن يحيى، عن أحمد بن محم</w:t>
      </w:r>
      <w:r>
        <w:rPr>
          <w:rFonts w:hint="cs"/>
          <w:rtl/>
        </w:rPr>
        <w:t>ّ</w:t>
      </w:r>
      <w:r>
        <w:rPr>
          <w:rtl/>
        </w:rPr>
        <w:t xml:space="preserve">د جميعاً، عن سعيد بن جناح، عن مطرف مولى معن،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ثلاثة للمؤمن فيها راحة</w:t>
      </w:r>
      <w:r w:rsidR="0035190A">
        <w:rPr>
          <w:rtl/>
        </w:rPr>
        <w:t>:</w:t>
      </w:r>
      <w:r>
        <w:rPr>
          <w:rtl/>
        </w:rPr>
        <w:t xml:space="preserve"> دار واسعة تواري عورته وسوء حاله من الناس، وامرأة صالحة تعينه على أمر الدنيا والآخرة، وابنة أو أ</w:t>
      </w:r>
      <w:r>
        <w:rPr>
          <w:rFonts w:hint="cs"/>
          <w:rtl/>
        </w:rPr>
        <w:t>ُ</w:t>
      </w:r>
      <w:r>
        <w:rPr>
          <w:rtl/>
        </w:rPr>
        <w:t>خت يخرجها من منزله إم</w:t>
      </w:r>
      <w:r>
        <w:rPr>
          <w:rFonts w:hint="cs"/>
          <w:rtl/>
        </w:rPr>
        <w:t>ّ</w:t>
      </w:r>
      <w:r>
        <w:rPr>
          <w:rtl/>
        </w:rPr>
        <w:t>ا بموت أو تزويج.</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محم</w:t>
      </w:r>
      <w:r>
        <w:rPr>
          <w:rFonts w:hint="cs"/>
          <w:rtl/>
        </w:rPr>
        <w:t>ّ</w:t>
      </w:r>
      <w:r>
        <w:rPr>
          <w:rtl/>
        </w:rPr>
        <w:t>د بن علي بن الصلت، عن أحمد بن محم</w:t>
      </w:r>
      <w:r>
        <w:rPr>
          <w:rFonts w:hint="cs"/>
          <w:rtl/>
        </w:rPr>
        <w:t>ّ</w:t>
      </w:r>
      <w:r>
        <w:rPr>
          <w:rtl/>
        </w:rPr>
        <w:t xml:space="preserve">د بن علي بن خالد، عن منصور بن العباس، عن سعيد بن جناح، مثله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Default="005A16B4" w:rsidP="00A515AD">
      <w:pPr>
        <w:pStyle w:val="libFootnoteCenterBold"/>
        <w:rPr>
          <w:rtl/>
        </w:rPr>
      </w:pPr>
      <w:r>
        <w:rPr>
          <w:rtl/>
        </w:rPr>
        <w:t>أبواب أحكام المساكن</w:t>
      </w:r>
    </w:p>
    <w:p w:rsidR="005A16B4" w:rsidRDefault="005A16B4" w:rsidP="00A515AD">
      <w:pPr>
        <w:pStyle w:val="libFootnoteCenterBold"/>
        <w:rPr>
          <w:rtl/>
        </w:rPr>
      </w:pPr>
      <w:r>
        <w:rPr>
          <w:rtl/>
        </w:rPr>
        <w:t>الباب 1</w:t>
      </w:r>
    </w:p>
    <w:p w:rsidR="005A16B4" w:rsidRDefault="005A16B4" w:rsidP="00A515AD">
      <w:pPr>
        <w:pStyle w:val="libFootnoteCenterBold"/>
        <w:rPr>
          <w:rtl/>
        </w:rPr>
      </w:pPr>
      <w:r>
        <w:rPr>
          <w:rtl/>
        </w:rPr>
        <w:t>فيه 13 حديثاً</w:t>
      </w:r>
    </w:p>
    <w:p w:rsidR="005A16B4" w:rsidRDefault="005A16B4" w:rsidP="007108A1">
      <w:pPr>
        <w:pStyle w:val="libFootnote0"/>
        <w:rPr>
          <w:rtl/>
        </w:rPr>
      </w:pPr>
      <w:r>
        <w:rPr>
          <w:rtl/>
        </w:rPr>
        <w:t>1 - الكافي 6</w:t>
      </w:r>
      <w:r w:rsidR="0035190A">
        <w:rPr>
          <w:rtl/>
        </w:rPr>
        <w:t>:</w:t>
      </w:r>
      <w:r>
        <w:rPr>
          <w:rtl/>
        </w:rPr>
        <w:t xml:space="preserve"> 525 / 1، والمحاسن</w:t>
      </w:r>
      <w:r w:rsidR="0035190A">
        <w:rPr>
          <w:rtl/>
        </w:rPr>
        <w:t>:</w:t>
      </w:r>
      <w:r>
        <w:rPr>
          <w:rtl/>
        </w:rPr>
        <w:t xml:space="preserve"> 610 / 20.</w:t>
      </w:r>
    </w:p>
    <w:p w:rsidR="005A16B4" w:rsidRDefault="005A16B4" w:rsidP="007108A1">
      <w:pPr>
        <w:pStyle w:val="libFootnote0"/>
        <w:rPr>
          <w:rtl/>
        </w:rPr>
      </w:pPr>
      <w:r>
        <w:rPr>
          <w:rtl/>
        </w:rPr>
        <w:t>2</w:t>
      </w:r>
      <w:r>
        <w:rPr>
          <w:rFonts w:hint="cs"/>
          <w:rtl/>
        </w:rPr>
        <w:t xml:space="preserve"> - </w:t>
      </w:r>
      <w:r>
        <w:rPr>
          <w:rtl/>
        </w:rPr>
        <w:t>الكافي 6</w:t>
      </w:r>
      <w:r w:rsidR="0035190A">
        <w:rPr>
          <w:rtl/>
        </w:rPr>
        <w:t>:</w:t>
      </w:r>
      <w:r>
        <w:rPr>
          <w:rtl/>
        </w:rPr>
        <w:t xml:space="preserve"> 525 / 3، والمحاسن</w:t>
      </w:r>
      <w:r w:rsidR="0035190A">
        <w:rPr>
          <w:rtl/>
        </w:rPr>
        <w:t>:</w:t>
      </w:r>
      <w:r>
        <w:rPr>
          <w:rtl/>
        </w:rPr>
        <w:t xml:space="preserve"> 610 / 18، أخرجه بطريق آخر عن الكافي في الحديث 13 من الباب 9 من أبواب مقدمات النكاح.</w:t>
      </w:r>
    </w:p>
    <w:p w:rsidR="005A16B4" w:rsidRPr="005C27C0" w:rsidRDefault="005A16B4" w:rsidP="007108A1">
      <w:pPr>
        <w:pStyle w:val="libFootnote0"/>
        <w:rPr>
          <w:rtl/>
        </w:rPr>
      </w:pPr>
      <w:r w:rsidRPr="005C27C0">
        <w:rPr>
          <w:rtl/>
        </w:rPr>
        <w:t>(1) الخصال</w:t>
      </w:r>
      <w:r w:rsidR="0035190A">
        <w:rPr>
          <w:rtl/>
        </w:rPr>
        <w:t>:</w:t>
      </w:r>
      <w:r w:rsidRPr="005C27C0">
        <w:rPr>
          <w:rtl/>
        </w:rPr>
        <w:t xml:space="preserve"> 159</w:t>
      </w:r>
      <w:r>
        <w:rPr>
          <w:rtl/>
        </w:rPr>
        <w:t xml:space="preserve"> / </w:t>
      </w:r>
      <w:r w:rsidRPr="005C27C0">
        <w:rPr>
          <w:rtl/>
        </w:rPr>
        <w:t>206.</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[ 65</w:t>
      </w:r>
      <w:r>
        <w:rPr>
          <w:rtl/>
        </w:rPr>
        <w:t>94 ] 3</w:t>
      </w:r>
      <w:r>
        <w:rPr>
          <w:rFonts w:hint="cs"/>
          <w:rtl/>
        </w:rPr>
        <w:t xml:space="preserve"> - </w:t>
      </w:r>
      <w:r>
        <w:rPr>
          <w:rtl/>
        </w:rPr>
        <w:t>وعنهم، عن أحمد بن أبي عبد الله، عن نوح بن شعيب، عن سليمان بن رشيد، عن أبيه، عن بشير قال</w:t>
      </w:r>
      <w:r w:rsidR="0035190A">
        <w:rPr>
          <w:rtl/>
        </w:rPr>
        <w:t>:</w:t>
      </w:r>
      <w:r>
        <w:rPr>
          <w:rtl/>
        </w:rPr>
        <w:t xml:space="preserve"> سمعت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العيش السعة في المنزل والفضل في الخدم.</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مثله </w:t>
      </w:r>
      <w:r w:rsidRPr="005A16B4">
        <w:rPr>
          <w:rStyle w:val="libFootnotenumChar"/>
          <w:rtl/>
        </w:rPr>
        <w:t>(1)</w:t>
      </w:r>
      <w:r>
        <w:rPr>
          <w:rtl/>
        </w:rPr>
        <w:t>، وزاد قال</w:t>
      </w:r>
      <w:r w:rsidR="0035190A">
        <w:rPr>
          <w:rtl/>
        </w:rPr>
        <w:t>:</w:t>
      </w:r>
      <w:r>
        <w:rPr>
          <w:rtl/>
        </w:rPr>
        <w:t xml:space="preserve"> وكان أبو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حلقة فتذاكروا عيش الدنيا فذكر كل</w:t>
      </w:r>
      <w:r>
        <w:rPr>
          <w:rFonts w:hint="cs"/>
          <w:rtl/>
        </w:rPr>
        <w:t>ّ</w:t>
      </w:r>
      <w:r>
        <w:rPr>
          <w:rtl/>
        </w:rPr>
        <w:t xml:space="preserve"> واحد منهم معنى، فسئل أبو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ذلك</w:t>
      </w:r>
      <w:r>
        <w:rPr>
          <w:rFonts w:hint="cs"/>
          <w:rtl/>
        </w:rPr>
        <w:t xml:space="preserve"> </w:t>
      </w:r>
      <w:r>
        <w:rPr>
          <w:rtl/>
        </w:rPr>
        <w:t>؟ فقال</w:t>
      </w:r>
      <w:r w:rsidR="0035190A">
        <w:rPr>
          <w:rtl/>
        </w:rPr>
        <w:t>:</w:t>
      </w:r>
      <w:r>
        <w:rPr>
          <w:rtl/>
        </w:rPr>
        <w:t xml:space="preserve"> سعة المنزل والفضل في الخدم.</w:t>
      </w:r>
    </w:p>
    <w:p w:rsidR="005A16B4" w:rsidRDefault="005A16B4" w:rsidP="005A16B4">
      <w:pPr>
        <w:pStyle w:val="libNormal"/>
        <w:rPr>
          <w:rtl/>
        </w:rPr>
      </w:pPr>
      <w:r w:rsidRPr="005A16B4">
        <w:rPr>
          <w:rStyle w:val="libNormalChar"/>
          <w:rtl/>
        </w:rPr>
        <w:t>[ 65</w:t>
      </w:r>
      <w:r>
        <w:rPr>
          <w:rtl/>
        </w:rPr>
        <w:t>95 ] 4</w:t>
      </w:r>
      <w:r>
        <w:rPr>
          <w:rFonts w:hint="cs"/>
          <w:rtl/>
        </w:rPr>
        <w:t xml:space="preserve"> - </w:t>
      </w:r>
      <w:r>
        <w:rPr>
          <w:rtl/>
        </w:rPr>
        <w:t>وعنهم، عن أحمد، عن منصور بن العب</w:t>
      </w:r>
      <w:r>
        <w:rPr>
          <w:rFonts w:hint="cs"/>
          <w:rtl/>
        </w:rPr>
        <w:t>ّ</w:t>
      </w:r>
      <w:r>
        <w:rPr>
          <w:rtl/>
        </w:rPr>
        <w:t>اس، عن سعيد، عن غير واحد أن</w:t>
      </w:r>
      <w:r>
        <w:rPr>
          <w:rFonts w:hint="cs"/>
          <w:rtl/>
        </w:rPr>
        <w:t>ّ</w:t>
      </w:r>
      <w:r>
        <w:rPr>
          <w:rtl/>
        </w:rPr>
        <w:t xml:space="preserve">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سئل عن فضل عيش الدنيا</w:t>
      </w:r>
      <w:r>
        <w:rPr>
          <w:rFonts w:hint="cs"/>
          <w:rtl/>
        </w:rPr>
        <w:t xml:space="preserve"> </w:t>
      </w:r>
      <w:r>
        <w:rPr>
          <w:rtl/>
        </w:rPr>
        <w:t>؟ قال</w:t>
      </w:r>
      <w:r w:rsidR="0035190A">
        <w:rPr>
          <w:rtl/>
        </w:rPr>
        <w:t>:</w:t>
      </w:r>
      <w:r>
        <w:rPr>
          <w:rtl/>
        </w:rPr>
        <w:t xml:space="preserve"> سعة المنزل وكثرة المحبين.</w:t>
      </w:r>
    </w:p>
    <w:p w:rsidR="005A16B4" w:rsidRDefault="005A16B4" w:rsidP="005A16B4">
      <w:pPr>
        <w:pStyle w:val="libNormal"/>
        <w:rPr>
          <w:rtl/>
        </w:rPr>
      </w:pPr>
      <w:r w:rsidRPr="005A16B4">
        <w:rPr>
          <w:rStyle w:val="libNormalChar"/>
          <w:rtl/>
        </w:rPr>
        <w:t>[ 65</w:t>
      </w:r>
      <w:r>
        <w:rPr>
          <w:rtl/>
        </w:rPr>
        <w:t>96 ] 5</w:t>
      </w:r>
      <w:r>
        <w:rPr>
          <w:rFonts w:hint="cs"/>
          <w:rtl/>
        </w:rPr>
        <w:t xml:space="preserve"> - </w:t>
      </w:r>
      <w:r>
        <w:rPr>
          <w:rtl/>
        </w:rPr>
        <w:t xml:space="preserve">وعن علي بن أبراهيم، عن أبيه، عن النوفلي، عن السكوني، عن أبي عبد الله </w:t>
      </w:r>
      <w:r>
        <w:rPr>
          <w:cs/>
        </w:rPr>
        <w:t>‎</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A515AD">
        <w:rPr>
          <w:rFonts w:hint="cs"/>
          <w:rtl/>
        </w:rPr>
        <w:t xml:space="preserve"> (</w:t>
      </w:r>
      <w:r>
        <w:rPr>
          <w:rtl/>
        </w:rPr>
        <w:t xml:space="preserve"> </w:t>
      </w:r>
      <w:r w:rsidRPr="005A16B4">
        <w:rPr>
          <w:rStyle w:val="libAlaemChar"/>
          <w:rFonts w:hint="cs"/>
          <w:rtl/>
        </w:rPr>
        <w:t>صلى‌الله‌عليه‌وآله‌وسلم</w:t>
      </w:r>
      <w:r>
        <w:rPr>
          <w:rtl/>
        </w:rPr>
        <w:t xml:space="preserve"> </w:t>
      </w:r>
      <w:r w:rsidR="00A515AD">
        <w:rPr>
          <w:rFonts w:hint="cs"/>
          <w:rtl/>
        </w:rPr>
        <w:t xml:space="preserve">) : </w:t>
      </w:r>
      <w:r>
        <w:rPr>
          <w:rtl/>
        </w:rPr>
        <w:t>من سعادة المرء المسلم المسكن الواسع.</w:t>
      </w:r>
    </w:p>
    <w:p w:rsidR="005A16B4" w:rsidRDefault="005A16B4" w:rsidP="001B43AD">
      <w:pPr>
        <w:pStyle w:val="libNormal"/>
        <w:rPr>
          <w:rtl/>
        </w:rPr>
      </w:pPr>
      <w:r w:rsidRPr="005A16B4">
        <w:rPr>
          <w:rStyle w:val="libNormalChar"/>
          <w:rtl/>
        </w:rPr>
        <w:t>[ 65</w:t>
      </w:r>
      <w:r>
        <w:rPr>
          <w:rtl/>
        </w:rPr>
        <w:t>97 ] 6</w:t>
      </w:r>
      <w:r>
        <w:rPr>
          <w:rFonts w:hint="cs"/>
          <w:rtl/>
        </w:rPr>
        <w:t xml:space="preserve"> - </w:t>
      </w:r>
      <w:r>
        <w:rPr>
          <w:rtl/>
        </w:rPr>
        <w:t>وبهذا الإ</w:t>
      </w:r>
      <w:r>
        <w:rPr>
          <w:rFonts w:hint="cs"/>
          <w:rtl/>
        </w:rPr>
        <w:t>ِ</w:t>
      </w:r>
      <w:r>
        <w:rPr>
          <w:rtl/>
        </w:rPr>
        <w:t>سناد قال</w:t>
      </w:r>
      <w:r w:rsidR="0035190A">
        <w:rPr>
          <w:rtl/>
        </w:rPr>
        <w:t>:</w:t>
      </w:r>
      <w:r>
        <w:rPr>
          <w:rtl/>
        </w:rPr>
        <w:t xml:space="preserve"> شكا رجل من الأنصار إلى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w:t>
      </w:r>
      <w:r>
        <w:rPr>
          <w:rFonts w:hint="cs"/>
          <w:rtl/>
        </w:rPr>
        <w:t>ّ</w:t>
      </w:r>
      <w:r>
        <w:rPr>
          <w:rtl/>
        </w:rPr>
        <w:t xml:space="preserve"> الدور قد اكتنفته، فقال النبي</w:t>
      </w:r>
      <w:r w:rsidR="00A515AD">
        <w:rPr>
          <w:rFonts w:hint="cs"/>
          <w:rtl/>
        </w:rPr>
        <w:t xml:space="preserve"> (</w:t>
      </w:r>
      <w:r>
        <w:rPr>
          <w:rtl/>
        </w:rPr>
        <w:t xml:space="preserve"> </w:t>
      </w:r>
      <w:r w:rsidRPr="005A16B4">
        <w:rPr>
          <w:rStyle w:val="libAlaemChar"/>
          <w:rFonts w:hint="cs"/>
          <w:rtl/>
        </w:rPr>
        <w:t>صلى‌الله‌عليه‌وآله‌وسلم</w:t>
      </w:r>
      <w:r>
        <w:rPr>
          <w:rtl/>
        </w:rPr>
        <w:t xml:space="preserve"> </w:t>
      </w:r>
      <w:r w:rsidR="00A515AD">
        <w:rPr>
          <w:rFonts w:hint="cs"/>
          <w:rtl/>
        </w:rPr>
        <w:t xml:space="preserve">) : </w:t>
      </w:r>
      <w:r>
        <w:rPr>
          <w:rtl/>
        </w:rPr>
        <w:t>ارفع صوتك ما استطعت وسل الله أن يوس</w:t>
      </w:r>
      <w:r>
        <w:rPr>
          <w:rFonts w:hint="cs"/>
          <w:rtl/>
        </w:rPr>
        <w:t>ّ</w:t>
      </w:r>
      <w:r>
        <w:rPr>
          <w:rtl/>
        </w:rPr>
        <w:t xml:space="preserve">ع عليك </w:t>
      </w:r>
      <w:r w:rsidRPr="005A16B4">
        <w:rPr>
          <w:rStyle w:val="libFootnotenumChar"/>
          <w:rtl/>
        </w:rPr>
        <w:t>(</w:t>
      </w:r>
      <w:r w:rsidR="001B43AD">
        <w:rPr>
          <w:rStyle w:val="libFootnotenumChar"/>
          <w:rFonts w:hint="cs"/>
          <w:rtl/>
        </w:rPr>
        <w:t>2</w:t>
      </w:r>
      <w:r w:rsidRPr="005A16B4">
        <w:rPr>
          <w:rStyle w:val="libFootnotenumChar"/>
          <w:rtl/>
        </w:rPr>
        <w:t>)</w:t>
      </w:r>
      <w:r>
        <w:rPr>
          <w:rtl/>
        </w:rPr>
        <w:t>.</w:t>
      </w:r>
    </w:p>
    <w:p w:rsidR="005A16B4" w:rsidRDefault="005A16B4" w:rsidP="00BF7183">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النوفلي والأحاديث التي قبله كما ذكر والأو</w:t>
      </w:r>
      <w:r>
        <w:rPr>
          <w:rFonts w:hint="cs"/>
          <w:rtl/>
        </w:rPr>
        <w:t>ّ</w:t>
      </w:r>
      <w:r>
        <w:rPr>
          <w:rtl/>
        </w:rPr>
        <w:t xml:space="preserve">ل عن أبيه، عن ابن أبي عمير، مثله </w:t>
      </w:r>
      <w:r w:rsidRPr="005A16B4">
        <w:rPr>
          <w:rStyle w:val="libFootnotenumChar"/>
          <w:rtl/>
        </w:rPr>
        <w:t>(</w:t>
      </w:r>
      <w:r w:rsidR="00BF7183">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6</w:t>
      </w:r>
      <w:r w:rsidR="0035190A">
        <w:rPr>
          <w:rtl/>
        </w:rPr>
        <w:t>:</w:t>
      </w:r>
      <w:r>
        <w:rPr>
          <w:rtl/>
        </w:rPr>
        <w:t xml:space="preserve"> 526 / 4.</w:t>
      </w:r>
    </w:p>
    <w:p w:rsidR="005A16B4" w:rsidRPr="005C27C0" w:rsidRDefault="005A16B4" w:rsidP="007108A1">
      <w:pPr>
        <w:pStyle w:val="libFootnote0"/>
        <w:rPr>
          <w:rtl/>
        </w:rPr>
      </w:pPr>
      <w:r w:rsidRPr="005C27C0">
        <w:rPr>
          <w:rtl/>
        </w:rPr>
        <w:t>(1) المحاسن</w:t>
      </w:r>
      <w:r w:rsidR="0035190A">
        <w:rPr>
          <w:rtl/>
        </w:rPr>
        <w:t>:</w:t>
      </w:r>
      <w:r w:rsidRPr="005C27C0">
        <w:rPr>
          <w:rtl/>
        </w:rPr>
        <w:t xml:space="preserve"> 611</w:t>
      </w:r>
      <w:r>
        <w:rPr>
          <w:rtl/>
        </w:rPr>
        <w:t xml:space="preserve"> / </w:t>
      </w:r>
      <w:r w:rsidRPr="005C27C0">
        <w:rPr>
          <w:rtl/>
        </w:rPr>
        <w:t>25.</w:t>
      </w:r>
    </w:p>
    <w:p w:rsidR="005A16B4" w:rsidRDefault="005A16B4" w:rsidP="007108A1">
      <w:pPr>
        <w:pStyle w:val="libFootnote0"/>
        <w:rPr>
          <w:rtl/>
        </w:rPr>
      </w:pPr>
      <w:r>
        <w:rPr>
          <w:rtl/>
        </w:rPr>
        <w:t>4 - الكافي 6</w:t>
      </w:r>
      <w:r w:rsidR="0035190A">
        <w:rPr>
          <w:rtl/>
        </w:rPr>
        <w:t>:</w:t>
      </w:r>
      <w:r>
        <w:rPr>
          <w:rtl/>
        </w:rPr>
        <w:t xml:space="preserve"> 526 / 5، والمحاسن</w:t>
      </w:r>
      <w:r w:rsidR="0035190A">
        <w:rPr>
          <w:rtl/>
        </w:rPr>
        <w:t>:</w:t>
      </w:r>
      <w:r>
        <w:rPr>
          <w:rtl/>
        </w:rPr>
        <w:t xml:space="preserve"> 611 / 24.</w:t>
      </w:r>
    </w:p>
    <w:p w:rsidR="005A16B4" w:rsidRDefault="005A16B4" w:rsidP="007108A1">
      <w:pPr>
        <w:pStyle w:val="libFootnote0"/>
        <w:rPr>
          <w:rtl/>
        </w:rPr>
      </w:pPr>
      <w:r>
        <w:rPr>
          <w:rtl/>
        </w:rPr>
        <w:t>5 - الكافي 6</w:t>
      </w:r>
      <w:r w:rsidR="0035190A">
        <w:rPr>
          <w:rtl/>
        </w:rPr>
        <w:t>:</w:t>
      </w:r>
      <w:r>
        <w:rPr>
          <w:rtl/>
        </w:rPr>
        <w:t xml:space="preserve"> 526 / 7.</w:t>
      </w:r>
    </w:p>
    <w:p w:rsidR="005A16B4" w:rsidRDefault="005A16B4" w:rsidP="007108A1">
      <w:pPr>
        <w:pStyle w:val="libFootnote0"/>
        <w:rPr>
          <w:rtl/>
        </w:rPr>
      </w:pPr>
      <w:r>
        <w:rPr>
          <w:rtl/>
        </w:rPr>
        <w:t>6 - الكافي 6</w:t>
      </w:r>
      <w:r w:rsidR="0035190A">
        <w:rPr>
          <w:rtl/>
        </w:rPr>
        <w:t>:</w:t>
      </w:r>
      <w:r>
        <w:rPr>
          <w:rtl/>
        </w:rPr>
        <w:t xml:space="preserve"> 526 / 8.</w:t>
      </w:r>
    </w:p>
    <w:p w:rsidR="005A16B4" w:rsidRPr="005C27C0" w:rsidRDefault="005A16B4" w:rsidP="00BF7183">
      <w:pPr>
        <w:pStyle w:val="libFootnote0"/>
        <w:rPr>
          <w:rtl/>
        </w:rPr>
      </w:pPr>
      <w:r w:rsidRPr="005C27C0">
        <w:rPr>
          <w:rtl/>
        </w:rPr>
        <w:t>(</w:t>
      </w:r>
      <w:r w:rsidR="00BF7183">
        <w:rPr>
          <w:rFonts w:hint="cs"/>
          <w:rtl/>
        </w:rPr>
        <w:t>2</w:t>
      </w:r>
      <w:r w:rsidRPr="005C27C0">
        <w:rPr>
          <w:rtl/>
        </w:rPr>
        <w:t xml:space="preserve">) الظاهر أن المراد به رفع الصوت بالدعاء بقرينة ما بعده وعلى بعد ارادة رفع الصوت بالاذان لما يأتي </w:t>
      </w:r>
      <w:r w:rsidR="00E820C4" w:rsidRPr="00E820C4">
        <w:rPr>
          <w:rStyle w:val="libNormalChar"/>
          <w:rtl/>
        </w:rPr>
        <w:t xml:space="preserve">( </w:t>
      </w:r>
      <w:r w:rsidRPr="005C27C0">
        <w:rPr>
          <w:rtl/>
        </w:rPr>
        <w:t>منه قده ).</w:t>
      </w:r>
    </w:p>
    <w:p w:rsidR="005A16B4" w:rsidRPr="005C27C0" w:rsidRDefault="005A16B4" w:rsidP="00BF7183">
      <w:pPr>
        <w:pStyle w:val="libFootnote0"/>
        <w:rPr>
          <w:rtl/>
        </w:rPr>
      </w:pPr>
      <w:r w:rsidRPr="005C27C0">
        <w:rPr>
          <w:rtl/>
        </w:rPr>
        <w:t>(</w:t>
      </w:r>
      <w:r w:rsidR="00BF7183">
        <w:rPr>
          <w:rFonts w:hint="cs"/>
          <w:rtl/>
        </w:rPr>
        <w:t>3</w:t>
      </w:r>
      <w:r w:rsidRPr="005C27C0">
        <w:rPr>
          <w:rtl/>
        </w:rPr>
        <w:t>) المحاسن</w:t>
      </w:r>
      <w:r w:rsidR="0035190A">
        <w:rPr>
          <w:rtl/>
        </w:rPr>
        <w:t>:</w:t>
      </w:r>
      <w:r w:rsidRPr="005C27C0">
        <w:rPr>
          <w:rtl/>
        </w:rPr>
        <w:t xml:space="preserve"> 610</w:t>
      </w:r>
      <w:r>
        <w:rPr>
          <w:rtl/>
        </w:rPr>
        <w:t xml:space="preserve"> / </w:t>
      </w:r>
      <w:r w:rsidRPr="005C27C0">
        <w:rPr>
          <w:rtl/>
        </w:rPr>
        <w:t>17.</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[ 65</w:t>
      </w:r>
      <w:r>
        <w:rPr>
          <w:rtl/>
        </w:rPr>
        <w:t>98 ] 7</w:t>
      </w:r>
      <w:r>
        <w:rPr>
          <w:rFonts w:hint="cs"/>
          <w:rtl/>
        </w:rPr>
        <w:t xml:space="preserve"> - </w:t>
      </w:r>
      <w:r>
        <w:rPr>
          <w:rtl/>
        </w:rPr>
        <w:t>محم</w:t>
      </w:r>
      <w:r>
        <w:rPr>
          <w:rFonts w:hint="cs"/>
          <w:rtl/>
        </w:rPr>
        <w:t>ّ</w:t>
      </w:r>
      <w:r>
        <w:rPr>
          <w:rtl/>
        </w:rPr>
        <w:t>د بن علي بن الحسين بإسناده عن حمّاد بن عمرو، وأنس بن محم</w:t>
      </w:r>
      <w:r>
        <w:rPr>
          <w:rFonts w:hint="cs"/>
          <w:rtl/>
        </w:rPr>
        <w:t>ّ</w:t>
      </w:r>
      <w:r>
        <w:rPr>
          <w:rtl/>
        </w:rPr>
        <w:t>د، عن أبيه، عن جعفر بن محم</w:t>
      </w:r>
      <w:r>
        <w:rPr>
          <w:rFonts w:hint="cs"/>
          <w:rtl/>
        </w:rPr>
        <w:t>ّ</w:t>
      </w:r>
      <w:r>
        <w:rPr>
          <w:rtl/>
        </w:rPr>
        <w:t xml:space="preserve">د،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وصية النبي لعلي</w:t>
      </w:r>
      <w:r>
        <w:rPr>
          <w:rFonts w:hint="cs"/>
          <w:rtl/>
        </w:rPr>
        <w:t xml:space="preserve"> -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يا علي، العيش في ثلاثة</w:t>
      </w:r>
      <w:r w:rsidR="0035190A">
        <w:rPr>
          <w:rtl/>
        </w:rPr>
        <w:t>:</w:t>
      </w:r>
      <w:r>
        <w:rPr>
          <w:rtl/>
        </w:rPr>
        <w:t xml:space="preserve"> دار قوراء </w:t>
      </w:r>
      <w:r w:rsidRPr="005A16B4">
        <w:rPr>
          <w:rStyle w:val="libFootnotenumChar"/>
          <w:rtl/>
        </w:rPr>
        <w:t>(1)</w:t>
      </w:r>
      <w:r>
        <w:rPr>
          <w:rtl/>
        </w:rPr>
        <w:t>، وجارية حسناء وفرس قباء.</w:t>
      </w:r>
    </w:p>
    <w:p w:rsidR="005A16B4" w:rsidRDefault="005A16B4" w:rsidP="005A16B4">
      <w:pPr>
        <w:pStyle w:val="libNormal"/>
        <w:rPr>
          <w:rtl/>
        </w:rPr>
      </w:pPr>
      <w:r>
        <w:rPr>
          <w:rtl/>
        </w:rPr>
        <w:t>قال الصدوق</w:t>
      </w:r>
      <w:r w:rsidR="0035190A">
        <w:rPr>
          <w:rtl/>
        </w:rPr>
        <w:t>:</w:t>
      </w:r>
      <w:r>
        <w:rPr>
          <w:rtl/>
        </w:rPr>
        <w:t xml:space="preserve"> سمعت رجلاً من أهل اللغة يقول</w:t>
      </w:r>
      <w:r w:rsidR="0035190A">
        <w:rPr>
          <w:rtl/>
        </w:rPr>
        <w:t>:</w:t>
      </w:r>
      <w:r>
        <w:rPr>
          <w:rtl/>
        </w:rPr>
        <w:t xml:space="preserve"> الفرس القب</w:t>
      </w:r>
      <w:r>
        <w:rPr>
          <w:rFonts w:hint="cs"/>
          <w:rtl/>
        </w:rPr>
        <w:t>ّ</w:t>
      </w:r>
      <w:r>
        <w:rPr>
          <w:rtl/>
        </w:rPr>
        <w:t>اء</w:t>
      </w:r>
      <w:r w:rsidR="0035190A">
        <w:rPr>
          <w:rtl/>
        </w:rPr>
        <w:t>:</w:t>
      </w:r>
      <w:r>
        <w:rPr>
          <w:rtl/>
        </w:rPr>
        <w:t xml:space="preserve"> الضامرة البطن.</w:t>
      </w:r>
    </w:p>
    <w:p w:rsidR="005A16B4" w:rsidRDefault="005A16B4" w:rsidP="005F16CD">
      <w:pPr>
        <w:pStyle w:val="libNormal"/>
        <w:rPr>
          <w:rtl/>
        </w:rPr>
      </w:pPr>
      <w:r w:rsidRPr="005A16B4">
        <w:rPr>
          <w:rStyle w:val="libNormalChar"/>
          <w:rtl/>
        </w:rPr>
        <w:t>[ 65</w:t>
      </w:r>
      <w:r>
        <w:rPr>
          <w:rtl/>
        </w:rPr>
        <w:t>99 ] 8</w:t>
      </w:r>
      <w:r>
        <w:rPr>
          <w:rFonts w:hint="cs"/>
          <w:rtl/>
        </w:rPr>
        <w:t xml:space="preserve"> - </w:t>
      </w:r>
      <w:r>
        <w:rPr>
          <w:rtl/>
        </w:rPr>
        <w:t xml:space="preserve">وفي </w:t>
      </w:r>
      <w:r w:rsidR="00E820C4" w:rsidRPr="00E820C4">
        <w:rPr>
          <w:rStyle w:val="libNormalChar"/>
          <w:rtl/>
        </w:rPr>
        <w:t xml:space="preserve">( </w:t>
      </w:r>
      <w:r>
        <w:rPr>
          <w:rtl/>
        </w:rPr>
        <w:t>الخصال )</w:t>
      </w:r>
      <w:r w:rsidR="0035190A">
        <w:rPr>
          <w:rtl/>
        </w:rPr>
        <w:t>:</w:t>
      </w:r>
      <w:r>
        <w:rPr>
          <w:rtl/>
        </w:rPr>
        <w:t xml:space="preserve"> عن الخليل بن أحمد، عن ابن خزيمة، عن أبي موسى، عن الضح</w:t>
      </w:r>
      <w:r>
        <w:rPr>
          <w:rFonts w:hint="cs"/>
          <w:rtl/>
        </w:rPr>
        <w:t>ّ</w:t>
      </w:r>
      <w:r>
        <w:rPr>
          <w:rtl/>
        </w:rPr>
        <w:t>اك بن مخل</w:t>
      </w:r>
      <w:r>
        <w:rPr>
          <w:rFonts w:hint="cs"/>
          <w:rtl/>
        </w:rPr>
        <w:t>ّ</w:t>
      </w:r>
      <w:r>
        <w:rPr>
          <w:rtl/>
        </w:rPr>
        <w:t xml:space="preserve">د، عن سفيان، عن حبيب </w:t>
      </w:r>
      <w:r w:rsidRPr="005A16B4">
        <w:rPr>
          <w:rStyle w:val="libFootnotenumChar"/>
          <w:rtl/>
        </w:rPr>
        <w:t>(</w:t>
      </w:r>
      <w:r w:rsidR="005F16CD">
        <w:rPr>
          <w:rStyle w:val="libFootnotenumChar"/>
          <w:rFonts w:hint="cs"/>
          <w:rtl/>
        </w:rPr>
        <w:t>2</w:t>
      </w:r>
      <w:r w:rsidRPr="005A16B4">
        <w:rPr>
          <w:rStyle w:val="libFootnotenumChar"/>
          <w:rtl/>
        </w:rPr>
        <w:t>)</w:t>
      </w:r>
      <w:r>
        <w:rPr>
          <w:rtl/>
        </w:rPr>
        <w:t xml:space="preserve"> عن جميل، عن نافع بن عبد الحارث قال</w:t>
      </w:r>
      <w:r w:rsidR="0035190A">
        <w:rPr>
          <w:rtl/>
        </w:rPr>
        <w:t>:</w:t>
      </w:r>
      <w:r>
        <w:rPr>
          <w:rtl/>
        </w:rPr>
        <w:t xml:space="preserve"> قال رسول الله </w:t>
      </w:r>
      <w:r w:rsidR="005F16CD">
        <w:rPr>
          <w:rFonts w:hint="cs"/>
          <w:rtl/>
        </w:rPr>
        <w:t>(</w:t>
      </w:r>
      <w:r w:rsidR="005F16CD">
        <w:rPr>
          <w:rtl/>
        </w:rPr>
        <w:t xml:space="preserve"> </w:t>
      </w:r>
      <w:r w:rsidR="005F16CD" w:rsidRPr="005A16B4">
        <w:rPr>
          <w:rStyle w:val="libAlaemChar"/>
          <w:rFonts w:hint="cs"/>
          <w:rtl/>
        </w:rPr>
        <w:t>صلى‌الله‌عليه‌وآله‌وسلم</w:t>
      </w:r>
      <w:r w:rsidR="005F16CD">
        <w:rPr>
          <w:rtl/>
        </w:rPr>
        <w:t xml:space="preserve"> </w:t>
      </w:r>
      <w:r w:rsidR="005F16CD">
        <w:rPr>
          <w:rFonts w:hint="cs"/>
          <w:rtl/>
        </w:rPr>
        <w:t xml:space="preserve">) </w:t>
      </w:r>
      <w:r w:rsidR="0035190A">
        <w:rPr>
          <w:rtl/>
        </w:rPr>
        <w:t>:</w:t>
      </w:r>
      <w:r>
        <w:rPr>
          <w:rtl/>
        </w:rPr>
        <w:t xml:space="preserve"> من سعادة المسلم سعة المسكن، والجار الصالح، والمركب الهنيء.</w:t>
      </w:r>
    </w:p>
    <w:p w:rsidR="005A16B4" w:rsidRDefault="005A16B4" w:rsidP="005F16CD">
      <w:pPr>
        <w:pStyle w:val="libNormal"/>
        <w:rPr>
          <w:rtl/>
        </w:rPr>
      </w:pPr>
      <w:r w:rsidRPr="005A16B4">
        <w:rPr>
          <w:rStyle w:val="libNormalChar"/>
          <w:rtl/>
        </w:rPr>
        <w:t>[ 66</w:t>
      </w:r>
      <w:r>
        <w:rPr>
          <w:rtl/>
        </w:rPr>
        <w:t>00 ] 9</w:t>
      </w:r>
      <w:r>
        <w:rPr>
          <w:rFonts w:hint="cs"/>
          <w:rtl/>
        </w:rPr>
        <w:t xml:space="preserve"> - </w:t>
      </w:r>
      <w:r>
        <w:rPr>
          <w:rtl/>
        </w:rPr>
        <w:t xml:space="preserve">أحمد بن أبي عبد الله في </w:t>
      </w:r>
      <w:r w:rsidR="00E820C4" w:rsidRPr="00E820C4">
        <w:rPr>
          <w:rStyle w:val="libNormalChar"/>
          <w:rtl/>
        </w:rPr>
        <w:t xml:space="preserve">( </w:t>
      </w:r>
      <w:r>
        <w:rPr>
          <w:rtl/>
        </w:rPr>
        <w:t>المحاسن )</w:t>
      </w:r>
      <w:r w:rsidR="0035190A">
        <w:rPr>
          <w:rtl/>
        </w:rPr>
        <w:t>:</w:t>
      </w:r>
      <w:r>
        <w:rPr>
          <w:rtl/>
        </w:rPr>
        <w:t xml:space="preserve"> عن أبان بن عثمان،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5F16CD">
        <w:rPr>
          <w:rFonts w:hint="cs"/>
          <w:rtl/>
        </w:rPr>
        <w:t>(</w:t>
      </w:r>
      <w:r w:rsidR="005F16CD">
        <w:rPr>
          <w:rtl/>
        </w:rPr>
        <w:t xml:space="preserve"> </w:t>
      </w:r>
      <w:r w:rsidR="005F16CD" w:rsidRPr="005A16B4">
        <w:rPr>
          <w:rStyle w:val="libAlaemChar"/>
          <w:rFonts w:hint="cs"/>
          <w:rtl/>
        </w:rPr>
        <w:t>صلى‌الله‌عليه‌وآله‌وسلم</w:t>
      </w:r>
      <w:r w:rsidR="005F16CD">
        <w:rPr>
          <w:rtl/>
        </w:rPr>
        <w:t xml:space="preserve"> </w:t>
      </w:r>
      <w:r w:rsidR="005F16CD">
        <w:rPr>
          <w:rFonts w:hint="cs"/>
          <w:rtl/>
        </w:rPr>
        <w:t xml:space="preserve">) </w:t>
      </w:r>
      <w:r w:rsidR="0035190A">
        <w:rPr>
          <w:rtl/>
        </w:rPr>
        <w:t>:</w:t>
      </w:r>
      <w:r>
        <w:rPr>
          <w:rtl/>
        </w:rPr>
        <w:t xml:space="preserve"> من سعادة المرء أن يت</w:t>
      </w:r>
      <w:r>
        <w:rPr>
          <w:rFonts w:hint="cs"/>
          <w:rtl/>
        </w:rPr>
        <w:t>ّ</w:t>
      </w:r>
      <w:r>
        <w:rPr>
          <w:rtl/>
        </w:rPr>
        <w:t>سع منزله.</w:t>
      </w:r>
    </w:p>
    <w:p w:rsidR="005A16B4" w:rsidRDefault="005A16B4" w:rsidP="005A16B4">
      <w:pPr>
        <w:pStyle w:val="libNormal"/>
        <w:rPr>
          <w:rtl/>
        </w:rPr>
      </w:pPr>
      <w:r w:rsidRPr="005A16B4">
        <w:rPr>
          <w:rStyle w:val="libNormalChar"/>
          <w:rtl/>
        </w:rPr>
        <w:t>[ 66</w:t>
      </w:r>
      <w:r>
        <w:rPr>
          <w:rtl/>
        </w:rPr>
        <w:t>01 ] 10</w:t>
      </w:r>
      <w:r>
        <w:rPr>
          <w:rFonts w:hint="cs"/>
          <w:rtl/>
        </w:rPr>
        <w:t xml:space="preserve"> - </w:t>
      </w:r>
      <w:r>
        <w:rPr>
          <w:rtl/>
        </w:rPr>
        <w:t>وعن علي بن محم</w:t>
      </w:r>
      <w:r>
        <w:rPr>
          <w:rFonts w:hint="cs"/>
          <w:rtl/>
        </w:rPr>
        <w:t>ّ</w:t>
      </w:r>
      <w:r>
        <w:rPr>
          <w:rtl/>
        </w:rPr>
        <w:t>د، عن محم</w:t>
      </w:r>
      <w:r>
        <w:rPr>
          <w:rFonts w:hint="cs"/>
          <w:rtl/>
        </w:rPr>
        <w:t>ّ</w:t>
      </w:r>
      <w:r>
        <w:rPr>
          <w:rtl/>
        </w:rPr>
        <w:t>د بن سماعة، عن محم</w:t>
      </w:r>
      <w:r>
        <w:rPr>
          <w:rFonts w:hint="cs"/>
          <w:rtl/>
        </w:rPr>
        <w:t>ّ</w:t>
      </w:r>
      <w:r>
        <w:rPr>
          <w:rtl/>
        </w:rPr>
        <w:t xml:space="preserve">د بن مروان،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سعادة الرجل سعة منزله.</w:t>
      </w:r>
    </w:p>
    <w:p w:rsidR="005A16B4" w:rsidRDefault="005A16B4" w:rsidP="005F16CD">
      <w:pPr>
        <w:pStyle w:val="libNormal"/>
        <w:rPr>
          <w:rtl/>
        </w:rPr>
      </w:pPr>
      <w:r w:rsidRPr="005A16B4">
        <w:rPr>
          <w:rStyle w:val="libNormalChar"/>
          <w:rtl/>
        </w:rPr>
        <w:t>[ 66</w:t>
      </w:r>
      <w:r>
        <w:rPr>
          <w:rtl/>
        </w:rPr>
        <w:t>02 ] 11</w:t>
      </w:r>
      <w:r>
        <w:rPr>
          <w:rFonts w:hint="cs"/>
          <w:rtl/>
        </w:rPr>
        <w:t xml:space="preserve"> - </w:t>
      </w:r>
      <w:r>
        <w:rPr>
          <w:rtl/>
        </w:rPr>
        <w:t xml:space="preserve">وعن أبيه مرسلاً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5F16CD">
        <w:rPr>
          <w:rFonts w:hint="cs"/>
          <w:rtl/>
        </w:rPr>
        <w:t>(</w:t>
      </w:r>
      <w:r w:rsidR="005F16CD">
        <w:rPr>
          <w:rtl/>
        </w:rPr>
        <w:t xml:space="preserve"> </w:t>
      </w:r>
      <w:r w:rsidR="005F16CD" w:rsidRPr="005A16B4">
        <w:rPr>
          <w:rStyle w:val="libAlaemChar"/>
          <w:rFonts w:hint="cs"/>
          <w:rtl/>
        </w:rPr>
        <w:t>صلى‌الله‌عليه‌وآله‌وسلم</w:t>
      </w:r>
      <w:r w:rsidR="005F16CD">
        <w:rPr>
          <w:rtl/>
        </w:rPr>
        <w:t xml:space="preserve"> </w:t>
      </w:r>
      <w:r w:rsidR="005F16CD">
        <w:rPr>
          <w:rFonts w:hint="cs"/>
          <w:rtl/>
        </w:rPr>
        <w:t>)</w:t>
      </w:r>
      <w:r w:rsidR="0035190A">
        <w:rPr>
          <w:rtl/>
        </w:rPr>
        <w:t>:</w:t>
      </w:r>
      <w:r>
        <w:rPr>
          <w:rtl/>
        </w:rPr>
        <w:t xml:space="preserve"> من سعادة المرء المسلم المسكن الواسع.</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الفقيه 4</w:t>
      </w:r>
      <w:r w:rsidR="0035190A">
        <w:rPr>
          <w:rtl/>
        </w:rPr>
        <w:t>:</w:t>
      </w:r>
      <w:r>
        <w:rPr>
          <w:rtl/>
        </w:rPr>
        <w:t xml:space="preserve"> 261.</w:t>
      </w:r>
    </w:p>
    <w:p w:rsidR="005A16B4" w:rsidRPr="005C27C0" w:rsidRDefault="005A16B4" w:rsidP="007108A1">
      <w:pPr>
        <w:pStyle w:val="libFootnote0"/>
        <w:rPr>
          <w:rtl/>
        </w:rPr>
      </w:pPr>
      <w:r w:rsidRPr="005C27C0">
        <w:rPr>
          <w:rtl/>
        </w:rPr>
        <w:t>(1) القوراء</w:t>
      </w:r>
      <w:r w:rsidR="0035190A">
        <w:rPr>
          <w:rtl/>
        </w:rPr>
        <w:t>:</w:t>
      </w:r>
      <w:r w:rsidRPr="005C27C0">
        <w:rPr>
          <w:rtl/>
        </w:rPr>
        <w:t xml:space="preserve"> الواسعة </w:t>
      </w:r>
      <w:r w:rsidR="00E820C4" w:rsidRPr="00E820C4">
        <w:rPr>
          <w:rStyle w:val="libNormalChar"/>
          <w:rtl/>
        </w:rPr>
        <w:t xml:space="preserve">( </w:t>
      </w:r>
      <w:r w:rsidRPr="005C27C0">
        <w:rPr>
          <w:rtl/>
        </w:rPr>
        <w:t>لسان العرب 5</w:t>
      </w:r>
      <w:r w:rsidR="0035190A">
        <w:rPr>
          <w:rtl/>
        </w:rPr>
        <w:t>:</w:t>
      </w:r>
      <w:r w:rsidRPr="005C27C0">
        <w:rPr>
          <w:rtl/>
        </w:rPr>
        <w:t xml:space="preserve"> 122 ).</w:t>
      </w:r>
    </w:p>
    <w:p w:rsidR="005A16B4" w:rsidRDefault="005A16B4" w:rsidP="007108A1">
      <w:pPr>
        <w:pStyle w:val="libFootnote0"/>
        <w:rPr>
          <w:rtl/>
        </w:rPr>
      </w:pPr>
      <w:r>
        <w:rPr>
          <w:rtl/>
        </w:rPr>
        <w:t>8 - الخصال</w:t>
      </w:r>
      <w:r w:rsidR="0035190A">
        <w:rPr>
          <w:rtl/>
        </w:rPr>
        <w:t>:</w:t>
      </w:r>
      <w:r>
        <w:rPr>
          <w:rtl/>
        </w:rPr>
        <w:t xml:space="preserve"> 183 / 252.</w:t>
      </w:r>
    </w:p>
    <w:p w:rsidR="005A16B4" w:rsidRPr="005C27C0" w:rsidRDefault="005A16B4" w:rsidP="005F16CD">
      <w:pPr>
        <w:pStyle w:val="libFootnote0"/>
        <w:rPr>
          <w:rtl/>
        </w:rPr>
      </w:pPr>
      <w:r w:rsidRPr="005C27C0">
        <w:rPr>
          <w:rtl/>
        </w:rPr>
        <w:t>(</w:t>
      </w:r>
      <w:r w:rsidR="005F16CD">
        <w:rPr>
          <w:rFonts w:hint="cs"/>
          <w:rtl/>
        </w:rPr>
        <w:t>2</w:t>
      </w:r>
      <w:r w:rsidRPr="005C27C0">
        <w:rPr>
          <w:rtl/>
        </w:rPr>
        <w:t>) كذا في المصدر وهو ظاهر الاصل</w:t>
      </w:r>
      <w:r>
        <w:rPr>
          <w:rtl/>
        </w:rPr>
        <w:t>،</w:t>
      </w:r>
      <w:r w:rsidRPr="005C27C0">
        <w:rPr>
          <w:rtl/>
        </w:rPr>
        <w:t xml:space="preserve"> ويحتمل رسمه ان يكون </w:t>
      </w:r>
      <w:r w:rsidR="00E820C4" w:rsidRPr="00E820C4">
        <w:rPr>
          <w:rStyle w:val="libNormalChar"/>
          <w:rtl/>
        </w:rPr>
        <w:t xml:space="preserve">( </w:t>
      </w:r>
      <w:r w:rsidRPr="005C27C0">
        <w:rPr>
          <w:rtl/>
        </w:rPr>
        <w:t>جندب ).</w:t>
      </w:r>
    </w:p>
    <w:p w:rsidR="005A16B4" w:rsidRDefault="005A16B4" w:rsidP="007108A1">
      <w:pPr>
        <w:pStyle w:val="libFootnote0"/>
        <w:rPr>
          <w:rtl/>
        </w:rPr>
      </w:pPr>
      <w:r>
        <w:rPr>
          <w:rtl/>
        </w:rPr>
        <w:t>9 - المحاسن</w:t>
      </w:r>
      <w:r w:rsidR="0035190A">
        <w:rPr>
          <w:rtl/>
        </w:rPr>
        <w:t>:</w:t>
      </w:r>
      <w:r>
        <w:rPr>
          <w:rtl/>
        </w:rPr>
        <w:t xml:space="preserve"> 610 / 19.</w:t>
      </w:r>
    </w:p>
    <w:p w:rsidR="005A16B4" w:rsidRDefault="005A16B4" w:rsidP="007108A1">
      <w:pPr>
        <w:pStyle w:val="libFootnote0"/>
        <w:rPr>
          <w:rtl/>
        </w:rPr>
      </w:pPr>
      <w:r>
        <w:rPr>
          <w:rtl/>
        </w:rPr>
        <w:t>10 - المحاسن</w:t>
      </w:r>
      <w:r w:rsidR="0035190A">
        <w:rPr>
          <w:rtl/>
        </w:rPr>
        <w:t>:</w:t>
      </w:r>
      <w:r>
        <w:rPr>
          <w:rtl/>
        </w:rPr>
        <w:t xml:space="preserve"> 610 / 21.</w:t>
      </w:r>
    </w:p>
    <w:p w:rsidR="005A16B4" w:rsidRDefault="005A16B4" w:rsidP="007108A1">
      <w:pPr>
        <w:pStyle w:val="libFootnote0"/>
        <w:rPr>
          <w:rtl/>
        </w:rPr>
      </w:pPr>
      <w:r>
        <w:rPr>
          <w:rtl/>
        </w:rPr>
        <w:t>11 - المحاسن</w:t>
      </w:r>
      <w:r w:rsidR="0035190A">
        <w:rPr>
          <w:rtl/>
        </w:rPr>
        <w:t>:</w:t>
      </w:r>
      <w:r>
        <w:rPr>
          <w:rtl/>
        </w:rPr>
        <w:t xml:space="preserve"> 611 / 22.</w:t>
      </w:r>
    </w:p>
    <w:p w:rsidR="007108A1" w:rsidRPr="00BC18D8" w:rsidRDefault="007108A1" w:rsidP="007108A1">
      <w:pPr>
        <w:pStyle w:val="libNormal"/>
        <w:rPr>
          <w:rtl/>
        </w:rPr>
      </w:pPr>
      <w:r w:rsidRPr="00535419">
        <w:rPr>
          <w:rtl/>
        </w:rPr>
        <w:br w:type="page"/>
      </w:r>
    </w:p>
    <w:p w:rsidR="005A16B4" w:rsidRDefault="005A16B4" w:rsidP="005F16CD">
      <w:pPr>
        <w:pStyle w:val="libNormal"/>
        <w:rPr>
          <w:rtl/>
        </w:rPr>
      </w:pPr>
      <w:r w:rsidRPr="005A16B4">
        <w:rPr>
          <w:rStyle w:val="libNormalChar"/>
          <w:rtl/>
        </w:rPr>
        <w:lastRenderedPageBreak/>
        <w:t>[ 66</w:t>
      </w:r>
      <w:r>
        <w:rPr>
          <w:rtl/>
        </w:rPr>
        <w:t>03 ] 12</w:t>
      </w:r>
      <w:r>
        <w:rPr>
          <w:rFonts w:hint="cs"/>
          <w:rtl/>
        </w:rPr>
        <w:t xml:space="preserve"> - </w:t>
      </w:r>
      <w:r>
        <w:rPr>
          <w:rtl/>
        </w:rPr>
        <w:t xml:space="preserve">وعن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آبائه، عن النبي </w:t>
      </w:r>
      <w:r w:rsidR="005F16CD">
        <w:rPr>
          <w:rFonts w:hint="cs"/>
          <w:rtl/>
        </w:rPr>
        <w:t>(</w:t>
      </w:r>
      <w:r w:rsidR="005F16CD">
        <w:rPr>
          <w:rtl/>
        </w:rPr>
        <w:t xml:space="preserve"> </w:t>
      </w:r>
      <w:r w:rsidR="005F16CD" w:rsidRPr="005A16B4">
        <w:rPr>
          <w:rStyle w:val="libAlaemChar"/>
          <w:rFonts w:hint="cs"/>
          <w:rtl/>
        </w:rPr>
        <w:t>صلى‌الله‌عليه‌وآله‌وسلم</w:t>
      </w:r>
      <w:r w:rsidR="005F16CD">
        <w:rPr>
          <w:rtl/>
        </w:rPr>
        <w:t xml:space="preserve"> </w:t>
      </w:r>
      <w:r w:rsidR="005F16CD">
        <w:rPr>
          <w:rFonts w:hint="cs"/>
          <w:rtl/>
        </w:rPr>
        <w:t xml:space="preserve">) </w:t>
      </w:r>
      <w:r>
        <w:rPr>
          <w:rtl/>
        </w:rPr>
        <w:t>، مثله.</w:t>
      </w:r>
    </w:p>
    <w:p w:rsidR="005A16B4" w:rsidRDefault="005A16B4" w:rsidP="005A16B4">
      <w:pPr>
        <w:pStyle w:val="libNormal"/>
        <w:rPr>
          <w:rtl/>
        </w:rPr>
      </w:pPr>
      <w:r w:rsidRPr="005A16B4">
        <w:rPr>
          <w:rStyle w:val="libNormalChar"/>
          <w:rtl/>
        </w:rPr>
        <w:t>[ 66</w:t>
      </w:r>
      <w:r>
        <w:rPr>
          <w:rtl/>
        </w:rPr>
        <w:t>04 ] 13</w:t>
      </w:r>
      <w:r>
        <w:rPr>
          <w:rFonts w:hint="cs"/>
          <w:rtl/>
        </w:rPr>
        <w:t xml:space="preserve"> - </w:t>
      </w:r>
      <w:r>
        <w:rPr>
          <w:rtl/>
        </w:rPr>
        <w:t xml:space="preserve">وعن نوح بن شعيب، عن سعيد بن جناح، عن نصر الكوسج، عن مطرف مولى معن،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للمؤمن راحة في سعة المنزل.</w:t>
      </w:r>
    </w:p>
    <w:p w:rsidR="005A16B4" w:rsidRDefault="005A16B4" w:rsidP="005A16B4">
      <w:pPr>
        <w:pStyle w:val="libNormal"/>
        <w:rPr>
          <w:rtl/>
        </w:rPr>
      </w:pPr>
      <w:r>
        <w:rPr>
          <w:rtl/>
        </w:rPr>
        <w:t>أقول</w:t>
      </w:r>
      <w:r w:rsidR="0035190A">
        <w:rPr>
          <w:rtl/>
        </w:rPr>
        <w:t>:</w:t>
      </w:r>
      <w:r>
        <w:rPr>
          <w:rtl/>
        </w:rPr>
        <w:t xml:space="preserve"> ويأتي ما يدل على ذلك </w:t>
      </w:r>
      <w:r w:rsidRPr="005A16B4">
        <w:rPr>
          <w:rStyle w:val="libFootnotenumChar"/>
          <w:rtl/>
        </w:rPr>
        <w:t>(1)</w:t>
      </w:r>
      <w:r>
        <w:rPr>
          <w:rtl/>
        </w:rPr>
        <w:t>.</w:t>
      </w:r>
    </w:p>
    <w:p w:rsidR="00A4383E" w:rsidRDefault="00A4383E" w:rsidP="00A4383E">
      <w:pPr>
        <w:pStyle w:val="Heading2Center"/>
        <w:rPr>
          <w:rStyle w:val="libNormalChar"/>
          <w:rtl/>
        </w:rPr>
      </w:pPr>
      <w:bookmarkStart w:id="1080" w:name="_Toc275419246"/>
      <w:bookmarkStart w:id="1081" w:name="_Toc300140977"/>
      <w:bookmarkStart w:id="1082" w:name="_Toc374784112"/>
      <w:bookmarkStart w:id="1083" w:name="_Toc257224452"/>
      <w:r>
        <w:rPr>
          <w:rtl/>
        </w:rPr>
        <w:t>2 - باب كراهة ضيق المنزل واستحباب تحول الإ</w:t>
      </w:r>
      <w:r>
        <w:rPr>
          <w:rFonts w:hint="cs"/>
          <w:rtl/>
        </w:rPr>
        <w:t>ِ</w:t>
      </w:r>
      <w:r>
        <w:rPr>
          <w:rtl/>
        </w:rPr>
        <w:t>نسان عن المنزل</w:t>
      </w:r>
      <w:bookmarkStart w:id="1084" w:name="_Toc275419247"/>
      <w:bookmarkStart w:id="1085" w:name="_Toc300140978"/>
      <w:bookmarkEnd w:id="1080"/>
      <w:bookmarkEnd w:id="1081"/>
      <w:r>
        <w:rPr>
          <w:rFonts w:hint="cs"/>
          <w:rtl/>
        </w:rPr>
        <w:t xml:space="preserve"> </w:t>
      </w:r>
      <w:r>
        <w:rPr>
          <w:rtl/>
        </w:rPr>
        <w:t>الضيق وإن كان أحدثه أبوه</w:t>
      </w:r>
      <w:bookmarkEnd w:id="1082"/>
      <w:bookmarkEnd w:id="1083"/>
      <w:bookmarkEnd w:id="1084"/>
      <w:bookmarkEnd w:id="1085"/>
    </w:p>
    <w:p w:rsidR="005A16B4" w:rsidRDefault="005A16B4" w:rsidP="005F16CD">
      <w:pPr>
        <w:pStyle w:val="libNormal"/>
        <w:rPr>
          <w:rtl/>
        </w:rPr>
      </w:pPr>
      <w:r w:rsidRPr="005A16B4">
        <w:rPr>
          <w:rStyle w:val="libNormalChar"/>
          <w:rtl/>
        </w:rPr>
        <w:t>[ 66</w:t>
      </w:r>
      <w:r>
        <w:rPr>
          <w:rtl/>
        </w:rPr>
        <w:t>05 ]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بن عيسى، عن معمر بن خلا</w:t>
      </w:r>
      <w:r>
        <w:rPr>
          <w:rFonts w:hint="cs"/>
          <w:rtl/>
        </w:rPr>
        <w:t>ّ</w:t>
      </w:r>
      <w:r>
        <w:rPr>
          <w:rtl/>
        </w:rPr>
        <w:t>د قال</w:t>
      </w:r>
      <w:r w:rsidR="0035190A">
        <w:rPr>
          <w:rtl/>
        </w:rPr>
        <w:t>:</w:t>
      </w:r>
      <w:r>
        <w:rPr>
          <w:rtl/>
        </w:rPr>
        <w:t xml:space="preserve"> إن</w:t>
      </w:r>
      <w:r>
        <w:rPr>
          <w:rFonts w:hint="cs"/>
          <w:rtl/>
        </w:rPr>
        <w:t>ّ</w:t>
      </w:r>
      <w:r>
        <w:rPr>
          <w:rtl/>
        </w:rPr>
        <w:t xml:space="preserve">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اشترى داراً وأمر مولى له أن يتحو</w:t>
      </w:r>
      <w:r>
        <w:rPr>
          <w:rFonts w:hint="cs"/>
          <w:rtl/>
        </w:rPr>
        <w:t>ّ</w:t>
      </w:r>
      <w:r>
        <w:rPr>
          <w:rtl/>
        </w:rPr>
        <w:t>ل إليها، وقال</w:t>
      </w:r>
      <w:r w:rsidR="0035190A">
        <w:rPr>
          <w:rtl/>
        </w:rPr>
        <w:t>:</w:t>
      </w:r>
      <w:r>
        <w:rPr>
          <w:rtl/>
        </w:rPr>
        <w:t xml:space="preserve"> </w:t>
      </w:r>
      <w:r>
        <w:rPr>
          <w:rFonts w:hint="cs"/>
          <w:rtl/>
        </w:rPr>
        <w:t>إ</w:t>
      </w:r>
      <w:r>
        <w:rPr>
          <w:rtl/>
        </w:rPr>
        <w:t>ن</w:t>
      </w:r>
      <w:r>
        <w:rPr>
          <w:rFonts w:hint="cs"/>
          <w:rtl/>
        </w:rPr>
        <w:t>ّ</w:t>
      </w:r>
      <w:r>
        <w:rPr>
          <w:rtl/>
        </w:rPr>
        <w:t xml:space="preserve"> منزلك ضي</w:t>
      </w:r>
      <w:r>
        <w:rPr>
          <w:rFonts w:hint="cs"/>
          <w:rtl/>
        </w:rPr>
        <w:t>ّ</w:t>
      </w:r>
      <w:r>
        <w:rPr>
          <w:rtl/>
        </w:rPr>
        <w:t>ق، فقال</w:t>
      </w:r>
      <w:r w:rsidR="0035190A">
        <w:rPr>
          <w:rtl/>
        </w:rPr>
        <w:t>:</w:t>
      </w:r>
      <w:r>
        <w:rPr>
          <w:rtl/>
        </w:rPr>
        <w:t xml:space="preserve"> قد أحدث هذه الدار أبي، فقال أبو الحسن </w:t>
      </w:r>
      <w:r w:rsidR="005F16CD" w:rsidRPr="00E820C4">
        <w:rPr>
          <w:rStyle w:val="libNormalChar"/>
          <w:rFonts w:hint="cs"/>
          <w:rtl/>
        </w:rPr>
        <w:t xml:space="preserve">( </w:t>
      </w:r>
      <w:r w:rsidR="005F16CD">
        <w:rPr>
          <w:rStyle w:val="libAlaemChar"/>
          <w:rFonts w:hint="cs"/>
          <w:rtl/>
        </w:rPr>
        <w:t>عليه‌السلام</w:t>
      </w:r>
      <w:r w:rsidR="005F16CD" w:rsidRPr="00E820C4">
        <w:rPr>
          <w:rStyle w:val="libNormalChar"/>
          <w:rFonts w:hint="cs"/>
          <w:rtl/>
        </w:rPr>
        <w:t xml:space="preserve"> )</w:t>
      </w:r>
      <w:r w:rsidR="005F16CD">
        <w:rPr>
          <w:rStyle w:val="libNormalChar"/>
          <w:rFonts w:hint="cs"/>
          <w:rtl/>
        </w:rPr>
        <w:t xml:space="preserve"> </w:t>
      </w:r>
      <w:r w:rsidR="0035190A">
        <w:rPr>
          <w:rtl/>
        </w:rPr>
        <w:t>:</w:t>
      </w:r>
      <w:r>
        <w:rPr>
          <w:rtl/>
        </w:rPr>
        <w:t xml:space="preserve"> إن كان أبوك أحمق ينبغي أن تكون مثله.</w:t>
      </w:r>
    </w:p>
    <w:p w:rsidR="005A16B4" w:rsidRDefault="005A16B4" w:rsidP="005A16B4">
      <w:pPr>
        <w:pStyle w:val="libNormal"/>
        <w:rPr>
          <w:rtl/>
        </w:rPr>
      </w:pPr>
      <w:r w:rsidRPr="005A16B4">
        <w:rPr>
          <w:rStyle w:val="libNormalChar"/>
          <w:rtl/>
        </w:rPr>
        <w:t>[ 66</w:t>
      </w:r>
      <w:r>
        <w:rPr>
          <w:rtl/>
        </w:rPr>
        <w:t>06 ] 2</w:t>
      </w:r>
      <w:r>
        <w:rPr>
          <w:rFonts w:hint="cs"/>
          <w:rtl/>
        </w:rPr>
        <w:t xml:space="preserve"> - </w:t>
      </w:r>
      <w:r>
        <w:rPr>
          <w:rtl/>
        </w:rPr>
        <w:t>وعن أبي علي الأشعري، عن محم</w:t>
      </w:r>
      <w:r>
        <w:rPr>
          <w:rFonts w:hint="cs"/>
          <w:rtl/>
        </w:rPr>
        <w:t>ّ</w:t>
      </w:r>
      <w:r>
        <w:rPr>
          <w:rtl/>
        </w:rPr>
        <w:t>د بن عبد الجب</w:t>
      </w:r>
      <w:r>
        <w:rPr>
          <w:rFonts w:hint="cs"/>
          <w:rtl/>
        </w:rPr>
        <w:t>ّ</w:t>
      </w:r>
      <w:r>
        <w:rPr>
          <w:rtl/>
        </w:rPr>
        <w:t>ار، عن محم</w:t>
      </w:r>
      <w:r>
        <w:rPr>
          <w:rFonts w:hint="cs"/>
          <w:rtl/>
        </w:rPr>
        <w:t>ّ</w:t>
      </w:r>
      <w:r>
        <w:rPr>
          <w:rtl/>
        </w:rPr>
        <w:t xml:space="preserve">د بن إسماعيل، عن إبراهيم بن أبي البلاد، عن علي بن أبي المغيرة،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شقاء العيش ضيق المنزل.</w:t>
      </w:r>
    </w:p>
    <w:p w:rsidR="005A16B4" w:rsidRDefault="005A16B4" w:rsidP="00A4383E">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محم</w:t>
      </w:r>
      <w:r>
        <w:rPr>
          <w:rFonts w:hint="cs"/>
          <w:rtl/>
        </w:rPr>
        <w:t>ّ</w:t>
      </w:r>
      <w:r>
        <w:rPr>
          <w:rtl/>
        </w:rPr>
        <w:t xml:space="preserve">د بن إسماعيل، مثله </w:t>
      </w:r>
      <w:r w:rsidRPr="005A16B4">
        <w:rPr>
          <w:rStyle w:val="libFootnotenumChar"/>
          <w:rtl/>
        </w:rPr>
        <w:t>(</w:t>
      </w:r>
      <w:r w:rsidR="00A4383E">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12 - المحاسن</w:t>
      </w:r>
      <w:r w:rsidR="0035190A">
        <w:rPr>
          <w:rtl/>
        </w:rPr>
        <w:t>:</w:t>
      </w:r>
      <w:r>
        <w:rPr>
          <w:rtl/>
        </w:rPr>
        <w:t xml:space="preserve"> 611 / 22.</w:t>
      </w:r>
    </w:p>
    <w:p w:rsidR="005A16B4" w:rsidRDefault="005A16B4" w:rsidP="007108A1">
      <w:pPr>
        <w:pStyle w:val="libFootnote0"/>
        <w:rPr>
          <w:rtl/>
        </w:rPr>
      </w:pPr>
      <w:r>
        <w:rPr>
          <w:rtl/>
        </w:rPr>
        <w:t>13 - المحاسن</w:t>
      </w:r>
      <w:r w:rsidR="0035190A">
        <w:rPr>
          <w:rtl/>
        </w:rPr>
        <w:t>:</w:t>
      </w:r>
      <w:r>
        <w:rPr>
          <w:rtl/>
        </w:rPr>
        <w:t xml:space="preserve"> 611 / 23.</w:t>
      </w:r>
    </w:p>
    <w:p w:rsidR="005A16B4" w:rsidRPr="005C27C0" w:rsidRDefault="005A16B4" w:rsidP="007108A1">
      <w:pPr>
        <w:pStyle w:val="libFootnote0"/>
        <w:rPr>
          <w:rtl/>
        </w:rPr>
      </w:pPr>
      <w:r w:rsidRPr="005C27C0">
        <w:rPr>
          <w:rtl/>
        </w:rPr>
        <w:t>(1) يأتي في الباب 2 من هذه الأبواب.</w:t>
      </w:r>
    </w:p>
    <w:p w:rsidR="005A16B4" w:rsidRDefault="005A16B4" w:rsidP="00A4383E">
      <w:pPr>
        <w:pStyle w:val="libFootnoteCenterBold"/>
        <w:rPr>
          <w:rtl/>
        </w:rPr>
      </w:pPr>
      <w:r>
        <w:rPr>
          <w:rtl/>
        </w:rPr>
        <w:t>الباب 2</w:t>
      </w:r>
    </w:p>
    <w:p w:rsidR="005A16B4" w:rsidRDefault="005A16B4" w:rsidP="00A4383E">
      <w:pPr>
        <w:pStyle w:val="libFootnoteCenterBold"/>
        <w:rPr>
          <w:rtl/>
        </w:rPr>
      </w:pPr>
      <w:r>
        <w:rPr>
          <w:rtl/>
        </w:rPr>
        <w:t>فيه 3 أحاديث</w:t>
      </w:r>
    </w:p>
    <w:p w:rsidR="005A16B4" w:rsidRDefault="005A16B4" w:rsidP="007108A1">
      <w:pPr>
        <w:pStyle w:val="libFootnote0"/>
        <w:rPr>
          <w:rtl/>
        </w:rPr>
      </w:pPr>
      <w:r>
        <w:rPr>
          <w:rtl/>
        </w:rPr>
        <w:t>1</w:t>
      </w:r>
      <w:r>
        <w:rPr>
          <w:rFonts w:hint="cs"/>
          <w:rtl/>
        </w:rPr>
        <w:t xml:space="preserve"> - </w:t>
      </w:r>
      <w:r>
        <w:rPr>
          <w:rtl/>
        </w:rPr>
        <w:t>الكافي 6</w:t>
      </w:r>
      <w:r w:rsidR="0035190A">
        <w:rPr>
          <w:rtl/>
        </w:rPr>
        <w:t>:</w:t>
      </w:r>
      <w:r>
        <w:rPr>
          <w:rtl/>
        </w:rPr>
        <w:t xml:space="preserve"> 525 / 2، والمحاسن</w:t>
      </w:r>
      <w:r w:rsidR="0035190A">
        <w:rPr>
          <w:rtl/>
        </w:rPr>
        <w:t>:</w:t>
      </w:r>
      <w:r>
        <w:rPr>
          <w:rtl/>
        </w:rPr>
        <w:t xml:space="preserve"> 611، وأورد صدره في الحديث 1 من الباب 1 من أبواب السكنى والحبيس.</w:t>
      </w:r>
    </w:p>
    <w:p w:rsidR="005A16B4" w:rsidRDefault="005A16B4" w:rsidP="007108A1">
      <w:pPr>
        <w:pStyle w:val="libFootnote0"/>
        <w:rPr>
          <w:rtl/>
        </w:rPr>
      </w:pPr>
      <w:r>
        <w:rPr>
          <w:rtl/>
        </w:rPr>
        <w:t>2 - الكافي 6</w:t>
      </w:r>
      <w:r w:rsidR="0035190A">
        <w:rPr>
          <w:rtl/>
        </w:rPr>
        <w:t>:</w:t>
      </w:r>
      <w:r>
        <w:rPr>
          <w:rtl/>
        </w:rPr>
        <w:t xml:space="preserve"> 526 / 6.</w:t>
      </w:r>
    </w:p>
    <w:p w:rsidR="005A16B4" w:rsidRPr="005C27C0" w:rsidRDefault="005A16B4" w:rsidP="00A4383E">
      <w:pPr>
        <w:pStyle w:val="libFootnote0"/>
        <w:rPr>
          <w:rtl/>
        </w:rPr>
      </w:pPr>
      <w:r w:rsidRPr="005C27C0">
        <w:rPr>
          <w:rtl/>
        </w:rPr>
        <w:t>(</w:t>
      </w:r>
      <w:r w:rsidR="00A4383E">
        <w:rPr>
          <w:rFonts w:hint="cs"/>
          <w:rtl/>
        </w:rPr>
        <w:t>2</w:t>
      </w:r>
      <w:r w:rsidRPr="005C27C0">
        <w:rPr>
          <w:rtl/>
        </w:rPr>
        <w:t>) المحاسن</w:t>
      </w:r>
      <w:r w:rsidR="0035190A">
        <w:rPr>
          <w:rtl/>
        </w:rPr>
        <w:t>:</w:t>
      </w:r>
      <w:r w:rsidRPr="005C27C0">
        <w:rPr>
          <w:rtl/>
        </w:rPr>
        <w:t xml:space="preserve"> 611</w:t>
      </w:r>
      <w:r>
        <w:rPr>
          <w:rtl/>
        </w:rPr>
        <w:t xml:space="preserve"> / </w:t>
      </w:r>
      <w:r w:rsidRPr="005C27C0">
        <w:rPr>
          <w:rtl/>
        </w:rPr>
        <w:t>28.</w:t>
      </w:r>
    </w:p>
    <w:p w:rsidR="007108A1" w:rsidRPr="00BC18D8" w:rsidRDefault="007108A1" w:rsidP="007108A1">
      <w:pPr>
        <w:pStyle w:val="libNormal"/>
        <w:rPr>
          <w:rtl/>
        </w:rPr>
      </w:pPr>
      <w:r w:rsidRPr="00535419">
        <w:rPr>
          <w:rtl/>
        </w:rPr>
        <w:br w:type="page"/>
      </w:r>
    </w:p>
    <w:p w:rsidR="005A16B4" w:rsidRDefault="005A16B4" w:rsidP="00BE4905">
      <w:pPr>
        <w:pStyle w:val="libNormal"/>
        <w:rPr>
          <w:rtl/>
        </w:rPr>
      </w:pPr>
      <w:r>
        <w:rPr>
          <w:rtl/>
        </w:rPr>
        <w:lastRenderedPageBreak/>
        <w:t xml:space="preserve">وعن يحيى بن إبراهيم بن أبي البلاد، عن أبيه، مثله </w:t>
      </w:r>
      <w:r w:rsidRPr="005A16B4">
        <w:rPr>
          <w:rStyle w:val="libFootnotenumChar"/>
          <w:rtl/>
        </w:rPr>
        <w:t>(</w:t>
      </w:r>
      <w:r w:rsidR="00BE4905">
        <w:rPr>
          <w:rStyle w:val="libFootnotenumChar"/>
          <w:rFonts w:hint="cs"/>
          <w:rtl/>
        </w:rPr>
        <w:t>1</w:t>
      </w:r>
      <w:r w:rsidRPr="005A16B4">
        <w:rPr>
          <w:rStyle w:val="libFootnotenumChar"/>
          <w:rtl/>
        </w:rPr>
        <w:t>)</w:t>
      </w:r>
      <w:r>
        <w:rPr>
          <w:rtl/>
        </w:rPr>
        <w:t>، والذي قبله عن محم</w:t>
      </w:r>
      <w:r>
        <w:rPr>
          <w:rFonts w:hint="cs"/>
          <w:rtl/>
        </w:rPr>
        <w:t>ّ</w:t>
      </w:r>
      <w:r>
        <w:rPr>
          <w:rtl/>
        </w:rPr>
        <w:t>د بن عيسى، عن معمر بن خلاد، مثله.</w:t>
      </w:r>
    </w:p>
    <w:p w:rsidR="005A16B4" w:rsidRDefault="005A16B4" w:rsidP="00A4383E">
      <w:pPr>
        <w:pStyle w:val="libNormal"/>
        <w:rPr>
          <w:rtl/>
        </w:rPr>
      </w:pPr>
      <w:r w:rsidRPr="005A16B4">
        <w:rPr>
          <w:rStyle w:val="libNormalChar"/>
          <w:rtl/>
        </w:rPr>
        <w:t>[ 66</w:t>
      </w:r>
      <w:r>
        <w:rPr>
          <w:rtl/>
        </w:rPr>
        <w:t>07 ] 3</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معاني الأخبار</w:t>
      </w:r>
      <w:r w:rsidR="00E820C4" w:rsidRPr="00E820C4">
        <w:rPr>
          <w:rStyle w:val="libNormalChar"/>
          <w:rtl/>
        </w:rPr>
        <w:t xml:space="preserve"> ) </w:t>
      </w:r>
      <w:r>
        <w:rPr>
          <w:rtl/>
        </w:rPr>
        <w:t xml:space="preserve">عن أبيه، عن علي بن إبراهيم، عن أبيه، عن عبد الله بن ميمون،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A4383E">
        <w:rPr>
          <w:rFonts w:hint="cs"/>
          <w:rtl/>
        </w:rPr>
        <w:t>(</w:t>
      </w:r>
      <w:r w:rsidR="00A4383E">
        <w:rPr>
          <w:rtl/>
        </w:rPr>
        <w:t xml:space="preserve"> </w:t>
      </w:r>
      <w:r w:rsidR="00A4383E" w:rsidRPr="005A16B4">
        <w:rPr>
          <w:rStyle w:val="libAlaemChar"/>
          <w:rFonts w:hint="cs"/>
          <w:rtl/>
        </w:rPr>
        <w:t>صلى‌الله‌عليه‌وآله‌وسلم</w:t>
      </w:r>
      <w:r w:rsidR="00A4383E">
        <w:rPr>
          <w:rtl/>
        </w:rPr>
        <w:t xml:space="preserve"> </w:t>
      </w:r>
      <w:r w:rsidR="00A4383E">
        <w:rPr>
          <w:rFonts w:hint="cs"/>
          <w:rtl/>
        </w:rPr>
        <w:t xml:space="preserve">) </w:t>
      </w:r>
      <w:r w:rsidR="0035190A">
        <w:rPr>
          <w:rtl/>
        </w:rPr>
        <w:t>:</w:t>
      </w:r>
      <w:r>
        <w:rPr>
          <w:rtl/>
        </w:rPr>
        <w:t xml:space="preserve"> الشوم في ثلاثة أشياء</w:t>
      </w:r>
      <w:r w:rsidR="0035190A">
        <w:rPr>
          <w:rtl/>
        </w:rPr>
        <w:t>:</w:t>
      </w:r>
      <w:r>
        <w:rPr>
          <w:rtl/>
        </w:rPr>
        <w:t xml:space="preserve"> في الدابة، والمرأة، والدار، فأمّا المرأة فشومها غلاء مهرها وعسر ولادتها، وأم</w:t>
      </w:r>
      <w:r>
        <w:rPr>
          <w:rFonts w:hint="cs"/>
          <w:rtl/>
        </w:rPr>
        <w:t>ّ</w:t>
      </w:r>
      <w:r>
        <w:rPr>
          <w:rtl/>
        </w:rPr>
        <w:t>ا الدابة فشومها كثرة عللها وسوء خلقها، وأم</w:t>
      </w:r>
      <w:r>
        <w:rPr>
          <w:rFonts w:hint="cs"/>
          <w:rtl/>
        </w:rPr>
        <w:t>ّ</w:t>
      </w:r>
      <w:r>
        <w:rPr>
          <w:rtl/>
        </w:rPr>
        <w:t>ا الدار فشومها ضيقها وخبث جيرانها.</w:t>
      </w:r>
    </w:p>
    <w:p w:rsidR="005A16B4" w:rsidRDefault="005A16B4" w:rsidP="00BE4905">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BE4905">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في المهمور وغير ذلك </w:t>
      </w:r>
      <w:r w:rsidRPr="005A16B4">
        <w:rPr>
          <w:rStyle w:val="libFootnotenumChar"/>
          <w:rtl/>
        </w:rPr>
        <w:t>(</w:t>
      </w:r>
      <w:r w:rsidR="00BE4905">
        <w:rPr>
          <w:rStyle w:val="libFootnotenumChar"/>
          <w:rFonts w:hint="cs"/>
          <w:rtl/>
        </w:rPr>
        <w:t>3</w:t>
      </w:r>
      <w:r w:rsidRPr="005A16B4">
        <w:rPr>
          <w:rStyle w:val="libFootnotenumChar"/>
          <w:rtl/>
        </w:rPr>
        <w:t>)</w:t>
      </w:r>
      <w:r>
        <w:rPr>
          <w:rtl/>
        </w:rPr>
        <w:t>.</w:t>
      </w:r>
    </w:p>
    <w:p w:rsidR="00BE4905" w:rsidRDefault="00BE4905" w:rsidP="00BE4905">
      <w:pPr>
        <w:pStyle w:val="Heading2Center"/>
        <w:rPr>
          <w:rStyle w:val="libNormalChar"/>
          <w:rtl/>
        </w:rPr>
      </w:pPr>
      <w:bookmarkStart w:id="1086" w:name="_Toc275419248"/>
      <w:bookmarkStart w:id="1087" w:name="_Toc300140979"/>
      <w:bookmarkStart w:id="1088" w:name="_Toc374784113"/>
      <w:bookmarkStart w:id="1089" w:name="_Toc257224453"/>
      <w:r>
        <w:rPr>
          <w:rtl/>
        </w:rPr>
        <w:t>3 - باب عدم جواز نقش البيت بالتماثيل والصور ذوات</w:t>
      </w:r>
      <w:bookmarkStart w:id="1090" w:name="_Toc275419249"/>
      <w:bookmarkStart w:id="1091" w:name="_Toc300140980"/>
      <w:bookmarkEnd w:id="1086"/>
      <w:bookmarkEnd w:id="1087"/>
      <w:r>
        <w:rPr>
          <w:rFonts w:hint="cs"/>
          <w:rtl/>
        </w:rPr>
        <w:t xml:space="preserve"> </w:t>
      </w:r>
      <w:r>
        <w:rPr>
          <w:rtl/>
        </w:rPr>
        <w:t>الأرواح خاص</w:t>
      </w:r>
      <w:r>
        <w:rPr>
          <w:rFonts w:hint="cs"/>
          <w:rtl/>
        </w:rPr>
        <w:t>ّ</w:t>
      </w:r>
      <w:r>
        <w:rPr>
          <w:rtl/>
        </w:rPr>
        <w:t>ة، وكراهة غيرها وعدم جواز اللعب بها</w:t>
      </w:r>
      <w:bookmarkEnd w:id="1088"/>
      <w:bookmarkEnd w:id="1089"/>
      <w:bookmarkEnd w:id="1090"/>
      <w:bookmarkEnd w:id="1091"/>
    </w:p>
    <w:p w:rsidR="005A16B4" w:rsidRDefault="005A16B4" w:rsidP="00A4383E">
      <w:pPr>
        <w:pStyle w:val="libNormal"/>
        <w:rPr>
          <w:rtl/>
        </w:rPr>
      </w:pPr>
      <w:r w:rsidRPr="005A16B4">
        <w:rPr>
          <w:rStyle w:val="libNormalChar"/>
          <w:rtl/>
        </w:rPr>
        <w:t>[ 66</w:t>
      </w:r>
      <w:r>
        <w:rPr>
          <w:rtl/>
        </w:rPr>
        <w:t>08 ]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بن عيسى، عن محم</w:t>
      </w:r>
      <w:r>
        <w:rPr>
          <w:rFonts w:hint="cs"/>
          <w:rtl/>
        </w:rPr>
        <w:t>ّ</w:t>
      </w:r>
      <w:r>
        <w:rPr>
          <w:rtl/>
        </w:rPr>
        <w:t>د بن خالد، والحسين بن سعيد، عن القاسم بن محم</w:t>
      </w:r>
      <w:r>
        <w:rPr>
          <w:rFonts w:hint="cs"/>
          <w:rtl/>
        </w:rPr>
        <w:t>ّ</w:t>
      </w:r>
      <w:r>
        <w:rPr>
          <w:rtl/>
        </w:rPr>
        <w:t xml:space="preserve">د الجوهري، عن علي بن أبي حمزة،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A4383E">
        <w:rPr>
          <w:rFonts w:hint="cs"/>
          <w:rtl/>
        </w:rPr>
        <w:t>(</w:t>
      </w:r>
      <w:r w:rsidR="00A4383E">
        <w:rPr>
          <w:rtl/>
        </w:rPr>
        <w:t xml:space="preserve"> </w:t>
      </w:r>
      <w:r w:rsidR="00A4383E" w:rsidRPr="005A16B4">
        <w:rPr>
          <w:rStyle w:val="libAlaemChar"/>
          <w:rFonts w:hint="cs"/>
          <w:rtl/>
        </w:rPr>
        <w:t>صلى‌الله‌عليه‌وآله‌وسلم</w:t>
      </w:r>
      <w:r w:rsidR="00A4383E">
        <w:rPr>
          <w:rtl/>
        </w:rPr>
        <w:t xml:space="preserve"> </w:t>
      </w:r>
      <w:r w:rsidR="00A4383E">
        <w:rPr>
          <w:rFonts w:hint="cs"/>
          <w:rtl/>
        </w:rPr>
        <w:t>)</w:t>
      </w:r>
      <w:r w:rsidR="0035190A">
        <w:rPr>
          <w:rtl/>
        </w:rPr>
        <w:t>:</w:t>
      </w:r>
      <w:r>
        <w:rPr>
          <w:rtl/>
        </w:rPr>
        <w:t xml:space="preserve"> أتاني جبرئيل وقال</w:t>
      </w:r>
      <w:r w:rsidR="0035190A">
        <w:rPr>
          <w:rtl/>
        </w:rPr>
        <w:t>:</w:t>
      </w:r>
      <w:r>
        <w:rPr>
          <w:rtl/>
        </w:rPr>
        <w:t xml:space="preserve"> يا محم</w:t>
      </w:r>
      <w:r>
        <w:rPr>
          <w:rFonts w:hint="cs"/>
          <w:rtl/>
        </w:rPr>
        <w:t>ّ</w:t>
      </w:r>
      <w:r>
        <w:rPr>
          <w:rtl/>
        </w:rPr>
        <w:t>د، إن</w:t>
      </w:r>
      <w:r>
        <w:rPr>
          <w:rFonts w:hint="cs"/>
          <w:rtl/>
        </w:rPr>
        <w:t>ّ</w:t>
      </w:r>
      <w:r>
        <w:rPr>
          <w:rtl/>
        </w:rPr>
        <w:t xml:space="preserve"> رب</w:t>
      </w:r>
      <w:r>
        <w:rPr>
          <w:rFonts w:hint="cs"/>
          <w:rtl/>
        </w:rPr>
        <w:t>ّ</w:t>
      </w:r>
      <w:r>
        <w:rPr>
          <w:rtl/>
        </w:rPr>
        <w:t>ك يقرئك السلام وينهى عن تزويق البيوت.</w:t>
      </w:r>
    </w:p>
    <w:p w:rsidR="005A16B4" w:rsidRDefault="005A16B4" w:rsidP="005A16B4">
      <w:pPr>
        <w:pStyle w:val="libNormal"/>
        <w:rPr>
          <w:rtl/>
        </w:rPr>
      </w:pPr>
      <w:r>
        <w:rPr>
          <w:rtl/>
        </w:rPr>
        <w:t>قال أبو بصير</w:t>
      </w:r>
      <w:r w:rsidR="0035190A">
        <w:rPr>
          <w:rtl/>
        </w:rPr>
        <w:t>:</w:t>
      </w:r>
      <w:r>
        <w:rPr>
          <w:rtl/>
        </w:rPr>
        <w:t xml:space="preserve"> فقلت</w:t>
      </w:r>
      <w:r w:rsidR="0035190A">
        <w:rPr>
          <w:rtl/>
        </w:rPr>
        <w:t>:</w:t>
      </w:r>
      <w:r>
        <w:rPr>
          <w:rtl/>
        </w:rPr>
        <w:t xml:space="preserve"> وما تزويق البيوت</w:t>
      </w:r>
      <w:r>
        <w:rPr>
          <w:rFonts w:hint="cs"/>
          <w:rtl/>
        </w:rPr>
        <w:t xml:space="preserve"> </w:t>
      </w:r>
      <w:r>
        <w:rPr>
          <w:rtl/>
        </w:rPr>
        <w:t>؟ فقال</w:t>
      </w:r>
      <w:r w:rsidR="0035190A">
        <w:rPr>
          <w:rtl/>
        </w:rPr>
        <w:t>:</w:t>
      </w:r>
      <w:r>
        <w:rPr>
          <w:rtl/>
        </w:rPr>
        <w:t xml:space="preserve"> تصاوير التماثيل.</w:t>
      </w:r>
    </w:p>
    <w:p w:rsidR="005A16B4" w:rsidRDefault="007108A1" w:rsidP="007108A1">
      <w:pPr>
        <w:pStyle w:val="libLine"/>
        <w:rPr>
          <w:rtl/>
        </w:rPr>
      </w:pPr>
      <w:r>
        <w:rPr>
          <w:rtl/>
        </w:rPr>
        <w:t>____________________</w:t>
      </w:r>
    </w:p>
    <w:p w:rsidR="005A16B4" w:rsidRPr="005C27C0" w:rsidRDefault="005A16B4" w:rsidP="00BE4905">
      <w:pPr>
        <w:pStyle w:val="libFootnote0"/>
        <w:rPr>
          <w:rtl/>
        </w:rPr>
      </w:pPr>
      <w:r w:rsidRPr="005C27C0">
        <w:rPr>
          <w:rtl/>
        </w:rPr>
        <w:t>(</w:t>
      </w:r>
      <w:r w:rsidR="00BE4905">
        <w:rPr>
          <w:rFonts w:hint="cs"/>
          <w:rtl/>
        </w:rPr>
        <w:t>1</w:t>
      </w:r>
      <w:r w:rsidRPr="005C27C0">
        <w:rPr>
          <w:rtl/>
        </w:rPr>
        <w:t>) المحاسن</w:t>
      </w:r>
      <w:r w:rsidR="0035190A">
        <w:rPr>
          <w:rtl/>
        </w:rPr>
        <w:t>:</w:t>
      </w:r>
      <w:r w:rsidRPr="005C27C0">
        <w:rPr>
          <w:rtl/>
        </w:rPr>
        <w:t xml:space="preserve"> 611</w:t>
      </w:r>
      <w:r>
        <w:rPr>
          <w:rtl/>
        </w:rPr>
        <w:t xml:space="preserve"> / </w:t>
      </w:r>
      <w:r w:rsidRPr="005C27C0">
        <w:rPr>
          <w:rtl/>
        </w:rPr>
        <w:t>28.</w:t>
      </w:r>
    </w:p>
    <w:p w:rsidR="005A16B4" w:rsidRDefault="005A16B4" w:rsidP="007108A1">
      <w:pPr>
        <w:pStyle w:val="libFootnote0"/>
        <w:rPr>
          <w:rtl/>
        </w:rPr>
      </w:pPr>
      <w:r>
        <w:rPr>
          <w:rtl/>
        </w:rPr>
        <w:t>3 - معاني الأخبار</w:t>
      </w:r>
      <w:r w:rsidR="0035190A">
        <w:rPr>
          <w:rtl/>
        </w:rPr>
        <w:t>:</w:t>
      </w:r>
      <w:r>
        <w:rPr>
          <w:rtl/>
        </w:rPr>
        <w:t xml:space="preserve"> 152 / 2، أورده بتمامه في الحديث 10 من الباب 5 من أبواب المهور.</w:t>
      </w:r>
    </w:p>
    <w:p w:rsidR="005A16B4" w:rsidRPr="005C27C0" w:rsidRDefault="005A16B4" w:rsidP="00BE4905">
      <w:pPr>
        <w:pStyle w:val="libFootnote0"/>
        <w:rPr>
          <w:rtl/>
        </w:rPr>
      </w:pPr>
      <w:r w:rsidRPr="005C27C0">
        <w:rPr>
          <w:rtl/>
        </w:rPr>
        <w:t>(</w:t>
      </w:r>
      <w:r w:rsidR="00BE4905">
        <w:rPr>
          <w:rFonts w:hint="cs"/>
          <w:rtl/>
        </w:rPr>
        <w:t>2</w:t>
      </w:r>
      <w:r w:rsidRPr="005C27C0">
        <w:rPr>
          <w:rtl/>
        </w:rPr>
        <w:t>) تقدم في الباب 1 من هذه الأبواب.</w:t>
      </w:r>
    </w:p>
    <w:p w:rsidR="005A16B4" w:rsidRPr="005C27C0" w:rsidRDefault="005A16B4" w:rsidP="00BE4905">
      <w:pPr>
        <w:pStyle w:val="libFootnote0"/>
        <w:rPr>
          <w:rtl/>
        </w:rPr>
      </w:pPr>
      <w:r w:rsidRPr="005C27C0">
        <w:rPr>
          <w:rtl/>
        </w:rPr>
        <w:t>(</w:t>
      </w:r>
      <w:r w:rsidR="00BE4905">
        <w:rPr>
          <w:rFonts w:hint="cs"/>
          <w:rtl/>
        </w:rPr>
        <w:t>3</w:t>
      </w:r>
      <w:r w:rsidRPr="005C27C0">
        <w:rPr>
          <w:rtl/>
        </w:rPr>
        <w:t>) يأتي في الباب 5 من أبواب المهور.</w:t>
      </w:r>
    </w:p>
    <w:p w:rsidR="005A16B4" w:rsidRDefault="005A16B4" w:rsidP="00BE4905">
      <w:pPr>
        <w:pStyle w:val="libFootnoteCenterBold"/>
        <w:rPr>
          <w:rtl/>
        </w:rPr>
      </w:pPr>
      <w:r>
        <w:rPr>
          <w:rtl/>
        </w:rPr>
        <w:t>الباب 3</w:t>
      </w:r>
    </w:p>
    <w:p w:rsidR="005A16B4" w:rsidRDefault="005A16B4" w:rsidP="00BE4905">
      <w:pPr>
        <w:pStyle w:val="libFootnoteCenterBold"/>
        <w:rPr>
          <w:rtl/>
        </w:rPr>
      </w:pPr>
      <w:r>
        <w:rPr>
          <w:rtl/>
        </w:rPr>
        <w:t>فيه 17 حديثاً</w:t>
      </w:r>
    </w:p>
    <w:p w:rsidR="005A16B4" w:rsidRDefault="005A16B4" w:rsidP="007108A1">
      <w:pPr>
        <w:pStyle w:val="libFootnote0"/>
        <w:rPr>
          <w:rtl/>
        </w:rPr>
      </w:pPr>
      <w:r>
        <w:rPr>
          <w:rtl/>
        </w:rPr>
        <w:t>1 - الكافي 6</w:t>
      </w:r>
      <w:r w:rsidR="0035190A">
        <w:rPr>
          <w:rtl/>
        </w:rPr>
        <w:t>:</w:t>
      </w:r>
      <w:r>
        <w:rPr>
          <w:rtl/>
        </w:rPr>
        <w:t xml:space="preserve"> 526 / 1.</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عثمان بن عيسى، عن سماعة، عن أبي بصير،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[ 66</w:t>
      </w:r>
      <w:r>
        <w:rPr>
          <w:rtl/>
        </w:rPr>
        <w:t>09 ] 2</w:t>
      </w:r>
      <w:r>
        <w:rPr>
          <w:rFonts w:hint="cs"/>
          <w:rtl/>
        </w:rPr>
        <w:t xml:space="preserve"> - </w:t>
      </w:r>
      <w:r>
        <w:rPr>
          <w:rtl/>
        </w:rPr>
        <w:t xml:space="preserve">وعن علي بن إبراهيم، عن أبيه، عن ابن أبي عمير، عن رجل،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مثل تمثالاً كل</w:t>
      </w:r>
      <w:r>
        <w:rPr>
          <w:rFonts w:hint="cs"/>
          <w:rtl/>
        </w:rPr>
        <w:t>ّ</w:t>
      </w:r>
      <w:r>
        <w:rPr>
          <w:rtl/>
        </w:rPr>
        <w:t>ف يوم القيامة أن ينفخ فيه الروح.</w:t>
      </w:r>
    </w:p>
    <w:p w:rsidR="005A16B4" w:rsidRDefault="005A16B4" w:rsidP="00BE4905">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ابن أبي عمير، مثله </w:t>
      </w:r>
      <w:r w:rsidRPr="005A16B4">
        <w:rPr>
          <w:rStyle w:val="libFootnotenumChar"/>
          <w:rtl/>
        </w:rPr>
        <w:t>(</w:t>
      </w:r>
      <w:r w:rsidR="00BE4905">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[ 66</w:t>
      </w:r>
      <w:r>
        <w:rPr>
          <w:rtl/>
        </w:rPr>
        <w:t>10 ] 3</w:t>
      </w:r>
      <w:r>
        <w:rPr>
          <w:rFonts w:hint="cs"/>
          <w:rtl/>
        </w:rPr>
        <w:t xml:space="preserve"> - </w:t>
      </w:r>
      <w:r>
        <w:rPr>
          <w:rtl/>
        </w:rPr>
        <w:t>وعنه، عن أبيه، عن محم</w:t>
      </w:r>
      <w:r>
        <w:rPr>
          <w:rFonts w:hint="cs"/>
          <w:rtl/>
        </w:rPr>
        <w:t>ّ</w:t>
      </w:r>
      <w:r>
        <w:rPr>
          <w:rtl/>
        </w:rPr>
        <w:t>د بن أبي عمير، عن المثن</w:t>
      </w:r>
      <w:r>
        <w:rPr>
          <w:rFonts w:hint="cs"/>
          <w:rtl/>
        </w:rPr>
        <w:t>ّ</w:t>
      </w:r>
      <w:r>
        <w:rPr>
          <w:rtl/>
        </w:rPr>
        <w:t xml:space="preserve">ى،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 xml:space="preserve">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كره الصور في البيوت.</w:t>
      </w:r>
    </w:p>
    <w:p w:rsidR="005A16B4" w:rsidRDefault="005A16B4" w:rsidP="00BE4905">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أبيه، عن محم</w:t>
      </w:r>
      <w:r>
        <w:rPr>
          <w:rFonts w:hint="cs"/>
          <w:rtl/>
        </w:rPr>
        <w:t>ّ</w:t>
      </w:r>
      <w:r>
        <w:rPr>
          <w:rtl/>
        </w:rPr>
        <w:t>د بن أبي عمير، عن المثن</w:t>
      </w:r>
      <w:r>
        <w:rPr>
          <w:rFonts w:hint="cs"/>
          <w:rtl/>
        </w:rPr>
        <w:t>ّ</w:t>
      </w:r>
      <w:r>
        <w:rPr>
          <w:rtl/>
        </w:rPr>
        <w:t>ى، وعن محم</w:t>
      </w:r>
      <w:r>
        <w:rPr>
          <w:rFonts w:hint="cs"/>
          <w:rtl/>
        </w:rPr>
        <w:t>ّ</w:t>
      </w:r>
      <w:r>
        <w:rPr>
          <w:rtl/>
        </w:rPr>
        <w:t>د بن علي، عن ابن فضّال، عن المثن</w:t>
      </w:r>
      <w:r>
        <w:rPr>
          <w:rFonts w:hint="cs"/>
          <w:rtl/>
        </w:rPr>
        <w:t>ّ</w:t>
      </w:r>
      <w:r>
        <w:rPr>
          <w:rtl/>
        </w:rPr>
        <w:t xml:space="preserve">ى، مثله </w:t>
      </w:r>
      <w:r w:rsidRPr="005A16B4">
        <w:rPr>
          <w:rStyle w:val="libFootnotenumChar"/>
          <w:rtl/>
        </w:rPr>
        <w:t>(</w:t>
      </w:r>
      <w:r w:rsidR="00BE4905">
        <w:rPr>
          <w:rStyle w:val="libFootnotenumChar"/>
          <w:rFonts w:hint="cs"/>
          <w:rtl/>
        </w:rPr>
        <w:t>3</w:t>
      </w:r>
      <w:r w:rsidRPr="005A16B4">
        <w:rPr>
          <w:rStyle w:val="libFootnotenumChar"/>
          <w:rtl/>
        </w:rPr>
        <w:t>)</w:t>
      </w:r>
      <w:r>
        <w:rPr>
          <w:rtl/>
        </w:rPr>
        <w:t>.</w:t>
      </w:r>
    </w:p>
    <w:p w:rsidR="005A16B4" w:rsidRDefault="005A16B4" w:rsidP="00BE4905">
      <w:pPr>
        <w:pStyle w:val="libNormal"/>
        <w:rPr>
          <w:rtl/>
        </w:rPr>
      </w:pPr>
      <w:r w:rsidRPr="005A16B4">
        <w:rPr>
          <w:rStyle w:val="libNormalChar"/>
          <w:rtl/>
        </w:rPr>
        <w:t>[ 66</w:t>
      </w:r>
      <w:r>
        <w:rPr>
          <w:rtl/>
        </w:rPr>
        <w:t>11 ] 4</w:t>
      </w:r>
      <w:r>
        <w:rPr>
          <w:rFonts w:hint="cs"/>
          <w:rtl/>
        </w:rPr>
        <w:t xml:space="preserve"> - </w:t>
      </w:r>
      <w:r>
        <w:rPr>
          <w:rtl/>
        </w:rPr>
        <w:t>وعن محم</w:t>
      </w:r>
      <w:r>
        <w:rPr>
          <w:rFonts w:hint="cs"/>
          <w:rtl/>
        </w:rPr>
        <w:t>ّ</w:t>
      </w:r>
      <w:r>
        <w:rPr>
          <w:rtl/>
        </w:rPr>
        <w:t>د بن يحيى، عن أحمد وعبد</w:t>
      </w:r>
      <w:r>
        <w:rPr>
          <w:rFonts w:hint="cs"/>
          <w:rtl/>
        </w:rPr>
        <w:t xml:space="preserve"> </w:t>
      </w:r>
      <w:r>
        <w:rPr>
          <w:rtl/>
        </w:rPr>
        <w:t>الله ابني محم</w:t>
      </w:r>
      <w:r>
        <w:rPr>
          <w:rFonts w:hint="cs"/>
          <w:rtl/>
        </w:rPr>
        <w:t>ّ</w:t>
      </w:r>
      <w:r>
        <w:rPr>
          <w:rtl/>
        </w:rPr>
        <w:t>د بن عيسى، عن علي بن الحكم، عن أبان بن عثمان، عن أبي العب</w:t>
      </w:r>
      <w:r>
        <w:rPr>
          <w:rFonts w:hint="cs"/>
          <w:rtl/>
        </w:rPr>
        <w:t>ّ</w:t>
      </w:r>
      <w:r>
        <w:rPr>
          <w:rtl/>
        </w:rPr>
        <w:t xml:space="preserve">اس،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قول الله عزّ وجلّ</w:t>
      </w:r>
      <w:r w:rsidR="0035190A">
        <w:rPr>
          <w:rtl/>
        </w:rPr>
        <w:t>:</w:t>
      </w:r>
      <w:r>
        <w:rPr>
          <w:rtl/>
        </w:rPr>
        <w:t xml:space="preserve"> </w:t>
      </w:r>
      <w:r w:rsidR="00E820C4" w:rsidRPr="00BE4905">
        <w:rPr>
          <w:rStyle w:val="libAlaemChar"/>
          <w:rtl/>
        </w:rPr>
        <w:t>(</w:t>
      </w:r>
      <w:r w:rsidR="00E820C4" w:rsidRPr="00E820C4">
        <w:rPr>
          <w:rStyle w:val="libNormalChar"/>
          <w:rtl/>
        </w:rPr>
        <w:t xml:space="preserve"> </w:t>
      </w:r>
      <w:r w:rsidRPr="005A16B4">
        <w:rPr>
          <w:rStyle w:val="libAieChar"/>
          <w:rFonts w:hint="cs"/>
          <w:rtl/>
        </w:rPr>
        <w:t>يَعْمَلُونَ لَهُ مَا يَشَاءُ مِن مَّحَارِيبَ وَتَمَاثِيلَ</w:t>
      </w:r>
      <w:r w:rsidR="00E820C4" w:rsidRPr="00E820C4">
        <w:rPr>
          <w:rStyle w:val="libNormalChar"/>
          <w:rtl/>
        </w:rPr>
        <w:t xml:space="preserve"> </w:t>
      </w:r>
      <w:r w:rsidR="00E820C4" w:rsidRPr="00BE4905">
        <w:rPr>
          <w:rStyle w:val="libAlaemChar"/>
          <w:rtl/>
        </w:rPr>
        <w:t>)</w:t>
      </w:r>
      <w:r w:rsidR="00E820C4" w:rsidRPr="00E820C4">
        <w:rPr>
          <w:rStyle w:val="libNormalChar"/>
          <w:rtl/>
        </w:rPr>
        <w:t xml:space="preserve"> </w:t>
      </w:r>
      <w:r w:rsidRPr="005A16B4">
        <w:rPr>
          <w:rStyle w:val="libFootnotenumChar"/>
          <w:rtl/>
        </w:rPr>
        <w:t>(</w:t>
      </w:r>
      <w:r w:rsidR="00BE4905">
        <w:rPr>
          <w:rStyle w:val="libFootnotenumChar"/>
          <w:rFonts w:hint="cs"/>
          <w:rtl/>
        </w:rPr>
        <w:t>4</w:t>
      </w:r>
      <w:r w:rsidRPr="005A16B4">
        <w:rPr>
          <w:rStyle w:val="libFootnotenumChar"/>
          <w:rtl/>
        </w:rPr>
        <w:t>)</w:t>
      </w:r>
      <w:r>
        <w:rPr>
          <w:rtl/>
        </w:rPr>
        <w:t xml:space="preserve"> فقال</w:t>
      </w:r>
      <w:r w:rsidR="0035190A">
        <w:rPr>
          <w:rtl/>
        </w:rPr>
        <w:t>:</w:t>
      </w:r>
      <w:r>
        <w:rPr>
          <w:rtl/>
        </w:rPr>
        <w:t xml:space="preserve"> والله ما هي تماثيل الرجال والنساء، ولكن</w:t>
      </w:r>
      <w:r>
        <w:rPr>
          <w:rFonts w:hint="cs"/>
          <w:rtl/>
        </w:rPr>
        <w:t>ّ</w:t>
      </w:r>
      <w:r>
        <w:rPr>
          <w:rtl/>
        </w:rPr>
        <w:t>ها الشجر وشبهه.</w:t>
      </w:r>
    </w:p>
    <w:p w:rsidR="005A16B4" w:rsidRDefault="005A16B4" w:rsidP="00BE4905">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علي بن الحكم، مثله </w:t>
      </w:r>
      <w:r w:rsidRPr="005A16B4">
        <w:rPr>
          <w:rStyle w:val="libFootnotenumChar"/>
          <w:rtl/>
        </w:rPr>
        <w:t>(</w:t>
      </w:r>
      <w:r w:rsidR="00BE4905">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5C27C0" w:rsidRDefault="005A16B4" w:rsidP="007108A1">
      <w:pPr>
        <w:pStyle w:val="libFootnote0"/>
        <w:rPr>
          <w:rtl/>
        </w:rPr>
      </w:pPr>
      <w:r w:rsidRPr="005C27C0">
        <w:rPr>
          <w:rtl/>
        </w:rPr>
        <w:t>(1) المحاسن</w:t>
      </w:r>
      <w:r w:rsidR="0035190A">
        <w:rPr>
          <w:rtl/>
        </w:rPr>
        <w:t>:</w:t>
      </w:r>
      <w:r w:rsidRPr="005C27C0">
        <w:rPr>
          <w:rtl/>
        </w:rPr>
        <w:t xml:space="preserve"> 614</w:t>
      </w:r>
      <w:r>
        <w:rPr>
          <w:rtl/>
        </w:rPr>
        <w:t xml:space="preserve"> / </w:t>
      </w:r>
      <w:r w:rsidRPr="005C27C0">
        <w:rPr>
          <w:rtl/>
        </w:rPr>
        <w:t>37.</w:t>
      </w:r>
    </w:p>
    <w:p w:rsidR="005A16B4" w:rsidRDefault="005A16B4" w:rsidP="007108A1">
      <w:pPr>
        <w:pStyle w:val="libFootnote0"/>
        <w:rPr>
          <w:rtl/>
        </w:rPr>
      </w:pPr>
      <w:r>
        <w:rPr>
          <w:rtl/>
        </w:rPr>
        <w:t>2 - الكافي 6</w:t>
      </w:r>
      <w:r w:rsidR="0035190A">
        <w:rPr>
          <w:rtl/>
        </w:rPr>
        <w:t>:</w:t>
      </w:r>
      <w:r>
        <w:rPr>
          <w:rtl/>
        </w:rPr>
        <w:t xml:space="preserve"> 527 / 4.</w:t>
      </w:r>
    </w:p>
    <w:p w:rsidR="005A16B4" w:rsidRPr="005C27C0" w:rsidRDefault="005A16B4" w:rsidP="00BE4905">
      <w:pPr>
        <w:pStyle w:val="libFootnote0"/>
        <w:rPr>
          <w:rtl/>
        </w:rPr>
      </w:pPr>
      <w:r w:rsidRPr="005C27C0">
        <w:rPr>
          <w:rtl/>
        </w:rPr>
        <w:t>(</w:t>
      </w:r>
      <w:r w:rsidR="00BE4905">
        <w:rPr>
          <w:rFonts w:hint="cs"/>
          <w:rtl/>
        </w:rPr>
        <w:t>2</w:t>
      </w:r>
      <w:r w:rsidRPr="005C27C0">
        <w:rPr>
          <w:rtl/>
        </w:rPr>
        <w:t>) المحاسن</w:t>
      </w:r>
      <w:r w:rsidR="0035190A">
        <w:rPr>
          <w:rtl/>
        </w:rPr>
        <w:t>:</w:t>
      </w:r>
      <w:r w:rsidRPr="005C27C0">
        <w:rPr>
          <w:rtl/>
        </w:rPr>
        <w:t xml:space="preserve"> 615</w:t>
      </w:r>
      <w:r>
        <w:rPr>
          <w:rtl/>
        </w:rPr>
        <w:t xml:space="preserve"> / </w:t>
      </w:r>
      <w:r w:rsidRPr="005C27C0">
        <w:rPr>
          <w:rtl/>
        </w:rPr>
        <w:t>42.</w:t>
      </w:r>
    </w:p>
    <w:p w:rsidR="005A16B4" w:rsidRDefault="005A16B4" w:rsidP="007108A1">
      <w:pPr>
        <w:pStyle w:val="libFootnote0"/>
        <w:rPr>
          <w:rtl/>
        </w:rPr>
      </w:pPr>
      <w:r>
        <w:rPr>
          <w:rtl/>
        </w:rPr>
        <w:t>3 - الكافي 6</w:t>
      </w:r>
      <w:r w:rsidR="0035190A">
        <w:rPr>
          <w:rtl/>
        </w:rPr>
        <w:t>:</w:t>
      </w:r>
      <w:r>
        <w:rPr>
          <w:rtl/>
        </w:rPr>
        <w:t xml:space="preserve"> 527 / 5.</w:t>
      </w:r>
    </w:p>
    <w:p w:rsidR="005A16B4" w:rsidRPr="005C27C0" w:rsidRDefault="005A16B4" w:rsidP="00BE4905">
      <w:pPr>
        <w:pStyle w:val="libFootnote0"/>
        <w:rPr>
          <w:rtl/>
        </w:rPr>
      </w:pPr>
      <w:r w:rsidRPr="005C27C0">
        <w:rPr>
          <w:rtl/>
        </w:rPr>
        <w:t>(</w:t>
      </w:r>
      <w:r w:rsidR="00BE4905">
        <w:rPr>
          <w:rFonts w:hint="cs"/>
          <w:rtl/>
        </w:rPr>
        <w:t>3</w:t>
      </w:r>
      <w:r w:rsidRPr="005C27C0">
        <w:rPr>
          <w:rtl/>
        </w:rPr>
        <w:t>) المحاسن</w:t>
      </w:r>
      <w:r w:rsidR="0035190A">
        <w:rPr>
          <w:rtl/>
        </w:rPr>
        <w:t>:</w:t>
      </w:r>
      <w:r w:rsidRPr="005C27C0">
        <w:rPr>
          <w:rtl/>
        </w:rPr>
        <w:t xml:space="preserve"> 616</w:t>
      </w:r>
      <w:r>
        <w:rPr>
          <w:rtl/>
        </w:rPr>
        <w:t xml:space="preserve"> / </w:t>
      </w:r>
      <w:r w:rsidRPr="005C27C0">
        <w:rPr>
          <w:rtl/>
        </w:rPr>
        <w:t>45.</w:t>
      </w:r>
    </w:p>
    <w:p w:rsidR="005A16B4" w:rsidRDefault="005A16B4" w:rsidP="007108A1">
      <w:pPr>
        <w:pStyle w:val="libFootnote0"/>
        <w:rPr>
          <w:rtl/>
        </w:rPr>
      </w:pPr>
      <w:r>
        <w:rPr>
          <w:rtl/>
        </w:rPr>
        <w:t>4 - الكافي 6</w:t>
      </w:r>
      <w:r w:rsidR="0035190A">
        <w:rPr>
          <w:rtl/>
        </w:rPr>
        <w:t>:</w:t>
      </w:r>
      <w:r>
        <w:rPr>
          <w:rtl/>
        </w:rPr>
        <w:t xml:space="preserve"> 527 / 7.</w:t>
      </w:r>
    </w:p>
    <w:p w:rsidR="005A16B4" w:rsidRPr="005C27C0" w:rsidRDefault="005A16B4" w:rsidP="00BE4905">
      <w:pPr>
        <w:pStyle w:val="libFootnote0"/>
        <w:rPr>
          <w:rtl/>
        </w:rPr>
      </w:pPr>
      <w:r w:rsidRPr="005C27C0">
        <w:rPr>
          <w:rtl/>
        </w:rPr>
        <w:t>(</w:t>
      </w:r>
      <w:r w:rsidR="00BE4905">
        <w:rPr>
          <w:rFonts w:hint="cs"/>
          <w:rtl/>
        </w:rPr>
        <w:t>4</w:t>
      </w:r>
      <w:r w:rsidRPr="005C27C0">
        <w:rPr>
          <w:rtl/>
        </w:rPr>
        <w:t>) سبأ 34</w:t>
      </w:r>
      <w:r w:rsidR="0035190A">
        <w:rPr>
          <w:rtl/>
        </w:rPr>
        <w:t>:</w:t>
      </w:r>
      <w:r w:rsidRPr="005C27C0">
        <w:rPr>
          <w:rtl/>
        </w:rPr>
        <w:t xml:space="preserve"> 13.</w:t>
      </w:r>
    </w:p>
    <w:p w:rsidR="005A16B4" w:rsidRPr="005C27C0" w:rsidRDefault="005A16B4" w:rsidP="00BE4905">
      <w:pPr>
        <w:pStyle w:val="libFootnote0"/>
        <w:rPr>
          <w:rtl/>
        </w:rPr>
      </w:pPr>
      <w:r w:rsidRPr="005C27C0">
        <w:rPr>
          <w:rtl/>
        </w:rPr>
        <w:t>(</w:t>
      </w:r>
      <w:r w:rsidR="00BE4905">
        <w:rPr>
          <w:rFonts w:hint="cs"/>
          <w:rtl/>
        </w:rPr>
        <w:t>5</w:t>
      </w:r>
      <w:r w:rsidRPr="005C27C0">
        <w:rPr>
          <w:rtl/>
        </w:rPr>
        <w:t>) المحاسن</w:t>
      </w:r>
      <w:r w:rsidR="0035190A">
        <w:rPr>
          <w:rtl/>
        </w:rPr>
        <w:t>:</w:t>
      </w:r>
      <w:r w:rsidRPr="005C27C0">
        <w:rPr>
          <w:rtl/>
        </w:rPr>
        <w:t xml:space="preserve"> 618</w:t>
      </w:r>
      <w:r>
        <w:rPr>
          <w:rtl/>
        </w:rPr>
        <w:t xml:space="preserve"> / </w:t>
      </w:r>
      <w:r w:rsidRPr="005C27C0">
        <w:rPr>
          <w:rtl/>
        </w:rPr>
        <w:t>53.</w:t>
      </w:r>
    </w:p>
    <w:p w:rsidR="007108A1" w:rsidRPr="00BC18D8" w:rsidRDefault="007108A1" w:rsidP="007108A1">
      <w:pPr>
        <w:pStyle w:val="libNormal"/>
        <w:rPr>
          <w:rtl/>
        </w:rPr>
      </w:pPr>
      <w:r w:rsidRPr="00535419">
        <w:rPr>
          <w:rtl/>
        </w:rPr>
        <w:br w:type="page"/>
      </w:r>
    </w:p>
    <w:p w:rsidR="005A16B4" w:rsidRDefault="005A16B4" w:rsidP="00BE4905">
      <w:pPr>
        <w:pStyle w:val="libNormal"/>
        <w:rPr>
          <w:rtl/>
        </w:rPr>
      </w:pPr>
      <w:r w:rsidRPr="005A16B4">
        <w:rPr>
          <w:rStyle w:val="libNormalChar"/>
          <w:rtl/>
        </w:rPr>
        <w:lastRenderedPageBreak/>
        <w:t>[ 66</w:t>
      </w:r>
      <w:r>
        <w:rPr>
          <w:rtl/>
        </w:rPr>
        <w:t>12 ] 5</w:t>
      </w:r>
      <w:r>
        <w:rPr>
          <w:rFonts w:hint="cs"/>
          <w:rtl/>
        </w:rPr>
        <w:t xml:space="preserve"> - </w:t>
      </w:r>
      <w:r>
        <w:rPr>
          <w:rtl/>
        </w:rPr>
        <w:t>وعن أبي علي الأشعري، عن أحمد بن محم</w:t>
      </w:r>
      <w:r>
        <w:rPr>
          <w:rFonts w:hint="cs"/>
          <w:rtl/>
        </w:rPr>
        <w:t>ّ</w:t>
      </w:r>
      <w:r>
        <w:rPr>
          <w:rtl/>
        </w:rPr>
        <w:t>د، وعن حميد بن زياد، عن الحسن بن محم</w:t>
      </w:r>
      <w:r>
        <w:rPr>
          <w:rFonts w:hint="cs"/>
          <w:rtl/>
        </w:rPr>
        <w:t>ّ</w:t>
      </w:r>
      <w:r>
        <w:rPr>
          <w:rtl/>
        </w:rPr>
        <w:t>د بن سماعة جميعاً، عن أحمد بن الحسن الميثمي، عن أبان بن عثمان، عن الحسين بن المنذر قال</w:t>
      </w:r>
      <w:r w:rsidR="0035190A">
        <w:rPr>
          <w:rtl/>
        </w:rPr>
        <w:t>:</w:t>
      </w:r>
      <w:r>
        <w:rPr>
          <w:rtl/>
        </w:rPr>
        <w:t xml:space="preserve"> قال أبو عبد الله </w:t>
      </w:r>
      <w:r w:rsidR="00BE4905" w:rsidRPr="00E820C4">
        <w:rPr>
          <w:rStyle w:val="libNormalChar"/>
          <w:rFonts w:hint="cs"/>
          <w:rtl/>
        </w:rPr>
        <w:t xml:space="preserve">( </w:t>
      </w:r>
      <w:r w:rsidR="00BE4905">
        <w:rPr>
          <w:rStyle w:val="libAlaemChar"/>
          <w:rFonts w:hint="cs"/>
          <w:rtl/>
        </w:rPr>
        <w:t>عليه‌السلام</w:t>
      </w:r>
      <w:r w:rsidR="00BE4905" w:rsidRPr="00E820C4">
        <w:rPr>
          <w:rStyle w:val="libNormalChar"/>
          <w:rFonts w:hint="cs"/>
          <w:rtl/>
        </w:rPr>
        <w:t xml:space="preserve"> )</w:t>
      </w:r>
      <w:r w:rsidR="00BE4905">
        <w:rPr>
          <w:rStyle w:val="libNormalChar"/>
          <w:rFonts w:hint="cs"/>
          <w:rtl/>
        </w:rPr>
        <w:t xml:space="preserve"> </w:t>
      </w:r>
      <w:r w:rsidR="0035190A">
        <w:rPr>
          <w:rtl/>
        </w:rPr>
        <w:t>:</w:t>
      </w:r>
      <w:r>
        <w:rPr>
          <w:rtl/>
        </w:rPr>
        <w:t xml:space="preserve"> ثلاثة معذ</w:t>
      </w:r>
      <w:r>
        <w:rPr>
          <w:rFonts w:hint="cs"/>
          <w:rtl/>
        </w:rPr>
        <w:t>ّ</w:t>
      </w:r>
      <w:r>
        <w:rPr>
          <w:rtl/>
        </w:rPr>
        <w:t>بون يوم القيامة</w:t>
      </w:r>
      <w:r w:rsidR="0035190A">
        <w:rPr>
          <w:rtl/>
        </w:rPr>
        <w:t>:</w:t>
      </w:r>
      <w:r>
        <w:rPr>
          <w:rtl/>
        </w:rPr>
        <w:t xml:space="preserve"> رجل كذب في رؤيا يكل</w:t>
      </w:r>
      <w:r>
        <w:rPr>
          <w:rFonts w:hint="cs"/>
          <w:rtl/>
        </w:rPr>
        <w:t>ّ</w:t>
      </w:r>
      <w:r>
        <w:rPr>
          <w:rtl/>
        </w:rPr>
        <w:t>ف أن يعقد بين شعيرتين وليس بعاقد بينهما، ورجل صو</w:t>
      </w:r>
      <w:r>
        <w:rPr>
          <w:rFonts w:hint="cs"/>
          <w:rtl/>
        </w:rPr>
        <w:t>ّ</w:t>
      </w:r>
      <w:r>
        <w:rPr>
          <w:rtl/>
        </w:rPr>
        <w:t>ر تماثيل يكل</w:t>
      </w:r>
      <w:r>
        <w:rPr>
          <w:rFonts w:hint="cs"/>
          <w:rtl/>
        </w:rPr>
        <w:t>ّ</w:t>
      </w:r>
      <w:r>
        <w:rPr>
          <w:rtl/>
        </w:rPr>
        <w:t>ف أن ينفخ فيها وليس بنافخ.</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محسن بن أحمد، عن أبان بن عثمان، مثله </w:t>
      </w:r>
      <w:r w:rsidRPr="005A16B4">
        <w:rPr>
          <w:rStyle w:val="libFootnotenumChar"/>
          <w:rtl/>
        </w:rPr>
        <w:t>(1)</w:t>
      </w:r>
      <w:r>
        <w:rPr>
          <w:rtl/>
        </w:rPr>
        <w:t>.</w:t>
      </w:r>
    </w:p>
    <w:p w:rsidR="005A16B4" w:rsidRDefault="005A16B4" w:rsidP="00ED2BE1">
      <w:pPr>
        <w:pStyle w:val="libNormal"/>
        <w:rPr>
          <w:rtl/>
        </w:rPr>
      </w:pPr>
      <w:r w:rsidRPr="005A16B4">
        <w:rPr>
          <w:rStyle w:val="libNormalChar"/>
          <w:rtl/>
        </w:rPr>
        <w:t>[ 66</w:t>
      </w:r>
      <w:r>
        <w:rPr>
          <w:rtl/>
        </w:rPr>
        <w:t>13 ] 6</w:t>
      </w:r>
      <w:r>
        <w:rPr>
          <w:rFonts w:hint="cs"/>
          <w:rtl/>
        </w:rPr>
        <w:t xml:space="preserve"> - </w:t>
      </w:r>
      <w:r>
        <w:rPr>
          <w:rtl/>
        </w:rPr>
        <w:t>وعن عد</w:t>
      </w:r>
      <w:r>
        <w:rPr>
          <w:rFonts w:hint="cs"/>
          <w:rtl/>
        </w:rPr>
        <w:t>ّ</w:t>
      </w:r>
      <w:r>
        <w:rPr>
          <w:rtl/>
        </w:rPr>
        <w:t>ة من أصحابنا، عن سهل بن زياد، عن أحمد بن محم</w:t>
      </w:r>
      <w:r>
        <w:rPr>
          <w:rFonts w:hint="cs"/>
          <w:rtl/>
        </w:rPr>
        <w:t>ّ</w:t>
      </w:r>
      <w:r>
        <w:rPr>
          <w:rtl/>
        </w:rPr>
        <w:t>د بن أبي نصر، عن داود بن الحصين، عن الفضل أبي العب</w:t>
      </w:r>
      <w:r>
        <w:rPr>
          <w:rFonts w:hint="cs"/>
          <w:rtl/>
        </w:rPr>
        <w:t>ّ</w:t>
      </w:r>
      <w:r>
        <w:rPr>
          <w:rtl/>
        </w:rPr>
        <w:t>اس قال</w:t>
      </w:r>
      <w:r w:rsidR="0035190A">
        <w:rPr>
          <w:rtl/>
        </w:rPr>
        <w:t>:</w:t>
      </w:r>
      <w:r>
        <w:rPr>
          <w:rtl/>
        </w:rPr>
        <w:t xml:space="preserve"> قلت لأبي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قول الله عزّ وجلّ</w:t>
      </w:r>
      <w:r w:rsidR="0035190A">
        <w:rPr>
          <w:rtl/>
        </w:rPr>
        <w:t>:</w:t>
      </w:r>
      <w:r>
        <w:rPr>
          <w:rtl/>
        </w:rPr>
        <w:t xml:space="preserve"> </w:t>
      </w:r>
      <w:r w:rsidR="00BE4905" w:rsidRPr="00BE4905">
        <w:rPr>
          <w:rStyle w:val="libAlaemChar"/>
          <w:rtl/>
        </w:rPr>
        <w:t>(</w:t>
      </w:r>
      <w:r w:rsidR="00E820C4" w:rsidRPr="00E820C4">
        <w:rPr>
          <w:rStyle w:val="libNormalChar"/>
          <w:rtl/>
        </w:rPr>
        <w:t xml:space="preserve"> </w:t>
      </w:r>
      <w:r w:rsidRPr="005A16B4">
        <w:rPr>
          <w:rStyle w:val="libAieChar"/>
          <w:rFonts w:hint="cs"/>
          <w:rtl/>
        </w:rPr>
        <w:t>يَعْمَلُونَ لَهُ مَا يَشَاءُ مِن مَّحَارِيبَ وَتَمَاثِيلَ وَجِفَانٍ كَالجَوَابِ</w:t>
      </w:r>
      <w:r w:rsidR="00E820C4" w:rsidRPr="00E820C4">
        <w:rPr>
          <w:rStyle w:val="libNormalChar"/>
          <w:rtl/>
        </w:rPr>
        <w:t xml:space="preserve"> </w:t>
      </w:r>
      <w:r w:rsidR="00BE4905" w:rsidRPr="00BE4905">
        <w:rPr>
          <w:rStyle w:val="libAlaemChar"/>
          <w:rtl/>
        </w:rPr>
        <w:t>)</w:t>
      </w:r>
      <w:r w:rsidR="00E820C4" w:rsidRPr="00E820C4">
        <w:rPr>
          <w:rStyle w:val="libNormalChar"/>
          <w:rtl/>
        </w:rPr>
        <w:t xml:space="preserve"> </w:t>
      </w:r>
      <w:r w:rsidRPr="005A16B4">
        <w:rPr>
          <w:rStyle w:val="libFootnotenumChar"/>
          <w:rtl/>
        </w:rPr>
        <w:t>(</w:t>
      </w:r>
      <w:r w:rsidR="00ED2BE1">
        <w:rPr>
          <w:rStyle w:val="libFootnotenumChar"/>
          <w:rFonts w:hint="cs"/>
          <w:rtl/>
        </w:rPr>
        <w:t>2</w:t>
      </w:r>
      <w:r w:rsidRPr="005A16B4">
        <w:rPr>
          <w:rStyle w:val="libFootnotenumChar"/>
          <w:rtl/>
        </w:rPr>
        <w:t>)</w:t>
      </w:r>
      <w:r>
        <w:rPr>
          <w:rtl/>
        </w:rPr>
        <w:t xml:space="preserve"> قال</w:t>
      </w:r>
      <w:r w:rsidR="0035190A">
        <w:rPr>
          <w:rtl/>
        </w:rPr>
        <w:t>:</w:t>
      </w:r>
      <w:r>
        <w:rPr>
          <w:rtl/>
        </w:rPr>
        <w:t xml:space="preserve"> ما هي تماثيل الرجال والنساء، ولكنها تماثيل الشجر وشبهه.</w:t>
      </w:r>
    </w:p>
    <w:p w:rsidR="005A16B4" w:rsidRDefault="005A16B4" w:rsidP="00BE4905">
      <w:pPr>
        <w:pStyle w:val="libNormal"/>
        <w:rPr>
          <w:rtl/>
        </w:rPr>
      </w:pPr>
      <w:r w:rsidRPr="005A16B4">
        <w:rPr>
          <w:rStyle w:val="libNormalChar"/>
          <w:rtl/>
        </w:rPr>
        <w:t>[ 66</w:t>
      </w:r>
      <w:r>
        <w:rPr>
          <w:rtl/>
        </w:rPr>
        <w:t>14 ] 7</w:t>
      </w:r>
      <w:r>
        <w:rPr>
          <w:rFonts w:hint="cs"/>
          <w:rtl/>
        </w:rPr>
        <w:t xml:space="preserve"> - </w:t>
      </w:r>
      <w:r>
        <w:rPr>
          <w:rtl/>
        </w:rPr>
        <w:t>وعنهم، عن سهل، عن جعفر بن محم</w:t>
      </w:r>
      <w:r>
        <w:rPr>
          <w:rFonts w:hint="cs"/>
          <w:rtl/>
        </w:rPr>
        <w:t>ّ</w:t>
      </w:r>
      <w:r>
        <w:rPr>
          <w:rtl/>
        </w:rPr>
        <w:t>د الأشعري، عن ابن القد</w:t>
      </w:r>
      <w:r>
        <w:rPr>
          <w:rFonts w:hint="cs"/>
          <w:rtl/>
        </w:rPr>
        <w:t>ّ</w:t>
      </w:r>
      <w:r>
        <w:rPr>
          <w:rtl/>
        </w:rPr>
        <w:t xml:space="preserve">اح،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أمير المؤمنين </w:t>
      </w:r>
      <w:r w:rsidR="00BE4905" w:rsidRPr="00E820C4">
        <w:rPr>
          <w:rStyle w:val="libNormalChar"/>
          <w:rFonts w:hint="cs"/>
          <w:rtl/>
        </w:rPr>
        <w:t xml:space="preserve">( </w:t>
      </w:r>
      <w:r w:rsidR="00BE4905">
        <w:rPr>
          <w:rStyle w:val="libAlaemChar"/>
          <w:rFonts w:hint="cs"/>
          <w:rtl/>
        </w:rPr>
        <w:t>عليه‌السلام</w:t>
      </w:r>
      <w:r w:rsidR="00BE4905" w:rsidRPr="00E820C4">
        <w:rPr>
          <w:rStyle w:val="libNormalChar"/>
          <w:rFonts w:hint="cs"/>
          <w:rtl/>
        </w:rPr>
        <w:t xml:space="preserve"> )</w:t>
      </w:r>
      <w:r w:rsidR="00BE4905">
        <w:rPr>
          <w:rStyle w:val="libNormalChar"/>
          <w:rFonts w:hint="cs"/>
          <w:rtl/>
        </w:rPr>
        <w:t xml:space="preserve"> </w:t>
      </w:r>
      <w:r w:rsidR="0035190A">
        <w:rPr>
          <w:rtl/>
        </w:rPr>
        <w:t>:</w:t>
      </w:r>
      <w:r>
        <w:rPr>
          <w:rtl/>
        </w:rPr>
        <w:t xml:space="preserve"> بعثني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هدم القبور وكسر الصور.</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الكافي 6</w:t>
      </w:r>
      <w:r w:rsidR="0035190A">
        <w:rPr>
          <w:rtl/>
        </w:rPr>
        <w:t>:</w:t>
      </w:r>
      <w:r>
        <w:rPr>
          <w:rtl/>
        </w:rPr>
        <w:t xml:space="preserve"> 528 / 10.</w:t>
      </w:r>
    </w:p>
    <w:p w:rsidR="005A16B4" w:rsidRPr="005C27C0" w:rsidRDefault="005A16B4" w:rsidP="007108A1">
      <w:pPr>
        <w:pStyle w:val="libFootnote0"/>
        <w:rPr>
          <w:rtl/>
        </w:rPr>
      </w:pPr>
      <w:r w:rsidRPr="005C27C0">
        <w:rPr>
          <w:rtl/>
        </w:rPr>
        <w:t>(1) المحاسن</w:t>
      </w:r>
      <w:r w:rsidR="0035190A">
        <w:rPr>
          <w:rtl/>
        </w:rPr>
        <w:t>:</w:t>
      </w:r>
      <w:r w:rsidRPr="005C27C0">
        <w:rPr>
          <w:rtl/>
        </w:rPr>
        <w:t xml:space="preserve"> 616</w:t>
      </w:r>
      <w:r>
        <w:rPr>
          <w:rtl/>
        </w:rPr>
        <w:t xml:space="preserve"> / </w:t>
      </w:r>
      <w:r w:rsidRPr="005C27C0">
        <w:rPr>
          <w:rtl/>
        </w:rPr>
        <w:t>44.</w:t>
      </w:r>
    </w:p>
    <w:p w:rsidR="005A16B4" w:rsidRDefault="005A16B4" w:rsidP="007108A1">
      <w:pPr>
        <w:pStyle w:val="libFootnote0"/>
        <w:rPr>
          <w:rtl/>
        </w:rPr>
      </w:pPr>
      <w:r>
        <w:rPr>
          <w:rtl/>
        </w:rPr>
        <w:t>6</w:t>
      </w:r>
      <w:r>
        <w:rPr>
          <w:rFonts w:hint="cs"/>
          <w:rtl/>
        </w:rPr>
        <w:t xml:space="preserve"> - </w:t>
      </w:r>
      <w:r>
        <w:rPr>
          <w:rtl/>
        </w:rPr>
        <w:t>الكافي 6</w:t>
      </w:r>
      <w:r w:rsidR="0035190A">
        <w:rPr>
          <w:rtl/>
        </w:rPr>
        <w:t>:</w:t>
      </w:r>
      <w:r>
        <w:rPr>
          <w:rtl/>
        </w:rPr>
        <w:t xml:space="preserve"> 527 / 7 أخرجه عنه وعن المحاسن بسند آخر في الحديث 1 من الباب 94 من أبواب ما يكتسب به.</w:t>
      </w:r>
    </w:p>
    <w:p w:rsidR="005A16B4" w:rsidRPr="005C27C0" w:rsidRDefault="005A16B4" w:rsidP="00ED2BE1">
      <w:pPr>
        <w:pStyle w:val="libFootnote0"/>
        <w:rPr>
          <w:rtl/>
        </w:rPr>
      </w:pPr>
      <w:r w:rsidRPr="005C27C0">
        <w:rPr>
          <w:rtl/>
        </w:rPr>
        <w:t>(</w:t>
      </w:r>
      <w:r w:rsidR="00ED2BE1">
        <w:rPr>
          <w:rFonts w:hint="cs"/>
          <w:rtl/>
        </w:rPr>
        <w:t>2</w:t>
      </w:r>
      <w:r w:rsidRPr="005C27C0">
        <w:rPr>
          <w:rtl/>
        </w:rPr>
        <w:t>) سبأ 34</w:t>
      </w:r>
      <w:r w:rsidR="0035190A">
        <w:rPr>
          <w:rtl/>
        </w:rPr>
        <w:t>:</w:t>
      </w:r>
      <w:r w:rsidRPr="005C27C0">
        <w:rPr>
          <w:rtl/>
        </w:rPr>
        <w:t xml:space="preserve"> 13.</w:t>
      </w:r>
    </w:p>
    <w:p w:rsidR="005A16B4" w:rsidRDefault="005A16B4" w:rsidP="007108A1">
      <w:pPr>
        <w:pStyle w:val="libFootnote0"/>
        <w:rPr>
          <w:rtl/>
        </w:rPr>
      </w:pPr>
      <w:r>
        <w:rPr>
          <w:rtl/>
        </w:rPr>
        <w:t>7 - الكافي 6</w:t>
      </w:r>
      <w:r w:rsidR="0035190A">
        <w:rPr>
          <w:rtl/>
        </w:rPr>
        <w:t>:</w:t>
      </w:r>
      <w:r>
        <w:rPr>
          <w:rtl/>
        </w:rPr>
        <w:t xml:space="preserve"> 528 / 11، أورده في الحديث 6 من الباب 44 من أبواب الدفن.</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جعفر بن محم</w:t>
      </w:r>
      <w:r>
        <w:rPr>
          <w:rFonts w:hint="cs"/>
          <w:rtl/>
        </w:rPr>
        <w:t>ّ</w:t>
      </w:r>
      <w:r>
        <w:rPr>
          <w:rtl/>
        </w:rPr>
        <w:t xml:space="preserve">د الأشعري، مثله </w:t>
      </w:r>
      <w:r w:rsidRPr="005A16B4">
        <w:rPr>
          <w:rStyle w:val="libFootnotenumChar"/>
          <w:rtl/>
        </w:rPr>
        <w:t>(1)</w:t>
      </w:r>
      <w:r>
        <w:rPr>
          <w:rtl/>
        </w:rPr>
        <w:t>.</w:t>
      </w:r>
    </w:p>
    <w:p w:rsidR="005A16B4" w:rsidRDefault="005A16B4" w:rsidP="00FE6E70">
      <w:pPr>
        <w:pStyle w:val="libNormal"/>
        <w:rPr>
          <w:rtl/>
        </w:rPr>
      </w:pPr>
      <w:r w:rsidRPr="005A16B4">
        <w:rPr>
          <w:rStyle w:val="libNormalChar"/>
          <w:rtl/>
        </w:rPr>
        <w:t>[ 66</w:t>
      </w:r>
      <w:r>
        <w:rPr>
          <w:rtl/>
        </w:rPr>
        <w:t>15 ] 8</w:t>
      </w:r>
      <w:r>
        <w:rPr>
          <w:rFonts w:hint="cs"/>
          <w:rtl/>
        </w:rPr>
        <w:t xml:space="preserve"> - </w:t>
      </w:r>
      <w:r>
        <w:rPr>
          <w:rtl/>
        </w:rPr>
        <w:t xml:space="preserve">وعن علي بن إبراهيم، عن أبيه، 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FE6E70" w:rsidRPr="00E820C4">
        <w:rPr>
          <w:rStyle w:val="libNormalChar"/>
          <w:rFonts w:hint="cs"/>
          <w:rtl/>
        </w:rPr>
        <w:t xml:space="preserve">( </w:t>
      </w:r>
      <w:r w:rsidR="00FE6E70">
        <w:rPr>
          <w:rStyle w:val="libAlaemChar"/>
          <w:rFonts w:hint="cs"/>
          <w:rtl/>
        </w:rPr>
        <w:t>عليه‌السلام</w:t>
      </w:r>
      <w:r w:rsidR="00FE6E70" w:rsidRPr="00E820C4">
        <w:rPr>
          <w:rStyle w:val="libNormalChar"/>
          <w:rFonts w:hint="cs"/>
          <w:rtl/>
        </w:rPr>
        <w:t xml:space="preserve"> )</w:t>
      </w:r>
      <w:r w:rsidR="00FE6E70">
        <w:rPr>
          <w:rStyle w:val="libNormalChar"/>
          <w:rFonts w:hint="cs"/>
          <w:rtl/>
        </w:rPr>
        <w:t xml:space="preserve"> </w:t>
      </w:r>
      <w:r w:rsidR="0035190A">
        <w:rPr>
          <w:rtl/>
        </w:rPr>
        <w:t>:</w:t>
      </w:r>
      <w:r>
        <w:rPr>
          <w:rtl/>
        </w:rPr>
        <w:t xml:space="preserve"> بعثني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إلى المدينة فقال</w:t>
      </w:r>
      <w:r w:rsidR="0035190A">
        <w:rPr>
          <w:rtl/>
        </w:rPr>
        <w:t>:</w:t>
      </w:r>
      <w:r>
        <w:rPr>
          <w:rtl/>
        </w:rPr>
        <w:t xml:space="preserve"> لا تدع صورة</w:t>
      </w:r>
      <w:r w:rsidR="00234760">
        <w:rPr>
          <w:rtl/>
        </w:rPr>
        <w:t xml:space="preserve"> إلّا </w:t>
      </w:r>
      <w:r>
        <w:rPr>
          <w:rtl/>
        </w:rPr>
        <w:t>محوتها، ولا قبراً</w:t>
      </w:r>
      <w:r w:rsidR="00234760">
        <w:rPr>
          <w:rtl/>
        </w:rPr>
        <w:t xml:space="preserve"> إلّا </w:t>
      </w:r>
      <w:r>
        <w:rPr>
          <w:rtl/>
        </w:rPr>
        <w:t>سو</w:t>
      </w:r>
      <w:r>
        <w:rPr>
          <w:rFonts w:hint="cs"/>
          <w:rtl/>
        </w:rPr>
        <w:t>ّ</w:t>
      </w:r>
      <w:r>
        <w:rPr>
          <w:rtl/>
        </w:rPr>
        <w:t>يته، ولا كلباً</w:t>
      </w:r>
      <w:r w:rsidR="00234760">
        <w:rPr>
          <w:rtl/>
        </w:rPr>
        <w:t xml:space="preserve"> إلّا </w:t>
      </w:r>
      <w:r>
        <w:rPr>
          <w:rtl/>
        </w:rPr>
        <w:t>قتلته.</w:t>
      </w:r>
    </w:p>
    <w:p w:rsidR="005A16B4" w:rsidRDefault="005A16B4" w:rsidP="00FE6E70">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النوفلي، مثله </w:t>
      </w:r>
      <w:r w:rsidRPr="005A16B4">
        <w:rPr>
          <w:rStyle w:val="libFootnotenumChar"/>
          <w:rtl/>
        </w:rPr>
        <w:t>(</w:t>
      </w:r>
      <w:r w:rsidR="00FE6E70">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[ 66</w:t>
      </w:r>
      <w:r>
        <w:rPr>
          <w:rtl/>
        </w:rPr>
        <w:t>16 ] 9</w:t>
      </w:r>
      <w:r>
        <w:rPr>
          <w:rFonts w:hint="cs"/>
          <w:rtl/>
        </w:rPr>
        <w:t xml:space="preserve"> - </w:t>
      </w:r>
      <w:r>
        <w:rPr>
          <w:rtl/>
        </w:rPr>
        <w:t>محم</w:t>
      </w:r>
      <w:r>
        <w:rPr>
          <w:rFonts w:hint="cs"/>
          <w:rtl/>
        </w:rPr>
        <w:t>ّ</w:t>
      </w:r>
      <w:r>
        <w:rPr>
          <w:rtl/>
        </w:rPr>
        <w:t xml:space="preserve">د بن الحسن بإسناده عن الحسين بن سعيد، عن النضر بن سويد، عن القاسم بن سليمان، عن جراح المدائني،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تبنوا على القبور ولا تصو</w:t>
      </w:r>
      <w:r>
        <w:rPr>
          <w:rFonts w:hint="cs"/>
          <w:rtl/>
        </w:rPr>
        <w:t>ّ</w:t>
      </w:r>
      <w:r>
        <w:rPr>
          <w:rtl/>
        </w:rPr>
        <w:t>روا سقوف البيوت فإن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كره ذلك.</w:t>
      </w:r>
    </w:p>
    <w:p w:rsidR="005A16B4" w:rsidRDefault="005A16B4" w:rsidP="00FE6E70">
      <w:pPr>
        <w:pStyle w:val="libNormal"/>
        <w:rPr>
          <w:rtl/>
        </w:rPr>
      </w:pP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النضر بن سويد، مثله </w:t>
      </w:r>
      <w:r w:rsidRPr="005A16B4">
        <w:rPr>
          <w:rStyle w:val="libFootnotenumChar"/>
          <w:rtl/>
        </w:rPr>
        <w:t>(</w:t>
      </w:r>
      <w:r w:rsidR="00FE6E70">
        <w:rPr>
          <w:rStyle w:val="libFootnotenumChar"/>
          <w:rFonts w:hint="cs"/>
          <w:rtl/>
        </w:rPr>
        <w:t>3</w:t>
      </w:r>
      <w:r w:rsidRPr="005A16B4">
        <w:rPr>
          <w:rStyle w:val="libFootnotenumChar"/>
          <w:rtl/>
        </w:rPr>
        <w:t>)</w:t>
      </w:r>
      <w:r>
        <w:rPr>
          <w:rtl/>
        </w:rPr>
        <w:t>.</w:t>
      </w:r>
    </w:p>
    <w:p w:rsidR="005A16B4" w:rsidRDefault="005A16B4" w:rsidP="00FE6E70">
      <w:pPr>
        <w:pStyle w:val="libNormal"/>
        <w:rPr>
          <w:rtl/>
        </w:rPr>
      </w:pPr>
      <w:r>
        <w:rPr>
          <w:rtl/>
        </w:rPr>
        <w:t>وعن يوسف بن عقيل، عن محم</w:t>
      </w:r>
      <w:r>
        <w:rPr>
          <w:rFonts w:hint="cs"/>
          <w:rtl/>
        </w:rPr>
        <w:t>ّ</w:t>
      </w:r>
      <w:r>
        <w:rPr>
          <w:rtl/>
        </w:rPr>
        <w:t xml:space="preserve">د بن قيس، عن أبي جعفر </w:t>
      </w:r>
      <w:r w:rsidR="00FE6E70" w:rsidRPr="00E820C4">
        <w:rPr>
          <w:rStyle w:val="libNormalChar"/>
          <w:rFonts w:hint="cs"/>
          <w:rtl/>
        </w:rPr>
        <w:t xml:space="preserve">( </w:t>
      </w:r>
      <w:r w:rsidR="00FE6E70">
        <w:rPr>
          <w:rStyle w:val="libAlaemChar"/>
          <w:rFonts w:hint="cs"/>
          <w:rtl/>
        </w:rPr>
        <w:t>عليه‌السلام</w:t>
      </w:r>
      <w:r w:rsidR="00FE6E70" w:rsidRPr="00E820C4">
        <w:rPr>
          <w:rStyle w:val="libNormalChar"/>
          <w:rFonts w:hint="cs"/>
          <w:rtl/>
        </w:rPr>
        <w:t xml:space="preserve"> )</w:t>
      </w:r>
      <w:r w:rsidR="00FE6E70">
        <w:rPr>
          <w:rStyle w:val="libNormalChar"/>
          <w:rFonts w:hint="cs"/>
          <w:rtl/>
        </w:rPr>
        <w:t xml:space="preserve"> </w:t>
      </w:r>
      <w:r>
        <w:rPr>
          <w:rtl/>
        </w:rPr>
        <w:t>، مثله</w:t>
      </w:r>
      <w:r>
        <w:rPr>
          <w:rFonts w:hint="cs"/>
          <w:rtl/>
        </w:rPr>
        <w:t xml:space="preserve"> </w:t>
      </w:r>
      <w:r w:rsidRPr="005A16B4">
        <w:rPr>
          <w:rStyle w:val="libFootnotenumChar"/>
          <w:rtl/>
        </w:rPr>
        <w:t>(</w:t>
      </w:r>
      <w:r w:rsidR="00FE6E70">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[ 66</w:t>
      </w:r>
      <w:r>
        <w:rPr>
          <w:rtl/>
        </w:rPr>
        <w:t>17 ] 10</w:t>
      </w:r>
      <w:r>
        <w:rPr>
          <w:rFonts w:hint="cs"/>
          <w:rtl/>
        </w:rPr>
        <w:t xml:space="preserve"> - </w:t>
      </w:r>
      <w:r>
        <w:rPr>
          <w:rtl/>
        </w:rPr>
        <w:t xml:space="preserve">وعن أبيه، عن ابن سنان، عن أبي الجارود، عن الأصبغ بن نباتة، عن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جد</w:t>
      </w:r>
      <w:r>
        <w:rPr>
          <w:rFonts w:hint="cs"/>
          <w:rtl/>
        </w:rPr>
        <w:t>ّ</w:t>
      </w:r>
      <w:r>
        <w:rPr>
          <w:rtl/>
        </w:rPr>
        <w:t>د قبراً أو مث</w:t>
      </w:r>
      <w:r>
        <w:rPr>
          <w:rFonts w:hint="cs"/>
          <w:rtl/>
        </w:rPr>
        <w:t>ّ</w:t>
      </w:r>
      <w:r>
        <w:rPr>
          <w:rtl/>
        </w:rPr>
        <w:t>ل مثالاً فقد خرج من الإ</w:t>
      </w:r>
      <w:r>
        <w:rPr>
          <w:rFonts w:hint="cs"/>
          <w:rtl/>
        </w:rPr>
        <w:t>ِ</w:t>
      </w:r>
      <w:r>
        <w:rPr>
          <w:rtl/>
        </w:rPr>
        <w:t>سلام.</w:t>
      </w:r>
    </w:p>
    <w:p w:rsidR="005A16B4" w:rsidRDefault="005A16B4" w:rsidP="00FE6E70">
      <w:pPr>
        <w:pStyle w:val="libNormal"/>
        <w:rPr>
          <w:rtl/>
        </w:rPr>
      </w:pPr>
      <w:r>
        <w:rPr>
          <w:rtl/>
        </w:rPr>
        <w:t>ورواه الشيخ والصدوق كما مر</w:t>
      </w:r>
      <w:r>
        <w:rPr>
          <w:rFonts w:hint="cs"/>
          <w:rtl/>
        </w:rPr>
        <w:t>ّ</w:t>
      </w:r>
      <w:r>
        <w:rPr>
          <w:rtl/>
        </w:rPr>
        <w:t xml:space="preserve"> </w:t>
      </w:r>
      <w:r w:rsidRPr="005A16B4">
        <w:rPr>
          <w:rStyle w:val="libFootnotenumChar"/>
          <w:rtl/>
        </w:rPr>
        <w:t>(</w:t>
      </w:r>
      <w:r w:rsidR="00FE6E70">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5C27C0" w:rsidRDefault="005A16B4" w:rsidP="007108A1">
      <w:pPr>
        <w:pStyle w:val="libFootnote0"/>
        <w:rPr>
          <w:rtl/>
        </w:rPr>
      </w:pPr>
      <w:r w:rsidRPr="005C27C0">
        <w:rPr>
          <w:rtl/>
        </w:rPr>
        <w:t>(1) المحاسن</w:t>
      </w:r>
      <w:r w:rsidR="0035190A">
        <w:rPr>
          <w:rtl/>
        </w:rPr>
        <w:t>:</w:t>
      </w:r>
      <w:r w:rsidRPr="005C27C0">
        <w:rPr>
          <w:rtl/>
        </w:rPr>
        <w:t xml:space="preserve"> 614</w:t>
      </w:r>
      <w:r>
        <w:rPr>
          <w:rtl/>
        </w:rPr>
        <w:t xml:space="preserve"> / </w:t>
      </w:r>
      <w:r w:rsidRPr="005C27C0">
        <w:rPr>
          <w:rtl/>
        </w:rPr>
        <w:t>35.</w:t>
      </w:r>
    </w:p>
    <w:p w:rsidR="005A16B4" w:rsidRDefault="005A16B4" w:rsidP="007108A1">
      <w:pPr>
        <w:pStyle w:val="libFootnote0"/>
        <w:rPr>
          <w:rtl/>
        </w:rPr>
      </w:pPr>
      <w:r>
        <w:rPr>
          <w:rtl/>
        </w:rPr>
        <w:t>8 - الكافي 6</w:t>
      </w:r>
      <w:r w:rsidR="0035190A">
        <w:rPr>
          <w:rtl/>
        </w:rPr>
        <w:t>:</w:t>
      </w:r>
      <w:r>
        <w:rPr>
          <w:rtl/>
        </w:rPr>
        <w:t xml:space="preserve"> 528 / 14، أورده في الحديث 2 من الباب 43 من أبواب الدفن.</w:t>
      </w:r>
    </w:p>
    <w:p w:rsidR="005A16B4" w:rsidRPr="005C27C0" w:rsidRDefault="005A16B4" w:rsidP="00FE6E70">
      <w:pPr>
        <w:pStyle w:val="libFootnote0"/>
        <w:rPr>
          <w:rtl/>
        </w:rPr>
      </w:pPr>
      <w:r w:rsidRPr="005C27C0">
        <w:rPr>
          <w:rtl/>
        </w:rPr>
        <w:t>(</w:t>
      </w:r>
      <w:r w:rsidR="00FE6E70">
        <w:rPr>
          <w:rFonts w:hint="cs"/>
          <w:rtl/>
        </w:rPr>
        <w:t>2</w:t>
      </w:r>
      <w:r w:rsidRPr="005C27C0">
        <w:rPr>
          <w:rtl/>
        </w:rPr>
        <w:t>) المحاسن</w:t>
      </w:r>
      <w:r w:rsidR="0035190A">
        <w:rPr>
          <w:rtl/>
        </w:rPr>
        <w:t>:</w:t>
      </w:r>
      <w:r w:rsidRPr="005C27C0">
        <w:rPr>
          <w:rtl/>
        </w:rPr>
        <w:t xml:space="preserve"> 613</w:t>
      </w:r>
      <w:r>
        <w:rPr>
          <w:rtl/>
        </w:rPr>
        <w:t xml:space="preserve"> / </w:t>
      </w:r>
      <w:r w:rsidRPr="005C27C0">
        <w:rPr>
          <w:rtl/>
        </w:rPr>
        <w:t>34.</w:t>
      </w:r>
    </w:p>
    <w:p w:rsidR="005A16B4" w:rsidRDefault="005A16B4" w:rsidP="007108A1">
      <w:pPr>
        <w:pStyle w:val="libFootnote0"/>
        <w:rPr>
          <w:rtl/>
        </w:rPr>
      </w:pPr>
      <w:r>
        <w:rPr>
          <w:rtl/>
        </w:rPr>
        <w:t>9 - التهذيب 1</w:t>
      </w:r>
      <w:r w:rsidR="0035190A">
        <w:rPr>
          <w:rtl/>
        </w:rPr>
        <w:t>:</w:t>
      </w:r>
      <w:r>
        <w:rPr>
          <w:rtl/>
        </w:rPr>
        <w:t xml:space="preserve"> 461 / 1505، أورده في الحديث 3 من الباب 44 من أبواب الدفن.</w:t>
      </w:r>
    </w:p>
    <w:p w:rsidR="005A16B4" w:rsidRPr="005C27C0" w:rsidRDefault="005A16B4" w:rsidP="00FE6E70">
      <w:pPr>
        <w:pStyle w:val="libFootnote0"/>
        <w:rPr>
          <w:rtl/>
        </w:rPr>
      </w:pPr>
      <w:r w:rsidRPr="005C27C0">
        <w:rPr>
          <w:rtl/>
        </w:rPr>
        <w:t>(</w:t>
      </w:r>
      <w:r w:rsidR="00FE6E70">
        <w:rPr>
          <w:rFonts w:hint="cs"/>
          <w:rtl/>
        </w:rPr>
        <w:t>3</w:t>
      </w:r>
      <w:r w:rsidRPr="005C27C0">
        <w:rPr>
          <w:rtl/>
        </w:rPr>
        <w:t>) المحاسن</w:t>
      </w:r>
      <w:r w:rsidR="0035190A">
        <w:rPr>
          <w:rtl/>
        </w:rPr>
        <w:t>:</w:t>
      </w:r>
      <w:r w:rsidRPr="005C27C0">
        <w:rPr>
          <w:rtl/>
        </w:rPr>
        <w:t xml:space="preserve"> 612</w:t>
      </w:r>
      <w:r>
        <w:rPr>
          <w:rtl/>
        </w:rPr>
        <w:t xml:space="preserve"> / </w:t>
      </w:r>
      <w:r w:rsidRPr="005C27C0">
        <w:rPr>
          <w:rtl/>
        </w:rPr>
        <w:t>32.</w:t>
      </w:r>
    </w:p>
    <w:p w:rsidR="005A16B4" w:rsidRPr="005C27C0" w:rsidRDefault="005A16B4" w:rsidP="00FE6E70">
      <w:pPr>
        <w:pStyle w:val="libFootnote0"/>
        <w:rPr>
          <w:rtl/>
        </w:rPr>
      </w:pPr>
      <w:r w:rsidRPr="005C27C0">
        <w:rPr>
          <w:rtl/>
        </w:rPr>
        <w:t>(</w:t>
      </w:r>
      <w:r w:rsidR="00FE6E70">
        <w:rPr>
          <w:rFonts w:hint="cs"/>
          <w:rtl/>
        </w:rPr>
        <w:t>4</w:t>
      </w:r>
      <w:r w:rsidRPr="005C27C0">
        <w:rPr>
          <w:rtl/>
        </w:rPr>
        <w:t>) المحاسن</w:t>
      </w:r>
      <w:r w:rsidR="0035190A">
        <w:rPr>
          <w:rtl/>
        </w:rPr>
        <w:t>:</w:t>
      </w:r>
      <w:r w:rsidRPr="005C27C0">
        <w:rPr>
          <w:rtl/>
        </w:rPr>
        <w:t xml:space="preserve"> 612</w:t>
      </w:r>
      <w:r>
        <w:rPr>
          <w:rtl/>
        </w:rPr>
        <w:t xml:space="preserve"> / </w:t>
      </w:r>
      <w:r w:rsidRPr="005C27C0">
        <w:rPr>
          <w:rtl/>
        </w:rPr>
        <w:t>ذيل حديث 32.</w:t>
      </w:r>
    </w:p>
    <w:p w:rsidR="005A16B4" w:rsidRDefault="005A16B4" w:rsidP="007108A1">
      <w:pPr>
        <w:pStyle w:val="libFootnote0"/>
        <w:rPr>
          <w:rtl/>
        </w:rPr>
      </w:pPr>
      <w:r>
        <w:rPr>
          <w:rtl/>
        </w:rPr>
        <w:t>10 - المحاسن</w:t>
      </w:r>
      <w:r w:rsidR="0035190A">
        <w:rPr>
          <w:rtl/>
        </w:rPr>
        <w:t>:</w:t>
      </w:r>
      <w:r>
        <w:rPr>
          <w:rtl/>
        </w:rPr>
        <w:t xml:space="preserve"> 612 / 33.</w:t>
      </w:r>
    </w:p>
    <w:p w:rsidR="005A16B4" w:rsidRPr="005C27C0" w:rsidRDefault="005A16B4" w:rsidP="00FE6E70">
      <w:pPr>
        <w:pStyle w:val="libFootnote0"/>
        <w:rPr>
          <w:rtl/>
        </w:rPr>
      </w:pPr>
      <w:r w:rsidRPr="005C27C0">
        <w:rPr>
          <w:rtl/>
        </w:rPr>
        <w:t>(</w:t>
      </w:r>
      <w:r w:rsidR="00FE6E70">
        <w:rPr>
          <w:rFonts w:hint="cs"/>
          <w:rtl/>
        </w:rPr>
        <w:t>5</w:t>
      </w:r>
      <w:r w:rsidRPr="005C27C0">
        <w:rPr>
          <w:rtl/>
        </w:rPr>
        <w:t>) مر في الحديث 1 من الباب 43 من أبواب الدفن.</w:t>
      </w:r>
    </w:p>
    <w:p w:rsidR="007108A1" w:rsidRPr="00BC18D8" w:rsidRDefault="007108A1" w:rsidP="007108A1">
      <w:pPr>
        <w:pStyle w:val="libNormal"/>
        <w:rPr>
          <w:rtl/>
        </w:rPr>
      </w:pPr>
      <w:r w:rsidRPr="00535419">
        <w:rPr>
          <w:rtl/>
        </w:rPr>
        <w:br w:type="page"/>
      </w:r>
    </w:p>
    <w:p w:rsidR="005A16B4" w:rsidRDefault="005A16B4" w:rsidP="00FE6E70">
      <w:pPr>
        <w:pStyle w:val="libNormal"/>
        <w:rPr>
          <w:rtl/>
        </w:rPr>
      </w:pPr>
      <w:r w:rsidRPr="005A16B4">
        <w:rPr>
          <w:rStyle w:val="libNormalChar"/>
          <w:rtl/>
        </w:rPr>
        <w:lastRenderedPageBreak/>
        <w:t>[ 66</w:t>
      </w:r>
      <w:r>
        <w:rPr>
          <w:rtl/>
        </w:rPr>
        <w:t>18 ] 11</w:t>
      </w:r>
      <w:r>
        <w:rPr>
          <w:rFonts w:hint="cs"/>
          <w:rtl/>
        </w:rPr>
        <w:t xml:space="preserve"> - </w:t>
      </w:r>
      <w:r>
        <w:rPr>
          <w:rtl/>
        </w:rPr>
        <w:t>وعن أبيه، عن القاسم بن محم</w:t>
      </w:r>
      <w:r>
        <w:rPr>
          <w:rFonts w:hint="cs"/>
          <w:rtl/>
        </w:rPr>
        <w:t>ّ</w:t>
      </w:r>
      <w:r>
        <w:rPr>
          <w:rtl/>
        </w:rPr>
        <w:t xml:space="preserve">د، عن علي بن أبي حمزة،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FE6E70" w:rsidRPr="00E820C4">
        <w:rPr>
          <w:rStyle w:val="libNormalChar"/>
          <w:rFonts w:hint="cs"/>
          <w:rtl/>
        </w:rPr>
        <w:t xml:space="preserve">( </w:t>
      </w:r>
      <w:r w:rsidR="00FE6E70">
        <w:rPr>
          <w:rStyle w:val="libAlaemChar"/>
          <w:rFonts w:hint="cs"/>
          <w:rtl/>
        </w:rPr>
        <w:t>صلى‌الله‌عليه‌وآله‌وسلم</w:t>
      </w:r>
      <w:r w:rsidR="00FE6E70" w:rsidRPr="00E820C4">
        <w:rPr>
          <w:rStyle w:val="libNormalChar"/>
          <w:rFonts w:hint="cs"/>
          <w:rtl/>
        </w:rPr>
        <w:t xml:space="preserve"> )</w:t>
      </w:r>
      <w:r w:rsidR="00FE6E70">
        <w:rPr>
          <w:rStyle w:val="libNormalChar"/>
          <w:rFonts w:hint="cs"/>
          <w:rtl/>
        </w:rPr>
        <w:t xml:space="preserve"> </w:t>
      </w:r>
      <w:r w:rsidR="0035190A">
        <w:rPr>
          <w:rtl/>
        </w:rPr>
        <w:t>:</w:t>
      </w:r>
      <w:r>
        <w:rPr>
          <w:rtl/>
        </w:rPr>
        <w:t xml:space="preserve"> أتاني جبرئيل فقال</w:t>
      </w:r>
      <w:r w:rsidR="0035190A">
        <w:rPr>
          <w:rtl/>
        </w:rPr>
        <w:t>:</w:t>
      </w:r>
      <w:r>
        <w:rPr>
          <w:rtl/>
        </w:rPr>
        <w:t xml:space="preserve"> يا محم</w:t>
      </w:r>
      <w:r>
        <w:rPr>
          <w:rFonts w:hint="cs"/>
          <w:rtl/>
        </w:rPr>
        <w:t>ّ</w:t>
      </w:r>
      <w:r>
        <w:rPr>
          <w:rtl/>
        </w:rPr>
        <w:t>د، إن</w:t>
      </w:r>
      <w:r>
        <w:rPr>
          <w:rFonts w:hint="cs"/>
          <w:rtl/>
        </w:rPr>
        <w:t>ّ</w:t>
      </w:r>
      <w:r>
        <w:rPr>
          <w:rtl/>
        </w:rPr>
        <w:t xml:space="preserve"> رب</w:t>
      </w:r>
      <w:r>
        <w:rPr>
          <w:rFonts w:hint="cs"/>
          <w:rtl/>
        </w:rPr>
        <w:t>ّ</w:t>
      </w:r>
      <w:r>
        <w:rPr>
          <w:rtl/>
        </w:rPr>
        <w:t>ك ينهى عن التماثيل.</w:t>
      </w:r>
    </w:p>
    <w:p w:rsidR="005A16B4" w:rsidRDefault="005A16B4" w:rsidP="005A16B4">
      <w:pPr>
        <w:pStyle w:val="libNormal"/>
        <w:rPr>
          <w:rtl/>
        </w:rPr>
      </w:pPr>
      <w:r w:rsidRPr="005A16B4">
        <w:rPr>
          <w:rStyle w:val="libNormalChar"/>
          <w:rtl/>
        </w:rPr>
        <w:t>[ 66</w:t>
      </w:r>
      <w:r>
        <w:rPr>
          <w:rtl/>
        </w:rPr>
        <w:t>19 ] 12</w:t>
      </w:r>
      <w:r>
        <w:rPr>
          <w:rFonts w:hint="cs"/>
          <w:rtl/>
        </w:rPr>
        <w:t xml:space="preserve"> - </w:t>
      </w:r>
      <w:r>
        <w:rPr>
          <w:rtl/>
        </w:rPr>
        <w:t xml:space="preserve">وعن </w:t>
      </w:r>
      <w:r w:rsidR="00E820C4" w:rsidRPr="00E820C4">
        <w:rPr>
          <w:rStyle w:val="libNormalChar"/>
          <w:rtl/>
        </w:rPr>
        <w:t xml:space="preserve">( </w:t>
      </w:r>
      <w:r>
        <w:rPr>
          <w:rtl/>
        </w:rPr>
        <w:t>محم</w:t>
      </w:r>
      <w:r>
        <w:rPr>
          <w:rFonts w:hint="cs"/>
          <w:rtl/>
        </w:rPr>
        <w:t>ّ</w:t>
      </w:r>
      <w:r>
        <w:rPr>
          <w:rtl/>
        </w:rPr>
        <w:t>د بن علي، عن أبي جميلة</w:t>
      </w:r>
      <w:r w:rsidR="00E820C4" w:rsidRPr="00E820C4">
        <w:rPr>
          <w:rStyle w:val="libNormalChar"/>
          <w:rtl/>
        </w:rPr>
        <w:t xml:space="preserve"> ) </w:t>
      </w:r>
      <w:r w:rsidRPr="005A16B4">
        <w:rPr>
          <w:rStyle w:val="libFootnotenumChar"/>
          <w:rtl/>
        </w:rPr>
        <w:t>(1)</w:t>
      </w:r>
      <w:r>
        <w:rPr>
          <w:rtl/>
        </w:rPr>
        <w:t xml:space="preserve">، عن سعد بن طريف،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الذين يؤذون الله ورسوله هم المصو</w:t>
      </w:r>
      <w:r>
        <w:rPr>
          <w:rFonts w:hint="cs"/>
          <w:rtl/>
        </w:rPr>
        <w:t>ّ</w:t>
      </w:r>
      <w:r>
        <w:rPr>
          <w:rtl/>
        </w:rPr>
        <w:t>رون يكل</w:t>
      </w:r>
      <w:r>
        <w:rPr>
          <w:rFonts w:hint="cs"/>
          <w:rtl/>
        </w:rPr>
        <w:t>ّ</w:t>
      </w:r>
      <w:r>
        <w:rPr>
          <w:rtl/>
        </w:rPr>
        <w:t>فون يوم القيامة أن ينفخوا فيها الروح.</w:t>
      </w:r>
    </w:p>
    <w:p w:rsidR="005A16B4" w:rsidRDefault="005A16B4" w:rsidP="005A16B4">
      <w:pPr>
        <w:pStyle w:val="libNormal"/>
        <w:rPr>
          <w:rtl/>
        </w:rPr>
      </w:pPr>
      <w:r w:rsidRPr="005A16B4">
        <w:rPr>
          <w:rStyle w:val="libNormalChar"/>
          <w:rtl/>
        </w:rPr>
        <w:t>[ 66</w:t>
      </w:r>
      <w:r>
        <w:rPr>
          <w:rtl/>
        </w:rPr>
        <w:t>20 ] 13</w:t>
      </w:r>
      <w:r>
        <w:rPr>
          <w:rFonts w:hint="cs"/>
          <w:rtl/>
        </w:rPr>
        <w:t xml:space="preserve"> - </w:t>
      </w:r>
      <w:r>
        <w:rPr>
          <w:rtl/>
        </w:rPr>
        <w:t xml:space="preserve">وعن علي بن الحكم، ومحسن بن أحمد جميعاً، عن أبان الأحمر، عن يحيى بن أبي العلاء،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كره الصور في البيوت.</w:t>
      </w:r>
    </w:p>
    <w:p w:rsidR="005A16B4" w:rsidRDefault="005A16B4" w:rsidP="005A16B4">
      <w:pPr>
        <w:pStyle w:val="libNormal"/>
        <w:rPr>
          <w:rtl/>
        </w:rPr>
      </w:pPr>
      <w:r w:rsidRPr="005A16B4">
        <w:rPr>
          <w:rStyle w:val="libNormalChar"/>
          <w:rtl/>
        </w:rPr>
        <w:t>[ 66</w:t>
      </w:r>
      <w:r>
        <w:rPr>
          <w:rtl/>
        </w:rPr>
        <w:t>21 ] 14</w:t>
      </w:r>
      <w:r>
        <w:rPr>
          <w:rFonts w:hint="cs"/>
          <w:rtl/>
        </w:rPr>
        <w:t xml:space="preserve"> - </w:t>
      </w:r>
      <w:r>
        <w:rPr>
          <w:rtl/>
        </w:rPr>
        <w:t>وعن ابن العرزمي، عن حاتم بن إسماعيل، عن جعفر، عن أبيه أن</w:t>
      </w:r>
      <w:r>
        <w:rPr>
          <w:rFonts w:hint="cs"/>
          <w:rtl/>
        </w:rPr>
        <w:t>ّ</w:t>
      </w:r>
      <w:r>
        <w:rPr>
          <w:rtl/>
        </w:rPr>
        <w:t xml:space="preserve"> علياً كان يكره الصورة في البيوت.</w:t>
      </w:r>
    </w:p>
    <w:p w:rsidR="005A16B4" w:rsidRDefault="005A16B4" w:rsidP="005A16B4">
      <w:pPr>
        <w:pStyle w:val="libNormal"/>
        <w:rPr>
          <w:rtl/>
        </w:rPr>
      </w:pPr>
      <w:r w:rsidRPr="005A16B4">
        <w:rPr>
          <w:rStyle w:val="libNormalChar"/>
          <w:rtl/>
        </w:rPr>
        <w:t>[ 66</w:t>
      </w:r>
      <w:r>
        <w:rPr>
          <w:rtl/>
        </w:rPr>
        <w:t>22 ] 15</w:t>
      </w:r>
      <w:r>
        <w:rPr>
          <w:rFonts w:hint="cs"/>
          <w:rtl/>
        </w:rPr>
        <w:t xml:space="preserve"> - </w:t>
      </w:r>
      <w:r>
        <w:rPr>
          <w:rtl/>
        </w:rPr>
        <w:t xml:space="preserve">وعن موسى بن قاسم، عن علي بن جعفر، عن أخيه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أنه سأل أباه عن التماثيل</w:t>
      </w:r>
      <w:r>
        <w:rPr>
          <w:rFonts w:hint="cs"/>
          <w:rtl/>
        </w:rPr>
        <w:t xml:space="preserve"> </w:t>
      </w:r>
      <w:r>
        <w:rPr>
          <w:rtl/>
        </w:rPr>
        <w:t>؟ فقال</w:t>
      </w:r>
      <w:r w:rsidR="0035190A">
        <w:rPr>
          <w:rtl/>
        </w:rPr>
        <w:t>:</w:t>
      </w:r>
      <w:r>
        <w:rPr>
          <w:rtl/>
        </w:rPr>
        <w:t xml:space="preserve"> لا يصلح أن يلعب بها.</w:t>
      </w:r>
    </w:p>
    <w:p w:rsidR="005A16B4" w:rsidRDefault="005A16B4" w:rsidP="005A16B4">
      <w:pPr>
        <w:pStyle w:val="libNormal"/>
        <w:rPr>
          <w:rtl/>
        </w:rPr>
      </w:pPr>
      <w:r w:rsidRPr="005A16B4">
        <w:rPr>
          <w:rStyle w:val="libNormalChar"/>
          <w:rtl/>
        </w:rPr>
        <w:t>[ 66</w:t>
      </w:r>
      <w:r>
        <w:rPr>
          <w:rtl/>
        </w:rPr>
        <w:t>23 ] 16</w:t>
      </w:r>
      <w:r>
        <w:rPr>
          <w:rFonts w:hint="cs"/>
          <w:rtl/>
        </w:rPr>
        <w:t xml:space="preserve"> - </w:t>
      </w:r>
      <w:r>
        <w:rPr>
          <w:rtl/>
        </w:rPr>
        <w:t>وعن أبيه، عم</w:t>
      </w:r>
      <w:r>
        <w:rPr>
          <w:rFonts w:hint="cs"/>
          <w:rtl/>
        </w:rPr>
        <w:t>ّ</w:t>
      </w:r>
      <w:r>
        <w:rPr>
          <w:rtl/>
        </w:rPr>
        <w:t>ن ذكره، عن مثن</w:t>
      </w:r>
      <w:r>
        <w:rPr>
          <w:rFonts w:hint="cs"/>
          <w:rtl/>
        </w:rPr>
        <w:t>ّ</w:t>
      </w:r>
      <w:r>
        <w:rPr>
          <w:rtl/>
        </w:rPr>
        <w:t>ى رفعه قال</w:t>
      </w:r>
      <w:r w:rsidR="0035190A">
        <w:rPr>
          <w:rtl/>
        </w:rPr>
        <w:t>:</w:t>
      </w:r>
      <w:r>
        <w:rPr>
          <w:rtl/>
        </w:rPr>
        <w:t xml:space="preserve"> التماثيل لا يصلح أن يلعب بها.</w:t>
      </w:r>
    </w:p>
    <w:p w:rsidR="005A16B4" w:rsidRDefault="005A16B4" w:rsidP="005A16B4">
      <w:pPr>
        <w:pStyle w:val="libNormal"/>
        <w:rPr>
          <w:rtl/>
        </w:rPr>
      </w:pPr>
      <w:r w:rsidRPr="005A16B4">
        <w:rPr>
          <w:rStyle w:val="libNormalChar"/>
          <w:rtl/>
        </w:rPr>
        <w:t>[ 66</w:t>
      </w:r>
      <w:r>
        <w:rPr>
          <w:rtl/>
        </w:rPr>
        <w:t>24 ] 17</w:t>
      </w:r>
      <w:r>
        <w:rPr>
          <w:rFonts w:hint="cs"/>
          <w:rtl/>
        </w:rPr>
        <w:t xml:space="preserve"> - </w:t>
      </w:r>
      <w:r>
        <w:rPr>
          <w:rtl/>
        </w:rPr>
        <w:t>وعن أبيه، عن حمّاد بن عيسى، عن حريز بن عبد الله،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11 - المحاسن</w:t>
      </w:r>
      <w:r w:rsidR="0035190A">
        <w:rPr>
          <w:rtl/>
        </w:rPr>
        <w:t>:</w:t>
      </w:r>
      <w:r>
        <w:rPr>
          <w:rtl/>
        </w:rPr>
        <w:t xml:space="preserve"> 614 / 36.</w:t>
      </w:r>
    </w:p>
    <w:p w:rsidR="005A16B4" w:rsidRDefault="005A16B4" w:rsidP="007108A1">
      <w:pPr>
        <w:pStyle w:val="libFootnote0"/>
        <w:rPr>
          <w:rtl/>
        </w:rPr>
      </w:pPr>
      <w:r>
        <w:rPr>
          <w:rtl/>
        </w:rPr>
        <w:t>12 - المحاسن</w:t>
      </w:r>
      <w:r w:rsidR="0035190A">
        <w:rPr>
          <w:rtl/>
        </w:rPr>
        <w:t>:</w:t>
      </w:r>
      <w:r>
        <w:rPr>
          <w:rtl/>
        </w:rPr>
        <w:t xml:space="preserve"> 616 / 43.</w:t>
      </w:r>
    </w:p>
    <w:p w:rsidR="005A16B4" w:rsidRPr="005C27C0" w:rsidRDefault="005A16B4" w:rsidP="007108A1">
      <w:pPr>
        <w:pStyle w:val="libFootnote0"/>
        <w:rPr>
          <w:rtl/>
        </w:rPr>
      </w:pPr>
      <w:r w:rsidRPr="005C27C0">
        <w:rPr>
          <w:rtl/>
        </w:rPr>
        <w:t>(1) في المصدر</w:t>
      </w:r>
      <w:r w:rsidR="0035190A">
        <w:rPr>
          <w:rtl/>
        </w:rPr>
        <w:t>:</w:t>
      </w:r>
      <w:r w:rsidRPr="005C27C0">
        <w:rPr>
          <w:rtl/>
        </w:rPr>
        <w:t xml:space="preserve"> محم</w:t>
      </w:r>
      <w:r>
        <w:rPr>
          <w:rFonts w:hint="cs"/>
          <w:rtl/>
        </w:rPr>
        <w:t>ّ</w:t>
      </w:r>
      <w:r w:rsidRPr="005C27C0">
        <w:rPr>
          <w:rtl/>
        </w:rPr>
        <w:t>د بن علي أبي جميلة.</w:t>
      </w:r>
    </w:p>
    <w:p w:rsidR="005A16B4" w:rsidRDefault="005A16B4" w:rsidP="007108A1">
      <w:pPr>
        <w:pStyle w:val="libFootnote0"/>
        <w:rPr>
          <w:rtl/>
        </w:rPr>
      </w:pPr>
      <w:r>
        <w:rPr>
          <w:rtl/>
        </w:rPr>
        <w:t>13 - المحاسن</w:t>
      </w:r>
      <w:r w:rsidR="0035190A">
        <w:rPr>
          <w:rtl/>
        </w:rPr>
        <w:t>:</w:t>
      </w:r>
      <w:r>
        <w:rPr>
          <w:rtl/>
        </w:rPr>
        <w:t xml:space="preserve"> 617 / 46.</w:t>
      </w:r>
    </w:p>
    <w:p w:rsidR="005A16B4" w:rsidRDefault="005A16B4" w:rsidP="007108A1">
      <w:pPr>
        <w:pStyle w:val="libFootnote0"/>
        <w:rPr>
          <w:rtl/>
        </w:rPr>
      </w:pPr>
      <w:r>
        <w:rPr>
          <w:rtl/>
        </w:rPr>
        <w:t>14 - المحاسن</w:t>
      </w:r>
      <w:r w:rsidR="0035190A">
        <w:rPr>
          <w:rtl/>
        </w:rPr>
        <w:t>:</w:t>
      </w:r>
      <w:r>
        <w:rPr>
          <w:rtl/>
        </w:rPr>
        <w:t xml:space="preserve"> 617 / 47.</w:t>
      </w:r>
    </w:p>
    <w:p w:rsidR="005A16B4" w:rsidRDefault="005A16B4" w:rsidP="007108A1">
      <w:pPr>
        <w:pStyle w:val="libFootnote0"/>
        <w:rPr>
          <w:rtl/>
        </w:rPr>
      </w:pPr>
      <w:r>
        <w:rPr>
          <w:rtl/>
        </w:rPr>
        <w:t>15 - المحاسن</w:t>
      </w:r>
      <w:r w:rsidR="0035190A">
        <w:rPr>
          <w:rtl/>
        </w:rPr>
        <w:t>:</w:t>
      </w:r>
      <w:r>
        <w:rPr>
          <w:rtl/>
        </w:rPr>
        <w:t xml:space="preserve"> 618 / 52.</w:t>
      </w:r>
    </w:p>
    <w:p w:rsidR="005A16B4" w:rsidRDefault="005A16B4" w:rsidP="007108A1">
      <w:pPr>
        <w:pStyle w:val="libFootnote0"/>
        <w:rPr>
          <w:rtl/>
        </w:rPr>
      </w:pPr>
      <w:r>
        <w:rPr>
          <w:rtl/>
        </w:rPr>
        <w:t>16 - المحاسن</w:t>
      </w:r>
      <w:r w:rsidR="0035190A">
        <w:rPr>
          <w:rtl/>
        </w:rPr>
        <w:t>:</w:t>
      </w:r>
      <w:r>
        <w:rPr>
          <w:rtl/>
        </w:rPr>
        <w:t xml:space="preserve"> 618 / 51.</w:t>
      </w:r>
    </w:p>
    <w:p w:rsidR="005A16B4" w:rsidRDefault="005A16B4" w:rsidP="007108A1">
      <w:pPr>
        <w:pStyle w:val="libFootnote0"/>
        <w:rPr>
          <w:rtl/>
        </w:rPr>
      </w:pPr>
      <w:r>
        <w:rPr>
          <w:rtl/>
        </w:rPr>
        <w:t>17 - المحاسن</w:t>
      </w:r>
      <w:r w:rsidR="0035190A">
        <w:rPr>
          <w:rtl/>
        </w:rPr>
        <w:t>:</w:t>
      </w:r>
      <w:r>
        <w:rPr>
          <w:rtl/>
        </w:rPr>
        <w:t xml:space="preserve"> 619 / 54.</w:t>
      </w:r>
    </w:p>
    <w:p w:rsidR="007108A1" w:rsidRPr="00BC18D8" w:rsidRDefault="007108A1" w:rsidP="007108A1">
      <w:pPr>
        <w:pStyle w:val="libNormal"/>
        <w:rPr>
          <w:rtl/>
        </w:rPr>
      </w:pPr>
      <w:r w:rsidRPr="00535419">
        <w:rPr>
          <w:rtl/>
        </w:rPr>
        <w:br w:type="page"/>
      </w:r>
    </w:p>
    <w:p w:rsidR="005A16B4" w:rsidRDefault="005A16B4" w:rsidP="00FE6E70">
      <w:pPr>
        <w:pStyle w:val="libNormal0"/>
        <w:rPr>
          <w:rtl/>
        </w:rPr>
      </w:pPr>
      <w:r>
        <w:rPr>
          <w:rtl/>
        </w:rPr>
        <w:lastRenderedPageBreak/>
        <w:t>محم</w:t>
      </w:r>
      <w:r>
        <w:rPr>
          <w:rFonts w:hint="cs"/>
          <w:rtl/>
        </w:rPr>
        <w:t>ّ</w:t>
      </w:r>
      <w:r>
        <w:rPr>
          <w:rtl/>
        </w:rPr>
        <w:t>د بن مسلم قال</w:t>
      </w:r>
      <w:r w:rsidR="0035190A">
        <w:rPr>
          <w:rtl/>
        </w:rPr>
        <w:t>:</w:t>
      </w:r>
      <w:r>
        <w:rPr>
          <w:rtl/>
        </w:rPr>
        <w:t xml:space="preserve"> س</w:t>
      </w:r>
      <w:r>
        <w:rPr>
          <w:rFonts w:hint="cs"/>
          <w:rtl/>
        </w:rPr>
        <w:t>أ</w:t>
      </w:r>
      <w:r>
        <w:rPr>
          <w:rtl/>
        </w:rPr>
        <w:t xml:space="preserve">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تماثيل الشجر والشمس والقمر</w:t>
      </w:r>
      <w:r>
        <w:rPr>
          <w:rFonts w:hint="cs"/>
          <w:rtl/>
        </w:rPr>
        <w:t xml:space="preserve"> </w:t>
      </w:r>
      <w:r>
        <w:rPr>
          <w:rtl/>
        </w:rPr>
        <w:t>؟ فقال</w:t>
      </w:r>
      <w:r w:rsidR="0035190A">
        <w:rPr>
          <w:rtl/>
        </w:rPr>
        <w:t>:</w:t>
      </w:r>
      <w:r>
        <w:rPr>
          <w:rtl/>
        </w:rPr>
        <w:t xml:space="preserve"> لا بأس ما لم يكن شيئاً من الحيوان.</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لباس المصل</w:t>
      </w:r>
      <w:r>
        <w:rPr>
          <w:rFonts w:hint="cs"/>
          <w:rtl/>
        </w:rPr>
        <w:t>ّ</w:t>
      </w:r>
      <w:r>
        <w:rPr>
          <w:rtl/>
        </w:rPr>
        <w:t>ي وفي مكان المصل</w:t>
      </w:r>
      <w:r>
        <w:rPr>
          <w:rFonts w:hint="cs"/>
          <w:rtl/>
        </w:rPr>
        <w:t>ّ</w:t>
      </w:r>
      <w:r>
        <w:rPr>
          <w:rtl/>
        </w:rPr>
        <w:t xml:space="preserve">ي وفي الدفن وغير ذلك </w:t>
      </w:r>
      <w:r w:rsidRPr="005A16B4">
        <w:rPr>
          <w:rStyle w:val="libFootnotenumChar"/>
          <w:rtl/>
        </w:rPr>
        <w:t>(1)</w:t>
      </w:r>
      <w:r>
        <w:rPr>
          <w:rtl/>
        </w:rPr>
        <w:t>، ويأتي ما يدل</w:t>
      </w:r>
      <w:r>
        <w:rPr>
          <w:rFonts w:hint="cs"/>
          <w:rtl/>
        </w:rPr>
        <w:t>ّ</w:t>
      </w:r>
      <w:r>
        <w:rPr>
          <w:rtl/>
        </w:rPr>
        <w:t xml:space="preserve"> عليه هنا وفي التجارة، إن شاء الله </w:t>
      </w:r>
      <w:r w:rsidRPr="005A16B4">
        <w:rPr>
          <w:rStyle w:val="libFootnotenumChar"/>
          <w:rtl/>
        </w:rPr>
        <w:t>(2)</w:t>
      </w:r>
      <w:r>
        <w:rPr>
          <w:rtl/>
        </w:rPr>
        <w:t>.</w:t>
      </w:r>
    </w:p>
    <w:p w:rsidR="00FE6E70" w:rsidRDefault="00FE6E70" w:rsidP="00FE6E70">
      <w:pPr>
        <w:pStyle w:val="Heading2Center"/>
        <w:rPr>
          <w:rStyle w:val="libNormalChar"/>
          <w:rtl/>
        </w:rPr>
      </w:pPr>
      <w:bookmarkStart w:id="1092" w:name="_Toc275419250"/>
      <w:bookmarkStart w:id="1093" w:name="_Toc300140981"/>
      <w:bookmarkStart w:id="1094" w:name="_Toc374784114"/>
      <w:bookmarkStart w:id="1095" w:name="_Toc257224454"/>
      <w:r>
        <w:rPr>
          <w:rtl/>
        </w:rPr>
        <w:t>4 - باب جواز ابقاء التماثيل التي توطأ أو تغي</w:t>
      </w:r>
      <w:r>
        <w:rPr>
          <w:rFonts w:hint="cs"/>
          <w:rtl/>
        </w:rPr>
        <w:t>ّ</w:t>
      </w:r>
      <w:r>
        <w:rPr>
          <w:rtl/>
        </w:rPr>
        <w:t>ر أو تغطى أو</w:t>
      </w:r>
      <w:bookmarkStart w:id="1096" w:name="_Toc275419251"/>
      <w:bookmarkStart w:id="1097" w:name="_Toc300140982"/>
      <w:bookmarkEnd w:id="1092"/>
      <w:bookmarkEnd w:id="1093"/>
      <w:r>
        <w:rPr>
          <w:rFonts w:hint="cs"/>
          <w:rtl/>
        </w:rPr>
        <w:t xml:space="preserve"> </w:t>
      </w:r>
      <w:r>
        <w:rPr>
          <w:rtl/>
        </w:rPr>
        <w:t>تكون للنساء</w:t>
      </w:r>
      <w:bookmarkEnd w:id="1094"/>
      <w:bookmarkEnd w:id="1095"/>
      <w:bookmarkEnd w:id="1096"/>
      <w:bookmarkEnd w:id="1097"/>
    </w:p>
    <w:p w:rsidR="005A16B4" w:rsidRDefault="005A16B4" w:rsidP="00FE6E70">
      <w:pPr>
        <w:pStyle w:val="libNormal"/>
        <w:rPr>
          <w:rtl/>
        </w:rPr>
      </w:pPr>
      <w:r w:rsidRPr="005A16B4">
        <w:rPr>
          <w:rStyle w:val="libNormalChar"/>
          <w:rtl/>
        </w:rPr>
        <w:t>[ 66</w:t>
      </w:r>
      <w:r>
        <w:rPr>
          <w:rtl/>
        </w:rPr>
        <w:t>25 ]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بن خالد، عن إسماعيل بن مهران، عن عبد الله بن المغيرة قال</w:t>
      </w:r>
      <w:r w:rsidR="0035190A">
        <w:rPr>
          <w:rtl/>
        </w:rPr>
        <w:t>:</w:t>
      </w:r>
      <w:r>
        <w:rPr>
          <w:rtl/>
        </w:rPr>
        <w:t xml:space="preserve"> سمعت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قال قائل لأبي جعفر </w:t>
      </w:r>
      <w:r w:rsidR="00FE6E70" w:rsidRPr="00E820C4">
        <w:rPr>
          <w:rStyle w:val="libNormalChar"/>
          <w:rFonts w:hint="cs"/>
          <w:rtl/>
        </w:rPr>
        <w:t xml:space="preserve">( </w:t>
      </w:r>
      <w:r w:rsidR="00FE6E70">
        <w:rPr>
          <w:rStyle w:val="libAlaemChar"/>
          <w:rFonts w:hint="cs"/>
          <w:rtl/>
        </w:rPr>
        <w:t>عليه‌السلام</w:t>
      </w:r>
      <w:r w:rsidR="00FE6E70" w:rsidRPr="00E820C4">
        <w:rPr>
          <w:rStyle w:val="libNormalChar"/>
          <w:rFonts w:hint="cs"/>
          <w:rtl/>
        </w:rPr>
        <w:t xml:space="preserve"> )</w:t>
      </w:r>
      <w:r w:rsidR="00FE6E70">
        <w:rPr>
          <w:rStyle w:val="libNormalChar"/>
          <w:rFonts w:hint="cs"/>
          <w:rtl/>
        </w:rPr>
        <w:t xml:space="preserve"> </w:t>
      </w:r>
      <w:r w:rsidR="0035190A">
        <w:rPr>
          <w:rtl/>
        </w:rPr>
        <w:t>:</w:t>
      </w:r>
      <w:r>
        <w:rPr>
          <w:rtl/>
        </w:rPr>
        <w:t xml:space="preserve"> يجلس الرجل على بساط فيه تماثيل</w:t>
      </w:r>
      <w:r>
        <w:rPr>
          <w:rFonts w:hint="cs"/>
          <w:rtl/>
        </w:rPr>
        <w:t xml:space="preserve"> </w:t>
      </w:r>
      <w:r>
        <w:rPr>
          <w:rtl/>
        </w:rPr>
        <w:t>؟ فقال</w:t>
      </w:r>
      <w:r w:rsidR="0035190A">
        <w:rPr>
          <w:rtl/>
        </w:rPr>
        <w:t>:</w:t>
      </w:r>
      <w:r>
        <w:rPr>
          <w:rtl/>
        </w:rPr>
        <w:t xml:space="preserve"> الأعاجم تعظ</w:t>
      </w:r>
      <w:r>
        <w:rPr>
          <w:rFonts w:hint="cs"/>
          <w:rtl/>
        </w:rPr>
        <w:t>ّ</w:t>
      </w:r>
      <w:r>
        <w:rPr>
          <w:rtl/>
        </w:rPr>
        <w:t>مه وإنا لنمتهنه.</w:t>
      </w:r>
    </w:p>
    <w:p w:rsidR="005A16B4" w:rsidRDefault="005A16B4" w:rsidP="005A16B4">
      <w:pPr>
        <w:pStyle w:val="libNormal"/>
        <w:rPr>
          <w:rtl/>
        </w:rPr>
      </w:pPr>
      <w:r w:rsidRPr="005A16B4">
        <w:rPr>
          <w:rStyle w:val="libNormalChar"/>
          <w:rtl/>
        </w:rPr>
        <w:t>[ 66</w:t>
      </w:r>
      <w:r>
        <w:rPr>
          <w:rtl/>
        </w:rPr>
        <w:t>26 ] 2</w:t>
      </w:r>
      <w:r>
        <w:rPr>
          <w:rFonts w:hint="cs"/>
          <w:rtl/>
        </w:rPr>
        <w:t xml:space="preserve"> - </w:t>
      </w:r>
      <w:r>
        <w:rPr>
          <w:rtl/>
        </w:rPr>
        <w:t xml:space="preserve">وعنهم، عن أحمد، عن عثمان بن عيسى، عن سماعة،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الوسادة والبساط يكون فيه التماثيل</w:t>
      </w:r>
      <w:r>
        <w:rPr>
          <w:rFonts w:hint="cs"/>
          <w:rtl/>
        </w:rPr>
        <w:t xml:space="preserve"> </w:t>
      </w:r>
      <w:r>
        <w:rPr>
          <w:rtl/>
        </w:rPr>
        <w:t>؟ فقال</w:t>
      </w:r>
      <w:r w:rsidR="0035190A">
        <w:rPr>
          <w:rtl/>
        </w:rPr>
        <w:t>:</w:t>
      </w:r>
      <w:r>
        <w:rPr>
          <w:rtl/>
        </w:rPr>
        <w:t xml:space="preserve"> لا بأس به يكون في البيت، قلت، التماثيل</w:t>
      </w:r>
      <w:r>
        <w:rPr>
          <w:rFonts w:hint="cs"/>
          <w:rtl/>
        </w:rPr>
        <w:t xml:space="preserve"> </w:t>
      </w:r>
      <w:r>
        <w:rPr>
          <w:rtl/>
        </w:rPr>
        <w:t>؟ فقال</w:t>
      </w:r>
      <w:r w:rsidR="0035190A">
        <w:rPr>
          <w:rtl/>
        </w:rPr>
        <w:t>:</w:t>
      </w:r>
      <w:r>
        <w:rPr>
          <w:rtl/>
        </w:rPr>
        <w:t xml:space="preserve"> كل</w:t>
      </w:r>
      <w:r>
        <w:rPr>
          <w:rFonts w:hint="cs"/>
          <w:rtl/>
        </w:rPr>
        <w:t>ّ</w:t>
      </w:r>
      <w:r>
        <w:rPr>
          <w:rtl/>
        </w:rPr>
        <w:t xml:space="preserve"> شيء يوطأ فلا بأس به.</w:t>
      </w:r>
    </w:p>
    <w:p w:rsidR="005A16B4" w:rsidRDefault="005A16B4" w:rsidP="005A16B4">
      <w:pPr>
        <w:pStyle w:val="libNormal"/>
        <w:rPr>
          <w:rtl/>
        </w:rPr>
      </w:pPr>
      <w:r w:rsidRPr="005A16B4">
        <w:rPr>
          <w:rStyle w:val="libNormalChar"/>
          <w:rtl/>
        </w:rPr>
        <w:t>[ 66</w:t>
      </w:r>
      <w:r>
        <w:rPr>
          <w:rtl/>
        </w:rPr>
        <w:t>27 ] 3</w:t>
      </w:r>
      <w:r>
        <w:rPr>
          <w:rFonts w:hint="cs"/>
          <w:rtl/>
        </w:rPr>
        <w:t xml:space="preserve"> - </w:t>
      </w:r>
      <w:r>
        <w:rPr>
          <w:rtl/>
        </w:rPr>
        <w:t>وعن علي بن إبراهيم، عن أبيه، عن ابن أبي عمير، عن جميل بن در</w:t>
      </w:r>
      <w:r>
        <w:rPr>
          <w:rFonts w:hint="cs"/>
          <w:rtl/>
        </w:rPr>
        <w:t>ّ</w:t>
      </w:r>
      <w:r>
        <w:rPr>
          <w:rtl/>
        </w:rPr>
        <w:t xml:space="preserve">اج، عن زرارة بن أعين،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بأن تكون التماثيل في البيوت إذا غي</w:t>
      </w:r>
      <w:r>
        <w:rPr>
          <w:rFonts w:hint="cs"/>
          <w:rtl/>
        </w:rPr>
        <w:t>ّ</w:t>
      </w:r>
      <w:r>
        <w:rPr>
          <w:rtl/>
        </w:rPr>
        <w:t>رت رؤوسها منها وترك ما سوى ذلك.</w:t>
      </w:r>
    </w:p>
    <w:p w:rsidR="005A16B4" w:rsidRDefault="007108A1" w:rsidP="007108A1">
      <w:pPr>
        <w:pStyle w:val="libLine"/>
        <w:rPr>
          <w:rtl/>
        </w:rPr>
      </w:pPr>
      <w:r>
        <w:rPr>
          <w:rtl/>
        </w:rPr>
        <w:t>____________________</w:t>
      </w:r>
    </w:p>
    <w:p w:rsidR="005A16B4" w:rsidRPr="00D70B6F" w:rsidRDefault="005A16B4" w:rsidP="007108A1">
      <w:pPr>
        <w:pStyle w:val="libFootnote0"/>
        <w:rPr>
          <w:rtl/>
        </w:rPr>
      </w:pPr>
      <w:r w:rsidRPr="00D70B6F">
        <w:rPr>
          <w:rtl/>
        </w:rPr>
        <w:t>(1) تقدم ما يدل على ذلك في الباب 45 من أبواب لباس المصلي</w:t>
      </w:r>
      <w:r>
        <w:rPr>
          <w:rtl/>
        </w:rPr>
        <w:t>،</w:t>
      </w:r>
      <w:r w:rsidRPr="00D70B6F">
        <w:rPr>
          <w:rtl/>
        </w:rPr>
        <w:t xml:space="preserve"> والباب 32 من أبواب مكان المصلي</w:t>
      </w:r>
      <w:r>
        <w:rPr>
          <w:rtl/>
        </w:rPr>
        <w:t>،</w:t>
      </w:r>
      <w:r w:rsidRPr="00D70B6F">
        <w:rPr>
          <w:rtl/>
        </w:rPr>
        <w:t xml:space="preserve"> وتقدم في الباب 44 من أبواب الدفن.</w:t>
      </w:r>
    </w:p>
    <w:p w:rsidR="005A16B4" w:rsidRPr="00D70B6F" w:rsidRDefault="005A16B4" w:rsidP="007108A1">
      <w:pPr>
        <w:pStyle w:val="libFootnote0"/>
        <w:rPr>
          <w:rtl/>
        </w:rPr>
      </w:pPr>
      <w:r w:rsidRPr="00D70B6F">
        <w:rPr>
          <w:rtl/>
        </w:rPr>
        <w:t>(2) يأتي ما يدل عليه في الباب 4 وفي الباب 94 من أبواب ما يكتسب به.</w:t>
      </w:r>
    </w:p>
    <w:p w:rsidR="005A16B4" w:rsidRDefault="005A16B4" w:rsidP="0032599A">
      <w:pPr>
        <w:pStyle w:val="libFootnoteCenterBold"/>
        <w:rPr>
          <w:rtl/>
        </w:rPr>
      </w:pPr>
      <w:r>
        <w:rPr>
          <w:rtl/>
        </w:rPr>
        <w:t>الباب 4</w:t>
      </w:r>
    </w:p>
    <w:p w:rsidR="005A16B4" w:rsidRDefault="005A16B4" w:rsidP="0032599A">
      <w:pPr>
        <w:pStyle w:val="libFootnoteCenterBold"/>
        <w:rPr>
          <w:rtl/>
        </w:rPr>
      </w:pPr>
      <w:r>
        <w:rPr>
          <w:rtl/>
        </w:rPr>
        <w:t>فيه 8 أحاديث</w:t>
      </w:r>
    </w:p>
    <w:p w:rsidR="005A16B4" w:rsidRDefault="005A16B4" w:rsidP="007108A1">
      <w:pPr>
        <w:pStyle w:val="libFootnote0"/>
        <w:rPr>
          <w:rtl/>
        </w:rPr>
      </w:pPr>
      <w:r>
        <w:rPr>
          <w:rtl/>
        </w:rPr>
        <w:t>1 - الكافي 6</w:t>
      </w:r>
      <w:r w:rsidR="0035190A">
        <w:rPr>
          <w:rtl/>
        </w:rPr>
        <w:t>:</w:t>
      </w:r>
      <w:r>
        <w:rPr>
          <w:rtl/>
        </w:rPr>
        <w:t xml:space="preserve"> 477 / 7.</w:t>
      </w:r>
    </w:p>
    <w:p w:rsidR="005A16B4" w:rsidRDefault="005A16B4" w:rsidP="007108A1">
      <w:pPr>
        <w:pStyle w:val="libFootnote0"/>
        <w:rPr>
          <w:rtl/>
        </w:rPr>
      </w:pPr>
      <w:r>
        <w:rPr>
          <w:rtl/>
        </w:rPr>
        <w:t>2 - الكافي 6</w:t>
      </w:r>
      <w:r w:rsidR="0035190A">
        <w:rPr>
          <w:rtl/>
        </w:rPr>
        <w:t>:</w:t>
      </w:r>
      <w:r>
        <w:rPr>
          <w:rtl/>
        </w:rPr>
        <w:t xml:space="preserve"> 527 / 6.</w:t>
      </w:r>
    </w:p>
    <w:p w:rsidR="005A16B4" w:rsidRDefault="005A16B4" w:rsidP="007108A1">
      <w:pPr>
        <w:pStyle w:val="libFootnote0"/>
        <w:rPr>
          <w:rtl/>
        </w:rPr>
      </w:pPr>
      <w:r>
        <w:rPr>
          <w:rtl/>
        </w:rPr>
        <w:t>3 - الكافي 6</w:t>
      </w:r>
      <w:r w:rsidR="0035190A">
        <w:rPr>
          <w:rtl/>
        </w:rPr>
        <w:t>:</w:t>
      </w:r>
      <w:r>
        <w:rPr>
          <w:rtl/>
        </w:rPr>
        <w:t xml:space="preserve"> 527 / 8.</w:t>
      </w:r>
    </w:p>
    <w:p w:rsidR="007108A1" w:rsidRPr="00BC18D8" w:rsidRDefault="007108A1" w:rsidP="007108A1">
      <w:pPr>
        <w:pStyle w:val="libNormal"/>
        <w:rPr>
          <w:rtl/>
        </w:rPr>
      </w:pPr>
      <w:r w:rsidRPr="00535419">
        <w:rPr>
          <w:rtl/>
        </w:rPr>
        <w:br w:type="page"/>
      </w:r>
    </w:p>
    <w:p w:rsidR="005A16B4" w:rsidRDefault="005A16B4" w:rsidP="0032599A">
      <w:pPr>
        <w:pStyle w:val="libNormal"/>
        <w:rPr>
          <w:rtl/>
        </w:rPr>
      </w:pPr>
      <w:r>
        <w:rPr>
          <w:rtl/>
        </w:rPr>
        <w:lastRenderedPageBreak/>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الحسن بن محبوب، عن العلاء بن رزين، عن محم</w:t>
      </w:r>
      <w:r>
        <w:rPr>
          <w:rFonts w:hint="cs"/>
          <w:rtl/>
        </w:rPr>
        <w:t>ّ</w:t>
      </w:r>
      <w:r>
        <w:rPr>
          <w:rtl/>
        </w:rPr>
        <w:t xml:space="preserve">د بن مسلم، عن أبي جعفر </w:t>
      </w:r>
      <w:r w:rsidR="0032599A" w:rsidRPr="00E820C4">
        <w:rPr>
          <w:rStyle w:val="libNormalChar"/>
          <w:rFonts w:hint="cs"/>
          <w:rtl/>
        </w:rPr>
        <w:t xml:space="preserve">( </w:t>
      </w:r>
      <w:r w:rsidR="0032599A">
        <w:rPr>
          <w:rStyle w:val="libAlaemChar"/>
          <w:rFonts w:hint="cs"/>
          <w:rtl/>
        </w:rPr>
        <w:t>عليه‌السلام</w:t>
      </w:r>
      <w:r w:rsidR="0032599A" w:rsidRPr="00E820C4">
        <w:rPr>
          <w:rStyle w:val="libNormalChar"/>
          <w:rFonts w:hint="cs"/>
          <w:rtl/>
        </w:rPr>
        <w:t xml:space="preserve"> )</w:t>
      </w:r>
      <w:r w:rsidR="0032599A">
        <w:rPr>
          <w:rStyle w:val="libNormalChar"/>
          <w:rFonts w:hint="cs"/>
          <w:rtl/>
        </w:rPr>
        <w:t xml:space="preserve"> </w:t>
      </w:r>
      <w:r>
        <w:rPr>
          <w:rtl/>
        </w:rPr>
        <w:t xml:space="preserve">،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[ 66</w:t>
      </w:r>
      <w:r>
        <w:rPr>
          <w:rtl/>
        </w:rPr>
        <w:t>28 ] 4</w:t>
      </w:r>
      <w:r>
        <w:rPr>
          <w:rFonts w:hint="cs"/>
          <w:rtl/>
        </w:rPr>
        <w:t xml:space="preserve"> - </w:t>
      </w:r>
      <w:r>
        <w:rPr>
          <w:rtl/>
        </w:rPr>
        <w:t>وعنه، عن صالح بن السندي، عن جعفر بن بشير،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كانت لعلي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وسائد وأنماط فيما تماثيل يجلس عليها.</w:t>
      </w:r>
    </w:p>
    <w:p w:rsidR="005A16B4" w:rsidRDefault="005A16B4" w:rsidP="005A16B4">
      <w:pPr>
        <w:pStyle w:val="libNormal"/>
        <w:rPr>
          <w:rtl/>
        </w:rPr>
      </w:pPr>
      <w:r w:rsidRPr="005A16B4">
        <w:rPr>
          <w:rStyle w:val="libNormalChar"/>
          <w:rtl/>
        </w:rPr>
        <w:t>[ 66</w:t>
      </w:r>
      <w:r>
        <w:rPr>
          <w:rtl/>
        </w:rPr>
        <w:t>29 ] 5</w:t>
      </w:r>
      <w:r>
        <w:rPr>
          <w:rFonts w:hint="cs"/>
          <w:rtl/>
        </w:rPr>
        <w:t xml:space="preserve"> - </w:t>
      </w:r>
      <w:r>
        <w:rPr>
          <w:rtl/>
        </w:rPr>
        <w:t>وعن أبي علي الأشعري، عن محم</w:t>
      </w:r>
      <w:r>
        <w:rPr>
          <w:rFonts w:hint="cs"/>
          <w:rtl/>
        </w:rPr>
        <w:t>ّ</w:t>
      </w:r>
      <w:r>
        <w:rPr>
          <w:rtl/>
        </w:rPr>
        <w:t xml:space="preserve">د بن سالم، عن أحمد بن النضر، عن عمرو بن شمر، عن جابر، عن عبد الله بن يحيى الكندي، عن أبيه وكان صاحب مطهرة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A12C07">
        <w:rPr>
          <w:rFonts w:hint="cs"/>
          <w:rtl/>
        </w:rPr>
        <w:t xml:space="preserve"> (</w:t>
      </w:r>
      <w:r>
        <w:rPr>
          <w:rtl/>
        </w:rPr>
        <w:t xml:space="preserve"> </w:t>
      </w:r>
      <w:r w:rsidRPr="005A16B4">
        <w:rPr>
          <w:rStyle w:val="libAlaemChar"/>
          <w:rFonts w:hint="cs"/>
          <w:rtl/>
        </w:rPr>
        <w:t>صلى‌الله‌عليه‌وآله‌وسلم</w:t>
      </w:r>
      <w:r>
        <w:rPr>
          <w:rtl/>
        </w:rPr>
        <w:t xml:space="preserve"> </w:t>
      </w:r>
      <w:r w:rsidR="00A12C07">
        <w:rPr>
          <w:rFonts w:hint="cs"/>
          <w:rtl/>
        </w:rPr>
        <w:t xml:space="preserve">) : </w:t>
      </w:r>
      <w:r>
        <w:rPr>
          <w:rtl/>
        </w:rPr>
        <w:t>قال</w:t>
      </w:r>
      <w:r w:rsidR="0035190A">
        <w:rPr>
          <w:rtl/>
        </w:rPr>
        <w:t>:</w:t>
      </w:r>
      <w:r>
        <w:rPr>
          <w:rtl/>
        </w:rPr>
        <w:t xml:space="preserve"> جبرئيل</w:t>
      </w:r>
      <w:r w:rsidR="0035190A">
        <w:rPr>
          <w:rtl/>
        </w:rPr>
        <w:t>:</w:t>
      </w:r>
      <w:r>
        <w:rPr>
          <w:rtl/>
        </w:rPr>
        <w:t xml:space="preserve"> إن</w:t>
      </w:r>
      <w:r>
        <w:rPr>
          <w:rFonts w:hint="cs"/>
          <w:rtl/>
        </w:rPr>
        <w:t>ّ</w:t>
      </w:r>
      <w:r>
        <w:rPr>
          <w:rtl/>
        </w:rPr>
        <w:t>ا لا ندخل بيتاً فيه تمثال لا يوطأ، الحديث مختصر.</w:t>
      </w:r>
    </w:p>
    <w:p w:rsidR="005A16B4" w:rsidRDefault="005A16B4" w:rsidP="005A16B4">
      <w:pPr>
        <w:pStyle w:val="libNormal"/>
        <w:rPr>
          <w:rtl/>
        </w:rPr>
      </w:pPr>
      <w:r w:rsidRPr="005A16B4">
        <w:rPr>
          <w:rStyle w:val="libNormalChar"/>
          <w:rtl/>
        </w:rPr>
        <w:t>[ 66</w:t>
      </w:r>
      <w:r>
        <w:rPr>
          <w:rtl/>
        </w:rPr>
        <w:t>30 ] 6</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أبيه، عن فضالة بن أي</w:t>
      </w:r>
      <w:r>
        <w:rPr>
          <w:rFonts w:hint="cs"/>
          <w:rtl/>
        </w:rPr>
        <w:t>ّ</w:t>
      </w:r>
      <w:r>
        <w:rPr>
          <w:rtl/>
        </w:rPr>
        <w:t>وب، وصفوان جميعاً،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له رجل</w:t>
      </w:r>
      <w:r w:rsidR="0035190A">
        <w:rPr>
          <w:rtl/>
        </w:rPr>
        <w:t>:</w:t>
      </w:r>
      <w:r>
        <w:rPr>
          <w:rtl/>
        </w:rPr>
        <w:t xml:space="preserve"> رحمك الله ما هذه التماثيل التي أراها في بيوتكم</w:t>
      </w:r>
      <w:r>
        <w:rPr>
          <w:rFonts w:hint="cs"/>
          <w:rtl/>
        </w:rPr>
        <w:t xml:space="preserve"> </w:t>
      </w:r>
      <w:r>
        <w:rPr>
          <w:rtl/>
        </w:rPr>
        <w:t>؟ فقال</w:t>
      </w:r>
      <w:r w:rsidR="0035190A">
        <w:rPr>
          <w:rtl/>
        </w:rPr>
        <w:t>:</w:t>
      </w:r>
      <w:r>
        <w:rPr>
          <w:rtl/>
        </w:rPr>
        <w:t xml:space="preserve"> هذا للنساء أو بيوت النساء.</w:t>
      </w:r>
    </w:p>
    <w:p w:rsidR="005A16B4" w:rsidRDefault="005A16B4" w:rsidP="00A12C07">
      <w:pPr>
        <w:pStyle w:val="libNormal"/>
        <w:rPr>
          <w:rtl/>
        </w:rPr>
      </w:pPr>
      <w:r>
        <w:rPr>
          <w:rtl/>
        </w:rPr>
        <w:t>وعن ابن محبوب، عن العلاء، عن محم</w:t>
      </w:r>
      <w:r>
        <w:rPr>
          <w:rFonts w:hint="cs"/>
          <w:rtl/>
        </w:rPr>
        <w:t>ّ</w:t>
      </w:r>
      <w:r>
        <w:rPr>
          <w:rtl/>
        </w:rPr>
        <w:t xml:space="preserve">د بن مسلم، مثله </w:t>
      </w:r>
      <w:r w:rsidRPr="005A16B4">
        <w:rPr>
          <w:rStyle w:val="libFootnotenumChar"/>
          <w:rtl/>
        </w:rPr>
        <w:t>(</w:t>
      </w:r>
      <w:r w:rsidR="00A12C07">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[ 66</w:t>
      </w:r>
      <w:r>
        <w:rPr>
          <w:rtl/>
        </w:rPr>
        <w:t>31 ] 7</w:t>
      </w:r>
      <w:r>
        <w:rPr>
          <w:rFonts w:hint="cs"/>
          <w:rtl/>
        </w:rPr>
        <w:t xml:space="preserve"> - </w:t>
      </w:r>
      <w:r>
        <w:rPr>
          <w:rtl/>
        </w:rPr>
        <w:t xml:space="preserve">الحسن بن الفضل الطبرسي في </w:t>
      </w:r>
      <w:r w:rsidR="00E820C4" w:rsidRPr="00E820C4">
        <w:rPr>
          <w:rStyle w:val="libNormalChar"/>
          <w:rtl/>
        </w:rPr>
        <w:t xml:space="preserve">( </w:t>
      </w:r>
      <w:r>
        <w:rPr>
          <w:rtl/>
        </w:rPr>
        <w:t>مكارم الأخلاق )</w:t>
      </w:r>
      <w:r w:rsidR="0035190A">
        <w:rPr>
          <w:rtl/>
        </w:rPr>
        <w:t>:</w:t>
      </w:r>
      <w:r>
        <w:rPr>
          <w:rtl/>
        </w:rPr>
        <w:t xml:space="preserve">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رب</w:t>
      </w:r>
      <w:r>
        <w:rPr>
          <w:rFonts w:hint="cs"/>
          <w:rtl/>
        </w:rPr>
        <w:t>ّ</w:t>
      </w:r>
      <w:r>
        <w:rPr>
          <w:rtl/>
        </w:rPr>
        <w:t>ما قمت أ</w:t>
      </w:r>
      <w:r>
        <w:rPr>
          <w:rFonts w:hint="cs"/>
          <w:rtl/>
        </w:rPr>
        <w:t>ُ</w:t>
      </w:r>
      <w:r>
        <w:rPr>
          <w:rtl/>
        </w:rPr>
        <w:t>صل</w:t>
      </w:r>
      <w:r>
        <w:rPr>
          <w:rFonts w:hint="cs"/>
          <w:rtl/>
        </w:rPr>
        <w:t>ّ</w:t>
      </w:r>
      <w:r>
        <w:rPr>
          <w:rtl/>
        </w:rPr>
        <w:t>ي وبين يدي وسادة فيها تماثيل طائر فجعلت عليه ثوباً، وقال</w:t>
      </w:r>
      <w:r w:rsidR="0035190A">
        <w:rPr>
          <w:rtl/>
        </w:rPr>
        <w:t>:</w:t>
      </w:r>
      <w:r>
        <w:rPr>
          <w:rtl/>
        </w:rPr>
        <w:t xml:space="preserve"> قد أهديت إلي طنفسة من الشام فيها</w:t>
      </w:r>
    </w:p>
    <w:p w:rsidR="005A16B4" w:rsidRDefault="007108A1" w:rsidP="007108A1">
      <w:pPr>
        <w:pStyle w:val="libLine"/>
        <w:rPr>
          <w:rtl/>
        </w:rPr>
      </w:pPr>
      <w:r>
        <w:rPr>
          <w:rtl/>
        </w:rPr>
        <w:t>____________________</w:t>
      </w:r>
    </w:p>
    <w:p w:rsidR="005A16B4" w:rsidRPr="00D70B6F" w:rsidRDefault="005A16B4" w:rsidP="007108A1">
      <w:pPr>
        <w:pStyle w:val="libFootnote0"/>
        <w:rPr>
          <w:rtl/>
        </w:rPr>
      </w:pPr>
      <w:r w:rsidRPr="00D70B6F">
        <w:rPr>
          <w:rtl/>
        </w:rPr>
        <w:t>(1) المحاسن</w:t>
      </w:r>
      <w:r w:rsidR="0035190A">
        <w:rPr>
          <w:rtl/>
        </w:rPr>
        <w:t>:</w:t>
      </w:r>
      <w:r w:rsidRPr="00D70B6F">
        <w:rPr>
          <w:rtl/>
        </w:rPr>
        <w:t xml:space="preserve"> 619</w:t>
      </w:r>
      <w:r>
        <w:rPr>
          <w:rtl/>
        </w:rPr>
        <w:t xml:space="preserve"> / </w:t>
      </w:r>
      <w:r w:rsidRPr="00D70B6F">
        <w:rPr>
          <w:rtl/>
        </w:rPr>
        <w:t>56.</w:t>
      </w:r>
    </w:p>
    <w:p w:rsidR="005A16B4" w:rsidRDefault="005A16B4" w:rsidP="007108A1">
      <w:pPr>
        <w:pStyle w:val="libFootnote0"/>
        <w:rPr>
          <w:rtl/>
        </w:rPr>
      </w:pPr>
      <w:r>
        <w:rPr>
          <w:rtl/>
        </w:rPr>
        <w:t>4 - الكافي 6</w:t>
      </w:r>
      <w:r w:rsidR="0035190A">
        <w:rPr>
          <w:rtl/>
        </w:rPr>
        <w:t>:</w:t>
      </w:r>
      <w:r>
        <w:rPr>
          <w:rtl/>
        </w:rPr>
        <w:t xml:space="preserve"> 577 / 4.</w:t>
      </w:r>
    </w:p>
    <w:p w:rsidR="005A16B4" w:rsidRDefault="005A16B4" w:rsidP="007108A1">
      <w:pPr>
        <w:pStyle w:val="libFootnote0"/>
        <w:rPr>
          <w:rtl/>
        </w:rPr>
      </w:pPr>
      <w:r>
        <w:rPr>
          <w:rtl/>
        </w:rPr>
        <w:t>5 - الكافي 6</w:t>
      </w:r>
      <w:r w:rsidR="0035190A">
        <w:rPr>
          <w:rtl/>
        </w:rPr>
        <w:t>:</w:t>
      </w:r>
      <w:r>
        <w:rPr>
          <w:rtl/>
        </w:rPr>
        <w:t xml:space="preserve"> 528 / 13، أخرجه عن المحاسن في الحديث 6 من الباب 33 من أبواب مكان المصلي.</w:t>
      </w:r>
    </w:p>
    <w:p w:rsidR="005A16B4" w:rsidRDefault="005A16B4" w:rsidP="007108A1">
      <w:pPr>
        <w:pStyle w:val="libFootnote0"/>
        <w:rPr>
          <w:rtl/>
        </w:rPr>
      </w:pPr>
      <w:r>
        <w:rPr>
          <w:rtl/>
        </w:rPr>
        <w:t>6 - المحاسن</w:t>
      </w:r>
      <w:r w:rsidR="0035190A">
        <w:rPr>
          <w:rtl/>
        </w:rPr>
        <w:t>:</w:t>
      </w:r>
      <w:r>
        <w:rPr>
          <w:rtl/>
        </w:rPr>
        <w:t xml:space="preserve"> 621 / 61.</w:t>
      </w:r>
    </w:p>
    <w:p w:rsidR="005A16B4" w:rsidRPr="00D70B6F" w:rsidRDefault="005A16B4" w:rsidP="00A12C07">
      <w:pPr>
        <w:pStyle w:val="libFootnote0"/>
        <w:rPr>
          <w:rtl/>
        </w:rPr>
      </w:pPr>
      <w:r w:rsidRPr="00D70B6F">
        <w:rPr>
          <w:rtl/>
        </w:rPr>
        <w:t>(</w:t>
      </w:r>
      <w:r w:rsidR="00A12C07">
        <w:rPr>
          <w:rFonts w:hint="cs"/>
          <w:rtl/>
        </w:rPr>
        <w:t>2</w:t>
      </w:r>
      <w:r w:rsidRPr="00D70B6F">
        <w:rPr>
          <w:rtl/>
        </w:rPr>
        <w:t>) المحاسن</w:t>
      </w:r>
      <w:r w:rsidR="0035190A">
        <w:rPr>
          <w:rtl/>
        </w:rPr>
        <w:t>:</w:t>
      </w:r>
      <w:r w:rsidRPr="00D70B6F">
        <w:rPr>
          <w:rtl/>
        </w:rPr>
        <w:t xml:space="preserve"> 621</w:t>
      </w:r>
      <w:r>
        <w:rPr>
          <w:rtl/>
        </w:rPr>
        <w:t xml:space="preserve"> / </w:t>
      </w:r>
      <w:r w:rsidRPr="00D70B6F">
        <w:rPr>
          <w:rtl/>
        </w:rPr>
        <w:t>61 ذيل الحديث السابق.</w:t>
      </w:r>
    </w:p>
    <w:p w:rsidR="005A16B4" w:rsidRDefault="005A16B4" w:rsidP="007108A1">
      <w:pPr>
        <w:pStyle w:val="libFootnote0"/>
        <w:rPr>
          <w:rtl/>
        </w:rPr>
      </w:pPr>
      <w:r>
        <w:rPr>
          <w:rtl/>
        </w:rPr>
        <w:t>7 - مكارم الأخلاق</w:t>
      </w:r>
      <w:r w:rsidR="0035190A">
        <w:rPr>
          <w:rtl/>
        </w:rPr>
        <w:t>:</w:t>
      </w:r>
      <w:r>
        <w:rPr>
          <w:rtl/>
        </w:rPr>
        <w:t xml:space="preserve"> 132.</w:t>
      </w:r>
    </w:p>
    <w:p w:rsidR="007108A1" w:rsidRPr="00BC18D8" w:rsidRDefault="007108A1" w:rsidP="007108A1">
      <w:pPr>
        <w:pStyle w:val="libNormal"/>
        <w:rPr>
          <w:rtl/>
        </w:rPr>
      </w:pPr>
      <w:r w:rsidRPr="00535419">
        <w:rPr>
          <w:rtl/>
        </w:rPr>
        <w:br w:type="page"/>
      </w:r>
    </w:p>
    <w:p w:rsidR="005A16B4" w:rsidRDefault="005A16B4" w:rsidP="00A12C07">
      <w:pPr>
        <w:pStyle w:val="libNormal0"/>
        <w:rPr>
          <w:rtl/>
        </w:rPr>
      </w:pPr>
      <w:r>
        <w:rPr>
          <w:rtl/>
        </w:rPr>
        <w:lastRenderedPageBreak/>
        <w:t>تماثيل طائر فأمرت به فغير رأسه فجعل كهيئة الشجر، وقال</w:t>
      </w:r>
      <w:r w:rsidR="0035190A">
        <w:rPr>
          <w:rtl/>
        </w:rPr>
        <w:t>:</w:t>
      </w:r>
      <w:r>
        <w:rPr>
          <w:rtl/>
        </w:rPr>
        <w:t xml:space="preserve"> إن</w:t>
      </w:r>
      <w:r>
        <w:rPr>
          <w:rFonts w:hint="cs"/>
          <w:rtl/>
        </w:rPr>
        <w:t>ّ</w:t>
      </w:r>
      <w:r>
        <w:rPr>
          <w:rtl/>
        </w:rPr>
        <w:t xml:space="preserve"> الشيطان أشد</w:t>
      </w:r>
      <w:r>
        <w:rPr>
          <w:rFonts w:hint="cs"/>
          <w:rtl/>
        </w:rPr>
        <w:t>ّ</w:t>
      </w:r>
      <w:r>
        <w:rPr>
          <w:rtl/>
        </w:rPr>
        <w:t xml:space="preserve"> ما يهم</w:t>
      </w:r>
      <w:r>
        <w:rPr>
          <w:rFonts w:hint="cs"/>
          <w:rtl/>
        </w:rPr>
        <w:t>ّ</w:t>
      </w:r>
      <w:r>
        <w:rPr>
          <w:rtl/>
        </w:rPr>
        <w:t xml:space="preserve"> بالإ</w:t>
      </w:r>
      <w:r>
        <w:rPr>
          <w:rFonts w:hint="cs"/>
          <w:rtl/>
        </w:rPr>
        <w:t>ِ</w:t>
      </w:r>
      <w:r>
        <w:rPr>
          <w:rtl/>
        </w:rPr>
        <w:t>نسان إذا كان وحده.</w:t>
      </w:r>
    </w:p>
    <w:p w:rsidR="005A16B4" w:rsidRDefault="005A16B4" w:rsidP="005A16B4">
      <w:pPr>
        <w:pStyle w:val="libNormal"/>
        <w:rPr>
          <w:rtl/>
        </w:rPr>
      </w:pPr>
      <w:r w:rsidRPr="005A16B4">
        <w:rPr>
          <w:rStyle w:val="libNormalChar"/>
          <w:rtl/>
        </w:rPr>
        <w:t>[ 66</w:t>
      </w:r>
      <w:r>
        <w:rPr>
          <w:rtl/>
        </w:rPr>
        <w:t>32 ] 8</w:t>
      </w:r>
      <w:r>
        <w:rPr>
          <w:rFonts w:hint="cs"/>
          <w:rtl/>
        </w:rPr>
        <w:t xml:space="preserve"> - </w:t>
      </w:r>
      <w:r>
        <w:rPr>
          <w:rtl/>
        </w:rPr>
        <w:t xml:space="preserve">وعن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دخل قوم على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على بساط فيه تماثيل فسألوه فقال</w:t>
      </w:r>
      <w:r w:rsidR="0035190A">
        <w:rPr>
          <w:rtl/>
        </w:rPr>
        <w:t>:</w:t>
      </w:r>
      <w:r>
        <w:rPr>
          <w:rtl/>
        </w:rPr>
        <w:t xml:space="preserve"> أردت أن أ</w:t>
      </w:r>
      <w:r>
        <w:rPr>
          <w:rFonts w:hint="cs"/>
          <w:rtl/>
        </w:rPr>
        <w:t>ُ</w:t>
      </w:r>
      <w:r>
        <w:rPr>
          <w:rtl/>
        </w:rPr>
        <w:t>هينه.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w:t>
      </w:r>
    </w:p>
    <w:p w:rsidR="005A16B4" w:rsidRDefault="005A16B4" w:rsidP="005A16B4">
      <w:pPr>
        <w:pStyle w:val="Heading2Center"/>
        <w:rPr>
          <w:rtl/>
        </w:rPr>
      </w:pPr>
      <w:bookmarkStart w:id="1098" w:name="_Toc275419252"/>
      <w:bookmarkStart w:id="1099" w:name="_Toc300140983"/>
      <w:bookmarkStart w:id="1100" w:name="_Toc374784115"/>
      <w:bookmarkStart w:id="1101" w:name="_Toc257224455"/>
      <w:r>
        <w:rPr>
          <w:rtl/>
        </w:rPr>
        <w:t>5 - باب كراهة رفع بناء البيت أكثر من سبعة أذرع أو ثمانية</w:t>
      </w:r>
      <w:bookmarkEnd w:id="1098"/>
      <w:bookmarkEnd w:id="1099"/>
      <w:bookmarkEnd w:id="1100"/>
      <w:bookmarkEnd w:id="1101"/>
    </w:p>
    <w:p w:rsidR="005A16B4" w:rsidRDefault="005A16B4" w:rsidP="005A16B4">
      <w:pPr>
        <w:pStyle w:val="libNormal"/>
        <w:rPr>
          <w:rtl/>
        </w:rPr>
      </w:pPr>
      <w:r w:rsidRPr="005A16B4">
        <w:rPr>
          <w:rStyle w:val="libNormalChar"/>
          <w:rtl/>
        </w:rPr>
        <w:t>[ 66</w:t>
      </w:r>
      <w:r>
        <w:rPr>
          <w:rtl/>
        </w:rPr>
        <w:t>33 ] 1</w:t>
      </w:r>
      <w:r>
        <w:rPr>
          <w:rFonts w:hint="cs"/>
          <w:rtl/>
        </w:rPr>
        <w:t xml:space="preserve"> - </w:t>
      </w:r>
      <w:r>
        <w:rPr>
          <w:rtl/>
        </w:rPr>
        <w:t>محم</w:t>
      </w:r>
      <w:r>
        <w:rPr>
          <w:rFonts w:hint="cs"/>
          <w:rtl/>
        </w:rPr>
        <w:t>ّ</w:t>
      </w:r>
      <w:r>
        <w:rPr>
          <w:rtl/>
        </w:rPr>
        <w:t xml:space="preserve">د بن يعقوب، عن علي بن إبراهيم، عن أبيه، عن ابن أبي عمير، عن هشام بن الحكم وغيره،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كان سمك البيت فوق سبعة أذرع أو قال</w:t>
      </w:r>
      <w:r w:rsidR="0035190A">
        <w:rPr>
          <w:rtl/>
        </w:rPr>
        <w:t>:</w:t>
      </w:r>
      <w:r>
        <w:rPr>
          <w:rtl/>
        </w:rPr>
        <w:t xml:space="preserve"> ثمانية أذرع كان ما فوق السبع أو الثمان محتضراً، وقال بعضهم</w:t>
      </w:r>
      <w:r w:rsidR="0035190A">
        <w:rPr>
          <w:rtl/>
        </w:rPr>
        <w:t>:</w:t>
      </w:r>
      <w:r>
        <w:rPr>
          <w:rtl/>
        </w:rPr>
        <w:t xml:space="preserve"> مسكوناً.</w:t>
      </w:r>
    </w:p>
    <w:p w:rsidR="005A16B4" w:rsidRDefault="005A16B4" w:rsidP="00A12C07">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ابن أبي عمير، مثله </w:t>
      </w:r>
      <w:r w:rsidRPr="005A16B4">
        <w:rPr>
          <w:rStyle w:val="libFootnotenumChar"/>
          <w:rtl/>
        </w:rPr>
        <w:t>(</w:t>
      </w:r>
      <w:r w:rsidR="00A12C07">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[ 66</w:t>
      </w:r>
      <w:r>
        <w:rPr>
          <w:rtl/>
        </w:rPr>
        <w:t>34 ] 2</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أبيه، عن عبد الله بن الفضل النوفلي، عن زياد بن عمرو الجعفي، عم</w:t>
      </w:r>
      <w:r>
        <w:rPr>
          <w:rFonts w:hint="cs"/>
          <w:rtl/>
        </w:rPr>
        <w:t>ّ</w:t>
      </w:r>
      <w:r>
        <w:rPr>
          <w:rtl/>
        </w:rPr>
        <w:t xml:space="preserve">ن حدثه،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الله عزّ وجلّ وك</w:t>
      </w:r>
      <w:r>
        <w:rPr>
          <w:rFonts w:hint="cs"/>
          <w:rtl/>
        </w:rPr>
        <w:t>ّ</w:t>
      </w:r>
      <w:r>
        <w:rPr>
          <w:rtl/>
        </w:rPr>
        <w:t>ل ملكاً بالبناء يقول لمن رفع سقفا</w:t>
      </w:r>
      <w:r>
        <w:rPr>
          <w:rFonts w:hint="cs"/>
          <w:rtl/>
        </w:rPr>
        <w:t>ً</w:t>
      </w:r>
      <w:r>
        <w:rPr>
          <w:cs/>
        </w:rPr>
        <w:t>‎ً</w:t>
      </w:r>
      <w:r>
        <w:rPr>
          <w:rtl/>
        </w:rPr>
        <w:t xml:space="preserve"> فوق ثمانية أذرع</w:t>
      </w:r>
      <w:r w:rsidR="0035190A">
        <w:rPr>
          <w:rtl/>
        </w:rPr>
        <w:t>:</w:t>
      </w:r>
      <w:r>
        <w:rPr>
          <w:rtl/>
        </w:rPr>
        <w:t xml:space="preserve"> أين تريد يا فاسق</w:t>
      </w:r>
      <w:r>
        <w:rPr>
          <w:rFonts w:hint="cs"/>
          <w:rtl/>
        </w:rPr>
        <w:t xml:space="preserve"> </w:t>
      </w:r>
      <w:r>
        <w:rPr>
          <w:rtl/>
        </w:rPr>
        <w:t>؟</w:t>
      </w:r>
    </w:p>
    <w:p w:rsidR="005A16B4" w:rsidRDefault="005A16B4" w:rsidP="005A16B4">
      <w:pPr>
        <w:pStyle w:val="libNormal"/>
        <w:rPr>
          <w:rtl/>
        </w:rPr>
      </w:pPr>
      <w:r w:rsidRPr="005A16B4">
        <w:rPr>
          <w:rStyle w:val="libNormalChar"/>
          <w:rtl/>
        </w:rPr>
        <w:t>[ 66</w:t>
      </w:r>
      <w:r>
        <w:rPr>
          <w:rtl/>
        </w:rPr>
        <w:t>35 ] 3 - وعنهم، عن أحمد، عن محم</w:t>
      </w:r>
      <w:r>
        <w:rPr>
          <w:rFonts w:hint="cs"/>
          <w:rtl/>
        </w:rPr>
        <w:t>ّ</w:t>
      </w:r>
      <w:r>
        <w:rPr>
          <w:rtl/>
        </w:rPr>
        <w:t>د بن علي، عن محم</w:t>
      </w:r>
      <w:r>
        <w:rPr>
          <w:rFonts w:hint="cs"/>
          <w:rtl/>
        </w:rPr>
        <w:t>ّ</w:t>
      </w:r>
      <w:r>
        <w:rPr>
          <w:rtl/>
        </w:rPr>
        <w:t>د بن سنان،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مكارم الأخلاق</w:t>
      </w:r>
      <w:r w:rsidR="0035190A">
        <w:rPr>
          <w:rtl/>
        </w:rPr>
        <w:t>:</w:t>
      </w:r>
      <w:r>
        <w:rPr>
          <w:rtl/>
        </w:rPr>
        <w:t xml:space="preserve"> 132.</w:t>
      </w:r>
    </w:p>
    <w:p w:rsidR="005A16B4" w:rsidRPr="00D70B6F" w:rsidRDefault="005A16B4" w:rsidP="007108A1">
      <w:pPr>
        <w:pStyle w:val="libFootnote0"/>
        <w:rPr>
          <w:rtl/>
        </w:rPr>
      </w:pPr>
      <w:r w:rsidRPr="00D70B6F">
        <w:rPr>
          <w:rtl/>
        </w:rPr>
        <w:t>(1) تقدم ما يدل على ذلك في الباب 45 من أبواب لباس المصلي</w:t>
      </w:r>
      <w:r>
        <w:rPr>
          <w:rtl/>
        </w:rPr>
        <w:t>،</w:t>
      </w:r>
      <w:r w:rsidRPr="00D70B6F">
        <w:rPr>
          <w:rtl/>
        </w:rPr>
        <w:t xml:space="preserve"> والباب 32 من أبواب مكان المصلي</w:t>
      </w:r>
      <w:r>
        <w:rPr>
          <w:rtl/>
        </w:rPr>
        <w:t>،</w:t>
      </w:r>
      <w:r w:rsidRPr="00D70B6F">
        <w:rPr>
          <w:rtl/>
        </w:rPr>
        <w:t xml:space="preserve"> ويأتي ما يدل عليه في الباب 94 من أبواب ما يكتسب به.</w:t>
      </w:r>
    </w:p>
    <w:p w:rsidR="005A16B4" w:rsidRDefault="005A16B4" w:rsidP="00A12C07">
      <w:pPr>
        <w:pStyle w:val="libFootnoteCenterBold"/>
        <w:rPr>
          <w:rtl/>
        </w:rPr>
      </w:pPr>
      <w:r>
        <w:rPr>
          <w:rtl/>
        </w:rPr>
        <w:t>الباب 5</w:t>
      </w:r>
    </w:p>
    <w:p w:rsidR="005A16B4" w:rsidRDefault="005A16B4" w:rsidP="00A12C07">
      <w:pPr>
        <w:pStyle w:val="libFootnoteCenterBold"/>
        <w:rPr>
          <w:rtl/>
        </w:rPr>
      </w:pPr>
      <w:r>
        <w:rPr>
          <w:rtl/>
        </w:rPr>
        <w:t>فيه 7 أحاديث</w:t>
      </w:r>
    </w:p>
    <w:p w:rsidR="005A16B4" w:rsidRDefault="005A16B4" w:rsidP="007108A1">
      <w:pPr>
        <w:pStyle w:val="libFootnote0"/>
        <w:rPr>
          <w:rtl/>
        </w:rPr>
      </w:pPr>
      <w:r>
        <w:rPr>
          <w:rtl/>
        </w:rPr>
        <w:t>1 - الكافي 6</w:t>
      </w:r>
      <w:r w:rsidR="0035190A">
        <w:rPr>
          <w:rtl/>
        </w:rPr>
        <w:t>:</w:t>
      </w:r>
      <w:r>
        <w:rPr>
          <w:rtl/>
        </w:rPr>
        <w:t xml:space="preserve"> 529 / 2.</w:t>
      </w:r>
    </w:p>
    <w:p w:rsidR="005A16B4" w:rsidRPr="00D70B6F" w:rsidRDefault="005A16B4" w:rsidP="00A12C07">
      <w:pPr>
        <w:pStyle w:val="libFootnote0"/>
        <w:rPr>
          <w:rtl/>
        </w:rPr>
      </w:pPr>
      <w:r w:rsidRPr="00D70B6F">
        <w:rPr>
          <w:rtl/>
        </w:rPr>
        <w:t>(</w:t>
      </w:r>
      <w:r w:rsidR="00A12C07">
        <w:rPr>
          <w:rFonts w:hint="cs"/>
          <w:rtl/>
        </w:rPr>
        <w:t>2</w:t>
      </w:r>
      <w:r w:rsidRPr="00D70B6F">
        <w:rPr>
          <w:rtl/>
        </w:rPr>
        <w:t>) المحاسن</w:t>
      </w:r>
      <w:r w:rsidR="0035190A">
        <w:rPr>
          <w:rtl/>
        </w:rPr>
        <w:t>:</w:t>
      </w:r>
      <w:r w:rsidRPr="00D70B6F">
        <w:rPr>
          <w:rtl/>
        </w:rPr>
        <w:t xml:space="preserve"> 609</w:t>
      </w:r>
      <w:r>
        <w:rPr>
          <w:rtl/>
        </w:rPr>
        <w:t xml:space="preserve"> / </w:t>
      </w:r>
      <w:r w:rsidRPr="00D70B6F">
        <w:rPr>
          <w:rtl/>
        </w:rPr>
        <w:t>9.</w:t>
      </w:r>
    </w:p>
    <w:p w:rsidR="005A16B4" w:rsidRDefault="005A16B4" w:rsidP="007108A1">
      <w:pPr>
        <w:pStyle w:val="libFootnote0"/>
        <w:rPr>
          <w:rtl/>
        </w:rPr>
      </w:pPr>
      <w:r>
        <w:rPr>
          <w:rtl/>
        </w:rPr>
        <w:t>2 - الكافي 6</w:t>
      </w:r>
      <w:r w:rsidR="0035190A">
        <w:rPr>
          <w:rtl/>
        </w:rPr>
        <w:t>:</w:t>
      </w:r>
      <w:r>
        <w:rPr>
          <w:rtl/>
        </w:rPr>
        <w:t xml:space="preserve"> 528 / 1، المحاسن</w:t>
      </w:r>
      <w:r w:rsidR="0035190A">
        <w:rPr>
          <w:rtl/>
        </w:rPr>
        <w:t>:</w:t>
      </w:r>
      <w:r>
        <w:rPr>
          <w:rtl/>
        </w:rPr>
        <w:t xml:space="preserve"> 608 / 6.</w:t>
      </w:r>
    </w:p>
    <w:p w:rsidR="005A16B4" w:rsidRDefault="005A16B4" w:rsidP="007108A1">
      <w:pPr>
        <w:pStyle w:val="libFootnote0"/>
        <w:rPr>
          <w:rtl/>
        </w:rPr>
      </w:pPr>
      <w:r>
        <w:rPr>
          <w:rtl/>
        </w:rPr>
        <w:t>3 - الكافي 6</w:t>
      </w:r>
      <w:r w:rsidR="0035190A">
        <w:rPr>
          <w:rtl/>
        </w:rPr>
        <w:t>:</w:t>
      </w:r>
      <w:r>
        <w:rPr>
          <w:rtl/>
        </w:rPr>
        <w:t xml:space="preserve"> 529 / 5.</w:t>
      </w:r>
    </w:p>
    <w:p w:rsidR="007108A1" w:rsidRPr="00BC18D8" w:rsidRDefault="007108A1" w:rsidP="007108A1">
      <w:pPr>
        <w:pStyle w:val="libNormal"/>
        <w:rPr>
          <w:rtl/>
        </w:rPr>
      </w:pPr>
      <w:r w:rsidRPr="00535419">
        <w:rPr>
          <w:rtl/>
        </w:rPr>
        <w:br w:type="page"/>
      </w:r>
    </w:p>
    <w:p w:rsidR="005A16B4" w:rsidRDefault="005A16B4" w:rsidP="00A12C07">
      <w:pPr>
        <w:pStyle w:val="libNormal0"/>
        <w:rPr>
          <w:rtl/>
        </w:rPr>
      </w:pPr>
      <w:r>
        <w:rPr>
          <w:rtl/>
        </w:rPr>
        <w:lastRenderedPageBreak/>
        <w:t>عن حمزة بن حمران قال</w:t>
      </w:r>
      <w:r w:rsidR="0035190A">
        <w:rPr>
          <w:rtl/>
        </w:rPr>
        <w:t>:</w:t>
      </w:r>
      <w:r>
        <w:rPr>
          <w:rtl/>
        </w:rPr>
        <w:t xml:space="preserve"> شكا رجل إلى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وقال</w:t>
      </w:r>
      <w:r w:rsidR="0035190A">
        <w:rPr>
          <w:rtl/>
        </w:rPr>
        <w:t>:</w:t>
      </w:r>
      <w:r>
        <w:rPr>
          <w:rtl/>
        </w:rPr>
        <w:t xml:space="preserve"> أخرجتنا الجن</w:t>
      </w:r>
      <w:r>
        <w:rPr>
          <w:rFonts w:hint="cs"/>
          <w:rtl/>
        </w:rPr>
        <w:t>ّ</w:t>
      </w:r>
      <w:r>
        <w:rPr>
          <w:rtl/>
        </w:rPr>
        <w:t xml:space="preserve"> عن منازلنا، فقال</w:t>
      </w:r>
      <w:r w:rsidR="0035190A">
        <w:rPr>
          <w:rtl/>
        </w:rPr>
        <w:t>:</w:t>
      </w:r>
      <w:r>
        <w:rPr>
          <w:rtl/>
        </w:rPr>
        <w:t xml:space="preserve"> اجعلوا سقوف بيوتكم سبعة أذرع واجعلوا الحمام في أكناف الدار، قال الرجل</w:t>
      </w:r>
      <w:r w:rsidR="0035190A">
        <w:rPr>
          <w:rtl/>
        </w:rPr>
        <w:t>:</w:t>
      </w:r>
      <w:r>
        <w:rPr>
          <w:rtl/>
        </w:rPr>
        <w:t xml:space="preserve"> ففعلنا ذلك فما رأينا شيئاً نكرهه بعد ذلك.</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مثله، وكذا الذي قبله </w:t>
      </w:r>
      <w:r w:rsidRPr="005A16B4">
        <w:rPr>
          <w:rStyle w:val="libFootnotenumChar"/>
          <w:rtl/>
        </w:rPr>
        <w:t>(1)</w:t>
      </w:r>
      <w:r>
        <w:rPr>
          <w:rtl/>
        </w:rPr>
        <w:t>.</w:t>
      </w:r>
    </w:p>
    <w:p w:rsidR="005A16B4" w:rsidRDefault="005A16B4" w:rsidP="00A12C07">
      <w:pPr>
        <w:pStyle w:val="libNormal"/>
        <w:rPr>
          <w:rtl/>
        </w:rPr>
      </w:pPr>
      <w:r w:rsidRPr="005A16B4">
        <w:rPr>
          <w:rStyle w:val="libNormalChar"/>
          <w:rtl/>
        </w:rPr>
        <w:t>[ 66</w:t>
      </w:r>
      <w:r>
        <w:rPr>
          <w:rtl/>
        </w:rPr>
        <w:t>36 ] 4</w:t>
      </w:r>
      <w:r>
        <w:rPr>
          <w:rFonts w:hint="cs"/>
          <w:rtl/>
        </w:rPr>
        <w:t xml:space="preserve"> - </w:t>
      </w:r>
      <w:r>
        <w:rPr>
          <w:rtl/>
        </w:rPr>
        <w:t>وعنهم، عن سهل بن زياد، عن جعفر بن بشير، عن الحسين بن زرارة، عن محم</w:t>
      </w:r>
      <w:r>
        <w:rPr>
          <w:rFonts w:hint="cs"/>
          <w:rtl/>
        </w:rPr>
        <w:t>ّ</w:t>
      </w:r>
      <w:r>
        <w:rPr>
          <w:rtl/>
        </w:rPr>
        <w:t>د بن مسلم قال</w:t>
      </w:r>
      <w:r w:rsidR="0035190A">
        <w:rPr>
          <w:rtl/>
        </w:rPr>
        <w:t>:</w:t>
      </w:r>
      <w:r>
        <w:rPr>
          <w:rtl/>
        </w:rPr>
        <w:t xml:space="preserve"> قال أبو عبد الله </w:t>
      </w:r>
      <w:r w:rsidR="00A12C07" w:rsidRPr="00E820C4">
        <w:rPr>
          <w:rStyle w:val="libNormalChar"/>
          <w:rFonts w:hint="cs"/>
          <w:rtl/>
        </w:rPr>
        <w:t xml:space="preserve">( </w:t>
      </w:r>
      <w:r w:rsidR="00A12C07">
        <w:rPr>
          <w:rStyle w:val="libAlaemChar"/>
          <w:rFonts w:hint="cs"/>
          <w:rtl/>
        </w:rPr>
        <w:t>عليه‌السلام</w:t>
      </w:r>
      <w:r w:rsidR="00A12C07" w:rsidRPr="00E820C4">
        <w:rPr>
          <w:rStyle w:val="libNormalChar"/>
          <w:rFonts w:hint="cs"/>
          <w:rtl/>
        </w:rPr>
        <w:t xml:space="preserve"> )</w:t>
      </w:r>
      <w:r w:rsidR="0035190A">
        <w:rPr>
          <w:rtl/>
        </w:rPr>
        <w:t>:</w:t>
      </w:r>
      <w:r>
        <w:rPr>
          <w:rtl/>
        </w:rPr>
        <w:t xml:space="preserve"> ابن بيتك سبعة أذرع، فما كان بعد ذلك سكنته الشياطين، إن</w:t>
      </w:r>
      <w:r>
        <w:rPr>
          <w:rFonts w:hint="cs"/>
          <w:rtl/>
        </w:rPr>
        <w:t>ّ</w:t>
      </w:r>
      <w:r>
        <w:rPr>
          <w:rtl/>
        </w:rPr>
        <w:t xml:space="preserve"> الشياطين ليست في السماء ولا في الأرض وإن</w:t>
      </w:r>
      <w:r>
        <w:rPr>
          <w:rFonts w:hint="cs"/>
          <w:rtl/>
        </w:rPr>
        <w:t>ّ</w:t>
      </w:r>
      <w:r>
        <w:rPr>
          <w:rtl/>
        </w:rPr>
        <w:t>ما تسكن الهواء.</w:t>
      </w:r>
    </w:p>
    <w:p w:rsidR="005A16B4" w:rsidRDefault="005A16B4" w:rsidP="005A16B4">
      <w:pPr>
        <w:pStyle w:val="libNormal"/>
        <w:rPr>
          <w:rtl/>
        </w:rPr>
      </w:pPr>
      <w:r w:rsidRPr="005A16B4">
        <w:rPr>
          <w:rStyle w:val="libNormalChar"/>
          <w:rtl/>
        </w:rPr>
        <w:t>[ 66</w:t>
      </w:r>
      <w:r>
        <w:rPr>
          <w:rtl/>
        </w:rPr>
        <w:t>37 ] 5</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محسن بن أحمد، وعلي بن الحكم جميعاً، عن أبان بن عثمان الأحمر، عن الحسن بن السري،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سمك البيت سبعة أذرع أو ثمانية أذرع فما ذلك فمحتضر.</w:t>
      </w:r>
    </w:p>
    <w:p w:rsidR="005A16B4" w:rsidRDefault="005A16B4" w:rsidP="005A16B4">
      <w:pPr>
        <w:pStyle w:val="libNormal"/>
        <w:rPr>
          <w:rtl/>
        </w:rPr>
      </w:pPr>
      <w:r w:rsidRPr="005A16B4">
        <w:rPr>
          <w:rStyle w:val="libNormalChar"/>
          <w:rtl/>
        </w:rPr>
        <w:t>[ 66</w:t>
      </w:r>
      <w:r>
        <w:rPr>
          <w:rtl/>
        </w:rPr>
        <w:t>38 ] 6</w:t>
      </w:r>
      <w:r>
        <w:rPr>
          <w:rFonts w:hint="cs"/>
          <w:rtl/>
        </w:rPr>
        <w:t xml:space="preserve"> - </w:t>
      </w:r>
      <w:r>
        <w:rPr>
          <w:rtl/>
        </w:rPr>
        <w:t xml:space="preserve">وعن النوفلي، عن أبيه، عن بعض الصادقين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ما رفع من السقف فوق ثمانية أذرع فهو مسكون.</w:t>
      </w:r>
    </w:p>
    <w:p w:rsidR="005A16B4" w:rsidRDefault="005A16B4" w:rsidP="005A16B4">
      <w:pPr>
        <w:pStyle w:val="libNormal"/>
        <w:rPr>
          <w:rtl/>
        </w:rPr>
      </w:pPr>
      <w:r w:rsidRPr="005A16B4">
        <w:rPr>
          <w:rStyle w:val="libNormalChar"/>
          <w:rtl/>
        </w:rPr>
        <w:t>[ 66</w:t>
      </w:r>
      <w:r>
        <w:rPr>
          <w:rtl/>
        </w:rPr>
        <w:t>39 ] 7</w:t>
      </w:r>
      <w:r>
        <w:rPr>
          <w:rFonts w:hint="cs"/>
          <w:rtl/>
        </w:rPr>
        <w:t xml:space="preserve"> - </w:t>
      </w:r>
      <w:r>
        <w:rPr>
          <w:rtl/>
        </w:rPr>
        <w:t>وعن ابن شم</w:t>
      </w:r>
      <w:r>
        <w:rPr>
          <w:rFonts w:hint="cs"/>
          <w:rtl/>
        </w:rPr>
        <w:t>ّ</w:t>
      </w:r>
      <w:r>
        <w:rPr>
          <w:rtl/>
        </w:rPr>
        <w:t>ون،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بنى الرجل فوق ثمانية أذرع نودي</w:t>
      </w:r>
      <w:r w:rsidR="0035190A">
        <w:rPr>
          <w:rtl/>
        </w:rPr>
        <w:t>:</w:t>
      </w:r>
      <w:r>
        <w:rPr>
          <w:rtl/>
        </w:rPr>
        <w:t xml:space="preserve"> يا أفسق الفاسقين أين تريد</w:t>
      </w:r>
      <w:r>
        <w:rPr>
          <w:rFonts w:hint="cs"/>
          <w:rtl/>
        </w:rPr>
        <w:t xml:space="preserve"> </w:t>
      </w:r>
      <w:r>
        <w:rPr>
          <w:rtl/>
        </w:rPr>
        <w:t>؟!.</w:t>
      </w:r>
    </w:p>
    <w:p w:rsidR="005A16B4" w:rsidRDefault="005A16B4" w:rsidP="00A12C07">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A12C07">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D70B6F" w:rsidRDefault="005A16B4" w:rsidP="007108A1">
      <w:pPr>
        <w:pStyle w:val="libFootnote0"/>
        <w:rPr>
          <w:rtl/>
        </w:rPr>
      </w:pPr>
      <w:r w:rsidRPr="00D70B6F">
        <w:rPr>
          <w:rtl/>
        </w:rPr>
        <w:t>(1) المحاسن</w:t>
      </w:r>
      <w:r w:rsidR="0035190A">
        <w:rPr>
          <w:rtl/>
        </w:rPr>
        <w:t>:</w:t>
      </w:r>
      <w:r w:rsidRPr="00D70B6F">
        <w:rPr>
          <w:rtl/>
        </w:rPr>
        <w:t xml:space="preserve"> 609</w:t>
      </w:r>
      <w:r>
        <w:rPr>
          <w:rtl/>
        </w:rPr>
        <w:t xml:space="preserve"> / </w:t>
      </w:r>
      <w:r w:rsidRPr="00D70B6F">
        <w:rPr>
          <w:rtl/>
        </w:rPr>
        <w:t>14.</w:t>
      </w:r>
    </w:p>
    <w:p w:rsidR="005A16B4" w:rsidRDefault="005A16B4" w:rsidP="007108A1">
      <w:pPr>
        <w:pStyle w:val="libFootnote0"/>
        <w:rPr>
          <w:rtl/>
        </w:rPr>
      </w:pPr>
      <w:r>
        <w:rPr>
          <w:rtl/>
        </w:rPr>
        <w:t>4 - الكافي 6</w:t>
      </w:r>
      <w:r w:rsidR="0035190A">
        <w:rPr>
          <w:rtl/>
        </w:rPr>
        <w:t>:</w:t>
      </w:r>
      <w:r>
        <w:rPr>
          <w:rtl/>
        </w:rPr>
        <w:t xml:space="preserve"> 529 / 6.</w:t>
      </w:r>
    </w:p>
    <w:p w:rsidR="005A16B4" w:rsidRDefault="005A16B4" w:rsidP="007108A1">
      <w:pPr>
        <w:pStyle w:val="libFootnote0"/>
        <w:rPr>
          <w:rtl/>
        </w:rPr>
      </w:pPr>
      <w:r>
        <w:rPr>
          <w:rtl/>
        </w:rPr>
        <w:t>5 - المحاسن</w:t>
      </w:r>
      <w:r w:rsidR="0035190A">
        <w:rPr>
          <w:rtl/>
        </w:rPr>
        <w:t>:</w:t>
      </w:r>
      <w:r>
        <w:rPr>
          <w:rtl/>
        </w:rPr>
        <w:t xml:space="preserve"> 609 / 10.</w:t>
      </w:r>
    </w:p>
    <w:p w:rsidR="005A16B4" w:rsidRDefault="005A16B4" w:rsidP="007108A1">
      <w:pPr>
        <w:pStyle w:val="libFootnote0"/>
        <w:rPr>
          <w:rtl/>
        </w:rPr>
      </w:pPr>
      <w:r>
        <w:rPr>
          <w:rtl/>
        </w:rPr>
        <w:t>6 - المحاسن</w:t>
      </w:r>
      <w:r w:rsidR="0035190A">
        <w:rPr>
          <w:rtl/>
        </w:rPr>
        <w:t>:</w:t>
      </w:r>
      <w:r>
        <w:rPr>
          <w:rtl/>
        </w:rPr>
        <w:t xml:space="preserve"> 608 / 8.</w:t>
      </w:r>
    </w:p>
    <w:p w:rsidR="005A16B4" w:rsidRDefault="005A16B4" w:rsidP="007108A1">
      <w:pPr>
        <w:pStyle w:val="libFootnote0"/>
        <w:rPr>
          <w:rtl/>
        </w:rPr>
      </w:pPr>
      <w:r>
        <w:rPr>
          <w:rtl/>
        </w:rPr>
        <w:t>7 - المحاسن</w:t>
      </w:r>
      <w:r w:rsidR="0035190A">
        <w:rPr>
          <w:rtl/>
        </w:rPr>
        <w:t>:</w:t>
      </w:r>
      <w:r>
        <w:rPr>
          <w:rtl/>
        </w:rPr>
        <w:t xml:space="preserve"> 608 / 7.</w:t>
      </w:r>
    </w:p>
    <w:p w:rsidR="005A16B4" w:rsidRPr="00D70B6F" w:rsidRDefault="005A16B4" w:rsidP="00A12C07">
      <w:pPr>
        <w:pStyle w:val="libFootnote0"/>
        <w:rPr>
          <w:rtl/>
        </w:rPr>
      </w:pPr>
      <w:r w:rsidRPr="00D70B6F">
        <w:rPr>
          <w:rtl/>
        </w:rPr>
        <w:t>(</w:t>
      </w:r>
      <w:r w:rsidR="00A12C07">
        <w:rPr>
          <w:rFonts w:hint="cs"/>
          <w:rtl/>
        </w:rPr>
        <w:t>2</w:t>
      </w:r>
      <w:r w:rsidRPr="00D70B6F">
        <w:rPr>
          <w:rtl/>
        </w:rPr>
        <w:t>) يأتي ما يدل عليه في الباب 6</w:t>
      </w:r>
      <w:r>
        <w:rPr>
          <w:rtl/>
        </w:rPr>
        <w:t>،</w:t>
      </w:r>
      <w:r w:rsidRPr="00D70B6F">
        <w:rPr>
          <w:rtl/>
        </w:rPr>
        <w:t xml:space="preserve"> ويأتي ما يدل على استحباب البناء يوم الأحد في الحديث 1 </w:t>
      </w:r>
      <w:r>
        <w:rPr>
          <w:rtl/>
        </w:rPr>
        <w:t>و 4</w:t>
      </w:r>
      <w:r w:rsidRPr="00D70B6F">
        <w:rPr>
          <w:rtl/>
        </w:rPr>
        <w:t xml:space="preserve"> من الباب 6 من أبواب آداب السفر.</w:t>
      </w:r>
    </w:p>
    <w:p w:rsidR="007108A1" w:rsidRPr="00BC18D8" w:rsidRDefault="007108A1" w:rsidP="007108A1">
      <w:pPr>
        <w:pStyle w:val="libNormal"/>
        <w:rPr>
          <w:rtl/>
        </w:rPr>
      </w:pPr>
      <w:r w:rsidRPr="00535419">
        <w:rPr>
          <w:rtl/>
        </w:rPr>
        <w:br w:type="page"/>
      </w:r>
    </w:p>
    <w:p w:rsidR="005A16B4" w:rsidRPr="00DD1FE2" w:rsidRDefault="00A12C07" w:rsidP="00A12C07">
      <w:pPr>
        <w:pStyle w:val="Heading2Center"/>
        <w:rPr>
          <w:rtl/>
        </w:rPr>
      </w:pPr>
      <w:bookmarkStart w:id="1102" w:name="_Toc275419253"/>
      <w:bookmarkStart w:id="1103" w:name="_Toc300140984"/>
      <w:bookmarkStart w:id="1104" w:name="_Toc374784116"/>
      <w:bookmarkStart w:id="1105" w:name="_Toc257224456"/>
      <w:r>
        <w:rPr>
          <w:rtl/>
        </w:rPr>
        <w:lastRenderedPageBreak/>
        <w:t>6 - باب استحباب كتابة آية الكرسي دوراً على رأس ثمانية أذرع</w:t>
      </w:r>
      <w:bookmarkStart w:id="1106" w:name="_Toc275419254"/>
      <w:bookmarkStart w:id="1107" w:name="_Toc300140985"/>
      <w:bookmarkEnd w:id="1102"/>
      <w:bookmarkEnd w:id="1103"/>
      <w:r>
        <w:rPr>
          <w:rFonts w:hint="cs"/>
          <w:rtl/>
        </w:rPr>
        <w:t xml:space="preserve"> </w:t>
      </w:r>
      <w:r>
        <w:rPr>
          <w:rtl/>
        </w:rPr>
        <w:t>من الجدار إذا زاد ارتفاعه عنها ولو كان مسجداً</w:t>
      </w:r>
      <w:bookmarkEnd w:id="1104"/>
      <w:bookmarkEnd w:id="1105"/>
      <w:bookmarkEnd w:id="1106"/>
      <w:bookmarkEnd w:id="1107"/>
    </w:p>
    <w:p w:rsidR="005A16B4" w:rsidRDefault="005A16B4" w:rsidP="005A16B4">
      <w:pPr>
        <w:pStyle w:val="libNormal"/>
        <w:rPr>
          <w:rtl/>
        </w:rPr>
      </w:pPr>
      <w:r w:rsidRPr="005A16B4">
        <w:rPr>
          <w:rStyle w:val="libNormalChar"/>
          <w:rtl/>
        </w:rPr>
        <w:t>[ 66</w:t>
      </w:r>
      <w:r>
        <w:rPr>
          <w:rtl/>
        </w:rPr>
        <w:t>40 ] 1</w:t>
      </w:r>
      <w:r>
        <w:rPr>
          <w:rFonts w:hint="cs"/>
          <w:rtl/>
        </w:rPr>
        <w:t xml:space="preserve"> - </w:t>
      </w:r>
      <w:r>
        <w:rPr>
          <w:rtl/>
        </w:rPr>
        <w:t>محم</w:t>
      </w:r>
      <w:r>
        <w:rPr>
          <w:rFonts w:hint="cs"/>
          <w:rtl/>
        </w:rPr>
        <w:t>ّ</w:t>
      </w:r>
      <w:r>
        <w:rPr>
          <w:rtl/>
        </w:rPr>
        <w:t>د بن يعقوب، عن علي بن إبراهيم، عن محم</w:t>
      </w:r>
      <w:r>
        <w:rPr>
          <w:rFonts w:hint="cs"/>
          <w:rtl/>
        </w:rPr>
        <w:t>ّ</w:t>
      </w:r>
      <w:r>
        <w:rPr>
          <w:rtl/>
        </w:rPr>
        <w:t>د بن عيسى، وعن عد</w:t>
      </w:r>
      <w:r>
        <w:rPr>
          <w:rFonts w:hint="cs"/>
          <w:rtl/>
        </w:rPr>
        <w:t>ّ</w:t>
      </w:r>
      <w:r>
        <w:rPr>
          <w:rtl/>
        </w:rPr>
        <w:t>ة من أصحابنا، عن أحمد بن أبي عبد الله وسهل بن زياد جميعاً، عن محم</w:t>
      </w:r>
      <w:r>
        <w:rPr>
          <w:rFonts w:hint="cs"/>
          <w:rtl/>
        </w:rPr>
        <w:t>ّ</w:t>
      </w:r>
      <w:r>
        <w:rPr>
          <w:rtl/>
        </w:rPr>
        <w:t>د بن عيسى، عن أبي محم</w:t>
      </w:r>
      <w:r>
        <w:rPr>
          <w:rFonts w:hint="cs"/>
          <w:rtl/>
        </w:rPr>
        <w:t>ّ</w:t>
      </w:r>
      <w:r>
        <w:rPr>
          <w:rtl/>
        </w:rPr>
        <w:t xml:space="preserve">د الأنصاري، عن أبان بن عثمان،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شكى إليه رجل عبث أهل الأرض بأهل بيته وبعياله، فقال</w:t>
      </w:r>
      <w:r w:rsidR="0035190A">
        <w:rPr>
          <w:rtl/>
        </w:rPr>
        <w:t>:</w:t>
      </w:r>
      <w:r>
        <w:rPr>
          <w:rtl/>
        </w:rPr>
        <w:t xml:space="preserve"> كم سقف بيتك</w:t>
      </w:r>
      <w:r>
        <w:rPr>
          <w:rFonts w:hint="cs"/>
          <w:rtl/>
        </w:rPr>
        <w:t xml:space="preserve"> </w:t>
      </w:r>
      <w:r>
        <w:rPr>
          <w:rtl/>
        </w:rPr>
        <w:t>؟ فقال</w:t>
      </w:r>
      <w:r w:rsidR="0035190A">
        <w:rPr>
          <w:rtl/>
        </w:rPr>
        <w:t>:</w:t>
      </w:r>
      <w:r>
        <w:rPr>
          <w:rtl/>
        </w:rPr>
        <w:t xml:space="preserve"> عشرة أذرع، فقال</w:t>
      </w:r>
      <w:r w:rsidR="0035190A">
        <w:rPr>
          <w:rtl/>
        </w:rPr>
        <w:t>:</w:t>
      </w:r>
      <w:r>
        <w:rPr>
          <w:rtl/>
        </w:rPr>
        <w:t xml:space="preserve"> أذرع ثمانية أذرع ثم</w:t>
      </w:r>
      <w:r>
        <w:rPr>
          <w:rFonts w:hint="cs"/>
          <w:rtl/>
        </w:rPr>
        <w:t>ّ</w:t>
      </w:r>
      <w:r>
        <w:rPr>
          <w:rtl/>
        </w:rPr>
        <w:t xml:space="preserve"> اكتب آية الكرسي فيما بين الثمانية إلى العشرة كما تدور، فإن كل</w:t>
      </w:r>
      <w:r>
        <w:rPr>
          <w:rFonts w:hint="cs"/>
          <w:rtl/>
        </w:rPr>
        <w:t>ّ</w:t>
      </w:r>
      <w:r>
        <w:rPr>
          <w:rtl/>
        </w:rPr>
        <w:t xml:space="preserve"> بيت سمكه أكثر من ثمانية أذرع فهو محتضر تحضره الجن</w:t>
      </w:r>
      <w:r>
        <w:rPr>
          <w:rFonts w:hint="cs"/>
          <w:rtl/>
        </w:rPr>
        <w:t>ّ</w:t>
      </w:r>
      <w:r>
        <w:rPr>
          <w:rtl/>
        </w:rPr>
        <w:t xml:space="preserve"> تكون فيه تسكنه </w:t>
      </w:r>
      <w:r w:rsidRPr="005A16B4">
        <w:rPr>
          <w:rStyle w:val="libFootnotenumChar"/>
          <w:rtl/>
        </w:rPr>
        <w:t>(1)</w:t>
      </w:r>
      <w:r>
        <w:rPr>
          <w:rtl/>
        </w:rPr>
        <w:t>.</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الخصال )</w:t>
      </w:r>
      <w:r w:rsidR="0035190A">
        <w:rPr>
          <w:rFonts w:hint="cs"/>
          <w:rtl/>
        </w:rPr>
        <w:t>:</w:t>
      </w:r>
      <w:r>
        <w:rPr>
          <w:rtl/>
        </w:rPr>
        <w:t xml:space="preserve"> عن محم</w:t>
      </w:r>
      <w:r>
        <w:rPr>
          <w:rFonts w:hint="cs"/>
          <w:rtl/>
        </w:rPr>
        <w:t>ّ</w:t>
      </w:r>
      <w:r>
        <w:rPr>
          <w:rtl/>
        </w:rPr>
        <w:t>د بن علي ماجيلويه، عن محم</w:t>
      </w:r>
      <w:r>
        <w:rPr>
          <w:rFonts w:hint="cs"/>
          <w:rtl/>
        </w:rPr>
        <w:t>ّ</w:t>
      </w:r>
      <w:r>
        <w:rPr>
          <w:rtl/>
        </w:rPr>
        <w:t>د بن يحيى</w:t>
      </w:r>
      <w:r>
        <w:rPr>
          <w:rFonts w:hint="cs"/>
          <w:rtl/>
        </w:rPr>
        <w:t>،</w:t>
      </w:r>
      <w:r>
        <w:rPr>
          <w:rtl/>
        </w:rPr>
        <w:t xml:space="preserve"> عن محم</w:t>
      </w:r>
      <w:r>
        <w:rPr>
          <w:rFonts w:hint="cs"/>
          <w:rtl/>
        </w:rPr>
        <w:t>ّ</w:t>
      </w:r>
      <w:r>
        <w:rPr>
          <w:rtl/>
        </w:rPr>
        <w:t>د بن أحمد بن يحيى، عن محم</w:t>
      </w:r>
      <w:r>
        <w:rPr>
          <w:rFonts w:hint="cs"/>
          <w:rtl/>
        </w:rPr>
        <w:t>ّ</w:t>
      </w:r>
      <w:r>
        <w:rPr>
          <w:rtl/>
        </w:rPr>
        <w:t>د بن عيسى، نحوه،</w:t>
      </w:r>
      <w:r w:rsidR="00234760">
        <w:rPr>
          <w:rtl/>
        </w:rPr>
        <w:t xml:space="preserve"> إلّا </w:t>
      </w:r>
      <w:r>
        <w:rPr>
          <w:rtl/>
        </w:rPr>
        <w:t>أن</w:t>
      </w:r>
      <w:r>
        <w:rPr>
          <w:rFonts w:hint="cs"/>
          <w:rtl/>
        </w:rPr>
        <w:t>ّ</w:t>
      </w:r>
      <w:r>
        <w:rPr>
          <w:rtl/>
        </w:rPr>
        <w:t>ه قال</w:t>
      </w:r>
      <w:r w:rsidR="0035190A">
        <w:rPr>
          <w:rFonts w:hint="cs"/>
          <w:rtl/>
        </w:rPr>
        <w:t>:</w:t>
      </w:r>
      <w:r>
        <w:rPr>
          <w:rtl/>
        </w:rPr>
        <w:t xml:space="preserve"> كم سمك بيتك</w:t>
      </w:r>
      <w:r>
        <w:rPr>
          <w:rFonts w:hint="cs"/>
          <w:rtl/>
        </w:rPr>
        <w:t xml:space="preserve"> </w:t>
      </w:r>
      <w:r w:rsidRPr="005A16B4">
        <w:rPr>
          <w:rStyle w:val="libFootnotenumChar"/>
          <w:rtl/>
        </w:rPr>
        <w:t>(2)</w:t>
      </w:r>
      <w:r>
        <w:rPr>
          <w:rtl/>
        </w:rPr>
        <w:t>.</w:t>
      </w:r>
    </w:p>
    <w:p w:rsidR="005A16B4" w:rsidRDefault="005A16B4" w:rsidP="00A12C07">
      <w:pPr>
        <w:pStyle w:val="libNormal"/>
        <w:rPr>
          <w:rtl/>
        </w:rPr>
      </w:pPr>
      <w:r w:rsidRPr="005A16B4">
        <w:rPr>
          <w:rStyle w:val="libNormalChar"/>
          <w:rtl/>
        </w:rPr>
        <w:t>[ 66</w:t>
      </w:r>
      <w:r>
        <w:rPr>
          <w:rtl/>
        </w:rPr>
        <w:t>41 ] 2</w:t>
      </w:r>
      <w:r>
        <w:rPr>
          <w:rFonts w:hint="cs"/>
          <w:rtl/>
        </w:rPr>
        <w:t xml:space="preserve"> - </w:t>
      </w:r>
      <w:r>
        <w:rPr>
          <w:rtl/>
        </w:rPr>
        <w:t>وعنهم، عن سهل، عن علي بن الحكم، ومحسن بن أحمد، عن أبان بن عثمان، عن محم</w:t>
      </w:r>
      <w:r>
        <w:rPr>
          <w:rFonts w:hint="cs"/>
          <w:rtl/>
        </w:rPr>
        <w:t>ّ</w:t>
      </w:r>
      <w:r>
        <w:rPr>
          <w:rtl/>
        </w:rPr>
        <w:t xml:space="preserve">د بن إسماعيل،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كان البيت فوق ثمانية أذرع فاكتب في أعلاه </w:t>
      </w:r>
      <w:r w:rsidRPr="005A16B4">
        <w:rPr>
          <w:rStyle w:val="libFootnotenumChar"/>
          <w:rtl/>
        </w:rPr>
        <w:t>(</w:t>
      </w:r>
      <w:r w:rsidR="00A12C07">
        <w:rPr>
          <w:rStyle w:val="libFootnotenumChar"/>
          <w:rFonts w:hint="cs"/>
          <w:rtl/>
        </w:rPr>
        <w:t>3</w:t>
      </w:r>
      <w:r w:rsidRPr="005A16B4">
        <w:rPr>
          <w:rStyle w:val="libFootnotenumChar"/>
          <w:rtl/>
        </w:rPr>
        <w:t>)</w:t>
      </w:r>
      <w:r>
        <w:rPr>
          <w:rtl/>
        </w:rPr>
        <w:t xml:space="preserve"> آية الكرسي.</w:t>
      </w:r>
    </w:p>
    <w:p w:rsidR="005A16B4" w:rsidRDefault="005A16B4" w:rsidP="005A16B4">
      <w:pPr>
        <w:pStyle w:val="libNormal"/>
        <w:rPr>
          <w:rtl/>
        </w:rPr>
      </w:pPr>
      <w:r w:rsidRPr="005A16B4">
        <w:rPr>
          <w:rStyle w:val="libNormalChar"/>
          <w:rtl/>
        </w:rPr>
        <w:t>[ 66</w:t>
      </w:r>
      <w:r>
        <w:rPr>
          <w:rtl/>
        </w:rPr>
        <w:t>42 ] 3</w:t>
      </w:r>
      <w:r>
        <w:rPr>
          <w:rFonts w:hint="cs"/>
          <w:rtl/>
        </w:rPr>
        <w:t xml:space="preserve"> - </w:t>
      </w:r>
      <w:r>
        <w:rPr>
          <w:rtl/>
        </w:rPr>
        <w:t>وعن علي بن إبراهيم، عن أبيه، عن إسماعيل بن مرار وأحمد بن أبي عبد الله، عن أبيه جميعاً، عن يونس، عم</w:t>
      </w:r>
      <w:r>
        <w:rPr>
          <w:rFonts w:hint="cs"/>
          <w:rtl/>
        </w:rPr>
        <w:t>ّ</w:t>
      </w:r>
      <w:r>
        <w:rPr>
          <w:rtl/>
        </w:rPr>
        <w:t>ن ذكره، عن أبي</w:t>
      </w:r>
    </w:p>
    <w:p w:rsidR="005A16B4" w:rsidRDefault="007108A1" w:rsidP="007108A1">
      <w:pPr>
        <w:pStyle w:val="libLine"/>
        <w:rPr>
          <w:rtl/>
        </w:rPr>
      </w:pPr>
      <w:r>
        <w:rPr>
          <w:rtl/>
        </w:rPr>
        <w:t>____________________</w:t>
      </w:r>
    </w:p>
    <w:p w:rsidR="005A16B4" w:rsidRDefault="005A16B4" w:rsidP="00A12C07">
      <w:pPr>
        <w:pStyle w:val="libFootnoteCenterBold"/>
        <w:rPr>
          <w:rtl/>
        </w:rPr>
      </w:pPr>
      <w:r>
        <w:rPr>
          <w:rtl/>
        </w:rPr>
        <w:t>الباب 6</w:t>
      </w:r>
    </w:p>
    <w:p w:rsidR="005A16B4" w:rsidRDefault="005A16B4" w:rsidP="00A12C07">
      <w:pPr>
        <w:pStyle w:val="libFootnoteCenterBold"/>
        <w:rPr>
          <w:rtl/>
        </w:rPr>
      </w:pPr>
      <w:r>
        <w:rPr>
          <w:rtl/>
        </w:rPr>
        <w:t>فيه 4 أحاديث</w:t>
      </w:r>
    </w:p>
    <w:p w:rsidR="005A16B4" w:rsidRDefault="005A16B4" w:rsidP="007108A1">
      <w:pPr>
        <w:pStyle w:val="libFootnote0"/>
        <w:rPr>
          <w:rtl/>
        </w:rPr>
      </w:pPr>
      <w:r>
        <w:rPr>
          <w:rtl/>
        </w:rPr>
        <w:t>1 - الكافي 6</w:t>
      </w:r>
      <w:r w:rsidR="0035190A">
        <w:rPr>
          <w:rtl/>
        </w:rPr>
        <w:t>:</w:t>
      </w:r>
      <w:r>
        <w:rPr>
          <w:rtl/>
        </w:rPr>
        <w:t xml:space="preserve"> 529 / 3، والمحاسن</w:t>
      </w:r>
      <w:r w:rsidR="0035190A">
        <w:rPr>
          <w:rtl/>
        </w:rPr>
        <w:t>:</w:t>
      </w:r>
      <w:r>
        <w:rPr>
          <w:rtl/>
        </w:rPr>
        <w:t xml:space="preserve"> 609 / 15.</w:t>
      </w:r>
    </w:p>
    <w:p w:rsidR="005A16B4" w:rsidRPr="00D70B6F" w:rsidRDefault="005A16B4" w:rsidP="007108A1">
      <w:pPr>
        <w:pStyle w:val="libFootnote0"/>
        <w:rPr>
          <w:rtl/>
        </w:rPr>
      </w:pPr>
      <w:r w:rsidRPr="00D70B6F">
        <w:rPr>
          <w:rtl/>
        </w:rPr>
        <w:t>(1) في نسخة</w:t>
      </w:r>
      <w:r w:rsidR="0035190A">
        <w:rPr>
          <w:rtl/>
        </w:rPr>
        <w:t>:</w:t>
      </w:r>
      <w:r w:rsidRPr="00D70B6F">
        <w:rPr>
          <w:rtl/>
        </w:rPr>
        <w:t xml:space="preserve"> مسكنه </w:t>
      </w:r>
      <w:r w:rsidR="00E820C4" w:rsidRPr="00E820C4">
        <w:rPr>
          <w:rStyle w:val="libNormalChar"/>
          <w:rtl/>
        </w:rPr>
        <w:t xml:space="preserve">( </w:t>
      </w:r>
      <w:r w:rsidRPr="00D70B6F">
        <w:rPr>
          <w:rtl/>
        </w:rPr>
        <w:t>هامش المخطوط ).</w:t>
      </w:r>
    </w:p>
    <w:p w:rsidR="005A16B4" w:rsidRPr="00D70B6F" w:rsidRDefault="005A16B4" w:rsidP="007108A1">
      <w:pPr>
        <w:pStyle w:val="libFootnote0"/>
        <w:rPr>
          <w:rtl/>
        </w:rPr>
      </w:pPr>
      <w:r w:rsidRPr="00D70B6F">
        <w:rPr>
          <w:rtl/>
        </w:rPr>
        <w:t>(2) الخصال</w:t>
      </w:r>
      <w:r w:rsidR="0035190A">
        <w:rPr>
          <w:rtl/>
        </w:rPr>
        <w:t>:</w:t>
      </w:r>
      <w:r w:rsidRPr="00D70B6F">
        <w:rPr>
          <w:rtl/>
        </w:rPr>
        <w:t xml:space="preserve"> 408</w:t>
      </w:r>
      <w:r>
        <w:rPr>
          <w:rtl/>
        </w:rPr>
        <w:t xml:space="preserve"> / </w:t>
      </w:r>
      <w:r w:rsidRPr="00D70B6F">
        <w:rPr>
          <w:rtl/>
        </w:rPr>
        <w:t>8.</w:t>
      </w:r>
    </w:p>
    <w:p w:rsidR="005A16B4" w:rsidRDefault="005A16B4" w:rsidP="007108A1">
      <w:pPr>
        <w:pStyle w:val="libFootnote0"/>
        <w:rPr>
          <w:rtl/>
        </w:rPr>
      </w:pPr>
      <w:r>
        <w:rPr>
          <w:rtl/>
        </w:rPr>
        <w:t>2 - الكافي 6</w:t>
      </w:r>
      <w:r w:rsidR="0035190A">
        <w:rPr>
          <w:rtl/>
        </w:rPr>
        <w:t>:</w:t>
      </w:r>
      <w:r>
        <w:rPr>
          <w:rtl/>
        </w:rPr>
        <w:t xml:space="preserve"> 529 / 7، والمحاسن</w:t>
      </w:r>
      <w:r w:rsidR="0035190A">
        <w:rPr>
          <w:rtl/>
        </w:rPr>
        <w:t>:</w:t>
      </w:r>
      <w:r>
        <w:rPr>
          <w:rtl/>
        </w:rPr>
        <w:t xml:space="preserve"> 609 / 12.</w:t>
      </w:r>
    </w:p>
    <w:p w:rsidR="005A16B4" w:rsidRPr="00D70B6F" w:rsidRDefault="005A16B4" w:rsidP="00A12C07">
      <w:pPr>
        <w:pStyle w:val="libFootnote0"/>
        <w:rPr>
          <w:rtl/>
        </w:rPr>
      </w:pPr>
      <w:r w:rsidRPr="00D70B6F">
        <w:rPr>
          <w:rtl/>
        </w:rPr>
        <w:t>(</w:t>
      </w:r>
      <w:r w:rsidR="00A12C07">
        <w:rPr>
          <w:rFonts w:hint="cs"/>
          <w:rtl/>
        </w:rPr>
        <w:t>3</w:t>
      </w:r>
      <w:r w:rsidRPr="00D70B6F">
        <w:rPr>
          <w:rtl/>
        </w:rPr>
        <w:t>) في المحاسن</w:t>
      </w:r>
      <w:r w:rsidR="0035190A">
        <w:rPr>
          <w:rtl/>
        </w:rPr>
        <w:t>:</w:t>
      </w:r>
      <w:r w:rsidRPr="00D70B6F">
        <w:rPr>
          <w:rtl/>
        </w:rPr>
        <w:t xml:space="preserve"> عليه </w:t>
      </w:r>
      <w:r w:rsidR="00E820C4" w:rsidRPr="00E820C4">
        <w:rPr>
          <w:rStyle w:val="libNormalChar"/>
          <w:rtl/>
        </w:rPr>
        <w:t xml:space="preserve">( </w:t>
      </w:r>
      <w:r w:rsidRPr="00D70B6F">
        <w:rPr>
          <w:rtl/>
        </w:rPr>
        <w:t>هامش المخطوط ).</w:t>
      </w:r>
    </w:p>
    <w:p w:rsidR="005A16B4" w:rsidRDefault="005A16B4" w:rsidP="007108A1">
      <w:pPr>
        <w:pStyle w:val="libFootnote0"/>
        <w:rPr>
          <w:rtl/>
        </w:rPr>
      </w:pPr>
      <w:r>
        <w:rPr>
          <w:rtl/>
        </w:rPr>
        <w:t>3 - الكافي 6</w:t>
      </w:r>
      <w:r w:rsidR="0035190A">
        <w:rPr>
          <w:rtl/>
        </w:rPr>
        <w:t>:</w:t>
      </w:r>
      <w:r>
        <w:rPr>
          <w:rtl/>
        </w:rPr>
        <w:t xml:space="preserve"> 529 / 4.</w:t>
      </w:r>
    </w:p>
    <w:p w:rsidR="007108A1" w:rsidRPr="00BC18D8" w:rsidRDefault="007108A1" w:rsidP="007108A1">
      <w:pPr>
        <w:pStyle w:val="libNormal"/>
        <w:rPr>
          <w:rtl/>
        </w:rPr>
      </w:pPr>
      <w:r w:rsidRPr="00535419">
        <w:rPr>
          <w:rtl/>
        </w:rPr>
        <w:br w:type="page"/>
      </w:r>
    </w:p>
    <w:p w:rsidR="005A16B4" w:rsidRDefault="005A16B4" w:rsidP="00A12C07">
      <w:pPr>
        <w:pStyle w:val="libNormal0"/>
        <w:rPr>
          <w:rtl/>
        </w:rPr>
      </w:pPr>
      <w:r>
        <w:rPr>
          <w:rtl/>
        </w:rPr>
        <w:lastRenderedPageBreak/>
        <w:t xml:space="preserve">عبدالله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في سمك البيت إذا رفع فوق ثمانية أذرع كان مسكوناً، فإذا زاد على ثمان فليكتب على رأس الثمان آية الكرسي.</w:t>
      </w:r>
    </w:p>
    <w:p w:rsidR="005A16B4" w:rsidRDefault="005A16B4" w:rsidP="005A16B4">
      <w:pPr>
        <w:pStyle w:val="libNormal"/>
        <w:rPr>
          <w:rtl/>
        </w:rPr>
      </w:pP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يونس، مثله </w:t>
      </w:r>
      <w:r w:rsidRPr="005A16B4">
        <w:rPr>
          <w:rStyle w:val="libFootnotenumChar"/>
          <w:rtl/>
        </w:rPr>
        <w:t>(1)</w:t>
      </w:r>
      <w:r>
        <w:rPr>
          <w:rtl/>
        </w:rPr>
        <w:t>.</w:t>
      </w:r>
    </w:p>
    <w:p w:rsidR="005A16B4" w:rsidRDefault="005A16B4" w:rsidP="005A16B4">
      <w:pPr>
        <w:pStyle w:val="libNormal"/>
        <w:rPr>
          <w:rtl/>
        </w:rPr>
      </w:pPr>
      <w:r>
        <w:rPr>
          <w:rtl/>
        </w:rPr>
        <w:t>وعن علي بن الحكم وذكر الذي قبله، وعن محم</w:t>
      </w:r>
      <w:r>
        <w:rPr>
          <w:rFonts w:hint="cs"/>
          <w:rtl/>
        </w:rPr>
        <w:t>ّ</w:t>
      </w:r>
      <w:r>
        <w:rPr>
          <w:rtl/>
        </w:rPr>
        <w:t>د بن عيسى، وذكر الحديث الأو</w:t>
      </w:r>
      <w:r>
        <w:rPr>
          <w:rFonts w:hint="cs"/>
          <w:rtl/>
        </w:rPr>
        <w:t>ّ</w:t>
      </w:r>
      <w:r>
        <w:rPr>
          <w:rtl/>
        </w:rPr>
        <w:t>ل.</w:t>
      </w:r>
    </w:p>
    <w:p w:rsidR="005A16B4" w:rsidRDefault="005A16B4" w:rsidP="005A16B4">
      <w:pPr>
        <w:pStyle w:val="libNormal"/>
        <w:rPr>
          <w:rtl/>
        </w:rPr>
      </w:pPr>
      <w:r w:rsidRPr="005A16B4">
        <w:rPr>
          <w:rStyle w:val="libNormalChar"/>
          <w:rtl/>
        </w:rPr>
        <w:t>[ 66</w:t>
      </w:r>
      <w:r>
        <w:rPr>
          <w:rtl/>
        </w:rPr>
        <w:t>43 ] 4</w:t>
      </w:r>
      <w:r>
        <w:rPr>
          <w:rFonts w:hint="cs"/>
          <w:rtl/>
        </w:rPr>
        <w:t xml:space="preserve"> - </w:t>
      </w:r>
      <w:r>
        <w:rPr>
          <w:rtl/>
        </w:rPr>
        <w:t>وعن محم</w:t>
      </w:r>
      <w:r>
        <w:rPr>
          <w:rFonts w:hint="cs"/>
          <w:rtl/>
        </w:rPr>
        <w:t>ّ</w:t>
      </w:r>
      <w:r>
        <w:rPr>
          <w:rtl/>
        </w:rPr>
        <w:t>د بن إسماعيل، عن عبد</w:t>
      </w:r>
      <w:r>
        <w:rPr>
          <w:rFonts w:hint="cs"/>
          <w:rtl/>
        </w:rPr>
        <w:t xml:space="preserve"> </w:t>
      </w:r>
      <w:r>
        <w:rPr>
          <w:rtl/>
        </w:rPr>
        <w:t>الرحمان بن أبي هاشم، عن أبي خديجة قال</w:t>
      </w:r>
      <w:r w:rsidR="0035190A">
        <w:rPr>
          <w:rtl/>
        </w:rPr>
        <w:t>:</w:t>
      </w:r>
      <w:r>
        <w:rPr>
          <w:rtl/>
        </w:rPr>
        <w:t xml:space="preserve"> رأيت مكتوباً في بيت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آية الكرسي قد أ</w:t>
      </w:r>
      <w:r>
        <w:rPr>
          <w:rFonts w:hint="cs"/>
          <w:rtl/>
        </w:rPr>
        <w:t>ُ</w:t>
      </w:r>
      <w:r>
        <w:rPr>
          <w:rtl/>
        </w:rPr>
        <w:t>ديرت بالبيت، ورأيت في قبلة مسجده مكتوباً آية الكرسي.</w:t>
      </w:r>
    </w:p>
    <w:p w:rsidR="00A12C07" w:rsidRDefault="00A12C07" w:rsidP="00A12C07">
      <w:pPr>
        <w:pStyle w:val="Heading2Center"/>
        <w:rPr>
          <w:rStyle w:val="libNormalChar"/>
          <w:rtl/>
        </w:rPr>
      </w:pPr>
      <w:bookmarkStart w:id="1108" w:name="_Toc275419255"/>
      <w:bookmarkStart w:id="1109" w:name="_Toc300140986"/>
      <w:bookmarkStart w:id="1110" w:name="_Toc374784117"/>
      <w:bookmarkStart w:id="1111" w:name="_Toc257224457"/>
      <w:r>
        <w:rPr>
          <w:rtl/>
        </w:rPr>
        <w:t>7 - باب استحباب تحجير السطوح وكراهة المبيت على سطح</w:t>
      </w:r>
      <w:bookmarkStart w:id="1112" w:name="_Toc275419256"/>
      <w:bookmarkStart w:id="1113" w:name="_Toc300140987"/>
      <w:bookmarkEnd w:id="1108"/>
      <w:bookmarkEnd w:id="1109"/>
      <w:r>
        <w:rPr>
          <w:rFonts w:hint="cs"/>
          <w:rtl/>
        </w:rPr>
        <w:t xml:space="preserve"> </w:t>
      </w:r>
      <w:r>
        <w:rPr>
          <w:rtl/>
        </w:rPr>
        <w:t>وحده وعلى سطح غير محج</w:t>
      </w:r>
      <w:r>
        <w:rPr>
          <w:rFonts w:hint="cs"/>
          <w:rtl/>
        </w:rPr>
        <w:t>ّ</w:t>
      </w:r>
      <w:r>
        <w:rPr>
          <w:rtl/>
        </w:rPr>
        <w:t>ر رجلاً كان أو امرأة وأقل</w:t>
      </w:r>
      <w:r>
        <w:rPr>
          <w:rFonts w:hint="cs"/>
          <w:rtl/>
        </w:rPr>
        <w:t>ّ</w:t>
      </w:r>
      <w:r>
        <w:rPr>
          <w:rtl/>
        </w:rPr>
        <w:t>ه ذراعان</w:t>
      </w:r>
      <w:bookmarkStart w:id="1114" w:name="_Toc275419257"/>
      <w:bookmarkStart w:id="1115" w:name="_Toc300140988"/>
      <w:bookmarkEnd w:id="1112"/>
      <w:bookmarkEnd w:id="1113"/>
      <w:r>
        <w:rPr>
          <w:rFonts w:hint="cs"/>
          <w:rtl/>
        </w:rPr>
        <w:t xml:space="preserve"> </w:t>
      </w:r>
      <w:r>
        <w:rPr>
          <w:rtl/>
        </w:rPr>
        <w:t>وذراع وشبر من الجوانب الأربع</w:t>
      </w:r>
      <w:bookmarkEnd w:id="1110"/>
      <w:bookmarkEnd w:id="1111"/>
      <w:bookmarkEnd w:id="1114"/>
      <w:bookmarkEnd w:id="1115"/>
    </w:p>
    <w:p w:rsidR="005A16B4" w:rsidRDefault="005A16B4" w:rsidP="005A16B4">
      <w:pPr>
        <w:pStyle w:val="libNormal"/>
        <w:rPr>
          <w:rtl/>
        </w:rPr>
      </w:pPr>
      <w:r w:rsidRPr="005A16B4">
        <w:rPr>
          <w:rStyle w:val="libNormalChar"/>
          <w:rtl/>
        </w:rPr>
        <w:t>[ 66</w:t>
      </w:r>
      <w:r>
        <w:rPr>
          <w:rtl/>
        </w:rPr>
        <w:t>44 ] 1</w:t>
      </w:r>
      <w:r>
        <w:rPr>
          <w:rFonts w:hint="cs"/>
          <w:rtl/>
        </w:rPr>
        <w:t xml:space="preserve"> - </w:t>
      </w:r>
      <w:r>
        <w:rPr>
          <w:rtl/>
        </w:rPr>
        <w:t>محم</w:t>
      </w:r>
      <w:r>
        <w:rPr>
          <w:rFonts w:hint="cs"/>
          <w:rtl/>
        </w:rPr>
        <w:t>ّ</w:t>
      </w:r>
      <w:r>
        <w:rPr>
          <w:rtl/>
        </w:rPr>
        <w:t>د بن يعقوب، عن علي بن إبراهيم، عن أبيه، عن ابن أبي عمير، عن محم</w:t>
      </w:r>
      <w:r>
        <w:rPr>
          <w:rFonts w:hint="cs"/>
          <w:rtl/>
        </w:rPr>
        <w:t>ّ</w:t>
      </w:r>
      <w:r>
        <w:rPr>
          <w:rtl/>
        </w:rPr>
        <w:t xml:space="preserve">د بن أبي حمزة، وغيره،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السطح يبات عليه غير محجور، قال</w:t>
      </w:r>
      <w:r w:rsidR="0035190A">
        <w:rPr>
          <w:rtl/>
        </w:rPr>
        <w:t>:</w:t>
      </w:r>
      <w:r>
        <w:rPr>
          <w:rtl/>
        </w:rPr>
        <w:t xml:space="preserve"> يجزيه أن يكون مقدار ارتفاع الحائط ذراعين.</w:t>
      </w:r>
    </w:p>
    <w:p w:rsidR="005A16B4" w:rsidRDefault="005A16B4" w:rsidP="005A16B4">
      <w:pPr>
        <w:pStyle w:val="libNormal"/>
        <w:rPr>
          <w:rtl/>
        </w:rPr>
      </w:pPr>
      <w:r w:rsidRPr="005A16B4">
        <w:rPr>
          <w:rStyle w:val="libNormalChar"/>
          <w:rtl/>
        </w:rPr>
        <w:t>[ 66</w:t>
      </w:r>
      <w:r>
        <w:rPr>
          <w:rtl/>
        </w:rPr>
        <w:t>45 ] 2</w:t>
      </w:r>
      <w:r>
        <w:rPr>
          <w:rFonts w:hint="cs"/>
          <w:rtl/>
        </w:rPr>
        <w:t xml:space="preserve"> - </w:t>
      </w:r>
      <w:r>
        <w:rPr>
          <w:rtl/>
        </w:rPr>
        <w:t xml:space="preserve">وعنه، عن أبيه، عن ابن أبي عمير، عن هشام بن الحكم،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يبات على سطح غير محج</w:t>
      </w:r>
      <w:r>
        <w:rPr>
          <w:rFonts w:hint="cs"/>
          <w:rtl/>
        </w:rPr>
        <w:t>ّ</w:t>
      </w:r>
      <w:r>
        <w:rPr>
          <w:rtl/>
        </w:rPr>
        <w:t>ر.</w:t>
      </w:r>
    </w:p>
    <w:p w:rsidR="005A16B4" w:rsidRDefault="007108A1" w:rsidP="007108A1">
      <w:pPr>
        <w:pStyle w:val="libLine"/>
        <w:rPr>
          <w:rtl/>
        </w:rPr>
      </w:pPr>
      <w:r>
        <w:rPr>
          <w:rtl/>
        </w:rPr>
        <w:t>____________________</w:t>
      </w:r>
    </w:p>
    <w:p w:rsidR="005A16B4" w:rsidRPr="00D70B6F" w:rsidRDefault="005A16B4" w:rsidP="007108A1">
      <w:pPr>
        <w:pStyle w:val="libFootnote0"/>
        <w:rPr>
          <w:rtl/>
        </w:rPr>
      </w:pPr>
      <w:r w:rsidRPr="00D70B6F">
        <w:rPr>
          <w:rtl/>
        </w:rPr>
        <w:t>(1) المحاسن</w:t>
      </w:r>
      <w:r w:rsidR="0035190A">
        <w:rPr>
          <w:rtl/>
        </w:rPr>
        <w:t>:</w:t>
      </w:r>
      <w:r w:rsidRPr="00D70B6F">
        <w:rPr>
          <w:rtl/>
        </w:rPr>
        <w:t xml:space="preserve"> 609</w:t>
      </w:r>
      <w:r>
        <w:rPr>
          <w:rtl/>
        </w:rPr>
        <w:t xml:space="preserve"> / </w:t>
      </w:r>
      <w:r w:rsidRPr="00D70B6F">
        <w:rPr>
          <w:rtl/>
        </w:rPr>
        <w:t>11.</w:t>
      </w:r>
    </w:p>
    <w:p w:rsidR="005A16B4" w:rsidRDefault="005A16B4" w:rsidP="007108A1">
      <w:pPr>
        <w:pStyle w:val="libFootnote0"/>
        <w:rPr>
          <w:rtl/>
        </w:rPr>
      </w:pPr>
      <w:r>
        <w:rPr>
          <w:rtl/>
        </w:rPr>
        <w:t>4 - المحاسن</w:t>
      </w:r>
      <w:r w:rsidR="0035190A">
        <w:rPr>
          <w:rtl/>
        </w:rPr>
        <w:t>:</w:t>
      </w:r>
      <w:r>
        <w:rPr>
          <w:rtl/>
        </w:rPr>
        <w:t xml:space="preserve"> 609 / 13.</w:t>
      </w:r>
    </w:p>
    <w:p w:rsidR="005A16B4" w:rsidRDefault="005A16B4" w:rsidP="00A12C07">
      <w:pPr>
        <w:pStyle w:val="libFootnoteCenterBold"/>
        <w:rPr>
          <w:rtl/>
        </w:rPr>
      </w:pPr>
      <w:r>
        <w:rPr>
          <w:rtl/>
        </w:rPr>
        <w:t>الباب 7</w:t>
      </w:r>
    </w:p>
    <w:p w:rsidR="005A16B4" w:rsidRDefault="005A16B4" w:rsidP="00A12C07">
      <w:pPr>
        <w:pStyle w:val="libFootnoteCenterBold"/>
        <w:rPr>
          <w:rtl/>
        </w:rPr>
      </w:pPr>
      <w:r>
        <w:rPr>
          <w:rtl/>
        </w:rPr>
        <w:t>فيه 8 أحاديث</w:t>
      </w:r>
    </w:p>
    <w:p w:rsidR="005A16B4" w:rsidRDefault="005A16B4" w:rsidP="007108A1">
      <w:pPr>
        <w:pStyle w:val="libFootnote0"/>
        <w:rPr>
          <w:rtl/>
        </w:rPr>
      </w:pPr>
      <w:r>
        <w:rPr>
          <w:rtl/>
        </w:rPr>
        <w:t>1 - الكافي 6</w:t>
      </w:r>
      <w:r w:rsidR="0035190A">
        <w:rPr>
          <w:rtl/>
        </w:rPr>
        <w:t>:</w:t>
      </w:r>
      <w:r>
        <w:rPr>
          <w:rtl/>
        </w:rPr>
        <w:t xml:space="preserve"> 530 / 5، والمحاسن</w:t>
      </w:r>
      <w:r w:rsidR="0035190A">
        <w:rPr>
          <w:rtl/>
        </w:rPr>
        <w:t>:</w:t>
      </w:r>
      <w:r>
        <w:rPr>
          <w:rtl/>
        </w:rPr>
        <w:t xml:space="preserve"> 622 / 66.</w:t>
      </w:r>
    </w:p>
    <w:p w:rsidR="005A16B4" w:rsidRDefault="005A16B4" w:rsidP="007108A1">
      <w:pPr>
        <w:pStyle w:val="libFootnote0"/>
        <w:rPr>
          <w:rtl/>
        </w:rPr>
      </w:pPr>
      <w:r>
        <w:rPr>
          <w:rtl/>
        </w:rPr>
        <w:t>2 - الكافي 6</w:t>
      </w:r>
      <w:r w:rsidR="0035190A">
        <w:rPr>
          <w:rtl/>
        </w:rPr>
        <w:t>:</w:t>
      </w:r>
      <w:r>
        <w:rPr>
          <w:rtl/>
        </w:rPr>
        <w:t xml:space="preserve"> 530 / 1، والمحاسن</w:t>
      </w:r>
      <w:r w:rsidR="0035190A">
        <w:rPr>
          <w:rtl/>
        </w:rPr>
        <w:t>:</w:t>
      </w:r>
      <w:r>
        <w:rPr>
          <w:rtl/>
        </w:rPr>
        <w:t xml:space="preserve"> 622 / 63.</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[ 66</w:t>
      </w:r>
      <w:r>
        <w:rPr>
          <w:rtl/>
        </w:rPr>
        <w:t>46 ] 3</w:t>
      </w:r>
      <w:r>
        <w:rPr>
          <w:rFonts w:hint="cs"/>
          <w:rtl/>
        </w:rPr>
        <w:t xml:space="preserve"> - </w:t>
      </w:r>
      <w:r>
        <w:rPr>
          <w:rtl/>
        </w:rPr>
        <w:t>وعنه، عن أبيه، عن صفوان بن يحيى، عن عيص بن القاسم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السطح، ينام عليه بغير حجرة</w:t>
      </w:r>
      <w:r>
        <w:rPr>
          <w:rFonts w:hint="cs"/>
          <w:rtl/>
        </w:rPr>
        <w:t xml:space="preserve"> </w:t>
      </w:r>
      <w:r>
        <w:rPr>
          <w:rtl/>
        </w:rPr>
        <w:t>؟ 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عن ذلك، فسألته عن ثلاثة حيطان</w:t>
      </w:r>
      <w:r>
        <w:rPr>
          <w:rFonts w:hint="cs"/>
          <w:rtl/>
        </w:rPr>
        <w:t xml:space="preserve"> </w:t>
      </w:r>
      <w:r>
        <w:rPr>
          <w:rtl/>
        </w:rPr>
        <w:t>؟ فقال</w:t>
      </w:r>
      <w:r w:rsidR="0035190A">
        <w:rPr>
          <w:rtl/>
        </w:rPr>
        <w:t>:</w:t>
      </w:r>
      <w:r>
        <w:rPr>
          <w:rtl/>
        </w:rPr>
        <w:t xml:space="preserve"> لا،</w:t>
      </w:r>
      <w:r w:rsidR="00234760">
        <w:rPr>
          <w:rtl/>
        </w:rPr>
        <w:t xml:space="preserve"> إلّا </w:t>
      </w:r>
      <w:r>
        <w:rPr>
          <w:rtl/>
        </w:rPr>
        <w:t>أربعة، قلت</w:t>
      </w:r>
      <w:r w:rsidR="0035190A">
        <w:rPr>
          <w:rtl/>
        </w:rPr>
        <w:t>:</w:t>
      </w:r>
      <w:r>
        <w:rPr>
          <w:rtl/>
        </w:rPr>
        <w:t xml:space="preserve"> كم طول الحائط</w:t>
      </w:r>
      <w:r>
        <w:rPr>
          <w:rFonts w:hint="cs"/>
          <w:rtl/>
        </w:rPr>
        <w:t xml:space="preserve"> </w:t>
      </w:r>
      <w:r>
        <w:rPr>
          <w:rtl/>
        </w:rPr>
        <w:t>؟ قال</w:t>
      </w:r>
      <w:r w:rsidR="0035190A">
        <w:rPr>
          <w:rtl/>
        </w:rPr>
        <w:t>:</w:t>
      </w:r>
      <w:r>
        <w:rPr>
          <w:rtl/>
        </w:rPr>
        <w:t xml:space="preserve"> أقصره ذراع وشبر.</w:t>
      </w:r>
    </w:p>
    <w:p w:rsidR="005A16B4" w:rsidRDefault="005A16B4" w:rsidP="00A12C07">
      <w:pPr>
        <w:pStyle w:val="libNormal"/>
        <w:rPr>
          <w:rtl/>
        </w:rPr>
      </w:pPr>
      <w:r w:rsidRPr="005A16B4">
        <w:rPr>
          <w:rStyle w:val="libNormalChar"/>
          <w:rtl/>
        </w:rPr>
        <w:t>[ 66</w:t>
      </w:r>
      <w:r>
        <w:rPr>
          <w:rtl/>
        </w:rPr>
        <w:t>47 ] 4</w:t>
      </w:r>
      <w:r>
        <w:rPr>
          <w:rFonts w:hint="cs"/>
          <w:rtl/>
        </w:rPr>
        <w:t xml:space="preserve"> - </w:t>
      </w:r>
      <w:r>
        <w:rPr>
          <w:rtl/>
        </w:rPr>
        <w:t>وعن أبي علي الأشعري، عن محم</w:t>
      </w:r>
      <w:r>
        <w:rPr>
          <w:rFonts w:hint="cs"/>
          <w:rtl/>
        </w:rPr>
        <w:t>ّ</w:t>
      </w:r>
      <w:r>
        <w:rPr>
          <w:rtl/>
        </w:rPr>
        <w:t>د بن عبد الجب</w:t>
      </w:r>
      <w:r>
        <w:rPr>
          <w:rFonts w:hint="cs"/>
          <w:rtl/>
        </w:rPr>
        <w:t>ّ</w:t>
      </w:r>
      <w:r>
        <w:rPr>
          <w:rtl/>
        </w:rPr>
        <w:t xml:space="preserve">ار، عن علي بن إسحاق، عن سهل بن اليسع،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A12C07" w:rsidRPr="00E820C4">
        <w:rPr>
          <w:rStyle w:val="libNormalChar"/>
          <w:rFonts w:hint="cs"/>
          <w:rtl/>
        </w:rPr>
        <w:t xml:space="preserve">( </w:t>
      </w:r>
      <w:r w:rsidR="00A12C07">
        <w:rPr>
          <w:rStyle w:val="libAlaemChar"/>
          <w:rFonts w:hint="cs"/>
          <w:rtl/>
        </w:rPr>
        <w:t>صلى‌الله‌عليه‌وآله‌وسلم</w:t>
      </w:r>
      <w:r w:rsidR="00A12C07" w:rsidRPr="00E820C4">
        <w:rPr>
          <w:rStyle w:val="libNormalChar"/>
          <w:rFonts w:hint="cs"/>
          <w:rtl/>
        </w:rPr>
        <w:t xml:space="preserve"> )</w:t>
      </w:r>
      <w:r w:rsidR="0035190A">
        <w:rPr>
          <w:rtl/>
        </w:rPr>
        <w:t>:</w:t>
      </w:r>
      <w:r>
        <w:rPr>
          <w:rtl/>
        </w:rPr>
        <w:t xml:space="preserve"> من بات على سطح غير محج</w:t>
      </w:r>
      <w:r>
        <w:rPr>
          <w:rFonts w:hint="cs"/>
          <w:rtl/>
        </w:rPr>
        <w:t>ّ</w:t>
      </w:r>
      <w:r>
        <w:rPr>
          <w:rtl/>
        </w:rPr>
        <w:t>ر فأصابه شيء فلا يلومن</w:t>
      </w:r>
      <w:r>
        <w:rPr>
          <w:rFonts w:hint="cs"/>
          <w:rtl/>
        </w:rPr>
        <w:t>ّ</w:t>
      </w:r>
      <w:r w:rsidR="00234760">
        <w:rPr>
          <w:rtl/>
        </w:rPr>
        <w:t xml:space="preserve"> إلّا </w:t>
      </w:r>
      <w:r>
        <w:rPr>
          <w:rtl/>
        </w:rPr>
        <w:t>نفسه.</w:t>
      </w:r>
    </w:p>
    <w:p w:rsidR="005A16B4" w:rsidRDefault="005A16B4" w:rsidP="005A16B4">
      <w:pPr>
        <w:pStyle w:val="libNormal"/>
        <w:rPr>
          <w:rtl/>
        </w:rPr>
      </w:pPr>
      <w:r w:rsidRPr="005A16B4">
        <w:rPr>
          <w:rStyle w:val="libNormalChar"/>
          <w:rtl/>
        </w:rPr>
        <w:t>[ 66</w:t>
      </w:r>
      <w:r>
        <w:rPr>
          <w:rtl/>
        </w:rPr>
        <w:t>48 ] 5</w:t>
      </w:r>
      <w:r>
        <w:rPr>
          <w:rFonts w:hint="cs"/>
          <w:rtl/>
        </w:rPr>
        <w:t xml:space="preserve"> - </w:t>
      </w:r>
      <w:r>
        <w:rPr>
          <w:rtl/>
        </w:rPr>
        <w:t>وعنه، عن ابن عبد الجب</w:t>
      </w:r>
      <w:r>
        <w:rPr>
          <w:rFonts w:hint="cs"/>
          <w:rtl/>
        </w:rPr>
        <w:t>ّ</w:t>
      </w:r>
      <w:r>
        <w:rPr>
          <w:rtl/>
        </w:rPr>
        <w:t>ار، عن الحج</w:t>
      </w:r>
      <w:r>
        <w:rPr>
          <w:rFonts w:hint="cs"/>
          <w:rtl/>
        </w:rPr>
        <w:t>ّ</w:t>
      </w:r>
      <w:r>
        <w:rPr>
          <w:rtl/>
        </w:rPr>
        <w:t>ال، عن عبد الله بن بكير، عن محم</w:t>
      </w:r>
      <w:r>
        <w:rPr>
          <w:rFonts w:hint="cs"/>
          <w:rtl/>
        </w:rPr>
        <w:t>ّ</w:t>
      </w:r>
      <w:r>
        <w:rPr>
          <w:rtl/>
        </w:rPr>
        <w:t xml:space="preserve">د بن مسلم،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كره أن يبيت الرجل على سطح ليست عليه حجرة، والرجل والمرأة في ذلك سواء.</w:t>
      </w:r>
    </w:p>
    <w:p w:rsidR="005A16B4" w:rsidRDefault="005A16B4" w:rsidP="005A16B4">
      <w:pPr>
        <w:pStyle w:val="libNormal"/>
        <w:rPr>
          <w:rtl/>
        </w:rPr>
      </w:pPr>
      <w:r w:rsidRPr="005A16B4">
        <w:rPr>
          <w:rStyle w:val="libNormalChar"/>
          <w:rtl/>
        </w:rPr>
        <w:t>[ 66</w:t>
      </w:r>
      <w:r>
        <w:rPr>
          <w:rtl/>
        </w:rPr>
        <w:t>49 ] 6</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بن عيسى، عن ابن فضّال، عن ابن بكير، عن محم</w:t>
      </w:r>
      <w:r>
        <w:rPr>
          <w:rFonts w:hint="cs"/>
          <w:rtl/>
        </w:rPr>
        <w:t>ّ</w:t>
      </w:r>
      <w:r>
        <w:rPr>
          <w:rtl/>
        </w:rPr>
        <w:t xml:space="preserve">د بن مسلم،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أنه كره البيتوتة للرجل على سطح وحده، أو على سطح ليس عليه حجرة، والرجل والمرأة فيه بمنزلة.</w:t>
      </w:r>
    </w:p>
    <w:p w:rsidR="005A16B4" w:rsidRDefault="005A16B4" w:rsidP="005A16B4">
      <w:pPr>
        <w:pStyle w:val="libNormal"/>
        <w:rPr>
          <w:rtl/>
        </w:rPr>
      </w:pPr>
      <w:r>
        <w:rPr>
          <w:rtl/>
        </w:rPr>
        <w:t xml:space="preserve">وروى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الحديث الأو</w:t>
      </w:r>
      <w:r>
        <w:rPr>
          <w:rFonts w:hint="cs"/>
          <w:rtl/>
        </w:rPr>
        <w:t>ّ</w:t>
      </w:r>
      <w:r>
        <w:rPr>
          <w:rtl/>
        </w:rPr>
        <w:t>ل عن ابن فضّال، عن أبي أحمد يعني ابن أبي عمير، والثاني عن أبيه، عن ابن أبي عمير، والثالث عن أبيه، عن صفوان، والرابع عن ابن فضّال، عن علي بن إسحاق، والخامس عن محم</w:t>
      </w:r>
      <w:r>
        <w:rPr>
          <w:rFonts w:hint="cs"/>
          <w:rtl/>
        </w:rPr>
        <w:t>ّ</w:t>
      </w:r>
      <w:r>
        <w:rPr>
          <w:rtl/>
        </w:rPr>
        <w:t>د بن علي، عن الحج</w:t>
      </w:r>
      <w:r>
        <w:rPr>
          <w:rFonts w:hint="cs"/>
          <w:rtl/>
        </w:rPr>
        <w:t>ّ</w:t>
      </w:r>
      <w:r>
        <w:rPr>
          <w:rtl/>
        </w:rPr>
        <w:t>ال، عن ابن فضّال، عن ابن بكير، والسادس عن ابن فضّال، مثله.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6</w:t>
      </w:r>
      <w:r w:rsidR="0035190A">
        <w:rPr>
          <w:rtl/>
        </w:rPr>
        <w:t>:</w:t>
      </w:r>
      <w:r>
        <w:rPr>
          <w:rtl/>
        </w:rPr>
        <w:t xml:space="preserve"> 530 / 6، والمحاسن</w:t>
      </w:r>
      <w:r w:rsidR="0035190A">
        <w:rPr>
          <w:rtl/>
        </w:rPr>
        <w:t>:</w:t>
      </w:r>
      <w:r>
        <w:rPr>
          <w:rtl/>
        </w:rPr>
        <w:t xml:space="preserve"> 621 / 62.</w:t>
      </w:r>
    </w:p>
    <w:p w:rsidR="005A16B4" w:rsidRDefault="005A16B4" w:rsidP="007108A1">
      <w:pPr>
        <w:pStyle w:val="libFootnote0"/>
        <w:rPr>
          <w:rtl/>
        </w:rPr>
      </w:pPr>
      <w:r>
        <w:rPr>
          <w:rtl/>
        </w:rPr>
        <w:t>4 - الكافي 6</w:t>
      </w:r>
      <w:r w:rsidR="0035190A">
        <w:rPr>
          <w:rtl/>
        </w:rPr>
        <w:t>:</w:t>
      </w:r>
      <w:r>
        <w:rPr>
          <w:rtl/>
        </w:rPr>
        <w:t xml:space="preserve"> 530 / 2، والمحاسن</w:t>
      </w:r>
      <w:r w:rsidR="0035190A">
        <w:rPr>
          <w:rtl/>
        </w:rPr>
        <w:t>:</w:t>
      </w:r>
      <w:r>
        <w:rPr>
          <w:rtl/>
        </w:rPr>
        <w:t xml:space="preserve"> 622 / 67.</w:t>
      </w:r>
    </w:p>
    <w:p w:rsidR="005A16B4" w:rsidRDefault="005A16B4" w:rsidP="007108A1">
      <w:pPr>
        <w:pStyle w:val="libFootnote0"/>
        <w:rPr>
          <w:rtl/>
        </w:rPr>
      </w:pPr>
      <w:r>
        <w:rPr>
          <w:rtl/>
        </w:rPr>
        <w:t>5 - الكافي 6</w:t>
      </w:r>
      <w:r w:rsidR="0035190A">
        <w:rPr>
          <w:rtl/>
        </w:rPr>
        <w:t>:</w:t>
      </w:r>
      <w:r>
        <w:rPr>
          <w:rtl/>
        </w:rPr>
        <w:t xml:space="preserve"> 530 / 3، والمحاسن</w:t>
      </w:r>
      <w:r w:rsidR="0035190A">
        <w:rPr>
          <w:rtl/>
        </w:rPr>
        <w:t>:</w:t>
      </w:r>
      <w:r>
        <w:rPr>
          <w:rtl/>
        </w:rPr>
        <w:t xml:space="preserve"> 622 / 64.</w:t>
      </w:r>
    </w:p>
    <w:p w:rsidR="005A16B4" w:rsidRDefault="005A16B4" w:rsidP="007108A1">
      <w:pPr>
        <w:pStyle w:val="libFootnote0"/>
        <w:rPr>
          <w:rtl/>
        </w:rPr>
      </w:pPr>
      <w:r>
        <w:rPr>
          <w:rtl/>
        </w:rPr>
        <w:t>6 - الكافي 6</w:t>
      </w:r>
      <w:r w:rsidR="0035190A">
        <w:rPr>
          <w:rtl/>
        </w:rPr>
        <w:t>:</w:t>
      </w:r>
      <w:r>
        <w:rPr>
          <w:rtl/>
        </w:rPr>
        <w:t xml:space="preserve"> 530 / 4، والمحاسن</w:t>
      </w:r>
      <w:r w:rsidR="0035190A">
        <w:rPr>
          <w:rtl/>
        </w:rPr>
        <w:t>:</w:t>
      </w:r>
      <w:r>
        <w:rPr>
          <w:rtl/>
        </w:rPr>
        <w:t xml:space="preserve"> 622 / 65.</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[ 66</w:t>
      </w:r>
      <w:r>
        <w:rPr>
          <w:rtl/>
        </w:rPr>
        <w:t>50 ] 7</w:t>
      </w:r>
      <w:r>
        <w:rPr>
          <w:rFonts w:hint="cs"/>
          <w:rtl/>
        </w:rPr>
        <w:t xml:space="preserve"> - </w:t>
      </w:r>
      <w:r>
        <w:rPr>
          <w:rtl/>
        </w:rPr>
        <w:t>محم</w:t>
      </w:r>
      <w:r>
        <w:rPr>
          <w:rFonts w:hint="cs"/>
          <w:rtl/>
        </w:rPr>
        <w:t>ّ</w:t>
      </w:r>
      <w:r>
        <w:rPr>
          <w:rtl/>
        </w:rPr>
        <w:t>د بن علي بن الحسين بإسناده، عن حمّاد بن عمرو، وأنس بن محم</w:t>
      </w:r>
      <w:r>
        <w:rPr>
          <w:rFonts w:hint="cs"/>
          <w:rtl/>
        </w:rPr>
        <w:t>ّ</w:t>
      </w:r>
      <w:r>
        <w:rPr>
          <w:rtl/>
        </w:rPr>
        <w:t>د، عن أبيه، عن جعفر بن محم</w:t>
      </w:r>
      <w:r>
        <w:rPr>
          <w:rFonts w:hint="cs"/>
          <w:rtl/>
        </w:rPr>
        <w:t>ّ</w:t>
      </w:r>
      <w:r>
        <w:rPr>
          <w:rtl/>
        </w:rPr>
        <w:t xml:space="preserve">د،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وصي</w:t>
      </w:r>
      <w:r>
        <w:rPr>
          <w:rFonts w:hint="cs"/>
          <w:rtl/>
        </w:rPr>
        <w:t>ّ</w:t>
      </w:r>
      <w:r>
        <w:rPr>
          <w:rtl/>
        </w:rPr>
        <w:t xml:space="preserve">ة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قال</w:t>
      </w:r>
      <w:r w:rsidR="0035190A">
        <w:rPr>
          <w:rtl/>
        </w:rPr>
        <w:t>:</w:t>
      </w:r>
      <w:r>
        <w:rPr>
          <w:rtl/>
        </w:rPr>
        <w:t xml:space="preserve"> وكره النوم فوق سطح ليس بمحج</w:t>
      </w:r>
      <w:r>
        <w:rPr>
          <w:rFonts w:hint="cs"/>
          <w:rtl/>
        </w:rPr>
        <w:t>ّ</w:t>
      </w:r>
      <w:r>
        <w:rPr>
          <w:rtl/>
        </w:rPr>
        <w:t>ر، وقال</w:t>
      </w:r>
      <w:r w:rsidR="0035190A">
        <w:rPr>
          <w:rtl/>
        </w:rPr>
        <w:t>:</w:t>
      </w:r>
      <w:r>
        <w:rPr>
          <w:rtl/>
        </w:rPr>
        <w:t xml:space="preserve"> من نام على سطح غير محج</w:t>
      </w:r>
      <w:r>
        <w:rPr>
          <w:rFonts w:hint="cs"/>
          <w:rtl/>
        </w:rPr>
        <w:t>ّ</w:t>
      </w:r>
      <w:r>
        <w:rPr>
          <w:rtl/>
        </w:rPr>
        <w:t>ر فقد برئت منه الذم</w:t>
      </w:r>
      <w:r>
        <w:rPr>
          <w:rFonts w:hint="cs"/>
          <w:rtl/>
        </w:rPr>
        <w:t>ّ</w:t>
      </w:r>
      <w:r>
        <w:rPr>
          <w:rtl/>
        </w:rPr>
        <w:t>ة.</w:t>
      </w:r>
    </w:p>
    <w:p w:rsidR="005A16B4" w:rsidRDefault="005A16B4" w:rsidP="00A12C07">
      <w:pPr>
        <w:pStyle w:val="libNormal"/>
        <w:rPr>
          <w:rtl/>
        </w:rPr>
      </w:pPr>
      <w:r w:rsidRPr="005A16B4">
        <w:rPr>
          <w:rStyle w:val="libNormalChar"/>
          <w:rtl/>
        </w:rPr>
        <w:t>[ 66</w:t>
      </w:r>
      <w:r>
        <w:rPr>
          <w:rtl/>
        </w:rPr>
        <w:t>51 ] 8</w:t>
      </w:r>
      <w:r>
        <w:rPr>
          <w:rFonts w:hint="cs"/>
          <w:rtl/>
        </w:rPr>
        <w:t xml:space="preserve"> - </w:t>
      </w:r>
      <w:r>
        <w:rPr>
          <w:rtl/>
        </w:rPr>
        <w:t xml:space="preserve">وبإسناده عن سليمان بن جعفر البصري، عن عبد الله بن الحسين بن زيد بن علي، عن أبيه،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A12C07" w:rsidRPr="00E820C4">
        <w:rPr>
          <w:rStyle w:val="libNormalChar"/>
          <w:rFonts w:hint="cs"/>
          <w:rtl/>
        </w:rPr>
        <w:t xml:space="preserve">( </w:t>
      </w:r>
      <w:r w:rsidR="00A12C07">
        <w:rPr>
          <w:rStyle w:val="libAlaemChar"/>
          <w:rFonts w:hint="cs"/>
          <w:rtl/>
        </w:rPr>
        <w:t>صلى‌الله‌عليه‌وآله‌وسلم</w:t>
      </w:r>
      <w:r w:rsidR="00A12C07" w:rsidRPr="00E820C4">
        <w:rPr>
          <w:rStyle w:val="libNormalChar"/>
          <w:rFonts w:hint="cs"/>
          <w:rtl/>
        </w:rPr>
        <w:t xml:space="preserve"> )</w:t>
      </w:r>
      <w:r w:rsidR="00A12C07">
        <w:rPr>
          <w:rStyle w:val="libNormalChar"/>
          <w:rFonts w:hint="cs"/>
          <w:rtl/>
        </w:rPr>
        <w:t xml:space="preserve"> </w:t>
      </w:r>
      <w:r w:rsidR="0035190A">
        <w:rPr>
          <w:rtl/>
        </w:rPr>
        <w:t>:</w:t>
      </w:r>
      <w:r>
        <w:rPr>
          <w:rtl/>
        </w:rPr>
        <w:t xml:space="preserve"> إن</w:t>
      </w:r>
      <w:r>
        <w:rPr>
          <w:rFonts w:hint="cs"/>
          <w:rtl/>
        </w:rPr>
        <w:t>ّ</w:t>
      </w:r>
      <w:r>
        <w:rPr>
          <w:rtl/>
        </w:rPr>
        <w:t xml:space="preserve"> الله كره لكم أيتها الأ</w:t>
      </w:r>
      <w:r>
        <w:rPr>
          <w:rFonts w:hint="cs"/>
          <w:rtl/>
        </w:rPr>
        <w:t>ُ</w:t>
      </w:r>
      <w:r>
        <w:rPr>
          <w:rtl/>
        </w:rPr>
        <w:t>م</w:t>
      </w:r>
      <w:r>
        <w:rPr>
          <w:rFonts w:hint="cs"/>
          <w:rtl/>
        </w:rPr>
        <w:t>ّ</w:t>
      </w:r>
      <w:r>
        <w:rPr>
          <w:rtl/>
        </w:rPr>
        <w:t>ة أربعاً وعشرين خصلة، ونهاكم عنها</w:t>
      </w:r>
      <w:r>
        <w:rPr>
          <w:rFonts w:hint="cs"/>
          <w:rtl/>
        </w:rPr>
        <w:t xml:space="preserve"> - </w:t>
      </w:r>
      <w:r>
        <w:rPr>
          <w:rtl/>
        </w:rPr>
        <w:t>إلى أن قال</w:t>
      </w:r>
      <w:r>
        <w:rPr>
          <w:rFonts w:hint="cs"/>
          <w:rtl/>
        </w:rPr>
        <w:t xml:space="preserve"> - </w:t>
      </w:r>
      <w:r>
        <w:rPr>
          <w:rtl/>
        </w:rPr>
        <w:t>وكره النوم فوق سطح ليس بمحج</w:t>
      </w:r>
      <w:r>
        <w:rPr>
          <w:rFonts w:hint="cs"/>
          <w:rtl/>
        </w:rPr>
        <w:t>ّ</w:t>
      </w:r>
      <w:r>
        <w:rPr>
          <w:rtl/>
        </w:rPr>
        <w:t>ر، وقال</w:t>
      </w:r>
      <w:r w:rsidR="0035190A">
        <w:rPr>
          <w:rtl/>
        </w:rPr>
        <w:t>:</w:t>
      </w:r>
      <w:r>
        <w:rPr>
          <w:rtl/>
        </w:rPr>
        <w:t xml:space="preserve"> من نام على سطح غير محج</w:t>
      </w:r>
      <w:r>
        <w:rPr>
          <w:rFonts w:hint="cs"/>
          <w:rtl/>
        </w:rPr>
        <w:t>ّ</w:t>
      </w:r>
      <w:r>
        <w:rPr>
          <w:rtl/>
        </w:rPr>
        <w:t>ر برئت منه الذم</w:t>
      </w:r>
      <w:r>
        <w:rPr>
          <w:rFonts w:hint="cs"/>
          <w:rtl/>
        </w:rPr>
        <w:t>ّ</w:t>
      </w:r>
      <w:r>
        <w:rPr>
          <w:rtl/>
        </w:rPr>
        <w:t>ة.</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المجالس</w:t>
      </w:r>
      <w:r w:rsidR="00E820C4" w:rsidRPr="00E820C4">
        <w:rPr>
          <w:rStyle w:val="libNormalChar"/>
          <w:rtl/>
        </w:rPr>
        <w:t xml:space="preserve"> ) </w:t>
      </w:r>
      <w:r w:rsidRPr="005A16B4">
        <w:rPr>
          <w:rStyle w:val="libFootnotenumChar"/>
          <w:rtl/>
        </w:rPr>
        <w:t>(1)</w:t>
      </w:r>
      <w:r>
        <w:rPr>
          <w:rtl/>
        </w:rPr>
        <w:t xml:space="preserve"> بالإ</w:t>
      </w:r>
      <w:r>
        <w:rPr>
          <w:rFonts w:hint="cs"/>
          <w:rtl/>
        </w:rPr>
        <w:t>ِ</w:t>
      </w:r>
      <w:r>
        <w:rPr>
          <w:rtl/>
        </w:rPr>
        <w:t xml:space="preserve">سناد الآتي </w:t>
      </w:r>
      <w:r w:rsidRPr="005A16B4">
        <w:rPr>
          <w:rStyle w:val="libFootnotenumChar"/>
          <w:rtl/>
        </w:rPr>
        <w:t>(2)</w:t>
      </w:r>
      <w:r>
        <w:rPr>
          <w:rtl/>
        </w:rPr>
        <w:t>.</w:t>
      </w:r>
    </w:p>
    <w:p w:rsidR="00A12C07" w:rsidRDefault="00A12C07" w:rsidP="00A12C07">
      <w:pPr>
        <w:pStyle w:val="Heading2Center"/>
        <w:rPr>
          <w:rStyle w:val="libNormalChar"/>
          <w:rtl/>
        </w:rPr>
      </w:pPr>
      <w:bookmarkStart w:id="1116" w:name="_Toc275419258"/>
      <w:bookmarkStart w:id="1117" w:name="_Toc300140989"/>
      <w:bookmarkStart w:id="1118" w:name="_Toc374784118"/>
      <w:bookmarkStart w:id="1119" w:name="_Toc257224458"/>
      <w:r>
        <w:rPr>
          <w:rtl/>
        </w:rPr>
        <w:t>8 - باب كراهة البناء إلّا مع الحاجة إليه، وجواز</w:t>
      </w:r>
      <w:bookmarkStart w:id="1120" w:name="_Toc275419259"/>
      <w:bookmarkStart w:id="1121" w:name="_Toc300140990"/>
      <w:bookmarkEnd w:id="1116"/>
      <w:bookmarkEnd w:id="1117"/>
      <w:r>
        <w:rPr>
          <w:rFonts w:hint="cs"/>
          <w:rtl/>
        </w:rPr>
        <w:t xml:space="preserve"> </w:t>
      </w:r>
      <w:r>
        <w:rPr>
          <w:rtl/>
        </w:rPr>
        <w:t>هدمه عند الغنى عنه</w:t>
      </w:r>
      <w:bookmarkEnd w:id="1118"/>
      <w:bookmarkEnd w:id="1119"/>
      <w:bookmarkEnd w:id="1120"/>
      <w:bookmarkEnd w:id="1121"/>
    </w:p>
    <w:p w:rsidR="005A16B4" w:rsidRDefault="005A16B4" w:rsidP="005A16B4">
      <w:pPr>
        <w:pStyle w:val="libNormal"/>
        <w:rPr>
          <w:rtl/>
        </w:rPr>
      </w:pPr>
      <w:r w:rsidRPr="005A16B4">
        <w:rPr>
          <w:rStyle w:val="libNormalChar"/>
          <w:rtl/>
        </w:rPr>
        <w:t>[ 66</w:t>
      </w:r>
      <w:r>
        <w:rPr>
          <w:rtl/>
        </w:rPr>
        <w:t>52 ] 1</w:t>
      </w:r>
      <w:r>
        <w:rPr>
          <w:rFonts w:hint="cs"/>
          <w:rtl/>
        </w:rPr>
        <w:t xml:space="preserve"> - </w:t>
      </w:r>
      <w:r>
        <w:rPr>
          <w:rtl/>
        </w:rPr>
        <w:t>محم</w:t>
      </w:r>
      <w:r>
        <w:rPr>
          <w:rFonts w:hint="cs"/>
          <w:rtl/>
        </w:rPr>
        <w:t>ّ</w:t>
      </w:r>
      <w:r>
        <w:rPr>
          <w:rtl/>
        </w:rPr>
        <w:t xml:space="preserve">د بن يعقوب، عن علي بن إبراهيم، عن أبيه، عن ابن أبي عمير، عن هشام بن الحكم،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كسب مالاً من غير حل</w:t>
      </w:r>
      <w:r>
        <w:rPr>
          <w:rFonts w:hint="cs"/>
          <w:rtl/>
        </w:rPr>
        <w:t>ّ</w:t>
      </w:r>
      <w:r>
        <w:rPr>
          <w:rtl/>
        </w:rPr>
        <w:t>ه، سل</w:t>
      </w:r>
      <w:r>
        <w:rPr>
          <w:rFonts w:hint="cs"/>
          <w:rtl/>
        </w:rPr>
        <w:t>ّ</w:t>
      </w:r>
      <w:r>
        <w:rPr>
          <w:rtl/>
        </w:rPr>
        <w:t>ط عليه البناء والماء والطين.</w:t>
      </w:r>
    </w:p>
    <w:p w:rsidR="005A16B4" w:rsidRDefault="005A16B4" w:rsidP="00A12C07">
      <w:pPr>
        <w:pStyle w:val="libNormal"/>
        <w:rPr>
          <w:rtl/>
        </w:rPr>
      </w:pPr>
      <w:r>
        <w:rPr>
          <w:rtl/>
        </w:rPr>
        <w:t xml:space="preserve">ورواه الصدوق 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السعد آبادي، عن أحمد بن أبي عبد الله، عن أبيه، عن محم</w:t>
      </w:r>
      <w:r>
        <w:rPr>
          <w:rFonts w:hint="cs"/>
          <w:rtl/>
        </w:rPr>
        <w:t>ّ</w:t>
      </w:r>
      <w:r>
        <w:rPr>
          <w:rtl/>
        </w:rPr>
        <w:t xml:space="preserve">د بن أبي عمير، مثله </w:t>
      </w:r>
      <w:r w:rsidRPr="005A16B4">
        <w:rPr>
          <w:rStyle w:val="libFootnotenumChar"/>
          <w:rtl/>
        </w:rPr>
        <w:t>(</w:t>
      </w:r>
      <w:r w:rsidR="00A12C07">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w:t>
      </w:r>
      <w:r>
        <w:rPr>
          <w:rFonts w:hint="cs"/>
          <w:rtl/>
        </w:rPr>
        <w:t xml:space="preserve"> - </w:t>
      </w:r>
      <w:r>
        <w:rPr>
          <w:rtl/>
        </w:rPr>
        <w:t>الفقيه 4</w:t>
      </w:r>
      <w:r w:rsidR="0035190A">
        <w:rPr>
          <w:rtl/>
        </w:rPr>
        <w:t>:</w:t>
      </w:r>
      <w:r>
        <w:rPr>
          <w:rtl/>
        </w:rPr>
        <w:t xml:space="preserve"> 258 / 823، أورده بتمامه في الحديث 18 من الباب 49 من أبواب جهاد النفس.</w:t>
      </w:r>
    </w:p>
    <w:p w:rsidR="005A16B4" w:rsidRDefault="005A16B4" w:rsidP="007108A1">
      <w:pPr>
        <w:pStyle w:val="libFootnote0"/>
        <w:rPr>
          <w:rtl/>
        </w:rPr>
      </w:pPr>
      <w:r>
        <w:rPr>
          <w:rtl/>
        </w:rPr>
        <w:t>8</w:t>
      </w:r>
      <w:r>
        <w:rPr>
          <w:rFonts w:hint="cs"/>
          <w:rtl/>
        </w:rPr>
        <w:t xml:space="preserve"> - </w:t>
      </w:r>
      <w:r>
        <w:rPr>
          <w:rtl/>
        </w:rPr>
        <w:t>الفقيه 3</w:t>
      </w:r>
      <w:r w:rsidR="0035190A">
        <w:rPr>
          <w:rtl/>
        </w:rPr>
        <w:t>:</w:t>
      </w:r>
      <w:r>
        <w:rPr>
          <w:rtl/>
        </w:rPr>
        <w:t xml:space="preserve"> 363 / 1727، أورده بتمامه في الحديث 17 من الباب 49 من أبواب جهاد النفس.</w:t>
      </w:r>
    </w:p>
    <w:p w:rsidR="005A16B4" w:rsidRPr="00D70B6F" w:rsidRDefault="005A16B4" w:rsidP="007108A1">
      <w:pPr>
        <w:pStyle w:val="libFootnote0"/>
        <w:rPr>
          <w:rtl/>
        </w:rPr>
      </w:pPr>
      <w:r w:rsidRPr="00D70B6F">
        <w:rPr>
          <w:rtl/>
        </w:rPr>
        <w:t>(1) أمالي الصدوق</w:t>
      </w:r>
      <w:r w:rsidR="0035190A">
        <w:rPr>
          <w:rtl/>
        </w:rPr>
        <w:t>:</w:t>
      </w:r>
      <w:r w:rsidRPr="00D70B6F">
        <w:rPr>
          <w:rtl/>
        </w:rPr>
        <w:t xml:space="preserve"> 248.</w:t>
      </w:r>
    </w:p>
    <w:p w:rsidR="005A16B4" w:rsidRPr="00D70B6F" w:rsidRDefault="005A16B4" w:rsidP="007108A1">
      <w:pPr>
        <w:pStyle w:val="libFootnote0"/>
        <w:rPr>
          <w:rtl/>
        </w:rPr>
      </w:pPr>
      <w:r w:rsidRPr="00D70B6F">
        <w:rPr>
          <w:rtl/>
        </w:rPr>
        <w:t xml:space="preserve">(2) يأتي الاسناد الآتي في الفائدة الأولى من الخاتمة برمز </w:t>
      </w:r>
      <w:r w:rsidR="00E820C4" w:rsidRPr="00E820C4">
        <w:rPr>
          <w:rStyle w:val="libNormalChar"/>
          <w:rtl/>
        </w:rPr>
        <w:t xml:space="preserve">( </w:t>
      </w:r>
      <w:r w:rsidRPr="00D70B6F">
        <w:rPr>
          <w:rtl/>
        </w:rPr>
        <w:t>ز</w:t>
      </w:r>
      <w:r>
        <w:rPr>
          <w:rFonts w:hint="cs"/>
          <w:rtl/>
        </w:rPr>
        <w:t xml:space="preserve"> </w:t>
      </w:r>
      <w:r w:rsidRPr="00D70B6F">
        <w:rPr>
          <w:rtl/>
        </w:rPr>
        <w:t>).</w:t>
      </w:r>
    </w:p>
    <w:p w:rsidR="005A16B4" w:rsidRDefault="005A16B4" w:rsidP="00A12C07">
      <w:pPr>
        <w:pStyle w:val="libFootnoteCenterBold"/>
        <w:rPr>
          <w:rtl/>
        </w:rPr>
      </w:pPr>
      <w:r>
        <w:rPr>
          <w:rtl/>
        </w:rPr>
        <w:t>الباب 8</w:t>
      </w:r>
    </w:p>
    <w:p w:rsidR="005A16B4" w:rsidRDefault="005A16B4" w:rsidP="00A12C07">
      <w:pPr>
        <w:pStyle w:val="libFootnoteCenterBold"/>
        <w:rPr>
          <w:rtl/>
        </w:rPr>
      </w:pPr>
      <w:r>
        <w:rPr>
          <w:rtl/>
        </w:rPr>
        <w:t>فيه 5 أحاديث</w:t>
      </w:r>
    </w:p>
    <w:p w:rsidR="005A16B4" w:rsidRDefault="005A16B4" w:rsidP="007108A1">
      <w:pPr>
        <w:pStyle w:val="libFootnote0"/>
        <w:rPr>
          <w:rtl/>
        </w:rPr>
      </w:pPr>
      <w:r>
        <w:rPr>
          <w:rtl/>
        </w:rPr>
        <w:t>1 - الكافي 6</w:t>
      </w:r>
      <w:r w:rsidR="0035190A">
        <w:rPr>
          <w:rtl/>
        </w:rPr>
        <w:t>:</w:t>
      </w:r>
      <w:r>
        <w:rPr>
          <w:rtl/>
        </w:rPr>
        <w:t xml:space="preserve"> 531 / 2 والمحاسن</w:t>
      </w:r>
      <w:r w:rsidR="0035190A">
        <w:rPr>
          <w:rtl/>
        </w:rPr>
        <w:t>:</w:t>
      </w:r>
      <w:r>
        <w:rPr>
          <w:rtl/>
        </w:rPr>
        <w:t xml:space="preserve"> 608 / 1.</w:t>
      </w:r>
    </w:p>
    <w:p w:rsidR="005A16B4" w:rsidRPr="00D70B6F" w:rsidRDefault="005A16B4" w:rsidP="00A12C07">
      <w:pPr>
        <w:pStyle w:val="libFootnote0"/>
        <w:rPr>
          <w:rtl/>
        </w:rPr>
      </w:pPr>
      <w:r w:rsidRPr="00D70B6F">
        <w:rPr>
          <w:rtl/>
        </w:rPr>
        <w:t>(</w:t>
      </w:r>
      <w:r w:rsidR="00A12C07">
        <w:rPr>
          <w:rFonts w:hint="cs"/>
          <w:rtl/>
        </w:rPr>
        <w:t>3</w:t>
      </w:r>
      <w:r w:rsidRPr="00D70B6F">
        <w:rPr>
          <w:rtl/>
        </w:rPr>
        <w:t>) الخصال</w:t>
      </w:r>
      <w:r w:rsidR="0035190A">
        <w:rPr>
          <w:rtl/>
        </w:rPr>
        <w:t>:</w:t>
      </w:r>
      <w:r w:rsidRPr="00D70B6F">
        <w:rPr>
          <w:rtl/>
        </w:rPr>
        <w:t xml:space="preserve"> 159</w:t>
      </w:r>
      <w:r>
        <w:rPr>
          <w:rtl/>
        </w:rPr>
        <w:t xml:space="preserve"> / </w:t>
      </w:r>
      <w:r w:rsidRPr="00D70B6F">
        <w:rPr>
          <w:rtl/>
        </w:rPr>
        <w:t>205</w:t>
      </w:r>
      <w:r>
        <w:rPr>
          <w:rtl/>
        </w:rPr>
        <w:t>،</w:t>
      </w:r>
      <w:r w:rsidRPr="00D70B6F">
        <w:rPr>
          <w:rtl/>
        </w:rPr>
        <w:t xml:space="preserve"> أورده في الحديث 6 من الباب 25 من هذه الأبواب.</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[ 66</w:t>
      </w:r>
      <w:r>
        <w:rPr>
          <w:rtl/>
        </w:rPr>
        <w:t>53 ] 2</w:t>
      </w:r>
      <w:r>
        <w:rPr>
          <w:rFonts w:hint="cs"/>
          <w:rtl/>
        </w:rPr>
        <w:t xml:space="preserve"> - </w:t>
      </w:r>
      <w:r>
        <w:rPr>
          <w:rtl/>
        </w:rPr>
        <w:t>وعنه، عن أبيه، عن ابن أبي عمير، عن حسين بن عثمان قال</w:t>
      </w:r>
      <w:r w:rsidR="0035190A">
        <w:rPr>
          <w:rtl/>
        </w:rPr>
        <w:t>:</w:t>
      </w:r>
      <w:r>
        <w:rPr>
          <w:rtl/>
        </w:rPr>
        <w:t xml:space="preserve"> رأيت أبا الحسن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وقد بنى بمنى بناء ثم</w:t>
      </w:r>
      <w:r>
        <w:rPr>
          <w:rFonts w:hint="cs"/>
          <w:rtl/>
        </w:rPr>
        <w:t>ّ</w:t>
      </w:r>
      <w:r>
        <w:rPr>
          <w:rtl/>
        </w:rPr>
        <w:t xml:space="preserve"> هدمه.</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ابن أبي عمير </w:t>
      </w:r>
      <w:r w:rsidRPr="005A16B4">
        <w:rPr>
          <w:rStyle w:val="libFootnotenumChar"/>
          <w:rtl/>
        </w:rPr>
        <w:t>(1)</w:t>
      </w:r>
      <w:r>
        <w:rPr>
          <w:rtl/>
        </w:rPr>
        <w:t>، وكذا الذي قبله.</w:t>
      </w:r>
    </w:p>
    <w:p w:rsidR="005A16B4" w:rsidRDefault="005A16B4" w:rsidP="005A16B4">
      <w:pPr>
        <w:pStyle w:val="libNormal"/>
        <w:rPr>
          <w:rtl/>
        </w:rPr>
      </w:pPr>
      <w:r w:rsidRPr="005A16B4">
        <w:rPr>
          <w:rStyle w:val="libNormalChar"/>
          <w:rtl/>
        </w:rPr>
        <w:t>[ 66</w:t>
      </w:r>
      <w:r>
        <w:rPr>
          <w:rtl/>
        </w:rPr>
        <w:t>54 ] 3</w:t>
      </w:r>
      <w:r>
        <w:rPr>
          <w:rFonts w:hint="cs"/>
          <w:rtl/>
        </w:rPr>
        <w:t xml:space="preserve"> - </w:t>
      </w:r>
      <w:r>
        <w:rPr>
          <w:rtl/>
        </w:rPr>
        <w:t>وعن الحسين بن محم</w:t>
      </w:r>
      <w:r>
        <w:rPr>
          <w:rFonts w:hint="cs"/>
          <w:rtl/>
        </w:rPr>
        <w:t>ّ</w:t>
      </w:r>
      <w:r>
        <w:rPr>
          <w:rtl/>
        </w:rPr>
        <w:t>د، عن معل</w:t>
      </w:r>
      <w:r>
        <w:rPr>
          <w:rFonts w:hint="cs"/>
          <w:rtl/>
        </w:rPr>
        <w:t>ّ</w:t>
      </w:r>
      <w:r>
        <w:rPr>
          <w:rtl/>
        </w:rPr>
        <w:t>ى بن محم</w:t>
      </w:r>
      <w:r>
        <w:rPr>
          <w:rFonts w:hint="cs"/>
          <w:rtl/>
        </w:rPr>
        <w:t>ّ</w:t>
      </w:r>
      <w:r>
        <w:rPr>
          <w:rtl/>
        </w:rPr>
        <w:t>د، عن أحمد بن محم</w:t>
      </w:r>
      <w:r>
        <w:rPr>
          <w:rFonts w:hint="cs"/>
          <w:rtl/>
        </w:rPr>
        <w:t>ّ</w:t>
      </w:r>
      <w:r>
        <w:rPr>
          <w:rtl/>
        </w:rPr>
        <w:t xml:space="preserve">د بن عبد الله، عن أبي هاشم الجعفري، عن أبي الحسن الثالث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الله عزّ وجلّ جعل من أرضه بقاعاً تسم</w:t>
      </w:r>
      <w:r>
        <w:rPr>
          <w:rFonts w:hint="cs"/>
          <w:rtl/>
        </w:rPr>
        <w:t>ّ</w:t>
      </w:r>
      <w:r>
        <w:rPr>
          <w:rtl/>
        </w:rPr>
        <w:t>ى المرحومات أحبّ أن يدعى فيها فيجيب، وإن</w:t>
      </w:r>
      <w:r>
        <w:rPr>
          <w:rFonts w:hint="cs"/>
          <w:rtl/>
        </w:rPr>
        <w:t>ّ</w:t>
      </w:r>
      <w:r>
        <w:rPr>
          <w:rtl/>
        </w:rPr>
        <w:t xml:space="preserve"> الله عزّ وجلّ جعل من أرضه بقاعاً تسمّى المنتقمات فإذا كسب رجل مالاً من غير حل</w:t>
      </w:r>
      <w:r>
        <w:rPr>
          <w:rFonts w:hint="cs"/>
          <w:rtl/>
        </w:rPr>
        <w:t>ّ</w:t>
      </w:r>
      <w:r>
        <w:rPr>
          <w:rtl/>
        </w:rPr>
        <w:t>ه سل</w:t>
      </w:r>
      <w:r>
        <w:rPr>
          <w:rFonts w:hint="cs"/>
          <w:rtl/>
        </w:rPr>
        <w:t>ّ</w:t>
      </w:r>
      <w:r>
        <w:rPr>
          <w:rtl/>
        </w:rPr>
        <w:t>ط عليه بقعة منها فأنفقه فيها.</w:t>
      </w:r>
    </w:p>
    <w:p w:rsidR="005A16B4" w:rsidRDefault="005A16B4" w:rsidP="00A12C07">
      <w:pPr>
        <w:pStyle w:val="libNormal"/>
        <w:rPr>
          <w:rtl/>
        </w:rPr>
      </w:pPr>
      <w:r>
        <w:rPr>
          <w:rtl/>
        </w:rPr>
        <w:t xml:space="preserve">ورواه الصدوق مرسلاً </w:t>
      </w:r>
      <w:r w:rsidRPr="005A16B4">
        <w:rPr>
          <w:rStyle w:val="libFootnotenumChar"/>
          <w:rtl/>
        </w:rPr>
        <w:t>(</w:t>
      </w:r>
      <w:r w:rsidR="00A12C07">
        <w:rPr>
          <w:rStyle w:val="libFootnotenumChar"/>
          <w:rFonts w:hint="cs"/>
          <w:rtl/>
        </w:rPr>
        <w:t>2</w:t>
      </w:r>
      <w:r w:rsidRPr="005A16B4">
        <w:rPr>
          <w:rStyle w:val="libFootnotenumChar"/>
          <w:rtl/>
        </w:rPr>
        <w:t>)</w:t>
      </w:r>
      <w:r>
        <w:rPr>
          <w:rtl/>
        </w:rPr>
        <w:t>.</w:t>
      </w:r>
    </w:p>
    <w:p w:rsidR="005A16B4" w:rsidRDefault="005A16B4" w:rsidP="00A12C07">
      <w:pPr>
        <w:pStyle w:val="libNormal"/>
        <w:rPr>
          <w:rtl/>
        </w:rPr>
      </w:pPr>
      <w:r>
        <w:rPr>
          <w:rtl/>
        </w:rPr>
        <w:t xml:space="preserve">ورواه في </w:t>
      </w:r>
      <w:r w:rsidR="00E820C4" w:rsidRPr="00E820C4">
        <w:rPr>
          <w:rStyle w:val="libNormalChar"/>
          <w:rtl/>
        </w:rPr>
        <w:t xml:space="preserve">( </w:t>
      </w:r>
      <w:r>
        <w:rPr>
          <w:rtl/>
        </w:rPr>
        <w:t>العلل</w:t>
      </w:r>
      <w:r w:rsidR="00E820C4" w:rsidRPr="00E820C4">
        <w:rPr>
          <w:rStyle w:val="libNormalChar"/>
          <w:rtl/>
        </w:rPr>
        <w:t xml:space="preserve"> ) </w:t>
      </w:r>
      <w:r>
        <w:rPr>
          <w:rtl/>
        </w:rPr>
        <w:t>و</w:t>
      </w:r>
      <w:r>
        <w:rPr>
          <w:rFonts w:hint="cs"/>
          <w:rtl/>
        </w:rPr>
        <w:t xml:space="preserve"> </w:t>
      </w:r>
      <w:r w:rsidR="00E820C4" w:rsidRPr="00E820C4">
        <w:rPr>
          <w:rStyle w:val="libNormalChar"/>
          <w:rtl/>
        </w:rPr>
        <w:t xml:space="preserve">( </w:t>
      </w:r>
      <w:r>
        <w:rPr>
          <w:rtl/>
        </w:rPr>
        <w:t>عيون الأخبار</w:t>
      </w:r>
      <w:r w:rsidR="00E820C4" w:rsidRPr="00E820C4">
        <w:rPr>
          <w:rStyle w:val="libNormalChar"/>
          <w:rtl/>
        </w:rPr>
        <w:t xml:space="preserve"> ) </w:t>
      </w:r>
      <w:r>
        <w:rPr>
          <w:rtl/>
        </w:rPr>
        <w:t>و</w:t>
      </w:r>
      <w:r>
        <w:rPr>
          <w:rFonts w:hint="cs"/>
          <w:rtl/>
        </w:rPr>
        <w:t xml:space="preserve"> </w:t>
      </w:r>
      <w:r w:rsidR="00E820C4" w:rsidRPr="00E820C4">
        <w:rPr>
          <w:rStyle w:val="libNormalChar"/>
          <w:rtl/>
        </w:rPr>
        <w:t xml:space="preserve">( </w:t>
      </w:r>
      <w:r>
        <w:rPr>
          <w:rtl/>
        </w:rPr>
        <w:t>الأمالي</w:t>
      </w:r>
      <w:r w:rsidR="00E820C4" w:rsidRPr="00E820C4">
        <w:rPr>
          <w:rStyle w:val="libNormalChar"/>
          <w:rtl/>
        </w:rPr>
        <w:t xml:space="preserve"> ) </w:t>
      </w:r>
      <w:r>
        <w:rPr>
          <w:rtl/>
        </w:rPr>
        <w:t xml:space="preserve">كما يأتي في الزكاة </w:t>
      </w:r>
      <w:r w:rsidRPr="005A16B4">
        <w:rPr>
          <w:rStyle w:val="libFootnotenumChar"/>
          <w:rtl/>
        </w:rPr>
        <w:t>(</w:t>
      </w:r>
      <w:r w:rsidR="00A12C07">
        <w:rPr>
          <w:rStyle w:val="libFootnotenumChar"/>
          <w:rFonts w:hint="cs"/>
          <w:rtl/>
        </w:rPr>
        <w:t>3</w:t>
      </w:r>
      <w:r w:rsidRPr="005A16B4">
        <w:rPr>
          <w:rStyle w:val="libFootnotenumChar"/>
          <w:rtl/>
        </w:rPr>
        <w:t>)</w:t>
      </w:r>
      <w:r>
        <w:rPr>
          <w:rtl/>
        </w:rPr>
        <w:t>.</w:t>
      </w:r>
    </w:p>
    <w:p w:rsidR="005A16B4" w:rsidRDefault="005A16B4" w:rsidP="00A12C07">
      <w:pPr>
        <w:pStyle w:val="libNormal"/>
        <w:rPr>
          <w:rtl/>
        </w:rPr>
      </w:pPr>
      <w:r w:rsidRPr="005A16B4">
        <w:rPr>
          <w:rStyle w:val="libNormalChar"/>
          <w:rtl/>
        </w:rPr>
        <w:t>[ 66</w:t>
      </w:r>
      <w:r>
        <w:rPr>
          <w:rtl/>
        </w:rPr>
        <w:t>55 ] 4</w:t>
      </w:r>
      <w:r>
        <w:rPr>
          <w:rFonts w:hint="cs"/>
          <w:rtl/>
        </w:rPr>
        <w:t xml:space="preserve"> - </w:t>
      </w:r>
      <w:r>
        <w:rPr>
          <w:rtl/>
        </w:rPr>
        <w:t>أحمد بن محم</w:t>
      </w:r>
      <w:r>
        <w:rPr>
          <w:rFonts w:hint="cs"/>
          <w:rtl/>
        </w:rPr>
        <w:t>ّ</w:t>
      </w:r>
      <w:r>
        <w:rPr>
          <w:rtl/>
        </w:rPr>
        <w:t xml:space="preserve">د البرقي </w:t>
      </w:r>
      <w:r w:rsidR="00E820C4" w:rsidRPr="00E820C4">
        <w:rPr>
          <w:rStyle w:val="libNormalChar"/>
          <w:rtl/>
        </w:rPr>
        <w:t xml:space="preserve">( </w:t>
      </w:r>
      <w:r>
        <w:rPr>
          <w:rtl/>
        </w:rPr>
        <w:t>في المحاسن )</w:t>
      </w:r>
      <w:r w:rsidR="0035190A">
        <w:rPr>
          <w:rtl/>
        </w:rPr>
        <w:t>:</w:t>
      </w:r>
      <w:r>
        <w:rPr>
          <w:rtl/>
        </w:rPr>
        <w:t xml:space="preserve"> عن ابن أبي عمير،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اقتصد </w:t>
      </w:r>
      <w:r w:rsidRPr="005A16B4">
        <w:rPr>
          <w:rStyle w:val="libFootnotenumChar"/>
          <w:rtl/>
        </w:rPr>
        <w:t>(</w:t>
      </w:r>
      <w:r w:rsidR="00A12C07">
        <w:rPr>
          <w:rStyle w:val="libFootnotenumChar"/>
          <w:rFonts w:hint="cs"/>
          <w:rtl/>
        </w:rPr>
        <w:t>4</w:t>
      </w:r>
      <w:r w:rsidRPr="005A16B4">
        <w:rPr>
          <w:rStyle w:val="libFootnotenumChar"/>
          <w:rtl/>
        </w:rPr>
        <w:t>)</w:t>
      </w:r>
      <w:r>
        <w:rPr>
          <w:rtl/>
        </w:rPr>
        <w:t xml:space="preserve"> في بنائه لم يؤجر.</w:t>
      </w:r>
    </w:p>
    <w:p w:rsidR="005A16B4" w:rsidRDefault="005A16B4" w:rsidP="00A12C07">
      <w:pPr>
        <w:pStyle w:val="libNormal"/>
        <w:rPr>
          <w:rtl/>
        </w:rPr>
      </w:pPr>
      <w:r w:rsidRPr="005A16B4">
        <w:rPr>
          <w:rStyle w:val="libNormalChar"/>
          <w:rtl/>
        </w:rPr>
        <w:t>[ 66</w:t>
      </w:r>
      <w:r>
        <w:rPr>
          <w:rtl/>
        </w:rPr>
        <w:t>56 ] 5</w:t>
      </w:r>
      <w:r>
        <w:rPr>
          <w:rFonts w:hint="cs"/>
          <w:rtl/>
        </w:rPr>
        <w:t xml:space="preserve"> - </w:t>
      </w:r>
      <w:r>
        <w:rPr>
          <w:rtl/>
        </w:rPr>
        <w:t>محم</w:t>
      </w:r>
      <w:r>
        <w:rPr>
          <w:rFonts w:hint="cs"/>
          <w:rtl/>
        </w:rPr>
        <w:t>ّ</w:t>
      </w:r>
      <w:r>
        <w:rPr>
          <w:rtl/>
        </w:rPr>
        <w:t xml:space="preserve">د بن الحسين الرضي في </w:t>
      </w:r>
      <w:r w:rsidR="00E820C4" w:rsidRPr="00E820C4">
        <w:rPr>
          <w:rStyle w:val="libNormalChar"/>
          <w:rtl/>
        </w:rPr>
        <w:t xml:space="preserve">( </w:t>
      </w:r>
      <w:r>
        <w:rPr>
          <w:rtl/>
        </w:rPr>
        <w:t>نهج البلاغة</w:t>
      </w:r>
      <w:r w:rsidR="00E820C4" w:rsidRPr="00E820C4">
        <w:rPr>
          <w:rStyle w:val="libNormalChar"/>
          <w:rtl/>
        </w:rPr>
        <w:t xml:space="preserve"> ) </w:t>
      </w:r>
      <w:r>
        <w:rPr>
          <w:rtl/>
        </w:rPr>
        <w:t xml:space="preserve">عن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وقد بنى رجل من عم</w:t>
      </w:r>
      <w:r>
        <w:rPr>
          <w:rFonts w:hint="cs"/>
          <w:rtl/>
        </w:rPr>
        <w:t>ّ</w:t>
      </w:r>
      <w:r>
        <w:rPr>
          <w:rtl/>
        </w:rPr>
        <w:t>اله بناءاً فخماً</w:t>
      </w:r>
      <w:r w:rsidR="0035190A">
        <w:rPr>
          <w:rtl/>
        </w:rPr>
        <w:t>:</w:t>
      </w:r>
      <w:r>
        <w:rPr>
          <w:rtl/>
        </w:rPr>
        <w:t xml:space="preserve"> أتلعت </w:t>
      </w:r>
      <w:r w:rsidRPr="005A16B4">
        <w:rPr>
          <w:rStyle w:val="libFootnotenumChar"/>
          <w:rtl/>
        </w:rPr>
        <w:t>(</w:t>
      </w:r>
      <w:r w:rsidR="00A12C07">
        <w:rPr>
          <w:rStyle w:val="libFootnotenumChar"/>
          <w:rFonts w:hint="cs"/>
          <w:rtl/>
        </w:rPr>
        <w:t>5</w:t>
      </w:r>
      <w:r w:rsidRPr="005A16B4">
        <w:rPr>
          <w:rStyle w:val="libFootnotenumChar"/>
          <w:rtl/>
        </w:rPr>
        <w:t>)</w:t>
      </w:r>
      <w:r>
        <w:rPr>
          <w:rtl/>
        </w:rPr>
        <w:t xml:space="preserve"> الورق </w:t>
      </w:r>
      <w:r w:rsidRPr="005A16B4">
        <w:rPr>
          <w:rStyle w:val="libFootnotenumChar"/>
          <w:rtl/>
        </w:rPr>
        <w:t>(</w:t>
      </w:r>
      <w:r w:rsidR="00A12C07">
        <w:rPr>
          <w:rStyle w:val="libFootnotenumChar"/>
          <w:rFonts w:hint="cs"/>
          <w:rtl/>
        </w:rPr>
        <w:t>6</w:t>
      </w:r>
      <w:r w:rsidRPr="005A16B4">
        <w:rPr>
          <w:rStyle w:val="libFootnotenumChar"/>
          <w:rtl/>
        </w:rPr>
        <w:t>)</w:t>
      </w:r>
      <w:r>
        <w:rPr>
          <w:rtl/>
        </w:rPr>
        <w:t xml:space="preserve"> رؤوسها، إن</w:t>
      </w:r>
      <w:r>
        <w:rPr>
          <w:rFonts w:hint="cs"/>
          <w:rtl/>
        </w:rPr>
        <w:t>ّ</w:t>
      </w:r>
      <w:r>
        <w:rPr>
          <w:rtl/>
        </w:rPr>
        <w:t xml:space="preserve"> البناء ليصف لك الغنى.</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6</w:t>
      </w:r>
      <w:r w:rsidR="0035190A">
        <w:rPr>
          <w:rtl/>
        </w:rPr>
        <w:t>:</w:t>
      </w:r>
      <w:r>
        <w:rPr>
          <w:rtl/>
        </w:rPr>
        <w:t xml:space="preserve"> 531 / 3.</w:t>
      </w:r>
    </w:p>
    <w:p w:rsidR="005A16B4" w:rsidRPr="00D70B6F" w:rsidRDefault="005A16B4" w:rsidP="007108A1">
      <w:pPr>
        <w:pStyle w:val="libFootnote0"/>
        <w:rPr>
          <w:rtl/>
        </w:rPr>
      </w:pPr>
      <w:r w:rsidRPr="00D70B6F">
        <w:rPr>
          <w:rtl/>
        </w:rPr>
        <w:t>(1) المحاسن</w:t>
      </w:r>
      <w:r w:rsidR="0035190A">
        <w:rPr>
          <w:rtl/>
        </w:rPr>
        <w:t>:</w:t>
      </w:r>
      <w:r w:rsidRPr="00D70B6F">
        <w:rPr>
          <w:rtl/>
        </w:rPr>
        <w:t xml:space="preserve"> 623</w:t>
      </w:r>
      <w:r>
        <w:rPr>
          <w:rtl/>
        </w:rPr>
        <w:t xml:space="preserve"> / </w:t>
      </w:r>
      <w:r w:rsidRPr="00D70B6F">
        <w:rPr>
          <w:rtl/>
        </w:rPr>
        <w:t>75.</w:t>
      </w:r>
    </w:p>
    <w:p w:rsidR="005A16B4" w:rsidRDefault="005A16B4" w:rsidP="007108A1">
      <w:pPr>
        <w:pStyle w:val="libFootnote0"/>
        <w:rPr>
          <w:rtl/>
        </w:rPr>
      </w:pPr>
      <w:r>
        <w:rPr>
          <w:rtl/>
        </w:rPr>
        <w:t>3 - الكافي 6</w:t>
      </w:r>
      <w:r w:rsidR="0035190A">
        <w:rPr>
          <w:rtl/>
        </w:rPr>
        <w:t>:</w:t>
      </w:r>
      <w:r>
        <w:rPr>
          <w:rtl/>
        </w:rPr>
        <w:t xml:space="preserve"> 532 / 15.</w:t>
      </w:r>
    </w:p>
    <w:p w:rsidR="005A16B4" w:rsidRPr="00D70B6F" w:rsidRDefault="005A16B4" w:rsidP="00A12C07">
      <w:pPr>
        <w:pStyle w:val="libFootnote0"/>
        <w:rPr>
          <w:rtl/>
        </w:rPr>
      </w:pPr>
      <w:r w:rsidRPr="00D70B6F">
        <w:rPr>
          <w:rtl/>
        </w:rPr>
        <w:t>(</w:t>
      </w:r>
      <w:r w:rsidR="00A12C07">
        <w:rPr>
          <w:rFonts w:hint="cs"/>
          <w:rtl/>
        </w:rPr>
        <w:t>2</w:t>
      </w:r>
      <w:r w:rsidRPr="00D70B6F">
        <w:rPr>
          <w:rtl/>
        </w:rPr>
        <w:t>) الفقيه 4</w:t>
      </w:r>
      <w:r w:rsidR="0035190A">
        <w:rPr>
          <w:rtl/>
        </w:rPr>
        <w:t>:</w:t>
      </w:r>
      <w:r w:rsidRPr="00D70B6F">
        <w:rPr>
          <w:rtl/>
        </w:rPr>
        <w:t xml:space="preserve"> 299</w:t>
      </w:r>
      <w:r>
        <w:rPr>
          <w:rtl/>
        </w:rPr>
        <w:t xml:space="preserve"> / </w:t>
      </w:r>
      <w:r w:rsidRPr="00D70B6F">
        <w:rPr>
          <w:rtl/>
        </w:rPr>
        <w:t>904 وذكر المقطع الثاني فقط.</w:t>
      </w:r>
    </w:p>
    <w:p w:rsidR="005A16B4" w:rsidRPr="00D70B6F" w:rsidRDefault="005A16B4" w:rsidP="00A12C07">
      <w:pPr>
        <w:pStyle w:val="libFootnote0"/>
        <w:rPr>
          <w:rtl/>
        </w:rPr>
      </w:pPr>
      <w:r w:rsidRPr="00D70B6F">
        <w:rPr>
          <w:rtl/>
        </w:rPr>
        <w:t>(</w:t>
      </w:r>
      <w:r w:rsidR="00A12C07">
        <w:rPr>
          <w:rFonts w:hint="cs"/>
          <w:rtl/>
        </w:rPr>
        <w:t>3</w:t>
      </w:r>
      <w:r w:rsidRPr="00D70B6F">
        <w:rPr>
          <w:rtl/>
        </w:rPr>
        <w:t>) يأتي في الحديث 13 من الباب 5 من أبواب وجوب الزكاة.</w:t>
      </w:r>
    </w:p>
    <w:p w:rsidR="005A16B4" w:rsidRDefault="005A16B4" w:rsidP="007108A1">
      <w:pPr>
        <w:pStyle w:val="libFootnote0"/>
        <w:rPr>
          <w:rtl/>
        </w:rPr>
      </w:pPr>
      <w:r>
        <w:rPr>
          <w:rtl/>
        </w:rPr>
        <w:t>4 - المحاسن</w:t>
      </w:r>
      <w:r w:rsidR="0035190A">
        <w:rPr>
          <w:rtl/>
        </w:rPr>
        <w:t>:</w:t>
      </w:r>
      <w:r>
        <w:rPr>
          <w:rtl/>
        </w:rPr>
        <w:t xml:space="preserve"> 608 / 5.</w:t>
      </w:r>
    </w:p>
    <w:p w:rsidR="005A16B4" w:rsidRPr="00D70B6F" w:rsidRDefault="005A16B4" w:rsidP="00A12C07">
      <w:pPr>
        <w:pStyle w:val="libFootnote0"/>
        <w:rPr>
          <w:rtl/>
        </w:rPr>
      </w:pPr>
      <w:r w:rsidRPr="00D70B6F">
        <w:rPr>
          <w:rtl/>
        </w:rPr>
        <w:t>(</w:t>
      </w:r>
      <w:r w:rsidR="00A12C07">
        <w:rPr>
          <w:rFonts w:hint="cs"/>
          <w:rtl/>
        </w:rPr>
        <w:t>4</w:t>
      </w:r>
      <w:r w:rsidRPr="00D70B6F">
        <w:rPr>
          <w:rtl/>
        </w:rPr>
        <w:t>) في المصدر</w:t>
      </w:r>
      <w:r w:rsidR="0035190A">
        <w:rPr>
          <w:rtl/>
        </w:rPr>
        <w:t>:</w:t>
      </w:r>
      <w:r w:rsidRPr="00D70B6F">
        <w:rPr>
          <w:rtl/>
        </w:rPr>
        <w:t xml:space="preserve"> من بنى فاقتصد.</w:t>
      </w:r>
    </w:p>
    <w:p w:rsidR="005A16B4" w:rsidRDefault="005A16B4" w:rsidP="007108A1">
      <w:pPr>
        <w:pStyle w:val="libFootnote0"/>
        <w:rPr>
          <w:rtl/>
        </w:rPr>
      </w:pPr>
      <w:r>
        <w:rPr>
          <w:rtl/>
        </w:rPr>
        <w:t>5 - نهج البلاغة 3</w:t>
      </w:r>
      <w:r w:rsidR="0035190A">
        <w:rPr>
          <w:rtl/>
        </w:rPr>
        <w:t>:</w:t>
      </w:r>
      <w:r>
        <w:rPr>
          <w:rtl/>
        </w:rPr>
        <w:t xml:space="preserve"> 237 / 355.</w:t>
      </w:r>
    </w:p>
    <w:p w:rsidR="005A16B4" w:rsidRPr="00D70B6F" w:rsidRDefault="005A16B4" w:rsidP="00A12C07">
      <w:pPr>
        <w:pStyle w:val="libFootnote0"/>
        <w:rPr>
          <w:rtl/>
        </w:rPr>
      </w:pPr>
      <w:r w:rsidRPr="00D70B6F">
        <w:rPr>
          <w:rtl/>
        </w:rPr>
        <w:t>(</w:t>
      </w:r>
      <w:r w:rsidR="00A12C07">
        <w:rPr>
          <w:rFonts w:hint="cs"/>
          <w:rtl/>
        </w:rPr>
        <w:t>5</w:t>
      </w:r>
      <w:r w:rsidRPr="00D70B6F">
        <w:rPr>
          <w:rtl/>
        </w:rPr>
        <w:t>) في المصدر</w:t>
      </w:r>
      <w:r w:rsidR="0035190A">
        <w:rPr>
          <w:rtl/>
        </w:rPr>
        <w:t>:</w:t>
      </w:r>
      <w:r w:rsidRPr="00D70B6F">
        <w:rPr>
          <w:rtl/>
        </w:rPr>
        <w:t xml:space="preserve"> أطلعت.</w:t>
      </w:r>
    </w:p>
    <w:p w:rsidR="005A16B4" w:rsidRPr="00D70B6F" w:rsidRDefault="005A16B4" w:rsidP="00A12C07">
      <w:pPr>
        <w:pStyle w:val="libFootnote0"/>
        <w:rPr>
          <w:rtl/>
        </w:rPr>
      </w:pPr>
      <w:r w:rsidRPr="00D70B6F">
        <w:rPr>
          <w:rtl/>
        </w:rPr>
        <w:t>(</w:t>
      </w:r>
      <w:r w:rsidR="00A12C07">
        <w:rPr>
          <w:rFonts w:hint="cs"/>
          <w:rtl/>
        </w:rPr>
        <w:t>6</w:t>
      </w:r>
      <w:r w:rsidRPr="00D70B6F">
        <w:rPr>
          <w:rtl/>
        </w:rPr>
        <w:t>) الورق</w:t>
      </w:r>
      <w:r w:rsidR="0035190A">
        <w:rPr>
          <w:rtl/>
        </w:rPr>
        <w:t>:</w:t>
      </w:r>
      <w:r w:rsidRPr="00D70B6F">
        <w:rPr>
          <w:rtl/>
        </w:rPr>
        <w:t xml:space="preserve"> الدراهم الفضة </w:t>
      </w:r>
      <w:r w:rsidR="00E820C4" w:rsidRPr="00E820C4">
        <w:rPr>
          <w:rStyle w:val="libNormalChar"/>
          <w:rtl/>
        </w:rPr>
        <w:t xml:space="preserve">( </w:t>
      </w:r>
      <w:r w:rsidRPr="00D70B6F">
        <w:rPr>
          <w:rtl/>
        </w:rPr>
        <w:t>لسان العرب 10</w:t>
      </w:r>
      <w:r w:rsidR="0035190A">
        <w:rPr>
          <w:rtl/>
        </w:rPr>
        <w:t>:</w:t>
      </w:r>
      <w:r w:rsidRPr="00D70B6F">
        <w:rPr>
          <w:rtl/>
        </w:rPr>
        <w:t xml:space="preserve"> 375 ).</w:t>
      </w:r>
    </w:p>
    <w:p w:rsidR="007108A1" w:rsidRPr="00BC18D8" w:rsidRDefault="007108A1" w:rsidP="007108A1">
      <w:pPr>
        <w:pStyle w:val="libNormal"/>
        <w:rPr>
          <w:rtl/>
        </w:rPr>
      </w:pPr>
      <w:r w:rsidRPr="00535419">
        <w:rPr>
          <w:rtl/>
        </w:rPr>
        <w:br w:type="page"/>
      </w:r>
    </w:p>
    <w:p w:rsidR="005A16B4" w:rsidRDefault="005A16B4" w:rsidP="00A12C07">
      <w:pPr>
        <w:pStyle w:val="libNormal"/>
        <w:rPr>
          <w:rtl/>
        </w:rPr>
      </w:pPr>
      <w:r>
        <w:rPr>
          <w:rtl/>
        </w:rPr>
        <w:lastRenderedPageBreak/>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A12C07">
        <w:rPr>
          <w:rStyle w:val="libFootnotenumChar"/>
          <w:rFonts w:hint="cs"/>
          <w:rtl/>
        </w:rPr>
        <w:t>1</w:t>
      </w:r>
      <w:r w:rsidRPr="005A16B4">
        <w:rPr>
          <w:rStyle w:val="libFootnotenumChar"/>
          <w:rtl/>
        </w:rPr>
        <w:t>)</w:t>
      </w:r>
      <w:r>
        <w:rPr>
          <w:rtl/>
        </w:rPr>
        <w:t>.</w:t>
      </w:r>
    </w:p>
    <w:p w:rsidR="005A16B4" w:rsidRDefault="005A16B4" w:rsidP="005A16B4">
      <w:pPr>
        <w:pStyle w:val="Heading2Center"/>
        <w:rPr>
          <w:rtl/>
        </w:rPr>
      </w:pPr>
      <w:bookmarkStart w:id="1122" w:name="_Toc275419260"/>
      <w:bookmarkStart w:id="1123" w:name="_Toc300140991"/>
      <w:bookmarkStart w:id="1124" w:name="_Toc374784119"/>
      <w:bookmarkStart w:id="1125" w:name="_Toc257224459"/>
      <w:r>
        <w:rPr>
          <w:rtl/>
        </w:rPr>
        <w:t>9 - باب استحباب كنس البيوت والأفنية وغسل الاناء</w:t>
      </w:r>
      <w:bookmarkEnd w:id="1122"/>
      <w:bookmarkEnd w:id="1123"/>
      <w:bookmarkEnd w:id="1124"/>
      <w:bookmarkEnd w:id="1125"/>
    </w:p>
    <w:p w:rsidR="005A16B4" w:rsidRDefault="005A16B4" w:rsidP="00A12C07">
      <w:pPr>
        <w:pStyle w:val="libNormal"/>
        <w:rPr>
          <w:rtl/>
        </w:rPr>
      </w:pPr>
      <w:r w:rsidRPr="005A16B4">
        <w:rPr>
          <w:rStyle w:val="libNormalChar"/>
          <w:rtl/>
        </w:rPr>
        <w:t>[ 66</w:t>
      </w:r>
      <w:r>
        <w:rPr>
          <w:rtl/>
        </w:rPr>
        <w:t>57 ] 1</w:t>
      </w:r>
      <w:r>
        <w:rPr>
          <w:rFonts w:hint="cs"/>
          <w:rtl/>
        </w:rPr>
        <w:t xml:space="preserve"> - </w:t>
      </w:r>
      <w:r>
        <w:rPr>
          <w:rtl/>
        </w:rPr>
        <w:t>محم</w:t>
      </w:r>
      <w:r>
        <w:rPr>
          <w:rFonts w:hint="cs"/>
          <w:rtl/>
        </w:rPr>
        <w:t>ّ</w:t>
      </w:r>
      <w:r>
        <w:rPr>
          <w:rtl/>
        </w:rPr>
        <w:t>د بن يعقوب، عن الحسين بن محم</w:t>
      </w:r>
      <w:r>
        <w:rPr>
          <w:rFonts w:hint="cs"/>
          <w:rtl/>
        </w:rPr>
        <w:t>ّ</w:t>
      </w:r>
      <w:r>
        <w:rPr>
          <w:rtl/>
        </w:rPr>
        <w:t>د، عن أحمد بن إسحاق، عن سعدان بن مسلم، عن إسحاق بن عم</w:t>
      </w:r>
      <w:r>
        <w:rPr>
          <w:rFonts w:hint="cs"/>
          <w:rtl/>
        </w:rPr>
        <w:t>ّ</w:t>
      </w:r>
      <w:r>
        <w:rPr>
          <w:rtl/>
        </w:rPr>
        <w:t>ار قال</w:t>
      </w:r>
      <w:r w:rsidR="0035190A">
        <w:rPr>
          <w:rtl/>
        </w:rPr>
        <w:t>:</w:t>
      </w:r>
      <w:r>
        <w:rPr>
          <w:rtl/>
        </w:rPr>
        <w:t xml:space="preserve"> قال أبو عبد الله </w:t>
      </w:r>
      <w:r w:rsidR="00A12C07" w:rsidRPr="00E820C4">
        <w:rPr>
          <w:rStyle w:val="libNormalChar"/>
          <w:rFonts w:hint="cs"/>
          <w:rtl/>
        </w:rPr>
        <w:t xml:space="preserve">( </w:t>
      </w:r>
      <w:r w:rsidR="00A12C07">
        <w:rPr>
          <w:rStyle w:val="libAlaemChar"/>
          <w:rFonts w:hint="cs"/>
          <w:rtl/>
        </w:rPr>
        <w:t>عليه‌السلام</w:t>
      </w:r>
      <w:r w:rsidR="00A12C07" w:rsidRPr="00E820C4">
        <w:rPr>
          <w:rStyle w:val="libNormalChar"/>
          <w:rFonts w:hint="cs"/>
          <w:rtl/>
        </w:rPr>
        <w:t xml:space="preserve"> )</w:t>
      </w:r>
      <w:r w:rsidR="00A12C07">
        <w:rPr>
          <w:rStyle w:val="libNormalChar"/>
          <w:rFonts w:hint="cs"/>
          <w:rtl/>
        </w:rPr>
        <w:t xml:space="preserve"> </w:t>
      </w:r>
      <w:r w:rsidR="0035190A">
        <w:rPr>
          <w:rtl/>
        </w:rPr>
        <w:t>:</w:t>
      </w:r>
      <w:r>
        <w:rPr>
          <w:rtl/>
        </w:rPr>
        <w:t xml:space="preserve"> اكنسوا أفنيتكم ولا تشب</w:t>
      </w:r>
      <w:r>
        <w:rPr>
          <w:rFonts w:hint="cs"/>
          <w:rtl/>
        </w:rPr>
        <w:t>ّ</w:t>
      </w:r>
      <w:r>
        <w:rPr>
          <w:rtl/>
        </w:rPr>
        <w:t>هوا باليهود.</w:t>
      </w:r>
    </w:p>
    <w:p w:rsidR="005A16B4" w:rsidRDefault="005A16B4" w:rsidP="005A16B4">
      <w:pPr>
        <w:pStyle w:val="libNormal"/>
        <w:rPr>
          <w:rtl/>
        </w:rPr>
      </w:pPr>
      <w:r w:rsidRPr="005A16B4">
        <w:rPr>
          <w:rStyle w:val="libNormalChar"/>
          <w:rtl/>
        </w:rPr>
        <w:t>[ 66</w:t>
      </w:r>
      <w:r>
        <w:rPr>
          <w:rtl/>
        </w:rPr>
        <w:t>58 ] 2</w:t>
      </w:r>
      <w:r>
        <w:rPr>
          <w:rFonts w:hint="cs"/>
          <w:rtl/>
        </w:rPr>
        <w:t xml:space="preserve"> - </w:t>
      </w:r>
      <w:r>
        <w:rPr>
          <w:rtl/>
        </w:rPr>
        <w:t>وعن عد</w:t>
      </w:r>
      <w:r>
        <w:rPr>
          <w:rFonts w:hint="cs"/>
          <w:rtl/>
        </w:rPr>
        <w:t>ّ</w:t>
      </w:r>
      <w:r>
        <w:rPr>
          <w:rtl/>
        </w:rPr>
        <w:t xml:space="preserve">ة من أصحابنا، عن أحمد بن أبي عبد الله، عن بعض أصحابه رفعه إلى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كنس البيوت ينفي الفقر.</w:t>
      </w:r>
    </w:p>
    <w:p w:rsidR="005A16B4" w:rsidRDefault="005A16B4" w:rsidP="00A12C07">
      <w:pPr>
        <w:pStyle w:val="libNormal"/>
        <w:rPr>
          <w:rtl/>
        </w:rPr>
      </w:pPr>
      <w:r>
        <w:rPr>
          <w:rtl/>
        </w:rPr>
        <w:t xml:space="preserve">أحمد بن أبي عبد الله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مثله </w:t>
      </w:r>
      <w:r w:rsidRPr="005A16B4">
        <w:rPr>
          <w:rStyle w:val="libFootnotenumChar"/>
          <w:rtl/>
        </w:rPr>
        <w:t>(</w:t>
      </w:r>
      <w:r w:rsidR="00A12C07">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[ 66</w:t>
      </w:r>
      <w:r>
        <w:rPr>
          <w:rtl/>
        </w:rPr>
        <w:t>59 ] 3</w:t>
      </w:r>
      <w:r>
        <w:rPr>
          <w:rFonts w:hint="cs"/>
          <w:rtl/>
        </w:rPr>
        <w:t xml:space="preserve"> - </w:t>
      </w:r>
      <w:r>
        <w:rPr>
          <w:rtl/>
        </w:rPr>
        <w:t xml:space="preserve">وعن أبيه، عن ابن أبي عمير، عن حسين بن عثمان، عن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سمعته يقول</w:t>
      </w:r>
      <w:r w:rsidR="0035190A">
        <w:rPr>
          <w:rtl/>
        </w:rPr>
        <w:t>:</w:t>
      </w:r>
      <w:r>
        <w:rPr>
          <w:rtl/>
        </w:rPr>
        <w:t xml:space="preserve"> كنس الفناء يجلب الرزق.</w:t>
      </w:r>
    </w:p>
    <w:p w:rsidR="005A16B4" w:rsidRDefault="005A16B4" w:rsidP="00A12C07">
      <w:pPr>
        <w:pStyle w:val="libNormal"/>
        <w:rPr>
          <w:rtl/>
        </w:rPr>
      </w:pPr>
      <w:r w:rsidRPr="005A16B4">
        <w:rPr>
          <w:rStyle w:val="libNormalChar"/>
          <w:rtl/>
        </w:rPr>
        <w:t>[ 66</w:t>
      </w:r>
      <w:r>
        <w:rPr>
          <w:rtl/>
        </w:rPr>
        <w:t>60 ] 4</w:t>
      </w:r>
      <w:r>
        <w:rPr>
          <w:rFonts w:hint="cs"/>
          <w:rtl/>
        </w:rPr>
        <w:t xml:space="preserve"> - </w:t>
      </w:r>
      <w:r>
        <w:rPr>
          <w:rtl/>
        </w:rPr>
        <w:t>وعن بعض أصحابنا قال</w:t>
      </w:r>
      <w:r w:rsidR="0035190A">
        <w:rPr>
          <w:rtl/>
        </w:rPr>
        <w:t>:</w:t>
      </w:r>
      <w:r>
        <w:rPr>
          <w:rtl/>
        </w:rPr>
        <w:t xml:space="preserve"> قال رسول الله </w:t>
      </w:r>
      <w:r w:rsidR="00A12C07" w:rsidRPr="00E820C4">
        <w:rPr>
          <w:rStyle w:val="libNormalChar"/>
          <w:rFonts w:hint="cs"/>
          <w:rtl/>
        </w:rPr>
        <w:t xml:space="preserve">( </w:t>
      </w:r>
      <w:r w:rsidR="00A12C07">
        <w:rPr>
          <w:rStyle w:val="libAlaemChar"/>
          <w:rFonts w:hint="cs"/>
          <w:rtl/>
        </w:rPr>
        <w:t>صلى‌الله‌عليه‌وآله‌وسلم</w:t>
      </w:r>
      <w:r w:rsidR="00A12C07" w:rsidRPr="00E820C4">
        <w:rPr>
          <w:rStyle w:val="libNormalChar"/>
          <w:rFonts w:hint="cs"/>
          <w:rtl/>
        </w:rPr>
        <w:t xml:space="preserve"> )</w:t>
      </w:r>
      <w:r w:rsidR="00A12C07">
        <w:rPr>
          <w:rStyle w:val="libNormalChar"/>
          <w:rFonts w:hint="cs"/>
          <w:rtl/>
        </w:rPr>
        <w:t xml:space="preserve"> </w:t>
      </w:r>
      <w:r w:rsidR="0035190A">
        <w:rPr>
          <w:rtl/>
        </w:rPr>
        <w:t>:</w:t>
      </w:r>
      <w:r>
        <w:rPr>
          <w:rtl/>
        </w:rPr>
        <w:t xml:space="preserve"> أكنسوا أفنيتكم ولا تشب</w:t>
      </w:r>
      <w:r>
        <w:rPr>
          <w:rFonts w:hint="cs"/>
          <w:rtl/>
        </w:rPr>
        <w:t>ّ</w:t>
      </w:r>
      <w:r>
        <w:rPr>
          <w:rtl/>
        </w:rPr>
        <w:t>هوا باليهود.</w:t>
      </w:r>
    </w:p>
    <w:p w:rsidR="005A16B4" w:rsidRDefault="005A16B4" w:rsidP="005A16B4">
      <w:pPr>
        <w:pStyle w:val="libNormal"/>
        <w:rPr>
          <w:rtl/>
        </w:rPr>
      </w:pPr>
      <w:r w:rsidRPr="005A16B4">
        <w:rPr>
          <w:rStyle w:val="libNormalChar"/>
          <w:rtl/>
        </w:rPr>
        <w:t>[ 66</w:t>
      </w:r>
      <w:r>
        <w:rPr>
          <w:rtl/>
        </w:rPr>
        <w:t>61 ] 5</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 )</w:t>
      </w:r>
      <w:r w:rsidR="0035190A">
        <w:rPr>
          <w:rtl/>
        </w:rPr>
        <w:t>:</w:t>
      </w:r>
      <w:r>
        <w:rPr>
          <w:rtl/>
        </w:rPr>
        <w:t xml:space="preserve"> عن أحمد بن محم</w:t>
      </w:r>
      <w:r>
        <w:rPr>
          <w:rFonts w:hint="cs"/>
          <w:rtl/>
        </w:rPr>
        <w:t>ّ</w:t>
      </w:r>
      <w:r>
        <w:rPr>
          <w:rtl/>
        </w:rPr>
        <w:t>د بن يحيى، عن أبيه، عن محم</w:t>
      </w:r>
      <w:r>
        <w:rPr>
          <w:rFonts w:hint="cs"/>
          <w:rtl/>
        </w:rPr>
        <w:t>ّ</w:t>
      </w:r>
      <w:r>
        <w:rPr>
          <w:rtl/>
        </w:rPr>
        <w:t>د بن أحمد، عن محم</w:t>
      </w:r>
      <w:r>
        <w:rPr>
          <w:rFonts w:hint="cs"/>
          <w:rtl/>
        </w:rPr>
        <w:t>ّ</w:t>
      </w:r>
      <w:r>
        <w:rPr>
          <w:rtl/>
        </w:rPr>
        <w:t>د بن عيسى، عن محم</w:t>
      </w:r>
      <w:r>
        <w:rPr>
          <w:rFonts w:hint="cs"/>
          <w:rtl/>
        </w:rPr>
        <w:t>ّ</w:t>
      </w:r>
      <w:r>
        <w:rPr>
          <w:rtl/>
        </w:rPr>
        <w:t>د بن</w:t>
      </w:r>
    </w:p>
    <w:p w:rsidR="005A16B4" w:rsidRDefault="007108A1" w:rsidP="007108A1">
      <w:pPr>
        <w:pStyle w:val="libLine"/>
        <w:rPr>
          <w:rtl/>
        </w:rPr>
      </w:pPr>
      <w:r>
        <w:rPr>
          <w:rtl/>
        </w:rPr>
        <w:t>____________________</w:t>
      </w:r>
    </w:p>
    <w:p w:rsidR="005A16B4" w:rsidRPr="00D70B6F" w:rsidRDefault="005A16B4" w:rsidP="00A12C07">
      <w:pPr>
        <w:pStyle w:val="libFootnote0"/>
        <w:rPr>
          <w:rtl/>
        </w:rPr>
      </w:pPr>
      <w:r w:rsidRPr="00D70B6F">
        <w:rPr>
          <w:rtl/>
        </w:rPr>
        <w:t>(</w:t>
      </w:r>
      <w:r w:rsidR="00A12C07">
        <w:rPr>
          <w:rFonts w:hint="cs"/>
          <w:rtl/>
        </w:rPr>
        <w:t>1</w:t>
      </w:r>
      <w:r w:rsidRPr="00D70B6F">
        <w:rPr>
          <w:rtl/>
        </w:rPr>
        <w:t>) يأتي في الباب 25 من هذه الأبواب</w:t>
      </w:r>
      <w:r>
        <w:rPr>
          <w:rtl/>
        </w:rPr>
        <w:t>،</w:t>
      </w:r>
      <w:r w:rsidRPr="00D70B6F">
        <w:rPr>
          <w:rtl/>
        </w:rPr>
        <w:t xml:space="preserve"> وتقدم ما يدل على ذلك في الحديث 12 من الباب 20 من أبواب مقدمة العبادات.</w:t>
      </w:r>
    </w:p>
    <w:p w:rsidR="005A16B4" w:rsidRDefault="005A16B4" w:rsidP="00A12C07">
      <w:pPr>
        <w:pStyle w:val="libFootnoteCenterBold"/>
        <w:rPr>
          <w:rtl/>
        </w:rPr>
      </w:pPr>
      <w:r>
        <w:rPr>
          <w:rtl/>
        </w:rPr>
        <w:t>الباب 9</w:t>
      </w:r>
    </w:p>
    <w:p w:rsidR="005A16B4" w:rsidRDefault="005A16B4" w:rsidP="00A12C07">
      <w:pPr>
        <w:pStyle w:val="libFootnoteCenterBold"/>
        <w:rPr>
          <w:rtl/>
        </w:rPr>
      </w:pPr>
      <w:r>
        <w:rPr>
          <w:rtl/>
        </w:rPr>
        <w:t>فيه 5 أحاديث</w:t>
      </w:r>
    </w:p>
    <w:p w:rsidR="005A16B4" w:rsidRDefault="005A16B4" w:rsidP="007108A1">
      <w:pPr>
        <w:pStyle w:val="libFootnote0"/>
        <w:rPr>
          <w:rtl/>
        </w:rPr>
      </w:pPr>
      <w:r>
        <w:rPr>
          <w:rtl/>
        </w:rPr>
        <w:t>1 - الكافي 6</w:t>
      </w:r>
      <w:r w:rsidR="0035190A">
        <w:rPr>
          <w:rtl/>
        </w:rPr>
        <w:t>:</w:t>
      </w:r>
      <w:r>
        <w:rPr>
          <w:rtl/>
        </w:rPr>
        <w:t xml:space="preserve"> 531 / 5.</w:t>
      </w:r>
    </w:p>
    <w:p w:rsidR="005A16B4" w:rsidRDefault="005A16B4" w:rsidP="007108A1">
      <w:pPr>
        <w:pStyle w:val="libFootnote0"/>
        <w:rPr>
          <w:rtl/>
        </w:rPr>
      </w:pPr>
      <w:r>
        <w:rPr>
          <w:rtl/>
        </w:rPr>
        <w:t>2 - الكافي 6</w:t>
      </w:r>
      <w:r w:rsidR="0035190A">
        <w:rPr>
          <w:rtl/>
        </w:rPr>
        <w:t>:</w:t>
      </w:r>
      <w:r>
        <w:rPr>
          <w:rtl/>
        </w:rPr>
        <w:t xml:space="preserve"> 531 / 8.</w:t>
      </w:r>
    </w:p>
    <w:p w:rsidR="005A16B4" w:rsidRPr="00D70B6F" w:rsidRDefault="005A16B4" w:rsidP="00A12C07">
      <w:pPr>
        <w:pStyle w:val="libFootnote0"/>
        <w:rPr>
          <w:rtl/>
        </w:rPr>
      </w:pPr>
      <w:r w:rsidRPr="00D70B6F">
        <w:rPr>
          <w:rtl/>
        </w:rPr>
        <w:t>(</w:t>
      </w:r>
      <w:r w:rsidR="00A12C07">
        <w:rPr>
          <w:rFonts w:hint="cs"/>
          <w:rtl/>
        </w:rPr>
        <w:t>2</w:t>
      </w:r>
      <w:r w:rsidRPr="00D70B6F">
        <w:rPr>
          <w:rtl/>
        </w:rPr>
        <w:t>) المحاسن</w:t>
      </w:r>
      <w:r w:rsidR="0035190A">
        <w:rPr>
          <w:rtl/>
        </w:rPr>
        <w:t>:</w:t>
      </w:r>
      <w:r w:rsidRPr="00D70B6F">
        <w:rPr>
          <w:rtl/>
        </w:rPr>
        <w:t xml:space="preserve"> 624</w:t>
      </w:r>
      <w:r>
        <w:rPr>
          <w:rtl/>
        </w:rPr>
        <w:t xml:space="preserve"> / </w:t>
      </w:r>
      <w:r w:rsidRPr="00D70B6F">
        <w:rPr>
          <w:rtl/>
        </w:rPr>
        <w:t>77.</w:t>
      </w:r>
    </w:p>
    <w:p w:rsidR="005A16B4" w:rsidRDefault="005A16B4" w:rsidP="007108A1">
      <w:pPr>
        <w:pStyle w:val="libFootnote0"/>
        <w:rPr>
          <w:rtl/>
        </w:rPr>
      </w:pPr>
      <w:r>
        <w:rPr>
          <w:rtl/>
        </w:rPr>
        <w:t>3 - المحاسن</w:t>
      </w:r>
      <w:r w:rsidR="0035190A">
        <w:rPr>
          <w:rtl/>
        </w:rPr>
        <w:t>:</w:t>
      </w:r>
      <w:r>
        <w:rPr>
          <w:rtl/>
        </w:rPr>
        <w:t xml:space="preserve"> 624 / 76.</w:t>
      </w:r>
    </w:p>
    <w:p w:rsidR="005A16B4" w:rsidRDefault="005A16B4" w:rsidP="007108A1">
      <w:pPr>
        <w:pStyle w:val="libFootnote0"/>
        <w:rPr>
          <w:rtl/>
        </w:rPr>
      </w:pPr>
      <w:r>
        <w:rPr>
          <w:rtl/>
        </w:rPr>
        <w:t>4 - المحاسن</w:t>
      </w:r>
      <w:r w:rsidR="0035190A">
        <w:rPr>
          <w:rtl/>
        </w:rPr>
        <w:t>:</w:t>
      </w:r>
      <w:r>
        <w:rPr>
          <w:rtl/>
        </w:rPr>
        <w:t xml:space="preserve"> 624 / 76.</w:t>
      </w:r>
    </w:p>
    <w:p w:rsidR="005A16B4" w:rsidRDefault="005A16B4" w:rsidP="007108A1">
      <w:pPr>
        <w:pStyle w:val="libFootnote0"/>
        <w:rPr>
          <w:rtl/>
        </w:rPr>
      </w:pPr>
      <w:r>
        <w:rPr>
          <w:rtl/>
        </w:rPr>
        <w:t>5 - الخصال</w:t>
      </w:r>
      <w:r w:rsidR="0035190A">
        <w:rPr>
          <w:rtl/>
        </w:rPr>
        <w:t>:</w:t>
      </w:r>
      <w:r>
        <w:rPr>
          <w:rtl/>
        </w:rPr>
        <w:t xml:space="preserve"> 54 / 73.</w:t>
      </w:r>
    </w:p>
    <w:p w:rsidR="007108A1" w:rsidRPr="00BC18D8" w:rsidRDefault="007108A1" w:rsidP="007108A1">
      <w:pPr>
        <w:pStyle w:val="libNormal"/>
        <w:rPr>
          <w:rtl/>
        </w:rPr>
      </w:pPr>
      <w:r w:rsidRPr="00535419">
        <w:rPr>
          <w:rtl/>
        </w:rPr>
        <w:br w:type="page"/>
      </w:r>
    </w:p>
    <w:p w:rsidR="005A16B4" w:rsidRDefault="005A16B4" w:rsidP="00A12C07">
      <w:pPr>
        <w:pStyle w:val="libNormal0"/>
        <w:rPr>
          <w:rtl/>
        </w:rPr>
      </w:pPr>
      <w:r>
        <w:rPr>
          <w:rtl/>
        </w:rPr>
        <w:lastRenderedPageBreak/>
        <w:t>إسحاق، عن محم</w:t>
      </w:r>
      <w:r>
        <w:rPr>
          <w:rFonts w:hint="cs"/>
          <w:rtl/>
        </w:rPr>
        <w:t>ّ</w:t>
      </w:r>
      <w:r>
        <w:rPr>
          <w:rtl/>
        </w:rPr>
        <w:t xml:space="preserve">د بن مروان،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غسل الإناء وكسح الفناء مجلبة للرزق.</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(1)</w:t>
      </w:r>
      <w:r>
        <w:rPr>
          <w:rtl/>
        </w:rPr>
        <w:t>.</w:t>
      </w:r>
    </w:p>
    <w:p w:rsidR="005A16B4" w:rsidRDefault="005A16B4" w:rsidP="005A16B4">
      <w:pPr>
        <w:pStyle w:val="Heading2Center"/>
        <w:rPr>
          <w:rtl/>
        </w:rPr>
      </w:pPr>
      <w:bookmarkStart w:id="1126" w:name="_Toc275419261"/>
      <w:bookmarkStart w:id="1127" w:name="_Toc300140992"/>
      <w:bookmarkStart w:id="1128" w:name="_Toc374784120"/>
      <w:bookmarkStart w:id="1129" w:name="_Toc257224460"/>
      <w:r>
        <w:rPr>
          <w:rtl/>
        </w:rPr>
        <w:t>10 - باب كراهة مبيت القمامة في البيت، وجملة من الآداب</w:t>
      </w:r>
      <w:bookmarkEnd w:id="1126"/>
      <w:bookmarkEnd w:id="1127"/>
      <w:bookmarkEnd w:id="1128"/>
      <w:bookmarkEnd w:id="1129"/>
    </w:p>
    <w:p w:rsidR="005A16B4" w:rsidRDefault="005A16B4" w:rsidP="00A12C07">
      <w:pPr>
        <w:pStyle w:val="libNormal"/>
        <w:rPr>
          <w:rtl/>
        </w:rPr>
      </w:pPr>
      <w:r w:rsidRPr="005A16B4">
        <w:rPr>
          <w:rStyle w:val="libNormalChar"/>
          <w:rtl/>
        </w:rPr>
        <w:t>[ 66</w:t>
      </w:r>
      <w:r>
        <w:rPr>
          <w:rtl/>
        </w:rPr>
        <w:t>62 ]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سهل بن زياد، عن علي بن أسباط، عن عم</w:t>
      </w:r>
      <w:r>
        <w:rPr>
          <w:rFonts w:hint="cs"/>
          <w:rtl/>
        </w:rPr>
        <w:t>ّ</w:t>
      </w:r>
      <w:r>
        <w:rPr>
          <w:rtl/>
        </w:rPr>
        <w:t>ه يعقوب بن سالم رفعه قال</w:t>
      </w:r>
      <w:r w:rsidR="0035190A">
        <w:rPr>
          <w:rtl/>
        </w:rPr>
        <w:t>:</w:t>
      </w:r>
      <w:r>
        <w:rPr>
          <w:rtl/>
        </w:rPr>
        <w:t xml:space="preserve"> قال أمير المؤمنين </w:t>
      </w:r>
      <w:r w:rsidR="00A12C07" w:rsidRPr="00E820C4">
        <w:rPr>
          <w:rStyle w:val="libNormalChar"/>
          <w:rFonts w:hint="cs"/>
          <w:rtl/>
        </w:rPr>
        <w:t xml:space="preserve">( </w:t>
      </w:r>
      <w:r w:rsidR="00A12C07">
        <w:rPr>
          <w:rStyle w:val="libAlaemChar"/>
          <w:rFonts w:hint="cs"/>
          <w:rtl/>
        </w:rPr>
        <w:t>عليه‌السلام</w:t>
      </w:r>
      <w:r w:rsidR="00A12C07" w:rsidRPr="00E820C4">
        <w:rPr>
          <w:rStyle w:val="libNormalChar"/>
          <w:rFonts w:hint="cs"/>
          <w:rtl/>
        </w:rPr>
        <w:t xml:space="preserve"> )</w:t>
      </w:r>
      <w:r w:rsidR="00A12C07">
        <w:rPr>
          <w:rStyle w:val="libNormalChar"/>
          <w:rFonts w:hint="cs"/>
          <w:rtl/>
        </w:rPr>
        <w:t xml:space="preserve"> </w:t>
      </w:r>
      <w:r w:rsidR="0035190A">
        <w:rPr>
          <w:rtl/>
        </w:rPr>
        <w:t>:</w:t>
      </w:r>
      <w:r>
        <w:rPr>
          <w:rtl/>
        </w:rPr>
        <w:t xml:space="preserve"> لا تؤوا التراب خلف الباب فإن</w:t>
      </w:r>
      <w:r>
        <w:rPr>
          <w:rFonts w:hint="cs"/>
          <w:rtl/>
        </w:rPr>
        <w:t>ّ</w:t>
      </w:r>
      <w:r>
        <w:rPr>
          <w:rtl/>
        </w:rPr>
        <w:t>ه مأوى الشياطين.</w:t>
      </w:r>
    </w:p>
    <w:p w:rsidR="005A16B4" w:rsidRDefault="005A16B4" w:rsidP="00A12C07">
      <w:pPr>
        <w:pStyle w:val="libNormal"/>
        <w:rPr>
          <w:rtl/>
        </w:rPr>
      </w:pP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عد</w:t>
      </w:r>
      <w:r>
        <w:rPr>
          <w:rFonts w:hint="cs"/>
          <w:rtl/>
        </w:rPr>
        <w:t>ّ</w:t>
      </w:r>
      <w:r>
        <w:rPr>
          <w:rtl/>
        </w:rPr>
        <w:t>ة من أصحابنا، عن علي بن أسباط، مثله،</w:t>
      </w:r>
      <w:r w:rsidR="00234760">
        <w:rPr>
          <w:rtl/>
        </w:rPr>
        <w:t xml:space="preserve"> إلّا </w:t>
      </w:r>
      <w:r>
        <w:rPr>
          <w:rtl/>
        </w:rPr>
        <w:t>أن</w:t>
      </w:r>
      <w:r>
        <w:rPr>
          <w:rFonts w:hint="cs"/>
          <w:rtl/>
        </w:rPr>
        <w:t>ّ</w:t>
      </w:r>
      <w:r>
        <w:rPr>
          <w:rtl/>
        </w:rPr>
        <w:t>ه قال</w:t>
      </w:r>
      <w:r w:rsidR="0035190A">
        <w:rPr>
          <w:rtl/>
        </w:rPr>
        <w:t>:</w:t>
      </w:r>
      <w:r>
        <w:rPr>
          <w:rtl/>
        </w:rPr>
        <w:t xml:space="preserve"> مأوى الشيطان </w:t>
      </w:r>
      <w:r w:rsidRPr="005A16B4">
        <w:rPr>
          <w:rStyle w:val="libFootnotenumChar"/>
          <w:rtl/>
        </w:rPr>
        <w:t>(</w:t>
      </w:r>
      <w:r w:rsidR="00A12C07">
        <w:rPr>
          <w:rStyle w:val="libFootnotenumChar"/>
          <w:rFonts w:hint="cs"/>
          <w:rtl/>
        </w:rPr>
        <w:t>2</w:t>
      </w:r>
      <w:r w:rsidRPr="005A16B4">
        <w:rPr>
          <w:rStyle w:val="libFootnotenumChar"/>
          <w:rtl/>
        </w:rPr>
        <w:t>)</w:t>
      </w:r>
      <w:r>
        <w:rPr>
          <w:rtl/>
        </w:rPr>
        <w:t>.</w:t>
      </w:r>
    </w:p>
    <w:p w:rsidR="005A16B4" w:rsidRDefault="005A16B4" w:rsidP="00A12C07">
      <w:pPr>
        <w:pStyle w:val="libNormal"/>
        <w:rPr>
          <w:rtl/>
        </w:rPr>
      </w:pPr>
      <w:r w:rsidRPr="005A16B4">
        <w:rPr>
          <w:rStyle w:val="libNormalChar"/>
          <w:rtl/>
        </w:rPr>
        <w:t>[ 66</w:t>
      </w:r>
      <w:r>
        <w:rPr>
          <w:rtl/>
        </w:rPr>
        <w:t>63 ] 2</w:t>
      </w:r>
      <w:r>
        <w:rPr>
          <w:rFonts w:hint="cs"/>
          <w:rtl/>
        </w:rPr>
        <w:t xml:space="preserve"> - </w:t>
      </w:r>
      <w:r>
        <w:rPr>
          <w:rtl/>
        </w:rPr>
        <w:t>محم</w:t>
      </w:r>
      <w:r>
        <w:rPr>
          <w:rFonts w:hint="cs"/>
          <w:rtl/>
        </w:rPr>
        <w:t>ّ</w:t>
      </w:r>
      <w:r>
        <w:rPr>
          <w:rtl/>
        </w:rPr>
        <w:t>د بن علي بن الحسين بإسناده عن شعيب بن واقد، عن الحسين بن زيد، عن جعفر بن محم</w:t>
      </w:r>
      <w:r>
        <w:rPr>
          <w:rFonts w:hint="cs"/>
          <w:rtl/>
        </w:rPr>
        <w:t>ّ</w:t>
      </w:r>
      <w:r>
        <w:rPr>
          <w:rtl/>
        </w:rPr>
        <w:t xml:space="preserve">د،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قال رسول الله </w:t>
      </w:r>
      <w:r w:rsidR="00A12C07" w:rsidRPr="00E820C4">
        <w:rPr>
          <w:rStyle w:val="libNormalChar"/>
          <w:rFonts w:hint="cs"/>
          <w:rtl/>
        </w:rPr>
        <w:t xml:space="preserve">( </w:t>
      </w:r>
      <w:r w:rsidR="00A12C07">
        <w:rPr>
          <w:rStyle w:val="libAlaemChar"/>
          <w:rFonts w:hint="cs"/>
          <w:rtl/>
        </w:rPr>
        <w:t>صلى‌الله‌عليه‌وآله‌وسلم</w:t>
      </w:r>
      <w:r w:rsidR="00A12C07" w:rsidRPr="00E820C4">
        <w:rPr>
          <w:rStyle w:val="libNormalChar"/>
          <w:rFonts w:hint="cs"/>
          <w:rtl/>
        </w:rPr>
        <w:t xml:space="preserve"> )</w:t>
      </w:r>
      <w:r w:rsidR="00A12C07">
        <w:rPr>
          <w:rStyle w:val="libNormalChar"/>
          <w:rFonts w:hint="cs"/>
          <w:rtl/>
        </w:rPr>
        <w:t xml:space="preserve"> </w:t>
      </w:r>
      <w:r w:rsidR="0035190A">
        <w:rPr>
          <w:rtl/>
        </w:rPr>
        <w:t>:</w:t>
      </w:r>
      <w:r>
        <w:rPr>
          <w:rtl/>
        </w:rPr>
        <w:t xml:space="preserve"> لا تبيتوا الق</w:t>
      </w:r>
      <w:r>
        <w:rPr>
          <w:rFonts w:hint="cs"/>
          <w:rtl/>
        </w:rPr>
        <w:t>م</w:t>
      </w:r>
      <w:r>
        <w:rPr>
          <w:rtl/>
        </w:rPr>
        <w:t>امة في بيوتكم وأخرجوها نهراً فإن</w:t>
      </w:r>
      <w:r>
        <w:rPr>
          <w:rFonts w:hint="cs"/>
          <w:rtl/>
        </w:rPr>
        <w:t>ّ</w:t>
      </w:r>
      <w:r>
        <w:rPr>
          <w:rtl/>
        </w:rPr>
        <w:t>ها مقعد الشيطان.</w:t>
      </w:r>
    </w:p>
    <w:p w:rsidR="005A16B4" w:rsidRDefault="005A16B4" w:rsidP="005A16B4">
      <w:pPr>
        <w:pStyle w:val="libNormal"/>
        <w:rPr>
          <w:rtl/>
        </w:rPr>
      </w:pPr>
      <w:r w:rsidRPr="005A16B4">
        <w:rPr>
          <w:rStyle w:val="libNormalChar"/>
          <w:rtl/>
        </w:rPr>
        <w:t>[ 66</w:t>
      </w:r>
      <w:r>
        <w:rPr>
          <w:rtl/>
        </w:rPr>
        <w:t xml:space="preserve">64 ] 3 - وفي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د بن</w:t>
      </w:r>
    </w:p>
    <w:p w:rsidR="005A16B4" w:rsidRDefault="007108A1" w:rsidP="007108A1">
      <w:pPr>
        <w:pStyle w:val="libLine"/>
        <w:rPr>
          <w:rtl/>
        </w:rPr>
      </w:pPr>
      <w:r>
        <w:rPr>
          <w:rtl/>
        </w:rPr>
        <w:t>____________________</w:t>
      </w:r>
    </w:p>
    <w:p w:rsidR="005A16B4" w:rsidRPr="00D70B6F" w:rsidRDefault="005A16B4" w:rsidP="007108A1">
      <w:pPr>
        <w:pStyle w:val="libFootnote0"/>
        <w:rPr>
          <w:rtl/>
        </w:rPr>
      </w:pPr>
      <w:r w:rsidRPr="00D70B6F">
        <w:rPr>
          <w:rtl/>
        </w:rPr>
        <w:t>(1) يأتي في الباب 13 من هذه الأبواب وفي الحديث 21 من الباب 49 من أبواب جهاد النفس</w:t>
      </w:r>
      <w:r>
        <w:rPr>
          <w:rtl/>
        </w:rPr>
        <w:t>،</w:t>
      </w:r>
      <w:r w:rsidRPr="00D70B6F">
        <w:rPr>
          <w:rtl/>
        </w:rPr>
        <w:t xml:space="preserve"> وتقدم ما يدل على ذلك في الحديث 19 من الباب 1 من أبواب الملابس.</w:t>
      </w:r>
    </w:p>
    <w:p w:rsidR="005A16B4" w:rsidRDefault="005A16B4" w:rsidP="00A12C07">
      <w:pPr>
        <w:pStyle w:val="libFootnoteCenterBold"/>
        <w:rPr>
          <w:rtl/>
        </w:rPr>
      </w:pPr>
      <w:r>
        <w:rPr>
          <w:rtl/>
        </w:rPr>
        <w:t>الباب 10</w:t>
      </w:r>
    </w:p>
    <w:p w:rsidR="005A16B4" w:rsidRDefault="005A16B4" w:rsidP="00A12C07">
      <w:pPr>
        <w:pStyle w:val="libFootnoteCenterBold"/>
        <w:rPr>
          <w:rtl/>
        </w:rPr>
      </w:pPr>
      <w:r>
        <w:rPr>
          <w:rtl/>
        </w:rPr>
        <w:t>فيه 3 أحاديث</w:t>
      </w:r>
    </w:p>
    <w:p w:rsidR="005A16B4" w:rsidRDefault="005A16B4" w:rsidP="007108A1">
      <w:pPr>
        <w:pStyle w:val="libFootnote0"/>
        <w:rPr>
          <w:rtl/>
        </w:rPr>
      </w:pPr>
      <w:r>
        <w:rPr>
          <w:rtl/>
        </w:rPr>
        <w:t>1 - الكافي 6</w:t>
      </w:r>
      <w:r w:rsidR="0035190A">
        <w:rPr>
          <w:rtl/>
        </w:rPr>
        <w:t>:</w:t>
      </w:r>
      <w:r>
        <w:rPr>
          <w:rtl/>
        </w:rPr>
        <w:t xml:space="preserve"> 531 / 6.</w:t>
      </w:r>
    </w:p>
    <w:p w:rsidR="005A16B4" w:rsidRPr="00D70B6F" w:rsidRDefault="005A16B4" w:rsidP="00A12C07">
      <w:pPr>
        <w:pStyle w:val="libFootnote0"/>
        <w:rPr>
          <w:rtl/>
        </w:rPr>
      </w:pPr>
      <w:r w:rsidRPr="00D70B6F">
        <w:rPr>
          <w:rtl/>
        </w:rPr>
        <w:t>(</w:t>
      </w:r>
      <w:r w:rsidR="00A12C07">
        <w:rPr>
          <w:rFonts w:hint="cs"/>
          <w:rtl/>
        </w:rPr>
        <w:t>2</w:t>
      </w:r>
      <w:r w:rsidRPr="00D70B6F">
        <w:rPr>
          <w:rtl/>
        </w:rPr>
        <w:t>) المحاسن</w:t>
      </w:r>
      <w:r w:rsidR="0035190A">
        <w:rPr>
          <w:rtl/>
        </w:rPr>
        <w:t>:</w:t>
      </w:r>
      <w:r w:rsidRPr="00D70B6F">
        <w:rPr>
          <w:rtl/>
        </w:rPr>
        <w:t xml:space="preserve"> 624</w:t>
      </w:r>
      <w:r>
        <w:rPr>
          <w:rtl/>
        </w:rPr>
        <w:t xml:space="preserve"> / </w:t>
      </w:r>
      <w:r w:rsidRPr="00D70B6F">
        <w:rPr>
          <w:rtl/>
        </w:rPr>
        <w:t>79.</w:t>
      </w:r>
    </w:p>
    <w:p w:rsidR="005A16B4" w:rsidRDefault="005A16B4" w:rsidP="007108A1">
      <w:pPr>
        <w:pStyle w:val="libFootnote0"/>
        <w:rPr>
          <w:rtl/>
        </w:rPr>
      </w:pPr>
      <w:r>
        <w:rPr>
          <w:rtl/>
        </w:rPr>
        <w:t>2 - الفقيه 4</w:t>
      </w:r>
      <w:r w:rsidR="0035190A">
        <w:rPr>
          <w:rtl/>
        </w:rPr>
        <w:t>:</w:t>
      </w:r>
      <w:r>
        <w:rPr>
          <w:rtl/>
        </w:rPr>
        <w:t xml:space="preserve"> 3 / 1.</w:t>
      </w:r>
    </w:p>
    <w:p w:rsidR="005A16B4" w:rsidRDefault="005A16B4" w:rsidP="007108A1">
      <w:pPr>
        <w:pStyle w:val="libFootnote0"/>
        <w:rPr>
          <w:rtl/>
        </w:rPr>
      </w:pPr>
      <w:r>
        <w:rPr>
          <w:rtl/>
        </w:rPr>
        <w:t>3 - علل الشرائع</w:t>
      </w:r>
      <w:r w:rsidR="0035190A">
        <w:rPr>
          <w:rtl/>
        </w:rPr>
        <w:t>:</w:t>
      </w:r>
      <w:r>
        <w:rPr>
          <w:rtl/>
        </w:rPr>
        <w:t xml:space="preserve"> 582 / 23، تقدم في الحديث 1 من الباب 67 من أبواب الملابس، وأورد قطعة منه في الحديث 8 من الباب 19، والحديث 4 من الباب 26، وقطعة عنه وعن الفقيه والكافي والمحاسن والخصال في الحديث 3 من الباب 19 من أبواب أحكام الدواب، وقطعة منه في الحديث 2 من الباب 64 من أبواب ما لا يكتسب به، وقطعة منه عن المحاسن في الحديث 4 من الباب 83</w:t>
      </w:r>
      <w:r w:rsidR="00A12C07">
        <w:rPr>
          <w:rFonts w:hint="cs"/>
          <w:rtl/>
        </w:rPr>
        <w:t xml:space="preserve"> = </w:t>
      </w:r>
    </w:p>
    <w:p w:rsidR="007108A1" w:rsidRPr="00BC18D8" w:rsidRDefault="007108A1" w:rsidP="007108A1">
      <w:pPr>
        <w:pStyle w:val="libNormal"/>
        <w:rPr>
          <w:rtl/>
        </w:rPr>
      </w:pPr>
      <w:r w:rsidRPr="00535419">
        <w:rPr>
          <w:rtl/>
        </w:rPr>
        <w:br w:type="page"/>
      </w:r>
    </w:p>
    <w:p w:rsidR="005A16B4" w:rsidRDefault="005A16B4" w:rsidP="00A12C07">
      <w:pPr>
        <w:pStyle w:val="libNormal0"/>
        <w:rPr>
          <w:rtl/>
        </w:rPr>
      </w:pPr>
      <w:r>
        <w:rPr>
          <w:rtl/>
        </w:rPr>
        <w:lastRenderedPageBreak/>
        <w:t>أحمد، عن أحمد بن أبي عبد الله، عن رجل، عن علي بن أسباط، عن عم</w:t>
      </w:r>
      <w:r>
        <w:rPr>
          <w:rFonts w:hint="cs"/>
          <w:rtl/>
        </w:rPr>
        <w:t>ّ</w:t>
      </w:r>
      <w:r>
        <w:rPr>
          <w:rtl/>
        </w:rPr>
        <w:t xml:space="preserve">ه يعقوب رفع الحديث إلى علي بن أبي طالب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كلام كثير، لا تؤوا منديل اللحم في البيت فإن</w:t>
      </w:r>
      <w:r>
        <w:rPr>
          <w:rFonts w:hint="cs"/>
          <w:rtl/>
        </w:rPr>
        <w:t>ّ</w:t>
      </w:r>
      <w:r>
        <w:rPr>
          <w:rtl/>
        </w:rPr>
        <w:t>ه مربض الشيطان، ولا تؤوا التراب خلف الباب فإن</w:t>
      </w:r>
      <w:r>
        <w:rPr>
          <w:rFonts w:hint="cs"/>
          <w:rtl/>
        </w:rPr>
        <w:t>ّ</w:t>
      </w:r>
      <w:r>
        <w:rPr>
          <w:rtl/>
        </w:rPr>
        <w:t>ه مأوى</w:t>
      </w:r>
      <w:r>
        <w:rPr>
          <w:rFonts w:hint="cs"/>
          <w:rtl/>
        </w:rPr>
        <w:t xml:space="preserve"> </w:t>
      </w:r>
      <w:r>
        <w:rPr>
          <w:rtl/>
        </w:rPr>
        <w:t>الشيطان</w:t>
      </w:r>
      <w:r>
        <w:rPr>
          <w:rFonts w:hint="cs"/>
          <w:rtl/>
        </w:rPr>
        <w:t xml:space="preserve"> - </w:t>
      </w:r>
      <w:r>
        <w:rPr>
          <w:rtl/>
        </w:rPr>
        <w:t>إلى أن قال</w:t>
      </w:r>
      <w:r>
        <w:rPr>
          <w:rFonts w:hint="cs"/>
          <w:rtl/>
        </w:rPr>
        <w:t xml:space="preserve"> - </w:t>
      </w:r>
      <w:r>
        <w:rPr>
          <w:rtl/>
        </w:rPr>
        <w:t>ولا تتبعوا الصيد فان</w:t>
      </w:r>
      <w:r>
        <w:rPr>
          <w:rFonts w:hint="cs"/>
          <w:rtl/>
        </w:rPr>
        <w:t>ّ</w:t>
      </w:r>
      <w:r>
        <w:rPr>
          <w:rtl/>
        </w:rPr>
        <w:t>كم على غرة، وإذ بلغ أحدكم باب حجرته فليسم فإن</w:t>
      </w:r>
      <w:r>
        <w:rPr>
          <w:rFonts w:hint="cs"/>
          <w:rtl/>
        </w:rPr>
        <w:t>ّ</w:t>
      </w:r>
      <w:r>
        <w:rPr>
          <w:rtl/>
        </w:rPr>
        <w:t>ه يفر</w:t>
      </w:r>
      <w:r>
        <w:rPr>
          <w:rFonts w:hint="cs"/>
          <w:rtl/>
        </w:rPr>
        <w:t>ّ</w:t>
      </w:r>
      <w:r>
        <w:rPr>
          <w:rtl/>
        </w:rPr>
        <w:t xml:space="preserve"> عنه </w:t>
      </w:r>
      <w:r w:rsidRPr="005A16B4">
        <w:rPr>
          <w:rStyle w:val="libFootnotenumChar"/>
          <w:rtl/>
        </w:rPr>
        <w:t>(1)</w:t>
      </w:r>
      <w:r>
        <w:rPr>
          <w:rtl/>
        </w:rPr>
        <w:t xml:space="preserve"> الشيطان، وإذا دخل أحدكم بيته فليسل</w:t>
      </w:r>
      <w:r>
        <w:rPr>
          <w:rFonts w:hint="cs"/>
          <w:rtl/>
        </w:rPr>
        <w:t>ّ</w:t>
      </w:r>
      <w:r>
        <w:rPr>
          <w:rtl/>
        </w:rPr>
        <w:t>م فإن</w:t>
      </w:r>
      <w:r>
        <w:rPr>
          <w:rFonts w:hint="cs"/>
          <w:rtl/>
        </w:rPr>
        <w:t>ّ</w:t>
      </w:r>
      <w:r>
        <w:rPr>
          <w:rtl/>
        </w:rPr>
        <w:t>ه تنزل البركة وتؤنسه الملائكة، ولا يرتدف ثلاثة على داب</w:t>
      </w:r>
      <w:r>
        <w:rPr>
          <w:rFonts w:hint="cs"/>
          <w:rtl/>
        </w:rPr>
        <w:t>ّ</w:t>
      </w:r>
      <w:r>
        <w:rPr>
          <w:rtl/>
        </w:rPr>
        <w:t>ة فإن</w:t>
      </w:r>
      <w:r>
        <w:rPr>
          <w:rFonts w:hint="cs"/>
          <w:rtl/>
        </w:rPr>
        <w:t>ّ</w:t>
      </w:r>
      <w:r>
        <w:rPr>
          <w:rtl/>
        </w:rPr>
        <w:t xml:space="preserve"> أحدهم ملعون وهو المقدم، ولا تسم</w:t>
      </w:r>
      <w:r>
        <w:rPr>
          <w:rFonts w:hint="cs"/>
          <w:rtl/>
        </w:rPr>
        <w:t>ّ</w:t>
      </w:r>
      <w:r>
        <w:rPr>
          <w:rtl/>
        </w:rPr>
        <w:t>وا الطريق السك</w:t>
      </w:r>
      <w:r>
        <w:rPr>
          <w:rFonts w:hint="cs"/>
          <w:rtl/>
        </w:rPr>
        <w:t>ّ</w:t>
      </w:r>
      <w:r>
        <w:rPr>
          <w:rtl/>
        </w:rPr>
        <w:t>ة فإن</w:t>
      </w:r>
      <w:r>
        <w:rPr>
          <w:rFonts w:hint="cs"/>
          <w:rtl/>
        </w:rPr>
        <w:t>ّ</w:t>
      </w:r>
      <w:r>
        <w:rPr>
          <w:rtl/>
        </w:rPr>
        <w:t>ه لا سك</w:t>
      </w:r>
      <w:r>
        <w:rPr>
          <w:rFonts w:hint="cs"/>
          <w:rtl/>
        </w:rPr>
        <w:t>ّ</w:t>
      </w:r>
      <w:r>
        <w:rPr>
          <w:rtl/>
        </w:rPr>
        <w:t>ة</w:t>
      </w:r>
      <w:r w:rsidR="00234760">
        <w:rPr>
          <w:rtl/>
        </w:rPr>
        <w:t xml:space="preserve"> إلّا </w:t>
      </w:r>
      <w:r>
        <w:rPr>
          <w:rtl/>
        </w:rPr>
        <w:t>سكك الجن</w:t>
      </w:r>
      <w:r>
        <w:rPr>
          <w:rFonts w:hint="cs"/>
          <w:rtl/>
        </w:rPr>
        <w:t>ّ</w:t>
      </w:r>
      <w:r>
        <w:rPr>
          <w:rtl/>
        </w:rPr>
        <w:t>ة، ولا تسم</w:t>
      </w:r>
      <w:r>
        <w:rPr>
          <w:rFonts w:hint="cs"/>
          <w:rtl/>
        </w:rPr>
        <w:t>ّ</w:t>
      </w:r>
      <w:r>
        <w:rPr>
          <w:rtl/>
        </w:rPr>
        <w:t>وا أولادكم بالحكم ولا أبا الحكم فإن</w:t>
      </w:r>
      <w:r>
        <w:rPr>
          <w:rFonts w:hint="cs"/>
          <w:rtl/>
        </w:rPr>
        <w:t>ّ</w:t>
      </w:r>
      <w:r>
        <w:rPr>
          <w:rtl/>
        </w:rPr>
        <w:t xml:space="preserve"> الله هو الحكم، ولا تذكروا الأ</w:t>
      </w:r>
      <w:r>
        <w:rPr>
          <w:rFonts w:hint="cs"/>
          <w:rtl/>
        </w:rPr>
        <w:t>ُ</w:t>
      </w:r>
      <w:r>
        <w:rPr>
          <w:rtl/>
        </w:rPr>
        <w:t>خرى</w:t>
      </w:r>
      <w:r w:rsidR="00234760">
        <w:rPr>
          <w:rtl/>
        </w:rPr>
        <w:t xml:space="preserve"> إلّا </w:t>
      </w:r>
      <w:r>
        <w:rPr>
          <w:rtl/>
        </w:rPr>
        <w:t>بخير فإن</w:t>
      </w:r>
      <w:r>
        <w:rPr>
          <w:rFonts w:hint="cs"/>
          <w:rtl/>
        </w:rPr>
        <w:t>ّ</w:t>
      </w:r>
      <w:r>
        <w:rPr>
          <w:rtl/>
        </w:rPr>
        <w:t xml:space="preserve"> الله هو الأ</w:t>
      </w:r>
      <w:r>
        <w:rPr>
          <w:rFonts w:hint="cs"/>
          <w:rtl/>
        </w:rPr>
        <w:t>ُ</w:t>
      </w:r>
      <w:r>
        <w:rPr>
          <w:rtl/>
        </w:rPr>
        <w:t>خرى، ولا تسم</w:t>
      </w:r>
      <w:r>
        <w:rPr>
          <w:rFonts w:hint="cs"/>
          <w:rtl/>
        </w:rPr>
        <w:t>ّ</w:t>
      </w:r>
      <w:r>
        <w:rPr>
          <w:rtl/>
        </w:rPr>
        <w:t>وا العنب الكرم فان المؤمن هو الكرم، وات</w:t>
      </w:r>
      <w:r>
        <w:rPr>
          <w:rFonts w:hint="cs"/>
          <w:rtl/>
        </w:rPr>
        <w:t>ّ</w:t>
      </w:r>
      <w:r>
        <w:rPr>
          <w:rtl/>
        </w:rPr>
        <w:t>قوا الخروج بعد نومة، فان لله دواباً يبثها يفعلون ما يؤمرون، وإذا سمعتم نباح الكلب ونهيق الحمير فتعو</w:t>
      </w:r>
      <w:r>
        <w:rPr>
          <w:rFonts w:hint="cs"/>
          <w:rtl/>
        </w:rPr>
        <w:t>ّ</w:t>
      </w:r>
      <w:r>
        <w:rPr>
          <w:rtl/>
        </w:rPr>
        <w:t>ذوا بالله من الشيطان الرجيم، فان</w:t>
      </w:r>
      <w:r>
        <w:rPr>
          <w:rFonts w:hint="cs"/>
          <w:rtl/>
        </w:rPr>
        <w:t>ّ</w:t>
      </w:r>
      <w:r>
        <w:rPr>
          <w:rtl/>
        </w:rPr>
        <w:t>هم يرون ما لا ترون، فافعلوا ما تؤمرون، ونعم اللهو المغزل للمرأة الصالحة.</w:t>
      </w:r>
    </w:p>
    <w:p w:rsidR="00A12C07" w:rsidRDefault="00A12C07" w:rsidP="00A12C07">
      <w:pPr>
        <w:pStyle w:val="Heading2Center"/>
        <w:rPr>
          <w:rStyle w:val="libNormalChar"/>
          <w:rtl/>
        </w:rPr>
      </w:pPr>
      <w:bookmarkStart w:id="1130" w:name="_Toc275419262"/>
      <w:bookmarkStart w:id="1131" w:name="_Toc300140993"/>
      <w:bookmarkStart w:id="1132" w:name="_Toc374784121"/>
      <w:bookmarkStart w:id="1133" w:name="_Toc257224461"/>
      <w:r>
        <w:rPr>
          <w:rtl/>
        </w:rPr>
        <w:t>11 - باب كراهة دخول بيت مظلم بغير مصباح، واستحباب</w:t>
      </w:r>
      <w:bookmarkStart w:id="1134" w:name="_Toc275419263"/>
      <w:bookmarkStart w:id="1135" w:name="_Toc300140994"/>
      <w:bookmarkEnd w:id="1130"/>
      <w:bookmarkEnd w:id="1131"/>
      <w:r>
        <w:rPr>
          <w:rFonts w:hint="cs"/>
          <w:rtl/>
        </w:rPr>
        <w:t xml:space="preserve"> </w:t>
      </w:r>
      <w:r>
        <w:rPr>
          <w:rtl/>
        </w:rPr>
        <w:t>اسراج السراج قبل مغيب الشمس</w:t>
      </w:r>
      <w:bookmarkEnd w:id="1132"/>
      <w:bookmarkEnd w:id="1133"/>
      <w:bookmarkEnd w:id="1134"/>
      <w:bookmarkEnd w:id="1135"/>
    </w:p>
    <w:p w:rsidR="005A16B4" w:rsidRDefault="005A16B4" w:rsidP="005A16B4">
      <w:pPr>
        <w:pStyle w:val="libNormal"/>
        <w:rPr>
          <w:rtl/>
        </w:rPr>
      </w:pPr>
      <w:r w:rsidRPr="005A16B4">
        <w:rPr>
          <w:rStyle w:val="libNormalChar"/>
          <w:rtl/>
        </w:rPr>
        <w:t>[ 66</w:t>
      </w:r>
      <w:r>
        <w:rPr>
          <w:rtl/>
        </w:rPr>
        <w:t>65 ] 1</w:t>
      </w:r>
      <w:r>
        <w:rPr>
          <w:rFonts w:hint="cs"/>
          <w:rtl/>
        </w:rPr>
        <w:t xml:space="preserve"> - </w:t>
      </w:r>
      <w:r>
        <w:rPr>
          <w:rtl/>
        </w:rPr>
        <w:t>محم</w:t>
      </w:r>
      <w:r>
        <w:rPr>
          <w:rFonts w:hint="cs"/>
          <w:rtl/>
        </w:rPr>
        <w:t>ّ</w:t>
      </w:r>
      <w:r>
        <w:rPr>
          <w:rtl/>
        </w:rPr>
        <w:t xml:space="preserve">د بن يعقوب، عن علي بن إبراهيم، عن أبيه، 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يدخل بيتاً مظلماً</w:t>
      </w:r>
      <w:r w:rsidR="00234760">
        <w:rPr>
          <w:rtl/>
        </w:rPr>
        <w:t xml:space="preserve"> إلّا </w:t>
      </w:r>
      <w:r>
        <w:rPr>
          <w:rtl/>
        </w:rPr>
        <w:t>بمصباح.</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من أبواب الأطعمة المباحة، وأخرج قطعة منه عن المحاسن والكافي في الحديث 3 من الباب 53 من أبواب آداب المائدة.</w:t>
      </w:r>
    </w:p>
    <w:p w:rsidR="005A16B4" w:rsidRPr="00E14F30" w:rsidRDefault="005A16B4" w:rsidP="007108A1">
      <w:pPr>
        <w:pStyle w:val="libFootnote0"/>
        <w:rPr>
          <w:rtl/>
        </w:rPr>
      </w:pPr>
      <w:r w:rsidRPr="00E14F30">
        <w:rPr>
          <w:rtl/>
        </w:rPr>
        <w:t>(1) في نسخة</w:t>
      </w:r>
      <w:r w:rsidR="0035190A">
        <w:rPr>
          <w:rtl/>
        </w:rPr>
        <w:t>:</w:t>
      </w:r>
      <w:r w:rsidRPr="00E14F30">
        <w:rPr>
          <w:rtl/>
        </w:rPr>
        <w:t xml:space="preserve"> منه</w:t>
      </w:r>
      <w:r>
        <w:rPr>
          <w:rtl/>
        </w:rPr>
        <w:t xml:space="preserve"> - </w:t>
      </w:r>
      <w:r w:rsidRPr="00E14F30">
        <w:rPr>
          <w:rtl/>
        </w:rPr>
        <w:t xml:space="preserve">هامش المخطوط </w:t>
      </w:r>
      <w:r>
        <w:rPr>
          <w:rtl/>
        </w:rPr>
        <w:t>-</w:t>
      </w:r>
      <w:r w:rsidRPr="00E14F30">
        <w:rPr>
          <w:rtl/>
        </w:rPr>
        <w:t>.</w:t>
      </w:r>
    </w:p>
    <w:p w:rsidR="005A16B4" w:rsidRPr="00E14F30" w:rsidRDefault="005A16B4" w:rsidP="007108A1">
      <w:pPr>
        <w:pStyle w:val="libFootnote0"/>
        <w:rPr>
          <w:rtl/>
        </w:rPr>
      </w:pPr>
      <w:r w:rsidRPr="00E14F30">
        <w:rPr>
          <w:rtl/>
        </w:rPr>
        <w:t>ويأتي ما يدل على ذلك في الحديث 21 من الباب 49 من أبواب جهاد النفس.</w:t>
      </w:r>
    </w:p>
    <w:p w:rsidR="005A16B4" w:rsidRDefault="005A16B4" w:rsidP="00A12C07">
      <w:pPr>
        <w:pStyle w:val="libFootnoteCenterBold"/>
        <w:rPr>
          <w:rtl/>
        </w:rPr>
      </w:pPr>
      <w:r>
        <w:rPr>
          <w:rtl/>
        </w:rPr>
        <w:t>الباب 11</w:t>
      </w:r>
    </w:p>
    <w:p w:rsidR="005A16B4" w:rsidRDefault="005A16B4" w:rsidP="00A12C07">
      <w:pPr>
        <w:pStyle w:val="libFootnoteCenterBold"/>
        <w:rPr>
          <w:rtl/>
        </w:rPr>
      </w:pPr>
      <w:r>
        <w:rPr>
          <w:rtl/>
        </w:rPr>
        <w:t>فيه 6 أحاديث</w:t>
      </w:r>
    </w:p>
    <w:p w:rsidR="005A16B4" w:rsidRDefault="005A16B4" w:rsidP="007108A1">
      <w:pPr>
        <w:pStyle w:val="libFootnote0"/>
        <w:rPr>
          <w:rtl/>
        </w:rPr>
      </w:pPr>
      <w:r>
        <w:rPr>
          <w:rtl/>
        </w:rPr>
        <w:t>1 - الكافي 6</w:t>
      </w:r>
      <w:r w:rsidR="0035190A">
        <w:rPr>
          <w:rtl/>
        </w:rPr>
        <w:t>:</w:t>
      </w:r>
      <w:r>
        <w:rPr>
          <w:rtl/>
        </w:rPr>
        <w:t xml:space="preserve"> 531 / 9.</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[ 66</w:t>
      </w:r>
      <w:r>
        <w:rPr>
          <w:rtl/>
        </w:rPr>
        <w:t>66 ] 2</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أبيه، عن عبد الله بن المغيرة ومحم</w:t>
      </w:r>
      <w:r>
        <w:rPr>
          <w:rFonts w:hint="cs"/>
          <w:rtl/>
        </w:rPr>
        <w:t>ّ</w:t>
      </w:r>
      <w:r>
        <w:rPr>
          <w:rtl/>
        </w:rPr>
        <w:t xml:space="preserve">د بن سنان جميعاً، عن طلحة بن زيد،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كره أن يدخل بيتاً مظلماً</w:t>
      </w:r>
      <w:r w:rsidR="00234760">
        <w:rPr>
          <w:rtl/>
        </w:rPr>
        <w:t xml:space="preserve"> إلّا </w:t>
      </w:r>
      <w:r>
        <w:rPr>
          <w:rtl/>
        </w:rPr>
        <w:t>بسراج.</w:t>
      </w:r>
    </w:p>
    <w:p w:rsidR="005A16B4" w:rsidRDefault="005A16B4" w:rsidP="00A12C07">
      <w:pPr>
        <w:pStyle w:val="libNormal"/>
        <w:rPr>
          <w:rtl/>
        </w:rPr>
      </w:pPr>
      <w:r w:rsidRPr="005A16B4">
        <w:rPr>
          <w:rStyle w:val="libNormalChar"/>
          <w:rtl/>
        </w:rPr>
        <w:t>[ 66</w:t>
      </w:r>
      <w:r>
        <w:rPr>
          <w:rtl/>
        </w:rPr>
        <w:t>67 ] 3</w:t>
      </w:r>
      <w:r>
        <w:rPr>
          <w:rFonts w:hint="cs"/>
          <w:rtl/>
        </w:rPr>
        <w:t xml:space="preserve"> - </w:t>
      </w:r>
      <w:r>
        <w:rPr>
          <w:rtl/>
        </w:rPr>
        <w:t>وعن أبي علي الأشعري رفعه قال</w:t>
      </w:r>
      <w:r w:rsidR="0035190A">
        <w:rPr>
          <w:rtl/>
        </w:rPr>
        <w:t>:</w:t>
      </w:r>
      <w:r>
        <w:rPr>
          <w:rtl/>
        </w:rPr>
        <w:t xml:space="preserve"> قال الرضا </w:t>
      </w:r>
      <w:r w:rsidR="00A12C07" w:rsidRPr="00E820C4">
        <w:rPr>
          <w:rStyle w:val="libNormalChar"/>
          <w:rFonts w:hint="cs"/>
          <w:rtl/>
        </w:rPr>
        <w:t xml:space="preserve">( </w:t>
      </w:r>
      <w:r w:rsidR="00A12C07">
        <w:rPr>
          <w:rStyle w:val="libAlaemChar"/>
          <w:rFonts w:hint="cs"/>
          <w:rtl/>
        </w:rPr>
        <w:t>عليه‌السلام</w:t>
      </w:r>
      <w:r w:rsidR="00A12C07" w:rsidRPr="00E820C4">
        <w:rPr>
          <w:rStyle w:val="libNormalChar"/>
          <w:rFonts w:hint="cs"/>
          <w:rtl/>
        </w:rPr>
        <w:t xml:space="preserve"> )</w:t>
      </w:r>
      <w:r w:rsidR="00A12C07">
        <w:rPr>
          <w:rStyle w:val="libNormalChar"/>
          <w:rFonts w:hint="cs"/>
          <w:rtl/>
        </w:rPr>
        <w:t xml:space="preserve"> </w:t>
      </w:r>
      <w:r w:rsidR="0035190A">
        <w:rPr>
          <w:rtl/>
        </w:rPr>
        <w:t>:</w:t>
      </w:r>
      <w:r>
        <w:rPr>
          <w:rtl/>
        </w:rPr>
        <w:t xml:space="preserve"> إسراج السراج قبل أن تغيب الشمس ينفي الفقر.</w:t>
      </w:r>
    </w:p>
    <w:p w:rsidR="005A16B4" w:rsidRDefault="005A16B4" w:rsidP="005A16B4">
      <w:pPr>
        <w:pStyle w:val="libNormal"/>
        <w:rPr>
          <w:rtl/>
        </w:rPr>
      </w:pPr>
      <w:r w:rsidRPr="005A16B4">
        <w:rPr>
          <w:rStyle w:val="libNormalChar"/>
          <w:rtl/>
        </w:rPr>
        <w:t>[ 66</w:t>
      </w:r>
      <w:r>
        <w:rPr>
          <w:rtl/>
        </w:rPr>
        <w:t>68 ] 4</w:t>
      </w:r>
      <w:r>
        <w:rPr>
          <w:rFonts w:hint="cs"/>
          <w:rtl/>
        </w:rPr>
        <w:t xml:space="preserve"> - </w:t>
      </w:r>
      <w:r>
        <w:rPr>
          <w:rtl/>
        </w:rPr>
        <w:t>محم</w:t>
      </w:r>
      <w:r>
        <w:rPr>
          <w:rFonts w:hint="cs"/>
          <w:rtl/>
        </w:rPr>
        <w:t>ّ</w:t>
      </w:r>
      <w:r>
        <w:rPr>
          <w:rtl/>
        </w:rPr>
        <w:t>د بن علي بن الحسين بإسناده عن حمّاد بن عمرو وأنس بن محم</w:t>
      </w:r>
      <w:r>
        <w:rPr>
          <w:rFonts w:hint="cs"/>
          <w:rtl/>
        </w:rPr>
        <w:t>ّ</w:t>
      </w:r>
      <w:r>
        <w:rPr>
          <w:rtl/>
        </w:rPr>
        <w:t xml:space="preserve">د، عن أبيه،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وصي</w:t>
      </w:r>
      <w:r>
        <w:rPr>
          <w:rFonts w:hint="cs"/>
          <w:rtl/>
        </w:rPr>
        <w:t>ّ</w:t>
      </w:r>
      <w:r>
        <w:rPr>
          <w:rtl/>
        </w:rPr>
        <w:t xml:space="preserve">ة النبي 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قال</w:t>
      </w:r>
      <w:r w:rsidR="0035190A">
        <w:rPr>
          <w:rtl/>
        </w:rPr>
        <w:t>:</w:t>
      </w:r>
      <w:r>
        <w:rPr>
          <w:rtl/>
        </w:rPr>
        <w:t xml:space="preserve"> وكره أن يدخل الرجل بيتاً مظلماً</w:t>
      </w:r>
      <w:r w:rsidR="00234760">
        <w:rPr>
          <w:rtl/>
        </w:rPr>
        <w:t xml:space="preserve"> إلّا </w:t>
      </w:r>
      <w:r>
        <w:rPr>
          <w:rtl/>
        </w:rPr>
        <w:t>مع السراج.</w:t>
      </w:r>
    </w:p>
    <w:p w:rsidR="005A16B4" w:rsidRDefault="005A16B4" w:rsidP="005A16B4">
      <w:pPr>
        <w:pStyle w:val="libNormal"/>
        <w:rPr>
          <w:rtl/>
        </w:rPr>
      </w:pPr>
      <w:r w:rsidRPr="005A16B4">
        <w:rPr>
          <w:rStyle w:val="libNormalChar"/>
          <w:rtl/>
        </w:rPr>
        <w:t>[ 66</w:t>
      </w:r>
      <w:r>
        <w:rPr>
          <w:rtl/>
        </w:rPr>
        <w:t>69 ] 5</w:t>
      </w:r>
      <w:r>
        <w:rPr>
          <w:rFonts w:hint="cs"/>
          <w:rtl/>
        </w:rPr>
        <w:t xml:space="preserve"> - </w:t>
      </w:r>
      <w:r>
        <w:rPr>
          <w:rtl/>
        </w:rPr>
        <w:t>وبإسناد تقد</w:t>
      </w:r>
      <w:r>
        <w:rPr>
          <w:rFonts w:hint="cs"/>
          <w:rtl/>
        </w:rPr>
        <w:t>ّ</w:t>
      </w:r>
      <w:r>
        <w:rPr>
          <w:rtl/>
        </w:rPr>
        <w:t xml:space="preserve">م في تحجير السطوح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إن</w:t>
      </w:r>
      <w:r>
        <w:rPr>
          <w:rFonts w:hint="cs"/>
          <w:rtl/>
        </w:rPr>
        <w:t>ّ</w:t>
      </w:r>
      <w:r>
        <w:rPr>
          <w:rtl/>
        </w:rPr>
        <w:t xml:space="preserve"> الله تبارك وتعالى كره أن يدخل الرجل البيت المظلم</w:t>
      </w:r>
      <w:r w:rsidR="00234760">
        <w:rPr>
          <w:rtl/>
        </w:rPr>
        <w:t xml:space="preserve"> إلّا </w:t>
      </w:r>
      <w:r>
        <w:rPr>
          <w:rtl/>
        </w:rPr>
        <w:t>أن يكون بين يديه سراج أو نار.</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المجالس</w:t>
      </w:r>
      <w:r w:rsidR="00E820C4" w:rsidRPr="00E820C4">
        <w:rPr>
          <w:rStyle w:val="libNormalChar"/>
          <w:rtl/>
        </w:rPr>
        <w:t xml:space="preserve"> ) </w:t>
      </w:r>
      <w:r w:rsidRPr="005A16B4">
        <w:rPr>
          <w:rStyle w:val="libFootnotenumChar"/>
          <w:rtl/>
        </w:rPr>
        <w:t>(1)</w:t>
      </w:r>
      <w:r>
        <w:rPr>
          <w:rtl/>
        </w:rPr>
        <w:t xml:space="preserve"> باسناده تقدم </w:t>
      </w:r>
      <w:r w:rsidRPr="005A16B4">
        <w:rPr>
          <w:rStyle w:val="libFootnotenumChar"/>
          <w:rtl/>
        </w:rPr>
        <w:t>(2)</w:t>
      </w:r>
      <w:r>
        <w:rPr>
          <w:rtl/>
        </w:rPr>
        <w:t>.</w:t>
      </w:r>
    </w:p>
    <w:p w:rsidR="005A16B4" w:rsidRDefault="005A16B4" w:rsidP="005A16B4">
      <w:pPr>
        <w:pStyle w:val="libNormal"/>
        <w:rPr>
          <w:rtl/>
        </w:rPr>
      </w:pPr>
      <w:r w:rsidRPr="005A16B4">
        <w:rPr>
          <w:rStyle w:val="libNormalChar"/>
          <w:rtl/>
        </w:rPr>
        <w:t>[ 66</w:t>
      </w:r>
      <w:r>
        <w:rPr>
          <w:rtl/>
        </w:rPr>
        <w:t>70 ] 6</w:t>
      </w:r>
      <w:r>
        <w:rPr>
          <w:rFonts w:hint="cs"/>
          <w:rtl/>
        </w:rPr>
        <w:t xml:space="preserve"> - </w:t>
      </w:r>
      <w:r>
        <w:rPr>
          <w:rtl/>
        </w:rPr>
        <w:t xml:space="preserve">وفي </w:t>
      </w:r>
      <w:r w:rsidR="00E820C4" w:rsidRPr="00E820C4">
        <w:rPr>
          <w:rStyle w:val="libNormalChar"/>
          <w:rtl/>
        </w:rPr>
        <w:t xml:space="preserve">( </w:t>
      </w:r>
      <w:r>
        <w:rPr>
          <w:rtl/>
        </w:rPr>
        <w:t>عيون الأخبار )</w:t>
      </w:r>
      <w:r w:rsidR="0035190A">
        <w:rPr>
          <w:rtl/>
        </w:rPr>
        <w:t>:</w:t>
      </w:r>
      <w:r>
        <w:rPr>
          <w:rtl/>
        </w:rPr>
        <w:t xml:space="preserve"> عن أحمد بن زياد بن جعفر الهمداني، عن علي بن إبراهيم بن هاشم، عن الريان بن الصلت قال</w:t>
      </w:r>
      <w:r w:rsidR="0035190A">
        <w:rPr>
          <w:rtl/>
        </w:rPr>
        <w:t>:</w:t>
      </w:r>
      <w:r>
        <w:rPr>
          <w:rtl/>
        </w:rPr>
        <w:t xml:space="preserve"> سمعت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ما بعث الله نبياً</w:t>
      </w:r>
      <w:r w:rsidR="00234760">
        <w:rPr>
          <w:rtl/>
        </w:rPr>
        <w:t xml:space="preserve"> إلّا </w:t>
      </w:r>
      <w:r>
        <w:rPr>
          <w:rtl/>
        </w:rPr>
        <w:t>بتحريم الخمر، وأن يقر</w:t>
      </w:r>
      <w:r>
        <w:rPr>
          <w:rFonts w:hint="cs"/>
          <w:rtl/>
        </w:rPr>
        <w:t>ّ</w:t>
      </w:r>
      <w:r>
        <w:rPr>
          <w:rtl/>
        </w:rPr>
        <w:t xml:space="preserve"> له بأن</w:t>
      </w:r>
      <w:r>
        <w:rPr>
          <w:rFonts w:hint="cs"/>
          <w:rtl/>
        </w:rPr>
        <w:t>ّ</w:t>
      </w:r>
      <w:r>
        <w:rPr>
          <w:rtl/>
        </w:rPr>
        <w:t xml:space="preserve"> الله ي</w:t>
      </w:r>
      <w:r>
        <w:rPr>
          <w:rFonts w:hint="cs"/>
          <w:rtl/>
        </w:rPr>
        <w:t>فع</w:t>
      </w:r>
      <w:r>
        <w:rPr>
          <w:rtl/>
        </w:rPr>
        <w:t>ل</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6</w:t>
      </w:r>
      <w:r w:rsidR="0035190A">
        <w:rPr>
          <w:rtl/>
        </w:rPr>
        <w:t>:</w:t>
      </w:r>
      <w:r>
        <w:rPr>
          <w:rtl/>
        </w:rPr>
        <w:t xml:space="preserve"> 534 / 6.</w:t>
      </w:r>
    </w:p>
    <w:p w:rsidR="005A16B4" w:rsidRDefault="005A16B4" w:rsidP="007108A1">
      <w:pPr>
        <w:pStyle w:val="libFootnote0"/>
        <w:rPr>
          <w:rtl/>
        </w:rPr>
      </w:pPr>
      <w:r>
        <w:rPr>
          <w:rtl/>
        </w:rPr>
        <w:t>3 - الكافي 6</w:t>
      </w:r>
      <w:r w:rsidR="0035190A">
        <w:rPr>
          <w:rtl/>
        </w:rPr>
        <w:t>:</w:t>
      </w:r>
      <w:r>
        <w:rPr>
          <w:rtl/>
        </w:rPr>
        <w:t xml:space="preserve"> 532 / 13.</w:t>
      </w:r>
    </w:p>
    <w:p w:rsidR="005A16B4" w:rsidRDefault="005A16B4" w:rsidP="007108A1">
      <w:pPr>
        <w:pStyle w:val="libFootnote0"/>
        <w:rPr>
          <w:rtl/>
        </w:rPr>
      </w:pPr>
      <w:r>
        <w:rPr>
          <w:rtl/>
        </w:rPr>
        <w:t>4 - الكافي 4</w:t>
      </w:r>
      <w:r w:rsidR="0035190A">
        <w:rPr>
          <w:rtl/>
        </w:rPr>
        <w:t>:</w:t>
      </w:r>
      <w:r>
        <w:rPr>
          <w:rtl/>
        </w:rPr>
        <w:t xml:space="preserve"> 258 / 824، أورده بتمامه في الحديث 18 من الباب 49 من أبواب جهاد النفس.</w:t>
      </w:r>
    </w:p>
    <w:p w:rsidR="005A16B4" w:rsidRDefault="005A16B4" w:rsidP="007108A1">
      <w:pPr>
        <w:pStyle w:val="libFootnote0"/>
        <w:rPr>
          <w:rtl/>
        </w:rPr>
      </w:pPr>
      <w:r>
        <w:rPr>
          <w:rtl/>
        </w:rPr>
        <w:t>5</w:t>
      </w:r>
      <w:r>
        <w:rPr>
          <w:rFonts w:hint="cs"/>
          <w:rtl/>
        </w:rPr>
        <w:t xml:space="preserve"> - </w:t>
      </w:r>
      <w:r>
        <w:rPr>
          <w:rtl/>
        </w:rPr>
        <w:t>الفقيه 3</w:t>
      </w:r>
      <w:r w:rsidR="0035190A">
        <w:rPr>
          <w:rtl/>
        </w:rPr>
        <w:t>:</w:t>
      </w:r>
      <w:r>
        <w:rPr>
          <w:rtl/>
        </w:rPr>
        <w:t xml:space="preserve"> 364 / 1727، باسناد تقدم في الحديث 8 من الباب 7 من هذه الأبواب، وأورده بتمامه في الحديث 17 من الباب 49 من أبواب جهاد النفس.</w:t>
      </w:r>
    </w:p>
    <w:p w:rsidR="005A16B4" w:rsidRPr="00E14F30" w:rsidRDefault="005A16B4" w:rsidP="007108A1">
      <w:pPr>
        <w:pStyle w:val="libFootnote0"/>
        <w:rPr>
          <w:rtl/>
        </w:rPr>
      </w:pPr>
      <w:r w:rsidRPr="00E14F30">
        <w:rPr>
          <w:rtl/>
        </w:rPr>
        <w:t>(1) أمالي الصدوق</w:t>
      </w:r>
      <w:r w:rsidR="0035190A">
        <w:rPr>
          <w:rtl/>
        </w:rPr>
        <w:t>:</w:t>
      </w:r>
      <w:r w:rsidRPr="00E14F30">
        <w:rPr>
          <w:rtl/>
        </w:rPr>
        <w:t xml:space="preserve"> 248</w:t>
      </w:r>
      <w:r>
        <w:rPr>
          <w:rtl/>
        </w:rPr>
        <w:t xml:space="preserve"> / </w:t>
      </w:r>
      <w:r w:rsidRPr="00E14F30">
        <w:rPr>
          <w:rtl/>
        </w:rPr>
        <w:t>3.</w:t>
      </w:r>
    </w:p>
    <w:p w:rsidR="005A16B4" w:rsidRPr="00E14F30" w:rsidRDefault="005A16B4" w:rsidP="007108A1">
      <w:pPr>
        <w:pStyle w:val="libFootnote0"/>
        <w:rPr>
          <w:rtl/>
        </w:rPr>
      </w:pPr>
      <w:r w:rsidRPr="00E14F30">
        <w:rPr>
          <w:rtl/>
        </w:rPr>
        <w:t>(2) تقدم في الحديث 3 من الباب 63 من أبواب الدفن.</w:t>
      </w:r>
    </w:p>
    <w:p w:rsidR="005A16B4" w:rsidRDefault="005A16B4" w:rsidP="007108A1">
      <w:pPr>
        <w:pStyle w:val="libFootnote0"/>
        <w:rPr>
          <w:rtl/>
        </w:rPr>
      </w:pPr>
      <w:r>
        <w:rPr>
          <w:rtl/>
        </w:rPr>
        <w:t>6</w:t>
      </w:r>
      <w:r>
        <w:rPr>
          <w:rFonts w:hint="cs"/>
          <w:rtl/>
        </w:rPr>
        <w:t xml:space="preserve"> - </w:t>
      </w:r>
      <w:r>
        <w:rPr>
          <w:rtl/>
        </w:rPr>
        <w:t xml:space="preserve">عيون أخبار الرضا </w:t>
      </w:r>
      <w:r w:rsidR="00E820C4" w:rsidRPr="00E820C4">
        <w:rPr>
          <w:rStyle w:val="libNormalChar"/>
          <w:rFonts w:hint="cs"/>
          <w:rtl/>
        </w:rPr>
        <w:t xml:space="preserve">( </w:t>
      </w:r>
      <w:r w:rsidR="00BB04CC" w:rsidRPr="00A12C07">
        <w:rPr>
          <w:rStyle w:val="libFootnoteAlaemChar"/>
          <w:rFonts w:hint="cs"/>
          <w:rtl/>
        </w:rPr>
        <w:t>عليه‌السلام</w:t>
      </w:r>
      <w:r w:rsidR="00E820C4" w:rsidRPr="00A12C07">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15 / 33، أورد صدره في الحديث 12 من الباب 9 من أبواب الأشربة المحرمة.</w:t>
      </w:r>
    </w:p>
    <w:p w:rsidR="007108A1" w:rsidRPr="00BC18D8" w:rsidRDefault="007108A1" w:rsidP="007108A1">
      <w:pPr>
        <w:pStyle w:val="libNormal"/>
        <w:rPr>
          <w:rtl/>
        </w:rPr>
      </w:pPr>
      <w:r w:rsidRPr="00535419">
        <w:rPr>
          <w:rtl/>
        </w:rPr>
        <w:br w:type="page"/>
      </w:r>
    </w:p>
    <w:p w:rsidR="005A16B4" w:rsidRDefault="005A16B4" w:rsidP="00A12C07">
      <w:pPr>
        <w:pStyle w:val="libNormal0"/>
        <w:rPr>
          <w:rtl/>
        </w:rPr>
      </w:pPr>
      <w:r>
        <w:rPr>
          <w:rtl/>
        </w:rPr>
        <w:lastRenderedPageBreak/>
        <w:t xml:space="preserve">ما يشاء، وأن يكون في تركته </w:t>
      </w:r>
      <w:r w:rsidRPr="005A16B4">
        <w:rPr>
          <w:rStyle w:val="libFootnotenumChar"/>
          <w:rtl/>
        </w:rPr>
        <w:t>(1)</w:t>
      </w:r>
      <w:r>
        <w:rPr>
          <w:rtl/>
        </w:rPr>
        <w:t xml:space="preserve"> الكندر، قال</w:t>
      </w:r>
      <w:r w:rsidR="0035190A">
        <w:rPr>
          <w:rtl/>
        </w:rPr>
        <w:t>:</w:t>
      </w:r>
      <w:r>
        <w:rPr>
          <w:rtl/>
        </w:rPr>
        <w:t xml:space="preserve"> وسمعته يقول</w:t>
      </w:r>
      <w:r w:rsidR="0035190A">
        <w:rPr>
          <w:rtl/>
        </w:rPr>
        <w:t>:</w:t>
      </w:r>
      <w:r>
        <w:rPr>
          <w:rtl/>
        </w:rPr>
        <w:t xml:space="preserve"> لا تدخلوا بالليل بيتاً مظلماً</w:t>
      </w:r>
      <w:r w:rsidR="00234760">
        <w:rPr>
          <w:rtl/>
        </w:rPr>
        <w:t xml:space="preserve"> إلّا </w:t>
      </w:r>
      <w:r>
        <w:rPr>
          <w:rtl/>
        </w:rPr>
        <w:t>مع السراج.</w:t>
      </w:r>
    </w:p>
    <w:p w:rsidR="005A16B4" w:rsidRDefault="005A16B4" w:rsidP="005A16B4">
      <w:pPr>
        <w:pStyle w:val="Heading2Center"/>
        <w:rPr>
          <w:rtl/>
        </w:rPr>
      </w:pPr>
      <w:bookmarkStart w:id="1136" w:name="_Toc275419264"/>
      <w:bookmarkStart w:id="1137" w:name="_Toc300140995"/>
      <w:bookmarkStart w:id="1138" w:name="_Toc374784122"/>
      <w:bookmarkStart w:id="1139" w:name="_Toc257224462"/>
      <w:r>
        <w:rPr>
          <w:rtl/>
        </w:rPr>
        <w:t>12 - باب كراهة السراج في القمر</w:t>
      </w:r>
      <w:bookmarkEnd w:id="1136"/>
      <w:bookmarkEnd w:id="1137"/>
      <w:bookmarkEnd w:id="1138"/>
      <w:bookmarkEnd w:id="1139"/>
    </w:p>
    <w:p w:rsidR="005A16B4" w:rsidRDefault="005A16B4" w:rsidP="005A16B4">
      <w:pPr>
        <w:pStyle w:val="libNormal"/>
        <w:rPr>
          <w:rtl/>
        </w:rPr>
      </w:pPr>
      <w:r w:rsidRPr="005A16B4">
        <w:rPr>
          <w:rStyle w:val="libNormalChar"/>
          <w:rtl/>
        </w:rPr>
        <w:t>[ 66</w:t>
      </w:r>
      <w:r>
        <w:rPr>
          <w:rtl/>
        </w:rPr>
        <w:t>71 ] 1</w:t>
      </w:r>
      <w:r>
        <w:rPr>
          <w:rFonts w:hint="cs"/>
          <w:rtl/>
        </w:rPr>
        <w:t xml:space="preserve"> - </w:t>
      </w:r>
      <w:r>
        <w:rPr>
          <w:rtl/>
        </w:rPr>
        <w:t>محم</w:t>
      </w:r>
      <w:r>
        <w:rPr>
          <w:rFonts w:hint="cs"/>
          <w:rtl/>
        </w:rPr>
        <w:t>ّ</w:t>
      </w:r>
      <w:r>
        <w:rPr>
          <w:rtl/>
        </w:rPr>
        <w:t>د بن علي بن الحسين بإسناده، عن حمّاد بن عمرو، عن جعفر بن محم</w:t>
      </w:r>
      <w:r>
        <w:rPr>
          <w:rFonts w:hint="cs"/>
          <w:rtl/>
        </w:rPr>
        <w:t>ّ</w:t>
      </w:r>
      <w:r>
        <w:rPr>
          <w:rtl/>
        </w:rPr>
        <w:t xml:space="preserve">د،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وصي</w:t>
      </w:r>
      <w:r>
        <w:rPr>
          <w:rFonts w:hint="cs"/>
          <w:rtl/>
        </w:rPr>
        <w:t>ّ</w:t>
      </w:r>
      <w:r>
        <w:rPr>
          <w:rtl/>
        </w:rPr>
        <w:t xml:space="preserve">ة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قال</w:t>
      </w:r>
      <w:r w:rsidR="0035190A">
        <w:rPr>
          <w:rtl/>
        </w:rPr>
        <w:t>:</w:t>
      </w:r>
      <w:r>
        <w:rPr>
          <w:rtl/>
        </w:rPr>
        <w:t xml:space="preserve"> يا علي، أربعة يذهبن ضياعاً</w:t>
      </w:r>
      <w:r w:rsidR="0035190A">
        <w:rPr>
          <w:rtl/>
        </w:rPr>
        <w:t>:</w:t>
      </w:r>
      <w:r>
        <w:rPr>
          <w:rtl/>
        </w:rPr>
        <w:t xml:space="preserve"> الأكل على الشبع، والسراج في القمر، والزرع في السبخة، والصنيعة عند غير أهلها.</w:t>
      </w:r>
    </w:p>
    <w:p w:rsidR="005A16B4" w:rsidRDefault="005A16B4" w:rsidP="00A12C07">
      <w:pPr>
        <w:pStyle w:val="libNormal"/>
        <w:rPr>
          <w:rtl/>
        </w:rPr>
      </w:pP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sidRPr="005A16B4">
        <w:rPr>
          <w:rStyle w:val="libFootnotenumChar"/>
          <w:rtl/>
        </w:rPr>
        <w:t>(</w:t>
      </w:r>
      <w:r w:rsidR="00A12C07">
        <w:rPr>
          <w:rStyle w:val="libFootnotenumChar"/>
          <w:rFonts w:hint="cs"/>
          <w:rtl/>
        </w:rPr>
        <w:t>2</w:t>
      </w:r>
      <w:r w:rsidRPr="005A16B4">
        <w:rPr>
          <w:rStyle w:val="libFootnotenumChar"/>
          <w:rtl/>
        </w:rPr>
        <w:t>)</w:t>
      </w:r>
      <w:r>
        <w:rPr>
          <w:rtl/>
        </w:rPr>
        <w:t xml:space="preserve"> بالإ</w:t>
      </w:r>
      <w:r>
        <w:rPr>
          <w:rFonts w:hint="cs"/>
          <w:rtl/>
        </w:rPr>
        <w:t>ِ</w:t>
      </w:r>
      <w:r>
        <w:rPr>
          <w:rtl/>
        </w:rPr>
        <w:t xml:space="preserve">سناد الآتي </w:t>
      </w:r>
      <w:r w:rsidRPr="005A16B4">
        <w:rPr>
          <w:rStyle w:val="libFootnotenumChar"/>
          <w:rtl/>
        </w:rPr>
        <w:t>(</w:t>
      </w:r>
      <w:r w:rsidR="00A12C07">
        <w:rPr>
          <w:rStyle w:val="libFootnotenumChar"/>
          <w:rFonts w:hint="cs"/>
          <w:rtl/>
        </w:rPr>
        <w:t>3</w:t>
      </w:r>
      <w:r w:rsidRPr="005A16B4">
        <w:rPr>
          <w:rStyle w:val="libFootnotenumChar"/>
          <w:rtl/>
        </w:rPr>
        <w:t>)</w:t>
      </w:r>
      <w:r>
        <w:rPr>
          <w:rtl/>
        </w:rPr>
        <w:t>، مثله.</w:t>
      </w:r>
    </w:p>
    <w:p w:rsidR="005A16B4" w:rsidRDefault="005A16B4" w:rsidP="005A16B4">
      <w:pPr>
        <w:pStyle w:val="libNormal"/>
        <w:rPr>
          <w:rtl/>
        </w:rPr>
      </w:pPr>
      <w:r w:rsidRPr="005A16B4">
        <w:rPr>
          <w:rStyle w:val="libNormalChar"/>
          <w:rtl/>
        </w:rPr>
        <w:t>[ 66</w:t>
      </w:r>
      <w:r>
        <w:rPr>
          <w:rtl/>
        </w:rPr>
        <w:t>72 ] 2</w:t>
      </w:r>
      <w:r>
        <w:rPr>
          <w:rFonts w:hint="cs"/>
          <w:rtl/>
        </w:rPr>
        <w:t xml:space="preserve"> - </w:t>
      </w:r>
      <w:r>
        <w:rPr>
          <w:rtl/>
        </w:rPr>
        <w:t>وعن أبيه، عن علي بن موسى الكميداني، عن أحمد بن محم</w:t>
      </w:r>
      <w:r>
        <w:rPr>
          <w:rFonts w:hint="cs"/>
          <w:rtl/>
        </w:rPr>
        <w:t>ّ</w:t>
      </w:r>
      <w:r>
        <w:rPr>
          <w:rtl/>
        </w:rPr>
        <w:t xml:space="preserve">د، عن علي بن الحكم باسناده يرفعه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أربعة يذهبن ضياعاً</w:t>
      </w:r>
      <w:r w:rsidR="0035190A">
        <w:rPr>
          <w:rtl/>
        </w:rPr>
        <w:t>:</w:t>
      </w:r>
      <w:r>
        <w:rPr>
          <w:rtl/>
        </w:rPr>
        <w:t xml:space="preserve"> البذر في السبخة، والسراج في القمر، والأكل على الشبع، والمعروف إلى من ليس بأهله.</w:t>
      </w:r>
    </w:p>
    <w:p w:rsidR="005A16B4" w:rsidRDefault="007108A1" w:rsidP="007108A1">
      <w:pPr>
        <w:pStyle w:val="libLine"/>
        <w:rPr>
          <w:rtl/>
        </w:rPr>
      </w:pPr>
      <w:r>
        <w:rPr>
          <w:rtl/>
        </w:rPr>
        <w:t>____________________</w:t>
      </w:r>
    </w:p>
    <w:p w:rsidR="005A16B4" w:rsidRPr="00E14F30" w:rsidRDefault="005A16B4" w:rsidP="007108A1">
      <w:pPr>
        <w:pStyle w:val="libFootnote0"/>
        <w:rPr>
          <w:rtl/>
        </w:rPr>
      </w:pPr>
      <w:r w:rsidRPr="00E14F30">
        <w:rPr>
          <w:rtl/>
        </w:rPr>
        <w:t>(1) في هامش الاصل</w:t>
      </w:r>
      <w:r w:rsidR="0035190A">
        <w:rPr>
          <w:rtl/>
        </w:rPr>
        <w:t>:</w:t>
      </w:r>
      <w:r w:rsidRPr="00E14F30">
        <w:rPr>
          <w:rtl/>
        </w:rPr>
        <w:t xml:space="preserve"> تراثه </w:t>
      </w:r>
      <w:r w:rsidR="00E820C4" w:rsidRPr="00E820C4">
        <w:rPr>
          <w:rStyle w:val="libNormalChar"/>
          <w:rtl/>
        </w:rPr>
        <w:t xml:space="preserve">( </w:t>
      </w:r>
      <w:r w:rsidRPr="00E14F30">
        <w:rPr>
          <w:rtl/>
        </w:rPr>
        <w:t>بدل</w:t>
      </w:r>
      <w:r w:rsidR="00E820C4" w:rsidRPr="00E820C4">
        <w:rPr>
          <w:rStyle w:val="libNormalChar"/>
          <w:rtl/>
        </w:rPr>
        <w:t xml:space="preserve"> ) </w:t>
      </w:r>
      <w:r w:rsidRPr="00E14F30">
        <w:rPr>
          <w:rtl/>
        </w:rPr>
        <w:t>تركته.</w:t>
      </w:r>
    </w:p>
    <w:p w:rsidR="005A16B4" w:rsidRDefault="005A16B4" w:rsidP="00A12C07">
      <w:pPr>
        <w:pStyle w:val="libFootnoteCenterBold"/>
        <w:rPr>
          <w:rtl/>
        </w:rPr>
      </w:pPr>
      <w:r>
        <w:rPr>
          <w:rtl/>
        </w:rPr>
        <w:t>الباب 12</w:t>
      </w:r>
    </w:p>
    <w:p w:rsidR="005A16B4" w:rsidRDefault="005A16B4" w:rsidP="00A12C07">
      <w:pPr>
        <w:pStyle w:val="libFootnoteCenterBold"/>
        <w:rPr>
          <w:rtl/>
        </w:rPr>
      </w:pPr>
      <w:r>
        <w:rPr>
          <w:rtl/>
        </w:rPr>
        <w:t>فيه حديثان</w:t>
      </w:r>
    </w:p>
    <w:p w:rsidR="005A16B4" w:rsidRDefault="005A16B4" w:rsidP="007108A1">
      <w:pPr>
        <w:pStyle w:val="libFootnote0"/>
        <w:rPr>
          <w:rtl/>
        </w:rPr>
      </w:pPr>
      <w:r>
        <w:rPr>
          <w:rtl/>
        </w:rPr>
        <w:t>1</w:t>
      </w:r>
      <w:r>
        <w:rPr>
          <w:rFonts w:hint="cs"/>
          <w:rtl/>
        </w:rPr>
        <w:t xml:space="preserve"> - </w:t>
      </w:r>
      <w:r>
        <w:rPr>
          <w:rtl/>
        </w:rPr>
        <w:t>الفقيه 4</w:t>
      </w:r>
      <w:r w:rsidR="0035190A">
        <w:rPr>
          <w:rtl/>
        </w:rPr>
        <w:t>:</w:t>
      </w:r>
      <w:r>
        <w:rPr>
          <w:rtl/>
        </w:rPr>
        <w:t xml:space="preserve"> 270 / 824، وأورده في الحديث 4 من الباب 5 من أبواب فعل المعروف، وفي الحديث 4 من الباب 2 من أبواب آداب المائدة.</w:t>
      </w:r>
    </w:p>
    <w:p w:rsidR="005A16B4" w:rsidRPr="00E14F30" w:rsidRDefault="005A16B4" w:rsidP="00A12C07">
      <w:pPr>
        <w:pStyle w:val="libFootnote0"/>
        <w:rPr>
          <w:rtl/>
        </w:rPr>
      </w:pPr>
      <w:r w:rsidRPr="00E14F30">
        <w:rPr>
          <w:rtl/>
        </w:rPr>
        <w:t>(</w:t>
      </w:r>
      <w:r w:rsidR="00A12C07">
        <w:rPr>
          <w:rFonts w:hint="cs"/>
          <w:rtl/>
        </w:rPr>
        <w:t>2</w:t>
      </w:r>
      <w:r w:rsidRPr="00E14F30">
        <w:rPr>
          <w:rtl/>
        </w:rPr>
        <w:t>) الخصال</w:t>
      </w:r>
      <w:r w:rsidR="0035190A">
        <w:rPr>
          <w:rtl/>
        </w:rPr>
        <w:t>:</w:t>
      </w:r>
      <w:r w:rsidRPr="00E14F30">
        <w:rPr>
          <w:rtl/>
        </w:rPr>
        <w:t xml:space="preserve"> 264</w:t>
      </w:r>
      <w:r>
        <w:rPr>
          <w:rtl/>
        </w:rPr>
        <w:t xml:space="preserve"> / </w:t>
      </w:r>
      <w:r w:rsidRPr="00E14F30">
        <w:rPr>
          <w:rtl/>
        </w:rPr>
        <w:t>143.</w:t>
      </w:r>
    </w:p>
    <w:p w:rsidR="005A16B4" w:rsidRPr="00E14F30" w:rsidRDefault="005A16B4" w:rsidP="00A12C07">
      <w:pPr>
        <w:pStyle w:val="libFootnote0"/>
        <w:rPr>
          <w:rtl/>
        </w:rPr>
      </w:pPr>
      <w:r w:rsidRPr="00E14F30">
        <w:rPr>
          <w:rtl/>
        </w:rPr>
        <w:t>(</w:t>
      </w:r>
      <w:r w:rsidR="00A12C07">
        <w:rPr>
          <w:rFonts w:hint="cs"/>
          <w:rtl/>
        </w:rPr>
        <w:t>3</w:t>
      </w:r>
      <w:r w:rsidRPr="00E14F30">
        <w:rPr>
          <w:rtl/>
        </w:rPr>
        <w:t xml:space="preserve">) يأتي اسناده في الفائدة الاولى من الخاتمة برمز </w:t>
      </w:r>
      <w:r w:rsidR="00E820C4" w:rsidRPr="00E820C4">
        <w:rPr>
          <w:rStyle w:val="libNormalChar"/>
          <w:rtl/>
        </w:rPr>
        <w:t xml:space="preserve">( </w:t>
      </w:r>
      <w:r w:rsidRPr="00E14F30">
        <w:rPr>
          <w:rtl/>
        </w:rPr>
        <w:t>ج</w:t>
      </w:r>
      <w:r>
        <w:rPr>
          <w:rFonts w:hint="cs"/>
          <w:rtl/>
        </w:rPr>
        <w:t xml:space="preserve"> </w:t>
      </w:r>
      <w:r w:rsidRPr="00E14F30">
        <w:rPr>
          <w:rtl/>
        </w:rPr>
        <w:t>).</w:t>
      </w:r>
    </w:p>
    <w:p w:rsidR="005A16B4" w:rsidRDefault="005A16B4" w:rsidP="007108A1">
      <w:pPr>
        <w:pStyle w:val="libFootnote0"/>
        <w:rPr>
          <w:rtl/>
        </w:rPr>
      </w:pPr>
      <w:r>
        <w:rPr>
          <w:rtl/>
        </w:rPr>
        <w:t>2 - الخصال</w:t>
      </w:r>
      <w:r w:rsidR="0035190A">
        <w:rPr>
          <w:rtl/>
        </w:rPr>
        <w:t>:</w:t>
      </w:r>
      <w:r>
        <w:rPr>
          <w:rtl/>
        </w:rPr>
        <w:t xml:space="preserve"> 263 / 142.</w:t>
      </w:r>
    </w:p>
    <w:p w:rsidR="007108A1" w:rsidRPr="00BC18D8" w:rsidRDefault="007108A1" w:rsidP="007108A1">
      <w:pPr>
        <w:pStyle w:val="libNormal"/>
        <w:rPr>
          <w:rtl/>
        </w:rPr>
      </w:pPr>
      <w:r w:rsidRPr="00535419">
        <w:rPr>
          <w:rtl/>
        </w:rPr>
        <w:br w:type="page"/>
      </w:r>
    </w:p>
    <w:p w:rsidR="005A16B4" w:rsidRPr="00122557" w:rsidRDefault="00A12C07" w:rsidP="00A12C07">
      <w:pPr>
        <w:pStyle w:val="Heading2Center"/>
        <w:rPr>
          <w:rtl/>
        </w:rPr>
      </w:pPr>
      <w:bookmarkStart w:id="1140" w:name="_Toc275419265"/>
      <w:bookmarkStart w:id="1141" w:name="_Toc300140996"/>
      <w:bookmarkStart w:id="1142" w:name="_Toc374784123"/>
      <w:bookmarkStart w:id="1143" w:name="_Toc257224463"/>
      <w:r>
        <w:rPr>
          <w:rtl/>
        </w:rPr>
        <w:lastRenderedPageBreak/>
        <w:t>13 - باب استحباب تنظيف البيوت من حوك العنكبوت</w:t>
      </w:r>
      <w:bookmarkStart w:id="1144" w:name="_Toc275419266"/>
      <w:bookmarkStart w:id="1145" w:name="_Toc300140997"/>
      <w:bookmarkEnd w:id="1140"/>
      <w:bookmarkEnd w:id="1141"/>
      <w:r>
        <w:rPr>
          <w:rFonts w:hint="cs"/>
          <w:rtl/>
        </w:rPr>
        <w:t xml:space="preserve"> </w:t>
      </w:r>
      <w:r>
        <w:rPr>
          <w:rtl/>
        </w:rPr>
        <w:t>وكراهة تركه</w:t>
      </w:r>
      <w:bookmarkEnd w:id="1142"/>
      <w:bookmarkEnd w:id="1143"/>
      <w:bookmarkEnd w:id="1144"/>
      <w:bookmarkEnd w:id="1145"/>
    </w:p>
    <w:p w:rsidR="005A16B4" w:rsidRDefault="005A16B4" w:rsidP="002320D7">
      <w:pPr>
        <w:pStyle w:val="libNormal"/>
        <w:rPr>
          <w:rtl/>
        </w:rPr>
      </w:pPr>
      <w:r w:rsidRPr="005A16B4">
        <w:rPr>
          <w:rStyle w:val="libNormalChar"/>
          <w:rtl/>
        </w:rPr>
        <w:t>[ 66</w:t>
      </w:r>
      <w:r>
        <w:rPr>
          <w:rtl/>
        </w:rPr>
        <w:t>73 ]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سلمة بن الخطاب، عن إبراهيم بن ميمون، عن عيسى بن عبد الله، عن جد</w:t>
      </w:r>
      <w:r>
        <w:rPr>
          <w:rFonts w:hint="cs"/>
          <w:rtl/>
        </w:rPr>
        <w:t>ّ</w:t>
      </w:r>
      <w:r>
        <w:rPr>
          <w:rtl/>
        </w:rPr>
        <w:t>ه قال</w:t>
      </w:r>
      <w:r w:rsidR="0035190A">
        <w:rPr>
          <w:rtl/>
        </w:rPr>
        <w:t>:</w:t>
      </w:r>
      <w:r>
        <w:rPr>
          <w:rtl/>
        </w:rPr>
        <w:t xml:space="preserve"> قال أمير المؤمنين </w:t>
      </w:r>
      <w:r w:rsidR="002320D7" w:rsidRPr="00E820C4">
        <w:rPr>
          <w:rStyle w:val="libNormalChar"/>
          <w:rFonts w:hint="cs"/>
          <w:rtl/>
        </w:rPr>
        <w:t xml:space="preserve">( </w:t>
      </w:r>
      <w:r w:rsidR="002320D7">
        <w:rPr>
          <w:rStyle w:val="libAlaemChar"/>
          <w:rFonts w:hint="cs"/>
          <w:rtl/>
        </w:rPr>
        <w:t>عليه‌السلام</w:t>
      </w:r>
      <w:r w:rsidR="002320D7" w:rsidRPr="00E820C4">
        <w:rPr>
          <w:rStyle w:val="libNormalChar"/>
          <w:rFonts w:hint="cs"/>
          <w:rtl/>
        </w:rPr>
        <w:t xml:space="preserve"> )</w:t>
      </w:r>
      <w:r w:rsidR="0035190A">
        <w:rPr>
          <w:rtl/>
        </w:rPr>
        <w:t>:</w:t>
      </w:r>
      <w:r>
        <w:rPr>
          <w:rtl/>
        </w:rPr>
        <w:t xml:space="preserve"> قال رسول الله</w:t>
      </w:r>
      <w:r w:rsidR="00362E6B">
        <w:rPr>
          <w:rFonts w:hint="cs"/>
          <w:rtl/>
        </w:rPr>
        <w:t xml:space="preserve"> (</w:t>
      </w:r>
      <w:r>
        <w:rPr>
          <w:rtl/>
        </w:rPr>
        <w:t xml:space="preserve"> </w:t>
      </w:r>
      <w:r w:rsidRPr="005A16B4">
        <w:rPr>
          <w:rStyle w:val="libAlaemChar"/>
          <w:rFonts w:hint="cs"/>
          <w:rtl/>
        </w:rPr>
        <w:t>صلى‌الله‌عليه‌وآله‌وسلم</w:t>
      </w:r>
      <w:r>
        <w:rPr>
          <w:rtl/>
        </w:rPr>
        <w:t xml:space="preserve"> </w:t>
      </w:r>
      <w:r w:rsidR="00362E6B">
        <w:rPr>
          <w:rFonts w:hint="cs"/>
          <w:rtl/>
        </w:rPr>
        <w:t xml:space="preserve">) : </w:t>
      </w:r>
      <w:r>
        <w:rPr>
          <w:rtl/>
        </w:rPr>
        <w:t>بيت الشياطين من بيوتكم بيت العنكبوت.</w:t>
      </w:r>
    </w:p>
    <w:p w:rsidR="005A16B4" w:rsidRDefault="005A16B4" w:rsidP="005A16B4">
      <w:pPr>
        <w:pStyle w:val="libNormal"/>
        <w:rPr>
          <w:rtl/>
        </w:rPr>
      </w:pPr>
      <w:r w:rsidRPr="005A16B4">
        <w:rPr>
          <w:rStyle w:val="libNormalChar"/>
          <w:rtl/>
        </w:rPr>
        <w:t>[ 66</w:t>
      </w:r>
      <w:r>
        <w:rPr>
          <w:rtl/>
        </w:rPr>
        <w:t>74 ]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د بن عيسى، عن عبد الله بن ميمون القد</w:t>
      </w:r>
      <w:r>
        <w:rPr>
          <w:rFonts w:hint="cs"/>
          <w:rtl/>
        </w:rPr>
        <w:t>ّ</w:t>
      </w:r>
      <w:r>
        <w:rPr>
          <w:rtl/>
        </w:rPr>
        <w:t xml:space="preserve">اح، عن جعفر، عن أبيه،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نظ</w:t>
      </w:r>
      <w:r>
        <w:rPr>
          <w:rFonts w:hint="cs"/>
          <w:rtl/>
        </w:rPr>
        <w:t>ّ</w:t>
      </w:r>
      <w:r>
        <w:rPr>
          <w:rtl/>
        </w:rPr>
        <w:t>فوا بيوتكم من حوك العنكبوت فان</w:t>
      </w:r>
      <w:r>
        <w:rPr>
          <w:rFonts w:hint="cs"/>
          <w:rtl/>
        </w:rPr>
        <w:t>ّ</w:t>
      </w:r>
      <w:r>
        <w:rPr>
          <w:rtl/>
        </w:rPr>
        <w:t xml:space="preserve"> تركه في بيت يورث الفقر.</w:t>
      </w:r>
    </w:p>
    <w:p w:rsidR="005A16B4" w:rsidRDefault="005A16B4" w:rsidP="005A16B4">
      <w:pPr>
        <w:pStyle w:val="libNormal"/>
        <w:rPr>
          <w:rtl/>
        </w:rPr>
      </w:pPr>
      <w:r>
        <w:rPr>
          <w:rtl/>
        </w:rPr>
        <w:t xml:space="preserve">أحمد بن أبي عبد الله في </w:t>
      </w:r>
      <w:r w:rsidR="00E820C4" w:rsidRPr="00E820C4">
        <w:rPr>
          <w:rStyle w:val="libNormalChar"/>
          <w:rtl/>
        </w:rPr>
        <w:t xml:space="preserve">( </w:t>
      </w:r>
      <w:r>
        <w:rPr>
          <w:rtl/>
        </w:rPr>
        <w:t>المحاسن )</w:t>
      </w:r>
      <w:r w:rsidR="0035190A">
        <w:rPr>
          <w:rtl/>
        </w:rPr>
        <w:t>:</w:t>
      </w:r>
      <w:r>
        <w:rPr>
          <w:rtl/>
        </w:rPr>
        <w:t xml:space="preserve"> عن جابر بن الخليل القرشي، عن عبد الله بن ميمون، مثله </w:t>
      </w:r>
      <w:r w:rsidRPr="005A16B4">
        <w:rPr>
          <w:rStyle w:val="libFootnotenumChar"/>
          <w:rtl/>
        </w:rPr>
        <w:t>(1)</w:t>
      </w:r>
      <w:r>
        <w:rPr>
          <w:rtl/>
        </w:rPr>
        <w:t>.</w:t>
      </w:r>
    </w:p>
    <w:p w:rsidR="005A16B4" w:rsidRDefault="005A16B4" w:rsidP="005A16B4">
      <w:pPr>
        <w:pStyle w:val="Heading2Center"/>
        <w:rPr>
          <w:rtl/>
        </w:rPr>
      </w:pPr>
      <w:bookmarkStart w:id="1146" w:name="_Toc275419267"/>
      <w:bookmarkStart w:id="1147" w:name="_Toc300140998"/>
      <w:bookmarkStart w:id="1148" w:name="_Toc374784124"/>
      <w:bookmarkStart w:id="1149" w:name="_Toc257224464"/>
      <w:r>
        <w:rPr>
          <w:rtl/>
        </w:rPr>
        <w:t>14 - باب استحباب جلوس الداخل حيث يأمره صاحب البيت</w:t>
      </w:r>
      <w:bookmarkEnd w:id="1146"/>
      <w:bookmarkEnd w:id="1147"/>
      <w:bookmarkEnd w:id="1148"/>
      <w:bookmarkEnd w:id="1149"/>
    </w:p>
    <w:p w:rsidR="005A16B4" w:rsidRDefault="005A16B4" w:rsidP="005A16B4">
      <w:pPr>
        <w:pStyle w:val="libNormal"/>
        <w:rPr>
          <w:rtl/>
        </w:rPr>
      </w:pPr>
      <w:r w:rsidRPr="005A16B4">
        <w:rPr>
          <w:rStyle w:val="libNormalChar"/>
          <w:rtl/>
        </w:rPr>
        <w:t>[ 66</w:t>
      </w:r>
      <w:r>
        <w:rPr>
          <w:rtl/>
        </w:rPr>
        <w:t>75 ] 1</w:t>
      </w:r>
      <w:r>
        <w:rPr>
          <w:rFonts w:hint="cs"/>
          <w:rtl/>
        </w:rPr>
        <w:t xml:space="preserve"> - </w:t>
      </w:r>
      <w:r>
        <w:rPr>
          <w:rtl/>
        </w:rPr>
        <w:t xml:space="preserve">عبد الله بن جعفر في </w:t>
      </w:r>
      <w:r w:rsidR="00E820C4" w:rsidRPr="00E820C4">
        <w:rPr>
          <w:rStyle w:val="libNormalChar"/>
          <w:rtl/>
        </w:rPr>
        <w:t xml:space="preserve">( </w:t>
      </w:r>
      <w:r>
        <w:rPr>
          <w:rtl/>
        </w:rPr>
        <w:t>قرب الاسناد )</w:t>
      </w:r>
      <w:r w:rsidR="0035190A">
        <w:rPr>
          <w:rtl/>
        </w:rPr>
        <w:t>:</w:t>
      </w:r>
      <w:r>
        <w:rPr>
          <w:rtl/>
        </w:rPr>
        <w:t xml:space="preserve"> عن هارون بن مسلم، عن مسعدة بن صدقة، عن جعفر بن محم</w:t>
      </w:r>
      <w:r>
        <w:rPr>
          <w:rFonts w:hint="cs"/>
          <w:rtl/>
        </w:rPr>
        <w:t>ّ</w:t>
      </w:r>
      <w:r>
        <w:rPr>
          <w:rtl/>
        </w:rPr>
        <w:t xml:space="preserve">د، عن أبيه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دخل أحدكم على أخيه في رحله فليقعد حيث يأمره صاحب الرحل، فإن صاحب الرحل أعرف بعورة بيته من الداخل عليه.</w:t>
      </w:r>
    </w:p>
    <w:p w:rsidR="005A16B4" w:rsidRDefault="007108A1" w:rsidP="007108A1">
      <w:pPr>
        <w:pStyle w:val="libLine"/>
        <w:rPr>
          <w:rtl/>
        </w:rPr>
      </w:pPr>
      <w:r>
        <w:rPr>
          <w:rtl/>
        </w:rPr>
        <w:t>____________________</w:t>
      </w:r>
    </w:p>
    <w:p w:rsidR="005A16B4" w:rsidRDefault="005A16B4" w:rsidP="00362E6B">
      <w:pPr>
        <w:pStyle w:val="libFootnoteCenterBold"/>
        <w:rPr>
          <w:rtl/>
        </w:rPr>
      </w:pPr>
      <w:r>
        <w:rPr>
          <w:rtl/>
        </w:rPr>
        <w:t>الباب 13</w:t>
      </w:r>
    </w:p>
    <w:p w:rsidR="005A16B4" w:rsidRDefault="005A16B4" w:rsidP="00362E6B">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532 / 11.</w:t>
      </w:r>
    </w:p>
    <w:p w:rsidR="005A16B4" w:rsidRDefault="005A16B4" w:rsidP="007108A1">
      <w:pPr>
        <w:pStyle w:val="libFootnote0"/>
        <w:rPr>
          <w:rtl/>
        </w:rPr>
      </w:pPr>
      <w:r>
        <w:rPr>
          <w:rtl/>
        </w:rPr>
        <w:t>2 - قرب الاسناد</w:t>
      </w:r>
      <w:r w:rsidR="0035190A">
        <w:rPr>
          <w:rtl/>
        </w:rPr>
        <w:t>:</w:t>
      </w:r>
      <w:r>
        <w:rPr>
          <w:rtl/>
        </w:rPr>
        <w:t xml:space="preserve"> 25.</w:t>
      </w:r>
    </w:p>
    <w:p w:rsidR="005A16B4" w:rsidRPr="00E14F30" w:rsidRDefault="005A16B4" w:rsidP="007108A1">
      <w:pPr>
        <w:pStyle w:val="libFootnote0"/>
        <w:rPr>
          <w:rtl/>
        </w:rPr>
      </w:pPr>
      <w:r w:rsidRPr="00E14F30">
        <w:rPr>
          <w:rtl/>
        </w:rPr>
        <w:t>(1) المحاسن</w:t>
      </w:r>
      <w:r w:rsidR="0035190A">
        <w:rPr>
          <w:rtl/>
        </w:rPr>
        <w:t>:</w:t>
      </w:r>
      <w:r w:rsidRPr="00E14F30">
        <w:rPr>
          <w:rtl/>
        </w:rPr>
        <w:t xml:space="preserve"> 624</w:t>
      </w:r>
      <w:r>
        <w:rPr>
          <w:rtl/>
        </w:rPr>
        <w:t xml:space="preserve"> / </w:t>
      </w:r>
      <w:r w:rsidRPr="00E14F30">
        <w:rPr>
          <w:rtl/>
        </w:rPr>
        <w:t>78</w:t>
      </w:r>
      <w:r>
        <w:rPr>
          <w:rtl/>
        </w:rPr>
        <w:t>،</w:t>
      </w:r>
      <w:r w:rsidRPr="00E14F30">
        <w:rPr>
          <w:rtl/>
        </w:rPr>
        <w:t xml:space="preserve"> يأتي ما يدل على ذلك في الحديث 21 من الباب 49 من أبواب جهاد النفس</w:t>
      </w:r>
      <w:r>
        <w:rPr>
          <w:rtl/>
        </w:rPr>
        <w:t>،</w:t>
      </w:r>
      <w:r w:rsidRPr="00E14F30">
        <w:rPr>
          <w:rtl/>
        </w:rPr>
        <w:t xml:space="preserve"> وتقدم ما يدل على ذلك في الحديث 3 من الباب 10 من هذه الأبواب.</w:t>
      </w:r>
    </w:p>
    <w:p w:rsidR="005A16B4" w:rsidRDefault="005A16B4" w:rsidP="00362E6B">
      <w:pPr>
        <w:pStyle w:val="libFootnoteCenterBold"/>
        <w:rPr>
          <w:rtl/>
        </w:rPr>
      </w:pPr>
      <w:r>
        <w:rPr>
          <w:rtl/>
        </w:rPr>
        <w:t>الباب 14</w:t>
      </w:r>
    </w:p>
    <w:p w:rsidR="005A16B4" w:rsidRDefault="005A16B4" w:rsidP="00362E6B">
      <w:pPr>
        <w:pStyle w:val="libFootnoteCenterBold"/>
        <w:rPr>
          <w:rtl/>
        </w:rPr>
      </w:pPr>
      <w:r>
        <w:rPr>
          <w:rtl/>
        </w:rPr>
        <w:t>فيه حديث واحد</w:t>
      </w:r>
    </w:p>
    <w:p w:rsidR="005A16B4" w:rsidRDefault="005A16B4" w:rsidP="007108A1">
      <w:pPr>
        <w:pStyle w:val="libFootnote0"/>
        <w:rPr>
          <w:rtl/>
        </w:rPr>
      </w:pPr>
      <w:r>
        <w:rPr>
          <w:rtl/>
        </w:rPr>
        <w:t>1 - قرب الاسناد</w:t>
      </w:r>
      <w:r w:rsidR="0035190A">
        <w:rPr>
          <w:rtl/>
        </w:rPr>
        <w:t>:</w:t>
      </w:r>
      <w:r>
        <w:rPr>
          <w:rtl/>
        </w:rPr>
        <w:t xml:space="preserve"> 33، أورده أيضاً في الحديث 1 من الباب 78 من أبواب العشرة.</w:t>
      </w:r>
    </w:p>
    <w:p w:rsidR="007108A1" w:rsidRPr="00BC18D8" w:rsidRDefault="007108A1" w:rsidP="007108A1">
      <w:pPr>
        <w:pStyle w:val="libNormal"/>
        <w:rPr>
          <w:rtl/>
        </w:rPr>
      </w:pPr>
      <w:r w:rsidRPr="00535419">
        <w:rPr>
          <w:rtl/>
        </w:rPr>
        <w:br w:type="page"/>
      </w:r>
    </w:p>
    <w:p w:rsidR="005A16B4" w:rsidRPr="00122557" w:rsidRDefault="00362E6B" w:rsidP="00362E6B">
      <w:pPr>
        <w:pStyle w:val="Heading2Center"/>
        <w:rPr>
          <w:rtl/>
        </w:rPr>
      </w:pPr>
      <w:bookmarkStart w:id="1150" w:name="_Toc275419268"/>
      <w:bookmarkStart w:id="1151" w:name="_Toc300140999"/>
      <w:bookmarkStart w:id="1152" w:name="_Toc374784125"/>
      <w:bookmarkStart w:id="1153" w:name="_Toc257224465"/>
      <w:r>
        <w:rPr>
          <w:rtl/>
        </w:rPr>
        <w:lastRenderedPageBreak/>
        <w:t>15 - باب استحباب التسليم على الأهل عند دخول الإ</w:t>
      </w:r>
      <w:r>
        <w:rPr>
          <w:rFonts w:hint="cs"/>
          <w:rtl/>
        </w:rPr>
        <w:t>ِ</w:t>
      </w:r>
      <w:r>
        <w:rPr>
          <w:rtl/>
        </w:rPr>
        <w:t>نسان</w:t>
      </w:r>
      <w:bookmarkStart w:id="1154" w:name="_Toc275419269"/>
      <w:bookmarkStart w:id="1155" w:name="_Toc300141000"/>
      <w:bookmarkEnd w:id="1150"/>
      <w:bookmarkEnd w:id="1151"/>
      <w:r>
        <w:rPr>
          <w:rFonts w:hint="cs"/>
          <w:rtl/>
        </w:rPr>
        <w:t xml:space="preserve"> </w:t>
      </w:r>
      <w:r>
        <w:rPr>
          <w:rtl/>
        </w:rPr>
        <w:t>منزله، وإلّا فعلى نفسه وقراءة الإ</w:t>
      </w:r>
      <w:r>
        <w:rPr>
          <w:rFonts w:hint="cs"/>
          <w:rtl/>
        </w:rPr>
        <w:t>ِ</w:t>
      </w:r>
      <w:r>
        <w:rPr>
          <w:rtl/>
        </w:rPr>
        <w:t>خلاص</w:t>
      </w:r>
      <w:bookmarkEnd w:id="1152"/>
      <w:bookmarkEnd w:id="1153"/>
      <w:bookmarkEnd w:id="1154"/>
      <w:bookmarkEnd w:id="1155"/>
    </w:p>
    <w:p w:rsidR="005A16B4" w:rsidRDefault="005A16B4" w:rsidP="005A16B4">
      <w:pPr>
        <w:pStyle w:val="libNormal"/>
        <w:rPr>
          <w:rtl/>
        </w:rPr>
      </w:pPr>
      <w:r w:rsidRPr="005A16B4">
        <w:rPr>
          <w:rStyle w:val="libNormalChar"/>
          <w:rtl/>
        </w:rPr>
        <w:t>[ 66</w:t>
      </w:r>
      <w:r>
        <w:rPr>
          <w:rtl/>
        </w:rPr>
        <w:t>76 ]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 xml:space="preserve">بإسناده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إذا دخل أحدكم منزله فليسل</w:t>
      </w:r>
      <w:r>
        <w:rPr>
          <w:rFonts w:hint="cs"/>
          <w:rtl/>
        </w:rPr>
        <w:t>ّ</w:t>
      </w:r>
      <w:r>
        <w:rPr>
          <w:rtl/>
        </w:rPr>
        <w:t>م على أهله يقول</w:t>
      </w:r>
      <w:r w:rsidR="0035190A">
        <w:rPr>
          <w:rtl/>
        </w:rPr>
        <w:t>:</w:t>
      </w:r>
      <w:r>
        <w:rPr>
          <w:rtl/>
        </w:rPr>
        <w:t xml:space="preserve"> السلام عليكم فان لم يكن له أهل فليقل</w:t>
      </w:r>
      <w:r w:rsidR="0035190A">
        <w:rPr>
          <w:rtl/>
        </w:rPr>
        <w:t>:</w:t>
      </w:r>
      <w:r>
        <w:rPr>
          <w:rtl/>
        </w:rPr>
        <w:t xml:space="preserve"> السلام علينا من ربنا وليقرأ</w:t>
      </w:r>
      <w:r w:rsidR="0035190A">
        <w:rPr>
          <w:rtl/>
        </w:rPr>
        <w:t>:</w:t>
      </w:r>
      <w:r>
        <w:rPr>
          <w:rtl/>
        </w:rPr>
        <w:t xml:space="preserve"> قل هو الله أحد حين يدخل منزله، فانه ينفي الفقر.</w:t>
      </w:r>
    </w:p>
    <w:p w:rsidR="005A16B4" w:rsidRDefault="005A16B4" w:rsidP="005A16B4">
      <w:pPr>
        <w:pStyle w:val="libNormal"/>
        <w:rPr>
          <w:rtl/>
        </w:rPr>
      </w:pPr>
      <w:r>
        <w:rPr>
          <w:rtl/>
        </w:rPr>
        <w:t>أقول</w:t>
      </w:r>
      <w:r w:rsidR="0035190A">
        <w:rPr>
          <w:rtl/>
        </w:rPr>
        <w:t>:</w:t>
      </w:r>
      <w:r>
        <w:rPr>
          <w:rtl/>
        </w:rPr>
        <w:t xml:space="preserve"> ويأتي ما يدل على ذلك </w:t>
      </w:r>
      <w:r w:rsidRPr="005A16B4">
        <w:rPr>
          <w:rStyle w:val="libFootnotenumChar"/>
          <w:rtl/>
        </w:rPr>
        <w:t>(1)</w:t>
      </w:r>
      <w:r>
        <w:rPr>
          <w:rtl/>
        </w:rPr>
        <w:t>.</w:t>
      </w:r>
    </w:p>
    <w:p w:rsidR="00362E6B" w:rsidRDefault="00362E6B" w:rsidP="00362E6B">
      <w:pPr>
        <w:pStyle w:val="Heading2Center"/>
        <w:rPr>
          <w:rStyle w:val="libNormalChar"/>
          <w:rtl/>
        </w:rPr>
      </w:pPr>
      <w:bookmarkStart w:id="1156" w:name="_Toc275419270"/>
      <w:bookmarkStart w:id="1157" w:name="_Toc300141001"/>
      <w:bookmarkStart w:id="1158" w:name="_Toc374784126"/>
      <w:bookmarkStart w:id="1159" w:name="_Toc257224466"/>
      <w:r>
        <w:rPr>
          <w:rtl/>
        </w:rPr>
        <w:t xml:space="preserve">16 - باب استحباب </w:t>
      </w:r>
      <w:r>
        <w:rPr>
          <w:rFonts w:hint="cs"/>
          <w:rtl/>
        </w:rPr>
        <w:t>إ</w:t>
      </w:r>
      <w:r>
        <w:rPr>
          <w:rtl/>
        </w:rPr>
        <w:t>غلاق الأبواب، وتغطية الأواني و</w:t>
      </w:r>
      <w:r>
        <w:rPr>
          <w:rFonts w:hint="cs"/>
          <w:rtl/>
        </w:rPr>
        <w:t>إ</w:t>
      </w:r>
      <w:r>
        <w:rPr>
          <w:rtl/>
        </w:rPr>
        <w:t>يكائها</w:t>
      </w:r>
      <w:bookmarkStart w:id="1160" w:name="_Toc275419271"/>
      <w:bookmarkStart w:id="1161" w:name="_Toc300141002"/>
      <w:bookmarkEnd w:id="1156"/>
      <w:bookmarkEnd w:id="1157"/>
      <w:r>
        <w:rPr>
          <w:rFonts w:hint="cs"/>
          <w:rtl/>
        </w:rPr>
        <w:t xml:space="preserve"> </w:t>
      </w:r>
      <w:r>
        <w:rPr>
          <w:rtl/>
        </w:rPr>
        <w:t>و</w:t>
      </w:r>
      <w:r>
        <w:rPr>
          <w:rFonts w:hint="cs"/>
          <w:rtl/>
        </w:rPr>
        <w:t>إ</w:t>
      </w:r>
      <w:r>
        <w:rPr>
          <w:rtl/>
        </w:rPr>
        <w:t>طفاء السراج و</w:t>
      </w:r>
      <w:r>
        <w:rPr>
          <w:rFonts w:hint="cs"/>
          <w:rtl/>
        </w:rPr>
        <w:t>إ</w:t>
      </w:r>
      <w:r>
        <w:rPr>
          <w:rtl/>
        </w:rPr>
        <w:t>خراج النار عند النوم وكراهة ترك ذلك</w:t>
      </w:r>
      <w:bookmarkEnd w:id="1158"/>
      <w:bookmarkEnd w:id="1159"/>
      <w:bookmarkEnd w:id="1160"/>
      <w:bookmarkEnd w:id="1161"/>
    </w:p>
    <w:p w:rsidR="005A16B4" w:rsidRDefault="005A16B4" w:rsidP="005A16B4">
      <w:pPr>
        <w:pStyle w:val="libNormal"/>
        <w:rPr>
          <w:rtl/>
        </w:rPr>
      </w:pPr>
      <w:r w:rsidRPr="005A16B4">
        <w:rPr>
          <w:rStyle w:val="libNormalChar"/>
          <w:rtl/>
        </w:rPr>
        <w:t>[ 66</w:t>
      </w:r>
      <w:r>
        <w:rPr>
          <w:rtl/>
        </w:rPr>
        <w:t>77 ]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عن عثمان بن عيسى، عن سماعة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إغلاق الأبواب وإيكاء الأواني وإطفاء السراج</w:t>
      </w:r>
      <w:r>
        <w:rPr>
          <w:rFonts w:hint="cs"/>
          <w:rtl/>
        </w:rPr>
        <w:t xml:space="preserve"> </w:t>
      </w:r>
      <w:r>
        <w:rPr>
          <w:rtl/>
        </w:rPr>
        <w:t>؟ فقال</w:t>
      </w:r>
      <w:r w:rsidR="0035190A">
        <w:rPr>
          <w:rtl/>
        </w:rPr>
        <w:t>:</w:t>
      </w:r>
      <w:r>
        <w:rPr>
          <w:rtl/>
        </w:rPr>
        <w:t xml:space="preserve"> أغلق بابك فإن</w:t>
      </w:r>
      <w:r>
        <w:rPr>
          <w:rFonts w:hint="cs"/>
          <w:rtl/>
        </w:rPr>
        <w:t>ّ</w:t>
      </w:r>
      <w:r>
        <w:rPr>
          <w:rtl/>
        </w:rPr>
        <w:t xml:space="preserve"> الشيطان لا يفتح باباً، و</w:t>
      </w:r>
      <w:r>
        <w:rPr>
          <w:rFonts w:hint="cs"/>
          <w:rtl/>
        </w:rPr>
        <w:t>أ</w:t>
      </w:r>
      <w:r>
        <w:rPr>
          <w:rtl/>
        </w:rPr>
        <w:t>طف السراج من الفويسقة وهي الف</w:t>
      </w:r>
      <w:r>
        <w:rPr>
          <w:rFonts w:hint="cs"/>
          <w:rtl/>
        </w:rPr>
        <w:t>أ</w:t>
      </w:r>
      <w:r>
        <w:rPr>
          <w:rtl/>
        </w:rPr>
        <w:t>رة لا تحرق بيتك، وأوك ال</w:t>
      </w:r>
      <w:r>
        <w:rPr>
          <w:rFonts w:hint="cs"/>
          <w:rtl/>
        </w:rPr>
        <w:t>إ</w:t>
      </w:r>
      <w:r>
        <w:rPr>
          <w:rtl/>
        </w:rPr>
        <w:t>ناء.</w:t>
      </w:r>
    </w:p>
    <w:p w:rsidR="005A16B4" w:rsidRDefault="005A16B4" w:rsidP="005A16B4">
      <w:pPr>
        <w:pStyle w:val="libNormal"/>
        <w:rPr>
          <w:rtl/>
        </w:rPr>
      </w:pPr>
      <w:r w:rsidRPr="005A16B4">
        <w:rPr>
          <w:rStyle w:val="libNormalChar"/>
          <w:rtl/>
        </w:rPr>
        <w:t>[ 66</w:t>
      </w:r>
      <w:r>
        <w:rPr>
          <w:rtl/>
        </w:rPr>
        <w:t>78 ] 2 - قال الكليني</w:t>
      </w:r>
      <w:r w:rsidR="0035190A">
        <w:rPr>
          <w:rtl/>
        </w:rPr>
        <w:t>:</w:t>
      </w:r>
      <w:r>
        <w:rPr>
          <w:rtl/>
        </w:rPr>
        <w:t xml:space="preserve"> وروي أن</w:t>
      </w:r>
      <w:r>
        <w:rPr>
          <w:rFonts w:hint="cs"/>
          <w:rtl/>
        </w:rPr>
        <w:t>ّ</w:t>
      </w:r>
      <w:r>
        <w:rPr>
          <w:rtl/>
        </w:rPr>
        <w:t xml:space="preserve"> الشيطان لا يكشف مخمراً يعني مغط</w:t>
      </w:r>
      <w:r>
        <w:rPr>
          <w:rFonts w:hint="cs"/>
          <w:rtl/>
        </w:rPr>
        <w:t>ّ</w:t>
      </w:r>
      <w:r>
        <w:rPr>
          <w:rtl/>
        </w:rPr>
        <w:t>أً.</w:t>
      </w:r>
    </w:p>
    <w:p w:rsidR="005A16B4" w:rsidRDefault="005A16B4" w:rsidP="005A16B4">
      <w:pPr>
        <w:pStyle w:val="libNormal"/>
        <w:rPr>
          <w:rtl/>
        </w:rPr>
      </w:pPr>
      <w:r w:rsidRPr="005A16B4">
        <w:rPr>
          <w:rStyle w:val="libNormalChar"/>
          <w:rtl/>
        </w:rPr>
        <w:t>[ 66</w:t>
      </w:r>
      <w:r>
        <w:rPr>
          <w:rtl/>
        </w:rPr>
        <w:t>79 ] 3 - محم</w:t>
      </w:r>
      <w:r>
        <w:rPr>
          <w:rFonts w:hint="cs"/>
          <w:rtl/>
        </w:rPr>
        <w:t>ّ</w:t>
      </w:r>
      <w:r>
        <w:rPr>
          <w:rtl/>
        </w:rPr>
        <w:t xml:space="preserve">د بن علي بن الحسين في </w:t>
      </w:r>
      <w:r w:rsidR="00E820C4" w:rsidRPr="00E820C4">
        <w:rPr>
          <w:rStyle w:val="libNormalChar"/>
          <w:rtl/>
        </w:rPr>
        <w:t xml:space="preserve">( </w:t>
      </w:r>
      <w:r>
        <w:rPr>
          <w:rtl/>
        </w:rPr>
        <w:t>عيون الأخبار )</w:t>
      </w:r>
      <w:r w:rsidR="0035190A">
        <w:rPr>
          <w:rtl/>
        </w:rPr>
        <w:t>:</w:t>
      </w:r>
      <w:r>
        <w:rPr>
          <w:rtl/>
        </w:rPr>
        <w:t xml:space="preserve"> عن محم</w:t>
      </w:r>
      <w:r>
        <w:rPr>
          <w:rFonts w:hint="cs"/>
          <w:rtl/>
        </w:rPr>
        <w:t>ّ</w:t>
      </w:r>
      <w:r>
        <w:rPr>
          <w:rtl/>
        </w:rPr>
        <w:t>د بن</w:t>
      </w:r>
    </w:p>
    <w:p w:rsidR="005A16B4" w:rsidRDefault="007108A1" w:rsidP="007108A1">
      <w:pPr>
        <w:pStyle w:val="libLine"/>
        <w:rPr>
          <w:rtl/>
        </w:rPr>
      </w:pPr>
      <w:r>
        <w:rPr>
          <w:rtl/>
        </w:rPr>
        <w:t>____________________</w:t>
      </w:r>
    </w:p>
    <w:p w:rsidR="005A16B4" w:rsidRDefault="005A16B4" w:rsidP="0095706D">
      <w:pPr>
        <w:pStyle w:val="libFootnoteCenterBold"/>
        <w:rPr>
          <w:rtl/>
        </w:rPr>
      </w:pPr>
      <w:r>
        <w:rPr>
          <w:rtl/>
        </w:rPr>
        <w:t>الباب 15</w:t>
      </w:r>
    </w:p>
    <w:p w:rsidR="005A16B4" w:rsidRDefault="005A16B4" w:rsidP="0095706D">
      <w:pPr>
        <w:pStyle w:val="libFootnoteCenterBold"/>
        <w:rPr>
          <w:rtl/>
        </w:rPr>
      </w:pPr>
      <w:r>
        <w:rPr>
          <w:rtl/>
        </w:rPr>
        <w:t>فيه حديث واحد</w:t>
      </w:r>
    </w:p>
    <w:p w:rsidR="005A16B4" w:rsidRDefault="005A16B4" w:rsidP="007108A1">
      <w:pPr>
        <w:pStyle w:val="libFootnote0"/>
        <w:rPr>
          <w:rtl/>
        </w:rPr>
      </w:pPr>
      <w:r>
        <w:rPr>
          <w:rtl/>
        </w:rPr>
        <w:t>1 - الخصال</w:t>
      </w:r>
      <w:r w:rsidR="0035190A">
        <w:rPr>
          <w:rtl/>
        </w:rPr>
        <w:t>:</w:t>
      </w:r>
      <w:r>
        <w:rPr>
          <w:rtl/>
        </w:rPr>
        <w:t xml:space="preserve"> 626.</w:t>
      </w:r>
    </w:p>
    <w:p w:rsidR="005A16B4" w:rsidRPr="00145EA9" w:rsidRDefault="005A16B4" w:rsidP="007108A1">
      <w:pPr>
        <w:pStyle w:val="libFootnote0"/>
        <w:rPr>
          <w:rtl/>
        </w:rPr>
      </w:pPr>
      <w:r w:rsidRPr="00145EA9">
        <w:rPr>
          <w:rtl/>
        </w:rPr>
        <w:t>(1) يأتي ما يدل عليه في الباب 50 من أبواب العشرة.</w:t>
      </w:r>
    </w:p>
    <w:p w:rsidR="005A16B4" w:rsidRDefault="005A16B4" w:rsidP="0095706D">
      <w:pPr>
        <w:pStyle w:val="libFootnoteCenterBold"/>
        <w:rPr>
          <w:rtl/>
        </w:rPr>
      </w:pPr>
      <w:r>
        <w:rPr>
          <w:rtl/>
        </w:rPr>
        <w:t>الباب 16</w:t>
      </w:r>
    </w:p>
    <w:p w:rsidR="005A16B4" w:rsidRDefault="005A16B4" w:rsidP="0095706D">
      <w:pPr>
        <w:pStyle w:val="libFootnoteCenterBold"/>
        <w:rPr>
          <w:rtl/>
        </w:rPr>
      </w:pPr>
      <w:r>
        <w:rPr>
          <w:rtl/>
        </w:rPr>
        <w:t>فيه 7 أحاديث</w:t>
      </w:r>
    </w:p>
    <w:p w:rsidR="005A16B4" w:rsidRDefault="005A16B4" w:rsidP="007108A1">
      <w:pPr>
        <w:pStyle w:val="libFootnote0"/>
        <w:rPr>
          <w:rtl/>
        </w:rPr>
      </w:pPr>
      <w:r>
        <w:rPr>
          <w:rtl/>
        </w:rPr>
        <w:t>1 - الكافي 6</w:t>
      </w:r>
      <w:r w:rsidR="0035190A">
        <w:rPr>
          <w:rtl/>
        </w:rPr>
        <w:t>:</w:t>
      </w:r>
      <w:r>
        <w:rPr>
          <w:rtl/>
        </w:rPr>
        <w:t xml:space="preserve"> 532 / 12.</w:t>
      </w:r>
    </w:p>
    <w:p w:rsidR="005A16B4" w:rsidRDefault="005A16B4" w:rsidP="007108A1">
      <w:pPr>
        <w:pStyle w:val="libFootnote0"/>
        <w:rPr>
          <w:rtl/>
        </w:rPr>
      </w:pPr>
      <w:r>
        <w:rPr>
          <w:rtl/>
        </w:rPr>
        <w:t>2 - الكافي 6</w:t>
      </w:r>
      <w:r w:rsidR="0035190A">
        <w:rPr>
          <w:rtl/>
        </w:rPr>
        <w:t>:</w:t>
      </w:r>
      <w:r>
        <w:rPr>
          <w:rtl/>
        </w:rPr>
        <w:t xml:space="preserve"> 532 / 12.</w:t>
      </w:r>
    </w:p>
    <w:p w:rsidR="005A16B4" w:rsidRDefault="005A16B4" w:rsidP="007108A1">
      <w:pPr>
        <w:pStyle w:val="libFootnote0"/>
        <w:rPr>
          <w:rtl/>
        </w:rPr>
      </w:pPr>
      <w:r>
        <w:rPr>
          <w:rtl/>
        </w:rPr>
        <w:t xml:space="preserve">3 - عيون أخبار الرضا </w:t>
      </w:r>
      <w:r w:rsidR="00E820C4" w:rsidRPr="00E820C4">
        <w:rPr>
          <w:rStyle w:val="libNormalChar"/>
          <w:rFonts w:hint="cs"/>
          <w:rtl/>
        </w:rPr>
        <w:t xml:space="preserve">( </w:t>
      </w:r>
      <w:r w:rsidR="00BB04CC" w:rsidRPr="0095706D">
        <w:rPr>
          <w:rStyle w:val="libFootnoteAlaemChar"/>
          <w:rFonts w:hint="cs"/>
          <w:rtl/>
        </w:rPr>
        <w:t>عليه‌السلام</w:t>
      </w:r>
      <w:r w:rsidR="00E820C4" w:rsidRPr="0095706D">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74 / 348.</w:t>
      </w:r>
    </w:p>
    <w:p w:rsidR="007108A1" w:rsidRPr="00BC18D8" w:rsidRDefault="007108A1" w:rsidP="007108A1">
      <w:pPr>
        <w:pStyle w:val="libNormal"/>
        <w:rPr>
          <w:rtl/>
        </w:rPr>
      </w:pPr>
      <w:r w:rsidRPr="00535419">
        <w:rPr>
          <w:rtl/>
        </w:rPr>
        <w:br w:type="page"/>
      </w:r>
    </w:p>
    <w:p w:rsidR="005A16B4" w:rsidRDefault="005A16B4" w:rsidP="0095706D">
      <w:pPr>
        <w:pStyle w:val="libNormal0"/>
        <w:rPr>
          <w:rtl/>
        </w:rPr>
      </w:pPr>
      <w:r>
        <w:rPr>
          <w:rtl/>
        </w:rPr>
        <w:lastRenderedPageBreak/>
        <w:t>أحمد بن الحسين بن يوسف البغدادي، عن علي بن محم</w:t>
      </w:r>
      <w:r>
        <w:rPr>
          <w:rFonts w:hint="cs"/>
          <w:rtl/>
        </w:rPr>
        <w:t>ّ</w:t>
      </w:r>
      <w:r>
        <w:rPr>
          <w:rtl/>
        </w:rPr>
        <w:t xml:space="preserve">د بن عنبسة </w:t>
      </w:r>
      <w:r w:rsidRPr="005A16B4">
        <w:rPr>
          <w:rStyle w:val="libFootnotenumChar"/>
          <w:rtl/>
        </w:rPr>
        <w:t>(1)</w:t>
      </w:r>
      <w:r>
        <w:rPr>
          <w:rtl/>
        </w:rPr>
        <w:t xml:space="preserve">، عن دارم بن قبيصة،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95706D" w:rsidRPr="00E820C4">
        <w:rPr>
          <w:rStyle w:val="libNormalChar"/>
          <w:rFonts w:hint="cs"/>
          <w:rtl/>
        </w:rPr>
        <w:t xml:space="preserve">( </w:t>
      </w:r>
      <w:r w:rsidR="0095706D">
        <w:rPr>
          <w:rStyle w:val="libAlaemChar"/>
          <w:rFonts w:hint="cs"/>
          <w:rtl/>
        </w:rPr>
        <w:t>صلى‌الله‌عليه‌وآله‌وسلم</w:t>
      </w:r>
      <w:r w:rsidR="0095706D" w:rsidRPr="00E820C4">
        <w:rPr>
          <w:rStyle w:val="libNormalChar"/>
          <w:rFonts w:hint="cs"/>
          <w:rtl/>
        </w:rPr>
        <w:t xml:space="preserve"> )</w:t>
      </w:r>
      <w:r w:rsidR="0035190A">
        <w:rPr>
          <w:rtl/>
        </w:rPr>
        <w:t>:</w:t>
      </w:r>
      <w:r>
        <w:rPr>
          <w:rtl/>
        </w:rPr>
        <w:t xml:space="preserve"> أطفئوا المصابيح بالليل لا تجر</w:t>
      </w:r>
      <w:r>
        <w:rPr>
          <w:rFonts w:hint="cs"/>
          <w:rtl/>
        </w:rPr>
        <w:t>ّ</w:t>
      </w:r>
      <w:r>
        <w:rPr>
          <w:rtl/>
        </w:rPr>
        <w:t xml:space="preserve">ها الفويسقة </w:t>
      </w:r>
      <w:r w:rsidRPr="005A16B4">
        <w:rPr>
          <w:rStyle w:val="libFootnotenumChar"/>
          <w:rtl/>
        </w:rPr>
        <w:t>(2)</w:t>
      </w:r>
      <w:r>
        <w:rPr>
          <w:rtl/>
        </w:rPr>
        <w:t xml:space="preserve"> فتحرق البيت وما فيه.</w:t>
      </w:r>
    </w:p>
    <w:p w:rsidR="005A16B4" w:rsidRDefault="005A16B4" w:rsidP="0095706D">
      <w:pPr>
        <w:pStyle w:val="libNormal"/>
        <w:rPr>
          <w:rtl/>
        </w:rPr>
      </w:pPr>
      <w:r w:rsidRPr="005A16B4">
        <w:rPr>
          <w:rStyle w:val="libNormalChar"/>
          <w:rtl/>
        </w:rPr>
        <w:t>[ 66</w:t>
      </w:r>
      <w:r>
        <w:rPr>
          <w:rtl/>
        </w:rPr>
        <w:t>80 ] 4</w:t>
      </w:r>
      <w:r>
        <w:rPr>
          <w:rFonts w:hint="cs"/>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د بن أحمد، عن محم</w:t>
      </w:r>
      <w:r>
        <w:rPr>
          <w:rFonts w:hint="cs"/>
          <w:rtl/>
        </w:rPr>
        <w:t>ّ</w:t>
      </w:r>
      <w:r>
        <w:rPr>
          <w:rtl/>
        </w:rPr>
        <w:t>د بن عبد الحميد، عن يونس بن يعقوب، عم</w:t>
      </w:r>
      <w:r>
        <w:rPr>
          <w:rFonts w:hint="cs"/>
          <w:rtl/>
        </w:rPr>
        <w:t>ّ</w:t>
      </w:r>
      <w:r>
        <w:rPr>
          <w:rtl/>
        </w:rPr>
        <w:t xml:space="preserve">ن ذكره، عن أبي عبد الله </w:t>
      </w:r>
      <w:r w:rsidR="0095706D" w:rsidRPr="00E820C4">
        <w:rPr>
          <w:rStyle w:val="libNormalChar"/>
          <w:rFonts w:hint="cs"/>
          <w:rtl/>
        </w:rPr>
        <w:t xml:space="preserve">( </w:t>
      </w:r>
      <w:r w:rsidR="0095706D">
        <w:rPr>
          <w:rStyle w:val="libAlaemChar"/>
          <w:rFonts w:hint="cs"/>
          <w:rtl/>
        </w:rPr>
        <w:t>عليه‌السلام</w:t>
      </w:r>
      <w:r w:rsidR="0095706D" w:rsidRPr="00E820C4">
        <w:rPr>
          <w:rStyle w:val="libNormalChar"/>
          <w:rFonts w:hint="cs"/>
          <w:rtl/>
        </w:rPr>
        <w:t xml:space="preserve"> )</w:t>
      </w:r>
      <w:r w:rsidR="0095706D">
        <w:rPr>
          <w:rStyle w:val="libNormalChar"/>
          <w:rFonts w:hint="cs"/>
          <w:rtl/>
        </w:rPr>
        <w:t xml:space="preserve"> </w:t>
      </w:r>
      <w:r>
        <w:rPr>
          <w:rtl/>
        </w:rPr>
        <w:t>، عن أبيه، عن جابر بن عبد الله الأنصاري، قال</w:t>
      </w:r>
      <w:r w:rsidR="0035190A">
        <w:rPr>
          <w:rtl/>
        </w:rPr>
        <w:t>:</w:t>
      </w:r>
      <w:r>
        <w:rPr>
          <w:rtl/>
        </w:rPr>
        <w:t xml:space="preserve"> قال رسول الله </w:t>
      </w:r>
      <w:r w:rsidR="0095706D" w:rsidRPr="00E820C4">
        <w:rPr>
          <w:rStyle w:val="libNormalChar"/>
          <w:rFonts w:hint="cs"/>
          <w:rtl/>
        </w:rPr>
        <w:t xml:space="preserve">( </w:t>
      </w:r>
      <w:r w:rsidR="0095706D">
        <w:rPr>
          <w:rStyle w:val="libAlaemChar"/>
          <w:rFonts w:hint="cs"/>
          <w:rtl/>
        </w:rPr>
        <w:t>صلى‌الله‌عليه‌وآله‌وسلم</w:t>
      </w:r>
      <w:r w:rsidR="0095706D" w:rsidRPr="00E820C4">
        <w:rPr>
          <w:rStyle w:val="libNormalChar"/>
          <w:rFonts w:hint="cs"/>
          <w:rtl/>
        </w:rPr>
        <w:t xml:space="preserve"> )</w:t>
      </w:r>
      <w:r w:rsidR="0095706D">
        <w:rPr>
          <w:rStyle w:val="libNormalChar"/>
          <w:rFonts w:hint="cs"/>
          <w:rtl/>
        </w:rPr>
        <w:t xml:space="preserve"> </w:t>
      </w:r>
      <w:r w:rsidR="0035190A">
        <w:rPr>
          <w:rtl/>
        </w:rPr>
        <w:t>:</w:t>
      </w:r>
      <w:r>
        <w:rPr>
          <w:rtl/>
        </w:rPr>
        <w:t xml:space="preserve"> أجيفوا أبوابكم، وخم</w:t>
      </w:r>
      <w:r>
        <w:rPr>
          <w:rFonts w:hint="cs"/>
          <w:rtl/>
        </w:rPr>
        <w:t>ّ</w:t>
      </w:r>
      <w:r>
        <w:rPr>
          <w:rtl/>
        </w:rPr>
        <w:t>روا آنيتكم وأوكو أسقيتكم فان الشيطان لا يكشف غطاء ولا يحل وكاء، وأطفئوا سرجكم فان</w:t>
      </w:r>
      <w:r>
        <w:rPr>
          <w:rFonts w:hint="cs"/>
          <w:rtl/>
        </w:rPr>
        <w:t>ّ</w:t>
      </w:r>
      <w:r>
        <w:rPr>
          <w:rtl/>
        </w:rPr>
        <w:t xml:space="preserve"> الفويسقة تضرم البيت على أهله، واحبسوا مواشيكم وأهليكم من حين تجب الشمس إلى أن تذهب فحمة العشاء.</w:t>
      </w:r>
    </w:p>
    <w:p w:rsidR="005A16B4" w:rsidRDefault="005A16B4" w:rsidP="005A16B4">
      <w:pPr>
        <w:pStyle w:val="libNormal"/>
        <w:rPr>
          <w:rtl/>
        </w:rPr>
      </w:pPr>
      <w:r w:rsidRPr="005A16B4">
        <w:rPr>
          <w:rStyle w:val="libNormalChar"/>
          <w:rtl/>
        </w:rPr>
        <w:t>[ 66</w:t>
      </w:r>
      <w:r>
        <w:rPr>
          <w:rtl/>
        </w:rPr>
        <w:t>81 ] 5</w:t>
      </w:r>
      <w:r>
        <w:rPr>
          <w:rFonts w:hint="cs"/>
          <w:rtl/>
        </w:rPr>
        <w:t xml:space="preserve"> - </w:t>
      </w:r>
      <w:r>
        <w:rPr>
          <w:rtl/>
        </w:rPr>
        <w:t xml:space="preserve">أحمد بن أبي عبد الله في </w:t>
      </w:r>
      <w:r w:rsidR="00E820C4" w:rsidRPr="00E820C4">
        <w:rPr>
          <w:rStyle w:val="libNormalChar"/>
          <w:rtl/>
        </w:rPr>
        <w:t xml:space="preserve">( </w:t>
      </w:r>
      <w:r>
        <w:rPr>
          <w:rtl/>
        </w:rPr>
        <w:t>المحاسن )</w:t>
      </w:r>
      <w:r w:rsidR="0035190A">
        <w:rPr>
          <w:rtl/>
        </w:rPr>
        <w:t>:</w:t>
      </w:r>
      <w:r>
        <w:rPr>
          <w:rtl/>
        </w:rPr>
        <w:t xml:space="preserve"> عن محم</w:t>
      </w:r>
      <w:r>
        <w:rPr>
          <w:rFonts w:hint="cs"/>
          <w:rtl/>
        </w:rPr>
        <w:t>ّ</w:t>
      </w:r>
      <w:r>
        <w:rPr>
          <w:rtl/>
        </w:rPr>
        <w:t xml:space="preserve">د بن علي، عن عبد الرحمن بن أبي هاشم، عن أبي خديجة،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تدعوا آنيتكم بغير غطاء فإن</w:t>
      </w:r>
      <w:r>
        <w:rPr>
          <w:rFonts w:hint="cs"/>
          <w:rtl/>
        </w:rPr>
        <w:t>ّ</w:t>
      </w:r>
      <w:r>
        <w:rPr>
          <w:rtl/>
        </w:rPr>
        <w:t xml:space="preserve"> الشيطان إذا لم تغط الآنية بزق فيها، وأخذ مم</w:t>
      </w:r>
      <w:r>
        <w:rPr>
          <w:rFonts w:hint="cs"/>
          <w:rtl/>
        </w:rPr>
        <w:t>ّ</w:t>
      </w:r>
      <w:r>
        <w:rPr>
          <w:rtl/>
        </w:rPr>
        <w:t>ا فيها ما شاء.</w:t>
      </w:r>
    </w:p>
    <w:p w:rsidR="005A16B4" w:rsidRDefault="005A16B4" w:rsidP="005A16B4">
      <w:pPr>
        <w:pStyle w:val="libNormal"/>
        <w:rPr>
          <w:rtl/>
        </w:rPr>
      </w:pPr>
      <w:r w:rsidRPr="005A16B4">
        <w:rPr>
          <w:rStyle w:val="libNormalChar"/>
          <w:rtl/>
        </w:rPr>
        <w:t>[ 66</w:t>
      </w:r>
      <w:r>
        <w:rPr>
          <w:rtl/>
        </w:rPr>
        <w:t>82 ] 6</w:t>
      </w:r>
      <w:r>
        <w:rPr>
          <w:rFonts w:hint="cs"/>
          <w:rtl/>
        </w:rPr>
        <w:t xml:space="preserve"> - </w:t>
      </w:r>
      <w:r>
        <w:rPr>
          <w:rtl/>
        </w:rPr>
        <w:t xml:space="preserve">الحسن الطبرسي في </w:t>
      </w:r>
      <w:r w:rsidR="00E820C4" w:rsidRPr="00E820C4">
        <w:rPr>
          <w:rStyle w:val="libNormalChar"/>
          <w:rtl/>
        </w:rPr>
        <w:t xml:space="preserve">( </w:t>
      </w:r>
      <w:r>
        <w:rPr>
          <w:rtl/>
        </w:rPr>
        <w:t>مكارم الأخلاق</w:t>
      </w:r>
      <w:r w:rsidR="00E820C4" w:rsidRPr="00E820C4">
        <w:rPr>
          <w:rStyle w:val="libNormalChar"/>
          <w:rtl/>
        </w:rPr>
        <w:t xml:space="preserve"> ) </w:t>
      </w:r>
      <w:r>
        <w:rPr>
          <w:rtl/>
        </w:rPr>
        <w:t xml:space="preserve">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أطفئوا المصابيح لا تجر</w:t>
      </w:r>
      <w:r>
        <w:rPr>
          <w:rFonts w:hint="cs"/>
          <w:rtl/>
        </w:rPr>
        <w:t>ّ</w:t>
      </w:r>
      <w:r>
        <w:rPr>
          <w:rtl/>
        </w:rPr>
        <w:t>ها الفويسقة فتحرق البيت وما فيه.</w:t>
      </w:r>
    </w:p>
    <w:p w:rsidR="005A16B4" w:rsidRDefault="005A16B4" w:rsidP="005A16B4">
      <w:pPr>
        <w:pStyle w:val="libNormal"/>
        <w:rPr>
          <w:rtl/>
        </w:rPr>
      </w:pPr>
      <w:r w:rsidRPr="005A16B4">
        <w:rPr>
          <w:rStyle w:val="libNormalChar"/>
          <w:rtl/>
        </w:rPr>
        <w:t>[ 66</w:t>
      </w:r>
      <w:r>
        <w:rPr>
          <w:rtl/>
        </w:rPr>
        <w:t xml:space="preserve">83 ] 7 - وعنه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لا تتركوا النار في بيوتكم حين تنامون.</w:t>
      </w:r>
    </w:p>
    <w:p w:rsidR="005A16B4" w:rsidRDefault="007108A1" w:rsidP="007108A1">
      <w:pPr>
        <w:pStyle w:val="libLine"/>
        <w:rPr>
          <w:rtl/>
        </w:rPr>
      </w:pPr>
      <w:r>
        <w:rPr>
          <w:rtl/>
        </w:rPr>
        <w:t>____________________</w:t>
      </w:r>
    </w:p>
    <w:p w:rsidR="005A16B4" w:rsidRPr="00145EA9" w:rsidRDefault="005A16B4" w:rsidP="007108A1">
      <w:pPr>
        <w:pStyle w:val="libFootnote0"/>
        <w:rPr>
          <w:rtl/>
        </w:rPr>
      </w:pPr>
      <w:r w:rsidRPr="00145EA9">
        <w:rPr>
          <w:rtl/>
        </w:rPr>
        <w:t>(1) في المصدر</w:t>
      </w:r>
      <w:r w:rsidR="0035190A">
        <w:rPr>
          <w:rtl/>
        </w:rPr>
        <w:t>:</w:t>
      </w:r>
      <w:r w:rsidRPr="00145EA9">
        <w:rPr>
          <w:rtl/>
        </w:rPr>
        <w:t xml:space="preserve"> عيينة.</w:t>
      </w:r>
    </w:p>
    <w:p w:rsidR="005A16B4" w:rsidRPr="00145EA9" w:rsidRDefault="005A16B4" w:rsidP="007108A1">
      <w:pPr>
        <w:pStyle w:val="libFootnote0"/>
        <w:rPr>
          <w:rtl/>
        </w:rPr>
      </w:pPr>
      <w:r w:rsidRPr="00145EA9">
        <w:rPr>
          <w:rtl/>
        </w:rPr>
        <w:t>(2) في نسخة</w:t>
      </w:r>
      <w:r w:rsidR="0035190A">
        <w:rPr>
          <w:rtl/>
        </w:rPr>
        <w:t>:</w:t>
      </w:r>
      <w:r w:rsidRPr="00145EA9">
        <w:rPr>
          <w:rtl/>
        </w:rPr>
        <w:t xml:space="preserve"> الفأرة </w:t>
      </w:r>
      <w:r w:rsidR="00E820C4" w:rsidRPr="00E820C4">
        <w:rPr>
          <w:rStyle w:val="libNormalChar"/>
          <w:rtl/>
        </w:rPr>
        <w:t xml:space="preserve">( </w:t>
      </w:r>
      <w:r w:rsidRPr="00145EA9">
        <w:rPr>
          <w:rtl/>
        </w:rPr>
        <w:t>هامش المخطوط ).</w:t>
      </w:r>
    </w:p>
    <w:p w:rsidR="005A16B4" w:rsidRDefault="005A16B4" w:rsidP="007108A1">
      <w:pPr>
        <w:pStyle w:val="libFootnote0"/>
        <w:rPr>
          <w:rtl/>
        </w:rPr>
      </w:pPr>
      <w:r>
        <w:rPr>
          <w:rtl/>
        </w:rPr>
        <w:t>4 - علل الشرائع</w:t>
      </w:r>
      <w:r w:rsidR="0035190A">
        <w:rPr>
          <w:rtl/>
        </w:rPr>
        <w:t>:</w:t>
      </w:r>
      <w:r>
        <w:rPr>
          <w:rtl/>
        </w:rPr>
        <w:t xml:space="preserve"> 582 / 21 الباب 385.</w:t>
      </w:r>
    </w:p>
    <w:p w:rsidR="005A16B4" w:rsidRDefault="005A16B4" w:rsidP="007108A1">
      <w:pPr>
        <w:pStyle w:val="libFootnote0"/>
        <w:rPr>
          <w:rtl/>
        </w:rPr>
      </w:pPr>
      <w:r>
        <w:rPr>
          <w:rtl/>
        </w:rPr>
        <w:t>5 - المحاسن</w:t>
      </w:r>
      <w:r w:rsidR="0035190A">
        <w:rPr>
          <w:rtl/>
        </w:rPr>
        <w:t>:</w:t>
      </w:r>
      <w:r>
        <w:rPr>
          <w:rtl/>
        </w:rPr>
        <w:t xml:space="preserve"> 584 / 75، وأورده أيضاً في الحديث 1 من الباب 82 من أبواب آداب المائدة.</w:t>
      </w:r>
    </w:p>
    <w:p w:rsidR="005A16B4" w:rsidRDefault="005A16B4" w:rsidP="007108A1">
      <w:pPr>
        <w:pStyle w:val="libFootnote0"/>
        <w:rPr>
          <w:rtl/>
        </w:rPr>
      </w:pPr>
      <w:r>
        <w:rPr>
          <w:rtl/>
        </w:rPr>
        <w:t>6 - مكارم الأخلاق</w:t>
      </w:r>
      <w:r w:rsidR="0035190A">
        <w:rPr>
          <w:rtl/>
        </w:rPr>
        <w:t>:</w:t>
      </w:r>
      <w:r>
        <w:rPr>
          <w:rtl/>
        </w:rPr>
        <w:t xml:space="preserve"> 128.</w:t>
      </w:r>
    </w:p>
    <w:p w:rsidR="005A16B4" w:rsidRDefault="005A16B4" w:rsidP="007108A1">
      <w:pPr>
        <w:pStyle w:val="libFootnote0"/>
        <w:rPr>
          <w:rtl/>
        </w:rPr>
      </w:pPr>
      <w:r>
        <w:rPr>
          <w:rtl/>
        </w:rPr>
        <w:t>7 - مكارم الأخلاق</w:t>
      </w:r>
      <w:r w:rsidR="0035190A">
        <w:rPr>
          <w:rtl/>
        </w:rPr>
        <w:t>:</w:t>
      </w:r>
      <w:r>
        <w:rPr>
          <w:rtl/>
        </w:rPr>
        <w:t xml:space="preserve"> 128.</w:t>
      </w:r>
    </w:p>
    <w:p w:rsidR="007108A1" w:rsidRPr="00BC18D8" w:rsidRDefault="007108A1" w:rsidP="007108A1">
      <w:pPr>
        <w:pStyle w:val="libNormal"/>
        <w:rPr>
          <w:rtl/>
        </w:rPr>
      </w:pPr>
      <w:bookmarkStart w:id="1162" w:name="_Toc275419272"/>
      <w:bookmarkStart w:id="1163" w:name="_Toc300141003"/>
      <w:bookmarkStart w:id="1164" w:name="_Toc374784127"/>
      <w:r w:rsidRPr="00535419">
        <w:rPr>
          <w:rtl/>
        </w:rPr>
        <w:br w:type="page"/>
      </w:r>
    </w:p>
    <w:p w:rsidR="005A16B4" w:rsidRDefault="005A16B4" w:rsidP="00043917">
      <w:pPr>
        <w:pStyle w:val="Heading2Center"/>
        <w:rPr>
          <w:rtl/>
        </w:rPr>
      </w:pPr>
      <w:bookmarkStart w:id="1165" w:name="_Toc257224467"/>
      <w:r>
        <w:rPr>
          <w:rtl/>
        </w:rPr>
        <w:lastRenderedPageBreak/>
        <w:t>17 - باب كراهة النوم في بيت ليس له باب ولا ستر</w:t>
      </w:r>
      <w:bookmarkEnd w:id="1162"/>
      <w:bookmarkEnd w:id="1163"/>
      <w:bookmarkEnd w:id="1164"/>
      <w:bookmarkEnd w:id="1165"/>
    </w:p>
    <w:p w:rsidR="005A16B4" w:rsidRDefault="005A16B4" w:rsidP="005A16B4">
      <w:pPr>
        <w:pStyle w:val="libNormal"/>
        <w:rPr>
          <w:rtl/>
        </w:rPr>
      </w:pPr>
      <w:r w:rsidRPr="005A16B4">
        <w:rPr>
          <w:rStyle w:val="libNormalChar"/>
          <w:rtl/>
        </w:rPr>
        <w:t>[ 66</w:t>
      </w:r>
      <w:r>
        <w:rPr>
          <w:rtl/>
        </w:rPr>
        <w:t>84 ]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بن خالد، عن أبيه، عن عبد الله بن المغيرة، ومحم</w:t>
      </w:r>
      <w:r>
        <w:rPr>
          <w:rFonts w:hint="cs"/>
          <w:rtl/>
        </w:rPr>
        <w:t>ّ</w:t>
      </w:r>
      <w:r>
        <w:rPr>
          <w:rtl/>
        </w:rPr>
        <w:t xml:space="preserve">د بن سنان جميعاً، عن طلحة بن زيد،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كره أن ينام في بيت ليس عليه باب ولا ستر.</w:t>
      </w:r>
    </w:p>
    <w:p w:rsidR="005A16B4" w:rsidRDefault="005A16B4" w:rsidP="005A16B4">
      <w:pPr>
        <w:pStyle w:val="libNormal"/>
        <w:rPr>
          <w:rtl/>
        </w:rPr>
      </w:pPr>
      <w:r w:rsidRPr="005A16B4">
        <w:rPr>
          <w:rStyle w:val="libNormalChar"/>
          <w:rtl/>
        </w:rPr>
        <w:t>[ 66</w:t>
      </w:r>
      <w:r>
        <w:rPr>
          <w:rtl/>
        </w:rPr>
        <w:t>85 ]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السندي بن محم</w:t>
      </w:r>
      <w:r>
        <w:rPr>
          <w:rFonts w:hint="cs"/>
          <w:rtl/>
        </w:rPr>
        <w:t>ّ</w:t>
      </w:r>
      <w:r>
        <w:rPr>
          <w:rtl/>
        </w:rPr>
        <w:t xml:space="preserve">د، عن أبي البختري، عن جعفر، عن أبيه، عن علي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أن</w:t>
      </w:r>
      <w:r>
        <w:rPr>
          <w:rFonts w:hint="cs"/>
          <w:rtl/>
        </w:rPr>
        <w:t>ّ</w:t>
      </w:r>
      <w:r>
        <w:rPr>
          <w:rtl/>
        </w:rPr>
        <w:t>ه كره أن يبيت الرجل في بيت ليس له باب ولا ستر.</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w:t>
      </w:r>
    </w:p>
    <w:p w:rsidR="0095706D" w:rsidRDefault="0095706D" w:rsidP="0095706D">
      <w:pPr>
        <w:pStyle w:val="Heading2Center"/>
        <w:rPr>
          <w:rStyle w:val="libNormalChar"/>
          <w:rtl/>
        </w:rPr>
      </w:pPr>
      <w:bookmarkStart w:id="1166" w:name="_Toc275419273"/>
      <w:bookmarkStart w:id="1167" w:name="_Toc300141004"/>
      <w:bookmarkStart w:id="1168" w:name="_Toc374784128"/>
      <w:bookmarkStart w:id="1169" w:name="_Toc257224468"/>
      <w:r>
        <w:rPr>
          <w:rtl/>
        </w:rPr>
        <w:t>18 - باب استحباب كون الخروج من البيت في الصيف يوم</w:t>
      </w:r>
      <w:bookmarkStart w:id="1170" w:name="_Toc275419274"/>
      <w:bookmarkStart w:id="1171" w:name="_Toc300141005"/>
      <w:bookmarkEnd w:id="1166"/>
      <w:bookmarkEnd w:id="1167"/>
      <w:r>
        <w:rPr>
          <w:rFonts w:hint="cs"/>
          <w:rtl/>
        </w:rPr>
        <w:t xml:space="preserve"> </w:t>
      </w:r>
      <w:r>
        <w:rPr>
          <w:rtl/>
        </w:rPr>
        <w:t>الخميس أو الجمعة أو ليلتها، والدخول في الشتاء من البرد يوم</w:t>
      </w:r>
      <w:bookmarkStart w:id="1172" w:name="_Toc275419275"/>
      <w:bookmarkStart w:id="1173" w:name="_Toc300141006"/>
      <w:bookmarkEnd w:id="1170"/>
      <w:bookmarkEnd w:id="1171"/>
      <w:r>
        <w:rPr>
          <w:rFonts w:hint="cs"/>
          <w:rtl/>
        </w:rPr>
        <w:t xml:space="preserve"> </w:t>
      </w:r>
      <w:r>
        <w:rPr>
          <w:rtl/>
        </w:rPr>
        <w:t>الجمعة أو ليلتها</w:t>
      </w:r>
      <w:bookmarkEnd w:id="1168"/>
      <w:bookmarkEnd w:id="1169"/>
      <w:bookmarkEnd w:id="1172"/>
      <w:bookmarkEnd w:id="1173"/>
    </w:p>
    <w:p w:rsidR="005A16B4" w:rsidRDefault="005A16B4" w:rsidP="005A16B4">
      <w:pPr>
        <w:pStyle w:val="libNormal"/>
        <w:rPr>
          <w:rtl/>
        </w:rPr>
      </w:pPr>
      <w:r w:rsidRPr="005A16B4">
        <w:rPr>
          <w:rStyle w:val="libNormalChar"/>
          <w:rtl/>
        </w:rPr>
        <w:t>[ 66</w:t>
      </w:r>
      <w:r>
        <w:rPr>
          <w:rtl/>
        </w:rPr>
        <w:t>86 ]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عن الحسين بن سعيد، عن النضر بن سويد،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يستحب</w:t>
      </w:r>
      <w:r>
        <w:rPr>
          <w:rFonts w:hint="cs"/>
          <w:rtl/>
        </w:rPr>
        <w:t>ّ</w:t>
      </w:r>
      <w:r>
        <w:rPr>
          <w:rtl/>
        </w:rPr>
        <w:t xml:space="preserve"> إذا دخل وإذا خرج في الشتاء أن يكون ذلك في ليلة الجمعة، الحديث.</w:t>
      </w:r>
    </w:p>
    <w:p w:rsidR="005A16B4" w:rsidRDefault="007108A1" w:rsidP="007108A1">
      <w:pPr>
        <w:pStyle w:val="libLine"/>
        <w:rPr>
          <w:rtl/>
        </w:rPr>
      </w:pPr>
      <w:r>
        <w:rPr>
          <w:rtl/>
        </w:rPr>
        <w:t>____________________</w:t>
      </w:r>
    </w:p>
    <w:p w:rsidR="005A16B4" w:rsidRDefault="005A16B4" w:rsidP="0095706D">
      <w:pPr>
        <w:pStyle w:val="libFootnoteCenterBold"/>
        <w:rPr>
          <w:rtl/>
        </w:rPr>
      </w:pPr>
      <w:r>
        <w:rPr>
          <w:rtl/>
        </w:rPr>
        <w:t>الباب 17</w:t>
      </w:r>
    </w:p>
    <w:p w:rsidR="005A16B4" w:rsidRDefault="005A16B4" w:rsidP="0095706D">
      <w:pPr>
        <w:pStyle w:val="libFootnoteCenterBold"/>
        <w:rPr>
          <w:rtl/>
        </w:rPr>
      </w:pPr>
      <w:r>
        <w:rPr>
          <w:rtl/>
        </w:rPr>
        <w:t>فيه حديثان</w:t>
      </w:r>
    </w:p>
    <w:p w:rsidR="005A16B4" w:rsidRDefault="005A16B4" w:rsidP="007108A1">
      <w:pPr>
        <w:pStyle w:val="libFootnote0"/>
        <w:rPr>
          <w:rtl/>
        </w:rPr>
      </w:pPr>
      <w:r>
        <w:rPr>
          <w:rtl/>
        </w:rPr>
        <w:t>1 - الكافي 6</w:t>
      </w:r>
      <w:r w:rsidR="0035190A">
        <w:rPr>
          <w:rtl/>
        </w:rPr>
        <w:t>:</w:t>
      </w:r>
      <w:r>
        <w:rPr>
          <w:rtl/>
        </w:rPr>
        <w:t xml:space="preserve"> 533 / 5.</w:t>
      </w:r>
    </w:p>
    <w:p w:rsidR="005A16B4" w:rsidRDefault="005A16B4" w:rsidP="007108A1">
      <w:pPr>
        <w:pStyle w:val="libFootnote0"/>
        <w:rPr>
          <w:rtl/>
        </w:rPr>
      </w:pPr>
      <w:r>
        <w:rPr>
          <w:rtl/>
        </w:rPr>
        <w:t>2 - قرب الاسناد</w:t>
      </w:r>
      <w:r w:rsidR="0035190A">
        <w:rPr>
          <w:rtl/>
        </w:rPr>
        <w:t>:</w:t>
      </w:r>
      <w:r>
        <w:rPr>
          <w:rtl/>
        </w:rPr>
        <w:t xml:space="preserve"> 68.</w:t>
      </w:r>
    </w:p>
    <w:p w:rsidR="005A16B4" w:rsidRDefault="005A16B4" w:rsidP="0095706D">
      <w:pPr>
        <w:pStyle w:val="libFootnoteCenterBold"/>
        <w:rPr>
          <w:rtl/>
        </w:rPr>
      </w:pPr>
      <w:r>
        <w:rPr>
          <w:rtl/>
        </w:rPr>
        <w:t>الباب 18</w:t>
      </w:r>
    </w:p>
    <w:p w:rsidR="005A16B4" w:rsidRDefault="005A16B4" w:rsidP="0095706D">
      <w:pPr>
        <w:pStyle w:val="libFootnoteCenterBold"/>
        <w:rPr>
          <w:rtl/>
        </w:rPr>
      </w:pPr>
      <w:r>
        <w:rPr>
          <w:rtl/>
        </w:rPr>
        <w:t>فيه 5 أحاديث</w:t>
      </w:r>
    </w:p>
    <w:p w:rsidR="005A16B4" w:rsidRDefault="005A16B4" w:rsidP="007108A1">
      <w:pPr>
        <w:pStyle w:val="libFootnote0"/>
        <w:rPr>
          <w:rtl/>
        </w:rPr>
      </w:pPr>
      <w:r>
        <w:rPr>
          <w:rtl/>
        </w:rPr>
        <w:t>1 - الكافي 3</w:t>
      </w:r>
      <w:r w:rsidR="0035190A">
        <w:rPr>
          <w:rtl/>
        </w:rPr>
        <w:t>:</w:t>
      </w:r>
      <w:r>
        <w:rPr>
          <w:rtl/>
        </w:rPr>
        <w:t xml:space="preserve"> 413 / 3، يأتي ذيله في الحديث 1 من الباب 40 من أبواب صلاة الجمعة.</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[ 66</w:t>
      </w:r>
      <w:r>
        <w:rPr>
          <w:rtl/>
        </w:rPr>
        <w:t>87 ] 2</w:t>
      </w:r>
      <w:r>
        <w:rPr>
          <w:rFonts w:hint="cs"/>
          <w:rtl/>
        </w:rPr>
        <w:t xml:space="preserve"> - </w:t>
      </w:r>
      <w:r>
        <w:rPr>
          <w:rtl/>
        </w:rPr>
        <w:t xml:space="preserve">وعن علي بن إبراهيم، عن أبيه، عن النوفلي، عن السكوني،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إذا خرج في الصيف من البيت خرج يوم الخميس، وإذا أراد أن يدخل في الشتاء من البرد دخل يوم الجمعة.</w:t>
      </w:r>
    </w:p>
    <w:p w:rsidR="005A16B4" w:rsidRDefault="005A16B4" w:rsidP="005A16B4">
      <w:pPr>
        <w:pStyle w:val="libNormal"/>
        <w:rPr>
          <w:rtl/>
        </w:rPr>
      </w:pPr>
      <w:r w:rsidRPr="005A16B4">
        <w:rPr>
          <w:rStyle w:val="libNormalChar"/>
          <w:rtl/>
        </w:rPr>
        <w:t>[ 66</w:t>
      </w:r>
      <w:r>
        <w:rPr>
          <w:rtl/>
        </w:rPr>
        <w:t>88 ] 3 - قال الكليني</w:t>
      </w:r>
      <w:r w:rsidR="0035190A">
        <w:rPr>
          <w:rtl/>
        </w:rPr>
        <w:t>:</w:t>
      </w:r>
      <w:r>
        <w:rPr>
          <w:rtl/>
        </w:rPr>
        <w:t xml:space="preserve"> وروي أيضاً كان دخوله وخروجه ليلة الجمعة.</w:t>
      </w:r>
    </w:p>
    <w:p w:rsidR="005A16B4" w:rsidRDefault="005A16B4" w:rsidP="005A16B4">
      <w:pPr>
        <w:pStyle w:val="libNormal"/>
        <w:rPr>
          <w:rtl/>
        </w:rPr>
      </w:pPr>
      <w:r w:rsidRPr="005A16B4">
        <w:rPr>
          <w:rStyle w:val="libNormalChar"/>
          <w:rtl/>
        </w:rPr>
        <w:t>[ 66</w:t>
      </w:r>
      <w:r>
        <w:rPr>
          <w:rtl/>
        </w:rPr>
        <w:t>89 ] 4</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w:t>
      </w:r>
      <w:r w:rsidR="00E820C4" w:rsidRPr="00E820C4">
        <w:rPr>
          <w:rStyle w:val="libNormalChar"/>
          <w:rtl/>
        </w:rPr>
        <w:t xml:space="preserve"> ) </w:t>
      </w:r>
      <w:r>
        <w:rPr>
          <w:rtl/>
        </w:rPr>
        <w:t>قال</w:t>
      </w:r>
      <w:r w:rsidR="0035190A">
        <w:rPr>
          <w:rtl/>
        </w:rPr>
        <w:t>:</w:t>
      </w:r>
      <w:r>
        <w:rPr>
          <w:rtl/>
        </w:rPr>
        <w:t xml:space="preserve"> كان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إذا خرج في الصيف من بيته خرج يوم الخميس وإذا أراد أن يدخل البيت في الشتاء من البرد دخل يوم الجمعة.</w:t>
      </w:r>
    </w:p>
    <w:p w:rsidR="005A16B4" w:rsidRDefault="005A16B4" w:rsidP="005A16B4">
      <w:pPr>
        <w:pStyle w:val="libNormal"/>
        <w:rPr>
          <w:rtl/>
        </w:rPr>
      </w:pPr>
      <w:r w:rsidRPr="005A16B4">
        <w:rPr>
          <w:rStyle w:val="libNormalChar"/>
          <w:rtl/>
        </w:rPr>
        <w:t>[ 66</w:t>
      </w:r>
      <w:r>
        <w:rPr>
          <w:rtl/>
        </w:rPr>
        <w:t>90 ] 5 - قال</w:t>
      </w:r>
      <w:r w:rsidR="0035190A">
        <w:rPr>
          <w:rtl/>
        </w:rPr>
        <w:t>:</w:t>
      </w:r>
      <w:r>
        <w:rPr>
          <w:rtl/>
        </w:rPr>
        <w:t xml:space="preserve"> وقد روي أن</w:t>
      </w:r>
      <w:r>
        <w:rPr>
          <w:rFonts w:hint="cs"/>
          <w:rtl/>
        </w:rPr>
        <w:t>ّ</w:t>
      </w:r>
      <w:r>
        <w:rPr>
          <w:rtl/>
        </w:rPr>
        <w:t xml:space="preserve">ه كان دخوله وخروجه يوم </w:t>
      </w:r>
      <w:r w:rsidRPr="005A16B4">
        <w:rPr>
          <w:rStyle w:val="libFootnotenumChar"/>
          <w:rtl/>
        </w:rPr>
        <w:t>(1)</w:t>
      </w:r>
      <w:r>
        <w:rPr>
          <w:rtl/>
        </w:rPr>
        <w:t xml:space="preserve"> الجمعة.</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(2)</w:t>
      </w:r>
      <w:r>
        <w:rPr>
          <w:rtl/>
        </w:rPr>
        <w:t>.</w:t>
      </w:r>
    </w:p>
    <w:p w:rsidR="0095706D" w:rsidRDefault="0095706D" w:rsidP="0095706D">
      <w:pPr>
        <w:pStyle w:val="Heading2Center"/>
        <w:rPr>
          <w:rStyle w:val="libNormalChar"/>
          <w:rtl/>
        </w:rPr>
      </w:pPr>
      <w:bookmarkStart w:id="1174" w:name="_Toc275419276"/>
      <w:bookmarkStart w:id="1175" w:name="_Toc300141007"/>
      <w:bookmarkStart w:id="1176" w:name="_Toc374784129"/>
      <w:bookmarkStart w:id="1177" w:name="_Toc257224469"/>
      <w:r>
        <w:rPr>
          <w:rtl/>
        </w:rPr>
        <w:t>19 - باب استحباب التسمية وقراءة الإخلاص عشراً والدعاء</w:t>
      </w:r>
      <w:bookmarkStart w:id="1178" w:name="_Toc275419277"/>
      <w:bookmarkStart w:id="1179" w:name="_Toc300141008"/>
      <w:bookmarkEnd w:id="1174"/>
      <w:bookmarkEnd w:id="1175"/>
      <w:r>
        <w:rPr>
          <w:rFonts w:hint="cs"/>
          <w:rtl/>
        </w:rPr>
        <w:t xml:space="preserve"> </w:t>
      </w:r>
      <w:r>
        <w:rPr>
          <w:rtl/>
        </w:rPr>
        <w:t>بالمأثور عند الخروج من المنزل في سفر أو حضر وعند دخوله</w:t>
      </w:r>
      <w:bookmarkEnd w:id="1176"/>
      <w:bookmarkEnd w:id="1177"/>
      <w:bookmarkEnd w:id="1178"/>
      <w:bookmarkEnd w:id="1179"/>
    </w:p>
    <w:p w:rsidR="005A16B4" w:rsidRDefault="005A16B4" w:rsidP="0095706D">
      <w:pPr>
        <w:pStyle w:val="libNormal"/>
        <w:rPr>
          <w:rtl/>
        </w:rPr>
      </w:pPr>
      <w:r w:rsidRPr="005A16B4">
        <w:rPr>
          <w:rStyle w:val="libNormalChar"/>
          <w:rtl/>
        </w:rPr>
        <w:t>[ 66</w:t>
      </w:r>
      <w:r>
        <w:rPr>
          <w:rtl/>
        </w:rPr>
        <w:t>91 ]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عن ابن فضّال، عن الحسن بن الجهم،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خرجت من منزلك في سفر أو حضر فقل</w:t>
      </w:r>
      <w:r w:rsidR="0035190A">
        <w:rPr>
          <w:rtl/>
        </w:rPr>
        <w:t>:</w:t>
      </w:r>
      <w:r>
        <w:rPr>
          <w:rtl/>
        </w:rPr>
        <w:t xml:space="preserve"> بسم الله آمنت بالله و </w:t>
      </w:r>
      <w:r w:rsidRPr="005A16B4">
        <w:rPr>
          <w:rStyle w:val="libFootnotenumChar"/>
          <w:rtl/>
        </w:rPr>
        <w:t>(</w:t>
      </w:r>
      <w:r w:rsidR="0095706D">
        <w:rPr>
          <w:rStyle w:val="libFootnotenumChar"/>
          <w:rFonts w:hint="cs"/>
          <w:rtl/>
        </w:rPr>
        <w:t>3</w:t>
      </w:r>
      <w:r w:rsidRPr="005A16B4">
        <w:rPr>
          <w:rStyle w:val="libFootnotenumChar"/>
          <w:rtl/>
        </w:rPr>
        <w:t>)</w:t>
      </w:r>
      <w:r>
        <w:rPr>
          <w:rtl/>
        </w:rPr>
        <w:t xml:space="preserve"> توك</w:t>
      </w:r>
      <w:r>
        <w:rPr>
          <w:rFonts w:hint="cs"/>
          <w:rtl/>
        </w:rPr>
        <w:t>ّ</w:t>
      </w:r>
      <w:r>
        <w:rPr>
          <w:rtl/>
        </w:rPr>
        <w:t>لت على الله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6</w:t>
      </w:r>
      <w:r w:rsidR="0035190A">
        <w:rPr>
          <w:rtl/>
        </w:rPr>
        <w:t>:</w:t>
      </w:r>
      <w:r>
        <w:rPr>
          <w:rtl/>
        </w:rPr>
        <w:t xml:space="preserve"> 532 / 14.</w:t>
      </w:r>
    </w:p>
    <w:p w:rsidR="005A16B4" w:rsidRDefault="005A16B4" w:rsidP="007108A1">
      <w:pPr>
        <w:pStyle w:val="libFootnote0"/>
        <w:rPr>
          <w:rtl/>
        </w:rPr>
      </w:pPr>
      <w:r>
        <w:rPr>
          <w:rtl/>
        </w:rPr>
        <w:t>3 - الكافي 6</w:t>
      </w:r>
      <w:r w:rsidR="0035190A">
        <w:rPr>
          <w:rtl/>
        </w:rPr>
        <w:t>:</w:t>
      </w:r>
      <w:r>
        <w:rPr>
          <w:rtl/>
        </w:rPr>
        <w:t xml:space="preserve"> 532 / 14.</w:t>
      </w:r>
    </w:p>
    <w:p w:rsidR="005A16B4" w:rsidRDefault="005A16B4" w:rsidP="007108A1">
      <w:pPr>
        <w:pStyle w:val="libFootnote0"/>
        <w:rPr>
          <w:rtl/>
        </w:rPr>
      </w:pPr>
      <w:r>
        <w:rPr>
          <w:rtl/>
        </w:rPr>
        <w:t>4 - الخصال</w:t>
      </w:r>
      <w:r w:rsidR="0035190A">
        <w:rPr>
          <w:rtl/>
        </w:rPr>
        <w:t>:</w:t>
      </w:r>
      <w:r>
        <w:rPr>
          <w:rtl/>
        </w:rPr>
        <w:t xml:space="preserve"> 391 / 85.</w:t>
      </w:r>
    </w:p>
    <w:p w:rsidR="005A16B4" w:rsidRDefault="005A16B4" w:rsidP="007108A1">
      <w:pPr>
        <w:pStyle w:val="libFootnote0"/>
        <w:rPr>
          <w:rtl/>
        </w:rPr>
      </w:pPr>
      <w:r>
        <w:rPr>
          <w:rtl/>
        </w:rPr>
        <w:t>5 - الخصال</w:t>
      </w:r>
      <w:r w:rsidR="0035190A">
        <w:rPr>
          <w:rtl/>
        </w:rPr>
        <w:t>:</w:t>
      </w:r>
      <w:r>
        <w:rPr>
          <w:rtl/>
        </w:rPr>
        <w:t xml:space="preserve"> 391 / 85.</w:t>
      </w:r>
    </w:p>
    <w:p w:rsidR="005A16B4" w:rsidRPr="00D60E78" w:rsidRDefault="005A16B4" w:rsidP="007108A1">
      <w:pPr>
        <w:pStyle w:val="libFootnote0"/>
        <w:rPr>
          <w:rtl/>
        </w:rPr>
      </w:pPr>
      <w:r w:rsidRPr="00D60E78">
        <w:rPr>
          <w:rtl/>
        </w:rPr>
        <w:t>(1) في نسخة</w:t>
      </w:r>
      <w:r w:rsidR="0035190A">
        <w:rPr>
          <w:rtl/>
        </w:rPr>
        <w:t>:</w:t>
      </w:r>
      <w:r w:rsidRPr="00D60E78">
        <w:rPr>
          <w:rtl/>
        </w:rPr>
        <w:t xml:space="preserve"> ليلة</w:t>
      </w:r>
      <w:r>
        <w:rPr>
          <w:rtl/>
        </w:rPr>
        <w:t>.</w:t>
      </w:r>
      <w:r w:rsidRPr="00D60E78">
        <w:rPr>
          <w:rtl/>
        </w:rPr>
        <w:t xml:space="preserve"> </w:t>
      </w:r>
      <w:r w:rsidR="00E820C4" w:rsidRPr="00E820C4">
        <w:rPr>
          <w:rStyle w:val="libNormalChar"/>
          <w:rtl/>
        </w:rPr>
        <w:t xml:space="preserve">( </w:t>
      </w:r>
      <w:r w:rsidRPr="00D60E78">
        <w:rPr>
          <w:rtl/>
        </w:rPr>
        <w:t>هامش المخطوط ).</w:t>
      </w:r>
    </w:p>
    <w:p w:rsidR="005A16B4" w:rsidRPr="00D60E78" w:rsidRDefault="005A16B4" w:rsidP="007108A1">
      <w:pPr>
        <w:pStyle w:val="libFootnote0"/>
        <w:rPr>
          <w:rtl/>
        </w:rPr>
      </w:pPr>
      <w:r w:rsidRPr="00D60E78">
        <w:rPr>
          <w:rtl/>
        </w:rPr>
        <w:t xml:space="preserve">(2) يأتي ما يدل عليه في الباب 6 </w:t>
      </w:r>
      <w:r>
        <w:rPr>
          <w:rtl/>
        </w:rPr>
        <w:t>و 7</w:t>
      </w:r>
      <w:r w:rsidRPr="00D60E78">
        <w:rPr>
          <w:rtl/>
        </w:rPr>
        <w:t xml:space="preserve"> من أبواب آداب السفر.</w:t>
      </w:r>
    </w:p>
    <w:p w:rsidR="005A16B4" w:rsidRDefault="005A16B4" w:rsidP="0095706D">
      <w:pPr>
        <w:pStyle w:val="libFootnoteCenterBold"/>
        <w:rPr>
          <w:rtl/>
        </w:rPr>
      </w:pPr>
      <w:r>
        <w:rPr>
          <w:rtl/>
        </w:rPr>
        <w:t>الباب 19</w:t>
      </w:r>
    </w:p>
    <w:p w:rsidR="005A16B4" w:rsidRDefault="005A16B4" w:rsidP="0095706D">
      <w:pPr>
        <w:pStyle w:val="libFootnoteCenterBold"/>
        <w:rPr>
          <w:rtl/>
        </w:rPr>
      </w:pPr>
      <w:r>
        <w:rPr>
          <w:rtl/>
        </w:rPr>
        <w:t>فيه 8 أحاديث</w:t>
      </w:r>
    </w:p>
    <w:p w:rsidR="005A16B4" w:rsidRDefault="005A16B4" w:rsidP="007108A1">
      <w:pPr>
        <w:pStyle w:val="libFootnote0"/>
        <w:rPr>
          <w:rtl/>
        </w:rPr>
      </w:pPr>
      <w:r>
        <w:rPr>
          <w:rtl/>
        </w:rPr>
        <w:t>1 - الكافي 2</w:t>
      </w:r>
      <w:r w:rsidR="0035190A">
        <w:rPr>
          <w:rtl/>
        </w:rPr>
        <w:t>:</w:t>
      </w:r>
      <w:r>
        <w:rPr>
          <w:rtl/>
        </w:rPr>
        <w:t xml:space="preserve"> 395 / 12.</w:t>
      </w:r>
    </w:p>
    <w:p w:rsidR="005A16B4" w:rsidRPr="00D60E78" w:rsidRDefault="005A16B4" w:rsidP="0095706D">
      <w:pPr>
        <w:pStyle w:val="libFootnote0"/>
        <w:rPr>
          <w:rtl/>
        </w:rPr>
      </w:pPr>
      <w:r w:rsidRPr="00D60E78">
        <w:rPr>
          <w:rtl/>
        </w:rPr>
        <w:t>(</w:t>
      </w:r>
      <w:r w:rsidR="0095706D">
        <w:rPr>
          <w:rFonts w:hint="cs"/>
          <w:rtl/>
        </w:rPr>
        <w:t>3</w:t>
      </w:r>
      <w:r w:rsidRPr="00D60E78">
        <w:rPr>
          <w:rtl/>
        </w:rPr>
        <w:t>) كتب المصنف على الواو في الهامش علامة نسخة.</w:t>
      </w:r>
    </w:p>
    <w:p w:rsidR="007108A1" w:rsidRPr="00BC18D8" w:rsidRDefault="007108A1" w:rsidP="007108A1">
      <w:pPr>
        <w:pStyle w:val="libNormal"/>
        <w:rPr>
          <w:rtl/>
        </w:rPr>
      </w:pPr>
      <w:r w:rsidRPr="00535419">
        <w:rPr>
          <w:rtl/>
        </w:rPr>
        <w:br w:type="page"/>
      </w:r>
    </w:p>
    <w:p w:rsidR="005A16B4" w:rsidRDefault="005A16B4" w:rsidP="0095706D">
      <w:pPr>
        <w:pStyle w:val="libNormal0"/>
        <w:rPr>
          <w:rtl/>
        </w:rPr>
      </w:pPr>
      <w:r>
        <w:rPr>
          <w:rtl/>
        </w:rPr>
        <w:lastRenderedPageBreak/>
        <w:t>ما شاء الله لا حول ولا قو</w:t>
      </w:r>
      <w:r>
        <w:rPr>
          <w:rFonts w:hint="cs"/>
          <w:rtl/>
        </w:rPr>
        <w:t>ّ</w:t>
      </w:r>
      <w:r>
        <w:rPr>
          <w:rtl/>
        </w:rPr>
        <w:t>ة</w:t>
      </w:r>
      <w:r w:rsidR="00234760">
        <w:rPr>
          <w:rtl/>
        </w:rPr>
        <w:t xml:space="preserve"> إلّا </w:t>
      </w:r>
      <w:r>
        <w:rPr>
          <w:rtl/>
        </w:rPr>
        <w:t xml:space="preserve">بالله فتلقاه الشياطين فتنصرف وتصرف </w:t>
      </w:r>
      <w:r w:rsidRPr="005A16B4">
        <w:rPr>
          <w:rStyle w:val="libFootnotenumChar"/>
          <w:rtl/>
        </w:rPr>
        <w:t>(</w:t>
      </w:r>
      <w:r w:rsidR="0095706D">
        <w:rPr>
          <w:rStyle w:val="libFootnotenumChar"/>
          <w:rFonts w:hint="cs"/>
          <w:rtl/>
        </w:rPr>
        <w:t>1</w:t>
      </w:r>
      <w:r w:rsidRPr="005A16B4">
        <w:rPr>
          <w:rStyle w:val="libFootnotenumChar"/>
          <w:rtl/>
        </w:rPr>
        <w:t>)</w:t>
      </w:r>
      <w:r>
        <w:rPr>
          <w:rtl/>
        </w:rPr>
        <w:t xml:space="preserve"> الملائكة وجوهها، وتقول</w:t>
      </w:r>
      <w:r w:rsidR="0035190A">
        <w:rPr>
          <w:rtl/>
        </w:rPr>
        <w:t>:</w:t>
      </w:r>
      <w:r>
        <w:rPr>
          <w:rtl/>
        </w:rPr>
        <w:t xml:space="preserve"> ما سبيلكم عليه وقد سم</w:t>
      </w:r>
      <w:r>
        <w:rPr>
          <w:rFonts w:hint="cs"/>
          <w:rtl/>
        </w:rPr>
        <w:t>ّ</w:t>
      </w:r>
      <w:r>
        <w:rPr>
          <w:rtl/>
        </w:rPr>
        <w:t>ى الله و</w:t>
      </w:r>
      <w:r>
        <w:rPr>
          <w:cs/>
        </w:rPr>
        <w:t>‎</w:t>
      </w:r>
      <w:r>
        <w:rPr>
          <w:rtl/>
        </w:rPr>
        <w:t>آمن به وتوك</w:t>
      </w:r>
      <w:r>
        <w:rPr>
          <w:rFonts w:hint="cs"/>
          <w:rtl/>
        </w:rPr>
        <w:t>ّ</w:t>
      </w:r>
      <w:r>
        <w:rPr>
          <w:rtl/>
        </w:rPr>
        <w:t>ل عليه، وقال</w:t>
      </w:r>
      <w:r w:rsidR="0035190A">
        <w:rPr>
          <w:rtl/>
        </w:rPr>
        <w:t>:</w:t>
      </w:r>
      <w:r>
        <w:rPr>
          <w:rtl/>
        </w:rPr>
        <w:t xml:space="preserve"> ما شاء الله لا حول ولا قوة</w:t>
      </w:r>
      <w:r w:rsidR="00234760">
        <w:rPr>
          <w:rtl/>
        </w:rPr>
        <w:t xml:space="preserve"> إلّا </w:t>
      </w:r>
      <w:r>
        <w:rPr>
          <w:rtl/>
        </w:rPr>
        <w:t>بالله.</w:t>
      </w:r>
    </w:p>
    <w:p w:rsidR="005A16B4" w:rsidRDefault="005A16B4" w:rsidP="0095706D">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ابن فضّال، مثله </w:t>
      </w:r>
      <w:r w:rsidRPr="005A16B4">
        <w:rPr>
          <w:rStyle w:val="libFootnotenumChar"/>
          <w:rtl/>
        </w:rPr>
        <w:t>(</w:t>
      </w:r>
      <w:r w:rsidR="0095706D">
        <w:rPr>
          <w:rStyle w:val="libFootnotenumChar"/>
          <w:rFonts w:hint="cs"/>
          <w:rtl/>
        </w:rPr>
        <w:t>2</w:t>
      </w:r>
      <w:r w:rsidRPr="005A16B4">
        <w:rPr>
          <w:rStyle w:val="libFootnotenumChar"/>
          <w:rtl/>
        </w:rPr>
        <w:t>)</w:t>
      </w:r>
      <w:r>
        <w:rPr>
          <w:rtl/>
        </w:rPr>
        <w:t>.</w:t>
      </w:r>
    </w:p>
    <w:p w:rsidR="005A16B4" w:rsidRDefault="005A16B4" w:rsidP="0095706D">
      <w:pPr>
        <w:pStyle w:val="libNormal"/>
        <w:rPr>
          <w:rtl/>
        </w:rPr>
      </w:pPr>
      <w:r w:rsidRPr="005A16B4">
        <w:rPr>
          <w:rStyle w:val="libNormalChar"/>
          <w:rtl/>
        </w:rPr>
        <w:t>[ 66</w:t>
      </w:r>
      <w:r>
        <w:rPr>
          <w:rtl/>
        </w:rPr>
        <w:t>92 ] 2</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 xml:space="preserve">د، عن عثمان بن عيسى، عن أبي حمزة،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sidRPr="005A16B4">
        <w:rPr>
          <w:rStyle w:val="libFootnotenumChar"/>
          <w:rtl/>
        </w:rPr>
        <w:t>(</w:t>
      </w:r>
      <w:r w:rsidR="0095706D">
        <w:rPr>
          <w:rStyle w:val="libFootnotenumChar"/>
          <w:rFonts w:hint="cs"/>
          <w:rtl/>
        </w:rPr>
        <w:t>3</w:t>
      </w:r>
      <w:r w:rsidRPr="005A16B4">
        <w:rPr>
          <w:rStyle w:val="libFootnotenumChar"/>
          <w:rtl/>
        </w:rPr>
        <w:t>)</w:t>
      </w:r>
      <w:r>
        <w:rPr>
          <w:rFonts w:hint="cs"/>
          <w:rtl/>
        </w:rPr>
        <w:t xml:space="preserve"> - </w:t>
      </w:r>
      <w:r>
        <w:rPr>
          <w:rtl/>
        </w:rPr>
        <w:t>في حديث</w:t>
      </w:r>
      <w:r>
        <w:rPr>
          <w:rFonts w:hint="cs"/>
          <w:rtl/>
        </w:rPr>
        <w:t xml:space="preserve"> - </w:t>
      </w:r>
      <w:r>
        <w:rPr>
          <w:rtl/>
        </w:rPr>
        <w:t>قال</w:t>
      </w:r>
      <w:r w:rsidR="0035190A">
        <w:rPr>
          <w:rtl/>
        </w:rPr>
        <w:t>:</w:t>
      </w:r>
      <w:r>
        <w:rPr>
          <w:rtl/>
        </w:rPr>
        <w:t xml:space="preserve"> من قال حين يخرج من منزله</w:t>
      </w:r>
      <w:r w:rsidR="0035190A">
        <w:rPr>
          <w:rtl/>
        </w:rPr>
        <w:t>:</w:t>
      </w:r>
      <w:r>
        <w:rPr>
          <w:rtl/>
        </w:rPr>
        <w:t xml:space="preserve"> بسم الله حسبي الله توك</w:t>
      </w:r>
      <w:r>
        <w:rPr>
          <w:rFonts w:hint="cs"/>
          <w:rtl/>
        </w:rPr>
        <w:t>ّ</w:t>
      </w:r>
      <w:r>
        <w:rPr>
          <w:rtl/>
        </w:rPr>
        <w:t>لت على الله الل</w:t>
      </w:r>
      <w:r>
        <w:rPr>
          <w:rFonts w:hint="cs"/>
          <w:rtl/>
        </w:rPr>
        <w:t>ّ</w:t>
      </w:r>
      <w:r>
        <w:rPr>
          <w:rtl/>
        </w:rPr>
        <w:t>هم إن</w:t>
      </w:r>
      <w:r>
        <w:rPr>
          <w:rFonts w:hint="cs"/>
          <w:rtl/>
        </w:rPr>
        <w:t>ّ</w:t>
      </w:r>
      <w:r>
        <w:rPr>
          <w:rtl/>
        </w:rPr>
        <w:t>ي أسألك خير أموري كل</w:t>
      </w:r>
      <w:r>
        <w:rPr>
          <w:rFonts w:hint="cs"/>
          <w:rtl/>
        </w:rPr>
        <w:t>ّ</w:t>
      </w:r>
      <w:r>
        <w:rPr>
          <w:rtl/>
        </w:rPr>
        <w:t>ها وأعوذ بك من خزي الدنيا وعذاب الآخرة، كفاه الله ما أهمه من أمر دنياه وآخرته.</w:t>
      </w:r>
    </w:p>
    <w:p w:rsidR="005A16B4" w:rsidRDefault="005A16B4" w:rsidP="0095706D">
      <w:pPr>
        <w:pStyle w:val="libNormal"/>
        <w:rPr>
          <w:rtl/>
        </w:rPr>
      </w:pPr>
      <w:r w:rsidRPr="005A16B4">
        <w:rPr>
          <w:rStyle w:val="libNormalChar"/>
          <w:rtl/>
        </w:rPr>
        <w:t>[ 66</w:t>
      </w:r>
      <w:r>
        <w:rPr>
          <w:rtl/>
        </w:rPr>
        <w:t>93 ] 3</w:t>
      </w:r>
      <w:r>
        <w:rPr>
          <w:rFonts w:hint="cs"/>
          <w:rtl/>
        </w:rPr>
        <w:t xml:space="preserve"> - </w:t>
      </w:r>
      <w:r>
        <w:rPr>
          <w:rtl/>
        </w:rPr>
        <w:t>وعنهم، عن أحمد، عن محم</w:t>
      </w:r>
      <w:r>
        <w:rPr>
          <w:rFonts w:hint="cs"/>
          <w:rtl/>
        </w:rPr>
        <w:t>ّ</w:t>
      </w:r>
      <w:r>
        <w:rPr>
          <w:rtl/>
        </w:rPr>
        <w:t>د بن علي، عن عبد الرحمن بن أبي هاشم، عن أبي خديجة قال</w:t>
      </w:r>
      <w:r w:rsidR="0035190A">
        <w:rPr>
          <w:rtl/>
        </w:rPr>
        <w:t>:</w:t>
      </w:r>
      <w:r>
        <w:rPr>
          <w:rtl/>
        </w:rPr>
        <w:t xml:space="preserve"> كان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إذا خرج يقول</w:t>
      </w:r>
      <w:r w:rsidR="0035190A">
        <w:rPr>
          <w:rtl/>
        </w:rPr>
        <w:t>:</w:t>
      </w:r>
      <w:r>
        <w:rPr>
          <w:rtl/>
        </w:rPr>
        <w:t xml:space="preserve"> اللهم بك خرجت ولك أسلمت وبك آمنت وعليك توك</w:t>
      </w:r>
      <w:r>
        <w:rPr>
          <w:rFonts w:hint="cs"/>
          <w:rtl/>
        </w:rPr>
        <w:t>ّ</w:t>
      </w:r>
      <w:r>
        <w:rPr>
          <w:rtl/>
        </w:rPr>
        <w:t>لت اللهم بارك لي في يومي هذا وارزقني فوزه وفتحه ونصره وطهوره وهداه وبركته واصرف عن</w:t>
      </w:r>
      <w:r>
        <w:rPr>
          <w:rFonts w:hint="cs"/>
          <w:rtl/>
        </w:rPr>
        <w:t>ّ</w:t>
      </w:r>
      <w:r>
        <w:rPr>
          <w:rtl/>
        </w:rPr>
        <w:t>ي شر</w:t>
      </w:r>
      <w:r>
        <w:rPr>
          <w:rFonts w:hint="cs"/>
          <w:rtl/>
        </w:rPr>
        <w:t>ّ</w:t>
      </w:r>
      <w:r>
        <w:rPr>
          <w:rtl/>
        </w:rPr>
        <w:t>ه وشر</w:t>
      </w:r>
      <w:r>
        <w:rPr>
          <w:rFonts w:hint="cs"/>
          <w:rtl/>
        </w:rPr>
        <w:t>ّ</w:t>
      </w:r>
      <w:r>
        <w:rPr>
          <w:rtl/>
        </w:rPr>
        <w:t xml:space="preserve"> ما فيه، بسم الله وبالله والله أكبر والحمد لله رب</w:t>
      </w:r>
      <w:r>
        <w:rPr>
          <w:rFonts w:hint="cs"/>
          <w:rtl/>
        </w:rPr>
        <w:t>ّ</w:t>
      </w:r>
      <w:r>
        <w:rPr>
          <w:rtl/>
        </w:rPr>
        <w:t xml:space="preserve"> العالمين، الل</w:t>
      </w:r>
      <w:r>
        <w:rPr>
          <w:rFonts w:hint="cs"/>
          <w:rtl/>
        </w:rPr>
        <w:t>ّ</w:t>
      </w:r>
      <w:r>
        <w:rPr>
          <w:rtl/>
        </w:rPr>
        <w:t>هم إني قد خرجت فبارك لي في خروجي وانفعني به، قال</w:t>
      </w:r>
      <w:r w:rsidR="0035190A">
        <w:rPr>
          <w:rtl/>
        </w:rPr>
        <w:t>:</w:t>
      </w:r>
      <w:r>
        <w:rPr>
          <w:rtl/>
        </w:rPr>
        <w:t xml:space="preserve"> وإذا دخل منزله </w:t>
      </w:r>
      <w:r w:rsidRPr="005A16B4">
        <w:rPr>
          <w:rStyle w:val="libFootnotenumChar"/>
          <w:rtl/>
        </w:rPr>
        <w:t>(</w:t>
      </w:r>
      <w:r w:rsidR="0095706D">
        <w:rPr>
          <w:rStyle w:val="libFootnotenumChar"/>
          <w:rFonts w:hint="cs"/>
          <w:rtl/>
        </w:rPr>
        <w:t>4</w:t>
      </w:r>
      <w:r w:rsidRPr="005A16B4">
        <w:rPr>
          <w:rStyle w:val="libFootnotenumChar"/>
          <w:rtl/>
        </w:rPr>
        <w:t>)</w:t>
      </w:r>
      <w:r>
        <w:rPr>
          <w:rtl/>
        </w:rPr>
        <w:t>، قال ذلك.</w:t>
      </w:r>
    </w:p>
    <w:p w:rsidR="005A16B4" w:rsidRDefault="005A16B4" w:rsidP="0095706D">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محم</w:t>
      </w:r>
      <w:r>
        <w:rPr>
          <w:rFonts w:hint="cs"/>
          <w:rtl/>
        </w:rPr>
        <w:t>ّ</w:t>
      </w:r>
      <w:r>
        <w:rPr>
          <w:rtl/>
        </w:rPr>
        <w:t xml:space="preserve">د بن علي </w:t>
      </w:r>
      <w:r w:rsidRPr="005A16B4">
        <w:rPr>
          <w:rStyle w:val="libFootnotenumChar"/>
          <w:rtl/>
        </w:rPr>
        <w:t>(</w:t>
      </w:r>
      <w:r w:rsidR="0095706D">
        <w:rPr>
          <w:rStyle w:val="libFootnotenumChar"/>
          <w:rFonts w:hint="cs"/>
          <w:rtl/>
        </w:rPr>
        <w:t>5</w:t>
      </w:r>
      <w:r w:rsidRPr="005A16B4">
        <w:rPr>
          <w:rStyle w:val="libFootnotenumChar"/>
          <w:rtl/>
        </w:rPr>
        <w:t>)</w:t>
      </w:r>
      <w:r>
        <w:rPr>
          <w:rtl/>
        </w:rPr>
        <w:t>، والذي قبله عن عثمان بن عيسى، ومثله.</w:t>
      </w:r>
    </w:p>
    <w:p w:rsidR="005A16B4" w:rsidRDefault="007108A1" w:rsidP="007108A1">
      <w:pPr>
        <w:pStyle w:val="libLine"/>
        <w:rPr>
          <w:rtl/>
        </w:rPr>
      </w:pPr>
      <w:r>
        <w:rPr>
          <w:rtl/>
        </w:rPr>
        <w:t>____________________</w:t>
      </w:r>
    </w:p>
    <w:p w:rsidR="005A16B4" w:rsidRPr="00D60E78" w:rsidRDefault="005A16B4" w:rsidP="0095706D">
      <w:pPr>
        <w:pStyle w:val="libFootnote0"/>
        <w:rPr>
          <w:rtl/>
        </w:rPr>
      </w:pPr>
      <w:r w:rsidRPr="00D60E78">
        <w:rPr>
          <w:rtl/>
        </w:rPr>
        <w:t>(</w:t>
      </w:r>
      <w:r w:rsidR="0095706D">
        <w:rPr>
          <w:rFonts w:hint="cs"/>
          <w:rtl/>
        </w:rPr>
        <w:t>1</w:t>
      </w:r>
      <w:r w:rsidRPr="00D60E78">
        <w:rPr>
          <w:rtl/>
        </w:rPr>
        <w:t>) في المصدر</w:t>
      </w:r>
      <w:r w:rsidR="0035190A">
        <w:rPr>
          <w:rtl/>
        </w:rPr>
        <w:t>:</w:t>
      </w:r>
      <w:r w:rsidRPr="00D60E78">
        <w:rPr>
          <w:rtl/>
        </w:rPr>
        <w:t xml:space="preserve"> وتضرب.</w:t>
      </w:r>
    </w:p>
    <w:p w:rsidR="005A16B4" w:rsidRPr="005A16B4" w:rsidRDefault="005A16B4" w:rsidP="0095706D">
      <w:pPr>
        <w:pStyle w:val="libFootnote0"/>
        <w:rPr>
          <w:rStyle w:val="libFootnoteChar"/>
          <w:rtl/>
        </w:rPr>
      </w:pPr>
      <w:r w:rsidRPr="00D60E78">
        <w:rPr>
          <w:rtl/>
        </w:rPr>
        <w:t>(</w:t>
      </w:r>
      <w:r w:rsidR="0095706D">
        <w:rPr>
          <w:rFonts w:hint="cs"/>
          <w:rtl/>
        </w:rPr>
        <w:t>2</w:t>
      </w:r>
      <w:r w:rsidRPr="00D60E78">
        <w:rPr>
          <w:rtl/>
        </w:rPr>
        <w:t>) المحاسن</w:t>
      </w:r>
      <w:r w:rsidR="0035190A">
        <w:rPr>
          <w:rtl/>
        </w:rPr>
        <w:t>:</w:t>
      </w:r>
      <w:r w:rsidRPr="00D60E78">
        <w:rPr>
          <w:rtl/>
        </w:rPr>
        <w:t xml:space="preserve"> 350</w:t>
      </w:r>
      <w:r>
        <w:rPr>
          <w:rtl/>
        </w:rPr>
        <w:t>،</w:t>
      </w:r>
      <w:r w:rsidRPr="00D60E78">
        <w:rPr>
          <w:rtl/>
        </w:rPr>
        <w:t xml:space="preserve"> ورواه البرقي أيضاً في المحاسن عن عدة من أصحابنا</w:t>
      </w:r>
      <w:r>
        <w:rPr>
          <w:rtl/>
        </w:rPr>
        <w:t>،</w:t>
      </w:r>
      <w:r w:rsidRPr="00D60E78">
        <w:rPr>
          <w:rtl/>
        </w:rPr>
        <w:t xml:space="preserve"> عن علي بن أسباط عن الرضا </w:t>
      </w:r>
      <w:r w:rsidR="0095706D" w:rsidRPr="00E820C4">
        <w:rPr>
          <w:rStyle w:val="libNormalChar"/>
          <w:rFonts w:hint="cs"/>
          <w:rtl/>
        </w:rPr>
        <w:t xml:space="preserve">( </w:t>
      </w:r>
      <w:r w:rsidR="0095706D" w:rsidRPr="0095706D">
        <w:rPr>
          <w:rStyle w:val="libFootnoteAlaemChar"/>
          <w:rFonts w:hint="cs"/>
          <w:rtl/>
        </w:rPr>
        <w:t xml:space="preserve">عليه‌السلام </w:t>
      </w:r>
      <w:r w:rsidR="0095706D" w:rsidRPr="00E820C4">
        <w:rPr>
          <w:rStyle w:val="libNormalChar"/>
          <w:rFonts w:hint="cs"/>
          <w:rtl/>
        </w:rPr>
        <w:t>)</w:t>
      </w:r>
      <w:r w:rsidR="0095706D">
        <w:rPr>
          <w:rStyle w:val="libNormalChar"/>
          <w:rFonts w:hint="cs"/>
          <w:rtl/>
        </w:rPr>
        <w:t xml:space="preserve"> </w:t>
      </w:r>
      <w:r>
        <w:rPr>
          <w:rStyle w:val="libFootnoteChar"/>
          <w:rtl/>
        </w:rPr>
        <w:t>،</w:t>
      </w:r>
      <w:r w:rsidRPr="005A16B4">
        <w:rPr>
          <w:rStyle w:val="libFootnoteChar"/>
          <w:rtl/>
        </w:rPr>
        <w:t xml:space="preserve"> وأخرجه المصنف عنه وعن الفقيه في الحديث 6 من الباب 19 من أبواب آداب السفر.</w:t>
      </w:r>
    </w:p>
    <w:p w:rsidR="005A16B4" w:rsidRDefault="005A16B4" w:rsidP="007108A1">
      <w:pPr>
        <w:pStyle w:val="libFootnote0"/>
        <w:rPr>
          <w:rtl/>
        </w:rPr>
      </w:pPr>
      <w:r>
        <w:rPr>
          <w:rtl/>
        </w:rPr>
        <w:t>2 - الكافي 2</w:t>
      </w:r>
      <w:r w:rsidR="0035190A">
        <w:rPr>
          <w:rtl/>
        </w:rPr>
        <w:t>:</w:t>
      </w:r>
      <w:r>
        <w:rPr>
          <w:rtl/>
        </w:rPr>
        <w:t xml:space="preserve"> 393 / 3، ورواه في المحاسن</w:t>
      </w:r>
      <w:r w:rsidR="0035190A">
        <w:rPr>
          <w:rtl/>
        </w:rPr>
        <w:t>:</w:t>
      </w:r>
      <w:r>
        <w:rPr>
          <w:rtl/>
        </w:rPr>
        <w:t xml:space="preserve"> 351 / 37.</w:t>
      </w:r>
    </w:p>
    <w:p w:rsidR="005A16B4" w:rsidRPr="005A16B4" w:rsidRDefault="005A16B4" w:rsidP="0095706D">
      <w:pPr>
        <w:pStyle w:val="libFootnote0"/>
        <w:rPr>
          <w:rStyle w:val="libFootnoteChar"/>
          <w:rtl/>
        </w:rPr>
      </w:pPr>
      <w:r w:rsidRPr="005A16B4">
        <w:rPr>
          <w:rStyle w:val="libFootnoteChar"/>
          <w:rtl/>
        </w:rPr>
        <w:t>(</w:t>
      </w:r>
      <w:r w:rsidR="0095706D">
        <w:rPr>
          <w:rStyle w:val="libFootnoteChar"/>
          <w:rFonts w:hint="cs"/>
          <w:rtl/>
        </w:rPr>
        <w:t>3</w:t>
      </w:r>
      <w:r w:rsidRPr="005A16B4">
        <w:rPr>
          <w:rStyle w:val="libFootnoteChar"/>
          <w:rtl/>
        </w:rPr>
        <w:t>) في المصدر</w:t>
      </w:r>
      <w:r w:rsidR="0035190A">
        <w:rPr>
          <w:rStyle w:val="libFootnoteChar"/>
          <w:rtl/>
        </w:rPr>
        <w:t>:</w:t>
      </w:r>
      <w:r w:rsidRPr="005A16B4">
        <w:rPr>
          <w:rStyle w:val="libFootnoteChar"/>
          <w:rtl/>
        </w:rPr>
        <w:t xml:space="preserve"> قال</w:t>
      </w:r>
      <w:r w:rsidR="0035190A">
        <w:rPr>
          <w:rStyle w:val="libFootnoteChar"/>
          <w:rtl/>
        </w:rPr>
        <w:t>:</w:t>
      </w:r>
      <w:r w:rsidRPr="005A16B4">
        <w:rPr>
          <w:rStyle w:val="libFootnoteChar"/>
          <w:rtl/>
        </w:rPr>
        <w:t xml:space="preserve"> استأذنت على أبي جعفر </w:t>
      </w:r>
      <w:r w:rsidR="0095706D" w:rsidRPr="00E820C4">
        <w:rPr>
          <w:rStyle w:val="libNormalChar"/>
          <w:rFonts w:hint="cs"/>
          <w:rtl/>
        </w:rPr>
        <w:t xml:space="preserve">( </w:t>
      </w:r>
      <w:r w:rsidR="0095706D" w:rsidRPr="0095706D">
        <w:rPr>
          <w:rStyle w:val="libFootnoteAlaemChar"/>
          <w:rFonts w:hint="cs"/>
          <w:rtl/>
        </w:rPr>
        <w:t xml:space="preserve">عليه‌السلام </w:t>
      </w:r>
      <w:r w:rsidR="0095706D" w:rsidRPr="00E820C4">
        <w:rPr>
          <w:rStyle w:val="libNormalChar"/>
          <w:rFonts w:hint="cs"/>
          <w:rtl/>
        </w:rPr>
        <w:t>)</w:t>
      </w:r>
      <w:r w:rsidR="0095706D">
        <w:rPr>
          <w:rStyle w:val="libNormalChar"/>
          <w:rFonts w:hint="cs"/>
          <w:rtl/>
        </w:rPr>
        <w:t xml:space="preserve"> </w:t>
      </w:r>
      <w:r w:rsidRPr="005A16B4">
        <w:rPr>
          <w:rStyle w:val="libFootnoteChar"/>
          <w:rtl/>
        </w:rPr>
        <w:t>.</w:t>
      </w:r>
    </w:p>
    <w:p w:rsidR="005A16B4" w:rsidRDefault="005A16B4" w:rsidP="007108A1">
      <w:pPr>
        <w:pStyle w:val="libFootnote0"/>
        <w:rPr>
          <w:rtl/>
        </w:rPr>
      </w:pPr>
      <w:r>
        <w:rPr>
          <w:rtl/>
        </w:rPr>
        <w:t>3 - الكافي 2</w:t>
      </w:r>
      <w:r w:rsidR="0035190A">
        <w:rPr>
          <w:rtl/>
        </w:rPr>
        <w:t>:</w:t>
      </w:r>
      <w:r>
        <w:rPr>
          <w:rtl/>
        </w:rPr>
        <w:t xml:space="preserve"> 394 / 6.</w:t>
      </w:r>
    </w:p>
    <w:p w:rsidR="005A16B4" w:rsidRPr="00D60E78" w:rsidRDefault="005A16B4" w:rsidP="0095706D">
      <w:pPr>
        <w:pStyle w:val="libFootnote0"/>
        <w:rPr>
          <w:rtl/>
        </w:rPr>
      </w:pPr>
      <w:r w:rsidRPr="00D60E78">
        <w:rPr>
          <w:rtl/>
        </w:rPr>
        <w:t>(</w:t>
      </w:r>
      <w:r w:rsidR="0095706D">
        <w:rPr>
          <w:rFonts w:hint="cs"/>
          <w:rtl/>
        </w:rPr>
        <w:t>4</w:t>
      </w:r>
      <w:r w:rsidRPr="00D60E78">
        <w:rPr>
          <w:rtl/>
        </w:rPr>
        <w:t xml:space="preserve">) كتب المصنف في الهامش عن نسخة </w:t>
      </w:r>
      <w:r w:rsidR="00E820C4" w:rsidRPr="00E820C4">
        <w:rPr>
          <w:rStyle w:val="libNormalChar"/>
          <w:rtl/>
        </w:rPr>
        <w:t xml:space="preserve">( </w:t>
      </w:r>
      <w:r w:rsidRPr="00D60E78">
        <w:rPr>
          <w:rtl/>
        </w:rPr>
        <w:t>في منزله</w:t>
      </w:r>
      <w:r>
        <w:rPr>
          <w:rFonts w:hint="cs"/>
          <w:rtl/>
        </w:rPr>
        <w:t xml:space="preserve"> </w:t>
      </w:r>
      <w:r w:rsidRPr="00D60E78">
        <w:rPr>
          <w:rtl/>
        </w:rPr>
        <w:t>).</w:t>
      </w:r>
    </w:p>
    <w:p w:rsidR="005A16B4" w:rsidRPr="00D60E78" w:rsidRDefault="005A16B4" w:rsidP="0095706D">
      <w:pPr>
        <w:pStyle w:val="libFootnote0"/>
        <w:rPr>
          <w:rtl/>
        </w:rPr>
      </w:pPr>
      <w:r w:rsidRPr="00D60E78">
        <w:rPr>
          <w:rtl/>
        </w:rPr>
        <w:t>(</w:t>
      </w:r>
      <w:r w:rsidR="0095706D">
        <w:rPr>
          <w:rFonts w:hint="cs"/>
          <w:rtl/>
        </w:rPr>
        <w:t>5</w:t>
      </w:r>
      <w:r w:rsidRPr="00D60E78">
        <w:rPr>
          <w:rtl/>
        </w:rPr>
        <w:t>) المحاسن</w:t>
      </w:r>
      <w:r w:rsidR="0035190A">
        <w:rPr>
          <w:rtl/>
        </w:rPr>
        <w:t>:</w:t>
      </w:r>
      <w:r w:rsidRPr="00D60E78">
        <w:rPr>
          <w:rtl/>
        </w:rPr>
        <w:t xml:space="preserve"> 351</w:t>
      </w:r>
      <w:r>
        <w:rPr>
          <w:rtl/>
        </w:rPr>
        <w:t xml:space="preserve"> / </w:t>
      </w:r>
      <w:r w:rsidRPr="00D60E78">
        <w:rPr>
          <w:rtl/>
        </w:rPr>
        <w:t>35.</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[ 66</w:t>
      </w:r>
      <w:r>
        <w:rPr>
          <w:rtl/>
        </w:rPr>
        <w:t>94 ] 4</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محم</w:t>
      </w:r>
      <w:r>
        <w:rPr>
          <w:rFonts w:hint="cs"/>
          <w:rtl/>
        </w:rPr>
        <w:t>ّ</w:t>
      </w:r>
      <w:r>
        <w:rPr>
          <w:rtl/>
        </w:rPr>
        <w:t xml:space="preserve">د بن سنان،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أبي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إذا خرج من منزله قال</w:t>
      </w:r>
      <w:r w:rsidR="0035190A">
        <w:rPr>
          <w:rtl/>
        </w:rPr>
        <w:t>:</w:t>
      </w:r>
      <w:r>
        <w:rPr>
          <w:rtl/>
        </w:rPr>
        <w:t xml:space="preserve"> بسم الله الرحمن الرحيم خرجت بحول الله وقو</w:t>
      </w:r>
      <w:r>
        <w:rPr>
          <w:rFonts w:hint="cs"/>
          <w:rtl/>
        </w:rPr>
        <w:t>ّ</w:t>
      </w:r>
      <w:r>
        <w:rPr>
          <w:rtl/>
        </w:rPr>
        <w:t>ته لا بحول من</w:t>
      </w:r>
      <w:r>
        <w:rPr>
          <w:rFonts w:hint="cs"/>
          <w:rtl/>
        </w:rPr>
        <w:t>ّ</w:t>
      </w:r>
      <w:r>
        <w:rPr>
          <w:rtl/>
        </w:rPr>
        <w:t>ي ولا قو</w:t>
      </w:r>
      <w:r>
        <w:rPr>
          <w:rFonts w:hint="cs"/>
          <w:rtl/>
        </w:rPr>
        <w:t>ّ</w:t>
      </w:r>
      <w:r>
        <w:rPr>
          <w:rtl/>
        </w:rPr>
        <w:t>تي بل بحولك وقو</w:t>
      </w:r>
      <w:r>
        <w:rPr>
          <w:rFonts w:hint="cs"/>
          <w:rtl/>
        </w:rPr>
        <w:t>ّ</w:t>
      </w:r>
      <w:r>
        <w:rPr>
          <w:rtl/>
        </w:rPr>
        <w:t>تك يا رب</w:t>
      </w:r>
      <w:r>
        <w:rPr>
          <w:rFonts w:hint="cs"/>
          <w:rtl/>
        </w:rPr>
        <w:t>ّ</w:t>
      </w:r>
      <w:r>
        <w:rPr>
          <w:rtl/>
        </w:rPr>
        <w:t>، متعر</w:t>
      </w:r>
      <w:r>
        <w:rPr>
          <w:rFonts w:hint="cs"/>
          <w:rtl/>
        </w:rPr>
        <w:t>ّ</w:t>
      </w:r>
      <w:r>
        <w:rPr>
          <w:rtl/>
        </w:rPr>
        <w:t>ضاً لرزقك فأتني به في عافية.</w:t>
      </w:r>
    </w:p>
    <w:p w:rsidR="005A16B4" w:rsidRDefault="005A16B4" w:rsidP="005A16B4">
      <w:pPr>
        <w:pStyle w:val="libNormal"/>
        <w:rPr>
          <w:rtl/>
        </w:rPr>
      </w:pPr>
      <w:r w:rsidRPr="005A16B4">
        <w:rPr>
          <w:rStyle w:val="libNormalChar"/>
          <w:rtl/>
        </w:rPr>
        <w:t>[ 66</w:t>
      </w:r>
      <w:r>
        <w:rPr>
          <w:rtl/>
        </w:rPr>
        <w:t>95 ] 5</w:t>
      </w:r>
      <w:r>
        <w:rPr>
          <w:rFonts w:hint="cs"/>
          <w:rtl/>
        </w:rPr>
        <w:t xml:space="preserve"> - </w:t>
      </w:r>
      <w:r>
        <w:rPr>
          <w:rtl/>
        </w:rPr>
        <w:t>وعن علي بن إبراهيم، عن أبيه، عن ابن أبي عمير، عن الحسن بن عطي</w:t>
      </w:r>
      <w:r>
        <w:rPr>
          <w:rFonts w:hint="cs"/>
          <w:rtl/>
        </w:rPr>
        <w:t>ّ</w:t>
      </w:r>
      <w:r>
        <w:rPr>
          <w:rtl/>
        </w:rPr>
        <w:t>ة، عن عمر بن يزيد قال</w:t>
      </w:r>
      <w:r w:rsidR="0035190A">
        <w:rPr>
          <w:rtl/>
        </w:rPr>
        <w:t>:</w:t>
      </w:r>
      <w:r>
        <w:rPr>
          <w:rtl/>
        </w:rPr>
        <w:t xml:space="preserve"> قال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من قرأ</w:t>
      </w:r>
      <w:r w:rsidR="0035190A">
        <w:rPr>
          <w:rtl/>
        </w:rPr>
        <w:t>:</w:t>
      </w:r>
      <w:r>
        <w:rPr>
          <w:rtl/>
        </w:rPr>
        <w:t xml:space="preserve"> قل هو الله أحد حين يخرج من منزله عشر مرات لم يزل في حفظ الله عزّ وجلّ وكلاءته حت</w:t>
      </w:r>
      <w:r>
        <w:rPr>
          <w:rFonts w:hint="cs"/>
          <w:rtl/>
        </w:rPr>
        <w:t>ّ</w:t>
      </w:r>
      <w:r>
        <w:rPr>
          <w:rtl/>
        </w:rPr>
        <w:t>ى يرجع إلى منزله.</w:t>
      </w:r>
    </w:p>
    <w:p w:rsidR="005A16B4" w:rsidRDefault="005A16B4" w:rsidP="005A16B4">
      <w:pPr>
        <w:pStyle w:val="libNormal"/>
        <w:rPr>
          <w:rtl/>
        </w:rPr>
      </w:pPr>
      <w:r w:rsidRPr="005A16B4">
        <w:rPr>
          <w:rStyle w:val="libNormalChar"/>
          <w:rtl/>
        </w:rPr>
        <w:t>[ 66</w:t>
      </w:r>
      <w:r>
        <w:rPr>
          <w:rtl/>
        </w:rPr>
        <w:t>96 ] 6</w:t>
      </w:r>
      <w:r>
        <w:rPr>
          <w:rFonts w:hint="cs"/>
          <w:rtl/>
        </w:rPr>
        <w:t xml:space="preserve"> - </w:t>
      </w:r>
      <w:r>
        <w:rPr>
          <w:rtl/>
        </w:rPr>
        <w:t>وعن حميد بن زياد، عن الحسن بن محم</w:t>
      </w:r>
      <w:r>
        <w:rPr>
          <w:rFonts w:hint="cs"/>
          <w:rtl/>
        </w:rPr>
        <w:t>ّ</w:t>
      </w:r>
      <w:r>
        <w:rPr>
          <w:rtl/>
        </w:rPr>
        <w:t xml:space="preserve">د، عن غير واحد، عن أبان، عن أبي حمزة،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كان إذا خرج من البيت قال</w:t>
      </w:r>
      <w:r w:rsidR="0035190A">
        <w:rPr>
          <w:rtl/>
        </w:rPr>
        <w:t>:</w:t>
      </w:r>
      <w:r>
        <w:rPr>
          <w:rtl/>
        </w:rPr>
        <w:t xml:space="preserve"> بسم الله خرجت وعلى الله توك</w:t>
      </w:r>
      <w:r>
        <w:rPr>
          <w:rFonts w:hint="cs"/>
          <w:rtl/>
        </w:rPr>
        <w:t>ّ</w:t>
      </w:r>
      <w:r>
        <w:rPr>
          <w:rtl/>
        </w:rPr>
        <w:t>لت ولا حول ولا قو</w:t>
      </w:r>
      <w:r>
        <w:rPr>
          <w:rFonts w:hint="cs"/>
          <w:rtl/>
        </w:rPr>
        <w:t>ّ</w:t>
      </w:r>
      <w:r>
        <w:rPr>
          <w:rtl/>
        </w:rPr>
        <w:t>ة</w:t>
      </w:r>
      <w:r w:rsidR="00234760">
        <w:rPr>
          <w:rtl/>
        </w:rPr>
        <w:t xml:space="preserve"> إلّا </w:t>
      </w:r>
      <w:r>
        <w:rPr>
          <w:rtl/>
        </w:rPr>
        <w:t>بالله.</w:t>
      </w:r>
    </w:p>
    <w:p w:rsidR="005A16B4" w:rsidRDefault="005A16B4" w:rsidP="005A16B4">
      <w:pPr>
        <w:pStyle w:val="libNormal"/>
        <w:rPr>
          <w:rtl/>
        </w:rPr>
      </w:pPr>
      <w:r w:rsidRPr="005A16B4">
        <w:rPr>
          <w:rStyle w:val="libNormalChar"/>
          <w:rtl/>
        </w:rPr>
        <w:t>[ 66</w:t>
      </w:r>
      <w:r>
        <w:rPr>
          <w:rtl/>
        </w:rPr>
        <w:t>97 ] 7</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الحسن، عن الصف</w:t>
      </w:r>
      <w:r>
        <w:rPr>
          <w:rFonts w:hint="cs"/>
          <w:rtl/>
        </w:rPr>
        <w:t>ّ</w:t>
      </w:r>
      <w:r>
        <w:rPr>
          <w:rtl/>
        </w:rPr>
        <w:t>ار، عن معاوية بن حكيم، عن ابن أبي عمير، عن أبان بن عثمان، عن محم</w:t>
      </w:r>
      <w:r>
        <w:rPr>
          <w:rFonts w:hint="cs"/>
          <w:rtl/>
        </w:rPr>
        <w:t>ّ</w:t>
      </w:r>
      <w:r>
        <w:rPr>
          <w:rtl/>
        </w:rPr>
        <w:t>د بن سعيد، عن عطي</w:t>
      </w:r>
      <w:r>
        <w:rPr>
          <w:rFonts w:hint="cs"/>
          <w:rtl/>
        </w:rPr>
        <w:t>ّ</w:t>
      </w:r>
      <w:r>
        <w:rPr>
          <w:rtl/>
        </w:rPr>
        <w:t xml:space="preserve">ة العوفي، عن أبي سعيد الخدري، عن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من قال إذا خرج من بيته</w:t>
      </w:r>
      <w:r w:rsidR="0035190A">
        <w:rPr>
          <w:rtl/>
        </w:rPr>
        <w:t>:</w:t>
      </w:r>
      <w:r>
        <w:rPr>
          <w:rtl/>
        </w:rPr>
        <w:t xml:space="preserve"> بسم الله، قال الملكان</w:t>
      </w:r>
      <w:r w:rsidR="0035190A">
        <w:rPr>
          <w:rtl/>
        </w:rPr>
        <w:t>:</w:t>
      </w:r>
      <w:r>
        <w:rPr>
          <w:rtl/>
        </w:rPr>
        <w:t xml:space="preserve"> هديت، فإن قال</w:t>
      </w:r>
      <w:r w:rsidR="0035190A">
        <w:rPr>
          <w:rtl/>
        </w:rPr>
        <w:t>:</w:t>
      </w:r>
      <w:r>
        <w:rPr>
          <w:rtl/>
        </w:rPr>
        <w:t xml:space="preserve"> لا حول ولا حول قو</w:t>
      </w:r>
      <w:r>
        <w:rPr>
          <w:rFonts w:hint="cs"/>
          <w:rtl/>
        </w:rPr>
        <w:t>ّ</w:t>
      </w:r>
      <w:r>
        <w:rPr>
          <w:rtl/>
        </w:rPr>
        <w:t>ة</w:t>
      </w:r>
      <w:r w:rsidR="00234760">
        <w:rPr>
          <w:rtl/>
        </w:rPr>
        <w:t xml:space="preserve"> إلّا </w:t>
      </w:r>
      <w:r>
        <w:rPr>
          <w:rtl/>
        </w:rPr>
        <w:t>بالله، قالا</w:t>
      </w:r>
      <w:r w:rsidR="0035190A">
        <w:rPr>
          <w:rtl/>
        </w:rPr>
        <w:t>:</w:t>
      </w:r>
      <w:r>
        <w:rPr>
          <w:rtl/>
        </w:rPr>
        <w:t xml:space="preserve"> وقيت، فإن قال</w:t>
      </w:r>
      <w:r w:rsidR="0035190A">
        <w:rPr>
          <w:rtl/>
        </w:rPr>
        <w:t>:</w:t>
      </w:r>
      <w:r>
        <w:rPr>
          <w:rtl/>
        </w:rPr>
        <w:t xml:space="preserve"> توك</w:t>
      </w:r>
      <w:r>
        <w:rPr>
          <w:rFonts w:hint="cs"/>
          <w:rtl/>
        </w:rPr>
        <w:t>ّ</w:t>
      </w:r>
      <w:r>
        <w:rPr>
          <w:rtl/>
        </w:rPr>
        <w:t>لت على الله قالا</w:t>
      </w:r>
      <w:r w:rsidR="0035190A">
        <w:rPr>
          <w:rtl/>
        </w:rPr>
        <w:t>:</w:t>
      </w:r>
      <w:r>
        <w:rPr>
          <w:rtl/>
        </w:rPr>
        <w:t xml:space="preserve"> كفيت، فيقول الشيطان</w:t>
      </w:r>
      <w:r w:rsidR="0035190A">
        <w:rPr>
          <w:rtl/>
        </w:rPr>
        <w:t>:</w:t>
      </w:r>
      <w:r>
        <w:rPr>
          <w:rtl/>
        </w:rPr>
        <w:t xml:space="preserve"> كيف لي بعبد هدي ووقي وكفي.</w:t>
      </w:r>
    </w:p>
    <w:p w:rsidR="005A16B4" w:rsidRDefault="005A16B4" w:rsidP="005A16B4">
      <w:pPr>
        <w:pStyle w:val="libNormal"/>
        <w:rPr>
          <w:rtl/>
        </w:rPr>
      </w:pPr>
      <w:r>
        <w:rPr>
          <w:rtl/>
        </w:rPr>
        <w:t xml:space="preserve">وفي </w:t>
      </w:r>
      <w:r w:rsidR="00E820C4" w:rsidRPr="00E820C4">
        <w:rPr>
          <w:rStyle w:val="libNormalChar"/>
          <w:rtl/>
        </w:rPr>
        <w:t xml:space="preserve">( </w:t>
      </w:r>
      <w:r>
        <w:rPr>
          <w:rtl/>
        </w:rPr>
        <w:t>المجالس</w:t>
      </w:r>
      <w:r w:rsidR="00E820C4" w:rsidRPr="00E820C4">
        <w:rPr>
          <w:rStyle w:val="libNormalChar"/>
          <w:rtl/>
        </w:rPr>
        <w:t xml:space="preserve"> ) </w:t>
      </w:r>
      <w:r w:rsidRPr="005A16B4">
        <w:rPr>
          <w:rStyle w:val="libFootnotenumChar"/>
          <w:rtl/>
        </w:rPr>
        <w:t>(1)</w:t>
      </w:r>
      <w:r w:rsidR="0035190A">
        <w:rPr>
          <w:rtl/>
        </w:rPr>
        <w:t>:</w:t>
      </w:r>
      <w:r>
        <w:rPr>
          <w:rtl/>
        </w:rPr>
        <w:t xml:space="preserve"> عن جعفر بن محم</w:t>
      </w:r>
      <w:r>
        <w:rPr>
          <w:rFonts w:hint="cs"/>
          <w:rtl/>
        </w:rPr>
        <w:t>ّ</w:t>
      </w:r>
      <w:r>
        <w:rPr>
          <w:rtl/>
        </w:rPr>
        <w:t>د بن مسرور،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الكافي 2</w:t>
      </w:r>
      <w:r w:rsidR="0035190A">
        <w:rPr>
          <w:rtl/>
        </w:rPr>
        <w:t>:</w:t>
      </w:r>
      <w:r>
        <w:rPr>
          <w:rtl/>
        </w:rPr>
        <w:t xml:space="preserve"> 394 / 7، أورده أيضا</w:t>
      </w:r>
      <w:r>
        <w:rPr>
          <w:rFonts w:hint="cs"/>
          <w:rtl/>
        </w:rPr>
        <w:t>ً</w:t>
      </w:r>
      <w:r>
        <w:rPr>
          <w:cs/>
        </w:rPr>
        <w:t>‎ً</w:t>
      </w:r>
      <w:r>
        <w:rPr>
          <w:rtl/>
        </w:rPr>
        <w:t xml:space="preserve"> في الحديث 12 من الباب 19 من أبواب آداب السفر.</w:t>
      </w:r>
    </w:p>
    <w:p w:rsidR="005A16B4" w:rsidRDefault="005A16B4" w:rsidP="007108A1">
      <w:pPr>
        <w:pStyle w:val="libFootnote0"/>
        <w:rPr>
          <w:rtl/>
        </w:rPr>
      </w:pPr>
      <w:r>
        <w:rPr>
          <w:rtl/>
        </w:rPr>
        <w:t>5 - الكافي 2</w:t>
      </w:r>
      <w:r w:rsidR="0035190A">
        <w:rPr>
          <w:rtl/>
        </w:rPr>
        <w:t>:</w:t>
      </w:r>
      <w:r>
        <w:rPr>
          <w:rtl/>
        </w:rPr>
        <w:t xml:space="preserve"> 394 / 8.</w:t>
      </w:r>
    </w:p>
    <w:p w:rsidR="005A16B4" w:rsidRDefault="005A16B4" w:rsidP="007108A1">
      <w:pPr>
        <w:pStyle w:val="libFootnote0"/>
        <w:rPr>
          <w:rtl/>
        </w:rPr>
      </w:pPr>
      <w:r>
        <w:rPr>
          <w:rtl/>
        </w:rPr>
        <w:t>6 - الكافي 2</w:t>
      </w:r>
      <w:r w:rsidR="0035190A">
        <w:rPr>
          <w:rtl/>
        </w:rPr>
        <w:t>:</w:t>
      </w:r>
      <w:r>
        <w:rPr>
          <w:rtl/>
        </w:rPr>
        <w:t xml:space="preserve"> 394 / 10.</w:t>
      </w:r>
    </w:p>
    <w:p w:rsidR="005A16B4" w:rsidRDefault="005A16B4" w:rsidP="007108A1">
      <w:pPr>
        <w:pStyle w:val="libFootnote0"/>
        <w:rPr>
          <w:rtl/>
        </w:rPr>
      </w:pPr>
      <w:r>
        <w:rPr>
          <w:rtl/>
        </w:rPr>
        <w:t>7 - ثواب الأعمال</w:t>
      </w:r>
      <w:r w:rsidR="0035190A">
        <w:rPr>
          <w:rtl/>
        </w:rPr>
        <w:t>:</w:t>
      </w:r>
      <w:r>
        <w:rPr>
          <w:rtl/>
        </w:rPr>
        <w:t xml:space="preserve"> 195 / 1.</w:t>
      </w:r>
    </w:p>
    <w:p w:rsidR="005A16B4" w:rsidRPr="00D60E78" w:rsidRDefault="005A16B4" w:rsidP="007108A1">
      <w:pPr>
        <w:pStyle w:val="libFootnote0"/>
        <w:rPr>
          <w:rtl/>
        </w:rPr>
      </w:pPr>
      <w:r w:rsidRPr="00D60E78">
        <w:rPr>
          <w:rtl/>
        </w:rPr>
        <w:t>(1) أمالي الصدوق</w:t>
      </w:r>
      <w:r w:rsidR="0035190A">
        <w:rPr>
          <w:rtl/>
        </w:rPr>
        <w:t>:</w:t>
      </w:r>
      <w:r w:rsidRPr="00D60E78">
        <w:rPr>
          <w:rtl/>
        </w:rPr>
        <w:t xml:space="preserve"> 464</w:t>
      </w:r>
      <w:r>
        <w:rPr>
          <w:rtl/>
        </w:rPr>
        <w:t xml:space="preserve"> / </w:t>
      </w:r>
      <w:r w:rsidRPr="00D60E78">
        <w:rPr>
          <w:rtl/>
        </w:rPr>
        <w:t>17.</w:t>
      </w:r>
    </w:p>
    <w:p w:rsidR="007108A1" w:rsidRPr="00BC18D8" w:rsidRDefault="007108A1" w:rsidP="007108A1">
      <w:pPr>
        <w:pStyle w:val="libNormal"/>
        <w:rPr>
          <w:rtl/>
        </w:rPr>
      </w:pPr>
      <w:r w:rsidRPr="00535419">
        <w:rPr>
          <w:rtl/>
        </w:rPr>
        <w:br w:type="page"/>
      </w:r>
    </w:p>
    <w:p w:rsidR="005A16B4" w:rsidRDefault="005A16B4" w:rsidP="007B3411">
      <w:pPr>
        <w:pStyle w:val="libNormal0"/>
        <w:rPr>
          <w:rtl/>
        </w:rPr>
      </w:pPr>
      <w:r>
        <w:rPr>
          <w:rtl/>
        </w:rPr>
        <w:lastRenderedPageBreak/>
        <w:t xml:space="preserve">الحسين </w:t>
      </w:r>
      <w:r w:rsidRPr="005A16B4">
        <w:rPr>
          <w:rStyle w:val="libFootnotenumChar"/>
          <w:rtl/>
        </w:rPr>
        <w:t>(</w:t>
      </w:r>
      <w:r w:rsidR="007B3411">
        <w:rPr>
          <w:rStyle w:val="libFootnotenumChar"/>
          <w:rFonts w:hint="cs"/>
          <w:rtl/>
        </w:rPr>
        <w:t>1</w:t>
      </w:r>
      <w:r w:rsidRPr="005A16B4">
        <w:rPr>
          <w:rStyle w:val="libFootnotenumChar"/>
          <w:rtl/>
        </w:rPr>
        <w:t>)</w:t>
      </w:r>
      <w:r>
        <w:rPr>
          <w:rtl/>
        </w:rPr>
        <w:t xml:space="preserve"> بن محم</w:t>
      </w:r>
      <w:r>
        <w:rPr>
          <w:rFonts w:hint="cs"/>
          <w:rtl/>
        </w:rPr>
        <w:t>ّ</w:t>
      </w:r>
      <w:r>
        <w:rPr>
          <w:rtl/>
        </w:rPr>
        <w:t>د بن عامر، عن عم</w:t>
      </w:r>
      <w:r>
        <w:rPr>
          <w:rFonts w:hint="cs"/>
          <w:rtl/>
        </w:rPr>
        <w:t>ّ</w:t>
      </w:r>
      <w:r>
        <w:rPr>
          <w:rtl/>
        </w:rPr>
        <w:t>ه عبد الله بن عامر، عن محم</w:t>
      </w:r>
      <w:r>
        <w:rPr>
          <w:rFonts w:hint="cs"/>
          <w:rtl/>
        </w:rPr>
        <w:t>ّ</w:t>
      </w:r>
      <w:r>
        <w:rPr>
          <w:rtl/>
        </w:rPr>
        <w:t>د بن أبي عمير، مثله.</w:t>
      </w:r>
    </w:p>
    <w:p w:rsidR="005A16B4" w:rsidRDefault="005A16B4" w:rsidP="005A16B4">
      <w:pPr>
        <w:pStyle w:val="libNormal"/>
        <w:rPr>
          <w:rtl/>
        </w:rPr>
      </w:pPr>
      <w:r w:rsidRPr="005A16B4">
        <w:rPr>
          <w:rStyle w:val="libNormalChar"/>
          <w:rtl/>
        </w:rPr>
        <w:t>[ 66</w:t>
      </w:r>
      <w:r>
        <w:rPr>
          <w:rtl/>
        </w:rPr>
        <w:t>98 ] 8</w:t>
      </w:r>
      <w:r>
        <w:rPr>
          <w:rFonts w:hint="cs"/>
          <w:rtl/>
        </w:rPr>
        <w:t xml:space="preserve"> - </w:t>
      </w:r>
      <w:r>
        <w:rPr>
          <w:rtl/>
        </w:rPr>
        <w:t xml:space="preserve">وفي </w:t>
      </w:r>
      <w:r w:rsidR="00E820C4" w:rsidRPr="00E820C4">
        <w:rPr>
          <w:rStyle w:val="libNormalChar"/>
          <w:rtl/>
        </w:rPr>
        <w:t xml:space="preserve">( </w:t>
      </w:r>
      <w:r>
        <w:rPr>
          <w:rtl/>
        </w:rPr>
        <w:t>العلل )</w:t>
      </w:r>
      <w:r w:rsidR="0035190A">
        <w:rPr>
          <w:rtl/>
        </w:rPr>
        <w:t>:</w:t>
      </w:r>
      <w:r>
        <w:rPr>
          <w:rtl/>
        </w:rPr>
        <w:t xml:space="preserve"> عن أبيه، عن محم</w:t>
      </w:r>
      <w:r>
        <w:rPr>
          <w:rFonts w:hint="cs"/>
          <w:rtl/>
        </w:rPr>
        <w:t>ّ</w:t>
      </w:r>
      <w:r>
        <w:rPr>
          <w:rtl/>
        </w:rPr>
        <w:t>د بن يحيى، عن محم</w:t>
      </w:r>
      <w:r>
        <w:rPr>
          <w:rFonts w:hint="cs"/>
          <w:rtl/>
        </w:rPr>
        <w:t>ّ</w:t>
      </w:r>
      <w:r>
        <w:rPr>
          <w:rtl/>
        </w:rPr>
        <w:t>د بن أحمد، عن أحمد بن أبي عبد الله، عن علي بن أسباط، عن عم</w:t>
      </w:r>
      <w:r>
        <w:rPr>
          <w:rFonts w:hint="cs"/>
          <w:rtl/>
        </w:rPr>
        <w:t>ّ</w:t>
      </w:r>
      <w:r>
        <w:rPr>
          <w:rtl/>
        </w:rPr>
        <w:t xml:space="preserve">ه يعقوب يرفعه إلى علي بن أبي طالب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إذا بلغ أحدكم باب حجرته فليسم</w:t>
      </w:r>
      <w:r>
        <w:rPr>
          <w:rFonts w:hint="cs"/>
          <w:rtl/>
        </w:rPr>
        <w:t>ّ</w:t>
      </w:r>
      <w:r>
        <w:rPr>
          <w:rtl/>
        </w:rPr>
        <w:t xml:space="preserve"> فإن</w:t>
      </w:r>
      <w:r>
        <w:rPr>
          <w:rFonts w:hint="cs"/>
          <w:rtl/>
        </w:rPr>
        <w:t>ّ</w:t>
      </w:r>
      <w:r>
        <w:rPr>
          <w:rtl/>
        </w:rPr>
        <w:t>ه يفر</w:t>
      </w:r>
      <w:r>
        <w:rPr>
          <w:rFonts w:hint="cs"/>
          <w:rtl/>
        </w:rPr>
        <w:t>ّ</w:t>
      </w:r>
      <w:r>
        <w:rPr>
          <w:rtl/>
        </w:rPr>
        <w:t xml:space="preserve"> الشيطان، وإذا دخل أحدكم بيته فليسم</w:t>
      </w:r>
      <w:r>
        <w:rPr>
          <w:rFonts w:hint="cs"/>
          <w:rtl/>
        </w:rPr>
        <w:t>ّ</w:t>
      </w:r>
      <w:r>
        <w:rPr>
          <w:rtl/>
        </w:rPr>
        <w:t xml:space="preserve"> فإن</w:t>
      </w:r>
      <w:r>
        <w:rPr>
          <w:rFonts w:hint="cs"/>
          <w:rtl/>
        </w:rPr>
        <w:t>ّ</w:t>
      </w:r>
      <w:r>
        <w:rPr>
          <w:rtl/>
        </w:rPr>
        <w:t>ه تنزل البركة وتؤنسه الملائكة.</w:t>
      </w:r>
    </w:p>
    <w:p w:rsidR="005A16B4" w:rsidRDefault="005A16B4" w:rsidP="007B3411">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7B3411">
        <w:rPr>
          <w:rStyle w:val="libFootnotenumChar"/>
          <w:rFonts w:hint="cs"/>
          <w:rtl/>
        </w:rPr>
        <w:t>2</w:t>
      </w:r>
      <w:r w:rsidRPr="005A16B4">
        <w:rPr>
          <w:rStyle w:val="libFootnotenumChar"/>
          <w:rtl/>
        </w:rPr>
        <w:t>)</w:t>
      </w:r>
      <w:r>
        <w:rPr>
          <w:rtl/>
        </w:rPr>
        <w:t>.</w:t>
      </w:r>
    </w:p>
    <w:p w:rsidR="006A2EAA" w:rsidRDefault="006A2EAA" w:rsidP="006A2EAA">
      <w:pPr>
        <w:pStyle w:val="Heading2Center"/>
        <w:rPr>
          <w:rStyle w:val="libNormalChar"/>
          <w:rtl/>
        </w:rPr>
      </w:pPr>
      <w:bookmarkStart w:id="1180" w:name="_Toc275419278"/>
      <w:bookmarkStart w:id="1181" w:name="_Toc300141009"/>
      <w:bookmarkStart w:id="1182" w:name="_Toc374784130"/>
      <w:bookmarkStart w:id="1183" w:name="_Toc257224470"/>
      <w:r>
        <w:rPr>
          <w:rtl/>
        </w:rPr>
        <w:t>20 - باب تأك</w:t>
      </w:r>
      <w:r>
        <w:rPr>
          <w:rFonts w:hint="cs"/>
          <w:rtl/>
        </w:rPr>
        <w:t>ّ</w:t>
      </w:r>
      <w:r>
        <w:rPr>
          <w:rtl/>
        </w:rPr>
        <w:t>د كراهة مبيت الانسان وحده إلّا مع الضرورة،</w:t>
      </w:r>
      <w:bookmarkStart w:id="1184" w:name="_Toc275419279"/>
      <w:bookmarkStart w:id="1185" w:name="_Toc300141010"/>
      <w:bookmarkEnd w:id="1180"/>
      <w:bookmarkEnd w:id="1181"/>
      <w:r>
        <w:rPr>
          <w:rFonts w:hint="cs"/>
          <w:rtl/>
        </w:rPr>
        <w:t xml:space="preserve"> </w:t>
      </w:r>
      <w:r>
        <w:rPr>
          <w:rtl/>
        </w:rPr>
        <w:t>وكثرة ذكر الله، وحكم استصحاب القرآن وكثرة تلاوته،</w:t>
      </w:r>
      <w:bookmarkStart w:id="1186" w:name="_Toc275419280"/>
      <w:bookmarkStart w:id="1187" w:name="_Toc300141011"/>
      <w:bookmarkEnd w:id="1184"/>
      <w:bookmarkEnd w:id="1185"/>
      <w:r>
        <w:rPr>
          <w:rFonts w:hint="cs"/>
          <w:rtl/>
        </w:rPr>
        <w:t xml:space="preserve"> </w:t>
      </w:r>
      <w:r>
        <w:rPr>
          <w:rtl/>
        </w:rPr>
        <w:t>وكراهة سلوكه وادياً وحده ومبيته على غمر</w:t>
      </w:r>
      <w:r>
        <w:rPr>
          <w:rFonts w:hint="cs"/>
          <w:rtl/>
        </w:rPr>
        <w:t xml:space="preserve"> </w:t>
      </w:r>
      <w:bookmarkEnd w:id="1186"/>
      <w:bookmarkEnd w:id="1187"/>
      <w:r>
        <w:rPr>
          <w:rtl/>
        </w:rPr>
        <w:t>*</w:t>
      </w:r>
      <w:bookmarkEnd w:id="1182"/>
      <w:bookmarkEnd w:id="1183"/>
    </w:p>
    <w:p w:rsidR="005A16B4" w:rsidRDefault="005A16B4" w:rsidP="005A16B4">
      <w:pPr>
        <w:pStyle w:val="libNormal"/>
        <w:rPr>
          <w:rtl/>
        </w:rPr>
      </w:pPr>
      <w:r w:rsidRPr="005A16B4">
        <w:rPr>
          <w:rStyle w:val="libNormalChar"/>
          <w:rtl/>
        </w:rPr>
        <w:t>[ 66</w:t>
      </w:r>
      <w:r>
        <w:rPr>
          <w:rtl/>
        </w:rPr>
        <w:t>99 ]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ابن محبوب، عن العلاء بن رزين، عن محم</w:t>
      </w:r>
      <w:r>
        <w:rPr>
          <w:rFonts w:hint="cs"/>
          <w:rtl/>
        </w:rPr>
        <w:t>ّ</w:t>
      </w:r>
      <w:r>
        <w:rPr>
          <w:rtl/>
        </w:rPr>
        <w:t xml:space="preserve">د بن مسلم، عن أبي جعفر </w:t>
      </w:r>
      <w:r w:rsidR="00E820C4" w:rsidRPr="00E820C4">
        <w:rPr>
          <w:rStyle w:val="libNormalChar"/>
          <w:rtl/>
        </w:rPr>
        <w:t xml:space="preserve">( </w:t>
      </w:r>
      <w:r>
        <w:rPr>
          <w:rtl/>
        </w:rPr>
        <w:t>عليه</w:t>
      </w:r>
    </w:p>
    <w:p w:rsidR="005A16B4" w:rsidRDefault="007108A1" w:rsidP="007108A1">
      <w:pPr>
        <w:pStyle w:val="libLine"/>
        <w:rPr>
          <w:rtl/>
        </w:rPr>
      </w:pPr>
      <w:r>
        <w:rPr>
          <w:rtl/>
        </w:rPr>
        <w:t>____________________</w:t>
      </w:r>
    </w:p>
    <w:p w:rsidR="005A16B4" w:rsidRPr="00D60E78" w:rsidRDefault="005A16B4" w:rsidP="006A2EAA">
      <w:pPr>
        <w:pStyle w:val="libFootnote0"/>
        <w:rPr>
          <w:rtl/>
        </w:rPr>
      </w:pPr>
      <w:r w:rsidRPr="00D60E78">
        <w:rPr>
          <w:rtl/>
        </w:rPr>
        <w:t>(</w:t>
      </w:r>
      <w:r w:rsidR="006A2EAA">
        <w:rPr>
          <w:rFonts w:hint="cs"/>
          <w:rtl/>
        </w:rPr>
        <w:t>1</w:t>
      </w:r>
      <w:r w:rsidRPr="00D60E78">
        <w:rPr>
          <w:rtl/>
        </w:rPr>
        <w:t>) في المصدر</w:t>
      </w:r>
      <w:r w:rsidR="0035190A">
        <w:rPr>
          <w:rtl/>
        </w:rPr>
        <w:t>:</w:t>
      </w:r>
      <w:r w:rsidRPr="00D60E78">
        <w:rPr>
          <w:rtl/>
        </w:rPr>
        <w:t xml:space="preserve"> الحسن.</w:t>
      </w:r>
    </w:p>
    <w:p w:rsidR="005A16B4" w:rsidRDefault="005A16B4" w:rsidP="007108A1">
      <w:pPr>
        <w:pStyle w:val="libFootnote0"/>
        <w:rPr>
          <w:rtl/>
        </w:rPr>
      </w:pPr>
      <w:r>
        <w:rPr>
          <w:rtl/>
        </w:rPr>
        <w:t>8</w:t>
      </w:r>
      <w:r>
        <w:rPr>
          <w:rFonts w:hint="cs"/>
          <w:rtl/>
        </w:rPr>
        <w:t xml:space="preserve"> - </w:t>
      </w:r>
      <w:r>
        <w:rPr>
          <w:rtl/>
        </w:rPr>
        <w:t>علل الشرائع</w:t>
      </w:r>
      <w:r w:rsidR="0035190A">
        <w:rPr>
          <w:rtl/>
        </w:rPr>
        <w:t>:</w:t>
      </w:r>
      <w:r>
        <w:rPr>
          <w:rtl/>
        </w:rPr>
        <w:t xml:space="preserve"> 582 / 23، أورد قطعة منه في الحديث 3 من الباب 10 من هذه الأبواب، وقطعة في الحديث 1 من الباب 67 من أبواب الملابس، وفي الحديث 2 من الباب 64 من أبواب ما يكتسب به</w:t>
      </w:r>
      <w:r>
        <w:rPr>
          <w:rFonts w:hint="cs"/>
          <w:rtl/>
        </w:rPr>
        <w:t>.</w:t>
      </w:r>
    </w:p>
    <w:p w:rsidR="005A16B4" w:rsidRPr="00D60E78" w:rsidRDefault="005A16B4" w:rsidP="006A2EAA">
      <w:pPr>
        <w:pStyle w:val="libFootnote0"/>
        <w:rPr>
          <w:rtl/>
        </w:rPr>
      </w:pPr>
      <w:r w:rsidRPr="00D60E78">
        <w:rPr>
          <w:rtl/>
        </w:rPr>
        <w:t>(</w:t>
      </w:r>
      <w:r w:rsidR="006A2EAA">
        <w:rPr>
          <w:rFonts w:hint="cs"/>
          <w:rtl/>
        </w:rPr>
        <w:t>2</w:t>
      </w:r>
      <w:r w:rsidRPr="00D60E78">
        <w:rPr>
          <w:rtl/>
        </w:rPr>
        <w:t>) يأتي في الحديث 2 من الباب 21 من أبواب القراءة</w:t>
      </w:r>
      <w:r>
        <w:rPr>
          <w:rtl/>
        </w:rPr>
        <w:t>،</w:t>
      </w:r>
      <w:r w:rsidRPr="00D60E78">
        <w:rPr>
          <w:rtl/>
        </w:rPr>
        <w:t xml:space="preserve"> ويأتي ما يدل على الحكم الأخير في الحديث 6 من الباب 7 وفي الباب 20 من أبواب آداب السفر</w:t>
      </w:r>
      <w:r>
        <w:rPr>
          <w:rtl/>
        </w:rPr>
        <w:t>،</w:t>
      </w:r>
      <w:r w:rsidRPr="00D60E78">
        <w:rPr>
          <w:rtl/>
        </w:rPr>
        <w:t xml:space="preserve"> تقدم ما يدل على استحباب التسمية في الحديث 12 من الباب 26 من أبواب الوضوء.</w:t>
      </w:r>
    </w:p>
    <w:p w:rsidR="005A16B4" w:rsidRDefault="005A16B4" w:rsidP="007B3411">
      <w:pPr>
        <w:pStyle w:val="libFootnoteCenterBold"/>
        <w:rPr>
          <w:rtl/>
        </w:rPr>
      </w:pPr>
      <w:r>
        <w:rPr>
          <w:rtl/>
        </w:rPr>
        <w:t>الباب 20</w:t>
      </w:r>
    </w:p>
    <w:p w:rsidR="005A16B4" w:rsidRDefault="005A16B4" w:rsidP="007B3411">
      <w:pPr>
        <w:pStyle w:val="libFootnoteCenterBold"/>
        <w:rPr>
          <w:rtl/>
        </w:rPr>
      </w:pPr>
      <w:r>
        <w:rPr>
          <w:rtl/>
        </w:rPr>
        <w:t>فيه 15 حديث</w:t>
      </w:r>
    </w:p>
    <w:p w:rsidR="005A16B4" w:rsidRDefault="005A16B4" w:rsidP="007108A1">
      <w:pPr>
        <w:pStyle w:val="libFootnote0"/>
        <w:rPr>
          <w:rtl/>
        </w:rPr>
      </w:pPr>
      <w:r>
        <w:rPr>
          <w:rtl/>
        </w:rPr>
        <w:t>(*) الغ</w:t>
      </w:r>
      <w:r>
        <w:rPr>
          <w:rFonts w:hint="cs"/>
          <w:rtl/>
        </w:rPr>
        <w:t>َ</w:t>
      </w:r>
      <w:r>
        <w:rPr>
          <w:rtl/>
        </w:rPr>
        <w:t>م</w:t>
      </w:r>
      <w:r>
        <w:rPr>
          <w:rFonts w:hint="cs"/>
          <w:rtl/>
        </w:rPr>
        <w:t>َ</w:t>
      </w:r>
      <w:r>
        <w:rPr>
          <w:rtl/>
        </w:rPr>
        <w:t>ر</w:t>
      </w:r>
      <w:r w:rsidR="0035190A">
        <w:rPr>
          <w:rtl/>
        </w:rPr>
        <w:t>:</w:t>
      </w:r>
      <w:r>
        <w:rPr>
          <w:rtl/>
        </w:rPr>
        <w:t xml:space="preserve"> ريح اللحم والدسم يعلق بيد الآكل </w:t>
      </w:r>
      <w:r w:rsidR="00E820C4" w:rsidRPr="00E820C4">
        <w:rPr>
          <w:rStyle w:val="libNormalChar"/>
          <w:rtl/>
        </w:rPr>
        <w:t xml:space="preserve">( </w:t>
      </w:r>
      <w:r>
        <w:rPr>
          <w:rtl/>
        </w:rPr>
        <w:t>لسان العرب 5</w:t>
      </w:r>
      <w:r w:rsidR="0035190A">
        <w:rPr>
          <w:rtl/>
        </w:rPr>
        <w:t>:</w:t>
      </w:r>
      <w:r>
        <w:rPr>
          <w:rtl/>
        </w:rPr>
        <w:t xml:space="preserve"> 32 ).</w:t>
      </w:r>
    </w:p>
    <w:p w:rsidR="005A16B4" w:rsidRDefault="005A16B4" w:rsidP="007108A1">
      <w:pPr>
        <w:pStyle w:val="libFootnote0"/>
        <w:rPr>
          <w:rtl/>
        </w:rPr>
      </w:pPr>
      <w:r>
        <w:rPr>
          <w:rtl/>
        </w:rPr>
        <w:t>1</w:t>
      </w:r>
      <w:r>
        <w:rPr>
          <w:rFonts w:hint="cs"/>
          <w:rtl/>
        </w:rPr>
        <w:t xml:space="preserve"> - </w:t>
      </w:r>
      <w:r>
        <w:rPr>
          <w:rtl/>
        </w:rPr>
        <w:t>الكافي 6</w:t>
      </w:r>
      <w:r w:rsidR="0035190A">
        <w:rPr>
          <w:rtl/>
        </w:rPr>
        <w:t>:</w:t>
      </w:r>
      <w:r>
        <w:rPr>
          <w:rtl/>
        </w:rPr>
        <w:t xml:space="preserve"> 533 / 2، تقدم صدره في الحديث 1 من الباب 16 من أبواب الخلوة، وقطعة منه في الحديث 4 من الباب 7 من أبواب الأشربة المحرمة.</w:t>
      </w:r>
    </w:p>
    <w:p w:rsidR="007108A1" w:rsidRPr="00BC18D8" w:rsidRDefault="007108A1" w:rsidP="007108A1">
      <w:pPr>
        <w:pStyle w:val="libNormal"/>
        <w:rPr>
          <w:rtl/>
        </w:rPr>
      </w:pPr>
      <w:r w:rsidRPr="00535419">
        <w:rPr>
          <w:rtl/>
        </w:rPr>
        <w:br w:type="page"/>
      </w:r>
    </w:p>
    <w:p w:rsidR="005A16B4" w:rsidRDefault="005A16B4" w:rsidP="007B3411">
      <w:pPr>
        <w:pStyle w:val="libNormal0"/>
        <w:rPr>
          <w:rtl/>
        </w:rPr>
      </w:pPr>
      <w:r>
        <w:rPr>
          <w:rtl/>
        </w:rPr>
        <w:lastRenderedPageBreak/>
        <w:t>السلام</w:t>
      </w:r>
      <w:r w:rsidR="00E820C4" w:rsidRPr="00E820C4">
        <w:rPr>
          <w:rStyle w:val="libNormalChar"/>
          <w:rtl/>
        </w:rPr>
        <w:t xml:space="preserve"> ) </w:t>
      </w:r>
      <w:r>
        <w:rPr>
          <w:rtl/>
        </w:rPr>
        <w:t>قال</w:t>
      </w:r>
      <w:r w:rsidR="0035190A">
        <w:rPr>
          <w:rtl/>
        </w:rPr>
        <w:t>:</w:t>
      </w:r>
      <w:r>
        <w:rPr>
          <w:rtl/>
        </w:rPr>
        <w:t xml:space="preserve"> من تخل</w:t>
      </w:r>
      <w:r>
        <w:rPr>
          <w:rFonts w:hint="cs"/>
          <w:rtl/>
        </w:rPr>
        <w:t>ّ</w:t>
      </w:r>
      <w:r>
        <w:rPr>
          <w:rtl/>
        </w:rPr>
        <w:t xml:space="preserve">ى على قبر أو بال قائماً أو بال في ماء قائم </w:t>
      </w:r>
      <w:r w:rsidRPr="005A16B4">
        <w:rPr>
          <w:rStyle w:val="libFootnotenumChar"/>
          <w:rtl/>
        </w:rPr>
        <w:t>(1)</w:t>
      </w:r>
      <w:r>
        <w:rPr>
          <w:rtl/>
        </w:rPr>
        <w:t xml:space="preserve"> [ أو مشى في حذاء واحد أو شرب قائماً ] </w:t>
      </w:r>
      <w:r w:rsidRPr="005A16B4">
        <w:rPr>
          <w:rStyle w:val="libFootnotenumChar"/>
          <w:rtl/>
        </w:rPr>
        <w:t>(2)</w:t>
      </w:r>
      <w:r>
        <w:rPr>
          <w:rtl/>
        </w:rPr>
        <w:t xml:space="preserve"> أو خلا في بيت وحده وبات على غمر فأصابه شيء من الشيطان لم يدعه</w:t>
      </w:r>
      <w:r w:rsidR="00234760">
        <w:rPr>
          <w:rtl/>
        </w:rPr>
        <w:t xml:space="preserve"> إلّا </w:t>
      </w:r>
      <w:r>
        <w:rPr>
          <w:rtl/>
        </w:rPr>
        <w:t>أن يشاء الله، وأسرع ما يكون الشيطان إلى الإنسان وهو على بعض هذه الحالات، وأن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خرج في سري</w:t>
      </w:r>
      <w:r>
        <w:rPr>
          <w:rFonts w:hint="cs"/>
          <w:rtl/>
        </w:rPr>
        <w:t>ّ</w:t>
      </w:r>
      <w:r>
        <w:rPr>
          <w:rtl/>
        </w:rPr>
        <w:t>ة فأتى وادي مجن</w:t>
      </w:r>
      <w:r>
        <w:rPr>
          <w:rFonts w:hint="cs"/>
          <w:rtl/>
        </w:rPr>
        <w:t>ّ</w:t>
      </w:r>
      <w:r>
        <w:rPr>
          <w:rtl/>
        </w:rPr>
        <w:t xml:space="preserve">ة </w:t>
      </w:r>
      <w:r w:rsidRPr="005A16B4">
        <w:rPr>
          <w:rStyle w:val="libFootnotenumChar"/>
          <w:rtl/>
        </w:rPr>
        <w:t>(3)</w:t>
      </w:r>
      <w:r>
        <w:rPr>
          <w:rtl/>
        </w:rPr>
        <w:t xml:space="preserve"> فنادى أصحابه</w:t>
      </w:r>
      <w:r w:rsidR="0035190A">
        <w:rPr>
          <w:rtl/>
        </w:rPr>
        <w:t>:</w:t>
      </w:r>
      <w:r>
        <w:rPr>
          <w:rtl/>
        </w:rPr>
        <w:t xml:space="preserve"> ألا ليأخذ كل</w:t>
      </w:r>
      <w:r>
        <w:rPr>
          <w:rFonts w:hint="cs"/>
          <w:rtl/>
        </w:rPr>
        <w:t>ّ</w:t>
      </w:r>
      <w:r>
        <w:rPr>
          <w:rtl/>
        </w:rPr>
        <w:t xml:space="preserve"> رجل منكم بيد صاحبه ولا يدخلن</w:t>
      </w:r>
      <w:r>
        <w:rPr>
          <w:rFonts w:hint="cs"/>
          <w:rtl/>
        </w:rPr>
        <w:t>ّ</w:t>
      </w:r>
      <w:r>
        <w:rPr>
          <w:rtl/>
        </w:rPr>
        <w:t xml:space="preserve"> رجل وحده، ولا يمضي رجل وحده قال</w:t>
      </w:r>
      <w:r w:rsidR="0035190A">
        <w:rPr>
          <w:rtl/>
        </w:rPr>
        <w:t>:</w:t>
      </w:r>
      <w:r>
        <w:rPr>
          <w:rtl/>
        </w:rPr>
        <w:t xml:space="preserve"> فتقد</w:t>
      </w:r>
      <w:r>
        <w:rPr>
          <w:rFonts w:hint="cs"/>
          <w:rtl/>
        </w:rPr>
        <w:t>ّ</w:t>
      </w:r>
      <w:r>
        <w:rPr>
          <w:rtl/>
        </w:rPr>
        <w:t xml:space="preserve">م رجل وحده فانتهى إليه وقد صرع فأخبر بذلك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فأخذ بإبهامه فغمزها ثم</w:t>
      </w:r>
      <w:r>
        <w:rPr>
          <w:rFonts w:hint="cs"/>
          <w:rtl/>
        </w:rPr>
        <w:t>ّ</w:t>
      </w:r>
      <w:r>
        <w:rPr>
          <w:rtl/>
        </w:rPr>
        <w:t xml:space="preserve"> قال</w:t>
      </w:r>
      <w:r w:rsidR="0035190A">
        <w:rPr>
          <w:rtl/>
        </w:rPr>
        <w:t>:</w:t>
      </w:r>
      <w:r>
        <w:rPr>
          <w:rtl/>
        </w:rPr>
        <w:t xml:space="preserve"> بسم الله اخرج حيث أنا رسول الله قال</w:t>
      </w:r>
      <w:r w:rsidR="0035190A">
        <w:rPr>
          <w:rtl/>
        </w:rPr>
        <w:t>:</w:t>
      </w:r>
      <w:r>
        <w:rPr>
          <w:rtl/>
        </w:rPr>
        <w:t xml:space="preserve"> فقام.</w:t>
      </w:r>
    </w:p>
    <w:p w:rsidR="005A16B4" w:rsidRDefault="005A16B4" w:rsidP="005A16B4">
      <w:pPr>
        <w:pStyle w:val="libNormal"/>
        <w:rPr>
          <w:rtl/>
        </w:rPr>
      </w:pPr>
      <w:r w:rsidRPr="005A16B4">
        <w:rPr>
          <w:rStyle w:val="libNormalChar"/>
          <w:rtl/>
        </w:rPr>
        <w:t>[ 67</w:t>
      </w:r>
      <w:r>
        <w:rPr>
          <w:rtl/>
        </w:rPr>
        <w:t>00 ] 2</w:t>
      </w:r>
      <w:r>
        <w:rPr>
          <w:rFonts w:hint="cs"/>
          <w:rtl/>
        </w:rPr>
        <w:t xml:space="preserve"> - </w:t>
      </w:r>
      <w:r>
        <w:rPr>
          <w:rtl/>
        </w:rPr>
        <w:t>وعنه، عن أحمد بن محم</w:t>
      </w:r>
      <w:r>
        <w:rPr>
          <w:rFonts w:hint="cs"/>
          <w:rtl/>
        </w:rPr>
        <w:t>ّ</w:t>
      </w:r>
      <w:r>
        <w:rPr>
          <w:rtl/>
        </w:rPr>
        <w:t>د، عن ابن فضّال، عن ابن القد</w:t>
      </w:r>
      <w:r>
        <w:rPr>
          <w:rFonts w:hint="cs"/>
          <w:rtl/>
        </w:rPr>
        <w:t>ّ</w:t>
      </w:r>
      <w:r>
        <w:rPr>
          <w:rtl/>
        </w:rPr>
        <w:t>اح، عن أبيه قال</w:t>
      </w:r>
      <w:r w:rsidR="0035190A">
        <w:rPr>
          <w:rtl/>
        </w:rPr>
        <w:t>:</w:t>
      </w:r>
      <w:r>
        <w:rPr>
          <w:rtl/>
        </w:rPr>
        <w:t xml:space="preserve"> نزلت على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w:t>
      </w:r>
      <w:r w:rsidR="0035190A">
        <w:rPr>
          <w:rtl/>
        </w:rPr>
        <w:t>:</w:t>
      </w:r>
      <w:r>
        <w:rPr>
          <w:rtl/>
        </w:rPr>
        <w:t xml:space="preserve"> يا ميمون، من يرقد معك بالليل، أمعك غلام</w:t>
      </w:r>
      <w:r>
        <w:rPr>
          <w:rFonts w:hint="cs"/>
          <w:rtl/>
        </w:rPr>
        <w:t xml:space="preserve"> </w:t>
      </w:r>
      <w:r>
        <w:rPr>
          <w:rtl/>
        </w:rPr>
        <w:t>؟ قلت</w:t>
      </w:r>
      <w:r w:rsidR="0035190A">
        <w:rPr>
          <w:rtl/>
        </w:rPr>
        <w:t>:</w:t>
      </w:r>
      <w:r>
        <w:rPr>
          <w:rtl/>
        </w:rPr>
        <w:t xml:space="preserve"> لا قال</w:t>
      </w:r>
      <w:r w:rsidR="0035190A">
        <w:rPr>
          <w:rtl/>
        </w:rPr>
        <w:t>:</w:t>
      </w:r>
      <w:r>
        <w:rPr>
          <w:rtl/>
        </w:rPr>
        <w:t xml:space="preserve"> فلا تنم وحدك فإن</w:t>
      </w:r>
      <w:r>
        <w:rPr>
          <w:rFonts w:hint="cs"/>
          <w:rtl/>
        </w:rPr>
        <w:t>ّ</w:t>
      </w:r>
      <w:r>
        <w:rPr>
          <w:rtl/>
        </w:rPr>
        <w:t xml:space="preserve"> أجرأ ما يكون الشيطان على الانسان إذا كان وحده.</w:t>
      </w:r>
    </w:p>
    <w:p w:rsidR="005A16B4" w:rsidRDefault="005A16B4" w:rsidP="005A16B4">
      <w:pPr>
        <w:pStyle w:val="libNormal"/>
        <w:rPr>
          <w:rtl/>
        </w:rPr>
      </w:pPr>
      <w:r w:rsidRPr="005A16B4">
        <w:rPr>
          <w:rStyle w:val="libNormalChar"/>
          <w:rtl/>
        </w:rPr>
        <w:t>[ 67</w:t>
      </w:r>
      <w:r>
        <w:rPr>
          <w:rtl/>
        </w:rPr>
        <w:t>01 ] 3</w:t>
      </w:r>
      <w:r>
        <w:rPr>
          <w:rFonts w:hint="cs"/>
          <w:rtl/>
        </w:rPr>
        <w:t xml:space="preserve"> - </w:t>
      </w:r>
      <w:r>
        <w:rPr>
          <w:rtl/>
        </w:rPr>
        <w:t>وعنه، عن عبد الله بن محم</w:t>
      </w:r>
      <w:r>
        <w:rPr>
          <w:rFonts w:hint="cs"/>
          <w:rtl/>
        </w:rPr>
        <w:t>ّ</w:t>
      </w:r>
      <w:r>
        <w:rPr>
          <w:rtl/>
        </w:rPr>
        <w:t>د، عن علي بن الحكم، عن أبان الأحمر،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الشيطان أشد</w:t>
      </w:r>
      <w:r>
        <w:rPr>
          <w:rFonts w:hint="cs"/>
          <w:rtl/>
        </w:rPr>
        <w:t>ّ</w:t>
      </w:r>
      <w:r>
        <w:rPr>
          <w:rtl/>
        </w:rPr>
        <w:t xml:space="preserve"> ما يهم</w:t>
      </w:r>
      <w:r>
        <w:rPr>
          <w:rFonts w:hint="cs"/>
          <w:rtl/>
        </w:rPr>
        <w:t>ّ</w:t>
      </w:r>
      <w:r>
        <w:rPr>
          <w:rtl/>
        </w:rPr>
        <w:t xml:space="preserve"> بالانسان حين يكون وحده خيالياً لا أرى أن يرقد وحده.</w:t>
      </w:r>
    </w:p>
    <w:p w:rsidR="005A16B4" w:rsidRDefault="005A16B4" w:rsidP="005A16B4">
      <w:pPr>
        <w:pStyle w:val="libNormal"/>
        <w:rPr>
          <w:rtl/>
        </w:rPr>
      </w:pPr>
      <w:r w:rsidRPr="005A16B4">
        <w:rPr>
          <w:rStyle w:val="libNormalChar"/>
          <w:rtl/>
        </w:rPr>
        <w:t>[ 67</w:t>
      </w:r>
      <w:r>
        <w:rPr>
          <w:rtl/>
        </w:rPr>
        <w:t>02 ] 4</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عثمان بن عيسى، عن سماعة بن مهران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يبيت في بيت وحده فقال</w:t>
      </w:r>
      <w:r w:rsidR="0035190A">
        <w:rPr>
          <w:rtl/>
        </w:rPr>
        <w:t>:</w:t>
      </w:r>
      <w:r>
        <w:rPr>
          <w:rtl/>
        </w:rPr>
        <w:t xml:space="preserve"> إن</w:t>
      </w:r>
      <w:r>
        <w:rPr>
          <w:rFonts w:hint="cs"/>
          <w:rtl/>
        </w:rPr>
        <w:t>ّ</w:t>
      </w:r>
      <w:r>
        <w:rPr>
          <w:rtl/>
        </w:rPr>
        <w:t>ي لأكره ذلك وإن اضطر</w:t>
      </w:r>
      <w:r>
        <w:rPr>
          <w:rFonts w:hint="cs"/>
          <w:rtl/>
        </w:rPr>
        <w:t>ّ</w:t>
      </w:r>
      <w:r>
        <w:rPr>
          <w:rtl/>
        </w:rPr>
        <w:t xml:space="preserve"> إلى</w:t>
      </w:r>
    </w:p>
    <w:p w:rsidR="005A16B4" w:rsidRDefault="007108A1" w:rsidP="007108A1">
      <w:pPr>
        <w:pStyle w:val="libLine"/>
        <w:rPr>
          <w:rtl/>
        </w:rPr>
      </w:pPr>
      <w:r>
        <w:rPr>
          <w:rtl/>
        </w:rPr>
        <w:t>____________________</w:t>
      </w:r>
    </w:p>
    <w:p w:rsidR="005A16B4" w:rsidRPr="00D60E78" w:rsidRDefault="005A16B4" w:rsidP="007108A1">
      <w:pPr>
        <w:pStyle w:val="libFootnote0"/>
        <w:rPr>
          <w:rtl/>
        </w:rPr>
      </w:pPr>
      <w:r w:rsidRPr="00D60E78">
        <w:rPr>
          <w:rtl/>
        </w:rPr>
        <w:t>(1) في المصدر وفي نسخة في هامش المخطوط</w:t>
      </w:r>
      <w:r w:rsidR="0035190A">
        <w:rPr>
          <w:rtl/>
        </w:rPr>
        <w:t>:</w:t>
      </w:r>
      <w:r w:rsidRPr="00D60E78">
        <w:rPr>
          <w:rtl/>
        </w:rPr>
        <w:t xml:space="preserve"> قائماً.</w:t>
      </w:r>
    </w:p>
    <w:p w:rsidR="005A16B4" w:rsidRPr="00D60E78" w:rsidRDefault="005A16B4" w:rsidP="007108A1">
      <w:pPr>
        <w:pStyle w:val="libFootnote0"/>
        <w:rPr>
          <w:rtl/>
        </w:rPr>
      </w:pPr>
      <w:r w:rsidRPr="00D60E78">
        <w:rPr>
          <w:rtl/>
        </w:rPr>
        <w:t>(2) ما بين المعقوفين ليس في المخطوط وأثبتناه من المصدر.</w:t>
      </w:r>
    </w:p>
    <w:p w:rsidR="005A16B4" w:rsidRPr="00D60E78" w:rsidRDefault="005A16B4" w:rsidP="007108A1">
      <w:pPr>
        <w:pStyle w:val="libFootnote0"/>
        <w:rPr>
          <w:rtl/>
        </w:rPr>
      </w:pPr>
      <w:r w:rsidRPr="00D60E78">
        <w:rPr>
          <w:rtl/>
        </w:rPr>
        <w:t>(3) م</w:t>
      </w:r>
      <w:r>
        <w:rPr>
          <w:rFonts w:hint="cs"/>
          <w:rtl/>
        </w:rPr>
        <w:t>َ</w:t>
      </w:r>
      <w:r w:rsidRPr="00D60E78">
        <w:rPr>
          <w:rtl/>
        </w:rPr>
        <w:t>ج</w:t>
      </w:r>
      <w:r>
        <w:rPr>
          <w:rFonts w:hint="cs"/>
          <w:rtl/>
        </w:rPr>
        <w:t>َ</w:t>
      </w:r>
      <w:r w:rsidRPr="00D60E78">
        <w:rPr>
          <w:rtl/>
        </w:rPr>
        <w:t>ن</w:t>
      </w:r>
      <w:r>
        <w:rPr>
          <w:rFonts w:hint="cs"/>
          <w:rtl/>
        </w:rPr>
        <w:t>َّ</w:t>
      </w:r>
      <w:r w:rsidRPr="00D60E78">
        <w:rPr>
          <w:rtl/>
        </w:rPr>
        <w:t>ة</w:t>
      </w:r>
      <w:r w:rsidR="0035190A">
        <w:rPr>
          <w:rtl/>
        </w:rPr>
        <w:t>:</w:t>
      </w:r>
      <w:r w:rsidRPr="00D60E78">
        <w:rPr>
          <w:rtl/>
        </w:rPr>
        <w:t xml:space="preserve"> موضع على أميال من مكة كان فيه سوق في الجاهلية </w:t>
      </w:r>
      <w:r w:rsidR="00E820C4" w:rsidRPr="00E820C4">
        <w:rPr>
          <w:rStyle w:val="libNormalChar"/>
          <w:rtl/>
        </w:rPr>
        <w:t xml:space="preserve">( </w:t>
      </w:r>
      <w:r w:rsidRPr="00D60E78">
        <w:rPr>
          <w:rtl/>
        </w:rPr>
        <w:t>معجم البلدان 5</w:t>
      </w:r>
      <w:r w:rsidR="0035190A">
        <w:rPr>
          <w:rtl/>
        </w:rPr>
        <w:t>:</w:t>
      </w:r>
      <w:r w:rsidRPr="00D60E78">
        <w:rPr>
          <w:rtl/>
        </w:rPr>
        <w:t xml:space="preserve"> 58 ).</w:t>
      </w:r>
    </w:p>
    <w:p w:rsidR="005A16B4" w:rsidRDefault="005A16B4" w:rsidP="007108A1">
      <w:pPr>
        <w:pStyle w:val="libFootnote0"/>
        <w:rPr>
          <w:rtl/>
        </w:rPr>
      </w:pPr>
      <w:r>
        <w:rPr>
          <w:rtl/>
        </w:rPr>
        <w:t>2 - الكافي 6</w:t>
      </w:r>
      <w:r w:rsidR="0035190A">
        <w:rPr>
          <w:rtl/>
        </w:rPr>
        <w:t>:</w:t>
      </w:r>
      <w:r>
        <w:rPr>
          <w:rtl/>
        </w:rPr>
        <w:t xml:space="preserve"> 533 / 1.</w:t>
      </w:r>
    </w:p>
    <w:p w:rsidR="005A16B4" w:rsidRDefault="005A16B4" w:rsidP="007108A1">
      <w:pPr>
        <w:pStyle w:val="libFootnote0"/>
        <w:rPr>
          <w:rtl/>
        </w:rPr>
      </w:pPr>
      <w:r>
        <w:rPr>
          <w:rtl/>
        </w:rPr>
        <w:t>3 - الكافي 6</w:t>
      </w:r>
      <w:r w:rsidR="0035190A">
        <w:rPr>
          <w:rtl/>
        </w:rPr>
        <w:t>:</w:t>
      </w:r>
      <w:r>
        <w:rPr>
          <w:rtl/>
        </w:rPr>
        <w:t xml:space="preserve"> 533 / 3.</w:t>
      </w:r>
    </w:p>
    <w:p w:rsidR="005A16B4" w:rsidRDefault="005A16B4" w:rsidP="007108A1">
      <w:pPr>
        <w:pStyle w:val="libFootnote0"/>
        <w:rPr>
          <w:rtl/>
        </w:rPr>
      </w:pPr>
      <w:r>
        <w:rPr>
          <w:rtl/>
        </w:rPr>
        <w:t>4 - الكافي 6</w:t>
      </w:r>
      <w:r w:rsidR="0035190A">
        <w:rPr>
          <w:rtl/>
        </w:rPr>
        <w:t>:</w:t>
      </w:r>
      <w:r>
        <w:rPr>
          <w:rtl/>
        </w:rPr>
        <w:t xml:space="preserve"> 533 / 4.</w:t>
      </w:r>
    </w:p>
    <w:p w:rsidR="007108A1" w:rsidRPr="00BC18D8" w:rsidRDefault="007108A1" w:rsidP="007108A1">
      <w:pPr>
        <w:pStyle w:val="libNormal"/>
        <w:rPr>
          <w:rtl/>
        </w:rPr>
      </w:pPr>
      <w:r w:rsidRPr="00535419">
        <w:rPr>
          <w:rtl/>
        </w:rPr>
        <w:br w:type="page"/>
      </w:r>
    </w:p>
    <w:p w:rsidR="005A16B4" w:rsidRDefault="005A16B4" w:rsidP="007B3411">
      <w:pPr>
        <w:pStyle w:val="libNormal0"/>
        <w:rPr>
          <w:rtl/>
        </w:rPr>
      </w:pPr>
      <w:r>
        <w:rPr>
          <w:rtl/>
        </w:rPr>
        <w:lastRenderedPageBreak/>
        <w:t>ذلك فلا بأس، ولكن يكثر ذكر الله في منامه ما استطاع.</w:t>
      </w:r>
    </w:p>
    <w:p w:rsidR="005A16B4" w:rsidRDefault="005A16B4" w:rsidP="005A16B4">
      <w:pPr>
        <w:pStyle w:val="libNormal"/>
        <w:rPr>
          <w:rtl/>
        </w:rPr>
      </w:pPr>
      <w:r w:rsidRPr="005A16B4">
        <w:rPr>
          <w:rStyle w:val="libNormalChar"/>
          <w:rtl/>
        </w:rPr>
        <w:t>[ 67</w:t>
      </w:r>
      <w:r>
        <w:rPr>
          <w:rtl/>
        </w:rPr>
        <w:t>03 ] 5</w:t>
      </w:r>
      <w:r>
        <w:rPr>
          <w:rFonts w:hint="cs"/>
          <w:rtl/>
        </w:rPr>
        <w:t xml:space="preserve"> - </w:t>
      </w:r>
      <w:r>
        <w:rPr>
          <w:rtl/>
        </w:rPr>
        <w:t>وعنهم، عن سهل بن زياد، وعن علي بن إبراهيم جميعاً، عن محم</w:t>
      </w:r>
      <w:r>
        <w:rPr>
          <w:rFonts w:hint="cs"/>
          <w:rtl/>
        </w:rPr>
        <w:t>ّ</w:t>
      </w:r>
      <w:r>
        <w:rPr>
          <w:rtl/>
        </w:rPr>
        <w:t xml:space="preserve">د بن عيسى، عن الدهقان، عن درست، عن إبراهيم بن عبد الحميد، عن أبي الحسن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ثلاثة يتخو</w:t>
      </w:r>
      <w:r>
        <w:rPr>
          <w:rFonts w:hint="cs"/>
          <w:rtl/>
        </w:rPr>
        <w:t>ّ</w:t>
      </w:r>
      <w:r>
        <w:rPr>
          <w:rtl/>
        </w:rPr>
        <w:t>ف منها الجنون</w:t>
      </w:r>
      <w:r w:rsidR="0035190A">
        <w:rPr>
          <w:rtl/>
        </w:rPr>
        <w:t>:</w:t>
      </w:r>
      <w:r>
        <w:rPr>
          <w:rtl/>
        </w:rPr>
        <w:t xml:space="preserve"> التغو</w:t>
      </w:r>
      <w:r>
        <w:rPr>
          <w:rFonts w:hint="cs"/>
          <w:rtl/>
        </w:rPr>
        <w:t>ّ</w:t>
      </w:r>
      <w:r>
        <w:rPr>
          <w:rtl/>
        </w:rPr>
        <w:t>ط بين القبور، والمشي في خف</w:t>
      </w:r>
      <w:r>
        <w:rPr>
          <w:rFonts w:hint="cs"/>
          <w:rtl/>
        </w:rPr>
        <w:t>ّ</w:t>
      </w:r>
      <w:r>
        <w:rPr>
          <w:rtl/>
        </w:rPr>
        <w:t xml:space="preserve"> واحد، والرجل ينام وحده.</w:t>
      </w:r>
      <w:r>
        <w:rPr>
          <w:rtl/>
        </w:rPr>
        <w:cr/>
        <w:t>قال الكليني</w:t>
      </w:r>
      <w:r w:rsidR="0035190A">
        <w:rPr>
          <w:rtl/>
        </w:rPr>
        <w:t>:</w:t>
      </w:r>
      <w:r>
        <w:rPr>
          <w:rtl/>
        </w:rPr>
        <w:t xml:space="preserve"> هذه الأشياء إن</w:t>
      </w:r>
      <w:r>
        <w:rPr>
          <w:rFonts w:hint="cs"/>
          <w:rtl/>
        </w:rPr>
        <w:t>ّ</w:t>
      </w:r>
      <w:r>
        <w:rPr>
          <w:rtl/>
        </w:rPr>
        <w:t>ما كرهت لهذه العل</w:t>
      </w:r>
      <w:r>
        <w:rPr>
          <w:rFonts w:hint="cs"/>
          <w:rtl/>
        </w:rPr>
        <w:t>ّ</w:t>
      </w:r>
      <w:r>
        <w:rPr>
          <w:rtl/>
        </w:rPr>
        <w:t>ة وليست هي بحرام.</w:t>
      </w:r>
    </w:p>
    <w:p w:rsidR="005A16B4" w:rsidRDefault="005A16B4" w:rsidP="005A16B4">
      <w:pPr>
        <w:pStyle w:val="libNormal"/>
        <w:rPr>
          <w:rtl/>
        </w:rPr>
      </w:pPr>
      <w:r w:rsidRPr="005A16B4">
        <w:rPr>
          <w:rStyle w:val="libNormalChar"/>
          <w:rtl/>
        </w:rPr>
        <w:t>[ 67</w:t>
      </w:r>
      <w:r>
        <w:rPr>
          <w:rtl/>
        </w:rPr>
        <w:t>04 ] 6</w:t>
      </w:r>
      <w:r>
        <w:rPr>
          <w:rFonts w:hint="cs"/>
          <w:rtl/>
        </w:rPr>
        <w:t xml:space="preserve"> - </w:t>
      </w:r>
      <w:r>
        <w:rPr>
          <w:rtl/>
        </w:rPr>
        <w:t>وعن علي بن إبراهيم، عن أبيه، وعلي بن محم</w:t>
      </w:r>
      <w:r>
        <w:rPr>
          <w:rFonts w:hint="cs"/>
          <w:rtl/>
        </w:rPr>
        <w:t>ّ</w:t>
      </w:r>
      <w:r>
        <w:rPr>
          <w:rtl/>
        </w:rPr>
        <w:t>د القاساني جميعاً، عن القاسم بن محم</w:t>
      </w:r>
      <w:r>
        <w:rPr>
          <w:rFonts w:hint="cs"/>
          <w:rtl/>
        </w:rPr>
        <w:t>ّ</w:t>
      </w:r>
      <w:r>
        <w:rPr>
          <w:rtl/>
        </w:rPr>
        <w:t>د، عن سليمان بن داود، عن سفيان بن عيينة، عن الزهري قال</w:t>
      </w:r>
      <w:r w:rsidR="0035190A">
        <w:rPr>
          <w:rtl/>
        </w:rPr>
        <w:t>:</w:t>
      </w:r>
      <w:r>
        <w:rPr>
          <w:rtl/>
        </w:rPr>
        <w:t xml:space="preserve"> قال علي بن الحسين</w:t>
      </w:r>
      <w:r w:rsidR="007B3411">
        <w:rPr>
          <w:rFonts w:hint="cs"/>
          <w:rtl/>
        </w:rPr>
        <w:t xml:space="preserve"> (</w:t>
      </w:r>
      <w:r>
        <w:rPr>
          <w:rtl/>
        </w:rPr>
        <w:t xml:space="preserve"> </w:t>
      </w:r>
      <w:r w:rsidRPr="005A16B4">
        <w:rPr>
          <w:rStyle w:val="libAlaemChar"/>
          <w:rFonts w:hint="cs"/>
          <w:rtl/>
        </w:rPr>
        <w:t>عليهما‌السلام</w:t>
      </w:r>
      <w:r>
        <w:rPr>
          <w:rtl/>
        </w:rPr>
        <w:t xml:space="preserve"> </w:t>
      </w:r>
      <w:r w:rsidR="007B3411">
        <w:rPr>
          <w:rFonts w:hint="cs"/>
          <w:rtl/>
        </w:rPr>
        <w:t xml:space="preserve">) : </w:t>
      </w:r>
      <w:r>
        <w:rPr>
          <w:rtl/>
        </w:rPr>
        <w:t>لو مات من بين المشرق والمغرب لما استوحشت بعد أن يكون القرآن معي، الحديث.</w:t>
      </w:r>
    </w:p>
    <w:p w:rsidR="005A16B4" w:rsidRDefault="005A16B4" w:rsidP="005A16B4">
      <w:pPr>
        <w:pStyle w:val="libNormal"/>
        <w:rPr>
          <w:rtl/>
        </w:rPr>
      </w:pPr>
      <w:r w:rsidRPr="005A16B4">
        <w:rPr>
          <w:rStyle w:val="libNormalChar"/>
          <w:rtl/>
        </w:rPr>
        <w:t>[ 67</w:t>
      </w:r>
      <w:r>
        <w:rPr>
          <w:rtl/>
        </w:rPr>
        <w:t>05 ] 7</w:t>
      </w:r>
      <w:r>
        <w:rPr>
          <w:rFonts w:hint="cs"/>
          <w:rtl/>
        </w:rPr>
        <w:t xml:space="preserve"> - </w:t>
      </w:r>
      <w:r>
        <w:rPr>
          <w:rtl/>
        </w:rPr>
        <w:t>وبهذا الإ</w:t>
      </w:r>
      <w:r>
        <w:rPr>
          <w:rFonts w:hint="cs"/>
          <w:rtl/>
        </w:rPr>
        <w:t>ِ</w:t>
      </w:r>
      <w:r>
        <w:rPr>
          <w:rtl/>
        </w:rPr>
        <w:t xml:space="preserve">سناد عن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قال رسول الله</w:t>
      </w:r>
      <w:r w:rsidR="007B3411">
        <w:rPr>
          <w:rFonts w:hint="cs"/>
          <w:rtl/>
        </w:rPr>
        <w:t xml:space="preserve"> (</w:t>
      </w:r>
      <w:r>
        <w:rPr>
          <w:rtl/>
        </w:rPr>
        <w:t xml:space="preserve"> </w:t>
      </w:r>
      <w:r w:rsidRPr="005A16B4">
        <w:rPr>
          <w:rStyle w:val="libAlaemChar"/>
          <w:rFonts w:hint="cs"/>
          <w:rtl/>
        </w:rPr>
        <w:t>صلى‌الله‌عليه‌وآله‌وسلم</w:t>
      </w:r>
      <w:r>
        <w:rPr>
          <w:rtl/>
        </w:rPr>
        <w:t xml:space="preserve"> </w:t>
      </w:r>
      <w:r w:rsidR="007B3411">
        <w:rPr>
          <w:rFonts w:hint="cs"/>
          <w:rtl/>
        </w:rPr>
        <w:t xml:space="preserve">) : </w:t>
      </w:r>
      <w:r>
        <w:rPr>
          <w:rtl/>
        </w:rPr>
        <w:t>من أعطاه الله القرآن فرأى أن</w:t>
      </w:r>
      <w:r>
        <w:rPr>
          <w:rFonts w:hint="cs"/>
          <w:rtl/>
        </w:rPr>
        <w:t>ّ</w:t>
      </w:r>
      <w:r>
        <w:rPr>
          <w:rtl/>
        </w:rPr>
        <w:t xml:space="preserve"> رجلاً أ</w:t>
      </w:r>
      <w:r>
        <w:rPr>
          <w:rFonts w:hint="cs"/>
          <w:rtl/>
        </w:rPr>
        <w:t>ُ</w:t>
      </w:r>
      <w:r>
        <w:rPr>
          <w:rtl/>
        </w:rPr>
        <w:t>عطي أفضل مم</w:t>
      </w:r>
      <w:r>
        <w:rPr>
          <w:rFonts w:hint="cs"/>
          <w:rtl/>
        </w:rPr>
        <w:t>ّ</w:t>
      </w:r>
      <w:r>
        <w:rPr>
          <w:rtl/>
        </w:rPr>
        <w:t>ا أ</w:t>
      </w:r>
      <w:r>
        <w:rPr>
          <w:rFonts w:hint="cs"/>
          <w:rtl/>
        </w:rPr>
        <w:t>ُ</w:t>
      </w:r>
      <w:r>
        <w:rPr>
          <w:rtl/>
        </w:rPr>
        <w:t>عطي فقد صغ</w:t>
      </w:r>
      <w:r>
        <w:rPr>
          <w:rFonts w:hint="cs"/>
          <w:rtl/>
        </w:rPr>
        <w:t>ّ</w:t>
      </w:r>
      <w:r>
        <w:rPr>
          <w:rtl/>
        </w:rPr>
        <w:t>ر عظيماً، وعظم صغيراً.</w:t>
      </w:r>
    </w:p>
    <w:p w:rsidR="005A16B4" w:rsidRDefault="005A16B4" w:rsidP="005A16B4">
      <w:pPr>
        <w:pStyle w:val="libNormal"/>
        <w:rPr>
          <w:rtl/>
        </w:rPr>
      </w:pPr>
      <w:r w:rsidRPr="005A16B4">
        <w:rPr>
          <w:rStyle w:val="libNormalChar"/>
          <w:rtl/>
        </w:rPr>
        <w:t>[ 67</w:t>
      </w:r>
      <w:r>
        <w:rPr>
          <w:rtl/>
        </w:rPr>
        <w:t>06 ] 8</w:t>
      </w:r>
      <w:r>
        <w:rPr>
          <w:rFonts w:hint="cs"/>
          <w:rtl/>
        </w:rPr>
        <w:t xml:space="preserve"> - </w:t>
      </w:r>
      <w:r w:rsidR="00E820C4" w:rsidRPr="00E820C4">
        <w:rPr>
          <w:rStyle w:val="libNormalChar"/>
          <w:rtl/>
        </w:rPr>
        <w:t xml:space="preserve">( </w:t>
      </w:r>
      <w:r>
        <w:rPr>
          <w:rtl/>
        </w:rPr>
        <w:t>وعن بعض أصحابنا وفي نسخة عن أبي عبد الله الأشعري</w:t>
      </w:r>
      <w:r w:rsidR="00E820C4" w:rsidRPr="00E820C4">
        <w:rPr>
          <w:rStyle w:val="libNormalChar"/>
          <w:rtl/>
        </w:rPr>
        <w:t xml:space="preserve"> ) </w:t>
      </w:r>
      <w:r w:rsidRPr="005A16B4">
        <w:rPr>
          <w:rStyle w:val="libFootnotenumChar"/>
          <w:rtl/>
        </w:rPr>
        <w:t>(1)</w:t>
      </w:r>
      <w:r>
        <w:rPr>
          <w:rtl/>
        </w:rPr>
        <w:t xml:space="preserve"> رفعه، عن هشام بن الحكم،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طويل</w:t>
      </w:r>
      <w:r>
        <w:rPr>
          <w:rFonts w:hint="cs"/>
          <w:rtl/>
        </w:rPr>
        <w:t xml:space="preserve"> - </w:t>
      </w:r>
      <w:r>
        <w:rPr>
          <w:rtl/>
        </w:rPr>
        <w:t>قال</w:t>
      </w:r>
      <w:r w:rsidR="0035190A">
        <w:rPr>
          <w:rtl/>
        </w:rPr>
        <w:t>:</w:t>
      </w:r>
      <w:r>
        <w:rPr>
          <w:rtl/>
        </w:rPr>
        <w:t xml:space="preserve"> يا هشام، الصبر على الوحدة علامة قو</w:t>
      </w:r>
      <w:r>
        <w:rPr>
          <w:rFonts w:hint="cs"/>
          <w:rtl/>
        </w:rPr>
        <w:t>ّ</w:t>
      </w:r>
      <w:r>
        <w:rPr>
          <w:rtl/>
        </w:rPr>
        <w:t>ة العقل، فمن عقل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الكافي 6</w:t>
      </w:r>
      <w:r w:rsidR="0035190A">
        <w:rPr>
          <w:rtl/>
        </w:rPr>
        <w:t>:</w:t>
      </w:r>
      <w:r>
        <w:rPr>
          <w:rtl/>
        </w:rPr>
        <w:t xml:space="preserve"> 534 / 10، وأورده أيضاً في الحديث 2 من الباب 16 من أبواب أحكام الخلوه وتقدمت قطعة منه في الحديث 5 من الباب 44 من أبواب الملابس.</w:t>
      </w:r>
    </w:p>
    <w:p w:rsidR="005A16B4" w:rsidRDefault="005A16B4" w:rsidP="007108A1">
      <w:pPr>
        <w:pStyle w:val="libFootnote0"/>
        <w:rPr>
          <w:rtl/>
        </w:rPr>
      </w:pPr>
      <w:r>
        <w:rPr>
          <w:rtl/>
        </w:rPr>
        <w:t>6 - الكافي 2</w:t>
      </w:r>
      <w:r w:rsidR="0035190A">
        <w:rPr>
          <w:rtl/>
        </w:rPr>
        <w:t>:</w:t>
      </w:r>
      <w:r>
        <w:rPr>
          <w:rtl/>
        </w:rPr>
        <w:t xml:space="preserve"> 440 / 13، أورده بتمامه في الحديث 2 من الباب 11 من أبواب قراءة القرآن.</w:t>
      </w:r>
    </w:p>
    <w:p w:rsidR="005A16B4" w:rsidRDefault="005A16B4" w:rsidP="007108A1">
      <w:pPr>
        <w:pStyle w:val="libFootnote0"/>
        <w:rPr>
          <w:rtl/>
        </w:rPr>
      </w:pPr>
      <w:r>
        <w:rPr>
          <w:rtl/>
        </w:rPr>
        <w:t>7 - الكافي 2</w:t>
      </w:r>
      <w:r w:rsidR="0035190A">
        <w:rPr>
          <w:rtl/>
        </w:rPr>
        <w:t>:</w:t>
      </w:r>
      <w:r>
        <w:rPr>
          <w:rtl/>
        </w:rPr>
        <w:t xml:space="preserve"> 442 / 7، أورد ذيله في الحديث 1 من الباب 68 من أبواب القراءة في الصلاة.</w:t>
      </w:r>
    </w:p>
    <w:p w:rsidR="005A16B4" w:rsidRDefault="005A16B4" w:rsidP="007108A1">
      <w:pPr>
        <w:pStyle w:val="libFootnote0"/>
        <w:rPr>
          <w:rtl/>
        </w:rPr>
      </w:pPr>
      <w:r>
        <w:rPr>
          <w:rtl/>
        </w:rPr>
        <w:t>8 - الكافي 2</w:t>
      </w:r>
      <w:r w:rsidR="0035190A">
        <w:rPr>
          <w:rtl/>
        </w:rPr>
        <w:t>:</w:t>
      </w:r>
      <w:r>
        <w:rPr>
          <w:rtl/>
        </w:rPr>
        <w:t xml:space="preserve"> 13 / 12.</w:t>
      </w:r>
    </w:p>
    <w:p w:rsidR="005A16B4" w:rsidRPr="00D60E78" w:rsidRDefault="005A16B4" w:rsidP="007108A1">
      <w:pPr>
        <w:pStyle w:val="libFootnote0"/>
        <w:rPr>
          <w:rtl/>
        </w:rPr>
      </w:pPr>
      <w:r w:rsidRPr="00D60E78">
        <w:rPr>
          <w:rtl/>
        </w:rPr>
        <w:t>(1) في المصدر بدل ما بين القوسين هكذا</w:t>
      </w:r>
      <w:r w:rsidR="0035190A">
        <w:rPr>
          <w:rtl/>
        </w:rPr>
        <w:t>:</w:t>
      </w:r>
      <w:r w:rsidRPr="00D60E78">
        <w:rPr>
          <w:rtl/>
        </w:rPr>
        <w:t xml:space="preserve"> أبو</w:t>
      </w:r>
      <w:r>
        <w:rPr>
          <w:rtl/>
        </w:rPr>
        <w:t xml:space="preserve"> عبد الله </w:t>
      </w:r>
      <w:r w:rsidRPr="00D60E78">
        <w:rPr>
          <w:rtl/>
        </w:rPr>
        <w:t>الأشعري عن بعض أصحابنا رفعه عن هشام بن الحكم.</w:t>
      </w:r>
    </w:p>
    <w:p w:rsidR="007108A1" w:rsidRPr="00BC18D8" w:rsidRDefault="007108A1" w:rsidP="007108A1">
      <w:pPr>
        <w:pStyle w:val="libNormal"/>
        <w:rPr>
          <w:rtl/>
        </w:rPr>
      </w:pPr>
      <w:r w:rsidRPr="00535419">
        <w:rPr>
          <w:rtl/>
        </w:rPr>
        <w:br w:type="page"/>
      </w:r>
    </w:p>
    <w:p w:rsidR="005A16B4" w:rsidRDefault="005A16B4" w:rsidP="008814CD">
      <w:pPr>
        <w:pStyle w:val="libNormal0"/>
        <w:rPr>
          <w:rtl/>
        </w:rPr>
      </w:pPr>
      <w:r>
        <w:rPr>
          <w:rtl/>
        </w:rPr>
        <w:lastRenderedPageBreak/>
        <w:t>الله اعتزل أهل الدنيا والراغبين فيها، ورغب فيما عند الله وكان الله أ</w:t>
      </w:r>
      <w:r>
        <w:rPr>
          <w:rFonts w:hint="cs"/>
          <w:rtl/>
        </w:rPr>
        <w:t>ُ</w:t>
      </w:r>
      <w:r>
        <w:rPr>
          <w:rtl/>
        </w:rPr>
        <w:t>نسه في الوحشة وصاحبه في الوحدة وغناه في العلية ومعز</w:t>
      </w:r>
      <w:r>
        <w:rPr>
          <w:rFonts w:hint="cs"/>
          <w:rtl/>
        </w:rPr>
        <w:t>ّ</w:t>
      </w:r>
      <w:r>
        <w:rPr>
          <w:rtl/>
        </w:rPr>
        <w:t>ه من غير عشيرة، الحديث.</w:t>
      </w:r>
    </w:p>
    <w:p w:rsidR="005A16B4" w:rsidRDefault="005A16B4" w:rsidP="008814CD">
      <w:pPr>
        <w:pStyle w:val="libNormal"/>
        <w:rPr>
          <w:rtl/>
        </w:rPr>
      </w:pPr>
      <w:r>
        <w:rPr>
          <w:rtl/>
        </w:rPr>
        <w:t>أقول</w:t>
      </w:r>
      <w:r w:rsidR="0035190A">
        <w:rPr>
          <w:rtl/>
        </w:rPr>
        <w:t>:</w:t>
      </w:r>
      <w:r>
        <w:rPr>
          <w:rtl/>
        </w:rPr>
        <w:t xml:space="preserve"> هذا محمول على الجواز وما مضى </w:t>
      </w:r>
      <w:r w:rsidRPr="005A16B4">
        <w:rPr>
          <w:rStyle w:val="libFootnotenumChar"/>
          <w:rtl/>
        </w:rPr>
        <w:t>(</w:t>
      </w:r>
      <w:r w:rsidR="008814CD">
        <w:rPr>
          <w:rStyle w:val="libFootnotenumChar"/>
          <w:rFonts w:hint="cs"/>
          <w:rtl/>
        </w:rPr>
        <w:t>1</w:t>
      </w:r>
      <w:r w:rsidRPr="005A16B4">
        <w:rPr>
          <w:rStyle w:val="libFootnotenumChar"/>
          <w:rtl/>
        </w:rPr>
        <w:t>)</w:t>
      </w:r>
      <w:r>
        <w:rPr>
          <w:rtl/>
        </w:rPr>
        <w:t xml:space="preserve"> ويأتي </w:t>
      </w:r>
      <w:r w:rsidRPr="005A16B4">
        <w:rPr>
          <w:rStyle w:val="libFootnotenumChar"/>
          <w:rtl/>
        </w:rPr>
        <w:t>(</w:t>
      </w:r>
      <w:r w:rsidR="008814CD">
        <w:rPr>
          <w:rStyle w:val="libFootnotenumChar"/>
          <w:rFonts w:hint="cs"/>
          <w:rtl/>
        </w:rPr>
        <w:t>2</w:t>
      </w:r>
      <w:r w:rsidRPr="005A16B4">
        <w:rPr>
          <w:rStyle w:val="libFootnotenumChar"/>
          <w:rtl/>
        </w:rPr>
        <w:t>)</w:t>
      </w:r>
      <w:r>
        <w:rPr>
          <w:rtl/>
        </w:rPr>
        <w:t xml:space="preserve"> على كراهة، والأقرب إرادة اجتناب الأشرار دون الأخيار لما يأتي في محل</w:t>
      </w:r>
      <w:r>
        <w:rPr>
          <w:rFonts w:hint="cs"/>
          <w:rtl/>
        </w:rPr>
        <w:t>ّ</w:t>
      </w:r>
      <w:r>
        <w:rPr>
          <w:rtl/>
        </w:rPr>
        <w:t xml:space="preserve">ه </w:t>
      </w:r>
      <w:r w:rsidRPr="005A16B4">
        <w:rPr>
          <w:rStyle w:val="libFootnotenumChar"/>
          <w:rtl/>
        </w:rPr>
        <w:t>(</w:t>
      </w:r>
      <w:r w:rsidR="008814CD">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[ 67</w:t>
      </w:r>
      <w:r>
        <w:rPr>
          <w:rtl/>
        </w:rPr>
        <w:t>07 ] 9</w:t>
      </w:r>
      <w:r>
        <w:rPr>
          <w:rFonts w:hint="cs"/>
          <w:rtl/>
        </w:rPr>
        <w:t xml:space="preserve"> - </w:t>
      </w:r>
      <w:r>
        <w:rPr>
          <w:rtl/>
        </w:rPr>
        <w:t>محم</w:t>
      </w:r>
      <w:r>
        <w:rPr>
          <w:rFonts w:hint="cs"/>
          <w:rtl/>
        </w:rPr>
        <w:t>ّ</w:t>
      </w:r>
      <w:r>
        <w:rPr>
          <w:rtl/>
        </w:rPr>
        <w:t>د بن علي بن الحسين بإسناده عن حمّاد بن عمرو وأنس بن محم</w:t>
      </w:r>
      <w:r>
        <w:rPr>
          <w:rFonts w:hint="cs"/>
          <w:rtl/>
        </w:rPr>
        <w:t>ّ</w:t>
      </w:r>
      <w:r>
        <w:rPr>
          <w:rtl/>
        </w:rPr>
        <w:t xml:space="preserve">د، عن أبيه،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وصي</w:t>
      </w:r>
      <w:r>
        <w:rPr>
          <w:rFonts w:hint="cs"/>
          <w:rtl/>
        </w:rPr>
        <w:t>ّ</w:t>
      </w:r>
      <w:r>
        <w:rPr>
          <w:rtl/>
        </w:rPr>
        <w:t xml:space="preserve">ة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قال</w:t>
      </w:r>
      <w:r w:rsidR="0035190A">
        <w:rPr>
          <w:rtl/>
        </w:rPr>
        <w:t>:</w:t>
      </w:r>
      <w:r>
        <w:rPr>
          <w:rtl/>
        </w:rPr>
        <w:t xml:space="preserve"> وكره أن ينام الرجل في بيت وحده، يا علي، لعن الله ثلاثة</w:t>
      </w:r>
      <w:r w:rsidR="0035190A">
        <w:rPr>
          <w:rtl/>
        </w:rPr>
        <w:t>:</w:t>
      </w:r>
      <w:r>
        <w:rPr>
          <w:rtl/>
        </w:rPr>
        <w:t xml:space="preserve"> آكل زاده وحده، وراكب الفلاة وحده، والنائم في بيت وحده، يا علي، ثلاث يتخو</w:t>
      </w:r>
      <w:r>
        <w:rPr>
          <w:rFonts w:hint="cs"/>
          <w:rtl/>
        </w:rPr>
        <w:t>ّ</w:t>
      </w:r>
      <w:r>
        <w:rPr>
          <w:rtl/>
        </w:rPr>
        <w:t>ف منهن</w:t>
      </w:r>
      <w:r>
        <w:rPr>
          <w:rFonts w:hint="cs"/>
          <w:rtl/>
        </w:rPr>
        <w:t>ّ</w:t>
      </w:r>
      <w:r>
        <w:rPr>
          <w:rtl/>
        </w:rPr>
        <w:t xml:space="preserve"> الجنون</w:t>
      </w:r>
      <w:r w:rsidR="0035190A">
        <w:rPr>
          <w:rtl/>
        </w:rPr>
        <w:t>:</w:t>
      </w:r>
      <w:r>
        <w:rPr>
          <w:rtl/>
        </w:rPr>
        <w:t xml:space="preserve"> التغو</w:t>
      </w:r>
      <w:r>
        <w:rPr>
          <w:rFonts w:hint="cs"/>
          <w:rtl/>
        </w:rPr>
        <w:t>ّ</w:t>
      </w:r>
      <w:r>
        <w:rPr>
          <w:rtl/>
        </w:rPr>
        <w:t>ط بين القبور، والمشي في خف</w:t>
      </w:r>
      <w:r>
        <w:rPr>
          <w:rFonts w:hint="cs"/>
          <w:rtl/>
        </w:rPr>
        <w:t>ّ</w:t>
      </w:r>
      <w:r>
        <w:rPr>
          <w:rtl/>
        </w:rPr>
        <w:t xml:space="preserve"> واحد، والرجل ينام وحده.</w:t>
      </w:r>
    </w:p>
    <w:p w:rsidR="005A16B4" w:rsidRDefault="005A16B4" w:rsidP="005A16B4">
      <w:pPr>
        <w:pStyle w:val="libNormal"/>
        <w:rPr>
          <w:rtl/>
        </w:rPr>
      </w:pPr>
      <w:r w:rsidRPr="005A16B4">
        <w:rPr>
          <w:rStyle w:val="libNormalChar"/>
          <w:rtl/>
        </w:rPr>
        <w:t>[ 67</w:t>
      </w:r>
      <w:r>
        <w:rPr>
          <w:rtl/>
        </w:rPr>
        <w:t>08 ] 10</w:t>
      </w:r>
      <w:r>
        <w:rPr>
          <w:rFonts w:hint="cs"/>
          <w:rtl/>
        </w:rPr>
        <w:t xml:space="preserve"> - </w:t>
      </w:r>
      <w:r>
        <w:rPr>
          <w:rtl/>
        </w:rPr>
        <w:t xml:space="preserve">وبإسناده عن إبراهيم بن عبد الحميد، عن أبي الحسن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ثلاثة منهم</w:t>
      </w:r>
      <w:r w:rsidR="0035190A">
        <w:rPr>
          <w:rtl/>
        </w:rPr>
        <w:t>:</w:t>
      </w:r>
      <w:r>
        <w:rPr>
          <w:rtl/>
        </w:rPr>
        <w:t xml:space="preserve"> النائم في بيت وحده.</w:t>
      </w:r>
    </w:p>
    <w:p w:rsidR="005A16B4" w:rsidRDefault="005A16B4" w:rsidP="005A16B4">
      <w:pPr>
        <w:pStyle w:val="libNormal"/>
        <w:rPr>
          <w:rtl/>
        </w:rPr>
      </w:pPr>
      <w:r w:rsidRPr="005A16B4">
        <w:rPr>
          <w:rStyle w:val="libNormalChar"/>
          <w:rtl/>
        </w:rPr>
        <w:t>[ 67</w:t>
      </w:r>
      <w:r>
        <w:rPr>
          <w:rtl/>
        </w:rPr>
        <w:t>09 ] 11</w:t>
      </w:r>
      <w:r>
        <w:rPr>
          <w:rFonts w:hint="cs"/>
          <w:rtl/>
        </w:rPr>
        <w:t xml:space="preserve"> - </w:t>
      </w:r>
      <w:r>
        <w:rPr>
          <w:rtl/>
        </w:rPr>
        <w:t xml:space="preserve">وبإسناده عن أبي خديجة،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البائت في البيت وحده شيطان، والاثنان لم</w:t>
      </w:r>
      <w:r>
        <w:rPr>
          <w:rFonts w:hint="cs"/>
          <w:rtl/>
        </w:rPr>
        <w:t>ّ</w:t>
      </w:r>
      <w:r>
        <w:rPr>
          <w:rtl/>
        </w:rPr>
        <w:t>ة، والثلاثة أ</w:t>
      </w:r>
      <w:r>
        <w:rPr>
          <w:rFonts w:hint="cs"/>
          <w:rtl/>
        </w:rPr>
        <w:t>ُ</w:t>
      </w:r>
      <w:r>
        <w:rPr>
          <w:rtl/>
        </w:rPr>
        <w:t>نس.</w:t>
      </w:r>
    </w:p>
    <w:p w:rsidR="005A16B4" w:rsidRDefault="005A16B4" w:rsidP="005A16B4">
      <w:pPr>
        <w:pStyle w:val="libNormal"/>
        <w:rPr>
          <w:rtl/>
        </w:rPr>
      </w:pPr>
      <w:r w:rsidRPr="005A16B4">
        <w:rPr>
          <w:rStyle w:val="libNormalChar"/>
          <w:rtl/>
        </w:rPr>
        <w:t>[ 67</w:t>
      </w:r>
      <w:r>
        <w:rPr>
          <w:rtl/>
        </w:rPr>
        <w:t>10 ] 12</w:t>
      </w:r>
      <w:r>
        <w:rPr>
          <w:rFonts w:hint="cs"/>
          <w:rtl/>
        </w:rPr>
        <w:t xml:space="preserve"> - </w:t>
      </w:r>
      <w:r>
        <w:rPr>
          <w:rtl/>
        </w:rPr>
        <w:t xml:space="preserve">وبإسناده عن شعيب بن واقد، عن الحسين بن زيد،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أن</w:t>
      </w:r>
      <w:r>
        <w:rPr>
          <w:rFonts w:hint="cs"/>
          <w:rtl/>
        </w:rPr>
        <w:t>ّ</w:t>
      </w:r>
      <w:r>
        <w:rPr>
          <w:rtl/>
        </w:rPr>
        <w:t xml:space="preserve"> رسول الله</w:t>
      </w:r>
    </w:p>
    <w:p w:rsidR="005A16B4" w:rsidRDefault="007108A1" w:rsidP="007108A1">
      <w:pPr>
        <w:pStyle w:val="libLine"/>
        <w:rPr>
          <w:rtl/>
        </w:rPr>
      </w:pPr>
      <w:r>
        <w:rPr>
          <w:rtl/>
        </w:rPr>
        <w:t>____________________</w:t>
      </w:r>
    </w:p>
    <w:p w:rsidR="005A16B4" w:rsidRPr="00D60E78" w:rsidRDefault="005A16B4" w:rsidP="008814CD">
      <w:pPr>
        <w:pStyle w:val="libFootnote0"/>
        <w:rPr>
          <w:rtl/>
        </w:rPr>
      </w:pPr>
      <w:r w:rsidRPr="00D60E78">
        <w:rPr>
          <w:rtl/>
        </w:rPr>
        <w:t>(</w:t>
      </w:r>
      <w:r w:rsidR="008814CD">
        <w:rPr>
          <w:rFonts w:hint="cs"/>
          <w:rtl/>
        </w:rPr>
        <w:t>1</w:t>
      </w:r>
      <w:r w:rsidRPr="00D60E78">
        <w:rPr>
          <w:rtl/>
        </w:rPr>
        <w:t xml:space="preserve">) مضى في الحديث 1 </w:t>
      </w:r>
      <w:r>
        <w:rPr>
          <w:rtl/>
        </w:rPr>
        <w:t>و 2</w:t>
      </w:r>
      <w:r w:rsidRPr="00D60E78">
        <w:rPr>
          <w:rtl/>
        </w:rPr>
        <w:t xml:space="preserve"> </w:t>
      </w:r>
      <w:r>
        <w:rPr>
          <w:rtl/>
        </w:rPr>
        <w:t>و 3</w:t>
      </w:r>
      <w:r w:rsidRPr="00D60E78">
        <w:rPr>
          <w:rtl/>
        </w:rPr>
        <w:t xml:space="preserve"> </w:t>
      </w:r>
      <w:r>
        <w:rPr>
          <w:rtl/>
        </w:rPr>
        <w:t>و 4</w:t>
      </w:r>
      <w:r w:rsidRPr="00D60E78">
        <w:rPr>
          <w:rtl/>
        </w:rPr>
        <w:t xml:space="preserve"> و</w:t>
      </w:r>
      <w:r>
        <w:rPr>
          <w:rFonts w:hint="cs"/>
          <w:rtl/>
        </w:rPr>
        <w:t xml:space="preserve"> </w:t>
      </w:r>
      <w:r w:rsidRPr="00D60E78">
        <w:rPr>
          <w:rtl/>
        </w:rPr>
        <w:t>5 من هذا الباب.</w:t>
      </w:r>
    </w:p>
    <w:p w:rsidR="005A16B4" w:rsidRPr="00D60E78" w:rsidRDefault="005A16B4" w:rsidP="008814CD">
      <w:pPr>
        <w:pStyle w:val="libFootnote0"/>
        <w:rPr>
          <w:rtl/>
        </w:rPr>
      </w:pPr>
      <w:r w:rsidRPr="00D60E78">
        <w:rPr>
          <w:rtl/>
        </w:rPr>
        <w:t>(</w:t>
      </w:r>
      <w:r w:rsidR="008814CD">
        <w:rPr>
          <w:rFonts w:hint="cs"/>
          <w:rtl/>
        </w:rPr>
        <w:t>2</w:t>
      </w:r>
      <w:r w:rsidRPr="00D60E78">
        <w:rPr>
          <w:rtl/>
        </w:rPr>
        <w:t>) يأتي في الأحاديث الآتية في هذا الباب.</w:t>
      </w:r>
    </w:p>
    <w:p w:rsidR="005A16B4" w:rsidRPr="00D60E78" w:rsidRDefault="005A16B4" w:rsidP="008814CD">
      <w:pPr>
        <w:pStyle w:val="libFootnote0"/>
        <w:rPr>
          <w:rtl/>
        </w:rPr>
      </w:pPr>
      <w:r w:rsidRPr="00D60E78">
        <w:rPr>
          <w:rtl/>
        </w:rPr>
        <w:t>(</w:t>
      </w:r>
      <w:r w:rsidR="008814CD">
        <w:rPr>
          <w:rFonts w:hint="cs"/>
          <w:rtl/>
        </w:rPr>
        <w:t>3</w:t>
      </w:r>
      <w:r w:rsidRPr="00D60E78">
        <w:rPr>
          <w:rtl/>
        </w:rPr>
        <w:t>) يأتي في الباب 11 من أبواب العشرة.</w:t>
      </w:r>
    </w:p>
    <w:p w:rsidR="005A16B4" w:rsidRDefault="005A16B4" w:rsidP="007108A1">
      <w:pPr>
        <w:pStyle w:val="libFootnote0"/>
        <w:rPr>
          <w:rtl/>
        </w:rPr>
      </w:pPr>
      <w:r>
        <w:rPr>
          <w:rtl/>
        </w:rPr>
        <w:t>9</w:t>
      </w:r>
      <w:r>
        <w:rPr>
          <w:rFonts w:hint="cs"/>
          <w:rtl/>
        </w:rPr>
        <w:t xml:space="preserve"> - </w:t>
      </w:r>
      <w:r>
        <w:rPr>
          <w:rtl/>
        </w:rPr>
        <w:t>الفقيه 4</w:t>
      </w:r>
      <w:r w:rsidR="0035190A">
        <w:rPr>
          <w:rtl/>
        </w:rPr>
        <w:t>:</w:t>
      </w:r>
      <w:r>
        <w:rPr>
          <w:rtl/>
        </w:rPr>
        <w:t xml:space="preserve"> 258 / 823، أورد قطعة منه في الحديث 1 من الباب 101 من أبواب آداب المائدة، وأخرجه بتمامه في الحديث 18 من الباب 49 من أبواب جهاد النفس.</w:t>
      </w:r>
    </w:p>
    <w:p w:rsidR="005A16B4" w:rsidRDefault="005A16B4" w:rsidP="007108A1">
      <w:pPr>
        <w:pStyle w:val="libFootnote0"/>
        <w:rPr>
          <w:rtl/>
        </w:rPr>
      </w:pPr>
      <w:r>
        <w:rPr>
          <w:rtl/>
        </w:rPr>
        <w:t>10 - الفقيه 2</w:t>
      </w:r>
      <w:r w:rsidR="0035190A">
        <w:rPr>
          <w:rtl/>
        </w:rPr>
        <w:t>:</w:t>
      </w:r>
      <w:r>
        <w:rPr>
          <w:rtl/>
        </w:rPr>
        <w:t xml:space="preserve"> 181 / 810، أخرجه بتمامه في الحديث 7 من الباب 30 من أبواب آداب السفر.</w:t>
      </w:r>
    </w:p>
    <w:p w:rsidR="005A16B4" w:rsidRDefault="005A16B4" w:rsidP="007108A1">
      <w:pPr>
        <w:pStyle w:val="libFootnote0"/>
        <w:rPr>
          <w:rtl/>
        </w:rPr>
      </w:pPr>
      <w:r>
        <w:rPr>
          <w:rtl/>
        </w:rPr>
        <w:t>11 - الفقيه 2</w:t>
      </w:r>
      <w:r w:rsidR="0035190A">
        <w:rPr>
          <w:rtl/>
        </w:rPr>
        <w:t>:</w:t>
      </w:r>
      <w:r>
        <w:rPr>
          <w:rtl/>
        </w:rPr>
        <w:t xml:space="preserve"> 183 / 819.</w:t>
      </w:r>
    </w:p>
    <w:p w:rsidR="005A16B4" w:rsidRDefault="005A16B4" w:rsidP="007108A1">
      <w:pPr>
        <w:pStyle w:val="libFootnote0"/>
        <w:rPr>
          <w:rtl/>
        </w:rPr>
      </w:pPr>
      <w:r>
        <w:rPr>
          <w:rtl/>
        </w:rPr>
        <w:t>12 - الفقيه 4</w:t>
      </w:r>
      <w:r w:rsidR="0035190A">
        <w:rPr>
          <w:rtl/>
        </w:rPr>
        <w:t>:</w:t>
      </w:r>
      <w:r>
        <w:rPr>
          <w:rtl/>
        </w:rPr>
        <w:t xml:space="preserve"> 2 / 1.</w:t>
      </w:r>
    </w:p>
    <w:p w:rsidR="007108A1" w:rsidRPr="00BC18D8" w:rsidRDefault="007108A1" w:rsidP="007108A1">
      <w:pPr>
        <w:pStyle w:val="libNormal"/>
        <w:rPr>
          <w:rtl/>
        </w:rPr>
      </w:pPr>
      <w:r w:rsidRPr="00535419">
        <w:rPr>
          <w:rtl/>
        </w:rPr>
        <w:br w:type="page"/>
      </w:r>
    </w:p>
    <w:p w:rsidR="005A16B4" w:rsidRDefault="00E820C4" w:rsidP="008814CD">
      <w:pPr>
        <w:pStyle w:val="libNormal0"/>
        <w:rPr>
          <w:rtl/>
        </w:rPr>
      </w:pPr>
      <w:r w:rsidRPr="00E820C4">
        <w:rPr>
          <w:rStyle w:val="libNormalChar"/>
          <w:rFonts w:hint="cs"/>
          <w:rtl/>
        </w:rPr>
        <w:lastRenderedPageBreak/>
        <w:t xml:space="preserve">( </w:t>
      </w:r>
      <w:r w:rsidR="00BB04CC">
        <w:rPr>
          <w:rStyle w:val="libAlaemChar"/>
          <w:rFonts w:hint="cs"/>
          <w:rtl/>
        </w:rPr>
        <w:t>صلى‌الله‌عليه‌وآله‌وسلم</w:t>
      </w:r>
      <w:r w:rsidRPr="00E820C4">
        <w:rPr>
          <w:rStyle w:val="libNormalChar"/>
          <w:rFonts w:hint="cs"/>
          <w:rtl/>
        </w:rPr>
        <w:t xml:space="preserve"> ) </w:t>
      </w:r>
      <w:r w:rsidR="005A16B4">
        <w:rPr>
          <w:rtl/>
        </w:rPr>
        <w:t>قال</w:t>
      </w:r>
      <w:r w:rsidR="0035190A">
        <w:rPr>
          <w:rtl/>
        </w:rPr>
        <w:t>:</w:t>
      </w:r>
      <w:r w:rsidR="005A16B4">
        <w:rPr>
          <w:rtl/>
        </w:rPr>
        <w:t xml:space="preserve"> لا يبيتن</w:t>
      </w:r>
      <w:r w:rsidR="005A16B4">
        <w:rPr>
          <w:rFonts w:hint="cs"/>
          <w:rtl/>
        </w:rPr>
        <w:t>ّ</w:t>
      </w:r>
      <w:r w:rsidR="005A16B4">
        <w:rPr>
          <w:rtl/>
        </w:rPr>
        <w:t xml:space="preserve"> أحدكم ويده غمرة، فان فعل فأصابه لمم الشيطان فلا يلومن</w:t>
      </w:r>
      <w:r w:rsidR="005A16B4">
        <w:rPr>
          <w:rFonts w:hint="cs"/>
          <w:rtl/>
        </w:rPr>
        <w:t>ّ</w:t>
      </w:r>
      <w:r w:rsidR="00234760">
        <w:rPr>
          <w:rtl/>
        </w:rPr>
        <w:t xml:space="preserve"> إلّا </w:t>
      </w:r>
      <w:r w:rsidR="005A16B4">
        <w:rPr>
          <w:rtl/>
        </w:rPr>
        <w:t>نفسه.</w:t>
      </w:r>
    </w:p>
    <w:p w:rsidR="005A16B4" w:rsidRDefault="005A16B4" w:rsidP="005A16B4">
      <w:pPr>
        <w:pStyle w:val="libNormal"/>
        <w:rPr>
          <w:rtl/>
        </w:rPr>
      </w:pPr>
      <w:r w:rsidRPr="005A16B4">
        <w:rPr>
          <w:rStyle w:val="libNormalChar"/>
          <w:rtl/>
        </w:rPr>
        <w:t>[ 67</w:t>
      </w:r>
      <w:r>
        <w:rPr>
          <w:rtl/>
        </w:rPr>
        <w:t>11 ] 13</w:t>
      </w:r>
      <w:r>
        <w:rPr>
          <w:rFonts w:hint="cs"/>
          <w:rtl/>
        </w:rPr>
        <w:t xml:space="preserve"> - </w:t>
      </w:r>
      <w:r>
        <w:rPr>
          <w:rtl/>
        </w:rPr>
        <w:t xml:space="preserve">وفي </w:t>
      </w:r>
      <w:r w:rsidR="00E820C4" w:rsidRPr="00E820C4">
        <w:rPr>
          <w:rStyle w:val="libNormalChar"/>
          <w:rtl/>
        </w:rPr>
        <w:t xml:space="preserve">( </w:t>
      </w:r>
      <w:r>
        <w:rPr>
          <w:rtl/>
        </w:rPr>
        <w:t>الخصال )</w:t>
      </w:r>
      <w:r w:rsidR="0035190A">
        <w:rPr>
          <w:rtl/>
        </w:rPr>
        <w:t>:</w:t>
      </w:r>
      <w:r>
        <w:rPr>
          <w:rtl/>
        </w:rPr>
        <w:t xml:space="preserve"> عن محم</w:t>
      </w:r>
      <w:r>
        <w:rPr>
          <w:rFonts w:hint="cs"/>
          <w:rtl/>
        </w:rPr>
        <w:t>ّ</w:t>
      </w:r>
      <w:r>
        <w:rPr>
          <w:rtl/>
        </w:rPr>
        <w:t>د بن علي ماجيلويه، عن محم</w:t>
      </w:r>
      <w:r>
        <w:rPr>
          <w:rFonts w:hint="cs"/>
          <w:rtl/>
        </w:rPr>
        <w:t>ّ</w:t>
      </w:r>
      <w:r>
        <w:rPr>
          <w:rtl/>
        </w:rPr>
        <w:t>د بن يحيى، عن محم</w:t>
      </w:r>
      <w:r>
        <w:rPr>
          <w:rFonts w:hint="cs"/>
          <w:rtl/>
        </w:rPr>
        <w:t>ّ</w:t>
      </w:r>
      <w:r>
        <w:rPr>
          <w:rtl/>
        </w:rPr>
        <w:t>د بن أحمد، عن محم</w:t>
      </w:r>
      <w:r>
        <w:rPr>
          <w:rFonts w:hint="cs"/>
          <w:rtl/>
        </w:rPr>
        <w:t>ّ</w:t>
      </w:r>
      <w:r>
        <w:rPr>
          <w:rtl/>
        </w:rPr>
        <w:t xml:space="preserve">د بن عيسى، عن الدهقان، عن درست، عن إبراهيم بن عبد الحميد،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ثلاثة</w:t>
      </w:r>
      <w:r w:rsidR="0035190A">
        <w:rPr>
          <w:rtl/>
        </w:rPr>
        <w:t>:</w:t>
      </w:r>
      <w:r>
        <w:rPr>
          <w:rtl/>
        </w:rPr>
        <w:t xml:space="preserve"> الآكل زاده وحده، والر</w:t>
      </w:r>
      <w:r>
        <w:rPr>
          <w:rFonts w:hint="cs"/>
          <w:rtl/>
        </w:rPr>
        <w:t>ا</w:t>
      </w:r>
      <w:r>
        <w:rPr>
          <w:rtl/>
        </w:rPr>
        <w:t>كب في الفلاة وحده، والنائم في بيت وحده.</w:t>
      </w:r>
    </w:p>
    <w:p w:rsidR="005A16B4" w:rsidRDefault="005A16B4" w:rsidP="005A16B4">
      <w:pPr>
        <w:pStyle w:val="libNormal"/>
        <w:rPr>
          <w:rtl/>
        </w:rPr>
      </w:pPr>
      <w:r w:rsidRPr="005A16B4">
        <w:rPr>
          <w:rStyle w:val="libNormalChar"/>
          <w:rtl/>
        </w:rPr>
        <w:t>[ 67</w:t>
      </w:r>
      <w:r>
        <w:rPr>
          <w:rtl/>
        </w:rPr>
        <w:t>12 ] 14</w:t>
      </w:r>
      <w:r>
        <w:rPr>
          <w:rFonts w:hint="cs"/>
          <w:rtl/>
        </w:rPr>
        <w:t xml:space="preserve"> - </w:t>
      </w:r>
      <w:r>
        <w:rPr>
          <w:rtl/>
        </w:rPr>
        <w:t xml:space="preserve">وفي </w:t>
      </w:r>
      <w:r w:rsidR="00E820C4" w:rsidRPr="00E820C4">
        <w:rPr>
          <w:rStyle w:val="libNormalChar"/>
          <w:rtl/>
        </w:rPr>
        <w:t xml:space="preserve">( </w:t>
      </w:r>
      <w:r>
        <w:rPr>
          <w:rtl/>
        </w:rPr>
        <w:t>المجالس</w:t>
      </w:r>
      <w:r w:rsidR="00E820C4" w:rsidRPr="00E820C4">
        <w:rPr>
          <w:rStyle w:val="libNormalChar"/>
          <w:rtl/>
        </w:rPr>
        <w:t xml:space="preserve"> ) </w:t>
      </w:r>
      <w:r>
        <w:rPr>
          <w:rtl/>
        </w:rPr>
        <w:t>باسناد تقد</w:t>
      </w:r>
      <w:r>
        <w:rPr>
          <w:rFonts w:hint="cs"/>
          <w:rtl/>
        </w:rPr>
        <w:t>ّ</w:t>
      </w:r>
      <w:r>
        <w:rPr>
          <w:rtl/>
        </w:rPr>
        <w:t xml:space="preserve">م </w:t>
      </w:r>
      <w:r w:rsidRPr="005A16B4">
        <w:rPr>
          <w:rStyle w:val="libFootnotenumChar"/>
          <w:rtl/>
        </w:rPr>
        <w:t>(1)</w:t>
      </w:r>
      <w:r>
        <w:rPr>
          <w:rtl/>
        </w:rPr>
        <w:t xml:space="preserve"> في حديث تقد</w:t>
      </w:r>
      <w:r>
        <w:rPr>
          <w:rFonts w:hint="cs"/>
          <w:rtl/>
        </w:rPr>
        <w:t>ّ</w:t>
      </w:r>
      <w:r>
        <w:rPr>
          <w:rtl/>
        </w:rPr>
        <w:t>م قال</w:t>
      </w:r>
      <w:r w:rsidR="0035190A">
        <w:rPr>
          <w:rtl/>
        </w:rPr>
        <w:t>:</w:t>
      </w:r>
      <w:r>
        <w:rPr>
          <w:rtl/>
        </w:rPr>
        <w:t xml:space="preserve"> وكره أن ينام الرجل في بيت وحده.</w:t>
      </w:r>
    </w:p>
    <w:p w:rsidR="005A16B4" w:rsidRDefault="005A16B4" w:rsidP="005A16B4">
      <w:pPr>
        <w:pStyle w:val="libNormal"/>
        <w:rPr>
          <w:rtl/>
        </w:rPr>
      </w:pPr>
      <w:r w:rsidRPr="005A16B4">
        <w:rPr>
          <w:rStyle w:val="libNormalChar"/>
          <w:rtl/>
        </w:rPr>
        <w:t>[ 67</w:t>
      </w:r>
      <w:r>
        <w:rPr>
          <w:rtl/>
        </w:rPr>
        <w:t>13 ] 15</w:t>
      </w:r>
      <w:r>
        <w:rPr>
          <w:rFonts w:hint="cs"/>
          <w:rtl/>
        </w:rPr>
        <w:t xml:space="preserve"> - </w:t>
      </w:r>
      <w:r>
        <w:rPr>
          <w:rtl/>
        </w:rPr>
        <w:t>علي بن جعفر في كتابه عن أخيه قال</w:t>
      </w:r>
      <w:r w:rsidR="0035190A">
        <w:rPr>
          <w:rtl/>
        </w:rPr>
        <w:t>:</w:t>
      </w:r>
      <w:r>
        <w:rPr>
          <w:rtl/>
        </w:rPr>
        <w:t xml:space="preserve"> سألته عن الرجل، هل يصلح له أن ينام في البيت وحده</w:t>
      </w:r>
      <w:r>
        <w:rPr>
          <w:rFonts w:hint="cs"/>
          <w:rtl/>
        </w:rPr>
        <w:t xml:space="preserve"> </w:t>
      </w:r>
      <w:r>
        <w:rPr>
          <w:rtl/>
        </w:rPr>
        <w:t>؟ قال</w:t>
      </w:r>
      <w:r w:rsidR="0035190A">
        <w:rPr>
          <w:rtl/>
        </w:rPr>
        <w:t>:</w:t>
      </w:r>
      <w:r>
        <w:rPr>
          <w:rtl/>
        </w:rPr>
        <w:t xml:space="preserve"> تكره الخلوة وما أ</w:t>
      </w:r>
      <w:r>
        <w:rPr>
          <w:rFonts w:hint="cs"/>
          <w:rtl/>
        </w:rPr>
        <w:t>ُ</w:t>
      </w:r>
      <w:r>
        <w:rPr>
          <w:rtl/>
        </w:rPr>
        <w:t>حب</w:t>
      </w:r>
      <w:r>
        <w:rPr>
          <w:rFonts w:hint="cs"/>
          <w:rtl/>
        </w:rPr>
        <w:t>ّ</w:t>
      </w:r>
      <w:r>
        <w:rPr>
          <w:rtl/>
        </w:rPr>
        <w:t xml:space="preserve"> أن يفعل.</w:t>
      </w:r>
    </w:p>
    <w:p w:rsidR="005A16B4" w:rsidRDefault="005A16B4" w:rsidP="008814CD">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أحكام الخلوة </w:t>
      </w:r>
      <w:r w:rsidRPr="005A16B4">
        <w:rPr>
          <w:rStyle w:val="libFootnotenumChar"/>
          <w:rtl/>
        </w:rPr>
        <w:t>(</w:t>
      </w:r>
      <w:r w:rsidR="008814CD">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8814CD">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13</w:t>
      </w:r>
      <w:r>
        <w:rPr>
          <w:rFonts w:hint="cs"/>
          <w:rtl/>
        </w:rPr>
        <w:t xml:space="preserve"> - </w:t>
      </w:r>
      <w:r>
        <w:rPr>
          <w:rtl/>
        </w:rPr>
        <w:t>الخصال</w:t>
      </w:r>
      <w:r w:rsidR="0035190A">
        <w:rPr>
          <w:rtl/>
        </w:rPr>
        <w:t>:</w:t>
      </w:r>
      <w:r>
        <w:rPr>
          <w:rtl/>
        </w:rPr>
        <w:t xml:space="preserve"> 93 / 38، أخرج قطعة منه عن المحاسن في الحديث 2 من الباب 101 من أبواب آداب المائدة.</w:t>
      </w:r>
    </w:p>
    <w:p w:rsidR="005A16B4" w:rsidRDefault="005A16B4" w:rsidP="007108A1">
      <w:pPr>
        <w:pStyle w:val="libFootnote0"/>
        <w:rPr>
          <w:rtl/>
        </w:rPr>
      </w:pPr>
      <w:r>
        <w:rPr>
          <w:rtl/>
        </w:rPr>
        <w:t>14 - أمالي الصدوق</w:t>
      </w:r>
      <w:r w:rsidR="0035190A">
        <w:rPr>
          <w:rtl/>
        </w:rPr>
        <w:t>:</w:t>
      </w:r>
      <w:r>
        <w:rPr>
          <w:rtl/>
        </w:rPr>
        <w:t xml:space="preserve"> 248 / 3.</w:t>
      </w:r>
    </w:p>
    <w:p w:rsidR="005A16B4" w:rsidRPr="00D60E78" w:rsidRDefault="005A16B4" w:rsidP="007108A1">
      <w:pPr>
        <w:pStyle w:val="libFootnote0"/>
        <w:rPr>
          <w:rtl/>
        </w:rPr>
      </w:pPr>
      <w:r w:rsidRPr="00D60E78">
        <w:rPr>
          <w:rtl/>
        </w:rPr>
        <w:t>(1) تقدم في الحديث 3 من الباب 63 من أبواب الدفن</w:t>
      </w:r>
      <w:r>
        <w:rPr>
          <w:rtl/>
        </w:rPr>
        <w:t>،</w:t>
      </w:r>
      <w:r w:rsidRPr="00D60E78">
        <w:rPr>
          <w:rtl/>
        </w:rPr>
        <w:t xml:space="preserve"> وفي ذيل الحديث 11 من الباب 15 من أبواب أحكام الخلوة.</w:t>
      </w:r>
    </w:p>
    <w:p w:rsidR="005A16B4" w:rsidRDefault="005A16B4" w:rsidP="007108A1">
      <w:pPr>
        <w:pStyle w:val="libFootnote0"/>
        <w:rPr>
          <w:rtl/>
        </w:rPr>
      </w:pPr>
      <w:r>
        <w:rPr>
          <w:rtl/>
        </w:rPr>
        <w:t>15 - مسائل علي بن جعفر</w:t>
      </w:r>
      <w:r w:rsidR="0035190A">
        <w:rPr>
          <w:rtl/>
        </w:rPr>
        <w:t>:</w:t>
      </w:r>
      <w:r>
        <w:rPr>
          <w:rtl/>
        </w:rPr>
        <w:t xml:space="preserve"> 175 / 314.</w:t>
      </w:r>
    </w:p>
    <w:p w:rsidR="005A16B4" w:rsidRPr="00D60E78" w:rsidRDefault="005A16B4" w:rsidP="008814CD">
      <w:pPr>
        <w:pStyle w:val="libFootnote0"/>
        <w:rPr>
          <w:rtl/>
        </w:rPr>
      </w:pPr>
      <w:r w:rsidRPr="00D60E78">
        <w:rPr>
          <w:rtl/>
        </w:rPr>
        <w:t>(</w:t>
      </w:r>
      <w:r w:rsidR="008814CD">
        <w:rPr>
          <w:rFonts w:hint="cs"/>
          <w:rtl/>
        </w:rPr>
        <w:t>2</w:t>
      </w:r>
      <w:r w:rsidRPr="00D60E78">
        <w:rPr>
          <w:rtl/>
        </w:rPr>
        <w:t xml:space="preserve">) تقدم ما يدل على ذلك في الحديث 1 </w:t>
      </w:r>
      <w:r>
        <w:rPr>
          <w:rtl/>
        </w:rPr>
        <w:t>و 2</w:t>
      </w:r>
      <w:r w:rsidRPr="00D60E78">
        <w:rPr>
          <w:rtl/>
        </w:rPr>
        <w:t xml:space="preserve"> من الباب 16 من أحكام الخلوة</w:t>
      </w:r>
      <w:r>
        <w:rPr>
          <w:rtl/>
        </w:rPr>
        <w:t>،</w:t>
      </w:r>
      <w:r w:rsidRPr="00D60E78">
        <w:rPr>
          <w:rtl/>
        </w:rPr>
        <w:t xml:space="preserve"> وفي الحديث 7 من الباب 4 من هذه الأبواب.</w:t>
      </w:r>
    </w:p>
    <w:p w:rsidR="005A16B4" w:rsidRPr="00D60E78" w:rsidRDefault="005A16B4" w:rsidP="008814CD">
      <w:pPr>
        <w:pStyle w:val="libFootnote0"/>
        <w:rPr>
          <w:rtl/>
        </w:rPr>
      </w:pPr>
      <w:r w:rsidRPr="00D60E78">
        <w:rPr>
          <w:rtl/>
        </w:rPr>
        <w:t>(</w:t>
      </w:r>
      <w:r w:rsidR="008814CD">
        <w:rPr>
          <w:rFonts w:hint="cs"/>
          <w:rtl/>
        </w:rPr>
        <w:t>3</w:t>
      </w:r>
      <w:r w:rsidRPr="00D60E78">
        <w:rPr>
          <w:rtl/>
        </w:rPr>
        <w:t xml:space="preserve">) يأتي ما يدل عليه في الأبواب 21 </w:t>
      </w:r>
      <w:r>
        <w:rPr>
          <w:rtl/>
        </w:rPr>
        <w:t>و 2</w:t>
      </w:r>
      <w:r w:rsidRPr="00D60E78">
        <w:rPr>
          <w:rtl/>
        </w:rPr>
        <w:t xml:space="preserve">5 </w:t>
      </w:r>
      <w:r>
        <w:rPr>
          <w:rtl/>
        </w:rPr>
        <w:t>و 3</w:t>
      </w:r>
      <w:r w:rsidRPr="00D60E78">
        <w:rPr>
          <w:rtl/>
        </w:rPr>
        <w:t>0 من أبواب آداب السفر</w:t>
      </w:r>
      <w:r>
        <w:rPr>
          <w:rtl/>
        </w:rPr>
        <w:t>،</w:t>
      </w:r>
      <w:r w:rsidRPr="00D60E78">
        <w:rPr>
          <w:rtl/>
        </w:rPr>
        <w:t xml:space="preserve"> وفي الحديث 18 من الباب 49 من أبواب جهاد النفس.</w:t>
      </w:r>
    </w:p>
    <w:p w:rsidR="007108A1" w:rsidRPr="00BC18D8" w:rsidRDefault="007108A1" w:rsidP="007108A1">
      <w:pPr>
        <w:pStyle w:val="libNormal"/>
        <w:rPr>
          <w:rtl/>
        </w:rPr>
      </w:pPr>
      <w:bookmarkStart w:id="1188" w:name="_Toc275419281"/>
      <w:bookmarkStart w:id="1189" w:name="_Toc300141012"/>
      <w:bookmarkStart w:id="1190" w:name="_Toc374784131"/>
      <w:r w:rsidRPr="00535419">
        <w:rPr>
          <w:rtl/>
        </w:rPr>
        <w:br w:type="page"/>
      </w:r>
    </w:p>
    <w:p w:rsidR="005A16B4" w:rsidRDefault="005A16B4" w:rsidP="008814CD">
      <w:pPr>
        <w:pStyle w:val="Heading2Center"/>
        <w:rPr>
          <w:rtl/>
        </w:rPr>
      </w:pPr>
      <w:bookmarkStart w:id="1191" w:name="_Toc257224471"/>
      <w:r>
        <w:rPr>
          <w:rtl/>
        </w:rPr>
        <w:lastRenderedPageBreak/>
        <w:t>21 - باب كراهة خلوة الإ</w:t>
      </w:r>
      <w:r>
        <w:rPr>
          <w:rFonts w:hint="cs"/>
          <w:rtl/>
        </w:rPr>
        <w:t>ِ</w:t>
      </w:r>
      <w:r>
        <w:rPr>
          <w:rtl/>
        </w:rPr>
        <w:t>نسان في بيت وحده</w:t>
      </w:r>
      <w:bookmarkEnd w:id="1188"/>
      <w:bookmarkEnd w:id="1189"/>
      <w:bookmarkEnd w:id="1190"/>
      <w:bookmarkEnd w:id="1191"/>
    </w:p>
    <w:p w:rsidR="005A16B4" w:rsidRDefault="005A16B4" w:rsidP="005A16B4">
      <w:pPr>
        <w:pStyle w:val="libNormal"/>
        <w:rPr>
          <w:rtl/>
        </w:rPr>
      </w:pPr>
      <w:r w:rsidRPr="005A16B4">
        <w:rPr>
          <w:rStyle w:val="libNormalChar"/>
          <w:rtl/>
        </w:rPr>
        <w:t>[ 67</w:t>
      </w:r>
      <w:r>
        <w:rPr>
          <w:rtl/>
        </w:rPr>
        <w:t>14 ] 1</w:t>
      </w:r>
      <w:r>
        <w:rPr>
          <w:rFonts w:hint="cs"/>
          <w:rtl/>
        </w:rPr>
        <w:t xml:space="preserve"> - </w:t>
      </w:r>
      <w:r>
        <w:rPr>
          <w:rtl/>
        </w:rPr>
        <w:t>محم</w:t>
      </w:r>
      <w:r>
        <w:rPr>
          <w:rFonts w:hint="cs"/>
          <w:rtl/>
        </w:rPr>
        <w:t>ّ</w:t>
      </w:r>
      <w:r>
        <w:rPr>
          <w:rtl/>
        </w:rPr>
        <w:t xml:space="preserve">د بن يعقوب، عن علي بن إبراهيم، عن أبيه،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الشيطان أشد</w:t>
      </w:r>
      <w:r>
        <w:rPr>
          <w:rFonts w:hint="cs"/>
          <w:rtl/>
        </w:rPr>
        <w:t>ّ</w:t>
      </w:r>
      <w:r>
        <w:rPr>
          <w:rtl/>
        </w:rPr>
        <w:t xml:space="preserve"> ما يهم</w:t>
      </w:r>
      <w:r>
        <w:rPr>
          <w:rFonts w:hint="cs"/>
          <w:rtl/>
        </w:rPr>
        <w:t>ّ</w:t>
      </w:r>
      <w:r>
        <w:rPr>
          <w:rtl/>
        </w:rPr>
        <w:t xml:space="preserve"> بالإ</w:t>
      </w:r>
      <w:r>
        <w:rPr>
          <w:rFonts w:hint="cs"/>
          <w:rtl/>
        </w:rPr>
        <w:t>ِ</w:t>
      </w:r>
      <w:r>
        <w:rPr>
          <w:rtl/>
        </w:rPr>
        <w:t>نسان إذا كان وحده، فلا تبيتن</w:t>
      </w:r>
      <w:r>
        <w:rPr>
          <w:rFonts w:hint="cs"/>
          <w:rtl/>
        </w:rPr>
        <w:t>ّ</w:t>
      </w:r>
      <w:r>
        <w:rPr>
          <w:rtl/>
        </w:rPr>
        <w:t xml:space="preserve"> وحدك، ولا تسافرن</w:t>
      </w:r>
      <w:r>
        <w:rPr>
          <w:rFonts w:hint="cs"/>
          <w:rtl/>
        </w:rPr>
        <w:t>ّ</w:t>
      </w:r>
      <w:r>
        <w:rPr>
          <w:rtl/>
        </w:rPr>
        <w:t xml:space="preserve"> وحدك.</w:t>
      </w:r>
    </w:p>
    <w:p w:rsidR="005A16B4" w:rsidRDefault="005A16B4" w:rsidP="005A16B4">
      <w:pPr>
        <w:pStyle w:val="libNormal"/>
        <w:rPr>
          <w:rtl/>
        </w:rPr>
      </w:pPr>
      <w:r w:rsidRPr="005A16B4">
        <w:rPr>
          <w:rStyle w:val="libNormalChar"/>
          <w:rtl/>
        </w:rPr>
        <w:t>[ 67</w:t>
      </w:r>
      <w:r>
        <w:rPr>
          <w:rtl/>
        </w:rPr>
        <w:t>15 ] 2</w:t>
      </w:r>
      <w:r>
        <w:rPr>
          <w:rFonts w:hint="cs"/>
          <w:rtl/>
        </w:rPr>
        <w:t xml:space="preserve"> - </w:t>
      </w:r>
      <w:r>
        <w:rPr>
          <w:rtl/>
        </w:rPr>
        <w:t>وعن عد</w:t>
      </w:r>
      <w:r>
        <w:rPr>
          <w:rFonts w:hint="cs"/>
          <w:rtl/>
        </w:rPr>
        <w:t>ّ</w:t>
      </w:r>
      <w:r>
        <w:rPr>
          <w:rtl/>
        </w:rPr>
        <w:t>ة من أصحابنا، عن سهل بن زياد، عن أحمد بن محم</w:t>
      </w:r>
      <w:r>
        <w:rPr>
          <w:rFonts w:hint="cs"/>
          <w:rtl/>
        </w:rPr>
        <w:t>ّ</w:t>
      </w:r>
      <w:r>
        <w:rPr>
          <w:rtl/>
        </w:rPr>
        <w:t>د بن أبي نصر، عن صفوان، عن العلاء، عن محم</w:t>
      </w:r>
      <w:r>
        <w:rPr>
          <w:rFonts w:hint="cs"/>
          <w:rtl/>
        </w:rPr>
        <w:t>ّ</w:t>
      </w:r>
      <w:r>
        <w:rPr>
          <w:rtl/>
        </w:rPr>
        <w:t xml:space="preserve">د بن مسلم، عن أحدهما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ه قال</w:t>
      </w:r>
      <w:r w:rsidR="0035190A">
        <w:rPr>
          <w:rtl/>
        </w:rPr>
        <w:t>:</w:t>
      </w:r>
      <w:r>
        <w:rPr>
          <w:rtl/>
        </w:rPr>
        <w:t xml:space="preserve"> لا تخل في بيت وحدك </w:t>
      </w:r>
      <w:r w:rsidRPr="005A16B4">
        <w:rPr>
          <w:rStyle w:val="libFootnotenumChar"/>
          <w:rtl/>
        </w:rPr>
        <w:t>(1)</w:t>
      </w:r>
      <w:r>
        <w:rPr>
          <w:rtl/>
        </w:rPr>
        <w:t xml:space="preserve"> فان</w:t>
      </w:r>
      <w:r>
        <w:rPr>
          <w:rFonts w:hint="cs"/>
          <w:rtl/>
        </w:rPr>
        <w:t>ّ</w:t>
      </w:r>
      <w:r>
        <w:rPr>
          <w:rtl/>
        </w:rPr>
        <w:t xml:space="preserve"> الشيطان أسرعٍ ما يكون إلى العبد إذا كان على بعض هذه الأحوال، وقال</w:t>
      </w:r>
      <w:r w:rsidR="0035190A">
        <w:rPr>
          <w:rtl/>
        </w:rPr>
        <w:t>:</w:t>
      </w:r>
      <w:r>
        <w:rPr>
          <w:rtl/>
        </w:rPr>
        <w:t xml:space="preserve"> إن</w:t>
      </w:r>
      <w:r>
        <w:rPr>
          <w:rFonts w:hint="cs"/>
          <w:rtl/>
        </w:rPr>
        <w:t>ّ</w:t>
      </w:r>
      <w:r>
        <w:rPr>
          <w:rtl/>
        </w:rPr>
        <w:t>ه ما أصاب أحداً شيء على هذه الحال فكاد أن يفارقه</w:t>
      </w:r>
      <w:r w:rsidR="00234760">
        <w:rPr>
          <w:rtl/>
        </w:rPr>
        <w:t xml:space="preserve"> إلّا </w:t>
      </w:r>
      <w:r>
        <w:rPr>
          <w:rtl/>
        </w:rPr>
        <w:t>أن يشاء الله عز</w:t>
      </w:r>
      <w:r>
        <w:rPr>
          <w:rFonts w:hint="cs"/>
          <w:rtl/>
        </w:rPr>
        <w:t>ّ</w:t>
      </w:r>
      <w:r>
        <w:rPr>
          <w:rtl/>
        </w:rPr>
        <w:t xml:space="preserve"> وجل</w:t>
      </w:r>
      <w:r>
        <w:rPr>
          <w:rFonts w:hint="cs"/>
          <w:rtl/>
        </w:rPr>
        <w:t>ّ</w:t>
      </w:r>
      <w:r>
        <w:rPr>
          <w:rtl/>
        </w:rPr>
        <w:t>.</w:t>
      </w:r>
    </w:p>
    <w:p w:rsidR="005A16B4" w:rsidRDefault="005A16B4" w:rsidP="005A16B4">
      <w:pPr>
        <w:pStyle w:val="libNormal"/>
        <w:rPr>
          <w:rtl/>
        </w:rPr>
      </w:pPr>
      <w:r w:rsidRPr="005A16B4">
        <w:rPr>
          <w:rStyle w:val="libNormalChar"/>
          <w:rtl/>
        </w:rPr>
        <w:t>[ 67</w:t>
      </w:r>
      <w:r>
        <w:rPr>
          <w:rtl/>
        </w:rPr>
        <w:t>16 ] 3</w:t>
      </w:r>
      <w:r>
        <w:rPr>
          <w:rFonts w:hint="cs"/>
          <w:rtl/>
        </w:rPr>
        <w:t xml:space="preserve"> - </w:t>
      </w:r>
      <w:r>
        <w:rPr>
          <w:rtl/>
        </w:rPr>
        <w:t>وعنهم، عن سهل، عن جعفر بن محم</w:t>
      </w:r>
      <w:r>
        <w:rPr>
          <w:rFonts w:hint="cs"/>
          <w:rtl/>
        </w:rPr>
        <w:t>ّ</w:t>
      </w:r>
      <w:r>
        <w:rPr>
          <w:rtl/>
        </w:rPr>
        <w:t>د الأشعري، عن ابن القد</w:t>
      </w:r>
      <w:r>
        <w:rPr>
          <w:rFonts w:hint="cs"/>
          <w:rtl/>
        </w:rPr>
        <w:t>ّ</w:t>
      </w:r>
      <w:r>
        <w:rPr>
          <w:rtl/>
        </w:rPr>
        <w:t xml:space="preserve">اح، عن أبيه ميمون،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 لمحم</w:t>
      </w:r>
      <w:r>
        <w:rPr>
          <w:rFonts w:hint="cs"/>
          <w:rtl/>
        </w:rPr>
        <w:t>ّ</w:t>
      </w:r>
      <w:r>
        <w:rPr>
          <w:rtl/>
        </w:rPr>
        <w:t>د بن سليمان</w:t>
      </w:r>
      <w:r w:rsidR="0035190A">
        <w:rPr>
          <w:rtl/>
        </w:rPr>
        <w:t>:</w:t>
      </w:r>
      <w:r>
        <w:rPr>
          <w:rtl/>
        </w:rPr>
        <w:t xml:space="preserve"> أين نزلت</w:t>
      </w:r>
      <w:r>
        <w:rPr>
          <w:rFonts w:hint="cs"/>
          <w:rtl/>
        </w:rPr>
        <w:t xml:space="preserve"> </w:t>
      </w:r>
      <w:r>
        <w:rPr>
          <w:rtl/>
        </w:rPr>
        <w:t>؟ قال</w:t>
      </w:r>
      <w:r w:rsidR="0035190A">
        <w:rPr>
          <w:rtl/>
        </w:rPr>
        <w:t>:</w:t>
      </w:r>
      <w:r>
        <w:rPr>
          <w:rtl/>
        </w:rPr>
        <w:t xml:space="preserve"> في مكان كذا وكذا، قال</w:t>
      </w:r>
      <w:r w:rsidR="0035190A">
        <w:rPr>
          <w:rtl/>
        </w:rPr>
        <w:t>:</w:t>
      </w:r>
      <w:r>
        <w:rPr>
          <w:rtl/>
        </w:rPr>
        <w:t xml:space="preserve"> أمعك أحد</w:t>
      </w:r>
      <w:r>
        <w:rPr>
          <w:rFonts w:hint="cs"/>
          <w:rtl/>
        </w:rPr>
        <w:t xml:space="preserve"> </w:t>
      </w:r>
      <w:r>
        <w:rPr>
          <w:rtl/>
        </w:rPr>
        <w:t>؟ قال</w:t>
      </w:r>
      <w:r w:rsidR="0035190A">
        <w:rPr>
          <w:rtl/>
        </w:rPr>
        <w:t>:</w:t>
      </w:r>
      <w:r>
        <w:rPr>
          <w:rtl/>
        </w:rPr>
        <w:t xml:space="preserve"> لا، قال</w:t>
      </w:r>
      <w:r w:rsidR="0035190A">
        <w:rPr>
          <w:rtl/>
        </w:rPr>
        <w:t>:</w:t>
      </w:r>
      <w:r>
        <w:rPr>
          <w:rtl/>
        </w:rPr>
        <w:t xml:space="preserve"> لا تكن وحدك، تحو</w:t>
      </w:r>
      <w:r>
        <w:rPr>
          <w:rFonts w:hint="cs"/>
          <w:rtl/>
        </w:rPr>
        <w:t>ّ</w:t>
      </w:r>
      <w:r>
        <w:rPr>
          <w:rtl/>
        </w:rPr>
        <w:t>ل عنه يا ميمون، فان</w:t>
      </w:r>
      <w:r>
        <w:rPr>
          <w:rFonts w:hint="cs"/>
          <w:rtl/>
        </w:rPr>
        <w:t>ّ</w:t>
      </w:r>
      <w:r>
        <w:rPr>
          <w:rtl/>
        </w:rPr>
        <w:t xml:space="preserve"> الشيطان أجرأ ما يكون على الانسان إذا كان وحده.</w:t>
      </w:r>
    </w:p>
    <w:p w:rsidR="005A16B4" w:rsidRDefault="005A16B4" w:rsidP="00620D39">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620D39">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620D39">
      <w:pPr>
        <w:pStyle w:val="libFootnoteCenterBold"/>
        <w:rPr>
          <w:rtl/>
        </w:rPr>
      </w:pPr>
      <w:r>
        <w:rPr>
          <w:rtl/>
        </w:rPr>
        <w:t>الباب 21</w:t>
      </w:r>
    </w:p>
    <w:p w:rsidR="005A16B4" w:rsidRDefault="005A16B4" w:rsidP="00620D39">
      <w:pPr>
        <w:pStyle w:val="libFootnoteCenterBold"/>
        <w:rPr>
          <w:rtl/>
        </w:rPr>
      </w:pPr>
      <w:r>
        <w:rPr>
          <w:rtl/>
        </w:rPr>
        <w:t>فيه 3 أحاديث</w:t>
      </w:r>
    </w:p>
    <w:p w:rsidR="005A16B4" w:rsidRDefault="005A16B4" w:rsidP="007108A1">
      <w:pPr>
        <w:pStyle w:val="libFootnote0"/>
        <w:rPr>
          <w:rtl/>
        </w:rPr>
      </w:pPr>
      <w:r>
        <w:rPr>
          <w:rtl/>
        </w:rPr>
        <w:t>1 - الكافي 6</w:t>
      </w:r>
      <w:r w:rsidR="0035190A">
        <w:rPr>
          <w:rtl/>
        </w:rPr>
        <w:t>:</w:t>
      </w:r>
      <w:r>
        <w:rPr>
          <w:rtl/>
        </w:rPr>
        <w:t xml:space="preserve"> 534 / 9.</w:t>
      </w:r>
    </w:p>
    <w:p w:rsidR="005A16B4" w:rsidRDefault="005A16B4" w:rsidP="007108A1">
      <w:pPr>
        <w:pStyle w:val="libFootnote0"/>
        <w:rPr>
          <w:rtl/>
        </w:rPr>
      </w:pPr>
      <w:r>
        <w:rPr>
          <w:rtl/>
        </w:rPr>
        <w:t>2 - الكافي 6</w:t>
      </w:r>
      <w:r w:rsidR="0035190A">
        <w:rPr>
          <w:rtl/>
        </w:rPr>
        <w:t>:</w:t>
      </w:r>
      <w:r>
        <w:rPr>
          <w:rtl/>
        </w:rPr>
        <w:t xml:space="preserve"> 534 / 8 وأورده بتمامه في الحديث 1 من الباب 24 من أبواب أحكام الخلوة.</w:t>
      </w:r>
    </w:p>
    <w:p w:rsidR="005A16B4" w:rsidRPr="00D60E78" w:rsidRDefault="005A16B4" w:rsidP="007108A1">
      <w:pPr>
        <w:pStyle w:val="libFootnote0"/>
        <w:rPr>
          <w:rtl/>
        </w:rPr>
      </w:pPr>
      <w:r w:rsidRPr="00D60E78">
        <w:rPr>
          <w:rtl/>
        </w:rPr>
        <w:t>(1) في المصدر زيادة</w:t>
      </w:r>
      <w:r w:rsidR="0035190A">
        <w:rPr>
          <w:rtl/>
        </w:rPr>
        <w:t>:</w:t>
      </w:r>
      <w:r w:rsidRPr="00D60E78">
        <w:rPr>
          <w:rtl/>
        </w:rPr>
        <w:t xml:space="preserve"> ولا</w:t>
      </w:r>
      <w:r>
        <w:rPr>
          <w:rFonts w:hint="cs"/>
          <w:rtl/>
        </w:rPr>
        <w:t xml:space="preserve"> </w:t>
      </w:r>
      <w:r w:rsidRPr="00D60E78">
        <w:rPr>
          <w:rtl/>
        </w:rPr>
        <w:t>تمش في نعل واحد.</w:t>
      </w:r>
    </w:p>
    <w:p w:rsidR="005A16B4" w:rsidRDefault="005A16B4" w:rsidP="007108A1">
      <w:pPr>
        <w:pStyle w:val="libFootnote0"/>
        <w:rPr>
          <w:rtl/>
        </w:rPr>
      </w:pPr>
      <w:r>
        <w:rPr>
          <w:rtl/>
        </w:rPr>
        <w:t>3 - الكافي 6</w:t>
      </w:r>
      <w:r w:rsidR="0035190A">
        <w:rPr>
          <w:rtl/>
        </w:rPr>
        <w:t>:</w:t>
      </w:r>
      <w:r>
        <w:rPr>
          <w:rtl/>
        </w:rPr>
        <w:t xml:space="preserve"> 534 / 7.</w:t>
      </w:r>
    </w:p>
    <w:p w:rsidR="005A16B4" w:rsidRPr="00D60E78" w:rsidRDefault="005A16B4" w:rsidP="00620D39">
      <w:pPr>
        <w:pStyle w:val="libFootnote0"/>
        <w:rPr>
          <w:rtl/>
        </w:rPr>
      </w:pPr>
      <w:r w:rsidRPr="00D60E78">
        <w:rPr>
          <w:rtl/>
        </w:rPr>
        <w:t>(</w:t>
      </w:r>
      <w:r w:rsidR="00620D39">
        <w:rPr>
          <w:rFonts w:hint="cs"/>
          <w:rtl/>
        </w:rPr>
        <w:t>2</w:t>
      </w:r>
      <w:r w:rsidRPr="00D60E78">
        <w:rPr>
          <w:rtl/>
        </w:rPr>
        <w:t xml:space="preserve">) تقدم ما يدل على ذلك في الحديث 3 </w:t>
      </w:r>
      <w:r>
        <w:rPr>
          <w:rtl/>
        </w:rPr>
        <w:t>و 4</w:t>
      </w:r>
      <w:r w:rsidRPr="00D60E78">
        <w:rPr>
          <w:rtl/>
        </w:rPr>
        <w:t xml:space="preserve"> من الباب 69 من أبواب أحكام المساجد</w:t>
      </w:r>
      <w:r>
        <w:rPr>
          <w:rtl/>
        </w:rPr>
        <w:t>،</w:t>
      </w:r>
      <w:r w:rsidRPr="00D60E78">
        <w:rPr>
          <w:rtl/>
        </w:rPr>
        <w:t xml:space="preserve"> وفي الحديث 7 من الباب 4</w:t>
      </w:r>
      <w:r>
        <w:rPr>
          <w:rtl/>
        </w:rPr>
        <w:t>،</w:t>
      </w:r>
      <w:r w:rsidRPr="00D60E78">
        <w:rPr>
          <w:rtl/>
        </w:rPr>
        <w:t xml:space="preserve"> وفي الباب 20 من هذه الأبواب.</w:t>
      </w:r>
    </w:p>
    <w:p w:rsidR="007108A1" w:rsidRPr="00BC18D8" w:rsidRDefault="007108A1" w:rsidP="007108A1">
      <w:pPr>
        <w:pStyle w:val="libNormal"/>
        <w:rPr>
          <w:rtl/>
        </w:rPr>
      </w:pPr>
      <w:bookmarkStart w:id="1192" w:name="_Toc275419282"/>
      <w:bookmarkStart w:id="1193" w:name="_Toc300141013"/>
      <w:bookmarkStart w:id="1194" w:name="_Toc374784132"/>
      <w:r w:rsidRPr="00535419">
        <w:rPr>
          <w:rtl/>
        </w:rPr>
        <w:br w:type="page"/>
      </w:r>
    </w:p>
    <w:p w:rsidR="005A16B4" w:rsidRDefault="005A16B4" w:rsidP="00620D39">
      <w:pPr>
        <w:pStyle w:val="Heading2Center"/>
        <w:rPr>
          <w:rtl/>
        </w:rPr>
      </w:pPr>
      <w:bookmarkStart w:id="1195" w:name="_Toc257224472"/>
      <w:r>
        <w:rPr>
          <w:rtl/>
        </w:rPr>
        <w:lastRenderedPageBreak/>
        <w:t>22 - باب عدم جواز التطل</w:t>
      </w:r>
      <w:r>
        <w:rPr>
          <w:rFonts w:hint="cs"/>
          <w:rtl/>
        </w:rPr>
        <w:t>ّ</w:t>
      </w:r>
      <w:r>
        <w:rPr>
          <w:rtl/>
        </w:rPr>
        <w:t>ع في الدور</w:t>
      </w:r>
      <w:bookmarkEnd w:id="1192"/>
      <w:bookmarkEnd w:id="1193"/>
      <w:bookmarkEnd w:id="1194"/>
      <w:bookmarkEnd w:id="1195"/>
    </w:p>
    <w:p w:rsidR="005A16B4" w:rsidRDefault="005A16B4" w:rsidP="005A16B4">
      <w:pPr>
        <w:pStyle w:val="libNormal"/>
        <w:rPr>
          <w:rtl/>
        </w:rPr>
      </w:pPr>
      <w:r w:rsidRPr="005A16B4">
        <w:rPr>
          <w:rStyle w:val="libNormalChar"/>
          <w:rtl/>
        </w:rPr>
        <w:t>[ 67</w:t>
      </w:r>
      <w:r>
        <w:rPr>
          <w:rtl/>
        </w:rPr>
        <w:t>17 ] 1</w:t>
      </w:r>
      <w:r>
        <w:rPr>
          <w:rFonts w:hint="cs"/>
          <w:rtl/>
        </w:rPr>
        <w:t xml:space="preserve"> - </w:t>
      </w:r>
      <w:r>
        <w:rPr>
          <w:rtl/>
        </w:rPr>
        <w:t>محم</w:t>
      </w:r>
      <w:r>
        <w:rPr>
          <w:rFonts w:hint="cs"/>
          <w:rtl/>
        </w:rPr>
        <w:t>ّ</w:t>
      </w:r>
      <w:r>
        <w:rPr>
          <w:rtl/>
        </w:rPr>
        <w:t xml:space="preserve">د بن علي بن الحسين بإسناده عن شعيب بن واقد، عن الحسين بن زيد،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نهى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 يطلع الرجل في بيت جاره.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الدفن </w:t>
      </w:r>
      <w:r w:rsidRPr="005A16B4">
        <w:rPr>
          <w:rStyle w:val="libFootnotenumChar"/>
          <w:rtl/>
        </w:rPr>
        <w:t>(1)</w:t>
      </w:r>
      <w:r>
        <w:rPr>
          <w:rtl/>
        </w:rPr>
        <w:t>، ويأتي ما يدل</w:t>
      </w:r>
      <w:r>
        <w:rPr>
          <w:rFonts w:hint="cs"/>
          <w:rtl/>
        </w:rPr>
        <w:t>ّ</w:t>
      </w:r>
      <w:r>
        <w:rPr>
          <w:rtl/>
        </w:rPr>
        <w:t xml:space="preserve"> عليه </w:t>
      </w:r>
      <w:r w:rsidRPr="005A16B4">
        <w:rPr>
          <w:rStyle w:val="libFootnotenumChar"/>
          <w:rtl/>
        </w:rPr>
        <w:t>(2)</w:t>
      </w:r>
      <w:r>
        <w:rPr>
          <w:rtl/>
        </w:rPr>
        <w:t>.</w:t>
      </w:r>
    </w:p>
    <w:p w:rsidR="00620D39" w:rsidRDefault="00620D39" w:rsidP="00620D39">
      <w:pPr>
        <w:pStyle w:val="Heading2Center"/>
        <w:rPr>
          <w:rStyle w:val="libNormalChar"/>
          <w:rtl/>
        </w:rPr>
      </w:pPr>
      <w:bookmarkStart w:id="1196" w:name="_Toc275419283"/>
      <w:bookmarkStart w:id="1197" w:name="_Toc300141014"/>
      <w:bookmarkStart w:id="1198" w:name="_Toc374784133"/>
      <w:bookmarkStart w:id="1199" w:name="_Toc257224473"/>
      <w:r>
        <w:rPr>
          <w:rtl/>
        </w:rPr>
        <w:t>23 - باب كراهة ات</w:t>
      </w:r>
      <w:r>
        <w:rPr>
          <w:rFonts w:hint="cs"/>
          <w:rtl/>
        </w:rPr>
        <w:t>ّ</w:t>
      </w:r>
      <w:r>
        <w:rPr>
          <w:rtl/>
        </w:rPr>
        <w:t>خاذ أكثر من ثلاثة فرش، وكثرة البسط</w:t>
      </w:r>
      <w:bookmarkStart w:id="1200" w:name="_Toc275419284"/>
      <w:bookmarkStart w:id="1201" w:name="_Toc300141015"/>
      <w:bookmarkEnd w:id="1196"/>
      <w:bookmarkEnd w:id="1197"/>
      <w:r>
        <w:rPr>
          <w:rFonts w:hint="cs"/>
          <w:rtl/>
        </w:rPr>
        <w:t xml:space="preserve"> </w:t>
      </w:r>
      <w:r>
        <w:rPr>
          <w:rtl/>
        </w:rPr>
        <w:t>والوسائد والمرافق والنمارق إلّا مع الحاجة إليها،</w:t>
      </w:r>
      <w:bookmarkStart w:id="1202" w:name="_Toc275419285"/>
      <w:bookmarkStart w:id="1203" w:name="_Toc300141016"/>
      <w:bookmarkEnd w:id="1200"/>
      <w:bookmarkEnd w:id="1201"/>
      <w:r>
        <w:rPr>
          <w:rFonts w:hint="cs"/>
          <w:rtl/>
        </w:rPr>
        <w:t xml:space="preserve"> </w:t>
      </w:r>
      <w:r>
        <w:rPr>
          <w:rtl/>
        </w:rPr>
        <w:t>واتخاذ الزوجة لها</w:t>
      </w:r>
      <w:bookmarkEnd w:id="1198"/>
      <w:bookmarkEnd w:id="1199"/>
      <w:bookmarkEnd w:id="1202"/>
      <w:bookmarkEnd w:id="1203"/>
    </w:p>
    <w:p w:rsidR="005A16B4" w:rsidRDefault="005A16B4" w:rsidP="005A16B4">
      <w:pPr>
        <w:pStyle w:val="libNormal"/>
        <w:rPr>
          <w:rtl/>
        </w:rPr>
      </w:pPr>
      <w:r w:rsidRPr="005A16B4">
        <w:rPr>
          <w:rStyle w:val="libNormalChar"/>
          <w:rtl/>
        </w:rPr>
        <w:t>[ 67</w:t>
      </w:r>
      <w:r>
        <w:rPr>
          <w:rtl/>
        </w:rPr>
        <w:t>18 ] 1</w:t>
      </w:r>
      <w:r>
        <w:rPr>
          <w:rFonts w:hint="cs"/>
          <w:rtl/>
        </w:rPr>
        <w:t xml:space="preserve"> - </w:t>
      </w:r>
      <w:r>
        <w:rPr>
          <w:rtl/>
        </w:rPr>
        <w:t>محم</w:t>
      </w:r>
      <w:r>
        <w:rPr>
          <w:rFonts w:hint="cs"/>
          <w:rtl/>
        </w:rPr>
        <w:t>ّ</w:t>
      </w:r>
      <w:r>
        <w:rPr>
          <w:rtl/>
        </w:rPr>
        <w:t>د بن يعقوب، عن علي بن إبراهيم، عن علي بن محم</w:t>
      </w:r>
      <w:r>
        <w:rPr>
          <w:rFonts w:hint="cs"/>
          <w:rtl/>
        </w:rPr>
        <w:t>ّ</w:t>
      </w:r>
      <w:r>
        <w:rPr>
          <w:rtl/>
        </w:rPr>
        <w:t>د القاساني، عن القاسم بن محم</w:t>
      </w:r>
      <w:r>
        <w:rPr>
          <w:rFonts w:hint="cs"/>
          <w:rtl/>
        </w:rPr>
        <w:t>ّ</w:t>
      </w:r>
      <w:r>
        <w:rPr>
          <w:rtl/>
        </w:rPr>
        <w:t>د، عن سليمان بن داود المنقري، عن حمّاد بن عيسى قال</w:t>
      </w:r>
      <w:r w:rsidR="0035190A">
        <w:rPr>
          <w:rtl/>
        </w:rPr>
        <w:t>:</w:t>
      </w:r>
      <w:r>
        <w:rPr>
          <w:rtl/>
        </w:rPr>
        <w:t xml:space="preserve"> نظر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إلى فراش في دار رجل، فقال</w:t>
      </w:r>
      <w:r w:rsidR="0035190A">
        <w:rPr>
          <w:rtl/>
        </w:rPr>
        <w:t>:</w:t>
      </w:r>
      <w:r>
        <w:rPr>
          <w:rtl/>
        </w:rPr>
        <w:t xml:space="preserve"> فراش للرجل، وفراش لأهله، وفراش لضيفه، وفراش للشيطان.</w:t>
      </w:r>
    </w:p>
    <w:p w:rsidR="005A16B4" w:rsidRDefault="005A16B4" w:rsidP="00620D39">
      <w:pPr>
        <w:pStyle w:val="libNormal"/>
        <w:rPr>
          <w:rtl/>
        </w:rPr>
      </w:pPr>
      <w:r>
        <w:rPr>
          <w:rtl/>
        </w:rPr>
        <w:t xml:space="preserve">ورواه الصدوق 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سعد، عن القاسم بن محم</w:t>
      </w:r>
      <w:r>
        <w:rPr>
          <w:rFonts w:hint="cs"/>
          <w:rtl/>
        </w:rPr>
        <w:t>ّ</w:t>
      </w:r>
      <w:r>
        <w:rPr>
          <w:rtl/>
        </w:rPr>
        <w:t xml:space="preserve">د، مثله </w:t>
      </w:r>
      <w:r w:rsidRPr="005A16B4">
        <w:rPr>
          <w:rStyle w:val="libFootnotenumChar"/>
          <w:rtl/>
        </w:rPr>
        <w:t>(</w:t>
      </w:r>
      <w:r w:rsidR="00620D39">
        <w:rPr>
          <w:rStyle w:val="libFootnotenumChar"/>
          <w:rFonts w:hint="cs"/>
          <w:rtl/>
        </w:rPr>
        <w:t>3</w:t>
      </w:r>
      <w:r w:rsidRPr="005A16B4">
        <w:rPr>
          <w:rStyle w:val="libFootnotenumChar"/>
          <w:rtl/>
        </w:rPr>
        <w:t>)</w:t>
      </w:r>
      <w:r>
        <w:rPr>
          <w:rtl/>
        </w:rPr>
        <w:t>،</w:t>
      </w:r>
      <w:r w:rsidR="00234760">
        <w:rPr>
          <w:rtl/>
        </w:rPr>
        <w:t xml:space="preserve"> إلّا </w:t>
      </w:r>
      <w:r>
        <w:rPr>
          <w:rtl/>
        </w:rPr>
        <w:t>أن</w:t>
      </w:r>
      <w:r>
        <w:rPr>
          <w:rFonts w:hint="cs"/>
          <w:rtl/>
        </w:rPr>
        <w:t>ّ</w:t>
      </w:r>
      <w:r>
        <w:rPr>
          <w:rtl/>
        </w:rPr>
        <w:t>ه قال</w:t>
      </w:r>
      <w:r w:rsidR="0035190A">
        <w:rPr>
          <w:rtl/>
        </w:rPr>
        <w:t>:</w:t>
      </w:r>
      <w:r>
        <w:rPr>
          <w:rtl/>
        </w:rPr>
        <w:t xml:space="preserve"> والفراش الرابع للشيطان.</w:t>
      </w:r>
    </w:p>
    <w:p w:rsidR="005A16B4" w:rsidRDefault="007108A1" w:rsidP="007108A1">
      <w:pPr>
        <w:pStyle w:val="libLine"/>
        <w:rPr>
          <w:rtl/>
        </w:rPr>
      </w:pPr>
      <w:r>
        <w:rPr>
          <w:rtl/>
        </w:rPr>
        <w:t>____________________</w:t>
      </w:r>
    </w:p>
    <w:p w:rsidR="005A16B4" w:rsidRDefault="005A16B4" w:rsidP="00620D39">
      <w:pPr>
        <w:pStyle w:val="libFootnoteCenterBold"/>
        <w:rPr>
          <w:rtl/>
        </w:rPr>
      </w:pPr>
      <w:r>
        <w:rPr>
          <w:rtl/>
        </w:rPr>
        <w:t>الباب 22</w:t>
      </w:r>
    </w:p>
    <w:p w:rsidR="005A16B4" w:rsidRDefault="005A16B4" w:rsidP="00620D39">
      <w:pPr>
        <w:pStyle w:val="libFootnoteCenterBold"/>
        <w:rPr>
          <w:rtl/>
        </w:rPr>
      </w:pPr>
      <w:r>
        <w:rPr>
          <w:rtl/>
        </w:rPr>
        <w:t>فيه حديث واحد</w:t>
      </w:r>
    </w:p>
    <w:p w:rsidR="005A16B4" w:rsidRDefault="005A16B4" w:rsidP="007108A1">
      <w:pPr>
        <w:pStyle w:val="libFootnote0"/>
        <w:rPr>
          <w:rtl/>
        </w:rPr>
      </w:pPr>
      <w:r>
        <w:rPr>
          <w:rtl/>
        </w:rPr>
        <w:t>1 - الفقيه 4</w:t>
      </w:r>
      <w:r w:rsidR="0035190A">
        <w:rPr>
          <w:rtl/>
        </w:rPr>
        <w:t>:</w:t>
      </w:r>
      <w:r>
        <w:rPr>
          <w:rtl/>
        </w:rPr>
        <w:t xml:space="preserve"> 6 / 1.</w:t>
      </w:r>
    </w:p>
    <w:p w:rsidR="005A16B4" w:rsidRPr="00D60E78" w:rsidRDefault="005A16B4" w:rsidP="007108A1">
      <w:pPr>
        <w:pStyle w:val="libFootnote0"/>
        <w:rPr>
          <w:rtl/>
        </w:rPr>
      </w:pPr>
      <w:r w:rsidRPr="00D60E78">
        <w:rPr>
          <w:rtl/>
        </w:rPr>
        <w:t>(1) تقدم ما يدل على ذلك في الحديث 16 من الباب 15 من أبواب الجنابة</w:t>
      </w:r>
      <w:r>
        <w:rPr>
          <w:rtl/>
        </w:rPr>
        <w:t>،</w:t>
      </w:r>
      <w:r w:rsidRPr="00D60E78">
        <w:rPr>
          <w:rtl/>
        </w:rPr>
        <w:t xml:space="preserve"> وفي الباب 63 من أبواب الدفن.</w:t>
      </w:r>
    </w:p>
    <w:p w:rsidR="005A16B4" w:rsidRPr="00D60E78" w:rsidRDefault="005A16B4" w:rsidP="007108A1">
      <w:pPr>
        <w:pStyle w:val="libFootnote0"/>
        <w:rPr>
          <w:rtl/>
        </w:rPr>
      </w:pPr>
      <w:r w:rsidRPr="00D60E78">
        <w:rPr>
          <w:rtl/>
        </w:rPr>
        <w:t>(2) يأتي ما يدل عليه في الحديث 17 من الباب 49 من أبواب جهاد النفس</w:t>
      </w:r>
      <w:r>
        <w:rPr>
          <w:rtl/>
        </w:rPr>
        <w:t>،</w:t>
      </w:r>
      <w:r w:rsidRPr="00D60E78">
        <w:rPr>
          <w:rtl/>
        </w:rPr>
        <w:t xml:space="preserve"> وفي الباب 25 من أبواب</w:t>
      </w:r>
      <w:r w:rsidRPr="00243A3E">
        <w:rPr>
          <w:rtl/>
        </w:rPr>
        <w:t xml:space="preserve"> </w:t>
      </w:r>
      <w:r w:rsidRPr="00D60E78">
        <w:rPr>
          <w:rtl/>
        </w:rPr>
        <w:t>القصاص.</w:t>
      </w:r>
    </w:p>
    <w:p w:rsidR="005A16B4" w:rsidRDefault="005A16B4" w:rsidP="00620D39">
      <w:pPr>
        <w:pStyle w:val="libFootnoteCenterBold"/>
        <w:rPr>
          <w:rtl/>
        </w:rPr>
      </w:pPr>
      <w:r>
        <w:rPr>
          <w:rtl/>
        </w:rPr>
        <w:t>الباب 23</w:t>
      </w:r>
    </w:p>
    <w:p w:rsidR="005A16B4" w:rsidRDefault="005A16B4" w:rsidP="00620D39">
      <w:pPr>
        <w:pStyle w:val="libFootnoteCenterBold"/>
        <w:rPr>
          <w:rtl/>
        </w:rPr>
      </w:pPr>
      <w:r>
        <w:rPr>
          <w:rtl/>
        </w:rPr>
        <w:t>فيه 6 أحاديث</w:t>
      </w:r>
    </w:p>
    <w:p w:rsidR="005A16B4" w:rsidRDefault="005A16B4" w:rsidP="007108A1">
      <w:pPr>
        <w:pStyle w:val="libFootnote0"/>
        <w:rPr>
          <w:rtl/>
        </w:rPr>
      </w:pPr>
      <w:r>
        <w:rPr>
          <w:rtl/>
        </w:rPr>
        <w:t>1 - الكافي 6</w:t>
      </w:r>
      <w:r w:rsidR="0035190A">
        <w:rPr>
          <w:rtl/>
        </w:rPr>
        <w:t>:</w:t>
      </w:r>
      <w:r>
        <w:rPr>
          <w:rtl/>
        </w:rPr>
        <w:t xml:space="preserve"> 479 / 6.</w:t>
      </w:r>
    </w:p>
    <w:p w:rsidR="005A16B4" w:rsidRPr="00D60E78" w:rsidRDefault="005A16B4" w:rsidP="00620D39">
      <w:pPr>
        <w:pStyle w:val="libFootnote0"/>
        <w:rPr>
          <w:rtl/>
        </w:rPr>
      </w:pPr>
      <w:r w:rsidRPr="00D60E78">
        <w:rPr>
          <w:rtl/>
        </w:rPr>
        <w:t>(</w:t>
      </w:r>
      <w:r w:rsidR="00620D39">
        <w:rPr>
          <w:rFonts w:hint="cs"/>
          <w:rtl/>
        </w:rPr>
        <w:t>3</w:t>
      </w:r>
      <w:r w:rsidRPr="00D60E78">
        <w:rPr>
          <w:rtl/>
        </w:rPr>
        <w:t>) الخصال</w:t>
      </w:r>
      <w:r w:rsidR="0035190A">
        <w:rPr>
          <w:rtl/>
        </w:rPr>
        <w:t>:</w:t>
      </w:r>
      <w:r w:rsidRPr="00D60E78">
        <w:rPr>
          <w:rtl/>
        </w:rPr>
        <w:t xml:space="preserve"> 120</w:t>
      </w:r>
      <w:r>
        <w:rPr>
          <w:rtl/>
        </w:rPr>
        <w:t xml:space="preserve"> / </w:t>
      </w:r>
      <w:r w:rsidRPr="00D60E78">
        <w:rPr>
          <w:rtl/>
        </w:rPr>
        <w:t>111.</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[ 67</w:t>
      </w:r>
      <w:r>
        <w:rPr>
          <w:rtl/>
        </w:rPr>
        <w:t>19 ] 2</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عن بعض أصحابه، عن علي بن إسماعيل الميثمي، عن أبي الجارود قال</w:t>
      </w:r>
      <w:r w:rsidR="0035190A">
        <w:rPr>
          <w:rtl/>
        </w:rPr>
        <w:t>:</w:t>
      </w:r>
      <w:r>
        <w:rPr>
          <w:rtl/>
        </w:rPr>
        <w:t xml:space="preserve"> دخلت على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جالس على متاع فجعلت ألمس المتاع بيدي، فقال</w:t>
      </w:r>
      <w:r w:rsidR="0035190A">
        <w:rPr>
          <w:rtl/>
        </w:rPr>
        <w:t>:</w:t>
      </w:r>
      <w:r>
        <w:rPr>
          <w:rtl/>
        </w:rPr>
        <w:t xml:space="preserve"> هذا الذي تلمسه أرمني فقلت به</w:t>
      </w:r>
      <w:r w:rsidR="0035190A">
        <w:rPr>
          <w:rtl/>
        </w:rPr>
        <w:t>:</w:t>
      </w:r>
      <w:r>
        <w:rPr>
          <w:rtl/>
        </w:rPr>
        <w:t xml:space="preserve"> وما أنت والأرمني</w:t>
      </w:r>
      <w:r>
        <w:rPr>
          <w:rFonts w:hint="cs"/>
          <w:rtl/>
        </w:rPr>
        <w:t xml:space="preserve"> </w:t>
      </w:r>
      <w:r>
        <w:rPr>
          <w:rtl/>
        </w:rPr>
        <w:t>؟! فقال</w:t>
      </w:r>
      <w:r w:rsidR="0035190A">
        <w:rPr>
          <w:rtl/>
        </w:rPr>
        <w:t>:</w:t>
      </w:r>
      <w:r>
        <w:rPr>
          <w:rtl/>
        </w:rPr>
        <w:t xml:space="preserve"> هذا متاع جاءت به أ</w:t>
      </w:r>
      <w:r>
        <w:rPr>
          <w:rFonts w:hint="cs"/>
          <w:rtl/>
        </w:rPr>
        <w:t>ُ</w:t>
      </w:r>
      <w:r>
        <w:rPr>
          <w:rtl/>
        </w:rPr>
        <w:t>م</w:t>
      </w:r>
      <w:r>
        <w:rPr>
          <w:rFonts w:hint="cs"/>
          <w:rtl/>
        </w:rPr>
        <w:t>ّ</w:t>
      </w:r>
      <w:r>
        <w:rPr>
          <w:rtl/>
        </w:rPr>
        <w:t xml:space="preserve"> علي</w:t>
      </w:r>
      <w:r>
        <w:rPr>
          <w:rFonts w:hint="cs"/>
          <w:rtl/>
        </w:rPr>
        <w:t xml:space="preserve"> - </w:t>
      </w:r>
      <w:r>
        <w:rPr>
          <w:rtl/>
        </w:rPr>
        <w:t>امرأة له</w:t>
      </w:r>
      <w:r>
        <w:rPr>
          <w:rFonts w:hint="cs"/>
          <w:rtl/>
        </w:rPr>
        <w:t xml:space="preserve"> -،</w:t>
      </w:r>
      <w:r>
        <w:rPr>
          <w:rtl/>
        </w:rPr>
        <w:t xml:space="preserve"> الحديث.</w:t>
      </w:r>
    </w:p>
    <w:p w:rsidR="005A16B4" w:rsidRDefault="005A16B4" w:rsidP="005A16B4">
      <w:pPr>
        <w:pStyle w:val="libNormal"/>
        <w:rPr>
          <w:rtl/>
        </w:rPr>
      </w:pPr>
      <w:r w:rsidRPr="005A16B4">
        <w:rPr>
          <w:rStyle w:val="libNormalChar"/>
          <w:rtl/>
        </w:rPr>
        <w:t>[ 67</w:t>
      </w:r>
      <w:r>
        <w:rPr>
          <w:rtl/>
        </w:rPr>
        <w:t>20 ]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د بن خالد، عن أبيه، عن عبد الله بن المغيرة، عن أبي مالك الجهني، عن عبد الله بن عطاء قال</w:t>
      </w:r>
      <w:r w:rsidR="0035190A">
        <w:rPr>
          <w:rtl/>
        </w:rPr>
        <w:t>:</w:t>
      </w:r>
      <w:r>
        <w:rPr>
          <w:rtl/>
        </w:rPr>
        <w:t xml:space="preserve"> دخلت على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فرأيت في منزله بسطاً ووسائد وأنماطاً ومرافق، فقلت</w:t>
      </w:r>
      <w:r w:rsidR="0035190A">
        <w:rPr>
          <w:rtl/>
        </w:rPr>
        <w:t>:</w:t>
      </w:r>
      <w:r>
        <w:rPr>
          <w:rtl/>
        </w:rPr>
        <w:t xml:space="preserve"> ما هذا</w:t>
      </w:r>
      <w:r>
        <w:rPr>
          <w:rFonts w:hint="cs"/>
          <w:rtl/>
        </w:rPr>
        <w:t xml:space="preserve"> </w:t>
      </w:r>
      <w:r>
        <w:rPr>
          <w:rtl/>
        </w:rPr>
        <w:t>؟ فقال</w:t>
      </w:r>
      <w:r w:rsidR="0035190A">
        <w:rPr>
          <w:rtl/>
        </w:rPr>
        <w:t>:</w:t>
      </w:r>
      <w:r>
        <w:rPr>
          <w:rtl/>
        </w:rPr>
        <w:t xml:space="preserve"> متاع المرأة.</w:t>
      </w:r>
    </w:p>
    <w:p w:rsidR="005A16B4" w:rsidRDefault="005A16B4" w:rsidP="005A16B4">
      <w:pPr>
        <w:pStyle w:val="libNormal"/>
        <w:rPr>
          <w:rtl/>
        </w:rPr>
      </w:pPr>
      <w:r w:rsidRPr="005A16B4">
        <w:rPr>
          <w:rStyle w:val="libNormalChar"/>
          <w:rtl/>
        </w:rPr>
        <w:t>[ 67</w:t>
      </w:r>
      <w:r>
        <w:rPr>
          <w:rtl/>
        </w:rPr>
        <w:t>21 ] 4</w:t>
      </w:r>
      <w:r>
        <w:rPr>
          <w:rFonts w:hint="cs"/>
          <w:rtl/>
        </w:rPr>
        <w:t xml:space="preserve"> - </w:t>
      </w:r>
      <w:r>
        <w:rPr>
          <w:rtl/>
        </w:rPr>
        <w:t>وعنهم، عن أحمد بن أبي عبد الله، عن عثمان بن عيسى، عن عبد الله بن مسكان، عن الحسن الزيات قال</w:t>
      </w:r>
      <w:r w:rsidR="0035190A">
        <w:rPr>
          <w:rtl/>
        </w:rPr>
        <w:t>:</w:t>
      </w:r>
      <w:r>
        <w:rPr>
          <w:rtl/>
        </w:rPr>
        <w:t xml:space="preserve"> دخلت على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بيت منجد ثم</w:t>
      </w:r>
      <w:r>
        <w:rPr>
          <w:rFonts w:hint="cs"/>
          <w:rtl/>
        </w:rPr>
        <w:t>ّ</w:t>
      </w:r>
      <w:r>
        <w:rPr>
          <w:rtl/>
        </w:rPr>
        <w:t xml:space="preserve"> عدت إليه من الغد وهو في بيت ليس فيه</w:t>
      </w:r>
      <w:r w:rsidR="00234760">
        <w:rPr>
          <w:rtl/>
        </w:rPr>
        <w:t xml:space="preserve"> إلّا </w:t>
      </w:r>
      <w:r>
        <w:rPr>
          <w:rtl/>
        </w:rPr>
        <w:t>حصير وعليه قميص غليظ، فقال</w:t>
      </w:r>
      <w:r w:rsidR="0035190A">
        <w:rPr>
          <w:rtl/>
        </w:rPr>
        <w:t>:</w:t>
      </w:r>
      <w:r>
        <w:rPr>
          <w:rtl/>
        </w:rPr>
        <w:t xml:space="preserve"> الذي رأيته ليس بيتي إن</w:t>
      </w:r>
      <w:r>
        <w:rPr>
          <w:rFonts w:hint="cs"/>
          <w:rtl/>
        </w:rPr>
        <w:t>ّ</w:t>
      </w:r>
      <w:r>
        <w:rPr>
          <w:rtl/>
        </w:rPr>
        <w:t>ما هو بيت المرأة وكان أمس يومها.</w:t>
      </w:r>
    </w:p>
    <w:p w:rsidR="005A16B4" w:rsidRDefault="005A16B4" w:rsidP="00620D39">
      <w:pPr>
        <w:pStyle w:val="libNormal"/>
        <w:rPr>
          <w:rtl/>
        </w:rPr>
      </w:pPr>
      <w:r w:rsidRPr="005A16B4">
        <w:rPr>
          <w:rStyle w:val="libNormalChar"/>
          <w:rtl/>
        </w:rPr>
        <w:t>[ 67</w:t>
      </w:r>
      <w:r>
        <w:rPr>
          <w:rtl/>
        </w:rPr>
        <w:t>22 ] 5</w:t>
      </w:r>
      <w:r>
        <w:rPr>
          <w:rFonts w:hint="cs"/>
          <w:rtl/>
        </w:rPr>
        <w:t xml:space="preserve"> - </w:t>
      </w:r>
      <w:r>
        <w:rPr>
          <w:rtl/>
        </w:rPr>
        <w:t xml:space="preserve">وعنهم، عن سهل بن زياد، عن منصور بن العباس، عن سعيد بن جناح، عن أبي خالد الزيدي، عن جابر،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دخل قوم على الحسين بن علي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فقالوا</w:t>
      </w:r>
      <w:r w:rsidR="0035190A">
        <w:rPr>
          <w:rtl/>
        </w:rPr>
        <w:t>:</w:t>
      </w:r>
      <w:r>
        <w:rPr>
          <w:rtl/>
        </w:rPr>
        <w:t xml:space="preserve"> يابن رسول الله، نرى في منزلك أشياء نكرهها، رأوا في منزله بسطاً ونمارق، فقال </w:t>
      </w:r>
      <w:r w:rsidR="00620D39" w:rsidRPr="00E820C4">
        <w:rPr>
          <w:rStyle w:val="libNormalChar"/>
          <w:rFonts w:hint="cs"/>
          <w:rtl/>
        </w:rPr>
        <w:t xml:space="preserve">( </w:t>
      </w:r>
      <w:r w:rsidR="00620D39">
        <w:rPr>
          <w:rStyle w:val="libAlaemChar"/>
          <w:rFonts w:hint="cs"/>
          <w:rtl/>
        </w:rPr>
        <w:t>عليه‌السلام</w:t>
      </w:r>
      <w:r w:rsidR="00620D39" w:rsidRPr="00E820C4">
        <w:rPr>
          <w:rStyle w:val="libNormalChar"/>
          <w:rFonts w:hint="cs"/>
          <w:rtl/>
        </w:rPr>
        <w:t xml:space="preserve"> )</w:t>
      </w:r>
      <w:r w:rsidR="00620D39">
        <w:rPr>
          <w:rStyle w:val="libNormalChar"/>
          <w:rFonts w:hint="cs"/>
          <w:rtl/>
        </w:rPr>
        <w:t xml:space="preserve"> </w:t>
      </w:r>
      <w:r w:rsidR="0035190A">
        <w:rPr>
          <w:rtl/>
        </w:rPr>
        <w:t>:</w:t>
      </w:r>
      <w:r>
        <w:rPr>
          <w:rtl/>
        </w:rPr>
        <w:t xml:space="preserve"> إنا نتزو</w:t>
      </w:r>
      <w:r>
        <w:rPr>
          <w:rFonts w:hint="cs"/>
          <w:rtl/>
        </w:rPr>
        <w:t>ّ</w:t>
      </w:r>
      <w:r>
        <w:rPr>
          <w:rtl/>
        </w:rPr>
        <w:t>ج النساء فنعطيهنّ مهورهن</w:t>
      </w:r>
      <w:r>
        <w:rPr>
          <w:rFonts w:hint="cs"/>
          <w:rtl/>
        </w:rPr>
        <w:t>ّ</w:t>
      </w:r>
      <w:r>
        <w:rPr>
          <w:rtl/>
        </w:rPr>
        <w:t xml:space="preserve"> فيشترين ما شئن ليس لنا منه شيء.</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6</w:t>
      </w:r>
      <w:r w:rsidR="0035190A">
        <w:rPr>
          <w:rtl/>
        </w:rPr>
        <w:t>:</w:t>
      </w:r>
      <w:r>
        <w:rPr>
          <w:rtl/>
        </w:rPr>
        <w:t xml:space="preserve"> 477 / 6، يأتي ذيله في الحديث 9 من الباب 10 من أبواب ما يحرم بالكفر.</w:t>
      </w:r>
    </w:p>
    <w:p w:rsidR="005A16B4" w:rsidRDefault="005A16B4" w:rsidP="007108A1">
      <w:pPr>
        <w:pStyle w:val="libFootnote0"/>
        <w:rPr>
          <w:rtl/>
        </w:rPr>
      </w:pPr>
      <w:r>
        <w:rPr>
          <w:rtl/>
        </w:rPr>
        <w:t>3 - الكافي 6</w:t>
      </w:r>
      <w:r w:rsidR="0035190A">
        <w:rPr>
          <w:rtl/>
        </w:rPr>
        <w:t>:</w:t>
      </w:r>
      <w:r>
        <w:rPr>
          <w:rtl/>
        </w:rPr>
        <w:t xml:space="preserve"> 476 / 2.</w:t>
      </w:r>
    </w:p>
    <w:p w:rsidR="005A16B4" w:rsidRDefault="005A16B4" w:rsidP="007108A1">
      <w:pPr>
        <w:pStyle w:val="libFootnote0"/>
        <w:rPr>
          <w:rtl/>
        </w:rPr>
      </w:pPr>
      <w:r>
        <w:rPr>
          <w:rtl/>
        </w:rPr>
        <w:t>4</w:t>
      </w:r>
      <w:r>
        <w:rPr>
          <w:rFonts w:hint="cs"/>
          <w:rtl/>
        </w:rPr>
        <w:t xml:space="preserve"> - </w:t>
      </w:r>
      <w:r>
        <w:rPr>
          <w:rtl/>
        </w:rPr>
        <w:t>الكافي 6</w:t>
      </w:r>
      <w:r w:rsidR="0035190A">
        <w:rPr>
          <w:rtl/>
        </w:rPr>
        <w:t>:</w:t>
      </w:r>
      <w:r>
        <w:rPr>
          <w:rtl/>
        </w:rPr>
        <w:t xml:space="preserve"> 477 / 5، تقدم الحديث مفصلاً بطريق آخر في الحديث 13 من الباب 17 من أبواب الملابس.</w:t>
      </w:r>
    </w:p>
    <w:p w:rsidR="005A16B4" w:rsidRDefault="005A16B4" w:rsidP="007108A1">
      <w:pPr>
        <w:pStyle w:val="libFootnote0"/>
        <w:rPr>
          <w:rtl/>
        </w:rPr>
      </w:pPr>
      <w:r>
        <w:rPr>
          <w:rtl/>
        </w:rPr>
        <w:t>5</w:t>
      </w:r>
      <w:r>
        <w:rPr>
          <w:rFonts w:hint="cs"/>
          <w:rtl/>
        </w:rPr>
        <w:t xml:space="preserve"> - </w:t>
      </w:r>
      <w:r>
        <w:rPr>
          <w:rtl/>
        </w:rPr>
        <w:t>الكافي 6</w:t>
      </w:r>
      <w:r w:rsidR="0035190A">
        <w:rPr>
          <w:rtl/>
        </w:rPr>
        <w:t>:</w:t>
      </w:r>
      <w:r>
        <w:rPr>
          <w:rtl/>
        </w:rPr>
        <w:t xml:space="preserve"> 476 / 1</w:t>
      </w:r>
      <w:r>
        <w:rPr>
          <w:rFonts w:hint="cs"/>
          <w:rtl/>
        </w:rPr>
        <w:t>.</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[ 67</w:t>
      </w:r>
      <w:r>
        <w:rPr>
          <w:rtl/>
        </w:rPr>
        <w:t>23 ] 6</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الخصال )</w:t>
      </w:r>
      <w:r w:rsidR="0035190A">
        <w:rPr>
          <w:rtl/>
        </w:rPr>
        <w:t>:</w:t>
      </w:r>
      <w:r>
        <w:rPr>
          <w:rtl/>
        </w:rPr>
        <w:t xml:space="preserve"> عن الخليل بن أحمد، عن عمر بن حفص، عن سليمان بن الأشعث، عن يزيد بن خالد، عن أبي وهب، عن ابن هاني، عن عبد الرحمن البجلي، عن جابر بن عبد الله قال</w:t>
      </w:r>
      <w:r w:rsidR="0035190A">
        <w:rPr>
          <w:rtl/>
        </w:rPr>
        <w:t>:</w:t>
      </w:r>
      <w:r>
        <w:rPr>
          <w:rtl/>
        </w:rPr>
        <w:t xml:space="preserve"> ذكر عند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الفرش فقال</w:t>
      </w:r>
      <w:r w:rsidR="0035190A">
        <w:rPr>
          <w:rtl/>
        </w:rPr>
        <w:t>:</w:t>
      </w:r>
      <w:r>
        <w:rPr>
          <w:rtl/>
        </w:rPr>
        <w:t xml:space="preserve"> فراش للرجل، وفراش للمرأة، وفراش للضيف، والرابع للشيطان.</w:t>
      </w:r>
    </w:p>
    <w:p w:rsidR="005A16B4" w:rsidRDefault="005A16B4" w:rsidP="005A16B4">
      <w:pPr>
        <w:pStyle w:val="Heading2Center"/>
        <w:rPr>
          <w:rtl/>
        </w:rPr>
      </w:pPr>
      <w:bookmarkStart w:id="1204" w:name="_Toc275419286"/>
      <w:bookmarkStart w:id="1205" w:name="_Toc300141017"/>
      <w:bookmarkStart w:id="1206" w:name="_Toc374784134"/>
      <w:bookmarkStart w:id="1207" w:name="_Toc257224474"/>
      <w:r>
        <w:rPr>
          <w:rtl/>
        </w:rPr>
        <w:t>24 - باب جواز توس</w:t>
      </w:r>
      <w:r>
        <w:rPr>
          <w:rFonts w:hint="cs"/>
          <w:rtl/>
        </w:rPr>
        <w:t>ّ</w:t>
      </w:r>
      <w:r>
        <w:rPr>
          <w:rtl/>
        </w:rPr>
        <w:t>د الريش</w:t>
      </w:r>
      <w:bookmarkEnd w:id="1204"/>
      <w:bookmarkEnd w:id="1205"/>
      <w:bookmarkEnd w:id="1206"/>
      <w:bookmarkEnd w:id="1207"/>
    </w:p>
    <w:p w:rsidR="005A16B4" w:rsidRDefault="005A16B4" w:rsidP="005A16B4">
      <w:pPr>
        <w:pStyle w:val="libNormal"/>
        <w:rPr>
          <w:rtl/>
        </w:rPr>
      </w:pPr>
      <w:r w:rsidRPr="005A16B4">
        <w:rPr>
          <w:rStyle w:val="libNormalChar"/>
          <w:rtl/>
        </w:rPr>
        <w:t>[ 67</w:t>
      </w:r>
      <w:r>
        <w:rPr>
          <w:rtl/>
        </w:rPr>
        <w:t>24 ] 1</w:t>
      </w:r>
      <w:r>
        <w:rPr>
          <w:rFonts w:hint="cs"/>
          <w:rtl/>
        </w:rPr>
        <w:t xml:space="preserve"> - </w:t>
      </w:r>
      <w:r>
        <w:rPr>
          <w:rtl/>
        </w:rPr>
        <w:t>محم</w:t>
      </w:r>
      <w:r>
        <w:rPr>
          <w:rFonts w:hint="cs"/>
          <w:rtl/>
        </w:rPr>
        <w:t>ّ</w:t>
      </w:r>
      <w:r>
        <w:rPr>
          <w:rtl/>
        </w:rPr>
        <w:t>د بن يعقوب، عن علي بن محم</w:t>
      </w:r>
      <w:r>
        <w:rPr>
          <w:rFonts w:hint="cs"/>
          <w:rtl/>
        </w:rPr>
        <w:t>ّ</w:t>
      </w:r>
      <w:r>
        <w:rPr>
          <w:rtl/>
        </w:rPr>
        <w:t>د بن بندار، عن أحمد بن أبي عبد الله، عن أحمد بن محم</w:t>
      </w:r>
      <w:r>
        <w:rPr>
          <w:rFonts w:hint="cs"/>
          <w:rtl/>
        </w:rPr>
        <w:t>ّ</w:t>
      </w:r>
      <w:r>
        <w:rPr>
          <w:rtl/>
        </w:rPr>
        <w:t>د بن أبي نصر، عن أبي جرير القمي قال</w:t>
      </w:r>
      <w:r w:rsidR="0035190A">
        <w:rPr>
          <w:rtl/>
        </w:rPr>
        <w:t>:</w:t>
      </w:r>
      <w:r>
        <w:rPr>
          <w:rtl/>
        </w:rPr>
        <w:t xml:space="preserve"> سألت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الريش أذك</w:t>
      </w:r>
      <w:r>
        <w:rPr>
          <w:rFonts w:hint="cs"/>
          <w:rtl/>
        </w:rPr>
        <w:t>ّ</w:t>
      </w:r>
      <w:r>
        <w:rPr>
          <w:rtl/>
        </w:rPr>
        <w:t>ي هو</w:t>
      </w:r>
      <w:r>
        <w:rPr>
          <w:rFonts w:hint="cs"/>
          <w:rtl/>
        </w:rPr>
        <w:t xml:space="preserve"> </w:t>
      </w:r>
      <w:r>
        <w:rPr>
          <w:rtl/>
        </w:rPr>
        <w:t>؟ فقال</w:t>
      </w:r>
      <w:r w:rsidR="0035190A">
        <w:rPr>
          <w:rtl/>
        </w:rPr>
        <w:t>:</w:t>
      </w:r>
      <w:r>
        <w:rPr>
          <w:rtl/>
        </w:rPr>
        <w:t xml:space="preserve"> كان أبي يتوس</w:t>
      </w:r>
      <w:r>
        <w:rPr>
          <w:rFonts w:hint="cs"/>
          <w:rtl/>
        </w:rPr>
        <w:t>ّ</w:t>
      </w:r>
      <w:r>
        <w:rPr>
          <w:rtl/>
        </w:rPr>
        <w:t>د الريش.</w:t>
      </w:r>
    </w:p>
    <w:p w:rsidR="00620D39" w:rsidRDefault="00620D39" w:rsidP="00620D39">
      <w:pPr>
        <w:pStyle w:val="Heading2Center"/>
        <w:rPr>
          <w:rStyle w:val="libNormalChar"/>
          <w:rtl/>
        </w:rPr>
      </w:pPr>
      <w:bookmarkStart w:id="1208" w:name="_Toc275419287"/>
      <w:bookmarkStart w:id="1209" w:name="_Toc300141018"/>
      <w:bookmarkStart w:id="1210" w:name="_Toc374784135"/>
      <w:bookmarkStart w:id="1211" w:name="_Toc257224475"/>
      <w:r>
        <w:rPr>
          <w:rtl/>
        </w:rPr>
        <w:t>25 - باب كراهة تشييد البناء واستحباب الاقتصار منه</w:t>
      </w:r>
      <w:bookmarkStart w:id="1212" w:name="_Toc275419288"/>
      <w:bookmarkStart w:id="1213" w:name="_Toc300141019"/>
      <w:bookmarkEnd w:id="1208"/>
      <w:bookmarkEnd w:id="1209"/>
      <w:r>
        <w:rPr>
          <w:rFonts w:hint="cs"/>
          <w:rtl/>
        </w:rPr>
        <w:t xml:space="preserve"> </w:t>
      </w:r>
      <w:r>
        <w:rPr>
          <w:rtl/>
        </w:rPr>
        <w:t>على الكفاف، وتحريم البناء رياء وسمعة</w:t>
      </w:r>
      <w:bookmarkEnd w:id="1210"/>
      <w:bookmarkEnd w:id="1211"/>
      <w:bookmarkEnd w:id="1212"/>
      <w:bookmarkEnd w:id="1213"/>
    </w:p>
    <w:p w:rsidR="005A16B4" w:rsidRDefault="005A16B4" w:rsidP="005A16B4">
      <w:pPr>
        <w:pStyle w:val="libNormal"/>
        <w:rPr>
          <w:rtl/>
        </w:rPr>
      </w:pPr>
      <w:r w:rsidRPr="005A16B4">
        <w:rPr>
          <w:rStyle w:val="libNormalChar"/>
          <w:rtl/>
        </w:rPr>
        <w:t>[ 67</w:t>
      </w:r>
      <w:r>
        <w:rPr>
          <w:rtl/>
        </w:rPr>
        <w:t>25 ] 1</w:t>
      </w:r>
      <w:r>
        <w:rPr>
          <w:rFonts w:hint="cs"/>
          <w:rtl/>
        </w:rPr>
        <w:t xml:space="preserve"> - </w:t>
      </w:r>
      <w:r>
        <w:rPr>
          <w:rtl/>
        </w:rPr>
        <w:t>محم</w:t>
      </w:r>
      <w:r>
        <w:rPr>
          <w:rFonts w:hint="cs"/>
          <w:rtl/>
        </w:rPr>
        <w:t>ّ</w:t>
      </w:r>
      <w:r>
        <w:rPr>
          <w:rtl/>
        </w:rPr>
        <w:t>د بن يعقوب، عن عد</w:t>
      </w:r>
      <w:r>
        <w:rPr>
          <w:rFonts w:hint="cs"/>
          <w:rtl/>
        </w:rPr>
        <w:t>ّ</w:t>
      </w:r>
      <w:r>
        <w:rPr>
          <w:rtl/>
        </w:rPr>
        <w:t xml:space="preserve">ة من أصحابنا، عن أحمد بن أبي عبد الله، عن أبيه، عن صفوان بن يحيى، عن أبي جميلة، عن حميد الصيرفي،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كل</w:t>
      </w:r>
      <w:r>
        <w:rPr>
          <w:rFonts w:hint="cs"/>
          <w:rtl/>
        </w:rPr>
        <w:t>ّ</w:t>
      </w:r>
      <w:r>
        <w:rPr>
          <w:rtl/>
        </w:rPr>
        <w:t xml:space="preserve"> بناء ليس بكفاف فهو وبال على صاحبه يوم القيامة.</w:t>
      </w:r>
    </w:p>
    <w:p w:rsidR="005A16B4" w:rsidRDefault="005A16B4" w:rsidP="005A16B4">
      <w:pPr>
        <w:pStyle w:val="libNormal"/>
        <w:rPr>
          <w:rtl/>
        </w:rPr>
      </w:pP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مثله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الخصال</w:t>
      </w:r>
      <w:r w:rsidR="0035190A">
        <w:rPr>
          <w:rtl/>
        </w:rPr>
        <w:t>:</w:t>
      </w:r>
      <w:r>
        <w:rPr>
          <w:rtl/>
        </w:rPr>
        <w:t xml:space="preserve"> 121 / 112.</w:t>
      </w:r>
    </w:p>
    <w:p w:rsidR="005A16B4" w:rsidRDefault="005A16B4" w:rsidP="00620D39">
      <w:pPr>
        <w:pStyle w:val="libFootnoteCenterBold"/>
        <w:rPr>
          <w:rtl/>
        </w:rPr>
      </w:pPr>
      <w:r>
        <w:rPr>
          <w:rtl/>
        </w:rPr>
        <w:t>الباب 24</w:t>
      </w:r>
    </w:p>
    <w:p w:rsidR="005A16B4" w:rsidRDefault="005A16B4" w:rsidP="00620D39">
      <w:pPr>
        <w:pStyle w:val="libFootnoteCenterBold"/>
        <w:rPr>
          <w:rtl/>
        </w:rPr>
      </w:pPr>
      <w:r>
        <w:rPr>
          <w:rtl/>
        </w:rPr>
        <w:t>فيه حديث واحد</w:t>
      </w:r>
    </w:p>
    <w:p w:rsidR="005A16B4" w:rsidRDefault="005A16B4" w:rsidP="007108A1">
      <w:pPr>
        <w:pStyle w:val="libFootnote0"/>
        <w:rPr>
          <w:rtl/>
        </w:rPr>
      </w:pPr>
      <w:r>
        <w:rPr>
          <w:rtl/>
        </w:rPr>
        <w:t>1 - الكافي 6</w:t>
      </w:r>
      <w:r w:rsidR="0035190A">
        <w:rPr>
          <w:rtl/>
        </w:rPr>
        <w:t>:</w:t>
      </w:r>
      <w:r>
        <w:rPr>
          <w:rtl/>
        </w:rPr>
        <w:t xml:space="preserve"> 450 / 5.</w:t>
      </w:r>
    </w:p>
    <w:p w:rsidR="005A16B4" w:rsidRDefault="005A16B4" w:rsidP="00620D39">
      <w:pPr>
        <w:pStyle w:val="libFootnoteCenterBold"/>
        <w:rPr>
          <w:rtl/>
        </w:rPr>
      </w:pPr>
      <w:r>
        <w:rPr>
          <w:rtl/>
        </w:rPr>
        <w:t>الباب 25</w:t>
      </w:r>
    </w:p>
    <w:p w:rsidR="005A16B4" w:rsidRDefault="005A16B4" w:rsidP="00620D39">
      <w:pPr>
        <w:pStyle w:val="libFootnoteCenterBold"/>
        <w:rPr>
          <w:rtl/>
        </w:rPr>
      </w:pPr>
      <w:r>
        <w:rPr>
          <w:rtl/>
        </w:rPr>
        <w:t>فيه 7 أحاديث</w:t>
      </w:r>
    </w:p>
    <w:p w:rsidR="005A16B4" w:rsidRDefault="005A16B4" w:rsidP="007108A1">
      <w:pPr>
        <w:pStyle w:val="libFootnote0"/>
        <w:rPr>
          <w:rtl/>
        </w:rPr>
      </w:pPr>
      <w:r>
        <w:rPr>
          <w:rtl/>
        </w:rPr>
        <w:t>1 - الكافي 6</w:t>
      </w:r>
      <w:r w:rsidR="0035190A">
        <w:rPr>
          <w:rtl/>
        </w:rPr>
        <w:t>:</w:t>
      </w:r>
      <w:r>
        <w:rPr>
          <w:rtl/>
        </w:rPr>
        <w:t xml:space="preserve"> 531 / 7، أورد في الحديث 2 من الباب 56 من أبواب لباس المصل</w:t>
      </w:r>
      <w:r>
        <w:rPr>
          <w:rFonts w:hint="cs"/>
          <w:rtl/>
        </w:rPr>
        <w:t>ي</w:t>
      </w:r>
      <w:r>
        <w:rPr>
          <w:rtl/>
        </w:rPr>
        <w:t>.</w:t>
      </w:r>
    </w:p>
    <w:p w:rsidR="005A16B4" w:rsidRPr="00D60E78" w:rsidRDefault="005A16B4" w:rsidP="007108A1">
      <w:pPr>
        <w:pStyle w:val="libFootnote0"/>
        <w:rPr>
          <w:rtl/>
        </w:rPr>
      </w:pPr>
      <w:r w:rsidRPr="00D60E78">
        <w:rPr>
          <w:rtl/>
        </w:rPr>
        <w:t>(1) المحاسن</w:t>
      </w:r>
      <w:r w:rsidR="0035190A">
        <w:rPr>
          <w:rtl/>
        </w:rPr>
        <w:t>:</w:t>
      </w:r>
      <w:r w:rsidRPr="00D60E78">
        <w:rPr>
          <w:rtl/>
        </w:rPr>
        <w:t xml:space="preserve"> 608.</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[ 67</w:t>
      </w:r>
      <w:r>
        <w:rPr>
          <w:rtl/>
        </w:rPr>
        <w:t>26 ] 2</w:t>
      </w:r>
      <w:r>
        <w:rPr>
          <w:rFonts w:hint="cs"/>
          <w:rtl/>
        </w:rPr>
        <w:t xml:space="preserve"> - </w:t>
      </w:r>
      <w:r>
        <w:rPr>
          <w:rtl/>
        </w:rPr>
        <w:t>وعن يعقوب بن يزيد، عن سليمان بن أبي شيخ يرفعه قال</w:t>
      </w:r>
      <w:r w:rsidR="0035190A">
        <w:rPr>
          <w:rtl/>
        </w:rPr>
        <w:t>:</w:t>
      </w:r>
      <w:r>
        <w:rPr>
          <w:rtl/>
        </w:rPr>
        <w:t xml:space="preserve"> مر</w:t>
      </w:r>
      <w:r>
        <w:rPr>
          <w:rFonts w:hint="cs"/>
          <w:rtl/>
        </w:rPr>
        <w:t>ّ</w:t>
      </w:r>
      <w:r>
        <w:rPr>
          <w:rtl/>
        </w:rPr>
        <w:t xml:space="preserve">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بباب رجل قد بناه من آجر فقال</w:t>
      </w:r>
      <w:r w:rsidR="0035190A">
        <w:rPr>
          <w:rtl/>
        </w:rPr>
        <w:t>:</w:t>
      </w:r>
      <w:r>
        <w:rPr>
          <w:rtl/>
        </w:rPr>
        <w:t xml:space="preserve"> لمن هذا الباب</w:t>
      </w:r>
      <w:r>
        <w:rPr>
          <w:rFonts w:hint="cs"/>
          <w:rtl/>
        </w:rPr>
        <w:t xml:space="preserve"> </w:t>
      </w:r>
      <w:r>
        <w:rPr>
          <w:rtl/>
        </w:rPr>
        <w:t>؟ فقيل</w:t>
      </w:r>
      <w:r w:rsidR="0035190A">
        <w:rPr>
          <w:rtl/>
        </w:rPr>
        <w:t>:</w:t>
      </w:r>
      <w:r>
        <w:rPr>
          <w:rtl/>
        </w:rPr>
        <w:t xml:space="preserve"> لمغرور الفلاني، ثم</w:t>
      </w:r>
      <w:r>
        <w:rPr>
          <w:rFonts w:hint="cs"/>
          <w:rtl/>
        </w:rPr>
        <w:t>ّ</w:t>
      </w:r>
      <w:r>
        <w:rPr>
          <w:rtl/>
        </w:rPr>
        <w:t xml:space="preserve"> مر</w:t>
      </w:r>
      <w:r>
        <w:rPr>
          <w:rFonts w:hint="cs"/>
          <w:rtl/>
        </w:rPr>
        <w:t>ّ</w:t>
      </w:r>
      <w:r>
        <w:rPr>
          <w:rtl/>
        </w:rPr>
        <w:t xml:space="preserve"> بباب آخر قد بناه صاحبه بالآجر فقال</w:t>
      </w:r>
      <w:r w:rsidR="0035190A">
        <w:rPr>
          <w:rtl/>
        </w:rPr>
        <w:t>:</w:t>
      </w:r>
      <w:r>
        <w:rPr>
          <w:rtl/>
        </w:rPr>
        <w:t xml:space="preserve"> هذا مغرور آخر.</w:t>
      </w:r>
    </w:p>
    <w:p w:rsidR="005A16B4" w:rsidRDefault="005A16B4" w:rsidP="005A16B4">
      <w:pPr>
        <w:pStyle w:val="libNormal"/>
        <w:rPr>
          <w:rtl/>
        </w:rPr>
      </w:pPr>
      <w:r w:rsidRPr="005A16B4">
        <w:rPr>
          <w:rStyle w:val="libNormalChar"/>
          <w:rtl/>
        </w:rPr>
        <w:t>[ 67</w:t>
      </w:r>
      <w:r>
        <w:rPr>
          <w:rtl/>
        </w:rPr>
        <w:t>27 ] 3</w:t>
      </w:r>
      <w:r>
        <w:rPr>
          <w:rFonts w:hint="cs"/>
          <w:rtl/>
        </w:rPr>
        <w:t xml:space="preserve"> - </w:t>
      </w:r>
      <w:r>
        <w:rPr>
          <w:rtl/>
        </w:rPr>
        <w:t xml:space="preserve">وعنه، عن ابن أبي عمير، عن رجل،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بنى فوق ما يسكنه كلف حمله يوم القيامة.</w:t>
      </w:r>
    </w:p>
    <w:p w:rsidR="005A16B4" w:rsidRDefault="005A16B4" w:rsidP="005A16B4">
      <w:pPr>
        <w:pStyle w:val="libNormal"/>
        <w:rPr>
          <w:rtl/>
        </w:rPr>
      </w:pPr>
      <w:r w:rsidRPr="005A16B4">
        <w:rPr>
          <w:rStyle w:val="libNormalChar"/>
          <w:rtl/>
        </w:rPr>
        <w:t>[ 67</w:t>
      </w:r>
      <w:r>
        <w:rPr>
          <w:rtl/>
        </w:rPr>
        <w:t>28 ] 4</w:t>
      </w:r>
      <w:r>
        <w:rPr>
          <w:rFonts w:hint="cs"/>
          <w:rtl/>
        </w:rPr>
        <w:t xml:space="preserve"> - </w:t>
      </w:r>
      <w:r>
        <w:rPr>
          <w:rtl/>
        </w:rPr>
        <w:t>محم</w:t>
      </w:r>
      <w:r>
        <w:rPr>
          <w:rFonts w:hint="cs"/>
          <w:rtl/>
        </w:rPr>
        <w:t>ّ</w:t>
      </w:r>
      <w:r>
        <w:rPr>
          <w:rtl/>
        </w:rPr>
        <w:t xml:space="preserve">د بن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بإسناده عن شعيب بن واقد، عن الحسين بن زيد، عن الصادق،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قال رسول الله</w:t>
      </w:r>
      <w:r w:rsidR="00661583">
        <w:rPr>
          <w:rFonts w:hint="cs"/>
          <w:rtl/>
        </w:rPr>
        <w:t xml:space="preserve"> (</w:t>
      </w:r>
      <w:r>
        <w:rPr>
          <w:rtl/>
        </w:rPr>
        <w:t xml:space="preserve"> </w:t>
      </w:r>
      <w:r w:rsidRPr="005A16B4">
        <w:rPr>
          <w:rStyle w:val="libAlaemChar"/>
          <w:rFonts w:hint="cs"/>
          <w:rtl/>
        </w:rPr>
        <w:t>صلى‌الله‌عليه‌وآله‌وسلم</w:t>
      </w:r>
      <w:r>
        <w:rPr>
          <w:rtl/>
        </w:rPr>
        <w:t xml:space="preserve"> </w:t>
      </w:r>
      <w:r w:rsidR="00661583">
        <w:rPr>
          <w:rFonts w:hint="cs"/>
          <w:rtl/>
        </w:rPr>
        <w:t xml:space="preserve">) : </w:t>
      </w:r>
      <w:r>
        <w:rPr>
          <w:rtl/>
        </w:rPr>
        <w:t>ومن بنى بنياناً رياءً وسمعة حمله الله يوم القيامة من الأرض السابعة وهو نار يشتعل منه ثم</w:t>
      </w:r>
      <w:r>
        <w:rPr>
          <w:rFonts w:hint="cs"/>
          <w:rtl/>
        </w:rPr>
        <w:t>ّ</w:t>
      </w:r>
      <w:r>
        <w:rPr>
          <w:rtl/>
        </w:rPr>
        <w:t xml:space="preserve"> يطو</w:t>
      </w:r>
      <w:r>
        <w:rPr>
          <w:rFonts w:hint="cs"/>
          <w:rtl/>
        </w:rPr>
        <w:t>ّ</w:t>
      </w:r>
      <w:r>
        <w:rPr>
          <w:rtl/>
        </w:rPr>
        <w:t>ق في عنقه ويلقى في النار فلا يحبسه شيء منها دون قعرها</w:t>
      </w:r>
      <w:r w:rsidR="00234760">
        <w:rPr>
          <w:rtl/>
        </w:rPr>
        <w:t xml:space="preserve"> إلّا </w:t>
      </w:r>
      <w:r>
        <w:rPr>
          <w:rtl/>
        </w:rPr>
        <w:t>أن يتوب فقيل</w:t>
      </w:r>
      <w:r w:rsidR="0035190A">
        <w:rPr>
          <w:rtl/>
        </w:rPr>
        <w:t>:</w:t>
      </w:r>
      <w:r>
        <w:rPr>
          <w:rtl/>
        </w:rPr>
        <w:t xml:space="preserve"> يا رسول الله، كيف يبني رياء وسمعة</w:t>
      </w:r>
      <w:r>
        <w:rPr>
          <w:rFonts w:hint="cs"/>
          <w:rtl/>
        </w:rPr>
        <w:t xml:space="preserve"> </w:t>
      </w:r>
      <w:r>
        <w:rPr>
          <w:rtl/>
        </w:rPr>
        <w:t>؟ فقال</w:t>
      </w:r>
      <w:r w:rsidR="0035190A">
        <w:rPr>
          <w:rtl/>
        </w:rPr>
        <w:t>:</w:t>
      </w:r>
      <w:r>
        <w:rPr>
          <w:rtl/>
        </w:rPr>
        <w:t xml:space="preserve"> يبني فضلاً على ما يكفيه استطالة به على جيرانه ومباهاة لأخوانه.</w:t>
      </w:r>
    </w:p>
    <w:p w:rsidR="005A16B4" w:rsidRDefault="005A16B4" w:rsidP="00661583">
      <w:pPr>
        <w:pStyle w:val="libNormal"/>
        <w:rPr>
          <w:rtl/>
        </w:rPr>
      </w:pPr>
      <w:r w:rsidRPr="005A16B4">
        <w:rPr>
          <w:rStyle w:val="libNormalChar"/>
          <w:rtl/>
        </w:rPr>
        <w:t>[ 67</w:t>
      </w:r>
      <w:r>
        <w:rPr>
          <w:rtl/>
        </w:rPr>
        <w:t>29 ] 5</w:t>
      </w:r>
      <w:r>
        <w:rPr>
          <w:rFonts w:hint="cs"/>
          <w:rtl/>
        </w:rPr>
        <w:t xml:space="preserve"> - </w:t>
      </w:r>
      <w:r>
        <w:rPr>
          <w:rtl/>
        </w:rPr>
        <w:t>قال</w:t>
      </w:r>
      <w:r w:rsidR="0035190A">
        <w:rPr>
          <w:rtl/>
        </w:rPr>
        <w:t>:</w:t>
      </w:r>
      <w:r>
        <w:rPr>
          <w:rtl/>
        </w:rPr>
        <w:t xml:space="preserve"> وقال الصادق </w:t>
      </w:r>
      <w:r w:rsidR="00661583" w:rsidRPr="00E820C4">
        <w:rPr>
          <w:rStyle w:val="libNormalChar"/>
          <w:rFonts w:hint="cs"/>
          <w:rtl/>
        </w:rPr>
        <w:t xml:space="preserve">( </w:t>
      </w:r>
      <w:r w:rsidR="00661583">
        <w:rPr>
          <w:rStyle w:val="libAlaemChar"/>
          <w:rFonts w:hint="cs"/>
          <w:rtl/>
        </w:rPr>
        <w:t>عليه‌السلام</w:t>
      </w:r>
      <w:r w:rsidR="00661583" w:rsidRPr="00E820C4">
        <w:rPr>
          <w:rStyle w:val="libNormalChar"/>
          <w:rFonts w:hint="cs"/>
          <w:rtl/>
        </w:rPr>
        <w:t xml:space="preserve"> )</w:t>
      </w:r>
      <w:r w:rsidR="00661583">
        <w:rPr>
          <w:rStyle w:val="libNormalChar"/>
          <w:rFonts w:hint="cs"/>
          <w:rtl/>
        </w:rPr>
        <w:t xml:space="preserve"> </w:t>
      </w:r>
      <w:r w:rsidR="0035190A">
        <w:rPr>
          <w:rtl/>
        </w:rPr>
        <w:t>:</w:t>
      </w:r>
      <w:r>
        <w:rPr>
          <w:rtl/>
        </w:rPr>
        <w:t xml:space="preserve"> إن</w:t>
      </w:r>
      <w:r>
        <w:rPr>
          <w:rFonts w:hint="cs"/>
          <w:rtl/>
        </w:rPr>
        <w:t>ّ</w:t>
      </w:r>
      <w:r>
        <w:rPr>
          <w:rtl/>
        </w:rPr>
        <w:t xml:space="preserve"> لله تبارك وتعالى بقاعاً تسمى المنتقمة، فإذا أعطى الله عبداً مالاً لم يخرج حق الله عزّ وجلّ منه سلط الله عليه بقعة من تلك البقاع فأتلف ذلك المال فيها ثم</w:t>
      </w:r>
      <w:r>
        <w:rPr>
          <w:rFonts w:hint="cs"/>
          <w:rtl/>
        </w:rPr>
        <w:t>ّ</w:t>
      </w:r>
      <w:r>
        <w:rPr>
          <w:rtl/>
        </w:rPr>
        <w:t xml:space="preserve"> مات وتركها.</w:t>
      </w:r>
    </w:p>
    <w:p w:rsidR="005A16B4" w:rsidRDefault="005A16B4" w:rsidP="005A16B4">
      <w:pPr>
        <w:pStyle w:val="libNormal"/>
        <w:rPr>
          <w:rtl/>
        </w:rPr>
      </w:pPr>
      <w:r w:rsidRPr="005A16B4">
        <w:rPr>
          <w:rStyle w:val="libNormalChar"/>
          <w:rtl/>
        </w:rPr>
        <w:t>[ 67</w:t>
      </w:r>
      <w:r>
        <w:rPr>
          <w:rtl/>
        </w:rPr>
        <w:t>30 ] 6</w:t>
      </w:r>
      <w:r>
        <w:rPr>
          <w:rFonts w:hint="cs"/>
          <w:rtl/>
        </w:rPr>
        <w:t xml:space="preserve"> - </w:t>
      </w: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السعد آبادي، عن أحمد بن أبي عبد الله، عن أبيه، عن محم</w:t>
      </w:r>
      <w:r>
        <w:rPr>
          <w:rFonts w:hint="cs"/>
          <w:rtl/>
        </w:rPr>
        <w:t>ّ</w:t>
      </w:r>
      <w:r>
        <w:rPr>
          <w:rtl/>
        </w:rPr>
        <w:t>د بن أبي عمير، عن هشام بن الحكم، عن أبي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المحاسن</w:t>
      </w:r>
      <w:r w:rsidR="0035190A">
        <w:rPr>
          <w:rtl/>
        </w:rPr>
        <w:t>:</w:t>
      </w:r>
      <w:r>
        <w:rPr>
          <w:rtl/>
        </w:rPr>
        <w:t xml:space="preserve"> 608.</w:t>
      </w:r>
    </w:p>
    <w:p w:rsidR="005A16B4" w:rsidRDefault="005A16B4" w:rsidP="007108A1">
      <w:pPr>
        <w:pStyle w:val="libFootnote0"/>
        <w:rPr>
          <w:rtl/>
        </w:rPr>
      </w:pPr>
      <w:r>
        <w:rPr>
          <w:rtl/>
        </w:rPr>
        <w:t>3 - المحاسن</w:t>
      </w:r>
      <w:r w:rsidR="0035190A">
        <w:rPr>
          <w:rtl/>
        </w:rPr>
        <w:t>:</w:t>
      </w:r>
      <w:r>
        <w:rPr>
          <w:rtl/>
        </w:rPr>
        <w:t xml:space="preserve"> 608.</w:t>
      </w:r>
    </w:p>
    <w:p w:rsidR="005A16B4" w:rsidRDefault="005A16B4" w:rsidP="007108A1">
      <w:pPr>
        <w:pStyle w:val="libFootnote0"/>
        <w:rPr>
          <w:rtl/>
        </w:rPr>
      </w:pPr>
      <w:r>
        <w:rPr>
          <w:rtl/>
        </w:rPr>
        <w:t>4 - الفقيه 4</w:t>
      </w:r>
      <w:r w:rsidR="0035190A">
        <w:rPr>
          <w:rtl/>
        </w:rPr>
        <w:t>:</w:t>
      </w:r>
      <w:r>
        <w:rPr>
          <w:rtl/>
        </w:rPr>
        <w:t xml:space="preserve"> 6 / 1.</w:t>
      </w:r>
    </w:p>
    <w:p w:rsidR="005A16B4" w:rsidRDefault="005A16B4" w:rsidP="007108A1">
      <w:pPr>
        <w:pStyle w:val="libFootnote0"/>
        <w:rPr>
          <w:rtl/>
        </w:rPr>
      </w:pPr>
      <w:r>
        <w:rPr>
          <w:rtl/>
        </w:rPr>
        <w:t>5 - الفقيه 4</w:t>
      </w:r>
      <w:r w:rsidR="0035190A">
        <w:rPr>
          <w:rtl/>
        </w:rPr>
        <w:t>:</w:t>
      </w:r>
      <w:r>
        <w:rPr>
          <w:rtl/>
        </w:rPr>
        <w:t xml:space="preserve"> 299 / 904، وأورده في الحديث 3 من الباب 8 من هذه الأبواب.</w:t>
      </w:r>
    </w:p>
    <w:p w:rsidR="005A16B4" w:rsidRDefault="005A16B4" w:rsidP="007108A1">
      <w:pPr>
        <w:pStyle w:val="libFootnote0"/>
        <w:rPr>
          <w:rtl/>
        </w:rPr>
      </w:pPr>
      <w:r>
        <w:rPr>
          <w:rtl/>
        </w:rPr>
        <w:t>6 - الخصال</w:t>
      </w:r>
      <w:r w:rsidR="0035190A">
        <w:rPr>
          <w:rtl/>
        </w:rPr>
        <w:t>:</w:t>
      </w:r>
      <w:r>
        <w:rPr>
          <w:rtl/>
        </w:rPr>
        <w:t xml:space="preserve"> 159 / 205، وأورد عنه وعن الكافي والمحاسن في الحديث 1 من الباب 8 من هذه الأبواب.</w:t>
      </w:r>
    </w:p>
    <w:p w:rsidR="007108A1" w:rsidRPr="00BC18D8" w:rsidRDefault="007108A1" w:rsidP="007108A1">
      <w:pPr>
        <w:pStyle w:val="libNormal"/>
        <w:rPr>
          <w:rtl/>
        </w:rPr>
      </w:pPr>
      <w:r w:rsidRPr="00535419">
        <w:rPr>
          <w:rtl/>
        </w:rPr>
        <w:br w:type="page"/>
      </w:r>
    </w:p>
    <w:p w:rsidR="005A16B4" w:rsidRDefault="005A16B4" w:rsidP="00FE1705">
      <w:pPr>
        <w:pStyle w:val="libNormal0"/>
        <w:rPr>
          <w:rtl/>
        </w:rPr>
      </w:pPr>
      <w:r>
        <w:rPr>
          <w:rtl/>
        </w:rPr>
        <w:lastRenderedPageBreak/>
        <w:t xml:space="preserve">عبدالله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كسب مالاً من غير حل</w:t>
      </w:r>
      <w:r>
        <w:rPr>
          <w:rFonts w:hint="cs"/>
          <w:rtl/>
        </w:rPr>
        <w:t>ّ</w:t>
      </w:r>
      <w:r>
        <w:rPr>
          <w:rtl/>
        </w:rPr>
        <w:t>ه سل</w:t>
      </w:r>
      <w:r>
        <w:rPr>
          <w:rFonts w:hint="cs"/>
          <w:rtl/>
        </w:rPr>
        <w:t>ّ</w:t>
      </w:r>
      <w:r>
        <w:rPr>
          <w:rtl/>
        </w:rPr>
        <w:t>ط الله عليه البناء والماء والطين.</w:t>
      </w:r>
    </w:p>
    <w:p w:rsidR="005A16B4" w:rsidRDefault="005A16B4" w:rsidP="00FE1705">
      <w:pPr>
        <w:pStyle w:val="libNormal"/>
        <w:rPr>
          <w:rtl/>
        </w:rPr>
      </w:pPr>
      <w:r w:rsidRPr="005A16B4">
        <w:rPr>
          <w:rStyle w:val="libNormalChar"/>
          <w:rtl/>
        </w:rPr>
        <w:t>[ 67</w:t>
      </w:r>
      <w:r>
        <w:rPr>
          <w:rtl/>
        </w:rPr>
        <w:t>31 ] 7</w:t>
      </w:r>
      <w:r>
        <w:rPr>
          <w:rFonts w:hint="cs"/>
          <w:rtl/>
        </w:rPr>
        <w:t xml:space="preserve"> - </w:t>
      </w:r>
      <w:r>
        <w:rPr>
          <w:rtl/>
        </w:rPr>
        <w:t xml:space="preserve">وفي </w:t>
      </w:r>
      <w:r w:rsidR="00E820C4" w:rsidRPr="00E820C4">
        <w:rPr>
          <w:rStyle w:val="libNormalChar"/>
          <w:rtl/>
        </w:rPr>
        <w:t xml:space="preserve">( </w:t>
      </w:r>
      <w:r>
        <w:rPr>
          <w:rtl/>
        </w:rPr>
        <w:t>عقاب الأعمال</w:t>
      </w:r>
      <w:r w:rsidR="00E820C4" w:rsidRPr="00E820C4">
        <w:rPr>
          <w:rStyle w:val="libNormalChar"/>
          <w:rtl/>
        </w:rPr>
        <w:t xml:space="preserve"> ) </w:t>
      </w:r>
      <w:r>
        <w:rPr>
          <w:rtl/>
        </w:rPr>
        <w:t>باسناد تقد</w:t>
      </w:r>
      <w:r>
        <w:rPr>
          <w:rFonts w:hint="cs"/>
          <w:rtl/>
        </w:rPr>
        <w:t>ّ</w:t>
      </w:r>
      <w:r>
        <w:rPr>
          <w:rtl/>
        </w:rPr>
        <w:t xml:space="preserve">م في عيادة المريض </w:t>
      </w:r>
      <w:r w:rsidRPr="005A16B4">
        <w:rPr>
          <w:rStyle w:val="libFootnotenumChar"/>
          <w:rtl/>
        </w:rPr>
        <w:t>(1)</w:t>
      </w:r>
      <w:r>
        <w:rPr>
          <w:rtl/>
        </w:rPr>
        <w:t xml:space="preserve">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ومن بنى بنياناً رياء وسمعة حمله يوم القيامة إلى سبع أرضين ثم</w:t>
      </w:r>
      <w:r>
        <w:rPr>
          <w:rFonts w:hint="cs"/>
          <w:rtl/>
        </w:rPr>
        <w:t>ّ</w:t>
      </w:r>
      <w:r>
        <w:rPr>
          <w:rtl/>
        </w:rPr>
        <w:t xml:space="preserve"> يطو</w:t>
      </w:r>
      <w:r>
        <w:rPr>
          <w:rFonts w:hint="cs"/>
          <w:rtl/>
        </w:rPr>
        <w:t>ّ</w:t>
      </w:r>
      <w:r>
        <w:rPr>
          <w:rtl/>
        </w:rPr>
        <w:t>قه ناراً توقد في عنقه ثم يرمى به في النار، فقلنا</w:t>
      </w:r>
      <w:r w:rsidR="0035190A">
        <w:rPr>
          <w:rtl/>
        </w:rPr>
        <w:t>:</w:t>
      </w:r>
      <w:r>
        <w:rPr>
          <w:rtl/>
        </w:rPr>
        <w:t xml:space="preserve"> يا رسول الله </w:t>
      </w:r>
      <w:r w:rsidR="00FE1705" w:rsidRPr="00E820C4">
        <w:rPr>
          <w:rStyle w:val="libNormalChar"/>
          <w:rFonts w:hint="cs"/>
          <w:rtl/>
        </w:rPr>
        <w:t xml:space="preserve">( </w:t>
      </w:r>
      <w:r w:rsidR="00FE1705">
        <w:rPr>
          <w:rStyle w:val="libAlaemChar"/>
          <w:rFonts w:hint="cs"/>
          <w:rtl/>
        </w:rPr>
        <w:t>صلى‌الله‌عليه‌وآله‌وسلم</w:t>
      </w:r>
      <w:r w:rsidR="00FE1705" w:rsidRPr="00E820C4">
        <w:rPr>
          <w:rStyle w:val="libNormalChar"/>
          <w:rFonts w:hint="cs"/>
          <w:rtl/>
        </w:rPr>
        <w:t xml:space="preserve"> )</w:t>
      </w:r>
      <w:r w:rsidR="00FE1705">
        <w:rPr>
          <w:rStyle w:val="libNormalChar"/>
          <w:rFonts w:hint="cs"/>
          <w:rtl/>
        </w:rPr>
        <w:t xml:space="preserve"> </w:t>
      </w:r>
      <w:r>
        <w:rPr>
          <w:rtl/>
        </w:rPr>
        <w:t>، كيف يبني رياء وسمعة</w:t>
      </w:r>
      <w:r>
        <w:rPr>
          <w:rFonts w:hint="cs"/>
          <w:rtl/>
        </w:rPr>
        <w:t xml:space="preserve"> </w:t>
      </w:r>
      <w:r>
        <w:rPr>
          <w:rtl/>
        </w:rPr>
        <w:t>؟ فقال</w:t>
      </w:r>
      <w:r w:rsidR="0035190A">
        <w:rPr>
          <w:rtl/>
        </w:rPr>
        <w:t>:</w:t>
      </w:r>
      <w:r>
        <w:rPr>
          <w:rtl/>
        </w:rPr>
        <w:t xml:space="preserve"> يبني فضلاً على ما يكفيه أو يبني مباهاة.</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 xml:space="preserve"> ويأتي ما يدل عليه </w:t>
      </w:r>
      <w:r w:rsidRPr="005A16B4">
        <w:rPr>
          <w:rStyle w:val="libFootnotenumChar"/>
          <w:rtl/>
        </w:rPr>
        <w:t>(3)</w:t>
      </w:r>
      <w:r>
        <w:rPr>
          <w:rtl/>
        </w:rPr>
        <w:t>.</w:t>
      </w:r>
    </w:p>
    <w:p w:rsidR="00FE1705" w:rsidRDefault="00FE1705" w:rsidP="00FE1705">
      <w:pPr>
        <w:pStyle w:val="Heading2Center"/>
        <w:rPr>
          <w:rStyle w:val="libNormalChar"/>
          <w:rtl/>
        </w:rPr>
      </w:pPr>
      <w:bookmarkStart w:id="1214" w:name="_Toc275419289"/>
      <w:bookmarkStart w:id="1215" w:name="_Toc300141020"/>
      <w:bookmarkStart w:id="1216" w:name="_Toc374784136"/>
      <w:bookmarkStart w:id="1217" w:name="_Toc257224476"/>
      <w:r>
        <w:rPr>
          <w:rtl/>
        </w:rPr>
        <w:t>26 - باب كراهة التحو</w:t>
      </w:r>
      <w:r>
        <w:rPr>
          <w:rFonts w:hint="cs"/>
          <w:rtl/>
        </w:rPr>
        <w:t>ّ</w:t>
      </w:r>
      <w:r>
        <w:rPr>
          <w:rtl/>
        </w:rPr>
        <w:t>ل من منزل إلى منزل وجوازه للنزهة،</w:t>
      </w:r>
      <w:bookmarkStart w:id="1218" w:name="_Toc275419290"/>
      <w:bookmarkStart w:id="1219" w:name="_Toc300141021"/>
      <w:bookmarkEnd w:id="1214"/>
      <w:bookmarkEnd w:id="1215"/>
      <w:r>
        <w:rPr>
          <w:rFonts w:hint="cs"/>
          <w:rtl/>
        </w:rPr>
        <w:t xml:space="preserve"> </w:t>
      </w:r>
      <w:r>
        <w:rPr>
          <w:rtl/>
        </w:rPr>
        <w:t>وكراهة تسمية الطريق السكة</w:t>
      </w:r>
      <w:bookmarkEnd w:id="1216"/>
      <w:bookmarkEnd w:id="1217"/>
      <w:bookmarkEnd w:id="1218"/>
      <w:bookmarkEnd w:id="1219"/>
    </w:p>
    <w:p w:rsidR="005A16B4" w:rsidRDefault="005A16B4" w:rsidP="005A16B4">
      <w:pPr>
        <w:pStyle w:val="libNormal"/>
        <w:rPr>
          <w:rtl/>
        </w:rPr>
      </w:pPr>
      <w:r w:rsidRPr="005A16B4">
        <w:rPr>
          <w:rStyle w:val="libNormalChar"/>
          <w:rtl/>
        </w:rPr>
        <w:t>[ 67</w:t>
      </w:r>
      <w:r>
        <w:rPr>
          <w:rtl/>
        </w:rPr>
        <w:t>32 ]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سهل بن زياد، عن السي</w:t>
      </w:r>
      <w:r>
        <w:rPr>
          <w:rFonts w:hint="cs"/>
          <w:rtl/>
        </w:rPr>
        <w:t>ّ</w:t>
      </w:r>
      <w:r>
        <w:rPr>
          <w:rtl/>
        </w:rPr>
        <w:t>اري، عن شيخ من أصحابنا،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مر</w:t>
      </w:r>
      <w:r>
        <w:rPr>
          <w:rFonts w:hint="cs"/>
          <w:rtl/>
        </w:rPr>
        <w:t>ّ</w:t>
      </w:r>
      <w:r>
        <w:rPr>
          <w:rtl/>
        </w:rPr>
        <w:t xml:space="preserve"> العيش النقلة من دار إلى دار، وأكل خبز الشراء</w:t>
      </w:r>
      <w:r>
        <w:rPr>
          <w:rFonts w:hint="cs"/>
          <w:rtl/>
        </w:rPr>
        <w:t>.</w:t>
      </w:r>
    </w:p>
    <w:p w:rsidR="005A16B4" w:rsidRDefault="005A16B4" w:rsidP="00FE1705">
      <w:pPr>
        <w:pStyle w:val="libNormal"/>
        <w:rPr>
          <w:rtl/>
        </w:rPr>
      </w:pPr>
      <w:r w:rsidRPr="005A16B4">
        <w:rPr>
          <w:rStyle w:val="libNormalChar"/>
          <w:rtl/>
        </w:rPr>
        <w:t>[ 67</w:t>
      </w:r>
      <w:r>
        <w:rPr>
          <w:rtl/>
        </w:rPr>
        <w:t>33 ] 2</w:t>
      </w:r>
      <w:r>
        <w:rPr>
          <w:rFonts w:hint="cs"/>
          <w:rtl/>
        </w:rPr>
        <w:t xml:space="preserve"> - </w:t>
      </w:r>
      <w:r>
        <w:rPr>
          <w:rtl/>
        </w:rPr>
        <w:t>أحمد بن محم</w:t>
      </w:r>
      <w:r>
        <w:rPr>
          <w:rFonts w:hint="cs"/>
          <w:rtl/>
        </w:rPr>
        <w:t>ّ</w:t>
      </w:r>
      <w:r>
        <w:rPr>
          <w:rtl/>
        </w:rPr>
        <w:t xml:space="preserve">د بن خالد البرقي في </w:t>
      </w:r>
      <w:r w:rsidR="00E820C4" w:rsidRPr="00E820C4">
        <w:rPr>
          <w:rStyle w:val="libNormalChar"/>
          <w:rtl/>
        </w:rPr>
        <w:t xml:space="preserve">( </w:t>
      </w:r>
      <w:r>
        <w:rPr>
          <w:rtl/>
        </w:rPr>
        <w:t>المحاسن</w:t>
      </w:r>
      <w:r w:rsidR="00E820C4" w:rsidRPr="00E820C4">
        <w:rPr>
          <w:rStyle w:val="libNormalChar"/>
          <w:rtl/>
        </w:rPr>
        <w:t xml:space="preserve"> ) </w:t>
      </w:r>
      <w:r w:rsidRPr="005A16B4">
        <w:rPr>
          <w:rStyle w:val="libFootnotenumChar"/>
          <w:rtl/>
        </w:rPr>
        <w:t>(</w:t>
      </w:r>
      <w:r w:rsidR="00FE1705">
        <w:rPr>
          <w:rStyle w:val="libFootnotenumChar"/>
          <w:rFonts w:hint="cs"/>
          <w:rtl/>
        </w:rPr>
        <w:t>4</w:t>
      </w:r>
      <w:r w:rsidRPr="005A16B4">
        <w:rPr>
          <w:rStyle w:val="libFootnotenumChar"/>
          <w:rtl/>
        </w:rPr>
        <w:t>)</w:t>
      </w:r>
      <w:r w:rsidR="0035190A">
        <w:rPr>
          <w:rtl/>
        </w:rPr>
        <w:t>:</w:t>
      </w:r>
      <w:r>
        <w:rPr>
          <w:rtl/>
        </w:rPr>
        <w:t xml:space="preserve"> عن صفوان بن يحيى، عن عمرو بن حريث قال</w:t>
      </w:r>
      <w:r w:rsidR="0035190A">
        <w:rPr>
          <w:rtl/>
        </w:rPr>
        <w:t>:</w:t>
      </w:r>
      <w:r>
        <w:rPr>
          <w:rtl/>
        </w:rPr>
        <w:t xml:space="preserve"> دخلت على أبي عبد الله </w:t>
      </w:r>
      <w:r w:rsidR="00E820C4" w:rsidRPr="00E820C4">
        <w:rPr>
          <w:rStyle w:val="libNormalChar"/>
          <w:rtl/>
        </w:rPr>
        <w:t xml:space="preserve">( </w:t>
      </w:r>
      <w:r>
        <w:rPr>
          <w:rtl/>
        </w:rPr>
        <w:t>عليه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عقاب الأعمال</w:t>
      </w:r>
      <w:r w:rsidR="0035190A">
        <w:rPr>
          <w:rtl/>
        </w:rPr>
        <w:t>:</w:t>
      </w:r>
      <w:r>
        <w:rPr>
          <w:rtl/>
        </w:rPr>
        <w:t xml:space="preserve"> 331.</w:t>
      </w:r>
    </w:p>
    <w:p w:rsidR="005A16B4" w:rsidRPr="00D60E78" w:rsidRDefault="005A16B4" w:rsidP="007108A1">
      <w:pPr>
        <w:pStyle w:val="libFootnote0"/>
        <w:rPr>
          <w:rtl/>
        </w:rPr>
      </w:pPr>
      <w:r w:rsidRPr="00D60E78">
        <w:rPr>
          <w:rtl/>
        </w:rPr>
        <w:t>(1) تقدم في الحديث 9 من الباب 10 من أبواب الاحتضار.</w:t>
      </w:r>
    </w:p>
    <w:p w:rsidR="005A16B4" w:rsidRPr="00D60E78" w:rsidRDefault="005A16B4" w:rsidP="007108A1">
      <w:pPr>
        <w:pStyle w:val="libFootnote0"/>
        <w:rPr>
          <w:rtl/>
        </w:rPr>
      </w:pPr>
      <w:r w:rsidRPr="00D60E78">
        <w:rPr>
          <w:rtl/>
        </w:rPr>
        <w:t>(2) تقدم في الباب 8 من هذه الأبواب.</w:t>
      </w:r>
    </w:p>
    <w:p w:rsidR="005A16B4" w:rsidRPr="00D60E78" w:rsidRDefault="005A16B4" w:rsidP="007108A1">
      <w:pPr>
        <w:pStyle w:val="libFootnote0"/>
        <w:rPr>
          <w:rtl/>
        </w:rPr>
      </w:pPr>
      <w:r w:rsidRPr="00D60E78">
        <w:rPr>
          <w:rtl/>
        </w:rPr>
        <w:t>(3) يأتي ما يدل عليه بعمومه واطلاقه في الحديث 9 من الباب 62</w:t>
      </w:r>
      <w:r>
        <w:rPr>
          <w:rtl/>
        </w:rPr>
        <w:t>،</w:t>
      </w:r>
      <w:r w:rsidRPr="00D60E78">
        <w:rPr>
          <w:rtl/>
        </w:rPr>
        <w:t xml:space="preserve"> وفي الحديث 7 من الباب 63 وفي الحديث 3 من الباب 64</w:t>
      </w:r>
      <w:r>
        <w:rPr>
          <w:rtl/>
        </w:rPr>
        <w:t>،</w:t>
      </w:r>
      <w:r w:rsidRPr="00D60E78">
        <w:rPr>
          <w:rtl/>
        </w:rPr>
        <w:t xml:space="preserve"> وفي الحديث 9 من الباب 76 من أبواب جهاد النفس.</w:t>
      </w:r>
    </w:p>
    <w:p w:rsidR="005A16B4" w:rsidRDefault="005A16B4" w:rsidP="00FE1705">
      <w:pPr>
        <w:pStyle w:val="libFootnoteCenterBold"/>
        <w:rPr>
          <w:rtl/>
        </w:rPr>
      </w:pPr>
      <w:r>
        <w:rPr>
          <w:rtl/>
        </w:rPr>
        <w:t>الباب 26</w:t>
      </w:r>
    </w:p>
    <w:p w:rsidR="005A16B4" w:rsidRDefault="005A16B4" w:rsidP="00FE1705">
      <w:pPr>
        <w:pStyle w:val="libFootnoteCenterBold"/>
        <w:rPr>
          <w:rtl/>
        </w:rPr>
      </w:pPr>
      <w:r>
        <w:rPr>
          <w:rtl/>
        </w:rPr>
        <w:t>فيه 4 أحاديث</w:t>
      </w:r>
    </w:p>
    <w:p w:rsidR="005A16B4" w:rsidRDefault="005A16B4" w:rsidP="007108A1">
      <w:pPr>
        <w:pStyle w:val="libFootnote0"/>
        <w:rPr>
          <w:rtl/>
        </w:rPr>
      </w:pPr>
      <w:r>
        <w:rPr>
          <w:rtl/>
        </w:rPr>
        <w:t>1 - الكافي 6</w:t>
      </w:r>
      <w:r w:rsidR="0035190A">
        <w:rPr>
          <w:rtl/>
        </w:rPr>
        <w:t>:</w:t>
      </w:r>
      <w:r>
        <w:rPr>
          <w:rtl/>
        </w:rPr>
        <w:t xml:space="preserve"> 531 / 1.</w:t>
      </w:r>
    </w:p>
    <w:p w:rsidR="005A16B4" w:rsidRDefault="005A16B4" w:rsidP="007108A1">
      <w:pPr>
        <w:pStyle w:val="libFootnote0"/>
        <w:rPr>
          <w:rtl/>
        </w:rPr>
      </w:pPr>
      <w:r>
        <w:rPr>
          <w:rtl/>
        </w:rPr>
        <w:t>2 - المحاسن</w:t>
      </w:r>
      <w:r w:rsidR="0035190A">
        <w:rPr>
          <w:rtl/>
        </w:rPr>
        <w:t>:</w:t>
      </w:r>
      <w:r>
        <w:rPr>
          <w:rtl/>
        </w:rPr>
        <w:t xml:space="preserve"> 622 / 68، أخرجه أيضاً في الحديث 2 من الباب 68 من أبواب آداب السفر.</w:t>
      </w:r>
    </w:p>
    <w:p w:rsidR="005A16B4" w:rsidRPr="00D60E78" w:rsidRDefault="005A16B4" w:rsidP="00FE1705">
      <w:pPr>
        <w:pStyle w:val="libFootnote0"/>
        <w:rPr>
          <w:rtl/>
        </w:rPr>
      </w:pPr>
      <w:r w:rsidRPr="00D60E78">
        <w:rPr>
          <w:rtl/>
        </w:rPr>
        <w:t>(</w:t>
      </w:r>
      <w:r w:rsidR="00FE1705">
        <w:rPr>
          <w:rFonts w:hint="cs"/>
          <w:rtl/>
        </w:rPr>
        <w:t>4</w:t>
      </w:r>
      <w:r w:rsidRPr="00D60E78">
        <w:rPr>
          <w:rtl/>
        </w:rPr>
        <w:t>) في المصدر زيادة</w:t>
      </w:r>
      <w:r w:rsidR="0035190A">
        <w:rPr>
          <w:rtl/>
        </w:rPr>
        <w:t>:</w:t>
      </w:r>
      <w:r w:rsidRPr="00D60E78">
        <w:rPr>
          <w:rtl/>
        </w:rPr>
        <w:t xml:space="preserve"> عن أبيه.</w:t>
      </w:r>
    </w:p>
    <w:p w:rsidR="007108A1" w:rsidRPr="00BC18D8" w:rsidRDefault="007108A1" w:rsidP="007108A1">
      <w:pPr>
        <w:pStyle w:val="libNormal"/>
        <w:rPr>
          <w:rtl/>
        </w:rPr>
      </w:pPr>
      <w:r w:rsidRPr="00535419">
        <w:rPr>
          <w:rtl/>
        </w:rPr>
        <w:br w:type="page"/>
      </w:r>
    </w:p>
    <w:p w:rsidR="005A16B4" w:rsidRDefault="005A16B4" w:rsidP="00FE1705">
      <w:pPr>
        <w:pStyle w:val="libNormal0"/>
        <w:rPr>
          <w:rtl/>
        </w:rPr>
      </w:pPr>
      <w:r>
        <w:rPr>
          <w:rtl/>
        </w:rPr>
        <w:lastRenderedPageBreak/>
        <w:t>السلام</w:t>
      </w:r>
      <w:r w:rsidR="00E820C4" w:rsidRPr="00E820C4">
        <w:rPr>
          <w:rStyle w:val="libNormalChar"/>
          <w:rtl/>
        </w:rPr>
        <w:t xml:space="preserve"> ) </w:t>
      </w:r>
      <w:r>
        <w:rPr>
          <w:rtl/>
        </w:rPr>
        <w:t>وهو في منزل أخيه عبد الله بن محم</w:t>
      </w:r>
      <w:r>
        <w:rPr>
          <w:rFonts w:hint="cs"/>
          <w:rtl/>
        </w:rPr>
        <w:t>ّ</w:t>
      </w:r>
      <w:r>
        <w:rPr>
          <w:rtl/>
        </w:rPr>
        <w:t>د، فقلت</w:t>
      </w:r>
      <w:r w:rsidR="0035190A">
        <w:rPr>
          <w:rtl/>
        </w:rPr>
        <w:t>:</w:t>
      </w:r>
      <w:r>
        <w:rPr>
          <w:rtl/>
        </w:rPr>
        <w:t xml:space="preserve"> ما حو</w:t>
      </w:r>
      <w:r>
        <w:rPr>
          <w:rFonts w:hint="cs"/>
          <w:rtl/>
        </w:rPr>
        <w:t>ّ</w:t>
      </w:r>
      <w:r>
        <w:rPr>
          <w:rtl/>
        </w:rPr>
        <w:t>لك إلى هذا المنزل</w:t>
      </w:r>
      <w:r>
        <w:rPr>
          <w:rFonts w:hint="cs"/>
          <w:rtl/>
        </w:rPr>
        <w:t xml:space="preserve"> </w:t>
      </w:r>
      <w:r>
        <w:rPr>
          <w:rtl/>
        </w:rPr>
        <w:t>؟ فقال</w:t>
      </w:r>
      <w:r w:rsidR="0035190A">
        <w:rPr>
          <w:rtl/>
        </w:rPr>
        <w:t>:</w:t>
      </w:r>
      <w:r>
        <w:rPr>
          <w:rtl/>
        </w:rPr>
        <w:t xml:space="preserve"> طلب النزهة.</w:t>
      </w:r>
    </w:p>
    <w:p w:rsidR="005A16B4" w:rsidRDefault="005A16B4" w:rsidP="00C80AE4">
      <w:pPr>
        <w:pStyle w:val="libNormal"/>
        <w:rPr>
          <w:rtl/>
        </w:rPr>
      </w:pPr>
      <w:r>
        <w:rPr>
          <w:rtl/>
        </w:rPr>
        <w:t>ورواه الكليني، عن علي بن إبراهيم، عن أبيه، وعن أبي علي الأشعري، عن محم</w:t>
      </w:r>
      <w:r>
        <w:rPr>
          <w:rFonts w:hint="cs"/>
          <w:rtl/>
        </w:rPr>
        <w:t>ّ</w:t>
      </w:r>
      <w:r>
        <w:rPr>
          <w:rtl/>
        </w:rPr>
        <w:t xml:space="preserve">د بن عبد الجبار جميعاً، عن صفوان، مثله </w:t>
      </w:r>
      <w:r w:rsidRPr="005A16B4">
        <w:rPr>
          <w:rStyle w:val="libFootnotenumChar"/>
          <w:rtl/>
        </w:rPr>
        <w:t>(</w:t>
      </w:r>
      <w:r w:rsidR="00C80AE4">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[ 67</w:t>
      </w:r>
      <w:r>
        <w:rPr>
          <w:rtl/>
        </w:rPr>
        <w:t>34 ] 3</w:t>
      </w:r>
      <w:r>
        <w:rPr>
          <w:rFonts w:hint="cs"/>
          <w:rtl/>
        </w:rPr>
        <w:t xml:space="preserve"> - </w:t>
      </w:r>
      <w:r>
        <w:rPr>
          <w:rtl/>
        </w:rPr>
        <w:t>وعن محم</w:t>
      </w:r>
      <w:r>
        <w:rPr>
          <w:rFonts w:hint="cs"/>
          <w:rtl/>
        </w:rPr>
        <w:t>ّ</w:t>
      </w:r>
      <w:r>
        <w:rPr>
          <w:rtl/>
        </w:rPr>
        <w:t>د بن عيسى، عن عبيد</w:t>
      </w:r>
      <w:r>
        <w:rPr>
          <w:rFonts w:hint="cs"/>
          <w:rtl/>
        </w:rPr>
        <w:t xml:space="preserve"> </w:t>
      </w:r>
      <w:r>
        <w:rPr>
          <w:rtl/>
        </w:rPr>
        <w:t>الله الدهقان، عن درست، عن إبراهيم بن عبد</w:t>
      </w:r>
      <w:r>
        <w:rPr>
          <w:rFonts w:hint="cs"/>
          <w:rtl/>
        </w:rPr>
        <w:t xml:space="preserve"> </w:t>
      </w:r>
      <w:r>
        <w:rPr>
          <w:rtl/>
        </w:rPr>
        <w:t xml:space="preserve">الحميد،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ثلاثة يجلون البصر، النظر إلى الخضرة، والنظر إلى الماء الجاري، والنظر إلى الوجه الحسن.</w:t>
      </w:r>
    </w:p>
    <w:p w:rsidR="005A16B4" w:rsidRDefault="005A16B4" w:rsidP="005F0485">
      <w:pPr>
        <w:pStyle w:val="libNormal"/>
        <w:rPr>
          <w:rtl/>
        </w:rPr>
      </w:pPr>
      <w:r w:rsidRPr="005A16B4">
        <w:rPr>
          <w:rStyle w:val="libNormalChar"/>
          <w:rtl/>
        </w:rPr>
        <w:t>[ 67</w:t>
      </w:r>
      <w:r>
        <w:rPr>
          <w:rtl/>
        </w:rPr>
        <w:t>35 ] 4</w:t>
      </w:r>
      <w:r>
        <w:rPr>
          <w:rFonts w:hint="cs"/>
          <w:rtl/>
        </w:rPr>
        <w:t xml:space="preserve"> - </w:t>
      </w:r>
      <w:r>
        <w:rPr>
          <w:rtl/>
        </w:rPr>
        <w:t>وعن علي بن أسباط، عن عم</w:t>
      </w:r>
      <w:r>
        <w:rPr>
          <w:rFonts w:hint="cs"/>
          <w:rtl/>
        </w:rPr>
        <w:t>ّ</w:t>
      </w:r>
      <w:r>
        <w:rPr>
          <w:rtl/>
        </w:rPr>
        <w:t xml:space="preserve">ه يعقوب بن سالم رفع الحديث إلى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5F0485" w:rsidRPr="00E820C4">
        <w:rPr>
          <w:rStyle w:val="libNormalChar"/>
          <w:rFonts w:hint="cs"/>
          <w:rtl/>
        </w:rPr>
        <w:t xml:space="preserve">( </w:t>
      </w:r>
      <w:r w:rsidR="005F0485">
        <w:rPr>
          <w:rStyle w:val="libAlaemChar"/>
          <w:rFonts w:hint="cs"/>
          <w:rtl/>
        </w:rPr>
        <w:t>صلى‌الله‌عليه‌وآله‌وسلم</w:t>
      </w:r>
      <w:r w:rsidR="005F0485" w:rsidRPr="00E820C4">
        <w:rPr>
          <w:rStyle w:val="libNormalChar"/>
          <w:rFonts w:hint="cs"/>
          <w:rtl/>
        </w:rPr>
        <w:t xml:space="preserve"> )</w:t>
      </w:r>
      <w:r w:rsidR="005F0485">
        <w:rPr>
          <w:rStyle w:val="libNormalChar"/>
          <w:rFonts w:hint="cs"/>
          <w:rtl/>
        </w:rPr>
        <w:t xml:space="preserve"> </w:t>
      </w:r>
      <w:r w:rsidR="0035190A">
        <w:rPr>
          <w:rtl/>
        </w:rPr>
        <w:t>:</w:t>
      </w:r>
      <w:r>
        <w:rPr>
          <w:rtl/>
        </w:rPr>
        <w:t xml:space="preserve"> لا تسم</w:t>
      </w:r>
      <w:r>
        <w:rPr>
          <w:rFonts w:hint="cs"/>
          <w:rtl/>
        </w:rPr>
        <w:t>ّ</w:t>
      </w:r>
      <w:r>
        <w:rPr>
          <w:rtl/>
        </w:rPr>
        <w:t>وا الطريق السك</w:t>
      </w:r>
      <w:r>
        <w:rPr>
          <w:rFonts w:hint="cs"/>
          <w:rtl/>
        </w:rPr>
        <w:t>ّ</w:t>
      </w:r>
      <w:r>
        <w:rPr>
          <w:rtl/>
        </w:rPr>
        <w:t>ة فإن</w:t>
      </w:r>
      <w:r>
        <w:rPr>
          <w:rFonts w:hint="cs"/>
          <w:rtl/>
        </w:rPr>
        <w:t>ّ</w:t>
      </w:r>
      <w:r>
        <w:rPr>
          <w:rtl/>
        </w:rPr>
        <w:t>ه لا سك</w:t>
      </w:r>
      <w:r>
        <w:rPr>
          <w:rFonts w:hint="cs"/>
          <w:rtl/>
        </w:rPr>
        <w:t>ّ</w:t>
      </w:r>
      <w:r>
        <w:rPr>
          <w:rtl/>
        </w:rPr>
        <w:t>ة</w:t>
      </w:r>
      <w:r w:rsidR="00234760">
        <w:rPr>
          <w:rtl/>
        </w:rPr>
        <w:t xml:space="preserve"> إلّا </w:t>
      </w:r>
      <w:r>
        <w:rPr>
          <w:rtl/>
        </w:rPr>
        <w:t>سكك الجن</w:t>
      </w:r>
      <w:r>
        <w:rPr>
          <w:rFonts w:hint="cs"/>
          <w:rtl/>
        </w:rPr>
        <w:t>ّ</w:t>
      </w:r>
      <w:r>
        <w:rPr>
          <w:rtl/>
        </w:rPr>
        <w:t>ة.</w:t>
      </w:r>
    </w:p>
    <w:p w:rsidR="005A16B4" w:rsidRDefault="005A16B4" w:rsidP="00C80AE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C80AE4">
        <w:rPr>
          <w:rStyle w:val="libFootnotenumChar"/>
          <w:rFonts w:hint="cs"/>
          <w:rtl/>
        </w:rPr>
        <w:t>2</w:t>
      </w:r>
      <w:r w:rsidRPr="005A16B4">
        <w:rPr>
          <w:rStyle w:val="libFootnotenumChar"/>
          <w:rtl/>
        </w:rPr>
        <w:t>)</w:t>
      </w:r>
      <w:r>
        <w:rPr>
          <w:rtl/>
        </w:rPr>
        <w:t>.</w:t>
      </w:r>
    </w:p>
    <w:p w:rsidR="005A16B4" w:rsidRDefault="005A16B4" w:rsidP="005A16B4">
      <w:pPr>
        <w:pStyle w:val="Heading2Center"/>
        <w:rPr>
          <w:rtl/>
        </w:rPr>
      </w:pPr>
      <w:bookmarkStart w:id="1220" w:name="_Toc275419291"/>
      <w:bookmarkStart w:id="1221" w:name="_Toc300141022"/>
      <w:bookmarkStart w:id="1222" w:name="_Toc374784137"/>
      <w:bookmarkStart w:id="1223" w:name="_Toc257224477"/>
      <w:r>
        <w:rPr>
          <w:rtl/>
        </w:rPr>
        <w:t>27 - باب تحريم أذى الجار وتضييع حقه</w:t>
      </w:r>
      <w:bookmarkEnd w:id="1220"/>
      <w:bookmarkEnd w:id="1221"/>
      <w:bookmarkEnd w:id="1222"/>
      <w:bookmarkEnd w:id="1223"/>
    </w:p>
    <w:p w:rsidR="005A16B4" w:rsidRDefault="005A16B4" w:rsidP="005A16B4">
      <w:pPr>
        <w:pStyle w:val="libNormal"/>
        <w:rPr>
          <w:rtl/>
        </w:rPr>
      </w:pPr>
      <w:r w:rsidRPr="005A16B4">
        <w:rPr>
          <w:rStyle w:val="libNormalChar"/>
          <w:rtl/>
        </w:rPr>
        <w:t>[ 67</w:t>
      </w:r>
      <w:r>
        <w:rPr>
          <w:rtl/>
        </w:rPr>
        <w:t>36 ] 1</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عقاب الأعمال</w:t>
      </w:r>
      <w:r w:rsidR="00E820C4" w:rsidRPr="00E820C4">
        <w:rPr>
          <w:rStyle w:val="libNormalChar"/>
          <w:rtl/>
        </w:rPr>
        <w:t xml:space="preserve"> ) </w:t>
      </w:r>
      <w:r>
        <w:rPr>
          <w:rtl/>
        </w:rPr>
        <w:t xml:space="preserve">بسند تقدم في عيادة المريض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ومن كان مؤذياً لجاره من غير حق</w:t>
      </w:r>
      <w:r>
        <w:rPr>
          <w:rFonts w:hint="cs"/>
          <w:rtl/>
        </w:rPr>
        <w:t>ّ</w:t>
      </w:r>
      <w:r>
        <w:rPr>
          <w:rtl/>
        </w:rPr>
        <w:t xml:space="preserve"> حرمه الله ريح الجن</w:t>
      </w:r>
      <w:r>
        <w:rPr>
          <w:rFonts w:hint="cs"/>
          <w:rtl/>
        </w:rPr>
        <w:t>ّ</w:t>
      </w:r>
      <w:r>
        <w:rPr>
          <w:rtl/>
        </w:rPr>
        <w:t>ة ومأواه النار، ألا وإن</w:t>
      </w:r>
      <w:r>
        <w:rPr>
          <w:rFonts w:hint="cs"/>
          <w:rtl/>
        </w:rPr>
        <w:t>ّ</w:t>
      </w:r>
      <w:r>
        <w:rPr>
          <w:rtl/>
        </w:rPr>
        <w:t xml:space="preserve"> الله يسأل الرجل عن حق</w:t>
      </w:r>
      <w:r>
        <w:rPr>
          <w:rFonts w:hint="cs"/>
          <w:rtl/>
        </w:rPr>
        <w:t>ّ</w:t>
      </w:r>
      <w:r>
        <w:rPr>
          <w:rtl/>
        </w:rPr>
        <w:t xml:space="preserve"> جاره، ومن ضيع حق جاره فليس من</w:t>
      </w:r>
      <w:r>
        <w:rPr>
          <w:rFonts w:hint="cs"/>
          <w:rtl/>
        </w:rPr>
        <w:t>ّ</w:t>
      </w:r>
      <w:r>
        <w:rPr>
          <w:rtl/>
        </w:rPr>
        <w:t>ا، ومن منع الماعون من جاره إذا</w:t>
      </w:r>
    </w:p>
    <w:p w:rsidR="005A16B4" w:rsidRDefault="007108A1" w:rsidP="007108A1">
      <w:pPr>
        <w:pStyle w:val="libLine"/>
        <w:rPr>
          <w:rtl/>
        </w:rPr>
      </w:pPr>
      <w:r>
        <w:rPr>
          <w:rtl/>
        </w:rPr>
        <w:t>____________________</w:t>
      </w:r>
    </w:p>
    <w:p w:rsidR="005A16B4" w:rsidRPr="00D60E78" w:rsidRDefault="005A16B4" w:rsidP="00C80AE4">
      <w:pPr>
        <w:pStyle w:val="libFootnote0"/>
        <w:rPr>
          <w:rtl/>
        </w:rPr>
      </w:pPr>
      <w:r w:rsidRPr="00D60E78">
        <w:rPr>
          <w:rtl/>
        </w:rPr>
        <w:t>(</w:t>
      </w:r>
      <w:r w:rsidR="00C80AE4">
        <w:rPr>
          <w:rFonts w:hint="cs"/>
          <w:rtl/>
        </w:rPr>
        <w:t>1</w:t>
      </w:r>
      <w:r w:rsidRPr="00D60E78">
        <w:rPr>
          <w:rtl/>
        </w:rPr>
        <w:t>) الكافي 2</w:t>
      </w:r>
      <w:r w:rsidR="0035190A">
        <w:rPr>
          <w:rtl/>
        </w:rPr>
        <w:t>:</w:t>
      </w:r>
      <w:r w:rsidRPr="00D60E78">
        <w:rPr>
          <w:rtl/>
        </w:rPr>
        <w:t xml:space="preserve"> 19</w:t>
      </w:r>
      <w:r>
        <w:rPr>
          <w:rtl/>
        </w:rPr>
        <w:t xml:space="preserve"> / </w:t>
      </w:r>
      <w:r w:rsidRPr="00D60E78">
        <w:rPr>
          <w:rtl/>
        </w:rPr>
        <w:t>14.</w:t>
      </w:r>
    </w:p>
    <w:p w:rsidR="005A16B4" w:rsidRDefault="005A16B4" w:rsidP="007108A1">
      <w:pPr>
        <w:pStyle w:val="libFootnote0"/>
        <w:rPr>
          <w:rtl/>
        </w:rPr>
      </w:pPr>
      <w:r>
        <w:rPr>
          <w:rtl/>
        </w:rPr>
        <w:t>3 - المحاسن</w:t>
      </w:r>
      <w:r w:rsidR="0035190A">
        <w:rPr>
          <w:rtl/>
        </w:rPr>
        <w:t>:</w:t>
      </w:r>
      <w:r>
        <w:rPr>
          <w:rtl/>
        </w:rPr>
        <w:t xml:space="preserve"> 622 / 69.</w:t>
      </w:r>
    </w:p>
    <w:p w:rsidR="005A16B4" w:rsidRDefault="005A16B4" w:rsidP="007108A1">
      <w:pPr>
        <w:pStyle w:val="libFootnote0"/>
        <w:rPr>
          <w:rtl/>
        </w:rPr>
      </w:pPr>
      <w:r>
        <w:rPr>
          <w:rtl/>
        </w:rPr>
        <w:t>4 - المحاسن</w:t>
      </w:r>
      <w:r w:rsidR="0035190A">
        <w:rPr>
          <w:rtl/>
        </w:rPr>
        <w:t>:</w:t>
      </w:r>
      <w:r>
        <w:rPr>
          <w:rtl/>
        </w:rPr>
        <w:t xml:space="preserve"> 633 / 74، أخرجه عن العلل في الحديث 3 من الباب 10 من هذه الأبواب.</w:t>
      </w:r>
    </w:p>
    <w:p w:rsidR="005A16B4" w:rsidRPr="00D60E78" w:rsidRDefault="005A16B4" w:rsidP="00C80AE4">
      <w:pPr>
        <w:pStyle w:val="libFootnote0"/>
        <w:rPr>
          <w:rtl/>
        </w:rPr>
      </w:pPr>
      <w:r w:rsidRPr="00D60E78">
        <w:rPr>
          <w:rtl/>
        </w:rPr>
        <w:t>(</w:t>
      </w:r>
      <w:r w:rsidR="00C80AE4">
        <w:rPr>
          <w:rFonts w:hint="cs"/>
          <w:rtl/>
        </w:rPr>
        <w:t>2</w:t>
      </w:r>
      <w:r w:rsidRPr="00D60E78">
        <w:rPr>
          <w:rtl/>
        </w:rPr>
        <w:t>) تقدم ما يدل على الجواز في الباب 2 والحديث 3 من الباب 21 من هذه الأبواب</w:t>
      </w:r>
      <w:r>
        <w:rPr>
          <w:rtl/>
        </w:rPr>
        <w:t>،</w:t>
      </w:r>
      <w:r w:rsidRPr="00D60E78">
        <w:rPr>
          <w:rtl/>
        </w:rPr>
        <w:t xml:space="preserve"> والحديث 3 من الباب 33 من أبواب آداب التجارة.</w:t>
      </w:r>
    </w:p>
    <w:p w:rsidR="005A16B4" w:rsidRDefault="005A16B4" w:rsidP="00FA3E3A">
      <w:pPr>
        <w:pStyle w:val="libFootnoteCenterBold"/>
        <w:rPr>
          <w:rtl/>
        </w:rPr>
      </w:pPr>
      <w:r>
        <w:rPr>
          <w:rtl/>
        </w:rPr>
        <w:t>الباب 27</w:t>
      </w:r>
    </w:p>
    <w:p w:rsidR="005A16B4" w:rsidRDefault="005A16B4" w:rsidP="00FA3E3A">
      <w:pPr>
        <w:pStyle w:val="libFootnoteCenterBold"/>
        <w:rPr>
          <w:rtl/>
        </w:rPr>
      </w:pPr>
      <w:r>
        <w:rPr>
          <w:rtl/>
        </w:rPr>
        <w:t>فيه حديث واحد</w:t>
      </w:r>
    </w:p>
    <w:p w:rsidR="005A16B4" w:rsidRDefault="005A16B4" w:rsidP="007108A1">
      <w:pPr>
        <w:pStyle w:val="libFootnote0"/>
        <w:rPr>
          <w:rtl/>
        </w:rPr>
      </w:pPr>
      <w:r>
        <w:rPr>
          <w:rtl/>
        </w:rPr>
        <w:t>1 - عقاب الأعمال</w:t>
      </w:r>
      <w:r w:rsidR="0035190A">
        <w:rPr>
          <w:rtl/>
        </w:rPr>
        <w:t>:</w:t>
      </w:r>
      <w:r>
        <w:rPr>
          <w:rtl/>
        </w:rPr>
        <w:t xml:space="preserve"> 333.</w:t>
      </w:r>
    </w:p>
    <w:p w:rsidR="007108A1" w:rsidRPr="00BC18D8" w:rsidRDefault="007108A1" w:rsidP="007108A1">
      <w:pPr>
        <w:pStyle w:val="libNormal"/>
        <w:rPr>
          <w:rtl/>
        </w:rPr>
      </w:pPr>
      <w:r w:rsidRPr="00535419">
        <w:rPr>
          <w:rtl/>
        </w:rPr>
        <w:br w:type="page"/>
      </w:r>
    </w:p>
    <w:p w:rsidR="005A16B4" w:rsidRDefault="005A16B4" w:rsidP="00FA3E3A">
      <w:pPr>
        <w:pStyle w:val="libNormal0"/>
        <w:rPr>
          <w:rtl/>
        </w:rPr>
      </w:pPr>
      <w:r>
        <w:rPr>
          <w:rtl/>
        </w:rPr>
        <w:lastRenderedPageBreak/>
        <w:t>احتاج إليه منعه الله فضله يوم القيامة، ووك</w:t>
      </w:r>
      <w:r>
        <w:rPr>
          <w:rFonts w:hint="cs"/>
          <w:rtl/>
        </w:rPr>
        <w:t>ّ</w:t>
      </w:r>
      <w:r>
        <w:rPr>
          <w:rtl/>
        </w:rPr>
        <w:t>له إلى نفسه، ومن وك</w:t>
      </w:r>
      <w:r>
        <w:rPr>
          <w:rFonts w:hint="cs"/>
          <w:rtl/>
        </w:rPr>
        <w:t>ّ</w:t>
      </w:r>
      <w:r>
        <w:rPr>
          <w:rtl/>
        </w:rPr>
        <w:t>له الله عزّ وجلّ إلى نفسه هلك، ولا يقبل الله عزّ وجلّ له عذراً.</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العشرة </w:t>
      </w:r>
      <w:r w:rsidRPr="005A16B4">
        <w:rPr>
          <w:rStyle w:val="libFootnotenumChar"/>
          <w:rtl/>
        </w:rPr>
        <w:t>(1)</w:t>
      </w:r>
      <w:r>
        <w:rPr>
          <w:rtl/>
        </w:rPr>
        <w:t>.</w:t>
      </w:r>
    </w:p>
    <w:p w:rsidR="00FA3E3A" w:rsidRDefault="00FA3E3A" w:rsidP="00FA3E3A">
      <w:pPr>
        <w:pStyle w:val="Heading2Center"/>
        <w:rPr>
          <w:rStyle w:val="libNormalChar"/>
          <w:rtl/>
        </w:rPr>
      </w:pPr>
      <w:bookmarkStart w:id="1224" w:name="_Toc275419292"/>
      <w:bookmarkStart w:id="1225" w:name="_Toc300141023"/>
      <w:bookmarkStart w:id="1226" w:name="_Toc374784138"/>
      <w:bookmarkStart w:id="1227" w:name="_Toc257224478"/>
      <w:r>
        <w:rPr>
          <w:rtl/>
        </w:rPr>
        <w:t>28 - باب استحباب مسح الفراش عند النوم بطرف الازار</w:t>
      </w:r>
      <w:bookmarkStart w:id="1228" w:name="_Toc275419293"/>
      <w:bookmarkStart w:id="1229" w:name="_Toc300141024"/>
      <w:bookmarkEnd w:id="1224"/>
      <w:bookmarkEnd w:id="1225"/>
      <w:r>
        <w:rPr>
          <w:rFonts w:hint="cs"/>
          <w:rtl/>
        </w:rPr>
        <w:t xml:space="preserve"> </w:t>
      </w:r>
      <w:r>
        <w:rPr>
          <w:rtl/>
        </w:rPr>
        <w:t>والدعاء بالمأثور</w:t>
      </w:r>
      <w:bookmarkEnd w:id="1226"/>
      <w:bookmarkEnd w:id="1227"/>
      <w:bookmarkEnd w:id="1228"/>
      <w:bookmarkEnd w:id="1229"/>
    </w:p>
    <w:p w:rsidR="005A16B4" w:rsidRDefault="005A16B4" w:rsidP="005A16B4">
      <w:pPr>
        <w:pStyle w:val="libNormal"/>
        <w:rPr>
          <w:rtl/>
        </w:rPr>
      </w:pPr>
      <w:r w:rsidRPr="005A16B4">
        <w:rPr>
          <w:rStyle w:val="libNormalChar"/>
          <w:rtl/>
        </w:rPr>
        <w:t>[ 67</w:t>
      </w:r>
      <w:r>
        <w:rPr>
          <w:rtl/>
        </w:rPr>
        <w:t>37 ] 1</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د بن عيسى، عن عبد الله بن ميمون القد</w:t>
      </w:r>
      <w:r>
        <w:rPr>
          <w:rFonts w:hint="cs"/>
          <w:rtl/>
        </w:rPr>
        <w:t>ّ</w:t>
      </w:r>
      <w:r>
        <w:rPr>
          <w:rtl/>
        </w:rPr>
        <w:t>اح، عن جعفر، عن أبيه قال</w:t>
      </w:r>
      <w:r w:rsidR="0035190A">
        <w:rPr>
          <w:rtl/>
        </w:rPr>
        <w:t>:</w:t>
      </w:r>
      <w:r>
        <w:rPr>
          <w:rtl/>
        </w:rPr>
        <w:t xml:space="preserve"> قال رسول الله</w:t>
      </w:r>
      <w:r w:rsidR="00FA3E3A">
        <w:rPr>
          <w:rFonts w:hint="cs"/>
          <w:rtl/>
        </w:rPr>
        <w:t xml:space="preserve"> (</w:t>
      </w:r>
      <w:r>
        <w:rPr>
          <w:rtl/>
        </w:rPr>
        <w:t xml:space="preserve"> </w:t>
      </w:r>
      <w:r w:rsidRPr="005A16B4">
        <w:rPr>
          <w:rStyle w:val="libAlaemChar"/>
          <w:rFonts w:hint="cs"/>
          <w:rtl/>
        </w:rPr>
        <w:t>صلى‌الله‌عليه‌وآله‌وسلم</w:t>
      </w:r>
      <w:r>
        <w:rPr>
          <w:rtl/>
        </w:rPr>
        <w:t xml:space="preserve"> </w:t>
      </w:r>
      <w:r w:rsidR="00FA3E3A">
        <w:rPr>
          <w:rFonts w:hint="cs"/>
          <w:rtl/>
        </w:rPr>
        <w:t xml:space="preserve">) : </w:t>
      </w:r>
      <w:r>
        <w:rPr>
          <w:rtl/>
        </w:rPr>
        <w:t>إذا آوى أحدكم إلى فراشه فليمسحه</w:t>
      </w:r>
      <w:r>
        <w:rPr>
          <w:rFonts w:hint="cs"/>
          <w:rtl/>
        </w:rPr>
        <w:t xml:space="preserve"> بضفة</w:t>
      </w:r>
      <w:r>
        <w:rPr>
          <w:rtl/>
        </w:rPr>
        <w:t xml:space="preserve"> إزاره فإن</w:t>
      </w:r>
      <w:r>
        <w:rPr>
          <w:rFonts w:hint="cs"/>
          <w:rtl/>
        </w:rPr>
        <w:t>ّ</w:t>
      </w:r>
      <w:r>
        <w:rPr>
          <w:rtl/>
        </w:rPr>
        <w:t>ه لا يدري ما حدث عليه بعده.</w:t>
      </w:r>
    </w:p>
    <w:p w:rsidR="005A16B4" w:rsidRDefault="005A16B4" w:rsidP="00FA3E3A">
      <w:pPr>
        <w:pStyle w:val="libNormal"/>
        <w:rPr>
          <w:rtl/>
        </w:rPr>
      </w:pPr>
      <w:r w:rsidRPr="005A16B4">
        <w:rPr>
          <w:rStyle w:val="libNormalChar"/>
          <w:rtl/>
        </w:rPr>
        <w:t>[ 67</w:t>
      </w:r>
      <w:r>
        <w:rPr>
          <w:rtl/>
        </w:rPr>
        <w:t>38 ] 2</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عن إبراهيم بن هاشم، عن النوفلي، عن السكوني، عن جعفر بن محم</w:t>
      </w:r>
      <w:r>
        <w:rPr>
          <w:rFonts w:hint="cs"/>
          <w:rtl/>
        </w:rPr>
        <w:t>ّ</w:t>
      </w:r>
      <w:r>
        <w:rPr>
          <w:rtl/>
        </w:rPr>
        <w:t>د، عن أبيه قال</w:t>
      </w:r>
      <w:r w:rsidR="0035190A">
        <w:rPr>
          <w:rtl/>
        </w:rPr>
        <w:t>:</w:t>
      </w:r>
      <w:r>
        <w:rPr>
          <w:rtl/>
        </w:rPr>
        <w:t xml:space="preserve"> قال النبي </w:t>
      </w:r>
      <w:r w:rsidR="00FA3E3A">
        <w:rPr>
          <w:rFonts w:hint="cs"/>
          <w:rtl/>
        </w:rPr>
        <w:t>(</w:t>
      </w:r>
      <w:r w:rsidR="00FA3E3A">
        <w:rPr>
          <w:rtl/>
        </w:rPr>
        <w:t xml:space="preserve"> </w:t>
      </w:r>
      <w:r w:rsidR="00FA3E3A" w:rsidRPr="005A16B4">
        <w:rPr>
          <w:rStyle w:val="libAlaemChar"/>
          <w:rFonts w:hint="cs"/>
          <w:rtl/>
        </w:rPr>
        <w:t>صلى‌الله‌عليه‌وآله‌وسلم</w:t>
      </w:r>
      <w:r w:rsidR="00FA3E3A">
        <w:rPr>
          <w:rtl/>
        </w:rPr>
        <w:t xml:space="preserve"> </w:t>
      </w:r>
      <w:r w:rsidR="00FA3E3A">
        <w:rPr>
          <w:rFonts w:hint="cs"/>
          <w:rtl/>
        </w:rPr>
        <w:t xml:space="preserve">) </w:t>
      </w:r>
      <w:r w:rsidR="0035190A">
        <w:rPr>
          <w:rtl/>
        </w:rPr>
        <w:t>:</w:t>
      </w:r>
      <w:r>
        <w:rPr>
          <w:rtl/>
        </w:rPr>
        <w:t xml:space="preserve"> إذا آوى أحدكم إلى فراشه فليمسحه بطرف إزاره فإن</w:t>
      </w:r>
      <w:r>
        <w:rPr>
          <w:rFonts w:hint="cs"/>
          <w:rtl/>
        </w:rPr>
        <w:t>ّ</w:t>
      </w:r>
      <w:r>
        <w:rPr>
          <w:rtl/>
        </w:rPr>
        <w:t>ه لا يدري ما حدث عليه، ثم ليقل</w:t>
      </w:r>
      <w:r w:rsidR="0035190A">
        <w:rPr>
          <w:rtl/>
        </w:rPr>
        <w:t>:</w:t>
      </w:r>
      <w:r>
        <w:rPr>
          <w:rtl/>
        </w:rPr>
        <w:t xml:space="preserve"> الل</w:t>
      </w:r>
      <w:r>
        <w:rPr>
          <w:rFonts w:hint="cs"/>
          <w:rtl/>
        </w:rPr>
        <w:t>ّ</w:t>
      </w:r>
      <w:r>
        <w:rPr>
          <w:rtl/>
        </w:rPr>
        <w:t>هم إن أمسكت نفسي في منامي فاغفر</w:t>
      </w:r>
      <w:r>
        <w:rPr>
          <w:rFonts w:hint="cs"/>
          <w:rtl/>
        </w:rPr>
        <w:t xml:space="preserve"> </w:t>
      </w:r>
      <w:r>
        <w:rPr>
          <w:rtl/>
        </w:rPr>
        <w:t>لها، وإن أرسلتها فاحفظها بما تحفظ به عبادك الصالحين.</w:t>
      </w:r>
    </w:p>
    <w:p w:rsidR="00FA3E3A" w:rsidRDefault="00FA3E3A" w:rsidP="00FA3E3A">
      <w:pPr>
        <w:pStyle w:val="Heading2Center"/>
        <w:rPr>
          <w:rStyle w:val="libNormalChar"/>
          <w:rtl/>
        </w:rPr>
      </w:pPr>
      <w:bookmarkStart w:id="1230" w:name="_Toc275419294"/>
      <w:bookmarkStart w:id="1231" w:name="_Toc300141025"/>
      <w:bookmarkStart w:id="1232" w:name="_Toc374784139"/>
      <w:bookmarkStart w:id="1233" w:name="_Toc257224479"/>
      <w:r>
        <w:rPr>
          <w:rtl/>
        </w:rPr>
        <w:t>29 - باب أنه يستحب</w:t>
      </w:r>
      <w:r>
        <w:rPr>
          <w:rFonts w:hint="cs"/>
          <w:rtl/>
        </w:rPr>
        <w:t>ّ</w:t>
      </w:r>
      <w:r>
        <w:rPr>
          <w:rtl/>
        </w:rPr>
        <w:t xml:space="preserve"> لمن بنى مسكناً أن يصنع وليمة ويذبح</w:t>
      </w:r>
      <w:bookmarkStart w:id="1234" w:name="_Toc275419295"/>
      <w:bookmarkStart w:id="1235" w:name="_Toc300141026"/>
      <w:bookmarkEnd w:id="1230"/>
      <w:bookmarkEnd w:id="1231"/>
      <w:r>
        <w:rPr>
          <w:rFonts w:hint="cs"/>
          <w:rtl/>
        </w:rPr>
        <w:t xml:space="preserve"> </w:t>
      </w:r>
      <w:r>
        <w:rPr>
          <w:rtl/>
        </w:rPr>
        <w:t>كبشاً سميناً ويطعم لحمه المساكين ويدعو بالمأثور</w:t>
      </w:r>
      <w:bookmarkEnd w:id="1232"/>
      <w:bookmarkEnd w:id="1233"/>
      <w:bookmarkEnd w:id="1234"/>
      <w:bookmarkEnd w:id="1235"/>
    </w:p>
    <w:p w:rsidR="005A16B4" w:rsidRDefault="005A16B4" w:rsidP="005A16B4">
      <w:pPr>
        <w:pStyle w:val="libNormal"/>
        <w:rPr>
          <w:rtl/>
        </w:rPr>
      </w:pPr>
      <w:r w:rsidRPr="005A16B4">
        <w:rPr>
          <w:rStyle w:val="libNormalChar"/>
          <w:rtl/>
        </w:rPr>
        <w:t>[ 67</w:t>
      </w:r>
      <w:r>
        <w:rPr>
          <w:rtl/>
        </w:rPr>
        <w:t>39 ] 1 - محم</w:t>
      </w:r>
      <w:r>
        <w:rPr>
          <w:rFonts w:hint="cs"/>
          <w:rtl/>
        </w:rPr>
        <w:t>ّ</w:t>
      </w:r>
      <w:r>
        <w:rPr>
          <w:rtl/>
        </w:rPr>
        <w:t xml:space="preserve">د بن علي بن الحسين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 يأتي في الباب 86 من أبواب أحكام العشرة.</w:t>
      </w:r>
    </w:p>
    <w:p w:rsidR="005A16B4" w:rsidRDefault="005A16B4" w:rsidP="00FA3E3A">
      <w:pPr>
        <w:pStyle w:val="libFootnoteCenterBold"/>
        <w:rPr>
          <w:rtl/>
        </w:rPr>
      </w:pPr>
      <w:r>
        <w:rPr>
          <w:rtl/>
        </w:rPr>
        <w:t>الباب 28</w:t>
      </w:r>
    </w:p>
    <w:p w:rsidR="005A16B4" w:rsidRDefault="005A16B4" w:rsidP="00FA3E3A">
      <w:pPr>
        <w:pStyle w:val="libFootnoteCenterBold"/>
        <w:rPr>
          <w:rtl/>
        </w:rPr>
      </w:pPr>
      <w:r>
        <w:rPr>
          <w:rtl/>
        </w:rPr>
        <w:t>فيه حديثان</w:t>
      </w:r>
    </w:p>
    <w:p w:rsidR="005A16B4" w:rsidRDefault="005A16B4" w:rsidP="007108A1">
      <w:pPr>
        <w:pStyle w:val="libFootnote0"/>
        <w:rPr>
          <w:rtl/>
        </w:rPr>
      </w:pPr>
      <w:r>
        <w:rPr>
          <w:rtl/>
        </w:rPr>
        <w:t>1 - قرب الاسناد</w:t>
      </w:r>
      <w:r w:rsidR="0035190A">
        <w:rPr>
          <w:rtl/>
        </w:rPr>
        <w:t>:</w:t>
      </w:r>
      <w:r>
        <w:rPr>
          <w:rtl/>
        </w:rPr>
        <w:t xml:space="preserve"> 11.</w:t>
      </w:r>
    </w:p>
    <w:p w:rsidR="005A16B4" w:rsidRDefault="005A16B4" w:rsidP="007108A1">
      <w:pPr>
        <w:pStyle w:val="libFootnote0"/>
        <w:rPr>
          <w:rtl/>
        </w:rPr>
      </w:pPr>
      <w:r>
        <w:rPr>
          <w:rtl/>
        </w:rPr>
        <w:t>2 - علل الشرائع</w:t>
      </w:r>
      <w:r w:rsidR="0035190A">
        <w:rPr>
          <w:rtl/>
        </w:rPr>
        <w:t>:</w:t>
      </w:r>
      <w:r>
        <w:rPr>
          <w:rtl/>
        </w:rPr>
        <w:t xml:space="preserve"> 589 / 34.</w:t>
      </w:r>
    </w:p>
    <w:p w:rsidR="005A16B4" w:rsidRDefault="005A16B4" w:rsidP="00FA3E3A">
      <w:pPr>
        <w:pStyle w:val="libFootnoteCenterBold"/>
        <w:rPr>
          <w:rtl/>
        </w:rPr>
      </w:pPr>
      <w:r>
        <w:rPr>
          <w:rtl/>
        </w:rPr>
        <w:t>الباب 29</w:t>
      </w:r>
    </w:p>
    <w:p w:rsidR="005A16B4" w:rsidRDefault="005A16B4" w:rsidP="00FA3E3A">
      <w:pPr>
        <w:pStyle w:val="libFootnoteCenterBold"/>
        <w:rPr>
          <w:rtl/>
        </w:rPr>
      </w:pPr>
      <w:r>
        <w:rPr>
          <w:rtl/>
        </w:rPr>
        <w:t>فيه حديث واحد</w:t>
      </w:r>
    </w:p>
    <w:p w:rsidR="005A16B4" w:rsidRDefault="005A16B4" w:rsidP="007108A1">
      <w:pPr>
        <w:pStyle w:val="libFootnote0"/>
        <w:rPr>
          <w:rtl/>
        </w:rPr>
      </w:pPr>
      <w:r>
        <w:rPr>
          <w:rtl/>
        </w:rPr>
        <w:t>1 - ثواب الأعمال</w:t>
      </w:r>
      <w:r w:rsidR="0035190A">
        <w:rPr>
          <w:rtl/>
        </w:rPr>
        <w:t>:</w:t>
      </w:r>
      <w:r>
        <w:rPr>
          <w:rtl/>
        </w:rPr>
        <w:t xml:space="preserve"> 221.</w:t>
      </w:r>
    </w:p>
    <w:p w:rsidR="007108A1" w:rsidRPr="00BC18D8" w:rsidRDefault="007108A1" w:rsidP="007108A1">
      <w:pPr>
        <w:pStyle w:val="libNormal"/>
        <w:rPr>
          <w:rtl/>
        </w:rPr>
      </w:pPr>
      <w:r w:rsidRPr="00535419">
        <w:rPr>
          <w:rtl/>
        </w:rPr>
        <w:br w:type="page"/>
      </w:r>
    </w:p>
    <w:p w:rsidR="005A16B4" w:rsidRDefault="005A16B4" w:rsidP="00FA3E3A">
      <w:pPr>
        <w:pStyle w:val="libNormal0"/>
        <w:rPr>
          <w:rtl/>
        </w:rPr>
      </w:pPr>
      <w:r>
        <w:rPr>
          <w:rtl/>
        </w:rPr>
        <w:lastRenderedPageBreak/>
        <w:t>علي بن إبراهيم، عن أبيه، عن النوفلي، عن السكوني، عن جعفر بن محم</w:t>
      </w:r>
      <w:r>
        <w:rPr>
          <w:rFonts w:hint="cs"/>
          <w:rtl/>
        </w:rPr>
        <w:t>ّ</w:t>
      </w:r>
      <w:r>
        <w:rPr>
          <w:rtl/>
        </w:rPr>
        <w:t xml:space="preserve">د، عن أبيه،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FA3E3A">
        <w:rPr>
          <w:rFonts w:hint="cs"/>
          <w:rtl/>
        </w:rPr>
        <w:t xml:space="preserve"> (</w:t>
      </w:r>
      <w:r>
        <w:rPr>
          <w:rtl/>
        </w:rPr>
        <w:t xml:space="preserve"> </w:t>
      </w:r>
      <w:r w:rsidRPr="005A16B4">
        <w:rPr>
          <w:rStyle w:val="libAlaemChar"/>
          <w:rFonts w:hint="cs"/>
          <w:rtl/>
        </w:rPr>
        <w:t>صلى‌الله‌عليه‌وآله‌وسلم</w:t>
      </w:r>
      <w:r>
        <w:rPr>
          <w:rtl/>
        </w:rPr>
        <w:t xml:space="preserve"> </w:t>
      </w:r>
      <w:r w:rsidR="00FA3E3A">
        <w:rPr>
          <w:rFonts w:hint="cs"/>
          <w:rtl/>
        </w:rPr>
        <w:t xml:space="preserve">) : </w:t>
      </w:r>
      <w:r>
        <w:rPr>
          <w:rtl/>
        </w:rPr>
        <w:t>من بنى مسكناً فذبح كبشاً سميناً وأطعم لحمه المساكين ثم</w:t>
      </w:r>
      <w:r>
        <w:rPr>
          <w:rFonts w:hint="cs"/>
          <w:rtl/>
        </w:rPr>
        <w:t>ّ</w:t>
      </w:r>
      <w:r>
        <w:rPr>
          <w:rtl/>
        </w:rPr>
        <w:t xml:space="preserve"> قال</w:t>
      </w:r>
      <w:r w:rsidR="0035190A">
        <w:rPr>
          <w:rtl/>
        </w:rPr>
        <w:t>:</w:t>
      </w:r>
      <w:r>
        <w:rPr>
          <w:rtl/>
        </w:rPr>
        <w:t xml:space="preserve"> الل</w:t>
      </w:r>
      <w:r>
        <w:rPr>
          <w:rFonts w:hint="cs"/>
          <w:rtl/>
        </w:rPr>
        <w:t>ّ</w:t>
      </w:r>
      <w:r>
        <w:rPr>
          <w:rtl/>
        </w:rPr>
        <w:t>هم ادحر عن</w:t>
      </w:r>
      <w:r>
        <w:rPr>
          <w:rFonts w:hint="cs"/>
          <w:rtl/>
        </w:rPr>
        <w:t>ّ</w:t>
      </w:r>
      <w:r>
        <w:rPr>
          <w:rtl/>
        </w:rPr>
        <w:t>ي مردة الجن</w:t>
      </w:r>
      <w:r>
        <w:rPr>
          <w:rFonts w:hint="cs"/>
          <w:rtl/>
        </w:rPr>
        <w:t>ّ</w:t>
      </w:r>
      <w:r>
        <w:rPr>
          <w:rtl/>
        </w:rPr>
        <w:t xml:space="preserve"> والانس والشياطين، وبارك لي في بنائي أ</w:t>
      </w:r>
      <w:r>
        <w:rPr>
          <w:rFonts w:hint="cs"/>
          <w:rtl/>
        </w:rPr>
        <w:t>ُ</w:t>
      </w:r>
      <w:r>
        <w:rPr>
          <w:rtl/>
        </w:rPr>
        <w:t>عطي ما سأل.</w:t>
      </w:r>
    </w:p>
    <w:p w:rsidR="007108A1"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الأطعمة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Pr="00D60E78" w:rsidRDefault="005A16B4" w:rsidP="007108A1">
      <w:pPr>
        <w:pStyle w:val="libFootnote0"/>
        <w:rPr>
          <w:rtl/>
        </w:rPr>
      </w:pPr>
      <w:r w:rsidRPr="00D60E78">
        <w:rPr>
          <w:rtl/>
        </w:rPr>
        <w:t>(1) يأتي في الباب 33 من أبواب آداب المائدة.</w:t>
      </w:r>
    </w:p>
    <w:p w:rsidR="007108A1" w:rsidRPr="00BC18D8" w:rsidRDefault="007108A1" w:rsidP="007108A1">
      <w:pPr>
        <w:pStyle w:val="libNormal"/>
        <w:rPr>
          <w:rtl/>
        </w:rPr>
      </w:pPr>
      <w:bookmarkStart w:id="1236" w:name="_Toc275419296"/>
      <w:bookmarkStart w:id="1237" w:name="_Toc300141027"/>
      <w:bookmarkStart w:id="1238" w:name="_Toc374784140"/>
      <w:r w:rsidRPr="00535419">
        <w:rPr>
          <w:rtl/>
        </w:rPr>
        <w:br w:type="page"/>
      </w:r>
    </w:p>
    <w:p w:rsidR="005A16B4" w:rsidRDefault="005A16B4" w:rsidP="00186A7B">
      <w:pPr>
        <w:pStyle w:val="Heading1Center"/>
        <w:rPr>
          <w:rtl/>
        </w:rPr>
      </w:pPr>
      <w:bookmarkStart w:id="1239" w:name="_Toc257224480"/>
      <w:r>
        <w:rPr>
          <w:rtl/>
        </w:rPr>
        <w:lastRenderedPageBreak/>
        <w:t>أبواب ما يسجد عليه</w:t>
      </w:r>
      <w:bookmarkEnd w:id="1236"/>
      <w:bookmarkEnd w:id="1237"/>
      <w:bookmarkEnd w:id="1238"/>
      <w:bookmarkEnd w:id="1239"/>
    </w:p>
    <w:p w:rsidR="00186A7B" w:rsidRDefault="00186A7B" w:rsidP="00186A7B">
      <w:pPr>
        <w:pStyle w:val="Heading2Center"/>
        <w:rPr>
          <w:rStyle w:val="libNormalChar"/>
          <w:rtl/>
        </w:rPr>
      </w:pPr>
      <w:bookmarkStart w:id="1240" w:name="_Toc275419297"/>
      <w:bookmarkStart w:id="1241" w:name="_Toc300141028"/>
      <w:bookmarkStart w:id="1242" w:name="_Toc374784141"/>
      <w:bookmarkStart w:id="1243" w:name="_Toc257224481"/>
      <w:r>
        <w:rPr>
          <w:rtl/>
        </w:rPr>
        <w:t>1 - باب أن</w:t>
      </w:r>
      <w:r>
        <w:rPr>
          <w:rFonts w:hint="cs"/>
          <w:rtl/>
        </w:rPr>
        <w:t>ّ</w:t>
      </w:r>
      <w:r>
        <w:rPr>
          <w:rtl/>
        </w:rPr>
        <w:t>ه لا يجوز السجود بالجبهة إلّا على الأرض أو ما أنبتت</w:t>
      </w:r>
      <w:bookmarkStart w:id="1244" w:name="_Toc275419298"/>
      <w:bookmarkStart w:id="1245" w:name="_Toc300141029"/>
      <w:bookmarkEnd w:id="1240"/>
      <w:bookmarkEnd w:id="1241"/>
      <w:r>
        <w:rPr>
          <w:rFonts w:hint="cs"/>
          <w:rtl/>
        </w:rPr>
        <w:t xml:space="preserve"> </w:t>
      </w:r>
      <w:r>
        <w:rPr>
          <w:rtl/>
        </w:rPr>
        <w:t>غير مأكول ولا ملبوس، ويشترط طهارته وكونه غير مغصوب</w:t>
      </w:r>
      <w:bookmarkEnd w:id="1242"/>
      <w:bookmarkEnd w:id="1243"/>
      <w:bookmarkEnd w:id="1244"/>
      <w:bookmarkEnd w:id="1245"/>
    </w:p>
    <w:p w:rsidR="005A16B4" w:rsidRDefault="005A16B4" w:rsidP="005A16B4">
      <w:pPr>
        <w:pStyle w:val="libNormal"/>
        <w:rPr>
          <w:rtl/>
        </w:rPr>
      </w:pPr>
      <w:r w:rsidRPr="005A16B4">
        <w:rPr>
          <w:rStyle w:val="libNormalChar"/>
          <w:rtl/>
        </w:rPr>
        <w:t>[ 67</w:t>
      </w:r>
      <w:r>
        <w:rPr>
          <w:rtl/>
        </w:rPr>
        <w:t>40 ] 1</w:t>
      </w:r>
      <w:r>
        <w:rPr>
          <w:rFonts w:hint="cs"/>
          <w:rtl/>
        </w:rPr>
        <w:t xml:space="preserve"> - </w:t>
      </w:r>
      <w:r>
        <w:rPr>
          <w:rtl/>
        </w:rPr>
        <w:t>محم</w:t>
      </w:r>
      <w:r>
        <w:rPr>
          <w:rFonts w:hint="cs"/>
          <w:rtl/>
        </w:rPr>
        <w:t>ّ</w:t>
      </w:r>
      <w:r>
        <w:rPr>
          <w:rtl/>
        </w:rPr>
        <w:t>د بن علي بن الحسين بإسناده عن هشام بن الحكم أن</w:t>
      </w:r>
      <w:r>
        <w:rPr>
          <w:rFonts w:hint="cs"/>
          <w:rtl/>
        </w:rPr>
        <w:t>ّ</w:t>
      </w:r>
      <w:r>
        <w:rPr>
          <w:rtl/>
        </w:rPr>
        <w:t>ه قال لأبي عبد الله</w:t>
      </w:r>
      <w:r w:rsidR="00186A7B">
        <w:rPr>
          <w:rFonts w:hint="cs"/>
          <w:rtl/>
        </w:rPr>
        <w:t xml:space="preserve"> (</w:t>
      </w:r>
      <w:r>
        <w:rPr>
          <w:rtl/>
        </w:rPr>
        <w:t xml:space="preserve"> </w:t>
      </w:r>
      <w:r w:rsidRPr="005A16B4">
        <w:rPr>
          <w:rStyle w:val="libAlaemChar"/>
          <w:rFonts w:hint="cs"/>
          <w:rtl/>
        </w:rPr>
        <w:t>عليه‌السلام</w:t>
      </w:r>
      <w:r>
        <w:rPr>
          <w:rFonts w:hint="cs"/>
          <w:rtl/>
        </w:rPr>
        <w:t xml:space="preserve"> </w:t>
      </w:r>
      <w:r w:rsidR="00186A7B">
        <w:rPr>
          <w:rFonts w:hint="cs"/>
          <w:rtl/>
        </w:rPr>
        <w:t xml:space="preserve">) : </w:t>
      </w:r>
      <w:r>
        <w:rPr>
          <w:rtl/>
        </w:rPr>
        <w:t>أخبرني عم</w:t>
      </w:r>
      <w:r>
        <w:rPr>
          <w:rFonts w:hint="cs"/>
          <w:rtl/>
        </w:rPr>
        <w:t>ّ</w:t>
      </w:r>
      <w:r>
        <w:rPr>
          <w:rtl/>
        </w:rPr>
        <w:t>ا يجوز السجود عليه وعم</w:t>
      </w:r>
      <w:r>
        <w:rPr>
          <w:rFonts w:hint="cs"/>
          <w:rtl/>
        </w:rPr>
        <w:t>ّ</w:t>
      </w:r>
      <w:r>
        <w:rPr>
          <w:rtl/>
        </w:rPr>
        <w:t>ا لا يجوز، قال</w:t>
      </w:r>
      <w:r w:rsidR="0035190A">
        <w:rPr>
          <w:rtl/>
        </w:rPr>
        <w:t>:</w:t>
      </w:r>
      <w:r>
        <w:rPr>
          <w:rtl/>
        </w:rPr>
        <w:t xml:space="preserve"> السجود لا يجوز</w:t>
      </w:r>
      <w:r w:rsidR="00234760">
        <w:rPr>
          <w:rtl/>
        </w:rPr>
        <w:t xml:space="preserve"> إلّا </w:t>
      </w:r>
      <w:r>
        <w:rPr>
          <w:rtl/>
        </w:rPr>
        <w:t>على الأرض أو على ما أنبتت الأرض،</w:t>
      </w:r>
      <w:r w:rsidR="00234760">
        <w:rPr>
          <w:rtl/>
        </w:rPr>
        <w:t xml:space="preserve"> إلّا </w:t>
      </w:r>
      <w:r>
        <w:rPr>
          <w:rtl/>
        </w:rPr>
        <w:t>ما أ</w:t>
      </w:r>
      <w:r>
        <w:rPr>
          <w:rFonts w:hint="cs"/>
          <w:rtl/>
        </w:rPr>
        <w:t>ُ</w:t>
      </w:r>
      <w:r>
        <w:rPr>
          <w:rtl/>
        </w:rPr>
        <w:t>كل أو لبس، فقال له</w:t>
      </w:r>
      <w:r w:rsidR="0035190A">
        <w:rPr>
          <w:rtl/>
        </w:rPr>
        <w:t>:</w:t>
      </w:r>
      <w:r>
        <w:rPr>
          <w:rtl/>
        </w:rPr>
        <w:t xml:space="preserve"> جعلت فداك ما العل</w:t>
      </w:r>
      <w:r>
        <w:rPr>
          <w:rFonts w:hint="cs"/>
          <w:rtl/>
        </w:rPr>
        <w:t>ّ</w:t>
      </w:r>
      <w:r>
        <w:rPr>
          <w:rtl/>
        </w:rPr>
        <w:t>ة في ذلك</w:t>
      </w:r>
      <w:r>
        <w:rPr>
          <w:rFonts w:hint="cs"/>
          <w:rtl/>
        </w:rPr>
        <w:t xml:space="preserve"> </w:t>
      </w:r>
      <w:r>
        <w:rPr>
          <w:rtl/>
        </w:rPr>
        <w:t>؟ قال</w:t>
      </w:r>
      <w:r w:rsidR="0035190A">
        <w:rPr>
          <w:rtl/>
        </w:rPr>
        <w:t>:</w:t>
      </w:r>
      <w:r>
        <w:rPr>
          <w:rtl/>
        </w:rPr>
        <w:t xml:space="preserve"> لأن</w:t>
      </w:r>
      <w:r>
        <w:rPr>
          <w:rFonts w:hint="cs"/>
          <w:rtl/>
        </w:rPr>
        <w:t>ّ</w:t>
      </w:r>
      <w:r>
        <w:rPr>
          <w:rtl/>
        </w:rPr>
        <w:t xml:space="preserve"> السجود خضوع لله عزّ وجلّ فلا ينبغي أن يكون على ما يؤكل ويلبس، لأن</w:t>
      </w:r>
      <w:r>
        <w:rPr>
          <w:rFonts w:hint="cs"/>
          <w:rtl/>
        </w:rPr>
        <w:t>ّ</w:t>
      </w:r>
      <w:r>
        <w:rPr>
          <w:rtl/>
        </w:rPr>
        <w:t xml:space="preserve"> أبناء الدنيا عبيد ما يأكلون ويلبسون، والساجد في سجوده في عبادة الله عزّ وجلّ، فلا ينبغي أن يضع جبهته في سجوده على معبود أبناء الدنيا الذين اغتر</w:t>
      </w:r>
      <w:r>
        <w:rPr>
          <w:rFonts w:hint="cs"/>
          <w:rtl/>
        </w:rPr>
        <w:t>ّ</w:t>
      </w:r>
      <w:r>
        <w:rPr>
          <w:rtl/>
        </w:rPr>
        <w:t>وا بغرورها، الحديث.</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العلل</w:t>
      </w:r>
      <w:r w:rsidR="00E820C4" w:rsidRPr="00E820C4">
        <w:rPr>
          <w:rStyle w:val="libNormalChar"/>
          <w:rtl/>
        </w:rPr>
        <w:t xml:space="preserve"> ) </w:t>
      </w:r>
      <w:r>
        <w:rPr>
          <w:rtl/>
        </w:rPr>
        <w:t>عن علي بن أحمد، عن أبيه، عن محم</w:t>
      </w:r>
      <w:r>
        <w:rPr>
          <w:rFonts w:hint="cs"/>
          <w:rtl/>
        </w:rPr>
        <w:t>ّ</w:t>
      </w:r>
      <w:r>
        <w:rPr>
          <w:rtl/>
        </w:rPr>
        <w:t>د بن أبي عبد الله، عن محم</w:t>
      </w:r>
      <w:r>
        <w:rPr>
          <w:rFonts w:hint="cs"/>
          <w:rtl/>
        </w:rPr>
        <w:t>ّ</w:t>
      </w:r>
      <w:r>
        <w:rPr>
          <w:rtl/>
        </w:rPr>
        <w:t>د بن إسماعيل، عن علي بن العباس، عن عمر بن عبد</w:t>
      </w:r>
      <w:r>
        <w:rPr>
          <w:rFonts w:hint="cs"/>
          <w:rtl/>
        </w:rPr>
        <w:t xml:space="preserve"> </w:t>
      </w:r>
      <w:r>
        <w:rPr>
          <w:rtl/>
        </w:rPr>
        <w:t xml:space="preserve">العزيز، عن هشام بن الحكم، مثله </w:t>
      </w:r>
      <w:r w:rsidRPr="005A16B4">
        <w:rPr>
          <w:rStyle w:val="libFootnotenumChar"/>
          <w:rtl/>
        </w:rPr>
        <w:t>(1)</w:t>
      </w:r>
      <w:r>
        <w:rPr>
          <w:rtl/>
        </w:rPr>
        <w:t>.</w:t>
      </w:r>
    </w:p>
    <w:p w:rsidR="005A16B4" w:rsidRDefault="005A16B4" w:rsidP="005A16B4">
      <w:pPr>
        <w:pStyle w:val="libNormal"/>
        <w:rPr>
          <w:rtl/>
        </w:rPr>
      </w:pPr>
      <w:r>
        <w:rPr>
          <w:rtl/>
        </w:rPr>
        <w:t xml:space="preserve">ورواه الشيخ بإسناده عن هشام بن الحكم، مثله </w:t>
      </w:r>
      <w:r w:rsidRPr="005A16B4">
        <w:rPr>
          <w:rStyle w:val="libFootnotenumChar"/>
          <w:rtl/>
        </w:rPr>
        <w:t>(2)</w:t>
      </w:r>
      <w:r>
        <w:rPr>
          <w:rtl/>
        </w:rPr>
        <w:t>، إلا أن</w:t>
      </w:r>
      <w:r>
        <w:rPr>
          <w:rFonts w:hint="cs"/>
          <w:rtl/>
        </w:rPr>
        <w:t>ّ</w:t>
      </w:r>
      <w:r>
        <w:rPr>
          <w:rtl/>
        </w:rPr>
        <w:t>ه ترك ذكر العلة.</w:t>
      </w:r>
    </w:p>
    <w:p w:rsidR="005A16B4" w:rsidRDefault="007108A1" w:rsidP="007108A1">
      <w:pPr>
        <w:pStyle w:val="libLine"/>
        <w:rPr>
          <w:rtl/>
        </w:rPr>
      </w:pPr>
      <w:r>
        <w:rPr>
          <w:rtl/>
        </w:rPr>
        <w:t>____________________</w:t>
      </w:r>
    </w:p>
    <w:p w:rsidR="005A16B4" w:rsidRDefault="005A16B4" w:rsidP="00186A7B">
      <w:pPr>
        <w:pStyle w:val="libFootnoteCenterBold"/>
        <w:rPr>
          <w:rtl/>
        </w:rPr>
      </w:pPr>
      <w:r>
        <w:rPr>
          <w:rtl/>
        </w:rPr>
        <w:t>أبواب ما يسجد عليه</w:t>
      </w:r>
    </w:p>
    <w:p w:rsidR="005A16B4" w:rsidRDefault="005A16B4" w:rsidP="00186A7B">
      <w:pPr>
        <w:pStyle w:val="libFootnoteCenterBold"/>
        <w:rPr>
          <w:rtl/>
        </w:rPr>
      </w:pPr>
      <w:r>
        <w:rPr>
          <w:rtl/>
        </w:rPr>
        <w:t>الباب 1</w:t>
      </w:r>
    </w:p>
    <w:p w:rsidR="005A16B4" w:rsidRDefault="005A16B4" w:rsidP="00186A7B">
      <w:pPr>
        <w:pStyle w:val="libFootnoteCenterBold"/>
        <w:rPr>
          <w:rtl/>
        </w:rPr>
      </w:pPr>
      <w:r>
        <w:rPr>
          <w:rtl/>
        </w:rPr>
        <w:t>فيه 11 حديثاً</w:t>
      </w:r>
    </w:p>
    <w:p w:rsidR="005A16B4" w:rsidRDefault="005A16B4" w:rsidP="007108A1">
      <w:pPr>
        <w:pStyle w:val="libFootnote0"/>
        <w:rPr>
          <w:rtl/>
        </w:rPr>
      </w:pPr>
      <w:r>
        <w:rPr>
          <w:rtl/>
        </w:rPr>
        <w:t>1 - الفقيه 1</w:t>
      </w:r>
      <w:r w:rsidR="0035190A">
        <w:rPr>
          <w:rtl/>
        </w:rPr>
        <w:t>:</w:t>
      </w:r>
      <w:r>
        <w:rPr>
          <w:rtl/>
        </w:rPr>
        <w:t xml:space="preserve"> 177 / 840، يأتي ذيله في الحديث 1 من الباب 17 من هذه الأبواب.</w:t>
      </w:r>
    </w:p>
    <w:p w:rsidR="005A16B4" w:rsidRPr="00D60E78" w:rsidRDefault="005A16B4" w:rsidP="007108A1">
      <w:pPr>
        <w:pStyle w:val="libFootnote0"/>
        <w:rPr>
          <w:rtl/>
        </w:rPr>
      </w:pPr>
      <w:r w:rsidRPr="00D60E78">
        <w:rPr>
          <w:rtl/>
        </w:rPr>
        <w:t>(1) علل الشرائع</w:t>
      </w:r>
      <w:r w:rsidR="0035190A">
        <w:rPr>
          <w:rtl/>
        </w:rPr>
        <w:t>:</w:t>
      </w:r>
      <w:r w:rsidRPr="00D60E78">
        <w:rPr>
          <w:rtl/>
        </w:rPr>
        <w:t xml:space="preserve"> 341</w:t>
      </w:r>
      <w:r>
        <w:rPr>
          <w:rtl/>
        </w:rPr>
        <w:t xml:space="preserve"> / </w:t>
      </w:r>
      <w:r w:rsidRPr="00D60E78">
        <w:rPr>
          <w:rtl/>
        </w:rPr>
        <w:t>1.</w:t>
      </w:r>
    </w:p>
    <w:p w:rsidR="005A16B4" w:rsidRPr="00D60E78" w:rsidRDefault="005A16B4" w:rsidP="007108A1">
      <w:pPr>
        <w:pStyle w:val="libFootnote0"/>
        <w:rPr>
          <w:rtl/>
        </w:rPr>
      </w:pPr>
      <w:r w:rsidRPr="00D60E78">
        <w:rPr>
          <w:rtl/>
        </w:rPr>
        <w:t>(2) التهذيب 2</w:t>
      </w:r>
      <w:r w:rsidR="0035190A">
        <w:rPr>
          <w:rtl/>
        </w:rPr>
        <w:t>:</w:t>
      </w:r>
      <w:r w:rsidRPr="00D60E78">
        <w:rPr>
          <w:rtl/>
        </w:rPr>
        <w:t xml:space="preserve"> 234</w:t>
      </w:r>
      <w:r>
        <w:rPr>
          <w:rtl/>
        </w:rPr>
        <w:t xml:space="preserve"> / </w:t>
      </w:r>
      <w:r w:rsidRPr="00D60E78">
        <w:rPr>
          <w:rtl/>
        </w:rPr>
        <w:t>925.</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[ 67</w:t>
      </w:r>
      <w:r>
        <w:rPr>
          <w:rtl/>
        </w:rPr>
        <w:t>41 ] 2</w:t>
      </w:r>
      <w:r>
        <w:rPr>
          <w:rFonts w:hint="cs"/>
          <w:rtl/>
        </w:rPr>
        <w:t xml:space="preserve"> - </w:t>
      </w:r>
      <w:r>
        <w:rPr>
          <w:rtl/>
        </w:rPr>
        <w:t>وبإسناده عن حمّاد بن عثمان، عن أبي عبد الله أن</w:t>
      </w:r>
      <w:r>
        <w:rPr>
          <w:rFonts w:hint="cs"/>
          <w:rtl/>
        </w:rPr>
        <w:t>ّ</w:t>
      </w:r>
      <w:r>
        <w:rPr>
          <w:rtl/>
        </w:rPr>
        <w:t>ه قال</w:t>
      </w:r>
      <w:r w:rsidR="0035190A">
        <w:rPr>
          <w:rtl/>
        </w:rPr>
        <w:t>:</w:t>
      </w:r>
      <w:r>
        <w:rPr>
          <w:rtl/>
        </w:rPr>
        <w:t xml:space="preserve"> السجود على ما أنبتت الأرض</w:t>
      </w:r>
      <w:r w:rsidR="00234760">
        <w:rPr>
          <w:rtl/>
        </w:rPr>
        <w:t xml:space="preserve"> إلّا </w:t>
      </w:r>
      <w:r>
        <w:rPr>
          <w:rtl/>
        </w:rPr>
        <w:t>ما أ</w:t>
      </w:r>
      <w:r>
        <w:rPr>
          <w:rFonts w:hint="cs"/>
          <w:rtl/>
        </w:rPr>
        <w:t>ُ</w:t>
      </w:r>
      <w:r>
        <w:rPr>
          <w:rtl/>
        </w:rPr>
        <w:t>كل أو لبس.</w:t>
      </w:r>
    </w:p>
    <w:p w:rsidR="005A16B4" w:rsidRDefault="005A16B4" w:rsidP="005A16B4">
      <w:pPr>
        <w:pStyle w:val="libNormal"/>
        <w:rPr>
          <w:rtl/>
        </w:rPr>
      </w:pPr>
      <w:r>
        <w:rPr>
          <w:rtl/>
        </w:rPr>
        <w:t xml:space="preserve">وفي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الحسن، عن الصف</w:t>
      </w:r>
      <w:r>
        <w:rPr>
          <w:rFonts w:hint="cs"/>
          <w:rtl/>
        </w:rPr>
        <w:t>ّ</w:t>
      </w:r>
      <w:r>
        <w:rPr>
          <w:rtl/>
        </w:rPr>
        <w:t>ار، عن العباس بن معروف، عن محم</w:t>
      </w:r>
      <w:r>
        <w:rPr>
          <w:rFonts w:hint="cs"/>
          <w:rtl/>
        </w:rPr>
        <w:t>ّ</w:t>
      </w:r>
      <w:r>
        <w:rPr>
          <w:rtl/>
        </w:rPr>
        <w:t xml:space="preserve">د بن يحيى، عن حمّاد بن عثمان، مثله </w:t>
      </w:r>
      <w:r w:rsidRPr="005A16B4">
        <w:rPr>
          <w:rStyle w:val="libFootnotenumChar"/>
          <w:rtl/>
        </w:rPr>
        <w:t>(1)</w:t>
      </w:r>
      <w:r>
        <w:rPr>
          <w:rtl/>
        </w:rPr>
        <w:t>.</w:t>
      </w:r>
    </w:p>
    <w:p w:rsidR="005A16B4" w:rsidRDefault="005A16B4" w:rsidP="005A16B4">
      <w:pPr>
        <w:pStyle w:val="libNormal"/>
        <w:rPr>
          <w:rtl/>
        </w:rPr>
      </w:pPr>
      <w:r>
        <w:rPr>
          <w:rtl/>
        </w:rPr>
        <w:t>ورواه الشيخ بإسناده،عن حمّاد بن عثمان، وبإسناده عن محم</w:t>
      </w:r>
      <w:r>
        <w:rPr>
          <w:rFonts w:hint="cs"/>
          <w:rtl/>
        </w:rPr>
        <w:t>ّ</w:t>
      </w:r>
      <w:r>
        <w:rPr>
          <w:rtl/>
        </w:rPr>
        <w:t xml:space="preserve">د بن أحمد بن يحيى، عن العباس بن معروف،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[ 67</w:t>
      </w:r>
      <w:r>
        <w:rPr>
          <w:rtl/>
        </w:rPr>
        <w:t>42 ] 3</w:t>
      </w:r>
      <w:r>
        <w:rPr>
          <w:rFonts w:hint="cs"/>
          <w:rtl/>
        </w:rPr>
        <w:t xml:space="preserve"> - </w:t>
      </w: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بإسناده عن الأعمس، عن جعفر بن محم</w:t>
      </w:r>
      <w:r>
        <w:rPr>
          <w:rFonts w:hint="cs"/>
          <w:rtl/>
        </w:rPr>
        <w:t>ّ</w:t>
      </w:r>
      <w:r>
        <w:rPr>
          <w:rtl/>
        </w:rPr>
        <w:t xml:space="preserve">د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Fonts w:hint="cs"/>
          <w:rtl/>
        </w:rPr>
        <w:t xml:space="preserve">- </w:t>
      </w:r>
      <w:r>
        <w:rPr>
          <w:rtl/>
        </w:rPr>
        <w:t>في حديث شرايع الدين</w:t>
      </w:r>
      <w:r>
        <w:rPr>
          <w:rFonts w:hint="cs"/>
          <w:rtl/>
        </w:rPr>
        <w:t xml:space="preserve"> - </w:t>
      </w:r>
      <w:r>
        <w:rPr>
          <w:rtl/>
        </w:rPr>
        <w:t>قال</w:t>
      </w:r>
      <w:r w:rsidR="0035190A">
        <w:rPr>
          <w:rtl/>
        </w:rPr>
        <w:t>:</w:t>
      </w:r>
      <w:r>
        <w:rPr>
          <w:rtl/>
        </w:rPr>
        <w:t xml:space="preserve"> لا يسجد</w:t>
      </w:r>
      <w:r w:rsidR="00234760">
        <w:rPr>
          <w:rtl/>
        </w:rPr>
        <w:t xml:space="preserve"> إلّا </w:t>
      </w:r>
      <w:r>
        <w:rPr>
          <w:rtl/>
        </w:rPr>
        <w:t>على الأرض أو ما أنبتت الأرض</w:t>
      </w:r>
      <w:r w:rsidR="00234760">
        <w:rPr>
          <w:rtl/>
        </w:rPr>
        <w:t xml:space="preserve"> إلّا </w:t>
      </w:r>
      <w:r>
        <w:rPr>
          <w:rtl/>
        </w:rPr>
        <w:t>المأكول والقطن والكت</w:t>
      </w:r>
      <w:r>
        <w:rPr>
          <w:rFonts w:hint="cs"/>
          <w:rtl/>
        </w:rPr>
        <w:t>ّ</w:t>
      </w:r>
      <w:r>
        <w:rPr>
          <w:rtl/>
        </w:rPr>
        <w:t>ان.</w:t>
      </w:r>
    </w:p>
    <w:p w:rsidR="005A16B4" w:rsidRDefault="005A16B4" w:rsidP="005A16B4">
      <w:pPr>
        <w:pStyle w:val="libNormal"/>
        <w:rPr>
          <w:rtl/>
        </w:rPr>
      </w:pPr>
      <w:r w:rsidRPr="005A16B4">
        <w:rPr>
          <w:rStyle w:val="libNormalChar"/>
          <w:rtl/>
        </w:rPr>
        <w:t>[ 67</w:t>
      </w:r>
      <w:r>
        <w:rPr>
          <w:rtl/>
        </w:rPr>
        <w:t>43 ] 4</w:t>
      </w:r>
      <w:r>
        <w:rPr>
          <w:rFonts w:hint="cs"/>
          <w:rtl/>
        </w:rPr>
        <w:t xml:space="preserve"> - </w:t>
      </w:r>
      <w:r>
        <w:rPr>
          <w:rtl/>
        </w:rPr>
        <w:t xml:space="preserve">وبإسناده،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لا يسجد الرجل على كدس حنطة، ولا شعير، ولا على لون مم</w:t>
      </w:r>
      <w:r>
        <w:rPr>
          <w:rFonts w:hint="cs"/>
          <w:rtl/>
        </w:rPr>
        <w:t>ّ</w:t>
      </w:r>
      <w:r>
        <w:rPr>
          <w:rtl/>
        </w:rPr>
        <w:t>ا يؤكل، ولا على الخبز.</w:t>
      </w:r>
    </w:p>
    <w:p w:rsidR="005A16B4" w:rsidRDefault="005A16B4" w:rsidP="005A16B4">
      <w:pPr>
        <w:pStyle w:val="libNormal"/>
        <w:rPr>
          <w:rtl/>
        </w:rPr>
      </w:pPr>
      <w:r w:rsidRPr="005A16B4">
        <w:rPr>
          <w:rStyle w:val="libNormalChar"/>
          <w:rtl/>
        </w:rPr>
        <w:t>[ 67</w:t>
      </w:r>
      <w:r>
        <w:rPr>
          <w:rtl/>
        </w:rPr>
        <w:t>44 ] 5</w:t>
      </w:r>
      <w:r>
        <w:rPr>
          <w:rFonts w:hint="cs"/>
          <w:rtl/>
        </w:rPr>
        <w:t xml:space="preserve"> - </w:t>
      </w:r>
      <w:r>
        <w:rPr>
          <w:rtl/>
        </w:rPr>
        <w:t>محم</w:t>
      </w:r>
      <w:r>
        <w:rPr>
          <w:rFonts w:hint="cs"/>
          <w:rtl/>
        </w:rPr>
        <w:t>ّ</w:t>
      </w:r>
      <w:r>
        <w:rPr>
          <w:rtl/>
        </w:rPr>
        <w:t>د بن يعقوب، عن علي بن إبراهيم، عن أبيه، عن ابن أبي عمير، عن عمر بن أ</w:t>
      </w:r>
      <w:r>
        <w:rPr>
          <w:rFonts w:hint="cs"/>
          <w:rtl/>
        </w:rPr>
        <w:t>ُ</w:t>
      </w:r>
      <w:r>
        <w:rPr>
          <w:rtl/>
        </w:rPr>
        <w:t>ذينة، عن الفضيل بن يسار، وبريد بن معاوية جميعاً، عن أحدهما قال</w:t>
      </w:r>
      <w:r w:rsidR="0035190A">
        <w:rPr>
          <w:rtl/>
        </w:rPr>
        <w:t>:</w:t>
      </w:r>
      <w:r>
        <w:rPr>
          <w:rtl/>
        </w:rPr>
        <w:t xml:space="preserve"> لا بأس بالقيام على المصل</w:t>
      </w:r>
      <w:r>
        <w:rPr>
          <w:rFonts w:hint="cs"/>
          <w:rtl/>
        </w:rPr>
        <w:t>ّ</w:t>
      </w:r>
      <w:r>
        <w:rPr>
          <w:rtl/>
        </w:rPr>
        <w:t>ى من الشعر والصوف إذا كان يسجد على الأرض، وإن كان من نبات الأرض فلا بأس بالقيام عليه والسجود عليه.</w:t>
      </w:r>
    </w:p>
    <w:p w:rsidR="005A16B4" w:rsidRDefault="005A16B4" w:rsidP="005A16B4">
      <w:pPr>
        <w:pStyle w:val="libNormal"/>
        <w:rPr>
          <w:rtl/>
        </w:rPr>
      </w:pPr>
      <w:r w:rsidRPr="005A16B4">
        <w:rPr>
          <w:rStyle w:val="libNormalChar"/>
          <w:rtl/>
        </w:rPr>
        <w:t>[ 67</w:t>
      </w:r>
      <w:r>
        <w:rPr>
          <w:rtl/>
        </w:rPr>
        <w:t>45 ] 6</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بن عيسى، عن محم</w:t>
      </w:r>
      <w:r>
        <w:rPr>
          <w:rFonts w:hint="cs"/>
          <w:rtl/>
        </w:rPr>
        <w:t>ّ</w:t>
      </w:r>
      <w:r>
        <w:rPr>
          <w:rtl/>
        </w:rPr>
        <w:t>د بن خالد، والحسين بن سعيد جميعاً، عن القاسم بن عروة، عن أبي</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1</w:t>
      </w:r>
      <w:r w:rsidR="0035190A">
        <w:rPr>
          <w:rtl/>
        </w:rPr>
        <w:t>:</w:t>
      </w:r>
      <w:r>
        <w:rPr>
          <w:rtl/>
        </w:rPr>
        <w:t xml:space="preserve"> 174 / 826.</w:t>
      </w:r>
    </w:p>
    <w:p w:rsidR="005A16B4" w:rsidRPr="00D60E78" w:rsidRDefault="005A16B4" w:rsidP="007108A1">
      <w:pPr>
        <w:pStyle w:val="libFootnote0"/>
        <w:rPr>
          <w:rtl/>
        </w:rPr>
      </w:pPr>
      <w:r w:rsidRPr="00D60E78">
        <w:rPr>
          <w:rtl/>
        </w:rPr>
        <w:t>(1) علل الشرائع</w:t>
      </w:r>
      <w:r w:rsidR="0035190A">
        <w:rPr>
          <w:rtl/>
        </w:rPr>
        <w:t>:</w:t>
      </w:r>
      <w:r w:rsidRPr="00D60E78">
        <w:rPr>
          <w:rtl/>
        </w:rPr>
        <w:t xml:space="preserve"> 341</w:t>
      </w:r>
      <w:r>
        <w:rPr>
          <w:rFonts w:hint="cs"/>
          <w:rtl/>
        </w:rPr>
        <w:t xml:space="preserve"> / 3</w:t>
      </w:r>
      <w:r w:rsidRPr="00D60E78">
        <w:rPr>
          <w:rtl/>
        </w:rPr>
        <w:t>.</w:t>
      </w:r>
    </w:p>
    <w:p w:rsidR="005A16B4" w:rsidRPr="00D60E78" w:rsidRDefault="005A16B4" w:rsidP="007108A1">
      <w:pPr>
        <w:pStyle w:val="libFootnote0"/>
        <w:rPr>
          <w:rtl/>
        </w:rPr>
      </w:pPr>
      <w:r w:rsidRPr="00D60E78">
        <w:rPr>
          <w:rtl/>
        </w:rPr>
        <w:t>(2) التهذيب 2</w:t>
      </w:r>
      <w:r w:rsidR="0035190A">
        <w:rPr>
          <w:rtl/>
        </w:rPr>
        <w:t>:</w:t>
      </w:r>
      <w:r w:rsidRPr="00D60E78">
        <w:rPr>
          <w:rtl/>
        </w:rPr>
        <w:t xml:space="preserve"> 234</w:t>
      </w:r>
      <w:r>
        <w:rPr>
          <w:rtl/>
        </w:rPr>
        <w:t xml:space="preserve"> / </w:t>
      </w:r>
      <w:r w:rsidRPr="00D60E78">
        <w:rPr>
          <w:rtl/>
        </w:rPr>
        <w:t>924</w:t>
      </w:r>
      <w:r>
        <w:rPr>
          <w:rtl/>
        </w:rPr>
        <w:t>،</w:t>
      </w:r>
      <w:r w:rsidRPr="00D60E78">
        <w:rPr>
          <w:rtl/>
        </w:rPr>
        <w:t xml:space="preserve"> </w:t>
      </w:r>
      <w:r>
        <w:rPr>
          <w:rtl/>
        </w:rPr>
        <w:t>و 3</w:t>
      </w:r>
      <w:r w:rsidRPr="00D60E78">
        <w:rPr>
          <w:rtl/>
        </w:rPr>
        <w:t>13</w:t>
      </w:r>
      <w:r>
        <w:rPr>
          <w:rtl/>
        </w:rPr>
        <w:t xml:space="preserve"> / </w:t>
      </w:r>
      <w:r w:rsidRPr="00D60E78">
        <w:rPr>
          <w:rtl/>
        </w:rPr>
        <w:t>1274.</w:t>
      </w:r>
    </w:p>
    <w:p w:rsidR="005A16B4" w:rsidRDefault="005A16B4" w:rsidP="007108A1">
      <w:pPr>
        <w:pStyle w:val="libFootnote0"/>
        <w:rPr>
          <w:rtl/>
        </w:rPr>
      </w:pPr>
      <w:r>
        <w:rPr>
          <w:rtl/>
        </w:rPr>
        <w:t>3 - الخصال</w:t>
      </w:r>
      <w:r w:rsidR="0035190A">
        <w:rPr>
          <w:rtl/>
        </w:rPr>
        <w:t>:</w:t>
      </w:r>
      <w:r>
        <w:rPr>
          <w:rtl/>
        </w:rPr>
        <w:t xml:space="preserve"> 604 / 9.</w:t>
      </w:r>
    </w:p>
    <w:p w:rsidR="005A16B4" w:rsidRDefault="005A16B4" w:rsidP="007108A1">
      <w:pPr>
        <w:pStyle w:val="libFootnote0"/>
        <w:rPr>
          <w:rtl/>
        </w:rPr>
      </w:pPr>
      <w:r>
        <w:rPr>
          <w:rtl/>
        </w:rPr>
        <w:t>4 - الخصال</w:t>
      </w:r>
      <w:r w:rsidR="0035190A">
        <w:rPr>
          <w:rtl/>
        </w:rPr>
        <w:t>:</w:t>
      </w:r>
      <w:r>
        <w:rPr>
          <w:rtl/>
        </w:rPr>
        <w:t xml:space="preserve"> 628.</w:t>
      </w:r>
    </w:p>
    <w:p w:rsidR="005A16B4" w:rsidRDefault="005A16B4" w:rsidP="007108A1">
      <w:pPr>
        <w:pStyle w:val="libFootnote0"/>
        <w:rPr>
          <w:rtl/>
        </w:rPr>
      </w:pPr>
      <w:r>
        <w:rPr>
          <w:rtl/>
        </w:rPr>
        <w:t>5 - الكافي 3</w:t>
      </w:r>
      <w:r w:rsidR="0035190A">
        <w:rPr>
          <w:rtl/>
        </w:rPr>
        <w:t>:</w:t>
      </w:r>
      <w:r>
        <w:rPr>
          <w:rtl/>
        </w:rPr>
        <w:t xml:space="preserve"> 331 / 5، والتهذيب 2</w:t>
      </w:r>
      <w:r w:rsidR="0035190A">
        <w:rPr>
          <w:rtl/>
        </w:rPr>
        <w:t>:</w:t>
      </w:r>
      <w:r>
        <w:rPr>
          <w:rtl/>
        </w:rPr>
        <w:t xml:space="preserve"> 305 / 1236، والاستبصار 1</w:t>
      </w:r>
      <w:r w:rsidR="0035190A">
        <w:rPr>
          <w:rtl/>
        </w:rPr>
        <w:t>:</w:t>
      </w:r>
      <w:r>
        <w:rPr>
          <w:rtl/>
        </w:rPr>
        <w:t xml:space="preserve"> 335 / 1260.</w:t>
      </w:r>
    </w:p>
    <w:p w:rsidR="005A16B4" w:rsidRDefault="005A16B4" w:rsidP="007108A1">
      <w:pPr>
        <w:pStyle w:val="libFootnote0"/>
        <w:rPr>
          <w:rtl/>
        </w:rPr>
      </w:pPr>
      <w:r>
        <w:rPr>
          <w:rtl/>
        </w:rPr>
        <w:t>6 - الكافي 3</w:t>
      </w:r>
      <w:r w:rsidR="0035190A">
        <w:rPr>
          <w:rtl/>
        </w:rPr>
        <w:t>:</w:t>
      </w:r>
      <w:r>
        <w:rPr>
          <w:rtl/>
        </w:rPr>
        <w:t xml:space="preserve"> 330 / 1.</w:t>
      </w:r>
    </w:p>
    <w:p w:rsidR="007108A1" w:rsidRPr="00BC18D8" w:rsidRDefault="007108A1" w:rsidP="007108A1">
      <w:pPr>
        <w:pStyle w:val="libNormal"/>
        <w:rPr>
          <w:rtl/>
        </w:rPr>
      </w:pPr>
      <w:r w:rsidRPr="00535419">
        <w:rPr>
          <w:rtl/>
        </w:rPr>
        <w:br w:type="page"/>
      </w:r>
    </w:p>
    <w:p w:rsidR="005A16B4" w:rsidRDefault="005A16B4" w:rsidP="00186A7B">
      <w:pPr>
        <w:pStyle w:val="libNormal0"/>
        <w:rPr>
          <w:rtl/>
        </w:rPr>
      </w:pPr>
      <w:r>
        <w:rPr>
          <w:rtl/>
        </w:rPr>
        <w:lastRenderedPageBreak/>
        <w:t>العباس الفضل بن عبد الملك قال</w:t>
      </w:r>
      <w:r w:rsidR="0035190A">
        <w:rPr>
          <w:rtl/>
        </w:rPr>
        <w:t>:</w:t>
      </w:r>
      <w:r>
        <w:rPr>
          <w:rtl/>
        </w:rPr>
        <w:t xml:space="preserve"> قال أبو عبد الله </w:t>
      </w:r>
      <w:r w:rsidR="00186A7B" w:rsidRPr="00E820C4">
        <w:rPr>
          <w:rStyle w:val="libNormalChar"/>
          <w:rFonts w:hint="cs"/>
          <w:rtl/>
        </w:rPr>
        <w:t xml:space="preserve">( </w:t>
      </w:r>
      <w:r w:rsidR="00186A7B">
        <w:rPr>
          <w:rStyle w:val="libAlaemChar"/>
          <w:rFonts w:hint="cs"/>
          <w:rtl/>
        </w:rPr>
        <w:t>عليه‌السلام</w:t>
      </w:r>
      <w:r w:rsidR="00186A7B" w:rsidRPr="00E820C4">
        <w:rPr>
          <w:rStyle w:val="libNormalChar"/>
          <w:rFonts w:hint="cs"/>
          <w:rtl/>
        </w:rPr>
        <w:t xml:space="preserve"> )</w:t>
      </w:r>
      <w:r w:rsidR="00186A7B">
        <w:rPr>
          <w:rStyle w:val="libNormalChar"/>
          <w:rFonts w:hint="cs"/>
          <w:rtl/>
        </w:rPr>
        <w:t xml:space="preserve"> </w:t>
      </w:r>
      <w:r w:rsidR="0035190A">
        <w:rPr>
          <w:rtl/>
        </w:rPr>
        <w:t>:</w:t>
      </w:r>
      <w:r>
        <w:rPr>
          <w:rtl/>
        </w:rPr>
        <w:t xml:space="preserve"> لا يسجد</w:t>
      </w:r>
      <w:r w:rsidR="00234760">
        <w:rPr>
          <w:rtl/>
        </w:rPr>
        <w:t xml:space="preserve"> إلّا </w:t>
      </w:r>
      <w:r>
        <w:rPr>
          <w:rtl/>
        </w:rPr>
        <w:t>على الأرض أو ما أنبتت الأرض</w:t>
      </w:r>
      <w:r w:rsidR="00234760">
        <w:rPr>
          <w:rtl/>
        </w:rPr>
        <w:t xml:space="preserve"> إلّا </w:t>
      </w:r>
      <w:r>
        <w:rPr>
          <w:rtl/>
        </w:rPr>
        <w:t>القطن والكتان.</w:t>
      </w:r>
    </w:p>
    <w:p w:rsidR="005A16B4" w:rsidRDefault="005A16B4" w:rsidP="005A16B4">
      <w:pPr>
        <w:pStyle w:val="libNormal"/>
        <w:rPr>
          <w:rtl/>
        </w:rPr>
      </w:pPr>
      <w:r>
        <w:rPr>
          <w:rtl/>
        </w:rPr>
        <w:t>ورواه الشيخ بإسناده عن أحمد بن محم</w:t>
      </w:r>
      <w:r>
        <w:rPr>
          <w:rFonts w:hint="cs"/>
          <w:rtl/>
        </w:rPr>
        <w:t>ّ</w:t>
      </w:r>
      <w:r>
        <w:rPr>
          <w:rtl/>
        </w:rPr>
        <w:t>د، عن محم</w:t>
      </w:r>
      <w:r>
        <w:rPr>
          <w:rFonts w:hint="cs"/>
          <w:rtl/>
        </w:rPr>
        <w:t>ّ</w:t>
      </w:r>
      <w:r>
        <w:rPr>
          <w:rtl/>
        </w:rPr>
        <w:t xml:space="preserve">د بن خالد، عن القاسم بن عروة </w:t>
      </w:r>
      <w:r w:rsidRPr="005A16B4">
        <w:rPr>
          <w:rStyle w:val="libFootnotenumChar"/>
          <w:rtl/>
        </w:rPr>
        <w:t>(1)</w:t>
      </w:r>
      <w:r>
        <w:rPr>
          <w:rtl/>
        </w:rPr>
        <w:t>، والذي قبله باسناده عن علي بن إبراهيم، مثله.</w:t>
      </w:r>
    </w:p>
    <w:p w:rsidR="005A16B4" w:rsidRDefault="005A16B4" w:rsidP="00186A7B">
      <w:pPr>
        <w:pStyle w:val="libNormal"/>
        <w:rPr>
          <w:rtl/>
        </w:rPr>
      </w:pPr>
      <w:r w:rsidRPr="005A16B4">
        <w:rPr>
          <w:rStyle w:val="libNormalChar"/>
          <w:rtl/>
        </w:rPr>
        <w:t>[ 67</w:t>
      </w:r>
      <w:r>
        <w:rPr>
          <w:rtl/>
        </w:rPr>
        <w:t>46 ] 7</w:t>
      </w:r>
      <w:r>
        <w:rPr>
          <w:rFonts w:hint="cs"/>
          <w:rtl/>
        </w:rPr>
        <w:t xml:space="preserve"> - </w:t>
      </w:r>
      <w:r>
        <w:rPr>
          <w:rtl/>
        </w:rPr>
        <w:t>وعن محم</w:t>
      </w:r>
      <w:r>
        <w:rPr>
          <w:rFonts w:hint="cs"/>
          <w:rtl/>
        </w:rPr>
        <w:t>ّ</w:t>
      </w:r>
      <w:r>
        <w:rPr>
          <w:rtl/>
        </w:rPr>
        <w:t>د بن يحيى باسناده قال</w:t>
      </w:r>
      <w:r w:rsidR="0035190A">
        <w:rPr>
          <w:rtl/>
        </w:rPr>
        <w:t>:</w:t>
      </w:r>
      <w:r>
        <w:rPr>
          <w:rtl/>
        </w:rPr>
        <w:t xml:space="preserve"> قال أبو عبد الله </w:t>
      </w:r>
      <w:r w:rsidR="00186A7B" w:rsidRPr="00E820C4">
        <w:rPr>
          <w:rStyle w:val="libNormalChar"/>
          <w:rFonts w:hint="cs"/>
          <w:rtl/>
        </w:rPr>
        <w:t xml:space="preserve">( </w:t>
      </w:r>
      <w:r w:rsidR="00186A7B">
        <w:rPr>
          <w:rStyle w:val="libAlaemChar"/>
          <w:rFonts w:hint="cs"/>
          <w:rtl/>
        </w:rPr>
        <w:t>عليه‌السلام</w:t>
      </w:r>
      <w:r w:rsidR="00186A7B" w:rsidRPr="00E820C4">
        <w:rPr>
          <w:rStyle w:val="libNormalChar"/>
          <w:rFonts w:hint="cs"/>
          <w:rtl/>
        </w:rPr>
        <w:t xml:space="preserve"> )</w:t>
      </w:r>
      <w:r w:rsidR="00186A7B">
        <w:rPr>
          <w:rStyle w:val="libNormalChar"/>
          <w:rFonts w:hint="cs"/>
          <w:rtl/>
        </w:rPr>
        <w:t xml:space="preserve"> </w:t>
      </w:r>
      <w:r w:rsidR="0035190A">
        <w:rPr>
          <w:rtl/>
        </w:rPr>
        <w:t>:</w:t>
      </w:r>
      <w:r>
        <w:rPr>
          <w:rtl/>
        </w:rPr>
        <w:t xml:space="preserve"> السجود على الأرض فريضة، وعلى الخمرة سن</w:t>
      </w:r>
      <w:r>
        <w:rPr>
          <w:rFonts w:hint="cs"/>
          <w:rtl/>
        </w:rPr>
        <w:t>ّ</w:t>
      </w:r>
      <w:r>
        <w:rPr>
          <w:rtl/>
        </w:rPr>
        <w:t>ة.</w:t>
      </w:r>
    </w:p>
    <w:p w:rsidR="005A16B4" w:rsidRDefault="005A16B4" w:rsidP="005A16B4">
      <w:pPr>
        <w:pStyle w:val="libNormal"/>
        <w:rPr>
          <w:rtl/>
        </w:rPr>
      </w:pPr>
      <w:r w:rsidRPr="005A16B4">
        <w:rPr>
          <w:rStyle w:val="libNormalChar"/>
          <w:rtl/>
        </w:rPr>
        <w:t>[ 67</w:t>
      </w:r>
      <w:r>
        <w:rPr>
          <w:rtl/>
        </w:rPr>
        <w:t xml:space="preserve">47 ] 8 - ورواه الصدوق مرسلاً، </w:t>
      </w:r>
      <w:r>
        <w:rPr>
          <w:cs/>
        </w:rPr>
        <w:t>‎</w:t>
      </w:r>
      <w:r>
        <w:rPr>
          <w:rtl/>
        </w:rPr>
        <w:t>إلا</w:t>
      </w:r>
      <w:r>
        <w:rPr>
          <w:rFonts w:hint="cs"/>
          <w:rtl/>
        </w:rPr>
        <w:t>ّ</w:t>
      </w:r>
      <w:r>
        <w:rPr>
          <w:rtl/>
        </w:rPr>
        <w:t xml:space="preserve"> أن</w:t>
      </w:r>
      <w:r>
        <w:rPr>
          <w:rFonts w:hint="cs"/>
          <w:rtl/>
        </w:rPr>
        <w:t>ّ</w:t>
      </w:r>
      <w:r>
        <w:rPr>
          <w:rtl/>
        </w:rPr>
        <w:t>ه قال</w:t>
      </w:r>
      <w:r w:rsidR="0035190A">
        <w:rPr>
          <w:rtl/>
        </w:rPr>
        <w:t>:</w:t>
      </w:r>
      <w:r>
        <w:rPr>
          <w:rtl/>
        </w:rPr>
        <w:t xml:space="preserve"> وعلى غير الأرض سن</w:t>
      </w:r>
      <w:r>
        <w:rPr>
          <w:rFonts w:hint="cs"/>
          <w:rtl/>
        </w:rPr>
        <w:t>ّ</w:t>
      </w:r>
      <w:r>
        <w:rPr>
          <w:rtl/>
        </w:rPr>
        <w:t>ة.</w:t>
      </w:r>
    </w:p>
    <w:p w:rsidR="005A16B4" w:rsidRDefault="005A16B4" w:rsidP="00186A7B">
      <w:pPr>
        <w:pStyle w:val="libNormal"/>
        <w:rPr>
          <w:rtl/>
        </w:rPr>
      </w:pPr>
      <w:r>
        <w:rPr>
          <w:rtl/>
        </w:rPr>
        <w:t xml:space="preserve">ورواه الشيخ أيضاً مرسلاً كذلك </w:t>
      </w:r>
      <w:r w:rsidRPr="005A16B4">
        <w:rPr>
          <w:rStyle w:val="libFootnotenumChar"/>
          <w:rtl/>
        </w:rPr>
        <w:t>(</w:t>
      </w:r>
      <w:r w:rsidR="00186A7B">
        <w:rPr>
          <w:rStyle w:val="libFootnotenumChar"/>
          <w:rFonts w:hint="cs"/>
          <w:rtl/>
        </w:rPr>
        <w:t>2</w:t>
      </w:r>
      <w:r w:rsidRPr="005A16B4">
        <w:rPr>
          <w:rStyle w:val="libFootnotenumChar"/>
          <w:rtl/>
        </w:rPr>
        <w:t>)</w:t>
      </w:r>
      <w:r>
        <w:rPr>
          <w:rtl/>
        </w:rPr>
        <w:t>، وقد تقد</w:t>
      </w:r>
      <w:r>
        <w:rPr>
          <w:rFonts w:hint="cs"/>
          <w:rtl/>
        </w:rPr>
        <w:t>ّ</w:t>
      </w:r>
      <w:r>
        <w:rPr>
          <w:rtl/>
        </w:rPr>
        <w:t>م في التيم</w:t>
      </w:r>
      <w:r>
        <w:rPr>
          <w:rFonts w:hint="cs"/>
          <w:rtl/>
        </w:rPr>
        <w:t>ّ</w:t>
      </w:r>
      <w:r>
        <w:rPr>
          <w:rtl/>
        </w:rPr>
        <w:t xml:space="preserve">م </w:t>
      </w:r>
      <w:r w:rsidRPr="005A16B4">
        <w:rPr>
          <w:rStyle w:val="libFootnotenumChar"/>
          <w:rtl/>
        </w:rPr>
        <w:t>(</w:t>
      </w:r>
      <w:r w:rsidR="00186A7B">
        <w:rPr>
          <w:rStyle w:val="libFootnotenumChar"/>
          <w:rFonts w:hint="cs"/>
          <w:rtl/>
        </w:rPr>
        <w:t>3</w:t>
      </w:r>
      <w:r w:rsidRPr="005A16B4">
        <w:rPr>
          <w:rStyle w:val="libFootnotenumChar"/>
          <w:rtl/>
        </w:rPr>
        <w:t>)</w:t>
      </w:r>
      <w:r>
        <w:rPr>
          <w:rtl/>
        </w:rPr>
        <w:t xml:space="preserve"> وفي مكان المصل</w:t>
      </w:r>
      <w:r>
        <w:rPr>
          <w:rFonts w:hint="cs"/>
          <w:rtl/>
        </w:rPr>
        <w:t>ّ</w:t>
      </w:r>
      <w:r>
        <w:rPr>
          <w:rtl/>
        </w:rPr>
        <w:t>ي عد</w:t>
      </w:r>
      <w:r>
        <w:rPr>
          <w:rFonts w:hint="cs"/>
          <w:rtl/>
        </w:rPr>
        <w:t>ّ</w:t>
      </w:r>
      <w:r>
        <w:rPr>
          <w:rtl/>
        </w:rPr>
        <w:t xml:space="preserve">ة أحاديث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جعلت لي الأرض مسجداً وطهوراً </w:t>
      </w:r>
      <w:r w:rsidRPr="005A16B4">
        <w:rPr>
          <w:rStyle w:val="libFootnotenumChar"/>
          <w:rtl/>
        </w:rPr>
        <w:t>(</w:t>
      </w:r>
      <w:r w:rsidR="00186A7B">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[ 67</w:t>
      </w:r>
      <w:r>
        <w:rPr>
          <w:rtl/>
        </w:rPr>
        <w:t>48 ] 9</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إبراهيم الخر</w:t>
      </w:r>
      <w:r>
        <w:rPr>
          <w:rFonts w:hint="cs"/>
          <w:rtl/>
        </w:rPr>
        <w:t>ّ</w:t>
      </w:r>
      <w:r>
        <w:rPr>
          <w:rtl/>
        </w:rPr>
        <w:t>از،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بالصلاة على البوريا والخصفة وكل</w:t>
      </w:r>
      <w:r>
        <w:rPr>
          <w:rFonts w:hint="cs"/>
          <w:rtl/>
        </w:rPr>
        <w:t>ّ</w:t>
      </w:r>
      <w:r>
        <w:rPr>
          <w:rtl/>
        </w:rPr>
        <w:t xml:space="preserve"> نبات إلا الثمرة.</w:t>
      </w:r>
    </w:p>
    <w:p w:rsidR="005A16B4" w:rsidRDefault="005A16B4" w:rsidP="00186A7B">
      <w:pPr>
        <w:pStyle w:val="libNormal"/>
        <w:rPr>
          <w:rtl/>
        </w:rPr>
      </w:pPr>
      <w:r>
        <w:rPr>
          <w:rtl/>
        </w:rPr>
        <w:t>ورواه الصدوق بإسناده عن محم</w:t>
      </w:r>
      <w:r>
        <w:rPr>
          <w:rFonts w:hint="cs"/>
          <w:rtl/>
        </w:rPr>
        <w:t>ّ</w:t>
      </w:r>
      <w:r>
        <w:rPr>
          <w:rtl/>
        </w:rPr>
        <w:t xml:space="preserve">د بن مسلم، مثله </w:t>
      </w:r>
      <w:r w:rsidRPr="005A16B4">
        <w:rPr>
          <w:rStyle w:val="libFootnotenumChar"/>
          <w:rtl/>
        </w:rPr>
        <w:t>(</w:t>
      </w:r>
      <w:r w:rsidR="00186A7B">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D60E78" w:rsidRDefault="005A16B4" w:rsidP="007108A1">
      <w:pPr>
        <w:pStyle w:val="libFootnote0"/>
        <w:rPr>
          <w:rtl/>
        </w:rPr>
      </w:pPr>
      <w:r w:rsidRPr="00D60E78">
        <w:rPr>
          <w:rtl/>
        </w:rPr>
        <w:t>(1) التهذيب 2</w:t>
      </w:r>
      <w:r w:rsidR="0035190A">
        <w:rPr>
          <w:rtl/>
        </w:rPr>
        <w:t>:</w:t>
      </w:r>
      <w:r w:rsidRPr="00D60E78">
        <w:rPr>
          <w:rtl/>
        </w:rPr>
        <w:t xml:space="preserve"> 303</w:t>
      </w:r>
      <w:r>
        <w:rPr>
          <w:rtl/>
        </w:rPr>
        <w:t xml:space="preserve"> / </w:t>
      </w:r>
      <w:r w:rsidRPr="00D60E78">
        <w:rPr>
          <w:rtl/>
        </w:rPr>
        <w:t>1225</w:t>
      </w:r>
      <w:r>
        <w:rPr>
          <w:rtl/>
        </w:rPr>
        <w:t>،</w:t>
      </w:r>
      <w:r w:rsidRPr="00D60E78">
        <w:rPr>
          <w:rtl/>
        </w:rPr>
        <w:t xml:space="preserve"> والاستبصار 1</w:t>
      </w:r>
      <w:r w:rsidR="0035190A">
        <w:rPr>
          <w:rtl/>
        </w:rPr>
        <w:t>:</w:t>
      </w:r>
      <w:r w:rsidRPr="00D60E78">
        <w:rPr>
          <w:rtl/>
        </w:rPr>
        <w:t xml:space="preserve"> 331</w:t>
      </w:r>
      <w:r>
        <w:rPr>
          <w:rtl/>
        </w:rPr>
        <w:t xml:space="preserve"> / </w:t>
      </w:r>
      <w:r w:rsidRPr="00D60E78">
        <w:rPr>
          <w:rtl/>
        </w:rPr>
        <w:t>1241.</w:t>
      </w:r>
    </w:p>
    <w:p w:rsidR="005A16B4" w:rsidRDefault="005A16B4" w:rsidP="007108A1">
      <w:pPr>
        <w:pStyle w:val="libFootnote0"/>
        <w:rPr>
          <w:rtl/>
        </w:rPr>
      </w:pPr>
      <w:r>
        <w:rPr>
          <w:rtl/>
        </w:rPr>
        <w:t>7</w:t>
      </w:r>
      <w:r>
        <w:rPr>
          <w:rFonts w:hint="cs"/>
          <w:rtl/>
        </w:rPr>
        <w:t xml:space="preserve"> - </w:t>
      </w:r>
      <w:r>
        <w:rPr>
          <w:rtl/>
        </w:rPr>
        <w:t>الكافي 3</w:t>
      </w:r>
      <w:r w:rsidR="0035190A">
        <w:rPr>
          <w:rtl/>
        </w:rPr>
        <w:t>:</w:t>
      </w:r>
      <w:r>
        <w:rPr>
          <w:rtl/>
        </w:rPr>
        <w:t xml:space="preserve"> 331 / 8، أورده أيضاً في الحديث 1 من الباب 11، وفي الحديث 2 و 3 من الباب 17 من هذه الأبواب.</w:t>
      </w:r>
    </w:p>
    <w:p w:rsidR="005A16B4" w:rsidRDefault="005A16B4" w:rsidP="007108A1">
      <w:pPr>
        <w:pStyle w:val="libFootnote0"/>
        <w:rPr>
          <w:rtl/>
        </w:rPr>
      </w:pPr>
      <w:r>
        <w:rPr>
          <w:rtl/>
        </w:rPr>
        <w:t>8 - الفقيه 1</w:t>
      </w:r>
      <w:r w:rsidR="0035190A">
        <w:rPr>
          <w:rtl/>
        </w:rPr>
        <w:t>:</w:t>
      </w:r>
      <w:r>
        <w:rPr>
          <w:rtl/>
        </w:rPr>
        <w:t xml:space="preserve"> 174 / 824.</w:t>
      </w:r>
    </w:p>
    <w:p w:rsidR="005A16B4" w:rsidRPr="00D60E78" w:rsidRDefault="005A16B4" w:rsidP="00186A7B">
      <w:pPr>
        <w:pStyle w:val="libFootnote0"/>
        <w:rPr>
          <w:rtl/>
        </w:rPr>
      </w:pPr>
      <w:r w:rsidRPr="00D60E78">
        <w:rPr>
          <w:rtl/>
        </w:rPr>
        <w:t>(</w:t>
      </w:r>
      <w:r w:rsidR="00186A7B">
        <w:rPr>
          <w:rFonts w:hint="cs"/>
          <w:rtl/>
        </w:rPr>
        <w:t>2</w:t>
      </w:r>
      <w:r w:rsidRPr="00D60E78">
        <w:rPr>
          <w:rtl/>
        </w:rPr>
        <w:t>) التهذيب 2</w:t>
      </w:r>
      <w:r w:rsidR="0035190A">
        <w:rPr>
          <w:rtl/>
        </w:rPr>
        <w:t>:</w:t>
      </w:r>
      <w:r w:rsidRPr="00D60E78">
        <w:rPr>
          <w:rtl/>
        </w:rPr>
        <w:t xml:space="preserve"> 235</w:t>
      </w:r>
      <w:r>
        <w:rPr>
          <w:rtl/>
        </w:rPr>
        <w:t xml:space="preserve"> / </w:t>
      </w:r>
      <w:r w:rsidRPr="00D60E78">
        <w:rPr>
          <w:rtl/>
        </w:rPr>
        <w:t>926.</w:t>
      </w:r>
    </w:p>
    <w:p w:rsidR="005A16B4" w:rsidRPr="00D60E78" w:rsidRDefault="005A16B4" w:rsidP="00186A7B">
      <w:pPr>
        <w:pStyle w:val="libFootnote0"/>
        <w:rPr>
          <w:rtl/>
        </w:rPr>
      </w:pPr>
      <w:r w:rsidRPr="00D60E78">
        <w:rPr>
          <w:rtl/>
        </w:rPr>
        <w:t>(</w:t>
      </w:r>
      <w:r w:rsidR="00186A7B">
        <w:rPr>
          <w:rFonts w:hint="cs"/>
          <w:rtl/>
        </w:rPr>
        <w:t>3</w:t>
      </w:r>
      <w:r w:rsidRPr="00D60E78">
        <w:rPr>
          <w:rtl/>
        </w:rPr>
        <w:t>) تقدم في الباب 7 من أبواب التيمم.</w:t>
      </w:r>
    </w:p>
    <w:p w:rsidR="005A16B4" w:rsidRPr="00D60E78" w:rsidRDefault="005A16B4" w:rsidP="00186A7B">
      <w:pPr>
        <w:pStyle w:val="libFootnote0"/>
        <w:rPr>
          <w:rtl/>
        </w:rPr>
      </w:pPr>
      <w:r w:rsidRPr="00D60E78">
        <w:rPr>
          <w:rtl/>
        </w:rPr>
        <w:t>(</w:t>
      </w:r>
      <w:r w:rsidR="00186A7B">
        <w:rPr>
          <w:rFonts w:hint="cs"/>
          <w:rtl/>
        </w:rPr>
        <w:t>4</w:t>
      </w:r>
      <w:r w:rsidRPr="00D60E78">
        <w:rPr>
          <w:rtl/>
        </w:rPr>
        <w:t>) تقدم في الباب 1 من أبواب مكان المصل</w:t>
      </w:r>
      <w:r>
        <w:rPr>
          <w:rFonts w:hint="cs"/>
          <w:rtl/>
        </w:rPr>
        <w:t>ّ</w:t>
      </w:r>
      <w:r w:rsidRPr="00D60E78">
        <w:rPr>
          <w:rtl/>
        </w:rPr>
        <w:t>ي</w:t>
      </w:r>
      <w:r>
        <w:rPr>
          <w:rtl/>
        </w:rPr>
        <w:t>،</w:t>
      </w:r>
      <w:r w:rsidRPr="00D60E78">
        <w:rPr>
          <w:rtl/>
        </w:rPr>
        <w:t xml:space="preserve"> وتقدم ما يدل على ذلك في الحديث 8 من الباب 1 من أبواب مقدمة العبادات</w:t>
      </w:r>
      <w:r>
        <w:rPr>
          <w:rtl/>
        </w:rPr>
        <w:t>،</w:t>
      </w:r>
      <w:r w:rsidRPr="00D60E78">
        <w:rPr>
          <w:rtl/>
        </w:rPr>
        <w:t xml:space="preserve"> وتقدم ما يدل على بعض المقصود في الحديث 5 من الباب 5 من أبواب لباس المصل</w:t>
      </w:r>
      <w:r>
        <w:rPr>
          <w:rFonts w:hint="cs"/>
          <w:rtl/>
        </w:rPr>
        <w:t>ّ</w:t>
      </w:r>
      <w:r w:rsidRPr="00D60E78">
        <w:rPr>
          <w:rtl/>
        </w:rPr>
        <w:t>ي.</w:t>
      </w:r>
    </w:p>
    <w:p w:rsidR="005A16B4" w:rsidRDefault="005A16B4" w:rsidP="007108A1">
      <w:pPr>
        <w:pStyle w:val="libFootnote0"/>
        <w:rPr>
          <w:rtl/>
        </w:rPr>
      </w:pPr>
      <w:r>
        <w:rPr>
          <w:rtl/>
        </w:rPr>
        <w:t>9 - التهذيب 2</w:t>
      </w:r>
      <w:r w:rsidR="0035190A">
        <w:rPr>
          <w:rtl/>
        </w:rPr>
        <w:t>:</w:t>
      </w:r>
      <w:r>
        <w:rPr>
          <w:rtl/>
        </w:rPr>
        <w:t xml:space="preserve"> 311 / 1262.</w:t>
      </w:r>
    </w:p>
    <w:p w:rsidR="005A16B4" w:rsidRPr="00D60E78" w:rsidRDefault="005A16B4" w:rsidP="00186A7B">
      <w:pPr>
        <w:pStyle w:val="libFootnote0"/>
        <w:rPr>
          <w:rtl/>
        </w:rPr>
      </w:pPr>
      <w:r w:rsidRPr="00D60E78">
        <w:rPr>
          <w:rtl/>
        </w:rPr>
        <w:t>(</w:t>
      </w:r>
      <w:r w:rsidR="00186A7B">
        <w:rPr>
          <w:rFonts w:hint="cs"/>
          <w:rtl/>
        </w:rPr>
        <w:t>5</w:t>
      </w:r>
      <w:r w:rsidRPr="00D60E78">
        <w:rPr>
          <w:rtl/>
        </w:rPr>
        <w:t>) الفقيه 1</w:t>
      </w:r>
      <w:r w:rsidR="0035190A">
        <w:rPr>
          <w:rtl/>
        </w:rPr>
        <w:t>:</w:t>
      </w:r>
      <w:r w:rsidRPr="00D60E78">
        <w:rPr>
          <w:rtl/>
        </w:rPr>
        <w:t xml:space="preserve"> 169</w:t>
      </w:r>
      <w:r>
        <w:rPr>
          <w:rtl/>
        </w:rPr>
        <w:t xml:space="preserve"> / </w:t>
      </w:r>
      <w:r w:rsidRPr="00D60E78">
        <w:rPr>
          <w:rtl/>
        </w:rPr>
        <w:t>800.</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[ 67</w:t>
      </w:r>
      <w:r>
        <w:rPr>
          <w:rtl/>
        </w:rPr>
        <w:t>49 ] 10</w:t>
      </w:r>
      <w:r>
        <w:rPr>
          <w:rFonts w:hint="cs"/>
          <w:rtl/>
        </w:rPr>
        <w:t xml:space="preserve"> - </w:t>
      </w:r>
      <w:r>
        <w:rPr>
          <w:rtl/>
        </w:rPr>
        <w:t xml:space="preserve">وعنه، عن علي بن الحكم، عن الحسين بن أبي العلاء،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ذكر أن</w:t>
      </w:r>
      <w:r>
        <w:rPr>
          <w:rFonts w:hint="cs"/>
          <w:rtl/>
        </w:rPr>
        <w:t>ّ</w:t>
      </w:r>
      <w:r>
        <w:rPr>
          <w:rtl/>
        </w:rPr>
        <w:t xml:space="preserve"> رجلاً أتى أبا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وسأله السجود على البوريا والخصفة والنبات</w:t>
      </w:r>
      <w:r>
        <w:rPr>
          <w:rFonts w:hint="cs"/>
          <w:rtl/>
        </w:rPr>
        <w:t xml:space="preserve"> </w:t>
      </w:r>
      <w:r>
        <w:rPr>
          <w:rtl/>
        </w:rPr>
        <w:t>؟ قال</w:t>
      </w:r>
      <w:r w:rsidR="0035190A">
        <w:rPr>
          <w:rtl/>
        </w:rPr>
        <w:t>:</w:t>
      </w:r>
      <w:r>
        <w:rPr>
          <w:rtl/>
        </w:rPr>
        <w:t xml:space="preserve"> نعم.</w:t>
      </w:r>
    </w:p>
    <w:p w:rsidR="005A16B4" w:rsidRDefault="005A16B4" w:rsidP="005A16B4">
      <w:pPr>
        <w:pStyle w:val="libNormal"/>
        <w:rPr>
          <w:rtl/>
        </w:rPr>
      </w:pPr>
      <w:r w:rsidRPr="005A16B4">
        <w:rPr>
          <w:rStyle w:val="libNormalChar"/>
          <w:rtl/>
        </w:rPr>
        <w:t>[ 67</w:t>
      </w:r>
      <w:r>
        <w:rPr>
          <w:rtl/>
        </w:rPr>
        <w:t>50 ] 11</w:t>
      </w:r>
      <w:r>
        <w:rPr>
          <w:rFonts w:hint="cs"/>
          <w:rtl/>
        </w:rPr>
        <w:t xml:space="preserve"> - </w:t>
      </w:r>
      <w:r>
        <w:rPr>
          <w:rtl/>
        </w:rPr>
        <w:t xml:space="preserve">الحسن بن علي بن شعبة في </w:t>
      </w:r>
      <w:r w:rsidR="00E820C4" w:rsidRPr="00E820C4">
        <w:rPr>
          <w:rStyle w:val="libNormalChar"/>
          <w:rtl/>
        </w:rPr>
        <w:t xml:space="preserve">( </w:t>
      </w:r>
      <w:r>
        <w:rPr>
          <w:rtl/>
        </w:rPr>
        <w:t>تحف العقول</w:t>
      </w:r>
      <w:r w:rsidR="00E820C4" w:rsidRPr="00E820C4">
        <w:rPr>
          <w:rStyle w:val="libNormalChar"/>
          <w:rtl/>
        </w:rPr>
        <w:t xml:space="preserve"> ) </w:t>
      </w:r>
      <w:r>
        <w:rPr>
          <w:rtl/>
        </w:rPr>
        <w:t xml:space="preserve">عن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وكل</w:t>
      </w:r>
      <w:r>
        <w:rPr>
          <w:rFonts w:hint="cs"/>
          <w:rtl/>
        </w:rPr>
        <w:t>ّ</w:t>
      </w:r>
      <w:r>
        <w:rPr>
          <w:rtl/>
        </w:rPr>
        <w:t xml:space="preserve"> شيء يكون غذاء الإ</w:t>
      </w:r>
      <w:r>
        <w:rPr>
          <w:rFonts w:hint="cs"/>
          <w:rtl/>
        </w:rPr>
        <w:t>ِ</w:t>
      </w:r>
      <w:r>
        <w:rPr>
          <w:rtl/>
        </w:rPr>
        <w:t>نسان في مطعمه أو مشربه أو ملبسه فلا تجوز الصلاة عليه ولا السجود</w:t>
      </w:r>
      <w:r w:rsidR="00234760">
        <w:rPr>
          <w:rtl/>
        </w:rPr>
        <w:t xml:space="preserve"> إلّا </w:t>
      </w:r>
      <w:r>
        <w:rPr>
          <w:rtl/>
        </w:rPr>
        <w:t>ما كان من نبات الأرض من غير ثمر، قبل أن يصير مغزولاً، فاذا صار غزلاً فلا تجوز الصلاة عليه إلا في حال ضرورة.</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وعلى بقية مضمون الباب </w:t>
      </w:r>
      <w:r w:rsidRPr="005A16B4">
        <w:rPr>
          <w:rStyle w:val="libFootnotenumChar"/>
          <w:rtl/>
        </w:rPr>
        <w:t>(1)</w:t>
      </w:r>
      <w:r>
        <w:rPr>
          <w:rtl/>
        </w:rPr>
        <w:t>.</w:t>
      </w:r>
    </w:p>
    <w:p w:rsidR="008F1188" w:rsidRDefault="008F1188" w:rsidP="008F1188">
      <w:pPr>
        <w:pStyle w:val="Heading2Center"/>
        <w:rPr>
          <w:rStyle w:val="libNormalChar"/>
          <w:rtl/>
        </w:rPr>
      </w:pPr>
      <w:bookmarkStart w:id="1246" w:name="_Toc275419299"/>
      <w:bookmarkStart w:id="1247" w:name="_Toc300141030"/>
      <w:bookmarkStart w:id="1248" w:name="_Toc374784142"/>
      <w:bookmarkStart w:id="1249" w:name="_Toc257224482"/>
      <w:r>
        <w:rPr>
          <w:rtl/>
        </w:rPr>
        <w:t>2 - باب عدم جواز السجود اختياراً على القطن والكت</w:t>
      </w:r>
      <w:r>
        <w:rPr>
          <w:rFonts w:hint="cs"/>
          <w:rtl/>
        </w:rPr>
        <w:t>ّ</w:t>
      </w:r>
      <w:r>
        <w:rPr>
          <w:rtl/>
        </w:rPr>
        <w:t>ان والشعر</w:t>
      </w:r>
      <w:bookmarkStart w:id="1250" w:name="_Toc275419300"/>
      <w:bookmarkStart w:id="1251" w:name="_Toc300141031"/>
      <w:bookmarkEnd w:id="1246"/>
      <w:bookmarkEnd w:id="1247"/>
      <w:r>
        <w:rPr>
          <w:rFonts w:hint="cs"/>
          <w:rtl/>
        </w:rPr>
        <w:t xml:space="preserve"> </w:t>
      </w:r>
      <w:r>
        <w:rPr>
          <w:rtl/>
        </w:rPr>
        <w:t>والصوف وكل</w:t>
      </w:r>
      <w:r>
        <w:rPr>
          <w:rFonts w:hint="cs"/>
          <w:rtl/>
        </w:rPr>
        <w:t>ّ</w:t>
      </w:r>
      <w:r>
        <w:rPr>
          <w:rtl/>
        </w:rPr>
        <w:t xml:space="preserve"> ما يلبس أو يؤكل</w:t>
      </w:r>
      <w:bookmarkEnd w:id="1248"/>
      <w:bookmarkEnd w:id="1249"/>
      <w:bookmarkEnd w:id="1250"/>
      <w:bookmarkEnd w:id="1251"/>
    </w:p>
    <w:p w:rsidR="005A16B4" w:rsidRDefault="005A16B4" w:rsidP="005A16B4">
      <w:pPr>
        <w:pStyle w:val="libNormal"/>
        <w:rPr>
          <w:rtl/>
        </w:rPr>
      </w:pPr>
      <w:r w:rsidRPr="005A16B4">
        <w:rPr>
          <w:rStyle w:val="libNormalChar"/>
          <w:rtl/>
        </w:rPr>
        <w:t>[ 67</w:t>
      </w:r>
      <w:r>
        <w:rPr>
          <w:rtl/>
        </w:rPr>
        <w:t>51 ] 1</w:t>
      </w:r>
      <w:r>
        <w:rPr>
          <w:rFonts w:hint="cs"/>
          <w:rtl/>
        </w:rPr>
        <w:t xml:space="preserve"> - </w:t>
      </w:r>
      <w:r>
        <w:rPr>
          <w:rtl/>
        </w:rPr>
        <w:t>محم</w:t>
      </w:r>
      <w:r>
        <w:rPr>
          <w:rFonts w:hint="cs"/>
          <w:rtl/>
        </w:rPr>
        <w:t>ّ</w:t>
      </w:r>
      <w:r>
        <w:rPr>
          <w:rtl/>
        </w:rPr>
        <w:t>د بن يعقوب، عن علي بن إبراهيم، عن أبيه، وعن محم</w:t>
      </w:r>
      <w:r>
        <w:rPr>
          <w:rFonts w:hint="cs"/>
          <w:rtl/>
        </w:rPr>
        <w:t>ّ</w:t>
      </w:r>
      <w:r>
        <w:rPr>
          <w:rtl/>
        </w:rPr>
        <w:t xml:space="preserve">د بن إسماعيل، عن الفضل بن شاذان جميعاً، عن حمّاد بن عيسى، عن حريز،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أسجد على الزفت يعني القير</w:t>
      </w:r>
      <w:r>
        <w:rPr>
          <w:rFonts w:hint="cs"/>
          <w:rtl/>
        </w:rPr>
        <w:t xml:space="preserve"> </w:t>
      </w:r>
      <w:r>
        <w:rPr>
          <w:rtl/>
        </w:rPr>
        <w:t>؟ فقال</w:t>
      </w:r>
      <w:r w:rsidR="0035190A">
        <w:rPr>
          <w:rtl/>
        </w:rPr>
        <w:t>:</w:t>
      </w:r>
      <w:r>
        <w:rPr>
          <w:rtl/>
        </w:rPr>
        <w:t xml:space="preserve"> لا، ولا على الثوب الكرسف ولا على الصوف، ولا على شيء من الحيوان، ولا على طعام، ولا على شيء من ثمار</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10 - التهذيب 2</w:t>
      </w:r>
      <w:r w:rsidR="0035190A">
        <w:rPr>
          <w:rtl/>
        </w:rPr>
        <w:t>:</w:t>
      </w:r>
      <w:r>
        <w:rPr>
          <w:rtl/>
        </w:rPr>
        <w:t xml:space="preserve"> 311 / 1261.</w:t>
      </w:r>
    </w:p>
    <w:p w:rsidR="005A16B4" w:rsidRDefault="005A16B4" w:rsidP="007108A1">
      <w:pPr>
        <w:pStyle w:val="libFootnote0"/>
        <w:rPr>
          <w:rtl/>
        </w:rPr>
      </w:pPr>
      <w:r>
        <w:rPr>
          <w:rtl/>
        </w:rPr>
        <w:t>11 - تحف العقول</w:t>
      </w:r>
      <w:r w:rsidR="0035190A">
        <w:rPr>
          <w:rtl/>
        </w:rPr>
        <w:t>:</w:t>
      </w:r>
      <w:r>
        <w:rPr>
          <w:rtl/>
        </w:rPr>
        <w:t xml:space="preserve"> 252.</w:t>
      </w:r>
    </w:p>
    <w:p w:rsidR="005A16B4" w:rsidRPr="00D60E78" w:rsidRDefault="005A16B4" w:rsidP="007108A1">
      <w:pPr>
        <w:pStyle w:val="libFootnote0"/>
        <w:rPr>
          <w:rtl/>
        </w:rPr>
      </w:pPr>
      <w:r w:rsidRPr="00D60E78">
        <w:rPr>
          <w:rtl/>
        </w:rPr>
        <w:t xml:space="preserve">(1) يأتي ما يدل على ذلك في الباب 2 </w:t>
      </w:r>
      <w:r>
        <w:rPr>
          <w:rtl/>
        </w:rPr>
        <w:t>و 1</w:t>
      </w:r>
      <w:r w:rsidRPr="00D60E78">
        <w:rPr>
          <w:rtl/>
        </w:rPr>
        <w:t>0</w:t>
      </w:r>
      <w:r>
        <w:rPr>
          <w:rtl/>
        </w:rPr>
        <w:t>،</w:t>
      </w:r>
      <w:r w:rsidRPr="00D60E78">
        <w:rPr>
          <w:rtl/>
        </w:rPr>
        <w:t xml:space="preserve"> وفي الحديث 1 من الباب 12</w:t>
      </w:r>
      <w:r>
        <w:rPr>
          <w:rtl/>
        </w:rPr>
        <w:t>،</w:t>
      </w:r>
      <w:r w:rsidRPr="00D60E78">
        <w:rPr>
          <w:rtl/>
        </w:rPr>
        <w:t xml:space="preserve"> وفي الباب 13 </w:t>
      </w:r>
      <w:r>
        <w:rPr>
          <w:rtl/>
        </w:rPr>
        <w:t>و 1</w:t>
      </w:r>
      <w:r w:rsidRPr="00D60E78">
        <w:rPr>
          <w:rtl/>
        </w:rPr>
        <w:t>4</w:t>
      </w:r>
      <w:r>
        <w:rPr>
          <w:rtl/>
        </w:rPr>
        <w:t>،</w:t>
      </w:r>
      <w:r w:rsidRPr="00D60E78">
        <w:rPr>
          <w:rtl/>
        </w:rPr>
        <w:t xml:space="preserve"> وفي الحديث 4 من الباب 15</w:t>
      </w:r>
      <w:r>
        <w:rPr>
          <w:rtl/>
        </w:rPr>
        <w:t>،</w:t>
      </w:r>
      <w:r w:rsidRPr="00D60E78">
        <w:rPr>
          <w:rtl/>
        </w:rPr>
        <w:t xml:space="preserve"> وفي الباب 16 </w:t>
      </w:r>
      <w:r>
        <w:rPr>
          <w:rtl/>
        </w:rPr>
        <w:t>و 1</w:t>
      </w:r>
      <w:r w:rsidRPr="00D60E78">
        <w:rPr>
          <w:rtl/>
        </w:rPr>
        <w:t>7 من هذه الأبواب</w:t>
      </w:r>
      <w:r>
        <w:rPr>
          <w:rtl/>
        </w:rPr>
        <w:t>،</w:t>
      </w:r>
      <w:r w:rsidRPr="00D60E78">
        <w:rPr>
          <w:rtl/>
        </w:rPr>
        <w:t xml:space="preserve"> وفي الحديث 18 من الباب 1 من أبواب أفعال الصلاة</w:t>
      </w:r>
      <w:r>
        <w:rPr>
          <w:rtl/>
        </w:rPr>
        <w:t>،</w:t>
      </w:r>
      <w:r w:rsidRPr="00D60E78">
        <w:rPr>
          <w:rtl/>
        </w:rPr>
        <w:t xml:space="preserve"> وفي الباب 8 </w:t>
      </w:r>
      <w:r>
        <w:rPr>
          <w:rtl/>
        </w:rPr>
        <w:t>و 9</w:t>
      </w:r>
      <w:r w:rsidRPr="00D60E78">
        <w:rPr>
          <w:rtl/>
        </w:rPr>
        <w:t xml:space="preserve"> </w:t>
      </w:r>
      <w:r>
        <w:rPr>
          <w:rtl/>
        </w:rPr>
        <w:t>و 1</w:t>
      </w:r>
      <w:r w:rsidRPr="00D60E78">
        <w:rPr>
          <w:rtl/>
        </w:rPr>
        <w:t xml:space="preserve">1 </w:t>
      </w:r>
      <w:r>
        <w:rPr>
          <w:rtl/>
        </w:rPr>
        <w:t>و 1</w:t>
      </w:r>
      <w:r w:rsidRPr="00D60E78">
        <w:rPr>
          <w:rtl/>
        </w:rPr>
        <w:t xml:space="preserve">2 </w:t>
      </w:r>
      <w:r>
        <w:rPr>
          <w:rtl/>
        </w:rPr>
        <w:t>و 1</w:t>
      </w:r>
      <w:r w:rsidRPr="00D60E78">
        <w:rPr>
          <w:rtl/>
        </w:rPr>
        <w:t>8 من أبواب السجود.</w:t>
      </w:r>
    </w:p>
    <w:p w:rsidR="005A16B4" w:rsidRDefault="005A16B4" w:rsidP="008F1188">
      <w:pPr>
        <w:pStyle w:val="libFootnoteCenterBold"/>
        <w:rPr>
          <w:rtl/>
        </w:rPr>
      </w:pPr>
      <w:r>
        <w:rPr>
          <w:rtl/>
        </w:rPr>
        <w:t>الباب 2</w:t>
      </w:r>
    </w:p>
    <w:p w:rsidR="005A16B4" w:rsidRDefault="005A16B4" w:rsidP="008F1188">
      <w:pPr>
        <w:pStyle w:val="libFootnoteCenterBold"/>
        <w:rPr>
          <w:rtl/>
        </w:rPr>
      </w:pPr>
      <w:r>
        <w:rPr>
          <w:rtl/>
        </w:rPr>
        <w:t>فيه 7 أحاديث</w:t>
      </w:r>
    </w:p>
    <w:p w:rsidR="005A16B4" w:rsidRDefault="005A16B4" w:rsidP="007108A1">
      <w:pPr>
        <w:pStyle w:val="libFootnote0"/>
        <w:rPr>
          <w:rtl/>
        </w:rPr>
      </w:pPr>
      <w:r>
        <w:rPr>
          <w:rtl/>
        </w:rPr>
        <w:t>1 - الكافي 3</w:t>
      </w:r>
      <w:r w:rsidR="0035190A">
        <w:rPr>
          <w:rtl/>
        </w:rPr>
        <w:t>:</w:t>
      </w:r>
      <w:r>
        <w:rPr>
          <w:rtl/>
        </w:rPr>
        <w:t xml:space="preserve"> 330 / 2.</w:t>
      </w:r>
    </w:p>
    <w:p w:rsidR="007108A1" w:rsidRPr="00BC18D8" w:rsidRDefault="007108A1" w:rsidP="007108A1">
      <w:pPr>
        <w:pStyle w:val="libNormal"/>
        <w:rPr>
          <w:rtl/>
        </w:rPr>
      </w:pPr>
      <w:r w:rsidRPr="00535419">
        <w:rPr>
          <w:rtl/>
        </w:rPr>
        <w:br w:type="page"/>
      </w:r>
    </w:p>
    <w:p w:rsidR="005A16B4" w:rsidRDefault="005A16B4" w:rsidP="008F1188">
      <w:pPr>
        <w:pStyle w:val="libNormal0"/>
        <w:rPr>
          <w:rtl/>
        </w:rPr>
      </w:pPr>
      <w:r>
        <w:rPr>
          <w:rtl/>
        </w:rPr>
        <w:lastRenderedPageBreak/>
        <w:t xml:space="preserve">الأرض </w:t>
      </w:r>
      <w:r w:rsidRPr="005A16B4">
        <w:rPr>
          <w:rStyle w:val="libFootnotenumChar"/>
          <w:rtl/>
        </w:rPr>
        <w:t>(1)</w:t>
      </w:r>
      <w:r>
        <w:rPr>
          <w:rtl/>
        </w:rPr>
        <w:t>، ولا على شيء من الرياش.</w:t>
      </w:r>
    </w:p>
    <w:p w:rsidR="005A16B4" w:rsidRDefault="005A16B4" w:rsidP="005A16B4">
      <w:pPr>
        <w:pStyle w:val="libNormal"/>
        <w:rPr>
          <w:rtl/>
        </w:rPr>
      </w:pPr>
      <w:r>
        <w:rPr>
          <w:rtl/>
        </w:rPr>
        <w:t xml:space="preserve">ورواه الشيخ بإسناده عن علي بن إبراهيم، مثله </w:t>
      </w:r>
      <w:r w:rsidRPr="005A16B4">
        <w:rPr>
          <w:rStyle w:val="libFootnotenumChar"/>
          <w:rtl/>
        </w:rPr>
        <w:t>(2)</w:t>
      </w:r>
      <w:r>
        <w:rPr>
          <w:rtl/>
        </w:rPr>
        <w:t>.</w:t>
      </w:r>
    </w:p>
    <w:p w:rsidR="005A16B4" w:rsidRDefault="005A16B4" w:rsidP="008F1188">
      <w:pPr>
        <w:pStyle w:val="libNormal"/>
        <w:rPr>
          <w:rtl/>
        </w:rPr>
      </w:pPr>
      <w:r w:rsidRPr="005A16B4">
        <w:rPr>
          <w:rStyle w:val="libNormalChar"/>
          <w:rtl/>
        </w:rPr>
        <w:t>[ 67</w:t>
      </w:r>
      <w:r>
        <w:rPr>
          <w:rtl/>
        </w:rPr>
        <w:t>52 ] 2</w:t>
      </w:r>
      <w:r>
        <w:rPr>
          <w:rFonts w:hint="cs"/>
          <w:rtl/>
        </w:rPr>
        <w:t xml:space="preserve"> - </w:t>
      </w:r>
      <w:r>
        <w:rPr>
          <w:rtl/>
        </w:rPr>
        <w:t>وعن محم</w:t>
      </w:r>
      <w:r>
        <w:rPr>
          <w:rFonts w:hint="cs"/>
          <w:rtl/>
        </w:rPr>
        <w:t>ّ</w:t>
      </w:r>
      <w:r>
        <w:rPr>
          <w:rtl/>
        </w:rPr>
        <w:t>د بن يحيى، عن أحمد بن محم</w:t>
      </w:r>
      <w:r>
        <w:rPr>
          <w:rFonts w:hint="cs"/>
          <w:rtl/>
        </w:rPr>
        <w:t>ّ</w:t>
      </w:r>
      <w:r>
        <w:rPr>
          <w:rtl/>
        </w:rPr>
        <w:t xml:space="preserve">د، عن الحسين بن سعيد، عن فضالة، عن أبان، عن عبد الرحمن بن أبي عبد الله </w:t>
      </w:r>
      <w:r w:rsidRPr="005A16B4">
        <w:rPr>
          <w:rStyle w:val="libFootnotenumChar"/>
          <w:rtl/>
        </w:rPr>
        <w:t>(</w:t>
      </w:r>
      <w:r w:rsidR="008F1188">
        <w:rPr>
          <w:rStyle w:val="libFootnotenumChar"/>
          <w:rFonts w:hint="cs"/>
          <w:rtl/>
        </w:rPr>
        <w:t>3</w:t>
      </w:r>
      <w:r w:rsidRPr="005A16B4">
        <w:rPr>
          <w:rStyle w:val="libFootnotenumChar"/>
          <w:rtl/>
        </w:rPr>
        <w:t>)</w:t>
      </w:r>
      <w:r>
        <w:rPr>
          <w:rtl/>
        </w:rPr>
        <w:t xml:space="preserve">، عن حمران، عن أحدهما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كان أبي يصل</w:t>
      </w:r>
      <w:r>
        <w:rPr>
          <w:rFonts w:hint="cs"/>
          <w:rtl/>
        </w:rPr>
        <w:t>ّ</w:t>
      </w:r>
      <w:r>
        <w:rPr>
          <w:rtl/>
        </w:rPr>
        <w:t>ي على الخمرة يجعلها على الطنفسة ويسجد عليها، فإذا لم تكن خمرة جعل حصى على الطنفسة حيث يسجد.</w:t>
      </w:r>
    </w:p>
    <w:p w:rsidR="005A16B4" w:rsidRDefault="005A16B4" w:rsidP="008F1188">
      <w:pPr>
        <w:pStyle w:val="libNormal"/>
        <w:rPr>
          <w:rtl/>
        </w:rPr>
      </w:pPr>
      <w:r>
        <w:rPr>
          <w:rtl/>
        </w:rPr>
        <w:t>ورواه الشيخ باسناده عن الحسين بن سعيد، عن فضالة، عن جميل بن در</w:t>
      </w:r>
      <w:r>
        <w:rPr>
          <w:rFonts w:hint="cs"/>
          <w:rtl/>
        </w:rPr>
        <w:t>ّ</w:t>
      </w:r>
      <w:r>
        <w:rPr>
          <w:rtl/>
        </w:rPr>
        <w:t xml:space="preserve">اج، عن أبان، ونحوه </w:t>
      </w:r>
      <w:r w:rsidRPr="005A16B4">
        <w:rPr>
          <w:rStyle w:val="libFootnotenumChar"/>
          <w:rtl/>
        </w:rPr>
        <w:t>(</w:t>
      </w:r>
      <w:r w:rsidR="008F1188">
        <w:rPr>
          <w:rStyle w:val="libFootnotenumChar"/>
          <w:rFonts w:hint="cs"/>
          <w:rtl/>
        </w:rPr>
        <w:t>4</w:t>
      </w:r>
      <w:r w:rsidRPr="005A16B4">
        <w:rPr>
          <w:rStyle w:val="libFootnotenumChar"/>
          <w:rtl/>
        </w:rPr>
        <w:t>)</w:t>
      </w:r>
      <w:r>
        <w:rPr>
          <w:rtl/>
        </w:rPr>
        <w:t>.</w:t>
      </w:r>
    </w:p>
    <w:p w:rsidR="005A16B4" w:rsidRDefault="005A16B4" w:rsidP="008F1188">
      <w:pPr>
        <w:pStyle w:val="libNormal"/>
        <w:rPr>
          <w:rtl/>
        </w:rPr>
      </w:pPr>
      <w:r w:rsidRPr="005A16B4">
        <w:rPr>
          <w:rStyle w:val="libNormalChar"/>
          <w:rtl/>
        </w:rPr>
        <w:t>[ 67</w:t>
      </w:r>
      <w:r>
        <w:rPr>
          <w:rtl/>
        </w:rPr>
        <w:t>53 ] 3</w:t>
      </w:r>
      <w:r>
        <w:rPr>
          <w:rFonts w:hint="cs"/>
          <w:rtl/>
        </w:rPr>
        <w:t xml:space="preserve"> - </w:t>
      </w:r>
      <w:r>
        <w:rPr>
          <w:rtl/>
        </w:rPr>
        <w:t>وعنه، عن أحمد بن محم</w:t>
      </w:r>
      <w:r>
        <w:rPr>
          <w:rFonts w:hint="cs"/>
          <w:rtl/>
        </w:rPr>
        <w:t>ّ</w:t>
      </w:r>
      <w:r>
        <w:rPr>
          <w:rtl/>
        </w:rPr>
        <w:t>د، عن محم</w:t>
      </w:r>
      <w:r>
        <w:rPr>
          <w:rFonts w:hint="cs"/>
          <w:rtl/>
        </w:rPr>
        <w:t>ّ</w:t>
      </w:r>
      <w:r>
        <w:rPr>
          <w:rtl/>
        </w:rPr>
        <w:t>د بن سنان، عن ابن مسكان، عن الحلبي قال</w:t>
      </w:r>
      <w:r w:rsidR="0035190A">
        <w:rPr>
          <w:rtl/>
        </w:rPr>
        <w:t>:</w:t>
      </w:r>
      <w:r>
        <w:rPr>
          <w:rtl/>
        </w:rPr>
        <w:t xml:space="preserve"> قال أبو عبد الله </w:t>
      </w:r>
      <w:r w:rsidR="008F1188" w:rsidRPr="00E820C4">
        <w:rPr>
          <w:rStyle w:val="libNormalChar"/>
          <w:rFonts w:hint="cs"/>
          <w:rtl/>
        </w:rPr>
        <w:t xml:space="preserve">( </w:t>
      </w:r>
      <w:r w:rsidR="008F1188">
        <w:rPr>
          <w:rStyle w:val="libAlaemChar"/>
          <w:rFonts w:hint="cs"/>
          <w:rtl/>
        </w:rPr>
        <w:t>عليه‌السلام</w:t>
      </w:r>
      <w:r w:rsidR="008F1188" w:rsidRPr="00E820C4">
        <w:rPr>
          <w:rStyle w:val="libNormalChar"/>
          <w:rFonts w:hint="cs"/>
          <w:rtl/>
        </w:rPr>
        <w:t xml:space="preserve"> )</w:t>
      </w:r>
      <w:r w:rsidR="0035190A">
        <w:rPr>
          <w:rtl/>
        </w:rPr>
        <w:t>:</w:t>
      </w:r>
      <w:r>
        <w:rPr>
          <w:rtl/>
        </w:rPr>
        <w:t xml:space="preserve"> دعا أبي بالخمرة فأبطأت عليه فأخذ كف</w:t>
      </w:r>
      <w:r>
        <w:rPr>
          <w:rFonts w:hint="cs"/>
          <w:rtl/>
        </w:rPr>
        <w:t>ّ</w:t>
      </w:r>
      <w:r>
        <w:rPr>
          <w:rtl/>
        </w:rPr>
        <w:t>اً من حصى فجعله على البساط ثم</w:t>
      </w:r>
      <w:r>
        <w:rPr>
          <w:rFonts w:hint="cs"/>
          <w:rtl/>
        </w:rPr>
        <w:t>ّ</w:t>
      </w:r>
      <w:r>
        <w:rPr>
          <w:rtl/>
        </w:rPr>
        <w:t xml:space="preserve"> سجد.</w:t>
      </w:r>
    </w:p>
    <w:p w:rsidR="005A16B4" w:rsidRDefault="005A16B4" w:rsidP="008F1188">
      <w:pPr>
        <w:pStyle w:val="libNormal"/>
        <w:rPr>
          <w:rtl/>
        </w:rPr>
      </w:pPr>
      <w:r>
        <w:rPr>
          <w:rtl/>
        </w:rPr>
        <w:t>ورواه الشيخ بإسناده عن أحمد بن محم</w:t>
      </w:r>
      <w:r>
        <w:rPr>
          <w:rFonts w:hint="cs"/>
          <w:rtl/>
        </w:rPr>
        <w:t>ّ</w:t>
      </w:r>
      <w:r>
        <w:rPr>
          <w:rtl/>
        </w:rPr>
        <w:t xml:space="preserve">د، مثله </w:t>
      </w:r>
      <w:r w:rsidRPr="005A16B4">
        <w:rPr>
          <w:rStyle w:val="libFootnotenumChar"/>
          <w:rtl/>
        </w:rPr>
        <w:t>(</w:t>
      </w:r>
      <w:r w:rsidR="008F1188">
        <w:rPr>
          <w:rStyle w:val="libFootnotenumChar"/>
          <w:rFonts w:hint="cs"/>
          <w:rtl/>
        </w:rPr>
        <w:t>5</w:t>
      </w:r>
      <w:r w:rsidRPr="005A16B4">
        <w:rPr>
          <w:rStyle w:val="libFootnotenumChar"/>
          <w:rtl/>
        </w:rPr>
        <w:t>)</w:t>
      </w:r>
      <w:r>
        <w:rPr>
          <w:rtl/>
        </w:rPr>
        <w:t>.</w:t>
      </w:r>
    </w:p>
    <w:p w:rsidR="005A16B4" w:rsidRDefault="005A16B4" w:rsidP="005A16B4">
      <w:pPr>
        <w:pStyle w:val="libNormal"/>
        <w:rPr>
          <w:rtl/>
        </w:rPr>
      </w:pPr>
      <w:r w:rsidRPr="005A16B4">
        <w:rPr>
          <w:rStyle w:val="libNormalChar"/>
          <w:rtl/>
        </w:rPr>
        <w:t>[ 67</w:t>
      </w:r>
      <w:r>
        <w:rPr>
          <w:rtl/>
        </w:rPr>
        <w:t>54 ] 4</w:t>
      </w:r>
      <w:r>
        <w:rPr>
          <w:rFonts w:hint="cs"/>
          <w:rtl/>
        </w:rPr>
        <w:t xml:space="preserve"> - </w:t>
      </w:r>
      <w:r>
        <w:rPr>
          <w:rtl/>
        </w:rPr>
        <w:t xml:space="preserve">جعفر بن الحسن بن سعيد المحقق في </w:t>
      </w:r>
      <w:r w:rsidR="00E820C4" w:rsidRPr="00E820C4">
        <w:rPr>
          <w:rStyle w:val="libNormalChar"/>
          <w:rtl/>
        </w:rPr>
        <w:t xml:space="preserve">( </w:t>
      </w:r>
      <w:r>
        <w:rPr>
          <w:rtl/>
        </w:rPr>
        <w:t>المعتبر )</w:t>
      </w:r>
      <w:r w:rsidR="0035190A">
        <w:rPr>
          <w:rtl/>
        </w:rPr>
        <w:t>:</w:t>
      </w:r>
      <w:r>
        <w:rPr>
          <w:rtl/>
        </w:rPr>
        <w:t xml:space="preserve">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يصل</w:t>
      </w:r>
      <w:r>
        <w:rPr>
          <w:rFonts w:hint="cs"/>
          <w:rtl/>
        </w:rPr>
        <w:t>ّ</w:t>
      </w:r>
      <w:r>
        <w:rPr>
          <w:rtl/>
        </w:rPr>
        <w:t>ي على البساط</w:t>
      </w:r>
    </w:p>
    <w:p w:rsidR="005A16B4" w:rsidRDefault="007108A1" w:rsidP="007108A1">
      <w:pPr>
        <w:pStyle w:val="libLine"/>
        <w:rPr>
          <w:rtl/>
        </w:rPr>
      </w:pPr>
      <w:r>
        <w:rPr>
          <w:rtl/>
        </w:rPr>
        <w:t>____________________</w:t>
      </w:r>
    </w:p>
    <w:p w:rsidR="005A16B4" w:rsidRPr="00D60E78" w:rsidRDefault="005A16B4" w:rsidP="007108A1">
      <w:pPr>
        <w:pStyle w:val="libFootnote0"/>
        <w:rPr>
          <w:rtl/>
        </w:rPr>
      </w:pPr>
      <w:r w:rsidRPr="00D60E78">
        <w:rPr>
          <w:rtl/>
        </w:rPr>
        <w:t>(1) قال في الذكر</w:t>
      </w:r>
      <w:r w:rsidRPr="00FE0DFE">
        <w:rPr>
          <w:rtl/>
        </w:rPr>
        <w:t>ى</w:t>
      </w:r>
      <w:r w:rsidRPr="00FE0DFE">
        <w:rPr>
          <w:rFonts w:hint="cs"/>
          <w:rtl/>
        </w:rPr>
        <w:t>ٰ</w:t>
      </w:r>
      <w:r w:rsidR="0035190A">
        <w:rPr>
          <w:rtl/>
        </w:rPr>
        <w:t>:</w:t>
      </w:r>
      <w:r w:rsidRPr="00D60E78">
        <w:rPr>
          <w:rtl/>
        </w:rPr>
        <w:t xml:space="preserve"> ات</w:t>
      </w:r>
      <w:r>
        <w:rPr>
          <w:rFonts w:hint="cs"/>
          <w:rtl/>
        </w:rPr>
        <w:t>ّ</w:t>
      </w:r>
      <w:r w:rsidRPr="00D60E78">
        <w:rPr>
          <w:rtl/>
        </w:rPr>
        <w:t>فق الأصحاب على أن</w:t>
      </w:r>
      <w:r>
        <w:rPr>
          <w:rFonts w:hint="cs"/>
          <w:rtl/>
        </w:rPr>
        <w:t>ّ</w:t>
      </w:r>
      <w:r w:rsidRPr="00D60E78">
        <w:rPr>
          <w:rtl/>
        </w:rPr>
        <w:t>ه لا يجوز السجود على ما ليس بأرض</w:t>
      </w:r>
      <w:r>
        <w:rPr>
          <w:rtl/>
        </w:rPr>
        <w:t>،</w:t>
      </w:r>
      <w:r w:rsidRPr="00D60E78">
        <w:rPr>
          <w:rtl/>
        </w:rPr>
        <w:t xml:space="preserve"> ولا ما ينبت منها كالجلد والصوف والشعر والحرير</w:t>
      </w:r>
      <w:r>
        <w:rPr>
          <w:rtl/>
        </w:rPr>
        <w:t>،</w:t>
      </w:r>
      <w:r w:rsidRPr="00D60E78">
        <w:rPr>
          <w:rtl/>
        </w:rPr>
        <w:t xml:space="preserve"> وأجمع العام</w:t>
      </w:r>
      <w:r>
        <w:rPr>
          <w:rFonts w:hint="cs"/>
          <w:rtl/>
        </w:rPr>
        <w:t>ّ</w:t>
      </w:r>
      <w:r w:rsidRPr="00D60E78">
        <w:rPr>
          <w:rtl/>
        </w:rPr>
        <w:t>ة على جوازه</w:t>
      </w:r>
      <w:r>
        <w:rPr>
          <w:rtl/>
        </w:rPr>
        <w:t>،</w:t>
      </w:r>
      <w:r w:rsidRPr="00D60E78">
        <w:rPr>
          <w:rtl/>
        </w:rPr>
        <w:t xml:space="preserve"> ثم</w:t>
      </w:r>
      <w:r>
        <w:rPr>
          <w:rFonts w:hint="cs"/>
          <w:rtl/>
        </w:rPr>
        <w:t>ّ</w:t>
      </w:r>
      <w:r w:rsidRPr="00D60E78">
        <w:rPr>
          <w:rtl/>
        </w:rPr>
        <w:t xml:space="preserve"> استدل</w:t>
      </w:r>
      <w:r>
        <w:rPr>
          <w:rFonts w:hint="cs"/>
          <w:rtl/>
        </w:rPr>
        <w:t>ّ</w:t>
      </w:r>
      <w:r w:rsidRPr="00D60E78">
        <w:rPr>
          <w:rtl/>
        </w:rPr>
        <w:t xml:space="preserve"> على المنع ب</w:t>
      </w:r>
      <w:r>
        <w:rPr>
          <w:rFonts w:hint="cs"/>
          <w:rtl/>
        </w:rPr>
        <w:t>أ</w:t>
      </w:r>
      <w:r w:rsidRPr="00D60E78">
        <w:rPr>
          <w:rtl/>
        </w:rPr>
        <w:t>حاديث من صحاح العامة ومن طرق الخاصة</w:t>
      </w:r>
      <w:r>
        <w:rPr>
          <w:rtl/>
        </w:rPr>
        <w:t>،</w:t>
      </w:r>
      <w:r w:rsidRPr="00D60E78">
        <w:rPr>
          <w:rtl/>
        </w:rPr>
        <w:t xml:space="preserve"> وحمل المعارض على التقية حتى ما تضمن عدم التقية</w:t>
      </w:r>
      <w:r>
        <w:rPr>
          <w:rtl/>
        </w:rPr>
        <w:t>.</w:t>
      </w:r>
      <w:r w:rsidRPr="00D60E78">
        <w:rPr>
          <w:rtl/>
        </w:rPr>
        <w:t xml:space="preserve"> </w:t>
      </w:r>
      <w:r w:rsidR="00E820C4" w:rsidRPr="00E820C4">
        <w:rPr>
          <w:rStyle w:val="libNormalChar"/>
          <w:rtl/>
        </w:rPr>
        <w:t xml:space="preserve">( </w:t>
      </w:r>
      <w:r w:rsidRPr="00D60E78">
        <w:rPr>
          <w:rtl/>
        </w:rPr>
        <w:t>منه ق</w:t>
      </w:r>
      <w:r>
        <w:rPr>
          <w:rFonts w:hint="cs"/>
          <w:rtl/>
        </w:rPr>
        <w:t>ِ</w:t>
      </w:r>
      <w:r w:rsidRPr="00D60E78">
        <w:rPr>
          <w:rtl/>
        </w:rPr>
        <w:t>ده</w:t>
      </w:r>
      <w:r>
        <w:rPr>
          <w:rFonts w:hint="cs"/>
          <w:rtl/>
        </w:rPr>
        <w:t>ِ</w:t>
      </w:r>
      <w:r w:rsidRPr="00D60E78">
        <w:rPr>
          <w:rtl/>
        </w:rPr>
        <w:t xml:space="preserve"> في هامش المخطوط </w:t>
      </w:r>
      <w:r w:rsidRPr="00D60E78">
        <w:rPr>
          <w:cs/>
        </w:rPr>
        <w:t>‎</w:t>
      </w:r>
      <w:r w:rsidRPr="00D60E78">
        <w:rPr>
          <w:rtl/>
        </w:rPr>
        <w:t>) راجع الذكرى</w:t>
      </w:r>
      <w:r w:rsidRPr="00FE0DFE">
        <w:rPr>
          <w:rFonts w:hint="cs"/>
          <w:rtl/>
        </w:rPr>
        <w:t>ٰ</w:t>
      </w:r>
      <w:r w:rsidR="0035190A">
        <w:rPr>
          <w:rtl/>
        </w:rPr>
        <w:t>:</w:t>
      </w:r>
      <w:r w:rsidRPr="00D60E78">
        <w:rPr>
          <w:rtl/>
        </w:rPr>
        <w:t xml:space="preserve"> 158.</w:t>
      </w:r>
    </w:p>
    <w:p w:rsidR="005A16B4" w:rsidRPr="00D60E78" w:rsidRDefault="005A16B4" w:rsidP="007108A1">
      <w:pPr>
        <w:pStyle w:val="libFootnote0"/>
        <w:rPr>
          <w:rtl/>
        </w:rPr>
      </w:pPr>
      <w:r w:rsidRPr="00D60E78">
        <w:rPr>
          <w:rtl/>
        </w:rPr>
        <w:t>(2) التهذيب 2</w:t>
      </w:r>
      <w:r w:rsidR="0035190A">
        <w:rPr>
          <w:rtl/>
        </w:rPr>
        <w:t>:</w:t>
      </w:r>
      <w:r w:rsidRPr="00D60E78">
        <w:rPr>
          <w:rtl/>
        </w:rPr>
        <w:t xml:space="preserve"> 303</w:t>
      </w:r>
      <w:r>
        <w:rPr>
          <w:rtl/>
        </w:rPr>
        <w:t xml:space="preserve"> / </w:t>
      </w:r>
      <w:r w:rsidRPr="00D60E78">
        <w:rPr>
          <w:rtl/>
        </w:rPr>
        <w:t>1226</w:t>
      </w:r>
      <w:r>
        <w:rPr>
          <w:rtl/>
        </w:rPr>
        <w:t>،</w:t>
      </w:r>
      <w:r w:rsidRPr="00D60E78">
        <w:rPr>
          <w:rtl/>
        </w:rPr>
        <w:t xml:space="preserve"> والاستبصار 1</w:t>
      </w:r>
      <w:r w:rsidR="0035190A">
        <w:rPr>
          <w:rtl/>
        </w:rPr>
        <w:t>:</w:t>
      </w:r>
      <w:r w:rsidRPr="00D60E78">
        <w:rPr>
          <w:rtl/>
        </w:rPr>
        <w:t xml:space="preserve"> 331</w:t>
      </w:r>
      <w:r>
        <w:rPr>
          <w:rtl/>
        </w:rPr>
        <w:t xml:space="preserve"> / </w:t>
      </w:r>
      <w:r w:rsidRPr="00D60E78">
        <w:rPr>
          <w:rtl/>
        </w:rPr>
        <w:t>1242.</w:t>
      </w:r>
    </w:p>
    <w:p w:rsidR="005A16B4" w:rsidRDefault="005A16B4" w:rsidP="007108A1">
      <w:pPr>
        <w:pStyle w:val="libFootnote0"/>
        <w:rPr>
          <w:rtl/>
        </w:rPr>
      </w:pPr>
      <w:r>
        <w:rPr>
          <w:rtl/>
        </w:rPr>
        <w:t>2 - الكافي 3</w:t>
      </w:r>
      <w:r w:rsidR="0035190A">
        <w:rPr>
          <w:rtl/>
        </w:rPr>
        <w:t>:</w:t>
      </w:r>
      <w:r>
        <w:rPr>
          <w:rtl/>
        </w:rPr>
        <w:t xml:space="preserve"> 332 / 11.</w:t>
      </w:r>
    </w:p>
    <w:p w:rsidR="005A16B4" w:rsidRPr="00D60E78" w:rsidRDefault="005A16B4" w:rsidP="008F1188">
      <w:pPr>
        <w:pStyle w:val="libFootnote0"/>
        <w:rPr>
          <w:rtl/>
        </w:rPr>
      </w:pPr>
      <w:r w:rsidRPr="00D60E78">
        <w:rPr>
          <w:rtl/>
        </w:rPr>
        <w:t>(</w:t>
      </w:r>
      <w:r w:rsidR="008F1188">
        <w:rPr>
          <w:rFonts w:hint="cs"/>
          <w:rtl/>
        </w:rPr>
        <w:t>3</w:t>
      </w:r>
      <w:r w:rsidRPr="00D60E78">
        <w:rPr>
          <w:rtl/>
        </w:rPr>
        <w:t>) في التهذيب</w:t>
      </w:r>
      <w:r w:rsidR="0035190A">
        <w:rPr>
          <w:rtl/>
        </w:rPr>
        <w:t>:</w:t>
      </w:r>
      <w:r>
        <w:rPr>
          <w:rtl/>
        </w:rPr>
        <w:t xml:space="preserve"> عبد الرحمن </w:t>
      </w:r>
      <w:r w:rsidRPr="00D60E78">
        <w:rPr>
          <w:rtl/>
        </w:rPr>
        <w:t>بن أبي عقبة</w:t>
      </w:r>
      <w:r>
        <w:rPr>
          <w:rtl/>
        </w:rPr>
        <w:t xml:space="preserve">. </w:t>
      </w:r>
      <w:r w:rsidR="00E820C4" w:rsidRPr="00E820C4">
        <w:rPr>
          <w:rStyle w:val="libNormalChar"/>
          <w:rtl/>
        </w:rPr>
        <w:t xml:space="preserve">( </w:t>
      </w:r>
      <w:r>
        <w:rPr>
          <w:rtl/>
        </w:rPr>
        <w:t>هامش المخطوط ).</w:t>
      </w:r>
    </w:p>
    <w:p w:rsidR="005A16B4" w:rsidRPr="00D60E78" w:rsidRDefault="005A16B4" w:rsidP="008F1188">
      <w:pPr>
        <w:pStyle w:val="libFootnote0"/>
        <w:rPr>
          <w:rtl/>
        </w:rPr>
      </w:pPr>
      <w:r w:rsidRPr="00D60E78">
        <w:rPr>
          <w:rtl/>
        </w:rPr>
        <w:t>(</w:t>
      </w:r>
      <w:r w:rsidR="008F1188">
        <w:rPr>
          <w:rFonts w:hint="cs"/>
          <w:rtl/>
        </w:rPr>
        <w:t>4</w:t>
      </w:r>
      <w:r w:rsidRPr="00D60E78">
        <w:rPr>
          <w:rtl/>
        </w:rPr>
        <w:t>) التهذيب 2</w:t>
      </w:r>
      <w:r w:rsidR="0035190A">
        <w:rPr>
          <w:rtl/>
        </w:rPr>
        <w:t>:</w:t>
      </w:r>
      <w:r w:rsidRPr="00D60E78">
        <w:rPr>
          <w:rtl/>
        </w:rPr>
        <w:t xml:space="preserve"> 305</w:t>
      </w:r>
      <w:r>
        <w:rPr>
          <w:rtl/>
        </w:rPr>
        <w:t xml:space="preserve"> / </w:t>
      </w:r>
      <w:r w:rsidRPr="00D60E78">
        <w:rPr>
          <w:rtl/>
        </w:rPr>
        <w:t>1234</w:t>
      </w:r>
      <w:r>
        <w:rPr>
          <w:rtl/>
        </w:rPr>
        <w:t>،</w:t>
      </w:r>
      <w:r w:rsidRPr="00D60E78">
        <w:rPr>
          <w:rtl/>
        </w:rPr>
        <w:t xml:space="preserve"> والاستبصار 1</w:t>
      </w:r>
      <w:r w:rsidR="0035190A">
        <w:rPr>
          <w:rtl/>
        </w:rPr>
        <w:t>:</w:t>
      </w:r>
      <w:r w:rsidRPr="00D60E78">
        <w:rPr>
          <w:rtl/>
        </w:rPr>
        <w:t xml:space="preserve"> 335</w:t>
      </w:r>
      <w:r>
        <w:rPr>
          <w:rtl/>
        </w:rPr>
        <w:t xml:space="preserve"> / </w:t>
      </w:r>
      <w:r w:rsidRPr="00D60E78">
        <w:rPr>
          <w:rtl/>
        </w:rPr>
        <w:t>1259.</w:t>
      </w:r>
    </w:p>
    <w:p w:rsidR="005A16B4" w:rsidRDefault="005A16B4" w:rsidP="007108A1">
      <w:pPr>
        <w:pStyle w:val="libFootnote0"/>
        <w:rPr>
          <w:rtl/>
        </w:rPr>
      </w:pPr>
      <w:r>
        <w:rPr>
          <w:rtl/>
        </w:rPr>
        <w:t>3 - الكافي 3</w:t>
      </w:r>
      <w:r w:rsidR="0035190A">
        <w:rPr>
          <w:rtl/>
        </w:rPr>
        <w:t>:</w:t>
      </w:r>
      <w:r>
        <w:rPr>
          <w:rtl/>
        </w:rPr>
        <w:t xml:space="preserve"> 331 / 4.</w:t>
      </w:r>
    </w:p>
    <w:p w:rsidR="005A16B4" w:rsidRPr="00D60E78" w:rsidRDefault="005A16B4" w:rsidP="008F1188">
      <w:pPr>
        <w:pStyle w:val="libFootnote0"/>
        <w:rPr>
          <w:rtl/>
        </w:rPr>
      </w:pPr>
      <w:r w:rsidRPr="00D60E78">
        <w:rPr>
          <w:rtl/>
        </w:rPr>
        <w:t>(</w:t>
      </w:r>
      <w:r w:rsidR="008F1188">
        <w:rPr>
          <w:rFonts w:hint="cs"/>
          <w:rtl/>
        </w:rPr>
        <w:t>5</w:t>
      </w:r>
      <w:r w:rsidRPr="00D60E78">
        <w:rPr>
          <w:rtl/>
        </w:rPr>
        <w:t>) التهذيب 2</w:t>
      </w:r>
      <w:r w:rsidR="0035190A">
        <w:rPr>
          <w:rtl/>
        </w:rPr>
        <w:t>:</w:t>
      </w:r>
      <w:r w:rsidRPr="00D60E78">
        <w:rPr>
          <w:rtl/>
        </w:rPr>
        <w:t xml:space="preserve"> 305</w:t>
      </w:r>
      <w:r>
        <w:rPr>
          <w:rtl/>
        </w:rPr>
        <w:t xml:space="preserve"> / </w:t>
      </w:r>
      <w:r w:rsidRPr="00D60E78">
        <w:rPr>
          <w:rtl/>
        </w:rPr>
        <w:t>1235.</w:t>
      </w:r>
    </w:p>
    <w:p w:rsidR="005A16B4" w:rsidRDefault="005A16B4" w:rsidP="007108A1">
      <w:pPr>
        <w:pStyle w:val="libFootnote0"/>
        <w:rPr>
          <w:rtl/>
        </w:rPr>
      </w:pPr>
      <w:r>
        <w:rPr>
          <w:rtl/>
        </w:rPr>
        <w:t>4 - المعتبر</w:t>
      </w:r>
      <w:r w:rsidR="0035190A">
        <w:rPr>
          <w:rtl/>
        </w:rPr>
        <w:t>:</w:t>
      </w:r>
      <w:r>
        <w:rPr>
          <w:rtl/>
        </w:rPr>
        <w:t xml:space="preserve"> 158.</w:t>
      </w:r>
    </w:p>
    <w:p w:rsidR="007108A1" w:rsidRPr="00BC18D8" w:rsidRDefault="007108A1" w:rsidP="007108A1">
      <w:pPr>
        <w:pStyle w:val="libNormal"/>
        <w:rPr>
          <w:rtl/>
        </w:rPr>
      </w:pPr>
      <w:r w:rsidRPr="00535419">
        <w:rPr>
          <w:rtl/>
        </w:rPr>
        <w:br w:type="page"/>
      </w:r>
    </w:p>
    <w:p w:rsidR="005A16B4" w:rsidRDefault="005A16B4" w:rsidP="008F1188">
      <w:pPr>
        <w:pStyle w:val="libNormal0"/>
        <w:rPr>
          <w:rtl/>
        </w:rPr>
      </w:pPr>
      <w:r>
        <w:rPr>
          <w:rtl/>
        </w:rPr>
        <w:lastRenderedPageBreak/>
        <w:t>والشعر والطنافس قال</w:t>
      </w:r>
      <w:r w:rsidR="0035190A">
        <w:rPr>
          <w:rtl/>
        </w:rPr>
        <w:t>:</w:t>
      </w:r>
      <w:r>
        <w:rPr>
          <w:rtl/>
        </w:rPr>
        <w:t xml:space="preserve"> لا تسجد عليه وإن قمت عليه وسجدت على الأرض فلا بأس، وإن بسطت عليه الحصير وسجدت على الحصير فلا بأس.</w:t>
      </w:r>
    </w:p>
    <w:p w:rsidR="005A16B4" w:rsidRDefault="005A16B4" w:rsidP="005A16B4">
      <w:pPr>
        <w:pStyle w:val="libNormal"/>
        <w:rPr>
          <w:rtl/>
        </w:rPr>
      </w:pPr>
      <w:r w:rsidRPr="005A16B4">
        <w:rPr>
          <w:rStyle w:val="libNormalChar"/>
          <w:rtl/>
        </w:rPr>
        <w:t>[ 67</w:t>
      </w:r>
      <w:r>
        <w:rPr>
          <w:rtl/>
        </w:rPr>
        <w:t>55 ] 5</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أحمد بن إسحاق، عن ياسر الخادم قال</w:t>
      </w:r>
      <w:r w:rsidR="0035190A">
        <w:rPr>
          <w:rtl/>
        </w:rPr>
        <w:t>:</w:t>
      </w:r>
      <w:r>
        <w:rPr>
          <w:rtl/>
        </w:rPr>
        <w:t xml:space="preserve"> مر</w:t>
      </w:r>
      <w:r>
        <w:rPr>
          <w:rFonts w:hint="cs"/>
          <w:rtl/>
        </w:rPr>
        <w:t>ّ</w:t>
      </w:r>
      <w:r>
        <w:rPr>
          <w:rtl/>
        </w:rPr>
        <w:t xml:space="preserve"> بي أبو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وأنا أ</w:t>
      </w:r>
      <w:r>
        <w:rPr>
          <w:rFonts w:hint="cs"/>
          <w:rtl/>
        </w:rPr>
        <w:t>ُ</w:t>
      </w:r>
      <w:r>
        <w:rPr>
          <w:rtl/>
        </w:rPr>
        <w:t>صل</w:t>
      </w:r>
      <w:r>
        <w:rPr>
          <w:rFonts w:hint="cs"/>
          <w:rtl/>
        </w:rPr>
        <w:t>ّ</w:t>
      </w:r>
      <w:r>
        <w:rPr>
          <w:rtl/>
        </w:rPr>
        <w:t>ي على الطبري وقد ألقيت عليه شيئاً أسجد عليه، فقال لي</w:t>
      </w:r>
      <w:r w:rsidR="0035190A">
        <w:rPr>
          <w:rtl/>
        </w:rPr>
        <w:t>:</w:t>
      </w:r>
      <w:r>
        <w:rPr>
          <w:rtl/>
        </w:rPr>
        <w:t xml:space="preserve"> مالك لا تسجد عليه</w:t>
      </w:r>
      <w:r>
        <w:rPr>
          <w:rFonts w:hint="cs"/>
          <w:rtl/>
        </w:rPr>
        <w:t xml:space="preserve"> </w:t>
      </w:r>
      <w:r>
        <w:rPr>
          <w:rtl/>
        </w:rPr>
        <w:t>؟ أليس هو من نبات الأرض</w:t>
      </w:r>
      <w:r>
        <w:rPr>
          <w:rFonts w:hint="cs"/>
          <w:rtl/>
        </w:rPr>
        <w:t xml:space="preserve"> </w:t>
      </w:r>
      <w:r>
        <w:rPr>
          <w:rtl/>
        </w:rPr>
        <w:t>؟</w:t>
      </w:r>
    </w:p>
    <w:p w:rsidR="005A16B4" w:rsidRDefault="005A16B4" w:rsidP="005A16B4">
      <w:pPr>
        <w:pStyle w:val="libNormal"/>
        <w:rPr>
          <w:rtl/>
        </w:rPr>
      </w:pPr>
      <w:r>
        <w:rPr>
          <w:rtl/>
        </w:rPr>
        <w:t xml:space="preserve">ورواه الشيخ والصدوق أيضاً باسنادهما عن ياسر الخادم </w:t>
      </w:r>
      <w:r w:rsidRPr="005A16B4">
        <w:rPr>
          <w:rStyle w:val="libFootnotenumChar"/>
          <w:rtl/>
        </w:rPr>
        <w:t>(1)</w:t>
      </w:r>
      <w:r>
        <w:rPr>
          <w:rtl/>
        </w:rPr>
        <w:t>.</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د بن أحمد، عن علي بن الحسن، عن أحمد بن إسحاق، وعن محم</w:t>
      </w:r>
      <w:r>
        <w:rPr>
          <w:rFonts w:hint="cs"/>
          <w:rtl/>
        </w:rPr>
        <w:t>ّ</w:t>
      </w:r>
      <w:r>
        <w:rPr>
          <w:rtl/>
        </w:rPr>
        <w:t>د بن أحمد، عن أحمد بن إسحاق</w:t>
      </w:r>
      <w:r>
        <w:rPr>
          <w:rFonts w:hint="cs"/>
          <w:rtl/>
        </w:rPr>
        <w:t xml:space="preserve"> </w:t>
      </w:r>
      <w:r w:rsidRPr="005A16B4">
        <w:rPr>
          <w:rStyle w:val="libFootnotenumChar"/>
          <w:rtl/>
        </w:rPr>
        <w:t>(2)</w:t>
      </w:r>
      <w:r>
        <w:rPr>
          <w:rtl/>
        </w:rPr>
        <w:t>.</w:t>
      </w:r>
    </w:p>
    <w:p w:rsidR="005A16B4" w:rsidRDefault="005A16B4" w:rsidP="005A16B4">
      <w:pPr>
        <w:pStyle w:val="libNormal"/>
        <w:rPr>
          <w:rtl/>
        </w:rPr>
      </w:pPr>
      <w:r>
        <w:rPr>
          <w:rtl/>
        </w:rPr>
        <w:t>أقول</w:t>
      </w:r>
      <w:r w:rsidR="0035190A">
        <w:rPr>
          <w:rtl/>
        </w:rPr>
        <w:t>:</w:t>
      </w:r>
      <w:r>
        <w:rPr>
          <w:rtl/>
        </w:rPr>
        <w:t xml:space="preserve"> حمله الشيخ على التقيّة</w:t>
      </w:r>
      <w:r>
        <w:rPr>
          <w:rFonts w:hint="cs"/>
          <w:rtl/>
        </w:rPr>
        <w:t>.</w:t>
      </w:r>
    </w:p>
    <w:p w:rsidR="005A16B4" w:rsidRDefault="005A16B4" w:rsidP="005A16B4">
      <w:pPr>
        <w:pStyle w:val="libNormal"/>
        <w:rPr>
          <w:rtl/>
        </w:rPr>
      </w:pPr>
      <w:r w:rsidRPr="005A16B4">
        <w:rPr>
          <w:rStyle w:val="libNormalChar"/>
          <w:rtl/>
        </w:rPr>
        <w:t>[ 67</w:t>
      </w:r>
      <w:r>
        <w:rPr>
          <w:rtl/>
        </w:rPr>
        <w:t>56 ] 6</w:t>
      </w:r>
      <w:r>
        <w:rPr>
          <w:rFonts w:hint="cs"/>
          <w:rtl/>
        </w:rPr>
        <w:t xml:space="preserve"> - </w:t>
      </w:r>
      <w:r>
        <w:rPr>
          <w:rtl/>
        </w:rPr>
        <w:t>وبإسناده عن سعد بن عبد الله، عن أحمد بن محم</w:t>
      </w:r>
      <w:r>
        <w:rPr>
          <w:rFonts w:hint="cs"/>
          <w:rtl/>
        </w:rPr>
        <w:t>ّ</w:t>
      </w:r>
      <w:r>
        <w:rPr>
          <w:rtl/>
        </w:rPr>
        <w:t>د، عن داود الصرمي قال</w:t>
      </w:r>
      <w:r w:rsidR="0035190A">
        <w:rPr>
          <w:rtl/>
        </w:rPr>
        <w:t>:</w:t>
      </w:r>
      <w:r>
        <w:rPr>
          <w:rtl/>
        </w:rPr>
        <w:t xml:space="preserve"> سألت أبا الحسن الثالث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هل يجوز السجود على القطن والكتان من غير تقي</w:t>
      </w:r>
      <w:r>
        <w:rPr>
          <w:rFonts w:hint="cs"/>
          <w:rtl/>
        </w:rPr>
        <w:t>ّ</w:t>
      </w:r>
      <w:r>
        <w:rPr>
          <w:rtl/>
        </w:rPr>
        <w:t>ة</w:t>
      </w:r>
      <w:r>
        <w:rPr>
          <w:rFonts w:hint="cs"/>
          <w:rtl/>
        </w:rPr>
        <w:t xml:space="preserve"> </w:t>
      </w:r>
      <w:r>
        <w:rPr>
          <w:rtl/>
        </w:rPr>
        <w:t>؟ فقال</w:t>
      </w:r>
      <w:r w:rsidR="0035190A">
        <w:rPr>
          <w:rtl/>
        </w:rPr>
        <w:t>:</w:t>
      </w:r>
      <w:r>
        <w:rPr>
          <w:rtl/>
        </w:rPr>
        <w:t xml:space="preserve"> جائز</w:t>
      </w:r>
      <w:r>
        <w:rPr>
          <w:rFonts w:hint="cs"/>
          <w:rtl/>
        </w:rPr>
        <w:t>.</w:t>
      </w:r>
      <w:r>
        <w:rPr>
          <w:rtl/>
        </w:rPr>
        <w:t>‏</w:t>
      </w:r>
    </w:p>
    <w:p w:rsidR="005A16B4" w:rsidRDefault="005A16B4" w:rsidP="005A16B4">
      <w:pPr>
        <w:pStyle w:val="libNormal"/>
        <w:rPr>
          <w:rtl/>
        </w:rPr>
      </w:pPr>
      <w:r>
        <w:rPr>
          <w:rtl/>
        </w:rPr>
        <w:t>أقول</w:t>
      </w:r>
      <w:r w:rsidR="0035190A">
        <w:rPr>
          <w:rtl/>
        </w:rPr>
        <w:t>:</w:t>
      </w:r>
      <w:r>
        <w:rPr>
          <w:rtl/>
        </w:rPr>
        <w:t xml:space="preserve"> حمله الشيخ على الضرورة.</w:t>
      </w:r>
    </w:p>
    <w:p w:rsidR="005A16B4" w:rsidRDefault="005A16B4" w:rsidP="005A16B4">
      <w:pPr>
        <w:pStyle w:val="libNormal"/>
        <w:rPr>
          <w:rtl/>
        </w:rPr>
      </w:pPr>
      <w:r w:rsidRPr="005A16B4">
        <w:rPr>
          <w:rStyle w:val="libNormalChar"/>
          <w:rtl/>
        </w:rPr>
        <w:t>[ 67</w:t>
      </w:r>
      <w:r>
        <w:rPr>
          <w:rtl/>
        </w:rPr>
        <w:t>57 ] 7</w:t>
      </w:r>
      <w:r>
        <w:rPr>
          <w:rFonts w:hint="cs"/>
          <w:rtl/>
        </w:rPr>
        <w:t xml:space="preserve"> - </w:t>
      </w:r>
      <w:r>
        <w:rPr>
          <w:rtl/>
        </w:rPr>
        <w:t>وعنه، عن عبد الله بن جعفر، عن الحسين بن علي بن كيسان الصنعاني قال</w:t>
      </w:r>
      <w:r w:rsidR="0035190A">
        <w:rPr>
          <w:rtl/>
        </w:rPr>
        <w:t>:</w:t>
      </w:r>
      <w:r>
        <w:rPr>
          <w:rtl/>
        </w:rPr>
        <w:t xml:space="preserve"> كتبت إلى أبي الحسن الثالث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أسأله عن</w:t>
      </w:r>
      <w:r w:rsidR="0035190A">
        <w:rPr>
          <w:rtl/>
        </w:rPr>
        <w:t>:</w:t>
      </w:r>
      <w:r>
        <w:rPr>
          <w:rtl/>
        </w:rPr>
        <w:t xml:space="preserve"> السجود على القطن والكتان من غير تقي</w:t>
      </w:r>
      <w:r>
        <w:rPr>
          <w:rFonts w:hint="cs"/>
          <w:rtl/>
        </w:rPr>
        <w:t>ّ</w:t>
      </w:r>
      <w:r>
        <w:rPr>
          <w:rtl/>
        </w:rPr>
        <w:t>ة ولا ضرورة</w:t>
      </w:r>
      <w:r>
        <w:rPr>
          <w:rFonts w:hint="cs"/>
          <w:rtl/>
        </w:rPr>
        <w:t xml:space="preserve"> </w:t>
      </w:r>
      <w:r>
        <w:rPr>
          <w:rtl/>
        </w:rPr>
        <w:t>؟ فكتب إل</w:t>
      </w:r>
      <w:r>
        <w:rPr>
          <w:rFonts w:hint="cs"/>
          <w:rtl/>
        </w:rPr>
        <w:t>ي</w:t>
      </w:r>
      <w:r>
        <w:rPr>
          <w:rtl/>
        </w:rPr>
        <w:t>ّ</w:t>
      </w:r>
      <w:r w:rsidR="0035190A">
        <w:rPr>
          <w:rtl/>
        </w:rPr>
        <w:t>:</w:t>
      </w:r>
      <w:r>
        <w:rPr>
          <w:rtl/>
        </w:rPr>
        <w:t xml:space="preserve"> ذلك جائز.</w:t>
      </w:r>
    </w:p>
    <w:p w:rsidR="005A16B4" w:rsidRDefault="005A16B4" w:rsidP="005A16B4">
      <w:pPr>
        <w:pStyle w:val="libNormal"/>
        <w:rPr>
          <w:rtl/>
        </w:rPr>
      </w:pPr>
      <w:r>
        <w:rPr>
          <w:rtl/>
        </w:rPr>
        <w:t>أقول</w:t>
      </w:r>
      <w:r w:rsidR="0035190A">
        <w:rPr>
          <w:rtl/>
        </w:rPr>
        <w:t>:</w:t>
      </w:r>
      <w:r>
        <w:rPr>
          <w:rtl/>
        </w:rPr>
        <w:t xml:space="preserve"> حمله الشيخ على ضرورة تبلغ هلاك النفس وإن كان هناك ضرورة</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التهذيب 2</w:t>
      </w:r>
      <w:r w:rsidR="0035190A">
        <w:rPr>
          <w:rtl/>
        </w:rPr>
        <w:t>:</w:t>
      </w:r>
      <w:r>
        <w:rPr>
          <w:rtl/>
        </w:rPr>
        <w:t xml:space="preserve"> 308 / 1249، الاستبصار 1</w:t>
      </w:r>
      <w:r w:rsidR="0035190A">
        <w:rPr>
          <w:rtl/>
        </w:rPr>
        <w:t>:</w:t>
      </w:r>
      <w:r>
        <w:rPr>
          <w:rtl/>
        </w:rPr>
        <w:t xml:space="preserve"> 331 / 1243.</w:t>
      </w:r>
    </w:p>
    <w:p w:rsidR="005A16B4" w:rsidRPr="008E1B96" w:rsidRDefault="005A16B4" w:rsidP="007108A1">
      <w:pPr>
        <w:pStyle w:val="libFootnote0"/>
        <w:rPr>
          <w:rtl/>
        </w:rPr>
      </w:pPr>
      <w:r w:rsidRPr="008E1B96">
        <w:rPr>
          <w:rtl/>
        </w:rPr>
        <w:t>(1) التهذيب 2</w:t>
      </w:r>
      <w:r w:rsidR="0035190A">
        <w:rPr>
          <w:rtl/>
        </w:rPr>
        <w:t>:</w:t>
      </w:r>
      <w:r w:rsidRPr="008E1B96">
        <w:rPr>
          <w:rtl/>
        </w:rPr>
        <w:t xml:space="preserve"> 235</w:t>
      </w:r>
      <w:r>
        <w:rPr>
          <w:rtl/>
        </w:rPr>
        <w:t xml:space="preserve"> / </w:t>
      </w:r>
      <w:r w:rsidRPr="008E1B96">
        <w:rPr>
          <w:rtl/>
        </w:rPr>
        <w:t>927</w:t>
      </w:r>
      <w:r>
        <w:rPr>
          <w:rtl/>
        </w:rPr>
        <w:t>،</w:t>
      </w:r>
      <w:r w:rsidRPr="008E1B96">
        <w:rPr>
          <w:rtl/>
        </w:rPr>
        <w:t xml:space="preserve"> والفقيه 1</w:t>
      </w:r>
      <w:r w:rsidR="0035190A">
        <w:rPr>
          <w:rtl/>
        </w:rPr>
        <w:t>:</w:t>
      </w:r>
      <w:r w:rsidRPr="008E1B96">
        <w:rPr>
          <w:rtl/>
        </w:rPr>
        <w:t xml:space="preserve"> 174</w:t>
      </w:r>
      <w:r>
        <w:rPr>
          <w:rtl/>
        </w:rPr>
        <w:t xml:space="preserve"> / </w:t>
      </w:r>
      <w:r w:rsidRPr="008E1B96">
        <w:rPr>
          <w:rtl/>
        </w:rPr>
        <w:t>827.</w:t>
      </w:r>
    </w:p>
    <w:p w:rsidR="005A16B4" w:rsidRPr="008E1B96" w:rsidRDefault="005A16B4" w:rsidP="007108A1">
      <w:pPr>
        <w:pStyle w:val="libFootnote0"/>
        <w:rPr>
          <w:rtl/>
        </w:rPr>
      </w:pPr>
      <w:r w:rsidRPr="008E1B96">
        <w:rPr>
          <w:rtl/>
        </w:rPr>
        <w:t>(2) علل الشرائع</w:t>
      </w:r>
      <w:r w:rsidR="0035190A">
        <w:rPr>
          <w:rtl/>
        </w:rPr>
        <w:t>:</w:t>
      </w:r>
      <w:r w:rsidRPr="008E1B96">
        <w:rPr>
          <w:rtl/>
        </w:rPr>
        <w:t xml:space="preserve"> 341</w:t>
      </w:r>
      <w:r>
        <w:rPr>
          <w:rtl/>
        </w:rPr>
        <w:t xml:space="preserve"> / </w:t>
      </w:r>
      <w:r w:rsidRPr="008E1B96">
        <w:rPr>
          <w:rtl/>
        </w:rPr>
        <w:t>4.</w:t>
      </w:r>
    </w:p>
    <w:p w:rsidR="005A16B4" w:rsidRDefault="005A16B4" w:rsidP="007108A1">
      <w:pPr>
        <w:pStyle w:val="libFootnote0"/>
        <w:rPr>
          <w:rtl/>
        </w:rPr>
      </w:pPr>
      <w:r>
        <w:rPr>
          <w:rtl/>
        </w:rPr>
        <w:t>6 - التهذيب 2</w:t>
      </w:r>
      <w:r w:rsidR="0035190A">
        <w:rPr>
          <w:rtl/>
        </w:rPr>
        <w:t>:</w:t>
      </w:r>
      <w:r>
        <w:rPr>
          <w:rtl/>
        </w:rPr>
        <w:t xml:space="preserve"> 307 / 1246، والاستبصار 1</w:t>
      </w:r>
      <w:r w:rsidR="0035190A">
        <w:rPr>
          <w:rtl/>
        </w:rPr>
        <w:t>:</w:t>
      </w:r>
      <w:r>
        <w:rPr>
          <w:rtl/>
        </w:rPr>
        <w:t xml:space="preserve"> 332 / 1246.</w:t>
      </w:r>
    </w:p>
    <w:p w:rsidR="005A16B4" w:rsidRDefault="005A16B4" w:rsidP="007108A1">
      <w:pPr>
        <w:pStyle w:val="libFootnote0"/>
        <w:rPr>
          <w:rtl/>
        </w:rPr>
      </w:pPr>
      <w:r>
        <w:rPr>
          <w:rtl/>
        </w:rPr>
        <w:t>7 - التهذيب 2</w:t>
      </w:r>
      <w:r w:rsidR="0035190A">
        <w:rPr>
          <w:rtl/>
        </w:rPr>
        <w:t>:</w:t>
      </w:r>
      <w:r>
        <w:rPr>
          <w:rtl/>
        </w:rPr>
        <w:t xml:space="preserve"> 308 / 1248، والاستبصار 1</w:t>
      </w:r>
      <w:r w:rsidR="0035190A">
        <w:rPr>
          <w:rtl/>
        </w:rPr>
        <w:t>:</w:t>
      </w:r>
      <w:r>
        <w:rPr>
          <w:rtl/>
        </w:rPr>
        <w:t xml:space="preserve"> 333 / 1253.</w:t>
      </w:r>
    </w:p>
    <w:p w:rsidR="007108A1" w:rsidRPr="00BC18D8" w:rsidRDefault="007108A1" w:rsidP="007108A1">
      <w:pPr>
        <w:pStyle w:val="libNormal"/>
        <w:rPr>
          <w:rtl/>
        </w:rPr>
      </w:pPr>
      <w:r w:rsidRPr="00535419">
        <w:rPr>
          <w:rtl/>
        </w:rPr>
        <w:br w:type="page"/>
      </w:r>
    </w:p>
    <w:p w:rsidR="005A16B4" w:rsidRDefault="005A16B4" w:rsidP="008F1188">
      <w:pPr>
        <w:pStyle w:val="libNormal0"/>
        <w:rPr>
          <w:rtl/>
        </w:rPr>
      </w:pPr>
      <w:r>
        <w:rPr>
          <w:rtl/>
        </w:rPr>
        <w:lastRenderedPageBreak/>
        <w:t>دونها انتهى.</w:t>
      </w:r>
    </w:p>
    <w:p w:rsidR="005A16B4" w:rsidRDefault="005A16B4" w:rsidP="005A16B4">
      <w:pPr>
        <w:pStyle w:val="libNormal"/>
        <w:rPr>
          <w:rtl/>
        </w:rPr>
      </w:pPr>
      <w:r>
        <w:rPr>
          <w:rtl/>
        </w:rPr>
        <w:t>ويمكن حمله على التقي</w:t>
      </w:r>
      <w:r>
        <w:rPr>
          <w:rFonts w:hint="cs"/>
          <w:rtl/>
        </w:rPr>
        <w:t>ّ</w:t>
      </w:r>
      <w:r>
        <w:rPr>
          <w:rtl/>
        </w:rPr>
        <w:t>ة أيضاً لأن</w:t>
      </w:r>
      <w:r>
        <w:rPr>
          <w:rFonts w:hint="cs"/>
          <w:rtl/>
        </w:rPr>
        <w:t>ّ</w:t>
      </w:r>
      <w:r>
        <w:rPr>
          <w:rtl/>
        </w:rPr>
        <w:t xml:space="preserve"> مراعاتها هنا مع قو</w:t>
      </w:r>
      <w:r>
        <w:rPr>
          <w:rFonts w:hint="cs"/>
          <w:rtl/>
        </w:rPr>
        <w:t>ّ</w:t>
      </w:r>
      <w:r>
        <w:rPr>
          <w:rtl/>
        </w:rPr>
        <w:t>تها يوجب موافقتها في الفتوى، وإن اشترط السائل نفي التقي</w:t>
      </w:r>
      <w:r>
        <w:rPr>
          <w:rFonts w:hint="cs"/>
          <w:rtl/>
        </w:rPr>
        <w:t>ّ</w:t>
      </w:r>
      <w:r>
        <w:rPr>
          <w:rtl/>
        </w:rPr>
        <w:t>ة ليعمل بها السائل وتنتفي عنه المفسدة وعن الشيعة، ثم</w:t>
      </w:r>
      <w:r>
        <w:rPr>
          <w:rFonts w:hint="cs"/>
          <w:rtl/>
        </w:rPr>
        <w:t>ّ</w:t>
      </w:r>
      <w:r>
        <w:rPr>
          <w:rtl/>
        </w:rPr>
        <w:t xml:space="preserve"> يعلم كون الفتوى للتقي</w:t>
      </w:r>
      <w:r>
        <w:rPr>
          <w:rFonts w:hint="cs"/>
          <w:rtl/>
        </w:rPr>
        <w:t>ّ</w:t>
      </w:r>
      <w:r>
        <w:rPr>
          <w:rtl/>
        </w:rPr>
        <w:t>ة بظهور المعارض الراجح وموافقتها للتقي</w:t>
      </w:r>
      <w:r>
        <w:rPr>
          <w:rFonts w:hint="cs"/>
          <w:rtl/>
        </w:rPr>
        <w:t>ّ</w:t>
      </w:r>
      <w:r>
        <w:rPr>
          <w:rtl/>
        </w:rPr>
        <w:t xml:space="preserve">ة والتصريح بها في حديث آخر كما يأتي هنا </w:t>
      </w:r>
      <w:r w:rsidRPr="005A16B4">
        <w:rPr>
          <w:rStyle w:val="libFootnotenumChar"/>
          <w:rtl/>
        </w:rPr>
        <w:t>(1)</w:t>
      </w:r>
      <w:r>
        <w:rPr>
          <w:rtl/>
        </w:rPr>
        <w:t>، ويحتمل الحمل على ما قبل الغزل لما مر</w:t>
      </w:r>
      <w:r>
        <w:rPr>
          <w:rFonts w:hint="cs"/>
          <w:rtl/>
        </w:rPr>
        <w:t>ّ</w:t>
      </w:r>
      <w:r>
        <w:rPr>
          <w:rtl/>
        </w:rPr>
        <w:t xml:space="preserve"> </w:t>
      </w:r>
      <w:r w:rsidRPr="005A16B4">
        <w:rPr>
          <w:rStyle w:val="libFootnotenumChar"/>
          <w:rtl/>
        </w:rPr>
        <w:t>(2)</w:t>
      </w:r>
      <w:r>
        <w:rPr>
          <w:rtl/>
        </w:rPr>
        <w:t>، والله أعلم.</w:t>
      </w:r>
    </w:p>
    <w:p w:rsidR="008F1188" w:rsidRDefault="008F1188" w:rsidP="008F1188">
      <w:pPr>
        <w:pStyle w:val="Heading2Center"/>
        <w:rPr>
          <w:rStyle w:val="libNormalChar"/>
          <w:rtl/>
        </w:rPr>
      </w:pPr>
      <w:bookmarkStart w:id="1252" w:name="_Toc275419301"/>
      <w:bookmarkStart w:id="1253" w:name="_Toc300141032"/>
      <w:bookmarkStart w:id="1254" w:name="_Toc374784143"/>
      <w:bookmarkStart w:id="1255" w:name="_Toc257224483"/>
      <w:r>
        <w:rPr>
          <w:rtl/>
        </w:rPr>
        <w:t>3 - باب جواز السجود على القطن والكت</w:t>
      </w:r>
      <w:r>
        <w:rPr>
          <w:rFonts w:hint="cs"/>
          <w:rtl/>
        </w:rPr>
        <w:t>ّ</w:t>
      </w:r>
      <w:r>
        <w:rPr>
          <w:rtl/>
        </w:rPr>
        <w:t>ان والصوف</w:t>
      </w:r>
      <w:bookmarkStart w:id="1256" w:name="_Toc275419302"/>
      <w:bookmarkStart w:id="1257" w:name="_Toc300141033"/>
      <w:bookmarkEnd w:id="1252"/>
      <w:bookmarkEnd w:id="1253"/>
      <w:r>
        <w:rPr>
          <w:rFonts w:hint="cs"/>
          <w:rtl/>
        </w:rPr>
        <w:t xml:space="preserve"> </w:t>
      </w:r>
      <w:r>
        <w:rPr>
          <w:rtl/>
        </w:rPr>
        <w:t>ونحوها في التقي</w:t>
      </w:r>
      <w:r>
        <w:rPr>
          <w:rFonts w:hint="cs"/>
          <w:rtl/>
        </w:rPr>
        <w:t>ّ</w:t>
      </w:r>
      <w:r>
        <w:rPr>
          <w:rtl/>
        </w:rPr>
        <w:t>ة</w:t>
      </w:r>
      <w:bookmarkEnd w:id="1254"/>
      <w:bookmarkEnd w:id="1255"/>
      <w:bookmarkEnd w:id="1256"/>
      <w:bookmarkEnd w:id="1257"/>
    </w:p>
    <w:p w:rsidR="005A16B4" w:rsidRDefault="005A16B4" w:rsidP="005A16B4">
      <w:pPr>
        <w:pStyle w:val="libNormal"/>
        <w:rPr>
          <w:rtl/>
        </w:rPr>
      </w:pPr>
      <w:r w:rsidRPr="005A16B4">
        <w:rPr>
          <w:rStyle w:val="libNormalChar"/>
          <w:rtl/>
        </w:rPr>
        <w:t>[ 67</w:t>
      </w:r>
      <w:r>
        <w:rPr>
          <w:rtl/>
        </w:rPr>
        <w:t>58 و 6759 ] 1 و 2</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الحسن بن علي بن يقطين، عن أخيه الحسين بن علي، عن أبيه علي بن يقطين قال</w:t>
      </w:r>
      <w:r w:rsidR="0035190A">
        <w:rPr>
          <w:rtl/>
        </w:rPr>
        <w:t>:</w:t>
      </w:r>
      <w:r>
        <w:rPr>
          <w:rtl/>
        </w:rPr>
        <w:t xml:space="preserve"> سألت أبا الحسن الماضي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يسجد على المسح والبساط</w:t>
      </w:r>
      <w:r>
        <w:rPr>
          <w:rFonts w:hint="cs"/>
          <w:rtl/>
        </w:rPr>
        <w:t xml:space="preserve"> </w:t>
      </w:r>
      <w:r>
        <w:rPr>
          <w:rtl/>
        </w:rPr>
        <w:t>؟ قال</w:t>
      </w:r>
      <w:r w:rsidR="0035190A">
        <w:rPr>
          <w:rtl/>
        </w:rPr>
        <w:t>:</w:t>
      </w:r>
      <w:r>
        <w:rPr>
          <w:rtl/>
        </w:rPr>
        <w:t xml:space="preserve"> لا بأس إذا كان في حال التقي</w:t>
      </w:r>
      <w:r>
        <w:rPr>
          <w:rFonts w:hint="cs"/>
          <w:rtl/>
        </w:rPr>
        <w:t>ّ</w:t>
      </w:r>
      <w:r>
        <w:rPr>
          <w:rtl/>
        </w:rPr>
        <w:t>ة.</w:t>
      </w:r>
    </w:p>
    <w:p w:rsidR="005A16B4" w:rsidRDefault="005A16B4" w:rsidP="008F1188">
      <w:pPr>
        <w:pStyle w:val="libNormal"/>
        <w:rPr>
          <w:rtl/>
        </w:rPr>
      </w:pPr>
      <w:r>
        <w:rPr>
          <w:rtl/>
        </w:rPr>
        <w:t xml:space="preserve">ورواه الصدوق بإسناده عن علي بن يقطين </w:t>
      </w:r>
      <w:r w:rsidRPr="005A16B4">
        <w:rPr>
          <w:rStyle w:val="libFootnotenumChar"/>
          <w:rtl/>
        </w:rPr>
        <w:t>(</w:t>
      </w:r>
      <w:r w:rsidR="008F1188">
        <w:rPr>
          <w:rStyle w:val="libFootnotenumChar"/>
          <w:rFonts w:hint="cs"/>
          <w:rtl/>
        </w:rPr>
        <w:t>3</w:t>
      </w:r>
      <w:r w:rsidRPr="005A16B4">
        <w:rPr>
          <w:rStyle w:val="libFootnotenumChar"/>
          <w:rtl/>
        </w:rPr>
        <w:t>)</w:t>
      </w:r>
      <w:r>
        <w:rPr>
          <w:rtl/>
        </w:rPr>
        <w:t xml:space="preserve">، ورواه الشيخ أيضاً كذلك </w:t>
      </w:r>
      <w:r w:rsidRPr="005A16B4">
        <w:rPr>
          <w:rStyle w:val="libFootnotenumChar"/>
          <w:rtl/>
        </w:rPr>
        <w:t>(</w:t>
      </w:r>
      <w:r w:rsidR="008F1188">
        <w:rPr>
          <w:rStyle w:val="libFootnotenumChar"/>
          <w:rFonts w:hint="cs"/>
          <w:rtl/>
        </w:rPr>
        <w:t>4</w:t>
      </w:r>
      <w:r w:rsidRPr="005A16B4">
        <w:rPr>
          <w:rStyle w:val="libFootnotenumChar"/>
          <w:rtl/>
        </w:rPr>
        <w:t>)</w:t>
      </w:r>
      <w:r>
        <w:rPr>
          <w:rtl/>
        </w:rPr>
        <w:t xml:space="preserve"> وزادا</w:t>
      </w:r>
      <w:r w:rsidR="0035190A">
        <w:rPr>
          <w:rtl/>
        </w:rPr>
        <w:t>:</w:t>
      </w:r>
      <w:r>
        <w:rPr>
          <w:rtl/>
        </w:rPr>
        <w:t xml:space="preserve"> ولا بأس بالسجود على الثياب في حال التقي</w:t>
      </w:r>
      <w:r>
        <w:rPr>
          <w:rFonts w:hint="cs"/>
          <w:rtl/>
        </w:rPr>
        <w:t>ّ</w:t>
      </w:r>
      <w:r>
        <w:rPr>
          <w:rtl/>
        </w:rPr>
        <w:t>ة.</w:t>
      </w:r>
    </w:p>
    <w:p w:rsidR="005A16B4" w:rsidRDefault="005A16B4" w:rsidP="005A16B4">
      <w:pPr>
        <w:pStyle w:val="libNormal"/>
        <w:rPr>
          <w:rtl/>
        </w:rPr>
      </w:pPr>
      <w:r w:rsidRPr="005A16B4">
        <w:rPr>
          <w:rStyle w:val="libNormalChar"/>
          <w:rtl/>
        </w:rPr>
        <w:t>[ 67</w:t>
      </w:r>
      <w:r>
        <w:rPr>
          <w:rtl/>
        </w:rPr>
        <w:t>60 ] 3 - وبإسناده عن سعد، عن محم</w:t>
      </w:r>
      <w:r>
        <w:rPr>
          <w:rFonts w:hint="cs"/>
          <w:rtl/>
        </w:rPr>
        <w:t>ّ</w:t>
      </w:r>
      <w:r>
        <w:rPr>
          <w:rtl/>
        </w:rPr>
        <w:t>د بن الحسين بن أبي الخط</w:t>
      </w:r>
      <w:r>
        <w:rPr>
          <w:rFonts w:hint="cs"/>
          <w:rtl/>
        </w:rPr>
        <w:t>ّ</w:t>
      </w:r>
      <w:r>
        <w:rPr>
          <w:rtl/>
        </w:rPr>
        <w:t>اب، عن</w:t>
      </w:r>
    </w:p>
    <w:p w:rsidR="005A16B4" w:rsidRDefault="007108A1" w:rsidP="007108A1">
      <w:pPr>
        <w:pStyle w:val="libLine"/>
        <w:rPr>
          <w:rtl/>
        </w:rPr>
      </w:pPr>
      <w:r>
        <w:rPr>
          <w:rtl/>
        </w:rPr>
        <w:t>____________________</w:t>
      </w:r>
    </w:p>
    <w:p w:rsidR="005A16B4" w:rsidRPr="008E1B96" w:rsidRDefault="005A16B4" w:rsidP="007108A1">
      <w:pPr>
        <w:pStyle w:val="libFootnote0"/>
        <w:rPr>
          <w:rtl/>
        </w:rPr>
      </w:pPr>
      <w:r w:rsidRPr="008E1B96">
        <w:rPr>
          <w:rtl/>
        </w:rPr>
        <w:t xml:space="preserve">(1) يأتي في الحديث 1 </w:t>
      </w:r>
      <w:r>
        <w:rPr>
          <w:rtl/>
        </w:rPr>
        <w:t>و 2</w:t>
      </w:r>
      <w:r w:rsidRPr="008E1B96">
        <w:rPr>
          <w:rtl/>
        </w:rPr>
        <w:t xml:space="preserve"> من الباب الآتي من هذه الأبواب.</w:t>
      </w:r>
    </w:p>
    <w:p w:rsidR="005A16B4" w:rsidRPr="008E1B96" w:rsidRDefault="005A16B4" w:rsidP="007108A1">
      <w:pPr>
        <w:pStyle w:val="libFootnote0"/>
        <w:rPr>
          <w:rtl/>
        </w:rPr>
      </w:pPr>
      <w:r w:rsidRPr="008E1B96">
        <w:rPr>
          <w:rtl/>
        </w:rPr>
        <w:t>(2) مر في الحديث 11 من الباب السابق</w:t>
      </w:r>
      <w:r>
        <w:rPr>
          <w:rtl/>
        </w:rPr>
        <w:t>،</w:t>
      </w:r>
      <w:r w:rsidRPr="008E1B96">
        <w:rPr>
          <w:rtl/>
        </w:rPr>
        <w:t xml:space="preserve"> وتقدم ما يدل على ذلك في الحديث 5 من الباب 5 والحديث 1 من الباب 15 من أبواب لباس المصلي وفي الباب 1 من هذه الأبواب</w:t>
      </w:r>
      <w:r>
        <w:rPr>
          <w:rtl/>
        </w:rPr>
        <w:t>،</w:t>
      </w:r>
      <w:r w:rsidRPr="008E1B96">
        <w:rPr>
          <w:rtl/>
        </w:rPr>
        <w:t xml:space="preserve"> ويأتي في الباب 3 </w:t>
      </w:r>
      <w:r>
        <w:rPr>
          <w:rtl/>
        </w:rPr>
        <w:t>و 4</w:t>
      </w:r>
      <w:r w:rsidRPr="008E1B96">
        <w:rPr>
          <w:rtl/>
        </w:rPr>
        <w:t xml:space="preserve"> </w:t>
      </w:r>
      <w:r>
        <w:rPr>
          <w:rtl/>
        </w:rPr>
        <w:t>و 1</w:t>
      </w:r>
      <w:r w:rsidRPr="008E1B96">
        <w:rPr>
          <w:rtl/>
        </w:rPr>
        <w:t>4 والحديث 4 من الباب 15 من هذه الأبواب والحديث 6 من الباب 8 من أبواب السجود.</w:t>
      </w:r>
    </w:p>
    <w:p w:rsidR="005A16B4" w:rsidRDefault="005A16B4" w:rsidP="008F1188">
      <w:pPr>
        <w:pStyle w:val="libFootnoteCenterBold"/>
        <w:rPr>
          <w:rtl/>
        </w:rPr>
      </w:pPr>
      <w:r>
        <w:rPr>
          <w:rtl/>
        </w:rPr>
        <w:t>الباب 3</w:t>
      </w:r>
    </w:p>
    <w:p w:rsidR="005A16B4" w:rsidRDefault="005A16B4" w:rsidP="008F1188">
      <w:pPr>
        <w:pStyle w:val="libFootnoteCenterBold"/>
        <w:rPr>
          <w:rtl/>
        </w:rPr>
      </w:pPr>
      <w:r>
        <w:rPr>
          <w:rtl/>
        </w:rPr>
        <w:t>فيه 3 أحاديث</w:t>
      </w:r>
    </w:p>
    <w:p w:rsidR="005A16B4" w:rsidRDefault="005A16B4" w:rsidP="007108A1">
      <w:pPr>
        <w:pStyle w:val="libFootnote0"/>
        <w:rPr>
          <w:rtl/>
        </w:rPr>
      </w:pPr>
      <w:r>
        <w:rPr>
          <w:rtl/>
        </w:rPr>
        <w:t>1 و 2 - التهذيب 2</w:t>
      </w:r>
      <w:r w:rsidR="0035190A">
        <w:rPr>
          <w:rtl/>
        </w:rPr>
        <w:t>:</w:t>
      </w:r>
      <w:r>
        <w:rPr>
          <w:rtl/>
        </w:rPr>
        <w:t xml:space="preserve"> 307 / 1245.</w:t>
      </w:r>
    </w:p>
    <w:p w:rsidR="005A16B4" w:rsidRPr="008E1B96" w:rsidRDefault="005A16B4" w:rsidP="008F1188">
      <w:pPr>
        <w:pStyle w:val="libFootnote0"/>
        <w:rPr>
          <w:rtl/>
        </w:rPr>
      </w:pPr>
      <w:r w:rsidRPr="008E1B96">
        <w:rPr>
          <w:rtl/>
        </w:rPr>
        <w:t>(</w:t>
      </w:r>
      <w:r w:rsidR="008F1188">
        <w:rPr>
          <w:rFonts w:hint="cs"/>
          <w:rtl/>
        </w:rPr>
        <w:t>3</w:t>
      </w:r>
      <w:r w:rsidRPr="008E1B96">
        <w:rPr>
          <w:rtl/>
        </w:rPr>
        <w:t>) الفقيه 1</w:t>
      </w:r>
      <w:r w:rsidR="0035190A">
        <w:rPr>
          <w:rtl/>
        </w:rPr>
        <w:t>:</w:t>
      </w:r>
      <w:r w:rsidRPr="008E1B96">
        <w:rPr>
          <w:rtl/>
        </w:rPr>
        <w:t xml:space="preserve"> 176</w:t>
      </w:r>
      <w:r>
        <w:rPr>
          <w:rtl/>
        </w:rPr>
        <w:t xml:space="preserve"> / </w:t>
      </w:r>
      <w:r w:rsidRPr="008E1B96">
        <w:rPr>
          <w:rtl/>
        </w:rPr>
        <w:t>831.</w:t>
      </w:r>
    </w:p>
    <w:p w:rsidR="005A16B4" w:rsidRPr="008E1B96" w:rsidRDefault="005A16B4" w:rsidP="008F1188">
      <w:pPr>
        <w:pStyle w:val="libFootnote0"/>
        <w:rPr>
          <w:rtl/>
        </w:rPr>
      </w:pPr>
      <w:r w:rsidRPr="008E1B96">
        <w:rPr>
          <w:rtl/>
        </w:rPr>
        <w:t>(</w:t>
      </w:r>
      <w:r w:rsidR="008F1188">
        <w:rPr>
          <w:rFonts w:hint="cs"/>
          <w:rtl/>
        </w:rPr>
        <w:t>4</w:t>
      </w:r>
      <w:r w:rsidRPr="008E1B96">
        <w:rPr>
          <w:rtl/>
        </w:rPr>
        <w:t>) التهذيب 2</w:t>
      </w:r>
      <w:r w:rsidR="0035190A">
        <w:rPr>
          <w:rtl/>
        </w:rPr>
        <w:t>:</w:t>
      </w:r>
      <w:r w:rsidRPr="008E1B96">
        <w:rPr>
          <w:rtl/>
        </w:rPr>
        <w:t xml:space="preserve"> 235</w:t>
      </w:r>
      <w:r>
        <w:rPr>
          <w:rtl/>
        </w:rPr>
        <w:t xml:space="preserve"> / </w:t>
      </w:r>
      <w:r w:rsidRPr="008E1B96">
        <w:rPr>
          <w:rtl/>
        </w:rPr>
        <w:t>930</w:t>
      </w:r>
      <w:r>
        <w:rPr>
          <w:rtl/>
        </w:rPr>
        <w:t>،</w:t>
      </w:r>
      <w:r w:rsidRPr="008E1B96">
        <w:rPr>
          <w:rtl/>
        </w:rPr>
        <w:t xml:space="preserve"> والاستبصار 1</w:t>
      </w:r>
      <w:r w:rsidR="0035190A">
        <w:rPr>
          <w:rtl/>
        </w:rPr>
        <w:t>:</w:t>
      </w:r>
      <w:r w:rsidRPr="008E1B96">
        <w:rPr>
          <w:rtl/>
        </w:rPr>
        <w:t xml:space="preserve"> 332</w:t>
      </w:r>
      <w:r>
        <w:rPr>
          <w:rtl/>
        </w:rPr>
        <w:t xml:space="preserve"> / </w:t>
      </w:r>
      <w:r w:rsidRPr="008E1B96">
        <w:rPr>
          <w:rtl/>
        </w:rPr>
        <w:t>1244.</w:t>
      </w:r>
    </w:p>
    <w:p w:rsidR="005A16B4" w:rsidRDefault="005A16B4" w:rsidP="007108A1">
      <w:pPr>
        <w:pStyle w:val="libFootnote0"/>
        <w:rPr>
          <w:rtl/>
        </w:rPr>
      </w:pPr>
      <w:r>
        <w:rPr>
          <w:rtl/>
        </w:rPr>
        <w:t>3 - التهذيب 2</w:t>
      </w:r>
      <w:r w:rsidR="0035190A">
        <w:rPr>
          <w:rtl/>
        </w:rPr>
        <w:t>:</w:t>
      </w:r>
      <w:r>
        <w:rPr>
          <w:rtl/>
        </w:rPr>
        <w:t xml:space="preserve"> 307 / 1244، والاستبصار 1</w:t>
      </w:r>
      <w:r w:rsidR="0035190A">
        <w:rPr>
          <w:rtl/>
        </w:rPr>
        <w:t>:</w:t>
      </w:r>
      <w:r>
        <w:rPr>
          <w:rtl/>
        </w:rPr>
        <w:t xml:space="preserve"> 332 / 1245.</w:t>
      </w:r>
    </w:p>
    <w:p w:rsidR="007108A1" w:rsidRPr="00BC18D8" w:rsidRDefault="007108A1" w:rsidP="007108A1">
      <w:pPr>
        <w:pStyle w:val="libNormal"/>
        <w:rPr>
          <w:rtl/>
        </w:rPr>
      </w:pPr>
      <w:r w:rsidRPr="00535419">
        <w:rPr>
          <w:rtl/>
        </w:rPr>
        <w:br w:type="page"/>
      </w:r>
    </w:p>
    <w:p w:rsidR="005A16B4" w:rsidRDefault="005A16B4" w:rsidP="008F1188">
      <w:pPr>
        <w:pStyle w:val="libNormal0"/>
        <w:rPr>
          <w:rtl/>
        </w:rPr>
      </w:pPr>
      <w:r>
        <w:rPr>
          <w:rtl/>
        </w:rPr>
        <w:lastRenderedPageBreak/>
        <w:t>وهيب بن حفص، عن أبي بصير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يسجد على المسح</w:t>
      </w:r>
      <w:r>
        <w:rPr>
          <w:rFonts w:hint="cs"/>
          <w:rtl/>
        </w:rPr>
        <w:t xml:space="preserve"> </w:t>
      </w:r>
      <w:r>
        <w:rPr>
          <w:rtl/>
        </w:rPr>
        <w:t>؟ فقال</w:t>
      </w:r>
      <w:r w:rsidR="0035190A">
        <w:rPr>
          <w:rtl/>
        </w:rPr>
        <w:t>:</w:t>
      </w:r>
      <w:r>
        <w:rPr>
          <w:rtl/>
        </w:rPr>
        <w:t xml:space="preserve"> إذا كان في تقي</w:t>
      </w:r>
      <w:r>
        <w:rPr>
          <w:rFonts w:hint="cs"/>
          <w:rtl/>
        </w:rPr>
        <w:t>ّ</w:t>
      </w:r>
      <w:r>
        <w:rPr>
          <w:rtl/>
        </w:rPr>
        <w:t>ة فلا بأس.</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عموماً </w:t>
      </w:r>
      <w:r w:rsidRPr="005A16B4">
        <w:rPr>
          <w:rStyle w:val="libFootnotenumChar"/>
          <w:rtl/>
        </w:rPr>
        <w:t>(2)</w:t>
      </w:r>
      <w:r>
        <w:rPr>
          <w:rtl/>
        </w:rPr>
        <w:t>.</w:t>
      </w:r>
    </w:p>
    <w:p w:rsidR="008F1188" w:rsidRDefault="008F1188" w:rsidP="008F1188">
      <w:pPr>
        <w:pStyle w:val="Heading2Center"/>
        <w:rPr>
          <w:rStyle w:val="libNormalChar"/>
          <w:rtl/>
        </w:rPr>
      </w:pPr>
      <w:bookmarkStart w:id="1258" w:name="_Toc275419303"/>
      <w:bookmarkStart w:id="1259" w:name="_Toc300141034"/>
      <w:bookmarkStart w:id="1260" w:name="_Toc374784144"/>
      <w:bookmarkStart w:id="1261" w:name="_Toc257224484"/>
      <w:r>
        <w:rPr>
          <w:rtl/>
        </w:rPr>
        <w:t>4 - باب جواز السجود على الملابس وعلى ظهر</w:t>
      </w:r>
      <w:bookmarkStart w:id="1262" w:name="_Toc275419304"/>
      <w:bookmarkStart w:id="1263" w:name="_Toc300141035"/>
      <w:bookmarkEnd w:id="1258"/>
      <w:bookmarkEnd w:id="1259"/>
      <w:r>
        <w:rPr>
          <w:rFonts w:hint="cs"/>
          <w:rtl/>
        </w:rPr>
        <w:t xml:space="preserve"> </w:t>
      </w:r>
      <w:r>
        <w:rPr>
          <w:rtl/>
        </w:rPr>
        <w:t>الكف في حال الضرورة</w:t>
      </w:r>
      <w:bookmarkEnd w:id="1260"/>
      <w:bookmarkEnd w:id="1261"/>
      <w:bookmarkEnd w:id="1262"/>
      <w:bookmarkEnd w:id="1263"/>
    </w:p>
    <w:p w:rsidR="005A16B4" w:rsidRDefault="005A16B4" w:rsidP="008F1188">
      <w:pPr>
        <w:pStyle w:val="libNormal"/>
        <w:rPr>
          <w:rtl/>
        </w:rPr>
      </w:pPr>
      <w:r w:rsidRPr="005A16B4">
        <w:rPr>
          <w:rStyle w:val="libNormalChar"/>
          <w:rtl/>
        </w:rPr>
        <w:t>[ 67</w:t>
      </w:r>
      <w:r>
        <w:rPr>
          <w:rtl/>
        </w:rPr>
        <w:t>61 ]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أحمد بن محم</w:t>
      </w:r>
      <w:r>
        <w:rPr>
          <w:rFonts w:hint="cs"/>
          <w:rtl/>
        </w:rPr>
        <w:t>ّ</w:t>
      </w:r>
      <w:r>
        <w:rPr>
          <w:rtl/>
        </w:rPr>
        <w:t>د بن أبي نصر، عن المثن</w:t>
      </w:r>
      <w:r>
        <w:rPr>
          <w:rFonts w:hint="cs"/>
          <w:rtl/>
        </w:rPr>
        <w:t>ّ</w:t>
      </w:r>
      <w:r>
        <w:rPr>
          <w:rtl/>
        </w:rPr>
        <w:t>ى الحن</w:t>
      </w:r>
      <w:r>
        <w:rPr>
          <w:rFonts w:hint="cs"/>
          <w:rtl/>
        </w:rPr>
        <w:t>ّ</w:t>
      </w:r>
      <w:r>
        <w:rPr>
          <w:rtl/>
        </w:rPr>
        <w:t>اط، عن عيينة بي</w:t>
      </w:r>
      <w:r>
        <w:rPr>
          <w:rFonts w:hint="cs"/>
          <w:rtl/>
        </w:rPr>
        <w:t>ّ</w:t>
      </w:r>
      <w:r>
        <w:rPr>
          <w:rtl/>
        </w:rPr>
        <w:t>اع القصب قال</w:t>
      </w:r>
      <w:r w:rsidR="0035190A">
        <w:rPr>
          <w:rtl/>
        </w:rPr>
        <w:t>:</w:t>
      </w:r>
      <w:r>
        <w:rPr>
          <w:rtl/>
        </w:rPr>
        <w:t xml:space="preserve"> قلت لأبي عبد الله </w:t>
      </w:r>
      <w:r w:rsidR="008F1188" w:rsidRPr="00E820C4">
        <w:rPr>
          <w:rStyle w:val="libNormalChar"/>
          <w:rFonts w:hint="cs"/>
          <w:rtl/>
        </w:rPr>
        <w:t xml:space="preserve">( </w:t>
      </w:r>
      <w:r w:rsidR="008F1188">
        <w:rPr>
          <w:rStyle w:val="libAlaemChar"/>
          <w:rFonts w:hint="cs"/>
          <w:rtl/>
        </w:rPr>
        <w:t>عليه‌السلام</w:t>
      </w:r>
      <w:r w:rsidR="008F1188" w:rsidRPr="00E820C4">
        <w:rPr>
          <w:rStyle w:val="libNormalChar"/>
          <w:rFonts w:hint="cs"/>
          <w:rtl/>
        </w:rPr>
        <w:t xml:space="preserve"> )</w:t>
      </w:r>
      <w:r w:rsidR="0035190A">
        <w:rPr>
          <w:rtl/>
        </w:rPr>
        <w:t>:</w:t>
      </w:r>
      <w:r>
        <w:rPr>
          <w:rtl/>
        </w:rPr>
        <w:t xml:space="preserve"> أدخل المسجد في اليوم الشديد الحر</w:t>
      </w:r>
      <w:r>
        <w:rPr>
          <w:rFonts w:hint="cs"/>
          <w:rtl/>
        </w:rPr>
        <w:t>ّ</w:t>
      </w:r>
      <w:r>
        <w:rPr>
          <w:rtl/>
        </w:rPr>
        <w:t xml:space="preserve"> فأكره أن أ</w:t>
      </w:r>
      <w:r>
        <w:rPr>
          <w:rFonts w:hint="cs"/>
          <w:rtl/>
        </w:rPr>
        <w:t>ُ</w:t>
      </w:r>
      <w:r>
        <w:rPr>
          <w:rtl/>
        </w:rPr>
        <w:t>صل</w:t>
      </w:r>
      <w:r>
        <w:rPr>
          <w:rFonts w:hint="cs"/>
          <w:rtl/>
        </w:rPr>
        <w:t>ّ</w:t>
      </w:r>
      <w:r>
        <w:rPr>
          <w:rtl/>
        </w:rPr>
        <w:t>ي على الحصى فأبسط ثوبي فأسجد عليه</w:t>
      </w:r>
      <w:r>
        <w:rPr>
          <w:rFonts w:hint="cs"/>
          <w:rtl/>
        </w:rPr>
        <w:t xml:space="preserve"> </w:t>
      </w:r>
      <w:r>
        <w:rPr>
          <w:rtl/>
        </w:rPr>
        <w:t>؟ قال</w:t>
      </w:r>
      <w:r w:rsidR="0035190A">
        <w:rPr>
          <w:rtl/>
        </w:rPr>
        <w:t>:</w:t>
      </w:r>
      <w:r>
        <w:rPr>
          <w:rtl/>
        </w:rPr>
        <w:t xml:space="preserve"> نعم، ليس به بأس.</w:t>
      </w:r>
    </w:p>
    <w:p w:rsidR="005A16B4" w:rsidRDefault="005A16B4" w:rsidP="008F1188">
      <w:pPr>
        <w:pStyle w:val="libNormal"/>
        <w:rPr>
          <w:rtl/>
        </w:rPr>
      </w:pPr>
      <w:r w:rsidRPr="005A16B4">
        <w:rPr>
          <w:rStyle w:val="libNormalChar"/>
          <w:rtl/>
        </w:rPr>
        <w:t>[ 67</w:t>
      </w:r>
      <w:r>
        <w:rPr>
          <w:rtl/>
        </w:rPr>
        <w:t>62 ]2</w:t>
      </w:r>
      <w:r>
        <w:rPr>
          <w:rFonts w:hint="cs"/>
          <w:rtl/>
        </w:rPr>
        <w:t xml:space="preserve"> - </w:t>
      </w:r>
      <w:r>
        <w:rPr>
          <w:rtl/>
        </w:rPr>
        <w:t>وعنه، عن أبي طالب عبد الله بن الصلت، عن القاسم بن الفضيل قال</w:t>
      </w:r>
      <w:r w:rsidR="0035190A">
        <w:rPr>
          <w:rtl/>
        </w:rPr>
        <w:t>:</w:t>
      </w:r>
      <w:r>
        <w:rPr>
          <w:rtl/>
        </w:rPr>
        <w:t xml:space="preserve"> قلت للرضا </w:t>
      </w:r>
      <w:r w:rsidR="008F1188" w:rsidRPr="00E820C4">
        <w:rPr>
          <w:rStyle w:val="libNormalChar"/>
          <w:rFonts w:hint="cs"/>
          <w:rtl/>
        </w:rPr>
        <w:t xml:space="preserve">( </w:t>
      </w:r>
      <w:r w:rsidR="008F1188">
        <w:rPr>
          <w:rStyle w:val="libAlaemChar"/>
          <w:rFonts w:hint="cs"/>
          <w:rtl/>
        </w:rPr>
        <w:t>عليه‌السلام</w:t>
      </w:r>
      <w:r w:rsidR="008F1188" w:rsidRPr="00E820C4">
        <w:rPr>
          <w:rStyle w:val="libNormalChar"/>
          <w:rFonts w:hint="cs"/>
          <w:rtl/>
        </w:rPr>
        <w:t xml:space="preserve"> )</w:t>
      </w:r>
      <w:r w:rsidR="0035190A">
        <w:rPr>
          <w:rtl/>
        </w:rPr>
        <w:t>:</w:t>
      </w:r>
      <w:r>
        <w:rPr>
          <w:rtl/>
        </w:rPr>
        <w:t xml:space="preserve"> جعلت فداك،</w:t>
      </w:r>
      <w:r>
        <w:rPr>
          <w:rFonts w:hint="cs"/>
          <w:rtl/>
        </w:rPr>
        <w:t xml:space="preserve"> </w:t>
      </w:r>
      <w:r>
        <w:rPr>
          <w:rtl/>
        </w:rPr>
        <w:t>الرجل يسجد على كم</w:t>
      </w:r>
      <w:r>
        <w:rPr>
          <w:rFonts w:hint="cs"/>
          <w:rtl/>
        </w:rPr>
        <w:t>ّ</w:t>
      </w:r>
      <w:r>
        <w:rPr>
          <w:rtl/>
        </w:rPr>
        <w:t>ه من أذى الحر</w:t>
      </w:r>
      <w:r>
        <w:rPr>
          <w:rFonts w:hint="cs"/>
          <w:rtl/>
        </w:rPr>
        <w:t>ّ</w:t>
      </w:r>
      <w:r>
        <w:rPr>
          <w:rtl/>
        </w:rPr>
        <w:t xml:space="preserve"> والبرد</w:t>
      </w:r>
      <w:r>
        <w:rPr>
          <w:rFonts w:hint="cs"/>
          <w:rtl/>
        </w:rPr>
        <w:t xml:space="preserve"> </w:t>
      </w:r>
      <w:r>
        <w:rPr>
          <w:rtl/>
        </w:rPr>
        <w:t>؟ قال</w:t>
      </w:r>
      <w:r w:rsidR="0035190A">
        <w:rPr>
          <w:rtl/>
        </w:rPr>
        <w:t>:</w:t>
      </w:r>
      <w:r>
        <w:rPr>
          <w:rtl/>
        </w:rPr>
        <w:t xml:space="preserve"> لا بأس به.</w:t>
      </w:r>
    </w:p>
    <w:p w:rsidR="005A16B4" w:rsidRDefault="005A16B4" w:rsidP="008F1188">
      <w:pPr>
        <w:pStyle w:val="libNormal"/>
        <w:rPr>
          <w:rtl/>
        </w:rPr>
      </w:pPr>
      <w:r w:rsidRPr="005A16B4">
        <w:rPr>
          <w:rStyle w:val="libNormalChar"/>
          <w:rtl/>
        </w:rPr>
        <w:t>[ 67</w:t>
      </w:r>
      <w:r>
        <w:rPr>
          <w:rtl/>
        </w:rPr>
        <w:t>63 ] 3</w:t>
      </w:r>
      <w:r>
        <w:rPr>
          <w:rFonts w:hint="cs"/>
          <w:rtl/>
        </w:rPr>
        <w:t xml:space="preserve"> - </w:t>
      </w:r>
      <w:r>
        <w:rPr>
          <w:rtl/>
        </w:rPr>
        <w:t>وعنه، عن عب</w:t>
      </w:r>
      <w:r>
        <w:rPr>
          <w:rFonts w:hint="cs"/>
          <w:rtl/>
        </w:rPr>
        <w:t>ّ</w:t>
      </w:r>
      <w:r>
        <w:rPr>
          <w:rtl/>
        </w:rPr>
        <w:t>اد بن سليمان، عن سعد بن سعد، عن محم</w:t>
      </w:r>
      <w:r>
        <w:rPr>
          <w:rFonts w:hint="cs"/>
          <w:rtl/>
        </w:rPr>
        <w:t>ّ</w:t>
      </w:r>
      <w:r>
        <w:rPr>
          <w:rtl/>
        </w:rPr>
        <w:t>د بن القاسم بن الفضيل، عن أحمد بن عمر قال</w:t>
      </w:r>
      <w:r w:rsidR="0035190A">
        <w:rPr>
          <w:rtl/>
        </w:rPr>
        <w:t>:</w:t>
      </w:r>
      <w:r>
        <w:rPr>
          <w:rtl/>
        </w:rPr>
        <w:t xml:space="preserve"> سألت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يسجد على كم</w:t>
      </w:r>
      <w:r>
        <w:rPr>
          <w:rFonts w:hint="cs"/>
          <w:rtl/>
        </w:rPr>
        <w:t>ّ</w:t>
      </w:r>
      <w:r>
        <w:rPr>
          <w:rtl/>
        </w:rPr>
        <w:t xml:space="preserve"> قميصه </w:t>
      </w:r>
      <w:r w:rsidRPr="005A16B4">
        <w:rPr>
          <w:rStyle w:val="libFootnotenumChar"/>
          <w:rtl/>
        </w:rPr>
        <w:t>(</w:t>
      </w:r>
      <w:r w:rsidR="008F1188">
        <w:rPr>
          <w:rStyle w:val="libFootnotenumChar"/>
          <w:rFonts w:hint="cs"/>
          <w:rtl/>
        </w:rPr>
        <w:t>3</w:t>
      </w:r>
      <w:r w:rsidRPr="005A16B4">
        <w:rPr>
          <w:rStyle w:val="libFootnotenumChar"/>
          <w:rtl/>
        </w:rPr>
        <w:t>)</w:t>
      </w:r>
      <w:r>
        <w:rPr>
          <w:rtl/>
        </w:rPr>
        <w:t xml:space="preserve"> من أذى الحر</w:t>
      </w:r>
      <w:r>
        <w:rPr>
          <w:rFonts w:hint="cs"/>
          <w:rtl/>
        </w:rPr>
        <w:t>ّ</w:t>
      </w:r>
      <w:r>
        <w:rPr>
          <w:rtl/>
        </w:rPr>
        <w:t xml:space="preserve"> والبرد أو على ردائه إذا كان تحته مسح أو غيره مم</w:t>
      </w:r>
      <w:r>
        <w:rPr>
          <w:rFonts w:hint="cs"/>
          <w:rtl/>
        </w:rPr>
        <w:t>ّ</w:t>
      </w:r>
      <w:r>
        <w:rPr>
          <w:rtl/>
        </w:rPr>
        <w:t>ا لا يسجد عليه</w:t>
      </w:r>
      <w:r>
        <w:rPr>
          <w:rFonts w:hint="cs"/>
          <w:rtl/>
        </w:rPr>
        <w:t xml:space="preserve"> </w:t>
      </w:r>
      <w:r>
        <w:rPr>
          <w:rtl/>
        </w:rPr>
        <w:t>؟ فقال</w:t>
      </w:r>
      <w:r w:rsidR="0035190A">
        <w:rPr>
          <w:rtl/>
        </w:rPr>
        <w:t>:</w:t>
      </w:r>
      <w:r>
        <w:rPr>
          <w:rtl/>
        </w:rPr>
        <w:t xml:space="preserve"> لا بأس به.</w:t>
      </w:r>
    </w:p>
    <w:p w:rsidR="005A16B4" w:rsidRDefault="005A16B4" w:rsidP="005A16B4">
      <w:pPr>
        <w:pStyle w:val="libNormal"/>
        <w:rPr>
          <w:rtl/>
        </w:rPr>
      </w:pPr>
      <w:r w:rsidRPr="005A16B4">
        <w:rPr>
          <w:rtl/>
        </w:rPr>
        <w:t>[ 67</w:t>
      </w:r>
      <w:r>
        <w:rPr>
          <w:rtl/>
        </w:rPr>
        <w:t>64 ] 4</w:t>
      </w:r>
      <w:r>
        <w:rPr>
          <w:rFonts w:hint="cs"/>
          <w:rtl/>
        </w:rPr>
        <w:t xml:space="preserve"> - </w:t>
      </w:r>
      <w:r>
        <w:rPr>
          <w:rtl/>
        </w:rPr>
        <w:t>وبالإسناد عن محم</w:t>
      </w:r>
      <w:r>
        <w:rPr>
          <w:rFonts w:hint="cs"/>
          <w:rtl/>
        </w:rPr>
        <w:t>ّ</w:t>
      </w:r>
      <w:r>
        <w:rPr>
          <w:rtl/>
        </w:rPr>
        <w:t>د بن القاسم بن الفضيل بن يسار قال</w:t>
      </w:r>
      <w:r w:rsidR="0035190A">
        <w:rPr>
          <w:rtl/>
        </w:rPr>
        <w:t>:</w:t>
      </w:r>
      <w:r>
        <w:rPr>
          <w:rtl/>
        </w:rPr>
        <w:t xml:space="preserve"> كتب</w:t>
      </w:r>
    </w:p>
    <w:p w:rsidR="005A16B4" w:rsidRDefault="007108A1" w:rsidP="007108A1">
      <w:pPr>
        <w:pStyle w:val="libLine"/>
        <w:rPr>
          <w:rtl/>
        </w:rPr>
      </w:pPr>
      <w:r>
        <w:rPr>
          <w:rtl/>
        </w:rPr>
        <w:t>____________________</w:t>
      </w:r>
    </w:p>
    <w:p w:rsidR="005A16B4" w:rsidRPr="008E1B96" w:rsidRDefault="005A16B4" w:rsidP="007108A1">
      <w:pPr>
        <w:pStyle w:val="libFootnote0"/>
        <w:rPr>
          <w:rtl/>
        </w:rPr>
      </w:pPr>
      <w:r w:rsidRPr="008E1B96">
        <w:rPr>
          <w:rtl/>
        </w:rPr>
        <w:t>(1) تقدم في الباب السابق.</w:t>
      </w:r>
    </w:p>
    <w:p w:rsidR="005A16B4" w:rsidRPr="008E1B96" w:rsidRDefault="005A16B4" w:rsidP="007108A1">
      <w:pPr>
        <w:pStyle w:val="libFootnote0"/>
        <w:rPr>
          <w:rtl/>
        </w:rPr>
      </w:pPr>
      <w:r w:rsidRPr="008E1B96">
        <w:rPr>
          <w:rtl/>
        </w:rPr>
        <w:t>(2) يأتي في الباب الآتي.</w:t>
      </w:r>
    </w:p>
    <w:p w:rsidR="005A16B4" w:rsidRDefault="005A16B4" w:rsidP="008F1188">
      <w:pPr>
        <w:pStyle w:val="libFootnoteCenterBold"/>
        <w:rPr>
          <w:rtl/>
        </w:rPr>
      </w:pPr>
      <w:r>
        <w:rPr>
          <w:rtl/>
        </w:rPr>
        <w:t>الباب 4</w:t>
      </w:r>
    </w:p>
    <w:p w:rsidR="005A16B4" w:rsidRDefault="005A16B4" w:rsidP="008F1188">
      <w:pPr>
        <w:pStyle w:val="libFootnoteCenterBold"/>
        <w:rPr>
          <w:rtl/>
        </w:rPr>
      </w:pPr>
      <w:r>
        <w:rPr>
          <w:rtl/>
        </w:rPr>
        <w:t>فيه 9 أحاديث</w:t>
      </w:r>
    </w:p>
    <w:p w:rsidR="005A16B4" w:rsidRDefault="005A16B4" w:rsidP="007108A1">
      <w:pPr>
        <w:pStyle w:val="libFootnote0"/>
        <w:rPr>
          <w:rtl/>
        </w:rPr>
      </w:pPr>
      <w:r>
        <w:rPr>
          <w:rtl/>
        </w:rPr>
        <w:t>1 - التهذيب 2</w:t>
      </w:r>
      <w:r w:rsidR="0035190A">
        <w:rPr>
          <w:rtl/>
        </w:rPr>
        <w:t>:</w:t>
      </w:r>
      <w:r>
        <w:rPr>
          <w:rtl/>
        </w:rPr>
        <w:t xml:space="preserve"> 306 / 1239، والاستبصار 1</w:t>
      </w:r>
      <w:r w:rsidR="0035190A">
        <w:rPr>
          <w:rtl/>
        </w:rPr>
        <w:t>:</w:t>
      </w:r>
      <w:r>
        <w:rPr>
          <w:rtl/>
        </w:rPr>
        <w:t xml:space="preserve"> 332 / 1248.</w:t>
      </w:r>
    </w:p>
    <w:p w:rsidR="005A16B4" w:rsidRDefault="005A16B4" w:rsidP="007108A1">
      <w:pPr>
        <w:pStyle w:val="libFootnote0"/>
        <w:rPr>
          <w:rtl/>
        </w:rPr>
      </w:pPr>
      <w:r>
        <w:rPr>
          <w:rtl/>
        </w:rPr>
        <w:t>2 - التهذيب 2</w:t>
      </w:r>
      <w:r w:rsidR="0035190A">
        <w:rPr>
          <w:rtl/>
        </w:rPr>
        <w:t>:</w:t>
      </w:r>
      <w:r>
        <w:rPr>
          <w:rtl/>
        </w:rPr>
        <w:t xml:space="preserve"> 306 / 1241، والاستبصار 1</w:t>
      </w:r>
      <w:r w:rsidR="0035190A">
        <w:rPr>
          <w:rtl/>
        </w:rPr>
        <w:t>:</w:t>
      </w:r>
      <w:r>
        <w:rPr>
          <w:rtl/>
        </w:rPr>
        <w:t xml:space="preserve"> 333 / 1250.</w:t>
      </w:r>
    </w:p>
    <w:p w:rsidR="005A16B4" w:rsidRDefault="005A16B4" w:rsidP="007108A1">
      <w:pPr>
        <w:pStyle w:val="libFootnote0"/>
        <w:rPr>
          <w:rtl/>
        </w:rPr>
      </w:pPr>
      <w:r>
        <w:rPr>
          <w:rtl/>
        </w:rPr>
        <w:t>3 - التهذيب 2</w:t>
      </w:r>
      <w:r w:rsidR="0035190A">
        <w:rPr>
          <w:rtl/>
        </w:rPr>
        <w:t>:</w:t>
      </w:r>
      <w:r>
        <w:rPr>
          <w:rtl/>
        </w:rPr>
        <w:t xml:space="preserve"> 307 / 1242، والاستبصار 1</w:t>
      </w:r>
      <w:r w:rsidR="0035190A">
        <w:rPr>
          <w:rtl/>
        </w:rPr>
        <w:t>:</w:t>
      </w:r>
      <w:r>
        <w:rPr>
          <w:rtl/>
        </w:rPr>
        <w:t xml:space="preserve"> 333 / 1251.</w:t>
      </w:r>
    </w:p>
    <w:p w:rsidR="005A16B4" w:rsidRPr="008E1B96" w:rsidRDefault="005A16B4" w:rsidP="008F1188">
      <w:pPr>
        <w:pStyle w:val="libFootnote0"/>
        <w:rPr>
          <w:rtl/>
        </w:rPr>
      </w:pPr>
      <w:r w:rsidRPr="008E1B96">
        <w:rPr>
          <w:rtl/>
        </w:rPr>
        <w:t>(</w:t>
      </w:r>
      <w:r w:rsidR="008F1188">
        <w:rPr>
          <w:rFonts w:hint="cs"/>
          <w:rtl/>
        </w:rPr>
        <w:t>3</w:t>
      </w:r>
      <w:r w:rsidRPr="008E1B96">
        <w:rPr>
          <w:rtl/>
        </w:rPr>
        <w:t>) في هامش الاصل عن نسخة</w:t>
      </w:r>
      <w:r w:rsidR="0035190A">
        <w:rPr>
          <w:rtl/>
        </w:rPr>
        <w:t>:</w:t>
      </w:r>
      <w:r w:rsidRPr="008E1B96">
        <w:rPr>
          <w:rtl/>
        </w:rPr>
        <w:t xml:space="preserve"> كمه ليقيه.</w:t>
      </w:r>
    </w:p>
    <w:p w:rsidR="005A16B4" w:rsidRDefault="005A16B4" w:rsidP="007108A1">
      <w:pPr>
        <w:pStyle w:val="libFootnote0"/>
        <w:rPr>
          <w:rtl/>
        </w:rPr>
      </w:pPr>
      <w:r>
        <w:rPr>
          <w:rtl/>
        </w:rPr>
        <w:t>4 - التهذيب 2</w:t>
      </w:r>
      <w:r w:rsidR="0035190A">
        <w:rPr>
          <w:rtl/>
        </w:rPr>
        <w:t>:</w:t>
      </w:r>
      <w:r>
        <w:rPr>
          <w:rtl/>
        </w:rPr>
        <w:t xml:space="preserve"> 307 / 1243، والاستبصار 1</w:t>
      </w:r>
      <w:r w:rsidR="0035190A">
        <w:rPr>
          <w:rtl/>
        </w:rPr>
        <w:t>:</w:t>
      </w:r>
      <w:r>
        <w:rPr>
          <w:rtl/>
        </w:rPr>
        <w:t xml:space="preserve"> 333 / 1252.</w:t>
      </w:r>
    </w:p>
    <w:p w:rsidR="007108A1" w:rsidRPr="00BC18D8" w:rsidRDefault="007108A1" w:rsidP="007108A1">
      <w:pPr>
        <w:pStyle w:val="libNormal"/>
        <w:rPr>
          <w:rtl/>
        </w:rPr>
      </w:pPr>
      <w:r w:rsidRPr="00535419">
        <w:rPr>
          <w:rtl/>
        </w:rPr>
        <w:br w:type="page"/>
      </w:r>
    </w:p>
    <w:p w:rsidR="005A16B4" w:rsidRDefault="005A16B4" w:rsidP="008F1188">
      <w:pPr>
        <w:pStyle w:val="libNormal0"/>
        <w:rPr>
          <w:rtl/>
        </w:rPr>
      </w:pPr>
      <w:r>
        <w:rPr>
          <w:rtl/>
        </w:rPr>
        <w:lastRenderedPageBreak/>
        <w:t xml:space="preserve">رجل إلى أبي الحسن </w:t>
      </w:r>
      <w:r w:rsidR="008F1188" w:rsidRPr="00E820C4">
        <w:rPr>
          <w:rStyle w:val="libNormalChar"/>
          <w:rFonts w:hint="cs"/>
          <w:rtl/>
        </w:rPr>
        <w:t xml:space="preserve">( </w:t>
      </w:r>
      <w:r w:rsidR="008F1188">
        <w:rPr>
          <w:rStyle w:val="libAlaemChar"/>
          <w:rFonts w:hint="cs"/>
          <w:rtl/>
        </w:rPr>
        <w:t>عليه‌السلام</w:t>
      </w:r>
      <w:r w:rsidR="008F1188" w:rsidRPr="00E820C4">
        <w:rPr>
          <w:rStyle w:val="libNormalChar"/>
          <w:rFonts w:hint="cs"/>
          <w:rtl/>
        </w:rPr>
        <w:t xml:space="preserve"> )</w:t>
      </w:r>
      <w:r w:rsidR="0035190A">
        <w:rPr>
          <w:rtl/>
        </w:rPr>
        <w:t>:</w:t>
      </w:r>
      <w:r>
        <w:rPr>
          <w:rtl/>
        </w:rPr>
        <w:t xml:space="preserve"> هل يسجد الرجل على الثوب يت</w:t>
      </w:r>
      <w:r>
        <w:rPr>
          <w:rFonts w:hint="cs"/>
          <w:rtl/>
        </w:rPr>
        <w:t>ّ</w:t>
      </w:r>
      <w:r>
        <w:rPr>
          <w:rtl/>
        </w:rPr>
        <w:t>قي به وجهه من الحر</w:t>
      </w:r>
      <w:r>
        <w:rPr>
          <w:rFonts w:hint="cs"/>
          <w:rtl/>
        </w:rPr>
        <w:t>ّ</w:t>
      </w:r>
      <w:r>
        <w:rPr>
          <w:rtl/>
        </w:rPr>
        <w:t xml:space="preserve"> والبرد ومن الشيء يكره السجود عليه</w:t>
      </w:r>
      <w:r>
        <w:rPr>
          <w:rFonts w:hint="cs"/>
          <w:rtl/>
        </w:rPr>
        <w:t xml:space="preserve"> </w:t>
      </w:r>
      <w:r>
        <w:rPr>
          <w:rtl/>
        </w:rPr>
        <w:t>؟ فقال</w:t>
      </w:r>
      <w:r w:rsidR="0035190A">
        <w:rPr>
          <w:rtl/>
        </w:rPr>
        <w:t>:</w:t>
      </w:r>
      <w:r>
        <w:rPr>
          <w:rtl/>
        </w:rPr>
        <w:t xml:space="preserve"> نعم، لا بأس به.</w:t>
      </w:r>
    </w:p>
    <w:p w:rsidR="005A16B4" w:rsidRDefault="005A16B4" w:rsidP="005A16B4">
      <w:pPr>
        <w:pStyle w:val="libNormal"/>
        <w:rPr>
          <w:rtl/>
        </w:rPr>
      </w:pPr>
      <w:r w:rsidRPr="005A16B4">
        <w:rPr>
          <w:rStyle w:val="libNormalChar"/>
          <w:rtl/>
        </w:rPr>
        <w:t>[ 67</w:t>
      </w:r>
      <w:r>
        <w:rPr>
          <w:rtl/>
        </w:rPr>
        <w:t>65 ] 5</w:t>
      </w:r>
      <w:r>
        <w:rPr>
          <w:rFonts w:hint="cs"/>
          <w:rtl/>
        </w:rPr>
        <w:t xml:space="preserve"> - </w:t>
      </w:r>
      <w:r>
        <w:rPr>
          <w:rtl/>
        </w:rPr>
        <w:t>وبإسناده عن الحسين بن سعيد، عن القاسم بن محم</w:t>
      </w:r>
      <w:r>
        <w:rPr>
          <w:rFonts w:hint="cs"/>
          <w:rtl/>
        </w:rPr>
        <w:t>ّ</w:t>
      </w:r>
      <w:r>
        <w:rPr>
          <w:rtl/>
        </w:rPr>
        <w:t xml:space="preserve">د، عن علي بن أبي حمزة، عن أبي بصير،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أكون في السفر فتحضر الصلاة وأخاف الرمضاء على وجهي، كيف أصنع</w:t>
      </w:r>
      <w:r>
        <w:rPr>
          <w:rFonts w:hint="cs"/>
          <w:rtl/>
        </w:rPr>
        <w:t xml:space="preserve"> </w:t>
      </w:r>
      <w:r>
        <w:rPr>
          <w:rtl/>
        </w:rPr>
        <w:t>؟ قال</w:t>
      </w:r>
      <w:r w:rsidR="0035190A">
        <w:rPr>
          <w:rtl/>
        </w:rPr>
        <w:t>:</w:t>
      </w:r>
      <w:r>
        <w:rPr>
          <w:rtl/>
        </w:rPr>
        <w:t xml:space="preserve"> تسجد على بعض ثوبك، فقلت</w:t>
      </w:r>
      <w:r w:rsidR="0035190A">
        <w:rPr>
          <w:rtl/>
        </w:rPr>
        <w:t>:</w:t>
      </w:r>
      <w:r>
        <w:rPr>
          <w:rtl/>
        </w:rPr>
        <w:t xml:space="preserve"> ليس علي</w:t>
      </w:r>
      <w:r>
        <w:rPr>
          <w:rFonts w:hint="cs"/>
          <w:rtl/>
        </w:rPr>
        <w:t>ّ</w:t>
      </w:r>
      <w:r>
        <w:rPr>
          <w:rtl/>
        </w:rPr>
        <w:t xml:space="preserve"> ثوب يمكنني أن أسجد على طرفه ولا ذيله، قال</w:t>
      </w:r>
      <w:r w:rsidR="0035190A">
        <w:rPr>
          <w:rtl/>
        </w:rPr>
        <w:t>:</w:t>
      </w:r>
      <w:r>
        <w:rPr>
          <w:rtl/>
        </w:rPr>
        <w:t xml:space="preserve"> أسجد على ظهر كف</w:t>
      </w:r>
      <w:r>
        <w:rPr>
          <w:rFonts w:hint="cs"/>
          <w:rtl/>
        </w:rPr>
        <w:t>ّ</w:t>
      </w:r>
      <w:r>
        <w:rPr>
          <w:rtl/>
        </w:rPr>
        <w:t>ك فان</w:t>
      </w:r>
      <w:r>
        <w:rPr>
          <w:rFonts w:hint="cs"/>
          <w:rtl/>
        </w:rPr>
        <w:t>ّ</w:t>
      </w:r>
      <w:r>
        <w:rPr>
          <w:rtl/>
        </w:rPr>
        <w:t xml:space="preserve">ها أحد </w:t>
      </w:r>
      <w:r w:rsidRPr="005A16B4">
        <w:rPr>
          <w:rStyle w:val="libFootnotenumChar"/>
          <w:rtl/>
        </w:rPr>
        <w:t>(1)</w:t>
      </w:r>
      <w:r>
        <w:rPr>
          <w:rtl/>
        </w:rPr>
        <w:t xml:space="preserve"> المساجد.</w:t>
      </w:r>
    </w:p>
    <w:p w:rsidR="005A16B4" w:rsidRDefault="005A16B4" w:rsidP="008F1188">
      <w:pPr>
        <w:pStyle w:val="libNormal"/>
        <w:rPr>
          <w:rtl/>
        </w:rPr>
      </w:pPr>
      <w:r w:rsidRPr="005A16B4">
        <w:rPr>
          <w:rStyle w:val="libNormalChar"/>
          <w:rtl/>
        </w:rPr>
        <w:t>[ 67</w:t>
      </w:r>
      <w:r>
        <w:rPr>
          <w:rtl/>
        </w:rPr>
        <w:t>66 ] 6</w:t>
      </w:r>
      <w:r>
        <w:rPr>
          <w:rFonts w:hint="cs"/>
          <w:rtl/>
        </w:rPr>
        <w:t xml:space="preserve"> - </w:t>
      </w:r>
      <w:r>
        <w:rPr>
          <w:rtl/>
        </w:rPr>
        <w:t xml:space="preserve">ورواه الصدوق 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علي ماجيلويه، عن محم</w:t>
      </w:r>
      <w:r>
        <w:rPr>
          <w:rFonts w:hint="cs"/>
          <w:rtl/>
        </w:rPr>
        <w:t>ّ</w:t>
      </w:r>
      <w:r>
        <w:rPr>
          <w:rtl/>
        </w:rPr>
        <w:t>د بن يحيى، عن محم</w:t>
      </w:r>
      <w:r>
        <w:rPr>
          <w:rFonts w:hint="cs"/>
          <w:rtl/>
        </w:rPr>
        <w:t>ّ</w:t>
      </w:r>
      <w:r>
        <w:rPr>
          <w:rtl/>
        </w:rPr>
        <w:t>د بن أحمد، عن إبراهيم بن إسحاق، عن عبد الله بن حمّاد، عن أبي بصير قال</w:t>
      </w:r>
      <w:r w:rsidR="0035190A">
        <w:rPr>
          <w:rtl/>
        </w:rPr>
        <w:t>:</w:t>
      </w:r>
      <w:r>
        <w:rPr>
          <w:rtl/>
        </w:rPr>
        <w:t xml:space="preserve"> قلت لأبي عبد الله </w:t>
      </w:r>
      <w:r w:rsidR="008F1188" w:rsidRPr="00E820C4">
        <w:rPr>
          <w:rStyle w:val="libNormalChar"/>
          <w:rFonts w:hint="cs"/>
          <w:rtl/>
        </w:rPr>
        <w:t xml:space="preserve">( </w:t>
      </w:r>
      <w:r w:rsidR="008F1188">
        <w:rPr>
          <w:rStyle w:val="libAlaemChar"/>
          <w:rFonts w:hint="cs"/>
          <w:rtl/>
        </w:rPr>
        <w:t>عليه‌السلام</w:t>
      </w:r>
      <w:r w:rsidR="008F1188" w:rsidRPr="00E820C4">
        <w:rPr>
          <w:rStyle w:val="libNormalChar"/>
          <w:rFonts w:hint="cs"/>
          <w:rtl/>
        </w:rPr>
        <w:t xml:space="preserve"> )</w:t>
      </w:r>
      <w:r w:rsidR="0035190A">
        <w:rPr>
          <w:rtl/>
        </w:rPr>
        <w:t>:</w:t>
      </w:r>
      <w:r>
        <w:rPr>
          <w:rtl/>
        </w:rPr>
        <w:t xml:space="preserve"> جعلت فداك الرجل يكون في السفر فيقطع عليه الطريق فيبقى عرياناً في سراويل ولا يجد ما يسجد عليه يخاف إن سجد على الرمضاء أحرقت وجهه</w:t>
      </w:r>
      <w:r>
        <w:rPr>
          <w:rFonts w:hint="cs"/>
          <w:rtl/>
        </w:rPr>
        <w:t xml:space="preserve"> </w:t>
      </w:r>
      <w:r>
        <w:rPr>
          <w:rtl/>
        </w:rPr>
        <w:t>؟ قال</w:t>
      </w:r>
      <w:r w:rsidR="0035190A">
        <w:rPr>
          <w:rtl/>
        </w:rPr>
        <w:t>:</w:t>
      </w:r>
      <w:r>
        <w:rPr>
          <w:rtl/>
        </w:rPr>
        <w:t xml:space="preserve"> يسجد على ظهر كف</w:t>
      </w:r>
      <w:r>
        <w:rPr>
          <w:rFonts w:hint="cs"/>
          <w:rtl/>
        </w:rPr>
        <w:t>ِّ</w:t>
      </w:r>
      <w:r>
        <w:rPr>
          <w:rtl/>
        </w:rPr>
        <w:t>ه فان</w:t>
      </w:r>
      <w:r>
        <w:rPr>
          <w:rFonts w:hint="cs"/>
          <w:rtl/>
        </w:rPr>
        <w:t>ّ</w:t>
      </w:r>
      <w:r>
        <w:rPr>
          <w:rtl/>
        </w:rPr>
        <w:t>ها أحد المساجد.</w:t>
      </w:r>
    </w:p>
    <w:p w:rsidR="005A16B4" w:rsidRDefault="005A16B4" w:rsidP="008F1188">
      <w:pPr>
        <w:pStyle w:val="libNormal"/>
        <w:rPr>
          <w:rtl/>
        </w:rPr>
      </w:pPr>
      <w:r w:rsidRPr="005A16B4">
        <w:rPr>
          <w:rStyle w:val="libNormalChar"/>
          <w:rtl/>
        </w:rPr>
        <w:t>[ 67</w:t>
      </w:r>
      <w:r>
        <w:rPr>
          <w:rtl/>
        </w:rPr>
        <w:t>67 ] 7</w:t>
      </w:r>
      <w:r>
        <w:rPr>
          <w:rFonts w:hint="cs"/>
          <w:rtl/>
        </w:rPr>
        <w:t xml:space="preserve"> - </w:t>
      </w:r>
      <w:r>
        <w:rPr>
          <w:rtl/>
        </w:rPr>
        <w:t>وبأسناده عن محم</w:t>
      </w:r>
      <w:r>
        <w:rPr>
          <w:rFonts w:hint="cs"/>
          <w:rtl/>
        </w:rPr>
        <w:t>ّ</w:t>
      </w:r>
      <w:r>
        <w:rPr>
          <w:rtl/>
        </w:rPr>
        <w:t>د بن أحمد بن يحيى، عن محم</w:t>
      </w:r>
      <w:r>
        <w:rPr>
          <w:rFonts w:hint="cs"/>
          <w:rtl/>
        </w:rPr>
        <w:t>ّ</w:t>
      </w:r>
      <w:r>
        <w:rPr>
          <w:rtl/>
        </w:rPr>
        <w:t>د بن عبد الحميد، عن سيف بن عميرة، عن منصور بن حازم، عن غير واحد من أصحابنا قال</w:t>
      </w:r>
      <w:r w:rsidR="0035190A">
        <w:rPr>
          <w:rtl/>
        </w:rPr>
        <w:t>:</w:t>
      </w:r>
      <w:r>
        <w:rPr>
          <w:rtl/>
        </w:rPr>
        <w:t xml:space="preserve"> قلت لأبي جعفر </w:t>
      </w:r>
      <w:r w:rsidR="008F1188" w:rsidRPr="00E820C4">
        <w:rPr>
          <w:rStyle w:val="libNormalChar"/>
          <w:rFonts w:hint="cs"/>
          <w:rtl/>
        </w:rPr>
        <w:t xml:space="preserve">( </w:t>
      </w:r>
      <w:r w:rsidR="008F1188">
        <w:rPr>
          <w:rStyle w:val="libAlaemChar"/>
          <w:rFonts w:hint="cs"/>
          <w:rtl/>
        </w:rPr>
        <w:t>عليه‌السلام</w:t>
      </w:r>
      <w:r w:rsidR="008F1188" w:rsidRPr="00E820C4">
        <w:rPr>
          <w:rStyle w:val="libNormalChar"/>
          <w:rFonts w:hint="cs"/>
          <w:rtl/>
        </w:rPr>
        <w:t xml:space="preserve"> )</w:t>
      </w:r>
      <w:r w:rsidR="0035190A">
        <w:rPr>
          <w:rtl/>
        </w:rPr>
        <w:t>:</w:t>
      </w:r>
      <w:r>
        <w:rPr>
          <w:rFonts w:hint="cs"/>
          <w:rtl/>
        </w:rPr>
        <w:t xml:space="preserve"> </w:t>
      </w:r>
      <w:r>
        <w:rPr>
          <w:rtl/>
        </w:rPr>
        <w:t>إن</w:t>
      </w:r>
      <w:r>
        <w:rPr>
          <w:rFonts w:hint="cs"/>
          <w:rtl/>
        </w:rPr>
        <w:t>ّ</w:t>
      </w:r>
      <w:r>
        <w:rPr>
          <w:rtl/>
        </w:rPr>
        <w:t>ا نكون بأرض باردة يكون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التهذيب 2</w:t>
      </w:r>
      <w:r w:rsidR="0035190A">
        <w:rPr>
          <w:rtl/>
        </w:rPr>
        <w:t>:</w:t>
      </w:r>
      <w:r>
        <w:rPr>
          <w:rtl/>
        </w:rPr>
        <w:t xml:space="preserve"> 306 / 1240، والاستبصار 1</w:t>
      </w:r>
      <w:r w:rsidR="0035190A">
        <w:rPr>
          <w:rtl/>
        </w:rPr>
        <w:t>:</w:t>
      </w:r>
      <w:r>
        <w:rPr>
          <w:rtl/>
        </w:rPr>
        <w:t xml:space="preserve"> 333 / 1249.</w:t>
      </w:r>
    </w:p>
    <w:p w:rsidR="005A16B4" w:rsidRPr="005A16B4" w:rsidRDefault="005A16B4" w:rsidP="007108A1">
      <w:pPr>
        <w:pStyle w:val="libFootnote0"/>
        <w:rPr>
          <w:rStyle w:val="libFootnoteChar"/>
          <w:rtl/>
        </w:rPr>
      </w:pPr>
      <w:r w:rsidRPr="005A16B4">
        <w:rPr>
          <w:rStyle w:val="libFootnoteChar"/>
          <w:rtl/>
        </w:rPr>
        <w:t>(1) يحتمل كونه تعليلاً مجازياً يعني لما كانت الكف أحد المساجد يجب السجود عليها فأشبه ذلك جواز السجود عليها في الضرورة</w:t>
      </w:r>
      <w:r>
        <w:rPr>
          <w:rStyle w:val="libFootnoteChar"/>
          <w:rtl/>
        </w:rPr>
        <w:t>،</w:t>
      </w:r>
      <w:r w:rsidRPr="005A16B4">
        <w:rPr>
          <w:rStyle w:val="libFootnoteChar"/>
          <w:rtl/>
        </w:rPr>
        <w:t xml:space="preserve"> ويحتمل ان لا يكون تعليلاً بل إنشاء للحكم</w:t>
      </w:r>
      <w:r>
        <w:rPr>
          <w:rStyle w:val="libFootnoteChar"/>
          <w:rtl/>
        </w:rPr>
        <w:t>،</w:t>
      </w:r>
      <w:r w:rsidRPr="005A16B4">
        <w:rPr>
          <w:rStyle w:val="libFootnoteChar"/>
          <w:rtl/>
        </w:rPr>
        <w:t xml:space="preserve"> يعني </w:t>
      </w:r>
      <w:r w:rsidRPr="005A16B4">
        <w:rPr>
          <w:rStyle w:val="libFootnoteChar"/>
          <w:rFonts w:hint="cs"/>
          <w:rtl/>
        </w:rPr>
        <w:t>أ</w:t>
      </w:r>
      <w:r w:rsidRPr="005A16B4">
        <w:rPr>
          <w:rStyle w:val="libFootnoteChar"/>
          <w:rtl/>
        </w:rPr>
        <w:t>ن</w:t>
      </w:r>
      <w:r w:rsidRPr="005A16B4">
        <w:rPr>
          <w:rStyle w:val="libFootnoteChar"/>
          <w:rFonts w:hint="cs"/>
          <w:rtl/>
        </w:rPr>
        <w:t>ّ</w:t>
      </w:r>
      <w:r w:rsidRPr="005A16B4">
        <w:rPr>
          <w:rStyle w:val="libFootnoteChar"/>
          <w:rtl/>
        </w:rPr>
        <w:t xml:space="preserve"> الشارع حكم ب</w:t>
      </w:r>
      <w:r w:rsidRPr="005A16B4">
        <w:rPr>
          <w:rStyle w:val="libFootnoteChar"/>
          <w:rFonts w:hint="cs"/>
          <w:rtl/>
        </w:rPr>
        <w:t>أ</w:t>
      </w:r>
      <w:r w:rsidRPr="005A16B4">
        <w:rPr>
          <w:rStyle w:val="libFootnoteChar"/>
          <w:rtl/>
        </w:rPr>
        <w:t>ن</w:t>
      </w:r>
      <w:r w:rsidRPr="005A16B4">
        <w:rPr>
          <w:rStyle w:val="libFootnoteChar"/>
          <w:rFonts w:hint="cs"/>
          <w:rtl/>
        </w:rPr>
        <w:t>ّ</w:t>
      </w:r>
      <w:r w:rsidRPr="005A16B4">
        <w:rPr>
          <w:rStyle w:val="libFootnoteChar"/>
          <w:rtl/>
        </w:rPr>
        <w:t>ها أحد المساجد التي يسجد عليها في الضرورة</w:t>
      </w:r>
      <w:r>
        <w:rPr>
          <w:rStyle w:val="libFootnoteChar"/>
          <w:rtl/>
        </w:rPr>
        <w:t>،</w:t>
      </w:r>
      <w:r w:rsidRPr="005A16B4">
        <w:rPr>
          <w:rStyle w:val="libFootnoteChar"/>
          <w:rtl/>
        </w:rPr>
        <w:t xml:space="preserve"> ويحتمل كونه إشارة الى تفسير الآية</w:t>
      </w:r>
      <w:r>
        <w:rPr>
          <w:rStyle w:val="libFootnoteChar"/>
          <w:rtl/>
        </w:rPr>
        <w:t>،</w:t>
      </w:r>
      <w:r w:rsidRPr="005A16B4">
        <w:rPr>
          <w:rStyle w:val="libFootnoteChar"/>
          <w:rtl/>
        </w:rPr>
        <w:t xml:space="preserve"> يعني ان</w:t>
      </w:r>
      <w:r w:rsidRPr="005A16B4">
        <w:rPr>
          <w:rStyle w:val="libFootnoteChar"/>
          <w:rFonts w:hint="cs"/>
          <w:rtl/>
        </w:rPr>
        <w:t>ّ</w:t>
      </w:r>
      <w:r w:rsidRPr="005A16B4">
        <w:rPr>
          <w:rStyle w:val="libFootnoteChar"/>
          <w:rtl/>
        </w:rPr>
        <w:t xml:space="preserve">ها أحد المساجد المقصودة بقوله تعالى </w:t>
      </w:r>
      <w:r w:rsidR="00E820C4" w:rsidRPr="008F1188">
        <w:rPr>
          <w:rStyle w:val="libFootnoteAlaemChar"/>
          <w:rFonts w:hint="cs"/>
          <w:rtl/>
        </w:rPr>
        <w:t>(</w:t>
      </w:r>
      <w:r w:rsidR="00E820C4" w:rsidRPr="005F0485">
        <w:rPr>
          <w:rStyle w:val="libFootnoteAieChar"/>
          <w:rFonts w:hint="cs"/>
          <w:rtl/>
        </w:rPr>
        <w:t xml:space="preserve"> </w:t>
      </w:r>
      <w:r w:rsidRPr="005F0485">
        <w:rPr>
          <w:rStyle w:val="libFootnoteAieChar"/>
          <w:rFonts w:hint="cs"/>
          <w:rtl/>
        </w:rPr>
        <w:t>وَأَنَّ ال</w:t>
      </w:r>
      <w:r w:rsidR="008F1188" w:rsidRPr="005F0485">
        <w:rPr>
          <w:rStyle w:val="libFootnoteAieChar"/>
          <w:rFonts w:hint="cs"/>
          <w:rtl/>
        </w:rPr>
        <w:t>ـ</w:t>
      </w:r>
      <w:r w:rsidRPr="005F0485">
        <w:rPr>
          <w:rStyle w:val="libFootnoteAieChar"/>
          <w:rFonts w:hint="cs"/>
          <w:rtl/>
        </w:rPr>
        <w:t>مَسَاجِدَ للهِ</w:t>
      </w:r>
      <w:r w:rsidRPr="005F0485">
        <w:rPr>
          <w:rStyle w:val="libFootnoteAieChar"/>
          <w:rtl/>
        </w:rPr>
        <w:t xml:space="preserve"> </w:t>
      </w:r>
      <w:r w:rsidRPr="008F1188">
        <w:rPr>
          <w:rStyle w:val="libFootnoteAlaemChar"/>
          <w:rFonts w:hint="cs"/>
          <w:rtl/>
        </w:rPr>
        <w:t>)</w:t>
      </w:r>
      <w:r w:rsidRPr="005A16B4">
        <w:rPr>
          <w:rStyle w:val="libFootnoteChar"/>
          <w:rtl/>
        </w:rPr>
        <w:t>.</w:t>
      </w:r>
      <w:r>
        <w:rPr>
          <w:rStyle w:val="libFootnoteChar"/>
          <w:rFonts w:hint="cs"/>
          <w:rtl/>
        </w:rPr>
        <w:t xml:space="preserve"> - </w:t>
      </w:r>
      <w:r w:rsidRPr="005A16B4">
        <w:rPr>
          <w:rStyle w:val="libFootnoteChar"/>
          <w:rtl/>
        </w:rPr>
        <w:t>منه قده</w:t>
      </w:r>
      <w:r w:rsidRPr="005A16B4">
        <w:rPr>
          <w:rStyle w:val="libFootnoteChar"/>
          <w:rFonts w:hint="cs"/>
          <w:rtl/>
        </w:rPr>
        <w:t xml:space="preserve"> </w:t>
      </w:r>
      <w:r>
        <w:rPr>
          <w:rStyle w:val="libFootnoteChar"/>
          <w:rtl/>
        </w:rPr>
        <w:t>-</w:t>
      </w:r>
      <w:r w:rsidRPr="005A16B4">
        <w:rPr>
          <w:rStyle w:val="libFootnoteChar"/>
          <w:rtl/>
        </w:rPr>
        <w:t>.</w:t>
      </w:r>
    </w:p>
    <w:p w:rsidR="005A16B4" w:rsidRDefault="005A16B4" w:rsidP="007108A1">
      <w:pPr>
        <w:pStyle w:val="libFootnote0"/>
        <w:rPr>
          <w:rtl/>
        </w:rPr>
      </w:pPr>
      <w:r>
        <w:rPr>
          <w:rtl/>
        </w:rPr>
        <w:t>6 - علل الشرائع</w:t>
      </w:r>
      <w:r w:rsidR="0035190A">
        <w:rPr>
          <w:rtl/>
        </w:rPr>
        <w:t>:</w:t>
      </w:r>
      <w:r>
        <w:rPr>
          <w:rtl/>
        </w:rPr>
        <w:t xml:space="preserve"> 340 / 1.</w:t>
      </w:r>
    </w:p>
    <w:p w:rsidR="005A16B4" w:rsidRDefault="005A16B4" w:rsidP="007108A1">
      <w:pPr>
        <w:pStyle w:val="libFootnote0"/>
        <w:rPr>
          <w:rtl/>
        </w:rPr>
      </w:pPr>
      <w:r>
        <w:rPr>
          <w:rtl/>
        </w:rPr>
        <w:t>7 - التهذيب 2</w:t>
      </w:r>
      <w:r w:rsidR="0035190A">
        <w:rPr>
          <w:rtl/>
        </w:rPr>
        <w:t>:</w:t>
      </w:r>
      <w:r>
        <w:rPr>
          <w:rtl/>
        </w:rPr>
        <w:t xml:space="preserve"> 308 / 1247، والاستبصار 1</w:t>
      </w:r>
      <w:r w:rsidR="0035190A">
        <w:rPr>
          <w:rtl/>
        </w:rPr>
        <w:t>:</w:t>
      </w:r>
      <w:r>
        <w:rPr>
          <w:rtl/>
        </w:rPr>
        <w:t xml:space="preserve"> 332 / 1247.</w:t>
      </w:r>
    </w:p>
    <w:p w:rsidR="007108A1" w:rsidRPr="00BC18D8" w:rsidRDefault="007108A1" w:rsidP="007108A1">
      <w:pPr>
        <w:pStyle w:val="libNormal"/>
        <w:rPr>
          <w:rtl/>
        </w:rPr>
      </w:pPr>
      <w:r w:rsidRPr="00535419">
        <w:rPr>
          <w:rtl/>
        </w:rPr>
        <w:br w:type="page"/>
      </w:r>
    </w:p>
    <w:p w:rsidR="005A16B4" w:rsidRDefault="005A16B4" w:rsidP="008F1188">
      <w:pPr>
        <w:pStyle w:val="libNormal0"/>
        <w:rPr>
          <w:rtl/>
        </w:rPr>
      </w:pPr>
      <w:r>
        <w:rPr>
          <w:rtl/>
        </w:rPr>
        <w:lastRenderedPageBreak/>
        <w:t>فيها الثلج أفنسجد عليه</w:t>
      </w:r>
      <w:r>
        <w:rPr>
          <w:rFonts w:hint="cs"/>
          <w:rtl/>
        </w:rPr>
        <w:t xml:space="preserve"> </w:t>
      </w:r>
      <w:r>
        <w:rPr>
          <w:rtl/>
        </w:rPr>
        <w:t>؟ قال</w:t>
      </w:r>
      <w:r w:rsidR="0035190A">
        <w:rPr>
          <w:rtl/>
        </w:rPr>
        <w:t>:</w:t>
      </w:r>
      <w:r>
        <w:rPr>
          <w:rtl/>
        </w:rPr>
        <w:t xml:space="preserve"> لا، ولكن اجعل بينك وبينه شيئاً قطناً أو كتاناً.</w:t>
      </w:r>
    </w:p>
    <w:p w:rsidR="005A16B4" w:rsidRDefault="005A16B4" w:rsidP="005A16B4">
      <w:pPr>
        <w:pStyle w:val="libNormal"/>
        <w:rPr>
          <w:rtl/>
        </w:rPr>
      </w:pPr>
      <w:r w:rsidRPr="005A16B4">
        <w:rPr>
          <w:rStyle w:val="libNormalChar"/>
          <w:rtl/>
        </w:rPr>
        <w:t>[ 67</w:t>
      </w:r>
      <w:r>
        <w:rPr>
          <w:rtl/>
        </w:rPr>
        <w:t>68 ] 8</w:t>
      </w:r>
      <w:r>
        <w:rPr>
          <w:rFonts w:hint="cs"/>
          <w:rtl/>
        </w:rPr>
        <w:t xml:space="preserve"> - </w:t>
      </w:r>
      <w:r>
        <w:rPr>
          <w:rtl/>
        </w:rPr>
        <w:t>محم</w:t>
      </w:r>
      <w:r>
        <w:rPr>
          <w:rFonts w:hint="cs"/>
          <w:rtl/>
        </w:rPr>
        <w:t>ّ</w:t>
      </w:r>
      <w:r>
        <w:rPr>
          <w:rtl/>
        </w:rPr>
        <w:t>د بن علي بن الحسين بإسناده عن أبي بصير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رجل يصل</w:t>
      </w:r>
      <w:r>
        <w:rPr>
          <w:rFonts w:hint="cs"/>
          <w:rtl/>
        </w:rPr>
        <w:t>ّ</w:t>
      </w:r>
      <w:r>
        <w:rPr>
          <w:rtl/>
        </w:rPr>
        <w:t>ي في حر</w:t>
      </w:r>
      <w:r>
        <w:rPr>
          <w:rFonts w:hint="cs"/>
          <w:rtl/>
        </w:rPr>
        <w:t>ّ</w:t>
      </w:r>
      <w:r>
        <w:rPr>
          <w:rtl/>
        </w:rPr>
        <w:t xml:space="preserve"> شديد فيخاف على جبهته من الأرض</w:t>
      </w:r>
      <w:r>
        <w:rPr>
          <w:rFonts w:hint="cs"/>
          <w:rtl/>
        </w:rPr>
        <w:t xml:space="preserve"> </w:t>
      </w:r>
      <w:r>
        <w:rPr>
          <w:rtl/>
        </w:rPr>
        <w:t>؟ قال</w:t>
      </w:r>
      <w:r w:rsidR="0035190A">
        <w:rPr>
          <w:rtl/>
        </w:rPr>
        <w:t>:</w:t>
      </w:r>
      <w:r>
        <w:rPr>
          <w:rtl/>
        </w:rPr>
        <w:t xml:space="preserve"> يضع ثوبه تحت جبهته.</w:t>
      </w:r>
    </w:p>
    <w:p w:rsidR="005A16B4" w:rsidRDefault="005A16B4" w:rsidP="005A16B4">
      <w:pPr>
        <w:pStyle w:val="libNormal"/>
        <w:rPr>
          <w:rtl/>
        </w:rPr>
      </w:pPr>
      <w:r w:rsidRPr="005A16B4">
        <w:rPr>
          <w:rStyle w:val="libNormalChar"/>
          <w:rtl/>
        </w:rPr>
        <w:t>[ 67</w:t>
      </w:r>
      <w:r>
        <w:rPr>
          <w:rtl/>
        </w:rPr>
        <w:t>69 ] 9</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يؤذيه حر</w:t>
      </w:r>
      <w:r>
        <w:rPr>
          <w:rFonts w:hint="cs"/>
          <w:rtl/>
        </w:rPr>
        <w:t>ّ</w:t>
      </w:r>
      <w:r>
        <w:rPr>
          <w:rtl/>
        </w:rPr>
        <w:t xml:space="preserve"> الأرض وهو في الصلاة ولا يقدر على السجود، هل يصلح له أن يضع ثوبه إذا كان قطناً أو كتاناً</w:t>
      </w:r>
      <w:r>
        <w:rPr>
          <w:rFonts w:hint="cs"/>
          <w:rtl/>
        </w:rPr>
        <w:t xml:space="preserve"> </w:t>
      </w:r>
      <w:r>
        <w:rPr>
          <w:rtl/>
        </w:rPr>
        <w:t>؟ قال</w:t>
      </w:r>
      <w:r w:rsidR="0035190A">
        <w:rPr>
          <w:rtl/>
        </w:rPr>
        <w:t>:</w:t>
      </w:r>
      <w:r>
        <w:rPr>
          <w:rtl/>
        </w:rPr>
        <w:t xml:space="preserve"> إذا كان مضطراً فليفعل.</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عموماً </w:t>
      </w:r>
      <w:r w:rsidRPr="005A16B4">
        <w:rPr>
          <w:rStyle w:val="libFootnotenumChar"/>
          <w:rtl/>
        </w:rPr>
        <w:t>(2)</w:t>
      </w:r>
      <w:r>
        <w:rPr>
          <w:rtl/>
        </w:rPr>
        <w:t>.</w:t>
      </w:r>
    </w:p>
    <w:p w:rsidR="008F1188" w:rsidRDefault="008F1188" w:rsidP="008F1188">
      <w:pPr>
        <w:pStyle w:val="Heading2Center"/>
        <w:rPr>
          <w:rStyle w:val="libNormalChar"/>
          <w:rtl/>
        </w:rPr>
      </w:pPr>
      <w:bookmarkStart w:id="1264" w:name="_Toc275419305"/>
      <w:bookmarkStart w:id="1265" w:name="_Toc300141036"/>
      <w:bookmarkStart w:id="1266" w:name="_Toc374784145"/>
      <w:bookmarkStart w:id="1267" w:name="_Toc257224485"/>
      <w:r>
        <w:rPr>
          <w:rtl/>
        </w:rPr>
        <w:t>5 - باب جواز السجود بغير الجبهة على ما شاء، واستحباب</w:t>
      </w:r>
      <w:bookmarkStart w:id="1268" w:name="_Toc275419306"/>
      <w:bookmarkStart w:id="1269" w:name="_Toc300141037"/>
      <w:bookmarkEnd w:id="1264"/>
      <w:bookmarkEnd w:id="1265"/>
      <w:r>
        <w:rPr>
          <w:rFonts w:hint="cs"/>
          <w:rtl/>
        </w:rPr>
        <w:t xml:space="preserve"> </w:t>
      </w:r>
      <w:r>
        <w:rPr>
          <w:rtl/>
        </w:rPr>
        <w:t>الافضاء باليدين إلى الأرض</w:t>
      </w:r>
      <w:bookmarkEnd w:id="1266"/>
      <w:bookmarkEnd w:id="1267"/>
      <w:bookmarkEnd w:id="1268"/>
      <w:bookmarkEnd w:id="1269"/>
    </w:p>
    <w:p w:rsidR="005A16B4" w:rsidRDefault="005A16B4" w:rsidP="005A16B4">
      <w:pPr>
        <w:pStyle w:val="libNormal"/>
        <w:rPr>
          <w:rtl/>
        </w:rPr>
      </w:pPr>
      <w:r w:rsidRPr="005A16B4">
        <w:rPr>
          <w:rStyle w:val="libNormalChar"/>
          <w:rtl/>
        </w:rPr>
        <w:t>[ 67</w:t>
      </w:r>
      <w:r>
        <w:rPr>
          <w:rtl/>
        </w:rPr>
        <w:t>70 ] 1</w:t>
      </w:r>
      <w:r>
        <w:rPr>
          <w:rFonts w:hint="cs"/>
          <w:rtl/>
        </w:rPr>
        <w:t xml:space="preserve"> - </w:t>
      </w:r>
      <w:r>
        <w:rPr>
          <w:rtl/>
        </w:rPr>
        <w:t>محم</w:t>
      </w:r>
      <w:r>
        <w:rPr>
          <w:rFonts w:hint="cs"/>
          <w:rtl/>
        </w:rPr>
        <w:t>ّ</w:t>
      </w:r>
      <w:r>
        <w:rPr>
          <w:rtl/>
        </w:rPr>
        <w:t>د بن يعقوب عن علي بن إبراهيم، عن أبيه، وعن محم</w:t>
      </w:r>
      <w:r>
        <w:rPr>
          <w:rFonts w:hint="cs"/>
          <w:rtl/>
        </w:rPr>
        <w:t>ّ</w:t>
      </w:r>
      <w:r>
        <w:rPr>
          <w:rtl/>
        </w:rPr>
        <w:t xml:space="preserve">د بن </w:t>
      </w:r>
      <w:r>
        <w:rPr>
          <w:cs/>
        </w:rPr>
        <w:t>‎</w:t>
      </w:r>
      <w:r>
        <w:rPr>
          <w:rtl/>
        </w:rPr>
        <w:t>إسماعيل، عن الفضل بن شاذان، وعن محم</w:t>
      </w:r>
      <w:r>
        <w:rPr>
          <w:rFonts w:hint="cs"/>
          <w:rtl/>
        </w:rPr>
        <w:t>ّ</w:t>
      </w:r>
      <w:r>
        <w:rPr>
          <w:rtl/>
        </w:rPr>
        <w:t>د بن يحيى، عن أحمد بن محم</w:t>
      </w:r>
      <w:r>
        <w:rPr>
          <w:rFonts w:hint="cs"/>
          <w:rtl/>
        </w:rPr>
        <w:t>ّ</w:t>
      </w:r>
      <w:r>
        <w:rPr>
          <w:rtl/>
        </w:rPr>
        <w:t xml:space="preserve">د، جميعاً، عن حمّاد بن عيسى، عن حريز،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إذا أردت أن تسجد فارفع يديك بالتكبير، وخر</w:t>
      </w:r>
      <w:r>
        <w:rPr>
          <w:rFonts w:hint="cs"/>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الفقيه 1</w:t>
      </w:r>
      <w:r w:rsidR="0035190A">
        <w:rPr>
          <w:rtl/>
        </w:rPr>
        <w:t>:</w:t>
      </w:r>
      <w:r>
        <w:rPr>
          <w:rtl/>
        </w:rPr>
        <w:t xml:space="preserve"> 169 / 797.</w:t>
      </w:r>
    </w:p>
    <w:p w:rsidR="005A16B4" w:rsidRDefault="005A16B4" w:rsidP="007108A1">
      <w:pPr>
        <w:pStyle w:val="libFootnote0"/>
        <w:rPr>
          <w:rtl/>
        </w:rPr>
      </w:pPr>
      <w:r>
        <w:rPr>
          <w:rtl/>
        </w:rPr>
        <w:t>9 - قرب الاسناد</w:t>
      </w:r>
      <w:r w:rsidR="0035190A">
        <w:rPr>
          <w:rtl/>
        </w:rPr>
        <w:t>:</w:t>
      </w:r>
      <w:r>
        <w:rPr>
          <w:rtl/>
        </w:rPr>
        <w:t xml:space="preserve"> 86.</w:t>
      </w:r>
    </w:p>
    <w:p w:rsidR="005A16B4" w:rsidRPr="008E1B96" w:rsidRDefault="005A16B4" w:rsidP="007108A1">
      <w:pPr>
        <w:pStyle w:val="libFootnote0"/>
        <w:rPr>
          <w:rtl/>
        </w:rPr>
      </w:pPr>
      <w:r w:rsidRPr="008E1B96">
        <w:rPr>
          <w:rtl/>
        </w:rPr>
        <w:t>(1) تقدم في الحديث 2 من الباب 22</w:t>
      </w:r>
      <w:r>
        <w:rPr>
          <w:rtl/>
        </w:rPr>
        <w:t>،</w:t>
      </w:r>
      <w:r w:rsidRPr="008E1B96">
        <w:rPr>
          <w:rtl/>
        </w:rPr>
        <w:t xml:space="preserve"> والحديث 2 </w:t>
      </w:r>
      <w:r>
        <w:rPr>
          <w:rtl/>
        </w:rPr>
        <w:t>و 4</w:t>
      </w:r>
      <w:r w:rsidRPr="008E1B96">
        <w:rPr>
          <w:rtl/>
        </w:rPr>
        <w:t xml:space="preserve"> من الباب 28 من أبواب مكان المصلي وفي الحديث 5 </w:t>
      </w:r>
      <w:r>
        <w:rPr>
          <w:rtl/>
        </w:rPr>
        <w:t>و 6</w:t>
      </w:r>
      <w:r w:rsidRPr="008E1B96">
        <w:rPr>
          <w:rtl/>
        </w:rPr>
        <w:t xml:space="preserve"> و</w:t>
      </w:r>
      <w:r>
        <w:rPr>
          <w:rFonts w:hint="cs"/>
          <w:rtl/>
        </w:rPr>
        <w:t xml:space="preserve"> </w:t>
      </w:r>
      <w:r w:rsidRPr="008E1B96">
        <w:rPr>
          <w:rtl/>
        </w:rPr>
        <w:t>7 من الباب 2</w:t>
      </w:r>
      <w:r>
        <w:rPr>
          <w:rtl/>
        </w:rPr>
        <w:t>،</w:t>
      </w:r>
      <w:r w:rsidRPr="008E1B96">
        <w:rPr>
          <w:rtl/>
        </w:rPr>
        <w:t xml:space="preserve"> وفي الباب 3 من هذه الأبواب.</w:t>
      </w:r>
    </w:p>
    <w:p w:rsidR="005A16B4" w:rsidRPr="008E1B96" w:rsidRDefault="005A16B4" w:rsidP="007108A1">
      <w:pPr>
        <w:pStyle w:val="libFootnote0"/>
        <w:rPr>
          <w:rtl/>
        </w:rPr>
      </w:pPr>
      <w:r w:rsidRPr="008E1B96">
        <w:rPr>
          <w:rtl/>
        </w:rPr>
        <w:t>(2) يأتي في الباب 1 من أبواب القيام وفي الباب 3 من أبواب قضاء الصلوات.</w:t>
      </w:r>
    </w:p>
    <w:p w:rsidR="005A16B4" w:rsidRDefault="005A16B4" w:rsidP="008F1188">
      <w:pPr>
        <w:pStyle w:val="libFootnoteCenterBold"/>
        <w:rPr>
          <w:rtl/>
        </w:rPr>
      </w:pPr>
      <w:r>
        <w:rPr>
          <w:rtl/>
        </w:rPr>
        <w:t>الباب 5</w:t>
      </w:r>
    </w:p>
    <w:p w:rsidR="005A16B4" w:rsidRDefault="005A16B4" w:rsidP="008F1188">
      <w:pPr>
        <w:pStyle w:val="libFootnoteCenterBold"/>
        <w:rPr>
          <w:rtl/>
        </w:rPr>
      </w:pPr>
      <w:r>
        <w:rPr>
          <w:rtl/>
        </w:rPr>
        <w:t>فيه 3 أحاديث</w:t>
      </w:r>
    </w:p>
    <w:p w:rsidR="005A16B4" w:rsidRDefault="005A16B4" w:rsidP="007108A1">
      <w:pPr>
        <w:pStyle w:val="libFootnote0"/>
        <w:rPr>
          <w:rtl/>
        </w:rPr>
      </w:pPr>
      <w:r>
        <w:rPr>
          <w:rtl/>
        </w:rPr>
        <w:t>1 - الكافي 3</w:t>
      </w:r>
      <w:r w:rsidR="0035190A">
        <w:rPr>
          <w:rtl/>
        </w:rPr>
        <w:t>:</w:t>
      </w:r>
      <w:r>
        <w:rPr>
          <w:rtl/>
        </w:rPr>
        <w:t xml:space="preserve"> 334 / 1، وأورده بتمامه في الحديث 1 من الباب 1 من أبواب أفعال الصلاة.</w:t>
      </w:r>
    </w:p>
    <w:p w:rsidR="007108A1" w:rsidRPr="00BC18D8" w:rsidRDefault="007108A1" w:rsidP="007108A1">
      <w:pPr>
        <w:pStyle w:val="libNormal"/>
        <w:rPr>
          <w:rtl/>
        </w:rPr>
      </w:pPr>
      <w:r w:rsidRPr="00535419">
        <w:rPr>
          <w:rtl/>
        </w:rPr>
        <w:br w:type="page"/>
      </w:r>
    </w:p>
    <w:p w:rsidR="005A16B4" w:rsidRDefault="005A16B4" w:rsidP="00BD3D00">
      <w:pPr>
        <w:pStyle w:val="libNormal0"/>
        <w:rPr>
          <w:rtl/>
        </w:rPr>
      </w:pPr>
      <w:r>
        <w:rPr>
          <w:rtl/>
        </w:rPr>
        <w:lastRenderedPageBreak/>
        <w:t>ساجداً، وابدأ بيديك فضعها على الأرض وإن كان تحتهما ثوب فلا يضر</w:t>
      </w:r>
      <w:r>
        <w:rPr>
          <w:rFonts w:hint="cs"/>
          <w:rtl/>
        </w:rPr>
        <w:t>ّ</w:t>
      </w:r>
      <w:r>
        <w:rPr>
          <w:rtl/>
        </w:rPr>
        <w:t>ك، وإن أفضيت بهما إلى الأرض فهو أفضل.</w:t>
      </w:r>
    </w:p>
    <w:p w:rsidR="005A16B4" w:rsidRDefault="005A16B4" w:rsidP="005A16B4">
      <w:pPr>
        <w:pStyle w:val="libNormal"/>
        <w:rPr>
          <w:rtl/>
        </w:rPr>
      </w:pPr>
      <w:r>
        <w:rPr>
          <w:rtl/>
        </w:rPr>
        <w:t>محم</w:t>
      </w:r>
      <w:r>
        <w:rPr>
          <w:rFonts w:hint="cs"/>
          <w:rtl/>
        </w:rPr>
        <w:t>ّ</w:t>
      </w:r>
      <w:r>
        <w:rPr>
          <w:rtl/>
        </w:rPr>
        <w:t>د بن الحسن بإسناده عن محم</w:t>
      </w:r>
      <w:r>
        <w:rPr>
          <w:rFonts w:hint="cs"/>
          <w:rtl/>
        </w:rPr>
        <w:t>ّ</w:t>
      </w:r>
      <w:r>
        <w:rPr>
          <w:rtl/>
        </w:rPr>
        <w:t xml:space="preserve">د بن يعقوب، مثله </w:t>
      </w:r>
      <w:r w:rsidRPr="005A16B4">
        <w:rPr>
          <w:rStyle w:val="libFootnotenumChar"/>
          <w:rtl/>
        </w:rPr>
        <w:t>(1)</w:t>
      </w:r>
      <w:r>
        <w:rPr>
          <w:rtl/>
        </w:rPr>
        <w:t>.</w:t>
      </w:r>
    </w:p>
    <w:p w:rsidR="005A16B4" w:rsidRDefault="005A16B4" w:rsidP="00BD3D00">
      <w:pPr>
        <w:pStyle w:val="libNormal"/>
        <w:rPr>
          <w:rtl/>
        </w:rPr>
      </w:pPr>
      <w:r w:rsidRPr="005A16B4">
        <w:rPr>
          <w:rStyle w:val="libNormalChar"/>
          <w:rtl/>
        </w:rPr>
        <w:t>[ 67</w:t>
      </w:r>
      <w:r>
        <w:rPr>
          <w:rtl/>
        </w:rPr>
        <w:t>71 ] 2</w:t>
      </w:r>
      <w:r>
        <w:rPr>
          <w:rFonts w:hint="cs"/>
          <w:rtl/>
        </w:rPr>
        <w:t xml:space="preserve"> - </w:t>
      </w:r>
      <w:r>
        <w:rPr>
          <w:rtl/>
        </w:rPr>
        <w:t>وبإسناده عن أحمد بن محم</w:t>
      </w:r>
      <w:r>
        <w:rPr>
          <w:rFonts w:hint="cs"/>
          <w:rtl/>
        </w:rPr>
        <w:t>ّ</w:t>
      </w:r>
      <w:r>
        <w:rPr>
          <w:rtl/>
        </w:rPr>
        <w:t>د، عن محم</w:t>
      </w:r>
      <w:r>
        <w:rPr>
          <w:rFonts w:hint="cs"/>
          <w:rtl/>
        </w:rPr>
        <w:t>ّ</w:t>
      </w:r>
      <w:r>
        <w:rPr>
          <w:rtl/>
        </w:rPr>
        <w:t>د بن سنان، عن أبي خالد، عن أبي حمزة قال</w:t>
      </w:r>
      <w:r w:rsidR="0035190A">
        <w:rPr>
          <w:rtl/>
        </w:rPr>
        <w:t>:</w:t>
      </w:r>
      <w:r>
        <w:rPr>
          <w:rtl/>
        </w:rPr>
        <w:t xml:space="preserve"> قال أبو جعفر </w:t>
      </w:r>
      <w:r w:rsidR="00BD3D00" w:rsidRPr="00E820C4">
        <w:rPr>
          <w:rStyle w:val="libNormalChar"/>
          <w:rFonts w:hint="cs"/>
          <w:rtl/>
        </w:rPr>
        <w:t xml:space="preserve">( </w:t>
      </w:r>
      <w:r w:rsidR="00BD3D00">
        <w:rPr>
          <w:rStyle w:val="libAlaemChar"/>
          <w:rFonts w:hint="cs"/>
          <w:rtl/>
        </w:rPr>
        <w:t>عليه‌السلام</w:t>
      </w:r>
      <w:r w:rsidR="00BD3D00" w:rsidRPr="00E820C4">
        <w:rPr>
          <w:rStyle w:val="libNormalChar"/>
          <w:rFonts w:hint="cs"/>
          <w:rtl/>
        </w:rPr>
        <w:t xml:space="preserve"> )</w:t>
      </w:r>
      <w:r w:rsidR="0035190A">
        <w:rPr>
          <w:rtl/>
        </w:rPr>
        <w:t>:</w:t>
      </w:r>
      <w:r>
        <w:rPr>
          <w:rtl/>
        </w:rPr>
        <w:t xml:space="preserve"> لا بأس أن تسجد وبين كف</w:t>
      </w:r>
      <w:r>
        <w:rPr>
          <w:rFonts w:hint="cs"/>
          <w:rtl/>
        </w:rPr>
        <w:t>ّ</w:t>
      </w:r>
      <w:r>
        <w:rPr>
          <w:rtl/>
        </w:rPr>
        <w:t>يك وبين الأرض ثوبك.</w:t>
      </w:r>
    </w:p>
    <w:p w:rsidR="005A16B4" w:rsidRDefault="005A16B4" w:rsidP="005A16B4">
      <w:pPr>
        <w:pStyle w:val="libNormal"/>
        <w:rPr>
          <w:rtl/>
        </w:rPr>
      </w:pPr>
      <w:r w:rsidRPr="005A16B4">
        <w:rPr>
          <w:rStyle w:val="libNormalChar"/>
          <w:rtl/>
        </w:rPr>
        <w:t>[ 67</w:t>
      </w:r>
      <w:r>
        <w:rPr>
          <w:rtl/>
        </w:rPr>
        <w:t>72 ] 3</w:t>
      </w:r>
      <w:r>
        <w:rPr>
          <w:rFonts w:hint="cs"/>
          <w:rtl/>
        </w:rPr>
        <w:t xml:space="preserve"> - </w:t>
      </w:r>
      <w:r>
        <w:rPr>
          <w:rtl/>
        </w:rPr>
        <w:t xml:space="preserve">علي بن جعفر في كتابه عن أخيه موسى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يسجد فيضع يده على نعله، هل يصلح ذلك له</w:t>
      </w:r>
      <w:r>
        <w:rPr>
          <w:rFonts w:hint="cs"/>
          <w:rtl/>
        </w:rPr>
        <w:t xml:space="preserve"> </w:t>
      </w:r>
      <w:r>
        <w:rPr>
          <w:rtl/>
        </w:rPr>
        <w:t>؟ قال</w:t>
      </w:r>
      <w:r w:rsidR="0035190A">
        <w:rPr>
          <w:rtl/>
        </w:rPr>
        <w:t>:</w:t>
      </w:r>
      <w:r>
        <w:rPr>
          <w:rtl/>
        </w:rPr>
        <w:t xml:space="preserve"> لا بأس.</w:t>
      </w:r>
    </w:p>
    <w:p w:rsidR="005A16B4" w:rsidRDefault="005A16B4" w:rsidP="00BD3D0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BD3D00">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BD3D00">
        <w:rPr>
          <w:rStyle w:val="libFootnotenumChar"/>
          <w:rFonts w:hint="cs"/>
          <w:rtl/>
        </w:rPr>
        <w:t>3</w:t>
      </w:r>
      <w:r w:rsidRPr="005A16B4">
        <w:rPr>
          <w:rStyle w:val="libFootnotenumChar"/>
          <w:rtl/>
        </w:rPr>
        <w:t>)</w:t>
      </w:r>
      <w:r>
        <w:rPr>
          <w:rtl/>
        </w:rPr>
        <w:t>.</w:t>
      </w:r>
    </w:p>
    <w:p w:rsidR="00BD3D00" w:rsidRDefault="00BD3D00" w:rsidP="00BD3D00">
      <w:pPr>
        <w:pStyle w:val="Heading2Center"/>
        <w:rPr>
          <w:rStyle w:val="libNormalChar"/>
          <w:rtl/>
        </w:rPr>
      </w:pPr>
      <w:bookmarkStart w:id="1270" w:name="_Toc275419307"/>
      <w:bookmarkStart w:id="1271" w:name="_Toc300141038"/>
      <w:bookmarkStart w:id="1272" w:name="_Toc374784146"/>
      <w:bookmarkStart w:id="1273" w:name="_Toc257224486"/>
      <w:r>
        <w:rPr>
          <w:rtl/>
        </w:rPr>
        <w:t>6 - باب عدم جواز السجود على القير والقفر</w:t>
      </w:r>
      <w:bookmarkStart w:id="1274" w:name="_Toc275419308"/>
      <w:bookmarkStart w:id="1275" w:name="_Toc300141039"/>
      <w:bookmarkEnd w:id="1270"/>
      <w:bookmarkEnd w:id="1271"/>
      <w:r>
        <w:rPr>
          <w:rFonts w:hint="cs"/>
          <w:rtl/>
        </w:rPr>
        <w:t xml:space="preserve"> </w:t>
      </w:r>
      <w:r>
        <w:rPr>
          <w:rtl/>
        </w:rPr>
        <w:t>والصاروج إلّا في الضرورة</w:t>
      </w:r>
      <w:bookmarkEnd w:id="1272"/>
      <w:bookmarkEnd w:id="1273"/>
      <w:bookmarkEnd w:id="1274"/>
      <w:bookmarkEnd w:id="1275"/>
    </w:p>
    <w:p w:rsidR="005A16B4" w:rsidRDefault="005A16B4" w:rsidP="00BD3D00">
      <w:pPr>
        <w:pStyle w:val="libNormal"/>
        <w:rPr>
          <w:rtl/>
        </w:rPr>
      </w:pPr>
      <w:r w:rsidRPr="005A16B4">
        <w:rPr>
          <w:rStyle w:val="libNormalChar"/>
          <w:rtl/>
        </w:rPr>
        <w:t>[ 67</w:t>
      </w:r>
      <w:r>
        <w:rPr>
          <w:rtl/>
        </w:rPr>
        <w:t>73 ]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علي بن إسماعيل، عن محم</w:t>
      </w:r>
      <w:r>
        <w:rPr>
          <w:rFonts w:hint="cs"/>
          <w:rtl/>
        </w:rPr>
        <w:t>ّ</w:t>
      </w:r>
      <w:r>
        <w:rPr>
          <w:rtl/>
        </w:rPr>
        <w:t xml:space="preserve">د بن عمرو بن سعيد، عن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تسجد على القير ولا على القفر </w:t>
      </w:r>
      <w:r w:rsidRPr="005A16B4">
        <w:rPr>
          <w:rStyle w:val="libFootnotenumChar"/>
          <w:rtl/>
        </w:rPr>
        <w:t>(</w:t>
      </w:r>
      <w:r w:rsidR="00BD3D00">
        <w:rPr>
          <w:rStyle w:val="libFootnotenumChar"/>
          <w:rFonts w:hint="cs"/>
          <w:rtl/>
        </w:rPr>
        <w:t>4</w:t>
      </w:r>
      <w:r w:rsidRPr="005A16B4">
        <w:rPr>
          <w:rStyle w:val="libFootnotenumChar"/>
          <w:rtl/>
        </w:rPr>
        <w:t>)</w:t>
      </w:r>
      <w:r>
        <w:rPr>
          <w:rtl/>
        </w:rPr>
        <w:t xml:space="preserve"> ولا على الصاروج </w:t>
      </w:r>
      <w:r w:rsidRPr="005A16B4">
        <w:rPr>
          <w:rStyle w:val="libFootnotenumChar"/>
          <w:rtl/>
        </w:rPr>
        <w:t>(</w:t>
      </w:r>
      <w:r w:rsidR="00BD3D00">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8E1B96" w:rsidRDefault="005A16B4" w:rsidP="007108A1">
      <w:pPr>
        <w:pStyle w:val="libFootnote0"/>
        <w:rPr>
          <w:rtl/>
        </w:rPr>
      </w:pPr>
      <w:r w:rsidRPr="008E1B96">
        <w:rPr>
          <w:rtl/>
        </w:rPr>
        <w:t>(1) التهذيب 2</w:t>
      </w:r>
      <w:r w:rsidR="0035190A">
        <w:rPr>
          <w:rtl/>
        </w:rPr>
        <w:t>:</w:t>
      </w:r>
      <w:r w:rsidRPr="008E1B96">
        <w:rPr>
          <w:rtl/>
        </w:rPr>
        <w:t xml:space="preserve"> 83</w:t>
      </w:r>
      <w:r>
        <w:rPr>
          <w:rtl/>
        </w:rPr>
        <w:t xml:space="preserve"> / </w:t>
      </w:r>
      <w:r w:rsidRPr="008E1B96">
        <w:rPr>
          <w:rtl/>
        </w:rPr>
        <w:t>308.</w:t>
      </w:r>
    </w:p>
    <w:p w:rsidR="005A16B4" w:rsidRDefault="005A16B4" w:rsidP="007108A1">
      <w:pPr>
        <w:pStyle w:val="libFootnote0"/>
        <w:rPr>
          <w:rtl/>
        </w:rPr>
      </w:pPr>
      <w:r>
        <w:rPr>
          <w:rtl/>
        </w:rPr>
        <w:t>2 - التهذيب 2</w:t>
      </w:r>
      <w:r w:rsidR="0035190A">
        <w:rPr>
          <w:rtl/>
        </w:rPr>
        <w:t>:</w:t>
      </w:r>
      <w:r>
        <w:rPr>
          <w:rtl/>
        </w:rPr>
        <w:t xml:space="preserve"> 309 / 1254.</w:t>
      </w:r>
    </w:p>
    <w:p w:rsidR="005A16B4" w:rsidRDefault="005A16B4" w:rsidP="007108A1">
      <w:pPr>
        <w:pStyle w:val="libFootnote0"/>
        <w:rPr>
          <w:rtl/>
        </w:rPr>
      </w:pPr>
      <w:r>
        <w:rPr>
          <w:rtl/>
        </w:rPr>
        <w:t>3 - مسائل علي بن جعفر</w:t>
      </w:r>
      <w:r w:rsidR="0035190A">
        <w:rPr>
          <w:rtl/>
        </w:rPr>
        <w:t>:</w:t>
      </w:r>
      <w:r>
        <w:rPr>
          <w:rtl/>
        </w:rPr>
        <w:t xml:space="preserve"> 112 / 30.</w:t>
      </w:r>
    </w:p>
    <w:p w:rsidR="005A16B4" w:rsidRPr="008E1B96" w:rsidRDefault="005A16B4" w:rsidP="00BD3D00">
      <w:pPr>
        <w:pStyle w:val="libFootnote0"/>
        <w:rPr>
          <w:rtl/>
        </w:rPr>
      </w:pPr>
      <w:r w:rsidRPr="008E1B96">
        <w:rPr>
          <w:rtl/>
        </w:rPr>
        <w:t>(</w:t>
      </w:r>
      <w:r w:rsidR="00BD3D00">
        <w:rPr>
          <w:rFonts w:hint="cs"/>
          <w:rtl/>
        </w:rPr>
        <w:t>2</w:t>
      </w:r>
      <w:r w:rsidRPr="008E1B96">
        <w:rPr>
          <w:rtl/>
        </w:rPr>
        <w:t>) تقدم في الحديث 5 من الباب 1 من هذه الأبواب.</w:t>
      </w:r>
    </w:p>
    <w:p w:rsidR="005A16B4" w:rsidRPr="008E1B96" w:rsidRDefault="005A16B4" w:rsidP="00BD3D00">
      <w:pPr>
        <w:pStyle w:val="libFootnote0"/>
        <w:rPr>
          <w:rtl/>
        </w:rPr>
      </w:pPr>
      <w:r w:rsidRPr="008E1B96">
        <w:rPr>
          <w:rtl/>
        </w:rPr>
        <w:t>(</w:t>
      </w:r>
      <w:r w:rsidR="00BD3D00">
        <w:rPr>
          <w:rFonts w:hint="cs"/>
          <w:rtl/>
        </w:rPr>
        <w:t>3</w:t>
      </w:r>
      <w:r w:rsidRPr="008E1B96">
        <w:rPr>
          <w:rtl/>
        </w:rPr>
        <w:t xml:space="preserve">) يأتي في الباب 8 </w:t>
      </w:r>
      <w:r>
        <w:rPr>
          <w:rtl/>
        </w:rPr>
        <w:t>و 9</w:t>
      </w:r>
      <w:r w:rsidRPr="008E1B96">
        <w:rPr>
          <w:rtl/>
        </w:rPr>
        <w:t xml:space="preserve"> من هذه الأبواب</w:t>
      </w:r>
      <w:r>
        <w:rPr>
          <w:rtl/>
        </w:rPr>
        <w:t>،</w:t>
      </w:r>
      <w:r w:rsidRPr="008E1B96">
        <w:rPr>
          <w:rtl/>
        </w:rPr>
        <w:t xml:space="preserve"> وفي الحديث 1 من الباب 1 من أبواب أفعال الصلاة.</w:t>
      </w:r>
    </w:p>
    <w:p w:rsidR="005A16B4" w:rsidRDefault="005A16B4" w:rsidP="00BD3D00">
      <w:pPr>
        <w:pStyle w:val="libFootnoteCenterBold"/>
        <w:rPr>
          <w:rtl/>
        </w:rPr>
      </w:pPr>
      <w:r>
        <w:rPr>
          <w:rtl/>
        </w:rPr>
        <w:t>الباب 6</w:t>
      </w:r>
    </w:p>
    <w:p w:rsidR="005A16B4" w:rsidRDefault="005A16B4" w:rsidP="00BD3D00">
      <w:pPr>
        <w:pStyle w:val="libFootnoteCenterBold"/>
        <w:rPr>
          <w:rtl/>
        </w:rPr>
      </w:pPr>
      <w:r>
        <w:rPr>
          <w:rtl/>
        </w:rPr>
        <w:t>فيه 8 أحاديث</w:t>
      </w:r>
    </w:p>
    <w:p w:rsidR="005A16B4" w:rsidRDefault="005A16B4" w:rsidP="007108A1">
      <w:pPr>
        <w:pStyle w:val="libFootnote0"/>
        <w:rPr>
          <w:rtl/>
        </w:rPr>
      </w:pPr>
      <w:r>
        <w:rPr>
          <w:rtl/>
        </w:rPr>
        <w:t>1 - التهذيب 2</w:t>
      </w:r>
      <w:r w:rsidR="0035190A">
        <w:rPr>
          <w:rtl/>
        </w:rPr>
        <w:t>:</w:t>
      </w:r>
      <w:r>
        <w:rPr>
          <w:rtl/>
        </w:rPr>
        <w:t xml:space="preserve"> 304 / 1228.</w:t>
      </w:r>
    </w:p>
    <w:p w:rsidR="005A16B4" w:rsidRPr="008E1B96" w:rsidRDefault="005A16B4" w:rsidP="00BD3D00">
      <w:pPr>
        <w:pStyle w:val="libFootnote0"/>
        <w:rPr>
          <w:rtl/>
        </w:rPr>
      </w:pPr>
      <w:r w:rsidRPr="008E1B96">
        <w:rPr>
          <w:rtl/>
        </w:rPr>
        <w:t>(</w:t>
      </w:r>
      <w:r w:rsidR="00BD3D00">
        <w:rPr>
          <w:rFonts w:hint="cs"/>
          <w:rtl/>
        </w:rPr>
        <w:t>4</w:t>
      </w:r>
      <w:r w:rsidRPr="008E1B96">
        <w:rPr>
          <w:rtl/>
        </w:rPr>
        <w:t>) في الحديث « لا ي</w:t>
      </w:r>
      <w:r>
        <w:rPr>
          <w:rFonts w:hint="cs"/>
          <w:rtl/>
        </w:rPr>
        <w:t>ُ</w:t>
      </w:r>
      <w:r w:rsidRPr="008E1B96">
        <w:rPr>
          <w:rtl/>
        </w:rPr>
        <w:t>سج</w:t>
      </w:r>
      <w:r>
        <w:rPr>
          <w:rFonts w:hint="cs"/>
          <w:rtl/>
        </w:rPr>
        <w:t>َ</w:t>
      </w:r>
      <w:r w:rsidRPr="008E1B96">
        <w:rPr>
          <w:rtl/>
        </w:rPr>
        <w:t>د على الق</w:t>
      </w:r>
      <w:r>
        <w:rPr>
          <w:rFonts w:hint="cs"/>
          <w:rtl/>
        </w:rPr>
        <w:t>َ</w:t>
      </w:r>
      <w:r w:rsidRPr="008E1B96">
        <w:rPr>
          <w:rtl/>
        </w:rPr>
        <w:t>ف</w:t>
      </w:r>
      <w:r>
        <w:rPr>
          <w:rFonts w:hint="cs"/>
          <w:rtl/>
        </w:rPr>
        <w:t>ْ</w:t>
      </w:r>
      <w:r w:rsidRPr="008E1B96">
        <w:rPr>
          <w:rtl/>
        </w:rPr>
        <w:t>ر » كأنه ردي القير المستعمل مراراً</w:t>
      </w:r>
      <w:r>
        <w:rPr>
          <w:rtl/>
        </w:rPr>
        <w:t>،</w:t>
      </w:r>
      <w:r w:rsidRPr="008E1B96">
        <w:rPr>
          <w:rtl/>
        </w:rPr>
        <w:t xml:space="preserve"> وفي عبارة بعض الأفاضل</w:t>
      </w:r>
      <w:r w:rsidR="0035190A">
        <w:rPr>
          <w:rtl/>
        </w:rPr>
        <w:t>:</w:t>
      </w:r>
      <w:r w:rsidRPr="008E1B96">
        <w:rPr>
          <w:rtl/>
        </w:rPr>
        <w:t xml:space="preserve"> القفر شيء يشبه الزفت</w:t>
      </w:r>
      <w:r>
        <w:rPr>
          <w:rtl/>
        </w:rPr>
        <w:t>،</w:t>
      </w:r>
      <w:r w:rsidRPr="008E1B96">
        <w:rPr>
          <w:rtl/>
        </w:rPr>
        <w:t xml:space="preserve"> ورائحته كرائحة القير</w:t>
      </w:r>
      <w:r>
        <w:rPr>
          <w:rtl/>
        </w:rPr>
        <w:t>.</w:t>
      </w:r>
      <w:r w:rsidRPr="008E1B96">
        <w:rPr>
          <w:rtl/>
        </w:rPr>
        <w:t xml:space="preserve"> </w:t>
      </w:r>
      <w:r w:rsidR="00E820C4" w:rsidRPr="00E820C4">
        <w:rPr>
          <w:rStyle w:val="libNormalChar"/>
          <w:rtl/>
        </w:rPr>
        <w:t xml:space="preserve">( </w:t>
      </w:r>
      <w:r w:rsidRPr="008E1B96">
        <w:rPr>
          <w:rtl/>
        </w:rPr>
        <w:t>مجمع البحرين 3</w:t>
      </w:r>
      <w:r w:rsidR="0035190A">
        <w:rPr>
          <w:rtl/>
        </w:rPr>
        <w:t>:</w:t>
      </w:r>
      <w:r w:rsidRPr="008E1B96">
        <w:rPr>
          <w:rtl/>
        </w:rPr>
        <w:t xml:space="preserve"> 462 ).</w:t>
      </w:r>
    </w:p>
    <w:p w:rsidR="005A16B4" w:rsidRPr="008E1B96" w:rsidRDefault="005A16B4" w:rsidP="00BD3D00">
      <w:pPr>
        <w:pStyle w:val="libFootnote0"/>
        <w:rPr>
          <w:rtl/>
        </w:rPr>
      </w:pPr>
      <w:r w:rsidRPr="008E1B96">
        <w:rPr>
          <w:rtl/>
        </w:rPr>
        <w:t>(</w:t>
      </w:r>
      <w:r w:rsidR="00BD3D00">
        <w:rPr>
          <w:rFonts w:hint="cs"/>
          <w:rtl/>
        </w:rPr>
        <w:t>5</w:t>
      </w:r>
      <w:r w:rsidRPr="008E1B96">
        <w:rPr>
          <w:rtl/>
        </w:rPr>
        <w:t>) في الحديث « لا تسجد على الصاروج » هو النورة واخلاطها</w:t>
      </w:r>
      <w:r>
        <w:rPr>
          <w:rtl/>
        </w:rPr>
        <w:t>.</w:t>
      </w:r>
      <w:r w:rsidRPr="008E1B96">
        <w:rPr>
          <w:rtl/>
        </w:rPr>
        <w:t xml:space="preserve"> </w:t>
      </w:r>
      <w:r w:rsidR="00E820C4" w:rsidRPr="00E820C4">
        <w:rPr>
          <w:rStyle w:val="libNormalChar"/>
          <w:rtl/>
        </w:rPr>
        <w:t xml:space="preserve">( </w:t>
      </w:r>
      <w:r w:rsidRPr="008E1B96">
        <w:rPr>
          <w:rtl/>
        </w:rPr>
        <w:t>مجمع البحرين 2</w:t>
      </w:r>
      <w:r w:rsidR="0035190A">
        <w:rPr>
          <w:rtl/>
        </w:rPr>
        <w:t>:</w:t>
      </w:r>
      <w:r w:rsidRPr="008E1B96">
        <w:rPr>
          <w:rtl/>
        </w:rPr>
        <w:t xml:space="preserve"> 313 ).</w:t>
      </w:r>
    </w:p>
    <w:p w:rsidR="007108A1" w:rsidRPr="00BC18D8" w:rsidRDefault="007108A1" w:rsidP="007108A1">
      <w:pPr>
        <w:pStyle w:val="libNormal"/>
        <w:rPr>
          <w:rtl/>
        </w:rPr>
      </w:pPr>
      <w:r w:rsidRPr="00535419">
        <w:rPr>
          <w:rtl/>
        </w:rPr>
        <w:br w:type="page"/>
      </w:r>
    </w:p>
    <w:p w:rsidR="005A16B4" w:rsidRDefault="005A16B4" w:rsidP="00BD3D00">
      <w:pPr>
        <w:pStyle w:val="libNormal"/>
        <w:rPr>
          <w:rtl/>
        </w:rPr>
      </w:pPr>
      <w:r>
        <w:rPr>
          <w:rtl/>
        </w:rPr>
        <w:lastRenderedPageBreak/>
        <w:t>ورواه الكليني، عن أحمد بن إدريس وغيره، عن أحمد بن محم</w:t>
      </w:r>
      <w:r>
        <w:rPr>
          <w:rFonts w:hint="cs"/>
          <w:rtl/>
        </w:rPr>
        <w:t>ّ</w:t>
      </w:r>
      <w:r>
        <w:rPr>
          <w:rtl/>
        </w:rPr>
        <w:t>د، مثله،</w:t>
      </w:r>
      <w:r w:rsidR="00234760">
        <w:rPr>
          <w:rtl/>
        </w:rPr>
        <w:t xml:space="preserve"> إلّا </w:t>
      </w:r>
      <w:r>
        <w:rPr>
          <w:rtl/>
        </w:rPr>
        <w:t>أن</w:t>
      </w:r>
      <w:r>
        <w:rPr>
          <w:rFonts w:hint="cs"/>
          <w:rtl/>
        </w:rPr>
        <w:t>ّ</w:t>
      </w:r>
      <w:r>
        <w:rPr>
          <w:rtl/>
        </w:rPr>
        <w:t xml:space="preserve">ه ترك ذكر القفر </w:t>
      </w:r>
      <w:r w:rsidRPr="005A16B4">
        <w:rPr>
          <w:rStyle w:val="libFootnotenumChar"/>
          <w:rtl/>
        </w:rPr>
        <w:t>(</w:t>
      </w:r>
      <w:r w:rsidR="00BD3D00">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[ 67</w:t>
      </w:r>
      <w:r>
        <w:rPr>
          <w:rtl/>
        </w:rPr>
        <w:t>74 ] 2</w:t>
      </w:r>
      <w:r>
        <w:rPr>
          <w:rFonts w:hint="cs"/>
          <w:rtl/>
        </w:rPr>
        <w:t xml:space="preserve"> - </w:t>
      </w:r>
      <w:r>
        <w:rPr>
          <w:rtl/>
        </w:rPr>
        <w:t>ويإسناده عن محم</w:t>
      </w:r>
      <w:r>
        <w:rPr>
          <w:rFonts w:hint="cs"/>
          <w:rtl/>
        </w:rPr>
        <w:t>ّ</w:t>
      </w:r>
      <w:r>
        <w:rPr>
          <w:rtl/>
        </w:rPr>
        <w:t>د بن علي بن محبوب، عن محم</w:t>
      </w:r>
      <w:r>
        <w:rPr>
          <w:rFonts w:hint="cs"/>
          <w:rtl/>
        </w:rPr>
        <w:t>ّ</w:t>
      </w:r>
      <w:r>
        <w:rPr>
          <w:rtl/>
        </w:rPr>
        <w:t>د بن الحسين، عن جعفر بن بشير، عن صالح بن الحكم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السفينة</w:t>
      </w:r>
      <w:r>
        <w:rPr>
          <w:rFonts w:hint="cs"/>
          <w:rtl/>
        </w:rPr>
        <w:t xml:space="preserve"> - </w:t>
      </w:r>
      <w:r>
        <w:rPr>
          <w:rtl/>
        </w:rPr>
        <w:t>إلى أن قال</w:t>
      </w:r>
      <w:r>
        <w:rPr>
          <w:rFonts w:hint="cs"/>
          <w:rtl/>
        </w:rPr>
        <w:t xml:space="preserve"> - </w:t>
      </w:r>
      <w:r>
        <w:rPr>
          <w:rtl/>
        </w:rPr>
        <w:t>فقلت له</w:t>
      </w:r>
      <w:r w:rsidR="0035190A">
        <w:rPr>
          <w:rtl/>
        </w:rPr>
        <w:t>:</w:t>
      </w:r>
      <w:r>
        <w:rPr>
          <w:rtl/>
        </w:rPr>
        <w:t xml:space="preserve"> آخذ معي مدرة، أسجد عليها</w:t>
      </w:r>
      <w:r>
        <w:rPr>
          <w:rFonts w:hint="cs"/>
          <w:rtl/>
        </w:rPr>
        <w:t xml:space="preserve"> </w:t>
      </w:r>
      <w:r>
        <w:rPr>
          <w:rtl/>
        </w:rPr>
        <w:t>؟ فقال</w:t>
      </w:r>
      <w:r w:rsidR="0035190A">
        <w:rPr>
          <w:rtl/>
        </w:rPr>
        <w:t>:</w:t>
      </w:r>
      <w:r>
        <w:rPr>
          <w:rtl/>
        </w:rPr>
        <w:t xml:space="preserve"> نعم.</w:t>
      </w:r>
    </w:p>
    <w:p w:rsidR="005A16B4" w:rsidRDefault="005A16B4" w:rsidP="005A16B4">
      <w:pPr>
        <w:pStyle w:val="libNormal"/>
        <w:rPr>
          <w:rtl/>
        </w:rPr>
      </w:pPr>
      <w:r w:rsidRPr="005A16B4">
        <w:rPr>
          <w:rStyle w:val="libNormalChar"/>
          <w:rtl/>
        </w:rPr>
        <w:t>[ 67</w:t>
      </w:r>
      <w:r>
        <w:rPr>
          <w:rtl/>
        </w:rPr>
        <w:t>75 ] 3</w:t>
      </w:r>
      <w:r>
        <w:rPr>
          <w:rFonts w:hint="cs"/>
          <w:rtl/>
        </w:rPr>
        <w:t xml:space="preserve"> - </w:t>
      </w:r>
      <w:r>
        <w:rPr>
          <w:rtl/>
        </w:rPr>
        <w:t>وقد تقد</w:t>
      </w:r>
      <w:r>
        <w:rPr>
          <w:rFonts w:hint="cs"/>
          <w:rtl/>
        </w:rPr>
        <w:t>ّ</w:t>
      </w:r>
      <w:r>
        <w:rPr>
          <w:rtl/>
        </w:rPr>
        <w:t xml:space="preserve">م في حديث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أيسجد على الزفت يعني القير</w:t>
      </w:r>
      <w:r>
        <w:rPr>
          <w:rFonts w:hint="cs"/>
          <w:rtl/>
        </w:rPr>
        <w:t xml:space="preserve"> </w:t>
      </w:r>
      <w:r>
        <w:rPr>
          <w:rtl/>
        </w:rPr>
        <w:t>؟ قال</w:t>
      </w:r>
      <w:r w:rsidR="0035190A">
        <w:rPr>
          <w:rtl/>
        </w:rPr>
        <w:t>:</w:t>
      </w:r>
      <w:r>
        <w:rPr>
          <w:rtl/>
        </w:rPr>
        <w:t xml:space="preserve"> لا.</w:t>
      </w:r>
    </w:p>
    <w:p w:rsidR="005A16B4" w:rsidRDefault="005A16B4" w:rsidP="005A16B4">
      <w:pPr>
        <w:pStyle w:val="libNormal"/>
        <w:rPr>
          <w:rtl/>
        </w:rPr>
      </w:pPr>
      <w:r w:rsidRPr="005A16B4">
        <w:rPr>
          <w:rStyle w:val="libNormalChar"/>
          <w:rtl/>
        </w:rPr>
        <w:t>[ 67</w:t>
      </w:r>
      <w:r>
        <w:rPr>
          <w:rtl/>
        </w:rPr>
        <w:t>76 ] 4</w:t>
      </w:r>
      <w:r>
        <w:rPr>
          <w:rFonts w:hint="cs"/>
          <w:rtl/>
        </w:rPr>
        <w:t xml:space="preserve"> - </w:t>
      </w:r>
      <w:r>
        <w:rPr>
          <w:rtl/>
        </w:rPr>
        <w:t>وبإسناده عن الحسين بن سعيد، عن النضر، عن محم</w:t>
      </w:r>
      <w:r>
        <w:rPr>
          <w:rFonts w:hint="cs"/>
          <w:rtl/>
        </w:rPr>
        <w:t>ّ</w:t>
      </w:r>
      <w:r>
        <w:rPr>
          <w:rtl/>
        </w:rPr>
        <w:t>د بن أبي حمزة، عن معاوية بن عم</w:t>
      </w:r>
      <w:r>
        <w:rPr>
          <w:rFonts w:hint="cs"/>
          <w:rtl/>
        </w:rPr>
        <w:t>ّ</w:t>
      </w:r>
      <w:r>
        <w:rPr>
          <w:rtl/>
        </w:rPr>
        <w:t>ار قال</w:t>
      </w:r>
      <w:r w:rsidR="0035190A">
        <w:rPr>
          <w:rtl/>
        </w:rPr>
        <w:t>:</w:t>
      </w:r>
      <w:r>
        <w:rPr>
          <w:rtl/>
        </w:rPr>
        <w:t xml:space="preserve"> سأل المعل</w:t>
      </w:r>
      <w:r>
        <w:rPr>
          <w:rFonts w:hint="cs"/>
          <w:rtl/>
        </w:rPr>
        <w:t>ّ</w:t>
      </w:r>
      <w:r>
        <w:rPr>
          <w:rtl/>
        </w:rPr>
        <w:t xml:space="preserve">ى بن خنيس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وأنا عنده عن السجود على القفر وعلى القير</w:t>
      </w:r>
      <w:r>
        <w:rPr>
          <w:rFonts w:hint="cs"/>
          <w:rtl/>
        </w:rPr>
        <w:t xml:space="preserve"> </w:t>
      </w:r>
      <w:r>
        <w:rPr>
          <w:rtl/>
        </w:rPr>
        <w:t>؟ فقال</w:t>
      </w:r>
      <w:r w:rsidR="0035190A">
        <w:rPr>
          <w:rtl/>
        </w:rPr>
        <w:t>:</w:t>
      </w:r>
      <w:r>
        <w:rPr>
          <w:rtl/>
        </w:rPr>
        <w:t xml:space="preserve"> لا بأس به.</w:t>
      </w:r>
    </w:p>
    <w:p w:rsidR="005A16B4" w:rsidRDefault="005A16B4" w:rsidP="005A16B4">
      <w:pPr>
        <w:pStyle w:val="libNormal"/>
        <w:rPr>
          <w:rtl/>
        </w:rPr>
      </w:pPr>
      <w:r>
        <w:rPr>
          <w:rtl/>
        </w:rPr>
        <w:t>قال الشيخ</w:t>
      </w:r>
      <w:r w:rsidR="0035190A">
        <w:rPr>
          <w:rtl/>
        </w:rPr>
        <w:t>:</w:t>
      </w:r>
      <w:r>
        <w:rPr>
          <w:rtl/>
        </w:rPr>
        <w:t xml:space="preserve"> هذا محمول على الضرورة أو التقي</w:t>
      </w:r>
      <w:r>
        <w:rPr>
          <w:rFonts w:hint="cs"/>
          <w:rtl/>
        </w:rPr>
        <w:t>ّ</w:t>
      </w:r>
      <w:r>
        <w:rPr>
          <w:rtl/>
        </w:rPr>
        <w:t>ة.</w:t>
      </w:r>
    </w:p>
    <w:p w:rsidR="005A16B4" w:rsidRDefault="005A16B4" w:rsidP="00BD3D00">
      <w:pPr>
        <w:pStyle w:val="libNormal"/>
        <w:rPr>
          <w:rtl/>
        </w:rPr>
      </w:pPr>
      <w:r>
        <w:rPr>
          <w:rtl/>
        </w:rPr>
        <w:t>محم</w:t>
      </w:r>
      <w:r>
        <w:rPr>
          <w:rFonts w:hint="cs"/>
          <w:rtl/>
        </w:rPr>
        <w:t>ّ</w:t>
      </w:r>
      <w:r>
        <w:rPr>
          <w:rtl/>
        </w:rPr>
        <w:t>د بن علي بن الحسين بإسناده عن معل</w:t>
      </w:r>
      <w:r>
        <w:rPr>
          <w:rFonts w:hint="cs"/>
          <w:rtl/>
        </w:rPr>
        <w:t>ّ</w:t>
      </w:r>
      <w:r>
        <w:rPr>
          <w:rtl/>
        </w:rPr>
        <w:t xml:space="preserve">ى بن خنيس، مثله </w:t>
      </w:r>
      <w:r w:rsidRPr="005A16B4">
        <w:rPr>
          <w:rStyle w:val="libFootnotenumChar"/>
          <w:rtl/>
        </w:rPr>
        <w:t>(</w:t>
      </w:r>
      <w:r w:rsidR="00BD3D00">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[ 67</w:t>
      </w:r>
      <w:r>
        <w:rPr>
          <w:rtl/>
        </w:rPr>
        <w:t>77 ] 5</w:t>
      </w:r>
      <w:r>
        <w:rPr>
          <w:rFonts w:hint="cs"/>
          <w:rtl/>
        </w:rPr>
        <w:t xml:space="preserve"> - </w:t>
      </w:r>
      <w:r>
        <w:rPr>
          <w:rtl/>
        </w:rPr>
        <w:t>وبإسناده عن معاوية بن عم</w:t>
      </w:r>
      <w:r>
        <w:rPr>
          <w:rFonts w:hint="cs"/>
          <w:rtl/>
        </w:rPr>
        <w:t>ّ</w:t>
      </w:r>
      <w:r>
        <w:rPr>
          <w:rtl/>
        </w:rPr>
        <w:t>ار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على القار</w:t>
      </w:r>
      <w:r>
        <w:rPr>
          <w:rFonts w:hint="cs"/>
          <w:rtl/>
        </w:rPr>
        <w:t xml:space="preserve"> </w:t>
      </w:r>
      <w:r>
        <w:rPr>
          <w:rtl/>
        </w:rPr>
        <w:t>؟ فقال</w:t>
      </w:r>
      <w:r w:rsidR="0035190A">
        <w:rPr>
          <w:rtl/>
        </w:rPr>
        <w:t>:</w:t>
      </w:r>
      <w:r>
        <w:rPr>
          <w:rtl/>
        </w:rPr>
        <w:t xml:space="preserve"> لا بأس به.</w:t>
      </w:r>
    </w:p>
    <w:p w:rsidR="005A16B4" w:rsidRDefault="005A16B4" w:rsidP="005A16B4">
      <w:pPr>
        <w:pStyle w:val="libNormal"/>
        <w:rPr>
          <w:rtl/>
        </w:rPr>
      </w:pPr>
      <w:r w:rsidRPr="005A16B4">
        <w:rPr>
          <w:rStyle w:val="libNormalChar"/>
          <w:rtl/>
        </w:rPr>
        <w:t>[ 67</w:t>
      </w:r>
      <w:r>
        <w:rPr>
          <w:rtl/>
        </w:rPr>
        <w:t>78 ] 6</w:t>
      </w:r>
      <w:r>
        <w:rPr>
          <w:rFonts w:hint="cs"/>
          <w:rtl/>
        </w:rPr>
        <w:t xml:space="preserve"> - </w:t>
      </w:r>
      <w:r>
        <w:rPr>
          <w:rtl/>
        </w:rPr>
        <w:t>ورواه الشيخ بإسناده عن الحسين بن سعيد، عن فضالة، عن معاوية بن عم</w:t>
      </w:r>
      <w:r>
        <w:rPr>
          <w:rFonts w:hint="cs"/>
          <w:rtl/>
        </w:rPr>
        <w:t>ّ</w:t>
      </w:r>
      <w:r>
        <w:rPr>
          <w:rtl/>
        </w:rPr>
        <w:t>ار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w:t>
      </w:r>
    </w:p>
    <w:p w:rsidR="005A16B4" w:rsidRDefault="007108A1" w:rsidP="007108A1">
      <w:pPr>
        <w:pStyle w:val="libLine"/>
        <w:rPr>
          <w:rtl/>
        </w:rPr>
      </w:pPr>
      <w:r>
        <w:rPr>
          <w:rtl/>
        </w:rPr>
        <w:t>____________________</w:t>
      </w:r>
    </w:p>
    <w:p w:rsidR="005A16B4" w:rsidRPr="008E1B96" w:rsidRDefault="005A16B4" w:rsidP="00BD3D00">
      <w:pPr>
        <w:pStyle w:val="libFootnote0"/>
        <w:rPr>
          <w:rtl/>
        </w:rPr>
      </w:pPr>
      <w:r w:rsidRPr="008E1B96">
        <w:rPr>
          <w:rtl/>
        </w:rPr>
        <w:t>(</w:t>
      </w:r>
      <w:r w:rsidR="00BD3D00">
        <w:rPr>
          <w:rFonts w:hint="cs"/>
          <w:rtl/>
        </w:rPr>
        <w:t>1</w:t>
      </w:r>
      <w:r w:rsidRPr="008E1B96">
        <w:rPr>
          <w:rtl/>
        </w:rPr>
        <w:t>) الكافي 3</w:t>
      </w:r>
      <w:r w:rsidR="0035190A">
        <w:rPr>
          <w:rtl/>
        </w:rPr>
        <w:t>:</w:t>
      </w:r>
      <w:r w:rsidRPr="008E1B96">
        <w:rPr>
          <w:rtl/>
        </w:rPr>
        <w:t xml:space="preserve"> 331</w:t>
      </w:r>
      <w:r>
        <w:rPr>
          <w:rtl/>
        </w:rPr>
        <w:t xml:space="preserve"> / </w:t>
      </w:r>
      <w:r w:rsidRPr="008E1B96">
        <w:rPr>
          <w:rtl/>
        </w:rPr>
        <w:t>6.</w:t>
      </w:r>
    </w:p>
    <w:p w:rsidR="005A16B4" w:rsidRDefault="005A16B4" w:rsidP="007108A1">
      <w:pPr>
        <w:pStyle w:val="libFootnote0"/>
        <w:rPr>
          <w:rtl/>
        </w:rPr>
      </w:pPr>
      <w:r>
        <w:rPr>
          <w:rtl/>
        </w:rPr>
        <w:t>2 - التهذيب 3</w:t>
      </w:r>
      <w:r w:rsidR="0035190A">
        <w:rPr>
          <w:rtl/>
        </w:rPr>
        <w:t>:</w:t>
      </w:r>
      <w:r>
        <w:rPr>
          <w:rtl/>
        </w:rPr>
        <w:t xml:space="preserve"> 296 / 897.</w:t>
      </w:r>
    </w:p>
    <w:p w:rsidR="005A16B4" w:rsidRDefault="005A16B4" w:rsidP="007108A1">
      <w:pPr>
        <w:pStyle w:val="libFootnote0"/>
        <w:rPr>
          <w:rtl/>
        </w:rPr>
      </w:pPr>
      <w:r>
        <w:rPr>
          <w:rtl/>
        </w:rPr>
        <w:t>3 - تقدم في الحديث 1 من الباب 2 من هذه الأبواب.</w:t>
      </w:r>
    </w:p>
    <w:p w:rsidR="005A16B4" w:rsidRDefault="005A16B4" w:rsidP="007108A1">
      <w:pPr>
        <w:pStyle w:val="libFootnote0"/>
        <w:rPr>
          <w:rtl/>
        </w:rPr>
      </w:pPr>
      <w:r>
        <w:rPr>
          <w:rtl/>
        </w:rPr>
        <w:t>4 - التهذيب 2</w:t>
      </w:r>
      <w:r w:rsidR="0035190A">
        <w:rPr>
          <w:rtl/>
        </w:rPr>
        <w:t>:</w:t>
      </w:r>
      <w:r>
        <w:rPr>
          <w:rtl/>
        </w:rPr>
        <w:t xml:space="preserve"> 303 / 1224، والاستبصار 1</w:t>
      </w:r>
      <w:r w:rsidR="0035190A">
        <w:rPr>
          <w:rtl/>
        </w:rPr>
        <w:t>:</w:t>
      </w:r>
      <w:r>
        <w:rPr>
          <w:rtl/>
        </w:rPr>
        <w:t xml:space="preserve"> 334 / 1255.</w:t>
      </w:r>
    </w:p>
    <w:p w:rsidR="005A16B4" w:rsidRPr="008E1B96" w:rsidRDefault="005A16B4" w:rsidP="00BD3D00">
      <w:pPr>
        <w:pStyle w:val="libFootnote0"/>
        <w:rPr>
          <w:rtl/>
        </w:rPr>
      </w:pPr>
      <w:r w:rsidRPr="008E1B96">
        <w:rPr>
          <w:rtl/>
        </w:rPr>
        <w:t>(</w:t>
      </w:r>
      <w:r w:rsidR="00BD3D00">
        <w:rPr>
          <w:rFonts w:hint="cs"/>
          <w:rtl/>
        </w:rPr>
        <w:t>2</w:t>
      </w:r>
      <w:r w:rsidRPr="008E1B96">
        <w:rPr>
          <w:rtl/>
        </w:rPr>
        <w:t>) الفقيه 1</w:t>
      </w:r>
      <w:r w:rsidR="0035190A">
        <w:rPr>
          <w:rtl/>
        </w:rPr>
        <w:t>:</w:t>
      </w:r>
      <w:r w:rsidRPr="008E1B96">
        <w:rPr>
          <w:rtl/>
        </w:rPr>
        <w:t xml:space="preserve"> 175</w:t>
      </w:r>
      <w:r>
        <w:rPr>
          <w:rtl/>
        </w:rPr>
        <w:t xml:space="preserve"> / </w:t>
      </w:r>
      <w:r w:rsidRPr="008E1B96">
        <w:rPr>
          <w:rtl/>
        </w:rPr>
        <w:t>828.</w:t>
      </w:r>
    </w:p>
    <w:p w:rsidR="005A16B4" w:rsidRDefault="005A16B4" w:rsidP="007108A1">
      <w:pPr>
        <w:pStyle w:val="libFootnote0"/>
        <w:rPr>
          <w:rtl/>
        </w:rPr>
      </w:pPr>
      <w:r>
        <w:rPr>
          <w:rtl/>
        </w:rPr>
        <w:t>5 - الفقيه 1</w:t>
      </w:r>
      <w:r w:rsidR="0035190A">
        <w:rPr>
          <w:rtl/>
        </w:rPr>
        <w:t>:</w:t>
      </w:r>
      <w:r>
        <w:rPr>
          <w:rtl/>
        </w:rPr>
        <w:t xml:space="preserve"> 176 / 832.</w:t>
      </w:r>
    </w:p>
    <w:p w:rsidR="005A16B4" w:rsidRDefault="005A16B4" w:rsidP="007108A1">
      <w:pPr>
        <w:pStyle w:val="libFootnote0"/>
        <w:rPr>
          <w:rtl/>
        </w:rPr>
      </w:pPr>
      <w:r>
        <w:rPr>
          <w:rtl/>
        </w:rPr>
        <w:t>6 - التهذيب 3</w:t>
      </w:r>
      <w:r w:rsidR="0035190A">
        <w:rPr>
          <w:rtl/>
        </w:rPr>
        <w:t>:</w:t>
      </w:r>
      <w:r>
        <w:rPr>
          <w:rtl/>
        </w:rPr>
        <w:t xml:space="preserve"> 295 / 895، أورده بتمامه في الحديث 8 من الباب 14 من أبواب القيام.</w:t>
      </w:r>
    </w:p>
    <w:p w:rsidR="007108A1" w:rsidRPr="00BC18D8" w:rsidRDefault="007108A1" w:rsidP="007108A1">
      <w:pPr>
        <w:pStyle w:val="libNormal"/>
        <w:rPr>
          <w:rtl/>
        </w:rPr>
      </w:pPr>
      <w:r w:rsidRPr="00535419">
        <w:rPr>
          <w:rtl/>
        </w:rPr>
        <w:br w:type="page"/>
      </w:r>
    </w:p>
    <w:p w:rsidR="005A16B4" w:rsidRDefault="005A16B4" w:rsidP="00BD3D00">
      <w:pPr>
        <w:pStyle w:val="libNormal0"/>
        <w:rPr>
          <w:rtl/>
        </w:rPr>
      </w:pPr>
      <w:r>
        <w:rPr>
          <w:rtl/>
        </w:rPr>
        <w:lastRenderedPageBreak/>
        <w:t>السفينة - إلى أن قال - يصل</w:t>
      </w:r>
      <w:r>
        <w:rPr>
          <w:rFonts w:hint="cs"/>
          <w:rtl/>
        </w:rPr>
        <w:t>ّ</w:t>
      </w:r>
      <w:r>
        <w:rPr>
          <w:rtl/>
        </w:rPr>
        <w:t>ي على القير والقفر ويسجد عليه.</w:t>
      </w:r>
    </w:p>
    <w:p w:rsidR="005A16B4" w:rsidRDefault="005A16B4" w:rsidP="005A16B4">
      <w:pPr>
        <w:pStyle w:val="libNormal"/>
        <w:rPr>
          <w:rtl/>
        </w:rPr>
      </w:pPr>
      <w:r>
        <w:rPr>
          <w:rtl/>
        </w:rPr>
        <w:t>أقول</w:t>
      </w:r>
      <w:r w:rsidR="0035190A">
        <w:rPr>
          <w:rtl/>
        </w:rPr>
        <w:t>:</w:t>
      </w:r>
      <w:r>
        <w:rPr>
          <w:rtl/>
        </w:rPr>
        <w:t xml:space="preserve"> قد عرفت وجهه، وقرينة الضرورة ظاهرة.</w:t>
      </w:r>
    </w:p>
    <w:p w:rsidR="005A16B4" w:rsidRDefault="005A16B4" w:rsidP="005A16B4">
      <w:pPr>
        <w:pStyle w:val="libNormal"/>
        <w:rPr>
          <w:rtl/>
        </w:rPr>
      </w:pPr>
      <w:r w:rsidRPr="005A16B4">
        <w:rPr>
          <w:rStyle w:val="libNormalChar"/>
          <w:rtl/>
        </w:rPr>
        <w:t>[ 67</w:t>
      </w:r>
      <w:r>
        <w:rPr>
          <w:rtl/>
        </w:rPr>
        <w:t>79 ] 7</w:t>
      </w:r>
      <w:r>
        <w:rPr>
          <w:rFonts w:hint="cs"/>
          <w:rtl/>
        </w:rPr>
        <w:t xml:space="preserve"> - </w:t>
      </w:r>
      <w:r>
        <w:rPr>
          <w:rtl/>
        </w:rPr>
        <w:t>وبإسناده، عن إبراهيم بن ميمون أن</w:t>
      </w:r>
      <w:r>
        <w:rPr>
          <w:rFonts w:hint="cs"/>
          <w:rtl/>
        </w:rPr>
        <w:t>ّ</w:t>
      </w:r>
      <w:r>
        <w:rPr>
          <w:rtl/>
        </w:rPr>
        <w:t xml:space="preserve">ه قال لأبي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نسجد على ما في السفينة وعلى القير</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sidRPr="005A16B4">
        <w:rPr>
          <w:rStyle w:val="libNormalChar"/>
          <w:rtl/>
        </w:rPr>
        <w:t>[ 67</w:t>
      </w:r>
      <w:r>
        <w:rPr>
          <w:rtl/>
        </w:rPr>
        <w:t>80 ] 8</w:t>
      </w:r>
      <w:r>
        <w:rPr>
          <w:rFonts w:hint="cs"/>
          <w:rtl/>
        </w:rPr>
        <w:t xml:space="preserve"> - </w:t>
      </w:r>
      <w:r>
        <w:rPr>
          <w:rtl/>
        </w:rPr>
        <w:t xml:space="preserve">وبإسناده عن منصور بن حازم،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القير من نبات الأرض.</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w:t>
      </w:r>
      <w:r w:rsidRPr="005A16B4">
        <w:rPr>
          <w:rStyle w:val="libFootnotenumChar"/>
          <w:rtl/>
        </w:rPr>
        <w:t>(1)</w:t>
      </w:r>
      <w:r>
        <w:rPr>
          <w:rtl/>
        </w:rPr>
        <w:t>.</w:t>
      </w:r>
    </w:p>
    <w:p w:rsidR="00BD3D00" w:rsidRDefault="00BD3D00" w:rsidP="00BD3D00">
      <w:pPr>
        <w:pStyle w:val="Heading2Center"/>
        <w:rPr>
          <w:rStyle w:val="libNormalChar"/>
          <w:rtl/>
        </w:rPr>
      </w:pPr>
      <w:bookmarkStart w:id="1276" w:name="_Toc275419309"/>
      <w:bookmarkStart w:id="1277" w:name="_Toc300141040"/>
      <w:bookmarkStart w:id="1278" w:name="_Toc374784147"/>
      <w:bookmarkStart w:id="1279" w:name="_Toc257224487"/>
      <w:r>
        <w:rPr>
          <w:rtl/>
        </w:rPr>
        <w:t>7 - باب جواز السجود على القرطاس و</w:t>
      </w:r>
      <w:r>
        <w:rPr>
          <w:rFonts w:hint="cs"/>
          <w:rtl/>
        </w:rPr>
        <w:t>إ</w:t>
      </w:r>
      <w:r>
        <w:rPr>
          <w:rtl/>
        </w:rPr>
        <w:t>ن كان مكتوباً على</w:t>
      </w:r>
      <w:bookmarkStart w:id="1280" w:name="_Toc275419310"/>
      <w:bookmarkStart w:id="1281" w:name="_Toc300141041"/>
      <w:bookmarkEnd w:id="1276"/>
      <w:bookmarkEnd w:id="1277"/>
      <w:r>
        <w:rPr>
          <w:rFonts w:hint="cs"/>
          <w:rtl/>
        </w:rPr>
        <w:t xml:space="preserve"> </w:t>
      </w:r>
      <w:r>
        <w:rPr>
          <w:rtl/>
        </w:rPr>
        <w:t>كراهي</w:t>
      </w:r>
      <w:r>
        <w:rPr>
          <w:rFonts w:hint="cs"/>
          <w:rtl/>
        </w:rPr>
        <w:t>ّ</w:t>
      </w:r>
      <w:r>
        <w:rPr>
          <w:rtl/>
        </w:rPr>
        <w:t>ة مع الكتابة</w:t>
      </w:r>
      <w:bookmarkEnd w:id="1278"/>
      <w:bookmarkEnd w:id="1279"/>
      <w:bookmarkEnd w:id="1280"/>
      <w:bookmarkEnd w:id="1281"/>
    </w:p>
    <w:p w:rsidR="005A16B4" w:rsidRDefault="005A16B4" w:rsidP="005A16B4">
      <w:pPr>
        <w:pStyle w:val="libNormal"/>
        <w:rPr>
          <w:rtl/>
        </w:rPr>
      </w:pPr>
      <w:r w:rsidRPr="005A16B4">
        <w:rPr>
          <w:rStyle w:val="libNormalChar"/>
          <w:rtl/>
        </w:rPr>
        <w:t>[ 67</w:t>
      </w:r>
      <w:r>
        <w:rPr>
          <w:rtl/>
        </w:rPr>
        <w:t>81 ]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عبد الرحمن بن أبي نجران، عن صفوان الجم</w:t>
      </w:r>
      <w:r>
        <w:rPr>
          <w:rFonts w:hint="cs"/>
          <w:rtl/>
        </w:rPr>
        <w:t>ّ</w:t>
      </w:r>
      <w:r>
        <w:rPr>
          <w:rtl/>
        </w:rPr>
        <w:t>ال قال</w:t>
      </w:r>
      <w:r w:rsidR="0035190A">
        <w:rPr>
          <w:rtl/>
        </w:rPr>
        <w:t>:</w:t>
      </w:r>
      <w:r>
        <w:rPr>
          <w:rtl/>
        </w:rPr>
        <w:t xml:space="preserve"> رأيت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المحمل يسجد عل القرطاس وأكثر ذلك يومئ إيماءً.</w:t>
      </w:r>
    </w:p>
    <w:p w:rsidR="005A16B4" w:rsidRDefault="005A16B4" w:rsidP="003A08EF">
      <w:pPr>
        <w:pStyle w:val="libNormal"/>
        <w:rPr>
          <w:rtl/>
        </w:rPr>
      </w:pPr>
      <w:r>
        <w:rPr>
          <w:rtl/>
        </w:rPr>
        <w:t xml:space="preserve">ورواه البرقي في </w:t>
      </w:r>
      <w:r w:rsidR="00E820C4" w:rsidRPr="00E820C4">
        <w:rPr>
          <w:rStyle w:val="libNormalChar"/>
          <w:rtl/>
        </w:rPr>
        <w:t xml:space="preserve">( </w:t>
      </w:r>
      <w:r>
        <w:rPr>
          <w:rtl/>
        </w:rPr>
        <w:t>المحاسن )</w:t>
      </w:r>
      <w:r w:rsidR="0035190A">
        <w:rPr>
          <w:rtl/>
        </w:rPr>
        <w:t>:</w:t>
      </w:r>
      <w:r>
        <w:rPr>
          <w:rtl/>
        </w:rPr>
        <w:t xml:space="preserve"> عن علي بن الحكم، عم</w:t>
      </w:r>
      <w:r>
        <w:rPr>
          <w:rFonts w:hint="cs"/>
          <w:rtl/>
        </w:rPr>
        <w:t>ّ</w:t>
      </w:r>
      <w:r>
        <w:rPr>
          <w:rtl/>
        </w:rPr>
        <w:t xml:space="preserve">ن ذكره، عن أبي عبد الله </w:t>
      </w:r>
      <w:r w:rsidR="00BD3D00" w:rsidRPr="00E820C4">
        <w:rPr>
          <w:rStyle w:val="libNormalChar"/>
          <w:rFonts w:hint="cs"/>
          <w:rtl/>
        </w:rPr>
        <w:t xml:space="preserve">( </w:t>
      </w:r>
      <w:r w:rsidR="00BD3D00">
        <w:rPr>
          <w:rStyle w:val="libAlaemChar"/>
          <w:rFonts w:hint="cs"/>
          <w:rtl/>
        </w:rPr>
        <w:t>عليه‌السلام</w:t>
      </w:r>
      <w:r w:rsidR="00BD3D00" w:rsidRPr="00E820C4">
        <w:rPr>
          <w:rStyle w:val="libNormalChar"/>
          <w:rFonts w:hint="cs"/>
          <w:rtl/>
        </w:rPr>
        <w:t xml:space="preserve"> )</w:t>
      </w:r>
      <w:r w:rsidR="00BD3D00">
        <w:rPr>
          <w:rStyle w:val="libNormalChar"/>
          <w:rFonts w:hint="cs"/>
          <w:rtl/>
        </w:rPr>
        <w:t xml:space="preserve"> </w:t>
      </w:r>
      <w:r>
        <w:rPr>
          <w:rtl/>
        </w:rPr>
        <w:t xml:space="preserve">، مثله </w:t>
      </w:r>
      <w:r w:rsidRPr="005A16B4">
        <w:rPr>
          <w:rStyle w:val="libFootnotenumChar"/>
          <w:rtl/>
        </w:rPr>
        <w:t>(</w:t>
      </w:r>
      <w:r w:rsidR="003A08EF">
        <w:rPr>
          <w:rStyle w:val="libFootnotenumChar"/>
        </w:rPr>
        <w:t>2</w:t>
      </w:r>
      <w:r w:rsidRPr="005A16B4">
        <w:rPr>
          <w:rStyle w:val="libFootnotenumChar"/>
          <w:rtl/>
        </w:rPr>
        <w:t>)</w:t>
      </w:r>
      <w:r>
        <w:rPr>
          <w:rtl/>
        </w:rPr>
        <w:t>.</w:t>
      </w:r>
    </w:p>
    <w:p w:rsidR="005A16B4" w:rsidRDefault="005A16B4" w:rsidP="003A08EF">
      <w:pPr>
        <w:pStyle w:val="libNormal"/>
        <w:rPr>
          <w:rtl/>
        </w:rPr>
      </w:pPr>
      <w:r w:rsidRPr="005A16B4">
        <w:rPr>
          <w:rStyle w:val="libNormalChar"/>
          <w:rtl/>
        </w:rPr>
        <w:t>[ 67</w:t>
      </w:r>
      <w:r>
        <w:rPr>
          <w:rtl/>
        </w:rPr>
        <w:t>82 ] 2 - وبإسناده عن علي بن مهزيار قال</w:t>
      </w:r>
      <w:r w:rsidR="0035190A">
        <w:rPr>
          <w:rtl/>
        </w:rPr>
        <w:t>:</w:t>
      </w:r>
      <w:r>
        <w:rPr>
          <w:rtl/>
        </w:rPr>
        <w:t xml:space="preserve"> سأل داود بن فرقد </w:t>
      </w:r>
      <w:r w:rsidRPr="005A16B4">
        <w:rPr>
          <w:rStyle w:val="libFootnotenumChar"/>
          <w:rtl/>
        </w:rPr>
        <w:t>(</w:t>
      </w:r>
      <w:r w:rsidR="003A08EF">
        <w:rPr>
          <w:rStyle w:val="libFootnotenumChar"/>
        </w:rPr>
        <w:t>3</w:t>
      </w:r>
      <w:r w:rsidRPr="005A16B4">
        <w:rPr>
          <w:rStyle w:val="libFootnotenumChar"/>
          <w:rtl/>
        </w:rPr>
        <w:t>)</w:t>
      </w:r>
      <w:r>
        <w:rPr>
          <w:rtl/>
        </w:rPr>
        <w:t xml:space="preserve"> أبا الحسن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الفقيه 1</w:t>
      </w:r>
      <w:r w:rsidR="0035190A">
        <w:rPr>
          <w:rtl/>
        </w:rPr>
        <w:t>:</w:t>
      </w:r>
      <w:r>
        <w:rPr>
          <w:rtl/>
        </w:rPr>
        <w:t xml:space="preserve"> 291 / 1324، أخرجه بتمامه عنه وعن التهذيب في الحديث 4 من الباب 13 من أبواب القبلة.</w:t>
      </w:r>
    </w:p>
    <w:p w:rsidR="005A16B4" w:rsidRDefault="005A16B4" w:rsidP="007108A1">
      <w:pPr>
        <w:pStyle w:val="libFootnote0"/>
        <w:rPr>
          <w:rtl/>
        </w:rPr>
      </w:pPr>
      <w:r>
        <w:rPr>
          <w:rtl/>
        </w:rPr>
        <w:t>8 - الفقيه 1</w:t>
      </w:r>
      <w:r w:rsidR="0035190A">
        <w:rPr>
          <w:rtl/>
        </w:rPr>
        <w:t>:</w:t>
      </w:r>
      <w:r>
        <w:rPr>
          <w:rtl/>
        </w:rPr>
        <w:t xml:space="preserve"> 292 / 1325.</w:t>
      </w:r>
    </w:p>
    <w:p w:rsidR="005A16B4" w:rsidRPr="008E1B96" w:rsidRDefault="005A16B4" w:rsidP="007108A1">
      <w:pPr>
        <w:pStyle w:val="libFootnote0"/>
        <w:rPr>
          <w:rtl/>
        </w:rPr>
      </w:pPr>
      <w:r w:rsidRPr="008E1B96">
        <w:rPr>
          <w:rtl/>
        </w:rPr>
        <w:t xml:space="preserve">(1) </w:t>
      </w:r>
      <w:r>
        <w:rPr>
          <w:rFonts w:hint="cs"/>
          <w:rtl/>
        </w:rPr>
        <w:t>ت</w:t>
      </w:r>
      <w:r w:rsidRPr="008E1B96">
        <w:rPr>
          <w:rtl/>
        </w:rPr>
        <w:t>قدم ما يدل عليه عموماً في الباب 1 من هذه الأبواب.</w:t>
      </w:r>
    </w:p>
    <w:p w:rsidR="005A16B4" w:rsidRDefault="005A16B4" w:rsidP="00BD3D00">
      <w:pPr>
        <w:pStyle w:val="libFootnoteCenterBold"/>
        <w:rPr>
          <w:rtl/>
        </w:rPr>
      </w:pPr>
      <w:r>
        <w:rPr>
          <w:rtl/>
        </w:rPr>
        <w:t>الباب 7</w:t>
      </w:r>
    </w:p>
    <w:p w:rsidR="005A16B4" w:rsidRDefault="005A16B4" w:rsidP="00BD3D00">
      <w:pPr>
        <w:pStyle w:val="libFootnoteCenterBold"/>
        <w:rPr>
          <w:rtl/>
        </w:rPr>
      </w:pPr>
      <w:r>
        <w:rPr>
          <w:rtl/>
        </w:rPr>
        <w:t>فيه 3 أحاديث</w:t>
      </w:r>
    </w:p>
    <w:p w:rsidR="005A16B4" w:rsidRDefault="005A16B4" w:rsidP="007108A1">
      <w:pPr>
        <w:pStyle w:val="libFootnote0"/>
        <w:rPr>
          <w:rtl/>
        </w:rPr>
      </w:pPr>
      <w:r>
        <w:rPr>
          <w:rtl/>
        </w:rPr>
        <w:t>1 - التهذيب 2</w:t>
      </w:r>
      <w:r w:rsidR="0035190A">
        <w:rPr>
          <w:rtl/>
        </w:rPr>
        <w:t>:</w:t>
      </w:r>
      <w:r>
        <w:rPr>
          <w:rtl/>
        </w:rPr>
        <w:t xml:space="preserve"> 309 / 1251، والاستبصار 1</w:t>
      </w:r>
      <w:r w:rsidR="0035190A">
        <w:rPr>
          <w:rtl/>
        </w:rPr>
        <w:t>:</w:t>
      </w:r>
      <w:r>
        <w:rPr>
          <w:rtl/>
        </w:rPr>
        <w:t xml:space="preserve"> 334 / 1258.</w:t>
      </w:r>
    </w:p>
    <w:p w:rsidR="005A16B4" w:rsidRPr="008E1B96" w:rsidRDefault="005A16B4" w:rsidP="00BD3D00">
      <w:pPr>
        <w:pStyle w:val="libFootnote0"/>
        <w:rPr>
          <w:rtl/>
        </w:rPr>
      </w:pPr>
      <w:r w:rsidRPr="008E1B96">
        <w:rPr>
          <w:rtl/>
        </w:rPr>
        <w:t>(</w:t>
      </w:r>
      <w:r w:rsidR="00BD3D00">
        <w:rPr>
          <w:rFonts w:hint="cs"/>
          <w:rtl/>
        </w:rPr>
        <w:t>2</w:t>
      </w:r>
      <w:r w:rsidRPr="008E1B96">
        <w:rPr>
          <w:rtl/>
        </w:rPr>
        <w:t>) المحاسن</w:t>
      </w:r>
      <w:r w:rsidR="0035190A">
        <w:rPr>
          <w:rtl/>
        </w:rPr>
        <w:t>:</w:t>
      </w:r>
      <w:r w:rsidRPr="008E1B96">
        <w:rPr>
          <w:rtl/>
        </w:rPr>
        <w:t xml:space="preserve"> 373</w:t>
      </w:r>
      <w:r>
        <w:rPr>
          <w:rtl/>
        </w:rPr>
        <w:t xml:space="preserve"> / </w:t>
      </w:r>
      <w:r w:rsidRPr="008E1B96">
        <w:rPr>
          <w:rtl/>
        </w:rPr>
        <w:t>140</w:t>
      </w:r>
      <w:r>
        <w:rPr>
          <w:rtl/>
        </w:rPr>
        <w:t>،</w:t>
      </w:r>
      <w:r w:rsidRPr="008E1B96">
        <w:rPr>
          <w:rtl/>
        </w:rPr>
        <w:t xml:space="preserve"> وأورده في الحديث 17 من الباب 15 من أبواب القبلة.</w:t>
      </w:r>
    </w:p>
    <w:p w:rsidR="005A16B4" w:rsidRDefault="005A16B4" w:rsidP="007108A1">
      <w:pPr>
        <w:pStyle w:val="libFootnote0"/>
        <w:rPr>
          <w:rtl/>
        </w:rPr>
      </w:pPr>
      <w:r>
        <w:rPr>
          <w:rtl/>
        </w:rPr>
        <w:t>2 - الاستبصار 1</w:t>
      </w:r>
      <w:r w:rsidR="0035190A">
        <w:rPr>
          <w:rtl/>
        </w:rPr>
        <w:t>:</w:t>
      </w:r>
      <w:r>
        <w:rPr>
          <w:rtl/>
        </w:rPr>
        <w:t xml:space="preserve"> 334 / 1257.</w:t>
      </w:r>
    </w:p>
    <w:p w:rsidR="005A16B4" w:rsidRPr="008E1B96" w:rsidRDefault="005A16B4" w:rsidP="003A08EF">
      <w:pPr>
        <w:pStyle w:val="libFootnote0"/>
        <w:rPr>
          <w:rtl/>
        </w:rPr>
      </w:pPr>
      <w:r w:rsidRPr="008E1B96">
        <w:rPr>
          <w:rtl/>
        </w:rPr>
        <w:t>(</w:t>
      </w:r>
      <w:r w:rsidR="00BD3D00">
        <w:rPr>
          <w:rFonts w:hint="cs"/>
          <w:rtl/>
        </w:rPr>
        <w:t>3</w:t>
      </w:r>
      <w:r w:rsidRPr="008E1B96">
        <w:rPr>
          <w:rtl/>
        </w:rPr>
        <w:t>) في هامش الاصل عن موضع من التهذيب</w:t>
      </w:r>
      <w:r w:rsidR="0035190A">
        <w:rPr>
          <w:rtl/>
        </w:rPr>
        <w:t>:</w:t>
      </w:r>
      <w:r w:rsidRPr="008E1B96">
        <w:rPr>
          <w:rtl/>
        </w:rPr>
        <w:t xml:space="preserve"> داود بن يزيد.</w:t>
      </w:r>
    </w:p>
    <w:p w:rsidR="007108A1" w:rsidRPr="00BC18D8" w:rsidRDefault="007108A1" w:rsidP="007108A1">
      <w:pPr>
        <w:pStyle w:val="libNormal"/>
        <w:rPr>
          <w:rtl/>
        </w:rPr>
      </w:pPr>
      <w:r w:rsidRPr="00535419">
        <w:rPr>
          <w:rtl/>
        </w:rPr>
        <w:br w:type="page"/>
      </w:r>
    </w:p>
    <w:p w:rsidR="005A16B4" w:rsidRDefault="00E820C4" w:rsidP="001D4F2E">
      <w:pPr>
        <w:pStyle w:val="libNormal0"/>
        <w:rPr>
          <w:rtl/>
        </w:rPr>
      </w:pPr>
      <w:r w:rsidRPr="00E820C4">
        <w:rPr>
          <w:rStyle w:val="libNormalChar"/>
          <w:rFonts w:hint="cs"/>
          <w:rtl/>
        </w:rPr>
        <w:lastRenderedPageBreak/>
        <w:t xml:space="preserve">( </w:t>
      </w:r>
      <w:r w:rsidR="00BB04CC">
        <w:rPr>
          <w:rStyle w:val="libAlaemChar"/>
          <w:rFonts w:hint="cs"/>
          <w:rtl/>
        </w:rPr>
        <w:t>عليه‌السلام</w:t>
      </w:r>
      <w:r w:rsidRPr="00E820C4">
        <w:rPr>
          <w:rStyle w:val="libNormalChar"/>
          <w:rFonts w:hint="cs"/>
          <w:rtl/>
        </w:rPr>
        <w:t xml:space="preserve"> ) </w:t>
      </w:r>
      <w:r w:rsidR="005A16B4">
        <w:rPr>
          <w:rtl/>
        </w:rPr>
        <w:t>عن القراطيس والكواغد المكتوبة عليها، هل يجوز السجود عليها أم لا</w:t>
      </w:r>
      <w:r w:rsidR="005A16B4">
        <w:rPr>
          <w:rFonts w:hint="cs"/>
          <w:rtl/>
        </w:rPr>
        <w:t xml:space="preserve"> </w:t>
      </w:r>
      <w:r w:rsidR="005A16B4">
        <w:rPr>
          <w:rtl/>
        </w:rPr>
        <w:t>؟ فكتب</w:t>
      </w:r>
      <w:r w:rsidR="0035190A">
        <w:rPr>
          <w:rtl/>
        </w:rPr>
        <w:t>:</w:t>
      </w:r>
      <w:r w:rsidR="005A16B4">
        <w:rPr>
          <w:rtl/>
        </w:rPr>
        <w:t xml:space="preserve"> يجوز.</w:t>
      </w:r>
    </w:p>
    <w:p w:rsidR="005A16B4" w:rsidRDefault="005A16B4" w:rsidP="00EC51E6">
      <w:pPr>
        <w:pStyle w:val="libNormal"/>
        <w:rPr>
          <w:rtl/>
        </w:rPr>
      </w:pPr>
      <w:r>
        <w:rPr>
          <w:rtl/>
        </w:rPr>
        <w:t>وبإسناده عن أحمد بن محم</w:t>
      </w:r>
      <w:r>
        <w:rPr>
          <w:rFonts w:hint="cs"/>
          <w:rtl/>
        </w:rPr>
        <w:t>ّ</w:t>
      </w:r>
      <w:r>
        <w:rPr>
          <w:rtl/>
        </w:rPr>
        <w:t xml:space="preserve">د، عن علي بن مهزيار، مثله </w:t>
      </w:r>
      <w:r w:rsidRPr="005A16B4">
        <w:rPr>
          <w:rStyle w:val="libFootnotenumChar"/>
          <w:rtl/>
        </w:rPr>
        <w:t>(</w:t>
      </w:r>
      <w:r w:rsidR="00EC51E6">
        <w:rPr>
          <w:rStyle w:val="libFootnotenumChar"/>
          <w:rFonts w:hint="cs"/>
          <w:rtl/>
        </w:rPr>
        <w:t>1</w:t>
      </w:r>
      <w:r w:rsidRPr="005A16B4">
        <w:rPr>
          <w:rStyle w:val="libFootnotenumChar"/>
          <w:rtl/>
        </w:rPr>
        <w:t>)</w:t>
      </w:r>
      <w:r>
        <w:rPr>
          <w:rtl/>
        </w:rPr>
        <w:t xml:space="preserve">، وباسناده عن داود بن يزيد، مثله </w:t>
      </w:r>
      <w:r w:rsidRPr="005A16B4">
        <w:rPr>
          <w:rStyle w:val="libFootnotenumChar"/>
          <w:rtl/>
        </w:rPr>
        <w:t>(</w:t>
      </w:r>
      <w:r w:rsidR="00EC51E6">
        <w:rPr>
          <w:rStyle w:val="libFootnotenumChar"/>
          <w:rFonts w:hint="cs"/>
          <w:rtl/>
        </w:rPr>
        <w:t>2</w:t>
      </w:r>
      <w:r w:rsidRPr="005A16B4">
        <w:rPr>
          <w:rStyle w:val="libFootnotenumChar"/>
          <w:rtl/>
        </w:rPr>
        <w:t>)</w:t>
      </w:r>
      <w:r>
        <w:rPr>
          <w:rtl/>
        </w:rPr>
        <w:t>.</w:t>
      </w:r>
    </w:p>
    <w:p w:rsidR="005A16B4" w:rsidRDefault="005A16B4" w:rsidP="00EC51E6">
      <w:pPr>
        <w:pStyle w:val="libNormal"/>
        <w:rPr>
          <w:rtl/>
        </w:rPr>
      </w:pPr>
      <w:r>
        <w:rPr>
          <w:rtl/>
        </w:rPr>
        <w:t xml:space="preserve">ورواه الصدوق </w:t>
      </w:r>
      <w:r w:rsidRPr="005A16B4">
        <w:rPr>
          <w:rStyle w:val="libFootnotenumChar"/>
          <w:rtl/>
        </w:rPr>
        <w:t>(</w:t>
      </w:r>
      <w:r w:rsidR="00EC51E6">
        <w:rPr>
          <w:rStyle w:val="libFootnotenumChar"/>
          <w:rFonts w:hint="cs"/>
          <w:rtl/>
        </w:rPr>
        <w:t>3</w:t>
      </w:r>
      <w:r w:rsidRPr="005A16B4">
        <w:rPr>
          <w:rStyle w:val="libFootnotenumChar"/>
          <w:rtl/>
        </w:rPr>
        <w:t>)</w:t>
      </w:r>
      <w:r>
        <w:rPr>
          <w:rtl/>
        </w:rPr>
        <w:t xml:space="preserve"> باسناده عن داود بن أبي يزيد، عن أبي الحسن الثالث </w:t>
      </w:r>
      <w:r w:rsidR="001D4F2E" w:rsidRPr="00E820C4">
        <w:rPr>
          <w:rStyle w:val="libNormalChar"/>
          <w:rFonts w:hint="cs"/>
          <w:rtl/>
        </w:rPr>
        <w:t xml:space="preserve">( </w:t>
      </w:r>
      <w:r w:rsidR="001D4F2E">
        <w:rPr>
          <w:rStyle w:val="libAlaemChar"/>
          <w:rFonts w:hint="cs"/>
          <w:rtl/>
        </w:rPr>
        <w:t>عليه‌السلام</w:t>
      </w:r>
      <w:r w:rsidR="001D4F2E" w:rsidRPr="00E820C4">
        <w:rPr>
          <w:rStyle w:val="libNormalChar"/>
          <w:rFonts w:hint="cs"/>
          <w:rtl/>
        </w:rPr>
        <w:t xml:space="preserve"> )</w:t>
      </w:r>
      <w:r>
        <w:rPr>
          <w:rtl/>
        </w:rPr>
        <w:t>، مثله.</w:t>
      </w:r>
    </w:p>
    <w:p w:rsidR="005A16B4" w:rsidRDefault="005A16B4" w:rsidP="00EC51E6">
      <w:pPr>
        <w:pStyle w:val="libNormal"/>
        <w:rPr>
          <w:rtl/>
        </w:rPr>
      </w:pPr>
      <w:r w:rsidRPr="005A16B4">
        <w:rPr>
          <w:rStyle w:val="libNormalChar"/>
          <w:rtl/>
        </w:rPr>
        <w:t>[ 67</w:t>
      </w:r>
      <w:r>
        <w:rPr>
          <w:rtl/>
        </w:rPr>
        <w:t>83 ] 3</w:t>
      </w:r>
      <w:r>
        <w:rPr>
          <w:rFonts w:hint="cs"/>
          <w:rtl/>
        </w:rPr>
        <w:t xml:space="preserve"> - </w:t>
      </w:r>
      <w:r>
        <w:rPr>
          <w:rtl/>
        </w:rPr>
        <w:t>وبإسناده عن الحسين بن سعيد، عن فضالة، عن جميل بن در</w:t>
      </w:r>
      <w:r>
        <w:rPr>
          <w:rFonts w:hint="cs"/>
          <w:rtl/>
        </w:rPr>
        <w:t>ّ</w:t>
      </w:r>
      <w:r>
        <w:rPr>
          <w:rtl/>
        </w:rPr>
        <w:t xml:space="preserve">اج،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 xml:space="preserve">ه كره أن يسجد على قرطاس عليه كتابة </w:t>
      </w:r>
      <w:r w:rsidRPr="005A16B4">
        <w:rPr>
          <w:rStyle w:val="libFootnotenumChar"/>
          <w:rtl/>
        </w:rPr>
        <w:t>(</w:t>
      </w:r>
      <w:r w:rsidR="00EC51E6">
        <w:rPr>
          <w:rStyle w:val="libFootnotenumChar"/>
          <w:rFonts w:hint="cs"/>
          <w:rtl/>
        </w:rPr>
        <w:t>4</w:t>
      </w:r>
      <w:r w:rsidRPr="005A16B4">
        <w:rPr>
          <w:rStyle w:val="libFootnotenumChar"/>
          <w:rtl/>
        </w:rPr>
        <w:t>)</w:t>
      </w:r>
      <w:r>
        <w:rPr>
          <w:rtl/>
        </w:rPr>
        <w:t>.</w:t>
      </w:r>
    </w:p>
    <w:p w:rsidR="005A16B4" w:rsidRDefault="005A16B4" w:rsidP="00EC51E6">
      <w:pPr>
        <w:pStyle w:val="libNormal"/>
        <w:rPr>
          <w:rtl/>
        </w:rPr>
      </w:pPr>
      <w:r>
        <w:rPr>
          <w:rtl/>
        </w:rPr>
        <w:t>ورواه الكليني عن محم</w:t>
      </w:r>
      <w:r>
        <w:rPr>
          <w:rFonts w:hint="cs"/>
          <w:rtl/>
        </w:rPr>
        <w:t>ّ</w:t>
      </w:r>
      <w:r>
        <w:rPr>
          <w:rtl/>
        </w:rPr>
        <w:t>د بن يحيى، عن أحمد بن محم</w:t>
      </w:r>
      <w:r>
        <w:rPr>
          <w:rFonts w:hint="cs"/>
          <w:rtl/>
        </w:rPr>
        <w:t>ّ</w:t>
      </w:r>
      <w:r>
        <w:rPr>
          <w:rtl/>
        </w:rPr>
        <w:t xml:space="preserve">د، عن الحسين بن سعيد </w:t>
      </w:r>
      <w:r w:rsidRPr="005A16B4">
        <w:rPr>
          <w:rStyle w:val="libFootnotenumChar"/>
          <w:rtl/>
        </w:rPr>
        <w:t>(</w:t>
      </w:r>
      <w:r w:rsidR="00EC51E6">
        <w:rPr>
          <w:rStyle w:val="libFootnotenumChar"/>
          <w:rFonts w:hint="cs"/>
          <w:rtl/>
        </w:rPr>
        <w:t>5</w:t>
      </w:r>
      <w:r w:rsidRPr="005A16B4">
        <w:rPr>
          <w:rStyle w:val="libFootnotenumChar"/>
          <w:rtl/>
        </w:rPr>
        <w:t>)</w:t>
      </w:r>
      <w:r>
        <w:rPr>
          <w:rtl/>
        </w:rPr>
        <w:t>.</w:t>
      </w:r>
    </w:p>
    <w:p w:rsidR="00EC51E6" w:rsidRDefault="00EC51E6" w:rsidP="00EC51E6">
      <w:pPr>
        <w:pStyle w:val="Heading2Center"/>
        <w:rPr>
          <w:rStyle w:val="libNormalChar"/>
        </w:rPr>
      </w:pPr>
      <w:bookmarkStart w:id="1282" w:name="_Toc275419311"/>
      <w:bookmarkStart w:id="1283" w:name="_Toc300141042"/>
      <w:bookmarkStart w:id="1284" w:name="_Toc374784148"/>
      <w:bookmarkStart w:id="1285" w:name="_Toc257224488"/>
      <w:r>
        <w:rPr>
          <w:rtl/>
        </w:rPr>
        <w:t>8 - باب جواز السجود على شيء ليس عليه سائر الجسد وحكم</w:t>
      </w:r>
      <w:bookmarkStart w:id="1286" w:name="_Toc275419312"/>
      <w:bookmarkStart w:id="1287" w:name="_Toc300141043"/>
      <w:bookmarkEnd w:id="1282"/>
      <w:bookmarkEnd w:id="1283"/>
      <w:r>
        <w:rPr>
          <w:rFonts w:hint="cs"/>
          <w:rtl/>
        </w:rPr>
        <w:t xml:space="preserve"> </w:t>
      </w:r>
      <w:r>
        <w:rPr>
          <w:rtl/>
        </w:rPr>
        <w:t>علو</w:t>
      </w:r>
      <w:r>
        <w:rPr>
          <w:rFonts w:hint="cs"/>
          <w:rtl/>
        </w:rPr>
        <w:t>ّ</w:t>
      </w:r>
      <w:r>
        <w:rPr>
          <w:rtl/>
        </w:rPr>
        <w:t xml:space="preserve"> المسجد عن الموقف</w:t>
      </w:r>
      <w:bookmarkEnd w:id="1284"/>
      <w:bookmarkEnd w:id="1285"/>
      <w:bookmarkEnd w:id="1286"/>
      <w:bookmarkEnd w:id="1287"/>
    </w:p>
    <w:p w:rsidR="005A16B4" w:rsidRDefault="005A16B4" w:rsidP="005A16B4">
      <w:pPr>
        <w:pStyle w:val="libNormal"/>
        <w:rPr>
          <w:rtl/>
        </w:rPr>
      </w:pPr>
      <w:r w:rsidRPr="005A16B4">
        <w:rPr>
          <w:rStyle w:val="libNormalChar"/>
          <w:rtl/>
        </w:rPr>
        <w:t>[ 67</w:t>
      </w:r>
      <w:r>
        <w:rPr>
          <w:rtl/>
        </w:rPr>
        <w:t>84 ] 1</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ه علي بن جعفر، عن أخيه قال</w:t>
      </w:r>
      <w:r w:rsidR="0035190A">
        <w:rPr>
          <w:rtl/>
        </w:rPr>
        <w:t>:</w:t>
      </w:r>
      <w:r>
        <w:rPr>
          <w:rtl/>
        </w:rPr>
        <w:t xml:space="preserve"> سألته عن الرجل يكون على المصل</w:t>
      </w:r>
      <w:r>
        <w:rPr>
          <w:rFonts w:hint="cs"/>
          <w:rtl/>
        </w:rPr>
        <w:t>ّ</w:t>
      </w:r>
      <w:r>
        <w:rPr>
          <w:rtl/>
        </w:rPr>
        <w:t>ى</w:t>
      </w:r>
    </w:p>
    <w:p w:rsidR="005A16B4" w:rsidRDefault="007108A1" w:rsidP="007108A1">
      <w:pPr>
        <w:pStyle w:val="libLine"/>
        <w:rPr>
          <w:rtl/>
        </w:rPr>
      </w:pPr>
      <w:r>
        <w:rPr>
          <w:rtl/>
        </w:rPr>
        <w:t>____________________</w:t>
      </w:r>
    </w:p>
    <w:p w:rsidR="005A16B4" w:rsidRPr="008E1B96" w:rsidRDefault="005A16B4" w:rsidP="00EC51E6">
      <w:pPr>
        <w:pStyle w:val="libFootnote0"/>
        <w:rPr>
          <w:rtl/>
        </w:rPr>
      </w:pPr>
      <w:r w:rsidRPr="008E1B96">
        <w:rPr>
          <w:rtl/>
        </w:rPr>
        <w:t>(</w:t>
      </w:r>
      <w:r w:rsidR="00EC51E6">
        <w:rPr>
          <w:rFonts w:hint="cs"/>
          <w:rtl/>
        </w:rPr>
        <w:t>1</w:t>
      </w:r>
      <w:r w:rsidRPr="008E1B96">
        <w:rPr>
          <w:rtl/>
        </w:rPr>
        <w:t>) التهذيب 2</w:t>
      </w:r>
      <w:r w:rsidR="0035190A">
        <w:rPr>
          <w:rtl/>
        </w:rPr>
        <w:t>:</w:t>
      </w:r>
      <w:r w:rsidRPr="008E1B96">
        <w:rPr>
          <w:rtl/>
        </w:rPr>
        <w:t xml:space="preserve"> 309</w:t>
      </w:r>
      <w:r>
        <w:rPr>
          <w:rtl/>
        </w:rPr>
        <w:t xml:space="preserve"> / </w:t>
      </w:r>
      <w:r w:rsidRPr="008E1B96">
        <w:rPr>
          <w:rtl/>
        </w:rPr>
        <w:t>1250.</w:t>
      </w:r>
    </w:p>
    <w:p w:rsidR="005A16B4" w:rsidRPr="008E1B96" w:rsidRDefault="005A16B4" w:rsidP="00EC51E6">
      <w:pPr>
        <w:pStyle w:val="libFootnote0"/>
        <w:rPr>
          <w:rtl/>
        </w:rPr>
      </w:pPr>
      <w:r w:rsidRPr="008E1B96">
        <w:rPr>
          <w:rtl/>
        </w:rPr>
        <w:t>(</w:t>
      </w:r>
      <w:r w:rsidR="00EC51E6">
        <w:rPr>
          <w:rFonts w:hint="cs"/>
          <w:rtl/>
        </w:rPr>
        <w:t>2</w:t>
      </w:r>
      <w:r w:rsidRPr="008E1B96">
        <w:rPr>
          <w:rtl/>
        </w:rPr>
        <w:t>) التهذيب 2</w:t>
      </w:r>
      <w:r w:rsidR="0035190A">
        <w:rPr>
          <w:rtl/>
        </w:rPr>
        <w:t>:</w:t>
      </w:r>
      <w:r w:rsidRPr="008E1B96">
        <w:rPr>
          <w:rtl/>
        </w:rPr>
        <w:t xml:space="preserve"> 235</w:t>
      </w:r>
      <w:r>
        <w:rPr>
          <w:rtl/>
        </w:rPr>
        <w:t xml:space="preserve"> / </w:t>
      </w:r>
      <w:r w:rsidRPr="008E1B96">
        <w:rPr>
          <w:rtl/>
        </w:rPr>
        <w:t>929.</w:t>
      </w:r>
    </w:p>
    <w:p w:rsidR="005A16B4" w:rsidRPr="008E1B96" w:rsidRDefault="005A16B4" w:rsidP="00EC51E6">
      <w:pPr>
        <w:pStyle w:val="libFootnote0"/>
        <w:rPr>
          <w:rtl/>
        </w:rPr>
      </w:pPr>
      <w:r w:rsidRPr="008E1B96">
        <w:rPr>
          <w:rtl/>
        </w:rPr>
        <w:t>(</w:t>
      </w:r>
      <w:r w:rsidR="00EC51E6">
        <w:rPr>
          <w:rFonts w:hint="cs"/>
          <w:rtl/>
        </w:rPr>
        <w:t>3</w:t>
      </w:r>
      <w:r w:rsidRPr="008E1B96">
        <w:rPr>
          <w:rtl/>
        </w:rPr>
        <w:t>) الفقيه 1</w:t>
      </w:r>
      <w:r w:rsidR="0035190A">
        <w:rPr>
          <w:rtl/>
        </w:rPr>
        <w:t>:</w:t>
      </w:r>
      <w:r w:rsidRPr="008E1B96">
        <w:rPr>
          <w:rtl/>
        </w:rPr>
        <w:t xml:space="preserve"> 176</w:t>
      </w:r>
      <w:r>
        <w:rPr>
          <w:rtl/>
        </w:rPr>
        <w:t xml:space="preserve"> / </w:t>
      </w:r>
      <w:r w:rsidRPr="008E1B96">
        <w:rPr>
          <w:rtl/>
        </w:rPr>
        <w:t>830.</w:t>
      </w:r>
    </w:p>
    <w:p w:rsidR="005A16B4" w:rsidRDefault="005A16B4" w:rsidP="007108A1">
      <w:pPr>
        <w:pStyle w:val="libFootnote0"/>
        <w:rPr>
          <w:rtl/>
        </w:rPr>
      </w:pPr>
      <w:r>
        <w:rPr>
          <w:rtl/>
        </w:rPr>
        <w:t>3 - التهذيب 2</w:t>
      </w:r>
      <w:r w:rsidR="0035190A">
        <w:rPr>
          <w:rtl/>
        </w:rPr>
        <w:t>:</w:t>
      </w:r>
      <w:r>
        <w:rPr>
          <w:rtl/>
        </w:rPr>
        <w:t xml:space="preserve"> 304 / 1232، والاستبصار 1</w:t>
      </w:r>
      <w:r w:rsidR="0035190A">
        <w:rPr>
          <w:rtl/>
        </w:rPr>
        <w:t>:</w:t>
      </w:r>
      <w:r>
        <w:rPr>
          <w:rtl/>
        </w:rPr>
        <w:t xml:space="preserve"> 334 / 1256.</w:t>
      </w:r>
    </w:p>
    <w:p w:rsidR="005A16B4" w:rsidRPr="008E1B96" w:rsidRDefault="005A16B4" w:rsidP="00EC51E6">
      <w:pPr>
        <w:pStyle w:val="libFootnote0"/>
        <w:rPr>
          <w:rtl/>
        </w:rPr>
      </w:pPr>
      <w:r w:rsidRPr="008E1B96">
        <w:rPr>
          <w:rtl/>
        </w:rPr>
        <w:t>(</w:t>
      </w:r>
      <w:r w:rsidR="00EC51E6">
        <w:rPr>
          <w:rFonts w:hint="cs"/>
          <w:rtl/>
        </w:rPr>
        <w:t>4</w:t>
      </w:r>
      <w:r w:rsidRPr="008E1B96">
        <w:rPr>
          <w:rtl/>
        </w:rPr>
        <w:t>) كذا في الأصل عن الاستبصار ولكن في الهامش عن التهذيب</w:t>
      </w:r>
      <w:r w:rsidR="0035190A">
        <w:rPr>
          <w:rtl/>
        </w:rPr>
        <w:t>:</w:t>
      </w:r>
      <w:r w:rsidRPr="008E1B96">
        <w:rPr>
          <w:rtl/>
        </w:rPr>
        <w:t xml:space="preserve"> كتاب.</w:t>
      </w:r>
    </w:p>
    <w:p w:rsidR="005A16B4" w:rsidRPr="008E1B96" w:rsidRDefault="005A16B4" w:rsidP="00EC51E6">
      <w:pPr>
        <w:pStyle w:val="libFootnote0"/>
        <w:rPr>
          <w:rtl/>
        </w:rPr>
      </w:pPr>
      <w:r w:rsidRPr="008E1B96">
        <w:rPr>
          <w:rtl/>
        </w:rPr>
        <w:t>(</w:t>
      </w:r>
      <w:r w:rsidR="00EC51E6">
        <w:rPr>
          <w:rFonts w:hint="cs"/>
          <w:rtl/>
        </w:rPr>
        <w:t>5</w:t>
      </w:r>
      <w:r w:rsidRPr="008E1B96">
        <w:rPr>
          <w:rtl/>
        </w:rPr>
        <w:t>) الكافي 3</w:t>
      </w:r>
      <w:r w:rsidR="0035190A">
        <w:rPr>
          <w:rtl/>
        </w:rPr>
        <w:t>:</w:t>
      </w:r>
      <w:r w:rsidRPr="008E1B96">
        <w:rPr>
          <w:rtl/>
        </w:rPr>
        <w:t xml:space="preserve"> 332</w:t>
      </w:r>
      <w:r>
        <w:rPr>
          <w:rtl/>
        </w:rPr>
        <w:t xml:space="preserve"> / </w:t>
      </w:r>
      <w:r w:rsidRPr="008E1B96">
        <w:rPr>
          <w:rtl/>
        </w:rPr>
        <w:t>12.</w:t>
      </w:r>
    </w:p>
    <w:p w:rsidR="005A16B4" w:rsidRDefault="005A16B4" w:rsidP="00EC51E6">
      <w:pPr>
        <w:pStyle w:val="libFootnoteCenterBold"/>
        <w:rPr>
          <w:rtl/>
        </w:rPr>
      </w:pPr>
      <w:r>
        <w:rPr>
          <w:rtl/>
        </w:rPr>
        <w:t>الباب 8</w:t>
      </w:r>
    </w:p>
    <w:p w:rsidR="005A16B4" w:rsidRDefault="005A16B4" w:rsidP="00EC51E6">
      <w:pPr>
        <w:pStyle w:val="libFootnoteCenterBold"/>
        <w:rPr>
          <w:rtl/>
        </w:rPr>
      </w:pPr>
      <w:r>
        <w:rPr>
          <w:rtl/>
        </w:rPr>
        <w:t>فيه 3 أحاديث</w:t>
      </w:r>
    </w:p>
    <w:p w:rsidR="005A16B4" w:rsidRDefault="005A16B4" w:rsidP="007108A1">
      <w:pPr>
        <w:pStyle w:val="libFootnote0"/>
        <w:rPr>
          <w:rtl/>
        </w:rPr>
      </w:pPr>
      <w:r>
        <w:rPr>
          <w:rtl/>
        </w:rPr>
        <w:t>1 - قرب الاسناد</w:t>
      </w:r>
      <w:r w:rsidR="0035190A">
        <w:rPr>
          <w:rtl/>
        </w:rPr>
        <w:t>:</w:t>
      </w:r>
      <w:r>
        <w:rPr>
          <w:rtl/>
        </w:rPr>
        <w:t xml:space="preserve"> 93، ومسائل عل</w:t>
      </w:r>
      <w:r>
        <w:rPr>
          <w:rFonts w:hint="cs"/>
          <w:rtl/>
        </w:rPr>
        <w:t>ي</w:t>
      </w:r>
      <w:r>
        <w:rPr>
          <w:rtl/>
        </w:rPr>
        <w:t xml:space="preserve"> بن جعفر</w:t>
      </w:r>
      <w:r w:rsidR="0035190A">
        <w:rPr>
          <w:rtl/>
        </w:rPr>
        <w:t>:</w:t>
      </w:r>
      <w:r>
        <w:rPr>
          <w:rtl/>
        </w:rPr>
        <w:t xml:space="preserve"> 166 / 272.</w:t>
      </w:r>
    </w:p>
    <w:p w:rsidR="007108A1" w:rsidRPr="00BC18D8" w:rsidRDefault="007108A1" w:rsidP="007108A1">
      <w:pPr>
        <w:pStyle w:val="libNormal"/>
        <w:rPr>
          <w:rtl/>
        </w:rPr>
      </w:pPr>
      <w:r w:rsidRPr="00535419">
        <w:rPr>
          <w:rtl/>
        </w:rPr>
        <w:br w:type="page"/>
      </w:r>
    </w:p>
    <w:p w:rsidR="005A16B4" w:rsidRDefault="005A16B4" w:rsidP="00EC51E6">
      <w:pPr>
        <w:pStyle w:val="libNormal0"/>
        <w:rPr>
          <w:rtl/>
        </w:rPr>
      </w:pPr>
      <w:r>
        <w:rPr>
          <w:rtl/>
        </w:rPr>
        <w:lastRenderedPageBreak/>
        <w:t>والحصير فيسجد فيضع يده على المصل</w:t>
      </w:r>
      <w:r>
        <w:rPr>
          <w:rFonts w:hint="cs"/>
          <w:rtl/>
        </w:rPr>
        <w:t>ّ</w:t>
      </w:r>
      <w:r>
        <w:rPr>
          <w:rtl/>
        </w:rPr>
        <w:t>ى وأطراف أصابعه على الأرض أو بعض كف</w:t>
      </w:r>
      <w:r>
        <w:rPr>
          <w:rFonts w:hint="cs"/>
          <w:rtl/>
        </w:rPr>
        <w:t>ّ</w:t>
      </w:r>
      <w:r>
        <w:rPr>
          <w:rtl/>
        </w:rPr>
        <w:t>يه خارجاً عن المصل</w:t>
      </w:r>
      <w:r>
        <w:rPr>
          <w:rFonts w:hint="cs"/>
          <w:rtl/>
        </w:rPr>
        <w:t>ّ</w:t>
      </w:r>
      <w:r>
        <w:rPr>
          <w:rtl/>
        </w:rPr>
        <w:t>ى على الأرض</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sidRPr="005A16B4">
        <w:rPr>
          <w:rStyle w:val="libNormalChar"/>
          <w:rtl/>
        </w:rPr>
        <w:t>[ 67</w:t>
      </w:r>
      <w:r>
        <w:rPr>
          <w:rtl/>
        </w:rPr>
        <w:t>85 ] 2</w:t>
      </w:r>
      <w:r>
        <w:rPr>
          <w:rFonts w:hint="cs"/>
          <w:rtl/>
        </w:rPr>
        <w:t xml:space="preserve"> - </w:t>
      </w:r>
      <w:r>
        <w:rPr>
          <w:rtl/>
        </w:rPr>
        <w:t>وعنه، عن علي بن جعفر، عن أخيه قال</w:t>
      </w:r>
      <w:r w:rsidR="0035190A">
        <w:rPr>
          <w:rtl/>
        </w:rPr>
        <w:t>:</w:t>
      </w:r>
      <w:r>
        <w:rPr>
          <w:rtl/>
        </w:rPr>
        <w:t xml:space="preserve"> وسألته عن الرجل يقعد في المسجد ورجلاه خارجة منه أو انتقل </w:t>
      </w:r>
      <w:r w:rsidRPr="005A16B4">
        <w:rPr>
          <w:rStyle w:val="libFootnotenumChar"/>
          <w:rtl/>
        </w:rPr>
        <w:t>(1)</w:t>
      </w:r>
      <w:r>
        <w:rPr>
          <w:rtl/>
        </w:rPr>
        <w:t xml:space="preserve"> من المسجد وهو في صلاته</w:t>
      </w:r>
      <w:r>
        <w:rPr>
          <w:rFonts w:hint="cs"/>
          <w:rtl/>
        </w:rPr>
        <w:t xml:space="preserve"> </w:t>
      </w:r>
      <w:r>
        <w:rPr>
          <w:rtl/>
        </w:rPr>
        <w:t>؟ قال</w:t>
      </w:r>
      <w:r w:rsidR="0035190A">
        <w:rPr>
          <w:rtl/>
        </w:rPr>
        <w:t>:</w:t>
      </w:r>
      <w:r>
        <w:rPr>
          <w:rtl/>
        </w:rPr>
        <w:t xml:space="preserve"> لا بأس.</w:t>
      </w:r>
    </w:p>
    <w:p w:rsidR="005A16B4" w:rsidRDefault="005A16B4" w:rsidP="005A16B4">
      <w:pPr>
        <w:pStyle w:val="libNormal"/>
        <w:rPr>
          <w:rtl/>
        </w:rPr>
      </w:pPr>
      <w:r>
        <w:rPr>
          <w:rtl/>
        </w:rPr>
        <w:t xml:space="preserve">ورواه علي بن جعفر في كتابه </w:t>
      </w:r>
      <w:r w:rsidRPr="005A16B4">
        <w:rPr>
          <w:rStyle w:val="libFootnotenumChar"/>
          <w:rtl/>
        </w:rPr>
        <w:t>(2)</w:t>
      </w:r>
      <w:r>
        <w:rPr>
          <w:rtl/>
        </w:rPr>
        <w:t xml:space="preserve"> وكذا الذي قبله.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أحاديث السجود على الخمرة وعلى الحصى </w:t>
      </w:r>
      <w:r w:rsidRPr="005A16B4">
        <w:rPr>
          <w:rStyle w:val="libFootnotenumChar"/>
          <w:rtl/>
        </w:rPr>
        <w:t>(3)</w:t>
      </w:r>
      <w:r>
        <w:rPr>
          <w:rtl/>
        </w:rPr>
        <w:t xml:space="preserve"> والمدرة </w:t>
      </w:r>
      <w:r w:rsidRPr="005A16B4">
        <w:rPr>
          <w:rStyle w:val="libFootnotenumChar"/>
          <w:rtl/>
        </w:rPr>
        <w:t>(4)</w:t>
      </w:r>
      <w:r>
        <w:rPr>
          <w:rFonts w:hint="cs"/>
          <w:rtl/>
        </w:rPr>
        <w:t xml:space="preserve"> </w:t>
      </w:r>
      <w:r>
        <w:rPr>
          <w:rtl/>
        </w:rPr>
        <w:t>والقيام على المصل</w:t>
      </w:r>
      <w:r>
        <w:rPr>
          <w:rFonts w:hint="cs"/>
          <w:rtl/>
        </w:rPr>
        <w:t>ّ</w:t>
      </w:r>
      <w:r>
        <w:rPr>
          <w:rtl/>
        </w:rPr>
        <w:t>ى والسجود على غيره</w:t>
      </w:r>
      <w:r>
        <w:rPr>
          <w:rFonts w:hint="cs"/>
          <w:rtl/>
        </w:rPr>
        <w:t xml:space="preserve"> </w:t>
      </w:r>
      <w:r w:rsidRPr="005A16B4">
        <w:rPr>
          <w:rStyle w:val="libFootnotenumChar"/>
          <w:rtl/>
        </w:rPr>
        <w:t>(5)</w:t>
      </w:r>
      <w:r>
        <w:rPr>
          <w:rtl/>
        </w:rPr>
        <w:t>، وأحاديث السجود على القرطاس</w:t>
      </w:r>
      <w:r>
        <w:rPr>
          <w:rFonts w:hint="cs"/>
          <w:rtl/>
        </w:rPr>
        <w:t xml:space="preserve"> </w:t>
      </w:r>
      <w:r w:rsidRPr="005A16B4">
        <w:rPr>
          <w:rStyle w:val="libFootnotenumChar"/>
          <w:rtl/>
        </w:rPr>
        <w:t>(6)</w:t>
      </w:r>
      <w:r>
        <w:rPr>
          <w:rFonts w:hint="cs"/>
          <w:rtl/>
        </w:rPr>
        <w:t xml:space="preserve"> </w:t>
      </w:r>
      <w:r>
        <w:rPr>
          <w:rtl/>
        </w:rPr>
        <w:t xml:space="preserve">وغير ذلك </w:t>
      </w:r>
      <w:r w:rsidRPr="005A16B4">
        <w:rPr>
          <w:rStyle w:val="libFootnotenumChar"/>
          <w:rtl/>
        </w:rPr>
        <w:t>(7)</w:t>
      </w:r>
      <w:r>
        <w:rPr>
          <w:rtl/>
        </w:rPr>
        <w:t>، وتقد</w:t>
      </w:r>
      <w:r>
        <w:rPr>
          <w:rFonts w:hint="cs"/>
          <w:rtl/>
        </w:rPr>
        <w:t>ّ</w:t>
      </w:r>
      <w:r>
        <w:rPr>
          <w:rtl/>
        </w:rPr>
        <w:t xml:space="preserve">م أيضاً في بعض أحاديث الحيض والنفاس </w:t>
      </w:r>
      <w:r w:rsidRPr="005A16B4">
        <w:rPr>
          <w:rStyle w:val="libFootnotenumChar"/>
          <w:rtl/>
        </w:rPr>
        <w:t>(8)</w:t>
      </w:r>
      <w:r>
        <w:rPr>
          <w:rtl/>
        </w:rPr>
        <w:t xml:space="preserve"> ما يدل</w:t>
      </w:r>
      <w:r>
        <w:rPr>
          <w:rFonts w:hint="cs"/>
          <w:rtl/>
        </w:rPr>
        <w:t>ّ</w:t>
      </w:r>
      <w:r>
        <w:rPr>
          <w:rtl/>
        </w:rPr>
        <w:t xml:space="preserve"> عليه، ويأتي ما يدل</w:t>
      </w:r>
      <w:r>
        <w:rPr>
          <w:rFonts w:hint="cs"/>
          <w:rtl/>
        </w:rPr>
        <w:t>ّ</w:t>
      </w:r>
      <w:r>
        <w:rPr>
          <w:rtl/>
        </w:rPr>
        <w:t xml:space="preserve"> على ذلك أيضاً </w:t>
      </w:r>
      <w:r w:rsidRPr="005A16B4">
        <w:rPr>
          <w:rStyle w:val="libFootnotenumChar"/>
          <w:rtl/>
        </w:rPr>
        <w:t>(9)</w:t>
      </w:r>
      <w:r>
        <w:rPr>
          <w:rtl/>
        </w:rPr>
        <w:t>.</w:t>
      </w:r>
    </w:p>
    <w:p w:rsidR="005A16B4" w:rsidRDefault="005A16B4" w:rsidP="005A16B4">
      <w:pPr>
        <w:pStyle w:val="libNormal"/>
        <w:rPr>
          <w:rtl/>
        </w:rPr>
      </w:pPr>
      <w:r w:rsidRPr="005A16B4">
        <w:rPr>
          <w:rStyle w:val="libNormalChar"/>
          <w:rtl/>
        </w:rPr>
        <w:t>[ 67</w:t>
      </w:r>
      <w:r>
        <w:rPr>
          <w:rtl/>
        </w:rPr>
        <w:t>86 ] 3</w:t>
      </w:r>
      <w:r>
        <w:rPr>
          <w:rFonts w:hint="cs"/>
          <w:rtl/>
        </w:rPr>
        <w:t xml:space="preserve"> - </w:t>
      </w:r>
      <w:r>
        <w:rPr>
          <w:rtl/>
        </w:rPr>
        <w:t>محم</w:t>
      </w:r>
      <w:r>
        <w:rPr>
          <w:rFonts w:hint="cs"/>
          <w:rtl/>
        </w:rPr>
        <w:t>ّ</w:t>
      </w:r>
      <w:r>
        <w:rPr>
          <w:rtl/>
        </w:rPr>
        <w:t>د بن يعقوب، عن علي بن إبراهيم، عن أبيه، عن محم</w:t>
      </w:r>
      <w:r>
        <w:rPr>
          <w:rFonts w:hint="cs"/>
          <w:rtl/>
        </w:rPr>
        <w:t>ّ</w:t>
      </w:r>
      <w:r>
        <w:rPr>
          <w:rtl/>
        </w:rPr>
        <w:t xml:space="preserve">د بن يحيى، عن غياث بن إبراهيم، عن جعفر، عن أبيه، عن علي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لا يسجد الرجل على شيء ليس عليه سائر جسده.</w:t>
      </w:r>
    </w:p>
    <w:p w:rsidR="005A16B4" w:rsidRDefault="005A16B4" w:rsidP="00EC51E6">
      <w:pPr>
        <w:pStyle w:val="libNormal"/>
        <w:rPr>
          <w:rtl/>
        </w:rPr>
      </w:pPr>
      <w:r>
        <w:rPr>
          <w:rtl/>
        </w:rPr>
        <w:t xml:space="preserve">ورواه الشيخ بإسناده عن علي بن </w:t>
      </w:r>
      <w:r>
        <w:rPr>
          <w:cs/>
        </w:rPr>
        <w:t>‎</w:t>
      </w:r>
      <w:r>
        <w:rPr>
          <w:rtl/>
        </w:rPr>
        <w:t xml:space="preserve">إبراهيم </w:t>
      </w:r>
      <w:r w:rsidRPr="005A16B4">
        <w:rPr>
          <w:rStyle w:val="libFootnotenumChar"/>
          <w:rtl/>
        </w:rPr>
        <w:t>(</w:t>
      </w:r>
      <w:r w:rsidR="00EC51E6">
        <w:rPr>
          <w:rStyle w:val="libFootnotenumChar"/>
          <w:rFonts w:hint="cs"/>
          <w:rtl/>
        </w:rPr>
        <w:t>10</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قرب الاسناد</w:t>
      </w:r>
      <w:r w:rsidR="0035190A">
        <w:rPr>
          <w:rtl/>
        </w:rPr>
        <w:t>:</w:t>
      </w:r>
      <w:r>
        <w:rPr>
          <w:rtl/>
        </w:rPr>
        <w:t xml:space="preserve"> 95، وأورده في الحديث 7 من الباب 44 من أبواب مكان المصلي.</w:t>
      </w:r>
    </w:p>
    <w:p w:rsidR="005A16B4" w:rsidRPr="008E1B96" w:rsidRDefault="005A16B4" w:rsidP="007108A1">
      <w:pPr>
        <w:pStyle w:val="libFootnote0"/>
        <w:rPr>
          <w:rtl/>
        </w:rPr>
      </w:pPr>
      <w:r w:rsidRPr="008E1B96">
        <w:rPr>
          <w:rtl/>
        </w:rPr>
        <w:t>(1) في المصدر</w:t>
      </w:r>
      <w:r w:rsidR="0035190A">
        <w:rPr>
          <w:rtl/>
        </w:rPr>
        <w:t>:</w:t>
      </w:r>
      <w:r w:rsidRPr="008E1B96">
        <w:rPr>
          <w:rtl/>
        </w:rPr>
        <w:t xml:space="preserve"> أو أسفل.</w:t>
      </w:r>
    </w:p>
    <w:p w:rsidR="005A16B4" w:rsidRPr="008E1B96" w:rsidRDefault="005A16B4" w:rsidP="007108A1">
      <w:pPr>
        <w:pStyle w:val="libFootnote0"/>
        <w:rPr>
          <w:rtl/>
        </w:rPr>
      </w:pPr>
      <w:r w:rsidRPr="008E1B96">
        <w:rPr>
          <w:rtl/>
        </w:rPr>
        <w:t>(2) مسائل علي بن جعفر</w:t>
      </w:r>
      <w:r w:rsidR="0035190A">
        <w:rPr>
          <w:rtl/>
        </w:rPr>
        <w:t>:</w:t>
      </w:r>
      <w:r w:rsidRPr="008E1B96">
        <w:rPr>
          <w:rtl/>
        </w:rPr>
        <w:t xml:space="preserve"> 153</w:t>
      </w:r>
      <w:r>
        <w:rPr>
          <w:rtl/>
        </w:rPr>
        <w:t xml:space="preserve"> / </w:t>
      </w:r>
      <w:r w:rsidRPr="008E1B96">
        <w:rPr>
          <w:rtl/>
        </w:rPr>
        <w:t>207.</w:t>
      </w:r>
    </w:p>
    <w:p w:rsidR="005A16B4" w:rsidRPr="008E1B96" w:rsidRDefault="005A16B4" w:rsidP="007108A1">
      <w:pPr>
        <w:pStyle w:val="libFootnote0"/>
        <w:rPr>
          <w:rtl/>
        </w:rPr>
      </w:pPr>
      <w:r w:rsidRPr="008E1B96">
        <w:rPr>
          <w:rtl/>
        </w:rPr>
        <w:t>(3) تقدم أحاديث الخمرة والحصى في الباب 2 من هذه الأبواب.</w:t>
      </w:r>
    </w:p>
    <w:p w:rsidR="005A16B4" w:rsidRPr="008E1B96" w:rsidRDefault="005A16B4" w:rsidP="007108A1">
      <w:pPr>
        <w:pStyle w:val="libFootnote0"/>
        <w:rPr>
          <w:rtl/>
        </w:rPr>
      </w:pPr>
      <w:r w:rsidRPr="008E1B96">
        <w:rPr>
          <w:rtl/>
        </w:rPr>
        <w:t>(4) تقدم في الحديث 2 في الباب 6 من هذه الأبواب.</w:t>
      </w:r>
    </w:p>
    <w:p w:rsidR="005A16B4" w:rsidRPr="008E1B96" w:rsidRDefault="005A16B4" w:rsidP="007108A1">
      <w:pPr>
        <w:pStyle w:val="libFootnote0"/>
        <w:rPr>
          <w:rtl/>
        </w:rPr>
      </w:pPr>
      <w:r w:rsidRPr="008E1B96">
        <w:rPr>
          <w:rtl/>
        </w:rPr>
        <w:t>(5) تقدم في الحديث 5 من الباب 1</w:t>
      </w:r>
      <w:r>
        <w:rPr>
          <w:rtl/>
        </w:rPr>
        <w:t>،</w:t>
      </w:r>
      <w:r w:rsidRPr="008E1B96">
        <w:rPr>
          <w:rtl/>
        </w:rPr>
        <w:t xml:space="preserve"> وفي الحديث 4 و</w:t>
      </w:r>
      <w:r>
        <w:rPr>
          <w:rFonts w:hint="cs"/>
          <w:rtl/>
        </w:rPr>
        <w:t xml:space="preserve"> </w:t>
      </w:r>
      <w:r w:rsidRPr="008E1B96">
        <w:rPr>
          <w:rtl/>
        </w:rPr>
        <w:t>5 من الباب 2 من هذه الأبواب</w:t>
      </w:r>
      <w:r>
        <w:rPr>
          <w:rFonts w:hint="cs"/>
          <w:rtl/>
        </w:rPr>
        <w:t>.</w:t>
      </w:r>
    </w:p>
    <w:p w:rsidR="005A16B4" w:rsidRPr="008E1B96" w:rsidRDefault="005A16B4" w:rsidP="007108A1">
      <w:pPr>
        <w:pStyle w:val="libFootnote0"/>
        <w:rPr>
          <w:rtl/>
        </w:rPr>
      </w:pPr>
      <w:r w:rsidRPr="008E1B96">
        <w:rPr>
          <w:rtl/>
        </w:rPr>
        <w:t>(6) تقدم في الباب 7 من هذه الأبواب.</w:t>
      </w:r>
    </w:p>
    <w:p w:rsidR="005A16B4" w:rsidRPr="008E1B96" w:rsidRDefault="005A16B4" w:rsidP="007108A1">
      <w:pPr>
        <w:pStyle w:val="libFootnote0"/>
        <w:rPr>
          <w:rtl/>
        </w:rPr>
      </w:pPr>
      <w:r w:rsidRPr="008E1B96">
        <w:rPr>
          <w:rtl/>
        </w:rPr>
        <w:t xml:space="preserve">(7) مر في الحديث 9 </w:t>
      </w:r>
      <w:r>
        <w:rPr>
          <w:rtl/>
        </w:rPr>
        <w:t>و 1</w:t>
      </w:r>
      <w:r w:rsidRPr="008E1B96">
        <w:rPr>
          <w:rtl/>
        </w:rPr>
        <w:t>0 من الباب 1 من هذه الأبواب.</w:t>
      </w:r>
    </w:p>
    <w:p w:rsidR="005A16B4" w:rsidRPr="008E1B96" w:rsidRDefault="005A16B4" w:rsidP="007108A1">
      <w:pPr>
        <w:pStyle w:val="libFootnote0"/>
        <w:rPr>
          <w:rtl/>
        </w:rPr>
      </w:pPr>
      <w:r w:rsidRPr="008E1B96">
        <w:rPr>
          <w:rtl/>
        </w:rPr>
        <w:t>(8) تقدم في الباب 45 من أبواب الحيض.</w:t>
      </w:r>
    </w:p>
    <w:p w:rsidR="005A16B4" w:rsidRPr="008E1B96" w:rsidRDefault="005A16B4" w:rsidP="007108A1">
      <w:pPr>
        <w:pStyle w:val="libFootnote0"/>
        <w:rPr>
          <w:rtl/>
        </w:rPr>
      </w:pPr>
      <w:r w:rsidRPr="008E1B96">
        <w:rPr>
          <w:rtl/>
        </w:rPr>
        <w:t>(9) يأتي في الباب 10 من أبواب السجود.</w:t>
      </w:r>
    </w:p>
    <w:p w:rsidR="005A16B4" w:rsidRDefault="005A16B4" w:rsidP="007108A1">
      <w:pPr>
        <w:pStyle w:val="libFootnote0"/>
        <w:rPr>
          <w:rtl/>
        </w:rPr>
      </w:pPr>
      <w:r>
        <w:rPr>
          <w:rtl/>
        </w:rPr>
        <w:t>3 - الكافي 3</w:t>
      </w:r>
      <w:r w:rsidR="0035190A">
        <w:rPr>
          <w:rtl/>
        </w:rPr>
        <w:t>:</w:t>
      </w:r>
      <w:r>
        <w:rPr>
          <w:rtl/>
        </w:rPr>
        <w:t xml:space="preserve"> 332 / 10.</w:t>
      </w:r>
    </w:p>
    <w:p w:rsidR="005A16B4" w:rsidRPr="008E1B96" w:rsidRDefault="005A16B4" w:rsidP="00EC51E6">
      <w:pPr>
        <w:pStyle w:val="libFootnote0"/>
        <w:rPr>
          <w:rtl/>
        </w:rPr>
      </w:pPr>
      <w:r w:rsidRPr="008E1B96">
        <w:rPr>
          <w:rtl/>
        </w:rPr>
        <w:t>(</w:t>
      </w:r>
      <w:r w:rsidR="00EC51E6">
        <w:rPr>
          <w:rFonts w:hint="cs"/>
          <w:rtl/>
        </w:rPr>
        <w:t>10</w:t>
      </w:r>
      <w:r w:rsidRPr="008E1B96">
        <w:rPr>
          <w:rtl/>
        </w:rPr>
        <w:t>) التهذيب 2</w:t>
      </w:r>
      <w:r w:rsidR="0035190A">
        <w:rPr>
          <w:rtl/>
        </w:rPr>
        <w:t>:</w:t>
      </w:r>
      <w:r w:rsidRPr="008E1B96">
        <w:rPr>
          <w:rtl/>
        </w:rPr>
        <w:t xml:space="preserve"> 305</w:t>
      </w:r>
      <w:r>
        <w:rPr>
          <w:rtl/>
        </w:rPr>
        <w:t xml:space="preserve"> / </w:t>
      </w:r>
      <w:r w:rsidRPr="008E1B96">
        <w:rPr>
          <w:rtl/>
        </w:rPr>
        <w:t>1233</w:t>
      </w:r>
      <w:r>
        <w:rPr>
          <w:rtl/>
        </w:rPr>
        <w:t>،</w:t>
      </w:r>
      <w:r w:rsidRPr="008E1B96">
        <w:rPr>
          <w:rtl/>
        </w:rPr>
        <w:t xml:space="preserve"> والاستبصار 1</w:t>
      </w:r>
      <w:r w:rsidR="0035190A">
        <w:rPr>
          <w:rtl/>
        </w:rPr>
        <w:t>:</w:t>
      </w:r>
      <w:r w:rsidRPr="008E1B96">
        <w:rPr>
          <w:rtl/>
        </w:rPr>
        <w:t xml:space="preserve"> 335</w:t>
      </w:r>
      <w:r>
        <w:rPr>
          <w:rtl/>
        </w:rPr>
        <w:t xml:space="preserve"> / </w:t>
      </w:r>
      <w:r w:rsidRPr="008E1B96">
        <w:rPr>
          <w:rtl/>
        </w:rPr>
        <w:t>1261.</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قال الشيخ</w:t>
      </w:r>
      <w:r w:rsidR="0035190A">
        <w:rPr>
          <w:rtl/>
        </w:rPr>
        <w:t>:</w:t>
      </w:r>
      <w:r>
        <w:rPr>
          <w:rtl/>
        </w:rPr>
        <w:t xml:space="preserve"> هذا موافق للعامة والوجه فيه التقي</w:t>
      </w:r>
      <w:r>
        <w:rPr>
          <w:rFonts w:hint="cs"/>
          <w:rtl/>
        </w:rPr>
        <w:t>ّ</w:t>
      </w:r>
      <w:r>
        <w:rPr>
          <w:rtl/>
        </w:rPr>
        <w:t>ة.</w:t>
      </w:r>
    </w:p>
    <w:p w:rsidR="005A16B4" w:rsidRDefault="005A16B4" w:rsidP="00EC51E6">
      <w:pPr>
        <w:pStyle w:val="libNormal"/>
        <w:rPr>
          <w:rtl/>
        </w:rPr>
      </w:pPr>
      <w:r>
        <w:rPr>
          <w:rtl/>
        </w:rPr>
        <w:t>أقول</w:t>
      </w:r>
      <w:r w:rsidR="0035190A">
        <w:rPr>
          <w:rtl/>
        </w:rPr>
        <w:t>:</w:t>
      </w:r>
      <w:r>
        <w:rPr>
          <w:rtl/>
        </w:rPr>
        <w:t xml:space="preserve"> ويأتي ما يدل</w:t>
      </w:r>
      <w:r>
        <w:rPr>
          <w:rFonts w:hint="cs"/>
          <w:rtl/>
        </w:rPr>
        <w:t>ّ</w:t>
      </w:r>
      <w:r>
        <w:rPr>
          <w:rtl/>
        </w:rPr>
        <w:t xml:space="preserve"> على حكم علو</w:t>
      </w:r>
      <w:r>
        <w:rPr>
          <w:rFonts w:hint="cs"/>
          <w:rtl/>
        </w:rPr>
        <w:t>ّ</w:t>
      </w:r>
      <w:r>
        <w:rPr>
          <w:rtl/>
        </w:rPr>
        <w:t xml:space="preserve"> المسجد عن الموقف في السجود </w:t>
      </w:r>
      <w:r w:rsidRPr="005A16B4">
        <w:rPr>
          <w:rStyle w:val="libFootnotenumChar"/>
          <w:rtl/>
        </w:rPr>
        <w:t>(</w:t>
      </w:r>
      <w:r w:rsidR="00EC51E6">
        <w:rPr>
          <w:rStyle w:val="libFootnotenumChar"/>
          <w:rFonts w:hint="cs"/>
          <w:rtl/>
        </w:rPr>
        <w:t>1</w:t>
      </w:r>
      <w:r w:rsidRPr="005A16B4">
        <w:rPr>
          <w:rStyle w:val="libFootnotenumChar"/>
          <w:rtl/>
        </w:rPr>
        <w:t>)</w:t>
      </w:r>
      <w:r>
        <w:rPr>
          <w:rtl/>
        </w:rPr>
        <w:t>.</w:t>
      </w:r>
    </w:p>
    <w:p w:rsidR="005A16B4" w:rsidRDefault="005A16B4" w:rsidP="005A16B4">
      <w:pPr>
        <w:pStyle w:val="Heading2Center"/>
        <w:rPr>
          <w:rtl/>
        </w:rPr>
      </w:pPr>
      <w:bookmarkStart w:id="1288" w:name="_Toc275419313"/>
      <w:bookmarkStart w:id="1289" w:name="_Toc300141044"/>
      <w:bookmarkStart w:id="1290" w:name="_Toc374784149"/>
      <w:bookmarkStart w:id="1291" w:name="_Toc257224489"/>
      <w:r>
        <w:rPr>
          <w:rtl/>
        </w:rPr>
        <w:t>9 - باب حكم السجود على السبخة والثلج والوحل</w:t>
      </w:r>
      <w:bookmarkEnd w:id="1288"/>
      <w:bookmarkEnd w:id="1289"/>
      <w:bookmarkEnd w:id="1290"/>
      <w:bookmarkEnd w:id="1291"/>
    </w:p>
    <w:p w:rsidR="005A16B4" w:rsidRDefault="005A16B4" w:rsidP="005A16B4">
      <w:pPr>
        <w:pStyle w:val="libNormal"/>
        <w:rPr>
          <w:rtl/>
        </w:rPr>
      </w:pPr>
      <w:r w:rsidRPr="005A16B4">
        <w:rPr>
          <w:rStyle w:val="libNormalChar"/>
          <w:rtl/>
        </w:rPr>
        <w:t>[ 67</w:t>
      </w:r>
      <w:r>
        <w:rPr>
          <w:rtl/>
        </w:rPr>
        <w:t>87 ]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معمر بن خلاد قال</w:t>
      </w:r>
      <w:r w:rsidR="0035190A">
        <w:rPr>
          <w:rtl/>
        </w:rPr>
        <w:t>:</w:t>
      </w:r>
      <w:r>
        <w:rPr>
          <w:rtl/>
        </w:rPr>
        <w:t xml:space="preserve"> سألت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السجود على الثلج</w:t>
      </w:r>
      <w:r>
        <w:rPr>
          <w:rFonts w:hint="cs"/>
          <w:rtl/>
        </w:rPr>
        <w:t xml:space="preserve"> </w:t>
      </w:r>
      <w:r>
        <w:rPr>
          <w:rtl/>
        </w:rPr>
        <w:t>؟ فقال</w:t>
      </w:r>
      <w:r w:rsidR="0035190A">
        <w:rPr>
          <w:rtl/>
        </w:rPr>
        <w:t>:</w:t>
      </w:r>
      <w:r>
        <w:rPr>
          <w:rtl/>
        </w:rPr>
        <w:t xml:space="preserve"> لا تسجد في السبخة ولا على الثلج.</w:t>
      </w:r>
    </w:p>
    <w:p w:rsidR="005A16B4" w:rsidRDefault="005A16B4" w:rsidP="00EC51E6">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مضمون الباب في مكان المصل</w:t>
      </w:r>
      <w:r>
        <w:rPr>
          <w:rFonts w:hint="cs"/>
          <w:rtl/>
        </w:rPr>
        <w:t>ّ</w:t>
      </w:r>
      <w:r>
        <w:rPr>
          <w:rtl/>
        </w:rPr>
        <w:t xml:space="preserve">ي </w:t>
      </w:r>
      <w:r w:rsidRPr="005A16B4">
        <w:rPr>
          <w:rStyle w:val="libFootnotenumChar"/>
          <w:rtl/>
        </w:rPr>
        <w:t>(</w:t>
      </w:r>
      <w:r w:rsidR="00EC51E6">
        <w:rPr>
          <w:rStyle w:val="libFootnotenumChar"/>
          <w:rFonts w:hint="cs"/>
          <w:rtl/>
        </w:rPr>
        <w:t>2</w:t>
      </w:r>
      <w:r w:rsidRPr="005A16B4">
        <w:rPr>
          <w:rStyle w:val="libFootnotenumChar"/>
          <w:rtl/>
        </w:rPr>
        <w:t>)</w:t>
      </w:r>
      <w:r>
        <w:rPr>
          <w:rtl/>
        </w:rPr>
        <w:t xml:space="preserve"> وغيره </w:t>
      </w:r>
      <w:r w:rsidRPr="005A16B4">
        <w:rPr>
          <w:rStyle w:val="libFootnotenumChar"/>
          <w:rtl/>
        </w:rPr>
        <w:t>(</w:t>
      </w:r>
      <w:r w:rsidR="00EC51E6">
        <w:rPr>
          <w:rStyle w:val="libFootnotenumChar"/>
          <w:rFonts w:hint="cs"/>
          <w:rtl/>
        </w:rPr>
        <w:t>3</w:t>
      </w:r>
      <w:r w:rsidRPr="005A16B4">
        <w:rPr>
          <w:rStyle w:val="libFootnotenumChar"/>
          <w:rtl/>
        </w:rPr>
        <w:t>)</w:t>
      </w:r>
      <w:r>
        <w:rPr>
          <w:rtl/>
        </w:rPr>
        <w:t>‏.</w:t>
      </w:r>
    </w:p>
    <w:p w:rsidR="005A16B4" w:rsidRDefault="005A16B4" w:rsidP="005A16B4">
      <w:pPr>
        <w:pStyle w:val="Heading2Center"/>
        <w:rPr>
          <w:rtl/>
        </w:rPr>
      </w:pPr>
      <w:bookmarkStart w:id="1292" w:name="_Toc275419314"/>
      <w:bookmarkStart w:id="1293" w:name="_Toc300141045"/>
      <w:bookmarkStart w:id="1294" w:name="_Toc374784150"/>
      <w:bookmarkStart w:id="1295" w:name="_Toc257224490"/>
      <w:r>
        <w:rPr>
          <w:rtl/>
        </w:rPr>
        <w:t>10 - باب حكم السجود على الجص</w:t>
      </w:r>
      <w:bookmarkEnd w:id="1292"/>
      <w:bookmarkEnd w:id="1293"/>
      <w:r>
        <w:rPr>
          <w:rFonts w:hint="cs"/>
          <w:rtl/>
        </w:rPr>
        <w:t>ّ</w:t>
      </w:r>
      <w:bookmarkEnd w:id="1294"/>
      <w:bookmarkEnd w:id="1295"/>
    </w:p>
    <w:p w:rsidR="005A16B4" w:rsidRDefault="005A16B4" w:rsidP="005A16B4">
      <w:pPr>
        <w:pStyle w:val="libNormal"/>
        <w:rPr>
          <w:rtl/>
        </w:rPr>
      </w:pPr>
      <w:r w:rsidRPr="005A16B4">
        <w:rPr>
          <w:rStyle w:val="libNormalChar"/>
          <w:rtl/>
        </w:rPr>
        <w:t>[ 67</w:t>
      </w:r>
      <w:r>
        <w:rPr>
          <w:rtl/>
        </w:rPr>
        <w:t>88 ]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الحسن بن محبوب قال</w:t>
      </w:r>
      <w:r w:rsidR="0035190A">
        <w:rPr>
          <w:rtl/>
        </w:rPr>
        <w:t>:</w:t>
      </w:r>
      <w:r>
        <w:rPr>
          <w:rtl/>
        </w:rPr>
        <w:t xml:space="preserve"> سألت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الجص</w:t>
      </w:r>
      <w:r>
        <w:rPr>
          <w:rFonts w:hint="cs"/>
          <w:rtl/>
        </w:rPr>
        <w:t>ّ</w:t>
      </w:r>
      <w:r>
        <w:rPr>
          <w:rtl/>
        </w:rPr>
        <w:t xml:space="preserve"> توقد عليه العذرة وعظام الموتى ثم يجص</w:t>
      </w:r>
      <w:r>
        <w:rPr>
          <w:rFonts w:hint="cs"/>
          <w:rtl/>
        </w:rPr>
        <w:t>ّ</w:t>
      </w:r>
      <w:r>
        <w:rPr>
          <w:rtl/>
        </w:rPr>
        <w:t>ص به المسجد، أيسجد عليه</w:t>
      </w:r>
      <w:r>
        <w:rPr>
          <w:rFonts w:hint="cs"/>
          <w:rtl/>
        </w:rPr>
        <w:t xml:space="preserve"> </w:t>
      </w:r>
      <w:r>
        <w:rPr>
          <w:rtl/>
        </w:rPr>
        <w:t xml:space="preserve">؟ فكتب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إلي</w:t>
      </w:r>
      <w:r>
        <w:rPr>
          <w:rFonts w:hint="cs"/>
          <w:rtl/>
        </w:rPr>
        <w:t>ّ</w:t>
      </w:r>
      <w:r>
        <w:rPr>
          <w:rtl/>
        </w:rPr>
        <w:t xml:space="preserve"> بخط</w:t>
      </w:r>
      <w:r>
        <w:rPr>
          <w:rFonts w:hint="cs"/>
          <w:rtl/>
        </w:rPr>
        <w:t>ّ</w:t>
      </w:r>
      <w:r>
        <w:rPr>
          <w:rtl/>
        </w:rPr>
        <w:t>ه</w:t>
      </w:r>
      <w:r w:rsidR="0035190A">
        <w:rPr>
          <w:rtl/>
        </w:rPr>
        <w:t>:</w:t>
      </w:r>
      <w:r>
        <w:rPr>
          <w:rtl/>
        </w:rPr>
        <w:t xml:space="preserve"> أنّ الماء والنار قد طه</w:t>
      </w:r>
      <w:r>
        <w:rPr>
          <w:rFonts w:hint="cs"/>
          <w:rtl/>
        </w:rPr>
        <w:t>ّ</w:t>
      </w:r>
      <w:r>
        <w:rPr>
          <w:rtl/>
        </w:rPr>
        <w:t>راه.</w:t>
      </w:r>
    </w:p>
    <w:p w:rsidR="005A16B4" w:rsidRDefault="005A16B4" w:rsidP="00EC51E6">
      <w:pPr>
        <w:pStyle w:val="libNormal"/>
        <w:rPr>
          <w:rtl/>
        </w:rPr>
      </w:pPr>
      <w:r>
        <w:rPr>
          <w:rtl/>
        </w:rPr>
        <w:t xml:space="preserve">ورواه الصدوق والشيخ باسنادهما عن الحسن بن محبوب </w:t>
      </w:r>
      <w:r w:rsidRPr="005A16B4">
        <w:rPr>
          <w:rStyle w:val="libFootnotenumChar"/>
          <w:rtl/>
        </w:rPr>
        <w:t>(</w:t>
      </w:r>
      <w:r w:rsidR="00EC51E6">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8E1B96" w:rsidRDefault="005A16B4" w:rsidP="00EC51E6">
      <w:pPr>
        <w:pStyle w:val="libFootnote0"/>
        <w:rPr>
          <w:rtl/>
        </w:rPr>
      </w:pPr>
      <w:r w:rsidRPr="008E1B96">
        <w:rPr>
          <w:rtl/>
        </w:rPr>
        <w:t>(</w:t>
      </w:r>
      <w:r w:rsidR="00EC51E6">
        <w:rPr>
          <w:rFonts w:hint="cs"/>
          <w:rtl/>
        </w:rPr>
        <w:t>1</w:t>
      </w:r>
      <w:r w:rsidRPr="008E1B96">
        <w:rPr>
          <w:rtl/>
        </w:rPr>
        <w:t xml:space="preserve">) يأتي في الباب 10 </w:t>
      </w:r>
      <w:r>
        <w:rPr>
          <w:rtl/>
        </w:rPr>
        <w:t>و 1</w:t>
      </w:r>
      <w:r w:rsidRPr="008E1B96">
        <w:rPr>
          <w:rtl/>
        </w:rPr>
        <w:t>1 من أبواب السجود.</w:t>
      </w:r>
    </w:p>
    <w:p w:rsidR="005A16B4" w:rsidRDefault="005A16B4" w:rsidP="00EC51E6">
      <w:pPr>
        <w:pStyle w:val="libFootnoteCenterBold"/>
        <w:rPr>
          <w:rtl/>
        </w:rPr>
      </w:pPr>
      <w:r>
        <w:rPr>
          <w:rtl/>
        </w:rPr>
        <w:t>الباب 9</w:t>
      </w:r>
    </w:p>
    <w:p w:rsidR="005A16B4" w:rsidRDefault="005A16B4" w:rsidP="00EC51E6">
      <w:pPr>
        <w:pStyle w:val="libFootnoteCenterBold"/>
        <w:rPr>
          <w:rtl/>
        </w:rPr>
      </w:pPr>
      <w:r>
        <w:rPr>
          <w:rtl/>
        </w:rPr>
        <w:t>فيه حديث واحد</w:t>
      </w:r>
    </w:p>
    <w:p w:rsidR="005A16B4" w:rsidRDefault="005A16B4" w:rsidP="007108A1">
      <w:pPr>
        <w:pStyle w:val="libFootnote0"/>
        <w:rPr>
          <w:rtl/>
        </w:rPr>
      </w:pPr>
      <w:r>
        <w:rPr>
          <w:rtl/>
        </w:rPr>
        <w:t>1</w:t>
      </w:r>
      <w:r>
        <w:rPr>
          <w:rFonts w:hint="cs"/>
          <w:rtl/>
        </w:rPr>
        <w:t xml:space="preserve"> - </w:t>
      </w:r>
      <w:r>
        <w:rPr>
          <w:rtl/>
        </w:rPr>
        <w:t>التهذيب 2</w:t>
      </w:r>
      <w:r w:rsidR="0035190A">
        <w:rPr>
          <w:rtl/>
        </w:rPr>
        <w:t>:</w:t>
      </w:r>
      <w:r>
        <w:rPr>
          <w:rtl/>
        </w:rPr>
        <w:t xml:space="preserve"> 310 / 1257، والاستبصار 1</w:t>
      </w:r>
      <w:r w:rsidR="0035190A">
        <w:rPr>
          <w:rtl/>
        </w:rPr>
        <w:t>:</w:t>
      </w:r>
      <w:r>
        <w:rPr>
          <w:rtl/>
        </w:rPr>
        <w:t xml:space="preserve"> 335 / 1262، وأورده في الحديث 1 من الباب 28 من أبواب مكان المصلي.</w:t>
      </w:r>
    </w:p>
    <w:p w:rsidR="005A16B4" w:rsidRPr="008E1B96" w:rsidRDefault="005A16B4" w:rsidP="00EC51E6">
      <w:pPr>
        <w:pStyle w:val="libFootnote0"/>
        <w:rPr>
          <w:rtl/>
        </w:rPr>
      </w:pPr>
      <w:r w:rsidRPr="008E1B96">
        <w:rPr>
          <w:rtl/>
        </w:rPr>
        <w:t>(</w:t>
      </w:r>
      <w:r w:rsidR="00EC51E6">
        <w:rPr>
          <w:rFonts w:hint="cs"/>
          <w:rtl/>
        </w:rPr>
        <w:t>2</w:t>
      </w:r>
      <w:r w:rsidRPr="008E1B96">
        <w:rPr>
          <w:rtl/>
        </w:rPr>
        <w:t xml:space="preserve">) تقدم في الباب 15 </w:t>
      </w:r>
      <w:r>
        <w:rPr>
          <w:rtl/>
        </w:rPr>
        <w:t>و 2</w:t>
      </w:r>
      <w:r w:rsidRPr="008E1B96">
        <w:rPr>
          <w:rtl/>
        </w:rPr>
        <w:t>8 من أبواب مكان المصلي.</w:t>
      </w:r>
    </w:p>
    <w:p w:rsidR="005A16B4" w:rsidRPr="008E1B96" w:rsidRDefault="005A16B4" w:rsidP="00EC51E6">
      <w:pPr>
        <w:pStyle w:val="libFootnote0"/>
        <w:rPr>
          <w:rtl/>
        </w:rPr>
      </w:pPr>
      <w:r w:rsidRPr="008E1B96">
        <w:rPr>
          <w:rtl/>
        </w:rPr>
        <w:t>(</w:t>
      </w:r>
      <w:r w:rsidR="00EC51E6">
        <w:rPr>
          <w:rFonts w:hint="cs"/>
          <w:rtl/>
        </w:rPr>
        <w:t>3</w:t>
      </w:r>
      <w:r w:rsidRPr="008E1B96">
        <w:rPr>
          <w:rtl/>
        </w:rPr>
        <w:t>) تقدم في الحديث 6 من الباب 50 من أبواب لباس المصلي</w:t>
      </w:r>
      <w:r>
        <w:rPr>
          <w:rtl/>
        </w:rPr>
        <w:t>،</w:t>
      </w:r>
      <w:r w:rsidRPr="008E1B96">
        <w:rPr>
          <w:rtl/>
        </w:rPr>
        <w:t xml:space="preserve"> وفي الحديث 7 من الباب 4 من هذه الأبواب.</w:t>
      </w:r>
    </w:p>
    <w:p w:rsidR="005A16B4" w:rsidRDefault="005A16B4" w:rsidP="00EC51E6">
      <w:pPr>
        <w:pStyle w:val="libFootnoteCenterBold"/>
        <w:rPr>
          <w:rtl/>
        </w:rPr>
      </w:pPr>
      <w:r>
        <w:rPr>
          <w:rtl/>
        </w:rPr>
        <w:t>الباب 10</w:t>
      </w:r>
    </w:p>
    <w:p w:rsidR="005A16B4" w:rsidRDefault="005A16B4" w:rsidP="00EC51E6">
      <w:pPr>
        <w:pStyle w:val="libFootnoteCenterBold"/>
        <w:rPr>
          <w:rtl/>
        </w:rPr>
      </w:pPr>
      <w:r>
        <w:rPr>
          <w:rtl/>
        </w:rPr>
        <w:t>فيه حديث واحد</w:t>
      </w:r>
    </w:p>
    <w:p w:rsidR="005A16B4" w:rsidRDefault="005A16B4" w:rsidP="007108A1">
      <w:pPr>
        <w:pStyle w:val="libFootnote0"/>
        <w:rPr>
          <w:rtl/>
        </w:rPr>
      </w:pPr>
      <w:r>
        <w:rPr>
          <w:rtl/>
        </w:rPr>
        <w:t>1 - الكافي 3</w:t>
      </w:r>
      <w:r w:rsidR="0035190A">
        <w:rPr>
          <w:rtl/>
        </w:rPr>
        <w:t>:</w:t>
      </w:r>
      <w:r>
        <w:rPr>
          <w:rtl/>
        </w:rPr>
        <w:t xml:space="preserve"> 330 / 3، وأورده في الحديث 1 من الباب 81 من أبواب النجاسات.</w:t>
      </w:r>
    </w:p>
    <w:p w:rsidR="005A16B4" w:rsidRPr="008E1B96" w:rsidRDefault="005A16B4" w:rsidP="00EC51E6">
      <w:pPr>
        <w:pStyle w:val="libFootnote0"/>
        <w:rPr>
          <w:rtl/>
        </w:rPr>
      </w:pPr>
      <w:r w:rsidRPr="008E1B96">
        <w:rPr>
          <w:rtl/>
        </w:rPr>
        <w:t>(</w:t>
      </w:r>
      <w:r w:rsidR="00EC51E6">
        <w:rPr>
          <w:rFonts w:hint="cs"/>
          <w:rtl/>
        </w:rPr>
        <w:t>4</w:t>
      </w:r>
      <w:r w:rsidRPr="008E1B96">
        <w:rPr>
          <w:rtl/>
        </w:rPr>
        <w:t>) الفقيه 1</w:t>
      </w:r>
      <w:r w:rsidR="0035190A">
        <w:rPr>
          <w:rtl/>
        </w:rPr>
        <w:t>:</w:t>
      </w:r>
      <w:r w:rsidRPr="008E1B96">
        <w:rPr>
          <w:rtl/>
        </w:rPr>
        <w:t xml:space="preserve"> 175</w:t>
      </w:r>
      <w:r>
        <w:rPr>
          <w:rtl/>
        </w:rPr>
        <w:t xml:space="preserve"> / </w:t>
      </w:r>
      <w:r w:rsidRPr="008E1B96">
        <w:rPr>
          <w:rtl/>
        </w:rPr>
        <w:t>829</w:t>
      </w:r>
      <w:r>
        <w:rPr>
          <w:rtl/>
        </w:rPr>
        <w:t>،</w:t>
      </w:r>
      <w:r w:rsidRPr="008E1B96">
        <w:rPr>
          <w:rtl/>
        </w:rPr>
        <w:t xml:space="preserve"> والتهذيب 2</w:t>
      </w:r>
      <w:r w:rsidR="0035190A">
        <w:rPr>
          <w:rtl/>
        </w:rPr>
        <w:t>:</w:t>
      </w:r>
      <w:r w:rsidRPr="008E1B96">
        <w:rPr>
          <w:rtl/>
        </w:rPr>
        <w:t xml:space="preserve"> 235</w:t>
      </w:r>
      <w:r>
        <w:rPr>
          <w:rtl/>
        </w:rPr>
        <w:t xml:space="preserve"> / </w:t>
      </w:r>
      <w:r w:rsidRPr="008E1B96">
        <w:rPr>
          <w:rtl/>
        </w:rPr>
        <w:t>928.</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هذا غير صريح في جواز السجود عليه بالجبهة، والحكم بالطهارة لا يستلزمه وما تقد</w:t>
      </w:r>
      <w:r>
        <w:rPr>
          <w:rFonts w:hint="cs"/>
          <w:rtl/>
        </w:rPr>
        <w:t>ّ</w:t>
      </w:r>
      <w:r>
        <w:rPr>
          <w:rtl/>
        </w:rPr>
        <w:t>م من أحاديث الباب الأو</w:t>
      </w:r>
      <w:r>
        <w:rPr>
          <w:rFonts w:hint="cs"/>
          <w:rtl/>
        </w:rPr>
        <w:t>ّ</w:t>
      </w:r>
      <w:r>
        <w:rPr>
          <w:rtl/>
        </w:rPr>
        <w:t>ل يقتضي المنع، والله أعلم.</w:t>
      </w:r>
    </w:p>
    <w:p w:rsidR="0069085E" w:rsidRDefault="0069085E" w:rsidP="0069085E">
      <w:pPr>
        <w:pStyle w:val="Heading2Center"/>
        <w:rPr>
          <w:rStyle w:val="libNormalChar"/>
          <w:rtl/>
        </w:rPr>
      </w:pPr>
      <w:bookmarkStart w:id="1296" w:name="_Toc275419315"/>
      <w:bookmarkStart w:id="1297" w:name="_Toc300141046"/>
      <w:bookmarkStart w:id="1298" w:name="_Toc374784151"/>
      <w:bookmarkStart w:id="1299" w:name="_Toc257224491"/>
      <w:r>
        <w:rPr>
          <w:rtl/>
        </w:rPr>
        <w:t>11 - باب استحباب السجود على الخمرة وات</w:t>
      </w:r>
      <w:r>
        <w:rPr>
          <w:rFonts w:hint="cs"/>
          <w:rtl/>
        </w:rPr>
        <w:t>ّ</w:t>
      </w:r>
      <w:r>
        <w:rPr>
          <w:rtl/>
        </w:rPr>
        <w:t>خاذها، وجواز</w:t>
      </w:r>
      <w:bookmarkStart w:id="1300" w:name="_Toc275419316"/>
      <w:bookmarkStart w:id="1301" w:name="_Toc300141047"/>
      <w:bookmarkEnd w:id="1296"/>
      <w:bookmarkEnd w:id="1297"/>
      <w:r>
        <w:rPr>
          <w:rFonts w:hint="cs"/>
          <w:rtl/>
        </w:rPr>
        <w:t xml:space="preserve"> </w:t>
      </w:r>
      <w:r>
        <w:rPr>
          <w:rtl/>
        </w:rPr>
        <w:t>السجود على الخمرة المعمولة من سعف النخل ونحوها لا بسيور</w:t>
      </w:r>
      <w:bookmarkEnd w:id="1298"/>
      <w:bookmarkEnd w:id="1299"/>
      <w:bookmarkEnd w:id="1300"/>
      <w:bookmarkEnd w:id="1301"/>
    </w:p>
    <w:p w:rsidR="005A16B4" w:rsidRDefault="005A16B4" w:rsidP="0069085E">
      <w:pPr>
        <w:pStyle w:val="libNormal"/>
        <w:rPr>
          <w:rtl/>
        </w:rPr>
      </w:pPr>
      <w:r w:rsidRPr="005A16B4">
        <w:rPr>
          <w:rStyle w:val="libNormalChar"/>
          <w:rtl/>
        </w:rPr>
        <w:t>[ 67</w:t>
      </w:r>
      <w:r>
        <w:rPr>
          <w:rtl/>
        </w:rPr>
        <w:t>89 ]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باسناده قال</w:t>
      </w:r>
      <w:r w:rsidR="0035190A">
        <w:rPr>
          <w:rtl/>
        </w:rPr>
        <w:t>:</w:t>
      </w:r>
      <w:r>
        <w:rPr>
          <w:rtl/>
        </w:rPr>
        <w:t xml:space="preserve"> قال أبو عبد الله </w:t>
      </w:r>
      <w:r w:rsidR="0069085E" w:rsidRPr="00E820C4">
        <w:rPr>
          <w:rStyle w:val="libNormalChar"/>
          <w:rFonts w:hint="cs"/>
          <w:rtl/>
        </w:rPr>
        <w:t xml:space="preserve">( </w:t>
      </w:r>
      <w:r w:rsidR="0069085E">
        <w:rPr>
          <w:rStyle w:val="libAlaemChar"/>
          <w:rFonts w:hint="cs"/>
          <w:rtl/>
        </w:rPr>
        <w:t>عليه‌السلام</w:t>
      </w:r>
      <w:r w:rsidR="0069085E" w:rsidRPr="00E820C4">
        <w:rPr>
          <w:rStyle w:val="libNormalChar"/>
          <w:rFonts w:hint="cs"/>
          <w:rtl/>
        </w:rPr>
        <w:t xml:space="preserve"> )</w:t>
      </w:r>
      <w:r w:rsidR="0069085E">
        <w:rPr>
          <w:rStyle w:val="libNormalChar"/>
          <w:rFonts w:hint="cs"/>
          <w:rtl/>
        </w:rPr>
        <w:t xml:space="preserve"> </w:t>
      </w:r>
      <w:r w:rsidR="0035190A">
        <w:rPr>
          <w:rtl/>
        </w:rPr>
        <w:t>:</w:t>
      </w:r>
      <w:r>
        <w:rPr>
          <w:rtl/>
        </w:rPr>
        <w:t xml:space="preserve"> السجود على الأرض فريضة، وعلى الخمرة سن</w:t>
      </w:r>
      <w:r>
        <w:rPr>
          <w:rFonts w:hint="cs"/>
          <w:rtl/>
        </w:rPr>
        <w:t>ّ</w:t>
      </w:r>
      <w:r>
        <w:rPr>
          <w:rtl/>
        </w:rPr>
        <w:t>ة.</w:t>
      </w:r>
    </w:p>
    <w:p w:rsidR="005A16B4" w:rsidRDefault="005A16B4" w:rsidP="0069085E">
      <w:pPr>
        <w:pStyle w:val="libNormal"/>
        <w:rPr>
          <w:rtl/>
        </w:rPr>
      </w:pPr>
      <w:r w:rsidRPr="005A16B4">
        <w:rPr>
          <w:rStyle w:val="libNormalChar"/>
          <w:rtl/>
        </w:rPr>
        <w:t>[ 67</w:t>
      </w:r>
      <w:r>
        <w:rPr>
          <w:rtl/>
        </w:rPr>
        <w:t>90 ] 2</w:t>
      </w:r>
      <w:r>
        <w:rPr>
          <w:rFonts w:hint="cs"/>
          <w:rtl/>
        </w:rPr>
        <w:t xml:space="preserve"> - </w:t>
      </w:r>
      <w:r>
        <w:rPr>
          <w:rtl/>
        </w:rPr>
        <w:t>وعن علي بن محم</w:t>
      </w:r>
      <w:r>
        <w:rPr>
          <w:rFonts w:hint="cs"/>
          <w:rtl/>
        </w:rPr>
        <w:t>ّ</w:t>
      </w:r>
      <w:r>
        <w:rPr>
          <w:rtl/>
        </w:rPr>
        <w:t>د، وغيره، عن سهل بن زياد، عن علي بن الري</w:t>
      </w:r>
      <w:r>
        <w:rPr>
          <w:rFonts w:hint="cs"/>
          <w:rtl/>
        </w:rPr>
        <w:t>ّ</w:t>
      </w:r>
      <w:r>
        <w:rPr>
          <w:rtl/>
        </w:rPr>
        <w:t>ان قال</w:t>
      </w:r>
      <w:r w:rsidR="0035190A">
        <w:rPr>
          <w:rtl/>
        </w:rPr>
        <w:t>:</w:t>
      </w:r>
      <w:r>
        <w:rPr>
          <w:rtl/>
        </w:rPr>
        <w:t xml:space="preserve"> كتب بعض أصحابنا إليه بيد إبراهيم بن عقبة يسأله يعني أبا جعفر </w:t>
      </w:r>
      <w:r w:rsidR="0069085E" w:rsidRPr="00E820C4">
        <w:rPr>
          <w:rStyle w:val="libNormalChar"/>
          <w:rFonts w:hint="cs"/>
          <w:rtl/>
        </w:rPr>
        <w:t xml:space="preserve">( </w:t>
      </w:r>
      <w:r w:rsidR="0069085E">
        <w:rPr>
          <w:rStyle w:val="libAlaemChar"/>
          <w:rFonts w:hint="cs"/>
          <w:rtl/>
        </w:rPr>
        <w:t>عليه‌السلام</w:t>
      </w:r>
      <w:r w:rsidR="0069085E" w:rsidRPr="00E820C4">
        <w:rPr>
          <w:rStyle w:val="libNormalChar"/>
          <w:rFonts w:hint="cs"/>
          <w:rtl/>
        </w:rPr>
        <w:t xml:space="preserve"> )</w:t>
      </w:r>
      <w:r w:rsidR="0069085E">
        <w:rPr>
          <w:rStyle w:val="libNormalChar"/>
          <w:rFonts w:hint="cs"/>
          <w:rtl/>
        </w:rPr>
        <w:t xml:space="preserve"> </w:t>
      </w:r>
      <w:r w:rsidR="0035190A">
        <w:rPr>
          <w:rtl/>
        </w:rPr>
        <w:t>:</w:t>
      </w:r>
      <w:r>
        <w:rPr>
          <w:rtl/>
        </w:rPr>
        <w:t xml:space="preserve"> عن الصلاة على الخمرة المد</w:t>
      </w:r>
      <w:r>
        <w:rPr>
          <w:rFonts w:hint="cs"/>
          <w:rtl/>
        </w:rPr>
        <w:t>نيّ</w:t>
      </w:r>
      <w:r>
        <w:rPr>
          <w:rtl/>
        </w:rPr>
        <w:t>ة، فكتب، صل</w:t>
      </w:r>
      <w:r>
        <w:rPr>
          <w:rFonts w:hint="cs"/>
          <w:rtl/>
        </w:rPr>
        <w:t>ّ</w:t>
      </w:r>
      <w:r>
        <w:rPr>
          <w:rtl/>
        </w:rPr>
        <w:t xml:space="preserve"> فيها ما كان معمولاً بخيوطه ولا تصل</w:t>
      </w:r>
      <w:r>
        <w:rPr>
          <w:rFonts w:hint="cs"/>
          <w:rtl/>
        </w:rPr>
        <w:t>ّ</w:t>
      </w:r>
      <w:r>
        <w:rPr>
          <w:rtl/>
        </w:rPr>
        <w:t xml:space="preserve"> على ما كان </w:t>
      </w:r>
      <w:r w:rsidR="00E820C4" w:rsidRPr="00E820C4">
        <w:rPr>
          <w:rStyle w:val="libNormalChar"/>
          <w:rtl/>
        </w:rPr>
        <w:t xml:space="preserve">( </w:t>
      </w:r>
      <w:r>
        <w:rPr>
          <w:rtl/>
        </w:rPr>
        <w:t>معمولاً</w:t>
      </w:r>
      <w:r w:rsidR="00E820C4" w:rsidRPr="00E820C4">
        <w:rPr>
          <w:rStyle w:val="libNormalChar"/>
          <w:rtl/>
        </w:rPr>
        <w:t xml:space="preserve"> ) </w:t>
      </w:r>
      <w:r w:rsidRPr="005A16B4">
        <w:rPr>
          <w:rStyle w:val="libFootnotenumChar"/>
          <w:rtl/>
        </w:rPr>
        <w:t>(1)</w:t>
      </w:r>
      <w:r>
        <w:rPr>
          <w:rtl/>
        </w:rPr>
        <w:t xml:space="preserve"> بسيورة.</w:t>
      </w:r>
    </w:p>
    <w:p w:rsidR="005A16B4" w:rsidRDefault="005A16B4" w:rsidP="005A16B4">
      <w:pPr>
        <w:pStyle w:val="libNormal"/>
        <w:rPr>
          <w:rtl/>
        </w:rPr>
      </w:pPr>
      <w:r>
        <w:rPr>
          <w:rtl/>
        </w:rPr>
        <w:t>محم</w:t>
      </w:r>
      <w:r>
        <w:rPr>
          <w:rFonts w:hint="cs"/>
          <w:rtl/>
        </w:rPr>
        <w:t>ّ</w:t>
      </w:r>
      <w:r>
        <w:rPr>
          <w:rtl/>
        </w:rPr>
        <w:t>د بن الحسن بإسناده عن علي بن محم</w:t>
      </w:r>
      <w:r>
        <w:rPr>
          <w:rFonts w:hint="cs"/>
          <w:rtl/>
        </w:rPr>
        <w:t>ّ</w:t>
      </w:r>
      <w:r>
        <w:rPr>
          <w:rtl/>
        </w:rPr>
        <w:t>د، عن علي بن الري</w:t>
      </w:r>
      <w:r>
        <w:rPr>
          <w:rFonts w:hint="cs"/>
          <w:rtl/>
        </w:rPr>
        <w:t>ّ</w:t>
      </w:r>
      <w:r>
        <w:rPr>
          <w:rtl/>
        </w:rPr>
        <w:t xml:space="preserve">ان، مثله </w:t>
      </w:r>
      <w:r w:rsidRPr="005A16B4">
        <w:rPr>
          <w:rStyle w:val="libFootnotenumChar"/>
          <w:rtl/>
        </w:rPr>
        <w:t>(2)</w:t>
      </w:r>
      <w:r>
        <w:rPr>
          <w:rtl/>
        </w:rPr>
        <w:t>.</w:t>
      </w:r>
    </w:p>
    <w:p w:rsidR="005A16B4" w:rsidRDefault="005A16B4" w:rsidP="0069085E">
      <w:pPr>
        <w:pStyle w:val="libNormal"/>
        <w:rPr>
          <w:rtl/>
        </w:rPr>
      </w:pPr>
      <w:r w:rsidRPr="005A16B4">
        <w:rPr>
          <w:rStyle w:val="libNormalChar"/>
          <w:rtl/>
        </w:rPr>
        <w:t>[ 67</w:t>
      </w:r>
      <w:r>
        <w:rPr>
          <w:rtl/>
        </w:rPr>
        <w:t>91 ] 3</w:t>
      </w:r>
      <w:r>
        <w:rPr>
          <w:rFonts w:hint="cs"/>
          <w:rtl/>
        </w:rPr>
        <w:t xml:space="preserve"> - </w:t>
      </w:r>
      <w:r>
        <w:rPr>
          <w:rtl/>
        </w:rPr>
        <w:t>وبأسناده عن محم</w:t>
      </w:r>
      <w:r>
        <w:rPr>
          <w:rFonts w:hint="cs"/>
          <w:rtl/>
        </w:rPr>
        <w:t>ّ</w:t>
      </w:r>
      <w:r>
        <w:rPr>
          <w:rtl/>
        </w:rPr>
        <w:t>د بن أحمد بن داود، عن أبيه، عن محم</w:t>
      </w:r>
      <w:r>
        <w:rPr>
          <w:rFonts w:hint="cs"/>
          <w:rtl/>
        </w:rPr>
        <w:t>ّ</w:t>
      </w:r>
      <w:r>
        <w:rPr>
          <w:rtl/>
        </w:rPr>
        <w:t>د بن جعفر المؤد</w:t>
      </w:r>
      <w:r>
        <w:rPr>
          <w:rFonts w:hint="cs"/>
          <w:rtl/>
        </w:rPr>
        <w:t>ّ</w:t>
      </w:r>
      <w:r>
        <w:rPr>
          <w:rtl/>
        </w:rPr>
        <w:t xml:space="preserve">ب، عن الحسن بن علي بن شعيب، يرفعه </w:t>
      </w:r>
      <w:r w:rsidRPr="005A16B4">
        <w:rPr>
          <w:rStyle w:val="libFootnotenumChar"/>
          <w:rtl/>
        </w:rPr>
        <w:t>(</w:t>
      </w:r>
      <w:r w:rsidR="0069085E">
        <w:rPr>
          <w:rStyle w:val="libFootnotenumChar"/>
          <w:rFonts w:hint="cs"/>
          <w:rtl/>
        </w:rPr>
        <w:t>3</w:t>
      </w:r>
      <w:r w:rsidRPr="005A16B4">
        <w:rPr>
          <w:rStyle w:val="libFootnotenumChar"/>
          <w:rtl/>
        </w:rPr>
        <w:t>)</w:t>
      </w:r>
      <w:r>
        <w:rPr>
          <w:rtl/>
        </w:rPr>
        <w:t xml:space="preserve"> عن أبي الحسن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يستغني شيعتنا عن أربع</w:t>
      </w:r>
      <w:r w:rsidR="0035190A">
        <w:rPr>
          <w:rtl/>
        </w:rPr>
        <w:t>:</w:t>
      </w:r>
      <w:r>
        <w:rPr>
          <w:rtl/>
        </w:rPr>
        <w:t xml:space="preserve"> خمرة يصلى عليها، وخاتم يتخت</w:t>
      </w:r>
      <w:r>
        <w:rPr>
          <w:rFonts w:hint="cs"/>
          <w:rtl/>
        </w:rPr>
        <w:t>ّ</w:t>
      </w:r>
      <w:r>
        <w:rPr>
          <w:rtl/>
        </w:rPr>
        <w:t xml:space="preserve">م به، وسواك يستاك به، وسبحة من طين قبر أبي عبد الله </w:t>
      </w:r>
      <w:r w:rsidR="0069085E" w:rsidRPr="00E820C4">
        <w:rPr>
          <w:rStyle w:val="libNormalChar"/>
          <w:rFonts w:hint="cs"/>
          <w:rtl/>
        </w:rPr>
        <w:t xml:space="preserve">( </w:t>
      </w:r>
      <w:r w:rsidR="0069085E">
        <w:rPr>
          <w:rStyle w:val="libAlaemChar"/>
          <w:rFonts w:hint="cs"/>
          <w:rtl/>
        </w:rPr>
        <w:t>عليه‌السلام</w:t>
      </w:r>
      <w:r w:rsidR="0069085E" w:rsidRPr="00E820C4">
        <w:rPr>
          <w:rStyle w:val="libNormalChar"/>
          <w:rFonts w:hint="cs"/>
          <w:rtl/>
        </w:rPr>
        <w:t xml:space="preserve"> )</w:t>
      </w:r>
      <w:r w:rsidR="0069085E">
        <w:rPr>
          <w:rStyle w:val="libNormalChar"/>
          <w:rFonts w:hint="cs"/>
          <w:rtl/>
        </w:rPr>
        <w:t xml:space="preserve"> </w:t>
      </w:r>
      <w:r>
        <w:rPr>
          <w:rtl/>
        </w:rPr>
        <w:t>، الحديث.</w:t>
      </w:r>
    </w:p>
    <w:p w:rsidR="005A16B4" w:rsidRDefault="007108A1" w:rsidP="007108A1">
      <w:pPr>
        <w:pStyle w:val="libLine"/>
        <w:rPr>
          <w:rtl/>
        </w:rPr>
      </w:pPr>
      <w:r>
        <w:rPr>
          <w:rtl/>
        </w:rPr>
        <w:t>____________________</w:t>
      </w:r>
    </w:p>
    <w:p w:rsidR="005A16B4" w:rsidRDefault="005A16B4" w:rsidP="0069085E">
      <w:pPr>
        <w:pStyle w:val="libFootnoteCenterBold"/>
        <w:rPr>
          <w:rtl/>
        </w:rPr>
      </w:pPr>
      <w:r>
        <w:rPr>
          <w:rtl/>
        </w:rPr>
        <w:t>الباب 11</w:t>
      </w:r>
    </w:p>
    <w:p w:rsidR="005A16B4" w:rsidRDefault="005A16B4" w:rsidP="0069085E">
      <w:pPr>
        <w:pStyle w:val="libFootnoteCenterBold"/>
        <w:rPr>
          <w:rtl/>
        </w:rPr>
      </w:pPr>
      <w:r>
        <w:rPr>
          <w:rtl/>
        </w:rPr>
        <w:t>فيه 3 أحاديث</w:t>
      </w:r>
    </w:p>
    <w:p w:rsidR="005A16B4" w:rsidRDefault="005A16B4" w:rsidP="007108A1">
      <w:pPr>
        <w:pStyle w:val="libFootnote0"/>
        <w:rPr>
          <w:rtl/>
        </w:rPr>
      </w:pPr>
      <w:r>
        <w:rPr>
          <w:rtl/>
        </w:rPr>
        <w:t>1</w:t>
      </w:r>
      <w:r>
        <w:rPr>
          <w:rFonts w:hint="cs"/>
          <w:rtl/>
        </w:rPr>
        <w:t xml:space="preserve"> - </w:t>
      </w:r>
      <w:r>
        <w:rPr>
          <w:rtl/>
        </w:rPr>
        <w:t>الكافي 3</w:t>
      </w:r>
      <w:r w:rsidR="0035190A">
        <w:rPr>
          <w:rtl/>
        </w:rPr>
        <w:t>:</w:t>
      </w:r>
      <w:r>
        <w:rPr>
          <w:rtl/>
        </w:rPr>
        <w:t xml:space="preserve"> 331 / 8، وأورده عنه وعن الفقيه والتهذيب في الحديث 7 من الباب 1 من هذه الأبواب.</w:t>
      </w:r>
    </w:p>
    <w:p w:rsidR="005A16B4" w:rsidRDefault="005A16B4" w:rsidP="007108A1">
      <w:pPr>
        <w:pStyle w:val="libFootnote0"/>
        <w:rPr>
          <w:rtl/>
        </w:rPr>
      </w:pPr>
      <w:r>
        <w:rPr>
          <w:rtl/>
        </w:rPr>
        <w:t>2 - الكافي 3</w:t>
      </w:r>
      <w:r w:rsidR="0035190A">
        <w:rPr>
          <w:rtl/>
        </w:rPr>
        <w:t>:</w:t>
      </w:r>
      <w:r>
        <w:rPr>
          <w:rtl/>
        </w:rPr>
        <w:t xml:space="preserve"> 331 / 7.</w:t>
      </w:r>
    </w:p>
    <w:p w:rsidR="005A16B4" w:rsidRPr="008E1B96" w:rsidRDefault="005A16B4" w:rsidP="007108A1">
      <w:pPr>
        <w:pStyle w:val="libFootnote0"/>
        <w:rPr>
          <w:rtl/>
        </w:rPr>
      </w:pPr>
      <w:r w:rsidRPr="008E1B96">
        <w:rPr>
          <w:rtl/>
        </w:rPr>
        <w:t>(1) ليس في التهذيب</w:t>
      </w:r>
      <w:r>
        <w:rPr>
          <w:rtl/>
        </w:rPr>
        <w:t>.</w:t>
      </w:r>
      <w:r w:rsidRPr="008E1B96">
        <w:rPr>
          <w:rtl/>
        </w:rPr>
        <w:t xml:space="preserve"> </w:t>
      </w:r>
      <w:r w:rsidR="00E820C4" w:rsidRPr="00E820C4">
        <w:rPr>
          <w:rStyle w:val="libNormalChar"/>
          <w:rtl/>
        </w:rPr>
        <w:t xml:space="preserve">( </w:t>
      </w:r>
      <w:r w:rsidRPr="008E1B96">
        <w:rPr>
          <w:rtl/>
        </w:rPr>
        <w:t>هامش المخطوط ).</w:t>
      </w:r>
    </w:p>
    <w:p w:rsidR="005A16B4" w:rsidRPr="008E1B96" w:rsidRDefault="005A16B4" w:rsidP="007108A1">
      <w:pPr>
        <w:pStyle w:val="libFootnote0"/>
        <w:rPr>
          <w:rtl/>
        </w:rPr>
      </w:pPr>
      <w:r w:rsidRPr="008E1B96">
        <w:rPr>
          <w:rtl/>
        </w:rPr>
        <w:t>(2) التهذيب 2</w:t>
      </w:r>
      <w:r w:rsidR="0035190A">
        <w:rPr>
          <w:rtl/>
        </w:rPr>
        <w:t>:</w:t>
      </w:r>
      <w:r w:rsidRPr="008E1B96">
        <w:rPr>
          <w:rtl/>
        </w:rPr>
        <w:t xml:space="preserve"> 306</w:t>
      </w:r>
      <w:r>
        <w:rPr>
          <w:rtl/>
        </w:rPr>
        <w:t xml:space="preserve"> / </w:t>
      </w:r>
      <w:r w:rsidRPr="008E1B96">
        <w:rPr>
          <w:rtl/>
        </w:rPr>
        <w:t>1238.</w:t>
      </w:r>
    </w:p>
    <w:p w:rsidR="005A16B4" w:rsidRDefault="005A16B4" w:rsidP="007108A1">
      <w:pPr>
        <w:pStyle w:val="libFootnote0"/>
        <w:rPr>
          <w:rtl/>
        </w:rPr>
      </w:pPr>
      <w:r>
        <w:rPr>
          <w:rtl/>
        </w:rPr>
        <w:t>3 - التهذيب 6</w:t>
      </w:r>
      <w:r w:rsidR="0035190A">
        <w:rPr>
          <w:rtl/>
        </w:rPr>
        <w:t>:</w:t>
      </w:r>
      <w:r>
        <w:rPr>
          <w:rtl/>
        </w:rPr>
        <w:t xml:space="preserve"> 75 / 147، وأورده بتمامه في الحديث 2 من الباب 75 من أبواب المزار.</w:t>
      </w:r>
    </w:p>
    <w:p w:rsidR="005A16B4" w:rsidRPr="008E1B96" w:rsidRDefault="005A16B4" w:rsidP="0069085E">
      <w:pPr>
        <w:pStyle w:val="libFootnote0"/>
        <w:rPr>
          <w:rtl/>
        </w:rPr>
      </w:pPr>
      <w:r w:rsidRPr="008E1B96">
        <w:rPr>
          <w:rtl/>
        </w:rPr>
        <w:t>(</w:t>
      </w:r>
      <w:r w:rsidR="0069085E">
        <w:rPr>
          <w:rFonts w:hint="cs"/>
          <w:rtl/>
        </w:rPr>
        <w:t>3</w:t>
      </w:r>
      <w:r w:rsidRPr="008E1B96">
        <w:rPr>
          <w:rtl/>
        </w:rPr>
        <w:t>) في المصدر زيادة</w:t>
      </w:r>
      <w:r w:rsidR="0035190A">
        <w:rPr>
          <w:rtl/>
        </w:rPr>
        <w:t>:</w:t>
      </w:r>
      <w:r w:rsidRPr="008E1B96">
        <w:rPr>
          <w:rtl/>
        </w:rPr>
        <w:t xml:space="preserve"> الى بعض أصحابه.</w:t>
      </w:r>
    </w:p>
    <w:p w:rsidR="007108A1" w:rsidRPr="00BC18D8" w:rsidRDefault="007108A1" w:rsidP="007108A1">
      <w:pPr>
        <w:pStyle w:val="libNormal"/>
        <w:rPr>
          <w:rtl/>
        </w:rPr>
      </w:pPr>
      <w:r w:rsidRPr="00535419">
        <w:rPr>
          <w:rtl/>
        </w:rPr>
        <w:br w:type="page"/>
      </w:r>
    </w:p>
    <w:p w:rsidR="005A16B4" w:rsidRDefault="005A16B4" w:rsidP="0069085E">
      <w:pPr>
        <w:pStyle w:val="libNormal"/>
        <w:rPr>
          <w:rtl/>
        </w:rPr>
      </w:pPr>
      <w:r>
        <w:rPr>
          <w:rtl/>
        </w:rPr>
        <w:lastRenderedPageBreak/>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69085E">
        <w:rPr>
          <w:rStyle w:val="libFootnotenumChar"/>
          <w:rFonts w:hint="cs"/>
          <w:rtl/>
        </w:rPr>
        <w:t>1</w:t>
      </w:r>
      <w:r w:rsidRPr="005A16B4">
        <w:rPr>
          <w:rStyle w:val="libFootnotenumChar"/>
          <w:rtl/>
        </w:rPr>
        <w:t>)</w:t>
      </w:r>
      <w:r>
        <w:rPr>
          <w:rtl/>
        </w:rPr>
        <w:t>.</w:t>
      </w:r>
    </w:p>
    <w:p w:rsidR="0069085E" w:rsidRDefault="0069085E" w:rsidP="0069085E">
      <w:pPr>
        <w:pStyle w:val="Heading2Center"/>
        <w:rPr>
          <w:rStyle w:val="libNormalChar"/>
          <w:rtl/>
        </w:rPr>
      </w:pPr>
      <w:bookmarkStart w:id="1302" w:name="_Toc275419317"/>
      <w:bookmarkStart w:id="1303" w:name="_Toc300141048"/>
      <w:bookmarkStart w:id="1304" w:name="_Toc374784152"/>
      <w:bookmarkStart w:id="1305" w:name="_Toc257224492"/>
      <w:r>
        <w:rPr>
          <w:rtl/>
        </w:rPr>
        <w:t>12 - باب عدم جواز السجود على المعادن كالذهب والفض</w:t>
      </w:r>
      <w:r>
        <w:rPr>
          <w:rFonts w:hint="cs"/>
          <w:rtl/>
        </w:rPr>
        <w:t>ّ</w:t>
      </w:r>
      <w:r>
        <w:rPr>
          <w:rtl/>
        </w:rPr>
        <w:t>ة</w:t>
      </w:r>
      <w:bookmarkStart w:id="1306" w:name="_Toc275419318"/>
      <w:bookmarkStart w:id="1307" w:name="_Toc300141049"/>
      <w:bookmarkEnd w:id="1302"/>
      <w:bookmarkEnd w:id="1303"/>
      <w:r>
        <w:rPr>
          <w:rFonts w:hint="cs"/>
          <w:rtl/>
        </w:rPr>
        <w:t xml:space="preserve"> </w:t>
      </w:r>
      <w:r>
        <w:rPr>
          <w:rtl/>
        </w:rPr>
        <w:t>والزجاج والملح وغيرها</w:t>
      </w:r>
      <w:bookmarkEnd w:id="1304"/>
      <w:bookmarkEnd w:id="1305"/>
      <w:bookmarkEnd w:id="1306"/>
      <w:bookmarkEnd w:id="1307"/>
    </w:p>
    <w:p w:rsidR="005A16B4" w:rsidRDefault="005A16B4" w:rsidP="0069085E">
      <w:pPr>
        <w:pStyle w:val="libNormal"/>
        <w:rPr>
          <w:rtl/>
        </w:rPr>
      </w:pPr>
      <w:r w:rsidRPr="005A16B4">
        <w:rPr>
          <w:rStyle w:val="libNormalChar"/>
          <w:rtl/>
        </w:rPr>
        <w:t>[ 67</w:t>
      </w:r>
      <w:r>
        <w:rPr>
          <w:rtl/>
        </w:rPr>
        <w:t>92 ]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الحسين أن</w:t>
      </w:r>
      <w:r>
        <w:rPr>
          <w:rFonts w:hint="cs"/>
          <w:rtl/>
        </w:rPr>
        <w:t>ّ</w:t>
      </w:r>
      <w:r>
        <w:rPr>
          <w:rtl/>
        </w:rPr>
        <w:t xml:space="preserve"> بعض أصحابنا كتب إلى أبي الحسن الماضي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يسأله عن الصلاة على الزجاج قال</w:t>
      </w:r>
      <w:r w:rsidR="0035190A">
        <w:rPr>
          <w:rtl/>
        </w:rPr>
        <w:t>:</w:t>
      </w:r>
      <w:r>
        <w:rPr>
          <w:rtl/>
        </w:rPr>
        <w:t xml:space="preserve"> فلم</w:t>
      </w:r>
      <w:r>
        <w:rPr>
          <w:rFonts w:hint="cs"/>
          <w:rtl/>
        </w:rPr>
        <w:t>ّ</w:t>
      </w:r>
      <w:r>
        <w:rPr>
          <w:rtl/>
        </w:rPr>
        <w:t>ا نفذ كتابي إليه تفك</w:t>
      </w:r>
      <w:r>
        <w:rPr>
          <w:rFonts w:hint="cs"/>
          <w:rtl/>
        </w:rPr>
        <w:t>ّ</w:t>
      </w:r>
      <w:r>
        <w:rPr>
          <w:rtl/>
        </w:rPr>
        <w:t>رت وقلت</w:t>
      </w:r>
      <w:r w:rsidR="0035190A">
        <w:rPr>
          <w:rtl/>
        </w:rPr>
        <w:t>:</w:t>
      </w:r>
      <w:r>
        <w:rPr>
          <w:rtl/>
        </w:rPr>
        <w:t xml:space="preserve"> هو مم</w:t>
      </w:r>
      <w:r>
        <w:rPr>
          <w:rFonts w:hint="cs"/>
          <w:rtl/>
        </w:rPr>
        <w:t>ّ</w:t>
      </w:r>
      <w:r>
        <w:rPr>
          <w:rtl/>
        </w:rPr>
        <w:t xml:space="preserve">ا أنبتت الأرض، وما كان لي أن </w:t>
      </w:r>
      <w:r w:rsidR="00E820C4" w:rsidRPr="00E820C4">
        <w:rPr>
          <w:rStyle w:val="libNormalChar"/>
          <w:rtl/>
        </w:rPr>
        <w:t xml:space="preserve">( </w:t>
      </w:r>
      <w:r>
        <w:rPr>
          <w:rtl/>
        </w:rPr>
        <w:t>أسأل</w:t>
      </w:r>
      <w:r w:rsidR="00E820C4" w:rsidRPr="00E820C4">
        <w:rPr>
          <w:rStyle w:val="libNormalChar"/>
          <w:rtl/>
        </w:rPr>
        <w:t xml:space="preserve"> ) </w:t>
      </w:r>
      <w:r w:rsidRPr="005A16B4">
        <w:rPr>
          <w:rStyle w:val="libFootnotenumChar"/>
          <w:rtl/>
        </w:rPr>
        <w:t>(</w:t>
      </w:r>
      <w:r w:rsidR="0069085E">
        <w:rPr>
          <w:rStyle w:val="libFootnotenumChar"/>
          <w:rFonts w:hint="cs"/>
          <w:rtl/>
        </w:rPr>
        <w:t>2</w:t>
      </w:r>
      <w:r w:rsidRPr="005A16B4">
        <w:rPr>
          <w:rStyle w:val="libFootnotenumChar"/>
          <w:rtl/>
        </w:rPr>
        <w:t>)</w:t>
      </w:r>
      <w:r>
        <w:rPr>
          <w:rtl/>
        </w:rPr>
        <w:t xml:space="preserve"> عنه، قال</w:t>
      </w:r>
      <w:r w:rsidR="0035190A">
        <w:rPr>
          <w:rtl/>
        </w:rPr>
        <w:t>:</w:t>
      </w:r>
      <w:r>
        <w:rPr>
          <w:rtl/>
        </w:rPr>
        <w:t xml:space="preserve"> فكتب إلي</w:t>
      </w:r>
      <w:r>
        <w:rPr>
          <w:rFonts w:hint="cs"/>
          <w:rtl/>
        </w:rPr>
        <w:t>ّ</w:t>
      </w:r>
      <w:r w:rsidR="0035190A">
        <w:rPr>
          <w:rtl/>
        </w:rPr>
        <w:t>:</w:t>
      </w:r>
      <w:r>
        <w:rPr>
          <w:rtl/>
        </w:rPr>
        <w:t xml:space="preserve"> لا تصل</w:t>
      </w:r>
      <w:r>
        <w:rPr>
          <w:rFonts w:hint="cs"/>
          <w:rtl/>
        </w:rPr>
        <w:t>ّ</w:t>
      </w:r>
      <w:r>
        <w:rPr>
          <w:rtl/>
        </w:rPr>
        <w:t xml:space="preserve"> على الزجاج وإن حد</w:t>
      </w:r>
      <w:r>
        <w:rPr>
          <w:rFonts w:hint="cs"/>
          <w:rtl/>
        </w:rPr>
        <w:t>ّ</w:t>
      </w:r>
      <w:r>
        <w:rPr>
          <w:rtl/>
        </w:rPr>
        <w:t>ثتك نفسك أنه مم</w:t>
      </w:r>
      <w:r>
        <w:rPr>
          <w:rFonts w:hint="cs"/>
          <w:rtl/>
        </w:rPr>
        <w:t>ّ</w:t>
      </w:r>
      <w:r>
        <w:rPr>
          <w:rtl/>
        </w:rPr>
        <w:t>ا أنبتت الأرض، ولكن</w:t>
      </w:r>
      <w:r>
        <w:rPr>
          <w:rFonts w:hint="cs"/>
          <w:rtl/>
        </w:rPr>
        <w:t>ّ</w:t>
      </w:r>
      <w:r>
        <w:rPr>
          <w:rtl/>
        </w:rPr>
        <w:t xml:space="preserve">ه من الملح والرمل وهما ممسوخان </w:t>
      </w:r>
      <w:r w:rsidRPr="005A16B4">
        <w:rPr>
          <w:rStyle w:val="libFootnotenumChar"/>
          <w:rtl/>
        </w:rPr>
        <w:t>(</w:t>
      </w:r>
      <w:r w:rsidR="0069085E">
        <w:rPr>
          <w:rStyle w:val="libFootnotenumChar"/>
          <w:rFonts w:hint="cs"/>
          <w:rtl/>
        </w:rPr>
        <w:t>3</w:t>
      </w:r>
      <w:r w:rsidRPr="005A16B4">
        <w:rPr>
          <w:rStyle w:val="libFootnotenumChar"/>
          <w:rtl/>
        </w:rPr>
        <w:t>)</w:t>
      </w:r>
      <w:r>
        <w:rPr>
          <w:rtl/>
        </w:rPr>
        <w:t>.</w:t>
      </w:r>
    </w:p>
    <w:p w:rsidR="005A16B4" w:rsidRDefault="005A16B4" w:rsidP="0069085E">
      <w:pPr>
        <w:pStyle w:val="libNormal"/>
        <w:rPr>
          <w:rtl/>
        </w:rPr>
      </w:pPr>
      <w:r>
        <w:rPr>
          <w:rtl/>
        </w:rPr>
        <w:t>ورواه الشيخ بإسناده عن محم</w:t>
      </w:r>
      <w:r>
        <w:rPr>
          <w:rFonts w:hint="cs"/>
          <w:rtl/>
        </w:rPr>
        <w:t>ّ</w:t>
      </w:r>
      <w:r>
        <w:rPr>
          <w:rtl/>
        </w:rPr>
        <w:t xml:space="preserve">د بن يحيى </w:t>
      </w:r>
      <w:r w:rsidRPr="005A16B4">
        <w:rPr>
          <w:rStyle w:val="libFootnotenumChar"/>
          <w:rtl/>
        </w:rPr>
        <w:t>(</w:t>
      </w:r>
      <w:r w:rsidR="0069085E">
        <w:rPr>
          <w:rStyle w:val="libFootnotenumChar"/>
          <w:rFonts w:hint="cs"/>
          <w:rtl/>
        </w:rPr>
        <w:t>4</w:t>
      </w:r>
      <w:r w:rsidRPr="005A16B4">
        <w:rPr>
          <w:rStyle w:val="libFootnotenumChar"/>
          <w:rtl/>
        </w:rPr>
        <w:t>)</w:t>
      </w:r>
      <w:r>
        <w:rPr>
          <w:rtl/>
        </w:rPr>
        <w:t xml:space="preserve">، ورواه علي بن عيسى في </w:t>
      </w:r>
      <w:r w:rsidR="00E820C4" w:rsidRPr="00E820C4">
        <w:rPr>
          <w:rStyle w:val="libNormalChar"/>
          <w:rtl/>
        </w:rPr>
        <w:t xml:space="preserve">( </w:t>
      </w:r>
      <w:r>
        <w:rPr>
          <w:rtl/>
        </w:rPr>
        <w:t>كشف الغمة</w:t>
      </w:r>
      <w:r w:rsidR="00E820C4" w:rsidRPr="00E820C4">
        <w:rPr>
          <w:rStyle w:val="libNormalChar"/>
          <w:rtl/>
        </w:rPr>
        <w:t xml:space="preserve"> ) </w:t>
      </w:r>
      <w:r>
        <w:rPr>
          <w:rtl/>
        </w:rPr>
        <w:t xml:space="preserve">نقلاً من كتاب </w:t>
      </w:r>
      <w:r w:rsidR="00E820C4" w:rsidRPr="00E820C4">
        <w:rPr>
          <w:rStyle w:val="libNormalChar"/>
          <w:rtl/>
        </w:rPr>
        <w:t xml:space="preserve">( </w:t>
      </w:r>
      <w:r>
        <w:rPr>
          <w:rtl/>
        </w:rPr>
        <w:t>الدلائل</w:t>
      </w:r>
      <w:r w:rsidR="00E820C4" w:rsidRPr="00E820C4">
        <w:rPr>
          <w:rStyle w:val="libNormalChar"/>
          <w:rtl/>
        </w:rPr>
        <w:t xml:space="preserve"> ) </w:t>
      </w:r>
      <w:r>
        <w:rPr>
          <w:rtl/>
        </w:rPr>
        <w:t>لعبد</w:t>
      </w:r>
      <w:r>
        <w:rPr>
          <w:rFonts w:hint="cs"/>
          <w:rtl/>
        </w:rPr>
        <w:t xml:space="preserve"> </w:t>
      </w:r>
      <w:r>
        <w:rPr>
          <w:rtl/>
        </w:rPr>
        <w:t>الله بن جعفر الحميري في دلائل علي بن محم</w:t>
      </w:r>
      <w:r>
        <w:rPr>
          <w:rFonts w:hint="cs"/>
          <w:rtl/>
        </w:rPr>
        <w:t>ّ</w:t>
      </w:r>
      <w:r>
        <w:rPr>
          <w:rtl/>
        </w:rPr>
        <w:t xml:space="preserve">د العسكري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وكتب إليه محم</w:t>
      </w:r>
      <w:r>
        <w:rPr>
          <w:rFonts w:hint="cs"/>
          <w:rtl/>
        </w:rPr>
        <w:t>ّ</w:t>
      </w:r>
      <w:r>
        <w:rPr>
          <w:rtl/>
        </w:rPr>
        <w:t>د بن الحسين بن</w:t>
      </w:r>
    </w:p>
    <w:p w:rsidR="005A16B4" w:rsidRDefault="007108A1" w:rsidP="007108A1">
      <w:pPr>
        <w:pStyle w:val="libLine"/>
        <w:rPr>
          <w:rtl/>
        </w:rPr>
      </w:pPr>
      <w:r>
        <w:rPr>
          <w:rtl/>
        </w:rPr>
        <w:t>____________________</w:t>
      </w:r>
    </w:p>
    <w:p w:rsidR="005A16B4" w:rsidRPr="001140D6" w:rsidRDefault="005A16B4" w:rsidP="0069085E">
      <w:pPr>
        <w:pStyle w:val="libFootnote0"/>
        <w:rPr>
          <w:rtl/>
        </w:rPr>
      </w:pPr>
      <w:r w:rsidRPr="001140D6">
        <w:rPr>
          <w:rtl/>
        </w:rPr>
        <w:t>(</w:t>
      </w:r>
      <w:r w:rsidR="0069085E">
        <w:rPr>
          <w:rFonts w:hint="cs"/>
          <w:rtl/>
        </w:rPr>
        <w:t>1</w:t>
      </w:r>
      <w:r w:rsidRPr="001140D6">
        <w:rPr>
          <w:rtl/>
        </w:rPr>
        <w:t xml:space="preserve">) تقدم ما يدل على ذلك في الحديث 2 </w:t>
      </w:r>
      <w:r>
        <w:rPr>
          <w:rtl/>
        </w:rPr>
        <w:t>و 3</w:t>
      </w:r>
      <w:r w:rsidRPr="001140D6">
        <w:rPr>
          <w:rtl/>
        </w:rPr>
        <w:t xml:space="preserve"> </w:t>
      </w:r>
      <w:r>
        <w:rPr>
          <w:rtl/>
        </w:rPr>
        <w:t>و 4</w:t>
      </w:r>
      <w:r w:rsidRPr="001140D6">
        <w:rPr>
          <w:rtl/>
        </w:rPr>
        <w:t xml:space="preserve"> من الباب 2 من هذه الأبواب</w:t>
      </w:r>
      <w:r>
        <w:rPr>
          <w:rtl/>
        </w:rPr>
        <w:t>،</w:t>
      </w:r>
      <w:r w:rsidRPr="001140D6">
        <w:rPr>
          <w:rtl/>
        </w:rPr>
        <w:t xml:space="preserve"> ويأتي ما يدل عليه في الحديث 11 من الباب 1 من أبواب القيام</w:t>
      </w:r>
      <w:r>
        <w:rPr>
          <w:rtl/>
        </w:rPr>
        <w:t>،</w:t>
      </w:r>
      <w:r w:rsidRPr="001140D6">
        <w:rPr>
          <w:rtl/>
        </w:rPr>
        <w:t xml:space="preserve"> وفي الحديث 6 من الباب 8 من أبواب السجود</w:t>
      </w:r>
      <w:r>
        <w:rPr>
          <w:rtl/>
        </w:rPr>
        <w:t>،</w:t>
      </w:r>
      <w:r w:rsidRPr="001140D6">
        <w:rPr>
          <w:rtl/>
        </w:rPr>
        <w:t xml:space="preserve"> وفي الحديث 3 و</w:t>
      </w:r>
      <w:r>
        <w:rPr>
          <w:rFonts w:hint="cs"/>
          <w:rtl/>
        </w:rPr>
        <w:t xml:space="preserve"> </w:t>
      </w:r>
      <w:r w:rsidRPr="001140D6">
        <w:rPr>
          <w:rtl/>
        </w:rPr>
        <w:t>5 من الباب 16 من أبواب التعقيب</w:t>
      </w:r>
      <w:r>
        <w:rPr>
          <w:rtl/>
        </w:rPr>
        <w:t>،</w:t>
      </w:r>
      <w:r w:rsidRPr="001140D6">
        <w:rPr>
          <w:rtl/>
        </w:rPr>
        <w:t xml:space="preserve"> وفي الباب 17 من أبواب صلاة العيدين.</w:t>
      </w:r>
    </w:p>
    <w:p w:rsidR="005A16B4" w:rsidRDefault="005A16B4" w:rsidP="0069085E">
      <w:pPr>
        <w:pStyle w:val="libFootnoteCenterBold"/>
        <w:rPr>
          <w:rtl/>
        </w:rPr>
      </w:pPr>
      <w:r>
        <w:rPr>
          <w:rtl/>
        </w:rPr>
        <w:t>الباب 12</w:t>
      </w:r>
    </w:p>
    <w:p w:rsidR="005A16B4" w:rsidRDefault="005A16B4" w:rsidP="0069085E">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332 / 14.</w:t>
      </w:r>
    </w:p>
    <w:p w:rsidR="005A16B4" w:rsidRPr="001140D6" w:rsidRDefault="005A16B4" w:rsidP="0069085E">
      <w:pPr>
        <w:pStyle w:val="libFootnote0"/>
        <w:rPr>
          <w:rtl/>
        </w:rPr>
      </w:pPr>
      <w:r w:rsidRPr="001140D6">
        <w:rPr>
          <w:rtl/>
        </w:rPr>
        <w:t>(</w:t>
      </w:r>
      <w:r w:rsidR="0069085E">
        <w:rPr>
          <w:rFonts w:hint="cs"/>
          <w:rtl/>
        </w:rPr>
        <w:t>2</w:t>
      </w:r>
      <w:r w:rsidRPr="001140D6">
        <w:rPr>
          <w:rtl/>
        </w:rPr>
        <w:t>) في المصدر</w:t>
      </w:r>
      <w:r w:rsidR="0035190A">
        <w:rPr>
          <w:rtl/>
        </w:rPr>
        <w:t>:</w:t>
      </w:r>
      <w:r w:rsidRPr="001140D6">
        <w:rPr>
          <w:rtl/>
        </w:rPr>
        <w:t xml:space="preserve"> أسأله.</w:t>
      </w:r>
    </w:p>
    <w:p w:rsidR="005A16B4" w:rsidRPr="001140D6" w:rsidRDefault="005A16B4" w:rsidP="0069085E">
      <w:pPr>
        <w:pStyle w:val="libFootnote0"/>
        <w:rPr>
          <w:rtl/>
        </w:rPr>
      </w:pPr>
      <w:r w:rsidRPr="001140D6">
        <w:rPr>
          <w:rtl/>
        </w:rPr>
        <w:t>(</w:t>
      </w:r>
      <w:r w:rsidR="0069085E">
        <w:rPr>
          <w:rFonts w:hint="cs"/>
          <w:rtl/>
        </w:rPr>
        <w:t>3</w:t>
      </w:r>
      <w:r w:rsidRPr="001140D6">
        <w:rPr>
          <w:rtl/>
        </w:rPr>
        <w:t>) ورد في هامش المخطوط ما نصه</w:t>
      </w:r>
      <w:r w:rsidR="0035190A">
        <w:rPr>
          <w:rtl/>
        </w:rPr>
        <w:t>:</w:t>
      </w:r>
      <w:r w:rsidRPr="001140D6">
        <w:rPr>
          <w:rtl/>
        </w:rPr>
        <w:t xml:space="preserve"> كان المراد </w:t>
      </w:r>
      <w:r>
        <w:rPr>
          <w:rFonts w:hint="cs"/>
          <w:rtl/>
        </w:rPr>
        <w:t>أ</w:t>
      </w:r>
      <w:r w:rsidRPr="001140D6">
        <w:rPr>
          <w:rtl/>
        </w:rPr>
        <w:t>ن</w:t>
      </w:r>
      <w:r>
        <w:rPr>
          <w:rFonts w:hint="cs"/>
          <w:rtl/>
        </w:rPr>
        <w:t>ّ</w:t>
      </w:r>
      <w:r w:rsidRPr="001140D6">
        <w:rPr>
          <w:rtl/>
        </w:rPr>
        <w:t xml:space="preserve"> الزجاج من قبيل الرمل والملح ومن جنسهما</w:t>
      </w:r>
      <w:r>
        <w:rPr>
          <w:rtl/>
        </w:rPr>
        <w:t>،</w:t>
      </w:r>
      <w:r w:rsidRPr="001140D6">
        <w:rPr>
          <w:rtl/>
        </w:rPr>
        <w:t xml:space="preserve"> لأن</w:t>
      </w:r>
      <w:r>
        <w:rPr>
          <w:rFonts w:hint="cs"/>
          <w:rtl/>
        </w:rPr>
        <w:t>ّ</w:t>
      </w:r>
      <w:r w:rsidRPr="001140D6">
        <w:rPr>
          <w:rtl/>
        </w:rPr>
        <w:t>ه</w:t>
      </w:r>
      <w:r>
        <w:rPr>
          <w:rFonts w:hint="cs"/>
          <w:rtl/>
        </w:rPr>
        <w:t>م</w:t>
      </w:r>
      <w:r w:rsidRPr="001140D6">
        <w:rPr>
          <w:rtl/>
        </w:rPr>
        <w:t>ا من الأرض وقد خرجا بالاستحالة عنهما</w:t>
      </w:r>
      <w:r>
        <w:rPr>
          <w:rtl/>
        </w:rPr>
        <w:t>،</w:t>
      </w:r>
      <w:r w:rsidRPr="001140D6">
        <w:rPr>
          <w:rtl/>
        </w:rPr>
        <w:t xml:space="preserve"> والزجاج من نبات الأرض وقد خرج بالاستحالة عنه</w:t>
      </w:r>
      <w:r>
        <w:rPr>
          <w:rtl/>
        </w:rPr>
        <w:t>،</w:t>
      </w:r>
      <w:r w:rsidRPr="001140D6">
        <w:rPr>
          <w:rtl/>
        </w:rPr>
        <w:t xml:space="preserve"> قال الصدوق في العلل</w:t>
      </w:r>
      <w:r w:rsidR="0035190A">
        <w:rPr>
          <w:rtl/>
        </w:rPr>
        <w:t>:</w:t>
      </w:r>
      <w:r w:rsidRPr="001140D6">
        <w:rPr>
          <w:rtl/>
        </w:rPr>
        <w:t xml:space="preserve"> ليس كل</w:t>
      </w:r>
      <w:r>
        <w:rPr>
          <w:rFonts w:hint="cs"/>
          <w:rtl/>
        </w:rPr>
        <w:t>ّ</w:t>
      </w:r>
      <w:r w:rsidRPr="001140D6">
        <w:rPr>
          <w:rtl/>
        </w:rPr>
        <w:t xml:space="preserve"> رمل ممسوخاً ولا كل</w:t>
      </w:r>
      <w:r>
        <w:rPr>
          <w:rFonts w:hint="cs"/>
          <w:rtl/>
        </w:rPr>
        <w:t>ّ</w:t>
      </w:r>
      <w:r w:rsidRPr="001140D6">
        <w:rPr>
          <w:rtl/>
        </w:rPr>
        <w:t xml:space="preserve"> ملح</w:t>
      </w:r>
      <w:r>
        <w:rPr>
          <w:rtl/>
        </w:rPr>
        <w:t>،</w:t>
      </w:r>
      <w:r w:rsidRPr="001140D6">
        <w:rPr>
          <w:rtl/>
        </w:rPr>
        <w:t xml:space="preserve"> ولكن</w:t>
      </w:r>
      <w:r>
        <w:rPr>
          <w:rFonts w:hint="cs"/>
          <w:rtl/>
        </w:rPr>
        <w:t>ّ</w:t>
      </w:r>
      <w:r w:rsidRPr="001140D6">
        <w:rPr>
          <w:rtl/>
        </w:rPr>
        <w:t xml:space="preserve"> الرمل والملح الذي يت</w:t>
      </w:r>
      <w:r>
        <w:rPr>
          <w:rFonts w:hint="cs"/>
          <w:rtl/>
        </w:rPr>
        <w:t>ّ</w:t>
      </w:r>
      <w:r w:rsidRPr="001140D6">
        <w:rPr>
          <w:rtl/>
        </w:rPr>
        <w:t>خذ منهما الزجاج ممسوخان</w:t>
      </w:r>
      <w:r>
        <w:rPr>
          <w:rtl/>
        </w:rPr>
        <w:t>،</w:t>
      </w:r>
      <w:r w:rsidRPr="001140D6">
        <w:rPr>
          <w:rtl/>
        </w:rPr>
        <w:t xml:space="preserve"> إنتهى</w:t>
      </w:r>
      <w:r>
        <w:rPr>
          <w:rtl/>
        </w:rPr>
        <w:t>،</w:t>
      </w:r>
      <w:r w:rsidRPr="001140D6">
        <w:rPr>
          <w:rtl/>
        </w:rPr>
        <w:t xml:space="preserve"> ولا يظهر له وجه يعتد به</w:t>
      </w:r>
      <w:r>
        <w:rPr>
          <w:rFonts w:hint="cs"/>
          <w:rtl/>
        </w:rPr>
        <w:t xml:space="preserve"> - </w:t>
      </w:r>
      <w:r w:rsidRPr="001140D6">
        <w:rPr>
          <w:rtl/>
        </w:rPr>
        <w:t>منه قده</w:t>
      </w:r>
      <w:r>
        <w:rPr>
          <w:rFonts w:hint="cs"/>
          <w:rtl/>
        </w:rPr>
        <w:t xml:space="preserve"> </w:t>
      </w:r>
      <w:r>
        <w:rPr>
          <w:rtl/>
        </w:rPr>
        <w:t>-</w:t>
      </w:r>
      <w:r w:rsidRPr="001140D6">
        <w:rPr>
          <w:rtl/>
        </w:rPr>
        <w:t>.</w:t>
      </w:r>
    </w:p>
    <w:p w:rsidR="005A16B4" w:rsidRPr="001140D6" w:rsidRDefault="005A16B4" w:rsidP="0069085E">
      <w:pPr>
        <w:pStyle w:val="libFootnote0"/>
        <w:rPr>
          <w:rtl/>
        </w:rPr>
      </w:pPr>
      <w:r w:rsidRPr="001140D6">
        <w:rPr>
          <w:rtl/>
        </w:rPr>
        <w:t>(</w:t>
      </w:r>
      <w:r w:rsidR="0069085E">
        <w:rPr>
          <w:rFonts w:hint="cs"/>
          <w:rtl/>
        </w:rPr>
        <w:t>4</w:t>
      </w:r>
      <w:r w:rsidRPr="001140D6">
        <w:rPr>
          <w:rtl/>
        </w:rPr>
        <w:t>) التهذيب 2</w:t>
      </w:r>
      <w:r w:rsidR="0035190A">
        <w:rPr>
          <w:rtl/>
        </w:rPr>
        <w:t>:</w:t>
      </w:r>
      <w:r w:rsidRPr="001140D6">
        <w:rPr>
          <w:rtl/>
        </w:rPr>
        <w:t xml:space="preserve"> 304</w:t>
      </w:r>
      <w:r>
        <w:rPr>
          <w:rtl/>
        </w:rPr>
        <w:t xml:space="preserve"> / </w:t>
      </w:r>
      <w:r w:rsidRPr="001140D6">
        <w:rPr>
          <w:rtl/>
        </w:rPr>
        <w:t>1231.</w:t>
      </w:r>
    </w:p>
    <w:p w:rsidR="007108A1" w:rsidRPr="00BC18D8" w:rsidRDefault="007108A1" w:rsidP="007108A1">
      <w:pPr>
        <w:pStyle w:val="libNormal"/>
        <w:rPr>
          <w:rtl/>
        </w:rPr>
      </w:pPr>
      <w:r w:rsidRPr="00535419">
        <w:rPr>
          <w:rtl/>
        </w:rPr>
        <w:br w:type="page"/>
      </w:r>
    </w:p>
    <w:p w:rsidR="005A16B4" w:rsidRDefault="005A16B4" w:rsidP="0069085E">
      <w:pPr>
        <w:pStyle w:val="libNormal0"/>
        <w:rPr>
          <w:rtl/>
        </w:rPr>
      </w:pPr>
      <w:r>
        <w:rPr>
          <w:rtl/>
        </w:rPr>
        <w:lastRenderedPageBreak/>
        <w:t>مصعب يسأله، وذكر نحوه،</w:t>
      </w:r>
      <w:r w:rsidR="00234760">
        <w:rPr>
          <w:rtl/>
        </w:rPr>
        <w:t xml:space="preserve"> إلّا </w:t>
      </w:r>
      <w:r>
        <w:rPr>
          <w:rtl/>
        </w:rPr>
        <w:t>أن</w:t>
      </w:r>
      <w:r>
        <w:rPr>
          <w:rFonts w:hint="cs"/>
          <w:rtl/>
        </w:rPr>
        <w:t>َّ</w:t>
      </w:r>
      <w:r>
        <w:rPr>
          <w:rtl/>
        </w:rPr>
        <w:t>ه قال</w:t>
      </w:r>
      <w:r w:rsidR="0035190A">
        <w:rPr>
          <w:rtl/>
        </w:rPr>
        <w:t>:</w:t>
      </w:r>
      <w:r>
        <w:rPr>
          <w:rtl/>
        </w:rPr>
        <w:t xml:space="preserve"> فإن</w:t>
      </w:r>
      <w:r>
        <w:rPr>
          <w:rFonts w:hint="cs"/>
          <w:rtl/>
        </w:rPr>
        <w:t>َّ</w:t>
      </w:r>
      <w:r>
        <w:rPr>
          <w:rtl/>
        </w:rPr>
        <w:t xml:space="preserve">ه من الرمل والملح، والملح سبخ </w:t>
      </w:r>
      <w:r w:rsidRPr="005A16B4">
        <w:rPr>
          <w:rStyle w:val="libFootnotenumChar"/>
          <w:rtl/>
        </w:rPr>
        <w:t>(</w:t>
      </w:r>
      <w:r w:rsidR="0069085E">
        <w:rPr>
          <w:rStyle w:val="libFootnotenumChar"/>
          <w:rFonts w:hint="cs"/>
          <w:rtl/>
        </w:rPr>
        <w:t>1</w:t>
      </w:r>
      <w:r w:rsidRPr="005A16B4">
        <w:rPr>
          <w:rStyle w:val="libFootnotenumChar"/>
          <w:rtl/>
        </w:rPr>
        <w:t>)</w:t>
      </w:r>
      <w:r>
        <w:rPr>
          <w:rtl/>
        </w:rPr>
        <w:t>.</w:t>
      </w:r>
    </w:p>
    <w:p w:rsidR="005A16B4" w:rsidRDefault="005A16B4" w:rsidP="0069085E">
      <w:pPr>
        <w:pStyle w:val="libNormal"/>
        <w:rPr>
          <w:rtl/>
        </w:rPr>
      </w:pPr>
      <w:r>
        <w:rPr>
          <w:rtl/>
        </w:rPr>
        <w:t xml:space="preserve">ورواه الصدوق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 xml:space="preserve">د بن أحمد، عن السياري، مثله </w:t>
      </w:r>
      <w:r w:rsidRPr="005A16B4">
        <w:rPr>
          <w:rStyle w:val="libFootnotenumChar"/>
          <w:rtl/>
        </w:rPr>
        <w:t>(</w:t>
      </w:r>
      <w:r w:rsidR="0069085E">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[ 67</w:t>
      </w:r>
      <w:r>
        <w:rPr>
          <w:rtl/>
        </w:rPr>
        <w:t>93 ] 2</w:t>
      </w:r>
      <w:r>
        <w:rPr>
          <w:rFonts w:hint="cs"/>
          <w:rtl/>
        </w:rPr>
        <w:t xml:space="preserve"> - </w:t>
      </w:r>
      <w:r>
        <w:rPr>
          <w:rtl/>
        </w:rPr>
        <w:t>وعن علي بن محم</w:t>
      </w:r>
      <w:r>
        <w:rPr>
          <w:rFonts w:hint="cs"/>
          <w:rtl/>
        </w:rPr>
        <w:t>ّ</w:t>
      </w:r>
      <w:r>
        <w:rPr>
          <w:rtl/>
        </w:rPr>
        <w:t>د، عن سهل بن زياد، عن محم</w:t>
      </w:r>
      <w:r>
        <w:rPr>
          <w:rFonts w:hint="cs"/>
          <w:rtl/>
        </w:rPr>
        <w:t>ّ</w:t>
      </w:r>
      <w:r>
        <w:rPr>
          <w:rtl/>
        </w:rPr>
        <w:t xml:space="preserve">د بن الوليد، عن يونس بن يعقوب،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تسجد على الذهب ولا على الفض</w:t>
      </w:r>
      <w:r>
        <w:rPr>
          <w:rFonts w:hint="cs"/>
          <w:rtl/>
        </w:rPr>
        <w:t>ّ</w:t>
      </w:r>
      <w:r>
        <w:rPr>
          <w:rtl/>
        </w:rPr>
        <w:t>ة.</w:t>
      </w:r>
    </w:p>
    <w:p w:rsidR="005A16B4" w:rsidRDefault="005A16B4" w:rsidP="0069085E">
      <w:pPr>
        <w:pStyle w:val="libNormal"/>
        <w:rPr>
          <w:rtl/>
        </w:rPr>
      </w:pPr>
      <w:r>
        <w:rPr>
          <w:rtl/>
        </w:rPr>
        <w:t xml:space="preserve">ورواه الشيخ بإسناده عن سهل بن زياد </w:t>
      </w:r>
      <w:r w:rsidRPr="005A16B4">
        <w:rPr>
          <w:rStyle w:val="libFootnotenumChar"/>
          <w:rtl/>
        </w:rPr>
        <w:t>(</w:t>
      </w:r>
      <w:r w:rsidR="0069085E">
        <w:rPr>
          <w:rStyle w:val="libFootnotenumChar"/>
          <w:rFonts w:hint="cs"/>
          <w:rtl/>
        </w:rPr>
        <w:t>3</w:t>
      </w:r>
      <w:r w:rsidRPr="005A16B4">
        <w:rPr>
          <w:rStyle w:val="libFootnotenumChar"/>
          <w:rtl/>
        </w:rPr>
        <w:t>)</w:t>
      </w:r>
      <w:r>
        <w:rPr>
          <w:rtl/>
        </w:rPr>
        <w:t>.</w:t>
      </w:r>
    </w:p>
    <w:p w:rsidR="005A16B4" w:rsidRDefault="005A16B4" w:rsidP="0069085E">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69085E">
        <w:rPr>
          <w:rStyle w:val="libFootnotenumChar"/>
          <w:rFonts w:hint="cs"/>
          <w:rtl/>
        </w:rPr>
        <w:t>4</w:t>
      </w:r>
      <w:r w:rsidRPr="005A16B4">
        <w:rPr>
          <w:rStyle w:val="libFootnotenumChar"/>
          <w:rtl/>
        </w:rPr>
        <w:t>)</w:t>
      </w:r>
      <w:r>
        <w:rPr>
          <w:rtl/>
        </w:rPr>
        <w:t>.</w:t>
      </w:r>
    </w:p>
    <w:p w:rsidR="0069085E" w:rsidRDefault="0069085E" w:rsidP="0069085E">
      <w:pPr>
        <w:pStyle w:val="Heading2Center"/>
        <w:rPr>
          <w:rStyle w:val="libNormalChar"/>
          <w:rtl/>
        </w:rPr>
      </w:pPr>
      <w:bookmarkStart w:id="1308" w:name="_Toc275419319"/>
      <w:bookmarkStart w:id="1309" w:name="_Toc300141050"/>
      <w:bookmarkStart w:id="1310" w:name="_Toc374784153"/>
      <w:bookmarkStart w:id="1311" w:name="_Toc257224493"/>
      <w:r>
        <w:rPr>
          <w:rtl/>
        </w:rPr>
        <w:t>13 - باب جواز السجود على الحشيش النابت اختياراً اذا ألصق</w:t>
      </w:r>
      <w:bookmarkStart w:id="1312" w:name="_Toc275419320"/>
      <w:bookmarkStart w:id="1313" w:name="_Toc300141051"/>
      <w:bookmarkEnd w:id="1308"/>
      <w:bookmarkEnd w:id="1309"/>
      <w:r>
        <w:rPr>
          <w:rFonts w:hint="cs"/>
          <w:rtl/>
        </w:rPr>
        <w:t xml:space="preserve"> </w:t>
      </w:r>
      <w:r>
        <w:rPr>
          <w:rtl/>
        </w:rPr>
        <w:t>جبهته بالأرض وعلى الحصى</w:t>
      </w:r>
      <w:bookmarkEnd w:id="1310"/>
      <w:bookmarkEnd w:id="1311"/>
      <w:bookmarkEnd w:id="1312"/>
      <w:bookmarkEnd w:id="1313"/>
    </w:p>
    <w:p w:rsidR="005A16B4" w:rsidRDefault="005A16B4" w:rsidP="005A16B4">
      <w:pPr>
        <w:pStyle w:val="libNormal"/>
        <w:rPr>
          <w:rtl/>
        </w:rPr>
      </w:pPr>
      <w:r w:rsidRPr="005A16B4">
        <w:rPr>
          <w:rStyle w:val="libNormalChar"/>
          <w:rtl/>
        </w:rPr>
        <w:t>[ 67</w:t>
      </w:r>
      <w:r>
        <w:rPr>
          <w:rtl/>
        </w:rPr>
        <w:t>94 ] 1</w:t>
      </w:r>
      <w:r>
        <w:rPr>
          <w:rFonts w:hint="cs"/>
          <w:rtl/>
        </w:rPr>
        <w:t xml:space="preserve"> - </w:t>
      </w:r>
      <w:r>
        <w:rPr>
          <w:rtl/>
        </w:rPr>
        <w:t>محم</w:t>
      </w:r>
      <w:r>
        <w:rPr>
          <w:rFonts w:hint="cs"/>
          <w:rtl/>
        </w:rPr>
        <w:t>ّ</w:t>
      </w:r>
      <w:r>
        <w:rPr>
          <w:rtl/>
        </w:rPr>
        <w:t>د بن يعقوب، عن محم</w:t>
      </w:r>
      <w:r>
        <w:rPr>
          <w:rFonts w:hint="cs"/>
          <w:rtl/>
        </w:rPr>
        <w:t>ّ</w:t>
      </w:r>
      <w:r>
        <w:rPr>
          <w:rtl/>
        </w:rPr>
        <w:t xml:space="preserve">د بن يحيى، عن العمركي النيسابوري، عن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يصل</w:t>
      </w:r>
      <w:r>
        <w:rPr>
          <w:rFonts w:hint="cs"/>
          <w:rtl/>
        </w:rPr>
        <w:t>ّ</w:t>
      </w:r>
      <w:r>
        <w:rPr>
          <w:rtl/>
        </w:rPr>
        <w:t>ي على الرطبة النابتة</w:t>
      </w:r>
      <w:r>
        <w:rPr>
          <w:rFonts w:hint="cs"/>
          <w:rtl/>
        </w:rPr>
        <w:t xml:space="preserve"> </w:t>
      </w:r>
      <w:r>
        <w:rPr>
          <w:rtl/>
        </w:rPr>
        <w:t>؟ قال</w:t>
      </w:r>
      <w:r w:rsidR="0035190A">
        <w:rPr>
          <w:rtl/>
        </w:rPr>
        <w:t>:</w:t>
      </w:r>
      <w:r>
        <w:rPr>
          <w:rtl/>
        </w:rPr>
        <w:t xml:space="preserve"> فقال</w:t>
      </w:r>
      <w:r w:rsidR="0035190A">
        <w:rPr>
          <w:rtl/>
        </w:rPr>
        <w:t>:</w:t>
      </w:r>
      <w:r>
        <w:rPr>
          <w:rtl/>
        </w:rPr>
        <w:t xml:space="preserve"> إذا ألصق </w:t>
      </w:r>
      <w:r>
        <w:rPr>
          <w:rFonts w:hint="cs"/>
          <w:rtl/>
        </w:rPr>
        <w:t>ج</w:t>
      </w:r>
      <w:r>
        <w:rPr>
          <w:rtl/>
        </w:rPr>
        <w:t>بهته بالأرض فلا بأس.</w:t>
      </w:r>
    </w:p>
    <w:p w:rsidR="005A16B4" w:rsidRDefault="005A16B4" w:rsidP="005A16B4">
      <w:pPr>
        <w:pStyle w:val="libNormal"/>
        <w:rPr>
          <w:rtl/>
        </w:rPr>
      </w:pPr>
      <w:r>
        <w:rPr>
          <w:rtl/>
        </w:rPr>
        <w:t>وعن الحشيش النابت الثيل وهو يصيب أرضاً جدداً</w:t>
      </w:r>
      <w:r>
        <w:rPr>
          <w:rFonts w:hint="cs"/>
          <w:rtl/>
        </w:rPr>
        <w:t xml:space="preserve"> </w:t>
      </w:r>
      <w:r>
        <w:rPr>
          <w:rtl/>
        </w:rPr>
        <w:t>؟ قال</w:t>
      </w:r>
      <w:r w:rsidR="0035190A">
        <w:rPr>
          <w:rtl/>
        </w:rPr>
        <w:t>:</w:t>
      </w:r>
      <w:r>
        <w:rPr>
          <w:rtl/>
        </w:rPr>
        <w:t xml:space="preserve"> لا بأس.</w:t>
      </w:r>
    </w:p>
    <w:p w:rsidR="005A16B4" w:rsidRDefault="007108A1" w:rsidP="007108A1">
      <w:pPr>
        <w:pStyle w:val="libLine"/>
        <w:rPr>
          <w:rtl/>
        </w:rPr>
      </w:pPr>
      <w:r>
        <w:rPr>
          <w:rtl/>
        </w:rPr>
        <w:t>____________________</w:t>
      </w:r>
    </w:p>
    <w:p w:rsidR="005A16B4" w:rsidRPr="001140D6" w:rsidRDefault="005A16B4" w:rsidP="0069085E">
      <w:pPr>
        <w:pStyle w:val="libFootnote0"/>
        <w:rPr>
          <w:rtl/>
        </w:rPr>
      </w:pPr>
      <w:r w:rsidRPr="001140D6">
        <w:rPr>
          <w:rtl/>
        </w:rPr>
        <w:t>(</w:t>
      </w:r>
      <w:r w:rsidR="0069085E">
        <w:rPr>
          <w:rFonts w:hint="cs"/>
          <w:rtl/>
        </w:rPr>
        <w:t>1</w:t>
      </w:r>
      <w:r w:rsidRPr="001140D6">
        <w:rPr>
          <w:rtl/>
        </w:rPr>
        <w:t>) كشف الغمة 2</w:t>
      </w:r>
      <w:r w:rsidR="0035190A">
        <w:rPr>
          <w:rtl/>
        </w:rPr>
        <w:t>:</w:t>
      </w:r>
      <w:r w:rsidRPr="001140D6">
        <w:rPr>
          <w:rtl/>
        </w:rPr>
        <w:t xml:space="preserve"> 384.</w:t>
      </w:r>
    </w:p>
    <w:p w:rsidR="005A16B4" w:rsidRPr="001140D6" w:rsidRDefault="005A16B4" w:rsidP="0069085E">
      <w:pPr>
        <w:pStyle w:val="libFootnote0"/>
        <w:rPr>
          <w:rtl/>
        </w:rPr>
      </w:pPr>
      <w:r w:rsidRPr="001140D6">
        <w:rPr>
          <w:rtl/>
        </w:rPr>
        <w:t>(</w:t>
      </w:r>
      <w:r w:rsidR="0069085E">
        <w:rPr>
          <w:rFonts w:hint="cs"/>
          <w:rtl/>
        </w:rPr>
        <w:t>2</w:t>
      </w:r>
      <w:r w:rsidRPr="001140D6">
        <w:rPr>
          <w:rtl/>
        </w:rPr>
        <w:t>) علل الشرائع</w:t>
      </w:r>
      <w:r w:rsidR="0035190A">
        <w:rPr>
          <w:rtl/>
        </w:rPr>
        <w:t>:</w:t>
      </w:r>
      <w:r w:rsidRPr="001140D6">
        <w:rPr>
          <w:rtl/>
        </w:rPr>
        <w:t xml:space="preserve"> 342</w:t>
      </w:r>
      <w:r>
        <w:rPr>
          <w:rtl/>
        </w:rPr>
        <w:t xml:space="preserve"> / </w:t>
      </w:r>
      <w:r w:rsidRPr="001140D6">
        <w:rPr>
          <w:rtl/>
        </w:rPr>
        <w:t>5 الباب 42.</w:t>
      </w:r>
    </w:p>
    <w:p w:rsidR="005A16B4" w:rsidRDefault="005A16B4" w:rsidP="007108A1">
      <w:pPr>
        <w:pStyle w:val="libFootnote0"/>
        <w:rPr>
          <w:rtl/>
        </w:rPr>
      </w:pPr>
      <w:r>
        <w:rPr>
          <w:rtl/>
        </w:rPr>
        <w:t>2 - الكافي 3</w:t>
      </w:r>
      <w:r w:rsidR="0035190A">
        <w:rPr>
          <w:rtl/>
        </w:rPr>
        <w:t>:</w:t>
      </w:r>
      <w:r>
        <w:rPr>
          <w:rtl/>
        </w:rPr>
        <w:t xml:space="preserve"> 332 / 9.</w:t>
      </w:r>
    </w:p>
    <w:p w:rsidR="005A16B4" w:rsidRPr="001140D6" w:rsidRDefault="005A16B4" w:rsidP="0069085E">
      <w:pPr>
        <w:pStyle w:val="libFootnote0"/>
        <w:rPr>
          <w:rtl/>
        </w:rPr>
      </w:pPr>
      <w:r w:rsidRPr="001140D6">
        <w:rPr>
          <w:rtl/>
        </w:rPr>
        <w:t>(</w:t>
      </w:r>
      <w:r w:rsidR="0069085E">
        <w:rPr>
          <w:rFonts w:hint="cs"/>
          <w:rtl/>
        </w:rPr>
        <w:t>3</w:t>
      </w:r>
      <w:r w:rsidRPr="001140D6">
        <w:rPr>
          <w:rtl/>
        </w:rPr>
        <w:t>) التهذيب 2</w:t>
      </w:r>
      <w:r w:rsidR="0035190A">
        <w:rPr>
          <w:rtl/>
        </w:rPr>
        <w:t>:</w:t>
      </w:r>
      <w:r w:rsidRPr="001140D6">
        <w:rPr>
          <w:rtl/>
        </w:rPr>
        <w:t xml:space="preserve"> 304</w:t>
      </w:r>
      <w:r>
        <w:rPr>
          <w:rtl/>
        </w:rPr>
        <w:t xml:space="preserve"> / </w:t>
      </w:r>
      <w:r w:rsidRPr="001140D6">
        <w:rPr>
          <w:rtl/>
        </w:rPr>
        <w:t>1229.</w:t>
      </w:r>
    </w:p>
    <w:p w:rsidR="005A16B4" w:rsidRPr="001140D6" w:rsidRDefault="005A16B4" w:rsidP="0069085E">
      <w:pPr>
        <w:pStyle w:val="libFootnote0"/>
        <w:rPr>
          <w:rtl/>
        </w:rPr>
      </w:pPr>
      <w:r w:rsidRPr="001140D6">
        <w:rPr>
          <w:rtl/>
        </w:rPr>
        <w:t>(</w:t>
      </w:r>
      <w:r w:rsidR="0069085E">
        <w:rPr>
          <w:rFonts w:hint="cs"/>
          <w:rtl/>
        </w:rPr>
        <w:t>4</w:t>
      </w:r>
      <w:r w:rsidRPr="001140D6">
        <w:rPr>
          <w:rtl/>
        </w:rPr>
        <w:t>) تقدم ما يدل عليه في الحديث 1 من الباب 1</w:t>
      </w:r>
      <w:r>
        <w:rPr>
          <w:rtl/>
        </w:rPr>
        <w:t>،</w:t>
      </w:r>
      <w:r w:rsidRPr="001140D6">
        <w:rPr>
          <w:rtl/>
        </w:rPr>
        <w:t xml:space="preserve"> وفي الباب 6 من هذه الأبواب.</w:t>
      </w:r>
    </w:p>
    <w:p w:rsidR="005A16B4" w:rsidRDefault="005A16B4" w:rsidP="0069085E">
      <w:pPr>
        <w:pStyle w:val="libFootnoteCenterBold"/>
        <w:rPr>
          <w:rtl/>
        </w:rPr>
      </w:pPr>
      <w:r>
        <w:rPr>
          <w:rtl/>
        </w:rPr>
        <w:t>الباب 13</w:t>
      </w:r>
    </w:p>
    <w:p w:rsidR="005A16B4" w:rsidRDefault="005A16B4" w:rsidP="0069085E">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332 / 13.</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ورواه الصدوق بإسناده عن علي بن جعفر </w:t>
      </w:r>
      <w:r w:rsidRPr="005A16B4">
        <w:rPr>
          <w:rStyle w:val="libFootnotenumChar"/>
          <w:rtl/>
        </w:rPr>
        <w:t>(1)</w:t>
      </w:r>
      <w:r>
        <w:rPr>
          <w:rtl/>
        </w:rPr>
        <w:t>، ورواه الشيخ بإسناده عن محم</w:t>
      </w:r>
      <w:r>
        <w:rPr>
          <w:rFonts w:hint="cs"/>
          <w:rtl/>
        </w:rPr>
        <w:t>ّ</w:t>
      </w:r>
      <w:r>
        <w:rPr>
          <w:rtl/>
        </w:rPr>
        <w:t xml:space="preserve">د بن يحيى </w:t>
      </w:r>
      <w:r w:rsidRPr="005A16B4">
        <w:rPr>
          <w:rStyle w:val="libFootnotenumChar"/>
          <w:rtl/>
        </w:rPr>
        <w:t>(2)</w:t>
      </w:r>
      <w:r>
        <w:rPr>
          <w:rtl/>
        </w:rPr>
        <w:t>.</w:t>
      </w:r>
    </w:p>
    <w:p w:rsidR="005A16B4" w:rsidRDefault="005A16B4" w:rsidP="005A16B4">
      <w:pPr>
        <w:pStyle w:val="libNormal"/>
        <w:rPr>
          <w:rtl/>
        </w:rPr>
      </w:pPr>
      <w:r>
        <w:rPr>
          <w:rtl/>
        </w:rPr>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مثله </w:t>
      </w:r>
      <w:r w:rsidRPr="005A16B4">
        <w:rPr>
          <w:rStyle w:val="libFootnotenumChar"/>
          <w:rtl/>
        </w:rPr>
        <w:t>(3)</w:t>
      </w:r>
      <w:r>
        <w:rPr>
          <w:rtl/>
        </w:rPr>
        <w:t>.</w:t>
      </w:r>
    </w:p>
    <w:p w:rsidR="005A16B4" w:rsidRDefault="005A16B4" w:rsidP="005A16B4">
      <w:pPr>
        <w:pStyle w:val="libNormal"/>
        <w:rPr>
          <w:rtl/>
        </w:rPr>
      </w:pPr>
      <w:r w:rsidRPr="005A16B4">
        <w:rPr>
          <w:rStyle w:val="libNormalChar"/>
          <w:rtl/>
        </w:rPr>
        <w:t>[ 67</w:t>
      </w:r>
      <w:r>
        <w:rPr>
          <w:rtl/>
        </w:rPr>
        <w:t>95 ] 2</w:t>
      </w:r>
      <w:r>
        <w:rPr>
          <w:rFonts w:hint="cs"/>
          <w:rtl/>
        </w:rPr>
        <w:t xml:space="preserve"> - </w:t>
      </w:r>
      <w:r>
        <w:rPr>
          <w:rtl/>
        </w:rPr>
        <w:t>وعن محم</w:t>
      </w:r>
      <w:r>
        <w:rPr>
          <w:rFonts w:hint="cs"/>
          <w:rtl/>
        </w:rPr>
        <w:t>ّ</w:t>
      </w:r>
      <w:r>
        <w:rPr>
          <w:rtl/>
        </w:rPr>
        <w:t>د بن إسماعيل، عن الفضل بن شاذان، عن صفوان بن يحيى، عن إسحاق بن عم</w:t>
      </w:r>
      <w:r>
        <w:rPr>
          <w:rFonts w:hint="cs"/>
          <w:rtl/>
        </w:rPr>
        <w:t>ّ</w:t>
      </w:r>
      <w:r>
        <w:rPr>
          <w:rtl/>
        </w:rPr>
        <w:t>ار، عن عبد الملك بن عمرو قال</w:t>
      </w:r>
      <w:r w:rsidR="0035190A">
        <w:rPr>
          <w:rtl/>
        </w:rPr>
        <w:t>:</w:t>
      </w:r>
      <w:r>
        <w:rPr>
          <w:rtl/>
        </w:rPr>
        <w:t xml:space="preserve"> رأيت أب</w:t>
      </w:r>
      <w:r>
        <w:rPr>
          <w:rFonts w:hint="cs"/>
          <w:rtl/>
        </w:rPr>
        <w:t>ا</w:t>
      </w:r>
      <w:r>
        <w:rPr>
          <w:rtl/>
        </w:rPr>
        <w:t xml:space="preserve">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سو</w:t>
      </w:r>
      <w:r>
        <w:rPr>
          <w:rFonts w:hint="cs"/>
          <w:rtl/>
        </w:rPr>
        <w:t>ّ</w:t>
      </w:r>
      <w:r>
        <w:rPr>
          <w:rtl/>
        </w:rPr>
        <w:t>ى الحصى حين أراد السجود.</w:t>
      </w:r>
    </w:p>
    <w:p w:rsidR="005A16B4" w:rsidRDefault="005A16B4" w:rsidP="0069085E">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69085E">
        <w:rPr>
          <w:rStyle w:val="libFootnotenumChar"/>
          <w:rFonts w:hint="cs"/>
          <w:rtl/>
        </w:rPr>
        <w:t>4</w:t>
      </w:r>
      <w:r w:rsidRPr="005A16B4">
        <w:rPr>
          <w:rStyle w:val="libFootnotenumChar"/>
          <w:rtl/>
        </w:rPr>
        <w:t>)</w:t>
      </w:r>
      <w:r>
        <w:rPr>
          <w:rtl/>
        </w:rPr>
        <w:t>.</w:t>
      </w:r>
    </w:p>
    <w:p w:rsidR="0069085E" w:rsidRDefault="0069085E" w:rsidP="0069085E">
      <w:pPr>
        <w:pStyle w:val="Heading2Center"/>
        <w:rPr>
          <w:rStyle w:val="libNormalChar"/>
          <w:rtl/>
        </w:rPr>
      </w:pPr>
      <w:bookmarkStart w:id="1314" w:name="_Toc275419321"/>
      <w:bookmarkStart w:id="1315" w:name="_Toc300141052"/>
      <w:bookmarkStart w:id="1316" w:name="_Toc374784154"/>
      <w:bookmarkStart w:id="1317" w:name="_Toc257224494"/>
      <w:r>
        <w:rPr>
          <w:rtl/>
        </w:rPr>
        <w:t>14 - باب عدم جواز السجود على العمامة والقلنسوة والشعر</w:t>
      </w:r>
      <w:bookmarkStart w:id="1318" w:name="_Toc275419322"/>
      <w:bookmarkStart w:id="1319" w:name="_Toc300141053"/>
      <w:bookmarkEnd w:id="1314"/>
      <w:bookmarkEnd w:id="1315"/>
      <w:r>
        <w:rPr>
          <w:rFonts w:hint="cs"/>
          <w:rtl/>
        </w:rPr>
        <w:t xml:space="preserve"> </w:t>
      </w:r>
      <w:r>
        <w:rPr>
          <w:rtl/>
        </w:rPr>
        <w:t>والكمين وأن</w:t>
      </w:r>
      <w:r>
        <w:rPr>
          <w:rFonts w:hint="cs"/>
          <w:rtl/>
        </w:rPr>
        <w:t>ّ</w:t>
      </w:r>
      <w:r>
        <w:rPr>
          <w:rtl/>
        </w:rPr>
        <w:t>ه يجزي مسم</w:t>
      </w:r>
      <w:r>
        <w:rPr>
          <w:rFonts w:hint="cs"/>
          <w:rtl/>
        </w:rPr>
        <w:t>ّ</w:t>
      </w:r>
      <w:r>
        <w:rPr>
          <w:rtl/>
        </w:rPr>
        <w:t>ى السجود بالجبهة ويستحب</w:t>
      </w:r>
      <w:r>
        <w:rPr>
          <w:rFonts w:hint="cs"/>
          <w:rtl/>
        </w:rPr>
        <w:t>ّ</w:t>
      </w:r>
      <w:r>
        <w:rPr>
          <w:rtl/>
        </w:rPr>
        <w:t xml:space="preserve"> الاستيعاب</w:t>
      </w:r>
      <w:bookmarkEnd w:id="1316"/>
      <w:bookmarkEnd w:id="1317"/>
      <w:bookmarkEnd w:id="1318"/>
      <w:bookmarkEnd w:id="1319"/>
    </w:p>
    <w:p w:rsidR="005A16B4" w:rsidRDefault="005A16B4" w:rsidP="0069085E">
      <w:pPr>
        <w:pStyle w:val="libNormal"/>
        <w:rPr>
          <w:rtl/>
        </w:rPr>
      </w:pPr>
      <w:r w:rsidRPr="005A16B4">
        <w:rPr>
          <w:rStyle w:val="libNormalChar"/>
          <w:rtl/>
        </w:rPr>
        <w:t>[ 67</w:t>
      </w:r>
      <w:r>
        <w:rPr>
          <w:rtl/>
        </w:rPr>
        <w:t>96 ]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الحسين بن سعيد، عن فضالة، عن أبان عن عبد الرحمن بن أبي عبد الله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الرجل يسجد وعليه العمامة لا يصيب وجهه </w:t>
      </w:r>
      <w:r w:rsidRPr="005A16B4">
        <w:rPr>
          <w:rStyle w:val="libFootnotenumChar"/>
          <w:rtl/>
        </w:rPr>
        <w:t>(</w:t>
      </w:r>
      <w:r w:rsidR="0069085E">
        <w:rPr>
          <w:rStyle w:val="libFootnotenumChar"/>
          <w:rFonts w:hint="cs"/>
          <w:rtl/>
        </w:rPr>
        <w:t>5</w:t>
      </w:r>
      <w:r w:rsidRPr="005A16B4">
        <w:rPr>
          <w:rStyle w:val="libFootnotenumChar"/>
          <w:rtl/>
        </w:rPr>
        <w:t>)</w:t>
      </w:r>
      <w:r>
        <w:rPr>
          <w:rtl/>
        </w:rPr>
        <w:t xml:space="preserve"> الأرض</w:t>
      </w:r>
      <w:r>
        <w:rPr>
          <w:rFonts w:hint="cs"/>
          <w:rtl/>
        </w:rPr>
        <w:t xml:space="preserve"> </w:t>
      </w:r>
      <w:r>
        <w:rPr>
          <w:rtl/>
        </w:rPr>
        <w:t>؟ قال</w:t>
      </w:r>
      <w:r w:rsidR="0035190A">
        <w:rPr>
          <w:rtl/>
        </w:rPr>
        <w:t>:</w:t>
      </w:r>
      <w:r>
        <w:rPr>
          <w:rtl/>
        </w:rPr>
        <w:t xml:space="preserve"> لا يجزيه ذلك حت</w:t>
      </w:r>
      <w:r>
        <w:rPr>
          <w:rFonts w:hint="cs"/>
          <w:rtl/>
        </w:rPr>
        <w:t>ّ</w:t>
      </w:r>
      <w:r>
        <w:rPr>
          <w:rtl/>
        </w:rPr>
        <w:t>ى تصل جبهته إلى الأرض.</w:t>
      </w:r>
    </w:p>
    <w:p w:rsidR="005A16B4" w:rsidRDefault="005A16B4" w:rsidP="0069085E">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w:t>
      </w:r>
      <w:r w:rsidR="0069085E">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7073AE" w:rsidRDefault="005A16B4" w:rsidP="007108A1">
      <w:pPr>
        <w:pStyle w:val="libFootnote0"/>
        <w:rPr>
          <w:rtl/>
        </w:rPr>
      </w:pPr>
      <w:r w:rsidRPr="007073AE">
        <w:rPr>
          <w:rtl/>
        </w:rPr>
        <w:t>(1) الفقيه 1</w:t>
      </w:r>
      <w:r w:rsidR="0035190A">
        <w:rPr>
          <w:rtl/>
        </w:rPr>
        <w:t>:</w:t>
      </w:r>
      <w:r w:rsidRPr="007073AE">
        <w:rPr>
          <w:rtl/>
        </w:rPr>
        <w:t xml:space="preserve"> 162</w:t>
      </w:r>
      <w:r>
        <w:rPr>
          <w:rtl/>
        </w:rPr>
        <w:t xml:space="preserve"> / </w:t>
      </w:r>
      <w:r w:rsidRPr="007073AE">
        <w:rPr>
          <w:rtl/>
        </w:rPr>
        <w:t>762.</w:t>
      </w:r>
    </w:p>
    <w:p w:rsidR="005A16B4" w:rsidRPr="007073AE" w:rsidRDefault="005A16B4" w:rsidP="007108A1">
      <w:pPr>
        <w:pStyle w:val="libFootnote0"/>
        <w:rPr>
          <w:rtl/>
        </w:rPr>
      </w:pPr>
      <w:r w:rsidRPr="007073AE">
        <w:rPr>
          <w:rtl/>
        </w:rPr>
        <w:t>(2) التهذيب 2</w:t>
      </w:r>
      <w:r w:rsidR="0035190A">
        <w:rPr>
          <w:rtl/>
        </w:rPr>
        <w:t>:</w:t>
      </w:r>
      <w:r w:rsidRPr="007073AE">
        <w:rPr>
          <w:rtl/>
        </w:rPr>
        <w:t xml:space="preserve"> 304</w:t>
      </w:r>
      <w:r>
        <w:rPr>
          <w:rtl/>
        </w:rPr>
        <w:t xml:space="preserve"> / </w:t>
      </w:r>
      <w:r w:rsidRPr="007073AE">
        <w:rPr>
          <w:rtl/>
        </w:rPr>
        <w:t>1230.</w:t>
      </w:r>
    </w:p>
    <w:p w:rsidR="005A16B4" w:rsidRPr="007073AE" w:rsidRDefault="005A16B4" w:rsidP="007108A1">
      <w:pPr>
        <w:pStyle w:val="libFootnote0"/>
        <w:rPr>
          <w:rtl/>
        </w:rPr>
      </w:pPr>
      <w:r w:rsidRPr="007073AE">
        <w:rPr>
          <w:rtl/>
        </w:rPr>
        <w:t>(3) قرب الاسناد</w:t>
      </w:r>
      <w:r w:rsidR="0035190A">
        <w:rPr>
          <w:rtl/>
        </w:rPr>
        <w:t>:</w:t>
      </w:r>
      <w:r w:rsidRPr="007073AE">
        <w:rPr>
          <w:rtl/>
        </w:rPr>
        <w:t xml:space="preserve"> 87.</w:t>
      </w:r>
    </w:p>
    <w:p w:rsidR="005A16B4" w:rsidRDefault="005A16B4" w:rsidP="007108A1">
      <w:pPr>
        <w:pStyle w:val="libFootnote0"/>
        <w:rPr>
          <w:rtl/>
        </w:rPr>
      </w:pPr>
      <w:r>
        <w:rPr>
          <w:rtl/>
        </w:rPr>
        <w:t>2 - الكافي 3</w:t>
      </w:r>
      <w:r w:rsidR="0035190A">
        <w:rPr>
          <w:rtl/>
        </w:rPr>
        <w:t>:</w:t>
      </w:r>
      <w:r>
        <w:rPr>
          <w:rtl/>
        </w:rPr>
        <w:t xml:space="preserve"> 334 / 7.</w:t>
      </w:r>
    </w:p>
    <w:p w:rsidR="005A16B4" w:rsidRPr="007073AE" w:rsidRDefault="005A16B4" w:rsidP="0069085E">
      <w:pPr>
        <w:pStyle w:val="libFootnote0"/>
        <w:rPr>
          <w:rtl/>
        </w:rPr>
      </w:pPr>
      <w:r w:rsidRPr="007073AE">
        <w:rPr>
          <w:rtl/>
        </w:rPr>
        <w:t>(</w:t>
      </w:r>
      <w:r w:rsidR="0069085E">
        <w:rPr>
          <w:rFonts w:hint="cs"/>
          <w:rtl/>
        </w:rPr>
        <w:t>4</w:t>
      </w:r>
      <w:r w:rsidRPr="007073AE">
        <w:rPr>
          <w:rtl/>
        </w:rPr>
        <w:t xml:space="preserve">) تقدم ما يدل على ذلك في الباب 1 </w:t>
      </w:r>
      <w:r>
        <w:rPr>
          <w:rtl/>
        </w:rPr>
        <w:t>و 2،</w:t>
      </w:r>
      <w:r w:rsidRPr="007073AE">
        <w:rPr>
          <w:rtl/>
        </w:rPr>
        <w:t xml:space="preserve"> ويأتي ما يدل عليه في الباب 18 من أبواب السجود.</w:t>
      </w:r>
    </w:p>
    <w:p w:rsidR="005A16B4" w:rsidRDefault="005A16B4" w:rsidP="0069085E">
      <w:pPr>
        <w:pStyle w:val="libFootnoteCenterBold"/>
        <w:rPr>
          <w:rtl/>
        </w:rPr>
      </w:pPr>
      <w:r>
        <w:rPr>
          <w:rtl/>
        </w:rPr>
        <w:t>الباب 14</w:t>
      </w:r>
    </w:p>
    <w:p w:rsidR="005A16B4" w:rsidRDefault="005A16B4" w:rsidP="0069085E">
      <w:pPr>
        <w:pStyle w:val="libFootnoteCenterBold"/>
        <w:rPr>
          <w:rtl/>
        </w:rPr>
      </w:pPr>
      <w:r>
        <w:rPr>
          <w:rtl/>
        </w:rPr>
        <w:t>فيه 6 أحاديث</w:t>
      </w:r>
    </w:p>
    <w:p w:rsidR="005A16B4" w:rsidRDefault="005A16B4" w:rsidP="007108A1">
      <w:pPr>
        <w:pStyle w:val="libFootnote0"/>
        <w:rPr>
          <w:rtl/>
        </w:rPr>
      </w:pPr>
      <w:r>
        <w:rPr>
          <w:rtl/>
        </w:rPr>
        <w:t>1 - الكافي 3</w:t>
      </w:r>
      <w:r w:rsidR="0035190A">
        <w:rPr>
          <w:rtl/>
        </w:rPr>
        <w:t>:</w:t>
      </w:r>
      <w:r>
        <w:rPr>
          <w:rtl/>
        </w:rPr>
        <w:t xml:space="preserve"> 334 / 9.</w:t>
      </w:r>
    </w:p>
    <w:p w:rsidR="005A16B4" w:rsidRPr="007073AE" w:rsidRDefault="005A16B4" w:rsidP="0069085E">
      <w:pPr>
        <w:pStyle w:val="libFootnote0"/>
        <w:rPr>
          <w:rtl/>
        </w:rPr>
      </w:pPr>
      <w:r w:rsidRPr="007073AE">
        <w:rPr>
          <w:rtl/>
        </w:rPr>
        <w:t>(</w:t>
      </w:r>
      <w:r w:rsidR="0069085E">
        <w:rPr>
          <w:rFonts w:hint="cs"/>
          <w:rtl/>
        </w:rPr>
        <w:t>5</w:t>
      </w:r>
      <w:r w:rsidRPr="007073AE">
        <w:rPr>
          <w:rtl/>
        </w:rPr>
        <w:t>) في نسخة</w:t>
      </w:r>
      <w:r w:rsidR="0035190A">
        <w:rPr>
          <w:rtl/>
        </w:rPr>
        <w:t>:</w:t>
      </w:r>
      <w:r w:rsidRPr="007073AE">
        <w:rPr>
          <w:rtl/>
        </w:rPr>
        <w:t xml:space="preserve"> جبهته</w:t>
      </w:r>
      <w:r>
        <w:rPr>
          <w:rtl/>
        </w:rPr>
        <w:t>.</w:t>
      </w:r>
      <w:r w:rsidRPr="007073AE">
        <w:rPr>
          <w:rtl/>
        </w:rPr>
        <w:t xml:space="preserve"> </w:t>
      </w:r>
      <w:r w:rsidR="00E820C4" w:rsidRPr="00E820C4">
        <w:rPr>
          <w:rStyle w:val="libNormalChar"/>
          <w:rtl/>
        </w:rPr>
        <w:t xml:space="preserve">( </w:t>
      </w:r>
      <w:r w:rsidRPr="007073AE">
        <w:rPr>
          <w:rtl/>
        </w:rPr>
        <w:t>هامش المخطوط</w:t>
      </w:r>
      <w:r w:rsidR="00E820C4" w:rsidRPr="00E820C4">
        <w:rPr>
          <w:rStyle w:val="libNormalChar"/>
          <w:rtl/>
        </w:rPr>
        <w:t xml:space="preserve"> ) </w:t>
      </w:r>
      <w:r w:rsidRPr="007073AE">
        <w:rPr>
          <w:rtl/>
        </w:rPr>
        <w:t>كذا في التهذيب.</w:t>
      </w:r>
    </w:p>
    <w:p w:rsidR="005A16B4" w:rsidRPr="007073AE" w:rsidRDefault="005A16B4" w:rsidP="0069085E">
      <w:pPr>
        <w:pStyle w:val="libFootnote0"/>
        <w:rPr>
          <w:rtl/>
        </w:rPr>
      </w:pPr>
      <w:r w:rsidRPr="007073AE">
        <w:rPr>
          <w:rtl/>
        </w:rPr>
        <w:t>(</w:t>
      </w:r>
      <w:r w:rsidR="0069085E">
        <w:rPr>
          <w:rFonts w:hint="cs"/>
          <w:rtl/>
        </w:rPr>
        <w:t>6</w:t>
      </w:r>
      <w:r w:rsidRPr="007073AE">
        <w:rPr>
          <w:rtl/>
        </w:rPr>
        <w:t>) التهذيب 2</w:t>
      </w:r>
      <w:r w:rsidR="0035190A">
        <w:rPr>
          <w:rtl/>
        </w:rPr>
        <w:t>:</w:t>
      </w:r>
      <w:r w:rsidRPr="007073AE">
        <w:rPr>
          <w:rtl/>
        </w:rPr>
        <w:t xml:space="preserve"> 86</w:t>
      </w:r>
      <w:r>
        <w:rPr>
          <w:rtl/>
        </w:rPr>
        <w:t xml:space="preserve"> / </w:t>
      </w:r>
      <w:r w:rsidRPr="007073AE">
        <w:rPr>
          <w:rtl/>
        </w:rPr>
        <w:t>319.</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[ 67</w:t>
      </w:r>
      <w:r>
        <w:rPr>
          <w:rtl/>
        </w:rPr>
        <w:t>97 ] 2</w:t>
      </w:r>
      <w:r>
        <w:rPr>
          <w:rFonts w:hint="cs"/>
          <w:rtl/>
        </w:rPr>
        <w:t xml:space="preserve"> - </w:t>
      </w:r>
      <w:r>
        <w:rPr>
          <w:rtl/>
        </w:rPr>
        <w:t>محم</w:t>
      </w:r>
      <w:r>
        <w:rPr>
          <w:rFonts w:hint="cs"/>
          <w:rtl/>
        </w:rPr>
        <w:t>ّ</w:t>
      </w:r>
      <w:r>
        <w:rPr>
          <w:rtl/>
        </w:rPr>
        <w:t xml:space="preserve">د بن علي بن الحسين بإسناده عن زرارة، عن أحدهما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قلت له</w:t>
      </w:r>
      <w:r w:rsidR="0035190A">
        <w:rPr>
          <w:rtl/>
        </w:rPr>
        <w:t>:</w:t>
      </w:r>
      <w:r>
        <w:rPr>
          <w:rtl/>
        </w:rPr>
        <w:t xml:space="preserve"> الرجل يسجد وعليه قلنسوة أو عمامة، فقال</w:t>
      </w:r>
      <w:r w:rsidR="0035190A">
        <w:rPr>
          <w:rtl/>
        </w:rPr>
        <w:t>:</w:t>
      </w:r>
      <w:r>
        <w:rPr>
          <w:rtl/>
        </w:rPr>
        <w:t xml:space="preserve"> إذا مس شيء من جبه</w:t>
      </w:r>
      <w:r>
        <w:rPr>
          <w:rFonts w:hint="cs"/>
          <w:rtl/>
        </w:rPr>
        <w:t>ته</w:t>
      </w:r>
      <w:r>
        <w:rPr>
          <w:rtl/>
        </w:rPr>
        <w:t xml:space="preserve"> الأرض فيما بين حاجبيه وقصاص شعره فقد أجزأ عنه.</w:t>
      </w:r>
    </w:p>
    <w:p w:rsidR="005A16B4" w:rsidRDefault="005A16B4" w:rsidP="005A16B4">
      <w:pPr>
        <w:pStyle w:val="libNormal"/>
        <w:rPr>
          <w:rtl/>
        </w:rPr>
      </w:pPr>
      <w:r>
        <w:rPr>
          <w:rtl/>
        </w:rPr>
        <w:t xml:space="preserve">ورواه الشيخ مرسلاً </w:t>
      </w:r>
      <w:r w:rsidRPr="005A16B4">
        <w:rPr>
          <w:rStyle w:val="libFootnotenumChar"/>
          <w:rtl/>
        </w:rPr>
        <w:t>(1)</w:t>
      </w:r>
      <w:r>
        <w:rPr>
          <w:rtl/>
        </w:rPr>
        <w:t>.</w:t>
      </w:r>
    </w:p>
    <w:p w:rsidR="005A16B4" w:rsidRDefault="005A16B4" w:rsidP="005A16B4">
      <w:pPr>
        <w:pStyle w:val="libNormal"/>
        <w:rPr>
          <w:rtl/>
        </w:rPr>
      </w:pPr>
      <w:r>
        <w:rPr>
          <w:rtl/>
        </w:rPr>
        <w:t>محم</w:t>
      </w:r>
      <w:r>
        <w:rPr>
          <w:rFonts w:hint="cs"/>
          <w:rtl/>
        </w:rPr>
        <w:t>ّ</w:t>
      </w:r>
      <w:r>
        <w:rPr>
          <w:rtl/>
        </w:rPr>
        <w:t>د بن الحسن بإسناده عن الحسين بن سعيد، عن ابن أبي عمير، عن عمر بن أ</w:t>
      </w:r>
      <w:r>
        <w:rPr>
          <w:rFonts w:hint="cs"/>
          <w:rtl/>
        </w:rPr>
        <w:t>ُ</w:t>
      </w:r>
      <w:r>
        <w:rPr>
          <w:rtl/>
        </w:rPr>
        <w:t xml:space="preserve">ذينة، عن زرارة،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[ 67</w:t>
      </w:r>
      <w:r>
        <w:rPr>
          <w:rtl/>
        </w:rPr>
        <w:t>98 ] 3</w:t>
      </w:r>
      <w:r>
        <w:rPr>
          <w:rFonts w:hint="cs"/>
          <w:rtl/>
        </w:rPr>
        <w:t xml:space="preserve"> - </w:t>
      </w:r>
      <w:r>
        <w:rPr>
          <w:rtl/>
        </w:rPr>
        <w:t>وبإسناده عن أحمد بن محم</w:t>
      </w:r>
      <w:r>
        <w:rPr>
          <w:rFonts w:hint="cs"/>
          <w:rtl/>
        </w:rPr>
        <w:t>ّ</w:t>
      </w:r>
      <w:r>
        <w:rPr>
          <w:rtl/>
        </w:rPr>
        <w:t>د، عن محم</w:t>
      </w:r>
      <w:r>
        <w:rPr>
          <w:rFonts w:hint="cs"/>
          <w:rtl/>
        </w:rPr>
        <w:t>ّ</w:t>
      </w:r>
      <w:r>
        <w:rPr>
          <w:rtl/>
        </w:rPr>
        <w:t xml:space="preserve">د بن يحيى، عن طلحة بن زيد، عن جعفر، عن أبيه، عن علي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أن</w:t>
      </w:r>
      <w:r>
        <w:rPr>
          <w:rFonts w:hint="cs"/>
          <w:rtl/>
        </w:rPr>
        <w:t>ّ</w:t>
      </w:r>
      <w:r>
        <w:rPr>
          <w:rtl/>
        </w:rPr>
        <w:t>ه كان لا يسجد على الكمين، ولا العمامة.</w:t>
      </w:r>
    </w:p>
    <w:p w:rsidR="005A16B4" w:rsidRDefault="005A16B4" w:rsidP="005A16B4">
      <w:pPr>
        <w:pStyle w:val="libNormal"/>
        <w:rPr>
          <w:rtl/>
        </w:rPr>
      </w:pPr>
      <w:r w:rsidRPr="005A16B4">
        <w:rPr>
          <w:rStyle w:val="libNormalChar"/>
          <w:rtl/>
        </w:rPr>
        <w:t>[ 67</w:t>
      </w:r>
      <w:r>
        <w:rPr>
          <w:rtl/>
        </w:rPr>
        <w:t>99 ] 4</w:t>
      </w:r>
      <w:r>
        <w:rPr>
          <w:rFonts w:hint="cs"/>
          <w:rtl/>
        </w:rPr>
        <w:t xml:space="preserve"> - </w:t>
      </w:r>
      <w:r>
        <w:rPr>
          <w:rtl/>
        </w:rPr>
        <w:t>وبهذا الإ</w:t>
      </w:r>
      <w:r>
        <w:rPr>
          <w:rFonts w:hint="cs"/>
          <w:rtl/>
        </w:rPr>
        <w:t>ِ</w:t>
      </w:r>
      <w:r>
        <w:rPr>
          <w:rtl/>
        </w:rPr>
        <w:t>سناد أن</w:t>
      </w:r>
      <w:r>
        <w:rPr>
          <w:rFonts w:hint="cs"/>
          <w:rtl/>
        </w:rPr>
        <w:t>ّ</w:t>
      </w:r>
      <w:r>
        <w:rPr>
          <w:rtl/>
        </w:rPr>
        <w:t xml:space="preserve">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كره تنظيم الحصى في الصلاة، وكان يكره أن يصل</w:t>
      </w:r>
      <w:r>
        <w:rPr>
          <w:rFonts w:hint="cs"/>
          <w:rtl/>
        </w:rPr>
        <w:t>ّ</w:t>
      </w:r>
      <w:r>
        <w:rPr>
          <w:rtl/>
        </w:rPr>
        <w:t>ي على قصاص شعره حت</w:t>
      </w:r>
      <w:r>
        <w:rPr>
          <w:rFonts w:hint="cs"/>
          <w:rtl/>
        </w:rPr>
        <w:t>ّ</w:t>
      </w:r>
      <w:r>
        <w:rPr>
          <w:rtl/>
        </w:rPr>
        <w:t>ى يرسله إرسالاً.</w:t>
      </w:r>
    </w:p>
    <w:p w:rsidR="005A16B4" w:rsidRDefault="005A16B4" w:rsidP="005A16B4">
      <w:pPr>
        <w:pStyle w:val="libNormal"/>
        <w:rPr>
          <w:rtl/>
        </w:rPr>
      </w:pPr>
      <w:r w:rsidRPr="005A16B4">
        <w:rPr>
          <w:rStyle w:val="libNormalChar"/>
          <w:rtl/>
        </w:rPr>
        <w:t>[ 68</w:t>
      </w:r>
      <w:r>
        <w:rPr>
          <w:rtl/>
        </w:rPr>
        <w:t>00 ] 5</w:t>
      </w:r>
      <w:r>
        <w:rPr>
          <w:rFonts w:hint="cs"/>
          <w:rtl/>
        </w:rPr>
        <w:t xml:space="preserve"> - </w:t>
      </w:r>
      <w:r>
        <w:rPr>
          <w:rtl/>
        </w:rPr>
        <w:t>وبإسناده عن محم</w:t>
      </w:r>
      <w:r>
        <w:rPr>
          <w:rFonts w:hint="cs"/>
          <w:rtl/>
        </w:rPr>
        <w:t>ّ</w:t>
      </w:r>
      <w:r>
        <w:rPr>
          <w:rtl/>
        </w:rPr>
        <w:t xml:space="preserve">د بن أحمد بن يحيى، عن العمركي، عن علي بن جعفر، عن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المرأة تطول قصتها فإذا سجدت وقع بعض جبهتها على الأرض وبعض يغط</w:t>
      </w:r>
      <w:r>
        <w:rPr>
          <w:rFonts w:hint="cs"/>
          <w:rtl/>
        </w:rPr>
        <w:t>ّ</w:t>
      </w:r>
      <w:r>
        <w:rPr>
          <w:rtl/>
        </w:rPr>
        <w:t>يه الشعر، هل ي</w:t>
      </w:r>
      <w:r>
        <w:rPr>
          <w:rFonts w:hint="cs"/>
          <w:rtl/>
        </w:rPr>
        <w:t>ج</w:t>
      </w:r>
      <w:r>
        <w:rPr>
          <w:rtl/>
        </w:rPr>
        <w:t>وز ذلك</w:t>
      </w:r>
      <w:r>
        <w:rPr>
          <w:rFonts w:hint="cs"/>
          <w:rtl/>
        </w:rPr>
        <w:t xml:space="preserve"> </w:t>
      </w:r>
      <w:r>
        <w:rPr>
          <w:rtl/>
        </w:rPr>
        <w:t>؟ قال</w:t>
      </w:r>
      <w:r w:rsidR="0035190A">
        <w:rPr>
          <w:rtl/>
        </w:rPr>
        <w:t>:</w:t>
      </w:r>
      <w:r>
        <w:rPr>
          <w:rtl/>
        </w:rPr>
        <w:t xml:space="preserve"> لا، حت</w:t>
      </w:r>
      <w:r>
        <w:rPr>
          <w:rFonts w:hint="cs"/>
          <w:rtl/>
        </w:rPr>
        <w:t>ّ</w:t>
      </w:r>
      <w:r>
        <w:rPr>
          <w:rtl/>
        </w:rPr>
        <w:t>ى تضع جبهتها على الأرض.</w:t>
      </w:r>
    </w:p>
    <w:p w:rsidR="005A16B4" w:rsidRDefault="005A16B4" w:rsidP="005A16B4">
      <w:pPr>
        <w:pStyle w:val="libNormal"/>
        <w:rPr>
          <w:rtl/>
        </w:rPr>
      </w:pPr>
      <w:r w:rsidRPr="005A16B4">
        <w:rPr>
          <w:rStyle w:val="libNormalChar"/>
          <w:rtl/>
        </w:rPr>
        <w:t>[ 68</w:t>
      </w:r>
      <w:r>
        <w:rPr>
          <w:rtl/>
        </w:rPr>
        <w:t>01 ] 6</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ه علي بن جعفر، مثله، وزاد قال</w:t>
      </w:r>
      <w:r w:rsidR="0035190A">
        <w:rPr>
          <w:rtl/>
        </w:rPr>
        <w:t>:</w:t>
      </w:r>
      <w:r>
        <w:rPr>
          <w:rtl/>
        </w:rPr>
        <w:t xml:space="preserve"> وسألته عن الرجل يسجد فتحول</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1</w:t>
      </w:r>
      <w:r w:rsidR="0035190A">
        <w:rPr>
          <w:rtl/>
        </w:rPr>
        <w:t>:</w:t>
      </w:r>
      <w:r>
        <w:rPr>
          <w:rtl/>
        </w:rPr>
        <w:t xml:space="preserve"> 176 / 833، أورده أيضاً في الحديث 1 من الباب 9 من أبواب السجود.</w:t>
      </w:r>
    </w:p>
    <w:p w:rsidR="005A16B4" w:rsidRPr="007073AE" w:rsidRDefault="005A16B4" w:rsidP="007108A1">
      <w:pPr>
        <w:pStyle w:val="libFootnote0"/>
        <w:rPr>
          <w:rtl/>
        </w:rPr>
      </w:pPr>
      <w:r w:rsidRPr="007073AE">
        <w:rPr>
          <w:rtl/>
        </w:rPr>
        <w:t>(1) التهذيب 2</w:t>
      </w:r>
      <w:r w:rsidR="0035190A">
        <w:rPr>
          <w:rtl/>
        </w:rPr>
        <w:t>:</w:t>
      </w:r>
      <w:r w:rsidRPr="007073AE">
        <w:rPr>
          <w:rtl/>
        </w:rPr>
        <w:t xml:space="preserve"> 235</w:t>
      </w:r>
      <w:r>
        <w:rPr>
          <w:rtl/>
        </w:rPr>
        <w:t xml:space="preserve"> / </w:t>
      </w:r>
      <w:r w:rsidRPr="007073AE">
        <w:rPr>
          <w:rtl/>
        </w:rPr>
        <w:t>931.</w:t>
      </w:r>
    </w:p>
    <w:p w:rsidR="005A16B4" w:rsidRPr="007073AE" w:rsidRDefault="005A16B4" w:rsidP="007108A1">
      <w:pPr>
        <w:pStyle w:val="libFootnote0"/>
        <w:rPr>
          <w:rtl/>
        </w:rPr>
      </w:pPr>
      <w:r w:rsidRPr="007073AE">
        <w:rPr>
          <w:rtl/>
        </w:rPr>
        <w:t>(2) التهذيب 2</w:t>
      </w:r>
      <w:r w:rsidR="0035190A">
        <w:rPr>
          <w:rtl/>
        </w:rPr>
        <w:t>:</w:t>
      </w:r>
      <w:r w:rsidRPr="007073AE">
        <w:rPr>
          <w:rtl/>
        </w:rPr>
        <w:t xml:space="preserve"> 85</w:t>
      </w:r>
      <w:r>
        <w:rPr>
          <w:rtl/>
        </w:rPr>
        <w:t xml:space="preserve"> / </w:t>
      </w:r>
      <w:r w:rsidRPr="007073AE">
        <w:rPr>
          <w:rtl/>
        </w:rPr>
        <w:t>314.</w:t>
      </w:r>
    </w:p>
    <w:p w:rsidR="005A16B4" w:rsidRDefault="005A16B4" w:rsidP="007108A1">
      <w:pPr>
        <w:pStyle w:val="libFootnote0"/>
        <w:rPr>
          <w:rtl/>
        </w:rPr>
      </w:pPr>
      <w:r>
        <w:rPr>
          <w:rtl/>
        </w:rPr>
        <w:t>3 - التهذيب 2</w:t>
      </w:r>
      <w:r w:rsidR="0035190A">
        <w:rPr>
          <w:rtl/>
        </w:rPr>
        <w:t>:</w:t>
      </w:r>
      <w:r>
        <w:rPr>
          <w:rtl/>
        </w:rPr>
        <w:t xml:space="preserve"> 310 / 1155.</w:t>
      </w:r>
    </w:p>
    <w:p w:rsidR="005A16B4" w:rsidRDefault="005A16B4" w:rsidP="007108A1">
      <w:pPr>
        <w:pStyle w:val="libFootnote0"/>
        <w:rPr>
          <w:rtl/>
        </w:rPr>
      </w:pPr>
      <w:r>
        <w:rPr>
          <w:rtl/>
        </w:rPr>
        <w:t>4 - التهذيب 2</w:t>
      </w:r>
      <w:r w:rsidR="0035190A">
        <w:rPr>
          <w:rtl/>
        </w:rPr>
        <w:t>:</w:t>
      </w:r>
      <w:r>
        <w:rPr>
          <w:rtl/>
        </w:rPr>
        <w:t xml:space="preserve"> 298 / 1203، أورده أيضاً في الحديث 3 من الباب 4 من أبواب السجود.</w:t>
      </w:r>
    </w:p>
    <w:p w:rsidR="005A16B4" w:rsidRDefault="005A16B4" w:rsidP="007108A1">
      <w:pPr>
        <w:pStyle w:val="libFootnote0"/>
        <w:rPr>
          <w:rtl/>
        </w:rPr>
      </w:pPr>
      <w:r>
        <w:rPr>
          <w:rtl/>
        </w:rPr>
        <w:t>5 - التهذيب 2</w:t>
      </w:r>
      <w:r w:rsidR="0035190A">
        <w:rPr>
          <w:rtl/>
        </w:rPr>
        <w:t>:</w:t>
      </w:r>
      <w:r>
        <w:rPr>
          <w:rtl/>
        </w:rPr>
        <w:t xml:space="preserve"> 313 / 1276، ومسائل علي بن جعفر</w:t>
      </w:r>
      <w:r w:rsidR="0035190A">
        <w:rPr>
          <w:rtl/>
        </w:rPr>
        <w:t>:</w:t>
      </w:r>
      <w:r>
        <w:rPr>
          <w:rtl/>
        </w:rPr>
        <w:t xml:space="preserve"> 239 / 560.</w:t>
      </w:r>
    </w:p>
    <w:p w:rsidR="005A16B4" w:rsidRDefault="005A16B4" w:rsidP="007108A1">
      <w:pPr>
        <w:pStyle w:val="libFootnote0"/>
        <w:rPr>
          <w:rtl/>
        </w:rPr>
      </w:pPr>
      <w:r>
        <w:rPr>
          <w:rtl/>
        </w:rPr>
        <w:t>6 - قرب الاسناد</w:t>
      </w:r>
      <w:r w:rsidR="0035190A">
        <w:rPr>
          <w:rtl/>
        </w:rPr>
        <w:t>:</w:t>
      </w:r>
      <w:r>
        <w:rPr>
          <w:rtl/>
        </w:rPr>
        <w:t xml:space="preserve"> 92.</w:t>
      </w:r>
    </w:p>
    <w:p w:rsidR="007108A1" w:rsidRPr="00BC18D8" w:rsidRDefault="007108A1" w:rsidP="007108A1">
      <w:pPr>
        <w:pStyle w:val="libNormal"/>
        <w:rPr>
          <w:rtl/>
        </w:rPr>
      </w:pPr>
      <w:r w:rsidRPr="00535419">
        <w:rPr>
          <w:rtl/>
        </w:rPr>
        <w:br w:type="page"/>
      </w:r>
    </w:p>
    <w:p w:rsidR="005A16B4" w:rsidRDefault="005A16B4" w:rsidP="00AE6C0F">
      <w:pPr>
        <w:pStyle w:val="libNormal0"/>
        <w:rPr>
          <w:rtl/>
        </w:rPr>
      </w:pPr>
      <w:r>
        <w:rPr>
          <w:rtl/>
        </w:rPr>
        <w:lastRenderedPageBreak/>
        <w:t>عمامته وقلنسوته بين جبهته وبين الأرض</w:t>
      </w:r>
      <w:r>
        <w:rPr>
          <w:rFonts w:hint="cs"/>
          <w:rtl/>
        </w:rPr>
        <w:t xml:space="preserve"> </w:t>
      </w:r>
      <w:r>
        <w:rPr>
          <w:rtl/>
        </w:rPr>
        <w:t>؟ قال</w:t>
      </w:r>
      <w:r w:rsidR="0035190A">
        <w:rPr>
          <w:rtl/>
        </w:rPr>
        <w:t>:</w:t>
      </w:r>
      <w:r>
        <w:rPr>
          <w:rtl/>
        </w:rPr>
        <w:t xml:space="preserve"> لا يصلح حت</w:t>
      </w:r>
      <w:r>
        <w:rPr>
          <w:rFonts w:hint="cs"/>
          <w:rtl/>
        </w:rPr>
        <w:t>ّ</w:t>
      </w:r>
      <w:r>
        <w:rPr>
          <w:rtl/>
        </w:rPr>
        <w:t>ى يضع جبهته على الأرض.</w:t>
      </w:r>
    </w:p>
    <w:p w:rsidR="005A16B4" w:rsidRDefault="005A16B4" w:rsidP="005A16B4">
      <w:pPr>
        <w:pStyle w:val="libNormal"/>
        <w:rPr>
          <w:rtl/>
        </w:rPr>
      </w:pPr>
      <w:r>
        <w:rPr>
          <w:rtl/>
        </w:rPr>
        <w:t xml:space="preserve">ورواه علي بن جعفر في كتابه </w:t>
      </w:r>
      <w:r w:rsidRPr="005A16B4">
        <w:rPr>
          <w:rStyle w:val="libFootnotenumChar"/>
          <w:rtl/>
        </w:rPr>
        <w:t>(1)</w:t>
      </w:r>
      <w:r>
        <w:rPr>
          <w:rtl/>
        </w:rPr>
        <w:t>، وكذا الذي قبله.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 xml:space="preserve">م ما يدل على ذلك </w:t>
      </w:r>
      <w:r w:rsidRPr="005A16B4">
        <w:rPr>
          <w:rStyle w:val="libFootnotenumChar"/>
          <w:rtl/>
        </w:rPr>
        <w:t>(2)</w:t>
      </w:r>
      <w:r>
        <w:rPr>
          <w:rtl/>
        </w:rPr>
        <w:t>.</w:t>
      </w:r>
    </w:p>
    <w:p w:rsidR="005A16B4" w:rsidRDefault="005A16B4" w:rsidP="005A16B4">
      <w:pPr>
        <w:pStyle w:val="Heading2Center"/>
        <w:rPr>
          <w:rtl/>
        </w:rPr>
      </w:pPr>
      <w:bookmarkStart w:id="1320" w:name="_Toc275419323"/>
      <w:bookmarkStart w:id="1321" w:name="_Toc300141054"/>
      <w:bookmarkStart w:id="1322" w:name="_Toc374784155"/>
      <w:bookmarkStart w:id="1323" w:name="_Toc257224495"/>
      <w:r>
        <w:rPr>
          <w:rtl/>
        </w:rPr>
        <w:t>15 - باب جواز السجود على المروحة والسواك والعود والساج</w:t>
      </w:r>
      <w:bookmarkEnd w:id="1320"/>
      <w:bookmarkEnd w:id="1321"/>
      <w:bookmarkEnd w:id="1322"/>
      <w:bookmarkEnd w:id="1323"/>
    </w:p>
    <w:p w:rsidR="005A16B4" w:rsidRDefault="005A16B4" w:rsidP="00AE6C0F">
      <w:pPr>
        <w:pStyle w:val="libNormal"/>
        <w:rPr>
          <w:rtl/>
        </w:rPr>
      </w:pPr>
      <w:r w:rsidRPr="005A16B4">
        <w:rPr>
          <w:rStyle w:val="libNormalChar"/>
          <w:rtl/>
        </w:rPr>
        <w:t>[ 68</w:t>
      </w:r>
      <w:r>
        <w:rPr>
          <w:rtl/>
        </w:rPr>
        <w:t>02 و 6803 ] 1 و 2</w:t>
      </w:r>
      <w:r>
        <w:rPr>
          <w:rFonts w:hint="cs"/>
          <w:rtl/>
        </w:rPr>
        <w:t xml:space="preserve"> - </w:t>
      </w:r>
      <w:r>
        <w:rPr>
          <w:rtl/>
        </w:rPr>
        <w:t>محم</w:t>
      </w:r>
      <w:r>
        <w:rPr>
          <w:rFonts w:hint="cs"/>
          <w:rtl/>
        </w:rPr>
        <w:t>ّ</w:t>
      </w:r>
      <w:r>
        <w:rPr>
          <w:rtl/>
        </w:rPr>
        <w:t>د بن علي بن الحسين بإسناده عن عمر بن أ</w:t>
      </w:r>
      <w:r>
        <w:rPr>
          <w:rFonts w:hint="cs"/>
          <w:rtl/>
        </w:rPr>
        <w:t>ُ</w:t>
      </w:r>
      <w:r>
        <w:rPr>
          <w:rtl/>
        </w:rPr>
        <w:t xml:space="preserve">ذينة،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المريض، كيف يسجد</w:t>
      </w:r>
      <w:r>
        <w:rPr>
          <w:rFonts w:hint="cs"/>
          <w:rtl/>
        </w:rPr>
        <w:t xml:space="preserve"> </w:t>
      </w:r>
      <w:r>
        <w:rPr>
          <w:rtl/>
        </w:rPr>
        <w:t>؟ فقال</w:t>
      </w:r>
      <w:r w:rsidR="0035190A">
        <w:rPr>
          <w:rtl/>
        </w:rPr>
        <w:t>:</w:t>
      </w:r>
      <w:r>
        <w:rPr>
          <w:rtl/>
        </w:rPr>
        <w:t xml:space="preserve"> على خمرة، أو على مروحة، أو على سواك يرفعه </w:t>
      </w:r>
      <w:r w:rsidRPr="005A16B4">
        <w:rPr>
          <w:rStyle w:val="libFootnotenumChar"/>
          <w:rtl/>
        </w:rPr>
        <w:t>(</w:t>
      </w:r>
      <w:r w:rsidR="00AE6C0F">
        <w:rPr>
          <w:rStyle w:val="libFootnotenumChar"/>
          <w:rFonts w:hint="cs"/>
          <w:rtl/>
        </w:rPr>
        <w:t>3</w:t>
      </w:r>
      <w:r w:rsidRPr="005A16B4">
        <w:rPr>
          <w:rStyle w:val="libFootnotenumChar"/>
          <w:rtl/>
        </w:rPr>
        <w:t>)</w:t>
      </w:r>
      <w:r>
        <w:rPr>
          <w:rtl/>
        </w:rPr>
        <w:t xml:space="preserve"> إليه هو أفضل من الإ</w:t>
      </w:r>
      <w:r>
        <w:rPr>
          <w:rFonts w:hint="cs"/>
          <w:rtl/>
        </w:rPr>
        <w:t>ِ</w:t>
      </w:r>
      <w:r>
        <w:rPr>
          <w:rtl/>
        </w:rPr>
        <w:t>يماء، إنما كره من كره السجود على المروحة من أجل الأوثان التي كانت تعبد من دون الله، وإن</w:t>
      </w:r>
      <w:r>
        <w:rPr>
          <w:rFonts w:hint="cs"/>
          <w:rtl/>
        </w:rPr>
        <w:t>ّ</w:t>
      </w:r>
      <w:r>
        <w:rPr>
          <w:rtl/>
        </w:rPr>
        <w:t>ا لم نعبد غير الله قط</w:t>
      </w:r>
      <w:r>
        <w:rPr>
          <w:rFonts w:hint="cs"/>
          <w:rtl/>
        </w:rPr>
        <w:t>ّ</w:t>
      </w:r>
      <w:r>
        <w:rPr>
          <w:rtl/>
        </w:rPr>
        <w:t>، فاسجدوا على المروحة، وعلى السواك، وعلى عود.</w:t>
      </w:r>
    </w:p>
    <w:p w:rsidR="005A16B4" w:rsidRDefault="005A16B4" w:rsidP="00AE6C0F">
      <w:pPr>
        <w:pStyle w:val="libNormal"/>
        <w:rPr>
          <w:rtl/>
        </w:rPr>
      </w:pPr>
      <w:r>
        <w:rPr>
          <w:rtl/>
        </w:rPr>
        <w:t>ورواه الشيخ بإسناده عن محم</w:t>
      </w:r>
      <w:r>
        <w:rPr>
          <w:rFonts w:hint="cs"/>
          <w:rtl/>
        </w:rPr>
        <w:t>ّ</w:t>
      </w:r>
      <w:r>
        <w:rPr>
          <w:rtl/>
        </w:rPr>
        <w:t>د بن علي بن محبوب، عن ابن أبي عمير، عن عمر بن أ</w:t>
      </w:r>
      <w:r>
        <w:rPr>
          <w:rFonts w:hint="cs"/>
          <w:rtl/>
        </w:rPr>
        <w:t>ُ</w:t>
      </w:r>
      <w:r>
        <w:rPr>
          <w:rtl/>
        </w:rPr>
        <w:t>ذينة،</w:t>
      </w:r>
      <w:r w:rsidR="00234760">
        <w:rPr>
          <w:rtl/>
        </w:rPr>
        <w:t xml:space="preserve"> إلّا </w:t>
      </w:r>
      <w:r>
        <w:rPr>
          <w:rtl/>
        </w:rPr>
        <w:t>أنه قال</w:t>
      </w:r>
      <w:r w:rsidR="0035190A">
        <w:rPr>
          <w:rtl/>
        </w:rPr>
        <w:t>:</w:t>
      </w:r>
      <w:r>
        <w:rPr>
          <w:rtl/>
        </w:rPr>
        <w:t xml:space="preserve"> سألته عن المريض فقال</w:t>
      </w:r>
      <w:r w:rsidR="0035190A">
        <w:rPr>
          <w:rtl/>
        </w:rPr>
        <w:t>:</w:t>
      </w:r>
      <w:r>
        <w:rPr>
          <w:rtl/>
        </w:rPr>
        <w:t xml:space="preserve"> يسجد على الأرض أو على المر</w:t>
      </w:r>
      <w:r>
        <w:rPr>
          <w:rFonts w:hint="cs"/>
          <w:rtl/>
        </w:rPr>
        <w:t>و</w:t>
      </w:r>
      <w:r>
        <w:rPr>
          <w:rtl/>
        </w:rPr>
        <w:t>حة، وذكر بقي</w:t>
      </w:r>
      <w:r>
        <w:rPr>
          <w:rFonts w:hint="cs"/>
          <w:rtl/>
        </w:rPr>
        <w:t>ّ</w:t>
      </w:r>
      <w:r>
        <w:rPr>
          <w:rtl/>
        </w:rPr>
        <w:t xml:space="preserve">ة الحديث، مثله </w:t>
      </w:r>
      <w:r w:rsidRPr="005A16B4">
        <w:rPr>
          <w:rStyle w:val="libFootnotenumChar"/>
          <w:rtl/>
        </w:rPr>
        <w:t>(</w:t>
      </w:r>
      <w:r w:rsidR="00AE6C0F">
        <w:rPr>
          <w:rStyle w:val="libFootnotenumChar"/>
          <w:rFonts w:hint="cs"/>
          <w:rtl/>
        </w:rPr>
        <w:t>4</w:t>
      </w:r>
      <w:r w:rsidRPr="005A16B4">
        <w:rPr>
          <w:rStyle w:val="libFootnotenumChar"/>
          <w:rtl/>
        </w:rPr>
        <w:t>)</w:t>
      </w:r>
      <w:r>
        <w:rPr>
          <w:rtl/>
        </w:rPr>
        <w:t>.</w:t>
      </w:r>
    </w:p>
    <w:p w:rsidR="005A16B4" w:rsidRDefault="005A16B4" w:rsidP="00AE6C0F">
      <w:pPr>
        <w:pStyle w:val="libNormal"/>
        <w:rPr>
          <w:rtl/>
        </w:rPr>
      </w:pPr>
      <w:r w:rsidRPr="005A16B4">
        <w:rPr>
          <w:rStyle w:val="libNormalChar"/>
          <w:rtl/>
        </w:rPr>
        <w:t>[ 68</w:t>
      </w:r>
      <w:r>
        <w:rPr>
          <w:rtl/>
        </w:rPr>
        <w:t>04 ] 3</w:t>
      </w:r>
      <w:r>
        <w:rPr>
          <w:rFonts w:hint="cs"/>
          <w:rtl/>
        </w:rPr>
        <w:t xml:space="preserve"> - </w:t>
      </w:r>
      <w:r>
        <w:rPr>
          <w:rtl/>
        </w:rPr>
        <w:t>وبإسناده عن إبراهيم بن أبي محمود أن</w:t>
      </w:r>
      <w:r>
        <w:rPr>
          <w:rFonts w:hint="cs"/>
          <w:rtl/>
        </w:rPr>
        <w:t>ّ</w:t>
      </w:r>
      <w:r>
        <w:rPr>
          <w:rtl/>
        </w:rPr>
        <w:t xml:space="preserve">ه قال للرضا </w:t>
      </w:r>
      <w:r w:rsidR="00AE6C0F" w:rsidRPr="00E820C4">
        <w:rPr>
          <w:rStyle w:val="libNormalChar"/>
          <w:rFonts w:hint="cs"/>
          <w:rtl/>
        </w:rPr>
        <w:t xml:space="preserve">( </w:t>
      </w:r>
      <w:r w:rsidR="00AE6C0F">
        <w:rPr>
          <w:rStyle w:val="libAlaemChar"/>
          <w:rFonts w:hint="cs"/>
          <w:rtl/>
        </w:rPr>
        <w:t>عليه‌السلام</w:t>
      </w:r>
      <w:r w:rsidR="00AE6C0F" w:rsidRPr="00E820C4">
        <w:rPr>
          <w:rStyle w:val="libNormalChar"/>
          <w:rFonts w:hint="cs"/>
          <w:rtl/>
        </w:rPr>
        <w:t xml:space="preserve"> )</w:t>
      </w:r>
      <w:r w:rsidR="00AE6C0F">
        <w:rPr>
          <w:rStyle w:val="libNormalChar"/>
          <w:rFonts w:hint="cs"/>
          <w:rtl/>
        </w:rPr>
        <w:t xml:space="preserve"> </w:t>
      </w:r>
      <w:r w:rsidR="0035190A">
        <w:rPr>
          <w:rtl/>
        </w:rPr>
        <w:t>:</w:t>
      </w:r>
      <w:r>
        <w:rPr>
          <w:rtl/>
        </w:rPr>
        <w:t xml:space="preserve"> الرجل يصل</w:t>
      </w:r>
      <w:r>
        <w:rPr>
          <w:rFonts w:hint="cs"/>
          <w:rtl/>
        </w:rPr>
        <w:t>ّ</w:t>
      </w:r>
      <w:r>
        <w:rPr>
          <w:rtl/>
        </w:rPr>
        <w:t>ي على سرير من ساج ويسجد على الساج</w:t>
      </w:r>
      <w:r>
        <w:rPr>
          <w:rFonts w:hint="cs"/>
          <w:rtl/>
        </w:rPr>
        <w:t xml:space="preserve"> </w:t>
      </w:r>
      <w:r>
        <w:rPr>
          <w:rtl/>
        </w:rPr>
        <w:t>؟ قال</w:t>
      </w:r>
      <w:r w:rsidR="0035190A">
        <w:rPr>
          <w:rtl/>
        </w:rPr>
        <w:t>:</w:t>
      </w:r>
      <w:r>
        <w:rPr>
          <w:rtl/>
        </w:rPr>
        <w:t xml:space="preserve"> نعم.</w:t>
      </w:r>
    </w:p>
    <w:p w:rsidR="005A16B4" w:rsidRDefault="007108A1" w:rsidP="007108A1">
      <w:pPr>
        <w:pStyle w:val="libLine"/>
        <w:rPr>
          <w:rtl/>
        </w:rPr>
      </w:pPr>
      <w:r>
        <w:rPr>
          <w:rtl/>
        </w:rPr>
        <w:t>____________________</w:t>
      </w:r>
    </w:p>
    <w:p w:rsidR="005A16B4" w:rsidRPr="00F17D48" w:rsidRDefault="005A16B4" w:rsidP="007108A1">
      <w:pPr>
        <w:pStyle w:val="libFootnote0"/>
        <w:rPr>
          <w:rtl/>
        </w:rPr>
      </w:pPr>
      <w:r w:rsidRPr="00F17D48">
        <w:rPr>
          <w:rtl/>
        </w:rPr>
        <w:t>(1) مسائل علي بن جعفر</w:t>
      </w:r>
      <w:r w:rsidR="0035190A">
        <w:rPr>
          <w:rtl/>
        </w:rPr>
        <w:t>:</w:t>
      </w:r>
      <w:r w:rsidRPr="00F17D48">
        <w:rPr>
          <w:rtl/>
        </w:rPr>
        <w:t xml:space="preserve"> 184</w:t>
      </w:r>
      <w:r>
        <w:rPr>
          <w:rtl/>
        </w:rPr>
        <w:t xml:space="preserve"> / </w:t>
      </w:r>
      <w:r w:rsidRPr="00F17D48">
        <w:rPr>
          <w:rtl/>
        </w:rPr>
        <w:t>361.</w:t>
      </w:r>
    </w:p>
    <w:p w:rsidR="005A16B4" w:rsidRPr="00F17D48" w:rsidRDefault="005A16B4" w:rsidP="007108A1">
      <w:pPr>
        <w:pStyle w:val="libFootnote0"/>
        <w:rPr>
          <w:rtl/>
        </w:rPr>
      </w:pPr>
      <w:r w:rsidRPr="00F17D48">
        <w:rPr>
          <w:rtl/>
        </w:rPr>
        <w:t xml:space="preserve">(2) تقدم ما يدل على ذلك في الباب 33 </w:t>
      </w:r>
      <w:r>
        <w:rPr>
          <w:rtl/>
        </w:rPr>
        <w:t>و 3</w:t>
      </w:r>
      <w:r w:rsidRPr="00F17D48">
        <w:rPr>
          <w:rtl/>
        </w:rPr>
        <w:t>4 من أبواب المصلي</w:t>
      </w:r>
      <w:r>
        <w:rPr>
          <w:rtl/>
        </w:rPr>
        <w:t>،</w:t>
      </w:r>
      <w:r w:rsidRPr="00F17D48">
        <w:rPr>
          <w:rtl/>
        </w:rPr>
        <w:t xml:space="preserve"> وفي الباب 1 من هذه الأبواب.</w:t>
      </w:r>
    </w:p>
    <w:p w:rsidR="005A16B4" w:rsidRDefault="005A16B4" w:rsidP="00AE6C0F">
      <w:pPr>
        <w:pStyle w:val="libFootnoteCenterBold"/>
        <w:rPr>
          <w:rtl/>
        </w:rPr>
      </w:pPr>
      <w:r>
        <w:rPr>
          <w:rtl/>
        </w:rPr>
        <w:t>الباب 15</w:t>
      </w:r>
    </w:p>
    <w:p w:rsidR="005A16B4" w:rsidRDefault="005A16B4" w:rsidP="00AE6C0F">
      <w:pPr>
        <w:pStyle w:val="libFootnoteCenterBold"/>
        <w:rPr>
          <w:rtl/>
        </w:rPr>
      </w:pPr>
      <w:r>
        <w:rPr>
          <w:rtl/>
        </w:rPr>
        <w:t>فيه 4 أحاديث</w:t>
      </w:r>
    </w:p>
    <w:p w:rsidR="005A16B4" w:rsidRDefault="005A16B4" w:rsidP="007108A1">
      <w:pPr>
        <w:pStyle w:val="libFootnote0"/>
        <w:rPr>
          <w:rtl/>
        </w:rPr>
      </w:pPr>
      <w:r>
        <w:rPr>
          <w:rtl/>
        </w:rPr>
        <w:t>1 و 2 - الفقيه 1</w:t>
      </w:r>
      <w:r w:rsidR="0035190A">
        <w:rPr>
          <w:rtl/>
        </w:rPr>
        <w:t>:</w:t>
      </w:r>
      <w:r>
        <w:rPr>
          <w:rtl/>
        </w:rPr>
        <w:t xml:space="preserve"> 236 / 1039.</w:t>
      </w:r>
    </w:p>
    <w:p w:rsidR="005A16B4" w:rsidRPr="00F17D48" w:rsidRDefault="005A16B4" w:rsidP="00AE6C0F">
      <w:pPr>
        <w:pStyle w:val="libFootnote0"/>
        <w:rPr>
          <w:rtl/>
        </w:rPr>
      </w:pPr>
      <w:r w:rsidRPr="00F17D48">
        <w:rPr>
          <w:rtl/>
        </w:rPr>
        <w:t>(</w:t>
      </w:r>
      <w:r w:rsidR="00AE6C0F">
        <w:rPr>
          <w:rFonts w:hint="cs"/>
          <w:rtl/>
        </w:rPr>
        <w:t>3</w:t>
      </w:r>
      <w:r w:rsidRPr="00F17D48">
        <w:rPr>
          <w:rtl/>
        </w:rPr>
        <w:t>) في المصدر</w:t>
      </w:r>
      <w:r w:rsidR="0035190A">
        <w:rPr>
          <w:rtl/>
        </w:rPr>
        <w:t>:</w:t>
      </w:r>
      <w:r w:rsidRPr="00F17D48">
        <w:rPr>
          <w:rtl/>
        </w:rPr>
        <w:t xml:space="preserve"> يرفع.</w:t>
      </w:r>
    </w:p>
    <w:p w:rsidR="005A16B4" w:rsidRPr="00F17D48" w:rsidRDefault="005A16B4" w:rsidP="00AE6C0F">
      <w:pPr>
        <w:pStyle w:val="libFootnote0"/>
        <w:rPr>
          <w:rtl/>
        </w:rPr>
      </w:pPr>
      <w:r w:rsidRPr="00F17D48">
        <w:rPr>
          <w:rtl/>
        </w:rPr>
        <w:t>(</w:t>
      </w:r>
      <w:r w:rsidR="00AE6C0F">
        <w:rPr>
          <w:rFonts w:hint="cs"/>
          <w:rtl/>
        </w:rPr>
        <w:t>4</w:t>
      </w:r>
      <w:r w:rsidRPr="00F17D48">
        <w:rPr>
          <w:rtl/>
        </w:rPr>
        <w:t>) التهذيب 2</w:t>
      </w:r>
      <w:r w:rsidR="0035190A">
        <w:rPr>
          <w:rtl/>
        </w:rPr>
        <w:t>:</w:t>
      </w:r>
      <w:r w:rsidRPr="00F17D48">
        <w:rPr>
          <w:rtl/>
        </w:rPr>
        <w:t xml:space="preserve"> 311</w:t>
      </w:r>
      <w:r>
        <w:rPr>
          <w:rtl/>
        </w:rPr>
        <w:t xml:space="preserve"> / </w:t>
      </w:r>
      <w:r w:rsidRPr="00F17D48">
        <w:rPr>
          <w:rtl/>
        </w:rPr>
        <w:t>1264.</w:t>
      </w:r>
    </w:p>
    <w:p w:rsidR="005A16B4" w:rsidRDefault="005A16B4" w:rsidP="007108A1">
      <w:pPr>
        <w:pStyle w:val="libFootnote0"/>
        <w:rPr>
          <w:rtl/>
        </w:rPr>
      </w:pPr>
      <w:r>
        <w:rPr>
          <w:rtl/>
        </w:rPr>
        <w:t>3 - الفقيه 1</w:t>
      </w:r>
      <w:r w:rsidR="0035190A">
        <w:rPr>
          <w:rtl/>
        </w:rPr>
        <w:t>:</w:t>
      </w:r>
      <w:r>
        <w:rPr>
          <w:rtl/>
        </w:rPr>
        <w:t xml:space="preserve"> 169 / 799، وأورده في الحديث 1 من الباب 36 من أبواب مكان المصلي.</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ورواه الشيخ بإسناده عن أحمد بن محم</w:t>
      </w:r>
      <w:r>
        <w:rPr>
          <w:rFonts w:hint="cs"/>
          <w:rtl/>
        </w:rPr>
        <w:t>ّ</w:t>
      </w:r>
      <w:r>
        <w:rPr>
          <w:rtl/>
        </w:rPr>
        <w:t xml:space="preserve">د، عن إبراهيم بن أبي محمود،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[ 68</w:t>
      </w:r>
      <w:r>
        <w:rPr>
          <w:rtl/>
        </w:rPr>
        <w:t>05 ] 4</w:t>
      </w:r>
      <w:r>
        <w:rPr>
          <w:rFonts w:hint="cs"/>
          <w:rtl/>
        </w:rPr>
        <w:t xml:space="preserve"> - </w:t>
      </w:r>
      <w:r>
        <w:rPr>
          <w:rtl/>
        </w:rPr>
        <w:t>الحسن بن محم</w:t>
      </w:r>
      <w:r>
        <w:rPr>
          <w:rFonts w:hint="cs"/>
          <w:rtl/>
        </w:rPr>
        <w:t>ّ</w:t>
      </w:r>
      <w:r>
        <w:rPr>
          <w:rtl/>
        </w:rPr>
        <w:t xml:space="preserve">د الطوسي في </w:t>
      </w:r>
      <w:r w:rsidR="00E820C4" w:rsidRPr="00E820C4">
        <w:rPr>
          <w:rStyle w:val="libNormalChar"/>
          <w:rtl/>
        </w:rPr>
        <w:t xml:space="preserve">( </w:t>
      </w:r>
      <w:r>
        <w:rPr>
          <w:rtl/>
        </w:rPr>
        <w:t>مجالسه</w:t>
      </w:r>
      <w:r w:rsidR="00E820C4" w:rsidRPr="00E820C4">
        <w:rPr>
          <w:rStyle w:val="libNormalChar"/>
          <w:rtl/>
        </w:rPr>
        <w:t xml:space="preserve"> ) </w:t>
      </w:r>
      <w:r>
        <w:rPr>
          <w:rtl/>
        </w:rPr>
        <w:t>عن أبيه، عن ابن مخل</w:t>
      </w:r>
      <w:r>
        <w:rPr>
          <w:rFonts w:hint="cs"/>
          <w:rtl/>
        </w:rPr>
        <w:t>ّ</w:t>
      </w:r>
      <w:r>
        <w:rPr>
          <w:rtl/>
        </w:rPr>
        <w:t>د، عن أبي عمرو السم</w:t>
      </w:r>
      <w:r>
        <w:rPr>
          <w:rFonts w:hint="cs"/>
          <w:rtl/>
        </w:rPr>
        <w:t>ّ</w:t>
      </w:r>
      <w:r>
        <w:rPr>
          <w:rtl/>
        </w:rPr>
        <w:t>اك، عن يحيى بن أبي طالب، عن أبي بكير الحنفي، عن سفيان، عن ابن الزبير، عن جابر أن</w:t>
      </w:r>
      <w:r>
        <w:rPr>
          <w:rFonts w:hint="cs"/>
          <w:rtl/>
        </w:rPr>
        <w:t>ّ</w:t>
      </w:r>
      <w:r>
        <w:rPr>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عاد مريضاً فرآه يصل</w:t>
      </w:r>
      <w:r>
        <w:rPr>
          <w:rFonts w:hint="cs"/>
          <w:rtl/>
        </w:rPr>
        <w:t>ّ</w:t>
      </w:r>
      <w:r>
        <w:rPr>
          <w:rtl/>
        </w:rPr>
        <w:t>ي على وسادة فأخذها فرمى بها وأخذ عوداً ليصل</w:t>
      </w:r>
      <w:r>
        <w:rPr>
          <w:rFonts w:hint="cs"/>
          <w:rtl/>
        </w:rPr>
        <w:t>ّ</w:t>
      </w:r>
      <w:r>
        <w:rPr>
          <w:rtl/>
        </w:rPr>
        <w:t>ي عليه فأخذه فرمى به، وقال على الأرض إن استطعت،</w:t>
      </w:r>
      <w:r w:rsidR="00FA5F99">
        <w:rPr>
          <w:rtl/>
        </w:rPr>
        <w:t xml:space="preserve"> وإلّا </w:t>
      </w:r>
      <w:r>
        <w:rPr>
          <w:rtl/>
        </w:rPr>
        <w:t>فأوم إيماء واجعل سجودك أخفض من ركوعك.</w:t>
      </w:r>
    </w:p>
    <w:p w:rsidR="005A16B4" w:rsidRDefault="005A16B4" w:rsidP="00AE6C0F">
      <w:pPr>
        <w:pStyle w:val="libNormal"/>
        <w:rPr>
          <w:rtl/>
        </w:rPr>
      </w:pPr>
      <w:r>
        <w:rPr>
          <w:rtl/>
        </w:rPr>
        <w:t>أقول</w:t>
      </w:r>
      <w:r w:rsidR="0035190A">
        <w:rPr>
          <w:rtl/>
        </w:rPr>
        <w:t>:</w:t>
      </w:r>
      <w:r>
        <w:rPr>
          <w:rtl/>
        </w:rPr>
        <w:t xml:space="preserve"> حكم العود هنا محمول إم</w:t>
      </w:r>
      <w:r>
        <w:rPr>
          <w:rFonts w:hint="cs"/>
          <w:rtl/>
        </w:rPr>
        <w:t>ّ</w:t>
      </w:r>
      <w:r>
        <w:rPr>
          <w:rtl/>
        </w:rPr>
        <w:t>ا على كونه منسوخاً، أو</w:t>
      </w:r>
      <w:r>
        <w:rPr>
          <w:rFonts w:hint="cs"/>
          <w:rtl/>
        </w:rPr>
        <w:t xml:space="preserve"> </w:t>
      </w:r>
      <w:r>
        <w:rPr>
          <w:rtl/>
        </w:rPr>
        <w:t>على الكراهي</w:t>
      </w:r>
      <w:r>
        <w:rPr>
          <w:rFonts w:hint="cs"/>
          <w:rtl/>
        </w:rPr>
        <w:t>ّ</w:t>
      </w:r>
      <w:r>
        <w:rPr>
          <w:rtl/>
        </w:rPr>
        <w:t>ة في أو</w:t>
      </w:r>
      <w:r>
        <w:rPr>
          <w:rFonts w:hint="cs"/>
          <w:rtl/>
        </w:rPr>
        <w:t>ّ</w:t>
      </w:r>
      <w:r>
        <w:rPr>
          <w:rtl/>
        </w:rPr>
        <w:t>ل الإ</w:t>
      </w:r>
      <w:r>
        <w:rPr>
          <w:rFonts w:hint="cs"/>
          <w:rtl/>
        </w:rPr>
        <w:t>ِ</w:t>
      </w:r>
      <w:r>
        <w:rPr>
          <w:rtl/>
        </w:rPr>
        <w:t>سلام لأجل الأوثان كما مر</w:t>
      </w:r>
      <w:r>
        <w:rPr>
          <w:rFonts w:hint="cs"/>
          <w:rtl/>
        </w:rPr>
        <w:t xml:space="preserve">ّ </w:t>
      </w:r>
      <w:r w:rsidRPr="005A16B4">
        <w:rPr>
          <w:rStyle w:val="libFootnotenumChar"/>
          <w:rtl/>
        </w:rPr>
        <w:t>(</w:t>
      </w:r>
      <w:r w:rsidR="00AE6C0F">
        <w:rPr>
          <w:rStyle w:val="libFootnotenumChar"/>
          <w:rFonts w:hint="cs"/>
          <w:rtl/>
        </w:rPr>
        <w:t>2</w:t>
      </w:r>
      <w:r w:rsidRPr="005A16B4">
        <w:rPr>
          <w:rStyle w:val="libFootnotenumChar"/>
          <w:rtl/>
        </w:rPr>
        <w:t>)</w:t>
      </w:r>
      <w:r>
        <w:rPr>
          <w:rtl/>
        </w:rPr>
        <w:t xml:space="preserve"> أو على كون العود صغيراً جد</w:t>
      </w:r>
      <w:r>
        <w:rPr>
          <w:rFonts w:hint="cs"/>
          <w:rtl/>
        </w:rPr>
        <w:t>ّ</w:t>
      </w:r>
      <w:r>
        <w:rPr>
          <w:rtl/>
        </w:rPr>
        <w:t>ا</w:t>
      </w:r>
      <w:r>
        <w:rPr>
          <w:rFonts w:hint="cs"/>
          <w:rtl/>
        </w:rPr>
        <w:t>ً</w:t>
      </w:r>
      <w:r>
        <w:rPr>
          <w:rtl/>
        </w:rPr>
        <w:t xml:space="preserve"> لا تتمك</w:t>
      </w:r>
      <w:r>
        <w:rPr>
          <w:rFonts w:hint="cs"/>
          <w:rtl/>
        </w:rPr>
        <w:t>ّ</w:t>
      </w:r>
      <w:r>
        <w:rPr>
          <w:rtl/>
        </w:rPr>
        <w:t>ن الجبهة منه، أو على استحباب اختيار السجود على الأرض، وقد تقد</w:t>
      </w:r>
      <w:r>
        <w:rPr>
          <w:rFonts w:hint="cs"/>
          <w:rtl/>
        </w:rPr>
        <w:t>ّ</w:t>
      </w:r>
      <w:r>
        <w:rPr>
          <w:rtl/>
        </w:rPr>
        <w:t>م ما يدل</w:t>
      </w:r>
      <w:r>
        <w:rPr>
          <w:rFonts w:hint="cs"/>
          <w:rtl/>
        </w:rPr>
        <w:t>ّ</w:t>
      </w:r>
      <w:r>
        <w:rPr>
          <w:rtl/>
        </w:rPr>
        <w:t xml:space="preserve"> على مضمون الباب </w:t>
      </w:r>
      <w:r w:rsidRPr="005A16B4">
        <w:rPr>
          <w:rStyle w:val="libFootnotenumChar"/>
          <w:rtl/>
        </w:rPr>
        <w:t>(</w:t>
      </w:r>
      <w:r w:rsidR="00AE6C0F">
        <w:rPr>
          <w:rStyle w:val="libFootnotenumChar"/>
          <w:rFonts w:hint="cs"/>
          <w:rtl/>
        </w:rPr>
        <w:t>3</w:t>
      </w:r>
      <w:r w:rsidRPr="005A16B4">
        <w:rPr>
          <w:rStyle w:val="libFootnotenumChar"/>
          <w:rtl/>
        </w:rPr>
        <w:t>)</w:t>
      </w:r>
      <w:r>
        <w:rPr>
          <w:rtl/>
        </w:rPr>
        <w:t>.</w:t>
      </w:r>
    </w:p>
    <w:p w:rsidR="00AE6C0F" w:rsidRDefault="00AE6C0F" w:rsidP="00AE6C0F">
      <w:pPr>
        <w:pStyle w:val="Heading2Center"/>
        <w:rPr>
          <w:rStyle w:val="libNormalChar"/>
          <w:rtl/>
        </w:rPr>
      </w:pPr>
      <w:bookmarkStart w:id="1324" w:name="_Toc275419324"/>
      <w:bookmarkStart w:id="1325" w:name="_Toc300141055"/>
      <w:bookmarkStart w:id="1326" w:name="_Toc374784156"/>
      <w:bookmarkStart w:id="1327" w:name="_Toc257224496"/>
      <w:r>
        <w:rPr>
          <w:rtl/>
        </w:rPr>
        <w:t xml:space="preserve">16 - باب استحباب السجود على تربة الحسين </w:t>
      </w:r>
      <w:bookmarkEnd w:id="1324"/>
      <w:bookmarkEnd w:id="1325"/>
      <w:r w:rsidRPr="00E820C4">
        <w:rPr>
          <w:rStyle w:val="libNormalChar"/>
          <w:rFonts w:hint="cs"/>
          <w:rtl/>
        </w:rPr>
        <w:t xml:space="preserve">( </w:t>
      </w:r>
      <w:r>
        <w:rPr>
          <w:rStyle w:val="libAlaemChar"/>
          <w:rFonts w:hint="cs"/>
          <w:rtl/>
        </w:rPr>
        <w:t>عليه‌السلام</w:t>
      </w:r>
      <w:r w:rsidRPr="00E820C4">
        <w:rPr>
          <w:rStyle w:val="libNormalChar"/>
          <w:rFonts w:hint="cs"/>
          <w:rtl/>
        </w:rPr>
        <w:t xml:space="preserve"> ) </w:t>
      </w:r>
      <w:bookmarkStart w:id="1328" w:name="_Toc275419325"/>
      <w:bookmarkStart w:id="1329" w:name="_Toc300141056"/>
      <w:r>
        <w:rPr>
          <w:rtl/>
        </w:rPr>
        <w:t>أو لوح منها وات</w:t>
      </w:r>
      <w:r>
        <w:rPr>
          <w:rFonts w:hint="cs"/>
          <w:rtl/>
        </w:rPr>
        <w:t>ّ</w:t>
      </w:r>
      <w:r>
        <w:rPr>
          <w:rtl/>
        </w:rPr>
        <w:t>خاذ السبحة منها، واستصحابها و</w:t>
      </w:r>
      <w:r>
        <w:rPr>
          <w:rFonts w:hint="cs"/>
          <w:rtl/>
        </w:rPr>
        <w:t>إ</w:t>
      </w:r>
      <w:r>
        <w:rPr>
          <w:rtl/>
        </w:rPr>
        <w:t>دارتها حتى في</w:t>
      </w:r>
      <w:bookmarkStart w:id="1330" w:name="_Toc275419326"/>
      <w:bookmarkStart w:id="1331" w:name="_Toc300141057"/>
      <w:bookmarkEnd w:id="1328"/>
      <w:bookmarkEnd w:id="1329"/>
      <w:r>
        <w:rPr>
          <w:rFonts w:hint="cs"/>
          <w:rtl/>
        </w:rPr>
        <w:t xml:space="preserve"> </w:t>
      </w:r>
      <w:r>
        <w:rPr>
          <w:rtl/>
        </w:rPr>
        <w:t>الصلاة الفريضة والنافلة مع خوف السهو، وجواز</w:t>
      </w:r>
      <w:bookmarkStart w:id="1332" w:name="_Toc275419327"/>
      <w:bookmarkStart w:id="1333" w:name="_Toc300141058"/>
      <w:bookmarkEnd w:id="1330"/>
      <w:bookmarkEnd w:id="1331"/>
      <w:r>
        <w:rPr>
          <w:rFonts w:hint="cs"/>
          <w:rtl/>
        </w:rPr>
        <w:t xml:space="preserve"> </w:t>
      </w:r>
      <w:r>
        <w:rPr>
          <w:rtl/>
        </w:rPr>
        <w:t>التسبيح بها باليسار</w:t>
      </w:r>
      <w:bookmarkEnd w:id="1326"/>
      <w:bookmarkEnd w:id="1327"/>
      <w:bookmarkEnd w:id="1332"/>
      <w:bookmarkEnd w:id="1333"/>
    </w:p>
    <w:p w:rsidR="005A16B4" w:rsidRDefault="005A16B4" w:rsidP="00AE6C0F">
      <w:pPr>
        <w:pStyle w:val="libNormal"/>
        <w:rPr>
          <w:rtl/>
        </w:rPr>
      </w:pPr>
      <w:r w:rsidRPr="005A16B4">
        <w:rPr>
          <w:rStyle w:val="libNormalChar"/>
          <w:rtl/>
        </w:rPr>
        <w:t>[ 68</w:t>
      </w:r>
      <w:r>
        <w:rPr>
          <w:rtl/>
        </w:rPr>
        <w:t>06 ] 1</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الصادق </w:t>
      </w:r>
      <w:r w:rsidR="00AE6C0F" w:rsidRPr="00E820C4">
        <w:rPr>
          <w:rStyle w:val="libNormalChar"/>
          <w:rFonts w:hint="cs"/>
          <w:rtl/>
        </w:rPr>
        <w:t xml:space="preserve">( </w:t>
      </w:r>
      <w:r w:rsidR="00AE6C0F">
        <w:rPr>
          <w:rStyle w:val="libAlaemChar"/>
          <w:rFonts w:hint="cs"/>
          <w:rtl/>
        </w:rPr>
        <w:t>عليه‌السلام</w:t>
      </w:r>
      <w:r w:rsidR="00AE6C0F" w:rsidRPr="00E820C4">
        <w:rPr>
          <w:rStyle w:val="libNormalChar"/>
          <w:rFonts w:hint="cs"/>
          <w:rtl/>
        </w:rPr>
        <w:t xml:space="preserve"> )</w:t>
      </w:r>
      <w:r w:rsidR="00AE6C0F">
        <w:rPr>
          <w:rStyle w:val="libNormalChar"/>
          <w:rFonts w:hint="cs"/>
          <w:rtl/>
        </w:rPr>
        <w:t xml:space="preserve"> </w:t>
      </w:r>
      <w:r w:rsidR="0035190A">
        <w:rPr>
          <w:rtl/>
        </w:rPr>
        <w:t>:</w:t>
      </w:r>
    </w:p>
    <w:p w:rsidR="005A16B4" w:rsidRDefault="007108A1" w:rsidP="007108A1">
      <w:pPr>
        <w:pStyle w:val="libLine"/>
        <w:rPr>
          <w:rtl/>
        </w:rPr>
      </w:pPr>
      <w:r>
        <w:rPr>
          <w:rtl/>
        </w:rPr>
        <w:t>____________________</w:t>
      </w:r>
    </w:p>
    <w:p w:rsidR="005A16B4" w:rsidRPr="00F17D48" w:rsidRDefault="005A16B4" w:rsidP="007108A1">
      <w:pPr>
        <w:pStyle w:val="libFootnote0"/>
        <w:rPr>
          <w:rtl/>
        </w:rPr>
      </w:pPr>
      <w:r w:rsidRPr="00F17D48">
        <w:rPr>
          <w:rtl/>
        </w:rPr>
        <w:t>(1) التهذيب 2</w:t>
      </w:r>
      <w:r w:rsidR="0035190A">
        <w:rPr>
          <w:rtl/>
        </w:rPr>
        <w:t>:</w:t>
      </w:r>
      <w:r w:rsidRPr="00F17D48">
        <w:rPr>
          <w:rtl/>
        </w:rPr>
        <w:t xml:space="preserve"> 310</w:t>
      </w:r>
      <w:r>
        <w:rPr>
          <w:rtl/>
        </w:rPr>
        <w:t xml:space="preserve"> / </w:t>
      </w:r>
      <w:r w:rsidRPr="00F17D48">
        <w:rPr>
          <w:rtl/>
        </w:rPr>
        <w:t>1259.</w:t>
      </w:r>
    </w:p>
    <w:p w:rsidR="005A16B4" w:rsidRDefault="005A16B4" w:rsidP="007108A1">
      <w:pPr>
        <w:pStyle w:val="libFootnote0"/>
        <w:rPr>
          <w:rtl/>
        </w:rPr>
      </w:pPr>
      <w:r>
        <w:rPr>
          <w:rtl/>
        </w:rPr>
        <w:t>4 - أمالي الطوسي 1</w:t>
      </w:r>
      <w:r w:rsidR="0035190A">
        <w:rPr>
          <w:rtl/>
        </w:rPr>
        <w:t>:</w:t>
      </w:r>
      <w:r>
        <w:rPr>
          <w:rtl/>
        </w:rPr>
        <w:t xml:space="preserve"> 396.</w:t>
      </w:r>
    </w:p>
    <w:p w:rsidR="005A16B4" w:rsidRPr="00F17D48" w:rsidRDefault="005A16B4" w:rsidP="00AE6C0F">
      <w:pPr>
        <w:pStyle w:val="libFootnote0"/>
        <w:rPr>
          <w:rtl/>
        </w:rPr>
      </w:pPr>
      <w:r w:rsidRPr="00F17D48">
        <w:rPr>
          <w:rtl/>
        </w:rPr>
        <w:t>(</w:t>
      </w:r>
      <w:r w:rsidR="00AE6C0F">
        <w:rPr>
          <w:rFonts w:hint="cs"/>
          <w:rtl/>
        </w:rPr>
        <w:t>2</w:t>
      </w:r>
      <w:r w:rsidRPr="00F17D48">
        <w:rPr>
          <w:rtl/>
        </w:rPr>
        <w:t>) م</w:t>
      </w:r>
      <w:r>
        <w:rPr>
          <w:rFonts w:hint="cs"/>
          <w:rtl/>
        </w:rPr>
        <w:t>َ</w:t>
      </w:r>
      <w:r w:rsidRPr="00F17D48">
        <w:rPr>
          <w:rtl/>
        </w:rPr>
        <w:t>ر</w:t>
      </w:r>
      <w:r>
        <w:rPr>
          <w:rFonts w:hint="cs"/>
          <w:rtl/>
        </w:rPr>
        <w:t>َّ</w:t>
      </w:r>
      <w:r w:rsidRPr="00F17D48">
        <w:rPr>
          <w:rtl/>
        </w:rPr>
        <w:t xml:space="preserve"> في الحديث 1 </w:t>
      </w:r>
      <w:r>
        <w:rPr>
          <w:rtl/>
        </w:rPr>
        <w:t>و 2</w:t>
      </w:r>
      <w:r w:rsidRPr="00F17D48">
        <w:rPr>
          <w:rtl/>
        </w:rPr>
        <w:t xml:space="preserve"> من هذا الباب.</w:t>
      </w:r>
    </w:p>
    <w:p w:rsidR="005A16B4" w:rsidRPr="00F17D48" w:rsidRDefault="005A16B4" w:rsidP="00AE6C0F">
      <w:pPr>
        <w:pStyle w:val="libFootnote0"/>
        <w:rPr>
          <w:rtl/>
        </w:rPr>
      </w:pPr>
      <w:r w:rsidRPr="00F17D48">
        <w:rPr>
          <w:rtl/>
        </w:rPr>
        <w:t>(</w:t>
      </w:r>
      <w:r w:rsidR="00AE6C0F">
        <w:rPr>
          <w:rFonts w:hint="cs"/>
          <w:rtl/>
        </w:rPr>
        <w:t>3</w:t>
      </w:r>
      <w:r w:rsidRPr="00F17D48">
        <w:rPr>
          <w:rtl/>
        </w:rPr>
        <w:t>) تقدم في الباب 40 من أبواب مكان المصلي والباب 1 من هذه الأبواب</w:t>
      </w:r>
      <w:r>
        <w:rPr>
          <w:rtl/>
        </w:rPr>
        <w:t>،</w:t>
      </w:r>
      <w:r w:rsidRPr="00F17D48">
        <w:rPr>
          <w:rtl/>
        </w:rPr>
        <w:t xml:space="preserve"> ويأتي ما يدل عليه في الحديث</w:t>
      </w:r>
      <w:r w:rsidRPr="00BF5226">
        <w:rPr>
          <w:rtl/>
        </w:rPr>
        <w:t xml:space="preserve"> </w:t>
      </w:r>
      <w:r w:rsidRPr="00F17D48">
        <w:rPr>
          <w:rtl/>
        </w:rPr>
        <w:t>21 من الباب 1 من أبواب القيام.</w:t>
      </w:r>
    </w:p>
    <w:p w:rsidR="005A16B4" w:rsidRDefault="005A16B4" w:rsidP="00AE6C0F">
      <w:pPr>
        <w:pStyle w:val="libFootnoteCenterBold"/>
        <w:rPr>
          <w:rtl/>
        </w:rPr>
      </w:pPr>
      <w:r>
        <w:rPr>
          <w:rtl/>
        </w:rPr>
        <w:t>الباب 16</w:t>
      </w:r>
    </w:p>
    <w:p w:rsidR="005A16B4" w:rsidRDefault="005A16B4" w:rsidP="00AE6C0F">
      <w:pPr>
        <w:pStyle w:val="libFootnoteCenterBold"/>
        <w:rPr>
          <w:rtl/>
        </w:rPr>
      </w:pPr>
      <w:r>
        <w:rPr>
          <w:rtl/>
        </w:rPr>
        <w:t>فيه 4 أحاديث</w:t>
      </w:r>
    </w:p>
    <w:p w:rsidR="005A16B4" w:rsidRDefault="005A16B4" w:rsidP="007108A1">
      <w:pPr>
        <w:pStyle w:val="libFootnote0"/>
        <w:rPr>
          <w:rtl/>
        </w:rPr>
      </w:pPr>
      <w:r>
        <w:rPr>
          <w:rtl/>
        </w:rPr>
        <w:t>1 - الفقيه 1</w:t>
      </w:r>
      <w:r w:rsidR="0035190A">
        <w:rPr>
          <w:rtl/>
        </w:rPr>
        <w:t>:</w:t>
      </w:r>
      <w:r>
        <w:rPr>
          <w:rtl/>
        </w:rPr>
        <w:t xml:space="preserve"> 174 / 725.</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السجود على طين قبر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ينو</w:t>
      </w:r>
      <w:r>
        <w:rPr>
          <w:rFonts w:hint="cs"/>
          <w:rtl/>
        </w:rPr>
        <w:t>ّ</w:t>
      </w:r>
      <w:r>
        <w:rPr>
          <w:rtl/>
        </w:rPr>
        <w:t xml:space="preserve">ر إلى الأرضين السبعة، ومن كانت معه سبحة من طين قبر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كتب مسب</w:t>
      </w:r>
      <w:r>
        <w:rPr>
          <w:rFonts w:hint="cs"/>
          <w:rtl/>
        </w:rPr>
        <w:t>ّ</w:t>
      </w:r>
      <w:r>
        <w:rPr>
          <w:rtl/>
        </w:rPr>
        <w:t>حاً وإن لم يسب</w:t>
      </w:r>
      <w:r>
        <w:rPr>
          <w:rFonts w:hint="cs"/>
          <w:rtl/>
        </w:rPr>
        <w:t>ّ</w:t>
      </w:r>
      <w:r>
        <w:rPr>
          <w:rtl/>
        </w:rPr>
        <w:t>ح بها.</w:t>
      </w:r>
    </w:p>
    <w:p w:rsidR="005A16B4" w:rsidRDefault="005A16B4" w:rsidP="00AE6C0F">
      <w:pPr>
        <w:pStyle w:val="libNormal"/>
        <w:rPr>
          <w:rtl/>
        </w:rPr>
      </w:pPr>
      <w:r w:rsidRPr="005A16B4">
        <w:rPr>
          <w:rStyle w:val="libNormalChar"/>
          <w:rtl/>
        </w:rPr>
        <w:t>[ 68</w:t>
      </w:r>
      <w:r>
        <w:rPr>
          <w:rtl/>
        </w:rPr>
        <w:t>07 ] 2</w:t>
      </w:r>
      <w:r>
        <w:rPr>
          <w:rFonts w:hint="cs"/>
          <w:rtl/>
        </w:rPr>
        <w:t xml:space="preserve"> - </w:t>
      </w:r>
      <w:r>
        <w:rPr>
          <w:rtl/>
        </w:rPr>
        <w:t xml:space="preserve">أحمد بن علي بن أبي طالب الطبرسي في </w:t>
      </w:r>
      <w:r w:rsidR="00E820C4" w:rsidRPr="00E820C4">
        <w:rPr>
          <w:rStyle w:val="libNormalChar"/>
          <w:rtl/>
        </w:rPr>
        <w:t xml:space="preserve">( </w:t>
      </w:r>
      <w:r>
        <w:rPr>
          <w:rtl/>
        </w:rPr>
        <w:t>الاحتجاج )</w:t>
      </w:r>
      <w:r w:rsidR="0035190A">
        <w:rPr>
          <w:rtl/>
        </w:rPr>
        <w:t>:</w:t>
      </w:r>
      <w:r>
        <w:rPr>
          <w:rtl/>
        </w:rPr>
        <w:t xml:space="preserve"> عن محم</w:t>
      </w:r>
      <w:r>
        <w:rPr>
          <w:rFonts w:hint="cs"/>
          <w:rtl/>
        </w:rPr>
        <w:t>ّ</w:t>
      </w:r>
      <w:r>
        <w:rPr>
          <w:rtl/>
        </w:rPr>
        <w:t xml:space="preserve">د بن عبد الله بن جعفر الحميري، عن صاحب الزمان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كتب إليه يسأله عن السجدة على لوح من طين القبر، هل فيه فضل</w:t>
      </w:r>
      <w:r>
        <w:rPr>
          <w:rFonts w:hint="cs"/>
          <w:rtl/>
        </w:rPr>
        <w:t xml:space="preserve"> </w:t>
      </w:r>
      <w:r>
        <w:rPr>
          <w:rtl/>
        </w:rPr>
        <w:t xml:space="preserve">؟ فأجاب </w:t>
      </w:r>
      <w:r w:rsidR="00AE6C0F" w:rsidRPr="00E820C4">
        <w:rPr>
          <w:rStyle w:val="libNormalChar"/>
          <w:rFonts w:hint="cs"/>
          <w:rtl/>
        </w:rPr>
        <w:t xml:space="preserve">( </w:t>
      </w:r>
      <w:r w:rsidR="00AE6C0F">
        <w:rPr>
          <w:rStyle w:val="libAlaemChar"/>
          <w:rFonts w:hint="cs"/>
          <w:rtl/>
        </w:rPr>
        <w:t>عليه‌السلام</w:t>
      </w:r>
      <w:r w:rsidR="00AE6C0F" w:rsidRPr="00E820C4">
        <w:rPr>
          <w:rStyle w:val="libNormalChar"/>
          <w:rFonts w:hint="cs"/>
          <w:rtl/>
        </w:rPr>
        <w:t xml:space="preserve"> )</w:t>
      </w:r>
      <w:r w:rsidR="0035190A">
        <w:rPr>
          <w:rtl/>
        </w:rPr>
        <w:t>:</w:t>
      </w:r>
      <w:r>
        <w:rPr>
          <w:rtl/>
        </w:rPr>
        <w:t xml:space="preserve"> يجوز ذلك وفيه الفضل.</w:t>
      </w:r>
    </w:p>
    <w:p w:rsidR="005A16B4" w:rsidRDefault="005A16B4" w:rsidP="00AE6C0F">
      <w:pPr>
        <w:pStyle w:val="libNormal"/>
        <w:rPr>
          <w:rtl/>
        </w:rPr>
      </w:pPr>
      <w:r>
        <w:rPr>
          <w:rtl/>
        </w:rPr>
        <w:t>قال</w:t>
      </w:r>
      <w:r w:rsidR="0035190A">
        <w:rPr>
          <w:rtl/>
        </w:rPr>
        <w:t>:</w:t>
      </w:r>
      <w:r>
        <w:rPr>
          <w:rtl/>
        </w:rPr>
        <w:t xml:space="preserve"> وسأله هل يجوز للرجل إذا صل</w:t>
      </w:r>
      <w:r>
        <w:rPr>
          <w:rFonts w:hint="cs"/>
          <w:rtl/>
        </w:rPr>
        <w:t>ّ</w:t>
      </w:r>
      <w:r>
        <w:rPr>
          <w:rtl/>
        </w:rPr>
        <w:t>ى الفريضة أو النافلة وبيده السبحة أن يديرها وهو في الصلاة</w:t>
      </w:r>
      <w:r>
        <w:rPr>
          <w:rFonts w:hint="cs"/>
          <w:rtl/>
        </w:rPr>
        <w:t xml:space="preserve"> </w:t>
      </w:r>
      <w:r>
        <w:rPr>
          <w:rtl/>
        </w:rPr>
        <w:t xml:space="preserve">؟ فأجاب </w:t>
      </w:r>
      <w:r w:rsidR="00AE6C0F" w:rsidRPr="00E820C4">
        <w:rPr>
          <w:rStyle w:val="libNormalChar"/>
          <w:rFonts w:hint="cs"/>
          <w:rtl/>
        </w:rPr>
        <w:t xml:space="preserve">( </w:t>
      </w:r>
      <w:r w:rsidR="00AE6C0F">
        <w:rPr>
          <w:rStyle w:val="libAlaemChar"/>
          <w:rFonts w:hint="cs"/>
          <w:rtl/>
        </w:rPr>
        <w:t>عليه‌السلام</w:t>
      </w:r>
      <w:r w:rsidR="00AE6C0F" w:rsidRPr="00E820C4">
        <w:rPr>
          <w:rStyle w:val="libNormalChar"/>
          <w:rFonts w:hint="cs"/>
          <w:rtl/>
        </w:rPr>
        <w:t xml:space="preserve"> )</w:t>
      </w:r>
      <w:r w:rsidR="0035190A">
        <w:rPr>
          <w:rtl/>
        </w:rPr>
        <w:t>:</w:t>
      </w:r>
      <w:r>
        <w:rPr>
          <w:rtl/>
        </w:rPr>
        <w:t xml:space="preserve"> يجوز ذلك إذا خاف السهو والغلط.</w:t>
      </w:r>
    </w:p>
    <w:p w:rsidR="005A16B4" w:rsidRDefault="005A16B4" w:rsidP="00AE6C0F">
      <w:pPr>
        <w:pStyle w:val="libNormal"/>
        <w:rPr>
          <w:rtl/>
        </w:rPr>
      </w:pPr>
      <w:r>
        <w:rPr>
          <w:rtl/>
        </w:rPr>
        <w:t>وسأله هل يجوز أن يدير السبحة باليد اليسار إذا سب</w:t>
      </w:r>
      <w:r>
        <w:rPr>
          <w:rFonts w:hint="cs"/>
          <w:rtl/>
        </w:rPr>
        <w:t>ّ</w:t>
      </w:r>
      <w:r>
        <w:rPr>
          <w:rtl/>
        </w:rPr>
        <w:t>ح، أو لا يجوز</w:t>
      </w:r>
      <w:r>
        <w:rPr>
          <w:rFonts w:hint="cs"/>
          <w:rtl/>
        </w:rPr>
        <w:t xml:space="preserve"> </w:t>
      </w:r>
      <w:r>
        <w:rPr>
          <w:rtl/>
        </w:rPr>
        <w:t xml:space="preserve">؟ فأجاب </w:t>
      </w:r>
      <w:r w:rsidR="00AE6C0F" w:rsidRPr="00E820C4">
        <w:rPr>
          <w:rStyle w:val="libNormalChar"/>
          <w:rFonts w:hint="cs"/>
          <w:rtl/>
        </w:rPr>
        <w:t xml:space="preserve">( </w:t>
      </w:r>
      <w:r w:rsidR="00AE6C0F">
        <w:rPr>
          <w:rStyle w:val="libAlaemChar"/>
          <w:rFonts w:hint="cs"/>
          <w:rtl/>
        </w:rPr>
        <w:t>عليه‌السلام</w:t>
      </w:r>
      <w:r w:rsidR="00AE6C0F" w:rsidRPr="00E820C4">
        <w:rPr>
          <w:rStyle w:val="libNormalChar"/>
          <w:rFonts w:hint="cs"/>
          <w:rtl/>
        </w:rPr>
        <w:t xml:space="preserve"> )</w:t>
      </w:r>
      <w:r w:rsidR="0035190A">
        <w:rPr>
          <w:rtl/>
        </w:rPr>
        <w:t>:</w:t>
      </w:r>
      <w:r>
        <w:rPr>
          <w:rtl/>
        </w:rPr>
        <w:t xml:space="preserve"> يجوز ذلك والحمد لله.</w:t>
      </w:r>
    </w:p>
    <w:p w:rsidR="005A16B4" w:rsidRDefault="005A16B4" w:rsidP="00AE6C0F">
      <w:pPr>
        <w:pStyle w:val="libNormal"/>
        <w:rPr>
          <w:rtl/>
        </w:rPr>
      </w:pPr>
      <w:r w:rsidRPr="005A16B4">
        <w:rPr>
          <w:rStyle w:val="libNormalChar"/>
          <w:rtl/>
        </w:rPr>
        <w:t>[ 68</w:t>
      </w:r>
      <w:r>
        <w:rPr>
          <w:rtl/>
        </w:rPr>
        <w:t>08 ] 3</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المصباح</w:t>
      </w:r>
      <w:r w:rsidR="00E820C4" w:rsidRPr="00E820C4">
        <w:rPr>
          <w:rStyle w:val="libNormalChar"/>
          <w:rtl/>
        </w:rPr>
        <w:t xml:space="preserve"> ) </w:t>
      </w:r>
      <w:r>
        <w:rPr>
          <w:rtl/>
        </w:rPr>
        <w:t>بإسناده عن معاوية بن عم</w:t>
      </w:r>
      <w:r>
        <w:rPr>
          <w:rFonts w:hint="cs"/>
          <w:rtl/>
        </w:rPr>
        <w:t>ّ</w:t>
      </w:r>
      <w:r>
        <w:rPr>
          <w:rtl/>
        </w:rPr>
        <w:t>ار قال</w:t>
      </w:r>
      <w:r w:rsidR="0035190A">
        <w:rPr>
          <w:rtl/>
        </w:rPr>
        <w:t>:</w:t>
      </w:r>
      <w:r>
        <w:rPr>
          <w:rtl/>
        </w:rPr>
        <w:t xml:space="preserve"> كان لأبي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خريطة ديباج صفراء فيها تربة أبي عبد الله </w:t>
      </w:r>
      <w:r w:rsidR="00AE6C0F" w:rsidRPr="00E820C4">
        <w:rPr>
          <w:rStyle w:val="libNormalChar"/>
          <w:rFonts w:hint="cs"/>
          <w:rtl/>
        </w:rPr>
        <w:t xml:space="preserve">( </w:t>
      </w:r>
      <w:r w:rsidR="00AE6C0F">
        <w:rPr>
          <w:rStyle w:val="libAlaemChar"/>
          <w:rFonts w:hint="cs"/>
          <w:rtl/>
        </w:rPr>
        <w:t>عليه‌السلام</w:t>
      </w:r>
      <w:r w:rsidR="00AE6C0F" w:rsidRPr="00E820C4">
        <w:rPr>
          <w:rStyle w:val="libNormalChar"/>
          <w:rFonts w:hint="cs"/>
          <w:rtl/>
        </w:rPr>
        <w:t xml:space="preserve"> )</w:t>
      </w:r>
      <w:r>
        <w:rPr>
          <w:rtl/>
        </w:rPr>
        <w:t>، فكان إذا حضرته الصلاة صب</w:t>
      </w:r>
      <w:r>
        <w:rPr>
          <w:rFonts w:hint="cs"/>
          <w:rtl/>
        </w:rPr>
        <w:t>ّ</w:t>
      </w:r>
      <w:r>
        <w:rPr>
          <w:rtl/>
        </w:rPr>
        <w:t>ه على سج</w:t>
      </w:r>
      <w:r>
        <w:rPr>
          <w:rFonts w:hint="cs"/>
          <w:rtl/>
        </w:rPr>
        <w:t>ّ</w:t>
      </w:r>
      <w:r>
        <w:rPr>
          <w:rtl/>
        </w:rPr>
        <w:t>ادته وسجد عليه، ثم</w:t>
      </w:r>
      <w:r>
        <w:rPr>
          <w:rFonts w:hint="cs"/>
          <w:rtl/>
        </w:rPr>
        <w:t>ّ</w:t>
      </w:r>
      <w:r>
        <w:rPr>
          <w:rtl/>
        </w:rPr>
        <w:t xml:space="preserve"> قال </w:t>
      </w:r>
      <w:r w:rsidR="00AE6C0F" w:rsidRPr="00E820C4">
        <w:rPr>
          <w:rStyle w:val="libNormalChar"/>
          <w:rFonts w:hint="cs"/>
          <w:rtl/>
        </w:rPr>
        <w:t xml:space="preserve">( </w:t>
      </w:r>
      <w:r w:rsidR="00AE6C0F">
        <w:rPr>
          <w:rStyle w:val="libAlaemChar"/>
          <w:rFonts w:hint="cs"/>
          <w:rtl/>
        </w:rPr>
        <w:t>عليه‌السلام</w:t>
      </w:r>
      <w:r w:rsidR="00AE6C0F" w:rsidRPr="00E820C4">
        <w:rPr>
          <w:rStyle w:val="libNormalChar"/>
          <w:rFonts w:hint="cs"/>
          <w:rtl/>
        </w:rPr>
        <w:t xml:space="preserve"> )</w:t>
      </w:r>
      <w:r w:rsidR="0035190A">
        <w:rPr>
          <w:rtl/>
        </w:rPr>
        <w:t>:</w:t>
      </w:r>
      <w:r>
        <w:rPr>
          <w:rtl/>
        </w:rPr>
        <w:t xml:space="preserve"> إن</w:t>
      </w:r>
      <w:r>
        <w:rPr>
          <w:rFonts w:hint="cs"/>
          <w:rtl/>
        </w:rPr>
        <w:t>ّ</w:t>
      </w:r>
      <w:r>
        <w:rPr>
          <w:rtl/>
        </w:rPr>
        <w:t xml:space="preserve"> السجود على تربة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يخرق الحجب السبع.</w:t>
      </w:r>
    </w:p>
    <w:p w:rsidR="005A16B4" w:rsidRDefault="005A16B4" w:rsidP="005A16B4">
      <w:pPr>
        <w:pStyle w:val="libNormal"/>
        <w:rPr>
          <w:rtl/>
        </w:rPr>
      </w:pPr>
      <w:r w:rsidRPr="005A16B4">
        <w:rPr>
          <w:rStyle w:val="libNormalChar"/>
          <w:rtl/>
        </w:rPr>
        <w:t>[ 68</w:t>
      </w:r>
      <w:r>
        <w:rPr>
          <w:rtl/>
        </w:rPr>
        <w:t>09 ] 4</w:t>
      </w:r>
      <w:r>
        <w:rPr>
          <w:rFonts w:hint="cs"/>
          <w:rtl/>
        </w:rPr>
        <w:t xml:space="preserve"> - </w:t>
      </w:r>
      <w:r>
        <w:rPr>
          <w:rtl/>
        </w:rPr>
        <w:t>الحسن بن محم</w:t>
      </w:r>
      <w:r>
        <w:rPr>
          <w:rFonts w:hint="cs"/>
          <w:rtl/>
        </w:rPr>
        <w:t>ّ</w:t>
      </w:r>
      <w:r>
        <w:rPr>
          <w:rtl/>
        </w:rPr>
        <w:t xml:space="preserve">د الديلمي في </w:t>
      </w:r>
      <w:r w:rsidR="00E820C4" w:rsidRPr="00E820C4">
        <w:rPr>
          <w:rStyle w:val="libNormalChar"/>
          <w:rtl/>
        </w:rPr>
        <w:t xml:space="preserve">( </w:t>
      </w:r>
      <w:r>
        <w:rPr>
          <w:rtl/>
        </w:rPr>
        <w:t>الإ</w:t>
      </w:r>
      <w:r>
        <w:rPr>
          <w:rFonts w:hint="cs"/>
          <w:rtl/>
        </w:rPr>
        <w:t>ِ</w:t>
      </w:r>
      <w:r>
        <w:rPr>
          <w:rtl/>
        </w:rPr>
        <w:t>رشاد</w:t>
      </w:r>
      <w:r w:rsidR="00E820C4" w:rsidRPr="00E820C4">
        <w:rPr>
          <w:rStyle w:val="libNormalChar"/>
          <w:rtl/>
        </w:rPr>
        <w:t xml:space="preserve"> ) </w:t>
      </w:r>
      <w:r>
        <w:rPr>
          <w:rtl/>
        </w:rPr>
        <w:t>قال</w:t>
      </w:r>
      <w:r w:rsidR="0035190A">
        <w:rPr>
          <w:rtl/>
        </w:rPr>
        <w:t>:</w:t>
      </w:r>
      <w:r>
        <w:rPr>
          <w:rtl/>
        </w:rPr>
        <w:t xml:space="preserve"> كان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لا يسجد</w:t>
      </w:r>
      <w:r w:rsidR="00234760">
        <w:rPr>
          <w:rtl/>
        </w:rPr>
        <w:t xml:space="preserve"> إلّا </w:t>
      </w:r>
      <w:r>
        <w:rPr>
          <w:rtl/>
        </w:rPr>
        <w:t xml:space="preserve">على </w:t>
      </w:r>
      <w:r w:rsidRPr="005A16B4">
        <w:rPr>
          <w:rStyle w:val="libFootnotenumChar"/>
          <w:rtl/>
        </w:rPr>
        <w:t>(1)</w:t>
      </w:r>
      <w:r>
        <w:rPr>
          <w:rtl/>
        </w:rPr>
        <w:t xml:space="preserve"> تربة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تذل</w:t>
      </w:r>
      <w:r>
        <w:rPr>
          <w:rFonts w:hint="cs"/>
          <w:rtl/>
        </w:rPr>
        <w:t>ّ</w:t>
      </w:r>
      <w:r>
        <w:rPr>
          <w:rtl/>
        </w:rPr>
        <w:t>لاً لله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الاحتجاج</w:t>
      </w:r>
      <w:r w:rsidR="0035190A">
        <w:rPr>
          <w:rtl/>
        </w:rPr>
        <w:t>:</w:t>
      </w:r>
      <w:r>
        <w:rPr>
          <w:rtl/>
        </w:rPr>
        <w:t xml:space="preserve"> 489، 490.</w:t>
      </w:r>
    </w:p>
    <w:p w:rsidR="005A16B4" w:rsidRDefault="005A16B4" w:rsidP="007108A1">
      <w:pPr>
        <w:pStyle w:val="libFootnote0"/>
        <w:rPr>
          <w:rtl/>
        </w:rPr>
      </w:pPr>
      <w:r>
        <w:rPr>
          <w:rtl/>
        </w:rPr>
        <w:t>3 - مصباح المتهجد</w:t>
      </w:r>
      <w:r w:rsidR="0035190A">
        <w:rPr>
          <w:rtl/>
        </w:rPr>
        <w:t>:</w:t>
      </w:r>
      <w:r>
        <w:rPr>
          <w:rtl/>
        </w:rPr>
        <w:t xml:space="preserve"> 677.</w:t>
      </w:r>
    </w:p>
    <w:p w:rsidR="005A16B4" w:rsidRDefault="005A16B4" w:rsidP="007108A1">
      <w:pPr>
        <w:pStyle w:val="libFootnote0"/>
        <w:rPr>
          <w:rtl/>
        </w:rPr>
      </w:pPr>
      <w:r>
        <w:rPr>
          <w:rtl/>
        </w:rPr>
        <w:t>4 - إرشاد القلوب</w:t>
      </w:r>
      <w:r w:rsidR="0035190A">
        <w:rPr>
          <w:rtl/>
        </w:rPr>
        <w:t>:</w:t>
      </w:r>
      <w:r>
        <w:rPr>
          <w:rtl/>
        </w:rPr>
        <w:t xml:space="preserve"> 115.</w:t>
      </w:r>
    </w:p>
    <w:p w:rsidR="005A16B4" w:rsidRPr="00F17D48" w:rsidRDefault="005A16B4" w:rsidP="007108A1">
      <w:pPr>
        <w:pStyle w:val="libFootnote0"/>
        <w:rPr>
          <w:rtl/>
        </w:rPr>
      </w:pPr>
      <w:r w:rsidRPr="00F17D48">
        <w:rPr>
          <w:rtl/>
        </w:rPr>
        <w:t>(1) في المصدر زيادة</w:t>
      </w:r>
      <w:r w:rsidR="0035190A">
        <w:rPr>
          <w:rtl/>
        </w:rPr>
        <w:t>:</w:t>
      </w:r>
      <w:r w:rsidRPr="00F17D48">
        <w:rPr>
          <w:rtl/>
        </w:rPr>
        <w:t xml:space="preserve"> تراب من.</w:t>
      </w:r>
    </w:p>
    <w:p w:rsidR="007108A1" w:rsidRPr="00BC18D8" w:rsidRDefault="007108A1" w:rsidP="007108A1">
      <w:pPr>
        <w:pStyle w:val="libNormal"/>
        <w:rPr>
          <w:rtl/>
        </w:rPr>
      </w:pPr>
      <w:r w:rsidRPr="00535419">
        <w:rPr>
          <w:rtl/>
        </w:rPr>
        <w:br w:type="page"/>
      </w:r>
    </w:p>
    <w:p w:rsidR="005A16B4" w:rsidRDefault="005A16B4" w:rsidP="00AE6C0F">
      <w:pPr>
        <w:pStyle w:val="libNormal0"/>
        <w:rPr>
          <w:rtl/>
        </w:rPr>
      </w:pPr>
      <w:r>
        <w:rPr>
          <w:rtl/>
        </w:rPr>
        <w:lastRenderedPageBreak/>
        <w:t>واستكانة إليه.</w:t>
      </w:r>
    </w:p>
    <w:p w:rsidR="005A16B4" w:rsidRDefault="005A16B4" w:rsidP="00AE6C0F">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التكفين </w:t>
      </w:r>
      <w:r w:rsidRPr="005A16B4">
        <w:rPr>
          <w:rStyle w:val="libFootnotenumChar"/>
          <w:rtl/>
        </w:rPr>
        <w:t>(</w:t>
      </w:r>
      <w:r w:rsidR="00AE6C0F">
        <w:rPr>
          <w:rStyle w:val="libFootnotenumChar"/>
          <w:rFonts w:hint="cs"/>
          <w:rtl/>
        </w:rPr>
        <w:t>1</w:t>
      </w:r>
      <w:r w:rsidRPr="005A16B4">
        <w:rPr>
          <w:rStyle w:val="libFootnotenumChar"/>
          <w:rtl/>
        </w:rPr>
        <w:t>)</w:t>
      </w:r>
      <w:r>
        <w:rPr>
          <w:rtl/>
        </w:rPr>
        <w:t>، ويأتي ما يدل</w:t>
      </w:r>
      <w:r>
        <w:rPr>
          <w:rFonts w:hint="cs"/>
          <w:rtl/>
        </w:rPr>
        <w:t>ّ</w:t>
      </w:r>
      <w:r>
        <w:rPr>
          <w:rtl/>
        </w:rPr>
        <w:t xml:space="preserve"> عليه في الزيارات </w:t>
      </w:r>
      <w:r w:rsidRPr="005A16B4">
        <w:rPr>
          <w:rStyle w:val="libFootnotenumChar"/>
          <w:rtl/>
        </w:rPr>
        <w:t>(</w:t>
      </w:r>
      <w:r w:rsidR="00AE6C0F">
        <w:rPr>
          <w:rStyle w:val="libFootnotenumChar"/>
          <w:rFonts w:hint="cs"/>
          <w:rtl/>
        </w:rPr>
        <w:t>2</w:t>
      </w:r>
      <w:r w:rsidRPr="005A16B4">
        <w:rPr>
          <w:rStyle w:val="libFootnotenumChar"/>
          <w:rtl/>
        </w:rPr>
        <w:t>)</w:t>
      </w:r>
      <w:r>
        <w:rPr>
          <w:rtl/>
        </w:rPr>
        <w:t xml:space="preserve"> والتعقيب </w:t>
      </w:r>
      <w:r w:rsidRPr="005A16B4">
        <w:rPr>
          <w:rStyle w:val="libFootnotenumChar"/>
          <w:rtl/>
        </w:rPr>
        <w:t>(</w:t>
      </w:r>
      <w:r w:rsidR="00AE6C0F">
        <w:rPr>
          <w:rStyle w:val="libFootnotenumChar"/>
          <w:rFonts w:hint="cs"/>
          <w:rtl/>
        </w:rPr>
        <w:t>3</w:t>
      </w:r>
      <w:r w:rsidRPr="005A16B4">
        <w:rPr>
          <w:rStyle w:val="libFootnotenumChar"/>
          <w:rtl/>
        </w:rPr>
        <w:t>)</w:t>
      </w:r>
      <w:r>
        <w:rPr>
          <w:rtl/>
        </w:rPr>
        <w:t>.</w:t>
      </w:r>
    </w:p>
    <w:p w:rsidR="005A16B4" w:rsidRDefault="005A16B4" w:rsidP="005A16B4">
      <w:pPr>
        <w:pStyle w:val="Heading2Center"/>
        <w:rPr>
          <w:rtl/>
        </w:rPr>
      </w:pPr>
      <w:bookmarkStart w:id="1334" w:name="_Toc275419328"/>
      <w:bookmarkStart w:id="1335" w:name="_Toc300141059"/>
      <w:bookmarkStart w:id="1336" w:name="_Toc374784157"/>
      <w:bookmarkStart w:id="1337" w:name="_Toc257224497"/>
      <w:r>
        <w:rPr>
          <w:rtl/>
        </w:rPr>
        <w:t>17 - باب استحباب السجود على الأرض واختيارها على غيرها</w:t>
      </w:r>
      <w:bookmarkEnd w:id="1334"/>
      <w:bookmarkEnd w:id="1335"/>
      <w:bookmarkEnd w:id="1336"/>
      <w:bookmarkEnd w:id="1337"/>
    </w:p>
    <w:p w:rsidR="005A16B4" w:rsidRDefault="005A16B4" w:rsidP="005A16B4">
      <w:pPr>
        <w:pStyle w:val="libNormal"/>
        <w:rPr>
          <w:rtl/>
        </w:rPr>
      </w:pPr>
      <w:r w:rsidRPr="005A16B4">
        <w:rPr>
          <w:rStyle w:val="libNormalChar"/>
          <w:rtl/>
        </w:rPr>
        <w:t>[ 68</w:t>
      </w:r>
      <w:r>
        <w:rPr>
          <w:rtl/>
        </w:rPr>
        <w:t>10 ] 1</w:t>
      </w:r>
      <w:r>
        <w:rPr>
          <w:rFonts w:hint="cs"/>
          <w:rtl/>
        </w:rPr>
        <w:t xml:space="preserve"> - </w:t>
      </w:r>
      <w:r>
        <w:rPr>
          <w:rtl/>
        </w:rPr>
        <w:t>محم</w:t>
      </w:r>
      <w:r>
        <w:rPr>
          <w:rFonts w:hint="cs"/>
          <w:rtl/>
        </w:rPr>
        <w:t>ّ</w:t>
      </w:r>
      <w:r>
        <w:rPr>
          <w:rtl/>
        </w:rPr>
        <w:t xml:space="preserve">د بن علي بن الحسين بإسناده عن هشام بن الحكم،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السجود على الأرض أفضل لأن</w:t>
      </w:r>
      <w:r>
        <w:rPr>
          <w:rFonts w:hint="cs"/>
          <w:rtl/>
        </w:rPr>
        <w:t>ّ</w:t>
      </w:r>
      <w:r>
        <w:rPr>
          <w:rtl/>
        </w:rPr>
        <w:t>ه أبلغ في التواضع والخضوع لله عز</w:t>
      </w:r>
      <w:r>
        <w:rPr>
          <w:rFonts w:hint="cs"/>
          <w:rtl/>
        </w:rPr>
        <w:t>ّ</w:t>
      </w:r>
      <w:r>
        <w:rPr>
          <w:rtl/>
        </w:rPr>
        <w:t xml:space="preserve"> وجل</w:t>
      </w:r>
      <w:r>
        <w:rPr>
          <w:rFonts w:hint="cs"/>
          <w:rtl/>
        </w:rPr>
        <w:t>ّ</w:t>
      </w:r>
      <w:r>
        <w:rPr>
          <w:rtl/>
        </w:rPr>
        <w:t>.</w:t>
      </w:r>
    </w:p>
    <w:p w:rsidR="005A16B4" w:rsidRDefault="005A16B4" w:rsidP="00AE6C0F">
      <w:pPr>
        <w:pStyle w:val="libNormal"/>
        <w:rPr>
          <w:rtl/>
        </w:rPr>
      </w:pPr>
      <w:r>
        <w:rPr>
          <w:rtl/>
        </w:rPr>
        <w:t xml:space="preserve">ورواه في </w:t>
      </w:r>
      <w:r w:rsidR="00E820C4" w:rsidRPr="00E820C4">
        <w:rPr>
          <w:rStyle w:val="libNormalChar"/>
          <w:rtl/>
        </w:rPr>
        <w:t xml:space="preserve">( </w:t>
      </w:r>
      <w:r>
        <w:rPr>
          <w:rtl/>
        </w:rPr>
        <w:t>العلل</w:t>
      </w:r>
      <w:r w:rsidR="00E820C4" w:rsidRPr="00E820C4">
        <w:rPr>
          <w:rStyle w:val="libNormalChar"/>
          <w:rtl/>
        </w:rPr>
        <w:t xml:space="preserve"> ) </w:t>
      </w:r>
      <w:r w:rsidRPr="005A16B4">
        <w:rPr>
          <w:rStyle w:val="libFootnotenumChar"/>
          <w:rtl/>
        </w:rPr>
        <w:t>(</w:t>
      </w:r>
      <w:r w:rsidR="00AE6C0F">
        <w:rPr>
          <w:rStyle w:val="libFootnotenumChar"/>
          <w:rFonts w:hint="cs"/>
          <w:rtl/>
        </w:rPr>
        <w:t>4</w:t>
      </w:r>
      <w:r w:rsidRPr="005A16B4">
        <w:rPr>
          <w:rStyle w:val="libFootnotenumChar"/>
          <w:rtl/>
        </w:rPr>
        <w:t>)</w:t>
      </w:r>
      <w:r>
        <w:rPr>
          <w:rtl/>
        </w:rPr>
        <w:t xml:space="preserve"> باسناده تقد</w:t>
      </w:r>
      <w:r>
        <w:rPr>
          <w:rFonts w:hint="cs"/>
          <w:rtl/>
        </w:rPr>
        <w:t>ّ</w:t>
      </w:r>
      <w:r>
        <w:rPr>
          <w:rtl/>
        </w:rPr>
        <w:t>م في الباب الأو</w:t>
      </w:r>
      <w:r>
        <w:rPr>
          <w:rFonts w:hint="cs"/>
          <w:rtl/>
        </w:rPr>
        <w:t>ّ</w:t>
      </w:r>
      <w:r>
        <w:rPr>
          <w:rtl/>
        </w:rPr>
        <w:t xml:space="preserve">ل </w:t>
      </w:r>
      <w:r w:rsidRPr="005A16B4">
        <w:rPr>
          <w:rStyle w:val="libFootnotenumChar"/>
          <w:rtl/>
        </w:rPr>
        <w:t>(</w:t>
      </w:r>
      <w:r w:rsidR="00AE6C0F">
        <w:rPr>
          <w:rStyle w:val="libFootnotenumChar"/>
          <w:rFonts w:hint="cs"/>
          <w:rtl/>
        </w:rPr>
        <w:t>5</w:t>
      </w:r>
      <w:r w:rsidRPr="005A16B4">
        <w:rPr>
          <w:rStyle w:val="libFootnotenumChar"/>
          <w:rtl/>
        </w:rPr>
        <w:t>)</w:t>
      </w:r>
      <w:r>
        <w:rPr>
          <w:rtl/>
        </w:rPr>
        <w:t>.</w:t>
      </w:r>
    </w:p>
    <w:p w:rsidR="005A16B4" w:rsidRDefault="005A16B4" w:rsidP="00AE6C0F">
      <w:pPr>
        <w:pStyle w:val="libNormal"/>
        <w:rPr>
          <w:rtl/>
        </w:rPr>
      </w:pPr>
      <w:r w:rsidRPr="005A16B4">
        <w:rPr>
          <w:rStyle w:val="libNormalChar"/>
          <w:rtl/>
        </w:rPr>
        <w:t>[ 68</w:t>
      </w:r>
      <w:r>
        <w:rPr>
          <w:rtl/>
        </w:rPr>
        <w:t>11 ] 2</w:t>
      </w:r>
      <w:r>
        <w:rPr>
          <w:rFonts w:hint="cs"/>
          <w:rtl/>
        </w:rPr>
        <w:t xml:space="preserve"> - </w:t>
      </w:r>
      <w:r>
        <w:rPr>
          <w:rtl/>
        </w:rPr>
        <w:t>قال</w:t>
      </w:r>
      <w:r w:rsidR="0035190A">
        <w:rPr>
          <w:rtl/>
        </w:rPr>
        <w:t>:</w:t>
      </w:r>
      <w:r>
        <w:rPr>
          <w:rtl/>
        </w:rPr>
        <w:t xml:space="preserve"> وقال الصادق </w:t>
      </w:r>
      <w:r w:rsidR="00AE6C0F" w:rsidRPr="00E820C4">
        <w:rPr>
          <w:rStyle w:val="libNormalChar"/>
          <w:rFonts w:hint="cs"/>
          <w:rtl/>
        </w:rPr>
        <w:t xml:space="preserve">( </w:t>
      </w:r>
      <w:r w:rsidR="00AE6C0F">
        <w:rPr>
          <w:rStyle w:val="libAlaemChar"/>
          <w:rFonts w:hint="cs"/>
          <w:rtl/>
        </w:rPr>
        <w:t>عليه‌السلام</w:t>
      </w:r>
      <w:r w:rsidR="00AE6C0F" w:rsidRPr="00E820C4">
        <w:rPr>
          <w:rStyle w:val="libNormalChar"/>
          <w:rFonts w:hint="cs"/>
          <w:rtl/>
        </w:rPr>
        <w:t xml:space="preserve"> )</w:t>
      </w:r>
      <w:r w:rsidR="00AE6C0F">
        <w:rPr>
          <w:rStyle w:val="libNormalChar"/>
          <w:rFonts w:hint="cs"/>
          <w:rtl/>
        </w:rPr>
        <w:t xml:space="preserve"> </w:t>
      </w:r>
      <w:r w:rsidR="0035190A">
        <w:rPr>
          <w:rtl/>
        </w:rPr>
        <w:t>:</w:t>
      </w:r>
      <w:r>
        <w:rPr>
          <w:rtl/>
        </w:rPr>
        <w:t xml:space="preserve"> السجود على الأرض فريضة وعلى غير الأرض سن</w:t>
      </w:r>
      <w:r>
        <w:rPr>
          <w:rFonts w:hint="cs"/>
          <w:rtl/>
        </w:rPr>
        <w:t>ّ</w:t>
      </w:r>
      <w:r>
        <w:rPr>
          <w:rtl/>
        </w:rPr>
        <w:t>ة.</w:t>
      </w:r>
    </w:p>
    <w:p w:rsidR="005A16B4" w:rsidRDefault="005A16B4" w:rsidP="005A16B4">
      <w:pPr>
        <w:pStyle w:val="libNormal"/>
        <w:rPr>
          <w:rtl/>
        </w:rPr>
      </w:pPr>
      <w:r w:rsidRPr="005A16B4">
        <w:rPr>
          <w:rStyle w:val="libNormalChar"/>
          <w:rtl/>
        </w:rPr>
        <w:t>[ 68</w:t>
      </w:r>
      <w:r>
        <w:rPr>
          <w:rtl/>
        </w:rPr>
        <w:t>12 ] 3</w:t>
      </w:r>
      <w:r>
        <w:rPr>
          <w:rFonts w:hint="cs"/>
          <w:rtl/>
        </w:rPr>
        <w:t xml:space="preserve"> - </w:t>
      </w:r>
      <w:r>
        <w:rPr>
          <w:rtl/>
        </w:rPr>
        <w:t>وفي رواية أ</w:t>
      </w:r>
      <w:r>
        <w:rPr>
          <w:rFonts w:hint="cs"/>
          <w:rtl/>
        </w:rPr>
        <w:t>ُ</w:t>
      </w:r>
      <w:r>
        <w:rPr>
          <w:rtl/>
        </w:rPr>
        <w:t>خرى</w:t>
      </w:r>
      <w:r w:rsidR="0035190A">
        <w:rPr>
          <w:rtl/>
        </w:rPr>
        <w:t>:</w:t>
      </w:r>
      <w:r>
        <w:rPr>
          <w:rtl/>
        </w:rPr>
        <w:t xml:space="preserve"> وعلى غير ذلك سن</w:t>
      </w:r>
      <w:r>
        <w:rPr>
          <w:rFonts w:hint="cs"/>
          <w:rtl/>
        </w:rPr>
        <w:t>ّ</w:t>
      </w:r>
      <w:r>
        <w:rPr>
          <w:rtl/>
        </w:rPr>
        <w:t>ة.</w:t>
      </w:r>
    </w:p>
    <w:p w:rsidR="005A16B4" w:rsidRDefault="005A16B4" w:rsidP="00AE6C0F">
      <w:pPr>
        <w:pStyle w:val="libNormal"/>
        <w:rPr>
          <w:rtl/>
        </w:rPr>
      </w:pPr>
      <w:r>
        <w:rPr>
          <w:rtl/>
        </w:rPr>
        <w:t xml:space="preserve">ورواه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 xml:space="preserve">د بن أحمد، عن يعقوب بن يزيد يرفعه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sidRPr="005A16B4">
        <w:rPr>
          <w:rStyle w:val="libFootnotenumChar"/>
          <w:rtl/>
        </w:rPr>
        <w:t>(</w:t>
      </w:r>
      <w:r w:rsidR="00AE6C0F">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F17D48" w:rsidRDefault="005A16B4" w:rsidP="00AE6C0F">
      <w:pPr>
        <w:pStyle w:val="libFootnote0"/>
        <w:rPr>
          <w:rtl/>
        </w:rPr>
      </w:pPr>
      <w:r w:rsidRPr="00F17D48">
        <w:rPr>
          <w:rtl/>
        </w:rPr>
        <w:t>(</w:t>
      </w:r>
      <w:r w:rsidR="00AE6C0F">
        <w:rPr>
          <w:rFonts w:hint="cs"/>
          <w:rtl/>
        </w:rPr>
        <w:t>1</w:t>
      </w:r>
      <w:r w:rsidRPr="00F17D48">
        <w:rPr>
          <w:rtl/>
        </w:rPr>
        <w:t>) تقدم في الحديث 3 من الباب 11 من هذه الأبواب وفي الباب 12 من أبواب التكفين.</w:t>
      </w:r>
    </w:p>
    <w:p w:rsidR="005A16B4" w:rsidRPr="00F17D48" w:rsidRDefault="005A16B4" w:rsidP="00AE6C0F">
      <w:pPr>
        <w:pStyle w:val="libFootnote0"/>
        <w:rPr>
          <w:rtl/>
        </w:rPr>
      </w:pPr>
      <w:r w:rsidRPr="00F17D48">
        <w:rPr>
          <w:rtl/>
        </w:rPr>
        <w:t>(</w:t>
      </w:r>
      <w:r w:rsidR="00AE6C0F">
        <w:rPr>
          <w:rFonts w:hint="cs"/>
          <w:rtl/>
        </w:rPr>
        <w:t>2</w:t>
      </w:r>
      <w:r w:rsidRPr="00F17D48">
        <w:rPr>
          <w:rtl/>
        </w:rPr>
        <w:t>) يأتي في الباب 75 من أبواب المزار.</w:t>
      </w:r>
    </w:p>
    <w:p w:rsidR="005A16B4" w:rsidRPr="00F17D48" w:rsidRDefault="005A16B4" w:rsidP="00AE6C0F">
      <w:pPr>
        <w:pStyle w:val="libFootnote0"/>
        <w:rPr>
          <w:rtl/>
        </w:rPr>
      </w:pPr>
      <w:r w:rsidRPr="00F17D48">
        <w:rPr>
          <w:rtl/>
        </w:rPr>
        <w:t>(</w:t>
      </w:r>
      <w:r w:rsidR="00AE6C0F">
        <w:rPr>
          <w:rFonts w:hint="cs"/>
          <w:rtl/>
        </w:rPr>
        <w:t>3</w:t>
      </w:r>
      <w:r w:rsidRPr="00F17D48">
        <w:rPr>
          <w:rtl/>
        </w:rPr>
        <w:t>) يأتي في الباب 16 من أبواب التعقيب</w:t>
      </w:r>
      <w:r>
        <w:rPr>
          <w:rtl/>
        </w:rPr>
        <w:t>،</w:t>
      </w:r>
      <w:r w:rsidRPr="00F17D48">
        <w:rPr>
          <w:rtl/>
        </w:rPr>
        <w:t xml:space="preserve"> ويأتي ما يدل على بعض المقصود في الباب 28 من أبواب الخلل.</w:t>
      </w:r>
    </w:p>
    <w:p w:rsidR="005A16B4" w:rsidRDefault="005A16B4" w:rsidP="00AE6C0F">
      <w:pPr>
        <w:pStyle w:val="libFootnoteCenterBold"/>
        <w:rPr>
          <w:rtl/>
        </w:rPr>
      </w:pPr>
      <w:r>
        <w:rPr>
          <w:rtl/>
        </w:rPr>
        <w:t>الباب 17</w:t>
      </w:r>
    </w:p>
    <w:p w:rsidR="005A16B4" w:rsidRDefault="005A16B4" w:rsidP="00AE6C0F">
      <w:pPr>
        <w:pStyle w:val="libFootnoteCenterBold"/>
        <w:rPr>
          <w:rtl/>
        </w:rPr>
      </w:pPr>
      <w:r>
        <w:rPr>
          <w:rtl/>
        </w:rPr>
        <w:t>فيه 4 أحاديث</w:t>
      </w:r>
    </w:p>
    <w:p w:rsidR="005A16B4" w:rsidRDefault="005A16B4" w:rsidP="007108A1">
      <w:pPr>
        <w:pStyle w:val="libFootnote0"/>
        <w:rPr>
          <w:rtl/>
        </w:rPr>
      </w:pPr>
      <w:r>
        <w:rPr>
          <w:rtl/>
        </w:rPr>
        <w:t>1 - الفقيه 1</w:t>
      </w:r>
      <w:r w:rsidR="0035190A">
        <w:rPr>
          <w:rtl/>
        </w:rPr>
        <w:t>:</w:t>
      </w:r>
      <w:r>
        <w:rPr>
          <w:rtl/>
        </w:rPr>
        <w:t xml:space="preserve"> 177 / 840، تقدم صدره في الحديث 1 من الباب 1 من هذه الأبواب.</w:t>
      </w:r>
    </w:p>
    <w:p w:rsidR="005A16B4" w:rsidRPr="00F17D48" w:rsidRDefault="005A16B4" w:rsidP="00AE6C0F">
      <w:pPr>
        <w:pStyle w:val="libFootnote0"/>
        <w:rPr>
          <w:rtl/>
        </w:rPr>
      </w:pPr>
      <w:r w:rsidRPr="00F17D48">
        <w:rPr>
          <w:rtl/>
        </w:rPr>
        <w:t>(</w:t>
      </w:r>
      <w:r w:rsidR="00AE6C0F">
        <w:rPr>
          <w:rFonts w:hint="cs"/>
          <w:rtl/>
        </w:rPr>
        <w:t>4</w:t>
      </w:r>
      <w:r w:rsidRPr="00F17D48">
        <w:rPr>
          <w:rtl/>
        </w:rPr>
        <w:t>) علل الشرائع</w:t>
      </w:r>
      <w:r w:rsidR="0035190A">
        <w:rPr>
          <w:rtl/>
        </w:rPr>
        <w:t>:</w:t>
      </w:r>
      <w:r w:rsidRPr="00F17D48">
        <w:rPr>
          <w:rtl/>
        </w:rPr>
        <w:t xml:space="preserve"> 341</w:t>
      </w:r>
      <w:r>
        <w:rPr>
          <w:rtl/>
        </w:rPr>
        <w:t xml:space="preserve"> / </w:t>
      </w:r>
      <w:r w:rsidRPr="00F17D48">
        <w:rPr>
          <w:rtl/>
        </w:rPr>
        <w:t>1</w:t>
      </w:r>
      <w:r>
        <w:rPr>
          <w:rtl/>
        </w:rPr>
        <w:t xml:space="preserve"> - </w:t>
      </w:r>
      <w:r w:rsidRPr="00F17D48">
        <w:rPr>
          <w:rtl/>
        </w:rPr>
        <w:t>الباب 42.</w:t>
      </w:r>
    </w:p>
    <w:p w:rsidR="005A16B4" w:rsidRPr="00F17D48" w:rsidRDefault="005A16B4" w:rsidP="00AE6C0F">
      <w:pPr>
        <w:pStyle w:val="libFootnote0"/>
        <w:rPr>
          <w:rtl/>
        </w:rPr>
      </w:pPr>
      <w:r w:rsidRPr="00F17D48">
        <w:rPr>
          <w:rtl/>
        </w:rPr>
        <w:t>(</w:t>
      </w:r>
      <w:r w:rsidR="00AE6C0F">
        <w:rPr>
          <w:rFonts w:hint="cs"/>
          <w:rtl/>
        </w:rPr>
        <w:t>5</w:t>
      </w:r>
      <w:r w:rsidRPr="00F17D48">
        <w:rPr>
          <w:rtl/>
        </w:rPr>
        <w:t>) تقدم في الحديث 1 من الباب 1 من هذه الأبواب.</w:t>
      </w:r>
    </w:p>
    <w:p w:rsidR="005A16B4" w:rsidRDefault="005A16B4" w:rsidP="007108A1">
      <w:pPr>
        <w:pStyle w:val="libFootnote0"/>
        <w:rPr>
          <w:rtl/>
        </w:rPr>
      </w:pPr>
      <w:r>
        <w:rPr>
          <w:rtl/>
        </w:rPr>
        <w:t>2 - الفقيه 1</w:t>
      </w:r>
      <w:r w:rsidR="0035190A">
        <w:rPr>
          <w:rtl/>
        </w:rPr>
        <w:t>:</w:t>
      </w:r>
      <w:r>
        <w:rPr>
          <w:rtl/>
        </w:rPr>
        <w:t xml:space="preserve"> 133 / 621، وأورده في الحديث 8 من الباب 1 من هذه الأبواب.</w:t>
      </w:r>
    </w:p>
    <w:p w:rsidR="005A16B4" w:rsidRDefault="005A16B4" w:rsidP="007108A1">
      <w:pPr>
        <w:pStyle w:val="libFootnote0"/>
        <w:rPr>
          <w:rtl/>
        </w:rPr>
      </w:pPr>
      <w:r>
        <w:rPr>
          <w:rtl/>
        </w:rPr>
        <w:t>3 - الفقيه 1</w:t>
      </w:r>
      <w:r w:rsidR="0035190A">
        <w:rPr>
          <w:rtl/>
        </w:rPr>
        <w:t>:</w:t>
      </w:r>
      <w:r>
        <w:rPr>
          <w:rtl/>
        </w:rPr>
        <w:t xml:space="preserve"> 174 / 824.</w:t>
      </w:r>
    </w:p>
    <w:p w:rsidR="005A16B4" w:rsidRPr="00F17D48" w:rsidRDefault="005A16B4" w:rsidP="00AE6C0F">
      <w:pPr>
        <w:pStyle w:val="libFootnote0"/>
        <w:rPr>
          <w:rtl/>
        </w:rPr>
      </w:pPr>
      <w:r w:rsidRPr="00F17D48">
        <w:rPr>
          <w:rtl/>
        </w:rPr>
        <w:t>(</w:t>
      </w:r>
      <w:r w:rsidR="00AE6C0F">
        <w:rPr>
          <w:rFonts w:hint="cs"/>
          <w:rtl/>
        </w:rPr>
        <w:t>6</w:t>
      </w:r>
      <w:r w:rsidRPr="00F17D48">
        <w:rPr>
          <w:rtl/>
        </w:rPr>
        <w:t>) علل الشرائع</w:t>
      </w:r>
      <w:r w:rsidR="0035190A">
        <w:rPr>
          <w:rtl/>
        </w:rPr>
        <w:t>:</w:t>
      </w:r>
      <w:r w:rsidRPr="00F17D48">
        <w:rPr>
          <w:rtl/>
        </w:rPr>
        <w:t xml:space="preserve"> 341</w:t>
      </w:r>
      <w:r>
        <w:rPr>
          <w:rtl/>
        </w:rPr>
        <w:t xml:space="preserve"> / </w:t>
      </w:r>
      <w:r w:rsidRPr="00F17D48">
        <w:rPr>
          <w:rtl/>
        </w:rPr>
        <w:t>2</w:t>
      </w:r>
      <w:r>
        <w:rPr>
          <w:rtl/>
        </w:rPr>
        <w:t xml:space="preserve"> - </w:t>
      </w:r>
      <w:r w:rsidRPr="00F17D48">
        <w:rPr>
          <w:rtl/>
        </w:rPr>
        <w:t>الباب 42.</w:t>
      </w:r>
    </w:p>
    <w:p w:rsidR="007108A1" w:rsidRPr="00BC18D8" w:rsidRDefault="007108A1" w:rsidP="007108A1">
      <w:pPr>
        <w:pStyle w:val="libNormal"/>
        <w:rPr>
          <w:rtl/>
        </w:rPr>
      </w:pPr>
      <w:r w:rsidRPr="00535419">
        <w:rPr>
          <w:rtl/>
        </w:rPr>
        <w:br w:type="page"/>
      </w:r>
    </w:p>
    <w:p w:rsidR="005A16B4" w:rsidRDefault="005A16B4" w:rsidP="00703504">
      <w:pPr>
        <w:pStyle w:val="libNormal"/>
        <w:rPr>
          <w:rtl/>
        </w:rPr>
      </w:pPr>
      <w:r>
        <w:rPr>
          <w:rtl/>
        </w:rPr>
        <w:lastRenderedPageBreak/>
        <w:t xml:space="preserve">ورواه الشيخ مرسلاً </w:t>
      </w:r>
      <w:r w:rsidRPr="005A16B4">
        <w:rPr>
          <w:rStyle w:val="libFootnotenumChar"/>
          <w:rtl/>
        </w:rPr>
        <w:t>(</w:t>
      </w:r>
      <w:r w:rsidR="00703504">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[ 68</w:t>
      </w:r>
      <w:r>
        <w:rPr>
          <w:rtl/>
        </w:rPr>
        <w:t>13 ] 4</w:t>
      </w:r>
      <w:r>
        <w:rPr>
          <w:rFonts w:hint="cs"/>
          <w:rtl/>
        </w:rPr>
        <w:t xml:space="preserve"> - </w:t>
      </w:r>
      <w:r>
        <w:rPr>
          <w:rtl/>
        </w:rPr>
        <w:t>محم</w:t>
      </w:r>
      <w:r>
        <w:rPr>
          <w:rFonts w:hint="cs"/>
          <w:rtl/>
        </w:rPr>
        <w:t>ّ</w:t>
      </w:r>
      <w:r>
        <w:rPr>
          <w:rtl/>
        </w:rPr>
        <w:t>د بن الحسن بإسناده عن الحسين بن سعيد، عن ابن أبي عمير، عن عمر بن أ</w:t>
      </w:r>
      <w:r>
        <w:rPr>
          <w:rFonts w:hint="cs"/>
          <w:rtl/>
        </w:rPr>
        <w:t>ُ</w:t>
      </w:r>
      <w:r>
        <w:rPr>
          <w:rtl/>
        </w:rPr>
        <w:t>ذينة، عن إسحاق بن الفضل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السجود على الحصر والبواري</w:t>
      </w:r>
      <w:r>
        <w:rPr>
          <w:rFonts w:hint="cs"/>
          <w:rtl/>
        </w:rPr>
        <w:t xml:space="preserve"> </w:t>
      </w:r>
      <w:r>
        <w:rPr>
          <w:rtl/>
        </w:rPr>
        <w:t>؟ فقال</w:t>
      </w:r>
      <w:r w:rsidR="0035190A">
        <w:rPr>
          <w:rtl/>
        </w:rPr>
        <w:t>:</w:t>
      </w:r>
      <w:r>
        <w:rPr>
          <w:rtl/>
        </w:rPr>
        <w:t xml:space="preserve"> لا بأس، وان يسجد على الأرض أحب</w:t>
      </w:r>
      <w:r>
        <w:rPr>
          <w:rFonts w:hint="cs"/>
          <w:rtl/>
        </w:rPr>
        <w:t>ّ</w:t>
      </w:r>
      <w:r>
        <w:rPr>
          <w:rtl/>
        </w:rPr>
        <w:t xml:space="preserve"> إلي</w:t>
      </w:r>
      <w:r>
        <w:rPr>
          <w:rFonts w:hint="cs"/>
          <w:rtl/>
        </w:rPr>
        <w:t>ّ</w:t>
      </w:r>
      <w:r>
        <w:rPr>
          <w:rtl/>
        </w:rPr>
        <w:t xml:space="preserve"> فإن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يحب</w:t>
      </w:r>
      <w:r>
        <w:rPr>
          <w:rFonts w:hint="cs"/>
          <w:rtl/>
        </w:rPr>
        <w:t>ّ</w:t>
      </w:r>
      <w:r>
        <w:rPr>
          <w:rtl/>
        </w:rPr>
        <w:t xml:space="preserve"> ذلك أن يمك</w:t>
      </w:r>
      <w:r>
        <w:rPr>
          <w:rFonts w:hint="cs"/>
          <w:rtl/>
        </w:rPr>
        <w:t>ّ</w:t>
      </w:r>
      <w:r>
        <w:rPr>
          <w:rtl/>
        </w:rPr>
        <w:t>ن جبهته من الأرض فأنا أ</w:t>
      </w:r>
      <w:r>
        <w:rPr>
          <w:rFonts w:hint="cs"/>
          <w:rtl/>
        </w:rPr>
        <w:t>ُ</w:t>
      </w:r>
      <w:r>
        <w:rPr>
          <w:rtl/>
        </w:rPr>
        <w:t>حب</w:t>
      </w:r>
      <w:r>
        <w:rPr>
          <w:rFonts w:hint="cs"/>
          <w:rtl/>
        </w:rPr>
        <w:t>ّ</w:t>
      </w:r>
      <w:r>
        <w:rPr>
          <w:rtl/>
        </w:rPr>
        <w:t xml:space="preserve"> لك ما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يحب</w:t>
      </w:r>
      <w:r>
        <w:rPr>
          <w:rFonts w:hint="cs"/>
          <w:rtl/>
        </w:rPr>
        <w:t>ّ</w:t>
      </w:r>
      <w:r>
        <w:rPr>
          <w:rtl/>
        </w:rPr>
        <w:t>ه.</w:t>
      </w:r>
    </w:p>
    <w:p w:rsidR="007108A1" w:rsidRDefault="005A16B4" w:rsidP="0070350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القيام </w:t>
      </w:r>
      <w:r w:rsidRPr="005A16B4">
        <w:rPr>
          <w:rStyle w:val="libFootnotenumChar"/>
          <w:rtl/>
        </w:rPr>
        <w:t>(</w:t>
      </w:r>
      <w:r w:rsidR="00703504">
        <w:rPr>
          <w:rStyle w:val="libFootnotenumChar"/>
          <w:rFonts w:hint="cs"/>
          <w:rtl/>
        </w:rPr>
        <w:t>2</w:t>
      </w:r>
      <w:r w:rsidRPr="005A16B4">
        <w:rPr>
          <w:rStyle w:val="libFootnotenumChar"/>
          <w:rtl/>
        </w:rPr>
        <w:t>)</w:t>
      </w:r>
      <w:r>
        <w:rPr>
          <w:rtl/>
        </w:rPr>
        <w:t>، إن شاء الله.</w:t>
      </w:r>
    </w:p>
    <w:p w:rsidR="005A16B4" w:rsidRDefault="007108A1" w:rsidP="007108A1">
      <w:pPr>
        <w:pStyle w:val="libLine"/>
        <w:rPr>
          <w:rtl/>
        </w:rPr>
      </w:pPr>
      <w:r>
        <w:rPr>
          <w:rtl/>
        </w:rPr>
        <w:t>____________________</w:t>
      </w:r>
    </w:p>
    <w:p w:rsidR="005A16B4" w:rsidRPr="0066036A" w:rsidRDefault="005A16B4" w:rsidP="00703504">
      <w:pPr>
        <w:pStyle w:val="libFootnote0"/>
        <w:rPr>
          <w:rtl/>
        </w:rPr>
      </w:pPr>
      <w:r w:rsidRPr="0066036A">
        <w:rPr>
          <w:rtl/>
        </w:rPr>
        <w:t>(</w:t>
      </w:r>
      <w:r w:rsidR="00703504">
        <w:rPr>
          <w:rFonts w:hint="cs"/>
          <w:rtl/>
        </w:rPr>
        <w:t>1</w:t>
      </w:r>
      <w:r w:rsidRPr="0066036A">
        <w:rPr>
          <w:rtl/>
        </w:rPr>
        <w:t>) التهذيب 2</w:t>
      </w:r>
      <w:r w:rsidR="0035190A">
        <w:rPr>
          <w:rtl/>
        </w:rPr>
        <w:t>:</w:t>
      </w:r>
      <w:r w:rsidRPr="0066036A">
        <w:rPr>
          <w:rtl/>
        </w:rPr>
        <w:t xml:space="preserve"> 235</w:t>
      </w:r>
      <w:r>
        <w:rPr>
          <w:rtl/>
        </w:rPr>
        <w:t xml:space="preserve"> / </w:t>
      </w:r>
      <w:r w:rsidRPr="0066036A">
        <w:rPr>
          <w:rtl/>
        </w:rPr>
        <w:t>926.</w:t>
      </w:r>
    </w:p>
    <w:p w:rsidR="005A16B4" w:rsidRDefault="005A16B4" w:rsidP="007108A1">
      <w:pPr>
        <w:pStyle w:val="libFootnote0"/>
        <w:rPr>
          <w:rtl/>
        </w:rPr>
      </w:pPr>
      <w:r>
        <w:rPr>
          <w:rtl/>
        </w:rPr>
        <w:t>4 - التهذيب 2</w:t>
      </w:r>
      <w:r w:rsidR="0035190A">
        <w:rPr>
          <w:rtl/>
        </w:rPr>
        <w:t>:</w:t>
      </w:r>
      <w:r>
        <w:rPr>
          <w:rtl/>
        </w:rPr>
        <w:t xml:space="preserve"> 311 / 1263.</w:t>
      </w:r>
    </w:p>
    <w:p w:rsidR="005A16B4" w:rsidRPr="0066036A" w:rsidRDefault="005A16B4" w:rsidP="00703504">
      <w:pPr>
        <w:pStyle w:val="libFootnote0"/>
        <w:rPr>
          <w:rtl/>
        </w:rPr>
      </w:pPr>
      <w:r w:rsidRPr="0066036A">
        <w:rPr>
          <w:rtl/>
        </w:rPr>
        <w:t>(</w:t>
      </w:r>
      <w:r w:rsidR="00703504">
        <w:rPr>
          <w:rFonts w:hint="cs"/>
          <w:rtl/>
        </w:rPr>
        <w:t>2</w:t>
      </w:r>
      <w:r w:rsidRPr="0066036A">
        <w:rPr>
          <w:rtl/>
        </w:rPr>
        <w:t>) يأتي في الحديث 2 من الباب 1 من أبواب القيام وفي الحديث 15 من الباب 23 من أبواب السجود</w:t>
      </w:r>
      <w:r>
        <w:rPr>
          <w:rtl/>
        </w:rPr>
        <w:t>،</w:t>
      </w:r>
      <w:r w:rsidRPr="0066036A">
        <w:rPr>
          <w:rtl/>
        </w:rPr>
        <w:t xml:space="preserve"> وفي الحديث 7 من الباب 2</w:t>
      </w:r>
      <w:r>
        <w:rPr>
          <w:rtl/>
        </w:rPr>
        <w:t>،</w:t>
      </w:r>
      <w:r w:rsidRPr="0066036A">
        <w:rPr>
          <w:rtl/>
        </w:rPr>
        <w:t xml:space="preserve"> وفي الحديث 1 من الباب 3 من أبواب سجدتي الشكر</w:t>
      </w:r>
      <w:r>
        <w:rPr>
          <w:rtl/>
        </w:rPr>
        <w:t>،</w:t>
      </w:r>
      <w:r w:rsidRPr="0066036A">
        <w:rPr>
          <w:rtl/>
        </w:rPr>
        <w:t xml:space="preserve"> والباب 17 من صلاة العيدين</w:t>
      </w:r>
      <w:r>
        <w:rPr>
          <w:rtl/>
        </w:rPr>
        <w:t>،</w:t>
      </w:r>
      <w:r w:rsidRPr="0066036A">
        <w:rPr>
          <w:rtl/>
        </w:rPr>
        <w:t xml:space="preserve"> وتقدم ما يدل عل</w:t>
      </w:r>
      <w:r w:rsidRPr="00240B86">
        <w:rPr>
          <w:rtl/>
        </w:rPr>
        <w:t>ى</w:t>
      </w:r>
      <w:r w:rsidRPr="00240B86">
        <w:rPr>
          <w:rFonts w:hint="cs"/>
          <w:rtl/>
        </w:rPr>
        <w:t>ٰ</w:t>
      </w:r>
      <w:r w:rsidRPr="0066036A">
        <w:rPr>
          <w:rtl/>
        </w:rPr>
        <w:t xml:space="preserve"> ذلك في الحديث 11 من الباب 87 من أبواب الدفن.</w:t>
      </w:r>
    </w:p>
    <w:p w:rsidR="005A16B4" w:rsidRPr="005A16B4" w:rsidRDefault="005A16B4" w:rsidP="007108A1">
      <w:pPr>
        <w:pStyle w:val="libFootnote0"/>
        <w:rPr>
          <w:rStyle w:val="libFootnoteChar"/>
          <w:rtl/>
        </w:rPr>
      </w:pPr>
      <w:r w:rsidRPr="0066036A">
        <w:rPr>
          <w:rtl/>
        </w:rPr>
        <w:t>وكتب المصنف في هامش الاصل هنا</w:t>
      </w:r>
      <w:r w:rsidR="0035190A">
        <w:rPr>
          <w:rtl/>
        </w:rPr>
        <w:t>:</w:t>
      </w:r>
      <w:r w:rsidRPr="0066036A">
        <w:rPr>
          <w:rtl/>
        </w:rPr>
        <w:t xml:space="preserve"> </w:t>
      </w:r>
      <w:r w:rsidRPr="005A16B4">
        <w:rPr>
          <w:rStyle w:val="libFootnoteBoldChar"/>
          <w:rtl/>
        </w:rPr>
        <w:t>« ثم بلغ قبالاً بتوفيق الله تعالى »</w:t>
      </w:r>
      <w:r w:rsidRPr="005A16B4">
        <w:rPr>
          <w:rStyle w:val="libFootnoteChar"/>
          <w:rtl/>
        </w:rPr>
        <w:t>.</w:t>
      </w:r>
    </w:p>
    <w:p w:rsidR="007108A1" w:rsidRPr="00BC18D8" w:rsidRDefault="007108A1" w:rsidP="007108A1">
      <w:pPr>
        <w:pStyle w:val="libNormal"/>
        <w:rPr>
          <w:rtl/>
        </w:rPr>
      </w:pPr>
      <w:bookmarkStart w:id="1338" w:name="_Toc275419329"/>
      <w:bookmarkStart w:id="1339" w:name="_Toc300141060"/>
      <w:bookmarkStart w:id="1340" w:name="_Toc374784158"/>
      <w:r w:rsidRPr="00535419">
        <w:rPr>
          <w:rtl/>
        </w:rPr>
        <w:br w:type="page"/>
      </w:r>
    </w:p>
    <w:p w:rsidR="005A16B4" w:rsidRDefault="005A16B4" w:rsidP="00703504">
      <w:pPr>
        <w:pStyle w:val="Heading1Center"/>
        <w:rPr>
          <w:rtl/>
        </w:rPr>
      </w:pPr>
      <w:bookmarkStart w:id="1341" w:name="_Toc257224498"/>
      <w:r>
        <w:rPr>
          <w:rtl/>
        </w:rPr>
        <w:lastRenderedPageBreak/>
        <w:t>أبواب الأذان وال</w:t>
      </w:r>
      <w:r>
        <w:rPr>
          <w:rFonts w:hint="cs"/>
          <w:rtl/>
        </w:rPr>
        <w:t>إِ</w:t>
      </w:r>
      <w:r>
        <w:rPr>
          <w:rtl/>
        </w:rPr>
        <w:t>قامة</w:t>
      </w:r>
      <w:bookmarkEnd w:id="1338"/>
      <w:bookmarkEnd w:id="1339"/>
      <w:bookmarkEnd w:id="1340"/>
      <w:bookmarkEnd w:id="1341"/>
    </w:p>
    <w:p w:rsidR="00703504" w:rsidRDefault="00703504" w:rsidP="00703504">
      <w:pPr>
        <w:pStyle w:val="Heading2Center"/>
        <w:rPr>
          <w:rStyle w:val="libNormalChar"/>
          <w:rtl/>
        </w:rPr>
      </w:pPr>
      <w:bookmarkStart w:id="1342" w:name="_Toc275419330"/>
      <w:bookmarkStart w:id="1343" w:name="_Toc300141061"/>
      <w:bookmarkStart w:id="1344" w:name="_Toc374784159"/>
      <w:bookmarkStart w:id="1345" w:name="_Toc257224499"/>
      <w:r>
        <w:rPr>
          <w:rtl/>
        </w:rPr>
        <w:t>1 - باب استحبابهما للصلوات الخمس خاص</w:t>
      </w:r>
      <w:r>
        <w:rPr>
          <w:rFonts w:hint="cs"/>
          <w:rtl/>
        </w:rPr>
        <w:t>ّ</w:t>
      </w:r>
      <w:r>
        <w:rPr>
          <w:rtl/>
        </w:rPr>
        <w:t>ة أداء وقضاء،</w:t>
      </w:r>
      <w:bookmarkStart w:id="1346" w:name="_Toc275419331"/>
      <w:bookmarkStart w:id="1347" w:name="_Toc300141062"/>
      <w:bookmarkEnd w:id="1342"/>
      <w:bookmarkEnd w:id="1343"/>
      <w:r>
        <w:rPr>
          <w:rFonts w:hint="cs"/>
          <w:rtl/>
        </w:rPr>
        <w:t xml:space="preserve"> </w:t>
      </w:r>
      <w:r>
        <w:rPr>
          <w:rtl/>
        </w:rPr>
        <w:t>جماعة وفرادى، دون النوافل وبقي</w:t>
      </w:r>
      <w:r>
        <w:rPr>
          <w:rFonts w:hint="cs"/>
          <w:rtl/>
        </w:rPr>
        <w:t>ّ</w:t>
      </w:r>
      <w:r>
        <w:rPr>
          <w:rtl/>
        </w:rPr>
        <w:t>ة الفرائض</w:t>
      </w:r>
      <w:bookmarkEnd w:id="1344"/>
      <w:bookmarkEnd w:id="1345"/>
      <w:bookmarkEnd w:id="1346"/>
      <w:bookmarkEnd w:id="1347"/>
    </w:p>
    <w:p w:rsidR="005A16B4" w:rsidRDefault="005A16B4" w:rsidP="00703504">
      <w:pPr>
        <w:pStyle w:val="libNormal"/>
        <w:rPr>
          <w:rtl/>
        </w:rPr>
      </w:pPr>
      <w:r w:rsidRPr="005A16B4">
        <w:rPr>
          <w:rStyle w:val="libNormalChar"/>
          <w:rtl/>
        </w:rPr>
        <w:t>[ 68</w:t>
      </w:r>
      <w:r>
        <w:rPr>
          <w:rtl/>
        </w:rPr>
        <w:t>14 ] 1</w:t>
      </w:r>
      <w:r>
        <w:rPr>
          <w:rFonts w:hint="cs"/>
          <w:rtl/>
        </w:rPr>
        <w:t xml:space="preserve"> - </w:t>
      </w:r>
      <w:r>
        <w:rPr>
          <w:rtl/>
        </w:rPr>
        <w:t>محم</w:t>
      </w:r>
      <w:r>
        <w:rPr>
          <w:rFonts w:hint="cs"/>
          <w:rtl/>
        </w:rPr>
        <w:t>ّ</w:t>
      </w:r>
      <w:r>
        <w:rPr>
          <w:rtl/>
        </w:rPr>
        <w:t>د بن يعقوب، عن علي</w:t>
      </w:r>
      <w:r>
        <w:rPr>
          <w:rFonts w:hint="cs"/>
          <w:rtl/>
        </w:rPr>
        <w:t>ّ</w:t>
      </w:r>
      <w:r>
        <w:rPr>
          <w:rtl/>
        </w:rPr>
        <w:t xml:space="preserve"> بن إبراهيم، عن أبيه، عن ابن أبي عمير، عن عمر ابن ا</w:t>
      </w:r>
      <w:r>
        <w:rPr>
          <w:rFonts w:hint="cs"/>
          <w:rtl/>
        </w:rPr>
        <w:t>ُ</w:t>
      </w:r>
      <w:r>
        <w:rPr>
          <w:rtl/>
        </w:rPr>
        <w:t xml:space="preserve">ذينة، عن زرارة والفضيل </w:t>
      </w:r>
      <w:r w:rsidRPr="005A16B4">
        <w:rPr>
          <w:rStyle w:val="libFootnotenumChar"/>
          <w:rtl/>
        </w:rPr>
        <w:t>(1)</w:t>
      </w:r>
      <w:r>
        <w:rPr>
          <w:rtl/>
        </w:rPr>
        <w:t xml:space="preserve">،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w:t>
      </w:r>
      <w:r w:rsidR="00703504">
        <w:rPr>
          <w:rFonts w:hint="cs"/>
          <w:rtl/>
        </w:rPr>
        <w:t>ـ</w:t>
      </w:r>
      <w:r>
        <w:rPr>
          <w:rtl/>
        </w:rPr>
        <w:t>م</w:t>
      </w:r>
      <w:r>
        <w:rPr>
          <w:rFonts w:hint="cs"/>
          <w:rtl/>
        </w:rPr>
        <w:t>ّ</w:t>
      </w:r>
      <w:r>
        <w:rPr>
          <w:rtl/>
        </w:rPr>
        <w:t>ا أ</w:t>
      </w:r>
      <w:r>
        <w:rPr>
          <w:rFonts w:hint="cs"/>
          <w:rtl/>
        </w:rPr>
        <w:t>ُ</w:t>
      </w:r>
      <w:r>
        <w:rPr>
          <w:rtl/>
        </w:rPr>
        <w:t xml:space="preserve">سري برسول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إلى السماء فبلغ البيت المعمور، وحضرت الصلاة، فأذ</w:t>
      </w:r>
      <w:r>
        <w:rPr>
          <w:rFonts w:hint="cs"/>
          <w:rtl/>
        </w:rPr>
        <w:t>ّ</w:t>
      </w:r>
      <w:r>
        <w:rPr>
          <w:rtl/>
        </w:rPr>
        <w:t xml:space="preserve">ن جبرئيل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وأقام، فتقد</w:t>
      </w:r>
      <w:r>
        <w:rPr>
          <w:rFonts w:hint="cs"/>
          <w:rtl/>
        </w:rPr>
        <w:t>ّ</w:t>
      </w:r>
      <w:r>
        <w:rPr>
          <w:rtl/>
        </w:rPr>
        <w:t xml:space="preserve">م رسول الله </w:t>
      </w:r>
      <w:r w:rsidR="00703504" w:rsidRPr="00E820C4">
        <w:rPr>
          <w:rStyle w:val="libNormalChar"/>
          <w:rFonts w:hint="cs"/>
          <w:rtl/>
        </w:rPr>
        <w:t xml:space="preserve">( </w:t>
      </w:r>
      <w:r w:rsidR="00703504">
        <w:rPr>
          <w:rStyle w:val="libAlaemChar"/>
          <w:rFonts w:hint="cs"/>
          <w:rtl/>
        </w:rPr>
        <w:t>صلى‌الله‌عليه‌وآله‌وسلم</w:t>
      </w:r>
      <w:r w:rsidR="00703504" w:rsidRPr="00E820C4">
        <w:rPr>
          <w:rStyle w:val="libNormalChar"/>
          <w:rFonts w:hint="cs"/>
          <w:rtl/>
        </w:rPr>
        <w:t xml:space="preserve"> )</w:t>
      </w:r>
      <w:r>
        <w:rPr>
          <w:rtl/>
        </w:rPr>
        <w:t>، وصف</w:t>
      </w:r>
      <w:r>
        <w:rPr>
          <w:rFonts w:hint="cs"/>
          <w:rtl/>
        </w:rPr>
        <w:t>ّ</w:t>
      </w:r>
      <w:r>
        <w:rPr>
          <w:rtl/>
        </w:rPr>
        <w:t xml:space="preserve"> الملائكة والنبي</w:t>
      </w:r>
      <w:r>
        <w:rPr>
          <w:rFonts w:hint="cs"/>
          <w:rtl/>
        </w:rPr>
        <w:t>ّ</w:t>
      </w:r>
      <w:r>
        <w:rPr>
          <w:rtl/>
        </w:rPr>
        <w:t>ون خلف محم</w:t>
      </w:r>
      <w:r>
        <w:rPr>
          <w:rFonts w:hint="cs"/>
          <w:rtl/>
        </w:rPr>
        <w:t>ّ</w:t>
      </w:r>
      <w:r>
        <w:rPr>
          <w:rtl/>
        </w:rPr>
        <w:t>د</w:t>
      </w:r>
      <w:r w:rsidR="00703504">
        <w:rPr>
          <w:rFonts w:hint="cs"/>
          <w:rtl/>
        </w:rPr>
        <w:t xml:space="preserve"> (</w:t>
      </w:r>
      <w:r>
        <w:rPr>
          <w:rtl/>
        </w:rPr>
        <w:t xml:space="preserve"> </w:t>
      </w:r>
      <w:r w:rsidRPr="005A16B4">
        <w:rPr>
          <w:rStyle w:val="libAlaemChar"/>
          <w:rFonts w:hint="cs"/>
          <w:rtl/>
        </w:rPr>
        <w:t>صلى‌الله‌عليه‌وآله</w:t>
      </w:r>
      <w:r w:rsidR="00703504">
        <w:rPr>
          <w:rFonts w:hint="cs"/>
          <w:rtl/>
        </w:rPr>
        <w:t xml:space="preserve"> ) .</w:t>
      </w:r>
    </w:p>
    <w:p w:rsidR="005A16B4" w:rsidRDefault="005A16B4" w:rsidP="00703504">
      <w:pPr>
        <w:pStyle w:val="libNormal"/>
        <w:rPr>
          <w:rtl/>
        </w:rPr>
      </w:pPr>
      <w:r w:rsidRPr="005A16B4">
        <w:rPr>
          <w:rStyle w:val="libNormalChar"/>
          <w:rtl/>
        </w:rPr>
        <w:t>[ 68</w:t>
      </w:r>
      <w:r>
        <w:rPr>
          <w:rtl/>
        </w:rPr>
        <w:t>15 ] 2</w:t>
      </w:r>
      <w:r>
        <w:rPr>
          <w:rFonts w:hint="cs"/>
          <w:rtl/>
        </w:rPr>
        <w:t xml:space="preserve"> - </w:t>
      </w:r>
      <w:r>
        <w:rPr>
          <w:rtl/>
        </w:rPr>
        <w:t xml:space="preserve">وعنه، عن أبيه، عن ابن أبي عمير، عن حمّاد، عن منصور ابن حازم،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لم</w:t>
      </w:r>
      <w:r>
        <w:rPr>
          <w:rFonts w:hint="cs"/>
          <w:rtl/>
        </w:rPr>
        <w:t>ّ</w:t>
      </w:r>
      <w:r>
        <w:rPr>
          <w:rtl/>
        </w:rPr>
        <w:t xml:space="preserve">ا هبط جبرئيل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بالأ</w:t>
      </w:r>
      <w:r>
        <w:rPr>
          <w:rFonts w:hint="cs"/>
          <w:rtl/>
        </w:rPr>
        <w:t>َ</w:t>
      </w:r>
      <w:r>
        <w:rPr>
          <w:rtl/>
        </w:rPr>
        <w:t xml:space="preserve">ذان على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رأسه في حجر علي</w:t>
      </w:r>
      <w:r>
        <w:rPr>
          <w:rFonts w:hint="cs"/>
          <w:rtl/>
        </w:rPr>
        <w:t>ّ</w:t>
      </w:r>
      <w:r>
        <w:rPr>
          <w:rtl/>
        </w:rPr>
        <w:t xml:space="preserve"> </w:t>
      </w:r>
      <w:r w:rsidR="00703504" w:rsidRPr="00E820C4">
        <w:rPr>
          <w:rStyle w:val="libNormalChar"/>
          <w:rFonts w:hint="cs"/>
          <w:rtl/>
        </w:rPr>
        <w:t xml:space="preserve">( </w:t>
      </w:r>
      <w:r w:rsidR="00703504">
        <w:rPr>
          <w:rStyle w:val="libAlaemChar"/>
          <w:rFonts w:hint="cs"/>
          <w:rtl/>
        </w:rPr>
        <w:t>عليه‌السلام</w:t>
      </w:r>
      <w:r w:rsidR="00703504" w:rsidRPr="00E820C4">
        <w:rPr>
          <w:rStyle w:val="libNormalChar"/>
          <w:rFonts w:hint="cs"/>
          <w:rtl/>
        </w:rPr>
        <w:t xml:space="preserve"> )</w:t>
      </w:r>
      <w:r>
        <w:rPr>
          <w:rtl/>
        </w:rPr>
        <w:t>، فأذ</w:t>
      </w:r>
      <w:r>
        <w:rPr>
          <w:rFonts w:hint="cs"/>
          <w:rtl/>
        </w:rPr>
        <w:t>ّ</w:t>
      </w:r>
      <w:r>
        <w:rPr>
          <w:rtl/>
        </w:rPr>
        <w:t>ن جبرئيل وأقام، فلم</w:t>
      </w:r>
      <w:r>
        <w:rPr>
          <w:rFonts w:hint="cs"/>
          <w:rtl/>
        </w:rPr>
        <w:t>ّ</w:t>
      </w:r>
      <w:r>
        <w:rPr>
          <w:rtl/>
        </w:rPr>
        <w:t xml:space="preserve">ا انتبه ورسول الله </w:t>
      </w:r>
      <w:r w:rsidR="00E820C4" w:rsidRPr="00E820C4">
        <w:rPr>
          <w:rStyle w:val="libNormalChar"/>
          <w:rtl/>
        </w:rPr>
        <w:t xml:space="preserve">( </w:t>
      </w:r>
      <w:r>
        <w:rPr>
          <w:rtl/>
        </w:rPr>
        <w:t>صلى الله عليه</w:t>
      </w:r>
    </w:p>
    <w:p w:rsidR="005A16B4" w:rsidRDefault="007108A1" w:rsidP="007108A1">
      <w:pPr>
        <w:pStyle w:val="libLine"/>
        <w:rPr>
          <w:rtl/>
        </w:rPr>
      </w:pPr>
      <w:r>
        <w:rPr>
          <w:rtl/>
        </w:rPr>
        <w:t>____________________</w:t>
      </w:r>
    </w:p>
    <w:p w:rsidR="005A16B4" w:rsidRDefault="005A16B4" w:rsidP="00703504">
      <w:pPr>
        <w:pStyle w:val="libFootnoteCenterBold"/>
        <w:rPr>
          <w:rtl/>
        </w:rPr>
      </w:pPr>
      <w:r>
        <w:rPr>
          <w:rtl/>
        </w:rPr>
        <w:t>أبواب الأذان والإ</w:t>
      </w:r>
      <w:r>
        <w:rPr>
          <w:rFonts w:hint="cs"/>
          <w:rtl/>
        </w:rPr>
        <w:t>ِ</w:t>
      </w:r>
      <w:r>
        <w:rPr>
          <w:rtl/>
        </w:rPr>
        <w:t>قامة</w:t>
      </w:r>
    </w:p>
    <w:p w:rsidR="005A16B4" w:rsidRDefault="005A16B4" w:rsidP="00703504">
      <w:pPr>
        <w:pStyle w:val="libFootnoteCenterBold"/>
        <w:rPr>
          <w:rtl/>
        </w:rPr>
      </w:pPr>
      <w:r>
        <w:rPr>
          <w:rtl/>
        </w:rPr>
        <w:t>الباب 1</w:t>
      </w:r>
    </w:p>
    <w:p w:rsidR="005A16B4" w:rsidRDefault="005A16B4" w:rsidP="00703504">
      <w:pPr>
        <w:pStyle w:val="libFootnoteCenterBold"/>
        <w:rPr>
          <w:rtl/>
        </w:rPr>
      </w:pPr>
      <w:r>
        <w:rPr>
          <w:rtl/>
        </w:rPr>
        <w:t>فيه 3 أحاديث</w:t>
      </w:r>
    </w:p>
    <w:p w:rsidR="005A16B4" w:rsidRDefault="005A16B4" w:rsidP="007108A1">
      <w:pPr>
        <w:pStyle w:val="libFootnote0"/>
        <w:rPr>
          <w:rtl/>
        </w:rPr>
      </w:pPr>
      <w:r>
        <w:rPr>
          <w:rtl/>
        </w:rPr>
        <w:t>1 - الكافي 3</w:t>
      </w:r>
      <w:r w:rsidR="0035190A">
        <w:rPr>
          <w:rtl/>
        </w:rPr>
        <w:t>:</w:t>
      </w:r>
      <w:r>
        <w:rPr>
          <w:rtl/>
        </w:rPr>
        <w:t xml:space="preserve"> 302 / 1، أورده في الحديث 8 من الباب 19 من هذه الأبواب.</w:t>
      </w:r>
    </w:p>
    <w:p w:rsidR="005A16B4" w:rsidRPr="00F66181" w:rsidRDefault="005A16B4" w:rsidP="007108A1">
      <w:pPr>
        <w:pStyle w:val="libFootnote0"/>
        <w:rPr>
          <w:rtl/>
        </w:rPr>
      </w:pPr>
      <w:r w:rsidRPr="00F66181">
        <w:rPr>
          <w:rtl/>
        </w:rPr>
        <w:t>(1) في نسخة</w:t>
      </w:r>
      <w:r w:rsidR="0035190A">
        <w:rPr>
          <w:rtl/>
        </w:rPr>
        <w:t>:</w:t>
      </w:r>
      <w:r w:rsidRPr="00F66181">
        <w:rPr>
          <w:rtl/>
        </w:rPr>
        <w:t xml:space="preserve"> أو الفضيل</w:t>
      </w:r>
      <w:r>
        <w:rPr>
          <w:rtl/>
        </w:rPr>
        <w:t xml:space="preserve"> - </w:t>
      </w:r>
      <w:r w:rsidRPr="00F66181">
        <w:rPr>
          <w:rtl/>
        </w:rPr>
        <w:t xml:space="preserve">هامش المخطوط </w:t>
      </w:r>
      <w:r>
        <w:rPr>
          <w:rtl/>
        </w:rPr>
        <w:t>-</w:t>
      </w:r>
      <w:r w:rsidRPr="00F66181">
        <w:rPr>
          <w:rtl/>
        </w:rPr>
        <w:t>.</w:t>
      </w:r>
    </w:p>
    <w:p w:rsidR="005A16B4" w:rsidRDefault="005A16B4" w:rsidP="007108A1">
      <w:pPr>
        <w:pStyle w:val="libFootnote0"/>
        <w:rPr>
          <w:rtl/>
        </w:rPr>
      </w:pPr>
      <w:r>
        <w:rPr>
          <w:rtl/>
        </w:rPr>
        <w:t>2 - الكافي 3</w:t>
      </w:r>
      <w:r w:rsidR="0035190A">
        <w:rPr>
          <w:rtl/>
        </w:rPr>
        <w:t>:</w:t>
      </w:r>
      <w:r>
        <w:rPr>
          <w:rtl/>
        </w:rPr>
        <w:t xml:space="preserve"> 302 / 2.</w:t>
      </w:r>
    </w:p>
    <w:p w:rsidR="007108A1" w:rsidRPr="00BC18D8" w:rsidRDefault="007108A1" w:rsidP="007108A1">
      <w:pPr>
        <w:pStyle w:val="libNormal"/>
        <w:rPr>
          <w:rtl/>
        </w:rPr>
      </w:pPr>
      <w:r w:rsidRPr="00535419">
        <w:rPr>
          <w:rtl/>
        </w:rPr>
        <w:br w:type="page"/>
      </w:r>
    </w:p>
    <w:p w:rsidR="005A16B4" w:rsidRDefault="005A16B4" w:rsidP="00703504">
      <w:pPr>
        <w:pStyle w:val="libNormal0"/>
        <w:rPr>
          <w:rtl/>
        </w:rPr>
      </w:pPr>
      <w:r>
        <w:rPr>
          <w:rtl/>
        </w:rPr>
        <w:lastRenderedPageBreak/>
        <w:t>وآله</w:t>
      </w:r>
      <w:r w:rsidR="00E820C4" w:rsidRPr="00E820C4">
        <w:rPr>
          <w:rStyle w:val="libNormalChar"/>
          <w:rtl/>
        </w:rPr>
        <w:t xml:space="preserve"> ) </w:t>
      </w:r>
      <w:r>
        <w:rPr>
          <w:rtl/>
        </w:rPr>
        <w:t>قال</w:t>
      </w:r>
      <w:r w:rsidR="0035190A">
        <w:rPr>
          <w:rtl/>
        </w:rPr>
        <w:t>:</w:t>
      </w:r>
      <w:r>
        <w:rPr>
          <w:rtl/>
        </w:rPr>
        <w:t xml:space="preserve"> يا علي</w:t>
      </w:r>
      <w:r>
        <w:rPr>
          <w:rFonts w:hint="cs"/>
          <w:rtl/>
        </w:rPr>
        <w:t>ّ</w:t>
      </w:r>
      <w:r>
        <w:rPr>
          <w:rtl/>
        </w:rPr>
        <w:t>، سمعت</w:t>
      </w:r>
      <w:r>
        <w:rPr>
          <w:rFonts w:hint="cs"/>
          <w:rtl/>
        </w:rPr>
        <w:t xml:space="preserve"> </w:t>
      </w:r>
      <w:r>
        <w:rPr>
          <w:rtl/>
        </w:rPr>
        <w:t>؟ قال</w:t>
      </w:r>
      <w:r w:rsidR="0035190A">
        <w:rPr>
          <w:rtl/>
        </w:rPr>
        <w:t>:</w:t>
      </w:r>
      <w:r>
        <w:rPr>
          <w:rtl/>
        </w:rPr>
        <w:t xml:space="preserve"> نعم، قال</w:t>
      </w:r>
      <w:r w:rsidR="0035190A">
        <w:rPr>
          <w:rtl/>
        </w:rPr>
        <w:t>:</w:t>
      </w:r>
      <w:r>
        <w:rPr>
          <w:rtl/>
        </w:rPr>
        <w:t xml:space="preserve"> حفظت</w:t>
      </w:r>
      <w:r>
        <w:rPr>
          <w:rFonts w:hint="cs"/>
          <w:rtl/>
        </w:rPr>
        <w:t xml:space="preserve"> </w:t>
      </w:r>
      <w:r>
        <w:rPr>
          <w:rtl/>
        </w:rPr>
        <w:t>؟ قال</w:t>
      </w:r>
      <w:r w:rsidR="0035190A">
        <w:rPr>
          <w:rtl/>
        </w:rPr>
        <w:t>:</w:t>
      </w:r>
      <w:r>
        <w:rPr>
          <w:rtl/>
        </w:rPr>
        <w:t xml:space="preserve"> نعم، قال</w:t>
      </w:r>
      <w:r w:rsidR="0035190A">
        <w:rPr>
          <w:rtl/>
        </w:rPr>
        <w:t>:</w:t>
      </w:r>
      <w:r>
        <w:rPr>
          <w:rtl/>
        </w:rPr>
        <w:t xml:space="preserve"> ادع بلالاً فعل</w:t>
      </w:r>
      <w:r>
        <w:rPr>
          <w:rFonts w:hint="cs"/>
          <w:rtl/>
        </w:rPr>
        <w:t>ّ</w:t>
      </w:r>
      <w:r>
        <w:rPr>
          <w:rtl/>
        </w:rPr>
        <w:t xml:space="preserve">مه، فدعا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بلالاً فعل</w:t>
      </w:r>
      <w:r>
        <w:rPr>
          <w:rFonts w:hint="cs"/>
          <w:rtl/>
        </w:rPr>
        <w:t>ّ</w:t>
      </w:r>
      <w:r>
        <w:rPr>
          <w:rtl/>
        </w:rPr>
        <w:t>مه.</w:t>
      </w:r>
    </w:p>
    <w:p w:rsidR="005A16B4" w:rsidRDefault="005A16B4" w:rsidP="005A16B4">
      <w:pPr>
        <w:pStyle w:val="libNormal"/>
        <w:rPr>
          <w:rtl/>
        </w:rPr>
      </w:pPr>
      <w:r>
        <w:rPr>
          <w:rtl/>
        </w:rPr>
        <w:t xml:space="preserve">ورواه الصدوق بإسناده عن منصور بن حازم </w:t>
      </w:r>
      <w:r w:rsidRPr="005A16B4">
        <w:rPr>
          <w:rStyle w:val="libFootnotenumChar"/>
          <w:rtl/>
        </w:rPr>
        <w:t>(1)</w:t>
      </w:r>
      <w:r>
        <w:rPr>
          <w:rtl/>
        </w:rPr>
        <w:t>.</w:t>
      </w:r>
    </w:p>
    <w:p w:rsidR="005A16B4" w:rsidRDefault="005A16B4" w:rsidP="005A16B4">
      <w:pPr>
        <w:pStyle w:val="libNormal"/>
        <w:rPr>
          <w:rtl/>
        </w:rPr>
      </w:pPr>
      <w:r>
        <w:rPr>
          <w:rtl/>
        </w:rPr>
        <w:t>ورواه الشيخ بإسناده عن علي</w:t>
      </w:r>
      <w:r>
        <w:rPr>
          <w:rFonts w:hint="cs"/>
          <w:rtl/>
        </w:rPr>
        <w:t>ّ</w:t>
      </w:r>
      <w:r>
        <w:rPr>
          <w:rtl/>
        </w:rPr>
        <w:t xml:space="preserve"> بن إبراهيم، مثله </w:t>
      </w:r>
      <w:r w:rsidRPr="005A16B4">
        <w:rPr>
          <w:rStyle w:val="libFootnotenumChar"/>
          <w:rtl/>
        </w:rPr>
        <w:t>(2)</w:t>
      </w:r>
      <w:r>
        <w:rPr>
          <w:rtl/>
        </w:rPr>
        <w:t>.</w:t>
      </w:r>
    </w:p>
    <w:p w:rsidR="005A16B4" w:rsidRDefault="005A16B4" w:rsidP="00703504">
      <w:pPr>
        <w:pStyle w:val="libNormal"/>
        <w:rPr>
          <w:rtl/>
        </w:rPr>
      </w:pPr>
      <w:r w:rsidRPr="005A16B4">
        <w:rPr>
          <w:rStyle w:val="libNormalChar"/>
          <w:rtl/>
        </w:rPr>
        <w:t>[ 68</w:t>
      </w:r>
      <w:r>
        <w:rPr>
          <w:rtl/>
        </w:rPr>
        <w:t>16 ] 3</w:t>
      </w:r>
      <w:r>
        <w:rPr>
          <w:rFonts w:hint="cs"/>
          <w:rtl/>
        </w:rPr>
        <w:t xml:space="preserve"> - </w:t>
      </w:r>
      <w:r>
        <w:rPr>
          <w:rtl/>
        </w:rPr>
        <w:t>محم</w:t>
      </w:r>
      <w:r>
        <w:rPr>
          <w:rFonts w:hint="cs"/>
          <w:rtl/>
        </w:rPr>
        <w:t>ّ</w:t>
      </w:r>
      <w:r>
        <w:rPr>
          <w:rtl/>
        </w:rPr>
        <w:t>د بن مك</w:t>
      </w:r>
      <w:r>
        <w:rPr>
          <w:rFonts w:hint="cs"/>
          <w:rtl/>
        </w:rPr>
        <w:t>ّ</w:t>
      </w:r>
      <w:r>
        <w:rPr>
          <w:rtl/>
        </w:rPr>
        <w:t xml:space="preserve">ي الشهيد في </w:t>
      </w:r>
      <w:r w:rsidR="00E820C4" w:rsidRPr="00E820C4">
        <w:rPr>
          <w:rStyle w:val="libNormalChar"/>
          <w:rtl/>
        </w:rPr>
        <w:t xml:space="preserve">( </w:t>
      </w:r>
      <w:r>
        <w:rPr>
          <w:rtl/>
        </w:rPr>
        <w:t xml:space="preserve">الذكرى </w:t>
      </w:r>
      <w:r>
        <w:rPr>
          <w:cs/>
        </w:rPr>
        <w:t>‎</w:t>
      </w:r>
      <w:r>
        <w:rPr>
          <w:rtl/>
        </w:rPr>
        <w:t>)</w:t>
      </w:r>
      <w:r w:rsidR="0035190A">
        <w:rPr>
          <w:rtl/>
        </w:rPr>
        <w:t>:</w:t>
      </w:r>
      <w:r>
        <w:rPr>
          <w:rtl/>
        </w:rPr>
        <w:t xml:space="preserve"> عن ابن أبي عقيل، عن الصادق </w:t>
      </w:r>
      <w:r w:rsidR="00703504" w:rsidRPr="00E820C4">
        <w:rPr>
          <w:rStyle w:val="libNormalChar"/>
          <w:rFonts w:hint="cs"/>
          <w:rtl/>
        </w:rPr>
        <w:t xml:space="preserve">( </w:t>
      </w:r>
      <w:r w:rsidR="00703504">
        <w:rPr>
          <w:rStyle w:val="libAlaemChar"/>
          <w:rFonts w:hint="cs"/>
          <w:rtl/>
        </w:rPr>
        <w:t>عليه‌السلام</w:t>
      </w:r>
      <w:r w:rsidR="00703504" w:rsidRPr="00E820C4">
        <w:rPr>
          <w:rStyle w:val="libNormalChar"/>
          <w:rFonts w:hint="cs"/>
          <w:rtl/>
        </w:rPr>
        <w:t xml:space="preserve"> )</w:t>
      </w:r>
      <w:r w:rsidR="00703504">
        <w:rPr>
          <w:rStyle w:val="libNormalChar"/>
          <w:rFonts w:hint="cs"/>
          <w:rtl/>
        </w:rPr>
        <w:t xml:space="preserve"> </w:t>
      </w:r>
      <w:r>
        <w:rPr>
          <w:rtl/>
        </w:rPr>
        <w:t>، أن</w:t>
      </w:r>
      <w:r>
        <w:rPr>
          <w:rFonts w:hint="cs"/>
          <w:rtl/>
        </w:rPr>
        <w:t>ّ</w:t>
      </w:r>
      <w:r>
        <w:rPr>
          <w:rtl/>
        </w:rPr>
        <w:t>ه لعن قوماً زعموا أن</w:t>
      </w:r>
      <w:r>
        <w:rPr>
          <w:rFonts w:hint="cs"/>
          <w:rtl/>
        </w:rPr>
        <w:t>ّ</w:t>
      </w:r>
      <w:r>
        <w:rPr>
          <w:rtl/>
        </w:rPr>
        <w:t xml:space="preserve"> النبي</w:t>
      </w:r>
      <w:r>
        <w:rPr>
          <w:rFonts w:hint="cs"/>
          <w:rtl/>
        </w:rPr>
        <w:t>ّ</w:t>
      </w:r>
      <w:r w:rsidR="0060563D">
        <w:rPr>
          <w:rFonts w:hint="cs"/>
          <w:rtl/>
        </w:rPr>
        <w:t xml:space="preserve"> (</w:t>
      </w:r>
      <w:r>
        <w:rPr>
          <w:rtl/>
        </w:rPr>
        <w:t xml:space="preserve"> </w:t>
      </w:r>
      <w:r w:rsidRPr="005A16B4">
        <w:rPr>
          <w:rStyle w:val="libAlaemChar"/>
          <w:rFonts w:hint="cs"/>
          <w:rtl/>
        </w:rPr>
        <w:t>صلى‌الله‌عليه‌وآله</w:t>
      </w:r>
      <w:r>
        <w:rPr>
          <w:rtl/>
        </w:rPr>
        <w:t xml:space="preserve"> </w:t>
      </w:r>
      <w:r w:rsidR="0060563D">
        <w:rPr>
          <w:rFonts w:hint="cs"/>
          <w:rtl/>
        </w:rPr>
        <w:t xml:space="preserve">) </w:t>
      </w:r>
      <w:r>
        <w:rPr>
          <w:rtl/>
        </w:rPr>
        <w:t>أخذ الأ</w:t>
      </w:r>
      <w:r>
        <w:rPr>
          <w:rFonts w:hint="cs"/>
          <w:rtl/>
        </w:rPr>
        <w:t>َ</w:t>
      </w:r>
      <w:r>
        <w:rPr>
          <w:rtl/>
        </w:rPr>
        <w:t>ذان من عبد الله بن زيد، فقال</w:t>
      </w:r>
      <w:r w:rsidR="0035190A">
        <w:rPr>
          <w:rtl/>
        </w:rPr>
        <w:t>:</w:t>
      </w:r>
      <w:r>
        <w:rPr>
          <w:rtl/>
        </w:rPr>
        <w:t xml:space="preserve"> ينزل الوحي على نبي</w:t>
      </w:r>
      <w:r>
        <w:rPr>
          <w:rFonts w:hint="cs"/>
          <w:rtl/>
        </w:rPr>
        <w:t>ّ</w:t>
      </w:r>
      <w:r>
        <w:rPr>
          <w:rtl/>
        </w:rPr>
        <w:t>كم فتزعمون أن</w:t>
      </w:r>
      <w:r>
        <w:rPr>
          <w:rFonts w:hint="cs"/>
          <w:rtl/>
        </w:rPr>
        <w:t>ّ</w:t>
      </w:r>
      <w:r>
        <w:rPr>
          <w:rtl/>
        </w:rPr>
        <w:t>ه أخذ الأ</w:t>
      </w:r>
      <w:r>
        <w:rPr>
          <w:rFonts w:hint="cs"/>
          <w:rtl/>
        </w:rPr>
        <w:t>َ</w:t>
      </w:r>
      <w:r>
        <w:rPr>
          <w:rtl/>
        </w:rPr>
        <w:t>ذان من عبد الله بن زيد</w:t>
      </w:r>
      <w:r>
        <w:rPr>
          <w:rFonts w:hint="cs"/>
          <w:rtl/>
        </w:rPr>
        <w:t xml:space="preserve"> </w:t>
      </w:r>
      <w:r>
        <w:rPr>
          <w:rtl/>
        </w:rPr>
        <w:t>؟!</w:t>
      </w:r>
    </w:p>
    <w:p w:rsidR="005A16B4" w:rsidRDefault="005A16B4" w:rsidP="0060563D">
      <w:pPr>
        <w:pStyle w:val="libNormal"/>
        <w:rPr>
          <w:rtl/>
        </w:rPr>
      </w:pPr>
      <w:r>
        <w:rPr>
          <w:rtl/>
        </w:rPr>
        <w:t>أقول</w:t>
      </w:r>
      <w:r w:rsidR="0035190A">
        <w:rPr>
          <w:rtl/>
        </w:rPr>
        <w:t>:</w:t>
      </w:r>
      <w:r>
        <w:rPr>
          <w:rtl/>
        </w:rPr>
        <w:t xml:space="preserve"> ويأتي ما يدل</w:t>
      </w:r>
      <w:r>
        <w:rPr>
          <w:rFonts w:hint="cs"/>
          <w:rtl/>
        </w:rPr>
        <w:t>ّ</w:t>
      </w:r>
      <w:r>
        <w:rPr>
          <w:rtl/>
        </w:rPr>
        <w:t xml:space="preserve"> على الاستحباب، وعلى تفضيل الأحكام المذكورة </w:t>
      </w:r>
      <w:r w:rsidRPr="005A16B4">
        <w:rPr>
          <w:rStyle w:val="libFootnotenumChar"/>
          <w:rtl/>
        </w:rPr>
        <w:t>(</w:t>
      </w:r>
      <w:r w:rsidR="0060563D">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F66181" w:rsidRDefault="005A16B4" w:rsidP="007108A1">
      <w:pPr>
        <w:pStyle w:val="libFootnote0"/>
        <w:rPr>
          <w:rtl/>
        </w:rPr>
      </w:pPr>
      <w:r w:rsidRPr="00F66181">
        <w:rPr>
          <w:rtl/>
        </w:rPr>
        <w:t>(1) الفقيه 1</w:t>
      </w:r>
      <w:r w:rsidR="0035190A">
        <w:rPr>
          <w:rtl/>
        </w:rPr>
        <w:t>:</w:t>
      </w:r>
      <w:r w:rsidRPr="00F66181">
        <w:rPr>
          <w:rtl/>
        </w:rPr>
        <w:t xml:space="preserve"> 183</w:t>
      </w:r>
      <w:r>
        <w:rPr>
          <w:rtl/>
        </w:rPr>
        <w:t xml:space="preserve"> / </w:t>
      </w:r>
      <w:r w:rsidRPr="00F66181">
        <w:rPr>
          <w:rtl/>
        </w:rPr>
        <w:t>865.</w:t>
      </w:r>
    </w:p>
    <w:p w:rsidR="005A16B4" w:rsidRPr="00F66181" w:rsidRDefault="005A16B4" w:rsidP="007108A1">
      <w:pPr>
        <w:pStyle w:val="libFootnote0"/>
        <w:rPr>
          <w:rtl/>
        </w:rPr>
      </w:pPr>
      <w:r w:rsidRPr="00F66181">
        <w:rPr>
          <w:rtl/>
        </w:rPr>
        <w:t>(2) التهذيب 2</w:t>
      </w:r>
      <w:r w:rsidR="0035190A">
        <w:rPr>
          <w:rtl/>
        </w:rPr>
        <w:t>:</w:t>
      </w:r>
      <w:r w:rsidRPr="00F66181">
        <w:rPr>
          <w:rtl/>
        </w:rPr>
        <w:t xml:space="preserve"> 277</w:t>
      </w:r>
      <w:r>
        <w:rPr>
          <w:rtl/>
        </w:rPr>
        <w:t xml:space="preserve"> / </w:t>
      </w:r>
      <w:r w:rsidRPr="00F66181">
        <w:rPr>
          <w:rtl/>
        </w:rPr>
        <w:t>1099.</w:t>
      </w:r>
    </w:p>
    <w:p w:rsidR="005A16B4" w:rsidRDefault="005A16B4" w:rsidP="007108A1">
      <w:pPr>
        <w:pStyle w:val="libFootnote0"/>
        <w:rPr>
          <w:rtl/>
        </w:rPr>
      </w:pPr>
      <w:r>
        <w:rPr>
          <w:rtl/>
        </w:rPr>
        <w:t>3 - الذكرى</w:t>
      </w:r>
      <w:r w:rsidR="0035190A">
        <w:rPr>
          <w:rtl/>
        </w:rPr>
        <w:t>:</w:t>
      </w:r>
      <w:r>
        <w:rPr>
          <w:rtl/>
        </w:rPr>
        <w:t xml:space="preserve"> 168.</w:t>
      </w:r>
    </w:p>
    <w:p w:rsidR="005A16B4" w:rsidRPr="00F66181" w:rsidRDefault="005A16B4" w:rsidP="0060563D">
      <w:pPr>
        <w:pStyle w:val="libFootnote0"/>
        <w:rPr>
          <w:rtl/>
        </w:rPr>
      </w:pPr>
      <w:r w:rsidRPr="00F66181">
        <w:rPr>
          <w:rtl/>
        </w:rPr>
        <w:t>(</w:t>
      </w:r>
      <w:r w:rsidR="0060563D">
        <w:rPr>
          <w:rFonts w:hint="cs"/>
          <w:rtl/>
        </w:rPr>
        <w:t>3</w:t>
      </w:r>
      <w:r w:rsidRPr="00F66181">
        <w:rPr>
          <w:rtl/>
        </w:rPr>
        <w:t xml:space="preserve">) يأتي في الأبواب 2 </w:t>
      </w:r>
      <w:r>
        <w:rPr>
          <w:rtl/>
        </w:rPr>
        <w:t>و 4</w:t>
      </w:r>
      <w:r w:rsidRPr="00F66181">
        <w:rPr>
          <w:rtl/>
        </w:rPr>
        <w:t xml:space="preserve"> </w:t>
      </w:r>
      <w:r>
        <w:rPr>
          <w:rtl/>
        </w:rPr>
        <w:t>و 6</w:t>
      </w:r>
      <w:r w:rsidRPr="00F66181">
        <w:rPr>
          <w:rtl/>
        </w:rPr>
        <w:t xml:space="preserve"> و</w:t>
      </w:r>
      <w:r>
        <w:rPr>
          <w:rFonts w:hint="cs"/>
          <w:rtl/>
        </w:rPr>
        <w:t xml:space="preserve"> </w:t>
      </w:r>
      <w:r w:rsidRPr="00F66181">
        <w:rPr>
          <w:rtl/>
        </w:rPr>
        <w:t>7</w:t>
      </w:r>
      <w:r>
        <w:rPr>
          <w:rtl/>
        </w:rPr>
        <w:t>،</w:t>
      </w:r>
      <w:r w:rsidRPr="00F66181">
        <w:rPr>
          <w:rtl/>
        </w:rPr>
        <w:t xml:space="preserve"> وفي الأحاديث 4 </w:t>
      </w:r>
      <w:r>
        <w:rPr>
          <w:rtl/>
        </w:rPr>
        <w:t>و 9</w:t>
      </w:r>
      <w:r w:rsidRPr="00F66181">
        <w:rPr>
          <w:rtl/>
        </w:rPr>
        <w:t xml:space="preserve"> </w:t>
      </w:r>
      <w:r>
        <w:rPr>
          <w:rtl/>
        </w:rPr>
        <w:t>و 1</w:t>
      </w:r>
      <w:r w:rsidRPr="00F66181">
        <w:rPr>
          <w:rtl/>
        </w:rPr>
        <w:t xml:space="preserve">5 من الباب 11 وفي الأبواب 14 </w:t>
      </w:r>
      <w:r>
        <w:rPr>
          <w:rtl/>
        </w:rPr>
        <w:t>و 1</w:t>
      </w:r>
      <w:r w:rsidRPr="00F66181">
        <w:rPr>
          <w:rtl/>
        </w:rPr>
        <w:t xml:space="preserve">9 </w:t>
      </w:r>
      <w:r>
        <w:rPr>
          <w:rtl/>
        </w:rPr>
        <w:t>و 2</w:t>
      </w:r>
      <w:r w:rsidRPr="00F66181">
        <w:rPr>
          <w:rtl/>
        </w:rPr>
        <w:t>7</w:t>
      </w:r>
      <w:r>
        <w:rPr>
          <w:rtl/>
        </w:rPr>
        <w:t>،</w:t>
      </w:r>
      <w:r w:rsidRPr="00F66181">
        <w:rPr>
          <w:rtl/>
        </w:rPr>
        <w:t xml:space="preserve"> وفي الحديث 3 من الباب 29</w:t>
      </w:r>
      <w:r>
        <w:rPr>
          <w:rtl/>
        </w:rPr>
        <w:t>،</w:t>
      </w:r>
      <w:r w:rsidRPr="00F66181">
        <w:rPr>
          <w:rtl/>
        </w:rPr>
        <w:t xml:space="preserve"> وفي الأ</w:t>
      </w:r>
      <w:r>
        <w:rPr>
          <w:rFonts w:hint="cs"/>
          <w:rtl/>
        </w:rPr>
        <w:t>َ</w:t>
      </w:r>
      <w:r w:rsidRPr="00F66181">
        <w:rPr>
          <w:rtl/>
        </w:rPr>
        <w:t xml:space="preserve">بواب 31 </w:t>
      </w:r>
      <w:r>
        <w:rPr>
          <w:rtl/>
        </w:rPr>
        <w:t>و 3</w:t>
      </w:r>
      <w:r w:rsidRPr="00F66181">
        <w:rPr>
          <w:rtl/>
        </w:rPr>
        <w:t xml:space="preserve">2 </w:t>
      </w:r>
      <w:r>
        <w:rPr>
          <w:rtl/>
        </w:rPr>
        <w:t>و 3</w:t>
      </w:r>
      <w:r w:rsidRPr="00F66181">
        <w:rPr>
          <w:rtl/>
        </w:rPr>
        <w:t xml:space="preserve">3 </w:t>
      </w:r>
      <w:r>
        <w:rPr>
          <w:rtl/>
        </w:rPr>
        <w:t>و 3</w:t>
      </w:r>
      <w:r w:rsidRPr="00F66181">
        <w:rPr>
          <w:rtl/>
        </w:rPr>
        <w:t xml:space="preserve">4 </w:t>
      </w:r>
      <w:r>
        <w:rPr>
          <w:rtl/>
        </w:rPr>
        <w:t>و 3</w:t>
      </w:r>
      <w:r w:rsidRPr="00F66181">
        <w:rPr>
          <w:rtl/>
        </w:rPr>
        <w:t xml:space="preserve">5 </w:t>
      </w:r>
      <w:r>
        <w:rPr>
          <w:rtl/>
        </w:rPr>
        <w:t>و 3</w:t>
      </w:r>
      <w:r w:rsidRPr="00F66181">
        <w:rPr>
          <w:rtl/>
        </w:rPr>
        <w:t xml:space="preserve">6 </w:t>
      </w:r>
      <w:r>
        <w:rPr>
          <w:rtl/>
        </w:rPr>
        <w:t>و 3</w:t>
      </w:r>
      <w:r w:rsidRPr="00F66181">
        <w:rPr>
          <w:rtl/>
        </w:rPr>
        <w:t xml:space="preserve">7 </w:t>
      </w:r>
      <w:r>
        <w:rPr>
          <w:rtl/>
        </w:rPr>
        <w:t>و 3</w:t>
      </w:r>
      <w:r w:rsidRPr="00F66181">
        <w:rPr>
          <w:rtl/>
        </w:rPr>
        <w:t xml:space="preserve">8 </w:t>
      </w:r>
      <w:r>
        <w:rPr>
          <w:rtl/>
        </w:rPr>
        <w:t>و 3</w:t>
      </w:r>
      <w:r w:rsidRPr="00F66181">
        <w:rPr>
          <w:rtl/>
        </w:rPr>
        <w:t xml:space="preserve">9 </w:t>
      </w:r>
      <w:r>
        <w:rPr>
          <w:rtl/>
        </w:rPr>
        <w:t>و 4</w:t>
      </w:r>
      <w:r w:rsidRPr="00F66181">
        <w:rPr>
          <w:rtl/>
        </w:rPr>
        <w:t xml:space="preserve">0 </w:t>
      </w:r>
      <w:r>
        <w:rPr>
          <w:rtl/>
        </w:rPr>
        <w:t>و 4</w:t>
      </w:r>
      <w:r w:rsidRPr="00F66181">
        <w:rPr>
          <w:rtl/>
        </w:rPr>
        <w:t xml:space="preserve">1 </w:t>
      </w:r>
      <w:r>
        <w:rPr>
          <w:rtl/>
        </w:rPr>
        <w:t>و 4</w:t>
      </w:r>
      <w:r w:rsidRPr="00F66181">
        <w:rPr>
          <w:rtl/>
        </w:rPr>
        <w:t xml:space="preserve">4 </w:t>
      </w:r>
      <w:r>
        <w:rPr>
          <w:rtl/>
        </w:rPr>
        <w:t>و 4</w:t>
      </w:r>
      <w:r w:rsidRPr="00F66181">
        <w:rPr>
          <w:rtl/>
        </w:rPr>
        <w:t>7 من هذه الأ</w:t>
      </w:r>
      <w:r>
        <w:rPr>
          <w:rFonts w:hint="cs"/>
          <w:rtl/>
        </w:rPr>
        <w:t>َ</w:t>
      </w:r>
      <w:r w:rsidRPr="00F66181">
        <w:rPr>
          <w:rtl/>
        </w:rPr>
        <w:t>بواب</w:t>
      </w:r>
      <w:r>
        <w:rPr>
          <w:rtl/>
        </w:rPr>
        <w:t>،</w:t>
      </w:r>
      <w:r w:rsidRPr="00F66181">
        <w:rPr>
          <w:rtl/>
        </w:rPr>
        <w:t xml:space="preserve"> وفي الحديثين 2 </w:t>
      </w:r>
      <w:r>
        <w:rPr>
          <w:rtl/>
        </w:rPr>
        <w:t>و 1</w:t>
      </w:r>
      <w:r w:rsidRPr="00F66181">
        <w:rPr>
          <w:rtl/>
        </w:rPr>
        <w:t>7 من الباب 11</w:t>
      </w:r>
      <w:r>
        <w:rPr>
          <w:rtl/>
        </w:rPr>
        <w:t>،</w:t>
      </w:r>
      <w:r w:rsidRPr="00F66181">
        <w:rPr>
          <w:rtl/>
        </w:rPr>
        <w:t xml:space="preserve"> وفي الحديث 4 من الباب 13</w:t>
      </w:r>
      <w:r>
        <w:rPr>
          <w:rtl/>
        </w:rPr>
        <w:t>،</w:t>
      </w:r>
      <w:r w:rsidRPr="00F66181">
        <w:rPr>
          <w:rtl/>
        </w:rPr>
        <w:t xml:space="preserve"> وفي الباب 49 من أبواب صلاة الجمعة</w:t>
      </w:r>
      <w:r>
        <w:rPr>
          <w:rtl/>
        </w:rPr>
        <w:t>،</w:t>
      </w:r>
      <w:r w:rsidRPr="00F66181">
        <w:rPr>
          <w:rtl/>
        </w:rPr>
        <w:t xml:space="preserve"> وفي الحديث 2 من الباب 6 من أبواب صلاة الجماعة</w:t>
      </w:r>
      <w:r>
        <w:rPr>
          <w:rtl/>
        </w:rPr>
        <w:t>،</w:t>
      </w:r>
      <w:r w:rsidRPr="00F66181">
        <w:rPr>
          <w:rtl/>
        </w:rPr>
        <w:t xml:space="preserve"> وتقد</w:t>
      </w:r>
      <w:r>
        <w:rPr>
          <w:rFonts w:hint="cs"/>
          <w:rtl/>
        </w:rPr>
        <w:t>ّ</w:t>
      </w:r>
      <w:r w:rsidRPr="00F66181">
        <w:rPr>
          <w:rtl/>
        </w:rPr>
        <w:t>م ما يدل على الاستحباب في الحديث 24 من الباب 13 من أبواب اعداد الفرائض</w:t>
      </w:r>
      <w:r>
        <w:rPr>
          <w:rtl/>
        </w:rPr>
        <w:t>،</w:t>
      </w:r>
      <w:r w:rsidRPr="00F66181">
        <w:rPr>
          <w:rtl/>
        </w:rPr>
        <w:t xml:space="preserve"> وفي الحديث 24 من الباب 60 من أبواب أحكام المساجد</w:t>
      </w:r>
      <w:r>
        <w:rPr>
          <w:rtl/>
        </w:rPr>
        <w:t>،</w:t>
      </w:r>
      <w:r w:rsidRPr="00F66181">
        <w:rPr>
          <w:rtl/>
        </w:rPr>
        <w:t xml:space="preserve"> ويأتي ما يدل على عدم استحبابهما في الباب 7 من أبواب صلاة العيدين.</w:t>
      </w:r>
    </w:p>
    <w:p w:rsidR="007108A1" w:rsidRPr="00BC18D8" w:rsidRDefault="007108A1" w:rsidP="007108A1">
      <w:pPr>
        <w:pStyle w:val="libNormal"/>
        <w:rPr>
          <w:rtl/>
        </w:rPr>
      </w:pPr>
      <w:r w:rsidRPr="00535419">
        <w:rPr>
          <w:rtl/>
        </w:rPr>
        <w:br w:type="page"/>
      </w:r>
    </w:p>
    <w:p w:rsidR="005A16B4" w:rsidRPr="00240B86" w:rsidRDefault="0060563D" w:rsidP="0060563D">
      <w:pPr>
        <w:pStyle w:val="Heading2Center"/>
        <w:rPr>
          <w:rtl/>
        </w:rPr>
      </w:pPr>
      <w:bookmarkStart w:id="1348" w:name="_Toc275419332"/>
      <w:bookmarkStart w:id="1349" w:name="_Toc300141063"/>
      <w:bookmarkStart w:id="1350" w:name="_Toc374784160"/>
      <w:bookmarkStart w:id="1351" w:name="_Toc257224500"/>
      <w:r>
        <w:rPr>
          <w:rtl/>
        </w:rPr>
        <w:lastRenderedPageBreak/>
        <w:t>2 - باب استحباب تول</w:t>
      </w:r>
      <w:r>
        <w:rPr>
          <w:rFonts w:hint="cs"/>
          <w:rtl/>
        </w:rPr>
        <w:t>ّ</w:t>
      </w:r>
      <w:r>
        <w:rPr>
          <w:rtl/>
        </w:rPr>
        <w:t>ي أذان الاعلام، والمداومة عليه،</w:t>
      </w:r>
      <w:bookmarkStart w:id="1352" w:name="_Toc275419333"/>
      <w:bookmarkStart w:id="1353" w:name="_Toc300141064"/>
      <w:bookmarkEnd w:id="1348"/>
      <w:bookmarkEnd w:id="1349"/>
      <w:r>
        <w:rPr>
          <w:rFonts w:hint="cs"/>
          <w:rtl/>
        </w:rPr>
        <w:t xml:space="preserve"> </w:t>
      </w:r>
      <w:r>
        <w:rPr>
          <w:rtl/>
        </w:rPr>
        <w:t>ورفع الصوت به، وإكرام المؤذ</w:t>
      </w:r>
      <w:r>
        <w:rPr>
          <w:rFonts w:hint="cs"/>
          <w:rtl/>
        </w:rPr>
        <w:t>ّ</w:t>
      </w:r>
      <w:r>
        <w:rPr>
          <w:rtl/>
        </w:rPr>
        <w:t>نين، وحسن الظن</w:t>
      </w:r>
      <w:r>
        <w:rPr>
          <w:rFonts w:hint="cs"/>
          <w:rtl/>
        </w:rPr>
        <w:t>ّ</w:t>
      </w:r>
      <w:r>
        <w:rPr>
          <w:rtl/>
        </w:rPr>
        <w:t xml:space="preserve"> بهم</w:t>
      </w:r>
      <w:bookmarkEnd w:id="1350"/>
      <w:bookmarkEnd w:id="1351"/>
      <w:bookmarkEnd w:id="1352"/>
      <w:bookmarkEnd w:id="1353"/>
    </w:p>
    <w:p w:rsidR="005A16B4" w:rsidRDefault="005A16B4" w:rsidP="005A16B4">
      <w:pPr>
        <w:pStyle w:val="libNormal"/>
        <w:rPr>
          <w:rtl/>
        </w:rPr>
      </w:pPr>
      <w:r w:rsidRPr="005A16B4">
        <w:rPr>
          <w:rStyle w:val="libNormalChar"/>
          <w:rtl/>
        </w:rPr>
        <w:t>[ 68</w:t>
      </w:r>
      <w:r>
        <w:rPr>
          <w:rtl/>
        </w:rPr>
        <w:t>17 ] 1</w:t>
      </w:r>
      <w:r>
        <w:rPr>
          <w:rFonts w:hint="cs"/>
          <w:rtl/>
        </w:rPr>
        <w:t xml:space="preserve"> - </w:t>
      </w:r>
      <w:r>
        <w:rPr>
          <w:rtl/>
        </w:rPr>
        <w:t>محم</w:t>
      </w:r>
      <w:r>
        <w:rPr>
          <w:rFonts w:hint="cs"/>
          <w:rtl/>
        </w:rPr>
        <w:t>ّ</w:t>
      </w:r>
      <w:r>
        <w:rPr>
          <w:rtl/>
        </w:rPr>
        <w:t>د بن الحسن بإسناده عن محم</w:t>
      </w:r>
      <w:r>
        <w:rPr>
          <w:rFonts w:hint="cs"/>
          <w:rtl/>
        </w:rPr>
        <w:t>ّ</w:t>
      </w:r>
      <w:r>
        <w:rPr>
          <w:rtl/>
        </w:rPr>
        <w:t xml:space="preserve">د بن علي بن محبوب، عن يعقوب بن يزيد، عن ابن أبي عمير، عن معاوية بن وهب،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60563D">
        <w:rPr>
          <w:rFonts w:hint="cs"/>
          <w:rtl/>
        </w:rPr>
        <w:t xml:space="preserve"> (</w:t>
      </w:r>
      <w:r>
        <w:rPr>
          <w:rtl/>
        </w:rPr>
        <w:t xml:space="preserve"> </w:t>
      </w:r>
      <w:r w:rsidRPr="005A16B4">
        <w:rPr>
          <w:rStyle w:val="libAlaemChar"/>
          <w:rFonts w:hint="cs"/>
          <w:rtl/>
        </w:rPr>
        <w:t>صلى‌الله‌عليه‌وآله</w:t>
      </w:r>
      <w:r>
        <w:rPr>
          <w:rtl/>
        </w:rPr>
        <w:t xml:space="preserve"> </w:t>
      </w:r>
      <w:r w:rsidR="0060563D">
        <w:rPr>
          <w:rFonts w:hint="cs"/>
          <w:rtl/>
        </w:rPr>
        <w:t xml:space="preserve">) : </w:t>
      </w:r>
      <w:r>
        <w:rPr>
          <w:rtl/>
        </w:rPr>
        <w:t>من أذ</w:t>
      </w:r>
      <w:r>
        <w:rPr>
          <w:rFonts w:hint="cs"/>
          <w:rtl/>
        </w:rPr>
        <w:t>ّ</w:t>
      </w:r>
      <w:r>
        <w:rPr>
          <w:rtl/>
        </w:rPr>
        <w:t>ن في مصر من أمصار المسلمين سنة وجبت له الجن</w:t>
      </w:r>
      <w:r>
        <w:rPr>
          <w:rFonts w:hint="cs"/>
          <w:rtl/>
        </w:rPr>
        <w:t>ّ</w:t>
      </w:r>
      <w:r>
        <w:rPr>
          <w:rtl/>
        </w:rPr>
        <w:t>ة.</w:t>
      </w:r>
    </w:p>
    <w:p w:rsidR="005A16B4" w:rsidRDefault="005A16B4" w:rsidP="005A16B4">
      <w:pPr>
        <w:pStyle w:val="libNormal"/>
        <w:rPr>
          <w:rtl/>
        </w:rPr>
      </w:pPr>
      <w:r>
        <w:rPr>
          <w:rtl/>
        </w:rPr>
        <w:t xml:space="preserve">ورواه الصدوق مرسلاً </w:t>
      </w:r>
      <w:r w:rsidRPr="005A16B4">
        <w:rPr>
          <w:rStyle w:val="libFootnotenumChar"/>
          <w:rtl/>
        </w:rPr>
        <w:t>(1)</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 xml:space="preserve">عن أبيه، عن سعد، عن يعقوب بن يزيد،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[ 68</w:t>
      </w:r>
      <w:r>
        <w:rPr>
          <w:rtl/>
        </w:rPr>
        <w:t>18 ] 2</w:t>
      </w:r>
      <w:r>
        <w:rPr>
          <w:rFonts w:hint="cs"/>
          <w:rtl/>
        </w:rPr>
        <w:t xml:space="preserve"> - </w:t>
      </w:r>
      <w:r>
        <w:rPr>
          <w:rtl/>
        </w:rPr>
        <w:t>وعنه، عن أحمد بن محم</w:t>
      </w:r>
      <w:r>
        <w:rPr>
          <w:rFonts w:hint="cs"/>
          <w:rtl/>
        </w:rPr>
        <w:t>ّ</w:t>
      </w:r>
      <w:r>
        <w:rPr>
          <w:rtl/>
        </w:rPr>
        <w:t>د، عن أبيه، عن ابن أبي عمير، عن زكري</w:t>
      </w:r>
      <w:r>
        <w:rPr>
          <w:rFonts w:hint="cs"/>
          <w:rtl/>
        </w:rPr>
        <w:t>ّ</w:t>
      </w:r>
      <w:r>
        <w:rPr>
          <w:rtl/>
        </w:rPr>
        <w:t xml:space="preserve">ا صاحب السابري،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ثلاثة في الجن</w:t>
      </w:r>
      <w:r>
        <w:rPr>
          <w:rFonts w:hint="cs"/>
          <w:rtl/>
        </w:rPr>
        <w:t>ّ</w:t>
      </w:r>
      <w:r>
        <w:rPr>
          <w:rtl/>
        </w:rPr>
        <w:t>ة على المسك الأ</w:t>
      </w:r>
      <w:r>
        <w:rPr>
          <w:rFonts w:hint="cs"/>
          <w:rtl/>
        </w:rPr>
        <w:t>َ</w:t>
      </w:r>
      <w:r>
        <w:rPr>
          <w:rtl/>
        </w:rPr>
        <w:t>ذفر</w:t>
      </w:r>
      <w:r w:rsidR="0035190A">
        <w:rPr>
          <w:rtl/>
        </w:rPr>
        <w:t>:</w:t>
      </w:r>
      <w:r>
        <w:rPr>
          <w:rtl/>
        </w:rPr>
        <w:t xml:space="preserve"> مؤذ</w:t>
      </w:r>
      <w:r>
        <w:rPr>
          <w:rFonts w:hint="cs"/>
          <w:rtl/>
        </w:rPr>
        <w:t>ّ</w:t>
      </w:r>
      <w:r>
        <w:rPr>
          <w:rtl/>
        </w:rPr>
        <w:t>ن أذ</w:t>
      </w:r>
      <w:r>
        <w:rPr>
          <w:rFonts w:hint="cs"/>
          <w:rtl/>
        </w:rPr>
        <w:t>ّ</w:t>
      </w:r>
      <w:r>
        <w:rPr>
          <w:rtl/>
        </w:rPr>
        <w:t>ن احتساباً، وإمام أم</w:t>
      </w:r>
      <w:r>
        <w:rPr>
          <w:rFonts w:hint="cs"/>
          <w:rtl/>
        </w:rPr>
        <w:t>ّ</w:t>
      </w:r>
      <w:r>
        <w:rPr>
          <w:rtl/>
        </w:rPr>
        <w:t xml:space="preserve"> قوماً وهم به راضون، ومملوك يطيع الله ويطيع مواليه.</w:t>
      </w:r>
    </w:p>
    <w:p w:rsidR="005A16B4" w:rsidRDefault="005A16B4" w:rsidP="0060563D">
      <w:pPr>
        <w:pStyle w:val="libNormal"/>
        <w:rPr>
          <w:rtl/>
        </w:rPr>
      </w:pPr>
      <w:r w:rsidRPr="005A16B4">
        <w:rPr>
          <w:rStyle w:val="libNormalChar"/>
          <w:rtl/>
        </w:rPr>
        <w:t>[ 68</w:t>
      </w:r>
      <w:r>
        <w:rPr>
          <w:rtl/>
        </w:rPr>
        <w:t>19 ] 3</w:t>
      </w:r>
      <w:r>
        <w:rPr>
          <w:rFonts w:hint="cs"/>
          <w:rtl/>
        </w:rPr>
        <w:t xml:space="preserve"> - </w:t>
      </w:r>
      <w:r>
        <w:rPr>
          <w:rtl/>
        </w:rPr>
        <w:t>وعنه، عن العباس، عن عبد الله بن المغيرة، عن بكر بن سالم، عن سعد الاسكاف قال</w:t>
      </w:r>
      <w:r w:rsidR="0035190A">
        <w:rPr>
          <w:rtl/>
        </w:rPr>
        <w:t>:</w:t>
      </w:r>
      <w:r>
        <w:rPr>
          <w:rtl/>
        </w:rPr>
        <w:t xml:space="preserve"> سمعت أبا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من أذ</w:t>
      </w:r>
      <w:r>
        <w:rPr>
          <w:rFonts w:hint="cs"/>
          <w:rtl/>
        </w:rPr>
        <w:t>ّ</w:t>
      </w:r>
      <w:r>
        <w:rPr>
          <w:rtl/>
        </w:rPr>
        <w:t xml:space="preserve">ن سبع سنين </w:t>
      </w:r>
      <w:r w:rsidR="00E820C4" w:rsidRPr="00E820C4">
        <w:rPr>
          <w:rStyle w:val="libNormalChar"/>
          <w:rtl/>
        </w:rPr>
        <w:t xml:space="preserve">( </w:t>
      </w:r>
      <w:r>
        <w:rPr>
          <w:rtl/>
        </w:rPr>
        <w:t>احتساباً</w:t>
      </w:r>
      <w:r w:rsidR="00E820C4" w:rsidRPr="00E820C4">
        <w:rPr>
          <w:rStyle w:val="libNormalChar"/>
          <w:rtl/>
        </w:rPr>
        <w:t xml:space="preserve"> ) </w:t>
      </w:r>
      <w:r w:rsidRPr="005A16B4">
        <w:rPr>
          <w:rStyle w:val="libFootnotenumChar"/>
          <w:rtl/>
        </w:rPr>
        <w:t>(</w:t>
      </w:r>
      <w:r w:rsidR="0060563D">
        <w:rPr>
          <w:rStyle w:val="libFootnotenumChar"/>
          <w:rFonts w:hint="cs"/>
          <w:rtl/>
        </w:rPr>
        <w:t>3</w:t>
      </w:r>
      <w:r w:rsidRPr="005A16B4">
        <w:rPr>
          <w:rStyle w:val="libFootnotenumChar"/>
          <w:rtl/>
        </w:rPr>
        <w:t>)</w:t>
      </w:r>
      <w:r>
        <w:rPr>
          <w:rtl/>
        </w:rPr>
        <w:t xml:space="preserve"> جاء يوم القيامة ولا ذنب له.</w:t>
      </w:r>
    </w:p>
    <w:p w:rsidR="005A16B4" w:rsidRDefault="007108A1" w:rsidP="007108A1">
      <w:pPr>
        <w:pStyle w:val="libLine"/>
        <w:rPr>
          <w:rtl/>
        </w:rPr>
      </w:pPr>
      <w:r>
        <w:rPr>
          <w:rtl/>
        </w:rPr>
        <w:t>____________________</w:t>
      </w:r>
    </w:p>
    <w:p w:rsidR="005A16B4" w:rsidRDefault="005A16B4" w:rsidP="0060563D">
      <w:pPr>
        <w:pStyle w:val="libFootnoteCenterBold"/>
        <w:rPr>
          <w:rtl/>
        </w:rPr>
      </w:pPr>
      <w:r>
        <w:rPr>
          <w:rtl/>
        </w:rPr>
        <w:t>الباب 2</w:t>
      </w:r>
    </w:p>
    <w:p w:rsidR="005A16B4" w:rsidRDefault="005A16B4" w:rsidP="0060563D">
      <w:pPr>
        <w:pStyle w:val="libFootnoteCenterBold"/>
        <w:rPr>
          <w:rtl/>
        </w:rPr>
      </w:pPr>
      <w:r>
        <w:rPr>
          <w:rtl/>
        </w:rPr>
        <w:t>فيه 24 حديثاً</w:t>
      </w:r>
    </w:p>
    <w:p w:rsidR="005A16B4" w:rsidRDefault="005A16B4" w:rsidP="007108A1">
      <w:pPr>
        <w:pStyle w:val="libFootnote0"/>
        <w:rPr>
          <w:rtl/>
        </w:rPr>
      </w:pPr>
      <w:r>
        <w:rPr>
          <w:rtl/>
        </w:rPr>
        <w:t>1 - التهذيب 2</w:t>
      </w:r>
      <w:r w:rsidR="0035190A">
        <w:rPr>
          <w:rtl/>
        </w:rPr>
        <w:t>:</w:t>
      </w:r>
      <w:r>
        <w:rPr>
          <w:rtl/>
        </w:rPr>
        <w:t xml:space="preserve"> 283 / 1126.</w:t>
      </w:r>
    </w:p>
    <w:p w:rsidR="005A16B4" w:rsidRPr="00F66181" w:rsidRDefault="005A16B4" w:rsidP="007108A1">
      <w:pPr>
        <w:pStyle w:val="libFootnote0"/>
        <w:rPr>
          <w:rtl/>
        </w:rPr>
      </w:pPr>
      <w:r w:rsidRPr="00F66181">
        <w:rPr>
          <w:rtl/>
        </w:rPr>
        <w:t>(1) الفقيه 1</w:t>
      </w:r>
      <w:r w:rsidR="0035190A">
        <w:rPr>
          <w:rtl/>
        </w:rPr>
        <w:t>:</w:t>
      </w:r>
      <w:r w:rsidRPr="00F66181">
        <w:rPr>
          <w:rtl/>
        </w:rPr>
        <w:t xml:space="preserve"> 185</w:t>
      </w:r>
      <w:r>
        <w:rPr>
          <w:rtl/>
        </w:rPr>
        <w:t xml:space="preserve"> / </w:t>
      </w:r>
      <w:r w:rsidRPr="00F66181">
        <w:rPr>
          <w:rtl/>
        </w:rPr>
        <w:t>881.</w:t>
      </w:r>
    </w:p>
    <w:p w:rsidR="005A16B4" w:rsidRPr="00F66181" w:rsidRDefault="005A16B4" w:rsidP="007108A1">
      <w:pPr>
        <w:pStyle w:val="libFootnote0"/>
        <w:rPr>
          <w:rtl/>
        </w:rPr>
      </w:pPr>
      <w:r w:rsidRPr="00F66181">
        <w:rPr>
          <w:rtl/>
        </w:rPr>
        <w:t>(2) ثواب الأعمال</w:t>
      </w:r>
      <w:r w:rsidR="0035190A">
        <w:rPr>
          <w:rtl/>
        </w:rPr>
        <w:t>:</w:t>
      </w:r>
      <w:r w:rsidRPr="00F66181">
        <w:rPr>
          <w:rtl/>
        </w:rPr>
        <w:t xml:space="preserve"> 52</w:t>
      </w:r>
      <w:r>
        <w:rPr>
          <w:rtl/>
        </w:rPr>
        <w:t>،</w:t>
      </w:r>
      <w:r w:rsidRPr="00F66181">
        <w:rPr>
          <w:rtl/>
        </w:rPr>
        <w:t xml:space="preserve"> علل الشرائع</w:t>
      </w:r>
      <w:r w:rsidR="0035190A">
        <w:rPr>
          <w:rtl/>
        </w:rPr>
        <w:t>:</w:t>
      </w:r>
      <w:r w:rsidRPr="00F66181">
        <w:rPr>
          <w:rtl/>
        </w:rPr>
        <w:t xml:space="preserve"> لم نعثر عليه في العلل.</w:t>
      </w:r>
    </w:p>
    <w:p w:rsidR="005A16B4" w:rsidRDefault="005A16B4" w:rsidP="007108A1">
      <w:pPr>
        <w:pStyle w:val="libFootnote0"/>
        <w:rPr>
          <w:rtl/>
        </w:rPr>
      </w:pPr>
      <w:r>
        <w:rPr>
          <w:rtl/>
        </w:rPr>
        <w:t>2 - التهذيب 2</w:t>
      </w:r>
      <w:r w:rsidR="0035190A">
        <w:rPr>
          <w:rtl/>
        </w:rPr>
        <w:t>:</w:t>
      </w:r>
      <w:r>
        <w:rPr>
          <w:rtl/>
        </w:rPr>
        <w:t xml:space="preserve"> 283 / 1127، وأورده في الحديث 5 من الباب 27 من أبواب صلاة الجمعة.</w:t>
      </w:r>
    </w:p>
    <w:p w:rsidR="005A16B4" w:rsidRDefault="005A16B4" w:rsidP="007108A1">
      <w:pPr>
        <w:pStyle w:val="libFootnote0"/>
        <w:rPr>
          <w:rtl/>
        </w:rPr>
      </w:pPr>
      <w:r>
        <w:rPr>
          <w:rtl/>
        </w:rPr>
        <w:t>3 - التهذيب 2</w:t>
      </w:r>
      <w:r w:rsidR="0035190A">
        <w:rPr>
          <w:rtl/>
        </w:rPr>
        <w:t>:</w:t>
      </w:r>
      <w:r>
        <w:rPr>
          <w:rtl/>
        </w:rPr>
        <w:t xml:space="preserve"> 283 / 1128.</w:t>
      </w:r>
    </w:p>
    <w:p w:rsidR="005A16B4" w:rsidRPr="00F66181" w:rsidRDefault="005A16B4" w:rsidP="0060563D">
      <w:pPr>
        <w:pStyle w:val="libFootnote0"/>
        <w:rPr>
          <w:rtl/>
        </w:rPr>
      </w:pPr>
      <w:r w:rsidRPr="00F66181">
        <w:rPr>
          <w:rtl/>
        </w:rPr>
        <w:t>(</w:t>
      </w:r>
      <w:r w:rsidR="0060563D">
        <w:rPr>
          <w:rFonts w:hint="cs"/>
          <w:rtl/>
        </w:rPr>
        <w:t>3</w:t>
      </w:r>
      <w:r w:rsidRPr="00F66181">
        <w:rPr>
          <w:rtl/>
        </w:rPr>
        <w:t>) في ثواب الأ</w:t>
      </w:r>
      <w:r>
        <w:rPr>
          <w:rFonts w:hint="cs"/>
          <w:rtl/>
        </w:rPr>
        <w:t>َ</w:t>
      </w:r>
      <w:r w:rsidRPr="00F66181">
        <w:rPr>
          <w:rtl/>
        </w:rPr>
        <w:t>عمال</w:t>
      </w:r>
      <w:r w:rsidR="0035190A">
        <w:rPr>
          <w:rtl/>
        </w:rPr>
        <w:t>:</w:t>
      </w:r>
      <w:r w:rsidRPr="00F66181">
        <w:rPr>
          <w:rtl/>
        </w:rPr>
        <w:t xml:space="preserve"> محتسباً « هامش المخطوط ».</w:t>
      </w:r>
    </w:p>
    <w:p w:rsidR="007108A1" w:rsidRPr="00BC18D8" w:rsidRDefault="007108A1" w:rsidP="007108A1">
      <w:pPr>
        <w:pStyle w:val="libNormal"/>
        <w:rPr>
          <w:rtl/>
        </w:rPr>
      </w:pPr>
      <w:r w:rsidRPr="00535419">
        <w:rPr>
          <w:rtl/>
        </w:rPr>
        <w:br w:type="page"/>
      </w:r>
    </w:p>
    <w:p w:rsidR="005A16B4" w:rsidRDefault="005A16B4" w:rsidP="00202F5F">
      <w:pPr>
        <w:pStyle w:val="libNormal"/>
        <w:rPr>
          <w:rtl/>
        </w:rPr>
      </w:pPr>
      <w:r>
        <w:rPr>
          <w:rtl/>
        </w:rPr>
        <w:lastRenderedPageBreak/>
        <w:t xml:space="preserve">ورواه الصدوق مرسلاً </w:t>
      </w:r>
      <w:r w:rsidRPr="005A16B4">
        <w:rPr>
          <w:rStyle w:val="libFootnotenumChar"/>
          <w:rtl/>
        </w:rPr>
        <w:t>(</w:t>
      </w:r>
      <w:r w:rsidR="00202F5F">
        <w:rPr>
          <w:rStyle w:val="libFootnotenumChar"/>
          <w:rFonts w:hint="cs"/>
          <w:rtl/>
        </w:rPr>
        <w:t>1</w:t>
      </w:r>
      <w:r w:rsidRPr="005A16B4">
        <w:rPr>
          <w:rStyle w:val="libFootnotenumChar"/>
          <w:rtl/>
        </w:rPr>
        <w:t>)</w:t>
      </w:r>
      <w:r>
        <w:rPr>
          <w:rtl/>
        </w:rPr>
        <w:t>.</w:t>
      </w:r>
    </w:p>
    <w:p w:rsidR="005A16B4" w:rsidRDefault="005A16B4" w:rsidP="00202F5F">
      <w:pPr>
        <w:pStyle w:val="libNormal"/>
        <w:rPr>
          <w:rtl/>
        </w:rPr>
      </w:pPr>
      <w:r>
        <w:rPr>
          <w:rtl/>
        </w:rPr>
        <w:t xml:space="preserve">ورواه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أحمد بن إدريس، عن محم</w:t>
      </w:r>
      <w:r>
        <w:rPr>
          <w:rFonts w:hint="cs"/>
          <w:rtl/>
        </w:rPr>
        <w:t>ّ</w:t>
      </w:r>
      <w:r>
        <w:rPr>
          <w:rtl/>
        </w:rPr>
        <w:t>د ابن أحمد، عن محم</w:t>
      </w:r>
      <w:r>
        <w:rPr>
          <w:rFonts w:hint="cs"/>
          <w:rtl/>
        </w:rPr>
        <w:t>ّ</w:t>
      </w:r>
      <w:r>
        <w:rPr>
          <w:rtl/>
        </w:rPr>
        <w:t xml:space="preserve">د بن علي، عن مصعب بن سلام، عن سعد بن طريف،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مثله </w:t>
      </w:r>
      <w:r w:rsidRPr="005A16B4">
        <w:rPr>
          <w:rStyle w:val="libFootnotenumChar"/>
          <w:rtl/>
        </w:rPr>
        <w:t>(</w:t>
      </w:r>
      <w:r w:rsidR="00202F5F">
        <w:rPr>
          <w:rStyle w:val="libFootnotenumChar"/>
          <w:rFonts w:hint="cs"/>
          <w:rtl/>
        </w:rPr>
        <w:t>2</w:t>
      </w:r>
      <w:r w:rsidRPr="005A16B4">
        <w:rPr>
          <w:rStyle w:val="libFootnotenumChar"/>
          <w:rtl/>
        </w:rPr>
        <w:t>)</w:t>
      </w:r>
      <w:r>
        <w:rPr>
          <w:rtl/>
        </w:rPr>
        <w:t>.</w:t>
      </w:r>
    </w:p>
    <w:p w:rsidR="005A16B4" w:rsidRDefault="005A16B4" w:rsidP="00202F5F">
      <w:pPr>
        <w:pStyle w:val="libNormal"/>
        <w:rPr>
          <w:rtl/>
        </w:rPr>
      </w:pPr>
      <w:r w:rsidRPr="005A16B4">
        <w:rPr>
          <w:rStyle w:val="libNormalChar"/>
          <w:rtl/>
        </w:rPr>
        <w:t>[ 68</w:t>
      </w:r>
      <w:r>
        <w:rPr>
          <w:rtl/>
        </w:rPr>
        <w:t>20 ] 4</w:t>
      </w:r>
      <w:r>
        <w:rPr>
          <w:rFonts w:hint="cs"/>
          <w:rtl/>
        </w:rPr>
        <w:t xml:space="preserve"> - </w:t>
      </w:r>
      <w:r>
        <w:rPr>
          <w:rtl/>
        </w:rPr>
        <w:t>وعنه، عن محم</w:t>
      </w:r>
      <w:r>
        <w:rPr>
          <w:rFonts w:hint="cs"/>
          <w:rtl/>
        </w:rPr>
        <w:t>ّ</w:t>
      </w:r>
      <w:r>
        <w:rPr>
          <w:rtl/>
        </w:rPr>
        <w:t>د بن الحسين، عن محم</w:t>
      </w:r>
      <w:r>
        <w:rPr>
          <w:rFonts w:hint="cs"/>
          <w:rtl/>
        </w:rPr>
        <w:t>ّ</w:t>
      </w:r>
      <w:r>
        <w:rPr>
          <w:rtl/>
        </w:rPr>
        <w:t>د بن حسان، عن عيسى بن عبد الله، عن أبيه، عن جد</w:t>
      </w:r>
      <w:r>
        <w:rPr>
          <w:rFonts w:hint="cs"/>
          <w:rtl/>
        </w:rPr>
        <w:t>ّ</w:t>
      </w:r>
      <w:r>
        <w:rPr>
          <w:rtl/>
        </w:rPr>
        <w:t>ه،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60563D">
        <w:rPr>
          <w:rFonts w:hint="cs"/>
          <w:rtl/>
        </w:rPr>
        <w:t xml:space="preserve"> (</w:t>
      </w:r>
      <w:r>
        <w:rPr>
          <w:rtl/>
        </w:rPr>
        <w:t xml:space="preserve"> </w:t>
      </w:r>
      <w:r w:rsidRPr="005A16B4">
        <w:rPr>
          <w:rStyle w:val="libAlaemChar"/>
          <w:rFonts w:hint="cs"/>
          <w:rtl/>
        </w:rPr>
        <w:t>صلى‌الله‌عليه‌وآله</w:t>
      </w:r>
      <w:r>
        <w:rPr>
          <w:rtl/>
        </w:rPr>
        <w:t xml:space="preserve"> </w:t>
      </w:r>
      <w:r w:rsidR="0060563D">
        <w:rPr>
          <w:rFonts w:hint="cs"/>
          <w:rtl/>
        </w:rPr>
        <w:t xml:space="preserve">) : </w:t>
      </w:r>
      <w:r>
        <w:rPr>
          <w:rtl/>
        </w:rPr>
        <w:t>للمؤذ</w:t>
      </w:r>
      <w:r>
        <w:rPr>
          <w:rFonts w:hint="cs"/>
          <w:rtl/>
        </w:rPr>
        <w:t>ّ</w:t>
      </w:r>
      <w:r>
        <w:rPr>
          <w:rtl/>
        </w:rPr>
        <w:t>ن فيما بين الأ</w:t>
      </w:r>
      <w:r>
        <w:rPr>
          <w:rFonts w:hint="cs"/>
          <w:rtl/>
        </w:rPr>
        <w:t>َ</w:t>
      </w:r>
      <w:r>
        <w:rPr>
          <w:rtl/>
        </w:rPr>
        <w:t>ذان والإ</w:t>
      </w:r>
      <w:r>
        <w:rPr>
          <w:rFonts w:hint="cs"/>
          <w:rtl/>
        </w:rPr>
        <w:t>ِ</w:t>
      </w:r>
      <w:r>
        <w:rPr>
          <w:rtl/>
        </w:rPr>
        <w:t>قامة مثل أجر الشهيد المتشح</w:t>
      </w:r>
      <w:r>
        <w:rPr>
          <w:rFonts w:hint="cs"/>
          <w:rtl/>
        </w:rPr>
        <w:t>ّ</w:t>
      </w:r>
      <w:r>
        <w:rPr>
          <w:rtl/>
        </w:rPr>
        <w:t>ط بدمه في سبيل الله، قال</w:t>
      </w:r>
      <w:r w:rsidR="0035190A">
        <w:rPr>
          <w:rtl/>
        </w:rPr>
        <w:t>:</w:t>
      </w:r>
      <w:r>
        <w:rPr>
          <w:rtl/>
        </w:rPr>
        <w:t xml:space="preserve"> قلت</w:t>
      </w:r>
      <w:r w:rsidR="0035190A">
        <w:rPr>
          <w:rtl/>
        </w:rPr>
        <w:t>:</w:t>
      </w:r>
      <w:r>
        <w:rPr>
          <w:rtl/>
        </w:rPr>
        <w:t xml:space="preserve"> يا رسول الله، إن</w:t>
      </w:r>
      <w:r>
        <w:rPr>
          <w:rFonts w:hint="cs"/>
          <w:rtl/>
        </w:rPr>
        <w:t>َّ</w:t>
      </w:r>
      <w:r>
        <w:rPr>
          <w:rtl/>
        </w:rPr>
        <w:t xml:space="preserve">هم يجتلدون </w:t>
      </w:r>
      <w:r w:rsidRPr="005A16B4">
        <w:rPr>
          <w:rStyle w:val="libFootnotenumChar"/>
          <w:rtl/>
        </w:rPr>
        <w:t>(</w:t>
      </w:r>
      <w:r w:rsidR="00202F5F">
        <w:rPr>
          <w:rStyle w:val="libFootnotenumChar"/>
          <w:rFonts w:hint="cs"/>
          <w:rtl/>
        </w:rPr>
        <w:t>3</w:t>
      </w:r>
      <w:r w:rsidRPr="005A16B4">
        <w:rPr>
          <w:rStyle w:val="libFootnotenumChar"/>
          <w:rtl/>
        </w:rPr>
        <w:t>)</w:t>
      </w:r>
      <w:r>
        <w:rPr>
          <w:rtl/>
        </w:rPr>
        <w:t xml:space="preserve"> على الأ</w:t>
      </w:r>
      <w:r>
        <w:rPr>
          <w:rFonts w:hint="cs"/>
          <w:rtl/>
        </w:rPr>
        <w:t>َ</w:t>
      </w:r>
      <w:r>
        <w:rPr>
          <w:rtl/>
        </w:rPr>
        <w:t xml:space="preserve">ذان </w:t>
      </w:r>
      <w:r w:rsidRPr="005A16B4">
        <w:rPr>
          <w:rStyle w:val="libFootnotenumChar"/>
          <w:rtl/>
        </w:rPr>
        <w:t>(</w:t>
      </w:r>
      <w:r w:rsidR="0060563D">
        <w:rPr>
          <w:rStyle w:val="libFootnotenumChar"/>
          <w:rFonts w:hint="cs"/>
          <w:rtl/>
        </w:rPr>
        <w:t>4</w:t>
      </w:r>
      <w:r w:rsidRPr="005A16B4">
        <w:rPr>
          <w:rStyle w:val="libFootnotenumChar"/>
          <w:rtl/>
        </w:rPr>
        <w:t>)</w:t>
      </w:r>
      <w:r>
        <w:rPr>
          <w:rtl/>
        </w:rPr>
        <w:t xml:space="preserve"> قال</w:t>
      </w:r>
      <w:r w:rsidR="0035190A">
        <w:rPr>
          <w:rtl/>
        </w:rPr>
        <w:t>:</w:t>
      </w:r>
      <w:r>
        <w:rPr>
          <w:rtl/>
        </w:rPr>
        <w:t xml:space="preserve"> كلا</w:t>
      </w:r>
      <w:r>
        <w:rPr>
          <w:rFonts w:hint="cs"/>
          <w:rtl/>
        </w:rPr>
        <w:t>ّ</w:t>
      </w:r>
      <w:r>
        <w:rPr>
          <w:rtl/>
        </w:rPr>
        <w:t>، إن</w:t>
      </w:r>
      <w:r>
        <w:rPr>
          <w:rFonts w:hint="cs"/>
          <w:rtl/>
        </w:rPr>
        <w:t>َّ</w:t>
      </w:r>
      <w:r>
        <w:rPr>
          <w:rtl/>
        </w:rPr>
        <w:t>ه يأتي على الناس زمان يطرحون الأ</w:t>
      </w:r>
      <w:r>
        <w:rPr>
          <w:rFonts w:hint="cs"/>
          <w:rtl/>
        </w:rPr>
        <w:t>َ</w:t>
      </w:r>
      <w:r>
        <w:rPr>
          <w:rtl/>
        </w:rPr>
        <w:t>ذان على ضعفائهم، وتلك لحوم حر</w:t>
      </w:r>
      <w:r>
        <w:rPr>
          <w:rFonts w:hint="cs"/>
          <w:rtl/>
        </w:rPr>
        <w:t>ّ</w:t>
      </w:r>
      <w:r>
        <w:rPr>
          <w:rtl/>
        </w:rPr>
        <w:t>مها الله على النار.</w:t>
      </w:r>
    </w:p>
    <w:p w:rsidR="005A16B4" w:rsidRDefault="005A16B4" w:rsidP="0060563D">
      <w:pPr>
        <w:pStyle w:val="libNormal"/>
        <w:rPr>
          <w:rtl/>
        </w:rPr>
      </w:pPr>
      <w:r>
        <w:rPr>
          <w:rtl/>
        </w:rPr>
        <w:t xml:space="preserve">ورواه الصدوق مرسلاً </w:t>
      </w:r>
      <w:r w:rsidRPr="005A16B4">
        <w:rPr>
          <w:rStyle w:val="libFootnotenumChar"/>
          <w:rtl/>
        </w:rPr>
        <w:t>(</w:t>
      </w:r>
      <w:r w:rsidR="0060563D">
        <w:rPr>
          <w:rStyle w:val="libFootnotenumChar"/>
          <w:rFonts w:hint="cs"/>
          <w:rtl/>
        </w:rPr>
        <w:t>5</w:t>
      </w:r>
      <w:r w:rsidRPr="005A16B4">
        <w:rPr>
          <w:rStyle w:val="libFootnotenumChar"/>
          <w:rtl/>
        </w:rPr>
        <w:t>)</w:t>
      </w:r>
      <w:r>
        <w:rPr>
          <w:rtl/>
        </w:rPr>
        <w:t>.</w:t>
      </w:r>
    </w:p>
    <w:p w:rsidR="005A16B4" w:rsidRDefault="005A16B4" w:rsidP="0060563D">
      <w:pPr>
        <w:pStyle w:val="libNormal"/>
        <w:rPr>
          <w:rtl/>
        </w:rPr>
      </w:pPr>
      <w:r>
        <w:rPr>
          <w:rtl/>
        </w:rPr>
        <w:t xml:space="preserve">ورواه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علي ماجيلويه، عن عم</w:t>
      </w:r>
      <w:r>
        <w:rPr>
          <w:rFonts w:hint="cs"/>
          <w:rtl/>
        </w:rPr>
        <w:t>ّ</w:t>
      </w:r>
      <w:r>
        <w:rPr>
          <w:rtl/>
        </w:rPr>
        <w:t>ه محم</w:t>
      </w:r>
      <w:r>
        <w:rPr>
          <w:rFonts w:hint="cs"/>
          <w:rtl/>
        </w:rPr>
        <w:t>ّ</w:t>
      </w:r>
      <w:r>
        <w:rPr>
          <w:rtl/>
        </w:rPr>
        <w:t>د بن أبي القاسم، عن محم</w:t>
      </w:r>
      <w:r>
        <w:rPr>
          <w:rFonts w:hint="cs"/>
          <w:rtl/>
        </w:rPr>
        <w:t>ّ</w:t>
      </w:r>
      <w:r>
        <w:rPr>
          <w:rtl/>
        </w:rPr>
        <w:t xml:space="preserve">د بن عيسى بن عبد الله، مثله </w:t>
      </w:r>
      <w:r w:rsidRPr="005A16B4">
        <w:rPr>
          <w:rStyle w:val="libFootnotenumChar"/>
          <w:rtl/>
        </w:rPr>
        <w:t>(</w:t>
      </w:r>
      <w:r w:rsidR="0060563D">
        <w:rPr>
          <w:rStyle w:val="libFootnotenumChar"/>
          <w:rFonts w:hint="cs"/>
          <w:rtl/>
        </w:rPr>
        <w:t>6</w:t>
      </w:r>
      <w:r w:rsidRPr="005A16B4">
        <w:rPr>
          <w:rStyle w:val="libFootnotenumChar"/>
          <w:rtl/>
        </w:rPr>
        <w:t>)</w:t>
      </w:r>
      <w:r>
        <w:rPr>
          <w:rtl/>
        </w:rPr>
        <w:t>.</w:t>
      </w:r>
    </w:p>
    <w:p w:rsidR="005A16B4" w:rsidRDefault="005A16B4" w:rsidP="005A16B4">
      <w:pPr>
        <w:pStyle w:val="libNormal"/>
        <w:rPr>
          <w:rtl/>
        </w:rPr>
      </w:pPr>
      <w:r w:rsidRPr="005A16B4">
        <w:rPr>
          <w:rStyle w:val="libNormalChar"/>
          <w:rtl/>
        </w:rPr>
        <w:t>[ 68</w:t>
      </w:r>
      <w:r>
        <w:rPr>
          <w:rtl/>
        </w:rPr>
        <w:t>21 ] 5</w:t>
      </w:r>
      <w:r>
        <w:rPr>
          <w:rFonts w:hint="cs"/>
          <w:rtl/>
        </w:rPr>
        <w:t xml:space="preserve"> - </w:t>
      </w:r>
      <w:r>
        <w:rPr>
          <w:rtl/>
        </w:rPr>
        <w:t>وعنه، عن محم</w:t>
      </w:r>
      <w:r>
        <w:rPr>
          <w:rFonts w:hint="cs"/>
          <w:rtl/>
        </w:rPr>
        <w:t>ّ</w:t>
      </w:r>
      <w:r>
        <w:rPr>
          <w:rtl/>
        </w:rPr>
        <w:t>د بن الحسين، عن محمد بن علي</w:t>
      </w:r>
      <w:r>
        <w:rPr>
          <w:rFonts w:hint="cs"/>
          <w:rtl/>
        </w:rPr>
        <w:t>ّ</w:t>
      </w:r>
      <w:r>
        <w:rPr>
          <w:rtl/>
        </w:rPr>
        <w:t xml:space="preserve">، عن مصعب ابن سلام، عن سعد بن ظريف،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أذ</w:t>
      </w:r>
      <w:r>
        <w:rPr>
          <w:rFonts w:hint="cs"/>
          <w:rtl/>
        </w:rPr>
        <w:t>ّ</w:t>
      </w:r>
      <w:r>
        <w:rPr>
          <w:rtl/>
        </w:rPr>
        <w:t>ن</w:t>
      </w:r>
    </w:p>
    <w:p w:rsidR="005A16B4" w:rsidRDefault="007108A1" w:rsidP="007108A1">
      <w:pPr>
        <w:pStyle w:val="libLine"/>
        <w:rPr>
          <w:rtl/>
        </w:rPr>
      </w:pPr>
      <w:r>
        <w:rPr>
          <w:rtl/>
        </w:rPr>
        <w:t>____________________</w:t>
      </w:r>
    </w:p>
    <w:p w:rsidR="005A16B4" w:rsidRPr="00F66181" w:rsidRDefault="005A16B4" w:rsidP="0060563D">
      <w:pPr>
        <w:pStyle w:val="libFootnote0"/>
        <w:rPr>
          <w:rtl/>
        </w:rPr>
      </w:pPr>
      <w:r w:rsidRPr="00F66181">
        <w:rPr>
          <w:rtl/>
        </w:rPr>
        <w:t>(</w:t>
      </w:r>
      <w:r w:rsidR="0060563D">
        <w:rPr>
          <w:rFonts w:hint="cs"/>
          <w:rtl/>
        </w:rPr>
        <w:t>1</w:t>
      </w:r>
      <w:r w:rsidRPr="00F66181">
        <w:rPr>
          <w:rtl/>
        </w:rPr>
        <w:t>) الفقيه 1</w:t>
      </w:r>
      <w:r w:rsidR="0035190A">
        <w:rPr>
          <w:rtl/>
        </w:rPr>
        <w:t>:</w:t>
      </w:r>
      <w:r w:rsidRPr="00F66181">
        <w:rPr>
          <w:rtl/>
        </w:rPr>
        <w:t xml:space="preserve"> 186</w:t>
      </w:r>
      <w:r>
        <w:rPr>
          <w:rtl/>
        </w:rPr>
        <w:t xml:space="preserve"> / </w:t>
      </w:r>
      <w:r w:rsidRPr="00F66181">
        <w:rPr>
          <w:rtl/>
        </w:rPr>
        <w:t>883.</w:t>
      </w:r>
    </w:p>
    <w:p w:rsidR="005A16B4" w:rsidRPr="00F66181" w:rsidRDefault="005A16B4" w:rsidP="0060563D">
      <w:pPr>
        <w:pStyle w:val="libFootnote0"/>
        <w:rPr>
          <w:rtl/>
        </w:rPr>
      </w:pPr>
      <w:r w:rsidRPr="00F66181">
        <w:rPr>
          <w:rtl/>
        </w:rPr>
        <w:t>(</w:t>
      </w:r>
      <w:r w:rsidR="0060563D">
        <w:rPr>
          <w:rFonts w:hint="cs"/>
          <w:rtl/>
        </w:rPr>
        <w:t>2</w:t>
      </w:r>
      <w:r w:rsidRPr="00F66181">
        <w:rPr>
          <w:rtl/>
        </w:rPr>
        <w:t>) ثواب الأعمال</w:t>
      </w:r>
      <w:r w:rsidR="0035190A">
        <w:rPr>
          <w:rtl/>
        </w:rPr>
        <w:t>:</w:t>
      </w:r>
      <w:r w:rsidRPr="00F66181">
        <w:rPr>
          <w:rtl/>
        </w:rPr>
        <w:t xml:space="preserve"> 52.</w:t>
      </w:r>
    </w:p>
    <w:p w:rsidR="005A16B4" w:rsidRDefault="005A16B4" w:rsidP="007108A1">
      <w:pPr>
        <w:pStyle w:val="libFootnote0"/>
        <w:rPr>
          <w:rtl/>
        </w:rPr>
      </w:pPr>
      <w:r>
        <w:rPr>
          <w:rtl/>
        </w:rPr>
        <w:t>4 - التهذيب 2</w:t>
      </w:r>
      <w:r w:rsidR="0035190A">
        <w:rPr>
          <w:rtl/>
        </w:rPr>
        <w:t>:</w:t>
      </w:r>
      <w:r>
        <w:rPr>
          <w:rtl/>
        </w:rPr>
        <w:t xml:space="preserve"> 283 / 1130، وأورد صدره في الحديث 6 من الباب 11 من هذه الأبواب.</w:t>
      </w:r>
    </w:p>
    <w:p w:rsidR="005A16B4" w:rsidRPr="00F66181" w:rsidRDefault="005A16B4" w:rsidP="0060563D">
      <w:pPr>
        <w:pStyle w:val="libFootnote0"/>
        <w:rPr>
          <w:rtl/>
        </w:rPr>
      </w:pPr>
      <w:r w:rsidRPr="00F66181">
        <w:rPr>
          <w:rtl/>
        </w:rPr>
        <w:t>(</w:t>
      </w:r>
      <w:r w:rsidR="0060563D">
        <w:rPr>
          <w:rFonts w:hint="cs"/>
          <w:rtl/>
        </w:rPr>
        <w:t>3</w:t>
      </w:r>
      <w:r w:rsidRPr="00F66181">
        <w:rPr>
          <w:rtl/>
        </w:rPr>
        <w:t>) في نسخة من الفقيه</w:t>
      </w:r>
      <w:r w:rsidR="0035190A">
        <w:rPr>
          <w:rtl/>
        </w:rPr>
        <w:t>:</w:t>
      </w:r>
      <w:r w:rsidRPr="00F66181">
        <w:rPr>
          <w:rtl/>
        </w:rPr>
        <w:t xml:space="preserve"> يختارون « هامش المخطوط » ويجلدون على الأذان</w:t>
      </w:r>
      <w:r w:rsidR="0035190A">
        <w:rPr>
          <w:rtl/>
        </w:rPr>
        <w:t>:</w:t>
      </w:r>
      <w:r w:rsidRPr="00F66181">
        <w:rPr>
          <w:rtl/>
        </w:rPr>
        <w:t xml:space="preserve"> يتضاربون عليه ويتقاتلون « مجمع البحرين 3</w:t>
      </w:r>
      <w:r w:rsidR="0035190A">
        <w:rPr>
          <w:rtl/>
        </w:rPr>
        <w:t>:</w:t>
      </w:r>
      <w:r w:rsidRPr="00F66181">
        <w:rPr>
          <w:rtl/>
        </w:rPr>
        <w:t xml:space="preserve"> 26 ».</w:t>
      </w:r>
    </w:p>
    <w:p w:rsidR="005A16B4" w:rsidRPr="00F66181" w:rsidRDefault="005A16B4" w:rsidP="0060563D">
      <w:pPr>
        <w:pStyle w:val="libFootnote0"/>
        <w:rPr>
          <w:rtl/>
        </w:rPr>
      </w:pPr>
      <w:r w:rsidRPr="00F66181">
        <w:rPr>
          <w:rtl/>
        </w:rPr>
        <w:t>(</w:t>
      </w:r>
      <w:r w:rsidR="0060563D">
        <w:rPr>
          <w:rFonts w:hint="cs"/>
          <w:rtl/>
        </w:rPr>
        <w:t>4</w:t>
      </w:r>
      <w:r w:rsidRPr="00F66181">
        <w:rPr>
          <w:rtl/>
        </w:rPr>
        <w:t>) في ثواب الأعمال</w:t>
      </w:r>
      <w:r w:rsidR="0035190A">
        <w:rPr>
          <w:rtl/>
        </w:rPr>
        <w:t>:</w:t>
      </w:r>
      <w:r w:rsidRPr="00F66181">
        <w:rPr>
          <w:rtl/>
        </w:rPr>
        <w:t xml:space="preserve"> الأ</w:t>
      </w:r>
      <w:r>
        <w:rPr>
          <w:rFonts w:hint="cs"/>
          <w:rtl/>
        </w:rPr>
        <w:t>َ</w:t>
      </w:r>
      <w:r w:rsidRPr="00F66181">
        <w:rPr>
          <w:rtl/>
        </w:rPr>
        <w:t>ذان والإ</w:t>
      </w:r>
      <w:r>
        <w:rPr>
          <w:rFonts w:hint="cs"/>
          <w:rtl/>
        </w:rPr>
        <w:t>ِ</w:t>
      </w:r>
      <w:r w:rsidRPr="00F66181">
        <w:rPr>
          <w:rtl/>
        </w:rPr>
        <w:t>قامة</w:t>
      </w:r>
      <w:r>
        <w:rPr>
          <w:rtl/>
        </w:rPr>
        <w:t xml:space="preserve"> - </w:t>
      </w:r>
      <w:r w:rsidRPr="00F66181">
        <w:rPr>
          <w:rtl/>
        </w:rPr>
        <w:t xml:space="preserve">هامش المخطوط </w:t>
      </w:r>
      <w:r>
        <w:rPr>
          <w:rtl/>
        </w:rPr>
        <w:t>-</w:t>
      </w:r>
    </w:p>
    <w:p w:rsidR="005A16B4" w:rsidRPr="00F66181" w:rsidRDefault="005A16B4" w:rsidP="0060563D">
      <w:pPr>
        <w:pStyle w:val="libFootnote0"/>
        <w:rPr>
          <w:rtl/>
        </w:rPr>
      </w:pPr>
      <w:r w:rsidRPr="00F66181">
        <w:rPr>
          <w:rtl/>
        </w:rPr>
        <w:t>(</w:t>
      </w:r>
      <w:r w:rsidR="0060563D">
        <w:rPr>
          <w:rFonts w:hint="cs"/>
          <w:rtl/>
        </w:rPr>
        <w:t>5</w:t>
      </w:r>
      <w:r w:rsidRPr="00F66181">
        <w:rPr>
          <w:rtl/>
        </w:rPr>
        <w:t>) الفقيه 1</w:t>
      </w:r>
      <w:r w:rsidR="0035190A">
        <w:rPr>
          <w:rtl/>
        </w:rPr>
        <w:t>:</w:t>
      </w:r>
      <w:r w:rsidRPr="00F66181">
        <w:rPr>
          <w:rtl/>
        </w:rPr>
        <w:t xml:space="preserve"> 184</w:t>
      </w:r>
      <w:r>
        <w:rPr>
          <w:rtl/>
        </w:rPr>
        <w:t xml:space="preserve"> / </w:t>
      </w:r>
      <w:r w:rsidRPr="00F66181">
        <w:rPr>
          <w:rtl/>
        </w:rPr>
        <w:t>869.</w:t>
      </w:r>
    </w:p>
    <w:p w:rsidR="005A16B4" w:rsidRPr="00F66181" w:rsidRDefault="005A16B4" w:rsidP="0060563D">
      <w:pPr>
        <w:pStyle w:val="libFootnote0"/>
        <w:rPr>
          <w:rtl/>
        </w:rPr>
      </w:pPr>
      <w:r w:rsidRPr="00F66181">
        <w:rPr>
          <w:rtl/>
        </w:rPr>
        <w:t>(</w:t>
      </w:r>
      <w:r w:rsidR="0060563D">
        <w:rPr>
          <w:rFonts w:hint="cs"/>
          <w:rtl/>
        </w:rPr>
        <w:t>6</w:t>
      </w:r>
      <w:r w:rsidRPr="00F66181">
        <w:rPr>
          <w:rtl/>
        </w:rPr>
        <w:t>) ثواب الأعمال</w:t>
      </w:r>
      <w:r w:rsidR="0035190A">
        <w:rPr>
          <w:rtl/>
        </w:rPr>
        <w:t>:</w:t>
      </w:r>
      <w:r w:rsidRPr="00F66181">
        <w:rPr>
          <w:rtl/>
        </w:rPr>
        <w:t xml:space="preserve"> 53</w:t>
      </w:r>
      <w:r>
        <w:rPr>
          <w:rtl/>
        </w:rPr>
        <w:t xml:space="preserve"> / </w:t>
      </w:r>
      <w:r w:rsidRPr="00F66181">
        <w:rPr>
          <w:rtl/>
        </w:rPr>
        <w:t>1.</w:t>
      </w:r>
    </w:p>
    <w:p w:rsidR="005A16B4" w:rsidRDefault="005A16B4" w:rsidP="007108A1">
      <w:pPr>
        <w:pStyle w:val="libFootnote0"/>
        <w:rPr>
          <w:rtl/>
        </w:rPr>
      </w:pPr>
      <w:r>
        <w:rPr>
          <w:rtl/>
        </w:rPr>
        <w:t>5 - التهذيب 2</w:t>
      </w:r>
      <w:r w:rsidR="0035190A">
        <w:rPr>
          <w:rtl/>
        </w:rPr>
        <w:t>:</w:t>
      </w:r>
      <w:r>
        <w:rPr>
          <w:rtl/>
        </w:rPr>
        <w:t xml:space="preserve"> 284 / 1131، يأتي ذيله في الحديث 5 من الباب الآتي وأورد نحوه في الحديث 8 من الباب الآتي.</w:t>
      </w:r>
    </w:p>
    <w:p w:rsidR="007108A1" w:rsidRPr="00BC18D8" w:rsidRDefault="007108A1" w:rsidP="007108A1">
      <w:pPr>
        <w:pStyle w:val="libNormal"/>
        <w:rPr>
          <w:rtl/>
        </w:rPr>
      </w:pPr>
      <w:r w:rsidRPr="00535419">
        <w:rPr>
          <w:rtl/>
        </w:rPr>
        <w:br w:type="page"/>
      </w:r>
    </w:p>
    <w:p w:rsidR="005A16B4" w:rsidRDefault="005A16B4" w:rsidP="00202F5F">
      <w:pPr>
        <w:pStyle w:val="libNormal0"/>
        <w:rPr>
          <w:rtl/>
        </w:rPr>
      </w:pPr>
      <w:r>
        <w:rPr>
          <w:rtl/>
        </w:rPr>
        <w:lastRenderedPageBreak/>
        <w:t>عشر سنين محتسباً يغفر الله له مد</w:t>
      </w:r>
      <w:r>
        <w:rPr>
          <w:rFonts w:hint="cs"/>
          <w:rtl/>
        </w:rPr>
        <w:t>ّ</w:t>
      </w:r>
      <w:r>
        <w:rPr>
          <w:rtl/>
        </w:rPr>
        <w:t xml:space="preserve"> بصره وصوته في السماء، ويصدّقه كل</w:t>
      </w:r>
      <w:r>
        <w:rPr>
          <w:rFonts w:hint="cs"/>
          <w:rtl/>
        </w:rPr>
        <w:t>ّ</w:t>
      </w:r>
      <w:r>
        <w:rPr>
          <w:rtl/>
        </w:rPr>
        <w:t xml:space="preserve"> رطب ويابس سمعه، وله من كل</w:t>
      </w:r>
      <w:r>
        <w:rPr>
          <w:rFonts w:hint="cs"/>
          <w:rtl/>
        </w:rPr>
        <w:t>ّ</w:t>
      </w:r>
      <w:r>
        <w:rPr>
          <w:rtl/>
        </w:rPr>
        <w:t xml:space="preserve"> من يصل</w:t>
      </w:r>
      <w:r>
        <w:rPr>
          <w:rFonts w:hint="cs"/>
          <w:rtl/>
        </w:rPr>
        <w:t>ّ</w:t>
      </w:r>
      <w:r>
        <w:rPr>
          <w:rtl/>
        </w:rPr>
        <w:t>ي معه في مسجده سهم، وله من كل</w:t>
      </w:r>
      <w:r>
        <w:rPr>
          <w:rFonts w:hint="cs"/>
          <w:rtl/>
        </w:rPr>
        <w:t>ّ</w:t>
      </w:r>
      <w:r>
        <w:rPr>
          <w:rtl/>
        </w:rPr>
        <w:t xml:space="preserve"> من يصل</w:t>
      </w:r>
      <w:r>
        <w:rPr>
          <w:rFonts w:hint="cs"/>
          <w:rtl/>
        </w:rPr>
        <w:t>ّ</w:t>
      </w:r>
      <w:r>
        <w:rPr>
          <w:rtl/>
        </w:rPr>
        <w:t>ي بصوته حسنة.</w:t>
      </w:r>
    </w:p>
    <w:p w:rsidR="005A16B4" w:rsidRDefault="005A16B4" w:rsidP="005A16B4">
      <w:pPr>
        <w:pStyle w:val="libNormal"/>
        <w:rPr>
          <w:rtl/>
        </w:rPr>
      </w:pPr>
      <w:r>
        <w:rPr>
          <w:rtl/>
        </w:rPr>
        <w:t xml:space="preserve">ورواه الصدوق مرسلاً، نحوه </w:t>
      </w:r>
      <w:r w:rsidRPr="005A16B4">
        <w:rPr>
          <w:rStyle w:val="libFootnotenumChar"/>
          <w:rtl/>
        </w:rPr>
        <w:t>(1)</w:t>
      </w:r>
      <w:r>
        <w:rPr>
          <w:rtl/>
        </w:rPr>
        <w:t>.</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د بن موسى بن المتوك</w:t>
      </w:r>
      <w:r>
        <w:rPr>
          <w:rFonts w:hint="cs"/>
          <w:rtl/>
        </w:rPr>
        <w:t>ّ</w:t>
      </w:r>
      <w:r>
        <w:rPr>
          <w:rtl/>
        </w:rPr>
        <w:t>ل، عن محم</w:t>
      </w:r>
      <w:r>
        <w:rPr>
          <w:rFonts w:hint="cs"/>
          <w:rtl/>
        </w:rPr>
        <w:t>ّ</w:t>
      </w:r>
      <w:r>
        <w:rPr>
          <w:rtl/>
        </w:rPr>
        <w:t>د ابن يحيى، عن محم</w:t>
      </w:r>
      <w:r>
        <w:rPr>
          <w:rFonts w:hint="cs"/>
          <w:rtl/>
        </w:rPr>
        <w:t>ّ</w:t>
      </w:r>
      <w:r>
        <w:rPr>
          <w:rtl/>
        </w:rPr>
        <w:t>د بن أحمد، عن محم</w:t>
      </w:r>
      <w:r>
        <w:rPr>
          <w:rFonts w:hint="cs"/>
          <w:rtl/>
        </w:rPr>
        <w:t>ّ</w:t>
      </w:r>
      <w:r>
        <w:rPr>
          <w:rtl/>
        </w:rPr>
        <w:t>د بن ناجية، عن محم</w:t>
      </w:r>
      <w:r>
        <w:rPr>
          <w:rFonts w:hint="cs"/>
          <w:rtl/>
        </w:rPr>
        <w:t>ّ</w:t>
      </w:r>
      <w:r>
        <w:rPr>
          <w:rtl/>
        </w:rPr>
        <w:t xml:space="preserve">د بن علي الكوفي </w:t>
      </w:r>
      <w:r w:rsidRPr="005A16B4">
        <w:rPr>
          <w:rStyle w:val="libFootnotenumChar"/>
          <w:rtl/>
        </w:rPr>
        <w:t>(2)</w:t>
      </w:r>
      <w:r>
        <w:rPr>
          <w:rtl/>
        </w:rPr>
        <w:t>.</w:t>
      </w:r>
    </w:p>
    <w:p w:rsidR="005A16B4" w:rsidRDefault="005A16B4" w:rsidP="005A16B4">
      <w:pPr>
        <w:pStyle w:val="libNormal"/>
        <w:rPr>
          <w:rtl/>
        </w:rPr>
      </w:pPr>
      <w:r>
        <w:rPr>
          <w:rtl/>
        </w:rPr>
        <w:t xml:space="preserve">ورواه في </w:t>
      </w:r>
      <w:r>
        <w:rPr>
          <w:cs/>
        </w:rPr>
        <w:t>‎</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محم</w:t>
      </w:r>
      <w:r>
        <w:rPr>
          <w:rFonts w:hint="cs"/>
          <w:rtl/>
        </w:rPr>
        <w:t>ّ</w:t>
      </w:r>
      <w:r>
        <w:rPr>
          <w:rtl/>
        </w:rPr>
        <w:t>د بن يحيى، عن محم</w:t>
      </w:r>
      <w:r>
        <w:rPr>
          <w:rFonts w:hint="cs"/>
          <w:rtl/>
        </w:rPr>
        <w:t>ّ</w:t>
      </w:r>
      <w:r>
        <w:rPr>
          <w:rtl/>
        </w:rPr>
        <w:t>د بن أحمد، عن محم</w:t>
      </w:r>
      <w:r>
        <w:rPr>
          <w:rFonts w:hint="cs"/>
          <w:rtl/>
        </w:rPr>
        <w:t>ّ</w:t>
      </w:r>
      <w:r>
        <w:rPr>
          <w:rtl/>
        </w:rPr>
        <w:t xml:space="preserve">د بن علي، مثله </w:t>
      </w:r>
      <w:r w:rsidRPr="005A16B4">
        <w:rPr>
          <w:rStyle w:val="libFootnotenumChar"/>
          <w:rtl/>
        </w:rPr>
        <w:t>(3)</w:t>
      </w:r>
      <w:r>
        <w:rPr>
          <w:rtl/>
        </w:rPr>
        <w:t>.</w:t>
      </w:r>
    </w:p>
    <w:p w:rsidR="005A16B4" w:rsidRDefault="005A16B4" w:rsidP="00202F5F">
      <w:pPr>
        <w:pStyle w:val="libNormal"/>
        <w:rPr>
          <w:rtl/>
        </w:rPr>
      </w:pPr>
      <w:r w:rsidRPr="005A16B4">
        <w:rPr>
          <w:rStyle w:val="libNormalChar"/>
          <w:rtl/>
        </w:rPr>
        <w:t>[ 68</w:t>
      </w:r>
      <w:r>
        <w:rPr>
          <w:rtl/>
        </w:rPr>
        <w:t>22 ] 6</w:t>
      </w:r>
      <w:r>
        <w:rPr>
          <w:rFonts w:hint="cs"/>
          <w:rtl/>
        </w:rPr>
        <w:t xml:space="preserve"> - </w:t>
      </w:r>
      <w:r>
        <w:rPr>
          <w:rtl/>
        </w:rPr>
        <w:t>وعنه، عن محم</w:t>
      </w:r>
      <w:r>
        <w:rPr>
          <w:rFonts w:hint="cs"/>
          <w:rtl/>
        </w:rPr>
        <w:t>ّ</w:t>
      </w:r>
      <w:r>
        <w:rPr>
          <w:rtl/>
        </w:rPr>
        <w:t xml:space="preserve">د بن الحسين، عن جعفر بن بشير، عن العرزمي،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w:t>
      </w:r>
      <w:r w:rsidR="00E820C4" w:rsidRPr="00E820C4">
        <w:rPr>
          <w:rStyle w:val="libNormalChar"/>
          <w:rtl/>
        </w:rPr>
        <w:t xml:space="preserve">( </w:t>
      </w:r>
      <w:r>
        <w:rPr>
          <w:rtl/>
        </w:rPr>
        <w:t>إن</w:t>
      </w:r>
      <w:r>
        <w:rPr>
          <w:rFonts w:hint="cs"/>
          <w:rtl/>
        </w:rPr>
        <w:t>ّ</w:t>
      </w:r>
      <w:r>
        <w:rPr>
          <w:rtl/>
        </w:rPr>
        <w:t xml:space="preserve"> من</w:t>
      </w:r>
      <w:r w:rsidR="00E820C4" w:rsidRPr="00E820C4">
        <w:rPr>
          <w:rStyle w:val="libNormalChar"/>
          <w:rtl/>
        </w:rPr>
        <w:t xml:space="preserve"> ) </w:t>
      </w:r>
      <w:r w:rsidRPr="005A16B4">
        <w:rPr>
          <w:rStyle w:val="libFootnotenumChar"/>
          <w:rtl/>
        </w:rPr>
        <w:t>(</w:t>
      </w:r>
      <w:r w:rsidR="00202F5F">
        <w:rPr>
          <w:rStyle w:val="libFootnotenumChar"/>
          <w:rFonts w:hint="cs"/>
          <w:rtl/>
        </w:rPr>
        <w:t>4</w:t>
      </w:r>
      <w:r w:rsidRPr="005A16B4">
        <w:rPr>
          <w:rStyle w:val="libFootnotenumChar"/>
          <w:rtl/>
        </w:rPr>
        <w:t>)</w:t>
      </w:r>
      <w:r>
        <w:rPr>
          <w:rtl/>
        </w:rPr>
        <w:t xml:space="preserve"> أطول الناس أعناقاً يوم القيامة المؤذ</w:t>
      </w:r>
      <w:r>
        <w:rPr>
          <w:rFonts w:hint="cs"/>
          <w:rtl/>
        </w:rPr>
        <w:t>ّ</w:t>
      </w:r>
      <w:r>
        <w:rPr>
          <w:rtl/>
        </w:rPr>
        <w:t xml:space="preserve">نين </w:t>
      </w:r>
      <w:r w:rsidRPr="005A16B4">
        <w:rPr>
          <w:rStyle w:val="libFootnotenumChar"/>
          <w:rtl/>
        </w:rPr>
        <w:t>(</w:t>
      </w:r>
      <w:r w:rsidR="00202F5F">
        <w:rPr>
          <w:rStyle w:val="libFootnotenumChar"/>
          <w:rFonts w:hint="cs"/>
          <w:rtl/>
        </w:rPr>
        <w:t>5</w:t>
      </w:r>
      <w:r w:rsidRPr="005A16B4">
        <w:rPr>
          <w:rStyle w:val="libFootnotenumChar"/>
          <w:rtl/>
        </w:rPr>
        <w:t>)</w:t>
      </w:r>
      <w:r>
        <w:rPr>
          <w:rtl/>
        </w:rPr>
        <w:t>.</w:t>
      </w:r>
    </w:p>
    <w:p w:rsidR="005A16B4" w:rsidRDefault="005A16B4" w:rsidP="00202F5F">
      <w:pPr>
        <w:pStyle w:val="libNormal"/>
        <w:rPr>
          <w:rtl/>
        </w:rPr>
      </w:pPr>
      <w:r>
        <w:rPr>
          <w:rtl/>
        </w:rPr>
        <w:t xml:space="preserve">ورواه الصدوق في </w:t>
      </w:r>
      <w:r w:rsidR="00E820C4" w:rsidRPr="00E820C4">
        <w:rPr>
          <w:rStyle w:val="libNormalChar"/>
          <w:rtl/>
        </w:rPr>
        <w:t xml:space="preserve">( </w:t>
      </w:r>
      <w:r>
        <w:rPr>
          <w:rtl/>
        </w:rPr>
        <w:t>ثواب الأ</w:t>
      </w:r>
      <w:r>
        <w:rPr>
          <w:rFonts w:hint="cs"/>
          <w:rtl/>
        </w:rPr>
        <w:t>َ</w:t>
      </w:r>
      <w:r>
        <w:rPr>
          <w:rtl/>
        </w:rPr>
        <w:t>عمال )</w:t>
      </w:r>
      <w:r w:rsidR="0035190A">
        <w:rPr>
          <w:rtl/>
        </w:rPr>
        <w:t>:</w:t>
      </w:r>
      <w:r>
        <w:rPr>
          <w:rtl/>
        </w:rPr>
        <w:t xml:space="preserve"> عن محم</w:t>
      </w:r>
      <w:r>
        <w:rPr>
          <w:rFonts w:hint="cs"/>
          <w:rtl/>
        </w:rPr>
        <w:t>ّ</w:t>
      </w:r>
      <w:r>
        <w:rPr>
          <w:rtl/>
        </w:rPr>
        <w:t>د بن الحسن، عن الصف</w:t>
      </w:r>
      <w:r>
        <w:rPr>
          <w:rFonts w:hint="cs"/>
          <w:rtl/>
        </w:rPr>
        <w:t>ّ</w:t>
      </w:r>
      <w:r>
        <w:rPr>
          <w:rtl/>
        </w:rPr>
        <w:t>ار، عن محم</w:t>
      </w:r>
      <w:r>
        <w:rPr>
          <w:rFonts w:hint="cs"/>
          <w:rtl/>
        </w:rPr>
        <w:t>ّ</w:t>
      </w:r>
      <w:r>
        <w:rPr>
          <w:rtl/>
        </w:rPr>
        <w:t xml:space="preserve">د بن الحسين، نحوه </w:t>
      </w:r>
      <w:r w:rsidRPr="005A16B4">
        <w:rPr>
          <w:rStyle w:val="libFootnotenumChar"/>
          <w:rtl/>
        </w:rPr>
        <w:t>(</w:t>
      </w:r>
      <w:r w:rsidR="00202F5F">
        <w:rPr>
          <w:rStyle w:val="libFootnotenumChar"/>
          <w:rFonts w:hint="cs"/>
          <w:rtl/>
        </w:rPr>
        <w:t>6</w:t>
      </w:r>
      <w:r w:rsidRPr="005A16B4">
        <w:rPr>
          <w:rStyle w:val="libFootnotenumChar"/>
          <w:rtl/>
        </w:rPr>
        <w:t>)</w:t>
      </w:r>
      <w:r>
        <w:rPr>
          <w:rtl/>
        </w:rPr>
        <w:t>.</w:t>
      </w:r>
    </w:p>
    <w:p w:rsidR="005A16B4" w:rsidRDefault="005A16B4" w:rsidP="005A16B4">
      <w:pPr>
        <w:pStyle w:val="libNormal"/>
        <w:rPr>
          <w:rtl/>
        </w:rPr>
      </w:pPr>
      <w:r w:rsidRPr="005A16B4">
        <w:rPr>
          <w:rStyle w:val="libNormalChar"/>
          <w:rtl/>
        </w:rPr>
        <w:t>[ 68</w:t>
      </w:r>
      <w:r>
        <w:rPr>
          <w:rtl/>
        </w:rPr>
        <w:t>23 ] 7</w:t>
      </w:r>
      <w:r>
        <w:rPr>
          <w:rFonts w:hint="cs"/>
          <w:rtl/>
        </w:rPr>
        <w:t xml:space="preserve"> - </w:t>
      </w:r>
      <w:r>
        <w:rPr>
          <w:rtl/>
        </w:rPr>
        <w:t>وعنه، عن معاوية بن حكيم، عن سليمان بن جعفر، عن أبيه قال</w:t>
      </w:r>
      <w:r w:rsidR="0035190A">
        <w:rPr>
          <w:rtl/>
        </w:rPr>
        <w:t>:</w:t>
      </w:r>
      <w:r>
        <w:rPr>
          <w:rtl/>
        </w:rPr>
        <w:t xml:space="preserve"> دخل رجل من أهل الشام على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w:t>
      </w:r>
    </w:p>
    <w:p w:rsidR="005A16B4" w:rsidRDefault="007108A1" w:rsidP="007108A1">
      <w:pPr>
        <w:pStyle w:val="libLine"/>
        <w:rPr>
          <w:rtl/>
        </w:rPr>
      </w:pPr>
      <w:r>
        <w:rPr>
          <w:rtl/>
        </w:rPr>
        <w:t>____________________</w:t>
      </w:r>
    </w:p>
    <w:p w:rsidR="005A16B4" w:rsidRPr="00F66181" w:rsidRDefault="005A16B4" w:rsidP="007108A1">
      <w:pPr>
        <w:pStyle w:val="libFootnote0"/>
        <w:rPr>
          <w:rtl/>
        </w:rPr>
      </w:pPr>
      <w:r w:rsidRPr="00F66181">
        <w:rPr>
          <w:rtl/>
        </w:rPr>
        <w:t>(1) الفقيه 1</w:t>
      </w:r>
      <w:r w:rsidR="0035190A">
        <w:rPr>
          <w:rtl/>
        </w:rPr>
        <w:t>:</w:t>
      </w:r>
      <w:r w:rsidRPr="00F66181">
        <w:rPr>
          <w:rtl/>
        </w:rPr>
        <w:t xml:space="preserve"> 185</w:t>
      </w:r>
      <w:r>
        <w:rPr>
          <w:rtl/>
        </w:rPr>
        <w:t xml:space="preserve"> / </w:t>
      </w:r>
      <w:r w:rsidRPr="00F66181">
        <w:rPr>
          <w:rtl/>
        </w:rPr>
        <w:t>882.</w:t>
      </w:r>
    </w:p>
    <w:p w:rsidR="005A16B4" w:rsidRPr="00F66181" w:rsidRDefault="005A16B4" w:rsidP="007108A1">
      <w:pPr>
        <w:pStyle w:val="libFootnote0"/>
        <w:rPr>
          <w:rtl/>
        </w:rPr>
      </w:pPr>
      <w:r w:rsidRPr="00F66181">
        <w:rPr>
          <w:rtl/>
        </w:rPr>
        <w:t>(2) ثواب الأعمال</w:t>
      </w:r>
      <w:r w:rsidR="0035190A">
        <w:rPr>
          <w:rtl/>
        </w:rPr>
        <w:t>:</w:t>
      </w:r>
      <w:r w:rsidRPr="00F66181">
        <w:rPr>
          <w:rtl/>
        </w:rPr>
        <w:t xml:space="preserve"> 52.</w:t>
      </w:r>
    </w:p>
    <w:p w:rsidR="005A16B4" w:rsidRPr="00F66181" w:rsidRDefault="005A16B4" w:rsidP="007108A1">
      <w:pPr>
        <w:pStyle w:val="libFootnote0"/>
        <w:rPr>
          <w:rtl/>
        </w:rPr>
      </w:pPr>
      <w:r w:rsidRPr="00F66181">
        <w:rPr>
          <w:rtl/>
        </w:rPr>
        <w:t>(3) الخصال</w:t>
      </w:r>
      <w:r w:rsidR="0035190A">
        <w:rPr>
          <w:rtl/>
        </w:rPr>
        <w:t>:</w:t>
      </w:r>
      <w:r w:rsidRPr="00F66181">
        <w:rPr>
          <w:rtl/>
        </w:rPr>
        <w:t xml:space="preserve"> 448</w:t>
      </w:r>
      <w:r>
        <w:rPr>
          <w:rtl/>
        </w:rPr>
        <w:t xml:space="preserve"> / </w:t>
      </w:r>
      <w:r w:rsidRPr="00F66181">
        <w:rPr>
          <w:rtl/>
        </w:rPr>
        <w:t>50.</w:t>
      </w:r>
    </w:p>
    <w:p w:rsidR="005A16B4" w:rsidRDefault="005A16B4" w:rsidP="007108A1">
      <w:pPr>
        <w:pStyle w:val="libFootnote0"/>
        <w:rPr>
          <w:rtl/>
        </w:rPr>
      </w:pPr>
      <w:r>
        <w:rPr>
          <w:rtl/>
        </w:rPr>
        <w:t>6 - التهذيب 2</w:t>
      </w:r>
      <w:r w:rsidR="0035190A">
        <w:rPr>
          <w:rtl/>
        </w:rPr>
        <w:t>:</w:t>
      </w:r>
      <w:r>
        <w:rPr>
          <w:rtl/>
        </w:rPr>
        <w:t xml:space="preserve"> 284 / 1132.</w:t>
      </w:r>
    </w:p>
    <w:p w:rsidR="005A16B4" w:rsidRPr="00F66181" w:rsidRDefault="005A16B4" w:rsidP="00202F5F">
      <w:pPr>
        <w:pStyle w:val="libFootnote0"/>
        <w:rPr>
          <w:rtl/>
        </w:rPr>
      </w:pPr>
      <w:r w:rsidRPr="00F66181">
        <w:rPr>
          <w:rtl/>
        </w:rPr>
        <w:t>(</w:t>
      </w:r>
      <w:r w:rsidR="00202F5F">
        <w:rPr>
          <w:rFonts w:hint="cs"/>
          <w:rtl/>
        </w:rPr>
        <w:t>4</w:t>
      </w:r>
      <w:r w:rsidRPr="00F66181">
        <w:rPr>
          <w:rtl/>
        </w:rPr>
        <w:t>) ليس في ثواب الأعمال</w:t>
      </w:r>
      <w:r>
        <w:rPr>
          <w:rtl/>
        </w:rPr>
        <w:t>.</w:t>
      </w:r>
      <w:r w:rsidRPr="00F66181">
        <w:rPr>
          <w:rtl/>
        </w:rPr>
        <w:t xml:space="preserve"> </w:t>
      </w:r>
      <w:r w:rsidR="00E820C4" w:rsidRPr="00E820C4">
        <w:rPr>
          <w:rStyle w:val="libNormalChar"/>
          <w:rtl/>
        </w:rPr>
        <w:t xml:space="preserve">( </w:t>
      </w:r>
      <w:r w:rsidRPr="00F66181">
        <w:rPr>
          <w:rtl/>
        </w:rPr>
        <w:t>هامش المخطوط ).</w:t>
      </w:r>
    </w:p>
    <w:p w:rsidR="005A16B4" w:rsidRPr="00F66181" w:rsidRDefault="005A16B4" w:rsidP="00202F5F">
      <w:pPr>
        <w:pStyle w:val="libFootnote0"/>
        <w:rPr>
          <w:rtl/>
        </w:rPr>
      </w:pPr>
      <w:r w:rsidRPr="00F66181">
        <w:rPr>
          <w:rtl/>
        </w:rPr>
        <w:t>(</w:t>
      </w:r>
      <w:r w:rsidR="00202F5F">
        <w:rPr>
          <w:rFonts w:hint="cs"/>
          <w:rtl/>
        </w:rPr>
        <w:t>5</w:t>
      </w:r>
      <w:r w:rsidRPr="00F66181">
        <w:rPr>
          <w:rtl/>
        </w:rPr>
        <w:t>) في ثواب الأعمال</w:t>
      </w:r>
      <w:r w:rsidR="0035190A">
        <w:rPr>
          <w:rtl/>
        </w:rPr>
        <w:t>:</w:t>
      </w:r>
      <w:r w:rsidRPr="00F66181">
        <w:rPr>
          <w:rtl/>
        </w:rPr>
        <w:t xml:space="preserve"> المؤذ</w:t>
      </w:r>
      <w:r>
        <w:rPr>
          <w:rFonts w:hint="cs"/>
          <w:rtl/>
        </w:rPr>
        <w:t>ّ</w:t>
      </w:r>
      <w:r w:rsidRPr="00F66181">
        <w:rPr>
          <w:rtl/>
        </w:rPr>
        <w:t>نون</w:t>
      </w:r>
      <w:r>
        <w:rPr>
          <w:rtl/>
        </w:rPr>
        <w:t>.</w:t>
      </w:r>
      <w:r w:rsidRPr="00F66181">
        <w:rPr>
          <w:rtl/>
        </w:rPr>
        <w:t xml:space="preserve"> </w:t>
      </w:r>
      <w:r w:rsidR="00E820C4" w:rsidRPr="00E820C4">
        <w:rPr>
          <w:rStyle w:val="libNormalChar"/>
          <w:rtl/>
        </w:rPr>
        <w:t xml:space="preserve">( </w:t>
      </w:r>
      <w:r w:rsidRPr="00F66181">
        <w:rPr>
          <w:rtl/>
        </w:rPr>
        <w:t>هامش المخطوط ).</w:t>
      </w:r>
    </w:p>
    <w:p w:rsidR="005A16B4" w:rsidRPr="00F66181" w:rsidRDefault="005A16B4" w:rsidP="00202F5F">
      <w:pPr>
        <w:pStyle w:val="libFootnote0"/>
        <w:rPr>
          <w:rtl/>
        </w:rPr>
      </w:pPr>
      <w:r w:rsidRPr="00F66181">
        <w:rPr>
          <w:rtl/>
        </w:rPr>
        <w:t>(</w:t>
      </w:r>
      <w:r w:rsidR="00202F5F">
        <w:rPr>
          <w:rFonts w:hint="cs"/>
          <w:rtl/>
        </w:rPr>
        <w:t>6</w:t>
      </w:r>
      <w:r w:rsidRPr="00F66181">
        <w:rPr>
          <w:rtl/>
        </w:rPr>
        <w:t>) ثواب الأعمال</w:t>
      </w:r>
      <w:r w:rsidR="0035190A">
        <w:rPr>
          <w:rtl/>
        </w:rPr>
        <w:t>:</w:t>
      </w:r>
      <w:r w:rsidRPr="00F66181">
        <w:rPr>
          <w:rtl/>
        </w:rPr>
        <w:t xml:space="preserve"> 52.</w:t>
      </w:r>
    </w:p>
    <w:p w:rsidR="005A16B4" w:rsidRDefault="005A16B4" w:rsidP="007108A1">
      <w:pPr>
        <w:pStyle w:val="libFootnote0"/>
        <w:rPr>
          <w:rtl/>
        </w:rPr>
      </w:pPr>
      <w:r>
        <w:rPr>
          <w:rtl/>
        </w:rPr>
        <w:t>7 - التهذيب 2</w:t>
      </w:r>
      <w:r w:rsidR="0035190A">
        <w:rPr>
          <w:rtl/>
        </w:rPr>
        <w:t>:</w:t>
      </w:r>
      <w:r>
        <w:rPr>
          <w:rtl/>
        </w:rPr>
        <w:t xml:space="preserve"> 284 / 1133.</w:t>
      </w:r>
    </w:p>
    <w:p w:rsidR="007108A1" w:rsidRPr="00BC18D8" w:rsidRDefault="007108A1" w:rsidP="007108A1">
      <w:pPr>
        <w:pStyle w:val="libNormal"/>
        <w:rPr>
          <w:rtl/>
        </w:rPr>
      </w:pPr>
      <w:r w:rsidRPr="00535419">
        <w:rPr>
          <w:rtl/>
        </w:rPr>
        <w:br w:type="page"/>
      </w:r>
    </w:p>
    <w:p w:rsidR="005A16B4" w:rsidRDefault="005A16B4" w:rsidP="00202F5F">
      <w:pPr>
        <w:pStyle w:val="libNormal0"/>
        <w:rPr>
          <w:rtl/>
        </w:rPr>
      </w:pPr>
      <w:r>
        <w:rPr>
          <w:rtl/>
        </w:rPr>
        <w:lastRenderedPageBreak/>
        <w:t>له</w:t>
      </w:r>
      <w:r w:rsidR="0035190A">
        <w:rPr>
          <w:rtl/>
        </w:rPr>
        <w:t>:</w:t>
      </w:r>
      <w:r>
        <w:rPr>
          <w:rtl/>
        </w:rPr>
        <w:t xml:space="preserve"> إن</w:t>
      </w:r>
      <w:r>
        <w:rPr>
          <w:rFonts w:hint="cs"/>
          <w:rtl/>
        </w:rPr>
        <w:t>ّ</w:t>
      </w:r>
      <w:r>
        <w:rPr>
          <w:rtl/>
        </w:rPr>
        <w:t xml:space="preserve"> أو</w:t>
      </w:r>
      <w:r>
        <w:rPr>
          <w:rFonts w:hint="cs"/>
          <w:rtl/>
        </w:rPr>
        <w:t>ّ</w:t>
      </w:r>
      <w:r>
        <w:rPr>
          <w:rtl/>
        </w:rPr>
        <w:t>ل من سبق إلى الجن</w:t>
      </w:r>
      <w:r>
        <w:rPr>
          <w:rFonts w:hint="cs"/>
          <w:rtl/>
        </w:rPr>
        <w:t>ّ</w:t>
      </w:r>
      <w:r>
        <w:rPr>
          <w:rtl/>
        </w:rPr>
        <w:t>ة بلال، قال</w:t>
      </w:r>
      <w:r w:rsidR="0035190A">
        <w:rPr>
          <w:rtl/>
        </w:rPr>
        <w:t>:</w:t>
      </w:r>
      <w:r>
        <w:rPr>
          <w:rtl/>
        </w:rPr>
        <w:t xml:space="preserve"> ولم</w:t>
      </w:r>
      <w:r>
        <w:rPr>
          <w:rFonts w:hint="cs"/>
          <w:rtl/>
        </w:rPr>
        <w:t xml:space="preserve">َ </w:t>
      </w:r>
      <w:r>
        <w:rPr>
          <w:rtl/>
        </w:rPr>
        <w:t>؟ قال</w:t>
      </w:r>
      <w:r w:rsidR="0035190A">
        <w:rPr>
          <w:rtl/>
        </w:rPr>
        <w:t>:</w:t>
      </w:r>
      <w:r>
        <w:rPr>
          <w:rtl/>
        </w:rPr>
        <w:t xml:space="preserve"> لأ</w:t>
      </w:r>
      <w:r>
        <w:rPr>
          <w:rFonts w:hint="cs"/>
          <w:rtl/>
        </w:rPr>
        <w:t>َ</w:t>
      </w:r>
      <w:r>
        <w:rPr>
          <w:rtl/>
        </w:rPr>
        <w:t>ن</w:t>
      </w:r>
      <w:r>
        <w:rPr>
          <w:rFonts w:hint="cs"/>
          <w:rtl/>
        </w:rPr>
        <w:t>ّ</w:t>
      </w:r>
      <w:r>
        <w:rPr>
          <w:rtl/>
        </w:rPr>
        <w:t>ه أو</w:t>
      </w:r>
      <w:r>
        <w:rPr>
          <w:rFonts w:hint="cs"/>
          <w:rtl/>
        </w:rPr>
        <w:t>ّ</w:t>
      </w:r>
      <w:r>
        <w:rPr>
          <w:rtl/>
        </w:rPr>
        <w:t>ل من أ</w:t>
      </w:r>
      <w:r>
        <w:rPr>
          <w:rFonts w:hint="cs"/>
          <w:rtl/>
        </w:rPr>
        <w:t>َ</w:t>
      </w:r>
      <w:r>
        <w:rPr>
          <w:rtl/>
        </w:rPr>
        <w:t>ذ</w:t>
      </w:r>
      <w:r>
        <w:rPr>
          <w:rFonts w:hint="cs"/>
          <w:rtl/>
        </w:rPr>
        <w:t>ّ</w:t>
      </w:r>
      <w:r>
        <w:rPr>
          <w:rtl/>
        </w:rPr>
        <w:t>ن.</w:t>
      </w:r>
    </w:p>
    <w:p w:rsidR="005A16B4" w:rsidRDefault="005A16B4" w:rsidP="005A16B4">
      <w:pPr>
        <w:pStyle w:val="libNormal"/>
        <w:rPr>
          <w:rtl/>
        </w:rPr>
      </w:pPr>
      <w:r w:rsidRPr="005A16B4">
        <w:rPr>
          <w:rStyle w:val="libNormalChar"/>
          <w:rtl/>
        </w:rPr>
        <w:t>[ 68</w:t>
      </w:r>
      <w:r>
        <w:rPr>
          <w:rtl/>
        </w:rPr>
        <w:t>24 ] 8</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عبيد بن يحيى بن المغيرة، عن سهل بن سنان، عن سلام المدائني، عن جابر الجعفي، عن محم</w:t>
      </w:r>
      <w:r>
        <w:rPr>
          <w:rFonts w:hint="cs"/>
          <w:rtl/>
        </w:rPr>
        <w:t>ّ</w:t>
      </w:r>
      <w:r>
        <w:rPr>
          <w:rtl/>
        </w:rPr>
        <w:t xml:space="preserve">د بن علي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202F5F">
        <w:rPr>
          <w:rFonts w:hint="cs"/>
          <w:rtl/>
        </w:rPr>
        <w:t xml:space="preserve"> (</w:t>
      </w:r>
      <w:r>
        <w:rPr>
          <w:rtl/>
        </w:rPr>
        <w:t xml:space="preserve"> </w:t>
      </w:r>
      <w:r w:rsidRPr="005A16B4">
        <w:rPr>
          <w:rStyle w:val="libAlaemChar"/>
          <w:rFonts w:hint="cs"/>
          <w:rtl/>
        </w:rPr>
        <w:t>صلى‌الله‌عليه‌وآله</w:t>
      </w:r>
      <w:r>
        <w:rPr>
          <w:rtl/>
        </w:rPr>
        <w:t xml:space="preserve"> </w:t>
      </w:r>
      <w:r w:rsidR="00202F5F">
        <w:rPr>
          <w:rFonts w:hint="cs"/>
          <w:rtl/>
        </w:rPr>
        <w:t xml:space="preserve">) : </w:t>
      </w:r>
      <w:r>
        <w:rPr>
          <w:rtl/>
        </w:rPr>
        <w:t>المؤذ</w:t>
      </w:r>
      <w:r>
        <w:rPr>
          <w:rFonts w:hint="cs"/>
          <w:rtl/>
        </w:rPr>
        <w:t>ّ</w:t>
      </w:r>
      <w:r>
        <w:rPr>
          <w:rtl/>
        </w:rPr>
        <w:t>ن المحتسب كالشاهر سيفه في سبيل الله، القاتل بين الصف</w:t>
      </w:r>
      <w:r>
        <w:rPr>
          <w:rFonts w:hint="cs"/>
          <w:rtl/>
        </w:rPr>
        <w:t>ّ</w:t>
      </w:r>
      <w:r>
        <w:rPr>
          <w:rtl/>
        </w:rPr>
        <w:t>ين.</w:t>
      </w:r>
    </w:p>
    <w:p w:rsidR="005A16B4" w:rsidRDefault="005A16B4" w:rsidP="005A16B4">
      <w:pPr>
        <w:pStyle w:val="libNormal"/>
        <w:rPr>
          <w:rtl/>
        </w:rPr>
      </w:pPr>
      <w:r w:rsidRPr="005A16B4">
        <w:rPr>
          <w:rStyle w:val="libNormalChar"/>
          <w:rtl/>
        </w:rPr>
        <w:t>[ 68</w:t>
      </w:r>
      <w:r>
        <w:rPr>
          <w:rtl/>
        </w:rPr>
        <w:t>25 ] 9 - وقال</w:t>
      </w:r>
      <w:r w:rsidR="0035190A">
        <w:rPr>
          <w:rtl/>
        </w:rPr>
        <w:t>:</w:t>
      </w:r>
      <w:r>
        <w:rPr>
          <w:rtl/>
        </w:rPr>
        <w:t xml:space="preserve"> من أذ</w:t>
      </w:r>
      <w:r>
        <w:rPr>
          <w:rFonts w:hint="cs"/>
          <w:rtl/>
        </w:rPr>
        <w:t>ّ</w:t>
      </w:r>
      <w:r>
        <w:rPr>
          <w:rtl/>
        </w:rPr>
        <w:t>ن احتساباً سبع سنين جاء يوم القيامة ولا ذنب له.</w:t>
      </w:r>
    </w:p>
    <w:p w:rsidR="005A16B4" w:rsidRDefault="005A16B4" w:rsidP="00202F5F">
      <w:pPr>
        <w:pStyle w:val="libNormal"/>
        <w:rPr>
          <w:rtl/>
        </w:rPr>
      </w:pPr>
      <w:r w:rsidRPr="005A16B4">
        <w:rPr>
          <w:rStyle w:val="libNormalChar"/>
          <w:rtl/>
        </w:rPr>
        <w:t>[ 68</w:t>
      </w:r>
      <w:r>
        <w:rPr>
          <w:rtl/>
        </w:rPr>
        <w:t>26 ] 10 - قال</w:t>
      </w:r>
      <w:r w:rsidR="0035190A">
        <w:rPr>
          <w:rtl/>
        </w:rPr>
        <w:t>:</w:t>
      </w:r>
      <w:r>
        <w:rPr>
          <w:rtl/>
        </w:rPr>
        <w:t xml:space="preserve"> قال علي</w:t>
      </w:r>
      <w:r>
        <w:rPr>
          <w:rFonts w:hint="cs"/>
          <w:rtl/>
        </w:rPr>
        <w:t>ّ</w:t>
      </w:r>
      <w:r>
        <w:rPr>
          <w:rtl/>
        </w:rPr>
        <w:t xml:space="preserve"> </w:t>
      </w:r>
      <w:r w:rsidR="00202F5F" w:rsidRPr="00E820C4">
        <w:rPr>
          <w:rStyle w:val="libNormalChar"/>
          <w:rFonts w:hint="cs"/>
          <w:rtl/>
        </w:rPr>
        <w:t xml:space="preserve">( </w:t>
      </w:r>
      <w:r w:rsidR="00202F5F">
        <w:rPr>
          <w:rStyle w:val="libAlaemChar"/>
          <w:rFonts w:hint="cs"/>
          <w:rtl/>
        </w:rPr>
        <w:t>عليه‌السلام</w:t>
      </w:r>
      <w:r w:rsidR="00202F5F" w:rsidRPr="00E820C4">
        <w:rPr>
          <w:rStyle w:val="libNormalChar"/>
          <w:rFonts w:hint="cs"/>
          <w:rtl/>
        </w:rPr>
        <w:t xml:space="preserve"> )</w:t>
      </w:r>
      <w:r w:rsidR="00202F5F">
        <w:rPr>
          <w:rStyle w:val="libNormalChar"/>
          <w:rFonts w:hint="cs"/>
          <w:rtl/>
        </w:rPr>
        <w:t xml:space="preserve"> </w:t>
      </w:r>
      <w:r w:rsidR="0035190A">
        <w:rPr>
          <w:rtl/>
        </w:rPr>
        <w:t>:</w:t>
      </w:r>
      <w:r>
        <w:rPr>
          <w:rtl/>
        </w:rPr>
        <w:t xml:space="preserve"> يحشر المؤذّنون يوم القيامة طوال الأ</w:t>
      </w:r>
      <w:r>
        <w:rPr>
          <w:rFonts w:hint="cs"/>
          <w:rtl/>
        </w:rPr>
        <w:t>َ</w:t>
      </w:r>
      <w:r>
        <w:rPr>
          <w:rtl/>
        </w:rPr>
        <w:t>عناق.</w:t>
      </w:r>
    </w:p>
    <w:p w:rsidR="005A16B4" w:rsidRDefault="005A16B4" w:rsidP="005A16B4">
      <w:pPr>
        <w:pStyle w:val="libNormal"/>
        <w:rPr>
          <w:rtl/>
        </w:rPr>
      </w:pPr>
      <w:r w:rsidRPr="005A16B4">
        <w:rPr>
          <w:rStyle w:val="libNormalChar"/>
          <w:rtl/>
        </w:rPr>
        <w:t>[ 68</w:t>
      </w:r>
      <w:r>
        <w:rPr>
          <w:rtl/>
        </w:rPr>
        <w:t>27 ] 11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الحسين بن سعيد، عن النضر بن سويد، عن يحيى بن عمران الحلبي، عن محم</w:t>
      </w:r>
      <w:r>
        <w:rPr>
          <w:rFonts w:hint="cs"/>
          <w:rtl/>
        </w:rPr>
        <w:t>ّ</w:t>
      </w:r>
      <w:r>
        <w:rPr>
          <w:rtl/>
        </w:rPr>
        <w:t>د بن مروان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المؤذ</w:t>
      </w:r>
      <w:r>
        <w:rPr>
          <w:rFonts w:hint="cs"/>
          <w:rtl/>
        </w:rPr>
        <w:t>ّ</w:t>
      </w:r>
      <w:r>
        <w:rPr>
          <w:rtl/>
        </w:rPr>
        <w:t>ن يغفر له مد</w:t>
      </w:r>
      <w:r>
        <w:rPr>
          <w:rFonts w:hint="cs"/>
          <w:rtl/>
        </w:rPr>
        <w:t>ّ</w:t>
      </w:r>
      <w:r>
        <w:rPr>
          <w:rtl/>
        </w:rPr>
        <w:t xml:space="preserve"> </w:t>
      </w:r>
      <w:r w:rsidRPr="005A16B4">
        <w:rPr>
          <w:rStyle w:val="libFootnotenumChar"/>
          <w:rtl/>
        </w:rPr>
        <w:t>(1)</w:t>
      </w:r>
      <w:r>
        <w:rPr>
          <w:rtl/>
        </w:rPr>
        <w:t xml:space="preserve"> صوته، ويشهد له كل</w:t>
      </w:r>
      <w:r>
        <w:rPr>
          <w:rFonts w:hint="cs"/>
          <w:rtl/>
        </w:rPr>
        <w:t>ّ</w:t>
      </w:r>
      <w:r>
        <w:rPr>
          <w:rtl/>
        </w:rPr>
        <w:t xml:space="preserve"> شيء سمعه.</w:t>
      </w:r>
    </w:p>
    <w:p w:rsidR="005A16B4" w:rsidRDefault="005A16B4" w:rsidP="005A16B4">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(2)</w:t>
      </w:r>
      <w:r>
        <w:rPr>
          <w:rtl/>
        </w:rPr>
        <w:t>.</w:t>
      </w:r>
    </w:p>
    <w:p w:rsidR="005A16B4" w:rsidRDefault="005A16B4" w:rsidP="00202F5F">
      <w:pPr>
        <w:pStyle w:val="libNormal"/>
        <w:rPr>
          <w:rtl/>
        </w:rPr>
      </w:pPr>
      <w:r w:rsidRPr="005A16B4">
        <w:rPr>
          <w:rStyle w:val="libNormalChar"/>
          <w:rtl/>
        </w:rPr>
        <w:t>[ 68</w:t>
      </w:r>
      <w:r>
        <w:rPr>
          <w:rtl/>
        </w:rPr>
        <w:t>28 ] 12</w:t>
      </w:r>
      <w:r>
        <w:rPr>
          <w:rFonts w:hint="cs"/>
          <w:rtl/>
        </w:rPr>
        <w:t xml:space="preserve"> - </w:t>
      </w:r>
      <w:r>
        <w:rPr>
          <w:rtl/>
        </w:rPr>
        <w:t>وعنه، عن أحمد بن محم</w:t>
      </w:r>
      <w:r>
        <w:rPr>
          <w:rFonts w:hint="cs"/>
          <w:rtl/>
        </w:rPr>
        <w:t>ّ</w:t>
      </w:r>
      <w:r>
        <w:rPr>
          <w:rtl/>
        </w:rPr>
        <w:t>د، عن ابن أبي نجران، رفعه قال</w:t>
      </w:r>
      <w:r w:rsidR="0035190A">
        <w:rPr>
          <w:rtl/>
        </w:rPr>
        <w:t>:</w:t>
      </w:r>
      <w:r>
        <w:rPr>
          <w:rtl/>
        </w:rPr>
        <w:t xml:space="preserve"> قال</w:t>
      </w:r>
      <w:r w:rsidR="0035190A">
        <w:rPr>
          <w:rtl/>
        </w:rPr>
        <w:t>:</w:t>
      </w:r>
      <w:r>
        <w:rPr>
          <w:rtl/>
        </w:rPr>
        <w:t xml:space="preserve"> ثلاثة يوم القيامة على كثبان </w:t>
      </w:r>
      <w:r w:rsidRPr="005A16B4">
        <w:rPr>
          <w:rStyle w:val="libFootnotenumChar"/>
          <w:rtl/>
        </w:rPr>
        <w:t>(</w:t>
      </w:r>
      <w:r w:rsidR="00202F5F">
        <w:rPr>
          <w:rStyle w:val="libFootnotenumChar"/>
          <w:rFonts w:hint="cs"/>
          <w:rtl/>
        </w:rPr>
        <w:t>3</w:t>
      </w:r>
      <w:r w:rsidRPr="005A16B4">
        <w:rPr>
          <w:rStyle w:val="libFootnotenumChar"/>
          <w:rtl/>
        </w:rPr>
        <w:t>)</w:t>
      </w:r>
      <w:r>
        <w:rPr>
          <w:rtl/>
        </w:rPr>
        <w:t xml:space="preserve"> المسك، أحدهم مؤذ</w:t>
      </w:r>
      <w:r>
        <w:rPr>
          <w:rFonts w:hint="cs"/>
          <w:rtl/>
        </w:rPr>
        <w:t>ّ</w:t>
      </w:r>
      <w:r>
        <w:rPr>
          <w:rtl/>
        </w:rPr>
        <w:t>ن أذ</w:t>
      </w:r>
      <w:r>
        <w:rPr>
          <w:rFonts w:hint="cs"/>
          <w:rtl/>
        </w:rPr>
        <w:t>ّ</w:t>
      </w:r>
      <w:r>
        <w:rPr>
          <w:rtl/>
        </w:rPr>
        <w:t>ن احتساباً.</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المحاسن</w:t>
      </w:r>
      <w:r w:rsidR="0035190A">
        <w:rPr>
          <w:rtl/>
        </w:rPr>
        <w:t>:</w:t>
      </w:r>
      <w:r>
        <w:rPr>
          <w:rtl/>
        </w:rPr>
        <w:t xml:space="preserve"> 48 / 68.</w:t>
      </w:r>
    </w:p>
    <w:p w:rsidR="005A16B4" w:rsidRDefault="005A16B4" w:rsidP="007108A1">
      <w:pPr>
        <w:pStyle w:val="libFootnote0"/>
        <w:rPr>
          <w:rtl/>
        </w:rPr>
      </w:pPr>
      <w:r>
        <w:rPr>
          <w:rtl/>
        </w:rPr>
        <w:t>9 - المحاسن</w:t>
      </w:r>
      <w:r w:rsidR="0035190A">
        <w:rPr>
          <w:rtl/>
        </w:rPr>
        <w:t>:</w:t>
      </w:r>
      <w:r>
        <w:rPr>
          <w:rtl/>
        </w:rPr>
        <w:t xml:space="preserve"> 49 / 68.</w:t>
      </w:r>
    </w:p>
    <w:p w:rsidR="005A16B4" w:rsidRDefault="005A16B4" w:rsidP="007108A1">
      <w:pPr>
        <w:pStyle w:val="libFootnote0"/>
        <w:rPr>
          <w:rtl/>
        </w:rPr>
      </w:pPr>
      <w:r>
        <w:rPr>
          <w:rtl/>
        </w:rPr>
        <w:t>10 - المحاسن</w:t>
      </w:r>
      <w:r w:rsidR="0035190A">
        <w:rPr>
          <w:rtl/>
        </w:rPr>
        <w:t>:</w:t>
      </w:r>
      <w:r>
        <w:rPr>
          <w:rtl/>
        </w:rPr>
        <w:t xml:space="preserve"> 49 / 68.</w:t>
      </w:r>
    </w:p>
    <w:p w:rsidR="005A16B4" w:rsidRDefault="005A16B4" w:rsidP="007108A1">
      <w:pPr>
        <w:pStyle w:val="libFootnote0"/>
        <w:rPr>
          <w:rtl/>
        </w:rPr>
      </w:pPr>
      <w:r>
        <w:rPr>
          <w:rtl/>
        </w:rPr>
        <w:t>11 - الكافي 3</w:t>
      </w:r>
      <w:r w:rsidR="0035190A">
        <w:rPr>
          <w:rtl/>
        </w:rPr>
        <w:t>:</w:t>
      </w:r>
      <w:r>
        <w:rPr>
          <w:rtl/>
        </w:rPr>
        <w:t xml:space="preserve"> 307 / 28.</w:t>
      </w:r>
    </w:p>
    <w:p w:rsidR="005A16B4" w:rsidRPr="00F66181" w:rsidRDefault="005A16B4" w:rsidP="007108A1">
      <w:pPr>
        <w:pStyle w:val="libFootnote0"/>
        <w:rPr>
          <w:rtl/>
        </w:rPr>
      </w:pPr>
      <w:r w:rsidRPr="00F66181">
        <w:rPr>
          <w:rtl/>
        </w:rPr>
        <w:t>(1) في المصدر</w:t>
      </w:r>
      <w:r w:rsidR="0035190A">
        <w:rPr>
          <w:rtl/>
        </w:rPr>
        <w:t>:</w:t>
      </w:r>
      <w:r w:rsidRPr="00F66181">
        <w:rPr>
          <w:rtl/>
        </w:rPr>
        <w:t xml:space="preserve"> مدى.</w:t>
      </w:r>
    </w:p>
    <w:p w:rsidR="005A16B4" w:rsidRPr="00F66181" w:rsidRDefault="005A16B4" w:rsidP="007108A1">
      <w:pPr>
        <w:pStyle w:val="libFootnote0"/>
        <w:rPr>
          <w:rtl/>
        </w:rPr>
      </w:pPr>
      <w:r w:rsidRPr="00F66181">
        <w:rPr>
          <w:rtl/>
        </w:rPr>
        <w:t>(2) التهذيب 2</w:t>
      </w:r>
      <w:r w:rsidR="0035190A">
        <w:rPr>
          <w:rtl/>
        </w:rPr>
        <w:t>:</w:t>
      </w:r>
      <w:r w:rsidRPr="00F66181">
        <w:rPr>
          <w:rtl/>
        </w:rPr>
        <w:t xml:space="preserve"> 52</w:t>
      </w:r>
      <w:r>
        <w:rPr>
          <w:rtl/>
        </w:rPr>
        <w:t xml:space="preserve"> / </w:t>
      </w:r>
      <w:r w:rsidRPr="00F66181">
        <w:rPr>
          <w:rtl/>
        </w:rPr>
        <w:t>175.</w:t>
      </w:r>
    </w:p>
    <w:p w:rsidR="005A16B4" w:rsidRDefault="005A16B4" w:rsidP="007108A1">
      <w:pPr>
        <w:pStyle w:val="libFootnote0"/>
        <w:rPr>
          <w:rtl/>
        </w:rPr>
      </w:pPr>
      <w:r>
        <w:rPr>
          <w:rtl/>
        </w:rPr>
        <w:t>12 - الكافي 3</w:t>
      </w:r>
      <w:r w:rsidR="0035190A">
        <w:rPr>
          <w:rtl/>
        </w:rPr>
        <w:t>:</w:t>
      </w:r>
      <w:r>
        <w:rPr>
          <w:rtl/>
        </w:rPr>
        <w:t xml:space="preserve"> 307 / 27.</w:t>
      </w:r>
    </w:p>
    <w:p w:rsidR="005A16B4" w:rsidRPr="00F66181" w:rsidRDefault="005A16B4" w:rsidP="00202F5F">
      <w:pPr>
        <w:pStyle w:val="libFootnote0"/>
        <w:rPr>
          <w:rtl/>
        </w:rPr>
      </w:pPr>
      <w:r w:rsidRPr="00F66181">
        <w:rPr>
          <w:rtl/>
        </w:rPr>
        <w:t>(</w:t>
      </w:r>
      <w:r w:rsidR="00202F5F">
        <w:rPr>
          <w:rFonts w:hint="cs"/>
          <w:rtl/>
        </w:rPr>
        <w:t>3</w:t>
      </w:r>
      <w:r w:rsidRPr="00F66181">
        <w:rPr>
          <w:rtl/>
        </w:rPr>
        <w:t>) الكثيب</w:t>
      </w:r>
      <w:r w:rsidR="0035190A">
        <w:rPr>
          <w:rtl/>
        </w:rPr>
        <w:t>:</w:t>
      </w:r>
      <w:r w:rsidRPr="00F66181">
        <w:rPr>
          <w:rtl/>
        </w:rPr>
        <w:t xml:space="preserve"> الرمل المستطيل المحدودب</w:t>
      </w:r>
      <w:r>
        <w:rPr>
          <w:rtl/>
        </w:rPr>
        <w:t>،</w:t>
      </w:r>
      <w:r w:rsidRPr="00F66181">
        <w:rPr>
          <w:rtl/>
        </w:rPr>
        <w:t xml:space="preserve"> والجمع ك</w:t>
      </w:r>
      <w:r>
        <w:rPr>
          <w:rFonts w:hint="cs"/>
          <w:rtl/>
        </w:rPr>
        <w:t>ُ</w:t>
      </w:r>
      <w:r w:rsidRPr="00F66181">
        <w:rPr>
          <w:rtl/>
        </w:rPr>
        <w:t>ث</w:t>
      </w:r>
      <w:r>
        <w:rPr>
          <w:rFonts w:hint="cs"/>
          <w:rtl/>
        </w:rPr>
        <w:t>ُ</w:t>
      </w:r>
      <w:r w:rsidRPr="00F66181">
        <w:rPr>
          <w:rtl/>
        </w:rPr>
        <w:t xml:space="preserve">ب بضمتين وكثبان </w:t>
      </w:r>
      <w:r w:rsidR="00E820C4" w:rsidRPr="00E820C4">
        <w:rPr>
          <w:rStyle w:val="libNormalChar"/>
          <w:rtl/>
        </w:rPr>
        <w:t xml:space="preserve">( </w:t>
      </w:r>
      <w:r w:rsidRPr="00F66181">
        <w:rPr>
          <w:rtl/>
        </w:rPr>
        <w:t>مجمع البحرين 2</w:t>
      </w:r>
      <w:r w:rsidR="0035190A">
        <w:rPr>
          <w:rtl/>
        </w:rPr>
        <w:t>:</w:t>
      </w:r>
      <w:r w:rsidRPr="00F66181">
        <w:rPr>
          <w:rtl/>
        </w:rPr>
        <w:t xml:space="preserve"> 156 ).</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[ 68</w:t>
      </w:r>
      <w:r>
        <w:rPr>
          <w:rtl/>
        </w:rPr>
        <w:t>29 ] 13</w:t>
      </w:r>
      <w:r>
        <w:rPr>
          <w:rFonts w:hint="cs"/>
          <w:rtl/>
        </w:rPr>
        <w:t xml:space="preserve"> - </w:t>
      </w:r>
      <w:r>
        <w:rPr>
          <w:rtl/>
        </w:rPr>
        <w:t>محم</w:t>
      </w:r>
      <w:r>
        <w:rPr>
          <w:rFonts w:hint="cs"/>
          <w:rtl/>
        </w:rPr>
        <w:t>ّ</w:t>
      </w:r>
      <w:r>
        <w:rPr>
          <w:rtl/>
        </w:rPr>
        <w:t>د بن علي بن الحسين بإسناده. عن عبد الله بن علي، عن بلال مؤذ</w:t>
      </w:r>
      <w:r>
        <w:rPr>
          <w:rFonts w:hint="cs"/>
          <w:rtl/>
        </w:rPr>
        <w:t>ّ</w:t>
      </w:r>
      <w:r>
        <w:rPr>
          <w:rtl/>
        </w:rPr>
        <w:t xml:space="preserve">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Fonts w:hint="cs"/>
          <w:rtl/>
        </w:rPr>
        <w:t xml:space="preserve">- </w:t>
      </w:r>
      <w:r>
        <w:rPr>
          <w:rtl/>
        </w:rPr>
        <w:t>في حديث طويل</w:t>
      </w:r>
      <w:r>
        <w:rPr>
          <w:rFonts w:hint="cs"/>
          <w:rtl/>
        </w:rPr>
        <w:t xml:space="preserve"> - </w:t>
      </w:r>
      <w:r>
        <w:rPr>
          <w:rtl/>
        </w:rPr>
        <w:t>قال</w:t>
      </w:r>
      <w:r w:rsidR="0035190A">
        <w:rPr>
          <w:rtl/>
        </w:rPr>
        <w:t>:</w:t>
      </w:r>
      <w:r>
        <w:rPr>
          <w:rtl/>
        </w:rPr>
        <w:t xml:space="preserve"> سمعت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يقول</w:t>
      </w:r>
      <w:r w:rsidR="0035190A">
        <w:rPr>
          <w:rtl/>
        </w:rPr>
        <w:t>:</w:t>
      </w:r>
      <w:r>
        <w:rPr>
          <w:rtl/>
        </w:rPr>
        <w:t xml:space="preserve"> من أذ</w:t>
      </w:r>
      <w:r>
        <w:rPr>
          <w:rFonts w:hint="cs"/>
          <w:rtl/>
        </w:rPr>
        <w:t>ّ</w:t>
      </w:r>
      <w:r>
        <w:rPr>
          <w:rtl/>
        </w:rPr>
        <w:t>ن أربعين عاماً محتسبا</w:t>
      </w:r>
      <w:r>
        <w:rPr>
          <w:rFonts w:hint="cs"/>
          <w:rtl/>
        </w:rPr>
        <w:t>ً</w:t>
      </w:r>
      <w:r>
        <w:rPr>
          <w:cs/>
        </w:rPr>
        <w:t>‎ً</w:t>
      </w:r>
      <w:r>
        <w:rPr>
          <w:rtl/>
        </w:rPr>
        <w:t xml:space="preserve"> بعثه الله عزّ وجلّ يوم القيامة وله عمل أربعين صد</w:t>
      </w:r>
      <w:r>
        <w:rPr>
          <w:rFonts w:hint="cs"/>
          <w:rtl/>
        </w:rPr>
        <w:t>ّ</w:t>
      </w:r>
      <w:r>
        <w:rPr>
          <w:rtl/>
        </w:rPr>
        <w:t>يقاً، عملاً مبروراً متقب</w:t>
      </w:r>
      <w:r>
        <w:rPr>
          <w:rFonts w:hint="cs"/>
          <w:rtl/>
        </w:rPr>
        <w:t>ّ</w:t>
      </w:r>
      <w:r>
        <w:rPr>
          <w:rtl/>
        </w:rPr>
        <w:t>لاً.</w:t>
      </w:r>
    </w:p>
    <w:p w:rsidR="005A16B4" w:rsidRDefault="005A16B4" w:rsidP="005A16B4">
      <w:pPr>
        <w:pStyle w:val="libNormal"/>
        <w:rPr>
          <w:rtl/>
        </w:rPr>
      </w:pPr>
      <w:r w:rsidRPr="005A16B4">
        <w:rPr>
          <w:rStyle w:val="libNormalChar"/>
          <w:rtl/>
        </w:rPr>
        <w:t>[ 68</w:t>
      </w:r>
      <w:r>
        <w:rPr>
          <w:rtl/>
        </w:rPr>
        <w:t>30 ] 14</w:t>
      </w:r>
      <w:r>
        <w:rPr>
          <w:rFonts w:hint="cs"/>
          <w:rtl/>
        </w:rPr>
        <w:t xml:space="preserve"> - </w:t>
      </w:r>
      <w:r>
        <w:rPr>
          <w:rtl/>
        </w:rPr>
        <w:t>قال</w:t>
      </w:r>
      <w:r w:rsidR="0035190A">
        <w:rPr>
          <w:rtl/>
        </w:rPr>
        <w:t>:</w:t>
      </w:r>
      <w:r>
        <w:rPr>
          <w:rtl/>
        </w:rPr>
        <w:t xml:space="preserve"> وسمعته يقول</w:t>
      </w:r>
      <w:r w:rsidR="0035190A">
        <w:rPr>
          <w:rtl/>
        </w:rPr>
        <w:t>:</w:t>
      </w:r>
      <w:r>
        <w:rPr>
          <w:rtl/>
        </w:rPr>
        <w:t xml:space="preserve"> من أذ</w:t>
      </w:r>
      <w:r>
        <w:rPr>
          <w:rFonts w:hint="cs"/>
          <w:rtl/>
        </w:rPr>
        <w:t>ّ</w:t>
      </w:r>
      <w:r>
        <w:rPr>
          <w:rtl/>
        </w:rPr>
        <w:t>ن عشرين عاماً بعثه الله يوم القيامة وله من النور مثل زنة السماء.</w:t>
      </w:r>
    </w:p>
    <w:p w:rsidR="005A16B4" w:rsidRDefault="005A16B4" w:rsidP="005A16B4">
      <w:pPr>
        <w:pStyle w:val="libNormal"/>
        <w:rPr>
          <w:rtl/>
        </w:rPr>
      </w:pPr>
      <w:r w:rsidRPr="005A16B4">
        <w:rPr>
          <w:rStyle w:val="libNormalChar"/>
          <w:rtl/>
        </w:rPr>
        <w:t>[ 68</w:t>
      </w:r>
      <w:r>
        <w:rPr>
          <w:rtl/>
        </w:rPr>
        <w:t>31 ] 15</w:t>
      </w:r>
      <w:r>
        <w:rPr>
          <w:rFonts w:hint="cs"/>
          <w:rtl/>
        </w:rPr>
        <w:t xml:space="preserve"> - </w:t>
      </w:r>
      <w:r>
        <w:rPr>
          <w:rtl/>
        </w:rPr>
        <w:t>قال</w:t>
      </w:r>
      <w:r w:rsidR="0035190A">
        <w:rPr>
          <w:rtl/>
        </w:rPr>
        <w:t>:</w:t>
      </w:r>
      <w:r>
        <w:rPr>
          <w:rtl/>
        </w:rPr>
        <w:t xml:space="preserve"> وسمعته يقول</w:t>
      </w:r>
      <w:r w:rsidR="0035190A">
        <w:rPr>
          <w:rtl/>
        </w:rPr>
        <w:t>:</w:t>
      </w:r>
      <w:r>
        <w:rPr>
          <w:rtl/>
        </w:rPr>
        <w:t xml:space="preserve"> من أذ</w:t>
      </w:r>
      <w:r>
        <w:rPr>
          <w:rFonts w:hint="cs"/>
          <w:rtl/>
        </w:rPr>
        <w:t>ّ</w:t>
      </w:r>
      <w:r>
        <w:rPr>
          <w:rtl/>
        </w:rPr>
        <w:t>ن عشر سنين أسكنه الله عزّ وجلّ مع إبراهيم الخليل في قب</w:t>
      </w:r>
      <w:r>
        <w:rPr>
          <w:rFonts w:hint="cs"/>
          <w:rtl/>
        </w:rPr>
        <w:t>ّ</w:t>
      </w:r>
      <w:r>
        <w:rPr>
          <w:rtl/>
        </w:rPr>
        <w:t>ته أو في درجته.</w:t>
      </w:r>
    </w:p>
    <w:p w:rsidR="005A16B4" w:rsidRDefault="005A16B4" w:rsidP="005A16B4">
      <w:pPr>
        <w:pStyle w:val="libNormal"/>
        <w:rPr>
          <w:rtl/>
        </w:rPr>
      </w:pPr>
      <w:r w:rsidRPr="005A16B4">
        <w:rPr>
          <w:rStyle w:val="libNormalChar"/>
          <w:rtl/>
        </w:rPr>
        <w:t>[ 68</w:t>
      </w:r>
      <w:r>
        <w:rPr>
          <w:rtl/>
        </w:rPr>
        <w:t>32 ] 16</w:t>
      </w:r>
      <w:r>
        <w:rPr>
          <w:rFonts w:hint="cs"/>
          <w:rtl/>
        </w:rPr>
        <w:t xml:space="preserve"> - </w:t>
      </w:r>
      <w:r>
        <w:rPr>
          <w:rtl/>
        </w:rPr>
        <w:t>قال</w:t>
      </w:r>
      <w:r w:rsidR="0035190A">
        <w:rPr>
          <w:rtl/>
        </w:rPr>
        <w:t>:</w:t>
      </w:r>
      <w:r>
        <w:rPr>
          <w:rtl/>
        </w:rPr>
        <w:t xml:space="preserve"> وسمعته يقول</w:t>
      </w:r>
      <w:r w:rsidR="0035190A">
        <w:rPr>
          <w:rtl/>
        </w:rPr>
        <w:t>:</w:t>
      </w:r>
      <w:r>
        <w:rPr>
          <w:rtl/>
        </w:rPr>
        <w:t xml:space="preserve"> من أذ</w:t>
      </w:r>
      <w:r>
        <w:rPr>
          <w:rFonts w:hint="cs"/>
          <w:rtl/>
        </w:rPr>
        <w:t>ّ</w:t>
      </w:r>
      <w:r>
        <w:rPr>
          <w:rtl/>
        </w:rPr>
        <w:t>ن سنة واحدة بعثه الله عزّ وجلّ يوم القيامة وقد غفرت ذنوبه كل</w:t>
      </w:r>
      <w:r>
        <w:rPr>
          <w:rFonts w:hint="cs"/>
          <w:rtl/>
        </w:rPr>
        <w:t>ّ</w:t>
      </w:r>
      <w:r>
        <w:rPr>
          <w:rtl/>
        </w:rPr>
        <w:t>ها، بالغة ما بلغت، ولو كانت مثل زنة جبل ا</w:t>
      </w:r>
      <w:r>
        <w:rPr>
          <w:rFonts w:hint="cs"/>
          <w:rtl/>
        </w:rPr>
        <w:t>ُ</w:t>
      </w:r>
      <w:r>
        <w:rPr>
          <w:rtl/>
        </w:rPr>
        <w:t>حد.</w:t>
      </w:r>
    </w:p>
    <w:p w:rsidR="005A16B4" w:rsidRDefault="005A16B4" w:rsidP="005A16B4">
      <w:pPr>
        <w:pStyle w:val="libNormal"/>
        <w:rPr>
          <w:rtl/>
        </w:rPr>
      </w:pPr>
      <w:r w:rsidRPr="005A16B4">
        <w:rPr>
          <w:rStyle w:val="libNormalChar"/>
          <w:rtl/>
        </w:rPr>
        <w:t>[ 68</w:t>
      </w:r>
      <w:r>
        <w:rPr>
          <w:rtl/>
        </w:rPr>
        <w:t>33 ] 17</w:t>
      </w:r>
      <w:r>
        <w:rPr>
          <w:rFonts w:hint="cs"/>
          <w:rtl/>
        </w:rPr>
        <w:t xml:space="preserve"> - </w:t>
      </w:r>
      <w:r>
        <w:rPr>
          <w:rtl/>
        </w:rPr>
        <w:t>قال</w:t>
      </w:r>
      <w:r w:rsidR="0035190A">
        <w:rPr>
          <w:rtl/>
        </w:rPr>
        <w:t>:</w:t>
      </w:r>
      <w:r>
        <w:rPr>
          <w:rtl/>
        </w:rPr>
        <w:t xml:space="preserve"> وسمعته يقول</w:t>
      </w:r>
      <w:r w:rsidR="0035190A">
        <w:rPr>
          <w:rtl/>
        </w:rPr>
        <w:t>:</w:t>
      </w:r>
      <w:r>
        <w:rPr>
          <w:rtl/>
        </w:rPr>
        <w:t xml:space="preserve"> من أذ</w:t>
      </w:r>
      <w:r>
        <w:rPr>
          <w:rFonts w:hint="cs"/>
          <w:rtl/>
        </w:rPr>
        <w:t>ّ</w:t>
      </w:r>
      <w:r>
        <w:rPr>
          <w:rtl/>
        </w:rPr>
        <w:t>ن في سبيل الله صلاة واحدة إيماناً واحتساباً وتقر</w:t>
      </w:r>
      <w:r>
        <w:rPr>
          <w:rFonts w:hint="cs"/>
          <w:rtl/>
        </w:rPr>
        <w:t>ّ</w:t>
      </w:r>
      <w:r>
        <w:rPr>
          <w:rtl/>
        </w:rPr>
        <w:t>باً إلى الله عزّ وجلّ غفر الله له ما سلف من ذنوبه، ومن</w:t>
      </w:r>
      <w:r>
        <w:rPr>
          <w:rFonts w:hint="cs"/>
          <w:rtl/>
        </w:rPr>
        <w:t>ّ</w:t>
      </w:r>
      <w:r>
        <w:rPr>
          <w:rtl/>
        </w:rPr>
        <w:t xml:space="preserve"> عليه بالعصمة فيما بقي من عمره، وجمع بينه وبين الشهداء في الجن</w:t>
      </w:r>
      <w:r>
        <w:rPr>
          <w:rFonts w:hint="cs"/>
          <w:rtl/>
        </w:rPr>
        <w:t>ّ</w:t>
      </w:r>
      <w:r>
        <w:rPr>
          <w:rtl/>
        </w:rPr>
        <w:t>ة.</w:t>
      </w:r>
    </w:p>
    <w:p w:rsidR="005A16B4" w:rsidRDefault="005A16B4" w:rsidP="005A16B4">
      <w:pPr>
        <w:pStyle w:val="libNormal"/>
        <w:rPr>
          <w:rtl/>
        </w:rPr>
      </w:pPr>
      <w:r w:rsidRPr="005A16B4">
        <w:rPr>
          <w:rStyle w:val="libNormalChar"/>
          <w:rtl/>
        </w:rPr>
        <w:t>[ 68</w:t>
      </w:r>
      <w:r>
        <w:rPr>
          <w:rtl/>
        </w:rPr>
        <w:t>34 ] 18</w:t>
      </w:r>
      <w:r>
        <w:rPr>
          <w:rFonts w:hint="cs"/>
          <w:rtl/>
        </w:rPr>
        <w:t xml:space="preserve"> - </w:t>
      </w:r>
      <w:r>
        <w:rPr>
          <w:rtl/>
        </w:rPr>
        <w:t>قال</w:t>
      </w:r>
      <w:r w:rsidR="0035190A">
        <w:rPr>
          <w:rtl/>
        </w:rPr>
        <w:t>:</w:t>
      </w:r>
      <w:r>
        <w:rPr>
          <w:rtl/>
        </w:rPr>
        <w:t xml:space="preserve"> وسمعته يقول</w:t>
      </w:r>
      <w:r w:rsidR="0035190A">
        <w:rPr>
          <w:rtl/>
        </w:rPr>
        <w:t>:</w:t>
      </w:r>
      <w:r>
        <w:rPr>
          <w:rtl/>
        </w:rPr>
        <w:t xml:space="preserve"> إذا كان يوم القيامة وجمع الله عزّ وجلّ الناس في صعيد واحد بعث الله عزّ وجلّ إلى المؤذ</w:t>
      </w:r>
      <w:r>
        <w:rPr>
          <w:rFonts w:hint="cs"/>
          <w:rtl/>
        </w:rPr>
        <w:t>ّ</w:t>
      </w:r>
      <w:r>
        <w:rPr>
          <w:rtl/>
        </w:rPr>
        <w:t>نين ملائكة من نور ومعهم ألوية وأعلام من نور، يقودون جنائب أزم</w:t>
      </w:r>
      <w:r>
        <w:rPr>
          <w:rFonts w:hint="cs"/>
          <w:rtl/>
        </w:rPr>
        <w:t>ّ</w:t>
      </w:r>
      <w:r>
        <w:rPr>
          <w:rtl/>
        </w:rPr>
        <w:t xml:space="preserve">تها زبرجد أخضر، وحفايفها </w:t>
      </w:r>
      <w:r w:rsidRPr="005A16B4">
        <w:rPr>
          <w:rStyle w:val="libFootnotenumChar"/>
          <w:rtl/>
        </w:rPr>
        <w:t>(1)</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13 - الفقيه 1</w:t>
      </w:r>
      <w:r w:rsidR="0035190A">
        <w:rPr>
          <w:rtl/>
        </w:rPr>
        <w:t>:</w:t>
      </w:r>
      <w:r>
        <w:rPr>
          <w:rtl/>
        </w:rPr>
        <w:t xml:space="preserve"> 190 / 905، وأمالي الصدوق</w:t>
      </w:r>
      <w:r w:rsidR="0035190A">
        <w:rPr>
          <w:rtl/>
        </w:rPr>
        <w:t>:</w:t>
      </w:r>
      <w:r>
        <w:rPr>
          <w:rtl/>
        </w:rPr>
        <w:t xml:space="preserve"> 176 / 1 مجلس 38.</w:t>
      </w:r>
    </w:p>
    <w:p w:rsidR="005A16B4" w:rsidRDefault="005A16B4" w:rsidP="007108A1">
      <w:pPr>
        <w:pStyle w:val="libFootnote0"/>
        <w:rPr>
          <w:rtl/>
        </w:rPr>
      </w:pPr>
      <w:r>
        <w:rPr>
          <w:rtl/>
        </w:rPr>
        <w:t>14 - الفقيه 1</w:t>
      </w:r>
      <w:r w:rsidR="0035190A">
        <w:rPr>
          <w:rtl/>
        </w:rPr>
        <w:t>:</w:t>
      </w:r>
      <w:r>
        <w:rPr>
          <w:rtl/>
        </w:rPr>
        <w:t xml:space="preserve"> 190 / 905، ضمن الحديث، وأماليه</w:t>
      </w:r>
      <w:r w:rsidR="0035190A">
        <w:rPr>
          <w:rtl/>
        </w:rPr>
        <w:t>:</w:t>
      </w:r>
      <w:r>
        <w:rPr>
          <w:rtl/>
        </w:rPr>
        <w:t xml:space="preserve"> 176.</w:t>
      </w:r>
    </w:p>
    <w:p w:rsidR="005A16B4" w:rsidRDefault="005A16B4" w:rsidP="007108A1">
      <w:pPr>
        <w:pStyle w:val="libFootnote0"/>
        <w:rPr>
          <w:rtl/>
        </w:rPr>
      </w:pPr>
      <w:r>
        <w:rPr>
          <w:rtl/>
        </w:rPr>
        <w:t>15 - الفقيه 1</w:t>
      </w:r>
      <w:r w:rsidR="0035190A">
        <w:rPr>
          <w:rtl/>
        </w:rPr>
        <w:t>:</w:t>
      </w:r>
      <w:r>
        <w:rPr>
          <w:rtl/>
        </w:rPr>
        <w:t xml:space="preserve"> 190 / 905، ضمن الحديث، وأماليه</w:t>
      </w:r>
      <w:r w:rsidR="0035190A">
        <w:rPr>
          <w:rtl/>
        </w:rPr>
        <w:t>:</w:t>
      </w:r>
      <w:r>
        <w:rPr>
          <w:rtl/>
        </w:rPr>
        <w:t xml:space="preserve"> 176.</w:t>
      </w:r>
    </w:p>
    <w:p w:rsidR="005A16B4" w:rsidRDefault="005A16B4" w:rsidP="007108A1">
      <w:pPr>
        <w:pStyle w:val="libFootnote0"/>
        <w:rPr>
          <w:rtl/>
        </w:rPr>
      </w:pPr>
      <w:r>
        <w:rPr>
          <w:rtl/>
        </w:rPr>
        <w:t>16 - الفقيه 1</w:t>
      </w:r>
      <w:r w:rsidR="0035190A">
        <w:rPr>
          <w:rtl/>
        </w:rPr>
        <w:t>:</w:t>
      </w:r>
      <w:r>
        <w:rPr>
          <w:rtl/>
        </w:rPr>
        <w:t xml:space="preserve"> 190 / 905، وأمالي الصدوق</w:t>
      </w:r>
      <w:r w:rsidR="0035190A">
        <w:rPr>
          <w:rtl/>
        </w:rPr>
        <w:t>:</w:t>
      </w:r>
      <w:r>
        <w:rPr>
          <w:rtl/>
        </w:rPr>
        <w:t xml:space="preserve"> 176.</w:t>
      </w:r>
    </w:p>
    <w:p w:rsidR="005A16B4" w:rsidRDefault="005A16B4" w:rsidP="007108A1">
      <w:pPr>
        <w:pStyle w:val="libFootnote0"/>
        <w:rPr>
          <w:rtl/>
        </w:rPr>
      </w:pPr>
      <w:r>
        <w:rPr>
          <w:rtl/>
        </w:rPr>
        <w:t>17 - الفقيه 1</w:t>
      </w:r>
      <w:r w:rsidR="0035190A">
        <w:rPr>
          <w:rtl/>
        </w:rPr>
        <w:t>:</w:t>
      </w:r>
      <w:r>
        <w:rPr>
          <w:rtl/>
        </w:rPr>
        <w:t xml:space="preserve"> 191 / 905، وأمالي الصدوق</w:t>
      </w:r>
      <w:r w:rsidR="0035190A">
        <w:rPr>
          <w:rtl/>
        </w:rPr>
        <w:t>:</w:t>
      </w:r>
      <w:r>
        <w:rPr>
          <w:rtl/>
        </w:rPr>
        <w:t xml:space="preserve"> 176.</w:t>
      </w:r>
    </w:p>
    <w:p w:rsidR="005A16B4" w:rsidRDefault="005A16B4" w:rsidP="007108A1">
      <w:pPr>
        <w:pStyle w:val="libFootnote0"/>
        <w:rPr>
          <w:rtl/>
        </w:rPr>
      </w:pPr>
      <w:r>
        <w:rPr>
          <w:rtl/>
        </w:rPr>
        <w:t>18 - الفقيه 1</w:t>
      </w:r>
      <w:r w:rsidR="0035190A">
        <w:rPr>
          <w:rtl/>
        </w:rPr>
        <w:t>:</w:t>
      </w:r>
      <w:r>
        <w:rPr>
          <w:rtl/>
        </w:rPr>
        <w:t xml:space="preserve"> 191 / 905.</w:t>
      </w:r>
    </w:p>
    <w:p w:rsidR="005A16B4" w:rsidRPr="00F66181" w:rsidRDefault="005A16B4" w:rsidP="007108A1">
      <w:pPr>
        <w:pStyle w:val="libFootnote0"/>
        <w:rPr>
          <w:rtl/>
        </w:rPr>
      </w:pPr>
      <w:r w:rsidRPr="00F66181">
        <w:rPr>
          <w:rtl/>
        </w:rPr>
        <w:t>(1) في أمالي الصدوق</w:t>
      </w:r>
      <w:r w:rsidR="0035190A">
        <w:rPr>
          <w:rtl/>
        </w:rPr>
        <w:t>:</w:t>
      </w:r>
      <w:r w:rsidRPr="00F66181">
        <w:rPr>
          <w:rtl/>
        </w:rPr>
        <w:t xml:space="preserve"> حقائبها</w:t>
      </w:r>
      <w:r>
        <w:rPr>
          <w:rtl/>
        </w:rPr>
        <w:t>.</w:t>
      </w:r>
      <w:r w:rsidRPr="00F66181">
        <w:rPr>
          <w:rtl/>
        </w:rPr>
        <w:t xml:space="preserve"> </w:t>
      </w:r>
      <w:r w:rsidR="00E820C4" w:rsidRPr="00E820C4">
        <w:rPr>
          <w:rStyle w:val="libNormalChar"/>
          <w:rtl/>
        </w:rPr>
        <w:t xml:space="preserve">( </w:t>
      </w:r>
      <w:r w:rsidRPr="00F66181">
        <w:rPr>
          <w:rtl/>
        </w:rPr>
        <w:t>هامش المخطوط ).</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المسك الأ</w:t>
      </w:r>
      <w:r>
        <w:rPr>
          <w:rFonts w:hint="cs"/>
          <w:rtl/>
        </w:rPr>
        <w:t>َ</w:t>
      </w:r>
      <w:r>
        <w:rPr>
          <w:rtl/>
        </w:rPr>
        <w:t>ذفر، يركبها المؤذ</w:t>
      </w:r>
      <w:r>
        <w:rPr>
          <w:rFonts w:hint="cs"/>
          <w:rtl/>
        </w:rPr>
        <w:t>ّ</w:t>
      </w:r>
      <w:r>
        <w:rPr>
          <w:rtl/>
        </w:rPr>
        <w:t>نون، فيقومون عليها قياماً تقودهم الملائكة، ينادون بأعلى صوتهم بالأ</w:t>
      </w:r>
      <w:r>
        <w:rPr>
          <w:rFonts w:hint="cs"/>
          <w:rtl/>
        </w:rPr>
        <w:t>َ</w:t>
      </w:r>
      <w:r>
        <w:rPr>
          <w:rtl/>
        </w:rPr>
        <w:t>ذان، الحديث، وفيه، أن</w:t>
      </w:r>
      <w:r>
        <w:rPr>
          <w:rFonts w:hint="cs"/>
          <w:rtl/>
        </w:rPr>
        <w:t>ّ</w:t>
      </w:r>
      <w:r>
        <w:rPr>
          <w:rtl/>
        </w:rPr>
        <w:t xml:space="preserve"> بلالاً كان يأمره بكتابة هذه الأ</w:t>
      </w:r>
      <w:r>
        <w:rPr>
          <w:rFonts w:hint="cs"/>
          <w:rtl/>
        </w:rPr>
        <w:t>َ</w:t>
      </w:r>
      <w:r>
        <w:rPr>
          <w:rtl/>
        </w:rPr>
        <w:t>حاديث.</w:t>
      </w:r>
    </w:p>
    <w:p w:rsidR="005A16B4" w:rsidRDefault="005A16B4" w:rsidP="00202F5F">
      <w:pPr>
        <w:pStyle w:val="libNormal"/>
        <w:rPr>
          <w:rtl/>
        </w:rPr>
      </w:pPr>
      <w:r>
        <w:rPr>
          <w:rtl/>
        </w:rPr>
        <w:t xml:space="preserve">ورواه في </w:t>
      </w:r>
      <w:r w:rsidR="00E820C4" w:rsidRPr="00E820C4">
        <w:rPr>
          <w:rStyle w:val="libNormalChar"/>
          <w:rtl/>
        </w:rPr>
        <w:t xml:space="preserve">( </w:t>
      </w:r>
      <w:r>
        <w:rPr>
          <w:rtl/>
        </w:rPr>
        <w:t>المجالس</w:t>
      </w:r>
      <w:r w:rsidR="00E820C4" w:rsidRPr="00E820C4">
        <w:rPr>
          <w:rStyle w:val="libNormalChar"/>
          <w:rtl/>
        </w:rPr>
        <w:t xml:space="preserve"> ) </w:t>
      </w:r>
      <w:r>
        <w:rPr>
          <w:rtl/>
        </w:rPr>
        <w:t>بالإ</w:t>
      </w:r>
      <w:r>
        <w:rPr>
          <w:rFonts w:hint="cs"/>
          <w:rtl/>
        </w:rPr>
        <w:t>ِ</w:t>
      </w:r>
      <w:r>
        <w:rPr>
          <w:rtl/>
        </w:rPr>
        <w:t xml:space="preserve">سناد المشار إليه، مثله </w:t>
      </w:r>
      <w:r w:rsidRPr="005A16B4">
        <w:rPr>
          <w:rStyle w:val="libFootnotenumChar"/>
          <w:rtl/>
        </w:rPr>
        <w:t>(</w:t>
      </w:r>
      <w:r w:rsidR="00202F5F">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[ 68</w:t>
      </w:r>
      <w:r>
        <w:rPr>
          <w:rtl/>
        </w:rPr>
        <w:t>35 ] 19</w:t>
      </w:r>
      <w:r>
        <w:rPr>
          <w:rFonts w:hint="cs"/>
          <w:rtl/>
        </w:rPr>
        <w:t xml:space="preserve"> - </w:t>
      </w:r>
      <w:r>
        <w:rPr>
          <w:rtl/>
        </w:rPr>
        <w:t>قال</w:t>
      </w:r>
      <w:r w:rsidR="0035190A">
        <w:rPr>
          <w:rtl/>
        </w:rPr>
        <w:t>:</w:t>
      </w:r>
      <w:r>
        <w:rPr>
          <w:rtl/>
        </w:rPr>
        <w:t xml:space="preserve"> وروي أن</w:t>
      </w:r>
      <w:r>
        <w:rPr>
          <w:rFonts w:hint="cs"/>
          <w:rtl/>
        </w:rPr>
        <w:t>ّ</w:t>
      </w:r>
      <w:r>
        <w:rPr>
          <w:rtl/>
        </w:rPr>
        <w:t xml:space="preserve"> الملائكة إذا سمعت الأ</w:t>
      </w:r>
      <w:r>
        <w:rPr>
          <w:rFonts w:hint="cs"/>
          <w:rtl/>
        </w:rPr>
        <w:t>َ</w:t>
      </w:r>
      <w:r>
        <w:rPr>
          <w:rtl/>
        </w:rPr>
        <w:t>ذان من أهل الأرض قالت</w:t>
      </w:r>
      <w:r w:rsidR="0035190A">
        <w:rPr>
          <w:rtl/>
        </w:rPr>
        <w:t>:</w:t>
      </w:r>
      <w:r>
        <w:rPr>
          <w:rtl/>
        </w:rPr>
        <w:t xml:space="preserve"> هذه أصوات أ</w:t>
      </w:r>
      <w:r>
        <w:rPr>
          <w:rFonts w:hint="cs"/>
          <w:rtl/>
        </w:rPr>
        <w:t>ُ</w:t>
      </w:r>
      <w:r>
        <w:rPr>
          <w:rtl/>
        </w:rPr>
        <w:t>مة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بتوحيد الله تعالى، فيستغفرون الله ل</w:t>
      </w:r>
      <w:r>
        <w:rPr>
          <w:rFonts w:hint="cs"/>
          <w:rtl/>
        </w:rPr>
        <w:t>اُ</w:t>
      </w:r>
      <w:r>
        <w:rPr>
          <w:rtl/>
        </w:rPr>
        <w:t>م</w:t>
      </w:r>
      <w:r>
        <w:rPr>
          <w:rFonts w:hint="cs"/>
          <w:rtl/>
        </w:rPr>
        <w:t>ّ</w:t>
      </w:r>
      <w:r>
        <w:rPr>
          <w:rtl/>
        </w:rPr>
        <w:t>ة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حتى يفرغوا من تلك الصلاة.</w:t>
      </w:r>
    </w:p>
    <w:p w:rsidR="005A16B4" w:rsidRDefault="005A16B4" w:rsidP="00202F5F">
      <w:pPr>
        <w:pStyle w:val="libNormal"/>
        <w:rPr>
          <w:rtl/>
        </w:rPr>
      </w:pPr>
      <w:r w:rsidRPr="005A16B4">
        <w:rPr>
          <w:rStyle w:val="libNormalChar"/>
          <w:rtl/>
        </w:rPr>
        <w:t>[ 68</w:t>
      </w:r>
      <w:r>
        <w:rPr>
          <w:rtl/>
        </w:rPr>
        <w:t>36 ] 20</w:t>
      </w:r>
      <w:r>
        <w:rPr>
          <w:rFonts w:hint="cs"/>
          <w:rtl/>
        </w:rPr>
        <w:t xml:space="preserve"> - </w:t>
      </w:r>
      <w:r>
        <w:rPr>
          <w:rtl/>
        </w:rPr>
        <w:t>وبإسناده عن شعيب بن واقد، عن الحسين بن زيد، عن جعفر بن محم</w:t>
      </w:r>
      <w:r>
        <w:rPr>
          <w:rFonts w:hint="cs"/>
          <w:rtl/>
        </w:rPr>
        <w:t>ّ</w:t>
      </w:r>
      <w:r>
        <w:rPr>
          <w:rtl/>
        </w:rPr>
        <w:t xml:space="preserve">د،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 حديث المناهي</w:t>
      </w:r>
      <w:r>
        <w:rPr>
          <w:rFonts w:hint="cs"/>
          <w:rtl/>
        </w:rPr>
        <w:t xml:space="preserve"> - </w:t>
      </w:r>
      <w:r>
        <w:rPr>
          <w:rtl/>
        </w:rPr>
        <w:t>قال</w:t>
      </w:r>
      <w:r w:rsidR="0035190A">
        <w:rPr>
          <w:rtl/>
        </w:rPr>
        <w:t>:</w:t>
      </w:r>
      <w:r>
        <w:rPr>
          <w:rtl/>
        </w:rPr>
        <w:t xml:space="preserve"> قال رسول الله </w:t>
      </w:r>
      <w:r w:rsidR="00202F5F" w:rsidRPr="00E820C4">
        <w:rPr>
          <w:rStyle w:val="libNormalChar"/>
          <w:rFonts w:hint="cs"/>
          <w:rtl/>
        </w:rPr>
        <w:t xml:space="preserve">( </w:t>
      </w:r>
      <w:r w:rsidR="00202F5F">
        <w:rPr>
          <w:rStyle w:val="libAlaemChar"/>
          <w:rFonts w:hint="cs"/>
          <w:rtl/>
        </w:rPr>
        <w:t>صلى‌الله‌عليه‌وآله‌وسلم</w:t>
      </w:r>
      <w:r w:rsidR="00202F5F" w:rsidRPr="00E820C4">
        <w:rPr>
          <w:rStyle w:val="libNormalChar"/>
          <w:rFonts w:hint="cs"/>
          <w:rtl/>
        </w:rPr>
        <w:t xml:space="preserve"> )</w:t>
      </w:r>
      <w:r w:rsidR="00202F5F">
        <w:rPr>
          <w:rStyle w:val="libNormalChar"/>
          <w:rFonts w:hint="cs"/>
          <w:rtl/>
        </w:rPr>
        <w:t xml:space="preserve"> </w:t>
      </w:r>
      <w:r w:rsidR="0035190A">
        <w:rPr>
          <w:rtl/>
        </w:rPr>
        <w:t>:</w:t>
      </w:r>
      <w:r>
        <w:rPr>
          <w:rtl/>
        </w:rPr>
        <w:t xml:space="preserve"> من أذ</w:t>
      </w:r>
      <w:r>
        <w:rPr>
          <w:rFonts w:hint="cs"/>
          <w:rtl/>
        </w:rPr>
        <w:t>ّ</w:t>
      </w:r>
      <w:r>
        <w:rPr>
          <w:rtl/>
        </w:rPr>
        <w:t xml:space="preserve">ن محتسباً يريد بذلك وجه الله أعطاه الله ثواب أربعين ألف شهيد، وأربعين ألف شهيد </w:t>
      </w:r>
      <w:r>
        <w:rPr>
          <w:cs/>
        </w:rPr>
        <w:t>‎</w:t>
      </w:r>
      <w:r>
        <w:rPr>
          <w:rtl/>
        </w:rPr>
        <w:t>، وأربعين ألف صد</w:t>
      </w:r>
      <w:r>
        <w:rPr>
          <w:rFonts w:hint="cs"/>
          <w:rtl/>
        </w:rPr>
        <w:t>ّ</w:t>
      </w:r>
      <w:r>
        <w:rPr>
          <w:rtl/>
        </w:rPr>
        <w:t>يق، ويدخل في شفاعته أربعون ألف مسيء من ا</w:t>
      </w:r>
      <w:r>
        <w:rPr>
          <w:rFonts w:hint="cs"/>
          <w:rtl/>
        </w:rPr>
        <w:t>ُ</w:t>
      </w:r>
      <w:r>
        <w:rPr>
          <w:rtl/>
        </w:rPr>
        <w:t>م</w:t>
      </w:r>
      <w:r>
        <w:rPr>
          <w:rFonts w:hint="cs"/>
          <w:rtl/>
        </w:rPr>
        <w:t>ّ</w:t>
      </w:r>
      <w:r>
        <w:rPr>
          <w:rtl/>
        </w:rPr>
        <w:t>تي إلى الجن</w:t>
      </w:r>
      <w:r>
        <w:rPr>
          <w:rFonts w:hint="cs"/>
          <w:rtl/>
        </w:rPr>
        <w:t>ّ</w:t>
      </w:r>
      <w:r>
        <w:rPr>
          <w:rtl/>
        </w:rPr>
        <w:t>ة، ألا وإن</w:t>
      </w:r>
      <w:r>
        <w:rPr>
          <w:rFonts w:hint="cs"/>
          <w:rtl/>
        </w:rPr>
        <w:t>ّ</w:t>
      </w:r>
      <w:r>
        <w:rPr>
          <w:rtl/>
        </w:rPr>
        <w:t xml:space="preserve"> المؤذ</w:t>
      </w:r>
      <w:r>
        <w:rPr>
          <w:rFonts w:hint="cs"/>
          <w:rtl/>
        </w:rPr>
        <w:t>ّ</w:t>
      </w:r>
      <w:r>
        <w:rPr>
          <w:rtl/>
        </w:rPr>
        <w:t>ن إذا قال</w:t>
      </w:r>
      <w:r w:rsidR="0035190A">
        <w:rPr>
          <w:rtl/>
        </w:rPr>
        <w:t>:</w:t>
      </w:r>
      <w:r>
        <w:rPr>
          <w:rtl/>
        </w:rPr>
        <w:t xml:space="preserve"> أشهد أن لا إله</w:t>
      </w:r>
      <w:r w:rsidR="00234760">
        <w:rPr>
          <w:rtl/>
        </w:rPr>
        <w:t xml:space="preserve"> إلّا </w:t>
      </w:r>
      <w:r>
        <w:rPr>
          <w:rtl/>
        </w:rPr>
        <w:t>الله، صل</w:t>
      </w:r>
      <w:r>
        <w:rPr>
          <w:rFonts w:hint="cs"/>
          <w:rtl/>
        </w:rPr>
        <w:t>ّ</w:t>
      </w:r>
      <w:r>
        <w:rPr>
          <w:rtl/>
        </w:rPr>
        <w:t xml:space="preserve">ى عليه سبعون ألف ملك، واستغفروا </w:t>
      </w:r>
      <w:r w:rsidRPr="005A16B4">
        <w:rPr>
          <w:rStyle w:val="libFootnotenumChar"/>
          <w:rtl/>
        </w:rPr>
        <w:t>(</w:t>
      </w:r>
      <w:r w:rsidR="00202F5F">
        <w:rPr>
          <w:rStyle w:val="libFootnotenumChar"/>
          <w:rFonts w:hint="cs"/>
          <w:rtl/>
        </w:rPr>
        <w:t>2</w:t>
      </w:r>
      <w:r w:rsidRPr="005A16B4">
        <w:rPr>
          <w:rStyle w:val="libFootnotenumChar"/>
          <w:rtl/>
        </w:rPr>
        <w:t>)</w:t>
      </w:r>
      <w:r>
        <w:rPr>
          <w:rtl/>
        </w:rPr>
        <w:t xml:space="preserve"> له، وكان يوم القيامة في ظل</w:t>
      </w:r>
      <w:r>
        <w:rPr>
          <w:rFonts w:hint="cs"/>
          <w:rtl/>
        </w:rPr>
        <w:t>ّ</w:t>
      </w:r>
      <w:r>
        <w:rPr>
          <w:rtl/>
        </w:rPr>
        <w:t xml:space="preserve"> العرش حتى يفرغ الله من حساب الخلائق، ويكتب ثواب قوله</w:t>
      </w:r>
      <w:r w:rsidR="0035190A">
        <w:rPr>
          <w:rtl/>
        </w:rPr>
        <w:t>:</w:t>
      </w:r>
      <w:r>
        <w:rPr>
          <w:rtl/>
        </w:rPr>
        <w:t xml:space="preserve"> أشهد أن</w:t>
      </w:r>
      <w:r>
        <w:rPr>
          <w:rFonts w:hint="cs"/>
          <w:rtl/>
        </w:rPr>
        <w:t>ّ</w:t>
      </w:r>
      <w:r>
        <w:rPr>
          <w:rtl/>
        </w:rPr>
        <w:t xml:space="preserve"> محم</w:t>
      </w:r>
      <w:r>
        <w:rPr>
          <w:rFonts w:hint="cs"/>
          <w:rtl/>
        </w:rPr>
        <w:t>ّ</w:t>
      </w:r>
      <w:r>
        <w:rPr>
          <w:rtl/>
        </w:rPr>
        <w:t>داً رسول الله، أربعون ألف ملك.</w:t>
      </w:r>
    </w:p>
    <w:p w:rsidR="00574BEC" w:rsidRDefault="005A16B4" w:rsidP="00202F5F">
      <w:pPr>
        <w:pStyle w:val="libNormal"/>
        <w:rPr>
          <w:rtl/>
        </w:rPr>
      </w:pPr>
      <w:r w:rsidRPr="00574BEC">
        <w:rPr>
          <w:rtl/>
        </w:rPr>
        <w:t>[ 68</w:t>
      </w:r>
      <w:r>
        <w:rPr>
          <w:rtl/>
        </w:rPr>
        <w:t>37 ] 21</w:t>
      </w:r>
      <w:r>
        <w:rPr>
          <w:rFonts w:hint="cs"/>
          <w:rtl/>
        </w:rPr>
        <w:t xml:space="preserve"> - </w:t>
      </w:r>
      <w:r>
        <w:rPr>
          <w:rtl/>
        </w:rPr>
        <w:t xml:space="preserve">وفي </w:t>
      </w:r>
      <w:r w:rsidR="00E820C4" w:rsidRPr="00E820C4">
        <w:rPr>
          <w:rStyle w:val="libNormalChar"/>
          <w:rtl/>
        </w:rPr>
        <w:t xml:space="preserve">( </w:t>
      </w:r>
      <w:r>
        <w:rPr>
          <w:rtl/>
        </w:rPr>
        <w:t>عيون الأ</w:t>
      </w:r>
      <w:r>
        <w:rPr>
          <w:rFonts w:hint="cs"/>
          <w:rtl/>
        </w:rPr>
        <w:t>َ</w:t>
      </w:r>
      <w:r>
        <w:rPr>
          <w:rtl/>
        </w:rPr>
        <w:t>خبار )</w:t>
      </w:r>
      <w:r w:rsidR="0035190A">
        <w:rPr>
          <w:rtl/>
        </w:rPr>
        <w:t>:</w:t>
      </w:r>
      <w:r>
        <w:rPr>
          <w:rtl/>
        </w:rPr>
        <w:t xml:space="preserve"> عن محم</w:t>
      </w:r>
      <w:r>
        <w:rPr>
          <w:rFonts w:hint="cs"/>
          <w:rtl/>
        </w:rPr>
        <w:t>ّ</w:t>
      </w:r>
      <w:r>
        <w:rPr>
          <w:rtl/>
        </w:rPr>
        <w:t>د بن علي بن أسلم الجعابي، عن الحسن بن عبد الله بن محم</w:t>
      </w:r>
      <w:r>
        <w:rPr>
          <w:rFonts w:hint="cs"/>
          <w:rtl/>
        </w:rPr>
        <w:t>ّ</w:t>
      </w:r>
      <w:r>
        <w:rPr>
          <w:rtl/>
        </w:rPr>
        <w:t>د الرازي، عن أبيه، عن الرضا</w:t>
      </w:r>
      <w:r w:rsidR="00202F5F">
        <w:rPr>
          <w:rFonts w:hint="cs"/>
          <w:rtl/>
        </w:rPr>
        <w:t xml:space="preserve"> (</w:t>
      </w:r>
      <w:r>
        <w:rPr>
          <w:rtl/>
        </w:rPr>
        <w:t xml:space="preserve"> </w:t>
      </w:r>
      <w:r w:rsidRPr="005A16B4">
        <w:rPr>
          <w:rStyle w:val="libAlaemChar"/>
          <w:rFonts w:hint="cs"/>
          <w:rtl/>
        </w:rPr>
        <w:t>عليه‌السلام</w:t>
      </w:r>
      <w:r>
        <w:rPr>
          <w:rtl/>
        </w:rPr>
        <w:t xml:space="preserve"> </w:t>
      </w:r>
      <w:r w:rsidR="00202F5F">
        <w:rPr>
          <w:rFonts w:hint="cs"/>
          <w:rtl/>
        </w:rPr>
        <w:t xml:space="preserve">) ، </w:t>
      </w:r>
      <w:r>
        <w:rPr>
          <w:rtl/>
        </w:rPr>
        <w:t xml:space="preserve">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202F5F" w:rsidRPr="00E820C4">
        <w:rPr>
          <w:rStyle w:val="libNormalChar"/>
          <w:rFonts w:hint="cs"/>
          <w:rtl/>
        </w:rPr>
        <w:t xml:space="preserve">( </w:t>
      </w:r>
      <w:r w:rsidR="00202F5F">
        <w:rPr>
          <w:rStyle w:val="libAlaemChar"/>
          <w:rFonts w:hint="cs"/>
          <w:rtl/>
        </w:rPr>
        <w:t>صلى‌الله‌عليه‌وآله‌وسلم</w:t>
      </w:r>
      <w:r w:rsidR="00202F5F" w:rsidRPr="00E820C4">
        <w:rPr>
          <w:rStyle w:val="libNormalChar"/>
          <w:rFonts w:hint="cs"/>
          <w:rtl/>
        </w:rPr>
        <w:t xml:space="preserve"> )</w:t>
      </w:r>
      <w:r w:rsidR="0035190A">
        <w:rPr>
          <w:rtl/>
        </w:rPr>
        <w:t>:</w:t>
      </w:r>
      <w:r>
        <w:rPr>
          <w:rtl/>
        </w:rPr>
        <w:t xml:space="preserve"> المؤذ</w:t>
      </w:r>
      <w:r>
        <w:rPr>
          <w:rFonts w:hint="cs"/>
          <w:rtl/>
        </w:rPr>
        <w:t>ّ</w:t>
      </w:r>
      <w:r>
        <w:rPr>
          <w:rtl/>
        </w:rPr>
        <w:t>نون أطول الناس أعناقاً يوم القيامة.</w:t>
      </w:r>
    </w:p>
    <w:p w:rsidR="005A16B4" w:rsidRDefault="007108A1" w:rsidP="007108A1">
      <w:pPr>
        <w:pStyle w:val="libLine"/>
        <w:rPr>
          <w:rtl/>
        </w:rPr>
      </w:pPr>
      <w:r>
        <w:rPr>
          <w:rtl/>
        </w:rPr>
        <w:t>____________________</w:t>
      </w:r>
    </w:p>
    <w:p w:rsidR="005A16B4" w:rsidRPr="00F66181" w:rsidRDefault="005A16B4" w:rsidP="00202F5F">
      <w:pPr>
        <w:pStyle w:val="libFootnote0"/>
        <w:rPr>
          <w:rtl/>
        </w:rPr>
      </w:pPr>
      <w:r w:rsidRPr="00F66181">
        <w:rPr>
          <w:rtl/>
        </w:rPr>
        <w:t>(</w:t>
      </w:r>
      <w:r w:rsidR="00202F5F">
        <w:rPr>
          <w:rFonts w:hint="cs"/>
          <w:rtl/>
        </w:rPr>
        <w:t>1</w:t>
      </w:r>
      <w:r w:rsidRPr="00F66181">
        <w:rPr>
          <w:rtl/>
        </w:rPr>
        <w:t>) أمالي الصدوق</w:t>
      </w:r>
      <w:r w:rsidR="0035190A">
        <w:rPr>
          <w:rtl/>
        </w:rPr>
        <w:t>:</w:t>
      </w:r>
      <w:r w:rsidRPr="00F66181">
        <w:rPr>
          <w:rtl/>
        </w:rPr>
        <w:t xml:space="preserve"> 176</w:t>
      </w:r>
      <w:r>
        <w:rPr>
          <w:rtl/>
        </w:rPr>
        <w:t xml:space="preserve"> / </w:t>
      </w:r>
      <w:r w:rsidR="00AC10D5">
        <w:rPr>
          <w:rtl/>
        </w:rPr>
        <w:t>1</w:t>
      </w:r>
      <w:r w:rsidR="00AC10D5">
        <w:rPr>
          <w:rFonts w:hint="cs"/>
          <w:rtl/>
        </w:rPr>
        <w:t>.</w:t>
      </w:r>
    </w:p>
    <w:p w:rsidR="005A16B4" w:rsidRDefault="005A16B4" w:rsidP="007108A1">
      <w:pPr>
        <w:pStyle w:val="libFootnote0"/>
        <w:rPr>
          <w:rtl/>
        </w:rPr>
      </w:pPr>
      <w:r>
        <w:rPr>
          <w:rtl/>
        </w:rPr>
        <w:t>19 - الفقيه 1</w:t>
      </w:r>
      <w:r w:rsidR="0035190A">
        <w:rPr>
          <w:rtl/>
        </w:rPr>
        <w:t>:</w:t>
      </w:r>
      <w:r>
        <w:rPr>
          <w:rtl/>
        </w:rPr>
        <w:t xml:space="preserve"> 186 / 884.</w:t>
      </w:r>
    </w:p>
    <w:p w:rsidR="005A16B4" w:rsidRDefault="005A16B4" w:rsidP="007108A1">
      <w:pPr>
        <w:pStyle w:val="libFootnote0"/>
        <w:rPr>
          <w:rtl/>
        </w:rPr>
      </w:pPr>
      <w:r>
        <w:rPr>
          <w:rtl/>
        </w:rPr>
        <w:t>20 - الفقيه 4</w:t>
      </w:r>
      <w:r w:rsidR="0035190A">
        <w:rPr>
          <w:rtl/>
        </w:rPr>
        <w:t>:</w:t>
      </w:r>
      <w:r>
        <w:rPr>
          <w:rtl/>
        </w:rPr>
        <w:t xml:space="preserve"> 10 / 1.</w:t>
      </w:r>
    </w:p>
    <w:p w:rsidR="005A16B4" w:rsidRPr="00F66181" w:rsidRDefault="005A16B4" w:rsidP="00202F5F">
      <w:pPr>
        <w:pStyle w:val="libFootnote0"/>
        <w:rPr>
          <w:rtl/>
        </w:rPr>
      </w:pPr>
      <w:r w:rsidRPr="00F66181">
        <w:rPr>
          <w:rtl/>
        </w:rPr>
        <w:t>(</w:t>
      </w:r>
      <w:r w:rsidR="00202F5F">
        <w:rPr>
          <w:rFonts w:hint="cs"/>
          <w:rtl/>
        </w:rPr>
        <w:t>2</w:t>
      </w:r>
      <w:r w:rsidRPr="00F66181">
        <w:rPr>
          <w:rtl/>
        </w:rPr>
        <w:t>) في المصدر</w:t>
      </w:r>
      <w:r w:rsidR="0035190A">
        <w:rPr>
          <w:rtl/>
        </w:rPr>
        <w:t>:</w:t>
      </w:r>
      <w:r w:rsidRPr="00F66181">
        <w:rPr>
          <w:rtl/>
        </w:rPr>
        <w:t xml:space="preserve"> ويستغفرون.</w:t>
      </w:r>
    </w:p>
    <w:p w:rsidR="005A16B4" w:rsidRDefault="005A16B4" w:rsidP="007108A1">
      <w:pPr>
        <w:pStyle w:val="libFootnote0"/>
        <w:rPr>
          <w:rtl/>
        </w:rPr>
      </w:pPr>
      <w:r>
        <w:rPr>
          <w:rtl/>
        </w:rPr>
        <w:t xml:space="preserve">21 - عيون أخبار الرضا </w:t>
      </w:r>
      <w:r w:rsidR="00E820C4" w:rsidRPr="00E820C4">
        <w:rPr>
          <w:rStyle w:val="libNormalChar"/>
          <w:rFonts w:hint="cs"/>
          <w:rtl/>
        </w:rPr>
        <w:t xml:space="preserve">( </w:t>
      </w:r>
      <w:r w:rsidR="00BB04CC" w:rsidRPr="005901A2">
        <w:rPr>
          <w:rStyle w:val="libFootnoteAlaemChar"/>
          <w:rFonts w:hint="cs"/>
          <w:rtl/>
        </w:rPr>
        <w:t>عليه‌السلام</w:t>
      </w:r>
      <w:r w:rsidR="00E820C4" w:rsidRPr="005901A2">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61 / 249، باختلاف في السند.</w:t>
      </w:r>
    </w:p>
    <w:p w:rsidR="007108A1" w:rsidRPr="00BC18D8" w:rsidRDefault="007108A1" w:rsidP="007108A1">
      <w:pPr>
        <w:pStyle w:val="libNormal"/>
        <w:rPr>
          <w:rtl/>
        </w:rPr>
      </w:pPr>
      <w:r w:rsidRPr="00535419">
        <w:rPr>
          <w:rtl/>
        </w:rPr>
        <w:br w:type="page"/>
      </w:r>
    </w:p>
    <w:p w:rsidR="005A16B4" w:rsidRDefault="005A16B4" w:rsidP="005901A2">
      <w:pPr>
        <w:pStyle w:val="libNormal"/>
        <w:rPr>
          <w:rtl/>
        </w:rPr>
      </w:pPr>
      <w:r w:rsidRPr="005A16B4">
        <w:rPr>
          <w:rStyle w:val="libNormalChar"/>
          <w:rtl/>
        </w:rPr>
        <w:lastRenderedPageBreak/>
        <w:t>[ 68</w:t>
      </w:r>
      <w:r>
        <w:rPr>
          <w:rtl/>
        </w:rPr>
        <w:t>38 ] 22</w:t>
      </w:r>
      <w:r>
        <w:rPr>
          <w:rFonts w:hint="cs"/>
          <w:rtl/>
        </w:rPr>
        <w:t xml:space="preserve"> - </w:t>
      </w:r>
      <w:r>
        <w:rPr>
          <w:rtl/>
        </w:rPr>
        <w:t xml:space="preserve">وفي </w:t>
      </w:r>
      <w:r w:rsidR="00E820C4" w:rsidRPr="00E820C4">
        <w:rPr>
          <w:rStyle w:val="libNormalChar"/>
          <w:rtl/>
        </w:rPr>
        <w:t xml:space="preserve">( </w:t>
      </w:r>
      <w:r>
        <w:rPr>
          <w:rtl/>
        </w:rPr>
        <w:t>أمالي</w:t>
      </w:r>
      <w:r w:rsidR="00E820C4" w:rsidRPr="00E820C4">
        <w:rPr>
          <w:rStyle w:val="libNormalChar"/>
          <w:rtl/>
        </w:rPr>
        <w:t xml:space="preserve"> ) </w:t>
      </w:r>
      <w:r>
        <w:rPr>
          <w:rtl/>
        </w:rPr>
        <w:t xml:space="preserve">بإسناده الآتي </w:t>
      </w:r>
      <w:r w:rsidRPr="005A16B4">
        <w:rPr>
          <w:rStyle w:val="libFootnotenumChar"/>
          <w:rtl/>
        </w:rPr>
        <w:t>(1)</w:t>
      </w:r>
      <w:r>
        <w:rPr>
          <w:rtl/>
        </w:rPr>
        <w:t xml:space="preserve"> قال</w:t>
      </w:r>
      <w:r w:rsidR="0035190A">
        <w:rPr>
          <w:rtl/>
        </w:rPr>
        <w:t>:</w:t>
      </w:r>
      <w:r>
        <w:rPr>
          <w:rtl/>
        </w:rPr>
        <w:t xml:space="preserve"> جاء نفر من اليهود الى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فسألوه عن مسائل، إلى أن قال أعلمهم</w:t>
      </w:r>
      <w:r w:rsidR="0035190A">
        <w:rPr>
          <w:rtl/>
        </w:rPr>
        <w:t>:</w:t>
      </w:r>
      <w:r>
        <w:rPr>
          <w:rtl/>
        </w:rPr>
        <w:t xml:space="preserve"> أخبرني عن سبع خصال أعطاك الله من بين النبي</w:t>
      </w:r>
      <w:r>
        <w:rPr>
          <w:rFonts w:hint="cs"/>
          <w:rtl/>
        </w:rPr>
        <w:t>ّ</w:t>
      </w:r>
      <w:r>
        <w:rPr>
          <w:rtl/>
        </w:rPr>
        <w:t>ين وأعطى ا</w:t>
      </w:r>
      <w:r>
        <w:rPr>
          <w:rFonts w:hint="cs"/>
          <w:rtl/>
        </w:rPr>
        <w:t>ُ</w:t>
      </w:r>
      <w:r>
        <w:rPr>
          <w:rtl/>
        </w:rPr>
        <w:t>م</w:t>
      </w:r>
      <w:r>
        <w:rPr>
          <w:rFonts w:hint="cs"/>
          <w:rtl/>
        </w:rPr>
        <w:t>ّ</w:t>
      </w:r>
      <w:r>
        <w:rPr>
          <w:rtl/>
        </w:rPr>
        <w:t>تك من بين الا</w:t>
      </w:r>
      <w:r>
        <w:rPr>
          <w:rFonts w:hint="cs"/>
          <w:rtl/>
        </w:rPr>
        <w:t>ُ</w:t>
      </w:r>
      <w:r>
        <w:rPr>
          <w:rtl/>
        </w:rPr>
        <w:t>مم</w:t>
      </w:r>
      <w:r>
        <w:rPr>
          <w:rFonts w:hint="cs"/>
          <w:rtl/>
        </w:rPr>
        <w:t xml:space="preserve"> </w:t>
      </w:r>
      <w:r>
        <w:rPr>
          <w:rtl/>
        </w:rPr>
        <w:t xml:space="preserve">؟ قال النبي </w:t>
      </w:r>
      <w:r w:rsidR="005901A2" w:rsidRPr="00E820C4">
        <w:rPr>
          <w:rStyle w:val="libNormalChar"/>
          <w:rFonts w:hint="cs"/>
          <w:rtl/>
        </w:rPr>
        <w:t xml:space="preserve">( </w:t>
      </w:r>
      <w:r w:rsidR="005901A2">
        <w:rPr>
          <w:rStyle w:val="libAlaemChar"/>
          <w:rFonts w:hint="cs"/>
          <w:rtl/>
        </w:rPr>
        <w:t>صلى‌الله‌عليه‌وآله‌وسلم</w:t>
      </w:r>
      <w:r w:rsidR="005901A2" w:rsidRPr="00E820C4">
        <w:rPr>
          <w:rStyle w:val="libNormalChar"/>
          <w:rFonts w:hint="cs"/>
          <w:rtl/>
        </w:rPr>
        <w:t xml:space="preserve"> )</w:t>
      </w:r>
      <w:r w:rsidR="0035190A">
        <w:rPr>
          <w:rtl/>
        </w:rPr>
        <w:t>:</w:t>
      </w:r>
      <w:r>
        <w:rPr>
          <w:rtl/>
        </w:rPr>
        <w:t xml:space="preserve"> أعطاني الله عزّ وجلّ</w:t>
      </w:r>
      <w:r w:rsidR="0035190A">
        <w:rPr>
          <w:rtl/>
        </w:rPr>
        <w:t>:</w:t>
      </w:r>
      <w:r>
        <w:rPr>
          <w:rtl/>
        </w:rPr>
        <w:t xml:space="preserve"> فاتحة الكتاب، والأ</w:t>
      </w:r>
      <w:r>
        <w:rPr>
          <w:rFonts w:hint="cs"/>
          <w:rtl/>
        </w:rPr>
        <w:t>َ</w:t>
      </w:r>
      <w:r>
        <w:rPr>
          <w:rtl/>
        </w:rPr>
        <w:t>ذان، والجماعة في المسجد، ويوم الجمعة، والاجهار في ثلاث صلوات، والرخص لا</w:t>
      </w:r>
      <w:r>
        <w:rPr>
          <w:rFonts w:hint="cs"/>
          <w:rtl/>
        </w:rPr>
        <w:t>ُ</w:t>
      </w:r>
      <w:r>
        <w:rPr>
          <w:rtl/>
        </w:rPr>
        <w:t>م</w:t>
      </w:r>
      <w:r>
        <w:rPr>
          <w:rFonts w:hint="cs"/>
          <w:rtl/>
        </w:rPr>
        <w:t>ّ</w:t>
      </w:r>
      <w:r>
        <w:rPr>
          <w:rtl/>
        </w:rPr>
        <w:t>تي عند الأ</w:t>
      </w:r>
      <w:r>
        <w:rPr>
          <w:rFonts w:hint="cs"/>
          <w:rtl/>
        </w:rPr>
        <w:t>َ</w:t>
      </w:r>
      <w:r>
        <w:rPr>
          <w:rtl/>
        </w:rPr>
        <w:t>مراض والسفر، والصلاة على الجنائز، والشفاعة لأ</w:t>
      </w:r>
      <w:r>
        <w:rPr>
          <w:rFonts w:hint="cs"/>
          <w:rtl/>
        </w:rPr>
        <w:t>َ</w:t>
      </w:r>
      <w:r>
        <w:rPr>
          <w:rtl/>
        </w:rPr>
        <w:t>صحاب الكبائر من ا</w:t>
      </w:r>
      <w:r>
        <w:rPr>
          <w:rFonts w:hint="cs"/>
          <w:rtl/>
        </w:rPr>
        <w:t>ُ</w:t>
      </w:r>
      <w:r>
        <w:rPr>
          <w:rtl/>
        </w:rPr>
        <w:t>م</w:t>
      </w:r>
      <w:r>
        <w:rPr>
          <w:rFonts w:hint="cs"/>
          <w:rtl/>
        </w:rPr>
        <w:t>ّ</w:t>
      </w:r>
      <w:r>
        <w:rPr>
          <w:rtl/>
        </w:rPr>
        <w:t>تي، قال اليهودي</w:t>
      </w:r>
      <w:r w:rsidR="0035190A">
        <w:rPr>
          <w:rtl/>
        </w:rPr>
        <w:t>:</w:t>
      </w:r>
      <w:r>
        <w:rPr>
          <w:rtl/>
        </w:rPr>
        <w:t xml:space="preserve"> صدقت يا محم</w:t>
      </w:r>
      <w:r>
        <w:rPr>
          <w:rFonts w:hint="cs"/>
          <w:rtl/>
        </w:rPr>
        <w:t>ّ</w:t>
      </w:r>
      <w:r>
        <w:rPr>
          <w:rtl/>
        </w:rPr>
        <w:t>د، فما جزاء من قرأ فاتحة الكتاب</w:t>
      </w:r>
      <w:r>
        <w:rPr>
          <w:rFonts w:hint="cs"/>
          <w:rtl/>
        </w:rPr>
        <w:t xml:space="preserve"> </w:t>
      </w:r>
      <w:r>
        <w:rPr>
          <w:rtl/>
        </w:rPr>
        <w:t>؟ فقال رسول الله</w:t>
      </w:r>
      <w:r w:rsidR="0035190A">
        <w:rPr>
          <w:rtl/>
        </w:rPr>
        <w:t>:</w:t>
      </w:r>
      <w:r>
        <w:rPr>
          <w:rtl/>
        </w:rPr>
        <w:t xml:space="preserve"> من قرأ فاتحة الكتاب أعطاه الله بعدد كل</w:t>
      </w:r>
      <w:r>
        <w:rPr>
          <w:rFonts w:hint="cs"/>
          <w:rtl/>
        </w:rPr>
        <w:t>ّ</w:t>
      </w:r>
      <w:r>
        <w:rPr>
          <w:rtl/>
        </w:rPr>
        <w:t xml:space="preserve"> آية ا</w:t>
      </w:r>
      <w:r>
        <w:rPr>
          <w:rFonts w:hint="cs"/>
          <w:rtl/>
        </w:rPr>
        <w:t>ُ</w:t>
      </w:r>
      <w:r>
        <w:rPr>
          <w:rtl/>
        </w:rPr>
        <w:t>نزلت من السماء، فيجري بها ثوابها، وأم</w:t>
      </w:r>
      <w:r>
        <w:rPr>
          <w:rFonts w:hint="cs"/>
          <w:rtl/>
        </w:rPr>
        <w:t>ّ</w:t>
      </w:r>
      <w:r>
        <w:rPr>
          <w:rtl/>
        </w:rPr>
        <w:t>ا الأ</w:t>
      </w:r>
      <w:r>
        <w:rPr>
          <w:rFonts w:hint="cs"/>
          <w:rtl/>
        </w:rPr>
        <w:t>َ</w:t>
      </w:r>
      <w:r>
        <w:rPr>
          <w:rtl/>
        </w:rPr>
        <w:t>ذان فإن</w:t>
      </w:r>
      <w:r>
        <w:rPr>
          <w:rFonts w:hint="cs"/>
          <w:rtl/>
        </w:rPr>
        <w:t>ّ</w:t>
      </w:r>
      <w:r>
        <w:rPr>
          <w:rtl/>
        </w:rPr>
        <w:t>ه يحشر المؤذ</w:t>
      </w:r>
      <w:r>
        <w:rPr>
          <w:rFonts w:hint="cs"/>
          <w:rtl/>
        </w:rPr>
        <w:t>ّ</w:t>
      </w:r>
      <w:r>
        <w:rPr>
          <w:rtl/>
        </w:rPr>
        <w:t>نون من ا</w:t>
      </w:r>
      <w:r>
        <w:rPr>
          <w:rFonts w:hint="cs"/>
          <w:rtl/>
        </w:rPr>
        <w:t>ُ</w:t>
      </w:r>
      <w:r>
        <w:rPr>
          <w:rtl/>
        </w:rPr>
        <w:t>م</w:t>
      </w:r>
      <w:r>
        <w:rPr>
          <w:rFonts w:hint="cs"/>
          <w:rtl/>
        </w:rPr>
        <w:t>ّ</w:t>
      </w:r>
      <w:r>
        <w:rPr>
          <w:rtl/>
        </w:rPr>
        <w:t>تي مع النبي</w:t>
      </w:r>
      <w:r>
        <w:rPr>
          <w:rFonts w:hint="cs"/>
          <w:rtl/>
        </w:rPr>
        <w:t>ّ</w:t>
      </w:r>
      <w:r>
        <w:rPr>
          <w:rtl/>
        </w:rPr>
        <w:t>ين والصد</w:t>
      </w:r>
      <w:r>
        <w:rPr>
          <w:rFonts w:hint="cs"/>
          <w:rtl/>
        </w:rPr>
        <w:t>ّ</w:t>
      </w:r>
      <w:r>
        <w:rPr>
          <w:rtl/>
        </w:rPr>
        <w:t>يقين والشهداء والصالحين.</w:t>
      </w:r>
    </w:p>
    <w:p w:rsidR="005A16B4" w:rsidRDefault="005A16B4" w:rsidP="005901A2">
      <w:pPr>
        <w:pStyle w:val="libNormal"/>
        <w:rPr>
          <w:rtl/>
        </w:rPr>
      </w:pPr>
      <w:r w:rsidRPr="005A16B4">
        <w:rPr>
          <w:rStyle w:val="libNormalChar"/>
          <w:rtl/>
        </w:rPr>
        <w:t>[ 68</w:t>
      </w:r>
      <w:r>
        <w:rPr>
          <w:rtl/>
        </w:rPr>
        <w:t>39 ] 23</w:t>
      </w:r>
      <w:r>
        <w:rPr>
          <w:rFonts w:hint="cs"/>
          <w:rtl/>
        </w:rPr>
        <w:t xml:space="preserve"> - </w:t>
      </w:r>
      <w:r>
        <w:rPr>
          <w:rtl/>
        </w:rPr>
        <w:t xml:space="preserve">وفي </w:t>
      </w:r>
      <w:r w:rsidR="00E820C4" w:rsidRPr="00E820C4">
        <w:rPr>
          <w:rStyle w:val="libNormalChar"/>
          <w:rtl/>
        </w:rPr>
        <w:t xml:space="preserve">( </w:t>
      </w:r>
      <w:r>
        <w:rPr>
          <w:rtl/>
        </w:rPr>
        <w:t>عقاب الأ</w:t>
      </w:r>
      <w:r>
        <w:rPr>
          <w:rFonts w:hint="cs"/>
          <w:rtl/>
        </w:rPr>
        <w:t>َ</w:t>
      </w:r>
      <w:r>
        <w:rPr>
          <w:rtl/>
        </w:rPr>
        <w:t>عمال</w:t>
      </w:r>
      <w:r w:rsidR="00E820C4" w:rsidRPr="00E820C4">
        <w:rPr>
          <w:rStyle w:val="libNormalChar"/>
          <w:rtl/>
        </w:rPr>
        <w:t xml:space="preserve"> ) </w:t>
      </w:r>
      <w:r>
        <w:rPr>
          <w:rtl/>
        </w:rPr>
        <w:t>بإسناد تقد</w:t>
      </w:r>
      <w:r>
        <w:rPr>
          <w:rFonts w:hint="cs"/>
          <w:rtl/>
        </w:rPr>
        <w:t>ّ</w:t>
      </w:r>
      <w:r>
        <w:rPr>
          <w:rtl/>
        </w:rPr>
        <w:t xml:space="preserve">م في عيادة المريض </w:t>
      </w:r>
      <w:r w:rsidRPr="005A16B4">
        <w:rPr>
          <w:rStyle w:val="libFootnotenumChar"/>
          <w:rtl/>
        </w:rPr>
        <w:t>(</w:t>
      </w:r>
      <w:r w:rsidR="005901A2">
        <w:rPr>
          <w:rStyle w:val="libFootnotenumChar"/>
          <w:rFonts w:hint="cs"/>
          <w:rtl/>
        </w:rPr>
        <w:t>2</w:t>
      </w:r>
      <w:r w:rsidRPr="005A16B4">
        <w:rPr>
          <w:rStyle w:val="libFootnotenumChar"/>
          <w:rtl/>
        </w:rPr>
        <w:t>)</w:t>
      </w:r>
      <w:r>
        <w:rPr>
          <w:rtl/>
        </w:rPr>
        <w:t xml:space="preserve"> عن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من تول</w:t>
      </w:r>
      <w:r>
        <w:rPr>
          <w:rFonts w:hint="cs"/>
          <w:rtl/>
        </w:rPr>
        <w:t>ّ</w:t>
      </w:r>
      <w:r>
        <w:rPr>
          <w:rtl/>
        </w:rPr>
        <w:t>ى أذان مسجد من مساجد الله فأذ</w:t>
      </w:r>
      <w:r>
        <w:rPr>
          <w:rFonts w:hint="cs"/>
          <w:rtl/>
        </w:rPr>
        <w:t>ّ</w:t>
      </w:r>
      <w:r>
        <w:rPr>
          <w:rtl/>
        </w:rPr>
        <w:t>ن فيه وهو يريد وجه الله أعطاه الله ثواب أربعين ألف ألف نبي</w:t>
      </w:r>
      <w:r>
        <w:rPr>
          <w:rFonts w:hint="cs"/>
          <w:rtl/>
        </w:rPr>
        <w:t xml:space="preserve">ّ - </w:t>
      </w:r>
      <w:r>
        <w:rPr>
          <w:rtl/>
        </w:rPr>
        <w:t>إلى أن قال</w:t>
      </w:r>
      <w:r>
        <w:rPr>
          <w:rFonts w:hint="cs"/>
          <w:rtl/>
        </w:rPr>
        <w:t xml:space="preserve"> - </w:t>
      </w:r>
      <w:r>
        <w:rPr>
          <w:rtl/>
        </w:rPr>
        <w:t>وإذا أذ</w:t>
      </w:r>
      <w:r>
        <w:rPr>
          <w:rFonts w:hint="cs"/>
          <w:rtl/>
        </w:rPr>
        <w:t>ّ</w:t>
      </w:r>
      <w:r>
        <w:rPr>
          <w:rtl/>
        </w:rPr>
        <w:t>ن المؤذ</w:t>
      </w:r>
      <w:r>
        <w:rPr>
          <w:rFonts w:hint="cs"/>
          <w:rtl/>
        </w:rPr>
        <w:t>ّ</w:t>
      </w:r>
      <w:r>
        <w:rPr>
          <w:rtl/>
        </w:rPr>
        <w:t>ن فقال</w:t>
      </w:r>
      <w:r w:rsidR="0035190A">
        <w:rPr>
          <w:rtl/>
        </w:rPr>
        <w:t>:</w:t>
      </w:r>
      <w:r>
        <w:rPr>
          <w:rtl/>
        </w:rPr>
        <w:t xml:space="preserve"> أشهد أن لا إله</w:t>
      </w:r>
      <w:r w:rsidR="00234760">
        <w:rPr>
          <w:rtl/>
        </w:rPr>
        <w:t xml:space="preserve"> إلّا </w:t>
      </w:r>
      <w:r>
        <w:rPr>
          <w:rtl/>
        </w:rPr>
        <w:t>الله اكتنفه أربعون ألف ألف ملك، كل</w:t>
      </w:r>
      <w:r>
        <w:rPr>
          <w:rFonts w:hint="cs"/>
          <w:rtl/>
        </w:rPr>
        <w:t>ّ</w:t>
      </w:r>
      <w:r>
        <w:rPr>
          <w:rtl/>
        </w:rPr>
        <w:t>هم يصل</w:t>
      </w:r>
      <w:r>
        <w:rPr>
          <w:rFonts w:hint="cs"/>
          <w:rtl/>
        </w:rPr>
        <w:t>ّ</w:t>
      </w:r>
      <w:r>
        <w:rPr>
          <w:rtl/>
        </w:rPr>
        <w:t>ون عليه، ويستغفرون له، وكان في ظل</w:t>
      </w:r>
      <w:r>
        <w:rPr>
          <w:rFonts w:hint="cs"/>
          <w:rtl/>
        </w:rPr>
        <w:t>ّ</w:t>
      </w:r>
      <w:r>
        <w:rPr>
          <w:rtl/>
        </w:rPr>
        <w:t xml:space="preserve"> رحمة الله حتى يفرغ، الحديث، وفيه ثواب جزيل.</w:t>
      </w:r>
    </w:p>
    <w:p w:rsidR="005A16B4" w:rsidRDefault="005A16B4" w:rsidP="005A16B4">
      <w:pPr>
        <w:pStyle w:val="libNormal"/>
        <w:rPr>
          <w:rtl/>
        </w:rPr>
      </w:pPr>
      <w:r w:rsidRPr="005A16B4">
        <w:rPr>
          <w:rStyle w:val="libNormalChar"/>
          <w:rtl/>
        </w:rPr>
        <w:t>[ 68</w:t>
      </w:r>
      <w:r>
        <w:rPr>
          <w:rtl/>
        </w:rPr>
        <w:t>40 ] 24 - 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محم</w:t>
      </w:r>
      <w:r>
        <w:rPr>
          <w:rFonts w:hint="cs"/>
          <w:rtl/>
        </w:rPr>
        <w:t>ّ</w:t>
      </w:r>
      <w:r>
        <w:rPr>
          <w:rtl/>
        </w:rPr>
        <w:t>د بن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22 - أمالي الصدوق</w:t>
      </w:r>
      <w:r w:rsidR="0035190A">
        <w:rPr>
          <w:rtl/>
        </w:rPr>
        <w:t>:</w:t>
      </w:r>
      <w:r>
        <w:rPr>
          <w:rtl/>
        </w:rPr>
        <w:t xml:space="preserve"> 162 / 1.</w:t>
      </w:r>
    </w:p>
    <w:p w:rsidR="005A16B4" w:rsidRPr="00F66181" w:rsidRDefault="005A16B4" w:rsidP="007108A1">
      <w:pPr>
        <w:pStyle w:val="libFootnote0"/>
        <w:rPr>
          <w:rtl/>
        </w:rPr>
      </w:pPr>
      <w:r w:rsidRPr="00F66181">
        <w:rPr>
          <w:rtl/>
        </w:rPr>
        <w:t>وأورد ذيله في الحديث 10 من الباب 1 من أبواب صلاة الجماعة</w:t>
      </w:r>
      <w:r>
        <w:rPr>
          <w:rtl/>
        </w:rPr>
        <w:t>،</w:t>
      </w:r>
      <w:r w:rsidRPr="00F66181">
        <w:rPr>
          <w:rtl/>
        </w:rPr>
        <w:t xml:space="preserve"> وفي الحديث 9 من الباب 1 من أبواب صلاة الجمعة</w:t>
      </w:r>
      <w:r>
        <w:rPr>
          <w:rtl/>
        </w:rPr>
        <w:t>،</w:t>
      </w:r>
      <w:r w:rsidRPr="00F66181">
        <w:rPr>
          <w:rtl/>
        </w:rPr>
        <w:t xml:space="preserve"> وفي الحديث 4 من الباب 25 من أبواب القراءة في الصلاة</w:t>
      </w:r>
      <w:r>
        <w:rPr>
          <w:rtl/>
        </w:rPr>
        <w:t>،</w:t>
      </w:r>
      <w:r w:rsidRPr="00F66181">
        <w:rPr>
          <w:rtl/>
        </w:rPr>
        <w:t xml:space="preserve"> وتقدمت قطعة من الحديث في الحديث 2 من الباب 1 من أبواب صلاة الجنازة.</w:t>
      </w:r>
    </w:p>
    <w:p w:rsidR="005A16B4" w:rsidRPr="00F66181" w:rsidRDefault="005A16B4" w:rsidP="007108A1">
      <w:pPr>
        <w:pStyle w:val="libFootnote0"/>
        <w:rPr>
          <w:rtl/>
        </w:rPr>
      </w:pPr>
      <w:r w:rsidRPr="00F66181">
        <w:rPr>
          <w:rtl/>
        </w:rPr>
        <w:t xml:space="preserve">(1) يأتي في الفائدة الأولى من الخاتمة برمز </w:t>
      </w:r>
      <w:r w:rsidR="00E820C4" w:rsidRPr="00E820C4">
        <w:rPr>
          <w:rStyle w:val="libNormalChar"/>
          <w:rtl/>
        </w:rPr>
        <w:t xml:space="preserve">( </w:t>
      </w:r>
      <w:r w:rsidRPr="00F66181">
        <w:rPr>
          <w:rtl/>
        </w:rPr>
        <w:t>ح</w:t>
      </w:r>
      <w:r>
        <w:rPr>
          <w:rFonts w:hint="cs"/>
          <w:rtl/>
        </w:rPr>
        <w:t xml:space="preserve"> </w:t>
      </w:r>
      <w:r w:rsidRPr="00F66181">
        <w:rPr>
          <w:rtl/>
        </w:rPr>
        <w:t>).</w:t>
      </w:r>
    </w:p>
    <w:p w:rsidR="005A16B4" w:rsidRDefault="005A16B4" w:rsidP="007108A1">
      <w:pPr>
        <w:pStyle w:val="libFootnote0"/>
        <w:rPr>
          <w:rtl/>
        </w:rPr>
      </w:pPr>
      <w:r>
        <w:rPr>
          <w:rtl/>
        </w:rPr>
        <w:t>23 - عقاب الأعمال</w:t>
      </w:r>
      <w:r w:rsidR="0035190A">
        <w:rPr>
          <w:rtl/>
        </w:rPr>
        <w:t>:</w:t>
      </w:r>
      <w:r>
        <w:rPr>
          <w:rtl/>
        </w:rPr>
        <w:t xml:space="preserve"> 342.</w:t>
      </w:r>
    </w:p>
    <w:p w:rsidR="005A16B4" w:rsidRPr="00F66181" w:rsidRDefault="005A16B4" w:rsidP="005901A2">
      <w:pPr>
        <w:pStyle w:val="libFootnote0"/>
        <w:rPr>
          <w:rtl/>
        </w:rPr>
      </w:pPr>
      <w:r w:rsidRPr="00F66181">
        <w:rPr>
          <w:rtl/>
        </w:rPr>
        <w:t>(</w:t>
      </w:r>
      <w:r w:rsidR="005901A2">
        <w:rPr>
          <w:rFonts w:hint="cs"/>
          <w:rtl/>
        </w:rPr>
        <w:t>2</w:t>
      </w:r>
      <w:r w:rsidRPr="00F66181">
        <w:rPr>
          <w:rtl/>
        </w:rPr>
        <w:t>) تقدم الاسناد في الحديث 9 من الباب 10 من أبواب الاحتضار.</w:t>
      </w:r>
    </w:p>
    <w:p w:rsidR="005A16B4" w:rsidRDefault="005A16B4" w:rsidP="007108A1">
      <w:pPr>
        <w:pStyle w:val="libFootnote0"/>
        <w:rPr>
          <w:rtl/>
        </w:rPr>
      </w:pPr>
      <w:r>
        <w:rPr>
          <w:rtl/>
        </w:rPr>
        <w:t>24 - مستطرفات السرائر</w:t>
      </w:r>
      <w:r w:rsidR="0035190A">
        <w:rPr>
          <w:rtl/>
        </w:rPr>
        <w:t>:</w:t>
      </w:r>
      <w:r>
        <w:rPr>
          <w:rtl/>
        </w:rPr>
        <w:t xml:space="preserve"> 94 / 6.</w:t>
      </w:r>
    </w:p>
    <w:p w:rsidR="007108A1" w:rsidRPr="00BC18D8" w:rsidRDefault="007108A1" w:rsidP="007108A1">
      <w:pPr>
        <w:pStyle w:val="libNormal"/>
        <w:rPr>
          <w:rtl/>
        </w:rPr>
      </w:pPr>
      <w:r w:rsidRPr="00535419">
        <w:rPr>
          <w:rtl/>
        </w:rPr>
        <w:br w:type="page"/>
      </w:r>
    </w:p>
    <w:p w:rsidR="005A16B4" w:rsidRDefault="005A16B4" w:rsidP="005901A2">
      <w:pPr>
        <w:pStyle w:val="libNormal0"/>
        <w:rPr>
          <w:rtl/>
        </w:rPr>
      </w:pPr>
      <w:r>
        <w:rPr>
          <w:rtl/>
        </w:rPr>
        <w:lastRenderedPageBreak/>
        <w:t>علي بن محبوب</w:t>
      </w:r>
      <w:r w:rsidR="0035190A">
        <w:rPr>
          <w:rtl/>
        </w:rPr>
        <w:t>:</w:t>
      </w:r>
      <w:r>
        <w:rPr>
          <w:rtl/>
        </w:rPr>
        <w:t xml:space="preserve"> عن الحسن بن علي، عن جعفر بن محم</w:t>
      </w:r>
      <w:r>
        <w:rPr>
          <w:rFonts w:hint="cs"/>
          <w:rtl/>
        </w:rPr>
        <w:t>ّ</w:t>
      </w:r>
      <w:r>
        <w:rPr>
          <w:rtl/>
        </w:rPr>
        <w:t>د، عن عبد الله بن ميمون، عن جعفر، عن أبيه قال</w:t>
      </w:r>
      <w:r w:rsidR="0035190A">
        <w:rPr>
          <w:rtl/>
        </w:rPr>
        <w:t>:</w:t>
      </w:r>
      <w:r>
        <w:rPr>
          <w:rtl/>
        </w:rPr>
        <w:t xml:space="preserve"> قال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يحشر بلال على ناقة من نوق الجن</w:t>
      </w:r>
      <w:r>
        <w:rPr>
          <w:rFonts w:hint="cs"/>
          <w:rtl/>
        </w:rPr>
        <w:t>ّ</w:t>
      </w:r>
      <w:r>
        <w:rPr>
          <w:rtl/>
        </w:rPr>
        <w:t>ة، يؤذ</w:t>
      </w:r>
      <w:r>
        <w:rPr>
          <w:rFonts w:hint="cs"/>
          <w:rtl/>
        </w:rPr>
        <w:t>ّ</w:t>
      </w:r>
      <w:r>
        <w:rPr>
          <w:rtl/>
        </w:rPr>
        <w:t>ن</w:t>
      </w:r>
      <w:r w:rsidR="0035190A">
        <w:rPr>
          <w:rtl/>
        </w:rPr>
        <w:t>:</w:t>
      </w:r>
      <w:r>
        <w:rPr>
          <w:rtl/>
        </w:rPr>
        <w:t xml:space="preserve"> أشهد أ</w:t>
      </w:r>
      <w:r>
        <w:rPr>
          <w:rFonts w:hint="cs"/>
          <w:rtl/>
        </w:rPr>
        <w:t>َ</w:t>
      </w:r>
      <w:r>
        <w:rPr>
          <w:rtl/>
        </w:rPr>
        <w:t>ن لا إله</w:t>
      </w:r>
      <w:r w:rsidR="00234760">
        <w:rPr>
          <w:rtl/>
        </w:rPr>
        <w:t xml:space="preserve"> إلّا </w:t>
      </w:r>
      <w:r>
        <w:rPr>
          <w:rtl/>
        </w:rPr>
        <w:t>الله، وأن</w:t>
      </w:r>
      <w:r>
        <w:rPr>
          <w:rFonts w:hint="cs"/>
          <w:rtl/>
        </w:rPr>
        <w:t>ّ</w:t>
      </w:r>
      <w:r>
        <w:rPr>
          <w:rtl/>
        </w:rPr>
        <w:t xml:space="preserve"> محم</w:t>
      </w:r>
      <w:r>
        <w:rPr>
          <w:rFonts w:hint="cs"/>
          <w:rtl/>
        </w:rPr>
        <w:t>ّ</w:t>
      </w:r>
      <w:r>
        <w:rPr>
          <w:rtl/>
        </w:rPr>
        <w:t>داً رسول الله، فإذا نادى كسي حل</w:t>
      </w:r>
      <w:r>
        <w:rPr>
          <w:rFonts w:hint="cs"/>
          <w:rtl/>
        </w:rPr>
        <w:t>ّ</w:t>
      </w:r>
      <w:r>
        <w:rPr>
          <w:rtl/>
        </w:rPr>
        <w:t>ة من حلل الجن</w:t>
      </w:r>
      <w:r>
        <w:rPr>
          <w:rFonts w:hint="cs"/>
          <w:rtl/>
        </w:rPr>
        <w:t>ّ</w:t>
      </w:r>
      <w:r>
        <w:rPr>
          <w:rtl/>
        </w:rPr>
        <w:t>ة.</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(1)</w:t>
      </w:r>
      <w:r>
        <w:rPr>
          <w:rtl/>
        </w:rPr>
        <w:t>.</w:t>
      </w:r>
    </w:p>
    <w:p w:rsidR="005A16B4" w:rsidRDefault="005A16B4" w:rsidP="005A16B4">
      <w:pPr>
        <w:pStyle w:val="Heading2Center"/>
        <w:rPr>
          <w:rtl/>
        </w:rPr>
      </w:pPr>
      <w:bookmarkStart w:id="1354" w:name="_Toc275419334"/>
      <w:bookmarkStart w:id="1355" w:name="_Toc300141065"/>
      <w:bookmarkStart w:id="1356" w:name="_Toc374784161"/>
      <w:bookmarkStart w:id="1357" w:name="_Toc257224501"/>
      <w:r>
        <w:rPr>
          <w:rtl/>
        </w:rPr>
        <w:t>3 - باب جواز التعويل في دخول الوقت على أذان الثقة</w:t>
      </w:r>
      <w:bookmarkEnd w:id="1354"/>
      <w:bookmarkEnd w:id="1355"/>
      <w:bookmarkEnd w:id="1356"/>
      <w:bookmarkEnd w:id="1357"/>
    </w:p>
    <w:p w:rsidR="005A16B4" w:rsidRDefault="005A16B4" w:rsidP="005901A2">
      <w:pPr>
        <w:pStyle w:val="libNormal"/>
        <w:rPr>
          <w:rtl/>
        </w:rPr>
      </w:pPr>
      <w:r w:rsidRPr="005A16B4">
        <w:rPr>
          <w:rStyle w:val="libNormalChar"/>
          <w:rtl/>
        </w:rPr>
        <w:t>[ 68</w:t>
      </w:r>
      <w:r>
        <w:rPr>
          <w:rtl/>
        </w:rPr>
        <w:t>41 ] 1</w:t>
      </w:r>
      <w:r>
        <w:rPr>
          <w:rFonts w:hint="cs"/>
          <w:rtl/>
        </w:rPr>
        <w:t xml:space="preserve"> - </w:t>
      </w:r>
      <w:r>
        <w:rPr>
          <w:rtl/>
        </w:rPr>
        <w:t>محم</w:t>
      </w:r>
      <w:r>
        <w:rPr>
          <w:rFonts w:hint="cs"/>
          <w:rtl/>
        </w:rPr>
        <w:t>ّ</w:t>
      </w:r>
      <w:r>
        <w:rPr>
          <w:rtl/>
        </w:rPr>
        <w:t>د بن الحسن بإسناده عن سعد بن عبد الله، عن محم</w:t>
      </w:r>
      <w:r>
        <w:rPr>
          <w:rFonts w:hint="cs"/>
          <w:rtl/>
        </w:rPr>
        <w:t>ّ</w:t>
      </w:r>
      <w:r>
        <w:rPr>
          <w:rtl/>
        </w:rPr>
        <w:t>د بن الحسين، عن جعفر بن بشير، عن ذريح المحاربي قال</w:t>
      </w:r>
      <w:r w:rsidR="0035190A">
        <w:rPr>
          <w:rtl/>
        </w:rPr>
        <w:t>:</w:t>
      </w:r>
      <w:r>
        <w:rPr>
          <w:rtl/>
        </w:rPr>
        <w:t xml:space="preserve"> قال لي أبو عبد الله </w:t>
      </w:r>
      <w:r w:rsidR="005901A2" w:rsidRPr="00E820C4">
        <w:rPr>
          <w:rStyle w:val="libNormalChar"/>
          <w:rFonts w:hint="cs"/>
          <w:rtl/>
        </w:rPr>
        <w:t xml:space="preserve">( </w:t>
      </w:r>
      <w:r w:rsidR="005901A2">
        <w:rPr>
          <w:rStyle w:val="libAlaemChar"/>
          <w:rFonts w:hint="cs"/>
          <w:rtl/>
        </w:rPr>
        <w:t>عليه‌السلام</w:t>
      </w:r>
      <w:r w:rsidR="005901A2" w:rsidRPr="00E820C4">
        <w:rPr>
          <w:rStyle w:val="libNormalChar"/>
          <w:rFonts w:hint="cs"/>
          <w:rtl/>
        </w:rPr>
        <w:t xml:space="preserve"> )</w:t>
      </w:r>
      <w:r w:rsidR="0035190A">
        <w:rPr>
          <w:rtl/>
        </w:rPr>
        <w:t>:</w:t>
      </w:r>
      <w:r>
        <w:rPr>
          <w:rtl/>
        </w:rPr>
        <w:t xml:space="preserve"> صلّ</w:t>
      </w:r>
      <w:r>
        <w:rPr>
          <w:rFonts w:hint="cs"/>
          <w:rtl/>
        </w:rPr>
        <w:t>ِ</w:t>
      </w:r>
      <w:r>
        <w:rPr>
          <w:rtl/>
        </w:rPr>
        <w:t xml:space="preserve"> الجمعة بأذان هؤلاء، فإن</w:t>
      </w:r>
      <w:r>
        <w:rPr>
          <w:rFonts w:hint="cs"/>
          <w:rtl/>
        </w:rPr>
        <w:t>ّ</w:t>
      </w:r>
      <w:r>
        <w:rPr>
          <w:rtl/>
        </w:rPr>
        <w:t>هم أشد</w:t>
      </w:r>
      <w:r>
        <w:rPr>
          <w:rFonts w:hint="cs"/>
          <w:rtl/>
        </w:rPr>
        <w:t>ّ</w:t>
      </w:r>
      <w:r>
        <w:rPr>
          <w:rtl/>
        </w:rPr>
        <w:t xml:space="preserve"> شيء مواظبة على الوقت‏</w:t>
      </w:r>
      <w:r>
        <w:rPr>
          <w:rFonts w:hint="cs"/>
          <w:rtl/>
        </w:rPr>
        <w:t>.</w:t>
      </w:r>
    </w:p>
    <w:p w:rsidR="005A16B4" w:rsidRDefault="005A16B4" w:rsidP="005901A2">
      <w:pPr>
        <w:pStyle w:val="libNormal"/>
        <w:rPr>
          <w:rtl/>
        </w:rPr>
      </w:pPr>
      <w:r>
        <w:rPr>
          <w:rtl/>
        </w:rPr>
        <w:t xml:space="preserve">ورواه الصدوق مرسلاً </w:t>
      </w:r>
      <w:r w:rsidRPr="005A16B4">
        <w:rPr>
          <w:rStyle w:val="libFootnotenumChar"/>
          <w:rtl/>
        </w:rPr>
        <w:t>(</w:t>
      </w:r>
      <w:r w:rsidR="005901A2">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[ 68</w:t>
      </w:r>
      <w:r>
        <w:rPr>
          <w:rtl/>
        </w:rPr>
        <w:t>42 ] 2</w:t>
      </w:r>
      <w:r>
        <w:rPr>
          <w:rFonts w:hint="cs"/>
          <w:rtl/>
        </w:rPr>
        <w:t xml:space="preserve"> - </w:t>
      </w:r>
      <w:r>
        <w:rPr>
          <w:rtl/>
        </w:rPr>
        <w:t>وبإسناده عن محم</w:t>
      </w:r>
      <w:r>
        <w:rPr>
          <w:rFonts w:hint="cs"/>
          <w:rtl/>
        </w:rPr>
        <w:t>ّ</w:t>
      </w:r>
      <w:r>
        <w:rPr>
          <w:rtl/>
        </w:rPr>
        <w:t>د بن علي</w:t>
      </w:r>
      <w:r>
        <w:rPr>
          <w:rFonts w:hint="cs"/>
          <w:rtl/>
        </w:rPr>
        <w:t>ّ</w:t>
      </w:r>
      <w:r>
        <w:rPr>
          <w:rtl/>
        </w:rPr>
        <w:t xml:space="preserve"> بن محبوب، عن محم</w:t>
      </w:r>
      <w:r>
        <w:rPr>
          <w:rFonts w:hint="cs"/>
          <w:rtl/>
        </w:rPr>
        <w:t>ّ</w:t>
      </w:r>
      <w:r>
        <w:rPr>
          <w:rtl/>
        </w:rPr>
        <w:t>د بن الحسين، عن محم</w:t>
      </w:r>
      <w:r>
        <w:rPr>
          <w:rFonts w:hint="cs"/>
          <w:rtl/>
        </w:rPr>
        <w:t>ّ</w:t>
      </w:r>
      <w:r>
        <w:rPr>
          <w:rtl/>
        </w:rPr>
        <w:t>د بن عبد الله بن زرارة، عن عيسى بن عبد الله الهاشمي، عن أبيه، عن جد</w:t>
      </w:r>
      <w:r>
        <w:rPr>
          <w:rFonts w:hint="cs"/>
          <w:rtl/>
        </w:rPr>
        <w:t>ّ</w:t>
      </w:r>
      <w:r>
        <w:rPr>
          <w:rtl/>
        </w:rPr>
        <w:t>ه،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المؤذ</w:t>
      </w:r>
      <w:r>
        <w:rPr>
          <w:rFonts w:hint="cs"/>
          <w:rtl/>
        </w:rPr>
        <w:t>ّ</w:t>
      </w:r>
      <w:r>
        <w:rPr>
          <w:rtl/>
        </w:rPr>
        <w:t>ن مؤتمن، والإ</w:t>
      </w:r>
      <w:r>
        <w:rPr>
          <w:rFonts w:hint="cs"/>
          <w:rtl/>
        </w:rPr>
        <w:t>ِ</w:t>
      </w:r>
      <w:r>
        <w:rPr>
          <w:rtl/>
        </w:rPr>
        <w:t>مام ضامن.</w:t>
      </w:r>
    </w:p>
    <w:p w:rsidR="005A16B4" w:rsidRDefault="007108A1" w:rsidP="007108A1">
      <w:pPr>
        <w:pStyle w:val="libLine"/>
        <w:rPr>
          <w:rtl/>
        </w:rPr>
      </w:pPr>
      <w:r>
        <w:rPr>
          <w:rtl/>
        </w:rPr>
        <w:t>____________________</w:t>
      </w:r>
    </w:p>
    <w:p w:rsidR="005A16B4" w:rsidRPr="00F66181" w:rsidRDefault="005A16B4" w:rsidP="007108A1">
      <w:pPr>
        <w:pStyle w:val="libFootnote0"/>
        <w:rPr>
          <w:rtl/>
        </w:rPr>
      </w:pPr>
      <w:r w:rsidRPr="00F66181">
        <w:rPr>
          <w:rtl/>
        </w:rPr>
        <w:t xml:space="preserve">(1) يأتي في الباب 3 </w:t>
      </w:r>
      <w:r>
        <w:rPr>
          <w:rtl/>
        </w:rPr>
        <w:t>و 8</w:t>
      </w:r>
      <w:r w:rsidRPr="00F66181">
        <w:rPr>
          <w:rtl/>
        </w:rPr>
        <w:t xml:space="preserve"> </w:t>
      </w:r>
      <w:r>
        <w:rPr>
          <w:rtl/>
        </w:rPr>
        <w:t>و 1</w:t>
      </w:r>
      <w:r w:rsidRPr="00F66181">
        <w:rPr>
          <w:rtl/>
        </w:rPr>
        <w:t xml:space="preserve">6 </w:t>
      </w:r>
      <w:r>
        <w:rPr>
          <w:rtl/>
        </w:rPr>
        <w:t>و 1</w:t>
      </w:r>
      <w:r w:rsidRPr="00F66181">
        <w:rPr>
          <w:rtl/>
        </w:rPr>
        <w:t>8</w:t>
      </w:r>
      <w:r>
        <w:rPr>
          <w:rtl/>
        </w:rPr>
        <w:t>،</w:t>
      </w:r>
      <w:r w:rsidRPr="00F66181">
        <w:rPr>
          <w:rtl/>
        </w:rPr>
        <w:t xml:space="preserve"> وفي الحديث 14 </w:t>
      </w:r>
      <w:r>
        <w:rPr>
          <w:rtl/>
        </w:rPr>
        <w:t>و 1</w:t>
      </w:r>
      <w:r w:rsidRPr="00F66181">
        <w:rPr>
          <w:rtl/>
        </w:rPr>
        <w:t>5 من الباب 19</w:t>
      </w:r>
      <w:r>
        <w:rPr>
          <w:rtl/>
        </w:rPr>
        <w:t>،</w:t>
      </w:r>
      <w:r w:rsidRPr="00F66181">
        <w:rPr>
          <w:rtl/>
        </w:rPr>
        <w:t xml:space="preserve"> وفي الحديث 5 من الباب 22</w:t>
      </w:r>
      <w:r>
        <w:rPr>
          <w:rtl/>
        </w:rPr>
        <w:t>،</w:t>
      </w:r>
      <w:r w:rsidRPr="00F66181">
        <w:rPr>
          <w:rtl/>
        </w:rPr>
        <w:t xml:space="preserve"> وفي الباب 23</w:t>
      </w:r>
      <w:r>
        <w:rPr>
          <w:rtl/>
        </w:rPr>
        <w:t>،</w:t>
      </w:r>
      <w:r w:rsidRPr="00F66181">
        <w:rPr>
          <w:rtl/>
        </w:rPr>
        <w:t xml:space="preserve"> وفي الحديث 3 من الباب 30</w:t>
      </w:r>
      <w:r>
        <w:rPr>
          <w:rtl/>
        </w:rPr>
        <w:t>،</w:t>
      </w:r>
      <w:r w:rsidRPr="00F66181">
        <w:rPr>
          <w:rtl/>
        </w:rPr>
        <w:t xml:space="preserve"> وفي الباب 42 </w:t>
      </w:r>
      <w:r>
        <w:rPr>
          <w:rtl/>
        </w:rPr>
        <w:t>و 4</w:t>
      </w:r>
      <w:r w:rsidRPr="00F66181">
        <w:rPr>
          <w:rtl/>
        </w:rPr>
        <w:t xml:space="preserve">3 </w:t>
      </w:r>
      <w:r>
        <w:rPr>
          <w:rtl/>
        </w:rPr>
        <w:t>و 4</w:t>
      </w:r>
      <w:r w:rsidRPr="00F66181">
        <w:rPr>
          <w:rtl/>
        </w:rPr>
        <w:t>5 من هذه الأبواب</w:t>
      </w:r>
      <w:r>
        <w:rPr>
          <w:rtl/>
        </w:rPr>
        <w:t>،</w:t>
      </w:r>
      <w:r w:rsidRPr="00F66181">
        <w:rPr>
          <w:rtl/>
        </w:rPr>
        <w:t xml:space="preserve"> وفي الحديث 2 من الباب 1 من أبواب التسليم</w:t>
      </w:r>
      <w:r>
        <w:rPr>
          <w:rtl/>
        </w:rPr>
        <w:t>،</w:t>
      </w:r>
      <w:r w:rsidRPr="00F66181">
        <w:rPr>
          <w:rtl/>
        </w:rPr>
        <w:t xml:space="preserve"> وفي الباب 75 من أبواب صلاة الجماعة.</w:t>
      </w:r>
    </w:p>
    <w:p w:rsidR="005A16B4" w:rsidRDefault="005A16B4" w:rsidP="005901A2">
      <w:pPr>
        <w:pStyle w:val="libFootnoteCenterBold"/>
        <w:rPr>
          <w:rtl/>
        </w:rPr>
      </w:pPr>
      <w:r>
        <w:rPr>
          <w:rtl/>
        </w:rPr>
        <w:t>الباب 3</w:t>
      </w:r>
    </w:p>
    <w:p w:rsidR="005A16B4" w:rsidRDefault="005A16B4" w:rsidP="005901A2">
      <w:pPr>
        <w:pStyle w:val="libFootnoteCenterBold"/>
        <w:rPr>
          <w:rtl/>
        </w:rPr>
      </w:pPr>
      <w:r>
        <w:rPr>
          <w:rtl/>
        </w:rPr>
        <w:t>فيه 9 أحاديث</w:t>
      </w:r>
    </w:p>
    <w:p w:rsidR="005A16B4" w:rsidRDefault="005A16B4" w:rsidP="007108A1">
      <w:pPr>
        <w:pStyle w:val="libFootnote0"/>
        <w:rPr>
          <w:rtl/>
        </w:rPr>
      </w:pPr>
      <w:r>
        <w:rPr>
          <w:rtl/>
        </w:rPr>
        <w:t>1 - التهذيب 2</w:t>
      </w:r>
      <w:r w:rsidR="0035190A">
        <w:rPr>
          <w:rtl/>
        </w:rPr>
        <w:t>:</w:t>
      </w:r>
      <w:r>
        <w:rPr>
          <w:rtl/>
        </w:rPr>
        <w:t xml:space="preserve"> 284 / 1136.</w:t>
      </w:r>
    </w:p>
    <w:p w:rsidR="005A16B4" w:rsidRPr="00F66181" w:rsidRDefault="005A16B4" w:rsidP="005901A2">
      <w:pPr>
        <w:pStyle w:val="libFootnote0"/>
        <w:rPr>
          <w:rtl/>
        </w:rPr>
      </w:pPr>
      <w:r w:rsidRPr="00F66181">
        <w:rPr>
          <w:rtl/>
        </w:rPr>
        <w:t>(</w:t>
      </w:r>
      <w:r w:rsidR="005901A2">
        <w:rPr>
          <w:rFonts w:hint="cs"/>
          <w:rtl/>
        </w:rPr>
        <w:t>2</w:t>
      </w:r>
      <w:r w:rsidRPr="00F66181">
        <w:rPr>
          <w:rtl/>
        </w:rPr>
        <w:t>) الفقيه 1</w:t>
      </w:r>
      <w:r w:rsidR="0035190A">
        <w:rPr>
          <w:rtl/>
        </w:rPr>
        <w:t>:</w:t>
      </w:r>
      <w:r w:rsidRPr="00F66181">
        <w:rPr>
          <w:rtl/>
        </w:rPr>
        <w:t xml:space="preserve"> 189</w:t>
      </w:r>
      <w:r>
        <w:rPr>
          <w:rtl/>
        </w:rPr>
        <w:t xml:space="preserve"> / </w:t>
      </w:r>
      <w:r w:rsidRPr="00F66181">
        <w:rPr>
          <w:rtl/>
        </w:rPr>
        <w:t>899.</w:t>
      </w:r>
    </w:p>
    <w:p w:rsidR="005A16B4" w:rsidRDefault="005A16B4" w:rsidP="007108A1">
      <w:pPr>
        <w:pStyle w:val="libFootnote0"/>
        <w:rPr>
          <w:rtl/>
        </w:rPr>
      </w:pPr>
      <w:r>
        <w:rPr>
          <w:rtl/>
        </w:rPr>
        <w:t>2 - التهذيب 2</w:t>
      </w:r>
      <w:r w:rsidR="0035190A">
        <w:rPr>
          <w:rtl/>
        </w:rPr>
        <w:t>:</w:t>
      </w:r>
      <w:r>
        <w:rPr>
          <w:rtl/>
        </w:rPr>
        <w:t xml:space="preserve"> 282 / 1121.</w:t>
      </w:r>
    </w:p>
    <w:p w:rsidR="007108A1" w:rsidRPr="00BC18D8" w:rsidRDefault="007108A1" w:rsidP="007108A1">
      <w:pPr>
        <w:pStyle w:val="libNormal"/>
        <w:rPr>
          <w:rtl/>
        </w:rPr>
      </w:pPr>
      <w:r w:rsidRPr="00535419">
        <w:rPr>
          <w:rtl/>
        </w:rPr>
        <w:br w:type="page"/>
      </w:r>
    </w:p>
    <w:p w:rsidR="005A16B4" w:rsidRDefault="005A16B4" w:rsidP="005901A2">
      <w:pPr>
        <w:pStyle w:val="libNormal"/>
        <w:rPr>
          <w:rtl/>
        </w:rPr>
      </w:pPr>
      <w:r w:rsidRPr="005A16B4">
        <w:rPr>
          <w:rStyle w:val="libNormalChar"/>
          <w:rtl/>
        </w:rPr>
        <w:lastRenderedPageBreak/>
        <w:t>[ 68</w:t>
      </w:r>
      <w:r>
        <w:rPr>
          <w:rtl/>
        </w:rPr>
        <w:t>43 ] 3</w:t>
      </w:r>
      <w:r>
        <w:rPr>
          <w:rFonts w:hint="cs"/>
          <w:rtl/>
        </w:rPr>
        <w:t xml:space="preserve"> - </w:t>
      </w:r>
      <w:r>
        <w:rPr>
          <w:rtl/>
        </w:rPr>
        <w:t>وبإسناده عن أحمد بن محم</w:t>
      </w:r>
      <w:r>
        <w:rPr>
          <w:rFonts w:hint="cs"/>
          <w:rtl/>
        </w:rPr>
        <w:t>ّ</w:t>
      </w:r>
      <w:r>
        <w:rPr>
          <w:rtl/>
        </w:rPr>
        <w:t>د، عن علي</w:t>
      </w:r>
      <w:r>
        <w:rPr>
          <w:rFonts w:hint="cs"/>
          <w:rtl/>
        </w:rPr>
        <w:t>ّ</w:t>
      </w:r>
      <w:r>
        <w:rPr>
          <w:rtl/>
        </w:rPr>
        <w:t xml:space="preserve"> بن الحكم والحسين بن سعيد، عن محم</w:t>
      </w:r>
      <w:r>
        <w:rPr>
          <w:rFonts w:hint="cs"/>
          <w:rtl/>
        </w:rPr>
        <w:t>ّ</w:t>
      </w:r>
      <w:r>
        <w:rPr>
          <w:rtl/>
        </w:rPr>
        <w:t>د بن أبي عمير، عن حمّاد بن عثمان، عن محم</w:t>
      </w:r>
      <w:r>
        <w:rPr>
          <w:rFonts w:hint="cs"/>
          <w:rtl/>
        </w:rPr>
        <w:t>ّ</w:t>
      </w:r>
      <w:r>
        <w:rPr>
          <w:rtl/>
        </w:rPr>
        <w:t>د بن خالد القسري قال</w:t>
      </w:r>
      <w:r w:rsidR="0035190A">
        <w:rPr>
          <w:rtl/>
        </w:rPr>
        <w:t>:</w:t>
      </w:r>
      <w:r>
        <w:rPr>
          <w:rtl/>
        </w:rPr>
        <w:t xml:space="preserve"> قلت لأبي عبد الله </w:t>
      </w:r>
      <w:r w:rsidR="005901A2" w:rsidRPr="00E820C4">
        <w:rPr>
          <w:rStyle w:val="libNormalChar"/>
          <w:rFonts w:hint="cs"/>
          <w:rtl/>
        </w:rPr>
        <w:t xml:space="preserve">( </w:t>
      </w:r>
      <w:r w:rsidR="005901A2">
        <w:rPr>
          <w:rStyle w:val="libAlaemChar"/>
          <w:rFonts w:hint="cs"/>
          <w:rtl/>
        </w:rPr>
        <w:t>عليه‌السلام</w:t>
      </w:r>
      <w:r w:rsidR="005901A2" w:rsidRPr="00E820C4">
        <w:rPr>
          <w:rStyle w:val="libNormalChar"/>
          <w:rFonts w:hint="cs"/>
          <w:rtl/>
        </w:rPr>
        <w:t xml:space="preserve"> )</w:t>
      </w:r>
      <w:r w:rsidR="0035190A">
        <w:rPr>
          <w:rtl/>
        </w:rPr>
        <w:t>:</w:t>
      </w:r>
      <w:r>
        <w:rPr>
          <w:rtl/>
        </w:rPr>
        <w:t xml:space="preserve"> أخاف أن نصل</w:t>
      </w:r>
      <w:r>
        <w:rPr>
          <w:rFonts w:hint="cs"/>
          <w:rtl/>
        </w:rPr>
        <w:t>ّ</w:t>
      </w:r>
      <w:r>
        <w:rPr>
          <w:rtl/>
        </w:rPr>
        <w:t>ي يوم الجمعة قبل أن تزول الشمس</w:t>
      </w:r>
      <w:r>
        <w:rPr>
          <w:rFonts w:hint="cs"/>
          <w:rtl/>
        </w:rPr>
        <w:t xml:space="preserve"> </w:t>
      </w:r>
      <w:r>
        <w:rPr>
          <w:rtl/>
        </w:rPr>
        <w:t>؟ فقال</w:t>
      </w:r>
      <w:r w:rsidR="0035190A">
        <w:rPr>
          <w:rtl/>
        </w:rPr>
        <w:t>:</w:t>
      </w:r>
      <w:r>
        <w:rPr>
          <w:rtl/>
        </w:rPr>
        <w:t xml:space="preserve"> إن</w:t>
      </w:r>
      <w:r>
        <w:rPr>
          <w:rFonts w:hint="cs"/>
          <w:rtl/>
        </w:rPr>
        <w:t>ّ</w:t>
      </w:r>
      <w:r>
        <w:rPr>
          <w:rtl/>
        </w:rPr>
        <w:t xml:space="preserve">ما ذلك </w:t>
      </w:r>
      <w:r w:rsidRPr="005A16B4">
        <w:rPr>
          <w:rStyle w:val="libFootnotenumChar"/>
          <w:rtl/>
        </w:rPr>
        <w:t>(1)</w:t>
      </w:r>
      <w:r>
        <w:rPr>
          <w:rtl/>
        </w:rPr>
        <w:t xml:space="preserve"> على المؤذ</w:t>
      </w:r>
      <w:r>
        <w:rPr>
          <w:rFonts w:hint="cs"/>
          <w:rtl/>
        </w:rPr>
        <w:t>ّ</w:t>
      </w:r>
      <w:r>
        <w:rPr>
          <w:rtl/>
        </w:rPr>
        <w:t>نين.</w:t>
      </w:r>
    </w:p>
    <w:p w:rsidR="005A16B4" w:rsidRDefault="005A16B4" w:rsidP="005A16B4">
      <w:pPr>
        <w:pStyle w:val="libNormal"/>
        <w:rPr>
          <w:rtl/>
        </w:rPr>
      </w:pPr>
      <w:r>
        <w:rPr>
          <w:rtl/>
        </w:rPr>
        <w:t>وبإسناده عن محم</w:t>
      </w:r>
      <w:r>
        <w:rPr>
          <w:rFonts w:hint="cs"/>
          <w:rtl/>
        </w:rPr>
        <w:t>ّ</w:t>
      </w:r>
      <w:r>
        <w:rPr>
          <w:rtl/>
        </w:rPr>
        <w:t>د بن علي بن محبوب، عن محم</w:t>
      </w:r>
      <w:r>
        <w:rPr>
          <w:rFonts w:hint="cs"/>
          <w:rtl/>
        </w:rPr>
        <w:t>ّ</w:t>
      </w:r>
      <w:r>
        <w:rPr>
          <w:rtl/>
        </w:rPr>
        <w:t xml:space="preserve">د بن أبي الصهبان، عن عبد الرحمن بن أبي نجران، عن حمّاد بن عثمان، نحوه </w:t>
      </w:r>
      <w:r w:rsidRPr="005A16B4">
        <w:rPr>
          <w:rStyle w:val="libFootnotenumChar"/>
          <w:rtl/>
        </w:rPr>
        <w:t>(2)</w:t>
      </w:r>
      <w:r>
        <w:rPr>
          <w:rtl/>
        </w:rPr>
        <w:t>.</w:t>
      </w:r>
    </w:p>
    <w:p w:rsidR="005A16B4" w:rsidRDefault="005A16B4" w:rsidP="005A16B4">
      <w:pPr>
        <w:pStyle w:val="libNormal"/>
        <w:rPr>
          <w:rtl/>
        </w:rPr>
      </w:pPr>
      <w:r w:rsidRPr="005A16B4">
        <w:rPr>
          <w:rStyle w:val="libNormalChar"/>
          <w:rtl/>
        </w:rPr>
        <w:t>[ 68</w:t>
      </w:r>
      <w:r>
        <w:rPr>
          <w:rtl/>
        </w:rPr>
        <w:t>44 ] 4</w:t>
      </w:r>
      <w:r>
        <w:rPr>
          <w:rFonts w:hint="cs"/>
          <w:rtl/>
        </w:rPr>
        <w:t xml:space="preserve"> - </w:t>
      </w:r>
      <w:r>
        <w:rPr>
          <w:rtl/>
        </w:rPr>
        <w:t xml:space="preserve">عبد الله بن جعفر في </w:t>
      </w:r>
      <w:r w:rsidR="00E820C4" w:rsidRPr="00E820C4">
        <w:rPr>
          <w:rStyle w:val="libNormalChar"/>
          <w:rtl/>
        </w:rPr>
        <w:t xml:space="preserve">( </w:t>
      </w:r>
      <w:r>
        <w:rPr>
          <w:rtl/>
        </w:rPr>
        <w:t>قرب ال</w:t>
      </w:r>
      <w:r>
        <w:rPr>
          <w:rFonts w:hint="cs"/>
          <w:rtl/>
        </w:rPr>
        <w:t>ا</w:t>
      </w:r>
      <w:r>
        <w:rPr>
          <w:rtl/>
        </w:rPr>
        <w:t>سناد )</w:t>
      </w:r>
      <w:r w:rsidR="0035190A">
        <w:rPr>
          <w:rtl/>
        </w:rPr>
        <w:t>:</w:t>
      </w:r>
      <w:r>
        <w:rPr>
          <w:rtl/>
        </w:rPr>
        <w:t xml:space="preserve"> عن عبد الله بن الحسن، عن جد</w:t>
      </w:r>
      <w:r>
        <w:rPr>
          <w:rFonts w:hint="cs"/>
          <w:rtl/>
        </w:rPr>
        <w:t>ّ</w:t>
      </w:r>
      <w:r>
        <w:rPr>
          <w:rtl/>
        </w:rPr>
        <w:t>ه علي بن جعفر، عن أخيه، قال</w:t>
      </w:r>
      <w:r w:rsidR="0035190A">
        <w:rPr>
          <w:rtl/>
        </w:rPr>
        <w:t>:</w:t>
      </w:r>
      <w:r>
        <w:rPr>
          <w:rtl/>
        </w:rPr>
        <w:t xml:space="preserve"> سألته عن رجل صل</w:t>
      </w:r>
      <w:r>
        <w:rPr>
          <w:rFonts w:hint="cs"/>
          <w:rtl/>
        </w:rPr>
        <w:t>ّ</w:t>
      </w:r>
      <w:r>
        <w:rPr>
          <w:rtl/>
        </w:rPr>
        <w:t>ى الفجر في يوم غيم، أو في بيت، وأذ</w:t>
      </w:r>
      <w:r>
        <w:rPr>
          <w:rFonts w:hint="cs"/>
          <w:rtl/>
        </w:rPr>
        <w:t>ّ</w:t>
      </w:r>
      <w:r>
        <w:rPr>
          <w:rtl/>
        </w:rPr>
        <w:t>ن المؤذ</w:t>
      </w:r>
      <w:r>
        <w:rPr>
          <w:rFonts w:hint="cs"/>
          <w:rtl/>
        </w:rPr>
        <w:t>ّ</w:t>
      </w:r>
      <w:r>
        <w:rPr>
          <w:rtl/>
        </w:rPr>
        <w:t>ن، وقعد وأطال الجلوس حتى شك</w:t>
      </w:r>
      <w:r>
        <w:rPr>
          <w:rFonts w:hint="cs"/>
          <w:rtl/>
        </w:rPr>
        <w:t>ّ</w:t>
      </w:r>
      <w:r>
        <w:rPr>
          <w:rtl/>
        </w:rPr>
        <w:t>، فلم يدر هل طلع الفجر أم لا، فظن</w:t>
      </w:r>
      <w:r>
        <w:rPr>
          <w:rFonts w:hint="cs"/>
          <w:rtl/>
        </w:rPr>
        <w:t>ّ</w:t>
      </w:r>
      <w:r>
        <w:rPr>
          <w:rtl/>
        </w:rPr>
        <w:t xml:space="preserve"> أن</w:t>
      </w:r>
      <w:r>
        <w:rPr>
          <w:rFonts w:hint="cs"/>
          <w:rtl/>
        </w:rPr>
        <w:t>ّ</w:t>
      </w:r>
      <w:r>
        <w:rPr>
          <w:rtl/>
        </w:rPr>
        <w:t xml:space="preserve"> المؤذ</w:t>
      </w:r>
      <w:r>
        <w:rPr>
          <w:rFonts w:hint="cs"/>
          <w:rtl/>
        </w:rPr>
        <w:t>ّ</w:t>
      </w:r>
      <w:r>
        <w:rPr>
          <w:rtl/>
        </w:rPr>
        <w:t>ن لا يؤذ</w:t>
      </w:r>
      <w:r>
        <w:rPr>
          <w:rFonts w:hint="cs"/>
          <w:rtl/>
        </w:rPr>
        <w:t>ّ</w:t>
      </w:r>
      <w:r>
        <w:rPr>
          <w:rtl/>
        </w:rPr>
        <w:t>ن حتى يطلع الفجر</w:t>
      </w:r>
      <w:r>
        <w:rPr>
          <w:rFonts w:hint="cs"/>
          <w:rtl/>
        </w:rPr>
        <w:t xml:space="preserve"> </w:t>
      </w:r>
      <w:r>
        <w:rPr>
          <w:rtl/>
        </w:rPr>
        <w:t>؟ قال</w:t>
      </w:r>
      <w:r w:rsidR="0035190A">
        <w:rPr>
          <w:rtl/>
        </w:rPr>
        <w:t>:</w:t>
      </w:r>
      <w:r>
        <w:rPr>
          <w:rtl/>
        </w:rPr>
        <w:t xml:space="preserve"> أجزأه أذانهم.</w:t>
      </w:r>
    </w:p>
    <w:p w:rsidR="005A16B4" w:rsidRDefault="005A16B4" w:rsidP="005901A2">
      <w:pPr>
        <w:pStyle w:val="libNormal"/>
        <w:rPr>
          <w:rtl/>
        </w:rPr>
      </w:pPr>
      <w:r>
        <w:rPr>
          <w:rtl/>
        </w:rPr>
        <w:t>أقول</w:t>
      </w:r>
      <w:r w:rsidR="0035190A">
        <w:rPr>
          <w:rtl/>
        </w:rPr>
        <w:t>:</w:t>
      </w:r>
      <w:r>
        <w:rPr>
          <w:rtl/>
        </w:rPr>
        <w:t xml:space="preserve"> ويأتي في حديث اشتراط إيمان المؤذ</w:t>
      </w:r>
      <w:r>
        <w:rPr>
          <w:rFonts w:hint="cs"/>
          <w:rtl/>
        </w:rPr>
        <w:t>ّ</w:t>
      </w:r>
      <w:r>
        <w:rPr>
          <w:rtl/>
        </w:rPr>
        <w:t>ن ما يفيد أن</w:t>
      </w:r>
      <w:r>
        <w:rPr>
          <w:rFonts w:hint="cs"/>
          <w:rtl/>
        </w:rPr>
        <w:t>ّ</w:t>
      </w:r>
      <w:r>
        <w:rPr>
          <w:rtl/>
        </w:rPr>
        <w:t xml:space="preserve">ه لا يقتدى بأذان غير العارف </w:t>
      </w:r>
      <w:r w:rsidRPr="005A16B4">
        <w:rPr>
          <w:rStyle w:val="libFootnotenumChar"/>
          <w:rtl/>
        </w:rPr>
        <w:t>(</w:t>
      </w:r>
      <w:r w:rsidR="005901A2">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[ 68</w:t>
      </w:r>
      <w:r>
        <w:rPr>
          <w:rtl/>
        </w:rPr>
        <w:t>45 ] 5</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أبو جعفر الباقر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w:t>
      </w:r>
      <w:r w:rsidR="0035190A">
        <w:rPr>
          <w:rFonts w:hint="cs"/>
          <w:rtl/>
        </w:rPr>
        <w:t>:</w:t>
      </w:r>
      <w:r>
        <w:rPr>
          <w:rtl/>
        </w:rPr>
        <w:t xml:space="preserve"> المؤذ</w:t>
      </w:r>
      <w:r>
        <w:rPr>
          <w:rFonts w:hint="cs"/>
          <w:rtl/>
        </w:rPr>
        <w:t>ّ</w:t>
      </w:r>
      <w:r>
        <w:rPr>
          <w:rtl/>
        </w:rPr>
        <w:t>ن له من كل</w:t>
      </w:r>
      <w:r>
        <w:rPr>
          <w:rFonts w:hint="cs"/>
          <w:rtl/>
        </w:rPr>
        <w:t>ّ</w:t>
      </w:r>
      <w:r>
        <w:rPr>
          <w:rtl/>
        </w:rPr>
        <w:t xml:space="preserve"> من يصل</w:t>
      </w:r>
      <w:r>
        <w:rPr>
          <w:rFonts w:hint="cs"/>
          <w:rtl/>
        </w:rPr>
        <w:t>ّ</w:t>
      </w:r>
      <w:r>
        <w:rPr>
          <w:rtl/>
        </w:rPr>
        <w:t>ي بصوته حسنة.</w:t>
      </w:r>
    </w:p>
    <w:p w:rsidR="005A16B4" w:rsidRDefault="005A16B4" w:rsidP="005A16B4">
      <w:pPr>
        <w:pStyle w:val="libNormal"/>
        <w:rPr>
          <w:rtl/>
        </w:rPr>
      </w:pPr>
      <w:r w:rsidRPr="005A16B4">
        <w:rPr>
          <w:rStyle w:val="libNormalChar"/>
          <w:rtl/>
        </w:rPr>
        <w:t>[ 68</w:t>
      </w:r>
      <w:r>
        <w:rPr>
          <w:rtl/>
        </w:rPr>
        <w:t>46 ] 6 - قال</w:t>
      </w:r>
      <w:r w:rsidR="0035190A">
        <w:rPr>
          <w:rtl/>
        </w:rPr>
        <w:t>:</w:t>
      </w:r>
      <w:r>
        <w:rPr>
          <w:rtl/>
        </w:rPr>
        <w:t xml:space="preserve"> وقال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المؤذ</w:t>
      </w:r>
      <w:r>
        <w:rPr>
          <w:rFonts w:hint="cs"/>
          <w:rtl/>
        </w:rPr>
        <w:t>ّ</w:t>
      </w:r>
      <w:r>
        <w:rPr>
          <w:rtl/>
        </w:rPr>
        <w:t>نين</w:t>
      </w:r>
      <w:r w:rsidR="0035190A">
        <w:rPr>
          <w:rtl/>
        </w:rPr>
        <w:t>:</w:t>
      </w:r>
      <w:r>
        <w:rPr>
          <w:rtl/>
        </w:rPr>
        <w:t xml:space="preserve"> إن</w:t>
      </w:r>
      <w:r>
        <w:rPr>
          <w:rFonts w:hint="cs"/>
          <w:rtl/>
        </w:rPr>
        <w:t>ّ</w:t>
      </w:r>
      <w:r>
        <w:rPr>
          <w:rtl/>
        </w:rPr>
        <w:t>هم الأ</w:t>
      </w:r>
      <w:r>
        <w:rPr>
          <w:rFonts w:hint="cs"/>
          <w:rtl/>
        </w:rPr>
        <w:t>ُ</w:t>
      </w:r>
      <w:r>
        <w:rPr>
          <w:rtl/>
        </w:rPr>
        <w:t>مناء.</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التهذيب 2</w:t>
      </w:r>
      <w:r w:rsidR="0035190A">
        <w:rPr>
          <w:rtl/>
        </w:rPr>
        <w:t>:</w:t>
      </w:r>
      <w:r>
        <w:rPr>
          <w:rtl/>
        </w:rPr>
        <w:t xml:space="preserve"> 284 / 1137.</w:t>
      </w:r>
    </w:p>
    <w:p w:rsidR="005A16B4" w:rsidRPr="00F66181" w:rsidRDefault="005A16B4" w:rsidP="007108A1">
      <w:pPr>
        <w:pStyle w:val="libFootnote0"/>
        <w:rPr>
          <w:rtl/>
        </w:rPr>
      </w:pPr>
      <w:r w:rsidRPr="00F66181">
        <w:rPr>
          <w:rtl/>
        </w:rPr>
        <w:t>(1) في هامش الاصل عن نسخة</w:t>
      </w:r>
      <w:r w:rsidR="0035190A">
        <w:rPr>
          <w:rtl/>
        </w:rPr>
        <w:t>:</w:t>
      </w:r>
      <w:r w:rsidRPr="00F66181">
        <w:rPr>
          <w:rtl/>
        </w:rPr>
        <w:t xml:space="preserve"> ذلك.</w:t>
      </w:r>
    </w:p>
    <w:p w:rsidR="005A16B4" w:rsidRPr="00F66181" w:rsidRDefault="005A16B4" w:rsidP="007108A1">
      <w:pPr>
        <w:pStyle w:val="libFootnote0"/>
        <w:rPr>
          <w:rtl/>
        </w:rPr>
      </w:pPr>
      <w:r w:rsidRPr="00F66181">
        <w:rPr>
          <w:rtl/>
        </w:rPr>
        <w:t>(2) التهذيب 3</w:t>
      </w:r>
      <w:r w:rsidR="0035190A">
        <w:rPr>
          <w:rtl/>
        </w:rPr>
        <w:t>:</w:t>
      </w:r>
      <w:r w:rsidRPr="00F66181">
        <w:rPr>
          <w:rtl/>
        </w:rPr>
        <w:t xml:space="preserve"> 244</w:t>
      </w:r>
      <w:r>
        <w:rPr>
          <w:rtl/>
        </w:rPr>
        <w:t xml:space="preserve"> / </w:t>
      </w:r>
      <w:r w:rsidRPr="00F66181">
        <w:rPr>
          <w:rtl/>
        </w:rPr>
        <w:t>661.</w:t>
      </w:r>
    </w:p>
    <w:p w:rsidR="005A16B4" w:rsidRDefault="005A16B4" w:rsidP="007108A1">
      <w:pPr>
        <w:pStyle w:val="libFootnote0"/>
        <w:rPr>
          <w:rtl/>
        </w:rPr>
      </w:pPr>
      <w:r>
        <w:rPr>
          <w:rtl/>
        </w:rPr>
        <w:t>4 - قرب الاسناد</w:t>
      </w:r>
      <w:r w:rsidR="0035190A">
        <w:rPr>
          <w:rtl/>
        </w:rPr>
        <w:t>:</w:t>
      </w:r>
      <w:r>
        <w:rPr>
          <w:rtl/>
        </w:rPr>
        <w:t xml:space="preserve"> 85.</w:t>
      </w:r>
    </w:p>
    <w:p w:rsidR="005A16B4" w:rsidRPr="00F66181" w:rsidRDefault="005A16B4" w:rsidP="005901A2">
      <w:pPr>
        <w:pStyle w:val="libFootnote0"/>
        <w:rPr>
          <w:rtl/>
        </w:rPr>
      </w:pPr>
      <w:r w:rsidRPr="00F66181">
        <w:rPr>
          <w:rtl/>
        </w:rPr>
        <w:t>(</w:t>
      </w:r>
      <w:r w:rsidR="005901A2">
        <w:rPr>
          <w:rFonts w:hint="cs"/>
          <w:rtl/>
        </w:rPr>
        <w:t>3</w:t>
      </w:r>
      <w:r w:rsidRPr="00F66181">
        <w:rPr>
          <w:rtl/>
        </w:rPr>
        <w:t>) يأتي في الباب 26 من هذه الأبواب.</w:t>
      </w:r>
    </w:p>
    <w:p w:rsidR="005A16B4" w:rsidRDefault="005A16B4" w:rsidP="007108A1">
      <w:pPr>
        <w:pStyle w:val="libFootnote0"/>
        <w:rPr>
          <w:rtl/>
        </w:rPr>
      </w:pPr>
      <w:r>
        <w:rPr>
          <w:rtl/>
        </w:rPr>
        <w:t>5</w:t>
      </w:r>
      <w:r>
        <w:rPr>
          <w:rFonts w:hint="cs"/>
          <w:rtl/>
        </w:rPr>
        <w:t xml:space="preserve"> - </w:t>
      </w:r>
      <w:r>
        <w:rPr>
          <w:rtl/>
        </w:rPr>
        <w:t>الفقيه 1</w:t>
      </w:r>
      <w:r w:rsidR="0035190A">
        <w:rPr>
          <w:rtl/>
        </w:rPr>
        <w:t>:</w:t>
      </w:r>
      <w:r>
        <w:rPr>
          <w:rtl/>
        </w:rPr>
        <w:t xml:space="preserve"> 185 / 882، وأورده بتمامه عنه وعن كتب ا</w:t>
      </w:r>
      <w:r>
        <w:rPr>
          <w:rFonts w:hint="cs"/>
          <w:rtl/>
        </w:rPr>
        <w:t>ُ</w:t>
      </w:r>
      <w:r>
        <w:rPr>
          <w:rtl/>
        </w:rPr>
        <w:t>خرى في الحديث 5 من الباب 2 من هذه الأبواب.</w:t>
      </w:r>
    </w:p>
    <w:p w:rsidR="005A16B4" w:rsidRDefault="005A16B4" w:rsidP="007108A1">
      <w:pPr>
        <w:pStyle w:val="libFootnote0"/>
        <w:rPr>
          <w:rtl/>
        </w:rPr>
      </w:pPr>
      <w:r>
        <w:rPr>
          <w:rtl/>
        </w:rPr>
        <w:t>6 - الفقيه 1</w:t>
      </w:r>
      <w:r w:rsidR="0035190A">
        <w:rPr>
          <w:rtl/>
        </w:rPr>
        <w:t>:</w:t>
      </w:r>
      <w:r>
        <w:rPr>
          <w:rtl/>
        </w:rPr>
        <w:t xml:space="preserve"> 189 / 898.</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[ 68</w:t>
      </w:r>
      <w:r>
        <w:rPr>
          <w:rtl/>
        </w:rPr>
        <w:t>47 ] 7</w:t>
      </w:r>
      <w:r>
        <w:rPr>
          <w:rFonts w:hint="cs"/>
          <w:rtl/>
        </w:rPr>
        <w:t xml:space="preserve"> - </w:t>
      </w:r>
      <w:r>
        <w:rPr>
          <w:rtl/>
        </w:rPr>
        <w:t>وبإسناده عن عبد الله بن علي، عن بلال</w:t>
      </w:r>
      <w:r>
        <w:rPr>
          <w:rFonts w:hint="cs"/>
          <w:rtl/>
        </w:rPr>
        <w:t xml:space="preserve"> - </w:t>
      </w:r>
      <w:r>
        <w:rPr>
          <w:rtl/>
        </w:rPr>
        <w:t>في حديث</w:t>
      </w:r>
      <w:r>
        <w:rPr>
          <w:rFonts w:hint="cs"/>
          <w:rtl/>
        </w:rPr>
        <w:t xml:space="preserve"> - </w:t>
      </w:r>
      <w:r>
        <w:rPr>
          <w:rtl/>
        </w:rPr>
        <w:t>قال</w:t>
      </w:r>
      <w:r w:rsidR="0035190A">
        <w:rPr>
          <w:rtl/>
        </w:rPr>
        <w:t>:</w:t>
      </w:r>
      <w:r>
        <w:rPr>
          <w:rtl/>
        </w:rPr>
        <w:t xml:space="preserve"> سمعت رسول الله</w:t>
      </w:r>
      <w:r w:rsidR="005901A2">
        <w:rPr>
          <w:rFonts w:hint="cs"/>
          <w:rtl/>
        </w:rPr>
        <w:t xml:space="preserve"> (</w:t>
      </w:r>
      <w:r>
        <w:rPr>
          <w:rtl/>
        </w:rPr>
        <w:t xml:space="preserve"> </w:t>
      </w:r>
      <w:r w:rsidRPr="005A16B4">
        <w:rPr>
          <w:rStyle w:val="libAlaemChar"/>
          <w:rFonts w:hint="cs"/>
          <w:rtl/>
        </w:rPr>
        <w:t>صلى‌الله‌عليه‌وآله</w:t>
      </w:r>
      <w:r>
        <w:rPr>
          <w:rtl/>
        </w:rPr>
        <w:t xml:space="preserve"> </w:t>
      </w:r>
      <w:r w:rsidR="005901A2">
        <w:rPr>
          <w:rFonts w:hint="cs"/>
          <w:rtl/>
        </w:rPr>
        <w:t xml:space="preserve">) </w:t>
      </w:r>
      <w:r>
        <w:rPr>
          <w:rtl/>
        </w:rPr>
        <w:t>يقول</w:t>
      </w:r>
      <w:r w:rsidR="0035190A">
        <w:rPr>
          <w:rtl/>
        </w:rPr>
        <w:t>:</w:t>
      </w:r>
      <w:r>
        <w:rPr>
          <w:rtl/>
        </w:rPr>
        <w:t xml:space="preserve"> المؤذ</w:t>
      </w:r>
      <w:r>
        <w:rPr>
          <w:rFonts w:hint="cs"/>
          <w:rtl/>
        </w:rPr>
        <w:t>ّ</w:t>
      </w:r>
      <w:r>
        <w:rPr>
          <w:rtl/>
        </w:rPr>
        <w:t>نون ا</w:t>
      </w:r>
      <w:r>
        <w:rPr>
          <w:rFonts w:hint="cs"/>
          <w:rtl/>
        </w:rPr>
        <w:t>ُ</w:t>
      </w:r>
      <w:r>
        <w:rPr>
          <w:rtl/>
        </w:rPr>
        <w:t>مناء المؤمنين على صلاتهم، وصومهم، ولحومهم، ودمائهم، لا يسألون الله عزّ وجلّ شيئاً</w:t>
      </w:r>
      <w:r w:rsidR="00234760">
        <w:rPr>
          <w:rtl/>
        </w:rPr>
        <w:t xml:space="preserve"> إلّا </w:t>
      </w:r>
      <w:r>
        <w:rPr>
          <w:rtl/>
        </w:rPr>
        <w:t>أعطاهم، ولا يشفعون في شيء</w:t>
      </w:r>
      <w:r w:rsidR="00234760">
        <w:rPr>
          <w:rtl/>
        </w:rPr>
        <w:t xml:space="preserve"> إلّا </w:t>
      </w:r>
      <w:r>
        <w:rPr>
          <w:rtl/>
        </w:rPr>
        <w:t>شف</w:t>
      </w:r>
      <w:r>
        <w:rPr>
          <w:rFonts w:hint="cs"/>
          <w:rtl/>
        </w:rPr>
        <w:t>ّ</w:t>
      </w:r>
      <w:r>
        <w:rPr>
          <w:rtl/>
        </w:rPr>
        <w:t>عوا.</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المجالس</w:t>
      </w:r>
      <w:r w:rsidR="00E820C4" w:rsidRPr="00E820C4">
        <w:rPr>
          <w:rStyle w:val="libNormalChar"/>
          <w:rtl/>
        </w:rPr>
        <w:t xml:space="preserve"> ) </w:t>
      </w:r>
      <w:r>
        <w:rPr>
          <w:rtl/>
        </w:rPr>
        <w:t xml:space="preserve">كما يأتي </w:t>
      </w:r>
      <w:r w:rsidRPr="005A16B4">
        <w:rPr>
          <w:rStyle w:val="libFootnotenumChar"/>
          <w:rtl/>
        </w:rPr>
        <w:t>(1)</w:t>
      </w:r>
      <w:r>
        <w:rPr>
          <w:rtl/>
        </w:rPr>
        <w:t>.</w:t>
      </w:r>
    </w:p>
    <w:p w:rsidR="005A16B4" w:rsidRDefault="005A16B4" w:rsidP="005A16B4">
      <w:pPr>
        <w:pStyle w:val="libNormal"/>
        <w:rPr>
          <w:rtl/>
        </w:rPr>
      </w:pPr>
      <w:r w:rsidRPr="005A16B4">
        <w:rPr>
          <w:rStyle w:val="libNormalChar"/>
          <w:rtl/>
        </w:rPr>
        <w:t>[ 68</w:t>
      </w:r>
      <w:r>
        <w:rPr>
          <w:rtl/>
        </w:rPr>
        <w:t>48 ] 8</w:t>
      </w:r>
      <w:r>
        <w:rPr>
          <w:rFonts w:hint="cs"/>
          <w:rtl/>
        </w:rPr>
        <w:t xml:space="preserve"> - </w:t>
      </w:r>
      <w:r>
        <w:rPr>
          <w:rtl/>
        </w:rPr>
        <w:t>محم</w:t>
      </w:r>
      <w:r>
        <w:rPr>
          <w:rFonts w:hint="cs"/>
          <w:rtl/>
        </w:rPr>
        <w:t>ّ</w:t>
      </w:r>
      <w:r>
        <w:rPr>
          <w:rtl/>
        </w:rPr>
        <w:t>د بن محم</w:t>
      </w:r>
      <w:r>
        <w:rPr>
          <w:rFonts w:hint="cs"/>
          <w:rtl/>
        </w:rPr>
        <w:t>ّ</w:t>
      </w:r>
      <w:r>
        <w:rPr>
          <w:rtl/>
        </w:rPr>
        <w:t xml:space="preserve">د المفيد في </w:t>
      </w:r>
      <w:r w:rsidR="00E820C4" w:rsidRPr="00E820C4">
        <w:rPr>
          <w:rStyle w:val="libNormalChar"/>
          <w:rtl/>
        </w:rPr>
        <w:t xml:space="preserve">( </w:t>
      </w:r>
      <w:r>
        <w:rPr>
          <w:rtl/>
        </w:rPr>
        <w:t>المقنعة</w:t>
      </w:r>
      <w:r w:rsidR="00E820C4" w:rsidRPr="00E820C4">
        <w:rPr>
          <w:rStyle w:val="libNormalChar"/>
          <w:rtl/>
        </w:rPr>
        <w:t xml:space="preserve"> ) </w:t>
      </w:r>
      <w:r>
        <w:rPr>
          <w:rtl/>
        </w:rPr>
        <w:t>قال</w:t>
      </w:r>
      <w:r w:rsidR="0035190A">
        <w:rPr>
          <w:rtl/>
        </w:rPr>
        <w:t>:</w:t>
      </w:r>
      <w:r>
        <w:rPr>
          <w:rtl/>
        </w:rPr>
        <w:t xml:space="preserve"> روي عن الصادقين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أن</w:t>
      </w:r>
      <w:r>
        <w:rPr>
          <w:rFonts w:hint="cs"/>
          <w:rtl/>
        </w:rPr>
        <w:t>ّ</w:t>
      </w:r>
      <w:r>
        <w:rPr>
          <w:rtl/>
        </w:rPr>
        <w:t>هم قالوا</w:t>
      </w:r>
      <w:r w:rsidR="0035190A">
        <w:rPr>
          <w:rtl/>
        </w:rPr>
        <w:t>:</w:t>
      </w:r>
      <w:r>
        <w:rPr>
          <w:rtl/>
        </w:rPr>
        <w:t xml:space="preserve"> قال رسول الله</w:t>
      </w:r>
      <w:r w:rsidR="005901A2">
        <w:rPr>
          <w:rFonts w:hint="cs"/>
          <w:rtl/>
        </w:rPr>
        <w:t xml:space="preserve"> (</w:t>
      </w:r>
      <w:r>
        <w:rPr>
          <w:rtl/>
        </w:rPr>
        <w:t xml:space="preserve"> </w:t>
      </w:r>
      <w:r w:rsidRPr="005A16B4">
        <w:rPr>
          <w:rStyle w:val="libAlaemChar"/>
          <w:rFonts w:hint="cs"/>
          <w:rtl/>
        </w:rPr>
        <w:t>صلى‌الله‌عليه‌وآله‌وسلم</w:t>
      </w:r>
      <w:r>
        <w:rPr>
          <w:rtl/>
        </w:rPr>
        <w:t xml:space="preserve"> </w:t>
      </w:r>
      <w:r w:rsidR="005901A2">
        <w:rPr>
          <w:rFonts w:hint="cs"/>
          <w:rtl/>
        </w:rPr>
        <w:t xml:space="preserve">) : </w:t>
      </w:r>
      <w:r>
        <w:rPr>
          <w:rtl/>
        </w:rPr>
        <w:t>يغفر للمؤذ</w:t>
      </w:r>
      <w:r>
        <w:rPr>
          <w:rFonts w:hint="cs"/>
          <w:rtl/>
        </w:rPr>
        <w:t>ّ</w:t>
      </w:r>
      <w:r>
        <w:rPr>
          <w:rtl/>
        </w:rPr>
        <w:t>ن مد</w:t>
      </w:r>
      <w:r>
        <w:rPr>
          <w:rFonts w:hint="cs"/>
          <w:rtl/>
        </w:rPr>
        <w:t>ّ</w:t>
      </w:r>
      <w:r>
        <w:rPr>
          <w:rtl/>
        </w:rPr>
        <w:t xml:space="preserve"> صوته وبصره، ويصد</w:t>
      </w:r>
      <w:r>
        <w:rPr>
          <w:rFonts w:hint="cs"/>
          <w:rtl/>
        </w:rPr>
        <w:t>ّ</w:t>
      </w:r>
      <w:r>
        <w:rPr>
          <w:rtl/>
        </w:rPr>
        <w:t>قه كل</w:t>
      </w:r>
      <w:r>
        <w:rPr>
          <w:rFonts w:hint="cs"/>
          <w:rtl/>
        </w:rPr>
        <w:t>ّ</w:t>
      </w:r>
      <w:r>
        <w:rPr>
          <w:rtl/>
        </w:rPr>
        <w:t xml:space="preserve"> رطب ويابس، وله من كل</w:t>
      </w:r>
      <w:r>
        <w:rPr>
          <w:rFonts w:hint="cs"/>
          <w:rtl/>
        </w:rPr>
        <w:t>ّ</w:t>
      </w:r>
      <w:r>
        <w:rPr>
          <w:rtl/>
        </w:rPr>
        <w:t xml:space="preserve"> من يصل</w:t>
      </w:r>
      <w:r>
        <w:rPr>
          <w:rFonts w:hint="cs"/>
          <w:rtl/>
        </w:rPr>
        <w:t>ّ</w:t>
      </w:r>
      <w:r>
        <w:rPr>
          <w:rtl/>
        </w:rPr>
        <w:t>ي بأذانه حسنة.</w:t>
      </w:r>
    </w:p>
    <w:p w:rsidR="005A16B4" w:rsidRDefault="005A16B4" w:rsidP="005A16B4">
      <w:pPr>
        <w:pStyle w:val="libNormal"/>
        <w:rPr>
          <w:rtl/>
        </w:rPr>
      </w:pPr>
      <w:r w:rsidRPr="005A16B4">
        <w:rPr>
          <w:rStyle w:val="libNormalChar"/>
          <w:rtl/>
        </w:rPr>
        <w:t>[ 68</w:t>
      </w:r>
      <w:r>
        <w:rPr>
          <w:rtl/>
        </w:rPr>
        <w:t>49 ] 9</w:t>
      </w:r>
      <w:r>
        <w:rPr>
          <w:rFonts w:hint="cs"/>
          <w:rtl/>
        </w:rPr>
        <w:t xml:space="preserve"> - </w:t>
      </w:r>
      <w:r>
        <w:rPr>
          <w:rtl/>
        </w:rPr>
        <w:t>محم</w:t>
      </w:r>
      <w:r>
        <w:rPr>
          <w:rFonts w:hint="cs"/>
          <w:rtl/>
        </w:rPr>
        <w:t>ّ</w:t>
      </w:r>
      <w:r>
        <w:rPr>
          <w:rtl/>
        </w:rPr>
        <w:t xml:space="preserve">د بن مسعود العياشي في </w:t>
      </w:r>
      <w:r w:rsidR="00E820C4" w:rsidRPr="00E820C4">
        <w:rPr>
          <w:rStyle w:val="libNormalChar"/>
          <w:rtl/>
        </w:rPr>
        <w:t xml:space="preserve">( </w:t>
      </w:r>
      <w:r>
        <w:rPr>
          <w:rtl/>
        </w:rPr>
        <w:t>تفسيره</w:t>
      </w:r>
      <w:r w:rsidR="00E820C4" w:rsidRPr="00E820C4">
        <w:rPr>
          <w:rStyle w:val="libNormalChar"/>
          <w:rtl/>
        </w:rPr>
        <w:t xml:space="preserve"> ) </w:t>
      </w:r>
      <w:r>
        <w:rPr>
          <w:rtl/>
        </w:rPr>
        <w:t>عن سعيد الأ</w:t>
      </w:r>
      <w:r>
        <w:rPr>
          <w:rFonts w:hint="cs"/>
          <w:rtl/>
        </w:rPr>
        <w:t>َ</w:t>
      </w:r>
      <w:r>
        <w:rPr>
          <w:rtl/>
        </w:rPr>
        <w:t>عرج قال</w:t>
      </w:r>
      <w:r w:rsidR="0035190A">
        <w:rPr>
          <w:rtl/>
        </w:rPr>
        <w:t>:</w:t>
      </w:r>
      <w:r>
        <w:rPr>
          <w:rtl/>
        </w:rPr>
        <w:t xml:space="preserve"> دخلت على أبي عبد الله</w:t>
      </w:r>
      <w:r>
        <w:rPr>
          <w:rFonts w:hint="cs"/>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مغضب وعنده جماعة من أصحابنا، وهو يقول</w:t>
      </w:r>
      <w:r w:rsidR="0035190A">
        <w:rPr>
          <w:rtl/>
        </w:rPr>
        <w:t>:</w:t>
      </w:r>
      <w:r>
        <w:rPr>
          <w:rtl/>
        </w:rPr>
        <w:t xml:space="preserve"> تصل</w:t>
      </w:r>
      <w:r>
        <w:rPr>
          <w:rFonts w:hint="cs"/>
          <w:rtl/>
        </w:rPr>
        <w:t>ّ</w:t>
      </w:r>
      <w:r>
        <w:rPr>
          <w:rtl/>
        </w:rPr>
        <w:t>ون قبل أن تزول الشمس</w:t>
      </w:r>
      <w:r>
        <w:rPr>
          <w:rFonts w:hint="cs"/>
          <w:rtl/>
        </w:rPr>
        <w:t xml:space="preserve"> </w:t>
      </w:r>
      <w:r>
        <w:rPr>
          <w:rtl/>
        </w:rPr>
        <w:t>؟ قال</w:t>
      </w:r>
      <w:r w:rsidR="0035190A">
        <w:rPr>
          <w:rtl/>
        </w:rPr>
        <w:t>:</w:t>
      </w:r>
      <w:r>
        <w:rPr>
          <w:rtl/>
        </w:rPr>
        <w:t xml:space="preserve"> وهم سكوت، قال</w:t>
      </w:r>
      <w:r w:rsidR="0035190A">
        <w:rPr>
          <w:rtl/>
        </w:rPr>
        <w:t>:</w:t>
      </w:r>
      <w:r>
        <w:rPr>
          <w:rtl/>
        </w:rPr>
        <w:t xml:space="preserve"> فقلت</w:t>
      </w:r>
      <w:r w:rsidR="0035190A">
        <w:rPr>
          <w:rtl/>
        </w:rPr>
        <w:t>:</w:t>
      </w:r>
      <w:r>
        <w:rPr>
          <w:rtl/>
        </w:rPr>
        <w:t xml:space="preserve"> أصلحك الله، ما نصل</w:t>
      </w:r>
      <w:r>
        <w:rPr>
          <w:rFonts w:hint="cs"/>
          <w:rtl/>
        </w:rPr>
        <w:t>ّ</w:t>
      </w:r>
      <w:r>
        <w:rPr>
          <w:rtl/>
        </w:rPr>
        <w:t>ي حتى يؤذن مؤذ</w:t>
      </w:r>
      <w:r>
        <w:rPr>
          <w:rFonts w:hint="cs"/>
          <w:rtl/>
        </w:rPr>
        <w:t>ّ</w:t>
      </w:r>
      <w:r>
        <w:rPr>
          <w:rtl/>
        </w:rPr>
        <w:t>ن مك</w:t>
      </w:r>
      <w:r>
        <w:rPr>
          <w:rFonts w:hint="cs"/>
          <w:rtl/>
        </w:rPr>
        <w:t>ّ</w:t>
      </w:r>
      <w:r>
        <w:rPr>
          <w:rtl/>
        </w:rPr>
        <w:t>ة، قال</w:t>
      </w:r>
      <w:r w:rsidR="0035190A">
        <w:rPr>
          <w:rtl/>
        </w:rPr>
        <w:t>:</w:t>
      </w:r>
      <w:r>
        <w:rPr>
          <w:rtl/>
        </w:rPr>
        <w:t xml:space="preserve"> فلا بأس، أم</w:t>
      </w:r>
      <w:r>
        <w:rPr>
          <w:rFonts w:hint="cs"/>
          <w:rtl/>
        </w:rPr>
        <w:t>ّ</w:t>
      </w:r>
      <w:r>
        <w:rPr>
          <w:rtl/>
        </w:rPr>
        <w:t>ا إن</w:t>
      </w:r>
      <w:r>
        <w:rPr>
          <w:rFonts w:hint="cs"/>
          <w:rtl/>
        </w:rPr>
        <w:t>ّ</w:t>
      </w:r>
      <w:r>
        <w:rPr>
          <w:rtl/>
        </w:rPr>
        <w:t>ه إذا أذ</w:t>
      </w:r>
      <w:r>
        <w:rPr>
          <w:rFonts w:hint="cs"/>
          <w:rtl/>
        </w:rPr>
        <w:t>ّ</w:t>
      </w:r>
      <w:r>
        <w:rPr>
          <w:rtl/>
        </w:rPr>
        <w:t>ن فقد زالت الشمس، الحديث.</w:t>
      </w:r>
    </w:p>
    <w:p w:rsidR="005A16B4" w:rsidRDefault="005A16B4" w:rsidP="0076193F">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هنا </w:t>
      </w:r>
      <w:r w:rsidRPr="005A16B4">
        <w:rPr>
          <w:rStyle w:val="libFootnotenumChar"/>
          <w:rtl/>
        </w:rPr>
        <w:t>(</w:t>
      </w:r>
      <w:r w:rsidR="0076193F">
        <w:rPr>
          <w:rStyle w:val="libFootnotenumChar"/>
          <w:rFonts w:hint="cs"/>
          <w:rtl/>
        </w:rPr>
        <w:t>2</w:t>
      </w:r>
      <w:r w:rsidRPr="005A16B4">
        <w:rPr>
          <w:rStyle w:val="libFootnotenumChar"/>
          <w:rtl/>
        </w:rPr>
        <w:t>)</w:t>
      </w:r>
      <w:r>
        <w:rPr>
          <w:rtl/>
        </w:rPr>
        <w:t xml:space="preserve"> وفي المواقيت </w:t>
      </w:r>
      <w:r w:rsidRPr="005A16B4">
        <w:rPr>
          <w:rStyle w:val="libFootnotenumChar"/>
          <w:rtl/>
        </w:rPr>
        <w:t>(</w:t>
      </w:r>
      <w:r w:rsidR="0076193F">
        <w:rPr>
          <w:rStyle w:val="libFootnotenumChar"/>
          <w:rFonts w:hint="cs"/>
          <w:rtl/>
        </w:rPr>
        <w:t>3</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76193F">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w:t>
      </w:r>
      <w:r>
        <w:rPr>
          <w:rFonts w:hint="cs"/>
          <w:rtl/>
        </w:rPr>
        <w:t xml:space="preserve"> - </w:t>
      </w:r>
      <w:r>
        <w:rPr>
          <w:rtl/>
        </w:rPr>
        <w:t>الفقيه 1</w:t>
      </w:r>
      <w:r w:rsidR="0035190A">
        <w:rPr>
          <w:rtl/>
        </w:rPr>
        <w:t>:</w:t>
      </w:r>
      <w:r>
        <w:rPr>
          <w:rtl/>
        </w:rPr>
        <w:t xml:space="preserve"> 189 / 905، أورد عد</w:t>
      </w:r>
      <w:r>
        <w:rPr>
          <w:rFonts w:hint="cs"/>
          <w:rtl/>
        </w:rPr>
        <w:t>ّ</w:t>
      </w:r>
      <w:r>
        <w:rPr>
          <w:rtl/>
        </w:rPr>
        <w:t>ة قطعات منه في الباب 2، وأورد قطعة من أصل الحديث بأسانيد ا</w:t>
      </w:r>
      <w:r>
        <w:rPr>
          <w:rFonts w:hint="cs"/>
          <w:rtl/>
        </w:rPr>
        <w:t>ُ</w:t>
      </w:r>
      <w:r>
        <w:rPr>
          <w:rtl/>
        </w:rPr>
        <w:t>خرى</w:t>
      </w:r>
      <w:r w:rsidRPr="005A16B4">
        <w:rPr>
          <w:rStyle w:val="libFootnoteChar"/>
          <w:rFonts w:hint="cs"/>
          <w:rtl/>
        </w:rPr>
        <w:t>ٰ</w:t>
      </w:r>
      <w:r>
        <w:rPr>
          <w:rtl/>
        </w:rPr>
        <w:t xml:space="preserve"> عن البرقي وعن الكليني والشيخ في الحديث 7 من الباب 16 من هذه الأبواب.</w:t>
      </w:r>
    </w:p>
    <w:p w:rsidR="005A16B4" w:rsidRPr="00F66181" w:rsidRDefault="005A16B4" w:rsidP="007108A1">
      <w:pPr>
        <w:pStyle w:val="libFootnote0"/>
        <w:rPr>
          <w:rtl/>
        </w:rPr>
      </w:pPr>
      <w:r w:rsidRPr="00F66181">
        <w:rPr>
          <w:rtl/>
        </w:rPr>
        <w:t>(1) أمالي الصدوق</w:t>
      </w:r>
      <w:r w:rsidR="0035190A">
        <w:rPr>
          <w:rtl/>
        </w:rPr>
        <w:t>:</w:t>
      </w:r>
      <w:r w:rsidRPr="00F66181">
        <w:rPr>
          <w:rtl/>
        </w:rPr>
        <w:t xml:space="preserve"> 175 ولم نعثر على الحديث فيما يأتي.</w:t>
      </w:r>
    </w:p>
    <w:p w:rsidR="005A16B4" w:rsidRDefault="005A16B4" w:rsidP="007108A1">
      <w:pPr>
        <w:pStyle w:val="libFootnote0"/>
        <w:rPr>
          <w:rtl/>
        </w:rPr>
      </w:pPr>
      <w:r>
        <w:rPr>
          <w:rtl/>
        </w:rPr>
        <w:t>8 - المقنعة</w:t>
      </w:r>
      <w:r w:rsidR="0035190A">
        <w:rPr>
          <w:rtl/>
        </w:rPr>
        <w:t>:</w:t>
      </w:r>
      <w:r>
        <w:rPr>
          <w:rtl/>
        </w:rPr>
        <w:t xml:space="preserve"> 15، أورد نحوه عن كتب ا</w:t>
      </w:r>
      <w:r>
        <w:rPr>
          <w:rFonts w:hint="cs"/>
          <w:rtl/>
        </w:rPr>
        <w:t>ُ</w:t>
      </w:r>
      <w:r>
        <w:rPr>
          <w:rtl/>
        </w:rPr>
        <w:t>خرى</w:t>
      </w:r>
      <w:r w:rsidRPr="005A16B4">
        <w:rPr>
          <w:rStyle w:val="libFootnoteChar"/>
          <w:rFonts w:hint="cs"/>
          <w:rtl/>
        </w:rPr>
        <w:t>ٰ</w:t>
      </w:r>
      <w:r>
        <w:rPr>
          <w:rtl/>
        </w:rPr>
        <w:t xml:space="preserve"> في الحديث 5 من الباب 2 من هذه الأبواب.</w:t>
      </w:r>
    </w:p>
    <w:p w:rsidR="005A16B4" w:rsidRDefault="005A16B4" w:rsidP="007108A1">
      <w:pPr>
        <w:pStyle w:val="libFootnote0"/>
        <w:rPr>
          <w:rtl/>
        </w:rPr>
      </w:pPr>
      <w:r>
        <w:rPr>
          <w:rtl/>
        </w:rPr>
        <w:t>9 - تفسير العياشي 2</w:t>
      </w:r>
      <w:r w:rsidR="0035190A">
        <w:rPr>
          <w:rtl/>
        </w:rPr>
        <w:t>:</w:t>
      </w:r>
      <w:r>
        <w:rPr>
          <w:rtl/>
        </w:rPr>
        <w:t xml:space="preserve"> 309.</w:t>
      </w:r>
    </w:p>
    <w:p w:rsidR="005A16B4" w:rsidRPr="00F66181" w:rsidRDefault="005A16B4" w:rsidP="0076193F">
      <w:pPr>
        <w:pStyle w:val="libFootnote0"/>
        <w:rPr>
          <w:rtl/>
        </w:rPr>
      </w:pPr>
      <w:r w:rsidRPr="00F66181">
        <w:rPr>
          <w:rtl/>
        </w:rPr>
        <w:t>(</w:t>
      </w:r>
      <w:r w:rsidR="0076193F">
        <w:rPr>
          <w:rFonts w:hint="cs"/>
          <w:rtl/>
        </w:rPr>
        <w:t>2</w:t>
      </w:r>
      <w:r w:rsidRPr="00F66181">
        <w:rPr>
          <w:rtl/>
        </w:rPr>
        <w:t>) تقدم في الباب 2 من هذه الأبواب.</w:t>
      </w:r>
    </w:p>
    <w:p w:rsidR="005A16B4" w:rsidRPr="00F66181" w:rsidRDefault="005A16B4" w:rsidP="0076193F">
      <w:pPr>
        <w:pStyle w:val="libFootnote0"/>
        <w:rPr>
          <w:rtl/>
        </w:rPr>
      </w:pPr>
      <w:r w:rsidRPr="00F66181">
        <w:rPr>
          <w:rtl/>
        </w:rPr>
        <w:t>(</w:t>
      </w:r>
      <w:r w:rsidR="0076193F">
        <w:rPr>
          <w:rFonts w:hint="cs"/>
          <w:rtl/>
        </w:rPr>
        <w:t>3</w:t>
      </w:r>
      <w:r w:rsidRPr="00F66181">
        <w:rPr>
          <w:rtl/>
        </w:rPr>
        <w:t>) تقدم في الباب 59 من أبواب المواقيت.</w:t>
      </w:r>
    </w:p>
    <w:p w:rsidR="005A16B4" w:rsidRPr="00F66181" w:rsidRDefault="005A16B4" w:rsidP="0076193F">
      <w:pPr>
        <w:pStyle w:val="libFootnote0"/>
        <w:rPr>
          <w:rtl/>
        </w:rPr>
      </w:pPr>
      <w:r w:rsidRPr="00F66181">
        <w:rPr>
          <w:rtl/>
        </w:rPr>
        <w:t>(</w:t>
      </w:r>
      <w:r w:rsidR="0076193F">
        <w:rPr>
          <w:rFonts w:hint="cs"/>
          <w:rtl/>
        </w:rPr>
        <w:t>4</w:t>
      </w:r>
      <w:r w:rsidRPr="00F66181">
        <w:rPr>
          <w:rtl/>
        </w:rPr>
        <w:t>) يأتي في الباب 8</w:t>
      </w:r>
      <w:r>
        <w:rPr>
          <w:rtl/>
        </w:rPr>
        <w:t>،</w:t>
      </w:r>
      <w:r w:rsidRPr="00F66181">
        <w:rPr>
          <w:rtl/>
        </w:rPr>
        <w:t xml:space="preserve"> والأحاديث 5 </w:t>
      </w:r>
      <w:r>
        <w:rPr>
          <w:rtl/>
        </w:rPr>
        <w:t>و 8</w:t>
      </w:r>
      <w:r w:rsidRPr="00F66181">
        <w:rPr>
          <w:rtl/>
        </w:rPr>
        <w:t xml:space="preserve"> من الباب 14 والأحاديث 3 </w:t>
      </w:r>
      <w:r>
        <w:rPr>
          <w:rtl/>
        </w:rPr>
        <w:t>و 4</w:t>
      </w:r>
      <w:r w:rsidRPr="00F66181">
        <w:rPr>
          <w:rtl/>
        </w:rPr>
        <w:t xml:space="preserve"> من الباب 16</w:t>
      </w:r>
      <w:r>
        <w:rPr>
          <w:rtl/>
        </w:rPr>
        <w:t>،</w:t>
      </w:r>
      <w:r w:rsidRPr="00F66181">
        <w:rPr>
          <w:rtl/>
        </w:rPr>
        <w:t xml:space="preserve"> والأحاديث 14 </w:t>
      </w:r>
      <w:r>
        <w:rPr>
          <w:rtl/>
        </w:rPr>
        <w:t>و 1</w:t>
      </w:r>
      <w:r w:rsidRPr="00F66181">
        <w:rPr>
          <w:rtl/>
        </w:rPr>
        <w:t xml:space="preserve">5 من الباب 19 وفي البابين 23 </w:t>
      </w:r>
      <w:r>
        <w:rPr>
          <w:rtl/>
        </w:rPr>
        <w:t>و 26، وفي الحديث 1 من الباب 30</w:t>
      </w:r>
      <w:r w:rsidR="005F0485">
        <w:rPr>
          <w:rFonts w:hint="cs"/>
          <w:rtl/>
        </w:rPr>
        <w:t xml:space="preserve"> =</w:t>
      </w:r>
    </w:p>
    <w:p w:rsidR="007108A1" w:rsidRPr="00BC18D8" w:rsidRDefault="007108A1" w:rsidP="007108A1">
      <w:pPr>
        <w:pStyle w:val="libNormal"/>
        <w:rPr>
          <w:rtl/>
        </w:rPr>
      </w:pPr>
      <w:r w:rsidRPr="00535419">
        <w:rPr>
          <w:rtl/>
        </w:rPr>
        <w:br w:type="page"/>
      </w:r>
    </w:p>
    <w:p w:rsidR="005A16B4" w:rsidRDefault="005A16B4" w:rsidP="0076193F">
      <w:pPr>
        <w:pStyle w:val="libNormal"/>
        <w:rPr>
          <w:rtl/>
        </w:rPr>
      </w:pPr>
      <w:r>
        <w:rPr>
          <w:rtl/>
        </w:rPr>
        <w:lastRenderedPageBreak/>
        <w:t>وتقد</w:t>
      </w:r>
      <w:r>
        <w:rPr>
          <w:rFonts w:hint="cs"/>
          <w:rtl/>
        </w:rPr>
        <w:t>ّ</w:t>
      </w:r>
      <w:r>
        <w:rPr>
          <w:rtl/>
        </w:rPr>
        <w:t>م ما ظاهره المنافاة وبي</w:t>
      </w:r>
      <w:r>
        <w:rPr>
          <w:rFonts w:hint="cs"/>
          <w:rtl/>
        </w:rPr>
        <w:t>ّ</w:t>
      </w:r>
      <w:r>
        <w:rPr>
          <w:rtl/>
        </w:rPr>
        <w:t xml:space="preserve">نا وجهه </w:t>
      </w:r>
      <w:r w:rsidRPr="005A16B4">
        <w:rPr>
          <w:rStyle w:val="libFootnotenumChar"/>
          <w:rtl/>
        </w:rPr>
        <w:t>(</w:t>
      </w:r>
      <w:r w:rsidR="0076193F">
        <w:rPr>
          <w:rStyle w:val="libFootnotenumChar"/>
          <w:rFonts w:hint="cs"/>
          <w:rtl/>
        </w:rPr>
        <w:t>1</w:t>
      </w:r>
      <w:r w:rsidRPr="005A16B4">
        <w:rPr>
          <w:rStyle w:val="libFootnotenumChar"/>
          <w:rtl/>
        </w:rPr>
        <w:t>)</w:t>
      </w:r>
      <w:r>
        <w:rPr>
          <w:rtl/>
        </w:rPr>
        <w:t>.</w:t>
      </w:r>
    </w:p>
    <w:p w:rsidR="005A16B4" w:rsidRDefault="005A16B4" w:rsidP="005A16B4">
      <w:pPr>
        <w:pStyle w:val="Heading2Center"/>
        <w:rPr>
          <w:rtl/>
        </w:rPr>
      </w:pPr>
      <w:bookmarkStart w:id="1358" w:name="_Toc275419335"/>
      <w:bookmarkStart w:id="1359" w:name="_Toc300141066"/>
      <w:bookmarkStart w:id="1360" w:name="_Toc374784162"/>
      <w:bookmarkStart w:id="1361" w:name="_Toc257224502"/>
      <w:r>
        <w:rPr>
          <w:rtl/>
        </w:rPr>
        <w:t>4 - باب استحباب ال</w:t>
      </w:r>
      <w:r>
        <w:rPr>
          <w:rFonts w:hint="cs"/>
          <w:rtl/>
        </w:rPr>
        <w:t>أَ</w:t>
      </w:r>
      <w:r>
        <w:rPr>
          <w:rtl/>
        </w:rPr>
        <w:t>ذان والإ</w:t>
      </w:r>
      <w:r>
        <w:rPr>
          <w:rFonts w:hint="cs"/>
          <w:rtl/>
        </w:rPr>
        <w:t>ِ</w:t>
      </w:r>
      <w:r>
        <w:rPr>
          <w:rtl/>
        </w:rPr>
        <w:t>قامة لكل</w:t>
      </w:r>
      <w:r>
        <w:rPr>
          <w:rFonts w:hint="cs"/>
          <w:rtl/>
        </w:rPr>
        <w:t>ّ</w:t>
      </w:r>
      <w:r>
        <w:rPr>
          <w:rtl/>
        </w:rPr>
        <w:t xml:space="preserve"> صلاة فريضة</w:t>
      </w:r>
      <w:bookmarkEnd w:id="1358"/>
      <w:bookmarkEnd w:id="1359"/>
      <w:bookmarkEnd w:id="1360"/>
      <w:bookmarkEnd w:id="1361"/>
    </w:p>
    <w:p w:rsidR="005A16B4" w:rsidRDefault="005A16B4" w:rsidP="005A16B4">
      <w:pPr>
        <w:pStyle w:val="libNormal"/>
        <w:rPr>
          <w:rtl/>
        </w:rPr>
      </w:pPr>
      <w:r w:rsidRPr="005A16B4">
        <w:rPr>
          <w:rStyle w:val="libNormalChar"/>
          <w:rtl/>
        </w:rPr>
        <w:t>[ 68</w:t>
      </w:r>
      <w:r>
        <w:rPr>
          <w:rtl/>
        </w:rPr>
        <w:t>50 ] 1</w:t>
      </w:r>
      <w:r>
        <w:rPr>
          <w:rFonts w:hint="cs"/>
          <w:rtl/>
        </w:rPr>
        <w:t xml:space="preserve"> - </w:t>
      </w:r>
      <w:r>
        <w:rPr>
          <w:rtl/>
        </w:rPr>
        <w:t>محم</w:t>
      </w:r>
      <w:r>
        <w:rPr>
          <w:rFonts w:hint="cs"/>
          <w:rtl/>
        </w:rPr>
        <w:t>ّ</w:t>
      </w:r>
      <w:r>
        <w:rPr>
          <w:rtl/>
        </w:rPr>
        <w:t xml:space="preserve">د بن الحسن بإسناده عن الحسين بن سعيد، عن يحيى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أذ</w:t>
      </w:r>
      <w:r>
        <w:rPr>
          <w:rFonts w:hint="cs"/>
          <w:rtl/>
        </w:rPr>
        <w:t>ّ</w:t>
      </w:r>
      <w:r>
        <w:rPr>
          <w:rtl/>
        </w:rPr>
        <w:t>نت في أرض فلاة وأقمت صل</w:t>
      </w:r>
      <w:r>
        <w:rPr>
          <w:rFonts w:hint="cs"/>
          <w:rtl/>
        </w:rPr>
        <w:t>ّ</w:t>
      </w:r>
      <w:r>
        <w:rPr>
          <w:rtl/>
        </w:rPr>
        <w:t>ى خلفك صف</w:t>
      </w:r>
      <w:r>
        <w:rPr>
          <w:rFonts w:hint="cs"/>
          <w:rtl/>
        </w:rPr>
        <w:t>ّ</w:t>
      </w:r>
      <w:r>
        <w:rPr>
          <w:rtl/>
        </w:rPr>
        <w:t>ان من الملائكة، وإن أقمت ولم تؤذ</w:t>
      </w:r>
      <w:r>
        <w:rPr>
          <w:rFonts w:hint="cs"/>
          <w:rtl/>
        </w:rPr>
        <w:t>ّ</w:t>
      </w:r>
      <w:r>
        <w:rPr>
          <w:rtl/>
        </w:rPr>
        <w:t>ن صل</w:t>
      </w:r>
      <w:r>
        <w:rPr>
          <w:rFonts w:hint="cs"/>
          <w:rtl/>
        </w:rPr>
        <w:t>ّ</w:t>
      </w:r>
      <w:r>
        <w:rPr>
          <w:rtl/>
        </w:rPr>
        <w:t>ى خلفك صف</w:t>
      </w:r>
      <w:r>
        <w:rPr>
          <w:rFonts w:hint="cs"/>
          <w:rtl/>
        </w:rPr>
        <w:t>ّ</w:t>
      </w:r>
      <w:r>
        <w:rPr>
          <w:rtl/>
        </w:rPr>
        <w:t xml:space="preserve"> واحد.</w:t>
      </w:r>
    </w:p>
    <w:p w:rsidR="005A16B4" w:rsidRDefault="005A16B4" w:rsidP="0076193F">
      <w:pPr>
        <w:pStyle w:val="libNormal"/>
        <w:rPr>
          <w:rtl/>
        </w:rPr>
      </w:pPr>
      <w:r w:rsidRPr="005A16B4">
        <w:rPr>
          <w:rStyle w:val="libNormalChar"/>
          <w:rtl/>
        </w:rPr>
        <w:t>[ 68</w:t>
      </w:r>
      <w:r>
        <w:rPr>
          <w:rtl/>
        </w:rPr>
        <w:t>51 ] 2</w:t>
      </w:r>
      <w:r>
        <w:rPr>
          <w:rFonts w:hint="cs"/>
          <w:rtl/>
        </w:rPr>
        <w:t xml:space="preserve"> - </w:t>
      </w:r>
      <w:r>
        <w:rPr>
          <w:rtl/>
        </w:rPr>
        <w:t>وعنه، عن فضالة، عن حسين بن عثمان، عن ابن مسكان، عن محم</w:t>
      </w:r>
      <w:r>
        <w:rPr>
          <w:rFonts w:hint="cs"/>
          <w:rtl/>
        </w:rPr>
        <w:t>ّ</w:t>
      </w:r>
      <w:r>
        <w:rPr>
          <w:rtl/>
        </w:rPr>
        <w:t>د بن مسلم قال</w:t>
      </w:r>
      <w:r w:rsidR="0035190A">
        <w:rPr>
          <w:rtl/>
        </w:rPr>
        <w:t>:</w:t>
      </w:r>
      <w:r>
        <w:rPr>
          <w:rtl/>
        </w:rPr>
        <w:t xml:space="preserve"> قال لي أبو عبد الله </w:t>
      </w:r>
      <w:r w:rsidR="0076193F" w:rsidRPr="00E820C4">
        <w:rPr>
          <w:rStyle w:val="libNormalChar"/>
          <w:rFonts w:hint="cs"/>
          <w:rtl/>
        </w:rPr>
        <w:t xml:space="preserve">( </w:t>
      </w:r>
      <w:r w:rsidR="0076193F">
        <w:rPr>
          <w:rStyle w:val="libAlaemChar"/>
          <w:rFonts w:hint="cs"/>
          <w:rtl/>
        </w:rPr>
        <w:t>عليه‌السلام</w:t>
      </w:r>
      <w:r w:rsidR="0076193F" w:rsidRPr="00E820C4">
        <w:rPr>
          <w:rStyle w:val="libNormalChar"/>
          <w:rFonts w:hint="cs"/>
          <w:rtl/>
        </w:rPr>
        <w:t xml:space="preserve"> )</w:t>
      </w:r>
      <w:r w:rsidR="0035190A">
        <w:rPr>
          <w:rtl/>
        </w:rPr>
        <w:t>:</w:t>
      </w:r>
      <w:r>
        <w:rPr>
          <w:rtl/>
        </w:rPr>
        <w:t xml:space="preserve"> إن</w:t>
      </w:r>
      <w:r>
        <w:rPr>
          <w:rFonts w:hint="cs"/>
          <w:rtl/>
        </w:rPr>
        <w:t>ّ</w:t>
      </w:r>
      <w:r>
        <w:rPr>
          <w:rtl/>
        </w:rPr>
        <w:t>ك إذا أذ</w:t>
      </w:r>
      <w:r>
        <w:rPr>
          <w:rFonts w:hint="cs"/>
          <w:rtl/>
        </w:rPr>
        <w:t>ّ</w:t>
      </w:r>
      <w:r>
        <w:rPr>
          <w:rtl/>
        </w:rPr>
        <w:t>نت وأقمت صل</w:t>
      </w:r>
      <w:r>
        <w:rPr>
          <w:rFonts w:hint="cs"/>
          <w:rtl/>
        </w:rPr>
        <w:t>ّ</w:t>
      </w:r>
      <w:r>
        <w:rPr>
          <w:rtl/>
        </w:rPr>
        <w:t>ى خلفك صف</w:t>
      </w:r>
      <w:r>
        <w:rPr>
          <w:rFonts w:hint="cs"/>
          <w:rtl/>
        </w:rPr>
        <w:t>ّ</w:t>
      </w:r>
      <w:r>
        <w:rPr>
          <w:rtl/>
        </w:rPr>
        <w:t>ان من الملائكة، وإن أقمت إقامة بغير أذان صل</w:t>
      </w:r>
      <w:r>
        <w:rPr>
          <w:rFonts w:hint="cs"/>
          <w:rtl/>
        </w:rPr>
        <w:t>ّ</w:t>
      </w:r>
      <w:r>
        <w:rPr>
          <w:rtl/>
        </w:rPr>
        <w:t>ى خلفك صف</w:t>
      </w:r>
      <w:r>
        <w:rPr>
          <w:rFonts w:hint="cs"/>
          <w:rtl/>
        </w:rPr>
        <w:t>ّ</w:t>
      </w:r>
      <w:r>
        <w:rPr>
          <w:rtl/>
        </w:rPr>
        <w:t xml:space="preserve"> واحد.</w:t>
      </w:r>
    </w:p>
    <w:p w:rsidR="005A16B4" w:rsidRDefault="005A16B4" w:rsidP="005A16B4">
      <w:pPr>
        <w:pStyle w:val="libNormal"/>
        <w:rPr>
          <w:rtl/>
        </w:rPr>
      </w:pPr>
      <w:r w:rsidRPr="005A16B4">
        <w:rPr>
          <w:rStyle w:val="libNormalChar"/>
          <w:rtl/>
        </w:rPr>
        <w:t>[ 68</w:t>
      </w:r>
      <w:r>
        <w:rPr>
          <w:rtl/>
        </w:rPr>
        <w:t>52 ] 3</w:t>
      </w:r>
      <w:r>
        <w:rPr>
          <w:rFonts w:hint="cs"/>
          <w:rtl/>
        </w:rPr>
        <w:t xml:space="preserve"> - </w:t>
      </w:r>
      <w:r>
        <w:rPr>
          <w:rtl/>
        </w:rPr>
        <w:t>محم</w:t>
      </w:r>
      <w:r>
        <w:rPr>
          <w:rFonts w:hint="cs"/>
          <w:rtl/>
        </w:rPr>
        <w:t>ّ</w:t>
      </w:r>
      <w:r>
        <w:rPr>
          <w:rtl/>
        </w:rPr>
        <w:t>د بن يعقوب، عن علي</w:t>
      </w:r>
      <w:r>
        <w:rPr>
          <w:rFonts w:hint="cs"/>
          <w:rtl/>
        </w:rPr>
        <w:t>ّ</w:t>
      </w:r>
      <w:r>
        <w:rPr>
          <w:rtl/>
        </w:rPr>
        <w:t xml:space="preserve"> بن إبراهيم، عن أبيه،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أذ</w:t>
      </w:r>
      <w:r>
        <w:rPr>
          <w:rFonts w:hint="cs"/>
          <w:rtl/>
        </w:rPr>
        <w:t>ّ</w:t>
      </w:r>
      <w:r>
        <w:rPr>
          <w:rtl/>
        </w:rPr>
        <w:t>نت وأقمت صل</w:t>
      </w:r>
      <w:r>
        <w:rPr>
          <w:rFonts w:hint="cs"/>
          <w:rtl/>
        </w:rPr>
        <w:t>ّ</w:t>
      </w:r>
      <w:r>
        <w:rPr>
          <w:rtl/>
        </w:rPr>
        <w:t>ى خلفك صف</w:t>
      </w:r>
      <w:r>
        <w:rPr>
          <w:rFonts w:hint="cs"/>
          <w:rtl/>
        </w:rPr>
        <w:t>ّ</w:t>
      </w:r>
      <w:r>
        <w:rPr>
          <w:rtl/>
        </w:rPr>
        <w:t>ان من الملائكة، وإذا أقمت صل</w:t>
      </w:r>
      <w:r>
        <w:rPr>
          <w:rFonts w:hint="cs"/>
          <w:rtl/>
        </w:rPr>
        <w:t>ّ</w:t>
      </w:r>
      <w:r>
        <w:rPr>
          <w:rtl/>
        </w:rPr>
        <w:t>ى خلفك صف</w:t>
      </w:r>
      <w:r>
        <w:rPr>
          <w:rFonts w:hint="cs"/>
          <w:rtl/>
        </w:rPr>
        <w:t>ّ</w:t>
      </w:r>
      <w:r>
        <w:rPr>
          <w:rtl/>
        </w:rPr>
        <w:t xml:space="preserve"> من الملائكة.</w:t>
      </w:r>
    </w:p>
    <w:p w:rsidR="005A16B4" w:rsidRDefault="005A16B4" w:rsidP="005A16B4">
      <w:pPr>
        <w:pStyle w:val="libNormal"/>
        <w:rPr>
          <w:rtl/>
        </w:rPr>
      </w:pPr>
      <w:r w:rsidRPr="005A16B4">
        <w:rPr>
          <w:rStyle w:val="libNormalChar"/>
          <w:rtl/>
        </w:rPr>
        <w:t>[ 68</w:t>
      </w:r>
      <w:r>
        <w:rPr>
          <w:rtl/>
        </w:rPr>
        <w:t>53 ] 4</w:t>
      </w:r>
      <w:r>
        <w:rPr>
          <w:rFonts w:hint="cs"/>
          <w:rtl/>
        </w:rPr>
        <w:t xml:space="preserve"> - </w:t>
      </w:r>
      <w:r>
        <w:rPr>
          <w:rtl/>
        </w:rPr>
        <w:t>محم</w:t>
      </w:r>
      <w:r>
        <w:rPr>
          <w:rFonts w:hint="cs"/>
          <w:rtl/>
        </w:rPr>
        <w:t>ّ</w:t>
      </w:r>
      <w:r>
        <w:rPr>
          <w:rtl/>
        </w:rPr>
        <w:t>د بن علي بن الحسين بإسناده عن العب</w:t>
      </w:r>
      <w:r>
        <w:rPr>
          <w:rFonts w:hint="cs"/>
          <w:rtl/>
        </w:rPr>
        <w:t>ّ</w:t>
      </w:r>
      <w:r>
        <w:rPr>
          <w:rtl/>
        </w:rPr>
        <w:t>اس بن هلال، عن</w:t>
      </w:r>
    </w:p>
    <w:p w:rsidR="005A16B4" w:rsidRDefault="007108A1" w:rsidP="007108A1">
      <w:pPr>
        <w:pStyle w:val="libLine"/>
        <w:rPr>
          <w:rtl/>
        </w:rPr>
      </w:pPr>
      <w:r>
        <w:rPr>
          <w:rtl/>
        </w:rPr>
        <w:t>____________________</w:t>
      </w:r>
    </w:p>
    <w:p w:rsidR="005A16B4" w:rsidRDefault="005F0485" w:rsidP="007108A1">
      <w:pPr>
        <w:pStyle w:val="libFootnote0"/>
        <w:rPr>
          <w:rtl/>
        </w:rPr>
      </w:pPr>
      <w:r>
        <w:rPr>
          <w:rFonts w:hint="cs"/>
          <w:rtl/>
        </w:rPr>
        <w:t xml:space="preserve">= </w:t>
      </w:r>
      <w:r w:rsidR="005A16B4">
        <w:rPr>
          <w:rtl/>
        </w:rPr>
        <w:t>من هذه الأبواب، وفي الأحاديث 1 و 3 من الباب 42، وفي الحديث 3 من الباب 49، وفي الباب 53 من أبواب ما يمسك عنه الصائم.</w:t>
      </w:r>
    </w:p>
    <w:p w:rsidR="005A16B4" w:rsidRPr="00400CD0" w:rsidRDefault="005A16B4" w:rsidP="0076193F">
      <w:pPr>
        <w:pStyle w:val="libFootnote0"/>
        <w:rPr>
          <w:rtl/>
        </w:rPr>
      </w:pPr>
      <w:r w:rsidRPr="00400CD0">
        <w:rPr>
          <w:rtl/>
        </w:rPr>
        <w:t>(</w:t>
      </w:r>
      <w:r w:rsidR="0076193F">
        <w:rPr>
          <w:rFonts w:hint="cs"/>
          <w:rtl/>
        </w:rPr>
        <w:t>1</w:t>
      </w:r>
      <w:r w:rsidRPr="00400CD0">
        <w:rPr>
          <w:rtl/>
        </w:rPr>
        <w:t>) تقدم ما ظاهره المنافاة في الحديث 14 من الباب 16</w:t>
      </w:r>
      <w:r>
        <w:rPr>
          <w:rtl/>
        </w:rPr>
        <w:t>،</w:t>
      </w:r>
      <w:r w:rsidRPr="00400CD0">
        <w:rPr>
          <w:rtl/>
        </w:rPr>
        <w:t xml:space="preserve"> وفي الحديث 4 من الباب 58 أبواب المواقيت.</w:t>
      </w:r>
    </w:p>
    <w:p w:rsidR="005A16B4" w:rsidRDefault="005A16B4" w:rsidP="0076193F">
      <w:pPr>
        <w:pStyle w:val="libFootnoteCenterBold"/>
        <w:rPr>
          <w:rtl/>
        </w:rPr>
      </w:pPr>
      <w:r>
        <w:rPr>
          <w:rtl/>
        </w:rPr>
        <w:t>الباب 4</w:t>
      </w:r>
    </w:p>
    <w:p w:rsidR="005A16B4" w:rsidRDefault="005A16B4" w:rsidP="0076193F">
      <w:pPr>
        <w:pStyle w:val="libFootnoteCenterBold"/>
        <w:rPr>
          <w:rtl/>
        </w:rPr>
      </w:pPr>
      <w:r>
        <w:rPr>
          <w:rtl/>
        </w:rPr>
        <w:t>وفيه 9 أحاديث</w:t>
      </w:r>
    </w:p>
    <w:p w:rsidR="005A16B4" w:rsidRDefault="005A16B4" w:rsidP="007108A1">
      <w:pPr>
        <w:pStyle w:val="libFootnote0"/>
        <w:rPr>
          <w:rtl/>
        </w:rPr>
      </w:pPr>
      <w:r>
        <w:rPr>
          <w:rtl/>
        </w:rPr>
        <w:t>1 - التهذيب 2</w:t>
      </w:r>
      <w:r w:rsidR="0035190A">
        <w:rPr>
          <w:rtl/>
        </w:rPr>
        <w:t>:</w:t>
      </w:r>
      <w:r>
        <w:rPr>
          <w:rtl/>
        </w:rPr>
        <w:t xml:space="preserve"> 52 / 173.</w:t>
      </w:r>
    </w:p>
    <w:p w:rsidR="005A16B4" w:rsidRDefault="005A16B4" w:rsidP="007108A1">
      <w:pPr>
        <w:pStyle w:val="libFootnote0"/>
        <w:rPr>
          <w:rtl/>
        </w:rPr>
      </w:pPr>
      <w:r>
        <w:rPr>
          <w:rtl/>
        </w:rPr>
        <w:t>2 - التهذيب 2</w:t>
      </w:r>
      <w:r w:rsidR="0035190A">
        <w:rPr>
          <w:rtl/>
        </w:rPr>
        <w:t>:</w:t>
      </w:r>
      <w:r>
        <w:rPr>
          <w:rtl/>
        </w:rPr>
        <w:t xml:space="preserve"> 52 / 174.</w:t>
      </w:r>
    </w:p>
    <w:p w:rsidR="005A16B4" w:rsidRDefault="005A16B4" w:rsidP="007108A1">
      <w:pPr>
        <w:pStyle w:val="libFootnote0"/>
        <w:rPr>
          <w:rtl/>
        </w:rPr>
      </w:pPr>
      <w:r>
        <w:rPr>
          <w:rtl/>
        </w:rPr>
        <w:t>3 - الكافي 3</w:t>
      </w:r>
      <w:r w:rsidR="0035190A">
        <w:rPr>
          <w:rtl/>
        </w:rPr>
        <w:t>:</w:t>
      </w:r>
      <w:r>
        <w:rPr>
          <w:rtl/>
        </w:rPr>
        <w:t xml:space="preserve"> 303 / 8.</w:t>
      </w:r>
    </w:p>
    <w:p w:rsidR="005A16B4" w:rsidRDefault="005A16B4" w:rsidP="007108A1">
      <w:pPr>
        <w:pStyle w:val="libFootnote0"/>
        <w:rPr>
          <w:rtl/>
        </w:rPr>
      </w:pPr>
      <w:r>
        <w:rPr>
          <w:rtl/>
        </w:rPr>
        <w:t>4 - الفقيه 1</w:t>
      </w:r>
      <w:r w:rsidR="0035190A">
        <w:rPr>
          <w:rtl/>
        </w:rPr>
        <w:t>:</w:t>
      </w:r>
      <w:r>
        <w:rPr>
          <w:rtl/>
        </w:rPr>
        <w:t xml:space="preserve"> 186 / 888.</w:t>
      </w:r>
    </w:p>
    <w:p w:rsidR="007108A1" w:rsidRPr="00BC18D8" w:rsidRDefault="007108A1" w:rsidP="007108A1">
      <w:pPr>
        <w:pStyle w:val="libNormal"/>
        <w:rPr>
          <w:rtl/>
        </w:rPr>
      </w:pPr>
      <w:r w:rsidRPr="00535419">
        <w:rPr>
          <w:rtl/>
        </w:rPr>
        <w:br w:type="page"/>
      </w:r>
    </w:p>
    <w:p w:rsidR="005A16B4" w:rsidRDefault="005A16B4" w:rsidP="00011F77">
      <w:pPr>
        <w:pStyle w:val="libNormal0"/>
        <w:rPr>
          <w:rtl/>
        </w:rPr>
      </w:pPr>
      <w:r>
        <w:rPr>
          <w:rtl/>
        </w:rPr>
        <w:lastRenderedPageBreak/>
        <w:t xml:space="preserve">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أذ</w:t>
      </w:r>
      <w:r>
        <w:rPr>
          <w:rFonts w:hint="cs"/>
          <w:rtl/>
        </w:rPr>
        <w:t>ّ</w:t>
      </w:r>
      <w:r>
        <w:rPr>
          <w:rtl/>
        </w:rPr>
        <w:t>ن وأقام صل</w:t>
      </w:r>
      <w:r>
        <w:rPr>
          <w:rFonts w:hint="cs"/>
          <w:rtl/>
        </w:rPr>
        <w:t>ّ</w:t>
      </w:r>
      <w:r>
        <w:rPr>
          <w:rtl/>
        </w:rPr>
        <w:t>ى خلفه صف</w:t>
      </w:r>
      <w:r>
        <w:rPr>
          <w:rFonts w:hint="cs"/>
          <w:rtl/>
        </w:rPr>
        <w:t>ّ</w:t>
      </w:r>
      <w:r>
        <w:rPr>
          <w:rtl/>
        </w:rPr>
        <w:t>ان من الملائكة، وإن أقام بغير أذان صل</w:t>
      </w:r>
      <w:r>
        <w:rPr>
          <w:rFonts w:hint="cs"/>
          <w:rtl/>
        </w:rPr>
        <w:t>ّ</w:t>
      </w:r>
      <w:r>
        <w:rPr>
          <w:rtl/>
        </w:rPr>
        <w:t>ى عن يمينه واحد وعن شماله واحد، ثم قال</w:t>
      </w:r>
      <w:r w:rsidR="0035190A">
        <w:rPr>
          <w:rtl/>
        </w:rPr>
        <w:t>:</w:t>
      </w:r>
      <w:r>
        <w:rPr>
          <w:rtl/>
        </w:rPr>
        <w:t xml:space="preserve"> اغتنم الصف</w:t>
      </w:r>
      <w:r>
        <w:rPr>
          <w:rFonts w:hint="cs"/>
          <w:rtl/>
        </w:rPr>
        <w:t>ّ</w:t>
      </w:r>
      <w:r>
        <w:rPr>
          <w:rtl/>
        </w:rPr>
        <w:t>ين.</w:t>
      </w:r>
    </w:p>
    <w:p w:rsidR="005A16B4" w:rsidRDefault="005A16B4" w:rsidP="00DC1FC3">
      <w:pPr>
        <w:pStyle w:val="libNormal"/>
        <w:rPr>
          <w:rtl/>
        </w:rPr>
      </w:pPr>
      <w:r w:rsidRPr="005A16B4">
        <w:rPr>
          <w:rStyle w:val="libNormalChar"/>
          <w:rtl/>
        </w:rPr>
        <w:t>[ 68</w:t>
      </w:r>
      <w:r>
        <w:rPr>
          <w:rtl/>
        </w:rPr>
        <w:t>54 ] 5</w:t>
      </w:r>
      <w:r>
        <w:rPr>
          <w:rFonts w:hint="cs"/>
          <w:rtl/>
        </w:rPr>
        <w:t xml:space="preserve"> - </w:t>
      </w:r>
      <w:r>
        <w:rPr>
          <w:rtl/>
        </w:rPr>
        <w:t>وبإسناده عن ابن أبي ليلى، عن علي</w:t>
      </w:r>
      <w:r>
        <w:rPr>
          <w:rFonts w:hint="cs"/>
          <w:rtl/>
        </w:rPr>
        <w:t>ّ</w:t>
      </w:r>
      <w:r>
        <w:rPr>
          <w:rtl/>
        </w:rPr>
        <w:t xml:space="preserve"> </w:t>
      </w:r>
      <w:r w:rsidR="00DC1FC3" w:rsidRPr="00E820C4">
        <w:rPr>
          <w:rStyle w:val="libNormalChar"/>
          <w:rFonts w:hint="cs"/>
          <w:rtl/>
        </w:rPr>
        <w:t xml:space="preserve">( </w:t>
      </w:r>
      <w:r w:rsidR="00DC1FC3">
        <w:rPr>
          <w:rStyle w:val="libAlaemChar"/>
          <w:rFonts w:hint="cs"/>
          <w:rtl/>
        </w:rPr>
        <w:t>عليه‌السلام</w:t>
      </w:r>
      <w:r w:rsidR="00DC1FC3" w:rsidRPr="00E820C4">
        <w:rPr>
          <w:rStyle w:val="libNormalChar"/>
          <w:rFonts w:hint="cs"/>
          <w:rtl/>
        </w:rPr>
        <w:t xml:space="preserve"> )</w:t>
      </w:r>
      <w:r>
        <w:rPr>
          <w:rtl/>
        </w:rPr>
        <w:t>، أن</w:t>
      </w:r>
      <w:r>
        <w:rPr>
          <w:rFonts w:hint="cs"/>
          <w:rtl/>
        </w:rPr>
        <w:t>ّ</w:t>
      </w:r>
      <w:r>
        <w:rPr>
          <w:rtl/>
        </w:rPr>
        <w:t>ه قال</w:t>
      </w:r>
      <w:r w:rsidR="0035190A">
        <w:rPr>
          <w:rtl/>
        </w:rPr>
        <w:t>:</w:t>
      </w:r>
      <w:r>
        <w:rPr>
          <w:rtl/>
        </w:rPr>
        <w:t xml:space="preserve"> من صل</w:t>
      </w:r>
      <w:r>
        <w:rPr>
          <w:rFonts w:hint="cs"/>
          <w:rtl/>
        </w:rPr>
        <w:t>ّ</w:t>
      </w:r>
      <w:r>
        <w:rPr>
          <w:rtl/>
        </w:rPr>
        <w:t>ى بأذان وإقامة صل</w:t>
      </w:r>
      <w:r>
        <w:rPr>
          <w:rFonts w:hint="cs"/>
          <w:rtl/>
        </w:rPr>
        <w:t>ّ</w:t>
      </w:r>
      <w:r>
        <w:rPr>
          <w:rtl/>
        </w:rPr>
        <w:t>ى خلفه صف</w:t>
      </w:r>
      <w:r>
        <w:rPr>
          <w:rFonts w:hint="cs"/>
          <w:rtl/>
        </w:rPr>
        <w:t>ّ</w:t>
      </w:r>
      <w:r>
        <w:rPr>
          <w:rtl/>
        </w:rPr>
        <w:t>ان من الملائكة، لا يرى طرفاهما، ومن صل</w:t>
      </w:r>
      <w:r>
        <w:rPr>
          <w:rFonts w:hint="cs"/>
          <w:rtl/>
        </w:rPr>
        <w:t>ّ</w:t>
      </w:r>
      <w:r>
        <w:rPr>
          <w:rtl/>
        </w:rPr>
        <w:t>ى بإقامة صل</w:t>
      </w:r>
      <w:r>
        <w:rPr>
          <w:rFonts w:hint="cs"/>
          <w:rtl/>
        </w:rPr>
        <w:t>ّ</w:t>
      </w:r>
      <w:r>
        <w:rPr>
          <w:rtl/>
        </w:rPr>
        <w:t>ى خلفه ملك.</w:t>
      </w:r>
    </w:p>
    <w:p w:rsidR="005A16B4" w:rsidRDefault="005A16B4" w:rsidP="00DC1FC3">
      <w:pPr>
        <w:pStyle w:val="libNormal"/>
        <w:rPr>
          <w:rtl/>
        </w:rPr>
      </w:pPr>
      <w:r>
        <w:rPr>
          <w:rtl/>
        </w:rPr>
        <w:t xml:space="preserve">ورواه 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سعد، عن سلمة بن الخط</w:t>
      </w:r>
      <w:r>
        <w:rPr>
          <w:rFonts w:hint="cs"/>
          <w:rtl/>
        </w:rPr>
        <w:t>ّ</w:t>
      </w:r>
      <w:r>
        <w:rPr>
          <w:rtl/>
        </w:rPr>
        <w:t>اب، عن إبراهيم بن محم</w:t>
      </w:r>
      <w:r>
        <w:rPr>
          <w:rFonts w:hint="cs"/>
          <w:rtl/>
        </w:rPr>
        <w:t>ّ</w:t>
      </w:r>
      <w:r>
        <w:rPr>
          <w:rtl/>
        </w:rPr>
        <w:t>د الثقفي، عن ميمون، عن عبد المط</w:t>
      </w:r>
      <w:r>
        <w:rPr>
          <w:rFonts w:hint="cs"/>
          <w:rtl/>
        </w:rPr>
        <w:t>ّ</w:t>
      </w:r>
      <w:r>
        <w:rPr>
          <w:rtl/>
        </w:rPr>
        <w:t xml:space="preserve">لب بن زياد، عن أبان بن تغلب، عن ابن أبي ليلى، عن عبد الله بن جعفر، يرفعه، عن علي </w:t>
      </w:r>
      <w:r w:rsidR="00DC1FC3" w:rsidRPr="00E820C4">
        <w:rPr>
          <w:rStyle w:val="libNormalChar"/>
          <w:rFonts w:hint="cs"/>
          <w:rtl/>
        </w:rPr>
        <w:t xml:space="preserve">( </w:t>
      </w:r>
      <w:r w:rsidR="00DC1FC3">
        <w:rPr>
          <w:rStyle w:val="libAlaemChar"/>
          <w:rFonts w:hint="cs"/>
          <w:rtl/>
        </w:rPr>
        <w:t>عليه‌السلام</w:t>
      </w:r>
      <w:r w:rsidR="00DC1FC3" w:rsidRPr="00E820C4">
        <w:rPr>
          <w:rStyle w:val="libNormalChar"/>
          <w:rFonts w:hint="cs"/>
          <w:rtl/>
        </w:rPr>
        <w:t xml:space="preserve"> )</w:t>
      </w:r>
      <w:r w:rsidR="00DC1FC3">
        <w:rPr>
          <w:rStyle w:val="libNormalChar"/>
          <w:rFonts w:hint="cs"/>
          <w:rtl/>
        </w:rPr>
        <w:t xml:space="preserve"> </w:t>
      </w:r>
      <w:r>
        <w:rPr>
          <w:rtl/>
        </w:rPr>
        <w:t xml:space="preserve">، نحوه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[ 68</w:t>
      </w:r>
      <w:r>
        <w:rPr>
          <w:rtl/>
        </w:rPr>
        <w:t>55 ] 6</w:t>
      </w:r>
      <w:r>
        <w:rPr>
          <w:rFonts w:hint="cs"/>
          <w:rtl/>
        </w:rPr>
        <w:t xml:space="preserve"> - </w:t>
      </w:r>
      <w:r>
        <w:rPr>
          <w:rtl/>
        </w:rPr>
        <w:t>قال</w:t>
      </w:r>
      <w:r w:rsidR="0035190A">
        <w:rPr>
          <w:rtl/>
        </w:rPr>
        <w:t>:</w:t>
      </w:r>
      <w:r>
        <w:rPr>
          <w:rtl/>
        </w:rPr>
        <w:t xml:space="preserve"> وروي أن</w:t>
      </w:r>
      <w:r>
        <w:rPr>
          <w:rFonts w:hint="cs"/>
          <w:rtl/>
        </w:rPr>
        <w:t>ّ</w:t>
      </w:r>
      <w:r>
        <w:rPr>
          <w:rtl/>
        </w:rPr>
        <w:t xml:space="preserve"> من صل</w:t>
      </w:r>
      <w:r>
        <w:rPr>
          <w:rFonts w:hint="cs"/>
          <w:rtl/>
        </w:rPr>
        <w:t>ّ</w:t>
      </w:r>
      <w:r>
        <w:rPr>
          <w:rtl/>
        </w:rPr>
        <w:t>ى بأذان وإقامة صل</w:t>
      </w:r>
      <w:r>
        <w:rPr>
          <w:rFonts w:hint="cs"/>
          <w:rtl/>
        </w:rPr>
        <w:t>ّ</w:t>
      </w:r>
      <w:r>
        <w:rPr>
          <w:rtl/>
        </w:rPr>
        <w:t>ى خلفه صف</w:t>
      </w:r>
      <w:r>
        <w:rPr>
          <w:rFonts w:hint="cs"/>
          <w:rtl/>
        </w:rPr>
        <w:t>ّ</w:t>
      </w:r>
      <w:r>
        <w:rPr>
          <w:rtl/>
        </w:rPr>
        <w:t>ان من الملائكة، ومن صل</w:t>
      </w:r>
      <w:r>
        <w:rPr>
          <w:rFonts w:hint="cs"/>
          <w:rtl/>
        </w:rPr>
        <w:t>ّ</w:t>
      </w:r>
      <w:r>
        <w:rPr>
          <w:rtl/>
        </w:rPr>
        <w:t>ى بإقامة بغير أذان صل</w:t>
      </w:r>
      <w:r>
        <w:rPr>
          <w:rFonts w:hint="cs"/>
          <w:rtl/>
        </w:rPr>
        <w:t>ّ</w:t>
      </w:r>
      <w:r>
        <w:rPr>
          <w:rtl/>
        </w:rPr>
        <w:t>ى خلفه صف</w:t>
      </w:r>
      <w:r>
        <w:rPr>
          <w:rFonts w:hint="cs"/>
          <w:rtl/>
        </w:rPr>
        <w:t>ّ</w:t>
      </w:r>
      <w:r>
        <w:rPr>
          <w:rtl/>
        </w:rPr>
        <w:t xml:space="preserve"> واحد، وحد الصف ما بين المشرق والمغرب.</w:t>
      </w:r>
    </w:p>
    <w:p w:rsidR="005A16B4" w:rsidRDefault="005A16B4" w:rsidP="00116DEF">
      <w:pPr>
        <w:pStyle w:val="libNormal"/>
        <w:rPr>
          <w:rtl/>
        </w:rPr>
      </w:pPr>
      <w:r w:rsidRPr="005A16B4">
        <w:rPr>
          <w:rStyle w:val="libNormalChar"/>
          <w:rtl/>
        </w:rPr>
        <w:t>[ 68</w:t>
      </w:r>
      <w:r>
        <w:rPr>
          <w:rtl/>
        </w:rPr>
        <w:t>56 ] 7</w:t>
      </w:r>
      <w:r>
        <w:rPr>
          <w:rFonts w:hint="cs"/>
          <w:rtl/>
        </w:rPr>
        <w:t xml:space="preserve"> - </w:t>
      </w:r>
      <w:r>
        <w:rPr>
          <w:rtl/>
        </w:rPr>
        <w:t xml:space="preserve">وفي </w:t>
      </w:r>
      <w:r w:rsidR="00E820C4" w:rsidRPr="00E820C4">
        <w:rPr>
          <w:rStyle w:val="libNormalChar"/>
          <w:rtl/>
        </w:rPr>
        <w:t xml:space="preserve">( </w:t>
      </w:r>
      <w:r>
        <w:rPr>
          <w:rtl/>
        </w:rPr>
        <w:t>ثواب الأ</w:t>
      </w:r>
      <w:r>
        <w:rPr>
          <w:rFonts w:hint="cs"/>
          <w:rtl/>
        </w:rPr>
        <w:t>َ</w:t>
      </w:r>
      <w:r>
        <w:rPr>
          <w:rtl/>
        </w:rPr>
        <w:t>عمال )</w:t>
      </w:r>
      <w:r w:rsidR="0035190A">
        <w:rPr>
          <w:rtl/>
        </w:rPr>
        <w:t>:</w:t>
      </w:r>
      <w:r>
        <w:rPr>
          <w:rtl/>
        </w:rPr>
        <w:t xml:space="preserve"> عن محم</w:t>
      </w:r>
      <w:r>
        <w:rPr>
          <w:rFonts w:hint="cs"/>
          <w:rtl/>
        </w:rPr>
        <w:t>ّ</w:t>
      </w:r>
      <w:r>
        <w:rPr>
          <w:rtl/>
        </w:rPr>
        <w:t>د بن علي ماجيلويه، عن عم</w:t>
      </w:r>
      <w:r>
        <w:rPr>
          <w:rFonts w:hint="cs"/>
          <w:rtl/>
        </w:rPr>
        <w:t>ّ</w:t>
      </w:r>
      <w:r>
        <w:rPr>
          <w:rtl/>
        </w:rPr>
        <w:t>ه محم</w:t>
      </w:r>
      <w:r>
        <w:rPr>
          <w:rFonts w:hint="cs"/>
          <w:rtl/>
        </w:rPr>
        <w:t>ّ</w:t>
      </w:r>
      <w:r>
        <w:rPr>
          <w:rtl/>
        </w:rPr>
        <w:t>د بن أبي القاسم، عن أحمد بن أبي عبد الله، عن أبيه، عن محم</w:t>
      </w:r>
      <w:r>
        <w:rPr>
          <w:rFonts w:hint="cs"/>
          <w:rtl/>
        </w:rPr>
        <w:t>ّ</w:t>
      </w:r>
      <w:r>
        <w:rPr>
          <w:rtl/>
        </w:rPr>
        <w:t>د بن سنان، عن المفض</w:t>
      </w:r>
      <w:r>
        <w:rPr>
          <w:rFonts w:hint="cs"/>
          <w:rtl/>
        </w:rPr>
        <w:t>ّ</w:t>
      </w:r>
      <w:r>
        <w:rPr>
          <w:rtl/>
        </w:rPr>
        <w:t>ل بن عمر قال</w:t>
      </w:r>
      <w:r w:rsidR="0035190A">
        <w:rPr>
          <w:rtl/>
        </w:rPr>
        <w:t>:</w:t>
      </w:r>
      <w:r>
        <w:rPr>
          <w:rtl/>
        </w:rPr>
        <w:t xml:space="preserve"> قال أبو عبد الله </w:t>
      </w:r>
      <w:r w:rsidR="00116DEF" w:rsidRPr="00E820C4">
        <w:rPr>
          <w:rStyle w:val="libNormalChar"/>
          <w:rFonts w:hint="cs"/>
          <w:rtl/>
        </w:rPr>
        <w:t xml:space="preserve">( </w:t>
      </w:r>
      <w:r w:rsidR="00116DEF">
        <w:rPr>
          <w:rStyle w:val="libAlaemChar"/>
          <w:rFonts w:hint="cs"/>
          <w:rtl/>
        </w:rPr>
        <w:t>عليه‌السلام</w:t>
      </w:r>
      <w:r w:rsidR="00116DEF" w:rsidRPr="00E820C4">
        <w:rPr>
          <w:rStyle w:val="libNormalChar"/>
          <w:rFonts w:hint="cs"/>
          <w:rtl/>
        </w:rPr>
        <w:t xml:space="preserve"> )</w:t>
      </w:r>
      <w:r w:rsidR="00116DEF">
        <w:rPr>
          <w:rStyle w:val="libNormalChar"/>
          <w:rFonts w:hint="cs"/>
          <w:rtl/>
        </w:rPr>
        <w:t xml:space="preserve"> </w:t>
      </w:r>
      <w:r w:rsidR="0035190A">
        <w:rPr>
          <w:rtl/>
        </w:rPr>
        <w:t>:</w:t>
      </w:r>
      <w:r>
        <w:rPr>
          <w:rtl/>
        </w:rPr>
        <w:t xml:space="preserve"> من صل</w:t>
      </w:r>
      <w:r>
        <w:rPr>
          <w:rFonts w:hint="cs"/>
          <w:rtl/>
        </w:rPr>
        <w:t>ّ</w:t>
      </w:r>
      <w:r>
        <w:rPr>
          <w:rtl/>
        </w:rPr>
        <w:t>ى بإذان وإقامة صل</w:t>
      </w:r>
      <w:r>
        <w:rPr>
          <w:rFonts w:hint="cs"/>
          <w:rtl/>
        </w:rPr>
        <w:t>ّ</w:t>
      </w:r>
      <w:r>
        <w:rPr>
          <w:rtl/>
        </w:rPr>
        <w:t>ى خلفه صف</w:t>
      </w:r>
      <w:r>
        <w:rPr>
          <w:rFonts w:hint="cs"/>
          <w:rtl/>
        </w:rPr>
        <w:t>ّ</w:t>
      </w:r>
      <w:r>
        <w:rPr>
          <w:rtl/>
        </w:rPr>
        <w:t>ان من الملائكة، ومن صل</w:t>
      </w:r>
      <w:r>
        <w:rPr>
          <w:rFonts w:hint="cs"/>
          <w:rtl/>
        </w:rPr>
        <w:t>ّ</w:t>
      </w:r>
      <w:r>
        <w:rPr>
          <w:rtl/>
        </w:rPr>
        <w:t>ى بإقامة بغير أذان صل</w:t>
      </w:r>
      <w:r>
        <w:rPr>
          <w:rFonts w:hint="cs"/>
          <w:rtl/>
        </w:rPr>
        <w:t>ّ</w:t>
      </w:r>
      <w:r>
        <w:rPr>
          <w:rtl/>
        </w:rPr>
        <w:t>ى خلفه صف واحد من الملائكة، قلت له</w:t>
      </w:r>
      <w:r w:rsidR="0035190A">
        <w:rPr>
          <w:rtl/>
        </w:rPr>
        <w:t>:</w:t>
      </w:r>
      <w:r>
        <w:rPr>
          <w:rtl/>
        </w:rPr>
        <w:t xml:space="preserve"> وكم مقدار كل</w:t>
      </w:r>
      <w:r>
        <w:rPr>
          <w:rFonts w:hint="cs"/>
          <w:rtl/>
        </w:rPr>
        <w:t>ّ</w:t>
      </w:r>
      <w:r>
        <w:rPr>
          <w:rtl/>
        </w:rPr>
        <w:t xml:space="preserve"> صف</w:t>
      </w:r>
      <w:r>
        <w:rPr>
          <w:rFonts w:hint="cs"/>
          <w:rtl/>
        </w:rPr>
        <w:t xml:space="preserve">ّ </w:t>
      </w:r>
      <w:r>
        <w:rPr>
          <w:rtl/>
        </w:rPr>
        <w:t>؟ فقال</w:t>
      </w:r>
      <w:r w:rsidR="0035190A">
        <w:rPr>
          <w:rtl/>
        </w:rPr>
        <w:t>:</w:t>
      </w:r>
      <w:r>
        <w:rPr>
          <w:rtl/>
        </w:rPr>
        <w:t xml:space="preserve"> أقل</w:t>
      </w:r>
      <w:r>
        <w:rPr>
          <w:rFonts w:hint="cs"/>
          <w:rtl/>
        </w:rPr>
        <w:t>ّ</w:t>
      </w:r>
      <w:r>
        <w:rPr>
          <w:rtl/>
        </w:rPr>
        <w:t xml:space="preserve">ه ما بين المشرق الى المغرب </w:t>
      </w:r>
      <w:r w:rsidRPr="005A16B4">
        <w:rPr>
          <w:rStyle w:val="libFootnotenumChar"/>
          <w:rtl/>
        </w:rPr>
        <w:t>(</w:t>
      </w:r>
      <w:r w:rsidR="00116DEF">
        <w:rPr>
          <w:rStyle w:val="libFootnotenumChar"/>
          <w:rFonts w:hint="cs"/>
          <w:rtl/>
        </w:rPr>
        <w:t>2</w:t>
      </w:r>
      <w:r w:rsidRPr="005A16B4">
        <w:rPr>
          <w:rStyle w:val="libFootnotenumChar"/>
          <w:rtl/>
        </w:rPr>
        <w:t>)</w:t>
      </w:r>
      <w:r>
        <w:rPr>
          <w:rtl/>
        </w:rPr>
        <w:t>، وأكثره ما بين السماء والأرض.</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الفقيه 1</w:t>
      </w:r>
      <w:r w:rsidR="0035190A">
        <w:rPr>
          <w:rtl/>
        </w:rPr>
        <w:t>:</w:t>
      </w:r>
      <w:r>
        <w:rPr>
          <w:rtl/>
        </w:rPr>
        <w:t xml:space="preserve"> 186 / 889.</w:t>
      </w:r>
    </w:p>
    <w:p w:rsidR="005A16B4" w:rsidRPr="00400CD0" w:rsidRDefault="005A16B4" w:rsidP="007108A1">
      <w:pPr>
        <w:pStyle w:val="libFootnote0"/>
        <w:rPr>
          <w:rtl/>
        </w:rPr>
      </w:pPr>
      <w:r w:rsidRPr="00400CD0">
        <w:rPr>
          <w:rtl/>
        </w:rPr>
        <w:t>(1) ثواب الأعمال</w:t>
      </w:r>
      <w:r w:rsidR="0035190A">
        <w:rPr>
          <w:rtl/>
        </w:rPr>
        <w:t>:</w:t>
      </w:r>
      <w:r w:rsidRPr="00400CD0">
        <w:rPr>
          <w:rtl/>
        </w:rPr>
        <w:t xml:space="preserve"> 54.</w:t>
      </w:r>
    </w:p>
    <w:p w:rsidR="005A16B4" w:rsidRDefault="005A16B4" w:rsidP="007108A1">
      <w:pPr>
        <w:pStyle w:val="libFootnote0"/>
        <w:rPr>
          <w:rtl/>
        </w:rPr>
      </w:pPr>
      <w:r>
        <w:rPr>
          <w:rtl/>
        </w:rPr>
        <w:t>6 - الفقيه 1</w:t>
      </w:r>
      <w:r w:rsidR="0035190A">
        <w:rPr>
          <w:rtl/>
        </w:rPr>
        <w:t>:</w:t>
      </w:r>
      <w:r>
        <w:rPr>
          <w:rtl/>
        </w:rPr>
        <w:t xml:space="preserve"> 186 / 887.</w:t>
      </w:r>
    </w:p>
    <w:p w:rsidR="005A16B4" w:rsidRDefault="005A16B4" w:rsidP="007108A1">
      <w:pPr>
        <w:pStyle w:val="libFootnote0"/>
        <w:rPr>
          <w:rtl/>
        </w:rPr>
      </w:pPr>
      <w:r>
        <w:rPr>
          <w:rtl/>
        </w:rPr>
        <w:t>7 - ثواب الأعمال</w:t>
      </w:r>
      <w:r w:rsidR="0035190A">
        <w:rPr>
          <w:rtl/>
        </w:rPr>
        <w:t>:</w:t>
      </w:r>
      <w:r>
        <w:rPr>
          <w:rtl/>
        </w:rPr>
        <w:t xml:space="preserve"> 54، وأورد ذيله في الحديث 2 من الباب 5 من هذه الأبواب.</w:t>
      </w:r>
    </w:p>
    <w:p w:rsidR="005A16B4" w:rsidRPr="00400CD0" w:rsidRDefault="005A16B4" w:rsidP="00116DEF">
      <w:pPr>
        <w:pStyle w:val="libFootnote0"/>
        <w:rPr>
          <w:rtl/>
        </w:rPr>
      </w:pPr>
      <w:r w:rsidRPr="00400CD0">
        <w:rPr>
          <w:rtl/>
        </w:rPr>
        <w:t>(</w:t>
      </w:r>
      <w:r w:rsidR="00116DEF">
        <w:rPr>
          <w:rFonts w:hint="cs"/>
          <w:rtl/>
        </w:rPr>
        <w:t>2</w:t>
      </w:r>
      <w:r w:rsidRPr="00400CD0">
        <w:rPr>
          <w:rtl/>
        </w:rPr>
        <w:t>) في نسخةٍ</w:t>
      </w:r>
      <w:r w:rsidR="0035190A">
        <w:rPr>
          <w:rtl/>
        </w:rPr>
        <w:t>:</w:t>
      </w:r>
      <w:r w:rsidRPr="00400CD0">
        <w:rPr>
          <w:rtl/>
        </w:rPr>
        <w:t xml:space="preserve"> والمغرب</w:t>
      </w:r>
      <w:r>
        <w:rPr>
          <w:rtl/>
        </w:rPr>
        <w:t xml:space="preserve"> - </w:t>
      </w:r>
      <w:r w:rsidRPr="00400CD0">
        <w:rPr>
          <w:rtl/>
        </w:rPr>
        <w:t xml:space="preserve">هامش المخطوط </w:t>
      </w:r>
      <w:r>
        <w:rPr>
          <w:rtl/>
        </w:rPr>
        <w:t>-</w:t>
      </w:r>
      <w:r w:rsidRPr="00400CD0">
        <w:rPr>
          <w:rtl/>
        </w:rPr>
        <w:t>.</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[ 68</w:t>
      </w:r>
      <w:r>
        <w:rPr>
          <w:rtl/>
        </w:rPr>
        <w:t>57 ] 8</w:t>
      </w:r>
      <w:r>
        <w:rPr>
          <w:rFonts w:hint="cs"/>
          <w:rtl/>
        </w:rPr>
        <w:t xml:space="preserve"> - </w:t>
      </w:r>
      <w:r>
        <w:rPr>
          <w:rtl/>
        </w:rPr>
        <w:t>محم</w:t>
      </w:r>
      <w:r>
        <w:rPr>
          <w:rFonts w:hint="cs"/>
          <w:rtl/>
        </w:rPr>
        <w:t>ّ</w:t>
      </w:r>
      <w:r>
        <w:rPr>
          <w:rtl/>
        </w:rPr>
        <w:t>د بن محم</w:t>
      </w:r>
      <w:r>
        <w:rPr>
          <w:rFonts w:hint="cs"/>
          <w:rtl/>
        </w:rPr>
        <w:t>ّ</w:t>
      </w:r>
      <w:r>
        <w:rPr>
          <w:rtl/>
        </w:rPr>
        <w:t xml:space="preserve">د المفيد في </w:t>
      </w:r>
      <w:r w:rsidR="00E820C4" w:rsidRPr="00E820C4">
        <w:rPr>
          <w:rStyle w:val="libNormalChar"/>
          <w:rtl/>
        </w:rPr>
        <w:t xml:space="preserve">( </w:t>
      </w:r>
      <w:r>
        <w:rPr>
          <w:rtl/>
        </w:rPr>
        <w:t>المقنعة</w:t>
      </w:r>
      <w:r w:rsidR="00E820C4" w:rsidRPr="00E820C4">
        <w:rPr>
          <w:rStyle w:val="libNormalChar"/>
          <w:rtl/>
        </w:rPr>
        <w:t xml:space="preserve"> ) </w:t>
      </w:r>
      <w:r>
        <w:rPr>
          <w:rtl/>
        </w:rPr>
        <w:t>قال</w:t>
      </w:r>
      <w:r w:rsidR="0035190A">
        <w:rPr>
          <w:rtl/>
        </w:rPr>
        <w:t>:</w:t>
      </w:r>
      <w:r>
        <w:rPr>
          <w:rtl/>
        </w:rPr>
        <w:t xml:space="preserve"> روي عن الصادقين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أن</w:t>
      </w:r>
      <w:r>
        <w:rPr>
          <w:rFonts w:hint="cs"/>
          <w:rtl/>
        </w:rPr>
        <w:t>ّ</w:t>
      </w:r>
      <w:r>
        <w:rPr>
          <w:rtl/>
        </w:rPr>
        <w:t>هم قالوا</w:t>
      </w:r>
      <w:r w:rsidR="0035190A">
        <w:rPr>
          <w:rtl/>
        </w:rPr>
        <w:t>:</w:t>
      </w:r>
      <w:r>
        <w:rPr>
          <w:rtl/>
        </w:rPr>
        <w:t xml:space="preserve"> من أذ</w:t>
      </w:r>
      <w:r>
        <w:rPr>
          <w:rFonts w:hint="cs"/>
          <w:rtl/>
        </w:rPr>
        <w:t>ّ</w:t>
      </w:r>
      <w:r>
        <w:rPr>
          <w:rtl/>
        </w:rPr>
        <w:t>ن وأقام صل</w:t>
      </w:r>
      <w:r>
        <w:rPr>
          <w:rFonts w:hint="cs"/>
          <w:rtl/>
        </w:rPr>
        <w:t>ّ</w:t>
      </w:r>
      <w:r>
        <w:rPr>
          <w:rtl/>
        </w:rPr>
        <w:t>ى خلفه صف</w:t>
      </w:r>
      <w:r>
        <w:rPr>
          <w:rFonts w:hint="cs"/>
          <w:rtl/>
        </w:rPr>
        <w:t>ّ</w:t>
      </w:r>
      <w:r>
        <w:rPr>
          <w:rtl/>
        </w:rPr>
        <w:t>ان من الملائكة، ومن أقام بغير أذان صل</w:t>
      </w:r>
      <w:r>
        <w:rPr>
          <w:rFonts w:hint="cs"/>
          <w:rtl/>
        </w:rPr>
        <w:t>ّ</w:t>
      </w:r>
      <w:r>
        <w:rPr>
          <w:rtl/>
        </w:rPr>
        <w:t>ى خلفه صف</w:t>
      </w:r>
      <w:r>
        <w:rPr>
          <w:rFonts w:hint="cs"/>
          <w:rtl/>
        </w:rPr>
        <w:t>ّ</w:t>
      </w:r>
      <w:r>
        <w:rPr>
          <w:rtl/>
        </w:rPr>
        <w:t xml:space="preserve"> واحد من الملائكة.</w:t>
      </w:r>
    </w:p>
    <w:p w:rsidR="005A16B4" w:rsidRDefault="005A16B4" w:rsidP="005A16B4">
      <w:pPr>
        <w:pStyle w:val="libNormal"/>
        <w:rPr>
          <w:rtl/>
        </w:rPr>
      </w:pPr>
      <w:r w:rsidRPr="005A16B4">
        <w:rPr>
          <w:rStyle w:val="libNormalChar"/>
          <w:rtl/>
        </w:rPr>
        <w:t>[ 68</w:t>
      </w:r>
      <w:r>
        <w:rPr>
          <w:rtl/>
        </w:rPr>
        <w:t>58 ] 9</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المجالس والأ</w:t>
      </w:r>
      <w:r>
        <w:rPr>
          <w:rFonts w:hint="cs"/>
          <w:rtl/>
        </w:rPr>
        <w:t>َ</w:t>
      </w:r>
      <w:r>
        <w:rPr>
          <w:rtl/>
        </w:rPr>
        <w:t>خبار</w:t>
      </w:r>
      <w:r w:rsidR="00E820C4" w:rsidRPr="00E820C4">
        <w:rPr>
          <w:rStyle w:val="libNormalChar"/>
          <w:rtl/>
        </w:rPr>
        <w:t xml:space="preserve"> ) </w:t>
      </w:r>
      <w:r>
        <w:rPr>
          <w:rtl/>
        </w:rPr>
        <w:t>بإسناده عن أبي ذر</w:t>
      </w:r>
      <w:r>
        <w:rPr>
          <w:rFonts w:hint="cs"/>
          <w:rtl/>
        </w:rPr>
        <w:t>ّ</w:t>
      </w:r>
      <w:r>
        <w:rPr>
          <w:rtl/>
        </w:rPr>
        <w:t>، عن النبي</w:t>
      </w:r>
      <w:r>
        <w:rPr>
          <w:rFonts w:hint="cs"/>
          <w:rtl/>
        </w:rPr>
        <w:t>ّ</w:t>
      </w:r>
      <w:r w:rsidR="00BD23E4">
        <w:rPr>
          <w:rFonts w:hint="cs"/>
          <w:rtl/>
        </w:rPr>
        <w:t xml:space="preserve"> (</w:t>
      </w:r>
      <w:r>
        <w:rPr>
          <w:rtl/>
        </w:rPr>
        <w:t xml:space="preserve"> </w:t>
      </w:r>
      <w:r w:rsidRPr="005A16B4">
        <w:rPr>
          <w:rStyle w:val="libAlaemChar"/>
          <w:rFonts w:hint="cs"/>
          <w:rtl/>
        </w:rPr>
        <w:t>صلى‌الله‌عليه‌وآله‌وسلم</w:t>
      </w:r>
      <w:r>
        <w:rPr>
          <w:rtl/>
        </w:rPr>
        <w:t xml:space="preserve"> </w:t>
      </w:r>
      <w:r w:rsidR="00BD23E4">
        <w:rPr>
          <w:rFonts w:hint="cs"/>
          <w:rtl/>
        </w:rPr>
        <w:t xml:space="preserve">) ، </w:t>
      </w:r>
      <w:r>
        <w:rPr>
          <w:rtl/>
        </w:rPr>
        <w:t>في وصي</w:t>
      </w:r>
      <w:r>
        <w:rPr>
          <w:rFonts w:hint="cs"/>
          <w:rtl/>
        </w:rPr>
        <w:t>ّ</w:t>
      </w:r>
      <w:r>
        <w:rPr>
          <w:rtl/>
        </w:rPr>
        <w:t>ته له قال</w:t>
      </w:r>
      <w:r w:rsidR="0035190A">
        <w:rPr>
          <w:rtl/>
        </w:rPr>
        <w:t>:</w:t>
      </w:r>
      <w:r>
        <w:rPr>
          <w:rtl/>
        </w:rPr>
        <w:t xml:space="preserve"> يا أبا ذر</w:t>
      </w:r>
      <w:r>
        <w:rPr>
          <w:rFonts w:hint="cs"/>
          <w:rtl/>
        </w:rPr>
        <w:t>ّ</w:t>
      </w:r>
      <w:r>
        <w:rPr>
          <w:rtl/>
        </w:rPr>
        <w:t>، إن</w:t>
      </w:r>
      <w:r>
        <w:rPr>
          <w:rFonts w:hint="cs"/>
          <w:rtl/>
        </w:rPr>
        <w:t>ّ</w:t>
      </w:r>
      <w:r>
        <w:rPr>
          <w:rtl/>
        </w:rPr>
        <w:t xml:space="preserve"> رب</w:t>
      </w:r>
      <w:r>
        <w:rPr>
          <w:rFonts w:hint="cs"/>
          <w:rtl/>
        </w:rPr>
        <w:t>ّ</w:t>
      </w:r>
      <w:r>
        <w:rPr>
          <w:rtl/>
        </w:rPr>
        <w:t>ك ليباهي الملائكة بثلاثة نفر</w:t>
      </w:r>
      <w:r w:rsidR="0035190A">
        <w:rPr>
          <w:rtl/>
        </w:rPr>
        <w:t>:</w:t>
      </w:r>
      <w:r>
        <w:rPr>
          <w:rtl/>
        </w:rPr>
        <w:t xml:space="preserve"> رجل يصبح في أرض قفراء فيؤذ</w:t>
      </w:r>
      <w:r>
        <w:rPr>
          <w:rFonts w:hint="cs"/>
          <w:rtl/>
        </w:rPr>
        <w:t>ّ</w:t>
      </w:r>
      <w:r>
        <w:rPr>
          <w:rtl/>
        </w:rPr>
        <w:t>ن، ثم</w:t>
      </w:r>
      <w:r>
        <w:rPr>
          <w:rFonts w:hint="cs"/>
          <w:rtl/>
        </w:rPr>
        <w:t>ّ</w:t>
      </w:r>
      <w:r>
        <w:rPr>
          <w:rtl/>
        </w:rPr>
        <w:t xml:space="preserve"> يقيم، ثم</w:t>
      </w:r>
      <w:r>
        <w:rPr>
          <w:rFonts w:hint="cs"/>
          <w:rtl/>
        </w:rPr>
        <w:t>ّ</w:t>
      </w:r>
      <w:r>
        <w:rPr>
          <w:rtl/>
        </w:rPr>
        <w:t xml:space="preserve"> يصل</w:t>
      </w:r>
      <w:r>
        <w:rPr>
          <w:rFonts w:hint="cs"/>
          <w:rtl/>
        </w:rPr>
        <w:t>ّ</w:t>
      </w:r>
      <w:r>
        <w:rPr>
          <w:rtl/>
        </w:rPr>
        <w:t>ي، فيقول رب</w:t>
      </w:r>
      <w:r>
        <w:rPr>
          <w:rFonts w:hint="cs"/>
          <w:rtl/>
        </w:rPr>
        <w:t>ّ</w:t>
      </w:r>
      <w:r>
        <w:rPr>
          <w:rtl/>
        </w:rPr>
        <w:t>ك للملائكة</w:t>
      </w:r>
      <w:r w:rsidR="0035190A">
        <w:rPr>
          <w:rtl/>
        </w:rPr>
        <w:t>:</w:t>
      </w:r>
      <w:r>
        <w:rPr>
          <w:rtl/>
        </w:rPr>
        <w:t xml:space="preserve"> انظروا إلى عبدي يصل</w:t>
      </w:r>
      <w:r>
        <w:rPr>
          <w:rFonts w:hint="cs"/>
          <w:rtl/>
        </w:rPr>
        <w:t>ّ</w:t>
      </w:r>
      <w:r>
        <w:rPr>
          <w:rtl/>
        </w:rPr>
        <w:t>ي ولا يراه أحد غيري، فينزل سبعون ألف ملك يصل</w:t>
      </w:r>
      <w:r>
        <w:rPr>
          <w:rFonts w:hint="cs"/>
          <w:rtl/>
        </w:rPr>
        <w:t>ّ</w:t>
      </w:r>
      <w:r>
        <w:rPr>
          <w:rtl/>
        </w:rPr>
        <w:t>ون وراءه، ويستغفرون له إلى الغد من ذلك اليوم</w:t>
      </w:r>
      <w:r>
        <w:rPr>
          <w:rFonts w:hint="cs"/>
          <w:rtl/>
        </w:rPr>
        <w:t xml:space="preserve"> - </w:t>
      </w:r>
      <w:r>
        <w:rPr>
          <w:rtl/>
        </w:rPr>
        <w:t>إلى أن قال</w:t>
      </w:r>
      <w:r>
        <w:rPr>
          <w:rFonts w:hint="cs"/>
          <w:rtl/>
        </w:rPr>
        <w:t xml:space="preserve"> - </w:t>
      </w:r>
      <w:r>
        <w:rPr>
          <w:rtl/>
        </w:rPr>
        <w:t>يا أبا</w:t>
      </w:r>
      <w:r>
        <w:rPr>
          <w:rFonts w:hint="cs"/>
          <w:rtl/>
        </w:rPr>
        <w:t xml:space="preserve"> </w:t>
      </w:r>
      <w:r>
        <w:rPr>
          <w:rtl/>
        </w:rPr>
        <w:t>ذر</w:t>
      </w:r>
      <w:r>
        <w:rPr>
          <w:rFonts w:hint="cs"/>
          <w:rtl/>
        </w:rPr>
        <w:t>ّ</w:t>
      </w:r>
      <w:r>
        <w:rPr>
          <w:rtl/>
        </w:rPr>
        <w:t>، إذا كان العبد في أرض قي</w:t>
      </w:r>
      <w:r>
        <w:rPr>
          <w:rFonts w:hint="cs"/>
          <w:rtl/>
        </w:rPr>
        <w:t xml:space="preserve">ّ - </w:t>
      </w:r>
      <w:r>
        <w:rPr>
          <w:rtl/>
        </w:rPr>
        <w:t>يعني قفراء</w:t>
      </w:r>
      <w:r>
        <w:rPr>
          <w:rFonts w:hint="cs"/>
          <w:rtl/>
        </w:rPr>
        <w:t xml:space="preserve"> - </w:t>
      </w:r>
      <w:r>
        <w:rPr>
          <w:rtl/>
        </w:rPr>
        <w:t>فتوض</w:t>
      </w:r>
      <w:r>
        <w:rPr>
          <w:rFonts w:hint="cs"/>
          <w:rtl/>
        </w:rPr>
        <w:t>ّ</w:t>
      </w:r>
      <w:r>
        <w:rPr>
          <w:rtl/>
        </w:rPr>
        <w:t>أ أو تيم</w:t>
      </w:r>
      <w:r>
        <w:rPr>
          <w:rFonts w:hint="cs"/>
          <w:rtl/>
        </w:rPr>
        <w:t>ّ</w:t>
      </w:r>
      <w:r>
        <w:rPr>
          <w:rtl/>
        </w:rPr>
        <w:t>م، ثم</w:t>
      </w:r>
      <w:r>
        <w:rPr>
          <w:rFonts w:hint="cs"/>
          <w:rtl/>
        </w:rPr>
        <w:t>ّ</w:t>
      </w:r>
      <w:r>
        <w:rPr>
          <w:rtl/>
        </w:rPr>
        <w:t xml:space="preserve"> أذ</w:t>
      </w:r>
      <w:r>
        <w:rPr>
          <w:rFonts w:hint="cs"/>
          <w:rtl/>
        </w:rPr>
        <w:t>ّ</w:t>
      </w:r>
      <w:r>
        <w:rPr>
          <w:rtl/>
        </w:rPr>
        <w:t>ن وأقام وصل</w:t>
      </w:r>
      <w:r>
        <w:rPr>
          <w:rFonts w:hint="cs"/>
          <w:rtl/>
        </w:rPr>
        <w:t>ّ</w:t>
      </w:r>
      <w:r>
        <w:rPr>
          <w:rtl/>
        </w:rPr>
        <w:t>ى، أمر الله الملائكة فصف</w:t>
      </w:r>
      <w:r>
        <w:rPr>
          <w:rFonts w:hint="cs"/>
          <w:rtl/>
        </w:rPr>
        <w:t>ّ</w:t>
      </w:r>
      <w:r>
        <w:rPr>
          <w:rtl/>
        </w:rPr>
        <w:t>وا خلفه صف</w:t>
      </w:r>
      <w:r>
        <w:rPr>
          <w:rFonts w:hint="cs"/>
          <w:rtl/>
        </w:rPr>
        <w:t>ّ</w:t>
      </w:r>
      <w:r>
        <w:rPr>
          <w:rtl/>
        </w:rPr>
        <w:t xml:space="preserve">اً لا يرى طرفاه، يركعون لركوعه </w:t>
      </w:r>
      <w:r w:rsidRPr="005A16B4">
        <w:rPr>
          <w:rStyle w:val="libFootnotenumChar"/>
          <w:rtl/>
        </w:rPr>
        <w:t>(1)</w:t>
      </w:r>
      <w:r>
        <w:rPr>
          <w:rtl/>
        </w:rPr>
        <w:t>، ويسجدون بسجوده، ويؤمنون على دعائه، يا أبا ذر</w:t>
      </w:r>
      <w:r>
        <w:rPr>
          <w:rFonts w:hint="cs"/>
          <w:rtl/>
        </w:rPr>
        <w:t>ّ</w:t>
      </w:r>
      <w:r>
        <w:rPr>
          <w:rtl/>
        </w:rPr>
        <w:t>، من أقام ولم يؤذ</w:t>
      </w:r>
      <w:r>
        <w:rPr>
          <w:rFonts w:hint="cs"/>
          <w:rtl/>
        </w:rPr>
        <w:t>ّ</w:t>
      </w:r>
      <w:r>
        <w:rPr>
          <w:rtl/>
        </w:rPr>
        <w:t>ن لم يصل</w:t>
      </w:r>
      <w:r>
        <w:rPr>
          <w:rFonts w:hint="cs"/>
          <w:rtl/>
        </w:rPr>
        <w:t>ّ</w:t>
      </w:r>
      <w:r>
        <w:rPr>
          <w:rtl/>
        </w:rPr>
        <w:t xml:space="preserve"> معه</w:t>
      </w:r>
      <w:r w:rsidR="00234760">
        <w:rPr>
          <w:rtl/>
        </w:rPr>
        <w:t xml:space="preserve"> إلّا </w:t>
      </w:r>
      <w:r>
        <w:rPr>
          <w:rtl/>
        </w:rPr>
        <w:t>ملكاه اللذان معه.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 ويأتي ما يدل</w:t>
      </w:r>
      <w:r>
        <w:rPr>
          <w:rFonts w:hint="cs"/>
          <w:rtl/>
        </w:rPr>
        <w:t>ّ</w:t>
      </w:r>
      <w:r>
        <w:rPr>
          <w:rtl/>
        </w:rPr>
        <w:t xml:space="preserve"> عليه في نسيان الأ</w:t>
      </w:r>
      <w:r>
        <w:rPr>
          <w:rFonts w:hint="cs"/>
          <w:rtl/>
        </w:rPr>
        <w:t>َ</w:t>
      </w:r>
      <w:r>
        <w:rPr>
          <w:rtl/>
        </w:rPr>
        <w:t>ذان وغيره</w:t>
      </w:r>
      <w:r>
        <w:rPr>
          <w:rFonts w:hint="cs"/>
          <w:rtl/>
        </w:rPr>
        <w:t xml:space="preserve"> </w:t>
      </w:r>
      <w:r w:rsidRPr="005A16B4">
        <w:rPr>
          <w:rStyle w:val="libFootnotenumChar"/>
          <w:rtl/>
        </w:rPr>
        <w:t>(3)</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المقنعة</w:t>
      </w:r>
      <w:r w:rsidR="0035190A">
        <w:rPr>
          <w:rtl/>
        </w:rPr>
        <w:t>:</w:t>
      </w:r>
      <w:r>
        <w:rPr>
          <w:rtl/>
        </w:rPr>
        <w:t xml:space="preserve"> 15.</w:t>
      </w:r>
    </w:p>
    <w:p w:rsidR="005A16B4" w:rsidRDefault="005A16B4" w:rsidP="007108A1">
      <w:pPr>
        <w:pStyle w:val="libFootnote0"/>
        <w:rPr>
          <w:rtl/>
        </w:rPr>
      </w:pPr>
      <w:r>
        <w:rPr>
          <w:rtl/>
        </w:rPr>
        <w:t>9 - أمالي الطوسي 2</w:t>
      </w:r>
      <w:r w:rsidR="0035190A">
        <w:rPr>
          <w:rtl/>
        </w:rPr>
        <w:t>:</w:t>
      </w:r>
      <w:r>
        <w:rPr>
          <w:rtl/>
        </w:rPr>
        <w:t xml:space="preserve"> 147.</w:t>
      </w:r>
    </w:p>
    <w:p w:rsidR="005A16B4" w:rsidRPr="00400CD0" w:rsidRDefault="005A16B4" w:rsidP="007108A1">
      <w:pPr>
        <w:pStyle w:val="libFootnote0"/>
        <w:rPr>
          <w:rtl/>
        </w:rPr>
      </w:pPr>
      <w:r w:rsidRPr="00400CD0">
        <w:rPr>
          <w:rtl/>
        </w:rPr>
        <w:t>(1) في المصدر</w:t>
      </w:r>
      <w:r w:rsidR="0035190A">
        <w:rPr>
          <w:rtl/>
        </w:rPr>
        <w:t>:</w:t>
      </w:r>
      <w:r w:rsidRPr="00400CD0">
        <w:rPr>
          <w:rtl/>
        </w:rPr>
        <w:t xml:space="preserve"> بركوعه.</w:t>
      </w:r>
    </w:p>
    <w:p w:rsidR="005A16B4" w:rsidRPr="00400CD0" w:rsidRDefault="005A16B4" w:rsidP="007108A1">
      <w:pPr>
        <w:pStyle w:val="libFootnote0"/>
        <w:rPr>
          <w:rtl/>
        </w:rPr>
      </w:pPr>
      <w:r w:rsidRPr="00400CD0">
        <w:rPr>
          <w:rtl/>
        </w:rPr>
        <w:t>(2) تقدم في الحديث 6 من الباب 2</w:t>
      </w:r>
      <w:r>
        <w:rPr>
          <w:rtl/>
        </w:rPr>
        <w:t>،</w:t>
      </w:r>
      <w:r w:rsidRPr="00400CD0">
        <w:rPr>
          <w:rtl/>
        </w:rPr>
        <w:t xml:space="preserve"> وفي الحديث 4 من الباب 60 من أبواب أحكام المساجد</w:t>
      </w:r>
      <w:r>
        <w:rPr>
          <w:rtl/>
        </w:rPr>
        <w:t>،</w:t>
      </w:r>
      <w:r w:rsidRPr="00400CD0">
        <w:rPr>
          <w:rtl/>
        </w:rPr>
        <w:t xml:space="preserve"> وفي الحديث 24 من الباب 13 من أبواب الفرائض</w:t>
      </w:r>
      <w:r>
        <w:rPr>
          <w:rtl/>
        </w:rPr>
        <w:t>،</w:t>
      </w:r>
      <w:r w:rsidRPr="00400CD0">
        <w:rPr>
          <w:rtl/>
        </w:rPr>
        <w:t xml:space="preserve"> وفي الحديث 5 من الباب 8</w:t>
      </w:r>
      <w:r>
        <w:rPr>
          <w:rtl/>
        </w:rPr>
        <w:t>،</w:t>
      </w:r>
      <w:r w:rsidRPr="00400CD0">
        <w:rPr>
          <w:rtl/>
        </w:rPr>
        <w:t xml:space="preserve"> والحديث 2 من الباب 14</w:t>
      </w:r>
      <w:r>
        <w:rPr>
          <w:rtl/>
        </w:rPr>
        <w:t>،</w:t>
      </w:r>
      <w:r w:rsidRPr="00400CD0">
        <w:rPr>
          <w:rtl/>
        </w:rPr>
        <w:t xml:space="preserve"> والحديث 7 </w:t>
      </w:r>
      <w:r>
        <w:rPr>
          <w:rtl/>
        </w:rPr>
        <w:t>و 1</w:t>
      </w:r>
      <w:r w:rsidRPr="00400CD0">
        <w:rPr>
          <w:rtl/>
        </w:rPr>
        <w:t>1 من الباب 19</w:t>
      </w:r>
      <w:r>
        <w:rPr>
          <w:rtl/>
        </w:rPr>
        <w:t>،</w:t>
      </w:r>
      <w:r w:rsidRPr="00400CD0">
        <w:rPr>
          <w:rtl/>
        </w:rPr>
        <w:t xml:space="preserve"> والحديث 3 من الباب 22</w:t>
      </w:r>
      <w:r>
        <w:rPr>
          <w:rtl/>
        </w:rPr>
        <w:t>،</w:t>
      </w:r>
      <w:r w:rsidRPr="00400CD0">
        <w:rPr>
          <w:rtl/>
        </w:rPr>
        <w:t xml:space="preserve"> والحديث 1 </w:t>
      </w:r>
      <w:r>
        <w:rPr>
          <w:rtl/>
        </w:rPr>
        <w:t>و 2</w:t>
      </w:r>
      <w:r w:rsidRPr="00400CD0">
        <w:rPr>
          <w:rtl/>
        </w:rPr>
        <w:t xml:space="preserve"> من الباب 31 والحديث 1 </w:t>
      </w:r>
      <w:r>
        <w:rPr>
          <w:rtl/>
        </w:rPr>
        <w:t>و 1</w:t>
      </w:r>
      <w:r w:rsidRPr="00400CD0">
        <w:rPr>
          <w:rtl/>
        </w:rPr>
        <w:t>1 من الباب 32 من المواقيت</w:t>
      </w:r>
      <w:r>
        <w:rPr>
          <w:rtl/>
        </w:rPr>
        <w:t>،</w:t>
      </w:r>
      <w:r w:rsidRPr="00400CD0">
        <w:rPr>
          <w:rtl/>
        </w:rPr>
        <w:t xml:space="preserve"> وفي الباب 2 من هذه الأبواب.</w:t>
      </w:r>
    </w:p>
    <w:p w:rsidR="005A16B4" w:rsidRPr="004407E1" w:rsidRDefault="005A16B4" w:rsidP="007108A1">
      <w:pPr>
        <w:pStyle w:val="libFootnote0"/>
        <w:rPr>
          <w:rtl/>
        </w:rPr>
      </w:pPr>
      <w:r w:rsidRPr="004407E1">
        <w:rPr>
          <w:rtl/>
        </w:rPr>
        <w:t>(3) يأتي في الأبواب 5 و 6 و</w:t>
      </w:r>
      <w:r w:rsidRPr="004407E1">
        <w:rPr>
          <w:rFonts w:hint="cs"/>
          <w:rtl/>
        </w:rPr>
        <w:t xml:space="preserve"> </w:t>
      </w:r>
      <w:r w:rsidRPr="004407E1">
        <w:rPr>
          <w:rtl/>
        </w:rPr>
        <w:t>7 و 11 و 14 و 18 و 19 و 35 من هذه الأبواب</w:t>
      </w:r>
      <w:r>
        <w:rPr>
          <w:rtl/>
        </w:rPr>
        <w:t>،</w:t>
      </w:r>
      <w:r w:rsidRPr="004407E1">
        <w:rPr>
          <w:rtl/>
        </w:rPr>
        <w:t xml:space="preserve"> وفي الحديث 10 و 17 من الباب 1 من أفعال الصلاة</w:t>
      </w:r>
      <w:r>
        <w:rPr>
          <w:rtl/>
        </w:rPr>
        <w:t>،</w:t>
      </w:r>
      <w:r w:rsidRPr="004407E1">
        <w:rPr>
          <w:rtl/>
        </w:rPr>
        <w:t xml:space="preserve"> وفي الباب 49 من صلاة الجمعة</w:t>
      </w:r>
      <w:r>
        <w:rPr>
          <w:rtl/>
        </w:rPr>
        <w:t>،</w:t>
      </w:r>
      <w:r w:rsidRPr="004407E1">
        <w:rPr>
          <w:rtl/>
        </w:rPr>
        <w:t xml:space="preserve"> وفي الحديث 2 من الباب 4</w:t>
      </w:r>
      <w:r>
        <w:rPr>
          <w:rtl/>
        </w:rPr>
        <w:t>،</w:t>
      </w:r>
      <w:r w:rsidRPr="004407E1">
        <w:rPr>
          <w:rtl/>
        </w:rPr>
        <w:t xml:space="preserve"> وفي الحديث 2 من الباب 33 من صلاة الجماعة</w:t>
      </w:r>
      <w:r>
        <w:rPr>
          <w:rtl/>
        </w:rPr>
        <w:t>،</w:t>
      </w:r>
      <w:r w:rsidRPr="004407E1">
        <w:rPr>
          <w:rtl/>
        </w:rPr>
        <w:t xml:space="preserve"> والحديث 7 من الباب 3 من أبواب القواطع</w:t>
      </w:r>
      <w:r>
        <w:rPr>
          <w:rtl/>
        </w:rPr>
        <w:t>،</w:t>
      </w:r>
      <w:r w:rsidRPr="004407E1">
        <w:rPr>
          <w:rtl/>
        </w:rPr>
        <w:t xml:space="preserve"> ويأتي ما يدل أيضاً على استحبابه لصلاة الجمعة في الباب 36 من هذه الأبواب.</w:t>
      </w:r>
    </w:p>
    <w:p w:rsidR="007108A1" w:rsidRPr="00BC18D8" w:rsidRDefault="007108A1" w:rsidP="007108A1">
      <w:pPr>
        <w:pStyle w:val="libNormal"/>
        <w:rPr>
          <w:rtl/>
        </w:rPr>
      </w:pPr>
      <w:r w:rsidRPr="00535419">
        <w:rPr>
          <w:rtl/>
        </w:rPr>
        <w:br w:type="page"/>
      </w:r>
    </w:p>
    <w:p w:rsidR="005A16B4" w:rsidRPr="005623FE" w:rsidRDefault="008D38EE" w:rsidP="008D38EE">
      <w:pPr>
        <w:pStyle w:val="Heading2Center"/>
        <w:rPr>
          <w:rtl/>
        </w:rPr>
      </w:pPr>
      <w:bookmarkStart w:id="1362" w:name="_Toc275419336"/>
      <w:bookmarkStart w:id="1363" w:name="_Toc300141067"/>
      <w:bookmarkStart w:id="1364" w:name="_Toc374784163"/>
      <w:bookmarkStart w:id="1365" w:name="_Toc257224503"/>
      <w:r>
        <w:rPr>
          <w:rtl/>
        </w:rPr>
        <w:lastRenderedPageBreak/>
        <w:t>5 - باب جواز الاقتصار على الإ</w:t>
      </w:r>
      <w:r>
        <w:rPr>
          <w:rFonts w:hint="cs"/>
          <w:rtl/>
        </w:rPr>
        <w:t>ِ</w:t>
      </w:r>
      <w:r>
        <w:rPr>
          <w:rtl/>
        </w:rPr>
        <w:t>قامة للصلاة بغير أذان، جماعة</w:t>
      </w:r>
      <w:bookmarkStart w:id="1366" w:name="_Toc275419337"/>
      <w:bookmarkStart w:id="1367" w:name="_Toc300141068"/>
      <w:bookmarkEnd w:id="1362"/>
      <w:bookmarkEnd w:id="1363"/>
      <w:r>
        <w:rPr>
          <w:rFonts w:hint="cs"/>
          <w:rtl/>
        </w:rPr>
        <w:t xml:space="preserve"> </w:t>
      </w:r>
      <w:r>
        <w:rPr>
          <w:rtl/>
        </w:rPr>
        <w:t>وفرادى</w:t>
      </w:r>
      <w:r>
        <w:rPr>
          <w:rFonts w:hint="cs"/>
          <w:rtl/>
        </w:rPr>
        <w:t xml:space="preserve"> </w:t>
      </w:r>
      <w:r>
        <w:rPr>
          <w:rtl/>
        </w:rPr>
        <w:t>للمسافر، والمستعجل وغيرهما</w:t>
      </w:r>
      <w:bookmarkEnd w:id="1364"/>
      <w:bookmarkEnd w:id="1365"/>
      <w:bookmarkEnd w:id="1366"/>
      <w:bookmarkEnd w:id="1367"/>
    </w:p>
    <w:p w:rsidR="005A16B4" w:rsidRDefault="005A16B4" w:rsidP="008D38EE">
      <w:pPr>
        <w:pStyle w:val="libNormal"/>
        <w:rPr>
          <w:rtl/>
        </w:rPr>
      </w:pPr>
      <w:r w:rsidRPr="005A16B4">
        <w:rPr>
          <w:rStyle w:val="libNormalChar"/>
          <w:rtl/>
        </w:rPr>
        <w:t>[ 68</w:t>
      </w:r>
      <w:r>
        <w:rPr>
          <w:rtl/>
        </w:rPr>
        <w:t>59 ] 1</w:t>
      </w:r>
      <w:r>
        <w:rPr>
          <w:rFonts w:hint="cs"/>
          <w:rtl/>
        </w:rPr>
        <w:t xml:space="preserve"> - </w:t>
      </w:r>
      <w:r>
        <w:rPr>
          <w:rtl/>
        </w:rPr>
        <w:t>محم</w:t>
      </w:r>
      <w:r>
        <w:rPr>
          <w:rFonts w:hint="cs"/>
          <w:rtl/>
        </w:rPr>
        <w:t>ّ</w:t>
      </w:r>
      <w:r>
        <w:rPr>
          <w:rtl/>
        </w:rPr>
        <w:t xml:space="preserve">د بن علي بن الحسين بإسناده عن عبد الرحمن بن أبي عبد الله، عن الصادق </w:t>
      </w:r>
      <w:r w:rsidR="008D38EE" w:rsidRPr="00E820C4">
        <w:rPr>
          <w:rStyle w:val="libNormalChar"/>
          <w:rFonts w:hint="cs"/>
          <w:rtl/>
        </w:rPr>
        <w:t xml:space="preserve">( </w:t>
      </w:r>
      <w:r w:rsidR="008D38EE">
        <w:rPr>
          <w:rStyle w:val="libAlaemChar"/>
          <w:rFonts w:hint="cs"/>
          <w:rtl/>
        </w:rPr>
        <w:t>عليه‌السلام</w:t>
      </w:r>
      <w:r w:rsidR="008D38EE" w:rsidRPr="00E820C4">
        <w:rPr>
          <w:rStyle w:val="libNormalChar"/>
          <w:rFonts w:hint="cs"/>
          <w:rtl/>
        </w:rPr>
        <w:t xml:space="preserve"> )</w:t>
      </w:r>
      <w:r w:rsidR="008D38EE">
        <w:rPr>
          <w:rStyle w:val="libNormalChar"/>
          <w:rFonts w:hint="cs"/>
          <w:rtl/>
        </w:rPr>
        <w:t xml:space="preserve"> </w:t>
      </w:r>
      <w:r>
        <w:rPr>
          <w:rtl/>
        </w:rPr>
        <w:t>، أن</w:t>
      </w:r>
      <w:r>
        <w:rPr>
          <w:rFonts w:hint="cs"/>
          <w:rtl/>
        </w:rPr>
        <w:t>ّ</w:t>
      </w:r>
      <w:r>
        <w:rPr>
          <w:rtl/>
        </w:rPr>
        <w:t>ه قال</w:t>
      </w:r>
      <w:r w:rsidR="0035190A">
        <w:rPr>
          <w:rtl/>
        </w:rPr>
        <w:t>:</w:t>
      </w:r>
      <w:r>
        <w:rPr>
          <w:rtl/>
        </w:rPr>
        <w:t xml:space="preserve"> يجزي في السفر إقامة بغير أذان.</w:t>
      </w:r>
    </w:p>
    <w:p w:rsidR="005A16B4" w:rsidRDefault="005A16B4" w:rsidP="008D38EE">
      <w:pPr>
        <w:pStyle w:val="libNormal"/>
        <w:rPr>
          <w:rtl/>
        </w:rPr>
      </w:pPr>
      <w:r w:rsidRPr="005A16B4">
        <w:rPr>
          <w:rStyle w:val="libNormalChar"/>
          <w:rtl/>
        </w:rPr>
        <w:t>[ 68</w:t>
      </w:r>
      <w:r>
        <w:rPr>
          <w:rtl/>
        </w:rPr>
        <w:t>60 ] 2</w:t>
      </w:r>
      <w:r>
        <w:rPr>
          <w:rFonts w:hint="cs"/>
          <w:rtl/>
        </w:rPr>
        <w:t xml:space="preserve"> - </w:t>
      </w:r>
      <w:r>
        <w:rPr>
          <w:rtl/>
        </w:rPr>
        <w:t xml:space="preserve">وفي </w:t>
      </w:r>
      <w:r w:rsidR="00E820C4" w:rsidRPr="00E820C4">
        <w:rPr>
          <w:rStyle w:val="libNormalChar"/>
          <w:rtl/>
        </w:rPr>
        <w:t xml:space="preserve">( </w:t>
      </w:r>
      <w:r>
        <w:rPr>
          <w:rtl/>
        </w:rPr>
        <w:t>ثواب الأ</w:t>
      </w:r>
      <w:r>
        <w:rPr>
          <w:rFonts w:hint="cs"/>
          <w:rtl/>
        </w:rPr>
        <w:t>َ</w:t>
      </w:r>
      <w:r>
        <w:rPr>
          <w:rtl/>
        </w:rPr>
        <w:t>عمال )</w:t>
      </w:r>
      <w:r w:rsidR="0035190A">
        <w:rPr>
          <w:rtl/>
        </w:rPr>
        <w:t>:</w:t>
      </w:r>
      <w:r>
        <w:rPr>
          <w:rtl/>
        </w:rPr>
        <w:t xml:space="preserve"> عن محم</w:t>
      </w:r>
      <w:r>
        <w:rPr>
          <w:rFonts w:hint="cs"/>
          <w:rtl/>
        </w:rPr>
        <w:t>ّ</w:t>
      </w:r>
      <w:r>
        <w:rPr>
          <w:rtl/>
        </w:rPr>
        <w:t>د بن علي ماجيلويه، بإسناده عن المفض</w:t>
      </w:r>
      <w:r>
        <w:rPr>
          <w:rFonts w:hint="cs"/>
          <w:rtl/>
        </w:rPr>
        <w:t>ّ</w:t>
      </w:r>
      <w:r>
        <w:rPr>
          <w:rtl/>
        </w:rPr>
        <w:t>ل بن عمر قال</w:t>
      </w:r>
      <w:r w:rsidR="0035190A">
        <w:rPr>
          <w:rtl/>
        </w:rPr>
        <w:t>:</w:t>
      </w:r>
      <w:r>
        <w:rPr>
          <w:rtl/>
        </w:rPr>
        <w:t xml:space="preserve"> قال أبو عبد الله </w:t>
      </w:r>
      <w:r w:rsidR="008D38EE" w:rsidRPr="00E820C4">
        <w:rPr>
          <w:rStyle w:val="libNormalChar"/>
          <w:rFonts w:hint="cs"/>
          <w:rtl/>
        </w:rPr>
        <w:t xml:space="preserve">( </w:t>
      </w:r>
      <w:r w:rsidR="008D38EE">
        <w:rPr>
          <w:rStyle w:val="libAlaemChar"/>
          <w:rFonts w:hint="cs"/>
          <w:rtl/>
        </w:rPr>
        <w:t>عليه‌السلام</w:t>
      </w:r>
      <w:r w:rsidR="008D38EE" w:rsidRPr="00E820C4">
        <w:rPr>
          <w:rStyle w:val="libNormalChar"/>
          <w:rFonts w:hint="cs"/>
          <w:rtl/>
        </w:rPr>
        <w:t xml:space="preserve"> )</w:t>
      </w:r>
      <w:r w:rsidR="008D38EE">
        <w:rPr>
          <w:rStyle w:val="libNormalChar"/>
          <w:rFonts w:hint="cs"/>
          <w:rtl/>
        </w:rPr>
        <w:t xml:space="preserve"> </w:t>
      </w:r>
      <w:r w:rsidR="0035190A">
        <w:rPr>
          <w:rtl/>
        </w:rPr>
        <w:t>:</w:t>
      </w:r>
      <w:r>
        <w:rPr>
          <w:rtl/>
        </w:rPr>
        <w:t xml:space="preserve"> من صل</w:t>
      </w:r>
      <w:r>
        <w:rPr>
          <w:rFonts w:hint="cs"/>
          <w:rtl/>
        </w:rPr>
        <w:t>ّ</w:t>
      </w:r>
      <w:r>
        <w:rPr>
          <w:rtl/>
        </w:rPr>
        <w:t>ى بإقامة صل</w:t>
      </w:r>
      <w:r>
        <w:rPr>
          <w:rFonts w:hint="cs"/>
          <w:rtl/>
        </w:rPr>
        <w:t>ّ</w:t>
      </w:r>
      <w:r>
        <w:rPr>
          <w:rtl/>
        </w:rPr>
        <w:t>ى خلفه ملك صف</w:t>
      </w:r>
      <w:r>
        <w:rPr>
          <w:rFonts w:hint="cs"/>
          <w:rtl/>
        </w:rPr>
        <w:t>ّ</w:t>
      </w:r>
      <w:r>
        <w:rPr>
          <w:rtl/>
        </w:rPr>
        <w:t xml:space="preserve">اً واحداً </w:t>
      </w:r>
      <w:r w:rsidRPr="005A16B4">
        <w:rPr>
          <w:rStyle w:val="libFootnotenumChar"/>
          <w:rtl/>
        </w:rPr>
        <w:t>(1)</w:t>
      </w:r>
      <w:r>
        <w:rPr>
          <w:rtl/>
        </w:rPr>
        <w:t>.</w:t>
      </w:r>
    </w:p>
    <w:p w:rsidR="005A16B4" w:rsidRDefault="005A16B4" w:rsidP="005A16B4">
      <w:pPr>
        <w:pStyle w:val="libNormal"/>
        <w:rPr>
          <w:rtl/>
        </w:rPr>
      </w:pPr>
      <w:r w:rsidRPr="005A16B4">
        <w:rPr>
          <w:rStyle w:val="libNormalChar"/>
          <w:rtl/>
        </w:rPr>
        <w:t>[ 68</w:t>
      </w:r>
      <w:r>
        <w:rPr>
          <w:rtl/>
        </w:rPr>
        <w:t>61 ] 3</w:t>
      </w:r>
      <w:r>
        <w:rPr>
          <w:rFonts w:hint="cs"/>
          <w:rtl/>
        </w:rPr>
        <w:t xml:space="preserve"> - </w:t>
      </w:r>
      <w:r>
        <w:rPr>
          <w:rtl/>
        </w:rPr>
        <w:t>محم</w:t>
      </w:r>
      <w:r>
        <w:rPr>
          <w:rFonts w:hint="cs"/>
          <w:rtl/>
        </w:rPr>
        <w:t>ّ</w:t>
      </w:r>
      <w:r>
        <w:rPr>
          <w:rtl/>
        </w:rPr>
        <w:t>د بن الحسن بإسناده عن الحسين بن سعيد، عن محم</w:t>
      </w:r>
      <w:r>
        <w:rPr>
          <w:rFonts w:hint="cs"/>
          <w:rtl/>
        </w:rPr>
        <w:t>ّ</w:t>
      </w:r>
      <w:r>
        <w:rPr>
          <w:rtl/>
        </w:rPr>
        <w:t>د بن أبي عمير، عن حمّاد بن عثمان، عن عبيد</w:t>
      </w:r>
      <w:r>
        <w:rPr>
          <w:rFonts w:hint="cs"/>
          <w:rtl/>
        </w:rPr>
        <w:t xml:space="preserve"> </w:t>
      </w:r>
      <w:r>
        <w:rPr>
          <w:rtl/>
        </w:rPr>
        <w:t>الله بن علي الحلبي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هل يجزيه في السفر والحضر إقامة ليس معها أذان</w:t>
      </w:r>
      <w:r>
        <w:rPr>
          <w:rFonts w:hint="cs"/>
          <w:rtl/>
        </w:rPr>
        <w:t xml:space="preserve"> </w:t>
      </w:r>
      <w:r>
        <w:rPr>
          <w:rtl/>
        </w:rPr>
        <w:t>؟ قال</w:t>
      </w:r>
      <w:r w:rsidR="0035190A">
        <w:rPr>
          <w:rtl/>
        </w:rPr>
        <w:t>:</w:t>
      </w:r>
      <w:r>
        <w:rPr>
          <w:rtl/>
        </w:rPr>
        <w:t xml:space="preserve"> نعم، لا بأس به.</w:t>
      </w:r>
    </w:p>
    <w:p w:rsidR="005A16B4" w:rsidRDefault="005A16B4" w:rsidP="005A16B4">
      <w:pPr>
        <w:pStyle w:val="libNormal"/>
        <w:rPr>
          <w:rtl/>
        </w:rPr>
      </w:pPr>
      <w:r w:rsidRPr="005A16B4">
        <w:rPr>
          <w:rStyle w:val="libNormalChar"/>
          <w:rtl/>
        </w:rPr>
        <w:t>[ 68</w:t>
      </w:r>
      <w:r>
        <w:rPr>
          <w:rtl/>
        </w:rPr>
        <w:t>62 ] 4</w:t>
      </w:r>
      <w:r>
        <w:rPr>
          <w:rFonts w:hint="cs"/>
          <w:rtl/>
        </w:rPr>
        <w:t xml:space="preserve"> - </w:t>
      </w:r>
      <w:r>
        <w:rPr>
          <w:rtl/>
        </w:rPr>
        <w:t>وعنه، عن فضالة بن أي</w:t>
      </w:r>
      <w:r>
        <w:rPr>
          <w:rFonts w:hint="cs"/>
          <w:rtl/>
        </w:rPr>
        <w:t>ّ</w:t>
      </w:r>
      <w:r>
        <w:rPr>
          <w:rtl/>
        </w:rPr>
        <w:t xml:space="preserve">وب،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يجزيك إذا خلوت في بيتك إقامة واحدة بغير أذان.</w:t>
      </w:r>
    </w:p>
    <w:p w:rsidR="005A16B4" w:rsidRDefault="005A16B4" w:rsidP="005A16B4">
      <w:pPr>
        <w:pStyle w:val="libNormal"/>
        <w:rPr>
          <w:rtl/>
        </w:rPr>
      </w:pPr>
      <w:r w:rsidRPr="005A16B4">
        <w:rPr>
          <w:rStyle w:val="libNormalChar"/>
          <w:rtl/>
        </w:rPr>
        <w:t>[ 68</w:t>
      </w:r>
      <w:r>
        <w:rPr>
          <w:rtl/>
        </w:rPr>
        <w:t>63 ] 5 - وعنه، عن الحسن، عن زرعة، عن سماعة قال</w:t>
      </w:r>
      <w:r w:rsidR="0035190A">
        <w:rPr>
          <w:rtl/>
        </w:rPr>
        <w:t>:</w:t>
      </w:r>
      <w:r>
        <w:rPr>
          <w:rtl/>
        </w:rPr>
        <w:t xml:space="preserve"> قال أبو</w:t>
      </w:r>
    </w:p>
    <w:p w:rsidR="005A16B4" w:rsidRDefault="007108A1" w:rsidP="007108A1">
      <w:pPr>
        <w:pStyle w:val="libLine"/>
        <w:rPr>
          <w:rtl/>
        </w:rPr>
      </w:pPr>
      <w:r>
        <w:rPr>
          <w:rtl/>
        </w:rPr>
        <w:t>____________________</w:t>
      </w:r>
    </w:p>
    <w:p w:rsidR="005A16B4" w:rsidRDefault="005A16B4" w:rsidP="008D38EE">
      <w:pPr>
        <w:pStyle w:val="libFootnoteCenterBold"/>
        <w:rPr>
          <w:rtl/>
        </w:rPr>
      </w:pPr>
      <w:r>
        <w:rPr>
          <w:rtl/>
        </w:rPr>
        <w:t>الباب 5</w:t>
      </w:r>
    </w:p>
    <w:p w:rsidR="005A16B4" w:rsidRDefault="005A16B4" w:rsidP="008D38EE">
      <w:pPr>
        <w:pStyle w:val="libFootnoteCenterBold"/>
        <w:rPr>
          <w:rtl/>
        </w:rPr>
      </w:pPr>
      <w:r>
        <w:rPr>
          <w:rtl/>
        </w:rPr>
        <w:t>فيه 10 أحاديث</w:t>
      </w:r>
    </w:p>
    <w:p w:rsidR="005A16B4" w:rsidRDefault="005A16B4" w:rsidP="007108A1">
      <w:pPr>
        <w:pStyle w:val="libFootnote0"/>
        <w:rPr>
          <w:rtl/>
        </w:rPr>
      </w:pPr>
      <w:r>
        <w:rPr>
          <w:rtl/>
        </w:rPr>
        <w:t>1 - الفقيه 1</w:t>
      </w:r>
      <w:r w:rsidR="0035190A">
        <w:rPr>
          <w:rtl/>
        </w:rPr>
        <w:t>:</w:t>
      </w:r>
      <w:r>
        <w:rPr>
          <w:rtl/>
        </w:rPr>
        <w:t xml:space="preserve"> 189 / 900.</w:t>
      </w:r>
    </w:p>
    <w:p w:rsidR="005A16B4" w:rsidRDefault="005A16B4" w:rsidP="007108A1">
      <w:pPr>
        <w:pStyle w:val="libFootnote0"/>
        <w:rPr>
          <w:rtl/>
        </w:rPr>
      </w:pPr>
      <w:r>
        <w:rPr>
          <w:rtl/>
        </w:rPr>
        <w:t>2 - ثواب الأعمال</w:t>
      </w:r>
      <w:r w:rsidR="0035190A">
        <w:rPr>
          <w:rtl/>
        </w:rPr>
        <w:t>:</w:t>
      </w:r>
      <w:r>
        <w:rPr>
          <w:rtl/>
        </w:rPr>
        <w:t xml:space="preserve"> 54 / 2، أورده بتمامه في الحديث 7 من الباب 4 من هذه الأبواب.</w:t>
      </w:r>
    </w:p>
    <w:p w:rsidR="005A16B4" w:rsidRPr="00400CD0" w:rsidRDefault="005A16B4" w:rsidP="007108A1">
      <w:pPr>
        <w:pStyle w:val="libFootnote0"/>
        <w:rPr>
          <w:rtl/>
        </w:rPr>
      </w:pPr>
      <w:r w:rsidRPr="00400CD0">
        <w:rPr>
          <w:rtl/>
        </w:rPr>
        <w:t>(1) في المصدر ورد الحديث هكذا « من صل</w:t>
      </w:r>
      <w:r>
        <w:rPr>
          <w:rFonts w:hint="cs"/>
          <w:rtl/>
        </w:rPr>
        <w:t>ّ</w:t>
      </w:r>
      <w:r w:rsidRPr="00400CD0">
        <w:rPr>
          <w:rtl/>
        </w:rPr>
        <w:t>ى بإقامة بغير أذان صل</w:t>
      </w:r>
      <w:r>
        <w:rPr>
          <w:rFonts w:hint="cs"/>
          <w:rtl/>
        </w:rPr>
        <w:t>ّ</w:t>
      </w:r>
      <w:r w:rsidRPr="00400CD0">
        <w:rPr>
          <w:rtl/>
        </w:rPr>
        <w:t>ى خلفه صف واحد ».</w:t>
      </w:r>
    </w:p>
    <w:p w:rsidR="005A16B4" w:rsidRDefault="005A16B4" w:rsidP="007108A1">
      <w:pPr>
        <w:pStyle w:val="libFootnote0"/>
        <w:rPr>
          <w:rtl/>
        </w:rPr>
      </w:pPr>
      <w:r>
        <w:rPr>
          <w:rtl/>
        </w:rPr>
        <w:t>3 - التهذيب 2</w:t>
      </w:r>
      <w:r w:rsidR="0035190A">
        <w:rPr>
          <w:rtl/>
        </w:rPr>
        <w:t>:</w:t>
      </w:r>
      <w:r>
        <w:rPr>
          <w:rtl/>
        </w:rPr>
        <w:t xml:space="preserve"> 51 / 171.</w:t>
      </w:r>
    </w:p>
    <w:p w:rsidR="005A16B4" w:rsidRDefault="005A16B4" w:rsidP="007108A1">
      <w:pPr>
        <w:pStyle w:val="libFootnote0"/>
        <w:rPr>
          <w:rtl/>
        </w:rPr>
      </w:pPr>
      <w:r>
        <w:rPr>
          <w:rtl/>
        </w:rPr>
        <w:t>4 - التهذيب 2</w:t>
      </w:r>
      <w:r w:rsidR="0035190A">
        <w:rPr>
          <w:rtl/>
        </w:rPr>
        <w:t>:</w:t>
      </w:r>
      <w:r>
        <w:rPr>
          <w:rtl/>
        </w:rPr>
        <w:t xml:space="preserve"> 50 / 166.</w:t>
      </w:r>
    </w:p>
    <w:p w:rsidR="005A16B4" w:rsidRDefault="005A16B4" w:rsidP="007108A1">
      <w:pPr>
        <w:pStyle w:val="libFootnote0"/>
        <w:rPr>
          <w:rtl/>
        </w:rPr>
      </w:pPr>
      <w:r>
        <w:rPr>
          <w:rtl/>
        </w:rPr>
        <w:t>5</w:t>
      </w:r>
      <w:r>
        <w:rPr>
          <w:rFonts w:hint="cs"/>
          <w:rtl/>
        </w:rPr>
        <w:t xml:space="preserve"> - </w:t>
      </w:r>
      <w:r>
        <w:rPr>
          <w:rtl/>
        </w:rPr>
        <w:t>التهذيب 2</w:t>
      </w:r>
      <w:r w:rsidR="0035190A">
        <w:rPr>
          <w:rtl/>
        </w:rPr>
        <w:t>:</w:t>
      </w:r>
      <w:r>
        <w:rPr>
          <w:rtl/>
        </w:rPr>
        <w:t xml:space="preserve"> 51 / 167، والاستبصار 1</w:t>
      </w:r>
      <w:r w:rsidR="0035190A">
        <w:rPr>
          <w:rtl/>
        </w:rPr>
        <w:t>:</w:t>
      </w:r>
      <w:r>
        <w:rPr>
          <w:rtl/>
        </w:rPr>
        <w:t xml:space="preserve"> 299 / 3، أورده أيضاً في الحديث 5 من الباب 6 من هذه الأبواب.</w:t>
      </w:r>
    </w:p>
    <w:p w:rsidR="007108A1" w:rsidRPr="00BC18D8" w:rsidRDefault="007108A1" w:rsidP="007108A1">
      <w:pPr>
        <w:pStyle w:val="libNormal"/>
        <w:rPr>
          <w:rtl/>
        </w:rPr>
      </w:pPr>
      <w:r w:rsidRPr="00535419">
        <w:rPr>
          <w:rtl/>
        </w:rPr>
        <w:br w:type="page"/>
      </w:r>
    </w:p>
    <w:p w:rsidR="005A16B4" w:rsidRDefault="005A16B4" w:rsidP="008D38EE">
      <w:pPr>
        <w:pStyle w:val="libNormal0"/>
        <w:rPr>
          <w:rtl/>
        </w:rPr>
      </w:pPr>
      <w:r>
        <w:rPr>
          <w:rtl/>
        </w:rPr>
        <w:lastRenderedPageBreak/>
        <w:t xml:space="preserve">عبدالله </w:t>
      </w:r>
      <w:r w:rsidR="008D38EE" w:rsidRPr="00E820C4">
        <w:rPr>
          <w:rStyle w:val="libNormalChar"/>
          <w:rFonts w:hint="cs"/>
          <w:rtl/>
        </w:rPr>
        <w:t xml:space="preserve">( </w:t>
      </w:r>
      <w:r w:rsidR="008D38EE">
        <w:rPr>
          <w:rStyle w:val="libAlaemChar"/>
          <w:rFonts w:hint="cs"/>
          <w:rtl/>
        </w:rPr>
        <w:t>عليه‌السلام</w:t>
      </w:r>
      <w:r w:rsidR="008D38EE" w:rsidRPr="00E820C4">
        <w:rPr>
          <w:rStyle w:val="libNormalChar"/>
          <w:rFonts w:hint="cs"/>
          <w:rtl/>
        </w:rPr>
        <w:t xml:space="preserve"> )</w:t>
      </w:r>
      <w:r w:rsidR="008D38EE">
        <w:rPr>
          <w:rStyle w:val="libNormalChar"/>
          <w:rFonts w:hint="cs"/>
          <w:rtl/>
        </w:rPr>
        <w:t xml:space="preserve"> </w:t>
      </w:r>
      <w:r w:rsidR="0035190A">
        <w:rPr>
          <w:rtl/>
        </w:rPr>
        <w:t>:</w:t>
      </w:r>
      <w:r>
        <w:rPr>
          <w:rtl/>
        </w:rPr>
        <w:t xml:space="preserve"> لا تصل</w:t>
      </w:r>
      <w:r>
        <w:rPr>
          <w:rFonts w:hint="cs"/>
          <w:rtl/>
        </w:rPr>
        <w:t>ّ</w:t>
      </w:r>
      <w:r>
        <w:rPr>
          <w:rtl/>
        </w:rPr>
        <w:t>ى الغداة والمغرب</w:t>
      </w:r>
      <w:r w:rsidR="00234760">
        <w:rPr>
          <w:rtl/>
        </w:rPr>
        <w:t xml:space="preserve"> إلّا </w:t>
      </w:r>
      <w:r>
        <w:rPr>
          <w:rtl/>
        </w:rPr>
        <w:t>بإذان وإقامة، ورخ</w:t>
      </w:r>
      <w:r>
        <w:rPr>
          <w:rFonts w:hint="cs"/>
          <w:rtl/>
        </w:rPr>
        <w:t>ّ</w:t>
      </w:r>
      <w:r>
        <w:rPr>
          <w:rtl/>
        </w:rPr>
        <w:t>ص في سائر الصلوات بال</w:t>
      </w:r>
      <w:r>
        <w:rPr>
          <w:rFonts w:hint="cs"/>
          <w:rtl/>
        </w:rPr>
        <w:t>إِ</w:t>
      </w:r>
      <w:r>
        <w:rPr>
          <w:rtl/>
        </w:rPr>
        <w:t>قامة، والأ</w:t>
      </w:r>
      <w:r>
        <w:rPr>
          <w:rFonts w:hint="cs"/>
          <w:rtl/>
        </w:rPr>
        <w:t>َ</w:t>
      </w:r>
      <w:r>
        <w:rPr>
          <w:rtl/>
        </w:rPr>
        <w:t>ذان أفضل.</w:t>
      </w:r>
    </w:p>
    <w:p w:rsidR="005A16B4" w:rsidRDefault="005A16B4" w:rsidP="005A16B4">
      <w:pPr>
        <w:pStyle w:val="libNormal"/>
        <w:rPr>
          <w:rtl/>
        </w:rPr>
      </w:pPr>
      <w:r w:rsidRPr="005A16B4">
        <w:rPr>
          <w:rStyle w:val="libNormalChar"/>
          <w:rtl/>
        </w:rPr>
        <w:t>[ 68</w:t>
      </w:r>
      <w:r>
        <w:rPr>
          <w:rtl/>
        </w:rPr>
        <w:t>64 ] 6</w:t>
      </w:r>
      <w:r>
        <w:rPr>
          <w:rFonts w:hint="cs"/>
          <w:rtl/>
        </w:rPr>
        <w:t xml:space="preserve"> - </w:t>
      </w:r>
      <w:r>
        <w:rPr>
          <w:rtl/>
        </w:rPr>
        <w:t>وبإسناده عن سعد بن عبد الله، عن أحمد بن محم</w:t>
      </w:r>
      <w:r>
        <w:rPr>
          <w:rFonts w:hint="cs"/>
          <w:rtl/>
        </w:rPr>
        <w:t>ّ</w:t>
      </w:r>
      <w:r>
        <w:rPr>
          <w:rtl/>
        </w:rPr>
        <w:t>د، عن ابن أبي عمير، عن حمّاد، عن عبيد</w:t>
      </w:r>
      <w:r>
        <w:rPr>
          <w:rFonts w:hint="cs"/>
          <w:rtl/>
        </w:rPr>
        <w:t xml:space="preserve"> </w:t>
      </w:r>
      <w:r>
        <w:rPr>
          <w:rtl/>
        </w:rPr>
        <w:t>الله بن علي الحلبي، عن أبي عبد الله، عن أبيه</w:t>
      </w:r>
      <w:r w:rsidR="008D38EE">
        <w:rPr>
          <w:rFonts w:hint="cs"/>
          <w:rtl/>
        </w:rPr>
        <w:t xml:space="preserve"> (</w:t>
      </w:r>
      <w:r>
        <w:rPr>
          <w:rtl/>
        </w:rPr>
        <w:t xml:space="preserve"> </w:t>
      </w:r>
      <w:r w:rsidRPr="005A16B4">
        <w:rPr>
          <w:rStyle w:val="libAlaemChar"/>
          <w:rFonts w:hint="cs"/>
          <w:rtl/>
        </w:rPr>
        <w:t>عليهما‌السلام</w:t>
      </w:r>
      <w:r>
        <w:rPr>
          <w:rtl/>
        </w:rPr>
        <w:t xml:space="preserve"> </w:t>
      </w:r>
      <w:r w:rsidR="008D38EE">
        <w:rPr>
          <w:rFonts w:hint="cs"/>
          <w:rtl/>
        </w:rPr>
        <w:t xml:space="preserve">) ، </w:t>
      </w:r>
      <w:r>
        <w:rPr>
          <w:rtl/>
        </w:rPr>
        <w:t>أن</w:t>
      </w:r>
      <w:r>
        <w:rPr>
          <w:rFonts w:hint="cs"/>
          <w:rtl/>
        </w:rPr>
        <w:t>ّ</w:t>
      </w:r>
      <w:r>
        <w:rPr>
          <w:rtl/>
        </w:rPr>
        <w:t>ه كان إذا صل</w:t>
      </w:r>
      <w:r>
        <w:rPr>
          <w:rFonts w:hint="cs"/>
          <w:rtl/>
        </w:rPr>
        <w:t>ّ</w:t>
      </w:r>
      <w:r>
        <w:rPr>
          <w:rtl/>
        </w:rPr>
        <w:t>ى وحده في البيت أقام إقامة ولم يؤ</w:t>
      </w:r>
      <w:r>
        <w:rPr>
          <w:rFonts w:hint="cs"/>
          <w:rtl/>
        </w:rPr>
        <w:t>ذّ</w:t>
      </w:r>
      <w:r>
        <w:rPr>
          <w:rtl/>
        </w:rPr>
        <w:t>ن.</w:t>
      </w:r>
    </w:p>
    <w:p w:rsidR="005A16B4" w:rsidRDefault="005A16B4" w:rsidP="005A16B4">
      <w:pPr>
        <w:pStyle w:val="libNormal"/>
        <w:rPr>
          <w:rtl/>
        </w:rPr>
      </w:pPr>
      <w:r w:rsidRPr="005A16B4">
        <w:rPr>
          <w:rStyle w:val="libNormalChar"/>
          <w:rtl/>
        </w:rPr>
        <w:t>[ 68</w:t>
      </w:r>
      <w:r>
        <w:rPr>
          <w:rtl/>
        </w:rPr>
        <w:t>65 ] 7</w:t>
      </w:r>
      <w:r>
        <w:rPr>
          <w:rFonts w:hint="cs"/>
          <w:rtl/>
        </w:rPr>
        <w:t xml:space="preserve"> - </w:t>
      </w:r>
      <w:r>
        <w:rPr>
          <w:rtl/>
        </w:rPr>
        <w:t>وعنه، عن أحمد بن محم</w:t>
      </w:r>
      <w:r>
        <w:rPr>
          <w:rFonts w:hint="cs"/>
          <w:rtl/>
        </w:rPr>
        <w:t>ّ</w:t>
      </w:r>
      <w:r>
        <w:rPr>
          <w:rtl/>
        </w:rPr>
        <w:t>د، عن الحسين بن سعيد، عن فضالة ابن أي</w:t>
      </w:r>
      <w:r>
        <w:rPr>
          <w:rFonts w:hint="cs"/>
          <w:rtl/>
        </w:rPr>
        <w:t>ّ</w:t>
      </w:r>
      <w:r>
        <w:rPr>
          <w:rtl/>
        </w:rPr>
        <w:t>وب، عن أبان بن عثمان، عن محم</w:t>
      </w:r>
      <w:r>
        <w:rPr>
          <w:rFonts w:hint="cs"/>
          <w:rtl/>
        </w:rPr>
        <w:t>ّ</w:t>
      </w:r>
      <w:r>
        <w:rPr>
          <w:rtl/>
        </w:rPr>
        <w:t xml:space="preserve">د بن مسلم والفضيل بن يسار، عن أحدهما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تجزيك إقامة في السفر.</w:t>
      </w:r>
    </w:p>
    <w:p w:rsidR="005A16B4" w:rsidRDefault="005A16B4" w:rsidP="008D38EE">
      <w:pPr>
        <w:pStyle w:val="libNormal"/>
        <w:rPr>
          <w:rtl/>
        </w:rPr>
      </w:pPr>
      <w:r w:rsidRPr="005A16B4">
        <w:rPr>
          <w:rStyle w:val="libNormalChar"/>
          <w:rtl/>
        </w:rPr>
        <w:t>[ 68</w:t>
      </w:r>
      <w:r>
        <w:rPr>
          <w:rtl/>
        </w:rPr>
        <w:t>66 ] 8</w:t>
      </w:r>
      <w:r>
        <w:rPr>
          <w:rFonts w:hint="cs"/>
          <w:rtl/>
        </w:rPr>
        <w:t xml:space="preserve"> - </w:t>
      </w:r>
      <w:r>
        <w:rPr>
          <w:rtl/>
        </w:rPr>
        <w:t>وعنه، عن أحمد، عن الحسن بن علي بن فضّال، عن عبد الله ابن بكير، عن الحسن بن زياد قال</w:t>
      </w:r>
      <w:r w:rsidR="0035190A">
        <w:rPr>
          <w:rtl/>
        </w:rPr>
        <w:t>:</w:t>
      </w:r>
      <w:r>
        <w:rPr>
          <w:rtl/>
        </w:rPr>
        <w:t xml:space="preserve"> قال أبو عبد الله </w:t>
      </w:r>
      <w:r w:rsidR="008D38EE" w:rsidRPr="00E820C4">
        <w:rPr>
          <w:rStyle w:val="libNormalChar"/>
          <w:rFonts w:hint="cs"/>
          <w:rtl/>
        </w:rPr>
        <w:t xml:space="preserve">( </w:t>
      </w:r>
      <w:r w:rsidR="008D38EE">
        <w:rPr>
          <w:rStyle w:val="libAlaemChar"/>
          <w:rFonts w:hint="cs"/>
          <w:rtl/>
        </w:rPr>
        <w:t>عليه‌السلام</w:t>
      </w:r>
      <w:r w:rsidR="008D38EE" w:rsidRPr="00E820C4">
        <w:rPr>
          <w:rStyle w:val="libNormalChar"/>
          <w:rFonts w:hint="cs"/>
          <w:rtl/>
        </w:rPr>
        <w:t xml:space="preserve"> )</w:t>
      </w:r>
      <w:r w:rsidR="008D38EE">
        <w:rPr>
          <w:rStyle w:val="libNormalChar"/>
          <w:rFonts w:hint="cs"/>
          <w:rtl/>
        </w:rPr>
        <w:t xml:space="preserve"> </w:t>
      </w:r>
      <w:r w:rsidR="0035190A">
        <w:rPr>
          <w:rtl/>
        </w:rPr>
        <w:t>:</w:t>
      </w:r>
      <w:r>
        <w:rPr>
          <w:rtl/>
        </w:rPr>
        <w:t xml:space="preserve"> إذا كان القوم لا ينتظرون أحداً اكتفوا بإقامة واحدة.</w:t>
      </w:r>
    </w:p>
    <w:p w:rsidR="005A16B4" w:rsidRDefault="005A16B4" w:rsidP="008D38EE">
      <w:pPr>
        <w:pStyle w:val="libNormal"/>
        <w:rPr>
          <w:rtl/>
        </w:rPr>
      </w:pPr>
      <w:r w:rsidRPr="005A16B4">
        <w:rPr>
          <w:rStyle w:val="libNormalChar"/>
          <w:rtl/>
        </w:rPr>
        <w:t>[ 68</w:t>
      </w:r>
      <w:r>
        <w:rPr>
          <w:rtl/>
        </w:rPr>
        <w:t>67 ] 9</w:t>
      </w:r>
      <w:r>
        <w:rPr>
          <w:rFonts w:hint="cs"/>
          <w:rtl/>
        </w:rPr>
        <w:t xml:space="preserve"> - </w:t>
      </w:r>
      <w:r>
        <w:rPr>
          <w:rtl/>
        </w:rPr>
        <w:t>وبإسناده عن محم</w:t>
      </w:r>
      <w:r>
        <w:rPr>
          <w:rFonts w:hint="cs"/>
          <w:rtl/>
        </w:rPr>
        <w:t>ّ</w:t>
      </w:r>
      <w:r>
        <w:rPr>
          <w:rtl/>
        </w:rPr>
        <w:t>د بن علي بن محبوب، عن علي</w:t>
      </w:r>
      <w:r>
        <w:rPr>
          <w:rFonts w:hint="cs"/>
          <w:rtl/>
        </w:rPr>
        <w:t>ّ</w:t>
      </w:r>
      <w:r>
        <w:rPr>
          <w:rtl/>
        </w:rPr>
        <w:t xml:space="preserve"> بن السندي، عن ابن أبي عمير، عن ابن ا</w:t>
      </w:r>
      <w:r>
        <w:rPr>
          <w:rFonts w:hint="cs"/>
          <w:rtl/>
        </w:rPr>
        <w:t>ُ</w:t>
      </w:r>
      <w:r>
        <w:rPr>
          <w:rtl/>
        </w:rPr>
        <w:t xml:space="preserve">ذينة، عن عبد الرحمن بن أبي عبد الله، عن أبي عبد الله </w:t>
      </w:r>
      <w:r w:rsidR="008D38EE" w:rsidRPr="00E820C4">
        <w:rPr>
          <w:rStyle w:val="libNormalChar"/>
          <w:rFonts w:hint="cs"/>
          <w:rtl/>
        </w:rPr>
        <w:t xml:space="preserve">( </w:t>
      </w:r>
      <w:r w:rsidR="008D38EE">
        <w:rPr>
          <w:rStyle w:val="libAlaemChar"/>
          <w:rFonts w:hint="cs"/>
          <w:rtl/>
        </w:rPr>
        <w:t>عليه‌السلام</w:t>
      </w:r>
      <w:r w:rsidR="008D38EE" w:rsidRPr="00E820C4">
        <w:rPr>
          <w:rStyle w:val="libNormalChar"/>
          <w:rFonts w:hint="cs"/>
          <w:rtl/>
        </w:rPr>
        <w:t xml:space="preserve"> )</w:t>
      </w:r>
      <w:r w:rsidR="008D38EE">
        <w:rPr>
          <w:rStyle w:val="libNormalChar"/>
          <w:rFonts w:hint="cs"/>
          <w:rtl/>
        </w:rPr>
        <w:t xml:space="preserve"> </w:t>
      </w:r>
      <w:r>
        <w:rPr>
          <w:rtl/>
        </w:rPr>
        <w:t>، قال</w:t>
      </w:r>
      <w:r w:rsidR="0035190A">
        <w:rPr>
          <w:rtl/>
        </w:rPr>
        <w:t>:</w:t>
      </w:r>
      <w:r>
        <w:rPr>
          <w:rtl/>
        </w:rPr>
        <w:t xml:space="preserve"> سمعته يقول</w:t>
      </w:r>
      <w:r w:rsidR="0035190A">
        <w:rPr>
          <w:rtl/>
        </w:rPr>
        <w:t>:</w:t>
      </w:r>
      <w:r>
        <w:rPr>
          <w:rtl/>
        </w:rPr>
        <w:t xml:space="preserve"> يقص</w:t>
      </w:r>
      <w:r>
        <w:rPr>
          <w:rFonts w:hint="cs"/>
          <w:rtl/>
        </w:rPr>
        <w:t>ّ</w:t>
      </w:r>
      <w:r>
        <w:rPr>
          <w:rtl/>
        </w:rPr>
        <w:t>ر الأ</w:t>
      </w:r>
      <w:r>
        <w:rPr>
          <w:rFonts w:hint="cs"/>
          <w:rtl/>
        </w:rPr>
        <w:t>َ</w:t>
      </w:r>
      <w:r>
        <w:rPr>
          <w:rtl/>
        </w:rPr>
        <w:t>ذان في السفر كما تقص</w:t>
      </w:r>
      <w:r>
        <w:rPr>
          <w:rFonts w:hint="cs"/>
          <w:rtl/>
        </w:rPr>
        <w:t>ّ</w:t>
      </w:r>
      <w:r>
        <w:rPr>
          <w:rtl/>
        </w:rPr>
        <w:t>ر الصلاة، تجزي إقامة واحدة.</w:t>
      </w:r>
    </w:p>
    <w:p w:rsidR="005A16B4" w:rsidRDefault="005A16B4" w:rsidP="008D38EE">
      <w:pPr>
        <w:pStyle w:val="libNormal"/>
        <w:rPr>
          <w:rtl/>
        </w:rPr>
      </w:pPr>
      <w:r w:rsidRPr="005A16B4">
        <w:rPr>
          <w:rStyle w:val="libNormalChar"/>
          <w:rtl/>
        </w:rPr>
        <w:t>[ 68</w:t>
      </w:r>
      <w:r>
        <w:rPr>
          <w:rtl/>
        </w:rPr>
        <w:t>68 ] 10</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أحمد وعبد</w:t>
      </w:r>
      <w:r>
        <w:rPr>
          <w:rFonts w:hint="cs"/>
          <w:rtl/>
        </w:rPr>
        <w:t xml:space="preserve"> </w:t>
      </w:r>
      <w:r>
        <w:rPr>
          <w:rtl/>
        </w:rPr>
        <w:t>الله ابني محم</w:t>
      </w:r>
      <w:r>
        <w:rPr>
          <w:rFonts w:hint="cs"/>
          <w:rtl/>
        </w:rPr>
        <w:t>ّ</w:t>
      </w:r>
      <w:r>
        <w:rPr>
          <w:rtl/>
        </w:rPr>
        <w:t>د بن عيسى، عن الحسن بن محبوب، عن علي بن رئاب قال</w:t>
      </w:r>
      <w:r w:rsidR="0035190A">
        <w:rPr>
          <w:rtl/>
        </w:rPr>
        <w:t>:</w:t>
      </w:r>
      <w:r>
        <w:rPr>
          <w:rtl/>
        </w:rPr>
        <w:t xml:space="preserve"> سألت </w:t>
      </w:r>
      <w:r>
        <w:rPr>
          <w:rFonts w:hint="cs"/>
          <w:rtl/>
        </w:rPr>
        <w:t>أ</w:t>
      </w:r>
      <w:r>
        <w:rPr>
          <w:rtl/>
        </w:rPr>
        <w:t xml:space="preserve">با عبد الله </w:t>
      </w:r>
      <w:r w:rsidR="008D38EE" w:rsidRPr="00E820C4">
        <w:rPr>
          <w:rStyle w:val="libNormalChar"/>
          <w:rFonts w:hint="cs"/>
          <w:rtl/>
        </w:rPr>
        <w:t xml:space="preserve">( </w:t>
      </w:r>
      <w:r w:rsidR="008D38EE">
        <w:rPr>
          <w:rStyle w:val="libAlaemChar"/>
          <w:rFonts w:hint="cs"/>
          <w:rtl/>
        </w:rPr>
        <w:t>عليه‌السلام</w:t>
      </w:r>
      <w:r w:rsidR="008D38EE" w:rsidRPr="00E820C4">
        <w:rPr>
          <w:rStyle w:val="libNormalChar"/>
          <w:rFonts w:hint="cs"/>
          <w:rtl/>
        </w:rPr>
        <w:t xml:space="preserve"> )</w:t>
      </w:r>
      <w:r w:rsidR="008D38EE">
        <w:rPr>
          <w:rStyle w:val="libNormalChar"/>
          <w:rFonts w:hint="cs"/>
          <w:rtl/>
        </w:rPr>
        <w:t xml:space="preserve"> </w:t>
      </w:r>
      <w:r>
        <w:rPr>
          <w:rtl/>
        </w:rPr>
        <w:t>، قلت</w:t>
      </w:r>
      <w:r w:rsidR="0035190A">
        <w:rPr>
          <w:rtl/>
        </w:rPr>
        <w:t>:</w:t>
      </w:r>
      <w:r>
        <w:rPr>
          <w:rtl/>
        </w:rPr>
        <w:t xml:space="preserve"> تحضر الصلاة ونحن مجتمعون في مكان واحد، أتجزينا إقامة</w:t>
      </w:r>
      <w:r>
        <w:rPr>
          <w:rFonts w:hint="cs"/>
          <w:rtl/>
        </w:rPr>
        <w:t xml:space="preserve"> بغير</w:t>
      </w:r>
      <w:r>
        <w:rPr>
          <w:rtl/>
        </w:rPr>
        <w:t xml:space="preserve"> أذان</w:t>
      </w:r>
      <w:r>
        <w:rPr>
          <w:rFonts w:hint="cs"/>
          <w:rtl/>
        </w:rPr>
        <w:t xml:space="preserve"> </w:t>
      </w:r>
      <w:r>
        <w:rPr>
          <w:rtl/>
        </w:rPr>
        <w:t>؟ قال</w:t>
      </w:r>
      <w:r w:rsidR="0035190A">
        <w:rPr>
          <w:rtl/>
        </w:rPr>
        <w:t>:</w:t>
      </w:r>
      <w:r>
        <w:rPr>
          <w:rtl/>
        </w:rPr>
        <w:t xml:space="preserve"> نعم.</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التهذيب 2</w:t>
      </w:r>
      <w:r w:rsidR="0035190A">
        <w:rPr>
          <w:rtl/>
        </w:rPr>
        <w:t>:</w:t>
      </w:r>
      <w:r>
        <w:rPr>
          <w:rtl/>
        </w:rPr>
        <w:t xml:space="preserve"> 50 / 165.</w:t>
      </w:r>
    </w:p>
    <w:p w:rsidR="005A16B4" w:rsidRDefault="005A16B4" w:rsidP="007108A1">
      <w:pPr>
        <w:pStyle w:val="libFootnote0"/>
        <w:rPr>
          <w:rtl/>
        </w:rPr>
      </w:pPr>
      <w:r>
        <w:rPr>
          <w:rtl/>
        </w:rPr>
        <w:t>7 - التهذيب 2</w:t>
      </w:r>
      <w:r w:rsidR="0035190A">
        <w:rPr>
          <w:rtl/>
        </w:rPr>
        <w:t>:</w:t>
      </w:r>
      <w:r>
        <w:rPr>
          <w:rtl/>
        </w:rPr>
        <w:t xml:space="preserve"> 52 / 172.</w:t>
      </w:r>
    </w:p>
    <w:p w:rsidR="005A16B4" w:rsidRDefault="005A16B4" w:rsidP="007108A1">
      <w:pPr>
        <w:pStyle w:val="libFootnote0"/>
        <w:rPr>
          <w:rtl/>
        </w:rPr>
      </w:pPr>
      <w:r>
        <w:rPr>
          <w:rtl/>
        </w:rPr>
        <w:t>8 - التهذيب 2</w:t>
      </w:r>
      <w:r w:rsidR="0035190A">
        <w:rPr>
          <w:rtl/>
        </w:rPr>
        <w:t>:</w:t>
      </w:r>
      <w:r>
        <w:rPr>
          <w:rtl/>
        </w:rPr>
        <w:t xml:space="preserve"> 50 / 164.</w:t>
      </w:r>
    </w:p>
    <w:p w:rsidR="005A16B4" w:rsidRDefault="005A16B4" w:rsidP="007108A1">
      <w:pPr>
        <w:pStyle w:val="libFootnote0"/>
        <w:rPr>
          <w:rtl/>
        </w:rPr>
      </w:pPr>
      <w:r>
        <w:rPr>
          <w:rtl/>
        </w:rPr>
        <w:t>9 - التهذيب 2</w:t>
      </w:r>
      <w:r w:rsidR="0035190A">
        <w:rPr>
          <w:rtl/>
        </w:rPr>
        <w:t>:</w:t>
      </w:r>
      <w:r>
        <w:rPr>
          <w:rtl/>
        </w:rPr>
        <w:t xml:space="preserve"> 51 / 170.</w:t>
      </w:r>
    </w:p>
    <w:p w:rsidR="005A16B4" w:rsidRDefault="005A16B4" w:rsidP="007108A1">
      <w:pPr>
        <w:pStyle w:val="libFootnote0"/>
        <w:rPr>
          <w:rtl/>
        </w:rPr>
      </w:pPr>
      <w:r>
        <w:rPr>
          <w:rtl/>
        </w:rPr>
        <w:t>10 - قرب الاسناد</w:t>
      </w:r>
      <w:r w:rsidR="0035190A">
        <w:rPr>
          <w:rtl/>
        </w:rPr>
        <w:t>:</w:t>
      </w:r>
      <w:r>
        <w:rPr>
          <w:rtl/>
        </w:rPr>
        <w:t xml:space="preserve"> 76.</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ويأتي ما يدل</w:t>
      </w:r>
      <w:r>
        <w:rPr>
          <w:rFonts w:hint="cs"/>
          <w:rtl/>
        </w:rPr>
        <w:t>ّ</w:t>
      </w:r>
      <w:r>
        <w:rPr>
          <w:rtl/>
        </w:rPr>
        <w:t xml:space="preserve"> عليه </w:t>
      </w:r>
      <w:r w:rsidRPr="005A16B4">
        <w:rPr>
          <w:rStyle w:val="libFootnotenumChar"/>
          <w:rtl/>
        </w:rPr>
        <w:t>(2)</w:t>
      </w:r>
      <w:r>
        <w:rPr>
          <w:rtl/>
        </w:rPr>
        <w:t>.</w:t>
      </w:r>
    </w:p>
    <w:p w:rsidR="005A16B4" w:rsidRDefault="005A16B4" w:rsidP="005A16B4">
      <w:pPr>
        <w:pStyle w:val="Heading2Center"/>
        <w:rPr>
          <w:rtl/>
        </w:rPr>
      </w:pPr>
      <w:bookmarkStart w:id="1368" w:name="_Toc275419338"/>
      <w:bookmarkStart w:id="1369" w:name="_Toc300141069"/>
      <w:bookmarkStart w:id="1370" w:name="_Toc374784164"/>
      <w:bookmarkStart w:id="1371" w:name="_Toc257224504"/>
      <w:r>
        <w:rPr>
          <w:rtl/>
        </w:rPr>
        <w:t>6 - باب تأك</w:t>
      </w:r>
      <w:r>
        <w:rPr>
          <w:rFonts w:hint="cs"/>
          <w:rtl/>
        </w:rPr>
        <w:t>ّ</w:t>
      </w:r>
      <w:r>
        <w:rPr>
          <w:rtl/>
        </w:rPr>
        <w:t>د استحباب الأ</w:t>
      </w:r>
      <w:r>
        <w:rPr>
          <w:rFonts w:hint="cs"/>
          <w:rtl/>
        </w:rPr>
        <w:t>َ</w:t>
      </w:r>
      <w:r>
        <w:rPr>
          <w:rtl/>
        </w:rPr>
        <w:t>ذان والإ</w:t>
      </w:r>
      <w:r>
        <w:rPr>
          <w:rFonts w:hint="cs"/>
          <w:rtl/>
        </w:rPr>
        <w:t>ِ</w:t>
      </w:r>
      <w:r>
        <w:rPr>
          <w:rtl/>
        </w:rPr>
        <w:t>قامة للمغرب والصبح</w:t>
      </w:r>
      <w:bookmarkEnd w:id="1368"/>
      <w:bookmarkEnd w:id="1369"/>
      <w:bookmarkEnd w:id="1370"/>
      <w:bookmarkEnd w:id="1371"/>
    </w:p>
    <w:p w:rsidR="005A16B4" w:rsidRDefault="005A16B4" w:rsidP="008D38EE">
      <w:pPr>
        <w:pStyle w:val="libNormal"/>
        <w:rPr>
          <w:rtl/>
        </w:rPr>
      </w:pPr>
      <w:r w:rsidRPr="005A16B4">
        <w:rPr>
          <w:rStyle w:val="libNormalChar"/>
          <w:rtl/>
        </w:rPr>
        <w:t>[ 68</w:t>
      </w:r>
      <w:r>
        <w:rPr>
          <w:rtl/>
        </w:rPr>
        <w:t>69 ] 1</w:t>
      </w:r>
      <w:r>
        <w:rPr>
          <w:rFonts w:hint="cs"/>
          <w:rtl/>
        </w:rPr>
        <w:t xml:space="preserve"> - </w:t>
      </w:r>
      <w:r>
        <w:rPr>
          <w:rtl/>
        </w:rPr>
        <w:t>محم</w:t>
      </w:r>
      <w:r>
        <w:rPr>
          <w:rFonts w:hint="cs"/>
          <w:rtl/>
        </w:rPr>
        <w:t>ّ</w:t>
      </w:r>
      <w:r>
        <w:rPr>
          <w:rtl/>
        </w:rPr>
        <w:t xml:space="preserve">د بن علي بن الحسين بإسناده عن زرارة، عن أبي جعفر </w:t>
      </w:r>
      <w:r w:rsidR="008D38EE" w:rsidRPr="00E820C4">
        <w:rPr>
          <w:rStyle w:val="libNormalChar"/>
          <w:rFonts w:hint="cs"/>
          <w:rtl/>
        </w:rPr>
        <w:t xml:space="preserve">( </w:t>
      </w:r>
      <w:r w:rsidR="008D38EE">
        <w:rPr>
          <w:rStyle w:val="libAlaemChar"/>
          <w:rFonts w:hint="cs"/>
          <w:rtl/>
        </w:rPr>
        <w:t>عليه‌السلام</w:t>
      </w:r>
      <w:r w:rsidR="008D38EE" w:rsidRPr="00E820C4">
        <w:rPr>
          <w:rStyle w:val="libNormalChar"/>
          <w:rFonts w:hint="cs"/>
          <w:rtl/>
        </w:rPr>
        <w:t xml:space="preserve"> )</w:t>
      </w:r>
      <w:r w:rsidR="008D38EE">
        <w:rPr>
          <w:rStyle w:val="libNormalChar"/>
          <w:rFonts w:hint="cs"/>
          <w:rtl/>
        </w:rPr>
        <w:t xml:space="preserve"> </w:t>
      </w:r>
      <w:r>
        <w:rPr>
          <w:rtl/>
        </w:rPr>
        <w:t>، أن</w:t>
      </w:r>
      <w:r>
        <w:rPr>
          <w:rFonts w:hint="cs"/>
          <w:rtl/>
        </w:rPr>
        <w:t>ّ</w:t>
      </w:r>
      <w:r>
        <w:rPr>
          <w:rtl/>
        </w:rPr>
        <w:t>ه قال</w:t>
      </w:r>
      <w:r w:rsidR="0035190A">
        <w:rPr>
          <w:rtl/>
        </w:rPr>
        <w:t>:</w:t>
      </w:r>
      <w:r>
        <w:rPr>
          <w:rtl/>
        </w:rPr>
        <w:t xml:space="preserve"> أدنى ما يجزي من الأ</w:t>
      </w:r>
      <w:r>
        <w:rPr>
          <w:rFonts w:hint="cs"/>
          <w:rtl/>
        </w:rPr>
        <w:t>َ</w:t>
      </w:r>
      <w:r>
        <w:rPr>
          <w:rtl/>
        </w:rPr>
        <w:t>ذان أن تفتتح اليل بأذان وإقامة، وتفتتح النهار بأذان وإقامة، ويجزيك في سائر الصلوات إقامة بغير أذان.</w:t>
      </w:r>
    </w:p>
    <w:p w:rsidR="005A16B4" w:rsidRDefault="005A16B4" w:rsidP="005A16B4">
      <w:pPr>
        <w:pStyle w:val="libNormal"/>
        <w:rPr>
          <w:rtl/>
        </w:rPr>
      </w:pPr>
      <w:r w:rsidRPr="005A16B4">
        <w:rPr>
          <w:rStyle w:val="libNormalChar"/>
          <w:rtl/>
        </w:rPr>
        <w:t>[ 68</w:t>
      </w:r>
      <w:r>
        <w:rPr>
          <w:rtl/>
        </w:rPr>
        <w:t>70 ] 2</w:t>
      </w:r>
      <w:r>
        <w:rPr>
          <w:rFonts w:hint="cs"/>
          <w:rtl/>
        </w:rPr>
        <w:t xml:space="preserve"> - </w:t>
      </w:r>
      <w:r>
        <w:rPr>
          <w:rtl/>
        </w:rPr>
        <w:t xml:space="preserve">وفي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الحسن، عن الصف</w:t>
      </w:r>
      <w:r>
        <w:rPr>
          <w:rFonts w:hint="cs"/>
          <w:rtl/>
        </w:rPr>
        <w:t>ّ</w:t>
      </w:r>
      <w:r>
        <w:rPr>
          <w:rtl/>
        </w:rPr>
        <w:t>ار، عن محم</w:t>
      </w:r>
      <w:r>
        <w:rPr>
          <w:rFonts w:hint="cs"/>
          <w:rtl/>
        </w:rPr>
        <w:t>ّ</w:t>
      </w:r>
      <w:r>
        <w:rPr>
          <w:rtl/>
        </w:rPr>
        <w:t>د ابن عبد</w:t>
      </w:r>
      <w:r>
        <w:rPr>
          <w:rFonts w:hint="cs"/>
          <w:rtl/>
        </w:rPr>
        <w:t xml:space="preserve"> </w:t>
      </w:r>
      <w:r>
        <w:rPr>
          <w:rtl/>
        </w:rPr>
        <w:t>الحميد وأحمد بن محم</w:t>
      </w:r>
      <w:r>
        <w:rPr>
          <w:rFonts w:hint="cs"/>
          <w:rtl/>
        </w:rPr>
        <w:t>ّ</w:t>
      </w:r>
      <w:r>
        <w:rPr>
          <w:rtl/>
        </w:rPr>
        <w:t>د بن عيسى جميعاً، عن أحمد بن محم</w:t>
      </w:r>
      <w:r>
        <w:rPr>
          <w:rFonts w:hint="cs"/>
          <w:rtl/>
        </w:rPr>
        <w:t>ّ</w:t>
      </w:r>
      <w:r>
        <w:rPr>
          <w:rtl/>
        </w:rPr>
        <w:t xml:space="preserve">د بن أبي نصر البزنطي، عن صفوان بن مهران،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الأ</w:t>
      </w:r>
      <w:r>
        <w:rPr>
          <w:rFonts w:hint="cs"/>
          <w:rtl/>
        </w:rPr>
        <w:t>َ</w:t>
      </w:r>
      <w:r>
        <w:rPr>
          <w:rtl/>
        </w:rPr>
        <w:t>ذان مثنى مثنى، والإ</w:t>
      </w:r>
      <w:r>
        <w:rPr>
          <w:rFonts w:hint="cs"/>
          <w:rtl/>
        </w:rPr>
        <w:t>ِ</w:t>
      </w:r>
      <w:r>
        <w:rPr>
          <w:rtl/>
        </w:rPr>
        <w:t>قامة مثنى مثنى، ولا بد</w:t>
      </w:r>
      <w:r>
        <w:rPr>
          <w:rFonts w:hint="cs"/>
          <w:rtl/>
        </w:rPr>
        <w:t>ّ</w:t>
      </w:r>
      <w:r>
        <w:rPr>
          <w:rtl/>
        </w:rPr>
        <w:t xml:space="preserve"> في الفجر والمغرب من أذان وإقامة، في الحضر والسفر، لأن</w:t>
      </w:r>
      <w:r>
        <w:rPr>
          <w:rFonts w:hint="cs"/>
          <w:rtl/>
        </w:rPr>
        <w:t>ّ</w:t>
      </w:r>
      <w:r>
        <w:rPr>
          <w:rtl/>
        </w:rPr>
        <w:t>ه لا يقص</w:t>
      </w:r>
      <w:r>
        <w:rPr>
          <w:rFonts w:hint="cs"/>
          <w:rtl/>
        </w:rPr>
        <w:t>ّ</w:t>
      </w:r>
      <w:r>
        <w:rPr>
          <w:rtl/>
        </w:rPr>
        <w:t>ر فيهما في حضر ولا سفر، وتجزئك إقامة بغير أذان في الظهر والعصر والعشاء الآخرة، والأ</w:t>
      </w:r>
      <w:r>
        <w:rPr>
          <w:rFonts w:hint="cs"/>
          <w:rtl/>
        </w:rPr>
        <w:t>َ</w:t>
      </w:r>
      <w:r>
        <w:rPr>
          <w:rtl/>
        </w:rPr>
        <w:t>ذان والإ</w:t>
      </w:r>
      <w:r>
        <w:rPr>
          <w:rFonts w:hint="cs"/>
          <w:rtl/>
        </w:rPr>
        <w:t>ِ</w:t>
      </w:r>
      <w:r>
        <w:rPr>
          <w:rtl/>
        </w:rPr>
        <w:t>قامة في جميع الصلوات أفضل.</w:t>
      </w:r>
    </w:p>
    <w:p w:rsidR="005A16B4" w:rsidRDefault="005A16B4" w:rsidP="008D38EE">
      <w:pPr>
        <w:pStyle w:val="libNormal"/>
        <w:rPr>
          <w:rtl/>
        </w:rPr>
      </w:pPr>
      <w:r w:rsidRPr="005A16B4">
        <w:rPr>
          <w:rStyle w:val="libNormalChar"/>
          <w:rtl/>
        </w:rPr>
        <w:t>[ 68</w:t>
      </w:r>
      <w:r>
        <w:rPr>
          <w:rtl/>
        </w:rPr>
        <w:t>71 ] 3</w:t>
      </w:r>
      <w:r>
        <w:rPr>
          <w:rFonts w:hint="cs"/>
          <w:rtl/>
        </w:rPr>
        <w:t xml:space="preserve"> - </w:t>
      </w:r>
      <w:r>
        <w:rPr>
          <w:rtl/>
        </w:rPr>
        <w:t>محم</w:t>
      </w:r>
      <w:r>
        <w:rPr>
          <w:rFonts w:hint="cs"/>
          <w:rtl/>
        </w:rPr>
        <w:t>ّ</w:t>
      </w:r>
      <w:r>
        <w:rPr>
          <w:rtl/>
        </w:rPr>
        <w:t>د بن الحسن بإسناده عن الحسين بن سعيد، عن فضالة وحم</w:t>
      </w:r>
      <w:r>
        <w:rPr>
          <w:rFonts w:hint="cs"/>
          <w:rtl/>
        </w:rPr>
        <w:t>ّ</w:t>
      </w:r>
      <w:r>
        <w:rPr>
          <w:rtl/>
        </w:rPr>
        <w:t xml:space="preserve">اد </w:t>
      </w:r>
      <w:r w:rsidRPr="005A16B4">
        <w:rPr>
          <w:rStyle w:val="libFootnotenumChar"/>
          <w:rtl/>
        </w:rPr>
        <w:t>(</w:t>
      </w:r>
      <w:r w:rsidR="008D38EE">
        <w:rPr>
          <w:rStyle w:val="libFootnotenumChar"/>
          <w:rFonts w:hint="cs"/>
          <w:rtl/>
        </w:rPr>
        <w:t>3</w:t>
      </w:r>
      <w:r w:rsidRPr="005A16B4">
        <w:rPr>
          <w:rStyle w:val="libFootnotenumChar"/>
          <w:rtl/>
        </w:rPr>
        <w:t>)</w:t>
      </w:r>
      <w:r>
        <w:rPr>
          <w:rtl/>
        </w:rPr>
        <w:t>، عن معاوية بن وهب أو ابن عم</w:t>
      </w:r>
      <w:r>
        <w:rPr>
          <w:rFonts w:hint="cs"/>
          <w:rtl/>
        </w:rPr>
        <w:t>ّ</w:t>
      </w:r>
      <w:r>
        <w:rPr>
          <w:rtl/>
        </w:rPr>
        <w:t xml:space="preserve">ار </w:t>
      </w:r>
      <w:r w:rsidRPr="005A16B4">
        <w:rPr>
          <w:rStyle w:val="libFootnotenumChar"/>
          <w:rtl/>
        </w:rPr>
        <w:t>(</w:t>
      </w:r>
      <w:r w:rsidR="008D38EE">
        <w:rPr>
          <w:rStyle w:val="libFootnotenumChar"/>
          <w:rFonts w:hint="cs"/>
          <w:rtl/>
        </w:rPr>
        <w:t>4</w:t>
      </w:r>
      <w:r w:rsidRPr="005A16B4">
        <w:rPr>
          <w:rStyle w:val="libFootnotenumChar"/>
          <w:rtl/>
        </w:rPr>
        <w:t>)</w:t>
      </w:r>
      <w:r>
        <w:rPr>
          <w:rtl/>
        </w:rPr>
        <w:t>، عن الصباح بن سي</w:t>
      </w:r>
      <w:r>
        <w:rPr>
          <w:rFonts w:hint="cs"/>
          <w:rtl/>
        </w:rPr>
        <w:t>ّ</w:t>
      </w:r>
      <w:r>
        <w:rPr>
          <w:rtl/>
        </w:rPr>
        <w:t>ابة قال</w:t>
      </w:r>
      <w:r w:rsidR="0035190A">
        <w:rPr>
          <w:rtl/>
        </w:rPr>
        <w:t>:</w:t>
      </w:r>
      <w:r>
        <w:rPr>
          <w:rtl/>
        </w:rPr>
        <w:t xml:space="preserve"> قال لي أبو عبد الله </w:t>
      </w:r>
      <w:r w:rsidR="008D38EE" w:rsidRPr="00E820C4">
        <w:rPr>
          <w:rStyle w:val="libNormalChar"/>
          <w:rFonts w:hint="cs"/>
          <w:rtl/>
        </w:rPr>
        <w:t xml:space="preserve">( </w:t>
      </w:r>
      <w:r w:rsidR="008D38EE">
        <w:rPr>
          <w:rStyle w:val="libAlaemChar"/>
          <w:rFonts w:hint="cs"/>
          <w:rtl/>
        </w:rPr>
        <w:t>عليه‌السلام</w:t>
      </w:r>
      <w:r w:rsidR="008D38EE" w:rsidRPr="00E820C4">
        <w:rPr>
          <w:rStyle w:val="libNormalChar"/>
          <w:rFonts w:hint="cs"/>
          <w:rtl/>
        </w:rPr>
        <w:t xml:space="preserve"> )</w:t>
      </w:r>
      <w:r w:rsidR="008D38EE">
        <w:rPr>
          <w:rStyle w:val="libNormalChar"/>
          <w:rFonts w:hint="cs"/>
          <w:rtl/>
        </w:rPr>
        <w:t xml:space="preserve"> </w:t>
      </w:r>
      <w:r w:rsidR="0035190A">
        <w:rPr>
          <w:rtl/>
        </w:rPr>
        <w:t>:</w:t>
      </w:r>
      <w:r>
        <w:rPr>
          <w:rtl/>
        </w:rPr>
        <w:t xml:space="preserve"> لا تدع الأ</w:t>
      </w:r>
      <w:r>
        <w:rPr>
          <w:rFonts w:hint="cs"/>
          <w:rtl/>
        </w:rPr>
        <w:t>َ</w:t>
      </w:r>
      <w:r>
        <w:rPr>
          <w:rtl/>
        </w:rPr>
        <w:t>ذان في الصلوات كل</w:t>
      </w:r>
      <w:r>
        <w:rPr>
          <w:rFonts w:hint="cs"/>
          <w:rtl/>
        </w:rPr>
        <w:t>ّ</w:t>
      </w:r>
      <w:r>
        <w:rPr>
          <w:rtl/>
        </w:rPr>
        <w:t>ها، فإن تركته</w:t>
      </w:r>
    </w:p>
    <w:p w:rsidR="005A16B4" w:rsidRDefault="007108A1" w:rsidP="007108A1">
      <w:pPr>
        <w:pStyle w:val="libLine"/>
        <w:rPr>
          <w:rtl/>
        </w:rPr>
      </w:pPr>
      <w:r>
        <w:rPr>
          <w:rtl/>
        </w:rPr>
        <w:t>____________________</w:t>
      </w:r>
    </w:p>
    <w:p w:rsidR="005A16B4" w:rsidRPr="00400CD0" w:rsidRDefault="005A16B4" w:rsidP="007108A1">
      <w:pPr>
        <w:pStyle w:val="libFootnote0"/>
        <w:rPr>
          <w:rtl/>
        </w:rPr>
      </w:pPr>
      <w:r w:rsidRPr="00400CD0">
        <w:rPr>
          <w:rtl/>
        </w:rPr>
        <w:t>(1) تقدم في الباب السابق.</w:t>
      </w:r>
    </w:p>
    <w:p w:rsidR="005A16B4" w:rsidRPr="00400CD0" w:rsidRDefault="005A16B4" w:rsidP="007108A1">
      <w:pPr>
        <w:pStyle w:val="libFootnote0"/>
        <w:rPr>
          <w:rtl/>
        </w:rPr>
      </w:pPr>
      <w:r w:rsidRPr="00400CD0">
        <w:rPr>
          <w:rtl/>
        </w:rPr>
        <w:t>(2) يأتي في الباب 6 و</w:t>
      </w:r>
      <w:r>
        <w:rPr>
          <w:rFonts w:hint="cs"/>
          <w:rtl/>
        </w:rPr>
        <w:t xml:space="preserve"> </w:t>
      </w:r>
      <w:r w:rsidRPr="00400CD0">
        <w:rPr>
          <w:rtl/>
        </w:rPr>
        <w:t>7 من هذه الأبواب.</w:t>
      </w:r>
    </w:p>
    <w:p w:rsidR="005A16B4" w:rsidRPr="00400CD0" w:rsidRDefault="005A16B4" w:rsidP="008D38EE">
      <w:pPr>
        <w:pStyle w:val="libFootnoteCenterBold"/>
        <w:rPr>
          <w:rtl/>
        </w:rPr>
      </w:pPr>
      <w:r>
        <w:rPr>
          <w:rtl/>
        </w:rPr>
        <w:t>الباب 6</w:t>
      </w:r>
    </w:p>
    <w:p w:rsidR="005A16B4" w:rsidRDefault="005A16B4" w:rsidP="008D38EE">
      <w:pPr>
        <w:pStyle w:val="libFootnoteCenterBold"/>
        <w:rPr>
          <w:rtl/>
        </w:rPr>
      </w:pPr>
      <w:r>
        <w:rPr>
          <w:rtl/>
        </w:rPr>
        <w:t>وفيه 7 أحاديث</w:t>
      </w:r>
    </w:p>
    <w:p w:rsidR="005A16B4" w:rsidRDefault="005A16B4" w:rsidP="007108A1">
      <w:pPr>
        <w:pStyle w:val="libFootnote0"/>
        <w:rPr>
          <w:rtl/>
        </w:rPr>
      </w:pPr>
      <w:r>
        <w:rPr>
          <w:rtl/>
        </w:rPr>
        <w:t>1 - الفقيه 1</w:t>
      </w:r>
      <w:r w:rsidR="0035190A">
        <w:rPr>
          <w:rtl/>
        </w:rPr>
        <w:t>:</w:t>
      </w:r>
      <w:r>
        <w:rPr>
          <w:rtl/>
        </w:rPr>
        <w:t xml:space="preserve"> 186 / 885.</w:t>
      </w:r>
    </w:p>
    <w:p w:rsidR="005A16B4" w:rsidRDefault="005A16B4" w:rsidP="007108A1">
      <w:pPr>
        <w:pStyle w:val="libFootnote0"/>
        <w:rPr>
          <w:rtl/>
        </w:rPr>
      </w:pPr>
      <w:r>
        <w:rPr>
          <w:rtl/>
        </w:rPr>
        <w:t>2 - علل الشرائع</w:t>
      </w:r>
      <w:r w:rsidR="0035190A">
        <w:rPr>
          <w:rtl/>
        </w:rPr>
        <w:t>:</w:t>
      </w:r>
      <w:r>
        <w:rPr>
          <w:rtl/>
        </w:rPr>
        <w:t xml:space="preserve"> 337 / 1 - باب 35.</w:t>
      </w:r>
    </w:p>
    <w:p w:rsidR="005A16B4" w:rsidRDefault="005A16B4" w:rsidP="007108A1">
      <w:pPr>
        <w:pStyle w:val="libFootnote0"/>
        <w:rPr>
          <w:rtl/>
        </w:rPr>
      </w:pPr>
      <w:r>
        <w:rPr>
          <w:rtl/>
        </w:rPr>
        <w:t>3 - التهذيب 2</w:t>
      </w:r>
      <w:r w:rsidR="0035190A">
        <w:rPr>
          <w:rtl/>
        </w:rPr>
        <w:t>:</w:t>
      </w:r>
      <w:r>
        <w:rPr>
          <w:rtl/>
        </w:rPr>
        <w:t xml:space="preserve"> 49 / 161، والاستبصار 1</w:t>
      </w:r>
      <w:r w:rsidR="0035190A">
        <w:rPr>
          <w:rtl/>
        </w:rPr>
        <w:t>:</w:t>
      </w:r>
      <w:r>
        <w:rPr>
          <w:rtl/>
        </w:rPr>
        <w:t xml:space="preserve"> 299 / 1104.</w:t>
      </w:r>
    </w:p>
    <w:p w:rsidR="005A16B4" w:rsidRPr="00400CD0" w:rsidRDefault="005A16B4" w:rsidP="008D38EE">
      <w:pPr>
        <w:pStyle w:val="libFootnote0"/>
        <w:rPr>
          <w:rtl/>
        </w:rPr>
      </w:pPr>
      <w:r w:rsidRPr="00400CD0">
        <w:rPr>
          <w:rtl/>
        </w:rPr>
        <w:t>(</w:t>
      </w:r>
      <w:r w:rsidR="008D38EE">
        <w:rPr>
          <w:rFonts w:hint="cs"/>
          <w:rtl/>
        </w:rPr>
        <w:t>3</w:t>
      </w:r>
      <w:r w:rsidRPr="00400CD0">
        <w:rPr>
          <w:rtl/>
        </w:rPr>
        <w:t>) كتب المصنف</w:t>
      </w:r>
      <w:r w:rsidR="0035190A">
        <w:rPr>
          <w:rtl/>
        </w:rPr>
        <w:t>:</w:t>
      </w:r>
      <w:r w:rsidRPr="00400CD0">
        <w:rPr>
          <w:rtl/>
        </w:rPr>
        <w:t xml:space="preserve"> </w:t>
      </w:r>
      <w:r w:rsidR="00E820C4" w:rsidRPr="00E820C4">
        <w:rPr>
          <w:rStyle w:val="libNormalChar"/>
          <w:rtl/>
        </w:rPr>
        <w:t xml:space="preserve">( </w:t>
      </w:r>
      <w:r w:rsidRPr="00400CD0">
        <w:rPr>
          <w:rtl/>
        </w:rPr>
        <w:t>وحماد</w:t>
      </w:r>
      <w:r w:rsidR="00E820C4" w:rsidRPr="00E820C4">
        <w:rPr>
          <w:rStyle w:val="libNormalChar"/>
          <w:rtl/>
        </w:rPr>
        <w:t xml:space="preserve"> ) </w:t>
      </w:r>
      <w:r w:rsidRPr="00400CD0">
        <w:rPr>
          <w:rtl/>
        </w:rPr>
        <w:t xml:space="preserve">عن الاستبصار في </w:t>
      </w:r>
      <w:r w:rsidR="00E820C4" w:rsidRPr="00E820C4">
        <w:rPr>
          <w:rStyle w:val="libNormalChar"/>
          <w:rtl/>
        </w:rPr>
        <w:t xml:space="preserve">( </w:t>
      </w:r>
      <w:r w:rsidRPr="00400CD0">
        <w:rPr>
          <w:rtl/>
        </w:rPr>
        <w:t>هامش المخطوط ).</w:t>
      </w:r>
    </w:p>
    <w:p w:rsidR="005A16B4" w:rsidRPr="00400CD0" w:rsidRDefault="005A16B4" w:rsidP="008D38EE">
      <w:pPr>
        <w:pStyle w:val="libFootnote0"/>
        <w:rPr>
          <w:rtl/>
        </w:rPr>
      </w:pPr>
      <w:r w:rsidRPr="00400CD0">
        <w:rPr>
          <w:rtl/>
        </w:rPr>
        <w:t>(</w:t>
      </w:r>
      <w:r w:rsidR="008D38EE">
        <w:rPr>
          <w:rFonts w:hint="cs"/>
          <w:rtl/>
        </w:rPr>
        <w:t>4</w:t>
      </w:r>
      <w:r w:rsidRPr="00400CD0">
        <w:rPr>
          <w:rtl/>
        </w:rPr>
        <w:t>) في نسخة من الاستبصار</w:t>
      </w:r>
      <w:r w:rsidR="0035190A">
        <w:rPr>
          <w:rtl/>
        </w:rPr>
        <w:t>:</w:t>
      </w:r>
      <w:r w:rsidRPr="00400CD0">
        <w:rPr>
          <w:rtl/>
        </w:rPr>
        <w:t xml:space="preserve"> وابن عمار </w:t>
      </w:r>
      <w:r w:rsidR="00E820C4" w:rsidRPr="00E820C4">
        <w:rPr>
          <w:rStyle w:val="libNormalChar"/>
          <w:rtl/>
        </w:rPr>
        <w:t xml:space="preserve">( </w:t>
      </w:r>
      <w:r w:rsidRPr="00400CD0">
        <w:rPr>
          <w:rtl/>
        </w:rPr>
        <w:t>هامش المخطوط ).</w:t>
      </w:r>
    </w:p>
    <w:p w:rsidR="007108A1" w:rsidRPr="00BC18D8" w:rsidRDefault="007108A1" w:rsidP="007108A1">
      <w:pPr>
        <w:pStyle w:val="libNormal"/>
        <w:rPr>
          <w:rtl/>
        </w:rPr>
      </w:pPr>
      <w:r w:rsidRPr="00535419">
        <w:rPr>
          <w:rtl/>
        </w:rPr>
        <w:br w:type="page"/>
      </w:r>
    </w:p>
    <w:p w:rsidR="005A16B4" w:rsidRDefault="005A16B4" w:rsidP="008D38EE">
      <w:pPr>
        <w:pStyle w:val="libNormal0"/>
        <w:rPr>
          <w:rtl/>
        </w:rPr>
      </w:pPr>
      <w:r>
        <w:rPr>
          <w:rtl/>
        </w:rPr>
        <w:lastRenderedPageBreak/>
        <w:t>فلا تتركه في المغرب والفجر، فإن</w:t>
      </w:r>
      <w:r>
        <w:rPr>
          <w:rFonts w:hint="cs"/>
          <w:rtl/>
        </w:rPr>
        <w:t>ّ</w:t>
      </w:r>
      <w:r>
        <w:rPr>
          <w:rtl/>
        </w:rPr>
        <w:t>ه ليس فيها تقصير.</w:t>
      </w:r>
    </w:p>
    <w:p w:rsidR="005A16B4" w:rsidRDefault="005A16B4" w:rsidP="005A16B4">
      <w:pPr>
        <w:pStyle w:val="libNormal"/>
        <w:rPr>
          <w:rtl/>
        </w:rPr>
      </w:pPr>
      <w:r w:rsidRPr="005A16B4">
        <w:rPr>
          <w:rStyle w:val="libNormalChar"/>
          <w:rtl/>
        </w:rPr>
        <w:t>[ 68</w:t>
      </w:r>
      <w:r>
        <w:rPr>
          <w:rtl/>
        </w:rPr>
        <w:t>72 ] 4</w:t>
      </w:r>
      <w:r>
        <w:rPr>
          <w:rFonts w:hint="cs"/>
          <w:rtl/>
        </w:rPr>
        <w:t xml:space="preserve"> - </w:t>
      </w:r>
      <w:r>
        <w:rPr>
          <w:rtl/>
        </w:rPr>
        <w:t xml:space="preserve">وعنه، عن النضر بن سويد، عن ابن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تجزئك في الصلاة إقامة واحدة</w:t>
      </w:r>
      <w:r w:rsidR="00234760">
        <w:rPr>
          <w:rtl/>
        </w:rPr>
        <w:t xml:space="preserve"> إلّا </w:t>
      </w:r>
      <w:r>
        <w:rPr>
          <w:rtl/>
        </w:rPr>
        <w:t>الغداة والمغرب.</w:t>
      </w:r>
    </w:p>
    <w:p w:rsidR="005A16B4" w:rsidRDefault="005A16B4" w:rsidP="008D38EE">
      <w:pPr>
        <w:pStyle w:val="libNormal"/>
        <w:rPr>
          <w:rtl/>
        </w:rPr>
      </w:pPr>
      <w:r w:rsidRPr="005A16B4">
        <w:rPr>
          <w:rStyle w:val="libNormalChar"/>
          <w:rtl/>
        </w:rPr>
        <w:t>[ 68</w:t>
      </w:r>
      <w:r>
        <w:rPr>
          <w:rtl/>
        </w:rPr>
        <w:t>73 ] 5</w:t>
      </w:r>
      <w:r>
        <w:rPr>
          <w:rFonts w:hint="cs"/>
          <w:rtl/>
        </w:rPr>
        <w:t xml:space="preserve"> - </w:t>
      </w:r>
      <w:r>
        <w:rPr>
          <w:rtl/>
        </w:rPr>
        <w:t>وعنه، عن الحسن أخيه، عن زرعة، عن سماعة قال</w:t>
      </w:r>
      <w:r w:rsidR="0035190A">
        <w:rPr>
          <w:rtl/>
        </w:rPr>
        <w:t>:</w:t>
      </w:r>
      <w:r>
        <w:rPr>
          <w:rtl/>
        </w:rPr>
        <w:t xml:space="preserve"> قال أبو عبد الله </w:t>
      </w:r>
      <w:r w:rsidR="008D38EE" w:rsidRPr="00E820C4">
        <w:rPr>
          <w:rStyle w:val="libNormalChar"/>
          <w:rFonts w:hint="cs"/>
          <w:rtl/>
        </w:rPr>
        <w:t xml:space="preserve">( </w:t>
      </w:r>
      <w:r w:rsidR="008D38EE">
        <w:rPr>
          <w:rStyle w:val="libAlaemChar"/>
          <w:rFonts w:hint="cs"/>
          <w:rtl/>
        </w:rPr>
        <w:t>عليه‌السلام</w:t>
      </w:r>
      <w:r w:rsidR="008D38EE" w:rsidRPr="00E820C4">
        <w:rPr>
          <w:rStyle w:val="libNormalChar"/>
          <w:rFonts w:hint="cs"/>
          <w:rtl/>
        </w:rPr>
        <w:t xml:space="preserve"> )</w:t>
      </w:r>
      <w:r w:rsidR="0035190A">
        <w:rPr>
          <w:rtl/>
        </w:rPr>
        <w:t>:</w:t>
      </w:r>
      <w:r>
        <w:rPr>
          <w:rtl/>
        </w:rPr>
        <w:t xml:space="preserve"> لا تصل</w:t>
      </w:r>
      <w:r>
        <w:rPr>
          <w:rFonts w:hint="cs"/>
          <w:rtl/>
        </w:rPr>
        <w:t>ّ</w:t>
      </w:r>
      <w:r>
        <w:rPr>
          <w:rtl/>
        </w:rPr>
        <w:t xml:space="preserve"> الغداة والمغرب</w:t>
      </w:r>
      <w:r w:rsidR="00234760">
        <w:rPr>
          <w:rtl/>
        </w:rPr>
        <w:t xml:space="preserve"> إلّا </w:t>
      </w:r>
      <w:r>
        <w:rPr>
          <w:rtl/>
        </w:rPr>
        <w:t>بأذان وإقامة، ورخ</w:t>
      </w:r>
      <w:r>
        <w:rPr>
          <w:rFonts w:hint="cs"/>
          <w:rtl/>
        </w:rPr>
        <w:t>ّ</w:t>
      </w:r>
      <w:r>
        <w:rPr>
          <w:rtl/>
        </w:rPr>
        <w:t>ص في سائر الصلوات بالإ</w:t>
      </w:r>
      <w:r>
        <w:rPr>
          <w:rFonts w:hint="cs"/>
          <w:rtl/>
        </w:rPr>
        <w:t>ِ</w:t>
      </w:r>
      <w:r>
        <w:rPr>
          <w:rtl/>
        </w:rPr>
        <w:t>قامة، والأ</w:t>
      </w:r>
      <w:r>
        <w:rPr>
          <w:rFonts w:hint="cs"/>
          <w:rtl/>
        </w:rPr>
        <w:t>َ</w:t>
      </w:r>
      <w:r>
        <w:rPr>
          <w:rtl/>
        </w:rPr>
        <w:t>ذان أفضل.</w:t>
      </w:r>
    </w:p>
    <w:p w:rsidR="005A16B4" w:rsidRDefault="005A16B4" w:rsidP="005A16B4">
      <w:pPr>
        <w:pStyle w:val="libNormal"/>
        <w:rPr>
          <w:rtl/>
        </w:rPr>
      </w:pPr>
      <w:r w:rsidRPr="005A16B4">
        <w:rPr>
          <w:rStyle w:val="libNormalChar"/>
          <w:rtl/>
        </w:rPr>
        <w:t>[ 68</w:t>
      </w:r>
      <w:r>
        <w:rPr>
          <w:rtl/>
        </w:rPr>
        <w:t>74 ] 6</w:t>
      </w:r>
      <w:r>
        <w:rPr>
          <w:rFonts w:hint="cs"/>
          <w:rtl/>
        </w:rPr>
        <w:t xml:space="preserve"> - </w:t>
      </w:r>
      <w:r>
        <w:rPr>
          <w:rtl/>
        </w:rPr>
        <w:t>وبأسناده عن سعد بن عبد الله، عن محم</w:t>
      </w:r>
      <w:r>
        <w:rPr>
          <w:rFonts w:hint="cs"/>
          <w:rtl/>
        </w:rPr>
        <w:t>ّ</w:t>
      </w:r>
      <w:r>
        <w:rPr>
          <w:rtl/>
        </w:rPr>
        <w:t>د بن الحسين، عن جعفر بن بشير، عن عمر بن يزيد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الإ</w:t>
      </w:r>
      <w:r>
        <w:rPr>
          <w:rFonts w:hint="cs"/>
          <w:rtl/>
        </w:rPr>
        <w:t>ِ</w:t>
      </w:r>
      <w:r>
        <w:rPr>
          <w:rtl/>
        </w:rPr>
        <w:t>قامة بغير أذان في المغرب</w:t>
      </w:r>
      <w:r>
        <w:rPr>
          <w:rFonts w:hint="cs"/>
          <w:rtl/>
        </w:rPr>
        <w:t xml:space="preserve"> </w:t>
      </w:r>
      <w:r>
        <w:rPr>
          <w:rtl/>
        </w:rPr>
        <w:t>؟ فقال</w:t>
      </w:r>
      <w:r w:rsidR="0035190A">
        <w:rPr>
          <w:rtl/>
        </w:rPr>
        <w:t>:</w:t>
      </w:r>
      <w:r>
        <w:rPr>
          <w:rtl/>
        </w:rPr>
        <w:t xml:space="preserve"> ليس به بأس، وما ا</w:t>
      </w:r>
      <w:r>
        <w:rPr>
          <w:rFonts w:hint="cs"/>
          <w:rtl/>
        </w:rPr>
        <w:t>ُ</w:t>
      </w:r>
      <w:r>
        <w:rPr>
          <w:rtl/>
        </w:rPr>
        <w:t>حب</w:t>
      </w:r>
      <w:r>
        <w:rPr>
          <w:rFonts w:hint="cs"/>
          <w:rtl/>
        </w:rPr>
        <w:t>ّ</w:t>
      </w:r>
      <w:r>
        <w:rPr>
          <w:rtl/>
        </w:rPr>
        <w:t xml:space="preserve"> أن يعتاد.</w:t>
      </w:r>
    </w:p>
    <w:p w:rsidR="005A16B4" w:rsidRDefault="005A16B4" w:rsidP="005A16B4">
      <w:pPr>
        <w:pStyle w:val="libNormal"/>
        <w:rPr>
          <w:rtl/>
        </w:rPr>
      </w:pPr>
      <w:r w:rsidRPr="005A16B4">
        <w:rPr>
          <w:rStyle w:val="libNormalChar"/>
          <w:rtl/>
        </w:rPr>
        <w:t>[ 68</w:t>
      </w:r>
      <w:r>
        <w:rPr>
          <w:rtl/>
        </w:rPr>
        <w:t>75 ] 7</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الحسين بن سعيد، عن القاسم بن محم</w:t>
      </w:r>
      <w:r>
        <w:rPr>
          <w:rFonts w:hint="cs"/>
          <w:rtl/>
        </w:rPr>
        <w:t>ّ</w:t>
      </w:r>
      <w:r>
        <w:rPr>
          <w:rtl/>
        </w:rPr>
        <w:t xml:space="preserve">د، عن علي بن أبي حمزة، عن أبي بصير، عن أحدهما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إن كنت وحدك تبادر أمراً تخاف أن يفوتك تجزيك إقامة،</w:t>
      </w:r>
      <w:r w:rsidR="00234760">
        <w:rPr>
          <w:rtl/>
        </w:rPr>
        <w:t xml:space="preserve"> إلّا </w:t>
      </w:r>
      <w:r>
        <w:rPr>
          <w:rtl/>
        </w:rPr>
        <w:t>الفجر والمغرب، فإن</w:t>
      </w:r>
      <w:r>
        <w:rPr>
          <w:rFonts w:hint="cs"/>
          <w:rtl/>
        </w:rPr>
        <w:t>ّ</w:t>
      </w:r>
      <w:r>
        <w:rPr>
          <w:rtl/>
        </w:rPr>
        <w:t>ه ينبغي أن تؤذ</w:t>
      </w:r>
      <w:r>
        <w:rPr>
          <w:rFonts w:hint="cs"/>
          <w:rtl/>
        </w:rPr>
        <w:t>ّ</w:t>
      </w:r>
      <w:r>
        <w:rPr>
          <w:rtl/>
        </w:rPr>
        <w:t>ن فيهما وتقيم، من أجل أن</w:t>
      </w:r>
      <w:r>
        <w:rPr>
          <w:rFonts w:hint="cs"/>
          <w:rtl/>
        </w:rPr>
        <w:t>ّ</w:t>
      </w:r>
      <w:r>
        <w:rPr>
          <w:rtl/>
        </w:rPr>
        <w:t>ه لا يقص</w:t>
      </w:r>
      <w:r>
        <w:rPr>
          <w:rFonts w:hint="cs"/>
          <w:rtl/>
        </w:rPr>
        <w:t>ّ</w:t>
      </w:r>
      <w:r>
        <w:rPr>
          <w:rtl/>
        </w:rPr>
        <w:t>ر فيهما كما يقص</w:t>
      </w:r>
      <w:r>
        <w:rPr>
          <w:rFonts w:hint="cs"/>
          <w:rtl/>
        </w:rPr>
        <w:t>ّ</w:t>
      </w:r>
      <w:r>
        <w:rPr>
          <w:rtl/>
        </w:rPr>
        <w:t>ر في سائر الصلوات.</w:t>
      </w:r>
    </w:p>
    <w:p w:rsidR="005A16B4" w:rsidRDefault="005A16B4" w:rsidP="005A16B4">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 ويأتي ما يدل</w:t>
      </w:r>
      <w:r>
        <w:rPr>
          <w:rFonts w:hint="cs"/>
          <w:rtl/>
        </w:rPr>
        <w:t>ّ</w:t>
      </w:r>
      <w:r>
        <w:rPr>
          <w:rtl/>
        </w:rPr>
        <w:t xml:space="preserve"> عليه عموماً</w:t>
      </w:r>
      <w:r>
        <w:rPr>
          <w:rFonts w:hint="cs"/>
          <w:rtl/>
        </w:rPr>
        <w:t xml:space="preserve"> </w:t>
      </w:r>
      <w:r w:rsidRPr="005A16B4">
        <w:rPr>
          <w:rStyle w:val="libFootnotenumChar"/>
          <w:rtl/>
        </w:rPr>
        <w:t>(3)</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التهذيب 2</w:t>
      </w:r>
      <w:r w:rsidR="0035190A">
        <w:rPr>
          <w:rtl/>
        </w:rPr>
        <w:t>:</w:t>
      </w:r>
      <w:r>
        <w:rPr>
          <w:rtl/>
        </w:rPr>
        <w:t xml:space="preserve"> 51 / 168، والاستبصار 1</w:t>
      </w:r>
      <w:r w:rsidR="0035190A">
        <w:rPr>
          <w:rtl/>
        </w:rPr>
        <w:t>:</w:t>
      </w:r>
      <w:r>
        <w:rPr>
          <w:rtl/>
        </w:rPr>
        <w:t xml:space="preserve"> 300 / 1107.</w:t>
      </w:r>
    </w:p>
    <w:p w:rsidR="005A16B4" w:rsidRDefault="005A16B4" w:rsidP="007108A1">
      <w:pPr>
        <w:pStyle w:val="libFootnote0"/>
        <w:rPr>
          <w:rtl/>
        </w:rPr>
      </w:pPr>
      <w:r>
        <w:rPr>
          <w:rtl/>
        </w:rPr>
        <w:t>5 - التهذيب 2</w:t>
      </w:r>
      <w:r w:rsidR="0035190A">
        <w:rPr>
          <w:rtl/>
        </w:rPr>
        <w:t>:</w:t>
      </w:r>
      <w:r>
        <w:rPr>
          <w:rtl/>
        </w:rPr>
        <w:t xml:space="preserve"> 51 / 167، والاستبصار 1</w:t>
      </w:r>
      <w:r w:rsidR="0035190A">
        <w:rPr>
          <w:rtl/>
        </w:rPr>
        <w:t>:</w:t>
      </w:r>
      <w:r>
        <w:rPr>
          <w:rtl/>
        </w:rPr>
        <w:t xml:space="preserve"> 299 / 1106، أورده في الحديث 5 من الباب السابق.</w:t>
      </w:r>
    </w:p>
    <w:p w:rsidR="005A16B4" w:rsidRDefault="005A16B4" w:rsidP="007108A1">
      <w:pPr>
        <w:pStyle w:val="libFootnote0"/>
        <w:rPr>
          <w:rtl/>
        </w:rPr>
      </w:pPr>
      <w:r>
        <w:rPr>
          <w:rtl/>
        </w:rPr>
        <w:t>6 - التهذيب 2</w:t>
      </w:r>
      <w:r w:rsidR="0035190A">
        <w:rPr>
          <w:rtl/>
        </w:rPr>
        <w:t>:</w:t>
      </w:r>
      <w:r>
        <w:rPr>
          <w:rtl/>
        </w:rPr>
        <w:t xml:space="preserve"> 51 / 169، والاستبصار 1</w:t>
      </w:r>
      <w:r w:rsidR="0035190A">
        <w:rPr>
          <w:rtl/>
        </w:rPr>
        <w:t>:</w:t>
      </w:r>
      <w:r>
        <w:rPr>
          <w:rtl/>
        </w:rPr>
        <w:t xml:space="preserve"> 300 / 1108.</w:t>
      </w:r>
    </w:p>
    <w:p w:rsidR="005A16B4" w:rsidRDefault="005A16B4" w:rsidP="007108A1">
      <w:pPr>
        <w:pStyle w:val="libFootnote0"/>
        <w:rPr>
          <w:rtl/>
        </w:rPr>
      </w:pPr>
      <w:r>
        <w:rPr>
          <w:rtl/>
        </w:rPr>
        <w:t>7 - الكافي 3</w:t>
      </w:r>
      <w:r w:rsidR="0035190A">
        <w:rPr>
          <w:rtl/>
        </w:rPr>
        <w:t>:</w:t>
      </w:r>
      <w:r>
        <w:rPr>
          <w:rtl/>
        </w:rPr>
        <w:t xml:space="preserve"> 303 / 9، أورد صدره في الحديث 1 من الباب الآتي.</w:t>
      </w:r>
    </w:p>
    <w:p w:rsidR="005A16B4" w:rsidRPr="00400CD0" w:rsidRDefault="005A16B4" w:rsidP="007108A1">
      <w:pPr>
        <w:pStyle w:val="libFootnote0"/>
        <w:rPr>
          <w:rtl/>
        </w:rPr>
      </w:pPr>
      <w:r w:rsidRPr="00400CD0">
        <w:rPr>
          <w:rtl/>
        </w:rPr>
        <w:t>(1) التهذيب 2</w:t>
      </w:r>
      <w:r w:rsidR="0035190A">
        <w:rPr>
          <w:rtl/>
        </w:rPr>
        <w:t>:</w:t>
      </w:r>
      <w:r w:rsidRPr="00400CD0">
        <w:rPr>
          <w:rtl/>
        </w:rPr>
        <w:t xml:space="preserve"> 50</w:t>
      </w:r>
      <w:r>
        <w:rPr>
          <w:rtl/>
        </w:rPr>
        <w:t xml:space="preserve"> / </w:t>
      </w:r>
      <w:r w:rsidRPr="00400CD0">
        <w:rPr>
          <w:rtl/>
        </w:rPr>
        <w:t>163</w:t>
      </w:r>
      <w:r>
        <w:rPr>
          <w:rtl/>
        </w:rPr>
        <w:t>،</w:t>
      </w:r>
      <w:r w:rsidRPr="00400CD0">
        <w:rPr>
          <w:rtl/>
        </w:rPr>
        <w:t xml:space="preserve"> والاستبصار 1</w:t>
      </w:r>
      <w:r w:rsidR="0035190A">
        <w:rPr>
          <w:rtl/>
        </w:rPr>
        <w:t>:</w:t>
      </w:r>
      <w:r w:rsidRPr="00400CD0">
        <w:rPr>
          <w:rtl/>
        </w:rPr>
        <w:t xml:space="preserve"> 299</w:t>
      </w:r>
      <w:r>
        <w:rPr>
          <w:rtl/>
        </w:rPr>
        <w:t xml:space="preserve"> / </w:t>
      </w:r>
      <w:r w:rsidRPr="00400CD0">
        <w:rPr>
          <w:rtl/>
        </w:rPr>
        <w:t>1105.</w:t>
      </w:r>
    </w:p>
    <w:p w:rsidR="005A16B4" w:rsidRPr="00400CD0" w:rsidRDefault="005A16B4" w:rsidP="007108A1">
      <w:pPr>
        <w:pStyle w:val="libFootnote0"/>
        <w:rPr>
          <w:rtl/>
        </w:rPr>
      </w:pPr>
      <w:r w:rsidRPr="00400CD0">
        <w:rPr>
          <w:rtl/>
        </w:rPr>
        <w:t>(2) تقدم في الباب 4</w:t>
      </w:r>
      <w:r>
        <w:rPr>
          <w:rtl/>
        </w:rPr>
        <w:t>،</w:t>
      </w:r>
      <w:r w:rsidRPr="00400CD0">
        <w:rPr>
          <w:rtl/>
        </w:rPr>
        <w:t xml:space="preserve"> وفي الحديث 5 من الباب 5 من هذه الأبواب.</w:t>
      </w:r>
    </w:p>
    <w:p w:rsidR="005A16B4" w:rsidRPr="00400CD0" w:rsidRDefault="005A16B4" w:rsidP="007108A1">
      <w:pPr>
        <w:pStyle w:val="libFootnote0"/>
        <w:rPr>
          <w:rtl/>
        </w:rPr>
      </w:pPr>
      <w:r w:rsidRPr="00400CD0">
        <w:rPr>
          <w:rtl/>
        </w:rPr>
        <w:t>(3) يأتي في الباب 7 من هذه الأبواب.</w:t>
      </w:r>
    </w:p>
    <w:p w:rsidR="007108A1" w:rsidRPr="00BC18D8" w:rsidRDefault="007108A1" w:rsidP="007108A1">
      <w:pPr>
        <w:pStyle w:val="libNormal"/>
        <w:rPr>
          <w:rtl/>
        </w:rPr>
      </w:pPr>
      <w:bookmarkStart w:id="1372" w:name="_Toc275419339"/>
      <w:bookmarkStart w:id="1373" w:name="_Toc300141070"/>
      <w:bookmarkStart w:id="1374" w:name="_Toc374784165"/>
      <w:r w:rsidRPr="00535419">
        <w:rPr>
          <w:rtl/>
        </w:rPr>
        <w:br w:type="page"/>
      </w:r>
    </w:p>
    <w:p w:rsidR="005A16B4" w:rsidRDefault="005A16B4" w:rsidP="00E56F18">
      <w:pPr>
        <w:pStyle w:val="Heading2Center"/>
        <w:rPr>
          <w:rtl/>
        </w:rPr>
      </w:pPr>
      <w:bookmarkStart w:id="1375" w:name="_Toc257224505"/>
      <w:r w:rsidRPr="00400CD0">
        <w:rPr>
          <w:rtl/>
        </w:rPr>
        <w:lastRenderedPageBreak/>
        <w:t>7</w:t>
      </w:r>
      <w:r>
        <w:rPr>
          <w:rtl/>
        </w:rPr>
        <w:t xml:space="preserve"> - </w:t>
      </w:r>
      <w:r w:rsidRPr="00400CD0">
        <w:rPr>
          <w:rtl/>
        </w:rPr>
        <w:t>باب تأك</w:t>
      </w:r>
      <w:r>
        <w:rPr>
          <w:rFonts w:hint="cs"/>
          <w:rtl/>
        </w:rPr>
        <w:t>ّ</w:t>
      </w:r>
      <w:r w:rsidRPr="00400CD0">
        <w:rPr>
          <w:rtl/>
        </w:rPr>
        <w:t>د استحباب الأ</w:t>
      </w:r>
      <w:r>
        <w:rPr>
          <w:rFonts w:hint="cs"/>
          <w:rtl/>
        </w:rPr>
        <w:t>َ</w:t>
      </w:r>
      <w:r w:rsidRPr="00400CD0">
        <w:rPr>
          <w:rtl/>
        </w:rPr>
        <w:t>ذان والإ</w:t>
      </w:r>
      <w:r>
        <w:rPr>
          <w:rFonts w:hint="cs"/>
          <w:rtl/>
        </w:rPr>
        <w:t>ِ</w:t>
      </w:r>
      <w:r w:rsidRPr="00400CD0">
        <w:rPr>
          <w:rtl/>
        </w:rPr>
        <w:t>قامة لصلاة الجماعة</w:t>
      </w:r>
      <w:bookmarkEnd w:id="1372"/>
      <w:bookmarkEnd w:id="1373"/>
      <w:bookmarkEnd w:id="1374"/>
      <w:bookmarkEnd w:id="1375"/>
    </w:p>
    <w:p w:rsidR="005A16B4" w:rsidRDefault="005A16B4" w:rsidP="005A16B4">
      <w:pPr>
        <w:pStyle w:val="libNormal"/>
        <w:rPr>
          <w:rtl/>
        </w:rPr>
      </w:pPr>
      <w:r w:rsidRPr="005A16B4">
        <w:rPr>
          <w:rStyle w:val="libNormalChar"/>
          <w:rtl/>
        </w:rPr>
        <w:t>[ 68</w:t>
      </w:r>
      <w:r>
        <w:rPr>
          <w:rtl/>
        </w:rPr>
        <w:t>76 ]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الحسين بن سعيد، عن القاسم بن محم</w:t>
      </w:r>
      <w:r>
        <w:rPr>
          <w:rFonts w:hint="cs"/>
          <w:rtl/>
        </w:rPr>
        <w:t>ّ</w:t>
      </w:r>
      <w:r>
        <w:rPr>
          <w:rtl/>
        </w:rPr>
        <w:t>د، عن علي بن أبي حمزة، عن أبي بصير، عن أحدهما</w:t>
      </w:r>
      <w:r w:rsidR="008D38EE">
        <w:rPr>
          <w:rFonts w:hint="cs"/>
          <w:rtl/>
        </w:rPr>
        <w:t xml:space="preserve"> (</w:t>
      </w:r>
      <w:r>
        <w:rPr>
          <w:rtl/>
        </w:rPr>
        <w:t xml:space="preserve"> </w:t>
      </w:r>
      <w:r w:rsidRPr="005A16B4">
        <w:rPr>
          <w:rStyle w:val="libAlaemChar"/>
          <w:rFonts w:hint="cs"/>
          <w:rtl/>
        </w:rPr>
        <w:t>عليهما‌السلام</w:t>
      </w:r>
      <w:r>
        <w:rPr>
          <w:rtl/>
        </w:rPr>
        <w:t xml:space="preserve"> </w:t>
      </w:r>
      <w:r w:rsidR="008D38EE">
        <w:rPr>
          <w:rFonts w:hint="cs"/>
          <w:rtl/>
        </w:rPr>
        <w:t xml:space="preserve">) ، </w:t>
      </w:r>
      <w:r>
        <w:rPr>
          <w:rtl/>
        </w:rPr>
        <w:t>قال</w:t>
      </w:r>
      <w:r w:rsidR="0035190A">
        <w:rPr>
          <w:rtl/>
        </w:rPr>
        <w:t>:</w:t>
      </w:r>
      <w:r>
        <w:rPr>
          <w:rtl/>
        </w:rPr>
        <w:t xml:space="preserve"> سألته</w:t>
      </w:r>
      <w:r w:rsidR="0035190A">
        <w:rPr>
          <w:rtl/>
        </w:rPr>
        <w:t>:</w:t>
      </w:r>
      <w:r>
        <w:rPr>
          <w:rtl/>
        </w:rPr>
        <w:t xml:space="preserve"> أيجزىء أذان واحد</w:t>
      </w:r>
      <w:r>
        <w:rPr>
          <w:rFonts w:hint="cs"/>
          <w:rtl/>
        </w:rPr>
        <w:t xml:space="preserve"> </w:t>
      </w:r>
      <w:r>
        <w:rPr>
          <w:rtl/>
        </w:rPr>
        <w:t>؟ قال</w:t>
      </w:r>
      <w:r w:rsidR="0035190A">
        <w:rPr>
          <w:rtl/>
        </w:rPr>
        <w:t>:</w:t>
      </w:r>
      <w:r>
        <w:rPr>
          <w:rtl/>
        </w:rPr>
        <w:t xml:space="preserve"> إن صل</w:t>
      </w:r>
      <w:r>
        <w:rPr>
          <w:rFonts w:hint="cs"/>
          <w:rtl/>
        </w:rPr>
        <w:t>ّ</w:t>
      </w:r>
      <w:r>
        <w:rPr>
          <w:rtl/>
        </w:rPr>
        <w:t>يت جماعة لم يجز</w:t>
      </w:r>
      <w:r w:rsidR="00234760">
        <w:rPr>
          <w:rtl/>
        </w:rPr>
        <w:t xml:space="preserve"> إلّا </w:t>
      </w:r>
      <w:r>
        <w:rPr>
          <w:rtl/>
        </w:rPr>
        <w:t>أذان وإقامة، وإن كنت وحدك تبادر أمراً تخاف أن يفوتك يجزئك إقامة</w:t>
      </w:r>
      <w:r w:rsidR="00234760">
        <w:rPr>
          <w:rtl/>
        </w:rPr>
        <w:t xml:space="preserve"> إلّا </w:t>
      </w:r>
      <w:r>
        <w:rPr>
          <w:rtl/>
        </w:rPr>
        <w:t>الفجر والمغرب، الحديث.</w:t>
      </w:r>
    </w:p>
    <w:p w:rsidR="005A16B4" w:rsidRDefault="005A16B4" w:rsidP="005A16B4">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 ويأتي ما يدل</w:t>
      </w:r>
      <w:r>
        <w:rPr>
          <w:rFonts w:hint="cs"/>
          <w:rtl/>
        </w:rPr>
        <w:t>ّ</w:t>
      </w:r>
      <w:r>
        <w:rPr>
          <w:rtl/>
        </w:rPr>
        <w:t xml:space="preserve"> عليه في حديث إعادة المنفرد الأ</w:t>
      </w:r>
      <w:r>
        <w:rPr>
          <w:rFonts w:hint="cs"/>
          <w:rtl/>
        </w:rPr>
        <w:t>َ</w:t>
      </w:r>
      <w:r>
        <w:rPr>
          <w:rtl/>
        </w:rPr>
        <w:t xml:space="preserve">ذان إذا وجد جماعة </w:t>
      </w:r>
      <w:r w:rsidRPr="005A16B4">
        <w:rPr>
          <w:rStyle w:val="libFootnotenumChar"/>
          <w:rtl/>
        </w:rPr>
        <w:t>(3)</w:t>
      </w:r>
      <w:r>
        <w:rPr>
          <w:rtl/>
        </w:rPr>
        <w:t xml:space="preserve">، وغير ذلك </w:t>
      </w:r>
      <w:r w:rsidRPr="005A16B4">
        <w:rPr>
          <w:rStyle w:val="libFootnotenumChar"/>
          <w:rtl/>
        </w:rPr>
        <w:t>(4)</w:t>
      </w:r>
      <w:r>
        <w:rPr>
          <w:rtl/>
        </w:rPr>
        <w:t>.</w:t>
      </w:r>
    </w:p>
    <w:p w:rsidR="008D38EE" w:rsidRDefault="008D38EE" w:rsidP="008D38EE">
      <w:pPr>
        <w:pStyle w:val="Heading2Center"/>
        <w:rPr>
          <w:rStyle w:val="libNormalChar"/>
          <w:rtl/>
        </w:rPr>
      </w:pPr>
      <w:bookmarkStart w:id="1376" w:name="_Toc275419340"/>
      <w:bookmarkStart w:id="1377" w:name="_Toc300141071"/>
      <w:bookmarkStart w:id="1378" w:name="_Toc374784166"/>
      <w:bookmarkStart w:id="1379" w:name="_Toc257224506"/>
      <w:r>
        <w:rPr>
          <w:rtl/>
        </w:rPr>
        <w:t>8 - باب عدم جواز الأ</w:t>
      </w:r>
      <w:r>
        <w:rPr>
          <w:rFonts w:hint="cs"/>
          <w:rtl/>
        </w:rPr>
        <w:t>َ</w:t>
      </w:r>
      <w:r>
        <w:rPr>
          <w:rtl/>
        </w:rPr>
        <w:t>ذان قبل دخول الوقت، إلّا في الصبح</w:t>
      </w:r>
      <w:bookmarkStart w:id="1380" w:name="_Toc275419341"/>
      <w:bookmarkStart w:id="1381" w:name="_Toc300141072"/>
      <w:bookmarkEnd w:id="1376"/>
      <w:bookmarkEnd w:id="1377"/>
      <w:r>
        <w:rPr>
          <w:rFonts w:hint="cs"/>
          <w:rtl/>
        </w:rPr>
        <w:t xml:space="preserve"> </w:t>
      </w:r>
      <w:r>
        <w:rPr>
          <w:rtl/>
        </w:rPr>
        <w:t>فيقد</w:t>
      </w:r>
      <w:r>
        <w:rPr>
          <w:rFonts w:hint="cs"/>
          <w:rtl/>
        </w:rPr>
        <w:t>ّ</w:t>
      </w:r>
      <w:r>
        <w:rPr>
          <w:rtl/>
        </w:rPr>
        <w:t>م قليلاً ويعاد بعده، وإن تغاير المؤذ</w:t>
      </w:r>
      <w:r>
        <w:rPr>
          <w:rFonts w:hint="cs"/>
          <w:rtl/>
        </w:rPr>
        <w:t>ّ</w:t>
      </w:r>
      <w:r>
        <w:rPr>
          <w:rtl/>
        </w:rPr>
        <w:t>نان</w:t>
      </w:r>
      <w:bookmarkEnd w:id="1378"/>
      <w:bookmarkEnd w:id="1379"/>
      <w:bookmarkEnd w:id="1380"/>
      <w:bookmarkEnd w:id="1381"/>
    </w:p>
    <w:p w:rsidR="005A16B4" w:rsidRDefault="005A16B4" w:rsidP="005A16B4">
      <w:pPr>
        <w:pStyle w:val="libNormal"/>
        <w:rPr>
          <w:rtl/>
        </w:rPr>
      </w:pPr>
      <w:r w:rsidRPr="005A16B4">
        <w:rPr>
          <w:rStyle w:val="libNormalChar"/>
          <w:rtl/>
        </w:rPr>
        <w:t>[ 68</w:t>
      </w:r>
      <w:r>
        <w:rPr>
          <w:rtl/>
        </w:rPr>
        <w:t>77 ] 1</w:t>
      </w:r>
      <w:r>
        <w:rPr>
          <w:rFonts w:hint="cs"/>
          <w:rtl/>
        </w:rPr>
        <w:t xml:space="preserve"> - </w:t>
      </w:r>
      <w:r>
        <w:rPr>
          <w:rtl/>
        </w:rPr>
        <w:t>محم</w:t>
      </w:r>
      <w:r>
        <w:rPr>
          <w:rFonts w:hint="cs"/>
          <w:rtl/>
        </w:rPr>
        <w:t>ّ</w:t>
      </w:r>
      <w:r>
        <w:rPr>
          <w:rtl/>
        </w:rPr>
        <w:t>د بن علي بن الحسين بإسناده عن معاوية بن وهب، عن أبي</w:t>
      </w:r>
    </w:p>
    <w:p w:rsidR="005A16B4" w:rsidRDefault="007108A1" w:rsidP="007108A1">
      <w:pPr>
        <w:pStyle w:val="libLine"/>
        <w:rPr>
          <w:rtl/>
        </w:rPr>
      </w:pPr>
      <w:r>
        <w:rPr>
          <w:rtl/>
        </w:rPr>
        <w:t>____________________</w:t>
      </w:r>
    </w:p>
    <w:p w:rsidR="005A16B4" w:rsidRDefault="005A16B4" w:rsidP="008D38EE">
      <w:pPr>
        <w:pStyle w:val="libFootnoteCenterBold"/>
        <w:rPr>
          <w:rtl/>
        </w:rPr>
      </w:pPr>
      <w:r>
        <w:rPr>
          <w:rtl/>
        </w:rPr>
        <w:t>الباب 7</w:t>
      </w:r>
    </w:p>
    <w:p w:rsidR="005A16B4" w:rsidRDefault="005A16B4" w:rsidP="008D38EE">
      <w:pPr>
        <w:pStyle w:val="libFootnoteCenterBold"/>
        <w:rPr>
          <w:rtl/>
        </w:rPr>
      </w:pPr>
      <w:r>
        <w:rPr>
          <w:rtl/>
        </w:rPr>
        <w:t>فيه حديث واحد</w:t>
      </w:r>
    </w:p>
    <w:p w:rsidR="005A16B4" w:rsidRDefault="005A16B4" w:rsidP="007108A1">
      <w:pPr>
        <w:pStyle w:val="libFootnote0"/>
        <w:rPr>
          <w:rtl/>
        </w:rPr>
      </w:pPr>
      <w:r>
        <w:rPr>
          <w:rtl/>
        </w:rPr>
        <w:t>1 - الكافي 3</w:t>
      </w:r>
      <w:r w:rsidR="0035190A">
        <w:rPr>
          <w:rtl/>
        </w:rPr>
        <w:t>:</w:t>
      </w:r>
      <w:r>
        <w:rPr>
          <w:rtl/>
        </w:rPr>
        <w:t xml:space="preserve"> 303 / 9، وأورد ذيله في الحديث 7 من الباب السابق.</w:t>
      </w:r>
    </w:p>
    <w:p w:rsidR="005A16B4" w:rsidRPr="00400CD0" w:rsidRDefault="005A16B4" w:rsidP="007108A1">
      <w:pPr>
        <w:pStyle w:val="libFootnote0"/>
        <w:rPr>
          <w:rtl/>
        </w:rPr>
      </w:pPr>
      <w:r w:rsidRPr="00400CD0">
        <w:rPr>
          <w:rtl/>
        </w:rPr>
        <w:t>(1) التهذيب 2</w:t>
      </w:r>
      <w:r w:rsidR="0035190A">
        <w:rPr>
          <w:rtl/>
        </w:rPr>
        <w:t>:</w:t>
      </w:r>
      <w:r w:rsidRPr="00400CD0">
        <w:rPr>
          <w:rtl/>
        </w:rPr>
        <w:t xml:space="preserve"> 50</w:t>
      </w:r>
      <w:r>
        <w:rPr>
          <w:rtl/>
        </w:rPr>
        <w:t xml:space="preserve"> / </w:t>
      </w:r>
      <w:r w:rsidRPr="00400CD0">
        <w:rPr>
          <w:rtl/>
        </w:rPr>
        <w:t>163</w:t>
      </w:r>
      <w:r>
        <w:rPr>
          <w:rtl/>
        </w:rPr>
        <w:t>،</w:t>
      </w:r>
      <w:r w:rsidRPr="00400CD0">
        <w:rPr>
          <w:rtl/>
        </w:rPr>
        <w:t xml:space="preserve"> والاستبصار 1</w:t>
      </w:r>
      <w:r w:rsidR="0035190A">
        <w:rPr>
          <w:rtl/>
        </w:rPr>
        <w:t>:</w:t>
      </w:r>
      <w:r w:rsidRPr="00400CD0">
        <w:rPr>
          <w:rtl/>
        </w:rPr>
        <w:t xml:space="preserve"> 299</w:t>
      </w:r>
      <w:r>
        <w:rPr>
          <w:rtl/>
        </w:rPr>
        <w:t xml:space="preserve"> / </w:t>
      </w:r>
      <w:r w:rsidRPr="00400CD0">
        <w:rPr>
          <w:rtl/>
        </w:rPr>
        <w:t>1105.</w:t>
      </w:r>
    </w:p>
    <w:p w:rsidR="005A16B4" w:rsidRPr="00400CD0" w:rsidRDefault="005A16B4" w:rsidP="007108A1">
      <w:pPr>
        <w:pStyle w:val="libFootnote0"/>
        <w:rPr>
          <w:rtl/>
        </w:rPr>
      </w:pPr>
      <w:r w:rsidRPr="00400CD0">
        <w:rPr>
          <w:rtl/>
        </w:rPr>
        <w:t xml:space="preserve">(2) تقدم ما يدل على ذلك في الباب 1 </w:t>
      </w:r>
      <w:r>
        <w:rPr>
          <w:rtl/>
        </w:rPr>
        <w:t>و 2</w:t>
      </w:r>
      <w:r w:rsidRPr="00400CD0">
        <w:rPr>
          <w:rtl/>
        </w:rPr>
        <w:t xml:space="preserve"> </w:t>
      </w:r>
      <w:r>
        <w:rPr>
          <w:rtl/>
        </w:rPr>
        <w:t>و 4</w:t>
      </w:r>
      <w:r w:rsidRPr="00400CD0">
        <w:rPr>
          <w:rtl/>
        </w:rPr>
        <w:t xml:space="preserve"> وعلى اجزاء الإ</w:t>
      </w:r>
      <w:r>
        <w:rPr>
          <w:rFonts w:hint="cs"/>
          <w:rtl/>
        </w:rPr>
        <w:t>ِ</w:t>
      </w:r>
      <w:r w:rsidRPr="00400CD0">
        <w:rPr>
          <w:rtl/>
        </w:rPr>
        <w:t>قامة فقط في الباب 5 من هذه الأبواب.</w:t>
      </w:r>
    </w:p>
    <w:p w:rsidR="005A16B4" w:rsidRPr="00400CD0" w:rsidRDefault="005A16B4" w:rsidP="007108A1">
      <w:pPr>
        <w:pStyle w:val="libFootnote0"/>
        <w:rPr>
          <w:rtl/>
        </w:rPr>
      </w:pPr>
      <w:r w:rsidRPr="00400CD0">
        <w:rPr>
          <w:rtl/>
        </w:rPr>
        <w:t>(3) يأتي ما يدل على ذلك في الباب 25 من هذه الأبواب.</w:t>
      </w:r>
    </w:p>
    <w:p w:rsidR="005A16B4" w:rsidRPr="00400CD0" w:rsidRDefault="005A16B4" w:rsidP="007108A1">
      <w:pPr>
        <w:pStyle w:val="libFootnote0"/>
        <w:rPr>
          <w:rtl/>
        </w:rPr>
      </w:pPr>
      <w:r w:rsidRPr="00400CD0">
        <w:rPr>
          <w:rtl/>
        </w:rPr>
        <w:t>(4) في الحديث 6 من الباب 2 من أبواب الجماعة</w:t>
      </w:r>
      <w:r>
        <w:rPr>
          <w:rtl/>
        </w:rPr>
        <w:t>،</w:t>
      </w:r>
      <w:r w:rsidRPr="00400CD0">
        <w:rPr>
          <w:rtl/>
        </w:rPr>
        <w:t xml:space="preserve"> وفي الحديث 2 من الباب 4 من هذه الأبواب.</w:t>
      </w:r>
    </w:p>
    <w:p w:rsidR="005A16B4" w:rsidRDefault="005A16B4" w:rsidP="008D38EE">
      <w:pPr>
        <w:pStyle w:val="libFootnoteCenterBold"/>
        <w:rPr>
          <w:rtl/>
        </w:rPr>
      </w:pPr>
      <w:r>
        <w:rPr>
          <w:rtl/>
        </w:rPr>
        <w:t>الباب 8</w:t>
      </w:r>
    </w:p>
    <w:p w:rsidR="005A16B4" w:rsidRDefault="005A16B4" w:rsidP="008D38EE">
      <w:pPr>
        <w:pStyle w:val="libFootnoteCenterBold"/>
        <w:rPr>
          <w:rtl/>
        </w:rPr>
      </w:pPr>
      <w:r>
        <w:rPr>
          <w:rtl/>
        </w:rPr>
        <w:t>فيه 8 أحاديث</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185 / 876، أورد صدره في الحديث 1 من الباب 16، وأورد قطعة منه في الحديث 1 من الباب 24 من هذه الأبواب.</w:t>
      </w:r>
    </w:p>
    <w:p w:rsidR="007108A1" w:rsidRPr="00BC18D8" w:rsidRDefault="007108A1" w:rsidP="007108A1">
      <w:pPr>
        <w:pStyle w:val="libNormal"/>
        <w:rPr>
          <w:rtl/>
        </w:rPr>
      </w:pPr>
      <w:r w:rsidRPr="00535419">
        <w:rPr>
          <w:rtl/>
        </w:rPr>
        <w:br w:type="page"/>
      </w:r>
    </w:p>
    <w:p w:rsidR="005A16B4" w:rsidRDefault="005A16B4" w:rsidP="008D38EE">
      <w:pPr>
        <w:pStyle w:val="libNormal0"/>
        <w:rPr>
          <w:rtl/>
        </w:rPr>
      </w:pPr>
      <w:r>
        <w:rPr>
          <w:rtl/>
        </w:rPr>
        <w:lastRenderedPageBreak/>
        <w:t xml:space="preserve">عبدالله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لا تن</w:t>
      </w:r>
      <w:r>
        <w:rPr>
          <w:rFonts w:hint="cs"/>
          <w:rtl/>
        </w:rPr>
        <w:t>ت</w:t>
      </w:r>
      <w:r>
        <w:rPr>
          <w:rtl/>
        </w:rPr>
        <w:t>ظر بأذانك وإقامتك</w:t>
      </w:r>
      <w:r w:rsidR="00234760">
        <w:rPr>
          <w:rtl/>
        </w:rPr>
        <w:t xml:space="preserve"> إلّا </w:t>
      </w:r>
      <w:r>
        <w:rPr>
          <w:rtl/>
        </w:rPr>
        <w:t xml:space="preserve">دخول وقت الصلاة، واحدر </w:t>
      </w:r>
      <w:r w:rsidRPr="005A16B4">
        <w:rPr>
          <w:rStyle w:val="libFootnotenumChar"/>
          <w:rtl/>
        </w:rPr>
        <w:t>(1)</w:t>
      </w:r>
      <w:r>
        <w:rPr>
          <w:rtl/>
        </w:rPr>
        <w:t xml:space="preserve"> إقامتك حدراً.</w:t>
      </w:r>
    </w:p>
    <w:p w:rsidR="005A16B4" w:rsidRDefault="005A16B4" w:rsidP="009D01F5">
      <w:pPr>
        <w:pStyle w:val="libNormal"/>
        <w:rPr>
          <w:rtl/>
        </w:rPr>
      </w:pPr>
      <w:r w:rsidRPr="005A16B4">
        <w:rPr>
          <w:rStyle w:val="libNormalChar"/>
          <w:rtl/>
        </w:rPr>
        <w:t>[ 68</w:t>
      </w:r>
      <w:r>
        <w:rPr>
          <w:rtl/>
        </w:rPr>
        <w:t>78 ] 2</w:t>
      </w:r>
      <w:r>
        <w:rPr>
          <w:rFonts w:hint="cs"/>
          <w:rtl/>
        </w:rPr>
        <w:t xml:space="preserve"> - </w:t>
      </w:r>
      <w:r>
        <w:rPr>
          <w:rtl/>
        </w:rPr>
        <w:t>قال</w:t>
      </w:r>
      <w:r w:rsidR="0035190A">
        <w:rPr>
          <w:rtl/>
        </w:rPr>
        <w:t>:</w:t>
      </w:r>
      <w:r>
        <w:rPr>
          <w:rtl/>
        </w:rPr>
        <w:t xml:space="preserve"> وكان لرسول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مؤذ</w:t>
      </w:r>
      <w:r>
        <w:rPr>
          <w:rFonts w:hint="cs"/>
          <w:rtl/>
        </w:rPr>
        <w:t>ّ</w:t>
      </w:r>
      <w:r>
        <w:rPr>
          <w:rtl/>
        </w:rPr>
        <w:t>نان، أحدهما بلال والآخر ابن ا</w:t>
      </w:r>
      <w:r>
        <w:rPr>
          <w:rFonts w:hint="cs"/>
          <w:rtl/>
        </w:rPr>
        <w:t>ُ</w:t>
      </w:r>
      <w:r>
        <w:rPr>
          <w:rtl/>
        </w:rPr>
        <w:t>مّ مكتوم، وكان ابن ا</w:t>
      </w:r>
      <w:r>
        <w:rPr>
          <w:rFonts w:hint="cs"/>
          <w:rtl/>
        </w:rPr>
        <w:t>ُ</w:t>
      </w:r>
      <w:r>
        <w:rPr>
          <w:rtl/>
        </w:rPr>
        <w:t>م</w:t>
      </w:r>
      <w:r>
        <w:rPr>
          <w:rFonts w:hint="cs"/>
          <w:rtl/>
        </w:rPr>
        <w:t>ّ</w:t>
      </w:r>
      <w:r>
        <w:rPr>
          <w:rtl/>
        </w:rPr>
        <w:t xml:space="preserve"> مكتوم أعمى، وكان يؤذ</w:t>
      </w:r>
      <w:r>
        <w:rPr>
          <w:rFonts w:hint="cs"/>
          <w:rtl/>
        </w:rPr>
        <w:t>ّ</w:t>
      </w:r>
      <w:r>
        <w:rPr>
          <w:rtl/>
        </w:rPr>
        <w:t>ن قبل الصبح، وكان بلال يؤذ</w:t>
      </w:r>
      <w:r>
        <w:rPr>
          <w:rFonts w:hint="cs"/>
          <w:rtl/>
        </w:rPr>
        <w:t>ّ</w:t>
      </w:r>
      <w:r>
        <w:rPr>
          <w:rtl/>
        </w:rPr>
        <w:t xml:space="preserve">ن بعد الصبح، فقال النبي </w:t>
      </w:r>
      <w:r w:rsidR="009D01F5" w:rsidRPr="00E820C4">
        <w:rPr>
          <w:rStyle w:val="libNormalChar"/>
          <w:rFonts w:hint="cs"/>
          <w:rtl/>
        </w:rPr>
        <w:t xml:space="preserve">( </w:t>
      </w:r>
      <w:r w:rsidR="009D01F5">
        <w:rPr>
          <w:rStyle w:val="libAlaemChar"/>
          <w:rFonts w:hint="cs"/>
          <w:rtl/>
        </w:rPr>
        <w:t>صلى‌الله‌عليه‌وآله‌وسلم</w:t>
      </w:r>
      <w:r w:rsidR="009D01F5" w:rsidRPr="00E820C4">
        <w:rPr>
          <w:rStyle w:val="libNormalChar"/>
          <w:rFonts w:hint="cs"/>
          <w:rtl/>
        </w:rPr>
        <w:t xml:space="preserve"> )</w:t>
      </w:r>
      <w:r w:rsidR="009D01F5">
        <w:rPr>
          <w:rStyle w:val="libNormalChar"/>
          <w:rFonts w:hint="cs"/>
          <w:rtl/>
        </w:rPr>
        <w:t xml:space="preserve"> </w:t>
      </w:r>
      <w:r w:rsidR="0035190A">
        <w:rPr>
          <w:rtl/>
        </w:rPr>
        <w:t>:</w:t>
      </w:r>
      <w:r>
        <w:rPr>
          <w:rtl/>
        </w:rPr>
        <w:t xml:space="preserve"> إن</w:t>
      </w:r>
      <w:r>
        <w:rPr>
          <w:rFonts w:hint="cs"/>
          <w:rtl/>
        </w:rPr>
        <w:t>ّ</w:t>
      </w:r>
      <w:r>
        <w:rPr>
          <w:rtl/>
        </w:rPr>
        <w:t xml:space="preserve"> ابن ا</w:t>
      </w:r>
      <w:r>
        <w:rPr>
          <w:rFonts w:hint="cs"/>
          <w:rtl/>
        </w:rPr>
        <w:t>ُ</w:t>
      </w:r>
      <w:r>
        <w:rPr>
          <w:rtl/>
        </w:rPr>
        <w:t>م</w:t>
      </w:r>
      <w:r>
        <w:rPr>
          <w:rFonts w:hint="cs"/>
          <w:rtl/>
        </w:rPr>
        <w:t>ّ</w:t>
      </w:r>
      <w:r>
        <w:rPr>
          <w:rtl/>
        </w:rPr>
        <w:t xml:space="preserve"> مكتوم يؤذ</w:t>
      </w:r>
      <w:r>
        <w:rPr>
          <w:rFonts w:hint="cs"/>
          <w:rtl/>
        </w:rPr>
        <w:t>ّ</w:t>
      </w:r>
      <w:r>
        <w:rPr>
          <w:rtl/>
        </w:rPr>
        <w:t xml:space="preserve">ن بليل </w:t>
      </w:r>
      <w:r w:rsidRPr="005A16B4">
        <w:rPr>
          <w:rStyle w:val="libFootnotenumChar"/>
          <w:rtl/>
        </w:rPr>
        <w:t>(</w:t>
      </w:r>
      <w:r w:rsidR="009D01F5">
        <w:rPr>
          <w:rStyle w:val="libFootnotenumChar"/>
          <w:rFonts w:hint="cs"/>
          <w:rtl/>
        </w:rPr>
        <w:t>2</w:t>
      </w:r>
      <w:r w:rsidRPr="005A16B4">
        <w:rPr>
          <w:rStyle w:val="libFootnotenumChar"/>
          <w:rtl/>
        </w:rPr>
        <w:t>)</w:t>
      </w:r>
      <w:r>
        <w:rPr>
          <w:rtl/>
        </w:rPr>
        <w:t>، فإذا سمعتم أذانه فكلوا واشربوا حتى تسمعوا أذان بلال، فغي</w:t>
      </w:r>
      <w:r>
        <w:rPr>
          <w:rFonts w:hint="cs"/>
          <w:rtl/>
        </w:rPr>
        <w:t>ّ</w:t>
      </w:r>
      <w:r>
        <w:rPr>
          <w:rtl/>
        </w:rPr>
        <w:t>رت العام</w:t>
      </w:r>
      <w:r>
        <w:rPr>
          <w:rFonts w:hint="cs"/>
          <w:rtl/>
        </w:rPr>
        <w:t>ّ</w:t>
      </w:r>
      <w:r>
        <w:rPr>
          <w:rtl/>
        </w:rPr>
        <w:t>ة هذا الحديث عن جهته، وقالوا</w:t>
      </w:r>
      <w:r w:rsidR="0035190A">
        <w:rPr>
          <w:rtl/>
        </w:rPr>
        <w:t>:</w:t>
      </w:r>
      <w:r>
        <w:rPr>
          <w:rtl/>
        </w:rPr>
        <w:t xml:space="preserve"> إن</w:t>
      </w:r>
      <w:r>
        <w:rPr>
          <w:rFonts w:hint="cs"/>
          <w:rtl/>
        </w:rPr>
        <w:t>ّ</w:t>
      </w:r>
      <w:r>
        <w:rPr>
          <w:rtl/>
        </w:rPr>
        <w:t xml:space="preserve">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بلالاً يؤذ</w:t>
      </w:r>
      <w:r>
        <w:rPr>
          <w:rFonts w:hint="cs"/>
          <w:rtl/>
        </w:rPr>
        <w:t>ّ</w:t>
      </w:r>
      <w:r>
        <w:rPr>
          <w:rtl/>
        </w:rPr>
        <w:t>ن بليل، فإذا سمعتم أذانه فكلوا واشربوا حتى تسمعوا أذان ابن ا</w:t>
      </w:r>
      <w:r>
        <w:rPr>
          <w:rFonts w:hint="cs"/>
          <w:rtl/>
        </w:rPr>
        <w:t>ُ</w:t>
      </w:r>
      <w:r>
        <w:rPr>
          <w:rtl/>
        </w:rPr>
        <w:t>م</w:t>
      </w:r>
      <w:r>
        <w:rPr>
          <w:rFonts w:hint="cs"/>
          <w:rtl/>
        </w:rPr>
        <w:t>ّ</w:t>
      </w:r>
      <w:r>
        <w:rPr>
          <w:rtl/>
        </w:rPr>
        <w:t xml:space="preserve"> مكتوم.</w:t>
      </w:r>
    </w:p>
    <w:p w:rsidR="005A16B4" w:rsidRDefault="005A16B4" w:rsidP="005A16B4">
      <w:pPr>
        <w:pStyle w:val="libNormal"/>
        <w:rPr>
          <w:rtl/>
        </w:rPr>
      </w:pPr>
      <w:r w:rsidRPr="005A16B4">
        <w:rPr>
          <w:rStyle w:val="libNormalChar"/>
          <w:rtl/>
        </w:rPr>
        <w:t>[ 68</w:t>
      </w:r>
      <w:r>
        <w:rPr>
          <w:rtl/>
        </w:rPr>
        <w:t>79 ] 3</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وعن علي بن إبراهيم، عن أبيه جميعاً،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بلال يؤذ</w:t>
      </w:r>
      <w:r>
        <w:rPr>
          <w:rFonts w:hint="cs"/>
          <w:rtl/>
        </w:rPr>
        <w:t>ّ</w:t>
      </w:r>
      <w:r>
        <w:rPr>
          <w:rtl/>
        </w:rPr>
        <w:t>ن للنبي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وابن ا</w:t>
      </w:r>
      <w:r>
        <w:rPr>
          <w:rFonts w:hint="cs"/>
          <w:rtl/>
        </w:rPr>
        <w:t>ُ</w:t>
      </w:r>
      <w:r>
        <w:rPr>
          <w:rtl/>
        </w:rPr>
        <w:t>م</w:t>
      </w:r>
      <w:r>
        <w:rPr>
          <w:rFonts w:hint="cs"/>
          <w:rtl/>
        </w:rPr>
        <w:t>ّ</w:t>
      </w:r>
      <w:r>
        <w:rPr>
          <w:rtl/>
        </w:rPr>
        <w:t xml:space="preserve"> مكتوم، وكان أعمى يؤذ</w:t>
      </w:r>
      <w:r>
        <w:rPr>
          <w:rFonts w:hint="cs"/>
          <w:rtl/>
        </w:rPr>
        <w:t>ّ</w:t>
      </w:r>
      <w:r>
        <w:rPr>
          <w:rtl/>
        </w:rPr>
        <w:t>ن بليل، ويؤذ</w:t>
      </w:r>
      <w:r>
        <w:rPr>
          <w:rFonts w:hint="cs"/>
          <w:rtl/>
        </w:rPr>
        <w:t>ّ</w:t>
      </w:r>
      <w:r>
        <w:rPr>
          <w:rtl/>
        </w:rPr>
        <w:t>ن بلال حين يطلع الفجر، الحديث.</w:t>
      </w:r>
    </w:p>
    <w:p w:rsidR="005A16B4" w:rsidRDefault="005A16B4" w:rsidP="009D01F5">
      <w:pPr>
        <w:pStyle w:val="libNormal"/>
        <w:rPr>
          <w:rtl/>
        </w:rPr>
      </w:pPr>
      <w:r w:rsidRPr="005A16B4">
        <w:rPr>
          <w:rStyle w:val="libNormalChar"/>
          <w:rtl/>
        </w:rPr>
        <w:t>[ 68</w:t>
      </w:r>
      <w:r>
        <w:rPr>
          <w:rtl/>
        </w:rPr>
        <w:t>80 ] 4</w:t>
      </w:r>
      <w:r>
        <w:rPr>
          <w:rFonts w:hint="cs"/>
          <w:rtl/>
        </w:rPr>
        <w:t xml:space="preserve"> - </w:t>
      </w:r>
      <w:r>
        <w:rPr>
          <w:rtl/>
        </w:rPr>
        <w:t>وعنه، عن محم</w:t>
      </w:r>
      <w:r>
        <w:rPr>
          <w:rFonts w:hint="cs"/>
          <w:rtl/>
        </w:rPr>
        <w:t>ّ</w:t>
      </w:r>
      <w:r>
        <w:rPr>
          <w:rtl/>
        </w:rPr>
        <w:t xml:space="preserve">د بن الحسين، عن العلاء بن رزين، عن موسى ابن بكر، عن زرارة، عن أبي عبد الله </w:t>
      </w:r>
      <w:r w:rsidR="009D01F5" w:rsidRPr="00E820C4">
        <w:rPr>
          <w:rStyle w:val="libNormalChar"/>
          <w:rFonts w:hint="cs"/>
          <w:rtl/>
        </w:rPr>
        <w:t xml:space="preserve">( </w:t>
      </w:r>
      <w:r w:rsidR="009D01F5">
        <w:rPr>
          <w:rStyle w:val="libAlaemChar"/>
          <w:rFonts w:hint="cs"/>
          <w:rtl/>
        </w:rPr>
        <w:t>عليه‌السلام</w:t>
      </w:r>
      <w:r w:rsidR="009D01F5" w:rsidRPr="00E820C4">
        <w:rPr>
          <w:rStyle w:val="libNormalChar"/>
          <w:rFonts w:hint="cs"/>
          <w:rtl/>
        </w:rPr>
        <w:t xml:space="preserve"> ) </w:t>
      </w:r>
      <w:r>
        <w:rPr>
          <w:rtl/>
        </w:rPr>
        <w:t>، أن</w:t>
      </w:r>
      <w:r>
        <w:rPr>
          <w:rFonts w:hint="cs"/>
          <w:rtl/>
        </w:rPr>
        <w:t>ّ</w:t>
      </w:r>
      <w:r>
        <w:rPr>
          <w:rtl/>
        </w:rPr>
        <w:t xml:space="preserve"> رسول الله </w:t>
      </w:r>
      <w:r w:rsidR="00E820C4" w:rsidRPr="00E820C4">
        <w:rPr>
          <w:rStyle w:val="libNormalChar"/>
          <w:rtl/>
        </w:rPr>
        <w:t xml:space="preserve">( </w:t>
      </w:r>
      <w:r>
        <w:rPr>
          <w:rtl/>
        </w:rPr>
        <w:t>صل</w:t>
      </w:r>
      <w:r>
        <w:rPr>
          <w:rFonts w:hint="cs"/>
          <w:rtl/>
        </w:rPr>
        <w:t>ّ</w:t>
      </w:r>
      <w:r>
        <w:rPr>
          <w:rtl/>
        </w:rPr>
        <w:t>ى</w:t>
      </w:r>
    </w:p>
    <w:p w:rsidR="005A16B4" w:rsidRDefault="007108A1" w:rsidP="007108A1">
      <w:pPr>
        <w:pStyle w:val="libLine"/>
        <w:rPr>
          <w:rtl/>
        </w:rPr>
      </w:pPr>
      <w:r>
        <w:rPr>
          <w:rtl/>
        </w:rPr>
        <w:t>____________________</w:t>
      </w:r>
    </w:p>
    <w:p w:rsidR="005A16B4" w:rsidRPr="00400CD0" w:rsidRDefault="005A16B4" w:rsidP="007108A1">
      <w:pPr>
        <w:pStyle w:val="libFootnote0"/>
        <w:rPr>
          <w:rtl/>
        </w:rPr>
      </w:pPr>
      <w:r w:rsidRPr="00400CD0">
        <w:rPr>
          <w:rtl/>
        </w:rPr>
        <w:t>(1) احدر اقامتك حدراً</w:t>
      </w:r>
      <w:r w:rsidR="0035190A">
        <w:rPr>
          <w:rtl/>
        </w:rPr>
        <w:t>:</w:t>
      </w:r>
      <w:r w:rsidRPr="00400CD0">
        <w:rPr>
          <w:rtl/>
        </w:rPr>
        <w:t xml:space="preserve"> أي أسرع بها من غير تأم</w:t>
      </w:r>
      <w:r>
        <w:rPr>
          <w:rFonts w:hint="cs"/>
          <w:rtl/>
        </w:rPr>
        <w:t>ّ</w:t>
      </w:r>
      <w:r w:rsidRPr="00400CD0">
        <w:rPr>
          <w:rtl/>
        </w:rPr>
        <w:t>ل وترتيل</w:t>
      </w:r>
      <w:r>
        <w:rPr>
          <w:rtl/>
        </w:rPr>
        <w:t>،</w:t>
      </w:r>
      <w:r w:rsidRPr="00400CD0">
        <w:rPr>
          <w:rtl/>
        </w:rPr>
        <w:t xml:space="preserve"> </w:t>
      </w:r>
      <w:r w:rsidR="00E820C4" w:rsidRPr="00E820C4">
        <w:rPr>
          <w:rStyle w:val="libNormalChar"/>
          <w:rtl/>
        </w:rPr>
        <w:t xml:space="preserve">( </w:t>
      </w:r>
      <w:r w:rsidRPr="00400CD0">
        <w:rPr>
          <w:rtl/>
        </w:rPr>
        <w:t>مجمع البحرين 3</w:t>
      </w:r>
      <w:r w:rsidR="0035190A">
        <w:rPr>
          <w:rtl/>
        </w:rPr>
        <w:t>:</w:t>
      </w:r>
      <w:r w:rsidRPr="00400CD0">
        <w:rPr>
          <w:rtl/>
        </w:rPr>
        <w:t xml:space="preserve"> 260 ).</w:t>
      </w:r>
    </w:p>
    <w:p w:rsidR="005A16B4" w:rsidRDefault="005A16B4" w:rsidP="007108A1">
      <w:pPr>
        <w:pStyle w:val="libFootnote0"/>
        <w:rPr>
          <w:rtl/>
        </w:rPr>
      </w:pPr>
      <w:r>
        <w:rPr>
          <w:rtl/>
        </w:rPr>
        <w:t>2</w:t>
      </w:r>
      <w:r>
        <w:rPr>
          <w:rFonts w:hint="cs"/>
          <w:rtl/>
        </w:rPr>
        <w:t xml:space="preserve"> - </w:t>
      </w:r>
      <w:r>
        <w:rPr>
          <w:rtl/>
        </w:rPr>
        <w:t>الفقيه 1</w:t>
      </w:r>
      <w:r w:rsidR="0035190A">
        <w:rPr>
          <w:rtl/>
        </w:rPr>
        <w:t>:</w:t>
      </w:r>
      <w:r>
        <w:rPr>
          <w:rtl/>
        </w:rPr>
        <w:t xml:space="preserve"> 193 / 905، أورد قطعة منه في الحديث 3 من الباب 42 من أبواب ما يمسك عنه الصائم.</w:t>
      </w:r>
    </w:p>
    <w:p w:rsidR="005A16B4" w:rsidRPr="00400CD0" w:rsidRDefault="005A16B4" w:rsidP="009D01F5">
      <w:pPr>
        <w:pStyle w:val="libFootnote0"/>
        <w:rPr>
          <w:rtl/>
        </w:rPr>
      </w:pPr>
      <w:r w:rsidRPr="00400CD0">
        <w:rPr>
          <w:rtl/>
        </w:rPr>
        <w:t>(</w:t>
      </w:r>
      <w:r w:rsidR="009D01F5">
        <w:rPr>
          <w:rFonts w:hint="cs"/>
          <w:rtl/>
        </w:rPr>
        <w:t>2</w:t>
      </w:r>
      <w:r w:rsidRPr="00400CD0">
        <w:rPr>
          <w:rtl/>
        </w:rPr>
        <w:t>) في المصدر</w:t>
      </w:r>
      <w:r w:rsidR="0035190A">
        <w:rPr>
          <w:rtl/>
        </w:rPr>
        <w:t>:</w:t>
      </w:r>
      <w:r w:rsidRPr="00400CD0">
        <w:rPr>
          <w:rtl/>
        </w:rPr>
        <w:t xml:space="preserve"> بالليل.</w:t>
      </w:r>
    </w:p>
    <w:p w:rsidR="005A16B4" w:rsidRDefault="005A16B4" w:rsidP="007108A1">
      <w:pPr>
        <w:pStyle w:val="libFootnote0"/>
        <w:rPr>
          <w:rtl/>
        </w:rPr>
      </w:pPr>
      <w:r>
        <w:rPr>
          <w:rtl/>
        </w:rPr>
        <w:t>3</w:t>
      </w:r>
      <w:r>
        <w:rPr>
          <w:rFonts w:hint="cs"/>
          <w:rtl/>
        </w:rPr>
        <w:t xml:space="preserve"> - </w:t>
      </w:r>
      <w:r>
        <w:rPr>
          <w:rtl/>
        </w:rPr>
        <w:t>الكافي 4</w:t>
      </w:r>
      <w:r w:rsidR="0035190A">
        <w:rPr>
          <w:rtl/>
        </w:rPr>
        <w:t>:</w:t>
      </w:r>
      <w:r>
        <w:rPr>
          <w:rtl/>
        </w:rPr>
        <w:t xml:space="preserve"> 98 / 3، أورده بتمامه عنه وعن التهذيب في الحديث 1 من الباب 42 من أبواب ما يمسك عنه الصائم.</w:t>
      </w:r>
    </w:p>
    <w:p w:rsidR="005A16B4" w:rsidRDefault="005A16B4" w:rsidP="007108A1">
      <w:pPr>
        <w:pStyle w:val="libFootnote0"/>
        <w:rPr>
          <w:rtl/>
        </w:rPr>
      </w:pPr>
      <w:r>
        <w:rPr>
          <w:rtl/>
        </w:rPr>
        <w:t>4</w:t>
      </w:r>
      <w:r>
        <w:rPr>
          <w:rFonts w:hint="cs"/>
          <w:rtl/>
        </w:rPr>
        <w:t xml:space="preserve"> - </w:t>
      </w:r>
      <w:r>
        <w:rPr>
          <w:rtl/>
        </w:rPr>
        <w:t>الكافي 4</w:t>
      </w:r>
      <w:r w:rsidR="0035190A">
        <w:rPr>
          <w:rtl/>
        </w:rPr>
        <w:t>:</w:t>
      </w:r>
      <w:r>
        <w:rPr>
          <w:rtl/>
        </w:rPr>
        <w:t xml:space="preserve"> 98 / 1، أورده بتمامه في الحديث 3 من الباب 49 من أبواب ما يمسك عنه الصائم.</w:t>
      </w:r>
    </w:p>
    <w:p w:rsidR="007108A1" w:rsidRPr="00BC18D8" w:rsidRDefault="007108A1" w:rsidP="007108A1">
      <w:pPr>
        <w:pStyle w:val="libNormal"/>
        <w:rPr>
          <w:rtl/>
        </w:rPr>
      </w:pPr>
      <w:r w:rsidRPr="00535419">
        <w:rPr>
          <w:rtl/>
        </w:rPr>
        <w:br w:type="page"/>
      </w:r>
    </w:p>
    <w:p w:rsidR="005A16B4" w:rsidRDefault="005A16B4" w:rsidP="009D01F5">
      <w:pPr>
        <w:pStyle w:val="libNormal0"/>
        <w:rPr>
          <w:rtl/>
        </w:rPr>
      </w:pPr>
      <w:r>
        <w:rPr>
          <w:rtl/>
        </w:rPr>
        <w:lastRenderedPageBreak/>
        <w:t>الله عليه وآله</w:t>
      </w:r>
      <w:r w:rsidR="00E820C4" w:rsidRPr="00E820C4">
        <w:rPr>
          <w:rStyle w:val="libNormalChar"/>
          <w:rtl/>
        </w:rPr>
        <w:t xml:space="preserve"> ) </w:t>
      </w:r>
      <w:r>
        <w:rPr>
          <w:rtl/>
        </w:rPr>
        <w:t>قال</w:t>
      </w:r>
      <w:r w:rsidR="0035190A">
        <w:rPr>
          <w:rtl/>
        </w:rPr>
        <w:t>:</w:t>
      </w:r>
      <w:r>
        <w:rPr>
          <w:rtl/>
        </w:rPr>
        <w:t xml:space="preserve"> هذا ابن ا</w:t>
      </w:r>
      <w:r>
        <w:rPr>
          <w:rFonts w:hint="cs"/>
          <w:rtl/>
        </w:rPr>
        <w:t>ُ</w:t>
      </w:r>
      <w:r>
        <w:rPr>
          <w:rtl/>
        </w:rPr>
        <w:t>م</w:t>
      </w:r>
      <w:r>
        <w:rPr>
          <w:rFonts w:hint="cs"/>
          <w:rtl/>
        </w:rPr>
        <w:t>ّ</w:t>
      </w:r>
      <w:r>
        <w:rPr>
          <w:rtl/>
        </w:rPr>
        <w:t xml:space="preserve"> مكتوم وهو يؤذ</w:t>
      </w:r>
      <w:r>
        <w:rPr>
          <w:rFonts w:hint="cs"/>
          <w:rtl/>
        </w:rPr>
        <w:t>ّ</w:t>
      </w:r>
      <w:r>
        <w:rPr>
          <w:rtl/>
        </w:rPr>
        <w:t xml:space="preserve">ن بليل، فإذا </w:t>
      </w:r>
      <w:r>
        <w:rPr>
          <w:rFonts w:hint="cs"/>
          <w:rtl/>
        </w:rPr>
        <w:t>أ</w:t>
      </w:r>
      <w:r>
        <w:rPr>
          <w:rtl/>
        </w:rPr>
        <w:t>ذ</w:t>
      </w:r>
      <w:r>
        <w:rPr>
          <w:rFonts w:hint="cs"/>
          <w:rtl/>
        </w:rPr>
        <w:t>ّ</w:t>
      </w:r>
      <w:r>
        <w:rPr>
          <w:rtl/>
        </w:rPr>
        <w:t>ن بلال فعند ذلك فأمسك، يعني في الصوم.</w:t>
      </w:r>
    </w:p>
    <w:p w:rsidR="005A16B4" w:rsidRDefault="005A16B4" w:rsidP="005A16B4">
      <w:pPr>
        <w:pStyle w:val="libNormal"/>
        <w:rPr>
          <w:rtl/>
        </w:rPr>
      </w:pPr>
      <w:r w:rsidRPr="005A16B4">
        <w:rPr>
          <w:rStyle w:val="libNormalChar"/>
          <w:rtl/>
        </w:rPr>
        <w:t>[ 68</w:t>
      </w:r>
      <w:r>
        <w:rPr>
          <w:rtl/>
        </w:rPr>
        <w:t>81 ] 5</w:t>
      </w:r>
      <w:r>
        <w:rPr>
          <w:rFonts w:hint="cs"/>
          <w:rtl/>
        </w:rPr>
        <w:t xml:space="preserve"> - </w:t>
      </w:r>
      <w:r>
        <w:rPr>
          <w:rtl/>
        </w:rPr>
        <w:t>وعن علي بن محم</w:t>
      </w:r>
      <w:r>
        <w:rPr>
          <w:rFonts w:hint="cs"/>
          <w:rtl/>
        </w:rPr>
        <w:t>ّ</w:t>
      </w:r>
      <w:r>
        <w:rPr>
          <w:rtl/>
        </w:rPr>
        <w:t xml:space="preserve">د، عن سهل بن زياد، عن ابن محبوب،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يقول لبلال إذا دخل الوقت</w:t>
      </w:r>
      <w:r w:rsidR="0035190A">
        <w:rPr>
          <w:rtl/>
        </w:rPr>
        <w:t>:</w:t>
      </w:r>
      <w:r>
        <w:rPr>
          <w:rtl/>
        </w:rPr>
        <w:t xml:space="preserve"> يا بلال أعل فوق الجدار، وارفع صوتك بالأ</w:t>
      </w:r>
      <w:r>
        <w:rPr>
          <w:rFonts w:hint="cs"/>
          <w:rtl/>
        </w:rPr>
        <w:t>َ</w:t>
      </w:r>
      <w:r>
        <w:rPr>
          <w:rtl/>
        </w:rPr>
        <w:t>ذان.</w:t>
      </w:r>
    </w:p>
    <w:p w:rsidR="005A16B4" w:rsidRDefault="005A16B4" w:rsidP="009D01F5">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w:t>
      </w:r>
      <w:r w:rsidR="009D01F5">
        <w:rPr>
          <w:rStyle w:val="libFootnotenumChar"/>
          <w:rFonts w:hint="cs"/>
          <w:rtl/>
        </w:rPr>
        <w:t>1</w:t>
      </w:r>
      <w:r w:rsidRPr="005A16B4">
        <w:rPr>
          <w:rStyle w:val="libFootnotenumChar"/>
          <w:rtl/>
        </w:rPr>
        <w:t>)</w:t>
      </w:r>
      <w:r>
        <w:rPr>
          <w:rtl/>
        </w:rPr>
        <w:t>.</w:t>
      </w:r>
    </w:p>
    <w:p w:rsidR="005A16B4" w:rsidRDefault="005A16B4" w:rsidP="009D01F5">
      <w:pPr>
        <w:pStyle w:val="libNormal"/>
        <w:rPr>
          <w:rtl/>
        </w:rPr>
      </w:pPr>
      <w:r w:rsidRPr="005A16B4">
        <w:rPr>
          <w:rStyle w:val="libNormalChar"/>
          <w:rtl/>
        </w:rPr>
        <w:t>[ 68</w:t>
      </w:r>
      <w:r>
        <w:rPr>
          <w:rtl/>
        </w:rPr>
        <w:t>82 ] 6</w:t>
      </w:r>
      <w:r>
        <w:rPr>
          <w:rFonts w:hint="cs"/>
          <w:rtl/>
        </w:rPr>
        <w:t xml:space="preserve"> - </w:t>
      </w:r>
      <w:r>
        <w:rPr>
          <w:rtl/>
        </w:rPr>
        <w:t>وعن محم</w:t>
      </w:r>
      <w:r>
        <w:rPr>
          <w:rFonts w:hint="cs"/>
          <w:rtl/>
        </w:rPr>
        <w:t>ّ</w:t>
      </w:r>
      <w:r>
        <w:rPr>
          <w:rtl/>
        </w:rPr>
        <w:t>د بن يحيى، عن أحمد بن محم</w:t>
      </w:r>
      <w:r>
        <w:rPr>
          <w:rFonts w:hint="cs"/>
          <w:rtl/>
        </w:rPr>
        <w:t>ّ</w:t>
      </w:r>
      <w:r>
        <w:rPr>
          <w:rtl/>
        </w:rPr>
        <w:t xml:space="preserve">د بن عيسى، عن الحسين بن سعيد، عن النضر بن سويد، </w:t>
      </w:r>
      <w:r w:rsidR="00E820C4" w:rsidRPr="00E820C4">
        <w:rPr>
          <w:rStyle w:val="libNormalChar"/>
          <w:rtl/>
        </w:rPr>
        <w:t xml:space="preserve">( </w:t>
      </w:r>
      <w:r>
        <w:rPr>
          <w:rtl/>
        </w:rPr>
        <w:t>عن يحيى بن عمران الحلبي، عن عمران بن علي</w:t>
      </w:r>
      <w:r w:rsidR="00E820C4" w:rsidRPr="00E820C4">
        <w:rPr>
          <w:rStyle w:val="libNormalChar"/>
          <w:rtl/>
        </w:rPr>
        <w:t xml:space="preserve"> ) </w:t>
      </w:r>
      <w:r w:rsidRPr="005A16B4">
        <w:rPr>
          <w:rStyle w:val="libFootnotenumChar"/>
          <w:rtl/>
        </w:rPr>
        <w:t>(</w:t>
      </w:r>
      <w:r w:rsidR="009D01F5">
        <w:rPr>
          <w:rStyle w:val="libFootnotenumChar"/>
          <w:rFonts w:hint="cs"/>
          <w:rtl/>
        </w:rPr>
        <w:t>2</w:t>
      </w:r>
      <w:r w:rsidRPr="005A16B4">
        <w:rPr>
          <w:rStyle w:val="libFootnotenumChar"/>
          <w:rtl/>
        </w:rPr>
        <w:t>)</w:t>
      </w:r>
      <w:r>
        <w:rPr>
          <w:rtl/>
        </w:rPr>
        <w:t xml:space="preserve">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الأ</w:t>
      </w:r>
      <w:r>
        <w:rPr>
          <w:rFonts w:hint="cs"/>
          <w:rtl/>
        </w:rPr>
        <w:t>َ</w:t>
      </w:r>
      <w:r>
        <w:rPr>
          <w:rtl/>
        </w:rPr>
        <w:t>ذان قبل الفجر</w:t>
      </w:r>
      <w:r>
        <w:rPr>
          <w:rFonts w:hint="cs"/>
          <w:rtl/>
        </w:rPr>
        <w:t xml:space="preserve"> </w:t>
      </w:r>
      <w:r>
        <w:rPr>
          <w:rtl/>
        </w:rPr>
        <w:t>؟ فقال</w:t>
      </w:r>
      <w:r w:rsidR="0035190A">
        <w:rPr>
          <w:rtl/>
        </w:rPr>
        <w:t>:</w:t>
      </w:r>
      <w:r>
        <w:rPr>
          <w:rtl/>
        </w:rPr>
        <w:t xml:space="preserve"> إذا كان في جماعة فلا، وإذا كان وحده فلا بأس.</w:t>
      </w:r>
    </w:p>
    <w:p w:rsidR="005A16B4" w:rsidRDefault="005A16B4" w:rsidP="009D01F5">
      <w:pPr>
        <w:pStyle w:val="libNormal"/>
        <w:rPr>
          <w:rtl/>
        </w:rPr>
      </w:pPr>
      <w:r>
        <w:rPr>
          <w:rtl/>
        </w:rPr>
        <w:t>محم</w:t>
      </w:r>
      <w:r>
        <w:rPr>
          <w:rFonts w:hint="cs"/>
          <w:rtl/>
        </w:rPr>
        <w:t>ّ</w:t>
      </w:r>
      <w:r>
        <w:rPr>
          <w:rtl/>
        </w:rPr>
        <w:t xml:space="preserve">د بن أدريس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محم</w:t>
      </w:r>
      <w:r>
        <w:rPr>
          <w:rFonts w:hint="cs"/>
          <w:rtl/>
        </w:rPr>
        <w:t>ّ</w:t>
      </w:r>
      <w:r>
        <w:rPr>
          <w:rtl/>
        </w:rPr>
        <w:t>د بن علي بن محبوب</w:t>
      </w:r>
      <w:r w:rsidR="0035190A">
        <w:rPr>
          <w:rtl/>
        </w:rPr>
        <w:t>:</w:t>
      </w:r>
      <w:r>
        <w:rPr>
          <w:rtl/>
        </w:rPr>
        <w:t xml:space="preserve"> عن أحمد، عن الحسين، مثله </w:t>
      </w:r>
      <w:r w:rsidRPr="005A16B4">
        <w:rPr>
          <w:rStyle w:val="libFootnotenumChar"/>
          <w:rtl/>
        </w:rPr>
        <w:t>(</w:t>
      </w:r>
      <w:r w:rsidR="009D01F5">
        <w:rPr>
          <w:rStyle w:val="libFootnotenumChar"/>
          <w:rFonts w:hint="cs"/>
          <w:rtl/>
        </w:rPr>
        <w:t>3</w:t>
      </w:r>
      <w:r w:rsidRPr="005A16B4">
        <w:rPr>
          <w:rStyle w:val="libFootnotenumChar"/>
          <w:rtl/>
        </w:rPr>
        <w:t>)</w:t>
      </w:r>
      <w:r>
        <w:rPr>
          <w:rtl/>
        </w:rPr>
        <w:t>.</w:t>
      </w:r>
    </w:p>
    <w:p w:rsidR="005A16B4" w:rsidRDefault="005A16B4" w:rsidP="009D01F5">
      <w:pPr>
        <w:pStyle w:val="libNormal"/>
        <w:rPr>
          <w:rtl/>
        </w:rPr>
      </w:pPr>
      <w:r>
        <w:rPr>
          <w:rtl/>
        </w:rPr>
        <w:t>محم</w:t>
      </w:r>
      <w:r>
        <w:rPr>
          <w:rFonts w:hint="cs"/>
          <w:rtl/>
        </w:rPr>
        <w:t>ّ</w:t>
      </w:r>
      <w:r>
        <w:rPr>
          <w:rtl/>
        </w:rPr>
        <w:t xml:space="preserve">د بن الحسن بإسناده عن الحسين بن سعيد، مثله </w:t>
      </w:r>
      <w:r w:rsidRPr="005A16B4">
        <w:rPr>
          <w:rStyle w:val="libFootnotenumChar"/>
          <w:rtl/>
        </w:rPr>
        <w:t>(</w:t>
      </w:r>
      <w:r w:rsidR="009D01F5">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[ 68</w:t>
      </w:r>
      <w:r>
        <w:rPr>
          <w:rtl/>
        </w:rPr>
        <w:t xml:space="preserve">83 ] 7 - وعنه، عن النضر، عن ابن سنان، عن أبي عبد الله </w:t>
      </w:r>
      <w:r w:rsidR="00E820C4" w:rsidRPr="00E820C4">
        <w:rPr>
          <w:rStyle w:val="libNormalChar"/>
          <w:rtl/>
        </w:rPr>
        <w:t xml:space="preserve">( </w:t>
      </w:r>
      <w:r>
        <w:rPr>
          <w:rtl/>
        </w:rPr>
        <w:t>عليه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w:t>
      </w:r>
      <w:r>
        <w:rPr>
          <w:rFonts w:hint="cs"/>
          <w:rtl/>
        </w:rPr>
        <w:t xml:space="preserve"> - </w:t>
      </w:r>
      <w:r>
        <w:rPr>
          <w:rtl/>
        </w:rPr>
        <w:t>الكافي 3</w:t>
      </w:r>
      <w:r w:rsidR="0035190A">
        <w:rPr>
          <w:rtl/>
        </w:rPr>
        <w:t>:</w:t>
      </w:r>
      <w:r>
        <w:rPr>
          <w:rtl/>
        </w:rPr>
        <w:t xml:space="preserve"> 307 / 31، أورده بتمامه عنه وعن التهذيب والمحاسن في الحديث 7 من الباب 16 من هذه الأبواب.</w:t>
      </w:r>
    </w:p>
    <w:p w:rsidR="005A16B4" w:rsidRPr="00400CD0" w:rsidRDefault="005A16B4" w:rsidP="007108A1">
      <w:pPr>
        <w:pStyle w:val="libFootnote0"/>
        <w:rPr>
          <w:rtl/>
        </w:rPr>
      </w:pPr>
      <w:r w:rsidRPr="00400CD0">
        <w:rPr>
          <w:rtl/>
        </w:rPr>
        <w:t>(1) التهذيب 2</w:t>
      </w:r>
      <w:r w:rsidR="0035190A">
        <w:rPr>
          <w:rtl/>
        </w:rPr>
        <w:t>:</w:t>
      </w:r>
      <w:r w:rsidRPr="00400CD0">
        <w:rPr>
          <w:rtl/>
        </w:rPr>
        <w:t xml:space="preserve"> 58</w:t>
      </w:r>
      <w:r>
        <w:rPr>
          <w:rtl/>
        </w:rPr>
        <w:t xml:space="preserve"> / </w:t>
      </w:r>
      <w:r w:rsidRPr="00400CD0">
        <w:rPr>
          <w:rtl/>
        </w:rPr>
        <w:t>206.</w:t>
      </w:r>
    </w:p>
    <w:p w:rsidR="005A16B4" w:rsidRDefault="005A16B4" w:rsidP="007108A1">
      <w:pPr>
        <w:pStyle w:val="libFootnote0"/>
        <w:rPr>
          <w:rtl/>
        </w:rPr>
      </w:pPr>
      <w:r>
        <w:rPr>
          <w:rtl/>
        </w:rPr>
        <w:t>6 - الكافي 3</w:t>
      </w:r>
      <w:r w:rsidR="0035190A">
        <w:rPr>
          <w:rtl/>
        </w:rPr>
        <w:t>:</w:t>
      </w:r>
      <w:r>
        <w:rPr>
          <w:rtl/>
        </w:rPr>
        <w:t xml:space="preserve"> 306 / 23، أورده أيضاً في الحديث 2 من الباب 39 من هذه الأبواب.</w:t>
      </w:r>
    </w:p>
    <w:p w:rsidR="005A16B4" w:rsidRPr="00400CD0" w:rsidRDefault="005A16B4" w:rsidP="009D01F5">
      <w:pPr>
        <w:pStyle w:val="libFootnote0"/>
        <w:rPr>
          <w:rtl/>
        </w:rPr>
      </w:pPr>
      <w:r w:rsidRPr="00400CD0">
        <w:rPr>
          <w:rtl/>
        </w:rPr>
        <w:t>(</w:t>
      </w:r>
      <w:r w:rsidR="009D01F5">
        <w:rPr>
          <w:rFonts w:hint="cs"/>
          <w:rtl/>
        </w:rPr>
        <w:t>2</w:t>
      </w:r>
      <w:r w:rsidRPr="00400CD0">
        <w:rPr>
          <w:rtl/>
        </w:rPr>
        <w:t>) في المصدر</w:t>
      </w:r>
      <w:r w:rsidR="0035190A">
        <w:rPr>
          <w:rtl/>
        </w:rPr>
        <w:t>:</w:t>
      </w:r>
      <w:r w:rsidRPr="00400CD0">
        <w:rPr>
          <w:rtl/>
        </w:rPr>
        <w:t xml:space="preserve"> عن يحيى بن عمران </w:t>
      </w:r>
      <w:r>
        <w:rPr>
          <w:rtl/>
        </w:rPr>
        <w:t xml:space="preserve">[ </w:t>
      </w:r>
      <w:r w:rsidRPr="00400CD0">
        <w:rPr>
          <w:rtl/>
        </w:rPr>
        <w:t>بن علي</w:t>
      </w:r>
      <w:r>
        <w:rPr>
          <w:rtl/>
        </w:rPr>
        <w:t xml:space="preserve"> ]</w:t>
      </w:r>
      <w:r w:rsidRPr="00400CD0">
        <w:rPr>
          <w:rtl/>
        </w:rPr>
        <w:t xml:space="preserve"> الحلبي.</w:t>
      </w:r>
    </w:p>
    <w:p w:rsidR="005A16B4" w:rsidRPr="00400CD0" w:rsidRDefault="005A16B4" w:rsidP="009D01F5">
      <w:pPr>
        <w:pStyle w:val="libFootnote0"/>
        <w:rPr>
          <w:rtl/>
        </w:rPr>
      </w:pPr>
      <w:r w:rsidRPr="00400CD0">
        <w:rPr>
          <w:rtl/>
        </w:rPr>
        <w:t>(</w:t>
      </w:r>
      <w:r w:rsidR="009D01F5">
        <w:rPr>
          <w:rFonts w:hint="cs"/>
          <w:rtl/>
        </w:rPr>
        <w:t>3</w:t>
      </w:r>
      <w:r w:rsidRPr="00400CD0">
        <w:rPr>
          <w:rtl/>
        </w:rPr>
        <w:t>) مستطرفات السرائر</w:t>
      </w:r>
      <w:r w:rsidR="0035190A">
        <w:rPr>
          <w:rtl/>
        </w:rPr>
        <w:t>:</w:t>
      </w:r>
      <w:r w:rsidRPr="00400CD0">
        <w:rPr>
          <w:rtl/>
        </w:rPr>
        <w:t xml:space="preserve"> 93</w:t>
      </w:r>
      <w:r>
        <w:rPr>
          <w:rtl/>
        </w:rPr>
        <w:t xml:space="preserve"> / </w:t>
      </w:r>
      <w:r w:rsidRPr="00400CD0">
        <w:rPr>
          <w:rtl/>
        </w:rPr>
        <w:t>1.</w:t>
      </w:r>
    </w:p>
    <w:p w:rsidR="005A16B4" w:rsidRPr="00400CD0" w:rsidRDefault="005A16B4" w:rsidP="009D01F5">
      <w:pPr>
        <w:pStyle w:val="libFootnote0"/>
        <w:rPr>
          <w:rtl/>
        </w:rPr>
      </w:pPr>
      <w:r w:rsidRPr="00400CD0">
        <w:rPr>
          <w:rtl/>
        </w:rPr>
        <w:t>(</w:t>
      </w:r>
      <w:r w:rsidR="009D01F5">
        <w:rPr>
          <w:rFonts w:hint="cs"/>
          <w:rtl/>
        </w:rPr>
        <w:t>4</w:t>
      </w:r>
      <w:r w:rsidRPr="00400CD0">
        <w:rPr>
          <w:rtl/>
        </w:rPr>
        <w:t>) التهذيب 2</w:t>
      </w:r>
      <w:r w:rsidR="0035190A">
        <w:rPr>
          <w:rtl/>
        </w:rPr>
        <w:t>:</w:t>
      </w:r>
      <w:r w:rsidRPr="00400CD0">
        <w:rPr>
          <w:rtl/>
        </w:rPr>
        <w:t xml:space="preserve"> 53</w:t>
      </w:r>
      <w:r>
        <w:rPr>
          <w:rtl/>
        </w:rPr>
        <w:t xml:space="preserve"> / </w:t>
      </w:r>
      <w:r w:rsidRPr="00400CD0">
        <w:rPr>
          <w:rtl/>
        </w:rPr>
        <w:t>176.</w:t>
      </w:r>
    </w:p>
    <w:p w:rsidR="005A16B4" w:rsidRDefault="005A16B4" w:rsidP="007108A1">
      <w:pPr>
        <w:pStyle w:val="libFootnote0"/>
        <w:rPr>
          <w:rtl/>
        </w:rPr>
      </w:pPr>
      <w:r>
        <w:rPr>
          <w:rtl/>
        </w:rPr>
        <w:t>7 - التهذيب 2</w:t>
      </w:r>
      <w:r w:rsidR="0035190A">
        <w:rPr>
          <w:rtl/>
        </w:rPr>
        <w:t>:</w:t>
      </w:r>
      <w:r>
        <w:rPr>
          <w:rtl/>
        </w:rPr>
        <w:t xml:space="preserve"> 53 / 177، أورد ذيله أيضاً في الحديث 4 والحديث 2 من الباب 39 من أبواب الأذان.</w:t>
      </w:r>
    </w:p>
    <w:p w:rsidR="007108A1" w:rsidRPr="00BC18D8" w:rsidRDefault="007108A1" w:rsidP="007108A1">
      <w:pPr>
        <w:pStyle w:val="libNormal"/>
        <w:rPr>
          <w:rtl/>
        </w:rPr>
      </w:pPr>
      <w:r w:rsidRPr="00535419">
        <w:rPr>
          <w:rtl/>
        </w:rPr>
        <w:br w:type="page"/>
      </w:r>
    </w:p>
    <w:p w:rsidR="005A16B4" w:rsidRDefault="005A16B4" w:rsidP="009D01F5">
      <w:pPr>
        <w:pStyle w:val="libNormal0"/>
        <w:rPr>
          <w:rtl/>
        </w:rPr>
      </w:pPr>
      <w:r>
        <w:rPr>
          <w:rtl/>
        </w:rPr>
        <w:lastRenderedPageBreak/>
        <w:t>السلام )، قال</w:t>
      </w:r>
      <w:r w:rsidR="0035190A">
        <w:rPr>
          <w:rtl/>
        </w:rPr>
        <w:t>:</w:t>
      </w:r>
      <w:r>
        <w:rPr>
          <w:rtl/>
        </w:rPr>
        <w:t xml:space="preserve"> قلت له</w:t>
      </w:r>
      <w:r w:rsidR="0035190A">
        <w:rPr>
          <w:rtl/>
        </w:rPr>
        <w:t>:</w:t>
      </w:r>
      <w:r>
        <w:rPr>
          <w:rtl/>
        </w:rPr>
        <w:t xml:space="preserve"> إن</w:t>
      </w:r>
      <w:r>
        <w:rPr>
          <w:rFonts w:hint="cs"/>
          <w:rtl/>
        </w:rPr>
        <w:t>ّ</w:t>
      </w:r>
      <w:r>
        <w:rPr>
          <w:rtl/>
        </w:rPr>
        <w:t xml:space="preserve"> لنا مؤذ</w:t>
      </w:r>
      <w:r>
        <w:rPr>
          <w:rFonts w:hint="cs"/>
          <w:rtl/>
        </w:rPr>
        <w:t>ّ</w:t>
      </w:r>
      <w:r>
        <w:rPr>
          <w:rtl/>
        </w:rPr>
        <w:t xml:space="preserve">ناً </w:t>
      </w:r>
      <w:r>
        <w:rPr>
          <w:rFonts w:hint="cs"/>
          <w:rtl/>
        </w:rPr>
        <w:t xml:space="preserve">يؤذّن </w:t>
      </w:r>
      <w:r>
        <w:rPr>
          <w:rtl/>
        </w:rPr>
        <w:t>بليل فقال</w:t>
      </w:r>
      <w:r w:rsidR="0035190A">
        <w:rPr>
          <w:rtl/>
        </w:rPr>
        <w:t>:</w:t>
      </w:r>
      <w:r>
        <w:rPr>
          <w:rtl/>
        </w:rPr>
        <w:t xml:space="preserve"> أم</w:t>
      </w:r>
      <w:r>
        <w:rPr>
          <w:rFonts w:hint="cs"/>
          <w:rtl/>
        </w:rPr>
        <w:t>ّ</w:t>
      </w:r>
      <w:r>
        <w:rPr>
          <w:rtl/>
        </w:rPr>
        <w:t>ا إن</w:t>
      </w:r>
      <w:r>
        <w:rPr>
          <w:rFonts w:hint="cs"/>
          <w:rtl/>
        </w:rPr>
        <w:t>ّ</w:t>
      </w:r>
      <w:r>
        <w:rPr>
          <w:rtl/>
        </w:rPr>
        <w:t xml:space="preserve"> ذلك ينفع الجيران لقيامهم إلى الصلاة، وأم</w:t>
      </w:r>
      <w:r>
        <w:rPr>
          <w:rFonts w:hint="cs"/>
          <w:rtl/>
        </w:rPr>
        <w:t>ّ</w:t>
      </w:r>
      <w:r>
        <w:rPr>
          <w:rtl/>
        </w:rPr>
        <w:t>ا السن</w:t>
      </w:r>
      <w:r>
        <w:rPr>
          <w:rFonts w:hint="cs"/>
          <w:rtl/>
        </w:rPr>
        <w:t>ّ</w:t>
      </w:r>
      <w:r>
        <w:rPr>
          <w:rtl/>
        </w:rPr>
        <w:t>ة فإن</w:t>
      </w:r>
      <w:r>
        <w:rPr>
          <w:rFonts w:hint="cs"/>
          <w:rtl/>
        </w:rPr>
        <w:t>ّ</w:t>
      </w:r>
      <w:r>
        <w:rPr>
          <w:rtl/>
        </w:rPr>
        <w:t>ه يناد</w:t>
      </w:r>
      <w:r>
        <w:rPr>
          <w:rFonts w:hint="cs"/>
          <w:rtl/>
        </w:rPr>
        <w:t>ي</w:t>
      </w:r>
      <w:r>
        <w:rPr>
          <w:rtl/>
        </w:rPr>
        <w:t xml:space="preserve"> مع طلوع الفجر، ولا يكون بين الأ</w:t>
      </w:r>
      <w:r>
        <w:rPr>
          <w:rFonts w:hint="cs"/>
          <w:rtl/>
        </w:rPr>
        <w:t>َ</w:t>
      </w:r>
      <w:r>
        <w:rPr>
          <w:rtl/>
        </w:rPr>
        <w:t>ذان والإ</w:t>
      </w:r>
      <w:r>
        <w:rPr>
          <w:rFonts w:hint="cs"/>
          <w:rtl/>
        </w:rPr>
        <w:t>ِ</w:t>
      </w:r>
      <w:r>
        <w:rPr>
          <w:rtl/>
        </w:rPr>
        <w:t>قامة</w:t>
      </w:r>
      <w:r w:rsidR="00234760">
        <w:rPr>
          <w:rtl/>
        </w:rPr>
        <w:t xml:space="preserve"> إلّا </w:t>
      </w:r>
      <w:r>
        <w:rPr>
          <w:rtl/>
        </w:rPr>
        <w:t>الركعتان.</w:t>
      </w:r>
    </w:p>
    <w:p w:rsidR="005A16B4" w:rsidRDefault="005A16B4" w:rsidP="005A16B4">
      <w:pPr>
        <w:pStyle w:val="libNormal"/>
        <w:rPr>
          <w:rtl/>
        </w:rPr>
      </w:pPr>
      <w:r w:rsidRPr="005A16B4">
        <w:rPr>
          <w:rStyle w:val="libNormalChar"/>
          <w:rtl/>
        </w:rPr>
        <w:t>[ 68</w:t>
      </w:r>
      <w:r>
        <w:rPr>
          <w:rtl/>
        </w:rPr>
        <w:t>84 ] 8</w:t>
      </w:r>
      <w:r>
        <w:rPr>
          <w:rFonts w:hint="cs"/>
          <w:rtl/>
        </w:rPr>
        <w:t xml:space="preserve"> - </w:t>
      </w:r>
      <w:r>
        <w:rPr>
          <w:rtl/>
        </w:rPr>
        <w:t>وعنه، عن فضالة، عن ابن سنان قال</w:t>
      </w:r>
      <w:r w:rsidR="0035190A">
        <w:rPr>
          <w:rtl/>
        </w:rPr>
        <w:t>:</w:t>
      </w:r>
      <w:r>
        <w:rPr>
          <w:rtl/>
        </w:rPr>
        <w:t xml:space="preserve"> سألته عن النداء قبل طلوع الفجر</w:t>
      </w:r>
      <w:r>
        <w:rPr>
          <w:rFonts w:hint="cs"/>
          <w:rtl/>
        </w:rPr>
        <w:t xml:space="preserve"> </w:t>
      </w:r>
      <w:r>
        <w:rPr>
          <w:rtl/>
        </w:rPr>
        <w:t>؟ قال</w:t>
      </w:r>
      <w:r w:rsidR="0035190A">
        <w:rPr>
          <w:rtl/>
        </w:rPr>
        <w:t>:</w:t>
      </w:r>
      <w:r>
        <w:rPr>
          <w:rtl/>
        </w:rPr>
        <w:t xml:space="preserve"> لا بأس، وأم</w:t>
      </w:r>
      <w:r>
        <w:rPr>
          <w:rFonts w:hint="cs"/>
          <w:rtl/>
        </w:rPr>
        <w:t>ّ</w:t>
      </w:r>
      <w:r>
        <w:rPr>
          <w:rtl/>
        </w:rPr>
        <w:t>ا السن</w:t>
      </w:r>
      <w:r>
        <w:rPr>
          <w:rFonts w:hint="cs"/>
          <w:rtl/>
        </w:rPr>
        <w:t>ّ</w:t>
      </w:r>
      <w:r>
        <w:rPr>
          <w:rtl/>
        </w:rPr>
        <w:t>ة مع الفجر، وإن</w:t>
      </w:r>
      <w:r>
        <w:rPr>
          <w:rFonts w:hint="cs"/>
          <w:rtl/>
        </w:rPr>
        <w:t>ّ</w:t>
      </w:r>
      <w:r>
        <w:rPr>
          <w:rtl/>
        </w:rPr>
        <w:t xml:space="preserve"> ذلك لينفع الجيران، يعني قبل الفجر.</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(1)</w:t>
      </w:r>
      <w:r>
        <w:rPr>
          <w:rtl/>
        </w:rPr>
        <w:t>.</w:t>
      </w:r>
    </w:p>
    <w:p w:rsidR="009D01F5" w:rsidRDefault="009D01F5" w:rsidP="009D01F5">
      <w:pPr>
        <w:pStyle w:val="Heading2Center"/>
        <w:rPr>
          <w:rStyle w:val="libNormalChar"/>
          <w:rtl/>
        </w:rPr>
      </w:pPr>
      <w:bookmarkStart w:id="1382" w:name="_Toc275419342"/>
      <w:bookmarkStart w:id="1383" w:name="_Toc300141073"/>
      <w:bookmarkStart w:id="1384" w:name="_Toc374784167"/>
      <w:bookmarkStart w:id="1385" w:name="_Toc257224507"/>
      <w:r>
        <w:rPr>
          <w:rtl/>
        </w:rPr>
        <w:t>9 - باب جواز الأ</w:t>
      </w:r>
      <w:r>
        <w:rPr>
          <w:rFonts w:hint="cs"/>
          <w:rtl/>
        </w:rPr>
        <w:t>َ</w:t>
      </w:r>
      <w:r>
        <w:rPr>
          <w:rtl/>
        </w:rPr>
        <w:t>ذان جنباً وعلى غير وضوء، واستحباب</w:t>
      </w:r>
      <w:bookmarkStart w:id="1386" w:name="_Toc275419343"/>
      <w:bookmarkStart w:id="1387" w:name="_Toc300141074"/>
      <w:bookmarkEnd w:id="1382"/>
      <w:bookmarkEnd w:id="1383"/>
      <w:r>
        <w:rPr>
          <w:rFonts w:hint="cs"/>
          <w:rtl/>
        </w:rPr>
        <w:t xml:space="preserve"> </w:t>
      </w:r>
      <w:r>
        <w:rPr>
          <w:rtl/>
        </w:rPr>
        <w:t>الطهارة فيه، وتأك</w:t>
      </w:r>
      <w:r>
        <w:rPr>
          <w:rFonts w:hint="cs"/>
          <w:rtl/>
        </w:rPr>
        <w:t>ّ</w:t>
      </w:r>
      <w:r>
        <w:rPr>
          <w:rtl/>
        </w:rPr>
        <w:t>د الاستحباب في الإ</w:t>
      </w:r>
      <w:r>
        <w:rPr>
          <w:rFonts w:hint="cs"/>
          <w:rtl/>
        </w:rPr>
        <w:t>ِ</w:t>
      </w:r>
      <w:r>
        <w:rPr>
          <w:rtl/>
        </w:rPr>
        <w:t>قامة</w:t>
      </w:r>
      <w:bookmarkEnd w:id="1384"/>
      <w:bookmarkEnd w:id="1385"/>
      <w:bookmarkEnd w:id="1386"/>
      <w:bookmarkEnd w:id="1387"/>
    </w:p>
    <w:p w:rsidR="005A16B4" w:rsidRDefault="005A16B4" w:rsidP="009D01F5">
      <w:pPr>
        <w:pStyle w:val="libNormal"/>
        <w:rPr>
          <w:rtl/>
        </w:rPr>
      </w:pPr>
      <w:r w:rsidRPr="005A16B4">
        <w:rPr>
          <w:rStyle w:val="libNormalChar"/>
          <w:rtl/>
        </w:rPr>
        <w:t>[ 68</w:t>
      </w:r>
      <w:r>
        <w:rPr>
          <w:rtl/>
        </w:rPr>
        <w:t>85 ] 1</w:t>
      </w:r>
      <w:r>
        <w:rPr>
          <w:rFonts w:hint="cs"/>
          <w:rtl/>
        </w:rPr>
        <w:t xml:space="preserve"> - </w:t>
      </w:r>
      <w:r>
        <w:rPr>
          <w:rtl/>
        </w:rPr>
        <w:t>محم</w:t>
      </w:r>
      <w:r>
        <w:rPr>
          <w:rFonts w:hint="cs"/>
          <w:rtl/>
        </w:rPr>
        <w:t>ّ</w:t>
      </w:r>
      <w:r>
        <w:rPr>
          <w:rtl/>
        </w:rPr>
        <w:t xml:space="preserve">د بن علي بن الحسين بإسناده عن زرارة، عن أبي جعفر </w:t>
      </w:r>
      <w:r w:rsidR="009D01F5" w:rsidRPr="00E820C4">
        <w:rPr>
          <w:rStyle w:val="libNormalChar"/>
          <w:rFonts w:hint="cs"/>
          <w:rtl/>
        </w:rPr>
        <w:t xml:space="preserve">( </w:t>
      </w:r>
      <w:r w:rsidR="009D01F5">
        <w:rPr>
          <w:rStyle w:val="libAlaemChar"/>
          <w:rFonts w:hint="cs"/>
          <w:rtl/>
        </w:rPr>
        <w:t>عليه‌السلام</w:t>
      </w:r>
      <w:r w:rsidR="009D01F5" w:rsidRPr="00E820C4">
        <w:rPr>
          <w:rStyle w:val="libNormalChar"/>
          <w:rFonts w:hint="cs"/>
          <w:rtl/>
        </w:rPr>
        <w:t xml:space="preserve"> )</w:t>
      </w:r>
      <w:r w:rsidR="0035190A">
        <w:rPr>
          <w:rtl/>
        </w:rPr>
        <w:t>:</w:t>
      </w:r>
      <w:r>
        <w:rPr>
          <w:rtl/>
        </w:rPr>
        <w:t xml:space="preserve"> أن</w:t>
      </w:r>
      <w:r>
        <w:rPr>
          <w:rFonts w:hint="cs"/>
          <w:rtl/>
        </w:rPr>
        <w:t>ّ</w:t>
      </w:r>
      <w:r>
        <w:rPr>
          <w:rtl/>
        </w:rPr>
        <w:t>ه قال</w:t>
      </w:r>
      <w:r w:rsidR="0035190A">
        <w:rPr>
          <w:rtl/>
        </w:rPr>
        <w:t>:</w:t>
      </w:r>
      <w:r>
        <w:rPr>
          <w:rtl/>
        </w:rPr>
        <w:t xml:space="preserve"> تؤذ</w:t>
      </w:r>
      <w:r>
        <w:rPr>
          <w:rFonts w:hint="cs"/>
          <w:rtl/>
        </w:rPr>
        <w:t>ّ</w:t>
      </w:r>
      <w:r>
        <w:rPr>
          <w:rtl/>
        </w:rPr>
        <w:t>ن وأنت على غير وضوء في ثوب واحد، قائماً أو قاعداً، وأينما توج</w:t>
      </w:r>
      <w:r>
        <w:rPr>
          <w:rFonts w:hint="cs"/>
          <w:rtl/>
        </w:rPr>
        <w:t>ّ</w:t>
      </w:r>
      <w:r>
        <w:rPr>
          <w:rtl/>
        </w:rPr>
        <w:t>هت، ولكن إذا أقمت فعلى وضوء متهي</w:t>
      </w:r>
      <w:r>
        <w:rPr>
          <w:rFonts w:hint="cs"/>
          <w:rtl/>
        </w:rPr>
        <w:t>ّ</w:t>
      </w:r>
      <w:r>
        <w:rPr>
          <w:rtl/>
        </w:rPr>
        <w:t>ئاً للصلاة.</w:t>
      </w:r>
    </w:p>
    <w:p w:rsidR="005A16B4" w:rsidRDefault="005A16B4" w:rsidP="005A16B4">
      <w:pPr>
        <w:pStyle w:val="libNormal"/>
        <w:rPr>
          <w:rtl/>
        </w:rPr>
      </w:pPr>
      <w:r w:rsidRPr="005A16B4">
        <w:rPr>
          <w:rStyle w:val="libNormalChar"/>
          <w:rtl/>
        </w:rPr>
        <w:t>[ 68</w:t>
      </w:r>
      <w:r>
        <w:rPr>
          <w:rtl/>
        </w:rPr>
        <w:t>86 ] 2</w:t>
      </w:r>
      <w:r>
        <w:rPr>
          <w:rFonts w:hint="cs"/>
          <w:rtl/>
        </w:rPr>
        <w:t xml:space="preserve"> - </w:t>
      </w:r>
      <w:r>
        <w:rPr>
          <w:rtl/>
        </w:rPr>
        <w:t>محم</w:t>
      </w:r>
      <w:r>
        <w:rPr>
          <w:rFonts w:hint="cs"/>
          <w:rtl/>
        </w:rPr>
        <w:t>ّ</w:t>
      </w:r>
      <w:r>
        <w:rPr>
          <w:rtl/>
        </w:rPr>
        <w:t xml:space="preserve">د بن يعقوب، عن علي بن إبراهيم، عن أبيه،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أن يؤذ</w:t>
      </w:r>
      <w:r>
        <w:rPr>
          <w:rFonts w:hint="cs"/>
          <w:rtl/>
        </w:rPr>
        <w:t>ّ</w:t>
      </w:r>
      <w:r>
        <w:rPr>
          <w:rtl/>
        </w:rPr>
        <w:t>ن الرجل من غير وضوء، ولا يقيم</w:t>
      </w:r>
      <w:r w:rsidR="00234760">
        <w:rPr>
          <w:rtl/>
        </w:rPr>
        <w:t xml:space="preserve"> إلّا </w:t>
      </w:r>
      <w:r>
        <w:rPr>
          <w:rtl/>
        </w:rPr>
        <w:t>وهو على وضوء.</w:t>
      </w:r>
    </w:p>
    <w:p w:rsidR="005A16B4" w:rsidRDefault="005A16B4" w:rsidP="005A16B4">
      <w:pPr>
        <w:pStyle w:val="libNormal"/>
        <w:rPr>
          <w:rtl/>
        </w:rPr>
      </w:pPr>
      <w:r>
        <w:rPr>
          <w:rtl/>
        </w:rPr>
        <w:t>محم</w:t>
      </w:r>
      <w:r>
        <w:rPr>
          <w:rFonts w:hint="cs"/>
          <w:rtl/>
        </w:rPr>
        <w:t>ّ</w:t>
      </w:r>
      <w:r>
        <w:rPr>
          <w:rtl/>
        </w:rPr>
        <w:t>د بن الحسن بإسناده عن الحسين بن سعيد، عن محم</w:t>
      </w:r>
      <w:r>
        <w:rPr>
          <w:rFonts w:hint="cs"/>
          <w:rtl/>
        </w:rPr>
        <w:t>ّ</w:t>
      </w:r>
      <w:r>
        <w:rPr>
          <w:rtl/>
        </w:rPr>
        <w:t>د بن سنان،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التهذيب 2</w:t>
      </w:r>
      <w:r w:rsidR="0035190A">
        <w:rPr>
          <w:rtl/>
        </w:rPr>
        <w:t>:</w:t>
      </w:r>
      <w:r>
        <w:rPr>
          <w:rtl/>
        </w:rPr>
        <w:t xml:space="preserve"> 53 / 178.</w:t>
      </w:r>
    </w:p>
    <w:p w:rsidR="005A16B4" w:rsidRPr="00400CD0" w:rsidRDefault="005A16B4" w:rsidP="007108A1">
      <w:pPr>
        <w:pStyle w:val="libFootnote0"/>
        <w:rPr>
          <w:rtl/>
        </w:rPr>
      </w:pPr>
      <w:r w:rsidRPr="00400CD0">
        <w:rPr>
          <w:rtl/>
        </w:rPr>
        <w:t xml:space="preserve">(1) يأتي في الأحاديث 8 </w:t>
      </w:r>
      <w:r>
        <w:rPr>
          <w:rtl/>
        </w:rPr>
        <w:t>و 1</w:t>
      </w:r>
      <w:r w:rsidRPr="00400CD0">
        <w:rPr>
          <w:rtl/>
        </w:rPr>
        <w:t>0 من الباب 19</w:t>
      </w:r>
      <w:r>
        <w:rPr>
          <w:rtl/>
        </w:rPr>
        <w:t>،</w:t>
      </w:r>
      <w:r w:rsidRPr="00400CD0">
        <w:rPr>
          <w:rtl/>
        </w:rPr>
        <w:t xml:space="preserve"> والحديث 5 من الباب 31 من هذه الأبواب</w:t>
      </w:r>
      <w:r>
        <w:rPr>
          <w:rtl/>
        </w:rPr>
        <w:t>،</w:t>
      </w:r>
      <w:r w:rsidRPr="00400CD0">
        <w:rPr>
          <w:rtl/>
        </w:rPr>
        <w:t xml:space="preserve"> ويأتي ما ينافي ذلك في الحديث 4 من الباب 13 من أبواب صلاة الجمعة.</w:t>
      </w:r>
    </w:p>
    <w:p w:rsidR="005A16B4" w:rsidRDefault="005A16B4" w:rsidP="009D01F5">
      <w:pPr>
        <w:pStyle w:val="libFootnoteCenterBold"/>
        <w:rPr>
          <w:rtl/>
        </w:rPr>
      </w:pPr>
      <w:r>
        <w:rPr>
          <w:rtl/>
        </w:rPr>
        <w:t>الباب 9</w:t>
      </w:r>
    </w:p>
    <w:p w:rsidR="005A16B4" w:rsidRDefault="005A16B4" w:rsidP="009D01F5">
      <w:pPr>
        <w:pStyle w:val="libFootnoteCenterBold"/>
        <w:rPr>
          <w:rtl/>
        </w:rPr>
      </w:pPr>
      <w:r>
        <w:rPr>
          <w:rtl/>
        </w:rPr>
        <w:t>فيه 8 أحاديث</w:t>
      </w:r>
    </w:p>
    <w:p w:rsidR="005A16B4" w:rsidRDefault="005A16B4" w:rsidP="007108A1">
      <w:pPr>
        <w:pStyle w:val="libFootnote0"/>
        <w:rPr>
          <w:rtl/>
        </w:rPr>
      </w:pPr>
      <w:r>
        <w:rPr>
          <w:rtl/>
        </w:rPr>
        <w:t>1 - الفقيه 1</w:t>
      </w:r>
      <w:r w:rsidR="0035190A">
        <w:rPr>
          <w:rtl/>
        </w:rPr>
        <w:t>:</w:t>
      </w:r>
      <w:r>
        <w:rPr>
          <w:rtl/>
        </w:rPr>
        <w:t xml:space="preserve"> 183 / 866، أورده أيضاً في الحديث 1 من الباب 13 من هذه الأبواب.</w:t>
      </w:r>
    </w:p>
    <w:p w:rsidR="005A16B4" w:rsidRDefault="005A16B4" w:rsidP="007108A1">
      <w:pPr>
        <w:pStyle w:val="libFootnote0"/>
        <w:rPr>
          <w:rtl/>
        </w:rPr>
      </w:pPr>
      <w:r>
        <w:rPr>
          <w:rtl/>
        </w:rPr>
        <w:t>2 - الكافي 3</w:t>
      </w:r>
      <w:r w:rsidR="0035190A">
        <w:rPr>
          <w:rtl/>
        </w:rPr>
        <w:t>:</w:t>
      </w:r>
      <w:r>
        <w:rPr>
          <w:rtl/>
        </w:rPr>
        <w:t xml:space="preserve"> 304 / 11.</w:t>
      </w:r>
    </w:p>
    <w:p w:rsidR="007108A1" w:rsidRPr="00BC18D8" w:rsidRDefault="007108A1" w:rsidP="007108A1">
      <w:pPr>
        <w:pStyle w:val="libNormal"/>
        <w:rPr>
          <w:rtl/>
        </w:rPr>
      </w:pPr>
      <w:r w:rsidRPr="00535419">
        <w:rPr>
          <w:rtl/>
        </w:rPr>
        <w:br w:type="page"/>
      </w:r>
    </w:p>
    <w:p w:rsidR="005A16B4" w:rsidRDefault="005A16B4" w:rsidP="009D01F5">
      <w:pPr>
        <w:pStyle w:val="libNormal0"/>
        <w:rPr>
          <w:rtl/>
        </w:rPr>
      </w:pPr>
      <w:r>
        <w:rPr>
          <w:rtl/>
        </w:rPr>
        <w:lastRenderedPageBreak/>
        <w:t>عن ابن مسكان، عن محم</w:t>
      </w:r>
      <w:r>
        <w:rPr>
          <w:rFonts w:hint="cs"/>
          <w:rtl/>
        </w:rPr>
        <w:t>ّ</w:t>
      </w:r>
      <w:r>
        <w:rPr>
          <w:rtl/>
        </w:rPr>
        <w:t xml:space="preserve">د الحلبي،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[ 68</w:t>
      </w:r>
      <w:r>
        <w:rPr>
          <w:rtl/>
        </w:rPr>
        <w:t>87 ] 3</w:t>
      </w:r>
      <w:r>
        <w:rPr>
          <w:rFonts w:hint="cs"/>
          <w:rtl/>
        </w:rPr>
        <w:t xml:space="preserve"> - </w:t>
      </w:r>
      <w:r>
        <w:rPr>
          <w:rtl/>
        </w:rPr>
        <w:t xml:space="preserve">وعنه، عن النضر، عن ابن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أن تؤذ</w:t>
      </w:r>
      <w:r>
        <w:rPr>
          <w:rFonts w:hint="cs"/>
          <w:rtl/>
        </w:rPr>
        <w:t>ّ</w:t>
      </w:r>
      <w:r>
        <w:rPr>
          <w:rtl/>
        </w:rPr>
        <w:t>ن وأنت على غير طهور، ولا تقيم</w:t>
      </w:r>
      <w:r w:rsidR="00234760">
        <w:rPr>
          <w:rtl/>
        </w:rPr>
        <w:t xml:space="preserve"> إلّا </w:t>
      </w:r>
      <w:r>
        <w:rPr>
          <w:rtl/>
        </w:rPr>
        <w:t>وأنت على وضوء.</w:t>
      </w:r>
    </w:p>
    <w:p w:rsidR="005A16B4" w:rsidRDefault="005A16B4" w:rsidP="005A16B4">
      <w:pPr>
        <w:pStyle w:val="libNormal"/>
        <w:rPr>
          <w:rtl/>
        </w:rPr>
      </w:pPr>
      <w:r w:rsidRPr="005A16B4">
        <w:rPr>
          <w:rStyle w:val="libNormalChar"/>
          <w:rtl/>
        </w:rPr>
        <w:t>[ 68</w:t>
      </w:r>
      <w:r>
        <w:rPr>
          <w:rtl/>
        </w:rPr>
        <w:t>88 ] 4</w:t>
      </w:r>
      <w:r>
        <w:rPr>
          <w:rFonts w:hint="cs"/>
          <w:rtl/>
        </w:rPr>
        <w:t xml:space="preserve"> - </w:t>
      </w:r>
      <w:r>
        <w:rPr>
          <w:rtl/>
        </w:rPr>
        <w:t>وعنه، عن فضالة، عن العلاء، عن محم</w:t>
      </w:r>
      <w:r>
        <w:rPr>
          <w:rFonts w:hint="cs"/>
          <w:rtl/>
        </w:rPr>
        <w:t>ّ</w:t>
      </w:r>
      <w:r>
        <w:rPr>
          <w:rtl/>
        </w:rPr>
        <w:t>د، عن أحدهما</w:t>
      </w:r>
      <w:r w:rsidR="009D01F5">
        <w:rPr>
          <w:rFonts w:hint="cs"/>
          <w:rtl/>
        </w:rPr>
        <w:t xml:space="preserve"> (</w:t>
      </w:r>
      <w:r>
        <w:rPr>
          <w:rtl/>
        </w:rPr>
        <w:t xml:space="preserve"> </w:t>
      </w:r>
      <w:r w:rsidRPr="005A16B4">
        <w:rPr>
          <w:rStyle w:val="libAlaemChar"/>
          <w:rFonts w:hint="cs"/>
          <w:rtl/>
        </w:rPr>
        <w:t>عليهما‌السلام</w:t>
      </w:r>
      <w:r>
        <w:rPr>
          <w:rtl/>
        </w:rPr>
        <w:t xml:space="preserve">، </w:t>
      </w:r>
      <w:r w:rsidR="009D01F5">
        <w:rPr>
          <w:rFonts w:hint="cs"/>
          <w:rtl/>
        </w:rPr>
        <w:t>) ،</w:t>
      </w:r>
      <w:r>
        <w:rPr>
          <w:rtl/>
        </w:rPr>
        <w:t>قال</w:t>
      </w:r>
      <w:r w:rsidR="0035190A">
        <w:rPr>
          <w:rtl/>
        </w:rPr>
        <w:t>:</w:t>
      </w:r>
      <w:r>
        <w:rPr>
          <w:rtl/>
        </w:rPr>
        <w:t xml:space="preserve"> سألته عن الرجل، يؤذ</w:t>
      </w:r>
      <w:r>
        <w:rPr>
          <w:rFonts w:hint="cs"/>
          <w:rtl/>
        </w:rPr>
        <w:t>ّ</w:t>
      </w:r>
      <w:r>
        <w:rPr>
          <w:rtl/>
        </w:rPr>
        <w:t>ن على غير طهور</w:t>
      </w:r>
      <w:r>
        <w:rPr>
          <w:rFonts w:hint="cs"/>
          <w:rtl/>
        </w:rPr>
        <w:t xml:space="preserve"> </w:t>
      </w:r>
      <w:r>
        <w:rPr>
          <w:rtl/>
        </w:rPr>
        <w:t>؟ قال</w:t>
      </w:r>
      <w:r w:rsidR="0035190A">
        <w:rPr>
          <w:rtl/>
        </w:rPr>
        <w:t>:</w:t>
      </w:r>
      <w:r>
        <w:rPr>
          <w:rtl/>
        </w:rPr>
        <w:t xml:space="preserve"> نعم.</w:t>
      </w:r>
    </w:p>
    <w:p w:rsidR="005A16B4" w:rsidRDefault="005A16B4" w:rsidP="005A16B4">
      <w:pPr>
        <w:pStyle w:val="libNormal"/>
        <w:rPr>
          <w:rtl/>
        </w:rPr>
      </w:pPr>
      <w:r w:rsidRPr="005A16B4">
        <w:rPr>
          <w:rStyle w:val="libNormalChar"/>
          <w:rtl/>
        </w:rPr>
        <w:t>[ 68</w:t>
      </w:r>
      <w:r>
        <w:rPr>
          <w:rtl/>
        </w:rPr>
        <w:t>89 ] 5</w:t>
      </w:r>
      <w:r>
        <w:rPr>
          <w:rFonts w:hint="cs"/>
          <w:rtl/>
        </w:rPr>
        <w:t xml:space="preserve"> - </w:t>
      </w:r>
      <w:r>
        <w:rPr>
          <w:rtl/>
        </w:rPr>
        <w:t>وعنه، عن فضالة، عن الحسين بن عثمان، عن سماعة، عن أبي بصير قال</w:t>
      </w:r>
      <w:r w:rsidR="0035190A">
        <w:rPr>
          <w:rtl/>
        </w:rPr>
        <w:t>:</w:t>
      </w:r>
      <w:r>
        <w:rPr>
          <w:rtl/>
        </w:rPr>
        <w:t xml:space="preserve"> قال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w:t>
      </w:r>
      <w:r w:rsidR="0035190A">
        <w:rPr>
          <w:rFonts w:hint="cs"/>
          <w:rtl/>
        </w:rPr>
        <w:t>:</w:t>
      </w:r>
      <w:r>
        <w:rPr>
          <w:rtl/>
        </w:rPr>
        <w:t xml:space="preserve"> لا بأس أن تؤذ</w:t>
      </w:r>
      <w:r>
        <w:rPr>
          <w:rFonts w:hint="cs"/>
          <w:rtl/>
        </w:rPr>
        <w:t>ّ</w:t>
      </w:r>
      <w:r>
        <w:rPr>
          <w:rtl/>
        </w:rPr>
        <w:t>ن على غير وضوء.</w:t>
      </w:r>
    </w:p>
    <w:p w:rsidR="005A16B4" w:rsidRDefault="005A16B4" w:rsidP="009D01F5">
      <w:pPr>
        <w:pStyle w:val="libNormal"/>
        <w:rPr>
          <w:rtl/>
        </w:rPr>
      </w:pPr>
      <w:r w:rsidRPr="005A16B4">
        <w:rPr>
          <w:rStyle w:val="libNormalChar"/>
          <w:rtl/>
        </w:rPr>
        <w:t>[ 68</w:t>
      </w:r>
      <w:r>
        <w:rPr>
          <w:rtl/>
        </w:rPr>
        <w:t>90 ] 6</w:t>
      </w:r>
      <w:r>
        <w:rPr>
          <w:rFonts w:hint="cs"/>
          <w:rtl/>
        </w:rPr>
        <w:t xml:space="preserve"> - </w:t>
      </w:r>
      <w:r>
        <w:rPr>
          <w:rtl/>
        </w:rPr>
        <w:t>وبإسناده عن سعد بن عبد الله، عن محم</w:t>
      </w:r>
      <w:r>
        <w:rPr>
          <w:rFonts w:hint="cs"/>
          <w:rtl/>
        </w:rPr>
        <w:t>ّ</w:t>
      </w:r>
      <w:r>
        <w:rPr>
          <w:rtl/>
        </w:rPr>
        <w:t>د بن الحسين، عن الحسن بن موسى الخش</w:t>
      </w:r>
      <w:r>
        <w:rPr>
          <w:rFonts w:hint="cs"/>
          <w:rtl/>
        </w:rPr>
        <w:t>ّ</w:t>
      </w:r>
      <w:r>
        <w:rPr>
          <w:rtl/>
        </w:rPr>
        <w:t>اب، عن غياث بن كلوب، عن إسحاق بن عم</w:t>
      </w:r>
      <w:r>
        <w:rPr>
          <w:rFonts w:hint="cs"/>
          <w:rtl/>
        </w:rPr>
        <w:t>ّ</w:t>
      </w:r>
      <w:r>
        <w:rPr>
          <w:rtl/>
        </w:rPr>
        <w:t xml:space="preserve">ار، عن أبي عبد الله </w:t>
      </w:r>
      <w:r w:rsidR="009D01F5" w:rsidRPr="00E820C4">
        <w:rPr>
          <w:rStyle w:val="libNormalChar"/>
          <w:rFonts w:hint="cs"/>
          <w:rtl/>
        </w:rPr>
        <w:t xml:space="preserve">( </w:t>
      </w:r>
      <w:r w:rsidR="009D01F5">
        <w:rPr>
          <w:rStyle w:val="libAlaemChar"/>
          <w:rFonts w:hint="cs"/>
          <w:rtl/>
        </w:rPr>
        <w:t>عليه‌السلام</w:t>
      </w:r>
      <w:r w:rsidR="009D01F5" w:rsidRPr="00E820C4">
        <w:rPr>
          <w:rStyle w:val="libNormalChar"/>
          <w:rFonts w:hint="cs"/>
          <w:rtl/>
        </w:rPr>
        <w:t xml:space="preserve"> )</w:t>
      </w:r>
      <w:r w:rsidR="009D01F5">
        <w:rPr>
          <w:rStyle w:val="libNormalChar"/>
          <w:rFonts w:hint="cs"/>
          <w:rtl/>
        </w:rPr>
        <w:t xml:space="preserve"> </w:t>
      </w:r>
      <w:r>
        <w:rPr>
          <w:rtl/>
        </w:rPr>
        <w:t>، عن أبيه، أن</w:t>
      </w:r>
      <w:r>
        <w:rPr>
          <w:rFonts w:hint="cs"/>
          <w:rtl/>
        </w:rPr>
        <w:t>ّ</w:t>
      </w:r>
      <w:r>
        <w:rPr>
          <w:rtl/>
        </w:rPr>
        <w:t xml:space="preserve"> علي</w:t>
      </w:r>
      <w:r>
        <w:rPr>
          <w:rFonts w:hint="cs"/>
          <w:rtl/>
        </w:rPr>
        <w:t>ّ</w:t>
      </w:r>
      <w:r>
        <w:rPr>
          <w:rtl/>
        </w:rPr>
        <w:t xml:space="preserve">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يقول</w:t>
      </w:r>
      <w:r>
        <w:rPr>
          <w:rFonts w:hint="cs"/>
          <w:rtl/>
        </w:rPr>
        <w:t xml:space="preserve"> - </w:t>
      </w:r>
      <w:r>
        <w:rPr>
          <w:rtl/>
        </w:rPr>
        <w:t>في حديث</w:t>
      </w:r>
      <w:r>
        <w:rPr>
          <w:rFonts w:hint="cs"/>
          <w:rtl/>
        </w:rPr>
        <w:t xml:space="preserve"> -</w:t>
      </w:r>
      <w:r w:rsidR="0035190A">
        <w:rPr>
          <w:rFonts w:hint="cs"/>
          <w:rtl/>
        </w:rPr>
        <w:t>:</w:t>
      </w:r>
      <w:r>
        <w:rPr>
          <w:rtl/>
        </w:rPr>
        <w:t xml:space="preserve"> ولا بأس بأن يؤذ</w:t>
      </w:r>
      <w:r>
        <w:rPr>
          <w:rFonts w:hint="cs"/>
          <w:rtl/>
        </w:rPr>
        <w:t>ّ</w:t>
      </w:r>
      <w:r>
        <w:rPr>
          <w:rtl/>
        </w:rPr>
        <w:t>ن المؤذ</w:t>
      </w:r>
      <w:r>
        <w:rPr>
          <w:rFonts w:hint="cs"/>
          <w:rtl/>
        </w:rPr>
        <w:t>ّ</w:t>
      </w:r>
      <w:r>
        <w:rPr>
          <w:rtl/>
        </w:rPr>
        <w:t>ن وهو جنب، ولا يقيم حتى يغتسل.</w:t>
      </w:r>
    </w:p>
    <w:p w:rsidR="005A16B4" w:rsidRDefault="005A16B4" w:rsidP="00910258">
      <w:pPr>
        <w:pStyle w:val="libNormal"/>
        <w:rPr>
          <w:rtl/>
        </w:rPr>
      </w:pPr>
      <w:r>
        <w:rPr>
          <w:rtl/>
        </w:rPr>
        <w:t xml:space="preserve">ورواه الصدوق مرسلاً </w:t>
      </w:r>
      <w:r w:rsidRPr="005A16B4">
        <w:rPr>
          <w:rStyle w:val="libFootnotenumChar"/>
          <w:rtl/>
        </w:rPr>
        <w:t>(</w:t>
      </w:r>
      <w:r w:rsidR="00910258">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400CD0" w:rsidRDefault="005A16B4" w:rsidP="007108A1">
      <w:pPr>
        <w:pStyle w:val="libFootnote0"/>
        <w:rPr>
          <w:rtl/>
        </w:rPr>
      </w:pPr>
      <w:r w:rsidRPr="00400CD0">
        <w:rPr>
          <w:rtl/>
        </w:rPr>
        <w:t>(1) التهذيب 2</w:t>
      </w:r>
      <w:r w:rsidR="0035190A">
        <w:rPr>
          <w:rtl/>
        </w:rPr>
        <w:t>:</w:t>
      </w:r>
      <w:r w:rsidRPr="00400CD0">
        <w:rPr>
          <w:rtl/>
        </w:rPr>
        <w:t xml:space="preserve"> 53</w:t>
      </w:r>
      <w:r>
        <w:rPr>
          <w:rtl/>
        </w:rPr>
        <w:t xml:space="preserve"> / </w:t>
      </w:r>
      <w:r w:rsidRPr="00400CD0">
        <w:rPr>
          <w:rtl/>
        </w:rPr>
        <w:t>180.</w:t>
      </w:r>
    </w:p>
    <w:p w:rsidR="005A16B4" w:rsidRDefault="005A16B4" w:rsidP="007108A1">
      <w:pPr>
        <w:pStyle w:val="libFootnote0"/>
        <w:rPr>
          <w:rtl/>
        </w:rPr>
      </w:pPr>
      <w:r>
        <w:rPr>
          <w:rtl/>
        </w:rPr>
        <w:t>3 - التهذيب 2</w:t>
      </w:r>
      <w:r w:rsidR="0035190A">
        <w:rPr>
          <w:rtl/>
        </w:rPr>
        <w:t>:</w:t>
      </w:r>
      <w:r>
        <w:rPr>
          <w:rtl/>
        </w:rPr>
        <w:t xml:space="preserve"> 53 / 179.</w:t>
      </w:r>
    </w:p>
    <w:p w:rsidR="005A16B4" w:rsidRDefault="005A16B4" w:rsidP="007108A1">
      <w:pPr>
        <w:pStyle w:val="libFootnote0"/>
        <w:rPr>
          <w:rtl/>
        </w:rPr>
      </w:pPr>
      <w:r>
        <w:rPr>
          <w:rtl/>
        </w:rPr>
        <w:t>4</w:t>
      </w:r>
      <w:r>
        <w:rPr>
          <w:rFonts w:hint="cs"/>
          <w:rtl/>
        </w:rPr>
        <w:t xml:space="preserve"> - </w:t>
      </w:r>
      <w:r>
        <w:rPr>
          <w:rtl/>
        </w:rPr>
        <w:t>التهذيب 2</w:t>
      </w:r>
      <w:r w:rsidR="0035190A">
        <w:rPr>
          <w:rtl/>
        </w:rPr>
        <w:t>:</w:t>
      </w:r>
      <w:r>
        <w:rPr>
          <w:rtl/>
        </w:rPr>
        <w:t xml:space="preserve"> 56 / 196، أورده بتمامه عنه وعن الفقيه في الحديث 7 من الباب 13 من هذه الأبواب.</w:t>
      </w:r>
    </w:p>
    <w:p w:rsidR="005A16B4" w:rsidRDefault="005A16B4" w:rsidP="007108A1">
      <w:pPr>
        <w:pStyle w:val="libFootnote0"/>
        <w:rPr>
          <w:rtl/>
        </w:rPr>
      </w:pPr>
      <w:r>
        <w:rPr>
          <w:rtl/>
        </w:rPr>
        <w:t>5</w:t>
      </w:r>
      <w:r>
        <w:rPr>
          <w:rFonts w:hint="cs"/>
          <w:rtl/>
        </w:rPr>
        <w:t xml:space="preserve"> - </w:t>
      </w:r>
      <w:r>
        <w:rPr>
          <w:rtl/>
        </w:rPr>
        <w:t>التهذيب 2</w:t>
      </w:r>
      <w:r w:rsidR="0035190A">
        <w:rPr>
          <w:rtl/>
        </w:rPr>
        <w:t>:</w:t>
      </w:r>
      <w:r>
        <w:rPr>
          <w:rtl/>
        </w:rPr>
        <w:t xml:space="preserve"> 56 / 192، أورده بتمامه عنه، وعن الفقيه في الحديث 8 من الباب 13 من هذه الأبواب.</w:t>
      </w:r>
    </w:p>
    <w:p w:rsidR="005A16B4" w:rsidRDefault="005A16B4" w:rsidP="007108A1">
      <w:pPr>
        <w:pStyle w:val="libFootnote0"/>
        <w:rPr>
          <w:rtl/>
        </w:rPr>
      </w:pPr>
      <w:r>
        <w:rPr>
          <w:rtl/>
        </w:rPr>
        <w:t>6</w:t>
      </w:r>
      <w:r>
        <w:rPr>
          <w:rFonts w:hint="cs"/>
          <w:rtl/>
        </w:rPr>
        <w:t xml:space="preserve"> - </w:t>
      </w:r>
      <w:r>
        <w:rPr>
          <w:rtl/>
        </w:rPr>
        <w:t>التهذيب 2</w:t>
      </w:r>
      <w:r w:rsidR="0035190A">
        <w:rPr>
          <w:rtl/>
        </w:rPr>
        <w:t>:</w:t>
      </w:r>
      <w:r>
        <w:rPr>
          <w:rtl/>
        </w:rPr>
        <w:t xml:space="preserve"> 53 / 181، أورد صدره في الحديث 2 من الباب 32 من هذه الأبواب، والحديث أيضاً موجود في التهذيب 3</w:t>
      </w:r>
      <w:r w:rsidR="0035190A">
        <w:rPr>
          <w:rtl/>
        </w:rPr>
        <w:t>:</w:t>
      </w:r>
      <w:r>
        <w:rPr>
          <w:rtl/>
        </w:rPr>
        <w:t xml:space="preserve"> 29 / 103 بسند آخر وفيه ذيل أورده مع صدره في الحديث 7 من الباب 14 من أبواب صلاة الجماعة.</w:t>
      </w:r>
    </w:p>
    <w:p w:rsidR="005A16B4" w:rsidRPr="00400CD0" w:rsidRDefault="005A16B4" w:rsidP="00910258">
      <w:pPr>
        <w:pStyle w:val="libFootnote0"/>
        <w:rPr>
          <w:rtl/>
        </w:rPr>
      </w:pPr>
      <w:r w:rsidRPr="00400CD0">
        <w:rPr>
          <w:rtl/>
        </w:rPr>
        <w:t>(</w:t>
      </w:r>
      <w:r w:rsidR="00910258">
        <w:rPr>
          <w:rFonts w:hint="cs"/>
          <w:rtl/>
        </w:rPr>
        <w:t>2</w:t>
      </w:r>
      <w:r w:rsidRPr="00400CD0">
        <w:rPr>
          <w:rtl/>
        </w:rPr>
        <w:t>) الفقيه 1</w:t>
      </w:r>
      <w:r w:rsidR="0035190A">
        <w:rPr>
          <w:rtl/>
        </w:rPr>
        <w:t>:</w:t>
      </w:r>
      <w:r w:rsidRPr="00400CD0">
        <w:rPr>
          <w:rtl/>
        </w:rPr>
        <w:t xml:space="preserve"> 188</w:t>
      </w:r>
      <w:r>
        <w:rPr>
          <w:rtl/>
        </w:rPr>
        <w:t xml:space="preserve"> / </w:t>
      </w:r>
      <w:r w:rsidRPr="00400CD0">
        <w:rPr>
          <w:rtl/>
        </w:rPr>
        <w:t>896.</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[ 68</w:t>
      </w:r>
      <w:r>
        <w:rPr>
          <w:rtl/>
        </w:rPr>
        <w:t>91 ] 7</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علي بن جعفر، عن أخيه، قال</w:t>
      </w:r>
      <w:r w:rsidR="0035190A">
        <w:rPr>
          <w:rtl/>
        </w:rPr>
        <w:t>:</w:t>
      </w:r>
      <w:r>
        <w:rPr>
          <w:rtl/>
        </w:rPr>
        <w:t xml:space="preserve"> سألته عن المؤذ</w:t>
      </w:r>
      <w:r>
        <w:rPr>
          <w:rFonts w:hint="cs"/>
          <w:rtl/>
        </w:rPr>
        <w:t>ّ</w:t>
      </w:r>
      <w:r>
        <w:rPr>
          <w:rtl/>
        </w:rPr>
        <w:t>ن يحدث في أذانه وإقامته</w:t>
      </w:r>
      <w:r>
        <w:rPr>
          <w:rFonts w:hint="cs"/>
          <w:rtl/>
        </w:rPr>
        <w:t xml:space="preserve"> </w:t>
      </w:r>
      <w:r>
        <w:rPr>
          <w:rtl/>
        </w:rPr>
        <w:t>؟ قال</w:t>
      </w:r>
      <w:r w:rsidR="0035190A">
        <w:rPr>
          <w:rtl/>
        </w:rPr>
        <w:t>:</w:t>
      </w:r>
      <w:r>
        <w:rPr>
          <w:rtl/>
        </w:rPr>
        <w:t xml:space="preserve"> إن كان الحدث في الأذان فلا بأس، وإن كان في الإ</w:t>
      </w:r>
      <w:r>
        <w:rPr>
          <w:rFonts w:hint="cs"/>
          <w:rtl/>
        </w:rPr>
        <w:t>ِ</w:t>
      </w:r>
      <w:r>
        <w:rPr>
          <w:rtl/>
        </w:rPr>
        <w:t>قامة فليتوض</w:t>
      </w:r>
      <w:r>
        <w:rPr>
          <w:rFonts w:hint="cs"/>
          <w:rtl/>
        </w:rPr>
        <w:t>ّ</w:t>
      </w:r>
      <w:r>
        <w:rPr>
          <w:rtl/>
        </w:rPr>
        <w:t xml:space="preserve">أ وليقم إقامة </w:t>
      </w:r>
      <w:r w:rsidRPr="005A16B4">
        <w:rPr>
          <w:rStyle w:val="libFootnotenumChar"/>
          <w:rtl/>
        </w:rPr>
        <w:t>(1)</w:t>
      </w:r>
      <w:r>
        <w:rPr>
          <w:rtl/>
        </w:rPr>
        <w:t>.</w:t>
      </w:r>
    </w:p>
    <w:p w:rsidR="005A16B4" w:rsidRDefault="005A16B4" w:rsidP="00910258">
      <w:pPr>
        <w:pStyle w:val="libNormal"/>
        <w:rPr>
          <w:rtl/>
        </w:rPr>
      </w:pPr>
      <w:r w:rsidRPr="005A16B4">
        <w:rPr>
          <w:rStyle w:val="libNormalChar"/>
          <w:rtl/>
        </w:rPr>
        <w:t>[ 68</w:t>
      </w:r>
      <w:r>
        <w:rPr>
          <w:rtl/>
        </w:rPr>
        <w:t>92 ] 8</w:t>
      </w:r>
      <w:r>
        <w:rPr>
          <w:rFonts w:hint="cs"/>
          <w:rtl/>
        </w:rPr>
        <w:t xml:space="preserve"> - </w:t>
      </w:r>
      <w:r>
        <w:rPr>
          <w:rtl/>
        </w:rPr>
        <w:t xml:space="preserve">علي بن جعفر في كتابه عن أخيه موسى بن جعفر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Pr>
          <w:rtl/>
        </w:rPr>
        <w:t>، قال</w:t>
      </w:r>
      <w:r w:rsidR="0035190A">
        <w:rPr>
          <w:rtl/>
        </w:rPr>
        <w:t>:</w:t>
      </w:r>
      <w:r>
        <w:rPr>
          <w:rtl/>
        </w:rPr>
        <w:t xml:space="preserve"> سألته عن الرجل يؤذ</w:t>
      </w:r>
      <w:r>
        <w:rPr>
          <w:rFonts w:hint="cs"/>
          <w:rtl/>
        </w:rPr>
        <w:t>ّ</w:t>
      </w:r>
      <w:r>
        <w:rPr>
          <w:rtl/>
        </w:rPr>
        <w:t>ن أو يقيم وهو على غير وضوء، أيجزيه ذلك</w:t>
      </w:r>
      <w:r>
        <w:rPr>
          <w:rFonts w:hint="cs"/>
          <w:rtl/>
        </w:rPr>
        <w:t xml:space="preserve"> </w:t>
      </w:r>
      <w:r>
        <w:rPr>
          <w:rtl/>
        </w:rPr>
        <w:t>؟ قال</w:t>
      </w:r>
      <w:r w:rsidR="0035190A">
        <w:rPr>
          <w:rtl/>
        </w:rPr>
        <w:t>:</w:t>
      </w:r>
      <w:r>
        <w:rPr>
          <w:rtl/>
        </w:rPr>
        <w:t xml:space="preserve"> أم</w:t>
      </w:r>
      <w:r>
        <w:rPr>
          <w:rFonts w:hint="cs"/>
          <w:rtl/>
        </w:rPr>
        <w:t>ّ</w:t>
      </w:r>
      <w:r>
        <w:rPr>
          <w:rtl/>
        </w:rPr>
        <w:t>ا الأ</w:t>
      </w:r>
      <w:r>
        <w:rPr>
          <w:rFonts w:hint="cs"/>
          <w:rtl/>
        </w:rPr>
        <w:t>َ</w:t>
      </w:r>
      <w:r>
        <w:rPr>
          <w:rtl/>
        </w:rPr>
        <w:t>ذان فلا بأس، وأم</w:t>
      </w:r>
      <w:r>
        <w:rPr>
          <w:rFonts w:hint="cs"/>
          <w:rtl/>
        </w:rPr>
        <w:t>ّ</w:t>
      </w:r>
      <w:r>
        <w:rPr>
          <w:rtl/>
        </w:rPr>
        <w:t>ا الإ</w:t>
      </w:r>
      <w:r>
        <w:rPr>
          <w:rFonts w:hint="cs"/>
          <w:rtl/>
        </w:rPr>
        <w:t>ِ</w:t>
      </w:r>
      <w:r>
        <w:rPr>
          <w:rtl/>
        </w:rPr>
        <w:t>قامة فلا يقيم</w:t>
      </w:r>
      <w:r w:rsidR="00234760">
        <w:rPr>
          <w:rtl/>
        </w:rPr>
        <w:t xml:space="preserve"> إلّا </w:t>
      </w:r>
      <w:r>
        <w:rPr>
          <w:rtl/>
        </w:rPr>
        <w:t>على وضوء، قلت</w:t>
      </w:r>
      <w:r w:rsidR="0035190A">
        <w:rPr>
          <w:rtl/>
        </w:rPr>
        <w:t>:</w:t>
      </w:r>
      <w:r>
        <w:rPr>
          <w:rtl/>
        </w:rPr>
        <w:t xml:space="preserve"> فإن أقام وهو على غير وضوء، أيصل</w:t>
      </w:r>
      <w:r>
        <w:rPr>
          <w:rFonts w:hint="cs"/>
          <w:rtl/>
        </w:rPr>
        <w:t>ّ</w:t>
      </w:r>
      <w:r>
        <w:rPr>
          <w:rtl/>
        </w:rPr>
        <w:t>ي بإقامته</w:t>
      </w:r>
      <w:r>
        <w:rPr>
          <w:rFonts w:hint="cs"/>
          <w:rtl/>
        </w:rPr>
        <w:t xml:space="preserve"> </w:t>
      </w:r>
      <w:r>
        <w:rPr>
          <w:rtl/>
        </w:rPr>
        <w:t>؟ قال</w:t>
      </w:r>
      <w:r w:rsidR="0035190A">
        <w:rPr>
          <w:rtl/>
        </w:rPr>
        <w:t>:</w:t>
      </w:r>
      <w:r>
        <w:rPr>
          <w:rtl/>
        </w:rPr>
        <w:t xml:space="preserve"> لا.</w:t>
      </w:r>
    </w:p>
    <w:p w:rsidR="005A16B4" w:rsidRPr="00C5005B" w:rsidRDefault="005A16B4" w:rsidP="00910258">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910258">
        <w:rPr>
          <w:rStyle w:val="libFootnotenumChar"/>
          <w:rFonts w:hint="cs"/>
          <w:rtl/>
        </w:rPr>
        <w:t>2</w:t>
      </w:r>
      <w:r w:rsidRPr="005A16B4">
        <w:rPr>
          <w:rStyle w:val="libFootnotenumChar"/>
          <w:rtl/>
        </w:rPr>
        <w:t>)</w:t>
      </w:r>
      <w:r>
        <w:rPr>
          <w:rtl/>
        </w:rPr>
        <w:t>.</w:t>
      </w:r>
    </w:p>
    <w:p w:rsidR="00910258" w:rsidRDefault="00910258" w:rsidP="00910258">
      <w:pPr>
        <w:pStyle w:val="Heading2Center"/>
        <w:rPr>
          <w:rStyle w:val="libNormalChar"/>
          <w:rtl/>
        </w:rPr>
      </w:pPr>
      <w:bookmarkStart w:id="1388" w:name="_Toc275419344"/>
      <w:bookmarkStart w:id="1389" w:name="_Toc300141075"/>
      <w:bookmarkStart w:id="1390" w:name="_Toc374784168"/>
      <w:bookmarkStart w:id="1391" w:name="_Toc257224508"/>
      <w:r w:rsidRPr="00400CD0">
        <w:rPr>
          <w:rtl/>
        </w:rPr>
        <w:t>10</w:t>
      </w:r>
      <w:r>
        <w:rPr>
          <w:rtl/>
        </w:rPr>
        <w:t xml:space="preserve"> - </w:t>
      </w:r>
      <w:r w:rsidRPr="00400CD0">
        <w:rPr>
          <w:rtl/>
        </w:rPr>
        <w:t>باب جواز الكلام في الأ</w:t>
      </w:r>
      <w:r>
        <w:rPr>
          <w:rFonts w:hint="cs"/>
          <w:rtl/>
        </w:rPr>
        <w:t>َ</w:t>
      </w:r>
      <w:r w:rsidRPr="00400CD0">
        <w:rPr>
          <w:rtl/>
        </w:rPr>
        <w:t>ذان</w:t>
      </w:r>
      <w:r>
        <w:rPr>
          <w:rtl/>
        </w:rPr>
        <w:t>،</w:t>
      </w:r>
      <w:r w:rsidRPr="00400CD0">
        <w:rPr>
          <w:rtl/>
        </w:rPr>
        <w:t xml:space="preserve"> وكراهته في الإ</w:t>
      </w:r>
      <w:r>
        <w:rPr>
          <w:rFonts w:hint="cs"/>
          <w:rtl/>
        </w:rPr>
        <w:t>ِ</w:t>
      </w:r>
      <w:r w:rsidRPr="00400CD0">
        <w:rPr>
          <w:rtl/>
        </w:rPr>
        <w:t>قامة</w:t>
      </w:r>
      <w:r>
        <w:rPr>
          <w:rtl/>
        </w:rPr>
        <w:t>،</w:t>
      </w:r>
      <w:bookmarkStart w:id="1392" w:name="_Toc275419345"/>
      <w:bookmarkStart w:id="1393" w:name="_Toc300141076"/>
      <w:bookmarkEnd w:id="1388"/>
      <w:bookmarkEnd w:id="1389"/>
      <w:r>
        <w:rPr>
          <w:rFonts w:hint="cs"/>
          <w:rtl/>
        </w:rPr>
        <w:t xml:space="preserve"> </w:t>
      </w:r>
      <w:r w:rsidRPr="00400CD0">
        <w:rPr>
          <w:rtl/>
        </w:rPr>
        <w:t>وبعدها</w:t>
      </w:r>
      <w:r>
        <w:rPr>
          <w:rtl/>
        </w:rPr>
        <w:t xml:space="preserve">، إلّا </w:t>
      </w:r>
      <w:r w:rsidRPr="00400CD0">
        <w:rPr>
          <w:rtl/>
        </w:rPr>
        <w:t>فيما يتعل</w:t>
      </w:r>
      <w:r>
        <w:rPr>
          <w:rFonts w:hint="cs"/>
          <w:rtl/>
        </w:rPr>
        <w:t>ّ</w:t>
      </w:r>
      <w:r w:rsidRPr="00400CD0">
        <w:rPr>
          <w:rtl/>
        </w:rPr>
        <w:t>ق بالصلاة</w:t>
      </w:r>
      <w:r>
        <w:rPr>
          <w:rtl/>
        </w:rPr>
        <w:t>،</w:t>
      </w:r>
      <w:r w:rsidRPr="00400CD0">
        <w:rPr>
          <w:rtl/>
        </w:rPr>
        <w:t xml:space="preserve"> وبينهما في صلاة الغداة</w:t>
      </w:r>
      <w:r>
        <w:rPr>
          <w:rtl/>
        </w:rPr>
        <w:t>،</w:t>
      </w:r>
      <w:bookmarkStart w:id="1394" w:name="_Toc275419346"/>
      <w:bookmarkStart w:id="1395" w:name="_Toc300141077"/>
      <w:bookmarkEnd w:id="1392"/>
      <w:bookmarkEnd w:id="1393"/>
      <w:r>
        <w:rPr>
          <w:rFonts w:hint="cs"/>
          <w:rtl/>
        </w:rPr>
        <w:t xml:space="preserve"> </w:t>
      </w:r>
      <w:r w:rsidRPr="00400CD0">
        <w:rPr>
          <w:rtl/>
        </w:rPr>
        <w:t>واستحباب إعادة الإ</w:t>
      </w:r>
      <w:r>
        <w:rPr>
          <w:rFonts w:hint="cs"/>
          <w:rtl/>
        </w:rPr>
        <w:t>ِ</w:t>
      </w:r>
      <w:r w:rsidRPr="00400CD0">
        <w:rPr>
          <w:rtl/>
        </w:rPr>
        <w:t xml:space="preserve">قامة </w:t>
      </w:r>
      <w:r>
        <w:rPr>
          <w:rFonts w:hint="cs"/>
          <w:rtl/>
        </w:rPr>
        <w:t>أ</w:t>
      </w:r>
      <w:r w:rsidRPr="00400CD0">
        <w:rPr>
          <w:rtl/>
        </w:rPr>
        <w:t>ن تكل</w:t>
      </w:r>
      <w:r>
        <w:rPr>
          <w:rFonts w:hint="cs"/>
          <w:rtl/>
        </w:rPr>
        <w:t>ّ</w:t>
      </w:r>
      <w:r w:rsidRPr="00400CD0">
        <w:rPr>
          <w:rtl/>
        </w:rPr>
        <w:t>م بعدها</w:t>
      </w:r>
      <w:bookmarkEnd w:id="1390"/>
      <w:bookmarkEnd w:id="1391"/>
      <w:bookmarkEnd w:id="1394"/>
      <w:bookmarkEnd w:id="1395"/>
    </w:p>
    <w:p w:rsidR="005A16B4" w:rsidRDefault="005A16B4" w:rsidP="00910258">
      <w:pPr>
        <w:pStyle w:val="libNormal"/>
        <w:rPr>
          <w:rtl/>
        </w:rPr>
      </w:pPr>
      <w:r w:rsidRPr="005A16B4">
        <w:rPr>
          <w:rStyle w:val="libNormalChar"/>
          <w:rtl/>
        </w:rPr>
        <w:t>[ 68</w:t>
      </w:r>
      <w:r>
        <w:rPr>
          <w:rtl/>
        </w:rPr>
        <w:t>93 ] 1</w:t>
      </w:r>
      <w:r>
        <w:rPr>
          <w:rFonts w:hint="cs"/>
          <w:rtl/>
        </w:rPr>
        <w:t xml:space="preserve"> - </w:t>
      </w:r>
      <w:r>
        <w:rPr>
          <w:rtl/>
        </w:rPr>
        <w:t>محم</w:t>
      </w:r>
      <w:r>
        <w:rPr>
          <w:rFonts w:hint="cs"/>
          <w:rtl/>
        </w:rPr>
        <w:t>ّ</w:t>
      </w:r>
      <w:r>
        <w:rPr>
          <w:rtl/>
        </w:rPr>
        <w:t xml:space="preserve">د بن علي بن الحسين بإسناده عن زرارة، عن أبي جعفر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Pr>
          <w:rtl/>
        </w:rPr>
        <w:t>، أن</w:t>
      </w:r>
      <w:r>
        <w:rPr>
          <w:rFonts w:hint="cs"/>
          <w:rtl/>
        </w:rPr>
        <w:t>ّ</w:t>
      </w:r>
      <w:r>
        <w:rPr>
          <w:rtl/>
        </w:rPr>
        <w:t>ه قال</w:t>
      </w:r>
      <w:r w:rsidR="0035190A">
        <w:rPr>
          <w:rtl/>
        </w:rPr>
        <w:t>:</w:t>
      </w:r>
      <w:r>
        <w:rPr>
          <w:rtl/>
        </w:rPr>
        <w:t xml:space="preserve"> إذا ا</w:t>
      </w:r>
      <w:r>
        <w:rPr>
          <w:rFonts w:hint="cs"/>
          <w:rtl/>
        </w:rPr>
        <w:t>ُ</w:t>
      </w:r>
      <w:r>
        <w:rPr>
          <w:rtl/>
        </w:rPr>
        <w:t>قيمت الصلاة حرم الكلام على الإ</w:t>
      </w:r>
      <w:r>
        <w:rPr>
          <w:rFonts w:hint="cs"/>
          <w:rtl/>
        </w:rPr>
        <w:t>ِ</w:t>
      </w:r>
      <w:r>
        <w:rPr>
          <w:rtl/>
        </w:rPr>
        <w:t>مام وأهل المسجد</w:t>
      </w:r>
      <w:r w:rsidR="00234760">
        <w:rPr>
          <w:rtl/>
        </w:rPr>
        <w:t xml:space="preserve"> إلّا </w:t>
      </w:r>
      <w:r>
        <w:rPr>
          <w:rtl/>
        </w:rPr>
        <w:t>في تقديم إمام.</w:t>
      </w:r>
    </w:p>
    <w:p w:rsidR="005A16B4" w:rsidRDefault="005A16B4" w:rsidP="00910258">
      <w:pPr>
        <w:pStyle w:val="libNormal"/>
        <w:rPr>
          <w:rtl/>
        </w:rPr>
      </w:pPr>
      <w:r>
        <w:rPr>
          <w:rtl/>
        </w:rPr>
        <w:t>أقول</w:t>
      </w:r>
      <w:r w:rsidR="0035190A">
        <w:rPr>
          <w:rtl/>
        </w:rPr>
        <w:t>:</w:t>
      </w:r>
      <w:r>
        <w:rPr>
          <w:rtl/>
        </w:rPr>
        <w:t xml:space="preserve"> المراد بالتحريم شد</w:t>
      </w:r>
      <w:r>
        <w:rPr>
          <w:rFonts w:hint="cs"/>
          <w:rtl/>
        </w:rPr>
        <w:t>ّ</w:t>
      </w:r>
      <w:r>
        <w:rPr>
          <w:rtl/>
        </w:rPr>
        <w:t xml:space="preserve">ة الكراهة لما يأتي </w:t>
      </w:r>
      <w:r w:rsidRPr="005A16B4">
        <w:rPr>
          <w:rStyle w:val="libFootnotenumChar"/>
          <w:rtl/>
        </w:rPr>
        <w:t>(</w:t>
      </w:r>
      <w:r w:rsidR="00910258">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قرب الإ</w:t>
      </w:r>
      <w:r>
        <w:rPr>
          <w:rFonts w:hint="cs"/>
          <w:rtl/>
        </w:rPr>
        <w:t>ِ</w:t>
      </w:r>
      <w:r>
        <w:rPr>
          <w:rtl/>
        </w:rPr>
        <w:t>سناد</w:t>
      </w:r>
      <w:r w:rsidR="0035190A">
        <w:rPr>
          <w:rtl/>
        </w:rPr>
        <w:t>:</w:t>
      </w:r>
      <w:r>
        <w:rPr>
          <w:rtl/>
        </w:rPr>
        <w:t xml:space="preserve"> 85.</w:t>
      </w:r>
    </w:p>
    <w:p w:rsidR="005A16B4" w:rsidRPr="00400CD0" w:rsidRDefault="005A16B4" w:rsidP="007108A1">
      <w:pPr>
        <w:pStyle w:val="libFootnote0"/>
        <w:rPr>
          <w:rtl/>
        </w:rPr>
      </w:pPr>
      <w:r w:rsidRPr="00400CD0">
        <w:rPr>
          <w:rtl/>
        </w:rPr>
        <w:t>(1) في المصدر</w:t>
      </w:r>
      <w:r w:rsidR="0035190A">
        <w:rPr>
          <w:rtl/>
        </w:rPr>
        <w:t>:</w:t>
      </w:r>
      <w:r w:rsidRPr="00400CD0">
        <w:rPr>
          <w:rtl/>
        </w:rPr>
        <w:t xml:space="preserve"> إقامة</w:t>
      </w:r>
      <w:r>
        <w:rPr>
          <w:rtl/>
        </w:rPr>
        <w:t>.</w:t>
      </w:r>
    </w:p>
    <w:p w:rsidR="005A16B4" w:rsidRDefault="005A16B4" w:rsidP="007108A1">
      <w:pPr>
        <w:pStyle w:val="libFootnote0"/>
        <w:rPr>
          <w:rtl/>
        </w:rPr>
      </w:pPr>
      <w:r>
        <w:rPr>
          <w:rtl/>
        </w:rPr>
        <w:t>8 - مسائل علي بن جعفر</w:t>
      </w:r>
      <w:r w:rsidR="0035190A">
        <w:rPr>
          <w:rtl/>
        </w:rPr>
        <w:t>:</w:t>
      </w:r>
      <w:r>
        <w:rPr>
          <w:rtl/>
        </w:rPr>
        <w:t xml:space="preserve"> 150 / 197.</w:t>
      </w:r>
    </w:p>
    <w:p w:rsidR="005A16B4" w:rsidRPr="00400CD0" w:rsidRDefault="005A16B4" w:rsidP="00910258">
      <w:pPr>
        <w:pStyle w:val="libFootnote0"/>
        <w:rPr>
          <w:rtl/>
        </w:rPr>
      </w:pPr>
      <w:r>
        <w:rPr>
          <w:rtl/>
        </w:rPr>
        <w:t>(</w:t>
      </w:r>
      <w:r w:rsidR="00910258">
        <w:rPr>
          <w:rFonts w:hint="cs"/>
          <w:rtl/>
        </w:rPr>
        <w:t>2</w:t>
      </w:r>
      <w:r>
        <w:rPr>
          <w:rtl/>
        </w:rPr>
        <w:t>) و</w:t>
      </w:r>
      <w:r w:rsidRPr="00400CD0">
        <w:rPr>
          <w:rtl/>
        </w:rPr>
        <w:t>يأتي ما يدل عليه في الأحاديث 1</w:t>
      </w:r>
      <w:r>
        <w:rPr>
          <w:rFonts w:hint="cs"/>
          <w:rtl/>
        </w:rPr>
        <w:t xml:space="preserve"> </w:t>
      </w:r>
      <w:r w:rsidRPr="00400CD0">
        <w:rPr>
          <w:rtl/>
        </w:rPr>
        <w:t>و</w:t>
      </w:r>
      <w:r>
        <w:rPr>
          <w:rFonts w:hint="cs"/>
          <w:rtl/>
        </w:rPr>
        <w:t xml:space="preserve"> </w:t>
      </w:r>
      <w:r w:rsidRPr="00400CD0">
        <w:rPr>
          <w:rtl/>
        </w:rPr>
        <w:t>7 و</w:t>
      </w:r>
      <w:r>
        <w:rPr>
          <w:rFonts w:hint="cs"/>
          <w:rtl/>
        </w:rPr>
        <w:t xml:space="preserve"> </w:t>
      </w:r>
      <w:r w:rsidRPr="00400CD0">
        <w:rPr>
          <w:rtl/>
        </w:rPr>
        <w:t>8 من الباب 13 من أبواب الأذان</w:t>
      </w:r>
      <w:r>
        <w:rPr>
          <w:rtl/>
        </w:rPr>
        <w:t>.</w:t>
      </w:r>
    </w:p>
    <w:p w:rsidR="005A16B4" w:rsidRDefault="005A16B4" w:rsidP="00910258">
      <w:pPr>
        <w:pStyle w:val="libFootnoteCenterBold"/>
        <w:rPr>
          <w:rtl/>
        </w:rPr>
      </w:pPr>
      <w:r>
        <w:rPr>
          <w:rtl/>
        </w:rPr>
        <w:t>الباب 10</w:t>
      </w:r>
    </w:p>
    <w:p w:rsidR="005A16B4" w:rsidRDefault="005A16B4" w:rsidP="00910258">
      <w:pPr>
        <w:pStyle w:val="libFootnoteCenterBold"/>
        <w:rPr>
          <w:rtl/>
        </w:rPr>
      </w:pPr>
      <w:r>
        <w:rPr>
          <w:rtl/>
        </w:rPr>
        <w:t>فيه 13 حديثاً</w:t>
      </w:r>
    </w:p>
    <w:p w:rsidR="005A16B4" w:rsidRDefault="005A16B4" w:rsidP="007108A1">
      <w:pPr>
        <w:pStyle w:val="libFootnote0"/>
        <w:rPr>
          <w:rtl/>
        </w:rPr>
      </w:pPr>
      <w:r>
        <w:rPr>
          <w:rtl/>
        </w:rPr>
        <w:t>1 - الفقيه 1</w:t>
      </w:r>
      <w:r w:rsidR="0035190A">
        <w:rPr>
          <w:rtl/>
        </w:rPr>
        <w:t>:</w:t>
      </w:r>
      <w:r>
        <w:rPr>
          <w:rtl/>
        </w:rPr>
        <w:t xml:space="preserve"> 185 / 879.</w:t>
      </w:r>
    </w:p>
    <w:p w:rsidR="005A16B4" w:rsidRPr="00400CD0" w:rsidRDefault="005A16B4" w:rsidP="00910258">
      <w:pPr>
        <w:pStyle w:val="libFootnote0"/>
        <w:rPr>
          <w:rtl/>
        </w:rPr>
      </w:pPr>
      <w:r w:rsidRPr="00400CD0">
        <w:rPr>
          <w:rtl/>
        </w:rPr>
        <w:t>(</w:t>
      </w:r>
      <w:r w:rsidR="00910258">
        <w:rPr>
          <w:rFonts w:hint="cs"/>
          <w:rtl/>
        </w:rPr>
        <w:t>3</w:t>
      </w:r>
      <w:r w:rsidRPr="00400CD0">
        <w:rPr>
          <w:rtl/>
        </w:rPr>
        <w:t>) يأتي في ذيل الحديث 10 من هذا الباب.</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[ 68</w:t>
      </w:r>
      <w:r>
        <w:rPr>
          <w:rtl/>
        </w:rPr>
        <w:t>94 ] 2</w:t>
      </w:r>
      <w:r>
        <w:rPr>
          <w:rFonts w:hint="cs"/>
          <w:rtl/>
        </w:rPr>
        <w:t xml:space="preserve"> - </w:t>
      </w:r>
      <w:r>
        <w:rPr>
          <w:rtl/>
        </w:rPr>
        <w:t>وبإسناده عن حمّاد بن عمرو وأنس بن محم</w:t>
      </w:r>
      <w:r>
        <w:rPr>
          <w:rFonts w:hint="cs"/>
          <w:rtl/>
        </w:rPr>
        <w:t>ّ</w:t>
      </w:r>
      <w:r>
        <w:rPr>
          <w:rtl/>
        </w:rPr>
        <w:t>د، عن أبيه جميعاً، عن جعفر بن محم</w:t>
      </w:r>
      <w:r>
        <w:rPr>
          <w:rFonts w:hint="cs"/>
          <w:rtl/>
        </w:rPr>
        <w:t>ّ</w:t>
      </w:r>
      <w:r>
        <w:rPr>
          <w:rtl/>
        </w:rPr>
        <w:t>د، عن آبائه</w:t>
      </w:r>
      <w:r>
        <w:rPr>
          <w:rFonts w:hint="cs"/>
          <w:rtl/>
        </w:rPr>
        <w:t xml:space="preserve"> - </w:t>
      </w:r>
      <w:r>
        <w:rPr>
          <w:rtl/>
        </w:rPr>
        <w:t>في وصي</w:t>
      </w:r>
      <w:r>
        <w:rPr>
          <w:rFonts w:hint="cs"/>
          <w:rtl/>
        </w:rPr>
        <w:t>ّ</w:t>
      </w:r>
      <w:r>
        <w:rPr>
          <w:rtl/>
        </w:rPr>
        <w:t>ة</w:t>
      </w:r>
      <w:r>
        <w:rPr>
          <w:rFonts w:hint="cs"/>
          <w:rtl/>
        </w:rPr>
        <w:t xml:space="preserve">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لعلي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أن</w:t>
      </w:r>
      <w:r>
        <w:rPr>
          <w:rFonts w:hint="cs"/>
          <w:rtl/>
        </w:rPr>
        <w:t>ّ</w:t>
      </w:r>
      <w:r>
        <w:rPr>
          <w:rtl/>
        </w:rPr>
        <w:t>ه قال</w:t>
      </w:r>
      <w:r w:rsidR="0035190A">
        <w:rPr>
          <w:rtl/>
        </w:rPr>
        <w:t>:</w:t>
      </w:r>
      <w:r>
        <w:rPr>
          <w:rtl/>
        </w:rPr>
        <w:t xml:space="preserve"> وكره الكلام بين الأ</w:t>
      </w:r>
      <w:r>
        <w:rPr>
          <w:rFonts w:hint="cs"/>
          <w:rtl/>
        </w:rPr>
        <w:t>َ</w:t>
      </w:r>
      <w:r>
        <w:rPr>
          <w:rtl/>
        </w:rPr>
        <w:t>ذان والإ</w:t>
      </w:r>
      <w:r>
        <w:rPr>
          <w:rFonts w:hint="cs"/>
          <w:rtl/>
        </w:rPr>
        <w:t>ِ</w:t>
      </w:r>
      <w:r>
        <w:rPr>
          <w:rtl/>
        </w:rPr>
        <w:t>قامة في صلاة الغداة.</w:t>
      </w:r>
    </w:p>
    <w:p w:rsidR="005A16B4" w:rsidRDefault="005A16B4" w:rsidP="005A16B4">
      <w:pPr>
        <w:pStyle w:val="libNormal"/>
        <w:rPr>
          <w:rtl/>
        </w:rPr>
      </w:pPr>
      <w:r>
        <w:rPr>
          <w:rtl/>
        </w:rPr>
        <w:t xml:space="preserve">ورواه في المجالس </w:t>
      </w:r>
      <w:r w:rsidRPr="005A16B4">
        <w:rPr>
          <w:rStyle w:val="libFootnotenumChar"/>
          <w:rtl/>
        </w:rPr>
        <w:t>(1)</w:t>
      </w:r>
      <w:r>
        <w:rPr>
          <w:rtl/>
        </w:rPr>
        <w:t xml:space="preserve"> باسناد تقد</w:t>
      </w:r>
      <w:r>
        <w:rPr>
          <w:rFonts w:hint="cs"/>
          <w:rtl/>
        </w:rPr>
        <w:t>ّ</w:t>
      </w:r>
      <w:r>
        <w:rPr>
          <w:rtl/>
        </w:rPr>
        <w:t xml:space="preserve">م </w:t>
      </w:r>
      <w:r w:rsidRPr="005A16B4">
        <w:rPr>
          <w:rStyle w:val="libFootnotenumChar"/>
          <w:rtl/>
        </w:rPr>
        <w:t>(2)</w:t>
      </w:r>
      <w:r>
        <w:rPr>
          <w:rtl/>
        </w:rPr>
        <w:t xml:space="preserve"> وزاد</w:t>
      </w:r>
      <w:r w:rsidR="0035190A">
        <w:rPr>
          <w:rtl/>
        </w:rPr>
        <w:t>:</w:t>
      </w:r>
      <w:r>
        <w:rPr>
          <w:rtl/>
        </w:rPr>
        <w:t xml:space="preserve"> حتى تقضى الصلاة.</w:t>
      </w:r>
    </w:p>
    <w:p w:rsidR="005A16B4" w:rsidRDefault="005A16B4" w:rsidP="00910258">
      <w:pPr>
        <w:pStyle w:val="libNormal"/>
        <w:rPr>
          <w:rtl/>
        </w:rPr>
      </w:pPr>
      <w:r w:rsidRPr="005A16B4">
        <w:rPr>
          <w:rStyle w:val="libNormalChar"/>
          <w:rtl/>
        </w:rPr>
        <w:t>[ 68</w:t>
      </w:r>
      <w:r>
        <w:rPr>
          <w:rtl/>
        </w:rPr>
        <w:t>95 ] 3</w:t>
      </w:r>
      <w:r>
        <w:rPr>
          <w:rFonts w:hint="cs"/>
          <w:rtl/>
        </w:rPr>
        <w:t xml:space="preserve"> - </w:t>
      </w:r>
      <w:r>
        <w:rPr>
          <w:rtl/>
        </w:rPr>
        <w:t>محم</w:t>
      </w:r>
      <w:r>
        <w:rPr>
          <w:rFonts w:hint="cs"/>
          <w:rtl/>
        </w:rPr>
        <w:t>ّ</w:t>
      </w:r>
      <w:r>
        <w:rPr>
          <w:rtl/>
        </w:rPr>
        <w:t>د بن الحسن بإسناده عن الحسين بن سعيد، عن حمّاد بن عيسى، عن حريز، عن محم</w:t>
      </w:r>
      <w:r>
        <w:rPr>
          <w:rFonts w:hint="cs"/>
          <w:rtl/>
        </w:rPr>
        <w:t>ّ</w:t>
      </w:r>
      <w:r>
        <w:rPr>
          <w:rtl/>
        </w:rPr>
        <w:t>د بن مسلم قال</w:t>
      </w:r>
      <w:r w:rsidR="0035190A">
        <w:rPr>
          <w:rtl/>
        </w:rPr>
        <w:t>:</w:t>
      </w:r>
      <w:r>
        <w:rPr>
          <w:rtl/>
        </w:rPr>
        <w:t xml:space="preserve"> قال أبو عبد 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sidR="0035190A">
        <w:rPr>
          <w:rtl/>
        </w:rPr>
        <w:t>:</w:t>
      </w:r>
      <w:r>
        <w:rPr>
          <w:rtl/>
        </w:rPr>
        <w:t xml:space="preserve"> لا تتكل</w:t>
      </w:r>
      <w:r>
        <w:rPr>
          <w:rFonts w:hint="cs"/>
          <w:rtl/>
        </w:rPr>
        <w:t>ّ</w:t>
      </w:r>
      <w:r>
        <w:rPr>
          <w:rtl/>
        </w:rPr>
        <w:t>م إذا أقمت الصلاة، فإن</w:t>
      </w:r>
      <w:r>
        <w:rPr>
          <w:rFonts w:hint="cs"/>
          <w:rtl/>
        </w:rPr>
        <w:t>ّ</w:t>
      </w:r>
      <w:r>
        <w:rPr>
          <w:rtl/>
        </w:rPr>
        <w:t>ك إذا تكل</w:t>
      </w:r>
      <w:r>
        <w:rPr>
          <w:rFonts w:hint="cs"/>
          <w:rtl/>
        </w:rPr>
        <w:t>ّ</w:t>
      </w:r>
      <w:r>
        <w:rPr>
          <w:rtl/>
        </w:rPr>
        <w:t>مت أعدت الإ</w:t>
      </w:r>
      <w:r>
        <w:rPr>
          <w:rFonts w:hint="cs"/>
          <w:rtl/>
        </w:rPr>
        <w:t>ِ</w:t>
      </w:r>
      <w:r>
        <w:rPr>
          <w:rtl/>
        </w:rPr>
        <w:t>قامة.</w:t>
      </w:r>
    </w:p>
    <w:p w:rsidR="005A16B4" w:rsidRDefault="005A16B4" w:rsidP="00910258">
      <w:pPr>
        <w:pStyle w:val="libNormal"/>
        <w:rPr>
          <w:rtl/>
        </w:rPr>
      </w:pPr>
      <w:r w:rsidRPr="005A16B4">
        <w:rPr>
          <w:rStyle w:val="libNormalChar"/>
          <w:rtl/>
        </w:rPr>
        <w:t>[ 68</w:t>
      </w:r>
      <w:r>
        <w:rPr>
          <w:rtl/>
        </w:rPr>
        <w:t>96 ] 4</w:t>
      </w:r>
      <w:r>
        <w:rPr>
          <w:rFonts w:hint="cs"/>
          <w:rtl/>
        </w:rPr>
        <w:t xml:space="preserve"> - </w:t>
      </w:r>
      <w:r>
        <w:rPr>
          <w:rtl/>
        </w:rPr>
        <w:t>وعنه، عن فضالة، عن حسين بن عثمان، عن عمرو بن أبي نصر قال</w:t>
      </w:r>
      <w:r w:rsidR="0035190A">
        <w:rPr>
          <w:rtl/>
        </w:rPr>
        <w:t>:</w:t>
      </w:r>
      <w:r>
        <w:rPr>
          <w:rtl/>
        </w:rPr>
        <w:t xml:space="preserve"> قلت لأبي عبد 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sidR="0035190A">
        <w:rPr>
          <w:rtl/>
        </w:rPr>
        <w:t>:</w:t>
      </w:r>
      <w:r>
        <w:rPr>
          <w:rtl/>
        </w:rPr>
        <w:t xml:space="preserve"> أيتكل</w:t>
      </w:r>
      <w:r>
        <w:rPr>
          <w:rFonts w:hint="cs"/>
          <w:rtl/>
        </w:rPr>
        <w:t>ّ</w:t>
      </w:r>
      <w:r>
        <w:rPr>
          <w:rtl/>
        </w:rPr>
        <w:t>م الرجل في الأ</w:t>
      </w:r>
      <w:r>
        <w:rPr>
          <w:rFonts w:hint="cs"/>
          <w:rtl/>
        </w:rPr>
        <w:t>َ</w:t>
      </w:r>
      <w:r>
        <w:rPr>
          <w:rtl/>
        </w:rPr>
        <w:t>ذان</w:t>
      </w:r>
      <w:r>
        <w:rPr>
          <w:rFonts w:hint="cs"/>
          <w:rtl/>
        </w:rPr>
        <w:t xml:space="preserve"> </w:t>
      </w:r>
      <w:r>
        <w:rPr>
          <w:rtl/>
        </w:rPr>
        <w:t>؟ قال</w:t>
      </w:r>
      <w:r w:rsidR="0035190A">
        <w:rPr>
          <w:rtl/>
        </w:rPr>
        <w:t>:</w:t>
      </w:r>
      <w:r>
        <w:rPr>
          <w:rtl/>
        </w:rPr>
        <w:t xml:space="preserve"> لا بأس، قلت</w:t>
      </w:r>
      <w:r w:rsidR="0035190A">
        <w:rPr>
          <w:rtl/>
        </w:rPr>
        <w:t>:</w:t>
      </w:r>
      <w:r>
        <w:rPr>
          <w:rtl/>
        </w:rPr>
        <w:t xml:space="preserve"> في الإ</w:t>
      </w:r>
      <w:r>
        <w:rPr>
          <w:rFonts w:hint="cs"/>
          <w:rtl/>
        </w:rPr>
        <w:t>ِ</w:t>
      </w:r>
      <w:r>
        <w:rPr>
          <w:rtl/>
        </w:rPr>
        <w:t>قامة</w:t>
      </w:r>
      <w:r>
        <w:rPr>
          <w:rFonts w:hint="cs"/>
          <w:rtl/>
        </w:rPr>
        <w:t xml:space="preserve"> </w:t>
      </w:r>
      <w:r>
        <w:rPr>
          <w:rtl/>
        </w:rPr>
        <w:t>؟ قال</w:t>
      </w:r>
      <w:r w:rsidR="0035190A">
        <w:rPr>
          <w:rtl/>
        </w:rPr>
        <w:t>:</w:t>
      </w:r>
      <w:r>
        <w:rPr>
          <w:rtl/>
        </w:rPr>
        <w:t xml:space="preserve"> لا.</w:t>
      </w:r>
    </w:p>
    <w:p w:rsidR="005A16B4" w:rsidRDefault="005A16B4" w:rsidP="00910258">
      <w:pPr>
        <w:pStyle w:val="libNormal"/>
        <w:rPr>
          <w:rtl/>
        </w:rPr>
      </w:pPr>
      <w:r>
        <w:rPr>
          <w:rtl/>
        </w:rPr>
        <w:t xml:space="preserve">ورواه الكليني عن أبي داود، عن الحسين بن سعيد، مثله </w:t>
      </w:r>
      <w:r w:rsidRPr="005A16B4">
        <w:rPr>
          <w:rStyle w:val="libFootnotenumChar"/>
          <w:rtl/>
        </w:rPr>
        <w:t>(</w:t>
      </w:r>
      <w:r w:rsidR="00910258">
        <w:rPr>
          <w:rStyle w:val="libFootnotenumChar"/>
          <w:rFonts w:hint="cs"/>
          <w:rtl/>
        </w:rPr>
        <w:t>3</w:t>
      </w:r>
      <w:r w:rsidRPr="005A16B4">
        <w:rPr>
          <w:rStyle w:val="libFootnotenumChar"/>
          <w:rtl/>
        </w:rPr>
        <w:t>)</w:t>
      </w:r>
      <w:r>
        <w:rPr>
          <w:rtl/>
        </w:rPr>
        <w:t>.</w:t>
      </w:r>
    </w:p>
    <w:p w:rsidR="005A16B4" w:rsidRDefault="005A16B4" w:rsidP="00910258">
      <w:pPr>
        <w:pStyle w:val="libNormal"/>
        <w:rPr>
          <w:rtl/>
        </w:rPr>
      </w:pPr>
      <w:r w:rsidRPr="005A16B4">
        <w:rPr>
          <w:rStyle w:val="libNormalChar"/>
          <w:rtl/>
        </w:rPr>
        <w:t>[ 68</w:t>
      </w:r>
      <w:r>
        <w:rPr>
          <w:rtl/>
        </w:rPr>
        <w:t>97 ] 5</w:t>
      </w:r>
      <w:r>
        <w:rPr>
          <w:rFonts w:hint="cs"/>
          <w:rtl/>
        </w:rPr>
        <w:t xml:space="preserve"> - </w:t>
      </w:r>
      <w:r>
        <w:rPr>
          <w:rtl/>
        </w:rPr>
        <w:t>وعنه، عن الحسن، عن زرعة، عن سماعة قال</w:t>
      </w:r>
      <w:r w:rsidR="0035190A">
        <w:rPr>
          <w:rtl/>
        </w:rPr>
        <w:t>:</w:t>
      </w:r>
      <w:r>
        <w:rPr>
          <w:rtl/>
        </w:rPr>
        <w:t xml:space="preserve"> قال أبو عبد 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35190A">
        <w:rPr>
          <w:rtl/>
        </w:rPr>
        <w:t>:</w:t>
      </w:r>
      <w:r>
        <w:rPr>
          <w:rtl/>
        </w:rPr>
        <w:t xml:space="preserve"> إذا أقام المؤذ</w:t>
      </w:r>
      <w:r>
        <w:rPr>
          <w:rFonts w:hint="cs"/>
          <w:rtl/>
        </w:rPr>
        <w:t>ّ</w:t>
      </w:r>
      <w:r>
        <w:rPr>
          <w:rtl/>
        </w:rPr>
        <w:t>ن الصلاة فقد حرم الكلام،</w:t>
      </w:r>
      <w:r w:rsidR="00234760">
        <w:rPr>
          <w:rtl/>
        </w:rPr>
        <w:t xml:space="preserve"> إلّا </w:t>
      </w:r>
      <w:r>
        <w:rPr>
          <w:rtl/>
        </w:rPr>
        <w:t>أن يكون القوم ليس يعرف لهم إمام.</w:t>
      </w:r>
    </w:p>
    <w:p w:rsidR="005A16B4" w:rsidRDefault="005A16B4" w:rsidP="005A16B4">
      <w:pPr>
        <w:pStyle w:val="libNormal"/>
        <w:rPr>
          <w:rtl/>
        </w:rPr>
      </w:pPr>
      <w:r w:rsidRPr="005A16B4">
        <w:rPr>
          <w:rStyle w:val="libNormalChar"/>
          <w:rtl/>
        </w:rPr>
        <w:t>[ 68</w:t>
      </w:r>
      <w:r>
        <w:rPr>
          <w:rtl/>
        </w:rPr>
        <w:t>98 ] 6 - وعنه، عن الحسن، عن زرعة، عن سماعة قال</w:t>
      </w:r>
      <w:r w:rsidR="0035190A">
        <w:rPr>
          <w:rtl/>
        </w:rPr>
        <w:t>:</w:t>
      </w:r>
      <w:r>
        <w:rPr>
          <w:rtl/>
        </w:rPr>
        <w:t xml:space="preserve"> سألته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w:t>
      </w:r>
      <w:r>
        <w:rPr>
          <w:rFonts w:hint="cs"/>
          <w:rtl/>
        </w:rPr>
        <w:t xml:space="preserve"> - </w:t>
      </w:r>
      <w:r>
        <w:rPr>
          <w:rtl/>
        </w:rPr>
        <w:t>الفقيه 4</w:t>
      </w:r>
      <w:r w:rsidR="0035190A">
        <w:rPr>
          <w:rtl/>
        </w:rPr>
        <w:t>:</w:t>
      </w:r>
      <w:r>
        <w:rPr>
          <w:rtl/>
        </w:rPr>
        <w:t xml:space="preserve"> 275 / 822، والحديث طويل أورد قطعة منه في الحديث 17 من الباب 49 من أبواب جهاد النفس، وقطعة في الحديث 6 من الباب 117 من أبواب مقدمات النكاح.</w:t>
      </w:r>
    </w:p>
    <w:p w:rsidR="005A16B4" w:rsidRPr="0046210A" w:rsidRDefault="005A16B4" w:rsidP="007108A1">
      <w:pPr>
        <w:pStyle w:val="libFootnote0"/>
        <w:rPr>
          <w:rtl/>
        </w:rPr>
      </w:pPr>
      <w:r w:rsidRPr="0046210A">
        <w:rPr>
          <w:rtl/>
        </w:rPr>
        <w:t>(1) أمالي الصدوق</w:t>
      </w:r>
      <w:r w:rsidR="0035190A">
        <w:rPr>
          <w:rtl/>
        </w:rPr>
        <w:t>:</w:t>
      </w:r>
      <w:r w:rsidRPr="0046210A">
        <w:rPr>
          <w:rtl/>
        </w:rPr>
        <w:t xml:space="preserve"> 248</w:t>
      </w:r>
      <w:r>
        <w:rPr>
          <w:rtl/>
        </w:rPr>
        <w:t xml:space="preserve"> / </w:t>
      </w:r>
      <w:r w:rsidRPr="0046210A">
        <w:rPr>
          <w:rtl/>
        </w:rPr>
        <w:t>3.</w:t>
      </w:r>
    </w:p>
    <w:p w:rsidR="005A16B4" w:rsidRPr="0046210A" w:rsidRDefault="005A16B4" w:rsidP="007108A1">
      <w:pPr>
        <w:pStyle w:val="libFootnote0"/>
        <w:rPr>
          <w:rtl/>
        </w:rPr>
      </w:pPr>
      <w:r w:rsidRPr="0046210A">
        <w:rPr>
          <w:rtl/>
        </w:rPr>
        <w:t>(2) بإسناد تقد</w:t>
      </w:r>
      <w:r>
        <w:rPr>
          <w:rFonts w:hint="cs"/>
          <w:rtl/>
        </w:rPr>
        <w:t>ّ</w:t>
      </w:r>
      <w:r w:rsidRPr="0046210A">
        <w:rPr>
          <w:rtl/>
        </w:rPr>
        <w:t>م في الحديث 11 من الباب 15 من أبواب أحكام الخلوة.</w:t>
      </w:r>
    </w:p>
    <w:p w:rsidR="005A16B4" w:rsidRDefault="005A16B4" w:rsidP="007108A1">
      <w:pPr>
        <w:pStyle w:val="libFootnote0"/>
        <w:rPr>
          <w:rtl/>
        </w:rPr>
      </w:pPr>
      <w:r>
        <w:rPr>
          <w:rtl/>
        </w:rPr>
        <w:t>3 - التهذيب 2</w:t>
      </w:r>
      <w:r w:rsidR="0035190A">
        <w:rPr>
          <w:rtl/>
        </w:rPr>
        <w:t>:</w:t>
      </w:r>
      <w:r>
        <w:rPr>
          <w:rtl/>
        </w:rPr>
        <w:t xml:space="preserve"> 55 / 191، والاستبصار 1</w:t>
      </w:r>
      <w:r w:rsidR="0035190A">
        <w:rPr>
          <w:rtl/>
        </w:rPr>
        <w:t>:</w:t>
      </w:r>
      <w:r>
        <w:rPr>
          <w:rtl/>
        </w:rPr>
        <w:t xml:space="preserve"> 301 / 1112.</w:t>
      </w:r>
    </w:p>
    <w:p w:rsidR="005A16B4" w:rsidRDefault="005A16B4" w:rsidP="007108A1">
      <w:pPr>
        <w:pStyle w:val="libFootnote0"/>
        <w:rPr>
          <w:rtl/>
        </w:rPr>
      </w:pPr>
      <w:r>
        <w:rPr>
          <w:rtl/>
        </w:rPr>
        <w:t>4 - التهذيب 2</w:t>
      </w:r>
      <w:r w:rsidR="0035190A">
        <w:rPr>
          <w:rtl/>
        </w:rPr>
        <w:t>:</w:t>
      </w:r>
      <w:r>
        <w:rPr>
          <w:rtl/>
        </w:rPr>
        <w:t xml:space="preserve"> 54 / 182، والاستبصار 1</w:t>
      </w:r>
      <w:r w:rsidR="0035190A">
        <w:rPr>
          <w:rtl/>
        </w:rPr>
        <w:t>:</w:t>
      </w:r>
      <w:r>
        <w:rPr>
          <w:rtl/>
        </w:rPr>
        <w:t xml:space="preserve"> 300 / 1110.</w:t>
      </w:r>
    </w:p>
    <w:p w:rsidR="005A16B4" w:rsidRPr="0046210A" w:rsidRDefault="005A16B4" w:rsidP="00910258">
      <w:pPr>
        <w:pStyle w:val="libFootnote0"/>
        <w:rPr>
          <w:rtl/>
        </w:rPr>
      </w:pPr>
      <w:r w:rsidRPr="0046210A">
        <w:rPr>
          <w:rtl/>
        </w:rPr>
        <w:t>(</w:t>
      </w:r>
      <w:r w:rsidR="00910258">
        <w:rPr>
          <w:rFonts w:hint="cs"/>
          <w:rtl/>
        </w:rPr>
        <w:t>3</w:t>
      </w:r>
      <w:r w:rsidRPr="0046210A">
        <w:rPr>
          <w:rtl/>
        </w:rPr>
        <w:t>) الكافي 3</w:t>
      </w:r>
      <w:r w:rsidR="0035190A">
        <w:rPr>
          <w:rtl/>
        </w:rPr>
        <w:t>:</w:t>
      </w:r>
      <w:r w:rsidRPr="0046210A">
        <w:rPr>
          <w:rtl/>
        </w:rPr>
        <w:t xml:space="preserve"> 304</w:t>
      </w:r>
      <w:r>
        <w:rPr>
          <w:rtl/>
        </w:rPr>
        <w:t xml:space="preserve"> / </w:t>
      </w:r>
      <w:r w:rsidRPr="0046210A">
        <w:rPr>
          <w:rtl/>
        </w:rPr>
        <w:t>10.</w:t>
      </w:r>
    </w:p>
    <w:p w:rsidR="005A16B4" w:rsidRDefault="005A16B4" w:rsidP="007108A1">
      <w:pPr>
        <w:pStyle w:val="libFootnote0"/>
        <w:rPr>
          <w:rtl/>
        </w:rPr>
      </w:pPr>
      <w:r>
        <w:rPr>
          <w:rtl/>
        </w:rPr>
        <w:t>5 - التهذيب 2</w:t>
      </w:r>
      <w:r w:rsidR="0035190A">
        <w:rPr>
          <w:rtl/>
        </w:rPr>
        <w:t>:</w:t>
      </w:r>
      <w:r>
        <w:rPr>
          <w:rtl/>
        </w:rPr>
        <w:t xml:space="preserve"> 55 / 190، والاستبصار 1</w:t>
      </w:r>
      <w:r w:rsidR="0035190A">
        <w:rPr>
          <w:rtl/>
        </w:rPr>
        <w:t>:</w:t>
      </w:r>
      <w:r>
        <w:rPr>
          <w:rtl/>
        </w:rPr>
        <w:t xml:space="preserve"> 302 / 1117.</w:t>
      </w:r>
    </w:p>
    <w:p w:rsidR="005A16B4" w:rsidRDefault="005A16B4" w:rsidP="007108A1">
      <w:pPr>
        <w:pStyle w:val="libFootnote0"/>
        <w:rPr>
          <w:rtl/>
        </w:rPr>
      </w:pPr>
      <w:r>
        <w:rPr>
          <w:rtl/>
        </w:rPr>
        <w:t>6 - التهذيب 2</w:t>
      </w:r>
      <w:r w:rsidR="0035190A">
        <w:rPr>
          <w:rtl/>
        </w:rPr>
        <w:t>:</w:t>
      </w:r>
      <w:r>
        <w:rPr>
          <w:rtl/>
        </w:rPr>
        <w:t xml:space="preserve"> 54 / 183.</w:t>
      </w:r>
    </w:p>
    <w:p w:rsidR="007108A1" w:rsidRPr="00BC18D8" w:rsidRDefault="007108A1" w:rsidP="007108A1">
      <w:pPr>
        <w:pStyle w:val="libNormal"/>
        <w:rPr>
          <w:rtl/>
        </w:rPr>
      </w:pPr>
      <w:r w:rsidRPr="00535419">
        <w:rPr>
          <w:rtl/>
        </w:rPr>
        <w:br w:type="page"/>
      </w:r>
    </w:p>
    <w:p w:rsidR="005A16B4" w:rsidRDefault="005A16B4" w:rsidP="00910258">
      <w:pPr>
        <w:pStyle w:val="libNormal0"/>
        <w:rPr>
          <w:rtl/>
        </w:rPr>
      </w:pPr>
      <w:r>
        <w:rPr>
          <w:rtl/>
        </w:rPr>
        <w:lastRenderedPageBreak/>
        <w:t>المؤذ</w:t>
      </w:r>
      <w:r>
        <w:rPr>
          <w:rFonts w:hint="cs"/>
          <w:rtl/>
        </w:rPr>
        <w:t>ّ</w:t>
      </w:r>
      <w:r>
        <w:rPr>
          <w:rtl/>
        </w:rPr>
        <w:t>ن، أيتكل</w:t>
      </w:r>
      <w:r>
        <w:rPr>
          <w:rFonts w:hint="cs"/>
          <w:rtl/>
        </w:rPr>
        <w:t>ّ</w:t>
      </w:r>
      <w:r>
        <w:rPr>
          <w:rtl/>
        </w:rPr>
        <w:t>م وهو يؤذ</w:t>
      </w:r>
      <w:r>
        <w:rPr>
          <w:rFonts w:hint="cs"/>
          <w:rtl/>
        </w:rPr>
        <w:t>ّ</w:t>
      </w:r>
      <w:r>
        <w:rPr>
          <w:rtl/>
        </w:rPr>
        <w:t>ن</w:t>
      </w:r>
      <w:r>
        <w:rPr>
          <w:rFonts w:hint="cs"/>
          <w:rtl/>
        </w:rPr>
        <w:t xml:space="preserve"> </w:t>
      </w:r>
      <w:r>
        <w:rPr>
          <w:rtl/>
        </w:rPr>
        <w:t>؟ فقال</w:t>
      </w:r>
      <w:r w:rsidR="0035190A">
        <w:rPr>
          <w:rtl/>
        </w:rPr>
        <w:t>:</w:t>
      </w:r>
      <w:r>
        <w:rPr>
          <w:rtl/>
        </w:rPr>
        <w:t xml:space="preserve"> لا بأس حين </w:t>
      </w:r>
      <w:r w:rsidRPr="005A16B4">
        <w:rPr>
          <w:rStyle w:val="libFootnotenumChar"/>
          <w:rtl/>
        </w:rPr>
        <w:t>(1)</w:t>
      </w:r>
      <w:r>
        <w:rPr>
          <w:rtl/>
        </w:rPr>
        <w:t xml:space="preserve"> يفرغ من أذانه.</w:t>
      </w:r>
    </w:p>
    <w:p w:rsidR="005A16B4" w:rsidRDefault="005A16B4" w:rsidP="005A16B4">
      <w:pPr>
        <w:pStyle w:val="libNormal"/>
        <w:rPr>
          <w:rtl/>
        </w:rPr>
      </w:pPr>
      <w:r w:rsidRPr="005A16B4">
        <w:rPr>
          <w:rStyle w:val="libNormalChar"/>
          <w:rtl/>
        </w:rPr>
        <w:t>[ 68</w:t>
      </w:r>
      <w:r>
        <w:rPr>
          <w:rtl/>
        </w:rPr>
        <w:t>99 ] 7</w:t>
      </w:r>
      <w:r>
        <w:rPr>
          <w:rFonts w:hint="cs"/>
          <w:rtl/>
        </w:rPr>
        <w:t xml:space="preserve"> - </w:t>
      </w:r>
      <w:r>
        <w:rPr>
          <w:rtl/>
        </w:rPr>
        <w:t>وعنه، عن فضالة، عن حسين بن عثمان، عن ابن مسكان، عن ابن أبي عمير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يتكل</w:t>
      </w:r>
      <w:r>
        <w:rPr>
          <w:rFonts w:hint="cs"/>
          <w:rtl/>
        </w:rPr>
        <w:t>ّ</w:t>
      </w:r>
      <w:r>
        <w:rPr>
          <w:rtl/>
        </w:rPr>
        <w:t>م في الإ</w:t>
      </w:r>
      <w:r>
        <w:rPr>
          <w:rFonts w:hint="cs"/>
          <w:rtl/>
        </w:rPr>
        <w:t>ِ</w:t>
      </w:r>
      <w:r>
        <w:rPr>
          <w:rtl/>
        </w:rPr>
        <w:t>قامة</w:t>
      </w:r>
      <w:r>
        <w:rPr>
          <w:rFonts w:hint="cs"/>
          <w:rtl/>
        </w:rPr>
        <w:t xml:space="preserve"> </w:t>
      </w:r>
      <w:r>
        <w:rPr>
          <w:rtl/>
        </w:rPr>
        <w:t>؟ قال</w:t>
      </w:r>
      <w:r w:rsidR="0035190A">
        <w:rPr>
          <w:rtl/>
        </w:rPr>
        <w:t>:</w:t>
      </w:r>
      <w:r>
        <w:rPr>
          <w:rtl/>
        </w:rPr>
        <w:t xml:space="preserve"> نعم، فإذا قال المؤذ</w:t>
      </w:r>
      <w:r>
        <w:rPr>
          <w:rFonts w:hint="cs"/>
          <w:rtl/>
        </w:rPr>
        <w:t>ّ</w:t>
      </w:r>
      <w:r>
        <w:rPr>
          <w:rtl/>
        </w:rPr>
        <w:t>ن</w:t>
      </w:r>
      <w:r w:rsidR="0035190A">
        <w:rPr>
          <w:rtl/>
        </w:rPr>
        <w:t>:</w:t>
      </w:r>
      <w:r>
        <w:rPr>
          <w:rtl/>
        </w:rPr>
        <w:t xml:space="preserve"> قد قامت الصلاة، فقد حرم الكلام على أهل المسجد،</w:t>
      </w:r>
      <w:r w:rsidR="00234760">
        <w:rPr>
          <w:rtl/>
        </w:rPr>
        <w:t xml:space="preserve"> إلّا </w:t>
      </w:r>
      <w:r>
        <w:rPr>
          <w:rtl/>
        </w:rPr>
        <w:t>أن يكونوا قد اجتمعوا من شت</w:t>
      </w:r>
      <w:r>
        <w:rPr>
          <w:rFonts w:hint="cs"/>
          <w:rtl/>
        </w:rPr>
        <w:t>ّ</w:t>
      </w:r>
      <w:r>
        <w:rPr>
          <w:rtl/>
        </w:rPr>
        <w:t>ى وليس لهم إمام، فلا بأس أن يقول بعضهم لبعض</w:t>
      </w:r>
      <w:r w:rsidR="0035190A">
        <w:rPr>
          <w:rtl/>
        </w:rPr>
        <w:t>:</w:t>
      </w:r>
      <w:r>
        <w:rPr>
          <w:rFonts w:hint="cs"/>
          <w:rtl/>
        </w:rPr>
        <w:t xml:space="preserve"> </w:t>
      </w:r>
      <w:r>
        <w:rPr>
          <w:rtl/>
        </w:rPr>
        <w:t>تقد</w:t>
      </w:r>
      <w:r>
        <w:rPr>
          <w:rFonts w:hint="cs"/>
          <w:rtl/>
        </w:rPr>
        <w:t>ّ</w:t>
      </w:r>
      <w:r>
        <w:rPr>
          <w:rtl/>
        </w:rPr>
        <w:t>م يا فلان.</w:t>
      </w:r>
    </w:p>
    <w:p w:rsidR="005A16B4" w:rsidRDefault="005A16B4" w:rsidP="005A16B4">
      <w:pPr>
        <w:pStyle w:val="libNormal"/>
        <w:rPr>
          <w:rtl/>
        </w:rPr>
      </w:pPr>
      <w:r w:rsidRPr="005A16B4">
        <w:rPr>
          <w:rStyle w:val="libNormalChar"/>
          <w:rtl/>
        </w:rPr>
        <w:t>[ 69</w:t>
      </w:r>
      <w:r>
        <w:rPr>
          <w:rtl/>
        </w:rPr>
        <w:t>00 ] 8</w:t>
      </w:r>
      <w:r>
        <w:rPr>
          <w:rFonts w:hint="cs"/>
          <w:rtl/>
        </w:rPr>
        <w:t xml:space="preserve"> - </w:t>
      </w:r>
      <w:r>
        <w:rPr>
          <w:rtl/>
        </w:rPr>
        <w:t>وعنه، عن محم</w:t>
      </w:r>
      <w:r>
        <w:rPr>
          <w:rFonts w:hint="cs"/>
          <w:rtl/>
        </w:rPr>
        <w:t>ّ</w:t>
      </w:r>
      <w:r>
        <w:rPr>
          <w:rtl/>
        </w:rPr>
        <w:t>د بن سنان، عن عبد الله بن مسكان، عن محم</w:t>
      </w:r>
      <w:r>
        <w:rPr>
          <w:rFonts w:hint="cs"/>
          <w:rtl/>
        </w:rPr>
        <w:t>ّ</w:t>
      </w:r>
      <w:r>
        <w:rPr>
          <w:rtl/>
        </w:rPr>
        <w:t>د الحلبي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يتكل</w:t>
      </w:r>
      <w:r>
        <w:rPr>
          <w:rFonts w:hint="cs"/>
          <w:rtl/>
        </w:rPr>
        <w:t>ّ</w:t>
      </w:r>
      <w:r>
        <w:rPr>
          <w:rtl/>
        </w:rPr>
        <w:t>م في أذانه أو في إقامته</w:t>
      </w:r>
      <w:r>
        <w:rPr>
          <w:rFonts w:hint="cs"/>
          <w:rtl/>
        </w:rPr>
        <w:t xml:space="preserve"> </w:t>
      </w:r>
      <w:r>
        <w:rPr>
          <w:rtl/>
        </w:rPr>
        <w:t>؟ فقال</w:t>
      </w:r>
      <w:r w:rsidR="0035190A">
        <w:rPr>
          <w:rtl/>
        </w:rPr>
        <w:t>:</w:t>
      </w:r>
      <w:r>
        <w:rPr>
          <w:rtl/>
        </w:rPr>
        <w:t xml:space="preserve"> لا بأس.</w:t>
      </w:r>
    </w:p>
    <w:p w:rsidR="005A16B4" w:rsidRDefault="005A16B4" w:rsidP="005A16B4">
      <w:pPr>
        <w:pStyle w:val="libNormal"/>
        <w:rPr>
          <w:rtl/>
        </w:rPr>
      </w:pPr>
      <w:r w:rsidRPr="005A16B4">
        <w:rPr>
          <w:rStyle w:val="libNormalChar"/>
          <w:rtl/>
        </w:rPr>
        <w:t>[ 69</w:t>
      </w:r>
      <w:r>
        <w:rPr>
          <w:rtl/>
        </w:rPr>
        <w:t>01 ] 9</w:t>
      </w:r>
      <w:r>
        <w:rPr>
          <w:rFonts w:hint="cs"/>
          <w:rtl/>
        </w:rPr>
        <w:t xml:space="preserve"> - </w:t>
      </w:r>
      <w:r>
        <w:rPr>
          <w:rtl/>
        </w:rPr>
        <w:t>وبإسناده عن سعد، عن محم</w:t>
      </w:r>
      <w:r>
        <w:rPr>
          <w:rFonts w:hint="cs"/>
          <w:rtl/>
        </w:rPr>
        <w:t>ّ</w:t>
      </w:r>
      <w:r>
        <w:rPr>
          <w:rtl/>
        </w:rPr>
        <w:t>د بن الحسين، عن جعفر بن بشير، عن حمّاد بن عثمان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يتكل</w:t>
      </w:r>
      <w:r>
        <w:rPr>
          <w:rFonts w:hint="cs"/>
          <w:rtl/>
        </w:rPr>
        <w:t>ّ</w:t>
      </w:r>
      <w:r>
        <w:rPr>
          <w:rtl/>
        </w:rPr>
        <w:t>م بعدما يقيم الصلاة</w:t>
      </w:r>
      <w:r>
        <w:rPr>
          <w:rFonts w:hint="cs"/>
          <w:rtl/>
        </w:rPr>
        <w:t xml:space="preserve"> </w:t>
      </w:r>
      <w:r>
        <w:rPr>
          <w:rtl/>
        </w:rPr>
        <w:t>؟ قال</w:t>
      </w:r>
      <w:r w:rsidR="0035190A">
        <w:rPr>
          <w:rtl/>
        </w:rPr>
        <w:t>:</w:t>
      </w:r>
      <w:r>
        <w:rPr>
          <w:rtl/>
        </w:rPr>
        <w:t xml:space="preserve"> نعم.</w:t>
      </w:r>
    </w:p>
    <w:p w:rsidR="005A16B4" w:rsidRDefault="005A16B4" w:rsidP="00910258">
      <w:pPr>
        <w:pStyle w:val="libNormal"/>
        <w:rPr>
          <w:rtl/>
        </w:rPr>
      </w:pPr>
      <w:r>
        <w:rPr>
          <w:rtl/>
        </w:rPr>
        <w:t>وبإسناده عن محم</w:t>
      </w:r>
      <w:r>
        <w:rPr>
          <w:rFonts w:hint="cs"/>
          <w:rtl/>
        </w:rPr>
        <w:t>ّ</w:t>
      </w:r>
      <w:r>
        <w:rPr>
          <w:rtl/>
        </w:rPr>
        <w:t>د بن يعقوب، عن محم</w:t>
      </w:r>
      <w:r>
        <w:rPr>
          <w:rFonts w:hint="cs"/>
          <w:rtl/>
        </w:rPr>
        <w:t>ّ</w:t>
      </w:r>
      <w:r>
        <w:rPr>
          <w:rtl/>
        </w:rPr>
        <w:t>د بن يحيى، عن محم</w:t>
      </w:r>
      <w:r>
        <w:rPr>
          <w:rFonts w:hint="cs"/>
          <w:rtl/>
        </w:rPr>
        <w:t>ّ</w:t>
      </w:r>
      <w:r>
        <w:rPr>
          <w:rtl/>
        </w:rPr>
        <w:t xml:space="preserve">د بن الحسين مثله </w:t>
      </w:r>
      <w:r w:rsidRPr="005A16B4">
        <w:rPr>
          <w:rStyle w:val="libFootnotenumChar"/>
          <w:rtl/>
        </w:rPr>
        <w:t>(</w:t>
      </w:r>
      <w:r w:rsidR="00910258">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Pr>
          <w:rtl/>
        </w:rPr>
        <w:t>أقول</w:t>
      </w:r>
      <w:r w:rsidR="0035190A">
        <w:rPr>
          <w:rtl/>
        </w:rPr>
        <w:t>:</w:t>
      </w:r>
      <w:r>
        <w:rPr>
          <w:rtl/>
        </w:rPr>
        <w:t xml:space="preserve"> هذا لم نجده في </w:t>
      </w:r>
      <w:r w:rsidR="00E820C4" w:rsidRPr="00E820C4">
        <w:rPr>
          <w:rStyle w:val="libNormalChar"/>
          <w:rtl/>
        </w:rPr>
        <w:t xml:space="preserve">( </w:t>
      </w:r>
      <w:r>
        <w:rPr>
          <w:rtl/>
        </w:rPr>
        <w:t>الكافي</w:t>
      </w:r>
      <w:r w:rsidR="00E820C4" w:rsidRPr="00E820C4">
        <w:rPr>
          <w:rStyle w:val="libNormalChar"/>
          <w:rtl/>
        </w:rPr>
        <w:t xml:space="preserve"> ) </w:t>
      </w:r>
      <w:r>
        <w:rPr>
          <w:rtl/>
        </w:rPr>
        <w:t>فكأن</w:t>
      </w:r>
      <w:r>
        <w:rPr>
          <w:rFonts w:hint="cs"/>
          <w:rtl/>
        </w:rPr>
        <w:t>ّ</w:t>
      </w:r>
      <w:r>
        <w:rPr>
          <w:rtl/>
        </w:rPr>
        <w:t>ه نقله من غيره.</w:t>
      </w:r>
    </w:p>
    <w:p w:rsidR="005A16B4" w:rsidRDefault="005A16B4" w:rsidP="005A16B4">
      <w:pPr>
        <w:pStyle w:val="libNormal"/>
        <w:rPr>
          <w:rtl/>
        </w:rPr>
      </w:pPr>
      <w:r w:rsidRPr="005A16B4">
        <w:rPr>
          <w:rStyle w:val="libNormalChar"/>
          <w:rtl/>
        </w:rPr>
        <w:t>[ 69</w:t>
      </w:r>
      <w:r>
        <w:rPr>
          <w:rtl/>
        </w:rPr>
        <w:t>02 ] 10</w:t>
      </w:r>
      <w:r>
        <w:rPr>
          <w:rFonts w:hint="cs"/>
          <w:rtl/>
        </w:rPr>
        <w:t xml:space="preserve"> - </w:t>
      </w:r>
      <w:r>
        <w:rPr>
          <w:rtl/>
        </w:rPr>
        <w:t>وعن سعد، عن جعفر بن بشير، عن الحسن بن شهاب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لا بأس أن يتكل</w:t>
      </w:r>
      <w:r>
        <w:rPr>
          <w:rFonts w:hint="cs"/>
          <w:rtl/>
        </w:rPr>
        <w:t>ّ</w:t>
      </w:r>
      <w:r>
        <w:rPr>
          <w:rtl/>
        </w:rPr>
        <w:t>م الرجل وهو يقيم الصلاة، وبعد ما يقيم إن شاء.</w:t>
      </w:r>
    </w:p>
    <w:p w:rsidR="005A16B4" w:rsidRDefault="007108A1" w:rsidP="007108A1">
      <w:pPr>
        <w:pStyle w:val="libLine"/>
        <w:rPr>
          <w:rtl/>
        </w:rPr>
      </w:pPr>
      <w:r>
        <w:rPr>
          <w:rtl/>
        </w:rPr>
        <w:t>____________________</w:t>
      </w:r>
    </w:p>
    <w:p w:rsidR="005A16B4" w:rsidRPr="0046210A" w:rsidRDefault="005A16B4" w:rsidP="007108A1">
      <w:pPr>
        <w:pStyle w:val="libFootnote0"/>
        <w:rPr>
          <w:rtl/>
        </w:rPr>
      </w:pPr>
      <w:r w:rsidRPr="0046210A">
        <w:rPr>
          <w:rtl/>
        </w:rPr>
        <w:t>(1) في نسخة</w:t>
      </w:r>
      <w:r w:rsidR="0035190A">
        <w:rPr>
          <w:rtl/>
        </w:rPr>
        <w:t>:</w:t>
      </w:r>
      <w:r w:rsidRPr="0046210A">
        <w:rPr>
          <w:rtl/>
        </w:rPr>
        <w:t xml:space="preserve"> حتى</w:t>
      </w:r>
      <w:r>
        <w:rPr>
          <w:rtl/>
        </w:rPr>
        <w:t>.</w:t>
      </w:r>
      <w:r w:rsidRPr="0046210A">
        <w:rPr>
          <w:rtl/>
        </w:rPr>
        <w:t xml:space="preserve"> </w:t>
      </w:r>
      <w:r w:rsidR="00E820C4" w:rsidRPr="00E820C4">
        <w:rPr>
          <w:rStyle w:val="libNormalChar"/>
          <w:rtl/>
        </w:rPr>
        <w:t xml:space="preserve">( </w:t>
      </w:r>
      <w:r w:rsidRPr="0046210A">
        <w:rPr>
          <w:rtl/>
        </w:rPr>
        <w:t>هامش المخطوط ).</w:t>
      </w:r>
    </w:p>
    <w:p w:rsidR="005A16B4" w:rsidRDefault="005A16B4" w:rsidP="007108A1">
      <w:pPr>
        <w:pStyle w:val="libFootnote0"/>
        <w:rPr>
          <w:rtl/>
        </w:rPr>
      </w:pPr>
      <w:r>
        <w:rPr>
          <w:rtl/>
        </w:rPr>
        <w:t>7 - التهذيب 2</w:t>
      </w:r>
      <w:r w:rsidR="0035190A">
        <w:rPr>
          <w:rtl/>
        </w:rPr>
        <w:t>:</w:t>
      </w:r>
      <w:r>
        <w:rPr>
          <w:rtl/>
        </w:rPr>
        <w:t xml:space="preserve"> 55 / 189، والاستبصار 1</w:t>
      </w:r>
      <w:r w:rsidR="0035190A">
        <w:rPr>
          <w:rtl/>
        </w:rPr>
        <w:t>:</w:t>
      </w:r>
      <w:r>
        <w:rPr>
          <w:rtl/>
        </w:rPr>
        <w:t xml:space="preserve"> 301 / 1116.</w:t>
      </w:r>
    </w:p>
    <w:p w:rsidR="005A16B4" w:rsidRDefault="005A16B4" w:rsidP="007108A1">
      <w:pPr>
        <w:pStyle w:val="libFootnote0"/>
        <w:rPr>
          <w:rtl/>
        </w:rPr>
      </w:pPr>
      <w:r>
        <w:rPr>
          <w:rtl/>
        </w:rPr>
        <w:t>8 - التهذيب 2</w:t>
      </w:r>
      <w:r w:rsidR="0035190A">
        <w:rPr>
          <w:rtl/>
        </w:rPr>
        <w:t>:</w:t>
      </w:r>
      <w:r>
        <w:rPr>
          <w:rtl/>
        </w:rPr>
        <w:t xml:space="preserve"> 54 / 186، والاستبصار 1</w:t>
      </w:r>
      <w:r w:rsidR="0035190A">
        <w:rPr>
          <w:rtl/>
        </w:rPr>
        <w:t>:</w:t>
      </w:r>
      <w:r>
        <w:rPr>
          <w:rtl/>
        </w:rPr>
        <w:t xml:space="preserve"> 301 / 1113.</w:t>
      </w:r>
    </w:p>
    <w:p w:rsidR="005A16B4" w:rsidRDefault="005A16B4" w:rsidP="007108A1">
      <w:pPr>
        <w:pStyle w:val="libFootnote0"/>
        <w:rPr>
          <w:rtl/>
        </w:rPr>
      </w:pPr>
      <w:r>
        <w:rPr>
          <w:rtl/>
        </w:rPr>
        <w:t>9 - التهذيب 2</w:t>
      </w:r>
      <w:r w:rsidR="0035190A">
        <w:rPr>
          <w:rtl/>
        </w:rPr>
        <w:t>:</w:t>
      </w:r>
      <w:r>
        <w:rPr>
          <w:rtl/>
        </w:rPr>
        <w:t xml:space="preserve"> 54 / 187.</w:t>
      </w:r>
    </w:p>
    <w:p w:rsidR="005A16B4" w:rsidRPr="0046210A" w:rsidRDefault="005A16B4" w:rsidP="00910258">
      <w:pPr>
        <w:pStyle w:val="libFootnote0"/>
        <w:rPr>
          <w:rtl/>
        </w:rPr>
      </w:pPr>
      <w:r w:rsidRPr="0046210A">
        <w:rPr>
          <w:rtl/>
        </w:rPr>
        <w:t>(</w:t>
      </w:r>
      <w:r w:rsidR="00910258">
        <w:rPr>
          <w:rFonts w:hint="cs"/>
          <w:rtl/>
        </w:rPr>
        <w:t>2</w:t>
      </w:r>
      <w:r w:rsidRPr="0046210A">
        <w:rPr>
          <w:rtl/>
        </w:rPr>
        <w:t>) الاستبصار 1</w:t>
      </w:r>
      <w:r w:rsidR="0035190A">
        <w:rPr>
          <w:rtl/>
        </w:rPr>
        <w:t>:</w:t>
      </w:r>
      <w:r w:rsidRPr="0046210A">
        <w:rPr>
          <w:rtl/>
        </w:rPr>
        <w:t xml:space="preserve"> 301</w:t>
      </w:r>
      <w:r>
        <w:rPr>
          <w:rtl/>
        </w:rPr>
        <w:t xml:space="preserve"> / </w:t>
      </w:r>
      <w:r w:rsidRPr="0046210A">
        <w:rPr>
          <w:rtl/>
        </w:rPr>
        <w:t>1114.</w:t>
      </w:r>
    </w:p>
    <w:p w:rsidR="005A16B4" w:rsidRDefault="005A16B4" w:rsidP="007108A1">
      <w:pPr>
        <w:pStyle w:val="libFootnote0"/>
        <w:rPr>
          <w:rtl/>
        </w:rPr>
      </w:pPr>
      <w:r>
        <w:rPr>
          <w:rtl/>
        </w:rPr>
        <w:t>10 - التهذيب 2</w:t>
      </w:r>
      <w:r w:rsidR="0035190A">
        <w:rPr>
          <w:rtl/>
        </w:rPr>
        <w:t>:</w:t>
      </w:r>
      <w:r>
        <w:rPr>
          <w:rtl/>
        </w:rPr>
        <w:t xml:space="preserve"> 55 / 188.</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 xml:space="preserve">وبإسناده عن جعفر بن بشير، عن الحسين بن شهاب، مثله </w:t>
      </w:r>
      <w:r w:rsidRPr="005A16B4">
        <w:rPr>
          <w:rStyle w:val="libFootnotenumChar"/>
          <w:rtl/>
        </w:rPr>
        <w:t>(1)</w:t>
      </w:r>
      <w:r>
        <w:rPr>
          <w:rtl/>
        </w:rPr>
        <w:t>.</w:t>
      </w:r>
    </w:p>
    <w:p w:rsidR="005A16B4" w:rsidRDefault="005A16B4" w:rsidP="005A16B4">
      <w:pPr>
        <w:pStyle w:val="libNormal"/>
        <w:rPr>
          <w:rtl/>
        </w:rPr>
      </w:pPr>
      <w:r>
        <w:rPr>
          <w:rtl/>
        </w:rPr>
        <w:t xml:space="preserve">ورواه ابن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محم</w:t>
      </w:r>
      <w:r>
        <w:rPr>
          <w:rFonts w:hint="cs"/>
          <w:rtl/>
        </w:rPr>
        <w:t>ّ</w:t>
      </w:r>
      <w:r>
        <w:rPr>
          <w:rtl/>
        </w:rPr>
        <w:t xml:space="preserve">د بن علي بن محبوب، عن جعفر بن بشير </w:t>
      </w:r>
      <w:r w:rsidRPr="005A16B4">
        <w:rPr>
          <w:rStyle w:val="libFootnotenumChar"/>
          <w:rtl/>
        </w:rPr>
        <w:t>(2)</w:t>
      </w:r>
      <w:r>
        <w:rPr>
          <w:rtl/>
        </w:rPr>
        <w:t>.</w:t>
      </w:r>
    </w:p>
    <w:p w:rsidR="005A16B4" w:rsidRDefault="005A16B4" w:rsidP="00910258">
      <w:pPr>
        <w:pStyle w:val="libNormal"/>
        <w:rPr>
          <w:rtl/>
        </w:rPr>
      </w:pPr>
      <w:r>
        <w:rPr>
          <w:rtl/>
        </w:rPr>
        <w:t>أقول</w:t>
      </w:r>
      <w:r w:rsidR="0035190A">
        <w:rPr>
          <w:rtl/>
        </w:rPr>
        <w:t>:</w:t>
      </w:r>
      <w:r>
        <w:rPr>
          <w:rtl/>
        </w:rPr>
        <w:t xml:space="preserve"> ذكر الشيخ أن هذه الأحاديث محمولة على الضرورة، أو على كلام يتعل</w:t>
      </w:r>
      <w:r>
        <w:rPr>
          <w:rFonts w:hint="cs"/>
          <w:rtl/>
        </w:rPr>
        <w:t>ّ</w:t>
      </w:r>
      <w:r>
        <w:rPr>
          <w:rtl/>
        </w:rPr>
        <w:t xml:space="preserve">ق بالصلاة، وهو بعيد، مع ملاحظة قوله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sidR="0035190A">
        <w:rPr>
          <w:rtl/>
        </w:rPr>
        <w:t>:</w:t>
      </w:r>
      <w:r>
        <w:rPr>
          <w:rtl/>
        </w:rPr>
        <w:t xml:space="preserve"> إن شاء، وغير ذلك، والأقرب حملها على الجواز، وحمل ما سبق على الكراهة.</w:t>
      </w:r>
    </w:p>
    <w:p w:rsidR="005A16B4" w:rsidRDefault="005A16B4" w:rsidP="00910258">
      <w:pPr>
        <w:pStyle w:val="libNormal"/>
        <w:rPr>
          <w:rtl/>
        </w:rPr>
      </w:pPr>
      <w:r w:rsidRPr="005A16B4">
        <w:rPr>
          <w:rStyle w:val="libNormalChar"/>
          <w:rtl/>
        </w:rPr>
        <w:t>[ 69</w:t>
      </w:r>
      <w:r>
        <w:rPr>
          <w:rtl/>
        </w:rPr>
        <w:t>03 ] 11</w:t>
      </w:r>
      <w:r>
        <w:rPr>
          <w:rFonts w:hint="cs"/>
          <w:rtl/>
        </w:rPr>
        <w:t xml:space="preserve"> - </w:t>
      </w:r>
      <w:r>
        <w:rPr>
          <w:rtl/>
        </w:rPr>
        <w:t>وعن سعد، عن أحمد بن محم</w:t>
      </w:r>
      <w:r>
        <w:rPr>
          <w:rFonts w:hint="cs"/>
          <w:rtl/>
        </w:rPr>
        <w:t>ّ</w:t>
      </w:r>
      <w:r>
        <w:rPr>
          <w:rtl/>
        </w:rPr>
        <w:t>د، عن الحسين بن سعيد، عن فضالة بن أيوب، عن الحسين بن عثمان، عن عمرو بن أبي نصر قال</w:t>
      </w:r>
      <w:r w:rsidR="0035190A">
        <w:rPr>
          <w:rtl/>
        </w:rPr>
        <w:t>:</w:t>
      </w:r>
      <w:r>
        <w:rPr>
          <w:rtl/>
        </w:rPr>
        <w:t xml:space="preserve"> قلت لأبي عبد 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sidR="0035190A">
        <w:rPr>
          <w:rtl/>
        </w:rPr>
        <w:t>:</w:t>
      </w:r>
      <w:r>
        <w:rPr>
          <w:rtl/>
        </w:rPr>
        <w:t xml:space="preserve"> أيتكل</w:t>
      </w:r>
      <w:r>
        <w:rPr>
          <w:rFonts w:hint="cs"/>
          <w:rtl/>
        </w:rPr>
        <w:t>ّ</w:t>
      </w:r>
      <w:r>
        <w:rPr>
          <w:rtl/>
        </w:rPr>
        <w:t>م الرجل في الأ</w:t>
      </w:r>
      <w:r>
        <w:rPr>
          <w:rFonts w:hint="cs"/>
          <w:rtl/>
        </w:rPr>
        <w:t>َ</w:t>
      </w:r>
      <w:r>
        <w:rPr>
          <w:rtl/>
        </w:rPr>
        <w:t>ذان</w:t>
      </w:r>
      <w:r>
        <w:rPr>
          <w:rFonts w:hint="cs"/>
          <w:rtl/>
        </w:rPr>
        <w:t xml:space="preserve"> </w:t>
      </w:r>
      <w:r>
        <w:rPr>
          <w:rtl/>
        </w:rPr>
        <w:t>؟ قال</w:t>
      </w:r>
      <w:r w:rsidR="0035190A">
        <w:rPr>
          <w:rtl/>
        </w:rPr>
        <w:t>:</w:t>
      </w:r>
      <w:r>
        <w:rPr>
          <w:rtl/>
        </w:rPr>
        <w:t xml:space="preserve"> لا بأس.</w:t>
      </w:r>
    </w:p>
    <w:p w:rsidR="005A16B4" w:rsidRDefault="005A16B4" w:rsidP="00910258">
      <w:pPr>
        <w:pStyle w:val="libNormal"/>
        <w:rPr>
          <w:rtl/>
        </w:rPr>
      </w:pPr>
      <w:r w:rsidRPr="005A16B4">
        <w:rPr>
          <w:rStyle w:val="libNormalChar"/>
          <w:rtl/>
        </w:rPr>
        <w:t>[ 69</w:t>
      </w:r>
      <w:r>
        <w:rPr>
          <w:rtl/>
        </w:rPr>
        <w:t>04 ] 12</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الحسين، عن محم</w:t>
      </w:r>
      <w:r>
        <w:rPr>
          <w:rFonts w:hint="cs"/>
          <w:rtl/>
        </w:rPr>
        <w:t>ّ</w:t>
      </w:r>
      <w:r>
        <w:rPr>
          <w:rtl/>
        </w:rPr>
        <w:t>د بن إسماعيل، عن صالح بن عقبة، عن أبي هارون المكفوف قال</w:t>
      </w:r>
      <w:r w:rsidR="0035190A">
        <w:rPr>
          <w:rtl/>
        </w:rPr>
        <w:t>:</w:t>
      </w:r>
      <w:r>
        <w:rPr>
          <w:rtl/>
        </w:rPr>
        <w:t xml:space="preserve"> قال أبو عبد 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sidR="0035190A">
        <w:rPr>
          <w:rtl/>
        </w:rPr>
        <w:t>:</w:t>
      </w:r>
      <w:r>
        <w:rPr>
          <w:rtl/>
        </w:rPr>
        <w:t xml:space="preserve"> يا أبا هارون، الإ</w:t>
      </w:r>
      <w:r>
        <w:rPr>
          <w:rFonts w:hint="cs"/>
          <w:rtl/>
        </w:rPr>
        <w:t>ِ</w:t>
      </w:r>
      <w:r>
        <w:rPr>
          <w:rtl/>
        </w:rPr>
        <w:t xml:space="preserve">قامة من الصلاة، فإذا أقمت </w:t>
      </w:r>
      <w:r w:rsidRPr="005A16B4">
        <w:rPr>
          <w:rStyle w:val="libFootnotenumChar"/>
          <w:rtl/>
        </w:rPr>
        <w:t>(</w:t>
      </w:r>
      <w:r w:rsidR="00910258">
        <w:rPr>
          <w:rStyle w:val="libFootnotenumChar"/>
          <w:rFonts w:hint="cs"/>
          <w:rtl/>
        </w:rPr>
        <w:t>3</w:t>
      </w:r>
      <w:r w:rsidRPr="005A16B4">
        <w:rPr>
          <w:rStyle w:val="libFootnotenumChar"/>
          <w:rtl/>
        </w:rPr>
        <w:t>)</w:t>
      </w:r>
      <w:r>
        <w:rPr>
          <w:rtl/>
        </w:rPr>
        <w:t xml:space="preserve"> فلا تتكل</w:t>
      </w:r>
      <w:r>
        <w:rPr>
          <w:rFonts w:hint="cs"/>
          <w:rtl/>
        </w:rPr>
        <w:t>ّ</w:t>
      </w:r>
      <w:r>
        <w:rPr>
          <w:rtl/>
        </w:rPr>
        <w:t>م ولا تؤم بيدك.</w:t>
      </w:r>
    </w:p>
    <w:p w:rsidR="005A16B4" w:rsidRDefault="005A16B4" w:rsidP="00910258">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w:t>
      </w:r>
      <w:r w:rsidR="00910258">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[ 69</w:t>
      </w:r>
      <w:r>
        <w:rPr>
          <w:rtl/>
        </w:rPr>
        <w:t>05 ] 13</w:t>
      </w:r>
      <w:r>
        <w:rPr>
          <w:rFonts w:hint="cs"/>
          <w:rtl/>
        </w:rPr>
        <w:t xml:space="preserve"> - </w:t>
      </w:r>
      <w:r>
        <w:rPr>
          <w:rtl/>
        </w:rPr>
        <w:t>محم</w:t>
      </w:r>
      <w:r>
        <w:rPr>
          <w:rFonts w:hint="cs"/>
          <w:rtl/>
        </w:rPr>
        <w:t>ّ</w:t>
      </w:r>
      <w:r>
        <w:rPr>
          <w:rtl/>
        </w:rPr>
        <w:t xml:space="preserve">د 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محم</w:t>
      </w:r>
      <w:r>
        <w:rPr>
          <w:rFonts w:hint="cs"/>
          <w:rtl/>
        </w:rPr>
        <w:t>ّ</w:t>
      </w:r>
      <w:r>
        <w:rPr>
          <w:rtl/>
        </w:rPr>
        <w:t>د بن علي بن محبوب</w:t>
      </w:r>
      <w:r w:rsidR="0035190A">
        <w:rPr>
          <w:rtl/>
        </w:rPr>
        <w:t>:</w:t>
      </w:r>
      <w:r>
        <w:rPr>
          <w:rtl/>
        </w:rPr>
        <w:t xml:space="preserve"> عن جعفر بن بشير، عن عبيد بن زرارة قال</w:t>
      </w:r>
      <w:r w:rsidR="0035190A">
        <w:rPr>
          <w:rtl/>
        </w:rPr>
        <w:t>:</w:t>
      </w:r>
      <w:r>
        <w:rPr>
          <w:rtl/>
        </w:rPr>
        <w:t xml:space="preserve"> سألت أبا</w:t>
      </w:r>
    </w:p>
    <w:p w:rsidR="005A16B4" w:rsidRDefault="007108A1" w:rsidP="007108A1">
      <w:pPr>
        <w:pStyle w:val="libLine"/>
        <w:rPr>
          <w:rtl/>
        </w:rPr>
      </w:pPr>
      <w:r>
        <w:rPr>
          <w:rtl/>
        </w:rPr>
        <w:t>____________________</w:t>
      </w:r>
    </w:p>
    <w:p w:rsidR="005A16B4" w:rsidRPr="0046210A" w:rsidRDefault="005A16B4" w:rsidP="007108A1">
      <w:pPr>
        <w:pStyle w:val="libFootnote0"/>
        <w:rPr>
          <w:rtl/>
        </w:rPr>
      </w:pPr>
      <w:r w:rsidRPr="0046210A">
        <w:rPr>
          <w:rtl/>
        </w:rPr>
        <w:t>(1) الاستبصار 1</w:t>
      </w:r>
      <w:r w:rsidR="0035190A">
        <w:rPr>
          <w:rtl/>
        </w:rPr>
        <w:t>:</w:t>
      </w:r>
      <w:r w:rsidRPr="0046210A">
        <w:rPr>
          <w:rtl/>
        </w:rPr>
        <w:t xml:space="preserve"> 301</w:t>
      </w:r>
      <w:r>
        <w:rPr>
          <w:rtl/>
        </w:rPr>
        <w:t xml:space="preserve"> / </w:t>
      </w:r>
      <w:r w:rsidRPr="0046210A">
        <w:rPr>
          <w:rtl/>
        </w:rPr>
        <w:t>1115.</w:t>
      </w:r>
    </w:p>
    <w:p w:rsidR="005A16B4" w:rsidRPr="0046210A" w:rsidRDefault="005A16B4" w:rsidP="007108A1">
      <w:pPr>
        <w:pStyle w:val="libFootnote0"/>
        <w:rPr>
          <w:rtl/>
        </w:rPr>
      </w:pPr>
      <w:r w:rsidRPr="0046210A">
        <w:rPr>
          <w:rtl/>
        </w:rPr>
        <w:t>(2) مستطرفات السرائر</w:t>
      </w:r>
      <w:r w:rsidR="0035190A">
        <w:rPr>
          <w:rtl/>
        </w:rPr>
        <w:t>:</w:t>
      </w:r>
      <w:r w:rsidRPr="0046210A">
        <w:rPr>
          <w:rtl/>
        </w:rPr>
        <w:t xml:space="preserve"> 94</w:t>
      </w:r>
      <w:r>
        <w:rPr>
          <w:rtl/>
        </w:rPr>
        <w:t xml:space="preserve"> / </w:t>
      </w:r>
      <w:r w:rsidRPr="0046210A">
        <w:rPr>
          <w:rtl/>
        </w:rPr>
        <w:t>5.</w:t>
      </w:r>
    </w:p>
    <w:p w:rsidR="005A16B4" w:rsidRDefault="005A16B4" w:rsidP="007108A1">
      <w:pPr>
        <w:pStyle w:val="libFootnote0"/>
        <w:rPr>
          <w:rtl/>
        </w:rPr>
      </w:pPr>
      <w:r>
        <w:rPr>
          <w:rtl/>
        </w:rPr>
        <w:t>11 - التهذيب 2</w:t>
      </w:r>
      <w:r w:rsidR="0035190A">
        <w:rPr>
          <w:rtl/>
        </w:rPr>
        <w:t>:</w:t>
      </w:r>
      <w:r>
        <w:rPr>
          <w:rtl/>
        </w:rPr>
        <w:t xml:space="preserve"> 54 / 184.</w:t>
      </w:r>
    </w:p>
    <w:p w:rsidR="005A16B4" w:rsidRDefault="005A16B4" w:rsidP="007108A1">
      <w:pPr>
        <w:pStyle w:val="libFootnote0"/>
        <w:rPr>
          <w:rtl/>
        </w:rPr>
      </w:pPr>
      <w:r>
        <w:rPr>
          <w:rtl/>
        </w:rPr>
        <w:t>12 - الكافي 3</w:t>
      </w:r>
      <w:r w:rsidR="0035190A">
        <w:rPr>
          <w:rtl/>
        </w:rPr>
        <w:t>:</w:t>
      </w:r>
      <w:r>
        <w:rPr>
          <w:rtl/>
        </w:rPr>
        <w:t xml:space="preserve"> 305 / 20.</w:t>
      </w:r>
    </w:p>
    <w:p w:rsidR="005A16B4" w:rsidRPr="0046210A" w:rsidRDefault="005A16B4" w:rsidP="00910258">
      <w:pPr>
        <w:pStyle w:val="libFootnote0"/>
        <w:rPr>
          <w:rtl/>
        </w:rPr>
      </w:pPr>
      <w:r w:rsidRPr="0046210A">
        <w:rPr>
          <w:rtl/>
        </w:rPr>
        <w:t>(</w:t>
      </w:r>
      <w:r w:rsidR="00910258">
        <w:rPr>
          <w:rFonts w:hint="cs"/>
          <w:rtl/>
        </w:rPr>
        <w:t>3</w:t>
      </w:r>
      <w:r w:rsidRPr="0046210A">
        <w:rPr>
          <w:rtl/>
        </w:rPr>
        <w:t>) في المصدر</w:t>
      </w:r>
      <w:r w:rsidR="0035190A">
        <w:rPr>
          <w:rtl/>
        </w:rPr>
        <w:t>:</w:t>
      </w:r>
      <w:r w:rsidRPr="0046210A">
        <w:rPr>
          <w:rtl/>
        </w:rPr>
        <w:t xml:space="preserve"> أقمته.</w:t>
      </w:r>
    </w:p>
    <w:p w:rsidR="005A16B4" w:rsidRPr="0046210A" w:rsidRDefault="005A16B4" w:rsidP="00910258">
      <w:pPr>
        <w:pStyle w:val="libFootnote0"/>
        <w:rPr>
          <w:rtl/>
        </w:rPr>
      </w:pPr>
      <w:r w:rsidRPr="0046210A">
        <w:rPr>
          <w:rtl/>
        </w:rPr>
        <w:t>(</w:t>
      </w:r>
      <w:r w:rsidR="00910258">
        <w:rPr>
          <w:rFonts w:hint="cs"/>
          <w:rtl/>
        </w:rPr>
        <w:t>4</w:t>
      </w:r>
      <w:r w:rsidRPr="0046210A">
        <w:rPr>
          <w:rtl/>
        </w:rPr>
        <w:t>) التهذيب 2</w:t>
      </w:r>
      <w:r w:rsidR="0035190A">
        <w:rPr>
          <w:rtl/>
        </w:rPr>
        <w:t>:</w:t>
      </w:r>
      <w:r w:rsidRPr="0046210A">
        <w:rPr>
          <w:rtl/>
        </w:rPr>
        <w:t xml:space="preserve"> 54</w:t>
      </w:r>
      <w:r>
        <w:rPr>
          <w:rtl/>
        </w:rPr>
        <w:t xml:space="preserve"> / </w:t>
      </w:r>
      <w:r w:rsidRPr="0046210A">
        <w:rPr>
          <w:rtl/>
        </w:rPr>
        <w:t>185.</w:t>
      </w:r>
    </w:p>
    <w:p w:rsidR="005A16B4" w:rsidRDefault="005A16B4" w:rsidP="007108A1">
      <w:pPr>
        <w:pStyle w:val="libFootnote0"/>
        <w:rPr>
          <w:rtl/>
        </w:rPr>
      </w:pPr>
      <w:r>
        <w:rPr>
          <w:rtl/>
        </w:rPr>
        <w:t>13</w:t>
      </w:r>
      <w:r>
        <w:rPr>
          <w:rFonts w:hint="cs"/>
          <w:rtl/>
        </w:rPr>
        <w:t xml:space="preserve"> - </w:t>
      </w:r>
      <w:r>
        <w:rPr>
          <w:rtl/>
        </w:rPr>
        <w:t>مستطرفات السرائر</w:t>
      </w:r>
      <w:r w:rsidR="0035190A">
        <w:rPr>
          <w:rtl/>
        </w:rPr>
        <w:t>:</w:t>
      </w:r>
      <w:r>
        <w:rPr>
          <w:rtl/>
        </w:rPr>
        <w:t xml:space="preserve"> 94 / 4 يأتي ما يدل عليه في الأحاديث 1 و 3 من الباب 14 من أبواب صلاة الجمعة.</w:t>
      </w:r>
    </w:p>
    <w:p w:rsidR="007108A1" w:rsidRPr="00BC18D8" w:rsidRDefault="007108A1" w:rsidP="007108A1">
      <w:pPr>
        <w:pStyle w:val="libNormal"/>
        <w:rPr>
          <w:rtl/>
        </w:rPr>
      </w:pPr>
      <w:r w:rsidRPr="00535419">
        <w:rPr>
          <w:rtl/>
        </w:rPr>
        <w:br w:type="page"/>
      </w:r>
    </w:p>
    <w:p w:rsidR="005A16B4" w:rsidRDefault="005A16B4" w:rsidP="00910258">
      <w:pPr>
        <w:pStyle w:val="libNormal0"/>
        <w:rPr>
          <w:rtl/>
        </w:rPr>
      </w:pPr>
      <w:r>
        <w:rPr>
          <w:rtl/>
        </w:rPr>
        <w:lastRenderedPageBreak/>
        <w:t xml:space="preserve">عبدالله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Pr>
          <w:rtl/>
        </w:rPr>
        <w:t>، قلت</w:t>
      </w:r>
      <w:r w:rsidR="0035190A">
        <w:rPr>
          <w:rtl/>
        </w:rPr>
        <w:t>:</w:t>
      </w:r>
      <w:r>
        <w:rPr>
          <w:rtl/>
        </w:rPr>
        <w:t xml:space="preserve"> أيتكل</w:t>
      </w:r>
      <w:r>
        <w:rPr>
          <w:rFonts w:hint="cs"/>
          <w:rtl/>
        </w:rPr>
        <w:t>ّ</w:t>
      </w:r>
      <w:r>
        <w:rPr>
          <w:rtl/>
        </w:rPr>
        <w:t>م الرجل بعدما تقام الصلاة</w:t>
      </w:r>
      <w:r>
        <w:rPr>
          <w:rFonts w:hint="cs"/>
          <w:rtl/>
        </w:rPr>
        <w:t xml:space="preserve"> </w:t>
      </w:r>
      <w:r>
        <w:rPr>
          <w:rtl/>
        </w:rPr>
        <w:t>؟ قال</w:t>
      </w:r>
      <w:r w:rsidR="0035190A">
        <w:rPr>
          <w:rtl/>
        </w:rPr>
        <w:t>:</w:t>
      </w:r>
      <w:r>
        <w:rPr>
          <w:rtl/>
        </w:rPr>
        <w:t xml:space="preserve"> لا بأس.</w:t>
      </w:r>
    </w:p>
    <w:p w:rsidR="00910258" w:rsidRDefault="00910258" w:rsidP="00910258">
      <w:pPr>
        <w:pStyle w:val="Heading2Center"/>
        <w:rPr>
          <w:rStyle w:val="libNormalChar"/>
          <w:rtl/>
        </w:rPr>
      </w:pPr>
      <w:bookmarkStart w:id="1396" w:name="_Toc275419347"/>
      <w:bookmarkStart w:id="1397" w:name="_Toc300141078"/>
      <w:bookmarkStart w:id="1398" w:name="_Toc374784169"/>
      <w:bookmarkStart w:id="1399" w:name="_Toc257224509"/>
      <w:r>
        <w:rPr>
          <w:rtl/>
        </w:rPr>
        <w:t>11 - باب استحباب الفصل بين الأ</w:t>
      </w:r>
      <w:r>
        <w:rPr>
          <w:rFonts w:hint="cs"/>
          <w:rtl/>
        </w:rPr>
        <w:t>َ</w:t>
      </w:r>
      <w:r>
        <w:rPr>
          <w:rtl/>
        </w:rPr>
        <w:t>ذان والإ</w:t>
      </w:r>
      <w:r>
        <w:rPr>
          <w:rFonts w:hint="cs"/>
          <w:rtl/>
        </w:rPr>
        <w:t>ِ</w:t>
      </w:r>
      <w:r>
        <w:rPr>
          <w:rtl/>
        </w:rPr>
        <w:t>قامة بجلسة، أو</w:t>
      </w:r>
      <w:bookmarkStart w:id="1400" w:name="_Toc275419348"/>
      <w:bookmarkStart w:id="1401" w:name="_Toc300141079"/>
      <w:bookmarkEnd w:id="1396"/>
      <w:bookmarkEnd w:id="1397"/>
      <w:r>
        <w:rPr>
          <w:rFonts w:hint="cs"/>
          <w:rtl/>
        </w:rPr>
        <w:t xml:space="preserve"> </w:t>
      </w:r>
      <w:r>
        <w:rPr>
          <w:rtl/>
        </w:rPr>
        <w:t>كلام، أو تسبيح، أو ركعتين، أو نفس، أو سجود</w:t>
      </w:r>
      <w:bookmarkEnd w:id="1398"/>
      <w:bookmarkEnd w:id="1399"/>
      <w:bookmarkEnd w:id="1400"/>
      <w:bookmarkEnd w:id="1401"/>
    </w:p>
    <w:p w:rsidR="005A16B4" w:rsidRDefault="005A16B4" w:rsidP="005A16B4">
      <w:pPr>
        <w:pStyle w:val="libNormal"/>
        <w:rPr>
          <w:rtl/>
        </w:rPr>
      </w:pPr>
      <w:r w:rsidRPr="005A16B4">
        <w:rPr>
          <w:rStyle w:val="libNormalChar"/>
          <w:rtl/>
        </w:rPr>
        <w:t>[ 69</w:t>
      </w:r>
      <w:r>
        <w:rPr>
          <w:rtl/>
        </w:rPr>
        <w:t>06 ] 1</w:t>
      </w:r>
      <w:r>
        <w:rPr>
          <w:rFonts w:hint="cs"/>
          <w:rtl/>
        </w:rPr>
        <w:t xml:space="preserve"> - </w:t>
      </w:r>
      <w:r>
        <w:rPr>
          <w:rtl/>
        </w:rPr>
        <w:t>محم</w:t>
      </w:r>
      <w:r>
        <w:rPr>
          <w:rFonts w:hint="cs"/>
          <w:rtl/>
        </w:rPr>
        <w:t>ّ</w:t>
      </w:r>
      <w:r>
        <w:rPr>
          <w:rtl/>
        </w:rPr>
        <w:t>د بن الحسن بإسناده عن الحسين بن سعيد، عن ابن أبي عمير، عن عمر بن ا</w:t>
      </w:r>
      <w:r>
        <w:rPr>
          <w:rFonts w:hint="cs"/>
          <w:rtl/>
        </w:rPr>
        <w:t>ُ</w:t>
      </w:r>
      <w:r>
        <w:rPr>
          <w:rtl/>
        </w:rPr>
        <w:t xml:space="preserve">ذينة، عن الحسن بن شهاب،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بد</w:t>
      </w:r>
      <w:r>
        <w:rPr>
          <w:rFonts w:hint="cs"/>
          <w:rtl/>
        </w:rPr>
        <w:t>ّ</w:t>
      </w:r>
      <w:r>
        <w:rPr>
          <w:rtl/>
        </w:rPr>
        <w:t xml:space="preserve"> من قعود بين الأ</w:t>
      </w:r>
      <w:r>
        <w:rPr>
          <w:rFonts w:hint="cs"/>
          <w:rtl/>
        </w:rPr>
        <w:t>َ</w:t>
      </w:r>
      <w:r>
        <w:rPr>
          <w:rtl/>
        </w:rPr>
        <w:t>ذان والإ</w:t>
      </w:r>
      <w:r>
        <w:rPr>
          <w:rFonts w:hint="cs"/>
          <w:rtl/>
        </w:rPr>
        <w:t>ِ</w:t>
      </w:r>
      <w:r>
        <w:rPr>
          <w:rtl/>
        </w:rPr>
        <w:t>قامة.</w:t>
      </w:r>
    </w:p>
    <w:p w:rsidR="005A16B4" w:rsidRDefault="005A16B4" w:rsidP="005A16B4">
      <w:pPr>
        <w:pStyle w:val="libNormal"/>
        <w:rPr>
          <w:rtl/>
        </w:rPr>
      </w:pPr>
      <w:r w:rsidRPr="005A16B4">
        <w:rPr>
          <w:rStyle w:val="libNormalChar"/>
          <w:rtl/>
        </w:rPr>
        <w:t>[ 69</w:t>
      </w:r>
      <w:r>
        <w:rPr>
          <w:rtl/>
        </w:rPr>
        <w:t>07 ] 2</w:t>
      </w:r>
      <w:r>
        <w:rPr>
          <w:rFonts w:hint="cs"/>
          <w:rtl/>
        </w:rPr>
        <w:t xml:space="preserve"> - </w:t>
      </w:r>
      <w:r>
        <w:rPr>
          <w:rtl/>
        </w:rPr>
        <w:t>وعنه، عن سليمان بن جعفر الجعفري قال</w:t>
      </w:r>
      <w:r w:rsidR="0035190A">
        <w:rPr>
          <w:rtl/>
        </w:rPr>
        <w:t>:</w:t>
      </w:r>
      <w:r>
        <w:rPr>
          <w:rtl/>
        </w:rPr>
        <w:t xml:space="preserve"> سمعته يقول</w:t>
      </w:r>
      <w:r w:rsidR="0035190A">
        <w:rPr>
          <w:rtl/>
        </w:rPr>
        <w:t>:</w:t>
      </w:r>
      <w:r>
        <w:rPr>
          <w:rtl/>
        </w:rPr>
        <w:t xml:space="preserve"> افرق بين الأ</w:t>
      </w:r>
      <w:r>
        <w:rPr>
          <w:rFonts w:hint="cs"/>
          <w:rtl/>
        </w:rPr>
        <w:t>َ</w:t>
      </w:r>
      <w:r>
        <w:rPr>
          <w:rtl/>
        </w:rPr>
        <w:t>ذان والإ</w:t>
      </w:r>
      <w:r>
        <w:rPr>
          <w:rFonts w:hint="cs"/>
          <w:rtl/>
        </w:rPr>
        <w:t>ِ</w:t>
      </w:r>
      <w:r>
        <w:rPr>
          <w:rtl/>
        </w:rPr>
        <w:t>قامة بجلوس أو بركعتين.</w:t>
      </w:r>
    </w:p>
    <w:p w:rsidR="005A16B4" w:rsidRDefault="005A16B4" w:rsidP="005A16B4">
      <w:pPr>
        <w:pStyle w:val="libNormal"/>
        <w:rPr>
          <w:rtl/>
        </w:rPr>
      </w:pPr>
      <w:r w:rsidRPr="005A16B4">
        <w:rPr>
          <w:rStyle w:val="libNormalChar"/>
          <w:rtl/>
        </w:rPr>
        <w:t>[ 69</w:t>
      </w:r>
      <w:r>
        <w:rPr>
          <w:rtl/>
        </w:rPr>
        <w:t>08 ] 3</w:t>
      </w:r>
      <w:r>
        <w:rPr>
          <w:rFonts w:hint="cs"/>
          <w:rtl/>
        </w:rPr>
        <w:t xml:space="preserve"> - </w:t>
      </w:r>
      <w:r>
        <w:rPr>
          <w:rtl/>
        </w:rPr>
        <w:t>وعنه، عن أحمد بن محم</w:t>
      </w:r>
      <w:r>
        <w:rPr>
          <w:rFonts w:hint="cs"/>
          <w:rtl/>
        </w:rPr>
        <w:t>ّ</w:t>
      </w:r>
      <w:r>
        <w:rPr>
          <w:rtl/>
        </w:rPr>
        <w:t>د يعني ابن أبي نصر قال</w:t>
      </w:r>
      <w:r w:rsidR="0035190A">
        <w:rPr>
          <w:rtl/>
        </w:rPr>
        <w:t>:</w:t>
      </w:r>
      <w:r>
        <w:rPr>
          <w:rtl/>
        </w:rPr>
        <w:t xml:space="preserve"> قال</w:t>
      </w:r>
      <w:r w:rsidR="0035190A">
        <w:rPr>
          <w:rtl/>
        </w:rPr>
        <w:t>:</w:t>
      </w:r>
      <w:r>
        <w:rPr>
          <w:rtl/>
        </w:rPr>
        <w:t xml:space="preserve"> القعود بين الأ</w:t>
      </w:r>
      <w:r>
        <w:rPr>
          <w:rFonts w:hint="cs"/>
          <w:rtl/>
        </w:rPr>
        <w:t>َ</w:t>
      </w:r>
      <w:r>
        <w:rPr>
          <w:rtl/>
        </w:rPr>
        <w:t>ذان والإ</w:t>
      </w:r>
      <w:r>
        <w:rPr>
          <w:rFonts w:hint="cs"/>
          <w:rtl/>
        </w:rPr>
        <w:t>ِ</w:t>
      </w:r>
      <w:r>
        <w:rPr>
          <w:rtl/>
        </w:rPr>
        <w:t>قامة في الصلوات كل</w:t>
      </w:r>
      <w:r>
        <w:rPr>
          <w:rFonts w:hint="cs"/>
          <w:rtl/>
        </w:rPr>
        <w:t>ّ</w:t>
      </w:r>
      <w:r>
        <w:rPr>
          <w:rtl/>
        </w:rPr>
        <w:t>ها إذا لم يكن قبل الإ</w:t>
      </w:r>
      <w:r>
        <w:rPr>
          <w:rFonts w:hint="cs"/>
          <w:rtl/>
        </w:rPr>
        <w:t>ِ</w:t>
      </w:r>
      <w:r>
        <w:rPr>
          <w:rtl/>
        </w:rPr>
        <w:t>قامة صلاة تصل</w:t>
      </w:r>
      <w:r>
        <w:rPr>
          <w:rFonts w:hint="cs"/>
          <w:rtl/>
        </w:rPr>
        <w:t>ّ</w:t>
      </w:r>
      <w:r>
        <w:rPr>
          <w:rtl/>
        </w:rPr>
        <w:t>يها.</w:t>
      </w:r>
    </w:p>
    <w:p w:rsidR="005A16B4" w:rsidRDefault="005A16B4" w:rsidP="005A16B4">
      <w:pPr>
        <w:pStyle w:val="libNormal"/>
        <w:rPr>
          <w:rtl/>
        </w:rPr>
      </w:pPr>
      <w:r>
        <w:rPr>
          <w:rtl/>
        </w:rPr>
        <w:t xml:space="preserve">ورواه الكليني كما يأتي </w:t>
      </w:r>
      <w:r w:rsidRPr="005A16B4">
        <w:rPr>
          <w:rStyle w:val="libFootnotenumChar"/>
          <w:rtl/>
        </w:rPr>
        <w:t>(1)</w:t>
      </w:r>
      <w:r>
        <w:rPr>
          <w:rtl/>
        </w:rPr>
        <w:t>.</w:t>
      </w:r>
    </w:p>
    <w:p w:rsidR="005A16B4" w:rsidRDefault="005A16B4" w:rsidP="005A16B4">
      <w:pPr>
        <w:pStyle w:val="libNormal"/>
        <w:rPr>
          <w:rtl/>
        </w:rPr>
      </w:pPr>
      <w:r w:rsidRPr="005A16B4">
        <w:rPr>
          <w:rStyle w:val="libNormalChar"/>
          <w:rtl/>
        </w:rPr>
        <w:t>[ 69</w:t>
      </w:r>
      <w:r>
        <w:rPr>
          <w:rtl/>
        </w:rPr>
        <w:t>09 ] 4</w:t>
      </w:r>
      <w:r>
        <w:rPr>
          <w:rFonts w:hint="cs"/>
          <w:rtl/>
        </w:rPr>
        <w:t xml:space="preserve"> - </w:t>
      </w:r>
      <w:r>
        <w:rPr>
          <w:rtl/>
        </w:rPr>
        <w:t>وبإسناده عن محم</w:t>
      </w:r>
      <w:r>
        <w:rPr>
          <w:rFonts w:hint="cs"/>
          <w:rtl/>
        </w:rPr>
        <w:t>ّ</w:t>
      </w:r>
      <w:r>
        <w:rPr>
          <w:rtl/>
        </w:rPr>
        <w:t>د بن أحمد بن يحيى، عن أحمد بن الحسن بن علي بن فضّال، عن عمرو بن سعيد، عن مصد</w:t>
      </w:r>
      <w:r>
        <w:rPr>
          <w:rFonts w:hint="cs"/>
          <w:rtl/>
        </w:rPr>
        <w:t>ّ</w:t>
      </w:r>
      <w:r>
        <w:rPr>
          <w:rtl/>
        </w:rPr>
        <w:t>ق بن صدقة، عن عم</w:t>
      </w:r>
      <w:r>
        <w:rPr>
          <w:rFonts w:hint="cs"/>
          <w:rtl/>
        </w:rPr>
        <w:t>ّ</w:t>
      </w:r>
      <w:r>
        <w:rPr>
          <w:rtl/>
        </w:rPr>
        <w:t xml:space="preserve">ار الساباطي،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قمت الى صلاة فريضة فأذ</w:t>
      </w:r>
      <w:r>
        <w:rPr>
          <w:rFonts w:hint="cs"/>
          <w:rtl/>
        </w:rPr>
        <w:t>ّ</w:t>
      </w:r>
      <w:r>
        <w:rPr>
          <w:rtl/>
        </w:rPr>
        <w:t>ن وأقم، وافصل بين الأ</w:t>
      </w:r>
      <w:r>
        <w:rPr>
          <w:rFonts w:hint="cs"/>
          <w:rtl/>
        </w:rPr>
        <w:t>َ</w:t>
      </w:r>
      <w:r>
        <w:rPr>
          <w:rtl/>
        </w:rPr>
        <w:t>ذان والإ</w:t>
      </w:r>
      <w:r>
        <w:rPr>
          <w:rFonts w:hint="cs"/>
          <w:rtl/>
        </w:rPr>
        <w:t>ِ</w:t>
      </w:r>
      <w:r>
        <w:rPr>
          <w:rtl/>
        </w:rPr>
        <w:t>قامة بقعود، أو بكلام، أو بتسبيح.</w:t>
      </w:r>
    </w:p>
    <w:p w:rsidR="005A16B4" w:rsidRDefault="007108A1" w:rsidP="007108A1">
      <w:pPr>
        <w:pStyle w:val="libLine"/>
        <w:rPr>
          <w:rtl/>
        </w:rPr>
      </w:pPr>
      <w:r>
        <w:rPr>
          <w:rtl/>
        </w:rPr>
        <w:t>____________________</w:t>
      </w:r>
    </w:p>
    <w:p w:rsidR="005A16B4" w:rsidRDefault="005A16B4" w:rsidP="00910258">
      <w:pPr>
        <w:pStyle w:val="libFootnoteCenterBold"/>
        <w:rPr>
          <w:rtl/>
        </w:rPr>
      </w:pPr>
      <w:r>
        <w:rPr>
          <w:rtl/>
        </w:rPr>
        <w:t>الباب 11</w:t>
      </w:r>
    </w:p>
    <w:p w:rsidR="005A16B4" w:rsidRDefault="005A16B4" w:rsidP="00910258">
      <w:pPr>
        <w:pStyle w:val="libFootnoteCenterBold"/>
        <w:rPr>
          <w:rtl/>
        </w:rPr>
      </w:pPr>
      <w:r>
        <w:rPr>
          <w:rtl/>
        </w:rPr>
        <w:t>فيه 15 حديث</w:t>
      </w:r>
    </w:p>
    <w:p w:rsidR="005A16B4" w:rsidRDefault="005A16B4" w:rsidP="007108A1">
      <w:pPr>
        <w:pStyle w:val="libFootnote0"/>
        <w:rPr>
          <w:rtl/>
        </w:rPr>
      </w:pPr>
      <w:r>
        <w:rPr>
          <w:rtl/>
        </w:rPr>
        <w:t>1 - التهذيب 2</w:t>
      </w:r>
      <w:r w:rsidR="0035190A">
        <w:rPr>
          <w:rtl/>
        </w:rPr>
        <w:t>:</w:t>
      </w:r>
      <w:r>
        <w:rPr>
          <w:rtl/>
        </w:rPr>
        <w:t xml:space="preserve"> 64 / 226.</w:t>
      </w:r>
    </w:p>
    <w:p w:rsidR="005A16B4" w:rsidRDefault="005A16B4" w:rsidP="007108A1">
      <w:pPr>
        <w:pStyle w:val="libFootnote0"/>
        <w:rPr>
          <w:rtl/>
        </w:rPr>
      </w:pPr>
      <w:r>
        <w:rPr>
          <w:rtl/>
        </w:rPr>
        <w:t>2 - التهذيب 2</w:t>
      </w:r>
      <w:r w:rsidR="0035190A">
        <w:rPr>
          <w:rtl/>
        </w:rPr>
        <w:t>:</w:t>
      </w:r>
      <w:r>
        <w:rPr>
          <w:rtl/>
        </w:rPr>
        <w:t xml:space="preserve"> 64 / 227.</w:t>
      </w:r>
    </w:p>
    <w:p w:rsidR="005A16B4" w:rsidRDefault="005A16B4" w:rsidP="007108A1">
      <w:pPr>
        <w:pStyle w:val="libFootnote0"/>
        <w:rPr>
          <w:rtl/>
        </w:rPr>
      </w:pPr>
      <w:r>
        <w:rPr>
          <w:rtl/>
        </w:rPr>
        <w:t>3 - التهذيب 2</w:t>
      </w:r>
      <w:r w:rsidR="0035190A">
        <w:rPr>
          <w:rtl/>
        </w:rPr>
        <w:t>:</w:t>
      </w:r>
      <w:r>
        <w:rPr>
          <w:rtl/>
        </w:rPr>
        <w:t xml:space="preserve"> 64 / 228.</w:t>
      </w:r>
    </w:p>
    <w:p w:rsidR="005A16B4" w:rsidRPr="0046210A" w:rsidRDefault="005A16B4" w:rsidP="007108A1">
      <w:pPr>
        <w:pStyle w:val="libFootnote0"/>
        <w:rPr>
          <w:rtl/>
        </w:rPr>
      </w:pPr>
      <w:r w:rsidRPr="0046210A">
        <w:rPr>
          <w:rtl/>
        </w:rPr>
        <w:t>(1) يأتي في الحديث 3 من الباب 39 من هذه الأبواب.</w:t>
      </w:r>
    </w:p>
    <w:p w:rsidR="005A16B4" w:rsidRDefault="005A16B4" w:rsidP="007108A1">
      <w:pPr>
        <w:pStyle w:val="libFootnote0"/>
        <w:rPr>
          <w:rtl/>
        </w:rPr>
      </w:pPr>
      <w:r>
        <w:rPr>
          <w:rtl/>
        </w:rPr>
        <w:t>4 - التهذيب 2</w:t>
      </w:r>
      <w:r w:rsidR="0035190A">
        <w:rPr>
          <w:rtl/>
        </w:rPr>
        <w:t>:</w:t>
      </w:r>
      <w:r>
        <w:rPr>
          <w:rtl/>
        </w:rPr>
        <w:t xml:space="preserve"> 49 / 162، وأورد ذيله عن الفقيه في الحديث 11 من هذا الباب.</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ورواه الصدوق بإسناده عن عم</w:t>
      </w:r>
      <w:r>
        <w:rPr>
          <w:rFonts w:hint="cs"/>
          <w:rtl/>
        </w:rPr>
        <w:t>ّ</w:t>
      </w:r>
      <w:r>
        <w:rPr>
          <w:rtl/>
        </w:rPr>
        <w:t xml:space="preserve">ار الساباطي،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[ 69</w:t>
      </w:r>
      <w:r>
        <w:rPr>
          <w:rtl/>
        </w:rPr>
        <w:t>10 ] 5</w:t>
      </w:r>
      <w:r>
        <w:rPr>
          <w:rFonts w:hint="cs"/>
          <w:rtl/>
        </w:rPr>
        <w:t xml:space="preserve"> - </w:t>
      </w:r>
      <w:r>
        <w:rPr>
          <w:rtl/>
        </w:rPr>
        <w:t>وبإسناده عن محم</w:t>
      </w:r>
      <w:r>
        <w:rPr>
          <w:rFonts w:hint="cs"/>
          <w:rtl/>
        </w:rPr>
        <w:t>ّ</w:t>
      </w:r>
      <w:r>
        <w:rPr>
          <w:rtl/>
        </w:rPr>
        <w:t>د بن علي بن محبوب، عن أحمد، عن عمرو، عن مصد</w:t>
      </w:r>
      <w:r>
        <w:rPr>
          <w:rFonts w:hint="cs"/>
          <w:rtl/>
        </w:rPr>
        <w:t>ّ</w:t>
      </w:r>
      <w:r>
        <w:rPr>
          <w:rtl/>
        </w:rPr>
        <w:t>ق، عن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w:t>
      </w:r>
      <w:r>
        <w:rPr>
          <w:rtl/>
        </w:rPr>
        <w:t xml:space="preserve"> قال</w:t>
      </w:r>
      <w:r w:rsidR="0035190A">
        <w:rPr>
          <w:rtl/>
        </w:rPr>
        <w:t>:</w:t>
      </w:r>
      <w:r>
        <w:rPr>
          <w:rtl/>
        </w:rPr>
        <w:t xml:space="preserve"> سألته عن الرجل ينسى أن يفصل بين الأ</w:t>
      </w:r>
      <w:r>
        <w:rPr>
          <w:rFonts w:hint="cs"/>
          <w:rtl/>
        </w:rPr>
        <w:t>َ</w:t>
      </w:r>
      <w:r>
        <w:rPr>
          <w:rtl/>
        </w:rPr>
        <w:t>ذان والإ</w:t>
      </w:r>
      <w:r>
        <w:rPr>
          <w:rFonts w:hint="cs"/>
          <w:rtl/>
        </w:rPr>
        <w:t>ِ</w:t>
      </w:r>
      <w:r>
        <w:rPr>
          <w:rtl/>
        </w:rPr>
        <w:t>قامة بشيء حتى أخذ في الصلاة أو أقام للصلاة</w:t>
      </w:r>
      <w:r>
        <w:rPr>
          <w:rFonts w:hint="cs"/>
          <w:rtl/>
        </w:rPr>
        <w:t xml:space="preserve"> </w:t>
      </w:r>
      <w:r>
        <w:rPr>
          <w:rtl/>
        </w:rPr>
        <w:t>؟ قال</w:t>
      </w:r>
      <w:r w:rsidR="0035190A">
        <w:rPr>
          <w:rtl/>
        </w:rPr>
        <w:t>:</w:t>
      </w:r>
      <w:r>
        <w:rPr>
          <w:rtl/>
        </w:rPr>
        <w:t xml:space="preserve"> ليس عليه شيء، وليس له أن يدع ذلك عمداً.</w:t>
      </w:r>
    </w:p>
    <w:p w:rsidR="005A16B4" w:rsidRDefault="005A16B4" w:rsidP="005A16B4">
      <w:pPr>
        <w:pStyle w:val="libNormal"/>
        <w:rPr>
          <w:rtl/>
        </w:rPr>
      </w:pPr>
      <w:r>
        <w:rPr>
          <w:rtl/>
        </w:rPr>
        <w:t>سئل</w:t>
      </w:r>
      <w:r w:rsidR="0035190A">
        <w:rPr>
          <w:rtl/>
        </w:rPr>
        <w:t>:</w:t>
      </w:r>
      <w:r>
        <w:rPr>
          <w:rtl/>
        </w:rPr>
        <w:t xml:space="preserve"> ما الذي يجزي من التسبيح بين الأ</w:t>
      </w:r>
      <w:r>
        <w:rPr>
          <w:rFonts w:hint="cs"/>
          <w:rtl/>
        </w:rPr>
        <w:t>َ</w:t>
      </w:r>
      <w:r>
        <w:rPr>
          <w:rtl/>
        </w:rPr>
        <w:t>ذان والإ</w:t>
      </w:r>
      <w:r>
        <w:rPr>
          <w:rFonts w:hint="cs"/>
          <w:rtl/>
        </w:rPr>
        <w:t>ِ</w:t>
      </w:r>
      <w:r>
        <w:rPr>
          <w:rtl/>
        </w:rPr>
        <w:t>قامة</w:t>
      </w:r>
      <w:r>
        <w:rPr>
          <w:rFonts w:hint="cs"/>
          <w:rtl/>
        </w:rPr>
        <w:t xml:space="preserve"> </w:t>
      </w:r>
      <w:r>
        <w:rPr>
          <w:rtl/>
        </w:rPr>
        <w:t>؟ قال</w:t>
      </w:r>
      <w:r w:rsidR="0035190A">
        <w:rPr>
          <w:rtl/>
        </w:rPr>
        <w:t>:</w:t>
      </w:r>
      <w:r>
        <w:rPr>
          <w:rtl/>
        </w:rPr>
        <w:t xml:space="preserve"> يقول</w:t>
      </w:r>
      <w:r w:rsidR="0035190A">
        <w:rPr>
          <w:rtl/>
        </w:rPr>
        <w:t>:</w:t>
      </w:r>
      <w:r>
        <w:rPr>
          <w:rtl/>
        </w:rPr>
        <w:t xml:space="preserve"> الحمد لله.</w:t>
      </w:r>
    </w:p>
    <w:p w:rsidR="005A16B4" w:rsidRDefault="005A16B4" w:rsidP="005A16B4">
      <w:pPr>
        <w:pStyle w:val="libNormal"/>
        <w:rPr>
          <w:rtl/>
        </w:rPr>
      </w:pPr>
      <w:r w:rsidRPr="005A16B4">
        <w:rPr>
          <w:rStyle w:val="libNormalChar"/>
          <w:rtl/>
        </w:rPr>
        <w:t>[ 69</w:t>
      </w:r>
      <w:r>
        <w:rPr>
          <w:rtl/>
        </w:rPr>
        <w:t>11 ] 6</w:t>
      </w:r>
      <w:r>
        <w:rPr>
          <w:rFonts w:hint="cs"/>
          <w:rtl/>
        </w:rPr>
        <w:t xml:space="preserve"> - </w:t>
      </w:r>
      <w:r>
        <w:rPr>
          <w:rtl/>
        </w:rPr>
        <w:t>وعنه، عن محم</w:t>
      </w:r>
      <w:r>
        <w:rPr>
          <w:rFonts w:hint="cs"/>
          <w:rtl/>
        </w:rPr>
        <w:t>ّ</w:t>
      </w:r>
      <w:r>
        <w:rPr>
          <w:rtl/>
        </w:rPr>
        <w:t>د بن الحسين، عن محم</w:t>
      </w:r>
      <w:r>
        <w:rPr>
          <w:rFonts w:hint="cs"/>
          <w:rtl/>
        </w:rPr>
        <w:t>ّ</w:t>
      </w:r>
      <w:r>
        <w:rPr>
          <w:rtl/>
        </w:rPr>
        <w:t>د بن حسان، عن عيسى بن عبد الله، عن أبيه، عن جد</w:t>
      </w:r>
      <w:r>
        <w:rPr>
          <w:rFonts w:hint="cs"/>
          <w:rtl/>
        </w:rPr>
        <w:t>ّ</w:t>
      </w:r>
      <w:r>
        <w:rPr>
          <w:rtl/>
        </w:rPr>
        <w:t>ه،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910258">
        <w:rPr>
          <w:rFonts w:hint="cs"/>
          <w:rtl/>
        </w:rPr>
        <w:t xml:space="preserve"> (</w:t>
      </w:r>
      <w:r>
        <w:rPr>
          <w:rtl/>
        </w:rPr>
        <w:t xml:space="preserve"> </w:t>
      </w:r>
      <w:r w:rsidRPr="005A16B4">
        <w:rPr>
          <w:rStyle w:val="libAlaemChar"/>
          <w:rFonts w:hint="cs"/>
          <w:rtl/>
        </w:rPr>
        <w:t>صلى‌الله‌عليه‌وآله‌وسلم</w:t>
      </w:r>
      <w:r>
        <w:rPr>
          <w:rtl/>
        </w:rPr>
        <w:t xml:space="preserve"> </w:t>
      </w:r>
      <w:r w:rsidR="00910258">
        <w:rPr>
          <w:rFonts w:hint="cs"/>
          <w:rtl/>
        </w:rPr>
        <w:t xml:space="preserve">) : </w:t>
      </w:r>
      <w:r>
        <w:rPr>
          <w:rtl/>
        </w:rPr>
        <w:t>للمؤذ</w:t>
      </w:r>
      <w:r>
        <w:rPr>
          <w:rFonts w:hint="cs"/>
          <w:rtl/>
        </w:rPr>
        <w:t>ّ</w:t>
      </w:r>
      <w:r>
        <w:rPr>
          <w:rtl/>
        </w:rPr>
        <w:t>ن فيما بين الأ</w:t>
      </w:r>
      <w:r>
        <w:rPr>
          <w:rFonts w:hint="cs"/>
          <w:rtl/>
        </w:rPr>
        <w:t>َ</w:t>
      </w:r>
      <w:r>
        <w:rPr>
          <w:rtl/>
        </w:rPr>
        <w:t>ذان والإ</w:t>
      </w:r>
      <w:r>
        <w:rPr>
          <w:rFonts w:hint="cs"/>
          <w:rtl/>
        </w:rPr>
        <w:t>ِ</w:t>
      </w:r>
      <w:r>
        <w:rPr>
          <w:rtl/>
        </w:rPr>
        <w:t>قامة مثل أجر الشهيد المتشح</w:t>
      </w:r>
      <w:r>
        <w:rPr>
          <w:rFonts w:hint="cs"/>
          <w:rtl/>
        </w:rPr>
        <w:t>ّ</w:t>
      </w:r>
      <w:r>
        <w:rPr>
          <w:rtl/>
        </w:rPr>
        <w:t>ط بدمه في سبيل الله، الحديث.</w:t>
      </w:r>
    </w:p>
    <w:p w:rsidR="005A16B4" w:rsidRDefault="005A16B4" w:rsidP="00910258">
      <w:pPr>
        <w:pStyle w:val="libNormal"/>
        <w:rPr>
          <w:rtl/>
        </w:rPr>
      </w:pPr>
      <w:r>
        <w:rPr>
          <w:rtl/>
        </w:rPr>
        <w:t xml:space="preserve">ورواه الصدوق مرسلاً </w:t>
      </w:r>
      <w:r w:rsidRPr="005A16B4">
        <w:rPr>
          <w:rStyle w:val="libFootnotenumChar"/>
          <w:rtl/>
        </w:rPr>
        <w:t>(</w:t>
      </w:r>
      <w:r w:rsidR="00910258">
        <w:rPr>
          <w:rStyle w:val="libFootnotenumChar"/>
          <w:rFonts w:hint="cs"/>
          <w:rtl/>
        </w:rPr>
        <w:t>2</w:t>
      </w:r>
      <w:r w:rsidRPr="005A16B4">
        <w:rPr>
          <w:rStyle w:val="libFootnotenumChar"/>
          <w:rtl/>
        </w:rPr>
        <w:t>)</w:t>
      </w:r>
      <w:r>
        <w:rPr>
          <w:rtl/>
        </w:rPr>
        <w:t>.</w:t>
      </w:r>
    </w:p>
    <w:p w:rsidR="005A16B4" w:rsidRDefault="005A16B4" w:rsidP="00910258">
      <w:pPr>
        <w:pStyle w:val="libNormal"/>
        <w:rPr>
          <w:rtl/>
        </w:rPr>
      </w:pPr>
      <w:r w:rsidRPr="005A16B4">
        <w:rPr>
          <w:rStyle w:val="libNormalChar"/>
          <w:rtl/>
        </w:rPr>
        <w:t>[ 69</w:t>
      </w:r>
      <w:r>
        <w:rPr>
          <w:rtl/>
        </w:rPr>
        <w:t>12 ] 7</w:t>
      </w:r>
      <w:r>
        <w:rPr>
          <w:rFonts w:hint="cs"/>
          <w:rtl/>
        </w:rPr>
        <w:t xml:space="preserve"> - </w:t>
      </w:r>
      <w:r>
        <w:rPr>
          <w:rtl/>
        </w:rPr>
        <w:t>وعنه، عن محم</w:t>
      </w:r>
      <w:r>
        <w:rPr>
          <w:rFonts w:hint="cs"/>
          <w:rtl/>
        </w:rPr>
        <w:t>ّ</w:t>
      </w:r>
      <w:r>
        <w:rPr>
          <w:rtl/>
        </w:rPr>
        <w:t xml:space="preserve">د بن الحسين، عن الحسن بن علي بن يوسف، عن سيف بن عميرة، عن بعض أصحابنا، عن ابن فرقد </w:t>
      </w:r>
      <w:r w:rsidRPr="005A16B4">
        <w:rPr>
          <w:rStyle w:val="libFootnotenumChar"/>
          <w:rtl/>
        </w:rPr>
        <w:t>(</w:t>
      </w:r>
      <w:r w:rsidR="00910258">
        <w:rPr>
          <w:rStyle w:val="libFootnotenumChar"/>
          <w:rFonts w:hint="cs"/>
          <w:rtl/>
        </w:rPr>
        <w:t>3</w:t>
      </w:r>
      <w:r w:rsidRPr="005A16B4">
        <w:rPr>
          <w:rStyle w:val="libFootnotenumChar"/>
          <w:rtl/>
        </w:rPr>
        <w:t>)</w:t>
      </w:r>
      <w:r>
        <w:rPr>
          <w:rtl/>
        </w:rPr>
        <w:t xml:space="preserve">، عن أبي عبد 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Pr>
          <w:rtl/>
        </w:rPr>
        <w:t>، قال</w:t>
      </w:r>
      <w:r w:rsidR="0035190A">
        <w:rPr>
          <w:rtl/>
        </w:rPr>
        <w:t>:</w:t>
      </w:r>
      <w:r>
        <w:rPr>
          <w:rtl/>
        </w:rPr>
        <w:t xml:space="preserve"> بين كل</w:t>
      </w:r>
      <w:r>
        <w:rPr>
          <w:rFonts w:hint="cs"/>
          <w:rtl/>
        </w:rPr>
        <w:t>ّ</w:t>
      </w:r>
      <w:r>
        <w:rPr>
          <w:rtl/>
        </w:rPr>
        <w:t xml:space="preserve"> أذانين قعدة،</w:t>
      </w:r>
      <w:r w:rsidR="00234760">
        <w:rPr>
          <w:rtl/>
        </w:rPr>
        <w:t xml:space="preserve"> إلّا </w:t>
      </w:r>
      <w:r>
        <w:rPr>
          <w:rtl/>
        </w:rPr>
        <w:t>المغرب، فان</w:t>
      </w:r>
      <w:r>
        <w:rPr>
          <w:rFonts w:hint="cs"/>
          <w:rtl/>
        </w:rPr>
        <w:t>ّ</w:t>
      </w:r>
      <w:r>
        <w:rPr>
          <w:rtl/>
        </w:rPr>
        <w:t xml:space="preserve"> بينهما نفساً.</w:t>
      </w:r>
    </w:p>
    <w:p w:rsidR="005A16B4" w:rsidRDefault="007108A1" w:rsidP="007108A1">
      <w:pPr>
        <w:pStyle w:val="libLine"/>
        <w:rPr>
          <w:rtl/>
        </w:rPr>
      </w:pPr>
      <w:r>
        <w:rPr>
          <w:rtl/>
        </w:rPr>
        <w:t>____________________</w:t>
      </w:r>
    </w:p>
    <w:p w:rsidR="005A16B4" w:rsidRPr="0046210A" w:rsidRDefault="005A16B4" w:rsidP="007108A1">
      <w:pPr>
        <w:pStyle w:val="libFootnote0"/>
        <w:rPr>
          <w:rtl/>
        </w:rPr>
      </w:pPr>
      <w:r w:rsidRPr="0046210A">
        <w:rPr>
          <w:rtl/>
        </w:rPr>
        <w:t>(1) الفقيه 1</w:t>
      </w:r>
      <w:r w:rsidR="0035190A">
        <w:rPr>
          <w:rtl/>
        </w:rPr>
        <w:t>:</w:t>
      </w:r>
      <w:r w:rsidRPr="0046210A">
        <w:rPr>
          <w:rtl/>
        </w:rPr>
        <w:t xml:space="preserve"> 185</w:t>
      </w:r>
      <w:r>
        <w:rPr>
          <w:rtl/>
        </w:rPr>
        <w:t xml:space="preserve"> / </w:t>
      </w:r>
      <w:r w:rsidRPr="0046210A">
        <w:rPr>
          <w:rtl/>
        </w:rPr>
        <w:t>877.</w:t>
      </w:r>
    </w:p>
    <w:p w:rsidR="005A16B4" w:rsidRDefault="005A16B4" w:rsidP="007108A1">
      <w:pPr>
        <w:pStyle w:val="libFootnote0"/>
        <w:rPr>
          <w:rtl/>
        </w:rPr>
      </w:pPr>
      <w:r>
        <w:rPr>
          <w:rtl/>
        </w:rPr>
        <w:t>5</w:t>
      </w:r>
      <w:r>
        <w:rPr>
          <w:rFonts w:hint="cs"/>
          <w:rtl/>
        </w:rPr>
        <w:t xml:space="preserve"> - </w:t>
      </w:r>
      <w:r>
        <w:rPr>
          <w:rtl/>
        </w:rPr>
        <w:t>التهذيب 2</w:t>
      </w:r>
      <w:r w:rsidR="0035190A">
        <w:rPr>
          <w:rtl/>
        </w:rPr>
        <w:t>:</w:t>
      </w:r>
      <w:r>
        <w:rPr>
          <w:rtl/>
        </w:rPr>
        <w:t xml:space="preserve"> 280 / 1114، أورد صدره في الحديث 2 من الباب 33، وأورده أيضاً في الحديث 1 من الباب 40 من هذه الأبواب.</w:t>
      </w:r>
    </w:p>
    <w:p w:rsidR="005A16B4" w:rsidRDefault="005A16B4" w:rsidP="007108A1">
      <w:pPr>
        <w:pStyle w:val="libFootnote0"/>
        <w:rPr>
          <w:rtl/>
        </w:rPr>
      </w:pPr>
      <w:r>
        <w:rPr>
          <w:rtl/>
        </w:rPr>
        <w:t>6</w:t>
      </w:r>
      <w:r>
        <w:rPr>
          <w:rFonts w:hint="cs"/>
          <w:rtl/>
        </w:rPr>
        <w:t xml:space="preserve"> - </w:t>
      </w:r>
      <w:r>
        <w:rPr>
          <w:rtl/>
        </w:rPr>
        <w:t>التهذيب 2</w:t>
      </w:r>
      <w:r w:rsidR="0035190A">
        <w:rPr>
          <w:rtl/>
        </w:rPr>
        <w:t>:</w:t>
      </w:r>
      <w:r>
        <w:rPr>
          <w:rtl/>
        </w:rPr>
        <w:t xml:space="preserve"> 283 / 1130، أورده بتمامه عنه، وعن الفقيه وعن ثواب الأعمال في الحديث 4 من الباب 2 من هذه الأبواب.</w:t>
      </w:r>
    </w:p>
    <w:p w:rsidR="005A16B4" w:rsidRPr="0046210A" w:rsidRDefault="005A16B4" w:rsidP="00910258">
      <w:pPr>
        <w:pStyle w:val="libFootnote0"/>
        <w:rPr>
          <w:rtl/>
        </w:rPr>
      </w:pPr>
      <w:r w:rsidRPr="0046210A">
        <w:rPr>
          <w:rtl/>
        </w:rPr>
        <w:t>(</w:t>
      </w:r>
      <w:r w:rsidR="00910258">
        <w:rPr>
          <w:rFonts w:hint="cs"/>
          <w:rtl/>
        </w:rPr>
        <w:t>2</w:t>
      </w:r>
      <w:r w:rsidRPr="0046210A">
        <w:rPr>
          <w:rtl/>
        </w:rPr>
        <w:t>) الفقيه 1</w:t>
      </w:r>
      <w:r w:rsidR="0035190A">
        <w:rPr>
          <w:rtl/>
        </w:rPr>
        <w:t>:</w:t>
      </w:r>
      <w:r w:rsidRPr="0046210A">
        <w:rPr>
          <w:rtl/>
        </w:rPr>
        <w:t xml:space="preserve"> 184</w:t>
      </w:r>
      <w:r>
        <w:rPr>
          <w:rtl/>
        </w:rPr>
        <w:t xml:space="preserve"> / </w:t>
      </w:r>
      <w:r w:rsidRPr="0046210A">
        <w:rPr>
          <w:rtl/>
        </w:rPr>
        <w:t>869.</w:t>
      </w:r>
    </w:p>
    <w:p w:rsidR="005A16B4" w:rsidRDefault="005A16B4" w:rsidP="007108A1">
      <w:pPr>
        <w:pStyle w:val="libFootnote0"/>
        <w:rPr>
          <w:rtl/>
        </w:rPr>
      </w:pPr>
      <w:r>
        <w:rPr>
          <w:rtl/>
        </w:rPr>
        <w:t>7</w:t>
      </w:r>
      <w:r>
        <w:rPr>
          <w:rFonts w:hint="cs"/>
          <w:rtl/>
        </w:rPr>
        <w:t xml:space="preserve"> - </w:t>
      </w:r>
      <w:r>
        <w:rPr>
          <w:rtl/>
        </w:rPr>
        <w:t>الاستبصار 1</w:t>
      </w:r>
      <w:r w:rsidR="0035190A">
        <w:rPr>
          <w:rtl/>
        </w:rPr>
        <w:t>:</w:t>
      </w:r>
      <w:r>
        <w:rPr>
          <w:rtl/>
        </w:rPr>
        <w:t xml:space="preserve"> 309 / 1150، والتهذيب 2</w:t>
      </w:r>
      <w:r w:rsidR="0035190A">
        <w:rPr>
          <w:rtl/>
        </w:rPr>
        <w:t>:</w:t>
      </w:r>
      <w:r>
        <w:rPr>
          <w:rtl/>
        </w:rPr>
        <w:t xml:space="preserve"> 64 / 229 وفيه محمد بن الحسن بدل محمد بن الحسين.</w:t>
      </w:r>
    </w:p>
    <w:p w:rsidR="005A16B4" w:rsidRPr="0046210A" w:rsidRDefault="005A16B4" w:rsidP="00910258">
      <w:pPr>
        <w:pStyle w:val="libFootnote0"/>
        <w:rPr>
          <w:rtl/>
        </w:rPr>
      </w:pPr>
      <w:r w:rsidRPr="0046210A">
        <w:rPr>
          <w:rtl/>
        </w:rPr>
        <w:t>(</w:t>
      </w:r>
      <w:r w:rsidR="00910258">
        <w:rPr>
          <w:rFonts w:hint="cs"/>
          <w:rtl/>
        </w:rPr>
        <w:t>3</w:t>
      </w:r>
      <w:r w:rsidRPr="0046210A">
        <w:rPr>
          <w:rtl/>
        </w:rPr>
        <w:t>) كتب المصنف</w:t>
      </w:r>
      <w:r w:rsidR="0035190A">
        <w:rPr>
          <w:rtl/>
        </w:rPr>
        <w:t>:</w:t>
      </w:r>
      <w:r w:rsidRPr="0046210A">
        <w:rPr>
          <w:rtl/>
        </w:rPr>
        <w:t xml:space="preserve"> </w:t>
      </w:r>
      <w:r w:rsidR="00E820C4" w:rsidRPr="00E820C4">
        <w:rPr>
          <w:rStyle w:val="libNormalChar"/>
          <w:rtl/>
        </w:rPr>
        <w:t xml:space="preserve">( </w:t>
      </w:r>
      <w:r w:rsidRPr="0046210A">
        <w:rPr>
          <w:rtl/>
        </w:rPr>
        <w:t>عن ابن فرقد</w:t>
      </w:r>
      <w:r w:rsidR="00E820C4" w:rsidRPr="00E820C4">
        <w:rPr>
          <w:rStyle w:val="libNormalChar"/>
          <w:rtl/>
        </w:rPr>
        <w:t xml:space="preserve"> ) </w:t>
      </w:r>
      <w:r w:rsidRPr="0046210A">
        <w:rPr>
          <w:rtl/>
        </w:rPr>
        <w:t>عن الاستبصار.</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[ 69</w:t>
      </w:r>
      <w:r>
        <w:rPr>
          <w:rtl/>
        </w:rPr>
        <w:t>13 ] 8 - قال الشيخ</w:t>
      </w:r>
      <w:r w:rsidR="0035190A">
        <w:rPr>
          <w:rtl/>
        </w:rPr>
        <w:t>:</w:t>
      </w:r>
      <w:r>
        <w:rPr>
          <w:rtl/>
        </w:rPr>
        <w:t xml:space="preserve"> وقد روي أن</w:t>
      </w:r>
      <w:r>
        <w:rPr>
          <w:rFonts w:hint="cs"/>
          <w:rtl/>
        </w:rPr>
        <w:t>ّ</w:t>
      </w:r>
      <w:r>
        <w:rPr>
          <w:rtl/>
        </w:rPr>
        <w:t>ه يجلس بينهما في المغرب.</w:t>
      </w:r>
    </w:p>
    <w:p w:rsidR="005A16B4" w:rsidRDefault="005A16B4" w:rsidP="005A16B4">
      <w:pPr>
        <w:pStyle w:val="libNormal"/>
        <w:rPr>
          <w:rtl/>
        </w:rPr>
      </w:pPr>
      <w:r w:rsidRPr="005A16B4">
        <w:rPr>
          <w:rStyle w:val="libNormalChar"/>
          <w:rtl/>
        </w:rPr>
        <w:t>[ 69</w:t>
      </w:r>
      <w:r>
        <w:rPr>
          <w:rtl/>
        </w:rPr>
        <w:t>14 ] 9</w:t>
      </w:r>
      <w:r>
        <w:rPr>
          <w:rFonts w:hint="cs"/>
          <w:rtl/>
        </w:rPr>
        <w:t xml:space="preserve"> - </w:t>
      </w:r>
      <w:r>
        <w:rPr>
          <w:rtl/>
        </w:rPr>
        <w:t>وبإسناده عن سعد بن عبد الله، عن الحسين بن عمر بن يزيد، عن يونس بن عبد الرحمن، عن عبد الله بن مسكان قال</w:t>
      </w:r>
      <w:r w:rsidR="0035190A">
        <w:rPr>
          <w:rtl/>
        </w:rPr>
        <w:t>:</w:t>
      </w:r>
      <w:r>
        <w:rPr>
          <w:rtl/>
        </w:rPr>
        <w:t xml:space="preserve"> رأيت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أذ</w:t>
      </w:r>
      <w:r>
        <w:rPr>
          <w:rFonts w:hint="cs"/>
          <w:rtl/>
        </w:rPr>
        <w:t>ّ</w:t>
      </w:r>
      <w:r>
        <w:rPr>
          <w:rtl/>
        </w:rPr>
        <w:t>ن وأقام من غير أن يفصل بينهما بجلوس.</w:t>
      </w:r>
    </w:p>
    <w:p w:rsidR="005A16B4" w:rsidRDefault="005A16B4" w:rsidP="00910258">
      <w:pPr>
        <w:pStyle w:val="libNormal"/>
        <w:rPr>
          <w:rtl/>
        </w:rPr>
      </w:pPr>
      <w:r w:rsidRPr="005A16B4">
        <w:rPr>
          <w:rStyle w:val="libNormalChar"/>
          <w:rtl/>
        </w:rPr>
        <w:t>[ 69</w:t>
      </w:r>
      <w:r>
        <w:rPr>
          <w:rtl/>
        </w:rPr>
        <w:t>15 ] 10</w:t>
      </w:r>
      <w:r>
        <w:rPr>
          <w:rFonts w:hint="cs"/>
          <w:rtl/>
        </w:rPr>
        <w:t xml:space="preserve"> - </w:t>
      </w:r>
      <w:r>
        <w:rPr>
          <w:rtl/>
        </w:rPr>
        <w:t>وعنه، عن محم</w:t>
      </w:r>
      <w:r>
        <w:rPr>
          <w:rFonts w:hint="cs"/>
          <w:rtl/>
        </w:rPr>
        <w:t>ّ</w:t>
      </w:r>
      <w:r>
        <w:rPr>
          <w:rtl/>
        </w:rPr>
        <w:t>د بن الحسين، عن محم</w:t>
      </w:r>
      <w:r>
        <w:rPr>
          <w:rFonts w:hint="cs"/>
          <w:rtl/>
        </w:rPr>
        <w:t>ّ</w:t>
      </w:r>
      <w:r>
        <w:rPr>
          <w:rtl/>
        </w:rPr>
        <w:t xml:space="preserve">د بن عيسى بن عبيد، عن سعدان بن مسلم، عن إسحاق الجريري، عن أبي عبد 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Pr>
          <w:rtl/>
        </w:rPr>
        <w:t>، قال</w:t>
      </w:r>
      <w:r w:rsidR="0035190A">
        <w:rPr>
          <w:rtl/>
        </w:rPr>
        <w:t>:</w:t>
      </w:r>
      <w:r>
        <w:rPr>
          <w:rtl/>
        </w:rPr>
        <w:t xml:space="preserve"> قال</w:t>
      </w:r>
      <w:r w:rsidR="0035190A">
        <w:rPr>
          <w:rtl/>
        </w:rPr>
        <w:t>:</w:t>
      </w:r>
      <w:r>
        <w:rPr>
          <w:rtl/>
        </w:rPr>
        <w:t xml:space="preserve"> من جلس فيما بين أذان المغرب والإ</w:t>
      </w:r>
      <w:r>
        <w:rPr>
          <w:rFonts w:hint="cs"/>
          <w:rtl/>
        </w:rPr>
        <w:t>ِ</w:t>
      </w:r>
      <w:r>
        <w:rPr>
          <w:rtl/>
        </w:rPr>
        <w:t>قامة كان كالمتشح</w:t>
      </w:r>
      <w:r>
        <w:rPr>
          <w:rFonts w:hint="cs"/>
          <w:rtl/>
        </w:rPr>
        <w:t>ّ</w:t>
      </w:r>
      <w:r>
        <w:rPr>
          <w:rtl/>
        </w:rPr>
        <w:t>ط بدمه في سبيل الله.</w:t>
      </w:r>
    </w:p>
    <w:p w:rsidR="005A16B4" w:rsidRDefault="005A16B4" w:rsidP="005A16B4">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أبيه، عن سعدان، مثله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هذا محمول على الجلوس الخفيف، وما سبق على الجلوس الطويل.</w:t>
      </w:r>
    </w:p>
    <w:p w:rsidR="005A16B4" w:rsidRDefault="005A16B4" w:rsidP="00910258">
      <w:pPr>
        <w:pStyle w:val="libNormal"/>
        <w:rPr>
          <w:rtl/>
        </w:rPr>
      </w:pPr>
      <w:r w:rsidRPr="005A16B4">
        <w:rPr>
          <w:rStyle w:val="libNormalChar"/>
          <w:rtl/>
        </w:rPr>
        <w:t>[ 69</w:t>
      </w:r>
      <w:r>
        <w:rPr>
          <w:rtl/>
        </w:rPr>
        <w:t>16 ] 11</w:t>
      </w:r>
      <w:r>
        <w:rPr>
          <w:rFonts w:hint="cs"/>
          <w:rtl/>
        </w:rPr>
        <w:t xml:space="preserve"> - </w:t>
      </w:r>
      <w:r>
        <w:rPr>
          <w:rtl/>
        </w:rPr>
        <w:t>محم</w:t>
      </w:r>
      <w:r>
        <w:rPr>
          <w:rFonts w:hint="cs"/>
          <w:rtl/>
        </w:rPr>
        <w:t>ّ</w:t>
      </w:r>
      <w:r>
        <w:rPr>
          <w:rtl/>
        </w:rPr>
        <w:t>د بن علي بن الحسين بإسناده عن عم</w:t>
      </w:r>
      <w:r>
        <w:rPr>
          <w:rFonts w:hint="cs"/>
          <w:rtl/>
        </w:rPr>
        <w:t>ّ</w:t>
      </w:r>
      <w:r>
        <w:rPr>
          <w:rtl/>
        </w:rPr>
        <w:t xml:space="preserve">ار الساباطي، عن أبي عبد 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Pr>
          <w:rtl/>
        </w:rPr>
        <w:t>،</w:t>
      </w:r>
      <w:r>
        <w:rPr>
          <w:rFonts w:hint="cs"/>
          <w:rtl/>
        </w:rPr>
        <w:t xml:space="preserve"> - </w:t>
      </w:r>
      <w:r>
        <w:rPr>
          <w:rtl/>
        </w:rPr>
        <w:t>في حديث</w:t>
      </w:r>
      <w:r>
        <w:rPr>
          <w:rFonts w:hint="cs"/>
          <w:rtl/>
        </w:rPr>
        <w:t xml:space="preserve"> - </w:t>
      </w:r>
      <w:r>
        <w:rPr>
          <w:rtl/>
        </w:rPr>
        <w:t>قال</w:t>
      </w:r>
      <w:r w:rsidR="0035190A">
        <w:rPr>
          <w:rtl/>
        </w:rPr>
        <w:t>:</w:t>
      </w:r>
      <w:r>
        <w:rPr>
          <w:rtl/>
        </w:rPr>
        <w:t xml:space="preserve"> سألته</w:t>
      </w:r>
      <w:r w:rsidR="0035190A">
        <w:rPr>
          <w:rtl/>
        </w:rPr>
        <w:t>:</w:t>
      </w:r>
      <w:r>
        <w:rPr>
          <w:rtl/>
        </w:rPr>
        <w:t xml:space="preserve"> كم الذي يجزي بين الأ</w:t>
      </w:r>
      <w:r>
        <w:rPr>
          <w:rFonts w:hint="cs"/>
          <w:rtl/>
        </w:rPr>
        <w:t>َ</w:t>
      </w:r>
      <w:r>
        <w:rPr>
          <w:rtl/>
        </w:rPr>
        <w:t>ذان والإ</w:t>
      </w:r>
      <w:r>
        <w:rPr>
          <w:rFonts w:hint="cs"/>
          <w:rtl/>
        </w:rPr>
        <w:t>ِ</w:t>
      </w:r>
      <w:r>
        <w:rPr>
          <w:rtl/>
        </w:rPr>
        <w:t>قامة من القول</w:t>
      </w:r>
      <w:r>
        <w:rPr>
          <w:rFonts w:hint="cs"/>
          <w:rtl/>
        </w:rPr>
        <w:t xml:space="preserve"> </w:t>
      </w:r>
      <w:r>
        <w:rPr>
          <w:rtl/>
        </w:rPr>
        <w:t>؟ قال</w:t>
      </w:r>
      <w:r w:rsidR="0035190A">
        <w:rPr>
          <w:rtl/>
        </w:rPr>
        <w:t>:</w:t>
      </w:r>
      <w:r>
        <w:rPr>
          <w:rtl/>
        </w:rPr>
        <w:t xml:space="preserve"> الحمد لله.</w:t>
      </w:r>
    </w:p>
    <w:p w:rsidR="005A16B4" w:rsidRDefault="005A16B4" w:rsidP="00910258">
      <w:pPr>
        <w:pStyle w:val="libNormal"/>
        <w:rPr>
          <w:rtl/>
        </w:rPr>
      </w:pPr>
      <w:r w:rsidRPr="005A16B4">
        <w:rPr>
          <w:rStyle w:val="libNormalChar"/>
          <w:rtl/>
        </w:rPr>
        <w:t>[ 69</w:t>
      </w:r>
      <w:r>
        <w:rPr>
          <w:rtl/>
        </w:rPr>
        <w:t>17 ] 12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أحمد بن محم</w:t>
      </w:r>
      <w:r>
        <w:rPr>
          <w:rFonts w:hint="cs"/>
          <w:rtl/>
        </w:rPr>
        <w:t>ّ</w:t>
      </w:r>
      <w:r>
        <w:rPr>
          <w:rtl/>
        </w:rPr>
        <w:t>د بن عيسى، عن أحمد بن محم</w:t>
      </w:r>
      <w:r>
        <w:rPr>
          <w:rFonts w:hint="cs"/>
          <w:rtl/>
        </w:rPr>
        <w:t>ّ</w:t>
      </w:r>
      <w:r>
        <w:rPr>
          <w:rtl/>
        </w:rPr>
        <w:t xml:space="preserve">د بن أبي نصر البزنطي، عن الرضا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Pr>
          <w:rtl/>
        </w:rPr>
        <w:t>، قال</w:t>
      </w:r>
      <w:r w:rsidR="0035190A">
        <w:rPr>
          <w:rtl/>
        </w:rPr>
        <w:t>:</w:t>
      </w:r>
      <w:r>
        <w:rPr>
          <w:rtl/>
        </w:rPr>
        <w:t xml:space="preserve"> سألته عن القعدة بين الأ</w:t>
      </w:r>
      <w:r>
        <w:rPr>
          <w:rFonts w:hint="cs"/>
          <w:rtl/>
        </w:rPr>
        <w:t>َ</w:t>
      </w:r>
      <w:r>
        <w:rPr>
          <w:rtl/>
        </w:rPr>
        <w:t>ذان والإ</w:t>
      </w:r>
      <w:r>
        <w:rPr>
          <w:rFonts w:hint="cs"/>
          <w:rtl/>
        </w:rPr>
        <w:t>ِ</w:t>
      </w:r>
      <w:r>
        <w:rPr>
          <w:rtl/>
        </w:rPr>
        <w:t>قامة</w:t>
      </w:r>
      <w:r>
        <w:rPr>
          <w:rFonts w:hint="cs"/>
          <w:rtl/>
        </w:rPr>
        <w:t xml:space="preserve"> </w:t>
      </w:r>
      <w:r>
        <w:rPr>
          <w:rtl/>
        </w:rPr>
        <w:t>؟ فقال</w:t>
      </w:r>
      <w:r w:rsidR="0035190A">
        <w:rPr>
          <w:rtl/>
        </w:rPr>
        <w:t>:</w:t>
      </w:r>
      <w:r>
        <w:rPr>
          <w:rtl/>
        </w:rPr>
        <w:t xml:space="preserve"> القعدة بينهما إذا لم يكن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التهذيب 2</w:t>
      </w:r>
      <w:r w:rsidR="0035190A">
        <w:rPr>
          <w:rtl/>
        </w:rPr>
        <w:t>:</w:t>
      </w:r>
      <w:r>
        <w:rPr>
          <w:rtl/>
        </w:rPr>
        <w:t xml:space="preserve"> 64 / 229.</w:t>
      </w:r>
    </w:p>
    <w:p w:rsidR="005A16B4" w:rsidRDefault="005A16B4" w:rsidP="007108A1">
      <w:pPr>
        <w:pStyle w:val="libFootnote0"/>
        <w:rPr>
          <w:rtl/>
        </w:rPr>
      </w:pPr>
      <w:r>
        <w:rPr>
          <w:rtl/>
        </w:rPr>
        <w:t>9 - التهذيب 2</w:t>
      </w:r>
      <w:r w:rsidR="0035190A">
        <w:rPr>
          <w:rtl/>
        </w:rPr>
        <w:t>:</w:t>
      </w:r>
      <w:r>
        <w:rPr>
          <w:rtl/>
        </w:rPr>
        <w:t xml:space="preserve"> 285 / 1138.</w:t>
      </w:r>
    </w:p>
    <w:p w:rsidR="005A16B4" w:rsidRDefault="005A16B4" w:rsidP="007108A1">
      <w:pPr>
        <w:pStyle w:val="libFootnote0"/>
        <w:rPr>
          <w:rtl/>
        </w:rPr>
      </w:pPr>
      <w:r>
        <w:rPr>
          <w:rtl/>
        </w:rPr>
        <w:t>10 - التهذيب 2</w:t>
      </w:r>
      <w:r w:rsidR="0035190A">
        <w:rPr>
          <w:rtl/>
        </w:rPr>
        <w:t>:</w:t>
      </w:r>
      <w:r>
        <w:rPr>
          <w:rtl/>
        </w:rPr>
        <w:t xml:space="preserve"> 64 / 231، والاستبصار 1</w:t>
      </w:r>
      <w:r w:rsidR="0035190A">
        <w:rPr>
          <w:rtl/>
        </w:rPr>
        <w:t>:</w:t>
      </w:r>
      <w:r>
        <w:rPr>
          <w:rtl/>
        </w:rPr>
        <w:t xml:space="preserve"> 309 / 1151.</w:t>
      </w:r>
    </w:p>
    <w:p w:rsidR="005A16B4" w:rsidRPr="0046210A" w:rsidRDefault="005A16B4" w:rsidP="007108A1">
      <w:pPr>
        <w:pStyle w:val="libFootnote0"/>
        <w:rPr>
          <w:rtl/>
        </w:rPr>
      </w:pPr>
      <w:r w:rsidRPr="0046210A">
        <w:rPr>
          <w:rtl/>
        </w:rPr>
        <w:t>(1) المحاسن</w:t>
      </w:r>
      <w:r w:rsidR="0035190A">
        <w:rPr>
          <w:rtl/>
        </w:rPr>
        <w:t>:</w:t>
      </w:r>
      <w:r w:rsidRPr="0046210A">
        <w:rPr>
          <w:rtl/>
        </w:rPr>
        <w:t xml:space="preserve"> 50</w:t>
      </w:r>
      <w:r>
        <w:rPr>
          <w:rtl/>
        </w:rPr>
        <w:t xml:space="preserve"> / </w:t>
      </w:r>
      <w:r w:rsidRPr="0046210A">
        <w:rPr>
          <w:rtl/>
        </w:rPr>
        <w:t>70.</w:t>
      </w:r>
    </w:p>
    <w:p w:rsidR="005A16B4" w:rsidRDefault="005A16B4" w:rsidP="007108A1">
      <w:pPr>
        <w:pStyle w:val="libFootnote0"/>
        <w:rPr>
          <w:rtl/>
        </w:rPr>
      </w:pPr>
      <w:r>
        <w:rPr>
          <w:rtl/>
        </w:rPr>
        <w:t>11 - الفقيه 1</w:t>
      </w:r>
      <w:r w:rsidR="0035190A">
        <w:rPr>
          <w:rtl/>
        </w:rPr>
        <w:t>:</w:t>
      </w:r>
      <w:r>
        <w:rPr>
          <w:rtl/>
        </w:rPr>
        <w:t xml:space="preserve"> 185 / 877، تقدم صدره في الحديث 4 من هذا الباب.</w:t>
      </w:r>
    </w:p>
    <w:p w:rsidR="005A16B4" w:rsidRDefault="005A16B4" w:rsidP="007108A1">
      <w:pPr>
        <w:pStyle w:val="libFootnote0"/>
        <w:rPr>
          <w:rtl/>
        </w:rPr>
      </w:pPr>
      <w:r>
        <w:rPr>
          <w:rtl/>
        </w:rPr>
        <w:t>12</w:t>
      </w:r>
      <w:r>
        <w:rPr>
          <w:rFonts w:hint="cs"/>
          <w:rtl/>
        </w:rPr>
        <w:t xml:space="preserve"> - </w:t>
      </w:r>
      <w:r>
        <w:rPr>
          <w:rtl/>
        </w:rPr>
        <w:t>قرب الإ</w:t>
      </w:r>
      <w:r>
        <w:rPr>
          <w:rFonts w:hint="cs"/>
          <w:rtl/>
        </w:rPr>
        <w:t>ِ</w:t>
      </w:r>
      <w:r>
        <w:rPr>
          <w:rtl/>
        </w:rPr>
        <w:t>سناد</w:t>
      </w:r>
      <w:r w:rsidR="0035190A">
        <w:rPr>
          <w:rtl/>
        </w:rPr>
        <w:t>:</w:t>
      </w:r>
      <w:r>
        <w:rPr>
          <w:rtl/>
        </w:rPr>
        <w:t xml:space="preserve"> 158، أورد ذيله في الحديث 14 من الباب 13، وأورده أيضاً في الحديث 3 من الباب 39 من هذه الأبواب.</w:t>
      </w:r>
    </w:p>
    <w:p w:rsidR="007108A1" w:rsidRPr="00BC18D8" w:rsidRDefault="007108A1" w:rsidP="007108A1">
      <w:pPr>
        <w:pStyle w:val="libNormal"/>
        <w:rPr>
          <w:rtl/>
        </w:rPr>
      </w:pPr>
      <w:r w:rsidRPr="00535419">
        <w:rPr>
          <w:rtl/>
        </w:rPr>
        <w:br w:type="page"/>
      </w:r>
    </w:p>
    <w:p w:rsidR="005A16B4" w:rsidRDefault="005A16B4" w:rsidP="00910258">
      <w:pPr>
        <w:pStyle w:val="libNormal0"/>
        <w:rPr>
          <w:rtl/>
        </w:rPr>
      </w:pPr>
      <w:r>
        <w:rPr>
          <w:rtl/>
        </w:rPr>
        <w:lastRenderedPageBreak/>
        <w:t>بينهما نافلة، الحديث.</w:t>
      </w:r>
    </w:p>
    <w:p w:rsidR="005A16B4" w:rsidRDefault="005A16B4" w:rsidP="005A16B4">
      <w:pPr>
        <w:pStyle w:val="libNormal"/>
        <w:rPr>
          <w:rtl/>
        </w:rPr>
      </w:pPr>
      <w:r w:rsidRPr="005A16B4">
        <w:rPr>
          <w:rStyle w:val="libNormalChar"/>
          <w:rtl/>
        </w:rPr>
        <w:t>[ 69</w:t>
      </w:r>
      <w:r>
        <w:rPr>
          <w:rtl/>
        </w:rPr>
        <w:t>18 ] 13</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المجالس والأ</w:t>
      </w:r>
      <w:r>
        <w:rPr>
          <w:rFonts w:hint="cs"/>
          <w:rtl/>
        </w:rPr>
        <w:t>َ</w:t>
      </w:r>
      <w:r>
        <w:rPr>
          <w:rtl/>
        </w:rPr>
        <w:t>خبار</w:t>
      </w:r>
      <w:r w:rsidR="00E820C4" w:rsidRPr="00E820C4">
        <w:rPr>
          <w:rStyle w:val="libNormalChar"/>
          <w:rtl/>
        </w:rPr>
        <w:t xml:space="preserve"> ) </w:t>
      </w:r>
      <w:r>
        <w:rPr>
          <w:rtl/>
        </w:rPr>
        <w:t xml:space="preserve">بإسناده عن رزيق،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السن</w:t>
      </w:r>
      <w:r>
        <w:rPr>
          <w:rFonts w:hint="cs"/>
          <w:rtl/>
        </w:rPr>
        <w:t>ّ</w:t>
      </w:r>
      <w:r>
        <w:rPr>
          <w:rtl/>
        </w:rPr>
        <w:t>ة الجلسة بين الأ</w:t>
      </w:r>
      <w:r>
        <w:rPr>
          <w:rFonts w:hint="cs"/>
          <w:rtl/>
        </w:rPr>
        <w:t>َ</w:t>
      </w:r>
      <w:r>
        <w:rPr>
          <w:rtl/>
        </w:rPr>
        <w:t>ذان والإ</w:t>
      </w:r>
      <w:r>
        <w:rPr>
          <w:rFonts w:hint="cs"/>
          <w:rtl/>
        </w:rPr>
        <w:t>ِ</w:t>
      </w:r>
      <w:r>
        <w:rPr>
          <w:rtl/>
        </w:rPr>
        <w:t>قامة في صلاة الغداة وصلاة المغرب وصلاة العشاء، ليس بين الأ</w:t>
      </w:r>
      <w:r>
        <w:rPr>
          <w:rFonts w:hint="cs"/>
          <w:rtl/>
        </w:rPr>
        <w:t>َ</w:t>
      </w:r>
      <w:r>
        <w:rPr>
          <w:rtl/>
        </w:rPr>
        <w:t>ذان والإ</w:t>
      </w:r>
      <w:r>
        <w:rPr>
          <w:rFonts w:hint="cs"/>
          <w:rtl/>
        </w:rPr>
        <w:t>ِ</w:t>
      </w:r>
      <w:r>
        <w:rPr>
          <w:rtl/>
        </w:rPr>
        <w:t>قامة سبحة، ومن السن</w:t>
      </w:r>
      <w:r>
        <w:rPr>
          <w:rFonts w:hint="cs"/>
          <w:rtl/>
        </w:rPr>
        <w:t>ّ</w:t>
      </w:r>
      <w:r>
        <w:rPr>
          <w:rtl/>
        </w:rPr>
        <w:t>ة أن يتنف</w:t>
      </w:r>
      <w:r>
        <w:rPr>
          <w:rFonts w:hint="cs"/>
          <w:rtl/>
        </w:rPr>
        <w:t>ّ</w:t>
      </w:r>
      <w:r>
        <w:rPr>
          <w:rtl/>
        </w:rPr>
        <w:t>ل بركعتين بين الأ</w:t>
      </w:r>
      <w:r>
        <w:rPr>
          <w:rFonts w:hint="cs"/>
          <w:rtl/>
        </w:rPr>
        <w:t>َ</w:t>
      </w:r>
      <w:r>
        <w:rPr>
          <w:rtl/>
        </w:rPr>
        <w:t>ذان والإ</w:t>
      </w:r>
      <w:r>
        <w:rPr>
          <w:rFonts w:hint="cs"/>
          <w:rtl/>
        </w:rPr>
        <w:t>ِ</w:t>
      </w:r>
      <w:r>
        <w:rPr>
          <w:rtl/>
        </w:rPr>
        <w:t>قامة في صلاة الظهر والعصر.</w:t>
      </w:r>
    </w:p>
    <w:p w:rsidR="005A16B4" w:rsidRDefault="005A16B4" w:rsidP="005A16B4">
      <w:pPr>
        <w:pStyle w:val="libNormal"/>
        <w:rPr>
          <w:rtl/>
        </w:rPr>
      </w:pPr>
      <w:r w:rsidRPr="005A16B4">
        <w:rPr>
          <w:rStyle w:val="libNormalChar"/>
          <w:rtl/>
        </w:rPr>
        <w:t>[ 69</w:t>
      </w:r>
      <w:r>
        <w:rPr>
          <w:rtl/>
        </w:rPr>
        <w:t>19 ] 14</w:t>
      </w:r>
      <w:r>
        <w:rPr>
          <w:rFonts w:hint="cs"/>
          <w:rtl/>
        </w:rPr>
        <w:t xml:space="preserve"> - </w:t>
      </w:r>
      <w:r>
        <w:rPr>
          <w:rtl/>
        </w:rPr>
        <w:t xml:space="preserve">علي بن موسى بن طاوس في كتاب </w:t>
      </w:r>
      <w:r w:rsidR="00E820C4" w:rsidRPr="00E820C4">
        <w:rPr>
          <w:rStyle w:val="libNormalChar"/>
          <w:rtl/>
        </w:rPr>
        <w:t xml:space="preserve">( </w:t>
      </w:r>
      <w:r>
        <w:rPr>
          <w:rtl/>
        </w:rPr>
        <w:t>فلاح السائل</w:t>
      </w:r>
      <w:r w:rsidR="00E820C4" w:rsidRPr="00E820C4">
        <w:rPr>
          <w:rStyle w:val="libNormalChar"/>
          <w:rtl/>
        </w:rPr>
        <w:t xml:space="preserve"> ) </w:t>
      </w:r>
      <w:r>
        <w:rPr>
          <w:rtl/>
        </w:rPr>
        <w:t xml:space="preserve">على ما نقله عنه بعض الثقات، بإسناده عن هارون بن موسى، عن الحسن بن حمزة العلوي، عن أحمد بن مابنداد </w:t>
      </w:r>
      <w:r w:rsidRPr="005A16B4">
        <w:rPr>
          <w:rStyle w:val="libFootnotenumChar"/>
          <w:rtl/>
        </w:rPr>
        <w:t>(1)</w:t>
      </w:r>
      <w:r>
        <w:rPr>
          <w:rtl/>
        </w:rPr>
        <w:t>، عن أحمد بن هليل الكرخي، عن ابن أبي عمير، عن بكر بن محم</w:t>
      </w:r>
      <w:r>
        <w:rPr>
          <w:rFonts w:hint="cs"/>
          <w:rtl/>
        </w:rPr>
        <w:t>ّ</w:t>
      </w:r>
      <w:r>
        <w:rPr>
          <w:rtl/>
        </w:rPr>
        <w:t xml:space="preserve">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أمير المؤمنين علي بن أبي طالب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 لأصحابه</w:t>
      </w:r>
      <w:r w:rsidR="0035190A">
        <w:rPr>
          <w:rtl/>
        </w:rPr>
        <w:t>:</w:t>
      </w:r>
      <w:r>
        <w:rPr>
          <w:rtl/>
        </w:rPr>
        <w:t xml:space="preserve"> من سجد بين الأ</w:t>
      </w:r>
      <w:r>
        <w:rPr>
          <w:rFonts w:hint="cs"/>
          <w:rtl/>
        </w:rPr>
        <w:t>َ</w:t>
      </w:r>
      <w:r>
        <w:rPr>
          <w:rtl/>
        </w:rPr>
        <w:t>ذان والإ</w:t>
      </w:r>
      <w:r>
        <w:rPr>
          <w:rFonts w:hint="cs"/>
          <w:rtl/>
        </w:rPr>
        <w:t>ِ</w:t>
      </w:r>
      <w:r>
        <w:rPr>
          <w:rtl/>
        </w:rPr>
        <w:t>قامة فقال في سجوده</w:t>
      </w:r>
      <w:r w:rsidR="0035190A">
        <w:rPr>
          <w:rtl/>
        </w:rPr>
        <w:t>:</w:t>
      </w:r>
      <w:r>
        <w:rPr>
          <w:rtl/>
        </w:rPr>
        <w:t xml:space="preserve"> سجدت لك خاضعاً خاشعاً ذليلاً، يقول الله</w:t>
      </w:r>
      <w:r w:rsidR="0035190A">
        <w:rPr>
          <w:rtl/>
        </w:rPr>
        <w:t>:</w:t>
      </w:r>
      <w:r>
        <w:rPr>
          <w:rtl/>
        </w:rPr>
        <w:t xml:space="preserve"> ملائكتي</w:t>
      </w:r>
      <w:r>
        <w:rPr>
          <w:rFonts w:hint="cs"/>
          <w:rtl/>
        </w:rPr>
        <w:t xml:space="preserve"> - </w:t>
      </w:r>
      <w:r>
        <w:rPr>
          <w:rtl/>
        </w:rPr>
        <w:t>وعز</w:t>
      </w:r>
      <w:r>
        <w:rPr>
          <w:rFonts w:hint="cs"/>
          <w:rtl/>
        </w:rPr>
        <w:t>ّ</w:t>
      </w:r>
      <w:r>
        <w:rPr>
          <w:rtl/>
        </w:rPr>
        <w:t>تي وجلالي</w:t>
      </w:r>
      <w:r>
        <w:rPr>
          <w:rFonts w:hint="cs"/>
          <w:rtl/>
        </w:rPr>
        <w:t xml:space="preserve"> - </w:t>
      </w:r>
      <w:r>
        <w:rPr>
          <w:rtl/>
        </w:rPr>
        <w:t>لأجعلن</w:t>
      </w:r>
      <w:r>
        <w:rPr>
          <w:rFonts w:hint="cs"/>
          <w:rtl/>
        </w:rPr>
        <w:t>ّ</w:t>
      </w:r>
      <w:r>
        <w:rPr>
          <w:rtl/>
        </w:rPr>
        <w:t xml:space="preserve"> محب</w:t>
      </w:r>
      <w:r>
        <w:rPr>
          <w:rFonts w:hint="cs"/>
          <w:rtl/>
        </w:rPr>
        <w:t>ّ</w:t>
      </w:r>
      <w:r>
        <w:rPr>
          <w:rtl/>
        </w:rPr>
        <w:t>ته في قلوب عبادي المؤمنين، وهيبته في قلوب المنافقين.</w:t>
      </w:r>
    </w:p>
    <w:p w:rsidR="005A16B4" w:rsidRDefault="005A16B4" w:rsidP="00910258">
      <w:pPr>
        <w:pStyle w:val="libNormal"/>
        <w:rPr>
          <w:rtl/>
        </w:rPr>
      </w:pPr>
      <w:r w:rsidRPr="005A16B4">
        <w:rPr>
          <w:rStyle w:val="libNormalChar"/>
          <w:rtl/>
        </w:rPr>
        <w:t>[ 69</w:t>
      </w:r>
      <w:r>
        <w:rPr>
          <w:rtl/>
        </w:rPr>
        <w:t>20 ] 15</w:t>
      </w:r>
      <w:r>
        <w:rPr>
          <w:rFonts w:hint="cs"/>
          <w:rtl/>
        </w:rPr>
        <w:t xml:space="preserve"> - </w:t>
      </w:r>
      <w:r>
        <w:rPr>
          <w:rtl/>
        </w:rPr>
        <w:t>وعن عبد الله بن الحسين بن محم</w:t>
      </w:r>
      <w:r>
        <w:rPr>
          <w:rFonts w:hint="cs"/>
          <w:rtl/>
        </w:rPr>
        <w:t>ّ</w:t>
      </w:r>
      <w:r>
        <w:rPr>
          <w:rtl/>
        </w:rPr>
        <w:t xml:space="preserve">د، عن الحسن بن حمزة العلوي، عن حمزة بن القاسم، عن علي بن إبراهيم، عن ابن يزيد، عن ابن أبي عمير، عن أبيه، عن أبي عبد الله </w:t>
      </w:r>
      <w:r w:rsidR="00910258" w:rsidRPr="00E820C4">
        <w:rPr>
          <w:rStyle w:val="libNormalChar"/>
          <w:rFonts w:hint="cs"/>
          <w:rtl/>
        </w:rPr>
        <w:t xml:space="preserve">( </w:t>
      </w:r>
      <w:r w:rsidR="00910258">
        <w:rPr>
          <w:rStyle w:val="libAlaemChar"/>
          <w:rFonts w:hint="cs"/>
          <w:rtl/>
        </w:rPr>
        <w:t>عليه‌السلام</w:t>
      </w:r>
      <w:r w:rsidR="00910258" w:rsidRPr="00E820C4">
        <w:rPr>
          <w:rStyle w:val="libNormalChar"/>
          <w:rFonts w:hint="cs"/>
          <w:rtl/>
        </w:rPr>
        <w:t xml:space="preserve"> )</w:t>
      </w:r>
      <w:r w:rsidR="00910258">
        <w:rPr>
          <w:rStyle w:val="libNormalChar"/>
          <w:rFonts w:hint="cs"/>
          <w:rtl/>
        </w:rPr>
        <w:t xml:space="preserve"> </w:t>
      </w:r>
      <w:r>
        <w:rPr>
          <w:rtl/>
        </w:rPr>
        <w:t>، قال</w:t>
      </w:r>
      <w:r w:rsidR="0035190A">
        <w:rPr>
          <w:rtl/>
        </w:rPr>
        <w:t>:</w:t>
      </w:r>
      <w:r>
        <w:rPr>
          <w:rtl/>
        </w:rPr>
        <w:t xml:space="preserve"> رأيته أذ</w:t>
      </w:r>
      <w:r>
        <w:rPr>
          <w:rFonts w:hint="cs"/>
          <w:rtl/>
        </w:rPr>
        <w:t>ّ</w:t>
      </w:r>
      <w:r>
        <w:rPr>
          <w:rtl/>
        </w:rPr>
        <w:t>ن ثم أهوى للسجود، ثم سجد سجدة بين الأ</w:t>
      </w:r>
      <w:r>
        <w:rPr>
          <w:rFonts w:hint="cs"/>
          <w:rtl/>
        </w:rPr>
        <w:t>َ</w:t>
      </w:r>
      <w:r>
        <w:rPr>
          <w:rtl/>
        </w:rPr>
        <w:t>ذان والإ</w:t>
      </w:r>
      <w:r>
        <w:rPr>
          <w:rFonts w:hint="cs"/>
          <w:rtl/>
        </w:rPr>
        <w:t>ِ</w:t>
      </w:r>
      <w:r>
        <w:rPr>
          <w:rtl/>
        </w:rPr>
        <w:t>قامة، فلم</w:t>
      </w:r>
      <w:r>
        <w:rPr>
          <w:rFonts w:hint="cs"/>
          <w:rtl/>
        </w:rPr>
        <w:t>ّ</w:t>
      </w:r>
      <w:r>
        <w:rPr>
          <w:rtl/>
        </w:rPr>
        <w:t>ا رفع رأسه قال</w:t>
      </w:r>
      <w:r w:rsidR="0035190A">
        <w:rPr>
          <w:rtl/>
        </w:rPr>
        <w:t>:</w:t>
      </w:r>
      <w:r>
        <w:rPr>
          <w:rtl/>
        </w:rPr>
        <w:t xml:space="preserve"> قال</w:t>
      </w:r>
      <w:r w:rsidR="0035190A">
        <w:rPr>
          <w:rtl/>
        </w:rPr>
        <w:t>:</w:t>
      </w:r>
      <w:r>
        <w:rPr>
          <w:rtl/>
        </w:rPr>
        <w:t xml:space="preserve"> يا أبا عمير، من فعل مثل فعلي غفر الله له ذنوبه كل</w:t>
      </w:r>
      <w:r>
        <w:rPr>
          <w:rFonts w:hint="cs"/>
          <w:rtl/>
        </w:rPr>
        <w:t>ّ</w:t>
      </w:r>
      <w:r>
        <w:rPr>
          <w:rtl/>
        </w:rPr>
        <w:t>ها، وقال</w:t>
      </w:r>
      <w:r w:rsidR="0035190A">
        <w:rPr>
          <w:rtl/>
        </w:rPr>
        <w:t>:</w:t>
      </w:r>
      <w:r>
        <w:rPr>
          <w:rtl/>
        </w:rPr>
        <w:t xml:space="preserve"> من أذ</w:t>
      </w:r>
      <w:r>
        <w:rPr>
          <w:rFonts w:hint="cs"/>
          <w:rtl/>
        </w:rPr>
        <w:t>ّ</w:t>
      </w:r>
      <w:r>
        <w:rPr>
          <w:rtl/>
        </w:rPr>
        <w:t>ن ثم سجد فقال</w:t>
      </w:r>
      <w:r w:rsidR="0035190A">
        <w:rPr>
          <w:rtl/>
        </w:rPr>
        <w:t>:</w:t>
      </w:r>
      <w:r>
        <w:rPr>
          <w:rtl/>
        </w:rPr>
        <w:t xml:space="preserve"> لا إله</w:t>
      </w:r>
      <w:r w:rsidR="00234760">
        <w:rPr>
          <w:rtl/>
        </w:rPr>
        <w:t xml:space="preserve"> إلّا </w:t>
      </w:r>
      <w:r>
        <w:rPr>
          <w:rtl/>
        </w:rPr>
        <w:t>أنت رب</w:t>
      </w:r>
      <w:r>
        <w:rPr>
          <w:rFonts w:hint="cs"/>
          <w:rtl/>
        </w:rPr>
        <w:t>ّ</w:t>
      </w:r>
      <w:r>
        <w:rPr>
          <w:rtl/>
        </w:rPr>
        <w:t>ي، سجدت لك خاضعاً خاشعاً، غفر الله له ذنوبه.</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13 - أمالي الطوسي 2</w:t>
      </w:r>
      <w:r w:rsidR="0035190A">
        <w:rPr>
          <w:rtl/>
        </w:rPr>
        <w:t>:</w:t>
      </w:r>
      <w:r>
        <w:rPr>
          <w:rtl/>
        </w:rPr>
        <w:t xml:space="preserve"> 306.</w:t>
      </w:r>
    </w:p>
    <w:p w:rsidR="005A16B4" w:rsidRDefault="005A16B4" w:rsidP="007108A1">
      <w:pPr>
        <w:pStyle w:val="libFootnote0"/>
        <w:rPr>
          <w:rtl/>
        </w:rPr>
      </w:pPr>
      <w:r>
        <w:rPr>
          <w:rtl/>
        </w:rPr>
        <w:t>14 - فلاح السائل</w:t>
      </w:r>
      <w:r w:rsidR="0035190A">
        <w:rPr>
          <w:rtl/>
        </w:rPr>
        <w:t>:</w:t>
      </w:r>
      <w:r>
        <w:rPr>
          <w:rtl/>
        </w:rPr>
        <w:t xml:space="preserve"> 152.</w:t>
      </w:r>
    </w:p>
    <w:p w:rsidR="005A16B4" w:rsidRPr="0046210A" w:rsidRDefault="005A16B4" w:rsidP="007108A1">
      <w:pPr>
        <w:pStyle w:val="libFootnote0"/>
        <w:rPr>
          <w:rtl/>
        </w:rPr>
      </w:pPr>
      <w:r w:rsidRPr="0046210A">
        <w:rPr>
          <w:rtl/>
        </w:rPr>
        <w:t>(1) في المصدر</w:t>
      </w:r>
      <w:r w:rsidR="0035190A">
        <w:rPr>
          <w:rtl/>
        </w:rPr>
        <w:t>:</w:t>
      </w:r>
      <w:r w:rsidRPr="0046210A">
        <w:rPr>
          <w:rtl/>
        </w:rPr>
        <w:t xml:space="preserve"> ما ينداد.</w:t>
      </w:r>
    </w:p>
    <w:p w:rsidR="005A16B4" w:rsidRDefault="005A16B4" w:rsidP="007108A1">
      <w:pPr>
        <w:pStyle w:val="libFootnote0"/>
        <w:rPr>
          <w:rtl/>
        </w:rPr>
      </w:pPr>
      <w:r>
        <w:rPr>
          <w:rtl/>
        </w:rPr>
        <w:t>15 - فلاح السائل</w:t>
      </w:r>
      <w:r w:rsidR="0035190A">
        <w:rPr>
          <w:rtl/>
        </w:rPr>
        <w:t>:</w:t>
      </w:r>
      <w:r>
        <w:rPr>
          <w:rtl/>
        </w:rPr>
        <w:t xml:space="preserve"> 152.</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أقول</w:t>
      </w:r>
      <w:r w:rsidR="0035190A">
        <w:rPr>
          <w:rtl/>
        </w:rPr>
        <w:t>:</w:t>
      </w:r>
      <w:r>
        <w:rPr>
          <w:rtl/>
        </w:rPr>
        <w:t xml:space="preserve"> ويأتي ما يدل</w:t>
      </w:r>
      <w:r>
        <w:rPr>
          <w:rFonts w:hint="cs"/>
          <w:rtl/>
        </w:rPr>
        <w:t>ّ</w:t>
      </w:r>
      <w:r>
        <w:rPr>
          <w:rtl/>
        </w:rPr>
        <w:t xml:space="preserve"> على الفصل بركعتين </w:t>
      </w:r>
      <w:r w:rsidRPr="005A16B4">
        <w:rPr>
          <w:rStyle w:val="libFootnotenumChar"/>
          <w:rtl/>
        </w:rPr>
        <w:t>(1)</w:t>
      </w:r>
      <w:r>
        <w:rPr>
          <w:rtl/>
        </w:rPr>
        <w:t>.</w:t>
      </w:r>
    </w:p>
    <w:p w:rsidR="005A16B4" w:rsidRDefault="005A16B4" w:rsidP="005A16B4">
      <w:pPr>
        <w:pStyle w:val="Heading2Center"/>
        <w:rPr>
          <w:rtl/>
        </w:rPr>
      </w:pPr>
      <w:bookmarkStart w:id="1402" w:name="_Toc275419349"/>
      <w:bookmarkStart w:id="1403" w:name="_Toc300141080"/>
      <w:bookmarkStart w:id="1404" w:name="_Toc374784170"/>
      <w:bookmarkStart w:id="1405" w:name="_Toc257224510"/>
      <w:r>
        <w:rPr>
          <w:rtl/>
        </w:rPr>
        <w:t>12 - باب استحباب الدعاء بين الأ</w:t>
      </w:r>
      <w:r>
        <w:rPr>
          <w:rFonts w:hint="cs"/>
          <w:rtl/>
        </w:rPr>
        <w:t>َ</w:t>
      </w:r>
      <w:r>
        <w:rPr>
          <w:rtl/>
        </w:rPr>
        <w:t>ذان الإ</w:t>
      </w:r>
      <w:r>
        <w:rPr>
          <w:rFonts w:hint="cs"/>
          <w:rtl/>
        </w:rPr>
        <w:t>ِ</w:t>
      </w:r>
      <w:r>
        <w:rPr>
          <w:rtl/>
        </w:rPr>
        <w:t>قامة بالمأثور وغيره</w:t>
      </w:r>
      <w:bookmarkEnd w:id="1402"/>
      <w:bookmarkEnd w:id="1403"/>
      <w:bookmarkEnd w:id="1404"/>
      <w:bookmarkEnd w:id="1405"/>
    </w:p>
    <w:p w:rsidR="005A16B4" w:rsidRDefault="005A16B4" w:rsidP="00A252AF">
      <w:pPr>
        <w:pStyle w:val="libNormal"/>
        <w:rPr>
          <w:rtl/>
        </w:rPr>
      </w:pPr>
      <w:r w:rsidRPr="005A16B4">
        <w:rPr>
          <w:rStyle w:val="libNormalChar"/>
          <w:rtl/>
        </w:rPr>
        <w:t>[ 69</w:t>
      </w:r>
      <w:r>
        <w:rPr>
          <w:rtl/>
        </w:rPr>
        <w:t>21 ] 1</w:t>
      </w:r>
      <w:r>
        <w:rPr>
          <w:rFonts w:hint="cs"/>
          <w:rtl/>
        </w:rPr>
        <w:t xml:space="preserve"> - </w:t>
      </w:r>
      <w:r>
        <w:rPr>
          <w:rtl/>
        </w:rPr>
        <w:t>محم</w:t>
      </w:r>
      <w:r>
        <w:rPr>
          <w:rFonts w:hint="cs"/>
          <w:rtl/>
        </w:rPr>
        <w:t>ّ</w:t>
      </w:r>
      <w:r>
        <w:rPr>
          <w:rtl/>
        </w:rPr>
        <w:t>د بن يعقوب، عن الحسين بن محم</w:t>
      </w:r>
      <w:r>
        <w:rPr>
          <w:rFonts w:hint="cs"/>
          <w:rtl/>
        </w:rPr>
        <w:t>ّ</w:t>
      </w:r>
      <w:r>
        <w:rPr>
          <w:rtl/>
        </w:rPr>
        <w:t xml:space="preserve">د، عن عبد الله بن عامر، عن علي بن مهزيار، عن الحسين بن </w:t>
      </w:r>
      <w:r>
        <w:rPr>
          <w:rFonts w:hint="cs"/>
          <w:rtl/>
        </w:rPr>
        <w:t>أ</w:t>
      </w:r>
      <w:r>
        <w:rPr>
          <w:rtl/>
        </w:rPr>
        <w:t xml:space="preserve">سد </w:t>
      </w:r>
      <w:r w:rsidRPr="005A16B4">
        <w:rPr>
          <w:rStyle w:val="libFootnotenumChar"/>
          <w:rtl/>
        </w:rPr>
        <w:t>(</w:t>
      </w:r>
      <w:r w:rsidR="00A252AF">
        <w:rPr>
          <w:rStyle w:val="libFootnotenumChar"/>
          <w:rFonts w:hint="cs"/>
          <w:rtl/>
        </w:rPr>
        <w:t>2</w:t>
      </w:r>
      <w:r w:rsidRPr="005A16B4">
        <w:rPr>
          <w:rStyle w:val="libFootnotenumChar"/>
          <w:rtl/>
        </w:rPr>
        <w:t>)</w:t>
      </w:r>
      <w:r>
        <w:rPr>
          <w:rtl/>
        </w:rPr>
        <w:t>، عن جعفر بن محم</w:t>
      </w:r>
      <w:r>
        <w:rPr>
          <w:rFonts w:hint="cs"/>
          <w:rtl/>
        </w:rPr>
        <w:t>ّ</w:t>
      </w:r>
      <w:r>
        <w:rPr>
          <w:rtl/>
        </w:rPr>
        <w:t xml:space="preserve">د بن يقظان </w:t>
      </w:r>
      <w:r w:rsidRPr="005A16B4">
        <w:rPr>
          <w:rStyle w:val="libFootnotenumChar"/>
          <w:rtl/>
        </w:rPr>
        <w:t>(</w:t>
      </w:r>
      <w:r w:rsidR="00A252AF">
        <w:rPr>
          <w:rStyle w:val="libFootnotenumChar"/>
          <w:rFonts w:hint="cs"/>
          <w:rtl/>
        </w:rPr>
        <w:t>3</w:t>
      </w:r>
      <w:r w:rsidRPr="005A16B4">
        <w:rPr>
          <w:rStyle w:val="libFootnotenumChar"/>
          <w:rtl/>
        </w:rPr>
        <w:t>)</w:t>
      </w:r>
      <w:r>
        <w:rPr>
          <w:rtl/>
        </w:rPr>
        <w:t xml:space="preserve">، رفعه إليهم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يقول الرجل إذا فرغ من الأ</w:t>
      </w:r>
      <w:r>
        <w:rPr>
          <w:rFonts w:hint="cs"/>
          <w:rtl/>
        </w:rPr>
        <w:t>َ</w:t>
      </w:r>
      <w:r>
        <w:rPr>
          <w:rtl/>
        </w:rPr>
        <w:t>ذان وجلس</w:t>
      </w:r>
      <w:r w:rsidR="0035190A">
        <w:rPr>
          <w:rtl/>
        </w:rPr>
        <w:t>:</w:t>
      </w:r>
      <w:r>
        <w:rPr>
          <w:rtl/>
        </w:rPr>
        <w:t xml:space="preserve"> اللهم اجعل قلبي بار</w:t>
      </w:r>
      <w:r>
        <w:rPr>
          <w:rFonts w:hint="cs"/>
          <w:rtl/>
        </w:rPr>
        <w:t>ّ</w:t>
      </w:r>
      <w:r>
        <w:rPr>
          <w:rtl/>
        </w:rPr>
        <w:t xml:space="preserve">اً، </w:t>
      </w:r>
      <w:r w:rsidRPr="005A16B4">
        <w:rPr>
          <w:rStyle w:val="libFootnotenumChar"/>
          <w:rtl/>
        </w:rPr>
        <w:t>(</w:t>
      </w:r>
      <w:r w:rsidR="00A252AF">
        <w:rPr>
          <w:rStyle w:val="libFootnotenumChar"/>
          <w:rFonts w:hint="cs"/>
          <w:rtl/>
        </w:rPr>
        <w:t>4</w:t>
      </w:r>
      <w:r w:rsidRPr="005A16B4">
        <w:rPr>
          <w:rStyle w:val="libFootnotenumChar"/>
          <w:rtl/>
        </w:rPr>
        <w:t>)</w:t>
      </w:r>
      <w:r>
        <w:rPr>
          <w:rtl/>
        </w:rPr>
        <w:t xml:space="preserve"> ورزقي دار</w:t>
      </w:r>
      <w:r>
        <w:rPr>
          <w:rFonts w:hint="cs"/>
          <w:rtl/>
        </w:rPr>
        <w:t>ّ</w:t>
      </w:r>
      <w:r>
        <w:rPr>
          <w:rtl/>
        </w:rPr>
        <w:t>اً، واجعل لي عند قبر نبي</w:t>
      </w:r>
      <w:r>
        <w:rPr>
          <w:rFonts w:hint="cs"/>
          <w:rtl/>
        </w:rPr>
        <w:t>ّ</w:t>
      </w:r>
      <w:r>
        <w:rPr>
          <w:rtl/>
        </w:rPr>
        <w:t>ك قراراً ومستقر</w:t>
      </w:r>
      <w:r>
        <w:rPr>
          <w:rFonts w:hint="cs"/>
          <w:rtl/>
        </w:rPr>
        <w:t>ّ</w:t>
      </w:r>
      <w:r>
        <w:rPr>
          <w:rtl/>
        </w:rPr>
        <w:t>اً.</w:t>
      </w:r>
    </w:p>
    <w:p w:rsidR="005A16B4" w:rsidRDefault="005A16B4" w:rsidP="00A252AF">
      <w:pPr>
        <w:pStyle w:val="libNormal"/>
        <w:rPr>
          <w:rtl/>
        </w:rPr>
      </w:pPr>
      <w:r>
        <w:rPr>
          <w:rtl/>
        </w:rPr>
        <w:t>ورواه الشيخ بإسناده عن محم</w:t>
      </w:r>
      <w:r>
        <w:rPr>
          <w:rFonts w:hint="cs"/>
          <w:rtl/>
        </w:rPr>
        <w:t>ّ</w:t>
      </w:r>
      <w:r>
        <w:rPr>
          <w:rtl/>
        </w:rPr>
        <w:t xml:space="preserve">د بن يعقوب، نحوه </w:t>
      </w:r>
      <w:r w:rsidRPr="005A16B4">
        <w:rPr>
          <w:rStyle w:val="libFootnotenumChar"/>
          <w:rtl/>
        </w:rPr>
        <w:t>(</w:t>
      </w:r>
      <w:r w:rsidR="00A252AF">
        <w:rPr>
          <w:rStyle w:val="libFootnotenumChar"/>
          <w:rFonts w:hint="cs"/>
          <w:rtl/>
        </w:rPr>
        <w:t>5</w:t>
      </w:r>
      <w:r w:rsidRPr="005A16B4">
        <w:rPr>
          <w:rStyle w:val="libFootnotenumChar"/>
          <w:rtl/>
        </w:rPr>
        <w:t>)</w:t>
      </w:r>
      <w:r>
        <w:rPr>
          <w:rtl/>
        </w:rPr>
        <w:t>.</w:t>
      </w:r>
    </w:p>
    <w:p w:rsidR="005A16B4" w:rsidRDefault="005A16B4" w:rsidP="00A252AF">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A252AF">
        <w:rPr>
          <w:rStyle w:val="libFootnotenumChar"/>
          <w:rFonts w:hint="cs"/>
          <w:rtl/>
        </w:rPr>
        <w:t>6</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A252AF">
        <w:rPr>
          <w:rStyle w:val="libFootnotenumChar"/>
          <w:rFonts w:hint="cs"/>
          <w:rtl/>
        </w:rPr>
        <w:t>7</w:t>
      </w:r>
      <w:r w:rsidRPr="005A16B4">
        <w:rPr>
          <w:rStyle w:val="libFootnotenumChar"/>
          <w:rtl/>
        </w:rPr>
        <w:t>)</w:t>
      </w:r>
      <w:r>
        <w:rPr>
          <w:rtl/>
        </w:rPr>
        <w:t>.</w:t>
      </w:r>
    </w:p>
    <w:p w:rsidR="00A252AF" w:rsidRDefault="00A252AF" w:rsidP="00A252AF">
      <w:pPr>
        <w:pStyle w:val="Heading2Center"/>
        <w:rPr>
          <w:rStyle w:val="libNormalChar"/>
          <w:rtl/>
        </w:rPr>
      </w:pPr>
      <w:bookmarkStart w:id="1406" w:name="_Toc275419350"/>
      <w:bookmarkStart w:id="1407" w:name="_Toc300141081"/>
      <w:bookmarkStart w:id="1408" w:name="_Toc374784171"/>
      <w:bookmarkStart w:id="1409" w:name="_Toc257224511"/>
      <w:r>
        <w:rPr>
          <w:rtl/>
        </w:rPr>
        <w:t>13 - باب استحباب كون المؤذ</w:t>
      </w:r>
      <w:r>
        <w:rPr>
          <w:rFonts w:hint="cs"/>
          <w:rtl/>
        </w:rPr>
        <w:t>ّ</w:t>
      </w:r>
      <w:r>
        <w:rPr>
          <w:rtl/>
        </w:rPr>
        <w:t>ن قائماً، وجواز الأ</w:t>
      </w:r>
      <w:r>
        <w:rPr>
          <w:rFonts w:hint="cs"/>
          <w:rtl/>
        </w:rPr>
        <w:t>َ</w:t>
      </w:r>
      <w:r>
        <w:rPr>
          <w:rtl/>
        </w:rPr>
        <w:t>ذان راكباً</w:t>
      </w:r>
      <w:bookmarkStart w:id="1410" w:name="_Toc275419351"/>
      <w:bookmarkStart w:id="1411" w:name="_Toc300141082"/>
      <w:bookmarkEnd w:id="1406"/>
      <w:bookmarkEnd w:id="1407"/>
      <w:r>
        <w:rPr>
          <w:rFonts w:hint="cs"/>
          <w:rtl/>
        </w:rPr>
        <w:t xml:space="preserve"> </w:t>
      </w:r>
      <w:r>
        <w:rPr>
          <w:rtl/>
        </w:rPr>
        <w:t>وماشياً، وجالساً، وكراهة ذلك في الإ</w:t>
      </w:r>
      <w:r>
        <w:rPr>
          <w:rFonts w:hint="cs"/>
          <w:rtl/>
        </w:rPr>
        <w:t>ِ</w:t>
      </w:r>
      <w:r>
        <w:rPr>
          <w:rtl/>
        </w:rPr>
        <w:t>قامة</w:t>
      </w:r>
      <w:bookmarkEnd w:id="1408"/>
      <w:bookmarkEnd w:id="1409"/>
      <w:bookmarkEnd w:id="1410"/>
      <w:bookmarkEnd w:id="1411"/>
    </w:p>
    <w:p w:rsidR="005A16B4" w:rsidRDefault="005A16B4" w:rsidP="005A16B4">
      <w:pPr>
        <w:pStyle w:val="libNormal"/>
        <w:rPr>
          <w:rtl/>
        </w:rPr>
      </w:pPr>
      <w:r w:rsidRPr="005A16B4">
        <w:rPr>
          <w:rStyle w:val="libNormalChar"/>
          <w:rtl/>
        </w:rPr>
        <w:t>[ 69</w:t>
      </w:r>
      <w:r>
        <w:rPr>
          <w:rtl/>
        </w:rPr>
        <w:t>22 ] 1 - محم</w:t>
      </w:r>
      <w:r>
        <w:rPr>
          <w:rFonts w:hint="cs"/>
          <w:rtl/>
        </w:rPr>
        <w:t>ّ</w:t>
      </w:r>
      <w:r>
        <w:rPr>
          <w:rtl/>
        </w:rPr>
        <w:t>د بن علي بن الحسين بإسناده عن زرارة، عن أبي جعفر</w:t>
      </w:r>
    </w:p>
    <w:p w:rsidR="005A16B4" w:rsidRDefault="007108A1" w:rsidP="007108A1">
      <w:pPr>
        <w:pStyle w:val="libLine"/>
        <w:rPr>
          <w:rtl/>
        </w:rPr>
      </w:pPr>
      <w:r>
        <w:rPr>
          <w:rtl/>
        </w:rPr>
        <w:t>____________________</w:t>
      </w:r>
    </w:p>
    <w:p w:rsidR="005A16B4" w:rsidRPr="0046210A" w:rsidRDefault="005A16B4" w:rsidP="007108A1">
      <w:pPr>
        <w:pStyle w:val="libFootnote0"/>
        <w:rPr>
          <w:rtl/>
        </w:rPr>
      </w:pPr>
      <w:r w:rsidRPr="0046210A">
        <w:rPr>
          <w:rtl/>
        </w:rPr>
        <w:t>(1) يأتي في الحديث 4 من الباب 13 من هذه الأبواب.</w:t>
      </w:r>
    </w:p>
    <w:p w:rsidR="005A16B4" w:rsidRDefault="005A16B4" w:rsidP="00A252AF">
      <w:pPr>
        <w:pStyle w:val="libFootnoteCenterBold"/>
        <w:rPr>
          <w:rtl/>
        </w:rPr>
      </w:pPr>
      <w:r>
        <w:rPr>
          <w:rtl/>
        </w:rPr>
        <w:t>الباب 12</w:t>
      </w:r>
    </w:p>
    <w:p w:rsidR="005A16B4" w:rsidRDefault="005A16B4" w:rsidP="00A252AF">
      <w:pPr>
        <w:pStyle w:val="libFootnoteCenterBold"/>
        <w:rPr>
          <w:rtl/>
        </w:rPr>
      </w:pPr>
      <w:r>
        <w:rPr>
          <w:rtl/>
        </w:rPr>
        <w:t>فيه حديث واحد</w:t>
      </w:r>
    </w:p>
    <w:p w:rsidR="005A16B4" w:rsidRDefault="005A16B4" w:rsidP="007108A1">
      <w:pPr>
        <w:pStyle w:val="libFootnote0"/>
        <w:rPr>
          <w:rtl/>
        </w:rPr>
      </w:pPr>
      <w:r>
        <w:rPr>
          <w:rtl/>
        </w:rPr>
        <w:t>1 - الكافي 3</w:t>
      </w:r>
      <w:r w:rsidR="0035190A">
        <w:rPr>
          <w:rtl/>
        </w:rPr>
        <w:t>:</w:t>
      </w:r>
      <w:r>
        <w:rPr>
          <w:rtl/>
        </w:rPr>
        <w:t xml:space="preserve"> 308 / 32.</w:t>
      </w:r>
    </w:p>
    <w:p w:rsidR="005A16B4" w:rsidRPr="0046210A" w:rsidRDefault="005A16B4" w:rsidP="00A252AF">
      <w:pPr>
        <w:pStyle w:val="libFootnote0"/>
        <w:rPr>
          <w:rtl/>
        </w:rPr>
      </w:pPr>
      <w:r w:rsidRPr="0046210A">
        <w:rPr>
          <w:rtl/>
        </w:rPr>
        <w:t>(</w:t>
      </w:r>
      <w:r w:rsidR="00A252AF">
        <w:rPr>
          <w:rFonts w:hint="cs"/>
          <w:rtl/>
        </w:rPr>
        <w:t>2</w:t>
      </w:r>
      <w:r w:rsidRPr="0046210A">
        <w:rPr>
          <w:rtl/>
        </w:rPr>
        <w:t>) في التهذيب</w:t>
      </w:r>
      <w:r w:rsidR="0035190A">
        <w:rPr>
          <w:rtl/>
        </w:rPr>
        <w:t>:</w:t>
      </w:r>
      <w:r w:rsidRPr="0046210A">
        <w:rPr>
          <w:rtl/>
        </w:rPr>
        <w:t xml:space="preserve"> راشد </w:t>
      </w:r>
      <w:r w:rsidR="00E820C4" w:rsidRPr="00E820C4">
        <w:rPr>
          <w:rStyle w:val="libNormalChar"/>
          <w:rtl/>
        </w:rPr>
        <w:t xml:space="preserve">( </w:t>
      </w:r>
      <w:r w:rsidRPr="0046210A">
        <w:rPr>
          <w:rtl/>
        </w:rPr>
        <w:t>هامش المخطوط ).</w:t>
      </w:r>
    </w:p>
    <w:p w:rsidR="005A16B4" w:rsidRPr="0046210A" w:rsidRDefault="005A16B4" w:rsidP="00A252AF">
      <w:pPr>
        <w:pStyle w:val="libFootnote0"/>
        <w:rPr>
          <w:rtl/>
        </w:rPr>
      </w:pPr>
      <w:r w:rsidRPr="0046210A">
        <w:rPr>
          <w:rtl/>
        </w:rPr>
        <w:t>(</w:t>
      </w:r>
      <w:r w:rsidR="00A252AF">
        <w:rPr>
          <w:rFonts w:hint="cs"/>
          <w:rtl/>
        </w:rPr>
        <w:t>3</w:t>
      </w:r>
      <w:r w:rsidRPr="0046210A">
        <w:rPr>
          <w:rtl/>
        </w:rPr>
        <w:t>) في التهذيب</w:t>
      </w:r>
      <w:r w:rsidR="0035190A">
        <w:rPr>
          <w:rtl/>
        </w:rPr>
        <w:t>:</w:t>
      </w:r>
      <w:r w:rsidRPr="0046210A">
        <w:rPr>
          <w:rtl/>
        </w:rPr>
        <w:t xml:space="preserve"> يقطين</w:t>
      </w:r>
      <w:r>
        <w:rPr>
          <w:rtl/>
        </w:rPr>
        <w:t>.</w:t>
      </w:r>
      <w:r w:rsidRPr="0046210A">
        <w:rPr>
          <w:rtl/>
        </w:rPr>
        <w:t xml:space="preserve"> </w:t>
      </w:r>
      <w:r w:rsidR="00E820C4" w:rsidRPr="00E820C4">
        <w:rPr>
          <w:rStyle w:val="libNormalChar"/>
          <w:rtl/>
        </w:rPr>
        <w:t xml:space="preserve">( </w:t>
      </w:r>
      <w:r w:rsidRPr="0046210A">
        <w:rPr>
          <w:rtl/>
        </w:rPr>
        <w:t>هامش المخطوط ).</w:t>
      </w:r>
    </w:p>
    <w:p w:rsidR="005A16B4" w:rsidRPr="0046210A" w:rsidRDefault="005A16B4" w:rsidP="00A252AF">
      <w:pPr>
        <w:pStyle w:val="libFootnote0"/>
        <w:rPr>
          <w:rtl/>
        </w:rPr>
      </w:pPr>
      <w:r w:rsidRPr="0046210A">
        <w:rPr>
          <w:rtl/>
        </w:rPr>
        <w:t>(</w:t>
      </w:r>
      <w:r w:rsidR="00A252AF">
        <w:rPr>
          <w:rFonts w:hint="cs"/>
          <w:rtl/>
        </w:rPr>
        <w:t>4</w:t>
      </w:r>
      <w:r w:rsidRPr="0046210A">
        <w:rPr>
          <w:rtl/>
        </w:rPr>
        <w:t>) في المصدر زيادة</w:t>
      </w:r>
      <w:r w:rsidR="0035190A">
        <w:rPr>
          <w:rtl/>
        </w:rPr>
        <w:t>:</w:t>
      </w:r>
      <w:r w:rsidRPr="0046210A">
        <w:rPr>
          <w:rtl/>
        </w:rPr>
        <w:t xml:space="preserve"> </w:t>
      </w:r>
      <w:r>
        <w:rPr>
          <w:rtl/>
        </w:rPr>
        <w:t xml:space="preserve">[ </w:t>
      </w:r>
      <w:r w:rsidRPr="0046210A">
        <w:rPr>
          <w:rtl/>
        </w:rPr>
        <w:t>وعيشي قاراً</w:t>
      </w:r>
      <w:r>
        <w:rPr>
          <w:rtl/>
        </w:rPr>
        <w:t xml:space="preserve"> ]</w:t>
      </w:r>
      <w:r w:rsidRPr="0046210A">
        <w:rPr>
          <w:rtl/>
        </w:rPr>
        <w:t>.</w:t>
      </w:r>
    </w:p>
    <w:p w:rsidR="005A16B4" w:rsidRPr="0046210A" w:rsidRDefault="005A16B4" w:rsidP="00A252AF">
      <w:pPr>
        <w:pStyle w:val="libFootnote0"/>
        <w:rPr>
          <w:rtl/>
        </w:rPr>
      </w:pPr>
      <w:r w:rsidRPr="0046210A">
        <w:rPr>
          <w:rtl/>
        </w:rPr>
        <w:t>(</w:t>
      </w:r>
      <w:r w:rsidR="00A252AF">
        <w:rPr>
          <w:rFonts w:hint="cs"/>
          <w:rtl/>
        </w:rPr>
        <w:t>5</w:t>
      </w:r>
      <w:r w:rsidRPr="0046210A">
        <w:rPr>
          <w:rtl/>
        </w:rPr>
        <w:t>) التهذيب 2</w:t>
      </w:r>
      <w:r w:rsidR="0035190A">
        <w:rPr>
          <w:rtl/>
        </w:rPr>
        <w:t>:</w:t>
      </w:r>
      <w:r w:rsidRPr="0046210A">
        <w:rPr>
          <w:rtl/>
        </w:rPr>
        <w:t xml:space="preserve"> 64</w:t>
      </w:r>
      <w:r>
        <w:rPr>
          <w:rtl/>
        </w:rPr>
        <w:t xml:space="preserve"> / </w:t>
      </w:r>
      <w:r w:rsidRPr="0046210A">
        <w:rPr>
          <w:rtl/>
        </w:rPr>
        <w:t>230.</w:t>
      </w:r>
    </w:p>
    <w:p w:rsidR="005A16B4" w:rsidRPr="0046210A" w:rsidRDefault="005A16B4" w:rsidP="00A252AF">
      <w:pPr>
        <w:pStyle w:val="libFootnote0"/>
        <w:rPr>
          <w:rtl/>
        </w:rPr>
      </w:pPr>
      <w:r w:rsidRPr="0046210A">
        <w:rPr>
          <w:rtl/>
        </w:rPr>
        <w:t>(</w:t>
      </w:r>
      <w:r w:rsidR="00A252AF">
        <w:rPr>
          <w:rFonts w:hint="cs"/>
          <w:rtl/>
        </w:rPr>
        <w:t>6</w:t>
      </w:r>
      <w:r w:rsidRPr="0046210A">
        <w:rPr>
          <w:rtl/>
        </w:rPr>
        <w:t>) تقدم في الباب 11 من هذه الأبواب.</w:t>
      </w:r>
    </w:p>
    <w:p w:rsidR="005A16B4" w:rsidRPr="0046210A" w:rsidRDefault="005A16B4" w:rsidP="00A252AF">
      <w:pPr>
        <w:pStyle w:val="libFootnote0"/>
        <w:rPr>
          <w:rtl/>
        </w:rPr>
      </w:pPr>
      <w:r w:rsidRPr="0046210A">
        <w:rPr>
          <w:rtl/>
        </w:rPr>
        <w:t>(</w:t>
      </w:r>
      <w:r w:rsidR="00A252AF">
        <w:rPr>
          <w:rFonts w:hint="cs"/>
          <w:rtl/>
        </w:rPr>
        <w:t>7</w:t>
      </w:r>
      <w:r w:rsidRPr="0046210A">
        <w:rPr>
          <w:rtl/>
        </w:rPr>
        <w:t>) يأتي في الباب 23 من أبواب الدعاء.</w:t>
      </w:r>
    </w:p>
    <w:p w:rsidR="005A16B4" w:rsidRDefault="005A16B4" w:rsidP="00A252AF">
      <w:pPr>
        <w:pStyle w:val="libFootnoteCenterBold"/>
        <w:rPr>
          <w:rtl/>
        </w:rPr>
      </w:pPr>
      <w:r>
        <w:rPr>
          <w:rtl/>
        </w:rPr>
        <w:t>الباب 13</w:t>
      </w:r>
    </w:p>
    <w:p w:rsidR="005A16B4" w:rsidRDefault="005A16B4" w:rsidP="00A252AF">
      <w:pPr>
        <w:pStyle w:val="libFootnoteCenterBold"/>
        <w:rPr>
          <w:rtl/>
        </w:rPr>
      </w:pPr>
      <w:r>
        <w:rPr>
          <w:rtl/>
        </w:rPr>
        <w:t>فيه 15 حديث</w:t>
      </w:r>
    </w:p>
    <w:p w:rsidR="005A16B4" w:rsidRDefault="005A16B4" w:rsidP="007108A1">
      <w:pPr>
        <w:pStyle w:val="libFootnote0"/>
        <w:rPr>
          <w:rtl/>
        </w:rPr>
      </w:pPr>
      <w:r>
        <w:rPr>
          <w:rtl/>
        </w:rPr>
        <w:t>1 - الفقيه 1</w:t>
      </w:r>
      <w:r w:rsidR="0035190A">
        <w:rPr>
          <w:rtl/>
        </w:rPr>
        <w:t>:</w:t>
      </w:r>
      <w:r>
        <w:rPr>
          <w:rtl/>
        </w:rPr>
        <w:t xml:space="preserve"> 183 / 866، وأورده في الحديث 1 من الباب 9 من هذه الأبواب.</w:t>
      </w:r>
    </w:p>
    <w:p w:rsidR="007108A1" w:rsidRPr="00BC18D8" w:rsidRDefault="007108A1" w:rsidP="007108A1">
      <w:pPr>
        <w:pStyle w:val="libNormal"/>
        <w:rPr>
          <w:rtl/>
        </w:rPr>
      </w:pPr>
      <w:r w:rsidRPr="00535419">
        <w:rPr>
          <w:rtl/>
        </w:rPr>
        <w:br w:type="page"/>
      </w:r>
    </w:p>
    <w:p w:rsidR="005A16B4" w:rsidRDefault="00E820C4" w:rsidP="00325829">
      <w:pPr>
        <w:pStyle w:val="libNormal0"/>
        <w:rPr>
          <w:rtl/>
        </w:rPr>
      </w:pPr>
      <w:r w:rsidRPr="00E820C4">
        <w:rPr>
          <w:rStyle w:val="libNormalChar"/>
          <w:rFonts w:hint="cs"/>
          <w:rtl/>
        </w:rPr>
        <w:lastRenderedPageBreak/>
        <w:t xml:space="preserve">( </w:t>
      </w:r>
      <w:r w:rsidR="00BB04CC">
        <w:rPr>
          <w:rStyle w:val="libAlaemChar"/>
          <w:rFonts w:hint="cs"/>
          <w:rtl/>
        </w:rPr>
        <w:t>عليه‌السلام</w:t>
      </w:r>
      <w:r w:rsidRPr="00E820C4">
        <w:rPr>
          <w:rStyle w:val="libNormalChar"/>
          <w:rFonts w:hint="cs"/>
          <w:rtl/>
        </w:rPr>
        <w:t xml:space="preserve"> ) </w:t>
      </w:r>
      <w:r w:rsidR="005A16B4">
        <w:rPr>
          <w:rtl/>
        </w:rPr>
        <w:t>قال</w:t>
      </w:r>
      <w:r w:rsidR="0035190A">
        <w:rPr>
          <w:rtl/>
        </w:rPr>
        <w:t>:</w:t>
      </w:r>
      <w:r w:rsidR="005A16B4">
        <w:rPr>
          <w:rtl/>
        </w:rPr>
        <w:t xml:space="preserve"> تؤذ</w:t>
      </w:r>
      <w:r w:rsidR="005A16B4">
        <w:rPr>
          <w:rFonts w:hint="cs"/>
          <w:rtl/>
        </w:rPr>
        <w:t>ّ</w:t>
      </w:r>
      <w:r w:rsidR="005A16B4">
        <w:rPr>
          <w:rtl/>
        </w:rPr>
        <w:t>ن وأنت على غير وضوء في ثوب واحد، قائماً أو قاعداً، وأينما توج</w:t>
      </w:r>
      <w:r w:rsidR="005A16B4">
        <w:rPr>
          <w:rFonts w:hint="cs"/>
          <w:rtl/>
        </w:rPr>
        <w:t>ّ</w:t>
      </w:r>
      <w:r w:rsidR="005A16B4">
        <w:rPr>
          <w:rtl/>
        </w:rPr>
        <w:t>هت، ولكن إذا أقمت فعلى وضوء متهي</w:t>
      </w:r>
      <w:r w:rsidR="005A16B4">
        <w:rPr>
          <w:rFonts w:hint="cs"/>
          <w:rtl/>
        </w:rPr>
        <w:t>ّ</w:t>
      </w:r>
      <w:r w:rsidR="005A16B4">
        <w:rPr>
          <w:rtl/>
        </w:rPr>
        <w:t>ئاً للصلاة.</w:t>
      </w:r>
    </w:p>
    <w:p w:rsidR="005A16B4" w:rsidRDefault="005A16B4" w:rsidP="00325829">
      <w:pPr>
        <w:pStyle w:val="libNormal"/>
        <w:rPr>
          <w:rtl/>
        </w:rPr>
      </w:pPr>
      <w:r w:rsidRPr="005A16B4">
        <w:rPr>
          <w:rStyle w:val="libNormalChar"/>
          <w:rtl/>
        </w:rPr>
        <w:t>[ 69</w:t>
      </w:r>
      <w:r>
        <w:rPr>
          <w:rtl/>
        </w:rPr>
        <w:t>23 ] 2</w:t>
      </w:r>
      <w:r>
        <w:rPr>
          <w:rFonts w:hint="cs"/>
          <w:rtl/>
        </w:rPr>
        <w:t xml:space="preserve"> - </w:t>
      </w:r>
      <w:r>
        <w:rPr>
          <w:rtl/>
        </w:rPr>
        <w:t>وبإسناده عن أحمد بن محم</w:t>
      </w:r>
      <w:r>
        <w:rPr>
          <w:rFonts w:hint="cs"/>
          <w:rtl/>
        </w:rPr>
        <w:t>ّ</w:t>
      </w:r>
      <w:r>
        <w:rPr>
          <w:rtl/>
        </w:rPr>
        <w:t xml:space="preserve">د بن أبي نصر، عن الرضا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أن</w:t>
      </w:r>
      <w:r>
        <w:rPr>
          <w:rFonts w:hint="cs"/>
          <w:rtl/>
        </w:rPr>
        <w:t>ّ</w:t>
      </w:r>
      <w:r>
        <w:rPr>
          <w:rtl/>
        </w:rPr>
        <w:t>ه قال</w:t>
      </w:r>
      <w:r w:rsidR="0035190A">
        <w:rPr>
          <w:rtl/>
        </w:rPr>
        <w:t>:</w:t>
      </w:r>
      <w:r>
        <w:rPr>
          <w:rtl/>
        </w:rPr>
        <w:t xml:space="preserve"> يؤذ</w:t>
      </w:r>
      <w:r>
        <w:rPr>
          <w:rFonts w:hint="cs"/>
          <w:rtl/>
        </w:rPr>
        <w:t>ّ</w:t>
      </w:r>
      <w:r>
        <w:rPr>
          <w:rtl/>
        </w:rPr>
        <w:t>ن الرجل وهو جالس، ويؤذ</w:t>
      </w:r>
      <w:r>
        <w:rPr>
          <w:rFonts w:hint="cs"/>
          <w:rtl/>
        </w:rPr>
        <w:t>ّ</w:t>
      </w:r>
      <w:r>
        <w:rPr>
          <w:rtl/>
        </w:rPr>
        <w:t>ن وهو راكب.</w:t>
      </w:r>
    </w:p>
    <w:p w:rsidR="005A16B4" w:rsidRDefault="005A16B4" w:rsidP="00325829">
      <w:pPr>
        <w:pStyle w:val="libNormal"/>
        <w:rPr>
          <w:rtl/>
        </w:rPr>
      </w:pPr>
      <w:r w:rsidRPr="005A16B4">
        <w:rPr>
          <w:rStyle w:val="libNormalChar"/>
          <w:rtl/>
        </w:rPr>
        <w:t>[ 69</w:t>
      </w:r>
      <w:r>
        <w:rPr>
          <w:rtl/>
        </w:rPr>
        <w:t>24 ] 3</w:t>
      </w:r>
      <w:r>
        <w:rPr>
          <w:rFonts w:hint="cs"/>
          <w:rtl/>
        </w:rPr>
        <w:t xml:space="preserve"> - </w:t>
      </w:r>
      <w:r>
        <w:rPr>
          <w:rtl/>
        </w:rPr>
        <w:t xml:space="preserve">وبإسناده عن أبي بصير، عن أبي عبد الله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أن</w:t>
      </w:r>
      <w:r>
        <w:rPr>
          <w:rFonts w:hint="cs"/>
          <w:rtl/>
        </w:rPr>
        <w:t>ّ</w:t>
      </w:r>
      <w:r>
        <w:rPr>
          <w:rtl/>
        </w:rPr>
        <w:t>ه قال</w:t>
      </w:r>
      <w:r w:rsidR="0035190A">
        <w:rPr>
          <w:rtl/>
        </w:rPr>
        <w:t>:</w:t>
      </w:r>
      <w:r>
        <w:rPr>
          <w:rtl/>
        </w:rPr>
        <w:t xml:space="preserve"> إذا أذ</w:t>
      </w:r>
      <w:r>
        <w:rPr>
          <w:rFonts w:hint="cs"/>
          <w:rtl/>
        </w:rPr>
        <w:t>ّ</w:t>
      </w:r>
      <w:r>
        <w:rPr>
          <w:rtl/>
        </w:rPr>
        <w:t>نت في الطريق أو في بيتك ثم</w:t>
      </w:r>
      <w:r>
        <w:rPr>
          <w:rFonts w:hint="cs"/>
          <w:rtl/>
        </w:rPr>
        <w:t>ّ</w:t>
      </w:r>
      <w:r>
        <w:rPr>
          <w:rtl/>
        </w:rPr>
        <w:t xml:space="preserve"> أقمت في المسجد أجزأك.</w:t>
      </w:r>
    </w:p>
    <w:p w:rsidR="005A16B4" w:rsidRDefault="005A16B4" w:rsidP="005A16B4">
      <w:pPr>
        <w:pStyle w:val="libNormal"/>
        <w:rPr>
          <w:rtl/>
        </w:rPr>
      </w:pPr>
      <w:r w:rsidRPr="005A16B4">
        <w:rPr>
          <w:rStyle w:val="libNormalChar"/>
          <w:rtl/>
        </w:rPr>
        <w:t>[ 69</w:t>
      </w:r>
      <w:r>
        <w:rPr>
          <w:rtl/>
        </w:rPr>
        <w:t>25 ] 4</w:t>
      </w:r>
      <w:r>
        <w:rPr>
          <w:rFonts w:hint="cs"/>
          <w:rtl/>
        </w:rPr>
        <w:t xml:space="preserve"> - </w:t>
      </w:r>
      <w:r>
        <w:rPr>
          <w:rtl/>
        </w:rPr>
        <w:t>محم</w:t>
      </w:r>
      <w:r>
        <w:rPr>
          <w:rFonts w:hint="cs"/>
          <w:rtl/>
        </w:rPr>
        <w:t>ّ</w:t>
      </w:r>
      <w:r>
        <w:rPr>
          <w:rtl/>
        </w:rPr>
        <w:t xml:space="preserve">د بن الحسن بإسناده عن الحسين بن سعيد، عن النضر، عن ابن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للمسافر أن يؤذ</w:t>
      </w:r>
      <w:r>
        <w:rPr>
          <w:rFonts w:hint="cs"/>
          <w:rtl/>
        </w:rPr>
        <w:t>ّ</w:t>
      </w:r>
      <w:r>
        <w:rPr>
          <w:rtl/>
        </w:rPr>
        <w:t>ن وهو راكب، ويقيم وهو على الأ</w:t>
      </w:r>
      <w:r>
        <w:rPr>
          <w:rFonts w:hint="cs"/>
          <w:rtl/>
        </w:rPr>
        <w:t>َ</w:t>
      </w:r>
      <w:r>
        <w:rPr>
          <w:rtl/>
        </w:rPr>
        <w:t>رض قائم.</w:t>
      </w:r>
    </w:p>
    <w:p w:rsidR="005A16B4" w:rsidRDefault="005A16B4" w:rsidP="00325829">
      <w:pPr>
        <w:pStyle w:val="libNormal"/>
        <w:rPr>
          <w:rtl/>
        </w:rPr>
      </w:pPr>
      <w:r w:rsidRPr="005A16B4">
        <w:rPr>
          <w:rStyle w:val="libNormalChar"/>
          <w:rtl/>
        </w:rPr>
        <w:t>[ 69</w:t>
      </w:r>
      <w:r>
        <w:rPr>
          <w:rtl/>
        </w:rPr>
        <w:t>26 ] 5</w:t>
      </w:r>
      <w:r>
        <w:rPr>
          <w:rFonts w:hint="cs"/>
          <w:rtl/>
        </w:rPr>
        <w:t xml:space="preserve"> - </w:t>
      </w:r>
      <w:r>
        <w:rPr>
          <w:rtl/>
        </w:rPr>
        <w:t>وعنه، عن حمّاد، عن ربعي، عن محم</w:t>
      </w:r>
      <w:r>
        <w:rPr>
          <w:rFonts w:hint="cs"/>
          <w:rtl/>
        </w:rPr>
        <w:t>ّ</w:t>
      </w:r>
      <w:r>
        <w:rPr>
          <w:rtl/>
        </w:rPr>
        <w:t>د بن مسلم قال</w:t>
      </w:r>
      <w:r w:rsidR="0035190A">
        <w:rPr>
          <w:rtl/>
        </w:rPr>
        <w:t>:</w:t>
      </w:r>
      <w:r>
        <w:rPr>
          <w:rtl/>
        </w:rPr>
        <w:t xml:space="preserve"> قلت لأ</w:t>
      </w:r>
      <w:r>
        <w:rPr>
          <w:rFonts w:hint="cs"/>
          <w:rtl/>
        </w:rPr>
        <w:t>َ</w:t>
      </w:r>
      <w:r>
        <w:rPr>
          <w:rtl/>
        </w:rPr>
        <w:t xml:space="preserve">بي عبد الله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sidR="0035190A">
        <w:rPr>
          <w:rtl/>
        </w:rPr>
        <w:t>:</w:t>
      </w:r>
      <w:r>
        <w:rPr>
          <w:rtl/>
        </w:rPr>
        <w:t xml:space="preserve"> يؤذ</w:t>
      </w:r>
      <w:r>
        <w:rPr>
          <w:rFonts w:hint="cs"/>
          <w:rtl/>
        </w:rPr>
        <w:t>ّ</w:t>
      </w:r>
      <w:r>
        <w:rPr>
          <w:rtl/>
        </w:rPr>
        <w:t>ن الرجل وهو قاعد</w:t>
      </w:r>
      <w:r>
        <w:rPr>
          <w:rFonts w:hint="cs"/>
          <w:rtl/>
        </w:rPr>
        <w:t xml:space="preserve"> </w:t>
      </w:r>
      <w:r>
        <w:rPr>
          <w:rtl/>
        </w:rPr>
        <w:t>؟ قال</w:t>
      </w:r>
      <w:r w:rsidR="0035190A">
        <w:rPr>
          <w:rtl/>
        </w:rPr>
        <w:t>:</w:t>
      </w:r>
      <w:r>
        <w:rPr>
          <w:rtl/>
        </w:rPr>
        <w:t xml:space="preserve"> نعم، ولا يقيم</w:t>
      </w:r>
      <w:r w:rsidR="00234760">
        <w:rPr>
          <w:rtl/>
        </w:rPr>
        <w:t xml:space="preserve"> إلّا </w:t>
      </w:r>
      <w:r>
        <w:rPr>
          <w:rtl/>
        </w:rPr>
        <w:t>وهو قائم.</w:t>
      </w:r>
    </w:p>
    <w:p w:rsidR="005A16B4" w:rsidRDefault="005A16B4" w:rsidP="005A16B4">
      <w:pPr>
        <w:pStyle w:val="libNormal"/>
        <w:rPr>
          <w:rtl/>
        </w:rPr>
      </w:pPr>
      <w:r w:rsidRPr="005A16B4">
        <w:rPr>
          <w:rStyle w:val="libNormalChar"/>
          <w:rtl/>
        </w:rPr>
        <w:t>[ 69</w:t>
      </w:r>
      <w:r>
        <w:rPr>
          <w:rtl/>
        </w:rPr>
        <w:t>27 ] 6</w:t>
      </w:r>
      <w:r>
        <w:rPr>
          <w:rFonts w:hint="cs"/>
          <w:rtl/>
        </w:rPr>
        <w:t xml:space="preserve"> - </w:t>
      </w:r>
      <w:r>
        <w:rPr>
          <w:rtl/>
        </w:rPr>
        <w:t>وعنه، عن أحمد بن محم</w:t>
      </w:r>
      <w:r>
        <w:rPr>
          <w:rFonts w:hint="cs"/>
          <w:rtl/>
        </w:rPr>
        <w:t>ّ</w:t>
      </w:r>
      <w:r>
        <w:rPr>
          <w:rtl/>
        </w:rPr>
        <w:t xml:space="preserve">د، عن عبد صالح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يؤذ</w:t>
      </w:r>
      <w:r>
        <w:rPr>
          <w:rFonts w:hint="cs"/>
          <w:rtl/>
        </w:rPr>
        <w:t>ّ</w:t>
      </w:r>
      <w:r>
        <w:rPr>
          <w:rtl/>
        </w:rPr>
        <w:t>ن الرجل وهو جالس، ولا</w:t>
      </w:r>
      <w:r>
        <w:rPr>
          <w:rFonts w:hint="cs"/>
          <w:rtl/>
        </w:rPr>
        <w:t xml:space="preserve"> </w:t>
      </w:r>
      <w:r>
        <w:rPr>
          <w:rtl/>
        </w:rPr>
        <w:t>يقيم</w:t>
      </w:r>
      <w:r w:rsidR="00234760">
        <w:rPr>
          <w:rtl/>
        </w:rPr>
        <w:t xml:space="preserve"> إلّا </w:t>
      </w:r>
      <w:r>
        <w:rPr>
          <w:rtl/>
        </w:rPr>
        <w:t>وهو قائم، وقال</w:t>
      </w:r>
      <w:r w:rsidR="0035190A">
        <w:rPr>
          <w:rtl/>
        </w:rPr>
        <w:t>:</w:t>
      </w:r>
      <w:r>
        <w:rPr>
          <w:rtl/>
        </w:rPr>
        <w:t xml:space="preserve"> تؤذ</w:t>
      </w:r>
      <w:r>
        <w:rPr>
          <w:rFonts w:hint="cs"/>
          <w:rtl/>
        </w:rPr>
        <w:t>ّ</w:t>
      </w:r>
      <w:r>
        <w:rPr>
          <w:rtl/>
        </w:rPr>
        <w:t>ن وأنت راكب، ولا تقيم</w:t>
      </w:r>
      <w:r w:rsidR="00234760">
        <w:rPr>
          <w:rtl/>
        </w:rPr>
        <w:t xml:space="preserve"> إلّا </w:t>
      </w:r>
      <w:r>
        <w:rPr>
          <w:rtl/>
        </w:rPr>
        <w:t>وأنت على الأ</w:t>
      </w:r>
      <w:r>
        <w:rPr>
          <w:rFonts w:hint="cs"/>
          <w:rtl/>
        </w:rPr>
        <w:t>َ</w:t>
      </w:r>
      <w:r>
        <w:rPr>
          <w:rtl/>
        </w:rPr>
        <w:t>رض.</w:t>
      </w:r>
    </w:p>
    <w:p w:rsidR="005A16B4" w:rsidRDefault="005A16B4" w:rsidP="00325829">
      <w:pPr>
        <w:pStyle w:val="libNormal"/>
        <w:rPr>
          <w:rtl/>
        </w:rPr>
      </w:pPr>
      <w:r>
        <w:rPr>
          <w:rtl/>
        </w:rPr>
        <w:t>ورواه الكليني عن علي بن محم</w:t>
      </w:r>
      <w:r>
        <w:rPr>
          <w:rFonts w:hint="cs"/>
          <w:rtl/>
        </w:rPr>
        <w:t>ّ</w:t>
      </w:r>
      <w:r>
        <w:rPr>
          <w:rtl/>
        </w:rPr>
        <w:t>د، عن سهل بن زياد، عن أحمد بن محم</w:t>
      </w:r>
      <w:r>
        <w:rPr>
          <w:rFonts w:hint="cs"/>
          <w:rtl/>
        </w:rPr>
        <w:t>ّ</w:t>
      </w:r>
      <w:r>
        <w:rPr>
          <w:rtl/>
        </w:rPr>
        <w:t xml:space="preserve">د ابن أبي نصر، عن أبي الحسن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xml:space="preserve">، مثله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1</w:t>
      </w:r>
      <w:r w:rsidR="0035190A">
        <w:rPr>
          <w:rtl/>
        </w:rPr>
        <w:t>:</w:t>
      </w:r>
      <w:r>
        <w:rPr>
          <w:rtl/>
        </w:rPr>
        <w:t xml:space="preserve"> 183 / 867.</w:t>
      </w:r>
    </w:p>
    <w:p w:rsidR="005A16B4" w:rsidRDefault="005A16B4" w:rsidP="007108A1">
      <w:pPr>
        <w:pStyle w:val="libFootnote0"/>
        <w:rPr>
          <w:rtl/>
        </w:rPr>
      </w:pPr>
      <w:r>
        <w:rPr>
          <w:rtl/>
        </w:rPr>
        <w:t>3 - الفقيه 1</w:t>
      </w:r>
      <w:r w:rsidR="0035190A">
        <w:rPr>
          <w:rtl/>
        </w:rPr>
        <w:t>:</w:t>
      </w:r>
      <w:r>
        <w:rPr>
          <w:rtl/>
        </w:rPr>
        <w:t xml:space="preserve"> 189 / 901.</w:t>
      </w:r>
    </w:p>
    <w:p w:rsidR="005A16B4" w:rsidRDefault="005A16B4" w:rsidP="007108A1">
      <w:pPr>
        <w:pStyle w:val="libFootnote0"/>
        <w:rPr>
          <w:rtl/>
        </w:rPr>
      </w:pPr>
      <w:r>
        <w:rPr>
          <w:rtl/>
        </w:rPr>
        <w:t>4 - التهذيب 2</w:t>
      </w:r>
      <w:r w:rsidR="0035190A">
        <w:rPr>
          <w:rtl/>
        </w:rPr>
        <w:t>:</w:t>
      </w:r>
      <w:r>
        <w:rPr>
          <w:rtl/>
        </w:rPr>
        <w:t xml:space="preserve"> 56 / 193.</w:t>
      </w:r>
    </w:p>
    <w:p w:rsidR="005A16B4" w:rsidRDefault="005A16B4" w:rsidP="007108A1">
      <w:pPr>
        <w:pStyle w:val="libFootnote0"/>
        <w:rPr>
          <w:rtl/>
        </w:rPr>
      </w:pPr>
      <w:r>
        <w:rPr>
          <w:rtl/>
        </w:rPr>
        <w:t>5 - التهذيب 2</w:t>
      </w:r>
      <w:r w:rsidR="0035190A">
        <w:rPr>
          <w:rtl/>
        </w:rPr>
        <w:t>:</w:t>
      </w:r>
      <w:r>
        <w:rPr>
          <w:rtl/>
        </w:rPr>
        <w:t xml:space="preserve"> 56 / 194، والاستبصار 1</w:t>
      </w:r>
      <w:r w:rsidR="0035190A">
        <w:rPr>
          <w:rtl/>
        </w:rPr>
        <w:t>:</w:t>
      </w:r>
      <w:r>
        <w:rPr>
          <w:rtl/>
        </w:rPr>
        <w:t xml:space="preserve"> 302 / 1118.</w:t>
      </w:r>
    </w:p>
    <w:p w:rsidR="005A16B4" w:rsidRDefault="005A16B4" w:rsidP="007108A1">
      <w:pPr>
        <w:pStyle w:val="libFootnote0"/>
        <w:rPr>
          <w:rtl/>
        </w:rPr>
      </w:pPr>
      <w:r>
        <w:rPr>
          <w:rtl/>
        </w:rPr>
        <w:t>6 - التهذيب 2</w:t>
      </w:r>
      <w:r w:rsidR="0035190A">
        <w:rPr>
          <w:rtl/>
        </w:rPr>
        <w:t>:</w:t>
      </w:r>
      <w:r>
        <w:rPr>
          <w:rtl/>
        </w:rPr>
        <w:t xml:space="preserve"> 56 / 195، والاستبصار 1</w:t>
      </w:r>
      <w:r w:rsidR="0035190A">
        <w:rPr>
          <w:rtl/>
        </w:rPr>
        <w:t>:</w:t>
      </w:r>
      <w:r>
        <w:rPr>
          <w:rtl/>
        </w:rPr>
        <w:t xml:space="preserve"> 302 / 1119.</w:t>
      </w:r>
    </w:p>
    <w:p w:rsidR="005A16B4" w:rsidRPr="0046210A" w:rsidRDefault="005A16B4" w:rsidP="007108A1">
      <w:pPr>
        <w:pStyle w:val="libFootnote0"/>
        <w:rPr>
          <w:rtl/>
        </w:rPr>
      </w:pPr>
      <w:r w:rsidRPr="0046210A">
        <w:rPr>
          <w:rtl/>
        </w:rPr>
        <w:t>(1) الكافي 3</w:t>
      </w:r>
      <w:r w:rsidR="0035190A">
        <w:rPr>
          <w:rtl/>
        </w:rPr>
        <w:t>:</w:t>
      </w:r>
      <w:r w:rsidRPr="0046210A">
        <w:rPr>
          <w:rtl/>
        </w:rPr>
        <w:t xml:space="preserve"> 305</w:t>
      </w:r>
      <w:r>
        <w:rPr>
          <w:rtl/>
        </w:rPr>
        <w:t xml:space="preserve"> / </w:t>
      </w:r>
      <w:r w:rsidRPr="0046210A">
        <w:rPr>
          <w:rtl/>
        </w:rPr>
        <w:t>16.</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[ 69</w:t>
      </w:r>
      <w:r>
        <w:rPr>
          <w:rtl/>
        </w:rPr>
        <w:t>28 ] 7</w:t>
      </w:r>
      <w:r>
        <w:rPr>
          <w:rFonts w:hint="cs"/>
          <w:rtl/>
        </w:rPr>
        <w:t xml:space="preserve"> - </w:t>
      </w:r>
      <w:r>
        <w:rPr>
          <w:rtl/>
        </w:rPr>
        <w:t>وعنه، عن فضالة، عن العلاء، عن محم</w:t>
      </w:r>
      <w:r>
        <w:rPr>
          <w:rFonts w:hint="cs"/>
          <w:rtl/>
        </w:rPr>
        <w:t>ّ</w:t>
      </w:r>
      <w:r>
        <w:rPr>
          <w:rtl/>
        </w:rPr>
        <w:t xml:space="preserve">د، عن أحدهما </w:t>
      </w:r>
      <w:r w:rsidR="00325829">
        <w:rPr>
          <w:rFonts w:hint="cs"/>
          <w:rtl/>
        </w:rPr>
        <w:t xml:space="preserve">( </w:t>
      </w:r>
      <w:r w:rsidRPr="005A16B4">
        <w:rPr>
          <w:rStyle w:val="libAlaemChar"/>
          <w:rFonts w:hint="cs"/>
          <w:rtl/>
        </w:rPr>
        <w:t>عليهما‌السلام</w:t>
      </w:r>
      <w:r>
        <w:rPr>
          <w:rtl/>
        </w:rPr>
        <w:t xml:space="preserve"> </w:t>
      </w:r>
      <w:r w:rsidR="00325829">
        <w:rPr>
          <w:rFonts w:hint="cs"/>
          <w:rtl/>
        </w:rPr>
        <w:t xml:space="preserve">) ، </w:t>
      </w:r>
      <w:r>
        <w:rPr>
          <w:rtl/>
        </w:rPr>
        <w:t>قال</w:t>
      </w:r>
      <w:r w:rsidR="0035190A">
        <w:rPr>
          <w:rtl/>
        </w:rPr>
        <w:t>:</w:t>
      </w:r>
      <w:r>
        <w:rPr>
          <w:rtl/>
        </w:rPr>
        <w:t xml:space="preserve"> سألته عن الرجل يؤذ</w:t>
      </w:r>
      <w:r>
        <w:rPr>
          <w:rFonts w:hint="cs"/>
          <w:rtl/>
        </w:rPr>
        <w:t>ّ</w:t>
      </w:r>
      <w:r>
        <w:rPr>
          <w:rtl/>
        </w:rPr>
        <w:t>ن وهو يمشي، أو على ظهر داب</w:t>
      </w:r>
      <w:r>
        <w:rPr>
          <w:rFonts w:hint="cs"/>
          <w:rtl/>
        </w:rPr>
        <w:t>ّ</w:t>
      </w:r>
      <w:r>
        <w:rPr>
          <w:rtl/>
        </w:rPr>
        <w:t>ته، وعلى غير طهور</w:t>
      </w:r>
      <w:r>
        <w:rPr>
          <w:rFonts w:hint="cs"/>
          <w:rtl/>
        </w:rPr>
        <w:t xml:space="preserve"> </w:t>
      </w:r>
      <w:r>
        <w:rPr>
          <w:rtl/>
        </w:rPr>
        <w:t>؟ فقال</w:t>
      </w:r>
      <w:r w:rsidR="0035190A">
        <w:rPr>
          <w:rtl/>
        </w:rPr>
        <w:t>:</w:t>
      </w:r>
      <w:r>
        <w:rPr>
          <w:rtl/>
        </w:rPr>
        <w:t xml:space="preserve"> نعم </w:t>
      </w:r>
      <w:r w:rsidRPr="005A16B4">
        <w:rPr>
          <w:rStyle w:val="libFootnotenumChar"/>
          <w:rtl/>
        </w:rPr>
        <w:t>(1)</w:t>
      </w:r>
      <w:r>
        <w:rPr>
          <w:rtl/>
        </w:rPr>
        <w:t>، إذا كان التشه</w:t>
      </w:r>
      <w:r>
        <w:rPr>
          <w:rFonts w:hint="cs"/>
          <w:rtl/>
        </w:rPr>
        <w:t>ّ</w:t>
      </w:r>
      <w:r>
        <w:rPr>
          <w:rtl/>
        </w:rPr>
        <w:t>د مستقبل القبلة فلا بأس.</w:t>
      </w:r>
    </w:p>
    <w:p w:rsidR="005A16B4" w:rsidRDefault="005A16B4" w:rsidP="00325829">
      <w:pPr>
        <w:pStyle w:val="libNormal"/>
        <w:rPr>
          <w:rtl/>
        </w:rPr>
      </w:pPr>
      <w:r>
        <w:rPr>
          <w:rtl/>
        </w:rPr>
        <w:t>ورواه الصدوق بإسناده عن محم</w:t>
      </w:r>
      <w:r>
        <w:rPr>
          <w:rFonts w:hint="cs"/>
          <w:rtl/>
        </w:rPr>
        <w:t>ّ</w:t>
      </w:r>
      <w:r>
        <w:rPr>
          <w:rtl/>
        </w:rPr>
        <w:t xml:space="preserve">د بن مسلم، عن أبي جعفر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مثله</w:t>
      </w:r>
      <w:r>
        <w:rPr>
          <w:rFonts w:hint="cs"/>
          <w:rtl/>
        </w:rPr>
        <w:t xml:space="preserve"> </w:t>
      </w:r>
      <w:r w:rsidRPr="005A16B4">
        <w:rPr>
          <w:rStyle w:val="libFootnotenumChar"/>
          <w:rtl/>
        </w:rPr>
        <w:t>(2)</w:t>
      </w:r>
      <w:r>
        <w:rPr>
          <w:rtl/>
        </w:rPr>
        <w:t>.</w:t>
      </w:r>
    </w:p>
    <w:p w:rsidR="005A16B4" w:rsidRDefault="005A16B4" w:rsidP="00325829">
      <w:pPr>
        <w:pStyle w:val="libNormal"/>
        <w:rPr>
          <w:rtl/>
        </w:rPr>
      </w:pPr>
      <w:r w:rsidRPr="005A16B4">
        <w:rPr>
          <w:rStyle w:val="libNormalChar"/>
          <w:rtl/>
        </w:rPr>
        <w:t>[ 69</w:t>
      </w:r>
      <w:r>
        <w:rPr>
          <w:rtl/>
        </w:rPr>
        <w:t>29 ] 8</w:t>
      </w:r>
      <w:r>
        <w:rPr>
          <w:rFonts w:hint="cs"/>
          <w:rtl/>
        </w:rPr>
        <w:t xml:space="preserve"> - </w:t>
      </w:r>
      <w:r>
        <w:rPr>
          <w:rtl/>
        </w:rPr>
        <w:t>وعنه، عن فضالة، عن حسين بن عثمان، عن سماعة، عن أبي بصير قال</w:t>
      </w:r>
      <w:r w:rsidR="0035190A">
        <w:rPr>
          <w:rtl/>
        </w:rPr>
        <w:t>:</w:t>
      </w:r>
      <w:r>
        <w:rPr>
          <w:rtl/>
        </w:rPr>
        <w:t xml:space="preserve"> قال أبو عبد الله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sidR="0035190A">
        <w:rPr>
          <w:rtl/>
        </w:rPr>
        <w:t>:</w:t>
      </w:r>
      <w:r>
        <w:rPr>
          <w:rtl/>
        </w:rPr>
        <w:t xml:space="preserve"> لا بأس بأن</w:t>
      </w:r>
      <w:r>
        <w:rPr>
          <w:rFonts w:hint="cs"/>
          <w:rtl/>
        </w:rPr>
        <w:t>ّ</w:t>
      </w:r>
      <w:r>
        <w:rPr>
          <w:rtl/>
        </w:rPr>
        <w:t xml:space="preserve"> تؤذ</w:t>
      </w:r>
      <w:r>
        <w:rPr>
          <w:rFonts w:hint="cs"/>
          <w:rtl/>
        </w:rPr>
        <w:t>ّ</w:t>
      </w:r>
      <w:r>
        <w:rPr>
          <w:rtl/>
        </w:rPr>
        <w:t>ن راكباً، أو ماشياً، أو على غير وضوء ولا تقيم وأنت راكب، أو جالس،</w:t>
      </w:r>
      <w:r w:rsidR="00234760">
        <w:rPr>
          <w:rtl/>
        </w:rPr>
        <w:t xml:space="preserve"> إلّا </w:t>
      </w:r>
      <w:r>
        <w:rPr>
          <w:rtl/>
        </w:rPr>
        <w:t>من عل</w:t>
      </w:r>
      <w:r>
        <w:rPr>
          <w:rFonts w:hint="cs"/>
          <w:rtl/>
        </w:rPr>
        <w:t>ّ</w:t>
      </w:r>
      <w:r>
        <w:rPr>
          <w:rtl/>
        </w:rPr>
        <w:t xml:space="preserve">ة </w:t>
      </w:r>
      <w:r w:rsidRPr="005A16B4">
        <w:rPr>
          <w:rStyle w:val="libFootnotenumChar"/>
          <w:rtl/>
        </w:rPr>
        <w:t>(</w:t>
      </w:r>
      <w:r w:rsidR="00325829">
        <w:rPr>
          <w:rStyle w:val="libFootnotenumChar"/>
          <w:rFonts w:hint="cs"/>
          <w:rtl/>
        </w:rPr>
        <w:t>3</w:t>
      </w:r>
      <w:r w:rsidRPr="005A16B4">
        <w:rPr>
          <w:rStyle w:val="libFootnotenumChar"/>
          <w:rtl/>
        </w:rPr>
        <w:t>)</w:t>
      </w:r>
      <w:r>
        <w:rPr>
          <w:rtl/>
        </w:rPr>
        <w:t>، أو تكون في أرض ملص</w:t>
      </w:r>
      <w:r>
        <w:rPr>
          <w:rFonts w:hint="cs"/>
          <w:rtl/>
        </w:rPr>
        <w:t>ّ</w:t>
      </w:r>
      <w:r>
        <w:rPr>
          <w:rtl/>
        </w:rPr>
        <w:t xml:space="preserve">ة </w:t>
      </w:r>
      <w:r w:rsidRPr="005A16B4">
        <w:rPr>
          <w:rStyle w:val="libFootnotenumChar"/>
          <w:rtl/>
        </w:rPr>
        <w:t>(</w:t>
      </w:r>
      <w:r w:rsidR="00325829">
        <w:rPr>
          <w:rStyle w:val="libFootnotenumChar"/>
          <w:rFonts w:hint="cs"/>
          <w:rtl/>
        </w:rPr>
        <w:t>4</w:t>
      </w:r>
      <w:r w:rsidRPr="005A16B4">
        <w:rPr>
          <w:rStyle w:val="libFootnotenumChar"/>
          <w:rtl/>
        </w:rPr>
        <w:t>)</w:t>
      </w:r>
      <w:r>
        <w:rPr>
          <w:rtl/>
        </w:rPr>
        <w:t>.</w:t>
      </w:r>
    </w:p>
    <w:p w:rsidR="005A16B4" w:rsidRDefault="005A16B4" w:rsidP="00325829">
      <w:pPr>
        <w:pStyle w:val="libNormal"/>
        <w:rPr>
          <w:rtl/>
        </w:rPr>
      </w:pPr>
      <w:r>
        <w:rPr>
          <w:rtl/>
        </w:rPr>
        <w:t xml:space="preserve">ورواه الصدوق بإسناده عن أبي بصير، عن الصادق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xml:space="preserve">، مثله </w:t>
      </w:r>
      <w:r w:rsidRPr="005A16B4">
        <w:rPr>
          <w:rStyle w:val="libFootnotenumChar"/>
          <w:rtl/>
        </w:rPr>
        <w:t>(</w:t>
      </w:r>
      <w:r w:rsidR="00325829">
        <w:rPr>
          <w:rStyle w:val="libFootnotenumChar"/>
          <w:rFonts w:hint="cs"/>
          <w:rtl/>
        </w:rPr>
        <w:t>5</w:t>
      </w:r>
      <w:r w:rsidRPr="005A16B4">
        <w:rPr>
          <w:rStyle w:val="libFootnotenumChar"/>
          <w:rtl/>
        </w:rPr>
        <w:t>)</w:t>
      </w:r>
      <w:r>
        <w:rPr>
          <w:rtl/>
        </w:rPr>
        <w:t>.</w:t>
      </w:r>
    </w:p>
    <w:p w:rsidR="005A16B4" w:rsidRDefault="005A16B4" w:rsidP="00325829">
      <w:pPr>
        <w:pStyle w:val="libNormal"/>
        <w:rPr>
          <w:rtl/>
        </w:rPr>
      </w:pPr>
      <w:r w:rsidRPr="005A16B4">
        <w:rPr>
          <w:rStyle w:val="libNormalChar"/>
          <w:rtl/>
        </w:rPr>
        <w:t>[ 69</w:t>
      </w:r>
      <w:r>
        <w:rPr>
          <w:rtl/>
        </w:rPr>
        <w:t>30 ] 9</w:t>
      </w:r>
      <w:r>
        <w:rPr>
          <w:rFonts w:hint="cs"/>
          <w:rtl/>
        </w:rPr>
        <w:t xml:space="preserve"> - </w:t>
      </w:r>
      <w:r>
        <w:rPr>
          <w:rtl/>
        </w:rPr>
        <w:t>وبإسناده عن محم</w:t>
      </w:r>
      <w:r>
        <w:rPr>
          <w:rFonts w:hint="cs"/>
          <w:rtl/>
        </w:rPr>
        <w:t>ّ</w:t>
      </w:r>
      <w:r>
        <w:rPr>
          <w:rtl/>
        </w:rPr>
        <w:t>د بن علي بن محبوب، عن محم</w:t>
      </w:r>
      <w:r>
        <w:rPr>
          <w:rFonts w:hint="cs"/>
          <w:rtl/>
        </w:rPr>
        <w:t>ّ</w:t>
      </w:r>
      <w:r>
        <w:rPr>
          <w:rtl/>
        </w:rPr>
        <w:t>د بن الحسين، عن محم</w:t>
      </w:r>
      <w:r>
        <w:rPr>
          <w:rFonts w:hint="cs"/>
          <w:rtl/>
        </w:rPr>
        <w:t>ّ</w:t>
      </w:r>
      <w:r>
        <w:rPr>
          <w:rtl/>
        </w:rPr>
        <w:t xml:space="preserve">د بن إسماعيل، عن صالح بن عقبة، عن يونس الشيباني، عن أبي عبد الله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قال</w:t>
      </w:r>
      <w:r w:rsidR="0035190A">
        <w:rPr>
          <w:rtl/>
        </w:rPr>
        <w:t>:</w:t>
      </w:r>
      <w:r>
        <w:rPr>
          <w:rtl/>
        </w:rPr>
        <w:t xml:space="preserve"> قلت له</w:t>
      </w:r>
      <w:r w:rsidR="0035190A">
        <w:rPr>
          <w:rtl/>
        </w:rPr>
        <w:t>:</w:t>
      </w:r>
      <w:r>
        <w:rPr>
          <w:rtl/>
        </w:rPr>
        <w:t xml:space="preserve"> ا</w:t>
      </w:r>
      <w:r>
        <w:rPr>
          <w:rFonts w:hint="cs"/>
          <w:rtl/>
        </w:rPr>
        <w:t>ُ</w:t>
      </w:r>
      <w:r>
        <w:rPr>
          <w:rtl/>
        </w:rPr>
        <w:t>ؤذ</w:t>
      </w:r>
      <w:r>
        <w:rPr>
          <w:rFonts w:hint="cs"/>
          <w:rtl/>
        </w:rPr>
        <w:t>ّ</w:t>
      </w:r>
      <w:r>
        <w:rPr>
          <w:rtl/>
        </w:rPr>
        <w:t>ن وأنا راكب</w:t>
      </w:r>
      <w:r>
        <w:rPr>
          <w:rFonts w:hint="cs"/>
          <w:rtl/>
        </w:rPr>
        <w:t xml:space="preserve"> </w:t>
      </w:r>
      <w:r>
        <w:rPr>
          <w:rtl/>
        </w:rPr>
        <w:t>؟ قال</w:t>
      </w:r>
      <w:r w:rsidR="0035190A">
        <w:rPr>
          <w:rtl/>
        </w:rPr>
        <w:t>:</w:t>
      </w:r>
      <w:r>
        <w:rPr>
          <w:rtl/>
        </w:rPr>
        <w:t xml:space="preserve"> نعم، قلت</w:t>
      </w:r>
      <w:r w:rsidR="0035190A">
        <w:rPr>
          <w:rtl/>
        </w:rPr>
        <w:t>:</w:t>
      </w:r>
      <w:r>
        <w:rPr>
          <w:rtl/>
        </w:rPr>
        <w:t xml:space="preserve"> فا</w:t>
      </w:r>
      <w:r>
        <w:rPr>
          <w:rFonts w:hint="cs"/>
          <w:rtl/>
        </w:rPr>
        <w:t>ُ</w:t>
      </w:r>
      <w:r>
        <w:rPr>
          <w:rtl/>
        </w:rPr>
        <w:t>قيم ورجلي في الركاب</w:t>
      </w:r>
      <w:r>
        <w:rPr>
          <w:rFonts w:hint="cs"/>
          <w:rtl/>
        </w:rPr>
        <w:t xml:space="preserve"> </w:t>
      </w:r>
      <w:r>
        <w:rPr>
          <w:rtl/>
        </w:rPr>
        <w:t>؟ قال</w:t>
      </w:r>
      <w:r w:rsidR="0035190A">
        <w:rPr>
          <w:rtl/>
        </w:rPr>
        <w:t>:</w:t>
      </w:r>
      <w:r>
        <w:rPr>
          <w:rtl/>
        </w:rPr>
        <w:t xml:space="preserve"> لا، قلت</w:t>
      </w:r>
      <w:r w:rsidR="0035190A">
        <w:rPr>
          <w:rtl/>
        </w:rPr>
        <w:t>:</w:t>
      </w:r>
      <w:r>
        <w:rPr>
          <w:rtl/>
        </w:rPr>
        <w:t xml:space="preserve"> ف</w:t>
      </w:r>
      <w:r>
        <w:rPr>
          <w:rFonts w:hint="cs"/>
          <w:rtl/>
        </w:rPr>
        <w:t>اُ</w:t>
      </w:r>
      <w:r>
        <w:rPr>
          <w:rtl/>
        </w:rPr>
        <w:t>قيم ورجلي في الركاب</w:t>
      </w:r>
      <w:r>
        <w:rPr>
          <w:rFonts w:hint="cs"/>
          <w:rtl/>
        </w:rPr>
        <w:t xml:space="preserve"> </w:t>
      </w:r>
      <w:r>
        <w:rPr>
          <w:rtl/>
        </w:rPr>
        <w:t>؟ قال</w:t>
      </w:r>
      <w:r w:rsidR="0035190A">
        <w:rPr>
          <w:rtl/>
        </w:rPr>
        <w:t>:</w:t>
      </w:r>
      <w:r>
        <w:rPr>
          <w:rtl/>
        </w:rPr>
        <w:t xml:space="preserve"> لا، قلت</w:t>
      </w:r>
      <w:r w:rsidR="0035190A">
        <w:rPr>
          <w:rtl/>
        </w:rPr>
        <w:t>:</w:t>
      </w:r>
      <w:r>
        <w:rPr>
          <w:rtl/>
        </w:rPr>
        <w:t xml:space="preserve"> فا</w:t>
      </w:r>
      <w:r>
        <w:rPr>
          <w:rFonts w:hint="cs"/>
          <w:rtl/>
        </w:rPr>
        <w:t>ُ</w:t>
      </w:r>
      <w:r>
        <w:rPr>
          <w:rtl/>
        </w:rPr>
        <w:t>قيم وأنا قاعد</w:t>
      </w:r>
      <w:r>
        <w:rPr>
          <w:rFonts w:hint="cs"/>
          <w:rtl/>
        </w:rPr>
        <w:t xml:space="preserve"> </w:t>
      </w:r>
      <w:r>
        <w:rPr>
          <w:rtl/>
        </w:rPr>
        <w:t>؟ قال</w:t>
      </w:r>
      <w:r w:rsidR="0035190A">
        <w:rPr>
          <w:rtl/>
        </w:rPr>
        <w:t>:</w:t>
      </w:r>
      <w:r>
        <w:rPr>
          <w:rtl/>
        </w:rPr>
        <w:t xml:space="preserve"> لا، قلت</w:t>
      </w:r>
      <w:r w:rsidR="0035190A">
        <w:rPr>
          <w:rtl/>
        </w:rPr>
        <w:t>:</w:t>
      </w:r>
      <w:r>
        <w:rPr>
          <w:rtl/>
        </w:rPr>
        <w:t xml:space="preserve"> فا</w:t>
      </w:r>
      <w:r>
        <w:rPr>
          <w:rFonts w:hint="cs"/>
          <w:rtl/>
        </w:rPr>
        <w:t>ُ</w:t>
      </w:r>
      <w:r>
        <w:rPr>
          <w:rtl/>
        </w:rPr>
        <w:t>قيم وأنا ماش</w:t>
      </w:r>
      <w:r>
        <w:rPr>
          <w:rFonts w:hint="cs"/>
          <w:rtl/>
        </w:rPr>
        <w:t xml:space="preserve"> </w:t>
      </w:r>
      <w:r>
        <w:rPr>
          <w:rtl/>
        </w:rPr>
        <w:t>؟ قال</w:t>
      </w:r>
      <w:r w:rsidR="0035190A">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التهذيب 2</w:t>
      </w:r>
      <w:r w:rsidR="0035190A">
        <w:rPr>
          <w:rtl/>
        </w:rPr>
        <w:t>:</w:t>
      </w:r>
      <w:r>
        <w:rPr>
          <w:rtl/>
        </w:rPr>
        <w:t xml:space="preserve"> 56 / 196، تقد</w:t>
      </w:r>
      <w:r>
        <w:rPr>
          <w:rFonts w:hint="cs"/>
          <w:rtl/>
        </w:rPr>
        <w:t>ّ</w:t>
      </w:r>
      <w:r>
        <w:rPr>
          <w:rtl/>
        </w:rPr>
        <w:t>مت قطعة منه في الحديث 4 من الباب 9 من هذه الأبواب.</w:t>
      </w:r>
    </w:p>
    <w:p w:rsidR="005A16B4" w:rsidRPr="0046210A" w:rsidRDefault="005A16B4" w:rsidP="007108A1">
      <w:pPr>
        <w:pStyle w:val="libFootnote0"/>
        <w:rPr>
          <w:rtl/>
        </w:rPr>
      </w:pPr>
      <w:r w:rsidRPr="0046210A">
        <w:rPr>
          <w:rtl/>
        </w:rPr>
        <w:t>(1) ليس في المصدر.</w:t>
      </w:r>
    </w:p>
    <w:p w:rsidR="005A16B4" w:rsidRPr="0046210A" w:rsidRDefault="005A16B4" w:rsidP="007108A1">
      <w:pPr>
        <w:pStyle w:val="libFootnote0"/>
        <w:rPr>
          <w:rtl/>
        </w:rPr>
      </w:pPr>
      <w:r w:rsidRPr="0046210A">
        <w:rPr>
          <w:rtl/>
        </w:rPr>
        <w:t>(2) الفقيه 1</w:t>
      </w:r>
      <w:r w:rsidR="0035190A">
        <w:rPr>
          <w:rtl/>
        </w:rPr>
        <w:t>:</w:t>
      </w:r>
      <w:r w:rsidRPr="0046210A">
        <w:rPr>
          <w:rtl/>
        </w:rPr>
        <w:t xml:space="preserve"> 185</w:t>
      </w:r>
      <w:r>
        <w:rPr>
          <w:rtl/>
        </w:rPr>
        <w:t xml:space="preserve"> / </w:t>
      </w:r>
      <w:r w:rsidRPr="0046210A">
        <w:rPr>
          <w:rtl/>
        </w:rPr>
        <w:t>878.</w:t>
      </w:r>
    </w:p>
    <w:p w:rsidR="005A16B4" w:rsidRDefault="005A16B4" w:rsidP="007108A1">
      <w:pPr>
        <w:pStyle w:val="libFootnote0"/>
        <w:rPr>
          <w:rtl/>
        </w:rPr>
      </w:pPr>
      <w:r>
        <w:rPr>
          <w:rtl/>
        </w:rPr>
        <w:t>8 - التهذيب 2</w:t>
      </w:r>
      <w:r w:rsidR="0035190A">
        <w:rPr>
          <w:rtl/>
        </w:rPr>
        <w:t>:</w:t>
      </w:r>
      <w:r>
        <w:rPr>
          <w:rtl/>
        </w:rPr>
        <w:t xml:space="preserve"> 56 / 192، تقد</w:t>
      </w:r>
      <w:r>
        <w:rPr>
          <w:rFonts w:hint="cs"/>
          <w:rtl/>
        </w:rPr>
        <w:t>ّ</w:t>
      </w:r>
      <w:r>
        <w:rPr>
          <w:rtl/>
        </w:rPr>
        <w:t>مت قطعة منه في الحديث 5 من الباب 9 من هذه الأبواب.</w:t>
      </w:r>
    </w:p>
    <w:p w:rsidR="005A16B4" w:rsidRPr="0046210A" w:rsidRDefault="005A16B4" w:rsidP="00325829">
      <w:pPr>
        <w:pStyle w:val="libFootnote0"/>
        <w:rPr>
          <w:rtl/>
        </w:rPr>
      </w:pPr>
      <w:r w:rsidRPr="0046210A">
        <w:rPr>
          <w:rtl/>
        </w:rPr>
        <w:t>(</w:t>
      </w:r>
      <w:r w:rsidR="00325829">
        <w:rPr>
          <w:rFonts w:hint="cs"/>
          <w:rtl/>
        </w:rPr>
        <w:t>3</w:t>
      </w:r>
      <w:r w:rsidRPr="0046210A">
        <w:rPr>
          <w:rtl/>
        </w:rPr>
        <w:t>) في الفقيه</w:t>
      </w:r>
      <w:r w:rsidR="0035190A">
        <w:rPr>
          <w:rtl/>
        </w:rPr>
        <w:t>:</w:t>
      </w:r>
      <w:r w:rsidRPr="0046210A">
        <w:rPr>
          <w:rtl/>
        </w:rPr>
        <w:t xml:space="preserve"> الا من عذر </w:t>
      </w:r>
      <w:r w:rsidR="00E820C4" w:rsidRPr="00E820C4">
        <w:rPr>
          <w:rStyle w:val="libNormalChar"/>
          <w:rtl/>
        </w:rPr>
        <w:t xml:space="preserve">( </w:t>
      </w:r>
      <w:r w:rsidRPr="0046210A">
        <w:rPr>
          <w:rtl/>
        </w:rPr>
        <w:t>هامش المخطوط ).</w:t>
      </w:r>
    </w:p>
    <w:p w:rsidR="005A16B4" w:rsidRPr="0046210A" w:rsidRDefault="005A16B4" w:rsidP="00325829">
      <w:pPr>
        <w:pStyle w:val="libFootnote0"/>
        <w:rPr>
          <w:rtl/>
        </w:rPr>
      </w:pPr>
      <w:r w:rsidRPr="0046210A">
        <w:rPr>
          <w:rtl/>
        </w:rPr>
        <w:t>(</w:t>
      </w:r>
      <w:r w:rsidR="00325829">
        <w:rPr>
          <w:rFonts w:hint="cs"/>
          <w:rtl/>
        </w:rPr>
        <w:t>4</w:t>
      </w:r>
      <w:r w:rsidRPr="0046210A">
        <w:rPr>
          <w:rtl/>
        </w:rPr>
        <w:t>) أرض م</w:t>
      </w:r>
      <w:r>
        <w:rPr>
          <w:rFonts w:hint="cs"/>
          <w:rtl/>
        </w:rPr>
        <w:t>َ</w:t>
      </w:r>
      <w:r w:rsidRPr="0046210A">
        <w:rPr>
          <w:rtl/>
        </w:rPr>
        <w:t>ل</w:t>
      </w:r>
      <w:r>
        <w:rPr>
          <w:rFonts w:hint="cs"/>
          <w:rtl/>
        </w:rPr>
        <w:t>َ</w:t>
      </w:r>
      <w:r w:rsidRPr="0046210A">
        <w:rPr>
          <w:rtl/>
        </w:rPr>
        <w:t>ص</w:t>
      </w:r>
      <w:r>
        <w:rPr>
          <w:rFonts w:hint="cs"/>
          <w:rtl/>
        </w:rPr>
        <w:t>َّ</w:t>
      </w:r>
      <w:r w:rsidRPr="0046210A">
        <w:rPr>
          <w:rtl/>
        </w:rPr>
        <w:t>ة</w:t>
      </w:r>
      <w:r w:rsidR="0035190A">
        <w:rPr>
          <w:rtl/>
        </w:rPr>
        <w:t>:</w:t>
      </w:r>
      <w:r w:rsidRPr="0046210A">
        <w:rPr>
          <w:rtl/>
        </w:rPr>
        <w:t xml:space="preserve"> ذات لصوص </w:t>
      </w:r>
      <w:r w:rsidR="00E820C4" w:rsidRPr="00E820C4">
        <w:rPr>
          <w:rStyle w:val="libNormalChar"/>
          <w:rtl/>
        </w:rPr>
        <w:t xml:space="preserve">( </w:t>
      </w:r>
      <w:r w:rsidRPr="0046210A">
        <w:rPr>
          <w:rtl/>
        </w:rPr>
        <w:t>لسان العرب 7</w:t>
      </w:r>
      <w:r w:rsidR="0035190A">
        <w:rPr>
          <w:rtl/>
        </w:rPr>
        <w:t>:</w:t>
      </w:r>
      <w:r w:rsidRPr="0046210A">
        <w:rPr>
          <w:rtl/>
        </w:rPr>
        <w:t xml:space="preserve"> 87 ).</w:t>
      </w:r>
    </w:p>
    <w:p w:rsidR="005A16B4" w:rsidRPr="0046210A" w:rsidRDefault="005A16B4" w:rsidP="00325829">
      <w:pPr>
        <w:pStyle w:val="libFootnote0"/>
        <w:rPr>
          <w:rtl/>
        </w:rPr>
      </w:pPr>
      <w:r w:rsidRPr="0046210A">
        <w:rPr>
          <w:rtl/>
        </w:rPr>
        <w:t>(</w:t>
      </w:r>
      <w:r w:rsidR="00325829">
        <w:rPr>
          <w:rFonts w:hint="cs"/>
          <w:rtl/>
        </w:rPr>
        <w:t>5</w:t>
      </w:r>
      <w:r w:rsidRPr="0046210A">
        <w:rPr>
          <w:rtl/>
        </w:rPr>
        <w:t>) الفقيه 1</w:t>
      </w:r>
      <w:r w:rsidR="0035190A">
        <w:rPr>
          <w:rtl/>
        </w:rPr>
        <w:t>:</w:t>
      </w:r>
      <w:r w:rsidRPr="0046210A">
        <w:rPr>
          <w:rtl/>
        </w:rPr>
        <w:t xml:space="preserve"> 183</w:t>
      </w:r>
      <w:r>
        <w:rPr>
          <w:rtl/>
        </w:rPr>
        <w:t xml:space="preserve"> / </w:t>
      </w:r>
      <w:r w:rsidRPr="0046210A">
        <w:rPr>
          <w:rtl/>
        </w:rPr>
        <w:t>868.</w:t>
      </w:r>
    </w:p>
    <w:p w:rsidR="005A16B4" w:rsidRDefault="005A16B4" w:rsidP="007108A1">
      <w:pPr>
        <w:pStyle w:val="libFootnote0"/>
        <w:rPr>
          <w:rtl/>
        </w:rPr>
      </w:pPr>
      <w:r>
        <w:rPr>
          <w:rtl/>
        </w:rPr>
        <w:t>9 - التهذيب 2</w:t>
      </w:r>
      <w:r w:rsidR="0035190A">
        <w:rPr>
          <w:rtl/>
        </w:rPr>
        <w:t>:</w:t>
      </w:r>
      <w:r>
        <w:rPr>
          <w:rtl/>
        </w:rPr>
        <w:t xml:space="preserve"> 282 / 1125.</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نعم، ماش إلى الصلاة، قال</w:t>
      </w:r>
      <w:r w:rsidR="0035190A">
        <w:rPr>
          <w:rtl/>
        </w:rPr>
        <w:t>:</w:t>
      </w:r>
      <w:r>
        <w:rPr>
          <w:rtl/>
        </w:rPr>
        <w:t xml:space="preserve"> ثم قال</w:t>
      </w:r>
      <w:r w:rsidR="0035190A">
        <w:rPr>
          <w:rtl/>
        </w:rPr>
        <w:t>:</w:t>
      </w:r>
      <w:r>
        <w:rPr>
          <w:rtl/>
        </w:rPr>
        <w:t xml:space="preserve"> إذا أقمت الصلاة فأقم مترس</w:t>
      </w:r>
      <w:r>
        <w:rPr>
          <w:rFonts w:hint="cs"/>
          <w:rtl/>
        </w:rPr>
        <w:t>ّ</w:t>
      </w:r>
      <w:r>
        <w:rPr>
          <w:rtl/>
        </w:rPr>
        <w:t>لاً، فإن</w:t>
      </w:r>
      <w:r>
        <w:rPr>
          <w:rFonts w:hint="cs"/>
          <w:rtl/>
        </w:rPr>
        <w:t>ّ</w:t>
      </w:r>
      <w:r>
        <w:rPr>
          <w:rtl/>
        </w:rPr>
        <w:t>ك في الصلاة، قال</w:t>
      </w:r>
      <w:r w:rsidR="0035190A">
        <w:rPr>
          <w:rtl/>
        </w:rPr>
        <w:t>:</w:t>
      </w:r>
      <w:r>
        <w:rPr>
          <w:rtl/>
        </w:rPr>
        <w:t xml:space="preserve"> قلت له</w:t>
      </w:r>
      <w:r w:rsidR="0035190A">
        <w:rPr>
          <w:rtl/>
        </w:rPr>
        <w:t>:</w:t>
      </w:r>
      <w:r>
        <w:rPr>
          <w:rtl/>
        </w:rPr>
        <w:t xml:space="preserve"> قد سألتك</w:t>
      </w:r>
      <w:r w:rsidR="0035190A">
        <w:rPr>
          <w:rtl/>
        </w:rPr>
        <w:t>:</w:t>
      </w:r>
      <w:r>
        <w:rPr>
          <w:rtl/>
        </w:rPr>
        <w:t xml:space="preserve"> ا</w:t>
      </w:r>
      <w:r>
        <w:rPr>
          <w:rFonts w:hint="cs"/>
          <w:rtl/>
        </w:rPr>
        <w:t>ُ</w:t>
      </w:r>
      <w:r>
        <w:rPr>
          <w:rtl/>
        </w:rPr>
        <w:t>قيم وأنا ماش</w:t>
      </w:r>
      <w:r>
        <w:rPr>
          <w:rFonts w:hint="cs"/>
          <w:rtl/>
        </w:rPr>
        <w:t xml:space="preserve"> </w:t>
      </w:r>
      <w:r>
        <w:rPr>
          <w:rtl/>
        </w:rPr>
        <w:t>؟ قلت لي</w:t>
      </w:r>
      <w:r w:rsidR="0035190A">
        <w:rPr>
          <w:rtl/>
        </w:rPr>
        <w:t>:</w:t>
      </w:r>
      <w:r>
        <w:rPr>
          <w:rtl/>
        </w:rPr>
        <w:t xml:space="preserve"> نعم، فيجوز أن أمشي في الصلاة</w:t>
      </w:r>
      <w:r>
        <w:rPr>
          <w:rFonts w:hint="cs"/>
          <w:rtl/>
        </w:rPr>
        <w:t xml:space="preserve"> </w:t>
      </w:r>
      <w:r>
        <w:rPr>
          <w:rtl/>
        </w:rPr>
        <w:t>؟ فقال</w:t>
      </w:r>
      <w:r w:rsidR="0035190A">
        <w:rPr>
          <w:rtl/>
        </w:rPr>
        <w:t>:</w:t>
      </w:r>
      <w:r>
        <w:rPr>
          <w:rtl/>
        </w:rPr>
        <w:t xml:space="preserve"> نعم، إذا دخلت من باب المسجد فكب</w:t>
      </w:r>
      <w:r>
        <w:rPr>
          <w:rFonts w:hint="cs"/>
          <w:rtl/>
        </w:rPr>
        <w:t>ّ</w:t>
      </w:r>
      <w:r>
        <w:rPr>
          <w:rtl/>
        </w:rPr>
        <w:t>رت وأنت مع إمام عادل ثم</w:t>
      </w:r>
      <w:r>
        <w:rPr>
          <w:rFonts w:hint="cs"/>
          <w:rtl/>
        </w:rPr>
        <w:t>ّ</w:t>
      </w:r>
      <w:r>
        <w:rPr>
          <w:rtl/>
        </w:rPr>
        <w:t xml:space="preserve"> مشيت الى الصلاة أجزأك ذلك، وإذا الإ</w:t>
      </w:r>
      <w:r>
        <w:rPr>
          <w:rFonts w:hint="cs"/>
          <w:rtl/>
        </w:rPr>
        <w:t>ِ</w:t>
      </w:r>
      <w:r>
        <w:rPr>
          <w:rtl/>
        </w:rPr>
        <w:t>مام كب</w:t>
      </w:r>
      <w:r>
        <w:rPr>
          <w:rFonts w:hint="cs"/>
          <w:rtl/>
        </w:rPr>
        <w:t>ّ</w:t>
      </w:r>
      <w:r>
        <w:rPr>
          <w:rtl/>
        </w:rPr>
        <w:t>ر للركوع كنت معه في الركعة، لأن</w:t>
      </w:r>
      <w:r>
        <w:rPr>
          <w:rFonts w:hint="cs"/>
          <w:rtl/>
        </w:rPr>
        <w:t>ّ</w:t>
      </w:r>
      <w:r>
        <w:rPr>
          <w:rtl/>
        </w:rPr>
        <w:t>ه إن أدركته وهو راكع لم تدرك التكبير لم تكن معه في الركوع.</w:t>
      </w:r>
    </w:p>
    <w:p w:rsidR="005A16B4" w:rsidRDefault="005A16B4" w:rsidP="005A16B4">
      <w:pPr>
        <w:pStyle w:val="libNormal"/>
        <w:rPr>
          <w:rtl/>
        </w:rPr>
      </w:pPr>
      <w:r w:rsidRPr="005A16B4">
        <w:rPr>
          <w:rStyle w:val="libNormalChar"/>
          <w:rtl/>
        </w:rPr>
        <w:t>[ 69</w:t>
      </w:r>
      <w:r>
        <w:rPr>
          <w:rtl/>
        </w:rPr>
        <w:t>31 ] 10</w:t>
      </w:r>
      <w:r>
        <w:rPr>
          <w:rFonts w:hint="cs"/>
          <w:rtl/>
        </w:rPr>
        <w:t xml:space="preserve"> - </w:t>
      </w:r>
      <w:r>
        <w:rPr>
          <w:rtl/>
        </w:rPr>
        <w:t>وبإسناده عن سعد، عن محم</w:t>
      </w:r>
      <w:r>
        <w:rPr>
          <w:rFonts w:hint="cs"/>
          <w:rtl/>
        </w:rPr>
        <w:t>ّ</w:t>
      </w:r>
      <w:r>
        <w:rPr>
          <w:rtl/>
        </w:rPr>
        <w:t>د بن إسماعيل بن بزيع، مثله إلى قوله</w:t>
      </w:r>
      <w:r w:rsidR="0035190A">
        <w:rPr>
          <w:rtl/>
        </w:rPr>
        <w:t>:</w:t>
      </w:r>
      <w:r>
        <w:rPr>
          <w:rtl/>
        </w:rPr>
        <w:t xml:space="preserve"> أجزأك ذلك،</w:t>
      </w:r>
      <w:r w:rsidR="00234760">
        <w:rPr>
          <w:rtl/>
        </w:rPr>
        <w:t xml:space="preserve"> إلّا </w:t>
      </w:r>
      <w:r>
        <w:rPr>
          <w:rtl/>
        </w:rPr>
        <w:t>أن</w:t>
      </w:r>
      <w:r>
        <w:rPr>
          <w:rFonts w:hint="cs"/>
          <w:rtl/>
        </w:rPr>
        <w:t>ّ</w:t>
      </w:r>
      <w:r>
        <w:rPr>
          <w:rtl/>
        </w:rPr>
        <w:t>ه ترك قوله</w:t>
      </w:r>
      <w:r w:rsidR="0035190A">
        <w:rPr>
          <w:rtl/>
        </w:rPr>
        <w:t>:</w:t>
      </w:r>
      <w:r>
        <w:rPr>
          <w:rtl/>
        </w:rPr>
        <w:t xml:space="preserve"> فا</w:t>
      </w:r>
      <w:r>
        <w:rPr>
          <w:rFonts w:hint="cs"/>
          <w:rtl/>
        </w:rPr>
        <w:t>ُ</w:t>
      </w:r>
      <w:r>
        <w:rPr>
          <w:rtl/>
        </w:rPr>
        <w:t>قيم ورجلي في الركاب</w:t>
      </w:r>
      <w:r>
        <w:rPr>
          <w:rFonts w:hint="cs"/>
          <w:rtl/>
        </w:rPr>
        <w:t xml:space="preserve"> </w:t>
      </w:r>
      <w:r>
        <w:rPr>
          <w:rtl/>
        </w:rPr>
        <w:t>؟</w:t>
      </w:r>
      <w:r>
        <w:rPr>
          <w:rFonts w:hint="cs"/>
          <w:rtl/>
        </w:rPr>
        <w:t xml:space="preserve"> - </w:t>
      </w:r>
      <w:r>
        <w:rPr>
          <w:rtl/>
        </w:rPr>
        <w:t>الى قوله</w:t>
      </w:r>
      <w:r>
        <w:rPr>
          <w:rFonts w:hint="cs"/>
          <w:rtl/>
        </w:rPr>
        <w:t xml:space="preserve"> - </w:t>
      </w:r>
      <w:r>
        <w:rPr>
          <w:rtl/>
        </w:rPr>
        <w:t>ا</w:t>
      </w:r>
      <w:r>
        <w:rPr>
          <w:rFonts w:hint="cs"/>
          <w:rtl/>
        </w:rPr>
        <w:t>ُ</w:t>
      </w:r>
      <w:r>
        <w:rPr>
          <w:rtl/>
        </w:rPr>
        <w:t>قيم وأنا ماش.</w:t>
      </w:r>
    </w:p>
    <w:p w:rsidR="005A16B4" w:rsidRDefault="005A16B4" w:rsidP="005A16B4">
      <w:pPr>
        <w:pStyle w:val="libNormal"/>
        <w:rPr>
          <w:rtl/>
        </w:rPr>
      </w:pPr>
      <w:r w:rsidRPr="005A16B4">
        <w:rPr>
          <w:rStyle w:val="libNormalChar"/>
          <w:rtl/>
        </w:rPr>
        <w:t>[ 69</w:t>
      </w:r>
      <w:r>
        <w:rPr>
          <w:rtl/>
        </w:rPr>
        <w:t>32 ] 11</w:t>
      </w:r>
      <w:r>
        <w:rPr>
          <w:rFonts w:hint="cs"/>
          <w:rtl/>
        </w:rPr>
        <w:t xml:space="preserve"> - </w:t>
      </w:r>
      <w:r>
        <w:rPr>
          <w:rtl/>
        </w:rPr>
        <w:t>وبإسناده عن أحمد بن محم</w:t>
      </w:r>
      <w:r>
        <w:rPr>
          <w:rFonts w:hint="cs"/>
          <w:rtl/>
        </w:rPr>
        <w:t>ّ</w:t>
      </w:r>
      <w:r>
        <w:rPr>
          <w:rtl/>
        </w:rPr>
        <w:t>د بن عيسى، عن محم</w:t>
      </w:r>
      <w:r>
        <w:rPr>
          <w:rFonts w:hint="cs"/>
          <w:rtl/>
        </w:rPr>
        <w:t>ّ</w:t>
      </w:r>
      <w:r>
        <w:rPr>
          <w:rtl/>
        </w:rPr>
        <w:t>د بن سنان، عن أبي خالد، عن حمران قال</w:t>
      </w:r>
      <w:r w:rsidR="0035190A">
        <w:rPr>
          <w:rtl/>
        </w:rPr>
        <w:t>:</w:t>
      </w:r>
      <w:r>
        <w:rPr>
          <w:rtl/>
        </w:rPr>
        <w:t xml:space="preserve"> سألت أبا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الأ</w:t>
      </w:r>
      <w:r>
        <w:rPr>
          <w:rFonts w:hint="cs"/>
          <w:rtl/>
        </w:rPr>
        <w:t>َ</w:t>
      </w:r>
      <w:r>
        <w:rPr>
          <w:rtl/>
        </w:rPr>
        <w:t>ذان جالساً</w:t>
      </w:r>
      <w:r>
        <w:rPr>
          <w:rFonts w:hint="cs"/>
          <w:rtl/>
        </w:rPr>
        <w:t xml:space="preserve"> </w:t>
      </w:r>
      <w:r>
        <w:rPr>
          <w:rtl/>
        </w:rPr>
        <w:t>؟ قال</w:t>
      </w:r>
      <w:r w:rsidR="0035190A">
        <w:rPr>
          <w:rtl/>
        </w:rPr>
        <w:t>:</w:t>
      </w:r>
      <w:r>
        <w:rPr>
          <w:rtl/>
        </w:rPr>
        <w:t xml:space="preserve"> لا يؤذ</w:t>
      </w:r>
      <w:r>
        <w:rPr>
          <w:rFonts w:hint="cs"/>
          <w:rtl/>
        </w:rPr>
        <w:t>ّ</w:t>
      </w:r>
      <w:r>
        <w:rPr>
          <w:rtl/>
        </w:rPr>
        <w:t>ن جالساً</w:t>
      </w:r>
      <w:r w:rsidR="00234760">
        <w:rPr>
          <w:rtl/>
        </w:rPr>
        <w:t xml:space="preserve"> إلّا </w:t>
      </w:r>
      <w:r>
        <w:rPr>
          <w:rtl/>
        </w:rPr>
        <w:t>راكب أو مريض.</w:t>
      </w:r>
    </w:p>
    <w:p w:rsidR="005A16B4" w:rsidRDefault="005A16B4" w:rsidP="005A16B4">
      <w:pPr>
        <w:pStyle w:val="libNormal"/>
        <w:rPr>
          <w:rtl/>
        </w:rPr>
      </w:pPr>
      <w:r>
        <w:rPr>
          <w:rtl/>
        </w:rPr>
        <w:t>قال الشيخ</w:t>
      </w:r>
      <w:r w:rsidR="0035190A">
        <w:rPr>
          <w:rtl/>
        </w:rPr>
        <w:t>:</w:t>
      </w:r>
      <w:r>
        <w:rPr>
          <w:rtl/>
        </w:rPr>
        <w:t xml:space="preserve"> هذا محمول على الاستحباب لما سبق </w:t>
      </w:r>
      <w:r w:rsidRPr="005A16B4">
        <w:rPr>
          <w:rStyle w:val="libFootnotenumChar"/>
          <w:rtl/>
        </w:rPr>
        <w:t>(1)</w:t>
      </w:r>
      <w:r>
        <w:rPr>
          <w:rtl/>
        </w:rPr>
        <w:t>.</w:t>
      </w:r>
    </w:p>
    <w:p w:rsidR="005A16B4" w:rsidRDefault="005A16B4" w:rsidP="005A16B4">
      <w:pPr>
        <w:pStyle w:val="libNormal"/>
        <w:rPr>
          <w:rtl/>
        </w:rPr>
      </w:pPr>
      <w:r w:rsidRPr="005A16B4">
        <w:rPr>
          <w:rStyle w:val="libNormalChar"/>
          <w:rtl/>
        </w:rPr>
        <w:t>[ 69</w:t>
      </w:r>
      <w:r>
        <w:rPr>
          <w:rtl/>
        </w:rPr>
        <w:t>33 ] 12</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الحسين، عن محم</w:t>
      </w:r>
      <w:r>
        <w:rPr>
          <w:rFonts w:hint="cs"/>
          <w:rtl/>
        </w:rPr>
        <w:t>ّ</w:t>
      </w:r>
      <w:r>
        <w:rPr>
          <w:rtl/>
        </w:rPr>
        <w:t xml:space="preserve">د بن إسماعيل، عن صالح بن عقبة، عن سليمان بن صالح،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يقيم أحدكم الصلاة وهو ماش، ولا راكب، ولا مضطجع،</w:t>
      </w:r>
      <w:r w:rsidR="00234760">
        <w:rPr>
          <w:rtl/>
        </w:rPr>
        <w:t xml:space="preserve"> إلّا </w:t>
      </w:r>
      <w:r>
        <w:rPr>
          <w:rtl/>
        </w:rPr>
        <w:t>أن يكون مريضاً، وليتمك</w:t>
      </w:r>
      <w:r>
        <w:rPr>
          <w:rFonts w:hint="cs"/>
          <w:rtl/>
        </w:rPr>
        <w:t>ّ</w:t>
      </w:r>
      <w:r>
        <w:rPr>
          <w:rtl/>
        </w:rPr>
        <w:t>ن في الإ</w:t>
      </w:r>
      <w:r>
        <w:rPr>
          <w:rFonts w:hint="cs"/>
          <w:rtl/>
        </w:rPr>
        <w:t>ِ</w:t>
      </w:r>
      <w:r>
        <w:rPr>
          <w:rtl/>
        </w:rPr>
        <w:t>قامة كما يتمك</w:t>
      </w:r>
      <w:r>
        <w:rPr>
          <w:rFonts w:hint="cs"/>
          <w:rtl/>
        </w:rPr>
        <w:t>ّ</w:t>
      </w:r>
      <w:r>
        <w:rPr>
          <w:rtl/>
        </w:rPr>
        <w:t>ن في الصلاة، فإن</w:t>
      </w:r>
      <w:r>
        <w:rPr>
          <w:rFonts w:hint="cs"/>
          <w:rtl/>
        </w:rPr>
        <w:t>ّ</w:t>
      </w:r>
      <w:r>
        <w:rPr>
          <w:rtl/>
        </w:rPr>
        <w:t>ه إذا أخذ في الإ</w:t>
      </w:r>
      <w:r>
        <w:rPr>
          <w:rFonts w:hint="cs"/>
          <w:rtl/>
        </w:rPr>
        <w:t>ِ</w:t>
      </w:r>
      <w:r>
        <w:rPr>
          <w:rtl/>
        </w:rPr>
        <w:t>قامة فهو في صلاة.</w:t>
      </w:r>
    </w:p>
    <w:p w:rsidR="005A16B4" w:rsidRDefault="005A16B4" w:rsidP="00325829">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w:t>
      </w:r>
      <w:r w:rsidR="00325829">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10 - التهذيب 2</w:t>
      </w:r>
      <w:r w:rsidR="0035190A">
        <w:rPr>
          <w:rtl/>
        </w:rPr>
        <w:t>:</w:t>
      </w:r>
      <w:r>
        <w:rPr>
          <w:rtl/>
        </w:rPr>
        <w:t xml:space="preserve"> 57 / 198.</w:t>
      </w:r>
    </w:p>
    <w:p w:rsidR="005A16B4" w:rsidRDefault="005A16B4" w:rsidP="007108A1">
      <w:pPr>
        <w:pStyle w:val="libFootnote0"/>
        <w:rPr>
          <w:rtl/>
        </w:rPr>
      </w:pPr>
      <w:r>
        <w:rPr>
          <w:rtl/>
        </w:rPr>
        <w:t>11 - التهذيب 2</w:t>
      </w:r>
      <w:r w:rsidR="0035190A">
        <w:rPr>
          <w:rtl/>
        </w:rPr>
        <w:t>:</w:t>
      </w:r>
      <w:r>
        <w:rPr>
          <w:rtl/>
        </w:rPr>
        <w:t xml:space="preserve"> 57 / 199، والاستبصار 1</w:t>
      </w:r>
      <w:r w:rsidR="0035190A">
        <w:rPr>
          <w:rtl/>
        </w:rPr>
        <w:t>:</w:t>
      </w:r>
      <w:r>
        <w:rPr>
          <w:rtl/>
        </w:rPr>
        <w:t xml:space="preserve"> 302 / 1120.</w:t>
      </w:r>
    </w:p>
    <w:p w:rsidR="005A16B4" w:rsidRPr="0046210A" w:rsidRDefault="005A16B4" w:rsidP="007108A1">
      <w:pPr>
        <w:pStyle w:val="libFootnote0"/>
        <w:rPr>
          <w:rtl/>
        </w:rPr>
      </w:pPr>
      <w:r w:rsidRPr="0046210A">
        <w:rPr>
          <w:rtl/>
        </w:rPr>
        <w:t xml:space="preserve">(1) سبق في الأحاديث 1 </w:t>
      </w:r>
      <w:r>
        <w:rPr>
          <w:rtl/>
        </w:rPr>
        <w:t>و 2</w:t>
      </w:r>
      <w:r w:rsidRPr="0046210A">
        <w:rPr>
          <w:rtl/>
        </w:rPr>
        <w:t xml:space="preserve"> و</w:t>
      </w:r>
      <w:r>
        <w:rPr>
          <w:rFonts w:hint="cs"/>
          <w:rtl/>
        </w:rPr>
        <w:t xml:space="preserve"> </w:t>
      </w:r>
      <w:r w:rsidRPr="0046210A">
        <w:rPr>
          <w:rtl/>
        </w:rPr>
        <w:t xml:space="preserve">5 </w:t>
      </w:r>
      <w:r>
        <w:rPr>
          <w:rtl/>
        </w:rPr>
        <w:t>و 6</w:t>
      </w:r>
      <w:r w:rsidRPr="0046210A">
        <w:rPr>
          <w:rtl/>
        </w:rPr>
        <w:t xml:space="preserve"> من هذا الباب.</w:t>
      </w:r>
    </w:p>
    <w:p w:rsidR="005A16B4" w:rsidRDefault="005A16B4" w:rsidP="007108A1">
      <w:pPr>
        <w:pStyle w:val="libFootnote0"/>
        <w:rPr>
          <w:rtl/>
        </w:rPr>
      </w:pPr>
      <w:r>
        <w:rPr>
          <w:rtl/>
        </w:rPr>
        <w:t>12 - الكافي 3</w:t>
      </w:r>
      <w:r w:rsidR="0035190A">
        <w:rPr>
          <w:rtl/>
        </w:rPr>
        <w:t>:</w:t>
      </w:r>
      <w:r>
        <w:rPr>
          <w:rtl/>
        </w:rPr>
        <w:t xml:space="preserve"> 306 / 21.</w:t>
      </w:r>
    </w:p>
    <w:p w:rsidR="005A16B4" w:rsidRPr="0046210A" w:rsidRDefault="005A16B4" w:rsidP="00325829">
      <w:pPr>
        <w:pStyle w:val="libFootnote0"/>
        <w:rPr>
          <w:rtl/>
        </w:rPr>
      </w:pPr>
      <w:r w:rsidRPr="0046210A">
        <w:rPr>
          <w:rtl/>
        </w:rPr>
        <w:t>(</w:t>
      </w:r>
      <w:r w:rsidR="00325829">
        <w:rPr>
          <w:rFonts w:hint="cs"/>
          <w:rtl/>
        </w:rPr>
        <w:t>2</w:t>
      </w:r>
      <w:r w:rsidRPr="0046210A">
        <w:rPr>
          <w:rtl/>
        </w:rPr>
        <w:t>) التهذيب 2</w:t>
      </w:r>
      <w:r w:rsidR="0035190A">
        <w:rPr>
          <w:rtl/>
        </w:rPr>
        <w:t>:</w:t>
      </w:r>
      <w:r w:rsidRPr="0046210A">
        <w:rPr>
          <w:rtl/>
        </w:rPr>
        <w:t xml:space="preserve"> 56</w:t>
      </w:r>
      <w:r>
        <w:rPr>
          <w:rtl/>
        </w:rPr>
        <w:t xml:space="preserve"> / </w:t>
      </w:r>
      <w:r w:rsidRPr="0046210A">
        <w:rPr>
          <w:rtl/>
        </w:rPr>
        <w:t>197.</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[ 69</w:t>
      </w:r>
      <w:r>
        <w:rPr>
          <w:rtl/>
        </w:rPr>
        <w:t>34 ] 13</w:t>
      </w:r>
      <w:r>
        <w:rPr>
          <w:rFonts w:hint="cs"/>
          <w:rtl/>
        </w:rPr>
        <w:t xml:space="preserve"> - </w:t>
      </w:r>
      <w:r>
        <w:rPr>
          <w:rtl/>
        </w:rPr>
        <w:t xml:space="preserve">عبد الله بن جعفر في </w:t>
      </w:r>
      <w:r w:rsidR="00E820C4" w:rsidRPr="00E820C4">
        <w:rPr>
          <w:rStyle w:val="libNormalChar"/>
          <w:rtl/>
        </w:rPr>
        <w:t xml:space="preserve">( </w:t>
      </w:r>
      <w:r>
        <w:rPr>
          <w:rtl/>
        </w:rPr>
        <w:t>قرب ال</w:t>
      </w:r>
      <w:r>
        <w:rPr>
          <w:rFonts w:hint="cs"/>
          <w:rtl/>
        </w:rPr>
        <w:t>إِ</w:t>
      </w:r>
      <w:r>
        <w:rPr>
          <w:rtl/>
        </w:rPr>
        <w:t>سناد )</w:t>
      </w:r>
      <w:r w:rsidR="0035190A">
        <w:rPr>
          <w:rtl/>
        </w:rPr>
        <w:t>:</w:t>
      </w:r>
      <w:r>
        <w:rPr>
          <w:rtl/>
        </w:rPr>
        <w:t xml:space="preserve"> عن عبد الله بن الحسن، عن جد</w:t>
      </w:r>
      <w:r>
        <w:rPr>
          <w:rFonts w:hint="cs"/>
          <w:rtl/>
        </w:rPr>
        <w:t>ّ</w:t>
      </w:r>
      <w:r>
        <w:rPr>
          <w:rtl/>
        </w:rPr>
        <w:t>ه علي بن جعفر، عن أخيه موسى بن جعفر</w:t>
      </w:r>
      <w:r w:rsidR="00325829">
        <w:rPr>
          <w:rFonts w:hint="cs"/>
          <w:rtl/>
        </w:rPr>
        <w:t xml:space="preserve"> (</w:t>
      </w:r>
      <w:r>
        <w:rPr>
          <w:rtl/>
        </w:rPr>
        <w:t xml:space="preserve"> </w:t>
      </w:r>
      <w:r w:rsidRPr="005A16B4">
        <w:rPr>
          <w:rStyle w:val="libAlaemChar"/>
          <w:rFonts w:hint="cs"/>
          <w:rtl/>
        </w:rPr>
        <w:t>عليهما‌السلام</w:t>
      </w:r>
      <w:r>
        <w:rPr>
          <w:rtl/>
        </w:rPr>
        <w:t xml:space="preserve"> </w:t>
      </w:r>
      <w:r w:rsidR="00325829">
        <w:rPr>
          <w:rFonts w:hint="cs"/>
          <w:rtl/>
        </w:rPr>
        <w:t xml:space="preserve">) ، </w:t>
      </w:r>
      <w:r>
        <w:rPr>
          <w:rtl/>
        </w:rPr>
        <w:t>قال</w:t>
      </w:r>
      <w:r w:rsidR="0035190A">
        <w:rPr>
          <w:rtl/>
        </w:rPr>
        <w:t>:</w:t>
      </w:r>
      <w:r>
        <w:rPr>
          <w:rtl/>
        </w:rPr>
        <w:t xml:space="preserve"> سألته عن المسافر، يؤذ</w:t>
      </w:r>
      <w:r>
        <w:rPr>
          <w:rFonts w:hint="cs"/>
          <w:rtl/>
        </w:rPr>
        <w:t>ّ</w:t>
      </w:r>
      <w:r>
        <w:rPr>
          <w:rtl/>
        </w:rPr>
        <w:t>ن على راحلته</w:t>
      </w:r>
      <w:r>
        <w:rPr>
          <w:rFonts w:hint="cs"/>
          <w:rtl/>
        </w:rPr>
        <w:t xml:space="preserve"> </w:t>
      </w:r>
      <w:r>
        <w:rPr>
          <w:rtl/>
        </w:rPr>
        <w:t>؟ وإذا أراد أن يقيم، أقام على الأرض</w:t>
      </w:r>
      <w:r>
        <w:rPr>
          <w:rFonts w:hint="cs"/>
          <w:rtl/>
        </w:rPr>
        <w:t xml:space="preserve"> </w:t>
      </w:r>
      <w:r>
        <w:rPr>
          <w:rtl/>
        </w:rPr>
        <w:t>؟ قال</w:t>
      </w:r>
      <w:r w:rsidR="0035190A">
        <w:rPr>
          <w:rtl/>
        </w:rPr>
        <w:t>:</w:t>
      </w:r>
      <w:r>
        <w:rPr>
          <w:rtl/>
        </w:rPr>
        <w:t xml:space="preserve"> نعم، لا بأس.</w:t>
      </w:r>
    </w:p>
    <w:p w:rsidR="005A16B4" w:rsidRDefault="005A16B4" w:rsidP="005A16B4">
      <w:pPr>
        <w:pStyle w:val="libNormal"/>
        <w:rPr>
          <w:rtl/>
        </w:rPr>
      </w:pPr>
      <w:r w:rsidRPr="005A16B4">
        <w:rPr>
          <w:rStyle w:val="libNormalChar"/>
          <w:rtl/>
        </w:rPr>
        <w:t>[ 69</w:t>
      </w:r>
      <w:r>
        <w:rPr>
          <w:rtl/>
        </w:rPr>
        <w:t>35 ] 14</w:t>
      </w:r>
      <w:r>
        <w:rPr>
          <w:rFonts w:hint="cs"/>
          <w:rtl/>
        </w:rPr>
        <w:t xml:space="preserve"> - </w:t>
      </w:r>
      <w:r>
        <w:rPr>
          <w:rtl/>
        </w:rPr>
        <w:t>وعن أحمد بن محم</w:t>
      </w:r>
      <w:r>
        <w:rPr>
          <w:rFonts w:hint="cs"/>
          <w:rtl/>
        </w:rPr>
        <w:t>ّ</w:t>
      </w:r>
      <w:r>
        <w:rPr>
          <w:rtl/>
        </w:rPr>
        <w:t>د بن عيسى، عن أحمد بن محم</w:t>
      </w:r>
      <w:r>
        <w:rPr>
          <w:rFonts w:hint="cs"/>
          <w:rtl/>
        </w:rPr>
        <w:t>ّ</w:t>
      </w:r>
      <w:r>
        <w:rPr>
          <w:rtl/>
        </w:rPr>
        <w:t xml:space="preserve">د بن أبي نصر،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تؤذ</w:t>
      </w:r>
      <w:r>
        <w:rPr>
          <w:rFonts w:hint="cs"/>
          <w:rtl/>
        </w:rPr>
        <w:t>ّ</w:t>
      </w:r>
      <w:r>
        <w:rPr>
          <w:rtl/>
        </w:rPr>
        <w:t xml:space="preserve">ن وأنت </w:t>
      </w:r>
      <w:r w:rsidRPr="005A16B4">
        <w:rPr>
          <w:rStyle w:val="libFootnotenumChar"/>
          <w:rtl/>
        </w:rPr>
        <w:t>(1)</w:t>
      </w:r>
      <w:r>
        <w:rPr>
          <w:rtl/>
        </w:rPr>
        <w:t xml:space="preserve"> جالس، ولا تقيم</w:t>
      </w:r>
      <w:r w:rsidR="00234760">
        <w:rPr>
          <w:rtl/>
        </w:rPr>
        <w:t xml:space="preserve"> إلّا </w:t>
      </w:r>
      <w:r>
        <w:rPr>
          <w:rtl/>
        </w:rPr>
        <w:t>وأنت على الأ</w:t>
      </w:r>
      <w:r>
        <w:rPr>
          <w:rFonts w:hint="cs"/>
          <w:rtl/>
        </w:rPr>
        <w:t>َ</w:t>
      </w:r>
      <w:r>
        <w:rPr>
          <w:rtl/>
        </w:rPr>
        <w:t>رض، وأنت قائم.</w:t>
      </w:r>
    </w:p>
    <w:p w:rsidR="005A16B4" w:rsidRDefault="005A16B4" w:rsidP="005A16B4">
      <w:pPr>
        <w:pStyle w:val="libNormal"/>
        <w:rPr>
          <w:rtl/>
        </w:rPr>
      </w:pPr>
      <w:r w:rsidRPr="005A16B4">
        <w:rPr>
          <w:rStyle w:val="libNormalChar"/>
          <w:rtl/>
        </w:rPr>
        <w:t>[ 69</w:t>
      </w:r>
      <w:r>
        <w:rPr>
          <w:rtl/>
        </w:rPr>
        <w:t>36 ] 15</w:t>
      </w:r>
      <w:r>
        <w:rPr>
          <w:rFonts w:hint="cs"/>
          <w:rtl/>
        </w:rPr>
        <w:t xml:space="preserve"> - </w:t>
      </w:r>
      <w:r>
        <w:rPr>
          <w:rtl/>
        </w:rPr>
        <w:t>علي بن جعفر في كتابه عن أخيه، قال</w:t>
      </w:r>
      <w:r w:rsidR="0035190A">
        <w:rPr>
          <w:rtl/>
        </w:rPr>
        <w:t>:</w:t>
      </w:r>
      <w:r>
        <w:rPr>
          <w:rtl/>
        </w:rPr>
        <w:t xml:space="preserve"> سألته عن الأ</w:t>
      </w:r>
      <w:r>
        <w:rPr>
          <w:rFonts w:hint="cs"/>
          <w:rtl/>
        </w:rPr>
        <w:t>َ</w:t>
      </w:r>
      <w:r>
        <w:rPr>
          <w:rtl/>
        </w:rPr>
        <w:t>ذان والإ</w:t>
      </w:r>
      <w:r>
        <w:rPr>
          <w:rFonts w:hint="cs"/>
          <w:rtl/>
        </w:rPr>
        <w:t>ِ</w:t>
      </w:r>
      <w:r>
        <w:rPr>
          <w:rtl/>
        </w:rPr>
        <w:t>قامة، أيصلح على الدابة</w:t>
      </w:r>
      <w:r>
        <w:rPr>
          <w:rFonts w:hint="cs"/>
          <w:rtl/>
        </w:rPr>
        <w:t xml:space="preserve"> </w:t>
      </w:r>
      <w:r>
        <w:rPr>
          <w:rtl/>
        </w:rPr>
        <w:t>؟ قال</w:t>
      </w:r>
      <w:r w:rsidR="0035190A">
        <w:rPr>
          <w:rtl/>
        </w:rPr>
        <w:t>:</w:t>
      </w:r>
      <w:r>
        <w:rPr>
          <w:rtl/>
        </w:rPr>
        <w:t xml:space="preserve"> أم</w:t>
      </w:r>
      <w:r>
        <w:rPr>
          <w:rFonts w:hint="cs"/>
          <w:rtl/>
        </w:rPr>
        <w:t>ّ</w:t>
      </w:r>
      <w:r>
        <w:rPr>
          <w:rtl/>
        </w:rPr>
        <w:t>ا الأ</w:t>
      </w:r>
      <w:r>
        <w:rPr>
          <w:rFonts w:hint="cs"/>
          <w:rtl/>
        </w:rPr>
        <w:t>َ</w:t>
      </w:r>
      <w:r>
        <w:rPr>
          <w:rtl/>
        </w:rPr>
        <w:t>ذان فلا بأس، وأم</w:t>
      </w:r>
      <w:r>
        <w:rPr>
          <w:rFonts w:hint="cs"/>
          <w:rtl/>
        </w:rPr>
        <w:t>ّ</w:t>
      </w:r>
      <w:r>
        <w:rPr>
          <w:rtl/>
        </w:rPr>
        <w:t>ا الإ</w:t>
      </w:r>
      <w:r>
        <w:rPr>
          <w:rFonts w:hint="cs"/>
          <w:rtl/>
        </w:rPr>
        <w:t>ِ</w:t>
      </w:r>
      <w:r>
        <w:rPr>
          <w:rtl/>
        </w:rPr>
        <w:t>قامة فلا حتى ينزل على الأ</w:t>
      </w:r>
      <w:r>
        <w:rPr>
          <w:rFonts w:hint="cs"/>
          <w:rtl/>
        </w:rPr>
        <w:t>َ</w:t>
      </w:r>
      <w:r>
        <w:rPr>
          <w:rtl/>
        </w:rPr>
        <w:t>رض.</w:t>
      </w:r>
    </w:p>
    <w:p w:rsidR="00325829" w:rsidRDefault="00325829" w:rsidP="00325829">
      <w:pPr>
        <w:pStyle w:val="Heading2Center"/>
        <w:rPr>
          <w:rStyle w:val="libNormalChar"/>
          <w:rtl/>
        </w:rPr>
      </w:pPr>
      <w:bookmarkStart w:id="1412" w:name="_Toc275419352"/>
      <w:bookmarkStart w:id="1413" w:name="_Toc300141083"/>
      <w:bookmarkStart w:id="1414" w:name="_Toc374784172"/>
      <w:bookmarkStart w:id="1415" w:name="_Toc257224512"/>
      <w:r>
        <w:rPr>
          <w:rtl/>
        </w:rPr>
        <w:t>14 - باب استحباب الأ</w:t>
      </w:r>
      <w:r>
        <w:rPr>
          <w:rFonts w:hint="cs"/>
          <w:rtl/>
        </w:rPr>
        <w:t>َ</w:t>
      </w:r>
      <w:r>
        <w:rPr>
          <w:rtl/>
        </w:rPr>
        <w:t>ذان والإ</w:t>
      </w:r>
      <w:r>
        <w:rPr>
          <w:rFonts w:hint="cs"/>
          <w:rtl/>
        </w:rPr>
        <w:t>ِ</w:t>
      </w:r>
      <w:r>
        <w:rPr>
          <w:rtl/>
        </w:rPr>
        <w:t>قامة للمرأة، وعدم تأك</w:t>
      </w:r>
      <w:r>
        <w:rPr>
          <w:rFonts w:hint="cs"/>
          <w:rtl/>
        </w:rPr>
        <w:t>ّ</w:t>
      </w:r>
      <w:r>
        <w:rPr>
          <w:rtl/>
        </w:rPr>
        <w:t>د</w:t>
      </w:r>
      <w:bookmarkStart w:id="1416" w:name="_Toc275419353"/>
      <w:bookmarkStart w:id="1417" w:name="_Toc300141084"/>
      <w:bookmarkEnd w:id="1412"/>
      <w:bookmarkEnd w:id="1413"/>
      <w:r>
        <w:rPr>
          <w:rFonts w:hint="cs"/>
          <w:rtl/>
        </w:rPr>
        <w:t xml:space="preserve"> </w:t>
      </w:r>
      <w:r>
        <w:rPr>
          <w:rtl/>
        </w:rPr>
        <w:t>الاستحباب لها، وجواز اقتصارها على التكبير والشهادتين</w:t>
      </w:r>
      <w:bookmarkEnd w:id="1414"/>
      <w:bookmarkEnd w:id="1415"/>
      <w:bookmarkEnd w:id="1416"/>
      <w:bookmarkEnd w:id="1417"/>
    </w:p>
    <w:p w:rsidR="005A16B4" w:rsidRDefault="005A16B4" w:rsidP="005A16B4">
      <w:pPr>
        <w:pStyle w:val="libNormal"/>
        <w:rPr>
          <w:rtl/>
        </w:rPr>
      </w:pPr>
      <w:r w:rsidRPr="005A16B4">
        <w:rPr>
          <w:rStyle w:val="libNormalChar"/>
          <w:rtl/>
        </w:rPr>
        <w:t>[ 69</w:t>
      </w:r>
      <w:r>
        <w:rPr>
          <w:rtl/>
        </w:rPr>
        <w:t>37 ] 1</w:t>
      </w:r>
      <w:r>
        <w:rPr>
          <w:rFonts w:hint="cs"/>
          <w:rtl/>
        </w:rPr>
        <w:t xml:space="preserve"> - </w:t>
      </w:r>
      <w:r>
        <w:rPr>
          <w:rtl/>
        </w:rPr>
        <w:t>محم</w:t>
      </w:r>
      <w:r>
        <w:rPr>
          <w:rFonts w:hint="cs"/>
          <w:rtl/>
        </w:rPr>
        <w:t>ّ</w:t>
      </w:r>
      <w:r>
        <w:rPr>
          <w:rtl/>
        </w:rPr>
        <w:t>د بن الحسن بإسناده عن الحسين بن سعيد، عن النضر وفضالة، عن عبد الله بن سنان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المرأة تؤذ</w:t>
      </w:r>
      <w:r>
        <w:rPr>
          <w:rFonts w:hint="cs"/>
          <w:rtl/>
        </w:rPr>
        <w:t>ّ</w:t>
      </w:r>
      <w:r>
        <w:rPr>
          <w:rtl/>
        </w:rPr>
        <w:t>ن للصلاة</w:t>
      </w:r>
      <w:r>
        <w:rPr>
          <w:rFonts w:hint="cs"/>
          <w:rtl/>
        </w:rPr>
        <w:t xml:space="preserve"> </w:t>
      </w:r>
      <w:r>
        <w:rPr>
          <w:rtl/>
        </w:rPr>
        <w:t>؟ فقال</w:t>
      </w:r>
      <w:r w:rsidR="0035190A">
        <w:rPr>
          <w:rtl/>
        </w:rPr>
        <w:t>:</w:t>
      </w:r>
      <w:r>
        <w:rPr>
          <w:rtl/>
        </w:rPr>
        <w:t xml:space="preserve"> حسن إن فعلت، وإن لم تفعل أجزأها أن تكب</w:t>
      </w:r>
      <w:r>
        <w:rPr>
          <w:rFonts w:hint="cs"/>
          <w:rtl/>
        </w:rPr>
        <w:t>ّ</w:t>
      </w:r>
      <w:r>
        <w:rPr>
          <w:rtl/>
        </w:rPr>
        <w:t>ر، وأن تشهد أن لا إله</w:t>
      </w:r>
      <w:r w:rsidR="00234760">
        <w:rPr>
          <w:rtl/>
        </w:rPr>
        <w:t xml:space="preserve"> إلّا </w:t>
      </w:r>
      <w:r>
        <w:rPr>
          <w:rtl/>
        </w:rPr>
        <w:t>الله، وأن</w:t>
      </w:r>
      <w:r>
        <w:rPr>
          <w:rFonts w:hint="cs"/>
          <w:rtl/>
        </w:rPr>
        <w:t>ّ</w:t>
      </w:r>
      <w:r>
        <w:rPr>
          <w:rtl/>
        </w:rPr>
        <w:t xml:space="preserve"> محم</w:t>
      </w:r>
      <w:r>
        <w:rPr>
          <w:rFonts w:hint="cs"/>
          <w:rtl/>
        </w:rPr>
        <w:t>ّ</w:t>
      </w:r>
      <w:r>
        <w:rPr>
          <w:rtl/>
        </w:rPr>
        <w:t>داً رسول الله.</w:t>
      </w:r>
    </w:p>
    <w:p w:rsidR="005A16B4" w:rsidRDefault="005A16B4" w:rsidP="005A16B4">
      <w:pPr>
        <w:pStyle w:val="libNormal"/>
        <w:rPr>
          <w:rtl/>
        </w:rPr>
      </w:pPr>
      <w:r w:rsidRPr="005A16B4">
        <w:rPr>
          <w:rStyle w:val="libNormalChar"/>
          <w:rtl/>
        </w:rPr>
        <w:t>[ 69</w:t>
      </w:r>
      <w:r>
        <w:rPr>
          <w:rtl/>
        </w:rPr>
        <w:t>38 ] 2 - وعنه، عن ابن أبي عمير، عن عمر بن ا</w:t>
      </w:r>
      <w:r>
        <w:rPr>
          <w:rFonts w:hint="cs"/>
          <w:rtl/>
        </w:rPr>
        <w:t>ُ</w:t>
      </w:r>
      <w:r>
        <w:rPr>
          <w:rtl/>
        </w:rPr>
        <w:t>ذينة، عن زرارة</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13 - قرب الاسناد</w:t>
      </w:r>
      <w:r w:rsidR="0035190A">
        <w:rPr>
          <w:rtl/>
        </w:rPr>
        <w:t>:</w:t>
      </w:r>
      <w:r>
        <w:rPr>
          <w:rtl/>
        </w:rPr>
        <w:t xml:space="preserve"> 86.</w:t>
      </w:r>
    </w:p>
    <w:p w:rsidR="005A16B4" w:rsidRDefault="005A16B4" w:rsidP="007108A1">
      <w:pPr>
        <w:pStyle w:val="libFootnote0"/>
        <w:rPr>
          <w:rtl/>
        </w:rPr>
      </w:pPr>
      <w:r>
        <w:rPr>
          <w:rtl/>
        </w:rPr>
        <w:t>14 - قرب الاسناد</w:t>
      </w:r>
      <w:r w:rsidR="0035190A">
        <w:rPr>
          <w:rtl/>
        </w:rPr>
        <w:t>:</w:t>
      </w:r>
      <w:r>
        <w:rPr>
          <w:rtl/>
        </w:rPr>
        <w:t xml:space="preserve"> 159، أورد صدره في الحديث 12 من الباب 11من هذه الأبواب.</w:t>
      </w:r>
    </w:p>
    <w:p w:rsidR="005A16B4" w:rsidRPr="0046210A" w:rsidRDefault="005A16B4" w:rsidP="007108A1">
      <w:pPr>
        <w:pStyle w:val="libFootnote0"/>
        <w:rPr>
          <w:rtl/>
        </w:rPr>
      </w:pPr>
      <w:r w:rsidRPr="0046210A">
        <w:rPr>
          <w:rtl/>
        </w:rPr>
        <w:t>(1) في المصدر زيادة</w:t>
      </w:r>
      <w:r w:rsidR="0035190A">
        <w:rPr>
          <w:rtl/>
        </w:rPr>
        <w:t>:</w:t>
      </w:r>
      <w:r w:rsidRPr="0046210A">
        <w:rPr>
          <w:rtl/>
        </w:rPr>
        <w:t xml:space="preserve"> راكب و.</w:t>
      </w:r>
    </w:p>
    <w:p w:rsidR="005A16B4" w:rsidRDefault="005A16B4" w:rsidP="007108A1">
      <w:pPr>
        <w:pStyle w:val="libFootnote0"/>
        <w:rPr>
          <w:rtl/>
        </w:rPr>
      </w:pPr>
      <w:r>
        <w:rPr>
          <w:rtl/>
        </w:rPr>
        <w:t>15 - مسائل علي بن جعفر</w:t>
      </w:r>
      <w:r w:rsidR="0035190A">
        <w:rPr>
          <w:rtl/>
        </w:rPr>
        <w:t>:</w:t>
      </w:r>
      <w:r>
        <w:rPr>
          <w:rtl/>
        </w:rPr>
        <w:t xml:space="preserve"> 174 / 309.</w:t>
      </w:r>
    </w:p>
    <w:p w:rsidR="005A16B4" w:rsidRDefault="005A16B4" w:rsidP="00325829">
      <w:pPr>
        <w:pStyle w:val="libFootnoteCenterBold"/>
        <w:rPr>
          <w:rtl/>
        </w:rPr>
      </w:pPr>
      <w:r>
        <w:rPr>
          <w:rtl/>
        </w:rPr>
        <w:t>الباب 14</w:t>
      </w:r>
    </w:p>
    <w:p w:rsidR="005A16B4" w:rsidRDefault="005A16B4" w:rsidP="00325829">
      <w:pPr>
        <w:pStyle w:val="libFootnoteCenterBold"/>
        <w:rPr>
          <w:rtl/>
        </w:rPr>
      </w:pPr>
      <w:r>
        <w:rPr>
          <w:rtl/>
        </w:rPr>
        <w:t>وفيه 8 أحاديث</w:t>
      </w:r>
    </w:p>
    <w:p w:rsidR="005A16B4" w:rsidRDefault="005A16B4" w:rsidP="007108A1">
      <w:pPr>
        <w:pStyle w:val="libFootnote0"/>
        <w:rPr>
          <w:rtl/>
        </w:rPr>
      </w:pPr>
      <w:r>
        <w:rPr>
          <w:rtl/>
        </w:rPr>
        <w:t>1 - التهذيب 2</w:t>
      </w:r>
      <w:r w:rsidR="0035190A">
        <w:rPr>
          <w:rtl/>
        </w:rPr>
        <w:t>:</w:t>
      </w:r>
      <w:r>
        <w:rPr>
          <w:rtl/>
        </w:rPr>
        <w:t xml:space="preserve"> 58 / 202.</w:t>
      </w:r>
    </w:p>
    <w:p w:rsidR="005A16B4" w:rsidRDefault="005A16B4" w:rsidP="007108A1">
      <w:pPr>
        <w:pStyle w:val="libFootnote0"/>
        <w:rPr>
          <w:rtl/>
        </w:rPr>
      </w:pPr>
      <w:r>
        <w:rPr>
          <w:rtl/>
        </w:rPr>
        <w:t>2 - التهذيب 2</w:t>
      </w:r>
      <w:r w:rsidR="0035190A">
        <w:rPr>
          <w:rtl/>
        </w:rPr>
        <w:t>:</w:t>
      </w:r>
      <w:r>
        <w:rPr>
          <w:rtl/>
        </w:rPr>
        <w:t xml:space="preserve"> 57 / 201.</w:t>
      </w:r>
    </w:p>
    <w:p w:rsidR="007108A1" w:rsidRPr="00BC18D8" w:rsidRDefault="007108A1" w:rsidP="007108A1">
      <w:pPr>
        <w:pStyle w:val="libNormal"/>
        <w:rPr>
          <w:rtl/>
        </w:rPr>
      </w:pPr>
      <w:r w:rsidRPr="00535419">
        <w:rPr>
          <w:rtl/>
        </w:rPr>
        <w:br w:type="page"/>
      </w:r>
    </w:p>
    <w:p w:rsidR="005A16B4" w:rsidRDefault="005A16B4" w:rsidP="00325829">
      <w:pPr>
        <w:pStyle w:val="libNormal0"/>
        <w:rPr>
          <w:rtl/>
        </w:rPr>
      </w:pPr>
      <w:r>
        <w:rPr>
          <w:rtl/>
        </w:rPr>
        <w:lastRenderedPageBreak/>
        <w:t>قال</w:t>
      </w:r>
      <w:r w:rsidR="0035190A">
        <w:rPr>
          <w:rtl/>
        </w:rPr>
        <w:t>:</w:t>
      </w:r>
      <w:r>
        <w:rPr>
          <w:rtl/>
        </w:rPr>
        <w:t xml:space="preserve"> قلت لأبي جعفر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sidR="0035190A">
        <w:rPr>
          <w:rtl/>
        </w:rPr>
        <w:t>:</w:t>
      </w:r>
      <w:r>
        <w:rPr>
          <w:rtl/>
        </w:rPr>
        <w:t xml:space="preserve"> النساء عليهن</w:t>
      </w:r>
      <w:r>
        <w:rPr>
          <w:rFonts w:hint="cs"/>
          <w:rtl/>
        </w:rPr>
        <w:t>ّ</w:t>
      </w:r>
      <w:r>
        <w:rPr>
          <w:rtl/>
        </w:rPr>
        <w:t xml:space="preserve"> أذان</w:t>
      </w:r>
      <w:r>
        <w:rPr>
          <w:rFonts w:hint="cs"/>
          <w:rtl/>
        </w:rPr>
        <w:t xml:space="preserve"> </w:t>
      </w:r>
      <w:r>
        <w:rPr>
          <w:rtl/>
        </w:rPr>
        <w:t>؟ فقال</w:t>
      </w:r>
      <w:r w:rsidR="0035190A">
        <w:rPr>
          <w:rtl/>
        </w:rPr>
        <w:t>:</w:t>
      </w:r>
      <w:r>
        <w:rPr>
          <w:rtl/>
        </w:rPr>
        <w:t xml:space="preserve"> إذا شهدت الشهادتين فحسبها.</w:t>
      </w:r>
    </w:p>
    <w:p w:rsidR="005A16B4" w:rsidRDefault="005A16B4" w:rsidP="005A16B4">
      <w:pPr>
        <w:pStyle w:val="libNormal"/>
        <w:rPr>
          <w:rtl/>
        </w:rPr>
      </w:pPr>
      <w:r w:rsidRPr="005A16B4">
        <w:rPr>
          <w:rStyle w:val="libNormalChar"/>
          <w:rtl/>
        </w:rPr>
        <w:t>[ 69</w:t>
      </w:r>
      <w:r>
        <w:rPr>
          <w:rtl/>
        </w:rPr>
        <w:t>39 ] 3</w:t>
      </w:r>
      <w:r>
        <w:rPr>
          <w:rFonts w:hint="cs"/>
          <w:rtl/>
        </w:rPr>
        <w:t xml:space="preserve"> - </w:t>
      </w:r>
      <w:r>
        <w:rPr>
          <w:rtl/>
        </w:rPr>
        <w:t>وبإسناده عن سعد بن عبد الله، عن أحمد بن محم</w:t>
      </w:r>
      <w:r>
        <w:rPr>
          <w:rFonts w:hint="cs"/>
          <w:rtl/>
        </w:rPr>
        <w:t>ّ</w:t>
      </w:r>
      <w:r>
        <w:rPr>
          <w:rtl/>
        </w:rPr>
        <w:t>د، عن الحسين بن سعيد، عن فضالة بن أي</w:t>
      </w:r>
      <w:r>
        <w:rPr>
          <w:rFonts w:hint="cs"/>
          <w:rtl/>
        </w:rPr>
        <w:t>ّ</w:t>
      </w:r>
      <w:r>
        <w:rPr>
          <w:rtl/>
        </w:rPr>
        <w:t>وب ومحم</w:t>
      </w:r>
      <w:r>
        <w:rPr>
          <w:rFonts w:hint="cs"/>
          <w:rtl/>
        </w:rPr>
        <w:t>ّ</w:t>
      </w:r>
      <w:r>
        <w:rPr>
          <w:rtl/>
        </w:rPr>
        <w:t>د بن أبي عمير، عن جميل بن در</w:t>
      </w:r>
      <w:r>
        <w:rPr>
          <w:rFonts w:hint="cs"/>
          <w:rtl/>
        </w:rPr>
        <w:t>ّ</w:t>
      </w:r>
      <w:r>
        <w:rPr>
          <w:rtl/>
        </w:rPr>
        <w:t>اج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المرأة، أعليها أذان وإقامة</w:t>
      </w:r>
      <w:r>
        <w:rPr>
          <w:rFonts w:hint="cs"/>
          <w:rtl/>
        </w:rPr>
        <w:t xml:space="preserve"> </w:t>
      </w:r>
      <w:r>
        <w:rPr>
          <w:rtl/>
        </w:rPr>
        <w:t>؟ فقال</w:t>
      </w:r>
      <w:r w:rsidR="0035190A">
        <w:rPr>
          <w:rtl/>
        </w:rPr>
        <w:t>:</w:t>
      </w:r>
      <w:r>
        <w:rPr>
          <w:rtl/>
        </w:rPr>
        <w:t xml:space="preserve"> لا.</w:t>
      </w:r>
    </w:p>
    <w:p w:rsidR="005A16B4" w:rsidRDefault="005A16B4" w:rsidP="005A16B4">
      <w:pPr>
        <w:pStyle w:val="libNormal"/>
        <w:rPr>
          <w:rtl/>
        </w:rPr>
      </w:pPr>
      <w:r>
        <w:rPr>
          <w:rtl/>
        </w:rPr>
        <w:t>محم</w:t>
      </w:r>
      <w:r>
        <w:rPr>
          <w:rFonts w:hint="cs"/>
          <w:rtl/>
        </w:rPr>
        <w:t>ّ</w:t>
      </w:r>
      <w:r>
        <w:rPr>
          <w:rtl/>
        </w:rPr>
        <w:t>د بن يعقوب، عن محم</w:t>
      </w:r>
      <w:r>
        <w:rPr>
          <w:rFonts w:hint="cs"/>
          <w:rtl/>
        </w:rPr>
        <w:t>ّ</w:t>
      </w:r>
      <w:r>
        <w:rPr>
          <w:rtl/>
        </w:rPr>
        <w:t xml:space="preserve">د بن إسماعيل، عن الفضل بن شاذان، عن ابن أبي عمير،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[ 69</w:t>
      </w:r>
      <w:r>
        <w:rPr>
          <w:rtl/>
        </w:rPr>
        <w:t>40 ] 4</w:t>
      </w:r>
      <w:r>
        <w:rPr>
          <w:rFonts w:hint="cs"/>
          <w:rtl/>
        </w:rPr>
        <w:t xml:space="preserve"> - </w:t>
      </w:r>
      <w:r>
        <w:rPr>
          <w:rtl/>
        </w:rPr>
        <w:t>وعن أحمد بن إدريس، عن أحمد بن محم</w:t>
      </w:r>
      <w:r>
        <w:rPr>
          <w:rFonts w:hint="cs"/>
          <w:rtl/>
        </w:rPr>
        <w:t>ّ</w:t>
      </w:r>
      <w:r>
        <w:rPr>
          <w:rtl/>
        </w:rPr>
        <w:t>د، عن الحسين بن سعيد، عن فضالة بن أي</w:t>
      </w:r>
      <w:r>
        <w:rPr>
          <w:rFonts w:hint="cs"/>
          <w:rtl/>
        </w:rPr>
        <w:t>ّ</w:t>
      </w:r>
      <w:r>
        <w:rPr>
          <w:rtl/>
        </w:rPr>
        <w:t>وب، عن أبان بن عثمان، عن أبي مريم الأنصاري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إقامة المرأة أن تكب</w:t>
      </w:r>
      <w:r>
        <w:rPr>
          <w:rFonts w:hint="cs"/>
          <w:rtl/>
        </w:rPr>
        <w:t>ّ</w:t>
      </w:r>
      <w:r>
        <w:rPr>
          <w:rtl/>
        </w:rPr>
        <w:t>ر وتشهد أن لا إله</w:t>
      </w:r>
      <w:r w:rsidR="00234760">
        <w:rPr>
          <w:rtl/>
        </w:rPr>
        <w:t xml:space="preserve"> إلّا </w:t>
      </w:r>
      <w:r>
        <w:rPr>
          <w:rtl/>
        </w:rPr>
        <w:t>الله، وأن</w:t>
      </w:r>
      <w:r>
        <w:rPr>
          <w:rFonts w:hint="cs"/>
          <w:rtl/>
        </w:rPr>
        <w:t>ّ</w:t>
      </w:r>
      <w:r>
        <w:rPr>
          <w:rtl/>
        </w:rPr>
        <w:t xml:space="preserve"> محمداً عبده ورسوله.</w:t>
      </w:r>
    </w:p>
    <w:p w:rsidR="005A16B4" w:rsidRDefault="005A16B4" w:rsidP="00325829">
      <w:pPr>
        <w:pStyle w:val="libNormal"/>
        <w:rPr>
          <w:rtl/>
        </w:rPr>
      </w:pPr>
      <w:r w:rsidRPr="005A16B4">
        <w:rPr>
          <w:rStyle w:val="libNormalChar"/>
          <w:rtl/>
        </w:rPr>
        <w:t>[ 69</w:t>
      </w:r>
      <w:r>
        <w:rPr>
          <w:rtl/>
        </w:rPr>
        <w:t>41 ] 5</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الصادق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sidR="0035190A">
        <w:rPr>
          <w:rtl/>
        </w:rPr>
        <w:t>:</w:t>
      </w:r>
      <w:r>
        <w:rPr>
          <w:rtl/>
        </w:rPr>
        <w:t xml:space="preserve"> ليس على المرأة أذان ولا إقامة إذا سمعت أذان القبيلة، وتكفيها الشهادتان، ولكن إذا أذ</w:t>
      </w:r>
      <w:r>
        <w:rPr>
          <w:rFonts w:hint="cs"/>
          <w:rtl/>
        </w:rPr>
        <w:t>ّ</w:t>
      </w:r>
      <w:r>
        <w:rPr>
          <w:rtl/>
        </w:rPr>
        <w:t>نت وأقامت فهو أفضل.</w:t>
      </w:r>
    </w:p>
    <w:p w:rsidR="005A16B4" w:rsidRDefault="005A16B4" w:rsidP="00325829">
      <w:pPr>
        <w:pStyle w:val="libNormal"/>
        <w:rPr>
          <w:rtl/>
        </w:rPr>
      </w:pPr>
      <w:r w:rsidRPr="005A16B4">
        <w:rPr>
          <w:rStyle w:val="libNormalChar"/>
          <w:rtl/>
        </w:rPr>
        <w:t>[ 69</w:t>
      </w:r>
      <w:r>
        <w:rPr>
          <w:rtl/>
        </w:rPr>
        <w:t>42 ] 6</w:t>
      </w:r>
      <w:r>
        <w:rPr>
          <w:rFonts w:hint="cs"/>
          <w:rtl/>
        </w:rPr>
        <w:t xml:space="preserve"> - </w:t>
      </w:r>
      <w:r>
        <w:rPr>
          <w:rtl/>
        </w:rPr>
        <w:t>قال</w:t>
      </w:r>
      <w:r w:rsidR="0035190A">
        <w:rPr>
          <w:rtl/>
        </w:rPr>
        <w:t>:</w:t>
      </w:r>
      <w:r>
        <w:rPr>
          <w:rtl/>
        </w:rPr>
        <w:t xml:space="preserve"> وقال الصادق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sidR="0035190A">
        <w:rPr>
          <w:rtl/>
        </w:rPr>
        <w:t>:</w:t>
      </w:r>
      <w:r>
        <w:rPr>
          <w:rtl/>
        </w:rPr>
        <w:t xml:space="preserve"> ليس على النساء أذان ولا إقامة، ولا جمعة ولا </w:t>
      </w:r>
      <w:r w:rsidR="00E820C4" w:rsidRPr="00E820C4">
        <w:rPr>
          <w:rStyle w:val="libNormalChar"/>
          <w:rtl/>
        </w:rPr>
        <w:t xml:space="preserve">( </w:t>
      </w:r>
      <w:r>
        <w:rPr>
          <w:rtl/>
        </w:rPr>
        <w:t>جماعة</w:t>
      </w:r>
      <w:r w:rsidR="00E820C4" w:rsidRPr="00E820C4">
        <w:rPr>
          <w:rStyle w:val="libNormalChar"/>
          <w:rtl/>
        </w:rPr>
        <w:t xml:space="preserve"> ) </w:t>
      </w:r>
      <w:r w:rsidRPr="005A16B4">
        <w:rPr>
          <w:rStyle w:val="libFootnotenumChar"/>
          <w:rtl/>
        </w:rPr>
        <w:t>(</w:t>
      </w:r>
      <w:r w:rsidR="00325829">
        <w:rPr>
          <w:rStyle w:val="libFootnotenumChar"/>
          <w:rFonts w:hint="cs"/>
          <w:rtl/>
        </w:rPr>
        <w:t>2</w:t>
      </w:r>
      <w:r w:rsidRPr="005A16B4">
        <w:rPr>
          <w:rStyle w:val="libFootnotenumChar"/>
          <w:rtl/>
        </w:rPr>
        <w:t>)</w:t>
      </w:r>
      <w:r>
        <w:rPr>
          <w:rtl/>
        </w:rPr>
        <w:t>، الحديث.</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التهذيب 2</w:t>
      </w:r>
      <w:r w:rsidR="0035190A">
        <w:rPr>
          <w:rtl/>
        </w:rPr>
        <w:t>:</w:t>
      </w:r>
      <w:r>
        <w:rPr>
          <w:rtl/>
        </w:rPr>
        <w:t xml:space="preserve"> 57 / 200.</w:t>
      </w:r>
    </w:p>
    <w:p w:rsidR="005A16B4" w:rsidRPr="0046210A" w:rsidRDefault="005A16B4" w:rsidP="007108A1">
      <w:pPr>
        <w:pStyle w:val="libFootnote0"/>
        <w:rPr>
          <w:rtl/>
        </w:rPr>
      </w:pPr>
      <w:r w:rsidRPr="0046210A">
        <w:rPr>
          <w:rtl/>
        </w:rPr>
        <w:t>(1) الكافي 3</w:t>
      </w:r>
      <w:r w:rsidR="0035190A">
        <w:rPr>
          <w:rtl/>
        </w:rPr>
        <w:t>:</w:t>
      </w:r>
      <w:r w:rsidRPr="0046210A">
        <w:rPr>
          <w:rtl/>
        </w:rPr>
        <w:t xml:space="preserve"> 305</w:t>
      </w:r>
      <w:r>
        <w:rPr>
          <w:rtl/>
        </w:rPr>
        <w:t xml:space="preserve"> / </w:t>
      </w:r>
      <w:r w:rsidRPr="0046210A">
        <w:rPr>
          <w:rtl/>
        </w:rPr>
        <w:t>18.</w:t>
      </w:r>
    </w:p>
    <w:p w:rsidR="005A16B4" w:rsidRDefault="005A16B4" w:rsidP="007108A1">
      <w:pPr>
        <w:pStyle w:val="libFootnote0"/>
        <w:rPr>
          <w:rtl/>
        </w:rPr>
      </w:pPr>
      <w:r>
        <w:rPr>
          <w:rtl/>
        </w:rPr>
        <w:t>4 - الكافي 3</w:t>
      </w:r>
      <w:r w:rsidR="0035190A">
        <w:rPr>
          <w:rtl/>
        </w:rPr>
        <w:t>:</w:t>
      </w:r>
      <w:r>
        <w:rPr>
          <w:rtl/>
        </w:rPr>
        <w:t xml:space="preserve"> 305 / 19.</w:t>
      </w:r>
    </w:p>
    <w:p w:rsidR="005A16B4" w:rsidRDefault="005A16B4" w:rsidP="007108A1">
      <w:pPr>
        <w:pStyle w:val="libFootnote0"/>
        <w:rPr>
          <w:rtl/>
        </w:rPr>
      </w:pPr>
      <w:r>
        <w:rPr>
          <w:rtl/>
        </w:rPr>
        <w:t>5 - الفقيه 1</w:t>
      </w:r>
      <w:r w:rsidR="0035190A">
        <w:rPr>
          <w:rtl/>
        </w:rPr>
        <w:t>:</w:t>
      </w:r>
      <w:r>
        <w:rPr>
          <w:rtl/>
        </w:rPr>
        <w:t xml:space="preserve"> 194 / 909.</w:t>
      </w:r>
    </w:p>
    <w:p w:rsidR="005A16B4" w:rsidRDefault="005A16B4" w:rsidP="007108A1">
      <w:pPr>
        <w:pStyle w:val="libFootnote0"/>
        <w:rPr>
          <w:rtl/>
        </w:rPr>
      </w:pPr>
      <w:r>
        <w:rPr>
          <w:rtl/>
        </w:rPr>
        <w:t>6</w:t>
      </w:r>
      <w:r>
        <w:rPr>
          <w:rFonts w:hint="cs"/>
          <w:rtl/>
        </w:rPr>
        <w:t xml:space="preserve"> - </w:t>
      </w:r>
      <w:r>
        <w:rPr>
          <w:rtl/>
        </w:rPr>
        <w:t>الفقيه 1</w:t>
      </w:r>
      <w:r w:rsidR="0035190A">
        <w:rPr>
          <w:rtl/>
        </w:rPr>
        <w:t>:</w:t>
      </w:r>
      <w:r>
        <w:rPr>
          <w:rtl/>
        </w:rPr>
        <w:t xml:space="preserve"> 194 / 907، أورده أيضاً في الحديث 5 من الباب 1 من أبواب صلاة الجمعة، وقطعة منه في الحديث 6 من الباب 18 من أبواب الطواف، وقطعة منه في الحديث 5 من الباب 41 من أبواب مقدمات الطواف.</w:t>
      </w:r>
    </w:p>
    <w:p w:rsidR="005A16B4" w:rsidRPr="0046210A" w:rsidRDefault="005A16B4" w:rsidP="00325829">
      <w:pPr>
        <w:pStyle w:val="libFootnote0"/>
        <w:rPr>
          <w:rtl/>
        </w:rPr>
      </w:pPr>
      <w:r w:rsidRPr="0046210A">
        <w:rPr>
          <w:rtl/>
        </w:rPr>
        <w:t>(</w:t>
      </w:r>
      <w:r w:rsidR="00325829">
        <w:rPr>
          <w:rFonts w:hint="cs"/>
          <w:rtl/>
        </w:rPr>
        <w:t>2</w:t>
      </w:r>
      <w:r w:rsidRPr="0046210A">
        <w:rPr>
          <w:rtl/>
        </w:rPr>
        <w:t>) في المصدر</w:t>
      </w:r>
      <w:r w:rsidR="0035190A">
        <w:rPr>
          <w:rtl/>
        </w:rPr>
        <w:t>:</w:t>
      </w:r>
      <w:r w:rsidRPr="0046210A">
        <w:rPr>
          <w:rtl/>
        </w:rPr>
        <w:t xml:space="preserve"> ولا استلام الحجر</w:t>
      </w:r>
      <w:r>
        <w:rPr>
          <w:rFonts w:hint="cs"/>
          <w:rtl/>
        </w:rPr>
        <w:t xml:space="preserve"> </w:t>
      </w:r>
      <w:r w:rsidRPr="0046210A">
        <w:rPr>
          <w:rtl/>
        </w:rPr>
        <w:t xml:space="preserve">... ولم ترد </w:t>
      </w:r>
      <w:r w:rsidR="00E820C4" w:rsidRPr="00E820C4">
        <w:rPr>
          <w:rStyle w:val="libNormalChar"/>
          <w:rtl/>
        </w:rPr>
        <w:t xml:space="preserve">( </w:t>
      </w:r>
      <w:r w:rsidRPr="0046210A">
        <w:rPr>
          <w:rtl/>
        </w:rPr>
        <w:t>الجماعة</w:t>
      </w:r>
      <w:r w:rsidR="00E820C4" w:rsidRPr="00E820C4">
        <w:rPr>
          <w:rStyle w:val="libNormalChar"/>
          <w:rtl/>
        </w:rPr>
        <w:t xml:space="preserve"> ) </w:t>
      </w:r>
      <w:r w:rsidRPr="0046210A">
        <w:rPr>
          <w:rtl/>
        </w:rPr>
        <w:t>فيه.</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[ 69</w:t>
      </w:r>
      <w:r>
        <w:rPr>
          <w:rtl/>
        </w:rPr>
        <w:t>43 ] 7</w:t>
      </w:r>
      <w:r>
        <w:rPr>
          <w:rFonts w:hint="cs"/>
          <w:rtl/>
        </w:rPr>
        <w:t xml:space="preserve"> - </w:t>
      </w:r>
      <w:r>
        <w:rPr>
          <w:rtl/>
        </w:rPr>
        <w:t>وبإسناده عن حمّاد بن عمرو وأنس بن محم</w:t>
      </w:r>
      <w:r>
        <w:rPr>
          <w:rFonts w:hint="cs"/>
          <w:rtl/>
        </w:rPr>
        <w:t>ّ</w:t>
      </w:r>
      <w:r>
        <w:rPr>
          <w:rtl/>
        </w:rPr>
        <w:t>د، عن أبيه، عن جعفر بن محم</w:t>
      </w:r>
      <w:r>
        <w:rPr>
          <w:rFonts w:hint="cs"/>
          <w:rtl/>
        </w:rPr>
        <w:t>ّ</w:t>
      </w:r>
      <w:r>
        <w:rPr>
          <w:rtl/>
        </w:rPr>
        <w:t>د، عن آبائه</w:t>
      </w:r>
      <w:r>
        <w:rPr>
          <w:rFonts w:hint="cs"/>
          <w:rtl/>
        </w:rPr>
        <w:t xml:space="preserve"> - </w:t>
      </w:r>
      <w:r>
        <w:rPr>
          <w:rtl/>
        </w:rPr>
        <w:t>في وصي</w:t>
      </w:r>
      <w:r>
        <w:rPr>
          <w:rFonts w:hint="cs"/>
          <w:rtl/>
        </w:rPr>
        <w:t>ّ</w:t>
      </w:r>
      <w:r>
        <w:rPr>
          <w:rtl/>
        </w:rPr>
        <w:t>ة النبي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لعلي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قال</w:t>
      </w:r>
      <w:r w:rsidR="0035190A">
        <w:rPr>
          <w:rtl/>
        </w:rPr>
        <w:t>:</w:t>
      </w:r>
      <w:r>
        <w:rPr>
          <w:rtl/>
        </w:rPr>
        <w:t xml:space="preserve"> ليس على المرأة أذان ولا إقامة.</w:t>
      </w:r>
    </w:p>
    <w:p w:rsidR="005A16B4" w:rsidRDefault="005A16B4" w:rsidP="00325829">
      <w:pPr>
        <w:pStyle w:val="libNormal"/>
        <w:rPr>
          <w:rtl/>
        </w:rPr>
      </w:pPr>
      <w:r w:rsidRPr="005A16B4">
        <w:rPr>
          <w:rStyle w:val="libNormalChar"/>
          <w:rtl/>
        </w:rPr>
        <w:t>[ 69</w:t>
      </w:r>
      <w:r>
        <w:rPr>
          <w:rtl/>
        </w:rPr>
        <w:t>44 ] 8</w:t>
      </w:r>
      <w:r>
        <w:rPr>
          <w:rFonts w:hint="cs"/>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بن عبد الله، عن محم</w:t>
      </w:r>
      <w:r>
        <w:rPr>
          <w:rFonts w:hint="cs"/>
          <w:rtl/>
        </w:rPr>
        <w:t>ّ</w:t>
      </w:r>
      <w:r>
        <w:rPr>
          <w:rtl/>
        </w:rPr>
        <w:t>د بن إسماعيل، عن عيسى بن محم</w:t>
      </w:r>
      <w:r>
        <w:rPr>
          <w:rFonts w:hint="cs"/>
          <w:rtl/>
        </w:rPr>
        <w:t>ّ</w:t>
      </w:r>
      <w:r>
        <w:rPr>
          <w:rtl/>
        </w:rPr>
        <w:t>د، عن محم</w:t>
      </w:r>
      <w:r>
        <w:rPr>
          <w:rFonts w:hint="cs"/>
          <w:rtl/>
        </w:rPr>
        <w:t>ّ</w:t>
      </w:r>
      <w:r>
        <w:rPr>
          <w:rtl/>
        </w:rPr>
        <w:t>د بن أبي ع</w:t>
      </w:r>
      <w:r>
        <w:rPr>
          <w:rFonts w:hint="cs"/>
          <w:rtl/>
        </w:rPr>
        <w:t>مير</w:t>
      </w:r>
      <w:r>
        <w:rPr>
          <w:rtl/>
        </w:rPr>
        <w:t xml:space="preserve">، عن حمّاد بن عيسى، عن حريز بن عبد الله، عن زرارة بن أعين، عن أبي جعفر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قال</w:t>
      </w:r>
      <w:r w:rsidR="0035190A">
        <w:rPr>
          <w:rtl/>
        </w:rPr>
        <w:t>:</w:t>
      </w:r>
      <w:r>
        <w:rPr>
          <w:rtl/>
        </w:rPr>
        <w:t xml:space="preserve"> قلت له</w:t>
      </w:r>
      <w:r w:rsidR="0035190A">
        <w:rPr>
          <w:rtl/>
        </w:rPr>
        <w:t>:</w:t>
      </w:r>
      <w:r>
        <w:rPr>
          <w:rtl/>
        </w:rPr>
        <w:t xml:space="preserve"> المرأة، عليها أذان وإقامة</w:t>
      </w:r>
      <w:r>
        <w:rPr>
          <w:rFonts w:hint="cs"/>
          <w:rtl/>
        </w:rPr>
        <w:t xml:space="preserve"> </w:t>
      </w:r>
      <w:r>
        <w:rPr>
          <w:rtl/>
        </w:rPr>
        <w:t>؟ فقال</w:t>
      </w:r>
      <w:r w:rsidR="0035190A">
        <w:rPr>
          <w:rtl/>
        </w:rPr>
        <w:t>:</w:t>
      </w:r>
      <w:r>
        <w:rPr>
          <w:rtl/>
        </w:rPr>
        <w:t xml:space="preserve"> إن كانت سمعت </w:t>
      </w:r>
      <w:r w:rsidRPr="005A16B4">
        <w:rPr>
          <w:rStyle w:val="libFootnotenumChar"/>
          <w:rtl/>
        </w:rPr>
        <w:t>(1)</w:t>
      </w:r>
      <w:r>
        <w:rPr>
          <w:rtl/>
        </w:rPr>
        <w:t xml:space="preserve"> أذان القبيلة فليس عليها </w:t>
      </w:r>
      <w:r w:rsidRPr="005A16B4">
        <w:rPr>
          <w:rStyle w:val="libFootnotenumChar"/>
          <w:rtl/>
        </w:rPr>
        <w:t>(2)</w:t>
      </w:r>
      <w:r>
        <w:rPr>
          <w:rtl/>
        </w:rPr>
        <w:t xml:space="preserve"> أكثر من الشهادتين.</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(3)</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w:t>
      </w:r>
      <w:r>
        <w:rPr>
          <w:rFonts w:hint="cs"/>
          <w:rtl/>
        </w:rPr>
        <w:t xml:space="preserve"> - </w:t>
      </w:r>
      <w:r>
        <w:rPr>
          <w:rtl/>
        </w:rPr>
        <w:t>الفقيه 4</w:t>
      </w:r>
      <w:r w:rsidR="0035190A">
        <w:rPr>
          <w:rtl/>
        </w:rPr>
        <w:t>:</w:t>
      </w:r>
      <w:r>
        <w:rPr>
          <w:rtl/>
        </w:rPr>
        <w:t xml:space="preserve"> 263 / 824، في ضمن حديث طويل أورده في الحديث 9 من الباب 4 من أبواب مقدمة العبادات، وأورد قطعة منه في الحديث 9 من الباب 15 من أبواب أحكام الخلوة، والحديث 4 من الباب 1 من أبواب صلاة الجمعة، والحديث 4 من الباب 20 من أبواب صلاة الجماعة، والحديث 14 و 17 و 18 من الباب 49 من أبواب جهاد النفس، والحديث 6 من الباب 117 من أبواب مقد</w:t>
      </w:r>
      <w:r>
        <w:rPr>
          <w:rFonts w:hint="cs"/>
          <w:rtl/>
        </w:rPr>
        <w:t>ّ</w:t>
      </w:r>
      <w:r>
        <w:rPr>
          <w:rtl/>
        </w:rPr>
        <w:t>مات النكاح، والحديث 16 من الباب 1 من أبواب النكاح المحرم، والحديث 3 من الباب 23 من أبواب الذبائح، والحديث 1 من الباب 91 من أبواب الأطعمة المباحة، والحديث 7 من الباب 8 من أبواب ما يكتسب به.</w:t>
      </w:r>
    </w:p>
    <w:p w:rsidR="005A16B4" w:rsidRDefault="005A16B4" w:rsidP="007108A1">
      <w:pPr>
        <w:pStyle w:val="libFootnote0"/>
        <w:rPr>
          <w:rtl/>
        </w:rPr>
      </w:pPr>
      <w:r>
        <w:rPr>
          <w:rtl/>
        </w:rPr>
        <w:t>8</w:t>
      </w:r>
      <w:r>
        <w:rPr>
          <w:rFonts w:hint="cs"/>
          <w:rtl/>
        </w:rPr>
        <w:t xml:space="preserve"> - </w:t>
      </w:r>
      <w:r>
        <w:rPr>
          <w:rtl/>
        </w:rPr>
        <w:t>علل الشرائع</w:t>
      </w:r>
      <w:r w:rsidR="0035190A">
        <w:rPr>
          <w:rtl/>
        </w:rPr>
        <w:t>:</w:t>
      </w:r>
      <w:r>
        <w:rPr>
          <w:rtl/>
        </w:rPr>
        <w:t xml:space="preserve"> 355 / 1</w:t>
      </w:r>
      <w:r>
        <w:rPr>
          <w:rFonts w:hint="cs"/>
          <w:rtl/>
        </w:rPr>
        <w:t xml:space="preserve"> - </w:t>
      </w:r>
      <w:r>
        <w:rPr>
          <w:rtl/>
        </w:rPr>
        <w:t>الباب 68، أورد ذيله في الحديث 4 من الباب 1 من أبواب أفعال الصلاة.</w:t>
      </w:r>
    </w:p>
    <w:p w:rsidR="005A16B4" w:rsidRPr="0046210A" w:rsidRDefault="005A16B4" w:rsidP="007108A1">
      <w:pPr>
        <w:pStyle w:val="libFootnote0"/>
        <w:rPr>
          <w:rtl/>
        </w:rPr>
      </w:pPr>
      <w:r w:rsidRPr="0046210A">
        <w:rPr>
          <w:rtl/>
        </w:rPr>
        <w:t>(1) في المصدر</w:t>
      </w:r>
      <w:r w:rsidR="0035190A">
        <w:rPr>
          <w:rtl/>
        </w:rPr>
        <w:t>:</w:t>
      </w:r>
      <w:r w:rsidRPr="0046210A">
        <w:rPr>
          <w:rtl/>
        </w:rPr>
        <w:t xml:space="preserve"> تسمع.</w:t>
      </w:r>
    </w:p>
    <w:p w:rsidR="005A16B4" w:rsidRPr="0046210A" w:rsidRDefault="005A16B4" w:rsidP="007108A1">
      <w:pPr>
        <w:pStyle w:val="libFootnote0"/>
        <w:rPr>
          <w:rtl/>
        </w:rPr>
      </w:pPr>
      <w:r w:rsidRPr="0046210A">
        <w:rPr>
          <w:rtl/>
        </w:rPr>
        <w:t>(2) في المصدر زيادة</w:t>
      </w:r>
      <w:r w:rsidR="0035190A">
        <w:rPr>
          <w:rtl/>
        </w:rPr>
        <w:t>:</w:t>
      </w:r>
      <w:r w:rsidRPr="0046210A">
        <w:rPr>
          <w:rtl/>
        </w:rPr>
        <w:t xml:space="preserve"> عليها شيء</w:t>
      </w:r>
      <w:r w:rsidR="00FA5F99">
        <w:rPr>
          <w:rtl/>
        </w:rPr>
        <w:t xml:space="preserve"> وإلّا </w:t>
      </w:r>
      <w:r w:rsidRPr="0046210A">
        <w:rPr>
          <w:rtl/>
        </w:rPr>
        <w:t>فليس.</w:t>
      </w:r>
    </w:p>
    <w:p w:rsidR="005A16B4" w:rsidRPr="0046210A" w:rsidRDefault="005A16B4" w:rsidP="007108A1">
      <w:pPr>
        <w:pStyle w:val="libFootnote0"/>
        <w:rPr>
          <w:rtl/>
        </w:rPr>
      </w:pPr>
      <w:r w:rsidRPr="0046210A">
        <w:rPr>
          <w:rtl/>
        </w:rPr>
        <w:t>(3) يأتي في الحديث 5 من الباب 1 من أبواب صلاة الجمعة</w:t>
      </w:r>
      <w:r>
        <w:rPr>
          <w:rtl/>
        </w:rPr>
        <w:t>،</w:t>
      </w:r>
      <w:r w:rsidRPr="0046210A">
        <w:rPr>
          <w:rtl/>
        </w:rPr>
        <w:t xml:space="preserve"> وتقدم ما يدل على ذلك بعمومه في البابين 2 </w:t>
      </w:r>
      <w:r>
        <w:rPr>
          <w:rtl/>
        </w:rPr>
        <w:t>و 4</w:t>
      </w:r>
      <w:r w:rsidRPr="0046210A">
        <w:rPr>
          <w:rtl/>
        </w:rPr>
        <w:t xml:space="preserve"> من هذه الأبواب.</w:t>
      </w:r>
    </w:p>
    <w:p w:rsidR="007108A1" w:rsidRPr="00BC18D8" w:rsidRDefault="007108A1" w:rsidP="007108A1">
      <w:pPr>
        <w:pStyle w:val="libNormal"/>
        <w:rPr>
          <w:rtl/>
        </w:rPr>
      </w:pPr>
      <w:r w:rsidRPr="00535419">
        <w:rPr>
          <w:rtl/>
        </w:rPr>
        <w:br w:type="page"/>
      </w:r>
    </w:p>
    <w:p w:rsidR="005A16B4" w:rsidRPr="00427EB9" w:rsidRDefault="00325829" w:rsidP="00325829">
      <w:pPr>
        <w:pStyle w:val="Heading2Center"/>
        <w:rPr>
          <w:rtl/>
        </w:rPr>
      </w:pPr>
      <w:bookmarkStart w:id="1418" w:name="_Toc275419354"/>
      <w:bookmarkStart w:id="1419" w:name="_Toc300141085"/>
      <w:bookmarkStart w:id="1420" w:name="_Toc374784173"/>
      <w:bookmarkStart w:id="1421" w:name="_Toc257224513"/>
      <w:r>
        <w:rPr>
          <w:rtl/>
        </w:rPr>
        <w:lastRenderedPageBreak/>
        <w:t>15 - باب استحباب جزم التكبير في الأذان والإقامة،</w:t>
      </w:r>
      <w:bookmarkStart w:id="1422" w:name="_Toc275419355"/>
      <w:bookmarkStart w:id="1423" w:name="_Toc300141086"/>
      <w:bookmarkEnd w:id="1418"/>
      <w:bookmarkEnd w:id="1419"/>
      <w:r>
        <w:rPr>
          <w:rFonts w:hint="cs"/>
          <w:rtl/>
        </w:rPr>
        <w:t xml:space="preserve"> </w:t>
      </w:r>
      <w:r>
        <w:rPr>
          <w:rtl/>
        </w:rPr>
        <w:t>والافصاح بالألف والهاء، والوقوف على فصولهما، وجزم</w:t>
      </w:r>
      <w:bookmarkStart w:id="1424" w:name="_Toc275419356"/>
      <w:bookmarkStart w:id="1425" w:name="_Toc300141087"/>
      <w:bookmarkEnd w:id="1422"/>
      <w:bookmarkEnd w:id="1423"/>
      <w:r>
        <w:rPr>
          <w:rFonts w:hint="cs"/>
          <w:rtl/>
        </w:rPr>
        <w:t xml:space="preserve"> </w:t>
      </w:r>
      <w:r>
        <w:rPr>
          <w:rtl/>
        </w:rPr>
        <w:t>أواخرها، وأن</w:t>
      </w:r>
      <w:r>
        <w:rPr>
          <w:rFonts w:hint="cs"/>
          <w:rtl/>
        </w:rPr>
        <w:t>ّ</w:t>
      </w:r>
      <w:r>
        <w:rPr>
          <w:rtl/>
        </w:rPr>
        <w:t>ه لا يجزي إلّا ما أسمع نفسه</w:t>
      </w:r>
      <w:bookmarkEnd w:id="1420"/>
      <w:bookmarkEnd w:id="1421"/>
      <w:bookmarkEnd w:id="1424"/>
      <w:bookmarkEnd w:id="1425"/>
    </w:p>
    <w:p w:rsidR="005A16B4" w:rsidRDefault="005A16B4" w:rsidP="00325829">
      <w:pPr>
        <w:pStyle w:val="libNormal"/>
        <w:rPr>
          <w:rtl/>
        </w:rPr>
      </w:pPr>
      <w:r w:rsidRPr="005A16B4">
        <w:rPr>
          <w:rStyle w:val="libNormalChar"/>
          <w:rtl/>
        </w:rPr>
        <w:t>[ 69</w:t>
      </w:r>
      <w:r>
        <w:rPr>
          <w:rtl/>
        </w:rPr>
        <w:t>45 ] 1</w:t>
      </w:r>
      <w:r>
        <w:rPr>
          <w:rFonts w:hint="cs"/>
          <w:rtl/>
        </w:rPr>
        <w:t xml:space="preserve"> - </w:t>
      </w:r>
      <w:r>
        <w:rPr>
          <w:rtl/>
        </w:rPr>
        <w:t>محم</w:t>
      </w:r>
      <w:r>
        <w:rPr>
          <w:rFonts w:hint="cs"/>
          <w:rtl/>
        </w:rPr>
        <w:t>ّ</w:t>
      </w:r>
      <w:r>
        <w:rPr>
          <w:rtl/>
        </w:rPr>
        <w:t>د بن يعقوب، عن علي بن إبراهيم، عن أبيه، عن حمّاد، عن حريز، عن زرارة قال</w:t>
      </w:r>
      <w:r w:rsidR="0035190A">
        <w:rPr>
          <w:rtl/>
        </w:rPr>
        <w:t>:</w:t>
      </w:r>
      <w:r>
        <w:rPr>
          <w:rtl/>
        </w:rPr>
        <w:t xml:space="preserve"> قال أبو جعفر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sidR="0035190A">
        <w:rPr>
          <w:rtl/>
        </w:rPr>
        <w:t>:</w:t>
      </w:r>
      <w:r>
        <w:rPr>
          <w:rtl/>
        </w:rPr>
        <w:t xml:space="preserve"> إذا أذ</w:t>
      </w:r>
      <w:r>
        <w:rPr>
          <w:rFonts w:hint="cs"/>
          <w:rtl/>
        </w:rPr>
        <w:t>ّ</w:t>
      </w:r>
      <w:r>
        <w:rPr>
          <w:rtl/>
        </w:rPr>
        <w:t>نت فافصح بالألف والهاء، الحديث.</w:t>
      </w:r>
    </w:p>
    <w:p w:rsidR="005A16B4" w:rsidRDefault="005A16B4" w:rsidP="00325829">
      <w:pPr>
        <w:pStyle w:val="libNormal"/>
        <w:rPr>
          <w:rtl/>
        </w:rPr>
      </w:pPr>
      <w:r w:rsidRPr="005A16B4">
        <w:rPr>
          <w:rStyle w:val="libNormalChar"/>
          <w:rtl/>
        </w:rPr>
        <w:t>[ 69</w:t>
      </w:r>
      <w:r>
        <w:rPr>
          <w:rtl/>
        </w:rPr>
        <w:t>46 ] 2</w:t>
      </w:r>
      <w:r>
        <w:rPr>
          <w:rFonts w:hint="cs"/>
          <w:rtl/>
        </w:rPr>
        <w:t xml:space="preserve"> - </w:t>
      </w:r>
      <w:r>
        <w:rPr>
          <w:rtl/>
        </w:rPr>
        <w:t>وبالإ</w:t>
      </w:r>
      <w:r>
        <w:rPr>
          <w:rFonts w:hint="cs"/>
          <w:rtl/>
        </w:rPr>
        <w:t>ِ</w:t>
      </w:r>
      <w:r>
        <w:rPr>
          <w:rtl/>
        </w:rPr>
        <w:t>سناد عن زرارة قال</w:t>
      </w:r>
      <w:r w:rsidR="0035190A">
        <w:rPr>
          <w:rtl/>
        </w:rPr>
        <w:t>:</w:t>
      </w:r>
      <w:r>
        <w:rPr>
          <w:rtl/>
        </w:rPr>
        <w:t xml:space="preserve"> قال أبو جعفر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sidR="0035190A">
        <w:rPr>
          <w:rtl/>
        </w:rPr>
        <w:t>:</w:t>
      </w:r>
      <w:r>
        <w:rPr>
          <w:rtl/>
        </w:rPr>
        <w:t xml:space="preserve"> الأ</w:t>
      </w:r>
      <w:r>
        <w:rPr>
          <w:rFonts w:hint="cs"/>
          <w:rtl/>
        </w:rPr>
        <w:t>َ</w:t>
      </w:r>
      <w:r>
        <w:rPr>
          <w:rtl/>
        </w:rPr>
        <w:t xml:space="preserve">ذان جزم </w:t>
      </w:r>
      <w:r w:rsidRPr="005A16B4">
        <w:rPr>
          <w:rStyle w:val="libFootnotenumChar"/>
          <w:rtl/>
        </w:rPr>
        <w:t>(1)</w:t>
      </w:r>
      <w:r>
        <w:rPr>
          <w:rtl/>
        </w:rPr>
        <w:t xml:space="preserve"> بإفصاح الألف والهاء، والإ</w:t>
      </w:r>
      <w:r>
        <w:rPr>
          <w:rFonts w:hint="cs"/>
          <w:rtl/>
        </w:rPr>
        <w:t>ِ</w:t>
      </w:r>
      <w:r>
        <w:rPr>
          <w:rtl/>
        </w:rPr>
        <w:t xml:space="preserve">قامة حدراً </w:t>
      </w:r>
      <w:r w:rsidRPr="005A16B4">
        <w:rPr>
          <w:rStyle w:val="libFootnotenumChar"/>
          <w:rtl/>
        </w:rPr>
        <w:t>(2)</w:t>
      </w:r>
      <w:r>
        <w:rPr>
          <w:rtl/>
        </w:rPr>
        <w:t>.</w:t>
      </w:r>
    </w:p>
    <w:p w:rsidR="005A16B4" w:rsidRDefault="005A16B4" w:rsidP="005A16B4">
      <w:pPr>
        <w:pStyle w:val="libNormal"/>
        <w:rPr>
          <w:rtl/>
        </w:rPr>
      </w:pPr>
      <w:r>
        <w:rPr>
          <w:rtl/>
        </w:rPr>
        <w:t>محم</w:t>
      </w:r>
      <w:r>
        <w:rPr>
          <w:rFonts w:hint="cs"/>
          <w:rtl/>
        </w:rPr>
        <w:t>ّ</w:t>
      </w:r>
      <w:r>
        <w:rPr>
          <w:rtl/>
        </w:rPr>
        <w:t>د بن الحسن بإسناده عن محم</w:t>
      </w:r>
      <w:r>
        <w:rPr>
          <w:rFonts w:hint="cs"/>
          <w:rtl/>
        </w:rPr>
        <w:t>ّ</w:t>
      </w:r>
      <w:r>
        <w:rPr>
          <w:rtl/>
        </w:rPr>
        <w:t xml:space="preserve">د بن يعقوب، مثله </w:t>
      </w:r>
      <w:r w:rsidRPr="005A16B4">
        <w:rPr>
          <w:rStyle w:val="libFootnotenumChar"/>
          <w:rtl/>
        </w:rPr>
        <w:t>(3)</w:t>
      </w:r>
      <w:r>
        <w:rPr>
          <w:rtl/>
        </w:rPr>
        <w:t>.</w:t>
      </w:r>
    </w:p>
    <w:p w:rsidR="005A16B4" w:rsidRDefault="005A16B4" w:rsidP="00325829">
      <w:pPr>
        <w:pStyle w:val="libNormal"/>
        <w:rPr>
          <w:rtl/>
        </w:rPr>
      </w:pPr>
      <w:r w:rsidRPr="005A16B4">
        <w:rPr>
          <w:rStyle w:val="libNormalChar"/>
          <w:rtl/>
        </w:rPr>
        <w:t>[ 69</w:t>
      </w:r>
      <w:r>
        <w:rPr>
          <w:rtl/>
        </w:rPr>
        <w:t>47 ] 3</w:t>
      </w:r>
      <w:r>
        <w:rPr>
          <w:rFonts w:hint="cs"/>
          <w:rtl/>
        </w:rPr>
        <w:t xml:space="preserve"> - </w:t>
      </w:r>
      <w:r>
        <w:rPr>
          <w:rtl/>
        </w:rPr>
        <w:t>وبإسناده عن محم</w:t>
      </w:r>
      <w:r>
        <w:rPr>
          <w:rFonts w:hint="cs"/>
          <w:rtl/>
        </w:rPr>
        <w:t>ّ</w:t>
      </w:r>
      <w:r>
        <w:rPr>
          <w:rtl/>
        </w:rPr>
        <w:t>د بن أحمد بن يحيى، عن أحمد بن محم</w:t>
      </w:r>
      <w:r>
        <w:rPr>
          <w:rFonts w:hint="cs"/>
          <w:rtl/>
        </w:rPr>
        <w:t>ّ</w:t>
      </w:r>
      <w:r>
        <w:rPr>
          <w:rtl/>
        </w:rPr>
        <w:t xml:space="preserve">د، عن عثمان بن عيسى، عن خالد بن نجيح، عن الصادق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أن</w:t>
      </w:r>
      <w:r>
        <w:rPr>
          <w:rFonts w:hint="cs"/>
          <w:rtl/>
        </w:rPr>
        <w:t>ّ</w:t>
      </w:r>
      <w:r>
        <w:rPr>
          <w:rtl/>
        </w:rPr>
        <w:t>ه قال</w:t>
      </w:r>
      <w:r w:rsidR="0035190A">
        <w:rPr>
          <w:rtl/>
        </w:rPr>
        <w:t>:</w:t>
      </w:r>
      <w:r>
        <w:rPr>
          <w:rtl/>
        </w:rPr>
        <w:t xml:space="preserve"> التكبير جزم في الأ</w:t>
      </w:r>
      <w:r>
        <w:rPr>
          <w:rFonts w:hint="cs"/>
          <w:rtl/>
        </w:rPr>
        <w:t>َ</w:t>
      </w:r>
      <w:r>
        <w:rPr>
          <w:rtl/>
        </w:rPr>
        <w:t>ذان مع الافصاح بالهاء والأ</w:t>
      </w:r>
      <w:r>
        <w:rPr>
          <w:rFonts w:hint="cs"/>
          <w:rtl/>
        </w:rPr>
        <w:t>َ</w:t>
      </w:r>
      <w:r>
        <w:rPr>
          <w:rtl/>
        </w:rPr>
        <w:t>لف.</w:t>
      </w:r>
    </w:p>
    <w:p w:rsidR="005A16B4" w:rsidRDefault="007108A1" w:rsidP="007108A1">
      <w:pPr>
        <w:pStyle w:val="libLine"/>
        <w:rPr>
          <w:rtl/>
        </w:rPr>
      </w:pPr>
      <w:r>
        <w:rPr>
          <w:rtl/>
        </w:rPr>
        <w:t>____________________</w:t>
      </w:r>
    </w:p>
    <w:p w:rsidR="005A16B4" w:rsidRDefault="005A16B4" w:rsidP="00325829">
      <w:pPr>
        <w:pStyle w:val="libFootnoteCenterBold"/>
        <w:rPr>
          <w:rtl/>
        </w:rPr>
      </w:pPr>
      <w:r>
        <w:rPr>
          <w:rtl/>
        </w:rPr>
        <w:t>الباب 15</w:t>
      </w:r>
    </w:p>
    <w:p w:rsidR="005A16B4" w:rsidRDefault="005A16B4" w:rsidP="00325829">
      <w:pPr>
        <w:pStyle w:val="libFootnoteCenterBold"/>
        <w:rPr>
          <w:rtl/>
        </w:rPr>
      </w:pPr>
      <w:r>
        <w:rPr>
          <w:rtl/>
        </w:rPr>
        <w:t>وفيه 6 أحاديث</w:t>
      </w:r>
    </w:p>
    <w:p w:rsidR="005A16B4" w:rsidRDefault="005A16B4" w:rsidP="007108A1">
      <w:pPr>
        <w:pStyle w:val="libFootnote0"/>
        <w:rPr>
          <w:rtl/>
        </w:rPr>
      </w:pPr>
      <w:r>
        <w:rPr>
          <w:rtl/>
        </w:rPr>
        <w:t>1 - الكافي 3</w:t>
      </w:r>
      <w:r w:rsidR="0035190A">
        <w:rPr>
          <w:rtl/>
        </w:rPr>
        <w:t>:</w:t>
      </w:r>
      <w:r>
        <w:rPr>
          <w:rtl/>
        </w:rPr>
        <w:t xml:space="preserve"> 303 / </w:t>
      </w:r>
      <w:r>
        <w:rPr>
          <w:rFonts w:hint="cs"/>
          <w:rtl/>
        </w:rPr>
        <w:t>7</w:t>
      </w:r>
      <w:r>
        <w:rPr>
          <w:rtl/>
        </w:rPr>
        <w:t>.</w:t>
      </w:r>
    </w:p>
    <w:p w:rsidR="005A16B4" w:rsidRDefault="005A16B4" w:rsidP="007108A1">
      <w:pPr>
        <w:pStyle w:val="libFootnote0"/>
        <w:rPr>
          <w:rtl/>
        </w:rPr>
      </w:pPr>
      <w:r>
        <w:rPr>
          <w:rtl/>
        </w:rPr>
        <w:t>2 - لم يرد هذا النص في الكافي.</w:t>
      </w:r>
    </w:p>
    <w:p w:rsidR="005A16B4" w:rsidRPr="00871C85" w:rsidRDefault="005A16B4" w:rsidP="007108A1">
      <w:pPr>
        <w:pStyle w:val="libFootnote0"/>
        <w:rPr>
          <w:rtl/>
        </w:rPr>
      </w:pPr>
      <w:r w:rsidRPr="00871C85">
        <w:rPr>
          <w:rtl/>
        </w:rPr>
        <w:t>(1) الجزم</w:t>
      </w:r>
      <w:r w:rsidR="0035190A">
        <w:rPr>
          <w:rtl/>
        </w:rPr>
        <w:t>:</w:t>
      </w:r>
      <w:r w:rsidRPr="00871C85">
        <w:rPr>
          <w:rtl/>
        </w:rPr>
        <w:t xml:space="preserve"> ال</w:t>
      </w:r>
      <w:r>
        <w:rPr>
          <w:rFonts w:hint="cs"/>
          <w:rtl/>
        </w:rPr>
        <w:t>إ</w:t>
      </w:r>
      <w:r w:rsidRPr="00871C85">
        <w:rPr>
          <w:rtl/>
        </w:rPr>
        <w:t>مساك عن اشباع الحركة والتعم</w:t>
      </w:r>
      <w:r>
        <w:rPr>
          <w:rFonts w:hint="cs"/>
          <w:rtl/>
        </w:rPr>
        <w:t>ّ</w:t>
      </w:r>
      <w:r w:rsidRPr="00871C85">
        <w:rPr>
          <w:rtl/>
        </w:rPr>
        <w:t>ق فيها وقطعها أصلاً</w:t>
      </w:r>
      <w:r>
        <w:rPr>
          <w:rtl/>
        </w:rPr>
        <w:t>،</w:t>
      </w:r>
      <w:r w:rsidRPr="00871C85">
        <w:rPr>
          <w:rtl/>
        </w:rPr>
        <w:t xml:space="preserve"> يقال</w:t>
      </w:r>
      <w:r w:rsidR="0035190A">
        <w:rPr>
          <w:rtl/>
        </w:rPr>
        <w:t>:</w:t>
      </w:r>
      <w:r w:rsidRPr="00871C85">
        <w:rPr>
          <w:rtl/>
        </w:rPr>
        <w:t xml:space="preserve"> جزمت الشيء جزماً</w:t>
      </w:r>
      <w:r>
        <w:rPr>
          <w:rFonts w:hint="cs"/>
          <w:rtl/>
        </w:rPr>
        <w:t xml:space="preserve"> - </w:t>
      </w:r>
      <w:r w:rsidRPr="00871C85">
        <w:rPr>
          <w:rtl/>
        </w:rPr>
        <w:t>من باب ضرب</w:t>
      </w:r>
      <w:r>
        <w:rPr>
          <w:rFonts w:hint="cs"/>
          <w:rtl/>
        </w:rPr>
        <w:t xml:space="preserve"> - </w:t>
      </w:r>
      <w:r w:rsidRPr="00871C85">
        <w:rPr>
          <w:rtl/>
        </w:rPr>
        <w:t>قطعته عن الحركة</w:t>
      </w:r>
      <w:r>
        <w:rPr>
          <w:rtl/>
        </w:rPr>
        <w:t>،</w:t>
      </w:r>
      <w:r w:rsidRPr="00871C85">
        <w:rPr>
          <w:rtl/>
        </w:rPr>
        <w:t xml:space="preserve"> وأسكنته</w:t>
      </w:r>
      <w:r>
        <w:rPr>
          <w:rtl/>
        </w:rPr>
        <w:t>،</w:t>
      </w:r>
      <w:r w:rsidRPr="00871C85">
        <w:rPr>
          <w:rtl/>
        </w:rPr>
        <w:t xml:space="preserve"> والجزم</w:t>
      </w:r>
      <w:r w:rsidR="0035190A">
        <w:rPr>
          <w:rtl/>
        </w:rPr>
        <w:t>:</w:t>
      </w:r>
      <w:r w:rsidRPr="00871C85">
        <w:rPr>
          <w:rtl/>
        </w:rPr>
        <w:t xml:space="preserve"> القطع « مجمع البحرين 6</w:t>
      </w:r>
      <w:r w:rsidR="0035190A">
        <w:rPr>
          <w:rtl/>
        </w:rPr>
        <w:t>:</w:t>
      </w:r>
      <w:r w:rsidRPr="00871C85">
        <w:rPr>
          <w:rtl/>
        </w:rPr>
        <w:t xml:space="preserve"> 29 ».</w:t>
      </w:r>
    </w:p>
    <w:p w:rsidR="005A16B4" w:rsidRPr="00871C85" w:rsidRDefault="005A16B4" w:rsidP="007108A1">
      <w:pPr>
        <w:pStyle w:val="libFootnote0"/>
        <w:rPr>
          <w:rtl/>
        </w:rPr>
      </w:pPr>
      <w:r w:rsidRPr="00871C85">
        <w:rPr>
          <w:rtl/>
        </w:rPr>
        <w:t>(2) في نسخة</w:t>
      </w:r>
      <w:r w:rsidR="0035190A">
        <w:rPr>
          <w:rtl/>
        </w:rPr>
        <w:t>:</w:t>
      </w:r>
      <w:r w:rsidRPr="00871C85">
        <w:rPr>
          <w:rtl/>
        </w:rPr>
        <w:t xml:space="preserve"> حدر « هامش المخطوط » وكذلك المصدر</w:t>
      </w:r>
      <w:r>
        <w:rPr>
          <w:rtl/>
        </w:rPr>
        <w:t>،</w:t>
      </w:r>
      <w:r w:rsidRPr="00871C85">
        <w:rPr>
          <w:rtl/>
        </w:rPr>
        <w:t xml:space="preserve"> الح</w:t>
      </w:r>
      <w:r>
        <w:rPr>
          <w:rFonts w:hint="cs"/>
          <w:rtl/>
        </w:rPr>
        <w:t>َ</w:t>
      </w:r>
      <w:r w:rsidRPr="00871C85">
        <w:rPr>
          <w:rtl/>
        </w:rPr>
        <w:t>د</w:t>
      </w:r>
      <w:r>
        <w:rPr>
          <w:rFonts w:hint="cs"/>
          <w:rtl/>
        </w:rPr>
        <w:t>ْ</w:t>
      </w:r>
      <w:r w:rsidRPr="00871C85">
        <w:rPr>
          <w:rtl/>
        </w:rPr>
        <w:t>ر</w:t>
      </w:r>
      <w:r w:rsidR="0035190A">
        <w:rPr>
          <w:rtl/>
        </w:rPr>
        <w:t>:</w:t>
      </w:r>
      <w:r w:rsidRPr="00871C85">
        <w:rPr>
          <w:rtl/>
        </w:rPr>
        <w:t xml:space="preserve"> الاسراع من غير تأنٍ وترتيل « مجمع البحرين 3</w:t>
      </w:r>
      <w:r w:rsidR="0035190A">
        <w:rPr>
          <w:rtl/>
        </w:rPr>
        <w:t>:</w:t>
      </w:r>
      <w:r w:rsidRPr="00871C85">
        <w:rPr>
          <w:rtl/>
        </w:rPr>
        <w:t xml:space="preserve"> 260 ».</w:t>
      </w:r>
    </w:p>
    <w:p w:rsidR="005A16B4" w:rsidRPr="00871C85" w:rsidRDefault="005A16B4" w:rsidP="007108A1">
      <w:pPr>
        <w:pStyle w:val="libFootnote0"/>
        <w:rPr>
          <w:rtl/>
        </w:rPr>
      </w:pPr>
      <w:r w:rsidRPr="00871C85">
        <w:rPr>
          <w:rtl/>
        </w:rPr>
        <w:t>(3) التهذيب 2</w:t>
      </w:r>
      <w:r w:rsidR="0035190A">
        <w:rPr>
          <w:rtl/>
        </w:rPr>
        <w:t>:</w:t>
      </w:r>
      <w:r w:rsidRPr="00871C85">
        <w:rPr>
          <w:rtl/>
        </w:rPr>
        <w:t xml:space="preserve"> 58</w:t>
      </w:r>
      <w:r>
        <w:rPr>
          <w:rtl/>
        </w:rPr>
        <w:t xml:space="preserve"> / </w:t>
      </w:r>
      <w:r w:rsidRPr="00871C85">
        <w:rPr>
          <w:rtl/>
        </w:rPr>
        <w:t>203.</w:t>
      </w:r>
    </w:p>
    <w:p w:rsidR="005A16B4" w:rsidRDefault="005A16B4" w:rsidP="007108A1">
      <w:pPr>
        <w:pStyle w:val="libFootnote0"/>
        <w:rPr>
          <w:rtl/>
        </w:rPr>
      </w:pPr>
      <w:r>
        <w:rPr>
          <w:rtl/>
        </w:rPr>
        <w:t>3 - التهذيب 2</w:t>
      </w:r>
      <w:r w:rsidR="0035190A">
        <w:rPr>
          <w:rtl/>
        </w:rPr>
        <w:t>:</w:t>
      </w:r>
      <w:r>
        <w:rPr>
          <w:rtl/>
        </w:rPr>
        <w:t xml:space="preserve"> 58 / 204.</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محم</w:t>
      </w:r>
      <w:r>
        <w:rPr>
          <w:rFonts w:hint="cs"/>
          <w:rtl/>
        </w:rPr>
        <w:t>ّ</w:t>
      </w:r>
      <w:r>
        <w:rPr>
          <w:rtl/>
        </w:rPr>
        <w:t xml:space="preserve">د بن علي بن الحسين بإسناده عن خالد بن نجيح، مثله </w:t>
      </w:r>
      <w:r w:rsidRPr="005A16B4">
        <w:rPr>
          <w:rStyle w:val="libFootnotenumChar"/>
          <w:rtl/>
        </w:rPr>
        <w:t>(1)</w:t>
      </w:r>
      <w:r>
        <w:rPr>
          <w:rtl/>
        </w:rPr>
        <w:t>.</w:t>
      </w:r>
    </w:p>
    <w:p w:rsidR="005A16B4" w:rsidRDefault="005A16B4" w:rsidP="00325829">
      <w:pPr>
        <w:pStyle w:val="libNormal"/>
        <w:rPr>
          <w:rtl/>
        </w:rPr>
      </w:pPr>
      <w:r w:rsidRPr="005A16B4">
        <w:rPr>
          <w:rStyle w:val="libNormalChar"/>
          <w:rtl/>
        </w:rPr>
        <w:t>[ 69</w:t>
      </w:r>
      <w:r>
        <w:rPr>
          <w:rtl/>
        </w:rPr>
        <w:t>48 ] 4</w:t>
      </w:r>
      <w:r>
        <w:rPr>
          <w:rFonts w:hint="cs"/>
          <w:rtl/>
        </w:rPr>
        <w:t xml:space="preserve"> - </w:t>
      </w:r>
      <w:r>
        <w:rPr>
          <w:rtl/>
        </w:rPr>
        <w:t xml:space="preserve">وعن خالد بن نجيح، عنه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أن</w:t>
      </w:r>
      <w:r>
        <w:rPr>
          <w:rFonts w:hint="cs"/>
          <w:rtl/>
        </w:rPr>
        <w:t>ّ</w:t>
      </w:r>
      <w:r>
        <w:rPr>
          <w:rtl/>
        </w:rPr>
        <w:t>ه قال</w:t>
      </w:r>
      <w:r w:rsidR="0035190A">
        <w:rPr>
          <w:rtl/>
        </w:rPr>
        <w:t>:</w:t>
      </w:r>
      <w:r>
        <w:rPr>
          <w:rtl/>
        </w:rPr>
        <w:t xml:space="preserve"> والأ</w:t>
      </w:r>
      <w:r>
        <w:rPr>
          <w:rFonts w:hint="cs"/>
          <w:rtl/>
        </w:rPr>
        <w:t>َ</w:t>
      </w:r>
      <w:r>
        <w:rPr>
          <w:rtl/>
        </w:rPr>
        <w:t>ذان والإ</w:t>
      </w:r>
      <w:r>
        <w:rPr>
          <w:rFonts w:hint="cs"/>
          <w:rtl/>
        </w:rPr>
        <w:t>ِ</w:t>
      </w:r>
      <w:r>
        <w:rPr>
          <w:rtl/>
        </w:rPr>
        <w:t>قامة مجزومان.</w:t>
      </w:r>
    </w:p>
    <w:p w:rsidR="005A16B4" w:rsidRDefault="005A16B4" w:rsidP="005A16B4">
      <w:pPr>
        <w:pStyle w:val="libNormal"/>
        <w:rPr>
          <w:rtl/>
        </w:rPr>
      </w:pPr>
      <w:r w:rsidRPr="005A16B4">
        <w:rPr>
          <w:rStyle w:val="libNormalChar"/>
          <w:rtl/>
        </w:rPr>
        <w:t>[ 69</w:t>
      </w:r>
      <w:r>
        <w:rPr>
          <w:rtl/>
        </w:rPr>
        <w:t>49 ] 5 - قال ابن بابويه</w:t>
      </w:r>
      <w:r w:rsidR="0035190A">
        <w:rPr>
          <w:rtl/>
        </w:rPr>
        <w:t>:</w:t>
      </w:r>
      <w:r>
        <w:rPr>
          <w:rtl/>
        </w:rPr>
        <w:t xml:space="preserve"> وفي حديث آخر</w:t>
      </w:r>
      <w:r w:rsidR="0035190A">
        <w:rPr>
          <w:rtl/>
        </w:rPr>
        <w:t>:</w:t>
      </w:r>
      <w:r>
        <w:rPr>
          <w:rtl/>
        </w:rPr>
        <w:t xml:space="preserve"> موقوفان.</w:t>
      </w:r>
    </w:p>
    <w:p w:rsidR="005A16B4" w:rsidRDefault="005A16B4" w:rsidP="00325829">
      <w:pPr>
        <w:pStyle w:val="libNormal"/>
        <w:rPr>
          <w:rtl/>
        </w:rPr>
      </w:pPr>
      <w:r w:rsidRPr="005A16B4">
        <w:rPr>
          <w:rStyle w:val="libNormalChar"/>
          <w:rtl/>
        </w:rPr>
        <w:t>[ 69</w:t>
      </w:r>
      <w:r>
        <w:rPr>
          <w:rtl/>
        </w:rPr>
        <w:t>50 ] 6</w:t>
      </w:r>
      <w:r>
        <w:rPr>
          <w:rFonts w:hint="cs"/>
          <w:rtl/>
        </w:rPr>
        <w:t xml:space="preserve"> - </w:t>
      </w:r>
      <w:r>
        <w:rPr>
          <w:rtl/>
        </w:rPr>
        <w:t xml:space="preserve">وبإسناده عن زرارة، عن أبي جعفر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أن</w:t>
      </w:r>
      <w:r>
        <w:rPr>
          <w:rFonts w:hint="cs"/>
          <w:rtl/>
        </w:rPr>
        <w:t>ّ</w:t>
      </w:r>
      <w:r>
        <w:rPr>
          <w:rtl/>
        </w:rPr>
        <w:t>ه قال</w:t>
      </w:r>
      <w:r w:rsidR="0035190A">
        <w:rPr>
          <w:rtl/>
        </w:rPr>
        <w:t>:</w:t>
      </w:r>
      <w:r>
        <w:rPr>
          <w:rtl/>
        </w:rPr>
        <w:t xml:space="preserve"> لا يجزيك من الأ</w:t>
      </w:r>
      <w:r>
        <w:rPr>
          <w:rFonts w:hint="cs"/>
          <w:rtl/>
        </w:rPr>
        <w:t>َ</w:t>
      </w:r>
      <w:r>
        <w:rPr>
          <w:rtl/>
        </w:rPr>
        <w:t>ذان</w:t>
      </w:r>
      <w:r w:rsidR="00234760">
        <w:rPr>
          <w:rtl/>
        </w:rPr>
        <w:t xml:space="preserve"> إلّا </w:t>
      </w:r>
      <w:r>
        <w:rPr>
          <w:rtl/>
        </w:rPr>
        <w:t>ما أسمعت نفسك، أو فهمته، وافصح بالأ</w:t>
      </w:r>
      <w:r>
        <w:rPr>
          <w:rFonts w:hint="cs"/>
          <w:rtl/>
        </w:rPr>
        <w:t>َ</w:t>
      </w:r>
      <w:r>
        <w:rPr>
          <w:rtl/>
        </w:rPr>
        <w:t>لف والهاء، الحديث.</w:t>
      </w:r>
    </w:p>
    <w:p w:rsidR="005A16B4" w:rsidRDefault="005A16B4" w:rsidP="00325829">
      <w:pPr>
        <w:pStyle w:val="libNormal"/>
        <w:rPr>
          <w:rtl/>
        </w:rPr>
      </w:pPr>
      <w:r>
        <w:rPr>
          <w:rtl/>
        </w:rPr>
        <w:t>أقول</w:t>
      </w:r>
      <w:r w:rsidR="0035190A">
        <w:rPr>
          <w:rtl/>
        </w:rPr>
        <w:t>:</w:t>
      </w:r>
      <w:r>
        <w:rPr>
          <w:rtl/>
        </w:rPr>
        <w:t xml:space="preserve"> ويأتي ما يدل</w:t>
      </w:r>
      <w:r>
        <w:rPr>
          <w:rFonts w:hint="cs"/>
          <w:rtl/>
        </w:rPr>
        <w:t>ّ</w:t>
      </w:r>
      <w:r>
        <w:rPr>
          <w:rtl/>
        </w:rPr>
        <w:t xml:space="preserve"> على بعض المقصود </w:t>
      </w:r>
      <w:r w:rsidRPr="005A16B4">
        <w:rPr>
          <w:rStyle w:val="libFootnotenumChar"/>
          <w:rtl/>
        </w:rPr>
        <w:t>(</w:t>
      </w:r>
      <w:r w:rsidR="00325829">
        <w:rPr>
          <w:rStyle w:val="libFootnotenumChar"/>
          <w:rFonts w:hint="cs"/>
          <w:rtl/>
        </w:rPr>
        <w:t>2</w:t>
      </w:r>
      <w:r w:rsidRPr="005A16B4">
        <w:rPr>
          <w:rStyle w:val="libFootnotenumChar"/>
          <w:rtl/>
        </w:rPr>
        <w:t>)</w:t>
      </w:r>
      <w:r>
        <w:rPr>
          <w:rtl/>
        </w:rPr>
        <w:t>.</w:t>
      </w:r>
    </w:p>
    <w:p w:rsidR="00325829" w:rsidRDefault="00325829" w:rsidP="00325829">
      <w:pPr>
        <w:pStyle w:val="Heading2Center"/>
        <w:rPr>
          <w:rStyle w:val="libNormalChar"/>
          <w:rtl/>
        </w:rPr>
      </w:pPr>
      <w:bookmarkStart w:id="1426" w:name="_Toc275419357"/>
      <w:bookmarkStart w:id="1427" w:name="_Toc300141088"/>
      <w:bookmarkStart w:id="1428" w:name="_Toc374784174"/>
      <w:bookmarkStart w:id="1429" w:name="_Toc257224514"/>
      <w:r>
        <w:rPr>
          <w:rtl/>
        </w:rPr>
        <w:t>16 - باب استحباب قيام المؤذ</w:t>
      </w:r>
      <w:r>
        <w:rPr>
          <w:rFonts w:hint="cs"/>
          <w:rtl/>
        </w:rPr>
        <w:t>ّ</w:t>
      </w:r>
      <w:r>
        <w:rPr>
          <w:rtl/>
        </w:rPr>
        <w:t>ن على مرتفع، وكونه عدلاً،</w:t>
      </w:r>
      <w:bookmarkStart w:id="1430" w:name="_Toc275419358"/>
      <w:bookmarkStart w:id="1431" w:name="_Toc300141089"/>
      <w:bookmarkEnd w:id="1426"/>
      <w:bookmarkEnd w:id="1427"/>
      <w:r>
        <w:rPr>
          <w:rFonts w:hint="cs"/>
          <w:rtl/>
        </w:rPr>
        <w:t xml:space="preserve"> </w:t>
      </w:r>
      <w:r>
        <w:rPr>
          <w:rtl/>
        </w:rPr>
        <w:t>صيتاً، رافعاً صوته بالأ</w:t>
      </w:r>
      <w:r>
        <w:rPr>
          <w:rFonts w:hint="cs"/>
          <w:rtl/>
        </w:rPr>
        <w:t>َ</w:t>
      </w:r>
      <w:r>
        <w:rPr>
          <w:rtl/>
        </w:rPr>
        <w:t>ذان، ودون ذلك في الإ</w:t>
      </w:r>
      <w:r>
        <w:rPr>
          <w:rFonts w:hint="cs"/>
          <w:rtl/>
        </w:rPr>
        <w:t>ِ</w:t>
      </w:r>
      <w:r>
        <w:rPr>
          <w:rtl/>
        </w:rPr>
        <w:t>قامة، وحكم</w:t>
      </w:r>
      <w:bookmarkStart w:id="1432" w:name="_Toc275419359"/>
      <w:bookmarkStart w:id="1433" w:name="_Toc300141090"/>
      <w:bookmarkEnd w:id="1430"/>
      <w:bookmarkEnd w:id="1431"/>
      <w:r>
        <w:rPr>
          <w:rFonts w:hint="cs"/>
          <w:rtl/>
        </w:rPr>
        <w:t xml:space="preserve"> </w:t>
      </w:r>
      <w:r>
        <w:rPr>
          <w:rtl/>
        </w:rPr>
        <w:t>الأ</w:t>
      </w:r>
      <w:r>
        <w:rPr>
          <w:rFonts w:hint="cs"/>
          <w:rtl/>
        </w:rPr>
        <w:t>َ</w:t>
      </w:r>
      <w:r>
        <w:rPr>
          <w:rtl/>
        </w:rPr>
        <w:t>ذان في المنارة</w:t>
      </w:r>
      <w:bookmarkEnd w:id="1428"/>
      <w:bookmarkEnd w:id="1429"/>
      <w:bookmarkEnd w:id="1432"/>
      <w:bookmarkEnd w:id="1433"/>
    </w:p>
    <w:p w:rsidR="005A16B4" w:rsidRDefault="005A16B4" w:rsidP="005A16B4">
      <w:pPr>
        <w:pStyle w:val="libNormal"/>
        <w:rPr>
          <w:rtl/>
        </w:rPr>
      </w:pPr>
      <w:r w:rsidRPr="005A16B4">
        <w:rPr>
          <w:rStyle w:val="libNormalChar"/>
          <w:rtl/>
        </w:rPr>
        <w:t>[ 69</w:t>
      </w:r>
      <w:r>
        <w:rPr>
          <w:rtl/>
        </w:rPr>
        <w:t>51 ] 1 - محم</w:t>
      </w:r>
      <w:r>
        <w:rPr>
          <w:rFonts w:hint="cs"/>
          <w:rtl/>
        </w:rPr>
        <w:t>ّ</w:t>
      </w:r>
      <w:r>
        <w:rPr>
          <w:rtl/>
        </w:rPr>
        <w:t>د بن علي بن الحسين بإسناده عن معاوية بن وهب، أن</w:t>
      </w:r>
      <w:r>
        <w:rPr>
          <w:rFonts w:hint="cs"/>
          <w:rtl/>
        </w:rPr>
        <w:t>ّ</w:t>
      </w:r>
      <w:r>
        <w:rPr>
          <w:rtl/>
        </w:rPr>
        <w:t>ه</w:t>
      </w:r>
    </w:p>
    <w:p w:rsidR="005A16B4" w:rsidRDefault="007108A1" w:rsidP="007108A1">
      <w:pPr>
        <w:pStyle w:val="libLine"/>
        <w:rPr>
          <w:rtl/>
        </w:rPr>
      </w:pPr>
      <w:r>
        <w:rPr>
          <w:rtl/>
        </w:rPr>
        <w:t>____________________</w:t>
      </w:r>
    </w:p>
    <w:p w:rsidR="005A16B4" w:rsidRPr="00871C85" w:rsidRDefault="005A16B4" w:rsidP="007108A1">
      <w:pPr>
        <w:pStyle w:val="libFootnote0"/>
        <w:rPr>
          <w:rtl/>
        </w:rPr>
      </w:pPr>
      <w:r w:rsidRPr="00871C85">
        <w:rPr>
          <w:rtl/>
        </w:rPr>
        <w:t>(1) الفقيه 1</w:t>
      </w:r>
      <w:r w:rsidR="0035190A">
        <w:rPr>
          <w:rtl/>
        </w:rPr>
        <w:t>:</w:t>
      </w:r>
      <w:r w:rsidRPr="00871C85">
        <w:rPr>
          <w:rtl/>
        </w:rPr>
        <w:t xml:space="preserve"> 184</w:t>
      </w:r>
      <w:r>
        <w:rPr>
          <w:rtl/>
        </w:rPr>
        <w:t xml:space="preserve"> / </w:t>
      </w:r>
      <w:r w:rsidRPr="00871C85">
        <w:rPr>
          <w:rtl/>
        </w:rPr>
        <w:t>871.</w:t>
      </w:r>
    </w:p>
    <w:p w:rsidR="005A16B4" w:rsidRDefault="005A16B4" w:rsidP="007108A1">
      <w:pPr>
        <w:pStyle w:val="libFootnote0"/>
        <w:rPr>
          <w:rtl/>
        </w:rPr>
      </w:pPr>
      <w:r>
        <w:rPr>
          <w:rtl/>
        </w:rPr>
        <w:t>4 - الفقيه 1</w:t>
      </w:r>
      <w:r w:rsidR="0035190A">
        <w:rPr>
          <w:rtl/>
        </w:rPr>
        <w:t>:</w:t>
      </w:r>
      <w:r>
        <w:rPr>
          <w:rtl/>
        </w:rPr>
        <w:t xml:space="preserve"> 184 / 874.</w:t>
      </w:r>
    </w:p>
    <w:p w:rsidR="005A16B4" w:rsidRDefault="005A16B4" w:rsidP="007108A1">
      <w:pPr>
        <w:pStyle w:val="libFootnote0"/>
        <w:rPr>
          <w:rtl/>
        </w:rPr>
      </w:pPr>
      <w:r>
        <w:rPr>
          <w:rtl/>
        </w:rPr>
        <w:t>5 - الفقيه 1</w:t>
      </w:r>
      <w:r w:rsidR="0035190A">
        <w:rPr>
          <w:rtl/>
        </w:rPr>
        <w:t>:</w:t>
      </w:r>
      <w:r>
        <w:rPr>
          <w:rtl/>
        </w:rPr>
        <w:t xml:space="preserve"> 184 / 874.</w:t>
      </w:r>
    </w:p>
    <w:p w:rsidR="005A16B4" w:rsidRDefault="005A16B4" w:rsidP="007108A1">
      <w:pPr>
        <w:pStyle w:val="libFootnote0"/>
        <w:rPr>
          <w:rtl/>
        </w:rPr>
      </w:pPr>
      <w:r>
        <w:rPr>
          <w:rtl/>
        </w:rPr>
        <w:t>6</w:t>
      </w:r>
      <w:r>
        <w:rPr>
          <w:rFonts w:hint="cs"/>
          <w:rtl/>
        </w:rPr>
        <w:t xml:space="preserve"> - </w:t>
      </w:r>
      <w:r>
        <w:rPr>
          <w:rtl/>
        </w:rPr>
        <w:t>الفقيه 1</w:t>
      </w:r>
      <w:r w:rsidR="0035190A">
        <w:rPr>
          <w:rtl/>
        </w:rPr>
        <w:t>:</w:t>
      </w:r>
      <w:r>
        <w:rPr>
          <w:rtl/>
        </w:rPr>
        <w:t xml:space="preserve"> 184 / 875، وأورد قطعة منه في الحديث 2 من الباب 16، وأورده في الحديث 1 من الباب 35، وقطعة منه في الحديث 1 من الباب 42 من هذه الأبواب.</w:t>
      </w:r>
    </w:p>
    <w:p w:rsidR="005A16B4" w:rsidRPr="00871C85" w:rsidRDefault="005A16B4" w:rsidP="00325829">
      <w:pPr>
        <w:pStyle w:val="libFootnote0"/>
        <w:rPr>
          <w:rtl/>
        </w:rPr>
      </w:pPr>
      <w:r w:rsidRPr="00871C85">
        <w:rPr>
          <w:rtl/>
        </w:rPr>
        <w:t>(</w:t>
      </w:r>
      <w:r w:rsidR="00325829">
        <w:rPr>
          <w:rFonts w:hint="cs"/>
          <w:rtl/>
        </w:rPr>
        <w:t>2</w:t>
      </w:r>
      <w:r w:rsidRPr="00871C85">
        <w:rPr>
          <w:rtl/>
        </w:rPr>
        <w:t>) يأتي ما يدل على بعض المقصود في الحديث 2 من الباب 16</w:t>
      </w:r>
      <w:r>
        <w:rPr>
          <w:rtl/>
        </w:rPr>
        <w:t>،</w:t>
      </w:r>
      <w:r w:rsidRPr="00871C85">
        <w:rPr>
          <w:rtl/>
        </w:rPr>
        <w:t xml:space="preserve"> وفي الباب 42 من هذه الأبواب.</w:t>
      </w:r>
    </w:p>
    <w:p w:rsidR="005A16B4" w:rsidRPr="00871C85" w:rsidRDefault="005A16B4" w:rsidP="007108A1">
      <w:pPr>
        <w:pStyle w:val="libFootnote0"/>
        <w:rPr>
          <w:rtl/>
        </w:rPr>
      </w:pPr>
      <w:r w:rsidRPr="00871C85">
        <w:rPr>
          <w:rtl/>
        </w:rPr>
        <w:t>وتقد</w:t>
      </w:r>
      <w:r>
        <w:rPr>
          <w:rFonts w:hint="cs"/>
          <w:rtl/>
        </w:rPr>
        <w:t>ّ</w:t>
      </w:r>
      <w:r w:rsidRPr="00871C85">
        <w:rPr>
          <w:rtl/>
        </w:rPr>
        <w:t>م ما يدل عليه في الحديث 1 من الباب 8</w:t>
      </w:r>
      <w:r>
        <w:rPr>
          <w:rtl/>
        </w:rPr>
        <w:t>،</w:t>
      </w:r>
      <w:r w:rsidRPr="00871C85">
        <w:rPr>
          <w:rtl/>
        </w:rPr>
        <w:t xml:space="preserve"> وفي الحديث 9 من الباب 13 من هذه الأبواب.</w:t>
      </w:r>
    </w:p>
    <w:p w:rsidR="005A16B4" w:rsidRDefault="005A16B4" w:rsidP="00325829">
      <w:pPr>
        <w:pStyle w:val="libFootnoteCenterBold"/>
        <w:rPr>
          <w:rtl/>
        </w:rPr>
      </w:pPr>
      <w:r>
        <w:rPr>
          <w:rtl/>
        </w:rPr>
        <w:t>الباب 16</w:t>
      </w:r>
    </w:p>
    <w:p w:rsidR="005A16B4" w:rsidRDefault="005A16B4" w:rsidP="00325829">
      <w:pPr>
        <w:pStyle w:val="libFootnoteCenterBold"/>
        <w:rPr>
          <w:rtl/>
        </w:rPr>
      </w:pPr>
      <w:r>
        <w:rPr>
          <w:rtl/>
        </w:rPr>
        <w:t>فيه 7 أحاديث</w:t>
      </w:r>
    </w:p>
    <w:p w:rsidR="005A16B4" w:rsidRDefault="005A16B4" w:rsidP="007108A1">
      <w:pPr>
        <w:pStyle w:val="libFootnote0"/>
        <w:rPr>
          <w:rtl/>
        </w:rPr>
      </w:pPr>
      <w:r>
        <w:rPr>
          <w:rtl/>
        </w:rPr>
        <w:t>1 - الفقيه 1</w:t>
      </w:r>
      <w:r w:rsidR="0035190A">
        <w:rPr>
          <w:rtl/>
        </w:rPr>
        <w:t>:</w:t>
      </w:r>
      <w:r>
        <w:rPr>
          <w:rtl/>
        </w:rPr>
        <w:t xml:space="preserve"> 185 / 876، وأورد ذيله في الحديث 1 من الباب 8 من هذه الأبواب.</w:t>
      </w:r>
    </w:p>
    <w:p w:rsidR="007108A1" w:rsidRPr="00BC18D8" w:rsidRDefault="007108A1" w:rsidP="007108A1">
      <w:pPr>
        <w:pStyle w:val="libNormal"/>
        <w:rPr>
          <w:rtl/>
        </w:rPr>
      </w:pPr>
      <w:r w:rsidRPr="00535419">
        <w:rPr>
          <w:rtl/>
        </w:rPr>
        <w:br w:type="page"/>
      </w:r>
    </w:p>
    <w:p w:rsidR="005A16B4" w:rsidRDefault="005A16B4" w:rsidP="00325829">
      <w:pPr>
        <w:pStyle w:val="libNormal0"/>
        <w:rPr>
          <w:rtl/>
        </w:rPr>
      </w:pPr>
      <w:r>
        <w:rPr>
          <w:rtl/>
        </w:rPr>
        <w:lastRenderedPageBreak/>
        <w:t xml:space="preserve">سأل أبا عبد الله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عن الأ</w:t>
      </w:r>
      <w:r>
        <w:rPr>
          <w:rFonts w:hint="cs"/>
          <w:rtl/>
        </w:rPr>
        <w:t>َ</w:t>
      </w:r>
      <w:r>
        <w:rPr>
          <w:rtl/>
        </w:rPr>
        <w:t>ذان</w:t>
      </w:r>
      <w:r>
        <w:rPr>
          <w:rFonts w:hint="cs"/>
          <w:rtl/>
        </w:rPr>
        <w:t xml:space="preserve"> </w:t>
      </w:r>
      <w:r>
        <w:rPr>
          <w:rtl/>
        </w:rPr>
        <w:t>؟ فقال</w:t>
      </w:r>
      <w:r w:rsidR="0035190A">
        <w:rPr>
          <w:rtl/>
        </w:rPr>
        <w:t>:</w:t>
      </w:r>
      <w:r>
        <w:rPr>
          <w:rtl/>
        </w:rPr>
        <w:t xml:space="preserve"> </w:t>
      </w:r>
      <w:r>
        <w:rPr>
          <w:rFonts w:hint="cs"/>
          <w:rtl/>
        </w:rPr>
        <w:t>ا</w:t>
      </w:r>
      <w:r>
        <w:rPr>
          <w:rtl/>
        </w:rPr>
        <w:t>جهر به، وارفع به صوتك، وإذا أقمت فدون ذلك، الحديث.</w:t>
      </w:r>
    </w:p>
    <w:p w:rsidR="005A16B4" w:rsidRDefault="005A16B4" w:rsidP="005A16B4">
      <w:pPr>
        <w:pStyle w:val="libNormal"/>
        <w:rPr>
          <w:rtl/>
        </w:rPr>
      </w:pPr>
      <w:r w:rsidRPr="005A16B4">
        <w:rPr>
          <w:rStyle w:val="libNormalChar"/>
          <w:rtl/>
        </w:rPr>
        <w:t>[ 69</w:t>
      </w:r>
      <w:r>
        <w:rPr>
          <w:rtl/>
        </w:rPr>
        <w:t>52 ] 2</w:t>
      </w:r>
      <w:r>
        <w:rPr>
          <w:rFonts w:hint="cs"/>
          <w:rtl/>
        </w:rPr>
        <w:t xml:space="preserve"> - </w:t>
      </w:r>
      <w:r>
        <w:rPr>
          <w:rtl/>
        </w:rPr>
        <w:t xml:space="preserve">وبإسناده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لا يجزؤك من الأ</w:t>
      </w:r>
      <w:r>
        <w:rPr>
          <w:rFonts w:hint="cs"/>
          <w:rtl/>
        </w:rPr>
        <w:t>َ</w:t>
      </w:r>
      <w:r>
        <w:rPr>
          <w:rtl/>
        </w:rPr>
        <w:t>ذان</w:t>
      </w:r>
      <w:r w:rsidR="00234760">
        <w:rPr>
          <w:rtl/>
        </w:rPr>
        <w:t xml:space="preserve"> إلّا </w:t>
      </w:r>
      <w:r>
        <w:rPr>
          <w:rtl/>
        </w:rPr>
        <w:t>ما أسمعت نفسك أو فهمته، وكل</w:t>
      </w:r>
      <w:r>
        <w:rPr>
          <w:rFonts w:hint="cs"/>
          <w:rtl/>
        </w:rPr>
        <w:t>ّ</w:t>
      </w:r>
      <w:r>
        <w:rPr>
          <w:rtl/>
        </w:rPr>
        <w:t>ما اشتد</w:t>
      </w:r>
      <w:r>
        <w:rPr>
          <w:rFonts w:hint="cs"/>
          <w:rtl/>
        </w:rPr>
        <w:t>ّ</w:t>
      </w:r>
      <w:r>
        <w:rPr>
          <w:rtl/>
        </w:rPr>
        <w:t xml:space="preserve"> صوتك من غير أن تجهد نفسك كان من يسمع أكثر، وكان أجرك في ذلك أعظم.</w:t>
      </w:r>
    </w:p>
    <w:p w:rsidR="005A16B4" w:rsidRDefault="005A16B4" w:rsidP="00325829">
      <w:pPr>
        <w:pStyle w:val="libNormal"/>
        <w:rPr>
          <w:rtl/>
        </w:rPr>
      </w:pPr>
      <w:r w:rsidRPr="005A16B4">
        <w:rPr>
          <w:rStyle w:val="libNormalChar"/>
          <w:rtl/>
        </w:rPr>
        <w:t>[ 69</w:t>
      </w:r>
      <w:r>
        <w:rPr>
          <w:rtl/>
        </w:rPr>
        <w:t>53 ] 3</w:t>
      </w:r>
      <w:r>
        <w:rPr>
          <w:rFonts w:hint="cs"/>
          <w:rtl/>
        </w:rPr>
        <w:t xml:space="preserve"> - </w:t>
      </w:r>
      <w:r>
        <w:rPr>
          <w:rtl/>
        </w:rPr>
        <w:t>قال</w:t>
      </w:r>
      <w:r w:rsidR="0035190A">
        <w:rPr>
          <w:rtl/>
        </w:rPr>
        <w:t>:</w:t>
      </w:r>
      <w:r>
        <w:rPr>
          <w:rtl/>
        </w:rPr>
        <w:t xml:space="preserve"> وقال علي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sidR="0035190A">
        <w:rPr>
          <w:rtl/>
        </w:rPr>
        <w:t>:</w:t>
      </w:r>
      <w:r>
        <w:rPr>
          <w:rtl/>
        </w:rPr>
        <w:t xml:space="preserve"> قال رسول الله</w:t>
      </w:r>
      <w:r w:rsidR="00325829">
        <w:rPr>
          <w:rFonts w:hint="cs"/>
          <w:rtl/>
        </w:rPr>
        <w:t xml:space="preserve"> (</w:t>
      </w:r>
      <w:r>
        <w:rPr>
          <w:rtl/>
        </w:rPr>
        <w:t xml:space="preserve"> </w:t>
      </w:r>
      <w:r w:rsidRPr="005A16B4">
        <w:rPr>
          <w:rStyle w:val="libAlaemChar"/>
          <w:rFonts w:hint="cs"/>
          <w:rtl/>
        </w:rPr>
        <w:t>صلى‌الله‌عليه‌وآله</w:t>
      </w:r>
      <w:r>
        <w:rPr>
          <w:rtl/>
        </w:rPr>
        <w:t xml:space="preserve"> </w:t>
      </w:r>
      <w:r w:rsidR="00325829">
        <w:rPr>
          <w:rFonts w:hint="cs"/>
          <w:rtl/>
        </w:rPr>
        <w:t xml:space="preserve">) : </w:t>
      </w:r>
      <w:r>
        <w:rPr>
          <w:rtl/>
        </w:rPr>
        <w:t>يؤم</w:t>
      </w:r>
      <w:r>
        <w:rPr>
          <w:rFonts w:hint="cs"/>
          <w:rtl/>
        </w:rPr>
        <w:t>ّ</w:t>
      </w:r>
      <w:r>
        <w:rPr>
          <w:rtl/>
        </w:rPr>
        <w:t>كم أقرؤكم، ويؤذ</w:t>
      </w:r>
      <w:r>
        <w:rPr>
          <w:rFonts w:hint="cs"/>
          <w:rtl/>
        </w:rPr>
        <w:t>ّ</w:t>
      </w:r>
      <w:r>
        <w:rPr>
          <w:rtl/>
        </w:rPr>
        <w:t>ن لكم خياركم.</w:t>
      </w:r>
    </w:p>
    <w:p w:rsidR="005A16B4" w:rsidRDefault="005A16B4" w:rsidP="005A16B4">
      <w:pPr>
        <w:pStyle w:val="libNormal"/>
        <w:rPr>
          <w:rtl/>
        </w:rPr>
      </w:pPr>
      <w:r w:rsidRPr="005A16B4">
        <w:rPr>
          <w:rStyle w:val="libNormalChar"/>
          <w:rtl/>
        </w:rPr>
        <w:t>[ 69</w:t>
      </w:r>
      <w:r>
        <w:rPr>
          <w:rtl/>
        </w:rPr>
        <w:t>54 ] 4 - قال</w:t>
      </w:r>
      <w:r w:rsidR="0035190A">
        <w:rPr>
          <w:rtl/>
        </w:rPr>
        <w:t>:</w:t>
      </w:r>
      <w:r>
        <w:rPr>
          <w:rtl/>
        </w:rPr>
        <w:t xml:space="preserve"> وفي حديث آخر</w:t>
      </w:r>
      <w:r w:rsidR="0035190A">
        <w:rPr>
          <w:rtl/>
        </w:rPr>
        <w:t>:</w:t>
      </w:r>
      <w:r>
        <w:rPr>
          <w:rtl/>
        </w:rPr>
        <w:t xml:space="preserve"> أفصحكم.</w:t>
      </w:r>
    </w:p>
    <w:p w:rsidR="005A16B4" w:rsidRDefault="005A16B4" w:rsidP="005A16B4">
      <w:pPr>
        <w:pStyle w:val="libNormal"/>
        <w:rPr>
          <w:rtl/>
        </w:rPr>
      </w:pPr>
      <w:r w:rsidRPr="005A16B4">
        <w:rPr>
          <w:rStyle w:val="libNormalChar"/>
          <w:rtl/>
        </w:rPr>
        <w:t>[ 69</w:t>
      </w:r>
      <w:r>
        <w:rPr>
          <w:rtl/>
        </w:rPr>
        <w:t>55 ] 5</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أحمد بن محم</w:t>
      </w:r>
      <w:r>
        <w:rPr>
          <w:rFonts w:hint="cs"/>
          <w:rtl/>
        </w:rPr>
        <w:t>ّ</w:t>
      </w:r>
      <w:r>
        <w:rPr>
          <w:rtl/>
        </w:rPr>
        <w:t xml:space="preserve">د، عن ابن أبي نجران، عن حمّاد، عن حريز، عن عبد الرحمن ابن أبي عبد الله،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w:t>
      </w:r>
      <w:r>
        <w:rPr>
          <w:rFonts w:hint="cs"/>
          <w:rtl/>
        </w:rPr>
        <w:t>أ</w:t>
      </w:r>
      <w:r>
        <w:rPr>
          <w:rtl/>
        </w:rPr>
        <w:t>ذ</w:t>
      </w:r>
      <w:r>
        <w:rPr>
          <w:rFonts w:hint="cs"/>
          <w:rtl/>
        </w:rPr>
        <w:t>ّ</w:t>
      </w:r>
      <w:r>
        <w:rPr>
          <w:rtl/>
        </w:rPr>
        <w:t>نت فلا تخفين صوتك، فإن</w:t>
      </w:r>
      <w:r>
        <w:rPr>
          <w:rFonts w:hint="cs"/>
          <w:rtl/>
        </w:rPr>
        <w:t>ّ</w:t>
      </w:r>
      <w:r>
        <w:rPr>
          <w:rtl/>
        </w:rPr>
        <w:t xml:space="preserve"> الله يأجرك مد</w:t>
      </w:r>
      <w:r>
        <w:rPr>
          <w:rFonts w:hint="cs"/>
          <w:rtl/>
        </w:rPr>
        <w:t>ّ</w:t>
      </w:r>
      <w:r>
        <w:rPr>
          <w:rtl/>
        </w:rPr>
        <w:t xml:space="preserve"> صوتك فيه.</w:t>
      </w:r>
    </w:p>
    <w:p w:rsidR="005A16B4" w:rsidRDefault="005A16B4" w:rsidP="005A16B4">
      <w:pPr>
        <w:pStyle w:val="libNormal"/>
        <w:rPr>
          <w:rtl/>
        </w:rPr>
      </w:pPr>
      <w:r w:rsidRPr="005A16B4">
        <w:rPr>
          <w:rStyle w:val="libNormalChar"/>
          <w:rtl/>
        </w:rPr>
        <w:t>[ 69</w:t>
      </w:r>
      <w:r>
        <w:rPr>
          <w:rtl/>
        </w:rPr>
        <w:t>56 ] 6</w:t>
      </w:r>
      <w:r>
        <w:rPr>
          <w:rFonts w:hint="cs"/>
          <w:rtl/>
        </w:rPr>
        <w:t xml:space="preserve"> - </w:t>
      </w:r>
      <w:r>
        <w:rPr>
          <w:rtl/>
        </w:rPr>
        <w:t>وعنه، عن محم</w:t>
      </w:r>
      <w:r>
        <w:rPr>
          <w:rFonts w:hint="cs"/>
          <w:rtl/>
        </w:rPr>
        <w:t>ّ</w:t>
      </w:r>
      <w:r>
        <w:rPr>
          <w:rtl/>
        </w:rPr>
        <w:t>د بن الحسين، عن علي بن أسباط، عن علي ابن جعفر قال</w:t>
      </w:r>
      <w:r w:rsidR="0035190A">
        <w:rPr>
          <w:rtl/>
        </w:rPr>
        <w:t>:</w:t>
      </w:r>
      <w:r>
        <w:rPr>
          <w:rtl/>
        </w:rPr>
        <w:t xml:space="preserve"> سألت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الأ</w:t>
      </w:r>
      <w:r>
        <w:rPr>
          <w:rFonts w:hint="cs"/>
          <w:rtl/>
        </w:rPr>
        <w:t>َ</w:t>
      </w:r>
      <w:r>
        <w:rPr>
          <w:rtl/>
        </w:rPr>
        <w:t>ذان في المنارة، أسن</w:t>
      </w:r>
      <w:r>
        <w:rPr>
          <w:rFonts w:hint="cs"/>
          <w:rtl/>
        </w:rPr>
        <w:t>ّ</w:t>
      </w:r>
      <w:r>
        <w:rPr>
          <w:rtl/>
        </w:rPr>
        <w:t>ة هو</w:t>
      </w:r>
      <w:r>
        <w:rPr>
          <w:rFonts w:hint="cs"/>
          <w:rtl/>
        </w:rPr>
        <w:t xml:space="preserve"> </w:t>
      </w:r>
      <w:r>
        <w:rPr>
          <w:rtl/>
        </w:rPr>
        <w:t>؟ فقال</w:t>
      </w:r>
      <w:r w:rsidR="0035190A">
        <w:rPr>
          <w:rtl/>
        </w:rPr>
        <w:t>:</w:t>
      </w:r>
      <w:r>
        <w:rPr>
          <w:rtl/>
        </w:rPr>
        <w:t xml:space="preserve"> إن</w:t>
      </w:r>
      <w:r>
        <w:rPr>
          <w:rFonts w:hint="cs"/>
          <w:rtl/>
        </w:rPr>
        <w:t>ّ</w:t>
      </w:r>
      <w:r>
        <w:rPr>
          <w:rtl/>
        </w:rPr>
        <w:t>ما كان يؤذ</w:t>
      </w:r>
      <w:r>
        <w:rPr>
          <w:rFonts w:hint="cs"/>
          <w:rtl/>
        </w:rPr>
        <w:t>ّ</w:t>
      </w:r>
      <w:r>
        <w:rPr>
          <w:rtl/>
        </w:rPr>
        <w:t>ن للنبي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الأ</w:t>
      </w:r>
      <w:r>
        <w:rPr>
          <w:rFonts w:hint="cs"/>
          <w:rtl/>
        </w:rPr>
        <w:t>َ</w:t>
      </w:r>
      <w:r>
        <w:rPr>
          <w:rtl/>
        </w:rPr>
        <w:t xml:space="preserve">رض، ولم يكن </w:t>
      </w:r>
      <w:r w:rsidRPr="005A16B4">
        <w:rPr>
          <w:rStyle w:val="libFootnotenumChar"/>
          <w:rtl/>
        </w:rPr>
        <w:t>(1)</w:t>
      </w:r>
      <w:r>
        <w:rPr>
          <w:rtl/>
        </w:rPr>
        <w:t xml:space="preserve"> يومئذٍ منارة.</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w:t>
      </w:r>
      <w:r>
        <w:rPr>
          <w:rFonts w:hint="cs"/>
          <w:rtl/>
        </w:rPr>
        <w:t xml:space="preserve"> - </w:t>
      </w:r>
      <w:r>
        <w:rPr>
          <w:rtl/>
        </w:rPr>
        <w:t>الفقيه 1</w:t>
      </w:r>
      <w:r w:rsidR="0035190A">
        <w:rPr>
          <w:rtl/>
        </w:rPr>
        <w:t>:</w:t>
      </w:r>
      <w:r>
        <w:rPr>
          <w:rtl/>
        </w:rPr>
        <w:t xml:space="preserve"> 184 / 875، أورد صدره في الحديث 6 من الباب 15، وقطعة منه في الحديث 1 من الباب 42 من هذه الأبواب.</w:t>
      </w:r>
    </w:p>
    <w:p w:rsidR="005A16B4" w:rsidRDefault="005A16B4" w:rsidP="007108A1">
      <w:pPr>
        <w:pStyle w:val="libFootnote0"/>
        <w:rPr>
          <w:rtl/>
        </w:rPr>
      </w:pPr>
      <w:r>
        <w:rPr>
          <w:rtl/>
        </w:rPr>
        <w:t>3 - الفقيه 1</w:t>
      </w:r>
      <w:r w:rsidR="0035190A">
        <w:rPr>
          <w:rtl/>
        </w:rPr>
        <w:t>:</w:t>
      </w:r>
      <w:r>
        <w:rPr>
          <w:rtl/>
        </w:rPr>
        <w:t xml:space="preserve"> 185 / 880.</w:t>
      </w:r>
    </w:p>
    <w:p w:rsidR="005A16B4" w:rsidRDefault="005A16B4" w:rsidP="007108A1">
      <w:pPr>
        <w:pStyle w:val="libFootnote0"/>
        <w:rPr>
          <w:rtl/>
        </w:rPr>
      </w:pPr>
      <w:r>
        <w:rPr>
          <w:rtl/>
        </w:rPr>
        <w:t>4 - الفقيه 1</w:t>
      </w:r>
      <w:r w:rsidR="0035190A">
        <w:rPr>
          <w:rtl/>
        </w:rPr>
        <w:t>:</w:t>
      </w:r>
      <w:r>
        <w:rPr>
          <w:rtl/>
        </w:rPr>
        <w:t xml:space="preserve"> 185 / 880 ذيل الحديث.</w:t>
      </w:r>
    </w:p>
    <w:p w:rsidR="005A16B4" w:rsidRDefault="005A16B4" w:rsidP="007108A1">
      <w:pPr>
        <w:pStyle w:val="libFootnote0"/>
        <w:rPr>
          <w:rtl/>
        </w:rPr>
      </w:pPr>
      <w:r>
        <w:rPr>
          <w:rtl/>
        </w:rPr>
        <w:t>5 - التهذيب 2</w:t>
      </w:r>
      <w:r w:rsidR="0035190A">
        <w:rPr>
          <w:rtl/>
        </w:rPr>
        <w:t>:</w:t>
      </w:r>
      <w:r>
        <w:rPr>
          <w:rtl/>
        </w:rPr>
        <w:t xml:space="preserve"> 58 / 205.</w:t>
      </w:r>
    </w:p>
    <w:p w:rsidR="005A16B4" w:rsidRDefault="005A16B4" w:rsidP="007108A1">
      <w:pPr>
        <w:pStyle w:val="libFootnote0"/>
        <w:rPr>
          <w:rtl/>
        </w:rPr>
      </w:pPr>
      <w:r>
        <w:rPr>
          <w:rtl/>
        </w:rPr>
        <w:t>6 - التهذيب 2</w:t>
      </w:r>
      <w:r w:rsidR="0035190A">
        <w:rPr>
          <w:rtl/>
        </w:rPr>
        <w:t>:</w:t>
      </w:r>
      <w:r>
        <w:rPr>
          <w:rtl/>
        </w:rPr>
        <w:t xml:space="preserve"> 284 / 1134، أورده أيضاً في الحديث 1 من الباب 25 من أبواب المساجد.</w:t>
      </w:r>
    </w:p>
    <w:p w:rsidR="005A16B4" w:rsidRPr="00871C85" w:rsidRDefault="005A16B4" w:rsidP="007108A1">
      <w:pPr>
        <w:pStyle w:val="libFootnote0"/>
        <w:rPr>
          <w:rtl/>
        </w:rPr>
      </w:pPr>
      <w:r w:rsidRPr="00871C85">
        <w:rPr>
          <w:rtl/>
        </w:rPr>
        <w:t>(1) في المصدر</w:t>
      </w:r>
      <w:r w:rsidR="0035190A">
        <w:rPr>
          <w:rtl/>
        </w:rPr>
        <w:t>:</w:t>
      </w:r>
      <w:r w:rsidRPr="00871C85">
        <w:rPr>
          <w:rtl/>
        </w:rPr>
        <w:t xml:space="preserve"> تكن.</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[ 69</w:t>
      </w:r>
      <w:r>
        <w:rPr>
          <w:rtl/>
        </w:rPr>
        <w:t>57 ] 7</w:t>
      </w:r>
      <w:r>
        <w:rPr>
          <w:rFonts w:hint="cs"/>
          <w:rtl/>
        </w:rPr>
        <w:t xml:space="preserve"> - </w:t>
      </w:r>
      <w:r>
        <w:rPr>
          <w:rtl/>
        </w:rPr>
        <w:t>أحمد بن محم</w:t>
      </w:r>
      <w:r>
        <w:rPr>
          <w:rFonts w:hint="cs"/>
          <w:rtl/>
        </w:rPr>
        <w:t>ّ</w:t>
      </w:r>
      <w:r>
        <w:rPr>
          <w:rtl/>
        </w:rPr>
        <w:t xml:space="preserve">د البرقي في </w:t>
      </w:r>
      <w:r w:rsidR="00E820C4" w:rsidRPr="00E820C4">
        <w:rPr>
          <w:rStyle w:val="libNormalChar"/>
          <w:rtl/>
        </w:rPr>
        <w:t xml:space="preserve">( </w:t>
      </w:r>
      <w:r>
        <w:rPr>
          <w:rtl/>
        </w:rPr>
        <w:t>المحاسن )</w:t>
      </w:r>
      <w:r w:rsidR="0035190A">
        <w:rPr>
          <w:rtl/>
        </w:rPr>
        <w:t>:</w:t>
      </w:r>
      <w:r>
        <w:rPr>
          <w:rtl/>
        </w:rPr>
        <w:t xml:space="preserve"> عن الحسن بن محبوب،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طول حائط مسجد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قامة، فكان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 لبلال إذا أذ</w:t>
      </w:r>
      <w:r>
        <w:rPr>
          <w:rFonts w:hint="cs"/>
          <w:rtl/>
        </w:rPr>
        <w:t>ّ</w:t>
      </w:r>
      <w:r>
        <w:rPr>
          <w:rtl/>
        </w:rPr>
        <w:t>ن</w:t>
      </w:r>
      <w:r w:rsidR="0035190A">
        <w:rPr>
          <w:rtl/>
        </w:rPr>
        <w:t>:</w:t>
      </w:r>
      <w:r>
        <w:rPr>
          <w:rtl/>
        </w:rPr>
        <w:t xml:space="preserve"> اعل فوق الجدار وارفع صوتك بالأ</w:t>
      </w:r>
      <w:r>
        <w:rPr>
          <w:rFonts w:hint="cs"/>
          <w:rtl/>
        </w:rPr>
        <w:t>َ</w:t>
      </w:r>
      <w:r>
        <w:rPr>
          <w:rtl/>
        </w:rPr>
        <w:t>ذان، فإن</w:t>
      </w:r>
      <w:r>
        <w:rPr>
          <w:rFonts w:hint="cs"/>
          <w:rtl/>
        </w:rPr>
        <w:t>ّ</w:t>
      </w:r>
      <w:r>
        <w:rPr>
          <w:rtl/>
        </w:rPr>
        <w:t xml:space="preserve"> الله عزّ وجلّ قد وك</w:t>
      </w:r>
      <w:r>
        <w:rPr>
          <w:rFonts w:hint="cs"/>
          <w:rtl/>
        </w:rPr>
        <w:t>ّ</w:t>
      </w:r>
      <w:r>
        <w:rPr>
          <w:rtl/>
        </w:rPr>
        <w:t>ل بالأ</w:t>
      </w:r>
      <w:r>
        <w:rPr>
          <w:rFonts w:hint="cs"/>
          <w:rtl/>
        </w:rPr>
        <w:t>َ</w:t>
      </w:r>
      <w:r>
        <w:rPr>
          <w:rtl/>
        </w:rPr>
        <w:t>ذان ريحاً ترفعه إلى السماء، فإذا سمعته الملائكة قالوا</w:t>
      </w:r>
      <w:r w:rsidR="0035190A">
        <w:rPr>
          <w:rtl/>
        </w:rPr>
        <w:t>:</w:t>
      </w:r>
      <w:r>
        <w:rPr>
          <w:rtl/>
        </w:rPr>
        <w:t xml:space="preserve"> هذه أصوات ا</w:t>
      </w:r>
      <w:r>
        <w:rPr>
          <w:rFonts w:hint="cs"/>
          <w:rtl/>
        </w:rPr>
        <w:t>ُ</w:t>
      </w:r>
      <w:r>
        <w:rPr>
          <w:rtl/>
        </w:rPr>
        <w:t>م</w:t>
      </w:r>
      <w:r>
        <w:rPr>
          <w:rFonts w:hint="cs"/>
          <w:rtl/>
        </w:rPr>
        <w:t>ّ</w:t>
      </w:r>
      <w:r>
        <w:rPr>
          <w:rtl/>
        </w:rPr>
        <w:t>ة محم</w:t>
      </w:r>
      <w:r>
        <w:rPr>
          <w:rFonts w:hint="cs"/>
          <w:rtl/>
        </w:rPr>
        <w:t>ّ</w:t>
      </w:r>
      <w:r>
        <w:rPr>
          <w:rtl/>
        </w:rPr>
        <w:t>د</w:t>
      </w:r>
      <w:r w:rsidR="00325829">
        <w:rPr>
          <w:rFonts w:hint="cs"/>
          <w:rtl/>
        </w:rPr>
        <w:t xml:space="preserve"> (</w:t>
      </w:r>
      <w:r>
        <w:rPr>
          <w:rtl/>
        </w:rPr>
        <w:t xml:space="preserve"> </w:t>
      </w:r>
      <w:r w:rsidRPr="005A16B4">
        <w:rPr>
          <w:rStyle w:val="libAlaemChar"/>
          <w:rFonts w:hint="cs"/>
          <w:rtl/>
        </w:rPr>
        <w:t>صلى‌الله‌عليه‌وآله</w:t>
      </w:r>
      <w:r>
        <w:rPr>
          <w:rtl/>
        </w:rPr>
        <w:t xml:space="preserve"> </w:t>
      </w:r>
      <w:r w:rsidR="00325829">
        <w:rPr>
          <w:rFonts w:hint="cs"/>
          <w:rtl/>
        </w:rPr>
        <w:t xml:space="preserve">) </w:t>
      </w:r>
      <w:r>
        <w:rPr>
          <w:rtl/>
        </w:rPr>
        <w:t>بتوحيد الله عزّ وجلّ، فيستغفرون لا</w:t>
      </w:r>
      <w:r>
        <w:rPr>
          <w:rFonts w:hint="cs"/>
          <w:rtl/>
        </w:rPr>
        <w:t>ُ</w:t>
      </w:r>
      <w:r>
        <w:rPr>
          <w:rtl/>
        </w:rPr>
        <w:t>م</w:t>
      </w:r>
      <w:r>
        <w:rPr>
          <w:rFonts w:hint="cs"/>
          <w:rtl/>
        </w:rPr>
        <w:t>ّ</w:t>
      </w:r>
      <w:r>
        <w:rPr>
          <w:rtl/>
        </w:rPr>
        <w:t>ة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حتى يفرغوا من تلك الصلاة.</w:t>
      </w:r>
    </w:p>
    <w:p w:rsidR="005A16B4" w:rsidRDefault="005A16B4" w:rsidP="005A16B4">
      <w:pPr>
        <w:pStyle w:val="libNormal"/>
        <w:rPr>
          <w:rtl/>
        </w:rPr>
      </w:pPr>
      <w:r>
        <w:rPr>
          <w:rtl/>
        </w:rPr>
        <w:t>ورواه الكليني عن علي بن محم</w:t>
      </w:r>
      <w:r>
        <w:rPr>
          <w:rFonts w:hint="cs"/>
          <w:rtl/>
        </w:rPr>
        <w:t>ّ</w:t>
      </w:r>
      <w:r>
        <w:rPr>
          <w:rtl/>
        </w:rPr>
        <w:t xml:space="preserve">د، عن سهل بن زياد، عن ابن محبوب </w:t>
      </w:r>
      <w:r w:rsidRPr="005A16B4">
        <w:rPr>
          <w:rStyle w:val="libFootnotenumChar"/>
          <w:rtl/>
        </w:rPr>
        <w:t>(1)</w:t>
      </w:r>
      <w:r>
        <w:rPr>
          <w:rtl/>
        </w:rPr>
        <w:t>.</w:t>
      </w:r>
    </w:p>
    <w:p w:rsidR="005A16B4" w:rsidRDefault="005A16B4" w:rsidP="005A16B4">
      <w:pPr>
        <w:pStyle w:val="libNormal"/>
        <w:rPr>
          <w:rtl/>
        </w:rPr>
      </w:pPr>
      <w:r>
        <w:rPr>
          <w:rtl/>
        </w:rPr>
        <w:t>ورواه الشيخ بإسناده عن محم</w:t>
      </w:r>
      <w:r>
        <w:rPr>
          <w:rFonts w:hint="cs"/>
          <w:rtl/>
        </w:rPr>
        <w:t>ّ</w:t>
      </w:r>
      <w:r>
        <w:rPr>
          <w:rtl/>
        </w:rPr>
        <w:t xml:space="preserve">د بن يعقوب </w:t>
      </w:r>
      <w:r w:rsidRPr="005A16B4">
        <w:rPr>
          <w:rStyle w:val="libFootnotenumChar"/>
          <w:rtl/>
        </w:rPr>
        <w:t>(2)</w:t>
      </w:r>
      <w:r>
        <w:rPr>
          <w:rtl/>
        </w:rPr>
        <w:t>.</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(3)</w:t>
      </w:r>
      <w:r>
        <w:rPr>
          <w:rtl/>
        </w:rPr>
        <w:t>، ويأتي ما يدل</w:t>
      </w:r>
      <w:r>
        <w:rPr>
          <w:rFonts w:hint="cs"/>
          <w:rtl/>
        </w:rPr>
        <w:t>ّ</w:t>
      </w:r>
      <w:r>
        <w:rPr>
          <w:rtl/>
        </w:rPr>
        <w:t xml:space="preserve"> عليه </w:t>
      </w:r>
      <w:r w:rsidRPr="005A16B4">
        <w:rPr>
          <w:rStyle w:val="libFootnotenumChar"/>
          <w:rtl/>
        </w:rPr>
        <w:t>(4)</w:t>
      </w:r>
      <w:r>
        <w:rPr>
          <w:rtl/>
        </w:rPr>
        <w:t>.</w:t>
      </w:r>
    </w:p>
    <w:p w:rsidR="005A16B4" w:rsidRDefault="005A16B4" w:rsidP="005A16B4">
      <w:pPr>
        <w:pStyle w:val="Heading2Center"/>
        <w:rPr>
          <w:rtl/>
        </w:rPr>
      </w:pPr>
      <w:bookmarkStart w:id="1434" w:name="_Toc275419360"/>
      <w:bookmarkStart w:id="1435" w:name="_Toc300141091"/>
      <w:bookmarkStart w:id="1436" w:name="_Toc374784175"/>
      <w:bookmarkStart w:id="1437" w:name="_Toc257224515"/>
      <w:r>
        <w:rPr>
          <w:rtl/>
        </w:rPr>
        <w:t>17 - باب استحباب وضع المؤذ</w:t>
      </w:r>
      <w:r>
        <w:rPr>
          <w:rFonts w:hint="cs"/>
          <w:rtl/>
        </w:rPr>
        <w:t>ّ</w:t>
      </w:r>
      <w:r>
        <w:rPr>
          <w:rtl/>
        </w:rPr>
        <w:t>ن اصبعيه في ا</w:t>
      </w:r>
      <w:r>
        <w:rPr>
          <w:rFonts w:hint="cs"/>
          <w:rtl/>
        </w:rPr>
        <w:t>ُ</w:t>
      </w:r>
      <w:r>
        <w:rPr>
          <w:rtl/>
        </w:rPr>
        <w:t>ذنيه</w:t>
      </w:r>
      <w:bookmarkEnd w:id="1434"/>
      <w:bookmarkEnd w:id="1435"/>
      <w:bookmarkEnd w:id="1436"/>
      <w:bookmarkEnd w:id="1437"/>
    </w:p>
    <w:p w:rsidR="005A16B4" w:rsidRDefault="005A16B4" w:rsidP="005A16B4">
      <w:pPr>
        <w:pStyle w:val="libNormal"/>
        <w:rPr>
          <w:rtl/>
        </w:rPr>
      </w:pPr>
      <w:r w:rsidRPr="005A16B4">
        <w:rPr>
          <w:rStyle w:val="libNormalChar"/>
          <w:rtl/>
        </w:rPr>
        <w:t>[ 69</w:t>
      </w:r>
      <w:r>
        <w:rPr>
          <w:rtl/>
        </w:rPr>
        <w:t>58 ] 1</w:t>
      </w:r>
      <w:r>
        <w:rPr>
          <w:rFonts w:hint="cs"/>
          <w:rtl/>
        </w:rPr>
        <w:t xml:space="preserve"> - </w:t>
      </w:r>
      <w:r>
        <w:rPr>
          <w:rtl/>
        </w:rPr>
        <w:t>محم</w:t>
      </w:r>
      <w:r>
        <w:rPr>
          <w:rFonts w:hint="cs"/>
          <w:rtl/>
        </w:rPr>
        <w:t>ّ</w:t>
      </w:r>
      <w:r>
        <w:rPr>
          <w:rtl/>
        </w:rPr>
        <w:t>د بن علي بن الحسين بإسناده عن الحسن بن السري،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w:t>
      </w:r>
      <w:r>
        <w:rPr>
          <w:rFonts w:hint="cs"/>
          <w:rtl/>
        </w:rPr>
        <w:t xml:space="preserve"> - </w:t>
      </w:r>
      <w:r>
        <w:rPr>
          <w:rtl/>
        </w:rPr>
        <w:t>المحاسن</w:t>
      </w:r>
      <w:r w:rsidR="0035190A">
        <w:rPr>
          <w:rtl/>
        </w:rPr>
        <w:t>:</w:t>
      </w:r>
      <w:r>
        <w:rPr>
          <w:rtl/>
        </w:rPr>
        <w:t xml:space="preserve"> 48 / 67، وأورد قطعة منه عن الكافي والتهذيب في الحديث 5 من الباب 8 من هذه الأبواب.</w:t>
      </w:r>
    </w:p>
    <w:p w:rsidR="005A16B4" w:rsidRPr="00C96556" w:rsidRDefault="005A16B4" w:rsidP="007108A1">
      <w:pPr>
        <w:pStyle w:val="libFootnote0"/>
        <w:rPr>
          <w:rtl/>
        </w:rPr>
      </w:pPr>
      <w:r w:rsidRPr="00C96556">
        <w:rPr>
          <w:rtl/>
        </w:rPr>
        <w:t>(1) الكافي 3</w:t>
      </w:r>
      <w:r w:rsidR="0035190A">
        <w:rPr>
          <w:rtl/>
        </w:rPr>
        <w:t>:</w:t>
      </w:r>
      <w:r w:rsidRPr="00C96556">
        <w:rPr>
          <w:rtl/>
        </w:rPr>
        <w:t xml:space="preserve"> 307</w:t>
      </w:r>
      <w:r>
        <w:rPr>
          <w:rtl/>
        </w:rPr>
        <w:t xml:space="preserve"> / </w:t>
      </w:r>
      <w:r w:rsidRPr="00C96556">
        <w:rPr>
          <w:rtl/>
        </w:rPr>
        <w:t>31.</w:t>
      </w:r>
    </w:p>
    <w:p w:rsidR="005A16B4" w:rsidRPr="00C96556" w:rsidRDefault="005A16B4" w:rsidP="007108A1">
      <w:pPr>
        <w:pStyle w:val="libFootnote0"/>
        <w:rPr>
          <w:rtl/>
        </w:rPr>
      </w:pPr>
      <w:r w:rsidRPr="00C96556">
        <w:rPr>
          <w:rtl/>
        </w:rPr>
        <w:t>(2) التهذيب 2</w:t>
      </w:r>
      <w:r w:rsidR="0035190A">
        <w:rPr>
          <w:rtl/>
        </w:rPr>
        <w:t>:</w:t>
      </w:r>
      <w:r w:rsidRPr="00C96556">
        <w:rPr>
          <w:rtl/>
        </w:rPr>
        <w:t xml:space="preserve"> 58</w:t>
      </w:r>
      <w:r>
        <w:rPr>
          <w:rtl/>
        </w:rPr>
        <w:t xml:space="preserve"> / </w:t>
      </w:r>
      <w:r w:rsidRPr="00C96556">
        <w:rPr>
          <w:rtl/>
        </w:rPr>
        <w:t>206.</w:t>
      </w:r>
    </w:p>
    <w:p w:rsidR="005A16B4" w:rsidRPr="00C96556" w:rsidRDefault="005A16B4" w:rsidP="007108A1">
      <w:pPr>
        <w:pStyle w:val="libFootnote0"/>
        <w:rPr>
          <w:rtl/>
        </w:rPr>
      </w:pPr>
      <w:r w:rsidRPr="00C96556">
        <w:rPr>
          <w:rtl/>
        </w:rPr>
        <w:t>(3) تقدم ما يدل على رفع الصوت في الحديث 2 من الباب 1، والباب 2 والباب 3 والباب 8</w:t>
      </w:r>
      <w:r>
        <w:rPr>
          <w:rtl/>
        </w:rPr>
        <w:t>،</w:t>
      </w:r>
      <w:r w:rsidRPr="00C96556">
        <w:rPr>
          <w:rtl/>
        </w:rPr>
        <w:t xml:space="preserve"> والحديث 7 من الباب 10</w:t>
      </w:r>
      <w:r>
        <w:rPr>
          <w:rtl/>
        </w:rPr>
        <w:t>،</w:t>
      </w:r>
      <w:r w:rsidRPr="00C96556">
        <w:rPr>
          <w:rtl/>
        </w:rPr>
        <w:t xml:space="preserve"> والحديث 5 </w:t>
      </w:r>
      <w:r>
        <w:rPr>
          <w:rtl/>
        </w:rPr>
        <w:t>و 8</w:t>
      </w:r>
      <w:r w:rsidRPr="00C96556">
        <w:rPr>
          <w:rtl/>
        </w:rPr>
        <w:t xml:space="preserve"> من الباب 14</w:t>
      </w:r>
      <w:r>
        <w:rPr>
          <w:rtl/>
        </w:rPr>
        <w:t>،</w:t>
      </w:r>
      <w:r w:rsidRPr="00C96556">
        <w:rPr>
          <w:rtl/>
        </w:rPr>
        <w:t xml:space="preserve"> والأحاديث 1 </w:t>
      </w:r>
      <w:r>
        <w:rPr>
          <w:rtl/>
        </w:rPr>
        <w:t>و 2</w:t>
      </w:r>
      <w:r w:rsidRPr="00C96556">
        <w:rPr>
          <w:rtl/>
        </w:rPr>
        <w:t xml:space="preserve"> </w:t>
      </w:r>
      <w:r>
        <w:rPr>
          <w:rtl/>
        </w:rPr>
        <w:t>و 3</w:t>
      </w:r>
      <w:r w:rsidRPr="00C96556">
        <w:rPr>
          <w:rtl/>
        </w:rPr>
        <w:t xml:space="preserve"> </w:t>
      </w:r>
      <w:r>
        <w:rPr>
          <w:rtl/>
        </w:rPr>
        <w:t>و 6</w:t>
      </w:r>
      <w:r w:rsidRPr="00C96556">
        <w:rPr>
          <w:rtl/>
        </w:rPr>
        <w:t xml:space="preserve"> من الباب 15 من هذه الأبواب.</w:t>
      </w:r>
    </w:p>
    <w:p w:rsidR="005A16B4" w:rsidRPr="00C96556" w:rsidRDefault="005A16B4" w:rsidP="007108A1">
      <w:pPr>
        <w:pStyle w:val="libFootnote0"/>
        <w:rPr>
          <w:rtl/>
        </w:rPr>
      </w:pPr>
      <w:r w:rsidRPr="00C96556">
        <w:rPr>
          <w:rtl/>
        </w:rPr>
        <w:t xml:space="preserve">(4) يأتي في الأبواب 18 </w:t>
      </w:r>
      <w:r>
        <w:rPr>
          <w:rtl/>
        </w:rPr>
        <w:t>و 1</w:t>
      </w:r>
      <w:r w:rsidRPr="00C96556">
        <w:rPr>
          <w:rtl/>
        </w:rPr>
        <w:t xml:space="preserve">9 </w:t>
      </w:r>
      <w:r>
        <w:rPr>
          <w:rtl/>
        </w:rPr>
        <w:t>و 2</w:t>
      </w:r>
      <w:r w:rsidRPr="00C96556">
        <w:rPr>
          <w:rtl/>
        </w:rPr>
        <w:t>3</w:t>
      </w:r>
      <w:r>
        <w:rPr>
          <w:rtl/>
        </w:rPr>
        <w:t>،</w:t>
      </w:r>
      <w:r w:rsidRPr="00C96556">
        <w:rPr>
          <w:rtl/>
        </w:rPr>
        <w:t xml:space="preserve"> والحديث 2 </w:t>
      </w:r>
      <w:r>
        <w:rPr>
          <w:rtl/>
        </w:rPr>
        <w:t>و 3</w:t>
      </w:r>
      <w:r w:rsidRPr="00C96556">
        <w:rPr>
          <w:rtl/>
        </w:rPr>
        <w:t xml:space="preserve"> من الباب 24 والأبواب 30 </w:t>
      </w:r>
      <w:r>
        <w:rPr>
          <w:rtl/>
        </w:rPr>
        <w:t>و 3</w:t>
      </w:r>
      <w:r w:rsidRPr="00C96556">
        <w:rPr>
          <w:rtl/>
        </w:rPr>
        <w:t xml:space="preserve">5 </w:t>
      </w:r>
      <w:r>
        <w:rPr>
          <w:rtl/>
        </w:rPr>
        <w:t>و 3</w:t>
      </w:r>
      <w:r w:rsidRPr="00C96556">
        <w:rPr>
          <w:rtl/>
        </w:rPr>
        <w:t>8</w:t>
      </w:r>
      <w:r>
        <w:rPr>
          <w:rtl/>
        </w:rPr>
        <w:t>،</w:t>
      </w:r>
      <w:r w:rsidRPr="00C96556">
        <w:rPr>
          <w:rtl/>
        </w:rPr>
        <w:t xml:space="preserve"> والحديث 4 من الباب 39 والباب 41 والحديث 1 </w:t>
      </w:r>
      <w:r>
        <w:rPr>
          <w:rtl/>
        </w:rPr>
        <w:t>و 2</w:t>
      </w:r>
      <w:r w:rsidRPr="00C96556">
        <w:rPr>
          <w:rtl/>
        </w:rPr>
        <w:t xml:space="preserve"> من الباب 43</w:t>
      </w:r>
      <w:r>
        <w:rPr>
          <w:rtl/>
        </w:rPr>
        <w:t>،</w:t>
      </w:r>
      <w:r w:rsidRPr="00C96556">
        <w:rPr>
          <w:rtl/>
        </w:rPr>
        <w:t xml:space="preserve"> والباب 45 من هذه الأبواب.</w:t>
      </w:r>
    </w:p>
    <w:p w:rsidR="005A16B4" w:rsidRDefault="005A16B4" w:rsidP="00325829">
      <w:pPr>
        <w:pStyle w:val="libFootnoteCenterBold"/>
        <w:rPr>
          <w:rtl/>
        </w:rPr>
      </w:pPr>
      <w:r>
        <w:rPr>
          <w:rtl/>
        </w:rPr>
        <w:t>الباب 17</w:t>
      </w:r>
    </w:p>
    <w:p w:rsidR="005A16B4" w:rsidRDefault="005A16B4" w:rsidP="00325829">
      <w:pPr>
        <w:pStyle w:val="libFootnoteCenterBold"/>
        <w:rPr>
          <w:rtl/>
        </w:rPr>
      </w:pPr>
      <w:r>
        <w:rPr>
          <w:rtl/>
        </w:rPr>
        <w:t>فيه حديثان</w:t>
      </w:r>
    </w:p>
    <w:p w:rsidR="005A16B4" w:rsidRDefault="005A16B4" w:rsidP="007108A1">
      <w:pPr>
        <w:pStyle w:val="libFootnote0"/>
        <w:rPr>
          <w:rtl/>
        </w:rPr>
      </w:pPr>
      <w:r>
        <w:rPr>
          <w:rtl/>
        </w:rPr>
        <w:t>1 - الفقيه 1</w:t>
      </w:r>
      <w:r w:rsidR="0035190A">
        <w:rPr>
          <w:rtl/>
        </w:rPr>
        <w:t>:</w:t>
      </w:r>
      <w:r>
        <w:rPr>
          <w:rtl/>
        </w:rPr>
        <w:t xml:space="preserve"> 184 / 873.</w:t>
      </w:r>
    </w:p>
    <w:p w:rsidR="007108A1" w:rsidRPr="00BC18D8" w:rsidRDefault="007108A1" w:rsidP="007108A1">
      <w:pPr>
        <w:pStyle w:val="libNormal"/>
        <w:rPr>
          <w:rtl/>
        </w:rPr>
      </w:pPr>
      <w:r w:rsidRPr="00535419">
        <w:rPr>
          <w:rtl/>
        </w:rPr>
        <w:br w:type="page"/>
      </w:r>
    </w:p>
    <w:p w:rsidR="005A16B4" w:rsidRDefault="005A16B4" w:rsidP="00325829">
      <w:pPr>
        <w:pStyle w:val="libNormal0"/>
        <w:rPr>
          <w:rtl/>
        </w:rPr>
      </w:pPr>
      <w:r>
        <w:rPr>
          <w:rtl/>
        </w:rPr>
        <w:lastRenderedPageBreak/>
        <w:t xml:space="preserve">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السن</w:t>
      </w:r>
      <w:r>
        <w:rPr>
          <w:rFonts w:hint="cs"/>
          <w:rtl/>
        </w:rPr>
        <w:t>ّ</w:t>
      </w:r>
      <w:r>
        <w:rPr>
          <w:rtl/>
        </w:rPr>
        <w:t>ة إذا أذ</w:t>
      </w:r>
      <w:r>
        <w:rPr>
          <w:rFonts w:hint="cs"/>
          <w:rtl/>
        </w:rPr>
        <w:t>ّ</w:t>
      </w:r>
      <w:r>
        <w:rPr>
          <w:rtl/>
        </w:rPr>
        <w:t>ن الرجل أن يضع إصبعيه في ا</w:t>
      </w:r>
      <w:r>
        <w:rPr>
          <w:rFonts w:hint="cs"/>
          <w:rtl/>
        </w:rPr>
        <w:t>ُ</w:t>
      </w:r>
      <w:r>
        <w:rPr>
          <w:rtl/>
        </w:rPr>
        <w:t>ذنيه.</w:t>
      </w:r>
    </w:p>
    <w:p w:rsidR="005A16B4" w:rsidRDefault="005A16B4" w:rsidP="005A16B4">
      <w:pPr>
        <w:pStyle w:val="libNormal"/>
        <w:rPr>
          <w:rtl/>
        </w:rPr>
      </w:pPr>
      <w:r w:rsidRPr="005A16B4">
        <w:rPr>
          <w:rStyle w:val="libNormalChar"/>
          <w:rtl/>
        </w:rPr>
        <w:t>[ 69</w:t>
      </w:r>
      <w:r>
        <w:rPr>
          <w:rtl/>
        </w:rPr>
        <w:t>59 ] 2</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محم</w:t>
      </w:r>
      <w:r>
        <w:rPr>
          <w:rFonts w:hint="cs"/>
          <w:rtl/>
        </w:rPr>
        <w:t>ّ</w:t>
      </w:r>
      <w:r>
        <w:rPr>
          <w:rtl/>
        </w:rPr>
        <w:t xml:space="preserve">د بن الحسين، عن جعفر بن بشير، عن الحسن بن السري،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السن</w:t>
      </w:r>
      <w:r>
        <w:rPr>
          <w:rFonts w:hint="cs"/>
          <w:rtl/>
        </w:rPr>
        <w:t>ّ</w:t>
      </w:r>
      <w:r>
        <w:rPr>
          <w:rtl/>
        </w:rPr>
        <w:t xml:space="preserve">ة أن تضع إصبعيك </w:t>
      </w:r>
      <w:r w:rsidRPr="005A16B4">
        <w:rPr>
          <w:rStyle w:val="libFootnotenumChar"/>
          <w:rtl/>
        </w:rPr>
        <w:t>(1)</w:t>
      </w:r>
      <w:r>
        <w:rPr>
          <w:rtl/>
        </w:rPr>
        <w:t xml:space="preserve"> في </w:t>
      </w:r>
      <w:r>
        <w:rPr>
          <w:rFonts w:hint="cs"/>
          <w:rtl/>
        </w:rPr>
        <w:t>اُ</w:t>
      </w:r>
      <w:r>
        <w:rPr>
          <w:rtl/>
        </w:rPr>
        <w:t>ذنيك في الأ</w:t>
      </w:r>
      <w:r>
        <w:rPr>
          <w:rFonts w:hint="cs"/>
          <w:rtl/>
        </w:rPr>
        <w:t>َ</w:t>
      </w:r>
      <w:r>
        <w:rPr>
          <w:rtl/>
        </w:rPr>
        <w:t>ذان.</w:t>
      </w:r>
    </w:p>
    <w:p w:rsidR="00325829" w:rsidRDefault="00325829" w:rsidP="00325829">
      <w:pPr>
        <w:pStyle w:val="Heading2Center"/>
        <w:rPr>
          <w:rStyle w:val="libNormalChar"/>
          <w:rtl/>
        </w:rPr>
      </w:pPr>
      <w:bookmarkStart w:id="1438" w:name="_Toc275419361"/>
      <w:bookmarkStart w:id="1439" w:name="_Toc300141092"/>
      <w:bookmarkStart w:id="1440" w:name="_Toc374784176"/>
      <w:bookmarkStart w:id="1441" w:name="_Toc257224516"/>
      <w:r>
        <w:rPr>
          <w:rtl/>
        </w:rPr>
        <w:t>18 - باب استحباب رفع الصوت بالأ</w:t>
      </w:r>
      <w:r>
        <w:rPr>
          <w:rFonts w:hint="cs"/>
          <w:rtl/>
        </w:rPr>
        <w:t>َ</w:t>
      </w:r>
      <w:r>
        <w:rPr>
          <w:rtl/>
        </w:rPr>
        <w:t>ذان في المنزل خصوصاً</w:t>
      </w:r>
      <w:bookmarkStart w:id="1442" w:name="_Toc275419362"/>
      <w:bookmarkStart w:id="1443" w:name="_Toc300141093"/>
      <w:bookmarkEnd w:id="1438"/>
      <w:bookmarkEnd w:id="1439"/>
      <w:r>
        <w:rPr>
          <w:rFonts w:hint="cs"/>
          <w:rtl/>
        </w:rPr>
        <w:t xml:space="preserve"> </w:t>
      </w:r>
      <w:r>
        <w:rPr>
          <w:rtl/>
        </w:rPr>
        <w:t>عند السقم، وقل</w:t>
      </w:r>
      <w:r>
        <w:rPr>
          <w:rFonts w:hint="cs"/>
          <w:rtl/>
        </w:rPr>
        <w:t>ّ</w:t>
      </w:r>
      <w:r>
        <w:rPr>
          <w:rtl/>
        </w:rPr>
        <w:t>ة الولد</w:t>
      </w:r>
      <w:bookmarkEnd w:id="1440"/>
      <w:bookmarkEnd w:id="1441"/>
      <w:bookmarkEnd w:id="1442"/>
      <w:bookmarkEnd w:id="1443"/>
    </w:p>
    <w:p w:rsidR="005A16B4" w:rsidRDefault="005A16B4" w:rsidP="00325829">
      <w:pPr>
        <w:pStyle w:val="libNormal"/>
        <w:rPr>
          <w:rtl/>
        </w:rPr>
      </w:pPr>
      <w:r w:rsidRPr="005A16B4">
        <w:rPr>
          <w:rStyle w:val="libNormalChar"/>
          <w:rtl/>
        </w:rPr>
        <w:t>[ 69</w:t>
      </w:r>
      <w:r>
        <w:rPr>
          <w:rtl/>
        </w:rPr>
        <w:t>60 ] 1</w:t>
      </w:r>
      <w:r>
        <w:rPr>
          <w:rFonts w:hint="cs"/>
          <w:rtl/>
        </w:rPr>
        <w:t xml:space="preserve"> - </w:t>
      </w:r>
      <w:r>
        <w:rPr>
          <w:rtl/>
        </w:rPr>
        <w:t>محم</w:t>
      </w:r>
      <w:r>
        <w:rPr>
          <w:rFonts w:hint="cs"/>
          <w:rtl/>
        </w:rPr>
        <w:t>ّ</w:t>
      </w:r>
      <w:r>
        <w:rPr>
          <w:rtl/>
        </w:rPr>
        <w:t>د بن يعقوب، عن الحسين بن محم</w:t>
      </w:r>
      <w:r>
        <w:rPr>
          <w:rFonts w:hint="cs"/>
          <w:rtl/>
        </w:rPr>
        <w:t>ّ</w:t>
      </w:r>
      <w:r>
        <w:rPr>
          <w:rtl/>
        </w:rPr>
        <w:t>د، عن عبد الله بن عامر، عن علي بن مهزيار، عن محم</w:t>
      </w:r>
      <w:r>
        <w:rPr>
          <w:rFonts w:hint="cs"/>
          <w:rtl/>
        </w:rPr>
        <w:t>ّ</w:t>
      </w:r>
      <w:r>
        <w:rPr>
          <w:rtl/>
        </w:rPr>
        <w:t>د بن راشد، عن هشام بن إبراهيم، أن</w:t>
      </w:r>
      <w:r>
        <w:rPr>
          <w:rFonts w:hint="cs"/>
          <w:rtl/>
        </w:rPr>
        <w:t>ّ</w:t>
      </w:r>
      <w:r>
        <w:rPr>
          <w:rtl/>
        </w:rPr>
        <w:t xml:space="preserve">ه شكا إلى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سقمه، وأن</w:t>
      </w:r>
      <w:r>
        <w:rPr>
          <w:rFonts w:hint="cs"/>
          <w:rtl/>
        </w:rPr>
        <w:t>ّ</w:t>
      </w:r>
      <w:r>
        <w:rPr>
          <w:rtl/>
        </w:rPr>
        <w:t xml:space="preserve">ه لا يولد له ولد </w:t>
      </w:r>
      <w:r w:rsidRPr="005A16B4">
        <w:rPr>
          <w:rStyle w:val="libFootnotenumChar"/>
          <w:rtl/>
        </w:rPr>
        <w:t>(</w:t>
      </w:r>
      <w:r w:rsidR="00325829">
        <w:rPr>
          <w:rStyle w:val="libFootnotenumChar"/>
          <w:rFonts w:hint="cs"/>
          <w:rtl/>
        </w:rPr>
        <w:t>2</w:t>
      </w:r>
      <w:r w:rsidRPr="005A16B4">
        <w:rPr>
          <w:rStyle w:val="libFootnotenumChar"/>
          <w:rtl/>
        </w:rPr>
        <w:t>)</w:t>
      </w:r>
      <w:r>
        <w:rPr>
          <w:rtl/>
        </w:rPr>
        <w:t xml:space="preserve"> فأمره أن يرفع صوته بالأ</w:t>
      </w:r>
      <w:r>
        <w:rPr>
          <w:rFonts w:hint="cs"/>
          <w:rtl/>
        </w:rPr>
        <w:t>َ</w:t>
      </w:r>
      <w:r>
        <w:rPr>
          <w:rtl/>
        </w:rPr>
        <w:t>ذان في منزله، قال</w:t>
      </w:r>
      <w:r w:rsidR="0035190A">
        <w:rPr>
          <w:rtl/>
        </w:rPr>
        <w:t>:</w:t>
      </w:r>
      <w:r>
        <w:rPr>
          <w:rtl/>
        </w:rPr>
        <w:t xml:space="preserve"> ففعلت، فأذهب الله عن</w:t>
      </w:r>
      <w:r>
        <w:rPr>
          <w:rFonts w:hint="cs"/>
          <w:rtl/>
        </w:rPr>
        <w:t>ّ</w:t>
      </w:r>
      <w:r>
        <w:rPr>
          <w:rtl/>
        </w:rPr>
        <w:t>ي سقمي وكثر ولدي.</w:t>
      </w:r>
    </w:p>
    <w:p w:rsidR="005A16B4" w:rsidRDefault="005A16B4" w:rsidP="00325829">
      <w:pPr>
        <w:pStyle w:val="libNormal"/>
        <w:rPr>
          <w:rtl/>
        </w:rPr>
      </w:pPr>
      <w:r>
        <w:rPr>
          <w:rtl/>
        </w:rPr>
        <w:t>وعن محم</w:t>
      </w:r>
      <w:r>
        <w:rPr>
          <w:rFonts w:hint="cs"/>
          <w:rtl/>
        </w:rPr>
        <w:t>ّ</w:t>
      </w:r>
      <w:r>
        <w:rPr>
          <w:rtl/>
        </w:rPr>
        <w:t>د بن يحيى، عن أحمد بن محم</w:t>
      </w:r>
      <w:r>
        <w:rPr>
          <w:rFonts w:hint="cs"/>
          <w:rtl/>
        </w:rPr>
        <w:t>ّ</w:t>
      </w:r>
      <w:r>
        <w:rPr>
          <w:rtl/>
        </w:rPr>
        <w:t>د، عن العب</w:t>
      </w:r>
      <w:r>
        <w:rPr>
          <w:rFonts w:hint="cs"/>
          <w:rtl/>
        </w:rPr>
        <w:t>ّ</w:t>
      </w:r>
      <w:r>
        <w:rPr>
          <w:rtl/>
        </w:rPr>
        <w:t xml:space="preserve">اس بن معروف، عن علي بن مهزيار، مثله </w:t>
      </w:r>
      <w:r w:rsidRPr="005A16B4">
        <w:rPr>
          <w:rStyle w:val="libFootnotenumChar"/>
          <w:rtl/>
        </w:rPr>
        <w:t>(</w:t>
      </w:r>
      <w:r w:rsidR="00325829">
        <w:rPr>
          <w:rStyle w:val="libFootnotenumChar"/>
          <w:rFonts w:hint="cs"/>
          <w:rtl/>
        </w:rPr>
        <w:t>3</w:t>
      </w:r>
      <w:r w:rsidRPr="005A16B4">
        <w:rPr>
          <w:rStyle w:val="libFootnotenumChar"/>
          <w:rtl/>
        </w:rPr>
        <w:t>)</w:t>
      </w:r>
      <w:r>
        <w:rPr>
          <w:rtl/>
        </w:rPr>
        <w:t>.</w:t>
      </w:r>
    </w:p>
    <w:p w:rsidR="005A16B4" w:rsidRDefault="005A16B4" w:rsidP="00325829">
      <w:pPr>
        <w:pStyle w:val="libNormal"/>
        <w:rPr>
          <w:rtl/>
        </w:rPr>
      </w:pPr>
      <w:r>
        <w:rPr>
          <w:rtl/>
        </w:rPr>
        <w:t xml:space="preserve">ورواه الصدوق بإسناده عن هشام بن إبرهيم </w:t>
      </w:r>
      <w:r w:rsidRPr="005A16B4">
        <w:rPr>
          <w:rStyle w:val="libFootnotenumChar"/>
          <w:rtl/>
        </w:rPr>
        <w:t>(</w:t>
      </w:r>
      <w:r w:rsidR="00325829">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التهذيب 2</w:t>
      </w:r>
      <w:r w:rsidR="0035190A">
        <w:rPr>
          <w:rtl/>
        </w:rPr>
        <w:t>:</w:t>
      </w:r>
      <w:r>
        <w:rPr>
          <w:rtl/>
        </w:rPr>
        <w:t xml:space="preserve"> 284 / 1135.</w:t>
      </w:r>
    </w:p>
    <w:p w:rsidR="005A16B4" w:rsidRPr="00C96556" w:rsidRDefault="005A16B4" w:rsidP="007108A1">
      <w:pPr>
        <w:pStyle w:val="libFootnote0"/>
        <w:rPr>
          <w:rtl/>
        </w:rPr>
      </w:pPr>
      <w:r w:rsidRPr="00C96556">
        <w:rPr>
          <w:rtl/>
        </w:rPr>
        <w:t>(1) في نسخة</w:t>
      </w:r>
      <w:r w:rsidR="0035190A">
        <w:rPr>
          <w:rtl/>
        </w:rPr>
        <w:t>:</w:t>
      </w:r>
      <w:r w:rsidRPr="00C96556">
        <w:rPr>
          <w:rtl/>
        </w:rPr>
        <w:t xml:space="preserve"> اصبعك</w:t>
      </w:r>
      <w:r>
        <w:rPr>
          <w:rtl/>
        </w:rPr>
        <w:t>.</w:t>
      </w:r>
      <w:r w:rsidRPr="00C96556">
        <w:rPr>
          <w:rtl/>
        </w:rPr>
        <w:t xml:space="preserve"> هامش المخطوط.</w:t>
      </w:r>
    </w:p>
    <w:p w:rsidR="005A16B4" w:rsidRDefault="005A16B4" w:rsidP="00325829">
      <w:pPr>
        <w:pStyle w:val="libFootnoteCenterBold"/>
        <w:rPr>
          <w:rtl/>
        </w:rPr>
      </w:pPr>
      <w:r>
        <w:rPr>
          <w:rtl/>
        </w:rPr>
        <w:t>الباب 18</w:t>
      </w:r>
    </w:p>
    <w:p w:rsidR="005A16B4" w:rsidRDefault="005A16B4" w:rsidP="00325829">
      <w:pPr>
        <w:pStyle w:val="libFootnoteCenterBold"/>
        <w:rPr>
          <w:rtl/>
        </w:rPr>
      </w:pPr>
      <w:r>
        <w:rPr>
          <w:rtl/>
        </w:rPr>
        <w:t>فيه حديثان</w:t>
      </w:r>
    </w:p>
    <w:p w:rsidR="005A16B4" w:rsidRDefault="005A16B4" w:rsidP="007108A1">
      <w:pPr>
        <w:pStyle w:val="libFootnote0"/>
        <w:rPr>
          <w:rtl/>
        </w:rPr>
      </w:pPr>
      <w:r>
        <w:rPr>
          <w:rtl/>
        </w:rPr>
        <w:t>1 - الكافي 3</w:t>
      </w:r>
      <w:r w:rsidR="0035190A">
        <w:rPr>
          <w:rtl/>
        </w:rPr>
        <w:t>:</w:t>
      </w:r>
      <w:r>
        <w:rPr>
          <w:rtl/>
        </w:rPr>
        <w:t xml:space="preserve"> 308 / 33، أورده بسند آخر عن الكافي في الحديث 1 من الباب 11 من هذه الأبواب.</w:t>
      </w:r>
    </w:p>
    <w:p w:rsidR="005A16B4" w:rsidRPr="00C96556" w:rsidRDefault="005A16B4" w:rsidP="00325829">
      <w:pPr>
        <w:pStyle w:val="libFootnote0"/>
        <w:rPr>
          <w:rtl/>
        </w:rPr>
      </w:pPr>
      <w:r w:rsidRPr="00C96556">
        <w:rPr>
          <w:rtl/>
        </w:rPr>
        <w:t>(</w:t>
      </w:r>
      <w:r w:rsidR="00325829">
        <w:rPr>
          <w:rFonts w:hint="cs"/>
          <w:rtl/>
        </w:rPr>
        <w:t>2</w:t>
      </w:r>
      <w:r w:rsidRPr="00C96556">
        <w:rPr>
          <w:rtl/>
        </w:rPr>
        <w:t xml:space="preserve">) كتب المصنف عليى كلمة </w:t>
      </w:r>
      <w:r w:rsidR="00E820C4" w:rsidRPr="00E820C4">
        <w:rPr>
          <w:rStyle w:val="libNormalChar"/>
          <w:rtl/>
        </w:rPr>
        <w:t xml:space="preserve">( </w:t>
      </w:r>
      <w:r w:rsidRPr="00C96556">
        <w:rPr>
          <w:rtl/>
        </w:rPr>
        <w:t>ولد</w:t>
      </w:r>
      <w:r w:rsidR="00E820C4" w:rsidRPr="00E820C4">
        <w:rPr>
          <w:rStyle w:val="libNormalChar"/>
          <w:rtl/>
        </w:rPr>
        <w:t xml:space="preserve"> ) </w:t>
      </w:r>
      <w:r w:rsidRPr="00C96556">
        <w:rPr>
          <w:rtl/>
        </w:rPr>
        <w:t>علامة نسخة.</w:t>
      </w:r>
    </w:p>
    <w:p w:rsidR="005A16B4" w:rsidRPr="00C96556" w:rsidRDefault="005A16B4" w:rsidP="00325829">
      <w:pPr>
        <w:pStyle w:val="libFootnote0"/>
        <w:rPr>
          <w:rtl/>
        </w:rPr>
      </w:pPr>
      <w:r w:rsidRPr="00C96556">
        <w:rPr>
          <w:rtl/>
        </w:rPr>
        <w:t>(</w:t>
      </w:r>
      <w:r w:rsidR="00325829">
        <w:rPr>
          <w:rFonts w:hint="cs"/>
          <w:rtl/>
        </w:rPr>
        <w:t>3</w:t>
      </w:r>
      <w:r w:rsidRPr="00C96556">
        <w:rPr>
          <w:rtl/>
        </w:rPr>
        <w:t>) الكافي 6</w:t>
      </w:r>
      <w:r w:rsidR="0035190A">
        <w:rPr>
          <w:rtl/>
        </w:rPr>
        <w:t>:</w:t>
      </w:r>
      <w:r w:rsidRPr="00C96556">
        <w:rPr>
          <w:rtl/>
        </w:rPr>
        <w:t xml:space="preserve"> 9</w:t>
      </w:r>
      <w:r>
        <w:rPr>
          <w:rtl/>
        </w:rPr>
        <w:t xml:space="preserve"> / </w:t>
      </w:r>
      <w:r w:rsidRPr="00C96556">
        <w:rPr>
          <w:rtl/>
        </w:rPr>
        <w:t>9.</w:t>
      </w:r>
    </w:p>
    <w:p w:rsidR="005A16B4" w:rsidRPr="00C96556" w:rsidRDefault="005A16B4" w:rsidP="00325829">
      <w:pPr>
        <w:pStyle w:val="libFootnote0"/>
        <w:rPr>
          <w:rtl/>
        </w:rPr>
      </w:pPr>
      <w:r w:rsidRPr="00C96556">
        <w:rPr>
          <w:rtl/>
        </w:rPr>
        <w:t>(</w:t>
      </w:r>
      <w:r w:rsidR="00325829">
        <w:rPr>
          <w:rFonts w:hint="cs"/>
          <w:rtl/>
        </w:rPr>
        <w:t>4</w:t>
      </w:r>
      <w:r w:rsidRPr="00C96556">
        <w:rPr>
          <w:rtl/>
        </w:rPr>
        <w:t>) الفقيه 1</w:t>
      </w:r>
      <w:r w:rsidR="0035190A">
        <w:rPr>
          <w:rtl/>
        </w:rPr>
        <w:t>:</w:t>
      </w:r>
      <w:r w:rsidRPr="00C96556">
        <w:rPr>
          <w:rtl/>
        </w:rPr>
        <w:t xml:space="preserve"> 189</w:t>
      </w:r>
      <w:r>
        <w:rPr>
          <w:rtl/>
        </w:rPr>
        <w:t xml:space="preserve"> / </w:t>
      </w:r>
      <w:r w:rsidRPr="00C96556">
        <w:rPr>
          <w:rtl/>
        </w:rPr>
        <w:t>903.</w:t>
      </w:r>
    </w:p>
    <w:p w:rsidR="007108A1" w:rsidRPr="00BC18D8" w:rsidRDefault="007108A1" w:rsidP="007108A1">
      <w:pPr>
        <w:pStyle w:val="libNormal"/>
        <w:rPr>
          <w:rtl/>
        </w:rPr>
      </w:pPr>
      <w:r w:rsidRPr="00535419">
        <w:rPr>
          <w:rtl/>
        </w:rPr>
        <w:br w:type="page"/>
      </w:r>
    </w:p>
    <w:p w:rsidR="005A16B4" w:rsidRDefault="005A16B4" w:rsidP="00325829">
      <w:pPr>
        <w:pStyle w:val="libNormal"/>
        <w:rPr>
          <w:rtl/>
        </w:rPr>
      </w:pPr>
      <w:r>
        <w:rPr>
          <w:rtl/>
        </w:rPr>
        <w:lastRenderedPageBreak/>
        <w:t xml:space="preserve">ورواه الشيخ بإسناد عن علي بن مهزيار، مثله </w:t>
      </w:r>
      <w:r w:rsidRPr="005A16B4">
        <w:rPr>
          <w:rStyle w:val="libFootnotenumChar"/>
          <w:rtl/>
        </w:rPr>
        <w:t>(</w:t>
      </w:r>
      <w:r w:rsidR="00325829">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[ 69</w:t>
      </w:r>
      <w:r>
        <w:rPr>
          <w:rtl/>
        </w:rPr>
        <w:t>61 ] 2</w:t>
      </w:r>
      <w:r>
        <w:rPr>
          <w:rFonts w:hint="cs"/>
          <w:rtl/>
        </w:rPr>
        <w:t xml:space="preserve"> - </w:t>
      </w:r>
      <w:r>
        <w:rPr>
          <w:rtl/>
        </w:rPr>
        <w:t>وعن جماعة، عن أحمد بن محم</w:t>
      </w:r>
      <w:r>
        <w:rPr>
          <w:rFonts w:hint="cs"/>
          <w:rtl/>
        </w:rPr>
        <w:t>ّ</w:t>
      </w:r>
      <w:r>
        <w:rPr>
          <w:rtl/>
        </w:rPr>
        <w:t>د بن عيسى، عن الحسين بن سعيد، عن سليمان الجعفري قال</w:t>
      </w:r>
      <w:r w:rsidR="0035190A">
        <w:rPr>
          <w:rtl/>
        </w:rPr>
        <w:t>:</w:t>
      </w:r>
      <w:r>
        <w:rPr>
          <w:rtl/>
        </w:rPr>
        <w:t xml:space="preserve"> سمعته يقول</w:t>
      </w:r>
      <w:r w:rsidR="0035190A">
        <w:rPr>
          <w:rtl/>
        </w:rPr>
        <w:t>:</w:t>
      </w:r>
      <w:r>
        <w:rPr>
          <w:rtl/>
        </w:rPr>
        <w:t xml:space="preserve"> إذ</w:t>
      </w:r>
      <w:r>
        <w:rPr>
          <w:rFonts w:hint="cs"/>
          <w:rtl/>
        </w:rPr>
        <w:t>ّ</w:t>
      </w:r>
      <w:r>
        <w:rPr>
          <w:rtl/>
        </w:rPr>
        <w:t>ن في بيتك فإن</w:t>
      </w:r>
      <w:r>
        <w:rPr>
          <w:rFonts w:hint="cs"/>
          <w:rtl/>
        </w:rPr>
        <w:t>ّ</w:t>
      </w:r>
      <w:r>
        <w:rPr>
          <w:rtl/>
        </w:rPr>
        <w:t>ه يطرد الشيطان، ويستحب</w:t>
      </w:r>
      <w:r>
        <w:rPr>
          <w:rFonts w:hint="cs"/>
          <w:rtl/>
        </w:rPr>
        <w:t>ّ</w:t>
      </w:r>
      <w:r>
        <w:rPr>
          <w:rtl/>
        </w:rPr>
        <w:t xml:space="preserve"> من أجل الصبيان.</w:t>
      </w:r>
    </w:p>
    <w:p w:rsidR="005A16B4" w:rsidRDefault="005A16B4" w:rsidP="00325829">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w:t>
      </w:r>
      <w:r w:rsidRPr="005A16B4">
        <w:rPr>
          <w:rStyle w:val="libFootnotenumChar"/>
          <w:rtl/>
        </w:rPr>
        <w:t>(</w:t>
      </w:r>
      <w:r w:rsidR="00325829">
        <w:rPr>
          <w:rStyle w:val="libFootnotenumChar"/>
          <w:rFonts w:hint="cs"/>
          <w:rtl/>
        </w:rPr>
        <w:t>2</w:t>
      </w:r>
      <w:r w:rsidRPr="005A16B4">
        <w:rPr>
          <w:rStyle w:val="libFootnotenumChar"/>
          <w:rtl/>
        </w:rPr>
        <w:t>)</w:t>
      </w:r>
      <w:r>
        <w:rPr>
          <w:rtl/>
        </w:rPr>
        <w:t>.</w:t>
      </w:r>
    </w:p>
    <w:p w:rsidR="00325829" w:rsidRDefault="00325829" w:rsidP="00325829">
      <w:pPr>
        <w:pStyle w:val="Heading2Center"/>
        <w:rPr>
          <w:rStyle w:val="libNormalChar"/>
          <w:rtl/>
        </w:rPr>
      </w:pPr>
      <w:bookmarkStart w:id="1444" w:name="_Toc275419363"/>
      <w:bookmarkStart w:id="1445" w:name="_Toc300141094"/>
      <w:bookmarkStart w:id="1446" w:name="_Toc374784177"/>
      <w:bookmarkStart w:id="1447" w:name="_Toc257224517"/>
      <w:r>
        <w:rPr>
          <w:rtl/>
        </w:rPr>
        <w:t>19 - باب كيفي</w:t>
      </w:r>
      <w:r>
        <w:rPr>
          <w:rFonts w:hint="cs"/>
          <w:rtl/>
        </w:rPr>
        <w:t>ّ</w:t>
      </w:r>
      <w:r>
        <w:rPr>
          <w:rtl/>
        </w:rPr>
        <w:t>ة الأ</w:t>
      </w:r>
      <w:r>
        <w:rPr>
          <w:rFonts w:hint="cs"/>
          <w:rtl/>
        </w:rPr>
        <w:t>َ</w:t>
      </w:r>
      <w:r>
        <w:rPr>
          <w:rtl/>
        </w:rPr>
        <w:t>ذان والإ</w:t>
      </w:r>
      <w:r>
        <w:rPr>
          <w:rFonts w:hint="cs"/>
          <w:rtl/>
        </w:rPr>
        <w:t>ِ</w:t>
      </w:r>
      <w:r>
        <w:rPr>
          <w:rtl/>
        </w:rPr>
        <w:t>قامة، وعدد فصولهما، وجملة من</w:t>
      </w:r>
      <w:bookmarkStart w:id="1448" w:name="_Toc275419364"/>
      <w:bookmarkStart w:id="1449" w:name="_Toc300141095"/>
      <w:bookmarkEnd w:id="1444"/>
      <w:bookmarkEnd w:id="1445"/>
      <w:r>
        <w:rPr>
          <w:rFonts w:hint="cs"/>
          <w:rtl/>
        </w:rPr>
        <w:t xml:space="preserve"> </w:t>
      </w:r>
      <w:r>
        <w:rPr>
          <w:rtl/>
        </w:rPr>
        <w:t>أحكامهما</w:t>
      </w:r>
      <w:bookmarkEnd w:id="1446"/>
      <w:bookmarkEnd w:id="1447"/>
      <w:bookmarkEnd w:id="1448"/>
      <w:bookmarkEnd w:id="1449"/>
    </w:p>
    <w:p w:rsidR="005A16B4" w:rsidRDefault="005A16B4" w:rsidP="005A16B4">
      <w:pPr>
        <w:pStyle w:val="libNormal"/>
        <w:rPr>
          <w:rtl/>
        </w:rPr>
      </w:pPr>
      <w:r w:rsidRPr="005A16B4">
        <w:rPr>
          <w:rStyle w:val="libNormalChar"/>
          <w:rtl/>
        </w:rPr>
        <w:t>[ 69</w:t>
      </w:r>
      <w:r>
        <w:rPr>
          <w:rtl/>
        </w:rPr>
        <w:t>62 ] 1</w:t>
      </w:r>
      <w:r>
        <w:rPr>
          <w:rFonts w:hint="cs"/>
          <w:rtl/>
        </w:rPr>
        <w:t xml:space="preserve"> - </w:t>
      </w:r>
      <w:r>
        <w:rPr>
          <w:rtl/>
        </w:rPr>
        <w:t>محم</w:t>
      </w:r>
      <w:r>
        <w:rPr>
          <w:rFonts w:hint="cs"/>
          <w:rtl/>
        </w:rPr>
        <w:t>ّ</w:t>
      </w:r>
      <w:r>
        <w:rPr>
          <w:rtl/>
        </w:rPr>
        <w:t>د بن يعقوب، عن علي بن إبراهيم، عن محم</w:t>
      </w:r>
      <w:r>
        <w:rPr>
          <w:rFonts w:hint="cs"/>
          <w:rtl/>
        </w:rPr>
        <w:t>ّ</w:t>
      </w:r>
      <w:r>
        <w:rPr>
          <w:rtl/>
        </w:rPr>
        <w:t>د بن عيسى ابن عبيد، عن يونس، عن أبان بن عثمان، عن إسماعيل الجعفي قال</w:t>
      </w:r>
      <w:r w:rsidR="0035190A">
        <w:rPr>
          <w:rtl/>
        </w:rPr>
        <w:t>:</w:t>
      </w:r>
      <w:r>
        <w:rPr>
          <w:rtl/>
        </w:rPr>
        <w:t xml:space="preserve"> سمعت أبا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الأ</w:t>
      </w:r>
      <w:r>
        <w:rPr>
          <w:rFonts w:hint="cs"/>
          <w:rtl/>
        </w:rPr>
        <w:t>َ</w:t>
      </w:r>
      <w:r>
        <w:rPr>
          <w:rtl/>
        </w:rPr>
        <w:t>ذان والإ</w:t>
      </w:r>
      <w:r>
        <w:rPr>
          <w:rFonts w:hint="cs"/>
          <w:rtl/>
        </w:rPr>
        <w:t>ِ</w:t>
      </w:r>
      <w:r>
        <w:rPr>
          <w:rtl/>
        </w:rPr>
        <w:t>قامة خمسة وثلاثون حرفاً، فعد</w:t>
      </w:r>
      <w:r>
        <w:rPr>
          <w:rFonts w:hint="cs"/>
          <w:rtl/>
        </w:rPr>
        <w:t>ّ</w:t>
      </w:r>
      <w:r>
        <w:rPr>
          <w:rtl/>
        </w:rPr>
        <w:t xml:space="preserve"> ذلك بيده واحداً واحداً، الأ</w:t>
      </w:r>
      <w:r>
        <w:rPr>
          <w:rFonts w:hint="cs"/>
          <w:rtl/>
        </w:rPr>
        <w:t>َ</w:t>
      </w:r>
      <w:r>
        <w:rPr>
          <w:rtl/>
        </w:rPr>
        <w:t>ذان ثمانية عشر حرفاً، والإ</w:t>
      </w:r>
      <w:r>
        <w:rPr>
          <w:rFonts w:hint="cs"/>
          <w:rtl/>
        </w:rPr>
        <w:t>ِ</w:t>
      </w:r>
      <w:r>
        <w:rPr>
          <w:rtl/>
        </w:rPr>
        <w:t>قامة سبعة عشر حرفاً.</w:t>
      </w:r>
    </w:p>
    <w:p w:rsidR="005A16B4" w:rsidRDefault="005A16B4" w:rsidP="00325829">
      <w:pPr>
        <w:pStyle w:val="libNormal"/>
        <w:rPr>
          <w:rtl/>
        </w:rPr>
      </w:pPr>
      <w:r w:rsidRPr="005A16B4">
        <w:rPr>
          <w:rStyle w:val="libNormalChar"/>
          <w:rtl/>
        </w:rPr>
        <w:t>[ 69</w:t>
      </w:r>
      <w:r>
        <w:rPr>
          <w:rtl/>
        </w:rPr>
        <w:t>63 ] 2</w:t>
      </w:r>
      <w:r>
        <w:rPr>
          <w:rFonts w:hint="cs"/>
          <w:rtl/>
        </w:rPr>
        <w:t xml:space="preserve"> - </w:t>
      </w:r>
      <w:r>
        <w:rPr>
          <w:rtl/>
        </w:rPr>
        <w:t>وعن محم</w:t>
      </w:r>
      <w:r>
        <w:rPr>
          <w:rFonts w:hint="cs"/>
          <w:rtl/>
        </w:rPr>
        <w:t>ّ</w:t>
      </w:r>
      <w:r>
        <w:rPr>
          <w:rtl/>
        </w:rPr>
        <w:t xml:space="preserve">د بن إسماعيل، عن الفضل بن شاذان، عن حمّاد بن عيسى، عن حريز </w:t>
      </w:r>
      <w:r w:rsidRPr="005A16B4">
        <w:rPr>
          <w:rStyle w:val="libFootnotenumChar"/>
          <w:rtl/>
        </w:rPr>
        <w:t>(</w:t>
      </w:r>
      <w:r w:rsidR="00325829">
        <w:rPr>
          <w:rStyle w:val="libFootnotenumChar"/>
          <w:rFonts w:hint="cs"/>
          <w:rtl/>
        </w:rPr>
        <w:t>3</w:t>
      </w:r>
      <w:r w:rsidRPr="005A16B4">
        <w:rPr>
          <w:rStyle w:val="libFootnotenumChar"/>
          <w:rtl/>
        </w:rPr>
        <w:t>)</w:t>
      </w:r>
      <w:r>
        <w:rPr>
          <w:rtl/>
        </w:rPr>
        <w:t xml:space="preserve">، عن زرارة، عن أبي جعفر </w:t>
      </w:r>
      <w:r w:rsidR="00325829" w:rsidRPr="00E820C4">
        <w:rPr>
          <w:rStyle w:val="libNormalChar"/>
          <w:rFonts w:hint="cs"/>
          <w:rtl/>
        </w:rPr>
        <w:t xml:space="preserve">( </w:t>
      </w:r>
      <w:r w:rsidR="00325829">
        <w:rPr>
          <w:rStyle w:val="libAlaemChar"/>
          <w:rFonts w:hint="cs"/>
          <w:rtl/>
        </w:rPr>
        <w:t>عليه‌السلام</w:t>
      </w:r>
      <w:r w:rsidR="00325829" w:rsidRPr="00E820C4">
        <w:rPr>
          <w:rStyle w:val="libNormalChar"/>
          <w:rFonts w:hint="cs"/>
          <w:rtl/>
        </w:rPr>
        <w:t xml:space="preserve"> )</w:t>
      </w:r>
      <w:r w:rsidR="00325829">
        <w:rPr>
          <w:rStyle w:val="libNormalChar"/>
          <w:rFonts w:hint="cs"/>
          <w:rtl/>
        </w:rPr>
        <w:t xml:space="preserve"> </w:t>
      </w:r>
      <w:r>
        <w:rPr>
          <w:rtl/>
        </w:rPr>
        <w:t>، قال</w:t>
      </w:r>
      <w:r w:rsidR="0035190A">
        <w:rPr>
          <w:rtl/>
        </w:rPr>
        <w:t>:</w:t>
      </w:r>
      <w:r>
        <w:rPr>
          <w:rtl/>
        </w:rPr>
        <w:t xml:space="preserve"> قال</w:t>
      </w:r>
      <w:r w:rsidR="0035190A">
        <w:rPr>
          <w:rtl/>
        </w:rPr>
        <w:t>:</w:t>
      </w:r>
    </w:p>
    <w:p w:rsidR="005A16B4" w:rsidRDefault="007108A1" w:rsidP="007108A1">
      <w:pPr>
        <w:pStyle w:val="libLine"/>
        <w:rPr>
          <w:rtl/>
        </w:rPr>
      </w:pPr>
      <w:r>
        <w:rPr>
          <w:rtl/>
        </w:rPr>
        <w:t>____________________</w:t>
      </w:r>
    </w:p>
    <w:p w:rsidR="005A16B4" w:rsidRPr="00C96556" w:rsidRDefault="005A16B4" w:rsidP="00325829">
      <w:pPr>
        <w:pStyle w:val="libFootnote0"/>
        <w:rPr>
          <w:rtl/>
        </w:rPr>
      </w:pPr>
      <w:r w:rsidRPr="00C96556">
        <w:rPr>
          <w:rtl/>
        </w:rPr>
        <w:t>(</w:t>
      </w:r>
      <w:r w:rsidR="00325829">
        <w:rPr>
          <w:rFonts w:hint="cs"/>
          <w:rtl/>
        </w:rPr>
        <w:t>1</w:t>
      </w:r>
      <w:r w:rsidRPr="00C96556">
        <w:rPr>
          <w:rtl/>
        </w:rPr>
        <w:t>) التهذيب 2</w:t>
      </w:r>
      <w:r w:rsidR="0035190A">
        <w:rPr>
          <w:rtl/>
        </w:rPr>
        <w:t>:</w:t>
      </w:r>
      <w:r w:rsidRPr="00C96556">
        <w:rPr>
          <w:rtl/>
        </w:rPr>
        <w:t xml:space="preserve"> 59</w:t>
      </w:r>
      <w:r>
        <w:rPr>
          <w:rtl/>
        </w:rPr>
        <w:t xml:space="preserve"> / </w:t>
      </w:r>
      <w:r w:rsidRPr="00C96556">
        <w:rPr>
          <w:rtl/>
        </w:rPr>
        <w:t>207.</w:t>
      </w:r>
    </w:p>
    <w:p w:rsidR="005A16B4" w:rsidRDefault="005A16B4" w:rsidP="007108A1">
      <w:pPr>
        <w:pStyle w:val="libFootnote0"/>
        <w:rPr>
          <w:rtl/>
        </w:rPr>
      </w:pPr>
      <w:r>
        <w:rPr>
          <w:rtl/>
        </w:rPr>
        <w:t>2 - الكافي 3</w:t>
      </w:r>
      <w:r w:rsidR="0035190A">
        <w:rPr>
          <w:rtl/>
        </w:rPr>
        <w:t>:</w:t>
      </w:r>
      <w:r>
        <w:rPr>
          <w:rtl/>
        </w:rPr>
        <w:t xml:space="preserve"> 308 / 35.</w:t>
      </w:r>
    </w:p>
    <w:p w:rsidR="005A16B4" w:rsidRPr="00C96556" w:rsidRDefault="005A16B4" w:rsidP="00325829">
      <w:pPr>
        <w:pStyle w:val="libFootnote0"/>
        <w:rPr>
          <w:rtl/>
        </w:rPr>
      </w:pPr>
      <w:r w:rsidRPr="00C96556">
        <w:rPr>
          <w:rtl/>
        </w:rPr>
        <w:t>(</w:t>
      </w:r>
      <w:r w:rsidR="00325829">
        <w:rPr>
          <w:rFonts w:hint="cs"/>
          <w:rtl/>
        </w:rPr>
        <w:t>2</w:t>
      </w:r>
      <w:r w:rsidRPr="00C96556">
        <w:rPr>
          <w:rtl/>
        </w:rPr>
        <w:t>) يأتي في الحديث 3 من الباب 30</w:t>
      </w:r>
      <w:r>
        <w:rPr>
          <w:rtl/>
        </w:rPr>
        <w:t>،</w:t>
      </w:r>
      <w:r w:rsidRPr="00C96556">
        <w:rPr>
          <w:rtl/>
        </w:rPr>
        <w:t xml:space="preserve"> والحديثين 1 </w:t>
      </w:r>
      <w:r>
        <w:rPr>
          <w:rtl/>
        </w:rPr>
        <w:t>و 4</w:t>
      </w:r>
      <w:r w:rsidRPr="00C96556">
        <w:rPr>
          <w:rtl/>
        </w:rPr>
        <w:t xml:space="preserve"> من الباب 46 من هذه الأبواب</w:t>
      </w:r>
      <w:r>
        <w:rPr>
          <w:rtl/>
        </w:rPr>
        <w:t>،</w:t>
      </w:r>
      <w:r w:rsidRPr="00C96556">
        <w:rPr>
          <w:rtl/>
        </w:rPr>
        <w:t xml:space="preserve"> تقدم ما يدل على الحكم الأول في الأحاديث 5 </w:t>
      </w:r>
      <w:r>
        <w:rPr>
          <w:rtl/>
        </w:rPr>
        <w:t>و 1</w:t>
      </w:r>
      <w:r w:rsidRPr="00C96556">
        <w:rPr>
          <w:rtl/>
        </w:rPr>
        <w:t xml:space="preserve">1 </w:t>
      </w:r>
      <w:r>
        <w:rPr>
          <w:rtl/>
        </w:rPr>
        <w:t>و 1</w:t>
      </w:r>
      <w:r w:rsidRPr="00C96556">
        <w:rPr>
          <w:rtl/>
        </w:rPr>
        <w:t>9 من الباب 2 والباب 16 من هذه الأبواب.</w:t>
      </w:r>
    </w:p>
    <w:p w:rsidR="005A16B4" w:rsidRDefault="005A16B4" w:rsidP="00325829">
      <w:pPr>
        <w:pStyle w:val="libFootnoteCenterBold"/>
        <w:rPr>
          <w:rtl/>
        </w:rPr>
      </w:pPr>
      <w:r>
        <w:rPr>
          <w:rtl/>
        </w:rPr>
        <w:t>الباب 19</w:t>
      </w:r>
    </w:p>
    <w:p w:rsidR="005A16B4" w:rsidRDefault="005A16B4" w:rsidP="00325829">
      <w:pPr>
        <w:pStyle w:val="libFootnoteCenterBold"/>
        <w:rPr>
          <w:rtl/>
        </w:rPr>
      </w:pPr>
      <w:r>
        <w:rPr>
          <w:rtl/>
        </w:rPr>
        <w:t>فيه 25 حديث</w:t>
      </w:r>
    </w:p>
    <w:p w:rsidR="005A16B4" w:rsidRDefault="005A16B4" w:rsidP="007108A1">
      <w:pPr>
        <w:pStyle w:val="libFootnote0"/>
        <w:rPr>
          <w:rtl/>
        </w:rPr>
      </w:pPr>
      <w:r>
        <w:rPr>
          <w:rtl/>
        </w:rPr>
        <w:t>1</w:t>
      </w:r>
      <w:r>
        <w:rPr>
          <w:rFonts w:hint="cs"/>
          <w:rtl/>
        </w:rPr>
        <w:t xml:space="preserve"> - </w:t>
      </w:r>
      <w:r>
        <w:rPr>
          <w:rtl/>
        </w:rPr>
        <w:t>الكافي 3</w:t>
      </w:r>
      <w:r w:rsidR="0035190A">
        <w:rPr>
          <w:rtl/>
        </w:rPr>
        <w:t>:</w:t>
      </w:r>
      <w:r>
        <w:rPr>
          <w:rtl/>
        </w:rPr>
        <w:t xml:space="preserve"> 302 / 3، والتهذيب 2</w:t>
      </w:r>
      <w:r w:rsidR="0035190A">
        <w:rPr>
          <w:rtl/>
        </w:rPr>
        <w:t>:</w:t>
      </w:r>
      <w:r>
        <w:rPr>
          <w:rtl/>
        </w:rPr>
        <w:t xml:space="preserve"> 59 / 208، والاستبصار 1</w:t>
      </w:r>
      <w:r w:rsidR="0035190A">
        <w:rPr>
          <w:rtl/>
        </w:rPr>
        <w:t>:</w:t>
      </w:r>
      <w:r>
        <w:rPr>
          <w:rtl/>
        </w:rPr>
        <w:t xml:space="preserve"> 305 / 1132، أورد ذيله في الحديث 2 من الباب 22 من هذه الأبواب</w:t>
      </w:r>
      <w:r>
        <w:rPr>
          <w:rFonts w:hint="cs"/>
          <w:rtl/>
        </w:rPr>
        <w:t>.</w:t>
      </w:r>
    </w:p>
    <w:p w:rsidR="005A16B4" w:rsidRDefault="005A16B4" w:rsidP="007108A1">
      <w:pPr>
        <w:pStyle w:val="libFootnote0"/>
        <w:rPr>
          <w:rtl/>
        </w:rPr>
      </w:pPr>
      <w:r>
        <w:rPr>
          <w:rtl/>
        </w:rPr>
        <w:t>2 - الكافي 3</w:t>
      </w:r>
      <w:r w:rsidR="0035190A">
        <w:rPr>
          <w:rtl/>
        </w:rPr>
        <w:t>:</w:t>
      </w:r>
      <w:r>
        <w:rPr>
          <w:rtl/>
        </w:rPr>
        <w:t xml:space="preserve"> 303 / 5.</w:t>
      </w:r>
    </w:p>
    <w:p w:rsidR="005A16B4" w:rsidRPr="00C96556" w:rsidRDefault="005A16B4" w:rsidP="00325829">
      <w:pPr>
        <w:pStyle w:val="libFootnote0"/>
        <w:rPr>
          <w:rtl/>
        </w:rPr>
      </w:pPr>
      <w:r w:rsidRPr="00C96556">
        <w:rPr>
          <w:rtl/>
        </w:rPr>
        <w:t>(</w:t>
      </w:r>
      <w:r w:rsidR="00325829">
        <w:rPr>
          <w:rFonts w:hint="cs"/>
          <w:rtl/>
        </w:rPr>
        <w:t>3</w:t>
      </w:r>
      <w:r w:rsidRPr="00C96556">
        <w:rPr>
          <w:rtl/>
        </w:rPr>
        <w:t>) كتب المصنف في الهامش</w:t>
      </w:r>
      <w:r w:rsidR="0035190A">
        <w:rPr>
          <w:rtl/>
        </w:rPr>
        <w:t>:</w:t>
      </w:r>
      <w:r w:rsidRPr="00C96556">
        <w:rPr>
          <w:rtl/>
        </w:rPr>
        <w:t xml:space="preserve"> </w:t>
      </w:r>
      <w:r w:rsidR="00E820C4" w:rsidRPr="00E820C4">
        <w:rPr>
          <w:rStyle w:val="libNormalChar"/>
          <w:rtl/>
        </w:rPr>
        <w:t xml:space="preserve">( </w:t>
      </w:r>
      <w:r w:rsidRPr="00C96556">
        <w:rPr>
          <w:rtl/>
        </w:rPr>
        <w:t>عن حريز</w:t>
      </w:r>
      <w:r w:rsidR="00E820C4" w:rsidRPr="00E820C4">
        <w:rPr>
          <w:rStyle w:val="libNormalChar"/>
          <w:rtl/>
        </w:rPr>
        <w:t xml:space="preserve"> ) </w:t>
      </w:r>
      <w:r w:rsidRPr="00C96556">
        <w:rPr>
          <w:rtl/>
        </w:rPr>
        <w:t>ليس في التهذيب ولا في الاستبصار.</w:t>
      </w:r>
    </w:p>
    <w:p w:rsidR="007108A1" w:rsidRPr="00BC18D8" w:rsidRDefault="007108A1" w:rsidP="007108A1">
      <w:pPr>
        <w:pStyle w:val="libNormal"/>
        <w:rPr>
          <w:rtl/>
        </w:rPr>
      </w:pPr>
      <w:r w:rsidRPr="00535419">
        <w:rPr>
          <w:rtl/>
        </w:rPr>
        <w:br w:type="page"/>
      </w:r>
    </w:p>
    <w:p w:rsidR="005A16B4" w:rsidRDefault="005A16B4" w:rsidP="00325829">
      <w:pPr>
        <w:pStyle w:val="libNormal0"/>
        <w:rPr>
          <w:rtl/>
        </w:rPr>
      </w:pPr>
      <w:r>
        <w:rPr>
          <w:rtl/>
        </w:rPr>
        <w:lastRenderedPageBreak/>
        <w:t>يا زرارة، تفتتح الأ</w:t>
      </w:r>
      <w:r>
        <w:rPr>
          <w:rFonts w:hint="cs"/>
          <w:rtl/>
        </w:rPr>
        <w:t>َ</w:t>
      </w:r>
      <w:r>
        <w:rPr>
          <w:rtl/>
        </w:rPr>
        <w:t>ذان بأربع تكبيرات، وتختمه بتكبيرتين وتهليلتين.</w:t>
      </w:r>
    </w:p>
    <w:p w:rsidR="005A16B4" w:rsidRDefault="005A16B4" w:rsidP="00325829">
      <w:pPr>
        <w:pStyle w:val="libNormal"/>
        <w:rPr>
          <w:rtl/>
        </w:rPr>
      </w:pPr>
      <w:r>
        <w:rPr>
          <w:rtl/>
        </w:rPr>
        <w:t xml:space="preserve">ورواه الشيخ </w:t>
      </w:r>
      <w:r w:rsidRPr="005A16B4">
        <w:rPr>
          <w:rStyle w:val="libFootnotenumChar"/>
          <w:rtl/>
        </w:rPr>
        <w:t>(</w:t>
      </w:r>
      <w:r w:rsidR="00325829">
        <w:rPr>
          <w:rStyle w:val="libFootnotenumChar"/>
          <w:rFonts w:hint="cs"/>
          <w:rtl/>
        </w:rPr>
        <w:t>1</w:t>
      </w:r>
      <w:r w:rsidRPr="005A16B4">
        <w:rPr>
          <w:rStyle w:val="libFootnotenumChar"/>
          <w:rtl/>
        </w:rPr>
        <w:t>)</w:t>
      </w:r>
      <w:r>
        <w:rPr>
          <w:rtl/>
        </w:rPr>
        <w:t xml:space="preserve"> بإسناده عن محم</w:t>
      </w:r>
      <w:r>
        <w:rPr>
          <w:rFonts w:hint="cs"/>
          <w:rtl/>
        </w:rPr>
        <w:t>ّ</w:t>
      </w:r>
      <w:r>
        <w:rPr>
          <w:rtl/>
        </w:rPr>
        <w:t>د بن علي بن محبوب، عن أحمد بن محم</w:t>
      </w:r>
      <w:r>
        <w:rPr>
          <w:rFonts w:hint="cs"/>
          <w:rtl/>
        </w:rPr>
        <w:t>ّ</w:t>
      </w:r>
      <w:r>
        <w:rPr>
          <w:rtl/>
        </w:rPr>
        <w:t xml:space="preserve">د، عن </w:t>
      </w:r>
      <w:r w:rsidR="00E820C4" w:rsidRPr="00E820C4">
        <w:rPr>
          <w:rStyle w:val="libNormalChar"/>
          <w:rtl/>
        </w:rPr>
        <w:t xml:space="preserve">( </w:t>
      </w:r>
      <w:r>
        <w:rPr>
          <w:rtl/>
        </w:rPr>
        <w:t>عبد الرحمن بن أبي نجران</w:t>
      </w:r>
      <w:r w:rsidR="00E820C4" w:rsidRPr="00E820C4">
        <w:rPr>
          <w:rStyle w:val="libNormalChar"/>
          <w:rtl/>
        </w:rPr>
        <w:t xml:space="preserve"> ) </w:t>
      </w:r>
      <w:r w:rsidRPr="005A16B4">
        <w:rPr>
          <w:rStyle w:val="libFootnotenumChar"/>
          <w:rtl/>
        </w:rPr>
        <w:t>(</w:t>
      </w:r>
      <w:r w:rsidR="00325829">
        <w:rPr>
          <w:rStyle w:val="libFootnotenumChar"/>
          <w:rFonts w:hint="cs"/>
          <w:rtl/>
        </w:rPr>
        <w:t>2</w:t>
      </w:r>
      <w:r w:rsidRPr="005A16B4">
        <w:rPr>
          <w:rStyle w:val="libFootnotenumChar"/>
          <w:rtl/>
        </w:rPr>
        <w:t>)</w:t>
      </w:r>
      <w:r>
        <w:rPr>
          <w:rtl/>
        </w:rPr>
        <w:t>، عن حمّاد بن عيسى.</w:t>
      </w:r>
    </w:p>
    <w:p w:rsidR="005A16B4" w:rsidRDefault="005A16B4" w:rsidP="00325829">
      <w:pPr>
        <w:pStyle w:val="libNormal"/>
        <w:rPr>
          <w:rtl/>
        </w:rPr>
      </w:pPr>
      <w:r>
        <w:rPr>
          <w:rtl/>
        </w:rPr>
        <w:t>ورواه أيضاً بإسناده عن محم</w:t>
      </w:r>
      <w:r>
        <w:rPr>
          <w:rFonts w:hint="cs"/>
          <w:rtl/>
        </w:rPr>
        <w:t>ّ</w:t>
      </w:r>
      <w:r>
        <w:rPr>
          <w:rtl/>
        </w:rPr>
        <w:t xml:space="preserve">د بن يعقوب </w:t>
      </w:r>
      <w:r w:rsidRPr="005A16B4">
        <w:rPr>
          <w:rStyle w:val="libFootnotenumChar"/>
          <w:rtl/>
        </w:rPr>
        <w:t>(</w:t>
      </w:r>
      <w:r w:rsidR="00325829">
        <w:rPr>
          <w:rStyle w:val="libFootnotenumChar"/>
          <w:rFonts w:hint="cs"/>
          <w:rtl/>
        </w:rPr>
        <w:t>3</w:t>
      </w:r>
      <w:r w:rsidRPr="005A16B4">
        <w:rPr>
          <w:rStyle w:val="libFootnotenumChar"/>
          <w:rtl/>
        </w:rPr>
        <w:t>)</w:t>
      </w:r>
      <w:r>
        <w:rPr>
          <w:rtl/>
        </w:rPr>
        <w:t>، وكذا الذي قبله.</w:t>
      </w:r>
    </w:p>
    <w:p w:rsidR="005A16B4" w:rsidRDefault="005A16B4" w:rsidP="005A16B4">
      <w:pPr>
        <w:pStyle w:val="libNormal"/>
        <w:rPr>
          <w:rtl/>
        </w:rPr>
      </w:pPr>
      <w:r w:rsidRPr="005A16B4">
        <w:rPr>
          <w:rStyle w:val="libNormalChar"/>
          <w:rtl/>
        </w:rPr>
        <w:t>[ 69</w:t>
      </w:r>
      <w:r>
        <w:rPr>
          <w:rtl/>
        </w:rPr>
        <w:t>64 ]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 xml:space="preserve">د بن خالد، عن الحسن بن محبوب، عن أبي حمزة ثابت بن دينار الثمالي وأبي منصور، عن أبي الربيع،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الاسراء</w:t>
      </w:r>
      <w:r>
        <w:rPr>
          <w:rFonts w:hint="cs"/>
          <w:rtl/>
        </w:rPr>
        <w:t xml:space="preserve"> - </w:t>
      </w:r>
      <w:r>
        <w:rPr>
          <w:rtl/>
        </w:rPr>
        <w:t>قال</w:t>
      </w:r>
      <w:r w:rsidR="0035190A">
        <w:rPr>
          <w:rtl/>
        </w:rPr>
        <w:t>:</w:t>
      </w:r>
      <w:r>
        <w:rPr>
          <w:rtl/>
        </w:rPr>
        <w:t xml:space="preserve"> ثم أمر جبرئيل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فأذ</w:t>
      </w:r>
      <w:r>
        <w:rPr>
          <w:rFonts w:hint="cs"/>
          <w:rtl/>
        </w:rPr>
        <w:t>ّ</w:t>
      </w:r>
      <w:r>
        <w:rPr>
          <w:rtl/>
        </w:rPr>
        <w:t>ن شفعاً، وأقام شفعاً، وقال في أذانه</w:t>
      </w:r>
      <w:r w:rsidR="0035190A">
        <w:rPr>
          <w:rtl/>
        </w:rPr>
        <w:t>:</w:t>
      </w:r>
      <w:r>
        <w:rPr>
          <w:rtl/>
        </w:rPr>
        <w:t xml:space="preserve"> حي</w:t>
      </w:r>
      <w:r>
        <w:rPr>
          <w:rFonts w:hint="cs"/>
          <w:rtl/>
        </w:rPr>
        <w:t>ّ</w:t>
      </w:r>
      <w:r>
        <w:rPr>
          <w:rtl/>
        </w:rPr>
        <w:t xml:space="preserve"> على خير العمل، ثم تقد</w:t>
      </w:r>
      <w:r>
        <w:rPr>
          <w:rFonts w:hint="cs"/>
          <w:rtl/>
        </w:rPr>
        <w:t>ّ</w:t>
      </w:r>
      <w:r>
        <w:rPr>
          <w:rtl/>
        </w:rPr>
        <w:t>م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فصل</w:t>
      </w:r>
      <w:r>
        <w:rPr>
          <w:rFonts w:hint="cs"/>
          <w:rtl/>
        </w:rPr>
        <w:t>ّ</w:t>
      </w:r>
      <w:r>
        <w:rPr>
          <w:rtl/>
        </w:rPr>
        <w:t>ى بالقوم.</w:t>
      </w:r>
    </w:p>
    <w:p w:rsidR="005A16B4" w:rsidRDefault="005A16B4" w:rsidP="005A16B4">
      <w:pPr>
        <w:pStyle w:val="libNormal"/>
        <w:rPr>
          <w:rtl/>
        </w:rPr>
      </w:pPr>
      <w:r w:rsidRPr="005A16B4">
        <w:rPr>
          <w:rStyle w:val="libNormalChar"/>
          <w:rtl/>
        </w:rPr>
        <w:t>[ 69</w:t>
      </w:r>
      <w:r>
        <w:rPr>
          <w:rtl/>
        </w:rPr>
        <w:t>65 ] 4</w:t>
      </w:r>
      <w:r>
        <w:rPr>
          <w:rFonts w:hint="cs"/>
          <w:rtl/>
        </w:rPr>
        <w:t xml:space="preserve"> - </w:t>
      </w:r>
      <w:r>
        <w:rPr>
          <w:rtl/>
        </w:rPr>
        <w:t>وعن أحمد بن إدريس، عن أحمد بن محم</w:t>
      </w:r>
      <w:r>
        <w:rPr>
          <w:rFonts w:hint="cs"/>
          <w:rtl/>
        </w:rPr>
        <w:t>ّ</w:t>
      </w:r>
      <w:r>
        <w:rPr>
          <w:rtl/>
        </w:rPr>
        <w:t>د، عن الحسين بن سعيد، عن ابن أبي نجران، عن صفوان الجم</w:t>
      </w:r>
      <w:r>
        <w:rPr>
          <w:rFonts w:hint="cs"/>
          <w:rtl/>
        </w:rPr>
        <w:t>ّ</w:t>
      </w:r>
      <w:r>
        <w:rPr>
          <w:rtl/>
        </w:rPr>
        <w:t>ال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الأ</w:t>
      </w:r>
      <w:r>
        <w:rPr>
          <w:rFonts w:hint="cs"/>
          <w:rtl/>
        </w:rPr>
        <w:t>َ</w:t>
      </w:r>
      <w:r>
        <w:rPr>
          <w:rtl/>
        </w:rPr>
        <w:t>ذان مثنى مثنى، والإ</w:t>
      </w:r>
      <w:r>
        <w:rPr>
          <w:rFonts w:hint="cs"/>
          <w:rtl/>
        </w:rPr>
        <w:t>ِ</w:t>
      </w:r>
      <w:r>
        <w:rPr>
          <w:rtl/>
        </w:rPr>
        <w:t>قامة مثنى مثنى.</w:t>
      </w:r>
    </w:p>
    <w:p w:rsidR="005A16B4" w:rsidRDefault="005A16B4" w:rsidP="00325829">
      <w:pPr>
        <w:pStyle w:val="libNormal"/>
        <w:rPr>
          <w:rtl/>
        </w:rPr>
      </w:pPr>
      <w:r>
        <w:rPr>
          <w:rtl/>
        </w:rPr>
        <w:t>محم</w:t>
      </w:r>
      <w:r>
        <w:rPr>
          <w:rFonts w:hint="cs"/>
          <w:rtl/>
        </w:rPr>
        <w:t>ّ</w:t>
      </w:r>
      <w:r>
        <w:rPr>
          <w:rtl/>
        </w:rPr>
        <w:t>د بن الحسن بإسناده عن الحسين بن سعيد، مثله</w:t>
      </w:r>
      <w:r>
        <w:rPr>
          <w:rFonts w:hint="cs"/>
          <w:rtl/>
        </w:rPr>
        <w:t xml:space="preserve"> </w:t>
      </w:r>
      <w:r w:rsidRPr="005A16B4">
        <w:rPr>
          <w:rStyle w:val="libFootnotenumChar"/>
          <w:rtl/>
        </w:rPr>
        <w:t>(</w:t>
      </w:r>
      <w:r w:rsidR="00325829">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[ 69</w:t>
      </w:r>
      <w:r>
        <w:rPr>
          <w:rtl/>
        </w:rPr>
        <w:t>66 ] 5</w:t>
      </w:r>
      <w:r>
        <w:rPr>
          <w:rFonts w:hint="cs"/>
          <w:rtl/>
        </w:rPr>
        <w:t xml:space="preserve"> - </w:t>
      </w:r>
      <w:r>
        <w:rPr>
          <w:rtl/>
        </w:rPr>
        <w:t>وعنه، عن النضر، عن عبد الله بن سنان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الأ</w:t>
      </w:r>
      <w:r>
        <w:rPr>
          <w:rFonts w:hint="cs"/>
          <w:rtl/>
        </w:rPr>
        <w:t>َ</w:t>
      </w:r>
      <w:r>
        <w:rPr>
          <w:rtl/>
        </w:rPr>
        <w:t>ذان</w:t>
      </w:r>
      <w:r>
        <w:rPr>
          <w:rFonts w:hint="cs"/>
          <w:rtl/>
        </w:rPr>
        <w:t xml:space="preserve"> </w:t>
      </w:r>
      <w:r>
        <w:rPr>
          <w:rtl/>
        </w:rPr>
        <w:t>؟ فقال</w:t>
      </w:r>
      <w:r w:rsidR="0035190A">
        <w:rPr>
          <w:rtl/>
        </w:rPr>
        <w:t>:</w:t>
      </w:r>
      <w:r>
        <w:rPr>
          <w:rtl/>
        </w:rPr>
        <w:t xml:space="preserve"> تقول</w:t>
      </w:r>
      <w:r w:rsidR="0035190A">
        <w:rPr>
          <w:rtl/>
        </w:rPr>
        <w:t>:</w:t>
      </w:r>
      <w:r>
        <w:rPr>
          <w:rtl/>
        </w:rPr>
        <w:t xml:space="preserve"> الله أكبر الله أكبر، أشهد أن لا إله</w:t>
      </w:r>
      <w:r w:rsidR="00234760">
        <w:rPr>
          <w:rtl/>
        </w:rPr>
        <w:t xml:space="preserve"> إلّا </w:t>
      </w:r>
      <w:r>
        <w:rPr>
          <w:rtl/>
        </w:rPr>
        <w:t>الله، أشهد أن لا إله</w:t>
      </w:r>
      <w:r w:rsidR="00234760">
        <w:rPr>
          <w:rtl/>
        </w:rPr>
        <w:t xml:space="preserve"> إلّا </w:t>
      </w:r>
      <w:r>
        <w:rPr>
          <w:rtl/>
        </w:rPr>
        <w:t>الله، أشهد أن</w:t>
      </w:r>
      <w:r>
        <w:rPr>
          <w:rFonts w:hint="cs"/>
          <w:rtl/>
        </w:rPr>
        <w:t>ّ</w:t>
      </w:r>
      <w:r>
        <w:rPr>
          <w:rtl/>
        </w:rPr>
        <w:t xml:space="preserve"> محم</w:t>
      </w:r>
      <w:r>
        <w:rPr>
          <w:rFonts w:hint="cs"/>
          <w:rtl/>
        </w:rPr>
        <w:t>ّ</w:t>
      </w:r>
      <w:r>
        <w:rPr>
          <w:rtl/>
        </w:rPr>
        <w:t>داً رسول الله، أشهد</w:t>
      </w:r>
    </w:p>
    <w:p w:rsidR="005A16B4" w:rsidRDefault="007108A1" w:rsidP="007108A1">
      <w:pPr>
        <w:pStyle w:val="libLine"/>
        <w:rPr>
          <w:rtl/>
        </w:rPr>
      </w:pPr>
      <w:r>
        <w:rPr>
          <w:rtl/>
        </w:rPr>
        <w:t>____________________</w:t>
      </w:r>
    </w:p>
    <w:p w:rsidR="005A16B4" w:rsidRPr="00C96556" w:rsidRDefault="005A16B4" w:rsidP="00325829">
      <w:pPr>
        <w:pStyle w:val="libFootnote0"/>
        <w:rPr>
          <w:rtl/>
        </w:rPr>
      </w:pPr>
      <w:r w:rsidRPr="00C96556">
        <w:rPr>
          <w:rtl/>
        </w:rPr>
        <w:t>(</w:t>
      </w:r>
      <w:r w:rsidR="00325829">
        <w:rPr>
          <w:rFonts w:hint="cs"/>
          <w:rtl/>
        </w:rPr>
        <w:t>1</w:t>
      </w:r>
      <w:r w:rsidRPr="00C96556">
        <w:rPr>
          <w:rtl/>
        </w:rPr>
        <w:t>) التهذيب 2</w:t>
      </w:r>
      <w:r w:rsidR="0035190A">
        <w:rPr>
          <w:rtl/>
        </w:rPr>
        <w:t>:</w:t>
      </w:r>
      <w:r w:rsidRPr="00C96556">
        <w:rPr>
          <w:rtl/>
        </w:rPr>
        <w:t xml:space="preserve"> 63</w:t>
      </w:r>
      <w:r>
        <w:rPr>
          <w:rtl/>
        </w:rPr>
        <w:t xml:space="preserve"> / </w:t>
      </w:r>
      <w:r w:rsidRPr="00C96556">
        <w:rPr>
          <w:rtl/>
        </w:rPr>
        <w:t>224</w:t>
      </w:r>
      <w:r>
        <w:rPr>
          <w:rtl/>
        </w:rPr>
        <w:t>،</w:t>
      </w:r>
      <w:r w:rsidRPr="00C96556">
        <w:rPr>
          <w:rtl/>
        </w:rPr>
        <w:t xml:space="preserve"> والاستبصار 1</w:t>
      </w:r>
      <w:r w:rsidR="0035190A">
        <w:rPr>
          <w:rtl/>
        </w:rPr>
        <w:t>:</w:t>
      </w:r>
      <w:r w:rsidRPr="00C96556">
        <w:rPr>
          <w:rtl/>
        </w:rPr>
        <w:t xml:space="preserve"> 309</w:t>
      </w:r>
      <w:r>
        <w:rPr>
          <w:rtl/>
        </w:rPr>
        <w:t xml:space="preserve"> / </w:t>
      </w:r>
      <w:r w:rsidRPr="00C96556">
        <w:rPr>
          <w:rtl/>
        </w:rPr>
        <w:t>1148.</w:t>
      </w:r>
    </w:p>
    <w:p w:rsidR="005A16B4" w:rsidRPr="00C96556" w:rsidRDefault="005A16B4" w:rsidP="00325829">
      <w:pPr>
        <w:pStyle w:val="libFootnote0"/>
        <w:rPr>
          <w:rtl/>
        </w:rPr>
      </w:pPr>
      <w:r w:rsidRPr="00C96556">
        <w:rPr>
          <w:rtl/>
        </w:rPr>
        <w:t>(</w:t>
      </w:r>
      <w:r w:rsidR="00325829">
        <w:rPr>
          <w:rFonts w:hint="cs"/>
          <w:rtl/>
        </w:rPr>
        <w:t>2</w:t>
      </w:r>
      <w:r w:rsidRPr="00C96556">
        <w:rPr>
          <w:rtl/>
        </w:rPr>
        <w:t>) في التهذيب</w:t>
      </w:r>
      <w:r w:rsidR="0035190A">
        <w:rPr>
          <w:rtl/>
        </w:rPr>
        <w:t>:</w:t>
      </w:r>
      <w:r>
        <w:rPr>
          <w:rtl/>
        </w:rPr>
        <w:t xml:space="preserve"> عبد الله </w:t>
      </w:r>
      <w:r w:rsidRPr="00C96556">
        <w:rPr>
          <w:rtl/>
        </w:rPr>
        <w:t>بن نجران.</w:t>
      </w:r>
    </w:p>
    <w:p w:rsidR="005A16B4" w:rsidRPr="00C96556" w:rsidRDefault="005A16B4" w:rsidP="00325829">
      <w:pPr>
        <w:pStyle w:val="libFootnote0"/>
        <w:rPr>
          <w:rtl/>
        </w:rPr>
      </w:pPr>
      <w:r w:rsidRPr="00C96556">
        <w:rPr>
          <w:rtl/>
        </w:rPr>
        <w:t>(</w:t>
      </w:r>
      <w:r w:rsidR="00325829">
        <w:rPr>
          <w:rFonts w:hint="cs"/>
          <w:rtl/>
        </w:rPr>
        <w:t>3</w:t>
      </w:r>
      <w:r w:rsidRPr="00C96556">
        <w:rPr>
          <w:rtl/>
        </w:rPr>
        <w:t>) التهذيب 2</w:t>
      </w:r>
      <w:r w:rsidR="0035190A">
        <w:rPr>
          <w:rtl/>
        </w:rPr>
        <w:t>:</w:t>
      </w:r>
      <w:r w:rsidRPr="00C96556">
        <w:rPr>
          <w:rtl/>
        </w:rPr>
        <w:t xml:space="preserve"> 61</w:t>
      </w:r>
      <w:r>
        <w:rPr>
          <w:rtl/>
        </w:rPr>
        <w:t xml:space="preserve"> / </w:t>
      </w:r>
      <w:r w:rsidRPr="00C96556">
        <w:rPr>
          <w:rtl/>
        </w:rPr>
        <w:t>213.</w:t>
      </w:r>
    </w:p>
    <w:p w:rsidR="005A16B4" w:rsidRPr="00C96556" w:rsidRDefault="005A16B4" w:rsidP="007108A1">
      <w:pPr>
        <w:pStyle w:val="libFootnote0"/>
        <w:rPr>
          <w:rtl/>
        </w:rPr>
      </w:pPr>
      <w:r w:rsidRPr="00C96556">
        <w:rPr>
          <w:rtl/>
        </w:rPr>
        <w:t>أورد ذيله عن التهذيب والاستبصار في الحديث 2 من الباب 22 من هذه الأبواب.</w:t>
      </w:r>
    </w:p>
    <w:p w:rsidR="005A16B4" w:rsidRDefault="005A16B4" w:rsidP="007108A1">
      <w:pPr>
        <w:pStyle w:val="libFootnote0"/>
        <w:rPr>
          <w:rtl/>
        </w:rPr>
      </w:pPr>
      <w:r>
        <w:rPr>
          <w:rtl/>
        </w:rPr>
        <w:t>3 - الكافي 8</w:t>
      </w:r>
      <w:r w:rsidR="0035190A">
        <w:rPr>
          <w:rtl/>
        </w:rPr>
        <w:t>:</w:t>
      </w:r>
      <w:r>
        <w:rPr>
          <w:rtl/>
        </w:rPr>
        <w:t xml:space="preserve"> 120 / 93.</w:t>
      </w:r>
    </w:p>
    <w:p w:rsidR="005A16B4" w:rsidRDefault="005A16B4" w:rsidP="007108A1">
      <w:pPr>
        <w:pStyle w:val="libFootnote0"/>
        <w:rPr>
          <w:rtl/>
        </w:rPr>
      </w:pPr>
      <w:r>
        <w:rPr>
          <w:rtl/>
        </w:rPr>
        <w:t>4 - الكافي 3</w:t>
      </w:r>
      <w:r w:rsidR="0035190A">
        <w:rPr>
          <w:rtl/>
        </w:rPr>
        <w:t>:</w:t>
      </w:r>
      <w:r>
        <w:rPr>
          <w:rtl/>
        </w:rPr>
        <w:t xml:space="preserve"> 303 / 4.</w:t>
      </w:r>
    </w:p>
    <w:p w:rsidR="005A16B4" w:rsidRPr="00C96556" w:rsidRDefault="005A16B4" w:rsidP="00325829">
      <w:pPr>
        <w:pStyle w:val="libFootnote0"/>
        <w:rPr>
          <w:rtl/>
        </w:rPr>
      </w:pPr>
      <w:r w:rsidRPr="00C96556">
        <w:rPr>
          <w:rtl/>
        </w:rPr>
        <w:t>(</w:t>
      </w:r>
      <w:r w:rsidR="00325829">
        <w:rPr>
          <w:rFonts w:hint="cs"/>
          <w:rtl/>
        </w:rPr>
        <w:t>4</w:t>
      </w:r>
      <w:r w:rsidRPr="00C96556">
        <w:rPr>
          <w:rtl/>
        </w:rPr>
        <w:t>) التهذيب 2</w:t>
      </w:r>
      <w:r w:rsidR="0035190A">
        <w:rPr>
          <w:rtl/>
        </w:rPr>
        <w:t>:</w:t>
      </w:r>
      <w:r w:rsidRPr="00C96556">
        <w:rPr>
          <w:rtl/>
        </w:rPr>
        <w:t xml:space="preserve"> 62</w:t>
      </w:r>
      <w:r>
        <w:rPr>
          <w:rtl/>
        </w:rPr>
        <w:t xml:space="preserve"> / </w:t>
      </w:r>
      <w:r w:rsidRPr="00C96556">
        <w:rPr>
          <w:rtl/>
        </w:rPr>
        <w:t>217</w:t>
      </w:r>
      <w:r>
        <w:rPr>
          <w:rtl/>
        </w:rPr>
        <w:t>،</w:t>
      </w:r>
      <w:r w:rsidRPr="00C96556">
        <w:rPr>
          <w:rtl/>
        </w:rPr>
        <w:t xml:space="preserve"> والاستبصار 1</w:t>
      </w:r>
      <w:r w:rsidR="0035190A">
        <w:rPr>
          <w:rtl/>
        </w:rPr>
        <w:t>:</w:t>
      </w:r>
      <w:r w:rsidRPr="00C96556">
        <w:rPr>
          <w:rtl/>
        </w:rPr>
        <w:t xml:space="preserve"> 307</w:t>
      </w:r>
      <w:r>
        <w:rPr>
          <w:rtl/>
        </w:rPr>
        <w:t xml:space="preserve"> / </w:t>
      </w:r>
      <w:r w:rsidRPr="00C96556">
        <w:rPr>
          <w:rtl/>
        </w:rPr>
        <w:t>1141.</w:t>
      </w:r>
    </w:p>
    <w:p w:rsidR="005A16B4" w:rsidRDefault="005A16B4" w:rsidP="007108A1">
      <w:pPr>
        <w:pStyle w:val="libFootnote0"/>
        <w:rPr>
          <w:rtl/>
        </w:rPr>
      </w:pPr>
      <w:r>
        <w:rPr>
          <w:rtl/>
        </w:rPr>
        <w:t>5 - التهذيب 2</w:t>
      </w:r>
      <w:r w:rsidR="0035190A">
        <w:rPr>
          <w:rtl/>
        </w:rPr>
        <w:t>:</w:t>
      </w:r>
      <w:r>
        <w:rPr>
          <w:rtl/>
        </w:rPr>
        <w:t xml:space="preserve"> 59 / 209، والاستبصار 1</w:t>
      </w:r>
      <w:r w:rsidR="0035190A">
        <w:rPr>
          <w:rtl/>
        </w:rPr>
        <w:t>:</w:t>
      </w:r>
      <w:r>
        <w:rPr>
          <w:rtl/>
        </w:rPr>
        <w:t xml:space="preserve"> 305 / 1133.</w:t>
      </w:r>
    </w:p>
    <w:p w:rsidR="007108A1" w:rsidRPr="00BC18D8" w:rsidRDefault="007108A1" w:rsidP="007108A1">
      <w:pPr>
        <w:pStyle w:val="libNormal"/>
        <w:rPr>
          <w:rtl/>
        </w:rPr>
      </w:pPr>
      <w:r w:rsidRPr="00535419">
        <w:rPr>
          <w:rtl/>
        </w:rPr>
        <w:br w:type="page"/>
      </w:r>
    </w:p>
    <w:p w:rsidR="005A16B4" w:rsidRDefault="005A16B4" w:rsidP="00325829">
      <w:pPr>
        <w:pStyle w:val="libNormal0"/>
        <w:rPr>
          <w:rtl/>
        </w:rPr>
      </w:pPr>
      <w:r>
        <w:rPr>
          <w:rtl/>
        </w:rPr>
        <w:lastRenderedPageBreak/>
        <w:t>أن</w:t>
      </w:r>
      <w:r>
        <w:rPr>
          <w:rFonts w:hint="cs"/>
          <w:rtl/>
        </w:rPr>
        <w:t>ّ</w:t>
      </w:r>
      <w:r>
        <w:rPr>
          <w:rtl/>
        </w:rPr>
        <w:t xml:space="preserve"> محم</w:t>
      </w:r>
      <w:r>
        <w:rPr>
          <w:rFonts w:hint="cs"/>
          <w:rtl/>
        </w:rPr>
        <w:t>ّ</w:t>
      </w:r>
      <w:r>
        <w:rPr>
          <w:rtl/>
        </w:rPr>
        <w:t>داً رسول الله، حي</w:t>
      </w:r>
      <w:r>
        <w:rPr>
          <w:rFonts w:hint="cs"/>
          <w:rtl/>
        </w:rPr>
        <w:t>ّ</w:t>
      </w:r>
      <w:r>
        <w:rPr>
          <w:rtl/>
        </w:rPr>
        <w:t xml:space="preserve"> على الصلاة، حي</w:t>
      </w:r>
      <w:r>
        <w:rPr>
          <w:rFonts w:hint="cs"/>
          <w:rtl/>
        </w:rPr>
        <w:t>ّ</w:t>
      </w:r>
      <w:r>
        <w:rPr>
          <w:rtl/>
        </w:rPr>
        <w:t xml:space="preserve"> على الصلاة، حي</w:t>
      </w:r>
      <w:r>
        <w:rPr>
          <w:rFonts w:hint="cs"/>
          <w:rtl/>
        </w:rPr>
        <w:t>ّ</w:t>
      </w:r>
      <w:r>
        <w:rPr>
          <w:rtl/>
        </w:rPr>
        <w:t xml:space="preserve"> على الفلاح، حي</w:t>
      </w:r>
      <w:r>
        <w:rPr>
          <w:rFonts w:hint="cs"/>
          <w:rtl/>
        </w:rPr>
        <w:t>ّ</w:t>
      </w:r>
      <w:r>
        <w:rPr>
          <w:rtl/>
        </w:rPr>
        <w:t xml:space="preserve"> على الفلاح، حي</w:t>
      </w:r>
      <w:r>
        <w:rPr>
          <w:rFonts w:hint="cs"/>
          <w:rtl/>
        </w:rPr>
        <w:t>ّ</w:t>
      </w:r>
      <w:r>
        <w:rPr>
          <w:rtl/>
        </w:rPr>
        <w:t xml:space="preserve"> على خير العمل، حي</w:t>
      </w:r>
      <w:r>
        <w:rPr>
          <w:rFonts w:hint="cs"/>
          <w:rtl/>
        </w:rPr>
        <w:t>ّ</w:t>
      </w:r>
      <w:r>
        <w:rPr>
          <w:rtl/>
        </w:rPr>
        <w:t xml:space="preserve"> على خير العمل، الله أكبر، الله أكبر، لا إله</w:t>
      </w:r>
      <w:r w:rsidR="00234760">
        <w:rPr>
          <w:rtl/>
        </w:rPr>
        <w:t xml:space="preserve"> إلّا </w:t>
      </w:r>
      <w:r>
        <w:rPr>
          <w:rtl/>
        </w:rPr>
        <w:t>الله، لا إله</w:t>
      </w:r>
      <w:r w:rsidR="00234760">
        <w:rPr>
          <w:rtl/>
        </w:rPr>
        <w:t xml:space="preserve"> إلّا </w:t>
      </w:r>
      <w:r>
        <w:rPr>
          <w:rtl/>
        </w:rPr>
        <w:t>الله.</w:t>
      </w:r>
    </w:p>
    <w:p w:rsidR="005A16B4" w:rsidRDefault="005A16B4" w:rsidP="005A16B4">
      <w:pPr>
        <w:pStyle w:val="libNormal"/>
        <w:rPr>
          <w:rtl/>
        </w:rPr>
      </w:pPr>
      <w:r>
        <w:rPr>
          <w:rtl/>
        </w:rPr>
        <w:t>أقول</w:t>
      </w:r>
      <w:r w:rsidR="0035190A">
        <w:rPr>
          <w:rtl/>
        </w:rPr>
        <w:t>:</w:t>
      </w:r>
      <w:r>
        <w:rPr>
          <w:rtl/>
        </w:rPr>
        <w:t xml:space="preserve"> حمله الشيخ على أن</w:t>
      </w:r>
      <w:r>
        <w:rPr>
          <w:rFonts w:hint="cs"/>
          <w:rtl/>
        </w:rPr>
        <w:t>ّ</w:t>
      </w:r>
      <w:r>
        <w:rPr>
          <w:rtl/>
        </w:rPr>
        <w:t>ه قصد إفهام السائل كيفي</w:t>
      </w:r>
      <w:r>
        <w:rPr>
          <w:rFonts w:hint="cs"/>
          <w:rtl/>
        </w:rPr>
        <w:t>ّ</w:t>
      </w:r>
      <w:r>
        <w:rPr>
          <w:rtl/>
        </w:rPr>
        <w:t>ة التلف</w:t>
      </w:r>
      <w:r>
        <w:rPr>
          <w:rFonts w:hint="cs"/>
          <w:rtl/>
        </w:rPr>
        <w:t>ّ</w:t>
      </w:r>
      <w:r>
        <w:rPr>
          <w:rtl/>
        </w:rPr>
        <w:t>ظ بالتكبير، وكان معلوماً عنده أن</w:t>
      </w:r>
      <w:r>
        <w:rPr>
          <w:rFonts w:hint="cs"/>
          <w:rtl/>
        </w:rPr>
        <w:t>ّ</w:t>
      </w:r>
      <w:r>
        <w:rPr>
          <w:rtl/>
        </w:rPr>
        <w:t xml:space="preserve"> التكبير في أول الأ</w:t>
      </w:r>
      <w:r>
        <w:rPr>
          <w:rFonts w:hint="cs"/>
          <w:rtl/>
        </w:rPr>
        <w:t>َ</w:t>
      </w:r>
      <w:r>
        <w:rPr>
          <w:rtl/>
        </w:rPr>
        <w:t>ذان أربع مرات، وحمله غيره على الإ</w:t>
      </w:r>
      <w:r>
        <w:rPr>
          <w:rFonts w:hint="cs"/>
          <w:rtl/>
        </w:rPr>
        <w:t>ِ</w:t>
      </w:r>
      <w:r>
        <w:rPr>
          <w:rtl/>
        </w:rPr>
        <w:t>جزاء، وبقي</w:t>
      </w:r>
      <w:r>
        <w:rPr>
          <w:rFonts w:hint="cs"/>
          <w:rtl/>
        </w:rPr>
        <w:t>ّ</w:t>
      </w:r>
      <w:r>
        <w:rPr>
          <w:rtl/>
        </w:rPr>
        <w:t>ة الأ</w:t>
      </w:r>
      <w:r>
        <w:rPr>
          <w:rFonts w:hint="cs"/>
          <w:rtl/>
        </w:rPr>
        <w:t>َ</w:t>
      </w:r>
      <w:r>
        <w:rPr>
          <w:rtl/>
        </w:rPr>
        <w:t>حاديث على الأ</w:t>
      </w:r>
      <w:r>
        <w:rPr>
          <w:rFonts w:hint="cs"/>
          <w:rtl/>
        </w:rPr>
        <w:t>َ</w:t>
      </w:r>
      <w:r>
        <w:rPr>
          <w:rtl/>
        </w:rPr>
        <w:t>فضلي</w:t>
      </w:r>
      <w:r>
        <w:rPr>
          <w:rFonts w:hint="cs"/>
          <w:rtl/>
        </w:rPr>
        <w:t>ّ</w:t>
      </w:r>
      <w:r>
        <w:rPr>
          <w:rtl/>
        </w:rPr>
        <w:t>ة، ولذلك استقر</w:t>
      </w:r>
      <w:r>
        <w:rPr>
          <w:rFonts w:hint="cs"/>
          <w:rtl/>
        </w:rPr>
        <w:t>ّ</w:t>
      </w:r>
      <w:r>
        <w:rPr>
          <w:rtl/>
        </w:rPr>
        <w:t xml:space="preserve"> عليه عمل الشيعة.</w:t>
      </w:r>
    </w:p>
    <w:p w:rsidR="005A16B4" w:rsidRDefault="005A16B4" w:rsidP="005A16B4">
      <w:pPr>
        <w:pStyle w:val="libNormal"/>
        <w:rPr>
          <w:rtl/>
        </w:rPr>
      </w:pPr>
      <w:r w:rsidRPr="005A16B4">
        <w:rPr>
          <w:rStyle w:val="libNormalChar"/>
          <w:rtl/>
        </w:rPr>
        <w:t>[ 69</w:t>
      </w:r>
      <w:r>
        <w:rPr>
          <w:rtl/>
        </w:rPr>
        <w:t>67 ] 6</w:t>
      </w:r>
      <w:r>
        <w:rPr>
          <w:rFonts w:hint="cs"/>
          <w:rtl/>
        </w:rPr>
        <w:t xml:space="preserve"> - </w:t>
      </w:r>
      <w:r>
        <w:rPr>
          <w:rtl/>
        </w:rPr>
        <w:t>وعنه، عن فضالة، عن حمّاد بن عثمان، عن إسحاق بن عم</w:t>
      </w:r>
      <w:r>
        <w:rPr>
          <w:rFonts w:hint="cs"/>
          <w:rtl/>
        </w:rPr>
        <w:t>ّ</w:t>
      </w:r>
      <w:r>
        <w:rPr>
          <w:rtl/>
        </w:rPr>
        <w:t>ار، عن المعل</w:t>
      </w:r>
      <w:r>
        <w:rPr>
          <w:rFonts w:hint="cs"/>
          <w:rtl/>
        </w:rPr>
        <w:t>ّ</w:t>
      </w:r>
      <w:r>
        <w:rPr>
          <w:rtl/>
        </w:rPr>
        <w:t>ى بن خنيس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يؤذ</w:t>
      </w:r>
      <w:r>
        <w:rPr>
          <w:rFonts w:hint="cs"/>
          <w:rtl/>
        </w:rPr>
        <w:t>ّ</w:t>
      </w:r>
      <w:r>
        <w:rPr>
          <w:rtl/>
        </w:rPr>
        <w:t>ن فقال</w:t>
      </w:r>
      <w:r w:rsidR="0035190A">
        <w:rPr>
          <w:rtl/>
        </w:rPr>
        <w:t>:</w:t>
      </w:r>
      <w:r>
        <w:rPr>
          <w:rtl/>
        </w:rPr>
        <w:t xml:space="preserve"> الله أكبر، الله أكبر، الله أكبر الله أكبر، أشهد أن لا إله</w:t>
      </w:r>
      <w:r w:rsidR="00234760">
        <w:rPr>
          <w:rtl/>
        </w:rPr>
        <w:t xml:space="preserve"> إلّا </w:t>
      </w:r>
      <w:r>
        <w:rPr>
          <w:rtl/>
        </w:rPr>
        <w:t>الله، أشهد أن لا إله</w:t>
      </w:r>
      <w:r w:rsidR="00234760">
        <w:rPr>
          <w:rtl/>
        </w:rPr>
        <w:t xml:space="preserve"> إلّا </w:t>
      </w:r>
      <w:r>
        <w:rPr>
          <w:rtl/>
        </w:rPr>
        <w:t>الله، أشهد أن</w:t>
      </w:r>
      <w:r>
        <w:rPr>
          <w:rFonts w:hint="cs"/>
          <w:rtl/>
        </w:rPr>
        <w:t>ّ</w:t>
      </w:r>
      <w:r>
        <w:rPr>
          <w:rtl/>
        </w:rPr>
        <w:t xml:space="preserve"> محم</w:t>
      </w:r>
      <w:r>
        <w:rPr>
          <w:rFonts w:hint="cs"/>
          <w:rtl/>
        </w:rPr>
        <w:t>ّ</w:t>
      </w:r>
      <w:r>
        <w:rPr>
          <w:rtl/>
        </w:rPr>
        <w:t>داً رسول الله، أشهد أن</w:t>
      </w:r>
      <w:r>
        <w:rPr>
          <w:rFonts w:hint="cs"/>
          <w:rtl/>
        </w:rPr>
        <w:t>ّ</w:t>
      </w:r>
      <w:r>
        <w:rPr>
          <w:rtl/>
        </w:rPr>
        <w:t xml:space="preserve"> محم</w:t>
      </w:r>
      <w:r>
        <w:rPr>
          <w:rFonts w:hint="cs"/>
          <w:rtl/>
        </w:rPr>
        <w:t>ّ</w:t>
      </w:r>
      <w:r>
        <w:rPr>
          <w:rtl/>
        </w:rPr>
        <w:t>داً رسول الله، حي</w:t>
      </w:r>
      <w:r>
        <w:rPr>
          <w:rFonts w:hint="cs"/>
          <w:rtl/>
        </w:rPr>
        <w:t>ّ</w:t>
      </w:r>
      <w:r>
        <w:rPr>
          <w:rtl/>
        </w:rPr>
        <w:t xml:space="preserve"> على الصلاة، حي</w:t>
      </w:r>
      <w:r>
        <w:rPr>
          <w:rFonts w:hint="cs"/>
          <w:rtl/>
        </w:rPr>
        <w:t>ّ</w:t>
      </w:r>
      <w:r>
        <w:rPr>
          <w:rtl/>
        </w:rPr>
        <w:t xml:space="preserve"> على الصلاة، حي</w:t>
      </w:r>
      <w:r>
        <w:rPr>
          <w:rFonts w:hint="cs"/>
          <w:rtl/>
        </w:rPr>
        <w:t>ّ</w:t>
      </w:r>
      <w:r>
        <w:rPr>
          <w:rtl/>
        </w:rPr>
        <w:t xml:space="preserve"> على الفلاح، حي</w:t>
      </w:r>
      <w:r>
        <w:rPr>
          <w:rFonts w:hint="cs"/>
          <w:rtl/>
        </w:rPr>
        <w:t>ّ</w:t>
      </w:r>
      <w:r>
        <w:rPr>
          <w:rtl/>
        </w:rPr>
        <w:t xml:space="preserve"> على الفلاح، حي</w:t>
      </w:r>
      <w:r>
        <w:rPr>
          <w:rFonts w:hint="cs"/>
          <w:rtl/>
        </w:rPr>
        <w:t>ّ</w:t>
      </w:r>
      <w:r>
        <w:rPr>
          <w:rtl/>
        </w:rPr>
        <w:t xml:space="preserve"> على خير العمل، حي</w:t>
      </w:r>
      <w:r>
        <w:rPr>
          <w:rFonts w:hint="cs"/>
          <w:rtl/>
        </w:rPr>
        <w:t>ّ</w:t>
      </w:r>
      <w:r>
        <w:rPr>
          <w:rtl/>
        </w:rPr>
        <w:t xml:space="preserve"> على خير العمل، الله أكبر، الله أكبر، لا إله</w:t>
      </w:r>
      <w:r w:rsidR="00234760">
        <w:rPr>
          <w:rtl/>
        </w:rPr>
        <w:t xml:space="preserve"> إلّا </w:t>
      </w:r>
      <w:r>
        <w:rPr>
          <w:rtl/>
        </w:rPr>
        <w:t>الله، لا إله</w:t>
      </w:r>
      <w:r w:rsidR="00234760">
        <w:rPr>
          <w:rtl/>
        </w:rPr>
        <w:t xml:space="preserve"> إلّا </w:t>
      </w:r>
      <w:r>
        <w:rPr>
          <w:rtl/>
        </w:rPr>
        <w:t>الله.</w:t>
      </w:r>
    </w:p>
    <w:p w:rsidR="005A16B4" w:rsidRDefault="005A16B4" w:rsidP="005A16B4">
      <w:pPr>
        <w:pStyle w:val="libNormal"/>
        <w:rPr>
          <w:rtl/>
        </w:rPr>
      </w:pPr>
      <w:r>
        <w:rPr>
          <w:rtl/>
        </w:rPr>
        <w:t>وبالإ</w:t>
      </w:r>
      <w:r>
        <w:rPr>
          <w:rFonts w:hint="cs"/>
          <w:rtl/>
        </w:rPr>
        <w:t>ِ</w:t>
      </w:r>
      <w:r>
        <w:rPr>
          <w:rtl/>
        </w:rPr>
        <w:t>سناد، مثله،</w:t>
      </w:r>
      <w:r w:rsidR="00234760">
        <w:rPr>
          <w:rtl/>
        </w:rPr>
        <w:t xml:space="preserve"> إلّا </w:t>
      </w:r>
      <w:r>
        <w:rPr>
          <w:rtl/>
        </w:rPr>
        <w:t>أن</w:t>
      </w:r>
      <w:r>
        <w:rPr>
          <w:rFonts w:hint="cs"/>
          <w:rtl/>
        </w:rPr>
        <w:t>ّ</w:t>
      </w:r>
      <w:r>
        <w:rPr>
          <w:rtl/>
        </w:rPr>
        <w:t>ه ترك</w:t>
      </w:r>
      <w:r w:rsidR="0035190A">
        <w:rPr>
          <w:rtl/>
        </w:rPr>
        <w:t>:</w:t>
      </w:r>
      <w:r>
        <w:rPr>
          <w:rtl/>
        </w:rPr>
        <w:t xml:space="preserve"> حي</w:t>
      </w:r>
      <w:r>
        <w:rPr>
          <w:rFonts w:hint="cs"/>
          <w:rtl/>
        </w:rPr>
        <w:t>ّ</w:t>
      </w:r>
      <w:r>
        <w:rPr>
          <w:rtl/>
        </w:rPr>
        <w:t xml:space="preserve"> على خير العمل، وقال مكانه</w:t>
      </w:r>
      <w:r w:rsidR="0035190A">
        <w:rPr>
          <w:rtl/>
        </w:rPr>
        <w:t>:</w:t>
      </w:r>
      <w:r>
        <w:rPr>
          <w:rtl/>
        </w:rPr>
        <w:t xml:space="preserve"> حتى فرغ من الأ</w:t>
      </w:r>
      <w:r>
        <w:rPr>
          <w:rFonts w:hint="cs"/>
          <w:rtl/>
        </w:rPr>
        <w:t>َ</w:t>
      </w:r>
      <w:r>
        <w:rPr>
          <w:rtl/>
        </w:rPr>
        <w:t>ذان، وقال في آخره</w:t>
      </w:r>
      <w:r w:rsidR="0035190A">
        <w:rPr>
          <w:rtl/>
        </w:rPr>
        <w:t>:</w:t>
      </w:r>
      <w:r>
        <w:rPr>
          <w:rtl/>
        </w:rPr>
        <w:t xml:space="preserve"> الله أكبر، الله أكبر، لا إله</w:t>
      </w:r>
      <w:r w:rsidR="00234760">
        <w:rPr>
          <w:rtl/>
        </w:rPr>
        <w:t xml:space="preserve"> إلّا </w:t>
      </w:r>
      <w:r>
        <w:rPr>
          <w:rtl/>
        </w:rPr>
        <w:t>الله، لا إله</w:t>
      </w:r>
      <w:r w:rsidR="00234760">
        <w:rPr>
          <w:rtl/>
        </w:rPr>
        <w:t xml:space="preserve"> إلّا </w:t>
      </w:r>
      <w:r>
        <w:rPr>
          <w:rtl/>
        </w:rPr>
        <w:t xml:space="preserve">الله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[ 69</w:t>
      </w:r>
      <w:r>
        <w:rPr>
          <w:rtl/>
        </w:rPr>
        <w:t>68 ] 7</w:t>
      </w:r>
      <w:r>
        <w:rPr>
          <w:rFonts w:hint="cs"/>
          <w:rtl/>
        </w:rPr>
        <w:t xml:space="preserve"> - </w:t>
      </w:r>
      <w:r>
        <w:rPr>
          <w:rtl/>
        </w:rPr>
        <w:t xml:space="preserve">وعنه، عن فضالة، عن معاوية بن وهب،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الأذان مثنى مثنى، والإ</w:t>
      </w:r>
      <w:r>
        <w:rPr>
          <w:rFonts w:hint="cs"/>
          <w:rtl/>
        </w:rPr>
        <w:t>ِ</w:t>
      </w:r>
      <w:r>
        <w:rPr>
          <w:rtl/>
        </w:rPr>
        <w:t>قامة واحدة.</w:t>
      </w:r>
    </w:p>
    <w:p w:rsidR="005A16B4" w:rsidRDefault="005A16B4" w:rsidP="00325829">
      <w:pPr>
        <w:pStyle w:val="libNormal"/>
        <w:rPr>
          <w:rtl/>
        </w:rPr>
      </w:pPr>
      <w:r>
        <w:rPr>
          <w:rtl/>
        </w:rPr>
        <w:t>أقول</w:t>
      </w:r>
      <w:r w:rsidR="0035190A">
        <w:rPr>
          <w:rtl/>
        </w:rPr>
        <w:t>:</w:t>
      </w:r>
      <w:r>
        <w:rPr>
          <w:rtl/>
        </w:rPr>
        <w:t xml:space="preserve"> ذكر الشيخ أن</w:t>
      </w:r>
      <w:r>
        <w:rPr>
          <w:rFonts w:hint="cs"/>
          <w:rtl/>
        </w:rPr>
        <w:t>ّ</w:t>
      </w:r>
      <w:r>
        <w:rPr>
          <w:rtl/>
        </w:rPr>
        <w:t>ه محمول على التقي</w:t>
      </w:r>
      <w:r>
        <w:rPr>
          <w:rFonts w:hint="cs"/>
          <w:rtl/>
        </w:rPr>
        <w:t>ّ</w:t>
      </w:r>
      <w:r>
        <w:rPr>
          <w:rtl/>
        </w:rPr>
        <w:t xml:space="preserve">ة أو العجلة لما يأتي </w:t>
      </w:r>
      <w:r w:rsidRPr="005A16B4">
        <w:rPr>
          <w:rStyle w:val="libFootnotenumChar"/>
          <w:rtl/>
        </w:rPr>
        <w:t>(</w:t>
      </w:r>
      <w:r w:rsidR="00325829">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الاستبصار 1</w:t>
      </w:r>
      <w:r w:rsidR="0035190A">
        <w:rPr>
          <w:rtl/>
        </w:rPr>
        <w:t>:</w:t>
      </w:r>
      <w:r>
        <w:rPr>
          <w:rtl/>
        </w:rPr>
        <w:t xml:space="preserve"> 306 / 1136.</w:t>
      </w:r>
    </w:p>
    <w:p w:rsidR="005A16B4" w:rsidRPr="00C96556" w:rsidRDefault="005A16B4" w:rsidP="007108A1">
      <w:pPr>
        <w:pStyle w:val="libFootnote0"/>
        <w:rPr>
          <w:rtl/>
        </w:rPr>
      </w:pPr>
      <w:r w:rsidRPr="00C96556">
        <w:rPr>
          <w:rtl/>
        </w:rPr>
        <w:t>(1) التهذيب 2</w:t>
      </w:r>
      <w:r w:rsidR="0035190A">
        <w:rPr>
          <w:rtl/>
        </w:rPr>
        <w:t>:</w:t>
      </w:r>
      <w:r w:rsidRPr="00C96556">
        <w:rPr>
          <w:rtl/>
        </w:rPr>
        <w:t xml:space="preserve"> 61</w:t>
      </w:r>
      <w:r>
        <w:rPr>
          <w:rtl/>
        </w:rPr>
        <w:t xml:space="preserve"> / </w:t>
      </w:r>
      <w:r w:rsidRPr="00C96556">
        <w:rPr>
          <w:rtl/>
        </w:rPr>
        <w:t>212.</w:t>
      </w:r>
    </w:p>
    <w:p w:rsidR="005A16B4" w:rsidRDefault="005A16B4" w:rsidP="007108A1">
      <w:pPr>
        <w:pStyle w:val="libFootnote0"/>
        <w:rPr>
          <w:rtl/>
        </w:rPr>
      </w:pPr>
      <w:r>
        <w:rPr>
          <w:rtl/>
        </w:rPr>
        <w:t>7</w:t>
      </w:r>
      <w:r>
        <w:rPr>
          <w:rFonts w:hint="cs"/>
          <w:rtl/>
        </w:rPr>
        <w:t xml:space="preserve"> - </w:t>
      </w:r>
      <w:r>
        <w:rPr>
          <w:rtl/>
        </w:rPr>
        <w:t>التهذيب 2</w:t>
      </w:r>
      <w:r w:rsidR="0035190A">
        <w:rPr>
          <w:rtl/>
        </w:rPr>
        <w:t>:</w:t>
      </w:r>
      <w:r>
        <w:rPr>
          <w:rtl/>
        </w:rPr>
        <w:t xml:space="preserve"> 61 / 214، والاستبصار 2</w:t>
      </w:r>
      <w:r w:rsidR="0035190A">
        <w:rPr>
          <w:rtl/>
        </w:rPr>
        <w:t>:</w:t>
      </w:r>
      <w:r>
        <w:rPr>
          <w:rtl/>
        </w:rPr>
        <w:t xml:space="preserve"> 307 / 1138، أورده أيضاً في الحديث 1 من الباب 21 من هذه الأبواب.</w:t>
      </w:r>
    </w:p>
    <w:p w:rsidR="005A16B4" w:rsidRPr="00C96556" w:rsidRDefault="005A16B4" w:rsidP="00325829">
      <w:pPr>
        <w:pStyle w:val="libFootnote0"/>
        <w:rPr>
          <w:rtl/>
        </w:rPr>
      </w:pPr>
      <w:r w:rsidRPr="00C96556">
        <w:rPr>
          <w:rtl/>
        </w:rPr>
        <w:t>(</w:t>
      </w:r>
      <w:r w:rsidR="00325829">
        <w:rPr>
          <w:rFonts w:hint="cs"/>
          <w:rtl/>
        </w:rPr>
        <w:t>2</w:t>
      </w:r>
      <w:r w:rsidRPr="00C96556">
        <w:rPr>
          <w:rtl/>
        </w:rPr>
        <w:t>) يأتي في الباب 21 من هذه الأبواب.</w:t>
      </w:r>
    </w:p>
    <w:p w:rsidR="007108A1" w:rsidRPr="00BC18D8" w:rsidRDefault="007108A1" w:rsidP="007108A1">
      <w:pPr>
        <w:pStyle w:val="libNormal"/>
        <w:rPr>
          <w:rtl/>
        </w:rPr>
      </w:pPr>
      <w:r w:rsidRPr="00535419">
        <w:rPr>
          <w:rtl/>
        </w:rPr>
        <w:br w:type="page"/>
      </w:r>
    </w:p>
    <w:p w:rsidR="005A16B4" w:rsidRDefault="005A16B4" w:rsidP="00C660DF">
      <w:pPr>
        <w:pStyle w:val="libNormal"/>
        <w:rPr>
          <w:rtl/>
        </w:rPr>
      </w:pPr>
      <w:r w:rsidRPr="005A16B4">
        <w:rPr>
          <w:rStyle w:val="libNormalChar"/>
          <w:rtl/>
        </w:rPr>
        <w:lastRenderedPageBreak/>
        <w:t>[ 69</w:t>
      </w:r>
      <w:r>
        <w:rPr>
          <w:rtl/>
        </w:rPr>
        <w:t>69 ] 8</w:t>
      </w:r>
      <w:r>
        <w:rPr>
          <w:rFonts w:hint="cs"/>
          <w:rtl/>
        </w:rPr>
        <w:t xml:space="preserve"> - </w:t>
      </w:r>
      <w:r>
        <w:rPr>
          <w:rtl/>
        </w:rPr>
        <w:t>وبإسناده عن محم</w:t>
      </w:r>
      <w:r>
        <w:rPr>
          <w:rFonts w:hint="cs"/>
          <w:rtl/>
        </w:rPr>
        <w:t>ّ</w:t>
      </w:r>
      <w:r>
        <w:rPr>
          <w:rtl/>
        </w:rPr>
        <w:t>د بن علي بن محبوب، عن علي بن السندي، عن ابن أبي عمير، عن ابن ا</w:t>
      </w:r>
      <w:r>
        <w:rPr>
          <w:rFonts w:hint="cs"/>
          <w:rtl/>
        </w:rPr>
        <w:t>ُ</w:t>
      </w:r>
      <w:r>
        <w:rPr>
          <w:rtl/>
        </w:rPr>
        <w:t xml:space="preserve">ذينة، عن زرارة والفضيل بن يسار،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w:t>
      </w:r>
      <w:r w:rsidR="00C660DF">
        <w:rPr>
          <w:rFonts w:hint="cs"/>
          <w:rtl/>
        </w:rPr>
        <w:t>ـ</w:t>
      </w:r>
      <w:r>
        <w:rPr>
          <w:rtl/>
        </w:rPr>
        <w:t>م</w:t>
      </w:r>
      <w:r>
        <w:rPr>
          <w:rFonts w:hint="cs"/>
          <w:rtl/>
        </w:rPr>
        <w:t>ّ</w:t>
      </w:r>
      <w:r>
        <w:rPr>
          <w:rtl/>
        </w:rPr>
        <w:t>ا ا</w:t>
      </w:r>
      <w:r>
        <w:rPr>
          <w:rFonts w:hint="cs"/>
          <w:rtl/>
        </w:rPr>
        <w:t>ُ</w:t>
      </w:r>
      <w:r>
        <w:rPr>
          <w:rtl/>
        </w:rPr>
        <w:t xml:space="preserve">سري برسول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فبلغ البيت المعمور حضرت الصلاة، فأذ</w:t>
      </w:r>
      <w:r>
        <w:rPr>
          <w:rFonts w:hint="cs"/>
          <w:rtl/>
        </w:rPr>
        <w:t>ّ</w:t>
      </w:r>
      <w:r>
        <w:rPr>
          <w:rtl/>
        </w:rPr>
        <w:t>ن جبرئيل وأقام، فتقد</w:t>
      </w:r>
      <w:r>
        <w:rPr>
          <w:rFonts w:hint="cs"/>
          <w:rtl/>
        </w:rPr>
        <w:t>ّ</w:t>
      </w:r>
      <w:r>
        <w:rPr>
          <w:rtl/>
        </w:rPr>
        <w:t xml:space="preserve">م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Fonts w:hint="cs"/>
          <w:rtl/>
        </w:rPr>
        <w:t xml:space="preserve">وصفّ الملائكة و النبيّون خلف رسول الله </w:t>
      </w:r>
      <w:r w:rsidR="00C660DF" w:rsidRPr="00E820C4">
        <w:rPr>
          <w:rStyle w:val="libNormalChar"/>
          <w:rFonts w:hint="cs"/>
          <w:rtl/>
        </w:rPr>
        <w:t xml:space="preserve">( </w:t>
      </w:r>
      <w:r w:rsidR="00C660DF">
        <w:rPr>
          <w:rStyle w:val="libAlaemChar"/>
          <w:rFonts w:hint="cs"/>
          <w:rtl/>
        </w:rPr>
        <w:t>صلى‌الله‌عليه‌وآله‌وسلم</w:t>
      </w:r>
      <w:r w:rsidR="00C660DF" w:rsidRPr="00E820C4">
        <w:rPr>
          <w:rStyle w:val="libNormalChar"/>
          <w:rFonts w:hint="cs"/>
          <w:rtl/>
        </w:rPr>
        <w:t xml:space="preserve"> )</w:t>
      </w:r>
      <w:r w:rsidR="00C660DF">
        <w:rPr>
          <w:rStyle w:val="libNormalChar"/>
          <w:rFonts w:hint="cs"/>
          <w:rtl/>
        </w:rPr>
        <w:t xml:space="preserve"> </w:t>
      </w:r>
      <w:r>
        <w:rPr>
          <w:rFonts w:hint="cs"/>
          <w:rtl/>
        </w:rPr>
        <w:t>،</w:t>
      </w:r>
      <w:r>
        <w:rPr>
          <w:rtl/>
        </w:rPr>
        <w:t xml:space="preserve"> قال</w:t>
      </w:r>
      <w:r w:rsidR="0035190A">
        <w:rPr>
          <w:rtl/>
        </w:rPr>
        <w:t>:</w:t>
      </w:r>
      <w:r>
        <w:rPr>
          <w:rtl/>
        </w:rPr>
        <w:t xml:space="preserve"> فقلنا له</w:t>
      </w:r>
      <w:r w:rsidR="0035190A">
        <w:rPr>
          <w:rtl/>
        </w:rPr>
        <w:t>:</w:t>
      </w:r>
      <w:r>
        <w:rPr>
          <w:rtl/>
        </w:rPr>
        <w:t xml:space="preserve"> كيف أذ</w:t>
      </w:r>
      <w:r>
        <w:rPr>
          <w:rFonts w:hint="cs"/>
          <w:rtl/>
        </w:rPr>
        <w:t>ّ</w:t>
      </w:r>
      <w:r>
        <w:rPr>
          <w:rtl/>
        </w:rPr>
        <w:t>ن</w:t>
      </w:r>
      <w:r>
        <w:rPr>
          <w:rFonts w:hint="cs"/>
          <w:rtl/>
        </w:rPr>
        <w:t xml:space="preserve"> </w:t>
      </w:r>
      <w:r>
        <w:rPr>
          <w:rtl/>
        </w:rPr>
        <w:t>؟ فقال</w:t>
      </w:r>
      <w:r w:rsidR="0035190A">
        <w:rPr>
          <w:rtl/>
        </w:rPr>
        <w:t>:</w:t>
      </w:r>
      <w:r>
        <w:rPr>
          <w:rtl/>
        </w:rPr>
        <w:t xml:space="preserve"> الله أكبر، الله أكبر، أشهد أن لا إله</w:t>
      </w:r>
      <w:r w:rsidR="00234760">
        <w:rPr>
          <w:rtl/>
        </w:rPr>
        <w:t xml:space="preserve"> إلّا </w:t>
      </w:r>
      <w:r>
        <w:rPr>
          <w:rtl/>
        </w:rPr>
        <w:t>الله، أشهد أن لا إله</w:t>
      </w:r>
      <w:r w:rsidR="00234760">
        <w:rPr>
          <w:rtl/>
        </w:rPr>
        <w:t xml:space="preserve"> إلّا </w:t>
      </w:r>
      <w:r>
        <w:rPr>
          <w:rtl/>
        </w:rPr>
        <w:t>الله، أشهد أن</w:t>
      </w:r>
      <w:r>
        <w:rPr>
          <w:rFonts w:hint="cs"/>
          <w:rtl/>
        </w:rPr>
        <w:t>ّ</w:t>
      </w:r>
      <w:r>
        <w:rPr>
          <w:rtl/>
        </w:rPr>
        <w:t xml:space="preserve"> محم</w:t>
      </w:r>
      <w:r>
        <w:rPr>
          <w:rFonts w:hint="cs"/>
          <w:rtl/>
        </w:rPr>
        <w:t>ّ</w:t>
      </w:r>
      <w:r>
        <w:rPr>
          <w:rtl/>
        </w:rPr>
        <w:t>داً رسول الله، أشهد أن</w:t>
      </w:r>
      <w:r>
        <w:rPr>
          <w:rFonts w:hint="cs"/>
          <w:rtl/>
        </w:rPr>
        <w:t>ّ</w:t>
      </w:r>
      <w:r>
        <w:rPr>
          <w:rtl/>
        </w:rPr>
        <w:t xml:space="preserve"> محم</w:t>
      </w:r>
      <w:r>
        <w:rPr>
          <w:rFonts w:hint="cs"/>
          <w:rtl/>
        </w:rPr>
        <w:t>ّ</w:t>
      </w:r>
      <w:r>
        <w:rPr>
          <w:rtl/>
        </w:rPr>
        <w:t>داً رسول الله، حي</w:t>
      </w:r>
      <w:r>
        <w:rPr>
          <w:rFonts w:hint="cs"/>
          <w:rtl/>
        </w:rPr>
        <w:t>ّ</w:t>
      </w:r>
      <w:r>
        <w:rPr>
          <w:rtl/>
        </w:rPr>
        <w:t xml:space="preserve"> على الصلاة، حي</w:t>
      </w:r>
      <w:r>
        <w:rPr>
          <w:rFonts w:hint="cs"/>
          <w:rtl/>
        </w:rPr>
        <w:t>ّ</w:t>
      </w:r>
      <w:r>
        <w:rPr>
          <w:rtl/>
        </w:rPr>
        <w:t xml:space="preserve"> على الصلاة، حي</w:t>
      </w:r>
      <w:r>
        <w:rPr>
          <w:rFonts w:hint="cs"/>
          <w:rtl/>
        </w:rPr>
        <w:t>ّ</w:t>
      </w:r>
      <w:r>
        <w:rPr>
          <w:rtl/>
        </w:rPr>
        <w:t xml:space="preserve"> على الفلاح، حي</w:t>
      </w:r>
      <w:r>
        <w:rPr>
          <w:rFonts w:hint="cs"/>
          <w:rtl/>
        </w:rPr>
        <w:t>ّ</w:t>
      </w:r>
      <w:r>
        <w:rPr>
          <w:rtl/>
        </w:rPr>
        <w:t xml:space="preserve"> على الفلاح، حي</w:t>
      </w:r>
      <w:r>
        <w:rPr>
          <w:rFonts w:hint="cs"/>
          <w:rtl/>
        </w:rPr>
        <w:t>ّ</w:t>
      </w:r>
      <w:r>
        <w:rPr>
          <w:rtl/>
        </w:rPr>
        <w:t xml:space="preserve"> على خير العمل، حي</w:t>
      </w:r>
      <w:r>
        <w:rPr>
          <w:rFonts w:hint="cs"/>
          <w:rtl/>
        </w:rPr>
        <w:t>ّ</w:t>
      </w:r>
      <w:r>
        <w:rPr>
          <w:rtl/>
        </w:rPr>
        <w:t xml:space="preserve"> على خير العمل، الله أكبر، الله أكبر، لا إله</w:t>
      </w:r>
      <w:r w:rsidR="00234760">
        <w:rPr>
          <w:rtl/>
        </w:rPr>
        <w:t xml:space="preserve"> إلّا </w:t>
      </w:r>
      <w:r>
        <w:rPr>
          <w:rtl/>
        </w:rPr>
        <w:t>الله، لا إله</w:t>
      </w:r>
      <w:r w:rsidR="00234760">
        <w:rPr>
          <w:rtl/>
        </w:rPr>
        <w:t xml:space="preserve"> إلّا </w:t>
      </w:r>
      <w:r>
        <w:rPr>
          <w:rtl/>
        </w:rPr>
        <w:t>الله، والإقامة مثلها، إلا أن</w:t>
      </w:r>
      <w:r>
        <w:rPr>
          <w:rFonts w:hint="cs"/>
          <w:rtl/>
        </w:rPr>
        <w:t>ّ</w:t>
      </w:r>
      <w:r>
        <w:rPr>
          <w:rtl/>
        </w:rPr>
        <w:t xml:space="preserve"> فيها</w:t>
      </w:r>
      <w:r w:rsidR="0035190A">
        <w:rPr>
          <w:rtl/>
        </w:rPr>
        <w:t>:</w:t>
      </w:r>
      <w:r>
        <w:rPr>
          <w:rtl/>
        </w:rPr>
        <w:t xml:space="preserve"> قد قامت الصلاة، قد قامت الصلاة، بين حي</w:t>
      </w:r>
      <w:r>
        <w:rPr>
          <w:rFonts w:hint="cs"/>
          <w:rtl/>
        </w:rPr>
        <w:t>ّ</w:t>
      </w:r>
      <w:r>
        <w:rPr>
          <w:rtl/>
        </w:rPr>
        <w:t xml:space="preserve"> على الخير العمل، حي</w:t>
      </w:r>
      <w:r>
        <w:rPr>
          <w:rFonts w:hint="cs"/>
          <w:rtl/>
        </w:rPr>
        <w:t>ّ</w:t>
      </w:r>
      <w:r>
        <w:rPr>
          <w:rtl/>
        </w:rPr>
        <w:t xml:space="preserve"> على الخير العمل، وبين الله أكبر، </w:t>
      </w:r>
      <w:r w:rsidRPr="005A16B4">
        <w:rPr>
          <w:rStyle w:val="libFootnotenumChar"/>
          <w:rtl/>
        </w:rPr>
        <w:t>(1)</w:t>
      </w:r>
      <w:r>
        <w:rPr>
          <w:rtl/>
        </w:rPr>
        <w:t xml:space="preserve">، فأمر بها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بلالاً، فلم يزل يؤذ</w:t>
      </w:r>
      <w:r>
        <w:rPr>
          <w:rFonts w:hint="cs"/>
          <w:rtl/>
        </w:rPr>
        <w:t>ّ</w:t>
      </w:r>
      <w:r>
        <w:rPr>
          <w:rtl/>
        </w:rPr>
        <w:t>ن بها حتى قبض الله رسوله</w:t>
      </w:r>
      <w:r w:rsidR="00C660DF">
        <w:rPr>
          <w:rFonts w:hint="cs"/>
          <w:rtl/>
        </w:rPr>
        <w:t xml:space="preserve"> (</w:t>
      </w:r>
      <w:r>
        <w:rPr>
          <w:rtl/>
        </w:rPr>
        <w:t xml:space="preserve"> </w:t>
      </w:r>
      <w:r w:rsidRPr="005A16B4">
        <w:rPr>
          <w:rStyle w:val="libAlaemChar"/>
          <w:rFonts w:hint="cs"/>
          <w:rtl/>
        </w:rPr>
        <w:t>صلى‌الله‌عليه‌وآله</w:t>
      </w:r>
      <w:r w:rsidR="00C660DF">
        <w:rPr>
          <w:rFonts w:hint="cs"/>
          <w:rtl/>
        </w:rPr>
        <w:t xml:space="preserve"> ) .</w:t>
      </w:r>
    </w:p>
    <w:p w:rsidR="005A16B4" w:rsidRDefault="005A16B4" w:rsidP="00C660DF">
      <w:pPr>
        <w:pStyle w:val="libNormal"/>
        <w:rPr>
          <w:rtl/>
        </w:rPr>
      </w:pPr>
      <w:r w:rsidRPr="005A16B4">
        <w:rPr>
          <w:rStyle w:val="libNormalChar"/>
          <w:rtl/>
        </w:rPr>
        <w:t>[ 69</w:t>
      </w:r>
      <w:r>
        <w:rPr>
          <w:rtl/>
        </w:rPr>
        <w:t>70 ] 9</w:t>
      </w:r>
      <w:r>
        <w:rPr>
          <w:rFonts w:hint="cs"/>
          <w:rtl/>
        </w:rPr>
        <w:t xml:space="preserve"> - </w:t>
      </w:r>
      <w:r>
        <w:rPr>
          <w:rtl/>
        </w:rPr>
        <w:t xml:space="preserve">وعنه، </w:t>
      </w:r>
      <w:r w:rsidR="00E820C4" w:rsidRPr="00E820C4">
        <w:rPr>
          <w:rStyle w:val="libNormalChar"/>
          <w:rtl/>
        </w:rPr>
        <w:t xml:space="preserve">( </w:t>
      </w:r>
      <w:r>
        <w:rPr>
          <w:rtl/>
        </w:rPr>
        <w:t>عن أحمد، عن الحسين</w:t>
      </w:r>
      <w:r w:rsidR="00E820C4" w:rsidRPr="00E820C4">
        <w:rPr>
          <w:rStyle w:val="libNormalChar"/>
          <w:rtl/>
        </w:rPr>
        <w:t xml:space="preserve"> ) </w:t>
      </w:r>
      <w:r w:rsidRPr="005A16B4">
        <w:rPr>
          <w:rStyle w:val="libFootnotenumChar"/>
          <w:rtl/>
        </w:rPr>
        <w:t>(</w:t>
      </w:r>
      <w:r w:rsidR="00C660DF">
        <w:rPr>
          <w:rStyle w:val="libFootnotenumChar"/>
          <w:rFonts w:hint="cs"/>
          <w:rtl/>
        </w:rPr>
        <w:t>2</w:t>
      </w:r>
      <w:r w:rsidRPr="005A16B4">
        <w:rPr>
          <w:rStyle w:val="libFootnotenumChar"/>
          <w:rtl/>
        </w:rPr>
        <w:t>)</w:t>
      </w:r>
      <w:r>
        <w:rPr>
          <w:rtl/>
        </w:rPr>
        <w:t>، عن فضالة، عن سيف بن عميرة، عن أبي بكير الحضرمي وكليب الأ</w:t>
      </w:r>
      <w:r>
        <w:rPr>
          <w:rFonts w:hint="cs"/>
          <w:rtl/>
        </w:rPr>
        <w:t>َ</w:t>
      </w:r>
      <w:r>
        <w:rPr>
          <w:rtl/>
        </w:rPr>
        <w:t xml:space="preserve">سدي جميعاً، عن أبي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أن</w:t>
      </w:r>
      <w:r>
        <w:rPr>
          <w:rFonts w:hint="cs"/>
          <w:rtl/>
        </w:rPr>
        <w:t>ّ</w:t>
      </w:r>
      <w:r>
        <w:rPr>
          <w:rtl/>
        </w:rPr>
        <w:t>ه حكى لهما الأ</w:t>
      </w:r>
      <w:r>
        <w:rPr>
          <w:rFonts w:hint="cs"/>
          <w:rtl/>
        </w:rPr>
        <w:t>َ</w:t>
      </w:r>
      <w:r>
        <w:rPr>
          <w:rtl/>
        </w:rPr>
        <w:t>ذان فقال</w:t>
      </w:r>
      <w:r w:rsidR="0035190A">
        <w:rPr>
          <w:rtl/>
        </w:rPr>
        <w:t>:</w:t>
      </w:r>
      <w:r>
        <w:rPr>
          <w:rtl/>
        </w:rPr>
        <w:t xml:space="preserve"> الله أكبر، الله أكبر، الله أكبر، الله أكبر، أشهد أن لا إله</w:t>
      </w:r>
      <w:r w:rsidR="00234760">
        <w:rPr>
          <w:rtl/>
        </w:rPr>
        <w:t xml:space="preserve"> إلّا </w:t>
      </w:r>
      <w:r>
        <w:rPr>
          <w:rtl/>
        </w:rPr>
        <w:t>الله، أشهد أن لا إله</w:t>
      </w:r>
      <w:r w:rsidR="00234760">
        <w:rPr>
          <w:rtl/>
        </w:rPr>
        <w:t xml:space="preserve"> إلّا </w:t>
      </w:r>
      <w:r>
        <w:rPr>
          <w:rtl/>
        </w:rPr>
        <w:t>الله، أشهد أن</w:t>
      </w:r>
      <w:r>
        <w:rPr>
          <w:rFonts w:hint="cs"/>
          <w:rtl/>
        </w:rPr>
        <w:t>ّ</w:t>
      </w:r>
      <w:r>
        <w:rPr>
          <w:rtl/>
        </w:rPr>
        <w:t xml:space="preserve"> محم</w:t>
      </w:r>
      <w:r>
        <w:rPr>
          <w:rFonts w:hint="cs"/>
          <w:rtl/>
        </w:rPr>
        <w:t>ّ</w:t>
      </w:r>
      <w:r>
        <w:rPr>
          <w:rtl/>
        </w:rPr>
        <w:t>داً رسول الله، أشهد أن</w:t>
      </w:r>
      <w:r>
        <w:rPr>
          <w:rFonts w:hint="cs"/>
          <w:rtl/>
        </w:rPr>
        <w:t>ّ</w:t>
      </w:r>
      <w:r>
        <w:rPr>
          <w:rtl/>
        </w:rPr>
        <w:t xml:space="preserve"> محم</w:t>
      </w:r>
      <w:r>
        <w:rPr>
          <w:rFonts w:hint="cs"/>
          <w:rtl/>
        </w:rPr>
        <w:t>ّ</w:t>
      </w:r>
      <w:r>
        <w:rPr>
          <w:rtl/>
        </w:rPr>
        <w:t>داً رسول الله، حي</w:t>
      </w:r>
      <w:r>
        <w:rPr>
          <w:rFonts w:hint="cs"/>
          <w:rtl/>
        </w:rPr>
        <w:t>ّ</w:t>
      </w:r>
      <w:r>
        <w:rPr>
          <w:rtl/>
        </w:rPr>
        <w:t xml:space="preserve"> على الصلاة، حي</w:t>
      </w:r>
      <w:r>
        <w:rPr>
          <w:rFonts w:hint="cs"/>
          <w:rtl/>
        </w:rPr>
        <w:t>ّ</w:t>
      </w:r>
      <w:r>
        <w:rPr>
          <w:rtl/>
        </w:rPr>
        <w:t xml:space="preserve"> على الصلاة، حي</w:t>
      </w:r>
      <w:r>
        <w:rPr>
          <w:rFonts w:hint="cs"/>
          <w:rtl/>
        </w:rPr>
        <w:t>ّ</w:t>
      </w:r>
      <w:r>
        <w:rPr>
          <w:rtl/>
        </w:rPr>
        <w:t xml:space="preserve"> على الفلاح، حي</w:t>
      </w:r>
      <w:r>
        <w:rPr>
          <w:rFonts w:hint="cs"/>
          <w:rtl/>
        </w:rPr>
        <w:t>ّ</w:t>
      </w:r>
      <w:r>
        <w:rPr>
          <w:rtl/>
        </w:rPr>
        <w:t xml:space="preserve"> على الفلاح، حي</w:t>
      </w:r>
      <w:r>
        <w:rPr>
          <w:rFonts w:hint="cs"/>
          <w:rtl/>
        </w:rPr>
        <w:t>ّ</w:t>
      </w:r>
      <w:r>
        <w:rPr>
          <w:rtl/>
        </w:rPr>
        <w:t xml:space="preserve"> على خير العمل، حي</w:t>
      </w:r>
      <w:r>
        <w:rPr>
          <w:rFonts w:hint="cs"/>
          <w:rtl/>
        </w:rPr>
        <w:t>ّ</w:t>
      </w:r>
      <w:r>
        <w:rPr>
          <w:rtl/>
        </w:rPr>
        <w:t xml:space="preserve"> على</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w:t>
      </w:r>
      <w:r>
        <w:rPr>
          <w:rFonts w:hint="cs"/>
          <w:rtl/>
        </w:rPr>
        <w:t xml:space="preserve"> - </w:t>
      </w:r>
      <w:r>
        <w:rPr>
          <w:rtl/>
        </w:rPr>
        <w:t>التهذيب 2</w:t>
      </w:r>
      <w:r w:rsidR="0035190A">
        <w:rPr>
          <w:rtl/>
        </w:rPr>
        <w:t>:</w:t>
      </w:r>
      <w:r>
        <w:rPr>
          <w:rtl/>
        </w:rPr>
        <w:t xml:space="preserve"> 60 / 210، والاستبصار 1</w:t>
      </w:r>
      <w:r w:rsidR="0035190A">
        <w:rPr>
          <w:rtl/>
        </w:rPr>
        <w:t>:</w:t>
      </w:r>
      <w:r>
        <w:rPr>
          <w:rtl/>
        </w:rPr>
        <w:t xml:space="preserve"> 305 / 1134، وأورد صدره في الحديث 1 من الباب 1 من هذه الأبواب.</w:t>
      </w:r>
    </w:p>
    <w:p w:rsidR="005A16B4" w:rsidRPr="00D760DB" w:rsidRDefault="005A16B4" w:rsidP="007108A1">
      <w:pPr>
        <w:pStyle w:val="libFootnote0"/>
        <w:rPr>
          <w:rtl/>
        </w:rPr>
      </w:pPr>
      <w:r w:rsidRPr="00D760DB">
        <w:rPr>
          <w:rtl/>
        </w:rPr>
        <w:t>(1) في المصدر زيادة</w:t>
      </w:r>
      <w:r w:rsidR="0035190A">
        <w:rPr>
          <w:rtl/>
        </w:rPr>
        <w:t>:</w:t>
      </w:r>
      <w:r w:rsidRPr="00D760DB">
        <w:rPr>
          <w:rtl/>
        </w:rPr>
        <w:t xml:space="preserve"> الله أكبر</w:t>
      </w:r>
      <w:r>
        <w:rPr>
          <w:rFonts w:hint="cs"/>
          <w:rtl/>
        </w:rPr>
        <w:t>.</w:t>
      </w:r>
      <w:r w:rsidRPr="00D760DB">
        <w:rPr>
          <w:rtl/>
        </w:rPr>
        <w:t xml:space="preserve"> هامش المخطوط.</w:t>
      </w:r>
    </w:p>
    <w:p w:rsidR="005A16B4" w:rsidRDefault="005A16B4" w:rsidP="007108A1">
      <w:pPr>
        <w:pStyle w:val="libFootnote0"/>
        <w:rPr>
          <w:rtl/>
        </w:rPr>
      </w:pPr>
      <w:r>
        <w:rPr>
          <w:rtl/>
        </w:rPr>
        <w:t>9 - التهذيب 2</w:t>
      </w:r>
      <w:r w:rsidR="0035190A">
        <w:rPr>
          <w:rtl/>
        </w:rPr>
        <w:t>:</w:t>
      </w:r>
      <w:r>
        <w:rPr>
          <w:rtl/>
        </w:rPr>
        <w:t xml:space="preserve"> 60 / 211، والاستبصار 1</w:t>
      </w:r>
      <w:r w:rsidR="0035190A">
        <w:rPr>
          <w:rtl/>
        </w:rPr>
        <w:t>:</w:t>
      </w:r>
      <w:r>
        <w:rPr>
          <w:rtl/>
        </w:rPr>
        <w:t xml:space="preserve"> 306 / 1135.</w:t>
      </w:r>
    </w:p>
    <w:p w:rsidR="005A16B4" w:rsidRPr="00D760DB" w:rsidRDefault="005A16B4" w:rsidP="00C660DF">
      <w:pPr>
        <w:pStyle w:val="libFootnote0"/>
        <w:rPr>
          <w:rtl/>
        </w:rPr>
      </w:pPr>
      <w:r w:rsidRPr="00D760DB">
        <w:rPr>
          <w:rtl/>
        </w:rPr>
        <w:t>(</w:t>
      </w:r>
      <w:r w:rsidR="00C660DF">
        <w:rPr>
          <w:rFonts w:hint="cs"/>
          <w:rtl/>
        </w:rPr>
        <w:t>2</w:t>
      </w:r>
      <w:r w:rsidRPr="00D760DB">
        <w:rPr>
          <w:rtl/>
        </w:rPr>
        <w:t>) في نسخة التهذيب</w:t>
      </w:r>
      <w:r w:rsidR="0035190A">
        <w:rPr>
          <w:rtl/>
        </w:rPr>
        <w:t>:</w:t>
      </w:r>
      <w:r w:rsidRPr="00D760DB">
        <w:rPr>
          <w:rtl/>
        </w:rPr>
        <w:t xml:space="preserve"> أحمد بن الحسن</w:t>
      </w:r>
      <w:r>
        <w:rPr>
          <w:rtl/>
        </w:rPr>
        <w:t>.</w:t>
      </w:r>
      <w:r w:rsidRPr="00D760DB">
        <w:rPr>
          <w:rtl/>
        </w:rPr>
        <w:t xml:space="preserve"> وفي الاستبصار</w:t>
      </w:r>
      <w:r w:rsidR="0035190A">
        <w:rPr>
          <w:rtl/>
        </w:rPr>
        <w:t>:</w:t>
      </w:r>
      <w:r w:rsidRPr="00D760DB">
        <w:rPr>
          <w:rtl/>
        </w:rPr>
        <w:t xml:space="preserve"> أحمد</w:t>
      </w:r>
      <w:r>
        <w:rPr>
          <w:rtl/>
        </w:rPr>
        <w:t>،</w:t>
      </w:r>
      <w:r w:rsidRPr="00D760DB">
        <w:rPr>
          <w:rtl/>
        </w:rPr>
        <w:t xml:space="preserve"> عن الحسين </w:t>
      </w:r>
      <w:r w:rsidR="00E820C4" w:rsidRPr="00E820C4">
        <w:rPr>
          <w:rStyle w:val="libNormalChar"/>
          <w:rtl/>
        </w:rPr>
        <w:t xml:space="preserve">( </w:t>
      </w:r>
      <w:r w:rsidRPr="00D760DB">
        <w:rPr>
          <w:rtl/>
        </w:rPr>
        <w:t>هامش المخطوط ).</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خير العمل، الله أكبر، الله أكبر، لا إله</w:t>
      </w:r>
      <w:r w:rsidR="00234760">
        <w:rPr>
          <w:rtl/>
        </w:rPr>
        <w:t xml:space="preserve"> إلّا </w:t>
      </w:r>
      <w:r>
        <w:rPr>
          <w:rtl/>
        </w:rPr>
        <w:t>الله، لا إله</w:t>
      </w:r>
      <w:r w:rsidR="00234760">
        <w:rPr>
          <w:rtl/>
        </w:rPr>
        <w:t xml:space="preserve"> إلّا </w:t>
      </w:r>
      <w:r>
        <w:rPr>
          <w:rtl/>
        </w:rPr>
        <w:t>الله، والإ</w:t>
      </w:r>
      <w:r>
        <w:rPr>
          <w:rFonts w:hint="cs"/>
          <w:rtl/>
        </w:rPr>
        <w:t>ِ</w:t>
      </w:r>
      <w:r>
        <w:rPr>
          <w:rtl/>
        </w:rPr>
        <w:t>قامة كذلك.</w:t>
      </w:r>
    </w:p>
    <w:p w:rsidR="005A16B4" w:rsidRDefault="005A16B4" w:rsidP="00C660DF">
      <w:pPr>
        <w:pStyle w:val="libNormal"/>
        <w:rPr>
          <w:rtl/>
        </w:rPr>
      </w:pPr>
      <w:r>
        <w:rPr>
          <w:rtl/>
        </w:rPr>
        <w:t>ورواه الصدوق بإسناده عن أبي بكر الحضرمي وكليب الأ</w:t>
      </w:r>
      <w:r>
        <w:rPr>
          <w:rFonts w:hint="cs"/>
          <w:rtl/>
        </w:rPr>
        <w:t>َ</w:t>
      </w:r>
      <w:r>
        <w:rPr>
          <w:rtl/>
        </w:rPr>
        <w:t xml:space="preserve">سدي، مثله </w:t>
      </w:r>
      <w:r w:rsidRPr="005A16B4">
        <w:rPr>
          <w:rStyle w:val="libFootnotenumChar"/>
          <w:rtl/>
        </w:rPr>
        <w:t>(</w:t>
      </w:r>
      <w:r w:rsidR="00C660DF">
        <w:rPr>
          <w:rStyle w:val="libFootnotenumChar"/>
          <w:rFonts w:hint="cs"/>
          <w:rtl/>
        </w:rPr>
        <w:t>1</w:t>
      </w:r>
      <w:r w:rsidRPr="005A16B4">
        <w:rPr>
          <w:rStyle w:val="libFootnotenumChar"/>
          <w:rtl/>
        </w:rPr>
        <w:t>)</w:t>
      </w:r>
      <w:r>
        <w:rPr>
          <w:rtl/>
        </w:rPr>
        <w:t>، وزاد</w:t>
      </w:r>
      <w:r w:rsidR="0035190A">
        <w:rPr>
          <w:rtl/>
        </w:rPr>
        <w:t>:</w:t>
      </w:r>
      <w:r>
        <w:rPr>
          <w:rtl/>
        </w:rPr>
        <w:t xml:space="preserve"> ولا بأس أن يقال في صلاة الغداة على أثر حي</w:t>
      </w:r>
      <w:r>
        <w:rPr>
          <w:rFonts w:hint="cs"/>
          <w:rtl/>
        </w:rPr>
        <w:t>ّ</w:t>
      </w:r>
      <w:r>
        <w:rPr>
          <w:rtl/>
        </w:rPr>
        <w:t xml:space="preserve"> على خير العمل</w:t>
      </w:r>
      <w:r w:rsidR="0035190A">
        <w:rPr>
          <w:rtl/>
        </w:rPr>
        <w:t>:</w:t>
      </w:r>
      <w:r>
        <w:rPr>
          <w:rtl/>
        </w:rPr>
        <w:t xml:space="preserve"> الصلاة خير من النوم، مر</w:t>
      </w:r>
      <w:r>
        <w:rPr>
          <w:rFonts w:hint="cs"/>
          <w:rtl/>
        </w:rPr>
        <w:t>ّ</w:t>
      </w:r>
      <w:r>
        <w:rPr>
          <w:rtl/>
        </w:rPr>
        <w:t>تين للتقي</w:t>
      </w:r>
      <w:r>
        <w:rPr>
          <w:rFonts w:hint="cs"/>
          <w:rtl/>
        </w:rPr>
        <w:t>ّ</w:t>
      </w:r>
      <w:r>
        <w:rPr>
          <w:rtl/>
        </w:rPr>
        <w:t>ة.</w:t>
      </w:r>
    </w:p>
    <w:p w:rsidR="005A16B4" w:rsidRDefault="005A16B4" w:rsidP="00C660DF">
      <w:pPr>
        <w:pStyle w:val="libNormal"/>
        <w:rPr>
          <w:rtl/>
        </w:rPr>
      </w:pPr>
      <w:r>
        <w:rPr>
          <w:rtl/>
        </w:rPr>
        <w:t>أقول</w:t>
      </w:r>
      <w:r w:rsidR="0035190A">
        <w:rPr>
          <w:rtl/>
        </w:rPr>
        <w:t>:</w:t>
      </w:r>
      <w:r>
        <w:rPr>
          <w:rtl/>
        </w:rPr>
        <w:t xml:space="preserve"> التشبيه هنا محمول على الأ</w:t>
      </w:r>
      <w:r>
        <w:rPr>
          <w:rFonts w:hint="cs"/>
          <w:rtl/>
        </w:rPr>
        <w:t>َ</w:t>
      </w:r>
      <w:r>
        <w:rPr>
          <w:rtl/>
        </w:rPr>
        <w:t xml:space="preserve">غلب أو مخصوص بما مضى </w:t>
      </w:r>
      <w:r w:rsidRPr="005A16B4">
        <w:rPr>
          <w:rStyle w:val="libFootnotenumChar"/>
          <w:rtl/>
        </w:rPr>
        <w:t>(</w:t>
      </w:r>
      <w:r w:rsidR="00C660DF">
        <w:rPr>
          <w:rStyle w:val="libFootnotenumChar"/>
          <w:rFonts w:hint="cs"/>
          <w:rtl/>
        </w:rPr>
        <w:t>2</w:t>
      </w:r>
      <w:r w:rsidRPr="005A16B4">
        <w:rPr>
          <w:rStyle w:val="libFootnotenumChar"/>
          <w:rtl/>
        </w:rPr>
        <w:t>)</w:t>
      </w:r>
      <w:r>
        <w:rPr>
          <w:rtl/>
        </w:rPr>
        <w:t xml:space="preserve"> ويأتي </w:t>
      </w:r>
      <w:r w:rsidRPr="005A16B4">
        <w:rPr>
          <w:rStyle w:val="libFootnotenumChar"/>
          <w:rtl/>
        </w:rPr>
        <w:t>(</w:t>
      </w:r>
      <w:r w:rsidR="00C660DF">
        <w:rPr>
          <w:rStyle w:val="libFootnotenumChar"/>
          <w:rFonts w:hint="cs"/>
          <w:rtl/>
        </w:rPr>
        <w:t>3</w:t>
      </w:r>
      <w:r w:rsidRPr="005A16B4">
        <w:rPr>
          <w:rStyle w:val="libFootnotenumChar"/>
          <w:rtl/>
        </w:rPr>
        <w:t>)</w:t>
      </w:r>
      <w:r>
        <w:rPr>
          <w:rtl/>
        </w:rPr>
        <w:t>.</w:t>
      </w:r>
    </w:p>
    <w:p w:rsidR="005A16B4" w:rsidRDefault="005A16B4" w:rsidP="00C660DF">
      <w:pPr>
        <w:pStyle w:val="libNormal"/>
        <w:rPr>
          <w:rtl/>
        </w:rPr>
      </w:pPr>
      <w:r w:rsidRPr="005A16B4">
        <w:rPr>
          <w:rStyle w:val="libNormalChar"/>
          <w:rtl/>
        </w:rPr>
        <w:t>[ 69</w:t>
      </w:r>
      <w:r>
        <w:rPr>
          <w:rtl/>
        </w:rPr>
        <w:t>71 ] 10</w:t>
      </w:r>
      <w:r>
        <w:rPr>
          <w:rFonts w:hint="cs"/>
          <w:rtl/>
        </w:rPr>
        <w:t xml:space="preserve"> - </w:t>
      </w:r>
      <w:r>
        <w:rPr>
          <w:rtl/>
        </w:rPr>
        <w:t>محم</w:t>
      </w:r>
      <w:r>
        <w:rPr>
          <w:rFonts w:hint="cs"/>
          <w:rtl/>
        </w:rPr>
        <w:t>ّ</w:t>
      </w:r>
      <w:r>
        <w:rPr>
          <w:rtl/>
        </w:rPr>
        <w:t xml:space="preserve">د بن علي بن الحسين بإسناده عن حفض بن البختري،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لما ا</w:t>
      </w:r>
      <w:r>
        <w:rPr>
          <w:rFonts w:hint="cs"/>
          <w:rtl/>
        </w:rPr>
        <w:t>ُ</w:t>
      </w:r>
      <w:r>
        <w:rPr>
          <w:rtl/>
        </w:rPr>
        <w:t xml:space="preserve">سري برسول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وحضرت الصلاة فأذ</w:t>
      </w:r>
      <w:r>
        <w:rPr>
          <w:rFonts w:hint="cs"/>
          <w:rtl/>
        </w:rPr>
        <w:t>ّ</w:t>
      </w:r>
      <w:r>
        <w:rPr>
          <w:rtl/>
        </w:rPr>
        <w:t xml:space="preserve">ن جبرئيل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فلم</w:t>
      </w:r>
      <w:r>
        <w:rPr>
          <w:rFonts w:hint="cs"/>
          <w:rtl/>
        </w:rPr>
        <w:t>ّ</w:t>
      </w:r>
      <w:r>
        <w:rPr>
          <w:rtl/>
        </w:rPr>
        <w:t>ا قال</w:t>
      </w:r>
      <w:r w:rsidR="0035190A">
        <w:rPr>
          <w:rtl/>
        </w:rPr>
        <w:t>:</w:t>
      </w:r>
      <w:r>
        <w:rPr>
          <w:rtl/>
        </w:rPr>
        <w:t xml:space="preserve"> الله أكبر، الله أكبر، قالت الملائكة</w:t>
      </w:r>
      <w:r w:rsidR="0035190A">
        <w:rPr>
          <w:rtl/>
        </w:rPr>
        <w:t>:</w:t>
      </w:r>
      <w:r>
        <w:rPr>
          <w:rtl/>
        </w:rPr>
        <w:t xml:space="preserve"> الله أكبر، الله أكبر، فما قال</w:t>
      </w:r>
      <w:r w:rsidR="0035190A">
        <w:rPr>
          <w:rtl/>
        </w:rPr>
        <w:t>:</w:t>
      </w:r>
      <w:r>
        <w:rPr>
          <w:rtl/>
        </w:rPr>
        <w:t xml:space="preserve"> أشهد أن لا إله</w:t>
      </w:r>
      <w:r w:rsidR="00234760">
        <w:rPr>
          <w:rtl/>
        </w:rPr>
        <w:t xml:space="preserve"> إلّا </w:t>
      </w:r>
      <w:r>
        <w:rPr>
          <w:rtl/>
        </w:rPr>
        <w:t>الله، قالت الملائكة</w:t>
      </w:r>
      <w:r w:rsidR="0035190A">
        <w:rPr>
          <w:rtl/>
        </w:rPr>
        <w:t>:</w:t>
      </w:r>
      <w:r>
        <w:rPr>
          <w:rtl/>
        </w:rPr>
        <w:t xml:space="preserve"> خلع الأ</w:t>
      </w:r>
      <w:r>
        <w:rPr>
          <w:rFonts w:hint="cs"/>
          <w:rtl/>
        </w:rPr>
        <w:t>َ</w:t>
      </w:r>
      <w:r>
        <w:rPr>
          <w:rtl/>
        </w:rPr>
        <w:t>نداد، فلم</w:t>
      </w:r>
      <w:r>
        <w:rPr>
          <w:rFonts w:hint="cs"/>
          <w:rtl/>
        </w:rPr>
        <w:t>ّ</w:t>
      </w:r>
      <w:r>
        <w:rPr>
          <w:rtl/>
        </w:rPr>
        <w:t>ا قال</w:t>
      </w:r>
      <w:r w:rsidR="0035190A">
        <w:rPr>
          <w:rtl/>
        </w:rPr>
        <w:t>:</w:t>
      </w:r>
      <w:r>
        <w:rPr>
          <w:rtl/>
        </w:rPr>
        <w:t xml:space="preserve"> أشهد أن</w:t>
      </w:r>
      <w:r>
        <w:rPr>
          <w:rFonts w:hint="cs"/>
          <w:rtl/>
        </w:rPr>
        <w:t>ّ</w:t>
      </w:r>
      <w:r>
        <w:rPr>
          <w:rtl/>
        </w:rPr>
        <w:t xml:space="preserve"> محم</w:t>
      </w:r>
      <w:r>
        <w:rPr>
          <w:rFonts w:hint="cs"/>
          <w:rtl/>
        </w:rPr>
        <w:t>ّ</w:t>
      </w:r>
      <w:r>
        <w:rPr>
          <w:rtl/>
        </w:rPr>
        <w:t>داً رسول الله، قالت الملائكة</w:t>
      </w:r>
      <w:r w:rsidR="0035190A">
        <w:rPr>
          <w:rtl/>
        </w:rPr>
        <w:t>:</w:t>
      </w:r>
      <w:r>
        <w:rPr>
          <w:rtl/>
        </w:rPr>
        <w:t xml:space="preserve"> نبي</w:t>
      </w:r>
      <w:r>
        <w:rPr>
          <w:rFonts w:hint="cs"/>
          <w:rtl/>
        </w:rPr>
        <w:t>ّ</w:t>
      </w:r>
      <w:r>
        <w:rPr>
          <w:rtl/>
        </w:rPr>
        <w:t xml:space="preserve"> بعث، فلم</w:t>
      </w:r>
      <w:r>
        <w:rPr>
          <w:rFonts w:hint="cs"/>
          <w:rtl/>
        </w:rPr>
        <w:t>ّ</w:t>
      </w:r>
      <w:r>
        <w:rPr>
          <w:rtl/>
        </w:rPr>
        <w:t>ا قال</w:t>
      </w:r>
      <w:r w:rsidR="0035190A">
        <w:rPr>
          <w:rtl/>
        </w:rPr>
        <w:t>:</w:t>
      </w:r>
      <w:r>
        <w:rPr>
          <w:rtl/>
        </w:rPr>
        <w:t xml:space="preserve"> حي</w:t>
      </w:r>
      <w:r>
        <w:rPr>
          <w:rFonts w:hint="cs"/>
          <w:rtl/>
        </w:rPr>
        <w:t>ّ</w:t>
      </w:r>
      <w:r>
        <w:rPr>
          <w:rtl/>
        </w:rPr>
        <w:t xml:space="preserve"> على الصلاة، قالت الملائكة</w:t>
      </w:r>
      <w:r w:rsidR="0035190A">
        <w:rPr>
          <w:rtl/>
        </w:rPr>
        <w:t>:</w:t>
      </w:r>
      <w:r>
        <w:rPr>
          <w:rtl/>
        </w:rPr>
        <w:t xml:space="preserve"> حث</w:t>
      </w:r>
      <w:r>
        <w:rPr>
          <w:rFonts w:hint="cs"/>
          <w:rtl/>
        </w:rPr>
        <w:t>ّ</w:t>
      </w:r>
      <w:r>
        <w:rPr>
          <w:rtl/>
        </w:rPr>
        <w:t xml:space="preserve"> على عبادة رب</w:t>
      </w:r>
      <w:r>
        <w:rPr>
          <w:rFonts w:hint="cs"/>
          <w:rtl/>
        </w:rPr>
        <w:t>ّ</w:t>
      </w:r>
      <w:r>
        <w:rPr>
          <w:rtl/>
        </w:rPr>
        <w:t>ه، فلم</w:t>
      </w:r>
      <w:r>
        <w:rPr>
          <w:rFonts w:hint="cs"/>
          <w:rtl/>
        </w:rPr>
        <w:t>ّ</w:t>
      </w:r>
      <w:r>
        <w:rPr>
          <w:rtl/>
        </w:rPr>
        <w:t>ا قال</w:t>
      </w:r>
      <w:r w:rsidR="0035190A">
        <w:rPr>
          <w:rtl/>
        </w:rPr>
        <w:t>:</w:t>
      </w:r>
      <w:r>
        <w:rPr>
          <w:rtl/>
        </w:rPr>
        <w:t xml:space="preserve"> حي</w:t>
      </w:r>
      <w:r>
        <w:rPr>
          <w:rFonts w:hint="cs"/>
          <w:rtl/>
        </w:rPr>
        <w:t>ّ</w:t>
      </w:r>
      <w:r>
        <w:rPr>
          <w:rtl/>
        </w:rPr>
        <w:t xml:space="preserve"> على الفلاح، قالت الملائكة</w:t>
      </w:r>
      <w:r w:rsidR="0035190A">
        <w:rPr>
          <w:rtl/>
        </w:rPr>
        <w:t>:</w:t>
      </w:r>
      <w:r>
        <w:rPr>
          <w:rtl/>
        </w:rPr>
        <w:t xml:space="preserve"> أفلح من اتبعه.</w:t>
      </w:r>
    </w:p>
    <w:p w:rsidR="005A16B4" w:rsidRDefault="005A16B4" w:rsidP="00C660DF">
      <w:pPr>
        <w:pStyle w:val="libNormal"/>
        <w:rPr>
          <w:rtl/>
        </w:rPr>
      </w:pPr>
      <w:r>
        <w:rPr>
          <w:rtl/>
        </w:rPr>
        <w:t xml:space="preserve">ورواه في </w:t>
      </w:r>
      <w:r w:rsidR="00E820C4" w:rsidRPr="00E820C4">
        <w:rPr>
          <w:rStyle w:val="libNormalChar"/>
          <w:rtl/>
        </w:rPr>
        <w:t xml:space="preserve">( </w:t>
      </w:r>
      <w:r>
        <w:rPr>
          <w:rtl/>
        </w:rPr>
        <w:t>معاني الأخبار</w:t>
      </w:r>
      <w:r w:rsidR="00E820C4" w:rsidRPr="00E820C4">
        <w:rPr>
          <w:rStyle w:val="libNormalChar"/>
          <w:rtl/>
        </w:rPr>
        <w:t xml:space="preserve"> ) </w:t>
      </w:r>
      <w:r>
        <w:rPr>
          <w:rtl/>
        </w:rPr>
        <w:t>عن أبيه، عن علي بن إبراهيم، عن أبيه، عن محم</w:t>
      </w:r>
      <w:r>
        <w:rPr>
          <w:rFonts w:hint="cs"/>
          <w:rtl/>
        </w:rPr>
        <w:t>ّ</w:t>
      </w:r>
      <w:r>
        <w:rPr>
          <w:rtl/>
        </w:rPr>
        <w:t xml:space="preserve">د بن أبي عمير، عن حفص بن البختري، مثله </w:t>
      </w:r>
      <w:r w:rsidRPr="005A16B4">
        <w:rPr>
          <w:rStyle w:val="libFootnotenumChar"/>
          <w:rtl/>
        </w:rPr>
        <w:t>(</w:t>
      </w:r>
      <w:r w:rsidR="00C660DF">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[ 69</w:t>
      </w:r>
      <w:r>
        <w:rPr>
          <w:rtl/>
        </w:rPr>
        <w:t>72 ] 11</w:t>
      </w:r>
      <w:r>
        <w:rPr>
          <w:rFonts w:hint="cs"/>
          <w:rtl/>
        </w:rPr>
        <w:t xml:space="preserve"> - </w:t>
      </w:r>
      <w:r>
        <w:rPr>
          <w:rtl/>
        </w:rPr>
        <w:t>وبإسناده عن أبي بصير، عن أحدهما</w:t>
      </w:r>
      <w:r w:rsidR="00C660DF">
        <w:rPr>
          <w:rFonts w:hint="cs"/>
          <w:rtl/>
        </w:rPr>
        <w:t xml:space="preserve"> (</w:t>
      </w:r>
      <w:r>
        <w:rPr>
          <w:rtl/>
        </w:rPr>
        <w:t xml:space="preserve"> </w:t>
      </w:r>
      <w:r w:rsidRPr="005A16B4">
        <w:rPr>
          <w:rStyle w:val="libAlaemChar"/>
          <w:rFonts w:hint="cs"/>
          <w:rtl/>
        </w:rPr>
        <w:t>عليهما‌السلام</w:t>
      </w:r>
      <w:r>
        <w:rPr>
          <w:rtl/>
        </w:rPr>
        <w:t xml:space="preserve"> </w:t>
      </w:r>
      <w:r w:rsidR="00C660DF">
        <w:rPr>
          <w:rFonts w:hint="cs"/>
          <w:rtl/>
        </w:rPr>
        <w:t xml:space="preserve">) ، </w:t>
      </w:r>
      <w:r>
        <w:rPr>
          <w:rtl/>
        </w:rPr>
        <w:t>أن</w:t>
      </w:r>
      <w:r>
        <w:rPr>
          <w:rFonts w:hint="cs"/>
          <w:rtl/>
        </w:rPr>
        <w:t>ّ</w:t>
      </w:r>
      <w:r>
        <w:rPr>
          <w:rtl/>
        </w:rPr>
        <w:t>ه قال</w:t>
      </w:r>
      <w:r w:rsidR="0035190A">
        <w:rPr>
          <w:rtl/>
        </w:rPr>
        <w:t>:</w:t>
      </w:r>
      <w:r>
        <w:rPr>
          <w:rtl/>
        </w:rPr>
        <w:t xml:space="preserve"> إن</w:t>
      </w:r>
      <w:r>
        <w:rPr>
          <w:rFonts w:hint="cs"/>
          <w:rtl/>
        </w:rPr>
        <w:t>ّ</w:t>
      </w:r>
      <w:r>
        <w:rPr>
          <w:rtl/>
        </w:rPr>
        <w:t xml:space="preserve"> بلالاً كان عبداً صالحاً فقال</w:t>
      </w:r>
      <w:r w:rsidR="0035190A">
        <w:rPr>
          <w:rtl/>
        </w:rPr>
        <w:t>:</w:t>
      </w:r>
      <w:r>
        <w:rPr>
          <w:rtl/>
        </w:rPr>
        <w:t xml:space="preserve"> لا أ</w:t>
      </w:r>
      <w:r>
        <w:rPr>
          <w:rFonts w:hint="cs"/>
          <w:rtl/>
        </w:rPr>
        <w:t>ُ</w:t>
      </w:r>
      <w:r>
        <w:rPr>
          <w:rtl/>
        </w:rPr>
        <w:t>ؤذ</w:t>
      </w:r>
      <w:r>
        <w:rPr>
          <w:rFonts w:hint="cs"/>
          <w:rtl/>
        </w:rPr>
        <w:t>ّ</w:t>
      </w:r>
      <w:r>
        <w:rPr>
          <w:rtl/>
        </w:rPr>
        <w:t xml:space="preserve">ن لأحد بعد رسول الله </w:t>
      </w:r>
      <w:r w:rsidR="00E820C4" w:rsidRPr="00E820C4">
        <w:rPr>
          <w:rStyle w:val="libNormalChar"/>
          <w:rtl/>
        </w:rPr>
        <w:t xml:space="preserve">( </w:t>
      </w:r>
      <w:r>
        <w:rPr>
          <w:rtl/>
        </w:rPr>
        <w:t>صل</w:t>
      </w:r>
      <w:r>
        <w:rPr>
          <w:rFonts w:hint="cs"/>
          <w:rtl/>
        </w:rPr>
        <w:t>ّ</w:t>
      </w:r>
      <w:r>
        <w:rPr>
          <w:rtl/>
        </w:rPr>
        <w:t>ى الله</w:t>
      </w:r>
    </w:p>
    <w:p w:rsidR="005A16B4" w:rsidRDefault="007108A1" w:rsidP="007108A1">
      <w:pPr>
        <w:pStyle w:val="libLine"/>
        <w:rPr>
          <w:rtl/>
        </w:rPr>
      </w:pPr>
      <w:r>
        <w:rPr>
          <w:rtl/>
        </w:rPr>
        <w:t>____________________</w:t>
      </w:r>
    </w:p>
    <w:p w:rsidR="005A16B4" w:rsidRPr="00D760DB" w:rsidRDefault="005A16B4" w:rsidP="00C660DF">
      <w:pPr>
        <w:pStyle w:val="libFootnote0"/>
        <w:rPr>
          <w:rtl/>
        </w:rPr>
      </w:pPr>
      <w:r w:rsidRPr="00D760DB">
        <w:rPr>
          <w:rtl/>
        </w:rPr>
        <w:t>(</w:t>
      </w:r>
      <w:r w:rsidR="00C660DF">
        <w:rPr>
          <w:rFonts w:hint="cs"/>
          <w:rtl/>
        </w:rPr>
        <w:t>1</w:t>
      </w:r>
      <w:r w:rsidRPr="00D760DB">
        <w:rPr>
          <w:rtl/>
        </w:rPr>
        <w:t>) الفقيه 1</w:t>
      </w:r>
      <w:r w:rsidR="0035190A">
        <w:rPr>
          <w:rtl/>
        </w:rPr>
        <w:t>:</w:t>
      </w:r>
      <w:r w:rsidRPr="00D760DB">
        <w:rPr>
          <w:rtl/>
        </w:rPr>
        <w:t xml:space="preserve"> 188</w:t>
      </w:r>
      <w:r>
        <w:rPr>
          <w:rtl/>
        </w:rPr>
        <w:t xml:space="preserve"> / </w:t>
      </w:r>
      <w:r w:rsidRPr="00D760DB">
        <w:rPr>
          <w:rtl/>
        </w:rPr>
        <w:t>897.</w:t>
      </w:r>
    </w:p>
    <w:p w:rsidR="005A16B4" w:rsidRPr="00D760DB" w:rsidRDefault="005A16B4" w:rsidP="00C660DF">
      <w:pPr>
        <w:pStyle w:val="libFootnote0"/>
        <w:rPr>
          <w:rtl/>
        </w:rPr>
      </w:pPr>
      <w:r w:rsidRPr="00D760DB">
        <w:rPr>
          <w:rtl/>
        </w:rPr>
        <w:t>(</w:t>
      </w:r>
      <w:r w:rsidR="00C660DF">
        <w:rPr>
          <w:rFonts w:hint="cs"/>
          <w:rtl/>
        </w:rPr>
        <w:t>2</w:t>
      </w:r>
      <w:r w:rsidRPr="00D760DB">
        <w:rPr>
          <w:rtl/>
        </w:rPr>
        <w:t xml:space="preserve">) مضى في الأحاديث 1 </w:t>
      </w:r>
      <w:r>
        <w:rPr>
          <w:rtl/>
        </w:rPr>
        <w:t>و 6</w:t>
      </w:r>
      <w:r w:rsidRPr="00D760DB">
        <w:rPr>
          <w:rtl/>
        </w:rPr>
        <w:t xml:space="preserve"> </w:t>
      </w:r>
      <w:r>
        <w:rPr>
          <w:rtl/>
        </w:rPr>
        <w:t>و 8</w:t>
      </w:r>
      <w:r w:rsidRPr="00D760DB">
        <w:rPr>
          <w:rtl/>
        </w:rPr>
        <w:t xml:space="preserve"> من هذا الباب.</w:t>
      </w:r>
    </w:p>
    <w:p w:rsidR="005A16B4" w:rsidRPr="00D760DB" w:rsidRDefault="005A16B4" w:rsidP="00C660DF">
      <w:pPr>
        <w:pStyle w:val="libFootnote0"/>
        <w:rPr>
          <w:rtl/>
        </w:rPr>
      </w:pPr>
      <w:r w:rsidRPr="00D760DB">
        <w:rPr>
          <w:rtl/>
        </w:rPr>
        <w:t>(</w:t>
      </w:r>
      <w:r w:rsidR="00C660DF">
        <w:rPr>
          <w:rFonts w:hint="cs"/>
          <w:rtl/>
        </w:rPr>
        <w:t>3</w:t>
      </w:r>
      <w:r w:rsidRPr="00D760DB">
        <w:rPr>
          <w:rtl/>
        </w:rPr>
        <w:t xml:space="preserve">) يأتي في الأحاديث 18 </w:t>
      </w:r>
      <w:r>
        <w:rPr>
          <w:rtl/>
        </w:rPr>
        <w:t>و 2</w:t>
      </w:r>
      <w:r w:rsidRPr="00D760DB">
        <w:rPr>
          <w:rtl/>
        </w:rPr>
        <w:t xml:space="preserve">0 </w:t>
      </w:r>
      <w:r>
        <w:rPr>
          <w:rtl/>
        </w:rPr>
        <w:t>و 2</w:t>
      </w:r>
      <w:r w:rsidRPr="00D760DB">
        <w:rPr>
          <w:rtl/>
        </w:rPr>
        <w:t xml:space="preserve">1 </w:t>
      </w:r>
      <w:r>
        <w:rPr>
          <w:rtl/>
        </w:rPr>
        <w:t>و 2</w:t>
      </w:r>
      <w:r w:rsidRPr="00D760DB">
        <w:rPr>
          <w:rtl/>
        </w:rPr>
        <w:t xml:space="preserve">2 </w:t>
      </w:r>
      <w:r>
        <w:rPr>
          <w:rtl/>
        </w:rPr>
        <w:t>و 2</w:t>
      </w:r>
      <w:r w:rsidRPr="00D760DB">
        <w:rPr>
          <w:rtl/>
        </w:rPr>
        <w:t>3 من هذا الباب.</w:t>
      </w:r>
    </w:p>
    <w:p w:rsidR="005A16B4" w:rsidRDefault="005A16B4" w:rsidP="007108A1">
      <w:pPr>
        <w:pStyle w:val="libFootnote0"/>
        <w:rPr>
          <w:rtl/>
        </w:rPr>
      </w:pPr>
      <w:r>
        <w:rPr>
          <w:rtl/>
        </w:rPr>
        <w:t>10 - الفقيه 1</w:t>
      </w:r>
      <w:r w:rsidR="0035190A">
        <w:rPr>
          <w:rtl/>
        </w:rPr>
        <w:t>:</w:t>
      </w:r>
      <w:r>
        <w:rPr>
          <w:rtl/>
        </w:rPr>
        <w:t xml:space="preserve"> 183 / 864.</w:t>
      </w:r>
    </w:p>
    <w:p w:rsidR="005A16B4" w:rsidRPr="00D760DB" w:rsidRDefault="005A16B4" w:rsidP="00C660DF">
      <w:pPr>
        <w:pStyle w:val="libFootnote0"/>
        <w:rPr>
          <w:rtl/>
        </w:rPr>
      </w:pPr>
      <w:r w:rsidRPr="00D760DB">
        <w:rPr>
          <w:rtl/>
        </w:rPr>
        <w:t>(</w:t>
      </w:r>
      <w:r w:rsidR="00C660DF">
        <w:rPr>
          <w:rFonts w:hint="cs"/>
          <w:rtl/>
        </w:rPr>
        <w:t>4</w:t>
      </w:r>
      <w:r w:rsidRPr="00D760DB">
        <w:rPr>
          <w:rtl/>
        </w:rPr>
        <w:t>) معاني الأخبار</w:t>
      </w:r>
      <w:r w:rsidR="0035190A">
        <w:rPr>
          <w:rtl/>
        </w:rPr>
        <w:t>:</w:t>
      </w:r>
      <w:r w:rsidRPr="00D760DB">
        <w:rPr>
          <w:rtl/>
        </w:rPr>
        <w:t xml:space="preserve"> 387.</w:t>
      </w:r>
    </w:p>
    <w:p w:rsidR="005A16B4" w:rsidRDefault="005A16B4" w:rsidP="007108A1">
      <w:pPr>
        <w:pStyle w:val="libFootnote0"/>
        <w:rPr>
          <w:rtl/>
        </w:rPr>
      </w:pPr>
      <w:r>
        <w:rPr>
          <w:rtl/>
        </w:rPr>
        <w:t>11 - الفقيه 1</w:t>
      </w:r>
      <w:r w:rsidR="0035190A">
        <w:rPr>
          <w:rtl/>
        </w:rPr>
        <w:t>:</w:t>
      </w:r>
      <w:r>
        <w:rPr>
          <w:rtl/>
        </w:rPr>
        <w:t xml:space="preserve"> 184 / 872.</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عليه وآله )، فترك يومئذ حي</w:t>
      </w:r>
      <w:r>
        <w:rPr>
          <w:rFonts w:hint="cs"/>
          <w:rtl/>
        </w:rPr>
        <w:t>ّ</w:t>
      </w:r>
      <w:r>
        <w:rPr>
          <w:rtl/>
        </w:rPr>
        <w:t xml:space="preserve"> على خير العمل.</w:t>
      </w:r>
    </w:p>
    <w:p w:rsidR="005A16B4" w:rsidRDefault="005A16B4" w:rsidP="005A16B4">
      <w:pPr>
        <w:pStyle w:val="libNormal"/>
        <w:rPr>
          <w:rtl/>
        </w:rPr>
      </w:pPr>
      <w:r w:rsidRPr="005A16B4">
        <w:rPr>
          <w:rStyle w:val="libNormalChar"/>
          <w:rtl/>
        </w:rPr>
        <w:t>[ 69</w:t>
      </w:r>
      <w:r>
        <w:rPr>
          <w:rtl/>
        </w:rPr>
        <w:t>73 ] 12</w:t>
      </w:r>
      <w:r>
        <w:rPr>
          <w:rFonts w:hint="cs"/>
          <w:rtl/>
        </w:rPr>
        <w:t xml:space="preserve"> - </w:t>
      </w:r>
      <w:r>
        <w:rPr>
          <w:rtl/>
        </w:rPr>
        <w:t>قال</w:t>
      </w:r>
      <w:r w:rsidR="0035190A">
        <w:rPr>
          <w:rtl/>
        </w:rPr>
        <w:t>:</w:t>
      </w:r>
      <w:r>
        <w:rPr>
          <w:rtl/>
        </w:rPr>
        <w:t xml:space="preserve"> وكان ابن النب</w:t>
      </w:r>
      <w:r>
        <w:rPr>
          <w:rFonts w:hint="cs"/>
          <w:rtl/>
        </w:rPr>
        <w:t>ّ</w:t>
      </w:r>
      <w:r>
        <w:rPr>
          <w:rtl/>
        </w:rPr>
        <w:t>اح يقول في أذانه</w:t>
      </w:r>
      <w:r w:rsidR="0035190A">
        <w:rPr>
          <w:rtl/>
        </w:rPr>
        <w:t>:</w:t>
      </w:r>
      <w:r>
        <w:rPr>
          <w:rtl/>
        </w:rPr>
        <w:t xml:space="preserve"> حي</w:t>
      </w:r>
      <w:r>
        <w:rPr>
          <w:rFonts w:hint="cs"/>
          <w:rtl/>
        </w:rPr>
        <w:t>ّ</w:t>
      </w:r>
      <w:r>
        <w:rPr>
          <w:rtl/>
        </w:rPr>
        <w:t xml:space="preserve"> على خير العمل، حي</w:t>
      </w:r>
      <w:r>
        <w:rPr>
          <w:rFonts w:hint="cs"/>
          <w:rtl/>
        </w:rPr>
        <w:t>ّ</w:t>
      </w:r>
      <w:r>
        <w:rPr>
          <w:rtl/>
        </w:rPr>
        <w:t xml:space="preserve"> على خير العمل، فإذا رآه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مرحباً بالقائلين عدلاً، وبالصلاة مرحباً أهلاً.</w:t>
      </w:r>
    </w:p>
    <w:p w:rsidR="005A16B4" w:rsidRDefault="005A16B4" w:rsidP="00C660DF">
      <w:pPr>
        <w:pStyle w:val="libNormal"/>
        <w:rPr>
          <w:rtl/>
        </w:rPr>
      </w:pPr>
      <w:r w:rsidRPr="005A16B4">
        <w:rPr>
          <w:rStyle w:val="libNormalChar"/>
          <w:rtl/>
        </w:rPr>
        <w:t>[ 69</w:t>
      </w:r>
      <w:r>
        <w:rPr>
          <w:rtl/>
        </w:rPr>
        <w:t>74 ] 13</w:t>
      </w:r>
      <w:r>
        <w:rPr>
          <w:rFonts w:hint="cs"/>
          <w:rtl/>
        </w:rPr>
        <w:t xml:space="preserve"> - </w:t>
      </w:r>
      <w:r>
        <w:rPr>
          <w:rtl/>
        </w:rPr>
        <w:t>قال</w:t>
      </w:r>
      <w:r w:rsidR="0035190A">
        <w:rPr>
          <w:rtl/>
        </w:rPr>
        <w:t>:</w:t>
      </w:r>
      <w:r>
        <w:rPr>
          <w:rtl/>
        </w:rPr>
        <w:t xml:space="preserve"> وقد أذ</w:t>
      </w:r>
      <w:r>
        <w:rPr>
          <w:rFonts w:hint="cs"/>
          <w:rtl/>
        </w:rPr>
        <w:t>ّ</w:t>
      </w:r>
      <w:r>
        <w:rPr>
          <w:rtl/>
        </w:rPr>
        <w:t xml:space="preserve">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وكان يقول</w:t>
      </w:r>
      <w:r w:rsidR="0035190A">
        <w:rPr>
          <w:rtl/>
        </w:rPr>
        <w:t>:</w:t>
      </w:r>
      <w:r>
        <w:rPr>
          <w:rtl/>
        </w:rPr>
        <w:t xml:space="preserve"> أشهد أن</w:t>
      </w:r>
      <w:r>
        <w:rPr>
          <w:rFonts w:hint="cs"/>
          <w:rtl/>
        </w:rPr>
        <w:t>ّ</w:t>
      </w:r>
      <w:r>
        <w:rPr>
          <w:rtl/>
        </w:rPr>
        <w:t>ي رسول الله، وقد كان يقول فيه</w:t>
      </w:r>
      <w:r w:rsidR="0035190A">
        <w:rPr>
          <w:rtl/>
        </w:rPr>
        <w:t>:</w:t>
      </w:r>
      <w:r>
        <w:rPr>
          <w:rtl/>
        </w:rPr>
        <w:t xml:space="preserve"> أشهد أن</w:t>
      </w:r>
      <w:r>
        <w:rPr>
          <w:rFonts w:hint="cs"/>
          <w:rtl/>
        </w:rPr>
        <w:t>ّ</w:t>
      </w:r>
      <w:r>
        <w:rPr>
          <w:rtl/>
        </w:rPr>
        <w:t xml:space="preserve"> محم</w:t>
      </w:r>
      <w:r>
        <w:rPr>
          <w:rFonts w:hint="cs"/>
          <w:rtl/>
        </w:rPr>
        <w:t>ّ</w:t>
      </w:r>
      <w:r>
        <w:rPr>
          <w:rtl/>
        </w:rPr>
        <w:t xml:space="preserve">داً رسول الله </w:t>
      </w:r>
      <w:r w:rsidR="00C660DF" w:rsidRPr="00E820C4">
        <w:rPr>
          <w:rStyle w:val="libNormalChar"/>
          <w:rFonts w:hint="cs"/>
          <w:rtl/>
        </w:rPr>
        <w:t xml:space="preserve">( </w:t>
      </w:r>
      <w:r w:rsidR="00C660DF">
        <w:rPr>
          <w:rStyle w:val="libAlaemChar"/>
          <w:rFonts w:hint="cs"/>
          <w:rtl/>
        </w:rPr>
        <w:t>صلى‌الله‌عليه‌وآله‌وسلم</w:t>
      </w:r>
      <w:r w:rsidR="00C660DF" w:rsidRPr="00E820C4">
        <w:rPr>
          <w:rStyle w:val="libNormalChar"/>
          <w:rFonts w:hint="cs"/>
          <w:rtl/>
        </w:rPr>
        <w:t xml:space="preserve"> )</w:t>
      </w:r>
      <w:r w:rsidR="00C660DF">
        <w:rPr>
          <w:rStyle w:val="libNormalChar"/>
          <w:rFonts w:hint="cs"/>
          <w:rtl/>
        </w:rPr>
        <w:t xml:space="preserve"> </w:t>
      </w:r>
      <w:r>
        <w:rPr>
          <w:rtl/>
        </w:rPr>
        <w:t>، لأ</w:t>
      </w:r>
      <w:r>
        <w:rPr>
          <w:rFonts w:hint="cs"/>
          <w:rtl/>
        </w:rPr>
        <w:t>َ</w:t>
      </w:r>
      <w:r>
        <w:rPr>
          <w:rtl/>
        </w:rPr>
        <w:t>ن</w:t>
      </w:r>
      <w:r>
        <w:rPr>
          <w:rFonts w:hint="cs"/>
          <w:rtl/>
        </w:rPr>
        <w:t>ّ</w:t>
      </w:r>
      <w:r>
        <w:rPr>
          <w:rtl/>
        </w:rPr>
        <w:t xml:space="preserve"> الأ</w:t>
      </w:r>
      <w:r>
        <w:rPr>
          <w:rFonts w:hint="cs"/>
          <w:rtl/>
        </w:rPr>
        <w:t>َ</w:t>
      </w:r>
      <w:r>
        <w:rPr>
          <w:rtl/>
        </w:rPr>
        <w:t>خبار قد وردت بهما جميعاً.</w:t>
      </w:r>
    </w:p>
    <w:p w:rsidR="005A16B4" w:rsidRDefault="005A16B4" w:rsidP="00C660DF">
      <w:pPr>
        <w:pStyle w:val="libNormal"/>
        <w:rPr>
          <w:rtl/>
        </w:rPr>
      </w:pPr>
      <w:r w:rsidRPr="005A16B4">
        <w:rPr>
          <w:rStyle w:val="libNormalChar"/>
          <w:rtl/>
        </w:rPr>
        <w:t>[ 69</w:t>
      </w:r>
      <w:r>
        <w:rPr>
          <w:rtl/>
        </w:rPr>
        <w:t>75 ] 14</w:t>
      </w:r>
      <w:r>
        <w:rPr>
          <w:rFonts w:hint="cs"/>
          <w:rtl/>
        </w:rPr>
        <w:t xml:space="preserve"> - </w:t>
      </w:r>
      <w:r>
        <w:rPr>
          <w:rtl/>
        </w:rPr>
        <w:t xml:space="preserve">وبإسناده عن الفضل بن شاذان فيما ذكره من العلل عن الرضا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أن</w:t>
      </w:r>
      <w:r>
        <w:rPr>
          <w:rFonts w:hint="cs"/>
          <w:rtl/>
        </w:rPr>
        <w:t>ّ</w:t>
      </w:r>
      <w:r>
        <w:rPr>
          <w:rtl/>
        </w:rPr>
        <w:t>ه قال</w:t>
      </w:r>
      <w:r w:rsidR="0035190A">
        <w:rPr>
          <w:rtl/>
        </w:rPr>
        <w:t>:</w:t>
      </w:r>
      <w:r>
        <w:rPr>
          <w:rtl/>
        </w:rPr>
        <w:t xml:space="preserve"> إن</w:t>
      </w:r>
      <w:r>
        <w:rPr>
          <w:rFonts w:hint="cs"/>
          <w:rtl/>
        </w:rPr>
        <w:t>ّ</w:t>
      </w:r>
      <w:r>
        <w:rPr>
          <w:rtl/>
        </w:rPr>
        <w:t>ما ا</w:t>
      </w:r>
      <w:r>
        <w:rPr>
          <w:rFonts w:hint="cs"/>
          <w:rtl/>
        </w:rPr>
        <w:t>ُ</w:t>
      </w:r>
      <w:r>
        <w:rPr>
          <w:rtl/>
        </w:rPr>
        <w:t>مر الناس بالأ</w:t>
      </w:r>
      <w:r>
        <w:rPr>
          <w:rFonts w:hint="cs"/>
          <w:rtl/>
        </w:rPr>
        <w:t>َ</w:t>
      </w:r>
      <w:r>
        <w:rPr>
          <w:rtl/>
        </w:rPr>
        <w:t xml:space="preserve">ذان لعلل كثيرة، منها أن يكون تذكيراً للناس </w:t>
      </w:r>
      <w:r w:rsidRPr="005A16B4">
        <w:rPr>
          <w:rStyle w:val="libFootnotenumChar"/>
          <w:rtl/>
        </w:rPr>
        <w:t>(1)</w:t>
      </w:r>
      <w:r>
        <w:rPr>
          <w:rtl/>
        </w:rPr>
        <w:t xml:space="preserve">، وتنبيهاً للغافل </w:t>
      </w:r>
      <w:r w:rsidRPr="005A16B4">
        <w:rPr>
          <w:rStyle w:val="libFootnotenumChar"/>
          <w:rtl/>
        </w:rPr>
        <w:t>(2)</w:t>
      </w:r>
      <w:r>
        <w:rPr>
          <w:rtl/>
        </w:rPr>
        <w:t>، وتعريفاً لمن جهل الوقت واشتغل عنه، ويكون المؤذ</w:t>
      </w:r>
      <w:r>
        <w:rPr>
          <w:rFonts w:hint="cs"/>
          <w:rtl/>
        </w:rPr>
        <w:t>ّ</w:t>
      </w:r>
      <w:r>
        <w:rPr>
          <w:rtl/>
        </w:rPr>
        <w:t>ن بذلك داعياً الى عبادة الخالق، ومرغباً فيهما، مقر</w:t>
      </w:r>
      <w:r>
        <w:rPr>
          <w:rFonts w:hint="cs"/>
          <w:rtl/>
        </w:rPr>
        <w:t>ّ</w:t>
      </w:r>
      <w:r>
        <w:rPr>
          <w:rtl/>
        </w:rPr>
        <w:t xml:space="preserve">اً له بالتوحيد، مجاهراً </w:t>
      </w:r>
      <w:r w:rsidRPr="005A16B4">
        <w:rPr>
          <w:rStyle w:val="libFootnotenumChar"/>
          <w:rtl/>
        </w:rPr>
        <w:t>(3)</w:t>
      </w:r>
      <w:r>
        <w:rPr>
          <w:rtl/>
        </w:rPr>
        <w:t xml:space="preserve"> بالإ</w:t>
      </w:r>
      <w:r>
        <w:rPr>
          <w:rFonts w:hint="cs"/>
          <w:rtl/>
        </w:rPr>
        <w:t>ِ</w:t>
      </w:r>
      <w:r>
        <w:rPr>
          <w:rtl/>
        </w:rPr>
        <w:t>يمان، معلناً بالإ</w:t>
      </w:r>
      <w:r>
        <w:rPr>
          <w:rFonts w:hint="cs"/>
          <w:rtl/>
        </w:rPr>
        <w:t>ِ</w:t>
      </w:r>
      <w:r>
        <w:rPr>
          <w:rtl/>
        </w:rPr>
        <w:t>سلام، مؤذناً لمن ينساها، وإنما يقال له</w:t>
      </w:r>
      <w:r w:rsidR="0035190A">
        <w:rPr>
          <w:rtl/>
        </w:rPr>
        <w:t>:</w:t>
      </w:r>
      <w:r>
        <w:rPr>
          <w:rtl/>
        </w:rPr>
        <w:t xml:space="preserve"> مؤذ</w:t>
      </w:r>
      <w:r>
        <w:rPr>
          <w:rFonts w:hint="cs"/>
          <w:rtl/>
        </w:rPr>
        <w:t>ّ</w:t>
      </w:r>
      <w:r>
        <w:rPr>
          <w:rtl/>
        </w:rPr>
        <w:t>ن لأن</w:t>
      </w:r>
      <w:r>
        <w:rPr>
          <w:rFonts w:hint="cs"/>
          <w:rtl/>
        </w:rPr>
        <w:t>ّ</w:t>
      </w:r>
      <w:r>
        <w:rPr>
          <w:rtl/>
        </w:rPr>
        <w:t>ه يؤذ</w:t>
      </w:r>
      <w:r>
        <w:rPr>
          <w:rFonts w:hint="cs"/>
          <w:rtl/>
        </w:rPr>
        <w:t>ّ</w:t>
      </w:r>
      <w:r>
        <w:rPr>
          <w:rtl/>
        </w:rPr>
        <w:t>ن بالأ</w:t>
      </w:r>
      <w:r>
        <w:rPr>
          <w:rFonts w:hint="cs"/>
          <w:rtl/>
        </w:rPr>
        <w:t>َ</w:t>
      </w:r>
      <w:r>
        <w:rPr>
          <w:rtl/>
        </w:rPr>
        <w:t>ذان بالصلاة، وإن</w:t>
      </w:r>
      <w:r>
        <w:rPr>
          <w:rFonts w:hint="cs"/>
          <w:rtl/>
        </w:rPr>
        <w:t>ّ</w:t>
      </w:r>
      <w:r>
        <w:rPr>
          <w:rtl/>
        </w:rPr>
        <w:t>ما بدأ فيه بالتكبير وختم بالتهليل لأن</w:t>
      </w:r>
      <w:r>
        <w:rPr>
          <w:rFonts w:hint="cs"/>
          <w:rtl/>
        </w:rPr>
        <w:t>ّ</w:t>
      </w:r>
      <w:r>
        <w:rPr>
          <w:rtl/>
        </w:rPr>
        <w:t xml:space="preserve"> الله عزّ وجلّ أراد أن يكون الإ</w:t>
      </w:r>
      <w:r>
        <w:rPr>
          <w:rFonts w:hint="cs"/>
          <w:rtl/>
        </w:rPr>
        <w:t>ِ</w:t>
      </w:r>
      <w:r>
        <w:rPr>
          <w:rtl/>
        </w:rPr>
        <w:t>بتداء بذكره واسمه، واسم الله في التكبير في أو</w:t>
      </w:r>
      <w:r>
        <w:rPr>
          <w:rFonts w:hint="cs"/>
          <w:rtl/>
        </w:rPr>
        <w:t>ّ</w:t>
      </w:r>
      <w:r>
        <w:rPr>
          <w:rtl/>
        </w:rPr>
        <w:t>ل الحرف، وفي التهليل في آخره، وإن</w:t>
      </w:r>
      <w:r>
        <w:rPr>
          <w:rFonts w:hint="cs"/>
          <w:rtl/>
        </w:rPr>
        <w:t>ّ</w:t>
      </w:r>
      <w:r>
        <w:rPr>
          <w:rtl/>
        </w:rPr>
        <w:t>ما جعل مثنى مثنى ليكون تكراراً في آذان المستمعين، مؤك</w:t>
      </w:r>
      <w:r>
        <w:rPr>
          <w:rFonts w:hint="cs"/>
          <w:rtl/>
        </w:rPr>
        <w:t>ّ</w:t>
      </w:r>
      <w:r>
        <w:rPr>
          <w:rtl/>
        </w:rPr>
        <w:t>داً عليهم، إن سها أحد عن الأ</w:t>
      </w:r>
      <w:r>
        <w:rPr>
          <w:rFonts w:hint="cs"/>
          <w:rtl/>
        </w:rPr>
        <w:t>َ</w:t>
      </w:r>
      <w:r>
        <w:rPr>
          <w:rtl/>
        </w:rPr>
        <w:t>و</w:t>
      </w:r>
      <w:r>
        <w:rPr>
          <w:rFonts w:hint="cs"/>
          <w:rtl/>
        </w:rPr>
        <w:t>ّ</w:t>
      </w:r>
      <w:r>
        <w:rPr>
          <w:rtl/>
        </w:rPr>
        <w:t>ل لم يسه عن الثاني، ولأ</w:t>
      </w:r>
      <w:r>
        <w:rPr>
          <w:rFonts w:hint="cs"/>
          <w:rtl/>
        </w:rPr>
        <w:t>َ</w:t>
      </w:r>
      <w:r>
        <w:rPr>
          <w:rtl/>
        </w:rPr>
        <w:t>ن</w:t>
      </w:r>
      <w:r>
        <w:rPr>
          <w:rFonts w:hint="cs"/>
          <w:rtl/>
        </w:rPr>
        <w:t>ّ</w:t>
      </w:r>
      <w:r>
        <w:rPr>
          <w:rtl/>
        </w:rPr>
        <w:t xml:space="preserve"> الصلاة ركعتان ركعتان، فلذلك جعل الأ</w:t>
      </w:r>
      <w:r>
        <w:rPr>
          <w:rFonts w:hint="cs"/>
          <w:rtl/>
        </w:rPr>
        <w:t>َ</w:t>
      </w:r>
      <w:r>
        <w:rPr>
          <w:rtl/>
        </w:rPr>
        <w:t>ذان مثنى مثنى، وجعل التكبير في أو</w:t>
      </w:r>
      <w:r>
        <w:rPr>
          <w:rFonts w:hint="cs"/>
          <w:rtl/>
        </w:rPr>
        <w:t>ّ</w:t>
      </w:r>
      <w:r>
        <w:rPr>
          <w:rtl/>
        </w:rPr>
        <w:t>ل الأ</w:t>
      </w:r>
      <w:r>
        <w:rPr>
          <w:rFonts w:hint="cs"/>
          <w:rtl/>
        </w:rPr>
        <w:t>َ</w:t>
      </w:r>
      <w:r>
        <w:rPr>
          <w:rtl/>
        </w:rPr>
        <w:t>ذان أربعاً، لأ</w:t>
      </w:r>
      <w:r>
        <w:rPr>
          <w:rFonts w:hint="cs"/>
          <w:rtl/>
        </w:rPr>
        <w:t>َ</w:t>
      </w:r>
      <w:r>
        <w:rPr>
          <w:rtl/>
        </w:rPr>
        <w:t>ن أو</w:t>
      </w:r>
      <w:r>
        <w:rPr>
          <w:rFonts w:hint="cs"/>
          <w:rtl/>
        </w:rPr>
        <w:t>ّ</w:t>
      </w:r>
      <w:r>
        <w:rPr>
          <w:rtl/>
        </w:rPr>
        <w:t>ل الأذان إنما يبدو غفلة، وليس قبله كلام ينبه المستمع له، فجعل الأ</w:t>
      </w:r>
      <w:r>
        <w:rPr>
          <w:rFonts w:hint="cs"/>
          <w:rtl/>
        </w:rPr>
        <w:t>َ</w:t>
      </w:r>
      <w:r>
        <w:rPr>
          <w:rtl/>
        </w:rPr>
        <w:t xml:space="preserve">وليان </w:t>
      </w:r>
      <w:r w:rsidRPr="005A16B4">
        <w:rPr>
          <w:rStyle w:val="libFootnotenumChar"/>
          <w:rtl/>
        </w:rPr>
        <w:t>(4)</w:t>
      </w:r>
      <w:r>
        <w:rPr>
          <w:rtl/>
        </w:rPr>
        <w:t xml:space="preserve"> تنبيهاً للمستمعين لما بعده في الأ</w:t>
      </w:r>
      <w:r>
        <w:rPr>
          <w:rFonts w:hint="cs"/>
          <w:rtl/>
        </w:rPr>
        <w:t>َ</w:t>
      </w:r>
      <w:r>
        <w:rPr>
          <w:rtl/>
        </w:rPr>
        <w:t>ذان، وجعل بعد التكبير</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12 - الفقيه 1</w:t>
      </w:r>
      <w:r w:rsidR="0035190A">
        <w:rPr>
          <w:rtl/>
        </w:rPr>
        <w:t>:</w:t>
      </w:r>
      <w:r>
        <w:rPr>
          <w:rtl/>
        </w:rPr>
        <w:t xml:space="preserve"> 187 / 890.</w:t>
      </w:r>
    </w:p>
    <w:p w:rsidR="005A16B4" w:rsidRDefault="005A16B4" w:rsidP="007108A1">
      <w:pPr>
        <w:pStyle w:val="libFootnote0"/>
        <w:rPr>
          <w:rtl/>
        </w:rPr>
      </w:pPr>
      <w:r>
        <w:rPr>
          <w:rtl/>
        </w:rPr>
        <w:t>13 - الفقيه 1</w:t>
      </w:r>
      <w:r w:rsidR="0035190A">
        <w:rPr>
          <w:rtl/>
        </w:rPr>
        <w:t>:</w:t>
      </w:r>
      <w:r>
        <w:rPr>
          <w:rtl/>
        </w:rPr>
        <w:t xml:space="preserve"> 193 / 905.</w:t>
      </w:r>
    </w:p>
    <w:p w:rsidR="005A16B4" w:rsidRDefault="005A16B4" w:rsidP="007108A1">
      <w:pPr>
        <w:pStyle w:val="libFootnote0"/>
        <w:rPr>
          <w:rtl/>
        </w:rPr>
      </w:pPr>
      <w:r>
        <w:rPr>
          <w:rtl/>
        </w:rPr>
        <w:t>14 - الفقيه 1</w:t>
      </w:r>
      <w:r w:rsidR="0035190A">
        <w:rPr>
          <w:rtl/>
        </w:rPr>
        <w:t>:</w:t>
      </w:r>
      <w:r>
        <w:rPr>
          <w:rtl/>
        </w:rPr>
        <w:t xml:space="preserve"> 195 / 915.</w:t>
      </w:r>
    </w:p>
    <w:p w:rsidR="005A16B4" w:rsidRPr="00D760DB" w:rsidRDefault="005A16B4" w:rsidP="007108A1">
      <w:pPr>
        <w:pStyle w:val="libFootnote0"/>
        <w:rPr>
          <w:rtl/>
        </w:rPr>
      </w:pPr>
      <w:r w:rsidRPr="00D760DB">
        <w:rPr>
          <w:rtl/>
        </w:rPr>
        <w:t>(1) في علل الشرائع</w:t>
      </w:r>
      <w:r w:rsidR="0035190A">
        <w:rPr>
          <w:rtl/>
        </w:rPr>
        <w:t>:</w:t>
      </w:r>
      <w:r w:rsidRPr="00D760DB">
        <w:rPr>
          <w:rtl/>
        </w:rPr>
        <w:t xml:space="preserve"> للساهي</w:t>
      </w:r>
      <w:r>
        <w:rPr>
          <w:rtl/>
        </w:rPr>
        <w:t xml:space="preserve"> - </w:t>
      </w:r>
      <w:r w:rsidRPr="00D760DB">
        <w:rPr>
          <w:rtl/>
        </w:rPr>
        <w:t xml:space="preserve">هامش المخطوط </w:t>
      </w:r>
      <w:r>
        <w:rPr>
          <w:rtl/>
        </w:rPr>
        <w:t>-</w:t>
      </w:r>
      <w:r w:rsidRPr="00D760DB">
        <w:rPr>
          <w:rtl/>
        </w:rPr>
        <w:t>.</w:t>
      </w:r>
    </w:p>
    <w:p w:rsidR="005A16B4" w:rsidRPr="00D760DB" w:rsidRDefault="005A16B4" w:rsidP="007108A1">
      <w:pPr>
        <w:pStyle w:val="libFootnote0"/>
        <w:rPr>
          <w:rtl/>
        </w:rPr>
      </w:pPr>
      <w:r w:rsidRPr="00D760DB">
        <w:rPr>
          <w:rtl/>
        </w:rPr>
        <w:t>(2) في المصدر</w:t>
      </w:r>
      <w:r w:rsidR="0035190A">
        <w:rPr>
          <w:rtl/>
        </w:rPr>
        <w:t>:</w:t>
      </w:r>
      <w:r w:rsidRPr="00D760DB">
        <w:rPr>
          <w:rtl/>
        </w:rPr>
        <w:t xml:space="preserve"> للغافلين.</w:t>
      </w:r>
    </w:p>
    <w:p w:rsidR="005A16B4" w:rsidRPr="00D760DB" w:rsidRDefault="005A16B4" w:rsidP="007108A1">
      <w:pPr>
        <w:pStyle w:val="libFootnote0"/>
        <w:rPr>
          <w:rtl/>
        </w:rPr>
      </w:pPr>
      <w:r w:rsidRPr="00D760DB">
        <w:rPr>
          <w:rtl/>
        </w:rPr>
        <w:t>(3) في المصدر</w:t>
      </w:r>
      <w:r>
        <w:rPr>
          <w:rtl/>
        </w:rPr>
        <w:t>،</w:t>
      </w:r>
      <w:r w:rsidRPr="00D760DB">
        <w:rPr>
          <w:rtl/>
        </w:rPr>
        <w:t xml:space="preserve"> وفي نسخة في هامش المخطوط</w:t>
      </w:r>
      <w:r w:rsidR="0035190A">
        <w:rPr>
          <w:rtl/>
        </w:rPr>
        <w:t>:</w:t>
      </w:r>
      <w:r w:rsidRPr="00D760DB">
        <w:rPr>
          <w:rtl/>
        </w:rPr>
        <w:t xml:space="preserve"> مجاهداً.</w:t>
      </w:r>
    </w:p>
    <w:p w:rsidR="005A16B4" w:rsidRPr="00D760DB" w:rsidRDefault="005A16B4" w:rsidP="007108A1">
      <w:pPr>
        <w:pStyle w:val="libFootnote0"/>
        <w:rPr>
          <w:rtl/>
        </w:rPr>
      </w:pPr>
      <w:r w:rsidRPr="00D760DB">
        <w:rPr>
          <w:rtl/>
        </w:rPr>
        <w:t>(4) في المصدر</w:t>
      </w:r>
      <w:r w:rsidR="0035190A">
        <w:rPr>
          <w:rtl/>
        </w:rPr>
        <w:t>:</w:t>
      </w:r>
      <w:r w:rsidRPr="00D760DB">
        <w:rPr>
          <w:rtl/>
        </w:rPr>
        <w:t xml:space="preserve"> الأولتان.</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الشهادتان، لأ</w:t>
      </w:r>
      <w:r>
        <w:rPr>
          <w:rFonts w:hint="cs"/>
          <w:rtl/>
        </w:rPr>
        <w:t>َ</w:t>
      </w:r>
      <w:r>
        <w:rPr>
          <w:rtl/>
        </w:rPr>
        <w:t>ن أو</w:t>
      </w:r>
      <w:r>
        <w:rPr>
          <w:rFonts w:hint="cs"/>
          <w:rtl/>
        </w:rPr>
        <w:t>ّ</w:t>
      </w:r>
      <w:r>
        <w:rPr>
          <w:rtl/>
        </w:rPr>
        <w:t>ل الإ</w:t>
      </w:r>
      <w:r>
        <w:rPr>
          <w:rFonts w:hint="cs"/>
          <w:rtl/>
        </w:rPr>
        <w:t>ِ</w:t>
      </w:r>
      <w:r>
        <w:rPr>
          <w:rtl/>
        </w:rPr>
        <w:t>يمان هو التوحيد والإ</w:t>
      </w:r>
      <w:r>
        <w:rPr>
          <w:rFonts w:hint="cs"/>
          <w:rtl/>
        </w:rPr>
        <w:t>ِ</w:t>
      </w:r>
      <w:r>
        <w:rPr>
          <w:rtl/>
        </w:rPr>
        <w:t xml:space="preserve">قرار لله بالوحدانية، والثاني </w:t>
      </w:r>
      <w:r w:rsidRPr="005A16B4">
        <w:rPr>
          <w:rStyle w:val="libFootnotenumChar"/>
          <w:rtl/>
        </w:rPr>
        <w:t>(</w:t>
      </w:r>
      <w:r w:rsidR="00C660DF">
        <w:rPr>
          <w:rStyle w:val="libFootnotenumChar"/>
          <w:rFonts w:hint="cs"/>
          <w:rtl/>
        </w:rPr>
        <w:t>1</w:t>
      </w:r>
      <w:r w:rsidRPr="005A16B4">
        <w:rPr>
          <w:rStyle w:val="libFootnotenumChar"/>
          <w:rtl/>
        </w:rPr>
        <w:t>)</w:t>
      </w:r>
      <w:r>
        <w:rPr>
          <w:rtl/>
        </w:rPr>
        <w:t xml:space="preserve"> الإ</w:t>
      </w:r>
      <w:r>
        <w:rPr>
          <w:rFonts w:hint="cs"/>
          <w:rtl/>
        </w:rPr>
        <w:t>ِ</w:t>
      </w:r>
      <w:r>
        <w:rPr>
          <w:rtl/>
        </w:rPr>
        <w:t>قرار للرسول بالرسالة، وأن</w:t>
      </w:r>
      <w:r>
        <w:rPr>
          <w:rFonts w:hint="cs"/>
          <w:rtl/>
        </w:rPr>
        <w:t>ّ</w:t>
      </w:r>
      <w:r>
        <w:rPr>
          <w:rtl/>
        </w:rPr>
        <w:t xml:space="preserve"> طاعتهما ومعرفتهما مقرونتان، ولأن</w:t>
      </w:r>
      <w:r>
        <w:rPr>
          <w:rFonts w:hint="cs"/>
          <w:rtl/>
        </w:rPr>
        <w:t>ّ</w:t>
      </w:r>
      <w:r>
        <w:rPr>
          <w:rtl/>
        </w:rPr>
        <w:t xml:space="preserve"> أصل الإ</w:t>
      </w:r>
      <w:r>
        <w:rPr>
          <w:rFonts w:hint="cs"/>
          <w:rtl/>
        </w:rPr>
        <w:t>ِ</w:t>
      </w:r>
      <w:r>
        <w:rPr>
          <w:rtl/>
        </w:rPr>
        <w:t>يمان إنما هو الشهادتان، فجعل شهادتين شهادتين، كما جعل في سائر الحقوق شاهدان، فاذا أقر</w:t>
      </w:r>
      <w:r>
        <w:rPr>
          <w:rFonts w:hint="cs"/>
          <w:rtl/>
        </w:rPr>
        <w:t>ّ</w:t>
      </w:r>
      <w:r>
        <w:rPr>
          <w:rtl/>
        </w:rPr>
        <w:t xml:space="preserve"> العبد</w:t>
      </w:r>
      <w:r>
        <w:rPr>
          <w:rFonts w:hint="cs"/>
          <w:rtl/>
        </w:rPr>
        <w:t xml:space="preserve"> </w:t>
      </w:r>
      <w:r>
        <w:rPr>
          <w:rtl/>
        </w:rPr>
        <w:t>لله عزّ وجلّ بالوحداني</w:t>
      </w:r>
      <w:r>
        <w:rPr>
          <w:rFonts w:hint="cs"/>
          <w:rtl/>
        </w:rPr>
        <w:t>ّ</w:t>
      </w:r>
      <w:r>
        <w:rPr>
          <w:rtl/>
        </w:rPr>
        <w:t xml:space="preserve">ة، </w:t>
      </w:r>
      <w:r>
        <w:rPr>
          <w:rFonts w:hint="cs"/>
          <w:rtl/>
        </w:rPr>
        <w:t>و</w:t>
      </w:r>
      <w:r>
        <w:rPr>
          <w:rtl/>
        </w:rPr>
        <w:t>أقر</w:t>
      </w:r>
      <w:r>
        <w:rPr>
          <w:rFonts w:hint="cs"/>
          <w:rtl/>
        </w:rPr>
        <w:t>ّ</w:t>
      </w:r>
      <w:r>
        <w:rPr>
          <w:rtl/>
        </w:rPr>
        <w:t xml:space="preserve"> للرسول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بالرسالة فقد أقر</w:t>
      </w:r>
      <w:r>
        <w:rPr>
          <w:rFonts w:hint="cs"/>
          <w:rtl/>
        </w:rPr>
        <w:t>ّ</w:t>
      </w:r>
      <w:r>
        <w:rPr>
          <w:rtl/>
        </w:rPr>
        <w:t xml:space="preserve"> بجملة الإ</w:t>
      </w:r>
      <w:r>
        <w:rPr>
          <w:rFonts w:hint="cs"/>
          <w:rtl/>
        </w:rPr>
        <w:t>ِ</w:t>
      </w:r>
      <w:r>
        <w:rPr>
          <w:rtl/>
        </w:rPr>
        <w:t>يمان، لأن</w:t>
      </w:r>
      <w:r>
        <w:rPr>
          <w:rFonts w:hint="cs"/>
          <w:rtl/>
        </w:rPr>
        <w:t>ّ</w:t>
      </w:r>
      <w:r>
        <w:rPr>
          <w:rtl/>
        </w:rPr>
        <w:t xml:space="preserve"> أصل الإ</w:t>
      </w:r>
      <w:r>
        <w:rPr>
          <w:rFonts w:hint="cs"/>
          <w:rtl/>
        </w:rPr>
        <w:t>ِ</w:t>
      </w:r>
      <w:r>
        <w:rPr>
          <w:rtl/>
        </w:rPr>
        <w:t>يمان إن</w:t>
      </w:r>
      <w:r>
        <w:rPr>
          <w:rFonts w:hint="cs"/>
          <w:rtl/>
        </w:rPr>
        <w:t>ّ</w:t>
      </w:r>
      <w:r>
        <w:rPr>
          <w:rtl/>
        </w:rPr>
        <w:t>ما هو الإ</w:t>
      </w:r>
      <w:r>
        <w:rPr>
          <w:rFonts w:hint="cs"/>
          <w:rtl/>
        </w:rPr>
        <w:t>ِ</w:t>
      </w:r>
      <w:r>
        <w:rPr>
          <w:rtl/>
        </w:rPr>
        <w:t xml:space="preserve">قرار </w:t>
      </w:r>
      <w:r w:rsidRPr="005A16B4">
        <w:rPr>
          <w:rStyle w:val="libFootnotenumChar"/>
          <w:rtl/>
        </w:rPr>
        <w:t>(</w:t>
      </w:r>
      <w:r w:rsidR="00C660DF">
        <w:rPr>
          <w:rStyle w:val="libFootnotenumChar"/>
          <w:rFonts w:hint="cs"/>
          <w:rtl/>
        </w:rPr>
        <w:t>2</w:t>
      </w:r>
      <w:r w:rsidRPr="005A16B4">
        <w:rPr>
          <w:rStyle w:val="libFootnotenumChar"/>
          <w:rtl/>
        </w:rPr>
        <w:t>)</w:t>
      </w:r>
      <w:r>
        <w:rPr>
          <w:rtl/>
        </w:rPr>
        <w:t xml:space="preserve"> بالله وبرسوله، وإن</w:t>
      </w:r>
      <w:r>
        <w:rPr>
          <w:rFonts w:hint="cs"/>
          <w:rtl/>
        </w:rPr>
        <w:t>ّ</w:t>
      </w:r>
      <w:r>
        <w:rPr>
          <w:rtl/>
        </w:rPr>
        <w:t>ما جعل بعد الشهادتين الدعاء إلى الصلاة لأن</w:t>
      </w:r>
      <w:r>
        <w:rPr>
          <w:rFonts w:hint="cs"/>
          <w:rtl/>
        </w:rPr>
        <w:t>ّ</w:t>
      </w:r>
      <w:r>
        <w:rPr>
          <w:rtl/>
        </w:rPr>
        <w:t xml:space="preserve"> الأ</w:t>
      </w:r>
      <w:r>
        <w:rPr>
          <w:rFonts w:hint="cs"/>
          <w:rtl/>
        </w:rPr>
        <w:t>َ</w:t>
      </w:r>
      <w:r>
        <w:rPr>
          <w:rtl/>
        </w:rPr>
        <w:t>ذان إن</w:t>
      </w:r>
      <w:r>
        <w:rPr>
          <w:rFonts w:hint="cs"/>
          <w:rtl/>
        </w:rPr>
        <w:t>ّ</w:t>
      </w:r>
      <w:r>
        <w:rPr>
          <w:rtl/>
        </w:rPr>
        <w:t>ما وضع لموضع الصلاة، وإن</w:t>
      </w:r>
      <w:r>
        <w:rPr>
          <w:rFonts w:hint="cs"/>
          <w:rtl/>
        </w:rPr>
        <w:t>ّ</w:t>
      </w:r>
      <w:r>
        <w:rPr>
          <w:rtl/>
        </w:rPr>
        <w:t>ما هو نداء الى الصلاة في وسط الأ</w:t>
      </w:r>
      <w:r>
        <w:rPr>
          <w:rFonts w:hint="cs"/>
          <w:rtl/>
        </w:rPr>
        <w:t>َ</w:t>
      </w:r>
      <w:r>
        <w:rPr>
          <w:rtl/>
        </w:rPr>
        <w:t>ذان، ودعاء إلى الفلاح وإلى خير العمل، وجعل ختم الكلام باسمه كما فتح باسمه.</w:t>
      </w:r>
    </w:p>
    <w:p w:rsidR="005A16B4" w:rsidRDefault="005A16B4" w:rsidP="00C660DF">
      <w:pPr>
        <w:pStyle w:val="libNormal"/>
        <w:rPr>
          <w:rtl/>
        </w:rPr>
      </w:pPr>
      <w:r w:rsidRPr="005A16B4">
        <w:rPr>
          <w:rStyle w:val="libNormalChar"/>
          <w:rtl/>
        </w:rPr>
        <w:t>[ 69</w:t>
      </w:r>
      <w:r>
        <w:rPr>
          <w:rtl/>
        </w:rPr>
        <w:t>76 ] 15</w:t>
      </w:r>
      <w:r>
        <w:rPr>
          <w:rFonts w:hint="cs"/>
          <w:rtl/>
        </w:rPr>
        <w:t xml:space="preserve"> - </w:t>
      </w:r>
      <w:r>
        <w:rPr>
          <w:rtl/>
        </w:rPr>
        <w:t xml:space="preserve">ورواه في </w:t>
      </w:r>
      <w:r w:rsidR="00E820C4" w:rsidRPr="00E820C4">
        <w:rPr>
          <w:rStyle w:val="libNormalChar"/>
          <w:rtl/>
        </w:rPr>
        <w:t xml:space="preserve">( </w:t>
      </w:r>
      <w:r>
        <w:rPr>
          <w:rtl/>
        </w:rPr>
        <w:t>العلل</w:t>
      </w:r>
      <w:r w:rsidR="00E820C4" w:rsidRPr="00E820C4">
        <w:rPr>
          <w:rStyle w:val="libNormalChar"/>
          <w:rtl/>
        </w:rPr>
        <w:t xml:space="preserve"> ) </w:t>
      </w:r>
      <w:r>
        <w:rPr>
          <w:rtl/>
        </w:rPr>
        <w:t xml:space="preserve">وفي </w:t>
      </w:r>
      <w:r w:rsidR="00E820C4" w:rsidRPr="00E820C4">
        <w:rPr>
          <w:rStyle w:val="libNormalChar"/>
          <w:rtl/>
        </w:rPr>
        <w:t xml:space="preserve">( </w:t>
      </w:r>
      <w:r>
        <w:rPr>
          <w:rtl/>
        </w:rPr>
        <w:t>عيون الأخبار</w:t>
      </w:r>
      <w:r w:rsidR="00E820C4" w:rsidRPr="00E820C4">
        <w:rPr>
          <w:rStyle w:val="libNormalChar"/>
          <w:rtl/>
        </w:rPr>
        <w:t xml:space="preserve"> ) </w:t>
      </w:r>
      <w:r>
        <w:rPr>
          <w:rtl/>
        </w:rPr>
        <w:t xml:space="preserve">بأسانيد تأتي، </w:t>
      </w:r>
      <w:r w:rsidRPr="005A16B4">
        <w:rPr>
          <w:rStyle w:val="libFootnotenumChar"/>
          <w:rtl/>
        </w:rPr>
        <w:t>(</w:t>
      </w:r>
      <w:r w:rsidR="00C660DF">
        <w:rPr>
          <w:rStyle w:val="libFootnotenumChar"/>
          <w:rFonts w:hint="cs"/>
          <w:rtl/>
        </w:rPr>
        <w:t>3</w:t>
      </w:r>
      <w:r w:rsidRPr="005A16B4">
        <w:rPr>
          <w:rStyle w:val="libFootnotenumChar"/>
          <w:rtl/>
        </w:rPr>
        <w:t>)</w:t>
      </w:r>
      <w:r w:rsidR="00234760">
        <w:rPr>
          <w:rtl/>
        </w:rPr>
        <w:t xml:space="preserve"> إلّا </w:t>
      </w:r>
      <w:r>
        <w:rPr>
          <w:rtl/>
        </w:rPr>
        <w:t>أن</w:t>
      </w:r>
      <w:r>
        <w:rPr>
          <w:rFonts w:hint="cs"/>
          <w:rtl/>
        </w:rPr>
        <w:t>ّ</w:t>
      </w:r>
      <w:r>
        <w:rPr>
          <w:rtl/>
        </w:rPr>
        <w:t>ه قال</w:t>
      </w:r>
      <w:r w:rsidR="0035190A">
        <w:rPr>
          <w:rtl/>
        </w:rPr>
        <w:t>:</w:t>
      </w:r>
      <w:r>
        <w:rPr>
          <w:rtl/>
        </w:rPr>
        <w:t xml:space="preserve"> وإن</w:t>
      </w:r>
      <w:r>
        <w:rPr>
          <w:rFonts w:hint="cs"/>
          <w:rtl/>
        </w:rPr>
        <w:t>ّ</w:t>
      </w:r>
      <w:r>
        <w:rPr>
          <w:rtl/>
        </w:rPr>
        <w:t>ما هو نداء الى الصلاة، فجعل النداء إلى الصلاة في وسط الأذان، فقد</w:t>
      </w:r>
      <w:r>
        <w:rPr>
          <w:rFonts w:hint="cs"/>
          <w:rtl/>
        </w:rPr>
        <w:t>ّ</w:t>
      </w:r>
      <w:r>
        <w:rPr>
          <w:rtl/>
        </w:rPr>
        <w:t>م المؤذ</w:t>
      </w:r>
      <w:r>
        <w:rPr>
          <w:rFonts w:hint="cs"/>
          <w:rtl/>
        </w:rPr>
        <w:t>ّ</w:t>
      </w:r>
      <w:r>
        <w:rPr>
          <w:rtl/>
        </w:rPr>
        <w:t xml:space="preserve">ن </w:t>
      </w:r>
      <w:r w:rsidRPr="005A16B4">
        <w:rPr>
          <w:rStyle w:val="libFootnotenumChar"/>
          <w:rtl/>
        </w:rPr>
        <w:t>(</w:t>
      </w:r>
      <w:r w:rsidR="00C660DF">
        <w:rPr>
          <w:rStyle w:val="libFootnotenumChar"/>
          <w:rFonts w:hint="cs"/>
          <w:rtl/>
        </w:rPr>
        <w:t>4</w:t>
      </w:r>
      <w:r w:rsidRPr="005A16B4">
        <w:rPr>
          <w:rStyle w:val="libFootnotenumChar"/>
          <w:rtl/>
        </w:rPr>
        <w:t>)</w:t>
      </w:r>
      <w:r>
        <w:rPr>
          <w:rtl/>
        </w:rPr>
        <w:t xml:space="preserve"> قبلها أربعاً</w:t>
      </w:r>
      <w:r w:rsidR="0035190A">
        <w:rPr>
          <w:rtl/>
        </w:rPr>
        <w:t>:</w:t>
      </w:r>
      <w:r>
        <w:rPr>
          <w:rtl/>
        </w:rPr>
        <w:t xml:space="preserve"> التكبيرتين والشهادتين، وأخ</w:t>
      </w:r>
      <w:r>
        <w:rPr>
          <w:rFonts w:hint="cs"/>
          <w:rtl/>
        </w:rPr>
        <w:t>ّ</w:t>
      </w:r>
      <w:r>
        <w:rPr>
          <w:rtl/>
        </w:rPr>
        <w:t>ر بعدها أربعاً يدعو إلى الفلاح حث</w:t>
      </w:r>
      <w:r>
        <w:rPr>
          <w:rFonts w:hint="cs"/>
          <w:rtl/>
        </w:rPr>
        <w:t>ّ</w:t>
      </w:r>
      <w:r>
        <w:rPr>
          <w:rtl/>
        </w:rPr>
        <w:t>اً على البر</w:t>
      </w:r>
      <w:r>
        <w:rPr>
          <w:rFonts w:hint="cs"/>
          <w:rtl/>
        </w:rPr>
        <w:t>ّ</w:t>
      </w:r>
      <w:r>
        <w:rPr>
          <w:rtl/>
        </w:rPr>
        <w:t xml:space="preserve"> والصلاة، ثم</w:t>
      </w:r>
      <w:r>
        <w:rPr>
          <w:rFonts w:hint="cs"/>
          <w:rtl/>
        </w:rPr>
        <w:t>ّ</w:t>
      </w:r>
      <w:r>
        <w:rPr>
          <w:rtl/>
        </w:rPr>
        <w:t xml:space="preserve"> دعا إلى خير العمل مرغ</w:t>
      </w:r>
      <w:r>
        <w:rPr>
          <w:rFonts w:hint="cs"/>
          <w:rtl/>
        </w:rPr>
        <w:t>ّ</w:t>
      </w:r>
      <w:r>
        <w:rPr>
          <w:rtl/>
        </w:rPr>
        <w:t>باً فيها، وفي عملها، وفي أدائها، ثم</w:t>
      </w:r>
      <w:r>
        <w:rPr>
          <w:rFonts w:hint="cs"/>
          <w:rtl/>
        </w:rPr>
        <w:t>ّ</w:t>
      </w:r>
      <w:r>
        <w:rPr>
          <w:rtl/>
        </w:rPr>
        <w:t xml:space="preserve"> نادى بالتكبير والتهليل ليتم</w:t>
      </w:r>
      <w:r>
        <w:rPr>
          <w:rFonts w:hint="cs"/>
          <w:rtl/>
        </w:rPr>
        <w:t>ّ</w:t>
      </w:r>
      <w:r>
        <w:rPr>
          <w:rtl/>
        </w:rPr>
        <w:t xml:space="preserve"> بعدها أربعاً كما أتم</w:t>
      </w:r>
      <w:r>
        <w:rPr>
          <w:rFonts w:hint="cs"/>
          <w:rtl/>
        </w:rPr>
        <w:t>ّ</w:t>
      </w:r>
      <w:r>
        <w:rPr>
          <w:rtl/>
        </w:rPr>
        <w:t xml:space="preserve"> قبلها أربعاً، وليختم كلامه بذكر الله تعالى </w:t>
      </w:r>
      <w:r w:rsidRPr="005A16B4">
        <w:rPr>
          <w:rStyle w:val="libFootnotenumChar"/>
          <w:rtl/>
        </w:rPr>
        <w:t>(</w:t>
      </w:r>
      <w:r w:rsidR="00C660DF">
        <w:rPr>
          <w:rStyle w:val="libFootnotenumChar"/>
          <w:rFonts w:hint="cs"/>
          <w:rtl/>
        </w:rPr>
        <w:t>5</w:t>
      </w:r>
      <w:r w:rsidRPr="005A16B4">
        <w:rPr>
          <w:rStyle w:val="libFootnotenumChar"/>
          <w:rtl/>
        </w:rPr>
        <w:t>)</w:t>
      </w:r>
      <w:r>
        <w:rPr>
          <w:rtl/>
        </w:rPr>
        <w:t xml:space="preserve"> كما فتحه </w:t>
      </w:r>
      <w:r w:rsidR="00E820C4" w:rsidRPr="00E820C4">
        <w:rPr>
          <w:rStyle w:val="libNormalChar"/>
          <w:rtl/>
        </w:rPr>
        <w:t xml:space="preserve">( </w:t>
      </w:r>
      <w:r>
        <w:rPr>
          <w:rtl/>
        </w:rPr>
        <w:t>بذكر الله تعالى</w:t>
      </w:r>
      <w:r w:rsidR="00E820C4" w:rsidRPr="00E820C4">
        <w:rPr>
          <w:rStyle w:val="libNormalChar"/>
          <w:rtl/>
        </w:rPr>
        <w:t xml:space="preserve"> ) </w:t>
      </w:r>
      <w:r w:rsidRPr="005A16B4">
        <w:rPr>
          <w:rStyle w:val="libFootnotenumChar"/>
          <w:rtl/>
        </w:rPr>
        <w:t>(</w:t>
      </w:r>
      <w:r w:rsidR="00C660DF">
        <w:rPr>
          <w:rStyle w:val="libFootnotenumChar"/>
          <w:rFonts w:hint="cs"/>
          <w:rtl/>
        </w:rPr>
        <w:t>6</w:t>
      </w:r>
      <w:r w:rsidRPr="005A16B4">
        <w:rPr>
          <w:rStyle w:val="libFootnotenumChar"/>
          <w:rtl/>
        </w:rPr>
        <w:t>)</w:t>
      </w:r>
      <w:r>
        <w:rPr>
          <w:rtl/>
        </w:rPr>
        <w:t>، وإن</w:t>
      </w:r>
      <w:r>
        <w:rPr>
          <w:rFonts w:hint="cs"/>
          <w:rtl/>
        </w:rPr>
        <w:t>ّ</w:t>
      </w:r>
      <w:r>
        <w:rPr>
          <w:rtl/>
        </w:rPr>
        <w:t>ما جعل آخرها التهليل ولم يجعل آخرها التكبير كما جعل في أو</w:t>
      </w:r>
      <w:r>
        <w:rPr>
          <w:rFonts w:hint="cs"/>
          <w:rtl/>
        </w:rPr>
        <w:t>ّ</w:t>
      </w:r>
      <w:r>
        <w:rPr>
          <w:rtl/>
        </w:rPr>
        <w:t>لها التكبير، لأن</w:t>
      </w:r>
      <w:r>
        <w:rPr>
          <w:rFonts w:hint="cs"/>
          <w:rtl/>
        </w:rPr>
        <w:t>ّ</w:t>
      </w:r>
      <w:r>
        <w:rPr>
          <w:rtl/>
        </w:rPr>
        <w:t xml:space="preserve"> التهليل اسم الله </w:t>
      </w:r>
      <w:r w:rsidR="00E820C4" w:rsidRPr="00E820C4">
        <w:rPr>
          <w:rStyle w:val="libNormalChar"/>
          <w:rtl/>
        </w:rPr>
        <w:t xml:space="preserve">( </w:t>
      </w:r>
      <w:r>
        <w:rPr>
          <w:rtl/>
        </w:rPr>
        <w:t>في آخره</w:t>
      </w:r>
      <w:r w:rsidR="00E820C4" w:rsidRPr="00E820C4">
        <w:rPr>
          <w:rStyle w:val="libNormalChar"/>
          <w:rtl/>
        </w:rPr>
        <w:t xml:space="preserve"> ) </w:t>
      </w:r>
      <w:r w:rsidRPr="005A16B4">
        <w:rPr>
          <w:rStyle w:val="libFootnotenumChar"/>
          <w:rtl/>
        </w:rPr>
        <w:t>(</w:t>
      </w:r>
      <w:r w:rsidR="00C660DF">
        <w:rPr>
          <w:rStyle w:val="libFootnotenumChar"/>
          <w:rFonts w:hint="cs"/>
          <w:rtl/>
        </w:rPr>
        <w:t>7</w:t>
      </w:r>
      <w:r w:rsidRPr="005A16B4">
        <w:rPr>
          <w:rStyle w:val="libFootnotenumChar"/>
          <w:rtl/>
        </w:rPr>
        <w:t>)</w:t>
      </w:r>
      <w:r>
        <w:rPr>
          <w:rtl/>
        </w:rPr>
        <w:t>، فأحب</w:t>
      </w:r>
      <w:r>
        <w:rPr>
          <w:rFonts w:hint="cs"/>
          <w:rtl/>
        </w:rPr>
        <w:t>ّ</w:t>
      </w:r>
      <w:r>
        <w:rPr>
          <w:rtl/>
        </w:rPr>
        <w:t xml:space="preserve"> الله تعالى أن يختم الكلام باسمه كما فتحه باسمه، وإن</w:t>
      </w:r>
      <w:r>
        <w:rPr>
          <w:rFonts w:hint="cs"/>
          <w:rtl/>
        </w:rPr>
        <w:t>ّ</w:t>
      </w:r>
      <w:r>
        <w:rPr>
          <w:rtl/>
        </w:rPr>
        <w:t>ما لم يجعل بدل التهليل التسبيح أو التحميد واسم الله في</w:t>
      </w:r>
    </w:p>
    <w:p w:rsidR="005A16B4" w:rsidRDefault="007108A1" w:rsidP="007108A1">
      <w:pPr>
        <w:pStyle w:val="libLine"/>
        <w:rPr>
          <w:rtl/>
        </w:rPr>
      </w:pPr>
      <w:r>
        <w:rPr>
          <w:rtl/>
        </w:rPr>
        <w:t>____________________</w:t>
      </w:r>
    </w:p>
    <w:p w:rsidR="005A16B4" w:rsidRPr="00D760DB" w:rsidRDefault="005A16B4" w:rsidP="00C660DF">
      <w:pPr>
        <w:pStyle w:val="libFootnote0"/>
        <w:rPr>
          <w:rtl/>
        </w:rPr>
      </w:pPr>
      <w:r w:rsidRPr="00D760DB">
        <w:rPr>
          <w:rtl/>
        </w:rPr>
        <w:t>(</w:t>
      </w:r>
      <w:r w:rsidR="00C660DF">
        <w:rPr>
          <w:rFonts w:hint="cs"/>
          <w:rtl/>
        </w:rPr>
        <w:t>1</w:t>
      </w:r>
      <w:r w:rsidRPr="00D760DB">
        <w:rPr>
          <w:rtl/>
        </w:rPr>
        <w:t>) « الثاني »</w:t>
      </w:r>
      <w:r w:rsidR="0035190A">
        <w:rPr>
          <w:rtl/>
        </w:rPr>
        <w:t>:</w:t>
      </w:r>
      <w:r w:rsidRPr="00D760DB">
        <w:rPr>
          <w:rtl/>
        </w:rPr>
        <w:t xml:space="preserve"> في نسخة</w:t>
      </w:r>
      <w:r>
        <w:rPr>
          <w:rtl/>
        </w:rPr>
        <w:t xml:space="preserve"> - </w:t>
      </w:r>
      <w:r w:rsidRPr="00D760DB">
        <w:rPr>
          <w:rtl/>
        </w:rPr>
        <w:t xml:space="preserve">هامش المخطوط </w:t>
      </w:r>
      <w:r>
        <w:rPr>
          <w:rtl/>
        </w:rPr>
        <w:t>-</w:t>
      </w:r>
      <w:r w:rsidRPr="00D760DB">
        <w:rPr>
          <w:rtl/>
        </w:rPr>
        <w:t>.</w:t>
      </w:r>
    </w:p>
    <w:p w:rsidR="005A16B4" w:rsidRPr="00D760DB" w:rsidRDefault="005A16B4" w:rsidP="00C660DF">
      <w:pPr>
        <w:pStyle w:val="libFootnote0"/>
        <w:rPr>
          <w:rtl/>
        </w:rPr>
      </w:pPr>
      <w:r w:rsidRPr="00D760DB">
        <w:rPr>
          <w:rtl/>
        </w:rPr>
        <w:t>(</w:t>
      </w:r>
      <w:r w:rsidR="00C660DF">
        <w:rPr>
          <w:rFonts w:hint="cs"/>
          <w:rtl/>
        </w:rPr>
        <w:t>2</w:t>
      </w:r>
      <w:r w:rsidRPr="00D760DB">
        <w:rPr>
          <w:rtl/>
        </w:rPr>
        <w:t>) « الاقرار »</w:t>
      </w:r>
      <w:r w:rsidR="0035190A">
        <w:rPr>
          <w:rtl/>
        </w:rPr>
        <w:t>:</w:t>
      </w:r>
      <w:r w:rsidRPr="00D760DB">
        <w:rPr>
          <w:rtl/>
        </w:rPr>
        <w:t xml:space="preserve"> في نسخة</w:t>
      </w:r>
      <w:r>
        <w:rPr>
          <w:rtl/>
        </w:rPr>
        <w:t xml:space="preserve"> - </w:t>
      </w:r>
      <w:r w:rsidRPr="00D760DB">
        <w:rPr>
          <w:rtl/>
        </w:rPr>
        <w:t xml:space="preserve">هامش المخطوط </w:t>
      </w:r>
      <w:r>
        <w:rPr>
          <w:rtl/>
        </w:rPr>
        <w:t>-</w:t>
      </w:r>
      <w:r w:rsidRPr="00D760DB">
        <w:rPr>
          <w:rtl/>
        </w:rPr>
        <w:t>.</w:t>
      </w:r>
    </w:p>
    <w:p w:rsidR="005A16B4" w:rsidRDefault="005A16B4" w:rsidP="007108A1">
      <w:pPr>
        <w:pStyle w:val="libFootnote0"/>
        <w:rPr>
          <w:rtl/>
        </w:rPr>
      </w:pPr>
      <w:r>
        <w:rPr>
          <w:rtl/>
        </w:rPr>
        <w:t>15 - علل الشرائع</w:t>
      </w:r>
      <w:r w:rsidR="0035190A">
        <w:rPr>
          <w:rtl/>
        </w:rPr>
        <w:t>:</w:t>
      </w:r>
      <w:r>
        <w:rPr>
          <w:rtl/>
        </w:rPr>
        <w:t xml:space="preserve"> 258 / 9 - الباب 182، وعيون أخبار الرضا (ع) 2</w:t>
      </w:r>
      <w:r w:rsidR="0035190A">
        <w:rPr>
          <w:rtl/>
        </w:rPr>
        <w:t>:</w:t>
      </w:r>
      <w:r>
        <w:rPr>
          <w:rtl/>
        </w:rPr>
        <w:t xml:space="preserve"> 105.</w:t>
      </w:r>
    </w:p>
    <w:p w:rsidR="005A16B4" w:rsidRPr="00D760DB" w:rsidRDefault="005A16B4" w:rsidP="00C660DF">
      <w:pPr>
        <w:pStyle w:val="libFootnote0"/>
        <w:rPr>
          <w:rtl/>
        </w:rPr>
      </w:pPr>
      <w:r w:rsidRPr="00D760DB">
        <w:rPr>
          <w:rtl/>
        </w:rPr>
        <w:t>(</w:t>
      </w:r>
      <w:r w:rsidR="00C660DF">
        <w:rPr>
          <w:rFonts w:hint="cs"/>
          <w:rtl/>
        </w:rPr>
        <w:t>3</w:t>
      </w:r>
      <w:r w:rsidRPr="00D760DB">
        <w:rPr>
          <w:rtl/>
        </w:rPr>
        <w:t xml:space="preserve">) تأتي في الفائدة الأولى من الخاتمة برمز </w:t>
      </w:r>
      <w:r w:rsidR="00E820C4" w:rsidRPr="00E820C4">
        <w:rPr>
          <w:rStyle w:val="libNormalChar"/>
          <w:rtl/>
        </w:rPr>
        <w:t xml:space="preserve">( </w:t>
      </w:r>
      <w:r w:rsidRPr="00D760DB">
        <w:rPr>
          <w:rtl/>
        </w:rPr>
        <w:t>ت</w:t>
      </w:r>
      <w:r>
        <w:rPr>
          <w:rFonts w:hint="cs"/>
          <w:rtl/>
        </w:rPr>
        <w:t xml:space="preserve"> </w:t>
      </w:r>
      <w:r w:rsidRPr="00D760DB">
        <w:rPr>
          <w:rtl/>
        </w:rPr>
        <w:t>).</w:t>
      </w:r>
    </w:p>
    <w:p w:rsidR="005A16B4" w:rsidRPr="00D760DB" w:rsidRDefault="005A16B4" w:rsidP="00C660DF">
      <w:pPr>
        <w:pStyle w:val="libFootnote0"/>
        <w:rPr>
          <w:rtl/>
        </w:rPr>
      </w:pPr>
      <w:r w:rsidRPr="00D760DB">
        <w:rPr>
          <w:rtl/>
        </w:rPr>
        <w:t>(</w:t>
      </w:r>
      <w:r w:rsidR="00C660DF">
        <w:rPr>
          <w:rFonts w:hint="cs"/>
          <w:rtl/>
        </w:rPr>
        <w:t>4</w:t>
      </w:r>
      <w:r w:rsidRPr="00D760DB">
        <w:rPr>
          <w:rtl/>
        </w:rPr>
        <w:t>) ليس في المصدر.</w:t>
      </w:r>
    </w:p>
    <w:p w:rsidR="005A16B4" w:rsidRPr="00D760DB" w:rsidRDefault="005A16B4" w:rsidP="00C660DF">
      <w:pPr>
        <w:pStyle w:val="libFootnote0"/>
        <w:rPr>
          <w:rtl/>
        </w:rPr>
      </w:pPr>
      <w:r w:rsidRPr="00D760DB">
        <w:rPr>
          <w:rtl/>
        </w:rPr>
        <w:t>(</w:t>
      </w:r>
      <w:r w:rsidR="00C660DF">
        <w:rPr>
          <w:rFonts w:hint="cs"/>
          <w:rtl/>
        </w:rPr>
        <w:t>5</w:t>
      </w:r>
      <w:r w:rsidRPr="00D760DB">
        <w:rPr>
          <w:rtl/>
        </w:rPr>
        <w:t>) في المصدر زيادة</w:t>
      </w:r>
      <w:r w:rsidR="0035190A">
        <w:rPr>
          <w:rtl/>
        </w:rPr>
        <w:t>:</w:t>
      </w:r>
      <w:r w:rsidRPr="00D760DB">
        <w:rPr>
          <w:rtl/>
        </w:rPr>
        <w:t xml:space="preserve"> وتحميده.</w:t>
      </w:r>
    </w:p>
    <w:p w:rsidR="005A16B4" w:rsidRPr="00D760DB" w:rsidRDefault="005A16B4" w:rsidP="00C660DF">
      <w:pPr>
        <w:pStyle w:val="libFootnote0"/>
        <w:rPr>
          <w:rtl/>
        </w:rPr>
      </w:pPr>
      <w:r w:rsidRPr="00D760DB">
        <w:rPr>
          <w:rtl/>
        </w:rPr>
        <w:t>(</w:t>
      </w:r>
      <w:r w:rsidR="00C660DF">
        <w:rPr>
          <w:rFonts w:hint="cs"/>
          <w:rtl/>
        </w:rPr>
        <w:t>6</w:t>
      </w:r>
      <w:r w:rsidRPr="00D760DB">
        <w:rPr>
          <w:rtl/>
        </w:rPr>
        <w:t>) في المصدر</w:t>
      </w:r>
      <w:r w:rsidR="0035190A">
        <w:rPr>
          <w:rtl/>
        </w:rPr>
        <w:t>:</w:t>
      </w:r>
      <w:r w:rsidRPr="00D760DB">
        <w:rPr>
          <w:rtl/>
        </w:rPr>
        <w:t xml:space="preserve"> بذكره وتحميده.</w:t>
      </w:r>
    </w:p>
    <w:p w:rsidR="005A16B4" w:rsidRPr="00D760DB" w:rsidRDefault="005A16B4" w:rsidP="00C660DF">
      <w:pPr>
        <w:pStyle w:val="libFootnote0"/>
        <w:rPr>
          <w:rtl/>
        </w:rPr>
      </w:pPr>
      <w:r w:rsidRPr="00D760DB">
        <w:rPr>
          <w:rtl/>
        </w:rPr>
        <w:t>(</w:t>
      </w:r>
      <w:r w:rsidR="00C660DF">
        <w:rPr>
          <w:rFonts w:hint="cs"/>
          <w:rtl/>
        </w:rPr>
        <w:t>7</w:t>
      </w:r>
      <w:r w:rsidRPr="00D760DB">
        <w:rPr>
          <w:rtl/>
        </w:rPr>
        <w:t>) في المصدر</w:t>
      </w:r>
      <w:r w:rsidR="0035190A">
        <w:rPr>
          <w:rtl/>
        </w:rPr>
        <w:t>:</w:t>
      </w:r>
      <w:r w:rsidRPr="00D760DB">
        <w:rPr>
          <w:rtl/>
        </w:rPr>
        <w:t xml:space="preserve"> في آخر الحرف منه.</w:t>
      </w:r>
    </w:p>
    <w:p w:rsidR="007108A1" w:rsidRPr="00BC18D8" w:rsidRDefault="007108A1" w:rsidP="007108A1">
      <w:pPr>
        <w:pStyle w:val="libNormal"/>
        <w:rPr>
          <w:rtl/>
        </w:rPr>
      </w:pPr>
      <w:r w:rsidRPr="00535419">
        <w:rPr>
          <w:rtl/>
        </w:rPr>
        <w:br w:type="page"/>
      </w:r>
    </w:p>
    <w:p w:rsidR="005A16B4" w:rsidRDefault="00E820C4" w:rsidP="00C660DF">
      <w:pPr>
        <w:pStyle w:val="libNormal0"/>
        <w:rPr>
          <w:rtl/>
        </w:rPr>
      </w:pPr>
      <w:r w:rsidRPr="00E820C4">
        <w:rPr>
          <w:rStyle w:val="libNormalChar"/>
          <w:rtl/>
        </w:rPr>
        <w:lastRenderedPageBreak/>
        <w:t xml:space="preserve">( </w:t>
      </w:r>
      <w:r w:rsidR="005A16B4">
        <w:rPr>
          <w:rtl/>
        </w:rPr>
        <w:t>آخرهما</w:t>
      </w:r>
      <w:r w:rsidRPr="00E820C4">
        <w:rPr>
          <w:rStyle w:val="libNormalChar"/>
          <w:rtl/>
        </w:rPr>
        <w:t xml:space="preserve"> ) </w:t>
      </w:r>
      <w:r w:rsidR="005A16B4" w:rsidRPr="005A16B4">
        <w:rPr>
          <w:rStyle w:val="libFootnotenumChar"/>
          <w:rtl/>
        </w:rPr>
        <w:t>(</w:t>
      </w:r>
      <w:r w:rsidR="00C660DF">
        <w:rPr>
          <w:rStyle w:val="libFootnotenumChar"/>
          <w:rFonts w:hint="cs"/>
          <w:rtl/>
        </w:rPr>
        <w:t>1</w:t>
      </w:r>
      <w:r w:rsidR="005A16B4" w:rsidRPr="005A16B4">
        <w:rPr>
          <w:rStyle w:val="libFootnotenumChar"/>
          <w:rtl/>
        </w:rPr>
        <w:t>)</w:t>
      </w:r>
      <w:r w:rsidR="005A16B4">
        <w:rPr>
          <w:rtl/>
        </w:rPr>
        <w:t xml:space="preserve"> لأن</w:t>
      </w:r>
      <w:r w:rsidR="005A16B4">
        <w:rPr>
          <w:rFonts w:hint="cs"/>
          <w:rtl/>
        </w:rPr>
        <w:t>ّ</w:t>
      </w:r>
      <w:r w:rsidR="005A16B4">
        <w:rPr>
          <w:rtl/>
        </w:rPr>
        <w:t xml:space="preserve"> التهليل هو إقرار لله بالتوحيد، وخلع الأ</w:t>
      </w:r>
      <w:r w:rsidR="005A16B4">
        <w:rPr>
          <w:rFonts w:hint="cs"/>
          <w:rtl/>
        </w:rPr>
        <w:t>َ</w:t>
      </w:r>
      <w:r w:rsidR="005A16B4">
        <w:rPr>
          <w:rtl/>
        </w:rPr>
        <w:t>نداد من دون الله، وهو أو</w:t>
      </w:r>
      <w:r w:rsidR="005A16B4">
        <w:rPr>
          <w:rFonts w:hint="cs"/>
          <w:rtl/>
        </w:rPr>
        <w:t>ّ</w:t>
      </w:r>
      <w:r w:rsidR="005A16B4">
        <w:rPr>
          <w:rtl/>
        </w:rPr>
        <w:t>ل الإ</w:t>
      </w:r>
      <w:r w:rsidR="005A16B4">
        <w:rPr>
          <w:rFonts w:hint="cs"/>
          <w:rtl/>
        </w:rPr>
        <w:t>ِ</w:t>
      </w:r>
      <w:r w:rsidR="005A16B4">
        <w:rPr>
          <w:rtl/>
        </w:rPr>
        <w:t>يمان وأعظم من التسبيح والتحميد.</w:t>
      </w:r>
    </w:p>
    <w:p w:rsidR="005A16B4" w:rsidRDefault="005A16B4" w:rsidP="005A16B4">
      <w:pPr>
        <w:pStyle w:val="libNormal"/>
        <w:rPr>
          <w:rtl/>
        </w:rPr>
      </w:pPr>
      <w:r w:rsidRPr="005A16B4">
        <w:rPr>
          <w:rStyle w:val="libNormalChar"/>
          <w:rtl/>
        </w:rPr>
        <w:t>[ 69</w:t>
      </w:r>
      <w:r>
        <w:rPr>
          <w:rtl/>
        </w:rPr>
        <w:t>77 ] 16</w:t>
      </w:r>
      <w:r>
        <w:rPr>
          <w:rFonts w:hint="cs"/>
          <w:rtl/>
        </w:rPr>
        <w:t xml:space="preserve"> - </w:t>
      </w:r>
      <w:r>
        <w:rPr>
          <w:rtl/>
        </w:rPr>
        <w:t xml:space="preserve">وفي </w:t>
      </w:r>
      <w:r w:rsidR="00E820C4" w:rsidRPr="00E820C4">
        <w:rPr>
          <w:rStyle w:val="libNormalChar"/>
          <w:rtl/>
        </w:rPr>
        <w:t xml:space="preserve">( </w:t>
      </w:r>
      <w:r>
        <w:rPr>
          <w:rtl/>
        </w:rPr>
        <w:t>العلل )</w:t>
      </w:r>
      <w:r w:rsidR="0035190A">
        <w:rPr>
          <w:rtl/>
        </w:rPr>
        <w:t>:</w:t>
      </w:r>
      <w:r>
        <w:rPr>
          <w:rtl/>
        </w:rPr>
        <w:t xml:space="preserve"> عن عبد</w:t>
      </w:r>
      <w:r>
        <w:rPr>
          <w:rFonts w:hint="cs"/>
          <w:rtl/>
        </w:rPr>
        <w:t xml:space="preserve"> </w:t>
      </w:r>
      <w:r>
        <w:rPr>
          <w:rtl/>
        </w:rPr>
        <w:t>الواحد بن محم</w:t>
      </w:r>
      <w:r>
        <w:rPr>
          <w:rFonts w:hint="cs"/>
          <w:rtl/>
        </w:rPr>
        <w:t>ّ</w:t>
      </w:r>
      <w:r>
        <w:rPr>
          <w:rtl/>
        </w:rPr>
        <w:t>د بن عبدوس، عن علي بن محم</w:t>
      </w:r>
      <w:r>
        <w:rPr>
          <w:rFonts w:hint="cs"/>
          <w:rtl/>
        </w:rPr>
        <w:t>ّ</w:t>
      </w:r>
      <w:r>
        <w:rPr>
          <w:rtl/>
        </w:rPr>
        <w:t>د بن قتيبة، عن الفضل بن شاذان، عن محم</w:t>
      </w:r>
      <w:r>
        <w:rPr>
          <w:rFonts w:hint="cs"/>
          <w:rtl/>
        </w:rPr>
        <w:t>ّ</w:t>
      </w:r>
      <w:r>
        <w:rPr>
          <w:rtl/>
        </w:rPr>
        <w:t>د بن أبي عمير، أن</w:t>
      </w:r>
      <w:r>
        <w:rPr>
          <w:rFonts w:hint="cs"/>
          <w:rtl/>
        </w:rPr>
        <w:t>ّ</w:t>
      </w:r>
      <w:r>
        <w:rPr>
          <w:rtl/>
        </w:rPr>
        <w:t xml:space="preserve">ه سأل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حي</w:t>
      </w:r>
      <w:r>
        <w:rPr>
          <w:rFonts w:hint="cs"/>
          <w:rtl/>
        </w:rPr>
        <w:t>ّ</w:t>
      </w:r>
      <w:r>
        <w:rPr>
          <w:rtl/>
        </w:rPr>
        <w:t xml:space="preserve"> على خير العمل، لم ترك</w:t>
      </w:r>
      <w:r>
        <w:rPr>
          <w:rFonts w:hint="cs"/>
          <w:rtl/>
        </w:rPr>
        <w:t>ت</w:t>
      </w:r>
      <w:r>
        <w:rPr>
          <w:rtl/>
        </w:rPr>
        <w:t xml:space="preserve"> من الأ</w:t>
      </w:r>
      <w:r>
        <w:rPr>
          <w:rFonts w:hint="cs"/>
          <w:rtl/>
        </w:rPr>
        <w:t>َ</w:t>
      </w:r>
      <w:r>
        <w:rPr>
          <w:rtl/>
        </w:rPr>
        <w:t>ذان</w:t>
      </w:r>
      <w:r>
        <w:rPr>
          <w:rFonts w:hint="cs"/>
          <w:rtl/>
        </w:rPr>
        <w:t xml:space="preserve"> </w:t>
      </w:r>
      <w:r>
        <w:rPr>
          <w:rtl/>
        </w:rPr>
        <w:t>؟ قال</w:t>
      </w:r>
      <w:r w:rsidR="0035190A">
        <w:rPr>
          <w:rtl/>
        </w:rPr>
        <w:t>:</w:t>
      </w:r>
      <w:r>
        <w:rPr>
          <w:rtl/>
        </w:rPr>
        <w:t xml:space="preserve"> تريد العل</w:t>
      </w:r>
      <w:r>
        <w:rPr>
          <w:rFonts w:hint="cs"/>
          <w:rtl/>
        </w:rPr>
        <w:t>ّ</w:t>
      </w:r>
      <w:r>
        <w:rPr>
          <w:rtl/>
        </w:rPr>
        <w:t>ة الظاهرة أو الباطنة</w:t>
      </w:r>
      <w:r>
        <w:rPr>
          <w:rFonts w:hint="cs"/>
          <w:rtl/>
        </w:rPr>
        <w:t xml:space="preserve"> </w:t>
      </w:r>
      <w:r>
        <w:rPr>
          <w:rtl/>
        </w:rPr>
        <w:t>؟ قلت</w:t>
      </w:r>
      <w:r w:rsidR="0035190A">
        <w:rPr>
          <w:rtl/>
        </w:rPr>
        <w:t>:</w:t>
      </w:r>
      <w:r>
        <w:rPr>
          <w:rtl/>
        </w:rPr>
        <w:t xml:space="preserve"> ا</w:t>
      </w:r>
      <w:r>
        <w:rPr>
          <w:rFonts w:hint="cs"/>
          <w:rtl/>
        </w:rPr>
        <w:t>ُ</w:t>
      </w:r>
      <w:r>
        <w:rPr>
          <w:rtl/>
        </w:rPr>
        <w:t>ريدهما جميعاً، فقال</w:t>
      </w:r>
      <w:r w:rsidR="0035190A">
        <w:rPr>
          <w:rtl/>
        </w:rPr>
        <w:t>:</w:t>
      </w:r>
      <w:r>
        <w:rPr>
          <w:rtl/>
        </w:rPr>
        <w:t xml:space="preserve"> أم</w:t>
      </w:r>
      <w:r>
        <w:rPr>
          <w:rFonts w:hint="cs"/>
          <w:rtl/>
        </w:rPr>
        <w:t>ّ</w:t>
      </w:r>
      <w:r>
        <w:rPr>
          <w:rtl/>
        </w:rPr>
        <w:t>ا العل</w:t>
      </w:r>
      <w:r>
        <w:rPr>
          <w:rFonts w:hint="cs"/>
          <w:rtl/>
        </w:rPr>
        <w:t>ّ</w:t>
      </w:r>
      <w:r>
        <w:rPr>
          <w:rtl/>
        </w:rPr>
        <w:t>ة الظاهرة فلئلا</w:t>
      </w:r>
      <w:r>
        <w:rPr>
          <w:rFonts w:hint="cs"/>
          <w:rtl/>
        </w:rPr>
        <w:t>ّ</w:t>
      </w:r>
      <w:r>
        <w:rPr>
          <w:rtl/>
        </w:rPr>
        <w:t xml:space="preserve"> يدع الناس الجهاد ات</w:t>
      </w:r>
      <w:r>
        <w:rPr>
          <w:rFonts w:hint="cs"/>
          <w:rtl/>
        </w:rPr>
        <w:t>ّ</w:t>
      </w:r>
      <w:r>
        <w:rPr>
          <w:rtl/>
        </w:rPr>
        <w:t>كالاً على الصلاة، وأم</w:t>
      </w:r>
      <w:r>
        <w:rPr>
          <w:rFonts w:hint="cs"/>
          <w:rtl/>
        </w:rPr>
        <w:t>ّ</w:t>
      </w:r>
      <w:r>
        <w:rPr>
          <w:rtl/>
        </w:rPr>
        <w:t>ا الباطنة فإن</w:t>
      </w:r>
      <w:r>
        <w:rPr>
          <w:rFonts w:hint="cs"/>
          <w:rtl/>
        </w:rPr>
        <w:t>ّ</w:t>
      </w:r>
      <w:r>
        <w:rPr>
          <w:rtl/>
        </w:rPr>
        <w:t xml:space="preserve"> خير العمل الولاية، فأراد من أمر بترك حي</w:t>
      </w:r>
      <w:r>
        <w:rPr>
          <w:rFonts w:hint="cs"/>
          <w:rtl/>
        </w:rPr>
        <w:t>ّ</w:t>
      </w:r>
      <w:r>
        <w:rPr>
          <w:rtl/>
        </w:rPr>
        <w:t xml:space="preserve"> على خير العمل من الأ</w:t>
      </w:r>
      <w:r>
        <w:rPr>
          <w:rFonts w:hint="cs"/>
          <w:rtl/>
        </w:rPr>
        <w:t>َ</w:t>
      </w:r>
      <w:r>
        <w:rPr>
          <w:rtl/>
        </w:rPr>
        <w:t>ذان أن لا يقع حث</w:t>
      </w:r>
      <w:r>
        <w:rPr>
          <w:rFonts w:hint="cs"/>
          <w:rtl/>
        </w:rPr>
        <w:t>ّ</w:t>
      </w:r>
      <w:r>
        <w:rPr>
          <w:rtl/>
        </w:rPr>
        <w:t xml:space="preserve"> عليها ودعاء إليها.</w:t>
      </w:r>
    </w:p>
    <w:p w:rsidR="005A16B4" w:rsidRDefault="005A16B4" w:rsidP="005A16B4">
      <w:pPr>
        <w:pStyle w:val="libNormal"/>
        <w:rPr>
          <w:rtl/>
        </w:rPr>
      </w:pPr>
      <w:r w:rsidRPr="005A16B4">
        <w:rPr>
          <w:rStyle w:val="libNormalChar"/>
          <w:rtl/>
        </w:rPr>
        <w:t>[ 69</w:t>
      </w:r>
      <w:r>
        <w:rPr>
          <w:rtl/>
        </w:rPr>
        <w:t>78 ] 17</w:t>
      </w:r>
      <w:r>
        <w:rPr>
          <w:rFonts w:hint="cs"/>
          <w:rtl/>
        </w:rPr>
        <w:t xml:space="preserve"> - </w:t>
      </w:r>
      <w:r>
        <w:rPr>
          <w:rtl/>
        </w:rPr>
        <w:t>وعن الحسن بن محم</w:t>
      </w:r>
      <w:r>
        <w:rPr>
          <w:rFonts w:hint="cs"/>
          <w:rtl/>
        </w:rPr>
        <w:t>ّ</w:t>
      </w:r>
      <w:r>
        <w:rPr>
          <w:rtl/>
        </w:rPr>
        <w:t>د بن سعيد الهاشمي، عن فرات بن إبراهيم بن فرات الكوفي، عن محم</w:t>
      </w:r>
      <w:r>
        <w:rPr>
          <w:rFonts w:hint="cs"/>
          <w:rtl/>
        </w:rPr>
        <w:t>ّ</w:t>
      </w:r>
      <w:r>
        <w:rPr>
          <w:rtl/>
        </w:rPr>
        <w:t>د بن أحمد بن علي الهمداني، عن العب</w:t>
      </w:r>
      <w:r>
        <w:rPr>
          <w:rFonts w:hint="cs"/>
          <w:rtl/>
        </w:rPr>
        <w:t>ّ</w:t>
      </w:r>
      <w:r>
        <w:rPr>
          <w:rtl/>
        </w:rPr>
        <w:t>اس بن عبد الله البخاري، عن محم</w:t>
      </w:r>
      <w:r>
        <w:rPr>
          <w:rFonts w:hint="cs"/>
          <w:rtl/>
        </w:rPr>
        <w:t>ّ</w:t>
      </w:r>
      <w:r>
        <w:rPr>
          <w:rtl/>
        </w:rPr>
        <w:t>د بن القاسم، عن عبد</w:t>
      </w:r>
      <w:r>
        <w:rPr>
          <w:rFonts w:hint="cs"/>
          <w:rtl/>
        </w:rPr>
        <w:t xml:space="preserve"> </w:t>
      </w:r>
      <w:r>
        <w:rPr>
          <w:rtl/>
        </w:rPr>
        <w:t xml:space="preserve">السلام بن صالح الهروي، عن الرضا،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w:t>
      </w:r>
      <w:r w:rsidR="0035190A">
        <w:rPr>
          <w:rFonts w:hint="cs"/>
          <w:rtl/>
        </w:rPr>
        <w:t>:</w:t>
      </w:r>
      <w:r>
        <w:rPr>
          <w:rtl/>
        </w:rPr>
        <w:t xml:space="preserve"> إن</w:t>
      </w:r>
      <w:r>
        <w:rPr>
          <w:rFonts w:hint="cs"/>
          <w:rtl/>
        </w:rPr>
        <w:t>ّ</w:t>
      </w:r>
      <w:r>
        <w:rPr>
          <w:rtl/>
        </w:rPr>
        <w:t>ه لم</w:t>
      </w:r>
      <w:r>
        <w:rPr>
          <w:rFonts w:hint="cs"/>
          <w:rtl/>
        </w:rPr>
        <w:t>ّ</w:t>
      </w:r>
      <w:r>
        <w:rPr>
          <w:rtl/>
        </w:rPr>
        <w:t>ا عرج بي إلى السماء أذ</w:t>
      </w:r>
      <w:r>
        <w:rPr>
          <w:rFonts w:hint="cs"/>
          <w:rtl/>
        </w:rPr>
        <w:t>ّ</w:t>
      </w:r>
      <w:r>
        <w:rPr>
          <w:rtl/>
        </w:rPr>
        <w:t>ن جبرئيل مثنى مثنى، وأقام مثنى مثنى، ثم</w:t>
      </w:r>
      <w:r>
        <w:rPr>
          <w:rFonts w:hint="cs"/>
          <w:rtl/>
        </w:rPr>
        <w:t>ّ</w:t>
      </w:r>
      <w:r>
        <w:rPr>
          <w:rtl/>
        </w:rPr>
        <w:t xml:space="preserve"> قال لي</w:t>
      </w:r>
      <w:r w:rsidR="0035190A">
        <w:rPr>
          <w:rtl/>
        </w:rPr>
        <w:t>:</w:t>
      </w:r>
      <w:r>
        <w:rPr>
          <w:rtl/>
        </w:rPr>
        <w:t xml:space="preserve"> تقد</w:t>
      </w:r>
      <w:r>
        <w:rPr>
          <w:rFonts w:hint="cs"/>
          <w:rtl/>
        </w:rPr>
        <w:t>ّ</w:t>
      </w:r>
      <w:r>
        <w:rPr>
          <w:rtl/>
        </w:rPr>
        <w:t>م يا محم</w:t>
      </w:r>
      <w:r>
        <w:rPr>
          <w:rFonts w:hint="cs"/>
          <w:rtl/>
        </w:rPr>
        <w:t>ّ</w:t>
      </w:r>
      <w:r>
        <w:rPr>
          <w:rtl/>
        </w:rPr>
        <w:t>د، الحديث.</w:t>
      </w:r>
    </w:p>
    <w:p w:rsidR="005A16B4" w:rsidRDefault="005A16B4" w:rsidP="00C660DF">
      <w:pPr>
        <w:pStyle w:val="libNormal"/>
        <w:rPr>
          <w:rtl/>
        </w:rPr>
      </w:pPr>
      <w:r w:rsidRPr="005A16B4">
        <w:rPr>
          <w:rStyle w:val="libNormalChar"/>
          <w:rtl/>
        </w:rPr>
        <w:t>[ 69</w:t>
      </w:r>
      <w:r>
        <w:rPr>
          <w:rtl/>
        </w:rPr>
        <w:t>79 ] 18</w:t>
      </w:r>
      <w:r>
        <w:rPr>
          <w:rFonts w:hint="cs"/>
          <w:rtl/>
        </w:rPr>
        <w:t xml:space="preserve"> - </w:t>
      </w:r>
      <w:r>
        <w:rPr>
          <w:rtl/>
        </w:rPr>
        <w:t xml:space="preserve">وفي </w:t>
      </w:r>
      <w:r w:rsidR="00E820C4" w:rsidRPr="00E820C4">
        <w:rPr>
          <w:rStyle w:val="libNormalChar"/>
          <w:rtl/>
        </w:rPr>
        <w:t xml:space="preserve">( </w:t>
      </w:r>
      <w:r>
        <w:rPr>
          <w:rtl/>
        </w:rPr>
        <w:t>معاني الأ</w:t>
      </w:r>
      <w:r>
        <w:rPr>
          <w:rFonts w:hint="cs"/>
          <w:rtl/>
        </w:rPr>
        <w:t>َ</w:t>
      </w:r>
      <w:r>
        <w:rPr>
          <w:rtl/>
        </w:rPr>
        <w:t>خبار</w:t>
      </w:r>
      <w:r w:rsidR="00E820C4" w:rsidRPr="00E820C4">
        <w:rPr>
          <w:rStyle w:val="libNormalChar"/>
          <w:rtl/>
        </w:rPr>
        <w:t xml:space="preserve"> ) </w:t>
      </w:r>
      <w:r>
        <w:rPr>
          <w:rtl/>
        </w:rPr>
        <w:t xml:space="preserve">وكتاب </w:t>
      </w:r>
      <w:r w:rsidR="00E820C4" w:rsidRPr="00E820C4">
        <w:rPr>
          <w:rStyle w:val="libNormalChar"/>
          <w:rtl/>
        </w:rPr>
        <w:t xml:space="preserve">( </w:t>
      </w:r>
      <w:r>
        <w:rPr>
          <w:rtl/>
        </w:rPr>
        <w:t>التوحيد )</w:t>
      </w:r>
      <w:r w:rsidR="0035190A">
        <w:rPr>
          <w:rtl/>
        </w:rPr>
        <w:t>:</w:t>
      </w:r>
      <w:r>
        <w:rPr>
          <w:rtl/>
        </w:rPr>
        <w:t xml:space="preserve"> عن أحمد بن محم</w:t>
      </w:r>
      <w:r>
        <w:rPr>
          <w:rFonts w:hint="cs"/>
          <w:rtl/>
        </w:rPr>
        <w:t>ّ</w:t>
      </w:r>
      <w:r>
        <w:rPr>
          <w:rtl/>
        </w:rPr>
        <w:t>د الحاكم المقري، عن محم</w:t>
      </w:r>
      <w:r>
        <w:rPr>
          <w:rFonts w:hint="cs"/>
          <w:rtl/>
        </w:rPr>
        <w:t>ّ</w:t>
      </w:r>
      <w:r>
        <w:rPr>
          <w:rtl/>
        </w:rPr>
        <w:t>د بن جعفر الجرجاني، عن محم</w:t>
      </w:r>
      <w:r>
        <w:rPr>
          <w:rFonts w:hint="cs"/>
          <w:rtl/>
        </w:rPr>
        <w:t>ّ</w:t>
      </w:r>
      <w:r>
        <w:rPr>
          <w:rtl/>
        </w:rPr>
        <w:t>د بن الحسن الموصلي، عن محم</w:t>
      </w:r>
      <w:r>
        <w:rPr>
          <w:rFonts w:hint="cs"/>
          <w:rtl/>
        </w:rPr>
        <w:t>ّ</w:t>
      </w:r>
      <w:r>
        <w:rPr>
          <w:rtl/>
        </w:rPr>
        <w:t xml:space="preserve">د بن عاصم الطريفي، عن عياش بن يزيد </w:t>
      </w:r>
      <w:r w:rsidRPr="005A16B4">
        <w:rPr>
          <w:rStyle w:val="libFootnotenumChar"/>
          <w:rtl/>
        </w:rPr>
        <w:t>(</w:t>
      </w:r>
      <w:r w:rsidR="00C660DF">
        <w:rPr>
          <w:rStyle w:val="libFootnotenumChar"/>
          <w:rFonts w:hint="cs"/>
          <w:rtl/>
        </w:rPr>
        <w:t>2</w:t>
      </w:r>
      <w:r w:rsidRPr="005A16B4">
        <w:rPr>
          <w:rStyle w:val="libFootnotenumChar"/>
          <w:rtl/>
        </w:rPr>
        <w:t>)</w:t>
      </w:r>
      <w:r>
        <w:rPr>
          <w:rtl/>
        </w:rPr>
        <w:t xml:space="preserve">، عن أبيه يزيد بن الحسن، عن موسى بن جعفر، عن آبائه، عن علي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Fonts w:hint="cs"/>
          <w:rtl/>
        </w:rPr>
        <w:t xml:space="preserve">- </w:t>
      </w:r>
      <w:r>
        <w:rPr>
          <w:rtl/>
        </w:rPr>
        <w:t>في</w:t>
      </w:r>
    </w:p>
    <w:p w:rsidR="005A16B4" w:rsidRDefault="007108A1" w:rsidP="007108A1">
      <w:pPr>
        <w:pStyle w:val="libLine"/>
        <w:rPr>
          <w:rtl/>
        </w:rPr>
      </w:pPr>
      <w:r>
        <w:rPr>
          <w:rtl/>
        </w:rPr>
        <w:t>____________________</w:t>
      </w:r>
    </w:p>
    <w:p w:rsidR="005A16B4" w:rsidRPr="00D760DB" w:rsidRDefault="005A16B4" w:rsidP="00C660DF">
      <w:pPr>
        <w:pStyle w:val="libFootnote0"/>
        <w:rPr>
          <w:rtl/>
        </w:rPr>
      </w:pPr>
      <w:r w:rsidRPr="00D760DB">
        <w:rPr>
          <w:rtl/>
        </w:rPr>
        <w:t>(</w:t>
      </w:r>
      <w:r w:rsidR="00C660DF">
        <w:rPr>
          <w:rFonts w:hint="cs"/>
          <w:rtl/>
        </w:rPr>
        <w:t>1</w:t>
      </w:r>
      <w:r w:rsidRPr="00D760DB">
        <w:rPr>
          <w:rtl/>
        </w:rPr>
        <w:t>) في المصدر</w:t>
      </w:r>
      <w:r w:rsidR="0035190A">
        <w:rPr>
          <w:rtl/>
        </w:rPr>
        <w:t>:</w:t>
      </w:r>
      <w:r w:rsidRPr="00D760DB">
        <w:rPr>
          <w:rtl/>
        </w:rPr>
        <w:t xml:space="preserve"> آخر الحرف من هذين الحرفين.</w:t>
      </w:r>
    </w:p>
    <w:p w:rsidR="005A16B4" w:rsidRDefault="005A16B4" w:rsidP="007108A1">
      <w:pPr>
        <w:pStyle w:val="libFootnote0"/>
        <w:rPr>
          <w:rtl/>
        </w:rPr>
      </w:pPr>
      <w:r>
        <w:rPr>
          <w:rtl/>
        </w:rPr>
        <w:t>16 - علل الشرائع</w:t>
      </w:r>
      <w:r w:rsidR="0035190A">
        <w:rPr>
          <w:rtl/>
        </w:rPr>
        <w:t>:</w:t>
      </w:r>
      <w:r>
        <w:rPr>
          <w:rtl/>
        </w:rPr>
        <w:t xml:space="preserve"> 368 / 4 - الباب 89.</w:t>
      </w:r>
    </w:p>
    <w:p w:rsidR="005A16B4" w:rsidRDefault="005A16B4" w:rsidP="007108A1">
      <w:pPr>
        <w:pStyle w:val="libFootnote0"/>
        <w:rPr>
          <w:rtl/>
        </w:rPr>
      </w:pPr>
      <w:r>
        <w:rPr>
          <w:rtl/>
        </w:rPr>
        <w:t>17 - علل الشرائع</w:t>
      </w:r>
      <w:r w:rsidR="0035190A">
        <w:rPr>
          <w:rtl/>
        </w:rPr>
        <w:t>:</w:t>
      </w:r>
      <w:r>
        <w:rPr>
          <w:rtl/>
        </w:rPr>
        <w:t xml:space="preserve"> 6 / 1 - الباب 7، أورده أيضاً في الحديث 4 من الباب 31 من هذه الأبواب.</w:t>
      </w:r>
    </w:p>
    <w:p w:rsidR="005A16B4" w:rsidRDefault="005A16B4" w:rsidP="007108A1">
      <w:pPr>
        <w:pStyle w:val="libFootnote0"/>
        <w:rPr>
          <w:rtl/>
        </w:rPr>
      </w:pPr>
      <w:r>
        <w:rPr>
          <w:rtl/>
        </w:rPr>
        <w:t>18 - معاني الأخبار</w:t>
      </w:r>
      <w:r w:rsidR="0035190A">
        <w:rPr>
          <w:rtl/>
        </w:rPr>
        <w:t>:</w:t>
      </w:r>
      <w:r>
        <w:rPr>
          <w:rtl/>
        </w:rPr>
        <w:t xml:space="preserve"> 38، والتوحيد</w:t>
      </w:r>
      <w:r w:rsidR="0035190A">
        <w:rPr>
          <w:rtl/>
        </w:rPr>
        <w:t>:</w:t>
      </w:r>
      <w:r>
        <w:rPr>
          <w:rtl/>
        </w:rPr>
        <w:t xml:space="preserve"> 238.</w:t>
      </w:r>
    </w:p>
    <w:p w:rsidR="005A16B4" w:rsidRPr="00D760DB" w:rsidRDefault="005A16B4" w:rsidP="00C660DF">
      <w:pPr>
        <w:pStyle w:val="libFootnote0"/>
        <w:rPr>
          <w:rtl/>
        </w:rPr>
      </w:pPr>
      <w:r w:rsidRPr="00D760DB">
        <w:rPr>
          <w:rtl/>
        </w:rPr>
        <w:t>(</w:t>
      </w:r>
      <w:r w:rsidR="00C660DF">
        <w:rPr>
          <w:rFonts w:hint="cs"/>
          <w:rtl/>
        </w:rPr>
        <w:t>2</w:t>
      </w:r>
      <w:r w:rsidRPr="00D760DB">
        <w:rPr>
          <w:rtl/>
        </w:rPr>
        <w:t>) في المصدر</w:t>
      </w:r>
      <w:r w:rsidR="0035190A">
        <w:rPr>
          <w:rtl/>
        </w:rPr>
        <w:t>:</w:t>
      </w:r>
      <w:r w:rsidRPr="00D760DB">
        <w:rPr>
          <w:rtl/>
        </w:rPr>
        <w:t xml:space="preserve"> عباس بن يزيد بن الحسن الكحال مولى زيد بن علي</w:t>
      </w:r>
      <w:r>
        <w:rPr>
          <w:rtl/>
        </w:rPr>
        <w:t>،</w:t>
      </w:r>
      <w:r w:rsidRPr="00D760DB">
        <w:rPr>
          <w:rtl/>
        </w:rPr>
        <w:t xml:space="preserve"> وقد ورد في كتب الصدوق تارة عباس واخرى عياش.</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حديث تفسير الأ</w:t>
      </w:r>
      <w:r>
        <w:rPr>
          <w:rFonts w:hint="cs"/>
          <w:rtl/>
        </w:rPr>
        <w:t>َ</w:t>
      </w:r>
      <w:r>
        <w:rPr>
          <w:rtl/>
        </w:rPr>
        <w:t>ذان</w:t>
      </w:r>
      <w:r>
        <w:rPr>
          <w:rFonts w:hint="cs"/>
          <w:rtl/>
        </w:rPr>
        <w:t xml:space="preserve"> - </w:t>
      </w:r>
      <w:r>
        <w:rPr>
          <w:rtl/>
        </w:rPr>
        <w:t>أن</w:t>
      </w:r>
      <w:r>
        <w:rPr>
          <w:rFonts w:hint="cs"/>
          <w:rtl/>
        </w:rPr>
        <w:t>ّ</w:t>
      </w:r>
      <w:r>
        <w:rPr>
          <w:rtl/>
        </w:rPr>
        <w:t>ه قال فيه</w:t>
      </w:r>
      <w:r w:rsidR="0035190A">
        <w:rPr>
          <w:rtl/>
        </w:rPr>
        <w:t>:</w:t>
      </w:r>
      <w:r>
        <w:rPr>
          <w:rtl/>
        </w:rPr>
        <w:t xml:space="preserve"> الله أكبر، الله أكبر، الله أكبر، الله أكبر، أشهد أن لا إله</w:t>
      </w:r>
      <w:r w:rsidR="00234760">
        <w:rPr>
          <w:rtl/>
        </w:rPr>
        <w:t xml:space="preserve"> إلّا </w:t>
      </w:r>
      <w:r>
        <w:rPr>
          <w:rtl/>
        </w:rPr>
        <w:t>الله، أشهد أن لا إله</w:t>
      </w:r>
      <w:r w:rsidR="00234760">
        <w:rPr>
          <w:rtl/>
        </w:rPr>
        <w:t xml:space="preserve"> إلّا </w:t>
      </w:r>
      <w:r>
        <w:rPr>
          <w:rtl/>
        </w:rPr>
        <w:t>الله، أشهد أن</w:t>
      </w:r>
      <w:r>
        <w:rPr>
          <w:rFonts w:hint="cs"/>
          <w:rtl/>
        </w:rPr>
        <w:t>ّ</w:t>
      </w:r>
      <w:r>
        <w:rPr>
          <w:rtl/>
        </w:rPr>
        <w:t xml:space="preserve"> محم</w:t>
      </w:r>
      <w:r>
        <w:rPr>
          <w:rFonts w:hint="cs"/>
          <w:rtl/>
        </w:rPr>
        <w:t>ّ</w:t>
      </w:r>
      <w:r>
        <w:rPr>
          <w:rtl/>
        </w:rPr>
        <w:t xml:space="preserve">داً رسول الله </w:t>
      </w:r>
      <w:r w:rsidR="00C660DF" w:rsidRPr="00E820C4">
        <w:rPr>
          <w:rStyle w:val="libNormalChar"/>
          <w:rFonts w:hint="cs"/>
          <w:rtl/>
        </w:rPr>
        <w:t xml:space="preserve">( </w:t>
      </w:r>
      <w:r w:rsidR="00C660DF">
        <w:rPr>
          <w:rStyle w:val="libAlaemChar"/>
          <w:rFonts w:hint="cs"/>
          <w:rtl/>
        </w:rPr>
        <w:t>صلى‌الله‌عليه‌وآله‌وسلم</w:t>
      </w:r>
      <w:r w:rsidR="00C660DF" w:rsidRPr="00E820C4">
        <w:rPr>
          <w:rStyle w:val="libNormalChar"/>
          <w:rFonts w:hint="cs"/>
          <w:rtl/>
        </w:rPr>
        <w:t xml:space="preserve"> )</w:t>
      </w:r>
      <w:r w:rsidR="00C660DF">
        <w:rPr>
          <w:rStyle w:val="libNormalChar"/>
          <w:rFonts w:hint="cs"/>
          <w:rtl/>
        </w:rPr>
        <w:t xml:space="preserve"> </w:t>
      </w:r>
      <w:r>
        <w:rPr>
          <w:rtl/>
        </w:rPr>
        <w:t>، أشهد أن محم</w:t>
      </w:r>
      <w:r>
        <w:rPr>
          <w:rFonts w:hint="cs"/>
          <w:rtl/>
        </w:rPr>
        <w:t>ّ</w:t>
      </w:r>
      <w:r>
        <w:rPr>
          <w:rtl/>
        </w:rPr>
        <w:t xml:space="preserve">داً رسول الله </w:t>
      </w:r>
      <w:r w:rsidR="00C660DF" w:rsidRPr="00E820C4">
        <w:rPr>
          <w:rStyle w:val="libNormalChar"/>
          <w:rFonts w:hint="cs"/>
          <w:rtl/>
        </w:rPr>
        <w:t xml:space="preserve">( </w:t>
      </w:r>
      <w:r w:rsidR="00C660DF">
        <w:rPr>
          <w:rStyle w:val="libAlaemChar"/>
          <w:rFonts w:hint="cs"/>
          <w:rtl/>
        </w:rPr>
        <w:t>صلى‌الله‌عليه‌وآله‌وسلم</w:t>
      </w:r>
      <w:r w:rsidR="00C660DF" w:rsidRPr="00E820C4">
        <w:rPr>
          <w:rStyle w:val="libNormalChar"/>
          <w:rFonts w:hint="cs"/>
          <w:rtl/>
        </w:rPr>
        <w:t xml:space="preserve"> )</w:t>
      </w:r>
      <w:r w:rsidR="00C660DF">
        <w:rPr>
          <w:rStyle w:val="libNormalChar"/>
          <w:rFonts w:hint="cs"/>
          <w:rtl/>
        </w:rPr>
        <w:t xml:space="preserve"> </w:t>
      </w:r>
      <w:r>
        <w:rPr>
          <w:rtl/>
        </w:rPr>
        <w:t>، حي</w:t>
      </w:r>
      <w:r>
        <w:rPr>
          <w:rFonts w:hint="cs"/>
          <w:rtl/>
        </w:rPr>
        <w:t>ّ</w:t>
      </w:r>
      <w:r>
        <w:rPr>
          <w:rtl/>
        </w:rPr>
        <w:t xml:space="preserve"> على الصلاة، حي</w:t>
      </w:r>
      <w:r>
        <w:rPr>
          <w:rFonts w:hint="cs"/>
          <w:rtl/>
        </w:rPr>
        <w:t>ّ</w:t>
      </w:r>
      <w:r>
        <w:rPr>
          <w:rtl/>
        </w:rPr>
        <w:t xml:space="preserve"> على الصلاة، حي</w:t>
      </w:r>
      <w:r>
        <w:rPr>
          <w:rFonts w:hint="cs"/>
          <w:rtl/>
        </w:rPr>
        <w:t>ّ</w:t>
      </w:r>
      <w:r>
        <w:rPr>
          <w:rtl/>
        </w:rPr>
        <w:t xml:space="preserve"> على الفلاح، حي</w:t>
      </w:r>
      <w:r>
        <w:rPr>
          <w:rFonts w:hint="cs"/>
          <w:rtl/>
        </w:rPr>
        <w:t>ّ</w:t>
      </w:r>
      <w:r>
        <w:rPr>
          <w:rtl/>
        </w:rPr>
        <w:t xml:space="preserve"> على الفلاح، الله أكبر، الله أكبر، لا إله</w:t>
      </w:r>
      <w:r w:rsidR="00234760">
        <w:rPr>
          <w:rtl/>
        </w:rPr>
        <w:t xml:space="preserve"> إلّا </w:t>
      </w:r>
      <w:r>
        <w:rPr>
          <w:rtl/>
        </w:rPr>
        <w:t>الله، لا إله</w:t>
      </w:r>
      <w:r w:rsidR="00234760">
        <w:rPr>
          <w:rtl/>
        </w:rPr>
        <w:t xml:space="preserve"> إلّا </w:t>
      </w:r>
      <w:r>
        <w:rPr>
          <w:rtl/>
        </w:rPr>
        <w:t>الله.</w:t>
      </w:r>
    </w:p>
    <w:p w:rsidR="005A16B4" w:rsidRDefault="005A16B4" w:rsidP="005A16B4">
      <w:pPr>
        <w:pStyle w:val="libNormal"/>
        <w:rPr>
          <w:rtl/>
        </w:rPr>
      </w:pPr>
      <w:r>
        <w:rPr>
          <w:rtl/>
        </w:rPr>
        <w:t>وذكر في الإقامة</w:t>
      </w:r>
      <w:r w:rsidR="0035190A">
        <w:rPr>
          <w:rtl/>
        </w:rPr>
        <w:t>:</w:t>
      </w:r>
      <w:r>
        <w:rPr>
          <w:rtl/>
        </w:rPr>
        <w:t xml:space="preserve"> قد قامت الصلاة.</w:t>
      </w:r>
    </w:p>
    <w:p w:rsidR="005A16B4" w:rsidRDefault="005A16B4" w:rsidP="005A16B4">
      <w:pPr>
        <w:pStyle w:val="libNormal"/>
        <w:rPr>
          <w:rtl/>
        </w:rPr>
      </w:pPr>
      <w:r>
        <w:rPr>
          <w:rtl/>
        </w:rPr>
        <w:t>قال الصدوق</w:t>
      </w:r>
      <w:r w:rsidR="0035190A">
        <w:rPr>
          <w:rtl/>
        </w:rPr>
        <w:t>:</w:t>
      </w:r>
      <w:r>
        <w:rPr>
          <w:rtl/>
        </w:rPr>
        <w:t xml:space="preserve"> إن</w:t>
      </w:r>
      <w:r>
        <w:rPr>
          <w:rFonts w:hint="cs"/>
          <w:rtl/>
        </w:rPr>
        <w:t>ّ</w:t>
      </w:r>
      <w:r>
        <w:rPr>
          <w:rtl/>
        </w:rPr>
        <w:t>ما ترك الراوي حي</w:t>
      </w:r>
      <w:r>
        <w:rPr>
          <w:rFonts w:hint="cs"/>
          <w:rtl/>
        </w:rPr>
        <w:t>ّ</w:t>
      </w:r>
      <w:r>
        <w:rPr>
          <w:rtl/>
        </w:rPr>
        <w:t xml:space="preserve"> على خير العمل، للتقي</w:t>
      </w:r>
      <w:r>
        <w:rPr>
          <w:rFonts w:hint="cs"/>
          <w:rtl/>
        </w:rPr>
        <w:t>ّ</w:t>
      </w:r>
      <w:r>
        <w:rPr>
          <w:rtl/>
        </w:rPr>
        <w:t>ة.</w:t>
      </w:r>
    </w:p>
    <w:p w:rsidR="005A16B4" w:rsidRDefault="005A16B4" w:rsidP="00C660DF">
      <w:pPr>
        <w:pStyle w:val="libNormal"/>
        <w:rPr>
          <w:rtl/>
        </w:rPr>
      </w:pPr>
      <w:r w:rsidRPr="005A16B4">
        <w:rPr>
          <w:rStyle w:val="libNormalChar"/>
          <w:rtl/>
        </w:rPr>
        <w:t>[ 69</w:t>
      </w:r>
      <w:r>
        <w:rPr>
          <w:rtl/>
        </w:rPr>
        <w:t>80 ] 19</w:t>
      </w:r>
      <w:r>
        <w:rPr>
          <w:rFonts w:hint="cs"/>
          <w:rtl/>
        </w:rPr>
        <w:t xml:space="preserve"> - </w:t>
      </w:r>
      <w:r>
        <w:rPr>
          <w:rtl/>
        </w:rPr>
        <w:t>جعفر بن الحسن بن سعيد المحق</w:t>
      </w:r>
      <w:r>
        <w:rPr>
          <w:rFonts w:hint="cs"/>
          <w:rtl/>
        </w:rPr>
        <w:t>ّ</w:t>
      </w:r>
      <w:r>
        <w:rPr>
          <w:rtl/>
        </w:rPr>
        <w:t xml:space="preserve">ق في </w:t>
      </w:r>
      <w:r w:rsidR="00E820C4" w:rsidRPr="00E820C4">
        <w:rPr>
          <w:rStyle w:val="libNormalChar"/>
          <w:rtl/>
        </w:rPr>
        <w:t xml:space="preserve">( </w:t>
      </w:r>
      <w:r>
        <w:rPr>
          <w:rtl/>
        </w:rPr>
        <w:t>المعتبر</w:t>
      </w:r>
      <w:r w:rsidR="00E820C4" w:rsidRPr="00E820C4">
        <w:rPr>
          <w:rStyle w:val="libNormalChar"/>
          <w:rtl/>
        </w:rPr>
        <w:t xml:space="preserve"> ) </w:t>
      </w:r>
      <w:r>
        <w:rPr>
          <w:rtl/>
        </w:rPr>
        <w:t>نقلاً من كتاب أحمد بن محم</w:t>
      </w:r>
      <w:r>
        <w:rPr>
          <w:rFonts w:hint="cs"/>
          <w:rtl/>
        </w:rPr>
        <w:t>ّ</w:t>
      </w:r>
      <w:r>
        <w:rPr>
          <w:rtl/>
        </w:rPr>
        <w:t xml:space="preserve">د بن أبي نصر البزنطي، عن عبد الله بن سنان، عن أبي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أن</w:t>
      </w:r>
      <w:r>
        <w:rPr>
          <w:rFonts w:hint="cs"/>
          <w:rtl/>
        </w:rPr>
        <w:t>ّ</w:t>
      </w:r>
      <w:r>
        <w:rPr>
          <w:rtl/>
        </w:rPr>
        <w:t>ه قال</w:t>
      </w:r>
      <w:r w:rsidR="0035190A">
        <w:rPr>
          <w:rtl/>
        </w:rPr>
        <w:t>:</w:t>
      </w:r>
      <w:r>
        <w:rPr>
          <w:rtl/>
        </w:rPr>
        <w:t xml:space="preserve"> الأ</w:t>
      </w:r>
      <w:r>
        <w:rPr>
          <w:rFonts w:hint="cs"/>
          <w:rtl/>
        </w:rPr>
        <w:t>َ</w:t>
      </w:r>
      <w:r>
        <w:rPr>
          <w:rtl/>
        </w:rPr>
        <w:t>ذان</w:t>
      </w:r>
      <w:r w:rsidR="0035190A">
        <w:rPr>
          <w:rtl/>
        </w:rPr>
        <w:t>:</w:t>
      </w:r>
      <w:r>
        <w:rPr>
          <w:rtl/>
        </w:rPr>
        <w:t xml:space="preserve"> الله أكبر، الله أكبر، أشهد أن لا إله</w:t>
      </w:r>
      <w:r w:rsidR="00234760">
        <w:rPr>
          <w:rtl/>
        </w:rPr>
        <w:t xml:space="preserve"> إلّا </w:t>
      </w:r>
      <w:r>
        <w:rPr>
          <w:rtl/>
        </w:rPr>
        <w:t>الله، أشهد أن لا إله</w:t>
      </w:r>
      <w:r w:rsidR="00234760">
        <w:rPr>
          <w:rtl/>
        </w:rPr>
        <w:t xml:space="preserve"> إلّا </w:t>
      </w:r>
      <w:r>
        <w:rPr>
          <w:rtl/>
        </w:rPr>
        <w:t>الله، وقال في آخره</w:t>
      </w:r>
      <w:r w:rsidR="0035190A">
        <w:rPr>
          <w:rtl/>
        </w:rPr>
        <w:t>:</w:t>
      </w:r>
      <w:r>
        <w:rPr>
          <w:rtl/>
        </w:rPr>
        <w:t xml:space="preserve"> لا إله</w:t>
      </w:r>
      <w:r w:rsidR="00234760">
        <w:rPr>
          <w:rtl/>
        </w:rPr>
        <w:t xml:space="preserve"> إلّا </w:t>
      </w:r>
      <w:r>
        <w:rPr>
          <w:rtl/>
        </w:rPr>
        <w:t>الله مر</w:t>
      </w:r>
      <w:r>
        <w:rPr>
          <w:rFonts w:hint="cs"/>
          <w:rtl/>
        </w:rPr>
        <w:t>ّ</w:t>
      </w:r>
      <w:r>
        <w:rPr>
          <w:rtl/>
        </w:rPr>
        <w:t>ة.</w:t>
      </w:r>
    </w:p>
    <w:p w:rsidR="005A16B4" w:rsidRDefault="005A16B4" w:rsidP="005A16B4">
      <w:pPr>
        <w:pStyle w:val="libNormal"/>
        <w:rPr>
          <w:rtl/>
        </w:rPr>
      </w:pPr>
      <w:r>
        <w:rPr>
          <w:rtl/>
        </w:rPr>
        <w:t>أقول</w:t>
      </w:r>
      <w:r w:rsidR="0035190A">
        <w:rPr>
          <w:rtl/>
        </w:rPr>
        <w:t>:</w:t>
      </w:r>
      <w:r>
        <w:rPr>
          <w:rtl/>
        </w:rPr>
        <w:t xml:space="preserve"> تقد</w:t>
      </w:r>
      <w:r>
        <w:rPr>
          <w:rFonts w:hint="cs"/>
          <w:rtl/>
        </w:rPr>
        <w:t>ّ</w:t>
      </w:r>
      <w:r>
        <w:rPr>
          <w:rtl/>
        </w:rPr>
        <w:t xml:space="preserve">م الوجه في مثله </w:t>
      </w:r>
      <w:r w:rsidRPr="005A16B4">
        <w:rPr>
          <w:rStyle w:val="libFootnotenumChar"/>
          <w:rtl/>
        </w:rPr>
        <w:t>(1)</w:t>
      </w:r>
      <w:r>
        <w:rPr>
          <w:rtl/>
        </w:rPr>
        <w:t xml:space="preserve"> ويحتمل التقي</w:t>
      </w:r>
      <w:r>
        <w:rPr>
          <w:rFonts w:hint="cs"/>
          <w:rtl/>
        </w:rPr>
        <w:t>ّ</w:t>
      </w:r>
      <w:r>
        <w:rPr>
          <w:rtl/>
        </w:rPr>
        <w:t>ة في آخره، وي</w:t>
      </w:r>
      <w:r>
        <w:rPr>
          <w:rFonts w:hint="cs"/>
          <w:rtl/>
        </w:rPr>
        <w:t>حت</w:t>
      </w:r>
      <w:r>
        <w:rPr>
          <w:rtl/>
        </w:rPr>
        <w:t>مل كونه ذكر الأ</w:t>
      </w:r>
      <w:r>
        <w:rPr>
          <w:rFonts w:hint="cs"/>
          <w:rtl/>
        </w:rPr>
        <w:t>َ</w:t>
      </w:r>
      <w:r>
        <w:rPr>
          <w:rtl/>
        </w:rPr>
        <w:t>ذان والإ</w:t>
      </w:r>
      <w:r>
        <w:rPr>
          <w:rFonts w:hint="cs"/>
          <w:rtl/>
        </w:rPr>
        <w:t>ِ</w:t>
      </w:r>
      <w:r>
        <w:rPr>
          <w:rtl/>
        </w:rPr>
        <w:t xml:space="preserve">قامة معاً، ويكون </w:t>
      </w:r>
      <w:r>
        <w:rPr>
          <w:rFonts w:hint="cs"/>
          <w:rtl/>
        </w:rPr>
        <w:t>ا</w:t>
      </w:r>
      <w:r>
        <w:rPr>
          <w:rtl/>
        </w:rPr>
        <w:t>لتهليل مر</w:t>
      </w:r>
      <w:r>
        <w:rPr>
          <w:rFonts w:hint="cs"/>
          <w:rtl/>
        </w:rPr>
        <w:t>ّ</w:t>
      </w:r>
      <w:r>
        <w:rPr>
          <w:rtl/>
        </w:rPr>
        <w:t>ة واحدة في آخر الإ</w:t>
      </w:r>
      <w:r>
        <w:rPr>
          <w:rFonts w:hint="cs"/>
          <w:rtl/>
        </w:rPr>
        <w:t>ِ</w:t>
      </w:r>
      <w:r>
        <w:rPr>
          <w:rtl/>
        </w:rPr>
        <w:t xml:space="preserve">قامة لما مضى </w:t>
      </w:r>
      <w:r w:rsidRPr="005A16B4">
        <w:rPr>
          <w:rStyle w:val="libFootnotenumChar"/>
          <w:rtl/>
        </w:rPr>
        <w:t>(2)</w:t>
      </w:r>
      <w:r>
        <w:rPr>
          <w:rtl/>
        </w:rPr>
        <w:t xml:space="preserve"> </w:t>
      </w:r>
      <w:r>
        <w:rPr>
          <w:rFonts w:hint="cs"/>
          <w:rtl/>
        </w:rPr>
        <w:t>ويأتي</w:t>
      </w:r>
      <w:r>
        <w:rPr>
          <w:rtl/>
        </w:rPr>
        <w:t xml:space="preserve"> </w:t>
      </w:r>
      <w:r w:rsidRPr="005A16B4">
        <w:rPr>
          <w:rStyle w:val="libFootnotenumChar"/>
          <w:rtl/>
        </w:rPr>
        <w:t>(</w:t>
      </w:r>
      <w:r w:rsidRPr="005A16B4">
        <w:rPr>
          <w:rStyle w:val="libFootnotenumChar"/>
          <w:rFonts w:hint="cs"/>
          <w:rtl/>
        </w:rPr>
        <w:t>3</w:t>
      </w:r>
      <w:r w:rsidRPr="005A16B4">
        <w:rPr>
          <w:rStyle w:val="libFootnotenumChar"/>
          <w:rtl/>
        </w:rPr>
        <w:t>)</w:t>
      </w:r>
      <w:r>
        <w:rPr>
          <w:rtl/>
        </w:rPr>
        <w:t xml:space="preserve"> فإن</w:t>
      </w:r>
      <w:r>
        <w:rPr>
          <w:rFonts w:hint="cs"/>
          <w:rtl/>
        </w:rPr>
        <w:t>ّ</w:t>
      </w:r>
      <w:r>
        <w:rPr>
          <w:rtl/>
        </w:rPr>
        <w:t xml:space="preserve"> الأ</w:t>
      </w:r>
      <w:r>
        <w:rPr>
          <w:rFonts w:hint="cs"/>
          <w:rtl/>
        </w:rPr>
        <w:t>َ</w:t>
      </w:r>
      <w:r>
        <w:rPr>
          <w:rtl/>
        </w:rPr>
        <w:t xml:space="preserve">ذان قد يطلق عليهما </w:t>
      </w:r>
      <w:r w:rsidRPr="005A16B4">
        <w:rPr>
          <w:rStyle w:val="libFootnotenumChar"/>
          <w:rtl/>
        </w:rPr>
        <w:t>(4)</w:t>
      </w:r>
      <w:r>
        <w:rPr>
          <w:rtl/>
        </w:rPr>
        <w:t>.</w:t>
      </w:r>
    </w:p>
    <w:p w:rsidR="005A16B4" w:rsidRDefault="005A16B4" w:rsidP="005A16B4">
      <w:pPr>
        <w:pStyle w:val="libNormal"/>
        <w:rPr>
          <w:rtl/>
        </w:rPr>
      </w:pPr>
      <w:r w:rsidRPr="005A16B4">
        <w:rPr>
          <w:rStyle w:val="libNormalChar"/>
          <w:rtl/>
        </w:rPr>
        <w:t>[ 69</w:t>
      </w:r>
      <w:r>
        <w:rPr>
          <w:rtl/>
        </w:rPr>
        <w:t>81 ] 20</w:t>
      </w:r>
      <w:r>
        <w:rPr>
          <w:rFonts w:hint="cs"/>
          <w:rtl/>
        </w:rPr>
        <w:t xml:space="preserve"> - </w:t>
      </w:r>
      <w:r>
        <w:rPr>
          <w:rtl/>
        </w:rPr>
        <w:t>محم</w:t>
      </w:r>
      <w:r>
        <w:rPr>
          <w:rFonts w:hint="cs"/>
          <w:rtl/>
        </w:rPr>
        <w:t>ّ</w:t>
      </w:r>
      <w:r>
        <w:rPr>
          <w:rtl/>
        </w:rPr>
        <w:t xml:space="preserve">د بن الحسن في </w:t>
      </w:r>
      <w:r w:rsidR="00E820C4" w:rsidRPr="00E820C4">
        <w:rPr>
          <w:rStyle w:val="libNormalChar"/>
          <w:rtl/>
        </w:rPr>
        <w:t xml:space="preserve">( </w:t>
      </w:r>
      <w:r>
        <w:rPr>
          <w:rtl/>
        </w:rPr>
        <w:t>النهاية</w:t>
      </w:r>
      <w:r w:rsidR="00E820C4" w:rsidRPr="00E820C4">
        <w:rPr>
          <w:rStyle w:val="libNormalChar"/>
          <w:rtl/>
        </w:rPr>
        <w:t xml:space="preserve"> ) </w:t>
      </w:r>
      <w:r>
        <w:rPr>
          <w:rtl/>
        </w:rPr>
        <w:t>قال</w:t>
      </w:r>
      <w:r w:rsidR="0035190A">
        <w:rPr>
          <w:rtl/>
        </w:rPr>
        <w:t>:</w:t>
      </w:r>
      <w:r>
        <w:rPr>
          <w:rtl/>
        </w:rPr>
        <w:t xml:space="preserve"> قد روي أن</w:t>
      </w:r>
      <w:r>
        <w:rPr>
          <w:rFonts w:hint="cs"/>
          <w:rtl/>
        </w:rPr>
        <w:t>ّ</w:t>
      </w:r>
      <w:r>
        <w:rPr>
          <w:rtl/>
        </w:rPr>
        <w:t xml:space="preserve"> الأ</w:t>
      </w:r>
      <w:r>
        <w:rPr>
          <w:rFonts w:hint="cs"/>
          <w:rtl/>
        </w:rPr>
        <w:t>َ</w:t>
      </w:r>
      <w:r>
        <w:rPr>
          <w:rtl/>
        </w:rPr>
        <w:t>ذان والإ</w:t>
      </w:r>
      <w:r>
        <w:rPr>
          <w:rFonts w:hint="cs"/>
          <w:rtl/>
        </w:rPr>
        <w:t>ِ</w:t>
      </w:r>
      <w:r>
        <w:rPr>
          <w:rtl/>
        </w:rPr>
        <w:t>قامة سبعة وثلاثون فصلاً، يضيف إلى ما ذكرناه التكبير مر</w:t>
      </w:r>
      <w:r>
        <w:rPr>
          <w:rFonts w:hint="cs"/>
          <w:rtl/>
        </w:rPr>
        <w:t>ّ</w:t>
      </w:r>
      <w:r>
        <w:rPr>
          <w:rtl/>
        </w:rPr>
        <w:t>تين في أول الإ</w:t>
      </w:r>
      <w:r>
        <w:rPr>
          <w:rFonts w:hint="cs"/>
          <w:rtl/>
        </w:rPr>
        <w:t>ِ</w:t>
      </w:r>
      <w:r>
        <w:rPr>
          <w:rtl/>
        </w:rPr>
        <w:t>قامة.</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19 - المعتبر</w:t>
      </w:r>
      <w:r w:rsidR="0035190A">
        <w:rPr>
          <w:rtl/>
        </w:rPr>
        <w:t>:</w:t>
      </w:r>
      <w:r>
        <w:rPr>
          <w:rtl/>
        </w:rPr>
        <w:t xml:space="preserve"> 166، أورد ذيله في الحديث 5 من الباب 22 من هذه الأبواب.</w:t>
      </w:r>
    </w:p>
    <w:p w:rsidR="005A16B4" w:rsidRPr="00D760DB" w:rsidRDefault="005A16B4" w:rsidP="007108A1">
      <w:pPr>
        <w:pStyle w:val="libFootnote0"/>
        <w:rPr>
          <w:rtl/>
        </w:rPr>
      </w:pPr>
      <w:r w:rsidRPr="00D760DB">
        <w:rPr>
          <w:rtl/>
        </w:rPr>
        <w:t>(1) تقدم في الحديث 5 من هذا الباب.</w:t>
      </w:r>
    </w:p>
    <w:p w:rsidR="005A16B4" w:rsidRPr="00D760DB" w:rsidRDefault="005A16B4" w:rsidP="007108A1">
      <w:pPr>
        <w:pStyle w:val="libFootnote0"/>
        <w:rPr>
          <w:rtl/>
        </w:rPr>
      </w:pPr>
      <w:r w:rsidRPr="00D760DB">
        <w:rPr>
          <w:rtl/>
        </w:rPr>
        <w:t>(2) تقدم في الحديث 8 من هذا الباب</w:t>
      </w:r>
      <w:r>
        <w:rPr>
          <w:rtl/>
        </w:rPr>
        <w:t>،</w:t>
      </w:r>
      <w:r w:rsidRPr="00D760DB">
        <w:rPr>
          <w:rtl/>
        </w:rPr>
        <w:t xml:space="preserve"> ومضى من ان الأ</w:t>
      </w:r>
      <w:r>
        <w:rPr>
          <w:rFonts w:hint="cs"/>
          <w:rtl/>
        </w:rPr>
        <w:t>َ</w:t>
      </w:r>
      <w:r w:rsidRPr="00D760DB">
        <w:rPr>
          <w:rtl/>
        </w:rPr>
        <w:t>ذان قد يطلق على الإ</w:t>
      </w:r>
      <w:r>
        <w:rPr>
          <w:rFonts w:hint="cs"/>
          <w:rtl/>
        </w:rPr>
        <w:t>ِ</w:t>
      </w:r>
      <w:r w:rsidRPr="00D760DB">
        <w:rPr>
          <w:rtl/>
        </w:rPr>
        <w:t>قامة في الحديث 7 من الباب 11 من هذه الأبواب.</w:t>
      </w:r>
    </w:p>
    <w:p w:rsidR="005A16B4" w:rsidRPr="00D760DB" w:rsidRDefault="005A16B4" w:rsidP="007108A1">
      <w:pPr>
        <w:pStyle w:val="libFootnote0"/>
        <w:rPr>
          <w:rtl/>
        </w:rPr>
      </w:pPr>
      <w:r w:rsidRPr="00D760DB">
        <w:rPr>
          <w:rtl/>
        </w:rPr>
        <w:t>(3) يأتي في الحديث 1 من الباب 34 من هذه الأبواب.</w:t>
      </w:r>
    </w:p>
    <w:p w:rsidR="005A16B4" w:rsidRPr="00D760DB" w:rsidRDefault="005A16B4" w:rsidP="007108A1">
      <w:pPr>
        <w:pStyle w:val="libFootnote0"/>
        <w:rPr>
          <w:rtl/>
        </w:rPr>
      </w:pPr>
      <w:r w:rsidRPr="00D760DB">
        <w:rPr>
          <w:rtl/>
        </w:rPr>
        <w:t>(4) يأتي في الحديث 1 من الباب 1 من أفعال الصلاة.</w:t>
      </w:r>
    </w:p>
    <w:p w:rsidR="005A16B4" w:rsidRDefault="005A16B4" w:rsidP="007108A1">
      <w:pPr>
        <w:pStyle w:val="libFootnote0"/>
        <w:rPr>
          <w:rtl/>
        </w:rPr>
      </w:pPr>
      <w:r>
        <w:rPr>
          <w:rtl/>
        </w:rPr>
        <w:t>20 - النهاية للشيخ الطوسي</w:t>
      </w:r>
      <w:r w:rsidR="0035190A">
        <w:rPr>
          <w:rtl/>
        </w:rPr>
        <w:t>:</w:t>
      </w:r>
      <w:r>
        <w:rPr>
          <w:rtl/>
        </w:rPr>
        <w:t xml:space="preserve"> 68 بتصرف في النقل.</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[ 69</w:t>
      </w:r>
      <w:r>
        <w:rPr>
          <w:rtl/>
        </w:rPr>
        <w:t>82 ] 21</w:t>
      </w:r>
      <w:r>
        <w:rPr>
          <w:rFonts w:hint="cs"/>
          <w:rtl/>
        </w:rPr>
        <w:t xml:space="preserve"> - </w:t>
      </w:r>
      <w:r>
        <w:rPr>
          <w:rtl/>
        </w:rPr>
        <w:t>قال</w:t>
      </w:r>
      <w:r w:rsidR="0035190A">
        <w:rPr>
          <w:rtl/>
        </w:rPr>
        <w:t>:</w:t>
      </w:r>
      <w:r>
        <w:rPr>
          <w:rtl/>
        </w:rPr>
        <w:t xml:space="preserve"> وقد روي ثمانية وثلاثون فصلاً، يضيف إلى ذلك أيضاً لا إله</w:t>
      </w:r>
      <w:r w:rsidR="00234760">
        <w:rPr>
          <w:rtl/>
        </w:rPr>
        <w:t xml:space="preserve"> إلّا </w:t>
      </w:r>
      <w:r>
        <w:rPr>
          <w:rtl/>
        </w:rPr>
        <w:t>الله مر</w:t>
      </w:r>
      <w:r>
        <w:rPr>
          <w:rFonts w:hint="cs"/>
          <w:rtl/>
        </w:rPr>
        <w:t>ّ</w:t>
      </w:r>
      <w:r>
        <w:rPr>
          <w:rtl/>
        </w:rPr>
        <w:t>ة ا</w:t>
      </w:r>
      <w:r>
        <w:rPr>
          <w:rFonts w:hint="cs"/>
          <w:rtl/>
        </w:rPr>
        <w:t>ُ</w:t>
      </w:r>
      <w:r>
        <w:rPr>
          <w:rtl/>
        </w:rPr>
        <w:t>خرى الإ</w:t>
      </w:r>
      <w:r>
        <w:rPr>
          <w:rFonts w:hint="cs"/>
          <w:rtl/>
        </w:rPr>
        <w:t>ِ</w:t>
      </w:r>
      <w:r>
        <w:rPr>
          <w:rtl/>
        </w:rPr>
        <w:t>قامة.</w:t>
      </w:r>
    </w:p>
    <w:p w:rsidR="005A16B4" w:rsidRDefault="005A16B4" w:rsidP="005A16B4">
      <w:pPr>
        <w:pStyle w:val="libNormal"/>
        <w:rPr>
          <w:rtl/>
        </w:rPr>
      </w:pPr>
      <w:r w:rsidRPr="005A16B4">
        <w:rPr>
          <w:rStyle w:val="libNormalChar"/>
          <w:rtl/>
        </w:rPr>
        <w:t>[ 69</w:t>
      </w:r>
      <w:r>
        <w:rPr>
          <w:rtl/>
        </w:rPr>
        <w:t>83 ] 22</w:t>
      </w:r>
      <w:r>
        <w:rPr>
          <w:rFonts w:hint="cs"/>
          <w:rtl/>
        </w:rPr>
        <w:t xml:space="preserve"> - </w:t>
      </w:r>
      <w:r>
        <w:rPr>
          <w:rtl/>
        </w:rPr>
        <w:t>قال</w:t>
      </w:r>
      <w:r w:rsidR="0035190A">
        <w:rPr>
          <w:rtl/>
        </w:rPr>
        <w:t>:</w:t>
      </w:r>
      <w:r>
        <w:rPr>
          <w:rtl/>
        </w:rPr>
        <w:t xml:space="preserve"> وقد روي إثنان وأربعون فصلاً، يضيف الى ذلك التكبير في آخر الأ</w:t>
      </w:r>
      <w:r>
        <w:rPr>
          <w:rFonts w:hint="cs"/>
          <w:rtl/>
        </w:rPr>
        <w:t>َ</w:t>
      </w:r>
      <w:r>
        <w:rPr>
          <w:rtl/>
        </w:rPr>
        <w:t>ذان مر</w:t>
      </w:r>
      <w:r>
        <w:rPr>
          <w:rFonts w:hint="cs"/>
          <w:rtl/>
        </w:rPr>
        <w:t>ّ</w:t>
      </w:r>
      <w:r>
        <w:rPr>
          <w:rtl/>
        </w:rPr>
        <w:t>تين، وفي آخر الإ</w:t>
      </w:r>
      <w:r>
        <w:rPr>
          <w:rFonts w:hint="cs"/>
          <w:rtl/>
        </w:rPr>
        <w:t>ِ</w:t>
      </w:r>
      <w:r>
        <w:rPr>
          <w:rtl/>
        </w:rPr>
        <w:t>قامة مر</w:t>
      </w:r>
      <w:r>
        <w:rPr>
          <w:rFonts w:hint="cs"/>
          <w:rtl/>
        </w:rPr>
        <w:t>ّ</w:t>
      </w:r>
      <w:r>
        <w:rPr>
          <w:rtl/>
        </w:rPr>
        <w:t>تين.</w:t>
      </w:r>
    </w:p>
    <w:p w:rsidR="005A16B4" w:rsidRDefault="005A16B4" w:rsidP="005A16B4">
      <w:pPr>
        <w:pStyle w:val="libNormal"/>
        <w:rPr>
          <w:rtl/>
        </w:rPr>
      </w:pPr>
      <w:r>
        <w:rPr>
          <w:rtl/>
        </w:rPr>
        <w:t>قال</w:t>
      </w:r>
      <w:r w:rsidR="0035190A">
        <w:rPr>
          <w:rtl/>
        </w:rPr>
        <w:t>:</w:t>
      </w:r>
      <w:r>
        <w:rPr>
          <w:rtl/>
        </w:rPr>
        <w:t xml:space="preserve"> الشيخ</w:t>
      </w:r>
      <w:r w:rsidR="0035190A">
        <w:rPr>
          <w:rtl/>
        </w:rPr>
        <w:t>:</w:t>
      </w:r>
      <w:r>
        <w:rPr>
          <w:rtl/>
        </w:rPr>
        <w:t xml:space="preserve"> فمن عمل على إحدى هذه الروايات لم يكن مأثوماً، انتهى.</w:t>
      </w:r>
    </w:p>
    <w:p w:rsidR="005A16B4" w:rsidRDefault="005A16B4" w:rsidP="005A16B4">
      <w:pPr>
        <w:pStyle w:val="libNormal"/>
        <w:rPr>
          <w:rtl/>
        </w:rPr>
      </w:pPr>
      <w:r w:rsidRPr="005A16B4">
        <w:rPr>
          <w:rStyle w:val="libNormalChar"/>
          <w:rtl/>
        </w:rPr>
        <w:t>[ 69</w:t>
      </w:r>
      <w:r>
        <w:rPr>
          <w:rtl/>
        </w:rPr>
        <w:t>84 ] 23</w:t>
      </w:r>
      <w:r>
        <w:rPr>
          <w:rFonts w:hint="cs"/>
          <w:rtl/>
        </w:rPr>
        <w:t xml:space="preserve"> - </w:t>
      </w:r>
      <w:r>
        <w:rPr>
          <w:rtl/>
        </w:rPr>
        <w:t xml:space="preserve">وفي </w:t>
      </w:r>
      <w:r w:rsidR="00E820C4" w:rsidRPr="00E820C4">
        <w:rPr>
          <w:rStyle w:val="libNormalChar"/>
          <w:rtl/>
        </w:rPr>
        <w:t xml:space="preserve">( </w:t>
      </w:r>
      <w:r>
        <w:rPr>
          <w:rtl/>
        </w:rPr>
        <w:t>المصباح</w:t>
      </w:r>
      <w:r w:rsidR="00E820C4" w:rsidRPr="00E820C4">
        <w:rPr>
          <w:rStyle w:val="libNormalChar"/>
          <w:rtl/>
        </w:rPr>
        <w:t xml:space="preserve"> ) </w:t>
      </w:r>
      <w:r>
        <w:rPr>
          <w:rtl/>
        </w:rPr>
        <w:t>قال</w:t>
      </w:r>
      <w:r w:rsidR="0035190A">
        <w:rPr>
          <w:rtl/>
        </w:rPr>
        <w:t>:</w:t>
      </w:r>
      <w:r>
        <w:rPr>
          <w:rtl/>
        </w:rPr>
        <w:t xml:space="preserve"> وروي اثنان وأربعون فصلاً، فيكون التكبير أربع مر</w:t>
      </w:r>
      <w:r>
        <w:rPr>
          <w:rFonts w:hint="cs"/>
          <w:rtl/>
        </w:rPr>
        <w:t>ّ</w:t>
      </w:r>
      <w:r>
        <w:rPr>
          <w:rtl/>
        </w:rPr>
        <w:t>ات في أو</w:t>
      </w:r>
      <w:r>
        <w:rPr>
          <w:rFonts w:hint="cs"/>
          <w:rtl/>
        </w:rPr>
        <w:t>ّ</w:t>
      </w:r>
      <w:r>
        <w:rPr>
          <w:rtl/>
        </w:rPr>
        <w:t>ل الأ</w:t>
      </w:r>
      <w:r>
        <w:rPr>
          <w:rFonts w:hint="cs"/>
          <w:rtl/>
        </w:rPr>
        <w:t>َ</w:t>
      </w:r>
      <w:r>
        <w:rPr>
          <w:rtl/>
        </w:rPr>
        <w:t>ذان وآخره، وأو</w:t>
      </w:r>
      <w:r>
        <w:rPr>
          <w:rFonts w:hint="cs"/>
          <w:rtl/>
        </w:rPr>
        <w:t>ّ</w:t>
      </w:r>
      <w:r>
        <w:rPr>
          <w:rtl/>
        </w:rPr>
        <w:t>ل الإ</w:t>
      </w:r>
      <w:r>
        <w:rPr>
          <w:rFonts w:hint="cs"/>
          <w:rtl/>
        </w:rPr>
        <w:t>ِ</w:t>
      </w:r>
      <w:r>
        <w:rPr>
          <w:rtl/>
        </w:rPr>
        <w:t>قامة وآخرها والتهليل مر</w:t>
      </w:r>
      <w:r>
        <w:rPr>
          <w:rFonts w:hint="cs"/>
          <w:rtl/>
        </w:rPr>
        <w:t>ّ</w:t>
      </w:r>
      <w:r>
        <w:rPr>
          <w:rtl/>
        </w:rPr>
        <w:t>تين فيهما.</w:t>
      </w:r>
    </w:p>
    <w:p w:rsidR="005A16B4" w:rsidRDefault="005A16B4" w:rsidP="005A16B4">
      <w:pPr>
        <w:pStyle w:val="libNormal"/>
        <w:rPr>
          <w:rtl/>
        </w:rPr>
      </w:pPr>
      <w:r w:rsidRPr="005A16B4">
        <w:rPr>
          <w:rStyle w:val="libNormalChar"/>
          <w:rtl/>
        </w:rPr>
        <w:t>[ 69</w:t>
      </w:r>
      <w:r>
        <w:rPr>
          <w:rtl/>
        </w:rPr>
        <w:t>85 ] 24</w:t>
      </w:r>
      <w:r>
        <w:rPr>
          <w:rFonts w:hint="cs"/>
          <w:rtl/>
        </w:rPr>
        <w:t xml:space="preserve"> - </w:t>
      </w:r>
      <w:r>
        <w:rPr>
          <w:rtl/>
        </w:rPr>
        <w:t>قال</w:t>
      </w:r>
      <w:r w:rsidR="0035190A">
        <w:rPr>
          <w:rtl/>
        </w:rPr>
        <w:t>:</w:t>
      </w:r>
      <w:r>
        <w:rPr>
          <w:rtl/>
        </w:rPr>
        <w:t xml:space="preserve"> وروي سبعة وثلاثون فصلاً يجعل في أو</w:t>
      </w:r>
      <w:r>
        <w:rPr>
          <w:rFonts w:hint="cs"/>
          <w:rtl/>
        </w:rPr>
        <w:t>ّ</w:t>
      </w:r>
      <w:r>
        <w:rPr>
          <w:rtl/>
        </w:rPr>
        <w:t>ل الإ</w:t>
      </w:r>
      <w:r>
        <w:rPr>
          <w:rFonts w:hint="cs"/>
          <w:rtl/>
        </w:rPr>
        <w:t>ِ</w:t>
      </w:r>
      <w:r>
        <w:rPr>
          <w:rtl/>
        </w:rPr>
        <w:t>قامة الله أكبر أربع مر</w:t>
      </w:r>
      <w:r>
        <w:rPr>
          <w:rFonts w:hint="cs"/>
          <w:rtl/>
        </w:rPr>
        <w:t>ّ</w:t>
      </w:r>
      <w:r>
        <w:rPr>
          <w:rtl/>
        </w:rPr>
        <w:t>ات.</w:t>
      </w:r>
    </w:p>
    <w:p w:rsidR="005A16B4" w:rsidRDefault="005A16B4" w:rsidP="005A16B4">
      <w:pPr>
        <w:pStyle w:val="libNormal"/>
        <w:rPr>
          <w:rtl/>
        </w:rPr>
      </w:pPr>
      <w:r w:rsidRPr="005A16B4">
        <w:rPr>
          <w:rStyle w:val="libNormalChar"/>
          <w:rtl/>
        </w:rPr>
        <w:t>[ 69</w:t>
      </w:r>
      <w:r>
        <w:rPr>
          <w:rtl/>
        </w:rPr>
        <w:t>86 ] 25</w:t>
      </w:r>
      <w:r>
        <w:rPr>
          <w:rFonts w:hint="cs"/>
          <w:rtl/>
        </w:rPr>
        <w:t xml:space="preserve"> - </w:t>
      </w:r>
      <w:r>
        <w:rPr>
          <w:rtl/>
        </w:rPr>
        <w:t>وقال الصدوق بعدما ذكر حديث أبي بكر الحضرمي وكليب الأ</w:t>
      </w:r>
      <w:r>
        <w:rPr>
          <w:rFonts w:hint="cs"/>
          <w:rtl/>
        </w:rPr>
        <w:t>َ</w:t>
      </w:r>
      <w:r>
        <w:rPr>
          <w:rtl/>
        </w:rPr>
        <w:t>سدي</w:t>
      </w:r>
      <w:r w:rsidR="0035190A">
        <w:rPr>
          <w:rtl/>
        </w:rPr>
        <w:t>:</w:t>
      </w:r>
      <w:r>
        <w:rPr>
          <w:rtl/>
        </w:rPr>
        <w:t xml:space="preserve"> هذا هو الأ</w:t>
      </w:r>
      <w:r>
        <w:rPr>
          <w:rFonts w:hint="cs"/>
          <w:rtl/>
        </w:rPr>
        <w:t>َ</w:t>
      </w:r>
      <w:r>
        <w:rPr>
          <w:rtl/>
        </w:rPr>
        <w:t>ذان الصحيح لا يزاد فيه ولا ينقص منه، والمفو</w:t>
      </w:r>
      <w:r>
        <w:rPr>
          <w:rFonts w:hint="cs"/>
          <w:rtl/>
        </w:rPr>
        <w:t>ّ</w:t>
      </w:r>
      <w:r>
        <w:rPr>
          <w:rtl/>
        </w:rPr>
        <w:t>ضة لعنهم الله قد وضعوا أخباراً وزادوا بها في الأ</w:t>
      </w:r>
      <w:r>
        <w:rPr>
          <w:rFonts w:hint="cs"/>
          <w:rtl/>
        </w:rPr>
        <w:t>َ</w:t>
      </w:r>
      <w:r>
        <w:rPr>
          <w:rtl/>
        </w:rPr>
        <w:t>ذان محم</w:t>
      </w:r>
      <w:r>
        <w:rPr>
          <w:rFonts w:hint="cs"/>
          <w:rtl/>
        </w:rPr>
        <w:t>ّ</w:t>
      </w:r>
      <w:r>
        <w:rPr>
          <w:rtl/>
        </w:rPr>
        <w:t>د وآل محم</w:t>
      </w:r>
      <w:r>
        <w:rPr>
          <w:rFonts w:hint="cs"/>
          <w:rtl/>
        </w:rPr>
        <w:t>ّ</w:t>
      </w:r>
      <w:r>
        <w:rPr>
          <w:rtl/>
        </w:rPr>
        <w:t>د خير البري</w:t>
      </w:r>
      <w:r>
        <w:rPr>
          <w:rFonts w:hint="cs"/>
          <w:rtl/>
        </w:rPr>
        <w:t>ّ</w:t>
      </w:r>
      <w:r>
        <w:rPr>
          <w:rtl/>
        </w:rPr>
        <w:t>ة مر</w:t>
      </w:r>
      <w:r>
        <w:rPr>
          <w:rFonts w:hint="cs"/>
          <w:rtl/>
        </w:rPr>
        <w:t>ّ</w:t>
      </w:r>
      <w:r>
        <w:rPr>
          <w:rtl/>
        </w:rPr>
        <w:t>تين، وفي بعض رواياتهم بعد أشهد أن</w:t>
      </w:r>
      <w:r>
        <w:rPr>
          <w:rFonts w:hint="cs"/>
          <w:rtl/>
        </w:rPr>
        <w:t>ّ</w:t>
      </w:r>
      <w:r>
        <w:rPr>
          <w:rtl/>
        </w:rPr>
        <w:t xml:space="preserve"> محم</w:t>
      </w:r>
      <w:r>
        <w:rPr>
          <w:rFonts w:hint="cs"/>
          <w:rtl/>
        </w:rPr>
        <w:t>ّ</w:t>
      </w:r>
      <w:r>
        <w:rPr>
          <w:rtl/>
        </w:rPr>
        <w:t>داً رسول الله</w:t>
      </w:r>
      <w:r w:rsidR="0035190A">
        <w:rPr>
          <w:rtl/>
        </w:rPr>
        <w:t>:</w:t>
      </w:r>
      <w:r>
        <w:rPr>
          <w:rtl/>
        </w:rPr>
        <w:t xml:space="preserve"> أشهد أن</w:t>
      </w:r>
      <w:r>
        <w:rPr>
          <w:rFonts w:hint="cs"/>
          <w:rtl/>
        </w:rPr>
        <w:t>ّ</w:t>
      </w:r>
      <w:r>
        <w:rPr>
          <w:rtl/>
        </w:rPr>
        <w:t xml:space="preserve"> علي</w:t>
      </w:r>
      <w:r>
        <w:rPr>
          <w:rFonts w:hint="cs"/>
          <w:rtl/>
        </w:rPr>
        <w:t>ّ</w:t>
      </w:r>
      <w:r>
        <w:rPr>
          <w:rtl/>
        </w:rPr>
        <w:t>اً ولي</w:t>
      </w:r>
      <w:r>
        <w:rPr>
          <w:rFonts w:hint="cs"/>
          <w:rtl/>
        </w:rPr>
        <w:t>ّ</w:t>
      </w:r>
      <w:r>
        <w:rPr>
          <w:rtl/>
        </w:rPr>
        <w:t xml:space="preserve"> الله مر</w:t>
      </w:r>
      <w:r>
        <w:rPr>
          <w:rFonts w:hint="cs"/>
          <w:rtl/>
        </w:rPr>
        <w:t>ّ</w:t>
      </w:r>
      <w:r>
        <w:rPr>
          <w:rtl/>
        </w:rPr>
        <w:t>تين، ومنهم من روى بدل ذلك</w:t>
      </w:r>
      <w:r w:rsidR="0035190A">
        <w:rPr>
          <w:rtl/>
        </w:rPr>
        <w:t>:</w:t>
      </w:r>
      <w:r>
        <w:rPr>
          <w:rtl/>
        </w:rPr>
        <w:t xml:space="preserve"> أشهد أن</w:t>
      </w:r>
      <w:r>
        <w:rPr>
          <w:rFonts w:hint="cs"/>
          <w:rtl/>
        </w:rPr>
        <w:t>ّ</w:t>
      </w:r>
      <w:r>
        <w:rPr>
          <w:rtl/>
        </w:rPr>
        <w:t xml:space="preserve"> علي</w:t>
      </w:r>
      <w:r>
        <w:rPr>
          <w:rFonts w:hint="cs"/>
          <w:rtl/>
        </w:rPr>
        <w:t>ّ</w:t>
      </w:r>
      <w:r>
        <w:rPr>
          <w:rtl/>
        </w:rPr>
        <w:t>اً أمير المؤمنين حق</w:t>
      </w:r>
      <w:r>
        <w:rPr>
          <w:rFonts w:hint="cs"/>
          <w:rtl/>
        </w:rPr>
        <w:t>ّ</w:t>
      </w:r>
      <w:r>
        <w:rPr>
          <w:rtl/>
        </w:rPr>
        <w:t>اً مر</w:t>
      </w:r>
      <w:r>
        <w:rPr>
          <w:rFonts w:hint="cs"/>
          <w:rtl/>
        </w:rPr>
        <w:t>ّ</w:t>
      </w:r>
      <w:r>
        <w:rPr>
          <w:rtl/>
        </w:rPr>
        <w:t>تين، ولا شك</w:t>
      </w:r>
      <w:r>
        <w:rPr>
          <w:rFonts w:hint="cs"/>
          <w:rtl/>
        </w:rPr>
        <w:t>ّ</w:t>
      </w:r>
      <w:r>
        <w:rPr>
          <w:rtl/>
        </w:rPr>
        <w:t xml:space="preserve"> أن</w:t>
      </w:r>
      <w:r>
        <w:rPr>
          <w:rFonts w:hint="cs"/>
          <w:rtl/>
        </w:rPr>
        <w:t>ّ</w:t>
      </w:r>
      <w:r>
        <w:rPr>
          <w:rtl/>
        </w:rPr>
        <w:t xml:space="preserve"> علي</w:t>
      </w:r>
      <w:r>
        <w:rPr>
          <w:rFonts w:hint="cs"/>
          <w:rtl/>
        </w:rPr>
        <w:t>ّ</w:t>
      </w:r>
      <w:r>
        <w:rPr>
          <w:rtl/>
        </w:rPr>
        <w:t>اً ولي</w:t>
      </w:r>
      <w:r>
        <w:rPr>
          <w:rFonts w:hint="cs"/>
          <w:rtl/>
        </w:rPr>
        <w:t>ّ</w:t>
      </w:r>
      <w:r>
        <w:rPr>
          <w:rtl/>
        </w:rPr>
        <w:t xml:space="preserve"> الله وأن</w:t>
      </w:r>
      <w:r>
        <w:rPr>
          <w:rFonts w:hint="cs"/>
          <w:rtl/>
        </w:rPr>
        <w:t>ّ</w:t>
      </w:r>
      <w:r>
        <w:rPr>
          <w:rtl/>
        </w:rPr>
        <w:t>ه أمير المؤمنين حق</w:t>
      </w:r>
      <w:r>
        <w:rPr>
          <w:rFonts w:hint="cs"/>
          <w:rtl/>
        </w:rPr>
        <w:t>ّ</w:t>
      </w:r>
      <w:r>
        <w:rPr>
          <w:rtl/>
        </w:rPr>
        <w:t>اً وأن</w:t>
      </w:r>
      <w:r>
        <w:rPr>
          <w:rFonts w:hint="cs"/>
          <w:rtl/>
        </w:rPr>
        <w:t>ّ</w:t>
      </w:r>
      <w:r>
        <w:rPr>
          <w:rtl/>
        </w:rPr>
        <w:t xml:space="preserve"> محم</w:t>
      </w:r>
      <w:r>
        <w:rPr>
          <w:rFonts w:hint="cs"/>
          <w:rtl/>
        </w:rPr>
        <w:t>ّ</w:t>
      </w:r>
      <w:r>
        <w:rPr>
          <w:rtl/>
        </w:rPr>
        <w:t>داً وآله خير البرية، ولكن ذلك ليس في أصل الأ</w:t>
      </w:r>
      <w:r>
        <w:rPr>
          <w:rFonts w:hint="cs"/>
          <w:rtl/>
        </w:rPr>
        <w:t>َ</w:t>
      </w:r>
      <w:r>
        <w:rPr>
          <w:rtl/>
        </w:rPr>
        <w:t>ذان، وان</w:t>
      </w:r>
      <w:r>
        <w:rPr>
          <w:rFonts w:hint="cs"/>
          <w:rtl/>
        </w:rPr>
        <w:t>ّ</w:t>
      </w:r>
      <w:r>
        <w:rPr>
          <w:rtl/>
        </w:rPr>
        <w:t>ما ذكرت ذلك ليعرف بهذه الزيادة</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21 - النهاية للشيخ الطوسي</w:t>
      </w:r>
      <w:r w:rsidR="0035190A">
        <w:rPr>
          <w:rtl/>
        </w:rPr>
        <w:t>:</w:t>
      </w:r>
      <w:r>
        <w:rPr>
          <w:rtl/>
        </w:rPr>
        <w:t xml:space="preserve"> 68.</w:t>
      </w:r>
    </w:p>
    <w:p w:rsidR="005A16B4" w:rsidRDefault="005A16B4" w:rsidP="007108A1">
      <w:pPr>
        <w:pStyle w:val="libFootnote0"/>
        <w:rPr>
          <w:rtl/>
        </w:rPr>
      </w:pPr>
      <w:r>
        <w:rPr>
          <w:rtl/>
        </w:rPr>
        <w:t>22 - النهاية للشيخ الطوسي</w:t>
      </w:r>
      <w:r w:rsidR="0035190A">
        <w:rPr>
          <w:rtl/>
        </w:rPr>
        <w:t>:</w:t>
      </w:r>
      <w:r>
        <w:rPr>
          <w:rtl/>
        </w:rPr>
        <w:t xml:space="preserve"> 69.</w:t>
      </w:r>
    </w:p>
    <w:p w:rsidR="005A16B4" w:rsidRDefault="005A16B4" w:rsidP="007108A1">
      <w:pPr>
        <w:pStyle w:val="libFootnote0"/>
        <w:rPr>
          <w:rtl/>
        </w:rPr>
      </w:pPr>
      <w:r>
        <w:rPr>
          <w:rtl/>
        </w:rPr>
        <w:t>23 - المصباح المتهج</w:t>
      </w:r>
      <w:r>
        <w:rPr>
          <w:rFonts w:hint="cs"/>
          <w:rtl/>
        </w:rPr>
        <w:t>ّ</w:t>
      </w:r>
      <w:r>
        <w:rPr>
          <w:rtl/>
        </w:rPr>
        <w:t>د</w:t>
      </w:r>
      <w:r w:rsidR="0035190A">
        <w:rPr>
          <w:rtl/>
        </w:rPr>
        <w:t>:</w:t>
      </w:r>
      <w:r>
        <w:rPr>
          <w:rtl/>
        </w:rPr>
        <w:t xml:space="preserve"> 26.</w:t>
      </w:r>
    </w:p>
    <w:p w:rsidR="005A16B4" w:rsidRDefault="005A16B4" w:rsidP="007108A1">
      <w:pPr>
        <w:pStyle w:val="libFootnote0"/>
        <w:rPr>
          <w:rtl/>
        </w:rPr>
      </w:pPr>
      <w:r>
        <w:rPr>
          <w:rtl/>
        </w:rPr>
        <w:t>24 - المصباح المتهج</w:t>
      </w:r>
      <w:r>
        <w:rPr>
          <w:rFonts w:hint="cs"/>
          <w:rtl/>
        </w:rPr>
        <w:t>ّ</w:t>
      </w:r>
      <w:r>
        <w:rPr>
          <w:rtl/>
        </w:rPr>
        <w:t>د</w:t>
      </w:r>
      <w:r w:rsidR="0035190A">
        <w:rPr>
          <w:rtl/>
        </w:rPr>
        <w:t>:</w:t>
      </w:r>
      <w:r>
        <w:rPr>
          <w:rtl/>
        </w:rPr>
        <w:t xml:space="preserve"> 26.</w:t>
      </w:r>
    </w:p>
    <w:p w:rsidR="005A16B4" w:rsidRDefault="005A16B4" w:rsidP="007108A1">
      <w:pPr>
        <w:pStyle w:val="libFootnote0"/>
        <w:rPr>
          <w:rtl/>
        </w:rPr>
      </w:pPr>
      <w:r>
        <w:rPr>
          <w:rtl/>
        </w:rPr>
        <w:t>25 - الفقيه 1</w:t>
      </w:r>
      <w:r w:rsidR="0035190A">
        <w:rPr>
          <w:rtl/>
        </w:rPr>
        <w:t>:</w:t>
      </w:r>
      <w:r>
        <w:rPr>
          <w:rtl/>
        </w:rPr>
        <w:t xml:space="preserve"> 188 / 897.</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المت</w:t>
      </w:r>
      <w:r>
        <w:rPr>
          <w:rFonts w:hint="cs"/>
          <w:rtl/>
        </w:rPr>
        <w:t>ّ</w:t>
      </w:r>
      <w:r>
        <w:rPr>
          <w:rtl/>
        </w:rPr>
        <w:t xml:space="preserve">همون بالتفويض </w:t>
      </w:r>
      <w:r w:rsidRPr="005A16B4">
        <w:rPr>
          <w:rStyle w:val="libFootnotenumChar"/>
          <w:rtl/>
        </w:rPr>
        <w:t>(1)</w:t>
      </w:r>
      <w:r>
        <w:rPr>
          <w:rtl/>
        </w:rPr>
        <w:t xml:space="preserve"> المدلسون أنفسهم في جملتنا.</w:t>
      </w:r>
    </w:p>
    <w:p w:rsidR="005A16B4" w:rsidRDefault="005A16B4" w:rsidP="005A16B4">
      <w:pPr>
        <w:pStyle w:val="libNormal"/>
        <w:rPr>
          <w:rtl/>
        </w:rPr>
      </w:pPr>
      <w:r>
        <w:rPr>
          <w:rtl/>
        </w:rPr>
        <w:t>انتهى كلام الصدوق رئيس المحد</w:t>
      </w:r>
      <w:r>
        <w:rPr>
          <w:rFonts w:hint="cs"/>
          <w:rtl/>
        </w:rPr>
        <w:t>ّ</w:t>
      </w:r>
      <w:r>
        <w:rPr>
          <w:rtl/>
        </w:rPr>
        <w:t>ثين</w:t>
      </w:r>
      <w:r w:rsidR="00C660DF">
        <w:rPr>
          <w:rFonts w:hint="cs"/>
          <w:rtl/>
        </w:rPr>
        <w:t xml:space="preserve"> (</w:t>
      </w:r>
      <w:r>
        <w:rPr>
          <w:rtl/>
        </w:rPr>
        <w:t xml:space="preserve"> </w:t>
      </w:r>
      <w:r w:rsidRPr="005A16B4">
        <w:rPr>
          <w:rStyle w:val="libAlaemChar"/>
          <w:rFonts w:hint="cs"/>
          <w:rtl/>
        </w:rPr>
        <w:t>رضي‌الله‌عنه</w:t>
      </w:r>
      <w:r w:rsidR="00C660DF">
        <w:rPr>
          <w:rFonts w:hint="cs"/>
          <w:rtl/>
        </w:rPr>
        <w:t xml:space="preserve"> ) .</w:t>
      </w:r>
    </w:p>
    <w:p w:rsidR="005A16B4" w:rsidRDefault="005A16B4" w:rsidP="005A16B4">
      <w:pPr>
        <w:pStyle w:val="libNormal"/>
        <w:rPr>
          <w:rtl/>
        </w:rPr>
      </w:pPr>
      <w:r>
        <w:rPr>
          <w:rtl/>
        </w:rPr>
        <w:t>ويأتي ما يدل</w:t>
      </w:r>
      <w:r>
        <w:rPr>
          <w:rFonts w:hint="cs"/>
          <w:rtl/>
        </w:rPr>
        <w:t>ّ</w:t>
      </w:r>
      <w:r>
        <w:rPr>
          <w:rtl/>
        </w:rPr>
        <w:t xml:space="preserve"> على بعض المقصود هنا </w:t>
      </w:r>
      <w:r w:rsidRPr="005A16B4">
        <w:rPr>
          <w:rStyle w:val="libFootnotenumChar"/>
          <w:rtl/>
        </w:rPr>
        <w:t>(2)</w:t>
      </w:r>
      <w:r>
        <w:rPr>
          <w:rtl/>
        </w:rPr>
        <w:t xml:space="preserve"> وفي حديث من صل</w:t>
      </w:r>
      <w:r>
        <w:rPr>
          <w:rFonts w:hint="cs"/>
          <w:rtl/>
        </w:rPr>
        <w:t>ّ</w:t>
      </w:r>
      <w:r>
        <w:rPr>
          <w:rtl/>
        </w:rPr>
        <w:t xml:space="preserve">ى خلف من لا يقتدى به </w:t>
      </w:r>
      <w:r w:rsidRPr="005A16B4">
        <w:rPr>
          <w:rStyle w:val="libFootnotenumChar"/>
          <w:rtl/>
        </w:rPr>
        <w:t>(3)</w:t>
      </w:r>
      <w:r>
        <w:rPr>
          <w:rtl/>
        </w:rPr>
        <w:t xml:space="preserve">، وفي كيفية الصلاة </w:t>
      </w:r>
      <w:r w:rsidRPr="005A16B4">
        <w:rPr>
          <w:rStyle w:val="libFootnotenumChar"/>
          <w:rtl/>
        </w:rPr>
        <w:t>(4)</w:t>
      </w:r>
      <w:r>
        <w:rPr>
          <w:rtl/>
        </w:rPr>
        <w:t xml:space="preserve"> وغير ذلك </w:t>
      </w:r>
      <w:r w:rsidRPr="005A16B4">
        <w:rPr>
          <w:rStyle w:val="libFootnotenumChar"/>
          <w:rtl/>
        </w:rPr>
        <w:t>(5)</w:t>
      </w:r>
      <w:r>
        <w:rPr>
          <w:rtl/>
        </w:rPr>
        <w:t>، ويأتي ما ظاهره المنافاة ونبي</w:t>
      </w:r>
      <w:r>
        <w:rPr>
          <w:rFonts w:hint="cs"/>
          <w:rtl/>
        </w:rPr>
        <w:t>ّ</w:t>
      </w:r>
      <w:r>
        <w:rPr>
          <w:rtl/>
        </w:rPr>
        <w:t xml:space="preserve">ن وجهه </w:t>
      </w:r>
      <w:r w:rsidRPr="005A16B4">
        <w:rPr>
          <w:rStyle w:val="libFootnotenumChar"/>
          <w:rtl/>
        </w:rPr>
        <w:t>(6)</w:t>
      </w:r>
      <w:r>
        <w:rPr>
          <w:rtl/>
        </w:rPr>
        <w:t>.</w:t>
      </w:r>
    </w:p>
    <w:p w:rsidR="00C660DF" w:rsidRDefault="00C660DF" w:rsidP="00C660DF">
      <w:pPr>
        <w:pStyle w:val="Heading2Center"/>
        <w:rPr>
          <w:rStyle w:val="libNormalChar"/>
          <w:rtl/>
        </w:rPr>
      </w:pPr>
      <w:bookmarkStart w:id="1450" w:name="_Toc275419365"/>
      <w:bookmarkStart w:id="1451" w:name="_Toc300141096"/>
      <w:bookmarkStart w:id="1452" w:name="_Toc374784178"/>
      <w:bookmarkStart w:id="1453" w:name="_Toc257224518"/>
      <w:r>
        <w:rPr>
          <w:rtl/>
        </w:rPr>
        <w:t>20 - باب استحباب اختيار الإ</w:t>
      </w:r>
      <w:r>
        <w:rPr>
          <w:rFonts w:hint="cs"/>
          <w:rtl/>
        </w:rPr>
        <w:t>ِ</w:t>
      </w:r>
      <w:r>
        <w:rPr>
          <w:rtl/>
        </w:rPr>
        <w:t>قامة مثنى مثنى على الأ</w:t>
      </w:r>
      <w:r>
        <w:rPr>
          <w:rFonts w:hint="cs"/>
          <w:rtl/>
        </w:rPr>
        <w:t>َ</w:t>
      </w:r>
      <w:r>
        <w:rPr>
          <w:rtl/>
        </w:rPr>
        <w:t>ذان</w:t>
      </w:r>
      <w:bookmarkStart w:id="1454" w:name="_Toc275419366"/>
      <w:bookmarkStart w:id="1455" w:name="_Toc300141097"/>
      <w:bookmarkEnd w:id="1450"/>
      <w:bookmarkEnd w:id="1451"/>
      <w:r>
        <w:rPr>
          <w:rFonts w:hint="cs"/>
          <w:rtl/>
        </w:rPr>
        <w:t xml:space="preserve"> </w:t>
      </w:r>
      <w:r>
        <w:rPr>
          <w:rtl/>
        </w:rPr>
        <w:t>والإ</w:t>
      </w:r>
      <w:r>
        <w:rPr>
          <w:rFonts w:hint="cs"/>
          <w:rtl/>
        </w:rPr>
        <w:t>ِ</w:t>
      </w:r>
      <w:r>
        <w:rPr>
          <w:rtl/>
        </w:rPr>
        <w:t>قامة مر</w:t>
      </w:r>
      <w:r>
        <w:rPr>
          <w:rFonts w:hint="cs"/>
          <w:rtl/>
        </w:rPr>
        <w:t>ّ</w:t>
      </w:r>
      <w:r>
        <w:rPr>
          <w:rtl/>
        </w:rPr>
        <w:t>ة مر</w:t>
      </w:r>
      <w:r>
        <w:rPr>
          <w:rFonts w:hint="cs"/>
          <w:rtl/>
        </w:rPr>
        <w:t>ّ</w:t>
      </w:r>
      <w:r>
        <w:rPr>
          <w:rtl/>
        </w:rPr>
        <w:t>ة وكراهة الأ</w:t>
      </w:r>
      <w:r>
        <w:rPr>
          <w:rFonts w:hint="cs"/>
          <w:rtl/>
        </w:rPr>
        <w:t>َ</w:t>
      </w:r>
      <w:r>
        <w:rPr>
          <w:rtl/>
        </w:rPr>
        <w:t>ذان لمن أقام واحدة واحدة</w:t>
      </w:r>
      <w:bookmarkEnd w:id="1452"/>
      <w:bookmarkEnd w:id="1453"/>
      <w:bookmarkEnd w:id="1454"/>
      <w:bookmarkEnd w:id="1455"/>
    </w:p>
    <w:p w:rsidR="005A16B4" w:rsidRDefault="005A16B4" w:rsidP="00C660DF">
      <w:pPr>
        <w:pStyle w:val="libNormal"/>
        <w:rPr>
          <w:rtl/>
        </w:rPr>
      </w:pPr>
      <w:r w:rsidRPr="005A16B4">
        <w:rPr>
          <w:rStyle w:val="libNormalChar"/>
          <w:rtl/>
        </w:rPr>
        <w:t>[ 69</w:t>
      </w:r>
      <w:r>
        <w:rPr>
          <w:rtl/>
        </w:rPr>
        <w:t>87 ] 1</w:t>
      </w:r>
      <w:r>
        <w:rPr>
          <w:rFonts w:hint="cs"/>
          <w:rtl/>
        </w:rPr>
        <w:t xml:space="preserve"> - </w:t>
      </w:r>
      <w:r>
        <w:rPr>
          <w:rtl/>
        </w:rPr>
        <w:t>محم</w:t>
      </w:r>
      <w:r>
        <w:rPr>
          <w:rFonts w:hint="cs"/>
          <w:rtl/>
        </w:rPr>
        <w:t>ّ</w:t>
      </w:r>
      <w:r>
        <w:rPr>
          <w:rtl/>
        </w:rPr>
        <w:t>د بن الحسن بإسناده عن محم</w:t>
      </w:r>
      <w:r>
        <w:rPr>
          <w:rFonts w:hint="cs"/>
          <w:rtl/>
        </w:rPr>
        <w:t>ّ</w:t>
      </w:r>
      <w:r>
        <w:rPr>
          <w:rtl/>
        </w:rPr>
        <w:t xml:space="preserve">د بن علي بن محبوب، عن يعقوب بن يزيد، عن أبي همام،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الأ</w:t>
      </w:r>
      <w:r>
        <w:rPr>
          <w:rFonts w:hint="cs"/>
          <w:rtl/>
        </w:rPr>
        <w:t>َ</w:t>
      </w:r>
      <w:r>
        <w:rPr>
          <w:rtl/>
        </w:rPr>
        <w:t>ذان والإ</w:t>
      </w:r>
      <w:r>
        <w:rPr>
          <w:rFonts w:hint="cs"/>
          <w:rtl/>
        </w:rPr>
        <w:t>ِ</w:t>
      </w:r>
      <w:r>
        <w:rPr>
          <w:rtl/>
        </w:rPr>
        <w:t>قامة مثنى مثنى، وقال</w:t>
      </w:r>
      <w:r w:rsidR="0035190A">
        <w:rPr>
          <w:rtl/>
        </w:rPr>
        <w:t>:</w:t>
      </w:r>
      <w:r>
        <w:rPr>
          <w:rtl/>
        </w:rPr>
        <w:t xml:space="preserve"> إذا أقام مثنى </w:t>
      </w:r>
      <w:r w:rsidRPr="005A16B4">
        <w:rPr>
          <w:rStyle w:val="libFootnotenumChar"/>
          <w:rtl/>
        </w:rPr>
        <w:t>(</w:t>
      </w:r>
      <w:r w:rsidR="00C660DF">
        <w:rPr>
          <w:rStyle w:val="libFootnotenumChar"/>
          <w:rFonts w:hint="cs"/>
          <w:rtl/>
        </w:rPr>
        <w:t>7</w:t>
      </w:r>
      <w:r w:rsidRPr="005A16B4">
        <w:rPr>
          <w:rStyle w:val="libFootnotenumChar"/>
          <w:rtl/>
        </w:rPr>
        <w:t>)</w:t>
      </w:r>
      <w:r>
        <w:rPr>
          <w:rtl/>
        </w:rPr>
        <w:t xml:space="preserve"> ولم يؤذ</w:t>
      </w:r>
      <w:r>
        <w:rPr>
          <w:rFonts w:hint="cs"/>
          <w:rtl/>
        </w:rPr>
        <w:t>ّ</w:t>
      </w:r>
      <w:r>
        <w:rPr>
          <w:rtl/>
        </w:rPr>
        <w:t>ن أجزأه في الصلاة المكتوبة، ومن أقام الصلاة واحدة واحدة ولم يؤذ</w:t>
      </w:r>
      <w:r>
        <w:rPr>
          <w:rFonts w:hint="cs"/>
          <w:rtl/>
        </w:rPr>
        <w:t>ّ</w:t>
      </w:r>
      <w:r>
        <w:rPr>
          <w:rtl/>
        </w:rPr>
        <w:t>ن لم يجزئه</w:t>
      </w:r>
      <w:r w:rsidR="00234760">
        <w:rPr>
          <w:rtl/>
        </w:rPr>
        <w:t xml:space="preserve"> إلّا </w:t>
      </w:r>
      <w:r>
        <w:rPr>
          <w:rtl/>
        </w:rPr>
        <w:t>بالأ</w:t>
      </w:r>
      <w:r>
        <w:rPr>
          <w:rFonts w:hint="cs"/>
          <w:rtl/>
        </w:rPr>
        <w:t>َ</w:t>
      </w:r>
      <w:r>
        <w:rPr>
          <w:rtl/>
        </w:rPr>
        <w:t>ذان.</w:t>
      </w:r>
    </w:p>
    <w:p w:rsidR="005A16B4" w:rsidRDefault="005A16B4" w:rsidP="005A16B4">
      <w:pPr>
        <w:pStyle w:val="libNormal"/>
        <w:rPr>
          <w:rtl/>
        </w:rPr>
      </w:pPr>
      <w:r w:rsidRPr="005A16B4">
        <w:rPr>
          <w:rStyle w:val="libNormalChar"/>
          <w:rtl/>
        </w:rPr>
        <w:t>[ 69</w:t>
      </w:r>
      <w:r>
        <w:rPr>
          <w:rtl/>
        </w:rPr>
        <w:t>88 ] 2 - وبإسناده عن الحسين بن سعيد، عن فضالة، عن حسين بن</w:t>
      </w:r>
    </w:p>
    <w:p w:rsidR="005A16B4" w:rsidRDefault="007108A1" w:rsidP="007108A1">
      <w:pPr>
        <w:pStyle w:val="libLine"/>
        <w:rPr>
          <w:rtl/>
        </w:rPr>
      </w:pPr>
      <w:r>
        <w:rPr>
          <w:rtl/>
        </w:rPr>
        <w:t>____________________</w:t>
      </w:r>
    </w:p>
    <w:p w:rsidR="005A16B4" w:rsidRPr="00D760DB" w:rsidRDefault="005A16B4" w:rsidP="007108A1">
      <w:pPr>
        <w:pStyle w:val="libFootnote0"/>
        <w:rPr>
          <w:rtl/>
        </w:rPr>
      </w:pPr>
      <w:r w:rsidRPr="00D760DB">
        <w:rPr>
          <w:rtl/>
        </w:rPr>
        <w:t>(1) التفويض هنا بمعنى ان الله فو</w:t>
      </w:r>
      <w:r>
        <w:rPr>
          <w:rFonts w:hint="cs"/>
          <w:rtl/>
        </w:rPr>
        <w:t>ّ</w:t>
      </w:r>
      <w:r w:rsidRPr="00D760DB">
        <w:rPr>
          <w:rtl/>
        </w:rPr>
        <w:t>ض الخلق والرزق الى محمد وآل محمد وهو مذهب جماعة من أهل الضلال «</w:t>
      </w:r>
      <w:r w:rsidRPr="00231086">
        <w:rPr>
          <w:rtl/>
        </w:rPr>
        <w:t xml:space="preserve"> </w:t>
      </w:r>
      <w:r w:rsidRPr="00D760DB">
        <w:rPr>
          <w:rtl/>
        </w:rPr>
        <w:t>منه</w:t>
      </w:r>
      <w:r>
        <w:rPr>
          <w:rtl/>
        </w:rPr>
        <w:t>.</w:t>
      </w:r>
      <w:r w:rsidRPr="00D760DB">
        <w:rPr>
          <w:rtl/>
        </w:rPr>
        <w:t xml:space="preserve"> قده ».</w:t>
      </w:r>
    </w:p>
    <w:p w:rsidR="005A16B4" w:rsidRPr="00D760DB" w:rsidRDefault="005A16B4" w:rsidP="007108A1">
      <w:pPr>
        <w:pStyle w:val="libFootnote0"/>
        <w:rPr>
          <w:rtl/>
        </w:rPr>
      </w:pPr>
      <w:r w:rsidRPr="00D760DB">
        <w:rPr>
          <w:rtl/>
        </w:rPr>
        <w:t>(2) يأتي في الباب 20 والحديث 5 من الباب 22 من هذه الأبواب.</w:t>
      </w:r>
    </w:p>
    <w:p w:rsidR="005A16B4" w:rsidRPr="00D760DB" w:rsidRDefault="005A16B4" w:rsidP="007108A1">
      <w:pPr>
        <w:pStyle w:val="libFootnote0"/>
        <w:rPr>
          <w:rtl/>
        </w:rPr>
      </w:pPr>
      <w:r w:rsidRPr="00D760DB">
        <w:rPr>
          <w:rtl/>
        </w:rPr>
        <w:t>(3) يأتي في الباب 34 من هذه الأبواب.</w:t>
      </w:r>
    </w:p>
    <w:p w:rsidR="005A16B4" w:rsidRPr="00D760DB" w:rsidRDefault="005A16B4" w:rsidP="007108A1">
      <w:pPr>
        <w:pStyle w:val="libFootnote0"/>
        <w:rPr>
          <w:rtl/>
        </w:rPr>
      </w:pPr>
      <w:r w:rsidRPr="00D760DB">
        <w:rPr>
          <w:rtl/>
        </w:rPr>
        <w:t>(4) يأتي في الحديث 10 من الباب 1 من أبواب أفعال الصلاة.</w:t>
      </w:r>
    </w:p>
    <w:p w:rsidR="005A16B4" w:rsidRPr="00D760DB" w:rsidRDefault="005A16B4" w:rsidP="007108A1">
      <w:pPr>
        <w:pStyle w:val="libFootnote0"/>
        <w:rPr>
          <w:rtl/>
        </w:rPr>
      </w:pPr>
      <w:r w:rsidRPr="00D760DB">
        <w:rPr>
          <w:rtl/>
        </w:rPr>
        <w:t>(5) يأتي في الحديث 4 من الباب 31 من أبواب الأذان.</w:t>
      </w:r>
    </w:p>
    <w:p w:rsidR="005A16B4" w:rsidRPr="00D760DB" w:rsidRDefault="005A16B4" w:rsidP="007108A1">
      <w:pPr>
        <w:pStyle w:val="libFootnote0"/>
        <w:rPr>
          <w:rtl/>
        </w:rPr>
      </w:pPr>
      <w:r w:rsidRPr="00D760DB">
        <w:rPr>
          <w:rtl/>
        </w:rPr>
        <w:t>(6) يأتي في الباب 22 من هذه الأبواب</w:t>
      </w:r>
      <w:r>
        <w:rPr>
          <w:rtl/>
        </w:rPr>
        <w:t>،</w:t>
      </w:r>
      <w:r w:rsidRPr="00D760DB">
        <w:rPr>
          <w:rtl/>
        </w:rPr>
        <w:t xml:space="preserve"> وتقدم ما يدل على بعض المقصود في الحديث 2 من الباب 6 من هذه الأبواب.</w:t>
      </w:r>
    </w:p>
    <w:p w:rsidR="005A16B4" w:rsidRDefault="005A16B4" w:rsidP="00C660DF">
      <w:pPr>
        <w:pStyle w:val="libFootnoteCenterBold"/>
        <w:rPr>
          <w:rtl/>
        </w:rPr>
      </w:pPr>
      <w:r>
        <w:rPr>
          <w:rtl/>
        </w:rPr>
        <w:t>الباب 20</w:t>
      </w:r>
    </w:p>
    <w:p w:rsidR="005A16B4" w:rsidRDefault="005A16B4" w:rsidP="00C660DF">
      <w:pPr>
        <w:pStyle w:val="libFootnoteCenterBold"/>
        <w:rPr>
          <w:rtl/>
        </w:rPr>
      </w:pPr>
      <w:r>
        <w:rPr>
          <w:rtl/>
        </w:rPr>
        <w:t>فيه حديثان</w:t>
      </w:r>
    </w:p>
    <w:p w:rsidR="005A16B4" w:rsidRDefault="005A16B4" w:rsidP="007108A1">
      <w:pPr>
        <w:pStyle w:val="libFootnote0"/>
        <w:rPr>
          <w:rtl/>
        </w:rPr>
      </w:pPr>
      <w:r>
        <w:rPr>
          <w:rtl/>
        </w:rPr>
        <w:t>1 - التهذيب 2</w:t>
      </w:r>
      <w:r w:rsidR="0035190A">
        <w:rPr>
          <w:rtl/>
        </w:rPr>
        <w:t>:</w:t>
      </w:r>
      <w:r>
        <w:rPr>
          <w:rtl/>
        </w:rPr>
        <w:t xml:space="preserve"> 280 / 1111.</w:t>
      </w:r>
    </w:p>
    <w:p w:rsidR="005A16B4" w:rsidRPr="00D760DB" w:rsidRDefault="005A16B4" w:rsidP="00C660DF">
      <w:pPr>
        <w:pStyle w:val="libFootnote0"/>
        <w:rPr>
          <w:rtl/>
        </w:rPr>
      </w:pPr>
      <w:r w:rsidRPr="00D760DB">
        <w:rPr>
          <w:rtl/>
        </w:rPr>
        <w:t>(</w:t>
      </w:r>
      <w:r w:rsidR="00C660DF">
        <w:rPr>
          <w:rFonts w:hint="cs"/>
          <w:rtl/>
        </w:rPr>
        <w:t>7</w:t>
      </w:r>
      <w:r w:rsidRPr="00D760DB">
        <w:rPr>
          <w:rtl/>
        </w:rPr>
        <w:t>) في المصدر زيادة</w:t>
      </w:r>
      <w:r w:rsidR="0035190A">
        <w:rPr>
          <w:rtl/>
        </w:rPr>
        <w:t>:</w:t>
      </w:r>
      <w:r w:rsidRPr="00D760DB">
        <w:rPr>
          <w:rtl/>
        </w:rPr>
        <w:t xml:space="preserve"> مثنى.</w:t>
      </w:r>
    </w:p>
    <w:p w:rsidR="005A16B4" w:rsidRDefault="005A16B4" w:rsidP="007108A1">
      <w:pPr>
        <w:pStyle w:val="libFootnote0"/>
        <w:rPr>
          <w:rtl/>
        </w:rPr>
      </w:pPr>
      <w:r>
        <w:rPr>
          <w:rtl/>
        </w:rPr>
        <w:t>2 - التهذيب 2</w:t>
      </w:r>
      <w:r w:rsidR="0035190A">
        <w:rPr>
          <w:rtl/>
        </w:rPr>
        <w:t>:</w:t>
      </w:r>
      <w:r>
        <w:rPr>
          <w:rtl/>
        </w:rPr>
        <w:t xml:space="preserve"> 62 / 218، والاستبصار 1</w:t>
      </w:r>
      <w:r w:rsidR="0035190A">
        <w:rPr>
          <w:rtl/>
        </w:rPr>
        <w:t>:</w:t>
      </w:r>
      <w:r>
        <w:rPr>
          <w:rtl/>
        </w:rPr>
        <w:t xml:space="preserve"> 308 / 1142.</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 xml:space="preserve">عثمان، عن ابن مسكان، عن بريد </w:t>
      </w:r>
      <w:r w:rsidRPr="005A16B4">
        <w:rPr>
          <w:rStyle w:val="libFootnotenumChar"/>
          <w:rtl/>
        </w:rPr>
        <w:t>(1)</w:t>
      </w:r>
      <w:r>
        <w:rPr>
          <w:rtl/>
        </w:rPr>
        <w:t xml:space="preserve"> مولى الحكم، عم</w:t>
      </w:r>
      <w:r>
        <w:rPr>
          <w:rFonts w:hint="cs"/>
          <w:rtl/>
        </w:rPr>
        <w:t>ّ</w:t>
      </w:r>
      <w:r>
        <w:rPr>
          <w:rtl/>
        </w:rPr>
        <w:t>ن حد</w:t>
      </w:r>
      <w:r>
        <w:rPr>
          <w:rFonts w:hint="cs"/>
          <w:rtl/>
        </w:rPr>
        <w:t>ّ</w:t>
      </w:r>
      <w:r>
        <w:rPr>
          <w:rtl/>
        </w:rPr>
        <w:t xml:space="preserve">ثه، عن أبي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قال</w:t>
      </w:r>
      <w:r w:rsidR="0035190A">
        <w:rPr>
          <w:rtl/>
        </w:rPr>
        <w:t>:</w:t>
      </w:r>
      <w:r>
        <w:rPr>
          <w:rtl/>
        </w:rPr>
        <w:t xml:space="preserve"> سمعته يقول</w:t>
      </w:r>
      <w:r w:rsidR="0035190A">
        <w:rPr>
          <w:rtl/>
        </w:rPr>
        <w:t>:</w:t>
      </w:r>
      <w:r>
        <w:rPr>
          <w:rtl/>
        </w:rPr>
        <w:t xml:space="preserve"> ل</w:t>
      </w:r>
      <w:r>
        <w:rPr>
          <w:rFonts w:hint="cs"/>
          <w:rtl/>
        </w:rPr>
        <w:t>ا</w:t>
      </w:r>
      <w:r>
        <w:rPr>
          <w:rtl/>
        </w:rPr>
        <w:t>ن ا</w:t>
      </w:r>
      <w:r>
        <w:rPr>
          <w:rFonts w:hint="cs"/>
          <w:rtl/>
        </w:rPr>
        <w:t>ُ</w:t>
      </w:r>
      <w:r>
        <w:rPr>
          <w:rtl/>
        </w:rPr>
        <w:t>قيم مثنى مثنى أحب</w:t>
      </w:r>
      <w:r>
        <w:rPr>
          <w:rFonts w:hint="cs"/>
          <w:rtl/>
        </w:rPr>
        <w:t>ُّ</w:t>
      </w:r>
      <w:r>
        <w:rPr>
          <w:rtl/>
        </w:rPr>
        <w:t xml:space="preserve"> إلي</w:t>
      </w:r>
      <w:r>
        <w:rPr>
          <w:rFonts w:hint="cs"/>
          <w:rtl/>
        </w:rPr>
        <w:t>ّ</w:t>
      </w:r>
      <w:r>
        <w:rPr>
          <w:rtl/>
        </w:rPr>
        <w:t xml:space="preserve"> من أن </w:t>
      </w:r>
      <w:r>
        <w:rPr>
          <w:rFonts w:hint="cs"/>
          <w:rtl/>
        </w:rPr>
        <w:t>أ</w:t>
      </w:r>
      <w:r>
        <w:rPr>
          <w:rtl/>
        </w:rPr>
        <w:t>ؤذ</w:t>
      </w:r>
      <w:r>
        <w:rPr>
          <w:rFonts w:hint="cs"/>
          <w:rtl/>
        </w:rPr>
        <w:t>ّ</w:t>
      </w:r>
      <w:r>
        <w:rPr>
          <w:rtl/>
        </w:rPr>
        <w:t>ن وا</w:t>
      </w:r>
      <w:r>
        <w:rPr>
          <w:rFonts w:hint="cs"/>
          <w:rtl/>
        </w:rPr>
        <w:t>ُ</w:t>
      </w:r>
      <w:r>
        <w:rPr>
          <w:rtl/>
        </w:rPr>
        <w:t>قيم واحداً واحداً.</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الجزاء </w:t>
      </w:r>
      <w:r w:rsidRPr="005A16B4">
        <w:rPr>
          <w:rStyle w:val="libFootnotenumChar"/>
          <w:rtl/>
        </w:rPr>
        <w:t>(2)</w:t>
      </w:r>
      <w:r>
        <w:rPr>
          <w:rtl/>
        </w:rPr>
        <w:t xml:space="preserve"> فيحمل الحديث الأو</w:t>
      </w:r>
      <w:r>
        <w:rPr>
          <w:rFonts w:hint="cs"/>
          <w:rtl/>
        </w:rPr>
        <w:t>ّ</w:t>
      </w:r>
      <w:r>
        <w:rPr>
          <w:rtl/>
        </w:rPr>
        <w:t>ل على نفي الأ</w:t>
      </w:r>
      <w:r>
        <w:rPr>
          <w:rFonts w:hint="cs"/>
          <w:rtl/>
        </w:rPr>
        <w:t>َ</w:t>
      </w:r>
      <w:r>
        <w:rPr>
          <w:rtl/>
        </w:rPr>
        <w:t>فض</w:t>
      </w:r>
      <w:r>
        <w:rPr>
          <w:rFonts w:hint="cs"/>
          <w:rtl/>
        </w:rPr>
        <w:t>ليّ</w:t>
      </w:r>
      <w:r>
        <w:rPr>
          <w:rtl/>
        </w:rPr>
        <w:t>ة.</w:t>
      </w:r>
    </w:p>
    <w:p w:rsidR="00C660DF" w:rsidRDefault="00C660DF" w:rsidP="00C660DF">
      <w:pPr>
        <w:pStyle w:val="Heading2Center"/>
        <w:rPr>
          <w:rStyle w:val="libNormalChar"/>
          <w:rtl/>
        </w:rPr>
      </w:pPr>
      <w:bookmarkStart w:id="1456" w:name="_Toc275419367"/>
      <w:bookmarkStart w:id="1457" w:name="_Toc300141098"/>
      <w:bookmarkStart w:id="1458" w:name="_Toc374784179"/>
      <w:bookmarkStart w:id="1459" w:name="_Toc257224519"/>
      <w:r>
        <w:rPr>
          <w:rtl/>
        </w:rPr>
        <w:t>21 - باب جواز الاقتصار في الأ</w:t>
      </w:r>
      <w:r>
        <w:rPr>
          <w:rFonts w:hint="cs"/>
          <w:rtl/>
        </w:rPr>
        <w:t>َ</w:t>
      </w:r>
      <w:r>
        <w:rPr>
          <w:rtl/>
        </w:rPr>
        <w:t>ذان والإ</w:t>
      </w:r>
      <w:r>
        <w:rPr>
          <w:rFonts w:hint="cs"/>
          <w:rtl/>
        </w:rPr>
        <w:t>ِ</w:t>
      </w:r>
      <w:r>
        <w:rPr>
          <w:rtl/>
        </w:rPr>
        <w:t>قامة على مر</w:t>
      </w:r>
      <w:r>
        <w:rPr>
          <w:rFonts w:hint="cs"/>
          <w:rtl/>
        </w:rPr>
        <w:t>ّ</w:t>
      </w:r>
      <w:r>
        <w:rPr>
          <w:rtl/>
        </w:rPr>
        <w:t>ة مر</w:t>
      </w:r>
      <w:r>
        <w:rPr>
          <w:rFonts w:hint="cs"/>
          <w:rtl/>
        </w:rPr>
        <w:t>ّ</w:t>
      </w:r>
      <w:r>
        <w:rPr>
          <w:rtl/>
        </w:rPr>
        <w:t>ة في</w:t>
      </w:r>
      <w:bookmarkStart w:id="1460" w:name="_Toc275419368"/>
      <w:bookmarkStart w:id="1461" w:name="_Toc300141099"/>
      <w:bookmarkEnd w:id="1456"/>
      <w:bookmarkEnd w:id="1457"/>
      <w:r>
        <w:rPr>
          <w:rFonts w:hint="cs"/>
          <w:rtl/>
        </w:rPr>
        <w:t xml:space="preserve"> </w:t>
      </w:r>
      <w:r>
        <w:rPr>
          <w:rtl/>
        </w:rPr>
        <w:t>التقي</w:t>
      </w:r>
      <w:r>
        <w:rPr>
          <w:rFonts w:hint="cs"/>
          <w:rtl/>
        </w:rPr>
        <w:t>ّ</w:t>
      </w:r>
      <w:r>
        <w:rPr>
          <w:rtl/>
        </w:rPr>
        <w:t>ة والعجلة والسفر</w:t>
      </w:r>
      <w:bookmarkEnd w:id="1458"/>
      <w:bookmarkEnd w:id="1459"/>
      <w:bookmarkEnd w:id="1460"/>
      <w:bookmarkEnd w:id="1461"/>
    </w:p>
    <w:p w:rsidR="005A16B4" w:rsidRDefault="005A16B4" w:rsidP="005A16B4">
      <w:pPr>
        <w:pStyle w:val="libNormal"/>
        <w:rPr>
          <w:rtl/>
        </w:rPr>
      </w:pPr>
      <w:r w:rsidRPr="005A16B4">
        <w:rPr>
          <w:rStyle w:val="libNormalChar"/>
          <w:rtl/>
        </w:rPr>
        <w:t>[ 69</w:t>
      </w:r>
      <w:r>
        <w:rPr>
          <w:rtl/>
        </w:rPr>
        <w:t>89 ] 1</w:t>
      </w:r>
      <w:r>
        <w:rPr>
          <w:rFonts w:hint="cs"/>
          <w:rtl/>
        </w:rPr>
        <w:t xml:space="preserve"> - </w:t>
      </w:r>
      <w:r>
        <w:rPr>
          <w:rtl/>
        </w:rPr>
        <w:t>محم</w:t>
      </w:r>
      <w:r>
        <w:rPr>
          <w:rFonts w:hint="cs"/>
          <w:rtl/>
        </w:rPr>
        <w:t>ّ</w:t>
      </w:r>
      <w:r>
        <w:rPr>
          <w:rtl/>
        </w:rPr>
        <w:t xml:space="preserve">د بن الحسن بإسناده عن الحسين بن سعيد، عن فضالة، عن معاوية بن وهب،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الأ</w:t>
      </w:r>
      <w:r>
        <w:rPr>
          <w:rFonts w:hint="cs"/>
          <w:rtl/>
        </w:rPr>
        <w:t>َ</w:t>
      </w:r>
      <w:r>
        <w:rPr>
          <w:rtl/>
        </w:rPr>
        <w:t>ذان مثنى مثنى والإ</w:t>
      </w:r>
      <w:r>
        <w:rPr>
          <w:rFonts w:hint="cs"/>
          <w:rtl/>
        </w:rPr>
        <w:t>ِ</w:t>
      </w:r>
      <w:r>
        <w:rPr>
          <w:rtl/>
        </w:rPr>
        <w:t>قامة واحدة.</w:t>
      </w:r>
    </w:p>
    <w:p w:rsidR="005A16B4" w:rsidRDefault="005A16B4" w:rsidP="005A16B4">
      <w:pPr>
        <w:pStyle w:val="libNormal"/>
        <w:rPr>
          <w:rtl/>
        </w:rPr>
      </w:pPr>
      <w:r w:rsidRPr="005A16B4">
        <w:rPr>
          <w:rStyle w:val="libNormalChar"/>
          <w:rtl/>
        </w:rPr>
        <w:t>[ 69</w:t>
      </w:r>
      <w:r>
        <w:rPr>
          <w:rtl/>
        </w:rPr>
        <w:t>90 ] 2</w:t>
      </w:r>
      <w:r>
        <w:rPr>
          <w:rFonts w:hint="cs"/>
          <w:rtl/>
        </w:rPr>
        <w:t xml:space="preserve"> - </w:t>
      </w:r>
      <w:r>
        <w:rPr>
          <w:rtl/>
        </w:rPr>
        <w:t xml:space="preserve">وعنه، عن القاسم بن عروة، عن بريد بن معاوية،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الأ</w:t>
      </w:r>
      <w:r>
        <w:rPr>
          <w:rFonts w:hint="cs"/>
          <w:rtl/>
        </w:rPr>
        <w:t>َ</w:t>
      </w:r>
      <w:r>
        <w:rPr>
          <w:rtl/>
        </w:rPr>
        <w:t>ذان يقصر في السفر كما تقصر الصلاة، الأ</w:t>
      </w:r>
      <w:r>
        <w:rPr>
          <w:rFonts w:hint="cs"/>
          <w:rtl/>
        </w:rPr>
        <w:t>َ</w:t>
      </w:r>
      <w:r>
        <w:rPr>
          <w:rtl/>
        </w:rPr>
        <w:t>ذان واحداً واحداً والإ</w:t>
      </w:r>
      <w:r>
        <w:rPr>
          <w:rFonts w:hint="cs"/>
          <w:rtl/>
        </w:rPr>
        <w:t>ِ</w:t>
      </w:r>
      <w:r>
        <w:rPr>
          <w:rtl/>
        </w:rPr>
        <w:t>قامة واحدة.</w:t>
      </w:r>
    </w:p>
    <w:p w:rsidR="005A16B4" w:rsidRDefault="005A16B4" w:rsidP="00C660DF">
      <w:pPr>
        <w:pStyle w:val="libNormal"/>
        <w:rPr>
          <w:rtl/>
        </w:rPr>
      </w:pPr>
      <w:r>
        <w:rPr>
          <w:rtl/>
        </w:rPr>
        <w:t>أقول</w:t>
      </w:r>
      <w:r w:rsidR="0035190A">
        <w:rPr>
          <w:rtl/>
        </w:rPr>
        <w:t>:</w:t>
      </w:r>
      <w:r>
        <w:rPr>
          <w:rtl/>
        </w:rPr>
        <w:t xml:space="preserve"> حمله الشيخ على التقي</w:t>
      </w:r>
      <w:r>
        <w:rPr>
          <w:rFonts w:hint="cs"/>
          <w:rtl/>
        </w:rPr>
        <w:t>ّ</w:t>
      </w:r>
      <w:r>
        <w:rPr>
          <w:rtl/>
        </w:rPr>
        <w:t xml:space="preserve">ة والعجلة وكذا الذي قبله لما مضى </w:t>
      </w:r>
      <w:r w:rsidRPr="005A16B4">
        <w:rPr>
          <w:rStyle w:val="libFootnotenumChar"/>
          <w:rtl/>
        </w:rPr>
        <w:t>(</w:t>
      </w:r>
      <w:r w:rsidR="00C660DF">
        <w:rPr>
          <w:rStyle w:val="libFootnotenumChar"/>
          <w:rFonts w:hint="cs"/>
          <w:rtl/>
        </w:rPr>
        <w:t>3</w:t>
      </w:r>
      <w:r w:rsidRPr="005A16B4">
        <w:rPr>
          <w:rStyle w:val="libFootnotenumChar"/>
          <w:rtl/>
        </w:rPr>
        <w:t>)</w:t>
      </w:r>
    </w:p>
    <w:p w:rsidR="005A16B4" w:rsidRDefault="007108A1" w:rsidP="007108A1">
      <w:pPr>
        <w:pStyle w:val="libLine"/>
        <w:rPr>
          <w:rtl/>
        </w:rPr>
      </w:pPr>
      <w:r>
        <w:rPr>
          <w:rtl/>
        </w:rPr>
        <w:t>____________________</w:t>
      </w:r>
    </w:p>
    <w:p w:rsidR="005A16B4" w:rsidRPr="0094140A" w:rsidRDefault="005A16B4" w:rsidP="007108A1">
      <w:pPr>
        <w:pStyle w:val="libFootnote0"/>
        <w:rPr>
          <w:rtl/>
        </w:rPr>
      </w:pPr>
      <w:r w:rsidRPr="0094140A">
        <w:rPr>
          <w:rtl/>
        </w:rPr>
        <w:t>(1) في المصدر وفي نسخة من الاستبصار في هامش المخطوط</w:t>
      </w:r>
      <w:r w:rsidR="0035190A">
        <w:rPr>
          <w:rtl/>
        </w:rPr>
        <w:t>:</w:t>
      </w:r>
      <w:r w:rsidRPr="0094140A">
        <w:rPr>
          <w:rtl/>
        </w:rPr>
        <w:t xml:space="preserve"> يزيد.</w:t>
      </w:r>
    </w:p>
    <w:p w:rsidR="005A16B4" w:rsidRPr="0094140A" w:rsidRDefault="005A16B4" w:rsidP="007108A1">
      <w:pPr>
        <w:pStyle w:val="libFootnote0"/>
        <w:rPr>
          <w:rtl/>
        </w:rPr>
      </w:pPr>
      <w:r w:rsidRPr="0094140A">
        <w:rPr>
          <w:rtl/>
        </w:rPr>
        <w:t>(2) يأتي في الباب 21 من هذه الأبواب</w:t>
      </w:r>
      <w:r>
        <w:rPr>
          <w:rtl/>
        </w:rPr>
        <w:t>،</w:t>
      </w:r>
      <w:r w:rsidRPr="0094140A">
        <w:rPr>
          <w:rtl/>
        </w:rPr>
        <w:t xml:space="preserve"> ويأتي ما يدل على بعض المقصود في الحديث 4 من الباب 31 من هذه الأبواب</w:t>
      </w:r>
      <w:r>
        <w:rPr>
          <w:rtl/>
        </w:rPr>
        <w:t>،</w:t>
      </w:r>
      <w:r w:rsidRPr="0094140A">
        <w:rPr>
          <w:rtl/>
        </w:rPr>
        <w:t xml:space="preserve"> وتقدم ما يدل على بعض المقصود في الباب 19</w:t>
      </w:r>
      <w:r>
        <w:rPr>
          <w:rtl/>
        </w:rPr>
        <w:t>،</w:t>
      </w:r>
      <w:r w:rsidRPr="0094140A">
        <w:rPr>
          <w:rtl/>
        </w:rPr>
        <w:t xml:space="preserve"> وفي الحديث 2 من الباب 6 من هذه الأبواب.</w:t>
      </w:r>
    </w:p>
    <w:p w:rsidR="005A16B4" w:rsidRDefault="005A16B4" w:rsidP="00C660DF">
      <w:pPr>
        <w:pStyle w:val="libFootnoteCenterBold"/>
        <w:rPr>
          <w:rtl/>
        </w:rPr>
      </w:pPr>
      <w:r>
        <w:rPr>
          <w:rtl/>
        </w:rPr>
        <w:t>الباب 21</w:t>
      </w:r>
    </w:p>
    <w:p w:rsidR="005A16B4" w:rsidRDefault="005A16B4" w:rsidP="00C660DF">
      <w:pPr>
        <w:pStyle w:val="libFootnoteCenterBold"/>
        <w:rPr>
          <w:rtl/>
        </w:rPr>
      </w:pPr>
      <w:r>
        <w:rPr>
          <w:rtl/>
        </w:rPr>
        <w:t>فيه 5 أحاديث</w:t>
      </w:r>
    </w:p>
    <w:p w:rsidR="005A16B4" w:rsidRDefault="005A16B4" w:rsidP="007108A1">
      <w:pPr>
        <w:pStyle w:val="libFootnote0"/>
        <w:rPr>
          <w:rtl/>
        </w:rPr>
      </w:pPr>
      <w:r>
        <w:rPr>
          <w:rtl/>
        </w:rPr>
        <w:t>1</w:t>
      </w:r>
      <w:r>
        <w:rPr>
          <w:rFonts w:hint="cs"/>
          <w:rtl/>
        </w:rPr>
        <w:t xml:space="preserve"> - </w:t>
      </w:r>
      <w:r>
        <w:rPr>
          <w:rtl/>
        </w:rPr>
        <w:t>التهذيب 2</w:t>
      </w:r>
      <w:r w:rsidR="0035190A">
        <w:rPr>
          <w:rtl/>
        </w:rPr>
        <w:t>:</w:t>
      </w:r>
      <w:r>
        <w:rPr>
          <w:rtl/>
        </w:rPr>
        <w:t xml:space="preserve"> 61 / 214، والاستبصار 1</w:t>
      </w:r>
      <w:r w:rsidR="0035190A">
        <w:rPr>
          <w:rtl/>
        </w:rPr>
        <w:t>:</w:t>
      </w:r>
      <w:r>
        <w:rPr>
          <w:rtl/>
        </w:rPr>
        <w:t xml:space="preserve"> 307 / 1138، وأورده أيضاً في الحديث 7 من الباب 19 من هذه الأبواب.</w:t>
      </w:r>
    </w:p>
    <w:p w:rsidR="005A16B4" w:rsidRDefault="005A16B4" w:rsidP="007108A1">
      <w:pPr>
        <w:pStyle w:val="libFootnote0"/>
        <w:rPr>
          <w:rtl/>
        </w:rPr>
      </w:pPr>
      <w:r>
        <w:rPr>
          <w:rtl/>
        </w:rPr>
        <w:t>2 - التهذيب 2</w:t>
      </w:r>
      <w:r w:rsidR="0035190A">
        <w:rPr>
          <w:rtl/>
        </w:rPr>
        <w:t>:</w:t>
      </w:r>
      <w:r>
        <w:rPr>
          <w:rtl/>
        </w:rPr>
        <w:t xml:space="preserve"> 62 / 219، والاستبصار 1</w:t>
      </w:r>
      <w:r w:rsidR="0035190A">
        <w:rPr>
          <w:rtl/>
        </w:rPr>
        <w:t>:</w:t>
      </w:r>
      <w:r>
        <w:rPr>
          <w:rtl/>
        </w:rPr>
        <w:t xml:space="preserve"> 308 / 1143.</w:t>
      </w:r>
    </w:p>
    <w:p w:rsidR="005A16B4" w:rsidRPr="00C00630" w:rsidRDefault="005A16B4" w:rsidP="00C660DF">
      <w:pPr>
        <w:pStyle w:val="libFootnote0"/>
        <w:rPr>
          <w:rtl/>
        </w:rPr>
      </w:pPr>
      <w:r w:rsidRPr="00C00630">
        <w:rPr>
          <w:rtl/>
        </w:rPr>
        <w:t>(</w:t>
      </w:r>
      <w:r w:rsidR="00C660DF">
        <w:rPr>
          <w:rFonts w:hint="cs"/>
          <w:rtl/>
        </w:rPr>
        <w:t>3</w:t>
      </w:r>
      <w:r w:rsidRPr="00C00630">
        <w:rPr>
          <w:rtl/>
        </w:rPr>
        <w:t>) مضى في الحديث 7 من الباب 19 من هذه الأبواب.</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 xml:space="preserve">ويأتي </w:t>
      </w:r>
      <w:r w:rsidRPr="005A16B4">
        <w:rPr>
          <w:rStyle w:val="libFootnotenumChar"/>
          <w:rtl/>
        </w:rPr>
        <w:t>(</w:t>
      </w:r>
      <w:r w:rsidR="00C660DF">
        <w:rPr>
          <w:rStyle w:val="libFootnotenumChar"/>
          <w:rFonts w:hint="cs"/>
          <w:rtl/>
        </w:rPr>
        <w:t>1</w:t>
      </w:r>
      <w:r w:rsidRPr="005A16B4">
        <w:rPr>
          <w:rStyle w:val="libFootnotenumChar"/>
          <w:rtl/>
        </w:rPr>
        <w:t>)</w:t>
      </w:r>
      <w:r>
        <w:rPr>
          <w:rtl/>
        </w:rPr>
        <w:t>، ويمكن إبقاؤه على إطلاقه.</w:t>
      </w:r>
    </w:p>
    <w:p w:rsidR="005A16B4" w:rsidRDefault="005A16B4" w:rsidP="005A16B4">
      <w:pPr>
        <w:pStyle w:val="libNormal"/>
        <w:rPr>
          <w:rtl/>
        </w:rPr>
      </w:pPr>
      <w:r w:rsidRPr="005A16B4">
        <w:rPr>
          <w:rStyle w:val="libNormalChar"/>
          <w:rtl/>
        </w:rPr>
        <w:t>[ 69</w:t>
      </w:r>
      <w:r>
        <w:rPr>
          <w:rtl/>
        </w:rPr>
        <w:t>91 ] 3</w:t>
      </w:r>
      <w:r>
        <w:rPr>
          <w:rFonts w:hint="cs"/>
          <w:rtl/>
        </w:rPr>
        <w:t xml:space="preserve"> - </w:t>
      </w:r>
      <w:r>
        <w:rPr>
          <w:rtl/>
        </w:rPr>
        <w:t>وبإسناده، عن سعد، عن أحمد بن محم</w:t>
      </w:r>
      <w:r>
        <w:rPr>
          <w:rFonts w:hint="cs"/>
          <w:rtl/>
        </w:rPr>
        <w:t>ّ</w:t>
      </w:r>
      <w:r>
        <w:rPr>
          <w:rtl/>
        </w:rPr>
        <w:t xml:space="preserve">د، عن الحسين بن سعيد، عن صفوان بن يحيى،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الإ</w:t>
      </w:r>
      <w:r>
        <w:rPr>
          <w:rFonts w:hint="cs"/>
          <w:rtl/>
        </w:rPr>
        <w:t>ِ</w:t>
      </w:r>
      <w:r>
        <w:rPr>
          <w:rtl/>
        </w:rPr>
        <w:t>قامة مر</w:t>
      </w:r>
      <w:r>
        <w:rPr>
          <w:rFonts w:hint="cs"/>
          <w:rtl/>
        </w:rPr>
        <w:t>ّ</w:t>
      </w:r>
      <w:r>
        <w:rPr>
          <w:rtl/>
        </w:rPr>
        <w:t>ة مر</w:t>
      </w:r>
      <w:r>
        <w:rPr>
          <w:rFonts w:hint="cs"/>
          <w:rtl/>
        </w:rPr>
        <w:t>ّ</w:t>
      </w:r>
      <w:r>
        <w:rPr>
          <w:rtl/>
        </w:rPr>
        <w:t>ة</w:t>
      </w:r>
      <w:r w:rsidR="00234760">
        <w:rPr>
          <w:rtl/>
        </w:rPr>
        <w:t xml:space="preserve"> إلّا </w:t>
      </w:r>
      <w:r>
        <w:rPr>
          <w:rtl/>
        </w:rPr>
        <w:t>قول الله أكبر الله أكبر فان</w:t>
      </w:r>
      <w:r>
        <w:rPr>
          <w:rFonts w:hint="cs"/>
          <w:rtl/>
        </w:rPr>
        <w:t>ّ</w:t>
      </w:r>
      <w:r>
        <w:rPr>
          <w:rtl/>
        </w:rPr>
        <w:t>ه مر</w:t>
      </w:r>
      <w:r>
        <w:rPr>
          <w:rFonts w:hint="cs"/>
          <w:rtl/>
        </w:rPr>
        <w:t>ّ</w:t>
      </w:r>
      <w:r>
        <w:rPr>
          <w:rtl/>
        </w:rPr>
        <w:t>تان.</w:t>
      </w:r>
    </w:p>
    <w:p w:rsidR="005A16B4" w:rsidRDefault="005A16B4" w:rsidP="00C660DF">
      <w:pPr>
        <w:pStyle w:val="libNormal"/>
        <w:rPr>
          <w:rtl/>
        </w:rPr>
      </w:pPr>
      <w:r w:rsidRPr="005A16B4">
        <w:rPr>
          <w:rStyle w:val="libNormalChar"/>
          <w:rtl/>
        </w:rPr>
        <w:t>[ 69</w:t>
      </w:r>
      <w:r>
        <w:rPr>
          <w:rtl/>
        </w:rPr>
        <w:t>92 ] 4</w:t>
      </w:r>
      <w:r>
        <w:rPr>
          <w:rFonts w:hint="cs"/>
          <w:rtl/>
        </w:rPr>
        <w:t xml:space="preserve"> - </w:t>
      </w:r>
      <w:r>
        <w:rPr>
          <w:rtl/>
        </w:rPr>
        <w:t>وعنه، عن أحمد بن محم</w:t>
      </w:r>
      <w:r>
        <w:rPr>
          <w:rFonts w:hint="cs"/>
          <w:rtl/>
        </w:rPr>
        <w:t>ّ</w:t>
      </w:r>
      <w:r>
        <w:rPr>
          <w:rtl/>
        </w:rPr>
        <w:t>د، عن الحسين بن سعيد، عن فضالة ابن أي</w:t>
      </w:r>
      <w:r>
        <w:rPr>
          <w:rFonts w:hint="cs"/>
          <w:rtl/>
        </w:rPr>
        <w:t>ّ</w:t>
      </w:r>
      <w:r>
        <w:rPr>
          <w:rtl/>
        </w:rPr>
        <w:t>وب، عن العلاء بن رزين، عن أبي عبيدة الحذاء قال</w:t>
      </w:r>
      <w:r w:rsidR="0035190A">
        <w:rPr>
          <w:rtl/>
        </w:rPr>
        <w:t>:</w:t>
      </w:r>
      <w:r>
        <w:rPr>
          <w:rtl/>
        </w:rPr>
        <w:t xml:space="preserve"> رأيت أبا جعفر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يكب</w:t>
      </w:r>
      <w:r>
        <w:rPr>
          <w:rFonts w:hint="cs"/>
          <w:rtl/>
        </w:rPr>
        <w:t>ّ</w:t>
      </w:r>
      <w:r>
        <w:rPr>
          <w:rtl/>
        </w:rPr>
        <w:t>ر واحدة واحدة في الأ</w:t>
      </w:r>
      <w:r>
        <w:rPr>
          <w:rFonts w:hint="cs"/>
          <w:rtl/>
        </w:rPr>
        <w:t>َ</w:t>
      </w:r>
      <w:r>
        <w:rPr>
          <w:rtl/>
        </w:rPr>
        <w:t>ذان، فقلت له</w:t>
      </w:r>
      <w:r w:rsidR="0035190A">
        <w:rPr>
          <w:rtl/>
        </w:rPr>
        <w:t>:</w:t>
      </w:r>
      <w:r>
        <w:rPr>
          <w:rtl/>
        </w:rPr>
        <w:t xml:space="preserve"> لم تكبر واحدة واحدة</w:t>
      </w:r>
      <w:r>
        <w:rPr>
          <w:rFonts w:hint="cs"/>
          <w:rtl/>
        </w:rPr>
        <w:t xml:space="preserve"> </w:t>
      </w:r>
      <w:r>
        <w:rPr>
          <w:rtl/>
        </w:rPr>
        <w:t>؟ فقال</w:t>
      </w:r>
      <w:r w:rsidR="0035190A">
        <w:rPr>
          <w:rtl/>
        </w:rPr>
        <w:t>:</w:t>
      </w:r>
      <w:r>
        <w:rPr>
          <w:rtl/>
        </w:rPr>
        <w:t xml:space="preserve"> لا بأس به إذا كنت مستعجلاً.</w:t>
      </w:r>
    </w:p>
    <w:p w:rsidR="005A16B4" w:rsidRDefault="005A16B4" w:rsidP="00C660DF">
      <w:pPr>
        <w:pStyle w:val="libNormal"/>
        <w:rPr>
          <w:rtl/>
        </w:rPr>
      </w:pPr>
      <w:r w:rsidRPr="005A16B4">
        <w:rPr>
          <w:rStyle w:val="libNormalChar"/>
          <w:rtl/>
        </w:rPr>
        <w:t>[ 69</w:t>
      </w:r>
      <w:r>
        <w:rPr>
          <w:rtl/>
        </w:rPr>
        <w:t>93 ] 5</w:t>
      </w:r>
      <w:r>
        <w:rPr>
          <w:rFonts w:hint="cs"/>
          <w:rtl/>
        </w:rPr>
        <w:t xml:space="preserve"> - </w:t>
      </w:r>
      <w:r>
        <w:rPr>
          <w:rtl/>
        </w:rPr>
        <w:t>وعنه، عن محم</w:t>
      </w:r>
      <w:r>
        <w:rPr>
          <w:rFonts w:hint="cs"/>
          <w:rtl/>
        </w:rPr>
        <w:t>ّ</w:t>
      </w:r>
      <w:r>
        <w:rPr>
          <w:rtl/>
        </w:rPr>
        <w:t>د بن الحسين، عن جعفر بن بشير، عن نعمان الرازي قال</w:t>
      </w:r>
      <w:r w:rsidR="0035190A">
        <w:rPr>
          <w:rtl/>
        </w:rPr>
        <w:t>:</w:t>
      </w:r>
      <w:r>
        <w:rPr>
          <w:rtl/>
        </w:rPr>
        <w:t xml:space="preserve"> سمعت أبا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يقول</w:t>
      </w:r>
      <w:r w:rsidR="0035190A">
        <w:rPr>
          <w:rtl/>
        </w:rPr>
        <w:t>:</w:t>
      </w:r>
      <w:r>
        <w:rPr>
          <w:rtl/>
        </w:rPr>
        <w:t xml:space="preserve"> يجزئك من الإ</w:t>
      </w:r>
      <w:r>
        <w:rPr>
          <w:rFonts w:hint="cs"/>
          <w:rtl/>
        </w:rPr>
        <w:t>ِ</w:t>
      </w:r>
      <w:r>
        <w:rPr>
          <w:rtl/>
        </w:rPr>
        <w:t xml:space="preserve">قامة طاق طاق </w:t>
      </w:r>
      <w:r w:rsidRPr="005A16B4">
        <w:rPr>
          <w:rStyle w:val="libFootnotenumChar"/>
          <w:rtl/>
        </w:rPr>
        <w:t>(</w:t>
      </w:r>
      <w:r w:rsidR="00C660DF">
        <w:rPr>
          <w:rStyle w:val="libFootnotenumChar"/>
          <w:rFonts w:hint="cs"/>
          <w:rtl/>
        </w:rPr>
        <w:t>2</w:t>
      </w:r>
      <w:r w:rsidRPr="005A16B4">
        <w:rPr>
          <w:rStyle w:val="libFootnotenumChar"/>
          <w:rtl/>
        </w:rPr>
        <w:t>)</w:t>
      </w:r>
      <w:r>
        <w:rPr>
          <w:rtl/>
        </w:rPr>
        <w:t xml:space="preserve"> في السفر.</w:t>
      </w:r>
    </w:p>
    <w:p w:rsidR="005A16B4" w:rsidRDefault="005A16B4" w:rsidP="00C660DF">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C660DF">
        <w:rPr>
          <w:rStyle w:val="libFootnotenumChar"/>
          <w:rFonts w:hint="cs"/>
          <w:rtl/>
        </w:rPr>
        <w:t>3</w:t>
      </w:r>
      <w:r w:rsidRPr="005A16B4">
        <w:rPr>
          <w:rStyle w:val="libFootnotenumChar"/>
          <w:rtl/>
        </w:rPr>
        <w:t>)</w:t>
      </w:r>
      <w:r>
        <w:rPr>
          <w:rtl/>
        </w:rPr>
        <w:t>.</w:t>
      </w:r>
    </w:p>
    <w:p w:rsidR="00C660DF" w:rsidRDefault="00C660DF" w:rsidP="00C660DF">
      <w:pPr>
        <w:pStyle w:val="Heading2Center"/>
        <w:rPr>
          <w:rStyle w:val="libNormalChar"/>
          <w:rtl/>
        </w:rPr>
      </w:pPr>
      <w:bookmarkStart w:id="1462" w:name="_Toc275419369"/>
      <w:bookmarkStart w:id="1463" w:name="_Toc300141100"/>
      <w:bookmarkStart w:id="1464" w:name="_Toc374784180"/>
      <w:bookmarkStart w:id="1465" w:name="_Toc257224520"/>
      <w:r>
        <w:rPr>
          <w:rtl/>
        </w:rPr>
        <w:t>22 - باب عدم جواز التثويب في الأ</w:t>
      </w:r>
      <w:r>
        <w:rPr>
          <w:rFonts w:hint="cs"/>
          <w:rtl/>
        </w:rPr>
        <w:t>َ</w:t>
      </w:r>
      <w:r>
        <w:rPr>
          <w:rtl/>
        </w:rPr>
        <w:t>ذان والإ</w:t>
      </w:r>
      <w:r>
        <w:rPr>
          <w:rFonts w:hint="cs"/>
          <w:rtl/>
        </w:rPr>
        <w:t>ِ</w:t>
      </w:r>
      <w:r>
        <w:rPr>
          <w:rtl/>
        </w:rPr>
        <w:t>قامة وهو قول</w:t>
      </w:r>
      <w:bookmarkStart w:id="1466" w:name="_Toc275419370"/>
      <w:bookmarkStart w:id="1467" w:name="_Toc300141101"/>
      <w:bookmarkEnd w:id="1462"/>
      <w:bookmarkEnd w:id="1463"/>
      <w:r>
        <w:rPr>
          <w:rFonts w:hint="cs"/>
          <w:rtl/>
        </w:rPr>
        <w:t xml:space="preserve"> </w:t>
      </w:r>
      <w:r>
        <w:rPr>
          <w:rtl/>
        </w:rPr>
        <w:t>الصلاة خير من النوم</w:t>
      </w:r>
      <w:bookmarkEnd w:id="1464"/>
      <w:bookmarkEnd w:id="1465"/>
      <w:bookmarkEnd w:id="1466"/>
      <w:bookmarkEnd w:id="1467"/>
    </w:p>
    <w:p w:rsidR="005A16B4" w:rsidRDefault="005A16B4" w:rsidP="005A16B4">
      <w:pPr>
        <w:pStyle w:val="libNormal"/>
        <w:rPr>
          <w:rtl/>
        </w:rPr>
      </w:pPr>
      <w:r w:rsidRPr="005A16B4">
        <w:rPr>
          <w:rStyle w:val="libNormalChar"/>
          <w:rtl/>
        </w:rPr>
        <w:t>[ 69</w:t>
      </w:r>
      <w:r>
        <w:rPr>
          <w:rtl/>
        </w:rPr>
        <w:t>94 ] 1</w:t>
      </w:r>
      <w:r>
        <w:rPr>
          <w:rFonts w:hint="cs"/>
          <w:rtl/>
        </w:rPr>
        <w:t xml:space="preserve"> - </w:t>
      </w:r>
      <w:r>
        <w:rPr>
          <w:rtl/>
        </w:rPr>
        <w:t>محم</w:t>
      </w:r>
      <w:r>
        <w:rPr>
          <w:rFonts w:hint="cs"/>
          <w:rtl/>
        </w:rPr>
        <w:t>ّ</w:t>
      </w:r>
      <w:r>
        <w:rPr>
          <w:rtl/>
        </w:rPr>
        <w:t>د بن الحسن بإسناده عن الحسين بن سعيد، عن فضالة</w:t>
      </w:r>
    </w:p>
    <w:p w:rsidR="005A16B4" w:rsidRDefault="007108A1" w:rsidP="007108A1">
      <w:pPr>
        <w:pStyle w:val="libLine"/>
        <w:rPr>
          <w:rtl/>
        </w:rPr>
      </w:pPr>
      <w:r>
        <w:rPr>
          <w:rtl/>
        </w:rPr>
        <w:t>____________________</w:t>
      </w:r>
    </w:p>
    <w:p w:rsidR="005A16B4" w:rsidRPr="00984684" w:rsidRDefault="005A16B4" w:rsidP="00C660DF">
      <w:pPr>
        <w:pStyle w:val="libFootnote0"/>
        <w:rPr>
          <w:rtl/>
        </w:rPr>
      </w:pPr>
      <w:r w:rsidRPr="00984684">
        <w:rPr>
          <w:rtl/>
        </w:rPr>
        <w:t>(</w:t>
      </w:r>
      <w:r w:rsidR="00C660DF">
        <w:rPr>
          <w:rFonts w:hint="cs"/>
          <w:rtl/>
        </w:rPr>
        <w:t>1</w:t>
      </w:r>
      <w:r w:rsidRPr="00984684">
        <w:rPr>
          <w:rtl/>
        </w:rPr>
        <w:t>) يأتي في أحاديث هذا الباب.</w:t>
      </w:r>
    </w:p>
    <w:p w:rsidR="005A16B4" w:rsidRDefault="005A16B4" w:rsidP="007108A1">
      <w:pPr>
        <w:pStyle w:val="libFootnote0"/>
        <w:rPr>
          <w:rtl/>
        </w:rPr>
      </w:pPr>
      <w:r>
        <w:rPr>
          <w:rtl/>
        </w:rPr>
        <w:t>3 - التهذيب 2</w:t>
      </w:r>
      <w:r w:rsidR="0035190A">
        <w:rPr>
          <w:rtl/>
        </w:rPr>
        <w:t>:</w:t>
      </w:r>
      <w:r>
        <w:rPr>
          <w:rtl/>
        </w:rPr>
        <w:t xml:space="preserve"> 61 / 215، والاستبصار 1</w:t>
      </w:r>
      <w:r w:rsidR="0035190A">
        <w:rPr>
          <w:rtl/>
        </w:rPr>
        <w:t>:</w:t>
      </w:r>
      <w:r>
        <w:rPr>
          <w:rtl/>
        </w:rPr>
        <w:t xml:space="preserve"> 307 / 1139.</w:t>
      </w:r>
    </w:p>
    <w:p w:rsidR="005A16B4" w:rsidRDefault="005A16B4" w:rsidP="007108A1">
      <w:pPr>
        <w:pStyle w:val="libFootnote0"/>
        <w:rPr>
          <w:rtl/>
        </w:rPr>
      </w:pPr>
      <w:r>
        <w:rPr>
          <w:rtl/>
        </w:rPr>
        <w:t>4 - التهذيب 2</w:t>
      </w:r>
      <w:r w:rsidR="0035190A">
        <w:rPr>
          <w:rtl/>
        </w:rPr>
        <w:t>:</w:t>
      </w:r>
      <w:r>
        <w:rPr>
          <w:rtl/>
        </w:rPr>
        <w:t xml:space="preserve"> 62 / 216، والاستبصار 1</w:t>
      </w:r>
      <w:r w:rsidR="0035190A">
        <w:rPr>
          <w:rtl/>
        </w:rPr>
        <w:t>:</w:t>
      </w:r>
      <w:r>
        <w:rPr>
          <w:rtl/>
        </w:rPr>
        <w:t xml:space="preserve"> 307 / 1140.</w:t>
      </w:r>
    </w:p>
    <w:p w:rsidR="005A16B4" w:rsidRDefault="005A16B4" w:rsidP="007108A1">
      <w:pPr>
        <w:pStyle w:val="libFootnote0"/>
        <w:rPr>
          <w:rtl/>
        </w:rPr>
      </w:pPr>
      <w:r>
        <w:rPr>
          <w:rtl/>
        </w:rPr>
        <w:t>5 - التهذيب 2</w:t>
      </w:r>
      <w:r w:rsidR="0035190A">
        <w:rPr>
          <w:rtl/>
        </w:rPr>
        <w:t>:</w:t>
      </w:r>
      <w:r>
        <w:rPr>
          <w:rtl/>
        </w:rPr>
        <w:t xml:space="preserve"> 62 / 220، والاستبصار 1</w:t>
      </w:r>
      <w:r w:rsidR="0035190A">
        <w:rPr>
          <w:rtl/>
        </w:rPr>
        <w:t>:</w:t>
      </w:r>
      <w:r>
        <w:rPr>
          <w:rtl/>
        </w:rPr>
        <w:t xml:space="preserve"> 308 / 1144.</w:t>
      </w:r>
    </w:p>
    <w:p w:rsidR="005A16B4" w:rsidRPr="00340C0F" w:rsidRDefault="005A16B4" w:rsidP="00C660DF">
      <w:pPr>
        <w:pStyle w:val="libFootnote0"/>
        <w:rPr>
          <w:rtl/>
        </w:rPr>
      </w:pPr>
      <w:r w:rsidRPr="00340C0F">
        <w:rPr>
          <w:rtl/>
        </w:rPr>
        <w:t>(</w:t>
      </w:r>
      <w:r w:rsidR="00C660DF">
        <w:rPr>
          <w:rFonts w:hint="cs"/>
          <w:rtl/>
        </w:rPr>
        <w:t>2</w:t>
      </w:r>
      <w:r w:rsidRPr="00340C0F">
        <w:rPr>
          <w:rtl/>
        </w:rPr>
        <w:t>) الإقامة طاق طاق</w:t>
      </w:r>
      <w:r w:rsidR="0035190A">
        <w:rPr>
          <w:rtl/>
        </w:rPr>
        <w:t>:</w:t>
      </w:r>
      <w:r w:rsidRPr="00340C0F">
        <w:rPr>
          <w:rtl/>
        </w:rPr>
        <w:t xml:space="preserve"> أي من غير تكرار</w:t>
      </w:r>
      <w:r>
        <w:rPr>
          <w:rtl/>
        </w:rPr>
        <w:t>،</w:t>
      </w:r>
      <w:r w:rsidRPr="00340C0F">
        <w:rPr>
          <w:rtl/>
        </w:rPr>
        <w:t xml:space="preserve"> والطوق</w:t>
      </w:r>
      <w:r w:rsidR="0035190A">
        <w:rPr>
          <w:rtl/>
        </w:rPr>
        <w:t>:</w:t>
      </w:r>
      <w:r w:rsidRPr="00340C0F">
        <w:rPr>
          <w:rtl/>
        </w:rPr>
        <w:t xml:space="preserve"> الطاقة. </w:t>
      </w:r>
      <w:r w:rsidR="00E820C4" w:rsidRPr="00E820C4">
        <w:rPr>
          <w:rStyle w:val="libNormalChar"/>
          <w:rtl/>
        </w:rPr>
        <w:t xml:space="preserve">( </w:t>
      </w:r>
      <w:r w:rsidRPr="00340C0F">
        <w:rPr>
          <w:rtl/>
        </w:rPr>
        <w:t>مجمع البحرين 5</w:t>
      </w:r>
      <w:r w:rsidR="0035190A">
        <w:rPr>
          <w:rtl/>
        </w:rPr>
        <w:t>:</w:t>
      </w:r>
      <w:r w:rsidRPr="00340C0F">
        <w:rPr>
          <w:rtl/>
        </w:rPr>
        <w:t xml:space="preserve"> 209 ).</w:t>
      </w:r>
    </w:p>
    <w:p w:rsidR="005A16B4" w:rsidRPr="00340C0F" w:rsidRDefault="005A16B4" w:rsidP="00C660DF">
      <w:pPr>
        <w:pStyle w:val="libFootnote0"/>
        <w:rPr>
          <w:rtl/>
        </w:rPr>
      </w:pPr>
      <w:r w:rsidRPr="00340C0F">
        <w:rPr>
          <w:rtl/>
        </w:rPr>
        <w:t>(</w:t>
      </w:r>
      <w:r w:rsidR="00C660DF">
        <w:rPr>
          <w:rFonts w:hint="cs"/>
          <w:rtl/>
        </w:rPr>
        <w:t>3</w:t>
      </w:r>
      <w:r w:rsidRPr="00340C0F">
        <w:rPr>
          <w:rtl/>
        </w:rPr>
        <w:t>) تقدم في الحديث 2 من الباب 20 من هذه الأبواب.</w:t>
      </w:r>
    </w:p>
    <w:p w:rsidR="005A16B4" w:rsidRDefault="005A16B4" w:rsidP="00C660DF">
      <w:pPr>
        <w:pStyle w:val="libFootnoteCenterBold"/>
        <w:rPr>
          <w:rtl/>
        </w:rPr>
      </w:pPr>
      <w:r>
        <w:rPr>
          <w:rtl/>
        </w:rPr>
        <w:t>الباب 22</w:t>
      </w:r>
    </w:p>
    <w:p w:rsidR="005A16B4" w:rsidRDefault="005A16B4" w:rsidP="00C660DF">
      <w:pPr>
        <w:pStyle w:val="libFootnoteCenterBold"/>
        <w:rPr>
          <w:rtl/>
        </w:rPr>
      </w:pPr>
      <w:r>
        <w:rPr>
          <w:rtl/>
        </w:rPr>
        <w:t>فيه 5 أحاديث</w:t>
      </w:r>
    </w:p>
    <w:p w:rsidR="005A16B4" w:rsidRDefault="005A16B4" w:rsidP="007108A1">
      <w:pPr>
        <w:pStyle w:val="libFootnote0"/>
        <w:rPr>
          <w:rtl/>
        </w:rPr>
      </w:pPr>
      <w:r>
        <w:rPr>
          <w:rtl/>
        </w:rPr>
        <w:t>1 - التهذيب 2</w:t>
      </w:r>
      <w:r w:rsidR="0035190A">
        <w:rPr>
          <w:rtl/>
        </w:rPr>
        <w:t>:</w:t>
      </w:r>
      <w:r>
        <w:rPr>
          <w:rtl/>
        </w:rPr>
        <w:t xml:space="preserve"> 63 / 223.</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وحم</w:t>
      </w:r>
      <w:r>
        <w:rPr>
          <w:rFonts w:hint="cs"/>
          <w:rtl/>
        </w:rPr>
        <w:t>ّ</w:t>
      </w:r>
      <w:r>
        <w:rPr>
          <w:rtl/>
        </w:rPr>
        <w:t>اد بن عيسى، عن معاوية بن وهب قال</w:t>
      </w:r>
      <w:r w:rsidR="0035190A">
        <w:rPr>
          <w:rtl/>
        </w:rPr>
        <w:t>:</w:t>
      </w:r>
      <w:r>
        <w:rPr>
          <w:rtl/>
        </w:rPr>
        <w:t xml:space="preserve"> سألت أبا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عن التثويب الذي يكون بين الأ</w:t>
      </w:r>
      <w:r>
        <w:rPr>
          <w:rFonts w:hint="cs"/>
          <w:rtl/>
        </w:rPr>
        <w:t>َ</w:t>
      </w:r>
      <w:r>
        <w:rPr>
          <w:rtl/>
        </w:rPr>
        <w:t>ذان والإ</w:t>
      </w:r>
      <w:r>
        <w:rPr>
          <w:rFonts w:hint="cs"/>
          <w:rtl/>
        </w:rPr>
        <w:t>ِ</w:t>
      </w:r>
      <w:r>
        <w:rPr>
          <w:rtl/>
        </w:rPr>
        <w:t>قامة</w:t>
      </w:r>
      <w:r>
        <w:rPr>
          <w:rFonts w:hint="cs"/>
          <w:rtl/>
        </w:rPr>
        <w:t xml:space="preserve"> </w:t>
      </w:r>
      <w:r>
        <w:rPr>
          <w:rtl/>
        </w:rPr>
        <w:t>؟ فقال</w:t>
      </w:r>
      <w:r w:rsidR="0035190A">
        <w:rPr>
          <w:rtl/>
        </w:rPr>
        <w:t>:</w:t>
      </w:r>
      <w:r>
        <w:rPr>
          <w:rtl/>
        </w:rPr>
        <w:t xml:space="preserve"> ما نعرفه.</w:t>
      </w:r>
    </w:p>
    <w:p w:rsidR="005A16B4" w:rsidRDefault="005A16B4" w:rsidP="005A16B4">
      <w:pPr>
        <w:pStyle w:val="libNormal"/>
        <w:rPr>
          <w:rtl/>
        </w:rPr>
      </w:pPr>
      <w:r>
        <w:rPr>
          <w:rtl/>
        </w:rPr>
        <w:t xml:space="preserve">ورواه الصدوق بإسناده عن معاوية بن وهب </w:t>
      </w:r>
      <w:r w:rsidRPr="005A16B4">
        <w:rPr>
          <w:rStyle w:val="libFootnotenumChar"/>
          <w:rtl/>
        </w:rPr>
        <w:t>(1)</w:t>
      </w:r>
      <w:r>
        <w:rPr>
          <w:rtl/>
        </w:rPr>
        <w:t>.</w:t>
      </w:r>
    </w:p>
    <w:p w:rsidR="005A16B4" w:rsidRDefault="005A16B4" w:rsidP="005A16B4">
      <w:pPr>
        <w:pStyle w:val="libNormal"/>
        <w:rPr>
          <w:rtl/>
        </w:rPr>
      </w:pPr>
      <w:r>
        <w:rPr>
          <w:rtl/>
        </w:rPr>
        <w:t>ورواه الكليني، عن علي بن إبراهيم، عن محم</w:t>
      </w:r>
      <w:r>
        <w:rPr>
          <w:rFonts w:hint="cs"/>
          <w:rtl/>
        </w:rPr>
        <w:t>ّ</w:t>
      </w:r>
      <w:r>
        <w:rPr>
          <w:rtl/>
        </w:rPr>
        <w:t xml:space="preserve">د بن عيسى، عن يونس، عن معاوية بن وهب، نحوه </w:t>
      </w:r>
      <w:r w:rsidRPr="005A16B4">
        <w:rPr>
          <w:rStyle w:val="libFootnotenumChar"/>
          <w:rtl/>
        </w:rPr>
        <w:t>(2)</w:t>
      </w:r>
      <w:r>
        <w:rPr>
          <w:rtl/>
        </w:rPr>
        <w:t>.</w:t>
      </w:r>
    </w:p>
    <w:p w:rsidR="005A16B4" w:rsidRDefault="005A16B4" w:rsidP="005A16B4">
      <w:pPr>
        <w:pStyle w:val="libNormal"/>
        <w:rPr>
          <w:rtl/>
        </w:rPr>
      </w:pPr>
      <w:r>
        <w:rPr>
          <w:rtl/>
        </w:rPr>
        <w:t xml:space="preserve">ورواه ابن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محم</w:t>
      </w:r>
      <w:r>
        <w:rPr>
          <w:rFonts w:hint="cs"/>
          <w:rtl/>
        </w:rPr>
        <w:t>ّ</w:t>
      </w:r>
      <w:r>
        <w:rPr>
          <w:rtl/>
        </w:rPr>
        <w:t>د بن علي بن محبوب، عن العب</w:t>
      </w:r>
      <w:r>
        <w:rPr>
          <w:rFonts w:hint="cs"/>
          <w:rtl/>
        </w:rPr>
        <w:t>ّ</w:t>
      </w:r>
      <w:r>
        <w:rPr>
          <w:rtl/>
        </w:rPr>
        <w:t xml:space="preserve">اس بن معروف، عن عبد الله بن المغيرة، عن معاوية بن وهب، مثله </w:t>
      </w:r>
      <w:r w:rsidRPr="005A16B4">
        <w:rPr>
          <w:rStyle w:val="libFootnotenumChar"/>
          <w:rtl/>
        </w:rPr>
        <w:t>(3)</w:t>
      </w:r>
      <w:r>
        <w:rPr>
          <w:rtl/>
        </w:rPr>
        <w:t>.</w:t>
      </w:r>
    </w:p>
    <w:p w:rsidR="005A16B4" w:rsidRDefault="005A16B4" w:rsidP="00C660DF">
      <w:pPr>
        <w:pStyle w:val="libNormal"/>
        <w:rPr>
          <w:rtl/>
        </w:rPr>
      </w:pPr>
      <w:r w:rsidRPr="005A16B4">
        <w:rPr>
          <w:rStyle w:val="libNormalChar"/>
          <w:rtl/>
        </w:rPr>
        <w:t>[ 69</w:t>
      </w:r>
      <w:r>
        <w:rPr>
          <w:rtl/>
        </w:rPr>
        <w:t>95 ] 2</w:t>
      </w:r>
      <w:r>
        <w:rPr>
          <w:rFonts w:hint="cs"/>
          <w:rtl/>
        </w:rPr>
        <w:t xml:space="preserve"> - </w:t>
      </w:r>
      <w:r>
        <w:rPr>
          <w:rtl/>
        </w:rPr>
        <w:t>وبإسناده عن محم</w:t>
      </w:r>
      <w:r>
        <w:rPr>
          <w:rFonts w:hint="cs"/>
          <w:rtl/>
        </w:rPr>
        <w:t>ّ</w:t>
      </w:r>
      <w:r>
        <w:rPr>
          <w:rtl/>
        </w:rPr>
        <w:t>د بن علي بن محبوب، عن أحمد بن محم</w:t>
      </w:r>
      <w:r>
        <w:rPr>
          <w:rFonts w:hint="cs"/>
          <w:rtl/>
        </w:rPr>
        <w:t>ّ</w:t>
      </w:r>
      <w:r>
        <w:rPr>
          <w:rtl/>
        </w:rPr>
        <w:t xml:space="preserve">د، عن عبد الله </w:t>
      </w:r>
      <w:r w:rsidRPr="005A16B4">
        <w:rPr>
          <w:rStyle w:val="libFootnotenumChar"/>
          <w:rtl/>
        </w:rPr>
        <w:t>(</w:t>
      </w:r>
      <w:r w:rsidR="00C660DF">
        <w:rPr>
          <w:rStyle w:val="libFootnotenumChar"/>
          <w:rFonts w:hint="cs"/>
          <w:rtl/>
        </w:rPr>
        <w:t>4</w:t>
      </w:r>
      <w:r w:rsidRPr="005A16B4">
        <w:rPr>
          <w:rStyle w:val="libFootnotenumChar"/>
          <w:rtl/>
        </w:rPr>
        <w:t>)</w:t>
      </w:r>
      <w:r>
        <w:rPr>
          <w:rtl/>
        </w:rPr>
        <w:t xml:space="preserve"> بن أبي نجران، عن حمّاد بن عيسى، عن حريز، عن زرارة قال</w:t>
      </w:r>
      <w:r w:rsidR="0035190A">
        <w:rPr>
          <w:rtl/>
        </w:rPr>
        <w:t>:</w:t>
      </w:r>
      <w:r>
        <w:rPr>
          <w:rtl/>
        </w:rPr>
        <w:t xml:space="preserve"> قال لي أبو جعفر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w:t>
      </w:r>
      <w:r>
        <w:rPr>
          <w:rFonts w:hint="cs"/>
          <w:rtl/>
        </w:rPr>
        <w:t xml:space="preserve"> - </w:t>
      </w:r>
      <w:r>
        <w:rPr>
          <w:rtl/>
        </w:rPr>
        <w:t>في حديث</w:t>
      </w:r>
      <w:r>
        <w:rPr>
          <w:rFonts w:hint="cs"/>
          <w:rtl/>
        </w:rPr>
        <w:t xml:space="preserve"> -</w:t>
      </w:r>
      <w:r w:rsidR="0035190A">
        <w:rPr>
          <w:rFonts w:hint="cs"/>
          <w:rtl/>
        </w:rPr>
        <w:t>:</w:t>
      </w:r>
      <w:r>
        <w:rPr>
          <w:rtl/>
        </w:rPr>
        <w:t xml:space="preserve"> إن شئت زدت على التثويب حي</w:t>
      </w:r>
      <w:r>
        <w:rPr>
          <w:rFonts w:hint="cs"/>
          <w:rtl/>
        </w:rPr>
        <w:t>ّ</w:t>
      </w:r>
      <w:r>
        <w:rPr>
          <w:rtl/>
        </w:rPr>
        <w:t xml:space="preserve"> على الفلاح مكان الصلاة خير من النوم.</w:t>
      </w:r>
    </w:p>
    <w:p w:rsidR="005A16B4" w:rsidRDefault="005A16B4" w:rsidP="005A16B4">
      <w:pPr>
        <w:pStyle w:val="libNormal"/>
        <w:rPr>
          <w:rtl/>
        </w:rPr>
      </w:pPr>
      <w:r>
        <w:rPr>
          <w:rtl/>
        </w:rPr>
        <w:t>قال الشيخ</w:t>
      </w:r>
      <w:r w:rsidR="0035190A">
        <w:rPr>
          <w:rtl/>
        </w:rPr>
        <w:t>:</w:t>
      </w:r>
      <w:r>
        <w:rPr>
          <w:rtl/>
        </w:rPr>
        <w:t xml:space="preserve"> لو كان ذكر الصلاة خير من النوم من السن</w:t>
      </w:r>
      <w:r>
        <w:rPr>
          <w:rFonts w:hint="cs"/>
          <w:rtl/>
        </w:rPr>
        <w:t>ّ</w:t>
      </w:r>
      <w:r>
        <w:rPr>
          <w:rtl/>
        </w:rPr>
        <w:t>ة لما سوغ له العدول عنه إلى تكرار الل</w:t>
      </w:r>
      <w:r>
        <w:rPr>
          <w:rFonts w:hint="cs"/>
          <w:rtl/>
        </w:rPr>
        <w:t>ّ</w:t>
      </w:r>
      <w:r>
        <w:rPr>
          <w:rtl/>
        </w:rPr>
        <w:t>فظ.</w:t>
      </w:r>
    </w:p>
    <w:p w:rsidR="005A16B4" w:rsidRDefault="005A16B4" w:rsidP="00C660DF">
      <w:pPr>
        <w:pStyle w:val="libNormal"/>
        <w:rPr>
          <w:rtl/>
        </w:rPr>
      </w:pPr>
      <w:r>
        <w:rPr>
          <w:rtl/>
        </w:rPr>
        <w:t>أقول</w:t>
      </w:r>
      <w:r w:rsidR="0035190A">
        <w:rPr>
          <w:rtl/>
        </w:rPr>
        <w:t>:</w:t>
      </w:r>
      <w:r>
        <w:rPr>
          <w:rtl/>
        </w:rPr>
        <w:t xml:space="preserve"> وأحاديث كيفي</w:t>
      </w:r>
      <w:r>
        <w:rPr>
          <w:rFonts w:hint="cs"/>
          <w:rtl/>
        </w:rPr>
        <w:t>ّ</w:t>
      </w:r>
      <w:r>
        <w:rPr>
          <w:rtl/>
        </w:rPr>
        <w:t>ة الأ</w:t>
      </w:r>
      <w:r>
        <w:rPr>
          <w:rFonts w:hint="cs"/>
          <w:rtl/>
        </w:rPr>
        <w:t>َ</w:t>
      </w:r>
      <w:r>
        <w:rPr>
          <w:rtl/>
        </w:rPr>
        <w:t>ذان والإ</w:t>
      </w:r>
      <w:r>
        <w:rPr>
          <w:rFonts w:hint="cs"/>
          <w:rtl/>
        </w:rPr>
        <w:t>ِ</w:t>
      </w:r>
      <w:r>
        <w:rPr>
          <w:rtl/>
        </w:rPr>
        <w:t>قامة تدل</w:t>
      </w:r>
      <w:r>
        <w:rPr>
          <w:rFonts w:hint="cs"/>
          <w:rtl/>
        </w:rPr>
        <w:t>ّ</w:t>
      </w:r>
      <w:r>
        <w:rPr>
          <w:rtl/>
        </w:rPr>
        <w:t xml:space="preserve"> على ذلك </w:t>
      </w:r>
      <w:r w:rsidRPr="005A16B4">
        <w:rPr>
          <w:rStyle w:val="libFootnotenumChar"/>
          <w:rtl/>
        </w:rPr>
        <w:t>(</w:t>
      </w:r>
      <w:r w:rsidR="00C660DF">
        <w:rPr>
          <w:rStyle w:val="libFootnotenumChar"/>
          <w:rFonts w:hint="cs"/>
          <w:rtl/>
        </w:rPr>
        <w:t>5</w:t>
      </w:r>
      <w:r w:rsidRPr="005A16B4">
        <w:rPr>
          <w:rStyle w:val="libFootnotenumChar"/>
          <w:rtl/>
        </w:rPr>
        <w:t>)</w:t>
      </w:r>
      <w:r>
        <w:rPr>
          <w:rtl/>
        </w:rPr>
        <w:t>.</w:t>
      </w:r>
    </w:p>
    <w:p w:rsidR="005A16B4" w:rsidRDefault="005A16B4" w:rsidP="005A16B4">
      <w:pPr>
        <w:pStyle w:val="libNormal"/>
        <w:rPr>
          <w:rtl/>
        </w:rPr>
      </w:pPr>
      <w:r w:rsidRPr="005A16B4">
        <w:rPr>
          <w:rStyle w:val="libNormalChar"/>
          <w:rtl/>
        </w:rPr>
        <w:t>[ 69</w:t>
      </w:r>
      <w:r>
        <w:rPr>
          <w:rtl/>
        </w:rPr>
        <w:t>96 ] 3 - وعنه، عن أحمد بن الحسن، عن الحسين، عن حمّاد بن</w:t>
      </w:r>
    </w:p>
    <w:p w:rsidR="005A16B4" w:rsidRDefault="007108A1" w:rsidP="007108A1">
      <w:pPr>
        <w:pStyle w:val="libLine"/>
        <w:rPr>
          <w:rtl/>
        </w:rPr>
      </w:pPr>
      <w:r>
        <w:rPr>
          <w:rtl/>
        </w:rPr>
        <w:t>____________________</w:t>
      </w:r>
    </w:p>
    <w:p w:rsidR="005A16B4" w:rsidRPr="00D760DB" w:rsidRDefault="005A16B4" w:rsidP="007108A1">
      <w:pPr>
        <w:pStyle w:val="libFootnote0"/>
        <w:rPr>
          <w:rtl/>
        </w:rPr>
      </w:pPr>
      <w:r w:rsidRPr="00D760DB">
        <w:rPr>
          <w:rtl/>
        </w:rPr>
        <w:t>(1) الفقيه 1</w:t>
      </w:r>
      <w:r w:rsidR="0035190A">
        <w:rPr>
          <w:rtl/>
        </w:rPr>
        <w:t>:</w:t>
      </w:r>
      <w:r w:rsidRPr="00D760DB">
        <w:rPr>
          <w:rtl/>
        </w:rPr>
        <w:t xml:space="preserve"> 188</w:t>
      </w:r>
      <w:r>
        <w:rPr>
          <w:rtl/>
        </w:rPr>
        <w:t xml:space="preserve"> / </w:t>
      </w:r>
      <w:r w:rsidRPr="00D760DB">
        <w:rPr>
          <w:rtl/>
        </w:rPr>
        <w:t>895.</w:t>
      </w:r>
    </w:p>
    <w:p w:rsidR="005A16B4" w:rsidRPr="00D760DB" w:rsidRDefault="005A16B4" w:rsidP="007108A1">
      <w:pPr>
        <w:pStyle w:val="libFootnote0"/>
        <w:rPr>
          <w:rtl/>
        </w:rPr>
      </w:pPr>
      <w:r w:rsidRPr="00D760DB">
        <w:rPr>
          <w:rtl/>
        </w:rPr>
        <w:t>(2) الكافي 1</w:t>
      </w:r>
      <w:r w:rsidR="0035190A">
        <w:rPr>
          <w:rtl/>
        </w:rPr>
        <w:t>:</w:t>
      </w:r>
      <w:r w:rsidRPr="00D760DB">
        <w:rPr>
          <w:rtl/>
        </w:rPr>
        <w:t xml:space="preserve"> 303</w:t>
      </w:r>
      <w:r>
        <w:rPr>
          <w:rtl/>
        </w:rPr>
        <w:t xml:space="preserve"> / </w:t>
      </w:r>
      <w:r w:rsidRPr="00D760DB">
        <w:rPr>
          <w:rtl/>
        </w:rPr>
        <w:t>6.</w:t>
      </w:r>
    </w:p>
    <w:p w:rsidR="005A16B4" w:rsidRPr="00D760DB" w:rsidRDefault="005A16B4" w:rsidP="007108A1">
      <w:pPr>
        <w:pStyle w:val="libFootnote0"/>
        <w:rPr>
          <w:rtl/>
        </w:rPr>
      </w:pPr>
      <w:r w:rsidRPr="00D760DB">
        <w:rPr>
          <w:rtl/>
        </w:rPr>
        <w:t>(3) مستطرفات السرائر</w:t>
      </w:r>
      <w:r w:rsidR="0035190A">
        <w:rPr>
          <w:rtl/>
        </w:rPr>
        <w:t>:</w:t>
      </w:r>
      <w:r w:rsidRPr="00D760DB">
        <w:rPr>
          <w:rtl/>
        </w:rPr>
        <w:t xml:space="preserve"> 93</w:t>
      </w:r>
      <w:r>
        <w:rPr>
          <w:rtl/>
        </w:rPr>
        <w:t xml:space="preserve"> / </w:t>
      </w:r>
      <w:r w:rsidRPr="00D760DB">
        <w:rPr>
          <w:rtl/>
        </w:rPr>
        <w:t>2.</w:t>
      </w:r>
    </w:p>
    <w:p w:rsidR="005A16B4" w:rsidRDefault="005A16B4" w:rsidP="007108A1">
      <w:pPr>
        <w:pStyle w:val="libFootnote0"/>
        <w:rPr>
          <w:rtl/>
        </w:rPr>
      </w:pPr>
      <w:r>
        <w:rPr>
          <w:rtl/>
        </w:rPr>
        <w:t>2</w:t>
      </w:r>
      <w:r>
        <w:rPr>
          <w:rFonts w:hint="cs"/>
          <w:rtl/>
        </w:rPr>
        <w:t xml:space="preserve"> - </w:t>
      </w:r>
      <w:r>
        <w:rPr>
          <w:rtl/>
        </w:rPr>
        <w:t>التهذيب 2</w:t>
      </w:r>
      <w:r w:rsidR="0035190A">
        <w:rPr>
          <w:rtl/>
        </w:rPr>
        <w:t>:</w:t>
      </w:r>
      <w:r>
        <w:rPr>
          <w:rtl/>
        </w:rPr>
        <w:t xml:space="preserve"> 63 / 224، والاستبصار 1</w:t>
      </w:r>
      <w:r w:rsidR="0035190A">
        <w:rPr>
          <w:rtl/>
        </w:rPr>
        <w:t>:</w:t>
      </w:r>
      <w:r>
        <w:rPr>
          <w:rtl/>
        </w:rPr>
        <w:t xml:space="preserve"> 309 / 1148، وأورد صدره في الحديث 2 من الباب 19 من هذه الأبواب.</w:t>
      </w:r>
    </w:p>
    <w:p w:rsidR="005A16B4" w:rsidRPr="00D760DB" w:rsidRDefault="005A16B4" w:rsidP="00C660DF">
      <w:pPr>
        <w:pStyle w:val="libFootnote0"/>
        <w:rPr>
          <w:rtl/>
        </w:rPr>
      </w:pPr>
      <w:r w:rsidRPr="00D760DB">
        <w:rPr>
          <w:rtl/>
        </w:rPr>
        <w:t>(</w:t>
      </w:r>
      <w:r w:rsidR="00C660DF">
        <w:rPr>
          <w:rFonts w:hint="cs"/>
          <w:rtl/>
        </w:rPr>
        <w:t>4</w:t>
      </w:r>
      <w:r w:rsidRPr="00D760DB">
        <w:rPr>
          <w:rtl/>
        </w:rPr>
        <w:t>) في الاستبصار</w:t>
      </w:r>
      <w:r w:rsidR="0035190A">
        <w:rPr>
          <w:rtl/>
        </w:rPr>
        <w:t>:</w:t>
      </w:r>
      <w:r>
        <w:rPr>
          <w:rtl/>
        </w:rPr>
        <w:t xml:space="preserve"> عبد الرحمن </w:t>
      </w:r>
      <w:r w:rsidRPr="00D760DB">
        <w:rPr>
          <w:rtl/>
        </w:rPr>
        <w:t>بن أبي نجران.</w:t>
      </w:r>
    </w:p>
    <w:p w:rsidR="005A16B4" w:rsidRPr="00D760DB" w:rsidRDefault="005A16B4" w:rsidP="00C660DF">
      <w:pPr>
        <w:pStyle w:val="libFootnote0"/>
        <w:rPr>
          <w:rtl/>
        </w:rPr>
      </w:pPr>
      <w:r w:rsidRPr="00D760DB">
        <w:rPr>
          <w:rtl/>
        </w:rPr>
        <w:t>(</w:t>
      </w:r>
      <w:r w:rsidR="00C660DF">
        <w:rPr>
          <w:rFonts w:hint="cs"/>
          <w:rtl/>
        </w:rPr>
        <w:t>5</w:t>
      </w:r>
      <w:r w:rsidRPr="00D760DB">
        <w:rPr>
          <w:rtl/>
        </w:rPr>
        <w:t>) أحاديث كيفية الأذان والإ</w:t>
      </w:r>
      <w:r>
        <w:rPr>
          <w:rFonts w:hint="cs"/>
          <w:rtl/>
        </w:rPr>
        <w:t>ِ</w:t>
      </w:r>
      <w:r w:rsidRPr="00D760DB">
        <w:rPr>
          <w:rtl/>
        </w:rPr>
        <w:t>قامة تقدمت في الباب 19 من هذه الأبواب.</w:t>
      </w:r>
    </w:p>
    <w:p w:rsidR="005A16B4" w:rsidRDefault="005A16B4" w:rsidP="007108A1">
      <w:pPr>
        <w:pStyle w:val="libFootnote0"/>
        <w:rPr>
          <w:rtl/>
        </w:rPr>
      </w:pPr>
      <w:r>
        <w:rPr>
          <w:rtl/>
        </w:rPr>
        <w:t>3 - التهذيب 2</w:t>
      </w:r>
      <w:r w:rsidR="0035190A">
        <w:rPr>
          <w:rtl/>
        </w:rPr>
        <w:t>:</w:t>
      </w:r>
      <w:r>
        <w:rPr>
          <w:rtl/>
        </w:rPr>
        <w:t xml:space="preserve"> 62 / 221، والاستبصار 1</w:t>
      </w:r>
      <w:r w:rsidR="0035190A">
        <w:rPr>
          <w:rtl/>
        </w:rPr>
        <w:t>:</w:t>
      </w:r>
      <w:r>
        <w:rPr>
          <w:rtl/>
        </w:rPr>
        <w:t xml:space="preserve"> 308 / 1145.</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 xml:space="preserve">عيسى، عن شعيب بن يعقوب، عن أبي بصير، عن أبي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قال</w:t>
      </w:r>
      <w:r w:rsidR="0035190A">
        <w:rPr>
          <w:rtl/>
        </w:rPr>
        <w:t>:</w:t>
      </w:r>
      <w:r>
        <w:rPr>
          <w:rtl/>
        </w:rPr>
        <w:t xml:space="preserve"> النداء والتثويب في الإ</w:t>
      </w:r>
      <w:r>
        <w:rPr>
          <w:rFonts w:hint="cs"/>
          <w:rtl/>
        </w:rPr>
        <w:t>ِ</w:t>
      </w:r>
      <w:r>
        <w:rPr>
          <w:rtl/>
        </w:rPr>
        <w:t xml:space="preserve">قامة </w:t>
      </w:r>
      <w:r w:rsidRPr="005A16B4">
        <w:rPr>
          <w:rStyle w:val="libFootnotenumChar"/>
          <w:rtl/>
        </w:rPr>
        <w:t>(1)</w:t>
      </w:r>
      <w:r>
        <w:rPr>
          <w:rtl/>
        </w:rPr>
        <w:t xml:space="preserve"> من السن</w:t>
      </w:r>
      <w:r>
        <w:rPr>
          <w:rFonts w:hint="cs"/>
          <w:rtl/>
        </w:rPr>
        <w:t>ّ</w:t>
      </w:r>
      <w:r>
        <w:rPr>
          <w:rtl/>
        </w:rPr>
        <w:t>ة.</w:t>
      </w:r>
    </w:p>
    <w:p w:rsidR="005A16B4" w:rsidRDefault="005A16B4" w:rsidP="005A16B4">
      <w:pPr>
        <w:pStyle w:val="libNormal"/>
        <w:rPr>
          <w:rtl/>
        </w:rPr>
      </w:pPr>
      <w:r>
        <w:rPr>
          <w:rtl/>
        </w:rPr>
        <w:t>أقول</w:t>
      </w:r>
      <w:r w:rsidR="0035190A">
        <w:rPr>
          <w:rtl/>
        </w:rPr>
        <w:t>:</w:t>
      </w:r>
      <w:r>
        <w:rPr>
          <w:rtl/>
        </w:rPr>
        <w:t xml:space="preserve"> يأتي وجهه على أن</w:t>
      </w:r>
      <w:r>
        <w:rPr>
          <w:rFonts w:hint="cs"/>
          <w:rtl/>
        </w:rPr>
        <w:t>ّ</w:t>
      </w:r>
      <w:r>
        <w:rPr>
          <w:rtl/>
        </w:rPr>
        <w:t xml:space="preserve"> التثويب لغة أعم</w:t>
      </w:r>
      <w:r>
        <w:rPr>
          <w:rFonts w:hint="cs"/>
          <w:rtl/>
        </w:rPr>
        <w:t>ّ</w:t>
      </w:r>
      <w:r>
        <w:rPr>
          <w:rtl/>
        </w:rPr>
        <w:t xml:space="preserve"> من قول</w:t>
      </w:r>
      <w:r w:rsidR="0035190A">
        <w:rPr>
          <w:rtl/>
        </w:rPr>
        <w:t>:</w:t>
      </w:r>
      <w:r>
        <w:rPr>
          <w:rtl/>
        </w:rPr>
        <w:t xml:space="preserve"> الصلاة خير من النوم </w:t>
      </w:r>
      <w:r w:rsidRPr="005A16B4">
        <w:rPr>
          <w:rStyle w:val="libFootnotenumChar"/>
          <w:rtl/>
        </w:rPr>
        <w:t>(2)</w:t>
      </w:r>
      <w:r>
        <w:rPr>
          <w:rtl/>
        </w:rPr>
        <w:t>، فلعل</w:t>
      </w:r>
      <w:r>
        <w:rPr>
          <w:rFonts w:hint="cs"/>
          <w:rtl/>
        </w:rPr>
        <w:t>ّ</w:t>
      </w:r>
      <w:r>
        <w:rPr>
          <w:rtl/>
        </w:rPr>
        <w:t xml:space="preserve"> المراد غيره، ويحتمل الحمل على الإ</w:t>
      </w:r>
      <w:r>
        <w:rPr>
          <w:rFonts w:hint="cs"/>
          <w:rtl/>
        </w:rPr>
        <w:t>ِ</w:t>
      </w:r>
      <w:r>
        <w:rPr>
          <w:rtl/>
        </w:rPr>
        <w:t>نكار.</w:t>
      </w:r>
    </w:p>
    <w:p w:rsidR="005A16B4" w:rsidRDefault="005A16B4" w:rsidP="005A16B4">
      <w:pPr>
        <w:pStyle w:val="libNormal"/>
        <w:rPr>
          <w:rtl/>
        </w:rPr>
      </w:pPr>
      <w:r w:rsidRPr="005A16B4">
        <w:rPr>
          <w:rStyle w:val="libNormalChar"/>
          <w:rtl/>
        </w:rPr>
        <w:t>[ 69</w:t>
      </w:r>
      <w:r>
        <w:rPr>
          <w:rtl/>
        </w:rPr>
        <w:t>97 ] 4</w:t>
      </w:r>
      <w:r>
        <w:rPr>
          <w:rFonts w:hint="cs"/>
          <w:rtl/>
        </w:rPr>
        <w:t xml:space="preserve"> - </w:t>
      </w:r>
      <w:r>
        <w:rPr>
          <w:rtl/>
        </w:rPr>
        <w:t>وعنه، عن أحمد بن الحسن، عن الحسين، عن فضالة، عن العلاء،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أبي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ينادي في بيته بالصلاة خير من النوم، ولو رددت ذلك لم يكن به بأس.</w:t>
      </w:r>
    </w:p>
    <w:p w:rsidR="005A16B4" w:rsidRDefault="005A16B4" w:rsidP="00C660DF">
      <w:pPr>
        <w:pStyle w:val="libNormal"/>
        <w:rPr>
          <w:rtl/>
        </w:rPr>
      </w:pPr>
      <w:r>
        <w:rPr>
          <w:rtl/>
        </w:rPr>
        <w:t xml:space="preserve">ورواه ابن إدريس في آخر </w:t>
      </w:r>
      <w:r w:rsidR="00E820C4" w:rsidRPr="00E820C4">
        <w:rPr>
          <w:rStyle w:val="libNormalChar"/>
          <w:rtl/>
        </w:rPr>
        <w:t xml:space="preserve">( </w:t>
      </w:r>
      <w:r>
        <w:rPr>
          <w:rtl/>
        </w:rPr>
        <w:t>السرائر</w:t>
      </w:r>
      <w:r w:rsidR="00E820C4" w:rsidRPr="00E820C4">
        <w:rPr>
          <w:rStyle w:val="libNormalChar"/>
          <w:rtl/>
        </w:rPr>
        <w:t xml:space="preserve"> ) </w:t>
      </w:r>
      <w:r>
        <w:rPr>
          <w:rtl/>
        </w:rPr>
        <w:t>نقلاً من كتاب محم</w:t>
      </w:r>
      <w:r>
        <w:rPr>
          <w:rFonts w:hint="cs"/>
          <w:rtl/>
        </w:rPr>
        <w:t>ّ</w:t>
      </w:r>
      <w:r>
        <w:rPr>
          <w:rtl/>
        </w:rPr>
        <w:t>د بن علي بن محبوب</w:t>
      </w:r>
      <w:r>
        <w:rPr>
          <w:rFonts w:hint="cs"/>
          <w:rtl/>
        </w:rPr>
        <w:t xml:space="preserve"> </w:t>
      </w:r>
      <w:r w:rsidRPr="005A16B4">
        <w:rPr>
          <w:rStyle w:val="libFootnotenumChar"/>
          <w:rtl/>
        </w:rPr>
        <w:t>(</w:t>
      </w:r>
      <w:r w:rsidR="00C660DF">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Pr>
          <w:rtl/>
        </w:rPr>
        <w:t>قال الشيخ</w:t>
      </w:r>
      <w:r w:rsidR="0035190A">
        <w:rPr>
          <w:rtl/>
        </w:rPr>
        <w:t>:</w:t>
      </w:r>
      <w:r>
        <w:rPr>
          <w:rtl/>
        </w:rPr>
        <w:t xml:space="preserve"> هذا والذي قبله محمولان على التقي</w:t>
      </w:r>
      <w:r>
        <w:rPr>
          <w:rFonts w:hint="cs"/>
          <w:rtl/>
        </w:rPr>
        <w:t>ّ</w:t>
      </w:r>
      <w:r>
        <w:rPr>
          <w:rtl/>
        </w:rPr>
        <w:t>ة لاجماع الطائفة على ترك العمل بهما.</w:t>
      </w:r>
    </w:p>
    <w:p w:rsidR="005A16B4" w:rsidRDefault="005A16B4" w:rsidP="005A16B4">
      <w:pPr>
        <w:pStyle w:val="libNormal"/>
        <w:rPr>
          <w:rtl/>
        </w:rPr>
      </w:pPr>
      <w:r>
        <w:rPr>
          <w:rtl/>
        </w:rPr>
        <w:t>أقول</w:t>
      </w:r>
      <w:r w:rsidR="0035190A">
        <w:rPr>
          <w:rtl/>
        </w:rPr>
        <w:t>:</w:t>
      </w:r>
      <w:r>
        <w:rPr>
          <w:rtl/>
        </w:rPr>
        <w:t xml:space="preserve"> هذا لا إشعار فيه بكون النداء في الأ</w:t>
      </w:r>
      <w:r>
        <w:rPr>
          <w:rFonts w:hint="cs"/>
          <w:rtl/>
        </w:rPr>
        <w:t>َ</w:t>
      </w:r>
      <w:r>
        <w:rPr>
          <w:rtl/>
        </w:rPr>
        <w:t>ذان أو الإ</w:t>
      </w:r>
      <w:r>
        <w:rPr>
          <w:rFonts w:hint="cs"/>
          <w:rtl/>
        </w:rPr>
        <w:t>ِ</w:t>
      </w:r>
      <w:r>
        <w:rPr>
          <w:rtl/>
        </w:rPr>
        <w:t>قامة فلعل</w:t>
      </w:r>
      <w:r>
        <w:rPr>
          <w:rFonts w:hint="cs"/>
          <w:rtl/>
        </w:rPr>
        <w:t>ّ</w:t>
      </w:r>
      <w:r>
        <w:rPr>
          <w:rtl/>
        </w:rPr>
        <w:t>ه لم يكن فيهما.</w:t>
      </w:r>
    </w:p>
    <w:p w:rsidR="005A16B4" w:rsidRDefault="005A16B4" w:rsidP="00C660DF">
      <w:pPr>
        <w:pStyle w:val="libNormal"/>
        <w:rPr>
          <w:rtl/>
        </w:rPr>
      </w:pPr>
      <w:r w:rsidRPr="005A16B4">
        <w:rPr>
          <w:rStyle w:val="libNormalChar"/>
          <w:rtl/>
        </w:rPr>
        <w:t>[ 69</w:t>
      </w:r>
      <w:r>
        <w:rPr>
          <w:rtl/>
        </w:rPr>
        <w:t>98 ] 5</w:t>
      </w:r>
      <w:r>
        <w:rPr>
          <w:rFonts w:hint="cs"/>
          <w:rtl/>
        </w:rPr>
        <w:t xml:space="preserve"> - </w:t>
      </w:r>
      <w:r>
        <w:rPr>
          <w:rtl/>
        </w:rPr>
        <w:t>جعفر بن الحسن المحق</w:t>
      </w:r>
      <w:r>
        <w:rPr>
          <w:rFonts w:hint="cs"/>
          <w:rtl/>
        </w:rPr>
        <w:t>ّ</w:t>
      </w:r>
      <w:r>
        <w:rPr>
          <w:rtl/>
        </w:rPr>
        <w:t xml:space="preserve">ق في </w:t>
      </w:r>
      <w:r w:rsidR="00E820C4" w:rsidRPr="00E820C4">
        <w:rPr>
          <w:rStyle w:val="libNormalChar"/>
          <w:rtl/>
        </w:rPr>
        <w:t xml:space="preserve">( </w:t>
      </w:r>
      <w:r>
        <w:rPr>
          <w:rtl/>
        </w:rPr>
        <w:t>المعتبر</w:t>
      </w:r>
      <w:r w:rsidR="00E820C4" w:rsidRPr="00E820C4">
        <w:rPr>
          <w:rStyle w:val="libNormalChar"/>
          <w:rtl/>
        </w:rPr>
        <w:t xml:space="preserve"> ) </w:t>
      </w:r>
      <w:r>
        <w:rPr>
          <w:rtl/>
        </w:rPr>
        <w:t>نقلاً من كتاب أحمد بن محم</w:t>
      </w:r>
      <w:r>
        <w:rPr>
          <w:rFonts w:hint="cs"/>
          <w:rtl/>
        </w:rPr>
        <w:t>ّ</w:t>
      </w:r>
      <w:r>
        <w:rPr>
          <w:rtl/>
        </w:rPr>
        <w:t xml:space="preserve">د بن أبي نصر، عن عبد الله بن سنان، عن أبي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قال</w:t>
      </w:r>
      <w:r w:rsidR="0035190A">
        <w:rPr>
          <w:rtl/>
        </w:rPr>
        <w:t>:</w:t>
      </w:r>
      <w:r>
        <w:rPr>
          <w:rtl/>
        </w:rPr>
        <w:t xml:space="preserve"> إذا كنت في أذان الفجر فقل</w:t>
      </w:r>
      <w:r w:rsidR="0035190A">
        <w:rPr>
          <w:rtl/>
        </w:rPr>
        <w:t>:</w:t>
      </w:r>
      <w:r>
        <w:rPr>
          <w:rtl/>
        </w:rPr>
        <w:t xml:space="preserve"> الصلاة خير من النوم بعد حي</w:t>
      </w:r>
      <w:r>
        <w:rPr>
          <w:rFonts w:hint="cs"/>
          <w:rtl/>
        </w:rPr>
        <w:t>ّ</w:t>
      </w:r>
      <w:r>
        <w:rPr>
          <w:rtl/>
        </w:rPr>
        <w:t xml:space="preserve"> على خير العمل </w:t>
      </w:r>
      <w:r w:rsidRPr="005A16B4">
        <w:rPr>
          <w:rStyle w:val="libFootnotenumChar"/>
          <w:rtl/>
        </w:rPr>
        <w:t>(</w:t>
      </w:r>
      <w:r w:rsidR="00C660DF">
        <w:rPr>
          <w:rStyle w:val="libFootnotenumChar"/>
          <w:rFonts w:hint="cs"/>
          <w:rtl/>
        </w:rPr>
        <w:t>4</w:t>
      </w:r>
      <w:r w:rsidRPr="005A16B4">
        <w:rPr>
          <w:rStyle w:val="libFootnotenumChar"/>
          <w:rtl/>
        </w:rPr>
        <w:t>)</w:t>
      </w:r>
      <w:r>
        <w:rPr>
          <w:rtl/>
        </w:rPr>
        <w:t>، ولا تقل في الإ</w:t>
      </w:r>
      <w:r>
        <w:rPr>
          <w:rFonts w:hint="cs"/>
          <w:rtl/>
        </w:rPr>
        <w:t>ِ</w:t>
      </w:r>
      <w:r>
        <w:rPr>
          <w:rtl/>
        </w:rPr>
        <w:t>قامة الصلاة خير من النوم إن</w:t>
      </w:r>
      <w:r>
        <w:rPr>
          <w:rFonts w:hint="cs"/>
          <w:rtl/>
        </w:rPr>
        <w:t>ّ</w:t>
      </w:r>
      <w:r>
        <w:rPr>
          <w:rtl/>
        </w:rPr>
        <w:t>ما هذا في ال</w:t>
      </w:r>
      <w:r>
        <w:rPr>
          <w:rFonts w:hint="cs"/>
          <w:rtl/>
        </w:rPr>
        <w:t>أَ</w:t>
      </w:r>
      <w:r>
        <w:rPr>
          <w:rtl/>
        </w:rPr>
        <w:t>ذان.</w:t>
      </w:r>
    </w:p>
    <w:p w:rsidR="005A16B4" w:rsidRDefault="007108A1" w:rsidP="007108A1">
      <w:pPr>
        <w:pStyle w:val="libLine"/>
        <w:rPr>
          <w:rtl/>
        </w:rPr>
      </w:pPr>
      <w:r>
        <w:rPr>
          <w:rtl/>
        </w:rPr>
        <w:t>____________________</w:t>
      </w:r>
    </w:p>
    <w:p w:rsidR="005A16B4" w:rsidRPr="00D760DB" w:rsidRDefault="005A16B4" w:rsidP="007108A1">
      <w:pPr>
        <w:pStyle w:val="libFootnote0"/>
        <w:rPr>
          <w:rtl/>
        </w:rPr>
      </w:pPr>
      <w:r w:rsidRPr="00D760DB">
        <w:rPr>
          <w:rtl/>
        </w:rPr>
        <w:t>(1) في الاستبصار</w:t>
      </w:r>
      <w:r w:rsidR="0035190A">
        <w:rPr>
          <w:rtl/>
        </w:rPr>
        <w:t>:</w:t>
      </w:r>
      <w:r w:rsidRPr="00D760DB">
        <w:rPr>
          <w:rtl/>
        </w:rPr>
        <w:t xml:space="preserve"> في الأذان.</w:t>
      </w:r>
    </w:p>
    <w:p w:rsidR="005A16B4" w:rsidRPr="00D760DB" w:rsidRDefault="005A16B4" w:rsidP="007108A1">
      <w:pPr>
        <w:pStyle w:val="libFootnote0"/>
        <w:rPr>
          <w:rtl/>
        </w:rPr>
      </w:pPr>
      <w:r w:rsidRPr="00D760DB">
        <w:rPr>
          <w:rtl/>
        </w:rPr>
        <w:t>(2) يأتي وجهه في الحديث 4 من هذا الباب.</w:t>
      </w:r>
    </w:p>
    <w:p w:rsidR="005A16B4" w:rsidRDefault="005A16B4" w:rsidP="007108A1">
      <w:pPr>
        <w:pStyle w:val="libFootnote0"/>
        <w:rPr>
          <w:rtl/>
        </w:rPr>
      </w:pPr>
      <w:r>
        <w:rPr>
          <w:rtl/>
        </w:rPr>
        <w:t>4 - التهذيب 2</w:t>
      </w:r>
      <w:r w:rsidR="0035190A">
        <w:rPr>
          <w:rtl/>
        </w:rPr>
        <w:t>:</w:t>
      </w:r>
      <w:r>
        <w:rPr>
          <w:rtl/>
        </w:rPr>
        <w:t xml:space="preserve"> 63 / 222، والاستبصار 1</w:t>
      </w:r>
      <w:r w:rsidR="0035190A">
        <w:rPr>
          <w:rtl/>
        </w:rPr>
        <w:t>:</w:t>
      </w:r>
      <w:r>
        <w:rPr>
          <w:rtl/>
        </w:rPr>
        <w:t xml:space="preserve"> 308 / 1146.</w:t>
      </w:r>
    </w:p>
    <w:p w:rsidR="005A16B4" w:rsidRPr="00D760DB" w:rsidRDefault="005A16B4" w:rsidP="00C660DF">
      <w:pPr>
        <w:pStyle w:val="libFootnote0"/>
        <w:rPr>
          <w:rtl/>
        </w:rPr>
      </w:pPr>
      <w:r w:rsidRPr="00D760DB">
        <w:rPr>
          <w:rtl/>
        </w:rPr>
        <w:t>(</w:t>
      </w:r>
      <w:r w:rsidR="00C660DF">
        <w:rPr>
          <w:rFonts w:hint="cs"/>
          <w:rtl/>
        </w:rPr>
        <w:t>3</w:t>
      </w:r>
      <w:r w:rsidRPr="00D760DB">
        <w:rPr>
          <w:rtl/>
        </w:rPr>
        <w:t>) مستطرفات السرائر</w:t>
      </w:r>
      <w:r w:rsidR="0035190A">
        <w:rPr>
          <w:rtl/>
        </w:rPr>
        <w:t>:</w:t>
      </w:r>
      <w:r w:rsidRPr="00D760DB">
        <w:rPr>
          <w:rtl/>
        </w:rPr>
        <w:t xml:space="preserve"> 94</w:t>
      </w:r>
      <w:r>
        <w:rPr>
          <w:rtl/>
        </w:rPr>
        <w:t xml:space="preserve"> / </w:t>
      </w:r>
      <w:r w:rsidRPr="00D760DB">
        <w:rPr>
          <w:rtl/>
        </w:rPr>
        <w:t>3.</w:t>
      </w:r>
    </w:p>
    <w:p w:rsidR="005A16B4" w:rsidRDefault="005A16B4" w:rsidP="007108A1">
      <w:pPr>
        <w:pStyle w:val="libFootnote0"/>
        <w:rPr>
          <w:rtl/>
        </w:rPr>
      </w:pPr>
      <w:r>
        <w:rPr>
          <w:rtl/>
        </w:rPr>
        <w:t>5 - المعتبر</w:t>
      </w:r>
      <w:r w:rsidR="0035190A">
        <w:rPr>
          <w:rtl/>
        </w:rPr>
        <w:t>:</w:t>
      </w:r>
      <w:r>
        <w:rPr>
          <w:rtl/>
        </w:rPr>
        <w:t xml:space="preserve"> 166.</w:t>
      </w:r>
    </w:p>
    <w:p w:rsidR="005A16B4" w:rsidRPr="00D760DB" w:rsidRDefault="005A16B4" w:rsidP="00C660DF">
      <w:pPr>
        <w:pStyle w:val="libFootnote0"/>
        <w:rPr>
          <w:rtl/>
        </w:rPr>
      </w:pPr>
      <w:r w:rsidRPr="00D760DB">
        <w:rPr>
          <w:rtl/>
        </w:rPr>
        <w:t>(</w:t>
      </w:r>
      <w:r w:rsidR="00C660DF">
        <w:rPr>
          <w:rFonts w:hint="cs"/>
          <w:rtl/>
        </w:rPr>
        <w:t>4</w:t>
      </w:r>
      <w:r w:rsidRPr="00D760DB">
        <w:rPr>
          <w:rtl/>
        </w:rPr>
        <w:t>) في المصدر زيادة</w:t>
      </w:r>
      <w:r w:rsidR="0035190A">
        <w:rPr>
          <w:rtl/>
        </w:rPr>
        <w:t>:</w:t>
      </w:r>
      <w:r w:rsidRPr="00D760DB">
        <w:rPr>
          <w:rtl/>
        </w:rPr>
        <w:t xml:space="preserve"> وقل بعد الله أكبر</w:t>
      </w:r>
      <w:r>
        <w:rPr>
          <w:rtl/>
        </w:rPr>
        <w:t>،</w:t>
      </w:r>
      <w:r w:rsidRPr="00D760DB">
        <w:rPr>
          <w:rtl/>
        </w:rPr>
        <w:t xml:space="preserve"> الله أكبر</w:t>
      </w:r>
      <w:r>
        <w:rPr>
          <w:rtl/>
        </w:rPr>
        <w:t>،</w:t>
      </w:r>
      <w:r w:rsidRPr="00D760DB">
        <w:rPr>
          <w:rtl/>
        </w:rPr>
        <w:t xml:space="preserve"> لا إله إلا الله.</w:t>
      </w:r>
    </w:p>
    <w:p w:rsidR="007108A1" w:rsidRPr="00BC18D8" w:rsidRDefault="007108A1" w:rsidP="007108A1">
      <w:pPr>
        <w:pStyle w:val="libNormal"/>
        <w:rPr>
          <w:rtl/>
        </w:rPr>
      </w:pPr>
      <w:r w:rsidRPr="00535419">
        <w:rPr>
          <w:rtl/>
        </w:rPr>
        <w:br w:type="page"/>
      </w:r>
    </w:p>
    <w:p w:rsidR="005A16B4" w:rsidRDefault="005A16B4" w:rsidP="00C660DF">
      <w:pPr>
        <w:pStyle w:val="libNormal"/>
        <w:rPr>
          <w:rtl/>
        </w:rPr>
      </w:pPr>
      <w:r>
        <w:rPr>
          <w:rtl/>
        </w:rPr>
        <w:lastRenderedPageBreak/>
        <w:t>أقول</w:t>
      </w:r>
      <w:r w:rsidR="0035190A">
        <w:rPr>
          <w:rtl/>
        </w:rPr>
        <w:t>:</w:t>
      </w:r>
      <w:r>
        <w:rPr>
          <w:rtl/>
        </w:rPr>
        <w:t xml:space="preserve"> هذا محمول على التقي</w:t>
      </w:r>
      <w:r>
        <w:rPr>
          <w:rFonts w:hint="cs"/>
          <w:rtl/>
        </w:rPr>
        <w:t>ّ</w:t>
      </w:r>
      <w:r>
        <w:rPr>
          <w:rtl/>
        </w:rPr>
        <w:t>ة لما تقد</w:t>
      </w:r>
      <w:r>
        <w:rPr>
          <w:rFonts w:hint="cs"/>
          <w:rtl/>
        </w:rPr>
        <w:t>ّ</w:t>
      </w:r>
      <w:r>
        <w:rPr>
          <w:rtl/>
        </w:rPr>
        <w:t>م</w:t>
      </w:r>
      <w:r>
        <w:rPr>
          <w:rFonts w:hint="cs"/>
          <w:rtl/>
        </w:rPr>
        <w:t xml:space="preserve"> </w:t>
      </w:r>
      <w:r w:rsidRPr="005A16B4">
        <w:rPr>
          <w:rStyle w:val="libFootnotenumChar"/>
          <w:rtl/>
        </w:rPr>
        <w:t>(</w:t>
      </w:r>
      <w:r w:rsidR="00C660DF">
        <w:rPr>
          <w:rStyle w:val="libFootnotenumChar"/>
          <w:rFonts w:hint="cs"/>
          <w:rtl/>
        </w:rPr>
        <w:t>1</w:t>
      </w:r>
      <w:r w:rsidRPr="005A16B4">
        <w:rPr>
          <w:rStyle w:val="libFootnotenumChar"/>
          <w:rtl/>
        </w:rPr>
        <w:t>)</w:t>
      </w:r>
      <w:r>
        <w:rPr>
          <w:rtl/>
        </w:rPr>
        <w:t>.</w:t>
      </w:r>
    </w:p>
    <w:p w:rsidR="005A16B4" w:rsidRDefault="005A16B4" w:rsidP="005A16B4">
      <w:pPr>
        <w:pStyle w:val="Heading2Center"/>
        <w:rPr>
          <w:rtl/>
        </w:rPr>
      </w:pPr>
      <w:bookmarkStart w:id="1468" w:name="_Toc275419371"/>
      <w:bookmarkStart w:id="1469" w:name="_Toc300141102"/>
      <w:bookmarkStart w:id="1470" w:name="_Toc374784181"/>
      <w:bookmarkStart w:id="1471" w:name="_Toc257224521"/>
      <w:r>
        <w:rPr>
          <w:rtl/>
        </w:rPr>
        <w:t>23 - باب كراهة الزيادة في تكرار الفصول</w:t>
      </w:r>
      <w:r w:rsidR="00234760">
        <w:rPr>
          <w:rtl/>
        </w:rPr>
        <w:t xml:space="preserve"> إلّا </w:t>
      </w:r>
      <w:r>
        <w:rPr>
          <w:rtl/>
        </w:rPr>
        <w:t>للإ</w:t>
      </w:r>
      <w:r>
        <w:rPr>
          <w:rFonts w:hint="cs"/>
          <w:rtl/>
        </w:rPr>
        <w:t>ِ</w:t>
      </w:r>
      <w:r>
        <w:rPr>
          <w:rtl/>
        </w:rPr>
        <w:t>شعار</w:t>
      </w:r>
      <w:bookmarkEnd w:id="1468"/>
      <w:bookmarkEnd w:id="1469"/>
      <w:bookmarkEnd w:id="1470"/>
      <w:bookmarkEnd w:id="1471"/>
    </w:p>
    <w:p w:rsidR="005A16B4" w:rsidRDefault="005A16B4" w:rsidP="00C660DF">
      <w:pPr>
        <w:pStyle w:val="libNormal"/>
        <w:rPr>
          <w:rtl/>
        </w:rPr>
      </w:pPr>
      <w:r w:rsidRPr="005A16B4">
        <w:rPr>
          <w:rStyle w:val="libNormalChar"/>
          <w:rtl/>
        </w:rPr>
        <w:t>[ 69</w:t>
      </w:r>
      <w:r>
        <w:rPr>
          <w:rtl/>
        </w:rPr>
        <w:t>99 ]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عن ابن محبوب، عن علي بن أبي حمزة،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لو أن</w:t>
      </w:r>
      <w:r>
        <w:rPr>
          <w:rFonts w:hint="cs"/>
          <w:rtl/>
        </w:rPr>
        <w:t>ّ</w:t>
      </w:r>
      <w:r>
        <w:rPr>
          <w:rtl/>
        </w:rPr>
        <w:t xml:space="preserve"> مؤذ</w:t>
      </w:r>
      <w:r>
        <w:rPr>
          <w:rFonts w:hint="cs"/>
          <w:rtl/>
        </w:rPr>
        <w:t>ّ</w:t>
      </w:r>
      <w:r>
        <w:rPr>
          <w:rtl/>
        </w:rPr>
        <w:t>ناً أعاد في الشهادة وفي حي</w:t>
      </w:r>
      <w:r>
        <w:rPr>
          <w:rFonts w:hint="cs"/>
          <w:rtl/>
        </w:rPr>
        <w:t>ّ</w:t>
      </w:r>
      <w:r>
        <w:rPr>
          <w:rtl/>
        </w:rPr>
        <w:t xml:space="preserve"> على الصلاة أو حي</w:t>
      </w:r>
      <w:r>
        <w:rPr>
          <w:rFonts w:hint="cs"/>
          <w:rtl/>
        </w:rPr>
        <w:t>ّ</w:t>
      </w:r>
      <w:r>
        <w:rPr>
          <w:rtl/>
        </w:rPr>
        <w:t xml:space="preserve"> على الفلاح المر</w:t>
      </w:r>
      <w:r>
        <w:rPr>
          <w:rFonts w:hint="cs"/>
          <w:rtl/>
        </w:rPr>
        <w:t>ّ</w:t>
      </w:r>
      <w:r>
        <w:rPr>
          <w:rtl/>
        </w:rPr>
        <w:t xml:space="preserve">تين والثلاث وأكثر من ذلك إذا كان إماماً </w:t>
      </w:r>
      <w:r w:rsidRPr="005A16B4">
        <w:rPr>
          <w:rStyle w:val="libFootnotenumChar"/>
          <w:rtl/>
        </w:rPr>
        <w:t>(</w:t>
      </w:r>
      <w:r w:rsidR="00C660DF">
        <w:rPr>
          <w:rStyle w:val="libFootnotenumChar"/>
          <w:rFonts w:hint="cs"/>
          <w:rtl/>
        </w:rPr>
        <w:t>2</w:t>
      </w:r>
      <w:r w:rsidRPr="005A16B4">
        <w:rPr>
          <w:rStyle w:val="libFootnotenumChar"/>
          <w:rtl/>
        </w:rPr>
        <w:t>)</w:t>
      </w:r>
      <w:r>
        <w:rPr>
          <w:rtl/>
        </w:rPr>
        <w:t xml:space="preserve"> يريد به جماعة القوم ليجمعهم لم يكن به بأس.</w:t>
      </w:r>
    </w:p>
    <w:p w:rsidR="005A16B4" w:rsidRDefault="005A16B4" w:rsidP="00C660DF">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w:t>
      </w:r>
      <w:r w:rsidR="00C660DF">
        <w:rPr>
          <w:rStyle w:val="libFootnotenumChar"/>
          <w:rFonts w:hint="cs"/>
          <w:rtl/>
        </w:rPr>
        <w:t>3</w:t>
      </w:r>
      <w:r w:rsidRPr="005A16B4">
        <w:rPr>
          <w:rStyle w:val="libFootnotenumChar"/>
          <w:rtl/>
        </w:rPr>
        <w:t>)</w:t>
      </w:r>
      <w:r>
        <w:rPr>
          <w:rtl/>
        </w:rPr>
        <w:t>.</w:t>
      </w:r>
    </w:p>
    <w:p w:rsidR="005A16B4" w:rsidRDefault="005A16B4" w:rsidP="00C660DF">
      <w:pPr>
        <w:pStyle w:val="libNormal"/>
        <w:rPr>
          <w:rtl/>
        </w:rPr>
      </w:pPr>
      <w:r>
        <w:rPr>
          <w:rtl/>
        </w:rPr>
        <w:t>أقول</w:t>
      </w:r>
      <w:r w:rsidR="0035190A">
        <w:rPr>
          <w:rtl/>
        </w:rPr>
        <w:t>:</w:t>
      </w:r>
      <w:r>
        <w:rPr>
          <w:rtl/>
        </w:rPr>
        <w:t xml:space="preserve"> وتقد</w:t>
      </w:r>
      <w:r>
        <w:rPr>
          <w:rFonts w:hint="cs"/>
          <w:rtl/>
        </w:rPr>
        <w:t>ّ</w:t>
      </w:r>
      <w:r>
        <w:rPr>
          <w:rtl/>
        </w:rPr>
        <w:t>م في كيفية الأ</w:t>
      </w:r>
      <w:r>
        <w:rPr>
          <w:rFonts w:hint="cs"/>
          <w:rtl/>
        </w:rPr>
        <w:t>َ</w:t>
      </w:r>
      <w:r>
        <w:rPr>
          <w:rtl/>
        </w:rPr>
        <w:t xml:space="preserve">ذان </w:t>
      </w:r>
      <w:r w:rsidRPr="005A16B4">
        <w:rPr>
          <w:rStyle w:val="libFootnotenumChar"/>
          <w:rtl/>
        </w:rPr>
        <w:t>(</w:t>
      </w:r>
      <w:r w:rsidR="00C660DF">
        <w:rPr>
          <w:rStyle w:val="libFootnotenumChar"/>
          <w:rFonts w:hint="cs"/>
          <w:rtl/>
        </w:rPr>
        <w:t>4</w:t>
      </w:r>
      <w:r w:rsidRPr="005A16B4">
        <w:rPr>
          <w:rStyle w:val="libFootnotenumChar"/>
          <w:rtl/>
        </w:rPr>
        <w:t>)</w:t>
      </w:r>
      <w:r>
        <w:rPr>
          <w:rtl/>
        </w:rPr>
        <w:t xml:space="preserve"> وفي أحاديث التثويب ما يدل</w:t>
      </w:r>
      <w:r>
        <w:rPr>
          <w:rFonts w:hint="cs"/>
          <w:rtl/>
        </w:rPr>
        <w:t>ّ</w:t>
      </w:r>
      <w:r>
        <w:rPr>
          <w:rtl/>
        </w:rPr>
        <w:t xml:space="preserve"> على ذلك </w:t>
      </w:r>
      <w:r w:rsidRPr="005A16B4">
        <w:rPr>
          <w:rStyle w:val="libFootnotenumChar"/>
          <w:rtl/>
        </w:rPr>
        <w:t>(</w:t>
      </w:r>
      <w:r w:rsidR="00C660DF">
        <w:rPr>
          <w:rStyle w:val="libFootnotenumChar"/>
          <w:rFonts w:hint="cs"/>
          <w:rtl/>
        </w:rPr>
        <w:t>5</w:t>
      </w:r>
      <w:r w:rsidRPr="005A16B4">
        <w:rPr>
          <w:rStyle w:val="libFootnotenumChar"/>
          <w:rtl/>
        </w:rPr>
        <w:t>)</w:t>
      </w:r>
      <w:r>
        <w:rPr>
          <w:rtl/>
        </w:rPr>
        <w:t xml:space="preserve"> وعلى المنع من الزيادة في غير هذه الصورة والله أعلم </w:t>
      </w:r>
      <w:r w:rsidRPr="005A16B4">
        <w:rPr>
          <w:rStyle w:val="libFootnotenumChar"/>
          <w:rtl/>
        </w:rPr>
        <w:t>(</w:t>
      </w:r>
      <w:r w:rsidR="00C660DF">
        <w:rPr>
          <w:rStyle w:val="libFootnotenumChar"/>
          <w:rFonts w:hint="cs"/>
          <w:rtl/>
        </w:rPr>
        <w:t>6</w:t>
      </w:r>
      <w:r w:rsidRPr="005A16B4">
        <w:rPr>
          <w:rStyle w:val="libFootnotenumChar"/>
          <w:rtl/>
        </w:rPr>
        <w:t>)</w:t>
      </w:r>
      <w:r>
        <w:rPr>
          <w:rtl/>
        </w:rPr>
        <w:t>.</w:t>
      </w:r>
    </w:p>
    <w:p w:rsidR="005A16B4" w:rsidRDefault="005A16B4" w:rsidP="005A16B4">
      <w:pPr>
        <w:pStyle w:val="Heading2Center"/>
        <w:rPr>
          <w:rtl/>
        </w:rPr>
      </w:pPr>
      <w:bookmarkStart w:id="1472" w:name="_Toc275419372"/>
      <w:bookmarkStart w:id="1473" w:name="_Toc300141103"/>
      <w:bookmarkStart w:id="1474" w:name="_Toc374784182"/>
      <w:bookmarkStart w:id="1475" w:name="_Toc257224522"/>
      <w:r>
        <w:rPr>
          <w:rtl/>
        </w:rPr>
        <w:t>24 - باب استحباب الترتيل في الأ</w:t>
      </w:r>
      <w:r>
        <w:rPr>
          <w:rFonts w:hint="cs"/>
          <w:rtl/>
        </w:rPr>
        <w:t>َ</w:t>
      </w:r>
      <w:r>
        <w:rPr>
          <w:rtl/>
        </w:rPr>
        <w:t>ذان والحدر في الإ</w:t>
      </w:r>
      <w:r>
        <w:rPr>
          <w:rFonts w:hint="cs"/>
          <w:rtl/>
        </w:rPr>
        <w:t>ِ</w:t>
      </w:r>
      <w:r>
        <w:rPr>
          <w:rtl/>
        </w:rPr>
        <w:t>قامة</w:t>
      </w:r>
      <w:bookmarkEnd w:id="1472"/>
      <w:bookmarkEnd w:id="1473"/>
      <w:bookmarkEnd w:id="1474"/>
      <w:bookmarkEnd w:id="1475"/>
    </w:p>
    <w:p w:rsidR="005A16B4" w:rsidRDefault="005A16B4" w:rsidP="005A16B4">
      <w:pPr>
        <w:pStyle w:val="libNormal"/>
        <w:rPr>
          <w:rtl/>
        </w:rPr>
      </w:pPr>
      <w:r w:rsidRPr="005A16B4">
        <w:rPr>
          <w:rStyle w:val="libNormalChar"/>
          <w:rtl/>
        </w:rPr>
        <w:t>[ 70</w:t>
      </w:r>
      <w:r>
        <w:rPr>
          <w:rtl/>
        </w:rPr>
        <w:t>00 ] 1</w:t>
      </w:r>
      <w:r>
        <w:rPr>
          <w:rFonts w:hint="cs"/>
          <w:rtl/>
        </w:rPr>
        <w:t xml:space="preserve"> - </w:t>
      </w:r>
      <w:r>
        <w:rPr>
          <w:rtl/>
        </w:rPr>
        <w:t>محم</w:t>
      </w:r>
      <w:r>
        <w:rPr>
          <w:rFonts w:hint="cs"/>
          <w:rtl/>
        </w:rPr>
        <w:t>ّ</w:t>
      </w:r>
      <w:r>
        <w:rPr>
          <w:rtl/>
        </w:rPr>
        <w:t>د بن علي بن الحسين بإسناده عن معاوية بن وهب، عن</w:t>
      </w:r>
    </w:p>
    <w:p w:rsidR="005A16B4" w:rsidRDefault="007108A1" w:rsidP="007108A1">
      <w:pPr>
        <w:pStyle w:val="libLine"/>
        <w:rPr>
          <w:rtl/>
        </w:rPr>
      </w:pPr>
      <w:r>
        <w:rPr>
          <w:rtl/>
        </w:rPr>
        <w:t>____________________</w:t>
      </w:r>
    </w:p>
    <w:p w:rsidR="005A16B4" w:rsidRPr="00D760DB" w:rsidRDefault="005A16B4" w:rsidP="00C660DF">
      <w:pPr>
        <w:pStyle w:val="libFootnote0"/>
        <w:rPr>
          <w:rtl/>
        </w:rPr>
      </w:pPr>
      <w:r w:rsidRPr="00D760DB">
        <w:rPr>
          <w:rtl/>
        </w:rPr>
        <w:t>(</w:t>
      </w:r>
      <w:r w:rsidR="00C660DF">
        <w:rPr>
          <w:rFonts w:hint="cs"/>
          <w:rtl/>
        </w:rPr>
        <w:t>1</w:t>
      </w:r>
      <w:r w:rsidRPr="00D760DB">
        <w:rPr>
          <w:rtl/>
        </w:rPr>
        <w:t>) لما تقدم في الحديث 9 من الباب 19 من هذه الأبواب.</w:t>
      </w:r>
    </w:p>
    <w:p w:rsidR="005A16B4" w:rsidRDefault="005A16B4" w:rsidP="00C660DF">
      <w:pPr>
        <w:pStyle w:val="libFootnoteCenterBold"/>
        <w:rPr>
          <w:rtl/>
        </w:rPr>
      </w:pPr>
      <w:r>
        <w:rPr>
          <w:rtl/>
        </w:rPr>
        <w:t>الباب 23</w:t>
      </w:r>
    </w:p>
    <w:p w:rsidR="005A16B4" w:rsidRDefault="005A16B4" w:rsidP="00C660DF">
      <w:pPr>
        <w:pStyle w:val="libFootnoteCenterBold"/>
        <w:rPr>
          <w:rtl/>
        </w:rPr>
      </w:pPr>
      <w:r>
        <w:rPr>
          <w:rtl/>
        </w:rPr>
        <w:t>فيه حديث واحد</w:t>
      </w:r>
    </w:p>
    <w:p w:rsidR="005A16B4" w:rsidRDefault="005A16B4" w:rsidP="007108A1">
      <w:pPr>
        <w:pStyle w:val="libFootnote0"/>
        <w:rPr>
          <w:rtl/>
        </w:rPr>
      </w:pPr>
      <w:r>
        <w:rPr>
          <w:rtl/>
        </w:rPr>
        <w:t>1 - الكافي 3</w:t>
      </w:r>
      <w:r w:rsidR="0035190A">
        <w:rPr>
          <w:rtl/>
        </w:rPr>
        <w:t>:</w:t>
      </w:r>
      <w:r>
        <w:rPr>
          <w:rtl/>
        </w:rPr>
        <w:t xml:space="preserve"> 308 / 34.</w:t>
      </w:r>
    </w:p>
    <w:p w:rsidR="005A16B4" w:rsidRPr="00D760DB" w:rsidRDefault="005A16B4" w:rsidP="00C660DF">
      <w:pPr>
        <w:pStyle w:val="libFootnote0"/>
        <w:rPr>
          <w:rtl/>
        </w:rPr>
      </w:pPr>
      <w:r w:rsidRPr="00D760DB">
        <w:rPr>
          <w:rtl/>
        </w:rPr>
        <w:t>(</w:t>
      </w:r>
      <w:r w:rsidR="00C660DF">
        <w:rPr>
          <w:rFonts w:hint="cs"/>
          <w:rtl/>
        </w:rPr>
        <w:t>2</w:t>
      </w:r>
      <w:r w:rsidRPr="00D760DB">
        <w:rPr>
          <w:rtl/>
        </w:rPr>
        <w:t>) في المصدر وفي نسخة في هامش المخطوط</w:t>
      </w:r>
      <w:r w:rsidR="0035190A">
        <w:rPr>
          <w:rtl/>
        </w:rPr>
        <w:t>:</w:t>
      </w:r>
      <w:r w:rsidRPr="00D760DB">
        <w:rPr>
          <w:rtl/>
        </w:rPr>
        <w:t xml:space="preserve"> إن</w:t>
      </w:r>
      <w:r>
        <w:rPr>
          <w:rFonts w:hint="cs"/>
          <w:rtl/>
        </w:rPr>
        <w:t>ّ</w:t>
      </w:r>
      <w:r w:rsidRPr="00D760DB">
        <w:rPr>
          <w:rtl/>
        </w:rPr>
        <w:t>ما.</w:t>
      </w:r>
    </w:p>
    <w:p w:rsidR="005A16B4" w:rsidRPr="00D760DB" w:rsidRDefault="005A16B4" w:rsidP="00C660DF">
      <w:pPr>
        <w:pStyle w:val="libFootnote0"/>
        <w:rPr>
          <w:rtl/>
        </w:rPr>
      </w:pPr>
      <w:r w:rsidRPr="00D760DB">
        <w:rPr>
          <w:rtl/>
        </w:rPr>
        <w:t>(</w:t>
      </w:r>
      <w:r w:rsidR="00C660DF">
        <w:rPr>
          <w:rFonts w:hint="cs"/>
          <w:rtl/>
        </w:rPr>
        <w:t>3</w:t>
      </w:r>
      <w:r w:rsidRPr="00D760DB">
        <w:rPr>
          <w:rtl/>
        </w:rPr>
        <w:t>) التهذيب 2</w:t>
      </w:r>
      <w:r w:rsidR="0035190A">
        <w:rPr>
          <w:rtl/>
        </w:rPr>
        <w:t>:</w:t>
      </w:r>
      <w:r w:rsidRPr="00D760DB">
        <w:rPr>
          <w:rtl/>
        </w:rPr>
        <w:t xml:space="preserve"> 63</w:t>
      </w:r>
      <w:r>
        <w:rPr>
          <w:rtl/>
        </w:rPr>
        <w:t xml:space="preserve"> / </w:t>
      </w:r>
      <w:r w:rsidRPr="00D760DB">
        <w:rPr>
          <w:rtl/>
        </w:rPr>
        <w:t>225</w:t>
      </w:r>
      <w:r>
        <w:rPr>
          <w:rtl/>
        </w:rPr>
        <w:t>،</w:t>
      </w:r>
      <w:r w:rsidRPr="00D760DB">
        <w:rPr>
          <w:rtl/>
        </w:rPr>
        <w:t xml:space="preserve"> والاستبصار 1</w:t>
      </w:r>
      <w:r w:rsidR="0035190A">
        <w:rPr>
          <w:rtl/>
        </w:rPr>
        <w:t>:</w:t>
      </w:r>
      <w:r w:rsidRPr="00D760DB">
        <w:rPr>
          <w:rtl/>
        </w:rPr>
        <w:t xml:space="preserve"> 309</w:t>
      </w:r>
      <w:r>
        <w:rPr>
          <w:rtl/>
        </w:rPr>
        <w:t xml:space="preserve"> / </w:t>
      </w:r>
      <w:r w:rsidRPr="00D760DB">
        <w:rPr>
          <w:rtl/>
        </w:rPr>
        <w:t>1149.</w:t>
      </w:r>
    </w:p>
    <w:p w:rsidR="005A16B4" w:rsidRPr="00D760DB" w:rsidRDefault="005A16B4" w:rsidP="00C660DF">
      <w:pPr>
        <w:pStyle w:val="libFootnote0"/>
        <w:rPr>
          <w:rtl/>
        </w:rPr>
      </w:pPr>
      <w:r w:rsidRPr="00D760DB">
        <w:rPr>
          <w:rtl/>
        </w:rPr>
        <w:t>(</w:t>
      </w:r>
      <w:r w:rsidR="00C660DF">
        <w:rPr>
          <w:rFonts w:hint="cs"/>
          <w:rtl/>
        </w:rPr>
        <w:t>4</w:t>
      </w:r>
      <w:r w:rsidRPr="00D760DB">
        <w:rPr>
          <w:rtl/>
        </w:rPr>
        <w:t>) تقد</w:t>
      </w:r>
      <w:r>
        <w:rPr>
          <w:rFonts w:hint="cs"/>
          <w:rtl/>
        </w:rPr>
        <w:t>ّ</w:t>
      </w:r>
      <w:r w:rsidRPr="00D760DB">
        <w:rPr>
          <w:rtl/>
        </w:rPr>
        <w:t>م ما يدل</w:t>
      </w:r>
      <w:r>
        <w:rPr>
          <w:rFonts w:hint="cs"/>
          <w:rtl/>
        </w:rPr>
        <w:t>ّ</w:t>
      </w:r>
      <w:r w:rsidRPr="00D760DB">
        <w:rPr>
          <w:rtl/>
        </w:rPr>
        <w:t xml:space="preserve"> على ذلك في الباب 19 من هذه الأبواب.</w:t>
      </w:r>
    </w:p>
    <w:p w:rsidR="005A16B4" w:rsidRPr="00D760DB" w:rsidRDefault="005A16B4" w:rsidP="00C660DF">
      <w:pPr>
        <w:pStyle w:val="libFootnote0"/>
        <w:rPr>
          <w:rtl/>
        </w:rPr>
      </w:pPr>
      <w:r w:rsidRPr="00D760DB">
        <w:rPr>
          <w:rtl/>
        </w:rPr>
        <w:t>(</w:t>
      </w:r>
      <w:r w:rsidR="00C660DF">
        <w:rPr>
          <w:rFonts w:hint="cs"/>
          <w:rtl/>
        </w:rPr>
        <w:t>5</w:t>
      </w:r>
      <w:r w:rsidRPr="00D760DB">
        <w:rPr>
          <w:rtl/>
        </w:rPr>
        <w:t>) تقد</w:t>
      </w:r>
      <w:r>
        <w:rPr>
          <w:rFonts w:hint="cs"/>
          <w:rtl/>
        </w:rPr>
        <w:t>ّ</w:t>
      </w:r>
      <w:r w:rsidRPr="00D760DB">
        <w:rPr>
          <w:rtl/>
        </w:rPr>
        <w:t>م في الحديث 2 من الباب 22 من هذه الأبواب.</w:t>
      </w:r>
    </w:p>
    <w:p w:rsidR="005A16B4" w:rsidRPr="00D760DB" w:rsidRDefault="005A16B4" w:rsidP="00C660DF">
      <w:pPr>
        <w:pStyle w:val="libFootnote0"/>
        <w:rPr>
          <w:rtl/>
        </w:rPr>
      </w:pPr>
      <w:r w:rsidRPr="00D760DB">
        <w:rPr>
          <w:rtl/>
        </w:rPr>
        <w:t>(</w:t>
      </w:r>
      <w:r w:rsidR="00C660DF">
        <w:rPr>
          <w:rFonts w:hint="cs"/>
          <w:rtl/>
        </w:rPr>
        <w:t>6</w:t>
      </w:r>
      <w:r w:rsidRPr="00D760DB">
        <w:rPr>
          <w:rtl/>
        </w:rPr>
        <w:t>) تقد</w:t>
      </w:r>
      <w:r>
        <w:rPr>
          <w:rFonts w:hint="cs"/>
          <w:rtl/>
        </w:rPr>
        <w:t>ّ</w:t>
      </w:r>
      <w:r w:rsidRPr="00D760DB">
        <w:rPr>
          <w:rtl/>
        </w:rPr>
        <w:t>م ما يدل</w:t>
      </w:r>
      <w:r>
        <w:rPr>
          <w:rFonts w:hint="cs"/>
          <w:rtl/>
        </w:rPr>
        <w:t>ّ</w:t>
      </w:r>
      <w:r w:rsidRPr="00D760DB">
        <w:rPr>
          <w:rtl/>
        </w:rPr>
        <w:t xml:space="preserve"> على المنع في الحديث 25 من الباب 19 من هذه الأبواب.</w:t>
      </w:r>
    </w:p>
    <w:p w:rsidR="005A16B4" w:rsidRDefault="005A16B4" w:rsidP="00C660DF">
      <w:pPr>
        <w:pStyle w:val="libFootnoteCenterBold"/>
        <w:rPr>
          <w:rtl/>
        </w:rPr>
      </w:pPr>
      <w:r>
        <w:rPr>
          <w:rtl/>
        </w:rPr>
        <w:t>الباب 24</w:t>
      </w:r>
    </w:p>
    <w:p w:rsidR="005A16B4" w:rsidRDefault="005A16B4" w:rsidP="00C660DF">
      <w:pPr>
        <w:pStyle w:val="libFootnoteCenterBold"/>
        <w:rPr>
          <w:rtl/>
        </w:rPr>
      </w:pPr>
      <w:r>
        <w:rPr>
          <w:rtl/>
        </w:rPr>
        <w:t>فيه 3 أحاديث</w:t>
      </w:r>
    </w:p>
    <w:p w:rsidR="005A16B4" w:rsidRDefault="005A16B4" w:rsidP="007108A1">
      <w:pPr>
        <w:pStyle w:val="libFootnote0"/>
        <w:rPr>
          <w:rtl/>
        </w:rPr>
      </w:pPr>
      <w:r>
        <w:rPr>
          <w:rtl/>
        </w:rPr>
        <w:t>1 - الفقيه 1</w:t>
      </w:r>
      <w:r w:rsidR="0035190A">
        <w:rPr>
          <w:rtl/>
        </w:rPr>
        <w:t>:</w:t>
      </w:r>
      <w:r>
        <w:rPr>
          <w:rtl/>
        </w:rPr>
        <w:t xml:space="preserve"> 185 / 876، تقد</w:t>
      </w:r>
      <w:r>
        <w:rPr>
          <w:rFonts w:hint="cs"/>
          <w:rtl/>
        </w:rPr>
        <w:t>ّ</w:t>
      </w:r>
      <w:r>
        <w:rPr>
          <w:rtl/>
        </w:rPr>
        <w:t>م صدره في الحديث 1 من الباب 8 وقطعة منه في الحديث 1 من</w:t>
      </w:r>
      <w:r w:rsidR="00C660DF">
        <w:rPr>
          <w:rFonts w:hint="cs"/>
          <w:rtl/>
        </w:rPr>
        <w:t xml:space="preserve"> =</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 xml:space="preserve">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احدر إقامتك حدراً.</w:t>
      </w:r>
    </w:p>
    <w:p w:rsidR="005A16B4" w:rsidRDefault="005A16B4" w:rsidP="00C660DF">
      <w:pPr>
        <w:pStyle w:val="libNormal"/>
        <w:rPr>
          <w:rtl/>
        </w:rPr>
      </w:pPr>
      <w:r w:rsidRPr="005A16B4">
        <w:rPr>
          <w:rStyle w:val="libNormalChar"/>
          <w:rtl/>
        </w:rPr>
        <w:t>[ 70</w:t>
      </w:r>
      <w:r>
        <w:rPr>
          <w:rtl/>
        </w:rPr>
        <w:t>01 ] 2</w:t>
      </w:r>
      <w:r>
        <w:rPr>
          <w:rFonts w:hint="cs"/>
          <w:rtl/>
        </w:rPr>
        <w:t xml:space="preserve"> - </w:t>
      </w:r>
      <w:r>
        <w:rPr>
          <w:rtl/>
        </w:rPr>
        <w:t>محم</w:t>
      </w:r>
      <w:r>
        <w:rPr>
          <w:rFonts w:hint="cs"/>
          <w:rtl/>
        </w:rPr>
        <w:t>ّ</w:t>
      </w:r>
      <w:r>
        <w:rPr>
          <w:rtl/>
        </w:rPr>
        <w:t>د بن يعقوب، عن علي بن إبراهيم، عن أبيه، عن حمّاد، عن حريز، عن زرارة قال</w:t>
      </w:r>
      <w:r w:rsidR="0035190A">
        <w:rPr>
          <w:rtl/>
        </w:rPr>
        <w:t>:</w:t>
      </w:r>
      <w:r>
        <w:rPr>
          <w:rtl/>
        </w:rPr>
        <w:t xml:space="preserve"> قال أبو جعفر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sidR="0035190A">
        <w:rPr>
          <w:rtl/>
        </w:rPr>
        <w:t>:</w:t>
      </w:r>
      <w:r>
        <w:rPr>
          <w:rtl/>
        </w:rPr>
        <w:t xml:space="preserve"> الأ</w:t>
      </w:r>
      <w:r>
        <w:rPr>
          <w:rFonts w:hint="cs"/>
          <w:rtl/>
        </w:rPr>
        <w:t>َ</w:t>
      </w:r>
      <w:r>
        <w:rPr>
          <w:rtl/>
        </w:rPr>
        <w:t>ذان جزم بافصاح الأ</w:t>
      </w:r>
      <w:r>
        <w:rPr>
          <w:rFonts w:hint="cs"/>
          <w:rtl/>
        </w:rPr>
        <w:t>َ</w:t>
      </w:r>
      <w:r>
        <w:rPr>
          <w:rtl/>
        </w:rPr>
        <w:t>لف والهاء، والإ</w:t>
      </w:r>
      <w:r>
        <w:rPr>
          <w:rFonts w:hint="cs"/>
          <w:rtl/>
        </w:rPr>
        <w:t>ِ</w:t>
      </w:r>
      <w:r>
        <w:rPr>
          <w:rtl/>
        </w:rPr>
        <w:t>قامة حدر.</w:t>
      </w:r>
    </w:p>
    <w:p w:rsidR="005A16B4" w:rsidRDefault="005A16B4" w:rsidP="005A16B4">
      <w:pPr>
        <w:pStyle w:val="libNormal"/>
        <w:rPr>
          <w:rtl/>
        </w:rPr>
      </w:pPr>
      <w:r>
        <w:rPr>
          <w:rtl/>
        </w:rPr>
        <w:t>أقول</w:t>
      </w:r>
      <w:r w:rsidR="0035190A">
        <w:rPr>
          <w:rtl/>
        </w:rPr>
        <w:t>:</w:t>
      </w:r>
      <w:r>
        <w:rPr>
          <w:rtl/>
        </w:rPr>
        <w:t xml:space="preserve"> هذا الحديث</w:t>
      </w:r>
      <w:r w:rsidR="0035190A">
        <w:rPr>
          <w:rtl/>
        </w:rPr>
        <w:t>:</w:t>
      </w:r>
      <w:r>
        <w:rPr>
          <w:rtl/>
        </w:rPr>
        <w:t xml:space="preserve"> رواه الشيخ، عن الكليني </w:t>
      </w:r>
      <w:r w:rsidRPr="005A16B4">
        <w:rPr>
          <w:rStyle w:val="libFootnotenumChar"/>
          <w:rtl/>
        </w:rPr>
        <w:t>(1)</w:t>
      </w:r>
      <w:r>
        <w:rPr>
          <w:rtl/>
        </w:rPr>
        <w:t xml:space="preserve"> ولم نجده في </w:t>
      </w:r>
      <w:r w:rsidR="00E820C4" w:rsidRPr="00E820C4">
        <w:rPr>
          <w:rStyle w:val="libNormalChar"/>
          <w:rtl/>
        </w:rPr>
        <w:t xml:space="preserve">( </w:t>
      </w:r>
      <w:r>
        <w:rPr>
          <w:rtl/>
        </w:rPr>
        <w:t>الكافي</w:t>
      </w:r>
      <w:r w:rsidR="00E820C4" w:rsidRPr="00E820C4">
        <w:rPr>
          <w:rStyle w:val="libNormalChar"/>
          <w:rtl/>
        </w:rPr>
        <w:t xml:space="preserve"> ) </w:t>
      </w:r>
      <w:r>
        <w:rPr>
          <w:rtl/>
        </w:rPr>
        <w:t>فكأن</w:t>
      </w:r>
      <w:r>
        <w:rPr>
          <w:rFonts w:hint="cs"/>
          <w:rtl/>
        </w:rPr>
        <w:t>ّ</w:t>
      </w:r>
      <w:r>
        <w:rPr>
          <w:rtl/>
        </w:rPr>
        <w:t>ه نقله من غيره من مؤل</w:t>
      </w:r>
      <w:r>
        <w:rPr>
          <w:rFonts w:hint="cs"/>
          <w:rtl/>
        </w:rPr>
        <w:t>ّ</w:t>
      </w:r>
      <w:r>
        <w:rPr>
          <w:rtl/>
        </w:rPr>
        <w:t>فاته.</w:t>
      </w:r>
    </w:p>
    <w:p w:rsidR="005A16B4" w:rsidRDefault="005A16B4" w:rsidP="00C660DF">
      <w:pPr>
        <w:pStyle w:val="libNormal"/>
        <w:rPr>
          <w:rtl/>
        </w:rPr>
      </w:pPr>
      <w:r w:rsidRPr="005A16B4">
        <w:rPr>
          <w:rStyle w:val="libNormalChar"/>
          <w:rtl/>
        </w:rPr>
        <w:t>[ 70</w:t>
      </w:r>
      <w:r>
        <w:rPr>
          <w:rtl/>
        </w:rPr>
        <w:t>02 ] 3</w:t>
      </w:r>
      <w:r>
        <w:rPr>
          <w:rFonts w:hint="cs"/>
          <w:rtl/>
        </w:rPr>
        <w:t xml:space="preserve"> - </w:t>
      </w:r>
      <w:r>
        <w:rPr>
          <w:rtl/>
        </w:rPr>
        <w:t>وعن جماعة من أصحابنا، عن أحمد بن محم</w:t>
      </w:r>
      <w:r>
        <w:rPr>
          <w:rFonts w:hint="cs"/>
          <w:rtl/>
        </w:rPr>
        <w:t>ّ</w:t>
      </w:r>
      <w:r>
        <w:rPr>
          <w:rtl/>
        </w:rPr>
        <w:t>د بن عيسى، عن محم</w:t>
      </w:r>
      <w:r>
        <w:rPr>
          <w:rFonts w:hint="cs"/>
          <w:rtl/>
        </w:rPr>
        <w:t>ّ</w:t>
      </w:r>
      <w:r>
        <w:rPr>
          <w:rtl/>
        </w:rPr>
        <w:t xml:space="preserve">د بن سنان، عن الحسن بن السري، عن أبي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قال</w:t>
      </w:r>
      <w:r w:rsidR="0035190A">
        <w:rPr>
          <w:rtl/>
        </w:rPr>
        <w:t>:</w:t>
      </w:r>
      <w:r>
        <w:rPr>
          <w:rtl/>
        </w:rPr>
        <w:t xml:space="preserve"> الأ</w:t>
      </w:r>
      <w:r>
        <w:rPr>
          <w:rFonts w:hint="cs"/>
          <w:rtl/>
        </w:rPr>
        <w:t>َ</w:t>
      </w:r>
      <w:r>
        <w:rPr>
          <w:rtl/>
        </w:rPr>
        <w:t>ذان ترتيل، والإ</w:t>
      </w:r>
      <w:r>
        <w:rPr>
          <w:rFonts w:hint="cs"/>
          <w:rtl/>
        </w:rPr>
        <w:t>ِ</w:t>
      </w:r>
      <w:r>
        <w:rPr>
          <w:rtl/>
        </w:rPr>
        <w:t>قامة حدر.</w:t>
      </w:r>
    </w:p>
    <w:p w:rsidR="005A16B4" w:rsidRDefault="005A16B4" w:rsidP="00C660DF">
      <w:pPr>
        <w:pStyle w:val="libNormal"/>
        <w:rPr>
          <w:rtl/>
        </w:rPr>
      </w:pPr>
      <w:r>
        <w:rPr>
          <w:rtl/>
        </w:rPr>
        <w:t>ورواه الشيخ بإسناده عن الحسين بن سعيد، عن محم</w:t>
      </w:r>
      <w:r>
        <w:rPr>
          <w:rFonts w:hint="cs"/>
          <w:rtl/>
        </w:rPr>
        <w:t>ّ</w:t>
      </w:r>
      <w:r>
        <w:rPr>
          <w:rtl/>
        </w:rPr>
        <w:t xml:space="preserve">د بن سنان </w:t>
      </w:r>
      <w:r w:rsidRPr="005A16B4">
        <w:rPr>
          <w:rStyle w:val="libFootnotenumChar"/>
          <w:rtl/>
        </w:rPr>
        <w:t>(</w:t>
      </w:r>
      <w:r w:rsidR="00C660DF">
        <w:rPr>
          <w:rStyle w:val="libFootnotenumChar"/>
          <w:rFonts w:hint="cs"/>
          <w:rtl/>
        </w:rPr>
        <w:t>2</w:t>
      </w:r>
      <w:r w:rsidRPr="005A16B4">
        <w:rPr>
          <w:rStyle w:val="libFootnotenumChar"/>
          <w:rtl/>
        </w:rPr>
        <w:t>)</w:t>
      </w:r>
      <w:r>
        <w:rPr>
          <w:rtl/>
        </w:rPr>
        <w:t>، والذي قبله بإسناده عن محم</w:t>
      </w:r>
      <w:r>
        <w:rPr>
          <w:rFonts w:hint="cs"/>
          <w:rtl/>
        </w:rPr>
        <w:t>ّ</w:t>
      </w:r>
      <w:r>
        <w:rPr>
          <w:rtl/>
        </w:rPr>
        <w:t>د بن يعقوب.</w:t>
      </w:r>
    </w:p>
    <w:p w:rsidR="00C660DF" w:rsidRDefault="00C660DF" w:rsidP="00C660DF">
      <w:pPr>
        <w:pStyle w:val="Heading2Center"/>
        <w:rPr>
          <w:rtl/>
        </w:rPr>
      </w:pPr>
      <w:bookmarkStart w:id="1476" w:name="_Toc275419373"/>
      <w:bookmarkStart w:id="1477" w:name="_Toc300141104"/>
      <w:bookmarkStart w:id="1478" w:name="_Toc374784183"/>
      <w:bookmarkStart w:id="1479" w:name="_Toc257224523"/>
      <w:r>
        <w:rPr>
          <w:rtl/>
        </w:rPr>
        <w:t>25 - باب سقوط الأ</w:t>
      </w:r>
      <w:r>
        <w:rPr>
          <w:rFonts w:hint="cs"/>
          <w:rtl/>
        </w:rPr>
        <w:t>َ</w:t>
      </w:r>
      <w:r>
        <w:rPr>
          <w:rtl/>
        </w:rPr>
        <w:t>ذان والإقامة عم</w:t>
      </w:r>
      <w:r>
        <w:rPr>
          <w:rFonts w:hint="cs"/>
          <w:rtl/>
        </w:rPr>
        <w:t>ّ</w:t>
      </w:r>
      <w:r>
        <w:rPr>
          <w:rtl/>
        </w:rPr>
        <w:t>ن أدرك الجماعة بعد</w:t>
      </w:r>
      <w:bookmarkStart w:id="1480" w:name="_Toc275419374"/>
      <w:bookmarkStart w:id="1481" w:name="_Toc300141105"/>
      <w:bookmarkEnd w:id="1476"/>
      <w:bookmarkEnd w:id="1477"/>
      <w:r>
        <w:rPr>
          <w:rFonts w:hint="cs"/>
          <w:rtl/>
        </w:rPr>
        <w:t xml:space="preserve"> </w:t>
      </w:r>
      <w:r>
        <w:rPr>
          <w:rtl/>
        </w:rPr>
        <w:t>التسليم قبل أن يتفرقوا لا بعده، وإن كانا اثنين فصاعداً جاز</w:t>
      </w:r>
      <w:bookmarkStart w:id="1482" w:name="_Toc275419375"/>
      <w:bookmarkStart w:id="1483" w:name="_Toc300141106"/>
      <w:bookmarkEnd w:id="1480"/>
      <w:bookmarkEnd w:id="1481"/>
      <w:r>
        <w:rPr>
          <w:rFonts w:hint="cs"/>
          <w:rtl/>
        </w:rPr>
        <w:t xml:space="preserve"> </w:t>
      </w:r>
      <w:r>
        <w:rPr>
          <w:rtl/>
        </w:rPr>
        <w:t>أن يصل</w:t>
      </w:r>
      <w:r>
        <w:rPr>
          <w:rFonts w:hint="cs"/>
          <w:rtl/>
        </w:rPr>
        <w:t>ّ</w:t>
      </w:r>
      <w:r>
        <w:rPr>
          <w:rtl/>
        </w:rPr>
        <w:t>وا جماعة</w:t>
      </w:r>
      <w:bookmarkEnd w:id="1478"/>
      <w:bookmarkEnd w:id="1479"/>
      <w:bookmarkEnd w:id="1482"/>
      <w:bookmarkEnd w:id="1483"/>
    </w:p>
    <w:p w:rsidR="005A16B4" w:rsidRDefault="005A16B4" w:rsidP="005A16B4">
      <w:pPr>
        <w:pStyle w:val="libNormal"/>
        <w:rPr>
          <w:rtl/>
        </w:rPr>
      </w:pPr>
      <w:r w:rsidRPr="005A16B4">
        <w:rPr>
          <w:rtl/>
        </w:rPr>
        <w:t>[ 70</w:t>
      </w:r>
      <w:r>
        <w:rPr>
          <w:rtl/>
        </w:rPr>
        <w:t>03 ] 1 - محم</w:t>
      </w:r>
      <w:r>
        <w:rPr>
          <w:rFonts w:hint="cs"/>
          <w:rtl/>
        </w:rPr>
        <w:t>ّ</w:t>
      </w:r>
      <w:r>
        <w:rPr>
          <w:rtl/>
        </w:rPr>
        <w:t>د بن يعقوب، عن علي بن إبراهيم، عن أبيه، عن</w:t>
      </w:r>
    </w:p>
    <w:p w:rsidR="005A16B4" w:rsidRDefault="007108A1" w:rsidP="007108A1">
      <w:pPr>
        <w:pStyle w:val="libLine"/>
        <w:rPr>
          <w:rtl/>
        </w:rPr>
      </w:pPr>
      <w:r>
        <w:rPr>
          <w:rtl/>
        </w:rPr>
        <w:t>____________________</w:t>
      </w:r>
    </w:p>
    <w:p w:rsidR="005A16B4" w:rsidRDefault="00C660DF" w:rsidP="007108A1">
      <w:pPr>
        <w:pStyle w:val="libFootnote0"/>
        <w:rPr>
          <w:rtl/>
        </w:rPr>
      </w:pPr>
      <w:r>
        <w:rPr>
          <w:rFonts w:hint="cs"/>
          <w:rtl/>
        </w:rPr>
        <w:t xml:space="preserve">= </w:t>
      </w:r>
      <w:r w:rsidR="005A16B4">
        <w:rPr>
          <w:rtl/>
        </w:rPr>
        <w:t>الباب 16 من هذه الأبواب.</w:t>
      </w:r>
    </w:p>
    <w:p w:rsidR="005A16B4" w:rsidRDefault="005A16B4" w:rsidP="007108A1">
      <w:pPr>
        <w:pStyle w:val="libFootnote0"/>
        <w:rPr>
          <w:rtl/>
        </w:rPr>
      </w:pPr>
      <w:r>
        <w:rPr>
          <w:rtl/>
        </w:rPr>
        <w:t>2 - لم نجده في الكافي، لاحظ الحديث 2 من الباب 15 من هذه الأبواب.</w:t>
      </w:r>
    </w:p>
    <w:p w:rsidR="005A16B4" w:rsidRPr="00D760DB" w:rsidRDefault="005A16B4" w:rsidP="007108A1">
      <w:pPr>
        <w:pStyle w:val="libFootnote0"/>
        <w:rPr>
          <w:rtl/>
        </w:rPr>
      </w:pPr>
      <w:r w:rsidRPr="00D760DB">
        <w:rPr>
          <w:rtl/>
        </w:rPr>
        <w:t>(1) التهذيب 2</w:t>
      </w:r>
      <w:r w:rsidR="0035190A">
        <w:rPr>
          <w:rtl/>
        </w:rPr>
        <w:t>:</w:t>
      </w:r>
      <w:r w:rsidRPr="00D760DB">
        <w:rPr>
          <w:rtl/>
        </w:rPr>
        <w:t xml:space="preserve"> 58</w:t>
      </w:r>
      <w:r>
        <w:rPr>
          <w:rtl/>
        </w:rPr>
        <w:t xml:space="preserve"> / </w:t>
      </w:r>
      <w:r w:rsidRPr="00D760DB">
        <w:rPr>
          <w:rtl/>
        </w:rPr>
        <w:t>203.</w:t>
      </w:r>
    </w:p>
    <w:p w:rsidR="005A16B4" w:rsidRDefault="005A16B4" w:rsidP="007108A1">
      <w:pPr>
        <w:pStyle w:val="libFootnote0"/>
        <w:rPr>
          <w:rtl/>
        </w:rPr>
      </w:pPr>
      <w:r>
        <w:rPr>
          <w:rtl/>
        </w:rPr>
        <w:t>3 - الكافي 3</w:t>
      </w:r>
      <w:r w:rsidR="0035190A">
        <w:rPr>
          <w:rtl/>
        </w:rPr>
        <w:t>:</w:t>
      </w:r>
      <w:r>
        <w:rPr>
          <w:rtl/>
        </w:rPr>
        <w:t xml:space="preserve"> 306 / 23.</w:t>
      </w:r>
    </w:p>
    <w:p w:rsidR="005A16B4" w:rsidRPr="00D760DB" w:rsidRDefault="005A16B4" w:rsidP="00C660DF">
      <w:pPr>
        <w:pStyle w:val="libFootnote0"/>
        <w:rPr>
          <w:rtl/>
        </w:rPr>
      </w:pPr>
      <w:r w:rsidRPr="00D760DB">
        <w:rPr>
          <w:rtl/>
        </w:rPr>
        <w:t>(</w:t>
      </w:r>
      <w:r w:rsidR="00C660DF">
        <w:rPr>
          <w:rFonts w:hint="cs"/>
          <w:rtl/>
        </w:rPr>
        <w:t>2</w:t>
      </w:r>
      <w:r w:rsidRPr="00D760DB">
        <w:rPr>
          <w:rtl/>
        </w:rPr>
        <w:t>) التهذيب 2</w:t>
      </w:r>
      <w:r w:rsidR="0035190A">
        <w:rPr>
          <w:rtl/>
        </w:rPr>
        <w:t>:</w:t>
      </w:r>
      <w:r w:rsidRPr="00D760DB">
        <w:rPr>
          <w:rtl/>
        </w:rPr>
        <w:t xml:space="preserve"> 65</w:t>
      </w:r>
      <w:r>
        <w:rPr>
          <w:rtl/>
        </w:rPr>
        <w:t xml:space="preserve"> / </w:t>
      </w:r>
      <w:r w:rsidRPr="00D760DB">
        <w:rPr>
          <w:rtl/>
        </w:rPr>
        <w:t>232</w:t>
      </w:r>
      <w:r>
        <w:rPr>
          <w:rtl/>
        </w:rPr>
        <w:t>،</w:t>
      </w:r>
      <w:r w:rsidRPr="00D760DB">
        <w:rPr>
          <w:rtl/>
        </w:rPr>
        <w:t xml:space="preserve"> تقد</w:t>
      </w:r>
      <w:r>
        <w:rPr>
          <w:rFonts w:hint="cs"/>
          <w:rtl/>
        </w:rPr>
        <w:t>ّ</w:t>
      </w:r>
      <w:r w:rsidRPr="00D760DB">
        <w:rPr>
          <w:rtl/>
        </w:rPr>
        <w:t>م ما يدل على ذلك في الباب 15 من هذه الأبواب.</w:t>
      </w:r>
    </w:p>
    <w:p w:rsidR="005A16B4" w:rsidRDefault="005A16B4" w:rsidP="00C660DF">
      <w:pPr>
        <w:pStyle w:val="libFootnoteCenterBold"/>
        <w:rPr>
          <w:rtl/>
        </w:rPr>
      </w:pPr>
      <w:r>
        <w:rPr>
          <w:rtl/>
        </w:rPr>
        <w:t>الباب 25</w:t>
      </w:r>
    </w:p>
    <w:p w:rsidR="005A16B4" w:rsidRDefault="005A16B4" w:rsidP="00C660DF">
      <w:pPr>
        <w:pStyle w:val="libFootnoteCenterBold"/>
        <w:rPr>
          <w:rtl/>
        </w:rPr>
      </w:pPr>
      <w:r>
        <w:rPr>
          <w:rtl/>
        </w:rPr>
        <w:t>فيه 5 أحاديث</w:t>
      </w:r>
    </w:p>
    <w:p w:rsidR="005A16B4" w:rsidRDefault="005A16B4" w:rsidP="007108A1">
      <w:pPr>
        <w:pStyle w:val="libFootnote0"/>
        <w:rPr>
          <w:rtl/>
        </w:rPr>
      </w:pPr>
      <w:r>
        <w:rPr>
          <w:rtl/>
        </w:rPr>
        <w:t>1 - الكافي 3</w:t>
      </w:r>
      <w:r w:rsidR="0035190A">
        <w:rPr>
          <w:rtl/>
        </w:rPr>
        <w:t>:</w:t>
      </w:r>
      <w:r>
        <w:rPr>
          <w:rtl/>
        </w:rPr>
        <w:t xml:space="preserve"> 304 / 12.</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 xml:space="preserve">صالح </w:t>
      </w:r>
      <w:r w:rsidRPr="005A16B4">
        <w:rPr>
          <w:rStyle w:val="libFootnotenumChar"/>
          <w:rtl/>
        </w:rPr>
        <w:t>(1)</w:t>
      </w:r>
      <w:r>
        <w:rPr>
          <w:rtl/>
        </w:rPr>
        <w:t xml:space="preserve"> بن سعيد، عن يونس، عن ابن مسكان، عن أبي بصير، قال</w:t>
      </w:r>
      <w:r w:rsidR="0035190A">
        <w:rPr>
          <w:rtl/>
        </w:rPr>
        <w:t>:</w:t>
      </w:r>
      <w:r>
        <w:rPr>
          <w:rtl/>
        </w:rPr>
        <w:t xml:space="preserve"> سألته عن الرجل ينتهي إلى الإمام حين يسل</w:t>
      </w:r>
      <w:r>
        <w:rPr>
          <w:rFonts w:hint="cs"/>
          <w:rtl/>
        </w:rPr>
        <w:t>ّ</w:t>
      </w:r>
      <w:r>
        <w:rPr>
          <w:rtl/>
        </w:rPr>
        <w:t>م قال</w:t>
      </w:r>
      <w:r w:rsidR="0035190A">
        <w:rPr>
          <w:rtl/>
        </w:rPr>
        <w:t>:</w:t>
      </w:r>
      <w:r>
        <w:rPr>
          <w:rtl/>
        </w:rPr>
        <w:t xml:space="preserve"> ليس عليه أن يعيد الأ</w:t>
      </w:r>
      <w:r>
        <w:rPr>
          <w:rFonts w:hint="cs"/>
          <w:rtl/>
        </w:rPr>
        <w:t>َ</w:t>
      </w:r>
      <w:r>
        <w:rPr>
          <w:rtl/>
        </w:rPr>
        <w:t>ذان فليدخل معهم في أذانهم، فإن وجدهم قد تفر</w:t>
      </w:r>
      <w:r>
        <w:rPr>
          <w:rFonts w:hint="cs"/>
          <w:rtl/>
        </w:rPr>
        <w:t>ّ</w:t>
      </w:r>
      <w:r>
        <w:rPr>
          <w:rtl/>
        </w:rPr>
        <w:t>قوا أعاد الأ</w:t>
      </w:r>
      <w:r>
        <w:rPr>
          <w:rFonts w:hint="cs"/>
          <w:rtl/>
        </w:rPr>
        <w:t>َ</w:t>
      </w:r>
      <w:r>
        <w:rPr>
          <w:rtl/>
        </w:rPr>
        <w:t>ذان.</w:t>
      </w:r>
    </w:p>
    <w:p w:rsidR="005A16B4" w:rsidRDefault="005A16B4" w:rsidP="005A16B4">
      <w:pPr>
        <w:pStyle w:val="libNormal"/>
        <w:rPr>
          <w:rtl/>
        </w:rPr>
      </w:pPr>
      <w:r>
        <w:rPr>
          <w:rtl/>
        </w:rPr>
        <w:t>محم</w:t>
      </w:r>
      <w:r>
        <w:rPr>
          <w:rFonts w:hint="cs"/>
          <w:rtl/>
        </w:rPr>
        <w:t>ّ</w:t>
      </w:r>
      <w:r>
        <w:rPr>
          <w:rtl/>
        </w:rPr>
        <w:t>د بن الحسن بإسناده عن محم</w:t>
      </w:r>
      <w:r>
        <w:rPr>
          <w:rFonts w:hint="cs"/>
          <w:rtl/>
        </w:rPr>
        <w:t>ّ</w:t>
      </w:r>
      <w:r>
        <w:rPr>
          <w:rtl/>
        </w:rPr>
        <w:t xml:space="preserve">د بن يعقوب، مثله </w:t>
      </w:r>
      <w:r w:rsidRPr="005A16B4">
        <w:rPr>
          <w:rStyle w:val="libFootnotenumChar"/>
          <w:rtl/>
        </w:rPr>
        <w:t>(2)</w:t>
      </w:r>
      <w:r>
        <w:rPr>
          <w:rtl/>
        </w:rPr>
        <w:t xml:space="preserve">، وبإسناده عن علي بن إبراهيم، مثله </w:t>
      </w:r>
      <w:r w:rsidRPr="005A16B4">
        <w:rPr>
          <w:rStyle w:val="libFootnotenumChar"/>
          <w:rtl/>
        </w:rPr>
        <w:t>(3)</w:t>
      </w:r>
      <w:r>
        <w:rPr>
          <w:rtl/>
        </w:rPr>
        <w:t>.</w:t>
      </w:r>
    </w:p>
    <w:p w:rsidR="005A16B4" w:rsidRDefault="005A16B4" w:rsidP="005A16B4">
      <w:pPr>
        <w:pStyle w:val="libNormal"/>
        <w:rPr>
          <w:rtl/>
        </w:rPr>
      </w:pPr>
      <w:r w:rsidRPr="005A16B4">
        <w:rPr>
          <w:rStyle w:val="libNormalChar"/>
          <w:rtl/>
        </w:rPr>
        <w:t>[ 70</w:t>
      </w:r>
      <w:r>
        <w:rPr>
          <w:rtl/>
        </w:rPr>
        <w:t>04 ] 2</w:t>
      </w:r>
      <w:r>
        <w:rPr>
          <w:rFonts w:hint="cs"/>
          <w:rtl/>
        </w:rPr>
        <w:t xml:space="preserve"> - </w:t>
      </w:r>
      <w:r>
        <w:rPr>
          <w:rtl/>
        </w:rPr>
        <w:t>وبإسناده عن أحمد بن محم</w:t>
      </w:r>
      <w:r>
        <w:rPr>
          <w:rFonts w:hint="cs"/>
          <w:rtl/>
        </w:rPr>
        <w:t>ّ</w:t>
      </w:r>
      <w:r>
        <w:rPr>
          <w:rtl/>
        </w:rPr>
        <w:t xml:space="preserve">د، عن علي بن الحكم، عن أبان،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الرجل يدخل المسجد وقد صل</w:t>
      </w:r>
      <w:r>
        <w:rPr>
          <w:rFonts w:hint="cs"/>
          <w:rtl/>
        </w:rPr>
        <w:t>ّ</w:t>
      </w:r>
      <w:r>
        <w:rPr>
          <w:rtl/>
        </w:rPr>
        <w:t>ى القوم، أيؤذ</w:t>
      </w:r>
      <w:r>
        <w:rPr>
          <w:rFonts w:hint="cs"/>
          <w:rtl/>
        </w:rPr>
        <w:t>ّ</w:t>
      </w:r>
      <w:r>
        <w:rPr>
          <w:rtl/>
        </w:rPr>
        <w:t>ن ويقيم</w:t>
      </w:r>
      <w:r>
        <w:rPr>
          <w:rFonts w:hint="cs"/>
          <w:rtl/>
        </w:rPr>
        <w:t xml:space="preserve"> </w:t>
      </w:r>
      <w:r>
        <w:rPr>
          <w:rtl/>
        </w:rPr>
        <w:t>؟ قال</w:t>
      </w:r>
      <w:r w:rsidR="0035190A">
        <w:rPr>
          <w:rtl/>
        </w:rPr>
        <w:t>:</w:t>
      </w:r>
      <w:r>
        <w:rPr>
          <w:rtl/>
        </w:rPr>
        <w:t xml:space="preserve"> إن كان دخل ولم يتفر</w:t>
      </w:r>
      <w:r>
        <w:rPr>
          <w:rFonts w:hint="cs"/>
          <w:rtl/>
        </w:rPr>
        <w:t>ّ</w:t>
      </w:r>
      <w:r>
        <w:rPr>
          <w:rtl/>
        </w:rPr>
        <w:t>ق الصف</w:t>
      </w:r>
      <w:r>
        <w:rPr>
          <w:rFonts w:hint="cs"/>
          <w:rtl/>
        </w:rPr>
        <w:t>ّ</w:t>
      </w:r>
      <w:r>
        <w:rPr>
          <w:rtl/>
        </w:rPr>
        <w:t xml:space="preserve"> صل</w:t>
      </w:r>
      <w:r>
        <w:rPr>
          <w:rFonts w:hint="cs"/>
          <w:rtl/>
        </w:rPr>
        <w:t>ّ</w:t>
      </w:r>
      <w:r>
        <w:rPr>
          <w:rtl/>
        </w:rPr>
        <w:t>ى بإذانهم وإقامتهم، وإن كان تفر</w:t>
      </w:r>
      <w:r>
        <w:rPr>
          <w:rFonts w:hint="cs"/>
          <w:rtl/>
        </w:rPr>
        <w:t>ّ</w:t>
      </w:r>
      <w:r>
        <w:rPr>
          <w:rtl/>
        </w:rPr>
        <w:t>ق الصف</w:t>
      </w:r>
      <w:r>
        <w:rPr>
          <w:rFonts w:hint="cs"/>
          <w:rtl/>
        </w:rPr>
        <w:t>ّ</w:t>
      </w:r>
      <w:r>
        <w:rPr>
          <w:rtl/>
        </w:rPr>
        <w:t xml:space="preserve"> </w:t>
      </w:r>
      <w:r>
        <w:rPr>
          <w:rFonts w:hint="cs"/>
          <w:rtl/>
        </w:rPr>
        <w:t>أ</w:t>
      </w:r>
      <w:r>
        <w:rPr>
          <w:rtl/>
        </w:rPr>
        <w:t>ذ</w:t>
      </w:r>
      <w:r>
        <w:rPr>
          <w:rFonts w:hint="cs"/>
          <w:rtl/>
        </w:rPr>
        <w:t>ّ</w:t>
      </w:r>
      <w:r>
        <w:rPr>
          <w:rtl/>
        </w:rPr>
        <w:t>ن وأقام.</w:t>
      </w:r>
    </w:p>
    <w:p w:rsidR="005A16B4" w:rsidRDefault="005A16B4" w:rsidP="00C660DF">
      <w:pPr>
        <w:pStyle w:val="libNormal"/>
        <w:rPr>
          <w:rtl/>
        </w:rPr>
      </w:pPr>
      <w:r w:rsidRPr="005A16B4">
        <w:rPr>
          <w:rStyle w:val="libNormalChar"/>
          <w:rtl/>
        </w:rPr>
        <w:t>[ 70</w:t>
      </w:r>
      <w:r>
        <w:rPr>
          <w:rtl/>
        </w:rPr>
        <w:t>05 ] 3</w:t>
      </w:r>
      <w:r>
        <w:rPr>
          <w:rFonts w:hint="cs"/>
          <w:rtl/>
        </w:rPr>
        <w:t xml:space="preserve"> - </w:t>
      </w:r>
      <w:r>
        <w:rPr>
          <w:rtl/>
        </w:rPr>
        <w:t>وبإسناده عن محم</w:t>
      </w:r>
      <w:r>
        <w:rPr>
          <w:rFonts w:hint="cs"/>
          <w:rtl/>
        </w:rPr>
        <w:t>ّ</w:t>
      </w:r>
      <w:r>
        <w:rPr>
          <w:rtl/>
        </w:rPr>
        <w:t>د بن علي بن محبوب، عن محم</w:t>
      </w:r>
      <w:r>
        <w:rPr>
          <w:rFonts w:hint="cs"/>
          <w:rtl/>
        </w:rPr>
        <w:t>ّ</w:t>
      </w:r>
      <w:r>
        <w:rPr>
          <w:rtl/>
        </w:rPr>
        <w:t>د بن الحسين، عن الحسن بن علي، عن الحسين بن علوان، عن عمرو بن خالد، عن زيد ابن علي، عن آبائه،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دخل رجلان المسجد وقد صل</w:t>
      </w:r>
      <w:r>
        <w:rPr>
          <w:rFonts w:hint="cs"/>
          <w:rtl/>
        </w:rPr>
        <w:t>ّ</w:t>
      </w:r>
      <w:r>
        <w:rPr>
          <w:rtl/>
        </w:rPr>
        <w:t xml:space="preserve">ى الناس فقال لهما علي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sidR="0035190A">
        <w:rPr>
          <w:rtl/>
        </w:rPr>
        <w:t>:</w:t>
      </w:r>
      <w:r>
        <w:rPr>
          <w:rtl/>
        </w:rPr>
        <w:t xml:space="preserve"> إن شئتما فليؤم</w:t>
      </w:r>
      <w:r>
        <w:rPr>
          <w:rFonts w:hint="cs"/>
          <w:rtl/>
        </w:rPr>
        <w:t>ّ</w:t>
      </w:r>
      <w:r>
        <w:rPr>
          <w:rtl/>
        </w:rPr>
        <w:t xml:space="preserve"> أحدكما صاحبه ولا يؤذ</w:t>
      </w:r>
      <w:r>
        <w:rPr>
          <w:rFonts w:hint="cs"/>
          <w:rtl/>
        </w:rPr>
        <w:t>ّ</w:t>
      </w:r>
      <w:r>
        <w:rPr>
          <w:rtl/>
        </w:rPr>
        <w:t>ن ولا يقيم.</w:t>
      </w:r>
    </w:p>
    <w:p w:rsidR="005A16B4" w:rsidRDefault="005A16B4" w:rsidP="00C660DF">
      <w:pPr>
        <w:pStyle w:val="libNormal"/>
        <w:rPr>
          <w:rtl/>
        </w:rPr>
      </w:pPr>
      <w:r>
        <w:rPr>
          <w:rtl/>
        </w:rPr>
        <w:t>وبإسناده عن محم</w:t>
      </w:r>
      <w:r>
        <w:rPr>
          <w:rFonts w:hint="cs"/>
          <w:rtl/>
        </w:rPr>
        <w:t>ّ</w:t>
      </w:r>
      <w:r>
        <w:rPr>
          <w:rtl/>
        </w:rPr>
        <w:t>د بن أحمد بن يحيى، عن أبي جعفر، عن أبي الجو</w:t>
      </w:r>
      <w:r>
        <w:rPr>
          <w:rFonts w:hint="cs"/>
          <w:rtl/>
        </w:rPr>
        <w:t>زا</w:t>
      </w:r>
      <w:r>
        <w:rPr>
          <w:rtl/>
        </w:rPr>
        <w:t>ء، عن الحسين بن علوان، مثله،</w:t>
      </w:r>
      <w:r w:rsidR="00234760">
        <w:rPr>
          <w:rtl/>
        </w:rPr>
        <w:t xml:space="preserve"> إلّا </w:t>
      </w:r>
      <w:r>
        <w:rPr>
          <w:rtl/>
        </w:rPr>
        <w:t>أن</w:t>
      </w:r>
      <w:r>
        <w:rPr>
          <w:rFonts w:hint="cs"/>
          <w:rtl/>
        </w:rPr>
        <w:t>ّ</w:t>
      </w:r>
      <w:r>
        <w:rPr>
          <w:rtl/>
        </w:rPr>
        <w:t>ه قال</w:t>
      </w:r>
      <w:r w:rsidR="0035190A">
        <w:rPr>
          <w:rtl/>
        </w:rPr>
        <w:t>:</w:t>
      </w:r>
      <w:r>
        <w:rPr>
          <w:rtl/>
        </w:rPr>
        <w:t xml:space="preserve"> وقد صل</w:t>
      </w:r>
      <w:r>
        <w:rPr>
          <w:rFonts w:hint="cs"/>
          <w:rtl/>
        </w:rPr>
        <w:t>ّ</w:t>
      </w:r>
      <w:r>
        <w:rPr>
          <w:rtl/>
        </w:rPr>
        <w:t xml:space="preserve">ى بالناس </w:t>
      </w:r>
      <w:r w:rsidRPr="005A16B4">
        <w:rPr>
          <w:rStyle w:val="libFootnotenumChar"/>
          <w:rtl/>
        </w:rPr>
        <w:t>(</w:t>
      </w:r>
      <w:r w:rsidR="00C660DF">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D760DB" w:rsidRDefault="005A16B4" w:rsidP="007108A1">
      <w:pPr>
        <w:pStyle w:val="libFootnote0"/>
        <w:rPr>
          <w:rtl/>
        </w:rPr>
      </w:pPr>
      <w:r w:rsidRPr="00D760DB">
        <w:rPr>
          <w:rtl/>
        </w:rPr>
        <w:t>(1) في التهذيب</w:t>
      </w:r>
      <w:r w:rsidR="0035190A">
        <w:rPr>
          <w:rtl/>
        </w:rPr>
        <w:t>:</w:t>
      </w:r>
      <w:r w:rsidRPr="00D760DB">
        <w:rPr>
          <w:rtl/>
        </w:rPr>
        <w:t xml:space="preserve"> خالد بن سعيد</w:t>
      </w:r>
      <w:r>
        <w:rPr>
          <w:rtl/>
        </w:rPr>
        <w:t>.</w:t>
      </w:r>
      <w:r w:rsidRPr="00D760DB">
        <w:rPr>
          <w:rtl/>
        </w:rPr>
        <w:t xml:space="preserve"> هامش المخطوط.</w:t>
      </w:r>
    </w:p>
    <w:p w:rsidR="005A16B4" w:rsidRPr="00D760DB" w:rsidRDefault="005A16B4" w:rsidP="007108A1">
      <w:pPr>
        <w:pStyle w:val="libFootnote0"/>
        <w:rPr>
          <w:rtl/>
        </w:rPr>
      </w:pPr>
      <w:r w:rsidRPr="00D760DB">
        <w:rPr>
          <w:rtl/>
        </w:rPr>
        <w:t>وفي ترتيب التهذيب 1</w:t>
      </w:r>
      <w:r w:rsidR="0035190A">
        <w:rPr>
          <w:rtl/>
        </w:rPr>
        <w:t>:</w:t>
      </w:r>
      <w:r w:rsidRPr="00D760DB">
        <w:rPr>
          <w:rtl/>
        </w:rPr>
        <w:t xml:space="preserve"> 267 خالد بن سعيد.</w:t>
      </w:r>
    </w:p>
    <w:p w:rsidR="005A16B4" w:rsidRPr="00D760DB" w:rsidRDefault="005A16B4" w:rsidP="007108A1">
      <w:pPr>
        <w:pStyle w:val="libFootnote0"/>
        <w:rPr>
          <w:rtl/>
        </w:rPr>
      </w:pPr>
      <w:r w:rsidRPr="00D760DB">
        <w:rPr>
          <w:rtl/>
        </w:rPr>
        <w:t>(2) لم نعثر على الحديث في كتب الشيخ بإسناده عن محمد بن يعقوب.</w:t>
      </w:r>
    </w:p>
    <w:p w:rsidR="005A16B4" w:rsidRPr="00D760DB" w:rsidRDefault="005A16B4" w:rsidP="007108A1">
      <w:pPr>
        <w:pStyle w:val="libFootnote0"/>
        <w:rPr>
          <w:rtl/>
        </w:rPr>
      </w:pPr>
      <w:r w:rsidRPr="00D760DB">
        <w:rPr>
          <w:rtl/>
        </w:rPr>
        <w:t>(3) التهذيب 2</w:t>
      </w:r>
      <w:r w:rsidR="0035190A">
        <w:rPr>
          <w:rtl/>
        </w:rPr>
        <w:t>:</w:t>
      </w:r>
      <w:r w:rsidRPr="00D760DB">
        <w:rPr>
          <w:rtl/>
        </w:rPr>
        <w:t xml:space="preserve"> 277</w:t>
      </w:r>
      <w:r>
        <w:rPr>
          <w:rtl/>
        </w:rPr>
        <w:t xml:space="preserve"> / </w:t>
      </w:r>
      <w:r w:rsidRPr="00D760DB">
        <w:rPr>
          <w:rtl/>
        </w:rPr>
        <w:t>1100.</w:t>
      </w:r>
    </w:p>
    <w:p w:rsidR="005A16B4" w:rsidRDefault="005A16B4" w:rsidP="007108A1">
      <w:pPr>
        <w:pStyle w:val="libFootnote0"/>
        <w:rPr>
          <w:rtl/>
        </w:rPr>
      </w:pPr>
      <w:r>
        <w:rPr>
          <w:rtl/>
        </w:rPr>
        <w:t>2 - التهذيب 2</w:t>
      </w:r>
      <w:r w:rsidR="0035190A">
        <w:rPr>
          <w:rtl/>
        </w:rPr>
        <w:t>:</w:t>
      </w:r>
      <w:r>
        <w:rPr>
          <w:rtl/>
        </w:rPr>
        <w:t xml:space="preserve"> 281 / 1120، وأورده في الحديث 1 من الباب 65 من أبواب الجماعة.</w:t>
      </w:r>
    </w:p>
    <w:p w:rsidR="005A16B4" w:rsidRDefault="005A16B4" w:rsidP="007108A1">
      <w:pPr>
        <w:pStyle w:val="libFootnote0"/>
        <w:rPr>
          <w:rtl/>
        </w:rPr>
      </w:pPr>
      <w:r>
        <w:rPr>
          <w:rtl/>
        </w:rPr>
        <w:t>3 - التهذيب 2</w:t>
      </w:r>
      <w:r w:rsidR="0035190A">
        <w:rPr>
          <w:rtl/>
        </w:rPr>
        <w:t>:</w:t>
      </w:r>
      <w:r>
        <w:rPr>
          <w:rtl/>
        </w:rPr>
        <w:t xml:space="preserve"> 281 / 1119، أورده أيضاً في الحديث 3 من الباب 65 من أبواب الجماعة.</w:t>
      </w:r>
    </w:p>
    <w:p w:rsidR="005A16B4" w:rsidRPr="00D760DB" w:rsidRDefault="005A16B4" w:rsidP="00C660DF">
      <w:pPr>
        <w:pStyle w:val="libFootnote0"/>
        <w:rPr>
          <w:rtl/>
        </w:rPr>
      </w:pPr>
      <w:r w:rsidRPr="00D760DB">
        <w:rPr>
          <w:rtl/>
        </w:rPr>
        <w:t>(</w:t>
      </w:r>
      <w:r w:rsidR="00C660DF">
        <w:rPr>
          <w:rFonts w:hint="cs"/>
          <w:rtl/>
        </w:rPr>
        <w:t>4</w:t>
      </w:r>
      <w:r w:rsidRPr="00D760DB">
        <w:rPr>
          <w:rtl/>
        </w:rPr>
        <w:t>) التهذيب 3</w:t>
      </w:r>
      <w:r w:rsidR="0035190A">
        <w:rPr>
          <w:rtl/>
        </w:rPr>
        <w:t>:</w:t>
      </w:r>
      <w:r w:rsidRPr="00D760DB">
        <w:rPr>
          <w:rtl/>
        </w:rPr>
        <w:t xml:space="preserve"> 56</w:t>
      </w:r>
      <w:r>
        <w:rPr>
          <w:rtl/>
        </w:rPr>
        <w:t xml:space="preserve"> / </w:t>
      </w:r>
      <w:r w:rsidRPr="00D760DB">
        <w:rPr>
          <w:rtl/>
        </w:rPr>
        <w:t>191.</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[ 70</w:t>
      </w:r>
      <w:r>
        <w:rPr>
          <w:rtl/>
        </w:rPr>
        <w:t>06 ] 4 - وعنه، عن بنان بن محم</w:t>
      </w:r>
      <w:r>
        <w:rPr>
          <w:rFonts w:hint="cs"/>
          <w:rtl/>
        </w:rPr>
        <w:t>ّ</w:t>
      </w:r>
      <w:r>
        <w:rPr>
          <w:rtl/>
        </w:rPr>
        <w:t>د، عن أبيه، عن ابن المغيرة، عن السكوني، عن جعفر، عن أبيه، عن علي</w:t>
      </w:r>
      <w:r>
        <w:rPr>
          <w:rFonts w:hint="cs"/>
          <w:rtl/>
        </w:rPr>
        <w:t>ّ</w:t>
      </w:r>
      <w:r w:rsidR="00C660DF">
        <w:rPr>
          <w:rFonts w:hint="cs"/>
          <w:rtl/>
        </w:rPr>
        <w:t xml:space="preserve"> (</w:t>
      </w:r>
      <w:r>
        <w:rPr>
          <w:rtl/>
        </w:rPr>
        <w:t xml:space="preserve"> </w:t>
      </w:r>
      <w:r w:rsidRPr="005A16B4">
        <w:rPr>
          <w:rStyle w:val="libAlaemChar"/>
          <w:rFonts w:hint="cs"/>
          <w:rtl/>
        </w:rPr>
        <w:t>عليهم‌السلام</w:t>
      </w:r>
      <w:r>
        <w:rPr>
          <w:rtl/>
        </w:rPr>
        <w:t xml:space="preserve"> </w:t>
      </w:r>
      <w:r w:rsidR="00C660DF">
        <w:rPr>
          <w:rFonts w:hint="cs"/>
          <w:rtl/>
        </w:rPr>
        <w:t xml:space="preserve">) ، </w:t>
      </w:r>
      <w:r>
        <w:rPr>
          <w:rtl/>
        </w:rPr>
        <w:t>أن</w:t>
      </w:r>
      <w:r>
        <w:rPr>
          <w:rFonts w:hint="cs"/>
          <w:rtl/>
        </w:rPr>
        <w:t>ّ</w:t>
      </w:r>
      <w:r>
        <w:rPr>
          <w:rtl/>
        </w:rPr>
        <w:t>ه كان يقول</w:t>
      </w:r>
      <w:r w:rsidR="0035190A">
        <w:rPr>
          <w:rtl/>
        </w:rPr>
        <w:t>:</w:t>
      </w:r>
      <w:r>
        <w:rPr>
          <w:rtl/>
        </w:rPr>
        <w:t xml:space="preserve"> إذا دخل رجل المسجد وقد صل</w:t>
      </w:r>
      <w:r>
        <w:rPr>
          <w:rFonts w:hint="cs"/>
          <w:rtl/>
        </w:rPr>
        <w:t>ّ</w:t>
      </w:r>
      <w:r>
        <w:rPr>
          <w:rtl/>
        </w:rPr>
        <w:t>ى أهله فلا يؤذ</w:t>
      </w:r>
      <w:r>
        <w:rPr>
          <w:rFonts w:hint="cs"/>
          <w:rtl/>
        </w:rPr>
        <w:t>ّ</w:t>
      </w:r>
      <w:r>
        <w:rPr>
          <w:rtl/>
        </w:rPr>
        <w:t>نن</w:t>
      </w:r>
      <w:r>
        <w:rPr>
          <w:rFonts w:hint="cs"/>
          <w:rtl/>
        </w:rPr>
        <w:t>ّ</w:t>
      </w:r>
      <w:r>
        <w:rPr>
          <w:rtl/>
        </w:rPr>
        <w:t xml:space="preserve"> ولا يقيمن</w:t>
      </w:r>
      <w:r>
        <w:rPr>
          <w:rFonts w:hint="cs"/>
          <w:rtl/>
        </w:rPr>
        <w:t>ّ</w:t>
      </w:r>
      <w:r>
        <w:rPr>
          <w:rtl/>
        </w:rPr>
        <w:t xml:space="preserve"> ولا يتطو</w:t>
      </w:r>
      <w:r>
        <w:rPr>
          <w:rFonts w:hint="cs"/>
          <w:rtl/>
        </w:rPr>
        <w:t>ّ</w:t>
      </w:r>
      <w:r>
        <w:rPr>
          <w:rtl/>
        </w:rPr>
        <w:t>ع حت</w:t>
      </w:r>
      <w:r>
        <w:rPr>
          <w:rFonts w:hint="cs"/>
          <w:rtl/>
        </w:rPr>
        <w:t>ّ</w:t>
      </w:r>
      <w:r>
        <w:rPr>
          <w:rtl/>
        </w:rPr>
        <w:t>ى يبدأ بصلاة الفريضة، ولا يخرج منه إلى غيره حت</w:t>
      </w:r>
      <w:r>
        <w:rPr>
          <w:rFonts w:hint="cs"/>
          <w:rtl/>
        </w:rPr>
        <w:t>ّ</w:t>
      </w:r>
      <w:r>
        <w:rPr>
          <w:rtl/>
        </w:rPr>
        <w:t>ى يصل</w:t>
      </w:r>
      <w:r>
        <w:rPr>
          <w:rFonts w:hint="cs"/>
          <w:rtl/>
        </w:rPr>
        <w:t>ّ</w:t>
      </w:r>
      <w:r>
        <w:rPr>
          <w:rtl/>
        </w:rPr>
        <w:t>ي فيه.</w:t>
      </w:r>
    </w:p>
    <w:p w:rsidR="005A16B4" w:rsidRDefault="005A16B4" w:rsidP="005A16B4">
      <w:pPr>
        <w:pStyle w:val="libNormal"/>
        <w:rPr>
          <w:rtl/>
        </w:rPr>
      </w:pPr>
      <w:r w:rsidRPr="005A16B4">
        <w:rPr>
          <w:rStyle w:val="libNormalChar"/>
          <w:rtl/>
        </w:rPr>
        <w:t>[ 70</w:t>
      </w:r>
      <w:r>
        <w:rPr>
          <w:rtl/>
        </w:rPr>
        <w:t>07 ] 5</w:t>
      </w:r>
      <w:r>
        <w:rPr>
          <w:rFonts w:hint="cs"/>
          <w:rtl/>
        </w:rPr>
        <w:t xml:space="preserve"> - </w:t>
      </w:r>
      <w:r>
        <w:rPr>
          <w:rtl/>
        </w:rPr>
        <w:t>وعنه، عن أحمد بن الحسن، عن عمرو بن سعيد، عن مصد</w:t>
      </w:r>
      <w:r>
        <w:rPr>
          <w:rFonts w:hint="cs"/>
          <w:rtl/>
        </w:rPr>
        <w:t>ّ</w:t>
      </w:r>
      <w:r>
        <w:rPr>
          <w:rtl/>
        </w:rPr>
        <w:t>ق، عن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في الرجل أدرك الإ</w:t>
      </w:r>
      <w:r>
        <w:rPr>
          <w:rFonts w:hint="cs"/>
          <w:rtl/>
        </w:rPr>
        <w:t>ِ</w:t>
      </w:r>
      <w:r>
        <w:rPr>
          <w:rtl/>
        </w:rPr>
        <w:t>مام حين سل</w:t>
      </w:r>
      <w:r>
        <w:rPr>
          <w:rFonts w:hint="cs"/>
          <w:rtl/>
        </w:rPr>
        <w:t>ّ</w:t>
      </w:r>
      <w:r>
        <w:rPr>
          <w:rtl/>
        </w:rPr>
        <w:t>م، قال</w:t>
      </w:r>
      <w:r w:rsidR="0035190A">
        <w:rPr>
          <w:rtl/>
        </w:rPr>
        <w:t>:</w:t>
      </w:r>
      <w:r>
        <w:rPr>
          <w:rtl/>
        </w:rPr>
        <w:t xml:space="preserve"> عليه أن يؤذ</w:t>
      </w:r>
      <w:r>
        <w:rPr>
          <w:rFonts w:hint="cs"/>
          <w:rtl/>
        </w:rPr>
        <w:t>ّ</w:t>
      </w:r>
      <w:r>
        <w:rPr>
          <w:rtl/>
        </w:rPr>
        <w:t>ن ويقيم ويفتتح الصلاة.</w:t>
      </w:r>
    </w:p>
    <w:p w:rsidR="005A16B4" w:rsidRDefault="005A16B4" w:rsidP="005A16B4">
      <w:pPr>
        <w:pStyle w:val="libNormal"/>
        <w:rPr>
          <w:rtl/>
        </w:rPr>
      </w:pPr>
      <w:r>
        <w:rPr>
          <w:rtl/>
        </w:rPr>
        <w:t>ورواه الصدوق بإسناده عن عم</w:t>
      </w:r>
      <w:r>
        <w:rPr>
          <w:rFonts w:hint="cs"/>
          <w:rtl/>
        </w:rPr>
        <w:t>ّ</w:t>
      </w:r>
      <w:r>
        <w:rPr>
          <w:rtl/>
        </w:rPr>
        <w:t xml:space="preserve">ار الساباطي، مثله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هذا محمول على الجواز أو الاستحباب من غير تأك</w:t>
      </w:r>
      <w:r>
        <w:rPr>
          <w:rFonts w:hint="cs"/>
          <w:rtl/>
        </w:rPr>
        <w:t>ّ</w:t>
      </w:r>
      <w:r>
        <w:rPr>
          <w:rtl/>
        </w:rPr>
        <w:t>د، أو على تفر</w:t>
      </w:r>
      <w:r>
        <w:rPr>
          <w:rFonts w:hint="cs"/>
          <w:rtl/>
        </w:rPr>
        <w:t>ّ</w:t>
      </w:r>
      <w:r>
        <w:rPr>
          <w:rtl/>
        </w:rPr>
        <w:t>ق الصفوف لما تقد</w:t>
      </w:r>
      <w:r>
        <w:rPr>
          <w:rFonts w:hint="cs"/>
          <w:rtl/>
        </w:rPr>
        <w:t>ّ</w:t>
      </w:r>
      <w:r>
        <w:rPr>
          <w:rtl/>
        </w:rPr>
        <w:t xml:space="preserve">م </w:t>
      </w:r>
      <w:r w:rsidRPr="005A16B4">
        <w:rPr>
          <w:rStyle w:val="libFootnotenumChar"/>
          <w:rtl/>
        </w:rPr>
        <w:t>(2)</w:t>
      </w:r>
      <w:r>
        <w:rPr>
          <w:rtl/>
        </w:rPr>
        <w:t>، ويأتي ما يدل</w:t>
      </w:r>
      <w:r>
        <w:rPr>
          <w:rFonts w:hint="cs"/>
          <w:rtl/>
        </w:rPr>
        <w:t>ّ</w:t>
      </w:r>
      <w:r>
        <w:rPr>
          <w:rtl/>
        </w:rPr>
        <w:t xml:space="preserve"> عليه في الجماعة </w:t>
      </w:r>
      <w:r w:rsidRPr="005A16B4">
        <w:rPr>
          <w:rStyle w:val="libFootnotenumChar"/>
          <w:rtl/>
        </w:rPr>
        <w:t>(3)</w:t>
      </w:r>
      <w:r>
        <w:rPr>
          <w:rtl/>
        </w:rPr>
        <w:t>.</w:t>
      </w:r>
    </w:p>
    <w:p w:rsidR="005A16B4" w:rsidRDefault="005A16B4" w:rsidP="005A16B4">
      <w:pPr>
        <w:pStyle w:val="Heading2Center"/>
        <w:rPr>
          <w:rtl/>
        </w:rPr>
      </w:pPr>
      <w:bookmarkStart w:id="1484" w:name="_Toc275419376"/>
      <w:bookmarkStart w:id="1485" w:name="_Toc300141107"/>
      <w:bookmarkStart w:id="1486" w:name="_Toc374784184"/>
      <w:bookmarkStart w:id="1487" w:name="_Toc257224524"/>
      <w:r>
        <w:rPr>
          <w:rtl/>
        </w:rPr>
        <w:t>26 - باب اشتراط عقل المؤذ</w:t>
      </w:r>
      <w:r>
        <w:rPr>
          <w:rFonts w:hint="cs"/>
          <w:rtl/>
        </w:rPr>
        <w:t>ّ</w:t>
      </w:r>
      <w:r>
        <w:rPr>
          <w:rtl/>
        </w:rPr>
        <w:t>ن وإسلامه وإيمانه</w:t>
      </w:r>
      <w:bookmarkEnd w:id="1484"/>
      <w:bookmarkEnd w:id="1485"/>
      <w:bookmarkEnd w:id="1486"/>
      <w:bookmarkEnd w:id="1487"/>
    </w:p>
    <w:p w:rsidR="005A16B4" w:rsidRDefault="005A16B4" w:rsidP="005A16B4">
      <w:pPr>
        <w:pStyle w:val="libNormal"/>
        <w:rPr>
          <w:rtl/>
        </w:rPr>
      </w:pPr>
      <w:r w:rsidRPr="005A16B4">
        <w:rPr>
          <w:rStyle w:val="libNormalChar"/>
          <w:rtl/>
        </w:rPr>
        <w:t>[ 70</w:t>
      </w:r>
      <w:r>
        <w:rPr>
          <w:rtl/>
        </w:rPr>
        <w:t>08 ]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أحمد، عن أحمد بن الحسن، عن عمرو بن سعيد، عن مصد</w:t>
      </w:r>
      <w:r>
        <w:rPr>
          <w:rFonts w:hint="cs"/>
          <w:rtl/>
        </w:rPr>
        <w:t>ّ</w:t>
      </w:r>
      <w:r>
        <w:rPr>
          <w:rtl/>
        </w:rPr>
        <w:t>ق، عن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سئل عن الأ</w:t>
      </w:r>
      <w:r>
        <w:rPr>
          <w:rFonts w:hint="cs"/>
          <w:rtl/>
        </w:rPr>
        <w:t>َ</w:t>
      </w:r>
      <w:r>
        <w:rPr>
          <w:rtl/>
        </w:rPr>
        <w:t>ذان، هل يجوز أن يكون من غير عارف</w:t>
      </w:r>
      <w:r>
        <w:rPr>
          <w:rFonts w:hint="cs"/>
          <w:rtl/>
        </w:rPr>
        <w:t xml:space="preserve"> </w:t>
      </w:r>
      <w:r>
        <w:rPr>
          <w:rtl/>
        </w:rPr>
        <w:t>؟ قال</w:t>
      </w:r>
      <w:r w:rsidR="0035190A">
        <w:rPr>
          <w:rtl/>
        </w:rPr>
        <w:t>:</w:t>
      </w:r>
      <w:r>
        <w:rPr>
          <w:rtl/>
        </w:rPr>
        <w:t xml:space="preserve"> لا يستقيم الأ</w:t>
      </w:r>
      <w:r>
        <w:rPr>
          <w:rFonts w:hint="cs"/>
          <w:rtl/>
        </w:rPr>
        <w:t>َ</w:t>
      </w:r>
      <w:r>
        <w:rPr>
          <w:rtl/>
        </w:rPr>
        <w:t>ذان ولا يجوز أن يؤذ</w:t>
      </w:r>
      <w:r>
        <w:rPr>
          <w:rFonts w:hint="cs"/>
          <w:rtl/>
        </w:rPr>
        <w:t>ّ</w:t>
      </w:r>
      <w:r>
        <w:rPr>
          <w:rtl/>
        </w:rPr>
        <w:t>ن به</w:t>
      </w:r>
      <w:r w:rsidR="00234760">
        <w:rPr>
          <w:rtl/>
        </w:rPr>
        <w:t xml:space="preserve"> إلّا </w:t>
      </w:r>
      <w:r>
        <w:rPr>
          <w:rtl/>
        </w:rPr>
        <w:t>رجل مسلم عارف،</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التهذيب 3</w:t>
      </w:r>
      <w:r w:rsidR="0035190A">
        <w:rPr>
          <w:rtl/>
        </w:rPr>
        <w:t>:</w:t>
      </w:r>
      <w:r>
        <w:rPr>
          <w:rtl/>
        </w:rPr>
        <w:t xml:space="preserve"> 56 / 195.</w:t>
      </w:r>
    </w:p>
    <w:p w:rsidR="005A16B4" w:rsidRDefault="005A16B4" w:rsidP="007108A1">
      <w:pPr>
        <w:pStyle w:val="libFootnote0"/>
        <w:rPr>
          <w:rtl/>
        </w:rPr>
      </w:pPr>
      <w:r>
        <w:rPr>
          <w:rtl/>
        </w:rPr>
        <w:t>5</w:t>
      </w:r>
      <w:r>
        <w:rPr>
          <w:rFonts w:hint="cs"/>
          <w:rtl/>
        </w:rPr>
        <w:t xml:space="preserve"> - </w:t>
      </w:r>
      <w:r>
        <w:rPr>
          <w:rtl/>
        </w:rPr>
        <w:t>التهذيب 3</w:t>
      </w:r>
      <w:r w:rsidR="0035190A">
        <w:rPr>
          <w:rtl/>
        </w:rPr>
        <w:t>:</w:t>
      </w:r>
      <w:r>
        <w:rPr>
          <w:rtl/>
        </w:rPr>
        <w:t xml:space="preserve"> 282 / 836، تقدم صدره في الحديث 2 من الباب 24 من أبواب لباس المصلي.</w:t>
      </w:r>
    </w:p>
    <w:p w:rsidR="005A16B4" w:rsidRPr="00D760DB" w:rsidRDefault="005A16B4" w:rsidP="007108A1">
      <w:pPr>
        <w:pStyle w:val="libFootnote0"/>
        <w:rPr>
          <w:rtl/>
        </w:rPr>
      </w:pPr>
      <w:r w:rsidRPr="00D760DB">
        <w:rPr>
          <w:rtl/>
        </w:rPr>
        <w:t>(1) الفقيه 1</w:t>
      </w:r>
      <w:r w:rsidR="0035190A">
        <w:rPr>
          <w:rtl/>
        </w:rPr>
        <w:t>:</w:t>
      </w:r>
      <w:r w:rsidRPr="00D760DB">
        <w:rPr>
          <w:rtl/>
        </w:rPr>
        <w:t xml:space="preserve"> 258</w:t>
      </w:r>
      <w:r>
        <w:rPr>
          <w:rtl/>
        </w:rPr>
        <w:t xml:space="preserve"> / </w:t>
      </w:r>
      <w:r w:rsidRPr="00D760DB">
        <w:rPr>
          <w:rtl/>
        </w:rPr>
        <w:t>1170.</w:t>
      </w:r>
    </w:p>
    <w:p w:rsidR="005A16B4" w:rsidRPr="00D760DB" w:rsidRDefault="005A16B4" w:rsidP="007108A1">
      <w:pPr>
        <w:pStyle w:val="libFootnote0"/>
        <w:rPr>
          <w:rtl/>
        </w:rPr>
      </w:pPr>
      <w:r w:rsidRPr="00D760DB">
        <w:rPr>
          <w:rtl/>
        </w:rPr>
        <w:t>(2) تقدم في أحاديث نفس الباب</w:t>
      </w:r>
      <w:r>
        <w:rPr>
          <w:rtl/>
        </w:rPr>
        <w:t>،</w:t>
      </w:r>
      <w:r w:rsidRPr="00D760DB">
        <w:rPr>
          <w:rtl/>
        </w:rPr>
        <w:t xml:space="preserve"> وتقدم ما يدل على بعض المقصود في الحديث 9 من الباب 13 من هذه الأبواب.</w:t>
      </w:r>
    </w:p>
    <w:p w:rsidR="005A16B4" w:rsidRPr="00D760DB" w:rsidRDefault="005A16B4" w:rsidP="007108A1">
      <w:pPr>
        <w:pStyle w:val="libFootnote0"/>
        <w:rPr>
          <w:rtl/>
        </w:rPr>
      </w:pPr>
      <w:r w:rsidRPr="00D760DB">
        <w:rPr>
          <w:rtl/>
        </w:rPr>
        <w:t>(3) يأتي ما يدل على ذلك في الباب 27 من هذه الأبواب</w:t>
      </w:r>
      <w:r>
        <w:rPr>
          <w:rtl/>
        </w:rPr>
        <w:t>،</w:t>
      </w:r>
      <w:r w:rsidRPr="00D760DB">
        <w:rPr>
          <w:rtl/>
        </w:rPr>
        <w:t xml:space="preserve"> وفي الباب 65 من أبواب الجماعة.</w:t>
      </w:r>
    </w:p>
    <w:p w:rsidR="005A16B4" w:rsidRDefault="005A16B4" w:rsidP="00C660DF">
      <w:pPr>
        <w:pStyle w:val="libFootnoteCenterBold"/>
        <w:rPr>
          <w:rtl/>
        </w:rPr>
      </w:pPr>
      <w:r>
        <w:rPr>
          <w:rtl/>
        </w:rPr>
        <w:t>الباب 26</w:t>
      </w:r>
    </w:p>
    <w:p w:rsidR="005A16B4" w:rsidRDefault="005A16B4" w:rsidP="00C660DF">
      <w:pPr>
        <w:pStyle w:val="libFootnoteCenterBold"/>
        <w:rPr>
          <w:rtl/>
        </w:rPr>
      </w:pPr>
      <w:r>
        <w:rPr>
          <w:rtl/>
        </w:rPr>
        <w:t>فيه حديث واحد</w:t>
      </w:r>
    </w:p>
    <w:p w:rsidR="005A16B4" w:rsidRDefault="005A16B4" w:rsidP="007108A1">
      <w:pPr>
        <w:pStyle w:val="libFootnote0"/>
        <w:rPr>
          <w:rtl/>
        </w:rPr>
      </w:pPr>
      <w:r>
        <w:rPr>
          <w:rtl/>
        </w:rPr>
        <w:t>1 - الكافي 3</w:t>
      </w:r>
      <w:r w:rsidR="0035190A">
        <w:rPr>
          <w:rtl/>
        </w:rPr>
        <w:t>:</w:t>
      </w:r>
      <w:r>
        <w:rPr>
          <w:rtl/>
        </w:rPr>
        <w:t xml:space="preserve"> 304 / 13، أورد ذيله في الحديث 1 من الباب 27 من هذه الأبواب.</w:t>
      </w:r>
    </w:p>
    <w:p w:rsidR="007108A1" w:rsidRPr="00BC18D8" w:rsidRDefault="007108A1" w:rsidP="007108A1">
      <w:pPr>
        <w:pStyle w:val="libNormal"/>
        <w:rPr>
          <w:rtl/>
        </w:rPr>
      </w:pPr>
      <w:r w:rsidRPr="00535419">
        <w:rPr>
          <w:rtl/>
        </w:rPr>
        <w:br w:type="page"/>
      </w:r>
    </w:p>
    <w:p w:rsidR="005A16B4" w:rsidRDefault="005A16B4" w:rsidP="00C660DF">
      <w:pPr>
        <w:pStyle w:val="libNormal0"/>
        <w:rPr>
          <w:rtl/>
        </w:rPr>
      </w:pPr>
      <w:r>
        <w:rPr>
          <w:rtl/>
        </w:rPr>
        <w:lastRenderedPageBreak/>
        <w:t>فإن علم الأ</w:t>
      </w:r>
      <w:r>
        <w:rPr>
          <w:rFonts w:hint="cs"/>
          <w:rtl/>
        </w:rPr>
        <w:t>َ</w:t>
      </w:r>
      <w:r>
        <w:rPr>
          <w:rtl/>
        </w:rPr>
        <w:t>ذان وأذ</w:t>
      </w:r>
      <w:r>
        <w:rPr>
          <w:rFonts w:hint="cs"/>
          <w:rtl/>
        </w:rPr>
        <w:t>ّ</w:t>
      </w:r>
      <w:r>
        <w:rPr>
          <w:rtl/>
        </w:rPr>
        <w:t>ن به ولم يكن عارفاً لم يجز أذانه ولا إقامته ولا يقتدى به، الحديث.</w:t>
      </w:r>
    </w:p>
    <w:p w:rsidR="005A16B4" w:rsidRDefault="005A16B4" w:rsidP="005A16B4">
      <w:pPr>
        <w:pStyle w:val="libNormal"/>
        <w:rPr>
          <w:rtl/>
        </w:rPr>
      </w:pPr>
      <w:r>
        <w:rPr>
          <w:rtl/>
        </w:rPr>
        <w:t>محم</w:t>
      </w:r>
      <w:r>
        <w:rPr>
          <w:rFonts w:hint="cs"/>
          <w:rtl/>
        </w:rPr>
        <w:t>ّ</w:t>
      </w:r>
      <w:r>
        <w:rPr>
          <w:rtl/>
        </w:rPr>
        <w:t>د بن الحسن بإسناده عن محم</w:t>
      </w:r>
      <w:r>
        <w:rPr>
          <w:rFonts w:hint="cs"/>
          <w:rtl/>
        </w:rPr>
        <w:t>ّ</w:t>
      </w:r>
      <w:r>
        <w:rPr>
          <w:rtl/>
        </w:rPr>
        <w:t xml:space="preserve">د بن أحمد بن يحيى، مثله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 xml:space="preserve"> ويأتي ما يدل</w:t>
      </w:r>
      <w:r>
        <w:rPr>
          <w:rFonts w:hint="cs"/>
          <w:rtl/>
        </w:rPr>
        <w:t>ّ</w:t>
      </w:r>
      <w:r>
        <w:rPr>
          <w:rtl/>
        </w:rPr>
        <w:t xml:space="preserve"> عليه </w:t>
      </w:r>
      <w:r w:rsidRPr="005A16B4">
        <w:rPr>
          <w:rStyle w:val="libFootnotenumChar"/>
          <w:rtl/>
        </w:rPr>
        <w:t>(3)</w:t>
      </w:r>
      <w:r>
        <w:rPr>
          <w:rtl/>
        </w:rPr>
        <w:t>.</w:t>
      </w:r>
    </w:p>
    <w:p w:rsidR="00C660DF" w:rsidRDefault="00C660DF" w:rsidP="00C660DF">
      <w:pPr>
        <w:pStyle w:val="Heading2Center"/>
        <w:rPr>
          <w:rStyle w:val="libNormalChar"/>
          <w:rtl/>
        </w:rPr>
      </w:pPr>
      <w:bookmarkStart w:id="1488" w:name="_Toc275419377"/>
      <w:bookmarkStart w:id="1489" w:name="_Toc300141108"/>
      <w:bookmarkStart w:id="1490" w:name="_Toc374784185"/>
      <w:bookmarkStart w:id="1491" w:name="_Toc257224525"/>
      <w:r>
        <w:rPr>
          <w:rtl/>
        </w:rPr>
        <w:t>27 - باب استحباب إعادة المنفرد أذانه إذا وجد جماعة إماماً</w:t>
      </w:r>
      <w:bookmarkStart w:id="1492" w:name="_Toc275419378"/>
      <w:bookmarkStart w:id="1493" w:name="_Toc300141109"/>
      <w:bookmarkEnd w:id="1488"/>
      <w:bookmarkEnd w:id="1489"/>
      <w:r>
        <w:rPr>
          <w:rFonts w:hint="cs"/>
          <w:rtl/>
        </w:rPr>
        <w:t xml:space="preserve"> </w:t>
      </w:r>
      <w:r>
        <w:rPr>
          <w:rtl/>
        </w:rPr>
        <w:t>كان أو مأموماً</w:t>
      </w:r>
      <w:bookmarkEnd w:id="1490"/>
      <w:bookmarkEnd w:id="1491"/>
      <w:bookmarkEnd w:id="1492"/>
      <w:bookmarkEnd w:id="1493"/>
    </w:p>
    <w:p w:rsidR="005A16B4" w:rsidRDefault="005A16B4" w:rsidP="005A16B4">
      <w:pPr>
        <w:pStyle w:val="libNormal"/>
        <w:rPr>
          <w:rtl/>
        </w:rPr>
      </w:pPr>
      <w:r w:rsidRPr="005A16B4">
        <w:rPr>
          <w:rStyle w:val="libNormalChar"/>
          <w:rtl/>
        </w:rPr>
        <w:t>[ 70</w:t>
      </w:r>
      <w:r>
        <w:rPr>
          <w:rtl/>
        </w:rPr>
        <w:t>09 ]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محم</w:t>
      </w:r>
      <w:r>
        <w:rPr>
          <w:rFonts w:hint="cs"/>
          <w:rtl/>
        </w:rPr>
        <w:t>ّ</w:t>
      </w:r>
      <w:r>
        <w:rPr>
          <w:rtl/>
        </w:rPr>
        <w:t>د بن أحمد، عن أحمد بن الحسن، عن عمرو بن سعيد، عن مصد</w:t>
      </w:r>
      <w:r>
        <w:rPr>
          <w:rFonts w:hint="cs"/>
          <w:rtl/>
        </w:rPr>
        <w:t>ّ</w:t>
      </w:r>
      <w:r>
        <w:rPr>
          <w:rtl/>
        </w:rPr>
        <w:t>ق، عن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سئل عن الرجل يؤذ</w:t>
      </w:r>
      <w:r>
        <w:rPr>
          <w:rFonts w:hint="cs"/>
          <w:rtl/>
        </w:rPr>
        <w:t>ّ</w:t>
      </w:r>
      <w:r>
        <w:rPr>
          <w:rtl/>
        </w:rPr>
        <w:t>ن ويقيم ليصل</w:t>
      </w:r>
      <w:r>
        <w:rPr>
          <w:rFonts w:hint="cs"/>
          <w:rtl/>
        </w:rPr>
        <w:t>ّ</w:t>
      </w:r>
      <w:r>
        <w:rPr>
          <w:rtl/>
        </w:rPr>
        <w:t>ي وحده فيجيء رجل آخر فيقول له</w:t>
      </w:r>
      <w:r w:rsidR="0035190A">
        <w:rPr>
          <w:rtl/>
        </w:rPr>
        <w:t>:</w:t>
      </w:r>
      <w:r>
        <w:rPr>
          <w:rtl/>
        </w:rPr>
        <w:t xml:space="preserve"> نصل</w:t>
      </w:r>
      <w:r>
        <w:rPr>
          <w:rFonts w:hint="cs"/>
          <w:rtl/>
        </w:rPr>
        <w:t>ّ</w:t>
      </w:r>
      <w:r>
        <w:rPr>
          <w:rtl/>
        </w:rPr>
        <w:t>ي جماعة، هل يجوز أن يصل</w:t>
      </w:r>
      <w:r>
        <w:rPr>
          <w:rFonts w:hint="cs"/>
          <w:rtl/>
        </w:rPr>
        <w:t>ّ</w:t>
      </w:r>
      <w:r>
        <w:rPr>
          <w:rtl/>
        </w:rPr>
        <w:t>يا بذلك الأ</w:t>
      </w:r>
      <w:r>
        <w:rPr>
          <w:rFonts w:hint="cs"/>
          <w:rtl/>
        </w:rPr>
        <w:t>َ</w:t>
      </w:r>
      <w:r>
        <w:rPr>
          <w:rtl/>
        </w:rPr>
        <w:t>ذان والإ</w:t>
      </w:r>
      <w:r>
        <w:rPr>
          <w:rFonts w:hint="cs"/>
          <w:rtl/>
        </w:rPr>
        <w:t>ِ</w:t>
      </w:r>
      <w:r>
        <w:rPr>
          <w:rtl/>
        </w:rPr>
        <w:t>قامة</w:t>
      </w:r>
      <w:r>
        <w:rPr>
          <w:rFonts w:hint="cs"/>
          <w:rtl/>
        </w:rPr>
        <w:t xml:space="preserve"> </w:t>
      </w:r>
      <w:r>
        <w:rPr>
          <w:rtl/>
        </w:rPr>
        <w:t>؟ قال</w:t>
      </w:r>
      <w:r w:rsidR="0035190A">
        <w:rPr>
          <w:rtl/>
        </w:rPr>
        <w:t>:</w:t>
      </w:r>
      <w:r>
        <w:rPr>
          <w:rtl/>
        </w:rPr>
        <w:t xml:space="preserve"> لا، ولكن يؤذ</w:t>
      </w:r>
      <w:r>
        <w:rPr>
          <w:rFonts w:hint="cs"/>
          <w:rtl/>
        </w:rPr>
        <w:t>ّ</w:t>
      </w:r>
      <w:r>
        <w:rPr>
          <w:rtl/>
        </w:rPr>
        <w:t>ن ويقيم.</w:t>
      </w:r>
    </w:p>
    <w:p w:rsidR="005A16B4" w:rsidRDefault="005A16B4" w:rsidP="00C660DF">
      <w:pPr>
        <w:pStyle w:val="libNormal"/>
        <w:rPr>
          <w:rtl/>
        </w:rPr>
      </w:pPr>
      <w:r>
        <w:rPr>
          <w:rtl/>
        </w:rPr>
        <w:t>محم</w:t>
      </w:r>
      <w:r>
        <w:rPr>
          <w:rFonts w:hint="cs"/>
          <w:rtl/>
        </w:rPr>
        <w:t>ّ</w:t>
      </w:r>
      <w:r>
        <w:rPr>
          <w:rtl/>
        </w:rPr>
        <w:t>د بن الحسن بإسناده عن محم</w:t>
      </w:r>
      <w:r>
        <w:rPr>
          <w:rFonts w:hint="cs"/>
          <w:rtl/>
        </w:rPr>
        <w:t>ّ</w:t>
      </w:r>
      <w:r>
        <w:rPr>
          <w:rtl/>
        </w:rPr>
        <w:t xml:space="preserve">د بن أحمد بن يحيى، مثله </w:t>
      </w:r>
      <w:r w:rsidRPr="005A16B4">
        <w:rPr>
          <w:rStyle w:val="libFootnotenumChar"/>
          <w:rtl/>
        </w:rPr>
        <w:t>(</w:t>
      </w:r>
      <w:r w:rsidR="00C660DF">
        <w:rPr>
          <w:rStyle w:val="libFootnotenumChar"/>
          <w:rFonts w:hint="cs"/>
          <w:rtl/>
        </w:rPr>
        <w:t>4</w:t>
      </w:r>
      <w:r w:rsidRPr="005A16B4">
        <w:rPr>
          <w:rStyle w:val="libFootnotenumChar"/>
          <w:rtl/>
        </w:rPr>
        <w:t>)</w:t>
      </w:r>
      <w:r>
        <w:rPr>
          <w:rtl/>
        </w:rPr>
        <w:t>.</w:t>
      </w:r>
    </w:p>
    <w:p w:rsidR="005A16B4" w:rsidRDefault="005A16B4" w:rsidP="00C660DF">
      <w:pPr>
        <w:pStyle w:val="libNormal"/>
        <w:rPr>
          <w:rtl/>
        </w:rPr>
      </w:pPr>
      <w:r>
        <w:rPr>
          <w:rtl/>
        </w:rPr>
        <w:t>محم</w:t>
      </w:r>
      <w:r>
        <w:rPr>
          <w:rFonts w:hint="cs"/>
          <w:rtl/>
        </w:rPr>
        <w:t>ّ</w:t>
      </w:r>
      <w:r>
        <w:rPr>
          <w:rtl/>
        </w:rPr>
        <w:t>د بن علي بن الحسين بإسناده عن عم</w:t>
      </w:r>
      <w:r>
        <w:rPr>
          <w:rFonts w:hint="cs"/>
          <w:rtl/>
        </w:rPr>
        <w:t>ّ</w:t>
      </w:r>
      <w:r>
        <w:rPr>
          <w:rtl/>
        </w:rPr>
        <w:t xml:space="preserve">ار بن موسى، مثله </w:t>
      </w:r>
      <w:r w:rsidRPr="005A16B4">
        <w:rPr>
          <w:rStyle w:val="libFootnotenumChar"/>
          <w:rtl/>
        </w:rPr>
        <w:t>(</w:t>
      </w:r>
      <w:r w:rsidR="00C660DF">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D760DB" w:rsidRDefault="005A16B4" w:rsidP="007108A1">
      <w:pPr>
        <w:pStyle w:val="libFootnote0"/>
        <w:rPr>
          <w:rtl/>
        </w:rPr>
      </w:pPr>
      <w:r w:rsidRPr="00D760DB">
        <w:rPr>
          <w:rtl/>
        </w:rPr>
        <w:t>(1) التهذيب 2</w:t>
      </w:r>
      <w:r w:rsidR="0035190A">
        <w:rPr>
          <w:rtl/>
        </w:rPr>
        <w:t>:</w:t>
      </w:r>
      <w:r w:rsidRPr="00D760DB">
        <w:rPr>
          <w:rtl/>
        </w:rPr>
        <w:t xml:space="preserve"> 277</w:t>
      </w:r>
      <w:r>
        <w:rPr>
          <w:rtl/>
        </w:rPr>
        <w:t xml:space="preserve"> / </w:t>
      </w:r>
      <w:r w:rsidRPr="00D760DB">
        <w:rPr>
          <w:rtl/>
        </w:rPr>
        <w:t>1101.</w:t>
      </w:r>
    </w:p>
    <w:p w:rsidR="005A16B4" w:rsidRPr="00D760DB" w:rsidRDefault="005A16B4" w:rsidP="007108A1">
      <w:pPr>
        <w:pStyle w:val="libFootnote0"/>
        <w:rPr>
          <w:rtl/>
        </w:rPr>
      </w:pPr>
      <w:r w:rsidRPr="00D760DB">
        <w:rPr>
          <w:rtl/>
        </w:rPr>
        <w:t>(2) تقدم في الحديث 3 من الباب 16 من هذه الأبواب.</w:t>
      </w:r>
    </w:p>
    <w:p w:rsidR="005A16B4" w:rsidRPr="00D760DB" w:rsidRDefault="005A16B4" w:rsidP="007108A1">
      <w:pPr>
        <w:pStyle w:val="libFootnote0"/>
        <w:rPr>
          <w:rtl/>
        </w:rPr>
      </w:pPr>
      <w:r w:rsidRPr="00D760DB">
        <w:rPr>
          <w:rtl/>
        </w:rPr>
        <w:t>(3) يأتي في الحديث 3 من الباب 34 من هذه الأبواب.</w:t>
      </w:r>
    </w:p>
    <w:p w:rsidR="005A16B4" w:rsidRDefault="005A16B4" w:rsidP="00C660DF">
      <w:pPr>
        <w:pStyle w:val="libFootnoteCenterBold"/>
        <w:rPr>
          <w:rtl/>
        </w:rPr>
      </w:pPr>
      <w:r>
        <w:rPr>
          <w:rtl/>
        </w:rPr>
        <w:t>الباب 27</w:t>
      </w:r>
    </w:p>
    <w:p w:rsidR="005A16B4" w:rsidRDefault="005A16B4" w:rsidP="00C660DF">
      <w:pPr>
        <w:pStyle w:val="libFootnoteCenterBold"/>
        <w:rPr>
          <w:rtl/>
        </w:rPr>
      </w:pPr>
      <w:r>
        <w:rPr>
          <w:rtl/>
        </w:rPr>
        <w:t>فيه حديث واحد</w:t>
      </w:r>
    </w:p>
    <w:p w:rsidR="005A16B4" w:rsidRDefault="005A16B4" w:rsidP="007108A1">
      <w:pPr>
        <w:pStyle w:val="libFootnote0"/>
        <w:rPr>
          <w:rtl/>
        </w:rPr>
      </w:pPr>
      <w:r>
        <w:rPr>
          <w:rtl/>
        </w:rPr>
        <w:t>1 - الكافي 3</w:t>
      </w:r>
      <w:r w:rsidR="0035190A">
        <w:rPr>
          <w:rtl/>
        </w:rPr>
        <w:t>:</w:t>
      </w:r>
      <w:r>
        <w:rPr>
          <w:rtl/>
        </w:rPr>
        <w:t xml:space="preserve"> 304 / 13، وأورد صدره في الحديث 1 من الباب 26 من هذه الأبواب.</w:t>
      </w:r>
    </w:p>
    <w:p w:rsidR="005A16B4" w:rsidRPr="00D760DB" w:rsidRDefault="005A16B4" w:rsidP="00C660DF">
      <w:pPr>
        <w:pStyle w:val="libFootnote0"/>
        <w:rPr>
          <w:rtl/>
        </w:rPr>
      </w:pPr>
      <w:r w:rsidRPr="00D760DB">
        <w:rPr>
          <w:rtl/>
        </w:rPr>
        <w:t>(</w:t>
      </w:r>
      <w:r w:rsidR="00C660DF">
        <w:rPr>
          <w:rFonts w:hint="cs"/>
          <w:rtl/>
        </w:rPr>
        <w:t>4</w:t>
      </w:r>
      <w:r w:rsidRPr="00D760DB">
        <w:rPr>
          <w:rtl/>
        </w:rPr>
        <w:t>) التهذيب 2</w:t>
      </w:r>
      <w:r w:rsidR="0035190A">
        <w:rPr>
          <w:rtl/>
        </w:rPr>
        <w:t>:</w:t>
      </w:r>
      <w:r w:rsidRPr="00D760DB">
        <w:rPr>
          <w:rtl/>
        </w:rPr>
        <w:t xml:space="preserve"> 277</w:t>
      </w:r>
      <w:r>
        <w:rPr>
          <w:rtl/>
        </w:rPr>
        <w:t xml:space="preserve"> / </w:t>
      </w:r>
      <w:r w:rsidRPr="00D760DB">
        <w:rPr>
          <w:rtl/>
        </w:rPr>
        <w:t>1101.</w:t>
      </w:r>
    </w:p>
    <w:p w:rsidR="005A16B4" w:rsidRPr="00D760DB" w:rsidRDefault="005A16B4" w:rsidP="00C660DF">
      <w:pPr>
        <w:pStyle w:val="libFootnote0"/>
        <w:rPr>
          <w:rtl/>
        </w:rPr>
      </w:pPr>
      <w:r w:rsidRPr="00D760DB">
        <w:rPr>
          <w:rtl/>
        </w:rPr>
        <w:t>(</w:t>
      </w:r>
      <w:r w:rsidR="00C660DF">
        <w:rPr>
          <w:rFonts w:hint="cs"/>
          <w:rtl/>
        </w:rPr>
        <w:t>5</w:t>
      </w:r>
      <w:r w:rsidRPr="00D760DB">
        <w:rPr>
          <w:rtl/>
        </w:rPr>
        <w:t>) الفقيه 1</w:t>
      </w:r>
      <w:r w:rsidR="0035190A">
        <w:rPr>
          <w:rtl/>
        </w:rPr>
        <w:t>:</w:t>
      </w:r>
      <w:r w:rsidRPr="00D760DB">
        <w:rPr>
          <w:rtl/>
        </w:rPr>
        <w:t xml:space="preserve"> 258</w:t>
      </w:r>
      <w:r>
        <w:rPr>
          <w:rtl/>
        </w:rPr>
        <w:t xml:space="preserve"> / </w:t>
      </w:r>
      <w:r w:rsidRPr="00D760DB">
        <w:rPr>
          <w:rtl/>
        </w:rPr>
        <w:t>1168.</w:t>
      </w:r>
    </w:p>
    <w:p w:rsidR="007108A1" w:rsidRPr="00BC18D8" w:rsidRDefault="007108A1" w:rsidP="007108A1">
      <w:pPr>
        <w:pStyle w:val="libNormal"/>
        <w:rPr>
          <w:rtl/>
        </w:rPr>
      </w:pPr>
      <w:r w:rsidRPr="00535419">
        <w:rPr>
          <w:rtl/>
        </w:rPr>
        <w:br w:type="page"/>
      </w:r>
    </w:p>
    <w:p w:rsidR="005A16B4" w:rsidRPr="00252267" w:rsidRDefault="00C660DF" w:rsidP="00C660DF">
      <w:pPr>
        <w:pStyle w:val="Heading2Center"/>
        <w:rPr>
          <w:rtl/>
        </w:rPr>
      </w:pPr>
      <w:bookmarkStart w:id="1494" w:name="_Toc275419379"/>
      <w:bookmarkStart w:id="1495" w:name="_Toc300141110"/>
      <w:bookmarkStart w:id="1496" w:name="_Toc374784186"/>
      <w:bookmarkStart w:id="1497" w:name="_Toc257224526"/>
      <w:r>
        <w:rPr>
          <w:rtl/>
        </w:rPr>
        <w:lastRenderedPageBreak/>
        <w:t>28 - باب عدم وجوب الإ</w:t>
      </w:r>
      <w:r>
        <w:rPr>
          <w:rFonts w:hint="cs"/>
          <w:rtl/>
        </w:rPr>
        <w:t>ِ</w:t>
      </w:r>
      <w:r>
        <w:rPr>
          <w:rtl/>
        </w:rPr>
        <w:t>عادة على من نسي الأ</w:t>
      </w:r>
      <w:r>
        <w:rPr>
          <w:rFonts w:hint="cs"/>
          <w:rtl/>
        </w:rPr>
        <w:t>َ</w:t>
      </w:r>
      <w:r>
        <w:rPr>
          <w:rtl/>
        </w:rPr>
        <w:t>ذان والإ</w:t>
      </w:r>
      <w:r>
        <w:rPr>
          <w:rFonts w:hint="cs"/>
          <w:rtl/>
        </w:rPr>
        <w:t>ِ</w:t>
      </w:r>
      <w:r>
        <w:rPr>
          <w:rtl/>
        </w:rPr>
        <w:t>قامة</w:t>
      </w:r>
      <w:bookmarkStart w:id="1498" w:name="_Toc275419380"/>
      <w:bookmarkStart w:id="1499" w:name="_Toc300141111"/>
      <w:bookmarkEnd w:id="1494"/>
      <w:bookmarkEnd w:id="1495"/>
      <w:r>
        <w:rPr>
          <w:rFonts w:hint="cs"/>
          <w:rtl/>
        </w:rPr>
        <w:t xml:space="preserve"> </w:t>
      </w:r>
      <w:r>
        <w:rPr>
          <w:rtl/>
        </w:rPr>
        <w:t>حت</w:t>
      </w:r>
      <w:r>
        <w:rPr>
          <w:rFonts w:hint="cs"/>
          <w:rtl/>
        </w:rPr>
        <w:t>ّ</w:t>
      </w:r>
      <w:r>
        <w:rPr>
          <w:rtl/>
        </w:rPr>
        <w:t>ى صل</w:t>
      </w:r>
      <w:r>
        <w:rPr>
          <w:rFonts w:hint="cs"/>
          <w:rtl/>
        </w:rPr>
        <w:t>ّ</w:t>
      </w:r>
      <w:r>
        <w:rPr>
          <w:rtl/>
        </w:rPr>
        <w:t>ى</w:t>
      </w:r>
      <w:bookmarkEnd w:id="1496"/>
      <w:bookmarkEnd w:id="1497"/>
      <w:bookmarkEnd w:id="1498"/>
      <w:bookmarkEnd w:id="1499"/>
    </w:p>
    <w:p w:rsidR="005A16B4" w:rsidRDefault="005A16B4" w:rsidP="00C660DF">
      <w:pPr>
        <w:pStyle w:val="libNormal"/>
        <w:rPr>
          <w:rtl/>
        </w:rPr>
      </w:pPr>
      <w:r w:rsidRPr="005A16B4">
        <w:rPr>
          <w:rStyle w:val="libNormalChar"/>
          <w:rtl/>
        </w:rPr>
        <w:t>[ 70</w:t>
      </w:r>
      <w:r>
        <w:rPr>
          <w:rtl/>
        </w:rPr>
        <w:t>10 ] 1</w:t>
      </w:r>
      <w:r>
        <w:rPr>
          <w:rFonts w:hint="cs"/>
          <w:rtl/>
        </w:rPr>
        <w:t xml:space="preserve"> - </w:t>
      </w:r>
      <w:r>
        <w:rPr>
          <w:rtl/>
        </w:rPr>
        <w:t>محم</w:t>
      </w:r>
      <w:r>
        <w:rPr>
          <w:rFonts w:hint="cs"/>
          <w:rtl/>
        </w:rPr>
        <w:t>ّ</w:t>
      </w:r>
      <w:r>
        <w:rPr>
          <w:rtl/>
        </w:rPr>
        <w:t>د بن الحسن بإسناده عن الحسين بن سعيد، عن محم</w:t>
      </w:r>
      <w:r>
        <w:rPr>
          <w:rFonts w:hint="cs"/>
          <w:rtl/>
        </w:rPr>
        <w:t>ّ</w:t>
      </w:r>
      <w:r>
        <w:rPr>
          <w:rtl/>
        </w:rPr>
        <w:t xml:space="preserve">د بن الفضيل، عن أبي الصباح، عن أبي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قال</w:t>
      </w:r>
      <w:r w:rsidR="0035190A">
        <w:rPr>
          <w:rtl/>
        </w:rPr>
        <w:t>:</w:t>
      </w:r>
      <w:r>
        <w:rPr>
          <w:rtl/>
        </w:rPr>
        <w:t xml:space="preserve"> سألته عن رجل نسي الأ</w:t>
      </w:r>
      <w:r>
        <w:rPr>
          <w:rFonts w:hint="cs"/>
          <w:rtl/>
        </w:rPr>
        <w:t>َ</w:t>
      </w:r>
      <w:r>
        <w:rPr>
          <w:rtl/>
        </w:rPr>
        <w:t>ذان حت</w:t>
      </w:r>
      <w:r>
        <w:rPr>
          <w:rFonts w:hint="cs"/>
          <w:rtl/>
        </w:rPr>
        <w:t>ّ</w:t>
      </w:r>
      <w:r>
        <w:rPr>
          <w:rtl/>
        </w:rPr>
        <w:t>ى صل</w:t>
      </w:r>
      <w:r>
        <w:rPr>
          <w:rFonts w:hint="cs"/>
          <w:rtl/>
        </w:rPr>
        <w:t>ّ</w:t>
      </w:r>
      <w:r>
        <w:rPr>
          <w:rtl/>
        </w:rPr>
        <w:t>ى</w:t>
      </w:r>
      <w:r>
        <w:rPr>
          <w:rFonts w:hint="cs"/>
          <w:rtl/>
        </w:rPr>
        <w:t xml:space="preserve"> </w:t>
      </w:r>
      <w:r>
        <w:rPr>
          <w:rtl/>
        </w:rPr>
        <w:t>؟ قال</w:t>
      </w:r>
      <w:r w:rsidR="0035190A">
        <w:rPr>
          <w:rtl/>
        </w:rPr>
        <w:t>:</w:t>
      </w:r>
      <w:r>
        <w:rPr>
          <w:rtl/>
        </w:rPr>
        <w:t xml:space="preserve"> لا يعيد.</w:t>
      </w:r>
    </w:p>
    <w:p w:rsidR="005A16B4" w:rsidRDefault="005A16B4" w:rsidP="00C660DF">
      <w:pPr>
        <w:pStyle w:val="libNormal"/>
        <w:rPr>
          <w:rtl/>
        </w:rPr>
      </w:pPr>
      <w:r w:rsidRPr="005A16B4">
        <w:rPr>
          <w:rStyle w:val="libNormalChar"/>
          <w:rtl/>
        </w:rPr>
        <w:t>[ 70</w:t>
      </w:r>
      <w:r>
        <w:rPr>
          <w:rtl/>
        </w:rPr>
        <w:t>11 ] 2</w:t>
      </w:r>
      <w:r>
        <w:rPr>
          <w:rFonts w:hint="cs"/>
          <w:rtl/>
        </w:rPr>
        <w:t xml:space="preserve"> - </w:t>
      </w:r>
      <w:r>
        <w:rPr>
          <w:rtl/>
        </w:rPr>
        <w:t>وبإسناده عن محم</w:t>
      </w:r>
      <w:r>
        <w:rPr>
          <w:rFonts w:hint="cs"/>
          <w:rtl/>
        </w:rPr>
        <w:t>ّ</w:t>
      </w:r>
      <w:r>
        <w:rPr>
          <w:rtl/>
        </w:rPr>
        <w:t>د بن علي بن محبوب، عن علي بن الس</w:t>
      </w:r>
      <w:r>
        <w:rPr>
          <w:rFonts w:hint="cs"/>
          <w:rtl/>
        </w:rPr>
        <w:t>ّ</w:t>
      </w:r>
      <w:r>
        <w:rPr>
          <w:rtl/>
        </w:rPr>
        <w:t>ندي، عن حمّاد بن عيسى، عن شعيب بن يعقوب، عن أبي بصير</w:t>
      </w:r>
      <w:r w:rsidR="0035190A">
        <w:rPr>
          <w:rtl/>
        </w:rPr>
        <w:t>:</w:t>
      </w:r>
      <w:r>
        <w:rPr>
          <w:rtl/>
        </w:rPr>
        <w:t xml:space="preserve"> عن أبي عبد الله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قال</w:t>
      </w:r>
      <w:r w:rsidR="0035190A">
        <w:rPr>
          <w:rtl/>
        </w:rPr>
        <w:t>:</w:t>
      </w:r>
      <w:r>
        <w:rPr>
          <w:rtl/>
        </w:rPr>
        <w:t xml:space="preserve"> سألته عن رجل نسى أن يقيم الصلاة حت</w:t>
      </w:r>
      <w:r>
        <w:rPr>
          <w:rFonts w:hint="cs"/>
          <w:rtl/>
        </w:rPr>
        <w:t>ّ</w:t>
      </w:r>
      <w:r>
        <w:rPr>
          <w:rtl/>
        </w:rPr>
        <w:t>ى انصرف يعيد صلاته</w:t>
      </w:r>
      <w:r>
        <w:rPr>
          <w:rFonts w:hint="cs"/>
          <w:rtl/>
        </w:rPr>
        <w:t xml:space="preserve"> </w:t>
      </w:r>
      <w:r>
        <w:rPr>
          <w:rtl/>
        </w:rPr>
        <w:t>؟ قال</w:t>
      </w:r>
      <w:r w:rsidR="0035190A">
        <w:rPr>
          <w:rtl/>
        </w:rPr>
        <w:t>:</w:t>
      </w:r>
      <w:r>
        <w:rPr>
          <w:rtl/>
        </w:rPr>
        <w:t xml:space="preserve"> لا يعيدها ولا يعود لمثلها.</w:t>
      </w:r>
    </w:p>
    <w:p w:rsidR="005A16B4" w:rsidRDefault="005A16B4" w:rsidP="00C660DF">
      <w:pPr>
        <w:pStyle w:val="libNormal"/>
        <w:rPr>
          <w:rtl/>
        </w:rPr>
      </w:pPr>
      <w:r w:rsidRPr="005A16B4">
        <w:rPr>
          <w:rStyle w:val="libNormalChar"/>
          <w:rtl/>
        </w:rPr>
        <w:t>[ 70</w:t>
      </w:r>
      <w:r>
        <w:rPr>
          <w:rtl/>
        </w:rPr>
        <w:t>12 ] 3</w:t>
      </w:r>
      <w:r>
        <w:rPr>
          <w:rFonts w:hint="cs"/>
          <w:rtl/>
        </w:rPr>
        <w:t xml:space="preserve"> - </w:t>
      </w:r>
      <w:r>
        <w:rPr>
          <w:rtl/>
        </w:rPr>
        <w:t>وبإسناده عن أحمد بن محم</w:t>
      </w:r>
      <w:r>
        <w:rPr>
          <w:rFonts w:hint="cs"/>
          <w:rtl/>
        </w:rPr>
        <w:t>ّ</w:t>
      </w:r>
      <w:r>
        <w:rPr>
          <w:rtl/>
        </w:rPr>
        <w:t>د، عن الحسن بن علي بن يقطين، عن أخيه الحسين، عن علي بن يقطين قال</w:t>
      </w:r>
      <w:r w:rsidR="0035190A">
        <w:rPr>
          <w:rtl/>
        </w:rPr>
        <w:t>:</w:t>
      </w:r>
      <w:r>
        <w:rPr>
          <w:rtl/>
        </w:rPr>
        <w:t xml:space="preserve"> سألت أبا الحسن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عن الرجل ينسى أن يقيم الصلاة وقد افتتح الصلاة</w:t>
      </w:r>
      <w:r>
        <w:rPr>
          <w:rFonts w:hint="cs"/>
          <w:rtl/>
        </w:rPr>
        <w:t xml:space="preserve"> </w:t>
      </w:r>
      <w:r>
        <w:rPr>
          <w:rtl/>
        </w:rPr>
        <w:t>؟ قال</w:t>
      </w:r>
      <w:r w:rsidR="0035190A">
        <w:rPr>
          <w:rtl/>
        </w:rPr>
        <w:t>:</w:t>
      </w:r>
      <w:r>
        <w:rPr>
          <w:rtl/>
        </w:rPr>
        <w:t xml:space="preserve"> إن كان قد فرغ من صلاته فقد تم</w:t>
      </w:r>
      <w:r>
        <w:rPr>
          <w:rFonts w:hint="cs"/>
          <w:rtl/>
        </w:rPr>
        <w:t>ّ</w:t>
      </w:r>
      <w:r>
        <w:rPr>
          <w:rtl/>
        </w:rPr>
        <w:t>ت صلاته، وإن لم يكن فرغ من صلاته فليعد.</w:t>
      </w:r>
    </w:p>
    <w:p w:rsidR="005A16B4" w:rsidRDefault="005A16B4" w:rsidP="005A16B4">
      <w:pPr>
        <w:pStyle w:val="libNormal"/>
        <w:rPr>
          <w:rtl/>
        </w:rPr>
      </w:pPr>
      <w:r>
        <w:rPr>
          <w:rtl/>
        </w:rPr>
        <w:t>قال الشيخ</w:t>
      </w:r>
      <w:r w:rsidR="0035190A">
        <w:rPr>
          <w:rtl/>
        </w:rPr>
        <w:t>:</w:t>
      </w:r>
      <w:r>
        <w:rPr>
          <w:rtl/>
        </w:rPr>
        <w:t xml:space="preserve"> هذا محمول على الاستحباب.</w:t>
      </w:r>
    </w:p>
    <w:p w:rsidR="005A16B4" w:rsidRDefault="005A16B4" w:rsidP="005A16B4">
      <w:pPr>
        <w:pStyle w:val="libNormal"/>
        <w:rPr>
          <w:rtl/>
        </w:rPr>
      </w:pPr>
      <w:r>
        <w:rPr>
          <w:rtl/>
        </w:rPr>
        <w:t>أقول</w:t>
      </w:r>
      <w:r w:rsidR="0035190A">
        <w:rPr>
          <w:rtl/>
        </w:rPr>
        <w:t>:</w:t>
      </w:r>
      <w:r>
        <w:rPr>
          <w:rtl/>
        </w:rPr>
        <w:t xml:space="preserve"> وهو مقي</w:t>
      </w:r>
      <w:r>
        <w:rPr>
          <w:rFonts w:hint="cs"/>
          <w:rtl/>
        </w:rPr>
        <w:t>ّ</w:t>
      </w:r>
      <w:r>
        <w:rPr>
          <w:rtl/>
        </w:rPr>
        <w:t xml:space="preserve">د بما قبل الركوع، ويأتي ما يدل على ذلك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Default="005A16B4" w:rsidP="00C660DF">
      <w:pPr>
        <w:pStyle w:val="libFootnoteCenterBold"/>
        <w:rPr>
          <w:rtl/>
        </w:rPr>
      </w:pPr>
      <w:r>
        <w:rPr>
          <w:rtl/>
        </w:rPr>
        <w:t>الباب 28</w:t>
      </w:r>
    </w:p>
    <w:p w:rsidR="005A16B4" w:rsidRDefault="005A16B4" w:rsidP="00C660DF">
      <w:pPr>
        <w:pStyle w:val="libFootnoteCenterBold"/>
        <w:rPr>
          <w:rtl/>
        </w:rPr>
      </w:pPr>
      <w:r>
        <w:rPr>
          <w:rtl/>
        </w:rPr>
        <w:t>وفيه 3 أحاديث</w:t>
      </w:r>
    </w:p>
    <w:p w:rsidR="005A16B4" w:rsidRDefault="005A16B4" w:rsidP="007108A1">
      <w:pPr>
        <w:pStyle w:val="libFootnote0"/>
        <w:rPr>
          <w:rtl/>
        </w:rPr>
      </w:pPr>
      <w:r>
        <w:rPr>
          <w:rtl/>
        </w:rPr>
        <w:t>1 - التهذيب 2</w:t>
      </w:r>
      <w:r w:rsidR="0035190A">
        <w:rPr>
          <w:rtl/>
        </w:rPr>
        <w:t>:</w:t>
      </w:r>
      <w:r>
        <w:rPr>
          <w:rtl/>
        </w:rPr>
        <w:t xml:space="preserve"> 279 / 1108، والاستبصار 1</w:t>
      </w:r>
      <w:r w:rsidR="0035190A">
        <w:rPr>
          <w:rtl/>
        </w:rPr>
        <w:t>:</w:t>
      </w:r>
      <w:r>
        <w:rPr>
          <w:rtl/>
        </w:rPr>
        <w:t xml:space="preserve"> 303 / 1123.</w:t>
      </w:r>
    </w:p>
    <w:p w:rsidR="005A16B4" w:rsidRDefault="005A16B4" w:rsidP="007108A1">
      <w:pPr>
        <w:pStyle w:val="libFootnote0"/>
        <w:rPr>
          <w:rtl/>
        </w:rPr>
      </w:pPr>
      <w:r>
        <w:rPr>
          <w:rtl/>
        </w:rPr>
        <w:t>2 - التهذيب 2</w:t>
      </w:r>
      <w:r w:rsidR="0035190A">
        <w:rPr>
          <w:rtl/>
        </w:rPr>
        <w:t>:</w:t>
      </w:r>
      <w:r>
        <w:rPr>
          <w:rtl/>
        </w:rPr>
        <w:t xml:space="preserve"> 279 / 1109، والاستبصار 1</w:t>
      </w:r>
      <w:r w:rsidR="0035190A">
        <w:rPr>
          <w:rtl/>
        </w:rPr>
        <w:t>:</w:t>
      </w:r>
      <w:r>
        <w:rPr>
          <w:rtl/>
        </w:rPr>
        <w:t xml:space="preserve"> 303 / 1124.</w:t>
      </w:r>
    </w:p>
    <w:p w:rsidR="005A16B4" w:rsidRDefault="005A16B4" w:rsidP="007108A1">
      <w:pPr>
        <w:pStyle w:val="libFootnote0"/>
        <w:rPr>
          <w:rtl/>
        </w:rPr>
      </w:pPr>
      <w:r>
        <w:rPr>
          <w:rtl/>
        </w:rPr>
        <w:t>3 - التهذيب 2</w:t>
      </w:r>
      <w:r w:rsidR="0035190A">
        <w:rPr>
          <w:rtl/>
        </w:rPr>
        <w:t>:</w:t>
      </w:r>
      <w:r>
        <w:rPr>
          <w:rtl/>
        </w:rPr>
        <w:t xml:space="preserve"> 279 / 1110.</w:t>
      </w:r>
    </w:p>
    <w:p w:rsidR="005A16B4" w:rsidRPr="00D760DB" w:rsidRDefault="005A16B4" w:rsidP="007108A1">
      <w:pPr>
        <w:pStyle w:val="libFootnote0"/>
        <w:rPr>
          <w:rtl/>
        </w:rPr>
      </w:pPr>
      <w:r w:rsidRPr="00D760DB">
        <w:rPr>
          <w:rtl/>
        </w:rPr>
        <w:t>(1) يأتي في الباب 29</w:t>
      </w:r>
      <w:r>
        <w:rPr>
          <w:rtl/>
        </w:rPr>
        <w:t>،</w:t>
      </w:r>
      <w:r w:rsidRPr="00D760DB">
        <w:rPr>
          <w:rtl/>
        </w:rPr>
        <w:t xml:space="preserve"> وفي الحديث 5 من الباب 33 من هذه الأبواب.</w:t>
      </w:r>
    </w:p>
    <w:p w:rsidR="007108A1" w:rsidRPr="00BC18D8" w:rsidRDefault="007108A1" w:rsidP="007108A1">
      <w:pPr>
        <w:pStyle w:val="libNormal"/>
        <w:rPr>
          <w:rtl/>
        </w:rPr>
      </w:pPr>
      <w:r w:rsidRPr="00535419">
        <w:rPr>
          <w:rtl/>
        </w:rPr>
        <w:br w:type="page"/>
      </w:r>
    </w:p>
    <w:p w:rsidR="005A16B4" w:rsidRPr="00252267" w:rsidRDefault="00C660DF" w:rsidP="00C660DF">
      <w:pPr>
        <w:pStyle w:val="Heading2Center"/>
        <w:rPr>
          <w:rtl/>
        </w:rPr>
      </w:pPr>
      <w:bookmarkStart w:id="1500" w:name="_Toc275419381"/>
      <w:bookmarkStart w:id="1501" w:name="_Toc300141112"/>
      <w:bookmarkStart w:id="1502" w:name="_Toc374784187"/>
      <w:bookmarkStart w:id="1503" w:name="_Toc257224527"/>
      <w:r>
        <w:rPr>
          <w:rtl/>
        </w:rPr>
        <w:lastRenderedPageBreak/>
        <w:t>29 - باب استحباب رجوع المنفرد الى الأ</w:t>
      </w:r>
      <w:r>
        <w:rPr>
          <w:rFonts w:hint="cs"/>
          <w:rtl/>
        </w:rPr>
        <w:t>َ</w:t>
      </w:r>
      <w:r>
        <w:rPr>
          <w:rtl/>
        </w:rPr>
        <w:t>ذان إن نسيه</w:t>
      </w:r>
      <w:bookmarkStart w:id="1504" w:name="_Toc275419382"/>
      <w:bookmarkStart w:id="1505" w:name="_Toc300141113"/>
      <w:bookmarkEnd w:id="1500"/>
      <w:bookmarkEnd w:id="1501"/>
      <w:r>
        <w:rPr>
          <w:rFonts w:hint="cs"/>
          <w:rtl/>
        </w:rPr>
        <w:t xml:space="preserve"> </w:t>
      </w:r>
      <w:r>
        <w:rPr>
          <w:rtl/>
        </w:rPr>
        <w:t>وذكر قبل الركوع لا بعده، وكذا من نسي الإ</w:t>
      </w:r>
      <w:r>
        <w:rPr>
          <w:rFonts w:hint="cs"/>
          <w:rtl/>
        </w:rPr>
        <w:t>ِ</w:t>
      </w:r>
      <w:r>
        <w:rPr>
          <w:rtl/>
        </w:rPr>
        <w:t>قامة أو نسيهما</w:t>
      </w:r>
      <w:bookmarkStart w:id="1506" w:name="_Toc275419383"/>
      <w:bookmarkStart w:id="1507" w:name="_Toc300141114"/>
      <w:bookmarkEnd w:id="1504"/>
      <w:bookmarkEnd w:id="1505"/>
      <w:r>
        <w:rPr>
          <w:rFonts w:hint="cs"/>
          <w:rtl/>
        </w:rPr>
        <w:t xml:space="preserve"> </w:t>
      </w:r>
      <w:r>
        <w:rPr>
          <w:rtl/>
        </w:rPr>
        <w:t>وعدم وجوب الرجوع مطلقاً</w:t>
      </w:r>
      <w:bookmarkEnd w:id="1502"/>
      <w:bookmarkEnd w:id="1503"/>
      <w:bookmarkEnd w:id="1506"/>
      <w:bookmarkEnd w:id="1507"/>
      <w:r>
        <w:rPr>
          <w:rFonts w:hint="cs"/>
          <w:rtl/>
        </w:rPr>
        <w:t xml:space="preserve"> </w:t>
      </w:r>
    </w:p>
    <w:p w:rsidR="005A16B4" w:rsidRDefault="005A16B4" w:rsidP="00C660DF">
      <w:pPr>
        <w:pStyle w:val="libNormal"/>
        <w:rPr>
          <w:rtl/>
        </w:rPr>
      </w:pPr>
      <w:r w:rsidRPr="005A16B4">
        <w:rPr>
          <w:rStyle w:val="libNormalChar"/>
          <w:rtl/>
        </w:rPr>
        <w:t>[ 70</w:t>
      </w:r>
      <w:r>
        <w:rPr>
          <w:rtl/>
        </w:rPr>
        <w:t>13 ] 1</w:t>
      </w:r>
      <w:r>
        <w:rPr>
          <w:rFonts w:hint="cs"/>
          <w:rtl/>
        </w:rPr>
        <w:t xml:space="preserve"> - </w:t>
      </w:r>
      <w:r>
        <w:rPr>
          <w:rtl/>
        </w:rPr>
        <w:t>محم</w:t>
      </w:r>
      <w:r>
        <w:rPr>
          <w:rFonts w:hint="cs"/>
          <w:rtl/>
        </w:rPr>
        <w:t>ّ</w:t>
      </w:r>
      <w:r>
        <w:rPr>
          <w:rtl/>
        </w:rPr>
        <w:t>د بن الحسن بإسناده عن سعد بن عبد الله، عن محم</w:t>
      </w:r>
      <w:r>
        <w:rPr>
          <w:rFonts w:hint="cs"/>
          <w:rtl/>
        </w:rPr>
        <w:t>ّ</w:t>
      </w:r>
      <w:r>
        <w:rPr>
          <w:rtl/>
        </w:rPr>
        <w:t>د بن الحسين، عن جعفر بن بشير، عن حمّاد بن عثمان، عن عبيد بن زرارة، عن أبيه قال</w:t>
      </w:r>
      <w:r w:rsidR="0035190A">
        <w:rPr>
          <w:rtl/>
        </w:rPr>
        <w:t>:</w:t>
      </w:r>
      <w:r>
        <w:rPr>
          <w:rtl/>
        </w:rPr>
        <w:t xml:space="preserve"> سألت أبا جعفر </w:t>
      </w:r>
      <w:r w:rsidR="00C660DF" w:rsidRPr="00E820C4">
        <w:rPr>
          <w:rStyle w:val="libNormalChar"/>
          <w:rFonts w:hint="cs"/>
          <w:rtl/>
        </w:rPr>
        <w:t xml:space="preserve">( </w:t>
      </w:r>
      <w:r w:rsidR="00C660DF">
        <w:rPr>
          <w:rStyle w:val="libAlaemChar"/>
          <w:rFonts w:hint="cs"/>
          <w:rtl/>
        </w:rPr>
        <w:t>عليه‌السلام</w:t>
      </w:r>
      <w:r w:rsidR="00C660DF" w:rsidRPr="00E820C4">
        <w:rPr>
          <w:rStyle w:val="libNormalChar"/>
          <w:rFonts w:hint="cs"/>
          <w:rtl/>
        </w:rPr>
        <w:t xml:space="preserve"> )</w:t>
      </w:r>
      <w:r w:rsidR="00C660DF">
        <w:rPr>
          <w:rStyle w:val="libNormalChar"/>
          <w:rFonts w:hint="cs"/>
          <w:rtl/>
        </w:rPr>
        <w:t xml:space="preserve"> </w:t>
      </w:r>
      <w:r>
        <w:rPr>
          <w:rtl/>
        </w:rPr>
        <w:t>، عن رجل نسي الأ</w:t>
      </w:r>
      <w:r>
        <w:rPr>
          <w:rFonts w:hint="cs"/>
          <w:rtl/>
        </w:rPr>
        <w:t>َ</w:t>
      </w:r>
      <w:r>
        <w:rPr>
          <w:rtl/>
        </w:rPr>
        <w:t>ذان والإ</w:t>
      </w:r>
      <w:r>
        <w:rPr>
          <w:rFonts w:hint="cs"/>
          <w:rtl/>
        </w:rPr>
        <w:t>ِ</w:t>
      </w:r>
      <w:r>
        <w:rPr>
          <w:rtl/>
        </w:rPr>
        <w:t>قامة حتى دخل في الصلاة</w:t>
      </w:r>
      <w:r>
        <w:rPr>
          <w:rFonts w:hint="cs"/>
          <w:rtl/>
        </w:rPr>
        <w:t xml:space="preserve"> </w:t>
      </w:r>
      <w:r>
        <w:rPr>
          <w:rtl/>
        </w:rPr>
        <w:t>؟ قال</w:t>
      </w:r>
      <w:r w:rsidR="0035190A">
        <w:rPr>
          <w:rtl/>
        </w:rPr>
        <w:t>:</w:t>
      </w:r>
      <w:r>
        <w:rPr>
          <w:rtl/>
        </w:rPr>
        <w:t xml:space="preserve"> فليمض في صلاته فان</w:t>
      </w:r>
      <w:r>
        <w:rPr>
          <w:rFonts w:hint="cs"/>
          <w:rtl/>
        </w:rPr>
        <w:t>ّ</w:t>
      </w:r>
      <w:r>
        <w:rPr>
          <w:rtl/>
        </w:rPr>
        <w:t>ما الأ</w:t>
      </w:r>
      <w:r>
        <w:rPr>
          <w:rFonts w:hint="cs"/>
          <w:rtl/>
        </w:rPr>
        <w:t>َ</w:t>
      </w:r>
      <w:r>
        <w:rPr>
          <w:rtl/>
        </w:rPr>
        <w:t>ذان سن</w:t>
      </w:r>
      <w:r>
        <w:rPr>
          <w:rFonts w:hint="cs"/>
          <w:rtl/>
        </w:rPr>
        <w:t>ّ</w:t>
      </w:r>
      <w:r>
        <w:rPr>
          <w:rtl/>
        </w:rPr>
        <w:t>ة.</w:t>
      </w:r>
    </w:p>
    <w:p w:rsidR="005A16B4" w:rsidRDefault="005A16B4" w:rsidP="005A16B4">
      <w:pPr>
        <w:pStyle w:val="libNormal"/>
        <w:rPr>
          <w:rtl/>
        </w:rPr>
      </w:pPr>
      <w:r w:rsidRPr="005A16B4">
        <w:rPr>
          <w:rStyle w:val="libNormalChar"/>
          <w:rtl/>
        </w:rPr>
        <w:t>[ 70</w:t>
      </w:r>
      <w:r>
        <w:rPr>
          <w:rtl/>
        </w:rPr>
        <w:t>14 ] 2</w:t>
      </w:r>
      <w:r>
        <w:rPr>
          <w:rFonts w:hint="cs"/>
          <w:rtl/>
        </w:rPr>
        <w:t xml:space="preserve"> - </w:t>
      </w:r>
      <w:r>
        <w:rPr>
          <w:rtl/>
        </w:rPr>
        <w:t>وعنه، عن أحمد بن محم</w:t>
      </w:r>
      <w:r>
        <w:rPr>
          <w:rFonts w:hint="cs"/>
          <w:rtl/>
        </w:rPr>
        <w:t>ّ</w:t>
      </w:r>
      <w:r>
        <w:rPr>
          <w:rtl/>
        </w:rPr>
        <w:t>د، عن أحمد بن محم</w:t>
      </w:r>
      <w:r>
        <w:rPr>
          <w:rFonts w:hint="cs"/>
          <w:rtl/>
        </w:rPr>
        <w:t>ّ</w:t>
      </w:r>
      <w:r>
        <w:rPr>
          <w:rtl/>
        </w:rPr>
        <w:t xml:space="preserve">د بن أبي نصر، عن داود بن سرحان،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رجل نسي الأ</w:t>
      </w:r>
      <w:r>
        <w:rPr>
          <w:rFonts w:hint="cs"/>
          <w:rtl/>
        </w:rPr>
        <w:t>َ</w:t>
      </w:r>
      <w:r>
        <w:rPr>
          <w:rtl/>
        </w:rPr>
        <w:t>ذان والإ</w:t>
      </w:r>
      <w:r>
        <w:rPr>
          <w:rFonts w:hint="cs"/>
          <w:rtl/>
        </w:rPr>
        <w:t>ِ</w:t>
      </w:r>
      <w:r>
        <w:rPr>
          <w:rtl/>
        </w:rPr>
        <w:t>قامة حتى دخل في الصلاة، قال</w:t>
      </w:r>
      <w:r w:rsidR="0035190A">
        <w:rPr>
          <w:rtl/>
        </w:rPr>
        <w:t>:</w:t>
      </w:r>
      <w:r>
        <w:rPr>
          <w:rtl/>
        </w:rPr>
        <w:t xml:space="preserve"> ليس عليه شيء.</w:t>
      </w:r>
    </w:p>
    <w:p w:rsidR="005A16B4" w:rsidRDefault="005A16B4" w:rsidP="005A16B4">
      <w:pPr>
        <w:pStyle w:val="libNormal"/>
        <w:rPr>
          <w:rtl/>
        </w:rPr>
      </w:pPr>
      <w:r w:rsidRPr="005A16B4">
        <w:rPr>
          <w:rStyle w:val="libNormalChar"/>
          <w:rtl/>
        </w:rPr>
        <w:t>[ 70</w:t>
      </w:r>
      <w:r>
        <w:rPr>
          <w:rtl/>
        </w:rPr>
        <w:t>15 ] 3</w:t>
      </w:r>
      <w:r>
        <w:rPr>
          <w:rFonts w:hint="cs"/>
          <w:rtl/>
        </w:rPr>
        <w:t xml:space="preserve"> - </w:t>
      </w:r>
      <w:r>
        <w:rPr>
          <w:rtl/>
        </w:rPr>
        <w:t>وبإسناده عن أحمد بن محم</w:t>
      </w:r>
      <w:r>
        <w:rPr>
          <w:rFonts w:hint="cs"/>
          <w:rtl/>
        </w:rPr>
        <w:t>ّ</w:t>
      </w:r>
      <w:r>
        <w:rPr>
          <w:rtl/>
        </w:rPr>
        <w:t xml:space="preserve">د، عن علي بن النعمان، عن سعيد الأعرج، وابن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افتتحت الصلاة فنسيت أن تؤذ</w:t>
      </w:r>
      <w:r>
        <w:rPr>
          <w:rFonts w:hint="cs"/>
          <w:rtl/>
        </w:rPr>
        <w:t>ّ</w:t>
      </w:r>
      <w:r>
        <w:rPr>
          <w:rtl/>
        </w:rPr>
        <w:t>ن وتقيم ثم ذكرت قبل أن تركع فانصرف وأذ</w:t>
      </w:r>
      <w:r>
        <w:rPr>
          <w:rFonts w:hint="cs"/>
          <w:rtl/>
        </w:rPr>
        <w:t>ّ</w:t>
      </w:r>
      <w:r>
        <w:rPr>
          <w:rtl/>
        </w:rPr>
        <w:t>ن وأقم واستفتح الصلاة، وإن كنت قد ركعت فأتم</w:t>
      </w:r>
      <w:r>
        <w:rPr>
          <w:rFonts w:hint="cs"/>
          <w:rtl/>
        </w:rPr>
        <w:t>ّ</w:t>
      </w:r>
      <w:r>
        <w:rPr>
          <w:rtl/>
        </w:rPr>
        <w:t xml:space="preserve"> على صلاتك.</w:t>
      </w:r>
    </w:p>
    <w:p w:rsidR="005A16B4" w:rsidRDefault="005A16B4" w:rsidP="005A16B4">
      <w:pPr>
        <w:pStyle w:val="libNormal"/>
        <w:rPr>
          <w:rtl/>
        </w:rPr>
      </w:pPr>
      <w:r w:rsidRPr="005A16B4">
        <w:rPr>
          <w:rStyle w:val="libNormalChar"/>
          <w:rtl/>
        </w:rPr>
        <w:t>[ 70</w:t>
      </w:r>
      <w:r>
        <w:rPr>
          <w:rtl/>
        </w:rPr>
        <w:t>16 ] 4</w:t>
      </w:r>
      <w:r>
        <w:rPr>
          <w:rFonts w:hint="cs"/>
          <w:rtl/>
        </w:rPr>
        <w:t xml:space="preserve"> - </w:t>
      </w:r>
      <w:r>
        <w:rPr>
          <w:rtl/>
        </w:rPr>
        <w:t>وبإسناده عن محم</w:t>
      </w:r>
      <w:r>
        <w:rPr>
          <w:rFonts w:hint="cs"/>
          <w:rtl/>
        </w:rPr>
        <w:t>ّ</w:t>
      </w:r>
      <w:r>
        <w:rPr>
          <w:rtl/>
        </w:rPr>
        <w:t>د بن إسماعيل، عن الفضل بن شاذان، عن صفوان، عن العلاء بن رزين، عن محم</w:t>
      </w:r>
      <w:r>
        <w:rPr>
          <w:rFonts w:hint="cs"/>
          <w:rtl/>
        </w:rPr>
        <w:t>ّ</w:t>
      </w:r>
      <w:r>
        <w:rPr>
          <w:rtl/>
        </w:rPr>
        <w:t xml:space="preserve">د بن مسلم،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 في الرجل ينسى الأ</w:t>
      </w:r>
      <w:r>
        <w:rPr>
          <w:rFonts w:hint="cs"/>
          <w:rtl/>
        </w:rPr>
        <w:t>َ</w:t>
      </w:r>
      <w:r>
        <w:rPr>
          <w:rtl/>
        </w:rPr>
        <w:t>ذان والإ</w:t>
      </w:r>
      <w:r>
        <w:rPr>
          <w:rFonts w:hint="cs"/>
          <w:rtl/>
        </w:rPr>
        <w:t>ِ</w:t>
      </w:r>
      <w:r>
        <w:rPr>
          <w:rtl/>
        </w:rPr>
        <w:t>قامة حت</w:t>
      </w:r>
      <w:r>
        <w:rPr>
          <w:rFonts w:hint="cs"/>
          <w:rtl/>
        </w:rPr>
        <w:t>ّ</w:t>
      </w:r>
      <w:r>
        <w:rPr>
          <w:rtl/>
        </w:rPr>
        <w:t>ى يدخل في الصلاة، قال</w:t>
      </w:r>
      <w:r w:rsidR="0035190A">
        <w:rPr>
          <w:rtl/>
        </w:rPr>
        <w:t>:</w:t>
      </w:r>
      <w:r>
        <w:rPr>
          <w:rtl/>
        </w:rPr>
        <w:t xml:space="preserve"> إن</w:t>
      </w:r>
    </w:p>
    <w:p w:rsidR="005A16B4" w:rsidRDefault="007108A1" w:rsidP="007108A1">
      <w:pPr>
        <w:pStyle w:val="libLine"/>
        <w:rPr>
          <w:rtl/>
        </w:rPr>
      </w:pPr>
      <w:r>
        <w:rPr>
          <w:rtl/>
        </w:rPr>
        <w:t>____________________</w:t>
      </w:r>
    </w:p>
    <w:p w:rsidR="005A16B4" w:rsidRDefault="005A16B4" w:rsidP="00C660DF">
      <w:pPr>
        <w:pStyle w:val="libFootnoteCenterBold"/>
        <w:rPr>
          <w:rtl/>
        </w:rPr>
      </w:pPr>
      <w:r>
        <w:rPr>
          <w:rtl/>
        </w:rPr>
        <w:t>الباب 29</w:t>
      </w:r>
    </w:p>
    <w:p w:rsidR="005A16B4" w:rsidRDefault="005A16B4" w:rsidP="00C660DF">
      <w:pPr>
        <w:pStyle w:val="libFootnoteCenterBold"/>
        <w:rPr>
          <w:rtl/>
        </w:rPr>
      </w:pPr>
      <w:r>
        <w:rPr>
          <w:rtl/>
        </w:rPr>
        <w:t>وفيه 9 أحاديث</w:t>
      </w:r>
    </w:p>
    <w:p w:rsidR="005A16B4" w:rsidRDefault="005A16B4" w:rsidP="007108A1">
      <w:pPr>
        <w:pStyle w:val="libFootnote0"/>
        <w:rPr>
          <w:rtl/>
        </w:rPr>
      </w:pPr>
      <w:r>
        <w:rPr>
          <w:rtl/>
        </w:rPr>
        <w:t>1 - التهذيب 2</w:t>
      </w:r>
      <w:r w:rsidR="0035190A">
        <w:rPr>
          <w:rtl/>
        </w:rPr>
        <w:t>:</w:t>
      </w:r>
      <w:r>
        <w:rPr>
          <w:rtl/>
        </w:rPr>
        <w:t xml:space="preserve"> 285 / 1139، والاستبصار 1</w:t>
      </w:r>
      <w:r w:rsidR="0035190A">
        <w:rPr>
          <w:rtl/>
        </w:rPr>
        <w:t>:</w:t>
      </w:r>
      <w:r>
        <w:rPr>
          <w:rtl/>
        </w:rPr>
        <w:t xml:space="preserve"> 304 / 1130.</w:t>
      </w:r>
    </w:p>
    <w:p w:rsidR="005A16B4" w:rsidRDefault="005A16B4" w:rsidP="007108A1">
      <w:pPr>
        <w:pStyle w:val="libFootnote0"/>
        <w:rPr>
          <w:rtl/>
        </w:rPr>
      </w:pPr>
      <w:r>
        <w:rPr>
          <w:rtl/>
        </w:rPr>
        <w:t>2 - التهذيب 2</w:t>
      </w:r>
      <w:r w:rsidR="0035190A">
        <w:rPr>
          <w:rtl/>
        </w:rPr>
        <w:t>:</w:t>
      </w:r>
      <w:r>
        <w:rPr>
          <w:rtl/>
        </w:rPr>
        <w:t xml:space="preserve"> 285 / 1140، والاستبصار 1</w:t>
      </w:r>
      <w:r w:rsidR="0035190A">
        <w:rPr>
          <w:rtl/>
        </w:rPr>
        <w:t>:</w:t>
      </w:r>
      <w:r>
        <w:rPr>
          <w:rtl/>
        </w:rPr>
        <w:t xml:space="preserve"> 305 / 1131.</w:t>
      </w:r>
    </w:p>
    <w:p w:rsidR="005A16B4" w:rsidRDefault="005A16B4" w:rsidP="007108A1">
      <w:pPr>
        <w:pStyle w:val="libFootnote0"/>
        <w:rPr>
          <w:rtl/>
        </w:rPr>
      </w:pPr>
      <w:r>
        <w:rPr>
          <w:rtl/>
        </w:rPr>
        <w:t>3 - التهذيب 2</w:t>
      </w:r>
      <w:r w:rsidR="0035190A">
        <w:rPr>
          <w:rtl/>
        </w:rPr>
        <w:t>:</w:t>
      </w:r>
      <w:r>
        <w:rPr>
          <w:rtl/>
        </w:rPr>
        <w:t xml:space="preserve"> 278 / 1103، والاستبصار 1</w:t>
      </w:r>
      <w:r w:rsidR="0035190A">
        <w:rPr>
          <w:rtl/>
        </w:rPr>
        <w:t>:</w:t>
      </w:r>
      <w:r>
        <w:rPr>
          <w:rtl/>
        </w:rPr>
        <w:t xml:space="preserve"> 304 / 1127.</w:t>
      </w:r>
    </w:p>
    <w:p w:rsidR="005A16B4" w:rsidRDefault="005A16B4" w:rsidP="007108A1">
      <w:pPr>
        <w:pStyle w:val="libFootnote0"/>
        <w:rPr>
          <w:rtl/>
        </w:rPr>
      </w:pPr>
      <w:r>
        <w:rPr>
          <w:rtl/>
        </w:rPr>
        <w:t>4 - التهذيب 2</w:t>
      </w:r>
      <w:r w:rsidR="0035190A">
        <w:rPr>
          <w:rtl/>
        </w:rPr>
        <w:t>:</w:t>
      </w:r>
      <w:r>
        <w:rPr>
          <w:rtl/>
        </w:rPr>
        <w:t xml:space="preserve"> 278 / 1102.</w:t>
      </w:r>
    </w:p>
    <w:p w:rsidR="007108A1" w:rsidRPr="00BC18D8" w:rsidRDefault="007108A1" w:rsidP="007108A1">
      <w:pPr>
        <w:pStyle w:val="libNormal"/>
        <w:rPr>
          <w:rtl/>
        </w:rPr>
      </w:pPr>
      <w:r w:rsidRPr="00535419">
        <w:rPr>
          <w:rtl/>
        </w:rPr>
        <w:br w:type="page"/>
      </w:r>
    </w:p>
    <w:p w:rsidR="005A16B4" w:rsidRDefault="005A16B4" w:rsidP="006B05B9">
      <w:pPr>
        <w:pStyle w:val="libNormal0"/>
        <w:rPr>
          <w:rtl/>
        </w:rPr>
      </w:pPr>
      <w:r>
        <w:rPr>
          <w:rtl/>
        </w:rPr>
        <w:lastRenderedPageBreak/>
        <w:t>كان ذكر قبل أن يقرأ فليصل</w:t>
      </w:r>
      <w:r>
        <w:rPr>
          <w:rFonts w:hint="cs"/>
          <w:rtl/>
        </w:rPr>
        <w:t>ّ</w:t>
      </w:r>
      <w:r>
        <w:rPr>
          <w:rtl/>
        </w:rPr>
        <w:t xml:space="preserve"> على النبي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وليقم </w:t>
      </w:r>
      <w:r w:rsidRPr="005A16B4">
        <w:rPr>
          <w:rStyle w:val="libFootnotenumChar"/>
          <w:rtl/>
        </w:rPr>
        <w:t>(1)</w:t>
      </w:r>
      <w:r>
        <w:rPr>
          <w:rtl/>
        </w:rPr>
        <w:t>، وإن كان قد قرأ فليتم</w:t>
      </w:r>
      <w:r>
        <w:rPr>
          <w:rFonts w:hint="cs"/>
          <w:rtl/>
        </w:rPr>
        <w:t>ّ</w:t>
      </w:r>
      <w:r>
        <w:rPr>
          <w:rtl/>
        </w:rPr>
        <w:t xml:space="preserve"> صلاته.</w:t>
      </w:r>
    </w:p>
    <w:p w:rsidR="005A16B4" w:rsidRDefault="005A16B4" w:rsidP="005A16B4">
      <w:pPr>
        <w:pStyle w:val="libNormal"/>
        <w:rPr>
          <w:rtl/>
        </w:rPr>
      </w:pPr>
      <w:r>
        <w:rPr>
          <w:rtl/>
        </w:rPr>
        <w:t>ورواه الكليني عن محم</w:t>
      </w:r>
      <w:r>
        <w:rPr>
          <w:rFonts w:hint="cs"/>
          <w:rtl/>
        </w:rPr>
        <w:t>ّ</w:t>
      </w:r>
      <w:r>
        <w:rPr>
          <w:rtl/>
        </w:rPr>
        <w:t xml:space="preserve">د بن إسماعيل، مثله </w:t>
      </w:r>
      <w:r w:rsidRPr="005A16B4">
        <w:rPr>
          <w:rStyle w:val="libFootnotenumChar"/>
          <w:rtl/>
        </w:rPr>
        <w:t>(2)</w:t>
      </w:r>
      <w:r>
        <w:rPr>
          <w:rtl/>
        </w:rPr>
        <w:t>، وبإسناده عن محم</w:t>
      </w:r>
      <w:r>
        <w:rPr>
          <w:rFonts w:hint="cs"/>
          <w:rtl/>
        </w:rPr>
        <w:t>ّ</w:t>
      </w:r>
      <w:r>
        <w:rPr>
          <w:rtl/>
        </w:rPr>
        <w:t xml:space="preserve">د بن يعقوب، مثله </w:t>
      </w:r>
      <w:r w:rsidRPr="005A16B4">
        <w:rPr>
          <w:rStyle w:val="libFootnotenumChar"/>
          <w:rtl/>
        </w:rPr>
        <w:t>(3)</w:t>
      </w:r>
      <w:r>
        <w:rPr>
          <w:rtl/>
        </w:rPr>
        <w:t>.</w:t>
      </w:r>
    </w:p>
    <w:p w:rsidR="005A16B4" w:rsidRDefault="005A16B4" w:rsidP="006B05B9">
      <w:pPr>
        <w:pStyle w:val="libNormal"/>
        <w:rPr>
          <w:rtl/>
        </w:rPr>
      </w:pPr>
      <w:r w:rsidRPr="005A16B4">
        <w:rPr>
          <w:rStyle w:val="libNormalChar"/>
          <w:rtl/>
        </w:rPr>
        <w:t>[ 70</w:t>
      </w:r>
      <w:r>
        <w:rPr>
          <w:rtl/>
        </w:rPr>
        <w:t>17 ] 5</w:t>
      </w:r>
      <w:r>
        <w:rPr>
          <w:rFonts w:hint="cs"/>
          <w:rtl/>
        </w:rPr>
        <w:t xml:space="preserve"> - </w:t>
      </w:r>
      <w:r>
        <w:rPr>
          <w:rtl/>
        </w:rPr>
        <w:t>وبإسناده عن محم</w:t>
      </w:r>
      <w:r>
        <w:rPr>
          <w:rFonts w:hint="cs"/>
          <w:rtl/>
        </w:rPr>
        <w:t>ّ</w:t>
      </w:r>
      <w:r>
        <w:rPr>
          <w:rtl/>
        </w:rPr>
        <w:t>د بن علي بن محبوب، عن محم</w:t>
      </w:r>
      <w:r>
        <w:rPr>
          <w:rFonts w:hint="cs"/>
          <w:rtl/>
        </w:rPr>
        <w:t>ّ</w:t>
      </w:r>
      <w:r>
        <w:rPr>
          <w:rtl/>
        </w:rPr>
        <w:t xml:space="preserve">د بن الحسين، عن صفوان، عن حسين بن أبي العلاء،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يستفتح صلاته المكتوبة ثم</w:t>
      </w:r>
      <w:r>
        <w:rPr>
          <w:rFonts w:hint="cs"/>
          <w:rtl/>
        </w:rPr>
        <w:t>ّ</w:t>
      </w:r>
      <w:r>
        <w:rPr>
          <w:rtl/>
        </w:rPr>
        <w:t xml:space="preserve"> يذكر أنه لم يقم</w:t>
      </w:r>
      <w:r>
        <w:rPr>
          <w:rFonts w:hint="cs"/>
          <w:rtl/>
        </w:rPr>
        <w:t xml:space="preserve"> </w:t>
      </w:r>
      <w:r>
        <w:rPr>
          <w:rtl/>
        </w:rPr>
        <w:t>؟ قال</w:t>
      </w:r>
      <w:r w:rsidR="0035190A">
        <w:rPr>
          <w:rtl/>
        </w:rPr>
        <w:t>:</w:t>
      </w:r>
      <w:r>
        <w:rPr>
          <w:rtl/>
        </w:rPr>
        <w:t xml:space="preserve"> فان ذكر أن</w:t>
      </w:r>
      <w:r>
        <w:rPr>
          <w:rFonts w:hint="cs"/>
          <w:rtl/>
        </w:rPr>
        <w:t>ّ</w:t>
      </w:r>
      <w:r>
        <w:rPr>
          <w:rtl/>
        </w:rPr>
        <w:t>ه لم يقم قبل أن يقرأ فليسلم على النبي</w:t>
      </w:r>
      <w:r>
        <w:rPr>
          <w:rFonts w:hint="cs"/>
          <w:rtl/>
        </w:rPr>
        <w:t>ّ</w:t>
      </w:r>
      <w:r>
        <w:rPr>
          <w:rtl/>
        </w:rPr>
        <w:t xml:space="preserve"> </w:t>
      </w:r>
      <w:r w:rsidR="006B05B9" w:rsidRPr="00E820C4">
        <w:rPr>
          <w:rStyle w:val="libNormalChar"/>
          <w:rFonts w:hint="cs"/>
          <w:rtl/>
        </w:rPr>
        <w:t xml:space="preserve">( </w:t>
      </w:r>
      <w:r w:rsidR="006B05B9">
        <w:rPr>
          <w:rStyle w:val="libAlaemChar"/>
          <w:rFonts w:hint="cs"/>
          <w:rtl/>
        </w:rPr>
        <w:t>صلى‌الله‌عليه‌وآله‌وسلم</w:t>
      </w:r>
      <w:r w:rsidR="006B05B9" w:rsidRPr="00E820C4">
        <w:rPr>
          <w:rStyle w:val="libNormalChar"/>
          <w:rFonts w:hint="cs"/>
          <w:rtl/>
        </w:rPr>
        <w:t xml:space="preserve"> )</w:t>
      </w:r>
      <w:r w:rsidR="006B05B9">
        <w:rPr>
          <w:rStyle w:val="libNormalChar"/>
          <w:rFonts w:hint="cs"/>
          <w:rtl/>
        </w:rPr>
        <w:t xml:space="preserve"> </w:t>
      </w:r>
      <w:r>
        <w:rPr>
          <w:rtl/>
        </w:rPr>
        <w:t>، ثم</w:t>
      </w:r>
      <w:r>
        <w:rPr>
          <w:rFonts w:hint="cs"/>
          <w:rtl/>
        </w:rPr>
        <w:t>ّ</w:t>
      </w:r>
      <w:r>
        <w:rPr>
          <w:rtl/>
        </w:rPr>
        <w:t xml:space="preserve"> يقيم ويصل</w:t>
      </w:r>
      <w:r>
        <w:rPr>
          <w:rFonts w:hint="cs"/>
          <w:rtl/>
        </w:rPr>
        <w:t>ّ</w:t>
      </w:r>
      <w:r>
        <w:rPr>
          <w:rtl/>
        </w:rPr>
        <w:t>ي، وإن ذكر بعدما قرأ بعض السورة فليتم</w:t>
      </w:r>
      <w:r>
        <w:rPr>
          <w:rFonts w:hint="cs"/>
          <w:rtl/>
        </w:rPr>
        <w:t>ّ</w:t>
      </w:r>
      <w:r>
        <w:rPr>
          <w:rtl/>
        </w:rPr>
        <w:t xml:space="preserve"> على صلاته.</w:t>
      </w:r>
    </w:p>
    <w:p w:rsidR="005A16B4" w:rsidRDefault="005A16B4" w:rsidP="006B05B9">
      <w:pPr>
        <w:pStyle w:val="libNormal"/>
        <w:rPr>
          <w:rtl/>
        </w:rPr>
      </w:pPr>
      <w:r w:rsidRPr="005A16B4">
        <w:rPr>
          <w:rStyle w:val="libNormalChar"/>
          <w:rtl/>
        </w:rPr>
        <w:t>[ 70</w:t>
      </w:r>
      <w:r>
        <w:rPr>
          <w:rtl/>
        </w:rPr>
        <w:t>18 ] 6</w:t>
      </w:r>
      <w:r>
        <w:rPr>
          <w:rFonts w:hint="cs"/>
          <w:rtl/>
        </w:rPr>
        <w:t xml:space="preserve"> - </w:t>
      </w:r>
      <w:r>
        <w:rPr>
          <w:rtl/>
        </w:rPr>
        <w:t>وعنه، عن محم</w:t>
      </w:r>
      <w:r>
        <w:rPr>
          <w:rFonts w:hint="cs"/>
          <w:rtl/>
        </w:rPr>
        <w:t>ّ</w:t>
      </w:r>
      <w:r>
        <w:rPr>
          <w:rtl/>
        </w:rPr>
        <w:t xml:space="preserve">د بن الحسين، عن إسحاق بن آدم، عن أبي العباس الفضل </w:t>
      </w:r>
      <w:r w:rsidRPr="005A16B4">
        <w:rPr>
          <w:rStyle w:val="libFootnotenumChar"/>
          <w:rtl/>
        </w:rPr>
        <w:t>(</w:t>
      </w:r>
      <w:r w:rsidR="006B05B9">
        <w:rPr>
          <w:rStyle w:val="libFootnotenumChar"/>
          <w:rFonts w:hint="cs"/>
          <w:rtl/>
        </w:rPr>
        <w:t>4</w:t>
      </w:r>
      <w:r w:rsidRPr="005A16B4">
        <w:rPr>
          <w:rStyle w:val="libFootnotenumChar"/>
          <w:rtl/>
        </w:rPr>
        <w:t>)</w:t>
      </w:r>
      <w:r>
        <w:rPr>
          <w:rtl/>
        </w:rPr>
        <w:t xml:space="preserve"> بن حسان الدالاني، عن زكري</w:t>
      </w:r>
      <w:r>
        <w:rPr>
          <w:rFonts w:hint="cs"/>
          <w:rtl/>
        </w:rPr>
        <w:t>ّ</w:t>
      </w:r>
      <w:r>
        <w:rPr>
          <w:rtl/>
        </w:rPr>
        <w:t>ا بن آدم قال</w:t>
      </w:r>
      <w:r w:rsidR="0035190A">
        <w:rPr>
          <w:rtl/>
        </w:rPr>
        <w:t>:</w:t>
      </w:r>
      <w:r>
        <w:rPr>
          <w:rtl/>
        </w:rPr>
        <w:t xml:space="preserve"> قلت لأ</w:t>
      </w:r>
      <w:r>
        <w:rPr>
          <w:rFonts w:hint="cs"/>
          <w:rtl/>
        </w:rPr>
        <w:t>َ</w:t>
      </w:r>
      <w:r>
        <w:rPr>
          <w:rtl/>
        </w:rPr>
        <w:t xml:space="preserve">بي الحسن الرضا </w:t>
      </w:r>
      <w:r w:rsidR="006B05B9" w:rsidRPr="00E820C4">
        <w:rPr>
          <w:rStyle w:val="libNormalChar"/>
          <w:rFonts w:hint="cs"/>
          <w:rtl/>
        </w:rPr>
        <w:t xml:space="preserve">( </w:t>
      </w:r>
      <w:r w:rsidR="006B05B9">
        <w:rPr>
          <w:rStyle w:val="libAlaemChar"/>
          <w:rFonts w:hint="cs"/>
          <w:rtl/>
        </w:rPr>
        <w:t>عليه‌السلام</w:t>
      </w:r>
      <w:r w:rsidR="006B05B9" w:rsidRPr="00E820C4">
        <w:rPr>
          <w:rStyle w:val="libNormalChar"/>
          <w:rFonts w:hint="cs"/>
          <w:rtl/>
        </w:rPr>
        <w:t xml:space="preserve"> )</w:t>
      </w:r>
      <w:r w:rsidR="006B05B9">
        <w:rPr>
          <w:rStyle w:val="libNormalChar"/>
          <w:rFonts w:hint="cs"/>
          <w:rtl/>
        </w:rPr>
        <w:t xml:space="preserve"> </w:t>
      </w:r>
      <w:r w:rsidR="0035190A">
        <w:rPr>
          <w:rtl/>
        </w:rPr>
        <w:t>:</w:t>
      </w:r>
      <w:r>
        <w:rPr>
          <w:rtl/>
        </w:rPr>
        <w:t xml:space="preserve"> جعلت فداك كنت في صلاتي فذكرت في الركعة الثانية وأنا في القراءة أني لم ا</w:t>
      </w:r>
      <w:r>
        <w:rPr>
          <w:rFonts w:hint="cs"/>
          <w:rtl/>
        </w:rPr>
        <w:t>ُ</w:t>
      </w:r>
      <w:r>
        <w:rPr>
          <w:rtl/>
        </w:rPr>
        <w:t>قم فكيف أصنع</w:t>
      </w:r>
      <w:r>
        <w:rPr>
          <w:rFonts w:hint="cs"/>
          <w:rtl/>
        </w:rPr>
        <w:t xml:space="preserve"> </w:t>
      </w:r>
      <w:r>
        <w:rPr>
          <w:rtl/>
        </w:rPr>
        <w:t>؟ قال</w:t>
      </w:r>
      <w:r w:rsidR="0035190A">
        <w:rPr>
          <w:rtl/>
        </w:rPr>
        <w:t>:</w:t>
      </w:r>
      <w:r>
        <w:rPr>
          <w:rtl/>
        </w:rPr>
        <w:t xml:space="preserve"> اسكت موضع قر</w:t>
      </w:r>
      <w:r>
        <w:rPr>
          <w:rFonts w:hint="cs"/>
          <w:rtl/>
        </w:rPr>
        <w:t>ا</w:t>
      </w:r>
      <w:r>
        <w:rPr>
          <w:rtl/>
        </w:rPr>
        <w:t>ءتك وقل</w:t>
      </w:r>
      <w:r w:rsidR="0035190A">
        <w:rPr>
          <w:rtl/>
        </w:rPr>
        <w:t>:</w:t>
      </w:r>
      <w:r>
        <w:rPr>
          <w:rtl/>
        </w:rPr>
        <w:t xml:space="preserve"> قد قامت الصلاة قد قامت الصلاة، ثم امض في قراءتك وصلاتك وقد تم</w:t>
      </w:r>
      <w:r>
        <w:rPr>
          <w:rFonts w:hint="cs"/>
          <w:rtl/>
        </w:rPr>
        <w:t>ّ</w:t>
      </w:r>
      <w:r>
        <w:rPr>
          <w:rtl/>
        </w:rPr>
        <w:t>ت صلاتك.</w:t>
      </w:r>
    </w:p>
    <w:p w:rsidR="005A16B4" w:rsidRDefault="005A16B4" w:rsidP="005A16B4">
      <w:pPr>
        <w:pStyle w:val="libNormal"/>
        <w:rPr>
          <w:rtl/>
        </w:rPr>
      </w:pPr>
      <w:r>
        <w:rPr>
          <w:rtl/>
        </w:rPr>
        <w:t>أقول</w:t>
      </w:r>
      <w:r w:rsidR="0035190A">
        <w:rPr>
          <w:rtl/>
        </w:rPr>
        <w:t>:</w:t>
      </w:r>
      <w:r>
        <w:rPr>
          <w:rtl/>
        </w:rPr>
        <w:t xml:space="preserve"> ذكر الشيخ أن هذه الأ</w:t>
      </w:r>
      <w:r>
        <w:rPr>
          <w:rFonts w:hint="cs"/>
          <w:rtl/>
        </w:rPr>
        <w:t>َ</w:t>
      </w:r>
      <w:r>
        <w:rPr>
          <w:rtl/>
        </w:rPr>
        <w:t>خبار كل</w:t>
      </w:r>
      <w:r>
        <w:rPr>
          <w:rFonts w:hint="cs"/>
          <w:rtl/>
        </w:rPr>
        <w:t>ّ</w:t>
      </w:r>
      <w:r>
        <w:rPr>
          <w:rtl/>
        </w:rPr>
        <w:t>ها محمولة على الاستحباب.</w:t>
      </w:r>
    </w:p>
    <w:p w:rsidR="005A16B4" w:rsidRDefault="007108A1" w:rsidP="007108A1">
      <w:pPr>
        <w:pStyle w:val="libLine"/>
        <w:rPr>
          <w:rtl/>
        </w:rPr>
      </w:pPr>
      <w:r>
        <w:rPr>
          <w:rtl/>
        </w:rPr>
        <w:t>____________________</w:t>
      </w:r>
    </w:p>
    <w:p w:rsidR="005A16B4" w:rsidRPr="00D760DB" w:rsidRDefault="005A16B4" w:rsidP="007108A1">
      <w:pPr>
        <w:pStyle w:val="libFootnote0"/>
        <w:rPr>
          <w:rtl/>
        </w:rPr>
      </w:pPr>
      <w:r w:rsidRPr="00D760DB">
        <w:rPr>
          <w:rtl/>
        </w:rPr>
        <w:t>(1) « وليقم » ليس في الاستبصار</w:t>
      </w:r>
      <w:r>
        <w:rPr>
          <w:rtl/>
        </w:rPr>
        <w:t>،</w:t>
      </w:r>
      <w:r w:rsidRPr="00D760DB">
        <w:rPr>
          <w:rtl/>
        </w:rPr>
        <w:t xml:space="preserve"> </w:t>
      </w:r>
      <w:r w:rsidR="00E820C4" w:rsidRPr="00E820C4">
        <w:rPr>
          <w:rStyle w:val="libNormalChar"/>
          <w:rtl/>
        </w:rPr>
        <w:t xml:space="preserve">( </w:t>
      </w:r>
      <w:r w:rsidRPr="00D760DB">
        <w:rPr>
          <w:rtl/>
        </w:rPr>
        <w:t>هامش المخطوط ).</w:t>
      </w:r>
    </w:p>
    <w:p w:rsidR="005A16B4" w:rsidRPr="00D760DB" w:rsidRDefault="005A16B4" w:rsidP="007108A1">
      <w:pPr>
        <w:pStyle w:val="libFootnote0"/>
        <w:rPr>
          <w:rtl/>
        </w:rPr>
      </w:pPr>
      <w:r w:rsidRPr="00D760DB">
        <w:rPr>
          <w:rtl/>
        </w:rPr>
        <w:t>(2) الكافي 3</w:t>
      </w:r>
      <w:r w:rsidR="0035190A">
        <w:rPr>
          <w:rtl/>
        </w:rPr>
        <w:t>:</w:t>
      </w:r>
      <w:r w:rsidRPr="00D760DB">
        <w:rPr>
          <w:rtl/>
        </w:rPr>
        <w:t xml:space="preserve"> 305</w:t>
      </w:r>
      <w:r>
        <w:rPr>
          <w:rtl/>
        </w:rPr>
        <w:t xml:space="preserve"> / </w:t>
      </w:r>
      <w:r w:rsidRPr="00D760DB">
        <w:rPr>
          <w:rtl/>
        </w:rPr>
        <w:t>14.</w:t>
      </w:r>
    </w:p>
    <w:p w:rsidR="005A16B4" w:rsidRPr="00D760DB" w:rsidRDefault="005A16B4" w:rsidP="007108A1">
      <w:pPr>
        <w:pStyle w:val="libFootnote0"/>
        <w:rPr>
          <w:rtl/>
        </w:rPr>
      </w:pPr>
      <w:r w:rsidRPr="00D760DB">
        <w:rPr>
          <w:rtl/>
        </w:rPr>
        <w:t>(3) الاستبصار 1</w:t>
      </w:r>
      <w:r w:rsidR="0035190A">
        <w:rPr>
          <w:rtl/>
        </w:rPr>
        <w:t>:</w:t>
      </w:r>
      <w:r w:rsidRPr="00D760DB">
        <w:rPr>
          <w:rtl/>
        </w:rPr>
        <w:t xml:space="preserve"> 303</w:t>
      </w:r>
      <w:r>
        <w:rPr>
          <w:rtl/>
        </w:rPr>
        <w:t xml:space="preserve"> / </w:t>
      </w:r>
      <w:r w:rsidRPr="00D760DB">
        <w:rPr>
          <w:rtl/>
        </w:rPr>
        <w:t>1126.</w:t>
      </w:r>
    </w:p>
    <w:p w:rsidR="005A16B4" w:rsidRDefault="005A16B4" w:rsidP="007108A1">
      <w:pPr>
        <w:pStyle w:val="libFootnote0"/>
        <w:rPr>
          <w:rtl/>
        </w:rPr>
      </w:pPr>
      <w:r>
        <w:rPr>
          <w:rtl/>
        </w:rPr>
        <w:t>5 - التهذيب 2</w:t>
      </w:r>
      <w:r w:rsidR="0035190A">
        <w:rPr>
          <w:rtl/>
        </w:rPr>
        <w:t>:</w:t>
      </w:r>
      <w:r>
        <w:rPr>
          <w:rtl/>
        </w:rPr>
        <w:t xml:space="preserve"> 278 / 1105، والاستبصار 1</w:t>
      </w:r>
      <w:r w:rsidR="0035190A">
        <w:rPr>
          <w:rtl/>
        </w:rPr>
        <w:t>:</w:t>
      </w:r>
      <w:r>
        <w:rPr>
          <w:rtl/>
        </w:rPr>
        <w:t xml:space="preserve"> 304 / 1129.</w:t>
      </w:r>
    </w:p>
    <w:p w:rsidR="005A16B4" w:rsidRDefault="005A16B4" w:rsidP="007108A1">
      <w:pPr>
        <w:pStyle w:val="libFootnote0"/>
        <w:rPr>
          <w:rtl/>
        </w:rPr>
      </w:pPr>
      <w:r>
        <w:rPr>
          <w:rtl/>
        </w:rPr>
        <w:t>6 - الاستبصار 1</w:t>
      </w:r>
      <w:r w:rsidR="0035190A">
        <w:rPr>
          <w:rtl/>
        </w:rPr>
        <w:t>:</w:t>
      </w:r>
      <w:r>
        <w:rPr>
          <w:rtl/>
        </w:rPr>
        <w:t xml:space="preserve"> 304 / 1128، والتهذيب 2</w:t>
      </w:r>
      <w:r w:rsidR="0035190A">
        <w:rPr>
          <w:rtl/>
        </w:rPr>
        <w:t>:</w:t>
      </w:r>
      <w:r>
        <w:rPr>
          <w:rtl/>
        </w:rPr>
        <w:t xml:space="preserve"> 278 / 1104.</w:t>
      </w:r>
    </w:p>
    <w:p w:rsidR="005A16B4" w:rsidRPr="00D760DB" w:rsidRDefault="005A16B4" w:rsidP="006B05B9">
      <w:pPr>
        <w:pStyle w:val="libFootnote0"/>
        <w:rPr>
          <w:rtl/>
        </w:rPr>
      </w:pPr>
      <w:r w:rsidRPr="00D760DB">
        <w:rPr>
          <w:rtl/>
        </w:rPr>
        <w:t>(</w:t>
      </w:r>
      <w:r w:rsidR="006B05B9">
        <w:rPr>
          <w:rFonts w:hint="cs"/>
          <w:rtl/>
        </w:rPr>
        <w:t>4</w:t>
      </w:r>
      <w:r w:rsidRPr="00D760DB">
        <w:rPr>
          <w:rtl/>
        </w:rPr>
        <w:t>) في التهذيب</w:t>
      </w:r>
      <w:r w:rsidR="0035190A">
        <w:rPr>
          <w:rtl/>
        </w:rPr>
        <w:t>:</w:t>
      </w:r>
      <w:r w:rsidRPr="00D760DB">
        <w:rPr>
          <w:rtl/>
        </w:rPr>
        <w:t xml:space="preserve"> المفضل.</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[ 70</w:t>
      </w:r>
      <w:r>
        <w:rPr>
          <w:rtl/>
        </w:rPr>
        <w:t>19 ] 7</w:t>
      </w:r>
      <w:r>
        <w:rPr>
          <w:rFonts w:hint="cs"/>
          <w:rtl/>
        </w:rPr>
        <w:t xml:space="preserve"> - </w:t>
      </w:r>
      <w:r>
        <w:rPr>
          <w:rtl/>
        </w:rPr>
        <w:t xml:space="preserve">وعنه، عن سلمة بن الخطاب، عن أبي جميلة </w:t>
      </w:r>
      <w:r w:rsidRPr="005A16B4">
        <w:rPr>
          <w:rStyle w:val="libFootnotenumChar"/>
          <w:rtl/>
        </w:rPr>
        <w:t>(1)</w:t>
      </w:r>
      <w:r>
        <w:rPr>
          <w:rtl/>
        </w:rPr>
        <w:t xml:space="preserve">، عن ابن بكير، عن زرارة،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رجل ينسى الأ</w:t>
      </w:r>
      <w:r>
        <w:rPr>
          <w:rFonts w:hint="cs"/>
          <w:rtl/>
        </w:rPr>
        <w:t>َ</w:t>
      </w:r>
      <w:r>
        <w:rPr>
          <w:rtl/>
        </w:rPr>
        <w:t>ذان والإ</w:t>
      </w:r>
      <w:r>
        <w:rPr>
          <w:rFonts w:hint="cs"/>
          <w:rtl/>
        </w:rPr>
        <w:t>ِ</w:t>
      </w:r>
      <w:r>
        <w:rPr>
          <w:rtl/>
        </w:rPr>
        <w:t>قامة حتى يكب</w:t>
      </w:r>
      <w:r>
        <w:rPr>
          <w:rFonts w:hint="cs"/>
          <w:rtl/>
        </w:rPr>
        <w:t>ّ</w:t>
      </w:r>
      <w:r>
        <w:rPr>
          <w:rtl/>
        </w:rPr>
        <w:t>ر، قال</w:t>
      </w:r>
      <w:r w:rsidR="0035190A">
        <w:rPr>
          <w:rtl/>
        </w:rPr>
        <w:t>:</w:t>
      </w:r>
      <w:r>
        <w:rPr>
          <w:rtl/>
        </w:rPr>
        <w:t xml:space="preserve"> يمضي على صلاته ولا يعيد.</w:t>
      </w:r>
    </w:p>
    <w:p w:rsidR="005A16B4" w:rsidRDefault="005A16B4" w:rsidP="005A16B4">
      <w:pPr>
        <w:pStyle w:val="libNormal"/>
        <w:rPr>
          <w:rtl/>
        </w:rPr>
      </w:pPr>
      <w:r w:rsidRPr="005A16B4">
        <w:rPr>
          <w:rStyle w:val="libNormalChar"/>
          <w:rtl/>
        </w:rPr>
        <w:t>[ 70</w:t>
      </w:r>
      <w:r>
        <w:rPr>
          <w:rtl/>
        </w:rPr>
        <w:t>20 ] 8</w:t>
      </w:r>
      <w:r>
        <w:rPr>
          <w:rFonts w:hint="cs"/>
          <w:rtl/>
        </w:rPr>
        <w:t xml:space="preserve"> - </w:t>
      </w:r>
      <w:r>
        <w:rPr>
          <w:rtl/>
        </w:rPr>
        <w:t>وعنه، عن محم</w:t>
      </w:r>
      <w:r>
        <w:rPr>
          <w:rFonts w:hint="cs"/>
          <w:rtl/>
        </w:rPr>
        <w:t>ّ</w:t>
      </w:r>
      <w:r>
        <w:rPr>
          <w:rtl/>
        </w:rPr>
        <w:t>د بن الحسين، عن جعفر بن بشير، عن نعمان الرازي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وسأله أبو عبيدة الحذ</w:t>
      </w:r>
      <w:r>
        <w:rPr>
          <w:rFonts w:hint="cs"/>
          <w:rtl/>
        </w:rPr>
        <w:t>ّ</w:t>
      </w:r>
      <w:r>
        <w:rPr>
          <w:rtl/>
        </w:rPr>
        <w:t>اء عن حديث رجل نسي أن يؤذ</w:t>
      </w:r>
      <w:r>
        <w:rPr>
          <w:rFonts w:hint="cs"/>
          <w:rtl/>
        </w:rPr>
        <w:t>ّ</w:t>
      </w:r>
      <w:r>
        <w:rPr>
          <w:rtl/>
        </w:rPr>
        <w:t>ن ويقيم حتى كب</w:t>
      </w:r>
      <w:r>
        <w:rPr>
          <w:rFonts w:hint="cs"/>
          <w:rtl/>
        </w:rPr>
        <w:t>ّ</w:t>
      </w:r>
      <w:r>
        <w:rPr>
          <w:rtl/>
        </w:rPr>
        <w:t>ر ودخل في الصلاة</w:t>
      </w:r>
      <w:r>
        <w:rPr>
          <w:rFonts w:hint="cs"/>
          <w:rtl/>
        </w:rPr>
        <w:t xml:space="preserve"> </w:t>
      </w:r>
      <w:r>
        <w:rPr>
          <w:rtl/>
        </w:rPr>
        <w:t>؟ قال</w:t>
      </w:r>
      <w:r w:rsidR="0035190A">
        <w:rPr>
          <w:rtl/>
        </w:rPr>
        <w:t>:</w:t>
      </w:r>
      <w:r>
        <w:rPr>
          <w:rtl/>
        </w:rPr>
        <w:t xml:space="preserve"> إن كان دخل المسجد ومن ني</w:t>
      </w:r>
      <w:r>
        <w:rPr>
          <w:rFonts w:hint="cs"/>
          <w:rtl/>
        </w:rPr>
        <w:t>ّ</w:t>
      </w:r>
      <w:r>
        <w:rPr>
          <w:rtl/>
        </w:rPr>
        <w:t>ته أن يؤذ</w:t>
      </w:r>
      <w:r>
        <w:rPr>
          <w:rFonts w:hint="cs"/>
          <w:rtl/>
        </w:rPr>
        <w:t>ّ</w:t>
      </w:r>
      <w:r>
        <w:rPr>
          <w:rtl/>
        </w:rPr>
        <w:t>ن ويقيم فليمض في صلاته ولا ينصرف.</w:t>
      </w:r>
    </w:p>
    <w:p w:rsidR="005A16B4" w:rsidRDefault="005A16B4" w:rsidP="005A16B4">
      <w:pPr>
        <w:pStyle w:val="libNormal"/>
        <w:rPr>
          <w:rtl/>
        </w:rPr>
      </w:pPr>
      <w:r>
        <w:rPr>
          <w:rtl/>
        </w:rPr>
        <w:t>أقول</w:t>
      </w:r>
      <w:r w:rsidR="0035190A">
        <w:rPr>
          <w:rtl/>
        </w:rPr>
        <w:t>:</w:t>
      </w:r>
      <w:r>
        <w:rPr>
          <w:rtl/>
        </w:rPr>
        <w:t xml:space="preserve"> هذا يدل</w:t>
      </w:r>
      <w:r>
        <w:rPr>
          <w:rFonts w:hint="cs"/>
          <w:rtl/>
        </w:rPr>
        <w:t>ّ</w:t>
      </w:r>
      <w:r>
        <w:rPr>
          <w:rtl/>
        </w:rPr>
        <w:t xml:space="preserve"> على الجواز ونفي الوجوب، والذي سبق على الاستحباب فلا منافاة.</w:t>
      </w:r>
    </w:p>
    <w:p w:rsidR="005A16B4" w:rsidRDefault="005A16B4" w:rsidP="006B05B9">
      <w:pPr>
        <w:pStyle w:val="libNormal"/>
        <w:rPr>
          <w:rtl/>
        </w:rPr>
      </w:pPr>
      <w:r w:rsidRPr="005A16B4">
        <w:rPr>
          <w:rStyle w:val="libNormalChar"/>
          <w:rtl/>
        </w:rPr>
        <w:t>[ 70</w:t>
      </w:r>
      <w:r>
        <w:rPr>
          <w:rtl/>
        </w:rPr>
        <w:t>21 ] 9</w:t>
      </w:r>
      <w:r>
        <w:rPr>
          <w:rFonts w:hint="cs"/>
          <w:rtl/>
        </w:rPr>
        <w:t xml:space="preserve"> - </w:t>
      </w:r>
      <w:r>
        <w:rPr>
          <w:rtl/>
        </w:rPr>
        <w:t>محم</w:t>
      </w:r>
      <w:r>
        <w:rPr>
          <w:rFonts w:hint="cs"/>
          <w:rtl/>
        </w:rPr>
        <w:t>ّ</w:t>
      </w:r>
      <w:r>
        <w:rPr>
          <w:rtl/>
        </w:rPr>
        <w:t>د بن علي بن الحسين بإسناده عن زيد الشحام أن</w:t>
      </w:r>
      <w:r>
        <w:rPr>
          <w:rFonts w:hint="cs"/>
          <w:rtl/>
        </w:rPr>
        <w:t>ّ</w:t>
      </w:r>
      <w:r>
        <w:rPr>
          <w:rtl/>
        </w:rPr>
        <w:t xml:space="preserve">ه سأل أبا عبد الله </w:t>
      </w:r>
      <w:r w:rsidR="006B05B9" w:rsidRPr="00E820C4">
        <w:rPr>
          <w:rStyle w:val="libNormalChar"/>
          <w:rFonts w:hint="cs"/>
          <w:rtl/>
        </w:rPr>
        <w:t xml:space="preserve">( </w:t>
      </w:r>
      <w:r w:rsidR="006B05B9">
        <w:rPr>
          <w:rStyle w:val="libAlaemChar"/>
          <w:rFonts w:hint="cs"/>
          <w:rtl/>
        </w:rPr>
        <w:t>عليه‌السلام</w:t>
      </w:r>
      <w:r w:rsidR="006B05B9" w:rsidRPr="00E820C4">
        <w:rPr>
          <w:rStyle w:val="libNormalChar"/>
          <w:rFonts w:hint="cs"/>
          <w:rtl/>
        </w:rPr>
        <w:t xml:space="preserve"> )</w:t>
      </w:r>
      <w:r>
        <w:rPr>
          <w:rtl/>
        </w:rPr>
        <w:t>، عن رجل نسي الأ</w:t>
      </w:r>
      <w:r>
        <w:rPr>
          <w:rFonts w:hint="cs"/>
          <w:rtl/>
        </w:rPr>
        <w:t>َ</w:t>
      </w:r>
      <w:r>
        <w:rPr>
          <w:rtl/>
        </w:rPr>
        <w:t>ذان والإ</w:t>
      </w:r>
      <w:r>
        <w:rPr>
          <w:rFonts w:hint="cs"/>
          <w:rtl/>
        </w:rPr>
        <w:t>ِ</w:t>
      </w:r>
      <w:r>
        <w:rPr>
          <w:rtl/>
        </w:rPr>
        <w:t>قامة حتى دخل في الصلاة</w:t>
      </w:r>
      <w:r>
        <w:rPr>
          <w:rFonts w:hint="cs"/>
          <w:rtl/>
        </w:rPr>
        <w:t xml:space="preserve"> </w:t>
      </w:r>
      <w:r>
        <w:rPr>
          <w:rtl/>
        </w:rPr>
        <w:t>؟ فقال</w:t>
      </w:r>
      <w:r w:rsidR="0035190A">
        <w:rPr>
          <w:rtl/>
        </w:rPr>
        <w:t>:</w:t>
      </w:r>
      <w:r>
        <w:rPr>
          <w:rtl/>
        </w:rPr>
        <w:t xml:space="preserve"> إن كان ذكر قبل أن يقرأ فليصل</w:t>
      </w:r>
      <w:r>
        <w:rPr>
          <w:rFonts w:hint="cs"/>
          <w:rtl/>
        </w:rPr>
        <w:t>ّ</w:t>
      </w:r>
      <w:r>
        <w:rPr>
          <w:rtl/>
        </w:rPr>
        <w:t xml:space="preserve"> على النبي وآله وليقم، وإن كان قد دخل في القراءة فليتم</w:t>
      </w:r>
      <w:r>
        <w:rPr>
          <w:rFonts w:hint="cs"/>
          <w:rtl/>
        </w:rPr>
        <w:t>ّ</w:t>
      </w:r>
      <w:r>
        <w:rPr>
          <w:rtl/>
        </w:rPr>
        <w:t xml:space="preserve"> صلاته.</w:t>
      </w:r>
    </w:p>
    <w:p w:rsidR="005A16B4" w:rsidRDefault="005A16B4" w:rsidP="006B05B9">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6B05B9">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فيمن نسى بعض الأ</w:t>
      </w:r>
      <w:r>
        <w:rPr>
          <w:rFonts w:hint="cs"/>
          <w:rtl/>
        </w:rPr>
        <w:t>َ</w:t>
      </w:r>
      <w:r>
        <w:rPr>
          <w:rtl/>
        </w:rPr>
        <w:t>ذان والإ</w:t>
      </w:r>
      <w:r>
        <w:rPr>
          <w:rFonts w:hint="cs"/>
          <w:rtl/>
        </w:rPr>
        <w:t>ِ</w:t>
      </w:r>
      <w:r>
        <w:rPr>
          <w:rtl/>
        </w:rPr>
        <w:t xml:space="preserve">قامة </w:t>
      </w:r>
      <w:r w:rsidRPr="005A16B4">
        <w:rPr>
          <w:rStyle w:val="libFootnotenumChar"/>
          <w:rtl/>
        </w:rPr>
        <w:t>(</w:t>
      </w:r>
      <w:r w:rsidR="006B05B9">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7 - التهذيب 2</w:t>
      </w:r>
      <w:r w:rsidR="0035190A">
        <w:rPr>
          <w:rtl/>
        </w:rPr>
        <w:t>:</w:t>
      </w:r>
      <w:r>
        <w:rPr>
          <w:rtl/>
        </w:rPr>
        <w:t xml:space="preserve"> 279 / 1106، والاستبصار 1</w:t>
      </w:r>
      <w:r w:rsidR="0035190A">
        <w:rPr>
          <w:rtl/>
        </w:rPr>
        <w:t>:</w:t>
      </w:r>
      <w:r>
        <w:rPr>
          <w:rtl/>
        </w:rPr>
        <w:t xml:space="preserve"> 302 / 1121.</w:t>
      </w:r>
    </w:p>
    <w:p w:rsidR="005A16B4" w:rsidRPr="00D760DB" w:rsidRDefault="005A16B4" w:rsidP="007108A1">
      <w:pPr>
        <w:pStyle w:val="libFootnote0"/>
        <w:rPr>
          <w:rtl/>
        </w:rPr>
      </w:pPr>
      <w:r w:rsidRPr="00D760DB">
        <w:rPr>
          <w:rtl/>
        </w:rPr>
        <w:t>(1) في المصدر</w:t>
      </w:r>
      <w:r>
        <w:rPr>
          <w:rtl/>
        </w:rPr>
        <w:t>،</w:t>
      </w:r>
      <w:r w:rsidRPr="00D760DB">
        <w:rPr>
          <w:rtl/>
        </w:rPr>
        <w:t xml:space="preserve"> وفي نسخة في هامش المخطوط</w:t>
      </w:r>
      <w:r w:rsidR="0035190A">
        <w:rPr>
          <w:rtl/>
        </w:rPr>
        <w:t>:</w:t>
      </w:r>
      <w:r w:rsidRPr="00D760DB">
        <w:rPr>
          <w:rtl/>
        </w:rPr>
        <w:t xml:space="preserve"> ابن جبلة.</w:t>
      </w:r>
    </w:p>
    <w:p w:rsidR="005A16B4" w:rsidRDefault="005A16B4" w:rsidP="007108A1">
      <w:pPr>
        <w:pStyle w:val="libFootnote0"/>
        <w:rPr>
          <w:rtl/>
        </w:rPr>
      </w:pPr>
      <w:r>
        <w:rPr>
          <w:rtl/>
        </w:rPr>
        <w:t>8 - التهذيب 2</w:t>
      </w:r>
      <w:r w:rsidR="0035190A">
        <w:rPr>
          <w:rtl/>
        </w:rPr>
        <w:t>:</w:t>
      </w:r>
      <w:r>
        <w:rPr>
          <w:rtl/>
        </w:rPr>
        <w:t xml:space="preserve"> 279 / 1107، والاستبصار 1</w:t>
      </w:r>
      <w:r w:rsidR="0035190A">
        <w:rPr>
          <w:rtl/>
        </w:rPr>
        <w:t>:</w:t>
      </w:r>
      <w:r>
        <w:rPr>
          <w:rtl/>
        </w:rPr>
        <w:t xml:space="preserve"> 303 / 1122.</w:t>
      </w:r>
    </w:p>
    <w:p w:rsidR="005A16B4" w:rsidRDefault="005A16B4" w:rsidP="007108A1">
      <w:pPr>
        <w:pStyle w:val="libFootnote0"/>
        <w:rPr>
          <w:rtl/>
        </w:rPr>
      </w:pPr>
      <w:r>
        <w:rPr>
          <w:rtl/>
        </w:rPr>
        <w:t>9 - الفقيه 1</w:t>
      </w:r>
      <w:r w:rsidR="0035190A">
        <w:rPr>
          <w:rtl/>
        </w:rPr>
        <w:t>:</w:t>
      </w:r>
      <w:r>
        <w:rPr>
          <w:rtl/>
        </w:rPr>
        <w:t xml:space="preserve"> 187 / 893.</w:t>
      </w:r>
    </w:p>
    <w:p w:rsidR="005A16B4" w:rsidRPr="00D760DB" w:rsidRDefault="005A16B4" w:rsidP="006B05B9">
      <w:pPr>
        <w:pStyle w:val="libFootnote0"/>
        <w:rPr>
          <w:rtl/>
        </w:rPr>
      </w:pPr>
      <w:r w:rsidRPr="00D760DB">
        <w:rPr>
          <w:rtl/>
        </w:rPr>
        <w:t>(</w:t>
      </w:r>
      <w:r w:rsidR="006B05B9">
        <w:rPr>
          <w:rFonts w:hint="cs"/>
          <w:rtl/>
        </w:rPr>
        <w:t>2</w:t>
      </w:r>
      <w:r w:rsidRPr="00D760DB">
        <w:rPr>
          <w:rtl/>
        </w:rPr>
        <w:t>) تقدم في الحديث 4 من الباب 28 من هذه الأبواب.</w:t>
      </w:r>
    </w:p>
    <w:p w:rsidR="005A16B4" w:rsidRPr="00D760DB" w:rsidRDefault="005A16B4" w:rsidP="006B05B9">
      <w:pPr>
        <w:pStyle w:val="libFootnote0"/>
        <w:rPr>
          <w:rtl/>
        </w:rPr>
      </w:pPr>
      <w:r w:rsidRPr="00D760DB">
        <w:rPr>
          <w:rtl/>
        </w:rPr>
        <w:t>(</w:t>
      </w:r>
      <w:r w:rsidR="006B05B9">
        <w:rPr>
          <w:rFonts w:hint="cs"/>
          <w:rtl/>
        </w:rPr>
        <w:t>3</w:t>
      </w:r>
      <w:r w:rsidRPr="00D760DB">
        <w:rPr>
          <w:rtl/>
        </w:rPr>
        <w:t>) يأتي في الحديث 5 من الباب 33 من هذه الأبواب.</w:t>
      </w:r>
    </w:p>
    <w:p w:rsidR="007108A1" w:rsidRPr="00BC18D8" w:rsidRDefault="007108A1" w:rsidP="007108A1">
      <w:pPr>
        <w:pStyle w:val="libNormal"/>
        <w:rPr>
          <w:rtl/>
        </w:rPr>
      </w:pPr>
      <w:r w:rsidRPr="00535419">
        <w:rPr>
          <w:rtl/>
        </w:rPr>
        <w:br w:type="page"/>
      </w:r>
    </w:p>
    <w:p w:rsidR="005A16B4" w:rsidRPr="006C74ED" w:rsidRDefault="006B05B9" w:rsidP="006B05B9">
      <w:pPr>
        <w:pStyle w:val="Heading2Center"/>
        <w:rPr>
          <w:rtl/>
        </w:rPr>
      </w:pPr>
      <w:bookmarkStart w:id="1508" w:name="_Toc275419384"/>
      <w:bookmarkStart w:id="1509" w:name="_Toc300141115"/>
      <w:bookmarkStart w:id="1510" w:name="_Toc374784188"/>
      <w:bookmarkStart w:id="1511" w:name="_Toc257224528"/>
      <w:r>
        <w:rPr>
          <w:rtl/>
        </w:rPr>
        <w:lastRenderedPageBreak/>
        <w:t>30 - باب أن</w:t>
      </w:r>
      <w:r>
        <w:rPr>
          <w:rFonts w:hint="cs"/>
          <w:rtl/>
        </w:rPr>
        <w:t>ّ</w:t>
      </w:r>
      <w:r>
        <w:rPr>
          <w:rtl/>
        </w:rPr>
        <w:t xml:space="preserve"> الإ</w:t>
      </w:r>
      <w:r>
        <w:rPr>
          <w:rFonts w:hint="cs"/>
          <w:rtl/>
        </w:rPr>
        <w:t>ِ</w:t>
      </w:r>
      <w:r>
        <w:rPr>
          <w:rtl/>
        </w:rPr>
        <w:t>مام إذا سمع أذاناً أو إقامة جاز أن يكتفي به</w:t>
      </w:r>
      <w:bookmarkStart w:id="1512" w:name="_Toc275419385"/>
      <w:bookmarkStart w:id="1513" w:name="_Toc300141116"/>
      <w:bookmarkEnd w:id="1508"/>
      <w:bookmarkEnd w:id="1509"/>
      <w:r>
        <w:rPr>
          <w:rFonts w:hint="cs"/>
          <w:rtl/>
        </w:rPr>
        <w:t xml:space="preserve"> </w:t>
      </w:r>
      <w:r>
        <w:rPr>
          <w:rtl/>
        </w:rPr>
        <w:t>في الجماعة، و</w:t>
      </w:r>
      <w:r>
        <w:rPr>
          <w:rFonts w:hint="cs"/>
          <w:rtl/>
        </w:rPr>
        <w:t>إ</w:t>
      </w:r>
      <w:r>
        <w:rPr>
          <w:rtl/>
        </w:rPr>
        <w:t>ن كان المؤذ</w:t>
      </w:r>
      <w:r>
        <w:rPr>
          <w:rFonts w:hint="cs"/>
          <w:rtl/>
        </w:rPr>
        <w:t>ّ</w:t>
      </w:r>
      <w:r>
        <w:rPr>
          <w:rtl/>
        </w:rPr>
        <w:t>ن منفرداً، وكذا المنفرد، ف</w:t>
      </w:r>
      <w:r>
        <w:rPr>
          <w:rFonts w:hint="cs"/>
          <w:rtl/>
        </w:rPr>
        <w:t>إ</w:t>
      </w:r>
      <w:r>
        <w:rPr>
          <w:rtl/>
        </w:rPr>
        <w:t>ن</w:t>
      </w:r>
      <w:bookmarkStart w:id="1514" w:name="_Toc275419386"/>
      <w:bookmarkStart w:id="1515" w:name="_Toc300141117"/>
      <w:bookmarkEnd w:id="1512"/>
      <w:bookmarkEnd w:id="1513"/>
      <w:r>
        <w:rPr>
          <w:rFonts w:hint="cs"/>
          <w:rtl/>
        </w:rPr>
        <w:t xml:space="preserve"> </w:t>
      </w:r>
      <w:r>
        <w:rPr>
          <w:rtl/>
        </w:rPr>
        <w:t>نقص المؤذ</w:t>
      </w:r>
      <w:r>
        <w:rPr>
          <w:rFonts w:hint="cs"/>
          <w:rtl/>
        </w:rPr>
        <w:t>ّ</w:t>
      </w:r>
      <w:r>
        <w:rPr>
          <w:rtl/>
        </w:rPr>
        <w:t>ن شيئاً استحب</w:t>
      </w:r>
      <w:r>
        <w:rPr>
          <w:rFonts w:hint="cs"/>
          <w:rtl/>
        </w:rPr>
        <w:t>ّ</w:t>
      </w:r>
      <w:r>
        <w:rPr>
          <w:rtl/>
        </w:rPr>
        <w:t xml:space="preserve"> له إتمامه</w:t>
      </w:r>
      <w:bookmarkEnd w:id="1510"/>
      <w:bookmarkEnd w:id="1511"/>
      <w:bookmarkEnd w:id="1514"/>
      <w:bookmarkEnd w:id="1515"/>
    </w:p>
    <w:p w:rsidR="005A16B4" w:rsidRDefault="005A16B4" w:rsidP="005A16B4">
      <w:pPr>
        <w:pStyle w:val="libNormal"/>
        <w:rPr>
          <w:rtl/>
        </w:rPr>
      </w:pPr>
      <w:r w:rsidRPr="005A16B4">
        <w:rPr>
          <w:rStyle w:val="libNormalChar"/>
          <w:rtl/>
        </w:rPr>
        <w:t>[ 70</w:t>
      </w:r>
      <w:r>
        <w:rPr>
          <w:rtl/>
        </w:rPr>
        <w:t>22 ] 1</w:t>
      </w:r>
      <w:r>
        <w:rPr>
          <w:rFonts w:hint="cs"/>
          <w:rtl/>
        </w:rPr>
        <w:t xml:space="preserve"> - </w:t>
      </w:r>
      <w:r>
        <w:rPr>
          <w:rtl/>
        </w:rPr>
        <w:t>محم</w:t>
      </w:r>
      <w:r>
        <w:rPr>
          <w:rFonts w:hint="cs"/>
          <w:rtl/>
        </w:rPr>
        <w:t>ّ</w:t>
      </w:r>
      <w:r>
        <w:rPr>
          <w:rtl/>
        </w:rPr>
        <w:t>د بن الحسن بإسناده عن محم</w:t>
      </w:r>
      <w:r>
        <w:rPr>
          <w:rFonts w:hint="cs"/>
          <w:rtl/>
        </w:rPr>
        <w:t>ّ</w:t>
      </w:r>
      <w:r>
        <w:rPr>
          <w:rtl/>
        </w:rPr>
        <w:t xml:space="preserve">د بن علي بن محبوب، عن العباس بن معروف، عن عبد الله بن المغيرة، عن ابن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أذّن مؤذ</w:t>
      </w:r>
      <w:r>
        <w:rPr>
          <w:rFonts w:hint="cs"/>
          <w:rtl/>
        </w:rPr>
        <w:t>ّ</w:t>
      </w:r>
      <w:r>
        <w:rPr>
          <w:rtl/>
        </w:rPr>
        <w:t>ن فنقص الأ</w:t>
      </w:r>
      <w:r>
        <w:rPr>
          <w:rFonts w:hint="cs"/>
          <w:rtl/>
        </w:rPr>
        <w:t>َ</w:t>
      </w:r>
      <w:r>
        <w:rPr>
          <w:rtl/>
        </w:rPr>
        <w:t>ذان وأنت تريد أن تصل</w:t>
      </w:r>
      <w:r>
        <w:rPr>
          <w:rFonts w:hint="cs"/>
          <w:rtl/>
        </w:rPr>
        <w:t>ّ</w:t>
      </w:r>
      <w:r>
        <w:rPr>
          <w:rtl/>
        </w:rPr>
        <w:t>ي بأذانه فأتم</w:t>
      </w:r>
      <w:r>
        <w:rPr>
          <w:rFonts w:hint="cs"/>
          <w:rtl/>
        </w:rPr>
        <w:t>ّ</w:t>
      </w:r>
      <w:r>
        <w:rPr>
          <w:rtl/>
        </w:rPr>
        <w:t xml:space="preserve"> ما نقص هو من أذانه، الحديث.</w:t>
      </w:r>
    </w:p>
    <w:p w:rsidR="005A16B4" w:rsidRDefault="005A16B4" w:rsidP="005A16B4">
      <w:pPr>
        <w:pStyle w:val="libNormal"/>
        <w:rPr>
          <w:rtl/>
        </w:rPr>
      </w:pPr>
      <w:r w:rsidRPr="005A16B4">
        <w:rPr>
          <w:rStyle w:val="libNormalChar"/>
          <w:rtl/>
        </w:rPr>
        <w:t>[ 70</w:t>
      </w:r>
      <w:r>
        <w:rPr>
          <w:rtl/>
        </w:rPr>
        <w:t>23 ] 2</w:t>
      </w:r>
      <w:r>
        <w:rPr>
          <w:rFonts w:hint="cs"/>
          <w:rtl/>
        </w:rPr>
        <w:t xml:space="preserve"> - </w:t>
      </w:r>
      <w:r>
        <w:rPr>
          <w:rtl/>
        </w:rPr>
        <w:t>وعنه، عن محم</w:t>
      </w:r>
      <w:r>
        <w:rPr>
          <w:rFonts w:hint="cs"/>
          <w:rtl/>
        </w:rPr>
        <w:t>ّ</w:t>
      </w:r>
      <w:r>
        <w:rPr>
          <w:rtl/>
        </w:rPr>
        <w:t>د بن الحسين، عن محم</w:t>
      </w:r>
      <w:r>
        <w:rPr>
          <w:rFonts w:hint="cs"/>
          <w:rtl/>
        </w:rPr>
        <w:t>ّ</w:t>
      </w:r>
      <w:r>
        <w:rPr>
          <w:rtl/>
        </w:rPr>
        <w:t>د بن إسماعيل، عن صالح بن عقبة، عن أبي مريم الأنصاري قال</w:t>
      </w:r>
      <w:r w:rsidR="0035190A">
        <w:rPr>
          <w:rtl/>
        </w:rPr>
        <w:t>:</w:t>
      </w:r>
      <w:r>
        <w:rPr>
          <w:rtl/>
        </w:rPr>
        <w:t xml:space="preserve"> صل</w:t>
      </w:r>
      <w:r>
        <w:rPr>
          <w:rFonts w:hint="cs"/>
          <w:rtl/>
        </w:rPr>
        <w:t>ّ</w:t>
      </w:r>
      <w:r>
        <w:rPr>
          <w:rtl/>
        </w:rPr>
        <w:t xml:space="preserve">ى بنا أبو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قميص بلا إزار ولا رداء ولا أذان ولا إقامة</w:t>
      </w:r>
      <w:r>
        <w:rPr>
          <w:rFonts w:hint="cs"/>
          <w:rtl/>
        </w:rPr>
        <w:t xml:space="preserve"> - </w:t>
      </w:r>
      <w:r>
        <w:rPr>
          <w:rtl/>
        </w:rPr>
        <w:t>إلى أن قال</w:t>
      </w:r>
      <w:r>
        <w:rPr>
          <w:rFonts w:hint="cs"/>
          <w:rtl/>
        </w:rPr>
        <w:t xml:space="preserve"> - </w:t>
      </w:r>
      <w:r>
        <w:rPr>
          <w:rtl/>
        </w:rPr>
        <w:t>فقال</w:t>
      </w:r>
      <w:r w:rsidR="0035190A">
        <w:rPr>
          <w:rtl/>
        </w:rPr>
        <w:t>:</w:t>
      </w:r>
      <w:r>
        <w:rPr>
          <w:rtl/>
        </w:rPr>
        <w:t xml:space="preserve"> وإن</w:t>
      </w:r>
      <w:r>
        <w:rPr>
          <w:rFonts w:hint="cs"/>
          <w:rtl/>
        </w:rPr>
        <w:t>ّ</w:t>
      </w:r>
      <w:r>
        <w:rPr>
          <w:rtl/>
        </w:rPr>
        <w:t>ي مررت بجعفر وهو يؤذ</w:t>
      </w:r>
      <w:r>
        <w:rPr>
          <w:rFonts w:hint="cs"/>
          <w:rtl/>
        </w:rPr>
        <w:t>ّ</w:t>
      </w:r>
      <w:r>
        <w:rPr>
          <w:rtl/>
        </w:rPr>
        <w:t>ن ويقيم فلم أتكل</w:t>
      </w:r>
      <w:r>
        <w:rPr>
          <w:rFonts w:hint="cs"/>
          <w:rtl/>
        </w:rPr>
        <w:t>ّ</w:t>
      </w:r>
      <w:r>
        <w:rPr>
          <w:rtl/>
        </w:rPr>
        <w:t>م فأجزأني ذلك.</w:t>
      </w:r>
    </w:p>
    <w:p w:rsidR="005A16B4" w:rsidRDefault="005A16B4" w:rsidP="005A16B4">
      <w:pPr>
        <w:pStyle w:val="libNormal"/>
        <w:rPr>
          <w:rtl/>
        </w:rPr>
      </w:pPr>
      <w:r w:rsidRPr="005A16B4">
        <w:rPr>
          <w:rStyle w:val="libNormalChar"/>
          <w:rtl/>
        </w:rPr>
        <w:t>[ 70</w:t>
      </w:r>
      <w:r>
        <w:rPr>
          <w:rtl/>
        </w:rPr>
        <w:t>24 ] 3</w:t>
      </w:r>
      <w:r>
        <w:rPr>
          <w:rFonts w:hint="cs"/>
          <w:rtl/>
        </w:rPr>
        <w:t xml:space="preserve"> - </w:t>
      </w:r>
      <w:r>
        <w:rPr>
          <w:rtl/>
        </w:rPr>
        <w:t>وبإسناده عن سعد، عن أبي الجوزاء المنب</w:t>
      </w:r>
      <w:r>
        <w:rPr>
          <w:rFonts w:hint="cs"/>
          <w:rtl/>
        </w:rPr>
        <w:t>ّ</w:t>
      </w:r>
      <w:r>
        <w:rPr>
          <w:rtl/>
        </w:rPr>
        <w:t xml:space="preserve">ه بن عبد الله </w:t>
      </w:r>
      <w:r w:rsidRPr="005A16B4">
        <w:rPr>
          <w:rStyle w:val="libFootnotenumChar"/>
          <w:rtl/>
        </w:rPr>
        <w:t>(1)</w:t>
      </w:r>
      <w:r>
        <w:rPr>
          <w:rtl/>
        </w:rPr>
        <w:t xml:space="preserve">، عن الحسين بن علوان، عن عمرو بن خالد،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كن</w:t>
      </w:r>
      <w:r>
        <w:rPr>
          <w:rFonts w:hint="cs"/>
          <w:rtl/>
        </w:rPr>
        <w:t>ّ</w:t>
      </w:r>
      <w:r>
        <w:rPr>
          <w:rtl/>
        </w:rPr>
        <w:t>ا معه فسمع إقامة جارٍ له بالصلاة فقال</w:t>
      </w:r>
      <w:r w:rsidR="0035190A">
        <w:rPr>
          <w:rtl/>
        </w:rPr>
        <w:t>:</w:t>
      </w:r>
      <w:r>
        <w:rPr>
          <w:rtl/>
        </w:rPr>
        <w:t xml:space="preserve"> قوموا فقمنا فصل</w:t>
      </w:r>
      <w:r>
        <w:rPr>
          <w:rFonts w:hint="cs"/>
          <w:rtl/>
        </w:rPr>
        <w:t>ّ</w:t>
      </w:r>
      <w:r>
        <w:rPr>
          <w:rtl/>
        </w:rPr>
        <w:t>ينا معه بغير أذان ولا إقامة، وقال</w:t>
      </w:r>
      <w:r w:rsidR="0035190A">
        <w:rPr>
          <w:rtl/>
        </w:rPr>
        <w:t>:</w:t>
      </w:r>
      <w:r>
        <w:rPr>
          <w:rtl/>
        </w:rPr>
        <w:t xml:space="preserve"> يجزئكم أذان جاركم.</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Default="005A16B4" w:rsidP="006B05B9">
      <w:pPr>
        <w:pStyle w:val="libFootnoteCenterBold"/>
        <w:rPr>
          <w:rtl/>
        </w:rPr>
      </w:pPr>
      <w:r>
        <w:rPr>
          <w:rtl/>
        </w:rPr>
        <w:t>الباب 30</w:t>
      </w:r>
    </w:p>
    <w:p w:rsidR="005A16B4" w:rsidRDefault="005A16B4" w:rsidP="006B05B9">
      <w:pPr>
        <w:pStyle w:val="libFootnoteCenterBold"/>
        <w:rPr>
          <w:rtl/>
        </w:rPr>
      </w:pPr>
      <w:r>
        <w:rPr>
          <w:rtl/>
        </w:rPr>
        <w:t>فيه 3 أحاديث</w:t>
      </w:r>
    </w:p>
    <w:p w:rsidR="005A16B4" w:rsidRDefault="005A16B4" w:rsidP="007108A1">
      <w:pPr>
        <w:pStyle w:val="libFootnote0"/>
        <w:rPr>
          <w:rtl/>
        </w:rPr>
      </w:pPr>
      <w:r>
        <w:rPr>
          <w:rtl/>
        </w:rPr>
        <w:t>1 - التهذيب 2</w:t>
      </w:r>
      <w:r w:rsidR="0035190A">
        <w:rPr>
          <w:rtl/>
        </w:rPr>
        <w:t>:</w:t>
      </w:r>
      <w:r>
        <w:rPr>
          <w:rtl/>
        </w:rPr>
        <w:t xml:space="preserve"> 280 / 1112، وأورد ذيله في الحديث 1 من الباب 32 من هذه الأبواب.</w:t>
      </w:r>
    </w:p>
    <w:p w:rsidR="005A16B4" w:rsidRDefault="005A16B4" w:rsidP="007108A1">
      <w:pPr>
        <w:pStyle w:val="libFootnote0"/>
        <w:rPr>
          <w:rtl/>
        </w:rPr>
      </w:pPr>
      <w:r>
        <w:rPr>
          <w:rtl/>
        </w:rPr>
        <w:t>2 - التهذيب 2</w:t>
      </w:r>
      <w:r w:rsidR="0035190A">
        <w:rPr>
          <w:rtl/>
        </w:rPr>
        <w:t>:</w:t>
      </w:r>
      <w:r>
        <w:rPr>
          <w:rtl/>
        </w:rPr>
        <w:t xml:space="preserve"> 280 / 1113، تقد</w:t>
      </w:r>
      <w:r>
        <w:rPr>
          <w:rFonts w:hint="cs"/>
          <w:rtl/>
        </w:rPr>
        <w:t>ّ</w:t>
      </w:r>
      <w:r>
        <w:rPr>
          <w:rtl/>
        </w:rPr>
        <w:t>مت قطعة منه في الحديث 7 من الباب 22 من أبواب لباس المصل</w:t>
      </w:r>
      <w:r>
        <w:rPr>
          <w:rFonts w:hint="cs"/>
          <w:rtl/>
        </w:rPr>
        <w:t>ّ</w:t>
      </w:r>
      <w:r>
        <w:rPr>
          <w:rtl/>
        </w:rPr>
        <w:t>ي.</w:t>
      </w:r>
    </w:p>
    <w:p w:rsidR="005A16B4" w:rsidRDefault="005A16B4" w:rsidP="007108A1">
      <w:pPr>
        <w:pStyle w:val="libFootnote0"/>
        <w:rPr>
          <w:rtl/>
        </w:rPr>
      </w:pPr>
      <w:r>
        <w:rPr>
          <w:rtl/>
        </w:rPr>
        <w:t>3 - التهذيب 2</w:t>
      </w:r>
      <w:r w:rsidR="0035190A">
        <w:rPr>
          <w:rtl/>
        </w:rPr>
        <w:t>:</w:t>
      </w:r>
      <w:r>
        <w:rPr>
          <w:rtl/>
        </w:rPr>
        <w:t xml:space="preserve"> 285 / 1141.</w:t>
      </w:r>
    </w:p>
    <w:p w:rsidR="005A16B4" w:rsidRPr="00D760DB" w:rsidRDefault="005A16B4" w:rsidP="007108A1">
      <w:pPr>
        <w:pStyle w:val="libFootnote0"/>
        <w:rPr>
          <w:rtl/>
        </w:rPr>
      </w:pPr>
      <w:r w:rsidRPr="00D760DB">
        <w:rPr>
          <w:rtl/>
        </w:rPr>
        <w:t>(1) في هامش المخطوط عن نسخة</w:t>
      </w:r>
      <w:r w:rsidR="0035190A">
        <w:rPr>
          <w:rtl/>
        </w:rPr>
        <w:t>:</w:t>
      </w:r>
      <w:r w:rsidRPr="00D760DB">
        <w:rPr>
          <w:rtl/>
        </w:rPr>
        <w:t xml:space="preserve"> عبيد</w:t>
      </w:r>
      <w:r>
        <w:rPr>
          <w:rFonts w:hint="cs"/>
          <w:rtl/>
        </w:rPr>
        <w:t xml:space="preserve"> </w:t>
      </w:r>
      <w:r w:rsidRPr="00D760DB">
        <w:rPr>
          <w:rtl/>
        </w:rPr>
        <w:t>الله.</w:t>
      </w:r>
    </w:p>
    <w:p w:rsidR="005A16B4" w:rsidRPr="00D760DB" w:rsidRDefault="005A16B4" w:rsidP="007108A1">
      <w:pPr>
        <w:pStyle w:val="libFootnote0"/>
        <w:rPr>
          <w:rtl/>
        </w:rPr>
      </w:pPr>
      <w:r w:rsidRPr="00D760DB">
        <w:rPr>
          <w:rtl/>
        </w:rPr>
        <w:t xml:space="preserve">(2) ورد ما يدل عليه في الحديث 5 </w:t>
      </w:r>
      <w:r>
        <w:rPr>
          <w:rtl/>
        </w:rPr>
        <w:t>و 8</w:t>
      </w:r>
      <w:r w:rsidRPr="00D760DB">
        <w:rPr>
          <w:rtl/>
        </w:rPr>
        <w:t xml:space="preserve"> من الباب 14</w:t>
      </w:r>
      <w:r>
        <w:rPr>
          <w:rtl/>
        </w:rPr>
        <w:t>،</w:t>
      </w:r>
      <w:r w:rsidRPr="00D760DB">
        <w:rPr>
          <w:rtl/>
        </w:rPr>
        <w:t xml:space="preserve"> ويأتي ما يدل عليه في الباب 31 من هذه الأبواب.</w:t>
      </w:r>
    </w:p>
    <w:p w:rsidR="007108A1" w:rsidRPr="00BC18D8" w:rsidRDefault="007108A1" w:rsidP="007108A1">
      <w:pPr>
        <w:pStyle w:val="libNormal"/>
        <w:rPr>
          <w:rtl/>
        </w:rPr>
      </w:pPr>
      <w:r w:rsidRPr="00535419">
        <w:rPr>
          <w:rtl/>
        </w:rPr>
        <w:br w:type="page"/>
      </w:r>
    </w:p>
    <w:p w:rsidR="005A16B4" w:rsidRPr="00267CD0" w:rsidRDefault="006B05B9" w:rsidP="006B05B9">
      <w:pPr>
        <w:pStyle w:val="Heading2Center"/>
        <w:rPr>
          <w:rtl/>
        </w:rPr>
      </w:pPr>
      <w:bookmarkStart w:id="1516" w:name="_Toc275419387"/>
      <w:bookmarkStart w:id="1517" w:name="_Toc300141118"/>
      <w:bookmarkStart w:id="1518" w:name="_Toc374784189"/>
      <w:bookmarkStart w:id="1519" w:name="_Toc257224529"/>
      <w:r>
        <w:rPr>
          <w:rtl/>
        </w:rPr>
        <w:lastRenderedPageBreak/>
        <w:t>31 - باب جواز مغايرة المؤذ</w:t>
      </w:r>
      <w:r>
        <w:rPr>
          <w:rFonts w:hint="cs"/>
          <w:rtl/>
        </w:rPr>
        <w:t>ّ</w:t>
      </w:r>
      <w:r>
        <w:rPr>
          <w:rtl/>
        </w:rPr>
        <w:t>ن للمقيم ومغايرتهما للإ</w:t>
      </w:r>
      <w:r>
        <w:rPr>
          <w:rFonts w:hint="cs"/>
          <w:rtl/>
        </w:rPr>
        <w:t>ِ</w:t>
      </w:r>
      <w:r>
        <w:rPr>
          <w:rtl/>
        </w:rPr>
        <w:t>مام،</w:t>
      </w:r>
      <w:bookmarkStart w:id="1520" w:name="_Toc275419388"/>
      <w:bookmarkStart w:id="1521" w:name="_Toc300141119"/>
      <w:bookmarkEnd w:id="1516"/>
      <w:bookmarkEnd w:id="1517"/>
      <w:r>
        <w:rPr>
          <w:rFonts w:hint="cs"/>
          <w:rtl/>
        </w:rPr>
        <w:t xml:space="preserve"> </w:t>
      </w:r>
      <w:r>
        <w:rPr>
          <w:rtl/>
        </w:rPr>
        <w:t>واستحباب الجلوس حتى تقام الصلاة</w:t>
      </w:r>
      <w:bookmarkEnd w:id="1518"/>
      <w:bookmarkEnd w:id="1519"/>
      <w:bookmarkEnd w:id="1520"/>
      <w:bookmarkEnd w:id="1521"/>
    </w:p>
    <w:p w:rsidR="005A16B4" w:rsidRDefault="005A16B4" w:rsidP="005A16B4">
      <w:pPr>
        <w:pStyle w:val="libNormal"/>
        <w:rPr>
          <w:rtl/>
        </w:rPr>
      </w:pPr>
      <w:r w:rsidRPr="005A16B4">
        <w:rPr>
          <w:rStyle w:val="libNormalChar"/>
          <w:rtl/>
        </w:rPr>
        <w:t>[ 70</w:t>
      </w:r>
      <w:r>
        <w:rPr>
          <w:rtl/>
        </w:rPr>
        <w:t>25 ] 1</w:t>
      </w:r>
      <w:r>
        <w:rPr>
          <w:rFonts w:hint="cs"/>
          <w:rtl/>
        </w:rPr>
        <w:t xml:space="preserve"> - </w:t>
      </w:r>
      <w:r>
        <w:rPr>
          <w:rtl/>
        </w:rPr>
        <w:t>محم</w:t>
      </w:r>
      <w:r>
        <w:rPr>
          <w:rFonts w:hint="cs"/>
          <w:rtl/>
        </w:rPr>
        <w:t>ّ</w:t>
      </w:r>
      <w:r>
        <w:rPr>
          <w:rtl/>
        </w:rPr>
        <w:t xml:space="preserve">د بن الحسن بإسناده عن علي بن مهزيار، عن بعض أصحابنا، عن إسماعيل بن جابر أن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يؤذ</w:t>
      </w:r>
      <w:r>
        <w:rPr>
          <w:rFonts w:hint="cs"/>
          <w:rtl/>
        </w:rPr>
        <w:t>ّ</w:t>
      </w:r>
      <w:r>
        <w:rPr>
          <w:rtl/>
        </w:rPr>
        <w:t>ن ويقيم غيره وقال</w:t>
      </w:r>
      <w:r w:rsidR="0035190A">
        <w:rPr>
          <w:rtl/>
        </w:rPr>
        <w:t>:</w:t>
      </w:r>
      <w:r>
        <w:rPr>
          <w:rtl/>
        </w:rPr>
        <w:t xml:space="preserve"> كان يقيم وقد أذ</w:t>
      </w:r>
      <w:r>
        <w:rPr>
          <w:rFonts w:hint="cs"/>
          <w:rtl/>
        </w:rPr>
        <w:t>ّ</w:t>
      </w:r>
      <w:r>
        <w:rPr>
          <w:rtl/>
        </w:rPr>
        <w:t>ن غيره.</w:t>
      </w:r>
    </w:p>
    <w:p w:rsidR="005A16B4" w:rsidRDefault="005A16B4" w:rsidP="005A16B4">
      <w:pPr>
        <w:pStyle w:val="libNormal"/>
        <w:rPr>
          <w:rtl/>
        </w:rPr>
      </w:pPr>
      <w:r>
        <w:rPr>
          <w:rtl/>
        </w:rPr>
        <w:t xml:space="preserve">ورواه الكليني، عن علي بن إبراهيم، عن أبيه، عن علي بن مهزيار،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[ 70</w:t>
      </w:r>
      <w:r>
        <w:rPr>
          <w:rtl/>
        </w:rPr>
        <w:t>26 ] 2</w:t>
      </w:r>
      <w:r>
        <w:rPr>
          <w:rFonts w:hint="cs"/>
          <w:rtl/>
        </w:rPr>
        <w:t xml:space="preserve"> - </w:t>
      </w:r>
      <w:r>
        <w:rPr>
          <w:rtl/>
        </w:rPr>
        <w:t>وبإسناده عن أحمد بن محم</w:t>
      </w:r>
      <w:r>
        <w:rPr>
          <w:rFonts w:hint="cs"/>
          <w:rtl/>
        </w:rPr>
        <w:t>ّ</w:t>
      </w:r>
      <w:r>
        <w:rPr>
          <w:rtl/>
        </w:rPr>
        <w:t>د، عن البرقي، عن النوفلي، عن السكوني، عن جعفر، عن أبيه، عن آبائه،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أن</w:t>
      </w:r>
      <w:r>
        <w:rPr>
          <w:rFonts w:hint="cs"/>
          <w:rtl/>
        </w:rPr>
        <w:t>ّ</w:t>
      </w:r>
      <w:r>
        <w:rPr>
          <w:rtl/>
        </w:rPr>
        <w:t xml:space="preserve"> النبي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كان إذا دخل المسجد وبلال يقيم الصلاة جلس.</w:t>
      </w:r>
    </w:p>
    <w:p w:rsidR="005A16B4" w:rsidRDefault="005A16B4" w:rsidP="005A16B4">
      <w:pPr>
        <w:pStyle w:val="libNormal"/>
        <w:rPr>
          <w:rtl/>
        </w:rPr>
      </w:pPr>
      <w:r w:rsidRPr="005A16B4">
        <w:rPr>
          <w:rStyle w:val="libNormalChar"/>
          <w:rtl/>
        </w:rPr>
        <w:t>[ 70</w:t>
      </w:r>
      <w:r>
        <w:rPr>
          <w:rtl/>
        </w:rPr>
        <w:t>27 ] 3</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كان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يؤذ</w:t>
      </w:r>
      <w:r>
        <w:rPr>
          <w:rFonts w:hint="cs"/>
          <w:rtl/>
        </w:rPr>
        <w:t>ّ</w:t>
      </w:r>
      <w:r>
        <w:rPr>
          <w:rtl/>
        </w:rPr>
        <w:t>ن ويقيم غيره، وكان يقيم وقد أذ</w:t>
      </w:r>
      <w:r>
        <w:rPr>
          <w:rFonts w:hint="cs"/>
          <w:rtl/>
        </w:rPr>
        <w:t>ّ</w:t>
      </w:r>
      <w:r>
        <w:rPr>
          <w:rtl/>
        </w:rPr>
        <w:t>ن غيره.</w:t>
      </w:r>
    </w:p>
    <w:p w:rsidR="005A16B4" w:rsidRDefault="005A16B4" w:rsidP="005A16B4">
      <w:pPr>
        <w:pStyle w:val="libNormal"/>
        <w:rPr>
          <w:rtl/>
        </w:rPr>
      </w:pPr>
      <w:r w:rsidRPr="005A16B4">
        <w:rPr>
          <w:rStyle w:val="libNormalChar"/>
          <w:rtl/>
        </w:rPr>
        <w:t>[ 70</w:t>
      </w:r>
      <w:r>
        <w:rPr>
          <w:rtl/>
        </w:rPr>
        <w:t>28 ] 4</w:t>
      </w:r>
      <w:r>
        <w:rPr>
          <w:rFonts w:hint="cs"/>
          <w:rtl/>
        </w:rPr>
        <w:t xml:space="preserve"> - </w:t>
      </w:r>
      <w:r>
        <w:rPr>
          <w:rtl/>
        </w:rPr>
        <w:t xml:space="preserve">وفي </w:t>
      </w:r>
      <w:r w:rsidR="00E820C4" w:rsidRPr="00E820C4">
        <w:rPr>
          <w:rStyle w:val="libNormalChar"/>
          <w:rtl/>
        </w:rPr>
        <w:t xml:space="preserve">( </w:t>
      </w:r>
      <w:r>
        <w:rPr>
          <w:rtl/>
        </w:rPr>
        <w:t>عيون الأ</w:t>
      </w:r>
      <w:r>
        <w:rPr>
          <w:rFonts w:hint="cs"/>
          <w:rtl/>
        </w:rPr>
        <w:t>َ</w:t>
      </w:r>
      <w:r>
        <w:rPr>
          <w:rtl/>
        </w:rPr>
        <w:t>خبار )</w:t>
      </w:r>
      <w:r w:rsidR="0035190A">
        <w:rPr>
          <w:rtl/>
        </w:rPr>
        <w:t>:</w:t>
      </w:r>
      <w:r>
        <w:rPr>
          <w:rtl/>
        </w:rPr>
        <w:t xml:space="preserve"> عن الحسن بن محم</w:t>
      </w:r>
      <w:r>
        <w:rPr>
          <w:rFonts w:hint="cs"/>
          <w:rtl/>
        </w:rPr>
        <w:t>ّ</w:t>
      </w:r>
      <w:r>
        <w:rPr>
          <w:rtl/>
        </w:rPr>
        <w:t>د بن سعيد الهاشمي، عن فرات بن إبراهيم بن فرات، عن محم</w:t>
      </w:r>
      <w:r>
        <w:rPr>
          <w:rFonts w:hint="cs"/>
          <w:rtl/>
        </w:rPr>
        <w:t>ّ</w:t>
      </w:r>
      <w:r>
        <w:rPr>
          <w:rtl/>
        </w:rPr>
        <w:t>د بن أحمد بن علي الهمداني، عن العب</w:t>
      </w:r>
      <w:r>
        <w:rPr>
          <w:rFonts w:hint="cs"/>
          <w:rtl/>
        </w:rPr>
        <w:t>ّ</w:t>
      </w:r>
      <w:r>
        <w:rPr>
          <w:rtl/>
        </w:rPr>
        <w:t>اس بن عبد الله البخاري، عن محم</w:t>
      </w:r>
      <w:r>
        <w:rPr>
          <w:rFonts w:hint="cs"/>
          <w:rtl/>
        </w:rPr>
        <w:t>ّ</w:t>
      </w:r>
      <w:r>
        <w:rPr>
          <w:rtl/>
        </w:rPr>
        <w:t>د بن قاسم بن إبراهيم، عن عبد السلام بن صالح الهروي، عن علي بن موسى الرضا، عن</w:t>
      </w:r>
    </w:p>
    <w:p w:rsidR="005A16B4" w:rsidRDefault="007108A1" w:rsidP="007108A1">
      <w:pPr>
        <w:pStyle w:val="libLine"/>
        <w:rPr>
          <w:rtl/>
        </w:rPr>
      </w:pPr>
      <w:r>
        <w:rPr>
          <w:rtl/>
        </w:rPr>
        <w:t>____________________</w:t>
      </w:r>
    </w:p>
    <w:p w:rsidR="005A16B4" w:rsidRDefault="005A16B4" w:rsidP="006B05B9">
      <w:pPr>
        <w:pStyle w:val="libFootnoteCenterBold"/>
        <w:rPr>
          <w:rtl/>
        </w:rPr>
      </w:pPr>
      <w:r>
        <w:rPr>
          <w:rtl/>
        </w:rPr>
        <w:t>الباب 31</w:t>
      </w:r>
    </w:p>
    <w:p w:rsidR="005A16B4" w:rsidRDefault="005A16B4" w:rsidP="006B05B9">
      <w:pPr>
        <w:pStyle w:val="libFootnoteCenterBold"/>
        <w:rPr>
          <w:rtl/>
        </w:rPr>
      </w:pPr>
      <w:r>
        <w:rPr>
          <w:rtl/>
        </w:rPr>
        <w:t>فيه 6 أحاديث</w:t>
      </w:r>
    </w:p>
    <w:p w:rsidR="005A16B4" w:rsidRDefault="005A16B4" w:rsidP="007108A1">
      <w:pPr>
        <w:pStyle w:val="libFootnote0"/>
        <w:rPr>
          <w:rtl/>
        </w:rPr>
      </w:pPr>
      <w:r>
        <w:rPr>
          <w:rtl/>
        </w:rPr>
        <w:t>1 - التهذيب 2</w:t>
      </w:r>
      <w:r w:rsidR="0035190A">
        <w:rPr>
          <w:rtl/>
        </w:rPr>
        <w:t>:</w:t>
      </w:r>
      <w:r>
        <w:rPr>
          <w:rtl/>
        </w:rPr>
        <w:t xml:space="preserve"> 281 / 1117.</w:t>
      </w:r>
    </w:p>
    <w:p w:rsidR="005A16B4" w:rsidRPr="004D7E0A" w:rsidRDefault="005A16B4" w:rsidP="007108A1">
      <w:pPr>
        <w:pStyle w:val="libFootnote0"/>
        <w:rPr>
          <w:rtl/>
        </w:rPr>
      </w:pPr>
      <w:r w:rsidRPr="004D7E0A">
        <w:rPr>
          <w:rtl/>
        </w:rPr>
        <w:t>(1) الكافي 3</w:t>
      </w:r>
      <w:r w:rsidR="0035190A">
        <w:rPr>
          <w:rtl/>
        </w:rPr>
        <w:t>:</w:t>
      </w:r>
      <w:r w:rsidRPr="004D7E0A">
        <w:rPr>
          <w:rtl/>
        </w:rPr>
        <w:t xml:space="preserve"> 306</w:t>
      </w:r>
      <w:r>
        <w:rPr>
          <w:rtl/>
        </w:rPr>
        <w:t xml:space="preserve"> / </w:t>
      </w:r>
      <w:r w:rsidRPr="004D7E0A">
        <w:rPr>
          <w:rtl/>
        </w:rPr>
        <w:t>25.</w:t>
      </w:r>
    </w:p>
    <w:p w:rsidR="005A16B4" w:rsidRDefault="005A16B4" w:rsidP="007108A1">
      <w:pPr>
        <w:pStyle w:val="libFootnote0"/>
        <w:rPr>
          <w:rtl/>
        </w:rPr>
      </w:pPr>
      <w:r>
        <w:rPr>
          <w:rtl/>
        </w:rPr>
        <w:t>2 - التهذيب 2</w:t>
      </w:r>
      <w:r w:rsidR="0035190A">
        <w:rPr>
          <w:rtl/>
        </w:rPr>
        <w:t>:</w:t>
      </w:r>
      <w:r>
        <w:rPr>
          <w:rtl/>
        </w:rPr>
        <w:t xml:space="preserve"> 281 / 1118.</w:t>
      </w:r>
    </w:p>
    <w:p w:rsidR="005A16B4" w:rsidRDefault="005A16B4" w:rsidP="007108A1">
      <w:pPr>
        <w:pStyle w:val="libFootnote0"/>
        <w:rPr>
          <w:rtl/>
        </w:rPr>
      </w:pPr>
      <w:r>
        <w:rPr>
          <w:rtl/>
        </w:rPr>
        <w:t>3 - الفقيه 1</w:t>
      </w:r>
      <w:r w:rsidR="0035190A">
        <w:rPr>
          <w:rtl/>
        </w:rPr>
        <w:t>:</w:t>
      </w:r>
      <w:r>
        <w:rPr>
          <w:rtl/>
        </w:rPr>
        <w:t xml:space="preserve"> 189 / 902.</w:t>
      </w:r>
    </w:p>
    <w:p w:rsidR="005A16B4" w:rsidRDefault="005A16B4" w:rsidP="007108A1">
      <w:pPr>
        <w:pStyle w:val="libFootnote0"/>
        <w:rPr>
          <w:rtl/>
        </w:rPr>
      </w:pPr>
      <w:r>
        <w:rPr>
          <w:rtl/>
        </w:rPr>
        <w:t xml:space="preserve">4 - عيون أخبار الرضا </w:t>
      </w:r>
      <w:r w:rsidR="00E820C4" w:rsidRPr="00E820C4">
        <w:rPr>
          <w:rStyle w:val="libNormalChar"/>
          <w:rFonts w:hint="cs"/>
          <w:rtl/>
        </w:rPr>
        <w:t xml:space="preserve">( </w:t>
      </w:r>
      <w:r w:rsidR="00BB04CC" w:rsidRPr="006B05B9">
        <w:rPr>
          <w:rStyle w:val="libFootnoteAlaemChar"/>
          <w:rFonts w:hint="cs"/>
          <w:rtl/>
        </w:rPr>
        <w:t>عليه‌السلام</w:t>
      </w:r>
      <w:r w:rsidR="00E820C4" w:rsidRPr="006B05B9">
        <w:rPr>
          <w:rStyle w:val="libFootnoteAlaemChar"/>
          <w:rFonts w:hint="cs"/>
          <w:rtl/>
        </w:rPr>
        <w:t xml:space="preserve"> </w:t>
      </w:r>
      <w:r w:rsidR="00E820C4" w:rsidRPr="00E820C4">
        <w:rPr>
          <w:rStyle w:val="libNormalChar"/>
          <w:rFonts w:hint="cs"/>
          <w:rtl/>
        </w:rPr>
        <w:t xml:space="preserve">) </w:t>
      </w:r>
      <w:r>
        <w:rPr>
          <w:rtl/>
        </w:rPr>
        <w:t>1</w:t>
      </w:r>
      <w:r w:rsidR="0035190A">
        <w:rPr>
          <w:rtl/>
        </w:rPr>
        <w:t>:</w:t>
      </w:r>
      <w:r>
        <w:rPr>
          <w:rtl/>
        </w:rPr>
        <w:t xml:space="preserve"> 263، وأورده أيضاً في الحديث 17 من الباب 19 من هذه الأبواب.</w:t>
      </w:r>
    </w:p>
    <w:p w:rsidR="007108A1" w:rsidRPr="00BC18D8" w:rsidRDefault="007108A1" w:rsidP="007108A1">
      <w:pPr>
        <w:pStyle w:val="libNormal"/>
        <w:rPr>
          <w:rtl/>
        </w:rPr>
      </w:pPr>
      <w:r w:rsidRPr="00535419">
        <w:rPr>
          <w:rtl/>
        </w:rPr>
        <w:br w:type="page"/>
      </w:r>
    </w:p>
    <w:p w:rsidR="005A16B4" w:rsidRDefault="005A16B4" w:rsidP="006B05B9">
      <w:pPr>
        <w:pStyle w:val="libNormal0"/>
        <w:rPr>
          <w:rtl/>
        </w:rPr>
      </w:pPr>
      <w:r>
        <w:rPr>
          <w:rtl/>
        </w:rPr>
        <w:lastRenderedPageBreak/>
        <w:t xml:space="preserve">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لم</w:t>
      </w:r>
      <w:r>
        <w:rPr>
          <w:rFonts w:hint="cs"/>
          <w:rtl/>
        </w:rPr>
        <w:t>ّ</w:t>
      </w:r>
      <w:r>
        <w:rPr>
          <w:rtl/>
        </w:rPr>
        <w:t>ا عرج بي إلى السماء أذ</w:t>
      </w:r>
      <w:r>
        <w:rPr>
          <w:rFonts w:hint="cs"/>
          <w:rtl/>
        </w:rPr>
        <w:t>ّ</w:t>
      </w:r>
      <w:r>
        <w:rPr>
          <w:rtl/>
        </w:rPr>
        <w:t>ن جبرئيل مثنى مثنى، وأقام مثنى مثنى، ثم قال لي</w:t>
      </w:r>
      <w:r w:rsidR="0035190A">
        <w:rPr>
          <w:rtl/>
        </w:rPr>
        <w:t>:</w:t>
      </w:r>
      <w:r>
        <w:rPr>
          <w:rFonts w:hint="cs"/>
          <w:rtl/>
        </w:rPr>
        <w:t xml:space="preserve"> </w:t>
      </w:r>
      <w:r>
        <w:rPr>
          <w:rtl/>
        </w:rPr>
        <w:t>تقد</w:t>
      </w:r>
      <w:r>
        <w:rPr>
          <w:rFonts w:hint="cs"/>
          <w:rtl/>
        </w:rPr>
        <w:t>ّ</w:t>
      </w:r>
      <w:r>
        <w:rPr>
          <w:rtl/>
        </w:rPr>
        <w:t>م يا محم</w:t>
      </w:r>
      <w:r>
        <w:rPr>
          <w:rFonts w:hint="cs"/>
          <w:rtl/>
        </w:rPr>
        <w:t>ّ</w:t>
      </w:r>
      <w:r>
        <w:rPr>
          <w:rtl/>
        </w:rPr>
        <w:t>د</w:t>
      </w:r>
      <w:r>
        <w:rPr>
          <w:rFonts w:hint="cs"/>
          <w:rtl/>
        </w:rPr>
        <w:t xml:space="preserve"> - </w:t>
      </w:r>
      <w:r>
        <w:rPr>
          <w:rtl/>
        </w:rPr>
        <w:t>الى أن قال</w:t>
      </w:r>
      <w:r>
        <w:rPr>
          <w:rFonts w:hint="cs"/>
          <w:rtl/>
        </w:rPr>
        <w:t xml:space="preserve"> - </w:t>
      </w:r>
      <w:r>
        <w:rPr>
          <w:rtl/>
        </w:rPr>
        <w:t>فتقد</w:t>
      </w:r>
      <w:r>
        <w:rPr>
          <w:rFonts w:hint="cs"/>
          <w:rtl/>
        </w:rPr>
        <w:t>ّ</w:t>
      </w:r>
      <w:r>
        <w:rPr>
          <w:rtl/>
        </w:rPr>
        <w:t>مت وصل</w:t>
      </w:r>
      <w:r>
        <w:rPr>
          <w:rFonts w:hint="cs"/>
          <w:rtl/>
        </w:rPr>
        <w:t>ّ</w:t>
      </w:r>
      <w:r>
        <w:rPr>
          <w:rtl/>
        </w:rPr>
        <w:t>يت بهم ولا فخر.</w:t>
      </w:r>
    </w:p>
    <w:p w:rsidR="005A16B4" w:rsidRDefault="005A16B4" w:rsidP="005A16B4">
      <w:pPr>
        <w:pStyle w:val="libNormal"/>
        <w:rPr>
          <w:rtl/>
        </w:rPr>
      </w:pPr>
      <w:r w:rsidRPr="005A16B4">
        <w:rPr>
          <w:rStyle w:val="libNormalChar"/>
          <w:rtl/>
        </w:rPr>
        <w:t>[ 70</w:t>
      </w:r>
      <w:r>
        <w:rPr>
          <w:rtl/>
        </w:rPr>
        <w:t>29 ] 5</w:t>
      </w:r>
      <w:r>
        <w:rPr>
          <w:rFonts w:hint="cs"/>
          <w:rtl/>
        </w:rPr>
        <w:t xml:space="preserve"> - </w:t>
      </w:r>
      <w:r>
        <w:rPr>
          <w:rtl/>
        </w:rPr>
        <w:t xml:space="preserve">وفي </w:t>
      </w:r>
      <w:r w:rsidR="00E820C4" w:rsidRPr="00E820C4">
        <w:rPr>
          <w:rStyle w:val="libNormalChar"/>
          <w:rtl/>
        </w:rPr>
        <w:t xml:space="preserve">( </w:t>
      </w:r>
      <w:r>
        <w:rPr>
          <w:rtl/>
        </w:rPr>
        <w:t>العلل )</w:t>
      </w:r>
      <w:r w:rsidR="0035190A">
        <w:rPr>
          <w:rtl/>
        </w:rPr>
        <w:t>:</w:t>
      </w:r>
      <w:r>
        <w:rPr>
          <w:rtl/>
        </w:rPr>
        <w:t xml:space="preserve"> عن عبد</w:t>
      </w:r>
      <w:r>
        <w:rPr>
          <w:rFonts w:hint="cs"/>
          <w:rtl/>
        </w:rPr>
        <w:t xml:space="preserve"> </w:t>
      </w:r>
      <w:r>
        <w:rPr>
          <w:rtl/>
        </w:rPr>
        <w:t>الواحد بن محم</w:t>
      </w:r>
      <w:r>
        <w:rPr>
          <w:rFonts w:hint="cs"/>
          <w:rtl/>
        </w:rPr>
        <w:t>ّ</w:t>
      </w:r>
      <w:r>
        <w:rPr>
          <w:rtl/>
        </w:rPr>
        <w:t>د بن عبدوس، عن علي بن محم</w:t>
      </w:r>
      <w:r>
        <w:rPr>
          <w:rFonts w:hint="cs"/>
          <w:rtl/>
        </w:rPr>
        <w:t>ّ</w:t>
      </w:r>
      <w:r>
        <w:rPr>
          <w:rtl/>
        </w:rPr>
        <w:t xml:space="preserve">د بن قتيبة، عن الفضل بن شاذان، عن ابن أبي عمير، عن هشام ابن سالم،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w:t>
      </w:r>
      <w:r w:rsidR="006B05B9">
        <w:rPr>
          <w:rFonts w:hint="cs"/>
          <w:rtl/>
        </w:rPr>
        <w:t>ـ</w:t>
      </w:r>
      <w:r>
        <w:rPr>
          <w:rtl/>
        </w:rPr>
        <w:t>م</w:t>
      </w:r>
      <w:r>
        <w:rPr>
          <w:rFonts w:hint="cs"/>
          <w:rtl/>
        </w:rPr>
        <w:t>ّ</w:t>
      </w:r>
      <w:r>
        <w:rPr>
          <w:rtl/>
        </w:rPr>
        <w:t>ا ا</w:t>
      </w:r>
      <w:r>
        <w:rPr>
          <w:rFonts w:hint="cs"/>
          <w:rtl/>
        </w:rPr>
        <w:t>ُ</w:t>
      </w:r>
      <w:r>
        <w:rPr>
          <w:rtl/>
        </w:rPr>
        <w:t xml:space="preserve">سري برسول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وحضرت الصلاة أذ</w:t>
      </w:r>
      <w:r>
        <w:rPr>
          <w:rFonts w:hint="cs"/>
          <w:rtl/>
        </w:rPr>
        <w:t>ّ</w:t>
      </w:r>
      <w:r>
        <w:rPr>
          <w:rtl/>
        </w:rPr>
        <w:t>ن جبرئيل وأقام الصلاة، فقال</w:t>
      </w:r>
      <w:r w:rsidR="0035190A">
        <w:rPr>
          <w:rtl/>
        </w:rPr>
        <w:t>:</w:t>
      </w:r>
      <w:r>
        <w:rPr>
          <w:rtl/>
        </w:rPr>
        <w:t xml:space="preserve"> يا محم</w:t>
      </w:r>
      <w:r>
        <w:rPr>
          <w:rFonts w:hint="cs"/>
          <w:rtl/>
        </w:rPr>
        <w:t>ّ</w:t>
      </w:r>
      <w:r>
        <w:rPr>
          <w:rtl/>
        </w:rPr>
        <w:t>د تقد</w:t>
      </w:r>
      <w:r>
        <w:rPr>
          <w:rFonts w:hint="cs"/>
          <w:rtl/>
        </w:rPr>
        <w:t>ّ</w:t>
      </w:r>
      <w:r>
        <w:rPr>
          <w:rtl/>
        </w:rPr>
        <w:t>م، فقال له رسول الله</w:t>
      </w:r>
      <w:r w:rsidR="006B05B9">
        <w:rPr>
          <w:rFonts w:hint="cs"/>
          <w:rtl/>
        </w:rPr>
        <w:t xml:space="preserve"> (</w:t>
      </w:r>
      <w:r>
        <w:rPr>
          <w:rtl/>
        </w:rPr>
        <w:t xml:space="preserve"> </w:t>
      </w:r>
      <w:r w:rsidRPr="005A16B4">
        <w:rPr>
          <w:rStyle w:val="libAlaemChar"/>
          <w:rFonts w:hint="cs"/>
          <w:rtl/>
        </w:rPr>
        <w:t>صلى‌الله‌عليه‌وآله</w:t>
      </w:r>
      <w:r>
        <w:rPr>
          <w:rtl/>
        </w:rPr>
        <w:t xml:space="preserve"> </w:t>
      </w:r>
      <w:r w:rsidR="006B05B9">
        <w:rPr>
          <w:rFonts w:hint="cs"/>
          <w:rtl/>
        </w:rPr>
        <w:t xml:space="preserve">) : </w:t>
      </w:r>
      <w:r>
        <w:rPr>
          <w:rtl/>
        </w:rPr>
        <w:t>تقد</w:t>
      </w:r>
      <w:r>
        <w:rPr>
          <w:rFonts w:hint="cs"/>
          <w:rtl/>
        </w:rPr>
        <w:t>ّ</w:t>
      </w:r>
      <w:r>
        <w:rPr>
          <w:rtl/>
        </w:rPr>
        <w:t>م يا جبرئيل، فقال له</w:t>
      </w:r>
      <w:r w:rsidR="0035190A">
        <w:rPr>
          <w:rtl/>
        </w:rPr>
        <w:t>:</w:t>
      </w:r>
      <w:r>
        <w:rPr>
          <w:rtl/>
        </w:rPr>
        <w:t xml:space="preserve"> إن</w:t>
      </w:r>
      <w:r>
        <w:rPr>
          <w:rFonts w:hint="cs"/>
          <w:rtl/>
        </w:rPr>
        <w:t>ّ</w:t>
      </w:r>
      <w:r>
        <w:rPr>
          <w:rtl/>
        </w:rPr>
        <w:t>ا لا نتقد</w:t>
      </w:r>
      <w:r>
        <w:rPr>
          <w:rFonts w:hint="cs"/>
          <w:rtl/>
        </w:rPr>
        <w:t>ّ</w:t>
      </w:r>
      <w:r>
        <w:rPr>
          <w:rtl/>
        </w:rPr>
        <w:t>م على الآدميين منذ ا</w:t>
      </w:r>
      <w:r>
        <w:rPr>
          <w:rFonts w:hint="cs"/>
          <w:rtl/>
        </w:rPr>
        <w:t>ُ</w:t>
      </w:r>
      <w:r>
        <w:rPr>
          <w:rtl/>
        </w:rPr>
        <w:t>مرنا بالسجود لآدم.</w:t>
      </w:r>
    </w:p>
    <w:p w:rsidR="005A16B4" w:rsidRDefault="005A16B4" w:rsidP="005A16B4">
      <w:pPr>
        <w:pStyle w:val="libNormal"/>
        <w:rPr>
          <w:rtl/>
        </w:rPr>
      </w:pPr>
      <w:r w:rsidRPr="005A16B4">
        <w:rPr>
          <w:rStyle w:val="libNormalChar"/>
          <w:rtl/>
        </w:rPr>
        <w:t>[ 70</w:t>
      </w:r>
      <w:r>
        <w:rPr>
          <w:rtl/>
        </w:rPr>
        <w:t>30 ] 6</w:t>
      </w:r>
      <w:r>
        <w:rPr>
          <w:rFonts w:hint="cs"/>
          <w:rtl/>
        </w:rPr>
        <w:t xml:space="preserve"> - </w:t>
      </w:r>
      <w:r>
        <w:rPr>
          <w:rtl/>
        </w:rPr>
        <w:t>وعن أحمد بن الحسن القطان، عن الحسن بن علي السكري، عن محم</w:t>
      </w:r>
      <w:r>
        <w:rPr>
          <w:rFonts w:hint="cs"/>
          <w:rtl/>
        </w:rPr>
        <w:t>ّ</w:t>
      </w:r>
      <w:r>
        <w:rPr>
          <w:rtl/>
        </w:rPr>
        <w:t>د بن زكريا الغلابي، عن عمر بن عمران، عن عبيد</w:t>
      </w:r>
      <w:r>
        <w:rPr>
          <w:rFonts w:hint="cs"/>
          <w:rtl/>
        </w:rPr>
        <w:t xml:space="preserve"> </w:t>
      </w:r>
      <w:r>
        <w:rPr>
          <w:rtl/>
        </w:rPr>
        <w:t>الله بن موسى العبسي، عن جبلة المك</w:t>
      </w:r>
      <w:r>
        <w:rPr>
          <w:rFonts w:hint="cs"/>
          <w:rtl/>
        </w:rPr>
        <w:t>ّ</w:t>
      </w:r>
      <w:r>
        <w:rPr>
          <w:rtl/>
        </w:rPr>
        <w:t>ي، عن طاوس اليماني، عن ابن عب</w:t>
      </w:r>
      <w:r>
        <w:rPr>
          <w:rFonts w:hint="cs"/>
          <w:rtl/>
        </w:rPr>
        <w:t>ّ</w:t>
      </w:r>
      <w:r>
        <w:rPr>
          <w:rtl/>
        </w:rPr>
        <w:t>اس</w:t>
      </w:r>
      <w:r>
        <w:rPr>
          <w:rFonts w:hint="cs"/>
          <w:rtl/>
        </w:rPr>
        <w:t xml:space="preserve"> - </w:t>
      </w:r>
      <w:r>
        <w:rPr>
          <w:rtl/>
        </w:rPr>
        <w:t>في حديث</w:t>
      </w:r>
      <w:r>
        <w:rPr>
          <w:rFonts w:hint="cs"/>
          <w:rtl/>
        </w:rPr>
        <w:t xml:space="preserve"> - </w:t>
      </w:r>
      <w:r>
        <w:rPr>
          <w:rtl/>
        </w:rPr>
        <w:t>قال</w:t>
      </w:r>
      <w:r w:rsidR="0035190A">
        <w:rPr>
          <w:rtl/>
        </w:rPr>
        <w:t>:</w:t>
      </w:r>
      <w:r>
        <w:rPr>
          <w:rtl/>
        </w:rPr>
        <w:t xml:space="preserve"> قال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لم</w:t>
      </w:r>
      <w:r>
        <w:rPr>
          <w:rFonts w:hint="cs"/>
          <w:rtl/>
        </w:rPr>
        <w:t>ّ</w:t>
      </w:r>
      <w:r>
        <w:rPr>
          <w:rtl/>
        </w:rPr>
        <w:t>ا عرج بي إلى السماء الرابعة أذ</w:t>
      </w:r>
      <w:r>
        <w:rPr>
          <w:rFonts w:hint="cs"/>
          <w:rtl/>
        </w:rPr>
        <w:t>ّ</w:t>
      </w:r>
      <w:r>
        <w:rPr>
          <w:rtl/>
        </w:rPr>
        <w:t>ن جبرئيل وأقام ميكائيل ثم</w:t>
      </w:r>
      <w:r>
        <w:rPr>
          <w:rFonts w:hint="cs"/>
          <w:rtl/>
        </w:rPr>
        <w:t>ّ</w:t>
      </w:r>
      <w:r>
        <w:rPr>
          <w:rtl/>
        </w:rPr>
        <w:t xml:space="preserve"> قيل لي</w:t>
      </w:r>
      <w:r w:rsidR="0035190A">
        <w:rPr>
          <w:rtl/>
        </w:rPr>
        <w:t>:</w:t>
      </w:r>
      <w:r>
        <w:rPr>
          <w:rtl/>
        </w:rPr>
        <w:t xml:space="preserve"> ادن يا محم</w:t>
      </w:r>
      <w:r>
        <w:rPr>
          <w:rFonts w:hint="cs"/>
          <w:rtl/>
        </w:rPr>
        <w:t>ّ</w:t>
      </w:r>
      <w:r>
        <w:rPr>
          <w:rtl/>
        </w:rPr>
        <w:t>د، فتقد</w:t>
      </w:r>
      <w:r>
        <w:rPr>
          <w:rFonts w:hint="cs"/>
          <w:rtl/>
        </w:rPr>
        <w:t>ّ</w:t>
      </w:r>
      <w:r>
        <w:rPr>
          <w:rtl/>
        </w:rPr>
        <w:t>مت فصل</w:t>
      </w:r>
      <w:r>
        <w:rPr>
          <w:rFonts w:hint="cs"/>
          <w:rtl/>
        </w:rPr>
        <w:t>ّ</w:t>
      </w:r>
      <w:r>
        <w:rPr>
          <w:rtl/>
        </w:rPr>
        <w:t>يت بأهل السماء الرابعة.</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xml:space="preserve"> ويأتي ما يدل</w:t>
      </w:r>
      <w:r>
        <w:rPr>
          <w:rFonts w:hint="cs"/>
          <w:rtl/>
        </w:rPr>
        <w:t>ّ</w:t>
      </w:r>
      <w:r>
        <w:rPr>
          <w:rtl/>
        </w:rPr>
        <w:t xml:space="preserve"> عليه </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5 - علل الشرائع</w:t>
      </w:r>
      <w:r w:rsidR="0035190A">
        <w:rPr>
          <w:rtl/>
        </w:rPr>
        <w:t>:</w:t>
      </w:r>
      <w:r>
        <w:rPr>
          <w:rtl/>
        </w:rPr>
        <w:t xml:space="preserve"> 8 / 4 - الباب 7.</w:t>
      </w:r>
    </w:p>
    <w:p w:rsidR="005A16B4" w:rsidRDefault="005A16B4" w:rsidP="007108A1">
      <w:pPr>
        <w:pStyle w:val="libFootnote0"/>
        <w:rPr>
          <w:rtl/>
        </w:rPr>
      </w:pPr>
      <w:r>
        <w:rPr>
          <w:rtl/>
        </w:rPr>
        <w:t>6 - علل الشرائع</w:t>
      </w:r>
      <w:r w:rsidR="0035190A">
        <w:rPr>
          <w:rtl/>
        </w:rPr>
        <w:t>:</w:t>
      </w:r>
      <w:r>
        <w:rPr>
          <w:rtl/>
        </w:rPr>
        <w:t xml:space="preserve"> 183 / 2 - الباب 147.</w:t>
      </w:r>
    </w:p>
    <w:p w:rsidR="005A16B4" w:rsidRPr="004D7E0A" w:rsidRDefault="005A16B4" w:rsidP="007108A1">
      <w:pPr>
        <w:pStyle w:val="libFootnote0"/>
        <w:rPr>
          <w:rtl/>
        </w:rPr>
      </w:pPr>
      <w:r w:rsidRPr="004D7E0A">
        <w:rPr>
          <w:rtl/>
        </w:rPr>
        <w:t>(1) تقدم في الحديث 1 من الباب 1</w:t>
      </w:r>
      <w:r>
        <w:rPr>
          <w:rtl/>
        </w:rPr>
        <w:t>،</w:t>
      </w:r>
      <w:r w:rsidRPr="004D7E0A">
        <w:rPr>
          <w:rtl/>
        </w:rPr>
        <w:t xml:space="preserve"> وفي الحديث 1 و</w:t>
      </w:r>
      <w:r>
        <w:rPr>
          <w:rFonts w:hint="cs"/>
          <w:rtl/>
        </w:rPr>
        <w:t xml:space="preserve"> </w:t>
      </w:r>
      <w:r w:rsidRPr="004D7E0A">
        <w:rPr>
          <w:rtl/>
        </w:rPr>
        <w:t>5 و</w:t>
      </w:r>
      <w:r>
        <w:rPr>
          <w:rFonts w:hint="cs"/>
          <w:rtl/>
        </w:rPr>
        <w:t xml:space="preserve"> </w:t>
      </w:r>
      <w:r w:rsidRPr="004D7E0A">
        <w:rPr>
          <w:rtl/>
        </w:rPr>
        <w:t>7 من الباب 10</w:t>
      </w:r>
      <w:r>
        <w:rPr>
          <w:rtl/>
        </w:rPr>
        <w:t>،</w:t>
      </w:r>
      <w:r w:rsidRPr="004D7E0A">
        <w:rPr>
          <w:rtl/>
        </w:rPr>
        <w:t xml:space="preserve"> وفي الحديث 3 </w:t>
      </w:r>
      <w:r>
        <w:rPr>
          <w:rtl/>
        </w:rPr>
        <w:t>و 6</w:t>
      </w:r>
      <w:r w:rsidRPr="004D7E0A">
        <w:rPr>
          <w:rtl/>
        </w:rPr>
        <w:t xml:space="preserve"> و</w:t>
      </w:r>
      <w:r>
        <w:rPr>
          <w:rFonts w:hint="cs"/>
          <w:rtl/>
        </w:rPr>
        <w:t xml:space="preserve"> </w:t>
      </w:r>
      <w:r w:rsidRPr="004D7E0A">
        <w:rPr>
          <w:rtl/>
        </w:rPr>
        <w:t>7 من الباب 16</w:t>
      </w:r>
      <w:r>
        <w:rPr>
          <w:rtl/>
        </w:rPr>
        <w:t>،</w:t>
      </w:r>
      <w:r w:rsidRPr="004D7E0A">
        <w:rPr>
          <w:rtl/>
        </w:rPr>
        <w:t xml:space="preserve"> وفي الباب 19</w:t>
      </w:r>
      <w:r>
        <w:rPr>
          <w:rtl/>
        </w:rPr>
        <w:t>،</w:t>
      </w:r>
      <w:r w:rsidRPr="004D7E0A">
        <w:rPr>
          <w:rtl/>
        </w:rPr>
        <w:t xml:space="preserve"> وفي الحديث 3 من الباب 25</w:t>
      </w:r>
      <w:r>
        <w:rPr>
          <w:rtl/>
        </w:rPr>
        <w:t>،</w:t>
      </w:r>
      <w:r w:rsidRPr="004D7E0A">
        <w:rPr>
          <w:rtl/>
        </w:rPr>
        <w:t xml:space="preserve"> وفي الحديث 3 من الباب 30 من هذه الأبواب.</w:t>
      </w:r>
    </w:p>
    <w:p w:rsidR="005A16B4" w:rsidRPr="004D7E0A" w:rsidRDefault="005A16B4" w:rsidP="007108A1">
      <w:pPr>
        <w:pStyle w:val="libFootnote0"/>
        <w:rPr>
          <w:rtl/>
        </w:rPr>
      </w:pPr>
      <w:r w:rsidRPr="004D7E0A">
        <w:rPr>
          <w:rtl/>
        </w:rPr>
        <w:t>(2) يأتي في الحديث 4 من الباب 32 من هذه الأبواب</w:t>
      </w:r>
      <w:r>
        <w:rPr>
          <w:rtl/>
        </w:rPr>
        <w:t>،</w:t>
      </w:r>
      <w:r w:rsidRPr="004D7E0A">
        <w:rPr>
          <w:rtl/>
        </w:rPr>
        <w:t xml:space="preserve"> وفي الحديث 10 من الباب 1 من أبواب أفعال الصلاة.</w:t>
      </w:r>
    </w:p>
    <w:p w:rsidR="007108A1" w:rsidRPr="00BC18D8" w:rsidRDefault="007108A1" w:rsidP="007108A1">
      <w:pPr>
        <w:pStyle w:val="libNormal"/>
        <w:rPr>
          <w:rtl/>
        </w:rPr>
      </w:pPr>
      <w:bookmarkStart w:id="1522" w:name="_Toc275419389"/>
      <w:bookmarkStart w:id="1523" w:name="_Toc300141120"/>
      <w:bookmarkStart w:id="1524" w:name="_Toc374784190"/>
      <w:r w:rsidRPr="00535419">
        <w:rPr>
          <w:rtl/>
        </w:rPr>
        <w:br w:type="page"/>
      </w:r>
    </w:p>
    <w:p w:rsidR="005A16B4" w:rsidRDefault="005A16B4" w:rsidP="00CE7E3B">
      <w:pPr>
        <w:pStyle w:val="Heading2Center"/>
        <w:rPr>
          <w:rtl/>
        </w:rPr>
      </w:pPr>
      <w:bookmarkStart w:id="1525" w:name="_Toc257224530"/>
      <w:r>
        <w:rPr>
          <w:rtl/>
        </w:rPr>
        <w:lastRenderedPageBreak/>
        <w:t>32 - باب جواز أذان غير البالغ</w:t>
      </w:r>
      <w:bookmarkEnd w:id="1522"/>
      <w:bookmarkEnd w:id="1523"/>
      <w:bookmarkEnd w:id="1524"/>
      <w:bookmarkEnd w:id="1525"/>
    </w:p>
    <w:p w:rsidR="005A16B4" w:rsidRDefault="005A16B4" w:rsidP="005A16B4">
      <w:pPr>
        <w:pStyle w:val="libNormal"/>
        <w:rPr>
          <w:rtl/>
        </w:rPr>
      </w:pPr>
      <w:r w:rsidRPr="005A16B4">
        <w:rPr>
          <w:rStyle w:val="libNormalChar"/>
          <w:rtl/>
        </w:rPr>
        <w:t>[ 70</w:t>
      </w:r>
      <w:r>
        <w:rPr>
          <w:rtl/>
        </w:rPr>
        <w:t>31 ]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العب</w:t>
      </w:r>
      <w:r>
        <w:rPr>
          <w:rFonts w:hint="cs"/>
          <w:rtl/>
        </w:rPr>
        <w:t>ّ</w:t>
      </w:r>
      <w:r>
        <w:rPr>
          <w:rtl/>
        </w:rPr>
        <w:t xml:space="preserve">اس بن معروف، عن عبد الله بن المغيرة، عن ابن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لا بأس أن يؤذ</w:t>
      </w:r>
      <w:r>
        <w:rPr>
          <w:rFonts w:hint="cs"/>
          <w:rtl/>
        </w:rPr>
        <w:t>ّ</w:t>
      </w:r>
      <w:r>
        <w:rPr>
          <w:rtl/>
        </w:rPr>
        <w:t>ن الغلام الذي لم يحتلم.</w:t>
      </w:r>
    </w:p>
    <w:p w:rsidR="005A16B4" w:rsidRDefault="005A16B4" w:rsidP="005A16B4">
      <w:pPr>
        <w:pStyle w:val="libNormal"/>
        <w:rPr>
          <w:rtl/>
        </w:rPr>
      </w:pPr>
      <w:r w:rsidRPr="005A16B4">
        <w:rPr>
          <w:rStyle w:val="libNormalChar"/>
          <w:rtl/>
        </w:rPr>
        <w:t>[ 70</w:t>
      </w:r>
      <w:r>
        <w:rPr>
          <w:rtl/>
        </w:rPr>
        <w:t>32 ] 2</w:t>
      </w:r>
      <w:r>
        <w:rPr>
          <w:rFonts w:hint="cs"/>
          <w:rtl/>
        </w:rPr>
        <w:t xml:space="preserve"> - </w:t>
      </w:r>
      <w:r>
        <w:rPr>
          <w:rtl/>
        </w:rPr>
        <w:t>وبإسناده عن سعد، عن محم</w:t>
      </w:r>
      <w:r>
        <w:rPr>
          <w:rFonts w:hint="cs"/>
          <w:rtl/>
        </w:rPr>
        <w:t>ّ</w:t>
      </w:r>
      <w:r>
        <w:rPr>
          <w:rtl/>
        </w:rPr>
        <w:t>د بن الحسين، عن الحسن بن موسى الخشاب، عن غياث بن كلوب، عن إسحاق بن عم</w:t>
      </w:r>
      <w:r>
        <w:rPr>
          <w:rFonts w:hint="cs"/>
          <w:rtl/>
        </w:rPr>
        <w:t>ّ</w:t>
      </w:r>
      <w:r>
        <w:rPr>
          <w:rtl/>
        </w:rPr>
        <w:t>ار، عن أبي عبد الله، عن أبيه أن</w:t>
      </w:r>
      <w:r>
        <w:rPr>
          <w:rFonts w:hint="cs"/>
          <w:rtl/>
        </w:rPr>
        <w:t>ّ</w:t>
      </w:r>
      <w:r>
        <w:rPr>
          <w:rtl/>
        </w:rPr>
        <w:t xml:space="preserve"> عليّاً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يقول</w:t>
      </w:r>
      <w:r w:rsidR="0035190A">
        <w:rPr>
          <w:rtl/>
        </w:rPr>
        <w:t>:</w:t>
      </w:r>
      <w:r>
        <w:rPr>
          <w:rtl/>
        </w:rPr>
        <w:t xml:space="preserve"> لا بأس أن يؤذ</w:t>
      </w:r>
      <w:r>
        <w:rPr>
          <w:rFonts w:hint="cs"/>
          <w:rtl/>
        </w:rPr>
        <w:t>ّ</w:t>
      </w:r>
      <w:r>
        <w:rPr>
          <w:rtl/>
        </w:rPr>
        <w:t>ن الغلام قبل أن يحتلم، الحديث.</w:t>
      </w:r>
    </w:p>
    <w:p w:rsidR="005A16B4" w:rsidRDefault="005A16B4" w:rsidP="005A16B4">
      <w:pPr>
        <w:pStyle w:val="libNormal"/>
        <w:rPr>
          <w:rtl/>
        </w:rPr>
      </w:pPr>
      <w:r>
        <w:rPr>
          <w:rtl/>
        </w:rPr>
        <w:t xml:space="preserve">ورواه الصدوق مرسلاً </w:t>
      </w:r>
      <w:r w:rsidRPr="005A16B4">
        <w:rPr>
          <w:rStyle w:val="libFootnotenumChar"/>
          <w:rtl/>
        </w:rPr>
        <w:t>(1)</w:t>
      </w:r>
      <w:r>
        <w:rPr>
          <w:rtl/>
        </w:rPr>
        <w:t>.</w:t>
      </w:r>
    </w:p>
    <w:p w:rsidR="005A16B4" w:rsidRDefault="005A16B4" w:rsidP="005A16B4">
      <w:pPr>
        <w:pStyle w:val="libNormal"/>
        <w:rPr>
          <w:rtl/>
        </w:rPr>
      </w:pPr>
      <w:r>
        <w:rPr>
          <w:rtl/>
        </w:rPr>
        <w:t>وبإسناده عن محم</w:t>
      </w:r>
      <w:r>
        <w:rPr>
          <w:rFonts w:hint="cs"/>
          <w:rtl/>
        </w:rPr>
        <w:t>ّ</w:t>
      </w:r>
      <w:r>
        <w:rPr>
          <w:rtl/>
        </w:rPr>
        <w:t xml:space="preserve">د بن أحمد بن يحيى، عن الحسن بن موسى الخشاب، مثله </w:t>
      </w:r>
      <w:r w:rsidRPr="005A16B4">
        <w:rPr>
          <w:rStyle w:val="libFootnotenumChar"/>
          <w:rtl/>
        </w:rPr>
        <w:t>(2)</w:t>
      </w:r>
      <w:r>
        <w:rPr>
          <w:rtl/>
        </w:rPr>
        <w:t>.</w:t>
      </w:r>
    </w:p>
    <w:p w:rsidR="005A16B4" w:rsidRDefault="005A16B4" w:rsidP="006B05B9">
      <w:pPr>
        <w:pStyle w:val="libNormal"/>
        <w:rPr>
          <w:rtl/>
        </w:rPr>
      </w:pPr>
      <w:r w:rsidRPr="005A16B4">
        <w:rPr>
          <w:rStyle w:val="libNormalChar"/>
          <w:rtl/>
        </w:rPr>
        <w:t>[ 70</w:t>
      </w:r>
      <w:r>
        <w:rPr>
          <w:rtl/>
        </w:rPr>
        <w:t>33 ] 3 - وعنه، عن أحمد بن محم</w:t>
      </w:r>
      <w:r>
        <w:rPr>
          <w:rFonts w:hint="cs"/>
          <w:rtl/>
        </w:rPr>
        <w:t>ّ</w:t>
      </w:r>
      <w:r>
        <w:rPr>
          <w:rtl/>
        </w:rPr>
        <w:t xml:space="preserve">د </w:t>
      </w:r>
      <w:r w:rsidRPr="005A16B4">
        <w:rPr>
          <w:rStyle w:val="libFootnotenumChar"/>
          <w:rtl/>
        </w:rPr>
        <w:t>(</w:t>
      </w:r>
      <w:r w:rsidR="006B05B9">
        <w:rPr>
          <w:rStyle w:val="libFootnotenumChar"/>
          <w:rFonts w:hint="cs"/>
          <w:rtl/>
        </w:rPr>
        <w:t>3</w:t>
      </w:r>
      <w:r w:rsidRPr="005A16B4">
        <w:rPr>
          <w:rStyle w:val="libFootnotenumChar"/>
          <w:rtl/>
        </w:rPr>
        <w:t>)</w:t>
      </w:r>
      <w:r>
        <w:rPr>
          <w:rtl/>
        </w:rPr>
        <w:t>، عن طلحة بن زيد، عن</w:t>
      </w:r>
    </w:p>
    <w:p w:rsidR="005A16B4" w:rsidRDefault="007108A1" w:rsidP="007108A1">
      <w:pPr>
        <w:pStyle w:val="libLine"/>
        <w:rPr>
          <w:rtl/>
        </w:rPr>
      </w:pPr>
      <w:r>
        <w:rPr>
          <w:rtl/>
        </w:rPr>
        <w:t>____________________</w:t>
      </w:r>
    </w:p>
    <w:p w:rsidR="005A16B4" w:rsidRDefault="005A16B4" w:rsidP="006B05B9">
      <w:pPr>
        <w:pStyle w:val="libFootnoteCenterBold"/>
        <w:rPr>
          <w:rtl/>
        </w:rPr>
      </w:pPr>
      <w:r>
        <w:rPr>
          <w:rtl/>
        </w:rPr>
        <w:t>الباب 32</w:t>
      </w:r>
    </w:p>
    <w:p w:rsidR="005A16B4" w:rsidRDefault="005A16B4" w:rsidP="006B05B9">
      <w:pPr>
        <w:pStyle w:val="libFootnoteCenterBold"/>
        <w:rPr>
          <w:rtl/>
        </w:rPr>
      </w:pPr>
      <w:r>
        <w:rPr>
          <w:rtl/>
        </w:rPr>
        <w:t>فيه 4 أحاديث</w:t>
      </w:r>
    </w:p>
    <w:p w:rsidR="005A16B4" w:rsidRDefault="005A16B4" w:rsidP="007108A1">
      <w:pPr>
        <w:pStyle w:val="libFootnote0"/>
        <w:rPr>
          <w:rtl/>
        </w:rPr>
      </w:pPr>
      <w:r>
        <w:rPr>
          <w:rtl/>
        </w:rPr>
        <w:t>1 - التهذيب 2</w:t>
      </w:r>
      <w:r w:rsidR="0035190A">
        <w:rPr>
          <w:rtl/>
        </w:rPr>
        <w:t>:</w:t>
      </w:r>
      <w:r>
        <w:rPr>
          <w:rtl/>
        </w:rPr>
        <w:t xml:space="preserve"> 280 / 1112، تقد</w:t>
      </w:r>
      <w:r>
        <w:rPr>
          <w:rFonts w:hint="cs"/>
          <w:rtl/>
        </w:rPr>
        <w:t>ّ</w:t>
      </w:r>
      <w:r>
        <w:rPr>
          <w:rtl/>
        </w:rPr>
        <w:t>م صدره في الحديث 1 من الباب 30 من هذه الأبواب.</w:t>
      </w:r>
    </w:p>
    <w:p w:rsidR="005A16B4" w:rsidRDefault="005A16B4" w:rsidP="007108A1">
      <w:pPr>
        <w:pStyle w:val="libFootnote0"/>
        <w:rPr>
          <w:rtl/>
        </w:rPr>
      </w:pPr>
      <w:r>
        <w:rPr>
          <w:rtl/>
        </w:rPr>
        <w:t>2</w:t>
      </w:r>
      <w:r>
        <w:rPr>
          <w:rFonts w:hint="cs"/>
          <w:rtl/>
        </w:rPr>
        <w:t xml:space="preserve"> - </w:t>
      </w:r>
      <w:r>
        <w:rPr>
          <w:rtl/>
        </w:rPr>
        <w:t>التهذيب 2</w:t>
      </w:r>
      <w:r w:rsidR="0035190A">
        <w:rPr>
          <w:rtl/>
        </w:rPr>
        <w:t>:</w:t>
      </w:r>
      <w:r>
        <w:rPr>
          <w:rtl/>
        </w:rPr>
        <w:t xml:space="preserve"> 53 / 181، والاستبصار 1</w:t>
      </w:r>
      <w:r w:rsidR="0035190A">
        <w:rPr>
          <w:rtl/>
        </w:rPr>
        <w:t>:</w:t>
      </w:r>
      <w:r>
        <w:rPr>
          <w:rtl/>
        </w:rPr>
        <w:t xml:space="preserve"> 423 / 1632، تقدم ذيله في الحديث 6 من الباب 9 من هذه الأبواب.</w:t>
      </w:r>
    </w:p>
    <w:p w:rsidR="005A16B4" w:rsidRPr="004D7E0A" w:rsidRDefault="005A16B4" w:rsidP="007108A1">
      <w:pPr>
        <w:pStyle w:val="libFootnote0"/>
        <w:rPr>
          <w:rtl/>
        </w:rPr>
      </w:pPr>
      <w:r w:rsidRPr="004D7E0A">
        <w:rPr>
          <w:rtl/>
        </w:rPr>
        <w:t>(1) الفقيه 1</w:t>
      </w:r>
      <w:r w:rsidR="0035190A">
        <w:rPr>
          <w:rtl/>
        </w:rPr>
        <w:t>:</w:t>
      </w:r>
      <w:r w:rsidRPr="004D7E0A">
        <w:rPr>
          <w:rtl/>
        </w:rPr>
        <w:t xml:space="preserve"> 188</w:t>
      </w:r>
      <w:r>
        <w:rPr>
          <w:rtl/>
        </w:rPr>
        <w:t xml:space="preserve"> / </w:t>
      </w:r>
      <w:r w:rsidRPr="004D7E0A">
        <w:rPr>
          <w:rtl/>
        </w:rPr>
        <w:t>896.</w:t>
      </w:r>
    </w:p>
    <w:p w:rsidR="005A16B4" w:rsidRPr="004D7E0A" w:rsidRDefault="005A16B4" w:rsidP="007108A1">
      <w:pPr>
        <w:pStyle w:val="libFootnote0"/>
        <w:rPr>
          <w:rtl/>
        </w:rPr>
      </w:pPr>
      <w:r w:rsidRPr="004D7E0A">
        <w:rPr>
          <w:rtl/>
        </w:rPr>
        <w:t>(2) التهذيب 3</w:t>
      </w:r>
      <w:r w:rsidR="0035190A">
        <w:rPr>
          <w:rtl/>
        </w:rPr>
        <w:t>:</w:t>
      </w:r>
      <w:r w:rsidRPr="004D7E0A">
        <w:rPr>
          <w:rtl/>
        </w:rPr>
        <w:t xml:space="preserve"> 29</w:t>
      </w:r>
      <w:r>
        <w:rPr>
          <w:rtl/>
        </w:rPr>
        <w:t xml:space="preserve"> / </w:t>
      </w:r>
      <w:r w:rsidRPr="004D7E0A">
        <w:rPr>
          <w:rtl/>
        </w:rPr>
        <w:t>103</w:t>
      </w:r>
      <w:r>
        <w:rPr>
          <w:rtl/>
        </w:rPr>
        <w:t>،</w:t>
      </w:r>
      <w:r w:rsidRPr="004D7E0A">
        <w:rPr>
          <w:rtl/>
        </w:rPr>
        <w:t xml:space="preserve"> وفيه ذيل أورده مع صدره في الحديث 7 من الباب 14 من أبواب الجماعة.</w:t>
      </w:r>
    </w:p>
    <w:p w:rsidR="005A16B4" w:rsidRDefault="005A16B4" w:rsidP="007108A1">
      <w:pPr>
        <w:pStyle w:val="libFootnote0"/>
        <w:rPr>
          <w:rtl/>
        </w:rPr>
      </w:pPr>
      <w:r>
        <w:rPr>
          <w:rtl/>
        </w:rPr>
        <w:t>3</w:t>
      </w:r>
      <w:r>
        <w:rPr>
          <w:rFonts w:hint="cs"/>
          <w:rtl/>
        </w:rPr>
        <w:t xml:space="preserve"> - </w:t>
      </w:r>
      <w:r>
        <w:rPr>
          <w:rtl/>
        </w:rPr>
        <w:t>التهذيب 3</w:t>
      </w:r>
      <w:r w:rsidR="0035190A">
        <w:rPr>
          <w:rtl/>
        </w:rPr>
        <w:t>:</w:t>
      </w:r>
      <w:r>
        <w:rPr>
          <w:rtl/>
        </w:rPr>
        <w:t xml:space="preserve"> 29 / 104، والاستبصار 1</w:t>
      </w:r>
      <w:r w:rsidR="0035190A">
        <w:rPr>
          <w:rtl/>
        </w:rPr>
        <w:t>:</w:t>
      </w:r>
      <w:r>
        <w:rPr>
          <w:rtl/>
        </w:rPr>
        <w:t xml:space="preserve"> 424 / 1633، أورده بتمامه في الحديث 8 من الباب 14 من أبواب الجماعة.</w:t>
      </w:r>
    </w:p>
    <w:p w:rsidR="005A16B4" w:rsidRPr="004D7E0A" w:rsidRDefault="005A16B4" w:rsidP="006B05B9">
      <w:pPr>
        <w:pStyle w:val="libFootnote0"/>
        <w:rPr>
          <w:rtl/>
        </w:rPr>
      </w:pPr>
      <w:r w:rsidRPr="004D7E0A">
        <w:rPr>
          <w:rtl/>
        </w:rPr>
        <w:t>(</w:t>
      </w:r>
      <w:r w:rsidR="006B05B9">
        <w:rPr>
          <w:rFonts w:hint="cs"/>
          <w:rtl/>
        </w:rPr>
        <w:t>3</w:t>
      </w:r>
      <w:r w:rsidRPr="004D7E0A">
        <w:rPr>
          <w:rtl/>
        </w:rPr>
        <w:t>) في المصدر زيادة</w:t>
      </w:r>
      <w:r w:rsidR="0035190A">
        <w:rPr>
          <w:rtl/>
        </w:rPr>
        <w:t>:</w:t>
      </w:r>
      <w:r w:rsidRPr="004D7E0A">
        <w:rPr>
          <w:rtl/>
        </w:rPr>
        <w:t xml:space="preserve"> عن محمد بن يحيى.</w:t>
      </w:r>
    </w:p>
    <w:p w:rsidR="007108A1" w:rsidRPr="00BC18D8" w:rsidRDefault="007108A1" w:rsidP="007108A1">
      <w:pPr>
        <w:pStyle w:val="libNormal"/>
        <w:rPr>
          <w:rtl/>
        </w:rPr>
      </w:pPr>
      <w:r w:rsidRPr="00535419">
        <w:rPr>
          <w:rtl/>
        </w:rPr>
        <w:br w:type="page"/>
      </w:r>
    </w:p>
    <w:p w:rsidR="005A16B4" w:rsidRDefault="005A16B4" w:rsidP="006B05B9">
      <w:pPr>
        <w:pStyle w:val="libNormal0"/>
        <w:rPr>
          <w:rtl/>
        </w:rPr>
      </w:pPr>
      <w:r>
        <w:rPr>
          <w:rtl/>
        </w:rPr>
        <w:lastRenderedPageBreak/>
        <w:t>جعفر، عن أبيه،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لا بأس أن يؤذ</w:t>
      </w:r>
      <w:r>
        <w:rPr>
          <w:rFonts w:hint="cs"/>
          <w:rtl/>
        </w:rPr>
        <w:t>ّ</w:t>
      </w:r>
      <w:r>
        <w:rPr>
          <w:rtl/>
        </w:rPr>
        <w:t>ن الغلام الذي لم يحتلم</w:t>
      </w:r>
      <w:r w:rsidRPr="005A16B4">
        <w:rPr>
          <w:rStyle w:val="libFootnotenumChar"/>
          <w:rtl/>
        </w:rPr>
        <w:t>(</w:t>
      </w:r>
      <w:r w:rsidR="006B05B9">
        <w:rPr>
          <w:rStyle w:val="libFootnotenumChar"/>
          <w:rFonts w:hint="cs"/>
          <w:rtl/>
        </w:rPr>
        <w:t>1</w:t>
      </w:r>
      <w:r w:rsidRPr="005A16B4">
        <w:rPr>
          <w:rStyle w:val="libFootnotenumChar"/>
          <w:rtl/>
        </w:rPr>
        <w:t>)</w:t>
      </w:r>
      <w:r>
        <w:rPr>
          <w:rtl/>
        </w:rPr>
        <w:t>.</w:t>
      </w:r>
    </w:p>
    <w:p w:rsidR="005A16B4" w:rsidRDefault="005A16B4" w:rsidP="005A16B4">
      <w:pPr>
        <w:pStyle w:val="libNormal"/>
        <w:rPr>
          <w:rtl/>
        </w:rPr>
      </w:pPr>
      <w:r w:rsidRPr="005A16B4">
        <w:rPr>
          <w:rStyle w:val="libNormalChar"/>
          <w:rtl/>
        </w:rPr>
        <w:t>[ 70</w:t>
      </w:r>
      <w:r>
        <w:rPr>
          <w:rtl/>
        </w:rPr>
        <w:t>34 ] 4</w:t>
      </w:r>
      <w:r>
        <w:rPr>
          <w:rFonts w:hint="cs"/>
          <w:rtl/>
        </w:rPr>
        <w:t xml:space="preserve"> - </w:t>
      </w:r>
      <w:r>
        <w:rPr>
          <w:rtl/>
        </w:rPr>
        <w:t>محم</w:t>
      </w:r>
      <w:r>
        <w:rPr>
          <w:rFonts w:hint="cs"/>
          <w:rtl/>
        </w:rPr>
        <w:t>ّ</w:t>
      </w:r>
      <w:r>
        <w:rPr>
          <w:rtl/>
        </w:rPr>
        <w:t xml:space="preserve">د بن يعقوب، عن علي بن إبراهيم، عن أبيه، عن عبد الله بن المغيرة، عن غياث بن إبراهيم،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بالغلام الذي لم يبلغ الحلم أن يؤم</w:t>
      </w:r>
      <w:r>
        <w:rPr>
          <w:rFonts w:hint="cs"/>
          <w:rtl/>
        </w:rPr>
        <w:t>ّ</w:t>
      </w:r>
      <w:r>
        <w:rPr>
          <w:rtl/>
        </w:rPr>
        <w:t xml:space="preserve"> القوم وأن يؤذ</w:t>
      </w:r>
      <w:r>
        <w:rPr>
          <w:rFonts w:hint="cs"/>
          <w:rtl/>
        </w:rPr>
        <w:t>ّ</w:t>
      </w:r>
      <w:r>
        <w:rPr>
          <w:rtl/>
        </w:rPr>
        <w:t>ن.</w:t>
      </w:r>
    </w:p>
    <w:p w:rsidR="005A16B4" w:rsidRDefault="005A16B4" w:rsidP="006B05B9">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w:t>
      </w:r>
      <w:r w:rsidRPr="005A16B4">
        <w:rPr>
          <w:rStyle w:val="libFootnotenumChar"/>
          <w:rtl/>
        </w:rPr>
        <w:t>(</w:t>
      </w:r>
      <w:r w:rsidR="006B05B9">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في الجماعة </w:t>
      </w:r>
      <w:r w:rsidRPr="005A16B4">
        <w:rPr>
          <w:rStyle w:val="libFootnotenumChar"/>
          <w:rtl/>
        </w:rPr>
        <w:t>(</w:t>
      </w:r>
      <w:r w:rsidR="006B05B9">
        <w:rPr>
          <w:rStyle w:val="libFootnotenumChar"/>
          <w:rFonts w:hint="cs"/>
          <w:rtl/>
        </w:rPr>
        <w:t>3</w:t>
      </w:r>
      <w:r w:rsidRPr="005A16B4">
        <w:rPr>
          <w:rStyle w:val="libFootnotenumChar"/>
          <w:rtl/>
        </w:rPr>
        <w:t>)</w:t>
      </w:r>
      <w:r>
        <w:rPr>
          <w:rtl/>
        </w:rPr>
        <w:t>.</w:t>
      </w:r>
    </w:p>
    <w:p w:rsidR="006B05B9" w:rsidRDefault="006B05B9" w:rsidP="006B05B9">
      <w:pPr>
        <w:pStyle w:val="Heading2Center"/>
        <w:rPr>
          <w:rStyle w:val="libNormalChar"/>
          <w:rtl/>
        </w:rPr>
      </w:pPr>
      <w:bookmarkStart w:id="1526" w:name="_Toc275419390"/>
      <w:bookmarkStart w:id="1527" w:name="_Toc300141121"/>
      <w:bookmarkStart w:id="1528" w:name="_Toc374784191"/>
      <w:bookmarkStart w:id="1529" w:name="_Toc257224531"/>
      <w:r>
        <w:rPr>
          <w:rtl/>
        </w:rPr>
        <w:t xml:space="preserve">33 - باب </w:t>
      </w:r>
      <w:r>
        <w:rPr>
          <w:rFonts w:hint="cs"/>
          <w:rtl/>
        </w:rPr>
        <w:t>أ</w:t>
      </w:r>
      <w:r>
        <w:rPr>
          <w:rtl/>
        </w:rPr>
        <w:t>ن</w:t>
      </w:r>
      <w:r>
        <w:rPr>
          <w:rFonts w:hint="cs"/>
          <w:rtl/>
        </w:rPr>
        <w:t>ّ</w:t>
      </w:r>
      <w:r>
        <w:rPr>
          <w:rtl/>
        </w:rPr>
        <w:t xml:space="preserve"> من نسي شيئاً من الأ</w:t>
      </w:r>
      <w:r>
        <w:rPr>
          <w:rFonts w:hint="cs"/>
          <w:rtl/>
        </w:rPr>
        <w:t>َ</w:t>
      </w:r>
      <w:r>
        <w:rPr>
          <w:rtl/>
        </w:rPr>
        <w:t>ذان أو</w:t>
      </w:r>
      <w:r>
        <w:rPr>
          <w:rFonts w:hint="cs"/>
          <w:rtl/>
        </w:rPr>
        <w:t xml:space="preserve"> الإِقامة أو</w:t>
      </w:r>
      <w:r>
        <w:rPr>
          <w:rtl/>
        </w:rPr>
        <w:t xml:space="preserve"> الترتيب</w:t>
      </w:r>
      <w:bookmarkStart w:id="1530" w:name="_Toc275419391"/>
      <w:bookmarkStart w:id="1531" w:name="_Toc300141122"/>
      <w:bookmarkEnd w:id="1526"/>
      <w:bookmarkEnd w:id="1527"/>
      <w:r>
        <w:rPr>
          <w:rFonts w:hint="cs"/>
          <w:rtl/>
        </w:rPr>
        <w:t xml:space="preserve"> </w:t>
      </w:r>
      <w:r>
        <w:rPr>
          <w:rtl/>
        </w:rPr>
        <w:t>استحب</w:t>
      </w:r>
      <w:r>
        <w:rPr>
          <w:rFonts w:hint="cs"/>
          <w:rtl/>
        </w:rPr>
        <w:t>ّ</w:t>
      </w:r>
      <w:r>
        <w:rPr>
          <w:rtl/>
        </w:rPr>
        <w:t xml:space="preserve"> له إعادة المنسي وما بعده الى آخره ولا يعيد الأ</w:t>
      </w:r>
      <w:r>
        <w:rPr>
          <w:rFonts w:hint="cs"/>
          <w:rtl/>
        </w:rPr>
        <w:t>َ</w:t>
      </w:r>
      <w:r>
        <w:rPr>
          <w:rtl/>
        </w:rPr>
        <w:t>ذان</w:t>
      </w:r>
      <w:bookmarkStart w:id="1532" w:name="_Toc275419392"/>
      <w:bookmarkStart w:id="1533" w:name="_Toc300141123"/>
      <w:bookmarkEnd w:id="1530"/>
      <w:bookmarkEnd w:id="1531"/>
      <w:r>
        <w:rPr>
          <w:rFonts w:hint="cs"/>
          <w:rtl/>
        </w:rPr>
        <w:t xml:space="preserve"> </w:t>
      </w:r>
      <w:r>
        <w:rPr>
          <w:rtl/>
        </w:rPr>
        <w:t>والإ</w:t>
      </w:r>
      <w:r>
        <w:rPr>
          <w:rFonts w:hint="cs"/>
          <w:rtl/>
        </w:rPr>
        <w:t>ِ</w:t>
      </w:r>
      <w:r>
        <w:rPr>
          <w:rtl/>
        </w:rPr>
        <w:t>قامة من أو</w:t>
      </w:r>
      <w:r>
        <w:rPr>
          <w:rFonts w:hint="cs"/>
          <w:rtl/>
        </w:rPr>
        <w:t>ّ</w:t>
      </w:r>
      <w:r>
        <w:rPr>
          <w:rtl/>
        </w:rPr>
        <w:t>لهما</w:t>
      </w:r>
      <w:bookmarkEnd w:id="1528"/>
      <w:bookmarkEnd w:id="1529"/>
      <w:bookmarkEnd w:id="1532"/>
      <w:bookmarkEnd w:id="1533"/>
    </w:p>
    <w:p w:rsidR="005A16B4" w:rsidRDefault="005A16B4" w:rsidP="006B05B9">
      <w:pPr>
        <w:pStyle w:val="libNormal"/>
        <w:rPr>
          <w:rtl/>
        </w:rPr>
      </w:pPr>
      <w:r w:rsidRPr="005A16B4">
        <w:rPr>
          <w:rStyle w:val="libNormalChar"/>
          <w:rtl/>
        </w:rPr>
        <w:t>[ 70</w:t>
      </w:r>
      <w:r>
        <w:rPr>
          <w:rtl/>
        </w:rPr>
        <w:t>35 ]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 xml:space="preserve">د، عن حمّاد، عن حريز، عن زرارة،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من سها في الأ</w:t>
      </w:r>
      <w:r>
        <w:rPr>
          <w:rFonts w:hint="cs"/>
          <w:rtl/>
        </w:rPr>
        <w:t>َ</w:t>
      </w:r>
      <w:r>
        <w:rPr>
          <w:rtl/>
        </w:rPr>
        <w:t>ذان فقد</w:t>
      </w:r>
      <w:r>
        <w:rPr>
          <w:rFonts w:hint="cs"/>
          <w:rtl/>
        </w:rPr>
        <w:t>ّ</w:t>
      </w:r>
      <w:r>
        <w:rPr>
          <w:rtl/>
        </w:rPr>
        <w:t>م أو أخ</w:t>
      </w:r>
      <w:r>
        <w:rPr>
          <w:rFonts w:hint="cs"/>
          <w:rtl/>
        </w:rPr>
        <w:t>ّ</w:t>
      </w:r>
      <w:r>
        <w:rPr>
          <w:rtl/>
        </w:rPr>
        <w:t xml:space="preserve">ر أعاد </w:t>
      </w:r>
      <w:r w:rsidRPr="005A16B4">
        <w:rPr>
          <w:rStyle w:val="libFootnotenumChar"/>
          <w:rtl/>
        </w:rPr>
        <w:t>(</w:t>
      </w:r>
      <w:r w:rsidR="006B05B9">
        <w:rPr>
          <w:rStyle w:val="libFootnotenumChar"/>
          <w:rFonts w:hint="cs"/>
          <w:rtl/>
        </w:rPr>
        <w:t>4</w:t>
      </w:r>
      <w:r w:rsidRPr="005A16B4">
        <w:rPr>
          <w:rStyle w:val="libFootnotenumChar"/>
          <w:rtl/>
        </w:rPr>
        <w:t>)</w:t>
      </w:r>
      <w:r>
        <w:rPr>
          <w:rtl/>
        </w:rPr>
        <w:t xml:space="preserve"> على الأ</w:t>
      </w:r>
      <w:r>
        <w:rPr>
          <w:rFonts w:hint="cs"/>
          <w:rtl/>
        </w:rPr>
        <w:t>َ</w:t>
      </w:r>
      <w:r>
        <w:rPr>
          <w:rtl/>
        </w:rPr>
        <w:t>و</w:t>
      </w:r>
      <w:r>
        <w:rPr>
          <w:rFonts w:hint="cs"/>
          <w:rtl/>
        </w:rPr>
        <w:t>ّ</w:t>
      </w:r>
      <w:r>
        <w:rPr>
          <w:rtl/>
        </w:rPr>
        <w:t>ل الذي أخ</w:t>
      </w:r>
      <w:r>
        <w:rPr>
          <w:rFonts w:hint="cs"/>
          <w:rtl/>
        </w:rPr>
        <w:t>ّ</w:t>
      </w:r>
      <w:r>
        <w:rPr>
          <w:rtl/>
        </w:rPr>
        <w:t>ره حت</w:t>
      </w:r>
      <w:r>
        <w:rPr>
          <w:rFonts w:hint="cs"/>
          <w:rtl/>
        </w:rPr>
        <w:t>ّ</w:t>
      </w:r>
      <w:r>
        <w:rPr>
          <w:rtl/>
        </w:rPr>
        <w:t>ى يمضي على آخره.</w:t>
      </w:r>
    </w:p>
    <w:p w:rsidR="005A16B4" w:rsidRDefault="005A16B4" w:rsidP="006B05B9">
      <w:pPr>
        <w:pStyle w:val="libNormal"/>
        <w:rPr>
          <w:rtl/>
        </w:rPr>
      </w:pPr>
      <w:r>
        <w:rPr>
          <w:rtl/>
        </w:rPr>
        <w:t>محم</w:t>
      </w:r>
      <w:r>
        <w:rPr>
          <w:rFonts w:hint="cs"/>
          <w:rtl/>
        </w:rPr>
        <w:t>ّ</w:t>
      </w:r>
      <w:r>
        <w:rPr>
          <w:rtl/>
        </w:rPr>
        <w:t>د بن الحسن بإسناده عن أحمد بن محم</w:t>
      </w:r>
      <w:r>
        <w:rPr>
          <w:rFonts w:hint="cs"/>
          <w:rtl/>
        </w:rPr>
        <w:t>ّ</w:t>
      </w:r>
      <w:r>
        <w:rPr>
          <w:rtl/>
        </w:rPr>
        <w:t xml:space="preserve">د، مثله </w:t>
      </w:r>
      <w:r w:rsidRPr="005A16B4">
        <w:rPr>
          <w:rStyle w:val="libFootnotenumChar"/>
          <w:rtl/>
        </w:rPr>
        <w:t>(</w:t>
      </w:r>
      <w:r w:rsidR="006B05B9">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4D7E0A" w:rsidRDefault="005A16B4" w:rsidP="006B05B9">
      <w:pPr>
        <w:pStyle w:val="libFootnote0"/>
        <w:rPr>
          <w:rtl/>
        </w:rPr>
      </w:pPr>
      <w:r w:rsidRPr="004D7E0A">
        <w:rPr>
          <w:rtl/>
        </w:rPr>
        <w:t>(</w:t>
      </w:r>
      <w:r w:rsidR="006B05B9">
        <w:rPr>
          <w:rFonts w:hint="cs"/>
          <w:rtl/>
        </w:rPr>
        <w:t>1</w:t>
      </w:r>
      <w:r w:rsidRPr="004D7E0A">
        <w:rPr>
          <w:rtl/>
        </w:rPr>
        <w:t>) في المصدر زيادة</w:t>
      </w:r>
      <w:r w:rsidR="0035190A">
        <w:rPr>
          <w:rtl/>
        </w:rPr>
        <w:t>:</w:t>
      </w:r>
      <w:r w:rsidRPr="004D7E0A">
        <w:rPr>
          <w:rtl/>
        </w:rPr>
        <w:t xml:space="preserve"> وأن يؤم</w:t>
      </w:r>
      <w:r>
        <w:rPr>
          <w:rFonts w:hint="cs"/>
          <w:rtl/>
        </w:rPr>
        <w:t>ّ</w:t>
      </w:r>
      <w:r w:rsidRPr="004D7E0A">
        <w:rPr>
          <w:rtl/>
        </w:rPr>
        <w:t>.</w:t>
      </w:r>
    </w:p>
    <w:p w:rsidR="005A16B4" w:rsidRDefault="005A16B4" w:rsidP="007108A1">
      <w:pPr>
        <w:pStyle w:val="libFootnote0"/>
        <w:rPr>
          <w:rtl/>
        </w:rPr>
      </w:pPr>
      <w:r>
        <w:rPr>
          <w:rtl/>
        </w:rPr>
        <w:t>4 - الكافي 3</w:t>
      </w:r>
      <w:r w:rsidR="0035190A">
        <w:rPr>
          <w:rtl/>
        </w:rPr>
        <w:t>:</w:t>
      </w:r>
      <w:r>
        <w:rPr>
          <w:rtl/>
        </w:rPr>
        <w:t xml:space="preserve"> 376 / 6، أورده أيضاً في الحديث 3 من الباب 14 من أبواب الجماعة.</w:t>
      </w:r>
    </w:p>
    <w:p w:rsidR="005A16B4" w:rsidRPr="004D7E0A" w:rsidRDefault="005A16B4" w:rsidP="006B05B9">
      <w:pPr>
        <w:pStyle w:val="libFootnote0"/>
        <w:rPr>
          <w:rtl/>
        </w:rPr>
      </w:pPr>
      <w:r w:rsidRPr="004D7E0A">
        <w:rPr>
          <w:rtl/>
        </w:rPr>
        <w:t>(</w:t>
      </w:r>
      <w:r w:rsidR="006B05B9">
        <w:rPr>
          <w:rFonts w:hint="cs"/>
          <w:rtl/>
        </w:rPr>
        <w:t>2</w:t>
      </w:r>
      <w:r w:rsidRPr="004D7E0A">
        <w:rPr>
          <w:rtl/>
        </w:rPr>
        <w:t>) تقد</w:t>
      </w:r>
      <w:r>
        <w:rPr>
          <w:rFonts w:hint="cs"/>
          <w:rtl/>
        </w:rPr>
        <w:t>ّ</w:t>
      </w:r>
      <w:r w:rsidRPr="004D7E0A">
        <w:rPr>
          <w:rtl/>
        </w:rPr>
        <w:t>م في الباب 2</w:t>
      </w:r>
      <w:r>
        <w:rPr>
          <w:rtl/>
        </w:rPr>
        <w:t>،</w:t>
      </w:r>
      <w:r w:rsidRPr="004D7E0A">
        <w:rPr>
          <w:rtl/>
        </w:rPr>
        <w:t xml:space="preserve"> وفي الحديث 1 </w:t>
      </w:r>
      <w:r>
        <w:rPr>
          <w:rtl/>
        </w:rPr>
        <w:t>و 3</w:t>
      </w:r>
      <w:r w:rsidRPr="004D7E0A">
        <w:rPr>
          <w:rtl/>
        </w:rPr>
        <w:t xml:space="preserve"> من الباب 14 من أبواب الجماعة.</w:t>
      </w:r>
    </w:p>
    <w:p w:rsidR="005A16B4" w:rsidRPr="004D7E0A" w:rsidRDefault="005A16B4" w:rsidP="006B05B9">
      <w:pPr>
        <w:pStyle w:val="libFootnote0"/>
        <w:rPr>
          <w:rtl/>
        </w:rPr>
      </w:pPr>
      <w:r w:rsidRPr="004D7E0A">
        <w:rPr>
          <w:rtl/>
        </w:rPr>
        <w:t>(</w:t>
      </w:r>
      <w:r w:rsidR="006B05B9">
        <w:rPr>
          <w:rFonts w:hint="cs"/>
          <w:rtl/>
        </w:rPr>
        <w:t>3</w:t>
      </w:r>
      <w:r w:rsidRPr="004D7E0A">
        <w:rPr>
          <w:rtl/>
        </w:rPr>
        <w:t>) يأتي في الأحاديث 3 و</w:t>
      </w:r>
      <w:r>
        <w:rPr>
          <w:rFonts w:hint="cs"/>
          <w:rtl/>
        </w:rPr>
        <w:t xml:space="preserve"> </w:t>
      </w:r>
      <w:r w:rsidRPr="004D7E0A">
        <w:rPr>
          <w:rtl/>
        </w:rPr>
        <w:t xml:space="preserve">7 </w:t>
      </w:r>
      <w:r>
        <w:rPr>
          <w:rtl/>
        </w:rPr>
        <w:t>و 8</w:t>
      </w:r>
      <w:r w:rsidRPr="004D7E0A">
        <w:rPr>
          <w:rtl/>
        </w:rPr>
        <w:t xml:space="preserve"> من الباب 14 من أبواب الجماعة وتقدم ما ينافيه في الباب 26 من هذه الأبواب.</w:t>
      </w:r>
    </w:p>
    <w:p w:rsidR="005A16B4" w:rsidRDefault="005A16B4" w:rsidP="006B05B9">
      <w:pPr>
        <w:pStyle w:val="libFootnoteCenterBold"/>
        <w:rPr>
          <w:rtl/>
        </w:rPr>
      </w:pPr>
      <w:r>
        <w:rPr>
          <w:rtl/>
        </w:rPr>
        <w:t>الباب 33</w:t>
      </w:r>
    </w:p>
    <w:p w:rsidR="005A16B4" w:rsidRDefault="005A16B4" w:rsidP="006B05B9">
      <w:pPr>
        <w:pStyle w:val="libFootnoteCenterBold"/>
        <w:rPr>
          <w:rtl/>
        </w:rPr>
      </w:pPr>
      <w:r>
        <w:rPr>
          <w:rtl/>
        </w:rPr>
        <w:t>فيه 5 أحاديث</w:t>
      </w:r>
    </w:p>
    <w:p w:rsidR="005A16B4" w:rsidRDefault="005A16B4" w:rsidP="007108A1">
      <w:pPr>
        <w:pStyle w:val="libFootnote0"/>
        <w:rPr>
          <w:rtl/>
        </w:rPr>
      </w:pPr>
      <w:r>
        <w:rPr>
          <w:rtl/>
        </w:rPr>
        <w:t>1 - الكافي 3</w:t>
      </w:r>
      <w:r w:rsidR="0035190A">
        <w:rPr>
          <w:rtl/>
        </w:rPr>
        <w:t>:</w:t>
      </w:r>
      <w:r>
        <w:rPr>
          <w:rtl/>
        </w:rPr>
        <w:t xml:space="preserve"> 305 / 15.</w:t>
      </w:r>
    </w:p>
    <w:p w:rsidR="005A16B4" w:rsidRPr="004D7E0A" w:rsidRDefault="005A16B4" w:rsidP="006B05B9">
      <w:pPr>
        <w:pStyle w:val="libFootnote0"/>
        <w:rPr>
          <w:rtl/>
        </w:rPr>
      </w:pPr>
      <w:r w:rsidRPr="004D7E0A">
        <w:rPr>
          <w:rtl/>
        </w:rPr>
        <w:t>(</w:t>
      </w:r>
      <w:r w:rsidR="006B05B9">
        <w:rPr>
          <w:rFonts w:hint="cs"/>
          <w:rtl/>
        </w:rPr>
        <w:t>4</w:t>
      </w:r>
      <w:r w:rsidRPr="004D7E0A">
        <w:rPr>
          <w:rtl/>
        </w:rPr>
        <w:t>) في المصدر</w:t>
      </w:r>
      <w:r w:rsidR="0035190A">
        <w:rPr>
          <w:rtl/>
        </w:rPr>
        <w:t>:</w:t>
      </w:r>
      <w:r w:rsidRPr="004D7E0A">
        <w:rPr>
          <w:rtl/>
        </w:rPr>
        <w:t xml:space="preserve"> عاد.</w:t>
      </w:r>
    </w:p>
    <w:p w:rsidR="005A16B4" w:rsidRPr="004D7E0A" w:rsidRDefault="005A16B4" w:rsidP="006B05B9">
      <w:pPr>
        <w:pStyle w:val="libFootnote0"/>
        <w:rPr>
          <w:rtl/>
        </w:rPr>
      </w:pPr>
      <w:r w:rsidRPr="004D7E0A">
        <w:rPr>
          <w:rtl/>
        </w:rPr>
        <w:t>(</w:t>
      </w:r>
      <w:r w:rsidR="006B05B9">
        <w:rPr>
          <w:rFonts w:hint="cs"/>
          <w:rtl/>
        </w:rPr>
        <w:t>5</w:t>
      </w:r>
      <w:r w:rsidRPr="004D7E0A">
        <w:rPr>
          <w:rtl/>
        </w:rPr>
        <w:t>) التهذيب 2</w:t>
      </w:r>
      <w:r w:rsidR="0035190A">
        <w:rPr>
          <w:rtl/>
        </w:rPr>
        <w:t>:</w:t>
      </w:r>
      <w:r w:rsidRPr="004D7E0A">
        <w:rPr>
          <w:rtl/>
        </w:rPr>
        <w:t xml:space="preserve"> 280</w:t>
      </w:r>
      <w:r>
        <w:rPr>
          <w:rtl/>
        </w:rPr>
        <w:t xml:space="preserve"> / </w:t>
      </w:r>
      <w:r w:rsidRPr="004D7E0A">
        <w:rPr>
          <w:rtl/>
        </w:rPr>
        <w:t>1115.</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[ 70</w:t>
      </w:r>
      <w:r>
        <w:rPr>
          <w:rtl/>
        </w:rPr>
        <w:t>36 ] 2</w:t>
      </w:r>
      <w:r>
        <w:rPr>
          <w:rFonts w:hint="cs"/>
          <w:rtl/>
        </w:rPr>
        <w:t xml:space="preserve"> - </w:t>
      </w:r>
      <w:r>
        <w:rPr>
          <w:rtl/>
        </w:rPr>
        <w:t>وبإسناده، عن محم</w:t>
      </w:r>
      <w:r>
        <w:rPr>
          <w:rFonts w:hint="cs"/>
          <w:rtl/>
        </w:rPr>
        <w:t>ّ</w:t>
      </w:r>
      <w:r>
        <w:rPr>
          <w:rtl/>
        </w:rPr>
        <w:t>د بن علي بن محبوب، عن أحمد بن الحسن، عن عمرو بن سعيد، عن مصد</w:t>
      </w:r>
      <w:r>
        <w:rPr>
          <w:rFonts w:hint="cs"/>
          <w:rtl/>
        </w:rPr>
        <w:t>ّ</w:t>
      </w:r>
      <w:r>
        <w:rPr>
          <w:rtl/>
        </w:rPr>
        <w:t>ق، عن عم</w:t>
      </w:r>
      <w:r>
        <w:rPr>
          <w:rFonts w:hint="cs"/>
          <w:rtl/>
        </w:rPr>
        <w:t>ّ</w:t>
      </w:r>
      <w:r>
        <w:rPr>
          <w:rtl/>
        </w:rPr>
        <w:t>ار الساباطي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أو سمعته يقول</w:t>
      </w:r>
      <w:r w:rsidR="0035190A">
        <w:rPr>
          <w:rtl/>
        </w:rPr>
        <w:t>:</w:t>
      </w:r>
      <w:r>
        <w:rPr>
          <w:rtl/>
        </w:rPr>
        <w:t xml:space="preserve"> إن نسي الرجل حرفاً من الأ</w:t>
      </w:r>
      <w:r>
        <w:rPr>
          <w:rFonts w:hint="cs"/>
          <w:rtl/>
        </w:rPr>
        <w:t>َ</w:t>
      </w:r>
      <w:r>
        <w:rPr>
          <w:rtl/>
        </w:rPr>
        <w:t>ذان حت</w:t>
      </w:r>
      <w:r>
        <w:rPr>
          <w:rFonts w:hint="cs"/>
          <w:rtl/>
        </w:rPr>
        <w:t>ّ</w:t>
      </w:r>
      <w:r>
        <w:rPr>
          <w:rtl/>
        </w:rPr>
        <w:t>ى يأخذ في الإ</w:t>
      </w:r>
      <w:r>
        <w:rPr>
          <w:rFonts w:hint="cs"/>
          <w:rtl/>
        </w:rPr>
        <w:t>ِ</w:t>
      </w:r>
      <w:r>
        <w:rPr>
          <w:rtl/>
        </w:rPr>
        <w:t>قامة فليمض في الإقامة فليس عليه شيء، فإن نسي حرفاً من الإ</w:t>
      </w:r>
      <w:r>
        <w:rPr>
          <w:rFonts w:hint="cs"/>
          <w:rtl/>
        </w:rPr>
        <w:t>ِ</w:t>
      </w:r>
      <w:r>
        <w:rPr>
          <w:rtl/>
        </w:rPr>
        <w:t>قامة عاد إلى الحرف الذي نسيه، ثم</w:t>
      </w:r>
      <w:r>
        <w:rPr>
          <w:rFonts w:hint="cs"/>
          <w:rtl/>
        </w:rPr>
        <w:t>ّ</w:t>
      </w:r>
      <w:r>
        <w:rPr>
          <w:rtl/>
        </w:rPr>
        <w:t xml:space="preserve"> يقول من ذلك الموضع إلى آخر الإ</w:t>
      </w:r>
      <w:r>
        <w:rPr>
          <w:rFonts w:hint="cs"/>
          <w:rtl/>
        </w:rPr>
        <w:t>ِ</w:t>
      </w:r>
      <w:r>
        <w:rPr>
          <w:rtl/>
        </w:rPr>
        <w:t>قامة، الحديث.</w:t>
      </w:r>
    </w:p>
    <w:p w:rsidR="005A16B4" w:rsidRDefault="005A16B4" w:rsidP="00087AE5">
      <w:pPr>
        <w:pStyle w:val="libNormal"/>
        <w:rPr>
          <w:rtl/>
        </w:rPr>
      </w:pPr>
      <w:r w:rsidRPr="005A16B4">
        <w:rPr>
          <w:rStyle w:val="libNormalChar"/>
          <w:rtl/>
        </w:rPr>
        <w:t>[ 70</w:t>
      </w:r>
      <w:r>
        <w:rPr>
          <w:rtl/>
        </w:rPr>
        <w:t>37 ] 3</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أبو جعفر </w:t>
      </w:r>
      <w:r w:rsidR="00087AE5" w:rsidRPr="00E820C4">
        <w:rPr>
          <w:rStyle w:val="libNormalChar"/>
          <w:rFonts w:hint="cs"/>
          <w:rtl/>
        </w:rPr>
        <w:t xml:space="preserve">( </w:t>
      </w:r>
      <w:r w:rsidR="00087AE5">
        <w:rPr>
          <w:rStyle w:val="libAlaemChar"/>
          <w:rFonts w:hint="cs"/>
          <w:rtl/>
        </w:rPr>
        <w:t>عليه‌السلام</w:t>
      </w:r>
      <w:r w:rsidR="00087AE5" w:rsidRPr="00E820C4">
        <w:rPr>
          <w:rStyle w:val="libNormalChar"/>
          <w:rFonts w:hint="cs"/>
          <w:rtl/>
        </w:rPr>
        <w:t xml:space="preserve"> )</w:t>
      </w:r>
      <w:r w:rsidR="00087AE5">
        <w:rPr>
          <w:rStyle w:val="libNormalChar"/>
          <w:rFonts w:hint="cs"/>
          <w:rtl/>
        </w:rPr>
        <w:t xml:space="preserve"> </w:t>
      </w:r>
      <w:r w:rsidR="0035190A">
        <w:rPr>
          <w:rtl/>
        </w:rPr>
        <w:t>:</w:t>
      </w:r>
      <w:r>
        <w:rPr>
          <w:rtl/>
        </w:rPr>
        <w:t xml:space="preserve"> تابع بين الوضوء - إلى أن قال</w:t>
      </w:r>
      <w:r>
        <w:rPr>
          <w:rFonts w:hint="cs"/>
          <w:rtl/>
        </w:rPr>
        <w:t xml:space="preserve"> - </w:t>
      </w:r>
      <w:r>
        <w:rPr>
          <w:rtl/>
        </w:rPr>
        <w:t>وكذلك في الأ</w:t>
      </w:r>
      <w:r>
        <w:rPr>
          <w:rFonts w:hint="cs"/>
          <w:rtl/>
        </w:rPr>
        <w:t>َ</w:t>
      </w:r>
      <w:r>
        <w:rPr>
          <w:rtl/>
        </w:rPr>
        <w:t>ذان والإ</w:t>
      </w:r>
      <w:r>
        <w:rPr>
          <w:rFonts w:hint="cs"/>
          <w:rtl/>
        </w:rPr>
        <w:t>ِ</w:t>
      </w:r>
      <w:r>
        <w:rPr>
          <w:rtl/>
        </w:rPr>
        <w:t>قامة فابدأ بالأول فالأ</w:t>
      </w:r>
      <w:r>
        <w:rPr>
          <w:rFonts w:hint="cs"/>
          <w:rtl/>
        </w:rPr>
        <w:t>َ</w:t>
      </w:r>
      <w:r>
        <w:rPr>
          <w:rtl/>
        </w:rPr>
        <w:t>و</w:t>
      </w:r>
      <w:r>
        <w:rPr>
          <w:rFonts w:hint="cs"/>
          <w:rtl/>
        </w:rPr>
        <w:t>ّ</w:t>
      </w:r>
      <w:r>
        <w:rPr>
          <w:rtl/>
        </w:rPr>
        <w:t>ل، فإن قلت</w:t>
      </w:r>
      <w:r w:rsidR="0035190A">
        <w:rPr>
          <w:rtl/>
        </w:rPr>
        <w:t>:</w:t>
      </w:r>
      <w:r>
        <w:rPr>
          <w:rtl/>
        </w:rPr>
        <w:t xml:space="preserve"> حي</w:t>
      </w:r>
      <w:r>
        <w:rPr>
          <w:rFonts w:hint="cs"/>
          <w:rtl/>
        </w:rPr>
        <w:t>ّ</w:t>
      </w:r>
      <w:r>
        <w:rPr>
          <w:rtl/>
        </w:rPr>
        <w:t xml:space="preserve"> على الصلاة قبل الشهادتين تشه</w:t>
      </w:r>
      <w:r>
        <w:rPr>
          <w:rFonts w:hint="cs"/>
          <w:rtl/>
        </w:rPr>
        <w:t>ّ</w:t>
      </w:r>
      <w:r>
        <w:rPr>
          <w:rtl/>
        </w:rPr>
        <w:t>دت ثم</w:t>
      </w:r>
      <w:r>
        <w:rPr>
          <w:rFonts w:hint="cs"/>
          <w:rtl/>
        </w:rPr>
        <w:t>ّ</w:t>
      </w:r>
      <w:r>
        <w:rPr>
          <w:rtl/>
        </w:rPr>
        <w:t xml:space="preserve"> قلت</w:t>
      </w:r>
      <w:r w:rsidR="0035190A">
        <w:rPr>
          <w:rtl/>
        </w:rPr>
        <w:t>:</w:t>
      </w:r>
      <w:r>
        <w:rPr>
          <w:rtl/>
        </w:rPr>
        <w:t xml:space="preserve"> حي</w:t>
      </w:r>
      <w:r>
        <w:rPr>
          <w:rFonts w:hint="cs"/>
          <w:rtl/>
        </w:rPr>
        <w:t>ّ</w:t>
      </w:r>
      <w:r>
        <w:rPr>
          <w:rtl/>
        </w:rPr>
        <w:t xml:space="preserve"> على الصلاة.</w:t>
      </w:r>
    </w:p>
    <w:p w:rsidR="005A16B4" w:rsidRDefault="005A16B4" w:rsidP="005A16B4">
      <w:pPr>
        <w:pStyle w:val="libNormal"/>
        <w:rPr>
          <w:rtl/>
        </w:rPr>
      </w:pPr>
      <w:r w:rsidRPr="005A16B4">
        <w:rPr>
          <w:rStyle w:val="libNormalChar"/>
          <w:rtl/>
        </w:rPr>
        <w:t>[ 70</w:t>
      </w:r>
      <w:r>
        <w:rPr>
          <w:rtl/>
        </w:rPr>
        <w:t>38 ] 4</w:t>
      </w:r>
      <w:r>
        <w:rPr>
          <w:rFonts w:hint="cs"/>
          <w:rtl/>
        </w:rPr>
        <w:t xml:space="preserve"> - </w:t>
      </w:r>
      <w:r>
        <w:rPr>
          <w:rtl/>
        </w:rPr>
        <w:t>وبإسناده عن عم</w:t>
      </w:r>
      <w:r>
        <w:rPr>
          <w:rFonts w:hint="cs"/>
          <w:rtl/>
        </w:rPr>
        <w:t>ّ</w:t>
      </w:r>
      <w:r>
        <w:rPr>
          <w:rtl/>
        </w:rPr>
        <w:t>ار الساباطي أن</w:t>
      </w:r>
      <w:r>
        <w:rPr>
          <w:rFonts w:hint="cs"/>
          <w:rtl/>
        </w:rPr>
        <w:t>ّ</w:t>
      </w:r>
      <w:r>
        <w:rPr>
          <w:rtl/>
        </w:rPr>
        <w:t>ه قال</w:t>
      </w:r>
      <w:r w:rsidR="0035190A">
        <w:rPr>
          <w:rtl/>
        </w:rPr>
        <w:t>:</w:t>
      </w:r>
      <w:r>
        <w:rPr>
          <w:rtl/>
        </w:rPr>
        <w:t xml:space="preserve"> سئل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رجل نسي من الأ</w:t>
      </w:r>
      <w:r>
        <w:rPr>
          <w:rFonts w:hint="cs"/>
          <w:rtl/>
        </w:rPr>
        <w:t>َ</w:t>
      </w:r>
      <w:r>
        <w:rPr>
          <w:rtl/>
        </w:rPr>
        <w:t>ذان حرفاً فذكره حين فرغ من الأ</w:t>
      </w:r>
      <w:r>
        <w:rPr>
          <w:rFonts w:hint="cs"/>
          <w:rtl/>
        </w:rPr>
        <w:t>َ</w:t>
      </w:r>
      <w:r>
        <w:rPr>
          <w:rtl/>
        </w:rPr>
        <w:t>ذان والإ</w:t>
      </w:r>
      <w:r>
        <w:rPr>
          <w:rFonts w:hint="cs"/>
          <w:rtl/>
        </w:rPr>
        <w:t>ِ</w:t>
      </w:r>
      <w:r>
        <w:rPr>
          <w:rtl/>
        </w:rPr>
        <w:t>قامة</w:t>
      </w:r>
      <w:r>
        <w:rPr>
          <w:rFonts w:hint="cs"/>
          <w:rtl/>
        </w:rPr>
        <w:t xml:space="preserve"> </w:t>
      </w:r>
      <w:r>
        <w:rPr>
          <w:rtl/>
        </w:rPr>
        <w:t>؟ قال</w:t>
      </w:r>
      <w:r w:rsidR="0035190A">
        <w:rPr>
          <w:rtl/>
        </w:rPr>
        <w:t>:</w:t>
      </w:r>
      <w:r>
        <w:rPr>
          <w:rtl/>
        </w:rPr>
        <w:t xml:space="preserve"> يرجع إلى الحرف الذي نسيه فليقله وليقل من ذلك الحرف إلى آخره، ولا يعيد الأ</w:t>
      </w:r>
      <w:r>
        <w:rPr>
          <w:rFonts w:hint="cs"/>
          <w:rtl/>
        </w:rPr>
        <w:t>َ</w:t>
      </w:r>
      <w:r>
        <w:rPr>
          <w:rtl/>
        </w:rPr>
        <w:t>ذان كله ولا الإ</w:t>
      </w:r>
      <w:r>
        <w:rPr>
          <w:rFonts w:hint="cs"/>
          <w:rtl/>
        </w:rPr>
        <w:t>ِ</w:t>
      </w:r>
      <w:r>
        <w:rPr>
          <w:rtl/>
        </w:rPr>
        <w:t>قامة.</w:t>
      </w:r>
    </w:p>
    <w:p w:rsidR="005A16B4" w:rsidRDefault="005A16B4" w:rsidP="005A16B4">
      <w:pPr>
        <w:pStyle w:val="libNormal"/>
        <w:rPr>
          <w:rtl/>
        </w:rPr>
      </w:pPr>
      <w:r w:rsidRPr="005A16B4">
        <w:rPr>
          <w:rStyle w:val="libNormalChar"/>
          <w:rtl/>
        </w:rPr>
        <w:t>[ 70</w:t>
      </w:r>
      <w:r>
        <w:rPr>
          <w:rtl/>
        </w:rPr>
        <w:t>39 ] 5</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يخطىء في أذانه وإقامته فذكر قبل أن يقوم في الصلاة، ما حاله</w:t>
      </w:r>
      <w:r>
        <w:rPr>
          <w:rFonts w:hint="cs"/>
          <w:rtl/>
        </w:rPr>
        <w:t xml:space="preserve"> </w:t>
      </w:r>
      <w:r>
        <w:rPr>
          <w:rtl/>
        </w:rPr>
        <w:t>؟ قال</w:t>
      </w:r>
      <w:r w:rsidR="0035190A">
        <w:rPr>
          <w:rtl/>
        </w:rPr>
        <w:t>:</w:t>
      </w:r>
      <w:r>
        <w:rPr>
          <w:rtl/>
        </w:rPr>
        <w:t xml:space="preserve"> إن كان أخطأ في أذانه مضى على صلاته، وإن كان في إقامته انصرف فأعادها وحدها، وإن ذكر بعد الفراغ من ركعة أو ركعتين مضى على صلاته، وأجزأه ذلك.</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w:t>
      </w:r>
      <w:r>
        <w:rPr>
          <w:rFonts w:hint="cs"/>
          <w:rtl/>
        </w:rPr>
        <w:t xml:space="preserve"> - </w:t>
      </w:r>
      <w:r>
        <w:rPr>
          <w:rtl/>
        </w:rPr>
        <w:t>التهذيب 2</w:t>
      </w:r>
      <w:r w:rsidR="0035190A">
        <w:rPr>
          <w:rtl/>
        </w:rPr>
        <w:t>:</w:t>
      </w:r>
      <w:r>
        <w:rPr>
          <w:rtl/>
        </w:rPr>
        <w:t xml:space="preserve"> 280 / 1114، أورد ذيله في الحديث 5 من الباب 11 وفي الحديث 1 من الباب 40 من هذه الأبواب.</w:t>
      </w:r>
    </w:p>
    <w:p w:rsidR="005A16B4" w:rsidRDefault="005A16B4" w:rsidP="007108A1">
      <w:pPr>
        <w:pStyle w:val="libFootnote0"/>
        <w:rPr>
          <w:rtl/>
        </w:rPr>
      </w:pPr>
      <w:r>
        <w:rPr>
          <w:rtl/>
        </w:rPr>
        <w:t>3 - الفقيه 1</w:t>
      </w:r>
      <w:r w:rsidR="0035190A">
        <w:rPr>
          <w:rtl/>
        </w:rPr>
        <w:t>:</w:t>
      </w:r>
      <w:r>
        <w:rPr>
          <w:rtl/>
        </w:rPr>
        <w:t xml:space="preserve"> 28 / 89، تقدم صدره في الحديث 1 من الباب 34 من أبواب الوضوء.</w:t>
      </w:r>
    </w:p>
    <w:p w:rsidR="005A16B4" w:rsidRDefault="005A16B4" w:rsidP="007108A1">
      <w:pPr>
        <w:pStyle w:val="libFootnote0"/>
        <w:rPr>
          <w:rtl/>
        </w:rPr>
      </w:pPr>
      <w:r>
        <w:rPr>
          <w:rtl/>
        </w:rPr>
        <w:t>4 - الفقيه 1</w:t>
      </w:r>
      <w:r w:rsidR="0035190A">
        <w:rPr>
          <w:rtl/>
        </w:rPr>
        <w:t>:</w:t>
      </w:r>
      <w:r>
        <w:rPr>
          <w:rtl/>
        </w:rPr>
        <w:t xml:space="preserve"> 187 / 894.</w:t>
      </w:r>
    </w:p>
    <w:p w:rsidR="005A16B4" w:rsidRDefault="005A16B4" w:rsidP="007108A1">
      <w:pPr>
        <w:pStyle w:val="libFootnote0"/>
        <w:rPr>
          <w:rtl/>
        </w:rPr>
      </w:pPr>
      <w:r>
        <w:rPr>
          <w:rtl/>
        </w:rPr>
        <w:t>5 - قرب الاسناد</w:t>
      </w:r>
      <w:r w:rsidR="0035190A">
        <w:rPr>
          <w:rtl/>
        </w:rPr>
        <w:t>:</w:t>
      </w:r>
      <w:r>
        <w:rPr>
          <w:rtl/>
        </w:rPr>
        <w:t xml:space="preserve"> 85.</w:t>
      </w:r>
    </w:p>
    <w:p w:rsidR="007108A1" w:rsidRPr="00BC18D8" w:rsidRDefault="007108A1" w:rsidP="007108A1">
      <w:pPr>
        <w:pStyle w:val="libNormal"/>
        <w:rPr>
          <w:rtl/>
        </w:rPr>
      </w:pPr>
      <w:r w:rsidRPr="00535419">
        <w:rPr>
          <w:rtl/>
        </w:rPr>
        <w:br w:type="page"/>
      </w:r>
    </w:p>
    <w:p w:rsidR="005A16B4" w:rsidRPr="00267CD0" w:rsidRDefault="00087AE5" w:rsidP="00087AE5">
      <w:pPr>
        <w:pStyle w:val="Heading2Center"/>
        <w:rPr>
          <w:rtl/>
        </w:rPr>
      </w:pPr>
      <w:bookmarkStart w:id="1534" w:name="_Toc275419393"/>
      <w:bookmarkStart w:id="1535" w:name="_Toc300141124"/>
      <w:bookmarkStart w:id="1536" w:name="_Toc374784192"/>
      <w:bookmarkStart w:id="1537" w:name="_Toc257224532"/>
      <w:r>
        <w:rPr>
          <w:rtl/>
        </w:rPr>
        <w:lastRenderedPageBreak/>
        <w:t>34 - باب ان من صل</w:t>
      </w:r>
      <w:r>
        <w:rPr>
          <w:rFonts w:hint="cs"/>
          <w:rtl/>
        </w:rPr>
        <w:t>ّ</w:t>
      </w:r>
      <w:r>
        <w:rPr>
          <w:rtl/>
        </w:rPr>
        <w:t>ى خلف من لا يقتدى به يستحب</w:t>
      </w:r>
      <w:r>
        <w:rPr>
          <w:rFonts w:hint="cs"/>
          <w:rtl/>
        </w:rPr>
        <w:t>ّ</w:t>
      </w:r>
      <w:r>
        <w:rPr>
          <w:rtl/>
        </w:rPr>
        <w:t xml:space="preserve"> أن</w:t>
      </w:r>
      <w:bookmarkStart w:id="1538" w:name="_Toc275419394"/>
      <w:bookmarkStart w:id="1539" w:name="_Toc300141125"/>
      <w:bookmarkEnd w:id="1534"/>
      <w:bookmarkEnd w:id="1535"/>
      <w:r>
        <w:rPr>
          <w:rFonts w:hint="cs"/>
          <w:rtl/>
        </w:rPr>
        <w:t xml:space="preserve"> </w:t>
      </w:r>
      <w:r>
        <w:rPr>
          <w:rtl/>
        </w:rPr>
        <w:t>يؤذ</w:t>
      </w:r>
      <w:r>
        <w:rPr>
          <w:rFonts w:hint="cs"/>
          <w:rtl/>
        </w:rPr>
        <w:t>ّ</w:t>
      </w:r>
      <w:r>
        <w:rPr>
          <w:rtl/>
        </w:rPr>
        <w:t>ن لنفسه ويقيم، وكذا من سمع أذان غير العارف فان</w:t>
      </w:r>
      <w:bookmarkStart w:id="1540" w:name="_Toc275419395"/>
      <w:bookmarkStart w:id="1541" w:name="_Toc300141126"/>
      <w:bookmarkEnd w:id="1538"/>
      <w:bookmarkEnd w:id="1539"/>
      <w:r>
        <w:rPr>
          <w:rFonts w:hint="cs"/>
          <w:rtl/>
        </w:rPr>
        <w:t xml:space="preserve"> </w:t>
      </w:r>
      <w:r>
        <w:rPr>
          <w:rtl/>
        </w:rPr>
        <w:t>خشي فوت الركعة اقتصر على تكبيرتين وتهليلة بعد قوله: قد</w:t>
      </w:r>
      <w:bookmarkStart w:id="1542" w:name="_Toc275419396"/>
      <w:bookmarkStart w:id="1543" w:name="_Toc300141127"/>
      <w:bookmarkEnd w:id="1540"/>
      <w:bookmarkEnd w:id="1541"/>
      <w:r>
        <w:rPr>
          <w:rFonts w:hint="cs"/>
          <w:rtl/>
        </w:rPr>
        <w:t xml:space="preserve"> </w:t>
      </w:r>
      <w:r>
        <w:rPr>
          <w:rtl/>
        </w:rPr>
        <w:t>قامت الصلاة مر</w:t>
      </w:r>
      <w:r>
        <w:rPr>
          <w:rFonts w:hint="cs"/>
          <w:rtl/>
        </w:rPr>
        <w:t>ّ</w:t>
      </w:r>
      <w:r>
        <w:rPr>
          <w:rtl/>
        </w:rPr>
        <w:t>تين</w:t>
      </w:r>
      <w:bookmarkEnd w:id="1536"/>
      <w:bookmarkEnd w:id="1537"/>
      <w:bookmarkEnd w:id="1542"/>
      <w:bookmarkEnd w:id="1543"/>
    </w:p>
    <w:p w:rsidR="005A16B4" w:rsidRDefault="005A16B4" w:rsidP="005A16B4">
      <w:pPr>
        <w:pStyle w:val="libNormal"/>
        <w:rPr>
          <w:rtl/>
        </w:rPr>
      </w:pPr>
      <w:r w:rsidRPr="005A16B4">
        <w:rPr>
          <w:rStyle w:val="libNormalChar"/>
          <w:rtl/>
        </w:rPr>
        <w:t>[ 70</w:t>
      </w:r>
      <w:r>
        <w:rPr>
          <w:rtl/>
        </w:rPr>
        <w:t>40 ] 1</w:t>
      </w:r>
      <w:r>
        <w:rPr>
          <w:rFonts w:hint="cs"/>
          <w:rtl/>
        </w:rPr>
        <w:t xml:space="preserve"> - </w:t>
      </w:r>
      <w:r>
        <w:rPr>
          <w:rtl/>
        </w:rPr>
        <w:t>محم</w:t>
      </w:r>
      <w:r>
        <w:rPr>
          <w:rFonts w:hint="cs"/>
          <w:rtl/>
        </w:rPr>
        <w:t>ّ</w:t>
      </w:r>
      <w:r>
        <w:rPr>
          <w:rtl/>
        </w:rPr>
        <w:t>د بن يعقوب، عن الحسين بن محم</w:t>
      </w:r>
      <w:r>
        <w:rPr>
          <w:rFonts w:hint="cs"/>
          <w:rtl/>
        </w:rPr>
        <w:t>ّ</w:t>
      </w:r>
      <w:r>
        <w:rPr>
          <w:rtl/>
        </w:rPr>
        <w:t>د، عن عبد الله بن عامر، عن علي بن مهزيار، عن ابن أبي عمير، عن أبي أي</w:t>
      </w:r>
      <w:r>
        <w:rPr>
          <w:rFonts w:hint="cs"/>
          <w:rtl/>
        </w:rPr>
        <w:t>ّ</w:t>
      </w:r>
      <w:r>
        <w:rPr>
          <w:rtl/>
        </w:rPr>
        <w:t xml:space="preserve">وب، عن معاذ بن كثير،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دخل الرجل المسجد وهو لا يأتم</w:t>
      </w:r>
      <w:r>
        <w:rPr>
          <w:rFonts w:hint="cs"/>
          <w:rtl/>
        </w:rPr>
        <w:t>ّ</w:t>
      </w:r>
      <w:r>
        <w:rPr>
          <w:rtl/>
        </w:rPr>
        <w:t xml:space="preserve"> بصاحبه وقد بقي على الإ</w:t>
      </w:r>
      <w:r>
        <w:rPr>
          <w:rFonts w:hint="cs"/>
          <w:rtl/>
        </w:rPr>
        <w:t>ِ</w:t>
      </w:r>
      <w:r>
        <w:rPr>
          <w:rtl/>
        </w:rPr>
        <w:t>مام آية أو آيتان فخشي ان هو أذ</w:t>
      </w:r>
      <w:r>
        <w:rPr>
          <w:rFonts w:hint="cs"/>
          <w:rtl/>
        </w:rPr>
        <w:t>ّ</w:t>
      </w:r>
      <w:r>
        <w:rPr>
          <w:rtl/>
        </w:rPr>
        <w:t>ن وأقام أن يركع فليقل</w:t>
      </w:r>
      <w:r w:rsidR="0035190A">
        <w:rPr>
          <w:rtl/>
        </w:rPr>
        <w:t>:</w:t>
      </w:r>
      <w:r>
        <w:rPr>
          <w:rtl/>
        </w:rPr>
        <w:t xml:space="preserve"> قد قامت الصلاة، قد قامت الصلاة، الله أكبر، الله أكبر، لا إله إلا الله، وليدخل في الصلاة.</w:t>
      </w:r>
    </w:p>
    <w:p w:rsidR="005A16B4" w:rsidRDefault="005A16B4" w:rsidP="005A16B4">
      <w:pPr>
        <w:pStyle w:val="libNormal"/>
        <w:rPr>
          <w:rtl/>
        </w:rPr>
      </w:pPr>
      <w:r>
        <w:rPr>
          <w:rtl/>
        </w:rPr>
        <w:t>محم</w:t>
      </w:r>
      <w:r>
        <w:rPr>
          <w:rFonts w:hint="cs"/>
          <w:rtl/>
        </w:rPr>
        <w:t>ّ</w:t>
      </w:r>
      <w:r>
        <w:rPr>
          <w:rtl/>
        </w:rPr>
        <w:t xml:space="preserve">د بن الحسن بإسناده عن علي بن مهزيار،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[ 70</w:t>
      </w:r>
      <w:r>
        <w:rPr>
          <w:rtl/>
        </w:rPr>
        <w:t>41 ] 2</w:t>
      </w:r>
      <w:r>
        <w:rPr>
          <w:rFonts w:hint="cs"/>
          <w:rtl/>
        </w:rPr>
        <w:t xml:space="preserve"> - </w:t>
      </w:r>
      <w:r>
        <w:rPr>
          <w:rtl/>
        </w:rPr>
        <w:t>وبإسناده عن محم</w:t>
      </w:r>
      <w:r>
        <w:rPr>
          <w:rFonts w:hint="cs"/>
          <w:rtl/>
        </w:rPr>
        <w:t>ّ</w:t>
      </w:r>
      <w:r>
        <w:rPr>
          <w:rtl/>
        </w:rPr>
        <w:t>د بن أحمد بن يحيى، عن أبي إسحاق، عن عمرو بن عثمان، عن محم</w:t>
      </w:r>
      <w:r>
        <w:rPr>
          <w:rFonts w:hint="cs"/>
          <w:rtl/>
        </w:rPr>
        <w:t>ّ</w:t>
      </w:r>
      <w:r>
        <w:rPr>
          <w:rtl/>
        </w:rPr>
        <w:t xml:space="preserve">د بن عذافر،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أذ</w:t>
      </w:r>
      <w:r>
        <w:rPr>
          <w:rFonts w:hint="cs"/>
          <w:rtl/>
        </w:rPr>
        <w:t>ّ</w:t>
      </w:r>
      <w:r>
        <w:rPr>
          <w:rtl/>
        </w:rPr>
        <w:t>ن خلف من قرأت خلفه.</w:t>
      </w:r>
    </w:p>
    <w:p w:rsidR="005A16B4" w:rsidRDefault="005A16B4" w:rsidP="00087AE5">
      <w:pPr>
        <w:pStyle w:val="libNormal"/>
        <w:rPr>
          <w:rtl/>
        </w:rPr>
      </w:pPr>
      <w:r>
        <w:rPr>
          <w:rtl/>
        </w:rPr>
        <w:t xml:space="preserve">ورواه الصدوق مرسلاً </w:t>
      </w:r>
      <w:r w:rsidRPr="005A16B4">
        <w:rPr>
          <w:rStyle w:val="libFootnotenumChar"/>
          <w:rtl/>
        </w:rPr>
        <w:t>(</w:t>
      </w:r>
      <w:r w:rsidR="00087AE5">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[ 70</w:t>
      </w:r>
      <w:r>
        <w:rPr>
          <w:rtl/>
        </w:rPr>
        <w:t>42 ] 3</w:t>
      </w:r>
      <w:r>
        <w:rPr>
          <w:rFonts w:hint="cs"/>
          <w:rtl/>
        </w:rPr>
        <w:t xml:space="preserve"> - </w:t>
      </w:r>
      <w:r>
        <w:rPr>
          <w:rtl/>
        </w:rPr>
        <w:t>وقد تقد</w:t>
      </w:r>
      <w:r>
        <w:rPr>
          <w:rFonts w:hint="cs"/>
          <w:rtl/>
        </w:rPr>
        <w:t>ّ</w:t>
      </w:r>
      <w:r>
        <w:rPr>
          <w:rtl/>
        </w:rPr>
        <w:t>م حديث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وإن علم الأ</w:t>
      </w:r>
      <w:r>
        <w:rPr>
          <w:rFonts w:hint="cs"/>
          <w:rtl/>
        </w:rPr>
        <w:t>َ</w:t>
      </w:r>
      <w:r>
        <w:rPr>
          <w:rtl/>
        </w:rPr>
        <w:t>ذان وأذ</w:t>
      </w:r>
      <w:r>
        <w:rPr>
          <w:rFonts w:hint="cs"/>
          <w:rtl/>
        </w:rPr>
        <w:t>ّ</w:t>
      </w:r>
      <w:r>
        <w:rPr>
          <w:rtl/>
        </w:rPr>
        <w:t>ن به ولم يكن عارفاً لم يجز أذانه ولا إقامته ولا يقتدى به.</w:t>
      </w:r>
    </w:p>
    <w:p w:rsidR="005A16B4" w:rsidRDefault="007108A1" w:rsidP="007108A1">
      <w:pPr>
        <w:pStyle w:val="libLine"/>
        <w:rPr>
          <w:rtl/>
        </w:rPr>
      </w:pPr>
      <w:r>
        <w:rPr>
          <w:rtl/>
        </w:rPr>
        <w:t>____________________</w:t>
      </w:r>
    </w:p>
    <w:p w:rsidR="005A16B4" w:rsidRDefault="005A16B4" w:rsidP="00087AE5">
      <w:pPr>
        <w:pStyle w:val="libFootnoteCenterBold"/>
        <w:rPr>
          <w:rtl/>
        </w:rPr>
      </w:pPr>
      <w:r>
        <w:rPr>
          <w:rtl/>
        </w:rPr>
        <w:t>الباب 34</w:t>
      </w:r>
    </w:p>
    <w:p w:rsidR="005A16B4" w:rsidRDefault="005A16B4" w:rsidP="00087AE5">
      <w:pPr>
        <w:pStyle w:val="libFootnoteCenterBold"/>
        <w:rPr>
          <w:rtl/>
        </w:rPr>
      </w:pPr>
      <w:r>
        <w:rPr>
          <w:rtl/>
        </w:rPr>
        <w:t>فيه 3 أحاديث</w:t>
      </w:r>
    </w:p>
    <w:p w:rsidR="005A16B4" w:rsidRDefault="005A16B4" w:rsidP="007108A1">
      <w:pPr>
        <w:pStyle w:val="libFootnote0"/>
        <w:rPr>
          <w:rtl/>
        </w:rPr>
      </w:pPr>
      <w:r>
        <w:rPr>
          <w:rtl/>
        </w:rPr>
        <w:t>1 - الكافي 3</w:t>
      </w:r>
      <w:r w:rsidR="0035190A">
        <w:rPr>
          <w:rtl/>
        </w:rPr>
        <w:t>:</w:t>
      </w:r>
      <w:r>
        <w:rPr>
          <w:rtl/>
        </w:rPr>
        <w:t xml:space="preserve"> 306 / 22.</w:t>
      </w:r>
    </w:p>
    <w:p w:rsidR="005A16B4" w:rsidRPr="004D7E0A" w:rsidRDefault="005A16B4" w:rsidP="007108A1">
      <w:pPr>
        <w:pStyle w:val="libFootnote0"/>
        <w:rPr>
          <w:rtl/>
        </w:rPr>
      </w:pPr>
      <w:r w:rsidRPr="004D7E0A">
        <w:rPr>
          <w:rtl/>
        </w:rPr>
        <w:t>(1) التهذيب 2</w:t>
      </w:r>
      <w:r w:rsidR="0035190A">
        <w:rPr>
          <w:rtl/>
        </w:rPr>
        <w:t>:</w:t>
      </w:r>
      <w:r w:rsidRPr="004D7E0A">
        <w:rPr>
          <w:rtl/>
        </w:rPr>
        <w:t xml:space="preserve"> 281</w:t>
      </w:r>
      <w:r>
        <w:rPr>
          <w:rtl/>
        </w:rPr>
        <w:t xml:space="preserve"> / </w:t>
      </w:r>
      <w:r w:rsidRPr="004D7E0A">
        <w:rPr>
          <w:rtl/>
        </w:rPr>
        <w:t>1116.</w:t>
      </w:r>
    </w:p>
    <w:p w:rsidR="005A16B4" w:rsidRDefault="005A16B4" w:rsidP="007108A1">
      <w:pPr>
        <w:pStyle w:val="libFootnote0"/>
        <w:rPr>
          <w:rtl/>
        </w:rPr>
      </w:pPr>
      <w:r>
        <w:rPr>
          <w:rtl/>
        </w:rPr>
        <w:t>2 - التهذيب 3</w:t>
      </w:r>
      <w:r w:rsidR="0035190A">
        <w:rPr>
          <w:rtl/>
        </w:rPr>
        <w:t>:</w:t>
      </w:r>
      <w:r>
        <w:rPr>
          <w:rtl/>
        </w:rPr>
        <w:t xml:space="preserve"> 56 / 192، وأورده في الحديث 8 من الباب 33 من الجماعة.</w:t>
      </w:r>
    </w:p>
    <w:p w:rsidR="005A16B4" w:rsidRPr="004D7E0A" w:rsidRDefault="005A16B4" w:rsidP="00087AE5">
      <w:pPr>
        <w:pStyle w:val="libFootnote0"/>
        <w:rPr>
          <w:rtl/>
        </w:rPr>
      </w:pPr>
      <w:r w:rsidRPr="004D7E0A">
        <w:rPr>
          <w:rtl/>
        </w:rPr>
        <w:t>(</w:t>
      </w:r>
      <w:r w:rsidR="00087AE5">
        <w:rPr>
          <w:rFonts w:hint="cs"/>
          <w:rtl/>
        </w:rPr>
        <w:t>2</w:t>
      </w:r>
      <w:r w:rsidRPr="004D7E0A">
        <w:rPr>
          <w:rtl/>
        </w:rPr>
        <w:t>) الفقيه 1</w:t>
      </w:r>
      <w:r w:rsidR="0035190A">
        <w:rPr>
          <w:rtl/>
        </w:rPr>
        <w:t>:</w:t>
      </w:r>
      <w:r w:rsidRPr="004D7E0A">
        <w:rPr>
          <w:rtl/>
        </w:rPr>
        <w:t xml:space="preserve"> 251</w:t>
      </w:r>
      <w:r>
        <w:rPr>
          <w:rtl/>
        </w:rPr>
        <w:t xml:space="preserve"> / </w:t>
      </w:r>
      <w:r w:rsidRPr="004D7E0A">
        <w:rPr>
          <w:rtl/>
        </w:rPr>
        <w:t>1130.</w:t>
      </w:r>
    </w:p>
    <w:p w:rsidR="005A16B4" w:rsidRDefault="005A16B4" w:rsidP="007108A1">
      <w:pPr>
        <w:pStyle w:val="libFootnote0"/>
        <w:rPr>
          <w:rtl/>
        </w:rPr>
      </w:pPr>
      <w:r>
        <w:rPr>
          <w:rtl/>
        </w:rPr>
        <w:t>3 - تقدم في الباب 26 من هذه الأبواب، ويأتي ما يدل عليه في الباب 33 من أبواب الجماعة.</w:t>
      </w:r>
    </w:p>
    <w:p w:rsidR="007108A1" w:rsidRPr="00BC18D8" w:rsidRDefault="007108A1" w:rsidP="007108A1">
      <w:pPr>
        <w:pStyle w:val="libNormal"/>
        <w:rPr>
          <w:rtl/>
        </w:rPr>
      </w:pPr>
      <w:r w:rsidRPr="00535419">
        <w:rPr>
          <w:rtl/>
        </w:rPr>
        <w:br w:type="page"/>
      </w:r>
    </w:p>
    <w:p w:rsidR="005A16B4" w:rsidRPr="00D42A59" w:rsidRDefault="00087AE5" w:rsidP="00087AE5">
      <w:pPr>
        <w:pStyle w:val="Heading2Center"/>
        <w:rPr>
          <w:rtl/>
        </w:rPr>
      </w:pPr>
      <w:bookmarkStart w:id="1544" w:name="_Toc275419397"/>
      <w:bookmarkStart w:id="1545" w:name="_Toc300141128"/>
      <w:bookmarkStart w:id="1546" w:name="_Toc374784193"/>
      <w:bookmarkStart w:id="1547" w:name="_Toc257224533"/>
      <w:r>
        <w:rPr>
          <w:rtl/>
        </w:rPr>
        <w:lastRenderedPageBreak/>
        <w:t>35 - باب استحباب الأ</w:t>
      </w:r>
      <w:r>
        <w:rPr>
          <w:rFonts w:hint="cs"/>
          <w:rtl/>
        </w:rPr>
        <w:t>َ</w:t>
      </w:r>
      <w:r>
        <w:rPr>
          <w:rtl/>
        </w:rPr>
        <w:t>ذان والإ</w:t>
      </w:r>
      <w:r>
        <w:rPr>
          <w:rFonts w:hint="cs"/>
          <w:rtl/>
        </w:rPr>
        <w:t>ِ</w:t>
      </w:r>
      <w:r>
        <w:rPr>
          <w:rtl/>
        </w:rPr>
        <w:t>قامة للمريض ولو في نفسه</w:t>
      </w:r>
      <w:bookmarkStart w:id="1548" w:name="_Toc275419398"/>
      <w:bookmarkStart w:id="1549" w:name="_Toc300141129"/>
      <w:bookmarkEnd w:id="1544"/>
      <w:bookmarkEnd w:id="1545"/>
      <w:r>
        <w:rPr>
          <w:rFonts w:hint="cs"/>
          <w:rtl/>
        </w:rPr>
        <w:t xml:space="preserve"> </w:t>
      </w:r>
      <w:r>
        <w:rPr>
          <w:rtl/>
        </w:rPr>
        <w:t>وعدم اجزائه لغيره حتى يتلفظ به بلسانه</w:t>
      </w:r>
      <w:bookmarkEnd w:id="1546"/>
      <w:bookmarkEnd w:id="1547"/>
      <w:bookmarkEnd w:id="1548"/>
      <w:bookmarkEnd w:id="1549"/>
    </w:p>
    <w:p w:rsidR="005A16B4" w:rsidRDefault="005A16B4" w:rsidP="005A16B4">
      <w:pPr>
        <w:pStyle w:val="libNormal"/>
        <w:rPr>
          <w:rtl/>
        </w:rPr>
      </w:pPr>
      <w:r w:rsidRPr="005A16B4">
        <w:rPr>
          <w:rStyle w:val="libNormalChar"/>
          <w:rtl/>
        </w:rPr>
        <w:t>[ 70</w:t>
      </w:r>
      <w:r>
        <w:rPr>
          <w:rtl/>
        </w:rPr>
        <w:t>43 ] 1</w:t>
      </w:r>
      <w:r>
        <w:rPr>
          <w:rFonts w:hint="cs"/>
          <w:rtl/>
        </w:rPr>
        <w:t xml:space="preserve"> - </w:t>
      </w:r>
      <w:r>
        <w:rPr>
          <w:rtl/>
        </w:rPr>
        <w:t>محم</w:t>
      </w:r>
      <w:r>
        <w:rPr>
          <w:rFonts w:hint="cs"/>
          <w:rtl/>
        </w:rPr>
        <w:t>ّ</w:t>
      </w:r>
      <w:r>
        <w:rPr>
          <w:rtl/>
        </w:rPr>
        <w:t xml:space="preserve">د بن علي بن الحسين بإسناده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يجزيك من الأ</w:t>
      </w:r>
      <w:r>
        <w:rPr>
          <w:rFonts w:hint="cs"/>
          <w:rtl/>
        </w:rPr>
        <w:t>َ</w:t>
      </w:r>
      <w:r>
        <w:rPr>
          <w:rtl/>
        </w:rPr>
        <w:t>ذان</w:t>
      </w:r>
      <w:r w:rsidR="00234760">
        <w:rPr>
          <w:rtl/>
        </w:rPr>
        <w:t xml:space="preserve"> إلّا </w:t>
      </w:r>
      <w:r>
        <w:rPr>
          <w:rtl/>
        </w:rPr>
        <w:t>ما أسمعت نفسك أو فهمته، وافصح بالأ</w:t>
      </w:r>
      <w:r>
        <w:rPr>
          <w:rFonts w:hint="cs"/>
          <w:rtl/>
        </w:rPr>
        <w:t>َ</w:t>
      </w:r>
      <w:r>
        <w:rPr>
          <w:rtl/>
        </w:rPr>
        <w:t>لف والهاء.</w:t>
      </w:r>
    </w:p>
    <w:p w:rsidR="005A16B4" w:rsidRDefault="005A16B4" w:rsidP="005A16B4">
      <w:pPr>
        <w:pStyle w:val="libNormal"/>
        <w:rPr>
          <w:rtl/>
        </w:rPr>
      </w:pPr>
      <w:r w:rsidRPr="005A16B4">
        <w:rPr>
          <w:rStyle w:val="libNormalChar"/>
          <w:rtl/>
        </w:rPr>
        <w:t>[ 70</w:t>
      </w:r>
      <w:r>
        <w:rPr>
          <w:rtl/>
        </w:rPr>
        <w:t>44 ] 2</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أحمد بن الحسن، عن عمرو بن سعيد، عن مصد</w:t>
      </w:r>
      <w:r>
        <w:rPr>
          <w:rFonts w:hint="cs"/>
          <w:rtl/>
        </w:rPr>
        <w:t>ّ</w:t>
      </w:r>
      <w:r>
        <w:rPr>
          <w:rtl/>
        </w:rPr>
        <w:t>ق بن صدقة، عن عم</w:t>
      </w:r>
      <w:r>
        <w:rPr>
          <w:rFonts w:hint="cs"/>
          <w:rtl/>
        </w:rPr>
        <w:t>ّ</w:t>
      </w:r>
      <w:r>
        <w:rPr>
          <w:rtl/>
        </w:rPr>
        <w:t>ار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لا بد</w:t>
      </w:r>
      <w:r>
        <w:rPr>
          <w:rFonts w:hint="cs"/>
          <w:rtl/>
        </w:rPr>
        <w:t>ّ</w:t>
      </w:r>
      <w:r>
        <w:rPr>
          <w:rtl/>
        </w:rPr>
        <w:t xml:space="preserve"> للمريض أن يؤذ</w:t>
      </w:r>
      <w:r>
        <w:rPr>
          <w:rFonts w:hint="cs"/>
          <w:rtl/>
        </w:rPr>
        <w:t>ّ</w:t>
      </w:r>
      <w:r>
        <w:rPr>
          <w:rtl/>
        </w:rPr>
        <w:t xml:space="preserve">ن ويقيم إذا </w:t>
      </w:r>
      <w:r>
        <w:rPr>
          <w:rFonts w:hint="cs"/>
          <w:rtl/>
        </w:rPr>
        <w:t>أ</w:t>
      </w:r>
      <w:r>
        <w:rPr>
          <w:rtl/>
        </w:rPr>
        <w:t>راد الصلاة، ولو في نفسه إن لم يقدر على أن يتكل</w:t>
      </w:r>
      <w:r>
        <w:rPr>
          <w:rFonts w:hint="cs"/>
          <w:rtl/>
        </w:rPr>
        <w:t>ّ</w:t>
      </w:r>
      <w:r>
        <w:rPr>
          <w:rtl/>
        </w:rPr>
        <w:t>م به. سئل</w:t>
      </w:r>
      <w:r w:rsidR="0035190A">
        <w:rPr>
          <w:rtl/>
        </w:rPr>
        <w:t>:</w:t>
      </w:r>
      <w:r>
        <w:rPr>
          <w:rtl/>
        </w:rPr>
        <w:t xml:space="preserve"> فإن كان شديد الوجع</w:t>
      </w:r>
      <w:r>
        <w:rPr>
          <w:rFonts w:hint="cs"/>
          <w:rtl/>
        </w:rPr>
        <w:t xml:space="preserve"> </w:t>
      </w:r>
      <w:r>
        <w:rPr>
          <w:rtl/>
        </w:rPr>
        <w:t>؟ قال</w:t>
      </w:r>
      <w:r w:rsidR="0035190A">
        <w:rPr>
          <w:rtl/>
        </w:rPr>
        <w:t>:</w:t>
      </w:r>
      <w:r>
        <w:rPr>
          <w:rtl/>
        </w:rPr>
        <w:t xml:space="preserve"> لا بد</w:t>
      </w:r>
      <w:r>
        <w:rPr>
          <w:rFonts w:hint="cs"/>
          <w:rtl/>
        </w:rPr>
        <w:t>ّ</w:t>
      </w:r>
      <w:r>
        <w:rPr>
          <w:rtl/>
        </w:rPr>
        <w:t xml:space="preserve"> من أن يؤذ</w:t>
      </w:r>
      <w:r>
        <w:rPr>
          <w:rFonts w:hint="cs"/>
          <w:rtl/>
        </w:rPr>
        <w:t>ّ</w:t>
      </w:r>
      <w:r>
        <w:rPr>
          <w:rtl/>
        </w:rPr>
        <w:t>ن ويقيم، لأن</w:t>
      </w:r>
      <w:r>
        <w:rPr>
          <w:rFonts w:hint="cs"/>
          <w:rtl/>
        </w:rPr>
        <w:t>َّ</w:t>
      </w:r>
      <w:r>
        <w:rPr>
          <w:rtl/>
        </w:rPr>
        <w:t>ه لا صلاة</w:t>
      </w:r>
      <w:r w:rsidR="00234760">
        <w:rPr>
          <w:rtl/>
        </w:rPr>
        <w:t xml:space="preserve"> إلّا </w:t>
      </w:r>
      <w:r>
        <w:rPr>
          <w:rtl/>
        </w:rPr>
        <w:t>بإذان وإقامة.</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العلل</w:t>
      </w:r>
      <w:r w:rsidR="00E820C4" w:rsidRPr="00E820C4">
        <w:rPr>
          <w:rStyle w:val="libNormalChar"/>
          <w:rtl/>
        </w:rPr>
        <w:t xml:space="preserve"> ) </w:t>
      </w:r>
      <w:r>
        <w:rPr>
          <w:rtl/>
        </w:rPr>
        <w:t xml:space="preserve">عن أبيه، عن سعد، عن أحمد بن الحسن </w:t>
      </w:r>
      <w:r w:rsidRPr="005A16B4">
        <w:rPr>
          <w:rStyle w:val="libFootnotenumChar"/>
          <w:rtl/>
        </w:rPr>
        <w:t>(1)</w:t>
      </w:r>
      <w:r>
        <w:rPr>
          <w:rtl/>
        </w:rPr>
        <w:t>.</w:t>
      </w:r>
    </w:p>
    <w:p w:rsidR="005A16B4" w:rsidRDefault="007108A1" w:rsidP="007108A1">
      <w:pPr>
        <w:pStyle w:val="libLine"/>
        <w:rPr>
          <w:rtl/>
        </w:rPr>
      </w:pPr>
      <w:r>
        <w:rPr>
          <w:rtl/>
        </w:rPr>
        <w:t>____________________</w:t>
      </w:r>
    </w:p>
    <w:p w:rsidR="005A16B4" w:rsidRDefault="005A16B4" w:rsidP="00087AE5">
      <w:pPr>
        <w:pStyle w:val="libFootnoteCenterBold"/>
        <w:rPr>
          <w:rtl/>
        </w:rPr>
      </w:pPr>
      <w:r>
        <w:rPr>
          <w:rtl/>
        </w:rPr>
        <w:t>الباب 35</w:t>
      </w:r>
    </w:p>
    <w:p w:rsidR="005A16B4" w:rsidRDefault="005A16B4" w:rsidP="00087AE5">
      <w:pPr>
        <w:pStyle w:val="libFootnoteCenterBold"/>
        <w:rPr>
          <w:rtl/>
        </w:rPr>
      </w:pPr>
      <w:r>
        <w:rPr>
          <w:rtl/>
        </w:rPr>
        <w:t>وفيه حديثان</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184 / 875، أورده أيضاً في الحديث 6 من الباب 15، والحديث 2 من الباب 16، وأورد ذيله في الحديث 1 من الباب 42 من هذه الأبواب.</w:t>
      </w:r>
    </w:p>
    <w:p w:rsidR="005A16B4" w:rsidRDefault="005A16B4" w:rsidP="007108A1">
      <w:pPr>
        <w:pStyle w:val="libFootnote0"/>
        <w:rPr>
          <w:rtl/>
        </w:rPr>
      </w:pPr>
      <w:r>
        <w:rPr>
          <w:rtl/>
        </w:rPr>
        <w:t>2 - التهذيب 2</w:t>
      </w:r>
      <w:r w:rsidR="0035190A">
        <w:rPr>
          <w:rtl/>
        </w:rPr>
        <w:t>:</w:t>
      </w:r>
      <w:r>
        <w:rPr>
          <w:rtl/>
        </w:rPr>
        <w:t xml:space="preserve"> 282 / 1123، والاستبصار 1</w:t>
      </w:r>
      <w:r w:rsidR="0035190A">
        <w:rPr>
          <w:rtl/>
        </w:rPr>
        <w:t>:</w:t>
      </w:r>
      <w:r>
        <w:rPr>
          <w:rtl/>
        </w:rPr>
        <w:t xml:space="preserve"> 300 / 1109.</w:t>
      </w:r>
    </w:p>
    <w:p w:rsidR="005A16B4" w:rsidRPr="004D7E0A" w:rsidRDefault="005A16B4" w:rsidP="007108A1">
      <w:pPr>
        <w:pStyle w:val="libFootnote0"/>
        <w:rPr>
          <w:rtl/>
        </w:rPr>
      </w:pPr>
      <w:r w:rsidRPr="004D7E0A">
        <w:rPr>
          <w:rtl/>
        </w:rPr>
        <w:t>(1) علل الشرائع</w:t>
      </w:r>
      <w:r w:rsidR="0035190A">
        <w:rPr>
          <w:rtl/>
        </w:rPr>
        <w:t>:</w:t>
      </w:r>
      <w:r w:rsidRPr="004D7E0A">
        <w:rPr>
          <w:rtl/>
        </w:rPr>
        <w:t xml:space="preserve"> 329</w:t>
      </w:r>
      <w:r>
        <w:rPr>
          <w:rtl/>
        </w:rPr>
        <w:t xml:space="preserve"> / </w:t>
      </w:r>
      <w:r w:rsidRPr="004D7E0A">
        <w:rPr>
          <w:rtl/>
        </w:rPr>
        <w:t>1</w:t>
      </w:r>
      <w:r>
        <w:rPr>
          <w:rFonts w:hint="cs"/>
          <w:rtl/>
        </w:rPr>
        <w:t xml:space="preserve"> - </w:t>
      </w:r>
      <w:r w:rsidRPr="004D7E0A">
        <w:rPr>
          <w:rtl/>
        </w:rPr>
        <w:t>الباب 25</w:t>
      </w:r>
      <w:r>
        <w:rPr>
          <w:rtl/>
        </w:rPr>
        <w:t>،</w:t>
      </w:r>
      <w:r w:rsidRPr="004D7E0A">
        <w:rPr>
          <w:rtl/>
        </w:rPr>
        <w:t xml:space="preserve"> وأورد صدره في الحديث 2 من الباب 24 من أبواب لباس المصلي</w:t>
      </w:r>
      <w:r>
        <w:rPr>
          <w:rtl/>
        </w:rPr>
        <w:t>،</w:t>
      </w:r>
      <w:r w:rsidRPr="004D7E0A">
        <w:rPr>
          <w:rtl/>
        </w:rPr>
        <w:t xml:space="preserve"> وقطعة منه في الحديث 5 من الباب 25 من أبواب الأذان</w:t>
      </w:r>
      <w:r>
        <w:rPr>
          <w:rtl/>
        </w:rPr>
        <w:t>،</w:t>
      </w:r>
      <w:r w:rsidRPr="004D7E0A">
        <w:rPr>
          <w:rtl/>
        </w:rPr>
        <w:t xml:space="preserve"> وتقد</w:t>
      </w:r>
      <w:r>
        <w:rPr>
          <w:rFonts w:hint="cs"/>
          <w:rtl/>
        </w:rPr>
        <w:t>ّ</w:t>
      </w:r>
      <w:r w:rsidRPr="004D7E0A">
        <w:rPr>
          <w:rtl/>
        </w:rPr>
        <w:t xml:space="preserve">م ما يدل عليه بعمومه في البابين 2 </w:t>
      </w:r>
      <w:r>
        <w:rPr>
          <w:rtl/>
        </w:rPr>
        <w:t>و 4</w:t>
      </w:r>
      <w:r w:rsidRPr="004D7E0A">
        <w:rPr>
          <w:rtl/>
        </w:rPr>
        <w:t xml:space="preserve"> من هذه الأبواب.</w:t>
      </w:r>
    </w:p>
    <w:p w:rsidR="007108A1" w:rsidRPr="00BC18D8" w:rsidRDefault="007108A1" w:rsidP="007108A1">
      <w:pPr>
        <w:pStyle w:val="libNormal"/>
        <w:rPr>
          <w:rtl/>
        </w:rPr>
      </w:pPr>
      <w:r w:rsidRPr="00535419">
        <w:rPr>
          <w:rtl/>
        </w:rPr>
        <w:br w:type="page"/>
      </w:r>
    </w:p>
    <w:p w:rsidR="005A16B4" w:rsidRPr="00D42A59" w:rsidRDefault="00087AE5" w:rsidP="00087AE5">
      <w:pPr>
        <w:pStyle w:val="Heading2Center"/>
        <w:rPr>
          <w:rtl/>
        </w:rPr>
      </w:pPr>
      <w:bookmarkStart w:id="1550" w:name="_Toc275419399"/>
      <w:bookmarkStart w:id="1551" w:name="_Toc300141130"/>
      <w:bookmarkStart w:id="1552" w:name="_Toc374784194"/>
      <w:bookmarkStart w:id="1553" w:name="_Toc257224534"/>
      <w:r>
        <w:rPr>
          <w:rtl/>
        </w:rPr>
        <w:lastRenderedPageBreak/>
        <w:t>36 - باب استحباب الجمع بين ظهري عرفة وظهري الجمعة</w:t>
      </w:r>
      <w:bookmarkStart w:id="1554" w:name="_Toc275419400"/>
      <w:bookmarkStart w:id="1555" w:name="_Toc300141131"/>
      <w:bookmarkEnd w:id="1550"/>
      <w:bookmarkEnd w:id="1551"/>
      <w:r>
        <w:rPr>
          <w:rFonts w:hint="cs"/>
          <w:rtl/>
        </w:rPr>
        <w:t xml:space="preserve"> </w:t>
      </w:r>
      <w:r>
        <w:rPr>
          <w:rtl/>
        </w:rPr>
        <w:t>وعشائي المزدلفة بأذان واحد وإقامتين وجواز ذلك في كل</w:t>
      </w:r>
      <w:bookmarkStart w:id="1556" w:name="_Toc275419401"/>
      <w:bookmarkStart w:id="1557" w:name="_Toc300141132"/>
      <w:bookmarkEnd w:id="1554"/>
      <w:bookmarkEnd w:id="1555"/>
      <w:r>
        <w:rPr>
          <w:rFonts w:hint="cs"/>
          <w:rtl/>
        </w:rPr>
        <w:t xml:space="preserve"> </w:t>
      </w:r>
      <w:r>
        <w:rPr>
          <w:rtl/>
        </w:rPr>
        <w:t>فريضتين</w:t>
      </w:r>
      <w:bookmarkEnd w:id="1552"/>
      <w:bookmarkEnd w:id="1553"/>
      <w:bookmarkEnd w:id="1556"/>
      <w:bookmarkEnd w:id="1557"/>
    </w:p>
    <w:p w:rsidR="005A16B4" w:rsidRDefault="005A16B4" w:rsidP="005A16B4">
      <w:pPr>
        <w:pStyle w:val="libNormal"/>
        <w:rPr>
          <w:rtl/>
        </w:rPr>
      </w:pPr>
      <w:r w:rsidRPr="005A16B4">
        <w:rPr>
          <w:rStyle w:val="libNormalChar"/>
          <w:rtl/>
        </w:rPr>
        <w:t>[ 70</w:t>
      </w:r>
      <w:r>
        <w:rPr>
          <w:rtl/>
        </w:rPr>
        <w:t>45 ]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 محم</w:t>
      </w:r>
      <w:r>
        <w:rPr>
          <w:rFonts w:hint="cs"/>
          <w:rtl/>
        </w:rPr>
        <w:t>ّ</w:t>
      </w:r>
      <w:r>
        <w:rPr>
          <w:rtl/>
        </w:rPr>
        <w:t xml:space="preserve">د بن الحسين، عن عبد الله بن المغيرة، عن ابن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السن</w:t>
      </w:r>
      <w:r>
        <w:rPr>
          <w:rFonts w:hint="cs"/>
          <w:rtl/>
        </w:rPr>
        <w:t>ّ</w:t>
      </w:r>
      <w:r>
        <w:rPr>
          <w:rtl/>
        </w:rPr>
        <w:t>ة في الأ</w:t>
      </w:r>
      <w:r>
        <w:rPr>
          <w:rFonts w:hint="cs"/>
          <w:rtl/>
        </w:rPr>
        <w:t>َ</w:t>
      </w:r>
      <w:r>
        <w:rPr>
          <w:rtl/>
        </w:rPr>
        <w:t>ذان يوم عرفة أن يؤذ</w:t>
      </w:r>
      <w:r>
        <w:rPr>
          <w:rFonts w:hint="cs"/>
          <w:rtl/>
        </w:rPr>
        <w:t>ّ</w:t>
      </w:r>
      <w:r>
        <w:rPr>
          <w:rtl/>
        </w:rPr>
        <w:t>ن ويقيم للظهر، ثم</w:t>
      </w:r>
      <w:r>
        <w:rPr>
          <w:rFonts w:hint="cs"/>
          <w:rtl/>
        </w:rPr>
        <w:t>ّ</w:t>
      </w:r>
      <w:r>
        <w:rPr>
          <w:rtl/>
        </w:rPr>
        <w:t xml:space="preserve"> يصل</w:t>
      </w:r>
      <w:r>
        <w:rPr>
          <w:rFonts w:hint="cs"/>
          <w:rtl/>
        </w:rPr>
        <w:t>ّ</w:t>
      </w:r>
      <w:r>
        <w:rPr>
          <w:rtl/>
        </w:rPr>
        <w:t>ي، ثم</w:t>
      </w:r>
      <w:r>
        <w:rPr>
          <w:rFonts w:hint="cs"/>
          <w:rtl/>
        </w:rPr>
        <w:t>ّ</w:t>
      </w:r>
      <w:r>
        <w:rPr>
          <w:rtl/>
        </w:rPr>
        <w:t xml:space="preserve"> يقوم فيقيم للعصر بغير أذان وكذلك في المغرب والعشاء بمزدلفة.</w:t>
      </w:r>
    </w:p>
    <w:p w:rsidR="005A16B4" w:rsidRDefault="005A16B4" w:rsidP="005A16B4">
      <w:pPr>
        <w:pStyle w:val="libNormal"/>
        <w:rPr>
          <w:rtl/>
        </w:rPr>
      </w:pPr>
      <w:r w:rsidRPr="005A16B4">
        <w:rPr>
          <w:rStyle w:val="libNormalChar"/>
          <w:rtl/>
        </w:rPr>
        <w:t>[ 70</w:t>
      </w:r>
      <w:r>
        <w:rPr>
          <w:rtl/>
        </w:rPr>
        <w:t>46 ] 2</w:t>
      </w:r>
      <w:r>
        <w:rPr>
          <w:rFonts w:hint="cs"/>
          <w:rtl/>
        </w:rPr>
        <w:t xml:space="preserve"> - </w:t>
      </w:r>
      <w:r>
        <w:rPr>
          <w:rtl/>
        </w:rPr>
        <w:t>وبإسناده عن الحسين بن سعيد، عن ابن أبي عمير، عن عمر ابن ا</w:t>
      </w:r>
      <w:r>
        <w:rPr>
          <w:rFonts w:hint="cs"/>
          <w:rtl/>
        </w:rPr>
        <w:t>ُ</w:t>
      </w:r>
      <w:r>
        <w:rPr>
          <w:rtl/>
        </w:rPr>
        <w:t xml:space="preserve">ذينة، عن رهط منهم الفضيل وزرارة،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جمع بين الظهر والعصر بأذان وإقامتين، وجمع بين المغرب والعشاء بأذان واحد وإقامتين.</w:t>
      </w:r>
    </w:p>
    <w:p w:rsidR="005A16B4" w:rsidRDefault="005A16B4" w:rsidP="005A16B4">
      <w:pPr>
        <w:pStyle w:val="libNormal"/>
        <w:rPr>
          <w:rtl/>
        </w:rPr>
      </w:pPr>
      <w:r w:rsidRPr="005A16B4">
        <w:rPr>
          <w:rStyle w:val="libNormalChar"/>
          <w:rtl/>
        </w:rPr>
        <w:t>[ 70</w:t>
      </w:r>
      <w:r>
        <w:rPr>
          <w:rtl/>
        </w:rPr>
        <w:t>47 ] 3</w:t>
      </w:r>
      <w:r>
        <w:rPr>
          <w:rFonts w:hint="cs"/>
          <w:rtl/>
        </w:rPr>
        <w:t xml:space="preserve"> - </w:t>
      </w:r>
      <w:r>
        <w:rPr>
          <w:rtl/>
        </w:rPr>
        <w:t>محم</w:t>
      </w:r>
      <w:r>
        <w:rPr>
          <w:rFonts w:hint="cs"/>
          <w:rtl/>
        </w:rPr>
        <w:t>ّ</w:t>
      </w:r>
      <w:r>
        <w:rPr>
          <w:rtl/>
        </w:rPr>
        <w:t>د بن علي بن الحسين مرسلاً، مثله،</w:t>
      </w:r>
      <w:r w:rsidR="00234760">
        <w:rPr>
          <w:rtl/>
        </w:rPr>
        <w:t xml:space="preserve"> إلّا </w:t>
      </w:r>
      <w:r>
        <w:rPr>
          <w:rtl/>
        </w:rPr>
        <w:t>أن</w:t>
      </w:r>
      <w:r>
        <w:rPr>
          <w:rFonts w:hint="cs"/>
          <w:rtl/>
        </w:rPr>
        <w:t>ّ</w:t>
      </w:r>
      <w:r>
        <w:rPr>
          <w:rtl/>
        </w:rPr>
        <w:t>ه قال</w:t>
      </w:r>
      <w:r w:rsidR="0035190A">
        <w:rPr>
          <w:rtl/>
        </w:rPr>
        <w:t>:</w:t>
      </w:r>
      <w:r>
        <w:rPr>
          <w:rtl/>
        </w:rPr>
        <w:t xml:space="preserve"> بين الظهر والعصر بعرفة ثم</w:t>
      </w:r>
      <w:r>
        <w:rPr>
          <w:rFonts w:hint="cs"/>
          <w:rtl/>
        </w:rPr>
        <w:t>ّ</w:t>
      </w:r>
      <w:r>
        <w:rPr>
          <w:rtl/>
        </w:rPr>
        <w:t xml:space="preserve"> قال</w:t>
      </w:r>
      <w:r w:rsidR="0035190A">
        <w:rPr>
          <w:rtl/>
        </w:rPr>
        <w:t>:</w:t>
      </w:r>
      <w:r>
        <w:rPr>
          <w:rtl/>
        </w:rPr>
        <w:t xml:space="preserve"> بين المغرب والعشاء بجمع.</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المواقيت </w:t>
      </w:r>
      <w:r w:rsidRPr="005A16B4">
        <w:rPr>
          <w:rStyle w:val="libFootnotenumChar"/>
          <w:rtl/>
        </w:rPr>
        <w:t>(1)</w:t>
      </w:r>
      <w:r>
        <w:rPr>
          <w:rtl/>
        </w:rPr>
        <w:t xml:space="preserve"> ويأتي ما يدل</w:t>
      </w:r>
      <w:r>
        <w:rPr>
          <w:rFonts w:hint="cs"/>
          <w:rtl/>
        </w:rPr>
        <w:t>ّ</w:t>
      </w:r>
      <w:r>
        <w:rPr>
          <w:rtl/>
        </w:rPr>
        <w:t xml:space="preserve"> عليه في الجمعة </w:t>
      </w:r>
      <w:r w:rsidRPr="005A16B4">
        <w:rPr>
          <w:rStyle w:val="libFootnotenumChar"/>
          <w:rtl/>
        </w:rPr>
        <w:t>(2)</w:t>
      </w:r>
      <w:r>
        <w:rPr>
          <w:rtl/>
        </w:rPr>
        <w:t xml:space="preserve"> وفي الحج</w:t>
      </w:r>
      <w:r>
        <w:rPr>
          <w:rFonts w:hint="cs"/>
          <w:rtl/>
        </w:rPr>
        <w:t>ّ</w:t>
      </w:r>
      <w:r>
        <w:rPr>
          <w:rtl/>
        </w:rPr>
        <w:t xml:space="preserve"> </w:t>
      </w:r>
      <w:r w:rsidRPr="005A16B4">
        <w:rPr>
          <w:rStyle w:val="libFootnotenumChar"/>
          <w:rtl/>
        </w:rPr>
        <w:t>(3)</w:t>
      </w:r>
      <w:r>
        <w:rPr>
          <w:rtl/>
        </w:rPr>
        <w:t>، إن شاء الله.</w:t>
      </w:r>
    </w:p>
    <w:p w:rsidR="005A16B4" w:rsidRDefault="007108A1" w:rsidP="007108A1">
      <w:pPr>
        <w:pStyle w:val="libLine"/>
        <w:rPr>
          <w:rtl/>
        </w:rPr>
      </w:pPr>
      <w:r>
        <w:rPr>
          <w:rtl/>
        </w:rPr>
        <w:t>____________________</w:t>
      </w:r>
    </w:p>
    <w:p w:rsidR="005A16B4" w:rsidRDefault="005A16B4" w:rsidP="00087AE5">
      <w:pPr>
        <w:pStyle w:val="libFootnoteCenterBold"/>
        <w:rPr>
          <w:rtl/>
        </w:rPr>
      </w:pPr>
      <w:r>
        <w:rPr>
          <w:rtl/>
        </w:rPr>
        <w:t>الباب 36</w:t>
      </w:r>
    </w:p>
    <w:p w:rsidR="005A16B4" w:rsidRDefault="005A16B4" w:rsidP="00087AE5">
      <w:pPr>
        <w:pStyle w:val="libFootnoteCenterBold"/>
        <w:rPr>
          <w:rtl/>
        </w:rPr>
      </w:pPr>
      <w:r>
        <w:rPr>
          <w:rtl/>
        </w:rPr>
        <w:t>وفيه 3 أحاديث</w:t>
      </w:r>
    </w:p>
    <w:p w:rsidR="005A16B4" w:rsidRDefault="005A16B4" w:rsidP="007108A1">
      <w:pPr>
        <w:pStyle w:val="libFootnote0"/>
        <w:rPr>
          <w:rtl/>
        </w:rPr>
      </w:pPr>
      <w:r>
        <w:rPr>
          <w:rtl/>
        </w:rPr>
        <w:t>1- التهذيب 2</w:t>
      </w:r>
      <w:r w:rsidR="0035190A">
        <w:rPr>
          <w:rtl/>
        </w:rPr>
        <w:t>:</w:t>
      </w:r>
      <w:r>
        <w:rPr>
          <w:rtl/>
        </w:rPr>
        <w:t xml:space="preserve"> 282 / 1122.</w:t>
      </w:r>
    </w:p>
    <w:p w:rsidR="005A16B4" w:rsidRDefault="005A16B4" w:rsidP="007108A1">
      <w:pPr>
        <w:pStyle w:val="libFootnote0"/>
        <w:rPr>
          <w:rtl/>
        </w:rPr>
      </w:pPr>
      <w:r>
        <w:rPr>
          <w:rtl/>
        </w:rPr>
        <w:t>2 - التهذيب 3</w:t>
      </w:r>
      <w:r w:rsidR="0035190A">
        <w:rPr>
          <w:rtl/>
        </w:rPr>
        <w:t>:</w:t>
      </w:r>
      <w:r>
        <w:rPr>
          <w:rtl/>
        </w:rPr>
        <w:t xml:space="preserve"> 18 / 66، أورده أيضاً في الحديث 11 من الباب 32 من أبواب المواقيت.</w:t>
      </w:r>
    </w:p>
    <w:p w:rsidR="005A16B4" w:rsidRDefault="005A16B4" w:rsidP="007108A1">
      <w:pPr>
        <w:pStyle w:val="libFootnote0"/>
        <w:rPr>
          <w:rtl/>
        </w:rPr>
      </w:pPr>
      <w:r>
        <w:rPr>
          <w:rtl/>
        </w:rPr>
        <w:t>3 - الفقيه 1</w:t>
      </w:r>
      <w:r w:rsidR="0035190A">
        <w:rPr>
          <w:rtl/>
        </w:rPr>
        <w:t>:</w:t>
      </w:r>
      <w:r>
        <w:rPr>
          <w:rtl/>
        </w:rPr>
        <w:t xml:space="preserve"> 186 / 885.</w:t>
      </w:r>
    </w:p>
    <w:p w:rsidR="005A16B4" w:rsidRPr="004D7E0A" w:rsidRDefault="005A16B4" w:rsidP="007108A1">
      <w:pPr>
        <w:pStyle w:val="libFootnote0"/>
        <w:rPr>
          <w:rtl/>
        </w:rPr>
      </w:pPr>
      <w:r w:rsidRPr="004D7E0A">
        <w:rPr>
          <w:rtl/>
        </w:rPr>
        <w:t>(1) تقد</w:t>
      </w:r>
      <w:r>
        <w:rPr>
          <w:rFonts w:hint="cs"/>
          <w:rtl/>
        </w:rPr>
        <w:t>ّ</w:t>
      </w:r>
      <w:r w:rsidRPr="004D7E0A">
        <w:rPr>
          <w:rtl/>
        </w:rPr>
        <w:t>م في الحديث 2 من الباب 4</w:t>
      </w:r>
      <w:r>
        <w:rPr>
          <w:rtl/>
        </w:rPr>
        <w:t>،</w:t>
      </w:r>
      <w:r w:rsidRPr="004D7E0A">
        <w:rPr>
          <w:rtl/>
        </w:rPr>
        <w:t xml:space="preserve"> وفي الأحاديث 7 </w:t>
      </w:r>
      <w:r>
        <w:rPr>
          <w:rtl/>
        </w:rPr>
        <w:t>و 1</w:t>
      </w:r>
      <w:r w:rsidRPr="004D7E0A">
        <w:rPr>
          <w:rtl/>
        </w:rPr>
        <w:t xml:space="preserve">0 </w:t>
      </w:r>
      <w:r>
        <w:rPr>
          <w:rtl/>
        </w:rPr>
        <w:t>و 1</w:t>
      </w:r>
      <w:r w:rsidRPr="004D7E0A">
        <w:rPr>
          <w:rtl/>
        </w:rPr>
        <w:t>3 من الباب 5 والباب 7 والحديث 4 من الباب 9</w:t>
      </w:r>
      <w:r>
        <w:rPr>
          <w:rtl/>
        </w:rPr>
        <w:t>،</w:t>
      </w:r>
      <w:r w:rsidRPr="004D7E0A">
        <w:rPr>
          <w:rtl/>
        </w:rPr>
        <w:t xml:space="preserve"> والحديث 4 </w:t>
      </w:r>
      <w:r>
        <w:rPr>
          <w:rtl/>
        </w:rPr>
        <w:t>و 1</w:t>
      </w:r>
      <w:r w:rsidRPr="004D7E0A">
        <w:rPr>
          <w:rtl/>
        </w:rPr>
        <w:t>1 من الباب 10</w:t>
      </w:r>
      <w:r>
        <w:rPr>
          <w:rtl/>
        </w:rPr>
        <w:t>،</w:t>
      </w:r>
      <w:r w:rsidRPr="004D7E0A">
        <w:rPr>
          <w:rtl/>
        </w:rPr>
        <w:t xml:space="preserve"> والأحاديث 19 </w:t>
      </w:r>
      <w:r>
        <w:rPr>
          <w:rtl/>
        </w:rPr>
        <w:t>و 2</w:t>
      </w:r>
      <w:r w:rsidRPr="004D7E0A">
        <w:rPr>
          <w:rtl/>
        </w:rPr>
        <w:t>4 من الباب 16 والباب 17 والباب 32</w:t>
      </w:r>
      <w:r>
        <w:rPr>
          <w:rtl/>
        </w:rPr>
        <w:t>،</w:t>
      </w:r>
      <w:r w:rsidRPr="004D7E0A">
        <w:rPr>
          <w:rtl/>
        </w:rPr>
        <w:t xml:space="preserve"> والأحاديث 1 </w:t>
      </w:r>
      <w:r>
        <w:rPr>
          <w:rtl/>
        </w:rPr>
        <w:t>و 2</w:t>
      </w:r>
      <w:r w:rsidRPr="004D7E0A">
        <w:rPr>
          <w:rtl/>
        </w:rPr>
        <w:t xml:space="preserve"> من الباب 33</w:t>
      </w:r>
      <w:r>
        <w:rPr>
          <w:rtl/>
        </w:rPr>
        <w:t>،</w:t>
      </w:r>
      <w:r w:rsidRPr="004D7E0A">
        <w:rPr>
          <w:rtl/>
        </w:rPr>
        <w:t xml:space="preserve"> والباب 34 من أبواب المواقيت.</w:t>
      </w:r>
    </w:p>
    <w:p w:rsidR="005A16B4" w:rsidRPr="004D7E0A" w:rsidRDefault="005A16B4" w:rsidP="007108A1">
      <w:pPr>
        <w:pStyle w:val="libFootnote0"/>
        <w:rPr>
          <w:rtl/>
        </w:rPr>
      </w:pPr>
      <w:r w:rsidRPr="004D7E0A">
        <w:rPr>
          <w:rtl/>
        </w:rPr>
        <w:t>(2) يأتي في الحديث 1 من الباب 4 والباب 8 والباب 9 من أبواب صلاة الجمعة.</w:t>
      </w:r>
    </w:p>
    <w:p w:rsidR="005A16B4" w:rsidRDefault="005A16B4" w:rsidP="007108A1">
      <w:pPr>
        <w:pStyle w:val="libFootnote0"/>
        <w:rPr>
          <w:rtl/>
        </w:rPr>
      </w:pPr>
      <w:r w:rsidRPr="004D7E0A">
        <w:rPr>
          <w:rtl/>
        </w:rPr>
        <w:t>(3) يأتي في الباب 9 من أبواب احرام الحج والوقوف بعرفة</w:t>
      </w:r>
      <w:r>
        <w:rPr>
          <w:rtl/>
        </w:rPr>
        <w:t>،</w:t>
      </w:r>
      <w:r w:rsidRPr="004D7E0A">
        <w:rPr>
          <w:rtl/>
        </w:rPr>
        <w:t xml:space="preserve"> وفي الحديث 2 من الباب 5</w:t>
      </w:r>
      <w:r>
        <w:rPr>
          <w:rtl/>
        </w:rPr>
        <w:t>،</w:t>
      </w:r>
      <w:r w:rsidR="00087AE5">
        <w:rPr>
          <w:rFonts w:hint="cs"/>
          <w:rtl/>
        </w:rPr>
        <w:t xml:space="preserve"> =</w:t>
      </w:r>
    </w:p>
    <w:p w:rsidR="007108A1" w:rsidRPr="00BC18D8" w:rsidRDefault="007108A1" w:rsidP="007108A1">
      <w:pPr>
        <w:pStyle w:val="libNormal"/>
        <w:rPr>
          <w:rtl/>
        </w:rPr>
      </w:pPr>
      <w:r w:rsidRPr="00535419">
        <w:rPr>
          <w:rtl/>
        </w:rPr>
        <w:br w:type="page"/>
      </w:r>
    </w:p>
    <w:p w:rsidR="005A16B4" w:rsidRPr="003B0FD0" w:rsidRDefault="00087AE5" w:rsidP="00087AE5">
      <w:pPr>
        <w:pStyle w:val="Heading2Center"/>
        <w:rPr>
          <w:rtl/>
        </w:rPr>
      </w:pPr>
      <w:bookmarkStart w:id="1558" w:name="_Toc275419402"/>
      <w:bookmarkStart w:id="1559" w:name="_Toc300141133"/>
      <w:bookmarkStart w:id="1560" w:name="_Toc374784195"/>
      <w:bookmarkStart w:id="1561" w:name="_Toc257224535"/>
      <w:r>
        <w:rPr>
          <w:rtl/>
        </w:rPr>
        <w:lastRenderedPageBreak/>
        <w:t xml:space="preserve">37 - باب </w:t>
      </w:r>
      <w:r>
        <w:rPr>
          <w:rFonts w:hint="cs"/>
          <w:rtl/>
        </w:rPr>
        <w:t>أ</w:t>
      </w:r>
      <w:r>
        <w:rPr>
          <w:rtl/>
        </w:rPr>
        <w:t>ن</w:t>
      </w:r>
      <w:r>
        <w:rPr>
          <w:rFonts w:hint="cs"/>
          <w:rtl/>
        </w:rPr>
        <w:t>ّ</w:t>
      </w:r>
      <w:r>
        <w:rPr>
          <w:rtl/>
        </w:rPr>
        <w:t xml:space="preserve"> من أراد قضاء صلوات استحب</w:t>
      </w:r>
      <w:r>
        <w:rPr>
          <w:rFonts w:hint="cs"/>
          <w:rtl/>
        </w:rPr>
        <w:t>ّ</w:t>
      </w:r>
      <w:r>
        <w:rPr>
          <w:rtl/>
        </w:rPr>
        <w:t xml:space="preserve"> له أن يؤذ</w:t>
      </w:r>
      <w:r>
        <w:rPr>
          <w:rFonts w:hint="cs"/>
          <w:rtl/>
        </w:rPr>
        <w:t>ّ</w:t>
      </w:r>
      <w:r>
        <w:rPr>
          <w:rtl/>
        </w:rPr>
        <w:t>ن</w:t>
      </w:r>
      <w:bookmarkStart w:id="1562" w:name="_Toc275419403"/>
      <w:bookmarkStart w:id="1563" w:name="_Toc300141134"/>
      <w:bookmarkEnd w:id="1558"/>
      <w:bookmarkEnd w:id="1559"/>
      <w:r>
        <w:rPr>
          <w:rFonts w:hint="cs"/>
          <w:rtl/>
        </w:rPr>
        <w:t xml:space="preserve"> </w:t>
      </w:r>
      <w:r>
        <w:rPr>
          <w:rtl/>
        </w:rPr>
        <w:t>للأولى ويقيم، وأجزأه لكل</w:t>
      </w:r>
      <w:r>
        <w:rPr>
          <w:rFonts w:hint="cs"/>
          <w:rtl/>
        </w:rPr>
        <w:t>ّ</w:t>
      </w:r>
      <w:r>
        <w:rPr>
          <w:rtl/>
        </w:rPr>
        <w:t xml:space="preserve"> واحدة من البواقي إقامة</w:t>
      </w:r>
      <w:bookmarkStart w:id="1564" w:name="_Toc275419404"/>
      <w:bookmarkStart w:id="1565" w:name="_Toc300141135"/>
      <w:bookmarkEnd w:id="1562"/>
      <w:bookmarkEnd w:id="1563"/>
      <w:r>
        <w:rPr>
          <w:rFonts w:hint="cs"/>
          <w:rtl/>
        </w:rPr>
        <w:t xml:space="preserve"> </w:t>
      </w:r>
      <w:r>
        <w:rPr>
          <w:rtl/>
        </w:rPr>
        <w:t>واستحباب الإ</w:t>
      </w:r>
      <w:r>
        <w:rPr>
          <w:rFonts w:hint="cs"/>
          <w:rtl/>
        </w:rPr>
        <w:t>ِ</w:t>
      </w:r>
      <w:r>
        <w:rPr>
          <w:rtl/>
        </w:rPr>
        <w:t>قامة للإ</w:t>
      </w:r>
      <w:r>
        <w:rPr>
          <w:rFonts w:hint="cs"/>
          <w:rtl/>
        </w:rPr>
        <w:t>ِ</w:t>
      </w:r>
      <w:r>
        <w:rPr>
          <w:rtl/>
        </w:rPr>
        <w:t>عادة</w:t>
      </w:r>
      <w:bookmarkEnd w:id="1560"/>
      <w:bookmarkEnd w:id="1561"/>
      <w:bookmarkEnd w:id="1564"/>
      <w:bookmarkEnd w:id="1565"/>
    </w:p>
    <w:p w:rsidR="005A16B4" w:rsidRDefault="005A16B4" w:rsidP="005A16B4">
      <w:pPr>
        <w:pStyle w:val="libNormal"/>
        <w:rPr>
          <w:rtl/>
        </w:rPr>
      </w:pPr>
      <w:r w:rsidRPr="005A16B4">
        <w:rPr>
          <w:rStyle w:val="libNormalChar"/>
          <w:rtl/>
        </w:rPr>
        <w:t>[ 70</w:t>
      </w:r>
      <w:r>
        <w:rPr>
          <w:rtl/>
        </w:rPr>
        <w:t>48 ] 1</w:t>
      </w:r>
      <w:r>
        <w:rPr>
          <w:rFonts w:hint="cs"/>
          <w:rtl/>
        </w:rPr>
        <w:t xml:space="preserve"> - </w:t>
      </w:r>
      <w:r>
        <w:rPr>
          <w:rtl/>
        </w:rPr>
        <w:t>محم</w:t>
      </w:r>
      <w:r>
        <w:rPr>
          <w:rFonts w:hint="cs"/>
          <w:rtl/>
        </w:rPr>
        <w:t>ّ</w:t>
      </w:r>
      <w:r>
        <w:rPr>
          <w:rtl/>
        </w:rPr>
        <w:t>د بن يعقوب، عن علي بن إبراهيم، عن أبيه، وعن محم</w:t>
      </w:r>
      <w:r>
        <w:rPr>
          <w:rFonts w:hint="cs"/>
          <w:rtl/>
        </w:rPr>
        <w:t>ّ</w:t>
      </w:r>
      <w:r>
        <w:rPr>
          <w:rtl/>
        </w:rPr>
        <w:t xml:space="preserve">د </w:t>
      </w:r>
      <w:r>
        <w:rPr>
          <w:rFonts w:hint="cs"/>
          <w:rtl/>
        </w:rPr>
        <w:t>ا</w:t>
      </w:r>
      <w:r>
        <w:rPr>
          <w:rtl/>
        </w:rPr>
        <w:t xml:space="preserve">بن إسماعيل، عن الفضل بن شاذان جميعاً، عن حمّاد، عن حريز،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إذا كان عليك قضاء صلوات فابدأ بأو</w:t>
      </w:r>
      <w:r>
        <w:rPr>
          <w:rFonts w:hint="cs"/>
          <w:rtl/>
        </w:rPr>
        <w:t>ّ</w:t>
      </w:r>
      <w:r>
        <w:rPr>
          <w:rtl/>
        </w:rPr>
        <w:t>لهن</w:t>
      </w:r>
      <w:r>
        <w:rPr>
          <w:rFonts w:hint="cs"/>
          <w:rtl/>
        </w:rPr>
        <w:t>ّ</w:t>
      </w:r>
      <w:r>
        <w:rPr>
          <w:rtl/>
        </w:rPr>
        <w:t xml:space="preserve"> فأذ</w:t>
      </w:r>
      <w:r>
        <w:rPr>
          <w:rFonts w:hint="cs"/>
          <w:rtl/>
        </w:rPr>
        <w:t>ّ</w:t>
      </w:r>
      <w:r>
        <w:rPr>
          <w:rtl/>
        </w:rPr>
        <w:t>ن لها وأقم ثم</w:t>
      </w:r>
      <w:r>
        <w:rPr>
          <w:rFonts w:hint="cs"/>
          <w:rtl/>
        </w:rPr>
        <w:t>ّ</w:t>
      </w:r>
      <w:r>
        <w:rPr>
          <w:rtl/>
        </w:rPr>
        <w:t xml:space="preserve"> صل</w:t>
      </w:r>
      <w:r>
        <w:rPr>
          <w:rFonts w:hint="cs"/>
          <w:rtl/>
        </w:rPr>
        <w:t>ّ</w:t>
      </w:r>
      <w:r>
        <w:rPr>
          <w:rtl/>
        </w:rPr>
        <w:t>ها ثم</w:t>
      </w:r>
      <w:r>
        <w:rPr>
          <w:rFonts w:hint="cs"/>
          <w:rtl/>
        </w:rPr>
        <w:t>ّ</w:t>
      </w:r>
      <w:r>
        <w:rPr>
          <w:rtl/>
        </w:rPr>
        <w:t xml:space="preserve"> صل</w:t>
      </w:r>
      <w:r>
        <w:rPr>
          <w:rFonts w:hint="cs"/>
          <w:rtl/>
        </w:rPr>
        <w:t>ّ</w:t>
      </w:r>
      <w:r>
        <w:rPr>
          <w:rtl/>
        </w:rPr>
        <w:t xml:space="preserve"> ما بعدها بإقامة إقامة لكل</w:t>
      </w:r>
      <w:r>
        <w:rPr>
          <w:rFonts w:hint="cs"/>
          <w:rtl/>
        </w:rPr>
        <w:t>ّ</w:t>
      </w:r>
      <w:r>
        <w:rPr>
          <w:rtl/>
        </w:rPr>
        <w:t xml:space="preserve"> صلاة.</w:t>
      </w:r>
    </w:p>
    <w:p w:rsidR="005A16B4" w:rsidRDefault="005A16B4" w:rsidP="005A16B4">
      <w:pPr>
        <w:pStyle w:val="libNormal"/>
        <w:rPr>
          <w:rtl/>
        </w:rPr>
      </w:pPr>
      <w:r>
        <w:rPr>
          <w:rtl/>
        </w:rPr>
        <w:t>محم</w:t>
      </w:r>
      <w:r>
        <w:rPr>
          <w:rFonts w:hint="cs"/>
          <w:rtl/>
        </w:rPr>
        <w:t>ّ</w:t>
      </w:r>
      <w:r>
        <w:rPr>
          <w:rtl/>
        </w:rPr>
        <w:t>د بن الحسن بإسناده عن محم</w:t>
      </w:r>
      <w:r>
        <w:rPr>
          <w:rFonts w:hint="cs"/>
          <w:rtl/>
        </w:rPr>
        <w:t>ّ</w:t>
      </w:r>
      <w:r>
        <w:rPr>
          <w:rtl/>
        </w:rPr>
        <w:t xml:space="preserve">د بن يعقوب، مثله </w:t>
      </w:r>
      <w:r w:rsidRPr="005A16B4">
        <w:rPr>
          <w:rStyle w:val="libFootnotenumChar"/>
          <w:rtl/>
        </w:rPr>
        <w:t>(1)</w:t>
      </w:r>
      <w:r>
        <w:rPr>
          <w:rtl/>
        </w:rPr>
        <w:t>.</w:t>
      </w:r>
    </w:p>
    <w:p w:rsidR="005A16B4" w:rsidRDefault="005A16B4" w:rsidP="00087AE5">
      <w:pPr>
        <w:pStyle w:val="libNormal"/>
        <w:rPr>
          <w:rtl/>
        </w:rPr>
      </w:pPr>
      <w:r w:rsidRPr="005A16B4">
        <w:rPr>
          <w:rStyle w:val="libNormalChar"/>
          <w:rtl/>
        </w:rPr>
        <w:t>[ 70</w:t>
      </w:r>
      <w:r>
        <w:rPr>
          <w:rtl/>
        </w:rPr>
        <w:t>49 ] 2</w:t>
      </w:r>
      <w:r>
        <w:rPr>
          <w:rFonts w:hint="cs"/>
          <w:rtl/>
        </w:rPr>
        <w:t xml:space="preserve"> - </w:t>
      </w:r>
      <w:r>
        <w:rPr>
          <w:rtl/>
        </w:rPr>
        <w:t>وبإسناده عن محم</w:t>
      </w:r>
      <w:r>
        <w:rPr>
          <w:rFonts w:hint="cs"/>
          <w:rtl/>
        </w:rPr>
        <w:t>ّ</w:t>
      </w:r>
      <w:r>
        <w:rPr>
          <w:rtl/>
        </w:rPr>
        <w:t>د بن علي بن محبوب، عن محم</w:t>
      </w:r>
      <w:r>
        <w:rPr>
          <w:rFonts w:hint="cs"/>
          <w:rtl/>
        </w:rPr>
        <w:t>ّ</w:t>
      </w:r>
      <w:r>
        <w:rPr>
          <w:rtl/>
        </w:rPr>
        <w:t>د بن الحسين، عن موسى بن عيسى قال</w:t>
      </w:r>
      <w:r w:rsidR="0035190A">
        <w:rPr>
          <w:rtl/>
        </w:rPr>
        <w:t>:</w:t>
      </w:r>
      <w:r>
        <w:rPr>
          <w:rtl/>
        </w:rPr>
        <w:t xml:space="preserve"> كتبت إليه</w:t>
      </w:r>
      <w:r w:rsidR="0035190A">
        <w:rPr>
          <w:rtl/>
        </w:rPr>
        <w:t>:</w:t>
      </w:r>
      <w:r>
        <w:rPr>
          <w:rtl/>
        </w:rPr>
        <w:t xml:space="preserve"> رجل تجب عليه إعادة الصلاة أيعيدها بأذان وإقامة</w:t>
      </w:r>
      <w:r>
        <w:rPr>
          <w:rFonts w:hint="cs"/>
          <w:rtl/>
        </w:rPr>
        <w:t xml:space="preserve"> </w:t>
      </w:r>
      <w:r>
        <w:rPr>
          <w:rtl/>
        </w:rPr>
        <w:t xml:space="preserve">؟ فكتب </w:t>
      </w:r>
      <w:r w:rsidR="00087AE5" w:rsidRPr="00E820C4">
        <w:rPr>
          <w:rStyle w:val="libNormalChar"/>
          <w:rFonts w:hint="cs"/>
          <w:rtl/>
        </w:rPr>
        <w:t xml:space="preserve">( </w:t>
      </w:r>
      <w:r w:rsidR="00087AE5">
        <w:rPr>
          <w:rStyle w:val="libAlaemChar"/>
          <w:rFonts w:hint="cs"/>
          <w:rtl/>
        </w:rPr>
        <w:t>عليه‌السلام</w:t>
      </w:r>
      <w:r w:rsidR="00087AE5" w:rsidRPr="00E820C4">
        <w:rPr>
          <w:rStyle w:val="libNormalChar"/>
          <w:rFonts w:hint="cs"/>
          <w:rtl/>
        </w:rPr>
        <w:t xml:space="preserve"> )</w:t>
      </w:r>
      <w:r w:rsidR="00087AE5">
        <w:rPr>
          <w:rStyle w:val="libNormalChar"/>
          <w:rFonts w:hint="cs"/>
          <w:rtl/>
        </w:rPr>
        <w:t xml:space="preserve"> </w:t>
      </w:r>
      <w:r w:rsidR="0035190A">
        <w:rPr>
          <w:rtl/>
        </w:rPr>
        <w:t>:</w:t>
      </w:r>
      <w:r>
        <w:rPr>
          <w:rtl/>
        </w:rPr>
        <w:t xml:space="preserve"> يعيدها بإقامة.</w:t>
      </w:r>
    </w:p>
    <w:p w:rsidR="005A16B4" w:rsidRDefault="005A16B4" w:rsidP="00087AE5">
      <w:pPr>
        <w:pStyle w:val="libNormal"/>
        <w:rPr>
          <w:rtl/>
        </w:rPr>
      </w:pPr>
      <w:r>
        <w:rPr>
          <w:rtl/>
        </w:rPr>
        <w:t>أقول</w:t>
      </w:r>
      <w:r w:rsidR="0035190A">
        <w:rPr>
          <w:rtl/>
        </w:rPr>
        <w:t>:</w:t>
      </w:r>
      <w:r>
        <w:rPr>
          <w:rtl/>
        </w:rPr>
        <w:t xml:space="preserve"> وتقد</w:t>
      </w:r>
      <w:r>
        <w:rPr>
          <w:rFonts w:hint="cs"/>
          <w:rtl/>
        </w:rPr>
        <w:t>ّ</w:t>
      </w:r>
      <w:r>
        <w:rPr>
          <w:rtl/>
        </w:rPr>
        <w:t xml:space="preserve">م ما يدلّ على ذلك في المواقيت </w:t>
      </w:r>
      <w:r w:rsidRPr="005A16B4">
        <w:rPr>
          <w:rStyle w:val="libFootnotenumChar"/>
          <w:rtl/>
        </w:rPr>
        <w:t>(</w:t>
      </w:r>
      <w:r w:rsidR="00087AE5">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في</w:t>
      </w:r>
    </w:p>
    <w:p w:rsidR="005A16B4" w:rsidRDefault="007108A1" w:rsidP="007108A1">
      <w:pPr>
        <w:pStyle w:val="libLine"/>
        <w:rPr>
          <w:rtl/>
        </w:rPr>
      </w:pPr>
      <w:r>
        <w:rPr>
          <w:rtl/>
        </w:rPr>
        <w:t>____________________</w:t>
      </w:r>
    </w:p>
    <w:p w:rsidR="005A16B4" w:rsidRPr="00793E73" w:rsidRDefault="00087AE5" w:rsidP="007108A1">
      <w:pPr>
        <w:pStyle w:val="libFootnote0"/>
        <w:rPr>
          <w:rtl/>
        </w:rPr>
      </w:pPr>
      <w:r>
        <w:rPr>
          <w:rFonts w:hint="cs"/>
          <w:rtl/>
        </w:rPr>
        <w:t xml:space="preserve">= </w:t>
      </w:r>
      <w:r w:rsidR="005A16B4" w:rsidRPr="00793E73">
        <w:rPr>
          <w:rtl/>
        </w:rPr>
        <w:t>وفي الباب 6 من أبواب الوقوف بالمشعر</w:t>
      </w:r>
      <w:r w:rsidR="005A16B4">
        <w:rPr>
          <w:rtl/>
        </w:rPr>
        <w:t>،</w:t>
      </w:r>
      <w:r w:rsidR="005A16B4" w:rsidRPr="00793E73">
        <w:rPr>
          <w:rtl/>
        </w:rPr>
        <w:t xml:space="preserve"> وتقدم ما يدل على جواز ذلك لعذر في الباب 4</w:t>
      </w:r>
      <w:r w:rsidR="005A16B4">
        <w:rPr>
          <w:rtl/>
        </w:rPr>
        <w:t>،</w:t>
      </w:r>
      <w:r w:rsidR="005A16B4" w:rsidRPr="00793E73">
        <w:rPr>
          <w:rtl/>
        </w:rPr>
        <w:t xml:space="preserve"> وفي الحديث 1 من الباب 19 من أبواب النواقض</w:t>
      </w:r>
      <w:r w:rsidR="005A16B4">
        <w:rPr>
          <w:rtl/>
        </w:rPr>
        <w:t>،</w:t>
      </w:r>
      <w:r w:rsidR="005A16B4" w:rsidRPr="00793E73">
        <w:rPr>
          <w:rtl/>
        </w:rPr>
        <w:t xml:space="preserve"> وفي الحديث 27 من الباب 1</w:t>
      </w:r>
      <w:r w:rsidR="005A16B4">
        <w:rPr>
          <w:rtl/>
        </w:rPr>
        <w:t>،</w:t>
      </w:r>
      <w:r w:rsidR="005A16B4" w:rsidRPr="00793E73">
        <w:rPr>
          <w:rtl/>
        </w:rPr>
        <w:t xml:space="preserve"> وفي الباب 6 وفي الحديث 2 من الباب 10</w:t>
      </w:r>
      <w:r w:rsidR="005A16B4">
        <w:rPr>
          <w:rtl/>
        </w:rPr>
        <w:t>،</w:t>
      </w:r>
      <w:r w:rsidR="005A16B4" w:rsidRPr="00793E73">
        <w:rPr>
          <w:rtl/>
        </w:rPr>
        <w:t xml:space="preserve"> وفي الأحاديث 13 و 16 من الباب 19</w:t>
      </w:r>
      <w:r w:rsidR="005A16B4">
        <w:rPr>
          <w:rtl/>
        </w:rPr>
        <w:t>،</w:t>
      </w:r>
      <w:r w:rsidR="005A16B4" w:rsidRPr="00793E73">
        <w:rPr>
          <w:rtl/>
        </w:rPr>
        <w:t xml:space="preserve"> وفي الأحاديث 1 و 3 و 4 و 7 من الباب 22</w:t>
      </w:r>
      <w:r w:rsidR="005A16B4">
        <w:rPr>
          <w:rtl/>
        </w:rPr>
        <w:t>،</w:t>
      </w:r>
      <w:r w:rsidR="005A16B4" w:rsidRPr="00793E73">
        <w:rPr>
          <w:rtl/>
        </w:rPr>
        <w:t xml:space="preserve"> وفي الباب 22</w:t>
      </w:r>
      <w:r w:rsidR="005A16B4">
        <w:rPr>
          <w:rtl/>
        </w:rPr>
        <w:t>،</w:t>
      </w:r>
      <w:r w:rsidR="005A16B4" w:rsidRPr="00793E73">
        <w:rPr>
          <w:rtl/>
        </w:rPr>
        <w:t xml:space="preserve"> وفي الباب 31</w:t>
      </w:r>
      <w:r w:rsidR="005A16B4">
        <w:rPr>
          <w:rtl/>
        </w:rPr>
        <w:t>،</w:t>
      </w:r>
      <w:r w:rsidR="005A16B4" w:rsidRPr="00793E73">
        <w:rPr>
          <w:rtl/>
        </w:rPr>
        <w:t xml:space="preserve"> وفي الحديث 4 من الباب 33 من أبواب المواقيت.</w:t>
      </w:r>
    </w:p>
    <w:p w:rsidR="005A16B4" w:rsidRDefault="005A16B4" w:rsidP="00087AE5">
      <w:pPr>
        <w:pStyle w:val="libFootnoteCenterBold"/>
        <w:rPr>
          <w:rtl/>
        </w:rPr>
      </w:pPr>
      <w:r>
        <w:rPr>
          <w:rtl/>
        </w:rPr>
        <w:t>الباب 37</w:t>
      </w:r>
    </w:p>
    <w:p w:rsidR="005A16B4" w:rsidRDefault="005A16B4" w:rsidP="00087AE5">
      <w:pPr>
        <w:pStyle w:val="libFootnoteCenterBold"/>
        <w:rPr>
          <w:rtl/>
        </w:rPr>
      </w:pPr>
      <w:r>
        <w:rPr>
          <w:rtl/>
        </w:rPr>
        <w:t>فيه حديثان</w:t>
      </w:r>
    </w:p>
    <w:p w:rsidR="005A16B4" w:rsidRDefault="005A16B4" w:rsidP="007108A1">
      <w:pPr>
        <w:pStyle w:val="libFootnote0"/>
        <w:rPr>
          <w:rtl/>
        </w:rPr>
      </w:pPr>
      <w:r>
        <w:rPr>
          <w:rtl/>
        </w:rPr>
        <w:t>1</w:t>
      </w:r>
      <w:r>
        <w:rPr>
          <w:rFonts w:hint="cs"/>
          <w:rtl/>
        </w:rPr>
        <w:t xml:space="preserve"> - </w:t>
      </w:r>
      <w:r>
        <w:rPr>
          <w:rtl/>
        </w:rPr>
        <w:t>الكافي 3</w:t>
      </w:r>
      <w:r w:rsidR="0035190A">
        <w:rPr>
          <w:rtl/>
        </w:rPr>
        <w:t>:</w:t>
      </w:r>
      <w:r>
        <w:rPr>
          <w:rtl/>
        </w:rPr>
        <w:t xml:space="preserve"> 291 / 1، أورده بتمامه في الحديث 1 من الباب 63 من أبواب المواقيت، وقطعة منه في الحديث 4 من الباب 1 من أبواب قضاء الصلوات.</w:t>
      </w:r>
    </w:p>
    <w:p w:rsidR="005A16B4" w:rsidRPr="004D7E0A" w:rsidRDefault="005A16B4" w:rsidP="007108A1">
      <w:pPr>
        <w:pStyle w:val="libFootnote0"/>
        <w:rPr>
          <w:rtl/>
        </w:rPr>
      </w:pPr>
      <w:r w:rsidRPr="004D7E0A">
        <w:rPr>
          <w:rtl/>
        </w:rPr>
        <w:t>(1) التهذيب 3</w:t>
      </w:r>
      <w:r w:rsidR="0035190A">
        <w:rPr>
          <w:rtl/>
        </w:rPr>
        <w:t>:</w:t>
      </w:r>
      <w:r w:rsidRPr="004D7E0A">
        <w:rPr>
          <w:rtl/>
        </w:rPr>
        <w:t xml:space="preserve"> 158</w:t>
      </w:r>
      <w:r>
        <w:rPr>
          <w:rtl/>
        </w:rPr>
        <w:t xml:space="preserve"> / </w:t>
      </w:r>
      <w:r w:rsidRPr="004D7E0A">
        <w:rPr>
          <w:rtl/>
        </w:rPr>
        <w:t>340.</w:t>
      </w:r>
    </w:p>
    <w:p w:rsidR="005A16B4" w:rsidRDefault="005A16B4" w:rsidP="007108A1">
      <w:pPr>
        <w:pStyle w:val="libFootnote0"/>
        <w:rPr>
          <w:rtl/>
        </w:rPr>
      </w:pPr>
      <w:r>
        <w:rPr>
          <w:rtl/>
        </w:rPr>
        <w:t>2 - التهذيب 2</w:t>
      </w:r>
      <w:r w:rsidR="0035190A">
        <w:rPr>
          <w:rtl/>
        </w:rPr>
        <w:t>:</w:t>
      </w:r>
      <w:r>
        <w:rPr>
          <w:rtl/>
        </w:rPr>
        <w:t xml:space="preserve"> 282 / 1124.</w:t>
      </w:r>
    </w:p>
    <w:p w:rsidR="005A16B4" w:rsidRPr="004D7E0A" w:rsidRDefault="005A16B4" w:rsidP="00087AE5">
      <w:pPr>
        <w:pStyle w:val="libFootnote0"/>
        <w:rPr>
          <w:rtl/>
        </w:rPr>
      </w:pPr>
      <w:r w:rsidRPr="004D7E0A">
        <w:rPr>
          <w:rtl/>
        </w:rPr>
        <w:t>(</w:t>
      </w:r>
      <w:r w:rsidR="00087AE5">
        <w:rPr>
          <w:rFonts w:hint="cs"/>
          <w:rtl/>
        </w:rPr>
        <w:t>2</w:t>
      </w:r>
      <w:r w:rsidRPr="004D7E0A">
        <w:rPr>
          <w:rtl/>
        </w:rPr>
        <w:t>) تقدم في الباب 4 من هذه الأبواب</w:t>
      </w:r>
      <w:r>
        <w:rPr>
          <w:rtl/>
        </w:rPr>
        <w:t>،</w:t>
      </w:r>
      <w:r w:rsidRPr="004D7E0A">
        <w:rPr>
          <w:rtl/>
        </w:rPr>
        <w:t xml:space="preserve"> وفي الحديث 1 من الباب 63 من أبواب الموقيت.</w:t>
      </w:r>
    </w:p>
    <w:p w:rsidR="007108A1" w:rsidRPr="00BC18D8" w:rsidRDefault="007108A1" w:rsidP="007108A1">
      <w:pPr>
        <w:pStyle w:val="libNormal"/>
        <w:rPr>
          <w:rtl/>
        </w:rPr>
      </w:pPr>
      <w:r w:rsidRPr="00535419">
        <w:rPr>
          <w:rtl/>
        </w:rPr>
        <w:br w:type="page"/>
      </w:r>
    </w:p>
    <w:p w:rsidR="005A16B4" w:rsidRDefault="005A16B4" w:rsidP="00CE2E0D">
      <w:pPr>
        <w:pStyle w:val="libNormal0"/>
        <w:rPr>
          <w:rtl/>
        </w:rPr>
      </w:pPr>
      <w:r>
        <w:rPr>
          <w:rtl/>
        </w:rPr>
        <w:lastRenderedPageBreak/>
        <w:t xml:space="preserve">قضاء الصلوات </w:t>
      </w:r>
      <w:r w:rsidRPr="005A16B4">
        <w:rPr>
          <w:rStyle w:val="libFootnotenumChar"/>
          <w:rtl/>
        </w:rPr>
        <w:t>(</w:t>
      </w:r>
      <w:r w:rsidR="00CE2E0D">
        <w:rPr>
          <w:rStyle w:val="libFootnotenumChar"/>
          <w:rFonts w:hint="cs"/>
          <w:rtl/>
        </w:rPr>
        <w:t>1</w:t>
      </w:r>
      <w:r w:rsidRPr="005A16B4">
        <w:rPr>
          <w:rStyle w:val="libFootnotenumChar"/>
          <w:rtl/>
        </w:rPr>
        <w:t>)</w:t>
      </w:r>
      <w:r>
        <w:rPr>
          <w:rtl/>
        </w:rPr>
        <w:t xml:space="preserve"> وفي الجماعة </w:t>
      </w:r>
      <w:r w:rsidRPr="005A16B4">
        <w:rPr>
          <w:rStyle w:val="libFootnotenumChar"/>
          <w:rtl/>
        </w:rPr>
        <w:t>(</w:t>
      </w:r>
      <w:r w:rsidR="00CE2E0D">
        <w:rPr>
          <w:rStyle w:val="libFootnotenumChar"/>
          <w:rFonts w:hint="cs"/>
          <w:rtl/>
        </w:rPr>
        <w:t>2</w:t>
      </w:r>
      <w:r w:rsidRPr="005A16B4">
        <w:rPr>
          <w:rStyle w:val="libFootnotenumChar"/>
          <w:rtl/>
        </w:rPr>
        <w:t>)</w:t>
      </w:r>
      <w:r>
        <w:rPr>
          <w:rtl/>
        </w:rPr>
        <w:t xml:space="preserve"> إن شاء الله تعالى.</w:t>
      </w:r>
    </w:p>
    <w:p w:rsidR="005A16B4" w:rsidRDefault="005A16B4" w:rsidP="005A16B4">
      <w:pPr>
        <w:pStyle w:val="Heading2Center"/>
        <w:rPr>
          <w:rtl/>
        </w:rPr>
      </w:pPr>
      <w:bookmarkStart w:id="1566" w:name="_Toc275419405"/>
      <w:bookmarkStart w:id="1567" w:name="_Toc300141136"/>
      <w:bookmarkStart w:id="1568" w:name="_Toc374784196"/>
      <w:bookmarkStart w:id="1569" w:name="_Toc257224536"/>
      <w:r>
        <w:rPr>
          <w:rtl/>
        </w:rPr>
        <w:t>38 - باب عدم جواز أخذ الاجرة على الأ</w:t>
      </w:r>
      <w:r>
        <w:rPr>
          <w:rFonts w:hint="cs"/>
          <w:rtl/>
        </w:rPr>
        <w:t>َ</w:t>
      </w:r>
      <w:r>
        <w:rPr>
          <w:rtl/>
        </w:rPr>
        <w:t>ذان</w:t>
      </w:r>
      <w:bookmarkEnd w:id="1566"/>
      <w:bookmarkEnd w:id="1567"/>
      <w:bookmarkEnd w:id="1568"/>
      <w:bookmarkEnd w:id="1569"/>
    </w:p>
    <w:p w:rsidR="005A16B4" w:rsidRDefault="005A16B4" w:rsidP="005A16B4">
      <w:pPr>
        <w:pStyle w:val="libNormal"/>
        <w:rPr>
          <w:rtl/>
        </w:rPr>
      </w:pPr>
      <w:r w:rsidRPr="005A16B4">
        <w:rPr>
          <w:rStyle w:val="libNormalChar"/>
          <w:rtl/>
        </w:rPr>
        <w:t>[ 70</w:t>
      </w:r>
      <w:r>
        <w:rPr>
          <w:rtl/>
        </w:rPr>
        <w:t>50 ]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 xml:space="preserve">د، عن البرقي، عن النوفلي، عن السكوني، عن جعفر، عن أبيه،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آخر ما فارقت عليه حبيب قلبي أن قال</w:t>
      </w:r>
      <w:r w:rsidR="0035190A">
        <w:rPr>
          <w:rtl/>
        </w:rPr>
        <w:t>:</w:t>
      </w:r>
      <w:r>
        <w:rPr>
          <w:rtl/>
        </w:rPr>
        <w:t xml:space="preserve"> يا علي</w:t>
      </w:r>
      <w:r>
        <w:rPr>
          <w:rFonts w:hint="cs"/>
          <w:rtl/>
        </w:rPr>
        <w:t>ّ</w:t>
      </w:r>
      <w:r>
        <w:rPr>
          <w:rtl/>
        </w:rPr>
        <w:t>، إذا صل</w:t>
      </w:r>
      <w:r>
        <w:rPr>
          <w:rFonts w:hint="cs"/>
          <w:rtl/>
        </w:rPr>
        <w:t>ّ</w:t>
      </w:r>
      <w:r>
        <w:rPr>
          <w:rtl/>
        </w:rPr>
        <w:t>يت فصل</w:t>
      </w:r>
      <w:r>
        <w:rPr>
          <w:rFonts w:hint="cs"/>
          <w:rtl/>
        </w:rPr>
        <w:t>ّ</w:t>
      </w:r>
      <w:r>
        <w:rPr>
          <w:rtl/>
        </w:rPr>
        <w:t xml:space="preserve"> صلاة أضعف من خلفك، ولا تت</w:t>
      </w:r>
      <w:r>
        <w:rPr>
          <w:rFonts w:hint="cs"/>
          <w:rtl/>
        </w:rPr>
        <w:t>ّ</w:t>
      </w:r>
      <w:r>
        <w:rPr>
          <w:rtl/>
        </w:rPr>
        <w:t>خذن</w:t>
      </w:r>
      <w:r>
        <w:rPr>
          <w:rFonts w:hint="cs"/>
          <w:rtl/>
        </w:rPr>
        <w:t>ّ</w:t>
      </w:r>
      <w:r>
        <w:rPr>
          <w:rtl/>
        </w:rPr>
        <w:t xml:space="preserve"> مؤذ</w:t>
      </w:r>
      <w:r>
        <w:rPr>
          <w:rFonts w:hint="cs"/>
          <w:rtl/>
        </w:rPr>
        <w:t>ّ</w:t>
      </w:r>
      <w:r>
        <w:rPr>
          <w:rtl/>
        </w:rPr>
        <w:t>ناً يأخذ على أذانه أجراً.</w:t>
      </w:r>
    </w:p>
    <w:p w:rsidR="005A16B4" w:rsidRDefault="005A16B4" w:rsidP="00CE2E0D">
      <w:pPr>
        <w:pStyle w:val="libNormal"/>
        <w:rPr>
          <w:rtl/>
        </w:rPr>
      </w:pPr>
      <w:r>
        <w:rPr>
          <w:rtl/>
        </w:rPr>
        <w:t>محم</w:t>
      </w:r>
      <w:r>
        <w:rPr>
          <w:rFonts w:hint="cs"/>
          <w:rtl/>
        </w:rPr>
        <w:t>ّ</w:t>
      </w:r>
      <w:r>
        <w:rPr>
          <w:rtl/>
        </w:rPr>
        <w:t xml:space="preserve">د بن علي بن الحسين مرسلاً، مثله </w:t>
      </w:r>
      <w:r w:rsidRPr="005A16B4">
        <w:rPr>
          <w:rStyle w:val="libFootnotenumChar"/>
          <w:rtl/>
        </w:rPr>
        <w:t>(</w:t>
      </w:r>
      <w:r w:rsidR="00CE2E0D">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[ 70</w:t>
      </w:r>
      <w:r>
        <w:rPr>
          <w:rtl/>
        </w:rPr>
        <w:t>51 ] 2</w:t>
      </w:r>
      <w:r>
        <w:rPr>
          <w:rFonts w:hint="cs"/>
          <w:rtl/>
        </w:rPr>
        <w:t xml:space="preserve"> - </w:t>
      </w:r>
      <w:r>
        <w:rPr>
          <w:rtl/>
        </w:rPr>
        <w:t>قال</w:t>
      </w:r>
      <w:r w:rsidR="0035190A">
        <w:rPr>
          <w:rtl/>
        </w:rPr>
        <w:t>:</w:t>
      </w:r>
      <w:r>
        <w:rPr>
          <w:rtl/>
        </w:rPr>
        <w:t xml:space="preserve"> وأتى رجل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w:t>
      </w:r>
      <w:r w:rsidR="0035190A">
        <w:rPr>
          <w:rtl/>
        </w:rPr>
        <w:t>:</w:t>
      </w:r>
      <w:r>
        <w:rPr>
          <w:rtl/>
        </w:rPr>
        <w:t xml:space="preserve"> يا أمير المؤمنين، والله إن</w:t>
      </w:r>
      <w:r>
        <w:rPr>
          <w:rFonts w:hint="cs"/>
          <w:rtl/>
        </w:rPr>
        <w:t>ّ</w:t>
      </w:r>
      <w:r>
        <w:rPr>
          <w:rtl/>
        </w:rPr>
        <w:t>ي لا</w:t>
      </w:r>
      <w:r>
        <w:rPr>
          <w:rFonts w:hint="cs"/>
          <w:rtl/>
        </w:rPr>
        <w:t>ُ</w:t>
      </w:r>
      <w:r>
        <w:rPr>
          <w:rtl/>
        </w:rPr>
        <w:t>حبّك فقال له</w:t>
      </w:r>
      <w:r w:rsidR="0035190A">
        <w:rPr>
          <w:rtl/>
        </w:rPr>
        <w:t>:</w:t>
      </w:r>
      <w:r>
        <w:rPr>
          <w:rtl/>
        </w:rPr>
        <w:t xml:space="preserve"> ولكن</w:t>
      </w:r>
      <w:r>
        <w:rPr>
          <w:rFonts w:hint="cs"/>
          <w:rtl/>
        </w:rPr>
        <w:t>ّ</w:t>
      </w:r>
      <w:r>
        <w:rPr>
          <w:rtl/>
        </w:rPr>
        <w:t>ي ا</w:t>
      </w:r>
      <w:r>
        <w:rPr>
          <w:rFonts w:hint="cs"/>
          <w:rtl/>
        </w:rPr>
        <w:t>ُ</w:t>
      </w:r>
      <w:r>
        <w:rPr>
          <w:rtl/>
        </w:rPr>
        <w:t>بغضك، قال</w:t>
      </w:r>
      <w:r w:rsidR="0035190A">
        <w:rPr>
          <w:rtl/>
        </w:rPr>
        <w:t>:</w:t>
      </w:r>
      <w:r>
        <w:rPr>
          <w:rtl/>
        </w:rPr>
        <w:t xml:space="preserve"> ول</w:t>
      </w:r>
      <w:r>
        <w:rPr>
          <w:rFonts w:hint="cs"/>
          <w:rtl/>
        </w:rPr>
        <w:t>ِ</w:t>
      </w:r>
      <w:r>
        <w:rPr>
          <w:rtl/>
        </w:rPr>
        <w:t>م</w:t>
      </w:r>
      <w:r>
        <w:rPr>
          <w:rFonts w:hint="cs"/>
          <w:rtl/>
        </w:rPr>
        <w:t xml:space="preserve">َ </w:t>
      </w:r>
      <w:r>
        <w:rPr>
          <w:rtl/>
        </w:rPr>
        <w:t>؟ قال</w:t>
      </w:r>
      <w:r w:rsidR="0035190A">
        <w:rPr>
          <w:rtl/>
        </w:rPr>
        <w:t>:</w:t>
      </w:r>
      <w:r>
        <w:rPr>
          <w:rtl/>
        </w:rPr>
        <w:t xml:space="preserve"> لأن</w:t>
      </w:r>
      <w:r>
        <w:rPr>
          <w:rFonts w:hint="cs"/>
          <w:rtl/>
        </w:rPr>
        <w:t>َّ</w:t>
      </w:r>
      <w:r>
        <w:rPr>
          <w:rtl/>
        </w:rPr>
        <w:t>ك تبغي في الأ</w:t>
      </w:r>
      <w:r>
        <w:rPr>
          <w:rFonts w:hint="cs"/>
          <w:rtl/>
        </w:rPr>
        <w:t>َ</w:t>
      </w:r>
      <w:r>
        <w:rPr>
          <w:rtl/>
        </w:rPr>
        <w:t>ذان كسباً وتأخذ على تعليم القرآن أجراً.</w:t>
      </w:r>
    </w:p>
    <w:p w:rsidR="005A16B4" w:rsidRDefault="005A16B4" w:rsidP="00CE2E0D">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التجارة </w:t>
      </w:r>
      <w:r w:rsidRPr="005A16B4">
        <w:rPr>
          <w:rStyle w:val="libFootnotenumChar"/>
          <w:rtl/>
        </w:rPr>
        <w:t>(</w:t>
      </w:r>
      <w:r w:rsidR="00CE2E0D">
        <w:rPr>
          <w:rStyle w:val="libFootnotenumChar"/>
          <w:rFonts w:hint="cs"/>
          <w:rtl/>
        </w:rPr>
        <w:t>4</w:t>
      </w:r>
      <w:r w:rsidRPr="005A16B4">
        <w:rPr>
          <w:rStyle w:val="libFootnotenumChar"/>
          <w:rtl/>
        </w:rPr>
        <w:t>)</w:t>
      </w:r>
      <w:r>
        <w:rPr>
          <w:rtl/>
        </w:rPr>
        <w:t xml:space="preserve"> وفي التظاهر بالمنكرات </w:t>
      </w:r>
      <w:r w:rsidRPr="005A16B4">
        <w:rPr>
          <w:rStyle w:val="libFootnotenumChar"/>
          <w:rtl/>
        </w:rPr>
        <w:t>(</w:t>
      </w:r>
      <w:r w:rsidR="00CE2E0D">
        <w:rPr>
          <w:rStyle w:val="libFootnotenumChar"/>
          <w:rFonts w:hint="cs"/>
          <w:rtl/>
        </w:rPr>
        <w:t>5</w:t>
      </w:r>
      <w:r w:rsidRPr="005A16B4">
        <w:rPr>
          <w:rStyle w:val="libFootnotenumChar"/>
          <w:rtl/>
        </w:rPr>
        <w:t>)</w:t>
      </w:r>
      <w:r>
        <w:rPr>
          <w:rtl/>
        </w:rPr>
        <w:t>.</w:t>
      </w:r>
    </w:p>
    <w:p w:rsidR="005A16B4" w:rsidRPr="003B0FD0" w:rsidRDefault="007108A1" w:rsidP="007108A1">
      <w:pPr>
        <w:pStyle w:val="libLine"/>
        <w:rPr>
          <w:rtl/>
        </w:rPr>
      </w:pPr>
      <w:r>
        <w:rPr>
          <w:rtl/>
        </w:rPr>
        <w:t>____________________</w:t>
      </w:r>
    </w:p>
    <w:p w:rsidR="005A16B4" w:rsidRPr="004D7E0A" w:rsidRDefault="005A16B4" w:rsidP="00CE2E0D">
      <w:pPr>
        <w:pStyle w:val="libFootnote0"/>
        <w:rPr>
          <w:rtl/>
        </w:rPr>
      </w:pPr>
      <w:r w:rsidRPr="004D7E0A">
        <w:rPr>
          <w:rtl/>
        </w:rPr>
        <w:t>(</w:t>
      </w:r>
      <w:r w:rsidR="00CE2E0D">
        <w:rPr>
          <w:rFonts w:hint="cs"/>
          <w:rtl/>
        </w:rPr>
        <w:t>1</w:t>
      </w:r>
      <w:r w:rsidRPr="004D7E0A">
        <w:rPr>
          <w:rtl/>
        </w:rPr>
        <w:t xml:space="preserve">) يأتي في الحديث 3 </w:t>
      </w:r>
      <w:r>
        <w:rPr>
          <w:rtl/>
        </w:rPr>
        <w:t>و 4</w:t>
      </w:r>
      <w:r w:rsidRPr="004D7E0A">
        <w:rPr>
          <w:rtl/>
        </w:rPr>
        <w:t xml:space="preserve"> من الباب 1</w:t>
      </w:r>
      <w:r>
        <w:rPr>
          <w:rtl/>
        </w:rPr>
        <w:t>،</w:t>
      </w:r>
      <w:r w:rsidRPr="004D7E0A">
        <w:rPr>
          <w:rtl/>
        </w:rPr>
        <w:t xml:space="preserve"> وفي الحديث 2 من الباب 4</w:t>
      </w:r>
      <w:r>
        <w:rPr>
          <w:rtl/>
        </w:rPr>
        <w:t>،</w:t>
      </w:r>
      <w:r w:rsidRPr="004D7E0A">
        <w:rPr>
          <w:rtl/>
        </w:rPr>
        <w:t xml:space="preserve"> وفي الحديث 1 من الباب 8 من أبواب قضاء الصلوات.</w:t>
      </w:r>
    </w:p>
    <w:p w:rsidR="005A16B4" w:rsidRPr="004D7E0A" w:rsidRDefault="005A16B4" w:rsidP="00CE2E0D">
      <w:pPr>
        <w:pStyle w:val="libFootnote0"/>
        <w:rPr>
          <w:rtl/>
        </w:rPr>
      </w:pPr>
      <w:r w:rsidRPr="004D7E0A">
        <w:rPr>
          <w:rtl/>
        </w:rPr>
        <w:t>(</w:t>
      </w:r>
      <w:r w:rsidR="00CE2E0D">
        <w:rPr>
          <w:rFonts w:hint="cs"/>
          <w:rtl/>
        </w:rPr>
        <w:t>2</w:t>
      </w:r>
      <w:r w:rsidRPr="004D7E0A">
        <w:rPr>
          <w:rtl/>
        </w:rPr>
        <w:t>) لعل المقصود منه الباب 54 و 55 من الجماعة لاحتمال دلالته على المقصود بعمومه.</w:t>
      </w:r>
    </w:p>
    <w:p w:rsidR="005A16B4" w:rsidRDefault="005A16B4" w:rsidP="00CE2E0D">
      <w:pPr>
        <w:pStyle w:val="libFootnoteCenterBold"/>
        <w:rPr>
          <w:rtl/>
        </w:rPr>
      </w:pPr>
      <w:r>
        <w:rPr>
          <w:rtl/>
        </w:rPr>
        <w:t>الباب 38</w:t>
      </w:r>
    </w:p>
    <w:p w:rsidR="005A16B4" w:rsidRDefault="005A16B4" w:rsidP="00CE2E0D">
      <w:pPr>
        <w:pStyle w:val="libFootnoteCenterBold"/>
        <w:rPr>
          <w:rtl/>
        </w:rPr>
      </w:pPr>
      <w:r>
        <w:rPr>
          <w:rtl/>
        </w:rPr>
        <w:t>فيه حديثان</w:t>
      </w:r>
    </w:p>
    <w:p w:rsidR="005A16B4" w:rsidRDefault="005A16B4" w:rsidP="007108A1">
      <w:pPr>
        <w:pStyle w:val="libFootnote0"/>
        <w:rPr>
          <w:rtl/>
        </w:rPr>
      </w:pPr>
      <w:r>
        <w:rPr>
          <w:rtl/>
        </w:rPr>
        <w:t>1 - التهذيب 2</w:t>
      </w:r>
      <w:r w:rsidR="0035190A">
        <w:rPr>
          <w:rtl/>
        </w:rPr>
        <w:t>:</w:t>
      </w:r>
      <w:r>
        <w:rPr>
          <w:rtl/>
        </w:rPr>
        <w:t xml:space="preserve"> 283 / 1129، أورد صدره في الحديث 2 من الباب 69 من أبواب الجماعة.</w:t>
      </w:r>
    </w:p>
    <w:p w:rsidR="005A16B4" w:rsidRPr="004D7E0A" w:rsidRDefault="005A16B4" w:rsidP="00CE2E0D">
      <w:pPr>
        <w:pStyle w:val="libFootnote0"/>
        <w:rPr>
          <w:rtl/>
        </w:rPr>
      </w:pPr>
      <w:r w:rsidRPr="004D7E0A">
        <w:rPr>
          <w:rtl/>
        </w:rPr>
        <w:t>(</w:t>
      </w:r>
      <w:r w:rsidR="00CE2E0D">
        <w:rPr>
          <w:rFonts w:hint="cs"/>
          <w:rtl/>
        </w:rPr>
        <w:t>3</w:t>
      </w:r>
      <w:r w:rsidRPr="004D7E0A">
        <w:rPr>
          <w:rtl/>
        </w:rPr>
        <w:t>) الفقيه 1</w:t>
      </w:r>
      <w:r w:rsidR="0035190A">
        <w:rPr>
          <w:rtl/>
        </w:rPr>
        <w:t>:</w:t>
      </w:r>
      <w:r w:rsidRPr="004D7E0A">
        <w:rPr>
          <w:rtl/>
        </w:rPr>
        <w:t xml:space="preserve"> 184</w:t>
      </w:r>
      <w:r>
        <w:rPr>
          <w:rtl/>
        </w:rPr>
        <w:t xml:space="preserve"> / </w:t>
      </w:r>
      <w:r w:rsidRPr="004D7E0A">
        <w:rPr>
          <w:rtl/>
        </w:rPr>
        <w:t>870.</w:t>
      </w:r>
    </w:p>
    <w:p w:rsidR="005A16B4" w:rsidRDefault="005A16B4" w:rsidP="007108A1">
      <w:pPr>
        <w:pStyle w:val="libFootnote0"/>
        <w:rPr>
          <w:rtl/>
        </w:rPr>
      </w:pPr>
      <w:r>
        <w:rPr>
          <w:rtl/>
        </w:rPr>
        <w:t>2</w:t>
      </w:r>
      <w:r>
        <w:rPr>
          <w:rFonts w:hint="cs"/>
          <w:rtl/>
        </w:rPr>
        <w:t xml:space="preserve"> - </w:t>
      </w:r>
      <w:r>
        <w:rPr>
          <w:rtl/>
        </w:rPr>
        <w:t>الفقيه 3</w:t>
      </w:r>
      <w:r w:rsidR="0035190A">
        <w:rPr>
          <w:rtl/>
        </w:rPr>
        <w:t>:</w:t>
      </w:r>
      <w:r>
        <w:rPr>
          <w:rtl/>
        </w:rPr>
        <w:t xml:space="preserve"> 109 / 461، وأورده عنه وعن التهذيب في الحديث 1 من الباب 30 من أبواب ما يكتسب به.</w:t>
      </w:r>
    </w:p>
    <w:p w:rsidR="005A16B4" w:rsidRPr="004D7E0A" w:rsidRDefault="005A16B4" w:rsidP="00CE2E0D">
      <w:pPr>
        <w:pStyle w:val="libFootnote0"/>
        <w:rPr>
          <w:rtl/>
        </w:rPr>
      </w:pPr>
      <w:r w:rsidRPr="004D7E0A">
        <w:rPr>
          <w:rtl/>
        </w:rPr>
        <w:t>(</w:t>
      </w:r>
      <w:r w:rsidR="00CE2E0D">
        <w:rPr>
          <w:rFonts w:hint="cs"/>
          <w:rtl/>
        </w:rPr>
        <w:t>4</w:t>
      </w:r>
      <w:r w:rsidRPr="004D7E0A">
        <w:rPr>
          <w:rtl/>
        </w:rPr>
        <w:t>) يأتي في الباب 30 من أبواب ما يكتسب به.</w:t>
      </w:r>
    </w:p>
    <w:p w:rsidR="005A16B4" w:rsidRPr="004D7E0A" w:rsidRDefault="005A16B4" w:rsidP="00CE2E0D">
      <w:pPr>
        <w:pStyle w:val="libFootnote0"/>
        <w:rPr>
          <w:rtl/>
        </w:rPr>
      </w:pPr>
      <w:r w:rsidRPr="004D7E0A">
        <w:rPr>
          <w:rtl/>
        </w:rPr>
        <w:t>(</w:t>
      </w:r>
      <w:r w:rsidR="00CE2E0D">
        <w:rPr>
          <w:rFonts w:hint="cs"/>
          <w:rtl/>
        </w:rPr>
        <w:t>5</w:t>
      </w:r>
      <w:r w:rsidRPr="004D7E0A">
        <w:rPr>
          <w:rtl/>
        </w:rPr>
        <w:t>) يأتي في الحديث 6 من الباب 41 من أبواب الأمر بالمعروف والنهي عن المنكر.</w:t>
      </w:r>
    </w:p>
    <w:p w:rsidR="007108A1" w:rsidRPr="00BC18D8" w:rsidRDefault="007108A1" w:rsidP="007108A1">
      <w:pPr>
        <w:pStyle w:val="libNormal"/>
        <w:rPr>
          <w:rtl/>
        </w:rPr>
      </w:pPr>
      <w:r w:rsidRPr="00535419">
        <w:rPr>
          <w:rtl/>
        </w:rPr>
        <w:br w:type="page"/>
      </w:r>
    </w:p>
    <w:p w:rsidR="005A16B4" w:rsidRPr="003B0FD0" w:rsidRDefault="00CE2E0D" w:rsidP="00CE2E0D">
      <w:pPr>
        <w:pStyle w:val="Heading2Center"/>
        <w:rPr>
          <w:rtl/>
        </w:rPr>
      </w:pPr>
      <w:bookmarkStart w:id="1570" w:name="_Toc275419406"/>
      <w:bookmarkStart w:id="1571" w:name="_Toc300141137"/>
      <w:bookmarkStart w:id="1572" w:name="_Toc374784197"/>
      <w:bookmarkStart w:id="1573" w:name="_Toc257224537"/>
      <w:r>
        <w:rPr>
          <w:rtl/>
        </w:rPr>
        <w:lastRenderedPageBreak/>
        <w:t>39 - باب استحباب الفصل بين الأ</w:t>
      </w:r>
      <w:r>
        <w:rPr>
          <w:rFonts w:hint="cs"/>
          <w:rtl/>
        </w:rPr>
        <w:t>َ</w:t>
      </w:r>
      <w:r>
        <w:rPr>
          <w:rtl/>
        </w:rPr>
        <w:t>ذان والإ</w:t>
      </w:r>
      <w:r>
        <w:rPr>
          <w:rFonts w:hint="cs"/>
          <w:rtl/>
        </w:rPr>
        <w:t>ِ</w:t>
      </w:r>
      <w:r>
        <w:rPr>
          <w:rtl/>
        </w:rPr>
        <w:t>قامة في الصبح</w:t>
      </w:r>
      <w:bookmarkStart w:id="1574" w:name="_Toc275419407"/>
      <w:bookmarkStart w:id="1575" w:name="_Toc300141138"/>
      <w:bookmarkEnd w:id="1570"/>
      <w:bookmarkEnd w:id="1571"/>
      <w:r>
        <w:rPr>
          <w:rFonts w:hint="cs"/>
          <w:rtl/>
        </w:rPr>
        <w:t xml:space="preserve"> </w:t>
      </w:r>
      <w:r>
        <w:rPr>
          <w:rtl/>
        </w:rPr>
        <w:t>بركعتي الفجر وفي الظهرين بركعتين من نافلتهما</w:t>
      </w:r>
      <w:bookmarkEnd w:id="1572"/>
      <w:bookmarkEnd w:id="1573"/>
      <w:bookmarkEnd w:id="1574"/>
      <w:bookmarkEnd w:id="1575"/>
    </w:p>
    <w:p w:rsidR="005A16B4" w:rsidRDefault="005A16B4" w:rsidP="005A16B4">
      <w:pPr>
        <w:pStyle w:val="libNormal"/>
        <w:rPr>
          <w:rtl/>
        </w:rPr>
      </w:pPr>
      <w:r w:rsidRPr="005A16B4">
        <w:rPr>
          <w:rStyle w:val="libNormalChar"/>
          <w:rtl/>
        </w:rPr>
        <w:t>[ 70</w:t>
      </w:r>
      <w:r>
        <w:rPr>
          <w:rtl/>
        </w:rPr>
        <w:t>52 ] 1</w:t>
      </w:r>
      <w:r>
        <w:rPr>
          <w:rFonts w:hint="cs"/>
          <w:rtl/>
        </w:rPr>
        <w:t xml:space="preserve"> - </w:t>
      </w:r>
      <w:r>
        <w:rPr>
          <w:rtl/>
        </w:rPr>
        <w:t>محم</w:t>
      </w:r>
      <w:r>
        <w:rPr>
          <w:rFonts w:hint="cs"/>
          <w:rtl/>
        </w:rPr>
        <w:t>ّ</w:t>
      </w:r>
      <w:r>
        <w:rPr>
          <w:rtl/>
        </w:rPr>
        <w:t>د بن الحسن بإسناده عن الحسين بن سعيد، عن فضالة، عن حمّاد بن عثمان، عن عمران الحلبي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الأ</w:t>
      </w:r>
      <w:r>
        <w:rPr>
          <w:rFonts w:hint="cs"/>
          <w:rtl/>
        </w:rPr>
        <w:t>َ</w:t>
      </w:r>
      <w:r>
        <w:rPr>
          <w:rtl/>
        </w:rPr>
        <w:t>ذان في الفجر قبل الركعتين أو بعدهما</w:t>
      </w:r>
      <w:r>
        <w:rPr>
          <w:rFonts w:hint="cs"/>
          <w:rtl/>
        </w:rPr>
        <w:t xml:space="preserve"> </w:t>
      </w:r>
      <w:r>
        <w:rPr>
          <w:rtl/>
        </w:rPr>
        <w:t>؟ فقال</w:t>
      </w:r>
      <w:r w:rsidR="0035190A">
        <w:rPr>
          <w:rtl/>
        </w:rPr>
        <w:t>:</w:t>
      </w:r>
      <w:r>
        <w:rPr>
          <w:rtl/>
        </w:rPr>
        <w:t xml:space="preserve"> إذا كنت إماماً تنتظر جماعة فالأ</w:t>
      </w:r>
      <w:r>
        <w:rPr>
          <w:rFonts w:hint="cs"/>
          <w:rtl/>
        </w:rPr>
        <w:t>َ</w:t>
      </w:r>
      <w:r>
        <w:rPr>
          <w:rtl/>
        </w:rPr>
        <w:t>ذان قبلهما، وإن كنت وحدك فلا يضر</w:t>
      </w:r>
      <w:r>
        <w:rPr>
          <w:rFonts w:hint="cs"/>
          <w:rtl/>
        </w:rPr>
        <w:t>ّ</w:t>
      </w:r>
      <w:r>
        <w:rPr>
          <w:rtl/>
        </w:rPr>
        <w:t>ك، أقبلهما أذ</w:t>
      </w:r>
      <w:r>
        <w:rPr>
          <w:rFonts w:hint="cs"/>
          <w:rtl/>
        </w:rPr>
        <w:t>ّ</w:t>
      </w:r>
      <w:r>
        <w:rPr>
          <w:rtl/>
        </w:rPr>
        <w:t>نت أو بعدهما.</w:t>
      </w:r>
    </w:p>
    <w:p w:rsidR="005A16B4" w:rsidRDefault="005A16B4" w:rsidP="005A16B4">
      <w:pPr>
        <w:pStyle w:val="libNormal"/>
        <w:rPr>
          <w:rtl/>
        </w:rPr>
      </w:pPr>
      <w:r w:rsidRPr="005A16B4">
        <w:rPr>
          <w:rStyle w:val="libNormalChar"/>
          <w:rtl/>
        </w:rPr>
        <w:t>[ 70</w:t>
      </w:r>
      <w:r>
        <w:rPr>
          <w:rtl/>
        </w:rPr>
        <w:t>53 ] 2</w:t>
      </w:r>
      <w:r>
        <w:rPr>
          <w:rFonts w:hint="cs"/>
          <w:rtl/>
        </w:rPr>
        <w:t xml:space="preserve"> - </w:t>
      </w:r>
      <w:r>
        <w:rPr>
          <w:rtl/>
        </w:rPr>
        <w:t>ورواه الكليني، عن محم</w:t>
      </w:r>
      <w:r>
        <w:rPr>
          <w:rFonts w:hint="cs"/>
          <w:rtl/>
        </w:rPr>
        <w:t>ّ</w:t>
      </w:r>
      <w:r>
        <w:rPr>
          <w:rtl/>
        </w:rPr>
        <w:t>د بن يحيى، عن أحمد بن محم</w:t>
      </w:r>
      <w:r>
        <w:rPr>
          <w:rFonts w:hint="cs"/>
          <w:rtl/>
        </w:rPr>
        <w:t>ّ</w:t>
      </w:r>
      <w:r>
        <w:rPr>
          <w:rtl/>
        </w:rPr>
        <w:t xml:space="preserve">د، عن الحسين بن سعيد، عن النضر بن سويد، </w:t>
      </w:r>
      <w:r w:rsidR="00E820C4" w:rsidRPr="00E820C4">
        <w:rPr>
          <w:rStyle w:val="libNormalChar"/>
          <w:rtl/>
        </w:rPr>
        <w:t xml:space="preserve">( </w:t>
      </w:r>
      <w:r>
        <w:rPr>
          <w:rtl/>
        </w:rPr>
        <w:t>عن يحيى بن عمران الحلبي، عن عمران بن علي</w:t>
      </w:r>
      <w:r w:rsidR="00E820C4" w:rsidRPr="00E820C4">
        <w:rPr>
          <w:rStyle w:val="libNormalChar"/>
          <w:rtl/>
        </w:rPr>
        <w:t xml:space="preserve"> ) </w:t>
      </w:r>
      <w:r w:rsidRPr="005A16B4">
        <w:rPr>
          <w:rStyle w:val="libFootnotenumChar"/>
          <w:rtl/>
        </w:rPr>
        <w:t>(1)</w:t>
      </w:r>
      <w:r>
        <w:rPr>
          <w:rtl/>
        </w:rPr>
        <w:t xml:space="preserve">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الأ</w:t>
      </w:r>
      <w:r>
        <w:rPr>
          <w:rFonts w:hint="cs"/>
          <w:rtl/>
        </w:rPr>
        <w:t>َ</w:t>
      </w:r>
      <w:r>
        <w:rPr>
          <w:rtl/>
        </w:rPr>
        <w:t>ذان قبل الفجر</w:t>
      </w:r>
      <w:r>
        <w:rPr>
          <w:rFonts w:hint="cs"/>
          <w:rtl/>
        </w:rPr>
        <w:t xml:space="preserve"> </w:t>
      </w:r>
      <w:r>
        <w:rPr>
          <w:rtl/>
        </w:rPr>
        <w:t>؟ فقال</w:t>
      </w:r>
      <w:r w:rsidR="0035190A">
        <w:rPr>
          <w:rtl/>
        </w:rPr>
        <w:t>:</w:t>
      </w:r>
      <w:r>
        <w:rPr>
          <w:rtl/>
        </w:rPr>
        <w:t xml:space="preserve"> إذا كان في جماعة فلا، وإذا كان وحده فلا بأس.</w:t>
      </w:r>
    </w:p>
    <w:p w:rsidR="005A16B4" w:rsidRDefault="005A16B4" w:rsidP="005A16B4">
      <w:pPr>
        <w:pStyle w:val="libNormal"/>
        <w:rPr>
          <w:rtl/>
        </w:rPr>
      </w:pPr>
      <w:r w:rsidRPr="005A16B4">
        <w:rPr>
          <w:rStyle w:val="libNormalChar"/>
          <w:rtl/>
        </w:rPr>
        <w:t>[ 70</w:t>
      </w:r>
      <w:r>
        <w:rPr>
          <w:rtl/>
        </w:rPr>
        <w:t>54 ] 3</w:t>
      </w:r>
      <w:r>
        <w:rPr>
          <w:rFonts w:hint="cs"/>
          <w:rtl/>
        </w:rPr>
        <w:t xml:space="preserve"> - </w:t>
      </w:r>
      <w:r>
        <w:rPr>
          <w:rtl/>
        </w:rPr>
        <w:t>وعنه، عن أحمد بن محم</w:t>
      </w:r>
      <w:r>
        <w:rPr>
          <w:rFonts w:hint="cs"/>
          <w:rtl/>
        </w:rPr>
        <w:t>ّ</w:t>
      </w:r>
      <w:r>
        <w:rPr>
          <w:rtl/>
        </w:rPr>
        <w:t>د يعني ابن أبي نصر قال</w:t>
      </w:r>
      <w:r w:rsidR="0035190A">
        <w:rPr>
          <w:rtl/>
        </w:rPr>
        <w:t>:</w:t>
      </w:r>
      <w:r>
        <w:rPr>
          <w:rtl/>
        </w:rPr>
        <w:t xml:space="preserve"> قال</w:t>
      </w:r>
      <w:r w:rsidR="0035190A">
        <w:rPr>
          <w:rtl/>
        </w:rPr>
        <w:t>:</w:t>
      </w:r>
      <w:r>
        <w:rPr>
          <w:rtl/>
        </w:rPr>
        <w:t xml:space="preserve"> القعود بين الأ</w:t>
      </w:r>
      <w:r>
        <w:rPr>
          <w:rFonts w:hint="cs"/>
          <w:rtl/>
        </w:rPr>
        <w:t>َ</w:t>
      </w:r>
      <w:r>
        <w:rPr>
          <w:rtl/>
        </w:rPr>
        <w:t>ذان والإ</w:t>
      </w:r>
      <w:r>
        <w:rPr>
          <w:rFonts w:hint="cs"/>
          <w:rtl/>
        </w:rPr>
        <w:t>ِ</w:t>
      </w:r>
      <w:r>
        <w:rPr>
          <w:rtl/>
        </w:rPr>
        <w:t>قامة في الصلوات كل</w:t>
      </w:r>
      <w:r>
        <w:rPr>
          <w:rFonts w:hint="cs"/>
          <w:rtl/>
        </w:rPr>
        <w:t>ّ</w:t>
      </w:r>
      <w:r>
        <w:rPr>
          <w:rtl/>
        </w:rPr>
        <w:t>ها إذا لم يكن قبل الإ</w:t>
      </w:r>
      <w:r>
        <w:rPr>
          <w:rFonts w:hint="cs"/>
          <w:rtl/>
        </w:rPr>
        <w:t>ِ</w:t>
      </w:r>
      <w:r>
        <w:rPr>
          <w:rtl/>
        </w:rPr>
        <w:t>قامة صلاة تصل</w:t>
      </w:r>
      <w:r>
        <w:rPr>
          <w:rFonts w:hint="cs"/>
          <w:rtl/>
        </w:rPr>
        <w:t>ّ</w:t>
      </w:r>
      <w:r>
        <w:rPr>
          <w:rtl/>
        </w:rPr>
        <w:t>يها.</w:t>
      </w:r>
    </w:p>
    <w:p w:rsidR="005A16B4" w:rsidRDefault="005A16B4" w:rsidP="00CE2E0D">
      <w:pPr>
        <w:pStyle w:val="libNormal"/>
        <w:rPr>
          <w:rtl/>
        </w:rPr>
      </w:pPr>
      <w:r>
        <w:rPr>
          <w:rtl/>
        </w:rPr>
        <w:t>ورواه الكليني عن محم</w:t>
      </w:r>
      <w:r>
        <w:rPr>
          <w:rFonts w:hint="cs"/>
          <w:rtl/>
        </w:rPr>
        <w:t>ّ</w:t>
      </w:r>
      <w:r>
        <w:rPr>
          <w:rtl/>
        </w:rPr>
        <w:t>د بن الحسن، عن سهل بن زياد، عن أحمد بن محم</w:t>
      </w:r>
      <w:r>
        <w:rPr>
          <w:rFonts w:hint="cs"/>
          <w:rtl/>
        </w:rPr>
        <w:t>ّ</w:t>
      </w:r>
      <w:r>
        <w:rPr>
          <w:rtl/>
        </w:rPr>
        <w:t xml:space="preserve">د بن أبي نصر، عن أبي الحسن </w:t>
      </w:r>
      <w:r w:rsidR="00CE2E0D" w:rsidRPr="00E820C4">
        <w:rPr>
          <w:rStyle w:val="libNormalChar"/>
          <w:rFonts w:hint="cs"/>
          <w:rtl/>
        </w:rPr>
        <w:t xml:space="preserve">( </w:t>
      </w:r>
      <w:r w:rsidR="00CE2E0D">
        <w:rPr>
          <w:rStyle w:val="libAlaemChar"/>
          <w:rFonts w:hint="cs"/>
          <w:rtl/>
        </w:rPr>
        <w:t>عليه‌السلام</w:t>
      </w:r>
      <w:r w:rsidR="00CE2E0D" w:rsidRPr="00E820C4">
        <w:rPr>
          <w:rStyle w:val="libNormalChar"/>
          <w:rFonts w:hint="cs"/>
          <w:rtl/>
        </w:rPr>
        <w:t xml:space="preserve"> )</w:t>
      </w:r>
      <w:r>
        <w:rPr>
          <w:rtl/>
        </w:rPr>
        <w:t xml:space="preserve">، ومثله </w:t>
      </w:r>
      <w:r w:rsidRPr="005A16B4">
        <w:rPr>
          <w:rStyle w:val="libFootnotenumChar"/>
          <w:rtl/>
        </w:rPr>
        <w:t>(</w:t>
      </w:r>
      <w:r w:rsidR="00CE2E0D">
        <w:rPr>
          <w:rStyle w:val="libFootnotenumChar"/>
          <w:rFonts w:hint="cs"/>
          <w:rtl/>
        </w:rPr>
        <w:t>2</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CE2E0D">
      <w:pPr>
        <w:pStyle w:val="libFootnoteCenterBold"/>
        <w:rPr>
          <w:rtl/>
        </w:rPr>
      </w:pPr>
      <w:r>
        <w:rPr>
          <w:rtl/>
        </w:rPr>
        <w:t>الباب 39</w:t>
      </w:r>
    </w:p>
    <w:p w:rsidR="005A16B4" w:rsidRDefault="005A16B4" w:rsidP="00CE2E0D">
      <w:pPr>
        <w:pStyle w:val="libFootnoteCenterBold"/>
        <w:rPr>
          <w:rtl/>
        </w:rPr>
      </w:pPr>
      <w:r>
        <w:rPr>
          <w:rtl/>
        </w:rPr>
        <w:t>فيه 5 أحاديث</w:t>
      </w:r>
    </w:p>
    <w:p w:rsidR="005A16B4" w:rsidRDefault="005A16B4" w:rsidP="007108A1">
      <w:pPr>
        <w:pStyle w:val="libFootnote0"/>
        <w:rPr>
          <w:rtl/>
        </w:rPr>
      </w:pPr>
      <w:r>
        <w:rPr>
          <w:rtl/>
        </w:rPr>
        <w:t>1 - التهذيب 2</w:t>
      </w:r>
      <w:r w:rsidR="0035190A">
        <w:rPr>
          <w:rtl/>
        </w:rPr>
        <w:t>:</w:t>
      </w:r>
      <w:r>
        <w:rPr>
          <w:rtl/>
        </w:rPr>
        <w:t xml:space="preserve"> 285 / 1142.</w:t>
      </w:r>
    </w:p>
    <w:p w:rsidR="005A16B4" w:rsidRDefault="005A16B4" w:rsidP="007108A1">
      <w:pPr>
        <w:pStyle w:val="libFootnote0"/>
        <w:rPr>
          <w:rtl/>
        </w:rPr>
      </w:pPr>
      <w:r>
        <w:rPr>
          <w:rtl/>
        </w:rPr>
        <w:t>2</w:t>
      </w:r>
      <w:r>
        <w:rPr>
          <w:rFonts w:hint="cs"/>
          <w:rtl/>
        </w:rPr>
        <w:t xml:space="preserve"> - </w:t>
      </w:r>
      <w:r>
        <w:rPr>
          <w:rtl/>
        </w:rPr>
        <w:t>الكافي 3</w:t>
      </w:r>
      <w:r w:rsidR="0035190A">
        <w:rPr>
          <w:rtl/>
        </w:rPr>
        <w:t>:</w:t>
      </w:r>
      <w:r>
        <w:rPr>
          <w:rtl/>
        </w:rPr>
        <w:t xml:space="preserve"> 306 / 23، أورده عنه وعن التهذيب والسرائر في الحديث 6 من الباب 8 من هذه الأبواب.</w:t>
      </w:r>
    </w:p>
    <w:p w:rsidR="005A16B4" w:rsidRPr="004D7E0A" w:rsidRDefault="005A16B4" w:rsidP="007108A1">
      <w:pPr>
        <w:pStyle w:val="libFootnote0"/>
        <w:rPr>
          <w:rtl/>
        </w:rPr>
      </w:pPr>
      <w:r w:rsidRPr="004D7E0A">
        <w:rPr>
          <w:rtl/>
        </w:rPr>
        <w:t>(1) في المصدر</w:t>
      </w:r>
      <w:r w:rsidR="0035190A">
        <w:rPr>
          <w:rtl/>
        </w:rPr>
        <w:t>:</w:t>
      </w:r>
      <w:r w:rsidRPr="004D7E0A">
        <w:rPr>
          <w:rtl/>
        </w:rPr>
        <w:t xml:space="preserve"> عن يحيى بن عمران </w:t>
      </w:r>
      <w:r>
        <w:rPr>
          <w:rtl/>
        </w:rPr>
        <w:t xml:space="preserve">[ </w:t>
      </w:r>
      <w:r w:rsidRPr="004D7E0A">
        <w:rPr>
          <w:rtl/>
        </w:rPr>
        <w:t>بن علي</w:t>
      </w:r>
      <w:r>
        <w:rPr>
          <w:rtl/>
        </w:rPr>
        <w:t xml:space="preserve"> ]</w:t>
      </w:r>
      <w:r w:rsidRPr="004D7E0A">
        <w:rPr>
          <w:rtl/>
        </w:rPr>
        <w:t xml:space="preserve"> الحلبي.</w:t>
      </w:r>
    </w:p>
    <w:p w:rsidR="005A16B4" w:rsidRDefault="005A16B4" w:rsidP="007108A1">
      <w:pPr>
        <w:pStyle w:val="libFootnote0"/>
        <w:rPr>
          <w:rtl/>
        </w:rPr>
      </w:pPr>
      <w:r>
        <w:rPr>
          <w:rtl/>
        </w:rPr>
        <w:t>3 - التهذيب 2</w:t>
      </w:r>
      <w:r w:rsidR="0035190A">
        <w:rPr>
          <w:rtl/>
        </w:rPr>
        <w:t>:</w:t>
      </w:r>
      <w:r>
        <w:rPr>
          <w:rtl/>
        </w:rPr>
        <w:t xml:space="preserve"> 64 / 228، أورده في الحديث 3 من الباب 11 من هذه الأبواب.</w:t>
      </w:r>
    </w:p>
    <w:p w:rsidR="005A16B4" w:rsidRPr="004D7E0A" w:rsidRDefault="005A16B4" w:rsidP="00CE2E0D">
      <w:pPr>
        <w:pStyle w:val="libFootnote0"/>
        <w:rPr>
          <w:rtl/>
        </w:rPr>
      </w:pPr>
      <w:r w:rsidRPr="004D7E0A">
        <w:rPr>
          <w:rtl/>
        </w:rPr>
        <w:t>(</w:t>
      </w:r>
      <w:r w:rsidR="00CE2E0D">
        <w:rPr>
          <w:rFonts w:hint="cs"/>
          <w:rtl/>
        </w:rPr>
        <w:t>2</w:t>
      </w:r>
      <w:r w:rsidRPr="004D7E0A">
        <w:rPr>
          <w:rtl/>
        </w:rPr>
        <w:t>) الكافي 3</w:t>
      </w:r>
      <w:r w:rsidR="0035190A">
        <w:rPr>
          <w:rtl/>
        </w:rPr>
        <w:t>:</w:t>
      </w:r>
      <w:r w:rsidRPr="004D7E0A">
        <w:rPr>
          <w:rtl/>
        </w:rPr>
        <w:t xml:space="preserve"> 306</w:t>
      </w:r>
      <w:r>
        <w:rPr>
          <w:rtl/>
        </w:rPr>
        <w:t xml:space="preserve"> / </w:t>
      </w:r>
      <w:r w:rsidRPr="004D7E0A">
        <w:rPr>
          <w:rtl/>
        </w:rPr>
        <w:t>24.</w:t>
      </w:r>
    </w:p>
    <w:p w:rsidR="007108A1" w:rsidRPr="00BC18D8" w:rsidRDefault="007108A1" w:rsidP="007108A1">
      <w:pPr>
        <w:pStyle w:val="libNormal"/>
        <w:rPr>
          <w:rtl/>
        </w:rPr>
      </w:pPr>
      <w:r w:rsidRPr="00535419">
        <w:rPr>
          <w:rtl/>
        </w:rPr>
        <w:br w:type="page"/>
      </w:r>
    </w:p>
    <w:p w:rsidR="005A16B4" w:rsidRDefault="005A16B4" w:rsidP="00CE2E0D">
      <w:pPr>
        <w:pStyle w:val="libNormal"/>
        <w:rPr>
          <w:rtl/>
        </w:rPr>
      </w:pPr>
      <w:r>
        <w:rPr>
          <w:rtl/>
        </w:rPr>
        <w:lastRenderedPageBreak/>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أحمد بن محم</w:t>
      </w:r>
      <w:r>
        <w:rPr>
          <w:rFonts w:hint="cs"/>
          <w:rtl/>
        </w:rPr>
        <w:t>ّ</w:t>
      </w:r>
      <w:r>
        <w:rPr>
          <w:rtl/>
        </w:rPr>
        <w:t>د بن عيسى، عن أحمد بن محم</w:t>
      </w:r>
      <w:r>
        <w:rPr>
          <w:rFonts w:hint="cs"/>
          <w:rtl/>
        </w:rPr>
        <w:t>ّ</w:t>
      </w:r>
      <w:r>
        <w:rPr>
          <w:rtl/>
        </w:rPr>
        <w:t xml:space="preserve">د بن أبي نصر، نحوه </w:t>
      </w:r>
      <w:r w:rsidRPr="005A16B4">
        <w:rPr>
          <w:rStyle w:val="libFootnotenumChar"/>
          <w:rtl/>
        </w:rPr>
        <w:t>(</w:t>
      </w:r>
      <w:r w:rsidR="00CE2E0D">
        <w:rPr>
          <w:rStyle w:val="libFootnotenumChar"/>
          <w:rFonts w:hint="cs"/>
          <w:rtl/>
        </w:rPr>
        <w:t>1</w:t>
      </w:r>
      <w:r w:rsidRPr="005A16B4">
        <w:rPr>
          <w:rStyle w:val="libFootnotenumChar"/>
          <w:rtl/>
        </w:rPr>
        <w:t>)</w:t>
      </w:r>
      <w:r>
        <w:rPr>
          <w:rtl/>
        </w:rPr>
        <w:t>.</w:t>
      </w:r>
    </w:p>
    <w:p w:rsidR="005A16B4" w:rsidRDefault="005A16B4" w:rsidP="00CE2E0D">
      <w:pPr>
        <w:pStyle w:val="libNormal"/>
        <w:rPr>
          <w:rtl/>
        </w:rPr>
      </w:pPr>
      <w:r w:rsidRPr="005A16B4">
        <w:rPr>
          <w:rStyle w:val="libNormalChar"/>
          <w:rtl/>
        </w:rPr>
        <w:t>[ 70</w:t>
      </w:r>
      <w:r>
        <w:rPr>
          <w:rtl/>
        </w:rPr>
        <w:t>55 ] 4</w:t>
      </w:r>
      <w:r>
        <w:rPr>
          <w:rFonts w:hint="cs"/>
          <w:rtl/>
        </w:rPr>
        <w:t xml:space="preserve"> - </w:t>
      </w:r>
      <w:r>
        <w:rPr>
          <w:rtl/>
        </w:rPr>
        <w:t xml:space="preserve">وعنه، عن النضر، عن ابن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أذان الصبح</w:t>
      </w:r>
      <w:r>
        <w:rPr>
          <w:rFonts w:hint="cs"/>
          <w:rtl/>
        </w:rPr>
        <w:t xml:space="preserve"> - </w:t>
      </w:r>
      <w:r>
        <w:rPr>
          <w:rtl/>
        </w:rPr>
        <w:t>قال</w:t>
      </w:r>
      <w:r w:rsidR="0035190A">
        <w:rPr>
          <w:rtl/>
        </w:rPr>
        <w:t>:</w:t>
      </w:r>
      <w:r>
        <w:rPr>
          <w:rtl/>
        </w:rPr>
        <w:t xml:space="preserve"> </w:t>
      </w:r>
      <w:r w:rsidR="00E820C4" w:rsidRPr="00E820C4">
        <w:rPr>
          <w:rStyle w:val="libNormalChar"/>
          <w:rtl/>
        </w:rPr>
        <w:t xml:space="preserve">( </w:t>
      </w:r>
      <w:r>
        <w:rPr>
          <w:rtl/>
        </w:rPr>
        <w:t>السنة أن تنادي</w:t>
      </w:r>
      <w:r w:rsidR="00E820C4" w:rsidRPr="00E820C4">
        <w:rPr>
          <w:rStyle w:val="libNormalChar"/>
          <w:rtl/>
        </w:rPr>
        <w:t xml:space="preserve"> ) </w:t>
      </w:r>
      <w:r w:rsidRPr="005A16B4">
        <w:rPr>
          <w:rStyle w:val="libFootnotenumChar"/>
          <w:rtl/>
        </w:rPr>
        <w:t>(</w:t>
      </w:r>
      <w:r w:rsidR="00CE2E0D">
        <w:rPr>
          <w:rStyle w:val="libFootnotenumChar"/>
          <w:rFonts w:hint="cs"/>
          <w:rtl/>
        </w:rPr>
        <w:t>2</w:t>
      </w:r>
      <w:r w:rsidRPr="005A16B4">
        <w:rPr>
          <w:rStyle w:val="libFootnotenumChar"/>
          <w:rtl/>
        </w:rPr>
        <w:t>)</w:t>
      </w:r>
      <w:r>
        <w:rPr>
          <w:rtl/>
        </w:rPr>
        <w:t xml:space="preserve"> به مع طلوع الفجر، ولا يكون بين الأ</w:t>
      </w:r>
      <w:r>
        <w:rPr>
          <w:rFonts w:hint="cs"/>
          <w:rtl/>
        </w:rPr>
        <w:t>َ</w:t>
      </w:r>
      <w:r>
        <w:rPr>
          <w:rtl/>
        </w:rPr>
        <w:t>ذان والإ</w:t>
      </w:r>
      <w:r>
        <w:rPr>
          <w:rFonts w:hint="cs"/>
          <w:rtl/>
        </w:rPr>
        <w:t>ِ</w:t>
      </w:r>
      <w:r>
        <w:rPr>
          <w:rtl/>
        </w:rPr>
        <w:t>قامة</w:t>
      </w:r>
      <w:r w:rsidR="00234760">
        <w:rPr>
          <w:rtl/>
        </w:rPr>
        <w:t xml:space="preserve"> إلّا </w:t>
      </w:r>
      <w:r>
        <w:rPr>
          <w:rtl/>
        </w:rPr>
        <w:t>الركعتان.</w:t>
      </w:r>
    </w:p>
    <w:p w:rsidR="005A16B4" w:rsidRDefault="005A16B4" w:rsidP="005A16B4">
      <w:pPr>
        <w:pStyle w:val="libNormal"/>
        <w:rPr>
          <w:rtl/>
        </w:rPr>
      </w:pPr>
      <w:r w:rsidRPr="005A16B4">
        <w:rPr>
          <w:rStyle w:val="libNormalChar"/>
          <w:rtl/>
        </w:rPr>
        <w:t>[ 70</w:t>
      </w:r>
      <w:r>
        <w:rPr>
          <w:rtl/>
        </w:rPr>
        <w:t>56 ] 5</w:t>
      </w:r>
      <w:r>
        <w:rPr>
          <w:rFonts w:hint="cs"/>
          <w:rtl/>
        </w:rPr>
        <w:t xml:space="preserve"> - </w:t>
      </w:r>
      <w:r>
        <w:rPr>
          <w:rtl/>
        </w:rPr>
        <w:t>وبإسناده عن محم</w:t>
      </w:r>
      <w:r>
        <w:rPr>
          <w:rFonts w:hint="cs"/>
          <w:rtl/>
        </w:rPr>
        <w:t>ّ</w:t>
      </w:r>
      <w:r>
        <w:rPr>
          <w:rtl/>
        </w:rPr>
        <w:t>د بن أحمد بن يحيى، عن يعقوب بن يزيد، عن ابن أبي عمير، عن أبي علي صاحب الأ</w:t>
      </w:r>
      <w:r>
        <w:rPr>
          <w:rFonts w:hint="cs"/>
          <w:rtl/>
        </w:rPr>
        <w:t>َ</w:t>
      </w:r>
      <w:r>
        <w:rPr>
          <w:rtl/>
        </w:rPr>
        <w:t xml:space="preserve">نماط، عن أبي عبد الله أو أبي الحسن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قال</w:t>
      </w:r>
      <w:r w:rsidR="0035190A">
        <w:rPr>
          <w:rtl/>
        </w:rPr>
        <w:t>:</w:t>
      </w:r>
      <w:r>
        <w:rPr>
          <w:rtl/>
        </w:rPr>
        <w:t xml:space="preserve"> قال يؤذ</w:t>
      </w:r>
      <w:r>
        <w:rPr>
          <w:rFonts w:hint="cs"/>
          <w:rtl/>
        </w:rPr>
        <w:t>ّ</w:t>
      </w:r>
      <w:r>
        <w:rPr>
          <w:rtl/>
        </w:rPr>
        <w:t>ن للظهر على ست</w:t>
      </w:r>
      <w:r>
        <w:rPr>
          <w:rFonts w:hint="cs"/>
          <w:rtl/>
        </w:rPr>
        <w:t>ّ</w:t>
      </w:r>
      <w:r>
        <w:rPr>
          <w:rtl/>
        </w:rPr>
        <w:t xml:space="preserve"> ركعات، ويؤذ</w:t>
      </w:r>
      <w:r>
        <w:rPr>
          <w:rFonts w:hint="cs"/>
          <w:rtl/>
        </w:rPr>
        <w:t>ّ</w:t>
      </w:r>
      <w:r>
        <w:rPr>
          <w:rtl/>
        </w:rPr>
        <w:t>ن للعصر على ست</w:t>
      </w:r>
      <w:r>
        <w:rPr>
          <w:rFonts w:hint="cs"/>
          <w:rtl/>
        </w:rPr>
        <w:t>ّ</w:t>
      </w:r>
      <w:r>
        <w:rPr>
          <w:rtl/>
        </w:rPr>
        <w:t xml:space="preserve"> ركعات بعد الظهر.</w:t>
      </w:r>
    </w:p>
    <w:p w:rsidR="005A16B4" w:rsidRDefault="005A16B4" w:rsidP="00CE2E0D">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هنا </w:t>
      </w:r>
      <w:r w:rsidRPr="005A16B4">
        <w:rPr>
          <w:rStyle w:val="libFootnotenumChar"/>
          <w:rtl/>
        </w:rPr>
        <w:t>(</w:t>
      </w:r>
      <w:r w:rsidR="00CE2E0D">
        <w:rPr>
          <w:rStyle w:val="libFootnotenumChar"/>
          <w:rFonts w:hint="cs"/>
          <w:rtl/>
        </w:rPr>
        <w:t>3</w:t>
      </w:r>
      <w:r w:rsidRPr="005A16B4">
        <w:rPr>
          <w:rStyle w:val="libFootnotenumChar"/>
          <w:rtl/>
        </w:rPr>
        <w:t>)</w:t>
      </w:r>
      <w:r>
        <w:rPr>
          <w:rtl/>
        </w:rPr>
        <w:t xml:space="preserve">، وفي أعداد الفرائض ونوافلها </w:t>
      </w:r>
      <w:r w:rsidRPr="005A16B4">
        <w:rPr>
          <w:rStyle w:val="libFootnotenumChar"/>
          <w:rtl/>
        </w:rPr>
        <w:t>(</w:t>
      </w:r>
      <w:r w:rsidR="00CE2E0D">
        <w:rPr>
          <w:rStyle w:val="libFootnotenumChar"/>
          <w:rFonts w:hint="cs"/>
          <w:rtl/>
        </w:rPr>
        <w:t>4</w:t>
      </w:r>
      <w:r w:rsidRPr="005A16B4">
        <w:rPr>
          <w:rStyle w:val="libFootnotenumChar"/>
          <w:rtl/>
        </w:rPr>
        <w:t>)</w:t>
      </w:r>
      <w:r>
        <w:rPr>
          <w:rtl/>
        </w:rPr>
        <w:t>.</w:t>
      </w:r>
    </w:p>
    <w:p w:rsidR="00CE2E0D" w:rsidRDefault="00CE2E0D" w:rsidP="00CE2E0D">
      <w:pPr>
        <w:pStyle w:val="Heading2Center"/>
        <w:rPr>
          <w:rStyle w:val="libNormalChar"/>
          <w:rtl/>
        </w:rPr>
      </w:pPr>
      <w:bookmarkStart w:id="1576" w:name="_Toc275419408"/>
      <w:bookmarkStart w:id="1577" w:name="_Toc300141139"/>
      <w:bookmarkStart w:id="1578" w:name="_Toc374784198"/>
      <w:bookmarkStart w:id="1579" w:name="_Toc257224538"/>
      <w:r>
        <w:rPr>
          <w:rtl/>
        </w:rPr>
        <w:t>40 - باب ان من نسي الفصل بين الأ</w:t>
      </w:r>
      <w:r>
        <w:rPr>
          <w:rFonts w:hint="cs"/>
          <w:rtl/>
        </w:rPr>
        <w:t>َ</w:t>
      </w:r>
      <w:r>
        <w:rPr>
          <w:rtl/>
        </w:rPr>
        <w:t>ذان والإ</w:t>
      </w:r>
      <w:r>
        <w:rPr>
          <w:rFonts w:hint="cs"/>
          <w:rtl/>
        </w:rPr>
        <w:t>ِ</w:t>
      </w:r>
      <w:r>
        <w:rPr>
          <w:rtl/>
        </w:rPr>
        <w:t>قامة فلا شيء</w:t>
      </w:r>
      <w:bookmarkStart w:id="1580" w:name="_Toc275419409"/>
      <w:bookmarkStart w:id="1581" w:name="_Toc300141140"/>
      <w:bookmarkEnd w:id="1576"/>
      <w:bookmarkEnd w:id="1577"/>
      <w:r>
        <w:rPr>
          <w:rFonts w:hint="cs"/>
          <w:rtl/>
        </w:rPr>
        <w:t xml:space="preserve"> </w:t>
      </w:r>
      <w:r>
        <w:rPr>
          <w:rtl/>
        </w:rPr>
        <w:t>عليه ويكره تعم</w:t>
      </w:r>
      <w:r>
        <w:rPr>
          <w:rFonts w:hint="cs"/>
          <w:rtl/>
        </w:rPr>
        <w:t>ّ</w:t>
      </w:r>
      <w:r>
        <w:rPr>
          <w:rtl/>
        </w:rPr>
        <w:t>د ترك الفصل وأقله التحميد</w:t>
      </w:r>
      <w:bookmarkEnd w:id="1578"/>
      <w:bookmarkEnd w:id="1579"/>
      <w:bookmarkEnd w:id="1580"/>
      <w:bookmarkEnd w:id="1581"/>
    </w:p>
    <w:p w:rsidR="005A16B4" w:rsidRDefault="005A16B4" w:rsidP="005A16B4">
      <w:pPr>
        <w:pStyle w:val="libNormal"/>
        <w:rPr>
          <w:rtl/>
        </w:rPr>
      </w:pPr>
      <w:r w:rsidRPr="005A16B4">
        <w:rPr>
          <w:rStyle w:val="libNormalChar"/>
          <w:rtl/>
        </w:rPr>
        <w:t>[ 70</w:t>
      </w:r>
      <w:r>
        <w:rPr>
          <w:rtl/>
        </w:rPr>
        <w:t>57 ] 1</w:t>
      </w:r>
      <w:r>
        <w:rPr>
          <w:rFonts w:hint="cs"/>
          <w:rtl/>
        </w:rPr>
        <w:t xml:space="preserve"> - </w:t>
      </w:r>
      <w:r>
        <w:rPr>
          <w:rtl/>
        </w:rPr>
        <w:t>محم</w:t>
      </w:r>
      <w:r>
        <w:rPr>
          <w:rFonts w:hint="cs"/>
          <w:rtl/>
        </w:rPr>
        <w:t>ّ</w:t>
      </w:r>
      <w:r>
        <w:rPr>
          <w:rtl/>
        </w:rPr>
        <w:t>د بن الحسن بإسناده عن محم</w:t>
      </w:r>
      <w:r>
        <w:rPr>
          <w:rFonts w:hint="cs"/>
          <w:rtl/>
        </w:rPr>
        <w:t>ّ</w:t>
      </w:r>
      <w:r>
        <w:rPr>
          <w:rtl/>
        </w:rPr>
        <w:t>د بن علي بن محبوب، عن</w:t>
      </w:r>
    </w:p>
    <w:p w:rsidR="005A16B4" w:rsidRDefault="007108A1" w:rsidP="007108A1">
      <w:pPr>
        <w:pStyle w:val="libLine"/>
        <w:rPr>
          <w:rtl/>
        </w:rPr>
      </w:pPr>
      <w:r>
        <w:rPr>
          <w:rtl/>
        </w:rPr>
        <w:t>____________________</w:t>
      </w:r>
    </w:p>
    <w:p w:rsidR="005A16B4" w:rsidRPr="004D7E0A" w:rsidRDefault="005A16B4" w:rsidP="00CE2E0D">
      <w:pPr>
        <w:pStyle w:val="libFootnote0"/>
        <w:rPr>
          <w:rtl/>
        </w:rPr>
      </w:pPr>
      <w:r w:rsidRPr="004D7E0A">
        <w:rPr>
          <w:rtl/>
        </w:rPr>
        <w:t>(</w:t>
      </w:r>
      <w:r w:rsidR="00CE2E0D">
        <w:rPr>
          <w:rFonts w:hint="cs"/>
          <w:rtl/>
        </w:rPr>
        <w:t>1</w:t>
      </w:r>
      <w:r w:rsidRPr="004D7E0A">
        <w:rPr>
          <w:rtl/>
        </w:rPr>
        <w:t>) قرب الاسناد</w:t>
      </w:r>
      <w:r w:rsidR="0035190A">
        <w:rPr>
          <w:rtl/>
        </w:rPr>
        <w:t>:</w:t>
      </w:r>
      <w:r w:rsidRPr="004D7E0A">
        <w:rPr>
          <w:rtl/>
        </w:rPr>
        <w:t xml:space="preserve"> 158</w:t>
      </w:r>
      <w:r>
        <w:rPr>
          <w:rtl/>
        </w:rPr>
        <w:t>،</w:t>
      </w:r>
      <w:r w:rsidRPr="004D7E0A">
        <w:rPr>
          <w:rtl/>
        </w:rPr>
        <w:t xml:space="preserve"> وأورده في الحديث 12 من الباب 11 من هذه الأبواب.</w:t>
      </w:r>
    </w:p>
    <w:p w:rsidR="005A16B4" w:rsidRDefault="005A16B4" w:rsidP="007108A1">
      <w:pPr>
        <w:pStyle w:val="libFootnote0"/>
        <w:rPr>
          <w:rtl/>
        </w:rPr>
      </w:pPr>
      <w:r>
        <w:rPr>
          <w:rtl/>
        </w:rPr>
        <w:t>4 - التهذيب 2</w:t>
      </w:r>
      <w:r w:rsidR="0035190A">
        <w:rPr>
          <w:rtl/>
        </w:rPr>
        <w:t>:</w:t>
      </w:r>
      <w:r>
        <w:rPr>
          <w:rtl/>
        </w:rPr>
        <w:t xml:space="preserve"> 53 / 177، وأورده بتمامه في الحديث 7 من الباب 8 من هذه الأبواب.</w:t>
      </w:r>
    </w:p>
    <w:p w:rsidR="005A16B4" w:rsidRPr="004D7E0A" w:rsidRDefault="005A16B4" w:rsidP="00CE2E0D">
      <w:pPr>
        <w:pStyle w:val="libFootnote0"/>
        <w:rPr>
          <w:rtl/>
        </w:rPr>
      </w:pPr>
      <w:r w:rsidRPr="004D7E0A">
        <w:rPr>
          <w:rtl/>
        </w:rPr>
        <w:t>(</w:t>
      </w:r>
      <w:r w:rsidR="00CE2E0D">
        <w:rPr>
          <w:rFonts w:hint="cs"/>
          <w:rtl/>
        </w:rPr>
        <w:t>2</w:t>
      </w:r>
      <w:r w:rsidRPr="004D7E0A">
        <w:rPr>
          <w:rtl/>
        </w:rPr>
        <w:t>) في المصدر</w:t>
      </w:r>
      <w:r w:rsidR="0035190A">
        <w:rPr>
          <w:rtl/>
        </w:rPr>
        <w:t>:</w:t>
      </w:r>
      <w:r w:rsidRPr="004D7E0A">
        <w:rPr>
          <w:rtl/>
        </w:rPr>
        <w:t xml:space="preserve"> أما السن</w:t>
      </w:r>
      <w:r>
        <w:rPr>
          <w:rFonts w:hint="cs"/>
          <w:rtl/>
        </w:rPr>
        <w:t>ّ</w:t>
      </w:r>
      <w:r w:rsidRPr="004D7E0A">
        <w:rPr>
          <w:rtl/>
        </w:rPr>
        <w:t>ة فان</w:t>
      </w:r>
      <w:r>
        <w:rPr>
          <w:rFonts w:hint="cs"/>
          <w:rtl/>
        </w:rPr>
        <w:t>ّ</w:t>
      </w:r>
      <w:r w:rsidRPr="004D7E0A">
        <w:rPr>
          <w:rtl/>
        </w:rPr>
        <w:t>ه ينادى.</w:t>
      </w:r>
    </w:p>
    <w:p w:rsidR="005A16B4" w:rsidRDefault="005A16B4" w:rsidP="007108A1">
      <w:pPr>
        <w:pStyle w:val="libFootnote0"/>
        <w:rPr>
          <w:rtl/>
        </w:rPr>
      </w:pPr>
      <w:r>
        <w:rPr>
          <w:rtl/>
        </w:rPr>
        <w:t>5 - التهذيب 2</w:t>
      </w:r>
      <w:r w:rsidR="0035190A">
        <w:rPr>
          <w:rtl/>
        </w:rPr>
        <w:t>:</w:t>
      </w:r>
      <w:r>
        <w:rPr>
          <w:rtl/>
        </w:rPr>
        <w:t xml:space="preserve"> 286 / 1144.</w:t>
      </w:r>
    </w:p>
    <w:p w:rsidR="005A16B4" w:rsidRPr="004D7E0A" w:rsidRDefault="005A16B4" w:rsidP="00CE2E0D">
      <w:pPr>
        <w:pStyle w:val="libFootnote0"/>
        <w:rPr>
          <w:rtl/>
        </w:rPr>
      </w:pPr>
      <w:r w:rsidRPr="004D7E0A">
        <w:rPr>
          <w:rtl/>
        </w:rPr>
        <w:t>(</w:t>
      </w:r>
      <w:r w:rsidR="00CE2E0D">
        <w:rPr>
          <w:rFonts w:hint="cs"/>
          <w:rtl/>
        </w:rPr>
        <w:t>3</w:t>
      </w:r>
      <w:r w:rsidRPr="004D7E0A">
        <w:rPr>
          <w:rtl/>
        </w:rPr>
        <w:t>) تقدم في الحديث 13 من الباب 11 من هذه الأبواب.</w:t>
      </w:r>
    </w:p>
    <w:p w:rsidR="005A16B4" w:rsidRPr="004D7E0A" w:rsidRDefault="005A16B4" w:rsidP="00CE2E0D">
      <w:pPr>
        <w:pStyle w:val="libFootnote0"/>
        <w:rPr>
          <w:rtl/>
        </w:rPr>
      </w:pPr>
      <w:r w:rsidRPr="004D7E0A">
        <w:rPr>
          <w:rtl/>
        </w:rPr>
        <w:t>(</w:t>
      </w:r>
      <w:r w:rsidR="00CE2E0D">
        <w:rPr>
          <w:rFonts w:hint="cs"/>
          <w:rtl/>
        </w:rPr>
        <w:t>4</w:t>
      </w:r>
      <w:r w:rsidRPr="004D7E0A">
        <w:rPr>
          <w:rtl/>
        </w:rPr>
        <w:t>) تقدم في الحديث 24 من الباب 13 من أبواب أعداد الفرائض ونوافلها.</w:t>
      </w:r>
    </w:p>
    <w:p w:rsidR="005A16B4" w:rsidRDefault="005A16B4" w:rsidP="00CE2E0D">
      <w:pPr>
        <w:pStyle w:val="libFootnoteCenterBold"/>
        <w:rPr>
          <w:rtl/>
        </w:rPr>
      </w:pPr>
      <w:r>
        <w:rPr>
          <w:rtl/>
        </w:rPr>
        <w:t>الباب 40</w:t>
      </w:r>
    </w:p>
    <w:p w:rsidR="005A16B4" w:rsidRDefault="005A16B4" w:rsidP="00CE2E0D">
      <w:pPr>
        <w:pStyle w:val="libFootnoteCenterBold"/>
        <w:rPr>
          <w:rtl/>
        </w:rPr>
      </w:pPr>
      <w:r>
        <w:rPr>
          <w:rtl/>
        </w:rPr>
        <w:t>فيه حديث واحد</w:t>
      </w:r>
    </w:p>
    <w:p w:rsidR="005A16B4" w:rsidRDefault="005A16B4" w:rsidP="007108A1">
      <w:pPr>
        <w:pStyle w:val="libFootnote0"/>
        <w:rPr>
          <w:rtl/>
        </w:rPr>
      </w:pPr>
      <w:r>
        <w:rPr>
          <w:rtl/>
        </w:rPr>
        <w:t>1</w:t>
      </w:r>
      <w:r>
        <w:rPr>
          <w:rFonts w:hint="cs"/>
          <w:rtl/>
        </w:rPr>
        <w:t xml:space="preserve"> - </w:t>
      </w:r>
      <w:r>
        <w:rPr>
          <w:rtl/>
        </w:rPr>
        <w:t>التهذيب 2</w:t>
      </w:r>
      <w:r w:rsidR="0035190A">
        <w:rPr>
          <w:rtl/>
        </w:rPr>
        <w:t>:</w:t>
      </w:r>
      <w:r>
        <w:rPr>
          <w:rtl/>
        </w:rPr>
        <w:t xml:space="preserve"> 280 / 1114، أورده أيضاً في الحديث 5 من الباب 11 من هذه الأبواب، وتقد</w:t>
      </w:r>
      <w:r>
        <w:rPr>
          <w:rFonts w:hint="cs"/>
          <w:rtl/>
        </w:rPr>
        <w:t>ّ</w:t>
      </w:r>
      <w:r>
        <w:rPr>
          <w:rtl/>
        </w:rPr>
        <w:t>م صدره في الحديث 2 من الباب 33 من هذه الأبواب.</w:t>
      </w:r>
    </w:p>
    <w:p w:rsidR="007108A1" w:rsidRPr="00BC18D8" w:rsidRDefault="007108A1" w:rsidP="007108A1">
      <w:pPr>
        <w:pStyle w:val="libNormal"/>
        <w:rPr>
          <w:rtl/>
        </w:rPr>
      </w:pPr>
      <w:r w:rsidRPr="00535419">
        <w:rPr>
          <w:rtl/>
        </w:rPr>
        <w:br w:type="page"/>
      </w:r>
    </w:p>
    <w:p w:rsidR="005A16B4" w:rsidRDefault="005A16B4" w:rsidP="00CE2E0D">
      <w:pPr>
        <w:pStyle w:val="libNormal0"/>
        <w:rPr>
          <w:rtl/>
        </w:rPr>
      </w:pPr>
      <w:r>
        <w:rPr>
          <w:rtl/>
        </w:rPr>
        <w:lastRenderedPageBreak/>
        <w:t>أحمد بن الحسن، عن عمرو بن سعيد، عن مصد</w:t>
      </w:r>
      <w:r>
        <w:rPr>
          <w:rFonts w:hint="cs"/>
          <w:rtl/>
        </w:rPr>
        <w:t>ّ</w:t>
      </w:r>
      <w:r>
        <w:rPr>
          <w:rtl/>
        </w:rPr>
        <w:t>ق، عن عم</w:t>
      </w:r>
      <w:r>
        <w:rPr>
          <w:rFonts w:hint="cs"/>
          <w:rtl/>
        </w:rPr>
        <w:t>ّ</w:t>
      </w:r>
      <w:r>
        <w:rPr>
          <w:rtl/>
        </w:rPr>
        <w:t>ار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إلى أن قال</w:t>
      </w:r>
      <w:r>
        <w:rPr>
          <w:rFonts w:hint="cs"/>
          <w:rtl/>
        </w:rPr>
        <w:t xml:space="preserve"> - </w:t>
      </w:r>
      <w:r>
        <w:rPr>
          <w:rtl/>
        </w:rPr>
        <w:t>وعن الرجل ينسى أن يفصل بين الأ</w:t>
      </w:r>
      <w:r>
        <w:rPr>
          <w:rFonts w:hint="cs"/>
          <w:rtl/>
        </w:rPr>
        <w:t>َ</w:t>
      </w:r>
      <w:r>
        <w:rPr>
          <w:rtl/>
        </w:rPr>
        <w:t>ذان والإ</w:t>
      </w:r>
      <w:r>
        <w:rPr>
          <w:rFonts w:hint="cs"/>
          <w:rtl/>
        </w:rPr>
        <w:t>ِ</w:t>
      </w:r>
      <w:r>
        <w:rPr>
          <w:rtl/>
        </w:rPr>
        <w:t>قامة بشيء حت</w:t>
      </w:r>
      <w:r>
        <w:rPr>
          <w:rFonts w:hint="cs"/>
          <w:rtl/>
        </w:rPr>
        <w:t>ّ</w:t>
      </w:r>
      <w:r>
        <w:rPr>
          <w:rtl/>
        </w:rPr>
        <w:t>ى أخذ في الصلاة أو أقام للصلاة</w:t>
      </w:r>
      <w:r>
        <w:rPr>
          <w:rFonts w:hint="cs"/>
          <w:rtl/>
        </w:rPr>
        <w:t xml:space="preserve"> </w:t>
      </w:r>
      <w:r>
        <w:rPr>
          <w:rtl/>
        </w:rPr>
        <w:t>؟ قال</w:t>
      </w:r>
      <w:r w:rsidR="0035190A">
        <w:rPr>
          <w:rtl/>
        </w:rPr>
        <w:t>:</w:t>
      </w:r>
      <w:r>
        <w:rPr>
          <w:rtl/>
        </w:rPr>
        <w:t xml:space="preserve"> ليس عليه شيء، وليس له أن يدع ذلك عمداً، [ ثم</w:t>
      </w:r>
      <w:r>
        <w:rPr>
          <w:rFonts w:hint="cs"/>
          <w:rtl/>
        </w:rPr>
        <w:t>ّ</w:t>
      </w:r>
      <w:r>
        <w:rPr>
          <w:rtl/>
        </w:rPr>
        <w:t xml:space="preserve"> ] </w:t>
      </w:r>
      <w:r w:rsidRPr="005A16B4">
        <w:rPr>
          <w:rStyle w:val="libFootnotenumChar"/>
          <w:rtl/>
        </w:rPr>
        <w:t>(1)</w:t>
      </w:r>
      <w:r>
        <w:rPr>
          <w:rtl/>
        </w:rPr>
        <w:t xml:space="preserve"> سئل ما الذي يجزي من التسبيح بين الأ</w:t>
      </w:r>
      <w:r>
        <w:rPr>
          <w:rFonts w:hint="cs"/>
          <w:rtl/>
        </w:rPr>
        <w:t>َ</w:t>
      </w:r>
      <w:r>
        <w:rPr>
          <w:rtl/>
        </w:rPr>
        <w:t>ذان والإ</w:t>
      </w:r>
      <w:r>
        <w:rPr>
          <w:rFonts w:hint="cs"/>
          <w:rtl/>
        </w:rPr>
        <w:t>ِ</w:t>
      </w:r>
      <w:r>
        <w:rPr>
          <w:rtl/>
        </w:rPr>
        <w:t>قامة؟ قال</w:t>
      </w:r>
      <w:r w:rsidR="0035190A">
        <w:rPr>
          <w:rtl/>
        </w:rPr>
        <w:t>:</w:t>
      </w:r>
      <w:r>
        <w:rPr>
          <w:rtl/>
        </w:rPr>
        <w:t xml:space="preserve"> يقول</w:t>
      </w:r>
      <w:r w:rsidR="0035190A">
        <w:rPr>
          <w:rtl/>
        </w:rPr>
        <w:t>:</w:t>
      </w:r>
      <w:r>
        <w:rPr>
          <w:rtl/>
        </w:rPr>
        <w:t xml:space="preserve"> الحمد</w:t>
      </w:r>
      <w:r>
        <w:rPr>
          <w:rFonts w:hint="cs"/>
          <w:rtl/>
        </w:rPr>
        <w:t xml:space="preserve"> </w:t>
      </w:r>
      <w:r>
        <w:rPr>
          <w:rtl/>
        </w:rPr>
        <w:t>لله.</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(2)</w:t>
      </w:r>
      <w:r>
        <w:rPr>
          <w:rtl/>
        </w:rPr>
        <w:t>.</w:t>
      </w:r>
    </w:p>
    <w:p w:rsidR="005979C4" w:rsidRDefault="005979C4" w:rsidP="005979C4">
      <w:pPr>
        <w:pStyle w:val="Heading2Center"/>
        <w:rPr>
          <w:rStyle w:val="libNormalChar"/>
          <w:rtl/>
        </w:rPr>
      </w:pPr>
      <w:bookmarkStart w:id="1582" w:name="_Toc275419410"/>
      <w:bookmarkStart w:id="1583" w:name="_Toc300141141"/>
      <w:bookmarkStart w:id="1584" w:name="_Toc374784199"/>
      <w:bookmarkStart w:id="1585" w:name="_Toc257224539"/>
      <w:r>
        <w:rPr>
          <w:rtl/>
        </w:rPr>
        <w:t>41 - باب استحباب القيام إلى الصلاة عند قول المؤذ</w:t>
      </w:r>
      <w:r>
        <w:rPr>
          <w:rFonts w:hint="cs"/>
          <w:rtl/>
        </w:rPr>
        <w:t>ّ</w:t>
      </w:r>
      <w:r>
        <w:rPr>
          <w:rtl/>
        </w:rPr>
        <w:t>ن: قد</w:t>
      </w:r>
      <w:bookmarkStart w:id="1586" w:name="_Toc275419411"/>
      <w:bookmarkStart w:id="1587" w:name="_Toc300141142"/>
      <w:bookmarkEnd w:id="1582"/>
      <w:bookmarkEnd w:id="1583"/>
      <w:r>
        <w:rPr>
          <w:rFonts w:hint="cs"/>
          <w:rtl/>
        </w:rPr>
        <w:t xml:space="preserve"> </w:t>
      </w:r>
      <w:r>
        <w:rPr>
          <w:rtl/>
        </w:rPr>
        <w:t>قامت الصلاة، وعدم انتظار الإ</w:t>
      </w:r>
      <w:r>
        <w:rPr>
          <w:rFonts w:hint="cs"/>
          <w:rtl/>
        </w:rPr>
        <w:t>ِ</w:t>
      </w:r>
      <w:r>
        <w:rPr>
          <w:rtl/>
        </w:rPr>
        <w:t>مام بعد الإ</w:t>
      </w:r>
      <w:r>
        <w:rPr>
          <w:rFonts w:hint="cs"/>
          <w:rtl/>
        </w:rPr>
        <w:t>ِ</w:t>
      </w:r>
      <w:r>
        <w:rPr>
          <w:rtl/>
        </w:rPr>
        <w:t>قامة وتقديم</w:t>
      </w:r>
      <w:bookmarkStart w:id="1588" w:name="_Toc275419412"/>
      <w:bookmarkStart w:id="1589" w:name="_Toc300141143"/>
      <w:bookmarkEnd w:id="1586"/>
      <w:bookmarkEnd w:id="1587"/>
      <w:r>
        <w:rPr>
          <w:rFonts w:hint="cs"/>
          <w:rtl/>
        </w:rPr>
        <w:t xml:space="preserve"> </w:t>
      </w:r>
      <w:r>
        <w:rPr>
          <w:rtl/>
        </w:rPr>
        <w:t>غيره</w:t>
      </w:r>
      <w:bookmarkEnd w:id="1584"/>
      <w:bookmarkEnd w:id="1585"/>
      <w:bookmarkEnd w:id="1588"/>
      <w:bookmarkEnd w:id="1589"/>
    </w:p>
    <w:p w:rsidR="005A16B4" w:rsidRDefault="005A16B4" w:rsidP="00670215">
      <w:pPr>
        <w:pStyle w:val="libNormal"/>
        <w:rPr>
          <w:rtl/>
        </w:rPr>
      </w:pPr>
      <w:r w:rsidRPr="005A16B4">
        <w:rPr>
          <w:rStyle w:val="libNormalChar"/>
          <w:rtl/>
        </w:rPr>
        <w:t>[ 70</w:t>
      </w:r>
      <w:r>
        <w:rPr>
          <w:rtl/>
        </w:rPr>
        <w:t>58 ] 1</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 xml:space="preserve">د، عن علي بن الحكم، عن </w:t>
      </w:r>
      <w:r w:rsidR="00E820C4" w:rsidRPr="00E820C4">
        <w:rPr>
          <w:rStyle w:val="libNormalChar"/>
          <w:rtl/>
        </w:rPr>
        <w:t xml:space="preserve">( </w:t>
      </w:r>
      <w:r>
        <w:rPr>
          <w:rtl/>
        </w:rPr>
        <w:t>أبي الوليد</w:t>
      </w:r>
      <w:r w:rsidR="00E820C4" w:rsidRPr="00E820C4">
        <w:rPr>
          <w:rStyle w:val="libNormalChar"/>
          <w:rtl/>
        </w:rPr>
        <w:t xml:space="preserve"> ) </w:t>
      </w:r>
      <w:r w:rsidRPr="005A16B4">
        <w:rPr>
          <w:rStyle w:val="libFootnotenumChar"/>
          <w:rtl/>
        </w:rPr>
        <w:t>(</w:t>
      </w:r>
      <w:r w:rsidR="00670215">
        <w:rPr>
          <w:rStyle w:val="libFootnotenumChar"/>
          <w:rFonts w:hint="cs"/>
          <w:rtl/>
        </w:rPr>
        <w:t>3</w:t>
      </w:r>
      <w:r w:rsidRPr="005A16B4">
        <w:rPr>
          <w:rStyle w:val="libFootnotenumChar"/>
          <w:rtl/>
        </w:rPr>
        <w:t>)</w:t>
      </w:r>
      <w:r>
        <w:rPr>
          <w:rtl/>
        </w:rPr>
        <w:t xml:space="preserve"> حفص بن سالم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إذا قال المؤذ</w:t>
      </w:r>
      <w:r>
        <w:rPr>
          <w:rFonts w:hint="cs"/>
          <w:rtl/>
        </w:rPr>
        <w:t>ّ</w:t>
      </w:r>
      <w:r>
        <w:rPr>
          <w:rtl/>
        </w:rPr>
        <w:t>ن</w:t>
      </w:r>
      <w:r w:rsidR="0035190A">
        <w:rPr>
          <w:rtl/>
        </w:rPr>
        <w:t>:</w:t>
      </w:r>
      <w:r>
        <w:rPr>
          <w:rtl/>
        </w:rPr>
        <w:t xml:space="preserve"> قد قامت الصلاة أيقوم القوم </w:t>
      </w:r>
      <w:r w:rsidRPr="005A16B4">
        <w:rPr>
          <w:rStyle w:val="libFootnotenumChar"/>
          <w:rtl/>
        </w:rPr>
        <w:t>(</w:t>
      </w:r>
      <w:r w:rsidR="00670215">
        <w:rPr>
          <w:rStyle w:val="libFootnotenumChar"/>
          <w:rFonts w:hint="cs"/>
          <w:rtl/>
        </w:rPr>
        <w:t>4</w:t>
      </w:r>
      <w:r w:rsidRPr="005A16B4">
        <w:rPr>
          <w:rStyle w:val="libFootnotenumChar"/>
          <w:rtl/>
        </w:rPr>
        <w:t>)</w:t>
      </w:r>
      <w:r>
        <w:rPr>
          <w:rtl/>
        </w:rPr>
        <w:t xml:space="preserve"> على أرجلهم أو يجلسون حت</w:t>
      </w:r>
      <w:r>
        <w:rPr>
          <w:rFonts w:hint="cs"/>
          <w:rtl/>
        </w:rPr>
        <w:t>ّ</w:t>
      </w:r>
      <w:r>
        <w:rPr>
          <w:rtl/>
        </w:rPr>
        <w:t>ى يجيء إمامهم</w:t>
      </w:r>
      <w:r>
        <w:rPr>
          <w:rFonts w:hint="cs"/>
          <w:rtl/>
        </w:rPr>
        <w:t xml:space="preserve"> </w:t>
      </w:r>
      <w:r>
        <w:rPr>
          <w:rtl/>
        </w:rPr>
        <w:t>؟ قال</w:t>
      </w:r>
      <w:r w:rsidR="0035190A">
        <w:rPr>
          <w:rtl/>
        </w:rPr>
        <w:t>:</w:t>
      </w:r>
      <w:r>
        <w:rPr>
          <w:rtl/>
        </w:rPr>
        <w:t xml:space="preserve"> لا بل يقومون على أرجلهم، فإن جاء إمامهم</w:t>
      </w:r>
      <w:r w:rsidR="00FA5F99">
        <w:rPr>
          <w:rtl/>
        </w:rPr>
        <w:t xml:space="preserve"> وإلّا </w:t>
      </w:r>
      <w:r>
        <w:rPr>
          <w:rtl/>
        </w:rPr>
        <w:t>فليؤخذ بيد رجل من القوم فيقد</w:t>
      </w:r>
      <w:r>
        <w:rPr>
          <w:rFonts w:hint="cs"/>
          <w:rtl/>
        </w:rPr>
        <w:t>ّ</w:t>
      </w:r>
      <w:r>
        <w:rPr>
          <w:rtl/>
        </w:rPr>
        <w:t>م.</w:t>
      </w:r>
    </w:p>
    <w:p w:rsidR="005A16B4" w:rsidRDefault="005A16B4" w:rsidP="005979C4">
      <w:pPr>
        <w:pStyle w:val="libNormal"/>
        <w:rPr>
          <w:rtl/>
        </w:rPr>
      </w:pPr>
      <w:r>
        <w:rPr>
          <w:rtl/>
        </w:rPr>
        <w:t xml:space="preserve">ورواه الصدوق باسناده عن حفص بن سالم </w:t>
      </w:r>
      <w:r w:rsidRPr="005A16B4">
        <w:rPr>
          <w:rStyle w:val="libFootnotenumChar"/>
          <w:rtl/>
        </w:rPr>
        <w:t>(</w:t>
      </w:r>
      <w:r w:rsidR="005979C4">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4D7E0A" w:rsidRDefault="005A16B4" w:rsidP="007108A1">
      <w:pPr>
        <w:pStyle w:val="libFootnote0"/>
        <w:rPr>
          <w:rtl/>
        </w:rPr>
      </w:pPr>
      <w:r w:rsidRPr="004D7E0A">
        <w:rPr>
          <w:rtl/>
        </w:rPr>
        <w:t>(1) أثبتناه من المصدر.</w:t>
      </w:r>
    </w:p>
    <w:p w:rsidR="005A16B4" w:rsidRPr="004D7E0A" w:rsidRDefault="005A16B4" w:rsidP="007108A1">
      <w:pPr>
        <w:pStyle w:val="libFootnote0"/>
        <w:rPr>
          <w:rtl/>
        </w:rPr>
      </w:pPr>
      <w:r w:rsidRPr="004D7E0A">
        <w:rPr>
          <w:rtl/>
        </w:rPr>
        <w:t>(2) تقدم في الباب 11 من هذه الأبواب.</w:t>
      </w:r>
    </w:p>
    <w:p w:rsidR="005A16B4" w:rsidRDefault="005A16B4" w:rsidP="005979C4">
      <w:pPr>
        <w:pStyle w:val="libFootnoteCenterBold"/>
        <w:rPr>
          <w:rtl/>
        </w:rPr>
      </w:pPr>
      <w:r>
        <w:rPr>
          <w:rtl/>
        </w:rPr>
        <w:t>الباب 41</w:t>
      </w:r>
    </w:p>
    <w:p w:rsidR="005A16B4" w:rsidRDefault="005A16B4" w:rsidP="005979C4">
      <w:pPr>
        <w:pStyle w:val="libFootnoteCenterBold"/>
        <w:rPr>
          <w:rtl/>
        </w:rPr>
      </w:pPr>
      <w:r>
        <w:rPr>
          <w:rtl/>
        </w:rPr>
        <w:t>فيه حديث واحد</w:t>
      </w:r>
    </w:p>
    <w:p w:rsidR="005A16B4" w:rsidRDefault="005A16B4" w:rsidP="007108A1">
      <w:pPr>
        <w:pStyle w:val="libFootnote0"/>
        <w:rPr>
          <w:rtl/>
        </w:rPr>
      </w:pPr>
      <w:r>
        <w:rPr>
          <w:rtl/>
        </w:rPr>
        <w:t>1 - التهذيب 2</w:t>
      </w:r>
      <w:r w:rsidR="0035190A">
        <w:rPr>
          <w:rtl/>
        </w:rPr>
        <w:t>:</w:t>
      </w:r>
      <w:r>
        <w:rPr>
          <w:rtl/>
        </w:rPr>
        <w:t xml:space="preserve"> 285 / 1143، أورده أيضاً في الحديث 1 من الباب 42 من أبواب الجماعة.</w:t>
      </w:r>
    </w:p>
    <w:p w:rsidR="005A16B4" w:rsidRPr="004D7E0A" w:rsidRDefault="005A16B4" w:rsidP="005979C4">
      <w:pPr>
        <w:pStyle w:val="libFootnote0"/>
        <w:rPr>
          <w:rtl/>
        </w:rPr>
      </w:pPr>
      <w:r w:rsidRPr="004D7E0A">
        <w:rPr>
          <w:rtl/>
        </w:rPr>
        <w:t>(</w:t>
      </w:r>
      <w:r w:rsidR="005979C4">
        <w:rPr>
          <w:rFonts w:hint="cs"/>
          <w:rtl/>
        </w:rPr>
        <w:t>3</w:t>
      </w:r>
      <w:r w:rsidRPr="004D7E0A">
        <w:rPr>
          <w:rtl/>
        </w:rPr>
        <w:t>) في نسخة</w:t>
      </w:r>
      <w:r w:rsidR="0035190A">
        <w:rPr>
          <w:rtl/>
        </w:rPr>
        <w:t>:</w:t>
      </w:r>
      <w:r w:rsidRPr="004D7E0A">
        <w:rPr>
          <w:rtl/>
        </w:rPr>
        <w:t xml:space="preserve"> أبي ولاد </w:t>
      </w:r>
      <w:r w:rsidR="00E820C4" w:rsidRPr="00E820C4">
        <w:rPr>
          <w:rStyle w:val="libNormalChar"/>
          <w:rtl/>
        </w:rPr>
        <w:t xml:space="preserve">( </w:t>
      </w:r>
      <w:r w:rsidRPr="004D7E0A">
        <w:rPr>
          <w:rtl/>
        </w:rPr>
        <w:t>هامش المخطوط ).</w:t>
      </w:r>
    </w:p>
    <w:p w:rsidR="005A16B4" w:rsidRPr="004D7E0A" w:rsidRDefault="005A16B4" w:rsidP="005979C4">
      <w:pPr>
        <w:pStyle w:val="libFootnote0"/>
        <w:rPr>
          <w:rtl/>
        </w:rPr>
      </w:pPr>
      <w:r w:rsidRPr="004D7E0A">
        <w:rPr>
          <w:rtl/>
        </w:rPr>
        <w:t>(</w:t>
      </w:r>
      <w:r w:rsidR="005979C4">
        <w:rPr>
          <w:rFonts w:hint="cs"/>
          <w:rtl/>
        </w:rPr>
        <w:t>4</w:t>
      </w:r>
      <w:r w:rsidRPr="004D7E0A">
        <w:rPr>
          <w:rtl/>
        </w:rPr>
        <w:t>) في الفقيه</w:t>
      </w:r>
      <w:r w:rsidR="0035190A">
        <w:rPr>
          <w:rtl/>
        </w:rPr>
        <w:t>:</w:t>
      </w:r>
      <w:r w:rsidRPr="004D7E0A">
        <w:rPr>
          <w:rtl/>
        </w:rPr>
        <w:t xml:space="preserve"> الناس.</w:t>
      </w:r>
    </w:p>
    <w:p w:rsidR="005A16B4" w:rsidRPr="004D7E0A" w:rsidRDefault="005A16B4" w:rsidP="005979C4">
      <w:pPr>
        <w:pStyle w:val="libFootnote0"/>
        <w:rPr>
          <w:rtl/>
        </w:rPr>
      </w:pPr>
      <w:r w:rsidRPr="004D7E0A">
        <w:rPr>
          <w:rtl/>
        </w:rPr>
        <w:t>(</w:t>
      </w:r>
      <w:r w:rsidR="005979C4">
        <w:rPr>
          <w:rFonts w:hint="cs"/>
          <w:rtl/>
        </w:rPr>
        <w:t>5</w:t>
      </w:r>
      <w:r w:rsidRPr="004D7E0A">
        <w:rPr>
          <w:rtl/>
        </w:rPr>
        <w:t>) الفقيه 1</w:t>
      </w:r>
      <w:r w:rsidR="0035190A">
        <w:rPr>
          <w:rtl/>
        </w:rPr>
        <w:t>:</w:t>
      </w:r>
      <w:r w:rsidRPr="004D7E0A">
        <w:rPr>
          <w:rtl/>
        </w:rPr>
        <w:t xml:space="preserve"> 252</w:t>
      </w:r>
      <w:r>
        <w:rPr>
          <w:rtl/>
        </w:rPr>
        <w:t xml:space="preserve"> / </w:t>
      </w:r>
      <w:r w:rsidRPr="004D7E0A">
        <w:rPr>
          <w:rtl/>
        </w:rPr>
        <w:t>1137.</w:t>
      </w:r>
    </w:p>
    <w:p w:rsidR="007108A1" w:rsidRPr="00BC18D8" w:rsidRDefault="007108A1" w:rsidP="007108A1">
      <w:pPr>
        <w:pStyle w:val="libNormal"/>
        <w:rPr>
          <w:rtl/>
        </w:rPr>
      </w:pPr>
      <w:r w:rsidRPr="00535419">
        <w:rPr>
          <w:rtl/>
        </w:rPr>
        <w:br w:type="page"/>
      </w:r>
    </w:p>
    <w:p w:rsidR="005A16B4" w:rsidRDefault="005A16B4" w:rsidP="00670215">
      <w:pPr>
        <w:pStyle w:val="libNormal"/>
        <w:rPr>
          <w:rtl/>
        </w:rPr>
      </w:pPr>
      <w:r>
        <w:rPr>
          <w:rtl/>
        </w:rPr>
        <w:lastRenderedPageBreak/>
        <w:t>أقول</w:t>
      </w:r>
      <w:r w:rsidR="0035190A">
        <w:rPr>
          <w:rtl/>
        </w:rPr>
        <w:t>:</w:t>
      </w:r>
      <w:r>
        <w:rPr>
          <w:rtl/>
        </w:rPr>
        <w:t xml:space="preserve"> ويأتي ما يدل</w:t>
      </w:r>
      <w:r>
        <w:rPr>
          <w:rFonts w:hint="cs"/>
          <w:rtl/>
        </w:rPr>
        <w:t>ّ</w:t>
      </w:r>
      <w:r>
        <w:rPr>
          <w:rtl/>
        </w:rPr>
        <w:t xml:space="preserve"> على ذلك في الجماعة </w:t>
      </w:r>
      <w:r w:rsidRPr="005A16B4">
        <w:rPr>
          <w:rStyle w:val="libFootnotenumChar"/>
          <w:rtl/>
        </w:rPr>
        <w:t>(</w:t>
      </w:r>
      <w:r w:rsidR="00670215">
        <w:rPr>
          <w:rStyle w:val="libFootnotenumChar"/>
          <w:rFonts w:hint="cs"/>
          <w:rtl/>
        </w:rPr>
        <w:t>1</w:t>
      </w:r>
      <w:r w:rsidRPr="005A16B4">
        <w:rPr>
          <w:rStyle w:val="libFootnotenumChar"/>
          <w:rtl/>
        </w:rPr>
        <w:t>)</w:t>
      </w:r>
      <w:r>
        <w:rPr>
          <w:rtl/>
        </w:rPr>
        <w:t>.</w:t>
      </w:r>
    </w:p>
    <w:p w:rsidR="00670215" w:rsidRDefault="00670215" w:rsidP="00670215">
      <w:pPr>
        <w:pStyle w:val="Heading2Center"/>
        <w:rPr>
          <w:rStyle w:val="libNormalChar"/>
          <w:rtl/>
        </w:rPr>
      </w:pPr>
      <w:bookmarkStart w:id="1590" w:name="_Toc275419413"/>
      <w:bookmarkStart w:id="1591" w:name="_Toc300141144"/>
      <w:bookmarkStart w:id="1592" w:name="_Toc374784200"/>
      <w:bookmarkStart w:id="1593" w:name="_Toc257224540"/>
      <w:r>
        <w:rPr>
          <w:rtl/>
        </w:rPr>
        <w:t>42 - باب وجوب الصلاة على النبي</w:t>
      </w:r>
      <w:r>
        <w:rPr>
          <w:rFonts w:hint="cs"/>
          <w:rtl/>
        </w:rPr>
        <w:t>ّ</w:t>
      </w:r>
      <w:r>
        <w:rPr>
          <w:rtl/>
        </w:rPr>
        <w:t xml:space="preserve"> كل</w:t>
      </w:r>
      <w:r>
        <w:rPr>
          <w:rFonts w:hint="cs"/>
          <w:rtl/>
        </w:rPr>
        <w:t>ّ</w:t>
      </w:r>
      <w:r>
        <w:rPr>
          <w:rtl/>
        </w:rPr>
        <w:t>ما ذكر في أذان أو</w:t>
      </w:r>
      <w:bookmarkStart w:id="1594" w:name="_Toc275419414"/>
      <w:bookmarkStart w:id="1595" w:name="_Toc300141145"/>
      <w:bookmarkEnd w:id="1590"/>
      <w:bookmarkEnd w:id="1591"/>
      <w:r>
        <w:rPr>
          <w:rFonts w:hint="cs"/>
          <w:rtl/>
        </w:rPr>
        <w:t xml:space="preserve"> </w:t>
      </w:r>
      <w:r>
        <w:rPr>
          <w:rtl/>
        </w:rPr>
        <w:t>غيره.</w:t>
      </w:r>
      <w:bookmarkEnd w:id="1592"/>
      <w:bookmarkEnd w:id="1593"/>
      <w:bookmarkEnd w:id="1594"/>
      <w:bookmarkEnd w:id="1595"/>
    </w:p>
    <w:p w:rsidR="005A16B4" w:rsidRDefault="005A16B4" w:rsidP="005A16B4">
      <w:pPr>
        <w:pStyle w:val="libNormal"/>
        <w:rPr>
          <w:rtl/>
        </w:rPr>
      </w:pPr>
      <w:r w:rsidRPr="005A16B4">
        <w:rPr>
          <w:rStyle w:val="libNormalChar"/>
          <w:rtl/>
        </w:rPr>
        <w:t>[ 70</w:t>
      </w:r>
      <w:r>
        <w:rPr>
          <w:rtl/>
        </w:rPr>
        <w:t>59 ] 1</w:t>
      </w:r>
      <w:r>
        <w:rPr>
          <w:rFonts w:hint="cs"/>
          <w:rtl/>
        </w:rPr>
        <w:t xml:space="preserve"> - </w:t>
      </w:r>
      <w:r>
        <w:rPr>
          <w:rtl/>
        </w:rPr>
        <w:t>محم</w:t>
      </w:r>
      <w:r>
        <w:rPr>
          <w:rFonts w:hint="cs"/>
          <w:rtl/>
        </w:rPr>
        <w:t>ّ</w:t>
      </w:r>
      <w:r>
        <w:rPr>
          <w:rtl/>
        </w:rPr>
        <w:t xml:space="preserve">د بن علي بن الحسين بإسناده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وصل على النبي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كل</w:t>
      </w:r>
      <w:r>
        <w:rPr>
          <w:rFonts w:hint="cs"/>
          <w:rtl/>
        </w:rPr>
        <w:t>ّ</w:t>
      </w:r>
      <w:r>
        <w:rPr>
          <w:rtl/>
        </w:rPr>
        <w:t>ما ذكرته أو ذكره ذاكر عندك في أذان أو غيره.</w:t>
      </w:r>
    </w:p>
    <w:p w:rsidR="005A16B4" w:rsidRDefault="005A16B4" w:rsidP="005A16B4">
      <w:pPr>
        <w:pStyle w:val="libNormal"/>
        <w:rPr>
          <w:rtl/>
        </w:rPr>
      </w:pPr>
      <w:r>
        <w:rPr>
          <w:rtl/>
        </w:rPr>
        <w:t>محم</w:t>
      </w:r>
      <w:r>
        <w:rPr>
          <w:rFonts w:hint="cs"/>
          <w:rtl/>
        </w:rPr>
        <w:t>ّ</w:t>
      </w:r>
      <w:r>
        <w:rPr>
          <w:rtl/>
        </w:rPr>
        <w:t xml:space="preserve">د بن يعقوب، عن علي بن إبراهيم، عن أبيه، عن حمّاد بن عيسى، عن حريز، عن زرارة، مثله </w:t>
      </w:r>
      <w:r w:rsidRPr="005A16B4">
        <w:rPr>
          <w:rStyle w:val="libFootnotenumChar"/>
          <w:rtl/>
        </w:rPr>
        <w:t>(1)</w:t>
      </w:r>
      <w:r>
        <w:rPr>
          <w:rtl/>
        </w:rPr>
        <w:t>.</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ذلك في التشه</w:t>
      </w:r>
      <w:r>
        <w:rPr>
          <w:rFonts w:hint="cs"/>
          <w:rtl/>
        </w:rPr>
        <w:t>ّ</w:t>
      </w:r>
      <w:r>
        <w:rPr>
          <w:rtl/>
        </w:rPr>
        <w:t xml:space="preserve">د </w:t>
      </w:r>
      <w:r w:rsidRPr="005A16B4">
        <w:rPr>
          <w:rStyle w:val="libFootnotenumChar"/>
          <w:rtl/>
        </w:rPr>
        <w:t>(2)</w:t>
      </w:r>
      <w:r>
        <w:rPr>
          <w:rtl/>
        </w:rPr>
        <w:t xml:space="preserve"> وفي الذكر </w:t>
      </w:r>
      <w:r w:rsidRPr="005A16B4">
        <w:rPr>
          <w:rStyle w:val="libFootnotenumChar"/>
          <w:rtl/>
        </w:rPr>
        <w:t>(3)</w:t>
      </w:r>
      <w:r>
        <w:rPr>
          <w:rtl/>
        </w:rPr>
        <w:t>.</w:t>
      </w:r>
    </w:p>
    <w:p w:rsidR="00670215" w:rsidRDefault="00670215" w:rsidP="00670215">
      <w:pPr>
        <w:pStyle w:val="Heading2Center"/>
        <w:rPr>
          <w:rStyle w:val="libNormalChar"/>
          <w:rtl/>
        </w:rPr>
      </w:pPr>
      <w:bookmarkStart w:id="1596" w:name="_Toc275419415"/>
      <w:bookmarkStart w:id="1597" w:name="_Toc300141146"/>
      <w:bookmarkStart w:id="1598" w:name="_Toc374784201"/>
      <w:bookmarkStart w:id="1599" w:name="_Toc257224541"/>
      <w:r>
        <w:rPr>
          <w:rtl/>
        </w:rPr>
        <w:t>43 - باب استحباب الدعاء عند سماع أذان الصبح والمغرب</w:t>
      </w:r>
      <w:bookmarkStart w:id="1600" w:name="_Toc275419416"/>
      <w:bookmarkStart w:id="1601" w:name="_Toc300141147"/>
      <w:bookmarkEnd w:id="1596"/>
      <w:bookmarkEnd w:id="1597"/>
      <w:r>
        <w:rPr>
          <w:rFonts w:hint="cs"/>
          <w:rtl/>
        </w:rPr>
        <w:t xml:space="preserve"> </w:t>
      </w:r>
      <w:r>
        <w:rPr>
          <w:rtl/>
        </w:rPr>
        <w:t>بالمأثور.</w:t>
      </w:r>
      <w:bookmarkEnd w:id="1598"/>
      <w:bookmarkEnd w:id="1599"/>
      <w:bookmarkEnd w:id="1600"/>
      <w:bookmarkEnd w:id="1601"/>
    </w:p>
    <w:p w:rsidR="005A16B4" w:rsidRDefault="005A16B4" w:rsidP="00670215">
      <w:pPr>
        <w:pStyle w:val="libNormal"/>
        <w:rPr>
          <w:rtl/>
        </w:rPr>
      </w:pPr>
      <w:r w:rsidRPr="005A16B4">
        <w:rPr>
          <w:rStyle w:val="libNormalChar"/>
          <w:rtl/>
        </w:rPr>
        <w:t>[ 70</w:t>
      </w:r>
      <w:r>
        <w:rPr>
          <w:rtl/>
        </w:rPr>
        <w:t>60 ] 1</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الصادق </w:t>
      </w:r>
      <w:r w:rsidR="00670215" w:rsidRPr="00E820C4">
        <w:rPr>
          <w:rStyle w:val="libNormalChar"/>
          <w:rFonts w:hint="cs"/>
          <w:rtl/>
        </w:rPr>
        <w:t xml:space="preserve">( </w:t>
      </w:r>
      <w:r w:rsidR="00670215">
        <w:rPr>
          <w:rStyle w:val="libAlaemChar"/>
          <w:rFonts w:hint="cs"/>
          <w:rtl/>
        </w:rPr>
        <w:t>عليه‌السلام</w:t>
      </w:r>
      <w:r w:rsidR="00670215" w:rsidRPr="00E820C4">
        <w:rPr>
          <w:rStyle w:val="libNormalChar"/>
          <w:rFonts w:hint="cs"/>
          <w:rtl/>
        </w:rPr>
        <w:t xml:space="preserve"> )</w:t>
      </w:r>
      <w:r w:rsidR="00670215">
        <w:rPr>
          <w:rStyle w:val="libNormalChar"/>
          <w:rFonts w:hint="cs"/>
          <w:rtl/>
        </w:rPr>
        <w:t xml:space="preserve"> </w:t>
      </w:r>
      <w:r w:rsidR="0035190A">
        <w:rPr>
          <w:rtl/>
        </w:rPr>
        <w:t>:</w:t>
      </w:r>
    </w:p>
    <w:p w:rsidR="005A16B4" w:rsidRDefault="007108A1" w:rsidP="007108A1">
      <w:pPr>
        <w:pStyle w:val="libLine"/>
        <w:rPr>
          <w:rtl/>
        </w:rPr>
      </w:pPr>
      <w:r>
        <w:rPr>
          <w:rtl/>
        </w:rPr>
        <w:t>____________________</w:t>
      </w:r>
    </w:p>
    <w:p w:rsidR="005A16B4" w:rsidRPr="00C72FC6" w:rsidRDefault="005A16B4" w:rsidP="00670215">
      <w:pPr>
        <w:pStyle w:val="libFootnote0"/>
        <w:rPr>
          <w:rtl/>
        </w:rPr>
      </w:pPr>
      <w:r w:rsidRPr="00C72FC6">
        <w:rPr>
          <w:rtl/>
        </w:rPr>
        <w:t>(</w:t>
      </w:r>
      <w:r w:rsidR="00670215">
        <w:rPr>
          <w:rFonts w:hint="cs"/>
          <w:rtl/>
        </w:rPr>
        <w:t>1</w:t>
      </w:r>
      <w:r w:rsidRPr="00C72FC6">
        <w:rPr>
          <w:rtl/>
        </w:rPr>
        <w:t>) يأتي في الحديث 2 من الباب 42 من أبواب الجماعة.</w:t>
      </w:r>
    </w:p>
    <w:p w:rsidR="005A16B4" w:rsidRDefault="005A16B4" w:rsidP="00670215">
      <w:pPr>
        <w:pStyle w:val="libFootnoteCenterBold"/>
        <w:rPr>
          <w:rtl/>
        </w:rPr>
      </w:pPr>
      <w:r>
        <w:rPr>
          <w:rtl/>
        </w:rPr>
        <w:t>الباب 42</w:t>
      </w:r>
    </w:p>
    <w:p w:rsidR="005A16B4" w:rsidRDefault="005A16B4" w:rsidP="00670215">
      <w:pPr>
        <w:pStyle w:val="libFootnoteCenterBold"/>
        <w:rPr>
          <w:rtl/>
        </w:rPr>
      </w:pPr>
      <w:r>
        <w:rPr>
          <w:rtl/>
        </w:rPr>
        <w:t>وفيه حديث واحد</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184 / 875، أورد صدر الحديث عن الكافي في الحديث 1 من الباب 15، وعن الفقيه في الحديث 6 من الباب 15، وفي الحديث 1 من الباب 35، وفي الفقيه للحديث ذيل أورده في الحديث 2 من الباب 16 من هذه الأبواب.</w:t>
      </w:r>
    </w:p>
    <w:p w:rsidR="005A16B4" w:rsidRPr="00C72FC6" w:rsidRDefault="005A16B4" w:rsidP="00670215">
      <w:pPr>
        <w:pStyle w:val="libFootnote0"/>
        <w:rPr>
          <w:rtl/>
        </w:rPr>
      </w:pPr>
      <w:r w:rsidRPr="00C72FC6">
        <w:rPr>
          <w:rtl/>
        </w:rPr>
        <w:t>(</w:t>
      </w:r>
      <w:r w:rsidR="00670215">
        <w:rPr>
          <w:rFonts w:hint="cs"/>
          <w:rtl/>
        </w:rPr>
        <w:t>2</w:t>
      </w:r>
      <w:r w:rsidRPr="00C72FC6">
        <w:rPr>
          <w:rtl/>
        </w:rPr>
        <w:t>) الكافي 3</w:t>
      </w:r>
      <w:r w:rsidR="0035190A">
        <w:rPr>
          <w:rtl/>
        </w:rPr>
        <w:t>:</w:t>
      </w:r>
      <w:r w:rsidRPr="00C72FC6">
        <w:rPr>
          <w:rtl/>
        </w:rPr>
        <w:t xml:space="preserve"> 303</w:t>
      </w:r>
      <w:r>
        <w:rPr>
          <w:rtl/>
        </w:rPr>
        <w:t xml:space="preserve"> / </w:t>
      </w:r>
      <w:r w:rsidRPr="00C72FC6">
        <w:rPr>
          <w:rtl/>
        </w:rPr>
        <w:t>7.</w:t>
      </w:r>
    </w:p>
    <w:p w:rsidR="005A16B4" w:rsidRPr="00C72FC6" w:rsidRDefault="005A16B4" w:rsidP="00670215">
      <w:pPr>
        <w:pStyle w:val="libFootnote0"/>
        <w:rPr>
          <w:rtl/>
        </w:rPr>
      </w:pPr>
      <w:r w:rsidRPr="00C72FC6">
        <w:rPr>
          <w:rtl/>
        </w:rPr>
        <w:t>(</w:t>
      </w:r>
      <w:r w:rsidR="00670215">
        <w:rPr>
          <w:rFonts w:hint="cs"/>
          <w:rtl/>
        </w:rPr>
        <w:t>3</w:t>
      </w:r>
      <w:r w:rsidRPr="00C72FC6">
        <w:rPr>
          <w:rtl/>
        </w:rPr>
        <w:t>) يأتي ما يدل على الحكم الأخير في الباب 10 من أبواب التشهد</w:t>
      </w:r>
    </w:p>
    <w:p w:rsidR="005A16B4" w:rsidRPr="00C72FC6" w:rsidRDefault="005A16B4" w:rsidP="00670215">
      <w:pPr>
        <w:pStyle w:val="libFootnote0"/>
        <w:rPr>
          <w:rtl/>
        </w:rPr>
      </w:pPr>
      <w:r w:rsidRPr="00C72FC6">
        <w:rPr>
          <w:rtl/>
        </w:rPr>
        <w:t>(</w:t>
      </w:r>
      <w:r w:rsidR="00670215">
        <w:rPr>
          <w:rFonts w:hint="cs"/>
          <w:rtl/>
        </w:rPr>
        <w:t>4</w:t>
      </w:r>
      <w:r w:rsidRPr="00C72FC6">
        <w:rPr>
          <w:rtl/>
        </w:rPr>
        <w:t>) يأتي في الحديث 2 من الباب 3</w:t>
      </w:r>
      <w:r>
        <w:rPr>
          <w:rtl/>
        </w:rPr>
        <w:t>،</w:t>
      </w:r>
      <w:r w:rsidRPr="00C72FC6">
        <w:rPr>
          <w:rtl/>
        </w:rPr>
        <w:t xml:space="preserve"> وفي الأبواب من 34 الى 43 من أبواب الذكر</w:t>
      </w:r>
      <w:r>
        <w:rPr>
          <w:rtl/>
        </w:rPr>
        <w:t>،</w:t>
      </w:r>
      <w:r w:rsidRPr="00C72FC6">
        <w:rPr>
          <w:rtl/>
        </w:rPr>
        <w:t xml:space="preserve"> وفي الحديث 5 من الباب 20 من أبواب القراءة</w:t>
      </w:r>
      <w:r>
        <w:rPr>
          <w:rtl/>
        </w:rPr>
        <w:t>،</w:t>
      </w:r>
      <w:r w:rsidRPr="00C72FC6">
        <w:rPr>
          <w:rtl/>
        </w:rPr>
        <w:t xml:space="preserve"> وفي الباب 31 من أبواب الدعاء.</w:t>
      </w:r>
    </w:p>
    <w:p w:rsidR="005A16B4" w:rsidRDefault="005A16B4" w:rsidP="00670215">
      <w:pPr>
        <w:pStyle w:val="libFootnoteCenterBold"/>
        <w:rPr>
          <w:rtl/>
        </w:rPr>
      </w:pPr>
      <w:r>
        <w:rPr>
          <w:rtl/>
        </w:rPr>
        <w:t>الباب 43</w:t>
      </w:r>
    </w:p>
    <w:p w:rsidR="005A16B4" w:rsidRDefault="005A16B4" w:rsidP="00670215">
      <w:pPr>
        <w:pStyle w:val="libFootnoteCenterBold"/>
        <w:rPr>
          <w:rtl/>
        </w:rPr>
      </w:pPr>
      <w:r>
        <w:rPr>
          <w:rtl/>
        </w:rPr>
        <w:t>وفيه 3 أحاديث</w:t>
      </w:r>
    </w:p>
    <w:p w:rsidR="005A16B4" w:rsidRDefault="005A16B4" w:rsidP="007108A1">
      <w:pPr>
        <w:pStyle w:val="libFootnote0"/>
        <w:rPr>
          <w:rtl/>
        </w:rPr>
      </w:pPr>
      <w:r>
        <w:rPr>
          <w:rtl/>
        </w:rPr>
        <w:t>1 - الفقيه 1</w:t>
      </w:r>
      <w:r w:rsidR="0035190A">
        <w:rPr>
          <w:rtl/>
        </w:rPr>
        <w:t>:</w:t>
      </w:r>
      <w:r>
        <w:rPr>
          <w:rtl/>
        </w:rPr>
        <w:t xml:space="preserve"> 187 / 890.</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من قال حين يسمع أذان الصبح</w:t>
      </w:r>
      <w:r w:rsidR="0035190A">
        <w:rPr>
          <w:rtl/>
        </w:rPr>
        <w:t>:</w:t>
      </w:r>
      <w:r>
        <w:rPr>
          <w:rtl/>
        </w:rPr>
        <w:t xml:space="preserve"> اللهم</w:t>
      </w:r>
      <w:r>
        <w:rPr>
          <w:rFonts w:hint="cs"/>
          <w:rtl/>
        </w:rPr>
        <w:t>ّ</w:t>
      </w:r>
      <w:r>
        <w:rPr>
          <w:rtl/>
        </w:rPr>
        <w:t xml:space="preserve"> إن</w:t>
      </w:r>
      <w:r>
        <w:rPr>
          <w:rFonts w:hint="cs"/>
          <w:rtl/>
        </w:rPr>
        <w:t>ّ</w:t>
      </w:r>
      <w:r>
        <w:rPr>
          <w:rtl/>
        </w:rPr>
        <w:t>ي أسألك ب</w:t>
      </w:r>
      <w:r>
        <w:rPr>
          <w:rFonts w:hint="cs"/>
          <w:rtl/>
        </w:rPr>
        <w:t>إ</w:t>
      </w:r>
      <w:r>
        <w:rPr>
          <w:rtl/>
        </w:rPr>
        <w:t>قبال نهارك وإدبار ليلك وحضور صلواتك وأصوات دعاتك أن تتوب علي</w:t>
      </w:r>
      <w:r>
        <w:rPr>
          <w:rFonts w:hint="cs"/>
          <w:rtl/>
        </w:rPr>
        <w:t>َّ</w:t>
      </w:r>
      <w:r>
        <w:rPr>
          <w:rtl/>
        </w:rPr>
        <w:t>، إن</w:t>
      </w:r>
      <w:r>
        <w:rPr>
          <w:rFonts w:hint="cs"/>
          <w:rtl/>
        </w:rPr>
        <w:t>ّ</w:t>
      </w:r>
      <w:r>
        <w:rPr>
          <w:rtl/>
        </w:rPr>
        <w:t>ك أنت التو</w:t>
      </w:r>
      <w:r>
        <w:rPr>
          <w:rFonts w:hint="cs"/>
          <w:rtl/>
        </w:rPr>
        <w:t>ّ</w:t>
      </w:r>
      <w:r>
        <w:rPr>
          <w:rtl/>
        </w:rPr>
        <w:t xml:space="preserve">اب الرحيم، وقال مثل ذلك </w:t>
      </w:r>
      <w:r w:rsidR="00E820C4" w:rsidRPr="00E820C4">
        <w:rPr>
          <w:rStyle w:val="libNormalChar"/>
          <w:rtl/>
        </w:rPr>
        <w:t xml:space="preserve">( </w:t>
      </w:r>
      <w:r>
        <w:rPr>
          <w:rtl/>
        </w:rPr>
        <w:t>حين يسمع</w:t>
      </w:r>
      <w:r w:rsidR="00E820C4" w:rsidRPr="00E820C4">
        <w:rPr>
          <w:rStyle w:val="libNormalChar"/>
          <w:rtl/>
        </w:rPr>
        <w:t xml:space="preserve"> ) </w:t>
      </w:r>
      <w:r w:rsidRPr="005A16B4">
        <w:rPr>
          <w:rStyle w:val="libFootnotenumChar"/>
          <w:rtl/>
        </w:rPr>
        <w:t>(1)</w:t>
      </w:r>
      <w:r>
        <w:rPr>
          <w:rtl/>
        </w:rPr>
        <w:t xml:space="preserve"> أذان المغرب ثم</w:t>
      </w:r>
      <w:r>
        <w:rPr>
          <w:rFonts w:hint="cs"/>
          <w:rtl/>
        </w:rPr>
        <w:t>ّ</w:t>
      </w:r>
      <w:r>
        <w:rPr>
          <w:rtl/>
        </w:rPr>
        <w:t xml:space="preserve"> مات من يومه أو ليلته مات </w:t>
      </w:r>
      <w:r w:rsidRPr="005A16B4">
        <w:rPr>
          <w:rStyle w:val="libFootnotenumChar"/>
          <w:rtl/>
        </w:rPr>
        <w:t>(2)</w:t>
      </w:r>
      <w:r>
        <w:rPr>
          <w:rtl/>
        </w:rPr>
        <w:t xml:space="preserve"> تائباً.</w:t>
      </w:r>
    </w:p>
    <w:p w:rsidR="005A16B4" w:rsidRDefault="005A16B4" w:rsidP="00670215">
      <w:pPr>
        <w:pStyle w:val="libNormal"/>
        <w:rPr>
          <w:rtl/>
        </w:rPr>
      </w:pPr>
      <w:r w:rsidRPr="005A16B4">
        <w:rPr>
          <w:rStyle w:val="libNormalChar"/>
          <w:rtl/>
        </w:rPr>
        <w:t>[ 70</w:t>
      </w:r>
      <w:r>
        <w:rPr>
          <w:rtl/>
        </w:rPr>
        <w:t>61 ] 2</w:t>
      </w:r>
      <w:r>
        <w:rPr>
          <w:rFonts w:hint="cs"/>
          <w:rtl/>
        </w:rPr>
        <w:t xml:space="preserve"> - </w:t>
      </w:r>
      <w:r>
        <w:rPr>
          <w:rtl/>
        </w:rPr>
        <w:t xml:space="preserve">وفي </w:t>
      </w:r>
      <w:r w:rsidR="00E820C4" w:rsidRPr="00E820C4">
        <w:rPr>
          <w:rStyle w:val="libNormalChar"/>
          <w:rtl/>
        </w:rPr>
        <w:t xml:space="preserve">( </w:t>
      </w:r>
      <w:r>
        <w:rPr>
          <w:rtl/>
        </w:rPr>
        <w:t xml:space="preserve">المجالس )، وفي </w:t>
      </w:r>
      <w:r w:rsidR="00E820C4" w:rsidRPr="00E820C4">
        <w:rPr>
          <w:rStyle w:val="libNormalChar"/>
          <w:rtl/>
        </w:rPr>
        <w:t xml:space="preserve">( </w:t>
      </w:r>
      <w:r>
        <w:rPr>
          <w:rtl/>
        </w:rPr>
        <w:t>ثواب الأ</w:t>
      </w:r>
      <w:r>
        <w:rPr>
          <w:rFonts w:hint="cs"/>
          <w:rtl/>
        </w:rPr>
        <w:t>َ</w:t>
      </w:r>
      <w:r>
        <w:rPr>
          <w:rtl/>
        </w:rPr>
        <w:t>عمال</w:t>
      </w:r>
      <w:r w:rsidR="00E820C4" w:rsidRPr="00E820C4">
        <w:rPr>
          <w:rStyle w:val="libNormalChar"/>
          <w:rtl/>
        </w:rPr>
        <w:t xml:space="preserve"> ) </w:t>
      </w:r>
      <w:r>
        <w:rPr>
          <w:rtl/>
        </w:rPr>
        <w:t xml:space="preserve">وفي </w:t>
      </w:r>
      <w:r w:rsidR="00E820C4" w:rsidRPr="00E820C4">
        <w:rPr>
          <w:rStyle w:val="libNormalChar"/>
          <w:rtl/>
        </w:rPr>
        <w:t xml:space="preserve">( </w:t>
      </w:r>
      <w:r>
        <w:rPr>
          <w:rtl/>
        </w:rPr>
        <w:t>عيون الأ</w:t>
      </w:r>
      <w:r>
        <w:rPr>
          <w:rFonts w:hint="cs"/>
          <w:rtl/>
        </w:rPr>
        <w:t>َ</w:t>
      </w:r>
      <w:r>
        <w:rPr>
          <w:rtl/>
        </w:rPr>
        <w:t>خبار</w:t>
      </w:r>
      <w:r w:rsidR="00E820C4" w:rsidRPr="00E820C4">
        <w:rPr>
          <w:rStyle w:val="libNormalChar"/>
          <w:rtl/>
        </w:rPr>
        <w:t xml:space="preserve"> ) </w:t>
      </w:r>
      <w:r>
        <w:rPr>
          <w:rtl/>
        </w:rPr>
        <w:t>عن أبيه، عن سعد، عن محم</w:t>
      </w:r>
      <w:r>
        <w:rPr>
          <w:rFonts w:hint="cs"/>
          <w:rtl/>
        </w:rPr>
        <w:t>ّ</w:t>
      </w:r>
      <w:r>
        <w:rPr>
          <w:rtl/>
        </w:rPr>
        <w:t>د بن عيسى، عن عب</w:t>
      </w:r>
      <w:r>
        <w:rPr>
          <w:rFonts w:hint="cs"/>
          <w:rtl/>
        </w:rPr>
        <w:t>ّ</w:t>
      </w:r>
      <w:r>
        <w:rPr>
          <w:rtl/>
        </w:rPr>
        <w:t xml:space="preserve">اس مولى الرضا، عن أبي الحسن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أبيه </w:t>
      </w:r>
      <w:r w:rsidR="00670215" w:rsidRPr="00E820C4">
        <w:rPr>
          <w:rStyle w:val="libNormalChar"/>
          <w:rFonts w:hint="cs"/>
          <w:rtl/>
        </w:rPr>
        <w:t xml:space="preserve">( </w:t>
      </w:r>
      <w:r w:rsidR="00670215">
        <w:rPr>
          <w:rStyle w:val="libAlaemChar"/>
          <w:rFonts w:hint="cs"/>
          <w:rtl/>
        </w:rPr>
        <w:t>عليه‌السلام</w:t>
      </w:r>
      <w:r w:rsidR="00670215" w:rsidRPr="00E820C4">
        <w:rPr>
          <w:rStyle w:val="libNormalChar"/>
          <w:rFonts w:hint="cs"/>
          <w:rtl/>
        </w:rPr>
        <w:t xml:space="preserve"> )</w:t>
      </w:r>
      <w:r w:rsidR="00670215">
        <w:rPr>
          <w:rStyle w:val="libNormalChar"/>
          <w:rFonts w:hint="cs"/>
          <w:rtl/>
        </w:rPr>
        <w:t xml:space="preserve"> </w:t>
      </w:r>
      <w:r>
        <w:rPr>
          <w:rtl/>
        </w:rPr>
        <w:t>، مثله، وزاد بعد قوله</w:t>
      </w:r>
      <w:r w:rsidR="0035190A">
        <w:rPr>
          <w:rtl/>
        </w:rPr>
        <w:t>:</w:t>
      </w:r>
      <w:r>
        <w:rPr>
          <w:rtl/>
        </w:rPr>
        <w:t xml:space="preserve"> وأصوات دعاتك</w:t>
      </w:r>
      <w:r w:rsidR="0035190A">
        <w:rPr>
          <w:rtl/>
        </w:rPr>
        <w:t>:</w:t>
      </w:r>
      <w:r>
        <w:rPr>
          <w:rtl/>
        </w:rPr>
        <w:t xml:space="preserve"> وتسبيح ملائكتك.</w:t>
      </w:r>
    </w:p>
    <w:p w:rsidR="005A16B4" w:rsidRDefault="005A16B4" w:rsidP="005A16B4">
      <w:pPr>
        <w:pStyle w:val="libNormal"/>
        <w:rPr>
          <w:rtl/>
        </w:rPr>
      </w:pPr>
      <w:r w:rsidRPr="005A16B4">
        <w:rPr>
          <w:rStyle w:val="libNormalChar"/>
          <w:rtl/>
        </w:rPr>
        <w:t>[ 70</w:t>
      </w:r>
      <w:r>
        <w:rPr>
          <w:rtl/>
        </w:rPr>
        <w:t>62 ] 3</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وعن أبي علي الأشعري عن محم</w:t>
      </w:r>
      <w:r>
        <w:rPr>
          <w:rFonts w:hint="cs"/>
          <w:rtl/>
        </w:rPr>
        <w:t>ّ</w:t>
      </w:r>
      <w:r>
        <w:rPr>
          <w:rtl/>
        </w:rPr>
        <w:t>د بن عبد</w:t>
      </w:r>
      <w:r>
        <w:rPr>
          <w:rFonts w:hint="cs"/>
          <w:rtl/>
        </w:rPr>
        <w:t xml:space="preserve"> </w:t>
      </w:r>
      <w:r>
        <w:rPr>
          <w:rtl/>
        </w:rPr>
        <w:t>الجبار، عن الحج</w:t>
      </w:r>
      <w:r>
        <w:rPr>
          <w:rFonts w:hint="cs"/>
          <w:rtl/>
        </w:rPr>
        <w:t>ّ</w:t>
      </w:r>
      <w:r>
        <w:rPr>
          <w:rtl/>
        </w:rPr>
        <w:t>ال، عن علي بن عقبة، وغالب بن عثمان جميعاً عم</w:t>
      </w:r>
      <w:r>
        <w:rPr>
          <w:rFonts w:hint="cs"/>
          <w:rtl/>
        </w:rPr>
        <w:t>ّ</w:t>
      </w:r>
      <w:r>
        <w:rPr>
          <w:rtl/>
        </w:rPr>
        <w:t xml:space="preserve">ن ذكره،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أمسيت قلت</w:t>
      </w:r>
      <w:r w:rsidR="0035190A">
        <w:rPr>
          <w:rtl/>
        </w:rPr>
        <w:t>:</w:t>
      </w:r>
      <w:r>
        <w:rPr>
          <w:rtl/>
        </w:rPr>
        <w:t xml:space="preserve"> اللهم</w:t>
      </w:r>
      <w:r>
        <w:rPr>
          <w:rFonts w:hint="cs"/>
          <w:rtl/>
        </w:rPr>
        <w:t>ّ</w:t>
      </w:r>
      <w:r>
        <w:rPr>
          <w:rtl/>
        </w:rPr>
        <w:t xml:space="preserve"> إن</w:t>
      </w:r>
      <w:r>
        <w:rPr>
          <w:rFonts w:hint="cs"/>
          <w:rtl/>
        </w:rPr>
        <w:t>ّ</w:t>
      </w:r>
      <w:r>
        <w:rPr>
          <w:rtl/>
        </w:rPr>
        <w:t>ي أسألك عند إقبال ليلك وإدبار نهارك وحضور صلواتك وأصوات دعاتك أن تصل</w:t>
      </w:r>
      <w:r>
        <w:rPr>
          <w:rFonts w:hint="cs"/>
          <w:rtl/>
        </w:rPr>
        <w:t>ّ</w:t>
      </w:r>
      <w:r>
        <w:rPr>
          <w:rtl/>
        </w:rPr>
        <w:t>ي على محم</w:t>
      </w:r>
      <w:r>
        <w:rPr>
          <w:rFonts w:hint="cs"/>
          <w:rtl/>
        </w:rPr>
        <w:t>ّ</w:t>
      </w:r>
      <w:r>
        <w:rPr>
          <w:rtl/>
        </w:rPr>
        <w:t>د وآل محم</w:t>
      </w:r>
      <w:r>
        <w:rPr>
          <w:rFonts w:hint="cs"/>
          <w:rtl/>
        </w:rPr>
        <w:t>ّ</w:t>
      </w:r>
      <w:r>
        <w:rPr>
          <w:rtl/>
        </w:rPr>
        <w:t>د.</w:t>
      </w:r>
    </w:p>
    <w:p w:rsidR="005A16B4" w:rsidRDefault="005A16B4" w:rsidP="005A16B4">
      <w:pPr>
        <w:pStyle w:val="libNormal"/>
        <w:rPr>
          <w:rtl/>
        </w:rPr>
      </w:pPr>
      <w:r>
        <w:rPr>
          <w:rtl/>
        </w:rPr>
        <w:t>وادع بما أحببت.</w:t>
      </w:r>
    </w:p>
    <w:p w:rsidR="00670215" w:rsidRDefault="00670215" w:rsidP="00670215">
      <w:pPr>
        <w:pStyle w:val="Heading2Center"/>
        <w:rPr>
          <w:rStyle w:val="libNormalChar"/>
          <w:rtl/>
        </w:rPr>
      </w:pPr>
      <w:bookmarkStart w:id="1602" w:name="_Toc275419417"/>
      <w:bookmarkStart w:id="1603" w:name="_Toc300141148"/>
      <w:bookmarkStart w:id="1604" w:name="_Toc374784202"/>
      <w:bookmarkStart w:id="1605" w:name="_Toc257224542"/>
      <w:r>
        <w:rPr>
          <w:rtl/>
        </w:rPr>
        <w:t>44 - باب كراهة التنف</w:t>
      </w:r>
      <w:r>
        <w:rPr>
          <w:rFonts w:hint="cs"/>
          <w:rtl/>
        </w:rPr>
        <w:t>ّ</w:t>
      </w:r>
      <w:r>
        <w:rPr>
          <w:rtl/>
        </w:rPr>
        <w:t>ل بعد الشروع في الإ</w:t>
      </w:r>
      <w:r>
        <w:rPr>
          <w:rFonts w:hint="cs"/>
          <w:rtl/>
        </w:rPr>
        <w:t>ِ</w:t>
      </w:r>
      <w:r>
        <w:rPr>
          <w:rtl/>
        </w:rPr>
        <w:t>قامة للجماعة،</w:t>
      </w:r>
      <w:bookmarkStart w:id="1606" w:name="_Toc275419418"/>
      <w:bookmarkStart w:id="1607" w:name="_Toc300141149"/>
      <w:bookmarkEnd w:id="1602"/>
      <w:bookmarkEnd w:id="1603"/>
      <w:r>
        <w:rPr>
          <w:rFonts w:hint="cs"/>
          <w:rtl/>
        </w:rPr>
        <w:t xml:space="preserve"> </w:t>
      </w:r>
      <w:r>
        <w:rPr>
          <w:rtl/>
        </w:rPr>
        <w:t>واستحباب قضاء النافلة بعد الفراغ</w:t>
      </w:r>
      <w:bookmarkEnd w:id="1604"/>
      <w:bookmarkEnd w:id="1605"/>
      <w:bookmarkEnd w:id="1606"/>
      <w:bookmarkEnd w:id="1607"/>
    </w:p>
    <w:p w:rsidR="005A16B4" w:rsidRDefault="005A16B4" w:rsidP="005A16B4">
      <w:pPr>
        <w:pStyle w:val="libNormal"/>
        <w:rPr>
          <w:rtl/>
        </w:rPr>
      </w:pPr>
      <w:r w:rsidRPr="005A16B4">
        <w:rPr>
          <w:rStyle w:val="libNormalChar"/>
          <w:rtl/>
        </w:rPr>
        <w:t>[ 70</w:t>
      </w:r>
      <w:r>
        <w:rPr>
          <w:rtl/>
        </w:rPr>
        <w:t>63 ] 1</w:t>
      </w:r>
      <w:r>
        <w:rPr>
          <w:rFonts w:hint="cs"/>
          <w:rtl/>
        </w:rPr>
        <w:t xml:space="preserve"> - </w:t>
      </w:r>
      <w:r>
        <w:rPr>
          <w:rtl/>
        </w:rPr>
        <w:t>محم</w:t>
      </w:r>
      <w:r>
        <w:rPr>
          <w:rFonts w:hint="cs"/>
          <w:rtl/>
        </w:rPr>
        <w:t>ّ</w:t>
      </w:r>
      <w:r>
        <w:rPr>
          <w:rtl/>
        </w:rPr>
        <w:t>د بن علي بن الحسين بإسناده عن عمر بن يزيد أن</w:t>
      </w:r>
      <w:r>
        <w:rPr>
          <w:rFonts w:hint="cs"/>
          <w:rtl/>
        </w:rPr>
        <w:t>ّ</w:t>
      </w:r>
      <w:r>
        <w:rPr>
          <w:rtl/>
        </w:rPr>
        <w:t>ه سأل</w:t>
      </w:r>
    </w:p>
    <w:p w:rsidR="005A16B4" w:rsidRDefault="007108A1" w:rsidP="007108A1">
      <w:pPr>
        <w:pStyle w:val="libLine"/>
        <w:rPr>
          <w:rtl/>
        </w:rPr>
      </w:pPr>
      <w:r>
        <w:rPr>
          <w:rtl/>
        </w:rPr>
        <w:t>____________________</w:t>
      </w:r>
    </w:p>
    <w:p w:rsidR="005A16B4" w:rsidRPr="00C72FC6" w:rsidRDefault="005A16B4" w:rsidP="007108A1">
      <w:pPr>
        <w:pStyle w:val="libFootnote0"/>
        <w:rPr>
          <w:rtl/>
        </w:rPr>
      </w:pPr>
      <w:r w:rsidRPr="00C72FC6">
        <w:rPr>
          <w:rtl/>
        </w:rPr>
        <w:t>(1) في ثواب الأعمال</w:t>
      </w:r>
      <w:r w:rsidR="0035190A">
        <w:rPr>
          <w:rtl/>
        </w:rPr>
        <w:t>:</w:t>
      </w:r>
      <w:r w:rsidRPr="00C72FC6">
        <w:rPr>
          <w:rtl/>
        </w:rPr>
        <w:t xml:space="preserve"> إذا سمع</w:t>
      </w:r>
      <w:r>
        <w:rPr>
          <w:rtl/>
        </w:rPr>
        <w:t>،</w:t>
      </w:r>
      <w:r w:rsidRPr="00C72FC6">
        <w:rPr>
          <w:rtl/>
        </w:rPr>
        <w:t xml:space="preserve"> </w:t>
      </w:r>
      <w:r w:rsidR="00E820C4" w:rsidRPr="00E820C4">
        <w:rPr>
          <w:rStyle w:val="libNormalChar"/>
          <w:rtl/>
        </w:rPr>
        <w:t xml:space="preserve">( </w:t>
      </w:r>
      <w:r w:rsidRPr="00C72FC6">
        <w:rPr>
          <w:rtl/>
        </w:rPr>
        <w:t>هامش المخطوط ).</w:t>
      </w:r>
    </w:p>
    <w:p w:rsidR="005A16B4" w:rsidRPr="00C72FC6" w:rsidRDefault="005A16B4" w:rsidP="007108A1">
      <w:pPr>
        <w:pStyle w:val="libFootnote0"/>
        <w:rPr>
          <w:rtl/>
        </w:rPr>
      </w:pPr>
      <w:r w:rsidRPr="00C72FC6">
        <w:rPr>
          <w:rtl/>
        </w:rPr>
        <w:t>(2) في ثواب الأعمال</w:t>
      </w:r>
      <w:r w:rsidR="0035190A">
        <w:rPr>
          <w:rtl/>
        </w:rPr>
        <w:t>:</w:t>
      </w:r>
      <w:r w:rsidRPr="00C72FC6">
        <w:rPr>
          <w:rtl/>
        </w:rPr>
        <w:t xml:space="preserve"> كان</w:t>
      </w:r>
      <w:r>
        <w:rPr>
          <w:rtl/>
        </w:rPr>
        <w:t>،</w:t>
      </w:r>
      <w:r w:rsidRPr="00C72FC6">
        <w:rPr>
          <w:rtl/>
        </w:rPr>
        <w:t xml:space="preserve"> </w:t>
      </w:r>
      <w:r w:rsidR="00E820C4" w:rsidRPr="00E820C4">
        <w:rPr>
          <w:rStyle w:val="libNormalChar"/>
          <w:rtl/>
        </w:rPr>
        <w:t xml:space="preserve">( </w:t>
      </w:r>
      <w:r w:rsidRPr="00C72FC6">
        <w:rPr>
          <w:rtl/>
        </w:rPr>
        <w:t>هامش المخطوط ).</w:t>
      </w:r>
    </w:p>
    <w:p w:rsidR="005A16B4" w:rsidRDefault="005A16B4" w:rsidP="007108A1">
      <w:pPr>
        <w:pStyle w:val="libFootnote0"/>
        <w:rPr>
          <w:rtl/>
        </w:rPr>
      </w:pPr>
      <w:r>
        <w:rPr>
          <w:rtl/>
        </w:rPr>
        <w:t>2 - أمالي الصدوق</w:t>
      </w:r>
      <w:r w:rsidR="0035190A">
        <w:rPr>
          <w:rtl/>
        </w:rPr>
        <w:t>:</w:t>
      </w:r>
      <w:r>
        <w:rPr>
          <w:rtl/>
        </w:rPr>
        <w:t xml:space="preserve"> 219 / 9، عيون أخبار الرضا </w:t>
      </w:r>
      <w:r w:rsidR="00E820C4" w:rsidRPr="00E820C4">
        <w:rPr>
          <w:rStyle w:val="libNormalChar"/>
          <w:rFonts w:hint="cs"/>
          <w:rtl/>
        </w:rPr>
        <w:t xml:space="preserve">( </w:t>
      </w:r>
      <w:r w:rsidR="00BB04CC" w:rsidRPr="00670215">
        <w:rPr>
          <w:rStyle w:val="libFootnoteAlaemChar"/>
          <w:rFonts w:hint="cs"/>
          <w:rtl/>
        </w:rPr>
        <w:t>عليه‌السلام</w:t>
      </w:r>
      <w:r w:rsidR="00E820C4" w:rsidRPr="00670215">
        <w:rPr>
          <w:rStyle w:val="libFootnoteAlaemChar"/>
          <w:rFonts w:hint="cs"/>
          <w:rtl/>
        </w:rPr>
        <w:t xml:space="preserve"> </w:t>
      </w:r>
      <w:r w:rsidR="00E820C4" w:rsidRPr="00E820C4">
        <w:rPr>
          <w:rStyle w:val="libNormalChar"/>
          <w:rFonts w:hint="cs"/>
          <w:rtl/>
        </w:rPr>
        <w:t xml:space="preserve">) </w:t>
      </w:r>
      <w:r>
        <w:rPr>
          <w:rtl/>
        </w:rPr>
        <w:t>1</w:t>
      </w:r>
      <w:r w:rsidR="0035190A">
        <w:rPr>
          <w:rtl/>
        </w:rPr>
        <w:t>:</w:t>
      </w:r>
      <w:r>
        <w:rPr>
          <w:rtl/>
        </w:rPr>
        <w:t xml:space="preserve"> 253 / 1، ثواب الأعمال</w:t>
      </w:r>
      <w:r w:rsidR="0035190A">
        <w:rPr>
          <w:rtl/>
        </w:rPr>
        <w:t>:</w:t>
      </w:r>
      <w:r>
        <w:rPr>
          <w:rtl/>
        </w:rPr>
        <w:t xml:space="preserve"> 183.</w:t>
      </w:r>
    </w:p>
    <w:p w:rsidR="005A16B4" w:rsidRDefault="005A16B4" w:rsidP="007108A1">
      <w:pPr>
        <w:pStyle w:val="libFootnote0"/>
        <w:rPr>
          <w:rtl/>
        </w:rPr>
      </w:pPr>
      <w:r>
        <w:rPr>
          <w:rtl/>
        </w:rPr>
        <w:t>3 - الكافي 2</w:t>
      </w:r>
      <w:r w:rsidR="0035190A">
        <w:rPr>
          <w:rtl/>
        </w:rPr>
        <w:t>:</w:t>
      </w:r>
      <w:r>
        <w:rPr>
          <w:rtl/>
        </w:rPr>
        <w:t xml:space="preserve"> 380 / 7.</w:t>
      </w:r>
    </w:p>
    <w:p w:rsidR="005A16B4" w:rsidRDefault="005A16B4" w:rsidP="00670215">
      <w:pPr>
        <w:pStyle w:val="libFootnoteCenterBold"/>
        <w:rPr>
          <w:rtl/>
        </w:rPr>
      </w:pPr>
      <w:r>
        <w:rPr>
          <w:rtl/>
        </w:rPr>
        <w:t>الباب 44</w:t>
      </w:r>
    </w:p>
    <w:p w:rsidR="005A16B4" w:rsidRDefault="005A16B4" w:rsidP="00670215">
      <w:pPr>
        <w:pStyle w:val="libFootnoteCenterBold"/>
        <w:rPr>
          <w:rtl/>
        </w:rPr>
      </w:pPr>
      <w:r>
        <w:rPr>
          <w:rtl/>
        </w:rPr>
        <w:t>وفيه 3 أحاديث</w:t>
      </w:r>
    </w:p>
    <w:p w:rsidR="005A16B4" w:rsidRDefault="005A16B4" w:rsidP="007108A1">
      <w:pPr>
        <w:pStyle w:val="libFootnote0"/>
        <w:rPr>
          <w:rtl/>
        </w:rPr>
      </w:pPr>
      <w:r>
        <w:rPr>
          <w:rtl/>
        </w:rPr>
        <w:t>1 - الفقيه 1</w:t>
      </w:r>
      <w:r w:rsidR="0035190A">
        <w:rPr>
          <w:rtl/>
        </w:rPr>
        <w:t>:</w:t>
      </w:r>
      <w:r>
        <w:rPr>
          <w:rtl/>
        </w:rPr>
        <w:t xml:space="preserve"> 252 / 1136، أورده أيضاً في الحديث 9 من الباب 35 من أبواب المواقيت.</w:t>
      </w:r>
    </w:p>
    <w:p w:rsidR="007108A1" w:rsidRPr="00BC18D8" w:rsidRDefault="007108A1" w:rsidP="007108A1">
      <w:pPr>
        <w:pStyle w:val="libNormal"/>
        <w:rPr>
          <w:rtl/>
        </w:rPr>
      </w:pPr>
      <w:r w:rsidRPr="00535419">
        <w:rPr>
          <w:rtl/>
        </w:rPr>
        <w:br w:type="page"/>
      </w:r>
    </w:p>
    <w:p w:rsidR="005A16B4" w:rsidRDefault="005A16B4" w:rsidP="00670215">
      <w:pPr>
        <w:pStyle w:val="libNormal0"/>
        <w:rPr>
          <w:rtl/>
        </w:rPr>
      </w:pPr>
      <w:r>
        <w:rPr>
          <w:rtl/>
        </w:rPr>
        <w:lastRenderedPageBreak/>
        <w:t xml:space="preserve">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الرواية يروون أن</w:t>
      </w:r>
      <w:r>
        <w:rPr>
          <w:rFonts w:hint="cs"/>
          <w:rtl/>
        </w:rPr>
        <w:t>ّ</w:t>
      </w:r>
      <w:r>
        <w:rPr>
          <w:rtl/>
        </w:rPr>
        <w:t>ه لا ينبغي أن يتطو</w:t>
      </w:r>
      <w:r>
        <w:rPr>
          <w:rFonts w:hint="cs"/>
          <w:rtl/>
        </w:rPr>
        <w:t>ّ</w:t>
      </w:r>
      <w:r>
        <w:rPr>
          <w:rtl/>
        </w:rPr>
        <w:t xml:space="preserve">ع في وقت </w:t>
      </w:r>
      <w:r w:rsidRPr="005A16B4">
        <w:rPr>
          <w:rStyle w:val="libFootnotenumChar"/>
          <w:rtl/>
        </w:rPr>
        <w:t>(1)</w:t>
      </w:r>
      <w:r>
        <w:rPr>
          <w:rtl/>
        </w:rPr>
        <w:t xml:space="preserve"> فريضة ما حد</w:t>
      </w:r>
      <w:r>
        <w:rPr>
          <w:rFonts w:hint="cs"/>
          <w:rtl/>
        </w:rPr>
        <w:t>ّ</w:t>
      </w:r>
      <w:r>
        <w:rPr>
          <w:rtl/>
        </w:rPr>
        <w:t xml:space="preserve"> هذا الوقت</w:t>
      </w:r>
      <w:r>
        <w:rPr>
          <w:rFonts w:hint="cs"/>
          <w:rtl/>
        </w:rPr>
        <w:t xml:space="preserve"> </w:t>
      </w:r>
      <w:r>
        <w:rPr>
          <w:rtl/>
        </w:rPr>
        <w:t>؟ قال</w:t>
      </w:r>
      <w:r w:rsidR="0035190A">
        <w:rPr>
          <w:rtl/>
        </w:rPr>
        <w:t>:</w:t>
      </w:r>
      <w:r>
        <w:rPr>
          <w:rtl/>
        </w:rPr>
        <w:t xml:space="preserve"> إذا أخذ المقيم في الإ</w:t>
      </w:r>
      <w:r>
        <w:rPr>
          <w:rFonts w:hint="cs"/>
          <w:rtl/>
        </w:rPr>
        <w:t>ِ</w:t>
      </w:r>
      <w:r>
        <w:rPr>
          <w:rtl/>
        </w:rPr>
        <w:t>قامة، فقال له</w:t>
      </w:r>
      <w:r w:rsidR="0035190A">
        <w:rPr>
          <w:rtl/>
        </w:rPr>
        <w:t>:</w:t>
      </w:r>
      <w:r>
        <w:rPr>
          <w:rtl/>
        </w:rPr>
        <w:t xml:space="preserve"> إن</w:t>
      </w:r>
      <w:r>
        <w:rPr>
          <w:rFonts w:hint="cs"/>
          <w:rtl/>
        </w:rPr>
        <w:t>ّ</w:t>
      </w:r>
      <w:r>
        <w:rPr>
          <w:rtl/>
        </w:rPr>
        <w:t xml:space="preserve"> </w:t>
      </w:r>
      <w:r w:rsidRPr="005A16B4">
        <w:rPr>
          <w:rStyle w:val="libFootnotenumChar"/>
          <w:rtl/>
        </w:rPr>
        <w:t>(2)</w:t>
      </w:r>
      <w:r>
        <w:rPr>
          <w:rtl/>
        </w:rPr>
        <w:t xml:space="preserve"> الناس يختلفون في الإ</w:t>
      </w:r>
      <w:r>
        <w:rPr>
          <w:rFonts w:hint="cs"/>
          <w:rtl/>
        </w:rPr>
        <w:t>ِ</w:t>
      </w:r>
      <w:r>
        <w:rPr>
          <w:rtl/>
        </w:rPr>
        <w:t>قامة، فقال له</w:t>
      </w:r>
      <w:r w:rsidR="0035190A">
        <w:rPr>
          <w:rtl/>
        </w:rPr>
        <w:t>:</w:t>
      </w:r>
      <w:r>
        <w:rPr>
          <w:rtl/>
        </w:rPr>
        <w:t xml:space="preserve"> إن</w:t>
      </w:r>
      <w:r>
        <w:rPr>
          <w:rFonts w:hint="cs"/>
          <w:rtl/>
        </w:rPr>
        <w:t>ّ</w:t>
      </w:r>
      <w:r>
        <w:rPr>
          <w:rtl/>
        </w:rPr>
        <w:t xml:space="preserve"> </w:t>
      </w:r>
      <w:r w:rsidRPr="005A16B4">
        <w:rPr>
          <w:rStyle w:val="libFootnotenumChar"/>
          <w:rtl/>
        </w:rPr>
        <w:t>(2)</w:t>
      </w:r>
      <w:r>
        <w:rPr>
          <w:rtl/>
        </w:rPr>
        <w:t xml:space="preserve"> الناس يختلفون في الإ</w:t>
      </w:r>
      <w:r>
        <w:rPr>
          <w:rFonts w:hint="cs"/>
          <w:rtl/>
        </w:rPr>
        <w:t>ِ</w:t>
      </w:r>
      <w:r>
        <w:rPr>
          <w:rtl/>
        </w:rPr>
        <w:t>قامة، فقال</w:t>
      </w:r>
      <w:r w:rsidR="0035190A">
        <w:rPr>
          <w:rtl/>
        </w:rPr>
        <w:t>:</w:t>
      </w:r>
      <w:r>
        <w:rPr>
          <w:rtl/>
        </w:rPr>
        <w:t xml:space="preserve"> المقيم الذي تصل</w:t>
      </w:r>
      <w:r>
        <w:rPr>
          <w:rFonts w:hint="cs"/>
          <w:rtl/>
        </w:rPr>
        <w:t>ّ</w:t>
      </w:r>
      <w:r>
        <w:rPr>
          <w:rtl/>
        </w:rPr>
        <w:t xml:space="preserve">ي معه </w:t>
      </w:r>
      <w:r w:rsidRPr="005A16B4">
        <w:rPr>
          <w:rStyle w:val="libFootnotenumChar"/>
          <w:rtl/>
        </w:rPr>
        <w:t>(3)</w:t>
      </w:r>
      <w:r>
        <w:rPr>
          <w:rtl/>
        </w:rPr>
        <w:t>.</w:t>
      </w:r>
    </w:p>
    <w:p w:rsidR="005A16B4" w:rsidRDefault="005A16B4" w:rsidP="005A16B4">
      <w:pPr>
        <w:pStyle w:val="libNormal"/>
        <w:rPr>
          <w:rtl/>
        </w:rPr>
      </w:pPr>
      <w:r>
        <w:rPr>
          <w:rtl/>
        </w:rPr>
        <w:t>محم</w:t>
      </w:r>
      <w:r>
        <w:rPr>
          <w:rFonts w:hint="cs"/>
          <w:rtl/>
        </w:rPr>
        <w:t>ّ</w:t>
      </w:r>
      <w:r>
        <w:rPr>
          <w:rtl/>
        </w:rPr>
        <w:t xml:space="preserve">د بن الحسن بإسناده عن عمر بن يزيد، مثله </w:t>
      </w:r>
      <w:r w:rsidRPr="005A16B4">
        <w:rPr>
          <w:rStyle w:val="libFootnotenumChar"/>
          <w:rtl/>
        </w:rPr>
        <w:t>(4)</w:t>
      </w:r>
      <w:r>
        <w:rPr>
          <w:rtl/>
        </w:rPr>
        <w:t>.</w:t>
      </w:r>
    </w:p>
    <w:p w:rsidR="005A16B4" w:rsidRDefault="005A16B4" w:rsidP="00670215">
      <w:pPr>
        <w:pStyle w:val="libNormal"/>
        <w:rPr>
          <w:rtl/>
        </w:rPr>
      </w:pPr>
      <w:r w:rsidRPr="005A16B4">
        <w:rPr>
          <w:rStyle w:val="libNormalChar"/>
          <w:rtl/>
        </w:rPr>
        <w:t>[ 70</w:t>
      </w:r>
      <w:r>
        <w:rPr>
          <w:rtl/>
        </w:rPr>
        <w:t>64 ]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د بن عيسى، والحسن بن ظريف وعلي بن إسماعيل كل</w:t>
      </w:r>
      <w:r>
        <w:rPr>
          <w:rFonts w:hint="cs"/>
          <w:rtl/>
        </w:rPr>
        <w:t>ّ</w:t>
      </w:r>
      <w:r>
        <w:rPr>
          <w:rtl/>
        </w:rPr>
        <w:t>هم، عن حمّاد بن عيسى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قال أبي</w:t>
      </w:r>
      <w:r w:rsidR="0035190A">
        <w:rPr>
          <w:rtl/>
        </w:rPr>
        <w:t>:</w:t>
      </w:r>
      <w:r>
        <w:rPr>
          <w:rtl/>
        </w:rPr>
        <w:t xml:space="preserve"> خرج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لصلاة الصبح وبلال يقيم وإذا عبد الله بن القشب يصل</w:t>
      </w:r>
      <w:r>
        <w:rPr>
          <w:rFonts w:hint="cs"/>
          <w:rtl/>
        </w:rPr>
        <w:t>ّ</w:t>
      </w:r>
      <w:r>
        <w:rPr>
          <w:rtl/>
        </w:rPr>
        <w:t>ي ركعتي الفجر، فقال له النبي</w:t>
      </w:r>
      <w:r>
        <w:rPr>
          <w:rFonts w:hint="cs"/>
          <w:rtl/>
        </w:rPr>
        <w:t>ّ</w:t>
      </w:r>
      <w:r>
        <w:rPr>
          <w:rtl/>
        </w:rPr>
        <w:t xml:space="preserve"> </w:t>
      </w:r>
      <w:r w:rsidR="00670215" w:rsidRPr="00E820C4">
        <w:rPr>
          <w:rStyle w:val="libNormalChar"/>
          <w:rFonts w:hint="cs"/>
          <w:rtl/>
        </w:rPr>
        <w:t xml:space="preserve">( </w:t>
      </w:r>
      <w:r w:rsidR="00670215">
        <w:rPr>
          <w:rStyle w:val="libAlaemChar"/>
          <w:rFonts w:hint="cs"/>
          <w:rtl/>
        </w:rPr>
        <w:t>صلى‌الله‌عليه‌وآله‌وسلم</w:t>
      </w:r>
      <w:r w:rsidR="00670215" w:rsidRPr="00E820C4">
        <w:rPr>
          <w:rStyle w:val="libNormalChar"/>
          <w:rFonts w:hint="cs"/>
          <w:rtl/>
        </w:rPr>
        <w:t xml:space="preserve"> )</w:t>
      </w:r>
      <w:r w:rsidR="00670215">
        <w:rPr>
          <w:rStyle w:val="libNormalChar"/>
          <w:rFonts w:hint="cs"/>
          <w:rtl/>
        </w:rPr>
        <w:t xml:space="preserve"> </w:t>
      </w:r>
      <w:r w:rsidR="0035190A">
        <w:rPr>
          <w:rtl/>
        </w:rPr>
        <w:t>:</w:t>
      </w:r>
      <w:r>
        <w:rPr>
          <w:rtl/>
        </w:rPr>
        <w:t xml:space="preserve"> يابن القشب أتصل</w:t>
      </w:r>
      <w:r>
        <w:rPr>
          <w:rFonts w:hint="cs"/>
          <w:rtl/>
        </w:rPr>
        <w:t>ّ</w:t>
      </w:r>
      <w:r>
        <w:rPr>
          <w:rtl/>
        </w:rPr>
        <w:t>ي الصبح أربعاً</w:t>
      </w:r>
      <w:r>
        <w:rPr>
          <w:rFonts w:hint="cs"/>
          <w:rtl/>
        </w:rPr>
        <w:t xml:space="preserve"> </w:t>
      </w:r>
      <w:r>
        <w:rPr>
          <w:rtl/>
        </w:rPr>
        <w:t>؟ قال ذلك له مر</w:t>
      </w:r>
      <w:r>
        <w:rPr>
          <w:rFonts w:hint="cs"/>
          <w:rtl/>
        </w:rPr>
        <w:t>ّ</w:t>
      </w:r>
      <w:r>
        <w:rPr>
          <w:rtl/>
        </w:rPr>
        <w:t>تين أو ثلاثة.</w:t>
      </w:r>
    </w:p>
    <w:p w:rsidR="005A16B4" w:rsidRDefault="005A16B4" w:rsidP="005A16B4">
      <w:pPr>
        <w:pStyle w:val="libNormal"/>
        <w:rPr>
          <w:rtl/>
        </w:rPr>
      </w:pPr>
      <w:r w:rsidRPr="005A16B4">
        <w:rPr>
          <w:rStyle w:val="libNormalChar"/>
          <w:rtl/>
        </w:rPr>
        <w:t>[ 70</w:t>
      </w:r>
      <w:r>
        <w:rPr>
          <w:rtl/>
        </w:rPr>
        <w:t>65 ] 3</w:t>
      </w:r>
      <w:r>
        <w:rPr>
          <w:rFonts w:hint="cs"/>
          <w:rtl/>
        </w:rPr>
        <w:t xml:space="preserve"> - </w:t>
      </w:r>
      <w:r>
        <w:rPr>
          <w:rtl/>
        </w:rPr>
        <w:t>وعن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رجل ترك ركعتي الفجر حت</w:t>
      </w:r>
      <w:r>
        <w:rPr>
          <w:rFonts w:hint="cs"/>
          <w:rtl/>
        </w:rPr>
        <w:t>ّ</w:t>
      </w:r>
      <w:r>
        <w:rPr>
          <w:rtl/>
        </w:rPr>
        <w:t>ى دخل المسجد والإ</w:t>
      </w:r>
      <w:r>
        <w:rPr>
          <w:rFonts w:hint="cs"/>
          <w:rtl/>
        </w:rPr>
        <w:t>ِ</w:t>
      </w:r>
      <w:r>
        <w:rPr>
          <w:rtl/>
        </w:rPr>
        <w:t>مام قد قام في صلاته، كيف يصنع</w:t>
      </w:r>
      <w:r>
        <w:rPr>
          <w:rFonts w:hint="cs"/>
          <w:rtl/>
        </w:rPr>
        <w:t xml:space="preserve"> </w:t>
      </w:r>
      <w:r>
        <w:rPr>
          <w:rtl/>
        </w:rPr>
        <w:t>؟ قال</w:t>
      </w:r>
      <w:r w:rsidR="0035190A">
        <w:rPr>
          <w:rtl/>
        </w:rPr>
        <w:t>:</w:t>
      </w:r>
      <w:r>
        <w:rPr>
          <w:rtl/>
        </w:rPr>
        <w:t xml:space="preserve"> يدخل في صلاة يقوم ويدع الركعتين، فاذا ارتفع النهار قضاهما.</w:t>
      </w:r>
    </w:p>
    <w:p w:rsidR="00670215" w:rsidRDefault="00670215" w:rsidP="00670215">
      <w:pPr>
        <w:pStyle w:val="Heading2Center"/>
        <w:rPr>
          <w:rStyle w:val="libNormalChar"/>
          <w:rtl/>
        </w:rPr>
      </w:pPr>
      <w:bookmarkStart w:id="1608" w:name="_Toc275419419"/>
      <w:bookmarkStart w:id="1609" w:name="_Toc300141150"/>
      <w:bookmarkStart w:id="1610" w:name="_Toc374784203"/>
      <w:bookmarkStart w:id="1611" w:name="_Toc257224543"/>
      <w:r>
        <w:rPr>
          <w:rtl/>
        </w:rPr>
        <w:t>45 - باب استحباب حكاية الأ</w:t>
      </w:r>
      <w:r>
        <w:rPr>
          <w:rFonts w:hint="cs"/>
          <w:rtl/>
        </w:rPr>
        <w:t>َ</w:t>
      </w:r>
      <w:r>
        <w:rPr>
          <w:rtl/>
        </w:rPr>
        <w:t>ذان عند سماعه كما يقول</w:t>
      </w:r>
      <w:bookmarkStart w:id="1612" w:name="_Toc275419420"/>
      <w:bookmarkStart w:id="1613" w:name="_Toc300141151"/>
      <w:bookmarkEnd w:id="1608"/>
      <w:bookmarkEnd w:id="1609"/>
      <w:r>
        <w:rPr>
          <w:rFonts w:hint="cs"/>
          <w:rtl/>
        </w:rPr>
        <w:t xml:space="preserve"> </w:t>
      </w:r>
      <w:r>
        <w:rPr>
          <w:rtl/>
        </w:rPr>
        <w:t>المؤذ</w:t>
      </w:r>
      <w:r>
        <w:rPr>
          <w:rFonts w:hint="cs"/>
          <w:rtl/>
        </w:rPr>
        <w:t>ّ</w:t>
      </w:r>
      <w:r>
        <w:rPr>
          <w:rtl/>
        </w:rPr>
        <w:t>ن ولو على الخلاء، وما يقال بعد الشهادتين</w:t>
      </w:r>
      <w:bookmarkEnd w:id="1612"/>
      <w:bookmarkEnd w:id="1613"/>
      <w:r>
        <w:rPr>
          <w:rFonts w:hint="cs"/>
          <w:rtl/>
        </w:rPr>
        <w:t>.</w:t>
      </w:r>
      <w:bookmarkEnd w:id="1610"/>
      <w:bookmarkEnd w:id="1611"/>
    </w:p>
    <w:p w:rsidR="005A16B4" w:rsidRDefault="005A16B4" w:rsidP="005A16B4">
      <w:pPr>
        <w:pStyle w:val="libNormal"/>
        <w:rPr>
          <w:rtl/>
        </w:rPr>
      </w:pPr>
      <w:r w:rsidRPr="005A16B4">
        <w:rPr>
          <w:rStyle w:val="libNormalChar"/>
          <w:rtl/>
        </w:rPr>
        <w:t>[ 70</w:t>
      </w:r>
      <w:r>
        <w:rPr>
          <w:rtl/>
        </w:rPr>
        <w:t>66 ] 1 - محم</w:t>
      </w:r>
      <w:r>
        <w:rPr>
          <w:rFonts w:hint="cs"/>
          <w:rtl/>
        </w:rPr>
        <w:t>ّ</w:t>
      </w:r>
      <w:r>
        <w:rPr>
          <w:rtl/>
        </w:rPr>
        <w:t>د بن يعقوب، عن محم</w:t>
      </w:r>
      <w:r>
        <w:rPr>
          <w:rFonts w:hint="cs"/>
          <w:rtl/>
        </w:rPr>
        <w:t>ّ</w:t>
      </w:r>
      <w:r>
        <w:rPr>
          <w:rtl/>
        </w:rPr>
        <w:t>د بن إسماعيل، عن الفضل بن</w:t>
      </w:r>
    </w:p>
    <w:p w:rsidR="005A16B4" w:rsidRDefault="007108A1" w:rsidP="007108A1">
      <w:pPr>
        <w:pStyle w:val="libLine"/>
        <w:rPr>
          <w:rtl/>
        </w:rPr>
      </w:pPr>
      <w:r>
        <w:rPr>
          <w:rtl/>
        </w:rPr>
        <w:t>____________________</w:t>
      </w:r>
    </w:p>
    <w:p w:rsidR="005A16B4" w:rsidRPr="00C72FC6" w:rsidRDefault="005A16B4" w:rsidP="007108A1">
      <w:pPr>
        <w:pStyle w:val="libFootnote0"/>
        <w:rPr>
          <w:rtl/>
        </w:rPr>
      </w:pPr>
      <w:r w:rsidRPr="00C72FC6">
        <w:rPr>
          <w:rtl/>
        </w:rPr>
        <w:t>(1) في المصدر زيادة</w:t>
      </w:r>
      <w:r w:rsidR="0035190A">
        <w:rPr>
          <w:rtl/>
        </w:rPr>
        <w:t>:</w:t>
      </w:r>
      <w:r w:rsidRPr="00C72FC6">
        <w:rPr>
          <w:rtl/>
        </w:rPr>
        <w:t xml:space="preserve"> كل.</w:t>
      </w:r>
    </w:p>
    <w:p w:rsidR="005A16B4" w:rsidRPr="00C72FC6" w:rsidRDefault="005A16B4" w:rsidP="007108A1">
      <w:pPr>
        <w:pStyle w:val="libFootnote0"/>
        <w:rPr>
          <w:rtl/>
        </w:rPr>
      </w:pPr>
      <w:r w:rsidRPr="00C72FC6">
        <w:rPr>
          <w:rtl/>
        </w:rPr>
        <w:t>(2) ليس في المصدر.</w:t>
      </w:r>
    </w:p>
    <w:p w:rsidR="005A16B4" w:rsidRPr="00C72FC6" w:rsidRDefault="005A16B4" w:rsidP="007108A1">
      <w:pPr>
        <w:pStyle w:val="libFootnote0"/>
        <w:rPr>
          <w:rtl/>
        </w:rPr>
      </w:pPr>
      <w:r w:rsidRPr="00C72FC6">
        <w:rPr>
          <w:rtl/>
        </w:rPr>
        <w:t>(3) في التهذيب</w:t>
      </w:r>
      <w:r w:rsidR="0035190A">
        <w:rPr>
          <w:rtl/>
        </w:rPr>
        <w:t>:</w:t>
      </w:r>
      <w:r w:rsidRPr="00C72FC6">
        <w:rPr>
          <w:rtl/>
        </w:rPr>
        <w:t xml:space="preserve"> معهم.</w:t>
      </w:r>
    </w:p>
    <w:p w:rsidR="005A16B4" w:rsidRPr="00C72FC6" w:rsidRDefault="005A16B4" w:rsidP="007108A1">
      <w:pPr>
        <w:pStyle w:val="libFootnote0"/>
        <w:rPr>
          <w:rtl/>
        </w:rPr>
      </w:pPr>
      <w:r w:rsidRPr="00C72FC6">
        <w:rPr>
          <w:rtl/>
        </w:rPr>
        <w:t>(4) التهذيب 3</w:t>
      </w:r>
      <w:r w:rsidR="0035190A">
        <w:rPr>
          <w:rtl/>
        </w:rPr>
        <w:t>:</w:t>
      </w:r>
      <w:r w:rsidRPr="00C72FC6">
        <w:rPr>
          <w:rtl/>
        </w:rPr>
        <w:t xml:space="preserve"> 283</w:t>
      </w:r>
      <w:r>
        <w:rPr>
          <w:rtl/>
        </w:rPr>
        <w:t xml:space="preserve"> / </w:t>
      </w:r>
      <w:r w:rsidRPr="00C72FC6">
        <w:rPr>
          <w:rtl/>
        </w:rPr>
        <w:t>841.</w:t>
      </w:r>
    </w:p>
    <w:p w:rsidR="005A16B4" w:rsidRDefault="005A16B4" w:rsidP="007108A1">
      <w:pPr>
        <w:pStyle w:val="libFootnote0"/>
        <w:rPr>
          <w:rtl/>
        </w:rPr>
      </w:pPr>
      <w:r>
        <w:rPr>
          <w:rtl/>
        </w:rPr>
        <w:t>2 - قرب الاسناد</w:t>
      </w:r>
      <w:r w:rsidR="0035190A">
        <w:rPr>
          <w:rtl/>
        </w:rPr>
        <w:t>:</w:t>
      </w:r>
      <w:r>
        <w:rPr>
          <w:rtl/>
        </w:rPr>
        <w:t xml:space="preserve"> 10.</w:t>
      </w:r>
    </w:p>
    <w:p w:rsidR="005A16B4" w:rsidRDefault="005A16B4" w:rsidP="007108A1">
      <w:pPr>
        <w:pStyle w:val="libFootnote0"/>
        <w:rPr>
          <w:rtl/>
        </w:rPr>
      </w:pPr>
      <w:r>
        <w:rPr>
          <w:rtl/>
        </w:rPr>
        <w:t>3 - قرب الاسناد</w:t>
      </w:r>
      <w:r w:rsidR="0035190A">
        <w:rPr>
          <w:rtl/>
        </w:rPr>
        <w:t>:</w:t>
      </w:r>
      <w:r>
        <w:rPr>
          <w:rtl/>
        </w:rPr>
        <w:t xml:space="preserve"> 92.</w:t>
      </w:r>
    </w:p>
    <w:p w:rsidR="005A16B4" w:rsidRDefault="005A16B4" w:rsidP="00670215">
      <w:pPr>
        <w:pStyle w:val="libFootnoteCenterBold"/>
        <w:rPr>
          <w:rtl/>
        </w:rPr>
      </w:pPr>
      <w:r>
        <w:rPr>
          <w:rtl/>
        </w:rPr>
        <w:t>الباب 45</w:t>
      </w:r>
    </w:p>
    <w:p w:rsidR="005A16B4" w:rsidRDefault="005A16B4" w:rsidP="00670215">
      <w:pPr>
        <w:pStyle w:val="libFootnoteCenterBold"/>
        <w:rPr>
          <w:rtl/>
        </w:rPr>
      </w:pPr>
      <w:r>
        <w:rPr>
          <w:rtl/>
        </w:rPr>
        <w:t>وفيه 5 أحاديث</w:t>
      </w:r>
    </w:p>
    <w:p w:rsidR="005A16B4" w:rsidRDefault="005A16B4" w:rsidP="007108A1">
      <w:pPr>
        <w:pStyle w:val="libFootnote0"/>
        <w:rPr>
          <w:rtl/>
        </w:rPr>
      </w:pPr>
      <w:r>
        <w:rPr>
          <w:rtl/>
        </w:rPr>
        <w:t>1 - الكافي 3</w:t>
      </w:r>
      <w:r w:rsidR="0035190A">
        <w:rPr>
          <w:rtl/>
        </w:rPr>
        <w:t>:</w:t>
      </w:r>
      <w:r>
        <w:rPr>
          <w:rtl/>
        </w:rPr>
        <w:t xml:space="preserve"> 307 / 29.</w:t>
      </w:r>
    </w:p>
    <w:p w:rsidR="007108A1" w:rsidRPr="00BC18D8" w:rsidRDefault="007108A1" w:rsidP="007108A1">
      <w:pPr>
        <w:pStyle w:val="libNormal"/>
        <w:rPr>
          <w:rtl/>
        </w:rPr>
      </w:pPr>
      <w:r w:rsidRPr="00535419">
        <w:rPr>
          <w:rtl/>
        </w:rPr>
        <w:br w:type="page"/>
      </w:r>
    </w:p>
    <w:p w:rsidR="005A16B4" w:rsidRDefault="005A16B4" w:rsidP="00670215">
      <w:pPr>
        <w:pStyle w:val="libNormal0"/>
        <w:rPr>
          <w:rtl/>
        </w:rPr>
      </w:pPr>
      <w:r>
        <w:rPr>
          <w:rtl/>
        </w:rPr>
        <w:lastRenderedPageBreak/>
        <w:t>شاذان، عن حمّاد بن عيسى، عن ربعي بن عبد الله،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إذا سمع المؤذ</w:t>
      </w:r>
      <w:r>
        <w:rPr>
          <w:rFonts w:hint="cs"/>
          <w:rtl/>
        </w:rPr>
        <w:t>ّ</w:t>
      </w:r>
      <w:r>
        <w:rPr>
          <w:rtl/>
        </w:rPr>
        <w:t>ن يؤذ</w:t>
      </w:r>
      <w:r>
        <w:rPr>
          <w:rFonts w:hint="cs"/>
          <w:rtl/>
        </w:rPr>
        <w:t>ّ</w:t>
      </w:r>
      <w:r>
        <w:rPr>
          <w:rtl/>
        </w:rPr>
        <w:t>ن، قال مثل ما يقوله في كل</w:t>
      </w:r>
      <w:r>
        <w:rPr>
          <w:rFonts w:hint="cs"/>
          <w:rtl/>
        </w:rPr>
        <w:t>ّ</w:t>
      </w:r>
      <w:r>
        <w:rPr>
          <w:rtl/>
        </w:rPr>
        <w:t xml:space="preserve"> شيء.</w:t>
      </w:r>
    </w:p>
    <w:p w:rsidR="005A16B4" w:rsidRDefault="005A16B4" w:rsidP="005A16B4">
      <w:pPr>
        <w:pStyle w:val="libNormal"/>
        <w:rPr>
          <w:rtl/>
        </w:rPr>
      </w:pPr>
      <w:r w:rsidRPr="005A16B4">
        <w:rPr>
          <w:rStyle w:val="libNormalChar"/>
          <w:rtl/>
        </w:rPr>
        <w:t>[ 70</w:t>
      </w:r>
      <w:r>
        <w:rPr>
          <w:rtl/>
        </w:rPr>
        <w:t>67 ] 2</w:t>
      </w:r>
      <w:r>
        <w:rPr>
          <w:rFonts w:hint="cs"/>
          <w:rtl/>
        </w:rPr>
        <w:t xml:space="preserve"> - </w:t>
      </w:r>
      <w:r>
        <w:rPr>
          <w:rtl/>
        </w:rPr>
        <w:t>محم</w:t>
      </w:r>
      <w:r>
        <w:rPr>
          <w:rFonts w:hint="cs"/>
          <w:rtl/>
        </w:rPr>
        <w:t>ّ</w:t>
      </w:r>
      <w:r>
        <w:rPr>
          <w:rtl/>
        </w:rPr>
        <w:t>د بن علي بن الحسين بإسناده عن محم</w:t>
      </w:r>
      <w:r>
        <w:rPr>
          <w:rFonts w:hint="cs"/>
          <w:rtl/>
        </w:rPr>
        <w:t>ّ</w:t>
      </w:r>
      <w:r>
        <w:rPr>
          <w:rtl/>
        </w:rPr>
        <w:t xml:space="preserve">د بن مسلم،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 له</w:t>
      </w:r>
      <w:r w:rsidR="0035190A">
        <w:rPr>
          <w:rtl/>
        </w:rPr>
        <w:t>:</w:t>
      </w:r>
      <w:r>
        <w:rPr>
          <w:rtl/>
        </w:rPr>
        <w:t xml:space="preserve"> يا محم</w:t>
      </w:r>
      <w:r>
        <w:rPr>
          <w:rFonts w:hint="cs"/>
          <w:rtl/>
        </w:rPr>
        <w:t>ّ</w:t>
      </w:r>
      <w:r>
        <w:rPr>
          <w:rtl/>
        </w:rPr>
        <w:t>د بن مسلم، لا تدعن</w:t>
      </w:r>
      <w:r>
        <w:rPr>
          <w:rFonts w:hint="cs"/>
          <w:rtl/>
        </w:rPr>
        <w:t>ّ</w:t>
      </w:r>
      <w:r>
        <w:rPr>
          <w:rtl/>
        </w:rPr>
        <w:t xml:space="preserve"> ذكر الله عزّ وجلّ على كل</w:t>
      </w:r>
      <w:r>
        <w:rPr>
          <w:rFonts w:hint="cs"/>
          <w:rtl/>
        </w:rPr>
        <w:t>ّ</w:t>
      </w:r>
      <w:r>
        <w:rPr>
          <w:rtl/>
        </w:rPr>
        <w:t xml:space="preserve"> حال، ولو سمعت المنادي ينادي بالأ</w:t>
      </w:r>
      <w:r>
        <w:rPr>
          <w:rFonts w:hint="cs"/>
          <w:rtl/>
        </w:rPr>
        <w:t>َ</w:t>
      </w:r>
      <w:r>
        <w:rPr>
          <w:rtl/>
        </w:rPr>
        <w:t>ذان وأنت على الخلاء فاذكر الله عزّ وجلّ وقل كما يقول المؤذ</w:t>
      </w:r>
      <w:r>
        <w:rPr>
          <w:rFonts w:hint="cs"/>
          <w:rtl/>
        </w:rPr>
        <w:t>ّ</w:t>
      </w:r>
      <w:r>
        <w:rPr>
          <w:rtl/>
        </w:rPr>
        <w:t>ن.</w:t>
      </w:r>
    </w:p>
    <w:p w:rsidR="005A16B4" w:rsidRDefault="005A16B4" w:rsidP="00670215">
      <w:pPr>
        <w:pStyle w:val="libNormal"/>
        <w:rPr>
          <w:rtl/>
        </w:rPr>
      </w:pPr>
      <w:r>
        <w:rPr>
          <w:rtl/>
        </w:rPr>
        <w:t>ورواه في العلل كما تقد</w:t>
      </w:r>
      <w:r>
        <w:rPr>
          <w:rFonts w:hint="cs"/>
          <w:rtl/>
        </w:rPr>
        <w:t>ّ</w:t>
      </w:r>
      <w:r>
        <w:rPr>
          <w:rtl/>
        </w:rPr>
        <w:t>م في محل</w:t>
      </w:r>
      <w:r>
        <w:rPr>
          <w:rFonts w:hint="cs"/>
          <w:rtl/>
        </w:rPr>
        <w:t>ّ</w:t>
      </w:r>
      <w:r>
        <w:rPr>
          <w:rtl/>
        </w:rPr>
        <w:t xml:space="preserve">ه </w:t>
      </w:r>
      <w:r w:rsidRPr="005A16B4">
        <w:rPr>
          <w:rStyle w:val="libFootnotenumChar"/>
          <w:rtl/>
        </w:rPr>
        <w:t>(</w:t>
      </w:r>
      <w:r w:rsidR="00670215">
        <w:rPr>
          <w:rStyle w:val="libFootnotenumChar"/>
          <w:rFonts w:hint="cs"/>
          <w:rtl/>
        </w:rPr>
        <w:t>1</w:t>
      </w:r>
      <w:r w:rsidRPr="005A16B4">
        <w:rPr>
          <w:rStyle w:val="libFootnotenumChar"/>
          <w:rtl/>
        </w:rPr>
        <w:t>)</w:t>
      </w:r>
      <w:r>
        <w:rPr>
          <w:rtl/>
        </w:rPr>
        <w:t>.</w:t>
      </w:r>
    </w:p>
    <w:p w:rsidR="005A16B4" w:rsidRDefault="005A16B4" w:rsidP="00670215">
      <w:pPr>
        <w:pStyle w:val="libNormal"/>
        <w:rPr>
          <w:rtl/>
        </w:rPr>
      </w:pPr>
      <w:r w:rsidRPr="005A16B4">
        <w:rPr>
          <w:rStyle w:val="libNormalChar"/>
          <w:rtl/>
        </w:rPr>
        <w:t>[ 70</w:t>
      </w:r>
      <w:r>
        <w:rPr>
          <w:rtl/>
        </w:rPr>
        <w:t>68 ] 3</w:t>
      </w:r>
      <w:r>
        <w:rPr>
          <w:rFonts w:hint="cs"/>
          <w:rtl/>
        </w:rPr>
        <w:t xml:space="preserve"> - </w:t>
      </w:r>
      <w:r>
        <w:rPr>
          <w:rtl/>
        </w:rPr>
        <w:t xml:space="preserve">وبإسناده عن الحارث بن المغيرة النصري،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أن</w:t>
      </w:r>
      <w:r>
        <w:rPr>
          <w:rFonts w:hint="cs"/>
          <w:rtl/>
        </w:rPr>
        <w:t>ّ</w:t>
      </w:r>
      <w:r>
        <w:rPr>
          <w:rtl/>
        </w:rPr>
        <w:t>ه قال</w:t>
      </w:r>
      <w:r w:rsidR="0035190A">
        <w:rPr>
          <w:rtl/>
        </w:rPr>
        <w:t>:</w:t>
      </w:r>
      <w:r>
        <w:rPr>
          <w:rtl/>
        </w:rPr>
        <w:t xml:space="preserve"> من سمع المؤذ</w:t>
      </w:r>
      <w:r>
        <w:rPr>
          <w:rFonts w:hint="cs"/>
          <w:rtl/>
        </w:rPr>
        <w:t>ّ</w:t>
      </w:r>
      <w:r>
        <w:rPr>
          <w:rtl/>
        </w:rPr>
        <w:t>ن يقول</w:t>
      </w:r>
      <w:r w:rsidR="0035190A">
        <w:rPr>
          <w:rtl/>
        </w:rPr>
        <w:t>:</w:t>
      </w:r>
      <w:r>
        <w:rPr>
          <w:rtl/>
        </w:rPr>
        <w:t xml:space="preserve"> أشهد أن لا إله</w:t>
      </w:r>
      <w:r w:rsidR="00234760">
        <w:rPr>
          <w:rtl/>
        </w:rPr>
        <w:t xml:space="preserve"> إلّا </w:t>
      </w:r>
      <w:r>
        <w:rPr>
          <w:rtl/>
        </w:rPr>
        <w:t>الله، وأشهد أن</w:t>
      </w:r>
      <w:r>
        <w:rPr>
          <w:rFonts w:hint="cs"/>
          <w:rtl/>
        </w:rPr>
        <w:t>ّ</w:t>
      </w:r>
      <w:r>
        <w:rPr>
          <w:rtl/>
        </w:rPr>
        <w:t xml:space="preserve"> محم</w:t>
      </w:r>
      <w:r>
        <w:rPr>
          <w:rFonts w:hint="cs"/>
          <w:rtl/>
        </w:rPr>
        <w:t>ّ</w:t>
      </w:r>
      <w:r>
        <w:rPr>
          <w:rtl/>
        </w:rPr>
        <w:t>داً رسول الله، فقال مصد</w:t>
      </w:r>
      <w:r>
        <w:rPr>
          <w:rFonts w:hint="cs"/>
          <w:rtl/>
        </w:rPr>
        <w:t>ّ</w:t>
      </w:r>
      <w:r>
        <w:rPr>
          <w:rtl/>
        </w:rPr>
        <w:t>قاً محتسباً</w:t>
      </w:r>
      <w:r w:rsidR="0035190A">
        <w:rPr>
          <w:rtl/>
        </w:rPr>
        <w:t>:</w:t>
      </w:r>
      <w:r>
        <w:rPr>
          <w:rtl/>
        </w:rPr>
        <w:t xml:space="preserve"> وأنا أشهد أن لا إله</w:t>
      </w:r>
      <w:r w:rsidR="00234760">
        <w:rPr>
          <w:rtl/>
        </w:rPr>
        <w:t xml:space="preserve"> إلّا </w:t>
      </w:r>
      <w:r>
        <w:rPr>
          <w:rtl/>
        </w:rPr>
        <w:t>الله، وأن</w:t>
      </w:r>
      <w:r>
        <w:rPr>
          <w:rFonts w:hint="cs"/>
          <w:rtl/>
        </w:rPr>
        <w:t>ّ</w:t>
      </w:r>
      <w:r>
        <w:rPr>
          <w:rtl/>
        </w:rPr>
        <w:t xml:space="preserve"> محم</w:t>
      </w:r>
      <w:r>
        <w:rPr>
          <w:rFonts w:hint="cs"/>
          <w:rtl/>
        </w:rPr>
        <w:t>ّ</w:t>
      </w:r>
      <w:r>
        <w:rPr>
          <w:rtl/>
        </w:rPr>
        <w:t xml:space="preserve">داً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 xml:space="preserve">اكتفي بها </w:t>
      </w:r>
      <w:r w:rsidRPr="005A16B4">
        <w:rPr>
          <w:rStyle w:val="libFootnotenumChar"/>
          <w:rtl/>
        </w:rPr>
        <w:t>(</w:t>
      </w:r>
      <w:r w:rsidR="00670215">
        <w:rPr>
          <w:rStyle w:val="libFootnotenumChar"/>
          <w:rFonts w:hint="cs"/>
          <w:rtl/>
        </w:rPr>
        <w:t>2</w:t>
      </w:r>
      <w:r w:rsidRPr="005A16B4">
        <w:rPr>
          <w:rStyle w:val="libFootnotenumChar"/>
          <w:rtl/>
        </w:rPr>
        <w:t>)</w:t>
      </w:r>
      <w:r>
        <w:rPr>
          <w:rtl/>
        </w:rPr>
        <w:t xml:space="preserve"> </w:t>
      </w:r>
      <w:r w:rsidR="00E820C4" w:rsidRPr="00E820C4">
        <w:rPr>
          <w:rStyle w:val="libNormalChar"/>
          <w:rtl/>
        </w:rPr>
        <w:t xml:space="preserve">( </w:t>
      </w:r>
      <w:r>
        <w:rPr>
          <w:rtl/>
        </w:rPr>
        <w:t>عن كل</w:t>
      </w:r>
      <w:r>
        <w:rPr>
          <w:rFonts w:hint="cs"/>
          <w:rtl/>
        </w:rPr>
        <w:t>ّ</w:t>
      </w:r>
      <w:r>
        <w:rPr>
          <w:rtl/>
        </w:rPr>
        <w:t xml:space="preserve"> من</w:t>
      </w:r>
      <w:r w:rsidR="00E820C4" w:rsidRPr="00E820C4">
        <w:rPr>
          <w:rStyle w:val="libNormalChar"/>
          <w:rtl/>
        </w:rPr>
        <w:t xml:space="preserve"> ) </w:t>
      </w:r>
      <w:r w:rsidRPr="005A16B4">
        <w:rPr>
          <w:rStyle w:val="libFootnotenumChar"/>
          <w:rtl/>
        </w:rPr>
        <w:t>(</w:t>
      </w:r>
      <w:r w:rsidR="00670215">
        <w:rPr>
          <w:rStyle w:val="libFootnotenumChar"/>
          <w:rFonts w:hint="cs"/>
          <w:rtl/>
        </w:rPr>
        <w:t>3</w:t>
      </w:r>
      <w:r w:rsidRPr="005A16B4">
        <w:rPr>
          <w:rStyle w:val="libFootnotenumChar"/>
          <w:rtl/>
        </w:rPr>
        <w:t>)</w:t>
      </w:r>
      <w:r>
        <w:rPr>
          <w:rtl/>
        </w:rPr>
        <w:t xml:space="preserve"> أبى وجحد، وا</w:t>
      </w:r>
      <w:r>
        <w:rPr>
          <w:rFonts w:hint="cs"/>
          <w:rtl/>
        </w:rPr>
        <w:t>ُ</w:t>
      </w:r>
      <w:r>
        <w:rPr>
          <w:rtl/>
        </w:rPr>
        <w:t>عين بها من أقر</w:t>
      </w:r>
      <w:r>
        <w:rPr>
          <w:rFonts w:hint="cs"/>
          <w:rtl/>
        </w:rPr>
        <w:t>ّ</w:t>
      </w:r>
      <w:r>
        <w:rPr>
          <w:rtl/>
        </w:rPr>
        <w:t xml:space="preserve"> وشهد كان له من الأ</w:t>
      </w:r>
      <w:r>
        <w:rPr>
          <w:rFonts w:hint="cs"/>
          <w:rtl/>
        </w:rPr>
        <w:t>َ</w:t>
      </w:r>
      <w:r>
        <w:rPr>
          <w:rtl/>
        </w:rPr>
        <w:t>جر عدد من أنكر وجحد، وعدد من أقر</w:t>
      </w:r>
      <w:r>
        <w:rPr>
          <w:rFonts w:hint="cs"/>
          <w:rtl/>
        </w:rPr>
        <w:t>ّ</w:t>
      </w:r>
      <w:r>
        <w:rPr>
          <w:rtl/>
        </w:rPr>
        <w:t xml:space="preserve"> وشهد </w:t>
      </w:r>
      <w:r w:rsidRPr="005A16B4">
        <w:rPr>
          <w:rStyle w:val="libFootnotenumChar"/>
          <w:rtl/>
        </w:rPr>
        <w:t>(</w:t>
      </w:r>
      <w:r w:rsidR="00670215">
        <w:rPr>
          <w:rStyle w:val="libFootnotenumChar"/>
          <w:rFonts w:hint="cs"/>
          <w:rtl/>
        </w:rPr>
        <w:t>4</w:t>
      </w:r>
      <w:r w:rsidRPr="005A16B4">
        <w:rPr>
          <w:rStyle w:val="libFootnotenumChar"/>
          <w:rtl/>
        </w:rPr>
        <w:t>)</w:t>
      </w:r>
      <w:r>
        <w:rPr>
          <w:rtl/>
        </w:rPr>
        <w:t>.</w:t>
      </w:r>
    </w:p>
    <w:p w:rsidR="005A16B4" w:rsidRDefault="005A16B4" w:rsidP="00670215">
      <w:pPr>
        <w:pStyle w:val="libNormal"/>
        <w:rPr>
          <w:rtl/>
        </w:rPr>
      </w:pPr>
      <w:r>
        <w:rPr>
          <w:rtl/>
        </w:rPr>
        <w:t>ورواه الكليني، عن علي بن محم</w:t>
      </w:r>
      <w:r>
        <w:rPr>
          <w:rFonts w:hint="cs"/>
          <w:rtl/>
        </w:rPr>
        <w:t>ّ</w:t>
      </w:r>
      <w:r>
        <w:rPr>
          <w:rtl/>
        </w:rPr>
        <w:t xml:space="preserve">د، عن سهل بن زياد، عن ابن محبوب، عن جميل بن صالح، عن الحارث بن المغيرة </w:t>
      </w:r>
      <w:r w:rsidRPr="005A16B4">
        <w:rPr>
          <w:rStyle w:val="libFootnotenumChar"/>
          <w:rtl/>
        </w:rPr>
        <w:t>(</w:t>
      </w:r>
      <w:r w:rsidR="00670215">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1</w:t>
      </w:r>
      <w:r w:rsidR="0035190A">
        <w:rPr>
          <w:rtl/>
        </w:rPr>
        <w:t>:</w:t>
      </w:r>
      <w:r>
        <w:rPr>
          <w:rtl/>
        </w:rPr>
        <w:t xml:space="preserve"> 187 / 892.</w:t>
      </w:r>
    </w:p>
    <w:p w:rsidR="005A16B4" w:rsidRPr="00C72FC6" w:rsidRDefault="005A16B4" w:rsidP="007108A1">
      <w:pPr>
        <w:pStyle w:val="libFootnote0"/>
        <w:rPr>
          <w:rtl/>
        </w:rPr>
      </w:pPr>
      <w:r w:rsidRPr="00C72FC6">
        <w:rPr>
          <w:rtl/>
        </w:rPr>
        <w:t>(1) تقد</w:t>
      </w:r>
      <w:r>
        <w:rPr>
          <w:rFonts w:hint="cs"/>
          <w:rtl/>
        </w:rPr>
        <w:t>ّ</w:t>
      </w:r>
      <w:r w:rsidRPr="00C72FC6">
        <w:rPr>
          <w:rtl/>
        </w:rPr>
        <w:t>م في الحديث 1 من الباب 8 من أبواب أحكام الخلوة.</w:t>
      </w:r>
    </w:p>
    <w:p w:rsidR="005A16B4" w:rsidRDefault="005A16B4" w:rsidP="007108A1">
      <w:pPr>
        <w:pStyle w:val="libFootnote0"/>
        <w:rPr>
          <w:rtl/>
        </w:rPr>
      </w:pPr>
      <w:r>
        <w:rPr>
          <w:rtl/>
        </w:rPr>
        <w:t>3 - الفقيه 1</w:t>
      </w:r>
      <w:r w:rsidR="0035190A">
        <w:rPr>
          <w:rtl/>
        </w:rPr>
        <w:t>:</w:t>
      </w:r>
      <w:r>
        <w:rPr>
          <w:rtl/>
        </w:rPr>
        <w:t xml:space="preserve"> 187 / 891.</w:t>
      </w:r>
    </w:p>
    <w:p w:rsidR="005A16B4" w:rsidRPr="00C72FC6" w:rsidRDefault="005A16B4" w:rsidP="00670215">
      <w:pPr>
        <w:pStyle w:val="libFootnote0"/>
        <w:rPr>
          <w:rtl/>
        </w:rPr>
      </w:pPr>
      <w:r w:rsidRPr="00C72FC6">
        <w:rPr>
          <w:rtl/>
        </w:rPr>
        <w:t>(</w:t>
      </w:r>
      <w:r w:rsidR="00670215">
        <w:rPr>
          <w:rFonts w:hint="cs"/>
          <w:rtl/>
        </w:rPr>
        <w:t>2</w:t>
      </w:r>
      <w:r w:rsidRPr="00C72FC6">
        <w:rPr>
          <w:rtl/>
        </w:rPr>
        <w:t>) في المصدر</w:t>
      </w:r>
      <w:r w:rsidR="0035190A">
        <w:rPr>
          <w:rtl/>
        </w:rPr>
        <w:t>:</w:t>
      </w:r>
      <w:r w:rsidRPr="00C72FC6">
        <w:rPr>
          <w:rtl/>
        </w:rPr>
        <w:t xml:space="preserve"> بهما.</w:t>
      </w:r>
    </w:p>
    <w:p w:rsidR="005A16B4" w:rsidRPr="00C72FC6" w:rsidRDefault="005A16B4" w:rsidP="00670215">
      <w:pPr>
        <w:pStyle w:val="libFootnote0"/>
        <w:rPr>
          <w:rtl/>
        </w:rPr>
      </w:pPr>
      <w:r w:rsidRPr="00C72FC6">
        <w:rPr>
          <w:rtl/>
        </w:rPr>
        <w:t>(</w:t>
      </w:r>
      <w:r w:rsidR="00670215">
        <w:rPr>
          <w:rFonts w:hint="cs"/>
          <w:rtl/>
        </w:rPr>
        <w:t>3</w:t>
      </w:r>
      <w:r w:rsidRPr="00C72FC6">
        <w:rPr>
          <w:rtl/>
        </w:rPr>
        <w:t>) في الكافي</w:t>
      </w:r>
      <w:r w:rsidR="0035190A">
        <w:rPr>
          <w:rtl/>
        </w:rPr>
        <w:t>:</w:t>
      </w:r>
      <w:r w:rsidRPr="00C72FC6">
        <w:rPr>
          <w:rtl/>
        </w:rPr>
        <w:t xml:space="preserve"> عم</w:t>
      </w:r>
      <w:r>
        <w:rPr>
          <w:rFonts w:hint="cs"/>
          <w:rtl/>
        </w:rPr>
        <w:t>ّ</w:t>
      </w:r>
      <w:r w:rsidRPr="00C72FC6">
        <w:rPr>
          <w:rtl/>
        </w:rPr>
        <w:t>ن</w:t>
      </w:r>
      <w:r>
        <w:rPr>
          <w:rtl/>
        </w:rPr>
        <w:t>،</w:t>
      </w:r>
      <w:r w:rsidRPr="00C72FC6">
        <w:rPr>
          <w:rtl/>
        </w:rPr>
        <w:t xml:space="preserve"> </w:t>
      </w:r>
      <w:r w:rsidR="00E820C4" w:rsidRPr="00E820C4">
        <w:rPr>
          <w:rStyle w:val="libNormalChar"/>
          <w:rtl/>
        </w:rPr>
        <w:t xml:space="preserve">( </w:t>
      </w:r>
      <w:r w:rsidRPr="00C72FC6">
        <w:rPr>
          <w:rtl/>
        </w:rPr>
        <w:t>هامش المخطوط ).</w:t>
      </w:r>
    </w:p>
    <w:p w:rsidR="005A16B4" w:rsidRPr="00C72FC6" w:rsidRDefault="005A16B4" w:rsidP="00670215">
      <w:pPr>
        <w:pStyle w:val="libFootnote0"/>
        <w:rPr>
          <w:rtl/>
        </w:rPr>
      </w:pPr>
      <w:r w:rsidRPr="00C72FC6">
        <w:rPr>
          <w:rtl/>
        </w:rPr>
        <w:t>(</w:t>
      </w:r>
      <w:r w:rsidR="00670215">
        <w:rPr>
          <w:rFonts w:hint="cs"/>
          <w:rtl/>
        </w:rPr>
        <w:t>4</w:t>
      </w:r>
      <w:r w:rsidRPr="00C72FC6">
        <w:rPr>
          <w:rtl/>
        </w:rPr>
        <w:t>) في نسخة</w:t>
      </w:r>
      <w:r w:rsidR="0035190A">
        <w:rPr>
          <w:rtl/>
        </w:rPr>
        <w:t>:</w:t>
      </w:r>
      <w:r w:rsidRPr="00C72FC6">
        <w:rPr>
          <w:rtl/>
        </w:rPr>
        <w:t xml:space="preserve"> وعرف</w:t>
      </w:r>
      <w:r>
        <w:rPr>
          <w:rtl/>
        </w:rPr>
        <w:t>،</w:t>
      </w:r>
      <w:r w:rsidRPr="00C72FC6">
        <w:rPr>
          <w:rtl/>
        </w:rPr>
        <w:t xml:space="preserve"> </w:t>
      </w:r>
      <w:r w:rsidR="00E820C4" w:rsidRPr="00E820C4">
        <w:rPr>
          <w:rStyle w:val="libNormalChar"/>
          <w:rtl/>
        </w:rPr>
        <w:t xml:space="preserve">( </w:t>
      </w:r>
      <w:r w:rsidRPr="00C72FC6">
        <w:rPr>
          <w:rtl/>
        </w:rPr>
        <w:t>هامش المخطوط ).</w:t>
      </w:r>
    </w:p>
    <w:p w:rsidR="005A16B4" w:rsidRPr="00C72FC6" w:rsidRDefault="005A16B4" w:rsidP="00670215">
      <w:pPr>
        <w:pStyle w:val="libFootnote0"/>
        <w:rPr>
          <w:rtl/>
        </w:rPr>
      </w:pPr>
      <w:r w:rsidRPr="00C72FC6">
        <w:rPr>
          <w:rtl/>
        </w:rPr>
        <w:t>(</w:t>
      </w:r>
      <w:r w:rsidR="00670215">
        <w:rPr>
          <w:rFonts w:hint="cs"/>
          <w:rtl/>
        </w:rPr>
        <w:t>5</w:t>
      </w:r>
      <w:r w:rsidRPr="00C72FC6">
        <w:rPr>
          <w:rtl/>
        </w:rPr>
        <w:t>) الكافي 3</w:t>
      </w:r>
      <w:r w:rsidR="0035190A">
        <w:rPr>
          <w:rtl/>
        </w:rPr>
        <w:t>:</w:t>
      </w:r>
      <w:r w:rsidRPr="00C72FC6">
        <w:rPr>
          <w:rtl/>
        </w:rPr>
        <w:t xml:space="preserve"> 307</w:t>
      </w:r>
      <w:r>
        <w:rPr>
          <w:rtl/>
        </w:rPr>
        <w:t xml:space="preserve"> / </w:t>
      </w:r>
      <w:r w:rsidRPr="00C72FC6">
        <w:rPr>
          <w:rtl/>
        </w:rPr>
        <w:t>30.</w:t>
      </w:r>
    </w:p>
    <w:p w:rsidR="007108A1" w:rsidRPr="00BC18D8" w:rsidRDefault="007108A1" w:rsidP="007108A1">
      <w:pPr>
        <w:pStyle w:val="libNormal"/>
        <w:rPr>
          <w:rtl/>
        </w:rPr>
      </w:pPr>
      <w:r w:rsidRPr="00535419">
        <w:rPr>
          <w:rtl/>
        </w:rPr>
        <w:br w:type="page"/>
      </w:r>
    </w:p>
    <w:p w:rsidR="005A16B4" w:rsidRDefault="005A16B4" w:rsidP="00670215">
      <w:pPr>
        <w:pStyle w:val="libNormal"/>
        <w:rPr>
          <w:rtl/>
        </w:rPr>
      </w:pPr>
      <w:r>
        <w:rPr>
          <w:rtl/>
        </w:rPr>
        <w:lastRenderedPageBreak/>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ابن محبوب </w:t>
      </w:r>
      <w:r w:rsidRPr="005A16B4">
        <w:rPr>
          <w:rStyle w:val="libFootnotenumChar"/>
          <w:rtl/>
        </w:rPr>
        <w:t>(</w:t>
      </w:r>
      <w:r w:rsidR="00670215">
        <w:rPr>
          <w:rStyle w:val="libFootnotenumChar"/>
          <w:rFonts w:hint="cs"/>
          <w:rtl/>
        </w:rPr>
        <w:t>1</w:t>
      </w:r>
      <w:r w:rsidRPr="005A16B4">
        <w:rPr>
          <w:rStyle w:val="libFootnotenumChar"/>
          <w:rtl/>
        </w:rPr>
        <w:t>)</w:t>
      </w:r>
      <w:r>
        <w:rPr>
          <w:rtl/>
        </w:rPr>
        <w:t>.</w:t>
      </w:r>
    </w:p>
    <w:p w:rsidR="005A16B4" w:rsidRDefault="005A16B4" w:rsidP="00670215">
      <w:pPr>
        <w:pStyle w:val="libNormal"/>
        <w:rPr>
          <w:rtl/>
        </w:rPr>
      </w:pPr>
      <w:r>
        <w:rPr>
          <w:rtl/>
        </w:rPr>
        <w:t xml:space="preserve">ورواه الصدوق في </w:t>
      </w:r>
      <w:r w:rsidR="00E820C4" w:rsidRPr="00E820C4">
        <w:rPr>
          <w:rStyle w:val="libNormalChar"/>
          <w:rtl/>
        </w:rPr>
        <w:t xml:space="preserve">( </w:t>
      </w:r>
      <w:r>
        <w:rPr>
          <w:rtl/>
        </w:rPr>
        <w:t>ثواب الأ</w:t>
      </w:r>
      <w:r>
        <w:rPr>
          <w:rFonts w:hint="cs"/>
          <w:rtl/>
        </w:rPr>
        <w:t>َ</w:t>
      </w:r>
      <w:r>
        <w:rPr>
          <w:rtl/>
        </w:rPr>
        <w:t>عمال</w:t>
      </w:r>
      <w:r w:rsidR="00E820C4" w:rsidRPr="00E820C4">
        <w:rPr>
          <w:rStyle w:val="libNormalChar"/>
          <w:rtl/>
        </w:rPr>
        <w:t xml:space="preserve"> ) </w:t>
      </w:r>
      <w:r>
        <w:rPr>
          <w:rtl/>
        </w:rPr>
        <w:t xml:space="preserve">وفي </w:t>
      </w:r>
      <w:r w:rsidR="00E820C4" w:rsidRPr="00E820C4">
        <w:rPr>
          <w:rStyle w:val="libNormalChar"/>
          <w:rtl/>
        </w:rPr>
        <w:t xml:space="preserve">( </w:t>
      </w:r>
      <w:r>
        <w:rPr>
          <w:rtl/>
        </w:rPr>
        <w:t>الأ</w:t>
      </w:r>
      <w:r>
        <w:rPr>
          <w:rFonts w:hint="cs"/>
          <w:rtl/>
        </w:rPr>
        <w:t>َ</w:t>
      </w:r>
      <w:r>
        <w:rPr>
          <w:rtl/>
        </w:rPr>
        <w:t>مالي</w:t>
      </w:r>
      <w:r w:rsidR="00E820C4" w:rsidRPr="00E820C4">
        <w:rPr>
          <w:rStyle w:val="libNormalChar"/>
          <w:rtl/>
        </w:rPr>
        <w:t xml:space="preserve"> ) </w:t>
      </w:r>
      <w:r>
        <w:rPr>
          <w:rtl/>
        </w:rPr>
        <w:t>عن أبيه، عن الحميري، عن أحمد بن محم</w:t>
      </w:r>
      <w:r>
        <w:rPr>
          <w:rFonts w:hint="cs"/>
          <w:rtl/>
        </w:rPr>
        <w:t>ّ</w:t>
      </w:r>
      <w:r>
        <w:rPr>
          <w:rtl/>
        </w:rPr>
        <w:t xml:space="preserve">د بن عيسى، عن ابن محبوب، مثله </w:t>
      </w:r>
      <w:r w:rsidRPr="005A16B4">
        <w:rPr>
          <w:rStyle w:val="libFootnotenumChar"/>
          <w:rtl/>
        </w:rPr>
        <w:t>(</w:t>
      </w:r>
      <w:r w:rsidR="00670215">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[ 70</w:t>
      </w:r>
      <w:r>
        <w:rPr>
          <w:rtl/>
        </w:rPr>
        <w:t>69 ] 4 - قال</w:t>
      </w:r>
      <w:r w:rsidR="0035190A">
        <w:rPr>
          <w:rtl/>
        </w:rPr>
        <w:t>:</w:t>
      </w:r>
      <w:r>
        <w:rPr>
          <w:rtl/>
        </w:rPr>
        <w:t xml:space="preserve"> وروي</w:t>
      </w:r>
      <w:r w:rsidR="0035190A">
        <w:rPr>
          <w:rtl/>
        </w:rPr>
        <w:t>:</w:t>
      </w:r>
      <w:r>
        <w:rPr>
          <w:rtl/>
        </w:rPr>
        <w:t xml:space="preserve"> أن</w:t>
      </w:r>
      <w:r>
        <w:rPr>
          <w:rFonts w:hint="cs"/>
          <w:rtl/>
        </w:rPr>
        <w:t>ّ</w:t>
      </w:r>
      <w:r>
        <w:rPr>
          <w:rtl/>
        </w:rPr>
        <w:t xml:space="preserve"> من سمع الأ</w:t>
      </w:r>
      <w:r>
        <w:rPr>
          <w:rFonts w:hint="cs"/>
          <w:rtl/>
        </w:rPr>
        <w:t>َ</w:t>
      </w:r>
      <w:r>
        <w:rPr>
          <w:rtl/>
        </w:rPr>
        <w:t>ذان فقال كما يقول المؤذ</w:t>
      </w:r>
      <w:r>
        <w:rPr>
          <w:rFonts w:hint="cs"/>
          <w:rtl/>
        </w:rPr>
        <w:t>ّ</w:t>
      </w:r>
      <w:r>
        <w:rPr>
          <w:rtl/>
        </w:rPr>
        <w:t>ن زيد في رزقه.</w:t>
      </w:r>
    </w:p>
    <w:p w:rsidR="005A16B4" w:rsidRDefault="005A16B4" w:rsidP="005A16B4">
      <w:pPr>
        <w:pStyle w:val="libNormal"/>
        <w:rPr>
          <w:rtl/>
        </w:rPr>
      </w:pPr>
      <w:r w:rsidRPr="005A16B4">
        <w:rPr>
          <w:rStyle w:val="libNormalChar"/>
          <w:rtl/>
        </w:rPr>
        <w:t>[ 70</w:t>
      </w:r>
      <w:r>
        <w:rPr>
          <w:rtl/>
        </w:rPr>
        <w:t>70 ] 5</w:t>
      </w:r>
      <w:r>
        <w:rPr>
          <w:rFonts w:hint="cs"/>
          <w:rtl/>
        </w:rPr>
        <w:t xml:space="preserve"> - </w:t>
      </w:r>
      <w:r>
        <w:rPr>
          <w:rtl/>
        </w:rPr>
        <w:t xml:space="preserve">وفي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الحسن، عن الصف</w:t>
      </w:r>
      <w:r>
        <w:rPr>
          <w:rFonts w:hint="cs"/>
          <w:rtl/>
        </w:rPr>
        <w:t>ّ</w:t>
      </w:r>
      <w:r>
        <w:rPr>
          <w:rtl/>
        </w:rPr>
        <w:t>ار، عن أحمد بن محم</w:t>
      </w:r>
      <w:r>
        <w:rPr>
          <w:rFonts w:hint="cs"/>
          <w:rtl/>
        </w:rPr>
        <w:t>ّ</w:t>
      </w:r>
      <w:r>
        <w:rPr>
          <w:rtl/>
        </w:rPr>
        <w:t>د بن عيسى، عن الحسين بن سعيد، عن محم</w:t>
      </w:r>
      <w:r>
        <w:rPr>
          <w:rFonts w:hint="cs"/>
          <w:rtl/>
        </w:rPr>
        <w:t>ّ</w:t>
      </w:r>
      <w:r>
        <w:rPr>
          <w:rtl/>
        </w:rPr>
        <w:t>د بن أبي عمير، عن عمر بن ا</w:t>
      </w:r>
      <w:r>
        <w:rPr>
          <w:rFonts w:hint="cs"/>
          <w:rtl/>
        </w:rPr>
        <w:t>ُ</w:t>
      </w:r>
      <w:r>
        <w:rPr>
          <w:rtl/>
        </w:rPr>
        <w:t>ذينة، عن زرارة قال</w:t>
      </w:r>
      <w:r w:rsidR="0035190A">
        <w:rPr>
          <w:rtl/>
        </w:rPr>
        <w:t>:</w:t>
      </w:r>
      <w:r>
        <w:rPr>
          <w:rtl/>
        </w:rPr>
        <w:t xml:space="preserve"> قلت لأبي جعفر</w:t>
      </w:r>
      <w:r w:rsidR="00670215">
        <w:rPr>
          <w:rFonts w:hint="cs"/>
          <w:rtl/>
        </w:rPr>
        <w:t xml:space="preserve"> (</w:t>
      </w:r>
      <w:r>
        <w:rPr>
          <w:rtl/>
        </w:rPr>
        <w:t xml:space="preserve"> </w:t>
      </w:r>
      <w:r w:rsidRPr="005A16B4">
        <w:rPr>
          <w:rStyle w:val="libAlaemChar"/>
          <w:rFonts w:hint="cs"/>
          <w:rtl/>
        </w:rPr>
        <w:t>عليه‌السلام</w:t>
      </w:r>
      <w:r>
        <w:rPr>
          <w:rtl/>
        </w:rPr>
        <w:t xml:space="preserve"> </w:t>
      </w:r>
      <w:r w:rsidR="00670215">
        <w:rPr>
          <w:rFonts w:hint="cs"/>
          <w:rtl/>
        </w:rPr>
        <w:t xml:space="preserve">) : </w:t>
      </w:r>
      <w:r>
        <w:rPr>
          <w:rtl/>
        </w:rPr>
        <w:t>ما أقول إذا سمعت الأ</w:t>
      </w:r>
      <w:r>
        <w:rPr>
          <w:rFonts w:hint="cs"/>
          <w:rtl/>
        </w:rPr>
        <w:t>َ</w:t>
      </w:r>
      <w:r>
        <w:rPr>
          <w:rtl/>
        </w:rPr>
        <w:t>ذان</w:t>
      </w:r>
      <w:r>
        <w:rPr>
          <w:rFonts w:hint="cs"/>
          <w:rtl/>
        </w:rPr>
        <w:t xml:space="preserve"> </w:t>
      </w:r>
      <w:r>
        <w:rPr>
          <w:rtl/>
        </w:rPr>
        <w:t>؟ قال</w:t>
      </w:r>
      <w:r w:rsidR="0035190A">
        <w:rPr>
          <w:rtl/>
        </w:rPr>
        <w:t>:</w:t>
      </w:r>
      <w:r>
        <w:rPr>
          <w:rtl/>
        </w:rPr>
        <w:t xml:space="preserve"> اذكر الله مع كل</w:t>
      </w:r>
      <w:r>
        <w:rPr>
          <w:rFonts w:hint="cs"/>
          <w:rtl/>
        </w:rPr>
        <w:t>ّ</w:t>
      </w:r>
      <w:r>
        <w:rPr>
          <w:rtl/>
        </w:rPr>
        <w:t xml:space="preserve"> ذاكر.</w:t>
      </w:r>
    </w:p>
    <w:p w:rsidR="005A16B4" w:rsidRDefault="005A16B4" w:rsidP="00670215">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أحكام الخلوة </w:t>
      </w:r>
      <w:r w:rsidRPr="005A16B4">
        <w:rPr>
          <w:rStyle w:val="libFootnotenumChar"/>
          <w:rtl/>
        </w:rPr>
        <w:t>(</w:t>
      </w:r>
      <w:r w:rsidR="00670215">
        <w:rPr>
          <w:rStyle w:val="libFootnotenumChar"/>
          <w:rFonts w:hint="cs"/>
          <w:rtl/>
        </w:rPr>
        <w:t>3</w:t>
      </w:r>
      <w:r w:rsidRPr="005A16B4">
        <w:rPr>
          <w:rStyle w:val="libFootnotenumChar"/>
          <w:rtl/>
        </w:rPr>
        <w:t>)</w:t>
      </w:r>
      <w:r>
        <w:rPr>
          <w:rtl/>
        </w:rPr>
        <w:t>.</w:t>
      </w:r>
    </w:p>
    <w:p w:rsidR="00670215" w:rsidRDefault="00670215" w:rsidP="00670215">
      <w:pPr>
        <w:pStyle w:val="Heading2Center"/>
        <w:rPr>
          <w:rStyle w:val="libNormalChar"/>
          <w:rtl/>
        </w:rPr>
      </w:pPr>
      <w:bookmarkStart w:id="1614" w:name="_Toc275419421"/>
      <w:bookmarkStart w:id="1615" w:name="_Toc300141152"/>
      <w:bookmarkStart w:id="1616" w:name="_Toc374784204"/>
      <w:bookmarkStart w:id="1617" w:name="_Toc257224544"/>
      <w:r>
        <w:rPr>
          <w:rtl/>
        </w:rPr>
        <w:t>46 - باب استحباب الأ</w:t>
      </w:r>
      <w:r>
        <w:rPr>
          <w:rFonts w:hint="cs"/>
          <w:rtl/>
        </w:rPr>
        <w:t>َ</w:t>
      </w:r>
      <w:r>
        <w:rPr>
          <w:rtl/>
        </w:rPr>
        <w:t>ذان عند تولع الغول وفي أذن</w:t>
      </w:r>
      <w:bookmarkStart w:id="1618" w:name="_Toc275419422"/>
      <w:bookmarkStart w:id="1619" w:name="_Toc300141153"/>
      <w:bookmarkEnd w:id="1614"/>
      <w:bookmarkEnd w:id="1615"/>
      <w:r>
        <w:rPr>
          <w:rFonts w:hint="cs"/>
          <w:rtl/>
        </w:rPr>
        <w:t xml:space="preserve"> </w:t>
      </w:r>
      <w:r>
        <w:rPr>
          <w:rtl/>
        </w:rPr>
        <w:t>المولود، وفي أذن من ساء خلقه.</w:t>
      </w:r>
      <w:bookmarkEnd w:id="1616"/>
      <w:bookmarkEnd w:id="1617"/>
      <w:bookmarkEnd w:id="1618"/>
      <w:bookmarkEnd w:id="1619"/>
    </w:p>
    <w:p w:rsidR="005A16B4" w:rsidRDefault="005A16B4" w:rsidP="00670215">
      <w:pPr>
        <w:pStyle w:val="libNormal"/>
        <w:rPr>
          <w:rtl/>
        </w:rPr>
      </w:pPr>
      <w:r w:rsidRPr="005A16B4">
        <w:rPr>
          <w:rStyle w:val="libNormalChar"/>
          <w:rtl/>
        </w:rPr>
        <w:t>[ 70</w:t>
      </w:r>
      <w:r>
        <w:rPr>
          <w:rtl/>
        </w:rPr>
        <w:t>71 ] 1</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الصادق </w:t>
      </w:r>
      <w:r w:rsidR="00670215">
        <w:rPr>
          <w:rFonts w:hint="cs"/>
          <w:rtl/>
        </w:rPr>
        <w:t>(</w:t>
      </w:r>
      <w:r w:rsidR="00670215">
        <w:rPr>
          <w:rtl/>
        </w:rPr>
        <w:t xml:space="preserve"> </w:t>
      </w:r>
      <w:r w:rsidR="00670215" w:rsidRPr="005A16B4">
        <w:rPr>
          <w:rStyle w:val="libAlaemChar"/>
          <w:rFonts w:hint="cs"/>
          <w:rtl/>
        </w:rPr>
        <w:t>عليه‌السلام</w:t>
      </w:r>
      <w:r w:rsidR="00670215">
        <w:rPr>
          <w:rtl/>
        </w:rPr>
        <w:t xml:space="preserve"> </w:t>
      </w:r>
      <w:r w:rsidR="00670215">
        <w:rPr>
          <w:rFonts w:hint="cs"/>
          <w:rtl/>
        </w:rPr>
        <w:t xml:space="preserve">) </w:t>
      </w:r>
      <w:r w:rsidR="0035190A">
        <w:rPr>
          <w:rtl/>
        </w:rPr>
        <w:t>:</w:t>
      </w:r>
      <w:r>
        <w:rPr>
          <w:rtl/>
        </w:rPr>
        <w:t xml:space="preserve"> إذا تول</w:t>
      </w:r>
      <w:r>
        <w:rPr>
          <w:rFonts w:hint="cs"/>
          <w:rtl/>
        </w:rPr>
        <w:t>ّ</w:t>
      </w:r>
      <w:r>
        <w:rPr>
          <w:rtl/>
        </w:rPr>
        <w:t xml:space="preserve">عت </w:t>
      </w:r>
      <w:r w:rsidRPr="005A16B4">
        <w:rPr>
          <w:rStyle w:val="libFootnotenumChar"/>
          <w:rtl/>
        </w:rPr>
        <w:t>(</w:t>
      </w:r>
      <w:r w:rsidR="00670215">
        <w:rPr>
          <w:rStyle w:val="libFootnotenumChar"/>
          <w:rFonts w:hint="cs"/>
          <w:rtl/>
        </w:rPr>
        <w:t>4</w:t>
      </w:r>
      <w:r w:rsidRPr="005A16B4">
        <w:rPr>
          <w:rStyle w:val="libFootnotenumChar"/>
          <w:rtl/>
        </w:rPr>
        <w:t>)</w:t>
      </w:r>
      <w:r>
        <w:rPr>
          <w:rtl/>
        </w:rPr>
        <w:t xml:space="preserve"> بكم الغول فأذ</w:t>
      </w:r>
      <w:r>
        <w:rPr>
          <w:rFonts w:hint="cs"/>
          <w:rtl/>
        </w:rPr>
        <w:t>ّ</w:t>
      </w:r>
      <w:r>
        <w:rPr>
          <w:rtl/>
        </w:rPr>
        <w:t>نوا.</w:t>
      </w:r>
    </w:p>
    <w:p w:rsidR="005A16B4" w:rsidRDefault="007108A1" w:rsidP="007108A1">
      <w:pPr>
        <w:pStyle w:val="libLine"/>
        <w:rPr>
          <w:rtl/>
        </w:rPr>
      </w:pPr>
      <w:r>
        <w:rPr>
          <w:rtl/>
        </w:rPr>
        <w:t>____________________</w:t>
      </w:r>
    </w:p>
    <w:p w:rsidR="005A16B4" w:rsidRPr="00C72FC6" w:rsidRDefault="005A16B4" w:rsidP="00670215">
      <w:pPr>
        <w:pStyle w:val="libFootnote0"/>
        <w:rPr>
          <w:rtl/>
        </w:rPr>
      </w:pPr>
      <w:r w:rsidRPr="00C72FC6">
        <w:rPr>
          <w:rtl/>
        </w:rPr>
        <w:t>(</w:t>
      </w:r>
      <w:r w:rsidR="00670215">
        <w:rPr>
          <w:rFonts w:hint="cs"/>
          <w:rtl/>
        </w:rPr>
        <w:t>1</w:t>
      </w:r>
      <w:r w:rsidRPr="00C72FC6">
        <w:rPr>
          <w:rtl/>
        </w:rPr>
        <w:t>) المحاسن</w:t>
      </w:r>
      <w:r w:rsidR="0035190A">
        <w:rPr>
          <w:rtl/>
        </w:rPr>
        <w:t>:</w:t>
      </w:r>
      <w:r w:rsidRPr="00C72FC6">
        <w:rPr>
          <w:rtl/>
        </w:rPr>
        <w:t xml:space="preserve"> 49</w:t>
      </w:r>
      <w:r>
        <w:rPr>
          <w:rtl/>
        </w:rPr>
        <w:t xml:space="preserve"> / </w:t>
      </w:r>
      <w:r w:rsidRPr="00C72FC6">
        <w:rPr>
          <w:rtl/>
        </w:rPr>
        <w:t>69</w:t>
      </w:r>
      <w:r>
        <w:rPr>
          <w:rtl/>
        </w:rPr>
        <w:t>.</w:t>
      </w:r>
      <w:r w:rsidRPr="00C72FC6">
        <w:rPr>
          <w:rtl/>
        </w:rPr>
        <w:t xml:space="preserve"> ليس فيه</w:t>
      </w:r>
      <w:r w:rsidR="0035190A">
        <w:rPr>
          <w:rtl/>
        </w:rPr>
        <w:t>:</w:t>
      </w:r>
      <w:r w:rsidRPr="00C72FC6">
        <w:rPr>
          <w:rtl/>
        </w:rPr>
        <w:t xml:space="preserve"> فقال مصدقاً محتسباً وأنا أشهد أن لا إله</w:t>
      </w:r>
      <w:r w:rsidR="00234760">
        <w:rPr>
          <w:rtl/>
        </w:rPr>
        <w:t xml:space="preserve"> إلّا </w:t>
      </w:r>
      <w:r w:rsidRPr="00C72FC6">
        <w:rPr>
          <w:rtl/>
        </w:rPr>
        <w:t>الله</w:t>
      </w:r>
      <w:r>
        <w:rPr>
          <w:rtl/>
        </w:rPr>
        <w:t>،</w:t>
      </w:r>
      <w:r w:rsidRPr="00C72FC6">
        <w:rPr>
          <w:rtl/>
        </w:rPr>
        <w:t xml:space="preserve"> وأن</w:t>
      </w:r>
      <w:r>
        <w:rPr>
          <w:rFonts w:hint="cs"/>
          <w:rtl/>
        </w:rPr>
        <w:t>ّ</w:t>
      </w:r>
      <w:r w:rsidRPr="00C72FC6">
        <w:rPr>
          <w:rtl/>
        </w:rPr>
        <w:t xml:space="preserve"> محم</w:t>
      </w:r>
      <w:r>
        <w:rPr>
          <w:rFonts w:hint="cs"/>
          <w:rtl/>
        </w:rPr>
        <w:t>ّ</w:t>
      </w:r>
      <w:r w:rsidRPr="00C72FC6">
        <w:rPr>
          <w:rtl/>
        </w:rPr>
        <w:t>داً رسول الله</w:t>
      </w:r>
      <w:r>
        <w:rPr>
          <w:rtl/>
        </w:rPr>
        <w:t>،</w:t>
      </w:r>
      <w:r w:rsidRPr="00DF5D56">
        <w:rPr>
          <w:rtl/>
        </w:rPr>
        <w:t xml:space="preserve"> </w:t>
      </w:r>
      <w:r w:rsidRPr="00C72FC6">
        <w:rPr>
          <w:rtl/>
        </w:rPr>
        <w:t>وبدل وشهد</w:t>
      </w:r>
      <w:r w:rsidR="0035190A">
        <w:rPr>
          <w:rtl/>
        </w:rPr>
        <w:t>:</w:t>
      </w:r>
      <w:r w:rsidRPr="00C72FC6">
        <w:rPr>
          <w:rtl/>
        </w:rPr>
        <w:t xml:space="preserve"> واعترف.</w:t>
      </w:r>
    </w:p>
    <w:p w:rsidR="005A16B4" w:rsidRPr="00C72FC6" w:rsidRDefault="005A16B4" w:rsidP="00670215">
      <w:pPr>
        <w:pStyle w:val="libFootnote0"/>
        <w:rPr>
          <w:rtl/>
        </w:rPr>
      </w:pPr>
      <w:r w:rsidRPr="00C72FC6">
        <w:rPr>
          <w:rtl/>
        </w:rPr>
        <w:t>(</w:t>
      </w:r>
      <w:r w:rsidR="00670215">
        <w:rPr>
          <w:rFonts w:hint="cs"/>
          <w:rtl/>
        </w:rPr>
        <w:t>2</w:t>
      </w:r>
      <w:r w:rsidRPr="00C72FC6">
        <w:rPr>
          <w:rtl/>
        </w:rPr>
        <w:t>) ثواب الأعمال</w:t>
      </w:r>
      <w:r w:rsidR="0035190A">
        <w:rPr>
          <w:rtl/>
        </w:rPr>
        <w:t>:</w:t>
      </w:r>
      <w:r w:rsidRPr="00C72FC6">
        <w:rPr>
          <w:rtl/>
        </w:rPr>
        <w:t xml:space="preserve"> 52</w:t>
      </w:r>
      <w:r>
        <w:rPr>
          <w:rtl/>
        </w:rPr>
        <w:t>،</w:t>
      </w:r>
      <w:r w:rsidRPr="00C72FC6">
        <w:rPr>
          <w:rtl/>
        </w:rPr>
        <w:t xml:space="preserve"> وأمالي الصدوق</w:t>
      </w:r>
      <w:r w:rsidR="0035190A">
        <w:rPr>
          <w:rtl/>
        </w:rPr>
        <w:t>:</w:t>
      </w:r>
      <w:r w:rsidRPr="00C72FC6">
        <w:rPr>
          <w:rtl/>
        </w:rPr>
        <w:t xml:space="preserve"> 178</w:t>
      </w:r>
      <w:r>
        <w:rPr>
          <w:rtl/>
        </w:rPr>
        <w:t xml:space="preserve"> / </w:t>
      </w:r>
      <w:r w:rsidRPr="00C72FC6">
        <w:rPr>
          <w:rtl/>
        </w:rPr>
        <w:t>2.</w:t>
      </w:r>
    </w:p>
    <w:p w:rsidR="005A16B4" w:rsidRDefault="005A16B4" w:rsidP="007108A1">
      <w:pPr>
        <w:pStyle w:val="libFootnote0"/>
        <w:rPr>
          <w:rtl/>
        </w:rPr>
      </w:pPr>
      <w:r>
        <w:rPr>
          <w:rtl/>
        </w:rPr>
        <w:t>4 - الفقيه 1</w:t>
      </w:r>
      <w:r w:rsidR="0035190A">
        <w:rPr>
          <w:rtl/>
        </w:rPr>
        <w:t>:</w:t>
      </w:r>
      <w:r>
        <w:rPr>
          <w:rtl/>
        </w:rPr>
        <w:t xml:space="preserve"> 189 / 904.</w:t>
      </w:r>
    </w:p>
    <w:p w:rsidR="005A16B4" w:rsidRDefault="005A16B4" w:rsidP="007108A1">
      <w:pPr>
        <w:pStyle w:val="libFootnote0"/>
        <w:rPr>
          <w:rtl/>
        </w:rPr>
      </w:pPr>
      <w:r>
        <w:rPr>
          <w:rtl/>
        </w:rPr>
        <w:t>5 - علل الشرائع</w:t>
      </w:r>
      <w:r w:rsidR="0035190A">
        <w:rPr>
          <w:rtl/>
        </w:rPr>
        <w:t>:</w:t>
      </w:r>
      <w:r>
        <w:rPr>
          <w:rtl/>
        </w:rPr>
        <w:t xml:space="preserve"> 284 / 3</w:t>
      </w:r>
      <w:r>
        <w:rPr>
          <w:rFonts w:hint="cs"/>
          <w:rtl/>
        </w:rPr>
        <w:t xml:space="preserve"> - </w:t>
      </w:r>
      <w:r>
        <w:rPr>
          <w:rtl/>
        </w:rPr>
        <w:t>الباب 202.</w:t>
      </w:r>
    </w:p>
    <w:p w:rsidR="005A16B4" w:rsidRPr="00C72FC6" w:rsidRDefault="005A16B4" w:rsidP="00670215">
      <w:pPr>
        <w:pStyle w:val="libFootnote0"/>
        <w:rPr>
          <w:rtl/>
        </w:rPr>
      </w:pPr>
      <w:r w:rsidRPr="00C72FC6">
        <w:rPr>
          <w:rtl/>
        </w:rPr>
        <w:t>(</w:t>
      </w:r>
      <w:r w:rsidR="00670215">
        <w:rPr>
          <w:rFonts w:hint="cs"/>
          <w:rtl/>
        </w:rPr>
        <w:t>3</w:t>
      </w:r>
      <w:r w:rsidRPr="00C72FC6">
        <w:rPr>
          <w:rtl/>
        </w:rPr>
        <w:t>) تقدم في الباب 8 من أبواب أحكام الخلوة</w:t>
      </w:r>
      <w:r>
        <w:rPr>
          <w:rtl/>
        </w:rPr>
        <w:t>،</w:t>
      </w:r>
      <w:r w:rsidRPr="00C72FC6">
        <w:rPr>
          <w:rtl/>
        </w:rPr>
        <w:t xml:space="preserve"> ويأتي ما يدل عليه في الحديث 21 من الباب 49 من أبواب جهاد النفس.</w:t>
      </w:r>
    </w:p>
    <w:p w:rsidR="005A16B4" w:rsidRDefault="005A16B4" w:rsidP="00670215">
      <w:pPr>
        <w:pStyle w:val="libFootnoteCenterBold"/>
        <w:rPr>
          <w:rtl/>
        </w:rPr>
      </w:pPr>
      <w:r>
        <w:rPr>
          <w:rtl/>
        </w:rPr>
        <w:t>الباب 46</w:t>
      </w:r>
    </w:p>
    <w:p w:rsidR="005A16B4" w:rsidRDefault="005A16B4" w:rsidP="00670215">
      <w:pPr>
        <w:pStyle w:val="libFootnoteCenterBold"/>
        <w:rPr>
          <w:rtl/>
        </w:rPr>
      </w:pPr>
      <w:r>
        <w:rPr>
          <w:rtl/>
        </w:rPr>
        <w:t>وفيه 4 أحاديث</w:t>
      </w:r>
    </w:p>
    <w:p w:rsidR="005A16B4" w:rsidRDefault="005A16B4" w:rsidP="007108A1">
      <w:pPr>
        <w:pStyle w:val="libFootnote0"/>
        <w:rPr>
          <w:rtl/>
        </w:rPr>
      </w:pPr>
      <w:r>
        <w:rPr>
          <w:rtl/>
        </w:rPr>
        <w:t>1 - الفقيه 1</w:t>
      </w:r>
      <w:r w:rsidR="0035190A">
        <w:rPr>
          <w:rtl/>
        </w:rPr>
        <w:t>:</w:t>
      </w:r>
      <w:r>
        <w:rPr>
          <w:rtl/>
        </w:rPr>
        <w:t xml:space="preserve"> 195 / 910.</w:t>
      </w:r>
    </w:p>
    <w:p w:rsidR="005A16B4" w:rsidRPr="00C72FC6" w:rsidRDefault="005A16B4" w:rsidP="00670215">
      <w:pPr>
        <w:pStyle w:val="libFootnote0"/>
        <w:rPr>
          <w:rtl/>
        </w:rPr>
      </w:pPr>
      <w:r w:rsidRPr="00C72FC6">
        <w:rPr>
          <w:rtl/>
        </w:rPr>
        <w:t>(</w:t>
      </w:r>
      <w:r w:rsidR="00670215">
        <w:rPr>
          <w:rFonts w:hint="cs"/>
          <w:rtl/>
        </w:rPr>
        <w:t>4</w:t>
      </w:r>
      <w:r w:rsidRPr="00C72FC6">
        <w:rPr>
          <w:rtl/>
        </w:rPr>
        <w:t>) في المصدر وفي نسخة في هامش المخطوط</w:t>
      </w:r>
      <w:r w:rsidR="0035190A">
        <w:rPr>
          <w:rtl/>
        </w:rPr>
        <w:t>:</w:t>
      </w:r>
      <w:r w:rsidRPr="00C72FC6">
        <w:rPr>
          <w:rtl/>
        </w:rPr>
        <w:t xml:space="preserve"> « تغولت ».</w:t>
      </w:r>
    </w:p>
    <w:p w:rsidR="007108A1" w:rsidRPr="00BC18D8" w:rsidRDefault="007108A1" w:rsidP="007108A1">
      <w:pPr>
        <w:pStyle w:val="libNormal"/>
        <w:rPr>
          <w:rtl/>
        </w:rPr>
      </w:pPr>
      <w:r w:rsidRPr="00535419">
        <w:rPr>
          <w:rtl/>
        </w:rPr>
        <w:br w:type="page"/>
      </w:r>
    </w:p>
    <w:p w:rsidR="005A16B4" w:rsidRDefault="005A16B4" w:rsidP="00670215">
      <w:pPr>
        <w:pStyle w:val="libNormal"/>
        <w:rPr>
          <w:rtl/>
        </w:rPr>
      </w:pPr>
      <w:r w:rsidRPr="005A16B4">
        <w:rPr>
          <w:rStyle w:val="libNormalChar"/>
          <w:rtl/>
        </w:rPr>
        <w:lastRenderedPageBreak/>
        <w:t>[ 70</w:t>
      </w:r>
      <w:r>
        <w:rPr>
          <w:rtl/>
        </w:rPr>
        <w:t>72 ] 2</w:t>
      </w:r>
      <w:r>
        <w:rPr>
          <w:rFonts w:hint="cs"/>
          <w:rtl/>
        </w:rPr>
        <w:t xml:space="preserve"> - </w:t>
      </w:r>
      <w:r>
        <w:rPr>
          <w:rtl/>
        </w:rPr>
        <w:t>قال</w:t>
      </w:r>
      <w:r w:rsidR="0035190A">
        <w:rPr>
          <w:rtl/>
        </w:rPr>
        <w:t>:</w:t>
      </w:r>
      <w:r>
        <w:rPr>
          <w:rtl/>
        </w:rPr>
        <w:t xml:space="preserve"> وقال </w:t>
      </w:r>
      <w:r w:rsidR="00670215">
        <w:rPr>
          <w:rFonts w:hint="cs"/>
          <w:rtl/>
        </w:rPr>
        <w:t>(</w:t>
      </w:r>
      <w:r w:rsidR="00670215">
        <w:rPr>
          <w:rtl/>
        </w:rPr>
        <w:t xml:space="preserve"> </w:t>
      </w:r>
      <w:r w:rsidR="00670215" w:rsidRPr="005A16B4">
        <w:rPr>
          <w:rStyle w:val="libAlaemChar"/>
          <w:rFonts w:hint="cs"/>
          <w:rtl/>
        </w:rPr>
        <w:t>عليه‌السلام</w:t>
      </w:r>
      <w:r w:rsidR="00670215">
        <w:rPr>
          <w:rtl/>
        </w:rPr>
        <w:t xml:space="preserve"> </w:t>
      </w:r>
      <w:r w:rsidR="00670215">
        <w:rPr>
          <w:rFonts w:hint="cs"/>
          <w:rtl/>
        </w:rPr>
        <w:t xml:space="preserve">) </w:t>
      </w:r>
      <w:r w:rsidR="0035190A">
        <w:rPr>
          <w:rtl/>
        </w:rPr>
        <w:t>:</w:t>
      </w:r>
      <w:r>
        <w:rPr>
          <w:rtl/>
        </w:rPr>
        <w:t xml:space="preserve"> المولود إذا ولد يؤذ</w:t>
      </w:r>
      <w:r>
        <w:rPr>
          <w:rFonts w:hint="cs"/>
          <w:rtl/>
        </w:rPr>
        <w:t>ّ</w:t>
      </w:r>
      <w:r>
        <w:rPr>
          <w:rtl/>
        </w:rPr>
        <w:t>ن في ا</w:t>
      </w:r>
      <w:r>
        <w:rPr>
          <w:rFonts w:hint="cs"/>
          <w:rtl/>
        </w:rPr>
        <w:t>ُ</w:t>
      </w:r>
      <w:r>
        <w:rPr>
          <w:rtl/>
        </w:rPr>
        <w:t>ذنه اليمنى ويقام في اليسرى.</w:t>
      </w:r>
    </w:p>
    <w:p w:rsidR="005A16B4" w:rsidRDefault="005A16B4" w:rsidP="00670215">
      <w:pPr>
        <w:pStyle w:val="libNormal"/>
        <w:rPr>
          <w:rtl/>
        </w:rPr>
      </w:pPr>
      <w:r w:rsidRPr="005A16B4">
        <w:rPr>
          <w:rStyle w:val="libNormalChar"/>
          <w:rtl/>
        </w:rPr>
        <w:t>[ 70</w:t>
      </w:r>
      <w:r>
        <w:rPr>
          <w:rtl/>
        </w:rPr>
        <w:t>73 ] 3</w:t>
      </w:r>
      <w:r>
        <w:rPr>
          <w:rFonts w:hint="cs"/>
          <w:rtl/>
        </w:rPr>
        <w:t xml:space="preserve"> - </w:t>
      </w:r>
      <w:r>
        <w:rPr>
          <w:rtl/>
        </w:rPr>
        <w:t>قال</w:t>
      </w:r>
      <w:r w:rsidR="0035190A">
        <w:rPr>
          <w:rtl/>
        </w:rPr>
        <w:t>:</w:t>
      </w:r>
      <w:r>
        <w:rPr>
          <w:rtl/>
        </w:rPr>
        <w:t xml:space="preserve"> وقال </w:t>
      </w:r>
      <w:r w:rsidR="00670215">
        <w:rPr>
          <w:rFonts w:hint="cs"/>
          <w:rtl/>
        </w:rPr>
        <w:t>(</w:t>
      </w:r>
      <w:r w:rsidR="00670215">
        <w:rPr>
          <w:rtl/>
        </w:rPr>
        <w:t xml:space="preserve"> </w:t>
      </w:r>
      <w:r w:rsidR="00670215" w:rsidRPr="005A16B4">
        <w:rPr>
          <w:rStyle w:val="libAlaemChar"/>
          <w:rFonts w:hint="cs"/>
          <w:rtl/>
        </w:rPr>
        <w:t>عليه‌السلام</w:t>
      </w:r>
      <w:r w:rsidR="00670215">
        <w:rPr>
          <w:rtl/>
        </w:rPr>
        <w:t xml:space="preserve"> </w:t>
      </w:r>
      <w:r w:rsidR="00670215">
        <w:rPr>
          <w:rFonts w:hint="cs"/>
          <w:rtl/>
        </w:rPr>
        <w:t xml:space="preserve">) </w:t>
      </w:r>
      <w:r w:rsidR="0035190A">
        <w:rPr>
          <w:rtl/>
        </w:rPr>
        <w:t>:</w:t>
      </w:r>
      <w:r>
        <w:rPr>
          <w:rtl/>
        </w:rPr>
        <w:t xml:space="preserve"> من لم يأكل اللحم أربعين يوماً ساء خلقه، ومن ساء خلقه فأذ</w:t>
      </w:r>
      <w:r>
        <w:rPr>
          <w:rFonts w:hint="cs"/>
          <w:rtl/>
        </w:rPr>
        <w:t>ّ</w:t>
      </w:r>
      <w:r>
        <w:rPr>
          <w:rtl/>
        </w:rPr>
        <w:t>نوا في ا</w:t>
      </w:r>
      <w:r>
        <w:rPr>
          <w:rFonts w:hint="cs"/>
          <w:rtl/>
        </w:rPr>
        <w:t>ُ</w:t>
      </w:r>
      <w:r>
        <w:rPr>
          <w:rtl/>
        </w:rPr>
        <w:t>ذنه.</w:t>
      </w:r>
    </w:p>
    <w:p w:rsidR="005A16B4" w:rsidRDefault="005A16B4" w:rsidP="005A16B4">
      <w:pPr>
        <w:pStyle w:val="libNormal"/>
        <w:rPr>
          <w:rtl/>
        </w:rPr>
      </w:pPr>
      <w:r w:rsidRPr="005A16B4">
        <w:rPr>
          <w:rStyle w:val="libNormalChar"/>
          <w:rtl/>
        </w:rPr>
        <w:t>[ 70</w:t>
      </w:r>
      <w:r>
        <w:rPr>
          <w:rtl/>
        </w:rPr>
        <w:t>74 ] 4</w:t>
      </w:r>
      <w:r>
        <w:rPr>
          <w:rFonts w:hint="cs"/>
          <w:rtl/>
        </w:rPr>
        <w:t xml:space="preserve"> - </w:t>
      </w:r>
      <w:r>
        <w:rPr>
          <w:rtl/>
        </w:rPr>
        <w:t>أحمد بن محم</w:t>
      </w:r>
      <w:r>
        <w:rPr>
          <w:rFonts w:hint="cs"/>
          <w:rtl/>
        </w:rPr>
        <w:t>ّ</w:t>
      </w:r>
      <w:r>
        <w:rPr>
          <w:rtl/>
        </w:rPr>
        <w:t xml:space="preserve">د بن خالد البرقي في </w:t>
      </w:r>
      <w:r w:rsidR="00E820C4" w:rsidRPr="00E820C4">
        <w:rPr>
          <w:rStyle w:val="libNormalChar"/>
          <w:rtl/>
        </w:rPr>
        <w:t xml:space="preserve">( </w:t>
      </w:r>
      <w:r>
        <w:rPr>
          <w:rtl/>
        </w:rPr>
        <w:t>المحاسن )</w:t>
      </w:r>
      <w:r w:rsidR="0035190A">
        <w:rPr>
          <w:rtl/>
        </w:rPr>
        <w:t>:</w:t>
      </w:r>
      <w:r>
        <w:rPr>
          <w:rtl/>
        </w:rPr>
        <w:t xml:space="preserve"> عن عبيد بن يحيى بن المغيرة، عن سهل بن سنان، عن سلام المدائني، عن جابر الجعفي، عن محم</w:t>
      </w:r>
      <w:r>
        <w:rPr>
          <w:rFonts w:hint="cs"/>
          <w:rtl/>
        </w:rPr>
        <w:t>ّ</w:t>
      </w:r>
      <w:r>
        <w:rPr>
          <w:rtl/>
        </w:rPr>
        <w:t>د بن علي</w:t>
      </w:r>
      <w:r w:rsidR="00670215">
        <w:rPr>
          <w:rFonts w:hint="cs"/>
          <w:rtl/>
        </w:rPr>
        <w:t xml:space="preserve"> (</w:t>
      </w:r>
      <w:r>
        <w:rPr>
          <w:rtl/>
        </w:rPr>
        <w:t xml:space="preserve"> </w:t>
      </w:r>
      <w:r w:rsidRPr="005A16B4">
        <w:rPr>
          <w:rStyle w:val="libAlaemChar"/>
          <w:rFonts w:hint="cs"/>
          <w:rtl/>
        </w:rPr>
        <w:t>عليهما‌السلام</w:t>
      </w:r>
      <w:r>
        <w:rPr>
          <w:rtl/>
        </w:rPr>
        <w:t xml:space="preserve"> </w:t>
      </w:r>
      <w:r w:rsidR="00670215">
        <w:rPr>
          <w:rFonts w:hint="cs"/>
          <w:rtl/>
        </w:rPr>
        <w:t xml:space="preserve">) ، </w:t>
      </w:r>
      <w:r>
        <w:rPr>
          <w:rtl/>
        </w:rPr>
        <w:t>قال</w:t>
      </w:r>
      <w:r w:rsidR="0035190A">
        <w:rPr>
          <w:rtl/>
        </w:rPr>
        <w:t>:</w:t>
      </w:r>
      <w:r>
        <w:rPr>
          <w:rtl/>
        </w:rPr>
        <w:t xml:space="preserve"> قال رسول الله</w:t>
      </w:r>
      <w:r w:rsidR="00670215">
        <w:rPr>
          <w:rFonts w:hint="cs"/>
          <w:rtl/>
        </w:rPr>
        <w:t xml:space="preserve"> (</w:t>
      </w:r>
      <w:r>
        <w:rPr>
          <w:rtl/>
        </w:rPr>
        <w:t xml:space="preserve"> </w:t>
      </w:r>
      <w:r w:rsidRPr="005A16B4">
        <w:rPr>
          <w:rStyle w:val="libAlaemChar"/>
          <w:rFonts w:hint="cs"/>
          <w:rtl/>
        </w:rPr>
        <w:t>صلى‌الله‌عليه‌وآله‌وسلم</w:t>
      </w:r>
      <w:r>
        <w:rPr>
          <w:rtl/>
        </w:rPr>
        <w:t xml:space="preserve"> </w:t>
      </w:r>
      <w:r w:rsidR="00670215">
        <w:rPr>
          <w:rFonts w:hint="cs"/>
          <w:rtl/>
        </w:rPr>
        <w:t xml:space="preserve">) : </w:t>
      </w:r>
      <w:r>
        <w:rPr>
          <w:rtl/>
        </w:rPr>
        <w:t>إذا تغو</w:t>
      </w:r>
      <w:r>
        <w:rPr>
          <w:rFonts w:hint="cs"/>
          <w:rtl/>
        </w:rPr>
        <w:t>ّ</w:t>
      </w:r>
      <w:r>
        <w:rPr>
          <w:rtl/>
        </w:rPr>
        <w:t xml:space="preserve">لت بكم </w:t>
      </w:r>
      <w:r w:rsidRPr="005A16B4">
        <w:rPr>
          <w:rStyle w:val="libFootnotenumChar"/>
          <w:rtl/>
        </w:rPr>
        <w:t>(1)</w:t>
      </w:r>
      <w:r>
        <w:rPr>
          <w:rtl/>
        </w:rPr>
        <w:t xml:space="preserve"> الغيلان فأذ</w:t>
      </w:r>
      <w:r>
        <w:rPr>
          <w:rFonts w:hint="cs"/>
          <w:rtl/>
        </w:rPr>
        <w:t>ّ</w:t>
      </w:r>
      <w:r>
        <w:rPr>
          <w:rtl/>
        </w:rPr>
        <w:t>نوا بأذان الصلاة.</w:t>
      </w:r>
    </w:p>
    <w:p w:rsidR="005A16B4" w:rsidRDefault="005A16B4" w:rsidP="005A16B4">
      <w:pPr>
        <w:pStyle w:val="libNormal"/>
        <w:rPr>
          <w:rtl/>
        </w:rPr>
      </w:pPr>
      <w:r>
        <w:rPr>
          <w:rtl/>
        </w:rPr>
        <w:t>أقول</w:t>
      </w:r>
      <w:r w:rsidR="0035190A">
        <w:rPr>
          <w:rtl/>
        </w:rPr>
        <w:t>:</w:t>
      </w:r>
      <w:r>
        <w:rPr>
          <w:rtl/>
        </w:rPr>
        <w:t xml:space="preserve"> ويأتي ما يدل</w:t>
      </w:r>
      <w:r>
        <w:rPr>
          <w:rFonts w:hint="cs"/>
          <w:rtl/>
        </w:rPr>
        <w:t>ّ</w:t>
      </w:r>
      <w:r>
        <w:rPr>
          <w:rtl/>
        </w:rPr>
        <w:t xml:space="preserve"> على الحكم الثاني في أحكام الأ</w:t>
      </w:r>
      <w:r>
        <w:rPr>
          <w:rFonts w:hint="cs"/>
          <w:rtl/>
        </w:rPr>
        <w:t>َ</w:t>
      </w:r>
      <w:r>
        <w:rPr>
          <w:rtl/>
        </w:rPr>
        <w:t xml:space="preserve">ولاد </w:t>
      </w:r>
      <w:r w:rsidRPr="005A16B4">
        <w:rPr>
          <w:rStyle w:val="libFootnotenumChar"/>
          <w:rtl/>
        </w:rPr>
        <w:t>(2)</w:t>
      </w:r>
      <w:r>
        <w:rPr>
          <w:rtl/>
        </w:rPr>
        <w:t>، وعلى الثالث في الأ</w:t>
      </w:r>
      <w:r>
        <w:rPr>
          <w:rFonts w:hint="cs"/>
          <w:rtl/>
        </w:rPr>
        <w:t>َ</w:t>
      </w:r>
      <w:r>
        <w:rPr>
          <w:rtl/>
        </w:rPr>
        <w:t xml:space="preserve">طعمة، إن شاء الله </w:t>
      </w:r>
      <w:r w:rsidRPr="005A16B4">
        <w:rPr>
          <w:rStyle w:val="libFootnotenumChar"/>
          <w:rtl/>
        </w:rPr>
        <w:t>(3)</w:t>
      </w:r>
      <w:r>
        <w:rPr>
          <w:rtl/>
        </w:rPr>
        <w:t>.</w:t>
      </w:r>
    </w:p>
    <w:p w:rsidR="00211D2C" w:rsidRDefault="00211D2C" w:rsidP="00211D2C">
      <w:pPr>
        <w:pStyle w:val="Heading2Center"/>
        <w:rPr>
          <w:rStyle w:val="libNormalChar"/>
          <w:rtl/>
        </w:rPr>
      </w:pPr>
      <w:bookmarkStart w:id="1620" w:name="_Toc275419423"/>
      <w:bookmarkStart w:id="1621" w:name="_Toc300141154"/>
      <w:bookmarkStart w:id="1622" w:name="_Toc374784205"/>
      <w:bookmarkStart w:id="1623" w:name="_Toc257224545"/>
      <w:r>
        <w:rPr>
          <w:rtl/>
        </w:rPr>
        <w:t>47 - باب جواز الأ</w:t>
      </w:r>
      <w:r>
        <w:rPr>
          <w:rFonts w:hint="cs"/>
          <w:rtl/>
        </w:rPr>
        <w:t>َ</w:t>
      </w:r>
      <w:r>
        <w:rPr>
          <w:rtl/>
        </w:rPr>
        <w:t>ذان الى غير القبلة، واستحباب استقبالها</w:t>
      </w:r>
      <w:bookmarkStart w:id="1624" w:name="_Toc275419424"/>
      <w:bookmarkStart w:id="1625" w:name="_Toc300141155"/>
      <w:bookmarkEnd w:id="1620"/>
      <w:bookmarkEnd w:id="1621"/>
      <w:r>
        <w:rPr>
          <w:rFonts w:hint="cs"/>
          <w:rtl/>
        </w:rPr>
        <w:t xml:space="preserve"> </w:t>
      </w:r>
      <w:r>
        <w:rPr>
          <w:rtl/>
        </w:rPr>
        <w:t>خصوصاً في التشه</w:t>
      </w:r>
      <w:r>
        <w:rPr>
          <w:rFonts w:hint="cs"/>
          <w:rtl/>
        </w:rPr>
        <w:t>ّ</w:t>
      </w:r>
      <w:r>
        <w:rPr>
          <w:rtl/>
        </w:rPr>
        <w:t>د، وكراهة الخروج من المسجد عند سماع</w:t>
      </w:r>
      <w:bookmarkStart w:id="1626" w:name="_Toc275419425"/>
      <w:bookmarkStart w:id="1627" w:name="_Toc300141156"/>
      <w:bookmarkEnd w:id="1624"/>
      <w:bookmarkEnd w:id="1625"/>
      <w:r>
        <w:rPr>
          <w:rFonts w:hint="cs"/>
          <w:rtl/>
        </w:rPr>
        <w:t xml:space="preserve"> </w:t>
      </w:r>
      <w:r>
        <w:rPr>
          <w:rtl/>
        </w:rPr>
        <w:t>الأ</w:t>
      </w:r>
      <w:r>
        <w:rPr>
          <w:rFonts w:hint="cs"/>
          <w:rtl/>
        </w:rPr>
        <w:t>َ</w:t>
      </w:r>
      <w:r>
        <w:rPr>
          <w:rtl/>
        </w:rPr>
        <w:t>ذان.</w:t>
      </w:r>
      <w:bookmarkEnd w:id="1622"/>
      <w:bookmarkEnd w:id="1623"/>
      <w:bookmarkEnd w:id="1626"/>
      <w:bookmarkEnd w:id="1627"/>
    </w:p>
    <w:p w:rsidR="005A16B4" w:rsidRDefault="005A16B4" w:rsidP="005A16B4">
      <w:pPr>
        <w:pStyle w:val="libNormal"/>
        <w:rPr>
          <w:rtl/>
        </w:rPr>
      </w:pPr>
      <w:r w:rsidRPr="005A16B4">
        <w:rPr>
          <w:rStyle w:val="libNormalChar"/>
          <w:rtl/>
        </w:rPr>
        <w:t>[ 70</w:t>
      </w:r>
      <w:r>
        <w:rPr>
          <w:rtl/>
        </w:rPr>
        <w:t>75 ] 1</w:t>
      </w:r>
      <w:r>
        <w:rPr>
          <w:rFonts w:hint="cs"/>
          <w:rtl/>
        </w:rPr>
        <w:t xml:space="preserve"> - </w:t>
      </w:r>
      <w:r>
        <w:rPr>
          <w:rtl/>
        </w:rPr>
        <w:t>محم</w:t>
      </w:r>
      <w:r>
        <w:rPr>
          <w:rFonts w:hint="cs"/>
          <w:rtl/>
        </w:rPr>
        <w:t>ّ</w:t>
      </w:r>
      <w:r>
        <w:rPr>
          <w:rtl/>
        </w:rPr>
        <w:t>د بن يعقوب، عن علي بن إبراهيم، عن أبيه، عن ابن</w:t>
      </w:r>
    </w:p>
    <w:p w:rsidR="005A16B4" w:rsidRDefault="007108A1" w:rsidP="007108A1">
      <w:pPr>
        <w:pStyle w:val="libLine"/>
        <w:rPr>
          <w:rtl/>
        </w:rPr>
      </w:pPr>
      <w:r>
        <w:rPr>
          <w:rtl/>
        </w:rPr>
        <w:t>____________________</w:t>
      </w:r>
    </w:p>
    <w:p w:rsidR="005A16B4" w:rsidRPr="00DF5D56" w:rsidRDefault="00670215" w:rsidP="007108A1">
      <w:pPr>
        <w:pStyle w:val="libFootnote0"/>
        <w:rPr>
          <w:rtl/>
        </w:rPr>
      </w:pPr>
      <w:r>
        <w:rPr>
          <w:rFonts w:hint="cs"/>
          <w:rtl/>
        </w:rPr>
        <w:t xml:space="preserve">= </w:t>
      </w:r>
      <w:r w:rsidR="005A16B4" w:rsidRPr="00DF5D56">
        <w:rPr>
          <w:rtl/>
        </w:rPr>
        <w:t>الغول</w:t>
      </w:r>
      <w:r w:rsidR="0035190A">
        <w:rPr>
          <w:rtl/>
        </w:rPr>
        <w:t>:</w:t>
      </w:r>
      <w:r w:rsidR="005A16B4" w:rsidRPr="00DF5D56">
        <w:rPr>
          <w:rtl/>
        </w:rPr>
        <w:t xml:space="preserve"> السعلاة</w:t>
      </w:r>
      <w:r w:rsidR="005A16B4">
        <w:rPr>
          <w:rtl/>
        </w:rPr>
        <w:t>،</w:t>
      </w:r>
      <w:r w:rsidR="005A16B4" w:rsidRPr="00DF5D56">
        <w:rPr>
          <w:rtl/>
        </w:rPr>
        <w:t xml:space="preserve"> وتغولها</w:t>
      </w:r>
      <w:r w:rsidR="0035190A">
        <w:rPr>
          <w:rtl/>
        </w:rPr>
        <w:t>:</w:t>
      </w:r>
      <w:r w:rsidR="005A16B4" w:rsidRPr="00DF5D56">
        <w:rPr>
          <w:rtl/>
        </w:rPr>
        <w:t xml:space="preserve"> تلونها وترائيها في الصحارى تضل الناس عن الطريق وتخيفهم</w:t>
      </w:r>
      <w:r w:rsidR="005A16B4" w:rsidRPr="00DF5D56">
        <w:rPr>
          <w:rFonts w:hint="cs"/>
          <w:rtl/>
        </w:rPr>
        <w:t xml:space="preserve"> </w:t>
      </w:r>
      <w:r w:rsidR="005A16B4" w:rsidRPr="00DF5D56">
        <w:rPr>
          <w:rtl/>
        </w:rPr>
        <w:t xml:space="preserve">... </w:t>
      </w:r>
      <w:r w:rsidR="00E820C4" w:rsidRPr="00E820C4">
        <w:rPr>
          <w:rStyle w:val="libNormalChar"/>
          <w:rtl/>
        </w:rPr>
        <w:t xml:space="preserve">( </w:t>
      </w:r>
      <w:r w:rsidR="005A16B4" w:rsidRPr="00DF5D56">
        <w:rPr>
          <w:rtl/>
        </w:rPr>
        <w:t>لسان العرب 11</w:t>
      </w:r>
      <w:r w:rsidR="0035190A">
        <w:rPr>
          <w:rtl/>
        </w:rPr>
        <w:t>:</w:t>
      </w:r>
      <w:r w:rsidR="005A16B4" w:rsidRPr="00DF5D56">
        <w:rPr>
          <w:rtl/>
        </w:rPr>
        <w:t xml:space="preserve"> 508 ).</w:t>
      </w:r>
    </w:p>
    <w:p w:rsidR="005A16B4" w:rsidRDefault="005A16B4" w:rsidP="007108A1">
      <w:pPr>
        <w:pStyle w:val="libFootnote0"/>
        <w:rPr>
          <w:rtl/>
        </w:rPr>
      </w:pPr>
      <w:r>
        <w:rPr>
          <w:rtl/>
        </w:rPr>
        <w:t>2 - الفقيه 1</w:t>
      </w:r>
      <w:r w:rsidR="0035190A">
        <w:rPr>
          <w:rtl/>
        </w:rPr>
        <w:t>:</w:t>
      </w:r>
      <w:r>
        <w:rPr>
          <w:rtl/>
        </w:rPr>
        <w:t xml:space="preserve"> 195 / 911.</w:t>
      </w:r>
    </w:p>
    <w:p w:rsidR="005A16B4" w:rsidRDefault="005A16B4" w:rsidP="007108A1">
      <w:pPr>
        <w:pStyle w:val="libFootnote0"/>
        <w:rPr>
          <w:rtl/>
        </w:rPr>
      </w:pPr>
      <w:r>
        <w:rPr>
          <w:rtl/>
        </w:rPr>
        <w:t>3 - الفقيه 1</w:t>
      </w:r>
      <w:r w:rsidR="0035190A">
        <w:rPr>
          <w:rtl/>
        </w:rPr>
        <w:t>:</w:t>
      </w:r>
      <w:r>
        <w:rPr>
          <w:rtl/>
        </w:rPr>
        <w:t xml:space="preserve"> 195 / 912.</w:t>
      </w:r>
    </w:p>
    <w:p w:rsidR="005A16B4" w:rsidRDefault="005A16B4" w:rsidP="007108A1">
      <w:pPr>
        <w:pStyle w:val="libFootnote0"/>
        <w:rPr>
          <w:rtl/>
        </w:rPr>
      </w:pPr>
      <w:r>
        <w:rPr>
          <w:rtl/>
        </w:rPr>
        <w:t>4 - المحاسن</w:t>
      </w:r>
      <w:r w:rsidR="0035190A">
        <w:rPr>
          <w:rtl/>
        </w:rPr>
        <w:t>:</w:t>
      </w:r>
      <w:r>
        <w:rPr>
          <w:rtl/>
        </w:rPr>
        <w:t xml:space="preserve"> 48 / 68.</w:t>
      </w:r>
    </w:p>
    <w:p w:rsidR="005A16B4" w:rsidRPr="00C72FC6" w:rsidRDefault="005A16B4" w:rsidP="007108A1">
      <w:pPr>
        <w:pStyle w:val="libFootnote0"/>
        <w:rPr>
          <w:rtl/>
        </w:rPr>
      </w:pPr>
      <w:r w:rsidRPr="00C72FC6">
        <w:rPr>
          <w:rtl/>
        </w:rPr>
        <w:t>(1) في المصدر</w:t>
      </w:r>
      <w:r w:rsidR="0035190A">
        <w:rPr>
          <w:rtl/>
        </w:rPr>
        <w:t>:</w:t>
      </w:r>
      <w:r w:rsidRPr="00C72FC6">
        <w:rPr>
          <w:rtl/>
        </w:rPr>
        <w:t xml:space="preserve"> لكم.</w:t>
      </w:r>
    </w:p>
    <w:p w:rsidR="005A16B4" w:rsidRPr="00C72FC6" w:rsidRDefault="005A16B4" w:rsidP="007108A1">
      <w:pPr>
        <w:pStyle w:val="libFootnote0"/>
        <w:rPr>
          <w:rtl/>
        </w:rPr>
      </w:pPr>
      <w:r w:rsidRPr="00C72FC6">
        <w:rPr>
          <w:rtl/>
        </w:rPr>
        <w:t>(2) يأتي في الباب 35 من أبواب أحكام الأولاد.</w:t>
      </w:r>
    </w:p>
    <w:p w:rsidR="005A16B4" w:rsidRPr="00C72FC6" w:rsidRDefault="005A16B4" w:rsidP="007108A1">
      <w:pPr>
        <w:pStyle w:val="libFootnote0"/>
        <w:rPr>
          <w:rtl/>
        </w:rPr>
      </w:pPr>
      <w:r w:rsidRPr="00C72FC6">
        <w:rPr>
          <w:rtl/>
        </w:rPr>
        <w:t>(3) يأتي في الباب 12 من أبواب الأطعمة المباحة.</w:t>
      </w:r>
    </w:p>
    <w:p w:rsidR="005A16B4" w:rsidRDefault="005A16B4" w:rsidP="00211D2C">
      <w:pPr>
        <w:pStyle w:val="libFootnoteCenterBold"/>
        <w:rPr>
          <w:rtl/>
        </w:rPr>
      </w:pPr>
      <w:r>
        <w:rPr>
          <w:rtl/>
        </w:rPr>
        <w:t>الباب 47</w:t>
      </w:r>
    </w:p>
    <w:p w:rsidR="005A16B4" w:rsidRDefault="005A16B4" w:rsidP="00211D2C">
      <w:pPr>
        <w:pStyle w:val="libFootnoteCenterBold"/>
        <w:rPr>
          <w:rtl/>
        </w:rPr>
      </w:pPr>
      <w:r>
        <w:rPr>
          <w:rtl/>
        </w:rPr>
        <w:t>وفيه حديثان</w:t>
      </w:r>
    </w:p>
    <w:p w:rsidR="005A16B4" w:rsidRDefault="005A16B4" w:rsidP="007108A1">
      <w:pPr>
        <w:pStyle w:val="libFootnote0"/>
        <w:rPr>
          <w:rtl/>
        </w:rPr>
      </w:pPr>
      <w:r>
        <w:rPr>
          <w:rtl/>
        </w:rPr>
        <w:t>1 - الكافي 3</w:t>
      </w:r>
      <w:r w:rsidR="0035190A">
        <w:rPr>
          <w:rtl/>
        </w:rPr>
        <w:t>:</w:t>
      </w:r>
      <w:r>
        <w:rPr>
          <w:rtl/>
        </w:rPr>
        <w:t xml:space="preserve"> 305 / 17.</w:t>
      </w:r>
    </w:p>
    <w:p w:rsidR="007108A1" w:rsidRPr="00BC18D8" w:rsidRDefault="007108A1" w:rsidP="007108A1">
      <w:pPr>
        <w:pStyle w:val="libNormal"/>
        <w:rPr>
          <w:rtl/>
        </w:rPr>
      </w:pPr>
      <w:r w:rsidRPr="00535419">
        <w:rPr>
          <w:rtl/>
        </w:rPr>
        <w:br w:type="page"/>
      </w:r>
    </w:p>
    <w:p w:rsidR="005A16B4" w:rsidRDefault="005A16B4" w:rsidP="00211D2C">
      <w:pPr>
        <w:pStyle w:val="libNormal0"/>
        <w:rPr>
          <w:rtl/>
        </w:rPr>
      </w:pPr>
      <w:r>
        <w:rPr>
          <w:rtl/>
        </w:rPr>
        <w:lastRenderedPageBreak/>
        <w:t xml:space="preserve">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يؤذن الرجل وهو على غير القبلة</w:t>
      </w:r>
      <w:r>
        <w:rPr>
          <w:rFonts w:hint="cs"/>
          <w:rtl/>
        </w:rPr>
        <w:t xml:space="preserve"> </w:t>
      </w:r>
      <w:r>
        <w:rPr>
          <w:rtl/>
        </w:rPr>
        <w:t>؟ قال إذا كان التشه</w:t>
      </w:r>
      <w:r>
        <w:rPr>
          <w:rFonts w:hint="cs"/>
          <w:rtl/>
        </w:rPr>
        <w:t>ّ</w:t>
      </w:r>
      <w:r>
        <w:rPr>
          <w:rtl/>
        </w:rPr>
        <w:t>د مستقبل القبلة فلا بأس.</w:t>
      </w:r>
    </w:p>
    <w:p w:rsidR="005A16B4" w:rsidRDefault="005A16B4" w:rsidP="005A16B4">
      <w:pPr>
        <w:pStyle w:val="libNormal"/>
        <w:rPr>
          <w:rtl/>
        </w:rPr>
      </w:pPr>
      <w:r w:rsidRPr="005A16B4">
        <w:rPr>
          <w:rStyle w:val="libNormalChar"/>
          <w:rtl/>
        </w:rPr>
        <w:t>[ 70</w:t>
      </w:r>
      <w:r>
        <w:rPr>
          <w:rtl/>
        </w:rPr>
        <w:t>76 ]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الاسناد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رجل يفتتح الأ</w:t>
      </w:r>
      <w:r>
        <w:rPr>
          <w:rFonts w:hint="cs"/>
          <w:rtl/>
        </w:rPr>
        <w:t>َ</w:t>
      </w:r>
      <w:r>
        <w:rPr>
          <w:rtl/>
        </w:rPr>
        <w:t>ذان والإ</w:t>
      </w:r>
      <w:r>
        <w:rPr>
          <w:rFonts w:hint="cs"/>
          <w:rtl/>
        </w:rPr>
        <w:t>ِ</w:t>
      </w:r>
      <w:r>
        <w:rPr>
          <w:rtl/>
        </w:rPr>
        <w:t>قامة وهو على غير القبلة ثم</w:t>
      </w:r>
      <w:r>
        <w:rPr>
          <w:rFonts w:hint="cs"/>
          <w:rtl/>
        </w:rPr>
        <w:t>ّ</w:t>
      </w:r>
      <w:r>
        <w:rPr>
          <w:rtl/>
        </w:rPr>
        <w:t xml:space="preserve"> يستقبل القبلة</w:t>
      </w:r>
      <w:r>
        <w:rPr>
          <w:rFonts w:hint="cs"/>
          <w:rtl/>
        </w:rPr>
        <w:t xml:space="preserve"> </w:t>
      </w:r>
      <w:r>
        <w:rPr>
          <w:rtl/>
        </w:rPr>
        <w:t>؟ قال</w:t>
      </w:r>
      <w:r w:rsidR="0035190A">
        <w:rPr>
          <w:rtl/>
        </w:rPr>
        <w:t>:</w:t>
      </w:r>
      <w:r>
        <w:rPr>
          <w:rtl/>
        </w:rPr>
        <w:t xml:space="preserve"> لا بأس.</w:t>
      </w:r>
    </w:p>
    <w:p w:rsidR="007108A1"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(1)</w:t>
      </w:r>
      <w:r>
        <w:rPr>
          <w:rtl/>
        </w:rPr>
        <w:t xml:space="preserve"> وعلى الاستقبال حال التشه</w:t>
      </w:r>
      <w:r>
        <w:rPr>
          <w:rFonts w:hint="cs"/>
          <w:rtl/>
        </w:rPr>
        <w:t>ّ</w:t>
      </w:r>
      <w:r>
        <w:rPr>
          <w:rtl/>
        </w:rPr>
        <w:t>د في أحاديث الأ</w:t>
      </w:r>
      <w:r>
        <w:rPr>
          <w:rFonts w:hint="cs"/>
          <w:rtl/>
        </w:rPr>
        <w:t>َ</w:t>
      </w:r>
      <w:r>
        <w:rPr>
          <w:rtl/>
        </w:rPr>
        <w:t>ذان راكبا</w:t>
      </w:r>
      <w:r>
        <w:rPr>
          <w:rFonts w:hint="cs"/>
          <w:rtl/>
        </w:rPr>
        <w:t>ً</w:t>
      </w:r>
      <w:r>
        <w:rPr>
          <w:rtl/>
        </w:rPr>
        <w:t xml:space="preserve"> وماشيا</w:t>
      </w:r>
      <w:r>
        <w:rPr>
          <w:rFonts w:hint="cs"/>
          <w:rtl/>
        </w:rPr>
        <w:t>ً</w:t>
      </w:r>
      <w:r>
        <w:rPr>
          <w:rtl/>
        </w:rPr>
        <w:t>، وتقد</w:t>
      </w:r>
      <w:r>
        <w:rPr>
          <w:rFonts w:hint="cs"/>
          <w:rtl/>
        </w:rPr>
        <w:t>ّ</w:t>
      </w:r>
      <w:r>
        <w:rPr>
          <w:rtl/>
        </w:rPr>
        <w:t>م ما يدل</w:t>
      </w:r>
      <w:r>
        <w:rPr>
          <w:rFonts w:hint="cs"/>
          <w:rtl/>
        </w:rPr>
        <w:t>ّ</w:t>
      </w:r>
      <w:r>
        <w:rPr>
          <w:rtl/>
        </w:rPr>
        <w:t xml:space="preserve"> على الحكم ال</w:t>
      </w:r>
      <w:r>
        <w:rPr>
          <w:rFonts w:hint="cs"/>
          <w:rtl/>
        </w:rPr>
        <w:t>أَ</w:t>
      </w:r>
      <w:r>
        <w:rPr>
          <w:rtl/>
        </w:rPr>
        <w:t xml:space="preserve">خير في أحكام المساجد </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قرب الاسناد</w:t>
      </w:r>
      <w:r w:rsidR="0035190A">
        <w:rPr>
          <w:rtl/>
        </w:rPr>
        <w:t>:</w:t>
      </w:r>
      <w:r>
        <w:rPr>
          <w:rtl/>
        </w:rPr>
        <w:t xml:space="preserve"> 86.</w:t>
      </w:r>
    </w:p>
    <w:p w:rsidR="005A16B4" w:rsidRPr="00C72FC6" w:rsidRDefault="005A16B4" w:rsidP="007108A1">
      <w:pPr>
        <w:pStyle w:val="libFootnote0"/>
        <w:rPr>
          <w:rtl/>
        </w:rPr>
      </w:pPr>
      <w:r w:rsidRPr="00C72FC6">
        <w:rPr>
          <w:rtl/>
        </w:rPr>
        <w:t>(1) تقدم في الباب 13 من هذه الأبواب.</w:t>
      </w:r>
    </w:p>
    <w:p w:rsidR="005A16B4" w:rsidRPr="00C72FC6" w:rsidRDefault="005A16B4" w:rsidP="007108A1">
      <w:pPr>
        <w:pStyle w:val="libFootnote0"/>
        <w:rPr>
          <w:rtl/>
        </w:rPr>
      </w:pPr>
      <w:r w:rsidRPr="00C72FC6">
        <w:rPr>
          <w:rtl/>
        </w:rPr>
        <w:t>(2) تقدم في الباب 35 من أبواب أحكام المساجد.</w:t>
      </w:r>
    </w:p>
    <w:p w:rsidR="007108A1" w:rsidRPr="00BC18D8" w:rsidRDefault="007108A1" w:rsidP="007108A1">
      <w:pPr>
        <w:pStyle w:val="libNormal"/>
        <w:rPr>
          <w:rtl/>
        </w:rPr>
      </w:pPr>
      <w:bookmarkStart w:id="1628" w:name="_Toc275419426"/>
      <w:bookmarkStart w:id="1629" w:name="_Toc300141157"/>
      <w:bookmarkStart w:id="1630" w:name="_Toc374784206"/>
      <w:r w:rsidRPr="00535419">
        <w:rPr>
          <w:rtl/>
        </w:rPr>
        <w:br w:type="page"/>
      </w:r>
    </w:p>
    <w:p w:rsidR="007108A1" w:rsidRPr="00BC18D8" w:rsidRDefault="007108A1" w:rsidP="007108A1">
      <w:pPr>
        <w:pStyle w:val="libNormal"/>
        <w:rPr>
          <w:rtl/>
        </w:rPr>
      </w:pPr>
      <w:r w:rsidRPr="00535419">
        <w:rPr>
          <w:rtl/>
        </w:rPr>
        <w:lastRenderedPageBreak/>
        <w:br w:type="page"/>
      </w:r>
    </w:p>
    <w:p w:rsidR="005A16B4" w:rsidRDefault="005A16B4" w:rsidP="00211D2C">
      <w:pPr>
        <w:pStyle w:val="Heading1Center"/>
        <w:rPr>
          <w:rtl/>
        </w:rPr>
      </w:pPr>
      <w:bookmarkStart w:id="1631" w:name="_Toc257224546"/>
      <w:r>
        <w:rPr>
          <w:rtl/>
        </w:rPr>
        <w:lastRenderedPageBreak/>
        <w:t>أبواب أفعال الصلاة</w:t>
      </w:r>
      <w:bookmarkEnd w:id="1628"/>
      <w:bookmarkEnd w:id="1629"/>
      <w:bookmarkEnd w:id="1630"/>
      <w:bookmarkEnd w:id="1631"/>
    </w:p>
    <w:p w:rsidR="005A16B4" w:rsidRDefault="005A16B4" w:rsidP="005A16B4">
      <w:pPr>
        <w:pStyle w:val="Heading2Center"/>
        <w:rPr>
          <w:rtl/>
        </w:rPr>
      </w:pPr>
      <w:bookmarkStart w:id="1632" w:name="_Toc275419427"/>
      <w:bookmarkStart w:id="1633" w:name="_Toc300141158"/>
      <w:bookmarkStart w:id="1634" w:name="_Toc374784207"/>
      <w:bookmarkStart w:id="1635" w:name="_Toc257224547"/>
      <w:r>
        <w:rPr>
          <w:rtl/>
        </w:rPr>
        <w:t>1</w:t>
      </w:r>
      <w:r>
        <w:rPr>
          <w:rFonts w:hint="cs"/>
          <w:rtl/>
        </w:rPr>
        <w:t xml:space="preserve"> - </w:t>
      </w:r>
      <w:r>
        <w:rPr>
          <w:rtl/>
        </w:rPr>
        <w:t>باب كيفيتها وجملة من أحكامها وآدابها</w:t>
      </w:r>
      <w:bookmarkEnd w:id="1632"/>
      <w:bookmarkEnd w:id="1633"/>
      <w:bookmarkEnd w:id="1634"/>
      <w:bookmarkEnd w:id="1635"/>
    </w:p>
    <w:p w:rsidR="005A16B4" w:rsidRDefault="005A16B4" w:rsidP="00211D2C">
      <w:pPr>
        <w:pStyle w:val="libNormal"/>
        <w:rPr>
          <w:rtl/>
        </w:rPr>
      </w:pPr>
      <w:r w:rsidRPr="005A16B4">
        <w:rPr>
          <w:rStyle w:val="libNormalChar"/>
          <w:rtl/>
        </w:rPr>
        <w:t>[ 70</w:t>
      </w:r>
      <w:r>
        <w:rPr>
          <w:rtl/>
        </w:rPr>
        <w:t>77 ] 1</w:t>
      </w:r>
      <w:r>
        <w:rPr>
          <w:rFonts w:hint="cs"/>
          <w:rtl/>
        </w:rPr>
        <w:t xml:space="preserve"> - </w:t>
      </w:r>
      <w:r>
        <w:rPr>
          <w:rtl/>
        </w:rPr>
        <w:t>محم</w:t>
      </w:r>
      <w:r>
        <w:rPr>
          <w:rFonts w:hint="cs"/>
          <w:rtl/>
        </w:rPr>
        <w:t>ّ</w:t>
      </w:r>
      <w:r>
        <w:rPr>
          <w:rtl/>
        </w:rPr>
        <w:t>د بن علي بن الحسين بإسناده عن حمّاد بن عيسى أن</w:t>
      </w:r>
      <w:r>
        <w:rPr>
          <w:rFonts w:hint="cs"/>
          <w:rtl/>
        </w:rPr>
        <w:t>ّ</w:t>
      </w:r>
      <w:r>
        <w:rPr>
          <w:rtl/>
        </w:rPr>
        <w:t>ه قال</w:t>
      </w:r>
      <w:r w:rsidR="0035190A">
        <w:rPr>
          <w:rtl/>
        </w:rPr>
        <w:t>:</w:t>
      </w:r>
      <w:r>
        <w:rPr>
          <w:rtl/>
        </w:rPr>
        <w:t xml:space="preserve"> قال لي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يوماً</w:t>
      </w:r>
      <w:r w:rsidR="0035190A">
        <w:rPr>
          <w:rtl/>
        </w:rPr>
        <w:t>:</w:t>
      </w:r>
      <w:r>
        <w:rPr>
          <w:rtl/>
        </w:rPr>
        <w:t xml:space="preserve"> تحسن أن تصل</w:t>
      </w:r>
      <w:r>
        <w:rPr>
          <w:rFonts w:hint="cs"/>
          <w:rtl/>
        </w:rPr>
        <w:t>ّ</w:t>
      </w:r>
      <w:r>
        <w:rPr>
          <w:rtl/>
        </w:rPr>
        <w:t>ي يا حم</w:t>
      </w:r>
      <w:r>
        <w:rPr>
          <w:rFonts w:hint="cs"/>
          <w:rtl/>
        </w:rPr>
        <w:t>ّ</w:t>
      </w:r>
      <w:r>
        <w:rPr>
          <w:rtl/>
        </w:rPr>
        <w:t>اد</w:t>
      </w:r>
      <w:r>
        <w:rPr>
          <w:rFonts w:hint="cs"/>
          <w:rtl/>
        </w:rPr>
        <w:t xml:space="preserve"> </w:t>
      </w:r>
      <w:r>
        <w:rPr>
          <w:rtl/>
        </w:rPr>
        <w:t>؟ قال</w:t>
      </w:r>
      <w:r w:rsidR="0035190A">
        <w:rPr>
          <w:rtl/>
        </w:rPr>
        <w:t>:</w:t>
      </w:r>
      <w:r>
        <w:rPr>
          <w:rtl/>
        </w:rPr>
        <w:t xml:space="preserve"> قلت</w:t>
      </w:r>
      <w:r w:rsidR="0035190A">
        <w:rPr>
          <w:rtl/>
        </w:rPr>
        <w:t>:</w:t>
      </w:r>
      <w:r>
        <w:rPr>
          <w:rtl/>
        </w:rPr>
        <w:t xml:space="preserve"> يا سي</w:t>
      </w:r>
      <w:r>
        <w:rPr>
          <w:rFonts w:hint="cs"/>
          <w:rtl/>
        </w:rPr>
        <w:t>ّ</w:t>
      </w:r>
      <w:r>
        <w:rPr>
          <w:rtl/>
        </w:rPr>
        <w:t xml:space="preserve">دي، أنا أحفظ كتاب حريز في الصلاة </w:t>
      </w:r>
      <w:r w:rsidRPr="005A16B4">
        <w:rPr>
          <w:rStyle w:val="libFootnotenumChar"/>
          <w:rtl/>
        </w:rPr>
        <w:t>(1)</w:t>
      </w:r>
      <w:r>
        <w:rPr>
          <w:rtl/>
        </w:rPr>
        <w:t>، قال</w:t>
      </w:r>
      <w:r w:rsidR="0035190A">
        <w:rPr>
          <w:rtl/>
        </w:rPr>
        <w:t>:</w:t>
      </w:r>
      <w:r>
        <w:rPr>
          <w:rtl/>
        </w:rPr>
        <w:t xml:space="preserve"> فقال </w:t>
      </w:r>
      <w:r w:rsidR="00211D2C" w:rsidRPr="00E820C4">
        <w:rPr>
          <w:rStyle w:val="libNormalChar"/>
          <w:rFonts w:hint="cs"/>
          <w:rtl/>
        </w:rPr>
        <w:t xml:space="preserve">( </w:t>
      </w:r>
      <w:r w:rsidR="00211D2C">
        <w:rPr>
          <w:rStyle w:val="libAlaemChar"/>
          <w:rFonts w:hint="cs"/>
          <w:rtl/>
        </w:rPr>
        <w:t>عليه‌السلام</w:t>
      </w:r>
      <w:r w:rsidR="00211D2C" w:rsidRPr="00E820C4">
        <w:rPr>
          <w:rStyle w:val="libNormalChar"/>
          <w:rFonts w:hint="cs"/>
          <w:rtl/>
        </w:rPr>
        <w:t xml:space="preserve"> )</w:t>
      </w:r>
      <w:r w:rsidR="00211D2C">
        <w:rPr>
          <w:rStyle w:val="libNormalChar"/>
          <w:rFonts w:hint="cs"/>
          <w:rtl/>
        </w:rPr>
        <w:t xml:space="preserve"> </w:t>
      </w:r>
      <w:r w:rsidR="0035190A">
        <w:rPr>
          <w:rtl/>
        </w:rPr>
        <w:t>:</w:t>
      </w:r>
      <w:r>
        <w:rPr>
          <w:rtl/>
        </w:rPr>
        <w:t xml:space="preserve"> لا عليك قم صل</w:t>
      </w:r>
      <w:r>
        <w:rPr>
          <w:rFonts w:hint="cs"/>
          <w:rtl/>
        </w:rPr>
        <w:t>ّ</w:t>
      </w:r>
      <w:r>
        <w:rPr>
          <w:rtl/>
        </w:rPr>
        <w:t>، قال</w:t>
      </w:r>
      <w:r w:rsidR="0035190A">
        <w:rPr>
          <w:rtl/>
        </w:rPr>
        <w:t>:</w:t>
      </w:r>
      <w:r>
        <w:rPr>
          <w:rtl/>
        </w:rPr>
        <w:t xml:space="preserve"> فقمت بين يديه متوج</w:t>
      </w:r>
      <w:r>
        <w:rPr>
          <w:rFonts w:hint="cs"/>
          <w:rtl/>
        </w:rPr>
        <w:t>ّ</w:t>
      </w:r>
      <w:r>
        <w:rPr>
          <w:rtl/>
        </w:rPr>
        <w:t>ها</w:t>
      </w:r>
      <w:r>
        <w:rPr>
          <w:rFonts w:hint="cs"/>
          <w:rtl/>
        </w:rPr>
        <w:t>ً</w:t>
      </w:r>
      <w:r>
        <w:rPr>
          <w:rtl/>
        </w:rPr>
        <w:t xml:space="preserve"> إلى القبلة فاستفتحت الصلاة وركعت وسجدت، فقال </w:t>
      </w:r>
      <w:r w:rsidR="00211D2C" w:rsidRPr="00E820C4">
        <w:rPr>
          <w:rStyle w:val="libNormalChar"/>
          <w:rFonts w:hint="cs"/>
          <w:rtl/>
        </w:rPr>
        <w:t xml:space="preserve">( </w:t>
      </w:r>
      <w:r w:rsidR="00211D2C">
        <w:rPr>
          <w:rStyle w:val="libAlaemChar"/>
          <w:rFonts w:hint="cs"/>
          <w:rtl/>
        </w:rPr>
        <w:t>عليه‌السلام</w:t>
      </w:r>
      <w:r w:rsidR="00211D2C" w:rsidRPr="00E820C4">
        <w:rPr>
          <w:rStyle w:val="libNormalChar"/>
          <w:rFonts w:hint="cs"/>
          <w:rtl/>
        </w:rPr>
        <w:t xml:space="preserve"> )</w:t>
      </w:r>
      <w:r w:rsidR="00211D2C">
        <w:rPr>
          <w:rStyle w:val="libNormalChar"/>
          <w:rFonts w:hint="cs"/>
          <w:rtl/>
        </w:rPr>
        <w:t xml:space="preserve"> </w:t>
      </w:r>
      <w:r w:rsidR="0035190A">
        <w:rPr>
          <w:rtl/>
        </w:rPr>
        <w:t>:</w:t>
      </w:r>
      <w:r>
        <w:rPr>
          <w:rtl/>
        </w:rPr>
        <w:t xml:space="preserve"> يا حمّاد، لا تحسن أن تصل</w:t>
      </w:r>
      <w:r>
        <w:rPr>
          <w:rFonts w:hint="cs"/>
          <w:rtl/>
        </w:rPr>
        <w:t>ّ</w:t>
      </w:r>
      <w:r>
        <w:rPr>
          <w:rtl/>
        </w:rPr>
        <w:t xml:space="preserve">ي، ما أقبح بالرجل </w:t>
      </w:r>
      <w:r w:rsidRPr="005A16B4">
        <w:rPr>
          <w:rStyle w:val="libFootnotenumChar"/>
          <w:rtl/>
        </w:rPr>
        <w:t>(2)</w:t>
      </w:r>
      <w:r>
        <w:rPr>
          <w:rtl/>
        </w:rPr>
        <w:t xml:space="preserve"> أن يأتي عليه ست</w:t>
      </w:r>
      <w:r>
        <w:rPr>
          <w:rFonts w:hint="cs"/>
          <w:rtl/>
        </w:rPr>
        <w:t>ّ</w:t>
      </w:r>
      <w:r>
        <w:rPr>
          <w:rtl/>
        </w:rPr>
        <w:t>ون سنة أو سبعون سنة فما يقيم صلاة واحدة بحدودها تامة</w:t>
      </w:r>
      <w:r>
        <w:rPr>
          <w:rFonts w:hint="cs"/>
          <w:rtl/>
        </w:rPr>
        <w:t xml:space="preserve"> </w:t>
      </w:r>
      <w:r>
        <w:rPr>
          <w:rtl/>
        </w:rPr>
        <w:t>؟! قال حمّاد</w:t>
      </w:r>
      <w:r w:rsidR="0035190A">
        <w:rPr>
          <w:rtl/>
        </w:rPr>
        <w:t>:</w:t>
      </w:r>
      <w:r>
        <w:rPr>
          <w:rtl/>
        </w:rPr>
        <w:t xml:space="preserve"> فأصابني في نفسي الذل</w:t>
      </w:r>
      <w:r>
        <w:rPr>
          <w:rFonts w:hint="cs"/>
          <w:rtl/>
        </w:rPr>
        <w:t>ّ</w:t>
      </w:r>
      <w:r>
        <w:rPr>
          <w:rtl/>
        </w:rPr>
        <w:t xml:space="preserve"> فقلت</w:t>
      </w:r>
      <w:r w:rsidR="0035190A">
        <w:rPr>
          <w:rtl/>
        </w:rPr>
        <w:t>:</w:t>
      </w:r>
      <w:r>
        <w:rPr>
          <w:rtl/>
        </w:rPr>
        <w:t xml:space="preserve"> جعلت فداك فعل</w:t>
      </w:r>
      <w:r>
        <w:rPr>
          <w:rFonts w:hint="cs"/>
          <w:rtl/>
        </w:rPr>
        <w:t>ّ</w:t>
      </w:r>
      <w:r>
        <w:rPr>
          <w:rtl/>
        </w:rPr>
        <w:t xml:space="preserve">مني الصلاة، فقام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مستقبل القبلة منتصباً فأرسل يديه جميعاً على فخذيه قد ضم</w:t>
      </w:r>
      <w:r>
        <w:rPr>
          <w:rFonts w:hint="cs"/>
          <w:rtl/>
        </w:rPr>
        <w:t>ّ</w:t>
      </w:r>
      <w:r>
        <w:rPr>
          <w:rtl/>
        </w:rPr>
        <w:t xml:space="preserve"> اصابعه وقر</w:t>
      </w:r>
      <w:r>
        <w:rPr>
          <w:rFonts w:hint="cs"/>
          <w:rtl/>
        </w:rPr>
        <w:t>ّ</w:t>
      </w:r>
      <w:r>
        <w:rPr>
          <w:rtl/>
        </w:rPr>
        <w:t>ب بين قدميه حت</w:t>
      </w:r>
      <w:r>
        <w:rPr>
          <w:rFonts w:hint="cs"/>
          <w:rtl/>
        </w:rPr>
        <w:t>ّ</w:t>
      </w:r>
      <w:r>
        <w:rPr>
          <w:rtl/>
        </w:rPr>
        <w:t xml:space="preserve">ى كان بينهما ثلاثة أصابع مفرجات، واستقبل بأصابع رجليه جميعاً </w:t>
      </w:r>
      <w:r w:rsidRPr="005A16B4">
        <w:rPr>
          <w:rStyle w:val="libFootnotenumChar"/>
          <w:rtl/>
        </w:rPr>
        <w:t>(3)</w:t>
      </w:r>
      <w:r>
        <w:rPr>
          <w:rtl/>
        </w:rPr>
        <w:t xml:space="preserve"> لم يحر</w:t>
      </w:r>
      <w:r>
        <w:rPr>
          <w:rFonts w:hint="cs"/>
          <w:rtl/>
        </w:rPr>
        <w:t>ّ</w:t>
      </w:r>
      <w:r>
        <w:rPr>
          <w:rtl/>
        </w:rPr>
        <w:t>فهما عن القبلة بخشوع واستكانة فقال</w:t>
      </w:r>
      <w:r w:rsidR="0035190A">
        <w:rPr>
          <w:rtl/>
        </w:rPr>
        <w:t>:</w:t>
      </w:r>
      <w:r>
        <w:rPr>
          <w:rtl/>
        </w:rPr>
        <w:t xml:space="preserve"> الله أكبر، ثم قرأ الحمد بترتيل، وقل هو الله</w:t>
      </w:r>
    </w:p>
    <w:p w:rsidR="005A16B4" w:rsidRDefault="007108A1" w:rsidP="007108A1">
      <w:pPr>
        <w:pStyle w:val="libLine"/>
        <w:rPr>
          <w:rtl/>
        </w:rPr>
      </w:pPr>
      <w:r>
        <w:rPr>
          <w:rtl/>
        </w:rPr>
        <w:t>____________________</w:t>
      </w:r>
    </w:p>
    <w:p w:rsidR="005A16B4" w:rsidRDefault="005A16B4" w:rsidP="00211D2C">
      <w:pPr>
        <w:pStyle w:val="libFootnoteCenterBold"/>
        <w:rPr>
          <w:rtl/>
        </w:rPr>
      </w:pPr>
      <w:r>
        <w:rPr>
          <w:rtl/>
        </w:rPr>
        <w:t>أبواب أفعال الصلاة</w:t>
      </w:r>
    </w:p>
    <w:p w:rsidR="005A16B4" w:rsidRDefault="005A16B4" w:rsidP="00211D2C">
      <w:pPr>
        <w:pStyle w:val="libFootnoteCenterBold"/>
        <w:rPr>
          <w:rtl/>
        </w:rPr>
      </w:pPr>
      <w:r>
        <w:rPr>
          <w:rtl/>
        </w:rPr>
        <w:t>الباب 1</w:t>
      </w:r>
    </w:p>
    <w:p w:rsidR="005A16B4" w:rsidRDefault="005A16B4" w:rsidP="00211D2C">
      <w:pPr>
        <w:pStyle w:val="libFootnoteCenterBold"/>
        <w:rPr>
          <w:rtl/>
        </w:rPr>
      </w:pPr>
      <w:r>
        <w:rPr>
          <w:rtl/>
        </w:rPr>
        <w:t>وفيه 19 حديث</w:t>
      </w:r>
    </w:p>
    <w:p w:rsidR="005A16B4" w:rsidRDefault="005A16B4" w:rsidP="007108A1">
      <w:pPr>
        <w:pStyle w:val="libFootnote0"/>
        <w:rPr>
          <w:rtl/>
        </w:rPr>
      </w:pPr>
      <w:r>
        <w:rPr>
          <w:rtl/>
        </w:rPr>
        <w:t>1 - الفقيه 1</w:t>
      </w:r>
      <w:r w:rsidR="0035190A">
        <w:rPr>
          <w:rtl/>
        </w:rPr>
        <w:t>:</w:t>
      </w:r>
      <w:r>
        <w:rPr>
          <w:rtl/>
        </w:rPr>
        <w:t xml:space="preserve"> 196 / 916، أورد قطعة منه في الحديث 1 من الباب 12 من أبواب القواطع.</w:t>
      </w:r>
    </w:p>
    <w:p w:rsidR="005A16B4" w:rsidRPr="00C72FC6" w:rsidRDefault="005A16B4" w:rsidP="007108A1">
      <w:pPr>
        <w:pStyle w:val="libFootnote0"/>
        <w:rPr>
          <w:rtl/>
        </w:rPr>
      </w:pPr>
      <w:r w:rsidRPr="00C72FC6">
        <w:rPr>
          <w:rtl/>
        </w:rPr>
        <w:t>(1) فيه تقرير لحفظ كتاب حريز وروايته وما ذلك إلا للعمل به</w:t>
      </w:r>
      <w:r>
        <w:rPr>
          <w:rtl/>
        </w:rPr>
        <w:t>،</w:t>
      </w:r>
      <w:r w:rsidRPr="00C72FC6">
        <w:rPr>
          <w:rtl/>
        </w:rPr>
        <w:t xml:space="preserve"> والتصريحات بذلك وأمثاله أكثر من أن تحصى</w:t>
      </w:r>
      <w:r>
        <w:rPr>
          <w:rtl/>
        </w:rPr>
        <w:t>،</w:t>
      </w:r>
      <w:r w:rsidRPr="00C72FC6">
        <w:rPr>
          <w:rtl/>
        </w:rPr>
        <w:t xml:space="preserve"> ويأتي جملة منها في كتاب القضاء وغيره</w:t>
      </w:r>
      <w:r>
        <w:rPr>
          <w:rtl/>
        </w:rPr>
        <w:t>.</w:t>
      </w:r>
      <w:r w:rsidRPr="00C72FC6">
        <w:rPr>
          <w:rtl/>
        </w:rPr>
        <w:t xml:space="preserve"> </w:t>
      </w:r>
      <w:r w:rsidR="00E820C4" w:rsidRPr="00E820C4">
        <w:rPr>
          <w:rStyle w:val="libNormalChar"/>
          <w:rtl/>
        </w:rPr>
        <w:t xml:space="preserve">( </w:t>
      </w:r>
      <w:r w:rsidRPr="00C72FC6">
        <w:rPr>
          <w:rtl/>
        </w:rPr>
        <w:t>منه قده في هامش المخطوط ).</w:t>
      </w:r>
    </w:p>
    <w:p w:rsidR="005A16B4" w:rsidRPr="00C72FC6" w:rsidRDefault="005A16B4" w:rsidP="007108A1">
      <w:pPr>
        <w:pStyle w:val="libFootnote0"/>
        <w:rPr>
          <w:rtl/>
        </w:rPr>
      </w:pPr>
      <w:r w:rsidRPr="00C72FC6">
        <w:rPr>
          <w:rtl/>
        </w:rPr>
        <w:t>(2) في نسخة الكافي</w:t>
      </w:r>
      <w:r w:rsidR="0035190A">
        <w:rPr>
          <w:rtl/>
        </w:rPr>
        <w:t>:</w:t>
      </w:r>
      <w:r w:rsidRPr="00C72FC6">
        <w:rPr>
          <w:rtl/>
        </w:rPr>
        <w:t xml:space="preserve"> بالرجل منكم</w:t>
      </w:r>
      <w:r>
        <w:rPr>
          <w:rtl/>
        </w:rPr>
        <w:t>،</w:t>
      </w:r>
      <w:r w:rsidRPr="00C72FC6">
        <w:rPr>
          <w:rtl/>
        </w:rPr>
        <w:t xml:space="preserve"> </w:t>
      </w:r>
      <w:r w:rsidR="00E820C4" w:rsidRPr="00E820C4">
        <w:rPr>
          <w:rStyle w:val="libNormalChar"/>
          <w:rtl/>
        </w:rPr>
        <w:t xml:space="preserve">( </w:t>
      </w:r>
      <w:r w:rsidRPr="00C72FC6">
        <w:rPr>
          <w:rtl/>
        </w:rPr>
        <w:t>هامش المخطوط ).</w:t>
      </w:r>
    </w:p>
    <w:p w:rsidR="005A16B4" w:rsidRPr="00C72FC6" w:rsidRDefault="005A16B4" w:rsidP="007108A1">
      <w:pPr>
        <w:pStyle w:val="libFootnote0"/>
        <w:rPr>
          <w:rtl/>
        </w:rPr>
      </w:pPr>
      <w:r w:rsidRPr="00C72FC6">
        <w:rPr>
          <w:rtl/>
        </w:rPr>
        <w:t>(3) في التهذيب</w:t>
      </w:r>
      <w:r w:rsidR="0035190A">
        <w:rPr>
          <w:rtl/>
        </w:rPr>
        <w:t>:</w:t>
      </w:r>
      <w:r w:rsidRPr="00C72FC6">
        <w:rPr>
          <w:rtl/>
        </w:rPr>
        <w:t xml:space="preserve"> جميعاً القبلة</w:t>
      </w:r>
      <w:r>
        <w:rPr>
          <w:rtl/>
        </w:rPr>
        <w:t>،</w:t>
      </w:r>
      <w:r w:rsidRPr="00C72FC6">
        <w:rPr>
          <w:rtl/>
        </w:rPr>
        <w:t xml:space="preserve"> </w:t>
      </w:r>
      <w:r w:rsidR="00E820C4" w:rsidRPr="00E820C4">
        <w:rPr>
          <w:rStyle w:val="libNormalChar"/>
          <w:rtl/>
        </w:rPr>
        <w:t xml:space="preserve">( </w:t>
      </w:r>
      <w:r w:rsidRPr="00C72FC6">
        <w:rPr>
          <w:rtl/>
        </w:rPr>
        <w:t>هامش المخطوط ).</w:t>
      </w:r>
    </w:p>
    <w:p w:rsidR="007108A1" w:rsidRPr="00BC18D8" w:rsidRDefault="007108A1" w:rsidP="007108A1">
      <w:pPr>
        <w:pStyle w:val="libNormal"/>
        <w:rPr>
          <w:rtl/>
        </w:rPr>
      </w:pPr>
      <w:r w:rsidRPr="00535419">
        <w:rPr>
          <w:rtl/>
        </w:rPr>
        <w:br w:type="page"/>
      </w:r>
    </w:p>
    <w:p w:rsidR="005A16B4" w:rsidRDefault="005A16B4" w:rsidP="00211D2C">
      <w:pPr>
        <w:pStyle w:val="libNormal0"/>
        <w:rPr>
          <w:rtl/>
        </w:rPr>
      </w:pPr>
      <w:r>
        <w:rPr>
          <w:rtl/>
        </w:rPr>
        <w:lastRenderedPageBreak/>
        <w:t>أحد، ثم</w:t>
      </w:r>
      <w:r>
        <w:rPr>
          <w:rFonts w:hint="cs"/>
          <w:rtl/>
        </w:rPr>
        <w:t>ّ</w:t>
      </w:r>
      <w:r>
        <w:rPr>
          <w:rtl/>
        </w:rPr>
        <w:t xml:space="preserve"> صبر هنيئة بقدر ما تنف</w:t>
      </w:r>
      <w:r>
        <w:rPr>
          <w:rFonts w:hint="cs"/>
          <w:rtl/>
        </w:rPr>
        <w:t>ّ</w:t>
      </w:r>
      <w:r>
        <w:rPr>
          <w:rtl/>
        </w:rPr>
        <w:t>س وهو قائم، ثم</w:t>
      </w:r>
      <w:r>
        <w:rPr>
          <w:rFonts w:hint="cs"/>
          <w:rtl/>
        </w:rPr>
        <w:t>ّ</w:t>
      </w:r>
      <w:r>
        <w:rPr>
          <w:rtl/>
        </w:rPr>
        <w:t xml:space="preserve"> </w:t>
      </w:r>
      <w:r w:rsidRPr="005A16B4">
        <w:rPr>
          <w:rStyle w:val="libFootnotenumChar"/>
          <w:rtl/>
        </w:rPr>
        <w:t>(</w:t>
      </w:r>
      <w:r w:rsidR="00211D2C">
        <w:rPr>
          <w:rStyle w:val="libFootnotenumChar"/>
          <w:rFonts w:hint="cs"/>
          <w:rtl/>
        </w:rPr>
        <w:t>1</w:t>
      </w:r>
      <w:r w:rsidRPr="005A16B4">
        <w:rPr>
          <w:rStyle w:val="libFootnotenumChar"/>
          <w:rtl/>
        </w:rPr>
        <w:t>)</w:t>
      </w:r>
      <w:r>
        <w:rPr>
          <w:rtl/>
        </w:rPr>
        <w:t xml:space="preserve"> قال</w:t>
      </w:r>
      <w:r w:rsidR="0035190A">
        <w:rPr>
          <w:rtl/>
        </w:rPr>
        <w:t>:</w:t>
      </w:r>
      <w:r>
        <w:rPr>
          <w:rtl/>
        </w:rPr>
        <w:t xml:space="preserve"> الله أكبر وهو قائم، ثم</w:t>
      </w:r>
      <w:r>
        <w:rPr>
          <w:rFonts w:hint="cs"/>
          <w:rtl/>
        </w:rPr>
        <w:t>ّ</w:t>
      </w:r>
      <w:r>
        <w:rPr>
          <w:rtl/>
        </w:rPr>
        <w:t xml:space="preserve"> ركع وملأ كف</w:t>
      </w:r>
      <w:r>
        <w:rPr>
          <w:rFonts w:hint="cs"/>
          <w:rtl/>
        </w:rPr>
        <w:t>ّ</w:t>
      </w:r>
      <w:r>
        <w:rPr>
          <w:rtl/>
        </w:rPr>
        <w:t>يه من ركبتيه مفر</w:t>
      </w:r>
      <w:r>
        <w:rPr>
          <w:rFonts w:hint="cs"/>
          <w:rtl/>
        </w:rPr>
        <w:t>ّ</w:t>
      </w:r>
      <w:r>
        <w:rPr>
          <w:rtl/>
        </w:rPr>
        <w:t>جات، ورد</w:t>
      </w:r>
      <w:r>
        <w:rPr>
          <w:rFonts w:hint="cs"/>
          <w:rtl/>
        </w:rPr>
        <w:t>ّ</w:t>
      </w:r>
      <w:r>
        <w:rPr>
          <w:rtl/>
        </w:rPr>
        <w:t xml:space="preserve"> ركبتيه إلى خلفه حت</w:t>
      </w:r>
      <w:r>
        <w:rPr>
          <w:rFonts w:hint="cs"/>
          <w:rtl/>
        </w:rPr>
        <w:t>ّ</w:t>
      </w:r>
      <w:r>
        <w:rPr>
          <w:rtl/>
        </w:rPr>
        <w:t>ى استوى ظهره، حت</w:t>
      </w:r>
      <w:r>
        <w:rPr>
          <w:rFonts w:hint="cs"/>
          <w:rtl/>
        </w:rPr>
        <w:t>ّ</w:t>
      </w:r>
      <w:r>
        <w:rPr>
          <w:rtl/>
        </w:rPr>
        <w:t>ى لو صب</w:t>
      </w:r>
      <w:r>
        <w:rPr>
          <w:rFonts w:hint="cs"/>
          <w:rtl/>
        </w:rPr>
        <w:t>ّ</w:t>
      </w:r>
      <w:r>
        <w:rPr>
          <w:rtl/>
        </w:rPr>
        <w:t xml:space="preserve"> عليه قطرة ماء أو دهن لم تزل لاستواء ظهره وترد</w:t>
      </w:r>
      <w:r>
        <w:rPr>
          <w:rFonts w:hint="cs"/>
          <w:rtl/>
        </w:rPr>
        <w:t>ّ</w:t>
      </w:r>
      <w:r>
        <w:rPr>
          <w:rtl/>
        </w:rPr>
        <w:t xml:space="preserve">د </w:t>
      </w:r>
      <w:r w:rsidRPr="005A16B4">
        <w:rPr>
          <w:rStyle w:val="libFootnotenumChar"/>
          <w:rtl/>
        </w:rPr>
        <w:t>(</w:t>
      </w:r>
      <w:r w:rsidR="00211D2C">
        <w:rPr>
          <w:rStyle w:val="libFootnotenumChar"/>
          <w:rFonts w:hint="cs"/>
          <w:rtl/>
        </w:rPr>
        <w:t>2</w:t>
      </w:r>
      <w:r w:rsidRPr="005A16B4">
        <w:rPr>
          <w:rStyle w:val="libFootnotenumChar"/>
          <w:rtl/>
        </w:rPr>
        <w:t>)</w:t>
      </w:r>
      <w:r>
        <w:rPr>
          <w:rtl/>
        </w:rPr>
        <w:t xml:space="preserve"> ركبتيه إلى خلفه، ونصب عنقه </w:t>
      </w:r>
      <w:r w:rsidRPr="005A16B4">
        <w:rPr>
          <w:rStyle w:val="libFootnotenumChar"/>
          <w:rtl/>
        </w:rPr>
        <w:t>(</w:t>
      </w:r>
      <w:r w:rsidR="00211D2C">
        <w:rPr>
          <w:rStyle w:val="libFootnotenumChar"/>
          <w:rFonts w:hint="cs"/>
          <w:rtl/>
        </w:rPr>
        <w:t>3</w:t>
      </w:r>
      <w:r w:rsidRPr="005A16B4">
        <w:rPr>
          <w:rStyle w:val="libFootnotenumChar"/>
          <w:rtl/>
        </w:rPr>
        <w:t>)</w:t>
      </w:r>
      <w:r>
        <w:rPr>
          <w:rtl/>
        </w:rPr>
        <w:t>، وغمض عينيه، ثم</w:t>
      </w:r>
      <w:r>
        <w:rPr>
          <w:rFonts w:hint="cs"/>
          <w:rtl/>
        </w:rPr>
        <w:t>ّ</w:t>
      </w:r>
      <w:r>
        <w:rPr>
          <w:rtl/>
        </w:rPr>
        <w:t xml:space="preserve"> سب</w:t>
      </w:r>
      <w:r>
        <w:rPr>
          <w:rFonts w:hint="cs"/>
          <w:rtl/>
        </w:rPr>
        <w:t>ّ</w:t>
      </w:r>
      <w:r>
        <w:rPr>
          <w:rtl/>
        </w:rPr>
        <w:t>ح ثلاثاً بترتيل وقال</w:t>
      </w:r>
      <w:r w:rsidR="0035190A">
        <w:rPr>
          <w:rtl/>
        </w:rPr>
        <w:t>:</w:t>
      </w:r>
      <w:r>
        <w:rPr>
          <w:rtl/>
        </w:rPr>
        <w:t xml:space="preserve"> سمع الله لمن حمده، ثم</w:t>
      </w:r>
      <w:r>
        <w:rPr>
          <w:rFonts w:hint="cs"/>
          <w:rtl/>
        </w:rPr>
        <w:t>ّ</w:t>
      </w:r>
      <w:r>
        <w:rPr>
          <w:rtl/>
        </w:rPr>
        <w:t xml:space="preserve"> كبر وهو قائم، ورفع يديه حيال وجهه، وسجد، ووضع يديه إلى الأرض قبل ركبتيه فقال</w:t>
      </w:r>
      <w:r w:rsidR="0035190A">
        <w:rPr>
          <w:rtl/>
        </w:rPr>
        <w:t>:</w:t>
      </w:r>
      <w:r>
        <w:rPr>
          <w:rtl/>
        </w:rPr>
        <w:t xml:space="preserve"> سبحان رب</w:t>
      </w:r>
      <w:r>
        <w:rPr>
          <w:rFonts w:hint="cs"/>
          <w:rtl/>
        </w:rPr>
        <w:t>ّ</w:t>
      </w:r>
      <w:r>
        <w:rPr>
          <w:rtl/>
        </w:rPr>
        <w:t>ي الأ</w:t>
      </w:r>
      <w:r>
        <w:rPr>
          <w:rFonts w:hint="cs"/>
          <w:rtl/>
        </w:rPr>
        <w:t>َ</w:t>
      </w:r>
      <w:r>
        <w:rPr>
          <w:rtl/>
        </w:rPr>
        <w:t>على وبحمده ثلاث مر</w:t>
      </w:r>
      <w:r>
        <w:rPr>
          <w:rFonts w:hint="cs"/>
          <w:rtl/>
        </w:rPr>
        <w:t>ّ</w:t>
      </w:r>
      <w:r>
        <w:rPr>
          <w:rtl/>
        </w:rPr>
        <w:t>ات، ولم يضع شيئاً من بدنه على شيء منه، وسجد على ثمانية أعظم</w:t>
      </w:r>
      <w:r w:rsidR="0035190A">
        <w:rPr>
          <w:rtl/>
        </w:rPr>
        <w:t>:</w:t>
      </w:r>
      <w:r>
        <w:rPr>
          <w:rtl/>
        </w:rPr>
        <w:t xml:space="preserve"> الجبهة، والكف</w:t>
      </w:r>
      <w:r>
        <w:rPr>
          <w:rFonts w:hint="cs"/>
          <w:rtl/>
        </w:rPr>
        <w:t>ّ</w:t>
      </w:r>
      <w:r>
        <w:rPr>
          <w:rtl/>
        </w:rPr>
        <w:t>ين، وعيني الركبتين، وأنامل إبهامي الرجلين، والأ</w:t>
      </w:r>
      <w:r>
        <w:rPr>
          <w:rFonts w:hint="cs"/>
          <w:rtl/>
        </w:rPr>
        <w:t>َ</w:t>
      </w:r>
      <w:r>
        <w:rPr>
          <w:rtl/>
        </w:rPr>
        <w:t>نف، فهذه السبعة ف</w:t>
      </w:r>
      <w:r>
        <w:rPr>
          <w:rFonts w:hint="cs"/>
          <w:rtl/>
        </w:rPr>
        <w:t>ر</w:t>
      </w:r>
      <w:r>
        <w:rPr>
          <w:rtl/>
        </w:rPr>
        <w:t>ض، ووضع الأ</w:t>
      </w:r>
      <w:r>
        <w:rPr>
          <w:rFonts w:hint="cs"/>
          <w:rtl/>
        </w:rPr>
        <w:t>َ</w:t>
      </w:r>
      <w:r>
        <w:rPr>
          <w:rtl/>
        </w:rPr>
        <w:t>نف على الأ</w:t>
      </w:r>
      <w:r>
        <w:rPr>
          <w:rFonts w:hint="cs"/>
          <w:rtl/>
        </w:rPr>
        <w:t>َ</w:t>
      </w:r>
      <w:r>
        <w:rPr>
          <w:rtl/>
        </w:rPr>
        <w:t>رض سن</w:t>
      </w:r>
      <w:r>
        <w:rPr>
          <w:rFonts w:hint="cs"/>
          <w:rtl/>
        </w:rPr>
        <w:t>ّ</w:t>
      </w:r>
      <w:r>
        <w:rPr>
          <w:rtl/>
        </w:rPr>
        <w:t>ة، وهو الإ</w:t>
      </w:r>
      <w:r>
        <w:rPr>
          <w:rFonts w:hint="cs"/>
          <w:rtl/>
        </w:rPr>
        <w:t>ِ</w:t>
      </w:r>
      <w:r>
        <w:rPr>
          <w:rtl/>
        </w:rPr>
        <w:t>رغام، ثم</w:t>
      </w:r>
      <w:r>
        <w:rPr>
          <w:rFonts w:hint="cs"/>
          <w:rtl/>
        </w:rPr>
        <w:t>ّ</w:t>
      </w:r>
      <w:r>
        <w:rPr>
          <w:rtl/>
        </w:rPr>
        <w:t xml:space="preserve"> رفع رأسه من السجود فلم</w:t>
      </w:r>
      <w:r>
        <w:rPr>
          <w:rFonts w:hint="cs"/>
          <w:rtl/>
        </w:rPr>
        <w:t>ّ</w:t>
      </w:r>
      <w:r>
        <w:rPr>
          <w:rtl/>
        </w:rPr>
        <w:t>ا استوى جالساً قال</w:t>
      </w:r>
      <w:r w:rsidR="0035190A">
        <w:rPr>
          <w:rtl/>
        </w:rPr>
        <w:t>:</w:t>
      </w:r>
      <w:r>
        <w:rPr>
          <w:rtl/>
        </w:rPr>
        <w:t xml:space="preserve"> الله أكبر، ثم</w:t>
      </w:r>
      <w:r>
        <w:rPr>
          <w:rFonts w:hint="cs"/>
          <w:rtl/>
        </w:rPr>
        <w:t>ّ</w:t>
      </w:r>
      <w:r>
        <w:rPr>
          <w:rtl/>
        </w:rPr>
        <w:t xml:space="preserve"> قعد على جانبه الأ</w:t>
      </w:r>
      <w:r>
        <w:rPr>
          <w:rFonts w:hint="cs"/>
          <w:rtl/>
        </w:rPr>
        <w:t>َ</w:t>
      </w:r>
      <w:r>
        <w:rPr>
          <w:rtl/>
        </w:rPr>
        <w:t>يسر، ووضع ظاهر قدمه اليمنى على باطن قدمه اليسرى، وقال</w:t>
      </w:r>
      <w:r w:rsidR="0035190A">
        <w:rPr>
          <w:rtl/>
        </w:rPr>
        <w:t>:</w:t>
      </w:r>
      <w:r>
        <w:rPr>
          <w:rtl/>
        </w:rPr>
        <w:t xml:space="preserve"> استغفر الله رب</w:t>
      </w:r>
      <w:r>
        <w:rPr>
          <w:rFonts w:hint="cs"/>
          <w:rtl/>
        </w:rPr>
        <w:t>ّ</w:t>
      </w:r>
      <w:r>
        <w:rPr>
          <w:rtl/>
        </w:rPr>
        <w:t>ي وأتوب إليه، ثم</w:t>
      </w:r>
      <w:r>
        <w:rPr>
          <w:rFonts w:hint="cs"/>
          <w:rtl/>
        </w:rPr>
        <w:t>ّ</w:t>
      </w:r>
      <w:r>
        <w:rPr>
          <w:rtl/>
        </w:rPr>
        <w:t xml:space="preserve"> كب</w:t>
      </w:r>
      <w:r>
        <w:rPr>
          <w:rFonts w:hint="cs"/>
          <w:rtl/>
        </w:rPr>
        <w:t>ّ</w:t>
      </w:r>
      <w:r>
        <w:rPr>
          <w:rtl/>
        </w:rPr>
        <w:t>ر وهو جالس وسجد الثانية وقال كما قال في الا</w:t>
      </w:r>
      <w:r>
        <w:rPr>
          <w:rFonts w:hint="cs"/>
          <w:rtl/>
        </w:rPr>
        <w:t>ُ</w:t>
      </w:r>
      <w:r>
        <w:rPr>
          <w:rtl/>
        </w:rPr>
        <w:t>ولى ولم يستعن بشيء من بدنه على شيء منه في ركوع ولا سجود، وكان مجنحاً، ولم يضع ذراعيه على الأرض، فصل</w:t>
      </w:r>
      <w:r>
        <w:rPr>
          <w:rFonts w:hint="cs"/>
          <w:rtl/>
        </w:rPr>
        <w:t>ّ</w:t>
      </w:r>
      <w:r>
        <w:rPr>
          <w:rtl/>
        </w:rPr>
        <w:t>ى ركعتين على هذا، ثم</w:t>
      </w:r>
      <w:r>
        <w:rPr>
          <w:rFonts w:hint="cs"/>
          <w:rtl/>
        </w:rPr>
        <w:t>ّ</w:t>
      </w:r>
      <w:r>
        <w:rPr>
          <w:rtl/>
        </w:rPr>
        <w:t xml:space="preserve"> قال</w:t>
      </w:r>
      <w:r w:rsidR="0035190A">
        <w:rPr>
          <w:rtl/>
        </w:rPr>
        <w:t>:</w:t>
      </w:r>
      <w:r>
        <w:rPr>
          <w:rtl/>
        </w:rPr>
        <w:t xml:space="preserve"> يا حمّاد، هكذا صل</w:t>
      </w:r>
      <w:r>
        <w:rPr>
          <w:rFonts w:hint="cs"/>
          <w:rtl/>
        </w:rPr>
        <w:t>ّ</w:t>
      </w:r>
      <w:r>
        <w:rPr>
          <w:rtl/>
        </w:rPr>
        <w:t xml:space="preserve">، ولا تلتفت، ولا تعبث بيديك وأصابعك، ولا تبزق عن يمينك ولا </w:t>
      </w:r>
      <w:r w:rsidRPr="005A16B4">
        <w:rPr>
          <w:rStyle w:val="libFootnotenumChar"/>
          <w:rtl/>
        </w:rPr>
        <w:t>(</w:t>
      </w:r>
      <w:r w:rsidR="00211D2C">
        <w:rPr>
          <w:rStyle w:val="libFootnotenumChar"/>
          <w:rFonts w:hint="cs"/>
          <w:rtl/>
        </w:rPr>
        <w:t>4</w:t>
      </w:r>
      <w:r w:rsidRPr="005A16B4">
        <w:rPr>
          <w:rStyle w:val="libFootnotenumChar"/>
          <w:rtl/>
        </w:rPr>
        <w:t>)</w:t>
      </w:r>
      <w:r>
        <w:rPr>
          <w:rtl/>
        </w:rPr>
        <w:t xml:space="preserve"> يسارك ولا بين يديك.</w:t>
      </w:r>
    </w:p>
    <w:p w:rsidR="005A16B4" w:rsidRDefault="005A16B4" w:rsidP="00211D2C">
      <w:pPr>
        <w:pStyle w:val="libNormal"/>
        <w:rPr>
          <w:rtl/>
        </w:rPr>
      </w:pPr>
      <w:r>
        <w:rPr>
          <w:rtl/>
        </w:rPr>
        <w:t xml:space="preserve">ورواه في </w:t>
      </w:r>
      <w:r w:rsidR="00E820C4" w:rsidRPr="00E820C4">
        <w:rPr>
          <w:rStyle w:val="libNormalChar"/>
          <w:rtl/>
        </w:rPr>
        <w:t xml:space="preserve">( </w:t>
      </w:r>
      <w:r>
        <w:rPr>
          <w:rtl/>
        </w:rPr>
        <w:t>المجالس</w:t>
      </w:r>
      <w:r w:rsidR="00E820C4" w:rsidRPr="00E820C4">
        <w:rPr>
          <w:rStyle w:val="libNormalChar"/>
          <w:rtl/>
        </w:rPr>
        <w:t xml:space="preserve"> ) </w:t>
      </w:r>
      <w:r>
        <w:rPr>
          <w:rtl/>
        </w:rPr>
        <w:t>عن أبيه، عن علي بن إبراهيم، عن أبيه، عن حمّاد بن عيسى،</w:t>
      </w:r>
      <w:r w:rsidR="00234760">
        <w:rPr>
          <w:rtl/>
        </w:rPr>
        <w:t xml:space="preserve"> إلّا </w:t>
      </w:r>
      <w:r>
        <w:rPr>
          <w:rtl/>
        </w:rPr>
        <w:t>أنه قال</w:t>
      </w:r>
      <w:r w:rsidR="0035190A">
        <w:rPr>
          <w:rtl/>
        </w:rPr>
        <w:t>:</w:t>
      </w:r>
      <w:r>
        <w:rPr>
          <w:rtl/>
        </w:rPr>
        <w:t xml:space="preserve"> وسجد ووضع كف</w:t>
      </w:r>
      <w:r>
        <w:rPr>
          <w:rFonts w:hint="cs"/>
          <w:rtl/>
        </w:rPr>
        <w:t>ّ</w:t>
      </w:r>
      <w:r>
        <w:rPr>
          <w:rtl/>
        </w:rPr>
        <w:t>يه مضمومتي الأ</w:t>
      </w:r>
      <w:r>
        <w:rPr>
          <w:rFonts w:hint="cs"/>
          <w:rtl/>
        </w:rPr>
        <w:t>َ</w:t>
      </w:r>
      <w:r>
        <w:rPr>
          <w:rtl/>
        </w:rPr>
        <w:t>صابع بين ركبتيه حيال وجهه، وترك قوله</w:t>
      </w:r>
      <w:r w:rsidR="0035190A">
        <w:rPr>
          <w:rtl/>
        </w:rPr>
        <w:t>:</w:t>
      </w:r>
      <w:r>
        <w:rPr>
          <w:rtl/>
        </w:rPr>
        <w:t xml:space="preserve"> والأ</w:t>
      </w:r>
      <w:r>
        <w:rPr>
          <w:rFonts w:hint="cs"/>
          <w:rtl/>
        </w:rPr>
        <w:t>َ</w:t>
      </w:r>
      <w:r>
        <w:rPr>
          <w:rtl/>
        </w:rPr>
        <w:t xml:space="preserve">نف </w:t>
      </w:r>
      <w:r w:rsidRPr="005A16B4">
        <w:rPr>
          <w:rStyle w:val="libFootnotenumChar"/>
          <w:rtl/>
        </w:rPr>
        <w:t>(</w:t>
      </w:r>
      <w:r w:rsidR="00211D2C">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C72FC6" w:rsidRDefault="005A16B4" w:rsidP="00211D2C">
      <w:pPr>
        <w:pStyle w:val="libFootnote0"/>
        <w:rPr>
          <w:rtl/>
        </w:rPr>
      </w:pPr>
      <w:r w:rsidRPr="00C72FC6">
        <w:rPr>
          <w:rtl/>
        </w:rPr>
        <w:t>(</w:t>
      </w:r>
      <w:r w:rsidR="00211D2C">
        <w:rPr>
          <w:rFonts w:hint="cs"/>
          <w:rtl/>
        </w:rPr>
        <w:t>1</w:t>
      </w:r>
      <w:r w:rsidRPr="00C72FC6">
        <w:rPr>
          <w:rtl/>
        </w:rPr>
        <w:t>) في المصدر زيادة</w:t>
      </w:r>
      <w:r w:rsidR="0035190A">
        <w:rPr>
          <w:rtl/>
        </w:rPr>
        <w:t>:</w:t>
      </w:r>
      <w:r w:rsidRPr="00C72FC6">
        <w:rPr>
          <w:rtl/>
        </w:rPr>
        <w:t xml:space="preserve"> رفع يديه حيال وجهه و.</w:t>
      </w:r>
    </w:p>
    <w:p w:rsidR="005A16B4" w:rsidRPr="00C72FC6" w:rsidRDefault="005A16B4" w:rsidP="00211D2C">
      <w:pPr>
        <w:pStyle w:val="libFootnote0"/>
        <w:rPr>
          <w:rtl/>
        </w:rPr>
      </w:pPr>
      <w:r w:rsidRPr="00C72FC6">
        <w:rPr>
          <w:rtl/>
        </w:rPr>
        <w:t>(</w:t>
      </w:r>
      <w:r w:rsidR="00211D2C">
        <w:rPr>
          <w:rFonts w:hint="cs"/>
          <w:rtl/>
        </w:rPr>
        <w:t>2</w:t>
      </w:r>
      <w:r w:rsidRPr="00C72FC6">
        <w:rPr>
          <w:rtl/>
        </w:rPr>
        <w:t>) في المصدر وفي نسخة من هامش المخطوط</w:t>
      </w:r>
      <w:r w:rsidR="0035190A">
        <w:rPr>
          <w:rtl/>
        </w:rPr>
        <w:t>:</w:t>
      </w:r>
      <w:r w:rsidRPr="00C72FC6">
        <w:rPr>
          <w:rtl/>
        </w:rPr>
        <w:t xml:space="preserve"> ورد</w:t>
      </w:r>
      <w:r>
        <w:rPr>
          <w:rFonts w:hint="cs"/>
          <w:rtl/>
        </w:rPr>
        <w:t>ّ</w:t>
      </w:r>
      <w:r w:rsidRPr="00C72FC6">
        <w:rPr>
          <w:rtl/>
        </w:rPr>
        <w:t>.</w:t>
      </w:r>
    </w:p>
    <w:p w:rsidR="005A16B4" w:rsidRPr="00C72FC6" w:rsidRDefault="005A16B4" w:rsidP="00211D2C">
      <w:pPr>
        <w:pStyle w:val="libFootnote0"/>
        <w:rPr>
          <w:rtl/>
        </w:rPr>
      </w:pPr>
      <w:r w:rsidRPr="00C72FC6">
        <w:rPr>
          <w:rtl/>
        </w:rPr>
        <w:t>(</w:t>
      </w:r>
      <w:r w:rsidR="00211D2C">
        <w:rPr>
          <w:rFonts w:hint="cs"/>
          <w:rtl/>
        </w:rPr>
        <w:t>3</w:t>
      </w:r>
      <w:r w:rsidRPr="00C72FC6">
        <w:rPr>
          <w:rtl/>
        </w:rPr>
        <w:t>) في هامش الاصل</w:t>
      </w:r>
      <w:r w:rsidR="0035190A">
        <w:rPr>
          <w:rtl/>
        </w:rPr>
        <w:t>:</w:t>
      </w:r>
      <w:r w:rsidRPr="00C72FC6">
        <w:rPr>
          <w:rtl/>
        </w:rPr>
        <w:t xml:space="preserve"> ومد</w:t>
      </w:r>
      <w:r>
        <w:rPr>
          <w:rFonts w:hint="cs"/>
          <w:rtl/>
        </w:rPr>
        <w:t>ّ</w:t>
      </w:r>
      <w:r w:rsidRPr="00C72FC6">
        <w:rPr>
          <w:rtl/>
        </w:rPr>
        <w:t xml:space="preserve"> في عنقه.</w:t>
      </w:r>
    </w:p>
    <w:p w:rsidR="005A16B4" w:rsidRPr="00C72FC6" w:rsidRDefault="005A16B4" w:rsidP="00211D2C">
      <w:pPr>
        <w:pStyle w:val="libFootnote0"/>
        <w:rPr>
          <w:rtl/>
        </w:rPr>
      </w:pPr>
      <w:r w:rsidRPr="00C72FC6">
        <w:rPr>
          <w:rtl/>
        </w:rPr>
        <w:t>(</w:t>
      </w:r>
      <w:r w:rsidR="00211D2C">
        <w:rPr>
          <w:rFonts w:hint="cs"/>
          <w:rtl/>
        </w:rPr>
        <w:t>4</w:t>
      </w:r>
      <w:r w:rsidRPr="00C72FC6">
        <w:rPr>
          <w:rtl/>
        </w:rPr>
        <w:t>) في نسخة</w:t>
      </w:r>
      <w:r w:rsidR="0035190A">
        <w:rPr>
          <w:rtl/>
        </w:rPr>
        <w:t>:</w:t>
      </w:r>
      <w:r w:rsidRPr="00C72FC6">
        <w:rPr>
          <w:rtl/>
        </w:rPr>
        <w:t xml:space="preserve"> ولا عن</w:t>
      </w:r>
      <w:r>
        <w:rPr>
          <w:rtl/>
        </w:rPr>
        <w:t>،</w:t>
      </w:r>
      <w:r w:rsidRPr="00C72FC6">
        <w:rPr>
          <w:rtl/>
        </w:rPr>
        <w:t xml:space="preserve"> </w:t>
      </w:r>
      <w:r w:rsidR="00E820C4" w:rsidRPr="00E820C4">
        <w:rPr>
          <w:rStyle w:val="libNormalChar"/>
          <w:rtl/>
        </w:rPr>
        <w:t xml:space="preserve">( </w:t>
      </w:r>
      <w:r w:rsidRPr="00C72FC6">
        <w:rPr>
          <w:rtl/>
        </w:rPr>
        <w:t>هامش المخطوط ).</w:t>
      </w:r>
    </w:p>
    <w:p w:rsidR="005A16B4" w:rsidRPr="00C72FC6" w:rsidRDefault="005A16B4" w:rsidP="00211D2C">
      <w:pPr>
        <w:pStyle w:val="libFootnote0"/>
        <w:rPr>
          <w:rtl/>
        </w:rPr>
      </w:pPr>
      <w:r w:rsidRPr="00C72FC6">
        <w:rPr>
          <w:rtl/>
        </w:rPr>
        <w:t>(</w:t>
      </w:r>
      <w:r w:rsidR="00211D2C">
        <w:rPr>
          <w:rFonts w:hint="cs"/>
          <w:rtl/>
        </w:rPr>
        <w:t>5</w:t>
      </w:r>
      <w:r w:rsidRPr="00C72FC6">
        <w:rPr>
          <w:rtl/>
        </w:rPr>
        <w:t>) أمالي الصدوق</w:t>
      </w:r>
      <w:r w:rsidR="0035190A">
        <w:rPr>
          <w:rtl/>
        </w:rPr>
        <w:t>:</w:t>
      </w:r>
      <w:r w:rsidRPr="00C72FC6">
        <w:rPr>
          <w:rtl/>
        </w:rPr>
        <w:t xml:space="preserve"> 337</w:t>
      </w:r>
      <w:r>
        <w:rPr>
          <w:rtl/>
        </w:rPr>
        <w:t xml:space="preserve"> / </w:t>
      </w:r>
      <w:r w:rsidRPr="00C72FC6">
        <w:rPr>
          <w:rtl/>
        </w:rPr>
        <w:t>13.</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[ 70</w:t>
      </w:r>
      <w:r>
        <w:rPr>
          <w:rtl/>
        </w:rPr>
        <w:t>78 ] 2</w:t>
      </w:r>
      <w:r>
        <w:rPr>
          <w:rFonts w:hint="cs"/>
          <w:rtl/>
        </w:rPr>
        <w:t xml:space="preserve"> - </w:t>
      </w:r>
      <w:r>
        <w:rPr>
          <w:rtl/>
        </w:rPr>
        <w:t xml:space="preserve">ورواه الكليني عن علي بن إبراهيم، عن أبيه، </w:t>
      </w:r>
      <w:r>
        <w:rPr>
          <w:rFonts w:hint="cs"/>
          <w:rtl/>
        </w:rPr>
        <w:t xml:space="preserve">عن </w:t>
      </w:r>
      <w:r>
        <w:rPr>
          <w:rtl/>
        </w:rPr>
        <w:t>حمّاد بن عيسى،</w:t>
      </w:r>
      <w:r w:rsidR="00234760">
        <w:rPr>
          <w:rtl/>
        </w:rPr>
        <w:t xml:space="preserve"> إلّا </w:t>
      </w:r>
      <w:r>
        <w:rPr>
          <w:rtl/>
        </w:rPr>
        <w:t>أن</w:t>
      </w:r>
      <w:r>
        <w:rPr>
          <w:rFonts w:hint="cs"/>
          <w:rtl/>
        </w:rPr>
        <w:t>ّ</w:t>
      </w:r>
      <w:r>
        <w:rPr>
          <w:rtl/>
        </w:rPr>
        <w:t>ه زاد بعد قوله</w:t>
      </w:r>
      <w:r w:rsidR="0035190A">
        <w:rPr>
          <w:rtl/>
        </w:rPr>
        <w:t>:</w:t>
      </w:r>
      <w:r>
        <w:rPr>
          <w:rtl/>
        </w:rPr>
        <w:t xml:space="preserve"> بقدر ما يتنف</w:t>
      </w:r>
      <w:r>
        <w:rPr>
          <w:rFonts w:hint="cs"/>
          <w:rtl/>
        </w:rPr>
        <w:t>ّ</w:t>
      </w:r>
      <w:r>
        <w:rPr>
          <w:rtl/>
        </w:rPr>
        <w:t>س وهو قائم، ثم</w:t>
      </w:r>
      <w:r>
        <w:rPr>
          <w:rFonts w:hint="cs"/>
          <w:rtl/>
        </w:rPr>
        <w:t>ّ</w:t>
      </w:r>
      <w:r>
        <w:rPr>
          <w:rtl/>
        </w:rPr>
        <w:t xml:space="preserve"> رفع يديه حيال وجهه، وقال</w:t>
      </w:r>
      <w:r w:rsidR="0035190A">
        <w:rPr>
          <w:rtl/>
        </w:rPr>
        <w:t>:</w:t>
      </w:r>
      <w:r>
        <w:rPr>
          <w:rtl/>
        </w:rPr>
        <w:t xml:space="preserve"> الله أكبر، وزاد بعد قوله</w:t>
      </w:r>
      <w:r w:rsidR="0035190A">
        <w:rPr>
          <w:rtl/>
        </w:rPr>
        <w:t>:</w:t>
      </w:r>
      <w:r>
        <w:rPr>
          <w:rtl/>
        </w:rPr>
        <w:t xml:space="preserve"> حيال وجهه</w:t>
      </w:r>
      <w:r w:rsidR="0035190A">
        <w:rPr>
          <w:rtl/>
        </w:rPr>
        <w:t>:</w:t>
      </w:r>
      <w:r>
        <w:rPr>
          <w:rtl/>
        </w:rPr>
        <w:t xml:space="preserve"> ثم</w:t>
      </w:r>
      <w:r>
        <w:rPr>
          <w:rFonts w:hint="cs"/>
          <w:rtl/>
        </w:rPr>
        <w:t>ّ</w:t>
      </w:r>
      <w:r>
        <w:rPr>
          <w:rtl/>
        </w:rPr>
        <w:t xml:space="preserve"> سجد وبسط كف</w:t>
      </w:r>
      <w:r>
        <w:rPr>
          <w:rFonts w:hint="cs"/>
          <w:rtl/>
        </w:rPr>
        <w:t>ّ</w:t>
      </w:r>
      <w:r>
        <w:rPr>
          <w:rtl/>
        </w:rPr>
        <w:t>يه مضمومتي الأصابع بين يدي ركبتيه حيال وجهه، فقال</w:t>
      </w:r>
      <w:r w:rsidR="0035190A">
        <w:rPr>
          <w:rtl/>
        </w:rPr>
        <w:t>:</w:t>
      </w:r>
      <w:r>
        <w:rPr>
          <w:rtl/>
        </w:rPr>
        <w:t xml:space="preserve"> سبحان رب</w:t>
      </w:r>
      <w:r>
        <w:rPr>
          <w:rFonts w:hint="cs"/>
          <w:rtl/>
        </w:rPr>
        <w:t>ّ</w:t>
      </w:r>
      <w:r>
        <w:rPr>
          <w:rtl/>
        </w:rPr>
        <w:t>ي الأ</w:t>
      </w:r>
      <w:r>
        <w:rPr>
          <w:rFonts w:hint="cs"/>
          <w:rtl/>
        </w:rPr>
        <w:t>َ</w:t>
      </w:r>
      <w:r>
        <w:rPr>
          <w:rtl/>
        </w:rPr>
        <w:t>على وبحمده، ثم</w:t>
      </w:r>
      <w:r>
        <w:rPr>
          <w:rFonts w:hint="cs"/>
          <w:rtl/>
        </w:rPr>
        <w:t>ّ</w:t>
      </w:r>
      <w:r>
        <w:rPr>
          <w:rtl/>
        </w:rPr>
        <w:t xml:space="preserve"> زاد بعد قوله</w:t>
      </w:r>
      <w:r w:rsidR="0035190A">
        <w:rPr>
          <w:rtl/>
        </w:rPr>
        <w:t>:</w:t>
      </w:r>
      <w:r>
        <w:rPr>
          <w:rtl/>
        </w:rPr>
        <w:t xml:space="preserve"> والأ</w:t>
      </w:r>
      <w:r>
        <w:rPr>
          <w:rFonts w:hint="cs"/>
          <w:rtl/>
        </w:rPr>
        <w:t>َ</w:t>
      </w:r>
      <w:r>
        <w:rPr>
          <w:rtl/>
        </w:rPr>
        <w:t>نف</w:t>
      </w:r>
      <w:r w:rsidR="0035190A">
        <w:rPr>
          <w:rtl/>
        </w:rPr>
        <w:t>:</w:t>
      </w:r>
      <w:r>
        <w:rPr>
          <w:rtl/>
        </w:rPr>
        <w:t xml:space="preserve"> وقال</w:t>
      </w:r>
      <w:r w:rsidR="0035190A">
        <w:rPr>
          <w:rtl/>
        </w:rPr>
        <w:t>:</w:t>
      </w:r>
      <w:r>
        <w:rPr>
          <w:rtl/>
        </w:rPr>
        <w:t xml:space="preserve"> سبعة منها فرض يسجد عليها وهي التي ذكرها الله في كتابه فقال</w:t>
      </w:r>
      <w:r w:rsidR="0035190A">
        <w:rPr>
          <w:rtl/>
        </w:rPr>
        <w:t>:</w:t>
      </w:r>
      <w:r>
        <w:rPr>
          <w:rtl/>
        </w:rPr>
        <w:t xml:space="preserve"> </w:t>
      </w:r>
      <w:r w:rsidR="00E820C4" w:rsidRPr="00211D2C">
        <w:rPr>
          <w:rStyle w:val="libAlaemChar"/>
          <w:rtl/>
        </w:rPr>
        <w:t>(</w:t>
      </w:r>
      <w:r w:rsidR="00E820C4" w:rsidRPr="00E820C4">
        <w:rPr>
          <w:rStyle w:val="libNormalChar"/>
          <w:rtl/>
        </w:rPr>
        <w:t xml:space="preserve"> </w:t>
      </w:r>
      <w:r w:rsidRPr="005A16B4">
        <w:rPr>
          <w:rStyle w:val="libAieChar"/>
          <w:rFonts w:hint="cs"/>
          <w:rtl/>
        </w:rPr>
        <w:t>وَأَنَّ ال</w:t>
      </w:r>
      <w:r w:rsidR="00211D2C">
        <w:rPr>
          <w:rStyle w:val="libAieChar"/>
          <w:rFonts w:hint="cs"/>
          <w:rtl/>
        </w:rPr>
        <w:t>ـ</w:t>
      </w:r>
      <w:r w:rsidRPr="005A16B4">
        <w:rPr>
          <w:rStyle w:val="libAieChar"/>
          <w:rFonts w:hint="cs"/>
          <w:rtl/>
        </w:rPr>
        <w:t>مَسَاجِدَ للهِ فَلا تَدْعُوا مَعَ اللهِ أَحَدًا</w:t>
      </w:r>
      <w:r w:rsidR="00E820C4" w:rsidRPr="00E820C4">
        <w:rPr>
          <w:rStyle w:val="libNormalChar"/>
          <w:rtl/>
        </w:rPr>
        <w:t xml:space="preserve"> </w:t>
      </w:r>
      <w:r w:rsidR="00E820C4" w:rsidRPr="00211D2C">
        <w:rPr>
          <w:rStyle w:val="libAlaemChar"/>
          <w:rtl/>
        </w:rPr>
        <w:t>)</w:t>
      </w:r>
      <w:r w:rsidR="00E820C4" w:rsidRPr="00E820C4">
        <w:rPr>
          <w:rStyle w:val="libNormalChar"/>
          <w:rtl/>
        </w:rPr>
        <w:t xml:space="preserve"> </w:t>
      </w:r>
      <w:r w:rsidRPr="005A16B4">
        <w:rPr>
          <w:rStyle w:val="libFootnotenumChar"/>
          <w:rtl/>
        </w:rPr>
        <w:t>(1)</w:t>
      </w:r>
      <w:r>
        <w:rPr>
          <w:rtl/>
        </w:rPr>
        <w:t xml:space="preserve"> وهي</w:t>
      </w:r>
      <w:r w:rsidR="0035190A">
        <w:rPr>
          <w:rtl/>
        </w:rPr>
        <w:t>:</w:t>
      </w:r>
      <w:r>
        <w:rPr>
          <w:rtl/>
        </w:rPr>
        <w:t xml:space="preserve"> الجبهة والكف</w:t>
      </w:r>
      <w:r>
        <w:rPr>
          <w:rFonts w:hint="cs"/>
          <w:rtl/>
        </w:rPr>
        <w:t>ّ</w:t>
      </w:r>
      <w:r>
        <w:rPr>
          <w:rtl/>
        </w:rPr>
        <w:t>ان والركبتان والإ</w:t>
      </w:r>
      <w:r>
        <w:rPr>
          <w:rFonts w:hint="cs"/>
          <w:rtl/>
        </w:rPr>
        <w:t>ِ</w:t>
      </w:r>
      <w:r>
        <w:rPr>
          <w:rtl/>
        </w:rPr>
        <w:t>بهامان، ووضع الأنف على الأ</w:t>
      </w:r>
      <w:r>
        <w:rPr>
          <w:rFonts w:hint="cs"/>
          <w:rtl/>
        </w:rPr>
        <w:t>َ</w:t>
      </w:r>
      <w:r>
        <w:rPr>
          <w:rtl/>
        </w:rPr>
        <w:t>رض سن</w:t>
      </w:r>
      <w:r>
        <w:rPr>
          <w:rFonts w:hint="cs"/>
          <w:rtl/>
        </w:rPr>
        <w:t>ّ</w:t>
      </w:r>
      <w:r>
        <w:rPr>
          <w:rtl/>
        </w:rPr>
        <w:t>ة، وقال</w:t>
      </w:r>
      <w:r w:rsidR="0035190A">
        <w:rPr>
          <w:rtl/>
        </w:rPr>
        <w:t>:</w:t>
      </w:r>
      <w:r>
        <w:rPr>
          <w:rtl/>
        </w:rPr>
        <w:t xml:space="preserve"> ثم</w:t>
      </w:r>
      <w:r>
        <w:rPr>
          <w:rFonts w:hint="cs"/>
          <w:rtl/>
        </w:rPr>
        <w:t>ّ</w:t>
      </w:r>
      <w:r>
        <w:rPr>
          <w:rtl/>
        </w:rPr>
        <w:t xml:space="preserve"> قعد على فخذه الأ</w:t>
      </w:r>
      <w:r>
        <w:rPr>
          <w:rFonts w:hint="cs"/>
          <w:rtl/>
        </w:rPr>
        <w:t>َ</w:t>
      </w:r>
      <w:r>
        <w:rPr>
          <w:rtl/>
        </w:rPr>
        <w:t>يسر، وزاد بعد قوله</w:t>
      </w:r>
      <w:r w:rsidR="0035190A">
        <w:rPr>
          <w:rtl/>
        </w:rPr>
        <w:t>:</w:t>
      </w:r>
      <w:r>
        <w:rPr>
          <w:rtl/>
        </w:rPr>
        <w:t xml:space="preserve"> فصل</w:t>
      </w:r>
      <w:r>
        <w:rPr>
          <w:rFonts w:hint="cs"/>
          <w:rtl/>
        </w:rPr>
        <w:t>ّ</w:t>
      </w:r>
      <w:r>
        <w:rPr>
          <w:rtl/>
        </w:rPr>
        <w:t>ى ركعتين على هذا ويداه مضمومتا الأ</w:t>
      </w:r>
      <w:r>
        <w:rPr>
          <w:rFonts w:hint="cs"/>
          <w:rtl/>
        </w:rPr>
        <w:t>َ</w:t>
      </w:r>
      <w:r>
        <w:rPr>
          <w:rtl/>
        </w:rPr>
        <w:t>صابع وهو جالس في التشه</w:t>
      </w:r>
      <w:r>
        <w:rPr>
          <w:rFonts w:hint="cs"/>
          <w:rtl/>
        </w:rPr>
        <w:t>ّ</w:t>
      </w:r>
      <w:r>
        <w:rPr>
          <w:rtl/>
        </w:rPr>
        <w:t>د، فلم</w:t>
      </w:r>
      <w:r>
        <w:rPr>
          <w:rFonts w:hint="cs"/>
          <w:rtl/>
        </w:rPr>
        <w:t>ّ</w:t>
      </w:r>
      <w:r>
        <w:rPr>
          <w:rtl/>
        </w:rPr>
        <w:t>ا فرغ من التشه</w:t>
      </w:r>
      <w:r>
        <w:rPr>
          <w:rFonts w:hint="cs"/>
          <w:rtl/>
        </w:rPr>
        <w:t>ّ</w:t>
      </w:r>
      <w:r>
        <w:rPr>
          <w:rtl/>
        </w:rPr>
        <w:t>د سل</w:t>
      </w:r>
      <w:r>
        <w:rPr>
          <w:rFonts w:hint="cs"/>
          <w:rtl/>
        </w:rPr>
        <w:t>ّ</w:t>
      </w:r>
      <w:r>
        <w:rPr>
          <w:rtl/>
        </w:rPr>
        <w:t>م، فقال</w:t>
      </w:r>
      <w:r w:rsidR="0035190A">
        <w:rPr>
          <w:rtl/>
        </w:rPr>
        <w:t>:</w:t>
      </w:r>
      <w:r>
        <w:rPr>
          <w:rtl/>
        </w:rPr>
        <w:t xml:space="preserve"> يا حمّاد، هكذا صل</w:t>
      </w:r>
      <w:r>
        <w:rPr>
          <w:rFonts w:hint="cs"/>
          <w:rtl/>
        </w:rPr>
        <w:t>ّ</w:t>
      </w:r>
      <w:r>
        <w:rPr>
          <w:rtl/>
        </w:rPr>
        <w:t xml:space="preserve"> ولم يزد على ذلك شيئاً.</w:t>
      </w:r>
    </w:p>
    <w:p w:rsidR="005A16B4" w:rsidRDefault="005A16B4" w:rsidP="005A16B4">
      <w:pPr>
        <w:pStyle w:val="libNormal"/>
        <w:rPr>
          <w:rtl/>
        </w:rPr>
      </w:pPr>
      <w:r>
        <w:rPr>
          <w:rtl/>
        </w:rPr>
        <w:t>ورواه الشيخ باسناده عن محم</w:t>
      </w:r>
      <w:r>
        <w:rPr>
          <w:rFonts w:hint="cs"/>
          <w:rtl/>
        </w:rPr>
        <w:t>ّ</w:t>
      </w:r>
      <w:r>
        <w:rPr>
          <w:rtl/>
        </w:rPr>
        <w:t xml:space="preserve">د بن يعقوب،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[ 70</w:t>
      </w:r>
      <w:r>
        <w:rPr>
          <w:rtl/>
        </w:rPr>
        <w:t>79 ] 3</w:t>
      </w:r>
      <w:r>
        <w:rPr>
          <w:rFonts w:hint="cs"/>
          <w:rtl/>
        </w:rPr>
        <w:t xml:space="preserve"> - </w:t>
      </w:r>
      <w:r>
        <w:rPr>
          <w:rtl/>
        </w:rPr>
        <w:t>محم</w:t>
      </w:r>
      <w:r>
        <w:rPr>
          <w:rFonts w:hint="cs"/>
          <w:rtl/>
        </w:rPr>
        <w:t>ّ</w:t>
      </w:r>
      <w:r>
        <w:rPr>
          <w:rtl/>
        </w:rPr>
        <w:t>د بن يعقوب، عن علي بن إبراهيم، عن أبيه، وعن محم</w:t>
      </w:r>
      <w:r>
        <w:rPr>
          <w:rFonts w:hint="cs"/>
          <w:rtl/>
        </w:rPr>
        <w:t>ّ</w:t>
      </w:r>
      <w:r>
        <w:rPr>
          <w:rtl/>
        </w:rPr>
        <w:t>د ابن إسماعيل، عن الفضل بن شاذان، وعن محم</w:t>
      </w:r>
      <w:r>
        <w:rPr>
          <w:rFonts w:hint="cs"/>
          <w:rtl/>
        </w:rPr>
        <w:t>ّ</w:t>
      </w:r>
      <w:r>
        <w:rPr>
          <w:rtl/>
        </w:rPr>
        <w:t>د بن يحيى، عن أحمد بن محم</w:t>
      </w:r>
      <w:r>
        <w:rPr>
          <w:rFonts w:hint="cs"/>
          <w:rtl/>
        </w:rPr>
        <w:t>ّ</w:t>
      </w:r>
      <w:r>
        <w:rPr>
          <w:rtl/>
        </w:rPr>
        <w:t>د كل</w:t>
      </w:r>
      <w:r>
        <w:rPr>
          <w:rFonts w:hint="cs"/>
          <w:rtl/>
        </w:rPr>
        <w:t>ّ</w:t>
      </w:r>
      <w:r>
        <w:rPr>
          <w:rtl/>
        </w:rPr>
        <w:t xml:space="preserve">هم، عن حمّاد بن عيسى، عن حريز،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قمت في الصلاة فلا تلصق قدمك بالاخرى دع بينهما فصلاً إصبعاً أقل ذلك إلى شبر أكثره، وأسدل منكبيك، وأرسل يديك، ولا تشبك أصابعك، وليكونا على فخذيك قبالة ركبتيك، وليكن نظرك إلى موضع سجودك، فاذا ركعت فصف في ركوعك بين قدميك تجعل بينهما قدر شبر، وتمكن راحتيك من ركبتيك، وتضع يدك اليمنى على ركبتك اليمنى قبل</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3</w:t>
      </w:r>
      <w:r w:rsidR="0035190A">
        <w:rPr>
          <w:rtl/>
        </w:rPr>
        <w:t>:</w:t>
      </w:r>
      <w:r>
        <w:rPr>
          <w:rtl/>
        </w:rPr>
        <w:t xml:space="preserve"> 311 / 8.</w:t>
      </w:r>
    </w:p>
    <w:p w:rsidR="005A16B4" w:rsidRPr="00C72FC6" w:rsidRDefault="005A16B4" w:rsidP="007108A1">
      <w:pPr>
        <w:pStyle w:val="libFootnote0"/>
        <w:rPr>
          <w:rtl/>
        </w:rPr>
      </w:pPr>
      <w:r w:rsidRPr="00C72FC6">
        <w:rPr>
          <w:rtl/>
        </w:rPr>
        <w:t>(1) الجن</w:t>
      </w:r>
      <w:r>
        <w:rPr>
          <w:rFonts w:hint="cs"/>
          <w:rtl/>
        </w:rPr>
        <w:t>ّ</w:t>
      </w:r>
      <w:r w:rsidRPr="00C72FC6">
        <w:rPr>
          <w:rtl/>
        </w:rPr>
        <w:t xml:space="preserve"> 72</w:t>
      </w:r>
      <w:r>
        <w:rPr>
          <w:rtl/>
        </w:rPr>
        <w:t xml:space="preserve"> / </w:t>
      </w:r>
      <w:r w:rsidRPr="00C72FC6">
        <w:rPr>
          <w:rtl/>
        </w:rPr>
        <w:t>18.</w:t>
      </w:r>
    </w:p>
    <w:p w:rsidR="005A16B4" w:rsidRPr="00C72FC6" w:rsidRDefault="005A16B4" w:rsidP="007108A1">
      <w:pPr>
        <w:pStyle w:val="libFootnote0"/>
        <w:rPr>
          <w:rtl/>
        </w:rPr>
      </w:pPr>
      <w:r w:rsidRPr="00C72FC6">
        <w:rPr>
          <w:rtl/>
        </w:rPr>
        <w:t>(2) التهذيب 2</w:t>
      </w:r>
      <w:r w:rsidR="0035190A">
        <w:rPr>
          <w:rtl/>
        </w:rPr>
        <w:t>:</w:t>
      </w:r>
      <w:r w:rsidRPr="00C72FC6">
        <w:rPr>
          <w:rtl/>
        </w:rPr>
        <w:t xml:space="preserve"> 81</w:t>
      </w:r>
      <w:r>
        <w:rPr>
          <w:rtl/>
        </w:rPr>
        <w:t xml:space="preserve"> / </w:t>
      </w:r>
      <w:r w:rsidRPr="00C72FC6">
        <w:rPr>
          <w:rtl/>
        </w:rPr>
        <w:t>301.</w:t>
      </w:r>
    </w:p>
    <w:p w:rsidR="005A16B4" w:rsidRDefault="005A16B4" w:rsidP="007108A1">
      <w:pPr>
        <w:pStyle w:val="libFootnote0"/>
        <w:rPr>
          <w:rtl/>
        </w:rPr>
      </w:pPr>
      <w:r>
        <w:rPr>
          <w:rtl/>
        </w:rPr>
        <w:t>3</w:t>
      </w:r>
      <w:r>
        <w:rPr>
          <w:rFonts w:hint="cs"/>
          <w:rtl/>
        </w:rPr>
        <w:t xml:space="preserve"> - </w:t>
      </w:r>
      <w:r>
        <w:rPr>
          <w:rtl/>
        </w:rPr>
        <w:t>الكافي 3</w:t>
      </w:r>
      <w:r w:rsidR="0035190A">
        <w:rPr>
          <w:rtl/>
        </w:rPr>
        <w:t>:</w:t>
      </w:r>
      <w:r>
        <w:rPr>
          <w:rtl/>
        </w:rPr>
        <w:t xml:space="preserve"> 334 / 1، أورد قطعة منه أيضاً في الحديث 1 من الباب 5 من أبواب ما يسجد عليه، وصدره في الحديث 2 من الباب 17 من أبواب القيام، وقطعة منه في الحديث 1 من الباب 28 من أبواب الركوع.</w:t>
      </w:r>
    </w:p>
    <w:p w:rsidR="007108A1" w:rsidRPr="00BC18D8" w:rsidRDefault="007108A1" w:rsidP="007108A1">
      <w:pPr>
        <w:pStyle w:val="libNormal"/>
        <w:rPr>
          <w:rtl/>
        </w:rPr>
      </w:pPr>
      <w:r w:rsidRPr="00535419">
        <w:rPr>
          <w:rtl/>
        </w:rPr>
        <w:br w:type="page"/>
      </w:r>
    </w:p>
    <w:p w:rsidR="005A16B4" w:rsidRDefault="005A16B4" w:rsidP="00211D2C">
      <w:pPr>
        <w:pStyle w:val="libNormal0"/>
        <w:rPr>
          <w:rtl/>
        </w:rPr>
      </w:pPr>
      <w:r>
        <w:rPr>
          <w:rtl/>
        </w:rPr>
        <w:lastRenderedPageBreak/>
        <w:t xml:space="preserve">اليسرى، وبلع أطراف أصابعك عين الركبة، وفرج أصابعك إذا وضعتها على ركبتيك فان </w:t>
      </w:r>
      <w:r w:rsidRPr="005A16B4">
        <w:rPr>
          <w:rStyle w:val="libFootnotenumChar"/>
          <w:rtl/>
        </w:rPr>
        <w:t>(1)</w:t>
      </w:r>
      <w:r>
        <w:rPr>
          <w:rtl/>
        </w:rPr>
        <w:t xml:space="preserve"> وصلت أطراف أصابعك في ركوعك إلى ركبتيك أجزأك ذلك، وأحب إلي</w:t>
      </w:r>
      <w:r>
        <w:rPr>
          <w:rFonts w:hint="cs"/>
          <w:rtl/>
        </w:rPr>
        <w:t>َّ</w:t>
      </w:r>
      <w:r>
        <w:rPr>
          <w:rtl/>
        </w:rPr>
        <w:t xml:space="preserve"> أن تمكن كف</w:t>
      </w:r>
      <w:r>
        <w:rPr>
          <w:rFonts w:hint="cs"/>
          <w:rtl/>
        </w:rPr>
        <w:t>ّ</w:t>
      </w:r>
      <w:r>
        <w:rPr>
          <w:rtl/>
        </w:rPr>
        <w:t>يك من ركبتيك فتجعل أصابعك في عين الركبة وتفر</w:t>
      </w:r>
      <w:r>
        <w:rPr>
          <w:rFonts w:hint="cs"/>
          <w:rtl/>
        </w:rPr>
        <w:t>ّ</w:t>
      </w:r>
      <w:r>
        <w:rPr>
          <w:rtl/>
        </w:rPr>
        <w:t>ج بينهما، وأقم صلبك ومد</w:t>
      </w:r>
      <w:r>
        <w:rPr>
          <w:rFonts w:hint="cs"/>
          <w:rtl/>
        </w:rPr>
        <w:t>ّ</w:t>
      </w:r>
      <w:r>
        <w:rPr>
          <w:rtl/>
        </w:rPr>
        <w:t xml:space="preserve"> عنقك، وليكن نظرك إلى بين قدميك، فإذا أردت أن تسجد فارفع يديك بالتكبير وخر</w:t>
      </w:r>
      <w:r>
        <w:rPr>
          <w:rFonts w:hint="cs"/>
          <w:rtl/>
        </w:rPr>
        <w:t>ّ</w:t>
      </w:r>
      <w:r>
        <w:rPr>
          <w:rtl/>
        </w:rPr>
        <w:t xml:space="preserve"> ساجداً وابدأ بيديك فضعهما </w:t>
      </w:r>
      <w:r w:rsidRPr="005A16B4">
        <w:rPr>
          <w:rStyle w:val="libFootnotenumChar"/>
          <w:rtl/>
        </w:rPr>
        <w:t>(2)</w:t>
      </w:r>
      <w:r>
        <w:rPr>
          <w:rtl/>
        </w:rPr>
        <w:t xml:space="preserve"> على الأرض قبل ركبتيك تضعهما معاً ولا تفترش ذراعيك افتراش السبع </w:t>
      </w:r>
      <w:r w:rsidRPr="005A16B4">
        <w:rPr>
          <w:rStyle w:val="libFootnotenumChar"/>
          <w:rtl/>
        </w:rPr>
        <w:t>(3)</w:t>
      </w:r>
      <w:r>
        <w:rPr>
          <w:rtl/>
        </w:rPr>
        <w:t xml:space="preserve"> ذراعيه، ولا تضعن ذراعيك على ركبتيك وفخذيك، ولكن تجنح بمرفقيك، ولا تلزق </w:t>
      </w:r>
      <w:r w:rsidRPr="005A16B4">
        <w:rPr>
          <w:rStyle w:val="libFootnotenumChar"/>
          <w:rtl/>
        </w:rPr>
        <w:t>(4)</w:t>
      </w:r>
      <w:r>
        <w:rPr>
          <w:rtl/>
        </w:rPr>
        <w:t xml:space="preserve"> كف</w:t>
      </w:r>
      <w:r>
        <w:rPr>
          <w:rFonts w:hint="cs"/>
          <w:rtl/>
        </w:rPr>
        <w:t>ّ</w:t>
      </w:r>
      <w:r>
        <w:rPr>
          <w:rtl/>
        </w:rPr>
        <w:t>يك بركبتيك، ولكن تحرفهما عن ذلك شيئاً، وابسطهما على الأرض بسطاً، واقبضهما إليك قبضاً، وإن كان تحتهما ثوب فلا يضر</w:t>
      </w:r>
      <w:r>
        <w:rPr>
          <w:rFonts w:hint="cs"/>
          <w:rtl/>
        </w:rPr>
        <w:t>ّ</w:t>
      </w:r>
      <w:r>
        <w:rPr>
          <w:rtl/>
        </w:rPr>
        <w:t>ك، وإن أفضيت بهما إلى الأرض فهو أفضل، ولا تفرجن</w:t>
      </w:r>
      <w:r>
        <w:rPr>
          <w:rFonts w:hint="cs"/>
          <w:rtl/>
        </w:rPr>
        <w:t>ّ</w:t>
      </w:r>
      <w:r>
        <w:rPr>
          <w:rtl/>
        </w:rPr>
        <w:t xml:space="preserve"> بين أصابعك في سجودك، ولكن ضم</w:t>
      </w:r>
      <w:r>
        <w:rPr>
          <w:rFonts w:hint="cs"/>
          <w:rtl/>
        </w:rPr>
        <w:t>ّ</w:t>
      </w:r>
      <w:r>
        <w:rPr>
          <w:rtl/>
        </w:rPr>
        <w:t>هن</w:t>
      </w:r>
      <w:r>
        <w:rPr>
          <w:rFonts w:hint="cs"/>
          <w:rtl/>
        </w:rPr>
        <w:t>ّ</w:t>
      </w:r>
      <w:r>
        <w:rPr>
          <w:rtl/>
        </w:rPr>
        <w:t xml:space="preserve"> جميعاً قال</w:t>
      </w:r>
      <w:r w:rsidR="0035190A">
        <w:rPr>
          <w:rtl/>
        </w:rPr>
        <w:t>:</w:t>
      </w:r>
      <w:r>
        <w:rPr>
          <w:rtl/>
        </w:rPr>
        <w:t xml:space="preserve"> وإذا قعدت في تشهدك فألصق ركبتيك بالأرض وفر</w:t>
      </w:r>
      <w:r>
        <w:rPr>
          <w:rFonts w:hint="cs"/>
          <w:rtl/>
        </w:rPr>
        <w:t>ّ</w:t>
      </w:r>
      <w:r>
        <w:rPr>
          <w:rtl/>
        </w:rPr>
        <w:t>ج بينهما شيئاً، وليكن ظاهر قدمك اليسرى وأليتاك على الأ</w:t>
      </w:r>
      <w:r>
        <w:rPr>
          <w:rFonts w:hint="cs"/>
          <w:rtl/>
        </w:rPr>
        <w:t>َ</w:t>
      </w:r>
      <w:r>
        <w:rPr>
          <w:rtl/>
        </w:rPr>
        <w:t xml:space="preserve">رض، وأطراف </w:t>
      </w:r>
      <w:r w:rsidRPr="005A16B4">
        <w:rPr>
          <w:rStyle w:val="libFootnotenumChar"/>
          <w:rtl/>
        </w:rPr>
        <w:t>(5)</w:t>
      </w:r>
      <w:r>
        <w:rPr>
          <w:rtl/>
        </w:rPr>
        <w:t xml:space="preserve"> إبهامك اليمنى على الأ</w:t>
      </w:r>
      <w:r>
        <w:rPr>
          <w:rFonts w:hint="cs"/>
          <w:rtl/>
        </w:rPr>
        <w:t>َ</w:t>
      </w:r>
      <w:r>
        <w:rPr>
          <w:rtl/>
        </w:rPr>
        <w:t>رض، وإي</w:t>
      </w:r>
      <w:r>
        <w:rPr>
          <w:rFonts w:hint="cs"/>
          <w:rtl/>
        </w:rPr>
        <w:t>ّ</w:t>
      </w:r>
      <w:r>
        <w:rPr>
          <w:rtl/>
        </w:rPr>
        <w:t>اك والقعود على قدميك فتتأذ</w:t>
      </w:r>
      <w:r>
        <w:rPr>
          <w:rFonts w:hint="cs"/>
          <w:rtl/>
        </w:rPr>
        <w:t>ّ</w:t>
      </w:r>
      <w:r>
        <w:rPr>
          <w:rtl/>
        </w:rPr>
        <w:t xml:space="preserve">ى بذلك، ولا تكون </w:t>
      </w:r>
      <w:r w:rsidRPr="005A16B4">
        <w:rPr>
          <w:rStyle w:val="libFootnotenumChar"/>
          <w:rtl/>
        </w:rPr>
        <w:t>(6)</w:t>
      </w:r>
      <w:r>
        <w:rPr>
          <w:rtl/>
        </w:rPr>
        <w:t xml:space="preserve"> قاعداً على الأرض فيكون إنما قعد بعضك على بعض فلا تصبر للتشهد والدعاء.</w:t>
      </w:r>
    </w:p>
    <w:p w:rsidR="005A16B4" w:rsidRDefault="005A16B4" w:rsidP="005A16B4">
      <w:pPr>
        <w:pStyle w:val="libNormal"/>
        <w:rPr>
          <w:rtl/>
        </w:rPr>
      </w:pPr>
      <w:r>
        <w:rPr>
          <w:rtl/>
        </w:rPr>
        <w:t>ورواه الشيخ بإسناده عن محم</w:t>
      </w:r>
      <w:r>
        <w:rPr>
          <w:rFonts w:hint="cs"/>
          <w:rtl/>
        </w:rPr>
        <w:t>ّ</w:t>
      </w:r>
      <w:r>
        <w:rPr>
          <w:rtl/>
        </w:rPr>
        <w:t xml:space="preserve">د بن يعقوب، مثله </w:t>
      </w:r>
      <w:r w:rsidRPr="005A16B4">
        <w:rPr>
          <w:rStyle w:val="libFootnotenumChar"/>
          <w:rtl/>
        </w:rPr>
        <w:t>(7)</w:t>
      </w:r>
      <w:r>
        <w:rPr>
          <w:rtl/>
        </w:rPr>
        <w:t>.</w:t>
      </w:r>
    </w:p>
    <w:p w:rsidR="005A16B4" w:rsidRDefault="005A16B4" w:rsidP="005A16B4">
      <w:pPr>
        <w:pStyle w:val="libNormal"/>
        <w:rPr>
          <w:rtl/>
        </w:rPr>
      </w:pPr>
      <w:r w:rsidRPr="005A16B4">
        <w:rPr>
          <w:rStyle w:val="libNormalChar"/>
          <w:rtl/>
        </w:rPr>
        <w:t>[ 70</w:t>
      </w:r>
      <w:r>
        <w:rPr>
          <w:rtl/>
        </w:rPr>
        <w:t>80 ] 4 - وبهده الأ</w:t>
      </w:r>
      <w:r>
        <w:rPr>
          <w:rFonts w:hint="cs"/>
          <w:rtl/>
        </w:rPr>
        <w:t>َ</w:t>
      </w:r>
      <w:r>
        <w:rPr>
          <w:rtl/>
        </w:rPr>
        <w:t>سانيد عن حمّاد بن عيسى، عن حريز، عن زرارة</w:t>
      </w:r>
    </w:p>
    <w:p w:rsidR="005A16B4" w:rsidRDefault="007108A1" w:rsidP="007108A1">
      <w:pPr>
        <w:pStyle w:val="libLine"/>
        <w:rPr>
          <w:rtl/>
        </w:rPr>
      </w:pPr>
      <w:r>
        <w:rPr>
          <w:rtl/>
        </w:rPr>
        <w:t>____________________</w:t>
      </w:r>
    </w:p>
    <w:p w:rsidR="005A16B4" w:rsidRPr="00C72FC6" w:rsidRDefault="005A16B4" w:rsidP="007108A1">
      <w:pPr>
        <w:pStyle w:val="libFootnote0"/>
        <w:rPr>
          <w:rtl/>
        </w:rPr>
      </w:pPr>
      <w:r w:rsidRPr="00C72FC6">
        <w:rPr>
          <w:rtl/>
        </w:rPr>
        <w:t>(1) في المصدر</w:t>
      </w:r>
      <w:r w:rsidR="0035190A">
        <w:rPr>
          <w:rtl/>
        </w:rPr>
        <w:t>:</w:t>
      </w:r>
      <w:r w:rsidRPr="00C72FC6">
        <w:rPr>
          <w:rtl/>
        </w:rPr>
        <w:t xml:space="preserve"> فاذا.</w:t>
      </w:r>
    </w:p>
    <w:p w:rsidR="005A16B4" w:rsidRPr="00C72FC6" w:rsidRDefault="005A16B4" w:rsidP="007108A1">
      <w:pPr>
        <w:pStyle w:val="libFootnote0"/>
        <w:rPr>
          <w:rtl/>
        </w:rPr>
      </w:pPr>
      <w:r w:rsidRPr="00C72FC6">
        <w:rPr>
          <w:rtl/>
        </w:rPr>
        <w:t>(2) في التهذيب</w:t>
      </w:r>
      <w:r w:rsidR="0035190A">
        <w:rPr>
          <w:rtl/>
        </w:rPr>
        <w:t>:</w:t>
      </w:r>
      <w:r w:rsidRPr="00C72FC6">
        <w:rPr>
          <w:rtl/>
        </w:rPr>
        <w:t xml:space="preserve"> تضعهما</w:t>
      </w:r>
      <w:r>
        <w:rPr>
          <w:rtl/>
        </w:rPr>
        <w:t>،</w:t>
      </w:r>
      <w:r w:rsidRPr="00C72FC6">
        <w:rPr>
          <w:rtl/>
        </w:rPr>
        <w:t xml:space="preserve"> </w:t>
      </w:r>
      <w:r w:rsidR="00E820C4" w:rsidRPr="00E820C4">
        <w:rPr>
          <w:rStyle w:val="libNormalChar"/>
          <w:rtl/>
        </w:rPr>
        <w:t xml:space="preserve">( </w:t>
      </w:r>
      <w:r w:rsidRPr="00C72FC6">
        <w:rPr>
          <w:rtl/>
        </w:rPr>
        <w:t>هامش المخطوط ).</w:t>
      </w:r>
    </w:p>
    <w:p w:rsidR="005A16B4" w:rsidRPr="00C72FC6" w:rsidRDefault="005A16B4" w:rsidP="007108A1">
      <w:pPr>
        <w:pStyle w:val="libFootnote0"/>
        <w:rPr>
          <w:rtl/>
        </w:rPr>
      </w:pPr>
      <w:r w:rsidRPr="00C72FC6">
        <w:rPr>
          <w:rtl/>
        </w:rPr>
        <w:t>(3) كتب المصنف</w:t>
      </w:r>
      <w:r w:rsidR="0035190A">
        <w:rPr>
          <w:rtl/>
        </w:rPr>
        <w:t>:</w:t>
      </w:r>
      <w:r w:rsidRPr="00C72FC6">
        <w:rPr>
          <w:rtl/>
        </w:rPr>
        <w:t xml:space="preserve"> </w:t>
      </w:r>
      <w:r w:rsidR="00E820C4" w:rsidRPr="00E820C4">
        <w:rPr>
          <w:rStyle w:val="libNormalChar"/>
          <w:rtl/>
        </w:rPr>
        <w:t xml:space="preserve">( </w:t>
      </w:r>
      <w:r w:rsidRPr="00C72FC6">
        <w:rPr>
          <w:rtl/>
        </w:rPr>
        <w:t>الاسد</w:t>
      </w:r>
      <w:r w:rsidR="00E820C4" w:rsidRPr="00E820C4">
        <w:rPr>
          <w:rStyle w:val="libNormalChar"/>
          <w:rtl/>
        </w:rPr>
        <w:t xml:space="preserve"> ) </w:t>
      </w:r>
      <w:r w:rsidRPr="00C72FC6">
        <w:rPr>
          <w:rtl/>
        </w:rPr>
        <w:t xml:space="preserve">ثم شطب عليه وكتب </w:t>
      </w:r>
      <w:r w:rsidR="00E820C4" w:rsidRPr="00E820C4">
        <w:rPr>
          <w:rStyle w:val="libNormalChar"/>
          <w:rtl/>
        </w:rPr>
        <w:t xml:space="preserve">( </w:t>
      </w:r>
      <w:r w:rsidRPr="00C72FC6">
        <w:rPr>
          <w:rtl/>
        </w:rPr>
        <w:t>السبع</w:t>
      </w:r>
      <w:r w:rsidR="00E820C4" w:rsidRPr="00E820C4">
        <w:rPr>
          <w:rStyle w:val="libNormalChar"/>
          <w:rtl/>
        </w:rPr>
        <w:t xml:space="preserve"> ) </w:t>
      </w:r>
      <w:r w:rsidRPr="00C72FC6">
        <w:rPr>
          <w:rtl/>
        </w:rPr>
        <w:t>عن التهذيب في الهامش.</w:t>
      </w:r>
    </w:p>
    <w:p w:rsidR="005A16B4" w:rsidRPr="00C72FC6" w:rsidRDefault="005A16B4" w:rsidP="007108A1">
      <w:pPr>
        <w:pStyle w:val="libFootnote0"/>
        <w:rPr>
          <w:rtl/>
        </w:rPr>
      </w:pPr>
      <w:r w:rsidRPr="00C72FC6">
        <w:rPr>
          <w:rtl/>
        </w:rPr>
        <w:t>(4) في المصدر</w:t>
      </w:r>
      <w:r w:rsidR="0035190A">
        <w:rPr>
          <w:rtl/>
        </w:rPr>
        <w:t>:</w:t>
      </w:r>
      <w:r w:rsidRPr="00C72FC6">
        <w:rPr>
          <w:rtl/>
        </w:rPr>
        <w:t xml:space="preserve"> تلصق.</w:t>
      </w:r>
    </w:p>
    <w:p w:rsidR="005A16B4" w:rsidRPr="00C72FC6" w:rsidRDefault="005A16B4" w:rsidP="007108A1">
      <w:pPr>
        <w:pStyle w:val="libFootnote0"/>
        <w:rPr>
          <w:rtl/>
        </w:rPr>
      </w:pPr>
      <w:r w:rsidRPr="00C72FC6">
        <w:rPr>
          <w:rtl/>
        </w:rPr>
        <w:t>(5) في التهذيب</w:t>
      </w:r>
      <w:r w:rsidR="0035190A">
        <w:rPr>
          <w:rtl/>
        </w:rPr>
        <w:t>:</w:t>
      </w:r>
      <w:r w:rsidRPr="00C72FC6">
        <w:rPr>
          <w:rtl/>
        </w:rPr>
        <w:t xml:space="preserve"> طرف</w:t>
      </w:r>
      <w:r>
        <w:rPr>
          <w:rtl/>
        </w:rPr>
        <w:t>،</w:t>
      </w:r>
      <w:r w:rsidRPr="00C72FC6">
        <w:rPr>
          <w:rtl/>
        </w:rPr>
        <w:t xml:space="preserve"> </w:t>
      </w:r>
      <w:r w:rsidR="00E820C4" w:rsidRPr="00E820C4">
        <w:rPr>
          <w:rStyle w:val="libNormalChar"/>
          <w:rtl/>
        </w:rPr>
        <w:t xml:space="preserve">( </w:t>
      </w:r>
      <w:r w:rsidRPr="00C72FC6">
        <w:rPr>
          <w:rtl/>
        </w:rPr>
        <w:t>هامش المخطوط ).</w:t>
      </w:r>
    </w:p>
    <w:p w:rsidR="005A16B4" w:rsidRPr="00C72FC6" w:rsidRDefault="005A16B4" w:rsidP="007108A1">
      <w:pPr>
        <w:pStyle w:val="libFootnote0"/>
        <w:rPr>
          <w:rtl/>
        </w:rPr>
      </w:pPr>
      <w:r w:rsidRPr="00C72FC6">
        <w:rPr>
          <w:rtl/>
        </w:rPr>
        <w:t>(6) في نسخة</w:t>
      </w:r>
      <w:r w:rsidR="0035190A">
        <w:rPr>
          <w:rtl/>
        </w:rPr>
        <w:t>:</w:t>
      </w:r>
      <w:r w:rsidRPr="00C72FC6">
        <w:rPr>
          <w:rtl/>
        </w:rPr>
        <w:t xml:space="preserve"> تكن</w:t>
      </w:r>
      <w:r>
        <w:rPr>
          <w:rtl/>
        </w:rPr>
        <w:t>،</w:t>
      </w:r>
      <w:r w:rsidRPr="00C72FC6">
        <w:rPr>
          <w:rtl/>
        </w:rPr>
        <w:t xml:space="preserve"> </w:t>
      </w:r>
      <w:r w:rsidR="00E820C4" w:rsidRPr="00E820C4">
        <w:rPr>
          <w:rStyle w:val="libNormalChar"/>
          <w:rtl/>
        </w:rPr>
        <w:t xml:space="preserve">( </w:t>
      </w:r>
      <w:r w:rsidRPr="00C72FC6">
        <w:rPr>
          <w:rtl/>
        </w:rPr>
        <w:t>هامش المخطوط ).</w:t>
      </w:r>
    </w:p>
    <w:p w:rsidR="005A16B4" w:rsidRPr="00C72FC6" w:rsidRDefault="005A16B4" w:rsidP="007108A1">
      <w:pPr>
        <w:pStyle w:val="libFootnote0"/>
        <w:rPr>
          <w:rtl/>
        </w:rPr>
      </w:pPr>
      <w:r w:rsidRPr="00C72FC6">
        <w:rPr>
          <w:rtl/>
        </w:rPr>
        <w:t>(7) التهذيب 2</w:t>
      </w:r>
      <w:r w:rsidR="0035190A">
        <w:rPr>
          <w:rtl/>
        </w:rPr>
        <w:t>:</w:t>
      </w:r>
      <w:r w:rsidRPr="00C72FC6">
        <w:rPr>
          <w:rtl/>
        </w:rPr>
        <w:t xml:space="preserve"> 83</w:t>
      </w:r>
      <w:r>
        <w:rPr>
          <w:rtl/>
        </w:rPr>
        <w:t xml:space="preserve"> / </w:t>
      </w:r>
      <w:r w:rsidRPr="00C72FC6">
        <w:rPr>
          <w:rtl/>
        </w:rPr>
        <w:t>308.</w:t>
      </w:r>
    </w:p>
    <w:p w:rsidR="005A16B4" w:rsidRDefault="005A16B4" w:rsidP="007108A1">
      <w:pPr>
        <w:pStyle w:val="libFootnote0"/>
        <w:rPr>
          <w:rtl/>
        </w:rPr>
      </w:pPr>
      <w:r>
        <w:rPr>
          <w:rtl/>
        </w:rPr>
        <w:t>4 - التهذيب 3</w:t>
      </w:r>
      <w:r w:rsidR="0035190A">
        <w:rPr>
          <w:rtl/>
        </w:rPr>
        <w:t>:</w:t>
      </w:r>
      <w:r>
        <w:rPr>
          <w:rtl/>
        </w:rPr>
        <w:t xml:space="preserve"> 335 / 2.</w:t>
      </w:r>
    </w:p>
    <w:p w:rsidR="007108A1" w:rsidRPr="00BC18D8" w:rsidRDefault="007108A1" w:rsidP="007108A1">
      <w:pPr>
        <w:pStyle w:val="libNormal"/>
        <w:rPr>
          <w:rtl/>
        </w:rPr>
      </w:pPr>
      <w:r w:rsidRPr="00535419">
        <w:rPr>
          <w:rtl/>
        </w:rPr>
        <w:br w:type="page"/>
      </w:r>
    </w:p>
    <w:p w:rsidR="005A16B4" w:rsidRDefault="005A16B4" w:rsidP="00211D2C">
      <w:pPr>
        <w:pStyle w:val="libNormal0"/>
        <w:rPr>
          <w:rtl/>
        </w:rPr>
      </w:pPr>
      <w:r>
        <w:rPr>
          <w:rtl/>
        </w:rPr>
        <w:lastRenderedPageBreak/>
        <w:t>قال</w:t>
      </w:r>
      <w:r w:rsidR="0035190A">
        <w:rPr>
          <w:rtl/>
        </w:rPr>
        <w:t>:</w:t>
      </w:r>
      <w:r>
        <w:rPr>
          <w:rtl/>
        </w:rPr>
        <w:t xml:space="preserve"> إذا قامت المرأة في الصلاة جمعت بين قدميها، ولا تفرج بينهما، وتضم</w:t>
      </w:r>
      <w:r>
        <w:rPr>
          <w:rFonts w:hint="cs"/>
          <w:rtl/>
        </w:rPr>
        <w:t>ّ</w:t>
      </w:r>
      <w:r>
        <w:rPr>
          <w:rtl/>
        </w:rPr>
        <w:t xml:space="preserve"> يديها إلى صدرها لمكان ثدييها، فإذا ركعت وضعت يديها فوق ركبتيها على فخذيها لئلا تطأطأ كثيراً فترتفع عجيزتها، فإذا جلست فعلى أليتيها، ليس </w:t>
      </w:r>
      <w:r w:rsidRPr="005A16B4">
        <w:rPr>
          <w:rStyle w:val="libFootnotenumChar"/>
          <w:rtl/>
        </w:rPr>
        <w:t>(1)</w:t>
      </w:r>
      <w:r>
        <w:rPr>
          <w:rtl/>
        </w:rPr>
        <w:t xml:space="preserve"> كما يجلس </w:t>
      </w:r>
      <w:r w:rsidRPr="005A16B4">
        <w:rPr>
          <w:rStyle w:val="libFootnotenumChar"/>
          <w:rtl/>
        </w:rPr>
        <w:t>(2)</w:t>
      </w:r>
      <w:r>
        <w:rPr>
          <w:rtl/>
        </w:rPr>
        <w:t xml:space="preserve"> الرجل، وإذا سقطت للسجود بدأت بالقعود وبالركبتين قبل اليدين ثم</w:t>
      </w:r>
      <w:r>
        <w:rPr>
          <w:rFonts w:hint="cs"/>
          <w:rtl/>
        </w:rPr>
        <w:t>ّ</w:t>
      </w:r>
      <w:r>
        <w:rPr>
          <w:rtl/>
        </w:rPr>
        <w:t xml:space="preserve"> تسجد لاطئة </w:t>
      </w:r>
      <w:r w:rsidRPr="005A16B4">
        <w:rPr>
          <w:rStyle w:val="libFootnotenumChar"/>
          <w:rtl/>
        </w:rPr>
        <w:t>(3)</w:t>
      </w:r>
      <w:r>
        <w:rPr>
          <w:rtl/>
        </w:rPr>
        <w:t xml:space="preserve"> بالأ</w:t>
      </w:r>
      <w:r>
        <w:rPr>
          <w:rFonts w:hint="cs"/>
          <w:rtl/>
        </w:rPr>
        <w:t>َ</w:t>
      </w:r>
      <w:r>
        <w:rPr>
          <w:rtl/>
        </w:rPr>
        <w:t>رض، فإذا كانت في جلوسها ضم</w:t>
      </w:r>
      <w:r>
        <w:rPr>
          <w:rFonts w:hint="cs"/>
          <w:rtl/>
        </w:rPr>
        <w:t>ّ</w:t>
      </w:r>
      <w:r>
        <w:rPr>
          <w:rtl/>
        </w:rPr>
        <w:t>ت فخذيها ورفعت ركبتيها من الأ</w:t>
      </w:r>
      <w:r>
        <w:rPr>
          <w:rFonts w:hint="cs"/>
          <w:rtl/>
        </w:rPr>
        <w:t>َ</w:t>
      </w:r>
      <w:r>
        <w:rPr>
          <w:rtl/>
        </w:rPr>
        <w:t>رض، وإذا نهضت انسل</w:t>
      </w:r>
      <w:r>
        <w:rPr>
          <w:rFonts w:hint="cs"/>
          <w:rtl/>
        </w:rPr>
        <w:t>ّ</w:t>
      </w:r>
      <w:r>
        <w:rPr>
          <w:rtl/>
        </w:rPr>
        <w:t>ت انسلالاً لا ترفع عجيزتها أو</w:t>
      </w:r>
      <w:r>
        <w:rPr>
          <w:rFonts w:hint="cs"/>
          <w:rtl/>
        </w:rPr>
        <w:t>ّ</w:t>
      </w:r>
      <w:r>
        <w:rPr>
          <w:rtl/>
        </w:rPr>
        <w:t>لاً.</w:t>
      </w:r>
    </w:p>
    <w:p w:rsidR="005A16B4" w:rsidRDefault="005A16B4" w:rsidP="005A16B4">
      <w:pPr>
        <w:pStyle w:val="libNormal"/>
        <w:rPr>
          <w:rtl/>
        </w:rPr>
      </w:pPr>
      <w:r>
        <w:rPr>
          <w:rtl/>
        </w:rPr>
        <w:t>ورواه الشيخ بإسناده عن محم</w:t>
      </w:r>
      <w:r>
        <w:rPr>
          <w:rFonts w:hint="cs"/>
          <w:rtl/>
        </w:rPr>
        <w:t>ّ</w:t>
      </w:r>
      <w:r>
        <w:rPr>
          <w:rtl/>
        </w:rPr>
        <w:t>د بن يعقوب بالإ</w:t>
      </w:r>
      <w:r>
        <w:rPr>
          <w:rFonts w:hint="cs"/>
          <w:rtl/>
        </w:rPr>
        <w:t>ِ</w:t>
      </w:r>
      <w:r>
        <w:rPr>
          <w:rtl/>
        </w:rPr>
        <w:t>سناد الأ</w:t>
      </w:r>
      <w:r>
        <w:rPr>
          <w:rFonts w:hint="cs"/>
          <w:rtl/>
        </w:rPr>
        <w:t>َ</w:t>
      </w:r>
      <w:r>
        <w:rPr>
          <w:rtl/>
        </w:rPr>
        <w:t>ول عن حمّاد، مثله،</w:t>
      </w:r>
      <w:r w:rsidR="00234760">
        <w:rPr>
          <w:rtl/>
        </w:rPr>
        <w:t xml:space="preserve"> إلّا </w:t>
      </w:r>
      <w:r>
        <w:rPr>
          <w:rtl/>
        </w:rPr>
        <w:t>أن</w:t>
      </w:r>
      <w:r>
        <w:rPr>
          <w:rFonts w:hint="cs"/>
          <w:rtl/>
        </w:rPr>
        <w:t>ّ</w:t>
      </w:r>
      <w:r>
        <w:rPr>
          <w:rtl/>
        </w:rPr>
        <w:t>ه أسقط لفظ ليس من قوله</w:t>
      </w:r>
      <w:r w:rsidR="0035190A">
        <w:rPr>
          <w:rtl/>
        </w:rPr>
        <w:t>:</w:t>
      </w:r>
      <w:r>
        <w:rPr>
          <w:rtl/>
        </w:rPr>
        <w:t xml:space="preserve"> ليس كما يقعد الرجل </w:t>
      </w:r>
      <w:r w:rsidRPr="005A16B4">
        <w:rPr>
          <w:rStyle w:val="libFootnotenumChar"/>
          <w:rtl/>
        </w:rPr>
        <w:t>(4)</w:t>
      </w:r>
      <w:r>
        <w:rPr>
          <w:rtl/>
        </w:rPr>
        <w:t>.</w:t>
      </w:r>
    </w:p>
    <w:p w:rsidR="005A16B4" w:rsidRDefault="005A16B4" w:rsidP="00211D2C">
      <w:pPr>
        <w:pStyle w:val="libNormal"/>
        <w:rPr>
          <w:rtl/>
        </w:rPr>
      </w:pPr>
      <w:r>
        <w:rPr>
          <w:rtl/>
        </w:rPr>
        <w:t xml:space="preserve">ورواه الصدوق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عن سعد بن عبد الله، عن محم</w:t>
      </w:r>
      <w:r>
        <w:rPr>
          <w:rFonts w:hint="cs"/>
          <w:rtl/>
        </w:rPr>
        <w:t>ّ</w:t>
      </w:r>
      <w:r>
        <w:rPr>
          <w:rtl/>
        </w:rPr>
        <w:t>د ابن إسماعيل، عن عيسى بن محم</w:t>
      </w:r>
      <w:r>
        <w:rPr>
          <w:rFonts w:hint="cs"/>
          <w:rtl/>
        </w:rPr>
        <w:t>ّ</w:t>
      </w:r>
      <w:r>
        <w:rPr>
          <w:rtl/>
        </w:rPr>
        <w:t>د، عن محم</w:t>
      </w:r>
      <w:r>
        <w:rPr>
          <w:rFonts w:hint="cs"/>
          <w:rtl/>
        </w:rPr>
        <w:t>ّ</w:t>
      </w:r>
      <w:r>
        <w:rPr>
          <w:rtl/>
        </w:rPr>
        <w:t xml:space="preserve">د بن أبي عمير، عن حمّاد بن عيسى، عن حريز، عن زرارة بن أعين، عن أبي جعفر </w:t>
      </w:r>
      <w:r w:rsidR="00211D2C" w:rsidRPr="00E820C4">
        <w:rPr>
          <w:rStyle w:val="libNormalChar"/>
          <w:rFonts w:hint="cs"/>
          <w:rtl/>
        </w:rPr>
        <w:t xml:space="preserve">( </w:t>
      </w:r>
      <w:r w:rsidR="00211D2C">
        <w:rPr>
          <w:rStyle w:val="libAlaemChar"/>
          <w:rFonts w:hint="cs"/>
          <w:rtl/>
        </w:rPr>
        <w:t>عليه‌السلام</w:t>
      </w:r>
      <w:r w:rsidR="00211D2C" w:rsidRPr="00E820C4">
        <w:rPr>
          <w:rStyle w:val="libNormalChar"/>
          <w:rFonts w:hint="cs"/>
          <w:rtl/>
        </w:rPr>
        <w:t xml:space="preserve"> ) </w:t>
      </w:r>
      <w:r>
        <w:rPr>
          <w:rtl/>
        </w:rPr>
        <w:t xml:space="preserve">، مثله </w:t>
      </w:r>
      <w:r w:rsidRPr="005A16B4">
        <w:rPr>
          <w:rStyle w:val="libFootnotenumChar"/>
          <w:rtl/>
        </w:rPr>
        <w:t>(5)</w:t>
      </w:r>
      <w:r>
        <w:rPr>
          <w:rtl/>
        </w:rPr>
        <w:t>.</w:t>
      </w:r>
    </w:p>
    <w:p w:rsidR="005A16B4" w:rsidRDefault="005A16B4" w:rsidP="00211D2C">
      <w:pPr>
        <w:pStyle w:val="libNormal"/>
        <w:rPr>
          <w:rtl/>
        </w:rPr>
      </w:pPr>
      <w:r w:rsidRPr="005A16B4">
        <w:rPr>
          <w:rStyle w:val="libNormalChar"/>
          <w:rtl/>
        </w:rPr>
        <w:t>[ 70</w:t>
      </w:r>
      <w:r>
        <w:rPr>
          <w:rtl/>
        </w:rPr>
        <w:t>81 ] 5</w:t>
      </w:r>
      <w:r>
        <w:rPr>
          <w:rFonts w:hint="cs"/>
          <w:rtl/>
        </w:rPr>
        <w:t xml:space="preserve"> - </w:t>
      </w:r>
      <w:r>
        <w:rPr>
          <w:rtl/>
        </w:rPr>
        <w:t>وبالإ</w:t>
      </w:r>
      <w:r>
        <w:rPr>
          <w:rFonts w:hint="cs"/>
          <w:rtl/>
        </w:rPr>
        <w:t>ِ</w:t>
      </w:r>
      <w:r>
        <w:rPr>
          <w:rtl/>
        </w:rPr>
        <w:t xml:space="preserve">سنادين الأولين عن حمّاد، عن حريز،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قمت إلى الصلاة فعليك بال</w:t>
      </w:r>
      <w:r>
        <w:rPr>
          <w:rFonts w:hint="cs"/>
          <w:rtl/>
        </w:rPr>
        <w:t>إ</w:t>
      </w:r>
      <w:r>
        <w:rPr>
          <w:rtl/>
        </w:rPr>
        <w:t>قبال على صلاتك فان</w:t>
      </w:r>
      <w:r>
        <w:rPr>
          <w:rFonts w:hint="cs"/>
          <w:rtl/>
        </w:rPr>
        <w:t>ّ</w:t>
      </w:r>
      <w:r>
        <w:rPr>
          <w:rtl/>
        </w:rPr>
        <w:t xml:space="preserve">ما </w:t>
      </w:r>
      <w:r w:rsidRPr="005A16B4">
        <w:rPr>
          <w:rStyle w:val="libFootnotenumChar"/>
          <w:rtl/>
        </w:rPr>
        <w:t>(</w:t>
      </w:r>
      <w:r w:rsidR="00211D2C">
        <w:rPr>
          <w:rStyle w:val="libFootnotenumChar"/>
          <w:rFonts w:hint="cs"/>
          <w:rtl/>
        </w:rPr>
        <w:t>6</w:t>
      </w:r>
      <w:r w:rsidRPr="005A16B4">
        <w:rPr>
          <w:rStyle w:val="libFootnotenumChar"/>
          <w:rtl/>
        </w:rPr>
        <w:t>)</w:t>
      </w:r>
      <w:r>
        <w:rPr>
          <w:rtl/>
        </w:rPr>
        <w:t xml:space="preserve"> لك منها ما أقبلت عليه، ولا تعبث فيها بيديك ولا برأسك ولا بلحيتك، ولا تحد</w:t>
      </w:r>
      <w:r>
        <w:rPr>
          <w:rFonts w:hint="cs"/>
          <w:rtl/>
        </w:rPr>
        <w:t>ّ</w:t>
      </w:r>
      <w:r>
        <w:rPr>
          <w:rtl/>
        </w:rPr>
        <w:t>ث نفسك، ولا تتثاءب، ولا تتمط، ولا تكف</w:t>
      </w:r>
      <w:r>
        <w:rPr>
          <w:rFonts w:hint="cs"/>
          <w:rtl/>
        </w:rPr>
        <w:t>ّ</w:t>
      </w:r>
      <w:r>
        <w:rPr>
          <w:rtl/>
        </w:rPr>
        <w:t xml:space="preserve">ر </w:t>
      </w:r>
      <w:r w:rsidRPr="005A16B4">
        <w:rPr>
          <w:rStyle w:val="libFootnotenumChar"/>
          <w:rtl/>
        </w:rPr>
        <w:t>(</w:t>
      </w:r>
      <w:r w:rsidR="00211D2C">
        <w:rPr>
          <w:rStyle w:val="libFootnotenumChar"/>
          <w:rFonts w:hint="cs"/>
          <w:rtl/>
        </w:rPr>
        <w:t>7</w:t>
      </w:r>
      <w:r w:rsidRPr="005A16B4">
        <w:rPr>
          <w:rStyle w:val="libFootnotenumChar"/>
          <w:rtl/>
        </w:rPr>
        <w:t>)</w:t>
      </w:r>
      <w:r>
        <w:rPr>
          <w:rtl/>
        </w:rPr>
        <w:t xml:space="preserve"> فان</w:t>
      </w:r>
      <w:r>
        <w:rPr>
          <w:rFonts w:hint="cs"/>
          <w:rtl/>
        </w:rPr>
        <w:t>ّ</w:t>
      </w:r>
      <w:r>
        <w:rPr>
          <w:rtl/>
        </w:rPr>
        <w:t>ما يفعل</w:t>
      </w:r>
    </w:p>
    <w:p w:rsidR="005A16B4" w:rsidRDefault="007108A1" w:rsidP="007108A1">
      <w:pPr>
        <w:pStyle w:val="libLine"/>
        <w:rPr>
          <w:rtl/>
        </w:rPr>
      </w:pPr>
      <w:r>
        <w:rPr>
          <w:rtl/>
        </w:rPr>
        <w:t>____________________</w:t>
      </w:r>
    </w:p>
    <w:p w:rsidR="005A16B4" w:rsidRPr="00C72FC6" w:rsidRDefault="005A16B4" w:rsidP="007108A1">
      <w:pPr>
        <w:pStyle w:val="libFootnote0"/>
        <w:rPr>
          <w:rtl/>
        </w:rPr>
      </w:pPr>
      <w:r w:rsidRPr="00C72FC6">
        <w:rPr>
          <w:rtl/>
        </w:rPr>
        <w:t xml:space="preserve">(1) كلمة </w:t>
      </w:r>
      <w:r w:rsidR="00E820C4" w:rsidRPr="00E820C4">
        <w:rPr>
          <w:rStyle w:val="libNormalChar"/>
          <w:rtl/>
        </w:rPr>
        <w:t xml:space="preserve">( </w:t>
      </w:r>
      <w:r w:rsidRPr="00C72FC6">
        <w:rPr>
          <w:rtl/>
        </w:rPr>
        <w:t>ليس</w:t>
      </w:r>
      <w:r w:rsidR="00E820C4" w:rsidRPr="00E820C4">
        <w:rPr>
          <w:rStyle w:val="libNormalChar"/>
          <w:rtl/>
        </w:rPr>
        <w:t xml:space="preserve"> ) </w:t>
      </w:r>
      <w:r w:rsidRPr="00C72FC6">
        <w:rPr>
          <w:rtl/>
        </w:rPr>
        <w:t xml:space="preserve">لم ترد في التهذيب </w:t>
      </w:r>
      <w:r w:rsidR="00E820C4" w:rsidRPr="00E820C4">
        <w:rPr>
          <w:rStyle w:val="libNormalChar"/>
          <w:rtl/>
        </w:rPr>
        <w:t xml:space="preserve">( </w:t>
      </w:r>
      <w:r w:rsidRPr="00C72FC6">
        <w:rPr>
          <w:rtl/>
        </w:rPr>
        <w:t>هامش المخطوط ).</w:t>
      </w:r>
    </w:p>
    <w:p w:rsidR="005A16B4" w:rsidRPr="00C72FC6" w:rsidRDefault="005A16B4" w:rsidP="007108A1">
      <w:pPr>
        <w:pStyle w:val="libFootnote0"/>
        <w:rPr>
          <w:rtl/>
        </w:rPr>
      </w:pPr>
      <w:r w:rsidRPr="00C72FC6">
        <w:rPr>
          <w:rtl/>
        </w:rPr>
        <w:t>(2) في المصدر</w:t>
      </w:r>
      <w:r w:rsidR="0035190A">
        <w:rPr>
          <w:rtl/>
        </w:rPr>
        <w:t>:</w:t>
      </w:r>
      <w:r w:rsidRPr="00C72FC6">
        <w:rPr>
          <w:rtl/>
        </w:rPr>
        <w:t xml:space="preserve"> يقعد.</w:t>
      </w:r>
    </w:p>
    <w:p w:rsidR="005A16B4" w:rsidRPr="00C72FC6" w:rsidRDefault="005A16B4" w:rsidP="007108A1">
      <w:pPr>
        <w:pStyle w:val="libFootnote0"/>
        <w:rPr>
          <w:rtl/>
        </w:rPr>
      </w:pPr>
      <w:r w:rsidRPr="00C72FC6">
        <w:rPr>
          <w:rtl/>
        </w:rPr>
        <w:t>(3) لاطئة بالأرض</w:t>
      </w:r>
      <w:r w:rsidR="0035190A">
        <w:rPr>
          <w:rtl/>
        </w:rPr>
        <w:t>:</w:t>
      </w:r>
      <w:r w:rsidRPr="00C72FC6">
        <w:rPr>
          <w:rtl/>
        </w:rPr>
        <w:t xml:space="preserve"> أي لازقة بها</w:t>
      </w:r>
      <w:r>
        <w:rPr>
          <w:rtl/>
        </w:rPr>
        <w:t>.</w:t>
      </w:r>
      <w:r w:rsidRPr="00C72FC6">
        <w:rPr>
          <w:rtl/>
        </w:rPr>
        <w:t xml:space="preserve"> </w:t>
      </w:r>
      <w:r w:rsidR="00E820C4" w:rsidRPr="00E820C4">
        <w:rPr>
          <w:rStyle w:val="libNormalChar"/>
          <w:rtl/>
        </w:rPr>
        <w:t xml:space="preserve">( </w:t>
      </w:r>
      <w:r w:rsidRPr="00C72FC6">
        <w:rPr>
          <w:rtl/>
        </w:rPr>
        <w:t>مجمع البحرين 1</w:t>
      </w:r>
      <w:r w:rsidR="0035190A">
        <w:rPr>
          <w:rtl/>
        </w:rPr>
        <w:t>:</w:t>
      </w:r>
      <w:r w:rsidRPr="00C72FC6">
        <w:rPr>
          <w:rtl/>
        </w:rPr>
        <w:t xml:space="preserve"> 375 ).</w:t>
      </w:r>
    </w:p>
    <w:p w:rsidR="005A16B4" w:rsidRPr="00C72FC6" w:rsidRDefault="005A16B4" w:rsidP="007108A1">
      <w:pPr>
        <w:pStyle w:val="libFootnote0"/>
        <w:rPr>
          <w:rtl/>
        </w:rPr>
      </w:pPr>
      <w:r w:rsidRPr="00C72FC6">
        <w:rPr>
          <w:rtl/>
        </w:rPr>
        <w:t>(4) التهذيب 2</w:t>
      </w:r>
      <w:r w:rsidR="0035190A">
        <w:rPr>
          <w:rtl/>
        </w:rPr>
        <w:t>:</w:t>
      </w:r>
      <w:r w:rsidRPr="00C72FC6">
        <w:rPr>
          <w:rtl/>
        </w:rPr>
        <w:t xml:space="preserve"> 94</w:t>
      </w:r>
      <w:r>
        <w:rPr>
          <w:rtl/>
        </w:rPr>
        <w:t xml:space="preserve"> / </w:t>
      </w:r>
      <w:r w:rsidRPr="00C72FC6">
        <w:rPr>
          <w:rtl/>
        </w:rPr>
        <w:t>350.</w:t>
      </w:r>
    </w:p>
    <w:p w:rsidR="005A16B4" w:rsidRPr="00C72FC6" w:rsidRDefault="005A16B4" w:rsidP="007108A1">
      <w:pPr>
        <w:pStyle w:val="libFootnote0"/>
        <w:rPr>
          <w:rtl/>
        </w:rPr>
      </w:pPr>
      <w:r w:rsidRPr="00C72FC6">
        <w:rPr>
          <w:rtl/>
        </w:rPr>
        <w:t>(5) علل الشرائع</w:t>
      </w:r>
      <w:r w:rsidR="0035190A">
        <w:rPr>
          <w:rtl/>
        </w:rPr>
        <w:t>:</w:t>
      </w:r>
      <w:r w:rsidRPr="00C72FC6">
        <w:rPr>
          <w:rtl/>
        </w:rPr>
        <w:t xml:space="preserve"> 355</w:t>
      </w:r>
      <w:r>
        <w:rPr>
          <w:rtl/>
        </w:rPr>
        <w:t xml:space="preserve"> / </w:t>
      </w:r>
      <w:r w:rsidRPr="00C72FC6">
        <w:rPr>
          <w:rtl/>
        </w:rPr>
        <w:t>1</w:t>
      </w:r>
      <w:r>
        <w:rPr>
          <w:rtl/>
        </w:rPr>
        <w:t xml:space="preserve"> - </w:t>
      </w:r>
      <w:r w:rsidRPr="00C72FC6">
        <w:rPr>
          <w:rtl/>
        </w:rPr>
        <w:t>الباب 68</w:t>
      </w:r>
      <w:r>
        <w:rPr>
          <w:rtl/>
        </w:rPr>
        <w:t>.</w:t>
      </w:r>
    </w:p>
    <w:p w:rsidR="005A16B4" w:rsidRDefault="005A16B4" w:rsidP="007108A1">
      <w:pPr>
        <w:pStyle w:val="libFootnote0"/>
        <w:rPr>
          <w:rtl/>
        </w:rPr>
      </w:pPr>
      <w:r>
        <w:rPr>
          <w:rtl/>
        </w:rPr>
        <w:t>5 - الكافي 3</w:t>
      </w:r>
      <w:r w:rsidR="0035190A">
        <w:rPr>
          <w:rtl/>
        </w:rPr>
        <w:t>:</w:t>
      </w:r>
      <w:r>
        <w:rPr>
          <w:rtl/>
        </w:rPr>
        <w:t xml:space="preserve"> 299 / 1، وأورد قطعة منه في الحديث 2 من الباب 11 من أبواب القواطع</w:t>
      </w:r>
      <w:r>
        <w:rPr>
          <w:rFonts w:hint="cs"/>
          <w:rtl/>
        </w:rPr>
        <w:t>.</w:t>
      </w:r>
    </w:p>
    <w:p w:rsidR="005A16B4" w:rsidRPr="00C72FC6" w:rsidRDefault="005A16B4" w:rsidP="00211D2C">
      <w:pPr>
        <w:pStyle w:val="libFootnote0"/>
        <w:rPr>
          <w:rtl/>
        </w:rPr>
      </w:pPr>
      <w:r w:rsidRPr="00C72FC6">
        <w:rPr>
          <w:rtl/>
        </w:rPr>
        <w:t>(</w:t>
      </w:r>
      <w:r w:rsidR="00211D2C">
        <w:rPr>
          <w:rFonts w:hint="cs"/>
          <w:rtl/>
        </w:rPr>
        <w:t>6</w:t>
      </w:r>
      <w:r w:rsidRPr="00C72FC6">
        <w:rPr>
          <w:rtl/>
        </w:rPr>
        <w:t>) في نسخة زيادة</w:t>
      </w:r>
      <w:r w:rsidR="0035190A">
        <w:rPr>
          <w:rtl/>
        </w:rPr>
        <w:t>:</w:t>
      </w:r>
      <w:r w:rsidRPr="00C72FC6">
        <w:rPr>
          <w:rtl/>
        </w:rPr>
        <w:t xml:space="preserve"> يحسب </w:t>
      </w:r>
      <w:r w:rsidR="00E820C4" w:rsidRPr="00E820C4">
        <w:rPr>
          <w:rStyle w:val="libNormalChar"/>
          <w:rtl/>
        </w:rPr>
        <w:t xml:space="preserve">( </w:t>
      </w:r>
      <w:r w:rsidRPr="00C72FC6">
        <w:rPr>
          <w:rtl/>
        </w:rPr>
        <w:t>هامش المخطوط ).</w:t>
      </w:r>
    </w:p>
    <w:p w:rsidR="005A16B4" w:rsidRPr="00C72FC6" w:rsidRDefault="005A16B4" w:rsidP="00211D2C">
      <w:pPr>
        <w:pStyle w:val="libFootnote0"/>
        <w:rPr>
          <w:rtl/>
        </w:rPr>
      </w:pPr>
      <w:r w:rsidRPr="00C72FC6">
        <w:rPr>
          <w:rtl/>
        </w:rPr>
        <w:t>(</w:t>
      </w:r>
      <w:r w:rsidR="00211D2C">
        <w:rPr>
          <w:rFonts w:hint="cs"/>
          <w:rtl/>
        </w:rPr>
        <w:t>7</w:t>
      </w:r>
      <w:r w:rsidRPr="00C72FC6">
        <w:rPr>
          <w:rtl/>
        </w:rPr>
        <w:t>) التكفير في الصلاة</w:t>
      </w:r>
      <w:r w:rsidR="0035190A">
        <w:rPr>
          <w:rtl/>
        </w:rPr>
        <w:t>:</w:t>
      </w:r>
      <w:r w:rsidRPr="00C72FC6">
        <w:rPr>
          <w:rtl/>
        </w:rPr>
        <w:t xml:space="preserve"> هو الانحناء الكثير حال القيام قبل الركوع قال في النهاية</w:t>
      </w:r>
      <w:r>
        <w:rPr>
          <w:rtl/>
        </w:rPr>
        <w:t>،</w:t>
      </w:r>
      <w:r w:rsidRPr="00C72FC6">
        <w:rPr>
          <w:rtl/>
        </w:rPr>
        <w:t xml:space="preserve"> وال</w:t>
      </w:r>
      <w:r>
        <w:rPr>
          <w:rtl/>
        </w:rPr>
        <w:t>تكفير</w:t>
      </w:r>
      <w:r w:rsidR="00211D2C">
        <w:rPr>
          <w:rFonts w:hint="cs"/>
          <w:rtl/>
        </w:rPr>
        <w:t xml:space="preserve"> =</w:t>
      </w:r>
    </w:p>
    <w:p w:rsidR="007108A1" w:rsidRPr="00BC18D8" w:rsidRDefault="007108A1" w:rsidP="007108A1">
      <w:pPr>
        <w:pStyle w:val="libNormal"/>
        <w:rPr>
          <w:rtl/>
        </w:rPr>
      </w:pPr>
      <w:r w:rsidRPr="00535419">
        <w:rPr>
          <w:rtl/>
        </w:rPr>
        <w:br w:type="page"/>
      </w:r>
    </w:p>
    <w:p w:rsidR="005A16B4" w:rsidRDefault="005A16B4" w:rsidP="00211D2C">
      <w:pPr>
        <w:pStyle w:val="libNormal0"/>
        <w:rPr>
          <w:rtl/>
        </w:rPr>
      </w:pPr>
      <w:r>
        <w:rPr>
          <w:rtl/>
        </w:rPr>
        <w:lastRenderedPageBreak/>
        <w:t>ذلك المجوس، ولا تلثم</w:t>
      </w:r>
      <w:r>
        <w:rPr>
          <w:rFonts w:hint="cs"/>
          <w:rtl/>
        </w:rPr>
        <w:t xml:space="preserve"> </w:t>
      </w:r>
      <w:r w:rsidRPr="005A16B4">
        <w:rPr>
          <w:rStyle w:val="libFootnotenumChar"/>
          <w:rtl/>
        </w:rPr>
        <w:t>(</w:t>
      </w:r>
      <w:r w:rsidR="00211D2C">
        <w:rPr>
          <w:rStyle w:val="libFootnotenumChar"/>
          <w:rFonts w:hint="cs"/>
          <w:rtl/>
        </w:rPr>
        <w:t>1</w:t>
      </w:r>
      <w:r w:rsidRPr="005A16B4">
        <w:rPr>
          <w:rStyle w:val="libFootnotenumChar"/>
          <w:rtl/>
        </w:rPr>
        <w:t>)</w:t>
      </w:r>
      <w:r>
        <w:rPr>
          <w:rFonts w:hint="cs"/>
          <w:rtl/>
        </w:rPr>
        <w:t>،</w:t>
      </w:r>
      <w:r>
        <w:rPr>
          <w:rtl/>
        </w:rPr>
        <w:t xml:space="preserve"> ولا تحتفز، و</w:t>
      </w:r>
      <w:r>
        <w:rPr>
          <w:rFonts w:hint="cs"/>
          <w:rtl/>
        </w:rPr>
        <w:t xml:space="preserve"> </w:t>
      </w:r>
      <w:r w:rsidRPr="005A16B4">
        <w:rPr>
          <w:rStyle w:val="libFootnotenumChar"/>
          <w:rtl/>
        </w:rPr>
        <w:t>(</w:t>
      </w:r>
      <w:r w:rsidR="00211D2C">
        <w:rPr>
          <w:rStyle w:val="libFootnotenumChar"/>
          <w:rFonts w:hint="cs"/>
          <w:rtl/>
        </w:rPr>
        <w:t>2</w:t>
      </w:r>
      <w:r w:rsidRPr="005A16B4">
        <w:rPr>
          <w:rStyle w:val="libFootnotenumChar"/>
          <w:rtl/>
        </w:rPr>
        <w:t>)</w:t>
      </w:r>
      <w:r>
        <w:rPr>
          <w:rFonts w:hint="cs"/>
          <w:rtl/>
        </w:rPr>
        <w:t xml:space="preserve"> </w:t>
      </w:r>
      <w:r>
        <w:rPr>
          <w:rtl/>
        </w:rPr>
        <w:t>تفر</w:t>
      </w:r>
      <w:r>
        <w:rPr>
          <w:rFonts w:hint="cs"/>
          <w:rtl/>
        </w:rPr>
        <w:t>ّ</w:t>
      </w:r>
      <w:r>
        <w:rPr>
          <w:rtl/>
        </w:rPr>
        <w:t>ج كما يتفر</w:t>
      </w:r>
      <w:r>
        <w:rPr>
          <w:rFonts w:hint="cs"/>
          <w:rtl/>
        </w:rPr>
        <w:t>ّ</w:t>
      </w:r>
      <w:r>
        <w:rPr>
          <w:rtl/>
        </w:rPr>
        <w:t>ج البعير</w:t>
      </w:r>
      <w:r>
        <w:rPr>
          <w:rFonts w:hint="cs"/>
          <w:rtl/>
        </w:rPr>
        <w:t>،</w:t>
      </w:r>
      <w:r>
        <w:rPr>
          <w:rtl/>
        </w:rPr>
        <w:t xml:space="preserve"> ولا تقع على قدميك، ولا تفترش ذراعيك، ولا تفرقع أصابعك، فان</w:t>
      </w:r>
      <w:r>
        <w:rPr>
          <w:rFonts w:hint="cs"/>
          <w:rtl/>
        </w:rPr>
        <w:t>ّ</w:t>
      </w:r>
      <w:r>
        <w:rPr>
          <w:rtl/>
        </w:rPr>
        <w:t xml:space="preserve"> ذلك كل</w:t>
      </w:r>
      <w:r>
        <w:rPr>
          <w:rFonts w:hint="cs"/>
          <w:rtl/>
        </w:rPr>
        <w:t>ّ</w:t>
      </w:r>
      <w:r>
        <w:rPr>
          <w:rtl/>
        </w:rPr>
        <w:t>ه نقصان من الصلاة، ولا تقم الى الصلاة متكاسلاً ولا متناعساً ولا متثاقلاً فانها من خلال النفاق، فان</w:t>
      </w:r>
      <w:r>
        <w:rPr>
          <w:rFonts w:hint="cs"/>
          <w:rtl/>
        </w:rPr>
        <w:t>ّ</w:t>
      </w:r>
      <w:r>
        <w:rPr>
          <w:rtl/>
        </w:rPr>
        <w:t xml:space="preserve"> الله سبحانه نهى المؤمنين أن يقوموا إلى الصلاة وهم سكارى، يعني سكر النوم، وقال للمنافقين</w:t>
      </w:r>
      <w:r w:rsidR="0035190A">
        <w:rPr>
          <w:rtl/>
        </w:rPr>
        <w:t>:</w:t>
      </w:r>
      <w:r>
        <w:rPr>
          <w:rtl/>
        </w:rPr>
        <w:t xml:space="preserve"> </w:t>
      </w:r>
      <w:r w:rsidR="00211D2C" w:rsidRPr="00211D2C">
        <w:rPr>
          <w:rStyle w:val="libAlaemChar"/>
          <w:rtl/>
        </w:rPr>
        <w:t>(</w:t>
      </w:r>
      <w:r w:rsidR="00E820C4" w:rsidRPr="00E820C4">
        <w:rPr>
          <w:rStyle w:val="libNormalChar"/>
          <w:rtl/>
        </w:rPr>
        <w:t xml:space="preserve"> </w:t>
      </w:r>
      <w:r w:rsidRPr="005A16B4">
        <w:rPr>
          <w:rStyle w:val="libAieChar"/>
          <w:rFonts w:hint="cs"/>
          <w:rtl/>
        </w:rPr>
        <w:t>وَإِذَا قَامُوا إِلَى الصَّلاةِ قَامُوا كُسَالَىٰ يُرَاءُونَ النَّاسَ وَلا يَذْكُرُونَ اللهَ</w:t>
      </w:r>
      <w:r w:rsidR="00234760">
        <w:rPr>
          <w:rStyle w:val="libAieChar"/>
          <w:rFonts w:hint="cs"/>
          <w:rtl/>
        </w:rPr>
        <w:t xml:space="preserve"> إلّا </w:t>
      </w:r>
      <w:r w:rsidRPr="005A16B4">
        <w:rPr>
          <w:rStyle w:val="libAieChar"/>
          <w:rFonts w:hint="cs"/>
          <w:rtl/>
        </w:rPr>
        <w:t>قَلِيلاً</w:t>
      </w:r>
      <w:r w:rsidR="00E820C4" w:rsidRPr="00E820C4">
        <w:rPr>
          <w:rStyle w:val="libNormalChar"/>
          <w:rtl/>
        </w:rPr>
        <w:t xml:space="preserve"> </w:t>
      </w:r>
      <w:r w:rsidR="00211D2C" w:rsidRPr="00211D2C">
        <w:rPr>
          <w:rStyle w:val="libAlaemChar"/>
          <w:rtl/>
        </w:rPr>
        <w:t>)</w:t>
      </w:r>
      <w:r w:rsidR="00E820C4" w:rsidRPr="00E820C4">
        <w:rPr>
          <w:rStyle w:val="libNormalChar"/>
          <w:rtl/>
        </w:rPr>
        <w:t xml:space="preserve"> </w:t>
      </w:r>
      <w:r w:rsidRPr="005A16B4">
        <w:rPr>
          <w:rStyle w:val="libFootnotenumChar"/>
          <w:rtl/>
        </w:rPr>
        <w:t>(</w:t>
      </w:r>
      <w:r w:rsidR="00211D2C">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[ 70</w:t>
      </w:r>
      <w:r>
        <w:rPr>
          <w:rtl/>
        </w:rPr>
        <w:t>82 ] 6</w:t>
      </w:r>
      <w:r>
        <w:rPr>
          <w:rFonts w:hint="cs"/>
          <w:rtl/>
        </w:rPr>
        <w:t xml:space="preserve"> - </w:t>
      </w:r>
      <w:r>
        <w:rPr>
          <w:rtl/>
        </w:rPr>
        <w:t xml:space="preserve">ورواه الصدوق 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علي ماجيلويه، عن علي بن إبراهيم، عن أبيه، عن حمّاد، نحوه، وزاد بعد قوله</w:t>
      </w:r>
      <w:r w:rsidR="0035190A">
        <w:rPr>
          <w:rtl/>
        </w:rPr>
        <w:t>:</w:t>
      </w:r>
      <w:r>
        <w:rPr>
          <w:rtl/>
        </w:rPr>
        <w:t xml:space="preserve"> المجوس</w:t>
      </w:r>
      <w:r w:rsidR="0035190A">
        <w:rPr>
          <w:rtl/>
        </w:rPr>
        <w:t>:</w:t>
      </w:r>
      <w:r>
        <w:rPr>
          <w:rtl/>
        </w:rPr>
        <w:t xml:space="preserve"> ولا تقولن إذا فرغت من قراءتك</w:t>
      </w:r>
      <w:r w:rsidR="0035190A">
        <w:rPr>
          <w:rtl/>
        </w:rPr>
        <w:t>:</w:t>
      </w:r>
      <w:r>
        <w:rPr>
          <w:rtl/>
        </w:rPr>
        <w:t xml:space="preserve"> آمين، فان شئت قلت</w:t>
      </w:r>
      <w:r w:rsidR="0035190A">
        <w:rPr>
          <w:rtl/>
        </w:rPr>
        <w:t>:</w:t>
      </w:r>
      <w:r>
        <w:rPr>
          <w:rtl/>
        </w:rPr>
        <w:t xml:space="preserve"> الحمد لله رب</w:t>
      </w:r>
      <w:r>
        <w:rPr>
          <w:rFonts w:hint="cs"/>
          <w:rtl/>
        </w:rPr>
        <w:t>ّ</w:t>
      </w:r>
      <w:r>
        <w:rPr>
          <w:rtl/>
        </w:rPr>
        <w:t xml:space="preserve"> العالمين.</w:t>
      </w:r>
    </w:p>
    <w:p w:rsidR="005A16B4" w:rsidRDefault="005A16B4" w:rsidP="005A16B4">
      <w:pPr>
        <w:pStyle w:val="libNormal"/>
        <w:rPr>
          <w:rtl/>
        </w:rPr>
      </w:pPr>
      <w:r w:rsidRPr="005A16B4">
        <w:rPr>
          <w:rStyle w:val="libNormalChar"/>
          <w:rtl/>
        </w:rPr>
        <w:t>[ 70</w:t>
      </w:r>
      <w:r>
        <w:rPr>
          <w:rtl/>
        </w:rPr>
        <w:t>83 ] 7</w:t>
      </w:r>
      <w:r>
        <w:rPr>
          <w:rFonts w:hint="cs"/>
          <w:rtl/>
        </w:rPr>
        <w:t xml:space="preserve"> - </w:t>
      </w:r>
      <w:r>
        <w:rPr>
          <w:rtl/>
        </w:rPr>
        <w:t>وعن علي بن إبراهيم، عن أبيه، وعن محم</w:t>
      </w:r>
      <w:r>
        <w:rPr>
          <w:rFonts w:hint="cs"/>
          <w:rtl/>
        </w:rPr>
        <w:t>ّ</w:t>
      </w:r>
      <w:r>
        <w:rPr>
          <w:rtl/>
        </w:rPr>
        <w:t>د بن إسماعيل، عن الفضل بن شاذان جميعاً، عن ابن أبي عمير، عن معاوية بن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أتى النبي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رجلان رجل من الأنصار ورجل من ثقيف، فقال الثقفي</w:t>
      </w:r>
      <w:r w:rsidR="0035190A">
        <w:rPr>
          <w:rtl/>
        </w:rPr>
        <w:t>:</w:t>
      </w:r>
      <w:r>
        <w:rPr>
          <w:rtl/>
        </w:rPr>
        <w:t xml:space="preserve"> يا رسول الله حاجتي، فقال</w:t>
      </w:r>
      <w:r w:rsidR="0035190A">
        <w:rPr>
          <w:rtl/>
        </w:rPr>
        <w:t>:</w:t>
      </w:r>
      <w:r>
        <w:rPr>
          <w:rtl/>
        </w:rPr>
        <w:t xml:space="preserve"> سبقك أخوك الأنصاري، فقال</w:t>
      </w:r>
      <w:r w:rsidR="0035190A">
        <w:rPr>
          <w:rtl/>
        </w:rPr>
        <w:t>:</w:t>
      </w:r>
      <w:r>
        <w:rPr>
          <w:rtl/>
        </w:rPr>
        <w:t xml:space="preserve"> يا رسول الله، إن</w:t>
      </w:r>
      <w:r>
        <w:rPr>
          <w:rFonts w:hint="cs"/>
          <w:rtl/>
        </w:rPr>
        <w:t>ّ</w:t>
      </w:r>
      <w:r>
        <w:rPr>
          <w:rtl/>
        </w:rPr>
        <w:t>ي على سفر وإن</w:t>
      </w:r>
      <w:r>
        <w:rPr>
          <w:rFonts w:hint="cs"/>
          <w:rtl/>
        </w:rPr>
        <w:t>ّ</w:t>
      </w:r>
      <w:r>
        <w:rPr>
          <w:rtl/>
        </w:rPr>
        <w:t>ي عجلان، وقال الأ</w:t>
      </w:r>
      <w:r>
        <w:rPr>
          <w:rFonts w:hint="cs"/>
          <w:rtl/>
        </w:rPr>
        <w:t>َ</w:t>
      </w:r>
      <w:r>
        <w:rPr>
          <w:rtl/>
        </w:rPr>
        <w:t>نصاري</w:t>
      </w:r>
      <w:r w:rsidR="0035190A">
        <w:rPr>
          <w:rtl/>
        </w:rPr>
        <w:t>:</w:t>
      </w:r>
      <w:r>
        <w:rPr>
          <w:rtl/>
        </w:rPr>
        <w:t xml:space="preserve"> إني قد أذنت له، فقال</w:t>
      </w:r>
      <w:r w:rsidR="0035190A">
        <w:rPr>
          <w:rtl/>
        </w:rPr>
        <w:t>:</w:t>
      </w:r>
      <w:r>
        <w:rPr>
          <w:rtl/>
        </w:rPr>
        <w:t xml:space="preserve"> إن شئت سألتني وإن شئت أنبأتك، قال</w:t>
      </w:r>
      <w:r w:rsidR="0035190A">
        <w:rPr>
          <w:rtl/>
        </w:rPr>
        <w:t>:</w:t>
      </w:r>
      <w:r>
        <w:rPr>
          <w:rtl/>
        </w:rPr>
        <w:t xml:space="preserve"> أنبئني يا رسول الله، فقال</w:t>
      </w:r>
      <w:r w:rsidR="0035190A">
        <w:rPr>
          <w:rtl/>
        </w:rPr>
        <w:t>:</w:t>
      </w:r>
      <w:r>
        <w:rPr>
          <w:rtl/>
        </w:rPr>
        <w:t xml:space="preserve"> جئت تسألني</w:t>
      </w:r>
    </w:p>
    <w:p w:rsidR="005A16B4" w:rsidRDefault="007108A1" w:rsidP="007108A1">
      <w:pPr>
        <w:pStyle w:val="libLine"/>
        <w:rPr>
          <w:rtl/>
        </w:rPr>
      </w:pPr>
      <w:r>
        <w:rPr>
          <w:rtl/>
        </w:rPr>
        <w:t>____________________</w:t>
      </w:r>
    </w:p>
    <w:p w:rsidR="005A16B4" w:rsidRPr="00F1131E" w:rsidRDefault="00211D2C" w:rsidP="007108A1">
      <w:pPr>
        <w:pStyle w:val="libFootnote0"/>
        <w:rPr>
          <w:rtl/>
        </w:rPr>
      </w:pPr>
      <w:r>
        <w:rPr>
          <w:rFonts w:hint="cs"/>
          <w:rtl/>
        </w:rPr>
        <w:t xml:space="preserve">= </w:t>
      </w:r>
      <w:r w:rsidR="005A16B4" w:rsidRPr="00F1131E">
        <w:rPr>
          <w:rtl/>
        </w:rPr>
        <w:t xml:space="preserve">أيضاً وضع احدى اليدين على الاخرى. </w:t>
      </w:r>
      <w:r w:rsidR="00E820C4" w:rsidRPr="00E820C4">
        <w:rPr>
          <w:rStyle w:val="libNormalChar"/>
          <w:rtl/>
        </w:rPr>
        <w:t xml:space="preserve">( </w:t>
      </w:r>
      <w:r w:rsidR="005A16B4" w:rsidRPr="00F1131E">
        <w:rPr>
          <w:rtl/>
        </w:rPr>
        <w:t>مجمع البحرين 3</w:t>
      </w:r>
      <w:r w:rsidR="0035190A">
        <w:rPr>
          <w:rtl/>
        </w:rPr>
        <w:t>:</w:t>
      </w:r>
      <w:r w:rsidR="005A16B4" w:rsidRPr="00F1131E">
        <w:rPr>
          <w:rtl/>
        </w:rPr>
        <w:t xml:space="preserve"> 477 ).</w:t>
      </w:r>
    </w:p>
    <w:p w:rsidR="005A16B4" w:rsidRPr="00C72FC6" w:rsidRDefault="005A16B4" w:rsidP="00211D2C">
      <w:pPr>
        <w:pStyle w:val="libFootnote0"/>
        <w:rPr>
          <w:rtl/>
        </w:rPr>
      </w:pPr>
      <w:r w:rsidRPr="00C72FC6">
        <w:rPr>
          <w:rtl/>
        </w:rPr>
        <w:t>(</w:t>
      </w:r>
      <w:r w:rsidR="00211D2C">
        <w:rPr>
          <w:rFonts w:hint="cs"/>
          <w:rtl/>
        </w:rPr>
        <w:t>1</w:t>
      </w:r>
      <w:r w:rsidRPr="00C72FC6">
        <w:rPr>
          <w:rtl/>
        </w:rPr>
        <w:t>) لا تلثم ولا تحتفز</w:t>
      </w:r>
      <w:r w:rsidR="0035190A">
        <w:rPr>
          <w:rtl/>
        </w:rPr>
        <w:t>:</w:t>
      </w:r>
      <w:r w:rsidRPr="00C72FC6">
        <w:rPr>
          <w:rtl/>
        </w:rPr>
        <w:t xml:space="preserve"> أي لا تتضام</w:t>
      </w:r>
      <w:r>
        <w:rPr>
          <w:rFonts w:hint="cs"/>
          <w:rtl/>
        </w:rPr>
        <w:t>ّ</w:t>
      </w:r>
      <w:r w:rsidRPr="00C72FC6">
        <w:rPr>
          <w:rtl/>
        </w:rPr>
        <w:t xml:space="preserve"> في سجودك بل تتخوى كما يتخوى البعير الضامر وهكذا عكس المرأة فانها تحتفز في سجودها ولا تتخوى</w:t>
      </w:r>
      <w:r>
        <w:rPr>
          <w:rtl/>
        </w:rPr>
        <w:t>،</w:t>
      </w:r>
      <w:r w:rsidRPr="00C72FC6">
        <w:rPr>
          <w:rtl/>
        </w:rPr>
        <w:t xml:space="preserve"> وقولهم</w:t>
      </w:r>
      <w:r w:rsidR="0035190A">
        <w:rPr>
          <w:rtl/>
        </w:rPr>
        <w:t>:</w:t>
      </w:r>
      <w:r w:rsidRPr="00C72FC6">
        <w:rPr>
          <w:rtl/>
        </w:rPr>
        <w:t xml:space="preserve"> هو محتفز أي مستعجل متوفز غير متمكن في جلوسه كأن</w:t>
      </w:r>
      <w:r>
        <w:rPr>
          <w:rFonts w:hint="cs"/>
          <w:rtl/>
        </w:rPr>
        <w:t>ّ</w:t>
      </w:r>
      <w:r w:rsidRPr="00C72FC6">
        <w:rPr>
          <w:rtl/>
        </w:rPr>
        <w:t>ه يريد القيام</w:t>
      </w:r>
      <w:r>
        <w:rPr>
          <w:rtl/>
        </w:rPr>
        <w:t>.</w:t>
      </w:r>
      <w:r w:rsidRPr="00C72FC6">
        <w:rPr>
          <w:rtl/>
        </w:rPr>
        <w:t xml:space="preserve"> </w:t>
      </w:r>
      <w:r w:rsidR="00E820C4" w:rsidRPr="00E820C4">
        <w:rPr>
          <w:rStyle w:val="libNormalChar"/>
          <w:rtl/>
        </w:rPr>
        <w:t xml:space="preserve">( </w:t>
      </w:r>
      <w:r w:rsidRPr="00C72FC6">
        <w:rPr>
          <w:rtl/>
        </w:rPr>
        <w:t>مجمع البحرين 4</w:t>
      </w:r>
      <w:r w:rsidR="0035190A">
        <w:rPr>
          <w:rtl/>
        </w:rPr>
        <w:t>:</w:t>
      </w:r>
      <w:r w:rsidRPr="00C72FC6">
        <w:rPr>
          <w:rtl/>
        </w:rPr>
        <w:t xml:space="preserve"> 16 ).</w:t>
      </w:r>
    </w:p>
    <w:p w:rsidR="005A16B4" w:rsidRPr="00C72FC6" w:rsidRDefault="005A16B4" w:rsidP="00211D2C">
      <w:pPr>
        <w:pStyle w:val="libFootnote0"/>
        <w:rPr>
          <w:rtl/>
        </w:rPr>
      </w:pPr>
      <w:r w:rsidRPr="00C72FC6">
        <w:rPr>
          <w:rtl/>
        </w:rPr>
        <w:t>(</w:t>
      </w:r>
      <w:r w:rsidR="00211D2C">
        <w:rPr>
          <w:rFonts w:hint="cs"/>
          <w:rtl/>
        </w:rPr>
        <w:t>2</w:t>
      </w:r>
      <w:r w:rsidRPr="00C72FC6">
        <w:rPr>
          <w:rtl/>
        </w:rPr>
        <w:t>) في المصدر</w:t>
      </w:r>
      <w:r w:rsidR="0035190A">
        <w:rPr>
          <w:rtl/>
        </w:rPr>
        <w:t>:</w:t>
      </w:r>
      <w:r w:rsidRPr="00C72FC6">
        <w:rPr>
          <w:rtl/>
        </w:rPr>
        <w:t xml:space="preserve"> ولا.</w:t>
      </w:r>
    </w:p>
    <w:p w:rsidR="005A16B4" w:rsidRPr="00C72FC6" w:rsidRDefault="005A16B4" w:rsidP="00211D2C">
      <w:pPr>
        <w:pStyle w:val="libFootnote0"/>
        <w:rPr>
          <w:rtl/>
        </w:rPr>
      </w:pPr>
      <w:r w:rsidRPr="00C72FC6">
        <w:rPr>
          <w:rtl/>
        </w:rPr>
        <w:t>(</w:t>
      </w:r>
      <w:r w:rsidR="00211D2C">
        <w:rPr>
          <w:rFonts w:hint="cs"/>
          <w:rtl/>
        </w:rPr>
        <w:t>3</w:t>
      </w:r>
      <w:r w:rsidRPr="00C72FC6">
        <w:rPr>
          <w:rtl/>
        </w:rPr>
        <w:t>) النساء 4</w:t>
      </w:r>
      <w:r w:rsidR="0035190A">
        <w:rPr>
          <w:rtl/>
        </w:rPr>
        <w:t>:</w:t>
      </w:r>
      <w:r w:rsidRPr="00C72FC6">
        <w:rPr>
          <w:rtl/>
        </w:rPr>
        <w:t xml:space="preserve"> 142.</w:t>
      </w:r>
    </w:p>
    <w:p w:rsidR="005A16B4" w:rsidRDefault="005A16B4" w:rsidP="007108A1">
      <w:pPr>
        <w:pStyle w:val="libFootnote0"/>
        <w:rPr>
          <w:rtl/>
        </w:rPr>
      </w:pPr>
      <w:r>
        <w:rPr>
          <w:rtl/>
        </w:rPr>
        <w:t>6 - علل الشرائع</w:t>
      </w:r>
      <w:r w:rsidR="0035190A">
        <w:rPr>
          <w:rtl/>
        </w:rPr>
        <w:t>:</w:t>
      </w:r>
      <w:r>
        <w:rPr>
          <w:rtl/>
        </w:rPr>
        <w:t xml:space="preserve"> 358 - 1 / الباب 74.</w:t>
      </w:r>
    </w:p>
    <w:p w:rsidR="005A16B4" w:rsidRDefault="005A16B4" w:rsidP="007108A1">
      <w:pPr>
        <w:pStyle w:val="libFootnote0"/>
        <w:rPr>
          <w:rtl/>
        </w:rPr>
      </w:pPr>
      <w:r>
        <w:rPr>
          <w:rtl/>
        </w:rPr>
        <w:t>7 - الكافي 4</w:t>
      </w:r>
      <w:r w:rsidR="0035190A">
        <w:rPr>
          <w:rtl/>
        </w:rPr>
        <w:t>:</w:t>
      </w:r>
      <w:r>
        <w:rPr>
          <w:rtl/>
        </w:rPr>
        <w:t xml:space="preserve"> 261 / 37، وأورد ذيله في الحديث 16 من الباب 2 من أبواب أقسام الحج.</w:t>
      </w:r>
    </w:p>
    <w:p w:rsidR="007108A1" w:rsidRPr="00BC18D8" w:rsidRDefault="007108A1" w:rsidP="007108A1">
      <w:pPr>
        <w:pStyle w:val="libNormal"/>
        <w:rPr>
          <w:rtl/>
        </w:rPr>
      </w:pPr>
      <w:r w:rsidRPr="00535419">
        <w:rPr>
          <w:rtl/>
        </w:rPr>
        <w:br w:type="page"/>
      </w:r>
    </w:p>
    <w:p w:rsidR="005A16B4" w:rsidRDefault="005A16B4" w:rsidP="00070B04">
      <w:pPr>
        <w:pStyle w:val="libNormal0"/>
        <w:rPr>
          <w:rtl/>
        </w:rPr>
      </w:pPr>
      <w:r>
        <w:rPr>
          <w:rtl/>
        </w:rPr>
        <w:lastRenderedPageBreak/>
        <w:t>عن الصلاة</w:t>
      </w:r>
      <w:r w:rsidR="00070B04">
        <w:rPr>
          <w:rFonts w:hint="cs"/>
          <w:rtl/>
        </w:rPr>
        <w:t xml:space="preserve"> </w:t>
      </w:r>
      <w:r>
        <w:rPr>
          <w:rtl/>
        </w:rPr>
        <w:t>، وعن الوضوء، وعن السجود، فقال الرجل</w:t>
      </w:r>
      <w:r w:rsidR="0035190A">
        <w:rPr>
          <w:rtl/>
        </w:rPr>
        <w:t>:</w:t>
      </w:r>
      <w:r>
        <w:rPr>
          <w:rtl/>
        </w:rPr>
        <w:t xml:space="preserve"> إي والذي بعثك بالحق، فقال</w:t>
      </w:r>
      <w:r w:rsidR="0035190A">
        <w:rPr>
          <w:rtl/>
        </w:rPr>
        <w:t>:</w:t>
      </w:r>
      <w:r>
        <w:rPr>
          <w:rtl/>
        </w:rPr>
        <w:t xml:space="preserve"> أسبغ الوضوء، واملأ يديك من ركبتيك، وعف</w:t>
      </w:r>
      <w:r>
        <w:rPr>
          <w:rFonts w:hint="cs"/>
          <w:rtl/>
        </w:rPr>
        <w:t>ّ</w:t>
      </w:r>
      <w:r>
        <w:rPr>
          <w:rtl/>
        </w:rPr>
        <w:t>ر جبينيك في التراب، وصل</w:t>
      </w:r>
      <w:r>
        <w:rPr>
          <w:rFonts w:hint="cs"/>
          <w:rtl/>
        </w:rPr>
        <w:t>ّ</w:t>
      </w:r>
      <w:r>
        <w:rPr>
          <w:rtl/>
        </w:rPr>
        <w:t xml:space="preserve"> صلاة مود</w:t>
      </w:r>
      <w:r>
        <w:rPr>
          <w:rFonts w:hint="cs"/>
          <w:rtl/>
        </w:rPr>
        <w:t>ّ</w:t>
      </w:r>
      <w:r>
        <w:rPr>
          <w:rtl/>
        </w:rPr>
        <w:t>ع، الحديث.</w:t>
      </w:r>
    </w:p>
    <w:p w:rsidR="005A16B4" w:rsidRDefault="005A16B4" w:rsidP="00070B04">
      <w:pPr>
        <w:pStyle w:val="libNormal"/>
        <w:rPr>
          <w:rtl/>
        </w:rPr>
      </w:pPr>
      <w:r w:rsidRPr="005A16B4">
        <w:rPr>
          <w:rStyle w:val="libNormalChar"/>
          <w:rtl/>
        </w:rPr>
        <w:t>[ 70</w:t>
      </w:r>
      <w:r>
        <w:rPr>
          <w:rtl/>
        </w:rPr>
        <w:t>84 ] 8</w:t>
      </w:r>
      <w:r>
        <w:rPr>
          <w:rFonts w:hint="cs"/>
          <w:rtl/>
        </w:rPr>
        <w:t xml:space="preserve"> - </w:t>
      </w:r>
      <w:r>
        <w:rPr>
          <w:rtl/>
        </w:rPr>
        <w:t xml:space="preserve">ورواه الشهيد في </w:t>
      </w:r>
      <w:r w:rsidR="00E820C4" w:rsidRPr="00E820C4">
        <w:rPr>
          <w:rStyle w:val="libNormalChar"/>
          <w:rtl/>
        </w:rPr>
        <w:t xml:space="preserve">( </w:t>
      </w:r>
      <w:r>
        <w:rPr>
          <w:rtl/>
        </w:rPr>
        <w:t>الأ</w:t>
      </w:r>
      <w:r>
        <w:rPr>
          <w:rFonts w:hint="cs"/>
          <w:rtl/>
        </w:rPr>
        <w:t>َ</w:t>
      </w:r>
      <w:r>
        <w:rPr>
          <w:rtl/>
        </w:rPr>
        <w:t>ربعين</w:t>
      </w:r>
      <w:r w:rsidR="00E820C4" w:rsidRPr="00E820C4">
        <w:rPr>
          <w:rStyle w:val="libNormalChar"/>
          <w:rtl/>
        </w:rPr>
        <w:t xml:space="preserve"> ) </w:t>
      </w:r>
      <w:r>
        <w:rPr>
          <w:rtl/>
        </w:rPr>
        <w:t>باسناده عن ابن بابويه، عن أبيه، عن سعد بن عبد الله، عن أحمد بن محم</w:t>
      </w:r>
      <w:r>
        <w:rPr>
          <w:rFonts w:hint="cs"/>
          <w:rtl/>
        </w:rPr>
        <w:t>ّ</w:t>
      </w:r>
      <w:r>
        <w:rPr>
          <w:rtl/>
        </w:rPr>
        <w:t>د، عن الحسين بن سعيد، عن فضالة، عن العلاء، عن محم</w:t>
      </w:r>
      <w:r>
        <w:rPr>
          <w:rFonts w:hint="cs"/>
          <w:rtl/>
        </w:rPr>
        <w:t>ّ</w:t>
      </w:r>
      <w:r>
        <w:rPr>
          <w:rtl/>
        </w:rPr>
        <w:t xml:space="preserve">د بن مسلم، عن أبي جعفر </w:t>
      </w:r>
      <w:r w:rsidR="00070B04" w:rsidRPr="00E820C4">
        <w:rPr>
          <w:rStyle w:val="libNormalChar"/>
          <w:rFonts w:hint="cs"/>
          <w:rtl/>
        </w:rPr>
        <w:t xml:space="preserve">( </w:t>
      </w:r>
      <w:r w:rsidR="00070B04">
        <w:rPr>
          <w:rStyle w:val="libAlaemChar"/>
          <w:rFonts w:hint="cs"/>
          <w:rtl/>
        </w:rPr>
        <w:t>عليه‌السلام</w:t>
      </w:r>
      <w:r w:rsidR="00070B04" w:rsidRPr="00E820C4">
        <w:rPr>
          <w:rStyle w:val="libNormalChar"/>
          <w:rFonts w:hint="cs"/>
          <w:rtl/>
        </w:rPr>
        <w:t xml:space="preserve"> )</w:t>
      </w:r>
      <w:r w:rsidR="00070B04">
        <w:rPr>
          <w:rStyle w:val="libNormalChar"/>
          <w:rFonts w:hint="cs"/>
          <w:rtl/>
        </w:rPr>
        <w:t xml:space="preserve"> </w:t>
      </w:r>
      <w:r>
        <w:rPr>
          <w:rtl/>
        </w:rPr>
        <w:t>، مثله.</w:t>
      </w:r>
    </w:p>
    <w:p w:rsidR="005A16B4" w:rsidRDefault="005A16B4" w:rsidP="005A16B4">
      <w:pPr>
        <w:pStyle w:val="libNormal"/>
        <w:rPr>
          <w:rtl/>
        </w:rPr>
      </w:pPr>
      <w:r>
        <w:rPr>
          <w:rtl/>
        </w:rPr>
        <w:t>قال</w:t>
      </w:r>
      <w:r w:rsidR="0035190A">
        <w:rPr>
          <w:rtl/>
        </w:rPr>
        <w:t>:</w:t>
      </w:r>
      <w:r>
        <w:rPr>
          <w:rtl/>
        </w:rPr>
        <w:t xml:space="preserve"> وخرجه ابن أبي عمير، عن معاوية، عن رفاعة، ولم يذكر وضوءاً.</w:t>
      </w:r>
    </w:p>
    <w:p w:rsidR="005A16B4" w:rsidRDefault="005A16B4" w:rsidP="00A34887">
      <w:pPr>
        <w:pStyle w:val="libNormal"/>
        <w:rPr>
          <w:rtl/>
        </w:rPr>
      </w:pPr>
      <w:r w:rsidRPr="005A16B4">
        <w:rPr>
          <w:rStyle w:val="libNormalChar"/>
          <w:rtl/>
        </w:rPr>
        <w:t>[ 70</w:t>
      </w:r>
      <w:r>
        <w:rPr>
          <w:rtl/>
        </w:rPr>
        <w:t>85 ] 9</w:t>
      </w:r>
      <w:r>
        <w:rPr>
          <w:rFonts w:hint="cs"/>
          <w:rtl/>
        </w:rPr>
        <w:t xml:space="preserve"> - </w:t>
      </w:r>
      <w:r>
        <w:rPr>
          <w:rtl/>
        </w:rPr>
        <w:t>محم</w:t>
      </w:r>
      <w:r>
        <w:rPr>
          <w:rFonts w:hint="cs"/>
          <w:rtl/>
        </w:rPr>
        <w:t>ّ</w:t>
      </w:r>
      <w:r>
        <w:rPr>
          <w:rtl/>
        </w:rPr>
        <w:t>د بن الحسن بإسناده عن أحمد بن محم</w:t>
      </w:r>
      <w:r>
        <w:rPr>
          <w:rFonts w:hint="cs"/>
          <w:rtl/>
        </w:rPr>
        <w:t>ّ</w:t>
      </w:r>
      <w:r>
        <w:rPr>
          <w:rtl/>
        </w:rPr>
        <w:t>د، عن علي بن الحكم، عن داود الخندقي، عن أبي بصير قال</w:t>
      </w:r>
      <w:r w:rsidR="0035190A">
        <w:rPr>
          <w:rtl/>
        </w:rPr>
        <w:t>:</w:t>
      </w:r>
      <w:r>
        <w:rPr>
          <w:rtl/>
        </w:rPr>
        <w:t xml:space="preserve"> قال أبو عبد الله </w:t>
      </w:r>
      <w:r w:rsidR="00A34887" w:rsidRPr="00E820C4">
        <w:rPr>
          <w:rStyle w:val="libNormalChar"/>
          <w:rFonts w:hint="cs"/>
          <w:rtl/>
        </w:rPr>
        <w:t xml:space="preserve">( </w:t>
      </w:r>
      <w:r w:rsidR="00A34887">
        <w:rPr>
          <w:rStyle w:val="libAlaemChar"/>
          <w:rFonts w:hint="cs"/>
          <w:rtl/>
        </w:rPr>
        <w:t>عليه‌السلام</w:t>
      </w:r>
      <w:r w:rsidR="00A34887" w:rsidRPr="00E820C4">
        <w:rPr>
          <w:rStyle w:val="libNormalChar"/>
          <w:rFonts w:hint="cs"/>
          <w:rtl/>
        </w:rPr>
        <w:t xml:space="preserve"> )</w:t>
      </w:r>
      <w:r w:rsidR="00A34887">
        <w:rPr>
          <w:rStyle w:val="libNormalChar"/>
          <w:rFonts w:hint="cs"/>
          <w:rtl/>
        </w:rPr>
        <w:t xml:space="preserve"> </w:t>
      </w:r>
      <w:r w:rsidR="0035190A">
        <w:rPr>
          <w:rtl/>
        </w:rPr>
        <w:t>:</w:t>
      </w:r>
      <w:r>
        <w:rPr>
          <w:rtl/>
        </w:rPr>
        <w:t xml:space="preserve"> إذا قمت في الصلاة فاعلم أن</w:t>
      </w:r>
      <w:r>
        <w:rPr>
          <w:rFonts w:hint="cs"/>
          <w:rtl/>
        </w:rPr>
        <w:t>ّ</w:t>
      </w:r>
      <w:r>
        <w:rPr>
          <w:rtl/>
        </w:rPr>
        <w:t>ك بين يدي الله، فان كنت لا تراه فاعلم أن</w:t>
      </w:r>
      <w:r>
        <w:rPr>
          <w:rFonts w:hint="cs"/>
          <w:rtl/>
        </w:rPr>
        <w:t>ّ</w:t>
      </w:r>
      <w:r>
        <w:rPr>
          <w:rtl/>
        </w:rPr>
        <w:t>ه يراك، فأقبل قبل صلاتك، ولا تمتخط ولا تبزق، ولا تنقض أص</w:t>
      </w:r>
      <w:r>
        <w:rPr>
          <w:rFonts w:hint="cs"/>
          <w:rtl/>
        </w:rPr>
        <w:t>ا</w:t>
      </w:r>
      <w:r>
        <w:rPr>
          <w:rtl/>
        </w:rPr>
        <w:t>بعك، ولا تور</w:t>
      </w:r>
      <w:r>
        <w:rPr>
          <w:rFonts w:hint="cs"/>
          <w:rtl/>
        </w:rPr>
        <w:t>ّ</w:t>
      </w:r>
      <w:r>
        <w:rPr>
          <w:rtl/>
        </w:rPr>
        <w:t>ك، فان</w:t>
      </w:r>
      <w:r>
        <w:rPr>
          <w:rFonts w:hint="cs"/>
          <w:rtl/>
        </w:rPr>
        <w:t>ّ</w:t>
      </w:r>
      <w:r>
        <w:rPr>
          <w:rtl/>
        </w:rPr>
        <w:t xml:space="preserve"> قوماً قد عذبوا بنقض الأ</w:t>
      </w:r>
      <w:r>
        <w:rPr>
          <w:rFonts w:hint="cs"/>
          <w:rtl/>
        </w:rPr>
        <w:t>َ</w:t>
      </w:r>
      <w:r>
        <w:rPr>
          <w:rtl/>
        </w:rPr>
        <w:t>صابع والتور</w:t>
      </w:r>
      <w:r>
        <w:rPr>
          <w:rFonts w:hint="cs"/>
          <w:rtl/>
        </w:rPr>
        <w:t>ّ</w:t>
      </w:r>
      <w:r>
        <w:rPr>
          <w:rtl/>
        </w:rPr>
        <w:t xml:space="preserve">ك في الصلاة، وإذا رفعت رأسك من الركوع فأقم صلبك حتى ترجع مفاصلك، وإذا سجدت فاقعد </w:t>
      </w:r>
      <w:r w:rsidRPr="005A16B4">
        <w:rPr>
          <w:rStyle w:val="libFootnotenumChar"/>
          <w:rtl/>
        </w:rPr>
        <w:t>(1)</w:t>
      </w:r>
      <w:r>
        <w:rPr>
          <w:rtl/>
        </w:rPr>
        <w:t xml:space="preserve"> مثل ذلك وإذا كان </w:t>
      </w:r>
      <w:r w:rsidRPr="005A16B4">
        <w:rPr>
          <w:rStyle w:val="libFootnotenumChar"/>
          <w:rtl/>
        </w:rPr>
        <w:t>(2)</w:t>
      </w:r>
      <w:r>
        <w:rPr>
          <w:rtl/>
        </w:rPr>
        <w:t xml:space="preserve"> في الركعة الا</w:t>
      </w:r>
      <w:r>
        <w:rPr>
          <w:rFonts w:hint="cs"/>
          <w:rtl/>
        </w:rPr>
        <w:t>ُ</w:t>
      </w:r>
      <w:r>
        <w:rPr>
          <w:rtl/>
        </w:rPr>
        <w:t>ولى والثانية فرفعت رأسك من السجود فاستتم</w:t>
      </w:r>
      <w:r>
        <w:rPr>
          <w:rFonts w:hint="cs"/>
          <w:rtl/>
        </w:rPr>
        <w:t>ّ</w:t>
      </w:r>
      <w:r>
        <w:rPr>
          <w:rtl/>
        </w:rPr>
        <w:t xml:space="preserve"> جالساً حت</w:t>
      </w:r>
      <w:r>
        <w:rPr>
          <w:rFonts w:hint="cs"/>
          <w:rtl/>
        </w:rPr>
        <w:t>ّ</w:t>
      </w:r>
      <w:r>
        <w:rPr>
          <w:rtl/>
        </w:rPr>
        <w:t>ى ترجع مفاصلك، فاذا نهضت فقل</w:t>
      </w:r>
      <w:r w:rsidR="0035190A">
        <w:rPr>
          <w:rtl/>
        </w:rPr>
        <w:t>:</w:t>
      </w:r>
      <w:r>
        <w:rPr>
          <w:rtl/>
        </w:rPr>
        <w:t xml:space="preserve"> بحول الله وقو</w:t>
      </w:r>
      <w:r>
        <w:rPr>
          <w:rFonts w:hint="cs"/>
          <w:rtl/>
        </w:rPr>
        <w:t>ّ</w:t>
      </w:r>
      <w:r>
        <w:rPr>
          <w:rtl/>
        </w:rPr>
        <w:t>ته أقوم وأقعد، فان</w:t>
      </w:r>
      <w:r>
        <w:rPr>
          <w:rFonts w:hint="cs"/>
          <w:rtl/>
        </w:rPr>
        <w:t>ّ</w:t>
      </w:r>
      <w:r>
        <w:rPr>
          <w:rtl/>
        </w:rPr>
        <w:t xml:space="preserve"> علي</w:t>
      </w:r>
      <w:r>
        <w:rPr>
          <w:rFonts w:hint="cs"/>
          <w:rtl/>
        </w:rPr>
        <w:t>ّ</w:t>
      </w:r>
      <w:r>
        <w:rPr>
          <w:rtl/>
        </w:rPr>
        <w:t xml:space="preserve">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هكذا كان يفعل.</w:t>
      </w:r>
    </w:p>
    <w:p w:rsidR="005A16B4" w:rsidRDefault="005A16B4" w:rsidP="005A16B4">
      <w:pPr>
        <w:pStyle w:val="libNormal"/>
        <w:rPr>
          <w:rtl/>
        </w:rPr>
      </w:pPr>
      <w:r w:rsidRPr="005A16B4">
        <w:rPr>
          <w:rStyle w:val="libNormalChar"/>
          <w:rtl/>
        </w:rPr>
        <w:t>[ 70</w:t>
      </w:r>
      <w:r>
        <w:rPr>
          <w:rtl/>
        </w:rPr>
        <w:t>86 ] 10 - محم</w:t>
      </w:r>
      <w:r>
        <w:rPr>
          <w:rFonts w:hint="cs"/>
          <w:rtl/>
        </w:rPr>
        <w:t>ّ</w:t>
      </w:r>
      <w:r>
        <w:rPr>
          <w:rtl/>
        </w:rPr>
        <w:t xml:space="preserve">د بن علي بن الحسين في </w:t>
      </w:r>
      <w:r w:rsidR="00E820C4" w:rsidRPr="00E820C4">
        <w:rPr>
          <w:rStyle w:val="libNormalChar"/>
          <w:rtl/>
        </w:rPr>
        <w:t xml:space="preserve">( </w:t>
      </w:r>
      <w:r>
        <w:rPr>
          <w:rtl/>
        </w:rPr>
        <w:t>العلل</w:t>
      </w:r>
      <w:r w:rsidR="00E820C4" w:rsidRPr="00E820C4">
        <w:rPr>
          <w:rStyle w:val="libNormalChar"/>
          <w:rtl/>
        </w:rPr>
        <w:t xml:space="preserve"> ) </w:t>
      </w:r>
      <w:r>
        <w:rPr>
          <w:rtl/>
        </w:rPr>
        <w:t>عن أبيه، ومحم</w:t>
      </w:r>
      <w:r>
        <w:rPr>
          <w:rFonts w:hint="cs"/>
          <w:rtl/>
        </w:rPr>
        <w:t>ّ</w:t>
      </w:r>
      <w:r>
        <w:rPr>
          <w:rtl/>
        </w:rPr>
        <w:t>د بن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8 - أربعين الشهيد</w:t>
      </w:r>
      <w:r w:rsidR="0035190A">
        <w:rPr>
          <w:rtl/>
        </w:rPr>
        <w:t>:</w:t>
      </w:r>
      <w:r>
        <w:rPr>
          <w:rtl/>
        </w:rPr>
        <w:t xml:space="preserve"> 44 / 15.</w:t>
      </w:r>
    </w:p>
    <w:p w:rsidR="005A16B4" w:rsidRDefault="005A16B4" w:rsidP="007108A1">
      <w:pPr>
        <w:pStyle w:val="libFootnote0"/>
        <w:rPr>
          <w:rtl/>
        </w:rPr>
      </w:pPr>
      <w:r>
        <w:rPr>
          <w:rtl/>
        </w:rPr>
        <w:t>9 - التهذيب 2</w:t>
      </w:r>
      <w:r w:rsidR="0035190A">
        <w:rPr>
          <w:rtl/>
        </w:rPr>
        <w:t>:</w:t>
      </w:r>
      <w:r>
        <w:rPr>
          <w:rtl/>
        </w:rPr>
        <w:t xml:space="preserve"> 325 / 1332.</w:t>
      </w:r>
    </w:p>
    <w:p w:rsidR="005A16B4" w:rsidRPr="00C72FC6" w:rsidRDefault="005A16B4" w:rsidP="007108A1">
      <w:pPr>
        <w:pStyle w:val="libFootnote0"/>
        <w:rPr>
          <w:rtl/>
        </w:rPr>
      </w:pPr>
      <w:r w:rsidRPr="00C72FC6">
        <w:rPr>
          <w:rtl/>
        </w:rPr>
        <w:t>(1) في المصدر</w:t>
      </w:r>
      <w:r w:rsidR="0035190A">
        <w:rPr>
          <w:rtl/>
        </w:rPr>
        <w:t>:</w:t>
      </w:r>
      <w:r w:rsidRPr="00C72FC6">
        <w:rPr>
          <w:rtl/>
        </w:rPr>
        <w:t xml:space="preserve"> فافعل.</w:t>
      </w:r>
    </w:p>
    <w:p w:rsidR="005A16B4" w:rsidRPr="00C72FC6" w:rsidRDefault="005A16B4" w:rsidP="007108A1">
      <w:pPr>
        <w:pStyle w:val="libFootnote0"/>
        <w:rPr>
          <w:rtl/>
        </w:rPr>
      </w:pPr>
      <w:r w:rsidRPr="00C72FC6">
        <w:rPr>
          <w:rtl/>
        </w:rPr>
        <w:t>(2) في المصدر</w:t>
      </w:r>
      <w:r w:rsidR="0035190A">
        <w:rPr>
          <w:rtl/>
        </w:rPr>
        <w:t>:</w:t>
      </w:r>
      <w:r w:rsidRPr="00C72FC6">
        <w:rPr>
          <w:rtl/>
        </w:rPr>
        <w:t xml:space="preserve"> كنت.</w:t>
      </w:r>
    </w:p>
    <w:p w:rsidR="005A16B4" w:rsidRDefault="005A16B4" w:rsidP="007108A1">
      <w:pPr>
        <w:pStyle w:val="libFootnote0"/>
        <w:rPr>
          <w:rtl/>
        </w:rPr>
      </w:pPr>
      <w:r>
        <w:rPr>
          <w:rtl/>
        </w:rPr>
        <w:t>10</w:t>
      </w:r>
      <w:r>
        <w:rPr>
          <w:rFonts w:hint="cs"/>
          <w:rtl/>
        </w:rPr>
        <w:t xml:space="preserve"> - </w:t>
      </w:r>
      <w:r>
        <w:rPr>
          <w:rtl/>
        </w:rPr>
        <w:t>علل الشرائع</w:t>
      </w:r>
      <w:r w:rsidR="0035190A">
        <w:rPr>
          <w:rtl/>
        </w:rPr>
        <w:t>:</w:t>
      </w:r>
      <w:r>
        <w:rPr>
          <w:rtl/>
        </w:rPr>
        <w:t xml:space="preserve"> 312 / 1</w:t>
      </w:r>
      <w:r>
        <w:rPr>
          <w:rFonts w:hint="cs"/>
          <w:rtl/>
        </w:rPr>
        <w:t xml:space="preserve"> - </w:t>
      </w:r>
      <w:r>
        <w:rPr>
          <w:rtl/>
        </w:rPr>
        <w:t>الباب 1، وأورد قطعة منه في الحديث 5 من الباب 15 من أبواب الوضوء.</w:t>
      </w:r>
    </w:p>
    <w:p w:rsidR="007108A1" w:rsidRPr="00BC18D8" w:rsidRDefault="007108A1" w:rsidP="007108A1">
      <w:pPr>
        <w:pStyle w:val="libNormal"/>
        <w:rPr>
          <w:rtl/>
        </w:rPr>
      </w:pPr>
      <w:r w:rsidRPr="00535419">
        <w:rPr>
          <w:rtl/>
        </w:rPr>
        <w:br w:type="page"/>
      </w:r>
    </w:p>
    <w:p w:rsidR="005A16B4" w:rsidRDefault="005A16B4" w:rsidP="00A34887">
      <w:pPr>
        <w:pStyle w:val="libNormal0"/>
        <w:rPr>
          <w:rtl/>
        </w:rPr>
      </w:pPr>
      <w:r>
        <w:rPr>
          <w:rtl/>
        </w:rPr>
        <w:lastRenderedPageBreak/>
        <w:t>الحسن بن أحمد بن الوليد، عن سعد بن عبد الله، عن محم</w:t>
      </w:r>
      <w:r>
        <w:rPr>
          <w:rFonts w:hint="cs"/>
          <w:rtl/>
        </w:rPr>
        <w:t>ّ</w:t>
      </w:r>
      <w:r>
        <w:rPr>
          <w:rtl/>
        </w:rPr>
        <w:t>د بن عيسى، عن محم</w:t>
      </w:r>
      <w:r>
        <w:rPr>
          <w:rFonts w:hint="cs"/>
          <w:rtl/>
        </w:rPr>
        <w:t>ّ</w:t>
      </w:r>
      <w:r>
        <w:rPr>
          <w:rtl/>
        </w:rPr>
        <w:t>د بن أبي عمير ومحم</w:t>
      </w:r>
      <w:r>
        <w:rPr>
          <w:rFonts w:hint="cs"/>
          <w:rtl/>
        </w:rPr>
        <w:t>ّ</w:t>
      </w:r>
      <w:r>
        <w:rPr>
          <w:rtl/>
        </w:rPr>
        <w:t xml:space="preserve">د بن سنان جميعاً، عن الصباح المزني </w:t>
      </w:r>
      <w:r w:rsidRPr="005A16B4">
        <w:rPr>
          <w:rStyle w:val="libFootnotenumChar"/>
          <w:rtl/>
        </w:rPr>
        <w:t>(1)</w:t>
      </w:r>
      <w:r>
        <w:rPr>
          <w:rtl/>
        </w:rPr>
        <w:t>، وسدير الصيرفي، ومحم</w:t>
      </w:r>
      <w:r>
        <w:rPr>
          <w:rFonts w:hint="cs"/>
          <w:rtl/>
        </w:rPr>
        <w:t>ّ</w:t>
      </w:r>
      <w:r>
        <w:rPr>
          <w:rtl/>
        </w:rPr>
        <w:t>د بن النعمان مؤمن الطاق، وعمر بن ا</w:t>
      </w:r>
      <w:r>
        <w:rPr>
          <w:rFonts w:hint="cs"/>
          <w:rtl/>
        </w:rPr>
        <w:t>ُ</w:t>
      </w:r>
      <w:r>
        <w:rPr>
          <w:rtl/>
        </w:rPr>
        <w:t>ذينة كل</w:t>
      </w:r>
      <w:r>
        <w:rPr>
          <w:rFonts w:hint="cs"/>
          <w:rtl/>
        </w:rPr>
        <w:t>ّ</w:t>
      </w:r>
      <w:r>
        <w:rPr>
          <w:rtl/>
        </w:rPr>
        <w:t xml:space="preserve">هم، عن أبي عبد الله </w:t>
      </w:r>
      <w:r w:rsidR="00A34887" w:rsidRPr="00E820C4">
        <w:rPr>
          <w:rStyle w:val="libNormalChar"/>
          <w:rFonts w:hint="cs"/>
          <w:rtl/>
        </w:rPr>
        <w:t xml:space="preserve">( </w:t>
      </w:r>
      <w:r w:rsidR="00A34887">
        <w:rPr>
          <w:rStyle w:val="libAlaemChar"/>
          <w:rFonts w:hint="cs"/>
          <w:rtl/>
        </w:rPr>
        <w:t>عليه‌السلام</w:t>
      </w:r>
      <w:r w:rsidR="00A34887" w:rsidRPr="00E820C4">
        <w:rPr>
          <w:rStyle w:val="libNormalChar"/>
          <w:rFonts w:hint="cs"/>
          <w:rtl/>
        </w:rPr>
        <w:t xml:space="preserve"> )</w:t>
      </w:r>
      <w:r w:rsidR="00A34887">
        <w:rPr>
          <w:rStyle w:val="libNormalChar"/>
          <w:rFonts w:hint="cs"/>
          <w:rtl/>
        </w:rPr>
        <w:t xml:space="preserve"> </w:t>
      </w:r>
      <w:r>
        <w:rPr>
          <w:rtl/>
        </w:rPr>
        <w:t>.</w:t>
      </w:r>
    </w:p>
    <w:p w:rsidR="005A16B4" w:rsidRDefault="005A16B4" w:rsidP="00A34887">
      <w:pPr>
        <w:pStyle w:val="libNormal"/>
        <w:rPr>
          <w:rtl/>
        </w:rPr>
      </w:pPr>
      <w:r>
        <w:rPr>
          <w:rtl/>
        </w:rPr>
        <w:t>وعن محم</w:t>
      </w:r>
      <w:r>
        <w:rPr>
          <w:rFonts w:hint="cs"/>
          <w:rtl/>
        </w:rPr>
        <w:t>ّ</w:t>
      </w:r>
      <w:r>
        <w:rPr>
          <w:rtl/>
        </w:rPr>
        <w:t>د بن الحسن، عن الصف</w:t>
      </w:r>
      <w:r>
        <w:rPr>
          <w:rFonts w:hint="cs"/>
          <w:rtl/>
        </w:rPr>
        <w:t>ّ</w:t>
      </w:r>
      <w:r>
        <w:rPr>
          <w:rtl/>
        </w:rPr>
        <w:t>ار، وسعد جميعاً، عن محم</w:t>
      </w:r>
      <w:r>
        <w:rPr>
          <w:rFonts w:hint="cs"/>
          <w:rtl/>
        </w:rPr>
        <w:t>ّ</w:t>
      </w:r>
      <w:r>
        <w:rPr>
          <w:rtl/>
        </w:rPr>
        <w:t>د بن الحسين بن أبي الخطاب، ويعقوب بن يزيد، ومحم</w:t>
      </w:r>
      <w:r>
        <w:rPr>
          <w:rFonts w:hint="cs"/>
          <w:rtl/>
        </w:rPr>
        <w:t>ّ</w:t>
      </w:r>
      <w:r>
        <w:rPr>
          <w:rtl/>
        </w:rPr>
        <w:t>د بن عيسى جميعاً، عن عبد الله بن جبلة، عن الصباح المزني، وسدير الصيرفي، ومحم</w:t>
      </w:r>
      <w:r>
        <w:rPr>
          <w:rFonts w:hint="cs"/>
          <w:rtl/>
        </w:rPr>
        <w:t>ّ</w:t>
      </w:r>
      <w:r>
        <w:rPr>
          <w:rtl/>
        </w:rPr>
        <w:t>د بن نعمان الأ</w:t>
      </w:r>
      <w:r>
        <w:rPr>
          <w:rFonts w:hint="cs"/>
          <w:rtl/>
        </w:rPr>
        <w:t>َ</w:t>
      </w:r>
      <w:r>
        <w:rPr>
          <w:rtl/>
        </w:rPr>
        <w:t>حول، وعمر بن ا</w:t>
      </w:r>
      <w:r>
        <w:rPr>
          <w:rFonts w:hint="cs"/>
          <w:rtl/>
        </w:rPr>
        <w:t>ُ</w:t>
      </w:r>
      <w:r>
        <w:rPr>
          <w:rtl/>
        </w:rPr>
        <w:t xml:space="preserve">ذينة،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طويل</w:t>
      </w:r>
      <w:r>
        <w:rPr>
          <w:rFonts w:hint="cs"/>
          <w:rtl/>
        </w:rPr>
        <w:t xml:space="preserve"> - </w:t>
      </w:r>
      <w:r>
        <w:rPr>
          <w:rtl/>
        </w:rPr>
        <w:t>قال</w:t>
      </w:r>
      <w:r w:rsidR="0035190A">
        <w:rPr>
          <w:rtl/>
        </w:rPr>
        <w:t>:</w:t>
      </w:r>
      <w:r>
        <w:rPr>
          <w:rtl/>
        </w:rPr>
        <w:t xml:space="preserve"> إن</w:t>
      </w:r>
      <w:r>
        <w:rPr>
          <w:rFonts w:hint="cs"/>
          <w:rtl/>
        </w:rPr>
        <w:t>ّ</w:t>
      </w:r>
      <w:r>
        <w:rPr>
          <w:rtl/>
        </w:rPr>
        <w:t xml:space="preserve"> الله عرج بنبي</w:t>
      </w:r>
      <w:r>
        <w:rPr>
          <w:rFonts w:hint="cs"/>
          <w:rtl/>
        </w:rPr>
        <w:t>ّ</w:t>
      </w:r>
      <w:r>
        <w:rPr>
          <w:rtl/>
        </w:rPr>
        <w:t xml:space="preserve">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فأذ</w:t>
      </w:r>
      <w:r>
        <w:rPr>
          <w:rFonts w:hint="cs"/>
          <w:rtl/>
        </w:rPr>
        <w:t>ّ</w:t>
      </w:r>
      <w:r>
        <w:rPr>
          <w:rtl/>
        </w:rPr>
        <w:t>ن جبرئيل فقال</w:t>
      </w:r>
      <w:r w:rsidR="0035190A">
        <w:rPr>
          <w:rtl/>
        </w:rPr>
        <w:t>:</w:t>
      </w:r>
      <w:r>
        <w:rPr>
          <w:rtl/>
        </w:rPr>
        <w:t xml:space="preserve"> الله أكبر، الله أكبر، أشهد أن لا إله</w:t>
      </w:r>
      <w:r w:rsidR="00234760">
        <w:rPr>
          <w:rtl/>
        </w:rPr>
        <w:t xml:space="preserve"> إلّا </w:t>
      </w:r>
      <w:r>
        <w:rPr>
          <w:rtl/>
        </w:rPr>
        <w:t>الله، أشهد أن لا إله</w:t>
      </w:r>
      <w:r w:rsidR="00234760">
        <w:rPr>
          <w:rtl/>
        </w:rPr>
        <w:t xml:space="preserve"> إلّا </w:t>
      </w:r>
      <w:r>
        <w:rPr>
          <w:rtl/>
        </w:rPr>
        <w:t>الله، أشهد أن</w:t>
      </w:r>
      <w:r>
        <w:rPr>
          <w:rFonts w:hint="cs"/>
          <w:rtl/>
        </w:rPr>
        <w:t>ّ</w:t>
      </w:r>
      <w:r>
        <w:rPr>
          <w:rtl/>
        </w:rPr>
        <w:t xml:space="preserve"> محم</w:t>
      </w:r>
      <w:r>
        <w:rPr>
          <w:rFonts w:hint="cs"/>
          <w:rtl/>
        </w:rPr>
        <w:t>ّ</w:t>
      </w:r>
      <w:r>
        <w:rPr>
          <w:rtl/>
        </w:rPr>
        <w:t xml:space="preserve">داً رسول الله </w:t>
      </w:r>
      <w:r w:rsidR="00A34887" w:rsidRPr="00E820C4">
        <w:rPr>
          <w:rStyle w:val="libNormalChar"/>
          <w:rFonts w:hint="cs"/>
          <w:rtl/>
        </w:rPr>
        <w:t xml:space="preserve">( </w:t>
      </w:r>
      <w:r w:rsidR="00A34887">
        <w:rPr>
          <w:rStyle w:val="libAlaemChar"/>
          <w:rFonts w:hint="cs"/>
          <w:rtl/>
        </w:rPr>
        <w:t>صلى‌الله‌عليه‌وآله‌وسلم</w:t>
      </w:r>
      <w:r w:rsidR="00A34887" w:rsidRPr="00E820C4">
        <w:rPr>
          <w:rStyle w:val="libNormalChar"/>
          <w:rFonts w:hint="cs"/>
          <w:rtl/>
        </w:rPr>
        <w:t xml:space="preserve"> )</w:t>
      </w:r>
      <w:r w:rsidR="00A34887">
        <w:rPr>
          <w:rStyle w:val="libNormalChar"/>
          <w:rFonts w:hint="cs"/>
          <w:rtl/>
        </w:rPr>
        <w:t xml:space="preserve"> </w:t>
      </w:r>
      <w:r>
        <w:rPr>
          <w:rtl/>
        </w:rPr>
        <w:t>، أشهد أن</w:t>
      </w:r>
      <w:r>
        <w:rPr>
          <w:rFonts w:hint="cs"/>
          <w:rtl/>
        </w:rPr>
        <w:t>ّ</w:t>
      </w:r>
      <w:r>
        <w:rPr>
          <w:rtl/>
        </w:rPr>
        <w:t xml:space="preserve"> محم</w:t>
      </w:r>
      <w:r>
        <w:rPr>
          <w:rFonts w:hint="cs"/>
          <w:rtl/>
        </w:rPr>
        <w:t>ّ</w:t>
      </w:r>
      <w:r>
        <w:rPr>
          <w:rtl/>
        </w:rPr>
        <w:t xml:space="preserve">داً رسول الله </w:t>
      </w:r>
      <w:r w:rsidR="00A34887" w:rsidRPr="00E820C4">
        <w:rPr>
          <w:rStyle w:val="libNormalChar"/>
          <w:rFonts w:hint="cs"/>
          <w:rtl/>
        </w:rPr>
        <w:t xml:space="preserve">( </w:t>
      </w:r>
      <w:r w:rsidR="00A34887">
        <w:rPr>
          <w:rStyle w:val="libAlaemChar"/>
          <w:rFonts w:hint="cs"/>
          <w:rtl/>
        </w:rPr>
        <w:t>صلى‌الله‌عليه‌وآله‌وسلم</w:t>
      </w:r>
      <w:r w:rsidR="00A34887" w:rsidRPr="00E820C4">
        <w:rPr>
          <w:rStyle w:val="libNormalChar"/>
          <w:rFonts w:hint="cs"/>
          <w:rtl/>
        </w:rPr>
        <w:t xml:space="preserve"> )</w:t>
      </w:r>
      <w:r w:rsidR="00A34887">
        <w:rPr>
          <w:rStyle w:val="libNormalChar"/>
          <w:rFonts w:hint="cs"/>
          <w:rtl/>
        </w:rPr>
        <w:t xml:space="preserve"> </w:t>
      </w:r>
      <w:r>
        <w:rPr>
          <w:rtl/>
        </w:rPr>
        <w:t>، حي</w:t>
      </w:r>
      <w:r>
        <w:rPr>
          <w:rFonts w:hint="cs"/>
          <w:rtl/>
        </w:rPr>
        <w:t>ّ</w:t>
      </w:r>
      <w:r>
        <w:rPr>
          <w:rtl/>
        </w:rPr>
        <w:t xml:space="preserve"> على الصلاة، حي</w:t>
      </w:r>
      <w:r>
        <w:rPr>
          <w:rFonts w:hint="cs"/>
          <w:rtl/>
        </w:rPr>
        <w:t>ّ</w:t>
      </w:r>
      <w:r>
        <w:rPr>
          <w:rtl/>
        </w:rPr>
        <w:t xml:space="preserve"> على الصلاة، حي</w:t>
      </w:r>
      <w:r>
        <w:rPr>
          <w:rFonts w:hint="cs"/>
          <w:rtl/>
        </w:rPr>
        <w:t>ّ</w:t>
      </w:r>
      <w:r>
        <w:rPr>
          <w:rtl/>
        </w:rPr>
        <w:t xml:space="preserve"> على الفلاح، حي</w:t>
      </w:r>
      <w:r>
        <w:rPr>
          <w:rFonts w:hint="cs"/>
          <w:rtl/>
        </w:rPr>
        <w:t>ّ</w:t>
      </w:r>
      <w:r>
        <w:rPr>
          <w:rtl/>
        </w:rPr>
        <w:t xml:space="preserve"> على الفلاح، حي</w:t>
      </w:r>
      <w:r>
        <w:rPr>
          <w:rFonts w:hint="cs"/>
          <w:rtl/>
        </w:rPr>
        <w:t>ّ</w:t>
      </w:r>
      <w:r>
        <w:rPr>
          <w:rtl/>
        </w:rPr>
        <w:t xml:space="preserve"> على خير العمل، حي</w:t>
      </w:r>
      <w:r>
        <w:rPr>
          <w:rFonts w:hint="cs"/>
          <w:rtl/>
        </w:rPr>
        <w:t>ّ</w:t>
      </w:r>
      <w:r>
        <w:rPr>
          <w:rtl/>
        </w:rPr>
        <w:t xml:space="preserve"> على خير العمل، قد قامت الصلاة، قد قامت الصلاة، ثم</w:t>
      </w:r>
      <w:r>
        <w:rPr>
          <w:rFonts w:hint="cs"/>
          <w:rtl/>
        </w:rPr>
        <w:t>ّ</w:t>
      </w:r>
      <w:r>
        <w:rPr>
          <w:rtl/>
        </w:rPr>
        <w:t xml:space="preserve"> إن</w:t>
      </w:r>
      <w:r>
        <w:rPr>
          <w:rFonts w:hint="cs"/>
          <w:rtl/>
        </w:rPr>
        <w:t>ّ</w:t>
      </w:r>
      <w:r>
        <w:rPr>
          <w:rtl/>
        </w:rPr>
        <w:t xml:space="preserve"> الله عزّ وجلّ قال</w:t>
      </w:r>
      <w:r w:rsidR="0035190A">
        <w:rPr>
          <w:rtl/>
        </w:rPr>
        <w:t>:</w:t>
      </w:r>
      <w:r>
        <w:rPr>
          <w:rtl/>
        </w:rPr>
        <w:t xml:space="preserve"> يا محم</w:t>
      </w:r>
      <w:r>
        <w:rPr>
          <w:rFonts w:hint="cs"/>
          <w:rtl/>
        </w:rPr>
        <w:t>ّ</w:t>
      </w:r>
      <w:r>
        <w:rPr>
          <w:rtl/>
        </w:rPr>
        <w:t xml:space="preserve">د، استقبل الحجر الأسود </w:t>
      </w:r>
      <w:r w:rsidR="00E820C4" w:rsidRPr="00E820C4">
        <w:rPr>
          <w:rStyle w:val="libNormalChar"/>
          <w:rtl/>
        </w:rPr>
        <w:t xml:space="preserve">( </w:t>
      </w:r>
      <w:r>
        <w:rPr>
          <w:rtl/>
        </w:rPr>
        <w:t>وهو بحيالي</w:t>
      </w:r>
      <w:r w:rsidR="00E820C4" w:rsidRPr="00E820C4">
        <w:rPr>
          <w:rStyle w:val="libNormalChar"/>
          <w:rtl/>
        </w:rPr>
        <w:t xml:space="preserve"> ) </w:t>
      </w:r>
      <w:r w:rsidRPr="005A16B4">
        <w:rPr>
          <w:rStyle w:val="libFootnotenumChar"/>
          <w:rtl/>
        </w:rPr>
        <w:t>(2)</w:t>
      </w:r>
      <w:r>
        <w:rPr>
          <w:rtl/>
        </w:rPr>
        <w:t xml:space="preserve"> وكب</w:t>
      </w:r>
      <w:r>
        <w:rPr>
          <w:rFonts w:hint="cs"/>
          <w:rtl/>
        </w:rPr>
        <w:t>ّ</w:t>
      </w:r>
      <w:r>
        <w:rPr>
          <w:rtl/>
        </w:rPr>
        <w:t xml:space="preserve">رني بعدد حجبي، فمن أجل ذلك صار التكبير سبعاً، لأن الحجب سبعة، وافتتح </w:t>
      </w:r>
      <w:r w:rsidR="00E820C4" w:rsidRPr="00E820C4">
        <w:rPr>
          <w:rStyle w:val="libNormalChar"/>
          <w:rtl/>
        </w:rPr>
        <w:t xml:space="preserve">( </w:t>
      </w:r>
      <w:r>
        <w:rPr>
          <w:rtl/>
        </w:rPr>
        <w:t>القراءة</w:t>
      </w:r>
      <w:r w:rsidR="00E820C4" w:rsidRPr="00E820C4">
        <w:rPr>
          <w:rStyle w:val="libNormalChar"/>
          <w:rtl/>
        </w:rPr>
        <w:t xml:space="preserve"> ) </w:t>
      </w:r>
      <w:r w:rsidRPr="005A16B4">
        <w:rPr>
          <w:rStyle w:val="libFootnotenumChar"/>
          <w:rtl/>
        </w:rPr>
        <w:t>(3)</w:t>
      </w:r>
      <w:r>
        <w:rPr>
          <w:rtl/>
        </w:rPr>
        <w:t xml:space="preserve"> عند انقطاع الحجب فمن أجل ذلك صار الإ</w:t>
      </w:r>
      <w:r>
        <w:rPr>
          <w:rFonts w:hint="cs"/>
          <w:rtl/>
        </w:rPr>
        <w:t>ِ</w:t>
      </w:r>
      <w:r>
        <w:rPr>
          <w:rtl/>
        </w:rPr>
        <w:t>فتتاح سنة، والحجب مطابقة ثلاثاً بعدد النور الذي نزل على محم</w:t>
      </w:r>
      <w:r>
        <w:rPr>
          <w:rFonts w:hint="cs"/>
          <w:rtl/>
        </w:rPr>
        <w:t>ّ</w:t>
      </w:r>
      <w:r>
        <w:rPr>
          <w:rtl/>
        </w:rPr>
        <w:t xml:space="preserve">د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ثلاث مر</w:t>
      </w:r>
      <w:r>
        <w:rPr>
          <w:rFonts w:hint="cs"/>
          <w:rtl/>
        </w:rPr>
        <w:t>ّ</w:t>
      </w:r>
      <w:r>
        <w:rPr>
          <w:rtl/>
        </w:rPr>
        <w:t>ات، فلذلك كان الافتتاح ثلاث مر</w:t>
      </w:r>
      <w:r>
        <w:rPr>
          <w:rFonts w:hint="cs"/>
          <w:rtl/>
        </w:rPr>
        <w:t>ّ</w:t>
      </w:r>
      <w:r>
        <w:rPr>
          <w:rtl/>
        </w:rPr>
        <w:t xml:space="preserve">ات، فلأجل ذلك كان التكبير سبعاً والافتتاح ثلاثاً </w:t>
      </w:r>
      <w:r w:rsidRPr="005A16B4">
        <w:rPr>
          <w:rStyle w:val="libFootnotenumChar"/>
          <w:rtl/>
        </w:rPr>
        <w:t>(4)</w:t>
      </w:r>
      <w:r>
        <w:rPr>
          <w:rtl/>
        </w:rPr>
        <w:t>، فلم</w:t>
      </w:r>
      <w:r>
        <w:rPr>
          <w:rFonts w:hint="cs"/>
          <w:rtl/>
        </w:rPr>
        <w:t>ّ</w:t>
      </w:r>
      <w:r>
        <w:rPr>
          <w:rtl/>
        </w:rPr>
        <w:t>ا فرغ من التكبير والافتتاح قال الله عزّ وجلّ</w:t>
      </w:r>
      <w:r w:rsidR="0035190A">
        <w:rPr>
          <w:rtl/>
        </w:rPr>
        <w:t>:</w:t>
      </w:r>
      <w:r>
        <w:rPr>
          <w:rtl/>
        </w:rPr>
        <w:t xml:space="preserve"> الآن وصلت إلي</w:t>
      </w:r>
      <w:r>
        <w:rPr>
          <w:rFonts w:hint="cs"/>
          <w:rtl/>
        </w:rPr>
        <w:t>ّ</w:t>
      </w:r>
      <w:r>
        <w:rPr>
          <w:rtl/>
        </w:rPr>
        <w:t xml:space="preserve"> فسم</w:t>
      </w:r>
      <w:r>
        <w:rPr>
          <w:rFonts w:hint="cs"/>
          <w:rtl/>
        </w:rPr>
        <w:t>ّ</w:t>
      </w:r>
      <w:r>
        <w:rPr>
          <w:rtl/>
        </w:rPr>
        <w:t xml:space="preserve"> باسمي، فقال</w:t>
      </w:r>
      <w:r w:rsidR="0035190A">
        <w:rPr>
          <w:rtl/>
        </w:rPr>
        <w:t>:</w:t>
      </w:r>
      <w:r>
        <w:rPr>
          <w:rtl/>
        </w:rPr>
        <w:t xml:space="preserve"> بسم الله الرحمن</w:t>
      </w:r>
    </w:p>
    <w:p w:rsidR="005A16B4" w:rsidRDefault="007108A1" w:rsidP="007108A1">
      <w:pPr>
        <w:pStyle w:val="libLine"/>
        <w:rPr>
          <w:rtl/>
        </w:rPr>
      </w:pPr>
      <w:r>
        <w:rPr>
          <w:rtl/>
        </w:rPr>
        <w:t>____________________</w:t>
      </w:r>
    </w:p>
    <w:p w:rsidR="005A16B4" w:rsidRPr="00C72FC6" w:rsidRDefault="005A16B4" w:rsidP="007108A1">
      <w:pPr>
        <w:pStyle w:val="libFootnote0"/>
        <w:rPr>
          <w:rtl/>
        </w:rPr>
      </w:pPr>
      <w:r w:rsidRPr="00C72FC6">
        <w:rPr>
          <w:rtl/>
        </w:rPr>
        <w:t>(1) في المصدر</w:t>
      </w:r>
      <w:r w:rsidR="0035190A">
        <w:rPr>
          <w:rtl/>
        </w:rPr>
        <w:t>:</w:t>
      </w:r>
      <w:r w:rsidRPr="00C72FC6">
        <w:rPr>
          <w:rtl/>
        </w:rPr>
        <w:t xml:space="preserve"> السدي.</w:t>
      </w:r>
    </w:p>
    <w:p w:rsidR="005A16B4" w:rsidRPr="00C72FC6" w:rsidRDefault="005A16B4" w:rsidP="007108A1">
      <w:pPr>
        <w:pStyle w:val="libFootnote0"/>
        <w:rPr>
          <w:rtl/>
        </w:rPr>
      </w:pPr>
      <w:r w:rsidRPr="00C72FC6">
        <w:rPr>
          <w:rtl/>
        </w:rPr>
        <w:t xml:space="preserve">(2) ليس في الكافي </w:t>
      </w:r>
      <w:r w:rsidR="00E820C4" w:rsidRPr="00E820C4">
        <w:rPr>
          <w:rStyle w:val="libNormalChar"/>
          <w:rtl/>
        </w:rPr>
        <w:t xml:space="preserve">( </w:t>
      </w:r>
      <w:r w:rsidRPr="00C72FC6">
        <w:rPr>
          <w:rtl/>
        </w:rPr>
        <w:t>هامش المخطوط ).</w:t>
      </w:r>
    </w:p>
    <w:p w:rsidR="005A16B4" w:rsidRPr="00C72FC6" w:rsidRDefault="005A16B4" w:rsidP="007108A1">
      <w:pPr>
        <w:pStyle w:val="libFootnote0"/>
        <w:rPr>
          <w:rtl/>
        </w:rPr>
      </w:pPr>
      <w:r w:rsidRPr="00C72FC6">
        <w:rPr>
          <w:rtl/>
        </w:rPr>
        <w:t xml:space="preserve">(3) ليس في الكافي </w:t>
      </w:r>
      <w:r w:rsidR="00E820C4" w:rsidRPr="00E820C4">
        <w:rPr>
          <w:rStyle w:val="libNormalChar"/>
          <w:rtl/>
        </w:rPr>
        <w:t xml:space="preserve">( </w:t>
      </w:r>
      <w:r w:rsidRPr="00C72FC6">
        <w:rPr>
          <w:rtl/>
        </w:rPr>
        <w:t>هامش المخطوط ).</w:t>
      </w:r>
    </w:p>
    <w:p w:rsidR="005A16B4" w:rsidRPr="00C72FC6" w:rsidRDefault="005A16B4" w:rsidP="007108A1">
      <w:pPr>
        <w:pStyle w:val="libFootnote0"/>
        <w:rPr>
          <w:rtl/>
        </w:rPr>
      </w:pPr>
      <w:r w:rsidRPr="00C72FC6">
        <w:rPr>
          <w:rtl/>
        </w:rPr>
        <w:t>(4) في نسخة</w:t>
      </w:r>
      <w:r w:rsidR="0035190A">
        <w:rPr>
          <w:rtl/>
        </w:rPr>
        <w:t>:</w:t>
      </w:r>
      <w:r w:rsidRPr="00C72FC6">
        <w:rPr>
          <w:rtl/>
        </w:rPr>
        <w:t xml:space="preserve"> ثلاث مرات </w:t>
      </w:r>
      <w:r w:rsidR="00E820C4" w:rsidRPr="00E820C4">
        <w:rPr>
          <w:rStyle w:val="libNormalChar"/>
          <w:rtl/>
        </w:rPr>
        <w:t xml:space="preserve">( </w:t>
      </w:r>
      <w:r w:rsidRPr="00C72FC6">
        <w:rPr>
          <w:rtl/>
        </w:rPr>
        <w:t>هامش المخطوط ).</w:t>
      </w:r>
    </w:p>
    <w:p w:rsidR="007108A1" w:rsidRPr="00BC18D8" w:rsidRDefault="007108A1" w:rsidP="007108A1">
      <w:pPr>
        <w:pStyle w:val="libNormal"/>
        <w:rPr>
          <w:rtl/>
        </w:rPr>
      </w:pPr>
      <w:r w:rsidRPr="00535419">
        <w:rPr>
          <w:rtl/>
        </w:rPr>
        <w:br w:type="page"/>
      </w:r>
    </w:p>
    <w:p w:rsidR="005A16B4" w:rsidRDefault="005A16B4" w:rsidP="00A34887">
      <w:pPr>
        <w:pStyle w:val="libNormal0"/>
        <w:rPr>
          <w:rtl/>
        </w:rPr>
      </w:pPr>
      <w:r>
        <w:rPr>
          <w:rtl/>
        </w:rPr>
        <w:lastRenderedPageBreak/>
        <w:t>الرحيم، فمن أجل ذلك جعل بسم الله الرحمن الرحيم في أو</w:t>
      </w:r>
      <w:r>
        <w:rPr>
          <w:rFonts w:hint="cs"/>
          <w:rtl/>
        </w:rPr>
        <w:t>ّ</w:t>
      </w:r>
      <w:r>
        <w:rPr>
          <w:rtl/>
        </w:rPr>
        <w:t>ل السورة، ثم</w:t>
      </w:r>
      <w:r>
        <w:rPr>
          <w:rFonts w:hint="cs"/>
          <w:rtl/>
        </w:rPr>
        <w:t>ّ</w:t>
      </w:r>
      <w:r>
        <w:rPr>
          <w:rtl/>
        </w:rPr>
        <w:t xml:space="preserve"> قال له</w:t>
      </w:r>
      <w:r w:rsidR="0035190A">
        <w:rPr>
          <w:rtl/>
        </w:rPr>
        <w:t>:</w:t>
      </w:r>
      <w:r>
        <w:rPr>
          <w:rtl/>
        </w:rPr>
        <w:t xml:space="preserve"> احمدني، فقال</w:t>
      </w:r>
      <w:r w:rsidR="0035190A">
        <w:rPr>
          <w:rtl/>
        </w:rPr>
        <w:t>:</w:t>
      </w:r>
      <w:r>
        <w:rPr>
          <w:rtl/>
        </w:rPr>
        <w:t xml:space="preserve"> الحمد لله رب</w:t>
      </w:r>
      <w:r>
        <w:rPr>
          <w:rFonts w:hint="cs"/>
          <w:rtl/>
        </w:rPr>
        <w:t>ّ</w:t>
      </w:r>
      <w:r>
        <w:rPr>
          <w:rtl/>
        </w:rPr>
        <w:t xml:space="preserve"> العالمين، وقال النبي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في نفسه</w:t>
      </w:r>
      <w:r w:rsidR="0035190A">
        <w:rPr>
          <w:rtl/>
        </w:rPr>
        <w:t>:</w:t>
      </w:r>
      <w:r>
        <w:rPr>
          <w:rtl/>
        </w:rPr>
        <w:t xml:space="preserve"> شكراً، فقال الله عزّ وجلّ</w:t>
      </w:r>
      <w:r w:rsidR="0035190A">
        <w:rPr>
          <w:rtl/>
        </w:rPr>
        <w:t>:</w:t>
      </w:r>
      <w:r>
        <w:rPr>
          <w:rtl/>
        </w:rPr>
        <w:t xml:space="preserve"> يا محم</w:t>
      </w:r>
      <w:r>
        <w:rPr>
          <w:rFonts w:hint="cs"/>
          <w:rtl/>
        </w:rPr>
        <w:t>ّ</w:t>
      </w:r>
      <w:r>
        <w:rPr>
          <w:rtl/>
        </w:rPr>
        <w:t>د، قطعت حمدي فسم</w:t>
      </w:r>
      <w:r>
        <w:rPr>
          <w:rFonts w:hint="cs"/>
          <w:rtl/>
        </w:rPr>
        <w:t>ّ</w:t>
      </w:r>
      <w:r>
        <w:rPr>
          <w:rtl/>
        </w:rPr>
        <w:t xml:space="preserve"> باسمي، فمن أجل ذلك جعل في الحمد الرحمان الرحيم مر</w:t>
      </w:r>
      <w:r>
        <w:rPr>
          <w:rFonts w:hint="cs"/>
          <w:rtl/>
        </w:rPr>
        <w:t>ّ</w:t>
      </w:r>
      <w:r>
        <w:rPr>
          <w:rtl/>
        </w:rPr>
        <w:t>تين، فلم</w:t>
      </w:r>
      <w:r>
        <w:rPr>
          <w:rFonts w:hint="cs"/>
          <w:rtl/>
        </w:rPr>
        <w:t>ّ</w:t>
      </w:r>
      <w:r>
        <w:rPr>
          <w:rtl/>
        </w:rPr>
        <w:t>ا بلغ ولا الضالين، قال النبي</w:t>
      </w:r>
      <w:r>
        <w:rPr>
          <w:rFonts w:hint="cs"/>
          <w:rtl/>
        </w:rPr>
        <w:t>ّ</w:t>
      </w:r>
      <w:r>
        <w:rPr>
          <w:rtl/>
        </w:rPr>
        <w:t xml:space="preserve"> </w:t>
      </w:r>
      <w:r w:rsidR="00A34887" w:rsidRPr="00E820C4">
        <w:rPr>
          <w:rStyle w:val="libNormalChar"/>
          <w:rFonts w:hint="cs"/>
          <w:rtl/>
        </w:rPr>
        <w:t xml:space="preserve">( </w:t>
      </w:r>
      <w:r w:rsidR="00A34887">
        <w:rPr>
          <w:rStyle w:val="libAlaemChar"/>
          <w:rFonts w:hint="cs"/>
          <w:rtl/>
        </w:rPr>
        <w:t>صلى‌الله‌عليه‌وآله‌وسلم</w:t>
      </w:r>
      <w:r w:rsidR="00A34887" w:rsidRPr="00E820C4">
        <w:rPr>
          <w:rStyle w:val="libNormalChar"/>
          <w:rFonts w:hint="cs"/>
          <w:rtl/>
        </w:rPr>
        <w:t xml:space="preserve"> )</w:t>
      </w:r>
      <w:r w:rsidR="00A34887">
        <w:rPr>
          <w:rStyle w:val="libNormalChar"/>
          <w:rFonts w:hint="cs"/>
          <w:rtl/>
        </w:rPr>
        <w:t xml:space="preserve"> </w:t>
      </w:r>
      <w:r w:rsidR="0035190A">
        <w:rPr>
          <w:rtl/>
        </w:rPr>
        <w:t>:</w:t>
      </w:r>
      <w:r>
        <w:rPr>
          <w:rtl/>
        </w:rPr>
        <w:t xml:space="preserve"> الحمد لله رب</w:t>
      </w:r>
      <w:r>
        <w:rPr>
          <w:rFonts w:hint="cs"/>
          <w:rtl/>
        </w:rPr>
        <w:t>ّ</w:t>
      </w:r>
      <w:r>
        <w:rPr>
          <w:rtl/>
        </w:rPr>
        <w:t xml:space="preserve"> العالمين شكراً، فقال الله العزيز الجب</w:t>
      </w:r>
      <w:r>
        <w:rPr>
          <w:rFonts w:hint="cs"/>
          <w:rtl/>
        </w:rPr>
        <w:t>ّ</w:t>
      </w:r>
      <w:r>
        <w:rPr>
          <w:rtl/>
        </w:rPr>
        <w:t>ار</w:t>
      </w:r>
      <w:r w:rsidR="0035190A">
        <w:rPr>
          <w:rtl/>
        </w:rPr>
        <w:t>:</w:t>
      </w:r>
      <w:r>
        <w:rPr>
          <w:rtl/>
        </w:rPr>
        <w:t xml:space="preserve"> قطعت ذكري فسم</w:t>
      </w:r>
      <w:r>
        <w:rPr>
          <w:rFonts w:hint="cs"/>
          <w:rtl/>
        </w:rPr>
        <w:t>ّ</w:t>
      </w:r>
      <w:r>
        <w:rPr>
          <w:rtl/>
        </w:rPr>
        <w:t xml:space="preserve"> باسمي، فمن أجل ذلك جعل بسم الله الرحمن الرحيم بعد الحمد في استقبال السورة الا</w:t>
      </w:r>
      <w:r>
        <w:rPr>
          <w:rFonts w:hint="cs"/>
          <w:rtl/>
        </w:rPr>
        <w:t>ُ</w:t>
      </w:r>
      <w:r>
        <w:rPr>
          <w:rtl/>
        </w:rPr>
        <w:t>خرى، فقال له</w:t>
      </w:r>
      <w:r w:rsidR="0035190A">
        <w:rPr>
          <w:rtl/>
        </w:rPr>
        <w:t>:</w:t>
      </w:r>
      <w:r>
        <w:rPr>
          <w:rtl/>
        </w:rPr>
        <w:t xml:space="preserve"> اقرأ قل هو الله أحد كما ا</w:t>
      </w:r>
      <w:r>
        <w:rPr>
          <w:rFonts w:hint="cs"/>
          <w:rtl/>
        </w:rPr>
        <w:t>ُ</w:t>
      </w:r>
      <w:r>
        <w:rPr>
          <w:rtl/>
        </w:rPr>
        <w:t>نزلت فإن</w:t>
      </w:r>
      <w:r>
        <w:rPr>
          <w:rFonts w:hint="cs"/>
          <w:rtl/>
        </w:rPr>
        <w:t>ّ</w:t>
      </w:r>
      <w:r>
        <w:rPr>
          <w:rtl/>
        </w:rPr>
        <w:t>ها نسبتي ونعتي، ثم</w:t>
      </w:r>
      <w:r>
        <w:rPr>
          <w:rFonts w:hint="cs"/>
          <w:rtl/>
        </w:rPr>
        <w:t>ّ</w:t>
      </w:r>
      <w:r>
        <w:rPr>
          <w:rtl/>
        </w:rPr>
        <w:t xml:space="preserve"> طأطىء يديك واجعلهما على ركبتيك فانظر الى عرشي، قال رسول الله </w:t>
      </w:r>
      <w:r w:rsidR="00A34887" w:rsidRPr="00E820C4">
        <w:rPr>
          <w:rStyle w:val="libNormalChar"/>
          <w:rFonts w:hint="cs"/>
          <w:rtl/>
        </w:rPr>
        <w:t xml:space="preserve">( </w:t>
      </w:r>
      <w:r w:rsidR="00A34887">
        <w:rPr>
          <w:rStyle w:val="libAlaemChar"/>
          <w:rFonts w:hint="cs"/>
          <w:rtl/>
        </w:rPr>
        <w:t>صلى‌الله‌عليه‌وآله‌وسلم</w:t>
      </w:r>
      <w:r w:rsidR="00A34887" w:rsidRPr="00E820C4">
        <w:rPr>
          <w:rStyle w:val="libNormalChar"/>
          <w:rFonts w:hint="cs"/>
          <w:rtl/>
        </w:rPr>
        <w:t xml:space="preserve"> )</w:t>
      </w:r>
      <w:r w:rsidR="00A34887">
        <w:rPr>
          <w:rStyle w:val="libNormalChar"/>
          <w:rFonts w:hint="cs"/>
          <w:rtl/>
        </w:rPr>
        <w:t xml:space="preserve"> </w:t>
      </w:r>
      <w:r w:rsidR="0035190A">
        <w:rPr>
          <w:rtl/>
        </w:rPr>
        <w:t>:</w:t>
      </w:r>
      <w:r>
        <w:rPr>
          <w:rtl/>
        </w:rPr>
        <w:t xml:space="preserve"> فنظرت إلى عظمة ذهبت لها نفسي وغشي علي</w:t>
      </w:r>
      <w:r>
        <w:rPr>
          <w:rFonts w:hint="cs"/>
          <w:rtl/>
        </w:rPr>
        <w:t>ّ</w:t>
      </w:r>
      <w:r>
        <w:rPr>
          <w:rtl/>
        </w:rPr>
        <w:t xml:space="preserve"> فا</w:t>
      </w:r>
      <w:r>
        <w:rPr>
          <w:rFonts w:hint="cs"/>
          <w:rtl/>
        </w:rPr>
        <w:t>ُ</w:t>
      </w:r>
      <w:r>
        <w:rPr>
          <w:rtl/>
        </w:rPr>
        <w:t>لهمت أن قلت</w:t>
      </w:r>
      <w:r w:rsidR="0035190A">
        <w:rPr>
          <w:rtl/>
        </w:rPr>
        <w:t>:</w:t>
      </w:r>
      <w:r>
        <w:rPr>
          <w:rtl/>
        </w:rPr>
        <w:t xml:space="preserve"> سبحان رب</w:t>
      </w:r>
      <w:r>
        <w:rPr>
          <w:rFonts w:hint="cs"/>
          <w:rtl/>
        </w:rPr>
        <w:t>ّ</w:t>
      </w:r>
      <w:r>
        <w:rPr>
          <w:rtl/>
        </w:rPr>
        <w:t>ي العظيم وبحمده لعظم ما رأيت، فلما قلت ذلك تجل</w:t>
      </w:r>
      <w:r>
        <w:rPr>
          <w:rFonts w:hint="cs"/>
          <w:rtl/>
        </w:rPr>
        <w:t>ّ</w:t>
      </w:r>
      <w:r>
        <w:rPr>
          <w:rtl/>
        </w:rPr>
        <w:t>ى الغشي عن</w:t>
      </w:r>
      <w:r>
        <w:rPr>
          <w:rFonts w:hint="cs"/>
          <w:rtl/>
        </w:rPr>
        <w:t>ّ</w:t>
      </w:r>
      <w:r>
        <w:rPr>
          <w:rtl/>
        </w:rPr>
        <w:t>ي حت</w:t>
      </w:r>
      <w:r>
        <w:rPr>
          <w:rFonts w:hint="cs"/>
          <w:rtl/>
        </w:rPr>
        <w:t>ّ</w:t>
      </w:r>
      <w:r>
        <w:rPr>
          <w:rtl/>
        </w:rPr>
        <w:t>ى قلتها سبعاً ا</w:t>
      </w:r>
      <w:r>
        <w:rPr>
          <w:rFonts w:hint="cs"/>
          <w:rtl/>
        </w:rPr>
        <w:t>ُ</w:t>
      </w:r>
      <w:r>
        <w:rPr>
          <w:rtl/>
        </w:rPr>
        <w:t>لهم ذلك فرجعت إلي</w:t>
      </w:r>
      <w:r>
        <w:rPr>
          <w:rFonts w:hint="cs"/>
          <w:rtl/>
        </w:rPr>
        <w:t>ّ</w:t>
      </w:r>
      <w:r>
        <w:rPr>
          <w:rtl/>
        </w:rPr>
        <w:t xml:space="preserve"> نفسي كما كانت، فمن أجل ذلك صار في الركوع سبحان رب</w:t>
      </w:r>
      <w:r>
        <w:rPr>
          <w:rFonts w:hint="cs"/>
          <w:rtl/>
        </w:rPr>
        <w:t>ّ</w:t>
      </w:r>
      <w:r>
        <w:rPr>
          <w:rtl/>
        </w:rPr>
        <w:t>ي العظيم وبحمده، فقال</w:t>
      </w:r>
      <w:r w:rsidR="0035190A">
        <w:rPr>
          <w:rtl/>
        </w:rPr>
        <w:t>:</w:t>
      </w:r>
      <w:r>
        <w:rPr>
          <w:rtl/>
        </w:rPr>
        <w:t xml:space="preserve"> ارفع رأسك فرفعت رأسي فنظرت إلى شيء ذهب منه عقلي فاستقبلت الأرض بوجهي ويدي فا</w:t>
      </w:r>
      <w:r>
        <w:rPr>
          <w:rFonts w:hint="cs"/>
          <w:rtl/>
        </w:rPr>
        <w:t>ُ</w:t>
      </w:r>
      <w:r>
        <w:rPr>
          <w:rtl/>
        </w:rPr>
        <w:t>لهمت أن قلت</w:t>
      </w:r>
      <w:r w:rsidR="0035190A">
        <w:rPr>
          <w:rtl/>
        </w:rPr>
        <w:t>:</w:t>
      </w:r>
      <w:r>
        <w:rPr>
          <w:rtl/>
        </w:rPr>
        <w:t xml:space="preserve"> سبحان رب</w:t>
      </w:r>
      <w:r>
        <w:rPr>
          <w:rFonts w:hint="cs"/>
          <w:rtl/>
        </w:rPr>
        <w:t>ّ</w:t>
      </w:r>
      <w:r>
        <w:rPr>
          <w:rtl/>
        </w:rPr>
        <w:t>ي الأ</w:t>
      </w:r>
      <w:r>
        <w:rPr>
          <w:rFonts w:hint="cs"/>
          <w:rtl/>
        </w:rPr>
        <w:t>َ</w:t>
      </w:r>
      <w:r>
        <w:rPr>
          <w:rtl/>
        </w:rPr>
        <w:t>على وبحمده لعلو</w:t>
      </w:r>
      <w:r>
        <w:rPr>
          <w:rFonts w:hint="cs"/>
          <w:rtl/>
        </w:rPr>
        <w:t>ّ</w:t>
      </w:r>
      <w:r>
        <w:rPr>
          <w:rtl/>
        </w:rPr>
        <w:t xml:space="preserve"> ما رأيت فقلتها سبعاً، فرجعت إلي</w:t>
      </w:r>
      <w:r>
        <w:rPr>
          <w:rFonts w:hint="cs"/>
          <w:rtl/>
        </w:rPr>
        <w:t>ّ</w:t>
      </w:r>
      <w:r>
        <w:rPr>
          <w:rtl/>
        </w:rPr>
        <w:t xml:space="preserve"> نفسي وكلما قلت واحدة منها تجل</w:t>
      </w:r>
      <w:r>
        <w:rPr>
          <w:rFonts w:hint="cs"/>
          <w:rtl/>
        </w:rPr>
        <w:t>ّ</w:t>
      </w:r>
      <w:r>
        <w:rPr>
          <w:rtl/>
        </w:rPr>
        <w:t>ى عن</w:t>
      </w:r>
      <w:r>
        <w:rPr>
          <w:rFonts w:hint="cs"/>
          <w:rtl/>
        </w:rPr>
        <w:t>ّ</w:t>
      </w:r>
      <w:r>
        <w:rPr>
          <w:rtl/>
        </w:rPr>
        <w:t>ي الغشي فقعدت فصار السجود فيه سبحان رب</w:t>
      </w:r>
      <w:r>
        <w:rPr>
          <w:rFonts w:hint="cs"/>
          <w:rtl/>
        </w:rPr>
        <w:t>ّ</w:t>
      </w:r>
      <w:r>
        <w:rPr>
          <w:rtl/>
        </w:rPr>
        <w:t>ي الأ</w:t>
      </w:r>
      <w:r>
        <w:rPr>
          <w:rFonts w:hint="cs"/>
          <w:rtl/>
        </w:rPr>
        <w:t>َ</w:t>
      </w:r>
      <w:r>
        <w:rPr>
          <w:rtl/>
        </w:rPr>
        <w:t>على وبحمده، وصارت القعدة بين السجدتين استراحة من الغشي وعلو</w:t>
      </w:r>
      <w:r>
        <w:rPr>
          <w:rFonts w:hint="cs"/>
          <w:rtl/>
        </w:rPr>
        <w:t>ّ</w:t>
      </w:r>
      <w:r>
        <w:rPr>
          <w:rtl/>
        </w:rPr>
        <w:t xml:space="preserve"> ما رأيت، فألهمني ربي عزّ وجلّ وطالبتني نفسي أن أرفع رأسي فرفعت فنظرت إلى ذلك العلو</w:t>
      </w:r>
      <w:r>
        <w:rPr>
          <w:rFonts w:hint="cs"/>
          <w:rtl/>
        </w:rPr>
        <w:t>ّ</w:t>
      </w:r>
      <w:r>
        <w:rPr>
          <w:rtl/>
        </w:rPr>
        <w:t xml:space="preserve"> فغشي علي</w:t>
      </w:r>
      <w:r>
        <w:rPr>
          <w:rFonts w:hint="cs"/>
          <w:rtl/>
        </w:rPr>
        <w:t>َّ</w:t>
      </w:r>
      <w:r>
        <w:rPr>
          <w:rtl/>
        </w:rPr>
        <w:t xml:space="preserve"> فخررت لوجهي واستقبلت الأرض بوجهي ويدي وقلت</w:t>
      </w:r>
      <w:r w:rsidR="0035190A">
        <w:rPr>
          <w:rtl/>
        </w:rPr>
        <w:t>:</w:t>
      </w:r>
      <w:r>
        <w:rPr>
          <w:rtl/>
        </w:rPr>
        <w:t xml:space="preserve"> سبحان رب</w:t>
      </w:r>
      <w:r>
        <w:rPr>
          <w:rFonts w:hint="cs"/>
          <w:rtl/>
        </w:rPr>
        <w:t>ّ</w:t>
      </w:r>
      <w:r>
        <w:rPr>
          <w:rtl/>
        </w:rPr>
        <w:t>ي الأ</w:t>
      </w:r>
      <w:r>
        <w:rPr>
          <w:rFonts w:hint="cs"/>
          <w:rtl/>
        </w:rPr>
        <w:t>َ</w:t>
      </w:r>
      <w:r>
        <w:rPr>
          <w:rtl/>
        </w:rPr>
        <w:t>على وبحمده فقلتها سبعاً، ثم</w:t>
      </w:r>
      <w:r>
        <w:rPr>
          <w:rFonts w:hint="cs"/>
          <w:rtl/>
        </w:rPr>
        <w:t>ّ</w:t>
      </w:r>
      <w:r>
        <w:rPr>
          <w:rtl/>
        </w:rPr>
        <w:t xml:space="preserve"> رفعت رأسي فقعدت قبل القيام لا</w:t>
      </w:r>
      <w:r>
        <w:rPr>
          <w:rFonts w:hint="cs"/>
          <w:rtl/>
        </w:rPr>
        <w:t>ُ</w:t>
      </w:r>
      <w:r>
        <w:rPr>
          <w:rtl/>
        </w:rPr>
        <w:t>ثني النظر في العلو</w:t>
      </w:r>
      <w:r>
        <w:rPr>
          <w:rFonts w:hint="cs"/>
          <w:rtl/>
        </w:rPr>
        <w:t>ّ</w:t>
      </w:r>
      <w:r>
        <w:rPr>
          <w:rtl/>
        </w:rPr>
        <w:t>، فمن أجل ذلك صارت سجدتين وركعة، ومن أجل ذلك صار القعود قبل القيام قعدةً خفيفةً، ثم</w:t>
      </w:r>
      <w:r>
        <w:rPr>
          <w:rFonts w:hint="cs"/>
          <w:rtl/>
        </w:rPr>
        <w:t>ّ</w:t>
      </w:r>
      <w:r>
        <w:rPr>
          <w:rtl/>
        </w:rPr>
        <w:t xml:space="preserve"> قمت فقال</w:t>
      </w:r>
      <w:r w:rsidR="0035190A">
        <w:rPr>
          <w:rtl/>
        </w:rPr>
        <w:t>:</w:t>
      </w:r>
      <w:r>
        <w:rPr>
          <w:rtl/>
        </w:rPr>
        <w:t xml:space="preserve"> يا محم</w:t>
      </w:r>
      <w:r>
        <w:rPr>
          <w:rFonts w:hint="cs"/>
          <w:rtl/>
        </w:rPr>
        <w:t>ّ</w:t>
      </w:r>
      <w:r>
        <w:rPr>
          <w:rtl/>
        </w:rPr>
        <w:t>د، اقرأ الحمد، فقرأتها مثل ما قرأتها أو</w:t>
      </w:r>
      <w:r>
        <w:rPr>
          <w:rFonts w:hint="cs"/>
          <w:rtl/>
        </w:rPr>
        <w:t>ّ</w:t>
      </w:r>
      <w:r>
        <w:rPr>
          <w:rtl/>
        </w:rPr>
        <w:t>لاً، ثم</w:t>
      </w:r>
      <w:r>
        <w:rPr>
          <w:rFonts w:hint="cs"/>
          <w:rtl/>
        </w:rPr>
        <w:t>ّ</w:t>
      </w:r>
      <w:r>
        <w:rPr>
          <w:rtl/>
        </w:rPr>
        <w:t xml:space="preserve"> قال لي</w:t>
      </w:r>
      <w:r w:rsidR="0035190A">
        <w:rPr>
          <w:rtl/>
        </w:rPr>
        <w:t>:</w:t>
      </w:r>
      <w:r>
        <w:rPr>
          <w:rtl/>
        </w:rPr>
        <w:t xml:space="preserve"> اقرأ إن</w:t>
      </w:r>
      <w:r>
        <w:rPr>
          <w:rFonts w:hint="cs"/>
          <w:rtl/>
        </w:rPr>
        <w:t>ّ</w:t>
      </w:r>
      <w:r>
        <w:rPr>
          <w:rtl/>
        </w:rPr>
        <w:t>ا أنزلناه فإن</w:t>
      </w:r>
      <w:r>
        <w:rPr>
          <w:rFonts w:hint="cs"/>
          <w:rtl/>
        </w:rPr>
        <w:t>ّ</w:t>
      </w:r>
      <w:r>
        <w:rPr>
          <w:rtl/>
        </w:rPr>
        <w:t>ها نسبتك ونسبة أهل بيتك إلى يوم القيامة، ثم</w:t>
      </w:r>
      <w:r>
        <w:rPr>
          <w:rFonts w:hint="cs"/>
          <w:rtl/>
        </w:rPr>
        <w:t>ّ</w:t>
      </w:r>
      <w:r>
        <w:rPr>
          <w:rtl/>
        </w:rPr>
        <w:t xml:space="preserve"> ركعت فقلت في الركوع والسجود مثل ما قلت أو</w:t>
      </w:r>
      <w:r>
        <w:rPr>
          <w:rFonts w:hint="cs"/>
          <w:rtl/>
        </w:rPr>
        <w:t>ّ</w:t>
      </w:r>
      <w:r>
        <w:rPr>
          <w:rtl/>
        </w:rPr>
        <w:t>لاً، وذهبت أن أقول فقال</w:t>
      </w:r>
      <w:r w:rsidR="0035190A">
        <w:rPr>
          <w:rtl/>
        </w:rPr>
        <w:t>:</w:t>
      </w:r>
      <w:r>
        <w:rPr>
          <w:rtl/>
        </w:rPr>
        <w:t xml:space="preserve"> يا محم</w:t>
      </w:r>
      <w:r>
        <w:rPr>
          <w:rFonts w:hint="cs"/>
          <w:rtl/>
        </w:rPr>
        <w:t>ّ</w:t>
      </w:r>
      <w:r>
        <w:rPr>
          <w:rtl/>
        </w:rPr>
        <w:t>د، اذكر ما أنعمت عليك وسم</w:t>
      </w:r>
      <w:r>
        <w:rPr>
          <w:rFonts w:hint="cs"/>
          <w:rtl/>
        </w:rPr>
        <w:t>ّ</w:t>
      </w:r>
      <w:r>
        <w:rPr>
          <w:rtl/>
        </w:rPr>
        <w:t xml:space="preserve"> باسمي، فألهمني الله أن</w:t>
      </w:r>
    </w:p>
    <w:p w:rsidR="007108A1" w:rsidRPr="00BC18D8" w:rsidRDefault="007108A1" w:rsidP="007108A1">
      <w:pPr>
        <w:pStyle w:val="libNormal"/>
        <w:rPr>
          <w:rtl/>
        </w:rPr>
      </w:pPr>
      <w:r w:rsidRPr="00535419">
        <w:rPr>
          <w:rtl/>
        </w:rPr>
        <w:br w:type="page"/>
      </w:r>
    </w:p>
    <w:p w:rsidR="005A16B4" w:rsidRDefault="005A16B4" w:rsidP="00A34887">
      <w:pPr>
        <w:pStyle w:val="libNormal0"/>
        <w:rPr>
          <w:rtl/>
        </w:rPr>
      </w:pPr>
      <w:r>
        <w:rPr>
          <w:rtl/>
        </w:rPr>
        <w:lastRenderedPageBreak/>
        <w:t>قلت</w:t>
      </w:r>
      <w:r w:rsidR="0035190A">
        <w:rPr>
          <w:rtl/>
        </w:rPr>
        <w:t>:</w:t>
      </w:r>
      <w:r>
        <w:rPr>
          <w:rtl/>
        </w:rPr>
        <w:t xml:space="preserve"> بسم الله وبالله لا إله</w:t>
      </w:r>
      <w:r w:rsidR="00234760">
        <w:rPr>
          <w:rtl/>
        </w:rPr>
        <w:t xml:space="preserve"> إلّا </w:t>
      </w:r>
      <w:r>
        <w:rPr>
          <w:rtl/>
        </w:rPr>
        <w:t>الله والأ</w:t>
      </w:r>
      <w:r>
        <w:rPr>
          <w:rFonts w:hint="cs"/>
          <w:rtl/>
        </w:rPr>
        <w:t>َ</w:t>
      </w:r>
      <w:r>
        <w:rPr>
          <w:rtl/>
        </w:rPr>
        <w:t>سماء الحسنى كل</w:t>
      </w:r>
      <w:r>
        <w:rPr>
          <w:rFonts w:hint="cs"/>
          <w:rtl/>
        </w:rPr>
        <w:t>ّ</w:t>
      </w:r>
      <w:r>
        <w:rPr>
          <w:rtl/>
        </w:rPr>
        <w:t>ها لله، فقال لي</w:t>
      </w:r>
      <w:r w:rsidR="0035190A">
        <w:rPr>
          <w:rtl/>
        </w:rPr>
        <w:t>:</w:t>
      </w:r>
      <w:r>
        <w:rPr>
          <w:rtl/>
        </w:rPr>
        <w:t xml:space="preserve"> يا محم</w:t>
      </w:r>
      <w:r>
        <w:rPr>
          <w:rFonts w:hint="cs"/>
          <w:rtl/>
        </w:rPr>
        <w:t>ّ</w:t>
      </w:r>
      <w:r>
        <w:rPr>
          <w:rtl/>
        </w:rPr>
        <w:t>د، صل</w:t>
      </w:r>
      <w:r>
        <w:rPr>
          <w:rFonts w:hint="cs"/>
          <w:rtl/>
        </w:rPr>
        <w:t>ِّ</w:t>
      </w:r>
      <w:r>
        <w:rPr>
          <w:rtl/>
        </w:rPr>
        <w:t xml:space="preserve"> عليك وعلى أهل بيتك، فقلت</w:t>
      </w:r>
      <w:r w:rsidR="0035190A">
        <w:rPr>
          <w:rtl/>
        </w:rPr>
        <w:t>:</w:t>
      </w:r>
      <w:r>
        <w:rPr>
          <w:rtl/>
        </w:rPr>
        <w:t xml:space="preserve"> صل</w:t>
      </w:r>
      <w:r>
        <w:rPr>
          <w:rFonts w:hint="cs"/>
          <w:rtl/>
        </w:rPr>
        <w:t>ّ</w:t>
      </w:r>
      <w:r>
        <w:rPr>
          <w:rtl/>
        </w:rPr>
        <w:t>ى الله علي</w:t>
      </w:r>
      <w:r>
        <w:rPr>
          <w:rFonts w:hint="cs"/>
          <w:rtl/>
        </w:rPr>
        <w:t>َّ</w:t>
      </w:r>
      <w:r>
        <w:rPr>
          <w:rtl/>
        </w:rPr>
        <w:t xml:space="preserve"> وعلى أهل بيتي وقد فعل، ثم</w:t>
      </w:r>
      <w:r>
        <w:rPr>
          <w:rFonts w:hint="cs"/>
          <w:rtl/>
        </w:rPr>
        <w:t>ّ</w:t>
      </w:r>
      <w:r>
        <w:rPr>
          <w:rtl/>
        </w:rPr>
        <w:t xml:space="preserve"> التفت فإذا أنا بصفوف من الملائكة والنبيين والمرسلين فقال لي</w:t>
      </w:r>
      <w:r w:rsidR="0035190A">
        <w:rPr>
          <w:rtl/>
        </w:rPr>
        <w:t>:</w:t>
      </w:r>
      <w:r>
        <w:rPr>
          <w:rtl/>
        </w:rPr>
        <w:t xml:space="preserve"> يا محم</w:t>
      </w:r>
      <w:r>
        <w:rPr>
          <w:rFonts w:hint="cs"/>
          <w:rtl/>
        </w:rPr>
        <w:t>ّ</w:t>
      </w:r>
      <w:r>
        <w:rPr>
          <w:rtl/>
        </w:rPr>
        <w:t>د، سل</w:t>
      </w:r>
      <w:r>
        <w:rPr>
          <w:rFonts w:hint="cs"/>
          <w:rtl/>
        </w:rPr>
        <w:t>ّ</w:t>
      </w:r>
      <w:r>
        <w:rPr>
          <w:rtl/>
        </w:rPr>
        <w:t>م، فقلت</w:t>
      </w:r>
      <w:r w:rsidR="0035190A">
        <w:rPr>
          <w:rtl/>
        </w:rPr>
        <w:t>:</w:t>
      </w:r>
      <w:r>
        <w:rPr>
          <w:rtl/>
        </w:rPr>
        <w:t xml:space="preserve"> السلام عليكم ورحمة الله وبركاته، فقال</w:t>
      </w:r>
      <w:r w:rsidR="0035190A">
        <w:rPr>
          <w:rtl/>
        </w:rPr>
        <w:t>:</w:t>
      </w:r>
      <w:r>
        <w:rPr>
          <w:rtl/>
        </w:rPr>
        <w:t xml:space="preserve"> يا محم</w:t>
      </w:r>
      <w:r>
        <w:rPr>
          <w:rFonts w:hint="cs"/>
          <w:rtl/>
        </w:rPr>
        <w:t>ّ</w:t>
      </w:r>
      <w:r>
        <w:rPr>
          <w:rtl/>
        </w:rPr>
        <w:t>د، إن</w:t>
      </w:r>
      <w:r>
        <w:rPr>
          <w:rFonts w:hint="cs"/>
          <w:rtl/>
        </w:rPr>
        <w:t>ّ</w:t>
      </w:r>
      <w:r>
        <w:rPr>
          <w:rtl/>
        </w:rPr>
        <w:t>ي أنا السلام والتحي</w:t>
      </w:r>
      <w:r>
        <w:rPr>
          <w:rFonts w:hint="cs"/>
          <w:rtl/>
        </w:rPr>
        <w:t>ّ</w:t>
      </w:r>
      <w:r>
        <w:rPr>
          <w:rtl/>
        </w:rPr>
        <w:t xml:space="preserve">ة والرحمة، والبركات أنت </w:t>
      </w:r>
      <w:r>
        <w:rPr>
          <w:rFonts w:hint="cs"/>
          <w:rtl/>
        </w:rPr>
        <w:t>و</w:t>
      </w:r>
      <w:r>
        <w:rPr>
          <w:rtl/>
        </w:rPr>
        <w:t>ذري</w:t>
      </w:r>
      <w:r>
        <w:rPr>
          <w:rFonts w:hint="cs"/>
          <w:rtl/>
        </w:rPr>
        <w:t>ّ</w:t>
      </w:r>
      <w:r>
        <w:rPr>
          <w:rtl/>
        </w:rPr>
        <w:t>تك، ثم</w:t>
      </w:r>
      <w:r>
        <w:rPr>
          <w:rFonts w:hint="cs"/>
          <w:rtl/>
        </w:rPr>
        <w:t>ّ</w:t>
      </w:r>
      <w:r>
        <w:rPr>
          <w:rtl/>
        </w:rPr>
        <w:t xml:space="preserve"> أمرني رب</w:t>
      </w:r>
      <w:r>
        <w:rPr>
          <w:rFonts w:hint="cs"/>
          <w:rtl/>
        </w:rPr>
        <w:t>ّ</w:t>
      </w:r>
      <w:r>
        <w:rPr>
          <w:rtl/>
        </w:rPr>
        <w:t>ي العزيز الجب</w:t>
      </w:r>
      <w:r>
        <w:rPr>
          <w:rFonts w:hint="cs"/>
          <w:rtl/>
        </w:rPr>
        <w:t>ّ</w:t>
      </w:r>
      <w:r>
        <w:rPr>
          <w:rtl/>
        </w:rPr>
        <w:t>ار أن لا ألتفت يساراً، وأو</w:t>
      </w:r>
      <w:r>
        <w:rPr>
          <w:rFonts w:hint="cs"/>
          <w:rtl/>
        </w:rPr>
        <w:t>ّ</w:t>
      </w:r>
      <w:r>
        <w:rPr>
          <w:rtl/>
        </w:rPr>
        <w:t>ل سورة سمعتها بعد قل هو الله أحد، إن</w:t>
      </w:r>
      <w:r>
        <w:rPr>
          <w:rFonts w:hint="cs"/>
          <w:rtl/>
        </w:rPr>
        <w:t>ّ</w:t>
      </w:r>
      <w:r>
        <w:rPr>
          <w:rtl/>
        </w:rPr>
        <w:t>ا أنزلناه في ليلة القدر، فمن أجل ذلك كان السلام مر</w:t>
      </w:r>
      <w:r>
        <w:rPr>
          <w:rFonts w:hint="cs"/>
          <w:rtl/>
        </w:rPr>
        <w:t>ّ</w:t>
      </w:r>
      <w:r>
        <w:rPr>
          <w:rtl/>
        </w:rPr>
        <w:t>ة واحدة تجاه القبلة، ومن أجل ذلك صار التسبيح في الركوع والسجود شكراً، وقوله سمع الله لمن حمده لأ</w:t>
      </w:r>
      <w:r>
        <w:rPr>
          <w:rFonts w:hint="cs"/>
          <w:rtl/>
        </w:rPr>
        <w:t>َ</w:t>
      </w:r>
      <w:r>
        <w:rPr>
          <w:rtl/>
        </w:rPr>
        <w:t>ن</w:t>
      </w:r>
      <w:r>
        <w:rPr>
          <w:rFonts w:hint="cs"/>
          <w:rtl/>
        </w:rPr>
        <w:t>ّ</w:t>
      </w:r>
      <w:r>
        <w:rPr>
          <w:rtl/>
        </w:rPr>
        <w:t xml:space="preserve"> النبي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سمعت ضج</w:t>
      </w:r>
      <w:r>
        <w:rPr>
          <w:rFonts w:hint="cs"/>
          <w:rtl/>
        </w:rPr>
        <w:t>ّ</w:t>
      </w:r>
      <w:r>
        <w:rPr>
          <w:rtl/>
        </w:rPr>
        <w:t>ة الملائكة فقلت</w:t>
      </w:r>
      <w:r w:rsidR="0035190A">
        <w:rPr>
          <w:rtl/>
        </w:rPr>
        <w:t>:</w:t>
      </w:r>
      <w:r>
        <w:rPr>
          <w:rtl/>
        </w:rPr>
        <w:t xml:space="preserve"> سمع الله لمن حمده بالتسبيح والتهليل، فمن أجل ذلك جعلت الركعتان الأ</w:t>
      </w:r>
      <w:r>
        <w:rPr>
          <w:rFonts w:hint="cs"/>
          <w:rtl/>
        </w:rPr>
        <w:t>َ</w:t>
      </w:r>
      <w:r>
        <w:rPr>
          <w:rtl/>
        </w:rPr>
        <w:t>و</w:t>
      </w:r>
      <w:r>
        <w:rPr>
          <w:rFonts w:hint="cs"/>
          <w:rtl/>
        </w:rPr>
        <w:t>ّ</w:t>
      </w:r>
      <w:r>
        <w:rPr>
          <w:rtl/>
        </w:rPr>
        <w:t>لتان كل</w:t>
      </w:r>
      <w:r>
        <w:rPr>
          <w:rFonts w:hint="cs"/>
          <w:rtl/>
        </w:rPr>
        <w:t>ّ</w:t>
      </w:r>
      <w:r>
        <w:rPr>
          <w:rtl/>
        </w:rPr>
        <w:t>ما حدث فيهما حدث كان على صاحبهما إعادتهما وهي الفرض الأو</w:t>
      </w:r>
      <w:r>
        <w:rPr>
          <w:rFonts w:hint="cs"/>
          <w:rtl/>
        </w:rPr>
        <w:t>ّ</w:t>
      </w:r>
      <w:r>
        <w:rPr>
          <w:rtl/>
        </w:rPr>
        <w:t>ل وهي أو</w:t>
      </w:r>
      <w:r>
        <w:rPr>
          <w:rFonts w:hint="cs"/>
          <w:rtl/>
        </w:rPr>
        <w:t>ّ</w:t>
      </w:r>
      <w:r>
        <w:rPr>
          <w:rtl/>
        </w:rPr>
        <w:t>ل ما فرضت عند الزوال، يعني صلاة الظهر.</w:t>
      </w:r>
    </w:p>
    <w:p w:rsidR="005A16B4" w:rsidRDefault="005A16B4" w:rsidP="00A34887">
      <w:pPr>
        <w:pStyle w:val="libNormal"/>
        <w:rPr>
          <w:rtl/>
        </w:rPr>
      </w:pPr>
      <w:r>
        <w:rPr>
          <w:rtl/>
        </w:rPr>
        <w:t>ورواه الكليني، عن علي بن إبراهيم، عن أبيه، عن ابن أبي عمير، عن عمر بن ا</w:t>
      </w:r>
      <w:r>
        <w:rPr>
          <w:rFonts w:hint="cs"/>
          <w:rtl/>
        </w:rPr>
        <w:t>ُ</w:t>
      </w:r>
      <w:r>
        <w:rPr>
          <w:rtl/>
        </w:rPr>
        <w:t xml:space="preserve">ذينة، عن أبي عبد الله </w:t>
      </w:r>
      <w:r w:rsidR="00A34887" w:rsidRPr="00E820C4">
        <w:rPr>
          <w:rStyle w:val="libNormalChar"/>
          <w:rFonts w:hint="cs"/>
          <w:rtl/>
        </w:rPr>
        <w:t xml:space="preserve">( </w:t>
      </w:r>
      <w:r w:rsidR="00A34887">
        <w:rPr>
          <w:rStyle w:val="libAlaemChar"/>
          <w:rFonts w:hint="cs"/>
          <w:rtl/>
        </w:rPr>
        <w:t>عليه‌السلام</w:t>
      </w:r>
      <w:r w:rsidR="00A34887" w:rsidRPr="00E820C4">
        <w:rPr>
          <w:rStyle w:val="libNormalChar"/>
          <w:rFonts w:hint="cs"/>
          <w:rtl/>
        </w:rPr>
        <w:t xml:space="preserve"> )</w:t>
      </w:r>
      <w:r w:rsidR="00A34887">
        <w:rPr>
          <w:rStyle w:val="libNormalChar"/>
          <w:rFonts w:hint="cs"/>
          <w:rtl/>
        </w:rPr>
        <w:t xml:space="preserve"> </w:t>
      </w:r>
      <w:r>
        <w:rPr>
          <w:rtl/>
        </w:rPr>
        <w:t>، نحوه،</w:t>
      </w:r>
      <w:r w:rsidR="00234760">
        <w:rPr>
          <w:rtl/>
        </w:rPr>
        <w:t xml:space="preserve"> إلّا </w:t>
      </w:r>
      <w:r>
        <w:rPr>
          <w:rtl/>
        </w:rPr>
        <w:t>أن</w:t>
      </w:r>
      <w:r>
        <w:rPr>
          <w:rFonts w:hint="cs"/>
          <w:rtl/>
        </w:rPr>
        <w:t>ّ</w:t>
      </w:r>
      <w:r>
        <w:rPr>
          <w:rtl/>
        </w:rPr>
        <w:t>ه قال</w:t>
      </w:r>
      <w:r w:rsidR="0035190A">
        <w:rPr>
          <w:rtl/>
        </w:rPr>
        <w:t>:</w:t>
      </w:r>
      <w:r>
        <w:rPr>
          <w:rtl/>
        </w:rPr>
        <w:t xml:space="preserve"> فأوحى الله إليه</w:t>
      </w:r>
      <w:r w:rsidR="0035190A">
        <w:rPr>
          <w:rtl/>
        </w:rPr>
        <w:t>:</w:t>
      </w:r>
      <w:r>
        <w:rPr>
          <w:rtl/>
        </w:rPr>
        <w:t xml:space="preserve"> اركع لرب</w:t>
      </w:r>
      <w:r>
        <w:rPr>
          <w:rFonts w:hint="cs"/>
          <w:rtl/>
        </w:rPr>
        <w:t>ّ</w:t>
      </w:r>
      <w:r>
        <w:rPr>
          <w:rtl/>
        </w:rPr>
        <w:t>ك يا محم</w:t>
      </w:r>
      <w:r>
        <w:rPr>
          <w:rFonts w:hint="cs"/>
          <w:rtl/>
        </w:rPr>
        <w:t>ّ</w:t>
      </w:r>
      <w:r>
        <w:rPr>
          <w:rtl/>
        </w:rPr>
        <w:t>د، فركع، فأوحى الله إليه، قل</w:t>
      </w:r>
      <w:r w:rsidR="0035190A">
        <w:rPr>
          <w:rtl/>
        </w:rPr>
        <w:t>:</w:t>
      </w:r>
      <w:r>
        <w:rPr>
          <w:rtl/>
        </w:rPr>
        <w:t xml:space="preserve"> سبحان رب</w:t>
      </w:r>
      <w:r>
        <w:rPr>
          <w:rFonts w:hint="cs"/>
          <w:rtl/>
        </w:rPr>
        <w:t>ّ</w:t>
      </w:r>
      <w:r>
        <w:rPr>
          <w:rtl/>
        </w:rPr>
        <w:t>ي العظيم، ففعل ذلك ثلاثاً، ثم</w:t>
      </w:r>
      <w:r>
        <w:rPr>
          <w:rFonts w:hint="cs"/>
          <w:rtl/>
        </w:rPr>
        <w:t>ّ</w:t>
      </w:r>
      <w:r>
        <w:rPr>
          <w:rtl/>
        </w:rPr>
        <w:t xml:space="preserve"> أوحى الله إليه أن ارفع رأسك يا محم</w:t>
      </w:r>
      <w:r>
        <w:rPr>
          <w:rFonts w:hint="cs"/>
          <w:rtl/>
        </w:rPr>
        <w:t>ّ</w:t>
      </w:r>
      <w:r>
        <w:rPr>
          <w:rtl/>
        </w:rPr>
        <w:t>د، ففعل فقام منتصباً، فأوحى الله إليه أن اسجد لرب</w:t>
      </w:r>
      <w:r>
        <w:rPr>
          <w:rFonts w:hint="cs"/>
          <w:rtl/>
        </w:rPr>
        <w:t>ّ</w:t>
      </w:r>
      <w:r>
        <w:rPr>
          <w:rtl/>
        </w:rPr>
        <w:t>ك يا محم</w:t>
      </w:r>
      <w:r>
        <w:rPr>
          <w:rFonts w:hint="cs"/>
          <w:rtl/>
        </w:rPr>
        <w:t>ّ</w:t>
      </w:r>
      <w:r>
        <w:rPr>
          <w:rtl/>
        </w:rPr>
        <w:t>د، فخر</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ساجداً فأوحى الله إليه، قل</w:t>
      </w:r>
      <w:r w:rsidR="0035190A">
        <w:rPr>
          <w:rtl/>
        </w:rPr>
        <w:t>:</w:t>
      </w:r>
      <w:r>
        <w:rPr>
          <w:rtl/>
        </w:rPr>
        <w:t xml:space="preserve"> سبحان رب</w:t>
      </w:r>
      <w:r>
        <w:rPr>
          <w:rFonts w:hint="cs"/>
          <w:rtl/>
        </w:rPr>
        <w:t>ّ</w:t>
      </w:r>
      <w:r>
        <w:rPr>
          <w:rtl/>
        </w:rPr>
        <w:t xml:space="preserve">ي الأعلى وبحمده، ففعل ذلك ثلاثاً </w:t>
      </w:r>
      <w:r w:rsidRPr="005A16B4">
        <w:rPr>
          <w:rStyle w:val="libFootnotenumChar"/>
          <w:rtl/>
        </w:rPr>
        <w:t>(</w:t>
      </w:r>
      <w:r w:rsidR="00A34887">
        <w:rPr>
          <w:rStyle w:val="libFootnotenumChar"/>
          <w:rFonts w:hint="cs"/>
          <w:rtl/>
        </w:rPr>
        <w:t>1</w:t>
      </w:r>
      <w:r w:rsidRPr="005A16B4">
        <w:rPr>
          <w:rStyle w:val="libFootnotenumChar"/>
          <w:rtl/>
        </w:rPr>
        <w:t>)</w:t>
      </w:r>
      <w:r>
        <w:rPr>
          <w:rtl/>
        </w:rPr>
        <w:t>.</w:t>
      </w:r>
    </w:p>
    <w:p w:rsidR="005A16B4" w:rsidRDefault="005A16B4" w:rsidP="00A34887">
      <w:pPr>
        <w:pStyle w:val="libNormal"/>
        <w:rPr>
          <w:rtl/>
        </w:rPr>
      </w:pPr>
      <w:r w:rsidRPr="005A16B4">
        <w:rPr>
          <w:rStyle w:val="libNormalChar"/>
          <w:rtl/>
        </w:rPr>
        <w:t>[ 70</w:t>
      </w:r>
      <w:r>
        <w:rPr>
          <w:rtl/>
        </w:rPr>
        <w:t>87 ] 11</w:t>
      </w:r>
      <w:r>
        <w:rPr>
          <w:rFonts w:hint="cs"/>
          <w:rtl/>
        </w:rPr>
        <w:t xml:space="preserve"> - </w:t>
      </w:r>
      <w:r>
        <w:rPr>
          <w:rtl/>
        </w:rPr>
        <w:t>وعن محم</w:t>
      </w:r>
      <w:r>
        <w:rPr>
          <w:rFonts w:hint="cs"/>
          <w:rtl/>
        </w:rPr>
        <w:t>ّ</w:t>
      </w:r>
      <w:r>
        <w:rPr>
          <w:rtl/>
        </w:rPr>
        <w:t>د بن علي ماجيلويه، عن عم</w:t>
      </w:r>
      <w:r>
        <w:rPr>
          <w:rFonts w:hint="cs"/>
          <w:rtl/>
        </w:rPr>
        <w:t>ّ</w:t>
      </w:r>
      <w:r>
        <w:rPr>
          <w:rtl/>
        </w:rPr>
        <w:t>ه محم</w:t>
      </w:r>
      <w:r>
        <w:rPr>
          <w:rFonts w:hint="cs"/>
          <w:rtl/>
        </w:rPr>
        <w:t>ّ</w:t>
      </w:r>
      <w:r>
        <w:rPr>
          <w:rtl/>
        </w:rPr>
        <w:t>د بن أبي القاسم، عن محم</w:t>
      </w:r>
      <w:r>
        <w:rPr>
          <w:rFonts w:hint="cs"/>
          <w:rtl/>
        </w:rPr>
        <w:t>ّ</w:t>
      </w:r>
      <w:r>
        <w:rPr>
          <w:rtl/>
        </w:rPr>
        <w:t>د بن علي الكوفي، عن صباح الحذاء، عن إسحاق بن عم</w:t>
      </w:r>
      <w:r>
        <w:rPr>
          <w:rFonts w:hint="cs"/>
          <w:rtl/>
        </w:rPr>
        <w:t>ّ</w:t>
      </w:r>
      <w:r>
        <w:rPr>
          <w:rtl/>
        </w:rPr>
        <w:t>ار قال</w:t>
      </w:r>
      <w:r w:rsidR="0035190A">
        <w:rPr>
          <w:rtl/>
        </w:rPr>
        <w:t>:</w:t>
      </w:r>
      <w:r>
        <w:rPr>
          <w:rtl/>
        </w:rPr>
        <w:t xml:space="preserve"> سألت أبا الحسن موسى بن جعفر </w:t>
      </w:r>
      <w:r w:rsidR="00A34887" w:rsidRPr="00E820C4">
        <w:rPr>
          <w:rStyle w:val="libNormalChar"/>
          <w:rFonts w:hint="cs"/>
          <w:rtl/>
        </w:rPr>
        <w:t xml:space="preserve">( </w:t>
      </w:r>
      <w:r w:rsidR="00A34887">
        <w:rPr>
          <w:rStyle w:val="libAlaemChar"/>
          <w:rFonts w:hint="cs"/>
          <w:rtl/>
        </w:rPr>
        <w:t>عليه‌السلام</w:t>
      </w:r>
      <w:r w:rsidR="00A34887" w:rsidRPr="00E820C4">
        <w:rPr>
          <w:rStyle w:val="libNormalChar"/>
          <w:rFonts w:hint="cs"/>
          <w:rtl/>
        </w:rPr>
        <w:t xml:space="preserve"> )</w:t>
      </w:r>
      <w:r w:rsidR="00A34887">
        <w:rPr>
          <w:rStyle w:val="libNormalChar"/>
          <w:rFonts w:hint="cs"/>
          <w:rtl/>
        </w:rPr>
        <w:t xml:space="preserve"> </w:t>
      </w:r>
      <w:r>
        <w:rPr>
          <w:rtl/>
        </w:rPr>
        <w:t>، كيف صارت الصلاة</w:t>
      </w:r>
    </w:p>
    <w:p w:rsidR="005A16B4" w:rsidRDefault="007108A1" w:rsidP="007108A1">
      <w:pPr>
        <w:pStyle w:val="libLine"/>
        <w:rPr>
          <w:rtl/>
        </w:rPr>
      </w:pPr>
      <w:r>
        <w:rPr>
          <w:rtl/>
        </w:rPr>
        <w:t>____________________</w:t>
      </w:r>
    </w:p>
    <w:p w:rsidR="005A16B4" w:rsidRPr="00C72FC6" w:rsidRDefault="005A16B4" w:rsidP="00A34887">
      <w:pPr>
        <w:pStyle w:val="libFootnote0"/>
        <w:rPr>
          <w:rtl/>
        </w:rPr>
      </w:pPr>
      <w:r w:rsidRPr="00C72FC6">
        <w:rPr>
          <w:rtl/>
        </w:rPr>
        <w:t>(</w:t>
      </w:r>
      <w:r w:rsidR="00A34887">
        <w:rPr>
          <w:rFonts w:hint="cs"/>
          <w:rtl/>
        </w:rPr>
        <w:t>1</w:t>
      </w:r>
      <w:r w:rsidRPr="00C72FC6">
        <w:rPr>
          <w:rtl/>
        </w:rPr>
        <w:t>) الكافي 3</w:t>
      </w:r>
      <w:r w:rsidR="0035190A">
        <w:rPr>
          <w:rtl/>
        </w:rPr>
        <w:t>:</w:t>
      </w:r>
      <w:r w:rsidRPr="00C72FC6">
        <w:rPr>
          <w:rtl/>
        </w:rPr>
        <w:t xml:space="preserve"> 482</w:t>
      </w:r>
      <w:r>
        <w:rPr>
          <w:rtl/>
        </w:rPr>
        <w:t xml:space="preserve"> - </w:t>
      </w:r>
      <w:r w:rsidRPr="00C72FC6">
        <w:rPr>
          <w:rtl/>
        </w:rPr>
        <w:t>485</w:t>
      </w:r>
      <w:r>
        <w:rPr>
          <w:rtl/>
        </w:rPr>
        <w:t xml:space="preserve"> / </w:t>
      </w:r>
      <w:r w:rsidRPr="00C72FC6">
        <w:rPr>
          <w:rtl/>
        </w:rPr>
        <w:t>1.</w:t>
      </w:r>
    </w:p>
    <w:p w:rsidR="005A16B4" w:rsidRDefault="005A16B4" w:rsidP="007108A1">
      <w:pPr>
        <w:pStyle w:val="libFootnote0"/>
        <w:rPr>
          <w:rtl/>
        </w:rPr>
      </w:pPr>
      <w:r>
        <w:rPr>
          <w:rtl/>
        </w:rPr>
        <w:t>11</w:t>
      </w:r>
      <w:r>
        <w:rPr>
          <w:rFonts w:hint="cs"/>
          <w:rtl/>
        </w:rPr>
        <w:t xml:space="preserve"> - </w:t>
      </w:r>
      <w:r>
        <w:rPr>
          <w:rtl/>
        </w:rPr>
        <w:t>علل الشرائع</w:t>
      </w:r>
      <w:r w:rsidR="0035190A">
        <w:rPr>
          <w:rtl/>
        </w:rPr>
        <w:t>:</w:t>
      </w:r>
      <w:r>
        <w:rPr>
          <w:rtl/>
        </w:rPr>
        <w:t xml:space="preserve"> 334</w:t>
      </w:r>
      <w:r>
        <w:rPr>
          <w:rFonts w:hint="cs"/>
          <w:rtl/>
        </w:rPr>
        <w:t xml:space="preserve"> - </w:t>
      </w:r>
      <w:r>
        <w:rPr>
          <w:rtl/>
        </w:rPr>
        <w:t>الباب 32 / 1، وأورد قطعة منه في الحديث 5 من الباب 54 من أبواب الوضوء.</w:t>
      </w:r>
    </w:p>
    <w:p w:rsidR="007108A1" w:rsidRPr="00BC18D8" w:rsidRDefault="007108A1" w:rsidP="007108A1">
      <w:pPr>
        <w:pStyle w:val="libNormal"/>
        <w:rPr>
          <w:rtl/>
        </w:rPr>
      </w:pPr>
      <w:r w:rsidRPr="00535419">
        <w:rPr>
          <w:rtl/>
        </w:rPr>
        <w:br w:type="page"/>
      </w:r>
    </w:p>
    <w:p w:rsidR="005A16B4" w:rsidRDefault="005A16B4" w:rsidP="00A34887">
      <w:pPr>
        <w:pStyle w:val="libNormal0"/>
        <w:rPr>
          <w:rtl/>
        </w:rPr>
      </w:pPr>
      <w:r>
        <w:rPr>
          <w:rtl/>
        </w:rPr>
        <w:lastRenderedPageBreak/>
        <w:t>ركعة وسجدتين، وكيف إذا صارت سجدتين لم تكن ركعتين</w:t>
      </w:r>
      <w:r>
        <w:rPr>
          <w:rFonts w:hint="cs"/>
          <w:rtl/>
        </w:rPr>
        <w:t xml:space="preserve"> </w:t>
      </w:r>
      <w:r>
        <w:rPr>
          <w:rtl/>
        </w:rPr>
        <w:t>؟ فقال</w:t>
      </w:r>
      <w:r w:rsidR="0035190A">
        <w:rPr>
          <w:rtl/>
        </w:rPr>
        <w:t>:</w:t>
      </w:r>
      <w:r>
        <w:rPr>
          <w:rtl/>
        </w:rPr>
        <w:t xml:space="preserve"> اذا سألت عن شيء ففرّغ قبلك لتفهم، إن أول صلاة صلا</w:t>
      </w:r>
      <w:r>
        <w:rPr>
          <w:rFonts w:hint="cs"/>
          <w:rtl/>
        </w:rPr>
        <w:t>ّ</w:t>
      </w:r>
      <w:r>
        <w:rPr>
          <w:rtl/>
        </w:rPr>
        <w:t xml:space="preserve">ها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إنما صلا</w:t>
      </w:r>
      <w:r>
        <w:rPr>
          <w:rFonts w:hint="cs"/>
          <w:rtl/>
        </w:rPr>
        <w:t>ّ</w:t>
      </w:r>
      <w:r>
        <w:rPr>
          <w:rtl/>
        </w:rPr>
        <w:t xml:space="preserve">ها في السماء </w:t>
      </w:r>
      <w:r w:rsidRPr="005A16B4">
        <w:rPr>
          <w:rStyle w:val="libFootnotenumChar"/>
          <w:rtl/>
        </w:rPr>
        <w:t>(1)</w:t>
      </w:r>
      <w:r>
        <w:rPr>
          <w:rtl/>
        </w:rPr>
        <w:t xml:space="preserve"> بين يدي الله تبارك وتعالى قد</w:t>
      </w:r>
      <w:r>
        <w:rPr>
          <w:rFonts w:hint="cs"/>
          <w:rtl/>
        </w:rPr>
        <w:t>ّ</w:t>
      </w:r>
      <w:r>
        <w:rPr>
          <w:rtl/>
        </w:rPr>
        <w:t>ام عرشه جل</w:t>
      </w:r>
      <w:r>
        <w:rPr>
          <w:rFonts w:hint="cs"/>
          <w:rtl/>
        </w:rPr>
        <w:t>ّ</w:t>
      </w:r>
      <w:r>
        <w:rPr>
          <w:rtl/>
        </w:rPr>
        <w:t xml:space="preserve"> جلاه، وذلك أن</w:t>
      </w:r>
      <w:r>
        <w:rPr>
          <w:rFonts w:hint="cs"/>
          <w:rtl/>
        </w:rPr>
        <w:t>ّ</w:t>
      </w:r>
      <w:r>
        <w:rPr>
          <w:rtl/>
        </w:rPr>
        <w:t>ه لم</w:t>
      </w:r>
      <w:r>
        <w:rPr>
          <w:rFonts w:hint="cs"/>
          <w:rtl/>
        </w:rPr>
        <w:t>ّ</w:t>
      </w:r>
      <w:r>
        <w:rPr>
          <w:rtl/>
        </w:rPr>
        <w:t>ا أسري به فقال يا محم</w:t>
      </w:r>
      <w:r>
        <w:rPr>
          <w:rFonts w:hint="cs"/>
          <w:rtl/>
        </w:rPr>
        <w:t>ّ</w:t>
      </w:r>
      <w:r>
        <w:rPr>
          <w:rtl/>
        </w:rPr>
        <w:t>د، ادن من صاد فاغسل مساجدك وطه</w:t>
      </w:r>
      <w:r>
        <w:rPr>
          <w:rFonts w:hint="cs"/>
          <w:rtl/>
        </w:rPr>
        <w:t>ّ</w:t>
      </w:r>
      <w:r>
        <w:rPr>
          <w:rtl/>
        </w:rPr>
        <w:t>رها، وصل</w:t>
      </w:r>
      <w:r>
        <w:rPr>
          <w:rFonts w:hint="cs"/>
          <w:rtl/>
        </w:rPr>
        <w:t>ّ</w:t>
      </w:r>
      <w:r>
        <w:rPr>
          <w:rtl/>
        </w:rPr>
        <w:t xml:space="preserve"> لرب</w:t>
      </w:r>
      <w:r>
        <w:rPr>
          <w:rFonts w:hint="cs"/>
          <w:rtl/>
        </w:rPr>
        <w:t>ّ</w:t>
      </w:r>
      <w:r>
        <w:rPr>
          <w:rtl/>
        </w:rPr>
        <w:t xml:space="preserve">ك، فتوضأ وأسبغ وضوءه ثم استقبل عرش </w:t>
      </w:r>
      <w:r w:rsidRPr="005A16B4">
        <w:rPr>
          <w:rStyle w:val="libFootnotenumChar"/>
          <w:rtl/>
        </w:rPr>
        <w:t>(2)</w:t>
      </w:r>
      <w:r>
        <w:rPr>
          <w:rtl/>
        </w:rPr>
        <w:t xml:space="preserve"> الجب</w:t>
      </w:r>
      <w:r>
        <w:rPr>
          <w:rFonts w:hint="cs"/>
          <w:rtl/>
        </w:rPr>
        <w:t>ّ</w:t>
      </w:r>
      <w:r>
        <w:rPr>
          <w:rtl/>
        </w:rPr>
        <w:t>ار تبارك وتعالى قائماً فأمره بافتتاح الصلاة ففعل فقال</w:t>
      </w:r>
      <w:r w:rsidR="0035190A">
        <w:rPr>
          <w:rtl/>
        </w:rPr>
        <w:t>:</w:t>
      </w:r>
      <w:r>
        <w:rPr>
          <w:rtl/>
        </w:rPr>
        <w:t xml:space="preserve"> يا محم</w:t>
      </w:r>
      <w:r>
        <w:rPr>
          <w:rFonts w:hint="cs"/>
          <w:rtl/>
        </w:rPr>
        <w:t>ّ</w:t>
      </w:r>
      <w:r>
        <w:rPr>
          <w:rtl/>
        </w:rPr>
        <w:t>د، اقرأ</w:t>
      </w:r>
      <w:r w:rsidR="0035190A">
        <w:rPr>
          <w:rtl/>
        </w:rPr>
        <w:t>:</w:t>
      </w:r>
      <w:r>
        <w:rPr>
          <w:rtl/>
        </w:rPr>
        <w:t xml:space="preserve"> بسم الله الرحم</w:t>
      </w:r>
      <w:r w:rsidRPr="00FC5D26">
        <w:rPr>
          <w:rFonts w:hint="cs"/>
          <w:rtl/>
        </w:rPr>
        <w:t>ٰ</w:t>
      </w:r>
      <w:r>
        <w:rPr>
          <w:rtl/>
        </w:rPr>
        <w:t>ن الرحيم الحمد لله رب</w:t>
      </w:r>
      <w:r>
        <w:rPr>
          <w:rFonts w:hint="cs"/>
          <w:rtl/>
        </w:rPr>
        <w:t>ّ</w:t>
      </w:r>
      <w:r>
        <w:rPr>
          <w:rtl/>
        </w:rPr>
        <w:t xml:space="preserve"> العالمين إلى آخرها ففعل ذلك ثم</w:t>
      </w:r>
      <w:r>
        <w:rPr>
          <w:rFonts w:hint="cs"/>
          <w:rtl/>
        </w:rPr>
        <w:t>ّ</w:t>
      </w:r>
      <w:r>
        <w:rPr>
          <w:rtl/>
        </w:rPr>
        <w:t xml:space="preserve"> أمره أن يقرأ نسبة رب</w:t>
      </w:r>
      <w:r>
        <w:rPr>
          <w:rFonts w:hint="cs"/>
          <w:rtl/>
        </w:rPr>
        <w:t>ّ</w:t>
      </w:r>
      <w:r>
        <w:rPr>
          <w:rtl/>
        </w:rPr>
        <w:t>ه عزّ وجلّ، بسم الله الرحمن الرحيم قل هو الله أحد الله الص</w:t>
      </w:r>
      <w:r>
        <w:rPr>
          <w:rFonts w:hint="cs"/>
          <w:rtl/>
        </w:rPr>
        <w:t>ّ</w:t>
      </w:r>
      <w:r>
        <w:rPr>
          <w:rtl/>
        </w:rPr>
        <w:t xml:space="preserve">مد </w:t>
      </w:r>
      <w:r w:rsidRPr="005A16B4">
        <w:rPr>
          <w:rStyle w:val="libFootnotenumChar"/>
          <w:rtl/>
        </w:rPr>
        <w:t>(3)</w:t>
      </w:r>
      <w:r>
        <w:rPr>
          <w:rtl/>
        </w:rPr>
        <w:t xml:space="preserve"> ثم</w:t>
      </w:r>
      <w:r>
        <w:rPr>
          <w:rFonts w:hint="cs"/>
          <w:rtl/>
        </w:rPr>
        <w:t>ّ</w:t>
      </w:r>
      <w:r>
        <w:rPr>
          <w:rtl/>
        </w:rPr>
        <w:t xml:space="preserve"> أمسك عنه القول فقال</w:t>
      </w:r>
      <w:r w:rsidR="0035190A">
        <w:rPr>
          <w:rtl/>
        </w:rPr>
        <w:t>:</w:t>
      </w:r>
      <w:r>
        <w:rPr>
          <w:rtl/>
        </w:rPr>
        <w:t xml:space="preserve"> كذلك الله، كذلك الله، كذلك الله، فلم</w:t>
      </w:r>
      <w:r>
        <w:rPr>
          <w:rFonts w:hint="cs"/>
          <w:rtl/>
        </w:rPr>
        <w:t>ّ</w:t>
      </w:r>
      <w:r>
        <w:rPr>
          <w:rtl/>
        </w:rPr>
        <w:t>ا قال ذلك قال</w:t>
      </w:r>
      <w:r w:rsidR="0035190A">
        <w:rPr>
          <w:rtl/>
        </w:rPr>
        <w:t>:</w:t>
      </w:r>
      <w:r>
        <w:rPr>
          <w:rtl/>
        </w:rPr>
        <w:t xml:space="preserve"> اركع يا محم</w:t>
      </w:r>
      <w:r>
        <w:rPr>
          <w:rFonts w:hint="cs"/>
          <w:rtl/>
        </w:rPr>
        <w:t>ّ</w:t>
      </w:r>
      <w:r>
        <w:rPr>
          <w:rtl/>
        </w:rPr>
        <w:t>د لرب</w:t>
      </w:r>
      <w:r>
        <w:rPr>
          <w:rFonts w:hint="cs"/>
          <w:rtl/>
        </w:rPr>
        <w:t>ّ</w:t>
      </w:r>
      <w:r>
        <w:rPr>
          <w:rtl/>
        </w:rPr>
        <w:t>ك، فركع، فقال له وهو راكع</w:t>
      </w:r>
      <w:r w:rsidR="0035190A">
        <w:rPr>
          <w:rtl/>
        </w:rPr>
        <w:t>:</w:t>
      </w:r>
      <w:r>
        <w:rPr>
          <w:rtl/>
        </w:rPr>
        <w:t xml:space="preserve"> قل</w:t>
      </w:r>
      <w:r w:rsidR="0035190A">
        <w:rPr>
          <w:rtl/>
        </w:rPr>
        <w:t>:</w:t>
      </w:r>
      <w:r>
        <w:rPr>
          <w:rtl/>
        </w:rPr>
        <w:t xml:space="preserve"> سبحان رب</w:t>
      </w:r>
      <w:r>
        <w:rPr>
          <w:rFonts w:hint="cs"/>
          <w:rtl/>
        </w:rPr>
        <w:t>ّ</w:t>
      </w:r>
      <w:r>
        <w:rPr>
          <w:rtl/>
        </w:rPr>
        <w:t>ي العظيم وبحمده، ففعل ذلك ثلاثاً ثم</w:t>
      </w:r>
      <w:r>
        <w:rPr>
          <w:rFonts w:hint="cs"/>
          <w:rtl/>
        </w:rPr>
        <w:t>ّ</w:t>
      </w:r>
      <w:r>
        <w:rPr>
          <w:rtl/>
        </w:rPr>
        <w:t xml:space="preserve"> قال له</w:t>
      </w:r>
      <w:r w:rsidR="0035190A">
        <w:rPr>
          <w:rtl/>
        </w:rPr>
        <w:t>:</w:t>
      </w:r>
      <w:r>
        <w:rPr>
          <w:rtl/>
        </w:rPr>
        <w:t xml:space="preserve"> ارفع رأسك يا محم</w:t>
      </w:r>
      <w:r>
        <w:rPr>
          <w:rFonts w:hint="cs"/>
          <w:rtl/>
        </w:rPr>
        <w:t>ّ</w:t>
      </w:r>
      <w:r>
        <w:rPr>
          <w:rtl/>
        </w:rPr>
        <w:t>د، ففعل فقام منتصباً بين يدي الله، فقال له</w:t>
      </w:r>
      <w:r w:rsidR="0035190A">
        <w:rPr>
          <w:rtl/>
        </w:rPr>
        <w:t>:</w:t>
      </w:r>
      <w:r>
        <w:rPr>
          <w:rtl/>
        </w:rPr>
        <w:t xml:space="preserve"> اسجد يا محم</w:t>
      </w:r>
      <w:r>
        <w:rPr>
          <w:rFonts w:hint="cs"/>
          <w:rtl/>
        </w:rPr>
        <w:t>ّ</w:t>
      </w:r>
      <w:r>
        <w:rPr>
          <w:rtl/>
        </w:rPr>
        <w:t>د لرب</w:t>
      </w:r>
      <w:r>
        <w:rPr>
          <w:rFonts w:hint="cs"/>
          <w:rtl/>
        </w:rPr>
        <w:t>ّ</w:t>
      </w:r>
      <w:r>
        <w:rPr>
          <w:rtl/>
        </w:rPr>
        <w:t>ك، فخر</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ساجداً، فقال</w:t>
      </w:r>
      <w:r w:rsidR="0035190A">
        <w:rPr>
          <w:rtl/>
        </w:rPr>
        <w:t>:</w:t>
      </w:r>
      <w:r>
        <w:rPr>
          <w:rtl/>
        </w:rPr>
        <w:t xml:space="preserve"> قل</w:t>
      </w:r>
      <w:r w:rsidR="0035190A">
        <w:rPr>
          <w:rtl/>
        </w:rPr>
        <w:t>:</w:t>
      </w:r>
      <w:r>
        <w:rPr>
          <w:rtl/>
        </w:rPr>
        <w:t xml:space="preserve"> سبحان رب</w:t>
      </w:r>
      <w:r>
        <w:rPr>
          <w:rFonts w:hint="cs"/>
          <w:rtl/>
        </w:rPr>
        <w:t>ّ</w:t>
      </w:r>
      <w:r>
        <w:rPr>
          <w:rtl/>
        </w:rPr>
        <w:t>ي الأعلى وبحمده، ففعل ذلك ثلاثاً، فقال له استو جالساً يا محم</w:t>
      </w:r>
      <w:r>
        <w:rPr>
          <w:rFonts w:hint="cs"/>
          <w:rtl/>
        </w:rPr>
        <w:t>ّ</w:t>
      </w:r>
      <w:r>
        <w:rPr>
          <w:rtl/>
        </w:rPr>
        <w:t>د، ففعل، فلم</w:t>
      </w:r>
      <w:r>
        <w:rPr>
          <w:rFonts w:hint="cs"/>
          <w:rtl/>
        </w:rPr>
        <w:t>ّ</w:t>
      </w:r>
      <w:r>
        <w:rPr>
          <w:rtl/>
        </w:rPr>
        <w:t>ا استوى جالساً ذكر جلال رب</w:t>
      </w:r>
      <w:r>
        <w:rPr>
          <w:rFonts w:hint="cs"/>
          <w:rtl/>
        </w:rPr>
        <w:t>ّ</w:t>
      </w:r>
      <w:r>
        <w:rPr>
          <w:rtl/>
        </w:rPr>
        <w:t>ه فخر</w:t>
      </w:r>
      <w:r>
        <w:rPr>
          <w:rFonts w:hint="cs"/>
          <w:rtl/>
        </w:rPr>
        <w:t>ّ</w:t>
      </w:r>
      <w:r>
        <w:rPr>
          <w:rtl/>
        </w:rPr>
        <w:t xml:space="preserve"> لله ساجداً من تلقاء نفسه، لا لأ</w:t>
      </w:r>
      <w:r>
        <w:rPr>
          <w:rFonts w:hint="cs"/>
          <w:rtl/>
        </w:rPr>
        <w:t>َ</w:t>
      </w:r>
      <w:r>
        <w:rPr>
          <w:rtl/>
        </w:rPr>
        <w:t>مر أمره رب</w:t>
      </w:r>
      <w:r>
        <w:rPr>
          <w:rFonts w:hint="cs"/>
          <w:rtl/>
        </w:rPr>
        <w:t>ّ</w:t>
      </w:r>
      <w:r>
        <w:rPr>
          <w:rtl/>
        </w:rPr>
        <w:t>ه عزّ وجلّ، فسب</w:t>
      </w:r>
      <w:r>
        <w:rPr>
          <w:rFonts w:hint="cs"/>
          <w:rtl/>
        </w:rPr>
        <w:t>ّ</w:t>
      </w:r>
      <w:r>
        <w:rPr>
          <w:rtl/>
        </w:rPr>
        <w:t>ح الله ثلاثاً، فقال</w:t>
      </w:r>
      <w:r w:rsidR="0035190A">
        <w:rPr>
          <w:rtl/>
        </w:rPr>
        <w:t>:</w:t>
      </w:r>
      <w:r>
        <w:rPr>
          <w:rtl/>
        </w:rPr>
        <w:t xml:space="preserve"> انتصب قائماً، ففعل فلم ير ما كان رأى من عظمة رب</w:t>
      </w:r>
      <w:r>
        <w:rPr>
          <w:rFonts w:hint="cs"/>
          <w:rtl/>
        </w:rPr>
        <w:t>ّ</w:t>
      </w:r>
      <w:r>
        <w:rPr>
          <w:rtl/>
        </w:rPr>
        <w:t>ه جل</w:t>
      </w:r>
      <w:r>
        <w:rPr>
          <w:rFonts w:hint="cs"/>
          <w:rtl/>
        </w:rPr>
        <w:t>ّ</w:t>
      </w:r>
      <w:r>
        <w:rPr>
          <w:rtl/>
        </w:rPr>
        <w:t xml:space="preserve"> جلاله، فقال له</w:t>
      </w:r>
      <w:r w:rsidR="0035190A">
        <w:rPr>
          <w:rtl/>
        </w:rPr>
        <w:t>:</w:t>
      </w:r>
      <w:r>
        <w:rPr>
          <w:rtl/>
        </w:rPr>
        <w:t xml:space="preserve"> اقرأ يا محم</w:t>
      </w:r>
      <w:r>
        <w:rPr>
          <w:rFonts w:hint="cs"/>
          <w:rtl/>
        </w:rPr>
        <w:t>ّ</w:t>
      </w:r>
      <w:r>
        <w:rPr>
          <w:rtl/>
        </w:rPr>
        <w:t>د، وافعل كما فعلت في الركعة الا</w:t>
      </w:r>
      <w:r>
        <w:rPr>
          <w:rFonts w:hint="cs"/>
          <w:rtl/>
        </w:rPr>
        <w:t>ُ</w:t>
      </w:r>
      <w:r>
        <w:rPr>
          <w:rtl/>
        </w:rPr>
        <w:t>ولى، ففعل ذلك، ثم</w:t>
      </w:r>
      <w:r>
        <w:rPr>
          <w:rFonts w:hint="cs"/>
          <w:rtl/>
        </w:rPr>
        <w:t>ّ</w:t>
      </w:r>
      <w:r>
        <w:rPr>
          <w:rtl/>
        </w:rPr>
        <w:t xml:space="preserve"> سجد سجدةً واحدةً فلم</w:t>
      </w:r>
      <w:r>
        <w:rPr>
          <w:rFonts w:hint="cs"/>
          <w:rtl/>
        </w:rPr>
        <w:t>ّ</w:t>
      </w:r>
      <w:r>
        <w:rPr>
          <w:rtl/>
        </w:rPr>
        <w:t>ا رفع رأسه ذكر جلالة رب</w:t>
      </w:r>
      <w:r>
        <w:rPr>
          <w:rFonts w:hint="cs"/>
          <w:rtl/>
        </w:rPr>
        <w:t>ّ</w:t>
      </w:r>
      <w:r>
        <w:rPr>
          <w:rtl/>
        </w:rPr>
        <w:t>ه تبارك وتعالى الثانية فخر</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ساجداً من تلقاء نفسه، لا لأ</w:t>
      </w:r>
      <w:r>
        <w:rPr>
          <w:rFonts w:hint="cs"/>
          <w:rtl/>
        </w:rPr>
        <w:t>َ</w:t>
      </w:r>
      <w:r>
        <w:rPr>
          <w:rtl/>
        </w:rPr>
        <w:t>مر أمره رب</w:t>
      </w:r>
      <w:r>
        <w:rPr>
          <w:rFonts w:hint="cs"/>
          <w:rtl/>
        </w:rPr>
        <w:t>ّ</w:t>
      </w:r>
      <w:r>
        <w:rPr>
          <w:rtl/>
        </w:rPr>
        <w:t>ه عزّ وجلّ، فسب</w:t>
      </w:r>
      <w:r>
        <w:rPr>
          <w:rFonts w:hint="cs"/>
          <w:rtl/>
        </w:rPr>
        <w:t>ّ</w:t>
      </w:r>
      <w:r>
        <w:rPr>
          <w:rtl/>
        </w:rPr>
        <w:t>ح ايضاً، ثم قال له</w:t>
      </w:r>
      <w:r w:rsidR="0035190A">
        <w:rPr>
          <w:rtl/>
        </w:rPr>
        <w:t>:</w:t>
      </w:r>
      <w:r>
        <w:rPr>
          <w:rtl/>
        </w:rPr>
        <w:t xml:space="preserve"> ارفع رأسك ثب</w:t>
      </w:r>
      <w:r>
        <w:rPr>
          <w:rFonts w:hint="cs"/>
          <w:rtl/>
        </w:rPr>
        <w:t>ّ</w:t>
      </w:r>
      <w:r>
        <w:rPr>
          <w:rtl/>
        </w:rPr>
        <w:t>تك الله، واشهد أن لا إله</w:t>
      </w:r>
      <w:r w:rsidR="00234760">
        <w:rPr>
          <w:rtl/>
        </w:rPr>
        <w:t xml:space="preserve"> إلّا </w:t>
      </w:r>
      <w:r>
        <w:rPr>
          <w:rtl/>
        </w:rPr>
        <w:t>الله، وأن</w:t>
      </w:r>
      <w:r>
        <w:rPr>
          <w:rFonts w:hint="cs"/>
          <w:rtl/>
        </w:rPr>
        <w:t>ّ</w:t>
      </w:r>
      <w:r>
        <w:rPr>
          <w:rtl/>
        </w:rPr>
        <w:t xml:space="preserve"> محم</w:t>
      </w:r>
      <w:r>
        <w:rPr>
          <w:rFonts w:hint="cs"/>
          <w:rtl/>
        </w:rPr>
        <w:t>ّ</w:t>
      </w:r>
      <w:r>
        <w:rPr>
          <w:rtl/>
        </w:rPr>
        <w:t>داً رسول الله</w:t>
      </w:r>
      <w:r w:rsidR="00A34887">
        <w:rPr>
          <w:rFonts w:hint="cs"/>
          <w:rtl/>
        </w:rPr>
        <w:t xml:space="preserve"> (</w:t>
      </w:r>
      <w:r>
        <w:rPr>
          <w:rtl/>
        </w:rPr>
        <w:t xml:space="preserve"> </w:t>
      </w:r>
      <w:r w:rsidRPr="005A16B4">
        <w:rPr>
          <w:rStyle w:val="libAlaemChar"/>
          <w:rFonts w:hint="cs"/>
          <w:rtl/>
        </w:rPr>
        <w:t>صلى‌الله‌عليه‌وآله</w:t>
      </w:r>
      <w:r>
        <w:rPr>
          <w:rtl/>
        </w:rPr>
        <w:t xml:space="preserve"> </w:t>
      </w:r>
      <w:r w:rsidR="00A34887">
        <w:rPr>
          <w:rFonts w:hint="cs"/>
          <w:rtl/>
        </w:rPr>
        <w:t xml:space="preserve">) ، </w:t>
      </w:r>
      <w:r>
        <w:rPr>
          <w:rtl/>
        </w:rPr>
        <w:t>وأن</w:t>
      </w:r>
      <w:r>
        <w:rPr>
          <w:rFonts w:hint="cs"/>
          <w:rtl/>
        </w:rPr>
        <w:t>ّ</w:t>
      </w:r>
      <w:r>
        <w:rPr>
          <w:rtl/>
        </w:rPr>
        <w:t xml:space="preserve"> الساعة آتية لا ريب فيها وأن</w:t>
      </w:r>
      <w:r>
        <w:rPr>
          <w:rFonts w:hint="cs"/>
          <w:rtl/>
        </w:rPr>
        <w:t>ّ</w:t>
      </w:r>
      <w:r>
        <w:rPr>
          <w:rtl/>
        </w:rPr>
        <w:t xml:space="preserve"> الله يبعث من في القبور، اللهم</w:t>
      </w:r>
      <w:r>
        <w:rPr>
          <w:rFonts w:hint="cs"/>
          <w:rtl/>
        </w:rPr>
        <w:t>ّ</w:t>
      </w:r>
      <w:r>
        <w:rPr>
          <w:rtl/>
        </w:rPr>
        <w:t xml:space="preserve"> صل</w:t>
      </w:r>
      <w:r>
        <w:rPr>
          <w:rFonts w:hint="cs"/>
          <w:rtl/>
        </w:rPr>
        <w:t>ّ</w:t>
      </w:r>
      <w:r>
        <w:rPr>
          <w:rtl/>
        </w:rPr>
        <w:t xml:space="preserve"> على محم</w:t>
      </w:r>
      <w:r>
        <w:rPr>
          <w:rFonts w:hint="cs"/>
          <w:rtl/>
        </w:rPr>
        <w:t>ّ</w:t>
      </w:r>
      <w:r>
        <w:rPr>
          <w:rtl/>
        </w:rPr>
        <w:t>د وآل محم</w:t>
      </w:r>
      <w:r>
        <w:rPr>
          <w:rFonts w:hint="cs"/>
          <w:rtl/>
        </w:rPr>
        <w:t>ّ</w:t>
      </w:r>
      <w:r>
        <w:rPr>
          <w:rtl/>
        </w:rPr>
        <w:t>د وارحم محم</w:t>
      </w:r>
      <w:r>
        <w:rPr>
          <w:rFonts w:hint="cs"/>
          <w:rtl/>
        </w:rPr>
        <w:t>ّ</w:t>
      </w:r>
      <w:r>
        <w:rPr>
          <w:rtl/>
        </w:rPr>
        <w:t>داً وآل محم</w:t>
      </w:r>
      <w:r>
        <w:rPr>
          <w:rFonts w:hint="cs"/>
          <w:rtl/>
        </w:rPr>
        <w:t>ّ</w:t>
      </w:r>
      <w:r>
        <w:rPr>
          <w:rtl/>
        </w:rPr>
        <w:t>د،</w:t>
      </w:r>
    </w:p>
    <w:p w:rsidR="005A16B4" w:rsidRDefault="007108A1" w:rsidP="007108A1">
      <w:pPr>
        <w:pStyle w:val="libLine"/>
        <w:rPr>
          <w:rtl/>
        </w:rPr>
      </w:pPr>
      <w:r>
        <w:rPr>
          <w:rtl/>
        </w:rPr>
        <w:t>____________________</w:t>
      </w:r>
    </w:p>
    <w:p w:rsidR="005A16B4" w:rsidRPr="00C72FC6" w:rsidRDefault="005A16B4" w:rsidP="007108A1">
      <w:pPr>
        <w:pStyle w:val="libFootnote0"/>
        <w:rPr>
          <w:rtl/>
        </w:rPr>
      </w:pPr>
      <w:r w:rsidRPr="00C72FC6">
        <w:rPr>
          <w:rtl/>
        </w:rPr>
        <w:t xml:space="preserve">(1) كلمة </w:t>
      </w:r>
      <w:r w:rsidR="00E820C4" w:rsidRPr="00E820C4">
        <w:rPr>
          <w:rStyle w:val="libNormalChar"/>
          <w:rtl/>
        </w:rPr>
        <w:t xml:space="preserve">( </w:t>
      </w:r>
      <w:r w:rsidRPr="00C72FC6">
        <w:rPr>
          <w:rtl/>
        </w:rPr>
        <w:t>السماء</w:t>
      </w:r>
      <w:r w:rsidR="00E820C4" w:rsidRPr="00E820C4">
        <w:rPr>
          <w:rStyle w:val="libNormalChar"/>
          <w:rtl/>
        </w:rPr>
        <w:t xml:space="preserve"> ) </w:t>
      </w:r>
      <w:r w:rsidRPr="00C72FC6">
        <w:rPr>
          <w:rtl/>
        </w:rPr>
        <w:t>لم ترد في الاصل بل في العلل والمحاسن.</w:t>
      </w:r>
    </w:p>
    <w:p w:rsidR="005A16B4" w:rsidRPr="00C72FC6" w:rsidRDefault="005A16B4" w:rsidP="007108A1">
      <w:pPr>
        <w:pStyle w:val="libFootnote0"/>
        <w:rPr>
          <w:rtl/>
        </w:rPr>
      </w:pPr>
      <w:r w:rsidRPr="00C72FC6">
        <w:rPr>
          <w:rtl/>
        </w:rPr>
        <w:t>(2) وضع المصنف على كلمة</w:t>
      </w:r>
      <w:r w:rsidR="0035190A">
        <w:rPr>
          <w:rtl/>
        </w:rPr>
        <w:t>:</w:t>
      </w:r>
      <w:r w:rsidRPr="00C72FC6">
        <w:rPr>
          <w:rtl/>
        </w:rPr>
        <w:t xml:space="preserve"> </w:t>
      </w:r>
      <w:r w:rsidR="00E820C4" w:rsidRPr="00E820C4">
        <w:rPr>
          <w:rStyle w:val="libNormalChar"/>
          <w:rtl/>
        </w:rPr>
        <w:t xml:space="preserve">( </w:t>
      </w:r>
      <w:r w:rsidRPr="00C72FC6">
        <w:rPr>
          <w:rtl/>
        </w:rPr>
        <w:t>عرش</w:t>
      </w:r>
      <w:r w:rsidR="00E820C4" w:rsidRPr="00E820C4">
        <w:rPr>
          <w:rStyle w:val="libNormalChar"/>
          <w:rtl/>
        </w:rPr>
        <w:t xml:space="preserve"> ) </w:t>
      </w:r>
      <w:r w:rsidRPr="00C72FC6">
        <w:rPr>
          <w:rtl/>
        </w:rPr>
        <w:t>علامة نسخة.</w:t>
      </w:r>
    </w:p>
    <w:p w:rsidR="005A16B4" w:rsidRPr="00C72FC6" w:rsidRDefault="005A16B4" w:rsidP="007108A1">
      <w:pPr>
        <w:pStyle w:val="libFootnote0"/>
        <w:rPr>
          <w:rtl/>
        </w:rPr>
      </w:pPr>
      <w:r w:rsidRPr="00C72FC6">
        <w:rPr>
          <w:rtl/>
        </w:rPr>
        <w:t>(3) في نسخة بعد الصمد</w:t>
      </w:r>
      <w:r w:rsidR="0035190A">
        <w:rPr>
          <w:rtl/>
        </w:rPr>
        <w:t>:</w:t>
      </w:r>
      <w:r w:rsidRPr="00C72FC6">
        <w:rPr>
          <w:rtl/>
        </w:rPr>
        <w:t xml:space="preserve"> ففعل </w:t>
      </w:r>
      <w:r w:rsidR="00E820C4" w:rsidRPr="00E820C4">
        <w:rPr>
          <w:rStyle w:val="libNormalChar"/>
          <w:rtl/>
        </w:rPr>
        <w:t xml:space="preserve">( </w:t>
      </w:r>
      <w:r w:rsidRPr="00C72FC6">
        <w:rPr>
          <w:rtl/>
        </w:rPr>
        <w:t>هامش المخطوط ).</w:t>
      </w:r>
    </w:p>
    <w:p w:rsidR="007108A1" w:rsidRPr="00BC18D8" w:rsidRDefault="007108A1" w:rsidP="007108A1">
      <w:pPr>
        <w:pStyle w:val="libNormal"/>
        <w:rPr>
          <w:rtl/>
        </w:rPr>
      </w:pPr>
      <w:r w:rsidRPr="00535419">
        <w:rPr>
          <w:rtl/>
        </w:rPr>
        <w:br w:type="page"/>
      </w:r>
    </w:p>
    <w:p w:rsidR="005A16B4" w:rsidRDefault="005A16B4" w:rsidP="007530C8">
      <w:pPr>
        <w:pStyle w:val="libNormal0"/>
        <w:rPr>
          <w:rtl/>
        </w:rPr>
      </w:pPr>
      <w:r>
        <w:rPr>
          <w:rtl/>
        </w:rPr>
        <w:lastRenderedPageBreak/>
        <w:t>كما صل</w:t>
      </w:r>
      <w:r>
        <w:rPr>
          <w:rFonts w:hint="cs"/>
          <w:rtl/>
        </w:rPr>
        <w:t>ّ</w:t>
      </w:r>
      <w:r>
        <w:rPr>
          <w:rtl/>
        </w:rPr>
        <w:t>يت وباركت وترح</w:t>
      </w:r>
      <w:r>
        <w:rPr>
          <w:rFonts w:hint="cs"/>
          <w:rtl/>
        </w:rPr>
        <w:t>ّ</w:t>
      </w:r>
      <w:r>
        <w:rPr>
          <w:rtl/>
        </w:rPr>
        <w:t>مت ومننت على إبراهيم وآل إبراهيم إن</w:t>
      </w:r>
      <w:r>
        <w:rPr>
          <w:rFonts w:hint="cs"/>
          <w:rtl/>
        </w:rPr>
        <w:t>ّ</w:t>
      </w:r>
      <w:r>
        <w:rPr>
          <w:rtl/>
        </w:rPr>
        <w:t>ك حميد مجيد، اللهم تقب</w:t>
      </w:r>
      <w:r>
        <w:rPr>
          <w:rFonts w:hint="cs"/>
          <w:rtl/>
        </w:rPr>
        <w:t>ّ</w:t>
      </w:r>
      <w:r>
        <w:rPr>
          <w:rtl/>
        </w:rPr>
        <w:t xml:space="preserve">ل شفاعته </w:t>
      </w:r>
      <w:r w:rsidRPr="005A16B4">
        <w:rPr>
          <w:rStyle w:val="libFootnotenumChar"/>
          <w:rtl/>
        </w:rPr>
        <w:t>(</w:t>
      </w:r>
      <w:r w:rsidR="007530C8">
        <w:rPr>
          <w:rStyle w:val="libFootnotenumChar"/>
          <w:rFonts w:hint="cs"/>
          <w:rtl/>
        </w:rPr>
        <w:t>1</w:t>
      </w:r>
      <w:r w:rsidRPr="005A16B4">
        <w:rPr>
          <w:rStyle w:val="libFootnotenumChar"/>
          <w:rtl/>
        </w:rPr>
        <w:t>)</w:t>
      </w:r>
      <w:r>
        <w:rPr>
          <w:rtl/>
        </w:rPr>
        <w:t xml:space="preserve"> وارفع درجته، ففعل، فقال له</w:t>
      </w:r>
      <w:r w:rsidR="0035190A">
        <w:rPr>
          <w:rtl/>
        </w:rPr>
        <w:t>:</w:t>
      </w:r>
      <w:r>
        <w:rPr>
          <w:rtl/>
        </w:rPr>
        <w:t xml:space="preserve"> [ سل</w:t>
      </w:r>
      <w:r>
        <w:rPr>
          <w:rFonts w:hint="cs"/>
          <w:rtl/>
        </w:rPr>
        <w:t>ّ</w:t>
      </w:r>
      <w:r>
        <w:rPr>
          <w:rtl/>
        </w:rPr>
        <w:t xml:space="preserve">م ] </w:t>
      </w:r>
      <w:r w:rsidRPr="005A16B4">
        <w:rPr>
          <w:rStyle w:val="libFootnotenumChar"/>
          <w:rtl/>
        </w:rPr>
        <w:t>(</w:t>
      </w:r>
      <w:r w:rsidR="007530C8">
        <w:rPr>
          <w:rStyle w:val="libFootnotenumChar"/>
          <w:rFonts w:hint="cs"/>
          <w:rtl/>
        </w:rPr>
        <w:t>2</w:t>
      </w:r>
      <w:r w:rsidRPr="005A16B4">
        <w:rPr>
          <w:rStyle w:val="libFootnotenumChar"/>
          <w:rtl/>
        </w:rPr>
        <w:t>)</w:t>
      </w:r>
      <w:r>
        <w:rPr>
          <w:rtl/>
        </w:rPr>
        <w:t xml:space="preserve"> يا محم</w:t>
      </w:r>
      <w:r>
        <w:rPr>
          <w:rFonts w:hint="cs"/>
          <w:rtl/>
        </w:rPr>
        <w:t>ّ</w:t>
      </w:r>
      <w:r>
        <w:rPr>
          <w:rtl/>
        </w:rPr>
        <w:t>د، واستقبل رب</w:t>
      </w:r>
      <w:r>
        <w:rPr>
          <w:rFonts w:hint="cs"/>
          <w:rtl/>
        </w:rPr>
        <w:t>ّ</w:t>
      </w:r>
      <w:r>
        <w:rPr>
          <w:rtl/>
        </w:rPr>
        <w:t>ه تبارك وتعالى مطرقاً فقال</w:t>
      </w:r>
      <w:r w:rsidR="0035190A">
        <w:rPr>
          <w:rtl/>
        </w:rPr>
        <w:t>:</w:t>
      </w:r>
      <w:r>
        <w:rPr>
          <w:rtl/>
        </w:rPr>
        <w:t xml:space="preserve"> السلام عليك فأجابه الجب</w:t>
      </w:r>
      <w:r>
        <w:rPr>
          <w:rFonts w:hint="cs"/>
          <w:rtl/>
        </w:rPr>
        <w:t>ّ</w:t>
      </w:r>
      <w:r>
        <w:rPr>
          <w:rtl/>
        </w:rPr>
        <w:t>ار جل</w:t>
      </w:r>
      <w:r>
        <w:rPr>
          <w:rFonts w:hint="cs"/>
          <w:rtl/>
        </w:rPr>
        <w:t>ّ</w:t>
      </w:r>
      <w:r>
        <w:rPr>
          <w:rtl/>
        </w:rPr>
        <w:t xml:space="preserve"> جلاله فقال</w:t>
      </w:r>
      <w:r w:rsidR="0035190A">
        <w:rPr>
          <w:rtl/>
        </w:rPr>
        <w:t>:</w:t>
      </w:r>
      <w:r>
        <w:rPr>
          <w:rtl/>
        </w:rPr>
        <w:t xml:space="preserve"> وعليك السلام يا محم</w:t>
      </w:r>
      <w:r>
        <w:rPr>
          <w:rFonts w:hint="cs"/>
          <w:rtl/>
        </w:rPr>
        <w:t>ّ</w:t>
      </w:r>
      <w:r>
        <w:rPr>
          <w:rtl/>
        </w:rPr>
        <w:t>د.</w:t>
      </w:r>
    </w:p>
    <w:p w:rsidR="005A16B4" w:rsidRDefault="005A16B4" w:rsidP="00A34887">
      <w:pPr>
        <w:pStyle w:val="libNormal"/>
        <w:rPr>
          <w:rtl/>
        </w:rPr>
      </w:pPr>
      <w:r>
        <w:rPr>
          <w:rtl/>
        </w:rPr>
        <w:t xml:space="preserve">قال أبو الحسن </w:t>
      </w:r>
      <w:r w:rsidR="00A34887" w:rsidRPr="00E820C4">
        <w:rPr>
          <w:rStyle w:val="libNormalChar"/>
          <w:rFonts w:hint="cs"/>
          <w:rtl/>
        </w:rPr>
        <w:t xml:space="preserve">( </w:t>
      </w:r>
      <w:r w:rsidR="00A34887">
        <w:rPr>
          <w:rStyle w:val="libAlaemChar"/>
          <w:rFonts w:hint="cs"/>
          <w:rtl/>
        </w:rPr>
        <w:t>عليه‌السلام</w:t>
      </w:r>
      <w:r w:rsidR="00A34887" w:rsidRPr="00E820C4">
        <w:rPr>
          <w:rStyle w:val="libNormalChar"/>
          <w:rFonts w:hint="cs"/>
          <w:rtl/>
        </w:rPr>
        <w:t xml:space="preserve"> )</w:t>
      </w:r>
      <w:r w:rsidR="00A34887">
        <w:rPr>
          <w:rStyle w:val="libNormalChar"/>
          <w:rFonts w:hint="cs"/>
          <w:rtl/>
        </w:rPr>
        <w:t xml:space="preserve"> </w:t>
      </w:r>
      <w:r w:rsidR="0035190A">
        <w:rPr>
          <w:rtl/>
        </w:rPr>
        <w:t>:</w:t>
      </w:r>
      <w:r>
        <w:rPr>
          <w:rtl/>
        </w:rPr>
        <w:t xml:space="preserve"> وإن</w:t>
      </w:r>
      <w:r>
        <w:rPr>
          <w:rFonts w:hint="cs"/>
          <w:rtl/>
        </w:rPr>
        <w:t>ّ</w:t>
      </w:r>
      <w:r>
        <w:rPr>
          <w:rtl/>
        </w:rPr>
        <w:t xml:space="preserve">ما كانت الصلاة التي أمر بها ركعتين وسجدتين وهو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إن</w:t>
      </w:r>
      <w:r>
        <w:rPr>
          <w:rFonts w:hint="cs"/>
          <w:rtl/>
        </w:rPr>
        <w:t>ّ</w:t>
      </w:r>
      <w:r>
        <w:rPr>
          <w:rtl/>
        </w:rPr>
        <w:t>ما سجد سجدتين في كل</w:t>
      </w:r>
      <w:r>
        <w:rPr>
          <w:rFonts w:hint="cs"/>
          <w:rtl/>
        </w:rPr>
        <w:t>ّ</w:t>
      </w:r>
      <w:r>
        <w:rPr>
          <w:rtl/>
        </w:rPr>
        <w:t xml:space="preserve"> ركعة كما أخبرتك من تذكره لعظمة رب</w:t>
      </w:r>
      <w:r>
        <w:rPr>
          <w:rFonts w:hint="cs"/>
          <w:rtl/>
        </w:rPr>
        <w:t>ّ</w:t>
      </w:r>
      <w:r>
        <w:rPr>
          <w:rtl/>
        </w:rPr>
        <w:t>ه تبارك وتعالى فجعله الله عزّ وجلّ فرضاً، الحديث.</w:t>
      </w:r>
    </w:p>
    <w:p w:rsidR="005A16B4" w:rsidRDefault="005A16B4" w:rsidP="007530C8">
      <w:pPr>
        <w:pStyle w:val="libNormal"/>
        <w:rPr>
          <w:rtl/>
        </w:rPr>
      </w:pPr>
      <w:r w:rsidRPr="005A16B4">
        <w:rPr>
          <w:rStyle w:val="libNormalChar"/>
          <w:rtl/>
        </w:rPr>
        <w:t>[ 70</w:t>
      </w:r>
      <w:r>
        <w:rPr>
          <w:rtl/>
        </w:rPr>
        <w:t>88 ] 12</w:t>
      </w:r>
      <w:r>
        <w:rPr>
          <w:rFonts w:hint="cs"/>
          <w:rtl/>
        </w:rPr>
        <w:t xml:space="preserve"> - </w:t>
      </w:r>
      <w:r>
        <w:rPr>
          <w:rtl/>
        </w:rPr>
        <w:t>وعن علي بن أحمد، عن محم</w:t>
      </w:r>
      <w:r>
        <w:rPr>
          <w:rFonts w:hint="cs"/>
          <w:rtl/>
        </w:rPr>
        <w:t>ّ</w:t>
      </w:r>
      <w:r>
        <w:rPr>
          <w:rtl/>
        </w:rPr>
        <w:t>د بن أبي عبد الله الكوفي، عن محم</w:t>
      </w:r>
      <w:r>
        <w:rPr>
          <w:rFonts w:hint="cs"/>
          <w:rtl/>
        </w:rPr>
        <w:t>ّ</w:t>
      </w:r>
      <w:r>
        <w:rPr>
          <w:rtl/>
        </w:rPr>
        <w:t>د بن إسماعيل، عن علي بن العب</w:t>
      </w:r>
      <w:r>
        <w:rPr>
          <w:rFonts w:hint="cs"/>
          <w:rtl/>
        </w:rPr>
        <w:t>ّ</w:t>
      </w:r>
      <w:r>
        <w:rPr>
          <w:rtl/>
        </w:rPr>
        <w:t xml:space="preserve">اس، عن عكرمة بن عبد العرش </w:t>
      </w:r>
      <w:r w:rsidRPr="005A16B4">
        <w:rPr>
          <w:rStyle w:val="libFootnotenumChar"/>
          <w:rtl/>
        </w:rPr>
        <w:t>(</w:t>
      </w:r>
      <w:r w:rsidR="007530C8">
        <w:rPr>
          <w:rStyle w:val="libFootnotenumChar"/>
          <w:rFonts w:hint="cs"/>
          <w:rtl/>
        </w:rPr>
        <w:t>3</w:t>
      </w:r>
      <w:r w:rsidRPr="005A16B4">
        <w:rPr>
          <w:rStyle w:val="libFootnotenumChar"/>
          <w:rtl/>
        </w:rPr>
        <w:t>)</w:t>
      </w:r>
      <w:r>
        <w:rPr>
          <w:rtl/>
        </w:rPr>
        <w:t>، عن هشام بن الحكم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عل</w:t>
      </w:r>
      <w:r>
        <w:rPr>
          <w:rFonts w:hint="cs"/>
          <w:rtl/>
        </w:rPr>
        <w:t>ّ</w:t>
      </w:r>
      <w:r>
        <w:rPr>
          <w:rtl/>
        </w:rPr>
        <w:t>ة الصلاة، كيف صارت ركعتين وأربع سجدات الا كانت ركعتين وسجدتين</w:t>
      </w:r>
      <w:r>
        <w:rPr>
          <w:rFonts w:hint="cs"/>
          <w:rtl/>
        </w:rPr>
        <w:t xml:space="preserve"> </w:t>
      </w:r>
      <w:r>
        <w:rPr>
          <w:rtl/>
        </w:rPr>
        <w:t>؟ فذكر نحوه حديث إسحاق بن عم</w:t>
      </w:r>
      <w:r>
        <w:rPr>
          <w:rFonts w:hint="cs"/>
          <w:rtl/>
        </w:rPr>
        <w:t>ّ</w:t>
      </w:r>
      <w:r>
        <w:rPr>
          <w:rtl/>
        </w:rPr>
        <w:t xml:space="preserve">ار،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يزيد اللفظ وينقص.</w:t>
      </w:r>
    </w:p>
    <w:p w:rsidR="005A16B4" w:rsidRDefault="005A16B4" w:rsidP="00A34887">
      <w:pPr>
        <w:pStyle w:val="libNormal"/>
        <w:rPr>
          <w:rtl/>
        </w:rPr>
      </w:pPr>
      <w:r w:rsidRPr="005A16B4">
        <w:rPr>
          <w:rStyle w:val="libNormalChar"/>
          <w:rtl/>
        </w:rPr>
        <w:t>[ 70</w:t>
      </w:r>
      <w:r>
        <w:rPr>
          <w:rtl/>
        </w:rPr>
        <w:t>89 ] 13</w:t>
      </w:r>
      <w:r>
        <w:rPr>
          <w:rFonts w:hint="cs"/>
          <w:rtl/>
        </w:rPr>
        <w:t xml:space="preserve"> - </w:t>
      </w: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عن أبيه، عن فضالة بن أي</w:t>
      </w:r>
      <w:r>
        <w:rPr>
          <w:rFonts w:hint="cs"/>
          <w:rtl/>
        </w:rPr>
        <w:t>ّ</w:t>
      </w:r>
      <w:r>
        <w:rPr>
          <w:rtl/>
        </w:rPr>
        <w:t xml:space="preserve">وب، عن الحسين بن أبي العلاء، عن أبي عبد الله </w:t>
      </w:r>
      <w:r w:rsidR="00A34887" w:rsidRPr="00E820C4">
        <w:rPr>
          <w:rStyle w:val="libNormalChar"/>
          <w:rFonts w:hint="cs"/>
          <w:rtl/>
        </w:rPr>
        <w:t xml:space="preserve">( </w:t>
      </w:r>
      <w:r w:rsidR="00A34887">
        <w:rPr>
          <w:rStyle w:val="libAlaemChar"/>
          <w:rFonts w:hint="cs"/>
          <w:rtl/>
        </w:rPr>
        <w:t>عليه‌السلام</w:t>
      </w:r>
      <w:r w:rsidR="00A34887" w:rsidRPr="00E820C4">
        <w:rPr>
          <w:rStyle w:val="libNormalChar"/>
          <w:rFonts w:hint="cs"/>
          <w:rtl/>
        </w:rPr>
        <w:t xml:space="preserve"> )</w:t>
      </w:r>
      <w:r w:rsidR="00A34887">
        <w:rPr>
          <w:rStyle w:val="libNormalChar"/>
          <w:rFonts w:hint="cs"/>
          <w:rtl/>
        </w:rPr>
        <w:t xml:space="preserve"> </w:t>
      </w:r>
      <w:r>
        <w:rPr>
          <w:rtl/>
        </w:rPr>
        <w:t>، وذكر نحوه،</w:t>
      </w:r>
      <w:r w:rsidR="00234760">
        <w:rPr>
          <w:rtl/>
        </w:rPr>
        <w:t xml:space="preserve"> إلّا </w:t>
      </w:r>
      <w:r>
        <w:rPr>
          <w:rtl/>
        </w:rPr>
        <w:t>أن</w:t>
      </w:r>
      <w:r>
        <w:rPr>
          <w:rFonts w:hint="cs"/>
          <w:rtl/>
        </w:rPr>
        <w:t>ّ</w:t>
      </w:r>
      <w:r>
        <w:rPr>
          <w:rtl/>
        </w:rPr>
        <w:t>ه حذف ذكر التشه</w:t>
      </w:r>
      <w:r>
        <w:rPr>
          <w:rFonts w:hint="cs"/>
          <w:rtl/>
        </w:rPr>
        <w:t>ّ</w:t>
      </w:r>
      <w:r>
        <w:rPr>
          <w:rtl/>
        </w:rPr>
        <w:t>د والتسليم.</w:t>
      </w:r>
    </w:p>
    <w:p w:rsidR="005A16B4" w:rsidRDefault="005A16B4" w:rsidP="005A16B4">
      <w:pPr>
        <w:pStyle w:val="libNormal"/>
        <w:rPr>
          <w:rtl/>
        </w:rPr>
      </w:pPr>
      <w:r w:rsidRPr="005A16B4">
        <w:rPr>
          <w:rStyle w:val="libNormalChar"/>
          <w:rtl/>
        </w:rPr>
        <w:t>[ 70</w:t>
      </w:r>
      <w:r>
        <w:rPr>
          <w:rtl/>
        </w:rPr>
        <w:t xml:space="preserve">90 ] 14 - وفي </w:t>
      </w:r>
      <w:r w:rsidR="00E820C4" w:rsidRPr="00E820C4">
        <w:rPr>
          <w:rStyle w:val="libNormalChar"/>
          <w:rtl/>
        </w:rPr>
        <w:t xml:space="preserve">( </w:t>
      </w:r>
      <w:r>
        <w:rPr>
          <w:rtl/>
        </w:rPr>
        <w:t>الخصال</w:t>
      </w:r>
      <w:r w:rsidR="00E820C4" w:rsidRPr="00E820C4">
        <w:rPr>
          <w:rStyle w:val="libNormalChar"/>
          <w:rtl/>
        </w:rPr>
        <w:t xml:space="preserve"> ) </w:t>
      </w:r>
      <w:r>
        <w:rPr>
          <w:rtl/>
        </w:rPr>
        <w:t>عن أبيه، عن سعد، عن أحمد بن محم</w:t>
      </w:r>
      <w:r>
        <w:rPr>
          <w:rFonts w:hint="cs"/>
          <w:rtl/>
        </w:rPr>
        <w:t>ّ</w:t>
      </w:r>
      <w:r>
        <w:rPr>
          <w:rtl/>
        </w:rPr>
        <w:t>د،</w:t>
      </w:r>
    </w:p>
    <w:p w:rsidR="005A16B4" w:rsidRDefault="007108A1" w:rsidP="007108A1">
      <w:pPr>
        <w:pStyle w:val="libLine"/>
        <w:rPr>
          <w:rtl/>
        </w:rPr>
      </w:pPr>
      <w:r>
        <w:rPr>
          <w:rtl/>
        </w:rPr>
        <w:t>____________________</w:t>
      </w:r>
    </w:p>
    <w:p w:rsidR="005A16B4" w:rsidRPr="00C72FC6" w:rsidRDefault="005A16B4" w:rsidP="00A34887">
      <w:pPr>
        <w:pStyle w:val="libFootnote0"/>
        <w:rPr>
          <w:rtl/>
        </w:rPr>
      </w:pPr>
      <w:r w:rsidRPr="00C72FC6">
        <w:rPr>
          <w:rtl/>
        </w:rPr>
        <w:t>(</w:t>
      </w:r>
      <w:r w:rsidR="00A34887">
        <w:rPr>
          <w:rFonts w:hint="cs"/>
          <w:rtl/>
        </w:rPr>
        <w:t>1</w:t>
      </w:r>
      <w:r w:rsidRPr="00C72FC6">
        <w:rPr>
          <w:rtl/>
        </w:rPr>
        <w:t>) في نسخة</w:t>
      </w:r>
      <w:r w:rsidR="0035190A">
        <w:rPr>
          <w:rtl/>
        </w:rPr>
        <w:t>:</w:t>
      </w:r>
      <w:r w:rsidRPr="00C72FC6">
        <w:rPr>
          <w:rtl/>
        </w:rPr>
        <w:t xml:space="preserve"> شفاعته في الله</w:t>
      </w:r>
      <w:r>
        <w:rPr>
          <w:rtl/>
        </w:rPr>
        <w:t>.</w:t>
      </w:r>
      <w:r w:rsidRPr="00C72FC6">
        <w:rPr>
          <w:rtl/>
        </w:rPr>
        <w:t xml:space="preserve"> </w:t>
      </w:r>
      <w:r w:rsidR="00E820C4" w:rsidRPr="00E820C4">
        <w:rPr>
          <w:rStyle w:val="libNormalChar"/>
          <w:rtl/>
        </w:rPr>
        <w:t xml:space="preserve">( </w:t>
      </w:r>
      <w:r w:rsidRPr="00C72FC6">
        <w:rPr>
          <w:rtl/>
        </w:rPr>
        <w:t>هامش المخطوط )</w:t>
      </w:r>
      <w:r>
        <w:rPr>
          <w:rtl/>
        </w:rPr>
        <w:t>،</w:t>
      </w:r>
      <w:r w:rsidRPr="00C72FC6">
        <w:rPr>
          <w:rtl/>
        </w:rPr>
        <w:t xml:space="preserve"> وفي المصدر</w:t>
      </w:r>
      <w:r w:rsidR="0035190A">
        <w:rPr>
          <w:rtl/>
        </w:rPr>
        <w:t>:</w:t>
      </w:r>
      <w:r w:rsidRPr="00C72FC6">
        <w:rPr>
          <w:rtl/>
        </w:rPr>
        <w:t xml:space="preserve"> شفاعته في أمته.</w:t>
      </w:r>
    </w:p>
    <w:p w:rsidR="005A16B4" w:rsidRPr="00C72FC6" w:rsidRDefault="005A16B4" w:rsidP="00A34887">
      <w:pPr>
        <w:pStyle w:val="libFootnote0"/>
        <w:rPr>
          <w:rtl/>
        </w:rPr>
      </w:pPr>
      <w:r w:rsidRPr="00C72FC6">
        <w:rPr>
          <w:rtl/>
        </w:rPr>
        <w:t>(</w:t>
      </w:r>
      <w:r w:rsidR="00A34887">
        <w:rPr>
          <w:rFonts w:hint="cs"/>
          <w:rtl/>
        </w:rPr>
        <w:t>2</w:t>
      </w:r>
      <w:r w:rsidRPr="00C72FC6">
        <w:rPr>
          <w:rtl/>
        </w:rPr>
        <w:t>) أثبتناه من المصدر.</w:t>
      </w:r>
    </w:p>
    <w:p w:rsidR="005A16B4" w:rsidRDefault="005A16B4" w:rsidP="007108A1">
      <w:pPr>
        <w:pStyle w:val="libFootnote0"/>
        <w:rPr>
          <w:rtl/>
        </w:rPr>
      </w:pPr>
      <w:r>
        <w:rPr>
          <w:rtl/>
        </w:rPr>
        <w:t>12 - علل الشرائع</w:t>
      </w:r>
      <w:r w:rsidR="0035190A">
        <w:rPr>
          <w:rtl/>
        </w:rPr>
        <w:t>:</w:t>
      </w:r>
      <w:r>
        <w:rPr>
          <w:rtl/>
        </w:rPr>
        <w:t xml:space="preserve"> 335 / 2 - الباب 32.</w:t>
      </w:r>
    </w:p>
    <w:p w:rsidR="005A16B4" w:rsidRPr="00C72FC6" w:rsidRDefault="005A16B4" w:rsidP="00A34887">
      <w:pPr>
        <w:pStyle w:val="libFootnote0"/>
        <w:rPr>
          <w:rtl/>
        </w:rPr>
      </w:pPr>
      <w:r w:rsidRPr="00C72FC6">
        <w:rPr>
          <w:rtl/>
        </w:rPr>
        <w:t>(</w:t>
      </w:r>
      <w:r w:rsidR="00A34887">
        <w:rPr>
          <w:rFonts w:hint="cs"/>
          <w:rtl/>
        </w:rPr>
        <w:t>3</w:t>
      </w:r>
      <w:r w:rsidRPr="00C72FC6">
        <w:rPr>
          <w:rtl/>
        </w:rPr>
        <w:t>) في المصدر</w:t>
      </w:r>
      <w:r w:rsidR="0035190A">
        <w:rPr>
          <w:rtl/>
        </w:rPr>
        <w:t>:</w:t>
      </w:r>
      <w:r w:rsidRPr="00C72FC6">
        <w:rPr>
          <w:rtl/>
        </w:rPr>
        <w:t xml:space="preserve"> عكرمة بن عبد</w:t>
      </w:r>
      <w:r>
        <w:rPr>
          <w:rFonts w:hint="cs"/>
          <w:rtl/>
        </w:rPr>
        <w:t xml:space="preserve"> </w:t>
      </w:r>
      <w:r w:rsidRPr="00C72FC6">
        <w:rPr>
          <w:rtl/>
        </w:rPr>
        <w:t>العزيز.</w:t>
      </w:r>
    </w:p>
    <w:p w:rsidR="005A16B4" w:rsidRDefault="005A16B4" w:rsidP="007108A1">
      <w:pPr>
        <w:pStyle w:val="libFootnote0"/>
        <w:rPr>
          <w:rtl/>
        </w:rPr>
      </w:pPr>
      <w:r>
        <w:rPr>
          <w:rtl/>
        </w:rPr>
        <w:t>13 - المحاسن</w:t>
      </w:r>
      <w:r w:rsidR="0035190A">
        <w:rPr>
          <w:rtl/>
        </w:rPr>
        <w:t>:</w:t>
      </w:r>
      <w:r>
        <w:rPr>
          <w:rtl/>
        </w:rPr>
        <w:t xml:space="preserve"> 323 / 64، تقد</w:t>
      </w:r>
      <w:r>
        <w:rPr>
          <w:rFonts w:hint="cs"/>
          <w:rtl/>
        </w:rPr>
        <w:t>ّ</w:t>
      </w:r>
      <w:r>
        <w:rPr>
          <w:rtl/>
        </w:rPr>
        <w:t>مت قطعة منه في الحديث 8 من الباب 54 من أبواب الوضوء.</w:t>
      </w:r>
    </w:p>
    <w:p w:rsidR="005A16B4" w:rsidRDefault="005A16B4" w:rsidP="007108A1">
      <w:pPr>
        <w:pStyle w:val="libFootnote0"/>
        <w:rPr>
          <w:rtl/>
        </w:rPr>
      </w:pPr>
      <w:r>
        <w:rPr>
          <w:rtl/>
        </w:rPr>
        <w:t>14</w:t>
      </w:r>
      <w:r>
        <w:rPr>
          <w:rFonts w:hint="cs"/>
          <w:rtl/>
        </w:rPr>
        <w:t xml:space="preserve"> - </w:t>
      </w:r>
      <w:r>
        <w:rPr>
          <w:rtl/>
        </w:rPr>
        <w:t>الخصال</w:t>
      </w:r>
      <w:r w:rsidR="0035190A">
        <w:rPr>
          <w:rtl/>
        </w:rPr>
        <w:t>:</w:t>
      </w:r>
      <w:r>
        <w:rPr>
          <w:rtl/>
        </w:rPr>
        <w:t xml:space="preserve"> 284 / 35، وأورده في الحديث 8 من الباب 3 من أبواب الوضوء، وأورده أيضاً عن التهذيب في الحديث 1 من الباب 9 من أبواب القبلة، وفي الحديث 5 من الباب 29 من</w:t>
      </w:r>
      <w:r w:rsidR="007530C8">
        <w:rPr>
          <w:rFonts w:hint="cs"/>
          <w:rtl/>
        </w:rPr>
        <w:t xml:space="preserve"> =</w:t>
      </w:r>
    </w:p>
    <w:p w:rsidR="007108A1" w:rsidRPr="00BC18D8" w:rsidRDefault="007108A1" w:rsidP="007108A1">
      <w:pPr>
        <w:pStyle w:val="libNormal"/>
        <w:rPr>
          <w:rtl/>
        </w:rPr>
      </w:pPr>
      <w:r w:rsidRPr="00535419">
        <w:rPr>
          <w:rtl/>
        </w:rPr>
        <w:br w:type="page"/>
      </w:r>
    </w:p>
    <w:p w:rsidR="005A16B4" w:rsidRDefault="005A16B4" w:rsidP="007530C8">
      <w:pPr>
        <w:pStyle w:val="libNormal0"/>
        <w:rPr>
          <w:rtl/>
        </w:rPr>
      </w:pPr>
      <w:r>
        <w:rPr>
          <w:rtl/>
        </w:rPr>
        <w:lastRenderedPageBreak/>
        <w:t xml:space="preserve">عن الحسين بن سعيد، عن حمّاد بن عيسى، عن حريز،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تعاد الصلاة</w:t>
      </w:r>
      <w:r w:rsidR="00234760">
        <w:rPr>
          <w:rtl/>
        </w:rPr>
        <w:t xml:space="preserve"> إلّا </w:t>
      </w:r>
      <w:r>
        <w:rPr>
          <w:rtl/>
        </w:rPr>
        <w:t>من خمسة</w:t>
      </w:r>
      <w:r w:rsidR="0035190A">
        <w:rPr>
          <w:rtl/>
        </w:rPr>
        <w:t>:</w:t>
      </w:r>
      <w:r>
        <w:rPr>
          <w:rtl/>
        </w:rPr>
        <w:t xml:space="preserve"> الطهور، والوقت، والقبلة، والركوع، والسجود، ثم قال </w:t>
      </w:r>
      <w:r w:rsidR="007530C8" w:rsidRPr="00E820C4">
        <w:rPr>
          <w:rStyle w:val="libNormalChar"/>
          <w:rFonts w:hint="cs"/>
          <w:rtl/>
        </w:rPr>
        <w:t xml:space="preserve">( </w:t>
      </w:r>
      <w:r w:rsidR="007530C8">
        <w:rPr>
          <w:rStyle w:val="libAlaemChar"/>
          <w:rFonts w:hint="cs"/>
          <w:rtl/>
        </w:rPr>
        <w:t>عليه‌السلام</w:t>
      </w:r>
      <w:r w:rsidR="007530C8" w:rsidRPr="00E820C4">
        <w:rPr>
          <w:rStyle w:val="libNormalChar"/>
          <w:rFonts w:hint="cs"/>
          <w:rtl/>
        </w:rPr>
        <w:t xml:space="preserve"> )</w:t>
      </w:r>
      <w:r w:rsidR="007530C8">
        <w:rPr>
          <w:rStyle w:val="libNormalChar"/>
          <w:rFonts w:hint="cs"/>
          <w:rtl/>
        </w:rPr>
        <w:t xml:space="preserve"> </w:t>
      </w:r>
      <w:r w:rsidR="0035190A">
        <w:rPr>
          <w:rtl/>
        </w:rPr>
        <w:t>:</w:t>
      </w:r>
      <w:r>
        <w:rPr>
          <w:rtl/>
        </w:rPr>
        <w:t xml:space="preserve"> القراءة سن</w:t>
      </w:r>
      <w:r>
        <w:rPr>
          <w:rFonts w:hint="cs"/>
          <w:rtl/>
        </w:rPr>
        <w:t>ّ</w:t>
      </w:r>
      <w:r>
        <w:rPr>
          <w:rtl/>
        </w:rPr>
        <w:t>ة، والتشه</w:t>
      </w:r>
      <w:r>
        <w:rPr>
          <w:rFonts w:hint="cs"/>
          <w:rtl/>
        </w:rPr>
        <w:t>ّ</w:t>
      </w:r>
      <w:r>
        <w:rPr>
          <w:rtl/>
        </w:rPr>
        <w:t>د سن</w:t>
      </w:r>
      <w:r>
        <w:rPr>
          <w:rFonts w:hint="cs"/>
          <w:rtl/>
        </w:rPr>
        <w:t>ّ</w:t>
      </w:r>
      <w:r>
        <w:rPr>
          <w:rtl/>
        </w:rPr>
        <w:t>ة، والتكبير سن</w:t>
      </w:r>
      <w:r>
        <w:rPr>
          <w:rFonts w:hint="cs"/>
          <w:rtl/>
        </w:rPr>
        <w:t>ّ</w:t>
      </w:r>
      <w:r>
        <w:rPr>
          <w:rtl/>
        </w:rPr>
        <w:t>ة، ولا ينقض السن</w:t>
      </w:r>
      <w:r>
        <w:rPr>
          <w:rFonts w:hint="cs"/>
          <w:rtl/>
        </w:rPr>
        <w:t>ّ</w:t>
      </w:r>
      <w:r>
        <w:rPr>
          <w:rtl/>
        </w:rPr>
        <w:t>ة الفريضة.</w:t>
      </w:r>
    </w:p>
    <w:p w:rsidR="005A16B4" w:rsidRDefault="005A16B4" w:rsidP="005A16B4">
      <w:pPr>
        <w:pStyle w:val="libNormal"/>
        <w:rPr>
          <w:rtl/>
        </w:rPr>
      </w:pPr>
      <w:r>
        <w:rPr>
          <w:rtl/>
        </w:rPr>
        <w:t>أقول</w:t>
      </w:r>
      <w:r w:rsidR="0035190A">
        <w:rPr>
          <w:rtl/>
        </w:rPr>
        <w:t>:</w:t>
      </w:r>
      <w:r>
        <w:rPr>
          <w:rtl/>
        </w:rPr>
        <w:t xml:space="preserve"> قد عرفت معنى السن</w:t>
      </w:r>
      <w:r>
        <w:rPr>
          <w:rFonts w:hint="cs"/>
          <w:rtl/>
        </w:rPr>
        <w:t>ّ</w:t>
      </w:r>
      <w:r>
        <w:rPr>
          <w:rtl/>
        </w:rPr>
        <w:t xml:space="preserve">ة في مثل هذا </w:t>
      </w:r>
      <w:r w:rsidRPr="005A16B4">
        <w:rPr>
          <w:rStyle w:val="libFootnotenumChar"/>
          <w:rtl/>
        </w:rPr>
        <w:t>(1)</w:t>
      </w:r>
      <w:r>
        <w:rPr>
          <w:rtl/>
        </w:rPr>
        <w:t>.</w:t>
      </w:r>
    </w:p>
    <w:p w:rsidR="005A16B4" w:rsidRDefault="005A16B4" w:rsidP="005A16B4">
      <w:pPr>
        <w:pStyle w:val="libNormal"/>
        <w:rPr>
          <w:rtl/>
        </w:rPr>
      </w:pPr>
      <w:r w:rsidRPr="005A16B4">
        <w:rPr>
          <w:rStyle w:val="libNormalChar"/>
          <w:rtl/>
        </w:rPr>
        <w:t>[ 70</w:t>
      </w:r>
      <w:r>
        <w:rPr>
          <w:rtl/>
        </w:rPr>
        <w:t>91 ] 15</w:t>
      </w:r>
      <w:r>
        <w:rPr>
          <w:rFonts w:hint="cs"/>
          <w:rtl/>
        </w:rPr>
        <w:t xml:space="preserve"> - </w:t>
      </w:r>
      <w:r>
        <w:rPr>
          <w:rtl/>
        </w:rPr>
        <w:t>وباسناده عن الأعمش، عن جعفر بن محم</w:t>
      </w:r>
      <w:r>
        <w:rPr>
          <w:rFonts w:hint="cs"/>
          <w:rtl/>
        </w:rPr>
        <w:t>ّ</w:t>
      </w:r>
      <w:r>
        <w:rPr>
          <w:rtl/>
        </w:rPr>
        <w:t xml:space="preserve">د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Fonts w:hint="cs"/>
          <w:rtl/>
        </w:rPr>
        <w:t xml:space="preserve">- </w:t>
      </w:r>
      <w:r>
        <w:rPr>
          <w:rtl/>
        </w:rPr>
        <w:t>في حديث شرائع الدين</w:t>
      </w:r>
      <w:r>
        <w:rPr>
          <w:rFonts w:hint="cs"/>
          <w:rtl/>
        </w:rPr>
        <w:t xml:space="preserve"> - </w:t>
      </w:r>
      <w:r>
        <w:rPr>
          <w:rtl/>
        </w:rPr>
        <w:t>قال</w:t>
      </w:r>
      <w:r w:rsidR="0035190A">
        <w:rPr>
          <w:rtl/>
        </w:rPr>
        <w:t>:</w:t>
      </w:r>
      <w:r>
        <w:rPr>
          <w:rtl/>
        </w:rPr>
        <w:t xml:space="preserve"> وفرائض الصلاة سبع</w:t>
      </w:r>
      <w:r w:rsidR="0035190A">
        <w:rPr>
          <w:rtl/>
        </w:rPr>
        <w:t>:</w:t>
      </w:r>
      <w:r>
        <w:rPr>
          <w:rtl/>
        </w:rPr>
        <w:t xml:space="preserve"> الوقت، والطهور، والتوجه، والقبلة، والركوع، والسجود، والدعاء.</w:t>
      </w:r>
    </w:p>
    <w:p w:rsidR="005A16B4" w:rsidRDefault="005A16B4" w:rsidP="007530C8">
      <w:pPr>
        <w:pStyle w:val="libNormal"/>
        <w:rPr>
          <w:rtl/>
        </w:rPr>
      </w:pPr>
      <w:r w:rsidRPr="005A16B4">
        <w:rPr>
          <w:rStyle w:val="libNormalChar"/>
          <w:rtl/>
        </w:rPr>
        <w:t>[ 70</w:t>
      </w:r>
      <w:r>
        <w:rPr>
          <w:rtl/>
        </w:rPr>
        <w:t>92 ] 16</w:t>
      </w:r>
      <w:r>
        <w:rPr>
          <w:rFonts w:hint="cs"/>
          <w:rtl/>
        </w:rPr>
        <w:t xml:space="preserve"> - </w:t>
      </w:r>
      <w:r>
        <w:rPr>
          <w:rtl/>
        </w:rPr>
        <w:t xml:space="preserve">وباسناده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 الأربعمائة</w:t>
      </w:r>
      <w:r>
        <w:rPr>
          <w:rFonts w:hint="cs"/>
          <w:rtl/>
        </w:rPr>
        <w:t xml:space="preserve"> - </w:t>
      </w:r>
      <w:r>
        <w:rPr>
          <w:rtl/>
        </w:rPr>
        <w:t>قال</w:t>
      </w:r>
      <w:r w:rsidR="0035190A">
        <w:rPr>
          <w:rtl/>
        </w:rPr>
        <w:t>:</w:t>
      </w:r>
      <w:r>
        <w:rPr>
          <w:rtl/>
        </w:rPr>
        <w:t xml:space="preserve"> ليخشع الرجل في صلاته فإن</w:t>
      </w:r>
      <w:r>
        <w:rPr>
          <w:rFonts w:hint="cs"/>
          <w:rtl/>
        </w:rPr>
        <w:t>ّ</w:t>
      </w:r>
      <w:r>
        <w:rPr>
          <w:rtl/>
        </w:rPr>
        <w:t xml:space="preserve"> من خشع قبله لله عزّ وجلّ خشعت جوارحه فلا يعبث بشيء، اجلسوا في الركعتين حت</w:t>
      </w:r>
      <w:r>
        <w:rPr>
          <w:rFonts w:hint="cs"/>
          <w:rtl/>
        </w:rPr>
        <w:t>ّ</w:t>
      </w:r>
      <w:r>
        <w:rPr>
          <w:rtl/>
        </w:rPr>
        <w:t>ى تسكن جوارحكم ثم</w:t>
      </w:r>
      <w:r>
        <w:rPr>
          <w:rFonts w:hint="cs"/>
          <w:rtl/>
        </w:rPr>
        <w:t>ّ</w:t>
      </w:r>
      <w:r>
        <w:rPr>
          <w:rtl/>
        </w:rPr>
        <w:t xml:space="preserve"> قوموا فان</w:t>
      </w:r>
      <w:r>
        <w:rPr>
          <w:rFonts w:hint="cs"/>
          <w:rtl/>
        </w:rPr>
        <w:t>ّ</w:t>
      </w:r>
      <w:r>
        <w:rPr>
          <w:rtl/>
        </w:rPr>
        <w:t xml:space="preserve"> ذلك من فعلنا، إذا قام أحدكم </w:t>
      </w:r>
      <w:r w:rsidR="00E820C4" w:rsidRPr="00E820C4">
        <w:rPr>
          <w:rStyle w:val="libNormalChar"/>
          <w:rtl/>
        </w:rPr>
        <w:t xml:space="preserve">( </w:t>
      </w:r>
      <w:r>
        <w:rPr>
          <w:rtl/>
        </w:rPr>
        <w:t>من الصلاة فليرجع يده حذاء صدره</w:t>
      </w:r>
      <w:r w:rsidR="00E820C4" w:rsidRPr="00E820C4">
        <w:rPr>
          <w:rStyle w:val="libNormalChar"/>
          <w:rtl/>
        </w:rPr>
        <w:t xml:space="preserve"> ) </w:t>
      </w:r>
      <w:r w:rsidRPr="005A16B4">
        <w:rPr>
          <w:rStyle w:val="libFootnotenumChar"/>
          <w:rtl/>
        </w:rPr>
        <w:t>(</w:t>
      </w:r>
      <w:r w:rsidR="007530C8">
        <w:rPr>
          <w:rStyle w:val="libFootnotenumChar"/>
          <w:rFonts w:hint="cs"/>
          <w:rtl/>
        </w:rPr>
        <w:t>2</w:t>
      </w:r>
      <w:r w:rsidRPr="005A16B4">
        <w:rPr>
          <w:rStyle w:val="libFootnotenumChar"/>
          <w:rtl/>
        </w:rPr>
        <w:t>)</w:t>
      </w:r>
      <w:r>
        <w:rPr>
          <w:rtl/>
        </w:rPr>
        <w:t>، فإذا كان أحدكم بين يدي الله جل</w:t>
      </w:r>
      <w:r>
        <w:rPr>
          <w:rFonts w:hint="cs"/>
          <w:rtl/>
        </w:rPr>
        <w:t>ّ</w:t>
      </w:r>
      <w:r>
        <w:rPr>
          <w:rtl/>
        </w:rPr>
        <w:t xml:space="preserve"> جلاله فليتحر</w:t>
      </w:r>
      <w:r>
        <w:rPr>
          <w:rFonts w:hint="cs"/>
          <w:rtl/>
        </w:rPr>
        <w:t>ّ</w:t>
      </w:r>
      <w:r>
        <w:rPr>
          <w:rtl/>
        </w:rPr>
        <w:t xml:space="preserve">ى بصدره، وليقم صلبه ولا ينحني، إذا فرغ أحدكم من الصلاة فليرفع يده </w:t>
      </w:r>
      <w:r w:rsidRPr="005A16B4">
        <w:rPr>
          <w:rStyle w:val="libFootnotenumChar"/>
          <w:rtl/>
        </w:rPr>
        <w:t>(</w:t>
      </w:r>
      <w:r w:rsidR="007530C8">
        <w:rPr>
          <w:rStyle w:val="libFootnotenumChar"/>
          <w:rFonts w:hint="cs"/>
          <w:rtl/>
        </w:rPr>
        <w:t>3</w:t>
      </w:r>
      <w:r w:rsidRPr="005A16B4">
        <w:rPr>
          <w:rStyle w:val="libFootnotenumChar"/>
          <w:rtl/>
        </w:rPr>
        <w:t>)</w:t>
      </w:r>
      <w:r>
        <w:rPr>
          <w:rtl/>
        </w:rPr>
        <w:t xml:space="preserve"> الى السماء ولينصب في الدعاء، لا ينفتل العبد من صلاته حت</w:t>
      </w:r>
      <w:r>
        <w:rPr>
          <w:rFonts w:hint="cs"/>
          <w:rtl/>
        </w:rPr>
        <w:t>ّ</w:t>
      </w:r>
      <w:r>
        <w:rPr>
          <w:rtl/>
        </w:rPr>
        <w:t>ى يسأل الله الجن</w:t>
      </w:r>
      <w:r>
        <w:rPr>
          <w:rFonts w:hint="cs"/>
          <w:rtl/>
        </w:rPr>
        <w:t>ّ</w:t>
      </w:r>
      <w:r>
        <w:rPr>
          <w:rtl/>
        </w:rPr>
        <w:t xml:space="preserve">ة ويستجير به من النار ويسأله أن يرزقه </w:t>
      </w:r>
      <w:r w:rsidRPr="005A16B4">
        <w:rPr>
          <w:rStyle w:val="libFootnotenumChar"/>
          <w:rtl/>
        </w:rPr>
        <w:t>(</w:t>
      </w:r>
      <w:r w:rsidR="007530C8">
        <w:rPr>
          <w:rStyle w:val="libFootnotenumChar"/>
          <w:rFonts w:hint="cs"/>
          <w:rtl/>
        </w:rPr>
        <w:t>4</w:t>
      </w:r>
      <w:r w:rsidRPr="005A16B4">
        <w:rPr>
          <w:rStyle w:val="libFootnotenumChar"/>
          <w:rtl/>
        </w:rPr>
        <w:t>)</w:t>
      </w:r>
      <w:r>
        <w:rPr>
          <w:rtl/>
        </w:rPr>
        <w:t xml:space="preserve"> من الحور العين، إذا قام أحدكم الى صلاة فليصل</w:t>
      </w:r>
      <w:r>
        <w:rPr>
          <w:rFonts w:hint="cs"/>
          <w:rtl/>
        </w:rPr>
        <w:t>ّ</w:t>
      </w:r>
      <w:r>
        <w:rPr>
          <w:rtl/>
        </w:rPr>
        <w:t xml:space="preserve"> صلاة</w:t>
      </w:r>
    </w:p>
    <w:p w:rsidR="005A16B4" w:rsidRDefault="007108A1" w:rsidP="007108A1">
      <w:pPr>
        <w:pStyle w:val="libLine"/>
        <w:rPr>
          <w:rtl/>
        </w:rPr>
      </w:pPr>
      <w:r>
        <w:rPr>
          <w:rtl/>
        </w:rPr>
        <w:t>____________________</w:t>
      </w:r>
    </w:p>
    <w:p w:rsidR="005A16B4" w:rsidRPr="00F504A8" w:rsidRDefault="007530C8" w:rsidP="007108A1">
      <w:pPr>
        <w:pStyle w:val="libFootnote0"/>
        <w:rPr>
          <w:rtl/>
        </w:rPr>
      </w:pPr>
      <w:r>
        <w:rPr>
          <w:rFonts w:hint="cs"/>
          <w:rtl/>
        </w:rPr>
        <w:t xml:space="preserve">= </w:t>
      </w:r>
      <w:r w:rsidR="005A16B4" w:rsidRPr="00F504A8">
        <w:rPr>
          <w:rtl/>
        </w:rPr>
        <w:t>أبواب القراءة</w:t>
      </w:r>
      <w:r w:rsidR="005A16B4">
        <w:rPr>
          <w:rtl/>
        </w:rPr>
        <w:t>،</w:t>
      </w:r>
      <w:r w:rsidR="005A16B4" w:rsidRPr="00F504A8">
        <w:rPr>
          <w:rtl/>
        </w:rPr>
        <w:t xml:space="preserve"> وفي الحديث 5 من الباب 10 من أبواب الركوع</w:t>
      </w:r>
      <w:r w:rsidR="005A16B4">
        <w:rPr>
          <w:rtl/>
        </w:rPr>
        <w:t>،</w:t>
      </w:r>
      <w:r w:rsidR="005A16B4" w:rsidRPr="00F504A8">
        <w:rPr>
          <w:rtl/>
        </w:rPr>
        <w:t xml:space="preserve"> وفي الحديث 1 من الباب 28 من أبواب السجود</w:t>
      </w:r>
      <w:r w:rsidR="005A16B4">
        <w:rPr>
          <w:rtl/>
        </w:rPr>
        <w:t>،</w:t>
      </w:r>
      <w:r w:rsidR="005A16B4" w:rsidRPr="00F504A8">
        <w:rPr>
          <w:rtl/>
        </w:rPr>
        <w:t xml:space="preserve"> وفي الحديث 1 من الباب 7 من أبواب التشه</w:t>
      </w:r>
      <w:r w:rsidR="005A16B4">
        <w:rPr>
          <w:rFonts w:hint="cs"/>
          <w:rtl/>
        </w:rPr>
        <w:t>ّ</w:t>
      </w:r>
      <w:r w:rsidR="005A16B4" w:rsidRPr="00F504A8">
        <w:rPr>
          <w:rtl/>
        </w:rPr>
        <w:t>د وفي الحديث 4 من الباب 1 من أبواب القواطع.</w:t>
      </w:r>
    </w:p>
    <w:p w:rsidR="005A16B4" w:rsidRPr="00C72FC6" w:rsidRDefault="005A16B4" w:rsidP="007108A1">
      <w:pPr>
        <w:pStyle w:val="libFootnote0"/>
        <w:rPr>
          <w:rtl/>
        </w:rPr>
      </w:pPr>
      <w:r w:rsidRPr="00C72FC6">
        <w:rPr>
          <w:rtl/>
        </w:rPr>
        <w:t>(1) قد عرفت معنى السنة في الحديث 10 من الباب 1 من أبواب الجنابة.</w:t>
      </w:r>
    </w:p>
    <w:p w:rsidR="005A16B4" w:rsidRDefault="005A16B4" w:rsidP="007108A1">
      <w:pPr>
        <w:pStyle w:val="libFootnote0"/>
        <w:rPr>
          <w:rtl/>
        </w:rPr>
      </w:pPr>
      <w:r>
        <w:rPr>
          <w:rtl/>
        </w:rPr>
        <w:t>15 - الخصال</w:t>
      </w:r>
      <w:r w:rsidR="0035190A">
        <w:rPr>
          <w:rtl/>
        </w:rPr>
        <w:t>:</w:t>
      </w:r>
      <w:r>
        <w:rPr>
          <w:rtl/>
        </w:rPr>
        <w:t xml:space="preserve"> 604، وأورد مثله عن الشيخ والكليني في الحديث 1 من الباب 1 من أبواب القبلة.</w:t>
      </w:r>
    </w:p>
    <w:p w:rsidR="005A16B4" w:rsidRDefault="005A16B4" w:rsidP="007108A1">
      <w:pPr>
        <w:pStyle w:val="libFootnote0"/>
        <w:rPr>
          <w:rtl/>
        </w:rPr>
      </w:pPr>
      <w:r>
        <w:rPr>
          <w:rtl/>
        </w:rPr>
        <w:t>16 - الخصال</w:t>
      </w:r>
      <w:r w:rsidR="0035190A">
        <w:rPr>
          <w:rtl/>
        </w:rPr>
        <w:t>:</w:t>
      </w:r>
      <w:r>
        <w:rPr>
          <w:rtl/>
        </w:rPr>
        <w:t xml:space="preserve"> 628.</w:t>
      </w:r>
    </w:p>
    <w:p w:rsidR="005A16B4" w:rsidRPr="00C72FC6" w:rsidRDefault="005A16B4" w:rsidP="007530C8">
      <w:pPr>
        <w:pStyle w:val="libFootnote0"/>
        <w:rPr>
          <w:rtl/>
        </w:rPr>
      </w:pPr>
      <w:r w:rsidRPr="00C72FC6">
        <w:rPr>
          <w:rtl/>
        </w:rPr>
        <w:t>(</w:t>
      </w:r>
      <w:r w:rsidR="007530C8">
        <w:rPr>
          <w:rFonts w:hint="cs"/>
          <w:rtl/>
        </w:rPr>
        <w:t>2</w:t>
      </w:r>
      <w:r w:rsidRPr="00C72FC6">
        <w:rPr>
          <w:rtl/>
        </w:rPr>
        <w:t>) في المصدر</w:t>
      </w:r>
      <w:r w:rsidR="0035190A">
        <w:rPr>
          <w:rtl/>
        </w:rPr>
        <w:t>:</w:t>
      </w:r>
      <w:r w:rsidRPr="00C72FC6">
        <w:rPr>
          <w:rtl/>
        </w:rPr>
        <w:t xml:space="preserve"> بين يدي الله جل</w:t>
      </w:r>
      <w:r>
        <w:rPr>
          <w:rFonts w:hint="cs"/>
          <w:rtl/>
        </w:rPr>
        <w:t>ّ</w:t>
      </w:r>
      <w:r w:rsidRPr="00C72FC6">
        <w:rPr>
          <w:rtl/>
        </w:rPr>
        <w:t xml:space="preserve"> جلاله فليرفع يده حذاء صدره.</w:t>
      </w:r>
    </w:p>
    <w:p w:rsidR="005A16B4" w:rsidRPr="00C72FC6" w:rsidRDefault="005A16B4" w:rsidP="007530C8">
      <w:pPr>
        <w:pStyle w:val="libFootnote0"/>
        <w:rPr>
          <w:rtl/>
        </w:rPr>
      </w:pPr>
      <w:r w:rsidRPr="00C72FC6">
        <w:rPr>
          <w:rtl/>
        </w:rPr>
        <w:t>(</w:t>
      </w:r>
      <w:r w:rsidR="007530C8">
        <w:rPr>
          <w:rFonts w:hint="cs"/>
          <w:rtl/>
        </w:rPr>
        <w:t>3</w:t>
      </w:r>
      <w:r w:rsidRPr="00C72FC6">
        <w:rPr>
          <w:rtl/>
        </w:rPr>
        <w:t>) في المصدر</w:t>
      </w:r>
      <w:r w:rsidR="0035190A">
        <w:rPr>
          <w:rtl/>
        </w:rPr>
        <w:t>:</w:t>
      </w:r>
      <w:r w:rsidRPr="00C72FC6">
        <w:rPr>
          <w:rtl/>
        </w:rPr>
        <w:t xml:space="preserve"> يديه.</w:t>
      </w:r>
    </w:p>
    <w:p w:rsidR="005A16B4" w:rsidRPr="00C72FC6" w:rsidRDefault="005A16B4" w:rsidP="007530C8">
      <w:pPr>
        <w:pStyle w:val="libFootnote0"/>
        <w:rPr>
          <w:rtl/>
        </w:rPr>
      </w:pPr>
      <w:r w:rsidRPr="00C72FC6">
        <w:rPr>
          <w:rtl/>
        </w:rPr>
        <w:t>(</w:t>
      </w:r>
      <w:r w:rsidR="007530C8">
        <w:rPr>
          <w:rFonts w:hint="cs"/>
          <w:rtl/>
        </w:rPr>
        <w:t>4</w:t>
      </w:r>
      <w:r w:rsidRPr="00C72FC6">
        <w:rPr>
          <w:rtl/>
        </w:rPr>
        <w:t>) في المصدر</w:t>
      </w:r>
      <w:r w:rsidR="0035190A">
        <w:rPr>
          <w:rtl/>
        </w:rPr>
        <w:t>:</w:t>
      </w:r>
      <w:r w:rsidRPr="00C72FC6">
        <w:rPr>
          <w:rtl/>
        </w:rPr>
        <w:t xml:space="preserve"> يزو</w:t>
      </w:r>
      <w:r>
        <w:rPr>
          <w:rFonts w:hint="cs"/>
          <w:rtl/>
        </w:rPr>
        <w:t>ّ</w:t>
      </w:r>
      <w:r w:rsidRPr="00C72FC6">
        <w:rPr>
          <w:rtl/>
        </w:rPr>
        <w:t>جه.</w:t>
      </w:r>
    </w:p>
    <w:p w:rsidR="007108A1" w:rsidRPr="00BC18D8" w:rsidRDefault="007108A1" w:rsidP="007108A1">
      <w:pPr>
        <w:pStyle w:val="libNormal"/>
        <w:rPr>
          <w:rtl/>
        </w:rPr>
      </w:pPr>
      <w:r w:rsidRPr="00535419">
        <w:rPr>
          <w:rtl/>
        </w:rPr>
        <w:br w:type="page"/>
      </w:r>
    </w:p>
    <w:p w:rsidR="005A16B4" w:rsidRDefault="005A16B4" w:rsidP="007530C8">
      <w:pPr>
        <w:pStyle w:val="libNormal0"/>
        <w:rPr>
          <w:rtl/>
        </w:rPr>
      </w:pPr>
      <w:r>
        <w:rPr>
          <w:rtl/>
        </w:rPr>
        <w:lastRenderedPageBreak/>
        <w:t>مود</w:t>
      </w:r>
      <w:r>
        <w:rPr>
          <w:rFonts w:hint="cs"/>
          <w:rtl/>
        </w:rPr>
        <w:t>ّ</w:t>
      </w:r>
      <w:r>
        <w:rPr>
          <w:rtl/>
        </w:rPr>
        <w:t>ع، لا يقطع الصلاة التبسم وتقطعها القهقهة، ليرفع الرجل الساجد مؤخ</w:t>
      </w:r>
      <w:r>
        <w:rPr>
          <w:rFonts w:hint="cs"/>
          <w:rtl/>
        </w:rPr>
        <w:t>ّ</w:t>
      </w:r>
      <w:r>
        <w:rPr>
          <w:rtl/>
        </w:rPr>
        <w:t>ره في الفريضة إذا سجد، إذا صل</w:t>
      </w:r>
      <w:r>
        <w:rPr>
          <w:rFonts w:hint="cs"/>
          <w:rtl/>
        </w:rPr>
        <w:t>ّ</w:t>
      </w:r>
      <w:r>
        <w:rPr>
          <w:rtl/>
        </w:rPr>
        <w:t>يت فأسمع نفسك القراءة والتكبير والتسبيح، إذا انفتلت من الصلاة فانفتل عن يمينك.</w:t>
      </w:r>
    </w:p>
    <w:p w:rsidR="005A16B4" w:rsidRDefault="005A16B4" w:rsidP="005A16B4">
      <w:pPr>
        <w:pStyle w:val="libNormal"/>
        <w:rPr>
          <w:rtl/>
        </w:rPr>
      </w:pPr>
      <w:r w:rsidRPr="005A16B4">
        <w:rPr>
          <w:rStyle w:val="libNormalChar"/>
          <w:rtl/>
        </w:rPr>
        <w:t>[ 70</w:t>
      </w:r>
      <w:r>
        <w:rPr>
          <w:rtl/>
        </w:rPr>
        <w:t>93 ] 17</w:t>
      </w:r>
      <w:r>
        <w:rPr>
          <w:rFonts w:hint="cs"/>
          <w:rtl/>
        </w:rPr>
        <w:t xml:space="preserve"> - </w:t>
      </w:r>
      <w:r>
        <w:rPr>
          <w:rtl/>
        </w:rPr>
        <w:t xml:space="preserve">علي بن الحسين المرتضى رسالة </w:t>
      </w:r>
      <w:r w:rsidR="00E820C4" w:rsidRPr="00E820C4">
        <w:rPr>
          <w:rStyle w:val="libNormalChar"/>
          <w:rtl/>
        </w:rPr>
        <w:t xml:space="preserve">( </w:t>
      </w:r>
      <w:r>
        <w:rPr>
          <w:rtl/>
        </w:rPr>
        <w:t>المحكم والمتشابه</w:t>
      </w:r>
      <w:r w:rsidR="00E820C4" w:rsidRPr="00E820C4">
        <w:rPr>
          <w:rStyle w:val="libNormalChar"/>
          <w:rtl/>
        </w:rPr>
        <w:t xml:space="preserve"> ) </w:t>
      </w:r>
      <w:r>
        <w:rPr>
          <w:rtl/>
        </w:rPr>
        <w:t xml:space="preserve">نقلاً من </w:t>
      </w:r>
      <w:r w:rsidR="00E820C4" w:rsidRPr="00E820C4">
        <w:rPr>
          <w:rStyle w:val="libNormalChar"/>
          <w:rtl/>
        </w:rPr>
        <w:t xml:space="preserve">( </w:t>
      </w:r>
      <w:r>
        <w:rPr>
          <w:rtl/>
        </w:rPr>
        <w:t>تفسير النعماني</w:t>
      </w:r>
      <w:r w:rsidR="00E820C4" w:rsidRPr="00E820C4">
        <w:rPr>
          <w:rStyle w:val="libNormalChar"/>
          <w:rtl/>
        </w:rPr>
        <w:t xml:space="preserve"> ) </w:t>
      </w:r>
      <w:r>
        <w:rPr>
          <w:rtl/>
        </w:rPr>
        <w:t xml:space="preserve">باسناده الآتي </w:t>
      </w:r>
      <w:r w:rsidRPr="005A16B4">
        <w:rPr>
          <w:rStyle w:val="libFootnotenumChar"/>
          <w:rtl/>
        </w:rPr>
        <w:t>(1)</w:t>
      </w:r>
      <w:r>
        <w:rPr>
          <w:rtl/>
        </w:rPr>
        <w:t xml:space="preserve">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حدود الصلاة أربعة</w:t>
      </w:r>
      <w:r w:rsidR="0035190A">
        <w:rPr>
          <w:rtl/>
        </w:rPr>
        <w:t>:</w:t>
      </w:r>
      <w:r>
        <w:rPr>
          <w:rtl/>
        </w:rPr>
        <w:t xml:space="preserve"> معرفة الوقت، والتوج</w:t>
      </w:r>
      <w:r>
        <w:rPr>
          <w:rFonts w:hint="cs"/>
          <w:rtl/>
        </w:rPr>
        <w:t>ّ</w:t>
      </w:r>
      <w:r>
        <w:rPr>
          <w:rtl/>
        </w:rPr>
        <w:t>ه إلى القبلة، والركوع، والسجود، وهذه عوام في جميع الناس العالم والعامل وما يت</w:t>
      </w:r>
      <w:r>
        <w:rPr>
          <w:rFonts w:hint="cs"/>
          <w:rtl/>
        </w:rPr>
        <w:t>ّ</w:t>
      </w:r>
      <w:r>
        <w:rPr>
          <w:rtl/>
        </w:rPr>
        <w:t>صل بها من جميع أفعال الصلاة والأذان والإ</w:t>
      </w:r>
      <w:r>
        <w:rPr>
          <w:rFonts w:hint="cs"/>
          <w:rtl/>
        </w:rPr>
        <w:t>ِ</w:t>
      </w:r>
      <w:r>
        <w:rPr>
          <w:rtl/>
        </w:rPr>
        <w:t>قامة وغير ذلك، ولم</w:t>
      </w:r>
      <w:r>
        <w:rPr>
          <w:rFonts w:hint="cs"/>
          <w:rtl/>
        </w:rPr>
        <w:t>ّ</w:t>
      </w:r>
      <w:r>
        <w:rPr>
          <w:rtl/>
        </w:rPr>
        <w:t>ا علم الله سبحانه أن</w:t>
      </w:r>
      <w:r>
        <w:rPr>
          <w:rFonts w:hint="cs"/>
          <w:rtl/>
        </w:rPr>
        <w:t>ّ</w:t>
      </w:r>
      <w:r>
        <w:rPr>
          <w:rtl/>
        </w:rPr>
        <w:t xml:space="preserve"> العباد لا يستطيعون أن يؤد</w:t>
      </w:r>
      <w:r>
        <w:rPr>
          <w:rFonts w:hint="cs"/>
          <w:rtl/>
        </w:rPr>
        <w:t>ّ</w:t>
      </w:r>
      <w:r>
        <w:rPr>
          <w:rtl/>
        </w:rPr>
        <w:t>وا هذه الحدود كل</w:t>
      </w:r>
      <w:r>
        <w:rPr>
          <w:rFonts w:hint="cs"/>
          <w:rtl/>
        </w:rPr>
        <w:t>ّ</w:t>
      </w:r>
      <w:r>
        <w:rPr>
          <w:rtl/>
        </w:rPr>
        <w:t xml:space="preserve">ها على حقائقها جعل فيها </w:t>
      </w:r>
      <w:r w:rsidRPr="005A16B4">
        <w:rPr>
          <w:rStyle w:val="libFootnotenumChar"/>
          <w:rtl/>
        </w:rPr>
        <w:t>(2)</w:t>
      </w:r>
      <w:r>
        <w:rPr>
          <w:rtl/>
        </w:rPr>
        <w:t xml:space="preserve"> فرائض وهي الأربعة المذكورة، </w:t>
      </w:r>
      <w:r w:rsidR="00E820C4" w:rsidRPr="00E820C4">
        <w:rPr>
          <w:rStyle w:val="libNormalChar"/>
          <w:rtl/>
        </w:rPr>
        <w:t xml:space="preserve">( </w:t>
      </w:r>
      <w:r>
        <w:rPr>
          <w:rtl/>
        </w:rPr>
        <w:t>وجعل فيها من غير هذه الأربعة المذكور</w:t>
      </w:r>
      <w:r w:rsidR="00E820C4" w:rsidRPr="00E820C4">
        <w:rPr>
          <w:rStyle w:val="libNormalChar"/>
          <w:rtl/>
        </w:rPr>
        <w:t xml:space="preserve"> ) </w:t>
      </w:r>
      <w:r w:rsidRPr="005A16B4">
        <w:rPr>
          <w:rStyle w:val="libFootnotenumChar"/>
          <w:rtl/>
        </w:rPr>
        <w:t>(3)</w:t>
      </w:r>
      <w:r>
        <w:rPr>
          <w:rtl/>
        </w:rPr>
        <w:t xml:space="preserve"> من القراءة الدعاء والتسبيح والتكبير والأذان والإ</w:t>
      </w:r>
      <w:r>
        <w:rPr>
          <w:rFonts w:hint="cs"/>
          <w:rtl/>
        </w:rPr>
        <w:t>ِ</w:t>
      </w:r>
      <w:r>
        <w:rPr>
          <w:rtl/>
        </w:rPr>
        <w:t>قامة وما شاكل ذلك سن</w:t>
      </w:r>
      <w:r>
        <w:rPr>
          <w:rFonts w:hint="cs"/>
          <w:rtl/>
        </w:rPr>
        <w:t>ّ</w:t>
      </w:r>
      <w:r>
        <w:rPr>
          <w:rtl/>
        </w:rPr>
        <w:t xml:space="preserve">ة واجبة، </w:t>
      </w:r>
      <w:r w:rsidR="00E820C4" w:rsidRPr="00E820C4">
        <w:rPr>
          <w:rStyle w:val="libNormalChar"/>
          <w:rtl/>
        </w:rPr>
        <w:t xml:space="preserve">( </w:t>
      </w:r>
      <w:r>
        <w:rPr>
          <w:rtl/>
        </w:rPr>
        <w:t>من أحب</w:t>
      </w:r>
      <w:r>
        <w:rPr>
          <w:rFonts w:hint="cs"/>
          <w:rtl/>
        </w:rPr>
        <w:t>ّ</w:t>
      </w:r>
      <w:r>
        <w:rPr>
          <w:rtl/>
        </w:rPr>
        <w:t>ها يعمل بها</w:t>
      </w:r>
      <w:r w:rsidR="00E820C4" w:rsidRPr="00E820C4">
        <w:rPr>
          <w:rStyle w:val="libNormalChar"/>
          <w:rtl/>
        </w:rPr>
        <w:t xml:space="preserve"> ) </w:t>
      </w:r>
      <w:r w:rsidRPr="005A16B4">
        <w:rPr>
          <w:rStyle w:val="libFootnotenumChar"/>
          <w:rtl/>
        </w:rPr>
        <w:t>(4)</w:t>
      </w:r>
      <w:r>
        <w:rPr>
          <w:rtl/>
        </w:rPr>
        <w:t xml:space="preserve"> فهذا ذكر حدود الصلاة.</w:t>
      </w:r>
    </w:p>
    <w:p w:rsidR="005A16B4" w:rsidRDefault="005A16B4" w:rsidP="005A16B4">
      <w:pPr>
        <w:pStyle w:val="libNormal"/>
        <w:rPr>
          <w:rtl/>
        </w:rPr>
      </w:pPr>
      <w:r w:rsidRPr="005A16B4">
        <w:rPr>
          <w:rStyle w:val="libNormalChar"/>
          <w:rtl/>
        </w:rPr>
        <w:t>[ 70</w:t>
      </w:r>
      <w:r>
        <w:rPr>
          <w:rtl/>
        </w:rPr>
        <w:t>94 ] 18</w:t>
      </w:r>
      <w:r>
        <w:rPr>
          <w:rFonts w:hint="cs"/>
          <w:rtl/>
        </w:rPr>
        <w:t xml:space="preserve"> - </w:t>
      </w:r>
      <w:r>
        <w:rPr>
          <w:rtl/>
        </w:rPr>
        <w:t>محم</w:t>
      </w:r>
      <w:r>
        <w:rPr>
          <w:rFonts w:hint="cs"/>
          <w:rtl/>
        </w:rPr>
        <w:t>ّ</w:t>
      </w:r>
      <w:r>
        <w:rPr>
          <w:rtl/>
        </w:rPr>
        <w:t>د بن مك</w:t>
      </w:r>
      <w:r>
        <w:rPr>
          <w:rFonts w:hint="cs"/>
          <w:rtl/>
        </w:rPr>
        <w:t>ّ</w:t>
      </w:r>
      <w:r>
        <w:rPr>
          <w:rtl/>
        </w:rPr>
        <w:t xml:space="preserve">ي الشهيد في كتاب </w:t>
      </w:r>
      <w:r w:rsidR="00E820C4" w:rsidRPr="00E820C4">
        <w:rPr>
          <w:rStyle w:val="libNormalChar"/>
          <w:rtl/>
        </w:rPr>
        <w:t xml:space="preserve">( </w:t>
      </w:r>
      <w:r>
        <w:rPr>
          <w:rtl/>
        </w:rPr>
        <w:t>الأربعين</w:t>
      </w:r>
      <w:r w:rsidR="00E820C4" w:rsidRPr="00E820C4">
        <w:rPr>
          <w:rStyle w:val="libNormalChar"/>
          <w:rtl/>
        </w:rPr>
        <w:t xml:space="preserve"> ) </w:t>
      </w:r>
      <w:r>
        <w:rPr>
          <w:rtl/>
        </w:rPr>
        <w:t>باسناده عن ابن بابويه، عن أبيه، عن سعد، عن أحمد بن محم</w:t>
      </w:r>
      <w:r>
        <w:rPr>
          <w:rFonts w:hint="cs"/>
          <w:rtl/>
        </w:rPr>
        <w:t>ّ</w:t>
      </w:r>
      <w:r>
        <w:rPr>
          <w:rtl/>
        </w:rPr>
        <w:t>د، عن الحسين بن سعيد، عن فضالة بن أي</w:t>
      </w:r>
      <w:r>
        <w:rPr>
          <w:rFonts w:hint="cs"/>
          <w:rtl/>
        </w:rPr>
        <w:t>ّ</w:t>
      </w:r>
      <w:r>
        <w:rPr>
          <w:rtl/>
        </w:rPr>
        <w:t>وب، عن حمّاد بن عثمان، عن محم</w:t>
      </w:r>
      <w:r>
        <w:rPr>
          <w:rFonts w:hint="cs"/>
          <w:rtl/>
        </w:rPr>
        <w:t>ّ</w:t>
      </w:r>
      <w:r>
        <w:rPr>
          <w:rtl/>
        </w:rPr>
        <w:t>د بن موسى الهذلي، عن علي</w:t>
      </w:r>
      <w:r>
        <w:rPr>
          <w:rFonts w:hint="cs"/>
          <w:rtl/>
        </w:rPr>
        <w:t>ّ</w:t>
      </w:r>
      <w:r>
        <w:rPr>
          <w:rtl/>
        </w:rPr>
        <w:t xml:space="preserve">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أتى الثقفي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يسأل عن الصلاة فقال</w:t>
      </w:r>
      <w:r w:rsidR="0035190A">
        <w:rPr>
          <w:rtl/>
        </w:rPr>
        <w:t>:</w:t>
      </w:r>
      <w:r>
        <w:rPr>
          <w:rtl/>
        </w:rPr>
        <w:t xml:space="preserve"> إذا قمت الى الصلاة فأقبل على الله بوجهك</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17</w:t>
      </w:r>
      <w:r>
        <w:rPr>
          <w:rFonts w:hint="cs"/>
          <w:rtl/>
        </w:rPr>
        <w:t xml:space="preserve"> - </w:t>
      </w:r>
      <w:r>
        <w:rPr>
          <w:rtl/>
        </w:rPr>
        <w:t>رسالة المحكم والمتشابه</w:t>
      </w:r>
      <w:r w:rsidR="0035190A">
        <w:rPr>
          <w:rtl/>
        </w:rPr>
        <w:t>:</w:t>
      </w:r>
      <w:r>
        <w:rPr>
          <w:rtl/>
        </w:rPr>
        <w:t xml:space="preserve"> 77 تقد</w:t>
      </w:r>
      <w:r>
        <w:rPr>
          <w:rFonts w:hint="cs"/>
          <w:rtl/>
        </w:rPr>
        <w:t>ّ</w:t>
      </w:r>
      <w:r>
        <w:rPr>
          <w:rtl/>
        </w:rPr>
        <w:t>م صدره في الحديث 35 من الباب 1 من أبواب مقدمة العبادات، ويأتي ذيله في الحديث 15 من الباب 8 من أبواب ما تجب فيه الزكاة.</w:t>
      </w:r>
    </w:p>
    <w:p w:rsidR="005A16B4" w:rsidRPr="00C72FC6" w:rsidRDefault="005A16B4" w:rsidP="007108A1">
      <w:pPr>
        <w:pStyle w:val="libFootnote0"/>
        <w:rPr>
          <w:rtl/>
        </w:rPr>
      </w:pPr>
      <w:r w:rsidRPr="00C72FC6">
        <w:rPr>
          <w:rtl/>
        </w:rPr>
        <w:t>(1) يأتي في الفائدة الثانية من الخاتمة برقم (</w:t>
      </w:r>
      <w:r>
        <w:rPr>
          <w:rtl/>
        </w:rPr>
        <w:t>52</w:t>
      </w:r>
      <w:r w:rsidRPr="00C72FC6">
        <w:rPr>
          <w:rtl/>
        </w:rPr>
        <w:t>).</w:t>
      </w:r>
    </w:p>
    <w:p w:rsidR="005A16B4" w:rsidRPr="00C72FC6" w:rsidRDefault="005A16B4" w:rsidP="007108A1">
      <w:pPr>
        <w:pStyle w:val="libFootnote0"/>
        <w:rPr>
          <w:rtl/>
        </w:rPr>
      </w:pPr>
      <w:r w:rsidRPr="00C72FC6">
        <w:rPr>
          <w:rtl/>
        </w:rPr>
        <w:t>(2) في المصدر</w:t>
      </w:r>
      <w:r w:rsidR="0035190A">
        <w:rPr>
          <w:rtl/>
        </w:rPr>
        <w:t>:</w:t>
      </w:r>
      <w:r w:rsidRPr="00C72FC6">
        <w:rPr>
          <w:rtl/>
        </w:rPr>
        <w:t xml:space="preserve"> منها.</w:t>
      </w:r>
    </w:p>
    <w:p w:rsidR="005A16B4" w:rsidRPr="00C72FC6" w:rsidRDefault="005A16B4" w:rsidP="007108A1">
      <w:pPr>
        <w:pStyle w:val="libFootnote0"/>
        <w:rPr>
          <w:rtl/>
        </w:rPr>
      </w:pPr>
      <w:r w:rsidRPr="00C72FC6">
        <w:rPr>
          <w:rtl/>
        </w:rPr>
        <w:t>(3) ليس في المصدر.</w:t>
      </w:r>
    </w:p>
    <w:p w:rsidR="005A16B4" w:rsidRPr="00C72FC6" w:rsidRDefault="005A16B4" w:rsidP="007108A1">
      <w:pPr>
        <w:pStyle w:val="libFootnote0"/>
        <w:rPr>
          <w:rtl/>
        </w:rPr>
      </w:pPr>
      <w:r w:rsidRPr="00C72FC6">
        <w:rPr>
          <w:rtl/>
        </w:rPr>
        <w:t>(4) في المصدر</w:t>
      </w:r>
      <w:r w:rsidR="0035190A">
        <w:rPr>
          <w:rtl/>
        </w:rPr>
        <w:t>:</w:t>
      </w:r>
      <w:r w:rsidRPr="00C72FC6">
        <w:rPr>
          <w:rtl/>
        </w:rPr>
        <w:t xml:space="preserve"> من أجلها عمل بها.</w:t>
      </w:r>
    </w:p>
    <w:p w:rsidR="005A16B4" w:rsidRDefault="005A16B4" w:rsidP="007108A1">
      <w:pPr>
        <w:pStyle w:val="libFootnote0"/>
        <w:rPr>
          <w:rtl/>
        </w:rPr>
      </w:pPr>
      <w:r>
        <w:rPr>
          <w:rtl/>
        </w:rPr>
        <w:t>18 - أربعين الشهيد</w:t>
      </w:r>
      <w:r w:rsidR="0035190A">
        <w:rPr>
          <w:rtl/>
        </w:rPr>
        <w:t>:</w:t>
      </w:r>
      <w:r>
        <w:rPr>
          <w:rtl/>
        </w:rPr>
        <w:t xml:space="preserve"> 10.</w:t>
      </w:r>
    </w:p>
    <w:p w:rsidR="007108A1" w:rsidRPr="00BC18D8" w:rsidRDefault="007108A1" w:rsidP="007108A1">
      <w:pPr>
        <w:pStyle w:val="libNormal"/>
        <w:rPr>
          <w:rtl/>
        </w:rPr>
      </w:pPr>
      <w:r w:rsidRPr="00535419">
        <w:rPr>
          <w:rtl/>
        </w:rPr>
        <w:br w:type="page"/>
      </w:r>
    </w:p>
    <w:p w:rsidR="005A16B4" w:rsidRDefault="005A16B4" w:rsidP="007530C8">
      <w:pPr>
        <w:pStyle w:val="libNormal0"/>
        <w:rPr>
          <w:rtl/>
        </w:rPr>
      </w:pPr>
      <w:r>
        <w:rPr>
          <w:rtl/>
        </w:rPr>
        <w:lastRenderedPageBreak/>
        <w:t>يقبل عليك، فإذا ركعت فانشر أصابعك على ركبتيك وارفع صلبك، فاذا سجدت فمك</w:t>
      </w:r>
      <w:r>
        <w:rPr>
          <w:rFonts w:hint="cs"/>
          <w:rtl/>
        </w:rPr>
        <w:t>ّ</w:t>
      </w:r>
      <w:r>
        <w:rPr>
          <w:rtl/>
        </w:rPr>
        <w:t>ن جبه</w:t>
      </w:r>
      <w:r>
        <w:rPr>
          <w:rFonts w:hint="cs"/>
          <w:rtl/>
        </w:rPr>
        <w:t>ت</w:t>
      </w:r>
      <w:r>
        <w:rPr>
          <w:rtl/>
        </w:rPr>
        <w:t>ك من الأرض، ولا تنقره كنقرة الديك.</w:t>
      </w:r>
    </w:p>
    <w:p w:rsidR="005A16B4" w:rsidRDefault="005A16B4" w:rsidP="005A16B4">
      <w:pPr>
        <w:pStyle w:val="libNormal"/>
        <w:rPr>
          <w:rtl/>
        </w:rPr>
      </w:pPr>
      <w:r w:rsidRPr="005A16B4">
        <w:rPr>
          <w:rStyle w:val="libNormalChar"/>
          <w:rtl/>
        </w:rPr>
        <w:t>[ 70</w:t>
      </w:r>
      <w:r>
        <w:rPr>
          <w:rtl/>
        </w:rPr>
        <w:t>95 ] 19</w:t>
      </w:r>
      <w:r>
        <w:rPr>
          <w:rFonts w:hint="cs"/>
          <w:rtl/>
        </w:rPr>
        <w:t xml:space="preserve"> - </w:t>
      </w:r>
      <w:r>
        <w:rPr>
          <w:rtl/>
        </w:rPr>
        <w:t xml:space="preserve">عبد الله بن جعفر في </w:t>
      </w:r>
      <w:r w:rsidR="00E820C4" w:rsidRPr="00E820C4">
        <w:rPr>
          <w:rStyle w:val="libNormalChar"/>
          <w:rtl/>
        </w:rPr>
        <w:t xml:space="preserve">( </w:t>
      </w:r>
      <w:r>
        <w:rPr>
          <w:rtl/>
        </w:rPr>
        <w:t>قرب الاسناد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النساء هل عليهن</w:t>
      </w:r>
      <w:r>
        <w:rPr>
          <w:rFonts w:hint="cs"/>
          <w:rtl/>
        </w:rPr>
        <w:t>ّ</w:t>
      </w:r>
      <w:r>
        <w:rPr>
          <w:rtl/>
        </w:rPr>
        <w:t xml:space="preserve"> افتتاح الصلاة والتشه</w:t>
      </w:r>
      <w:r>
        <w:rPr>
          <w:rFonts w:hint="cs"/>
          <w:rtl/>
        </w:rPr>
        <w:t>ّ</w:t>
      </w:r>
      <w:r>
        <w:rPr>
          <w:rtl/>
        </w:rPr>
        <w:t>د والقنوت والقول في صلاة الليل وصلاة الزوال ما على الرجال</w:t>
      </w:r>
      <w:r>
        <w:rPr>
          <w:rFonts w:hint="cs"/>
          <w:rtl/>
        </w:rPr>
        <w:t xml:space="preserve"> </w:t>
      </w:r>
      <w:r>
        <w:rPr>
          <w:rtl/>
        </w:rPr>
        <w:t>؟ قال</w:t>
      </w:r>
      <w:r w:rsidR="0035190A">
        <w:rPr>
          <w:rtl/>
        </w:rPr>
        <w:t>:</w:t>
      </w:r>
      <w:r>
        <w:rPr>
          <w:rtl/>
        </w:rPr>
        <w:t xml:space="preserve"> نعم.</w:t>
      </w:r>
    </w:p>
    <w:p w:rsidR="005A16B4" w:rsidRDefault="005A16B4" w:rsidP="005A16B4">
      <w:pPr>
        <w:pStyle w:val="libNormal"/>
        <w:rPr>
          <w:rtl/>
        </w:rPr>
      </w:pPr>
      <w:r>
        <w:rPr>
          <w:rtl/>
        </w:rPr>
        <w:t>أقول</w:t>
      </w:r>
      <w:r w:rsidR="0035190A">
        <w:rPr>
          <w:rtl/>
        </w:rPr>
        <w:t>:</w:t>
      </w:r>
      <w:r>
        <w:rPr>
          <w:rtl/>
        </w:rPr>
        <w:t xml:space="preserve"> ويأتي ما يدل على تفضيل الأحكام المشار إليها إن شاء الله تعالى </w:t>
      </w:r>
      <w:r w:rsidRPr="005A16B4">
        <w:rPr>
          <w:rStyle w:val="libFootnotenumChar"/>
          <w:rtl/>
        </w:rPr>
        <w:t>(1)</w:t>
      </w:r>
      <w:r>
        <w:rPr>
          <w:rtl/>
        </w:rPr>
        <w:t>.</w:t>
      </w:r>
    </w:p>
    <w:p w:rsidR="007530C8" w:rsidRDefault="007530C8" w:rsidP="007530C8">
      <w:pPr>
        <w:pStyle w:val="Heading2Center"/>
        <w:rPr>
          <w:rStyle w:val="libNormalChar"/>
          <w:rtl/>
        </w:rPr>
      </w:pPr>
      <w:bookmarkStart w:id="1636" w:name="_Toc275419428"/>
      <w:bookmarkStart w:id="1637" w:name="_Toc300141159"/>
      <w:bookmarkStart w:id="1638" w:name="_Toc374784208"/>
      <w:bookmarkStart w:id="1639" w:name="_Toc257224548"/>
      <w:r>
        <w:rPr>
          <w:rtl/>
        </w:rPr>
        <w:t>2 - باب تأكد استحباب الخشوع في الصلاة، واستحضار</w:t>
      </w:r>
      <w:bookmarkStart w:id="1640" w:name="_Toc275419429"/>
      <w:bookmarkStart w:id="1641" w:name="_Toc300141160"/>
      <w:bookmarkEnd w:id="1636"/>
      <w:bookmarkEnd w:id="1637"/>
      <w:r>
        <w:rPr>
          <w:rFonts w:hint="cs"/>
          <w:rtl/>
        </w:rPr>
        <w:t xml:space="preserve"> </w:t>
      </w:r>
      <w:r>
        <w:rPr>
          <w:rtl/>
        </w:rPr>
        <w:t>عظمة الله واستشعار هيبته وأن يصلي صلاة مودع</w:t>
      </w:r>
      <w:bookmarkEnd w:id="1638"/>
      <w:bookmarkEnd w:id="1639"/>
      <w:bookmarkEnd w:id="1640"/>
      <w:bookmarkEnd w:id="1641"/>
    </w:p>
    <w:p w:rsidR="005A16B4" w:rsidRDefault="005A16B4" w:rsidP="007530C8">
      <w:pPr>
        <w:pStyle w:val="libNormal"/>
        <w:rPr>
          <w:rtl/>
        </w:rPr>
      </w:pPr>
      <w:r w:rsidRPr="005A16B4">
        <w:rPr>
          <w:rStyle w:val="libNormalChar"/>
          <w:rtl/>
        </w:rPr>
        <w:t>[ 70</w:t>
      </w:r>
      <w:r>
        <w:rPr>
          <w:rtl/>
        </w:rPr>
        <w:t>96 ] 1</w:t>
      </w:r>
      <w:r>
        <w:rPr>
          <w:rFonts w:hint="cs"/>
          <w:rtl/>
        </w:rPr>
        <w:t xml:space="preserve"> - </w:t>
      </w:r>
      <w:r>
        <w:rPr>
          <w:rtl/>
        </w:rPr>
        <w:t>محم</w:t>
      </w:r>
      <w:r>
        <w:rPr>
          <w:rFonts w:hint="cs"/>
          <w:rtl/>
        </w:rPr>
        <w:t>ّ</w:t>
      </w:r>
      <w:r>
        <w:rPr>
          <w:rtl/>
        </w:rPr>
        <w:t xml:space="preserve">د بن يعقوب، عن علي بن إبراهيم، عن أبيه،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كنت في صلاتك فعليك بالخشوع </w:t>
      </w:r>
      <w:r w:rsidRPr="005A16B4">
        <w:rPr>
          <w:rStyle w:val="libFootnotenumChar"/>
          <w:rtl/>
        </w:rPr>
        <w:t>(</w:t>
      </w:r>
      <w:r w:rsidR="007530C8">
        <w:rPr>
          <w:rStyle w:val="libFootnotenumChar"/>
          <w:rFonts w:hint="cs"/>
          <w:rtl/>
        </w:rPr>
        <w:t>2</w:t>
      </w:r>
      <w:r w:rsidRPr="005A16B4">
        <w:rPr>
          <w:rStyle w:val="libFootnotenumChar"/>
          <w:rtl/>
        </w:rPr>
        <w:t>)</w:t>
      </w:r>
      <w:r>
        <w:rPr>
          <w:rtl/>
        </w:rPr>
        <w:t xml:space="preserve"> والاقبال على صلاتك، فإن</w:t>
      </w:r>
      <w:r>
        <w:rPr>
          <w:rFonts w:hint="cs"/>
          <w:rtl/>
        </w:rPr>
        <w:t>ّ</w:t>
      </w:r>
      <w:r>
        <w:rPr>
          <w:rtl/>
        </w:rPr>
        <w:t xml:space="preserve"> الله تعالى يقول</w:t>
      </w:r>
      <w:r w:rsidR="0035190A">
        <w:rPr>
          <w:rtl/>
        </w:rPr>
        <w:t>:</w:t>
      </w:r>
      <w:r>
        <w:rPr>
          <w:rtl/>
        </w:rPr>
        <w:t xml:space="preserve"> </w:t>
      </w:r>
      <w:r w:rsidR="00E820C4" w:rsidRPr="007530C8">
        <w:rPr>
          <w:rStyle w:val="libAlaemChar"/>
          <w:rtl/>
        </w:rPr>
        <w:t>(</w:t>
      </w:r>
      <w:r w:rsidR="00E820C4" w:rsidRPr="00E820C4">
        <w:rPr>
          <w:rStyle w:val="libNormalChar"/>
          <w:rtl/>
        </w:rPr>
        <w:t xml:space="preserve"> </w:t>
      </w:r>
      <w:r w:rsidRPr="005A16B4">
        <w:rPr>
          <w:rStyle w:val="libAieChar"/>
          <w:rFonts w:hint="cs"/>
          <w:rtl/>
        </w:rPr>
        <w:t>الَّذِينَ هُمْ فِي صَلاتِهِمْ خَاشِعُونَ</w:t>
      </w:r>
      <w:r w:rsidR="00E820C4" w:rsidRPr="00E820C4">
        <w:rPr>
          <w:rStyle w:val="libNormalChar"/>
          <w:rtl/>
        </w:rPr>
        <w:t xml:space="preserve"> </w:t>
      </w:r>
      <w:r w:rsidR="00E820C4" w:rsidRPr="001628FB">
        <w:rPr>
          <w:rStyle w:val="libAlaemChar"/>
          <w:rtl/>
        </w:rPr>
        <w:t>)</w:t>
      </w:r>
      <w:r w:rsidR="00E820C4" w:rsidRPr="00E820C4">
        <w:rPr>
          <w:rStyle w:val="libNormalChar"/>
          <w:rtl/>
        </w:rPr>
        <w:t xml:space="preserve"> </w:t>
      </w:r>
      <w:r w:rsidRPr="005A16B4">
        <w:rPr>
          <w:rStyle w:val="libFootnotenumChar"/>
          <w:rtl/>
        </w:rPr>
        <w:t>(</w:t>
      </w:r>
      <w:r w:rsidR="007530C8">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19 - قرب ال</w:t>
      </w:r>
      <w:r>
        <w:rPr>
          <w:rFonts w:hint="cs"/>
          <w:rtl/>
        </w:rPr>
        <w:t>ا</w:t>
      </w:r>
      <w:r>
        <w:rPr>
          <w:rtl/>
        </w:rPr>
        <w:t>سناد</w:t>
      </w:r>
      <w:r w:rsidR="0035190A">
        <w:rPr>
          <w:rtl/>
        </w:rPr>
        <w:t>:</w:t>
      </w:r>
      <w:r>
        <w:rPr>
          <w:rtl/>
        </w:rPr>
        <w:t xml:space="preserve"> 100.</w:t>
      </w:r>
    </w:p>
    <w:p w:rsidR="005A16B4" w:rsidRPr="00C72FC6" w:rsidRDefault="005A16B4" w:rsidP="007108A1">
      <w:pPr>
        <w:pStyle w:val="libFootnote0"/>
        <w:rPr>
          <w:rtl/>
        </w:rPr>
      </w:pPr>
      <w:r w:rsidRPr="00C72FC6">
        <w:rPr>
          <w:rtl/>
        </w:rPr>
        <w:t>(1) تقد</w:t>
      </w:r>
      <w:r>
        <w:rPr>
          <w:rFonts w:hint="cs"/>
          <w:rtl/>
        </w:rPr>
        <w:t>ّ</w:t>
      </w:r>
      <w:r w:rsidRPr="00C72FC6">
        <w:rPr>
          <w:rtl/>
        </w:rPr>
        <w:t>م ما يدل على ذلك في الحديث 14 من الباب 8 من أبواب أعداد الفرائض وفي الباب 12 من أبواب القبلة</w:t>
      </w:r>
      <w:r>
        <w:rPr>
          <w:rtl/>
        </w:rPr>
        <w:t>،</w:t>
      </w:r>
      <w:r w:rsidRPr="00C72FC6">
        <w:rPr>
          <w:rtl/>
        </w:rPr>
        <w:t xml:space="preserve"> ويأتي ما يدل على تفصيل الأحكام في الحديث 3 من الباب 2 من أبواب القيام</w:t>
      </w:r>
      <w:r>
        <w:rPr>
          <w:rtl/>
        </w:rPr>
        <w:t>،</w:t>
      </w:r>
      <w:r w:rsidRPr="00C72FC6">
        <w:rPr>
          <w:rtl/>
        </w:rPr>
        <w:t xml:space="preserve"> ويأتي أيضاً في الباب 17 من أبواب القيام</w:t>
      </w:r>
      <w:r>
        <w:rPr>
          <w:rtl/>
        </w:rPr>
        <w:t>،</w:t>
      </w:r>
      <w:r w:rsidRPr="00C72FC6">
        <w:rPr>
          <w:rtl/>
        </w:rPr>
        <w:t xml:space="preserve"> وفي الحديث 11 </w:t>
      </w:r>
      <w:r>
        <w:rPr>
          <w:rtl/>
        </w:rPr>
        <w:t>و 1</w:t>
      </w:r>
      <w:r w:rsidRPr="00C72FC6">
        <w:rPr>
          <w:rtl/>
        </w:rPr>
        <w:t xml:space="preserve">2 </w:t>
      </w:r>
      <w:r>
        <w:rPr>
          <w:rtl/>
        </w:rPr>
        <w:t>و 1</w:t>
      </w:r>
      <w:r w:rsidRPr="00C72FC6">
        <w:rPr>
          <w:rtl/>
        </w:rPr>
        <w:t>7 من الباب 49 من أبواب جهاد النفس.</w:t>
      </w:r>
    </w:p>
    <w:p w:rsidR="005A16B4" w:rsidRDefault="005A16B4" w:rsidP="007530C8">
      <w:pPr>
        <w:pStyle w:val="libFootnoteCenterBold"/>
        <w:rPr>
          <w:rtl/>
        </w:rPr>
      </w:pPr>
      <w:r>
        <w:rPr>
          <w:rtl/>
        </w:rPr>
        <w:t>الباب 2</w:t>
      </w:r>
    </w:p>
    <w:p w:rsidR="005A16B4" w:rsidRDefault="005A16B4" w:rsidP="007530C8">
      <w:pPr>
        <w:pStyle w:val="libFootnoteCenterBold"/>
        <w:rPr>
          <w:rtl/>
        </w:rPr>
      </w:pPr>
      <w:r>
        <w:rPr>
          <w:rtl/>
        </w:rPr>
        <w:t>فيه 8 أحاديث</w:t>
      </w:r>
    </w:p>
    <w:p w:rsidR="005A16B4" w:rsidRDefault="005A16B4" w:rsidP="007108A1">
      <w:pPr>
        <w:pStyle w:val="libFootnote0"/>
        <w:rPr>
          <w:rtl/>
        </w:rPr>
      </w:pPr>
      <w:r>
        <w:rPr>
          <w:rtl/>
        </w:rPr>
        <w:t>1 - الكافي 3</w:t>
      </w:r>
      <w:r w:rsidR="0035190A">
        <w:rPr>
          <w:rtl/>
        </w:rPr>
        <w:t>:</w:t>
      </w:r>
      <w:r>
        <w:rPr>
          <w:rtl/>
        </w:rPr>
        <w:t xml:space="preserve"> 300 / 3.</w:t>
      </w:r>
    </w:p>
    <w:p w:rsidR="005A16B4" w:rsidRPr="00C72FC6" w:rsidRDefault="005A16B4" w:rsidP="007530C8">
      <w:pPr>
        <w:pStyle w:val="libFootnote0"/>
        <w:rPr>
          <w:rtl/>
        </w:rPr>
      </w:pPr>
      <w:r w:rsidRPr="00C72FC6">
        <w:rPr>
          <w:rtl/>
        </w:rPr>
        <w:t>(</w:t>
      </w:r>
      <w:r w:rsidR="007530C8">
        <w:rPr>
          <w:rFonts w:hint="cs"/>
          <w:rtl/>
        </w:rPr>
        <w:t>2</w:t>
      </w:r>
      <w:r w:rsidRPr="00C72FC6">
        <w:rPr>
          <w:rtl/>
        </w:rPr>
        <w:t>) في المصدر</w:t>
      </w:r>
      <w:r w:rsidR="0035190A">
        <w:rPr>
          <w:rtl/>
        </w:rPr>
        <w:t>:</w:t>
      </w:r>
      <w:r w:rsidRPr="00C72FC6">
        <w:rPr>
          <w:rtl/>
        </w:rPr>
        <w:t xml:space="preserve"> بالتخشع.</w:t>
      </w:r>
    </w:p>
    <w:p w:rsidR="005A16B4" w:rsidRPr="00C72FC6" w:rsidRDefault="005A16B4" w:rsidP="007530C8">
      <w:pPr>
        <w:pStyle w:val="libFootnote0"/>
        <w:rPr>
          <w:rtl/>
        </w:rPr>
      </w:pPr>
      <w:r w:rsidRPr="00C72FC6">
        <w:rPr>
          <w:rtl/>
        </w:rPr>
        <w:t>(</w:t>
      </w:r>
      <w:r w:rsidR="007530C8">
        <w:rPr>
          <w:rFonts w:hint="cs"/>
          <w:rtl/>
        </w:rPr>
        <w:t>3</w:t>
      </w:r>
      <w:r w:rsidRPr="00C72FC6">
        <w:rPr>
          <w:rtl/>
        </w:rPr>
        <w:t>) المؤمنون 23</w:t>
      </w:r>
      <w:r w:rsidR="0035190A">
        <w:rPr>
          <w:rtl/>
        </w:rPr>
        <w:t>:</w:t>
      </w:r>
      <w:r w:rsidRPr="00C72FC6">
        <w:rPr>
          <w:rtl/>
        </w:rPr>
        <w:t xml:space="preserve"> 2.</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[ 70</w:t>
      </w:r>
      <w:r>
        <w:rPr>
          <w:rtl/>
        </w:rPr>
        <w:t>97 ] 2</w:t>
      </w:r>
      <w:r>
        <w:rPr>
          <w:rFonts w:hint="cs"/>
          <w:rtl/>
        </w:rPr>
        <w:t xml:space="preserve"> - </w:t>
      </w:r>
      <w:r>
        <w:rPr>
          <w:rtl/>
        </w:rPr>
        <w:t>وعن محم</w:t>
      </w:r>
      <w:r>
        <w:rPr>
          <w:rFonts w:hint="cs"/>
          <w:rtl/>
        </w:rPr>
        <w:t>ّ</w:t>
      </w:r>
      <w:r>
        <w:rPr>
          <w:rtl/>
        </w:rPr>
        <w:t xml:space="preserve">د بن إسماعيل، عن الفضل بن شاذان، عن حمّاد بن عيسى، عن ربعي بن عبد الله، عن الفضيل بن يسار،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علي</w:t>
      </w:r>
      <w:r>
        <w:rPr>
          <w:rFonts w:hint="cs"/>
          <w:rtl/>
        </w:rPr>
        <w:t>ّ</w:t>
      </w:r>
      <w:r>
        <w:rPr>
          <w:rtl/>
        </w:rPr>
        <w:t xml:space="preserve">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إذا قام إلى </w:t>
      </w:r>
      <w:r w:rsidRPr="005A16B4">
        <w:rPr>
          <w:rStyle w:val="libFootnotenumChar"/>
          <w:rtl/>
        </w:rPr>
        <w:t>(1)</w:t>
      </w:r>
      <w:r>
        <w:rPr>
          <w:rtl/>
        </w:rPr>
        <w:t xml:space="preserve"> الصلاة تغي</w:t>
      </w:r>
      <w:r>
        <w:rPr>
          <w:rFonts w:hint="cs"/>
          <w:rtl/>
        </w:rPr>
        <w:t>ّ</w:t>
      </w:r>
      <w:r>
        <w:rPr>
          <w:rtl/>
        </w:rPr>
        <w:t>ر لونه، فإذا سجد لم يرفع رأسه حت</w:t>
      </w:r>
      <w:r>
        <w:rPr>
          <w:rFonts w:hint="cs"/>
          <w:rtl/>
        </w:rPr>
        <w:t>ّ</w:t>
      </w:r>
      <w:r>
        <w:rPr>
          <w:rtl/>
        </w:rPr>
        <w:t xml:space="preserve">ى يرفض </w:t>
      </w:r>
      <w:r w:rsidRPr="005A16B4">
        <w:rPr>
          <w:rStyle w:val="libFootnotenumChar"/>
          <w:rtl/>
        </w:rPr>
        <w:t>(2)</w:t>
      </w:r>
      <w:r>
        <w:rPr>
          <w:rtl/>
        </w:rPr>
        <w:t xml:space="preserve"> عرقاً.</w:t>
      </w:r>
    </w:p>
    <w:p w:rsidR="005A16B4" w:rsidRDefault="005A16B4" w:rsidP="005A16B4">
      <w:pPr>
        <w:pStyle w:val="libNormal"/>
        <w:rPr>
          <w:rtl/>
        </w:rPr>
      </w:pPr>
      <w:r>
        <w:rPr>
          <w:rtl/>
        </w:rPr>
        <w:t>ورواه الشيخ باسناده عن محم</w:t>
      </w:r>
      <w:r>
        <w:rPr>
          <w:rFonts w:hint="cs"/>
          <w:rtl/>
        </w:rPr>
        <w:t>ّ</w:t>
      </w:r>
      <w:r>
        <w:rPr>
          <w:rtl/>
        </w:rPr>
        <w:t xml:space="preserve">د بن إسماعيل، مثله </w:t>
      </w:r>
      <w:r w:rsidRPr="005A16B4">
        <w:rPr>
          <w:rStyle w:val="libFootnotenumChar"/>
          <w:rtl/>
        </w:rPr>
        <w:t>(3)</w:t>
      </w:r>
      <w:r>
        <w:rPr>
          <w:rtl/>
        </w:rPr>
        <w:t>.</w:t>
      </w:r>
    </w:p>
    <w:p w:rsidR="005A16B4" w:rsidRDefault="005A16B4" w:rsidP="00331870">
      <w:pPr>
        <w:pStyle w:val="libNormal"/>
        <w:rPr>
          <w:rtl/>
        </w:rPr>
      </w:pPr>
      <w:r w:rsidRPr="005A16B4">
        <w:rPr>
          <w:rStyle w:val="libNormalChar"/>
          <w:rtl/>
        </w:rPr>
        <w:t>[ 70</w:t>
      </w:r>
      <w:r>
        <w:rPr>
          <w:rtl/>
        </w:rPr>
        <w:t>98 ] 3</w:t>
      </w:r>
      <w:r>
        <w:rPr>
          <w:rFonts w:hint="cs"/>
          <w:rtl/>
        </w:rPr>
        <w:t xml:space="preserve"> - </w:t>
      </w:r>
      <w:r>
        <w:rPr>
          <w:rtl/>
        </w:rPr>
        <w:t>وعن عد</w:t>
      </w:r>
      <w:r>
        <w:rPr>
          <w:rFonts w:hint="cs"/>
          <w:rtl/>
        </w:rPr>
        <w:t>ّ</w:t>
      </w:r>
      <w:r>
        <w:rPr>
          <w:rtl/>
        </w:rPr>
        <w:t>ة من أصحابنا، عن أحمد بن محم</w:t>
      </w:r>
      <w:r>
        <w:rPr>
          <w:rFonts w:hint="cs"/>
          <w:rtl/>
        </w:rPr>
        <w:t>ّ</w:t>
      </w:r>
      <w:r>
        <w:rPr>
          <w:rtl/>
        </w:rPr>
        <w:t xml:space="preserve">د، وعن أبي داود جميعاً، عن الحسين بن سعيد، عن علي بن أبي جهمة، عن جهم بن حميد،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أبي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كان علي</w:t>
      </w:r>
      <w:r>
        <w:rPr>
          <w:rFonts w:hint="cs"/>
          <w:rtl/>
        </w:rPr>
        <w:t>ّ</w:t>
      </w:r>
      <w:r>
        <w:rPr>
          <w:rtl/>
        </w:rPr>
        <w:t xml:space="preserve">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إذا قام في الصلاة كأن</w:t>
      </w:r>
      <w:r>
        <w:rPr>
          <w:rFonts w:hint="cs"/>
          <w:rtl/>
        </w:rPr>
        <w:t>ّ</w:t>
      </w:r>
      <w:r>
        <w:rPr>
          <w:rtl/>
        </w:rPr>
        <w:t>ه ساق شجرة لا يتحر</w:t>
      </w:r>
      <w:r>
        <w:rPr>
          <w:rFonts w:hint="cs"/>
          <w:rtl/>
        </w:rPr>
        <w:t>ّ</w:t>
      </w:r>
      <w:r>
        <w:rPr>
          <w:rtl/>
        </w:rPr>
        <w:t>ك منه شيء</w:t>
      </w:r>
      <w:r w:rsidR="00234760">
        <w:rPr>
          <w:rtl/>
        </w:rPr>
        <w:t xml:space="preserve"> إلّا </w:t>
      </w:r>
      <w:r>
        <w:rPr>
          <w:rtl/>
        </w:rPr>
        <w:t xml:space="preserve">ما حركت </w:t>
      </w:r>
      <w:r w:rsidRPr="005A16B4">
        <w:rPr>
          <w:rStyle w:val="libFootnotenumChar"/>
          <w:rtl/>
        </w:rPr>
        <w:t>(</w:t>
      </w:r>
      <w:r w:rsidR="00331870">
        <w:rPr>
          <w:rStyle w:val="libFootnotenumChar"/>
          <w:rFonts w:hint="cs"/>
          <w:rtl/>
        </w:rPr>
        <w:t>4</w:t>
      </w:r>
      <w:r w:rsidRPr="005A16B4">
        <w:rPr>
          <w:rStyle w:val="libFootnotenumChar"/>
          <w:rtl/>
        </w:rPr>
        <w:t>)</w:t>
      </w:r>
      <w:r>
        <w:rPr>
          <w:rtl/>
        </w:rPr>
        <w:t xml:space="preserve"> الريح منه.</w:t>
      </w:r>
    </w:p>
    <w:p w:rsidR="005A16B4" w:rsidRDefault="005A16B4" w:rsidP="001628FB">
      <w:pPr>
        <w:pStyle w:val="libNormal"/>
        <w:rPr>
          <w:rtl/>
        </w:rPr>
      </w:pPr>
      <w:r w:rsidRPr="005A16B4">
        <w:rPr>
          <w:rStyle w:val="libNormalChar"/>
          <w:rtl/>
        </w:rPr>
        <w:t>[ 70</w:t>
      </w:r>
      <w:r>
        <w:rPr>
          <w:rtl/>
        </w:rPr>
        <w:t>99 ] 4</w:t>
      </w:r>
      <w:r>
        <w:rPr>
          <w:rFonts w:hint="cs"/>
          <w:rtl/>
        </w:rPr>
        <w:t xml:space="preserve"> - </w:t>
      </w:r>
      <w:r>
        <w:rPr>
          <w:rtl/>
        </w:rPr>
        <w:t>محم</w:t>
      </w:r>
      <w:r>
        <w:rPr>
          <w:rFonts w:hint="cs"/>
          <w:rtl/>
        </w:rPr>
        <w:t>ّ</w:t>
      </w:r>
      <w:r>
        <w:rPr>
          <w:rtl/>
        </w:rPr>
        <w:t xml:space="preserve">د بن علي بن الحسين 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د بن الحسن ابن الوليد، عن الصفار، عن علي بن إسماعيل، عن محم</w:t>
      </w:r>
      <w:r>
        <w:rPr>
          <w:rFonts w:hint="cs"/>
          <w:rtl/>
        </w:rPr>
        <w:t>ّ</w:t>
      </w:r>
      <w:r>
        <w:rPr>
          <w:rtl/>
        </w:rPr>
        <w:t>د بن عمر، عن أبيه، عن علي بن المغيرة، عن أبان بن تغلب قال</w:t>
      </w:r>
      <w:r w:rsidR="0035190A">
        <w:rPr>
          <w:rtl/>
        </w:rPr>
        <w:t>:</w:t>
      </w:r>
      <w:r>
        <w:rPr>
          <w:rtl/>
        </w:rPr>
        <w:t xml:space="preserve"> قلت لأبي عبد الله </w:t>
      </w:r>
      <w:r w:rsidR="001628FB" w:rsidRPr="00E820C4">
        <w:rPr>
          <w:rStyle w:val="libNormalChar"/>
          <w:rFonts w:hint="cs"/>
          <w:rtl/>
        </w:rPr>
        <w:t xml:space="preserve">( </w:t>
      </w:r>
      <w:r w:rsidR="001628FB">
        <w:rPr>
          <w:rStyle w:val="libAlaemChar"/>
          <w:rFonts w:hint="cs"/>
          <w:rtl/>
        </w:rPr>
        <w:t>عليه‌السلام</w:t>
      </w:r>
      <w:r w:rsidR="001628FB" w:rsidRPr="00E820C4">
        <w:rPr>
          <w:rStyle w:val="libNormalChar"/>
          <w:rFonts w:hint="cs"/>
          <w:rtl/>
        </w:rPr>
        <w:t xml:space="preserve"> )</w:t>
      </w:r>
      <w:r w:rsidR="001628FB">
        <w:rPr>
          <w:rStyle w:val="libNormalChar"/>
          <w:rFonts w:hint="cs"/>
          <w:rtl/>
        </w:rPr>
        <w:t xml:space="preserve"> </w:t>
      </w:r>
      <w:r w:rsidR="0035190A">
        <w:rPr>
          <w:rtl/>
        </w:rPr>
        <w:t>:</w:t>
      </w:r>
      <w:r>
        <w:rPr>
          <w:rtl/>
        </w:rPr>
        <w:t xml:space="preserve"> إن</w:t>
      </w:r>
      <w:r>
        <w:rPr>
          <w:rFonts w:hint="cs"/>
          <w:rtl/>
        </w:rPr>
        <w:t>ّ</w:t>
      </w:r>
      <w:r>
        <w:rPr>
          <w:rtl/>
        </w:rPr>
        <w:t xml:space="preserve">ي رأيت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إذا قام في الصلاة غشى لونه لون آخر، فقال لي</w:t>
      </w:r>
      <w:r w:rsidR="0035190A">
        <w:rPr>
          <w:rtl/>
        </w:rPr>
        <w:t>:</w:t>
      </w:r>
      <w:r>
        <w:rPr>
          <w:rtl/>
        </w:rPr>
        <w:t xml:space="preserve"> والله إن</w:t>
      </w:r>
      <w:r>
        <w:rPr>
          <w:rFonts w:hint="cs"/>
          <w:rtl/>
        </w:rPr>
        <w:t>ّ</w:t>
      </w:r>
      <w:r>
        <w:rPr>
          <w:rtl/>
        </w:rPr>
        <w:t xml:space="preserve"> علي بن الحسين كان يعرف الذي يقوم بين يديه.</w:t>
      </w:r>
    </w:p>
    <w:p w:rsidR="005A16B4" w:rsidRDefault="005A16B4" w:rsidP="005A16B4">
      <w:pPr>
        <w:pStyle w:val="libNormal"/>
        <w:rPr>
          <w:rtl/>
        </w:rPr>
      </w:pPr>
      <w:r w:rsidRPr="005A16B4">
        <w:rPr>
          <w:rStyle w:val="libNormalChar"/>
          <w:rtl/>
        </w:rPr>
        <w:t>[ 71</w:t>
      </w:r>
      <w:r>
        <w:rPr>
          <w:rtl/>
        </w:rPr>
        <w:t xml:space="preserve">00 ] 5 - وفي </w:t>
      </w:r>
      <w:r w:rsidR="00E820C4" w:rsidRPr="00E820C4">
        <w:rPr>
          <w:rStyle w:val="libNormalChar"/>
          <w:rtl/>
        </w:rPr>
        <w:t xml:space="preserve">( </w:t>
      </w:r>
      <w:r>
        <w:rPr>
          <w:rtl/>
        </w:rPr>
        <w:t>المجالس )</w:t>
      </w:r>
      <w:r w:rsidR="0035190A">
        <w:rPr>
          <w:rtl/>
        </w:rPr>
        <w:t>:</w:t>
      </w:r>
      <w:r>
        <w:rPr>
          <w:rtl/>
        </w:rPr>
        <w:t xml:space="preserve"> عن الحسين بن أحمد بن إدريس، عن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الكافي 3</w:t>
      </w:r>
      <w:r w:rsidR="0035190A">
        <w:rPr>
          <w:rtl/>
        </w:rPr>
        <w:t>:</w:t>
      </w:r>
      <w:r>
        <w:rPr>
          <w:rtl/>
        </w:rPr>
        <w:t xml:space="preserve"> 300 / 5.</w:t>
      </w:r>
    </w:p>
    <w:p w:rsidR="005A16B4" w:rsidRPr="00C72FC6" w:rsidRDefault="005A16B4" w:rsidP="007108A1">
      <w:pPr>
        <w:pStyle w:val="libFootnote0"/>
        <w:rPr>
          <w:rtl/>
        </w:rPr>
      </w:pPr>
      <w:r w:rsidRPr="00C72FC6">
        <w:rPr>
          <w:rtl/>
        </w:rPr>
        <w:t>(1) في المصدر</w:t>
      </w:r>
      <w:r w:rsidR="0035190A">
        <w:rPr>
          <w:rtl/>
        </w:rPr>
        <w:t>:</w:t>
      </w:r>
      <w:r w:rsidRPr="00C72FC6">
        <w:rPr>
          <w:rtl/>
        </w:rPr>
        <w:t xml:space="preserve"> في.</w:t>
      </w:r>
    </w:p>
    <w:p w:rsidR="005A16B4" w:rsidRPr="00C72FC6" w:rsidRDefault="005A16B4" w:rsidP="007108A1">
      <w:pPr>
        <w:pStyle w:val="libFootnote0"/>
        <w:rPr>
          <w:rtl/>
        </w:rPr>
      </w:pPr>
      <w:r w:rsidRPr="00C72FC6">
        <w:rPr>
          <w:rtl/>
        </w:rPr>
        <w:t>(2) يرفض عرقاً</w:t>
      </w:r>
      <w:r w:rsidR="0035190A">
        <w:rPr>
          <w:rtl/>
        </w:rPr>
        <w:t>:</w:t>
      </w:r>
      <w:r w:rsidRPr="00C72FC6">
        <w:rPr>
          <w:rtl/>
        </w:rPr>
        <w:t xml:space="preserve"> أي يسيل ويجزي</w:t>
      </w:r>
      <w:r>
        <w:rPr>
          <w:rtl/>
        </w:rPr>
        <w:t>،</w:t>
      </w:r>
      <w:r w:rsidRPr="00C72FC6">
        <w:rPr>
          <w:rtl/>
        </w:rPr>
        <w:t xml:space="preserve"> </w:t>
      </w:r>
      <w:r w:rsidR="00E820C4" w:rsidRPr="00E820C4">
        <w:rPr>
          <w:rStyle w:val="libNormalChar"/>
          <w:rtl/>
        </w:rPr>
        <w:t xml:space="preserve">( </w:t>
      </w:r>
      <w:r w:rsidRPr="00C72FC6">
        <w:rPr>
          <w:rtl/>
        </w:rPr>
        <w:t>مجمع البحرين 4</w:t>
      </w:r>
      <w:r w:rsidR="0035190A">
        <w:rPr>
          <w:rtl/>
        </w:rPr>
        <w:t>:</w:t>
      </w:r>
      <w:r w:rsidRPr="00C72FC6">
        <w:rPr>
          <w:rtl/>
        </w:rPr>
        <w:t xml:space="preserve"> 207 ).</w:t>
      </w:r>
    </w:p>
    <w:p w:rsidR="005A16B4" w:rsidRPr="00C72FC6" w:rsidRDefault="005A16B4" w:rsidP="007108A1">
      <w:pPr>
        <w:pStyle w:val="libFootnote0"/>
        <w:rPr>
          <w:rtl/>
        </w:rPr>
      </w:pPr>
      <w:r w:rsidRPr="00C72FC6">
        <w:rPr>
          <w:rtl/>
        </w:rPr>
        <w:t>(3) التهذيب 2</w:t>
      </w:r>
      <w:r w:rsidR="0035190A">
        <w:rPr>
          <w:rtl/>
        </w:rPr>
        <w:t>:</w:t>
      </w:r>
      <w:r w:rsidRPr="00C72FC6">
        <w:rPr>
          <w:rtl/>
        </w:rPr>
        <w:t xml:space="preserve"> 286</w:t>
      </w:r>
      <w:r>
        <w:rPr>
          <w:rtl/>
        </w:rPr>
        <w:t xml:space="preserve"> / </w:t>
      </w:r>
      <w:r w:rsidRPr="00C72FC6">
        <w:rPr>
          <w:rtl/>
        </w:rPr>
        <w:t>1145.</w:t>
      </w:r>
    </w:p>
    <w:p w:rsidR="005A16B4" w:rsidRDefault="005A16B4" w:rsidP="007108A1">
      <w:pPr>
        <w:pStyle w:val="libFootnote0"/>
        <w:rPr>
          <w:rtl/>
        </w:rPr>
      </w:pPr>
      <w:r>
        <w:rPr>
          <w:rtl/>
        </w:rPr>
        <w:t>3 - الكافي 3</w:t>
      </w:r>
      <w:r w:rsidR="0035190A">
        <w:rPr>
          <w:rtl/>
        </w:rPr>
        <w:t>:</w:t>
      </w:r>
      <w:r>
        <w:rPr>
          <w:rtl/>
        </w:rPr>
        <w:t xml:space="preserve"> 300 / 4.</w:t>
      </w:r>
    </w:p>
    <w:p w:rsidR="005A16B4" w:rsidRPr="00C72FC6" w:rsidRDefault="005A16B4" w:rsidP="00331870">
      <w:pPr>
        <w:pStyle w:val="libFootnote0"/>
        <w:rPr>
          <w:rtl/>
        </w:rPr>
      </w:pPr>
      <w:r w:rsidRPr="00C72FC6">
        <w:rPr>
          <w:rtl/>
        </w:rPr>
        <w:t>(</w:t>
      </w:r>
      <w:r w:rsidR="00331870">
        <w:rPr>
          <w:rFonts w:hint="cs"/>
          <w:rtl/>
        </w:rPr>
        <w:t>4</w:t>
      </w:r>
      <w:r w:rsidRPr="00C72FC6">
        <w:rPr>
          <w:rtl/>
        </w:rPr>
        <w:t>) في المصدر</w:t>
      </w:r>
      <w:r w:rsidR="0035190A">
        <w:rPr>
          <w:rtl/>
        </w:rPr>
        <w:t>:</w:t>
      </w:r>
      <w:r w:rsidRPr="00C72FC6">
        <w:rPr>
          <w:rtl/>
        </w:rPr>
        <w:t xml:space="preserve"> حركه.</w:t>
      </w:r>
    </w:p>
    <w:p w:rsidR="005A16B4" w:rsidRDefault="005A16B4" w:rsidP="007108A1">
      <w:pPr>
        <w:pStyle w:val="libFootnote0"/>
        <w:rPr>
          <w:rtl/>
        </w:rPr>
      </w:pPr>
      <w:r>
        <w:rPr>
          <w:rtl/>
        </w:rPr>
        <w:t>4 - علل الشرائع</w:t>
      </w:r>
      <w:r w:rsidR="0035190A">
        <w:rPr>
          <w:rtl/>
        </w:rPr>
        <w:t>:</w:t>
      </w:r>
      <w:r>
        <w:rPr>
          <w:rtl/>
        </w:rPr>
        <w:t xml:space="preserve"> 231 / 7 - الباب 165.</w:t>
      </w:r>
    </w:p>
    <w:p w:rsidR="005A16B4" w:rsidRDefault="005A16B4" w:rsidP="007108A1">
      <w:pPr>
        <w:pStyle w:val="libFootnote0"/>
        <w:rPr>
          <w:rtl/>
        </w:rPr>
      </w:pPr>
      <w:r>
        <w:rPr>
          <w:rtl/>
        </w:rPr>
        <w:t>5 - أمالي الصدوق</w:t>
      </w:r>
      <w:r w:rsidR="0035190A">
        <w:rPr>
          <w:rtl/>
        </w:rPr>
        <w:t>:</w:t>
      </w:r>
      <w:r>
        <w:rPr>
          <w:rtl/>
        </w:rPr>
        <w:t xml:space="preserve"> 212 / 10.</w:t>
      </w:r>
    </w:p>
    <w:p w:rsidR="007108A1" w:rsidRPr="00BC18D8" w:rsidRDefault="007108A1" w:rsidP="007108A1">
      <w:pPr>
        <w:pStyle w:val="libNormal"/>
        <w:rPr>
          <w:rtl/>
        </w:rPr>
      </w:pPr>
      <w:r w:rsidRPr="00535419">
        <w:rPr>
          <w:rtl/>
        </w:rPr>
        <w:br w:type="page"/>
      </w:r>
    </w:p>
    <w:p w:rsidR="005A16B4" w:rsidRDefault="005A16B4" w:rsidP="00331870">
      <w:pPr>
        <w:pStyle w:val="libNormal0"/>
        <w:rPr>
          <w:rtl/>
        </w:rPr>
      </w:pPr>
      <w:r>
        <w:rPr>
          <w:rtl/>
        </w:rPr>
        <w:lastRenderedPageBreak/>
        <w:t xml:space="preserve">أبيه، عن إبراهيم بن هاشم، عن الحسن بن محبوب </w:t>
      </w:r>
      <w:r w:rsidRPr="005A16B4">
        <w:rPr>
          <w:rStyle w:val="libFootnotenumChar"/>
          <w:rtl/>
        </w:rPr>
        <w:t>(1)</w:t>
      </w:r>
      <w:r>
        <w:rPr>
          <w:rtl/>
        </w:rPr>
        <w:t>، عن عبد</w:t>
      </w:r>
      <w:r>
        <w:rPr>
          <w:rFonts w:hint="cs"/>
          <w:rtl/>
        </w:rPr>
        <w:t xml:space="preserve"> </w:t>
      </w:r>
      <w:r>
        <w:rPr>
          <w:rtl/>
        </w:rPr>
        <w:t>العزيز بن المهتدي، عن عبد الله بن أبي يعفور قال</w:t>
      </w:r>
      <w:r w:rsidR="0035190A">
        <w:rPr>
          <w:rtl/>
        </w:rPr>
        <w:t>:</w:t>
      </w:r>
      <w:r>
        <w:rPr>
          <w:rtl/>
        </w:rPr>
        <w:t xml:space="preserve"> قال أبو عبد الله </w:t>
      </w:r>
      <w:r w:rsidR="00331870" w:rsidRPr="00E820C4">
        <w:rPr>
          <w:rStyle w:val="libNormalChar"/>
          <w:rFonts w:hint="cs"/>
          <w:rtl/>
        </w:rPr>
        <w:t xml:space="preserve">( </w:t>
      </w:r>
      <w:r w:rsidR="00331870">
        <w:rPr>
          <w:rStyle w:val="libAlaemChar"/>
          <w:rFonts w:hint="cs"/>
          <w:rtl/>
        </w:rPr>
        <w:t>عليه‌السلام</w:t>
      </w:r>
      <w:r w:rsidR="00331870" w:rsidRPr="00E820C4">
        <w:rPr>
          <w:rStyle w:val="libNormalChar"/>
          <w:rFonts w:hint="cs"/>
          <w:rtl/>
        </w:rPr>
        <w:t xml:space="preserve"> )</w:t>
      </w:r>
      <w:r w:rsidR="0035190A">
        <w:rPr>
          <w:rtl/>
        </w:rPr>
        <w:t>:</w:t>
      </w:r>
      <w:r>
        <w:rPr>
          <w:rtl/>
        </w:rPr>
        <w:t xml:space="preserve"> </w:t>
      </w:r>
      <w:r w:rsidR="00E820C4" w:rsidRPr="00E820C4">
        <w:rPr>
          <w:rStyle w:val="libNormalChar"/>
          <w:rtl/>
        </w:rPr>
        <w:t xml:space="preserve">( </w:t>
      </w:r>
      <w:r>
        <w:rPr>
          <w:rtl/>
        </w:rPr>
        <w:t>يا عبد الله</w:t>
      </w:r>
      <w:r w:rsidR="00E820C4" w:rsidRPr="00E820C4">
        <w:rPr>
          <w:rStyle w:val="libNormalChar"/>
          <w:rtl/>
        </w:rPr>
        <w:t xml:space="preserve"> ) </w:t>
      </w:r>
      <w:r w:rsidRPr="005A16B4">
        <w:rPr>
          <w:rStyle w:val="libFootnotenumChar"/>
          <w:rtl/>
        </w:rPr>
        <w:t>(2)</w:t>
      </w:r>
      <w:r>
        <w:rPr>
          <w:rtl/>
        </w:rPr>
        <w:t xml:space="preserve"> إذا صل</w:t>
      </w:r>
      <w:r>
        <w:rPr>
          <w:rFonts w:hint="cs"/>
          <w:rtl/>
        </w:rPr>
        <w:t>ّ</w:t>
      </w:r>
      <w:r>
        <w:rPr>
          <w:rtl/>
        </w:rPr>
        <w:t>يت صلاة فريضة فصل</w:t>
      </w:r>
      <w:r>
        <w:rPr>
          <w:rFonts w:hint="cs"/>
          <w:rtl/>
        </w:rPr>
        <w:t>ّ</w:t>
      </w:r>
      <w:r>
        <w:rPr>
          <w:rtl/>
        </w:rPr>
        <w:t>ها لوقتها صلاة مود</w:t>
      </w:r>
      <w:r>
        <w:rPr>
          <w:rFonts w:hint="cs"/>
          <w:rtl/>
        </w:rPr>
        <w:t>ّ</w:t>
      </w:r>
      <w:r>
        <w:rPr>
          <w:rtl/>
        </w:rPr>
        <w:t xml:space="preserve">ع يخاف أن لا يعود إليها </w:t>
      </w:r>
      <w:r w:rsidRPr="005A16B4">
        <w:rPr>
          <w:rStyle w:val="libFootnotenumChar"/>
          <w:rtl/>
        </w:rPr>
        <w:t>(3)</w:t>
      </w:r>
      <w:r>
        <w:rPr>
          <w:rtl/>
        </w:rPr>
        <w:t>، ثم</w:t>
      </w:r>
      <w:r>
        <w:rPr>
          <w:rFonts w:hint="cs"/>
          <w:rtl/>
        </w:rPr>
        <w:t>ّ</w:t>
      </w:r>
      <w:r>
        <w:rPr>
          <w:rtl/>
        </w:rPr>
        <w:t xml:space="preserve"> اصرف ببصرك إلى موضع سجودك فلو تعلم من عن يمينك وشمالك لأحسنت صلاتك، واعلم أن</w:t>
      </w:r>
      <w:r>
        <w:rPr>
          <w:rFonts w:hint="cs"/>
          <w:rtl/>
        </w:rPr>
        <w:t>ّ</w:t>
      </w:r>
      <w:r>
        <w:rPr>
          <w:rtl/>
        </w:rPr>
        <w:t>ك بين يدي من يراك ولا تراه.</w:t>
      </w:r>
    </w:p>
    <w:p w:rsidR="005A16B4" w:rsidRDefault="005A16B4" w:rsidP="005A16B4">
      <w:pPr>
        <w:pStyle w:val="libNormal"/>
        <w:rPr>
          <w:rtl/>
        </w:rPr>
      </w:pPr>
      <w:r w:rsidRPr="005A16B4">
        <w:rPr>
          <w:rStyle w:val="libNormalChar"/>
          <w:rtl/>
        </w:rPr>
        <w:t>[ 71</w:t>
      </w:r>
      <w:r>
        <w:rPr>
          <w:rtl/>
        </w:rPr>
        <w:t>01 ] 6</w:t>
      </w:r>
      <w:r>
        <w:rPr>
          <w:rFonts w:hint="cs"/>
          <w:rtl/>
        </w:rPr>
        <w:t xml:space="preserve"> - </w:t>
      </w:r>
      <w:r>
        <w:rPr>
          <w:rtl/>
        </w:rPr>
        <w:t>وعن محم</w:t>
      </w:r>
      <w:r>
        <w:rPr>
          <w:rFonts w:hint="cs"/>
          <w:rtl/>
        </w:rPr>
        <w:t>ّ</w:t>
      </w:r>
      <w:r>
        <w:rPr>
          <w:rtl/>
        </w:rPr>
        <w:t>د بن الحسن، عن الصفار، عن أحمد بن محم</w:t>
      </w:r>
      <w:r>
        <w:rPr>
          <w:rFonts w:hint="cs"/>
          <w:rtl/>
        </w:rPr>
        <w:t>ّ</w:t>
      </w:r>
      <w:r>
        <w:rPr>
          <w:rtl/>
        </w:rPr>
        <w:t xml:space="preserve">د، عن الحسن بن محبوب، عن إبراهيم الكرخي،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إن</w:t>
      </w:r>
      <w:r>
        <w:rPr>
          <w:rFonts w:hint="cs"/>
          <w:rtl/>
        </w:rPr>
        <w:t>ّ</w:t>
      </w:r>
      <w:r>
        <w:rPr>
          <w:rtl/>
        </w:rPr>
        <w:t>ه قال</w:t>
      </w:r>
      <w:r w:rsidR="0035190A">
        <w:rPr>
          <w:rtl/>
        </w:rPr>
        <w:t>:</w:t>
      </w:r>
      <w:r>
        <w:rPr>
          <w:rtl/>
        </w:rPr>
        <w:t xml:space="preserve"> إن</w:t>
      </w:r>
      <w:r>
        <w:rPr>
          <w:rFonts w:hint="cs"/>
          <w:rtl/>
        </w:rPr>
        <w:t>ّ</w:t>
      </w:r>
      <w:r>
        <w:rPr>
          <w:rtl/>
        </w:rPr>
        <w:t>ي لا</w:t>
      </w:r>
      <w:r>
        <w:rPr>
          <w:rFonts w:hint="cs"/>
          <w:rtl/>
        </w:rPr>
        <w:t>ُ</w:t>
      </w:r>
      <w:r>
        <w:rPr>
          <w:rtl/>
        </w:rPr>
        <w:t>حب</w:t>
      </w:r>
      <w:r>
        <w:rPr>
          <w:rFonts w:hint="cs"/>
          <w:rtl/>
        </w:rPr>
        <w:t>ُّ</w:t>
      </w:r>
      <w:r>
        <w:rPr>
          <w:rtl/>
        </w:rPr>
        <w:t xml:space="preserve"> للرجل المؤمن منكم إذا قام في صلاة فريضة أن يقبل بقلبه الى الله تعالى، ولا يشغل قبله بأمر الدنيا، فليس من عبد يقبل بقبله في صلاته إلى الله تعالى</w:t>
      </w:r>
      <w:r w:rsidR="00234760">
        <w:rPr>
          <w:rtl/>
        </w:rPr>
        <w:t xml:space="preserve"> إلّا </w:t>
      </w:r>
      <w:r>
        <w:rPr>
          <w:rtl/>
        </w:rPr>
        <w:t>أقبل الله إليه بوجهه، وأقبل بقلوب المؤمنين إليه بالمحب</w:t>
      </w:r>
      <w:r>
        <w:rPr>
          <w:rFonts w:hint="cs"/>
          <w:rtl/>
        </w:rPr>
        <w:t>ّ</w:t>
      </w:r>
      <w:r>
        <w:rPr>
          <w:rtl/>
        </w:rPr>
        <w:t>ة بعد حب</w:t>
      </w:r>
      <w:r>
        <w:rPr>
          <w:rFonts w:hint="cs"/>
          <w:rtl/>
        </w:rPr>
        <w:t>ّ</w:t>
      </w:r>
      <w:r>
        <w:rPr>
          <w:rtl/>
        </w:rPr>
        <w:t xml:space="preserve"> الله إياه.</w:t>
      </w:r>
    </w:p>
    <w:p w:rsidR="005A16B4" w:rsidRDefault="005A16B4" w:rsidP="00331870">
      <w:pPr>
        <w:pStyle w:val="libNormal"/>
        <w:rPr>
          <w:rtl/>
        </w:rPr>
      </w:pPr>
      <w:r>
        <w:rPr>
          <w:rtl/>
        </w:rPr>
        <w:t xml:space="preserve">وفي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 xml:space="preserve">بالاسناد، نحوه </w:t>
      </w:r>
      <w:r w:rsidRPr="005A16B4">
        <w:rPr>
          <w:rStyle w:val="libFootnotenumChar"/>
          <w:rtl/>
        </w:rPr>
        <w:t>(</w:t>
      </w:r>
      <w:r w:rsidR="00331870">
        <w:rPr>
          <w:rStyle w:val="libFootnotenumChar"/>
          <w:rFonts w:hint="cs"/>
          <w:rtl/>
        </w:rPr>
        <w:t>4</w:t>
      </w:r>
      <w:r w:rsidRPr="005A16B4">
        <w:rPr>
          <w:rStyle w:val="libFootnotenumChar"/>
          <w:rtl/>
        </w:rPr>
        <w:t>)</w:t>
      </w:r>
      <w:r>
        <w:rPr>
          <w:rtl/>
        </w:rPr>
        <w:t>.</w:t>
      </w:r>
    </w:p>
    <w:p w:rsidR="005A16B4" w:rsidRDefault="005A16B4" w:rsidP="00331870">
      <w:pPr>
        <w:pStyle w:val="libNormal"/>
        <w:rPr>
          <w:rtl/>
        </w:rPr>
      </w:pPr>
      <w:r w:rsidRPr="005A16B4">
        <w:rPr>
          <w:rStyle w:val="libNormalChar"/>
          <w:rtl/>
        </w:rPr>
        <w:t>[ 71</w:t>
      </w:r>
      <w:r>
        <w:rPr>
          <w:rtl/>
        </w:rPr>
        <w:t>02 ] 7</w:t>
      </w:r>
      <w:r>
        <w:rPr>
          <w:rFonts w:hint="cs"/>
          <w:rtl/>
        </w:rPr>
        <w:t xml:space="preserve"> - </w:t>
      </w:r>
      <w:r>
        <w:rPr>
          <w:rtl/>
        </w:rPr>
        <w:t xml:space="preserve">وعن أبيه، عن سعد بن عبد الله، عن سلمة بن الخطاب، عن الحسين بن يوسف </w:t>
      </w:r>
      <w:r w:rsidRPr="005A16B4">
        <w:rPr>
          <w:rStyle w:val="libFootnotenumChar"/>
          <w:rtl/>
        </w:rPr>
        <w:t>(</w:t>
      </w:r>
      <w:r w:rsidR="00331870">
        <w:rPr>
          <w:rStyle w:val="libFootnotenumChar"/>
          <w:rFonts w:hint="cs"/>
          <w:rtl/>
        </w:rPr>
        <w:t>5</w:t>
      </w:r>
      <w:r w:rsidRPr="005A16B4">
        <w:rPr>
          <w:rStyle w:val="libFootnotenumChar"/>
          <w:rtl/>
        </w:rPr>
        <w:t>)</w:t>
      </w:r>
      <w:r>
        <w:rPr>
          <w:rtl/>
        </w:rPr>
        <w:t>، عن سيف بن عميرة، عم</w:t>
      </w:r>
      <w:r>
        <w:rPr>
          <w:rFonts w:hint="cs"/>
          <w:rtl/>
        </w:rPr>
        <w:t>ّ</w:t>
      </w:r>
      <w:r>
        <w:rPr>
          <w:rtl/>
        </w:rPr>
        <w:t xml:space="preserve">ن سمع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من صل</w:t>
      </w:r>
      <w:r>
        <w:rPr>
          <w:rFonts w:hint="cs"/>
          <w:rtl/>
        </w:rPr>
        <w:t>ّ</w:t>
      </w:r>
      <w:r>
        <w:rPr>
          <w:rtl/>
        </w:rPr>
        <w:t>ى ركعتين يعلم ما يقول فيهما انصرف وليس بينه</w:t>
      </w:r>
    </w:p>
    <w:p w:rsidR="005A16B4" w:rsidRDefault="007108A1" w:rsidP="007108A1">
      <w:pPr>
        <w:pStyle w:val="libLine"/>
        <w:rPr>
          <w:rtl/>
        </w:rPr>
      </w:pPr>
      <w:r>
        <w:rPr>
          <w:rtl/>
        </w:rPr>
        <w:t>____________________</w:t>
      </w:r>
    </w:p>
    <w:p w:rsidR="005A16B4" w:rsidRPr="00C72FC6" w:rsidRDefault="005A16B4" w:rsidP="007108A1">
      <w:pPr>
        <w:pStyle w:val="libFootnote0"/>
        <w:rPr>
          <w:rtl/>
        </w:rPr>
      </w:pPr>
      <w:r w:rsidRPr="00C72FC6">
        <w:rPr>
          <w:rtl/>
        </w:rPr>
        <w:t>(1) هذا السند لم يرد في المصدر لهذا المتن</w:t>
      </w:r>
      <w:r>
        <w:rPr>
          <w:rtl/>
        </w:rPr>
        <w:t>،</w:t>
      </w:r>
      <w:r w:rsidRPr="00C72FC6">
        <w:rPr>
          <w:rtl/>
        </w:rPr>
        <w:t xml:space="preserve"> وأما سنده في المصدر فهو</w:t>
      </w:r>
      <w:r w:rsidR="0035190A">
        <w:rPr>
          <w:rtl/>
        </w:rPr>
        <w:t>:</w:t>
      </w:r>
      <w:r w:rsidRPr="00C72FC6">
        <w:rPr>
          <w:rtl/>
        </w:rPr>
        <w:t xml:space="preserve"> الحسين بن إبراهيم بن ناتانه</w:t>
      </w:r>
      <w:r>
        <w:rPr>
          <w:rtl/>
        </w:rPr>
        <w:t>،</w:t>
      </w:r>
      <w:r w:rsidRPr="00C72FC6">
        <w:rPr>
          <w:rtl/>
        </w:rPr>
        <w:t xml:space="preserve"> عن علي بن ابراهيم</w:t>
      </w:r>
      <w:r>
        <w:rPr>
          <w:rtl/>
        </w:rPr>
        <w:t>،</w:t>
      </w:r>
      <w:r w:rsidRPr="00C72FC6">
        <w:rPr>
          <w:rtl/>
        </w:rPr>
        <w:t xml:space="preserve"> عن أبيه</w:t>
      </w:r>
      <w:r>
        <w:rPr>
          <w:rtl/>
        </w:rPr>
        <w:t>،</w:t>
      </w:r>
      <w:r w:rsidRPr="00C72FC6">
        <w:rPr>
          <w:rtl/>
        </w:rPr>
        <w:t xml:space="preserve"> عن الحسين بن محبوب.</w:t>
      </w:r>
    </w:p>
    <w:p w:rsidR="005A16B4" w:rsidRPr="00C72FC6" w:rsidRDefault="005A16B4" w:rsidP="007108A1">
      <w:pPr>
        <w:pStyle w:val="libFootnote0"/>
        <w:rPr>
          <w:rtl/>
        </w:rPr>
      </w:pPr>
      <w:r w:rsidRPr="00C72FC6">
        <w:rPr>
          <w:rtl/>
        </w:rPr>
        <w:t>(2) ليس في المصدر.</w:t>
      </w:r>
    </w:p>
    <w:p w:rsidR="005A16B4" w:rsidRPr="00C72FC6" w:rsidRDefault="005A16B4" w:rsidP="007108A1">
      <w:pPr>
        <w:pStyle w:val="libFootnote0"/>
        <w:rPr>
          <w:rtl/>
        </w:rPr>
      </w:pPr>
      <w:r w:rsidRPr="00C72FC6">
        <w:rPr>
          <w:rtl/>
        </w:rPr>
        <w:t>(3) في المصدر زيادة</w:t>
      </w:r>
      <w:r w:rsidR="0035190A">
        <w:rPr>
          <w:rtl/>
        </w:rPr>
        <w:t>:</w:t>
      </w:r>
      <w:r w:rsidRPr="00C72FC6">
        <w:rPr>
          <w:rtl/>
        </w:rPr>
        <w:t xml:space="preserve"> أبداً.</w:t>
      </w:r>
    </w:p>
    <w:p w:rsidR="005A16B4" w:rsidRDefault="005A16B4" w:rsidP="007108A1">
      <w:pPr>
        <w:pStyle w:val="libFootnote0"/>
        <w:rPr>
          <w:rtl/>
        </w:rPr>
      </w:pPr>
      <w:r>
        <w:rPr>
          <w:rtl/>
        </w:rPr>
        <w:t>6 - لم نعشر على الحديث في امالي الصدوق، ورواه في البحار 84</w:t>
      </w:r>
      <w:r w:rsidR="0035190A">
        <w:rPr>
          <w:rtl/>
        </w:rPr>
        <w:t>:</w:t>
      </w:r>
      <w:r>
        <w:rPr>
          <w:rtl/>
        </w:rPr>
        <w:t xml:space="preserve"> 240 / 24 عن الثواب وأمالي المفيد</w:t>
      </w:r>
      <w:r>
        <w:rPr>
          <w:rFonts w:hint="cs"/>
          <w:rtl/>
        </w:rPr>
        <w:t>.</w:t>
      </w:r>
    </w:p>
    <w:p w:rsidR="005A16B4" w:rsidRPr="00C72FC6" w:rsidRDefault="005A16B4" w:rsidP="00331870">
      <w:pPr>
        <w:pStyle w:val="libFootnote0"/>
        <w:rPr>
          <w:rtl/>
        </w:rPr>
      </w:pPr>
      <w:r w:rsidRPr="00C72FC6">
        <w:rPr>
          <w:rtl/>
        </w:rPr>
        <w:t>(</w:t>
      </w:r>
      <w:r w:rsidR="00331870">
        <w:rPr>
          <w:rFonts w:hint="cs"/>
          <w:rtl/>
        </w:rPr>
        <w:t>4</w:t>
      </w:r>
      <w:r w:rsidRPr="00C72FC6">
        <w:rPr>
          <w:rtl/>
        </w:rPr>
        <w:t>) ثواب الأعمال</w:t>
      </w:r>
      <w:r w:rsidR="0035190A">
        <w:rPr>
          <w:rtl/>
        </w:rPr>
        <w:t>:</w:t>
      </w:r>
      <w:r w:rsidRPr="00C72FC6">
        <w:rPr>
          <w:rtl/>
        </w:rPr>
        <w:t xml:space="preserve"> 163</w:t>
      </w:r>
      <w:r>
        <w:rPr>
          <w:rtl/>
        </w:rPr>
        <w:t>،</w:t>
      </w:r>
      <w:r w:rsidRPr="00C72FC6">
        <w:rPr>
          <w:rtl/>
        </w:rPr>
        <w:t xml:space="preserve"> أورده في الحديث 16 من الباب 21 من أبواب جهاد النفس.</w:t>
      </w:r>
    </w:p>
    <w:p w:rsidR="005A16B4" w:rsidRDefault="005A16B4" w:rsidP="007108A1">
      <w:pPr>
        <w:pStyle w:val="libFootnote0"/>
        <w:rPr>
          <w:rtl/>
        </w:rPr>
      </w:pPr>
      <w:r>
        <w:rPr>
          <w:rtl/>
        </w:rPr>
        <w:t>7 - ثواب الأعمال</w:t>
      </w:r>
      <w:r w:rsidR="0035190A">
        <w:rPr>
          <w:rtl/>
        </w:rPr>
        <w:t>:</w:t>
      </w:r>
      <w:r>
        <w:rPr>
          <w:rtl/>
        </w:rPr>
        <w:t xml:space="preserve"> 67.</w:t>
      </w:r>
    </w:p>
    <w:p w:rsidR="005A16B4" w:rsidRPr="00C72FC6" w:rsidRDefault="005A16B4" w:rsidP="00331870">
      <w:pPr>
        <w:pStyle w:val="libFootnote0"/>
        <w:rPr>
          <w:rtl/>
        </w:rPr>
      </w:pPr>
      <w:r w:rsidRPr="00C72FC6">
        <w:rPr>
          <w:rtl/>
        </w:rPr>
        <w:t>(</w:t>
      </w:r>
      <w:r w:rsidR="00331870">
        <w:rPr>
          <w:rFonts w:hint="cs"/>
          <w:rtl/>
        </w:rPr>
        <w:t>5</w:t>
      </w:r>
      <w:r w:rsidRPr="00C72FC6">
        <w:rPr>
          <w:rtl/>
        </w:rPr>
        <w:t>) في المصدر</w:t>
      </w:r>
      <w:r w:rsidR="0035190A">
        <w:rPr>
          <w:rtl/>
        </w:rPr>
        <w:t>:</w:t>
      </w:r>
      <w:r w:rsidRPr="00C72FC6">
        <w:rPr>
          <w:rtl/>
        </w:rPr>
        <w:t xml:space="preserve"> الحسين بن سيف.</w:t>
      </w:r>
    </w:p>
    <w:p w:rsidR="007108A1" w:rsidRPr="00BC18D8" w:rsidRDefault="007108A1" w:rsidP="007108A1">
      <w:pPr>
        <w:pStyle w:val="libNormal"/>
        <w:rPr>
          <w:rtl/>
        </w:rPr>
      </w:pPr>
      <w:r w:rsidRPr="00535419">
        <w:rPr>
          <w:rtl/>
        </w:rPr>
        <w:br w:type="page"/>
      </w:r>
    </w:p>
    <w:p w:rsidR="005A16B4" w:rsidRDefault="005A16B4" w:rsidP="00331870">
      <w:pPr>
        <w:pStyle w:val="libNormal0"/>
        <w:rPr>
          <w:rtl/>
        </w:rPr>
      </w:pPr>
      <w:r>
        <w:rPr>
          <w:rtl/>
        </w:rPr>
        <w:lastRenderedPageBreak/>
        <w:t>وبين الله ذنب</w:t>
      </w:r>
      <w:r w:rsidR="00234760">
        <w:rPr>
          <w:rtl/>
        </w:rPr>
        <w:t xml:space="preserve"> إلّا </w:t>
      </w:r>
      <w:r>
        <w:rPr>
          <w:rtl/>
        </w:rPr>
        <w:t>غفر له.</w:t>
      </w:r>
    </w:p>
    <w:p w:rsidR="005A16B4" w:rsidRDefault="005A16B4" w:rsidP="00331870">
      <w:pPr>
        <w:pStyle w:val="libNormal"/>
        <w:rPr>
          <w:rtl/>
        </w:rPr>
      </w:pPr>
      <w:r>
        <w:rPr>
          <w:rtl/>
        </w:rPr>
        <w:t xml:space="preserve">ورواه الكليني كما يأتي </w:t>
      </w:r>
      <w:r w:rsidRPr="005A16B4">
        <w:rPr>
          <w:rStyle w:val="libFootnotenumChar"/>
          <w:rtl/>
        </w:rPr>
        <w:t>(</w:t>
      </w:r>
      <w:r w:rsidR="00331870">
        <w:rPr>
          <w:rStyle w:val="libFootnotenumChar"/>
          <w:rFonts w:hint="cs"/>
          <w:rtl/>
        </w:rPr>
        <w:t>1</w:t>
      </w:r>
      <w:r w:rsidRPr="005A16B4">
        <w:rPr>
          <w:rStyle w:val="libFootnotenumChar"/>
          <w:rtl/>
        </w:rPr>
        <w:t>)</w:t>
      </w:r>
      <w:r>
        <w:rPr>
          <w:rtl/>
        </w:rPr>
        <w:t>.</w:t>
      </w:r>
    </w:p>
    <w:p w:rsidR="005A16B4" w:rsidRDefault="005A16B4" w:rsidP="00331870">
      <w:pPr>
        <w:pStyle w:val="libNormal"/>
        <w:rPr>
          <w:rtl/>
        </w:rPr>
      </w:pPr>
      <w:r w:rsidRPr="005A16B4">
        <w:rPr>
          <w:rStyle w:val="libNormalChar"/>
          <w:rtl/>
        </w:rPr>
        <w:t>[ 71</w:t>
      </w:r>
      <w:r>
        <w:rPr>
          <w:rtl/>
        </w:rPr>
        <w:t>03 ] 8</w:t>
      </w:r>
      <w:r>
        <w:rPr>
          <w:rFonts w:hint="cs"/>
          <w:rtl/>
        </w:rPr>
        <w:t xml:space="preserve"> - </w:t>
      </w:r>
      <w:r>
        <w:rPr>
          <w:rtl/>
        </w:rPr>
        <w:t xml:space="preserve">وفي </w:t>
      </w:r>
      <w:r w:rsidR="00E820C4" w:rsidRPr="00E820C4">
        <w:rPr>
          <w:rStyle w:val="libNormalChar"/>
          <w:rtl/>
        </w:rPr>
        <w:t xml:space="preserve">( </w:t>
      </w:r>
      <w:r>
        <w:rPr>
          <w:rtl/>
        </w:rPr>
        <w:t>معاني الأخبار )</w:t>
      </w:r>
      <w:r w:rsidR="0035190A">
        <w:rPr>
          <w:rtl/>
        </w:rPr>
        <w:t>:</w:t>
      </w:r>
      <w:r>
        <w:rPr>
          <w:rtl/>
        </w:rPr>
        <w:t xml:space="preserve"> عن محم</w:t>
      </w:r>
      <w:r>
        <w:rPr>
          <w:rFonts w:hint="cs"/>
          <w:rtl/>
        </w:rPr>
        <w:t>ّ</w:t>
      </w:r>
      <w:r>
        <w:rPr>
          <w:rtl/>
        </w:rPr>
        <w:t>د بن علي ماجيلويه، عن عم</w:t>
      </w:r>
      <w:r>
        <w:rPr>
          <w:rFonts w:hint="cs"/>
          <w:rtl/>
        </w:rPr>
        <w:t>ّ</w:t>
      </w:r>
      <w:r>
        <w:rPr>
          <w:rtl/>
        </w:rPr>
        <w:t>ه محم</w:t>
      </w:r>
      <w:r>
        <w:rPr>
          <w:rFonts w:hint="cs"/>
          <w:rtl/>
        </w:rPr>
        <w:t>ّ</w:t>
      </w:r>
      <w:r>
        <w:rPr>
          <w:rtl/>
        </w:rPr>
        <w:t xml:space="preserve">د بن أبي القاسم، عن أحمد بن أبي عبد الله </w:t>
      </w:r>
      <w:r w:rsidRPr="005A16B4">
        <w:rPr>
          <w:rStyle w:val="libFootnotenumChar"/>
          <w:rtl/>
        </w:rPr>
        <w:t>(</w:t>
      </w:r>
      <w:r w:rsidR="00331870">
        <w:rPr>
          <w:rStyle w:val="libFootnotenumChar"/>
          <w:rFonts w:hint="cs"/>
          <w:rtl/>
        </w:rPr>
        <w:t>2</w:t>
      </w:r>
      <w:r w:rsidRPr="005A16B4">
        <w:rPr>
          <w:rStyle w:val="libFootnotenumChar"/>
          <w:rtl/>
        </w:rPr>
        <w:t>)</w:t>
      </w:r>
      <w:r>
        <w:rPr>
          <w:rtl/>
        </w:rPr>
        <w:t>، عن محم</w:t>
      </w:r>
      <w:r>
        <w:rPr>
          <w:rFonts w:hint="cs"/>
          <w:rtl/>
        </w:rPr>
        <w:t>ّ</w:t>
      </w:r>
      <w:r>
        <w:rPr>
          <w:rtl/>
        </w:rPr>
        <w:t>د بن سنان، عن المفض</w:t>
      </w:r>
      <w:r>
        <w:rPr>
          <w:rFonts w:hint="cs"/>
          <w:rtl/>
        </w:rPr>
        <w:t>ّ</w:t>
      </w:r>
      <w:r>
        <w:rPr>
          <w:rtl/>
        </w:rPr>
        <w:t>ل بن عمر، عن يونس بن ظبيان قال</w:t>
      </w:r>
      <w:r w:rsidR="0035190A">
        <w:rPr>
          <w:rtl/>
        </w:rPr>
        <w:t>:</w:t>
      </w:r>
      <w:r>
        <w:rPr>
          <w:rtl/>
        </w:rPr>
        <w:t xml:space="preserve"> قال أبو عبد الله </w:t>
      </w:r>
      <w:r w:rsidR="00331870" w:rsidRPr="00E820C4">
        <w:rPr>
          <w:rStyle w:val="libNormalChar"/>
          <w:rFonts w:hint="cs"/>
          <w:rtl/>
        </w:rPr>
        <w:t xml:space="preserve">( </w:t>
      </w:r>
      <w:r w:rsidR="00331870">
        <w:rPr>
          <w:rStyle w:val="libAlaemChar"/>
          <w:rFonts w:hint="cs"/>
          <w:rtl/>
        </w:rPr>
        <w:t>عليه‌السلام</w:t>
      </w:r>
      <w:r w:rsidR="00331870" w:rsidRPr="00E820C4">
        <w:rPr>
          <w:rStyle w:val="libNormalChar"/>
          <w:rFonts w:hint="cs"/>
          <w:rtl/>
        </w:rPr>
        <w:t xml:space="preserve"> )</w:t>
      </w:r>
      <w:r w:rsidR="00331870">
        <w:rPr>
          <w:rStyle w:val="libNormalChar"/>
          <w:rFonts w:hint="cs"/>
          <w:rtl/>
        </w:rPr>
        <w:t xml:space="preserve"> </w:t>
      </w:r>
      <w:r w:rsidR="0035190A">
        <w:rPr>
          <w:rtl/>
        </w:rPr>
        <w:t>:</w:t>
      </w:r>
      <w:r>
        <w:rPr>
          <w:rtl/>
        </w:rPr>
        <w:t xml:space="preserve"> اعلم أن</w:t>
      </w:r>
      <w:r>
        <w:rPr>
          <w:rFonts w:hint="cs"/>
          <w:rtl/>
        </w:rPr>
        <w:t>ّ</w:t>
      </w:r>
      <w:r>
        <w:rPr>
          <w:rtl/>
        </w:rPr>
        <w:t xml:space="preserve"> الصلاة حجزة الله في الأرض، فمن أحب</w:t>
      </w:r>
      <w:r>
        <w:rPr>
          <w:rFonts w:hint="cs"/>
          <w:rtl/>
        </w:rPr>
        <w:t>ّ</w:t>
      </w:r>
      <w:r>
        <w:rPr>
          <w:rtl/>
        </w:rPr>
        <w:t xml:space="preserve"> أن يعلم ما أدرك من نفع صلاته فلينظر فان كانت صلاته حجزته عن الفواحش والمنكر فان</w:t>
      </w:r>
      <w:r>
        <w:rPr>
          <w:rFonts w:hint="cs"/>
          <w:rtl/>
        </w:rPr>
        <w:t>ّ</w:t>
      </w:r>
      <w:r>
        <w:rPr>
          <w:rtl/>
        </w:rPr>
        <w:t>ما أدرك من نفعها بقدر ما احتجز، ومن أحب</w:t>
      </w:r>
      <w:r>
        <w:rPr>
          <w:rFonts w:hint="cs"/>
          <w:rtl/>
        </w:rPr>
        <w:t>ّ</w:t>
      </w:r>
      <w:r>
        <w:rPr>
          <w:rtl/>
        </w:rPr>
        <w:t xml:space="preserve"> يعلم ما له عند الله فليعلم ما لله عنده، الحديث.</w:t>
      </w:r>
    </w:p>
    <w:p w:rsidR="005A16B4" w:rsidRDefault="005A16B4" w:rsidP="00331870">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331870">
        <w:rPr>
          <w:rStyle w:val="libFootnotenumChar"/>
          <w:rFonts w:hint="cs"/>
          <w:rtl/>
        </w:rPr>
        <w:t>3</w:t>
      </w:r>
      <w:r w:rsidRPr="005A16B4">
        <w:rPr>
          <w:rStyle w:val="libFootnotenumChar"/>
          <w:rtl/>
        </w:rPr>
        <w:t>)</w:t>
      </w:r>
      <w:r>
        <w:rPr>
          <w:rtl/>
        </w:rPr>
        <w:t xml:space="preserve"> ويأتي ما يدل</w:t>
      </w:r>
      <w:r>
        <w:rPr>
          <w:rFonts w:hint="cs"/>
          <w:rtl/>
        </w:rPr>
        <w:t>ّ</w:t>
      </w:r>
      <w:r>
        <w:rPr>
          <w:rtl/>
        </w:rPr>
        <w:t xml:space="preserve"> عليه </w:t>
      </w:r>
      <w:r w:rsidRPr="005A16B4">
        <w:rPr>
          <w:rStyle w:val="libFootnotenumChar"/>
          <w:rtl/>
        </w:rPr>
        <w:t>(</w:t>
      </w:r>
      <w:r w:rsidR="00331870">
        <w:rPr>
          <w:rStyle w:val="libFootnotenumChar"/>
          <w:rFonts w:hint="cs"/>
          <w:rtl/>
        </w:rPr>
        <w:t>4</w:t>
      </w:r>
      <w:r w:rsidRPr="005A16B4">
        <w:rPr>
          <w:rStyle w:val="libFootnotenumChar"/>
          <w:rtl/>
        </w:rPr>
        <w:t>)</w:t>
      </w:r>
      <w:r>
        <w:rPr>
          <w:rtl/>
        </w:rPr>
        <w:t>.</w:t>
      </w:r>
    </w:p>
    <w:p w:rsidR="00331870" w:rsidRDefault="00331870" w:rsidP="00331870">
      <w:pPr>
        <w:pStyle w:val="Heading2Center"/>
        <w:rPr>
          <w:rStyle w:val="libNormalChar"/>
          <w:rtl/>
        </w:rPr>
      </w:pPr>
      <w:bookmarkStart w:id="1642" w:name="_Toc275419430"/>
      <w:bookmarkStart w:id="1643" w:name="_Toc300141161"/>
      <w:bookmarkStart w:id="1644" w:name="_Toc374784209"/>
      <w:bookmarkStart w:id="1645" w:name="_Toc257224549"/>
      <w:r>
        <w:rPr>
          <w:rtl/>
        </w:rPr>
        <w:t>3 - باب تأك</w:t>
      </w:r>
      <w:r>
        <w:rPr>
          <w:rFonts w:hint="cs"/>
          <w:rtl/>
        </w:rPr>
        <w:t>ّ</w:t>
      </w:r>
      <w:r>
        <w:rPr>
          <w:rtl/>
        </w:rPr>
        <w:t>د استحباب الإ</w:t>
      </w:r>
      <w:r>
        <w:rPr>
          <w:rFonts w:hint="cs"/>
          <w:rtl/>
        </w:rPr>
        <w:t>ِ</w:t>
      </w:r>
      <w:r>
        <w:rPr>
          <w:rtl/>
        </w:rPr>
        <w:t>قبال بالقلب على الصلاة وتدب</w:t>
      </w:r>
      <w:r>
        <w:rPr>
          <w:rFonts w:hint="cs"/>
          <w:rtl/>
        </w:rPr>
        <w:t>ّ</w:t>
      </w:r>
      <w:r>
        <w:rPr>
          <w:rtl/>
        </w:rPr>
        <w:t>ر</w:t>
      </w:r>
      <w:bookmarkStart w:id="1646" w:name="_Toc275419431"/>
      <w:bookmarkStart w:id="1647" w:name="_Toc300141162"/>
      <w:bookmarkEnd w:id="1642"/>
      <w:bookmarkEnd w:id="1643"/>
      <w:r>
        <w:rPr>
          <w:rFonts w:hint="cs"/>
          <w:rtl/>
        </w:rPr>
        <w:t xml:space="preserve"> </w:t>
      </w:r>
      <w:r>
        <w:rPr>
          <w:rtl/>
        </w:rPr>
        <w:t>معاني</w:t>
      </w:r>
      <w:r>
        <w:rPr>
          <w:rFonts w:hint="cs"/>
          <w:rtl/>
        </w:rPr>
        <w:t xml:space="preserve"> </w:t>
      </w:r>
      <w:r>
        <w:rPr>
          <w:rtl/>
        </w:rPr>
        <w:t>القراءة والاذكار</w:t>
      </w:r>
      <w:bookmarkEnd w:id="1644"/>
      <w:bookmarkEnd w:id="1645"/>
      <w:bookmarkEnd w:id="1646"/>
      <w:bookmarkEnd w:id="1647"/>
    </w:p>
    <w:p w:rsidR="005A16B4" w:rsidRDefault="005A16B4" w:rsidP="005A16B4">
      <w:pPr>
        <w:pStyle w:val="libNormal"/>
        <w:rPr>
          <w:rtl/>
        </w:rPr>
      </w:pPr>
      <w:r w:rsidRPr="005A16B4">
        <w:rPr>
          <w:rStyle w:val="libNormalChar"/>
          <w:rtl/>
        </w:rPr>
        <w:t>[ 71</w:t>
      </w:r>
      <w:r>
        <w:rPr>
          <w:rtl/>
        </w:rPr>
        <w:t>04 ] 1</w:t>
      </w:r>
      <w:r>
        <w:rPr>
          <w:rFonts w:hint="cs"/>
          <w:rtl/>
        </w:rPr>
        <w:t xml:space="preserve"> - </w:t>
      </w:r>
      <w:r>
        <w:rPr>
          <w:rtl/>
        </w:rPr>
        <w:t>محم</w:t>
      </w:r>
      <w:r>
        <w:rPr>
          <w:rFonts w:hint="cs"/>
          <w:rtl/>
        </w:rPr>
        <w:t>ّ</w:t>
      </w:r>
      <w:r>
        <w:rPr>
          <w:rtl/>
        </w:rPr>
        <w:t>د بن يعقوب، عن علي بن إبراهيم، عن أبيه، وعن محم</w:t>
      </w:r>
      <w:r>
        <w:rPr>
          <w:rFonts w:hint="cs"/>
          <w:rtl/>
        </w:rPr>
        <w:t>ّ</w:t>
      </w:r>
      <w:r>
        <w:rPr>
          <w:rtl/>
        </w:rPr>
        <w:t>د</w:t>
      </w:r>
    </w:p>
    <w:p w:rsidR="005A16B4" w:rsidRDefault="007108A1" w:rsidP="007108A1">
      <w:pPr>
        <w:pStyle w:val="libLine"/>
        <w:rPr>
          <w:rtl/>
        </w:rPr>
      </w:pPr>
      <w:r>
        <w:rPr>
          <w:rtl/>
        </w:rPr>
        <w:t>____________________</w:t>
      </w:r>
    </w:p>
    <w:p w:rsidR="005A16B4" w:rsidRPr="00C72FC6" w:rsidRDefault="005A16B4" w:rsidP="00331870">
      <w:pPr>
        <w:pStyle w:val="libFootnote0"/>
        <w:rPr>
          <w:rtl/>
        </w:rPr>
      </w:pPr>
      <w:r w:rsidRPr="00C72FC6">
        <w:rPr>
          <w:rtl/>
        </w:rPr>
        <w:t>(</w:t>
      </w:r>
      <w:r w:rsidR="00331870">
        <w:rPr>
          <w:rFonts w:hint="cs"/>
          <w:rtl/>
        </w:rPr>
        <w:t>1</w:t>
      </w:r>
      <w:r w:rsidRPr="00C72FC6">
        <w:rPr>
          <w:rtl/>
        </w:rPr>
        <w:t>) رواه الكليني كما يأتي في الحديث 2 من الباب 3 من هذه الأبواب.</w:t>
      </w:r>
    </w:p>
    <w:p w:rsidR="005A16B4" w:rsidRDefault="005A16B4" w:rsidP="007108A1">
      <w:pPr>
        <w:pStyle w:val="libFootnote0"/>
        <w:rPr>
          <w:rtl/>
        </w:rPr>
      </w:pPr>
      <w:r>
        <w:rPr>
          <w:rtl/>
        </w:rPr>
        <w:t>8 - معاني الأخبار</w:t>
      </w:r>
      <w:r w:rsidR="0035190A">
        <w:rPr>
          <w:rtl/>
        </w:rPr>
        <w:t>:</w:t>
      </w:r>
      <w:r>
        <w:rPr>
          <w:rtl/>
        </w:rPr>
        <w:t xml:space="preserve"> 236، يأتي ذيله في الحديث 1 من الباب 98 من أبواب جهاد النفس.</w:t>
      </w:r>
    </w:p>
    <w:p w:rsidR="005A16B4" w:rsidRPr="00C72FC6" w:rsidRDefault="005A16B4" w:rsidP="00331870">
      <w:pPr>
        <w:pStyle w:val="libFootnote0"/>
        <w:rPr>
          <w:rtl/>
        </w:rPr>
      </w:pPr>
      <w:r w:rsidRPr="00C72FC6">
        <w:rPr>
          <w:rtl/>
        </w:rPr>
        <w:t>(</w:t>
      </w:r>
      <w:r w:rsidR="00331870">
        <w:rPr>
          <w:rFonts w:hint="cs"/>
          <w:rtl/>
        </w:rPr>
        <w:t>2</w:t>
      </w:r>
      <w:r w:rsidRPr="00C72FC6">
        <w:rPr>
          <w:rtl/>
        </w:rPr>
        <w:t>) في المصدر زيادة</w:t>
      </w:r>
      <w:r w:rsidR="0035190A">
        <w:rPr>
          <w:rtl/>
        </w:rPr>
        <w:t>:</w:t>
      </w:r>
      <w:r w:rsidRPr="00C72FC6">
        <w:rPr>
          <w:rtl/>
        </w:rPr>
        <w:t xml:space="preserve"> عن أبيه.</w:t>
      </w:r>
    </w:p>
    <w:p w:rsidR="005A16B4" w:rsidRPr="00C72FC6" w:rsidRDefault="005A16B4" w:rsidP="00331870">
      <w:pPr>
        <w:pStyle w:val="libFootnote0"/>
        <w:rPr>
          <w:rtl/>
        </w:rPr>
      </w:pPr>
      <w:r w:rsidRPr="00C72FC6">
        <w:rPr>
          <w:rtl/>
        </w:rPr>
        <w:t>(</w:t>
      </w:r>
      <w:r w:rsidR="00331870">
        <w:rPr>
          <w:rFonts w:hint="cs"/>
          <w:rtl/>
        </w:rPr>
        <w:t>3</w:t>
      </w:r>
      <w:r w:rsidRPr="00C72FC6">
        <w:rPr>
          <w:rtl/>
        </w:rPr>
        <w:t xml:space="preserve">) تقدم ما يدل على ذلك في الحديث 3 من الباب 20 من أبواب المقدمة وفي الحديث 3 </w:t>
      </w:r>
      <w:r>
        <w:rPr>
          <w:rtl/>
        </w:rPr>
        <w:t>و 6</w:t>
      </w:r>
      <w:r w:rsidRPr="00C72FC6">
        <w:rPr>
          <w:rtl/>
        </w:rPr>
        <w:t xml:space="preserve"> من الباب 30 من أبواب اعداد الفرائض</w:t>
      </w:r>
      <w:r>
        <w:rPr>
          <w:rtl/>
        </w:rPr>
        <w:t>،</w:t>
      </w:r>
      <w:r w:rsidRPr="00C72FC6">
        <w:rPr>
          <w:rtl/>
        </w:rPr>
        <w:t xml:space="preserve"> وفي الحديث 2 من الباب 2 من أبواب المواقيت</w:t>
      </w:r>
      <w:r>
        <w:rPr>
          <w:rtl/>
        </w:rPr>
        <w:t>،</w:t>
      </w:r>
      <w:r w:rsidRPr="00C72FC6">
        <w:rPr>
          <w:rtl/>
        </w:rPr>
        <w:t xml:space="preserve"> وفي الحديث 16 من الباب 1 من هذه الأبواب.</w:t>
      </w:r>
    </w:p>
    <w:p w:rsidR="005A16B4" w:rsidRPr="00C72FC6" w:rsidRDefault="005A16B4" w:rsidP="00331870">
      <w:pPr>
        <w:pStyle w:val="libFootnote0"/>
        <w:rPr>
          <w:rtl/>
        </w:rPr>
      </w:pPr>
      <w:r w:rsidRPr="00C72FC6">
        <w:rPr>
          <w:rtl/>
        </w:rPr>
        <w:t>(</w:t>
      </w:r>
      <w:r w:rsidR="00331870">
        <w:rPr>
          <w:rFonts w:hint="cs"/>
          <w:rtl/>
        </w:rPr>
        <w:t>4</w:t>
      </w:r>
      <w:r w:rsidRPr="00C72FC6">
        <w:rPr>
          <w:rtl/>
        </w:rPr>
        <w:t>) يأتي ما يدل على ذلك في الباب 3 من هذه الأبواب والباب 16 من أبواب القيام</w:t>
      </w:r>
      <w:r>
        <w:rPr>
          <w:rtl/>
        </w:rPr>
        <w:t>،</w:t>
      </w:r>
      <w:r w:rsidRPr="00C72FC6">
        <w:rPr>
          <w:rtl/>
        </w:rPr>
        <w:t xml:space="preserve"> والحديث 6 من الباب 12 من أبواب القواطع</w:t>
      </w:r>
      <w:r>
        <w:rPr>
          <w:rtl/>
        </w:rPr>
        <w:t>،</w:t>
      </w:r>
      <w:r w:rsidRPr="00C72FC6">
        <w:rPr>
          <w:rtl/>
        </w:rPr>
        <w:t xml:space="preserve"> وفي الباب 3 من أبواب جهاد النفس.</w:t>
      </w:r>
    </w:p>
    <w:p w:rsidR="005A16B4" w:rsidRDefault="005A16B4" w:rsidP="00331870">
      <w:pPr>
        <w:pStyle w:val="libFootnoteCenterBold"/>
        <w:rPr>
          <w:rtl/>
        </w:rPr>
      </w:pPr>
      <w:r>
        <w:rPr>
          <w:rtl/>
        </w:rPr>
        <w:t>الباب 3</w:t>
      </w:r>
    </w:p>
    <w:p w:rsidR="005A16B4" w:rsidRDefault="005A16B4" w:rsidP="00331870">
      <w:pPr>
        <w:pStyle w:val="libFootnoteCenterBold"/>
        <w:rPr>
          <w:rtl/>
        </w:rPr>
      </w:pPr>
      <w:r>
        <w:rPr>
          <w:rtl/>
        </w:rPr>
        <w:t>فيه 6 أحاديث</w:t>
      </w:r>
    </w:p>
    <w:p w:rsidR="005A16B4" w:rsidRDefault="005A16B4" w:rsidP="007108A1">
      <w:pPr>
        <w:pStyle w:val="libFootnote0"/>
        <w:rPr>
          <w:rtl/>
        </w:rPr>
      </w:pPr>
      <w:r>
        <w:rPr>
          <w:rtl/>
        </w:rPr>
        <w:t>1 - الكافي 3</w:t>
      </w:r>
      <w:r w:rsidR="0035190A">
        <w:rPr>
          <w:rtl/>
        </w:rPr>
        <w:t>:</w:t>
      </w:r>
      <w:r>
        <w:rPr>
          <w:rtl/>
        </w:rPr>
        <w:t xml:space="preserve"> 363 / 4.</w:t>
      </w:r>
    </w:p>
    <w:p w:rsidR="007108A1" w:rsidRPr="00BC18D8" w:rsidRDefault="007108A1" w:rsidP="007108A1">
      <w:pPr>
        <w:pStyle w:val="libNormal"/>
        <w:rPr>
          <w:rtl/>
        </w:rPr>
      </w:pPr>
      <w:r w:rsidRPr="00535419">
        <w:rPr>
          <w:rtl/>
        </w:rPr>
        <w:br w:type="page"/>
      </w:r>
    </w:p>
    <w:p w:rsidR="005A16B4" w:rsidRDefault="005A16B4" w:rsidP="00331870">
      <w:pPr>
        <w:pStyle w:val="libNormal0"/>
        <w:rPr>
          <w:rtl/>
        </w:rPr>
      </w:pPr>
      <w:r>
        <w:rPr>
          <w:rtl/>
        </w:rPr>
        <w:lastRenderedPageBreak/>
        <w:t xml:space="preserve">ابن إسماعيل، عن الفضل بن شاذان جميعاً، عن حمّاد بن عيسى، عن حريز، عن الفضل بن يسار، عن أبي جعفر وأبي عبد الله </w:t>
      </w:r>
      <w:r w:rsidR="00E820C4" w:rsidRPr="00E820C4">
        <w:rPr>
          <w:rStyle w:val="libNormalChar"/>
          <w:rFonts w:hint="cs"/>
          <w:rtl/>
        </w:rPr>
        <w:t xml:space="preserve">( </w:t>
      </w:r>
      <w:r w:rsidR="00E820C4">
        <w:rPr>
          <w:rStyle w:val="libAlaemChar"/>
          <w:rFonts w:hint="cs"/>
          <w:rtl/>
        </w:rPr>
        <w:t>عليهما‌السلام</w:t>
      </w:r>
      <w:r w:rsidR="00E820C4" w:rsidRPr="00E820C4">
        <w:rPr>
          <w:rStyle w:val="libNormalChar"/>
          <w:rFonts w:hint="cs"/>
          <w:rtl/>
        </w:rPr>
        <w:t xml:space="preserve"> ) </w:t>
      </w:r>
      <w:r>
        <w:rPr>
          <w:rtl/>
        </w:rPr>
        <w:t>أن</w:t>
      </w:r>
      <w:r>
        <w:rPr>
          <w:rFonts w:hint="cs"/>
          <w:rtl/>
        </w:rPr>
        <w:t>ّ</w:t>
      </w:r>
      <w:r>
        <w:rPr>
          <w:rtl/>
        </w:rPr>
        <w:t>هما قالا</w:t>
      </w:r>
      <w:r w:rsidR="0035190A">
        <w:rPr>
          <w:rtl/>
        </w:rPr>
        <w:t>:</w:t>
      </w:r>
      <w:r>
        <w:rPr>
          <w:rtl/>
        </w:rPr>
        <w:t xml:space="preserve"> </w:t>
      </w:r>
      <w:r>
        <w:rPr>
          <w:rFonts w:hint="cs"/>
          <w:rtl/>
        </w:rPr>
        <w:t>إ</w:t>
      </w:r>
      <w:r>
        <w:rPr>
          <w:rtl/>
        </w:rPr>
        <w:t>ن</w:t>
      </w:r>
      <w:r>
        <w:rPr>
          <w:rFonts w:hint="cs"/>
          <w:rtl/>
        </w:rPr>
        <w:t>ّ</w:t>
      </w:r>
      <w:r>
        <w:rPr>
          <w:rtl/>
        </w:rPr>
        <w:t>ما لك من صلاتك ما أقبلت عليه منها، فان أوهمها كل</w:t>
      </w:r>
      <w:r>
        <w:rPr>
          <w:rFonts w:hint="cs"/>
          <w:rtl/>
        </w:rPr>
        <w:t>ّ</w:t>
      </w:r>
      <w:r>
        <w:rPr>
          <w:rtl/>
        </w:rPr>
        <w:t>ها أو غفل عن أدائها ل</w:t>
      </w:r>
      <w:r>
        <w:rPr>
          <w:rFonts w:hint="cs"/>
          <w:rtl/>
        </w:rPr>
        <w:t>ُ</w:t>
      </w:r>
      <w:r>
        <w:rPr>
          <w:rtl/>
        </w:rPr>
        <w:t>ف</w:t>
      </w:r>
      <w:r>
        <w:rPr>
          <w:rFonts w:hint="cs"/>
          <w:rtl/>
        </w:rPr>
        <w:t>ّ</w:t>
      </w:r>
      <w:r>
        <w:rPr>
          <w:rtl/>
        </w:rPr>
        <w:t>ت فضرب بها وجه صاحبها.</w:t>
      </w:r>
    </w:p>
    <w:p w:rsidR="005A16B4" w:rsidRDefault="005A16B4" w:rsidP="005A16B4">
      <w:pPr>
        <w:pStyle w:val="libNormal"/>
        <w:rPr>
          <w:rtl/>
        </w:rPr>
      </w:pPr>
      <w:r>
        <w:rPr>
          <w:rtl/>
        </w:rPr>
        <w:t>ورواه الشيخ باسناده عن محم</w:t>
      </w:r>
      <w:r>
        <w:rPr>
          <w:rFonts w:hint="cs"/>
          <w:rtl/>
        </w:rPr>
        <w:t>ّ</w:t>
      </w:r>
      <w:r>
        <w:rPr>
          <w:rtl/>
        </w:rPr>
        <w:t xml:space="preserve">د بن إسماعيل،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[ 71</w:t>
      </w:r>
      <w:r>
        <w:rPr>
          <w:rtl/>
        </w:rPr>
        <w:t>05 ] 2</w:t>
      </w:r>
      <w:r>
        <w:rPr>
          <w:rFonts w:hint="cs"/>
          <w:rtl/>
        </w:rPr>
        <w:t xml:space="preserve"> - </w:t>
      </w:r>
      <w:r>
        <w:rPr>
          <w:rtl/>
        </w:rPr>
        <w:t>وعن محم</w:t>
      </w:r>
      <w:r>
        <w:rPr>
          <w:rFonts w:hint="cs"/>
          <w:rtl/>
        </w:rPr>
        <w:t>ّ</w:t>
      </w:r>
      <w:r>
        <w:rPr>
          <w:rtl/>
        </w:rPr>
        <w:t>د بن يحيى، عن سلمة بن الخطاب، عن الحسين بن سيف، عن أبيه، عم</w:t>
      </w:r>
      <w:r>
        <w:rPr>
          <w:rFonts w:hint="cs"/>
          <w:rtl/>
        </w:rPr>
        <w:t>ّ</w:t>
      </w:r>
      <w:r>
        <w:rPr>
          <w:rtl/>
        </w:rPr>
        <w:t xml:space="preserve">ن سمع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من صل</w:t>
      </w:r>
      <w:r>
        <w:rPr>
          <w:rFonts w:hint="cs"/>
          <w:rtl/>
        </w:rPr>
        <w:t>ّ</w:t>
      </w:r>
      <w:r>
        <w:rPr>
          <w:rtl/>
        </w:rPr>
        <w:t>ى ركعتين يعلم ما يقول فيهما انصرف وليس بينه وبين الله ذنب.</w:t>
      </w:r>
    </w:p>
    <w:p w:rsidR="005A16B4" w:rsidRDefault="005A16B4" w:rsidP="00331870">
      <w:pPr>
        <w:pStyle w:val="libNormal"/>
        <w:rPr>
          <w:rtl/>
        </w:rPr>
      </w:pPr>
      <w:r>
        <w:rPr>
          <w:rtl/>
        </w:rPr>
        <w:t>ورواه الصدوق كما تقد</w:t>
      </w:r>
      <w:r>
        <w:rPr>
          <w:rFonts w:hint="cs"/>
          <w:rtl/>
        </w:rPr>
        <w:t>ّ</w:t>
      </w:r>
      <w:r>
        <w:rPr>
          <w:rtl/>
        </w:rPr>
        <w:t xml:space="preserve">م </w:t>
      </w:r>
      <w:r w:rsidRPr="005A16B4">
        <w:rPr>
          <w:rStyle w:val="libFootnotenumChar"/>
          <w:rtl/>
        </w:rPr>
        <w:t>(</w:t>
      </w:r>
      <w:r w:rsidR="00331870">
        <w:rPr>
          <w:rStyle w:val="libFootnotenumChar"/>
          <w:rFonts w:hint="cs"/>
          <w:rtl/>
        </w:rPr>
        <w:t>2</w:t>
      </w:r>
      <w:r w:rsidRPr="005A16B4">
        <w:rPr>
          <w:rStyle w:val="libFootnotenumChar"/>
          <w:rtl/>
        </w:rPr>
        <w:t>)</w:t>
      </w:r>
      <w:r>
        <w:rPr>
          <w:rtl/>
        </w:rPr>
        <w:t>.</w:t>
      </w:r>
    </w:p>
    <w:p w:rsidR="005A16B4" w:rsidRDefault="005A16B4" w:rsidP="00331870">
      <w:pPr>
        <w:pStyle w:val="libNormal"/>
        <w:rPr>
          <w:rtl/>
        </w:rPr>
      </w:pPr>
      <w:r w:rsidRPr="005A16B4">
        <w:rPr>
          <w:rStyle w:val="libNormalChar"/>
          <w:rtl/>
        </w:rPr>
        <w:t>[ 71</w:t>
      </w:r>
      <w:r>
        <w:rPr>
          <w:rtl/>
        </w:rPr>
        <w:t>06 ] 3</w:t>
      </w:r>
      <w:r>
        <w:rPr>
          <w:rFonts w:hint="cs"/>
          <w:rtl/>
        </w:rPr>
        <w:t xml:space="preserve"> - </w:t>
      </w:r>
      <w:r>
        <w:rPr>
          <w:rtl/>
        </w:rPr>
        <w:t>محم</w:t>
      </w:r>
      <w:r>
        <w:rPr>
          <w:rFonts w:hint="cs"/>
          <w:rtl/>
        </w:rPr>
        <w:t>ّ</w:t>
      </w:r>
      <w:r>
        <w:rPr>
          <w:rtl/>
        </w:rPr>
        <w:t>د بن علي بن الحسين قال</w:t>
      </w:r>
      <w:r w:rsidR="0035190A">
        <w:rPr>
          <w:rtl/>
        </w:rPr>
        <w:t>:</w:t>
      </w:r>
      <w:r>
        <w:rPr>
          <w:rtl/>
        </w:rPr>
        <w:t xml:space="preserve"> قال الصادق </w:t>
      </w:r>
      <w:r w:rsidR="00331870" w:rsidRPr="00E820C4">
        <w:rPr>
          <w:rStyle w:val="libNormalChar"/>
          <w:rFonts w:hint="cs"/>
          <w:rtl/>
        </w:rPr>
        <w:t xml:space="preserve">( </w:t>
      </w:r>
      <w:r w:rsidR="00331870">
        <w:rPr>
          <w:rStyle w:val="libAlaemChar"/>
          <w:rFonts w:hint="cs"/>
          <w:rtl/>
        </w:rPr>
        <w:t>عليه‌السلام</w:t>
      </w:r>
      <w:r w:rsidR="00331870" w:rsidRPr="00E820C4">
        <w:rPr>
          <w:rStyle w:val="libNormalChar"/>
          <w:rFonts w:hint="cs"/>
          <w:rtl/>
        </w:rPr>
        <w:t xml:space="preserve"> )</w:t>
      </w:r>
      <w:r w:rsidR="00331870">
        <w:rPr>
          <w:rStyle w:val="libNormalChar"/>
          <w:rFonts w:hint="cs"/>
          <w:rtl/>
        </w:rPr>
        <w:t xml:space="preserve"> </w:t>
      </w:r>
      <w:r w:rsidR="0035190A">
        <w:rPr>
          <w:rtl/>
        </w:rPr>
        <w:t>:</w:t>
      </w:r>
      <w:r>
        <w:rPr>
          <w:rtl/>
        </w:rPr>
        <w:t xml:space="preserve"> لا تجتمع الرغبة والرهبة في قلب</w:t>
      </w:r>
      <w:r w:rsidR="00234760">
        <w:rPr>
          <w:rtl/>
        </w:rPr>
        <w:t xml:space="preserve"> إلّا </w:t>
      </w:r>
      <w:r>
        <w:rPr>
          <w:rtl/>
        </w:rPr>
        <w:t>وجبت له الجن</w:t>
      </w:r>
      <w:r>
        <w:rPr>
          <w:rFonts w:hint="cs"/>
          <w:rtl/>
        </w:rPr>
        <w:t>ّ</w:t>
      </w:r>
      <w:r>
        <w:rPr>
          <w:rtl/>
        </w:rPr>
        <w:t>ة، فإذا صل</w:t>
      </w:r>
      <w:r>
        <w:rPr>
          <w:rFonts w:hint="cs"/>
          <w:rtl/>
        </w:rPr>
        <w:t>ّ</w:t>
      </w:r>
      <w:r>
        <w:rPr>
          <w:rtl/>
        </w:rPr>
        <w:t>يت فأقبل بقلبك على الله عزّ وجلّ فان</w:t>
      </w:r>
      <w:r>
        <w:rPr>
          <w:rFonts w:hint="cs"/>
          <w:rtl/>
        </w:rPr>
        <w:t>ّ</w:t>
      </w:r>
      <w:r>
        <w:rPr>
          <w:rtl/>
        </w:rPr>
        <w:t>ه ليس من عبد مؤمن يقبل بقلبه على الله عزّ وجلّ في صلاته ودعائه</w:t>
      </w:r>
      <w:r w:rsidR="00234760">
        <w:rPr>
          <w:rtl/>
        </w:rPr>
        <w:t xml:space="preserve"> إلّا </w:t>
      </w:r>
      <w:r>
        <w:rPr>
          <w:rtl/>
        </w:rPr>
        <w:t>أقبل الله عليه بقلوب المؤمنين إليه وأي</w:t>
      </w:r>
      <w:r>
        <w:rPr>
          <w:rFonts w:hint="cs"/>
          <w:rtl/>
        </w:rPr>
        <w:t>ّ</w:t>
      </w:r>
      <w:r>
        <w:rPr>
          <w:rtl/>
        </w:rPr>
        <w:t>ده مع مود</w:t>
      </w:r>
      <w:r>
        <w:rPr>
          <w:rFonts w:hint="cs"/>
          <w:rtl/>
        </w:rPr>
        <w:t>ّ</w:t>
      </w:r>
      <w:r>
        <w:rPr>
          <w:rtl/>
        </w:rPr>
        <w:t>تهم إي</w:t>
      </w:r>
      <w:r>
        <w:rPr>
          <w:rFonts w:hint="cs"/>
          <w:rtl/>
        </w:rPr>
        <w:t>ّ</w:t>
      </w:r>
      <w:r>
        <w:rPr>
          <w:rtl/>
        </w:rPr>
        <w:t>اه بالجن</w:t>
      </w:r>
      <w:r>
        <w:rPr>
          <w:rFonts w:hint="cs"/>
          <w:rtl/>
        </w:rPr>
        <w:t>ّ</w:t>
      </w:r>
      <w:r>
        <w:rPr>
          <w:rtl/>
        </w:rPr>
        <w:t>ة.</w:t>
      </w:r>
    </w:p>
    <w:p w:rsidR="005A16B4" w:rsidRDefault="005A16B4" w:rsidP="005A16B4">
      <w:pPr>
        <w:pStyle w:val="libNormal"/>
        <w:rPr>
          <w:rtl/>
        </w:rPr>
      </w:pPr>
      <w:r w:rsidRPr="005A16B4">
        <w:rPr>
          <w:rStyle w:val="libNormalChar"/>
          <w:rtl/>
        </w:rPr>
        <w:t>[ 71</w:t>
      </w:r>
      <w:r>
        <w:rPr>
          <w:rtl/>
        </w:rPr>
        <w:t>07 ] 4</w:t>
      </w:r>
      <w:r>
        <w:rPr>
          <w:rFonts w:hint="cs"/>
          <w:rtl/>
        </w:rPr>
        <w:t xml:space="preserve"> - </w:t>
      </w:r>
      <w:r>
        <w:rPr>
          <w:rtl/>
        </w:rPr>
        <w:t xml:space="preserve">وفي </w:t>
      </w:r>
      <w:r w:rsidR="00E820C4" w:rsidRPr="00E820C4">
        <w:rPr>
          <w:rStyle w:val="libNormalChar"/>
          <w:rtl/>
        </w:rPr>
        <w:t xml:space="preserve">( </w:t>
      </w:r>
      <w:r>
        <w:rPr>
          <w:rtl/>
        </w:rPr>
        <w:t>الخصال</w:t>
      </w:r>
      <w:r w:rsidR="00E820C4" w:rsidRPr="00E820C4">
        <w:rPr>
          <w:rStyle w:val="libNormalChar"/>
          <w:rtl/>
        </w:rPr>
        <w:t xml:space="preserve"> ) </w:t>
      </w:r>
      <w:r>
        <w:rPr>
          <w:rtl/>
        </w:rPr>
        <w:t>باسناده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w:t>
      </w:r>
      <w:r>
        <w:rPr>
          <w:rtl/>
        </w:rPr>
        <w:t>الأربعمائة</w:t>
      </w:r>
      <w:r>
        <w:rPr>
          <w:rFonts w:hint="cs"/>
          <w:rtl/>
        </w:rPr>
        <w:t xml:space="preserve"> - </w:t>
      </w:r>
      <w:r>
        <w:rPr>
          <w:rtl/>
        </w:rPr>
        <w:t>قال</w:t>
      </w:r>
      <w:r w:rsidR="0035190A">
        <w:rPr>
          <w:rtl/>
        </w:rPr>
        <w:t>:</w:t>
      </w:r>
      <w:r>
        <w:rPr>
          <w:rtl/>
        </w:rPr>
        <w:t xml:space="preserve"> لا يقومن أحدكم في الصلاة متكاسلاً ولا ناعساً ولا يفكرن</w:t>
      </w:r>
      <w:r>
        <w:rPr>
          <w:rFonts w:hint="cs"/>
          <w:rtl/>
        </w:rPr>
        <w:t>ّ</w:t>
      </w:r>
      <w:r>
        <w:rPr>
          <w:rtl/>
        </w:rPr>
        <w:t xml:space="preserve"> في نفسه فان</w:t>
      </w:r>
      <w:r>
        <w:rPr>
          <w:rFonts w:hint="cs"/>
          <w:rtl/>
        </w:rPr>
        <w:t>ّ</w:t>
      </w:r>
      <w:r>
        <w:rPr>
          <w:rtl/>
        </w:rPr>
        <w:t>ه بين يدي رب</w:t>
      </w:r>
      <w:r>
        <w:rPr>
          <w:rFonts w:hint="cs"/>
          <w:rtl/>
        </w:rPr>
        <w:t>ّ</w:t>
      </w:r>
      <w:r>
        <w:rPr>
          <w:rtl/>
        </w:rPr>
        <w:t>ه عزّ وجلّ، وان</w:t>
      </w:r>
      <w:r>
        <w:rPr>
          <w:rFonts w:hint="cs"/>
          <w:rtl/>
        </w:rPr>
        <w:t>ّ</w:t>
      </w:r>
      <w:r>
        <w:rPr>
          <w:rtl/>
        </w:rPr>
        <w:t>ما للعبد من صلاته ما أقبل عليه منها بقلبه.</w:t>
      </w:r>
    </w:p>
    <w:p w:rsidR="005A16B4" w:rsidRDefault="005A16B4" w:rsidP="005A16B4">
      <w:pPr>
        <w:pStyle w:val="libNormal"/>
        <w:rPr>
          <w:rtl/>
        </w:rPr>
      </w:pPr>
      <w:r w:rsidRPr="005A16B4">
        <w:rPr>
          <w:rStyle w:val="libNormalChar"/>
          <w:rtl/>
        </w:rPr>
        <w:t>[ 71</w:t>
      </w:r>
      <w:r>
        <w:rPr>
          <w:rtl/>
        </w:rPr>
        <w:t xml:space="preserve">08 ] 5 - وفي </w:t>
      </w:r>
      <w:r w:rsidR="00E820C4" w:rsidRPr="00E820C4">
        <w:rPr>
          <w:rStyle w:val="libNormalChar"/>
          <w:rtl/>
        </w:rPr>
        <w:t xml:space="preserve">( </w:t>
      </w:r>
      <w:r>
        <w:rPr>
          <w:rtl/>
        </w:rPr>
        <w:t>ثواب الأعمال</w:t>
      </w:r>
      <w:r w:rsidR="00E820C4" w:rsidRPr="00E820C4">
        <w:rPr>
          <w:rStyle w:val="libNormalChar"/>
          <w:rtl/>
        </w:rPr>
        <w:t xml:space="preserve"> ) </w:t>
      </w:r>
      <w:r>
        <w:rPr>
          <w:rtl/>
        </w:rPr>
        <w:t>عن أبيه، عن سعد، عن أحمد بن أبي</w:t>
      </w:r>
    </w:p>
    <w:p w:rsidR="005A16B4" w:rsidRDefault="007108A1" w:rsidP="007108A1">
      <w:pPr>
        <w:pStyle w:val="libLine"/>
        <w:rPr>
          <w:rtl/>
        </w:rPr>
      </w:pPr>
      <w:r>
        <w:rPr>
          <w:rtl/>
        </w:rPr>
        <w:t>____________________</w:t>
      </w:r>
    </w:p>
    <w:p w:rsidR="005A16B4" w:rsidRPr="00C72FC6" w:rsidRDefault="005A16B4" w:rsidP="007108A1">
      <w:pPr>
        <w:pStyle w:val="libFootnote0"/>
        <w:rPr>
          <w:rtl/>
        </w:rPr>
      </w:pPr>
      <w:r w:rsidRPr="00C72FC6">
        <w:rPr>
          <w:rtl/>
        </w:rPr>
        <w:t>(1) التهذيب 2</w:t>
      </w:r>
      <w:r w:rsidR="0035190A">
        <w:rPr>
          <w:rtl/>
        </w:rPr>
        <w:t>:</w:t>
      </w:r>
      <w:r w:rsidRPr="00C72FC6">
        <w:rPr>
          <w:rtl/>
        </w:rPr>
        <w:t xml:space="preserve"> 342</w:t>
      </w:r>
      <w:r>
        <w:rPr>
          <w:rtl/>
        </w:rPr>
        <w:t xml:space="preserve"> / </w:t>
      </w:r>
      <w:r w:rsidRPr="00C72FC6">
        <w:rPr>
          <w:rtl/>
        </w:rPr>
        <w:t>1417.</w:t>
      </w:r>
    </w:p>
    <w:p w:rsidR="005A16B4" w:rsidRDefault="005A16B4" w:rsidP="007108A1">
      <w:pPr>
        <w:pStyle w:val="libFootnote0"/>
        <w:rPr>
          <w:rtl/>
        </w:rPr>
      </w:pPr>
      <w:r>
        <w:rPr>
          <w:rtl/>
        </w:rPr>
        <w:t>2 - الكافي 3</w:t>
      </w:r>
      <w:r w:rsidR="0035190A">
        <w:rPr>
          <w:rtl/>
        </w:rPr>
        <w:t>:</w:t>
      </w:r>
      <w:r>
        <w:rPr>
          <w:rtl/>
        </w:rPr>
        <w:t xml:space="preserve"> 266 / 12.</w:t>
      </w:r>
    </w:p>
    <w:p w:rsidR="005A16B4" w:rsidRPr="00C72FC6" w:rsidRDefault="005A16B4" w:rsidP="00331870">
      <w:pPr>
        <w:pStyle w:val="libFootnote0"/>
        <w:rPr>
          <w:rtl/>
        </w:rPr>
      </w:pPr>
      <w:r w:rsidRPr="00C72FC6">
        <w:rPr>
          <w:rtl/>
        </w:rPr>
        <w:t>(</w:t>
      </w:r>
      <w:r w:rsidR="00331870">
        <w:rPr>
          <w:rFonts w:hint="cs"/>
          <w:rtl/>
        </w:rPr>
        <w:t>2</w:t>
      </w:r>
      <w:r w:rsidRPr="00C72FC6">
        <w:rPr>
          <w:rtl/>
        </w:rPr>
        <w:t>) ورواه الصدوق كما مر</w:t>
      </w:r>
      <w:r>
        <w:rPr>
          <w:rFonts w:hint="cs"/>
          <w:rtl/>
        </w:rPr>
        <w:t>ّ</w:t>
      </w:r>
      <w:r w:rsidRPr="00C72FC6">
        <w:rPr>
          <w:rtl/>
        </w:rPr>
        <w:t xml:space="preserve"> في الحديث 7 من الباب 2 من هذه الأبواب.</w:t>
      </w:r>
    </w:p>
    <w:p w:rsidR="005A16B4" w:rsidRDefault="005A16B4" w:rsidP="007108A1">
      <w:pPr>
        <w:pStyle w:val="libFootnote0"/>
        <w:rPr>
          <w:rtl/>
        </w:rPr>
      </w:pPr>
      <w:r>
        <w:rPr>
          <w:rtl/>
        </w:rPr>
        <w:t>3 - الفقيه 1</w:t>
      </w:r>
      <w:r w:rsidR="0035190A">
        <w:rPr>
          <w:rtl/>
        </w:rPr>
        <w:t>:</w:t>
      </w:r>
      <w:r>
        <w:rPr>
          <w:rtl/>
        </w:rPr>
        <w:t xml:space="preserve"> 135 / 632.</w:t>
      </w:r>
    </w:p>
    <w:p w:rsidR="005A16B4" w:rsidRDefault="005A16B4" w:rsidP="007108A1">
      <w:pPr>
        <w:pStyle w:val="libFootnote0"/>
        <w:rPr>
          <w:rtl/>
        </w:rPr>
      </w:pPr>
      <w:r>
        <w:rPr>
          <w:rtl/>
        </w:rPr>
        <w:t>4 - الخصال 2</w:t>
      </w:r>
      <w:r w:rsidR="0035190A">
        <w:rPr>
          <w:rtl/>
        </w:rPr>
        <w:t>:</w:t>
      </w:r>
      <w:r>
        <w:rPr>
          <w:rtl/>
        </w:rPr>
        <w:t xml:space="preserve"> 613 / 10.</w:t>
      </w:r>
    </w:p>
    <w:p w:rsidR="005A16B4" w:rsidRDefault="005A16B4" w:rsidP="007108A1">
      <w:pPr>
        <w:pStyle w:val="libFootnote0"/>
        <w:rPr>
          <w:rtl/>
        </w:rPr>
      </w:pPr>
      <w:r>
        <w:rPr>
          <w:rtl/>
        </w:rPr>
        <w:t>5 - ثواب الأعمال</w:t>
      </w:r>
      <w:r w:rsidR="0035190A">
        <w:rPr>
          <w:rtl/>
        </w:rPr>
        <w:t>:</w:t>
      </w:r>
      <w:r>
        <w:rPr>
          <w:rtl/>
        </w:rPr>
        <w:t xml:space="preserve"> 67 / 1، والبحار 84</w:t>
      </w:r>
      <w:r w:rsidR="0035190A">
        <w:rPr>
          <w:rtl/>
        </w:rPr>
        <w:t>:</w:t>
      </w:r>
      <w:r>
        <w:rPr>
          <w:rtl/>
        </w:rPr>
        <w:t xml:space="preserve"> 240 / 23.</w:t>
      </w:r>
    </w:p>
    <w:p w:rsidR="007108A1" w:rsidRPr="00BC18D8" w:rsidRDefault="007108A1" w:rsidP="007108A1">
      <w:pPr>
        <w:pStyle w:val="libNormal"/>
        <w:rPr>
          <w:rtl/>
        </w:rPr>
      </w:pPr>
      <w:r w:rsidRPr="00535419">
        <w:rPr>
          <w:rtl/>
        </w:rPr>
        <w:br w:type="page"/>
      </w:r>
    </w:p>
    <w:p w:rsidR="005A16B4" w:rsidRDefault="005A16B4" w:rsidP="00331870">
      <w:pPr>
        <w:pStyle w:val="libNormal0"/>
        <w:rPr>
          <w:rtl/>
        </w:rPr>
      </w:pPr>
      <w:r>
        <w:rPr>
          <w:rtl/>
        </w:rPr>
        <w:lastRenderedPageBreak/>
        <w:t>عبدالله، عن أبيه، عن الحسين بن علوان، عن عمرو بن خالد، عن زيد بن علي، عن آبائه، عن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331870">
        <w:rPr>
          <w:rFonts w:hint="cs"/>
          <w:rtl/>
        </w:rPr>
        <w:t xml:space="preserve"> (</w:t>
      </w:r>
      <w:r>
        <w:rPr>
          <w:rtl/>
        </w:rPr>
        <w:t xml:space="preserve"> </w:t>
      </w:r>
      <w:r w:rsidRPr="005A16B4">
        <w:rPr>
          <w:rStyle w:val="libAlaemChar"/>
          <w:rFonts w:hint="cs"/>
          <w:rtl/>
        </w:rPr>
        <w:t>صلى‌الله‌عليه‌وآله‌وسلم</w:t>
      </w:r>
      <w:r w:rsidR="00331870">
        <w:rPr>
          <w:rtl/>
        </w:rPr>
        <w:t xml:space="preserve"> </w:t>
      </w:r>
      <w:r w:rsidR="00331870">
        <w:rPr>
          <w:rFonts w:hint="cs"/>
          <w:rtl/>
        </w:rPr>
        <w:t xml:space="preserve">) : </w:t>
      </w:r>
      <w:r>
        <w:rPr>
          <w:rtl/>
        </w:rPr>
        <w:t>كعتان خفيفتان في تفك</w:t>
      </w:r>
      <w:r>
        <w:rPr>
          <w:rFonts w:hint="cs"/>
          <w:rtl/>
        </w:rPr>
        <w:t>ّ</w:t>
      </w:r>
      <w:r>
        <w:rPr>
          <w:rtl/>
        </w:rPr>
        <w:t>ر خير من قيام ليلة.</w:t>
      </w:r>
    </w:p>
    <w:p w:rsidR="005A16B4" w:rsidRDefault="005A16B4" w:rsidP="005A16B4">
      <w:pPr>
        <w:pStyle w:val="libNormal"/>
        <w:rPr>
          <w:rtl/>
        </w:rPr>
      </w:pPr>
      <w:r w:rsidRPr="005A16B4">
        <w:rPr>
          <w:rStyle w:val="libNormalChar"/>
          <w:rtl/>
        </w:rPr>
        <w:t>[ 71</w:t>
      </w:r>
      <w:r>
        <w:rPr>
          <w:rtl/>
        </w:rPr>
        <w:t>09 ] 6</w:t>
      </w:r>
      <w:r>
        <w:rPr>
          <w:rFonts w:hint="cs"/>
          <w:rtl/>
        </w:rPr>
        <w:t xml:space="preserve"> - </w:t>
      </w:r>
      <w:r>
        <w:rPr>
          <w:rtl/>
        </w:rPr>
        <w:t>محم</w:t>
      </w:r>
      <w:r>
        <w:rPr>
          <w:rFonts w:hint="cs"/>
          <w:rtl/>
        </w:rPr>
        <w:t>ّ</w:t>
      </w:r>
      <w:r>
        <w:rPr>
          <w:rtl/>
        </w:rPr>
        <w:t>د بن الحسن باسناده عن الحسين بن سعيد، عن حمّاد بن عيسى، عن بعض أصحابنا، عن أبي حمزة الثمالي قال</w:t>
      </w:r>
      <w:r w:rsidR="0035190A">
        <w:rPr>
          <w:rtl/>
        </w:rPr>
        <w:t>:</w:t>
      </w:r>
      <w:r>
        <w:rPr>
          <w:rtl/>
        </w:rPr>
        <w:t xml:space="preserve"> رأيت علي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يصل</w:t>
      </w:r>
      <w:r>
        <w:rPr>
          <w:rFonts w:hint="cs"/>
          <w:rtl/>
        </w:rPr>
        <w:t>ّ</w:t>
      </w:r>
      <w:r>
        <w:rPr>
          <w:rtl/>
        </w:rPr>
        <w:t xml:space="preserve">ي فسقط رداؤه عن منكبه </w:t>
      </w:r>
      <w:r w:rsidRPr="005A16B4">
        <w:rPr>
          <w:rStyle w:val="libFootnotenumChar"/>
          <w:rtl/>
        </w:rPr>
        <w:t>(1)</w:t>
      </w:r>
      <w:r>
        <w:rPr>
          <w:rtl/>
        </w:rPr>
        <w:t xml:space="preserve"> قال</w:t>
      </w:r>
      <w:r w:rsidR="0035190A">
        <w:rPr>
          <w:rtl/>
        </w:rPr>
        <w:t>:</w:t>
      </w:r>
      <w:r>
        <w:rPr>
          <w:rtl/>
        </w:rPr>
        <w:t xml:space="preserve"> فلم يسو</w:t>
      </w:r>
      <w:r>
        <w:rPr>
          <w:rFonts w:hint="cs"/>
          <w:rtl/>
        </w:rPr>
        <w:t>ّ</w:t>
      </w:r>
      <w:r>
        <w:rPr>
          <w:rtl/>
        </w:rPr>
        <w:t>ه حت</w:t>
      </w:r>
      <w:r>
        <w:rPr>
          <w:rFonts w:hint="cs"/>
          <w:rtl/>
        </w:rPr>
        <w:t>ّ</w:t>
      </w:r>
      <w:r>
        <w:rPr>
          <w:rtl/>
        </w:rPr>
        <w:t>ى فرغ من صلاته، قال</w:t>
      </w:r>
      <w:r w:rsidR="0035190A">
        <w:rPr>
          <w:rtl/>
        </w:rPr>
        <w:t>:</w:t>
      </w:r>
      <w:r>
        <w:rPr>
          <w:rtl/>
        </w:rPr>
        <w:t xml:space="preserve"> فسألته عن ذلك</w:t>
      </w:r>
      <w:r>
        <w:rPr>
          <w:rFonts w:hint="cs"/>
          <w:rtl/>
        </w:rPr>
        <w:t xml:space="preserve"> </w:t>
      </w:r>
      <w:r>
        <w:rPr>
          <w:rtl/>
        </w:rPr>
        <w:t>؟ فقال</w:t>
      </w:r>
      <w:r w:rsidR="0035190A">
        <w:rPr>
          <w:rtl/>
        </w:rPr>
        <w:t>:</w:t>
      </w:r>
      <w:r>
        <w:rPr>
          <w:rtl/>
        </w:rPr>
        <w:t xml:space="preserve"> ويحك أتدري بين يدي من كنت، إن</w:t>
      </w:r>
      <w:r>
        <w:rPr>
          <w:rFonts w:hint="cs"/>
          <w:rtl/>
        </w:rPr>
        <w:t>ّ</w:t>
      </w:r>
      <w:r>
        <w:rPr>
          <w:rtl/>
        </w:rPr>
        <w:t xml:space="preserve"> العبد لا يقبل منه صلاة</w:t>
      </w:r>
      <w:r w:rsidR="00234760">
        <w:rPr>
          <w:rtl/>
        </w:rPr>
        <w:t xml:space="preserve"> إلّا </w:t>
      </w:r>
      <w:r>
        <w:rPr>
          <w:rtl/>
        </w:rPr>
        <w:t>ما أقبل منها، فقلت</w:t>
      </w:r>
      <w:r w:rsidR="0035190A">
        <w:rPr>
          <w:rtl/>
        </w:rPr>
        <w:t>:</w:t>
      </w:r>
      <w:r>
        <w:rPr>
          <w:rtl/>
        </w:rPr>
        <w:t xml:space="preserve"> جعلت فداك هلكنا، فقال</w:t>
      </w:r>
      <w:r w:rsidR="0035190A">
        <w:rPr>
          <w:rtl/>
        </w:rPr>
        <w:t>:</w:t>
      </w:r>
      <w:r>
        <w:rPr>
          <w:rtl/>
        </w:rPr>
        <w:t xml:space="preserve"> كلا</w:t>
      </w:r>
      <w:r>
        <w:rPr>
          <w:rFonts w:hint="cs"/>
          <w:rtl/>
        </w:rPr>
        <w:t>ّ</w:t>
      </w:r>
      <w:r>
        <w:rPr>
          <w:rtl/>
        </w:rPr>
        <w:t xml:space="preserve"> إن الله متم</w:t>
      </w:r>
      <w:r>
        <w:rPr>
          <w:rFonts w:hint="cs"/>
          <w:rtl/>
        </w:rPr>
        <w:t>ّ</w:t>
      </w:r>
      <w:r>
        <w:rPr>
          <w:rtl/>
        </w:rPr>
        <w:t>م ذلك للمؤمنين بالنوافل.</w:t>
      </w:r>
    </w:p>
    <w:p w:rsidR="005A16B4" w:rsidRDefault="005A16B4" w:rsidP="005A16B4">
      <w:pPr>
        <w:pStyle w:val="libNormal"/>
        <w:rPr>
          <w:rtl/>
        </w:rPr>
      </w:pPr>
      <w:r>
        <w:rPr>
          <w:rtl/>
        </w:rPr>
        <w:t xml:space="preserve">ورواه الصدوق في </w:t>
      </w:r>
      <w:r w:rsidR="00E820C4" w:rsidRPr="00E820C4">
        <w:rPr>
          <w:rStyle w:val="libNormalChar"/>
          <w:rtl/>
        </w:rPr>
        <w:t xml:space="preserve">( </w:t>
      </w:r>
      <w:r>
        <w:rPr>
          <w:rtl/>
        </w:rPr>
        <w:t>العلل )</w:t>
      </w:r>
      <w:r w:rsidR="0035190A">
        <w:rPr>
          <w:rtl/>
        </w:rPr>
        <w:t>:</w:t>
      </w:r>
      <w:r>
        <w:rPr>
          <w:rtl/>
        </w:rPr>
        <w:t xml:space="preserve"> عن محم</w:t>
      </w:r>
      <w:r>
        <w:rPr>
          <w:rFonts w:hint="cs"/>
          <w:rtl/>
        </w:rPr>
        <w:t>ّ</w:t>
      </w:r>
      <w:r>
        <w:rPr>
          <w:rtl/>
        </w:rPr>
        <w:t xml:space="preserve">د بن الحسن، عن الحسين بن الحسن بن أبان، عن الحسين بن سعيد </w:t>
      </w:r>
      <w:r w:rsidRPr="005A16B4">
        <w:rPr>
          <w:rStyle w:val="libFootnotenumChar"/>
          <w:rtl/>
        </w:rPr>
        <w:t>(2)</w:t>
      </w:r>
      <w:r>
        <w:rPr>
          <w:rtl/>
        </w:rPr>
        <w:t>.</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هنا وفي أعداد الصلوات </w:t>
      </w:r>
      <w:r w:rsidRPr="005A16B4">
        <w:rPr>
          <w:rStyle w:val="libFootnotenumChar"/>
          <w:rtl/>
        </w:rPr>
        <w:t>(3)</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التهذيب 2</w:t>
      </w:r>
      <w:r w:rsidR="0035190A">
        <w:rPr>
          <w:rtl/>
        </w:rPr>
        <w:t>:</w:t>
      </w:r>
      <w:r>
        <w:rPr>
          <w:rtl/>
        </w:rPr>
        <w:t xml:space="preserve"> 341 / 1415.</w:t>
      </w:r>
    </w:p>
    <w:p w:rsidR="005A16B4" w:rsidRPr="00392476" w:rsidRDefault="005A16B4" w:rsidP="007108A1">
      <w:pPr>
        <w:pStyle w:val="libFootnote0"/>
        <w:rPr>
          <w:rtl/>
        </w:rPr>
      </w:pPr>
      <w:r w:rsidRPr="00392476">
        <w:rPr>
          <w:rtl/>
        </w:rPr>
        <w:t>(1) في المصدر</w:t>
      </w:r>
      <w:r w:rsidR="0035190A">
        <w:rPr>
          <w:rtl/>
        </w:rPr>
        <w:t>:</w:t>
      </w:r>
      <w:r w:rsidRPr="00392476">
        <w:rPr>
          <w:rtl/>
        </w:rPr>
        <w:t xml:space="preserve"> منكبيه.</w:t>
      </w:r>
    </w:p>
    <w:p w:rsidR="005A16B4" w:rsidRPr="00392476" w:rsidRDefault="005A16B4" w:rsidP="007108A1">
      <w:pPr>
        <w:pStyle w:val="libFootnote0"/>
        <w:rPr>
          <w:rtl/>
        </w:rPr>
      </w:pPr>
      <w:r w:rsidRPr="00392476">
        <w:rPr>
          <w:rtl/>
        </w:rPr>
        <w:t>(2) علل الشرئع</w:t>
      </w:r>
      <w:r w:rsidR="0035190A">
        <w:rPr>
          <w:rtl/>
        </w:rPr>
        <w:t>:</w:t>
      </w:r>
      <w:r w:rsidRPr="00392476">
        <w:rPr>
          <w:rtl/>
        </w:rPr>
        <w:t xml:space="preserve"> 231</w:t>
      </w:r>
      <w:r>
        <w:rPr>
          <w:rtl/>
        </w:rPr>
        <w:t xml:space="preserve"> / </w:t>
      </w:r>
      <w:r w:rsidRPr="00392476">
        <w:rPr>
          <w:rtl/>
        </w:rPr>
        <w:t>8</w:t>
      </w:r>
      <w:r>
        <w:rPr>
          <w:rtl/>
        </w:rPr>
        <w:t xml:space="preserve"> - </w:t>
      </w:r>
      <w:r w:rsidRPr="00392476">
        <w:rPr>
          <w:rtl/>
        </w:rPr>
        <w:t>الباب 165.</w:t>
      </w:r>
    </w:p>
    <w:p w:rsidR="005A16B4" w:rsidRPr="00392476" w:rsidRDefault="005A16B4" w:rsidP="007108A1">
      <w:pPr>
        <w:pStyle w:val="libFootnote0"/>
        <w:rPr>
          <w:rtl/>
        </w:rPr>
      </w:pPr>
      <w:r w:rsidRPr="00392476">
        <w:rPr>
          <w:rtl/>
        </w:rPr>
        <w:t xml:space="preserve">(3) تقدم ما يدل على ذلك في الباب 8 </w:t>
      </w:r>
      <w:r>
        <w:rPr>
          <w:rtl/>
        </w:rPr>
        <w:t>و 1</w:t>
      </w:r>
      <w:r w:rsidRPr="00392476">
        <w:rPr>
          <w:rtl/>
        </w:rPr>
        <w:t>7 من أعداد الفرائض</w:t>
      </w:r>
      <w:r>
        <w:rPr>
          <w:rtl/>
        </w:rPr>
        <w:t>،</w:t>
      </w:r>
      <w:r w:rsidRPr="00392476">
        <w:rPr>
          <w:rtl/>
        </w:rPr>
        <w:t xml:space="preserve"> وفي الحديث 5 </w:t>
      </w:r>
      <w:r>
        <w:rPr>
          <w:rtl/>
        </w:rPr>
        <w:t>و 6</w:t>
      </w:r>
      <w:r>
        <w:rPr>
          <w:rFonts w:hint="cs"/>
          <w:rtl/>
        </w:rPr>
        <w:t xml:space="preserve"> و</w:t>
      </w:r>
      <w:r w:rsidRPr="00392476">
        <w:rPr>
          <w:rtl/>
        </w:rPr>
        <w:t xml:space="preserve"> 18 من الباب 1</w:t>
      </w:r>
      <w:r>
        <w:rPr>
          <w:rtl/>
        </w:rPr>
        <w:t>،</w:t>
      </w:r>
      <w:r w:rsidRPr="00392476">
        <w:rPr>
          <w:rtl/>
        </w:rPr>
        <w:t xml:space="preserve"> وفي الباب 2 من هذه الأبواب</w:t>
      </w:r>
      <w:r>
        <w:rPr>
          <w:rtl/>
        </w:rPr>
        <w:t>،</w:t>
      </w:r>
      <w:r w:rsidRPr="00392476">
        <w:rPr>
          <w:rtl/>
        </w:rPr>
        <w:t xml:space="preserve"> ويأتي ما يدل على ذلك في الباب 3 من جهاد النفس.</w:t>
      </w:r>
    </w:p>
    <w:p w:rsidR="007108A1" w:rsidRPr="00BC18D8" w:rsidRDefault="007108A1" w:rsidP="007108A1">
      <w:pPr>
        <w:pStyle w:val="libNormal"/>
        <w:rPr>
          <w:rtl/>
        </w:rPr>
      </w:pPr>
      <w:r w:rsidRPr="00535419">
        <w:rPr>
          <w:rtl/>
        </w:rPr>
        <w:br w:type="page"/>
      </w:r>
    </w:p>
    <w:p w:rsidR="005A16B4" w:rsidRPr="00A03972" w:rsidRDefault="00ED0F21" w:rsidP="00ED0F21">
      <w:pPr>
        <w:pStyle w:val="Heading2Center"/>
        <w:rPr>
          <w:rtl/>
        </w:rPr>
      </w:pPr>
      <w:bookmarkStart w:id="1648" w:name="_Toc275419432"/>
      <w:bookmarkStart w:id="1649" w:name="_Toc300141163"/>
      <w:bookmarkStart w:id="1650" w:name="_Toc374784210"/>
      <w:bookmarkStart w:id="1651" w:name="_Toc257224550"/>
      <w:r>
        <w:rPr>
          <w:rtl/>
        </w:rPr>
        <w:lastRenderedPageBreak/>
        <w:t>4 - باب كراهة تخفيف الصلاة واستحباب الإ</w:t>
      </w:r>
      <w:r>
        <w:rPr>
          <w:rFonts w:hint="cs"/>
          <w:rtl/>
        </w:rPr>
        <w:t>ِ</w:t>
      </w:r>
      <w:r>
        <w:rPr>
          <w:rtl/>
        </w:rPr>
        <w:t>طالة لمن حدثته</w:t>
      </w:r>
      <w:bookmarkStart w:id="1652" w:name="_Toc275419433"/>
      <w:bookmarkStart w:id="1653" w:name="_Toc300141164"/>
      <w:bookmarkEnd w:id="1648"/>
      <w:bookmarkEnd w:id="1649"/>
      <w:r>
        <w:rPr>
          <w:rFonts w:hint="cs"/>
          <w:rtl/>
        </w:rPr>
        <w:t xml:space="preserve"> </w:t>
      </w:r>
      <w:r>
        <w:rPr>
          <w:rtl/>
        </w:rPr>
        <w:t>نفسه أنه مرائي</w:t>
      </w:r>
      <w:bookmarkEnd w:id="1650"/>
      <w:bookmarkEnd w:id="1651"/>
      <w:bookmarkEnd w:id="1652"/>
      <w:bookmarkEnd w:id="1653"/>
    </w:p>
    <w:p w:rsidR="005A16B4" w:rsidRDefault="005A16B4" w:rsidP="005A16B4">
      <w:pPr>
        <w:pStyle w:val="libNormal"/>
        <w:rPr>
          <w:rtl/>
        </w:rPr>
      </w:pPr>
      <w:r w:rsidRPr="005A16B4">
        <w:rPr>
          <w:rStyle w:val="libNormalChar"/>
          <w:rtl/>
        </w:rPr>
        <w:t>[ 71</w:t>
      </w:r>
      <w:r>
        <w:rPr>
          <w:rtl/>
        </w:rPr>
        <w:t>10 ] 1</w:t>
      </w:r>
      <w:r>
        <w:rPr>
          <w:rFonts w:hint="cs"/>
          <w:rtl/>
        </w:rPr>
        <w:t xml:space="preserve"> - </w:t>
      </w:r>
      <w:r>
        <w:rPr>
          <w:rtl/>
        </w:rPr>
        <w:t xml:space="preserve">أحمد بن فهد في </w:t>
      </w:r>
      <w:r w:rsidR="00E820C4" w:rsidRPr="00E820C4">
        <w:rPr>
          <w:rStyle w:val="libNormalChar"/>
          <w:rtl/>
        </w:rPr>
        <w:t xml:space="preserve">( </w:t>
      </w:r>
      <w:r>
        <w:rPr>
          <w:rtl/>
        </w:rPr>
        <w:t>عد</w:t>
      </w:r>
      <w:r>
        <w:rPr>
          <w:rFonts w:hint="cs"/>
          <w:rtl/>
        </w:rPr>
        <w:t>ّ</w:t>
      </w:r>
      <w:r>
        <w:rPr>
          <w:rtl/>
        </w:rPr>
        <w:t>ة الداعي</w:t>
      </w:r>
      <w:r w:rsidR="00E820C4" w:rsidRPr="00E820C4">
        <w:rPr>
          <w:rStyle w:val="libNormalChar"/>
          <w:rtl/>
        </w:rPr>
        <w:t xml:space="preserve"> ) </w:t>
      </w:r>
      <w:r>
        <w:rPr>
          <w:rtl/>
        </w:rPr>
        <w:t>عن النبي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أسرق الناس من سرق من صلاته، تلف كما يلف الثوب الخلق فيضرب بها وجهه.</w:t>
      </w:r>
    </w:p>
    <w:p w:rsidR="005A16B4" w:rsidRDefault="005A16B4" w:rsidP="005A16B4">
      <w:pPr>
        <w:pStyle w:val="libNormal"/>
        <w:rPr>
          <w:rtl/>
        </w:rPr>
      </w:pPr>
      <w:r w:rsidRPr="005A16B4">
        <w:rPr>
          <w:rStyle w:val="libNormalChar"/>
          <w:rtl/>
        </w:rPr>
        <w:t>[ 71</w:t>
      </w:r>
      <w:r>
        <w:rPr>
          <w:rtl/>
        </w:rPr>
        <w:t>11 ] 2</w:t>
      </w:r>
      <w:r>
        <w:rPr>
          <w:rFonts w:hint="cs"/>
          <w:rtl/>
        </w:rPr>
        <w:t xml:space="preserve"> - </w:t>
      </w:r>
      <w:r>
        <w:rPr>
          <w:rtl/>
        </w:rPr>
        <w:t>أحمد بن محم</w:t>
      </w:r>
      <w:r>
        <w:rPr>
          <w:rFonts w:hint="cs"/>
          <w:rtl/>
        </w:rPr>
        <w:t>ّ</w:t>
      </w:r>
      <w:r>
        <w:rPr>
          <w:rtl/>
        </w:rPr>
        <w:t xml:space="preserve">د البرقي </w:t>
      </w:r>
      <w:r w:rsidR="00E820C4" w:rsidRPr="00E820C4">
        <w:rPr>
          <w:rStyle w:val="libNormalChar"/>
          <w:rtl/>
        </w:rPr>
        <w:t xml:space="preserve">( </w:t>
      </w:r>
      <w:r>
        <w:rPr>
          <w:rtl/>
        </w:rPr>
        <w:t>في المحاسن</w:t>
      </w:r>
      <w:r w:rsidR="00E820C4" w:rsidRPr="00E820C4">
        <w:rPr>
          <w:rStyle w:val="libNormalChar"/>
          <w:rtl/>
        </w:rPr>
        <w:t xml:space="preserve"> ) </w:t>
      </w:r>
      <w:r>
        <w:rPr>
          <w:rtl/>
        </w:rPr>
        <w:t xml:space="preserve">عن أبيه، عن خلف بن حمّاد، عن ابن مسكان، عن الحلبي وأبي بصير جميعاً،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تخفيف الفريضة وتطويل النافلة من العبادة.</w:t>
      </w:r>
    </w:p>
    <w:p w:rsidR="005A16B4" w:rsidRDefault="005A16B4" w:rsidP="005A16B4">
      <w:pPr>
        <w:pStyle w:val="libNormal"/>
        <w:rPr>
          <w:rtl/>
        </w:rPr>
      </w:pPr>
      <w:r>
        <w:rPr>
          <w:rtl/>
        </w:rPr>
        <w:t>أقول تقد</w:t>
      </w:r>
      <w:r>
        <w:rPr>
          <w:rFonts w:hint="cs"/>
          <w:rtl/>
        </w:rPr>
        <w:t>ّ</w:t>
      </w:r>
      <w:r>
        <w:rPr>
          <w:rtl/>
        </w:rPr>
        <w:t xml:space="preserve">م وجهه في أعداد الصلوات </w:t>
      </w:r>
      <w:r w:rsidRPr="005A16B4">
        <w:rPr>
          <w:rStyle w:val="libFootnotenumChar"/>
          <w:rtl/>
        </w:rPr>
        <w:t>(1)</w:t>
      </w:r>
      <w:r>
        <w:rPr>
          <w:rtl/>
        </w:rPr>
        <w:t>.</w:t>
      </w:r>
    </w:p>
    <w:p w:rsidR="005A16B4" w:rsidRDefault="005A16B4" w:rsidP="00ED0F21">
      <w:pPr>
        <w:pStyle w:val="libNormal"/>
        <w:rPr>
          <w:rtl/>
        </w:rPr>
      </w:pPr>
      <w:r w:rsidRPr="005A16B4">
        <w:rPr>
          <w:rStyle w:val="libNormalChar"/>
          <w:rtl/>
        </w:rPr>
        <w:t>[ 71</w:t>
      </w:r>
      <w:r>
        <w:rPr>
          <w:rtl/>
        </w:rPr>
        <w:t>12 ] 3</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هارون بن مسلم، عن مسعدة، عن جعفر، عن أبيه، أن</w:t>
      </w:r>
      <w:r>
        <w:rPr>
          <w:rFonts w:hint="cs"/>
          <w:rtl/>
        </w:rPr>
        <w:t>ّ</w:t>
      </w:r>
      <w:r>
        <w:rPr>
          <w:rtl/>
        </w:rPr>
        <w:t xml:space="preserve"> النبي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إذا أتى الشيطان أحدكم وهو في صلاته فقال</w:t>
      </w:r>
      <w:r w:rsidR="0035190A">
        <w:rPr>
          <w:rtl/>
        </w:rPr>
        <w:t>:</w:t>
      </w:r>
      <w:r>
        <w:rPr>
          <w:rtl/>
        </w:rPr>
        <w:t xml:space="preserve"> إن</w:t>
      </w:r>
      <w:r>
        <w:rPr>
          <w:rFonts w:hint="cs"/>
          <w:rtl/>
        </w:rPr>
        <w:t>ّ</w:t>
      </w:r>
      <w:r>
        <w:rPr>
          <w:rtl/>
        </w:rPr>
        <w:t>ك مرائي</w:t>
      </w:r>
      <w:r>
        <w:rPr>
          <w:rFonts w:hint="cs"/>
          <w:rtl/>
        </w:rPr>
        <w:t>ّ</w:t>
      </w:r>
      <w:r>
        <w:rPr>
          <w:rtl/>
        </w:rPr>
        <w:t xml:space="preserve"> فليطل </w:t>
      </w:r>
      <w:r w:rsidRPr="005A16B4">
        <w:rPr>
          <w:rStyle w:val="libFootnotenumChar"/>
          <w:rtl/>
        </w:rPr>
        <w:t>(</w:t>
      </w:r>
      <w:r w:rsidR="00ED0F21">
        <w:rPr>
          <w:rStyle w:val="libFootnotenumChar"/>
          <w:rFonts w:hint="cs"/>
          <w:rtl/>
        </w:rPr>
        <w:t>2</w:t>
      </w:r>
      <w:r w:rsidRPr="005A16B4">
        <w:rPr>
          <w:rStyle w:val="libFootnotenumChar"/>
          <w:rtl/>
        </w:rPr>
        <w:t>)</w:t>
      </w:r>
      <w:r>
        <w:rPr>
          <w:rtl/>
        </w:rPr>
        <w:t xml:space="preserve"> صلاته ما بدا له ما لم يفته وقت الفريضة، وإن </w:t>
      </w:r>
      <w:r w:rsidRPr="005A16B4">
        <w:rPr>
          <w:rStyle w:val="libFootnotenumChar"/>
          <w:rtl/>
        </w:rPr>
        <w:t>(</w:t>
      </w:r>
      <w:r w:rsidR="00ED0F21">
        <w:rPr>
          <w:rStyle w:val="libFootnotenumChar"/>
          <w:rFonts w:hint="cs"/>
          <w:rtl/>
        </w:rPr>
        <w:t>3</w:t>
      </w:r>
      <w:r w:rsidRPr="005A16B4">
        <w:rPr>
          <w:rStyle w:val="libFootnotenumChar"/>
          <w:rtl/>
        </w:rPr>
        <w:t>)</w:t>
      </w:r>
      <w:r>
        <w:rPr>
          <w:rtl/>
        </w:rPr>
        <w:t xml:space="preserve"> كان على شيء من أمر الآخرة فليتمكث </w:t>
      </w:r>
      <w:r w:rsidRPr="005A16B4">
        <w:rPr>
          <w:rStyle w:val="libFootnotenumChar"/>
          <w:rtl/>
        </w:rPr>
        <w:t>(</w:t>
      </w:r>
      <w:r w:rsidR="00ED0F21">
        <w:rPr>
          <w:rStyle w:val="libFootnotenumChar"/>
          <w:rFonts w:hint="cs"/>
          <w:rtl/>
        </w:rPr>
        <w:t>4</w:t>
      </w:r>
      <w:r w:rsidRPr="005A16B4">
        <w:rPr>
          <w:rStyle w:val="libFootnotenumChar"/>
          <w:rtl/>
        </w:rPr>
        <w:t>)</w:t>
      </w:r>
      <w:r>
        <w:rPr>
          <w:rtl/>
        </w:rPr>
        <w:t xml:space="preserve"> ما بدا له، وإن كان على شيء من أمر الدنيا فليبرح، الحديث.</w:t>
      </w:r>
    </w:p>
    <w:p w:rsidR="005A16B4" w:rsidRDefault="005A16B4" w:rsidP="00ED0F21">
      <w:pPr>
        <w:pStyle w:val="libNormal"/>
        <w:rPr>
          <w:rtl/>
        </w:rPr>
      </w:pPr>
      <w:r>
        <w:rPr>
          <w:rtl/>
        </w:rPr>
        <w:t>أقول</w:t>
      </w:r>
      <w:r w:rsidR="0035190A">
        <w:rPr>
          <w:rtl/>
        </w:rPr>
        <w:t>:</w:t>
      </w:r>
      <w:r>
        <w:rPr>
          <w:rtl/>
        </w:rPr>
        <w:t xml:space="preserve"> وتقدم ما يدل</w:t>
      </w:r>
      <w:r>
        <w:rPr>
          <w:rFonts w:hint="cs"/>
          <w:rtl/>
        </w:rPr>
        <w:t>ّ</w:t>
      </w:r>
      <w:r>
        <w:rPr>
          <w:rtl/>
        </w:rPr>
        <w:t xml:space="preserve"> على ذلك في أعداد الصلوات </w:t>
      </w:r>
      <w:r w:rsidRPr="005A16B4">
        <w:rPr>
          <w:rStyle w:val="libFootnotenumChar"/>
          <w:rtl/>
        </w:rPr>
        <w:t>(</w:t>
      </w:r>
      <w:r w:rsidR="00ED0F21">
        <w:rPr>
          <w:rStyle w:val="libFootnotenumChar"/>
          <w:rFonts w:hint="cs"/>
          <w:rtl/>
        </w:rPr>
        <w:t>5</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ED0F21">
      <w:pPr>
        <w:pStyle w:val="libFootnoteCenterBold"/>
        <w:rPr>
          <w:rtl/>
        </w:rPr>
      </w:pPr>
      <w:r>
        <w:rPr>
          <w:rtl/>
        </w:rPr>
        <w:t>الباب 4</w:t>
      </w:r>
    </w:p>
    <w:p w:rsidR="005A16B4" w:rsidRDefault="005A16B4" w:rsidP="00ED0F21">
      <w:pPr>
        <w:pStyle w:val="libFootnoteCenterBold"/>
        <w:rPr>
          <w:rtl/>
        </w:rPr>
      </w:pPr>
      <w:r>
        <w:rPr>
          <w:rtl/>
        </w:rPr>
        <w:t>فيه 3 أحاديث</w:t>
      </w:r>
    </w:p>
    <w:p w:rsidR="005A16B4" w:rsidRDefault="005A16B4" w:rsidP="007108A1">
      <w:pPr>
        <w:pStyle w:val="libFootnote0"/>
        <w:rPr>
          <w:rtl/>
        </w:rPr>
      </w:pPr>
      <w:r>
        <w:rPr>
          <w:rtl/>
        </w:rPr>
        <w:t>1 - عد</w:t>
      </w:r>
      <w:r>
        <w:rPr>
          <w:rFonts w:hint="cs"/>
          <w:rtl/>
        </w:rPr>
        <w:t>ّ</w:t>
      </w:r>
      <w:r>
        <w:rPr>
          <w:rtl/>
        </w:rPr>
        <w:t>ة الداعي</w:t>
      </w:r>
      <w:r w:rsidR="0035190A">
        <w:rPr>
          <w:rtl/>
        </w:rPr>
        <w:t>:</w:t>
      </w:r>
      <w:r>
        <w:rPr>
          <w:rtl/>
        </w:rPr>
        <w:t xml:space="preserve"> 34، وأورده بتمامه في الحديث 2 من أبواب الذكر.</w:t>
      </w:r>
    </w:p>
    <w:p w:rsidR="005A16B4" w:rsidRDefault="005A16B4" w:rsidP="007108A1">
      <w:pPr>
        <w:pStyle w:val="libFootnote0"/>
        <w:rPr>
          <w:rtl/>
        </w:rPr>
      </w:pPr>
      <w:r>
        <w:rPr>
          <w:rtl/>
        </w:rPr>
        <w:t>2 - المحاسن</w:t>
      </w:r>
      <w:r w:rsidR="0035190A">
        <w:rPr>
          <w:rtl/>
        </w:rPr>
        <w:t>:</w:t>
      </w:r>
      <w:r>
        <w:rPr>
          <w:rtl/>
        </w:rPr>
        <w:t xml:space="preserve"> 324 / 65، أورده أيضاً في الحديث 3 من الباب 9 من أبواب أعداد الفرائض.</w:t>
      </w:r>
    </w:p>
    <w:p w:rsidR="005A16B4" w:rsidRPr="00392476" w:rsidRDefault="005A16B4" w:rsidP="007108A1">
      <w:pPr>
        <w:pStyle w:val="libFootnote0"/>
        <w:rPr>
          <w:rtl/>
        </w:rPr>
      </w:pPr>
      <w:r w:rsidRPr="00392476">
        <w:rPr>
          <w:rtl/>
        </w:rPr>
        <w:t>(1) تقدم وجهه في ذيله أيضاً.</w:t>
      </w:r>
    </w:p>
    <w:p w:rsidR="005A16B4" w:rsidRDefault="005A16B4" w:rsidP="007108A1">
      <w:pPr>
        <w:pStyle w:val="libFootnote0"/>
        <w:rPr>
          <w:rtl/>
        </w:rPr>
      </w:pPr>
      <w:r>
        <w:rPr>
          <w:rtl/>
        </w:rPr>
        <w:t>3 - قرب الإ</w:t>
      </w:r>
      <w:r>
        <w:rPr>
          <w:rFonts w:hint="cs"/>
          <w:rtl/>
        </w:rPr>
        <w:t>ِ</w:t>
      </w:r>
      <w:r>
        <w:rPr>
          <w:rtl/>
        </w:rPr>
        <w:t>سناد</w:t>
      </w:r>
      <w:r w:rsidR="0035190A">
        <w:rPr>
          <w:rtl/>
        </w:rPr>
        <w:t>:</w:t>
      </w:r>
      <w:r>
        <w:rPr>
          <w:rtl/>
        </w:rPr>
        <w:t xml:space="preserve"> 42، صدره في الحديث 3 من الباب 34 من أبواب الاحتضار.</w:t>
      </w:r>
    </w:p>
    <w:p w:rsidR="005A16B4" w:rsidRPr="00392476" w:rsidRDefault="005A16B4" w:rsidP="00ED0F21">
      <w:pPr>
        <w:pStyle w:val="libFootnote0"/>
        <w:rPr>
          <w:rtl/>
        </w:rPr>
      </w:pPr>
      <w:r w:rsidRPr="00392476">
        <w:rPr>
          <w:rtl/>
        </w:rPr>
        <w:t>(</w:t>
      </w:r>
      <w:r w:rsidR="00ED0F21">
        <w:rPr>
          <w:rFonts w:hint="cs"/>
          <w:rtl/>
        </w:rPr>
        <w:t>2</w:t>
      </w:r>
      <w:r w:rsidRPr="00392476">
        <w:rPr>
          <w:rtl/>
        </w:rPr>
        <w:t>) في المصدر</w:t>
      </w:r>
      <w:r w:rsidR="0035190A">
        <w:rPr>
          <w:rtl/>
        </w:rPr>
        <w:t>:</w:t>
      </w:r>
      <w:r w:rsidRPr="00392476">
        <w:rPr>
          <w:rtl/>
        </w:rPr>
        <w:t xml:space="preserve"> فليبطل.</w:t>
      </w:r>
    </w:p>
    <w:p w:rsidR="005A16B4" w:rsidRPr="00392476" w:rsidRDefault="005A16B4" w:rsidP="00ED0F21">
      <w:pPr>
        <w:pStyle w:val="libFootnote0"/>
        <w:rPr>
          <w:rtl/>
        </w:rPr>
      </w:pPr>
      <w:r w:rsidRPr="00392476">
        <w:rPr>
          <w:rtl/>
        </w:rPr>
        <w:t>(</w:t>
      </w:r>
      <w:r w:rsidR="00ED0F21">
        <w:rPr>
          <w:rFonts w:hint="cs"/>
          <w:rtl/>
        </w:rPr>
        <w:t>3</w:t>
      </w:r>
      <w:r w:rsidRPr="00392476">
        <w:rPr>
          <w:rtl/>
        </w:rPr>
        <w:t>) وفيه</w:t>
      </w:r>
      <w:r w:rsidR="0035190A">
        <w:rPr>
          <w:rtl/>
        </w:rPr>
        <w:t>:</w:t>
      </w:r>
      <w:r w:rsidRPr="00392476">
        <w:rPr>
          <w:rtl/>
        </w:rPr>
        <w:t xml:space="preserve"> وإذا.</w:t>
      </w:r>
    </w:p>
    <w:p w:rsidR="005A16B4" w:rsidRPr="00392476" w:rsidRDefault="005A16B4" w:rsidP="00ED0F21">
      <w:pPr>
        <w:pStyle w:val="libFootnote0"/>
        <w:rPr>
          <w:rtl/>
        </w:rPr>
      </w:pPr>
      <w:r w:rsidRPr="00392476">
        <w:rPr>
          <w:rtl/>
        </w:rPr>
        <w:t>(</w:t>
      </w:r>
      <w:r w:rsidR="00ED0F21">
        <w:rPr>
          <w:rFonts w:hint="cs"/>
          <w:rtl/>
        </w:rPr>
        <w:t>4</w:t>
      </w:r>
      <w:r w:rsidRPr="00392476">
        <w:rPr>
          <w:rtl/>
        </w:rPr>
        <w:t>) وفيه</w:t>
      </w:r>
      <w:r w:rsidR="0035190A">
        <w:rPr>
          <w:rtl/>
        </w:rPr>
        <w:t>:</w:t>
      </w:r>
      <w:r w:rsidRPr="00392476">
        <w:rPr>
          <w:rtl/>
        </w:rPr>
        <w:t xml:space="preserve"> فليمكث.</w:t>
      </w:r>
    </w:p>
    <w:p w:rsidR="005A16B4" w:rsidRPr="00392476" w:rsidRDefault="005A16B4" w:rsidP="00ED0F21">
      <w:pPr>
        <w:pStyle w:val="libFootnote0"/>
        <w:rPr>
          <w:rtl/>
        </w:rPr>
      </w:pPr>
      <w:r w:rsidRPr="00392476">
        <w:rPr>
          <w:rtl/>
        </w:rPr>
        <w:t>(</w:t>
      </w:r>
      <w:r w:rsidR="00ED0F21">
        <w:rPr>
          <w:rFonts w:hint="cs"/>
          <w:rtl/>
        </w:rPr>
        <w:t>5</w:t>
      </w:r>
      <w:r w:rsidRPr="00392476">
        <w:rPr>
          <w:rtl/>
        </w:rPr>
        <w:t>) تقدم ما يدل على ذلك في الباب 9 من أبواب أعداد الفرائض.</w:t>
      </w:r>
    </w:p>
    <w:p w:rsidR="007108A1" w:rsidRPr="00BC18D8" w:rsidRDefault="007108A1" w:rsidP="007108A1">
      <w:pPr>
        <w:pStyle w:val="libNormal"/>
        <w:rPr>
          <w:rtl/>
        </w:rPr>
      </w:pPr>
      <w:bookmarkStart w:id="1654" w:name="_Toc275419434"/>
      <w:bookmarkStart w:id="1655" w:name="_Toc300141165"/>
      <w:bookmarkStart w:id="1656" w:name="_Toc374784211"/>
      <w:r w:rsidRPr="00535419">
        <w:rPr>
          <w:rtl/>
        </w:rPr>
        <w:br w:type="page"/>
      </w:r>
    </w:p>
    <w:p w:rsidR="007108A1" w:rsidRPr="00BC18D8" w:rsidRDefault="007108A1" w:rsidP="007108A1">
      <w:pPr>
        <w:pStyle w:val="libNormal"/>
        <w:rPr>
          <w:rtl/>
        </w:rPr>
      </w:pPr>
      <w:r w:rsidRPr="00535419">
        <w:rPr>
          <w:rtl/>
        </w:rPr>
        <w:lastRenderedPageBreak/>
        <w:br w:type="page"/>
      </w:r>
    </w:p>
    <w:p w:rsidR="005A16B4" w:rsidRDefault="005A16B4" w:rsidP="00ED0F21">
      <w:pPr>
        <w:pStyle w:val="Heading1Center"/>
        <w:rPr>
          <w:rtl/>
        </w:rPr>
      </w:pPr>
      <w:bookmarkStart w:id="1657" w:name="_Toc257224551"/>
      <w:r>
        <w:rPr>
          <w:rtl/>
        </w:rPr>
        <w:lastRenderedPageBreak/>
        <w:t>أبواب القيام</w:t>
      </w:r>
      <w:bookmarkEnd w:id="1654"/>
      <w:bookmarkEnd w:id="1655"/>
      <w:bookmarkEnd w:id="1656"/>
      <w:bookmarkEnd w:id="1657"/>
    </w:p>
    <w:p w:rsidR="00ED0F21" w:rsidRDefault="00ED0F21" w:rsidP="00ED0F21">
      <w:pPr>
        <w:pStyle w:val="Heading2Center"/>
        <w:rPr>
          <w:rStyle w:val="libNormalChar"/>
          <w:rtl/>
        </w:rPr>
      </w:pPr>
      <w:bookmarkStart w:id="1658" w:name="_Toc275419435"/>
      <w:bookmarkStart w:id="1659" w:name="_Toc300141166"/>
      <w:bookmarkStart w:id="1660" w:name="_Toc374784212"/>
      <w:bookmarkStart w:id="1661" w:name="_Toc257224552"/>
      <w:r>
        <w:rPr>
          <w:rtl/>
        </w:rPr>
        <w:t>1 - باب وجوبه في الفريضة مع القدرة، فان عجز صل</w:t>
      </w:r>
      <w:r>
        <w:rPr>
          <w:rFonts w:hint="cs"/>
          <w:rtl/>
        </w:rPr>
        <w:t>ّ</w:t>
      </w:r>
      <w:r>
        <w:rPr>
          <w:rtl/>
        </w:rPr>
        <w:t>ى</w:t>
      </w:r>
      <w:bookmarkStart w:id="1662" w:name="_Toc275419436"/>
      <w:bookmarkStart w:id="1663" w:name="_Toc300141167"/>
      <w:bookmarkEnd w:id="1658"/>
      <w:bookmarkEnd w:id="1659"/>
      <w:r>
        <w:rPr>
          <w:rFonts w:hint="cs"/>
          <w:rtl/>
        </w:rPr>
        <w:t xml:space="preserve"> </w:t>
      </w:r>
      <w:r>
        <w:rPr>
          <w:rtl/>
        </w:rPr>
        <w:t>ج</w:t>
      </w:r>
      <w:r>
        <w:rPr>
          <w:rFonts w:hint="cs"/>
          <w:rtl/>
        </w:rPr>
        <w:t>ا</w:t>
      </w:r>
      <w:r>
        <w:rPr>
          <w:rtl/>
        </w:rPr>
        <w:t>لساً، ثم</w:t>
      </w:r>
      <w:r>
        <w:rPr>
          <w:rFonts w:hint="cs"/>
          <w:rtl/>
        </w:rPr>
        <w:t>ّ</w:t>
      </w:r>
      <w:r>
        <w:rPr>
          <w:rtl/>
        </w:rPr>
        <w:t xml:space="preserve"> مضطجعاً على الأيمن، ثم</w:t>
      </w:r>
      <w:r>
        <w:rPr>
          <w:rFonts w:hint="cs"/>
          <w:rtl/>
        </w:rPr>
        <w:t>ّ</w:t>
      </w:r>
      <w:r>
        <w:rPr>
          <w:rtl/>
        </w:rPr>
        <w:t xml:space="preserve"> على الأيسر مستلقياً</w:t>
      </w:r>
      <w:bookmarkStart w:id="1664" w:name="_Toc275419437"/>
      <w:bookmarkStart w:id="1665" w:name="_Toc300141168"/>
      <w:bookmarkEnd w:id="1662"/>
      <w:bookmarkEnd w:id="1663"/>
      <w:r>
        <w:rPr>
          <w:rFonts w:hint="cs"/>
          <w:rtl/>
        </w:rPr>
        <w:t xml:space="preserve"> </w:t>
      </w:r>
      <w:r>
        <w:rPr>
          <w:rtl/>
        </w:rPr>
        <w:t>مومياً، ويرفع ما يسجد عليه ان أمكن، وجملة من احكام</w:t>
      </w:r>
      <w:bookmarkStart w:id="1666" w:name="_Toc275419438"/>
      <w:bookmarkStart w:id="1667" w:name="_Toc300141169"/>
      <w:bookmarkEnd w:id="1664"/>
      <w:bookmarkEnd w:id="1665"/>
      <w:r>
        <w:rPr>
          <w:rFonts w:hint="cs"/>
          <w:rtl/>
        </w:rPr>
        <w:t xml:space="preserve"> </w:t>
      </w:r>
      <w:r>
        <w:rPr>
          <w:rtl/>
        </w:rPr>
        <w:t>الضرورة</w:t>
      </w:r>
      <w:bookmarkEnd w:id="1660"/>
      <w:bookmarkEnd w:id="1661"/>
      <w:bookmarkEnd w:id="1666"/>
      <w:bookmarkEnd w:id="1667"/>
    </w:p>
    <w:p w:rsidR="005A16B4" w:rsidRDefault="005A16B4" w:rsidP="005A16B4">
      <w:pPr>
        <w:pStyle w:val="libNormal"/>
        <w:rPr>
          <w:rtl/>
        </w:rPr>
      </w:pPr>
      <w:r w:rsidRPr="005A16B4">
        <w:rPr>
          <w:rStyle w:val="libNormalChar"/>
          <w:rtl/>
        </w:rPr>
        <w:t>[ 71</w:t>
      </w:r>
      <w:r>
        <w:rPr>
          <w:rtl/>
        </w:rPr>
        <w:t>13 ] 1</w:t>
      </w:r>
      <w:r>
        <w:rPr>
          <w:rFonts w:hint="cs"/>
          <w:rtl/>
        </w:rPr>
        <w:t xml:space="preserve"> - </w:t>
      </w:r>
      <w:r>
        <w:rPr>
          <w:rtl/>
        </w:rPr>
        <w:t>محم</w:t>
      </w:r>
      <w:r>
        <w:rPr>
          <w:rFonts w:hint="cs"/>
          <w:rtl/>
        </w:rPr>
        <w:t>ّ</w:t>
      </w:r>
      <w:r>
        <w:rPr>
          <w:rtl/>
        </w:rPr>
        <w:t xml:space="preserve">د بن يعقوب، عن علي بن إبراهيم، عن أبيه، عن ابن محبوب، عن أبي حمزة،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قول الله عزّ وجلّ</w:t>
      </w:r>
      <w:r w:rsidR="0035190A">
        <w:rPr>
          <w:rtl/>
        </w:rPr>
        <w:t>:</w:t>
      </w:r>
      <w:r>
        <w:rPr>
          <w:rtl/>
        </w:rPr>
        <w:t xml:space="preserve"> </w:t>
      </w:r>
      <w:r w:rsidR="00E820C4" w:rsidRPr="00ED0F21">
        <w:rPr>
          <w:rStyle w:val="libAlaemChar"/>
          <w:rtl/>
        </w:rPr>
        <w:t>(</w:t>
      </w:r>
      <w:r w:rsidR="00E820C4" w:rsidRPr="00E820C4">
        <w:rPr>
          <w:rStyle w:val="libNormalChar"/>
          <w:rtl/>
        </w:rPr>
        <w:t xml:space="preserve"> </w:t>
      </w:r>
      <w:r w:rsidRPr="005A16B4">
        <w:rPr>
          <w:rStyle w:val="libAieChar"/>
          <w:rFonts w:hint="cs"/>
          <w:rtl/>
        </w:rPr>
        <w:t>الَّذِينَ يَذْكُرُونَ اللهَ قِيَامًا وَقُعُودًا وَعَلَىٰ جُنُوبِهِمْ</w:t>
      </w:r>
      <w:r w:rsidR="00E820C4" w:rsidRPr="00E820C4">
        <w:rPr>
          <w:rStyle w:val="libNormalChar"/>
          <w:rtl/>
        </w:rPr>
        <w:t xml:space="preserve"> </w:t>
      </w:r>
      <w:r w:rsidR="00E820C4" w:rsidRPr="00ED0F21">
        <w:rPr>
          <w:rStyle w:val="libAlaemChar"/>
          <w:rtl/>
        </w:rPr>
        <w:t>)</w:t>
      </w:r>
      <w:r w:rsidR="00E820C4" w:rsidRPr="00E820C4">
        <w:rPr>
          <w:rStyle w:val="libNormalChar"/>
          <w:rtl/>
        </w:rPr>
        <w:t xml:space="preserve"> </w:t>
      </w:r>
      <w:r w:rsidRPr="005A16B4">
        <w:rPr>
          <w:rStyle w:val="libFootnotenumChar"/>
          <w:rtl/>
        </w:rPr>
        <w:t>(1)</w:t>
      </w:r>
      <w:r>
        <w:rPr>
          <w:rtl/>
        </w:rPr>
        <w:t xml:space="preserve"> قال</w:t>
      </w:r>
      <w:r w:rsidR="0035190A">
        <w:rPr>
          <w:rtl/>
        </w:rPr>
        <w:t>:</w:t>
      </w:r>
      <w:r>
        <w:rPr>
          <w:rtl/>
        </w:rPr>
        <w:t xml:space="preserve"> الصحيح يصل</w:t>
      </w:r>
      <w:r>
        <w:rPr>
          <w:rFonts w:hint="cs"/>
          <w:rtl/>
        </w:rPr>
        <w:t>ّ</w:t>
      </w:r>
      <w:r>
        <w:rPr>
          <w:rtl/>
        </w:rPr>
        <w:t>ي قائماً، وقعوداً</w:t>
      </w:r>
      <w:r w:rsidR="0035190A">
        <w:rPr>
          <w:rtl/>
        </w:rPr>
        <w:t>:</w:t>
      </w:r>
      <w:r>
        <w:rPr>
          <w:rtl/>
        </w:rPr>
        <w:t xml:space="preserve"> المريض يصل</w:t>
      </w:r>
      <w:r>
        <w:rPr>
          <w:rFonts w:hint="cs"/>
          <w:rtl/>
        </w:rPr>
        <w:t>ّ</w:t>
      </w:r>
      <w:r>
        <w:rPr>
          <w:rtl/>
        </w:rPr>
        <w:t>ي جالساً، وعلى جنوبهم الذي يكون أضعف من المريض الذي يصل</w:t>
      </w:r>
      <w:r>
        <w:rPr>
          <w:rFonts w:hint="cs"/>
          <w:rtl/>
        </w:rPr>
        <w:t>ّ</w:t>
      </w:r>
      <w:r>
        <w:rPr>
          <w:rtl/>
        </w:rPr>
        <w:t>ي جالساً.</w:t>
      </w:r>
    </w:p>
    <w:p w:rsidR="005A16B4" w:rsidRDefault="005A16B4" w:rsidP="005A16B4">
      <w:pPr>
        <w:pStyle w:val="libNormal"/>
        <w:rPr>
          <w:rtl/>
        </w:rPr>
      </w:pPr>
      <w:r>
        <w:rPr>
          <w:rtl/>
        </w:rPr>
        <w:t>ورواه الشيخ باسناده عن محم</w:t>
      </w:r>
      <w:r>
        <w:rPr>
          <w:rFonts w:hint="cs"/>
          <w:rtl/>
        </w:rPr>
        <w:t>ّ</w:t>
      </w:r>
      <w:r>
        <w:rPr>
          <w:rtl/>
        </w:rPr>
        <w:t xml:space="preserve">د بن يعقوب،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[ 71</w:t>
      </w:r>
      <w:r>
        <w:rPr>
          <w:rtl/>
        </w:rPr>
        <w:t>14 ] 2</w:t>
      </w:r>
      <w:r>
        <w:rPr>
          <w:rFonts w:hint="cs"/>
          <w:rtl/>
        </w:rPr>
        <w:t xml:space="preserve"> - </w:t>
      </w:r>
      <w:r>
        <w:rPr>
          <w:rtl/>
        </w:rPr>
        <w:t xml:space="preserve">وعن علي، عن أبيه، عن ابن أبي عمير، عن حمّاد، عن الحلبي،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المريض إذا لم</w:t>
      </w:r>
    </w:p>
    <w:p w:rsidR="005A16B4" w:rsidRDefault="007108A1" w:rsidP="007108A1">
      <w:pPr>
        <w:pStyle w:val="libLine"/>
        <w:rPr>
          <w:rtl/>
        </w:rPr>
      </w:pPr>
      <w:r>
        <w:rPr>
          <w:rtl/>
        </w:rPr>
        <w:t>____________________</w:t>
      </w:r>
    </w:p>
    <w:p w:rsidR="005A16B4" w:rsidRDefault="005A16B4" w:rsidP="00ED0F21">
      <w:pPr>
        <w:pStyle w:val="libFootnoteCenterBold"/>
        <w:rPr>
          <w:rtl/>
        </w:rPr>
      </w:pPr>
      <w:r>
        <w:rPr>
          <w:rtl/>
        </w:rPr>
        <w:t>أبواب القيام</w:t>
      </w:r>
    </w:p>
    <w:p w:rsidR="005A16B4" w:rsidRDefault="005A16B4" w:rsidP="00ED0F21">
      <w:pPr>
        <w:pStyle w:val="libFootnoteCenterBold"/>
        <w:rPr>
          <w:rtl/>
        </w:rPr>
      </w:pPr>
      <w:r>
        <w:rPr>
          <w:rtl/>
        </w:rPr>
        <w:t>الباب 1</w:t>
      </w:r>
    </w:p>
    <w:p w:rsidR="005A16B4" w:rsidRDefault="005A16B4" w:rsidP="00ED0F21">
      <w:pPr>
        <w:pStyle w:val="libFootnoteCenterBold"/>
        <w:rPr>
          <w:rtl/>
        </w:rPr>
      </w:pPr>
      <w:r>
        <w:rPr>
          <w:rtl/>
        </w:rPr>
        <w:t>فيه 22 حديثاً</w:t>
      </w:r>
    </w:p>
    <w:p w:rsidR="005A16B4" w:rsidRDefault="005A16B4" w:rsidP="007108A1">
      <w:pPr>
        <w:pStyle w:val="libFootnote0"/>
        <w:rPr>
          <w:rtl/>
        </w:rPr>
      </w:pPr>
      <w:r>
        <w:rPr>
          <w:rtl/>
        </w:rPr>
        <w:t>1 - الكافي 3</w:t>
      </w:r>
      <w:r w:rsidR="0035190A">
        <w:rPr>
          <w:rtl/>
        </w:rPr>
        <w:t>:</w:t>
      </w:r>
      <w:r>
        <w:rPr>
          <w:rtl/>
        </w:rPr>
        <w:t xml:space="preserve"> 411 / 11.</w:t>
      </w:r>
    </w:p>
    <w:p w:rsidR="005A16B4" w:rsidRPr="00584A7F" w:rsidRDefault="005A16B4" w:rsidP="007108A1">
      <w:pPr>
        <w:pStyle w:val="libFootnote0"/>
        <w:rPr>
          <w:rtl/>
        </w:rPr>
      </w:pPr>
      <w:r w:rsidRPr="00584A7F">
        <w:rPr>
          <w:rtl/>
        </w:rPr>
        <w:t>(1) آل عمران 3</w:t>
      </w:r>
      <w:r w:rsidR="0035190A">
        <w:rPr>
          <w:rtl/>
        </w:rPr>
        <w:t>:</w:t>
      </w:r>
      <w:r w:rsidRPr="00584A7F">
        <w:rPr>
          <w:rtl/>
        </w:rPr>
        <w:t xml:space="preserve"> 191.</w:t>
      </w:r>
    </w:p>
    <w:p w:rsidR="005A16B4" w:rsidRPr="00584A7F" w:rsidRDefault="005A16B4" w:rsidP="007108A1">
      <w:pPr>
        <w:pStyle w:val="libFootnote0"/>
        <w:rPr>
          <w:rtl/>
        </w:rPr>
      </w:pPr>
      <w:r w:rsidRPr="00584A7F">
        <w:rPr>
          <w:rtl/>
        </w:rPr>
        <w:t>(2) التهذيب 2</w:t>
      </w:r>
      <w:r w:rsidR="0035190A">
        <w:rPr>
          <w:rtl/>
        </w:rPr>
        <w:t>:</w:t>
      </w:r>
      <w:r w:rsidRPr="00584A7F">
        <w:rPr>
          <w:rtl/>
        </w:rPr>
        <w:t xml:space="preserve"> 169</w:t>
      </w:r>
      <w:r>
        <w:rPr>
          <w:rtl/>
        </w:rPr>
        <w:t xml:space="preserve"> / </w:t>
      </w:r>
      <w:r w:rsidRPr="00584A7F">
        <w:rPr>
          <w:rtl/>
        </w:rPr>
        <w:t>672</w:t>
      </w:r>
      <w:r>
        <w:rPr>
          <w:rtl/>
        </w:rPr>
        <w:t>،</w:t>
      </w:r>
      <w:r w:rsidRPr="00584A7F">
        <w:rPr>
          <w:rtl/>
        </w:rPr>
        <w:t xml:space="preserve"> </w:t>
      </w:r>
      <w:r>
        <w:rPr>
          <w:rtl/>
        </w:rPr>
        <w:t>و 3</w:t>
      </w:r>
      <w:r w:rsidR="0035190A">
        <w:rPr>
          <w:rtl/>
        </w:rPr>
        <w:t>:</w:t>
      </w:r>
      <w:r w:rsidRPr="00584A7F">
        <w:rPr>
          <w:rtl/>
        </w:rPr>
        <w:t xml:space="preserve"> 176</w:t>
      </w:r>
      <w:r>
        <w:rPr>
          <w:rtl/>
        </w:rPr>
        <w:t xml:space="preserve"> / </w:t>
      </w:r>
      <w:r w:rsidRPr="00584A7F">
        <w:rPr>
          <w:rtl/>
        </w:rPr>
        <w:t>396.</w:t>
      </w:r>
    </w:p>
    <w:p w:rsidR="005A16B4" w:rsidRDefault="005A16B4" w:rsidP="007108A1">
      <w:pPr>
        <w:pStyle w:val="libFootnote0"/>
        <w:rPr>
          <w:rtl/>
        </w:rPr>
      </w:pPr>
      <w:r>
        <w:rPr>
          <w:rtl/>
        </w:rPr>
        <w:t>2 - الكافي 3</w:t>
      </w:r>
      <w:r w:rsidR="0035190A">
        <w:rPr>
          <w:rtl/>
        </w:rPr>
        <w:t>:</w:t>
      </w:r>
      <w:r>
        <w:rPr>
          <w:rtl/>
        </w:rPr>
        <w:t xml:space="preserve"> 410 / 5.</w:t>
      </w:r>
    </w:p>
    <w:p w:rsidR="007108A1" w:rsidRPr="00BC18D8" w:rsidRDefault="007108A1" w:rsidP="007108A1">
      <w:pPr>
        <w:pStyle w:val="libNormal"/>
        <w:rPr>
          <w:rtl/>
        </w:rPr>
      </w:pPr>
      <w:r w:rsidRPr="00535419">
        <w:rPr>
          <w:rtl/>
        </w:rPr>
        <w:br w:type="page"/>
      </w:r>
    </w:p>
    <w:p w:rsidR="005A16B4" w:rsidRDefault="005A16B4" w:rsidP="00ED0F21">
      <w:pPr>
        <w:pStyle w:val="libNormal0"/>
        <w:rPr>
          <w:rtl/>
        </w:rPr>
      </w:pPr>
      <w:r>
        <w:rPr>
          <w:rtl/>
        </w:rPr>
        <w:lastRenderedPageBreak/>
        <w:t>يستطع القيام والسجود</w:t>
      </w:r>
      <w:r>
        <w:rPr>
          <w:rFonts w:hint="cs"/>
          <w:rtl/>
        </w:rPr>
        <w:t xml:space="preserve"> </w:t>
      </w:r>
      <w:r>
        <w:rPr>
          <w:rtl/>
        </w:rPr>
        <w:t>؟ قال</w:t>
      </w:r>
      <w:r w:rsidR="0035190A">
        <w:rPr>
          <w:rtl/>
        </w:rPr>
        <w:t>:</w:t>
      </w:r>
      <w:r>
        <w:rPr>
          <w:rtl/>
        </w:rPr>
        <w:t xml:space="preserve"> يؤمي برأسه إيماء، وأن يضع جبهته على الأرض أحب</w:t>
      </w:r>
      <w:r>
        <w:rPr>
          <w:rFonts w:hint="cs"/>
          <w:rtl/>
        </w:rPr>
        <w:t>ّ</w:t>
      </w:r>
      <w:r>
        <w:rPr>
          <w:rtl/>
        </w:rPr>
        <w:t xml:space="preserve"> إلي</w:t>
      </w:r>
      <w:r>
        <w:rPr>
          <w:rFonts w:hint="cs"/>
          <w:rtl/>
        </w:rPr>
        <w:t>ّ</w:t>
      </w:r>
      <w:r>
        <w:rPr>
          <w:rtl/>
        </w:rPr>
        <w:t>.</w:t>
      </w:r>
    </w:p>
    <w:p w:rsidR="005A16B4" w:rsidRDefault="005A16B4" w:rsidP="005A16B4">
      <w:pPr>
        <w:pStyle w:val="libNormal"/>
        <w:rPr>
          <w:rtl/>
        </w:rPr>
      </w:pPr>
      <w:r w:rsidRPr="005A16B4">
        <w:rPr>
          <w:rStyle w:val="libNormalChar"/>
          <w:rtl/>
        </w:rPr>
        <w:t>[ 71</w:t>
      </w:r>
      <w:r>
        <w:rPr>
          <w:rtl/>
        </w:rPr>
        <w:t>15 ] 3</w:t>
      </w:r>
      <w:r>
        <w:rPr>
          <w:rFonts w:hint="cs"/>
          <w:rtl/>
        </w:rPr>
        <w:t xml:space="preserve"> - </w:t>
      </w:r>
      <w:r>
        <w:rPr>
          <w:rtl/>
        </w:rPr>
        <w:t>وعنه، عن أبيه، عن ابن أبي عمير، عن جميل بن در</w:t>
      </w:r>
      <w:r>
        <w:rPr>
          <w:rFonts w:hint="cs"/>
          <w:rtl/>
        </w:rPr>
        <w:t>ّ</w:t>
      </w:r>
      <w:r>
        <w:rPr>
          <w:rtl/>
        </w:rPr>
        <w:t>اج، عن الوليد بن صبيح قال</w:t>
      </w:r>
      <w:r w:rsidR="0035190A">
        <w:rPr>
          <w:rtl/>
        </w:rPr>
        <w:t>:</w:t>
      </w:r>
      <w:r>
        <w:rPr>
          <w:rtl/>
        </w:rPr>
        <w:t xml:space="preserve"> حممت بالمدينة </w:t>
      </w:r>
      <w:r w:rsidRPr="005A16B4">
        <w:rPr>
          <w:rStyle w:val="libFootnotenumChar"/>
          <w:rtl/>
        </w:rPr>
        <w:t>(1)</w:t>
      </w:r>
      <w:r>
        <w:rPr>
          <w:rtl/>
        </w:rPr>
        <w:t xml:space="preserve"> يوماً في شهر رمضان فبعث إلي</w:t>
      </w:r>
      <w:r>
        <w:rPr>
          <w:rFonts w:hint="cs"/>
          <w:rtl/>
        </w:rPr>
        <w:t>ّ</w:t>
      </w:r>
      <w:r>
        <w:rPr>
          <w:rtl/>
        </w:rPr>
        <w:t xml:space="preserve"> أبو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بقصعة فيها خل وزيت وقال</w:t>
      </w:r>
      <w:r w:rsidR="0035190A">
        <w:rPr>
          <w:rtl/>
        </w:rPr>
        <w:t>:</w:t>
      </w:r>
      <w:r>
        <w:rPr>
          <w:rtl/>
        </w:rPr>
        <w:t xml:space="preserve"> افطر، وصل</w:t>
      </w:r>
      <w:r>
        <w:rPr>
          <w:rFonts w:hint="cs"/>
          <w:rtl/>
        </w:rPr>
        <w:t>ّ</w:t>
      </w:r>
      <w:r>
        <w:rPr>
          <w:rtl/>
        </w:rPr>
        <w:t xml:space="preserve"> وأنت قاعد.</w:t>
      </w:r>
    </w:p>
    <w:p w:rsidR="005A16B4" w:rsidRDefault="005A16B4" w:rsidP="005A16B4">
      <w:pPr>
        <w:pStyle w:val="libNormal"/>
        <w:rPr>
          <w:rtl/>
        </w:rPr>
      </w:pPr>
      <w:r>
        <w:rPr>
          <w:rtl/>
        </w:rPr>
        <w:t>ورواه الصدوق باسناده عن جميل بن در</w:t>
      </w:r>
      <w:r>
        <w:rPr>
          <w:rFonts w:hint="cs"/>
          <w:rtl/>
        </w:rPr>
        <w:t>ّ</w:t>
      </w:r>
      <w:r>
        <w:rPr>
          <w:rtl/>
        </w:rPr>
        <w:t xml:space="preserve">اج، مثله </w:t>
      </w:r>
      <w:r w:rsidRPr="005A16B4">
        <w:rPr>
          <w:rStyle w:val="libFootnotenumChar"/>
          <w:rtl/>
        </w:rPr>
        <w:t>(2)</w:t>
      </w:r>
      <w:r>
        <w:rPr>
          <w:rtl/>
        </w:rPr>
        <w:t>.</w:t>
      </w:r>
    </w:p>
    <w:p w:rsidR="005A16B4" w:rsidRDefault="005A16B4" w:rsidP="005A16B4">
      <w:pPr>
        <w:pStyle w:val="libNormal"/>
        <w:rPr>
          <w:rtl/>
        </w:rPr>
      </w:pPr>
      <w:r w:rsidRPr="005A16B4">
        <w:rPr>
          <w:rStyle w:val="libNormalChar"/>
          <w:rtl/>
        </w:rPr>
        <w:t>[ 71</w:t>
      </w:r>
      <w:r>
        <w:rPr>
          <w:rtl/>
        </w:rPr>
        <w:t>16 ] 4</w:t>
      </w:r>
      <w:r>
        <w:rPr>
          <w:rFonts w:hint="cs"/>
          <w:rtl/>
        </w:rPr>
        <w:t xml:space="preserve"> - </w:t>
      </w:r>
      <w:r>
        <w:rPr>
          <w:rtl/>
        </w:rPr>
        <w:t>وعن الحسين بن محم</w:t>
      </w:r>
      <w:r>
        <w:rPr>
          <w:rFonts w:hint="cs"/>
          <w:rtl/>
        </w:rPr>
        <w:t>ّ</w:t>
      </w:r>
      <w:r>
        <w:rPr>
          <w:rtl/>
        </w:rPr>
        <w:t>د، عن عبد الله بن عامر رفعه، عن جميل ابن در</w:t>
      </w:r>
      <w:r>
        <w:rPr>
          <w:rFonts w:hint="cs"/>
          <w:rtl/>
        </w:rPr>
        <w:t>ّ</w:t>
      </w:r>
      <w:r>
        <w:rPr>
          <w:rtl/>
        </w:rPr>
        <w:t xml:space="preserve">اج،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المريض يومئ إيماءاً.</w:t>
      </w:r>
    </w:p>
    <w:p w:rsidR="005A16B4" w:rsidRDefault="005A16B4" w:rsidP="005A16B4">
      <w:pPr>
        <w:pStyle w:val="libNormal"/>
        <w:rPr>
          <w:rtl/>
        </w:rPr>
      </w:pPr>
      <w:r w:rsidRPr="005A16B4">
        <w:rPr>
          <w:rStyle w:val="libNormalChar"/>
          <w:rtl/>
        </w:rPr>
        <w:t>[ 71</w:t>
      </w:r>
      <w:r>
        <w:rPr>
          <w:rtl/>
        </w:rPr>
        <w:t>17 ] 5</w:t>
      </w:r>
      <w:r>
        <w:rPr>
          <w:rFonts w:hint="cs"/>
          <w:rtl/>
        </w:rPr>
        <w:t xml:space="preserve"> - </w:t>
      </w:r>
      <w:r>
        <w:rPr>
          <w:rtl/>
        </w:rPr>
        <w:t>محم</w:t>
      </w:r>
      <w:r>
        <w:rPr>
          <w:rFonts w:hint="cs"/>
          <w:rtl/>
        </w:rPr>
        <w:t>ّ</w:t>
      </w:r>
      <w:r>
        <w:rPr>
          <w:rtl/>
        </w:rPr>
        <w:t>د بن الحسن باسناده عن الحسين بن سعيد، عن الحسن، عن زرعة، عن سماعة قال</w:t>
      </w:r>
      <w:r w:rsidR="0035190A">
        <w:rPr>
          <w:rtl/>
        </w:rPr>
        <w:t>:</w:t>
      </w:r>
      <w:r>
        <w:rPr>
          <w:rtl/>
        </w:rPr>
        <w:t xml:space="preserve"> سألته عن المريض لا يستطيع الجلوس</w:t>
      </w:r>
      <w:r>
        <w:rPr>
          <w:rFonts w:hint="cs"/>
          <w:rtl/>
        </w:rPr>
        <w:t xml:space="preserve"> </w:t>
      </w:r>
      <w:r>
        <w:rPr>
          <w:rtl/>
        </w:rPr>
        <w:t>؟ قال</w:t>
      </w:r>
      <w:r w:rsidR="0035190A">
        <w:rPr>
          <w:rtl/>
        </w:rPr>
        <w:t>:</w:t>
      </w:r>
      <w:r>
        <w:rPr>
          <w:rtl/>
        </w:rPr>
        <w:t xml:space="preserve"> فليصل</w:t>
      </w:r>
      <w:r>
        <w:rPr>
          <w:rFonts w:hint="cs"/>
          <w:rtl/>
        </w:rPr>
        <w:t>ّ</w:t>
      </w:r>
      <w:r>
        <w:rPr>
          <w:rtl/>
        </w:rPr>
        <w:t xml:space="preserve"> وهو مضطجع، وليضع على جبهته شيئاً إذا سجد فانه يجزي عنه، ولن يكل</w:t>
      </w:r>
      <w:r>
        <w:rPr>
          <w:rFonts w:hint="cs"/>
          <w:rtl/>
        </w:rPr>
        <w:t>ّ</w:t>
      </w:r>
      <w:r>
        <w:rPr>
          <w:rtl/>
        </w:rPr>
        <w:t>فه الله ما لا طاقة له به.</w:t>
      </w:r>
    </w:p>
    <w:p w:rsidR="005A16B4" w:rsidRDefault="005A16B4" w:rsidP="00ED0F21">
      <w:pPr>
        <w:pStyle w:val="libNormal"/>
        <w:rPr>
          <w:rtl/>
        </w:rPr>
      </w:pPr>
      <w:r w:rsidRPr="005A16B4">
        <w:rPr>
          <w:rStyle w:val="libNormalChar"/>
          <w:rtl/>
        </w:rPr>
        <w:t>[ 71</w:t>
      </w:r>
      <w:r>
        <w:rPr>
          <w:rtl/>
        </w:rPr>
        <w:t>18 ] 6</w:t>
      </w:r>
      <w:r>
        <w:rPr>
          <w:rFonts w:hint="cs"/>
          <w:rtl/>
        </w:rPr>
        <w:t xml:space="preserve"> - </w:t>
      </w:r>
      <w:r>
        <w:rPr>
          <w:rtl/>
        </w:rPr>
        <w:t>وبالاسناد عن سماعة قال</w:t>
      </w:r>
      <w:r w:rsidR="0035190A">
        <w:rPr>
          <w:rtl/>
        </w:rPr>
        <w:t>:</w:t>
      </w:r>
      <w:r>
        <w:rPr>
          <w:rtl/>
        </w:rPr>
        <w:t xml:space="preserve"> سألته عن الرجل يكون في عينيه الماء فينتزع الماء منها فيستلقي على ظهره الأي</w:t>
      </w:r>
      <w:r>
        <w:rPr>
          <w:rFonts w:hint="cs"/>
          <w:rtl/>
        </w:rPr>
        <w:t>ّ</w:t>
      </w:r>
      <w:r>
        <w:rPr>
          <w:rtl/>
        </w:rPr>
        <w:t>ام الكثيرة</w:t>
      </w:r>
      <w:r w:rsidR="0035190A">
        <w:rPr>
          <w:rtl/>
        </w:rPr>
        <w:t>:</w:t>
      </w:r>
      <w:r>
        <w:rPr>
          <w:rtl/>
        </w:rPr>
        <w:t xml:space="preserve"> أربعين يوماً أو أقل أو أكثر، فيمتنع من الصلاة الأيام </w:t>
      </w:r>
      <w:r w:rsidRPr="005A16B4">
        <w:rPr>
          <w:rStyle w:val="libFootnotenumChar"/>
          <w:rtl/>
        </w:rPr>
        <w:t>(</w:t>
      </w:r>
      <w:r w:rsidR="00ED0F21">
        <w:rPr>
          <w:rStyle w:val="libFootnotenumChar"/>
          <w:rFonts w:hint="cs"/>
          <w:rtl/>
        </w:rPr>
        <w:t>3</w:t>
      </w:r>
      <w:r w:rsidRPr="005A16B4">
        <w:rPr>
          <w:rStyle w:val="libFootnotenumChar"/>
          <w:rtl/>
        </w:rPr>
        <w:t>)</w:t>
      </w:r>
      <w:r>
        <w:rPr>
          <w:rtl/>
        </w:rPr>
        <w:t xml:space="preserve"> وهو على حاله </w:t>
      </w:r>
      <w:r w:rsidRPr="005A16B4">
        <w:rPr>
          <w:rStyle w:val="libFootnotenumChar"/>
          <w:rtl/>
        </w:rPr>
        <w:t>(</w:t>
      </w:r>
      <w:r w:rsidR="00ED0F21">
        <w:rPr>
          <w:rStyle w:val="libFootnotenumChar"/>
          <w:rFonts w:hint="cs"/>
          <w:rtl/>
        </w:rPr>
        <w:t>4</w:t>
      </w:r>
      <w:r w:rsidRPr="005A16B4">
        <w:rPr>
          <w:rStyle w:val="libFootnotenumChar"/>
          <w:rtl/>
        </w:rPr>
        <w:t>)</w:t>
      </w:r>
      <w:r>
        <w:rPr>
          <w:rFonts w:hint="cs"/>
          <w:rtl/>
        </w:rPr>
        <w:t xml:space="preserve"> </w:t>
      </w:r>
      <w:r>
        <w:rPr>
          <w:rtl/>
        </w:rPr>
        <w:t>؟ فقال</w:t>
      </w:r>
      <w:r w:rsidR="0035190A">
        <w:rPr>
          <w:rtl/>
        </w:rPr>
        <w:t>:</w:t>
      </w:r>
      <w:r>
        <w:rPr>
          <w:rtl/>
        </w:rPr>
        <w:t xml:space="preserve"> لا بأس بذلك،</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الكافي 4</w:t>
      </w:r>
      <w:r w:rsidR="0035190A">
        <w:rPr>
          <w:rtl/>
        </w:rPr>
        <w:t>:</w:t>
      </w:r>
      <w:r>
        <w:rPr>
          <w:rtl/>
        </w:rPr>
        <w:t xml:space="preserve"> 118 / 1، أورده أيضاً في الحديث 2 من الباب 18 من أبواب من يصح</w:t>
      </w:r>
      <w:r>
        <w:rPr>
          <w:rFonts w:hint="cs"/>
          <w:rtl/>
        </w:rPr>
        <w:t>ّ</w:t>
      </w:r>
      <w:r>
        <w:rPr>
          <w:rtl/>
        </w:rPr>
        <w:t xml:space="preserve"> منه الصوم.</w:t>
      </w:r>
    </w:p>
    <w:p w:rsidR="005A16B4" w:rsidRPr="00B37CFB" w:rsidRDefault="005A16B4" w:rsidP="007108A1">
      <w:pPr>
        <w:pStyle w:val="libFootnote0"/>
        <w:rPr>
          <w:rtl/>
        </w:rPr>
      </w:pPr>
      <w:r w:rsidRPr="00B37CFB">
        <w:rPr>
          <w:rtl/>
        </w:rPr>
        <w:t>(1) كتب المصنف على كلمة</w:t>
      </w:r>
      <w:r w:rsidR="0035190A">
        <w:rPr>
          <w:rtl/>
        </w:rPr>
        <w:t>:</w:t>
      </w:r>
      <w:r w:rsidRPr="00B37CFB">
        <w:rPr>
          <w:rtl/>
        </w:rPr>
        <w:t xml:space="preserve"> </w:t>
      </w:r>
      <w:r w:rsidR="00E820C4" w:rsidRPr="00E820C4">
        <w:rPr>
          <w:rStyle w:val="libNormalChar"/>
          <w:rtl/>
        </w:rPr>
        <w:t xml:space="preserve">( </w:t>
      </w:r>
      <w:r w:rsidRPr="00B37CFB">
        <w:rPr>
          <w:rtl/>
        </w:rPr>
        <w:t>المدينة</w:t>
      </w:r>
      <w:r w:rsidR="00E820C4" w:rsidRPr="00E820C4">
        <w:rPr>
          <w:rStyle w:val="libNormalChar"/>
          <w:rtl/>
        </w:rPr>
        <w:t xml:space="preserve"> ) </w:t>
      </w:r>
      <w:r w:rsidRPr="00B37CFB">
        <w:rPr>
          <w:rtl/>
        </w:rPr>
        <w:t>علامة نسخة.</w:t>
      </w:r>
    </w:p>
    <w:p w:rsidR="005A16B4" w:rsidRPr="00B37CFB" w:rsidRDefault="005A16B4" w:rsidP="007108A1">
      <w:pPr>
        <w:pStyle w:val="libFootnote0"/>
        <w:rPr>
          <w:rtl/>
        </w:rPr>
      </w:pPr>
      <w:r w:rsidRPr="00B37CFB">
        <w:rPr>
          <w:rtl/>
        </w:rPr>
        <w:t>(2) الفقيه 2</w:t>
      </w:r>
      <w:r w:rsidR="0035190A">
        <w:rPr>
          <w:rtl/>
        </w:rPr>
        <w:t>:</w:t>
      </w:r>
      <w:r w:rsidRPr="00B37CFB">
        <w:rPr>
          <w:rtl/>
        </w:rPr>
        <w:t xml:space="preserve"> 83</w:t>
      </w:r>
      <w:r>
        <w:rPr>
          <w:rtl/>
        </w:rPr>
        <w:t xml:space="preserve"> / </w:t>
      </w:r>
      <w:r w:rsidRPr="00B37CFB">
        <w:rPr>
          <w:rtl/>
        </w:rPr>
        <w:t>370.</w:t>
      </w:r>
    </w:p>
    <w:p w:rsidR="005A16B4" w:rsidRDefault="005A16B4" w:rsidP="007108A1">
      <w:pPr>
        <w:pStyle w:val="libFootnote0"/>
        <w:rPr>
          <w:rtl/>
        </w:rPr>
      </w:pPr>
      <w:r>
        <w:rPr>
          <w:rtl/>
        </w:rPr>
        <w:t>4 - الكافي 3</w:t>
      </w:r>
      <w:r w:rsidR="0035190A">
        <w:rPr>
          <w:rtl/>
        </w:rPr>
        <w:t>:</w:t>
      </w:r>
      <w:r>
        <w:rPr>
          <w:rtl/>
        </w:rPr>
        <w:t xml:space="preserve"> 410 / 6.</w:t>
      </w:r>
    </w:p>
    <w:p w:rsidR="005A16B4" w:rsidRDefault="005A16B4" w:rsidP="007108A1">
      <w:pPr>
        <w:pStyle w:val="libFootnote0"/>
        <w:rPr>
          <w:rtl/>
        </w:rPr>
      </w:pPr>
      <w:r>
        <w:rPr>
          <w:rtl/>
        </w:rPr>
        <w:t>5 - التهذيب 3</w:t>
      </w:r>
      <w:r w:rsidR="0035190A">
        <w:rPr>
          <w:rtl/>
        </w:rPr>
        <w:t>:</w:t>
      </w:r>
      <w:r>
        <w:rPr>
          <w:rtl/>
        </w:rPr>
        <w:t xml:space="preserve"> 306 / 944.</w:t>
      </w:r>
    </w:p>
    <w:p w:rsidR="005A16B4" w:rsidRDefault="005A16B4" w:rsidP="007108A1">
      <w:pPr>
        <w:pStyle w:val="libFootnote0"/>
        <w:rPr>
          <w:rtl/>
        </w:rPr>
      </w:pPr>
      <w:r>
        <w:rPr>
          <w:rtl/>
        </w:rPr>
        <w:t>6 - التهذيب 3</w:t>
      </w:r>
      <w:r w:rsidR="0035190A">
        <w:rPr>
          <w:rtl/>
        </w:rPr>
        <w:t>:</w:t>
      </w:r>
      <w:r>
        <w:rPr>
          <w:rtl/>
        </w:rPr>
        <w:t xml:space="preserve"> 306 / 945.</w:t>
      </w:r>
    </w:p>
    <w:p w:rsidR="005A16B4" w:rsidRPr="00B37CFB" w:rsidRDefault="005A16B4" w:rsidP="00ED0F21">
      <w:pPr>
        <w:pStyle w:val="libFootnote0"/>
        <w:rPr>
          <w:rtl/>
        </w:rPr>
      </w:pPr>
      <w:r w:rsidRPr="00B37CFB">
        <w:rPr>
          <w:rtl/>
        </w:rPr>
        <w:t>(</w:t>
      </w:r>
      <w:r w:rsidR="00ED0F21">
        <w:rPr>
          <w:rFonts w:hint="cs"/>
          <w:rtl/>
        </w:rPr>
        <w:t>3</w:t>
      </w:r>
      <w:r w:rsidRPr="00B37CFB">
        <w:rPr>
          <w:rtl/>
        </w:rPr>
        <w:t>) في الفقيه</w:t>
      </w:r>
      <w:r w:rsidR="0035190A">
        <w:rPr>
          <w:rtl/>
        </w:rPr>
        <w:t>:</w:t>
      </w:r>
      <w:r w:rsidRPr="00B37CFB">
        <w:rPr>
          <w:rtl/>
        </w:rPr>
        <w:t xml:space="preserve"> إلا إيماء.</w:t>
      </w:r>
    </w:p>
    <w:p w:rsidR="005A16B4" w:rsidRPr="00B37CFB" w:rsidRDefault="005A16B4" w:rsidP="00ED0F21">
      <w:pPr>
        <w:pStyle w:val="libFootnote0"/>
        <w:rPr>
          <w:rtl/>
        </w:rPr>
      </w:pPr>
      <w:r w:rsidRPr="00B37CFB">
        <w:rPr>
          <w:rtl/>
        </w:rPr>
        <w:t>(</w:t>
      </w:r>
      <w:r w:rsidR="00ED0F21">
        <w:rPr>
          <w:rFonts w:hint="cs"/>
          <w:rtl/>
        </w:rPr>
        <w:t>4</w:t>
      </w:r>
      <w:r w:rsidRPr="00B37CFB">
        <w:rPr>
          <w:rtl/>
        </w:rPr>
        <w:t>) في نسخة</w:t>
      </w:r>
      <w:r w:rsidR="0035190A">
        <w:rPr>
          <w:rtl/>
        </w:rPr>
        <w:t>:</w:t>
      </w:r>
      <w:r w:rsidRPr="00B37CFB">
        <w:rPr>
          <w:rtl/>
        </w:rPr>
        <w:t xml:space="preserve"> حال</w:t>
      </w:r>
      <w:r>
        <w:rPr>
          <w:rtl/>
        </w:rPr>
        <w:t xml:space="preserve"> - </w:t>
      </w:r>
      <w:r w:rsidRPr="00B37CFB">
        <w:rPr>
          <w:rtl/>
        </w:rPr>
        <w:t xml:space="preserve">هامش المخطوط </w:t>
      </w:r>
      <w:r>
        <w:rPr>
          <w:rtl/>
        </w:rPr>
        <w:t>-</w:t>
      </w:r>
      <w:r w:rsidRPr="00B37CFB">
        <w:rPr>
          <w:rtl/>
        </w:rPr>
        <w:t>.</w:t>
      </w:r>
    </w:p>
    <w:p w:rsidR="007108A1" w:rsidRPr="00BC18D8" w:rsidRDefault="007108A1" w:rsidP="007108A1">
      <w:pPr>
        <w:pStyle w:val="libNormal"/>
        <w:rPr>
          <w:rtl/>
        </w:rPr>
      </w:pPr>
      <w:r w:rsidRPr="00535419">
        <w:rPr>
          <w:rtl/>
        </w:rPr>
        <w:br w:type="page"/>
      </w:r>
    </w:p>
    <w:p w:rsidR="005A16B4" w:rsidRDefault="005A16B4" w:rsidP="00ED0F21">
      <w:pPr>
        <w:pStyle w:val="libNormal0"/>
        <w:rPr>
          <w:rtl/>
        </w:rPr>
      </w:pPr>
      <w:r>
        <w:rPr>
          <w:rtl/>
        </w:rPr>
        <w:lastRenderedPageBreak/>
        <w:t>وليس شيء مم</w:t>
      </w:r>
      <w:r>
        <w:rPr>
          <w:rFonts w:hint="cs"/>
          <w:rtl/>
        </w:rPr>
        <w:t>ّ</w:t>
      </w:r>
      <w:r>
        <w:rPr>
          <w:rtl/>
        </w:rPr>
        <w:t>ا حر</w:t>
      </w:r>
      <w:r>
        <w:rPr>
          <w:rFonts w:hint="cs"/>
          <w:rtl/>
        </w:rPr>
        <w:t>ّ</w:t>
      </w:r>
      <w:r>
        <w:rPr>
          <w:rtl/>
        </w:rPr>
        <w:t>م الله</w:t>
      </w:r>
      <w:r w:rsidR="00234760">
        <w:rPr>
          <w:rtl/>
        </w:rPr>
        <w:t xml:space="preserve"> إلّا </w:t>
      </w:r>
      <w:r>
        <w:rPr>
          <w:rtl/>
        </w:rPr>
        <w:t>وقد أحل</w:t>
      </w:r>
      <w:r>
        <w:rPr>
          <w:rFonts w:hint="cs"/>
          <w:rtl/>
        </w:rPr>
        <w:t>ّ</w:t>
      </w:r>
      <w:r>
        <w:rPr>
          <w:rtl/>
        </w:rPr>
        <w:t>ه لمن اضطر</w:t>
      </w:r>
      <w:r>
        <w:rPr>
          <w:rFonts w:hint="cs"/>
          <w:rtl/>
        </w:rPr>
        <w:t>ّ</w:t>
      </w:r>
      <w:r>
        <w:rPr>
          <w:rtl/>
        </w:rPr>
        <w:t xml:space="preserve"> إليه.</w:t>
      </w:r>
    </w:p>
    <w:p w:rsidR="005A16B4" w:rsidRDefault="005A16B4" w:rsidP="00ED0F21">
      <w:pPr>
        <w:pStyle w:val="libNormal"/>
        <w:rPr>
          <w:rtl/>
        </w:rPr>
      </w:pPr>
      <w:r>
        <w:rPr>
          <w:rtl/>
        </w:rPr>
        <w:t>ورواه الصدوق باسناده عن سماعة بن مهران أن</w:t>
      </w:r>
      <w:r>
        <w:rPr>
          <w:rFonts w:hint="cs"/>
          <w:rtl/>
        </w:rPr>
        <w:t>ّ</w:t>
      </w:r>
      <w:r>
        <w:rPr>
          <w:rtl/>
        </w:rPr>
        <w:t xml:space="preserve">ه سأل الصادق </w:t>
      </w:r>
      <w:r w:rsidR="00ED0F21" w:rsidRPr="00E820C4">
        <w:rPr>
          <w:rStyle w:val="libNormalChar"/>
          <w:rFonts w:hint="cs"/>
          <w:rtl/>
        </w:rPr>
        <w:t xml:space="preserve">( </w:t>
      </w:r>
      <w:r w:rsidR="00ED0F21">
        <w:rPr>
          <w:rStyle w:val="libAlaemChar"/>
          <w:rFonts w:hint="cs"/>
          <w:rtl/>
        </w:rPr>
        <w:t>عليه‌السلام</w:t>
      </w:r>
      <w:r w:rsidR="00ED0F21" w:rsidRPr="00E820C4">
        <w:rPr>
          <w:rStyle w:val="libNormalChar"/>
          <w:rFonts w:hint="cs"/>
          <w:rtl/>
        </w:rPr>
        <w:t xml:space="preserve"> )</w:t>
      </w:r>
      <w:r w:rsidR="00ED0F21">
        <w:rPr>
          <w:rStyle w:val="libNormalChar"/>
          <w:rFonts w:hint="cs"/>
          <w:rtl/>
        </w:rPr>
        <w:t xml:space="preserve"> </w:t>
      </w:r>
      <w:r>
        <w:rPr>
          <w:rtl/>
        </w:rPr>
        <w:t>، وذكر مثله إلى قوله</w:t>
      </w:r>
      <w:r w:rsidR="0035190A">
        <w:rPr>
          <w:rtl/>
        </w:rPr>
        <w:t>:</w:t>
      </w:r>
      <w:r>
        <w:rPr>
          <w:rtl/>
        </w:rPr>
        <w:t xml:space="preserve"> لا بأس بذلك </w:t>
      </w:r>
      <w:r w:rsidRPr="005A16B4">
        <w:rPr>
          <w:rStyle w:val="libFootnotenumChar"/>
          <w:rtl/>
        </w:rPr>
        <w:t>(</w:t>
      </w:r>
      <w:r w:rsidR="00ED0F21">
        <w:rPr>
          <w:rStyle w:val="libFootnotenumChar"/>
          <w:rFonts w:hint="cs"/>
          <w:rtl/>
        </w:rPr>
        <w:t>1</w:t>
      </w:r>
      <w:r w:rsidRPr="005A16B4">
        <w:rPr>
          <w:rStyle w:val="libFootnotenumChar"/>
          <w:rtl/>
        </w:rPr>
        <w:t>)</w:t>
      </w:r>
      <w:r>
        <w:rPr>
          <w:rtl/>
        </w:rPr>
        <w:t>.</w:t>
      </w:r>
    </w:p>
    <w:p w:rsidR="005A16B4" w:rsidRDefault="005A16B4" w:rsidP="00ED0F21">
      <w:pPr>
        <w:pStyle w:val="libNormal"/>
        <w:rPr>
          <w:rtl/>
        </w:rPr>
      </w:pPr>
      <w:r w:rsidRPr="005A16B4">
        <w:rPr>
          <w:rStyle w:val="libNormalChar"/>
          <w:rtl/>
        </w:rPr>
        <w:t>[ 71</w:t>
      </w:r>
      <w:r>
        <w:rPr>
          <w:rtl/>
        </w:rPr>
        <w:t>19 ] 7</w:t>
      </w:r>
      <w:r>
        <w:rPr>
          <w:rFonts w:hint="cs"/>
          <w:rtl/>
        </w:rPr>
        <w:t xml:space="preserve"> - </w:t>
      </w:r>
      <w:r>
        <w:rPr>
          <w:rtl/>
        </w:rPr>
        <w:t>وعن الحسين بن سعيد، عن فضالة، عن حسين، عن سماعة، عن أبي بصير قال</w:t>
      </w:r>
      <w:r w:rsidR="0035190A">
        <w:rPr>
          <w:rtl/>
        </w:rPr>
        <w:t>:</w:t>
      </w:r>
      <w:r>
        <w:rPr>
          <w:rtl/>
        </w:rPr>
        <w:t xml:space="preserve"> </w:t>
      </w:r>
      <w:r w:rsidR="00E820C4" w:rsidRPr="00E820C4">
        <w:rPr>
          <w:rStyle w:val="libNormalChar"/>
          <w:rtl/>
        </w:rPr>
        <w:t xml:space="preserve">( </w:t>
      </w:r>
      <w:r>
        <w:rPr>
          <w:rtl/>
        </w:rPr>
        <w:t xml:space="preserve">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 </w:t>
      </w:r>
      <w:r w:rsidRPr="005A16B4">
        <w:rPr>
          <w:rStyle w:val="libFootnotenumChar"/>
          <w:rtl/>
        </w:rPr>
        <w:t>(</w:t>
      </w:r>
      <w:r w:rsidR="00ED0F21">
        <w:rPr>
          <w:rStyle w:val="libFootnotenumChar"/>
          <w:rFonts w:hint="cs"/>
          <w:rtl/>
        </w:rPr>
        <w:t>2</w:t>
      </w:r>
      <w:r w:rsidRPr="005A16B4">
        <w:rPr>
          <w:rStyle w:val="libFootnotenumChar"/>
          <w:rtl/>
        </w:rPr>
        <w:t>)</w:t>
      </w:r>
      <w:r>
        <w:rPr>
          <w:rtl/>
        </w:rPr>
        <w:t xml:space="preserve"> عن المريض هل تمسك له المرأة شيئاً فيسجد عليه</w:t>
      </w:r>
      <w:r>
        <w:rPr>
          <w:rFonts w:hint="cs"/>
          <w:rtl/>
        </w:rPr>
        <w:t xml:space="preserve"> </w:t>
      </w:r>
      <w:r>
        <w:rPr>
          <w:rtl/>
        </w:rPr>
        <w:t>؟ فقال</w:t>
      </w:r>
      <w:r w:rsidR="0035190A">
        <w:rPr>
          <w:rtl/>
        </w:rPr>
        <w:t>:</w:t>
      </w:r>
      <w:r>
        <w:rPr>
          <w:rtl/>
        </w:rPr>
        <w:t xml:space="preserve"> لا،</w:t>
      </w:r>
      <w:r w:rsidR="00234760">
        <w:rPr>
          <w:rtl/>
        </w:rPr>
        <w:t xml:space="preserve"> إلّا </w:t>
      </w:r>
      <w:r>
        <w:rPr>
          <w:rtl/>
        </w:rPr>
        <w:t>أن يكون مضطر</w:t>
      </w:r>
      <w:r>
        <w:rPr>
          <w:rFonts w:hint="cs"/>
          <w:rtl/>
        </w:rPr>
        <w:t>ّ</w:t>
      </w:r>
      <w:r>
        <w:rPr>
          <w:rtl/>
        </w:rPr>
        <w:t>اً ليس عنده غيرها، وليس شيء مم</w:t>
      </w:r>
      <w:r>
        <w:rPr>
          <w:rFonts w:hint="cs"/>
          <w:rtl/>
        </w:rPr>
        <w:t>ّ</w:t>
      </w:r>
      <w:r>
        <w:rPr>
          <w:rtl/>
        </w:rPr>
        <w:t>ا حر</w:t>
      </w:r>
      <w:r>
        <w:rPr>
          <w:rFonts w:hint="cs"/>
          <w:rtl/>
        </w:rPr>
        <w:t>ّ</w:t>
      </w:r>
      <w:r>
        <w:rPr>
          <w:rtl/>
        </w:rPr>
        <w:t>م الله</w:t>
      </w:r>
      <w:r w:rsidR="00234760">
        <w:rPr>
          <w:rtl/>
        </w:rPr>
        <w:t xml:space="preserve"> إلّا </w:t>
      </w:r>
      <w:r>
        <w:rPr>
          <w:rtl/>
        </w:rPr>
        <w:t>وقد أحل</w:t>
      </w:r>
      <w:r>
        <w:rPr>
          <w:rFonts w:hint="cs"/>
          <w:rtl/>
        </w:rPr>
        <w:t>ّ</w:t>
      </w:r>
      <w:r>
        <w:rPr>
          <w:rtl/>
        </w:rPr>
        <w:t>ه لمن اضطر</w:t>
      </w:r>
      <w:r>
        <w:rPr>
          <w:rFonts w:hint="cs"/>
          <w:rtl/>
        </w:rPr>
        <w:t>ّ</w:t>
      </w:r>
      <w:r>
        <w:rPr>
          <w:rtl/>
        </w:rPr>
        <w:t xml:space="preserve"> إليه.</w:t>
      </w:r>
    </w:p>
    <w:p w:rsidR="005A16B4" w:rsidRDefault="005A16B4" w:rsidP="005A16B4">
      <w:pPr>
        <w:pStyle w:val="libNormal"/>
        <w:rPr>
          <w:rtl/>
        </w:rPr>
      </w:pPr>
      <w:r w:rsidRPr="005A16B4">
        <w:rPr>
          <w:rStyle w:val="libNormalChar"/>
          <w:rtl/>
        </w:rPr>
        <w:t>[ 71</w:t>
      </w:r>
      <w:r>
        <w:rPr>
          <w:rtl/>
        </w:rPr>
        <w:t>20 ] 8</w:t>
      </w:r>
      <w:r>
        <w:rPr>
          <w:rFonts w:hint="cs"/>
          <w:rtl/>
        </w:rPr>
        <w:t xml:space="preserve"> - </w:t>
      </w:r>
      <w:r>
        <w:rPr>
          <w:rtl/>
        </w:rPr>
        <w:t xml:space="preserve">وباسناده عن علي بن إبراهيم، عن أبيه، عن عبد الله بن المغيرة، عن معاوية بن ميسرة أن سناناً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يمد</w:t>
      </w:r>
      <w:r>
        <w:rPr>
          <w:rFonts w:hint="cs"/>
          <w:rtl/>
        </w:rPr>
        <w:t>ّ</w:t>
      </w:r>
      <w:r>
        <w:rPr>
          <w:rtl/>
        </w:rPr>
        <w:t xml:space="preserve"> إحدى رجليه بين يديه وهو جالس</w:t>
      </w:r>
      <w:r>
        <w:rPr>
          <w:rFonts w:hint="cs"/>
          <w:rtl/>
        </w:rPr>
        <w:t xml:space="preserve"> </w:t>
      </w:r>
      <w:r>
        <w:rPr>
          <w:rtl/>
        </w:rPr>
        <w:t>؟ قال</w:t>
      </w:r>
      <w:r w:rsidR="0035190A">
        <w:rPr>
          <w:rtl/>
        </w:rPr>
        <w:t>:</w:t>
      </w:r>
      <w:r>
        <w:rPr>
          <w:rtl/>
        </w:rPr>
        <w:t xml:space="preserve"> لا بأس، ولا أراه</w:t>
      </w:r>
      <w:r w:rsidR="00234760">
        <w:rPr>
          <w:rtl/>
        </w:rPr>
        <w:t xml:space="preserve"> إلّا </w:t>
      </w:r>
      <w:r>
        <w:rPr>
          <w:rtl/>
        </w:rPr>
        <w:t>في المعتل</w:t>
      </w:r>
      <w:r>
        <w:rPr>
          <w:rFonts w:hint="cs"/>
          <w:rtl/>
        </w:rPr>
        <w:t>ّ</w:t>
      </w:r>
      <w:r>
        <w:rPr>
          <w:rtl/>
        </w:rPr>
        <w:t xml:space="preserve"> والمريض.</w:t>
      </w:r>
    </w:p>
    <w:p w:rsidR="005A16B4" w:rsidRDefault="005A16B4" w:rsidP="00ED0F21">
      <w:pPr>
        <w:pStyle w:val="libNormal"/>
        <w:rPr>
          <w:rtl/>
        </w:rPr>
      </w:pPr>
      <w:r>
        <w:rPr>
          <w:rtl/>
        </w:rPr>
        <w:t xml:space="preserve">ورواه الكليني عن علي بن إبراهيم </w:t>
      </w:r>
      <w:r w:rsidRPr="005A16B4">
        <w:rPr>
          <w:rStyle w:val="libFootnotenumChar"/>
          <w:rtl/>
        </w:rPr>
        <w:t>(</w:t>
      </w:r>
      <w:r w:rsidR="00ED0F21">
        <w:rPr>
          <w:rStyle w:val="libFootnotenumChar"/>
          <w:rFonts w:hint="cs"/>
          <w:rtl/>
        </w:rPr>
        <w:t>3</w:t>
      </w:r>
      <w:r w:rsidRPr="005A16B4">
        <w:rPr>
          <w:rStyle w:val="libFootnotenumChar"/>
          <w:rtl/>
        </w:rPr>
        <w:t>)</w:t>
      </w:r>
      <w:r>
        <w:rPr>
          <w:rtl/>
        </w:rPr>
        <w:t>.</w:t>
      </w:r>
    </w:p>
    <w:p w:rsidR="005A16B4" w:rsidRDefault="005A16B4" w:rsidP="005A16B4">
      <w:pPr>
        <w:pStyle w:val="libNormal"/>
        <w:rPr>
          <w:rtl/>
        </w:rPr>
      </w:pPr>
      <w:r w:rsidRPr="005A16B4">
        <w:rPr>
          <w:rStyle w:val="libNormalChar"/>
          <w:rtl/>
        </w:rPr>
        <w:t>[ 71</w:t>
      </w:r>
      <w:r>
        <w:rPr>
          <w:rtl/>
        </w:rPr>
        <w:t>21 ] 9</w:t>
      </w:r>
      <w:r>
        <w:rPr>
          <w:rFonts w:hint="cs"/>
          <w:rtl/>
        </w:rPr>
        <w:t xml:space="preserve"> - </w:t>
      </w:r>
      <w:r>
        <w:rPr>
          <w:rtl/>
        </w:rPr>
        <w:t>قال الكليني</w:t>
      </w:r>
      <w:r w:rsidR="0035190A">
        <w:rPr>
          <w:rtl/>
        </w:rPr>
        <w:t>:</w:t>
      </w:r>
      <w:r>
        <w:rPr>
          <w:rtl/>
        </w:rPr>
        <w:t xml:space="preserve"> وفي حديث آخر</w:t>
      </w:r>
      <w:r w:rsidR="0035190A">
        <w:rPr>
          <w:rtl/>
        </w:rPr>
        <w:t>:</w:t>
      </w:r>
      <w:r>
        <w:rPr>
          <w:rtl/>
        </w:rPr>
        <w:t xml:space="preserve"> يصل</w:t>
      </w:r>
      <w:r>
        <w:rPr>
          <w:rFonts w:hint="cs"/>
          <w:rtl/>
        </w:rPr>
        <w:t>ّ</w:t>
      </w:r>
      <w:r>
        <w:rPr>
          <w:rtl/>
        </w:rPr>
        <w:t>ي متربعاً وماد</w:t>
      </w:r>
      <w:r>
        <w:rPr>
          <w:rFonts w:hint="cs"/>
          <w:rtl/>
        </w:rPr>
        <w:t>ّ</w:t>
      </w:r>
      <w:r>
        <w:rPr>
          <w:rtl/>
        </w:rPr>
        <w:t>اً رجليه كل ذلك واسع.</w:t>
      </w:r>
    </w:p>
    <w:p w:rsidR="005A16B4" w:rsidRDefault="005A16B4" w:rsidP="005A16B4">
      <w:pPr>
        <w:pStyle w:val="libNormal"/>
        <w:rPr>
          <w:rtl/>
        </w:rPr>
      </w:pPr>
      <w:r w:rsidRPr="005A16B4">
        <w:rPr>
          <w:rStyle w:val="libNormalChar"/>
          <w:rtl/>
        </w:rPr>
        <w:t>[ 71</w:t>
      </w:r>
      <w:r>
        <w:rPr>
          <w:rtl/>
        </w:rPr>
        <w:t>22 ] 10</w:t>
      </w:r>
      <w:r>
        <w:rPr>
          <w:rFonts w:hint="cs"/>
          <w:rtl/>
        </w:rPr>
        <w:t xml:space="preserve"> - </w:t>
      </w:r>
      <w:r>
        <w:rPr>
          <w:rtl/>
        </w:rPr>
        <w:t>وباسناده عن محم</w:t>
      </w:r>
      <w:r>
        <w:rPr>
          <w:rFonts w:hint="cs"/>
          <w:rtl/>
        </w:rPr>
        <w:t>ّ</w:t>
      </w:r>
      <w:r>
        <w:rPr>
          <w:rtl/>
        </w:rPr>
        <w:t>د بن أحمد بن يحيى، عن أحمد بن الحسن، عن عمرو بن سعيد، عن مصد</w:t>
      </w:r>
      <w:r>
        <w:rPr>
          <w:rFonts w:hint="cs"/>
          <w:rtl/>
        </w:rPr>
        <w:t>ّ</w:t>
      </w:r>
      <w:r>
        <w:rPr>
          <w:rtl/>
        </w:rPr>
        <w:t>ق، عن عم</w:t>
      </w:r>
      <w:r>
        <w:rPr>
          <w:rFonts w:hint="cs"/>
          <w:rtl/>
        </w:rPr>
        <w:t>ّ</w:t>
      </w:r>
      <w:r>
        <w:rPr>
          <w:rtl/>
        </w:rPr>
        <w:t xml:space="preserve">ار،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المريض إذا لم يقدر أن يصل</w:t>
      </w:r>
      <w:r>
        <w:rPr>
          <w:rFonts w:hint="cs"/>
          <w:rtl/>
        </w:rPr>
        <w:t>ّ</w:t>
      </w:r>
      <w:r>
        <w:rPr>
          <w:rtl/>
        </w:rPr>
        <w:t>ي قاعداً، كيف قدر صل</w:t>
      </w:r>
      <w:r>
        <w:rPr>
          <w:rFonts w:hint="cs"/>
          <w:rtl/>
        </w:rPr>
        <w:t>ّ</w:t>
      </w:r>
      <w:r>
        <w:rPr>
          <w:rtl/>
        </w:rPr>
        <w:t>ى، إم</w:t>
      </w:r>
      <w:r>
        <w:rPr>
          <w:rFonts w:hint="cs"/>
          <w:rtl/>
        </w:rPr>
        <w:t>ّ</w:t>
      </w:r>
      <w:r>
        <w:rPr>
          <w:rtl/>
        </w:rPr>
        <w:t>ا أن</w:t>
      </w:r>
    </w:p>
    <w:p w:rsidR="005A16B4" w:rsidRDefault="007108A1" w:rsidP="007108A1">
      <w:pPr>
        <w:pStyle w:val="libLine"/>
        <w:rPr>
          <w:rtl/>
        </w:rPr>
      </w:pPr>
      <w:r>
        <w:rPr>
          <w:rtl/>
        </w:rPr>
        <w:t>____________________</w:t>
      </w:r>
    </w:p>
    <w:p w:rsidR="005A16B4" w:rsidRPr="00B37CFB" w:rsidRDefault="005A16B4" w:rsidP="00ED0F21">
      <w:pPr>
        <w:pStyle w:val="libFootnote0"/>
        <w:rPr>
          <w:rtl/>
        </w:rPr>
      </w:pPr>
      <w:r w:rsidRPr="00B37CFB">
        <w:rPr>
          <w:rtl/>
        </w:rPr>
        <w:t>(</w:t>
      </w:r>
      <w:r w:rsidR="00ED0F21">
        <w:rPr>
          <w:rFonts w:hint="cs"/>
          <w:rtl/>
        </w:rPr>
        <w:t>1</w:t>
      </w:r>
      <w:r w:rsidRPr="00B37CFB">
        <w:rPr>
          <w:rtl/>
        </w:rPr>
        <w:t>) الفقيه 1</w:t>
      </w:r>
      <w:r w:rsidR="0035190A">
        <w:rPr>
          <w:rtl/>
        </w:rPr>
        <w:t>:</w:t>
      </w:r>
      <w:r w:rsidRPr="00B37CFB">
        <w:rPr>
          <w:rtl/>
        </w:rPr>
        <w:t xml:space="preserve"> 235</w:t>
      </w:r>
      <w:r>
        <w:rPr>
          <w:rtl/>
        </w:rPr>
        <w:t xml:space="preserve"> / </w:t>
      </w:r>
      <w:r w:rsidRPr="00B37CFB">
        <w:rPr>
          <w:rtl/>
        </w:rPr>
        <w:t>1035.</w:t>
      </w:r>
    </w:p>
    <w:p w:rsidR="005A16B4" w:rsidRDefault="005A16B4" w:rsidP="007108A1">
      <w:pPr>
        <w:pStyle w:val="libFootnote0"/>
        <w:rPr>
          <w:rtl/>
        </w:rPr>
      </w:pPr>
      <w:r>
        <w:rPr>
          <w:rtl/>
        </w:rPr>
        <w:t>7 - التهذيب 3</w:t>
      </w:r>
      <w:r w:rsidR="0035190A">
        <w:rPr>
          <w:rtl/>
        </w:rPr>
        <w:t>:</w:t>
      </w:r>
      <w:r>
        <w:rPr>
          <w:rtl/>
        </w:rPr>
        <w:t xml:space="preserve"> 177 / 397.</w:t>
      </w:r>
    </w:p>
    <w:p w:rsidR="005A16B4" w:rsidRPr="00B37CFB" w:rsidRDefault="005A16B4" w:rsidP="00ED0F21">
      <w:pPr>
        <w:pStyle w:val="libFootnote0"/>
        <w:rPr>
          <w:rtl/>
        </w:rPr>
      </w:pPr>
      <w:r w:rsidRPr="00B37CFB">
        <w:rPr>
          <w:rtl/>
        </w:rPr>
        <w:t>(</w:t>
      </w:r>
      <w:r w:rsidR="00ED0F21">
        <w:rPr>
          <w:rFonts w:hint="cs"/>
          <w:rtl/>
        </w:rPr>
        <w:t>2</w:t>
      </w:r>
      <w:r w:rsidRPr="00B37CFB">
        <w:rPr>
          <w:rtl/>
        </w:rPr>
        <w:t>) في المصدر</w:t>
      </w:r>
      <w:r w:rsidR="0035190A">
        <w:rPr>
          <w:rtl/>
        </w:rPr>
        <w:t>:</w:t>
      </w:r>
      <w:r w:rsidRPr="00B37CFB">
        <w:rPr>
          <w:rtl/>
        </w:rPr>
        <w:t xml:space="preserve"> سألته.</w:t>
      </w:r>
    </w:p>
    <w:p w:rsidR="005A16B4" w:rsidRDefault="005A16B4" w:rsidP="007108A1">
      <w:pPr>
        <w:pStyle w:val="libFootnote0"/>
        <w:rPr>
          <w:rtl/>
        </w:rPr>
      </w:pPr>
      <w:r>
        <w:rPr>
          <w:rtl/>
        </w:rPr>
        <w:t>8 - التهذيب 3</w:t>
      </w:r>
      <w:r w:rsidR="0035190A">
        <w:rPr>
          <w:rtl/>
        </w:rPr>
        <w:t>:</w:t>
      </w:r>
      <w:r>
        <w:rPr>
          <w:rtl/>
        </w:rPr>
        <w:t xml:space="preserve"> 307 / 948، أورده في الحديث 1 من الباب 11 من هذه الأبواب.</w:t>
      </w:r>
    </w:p>
    <w:p w:rsidR="005A16B4" w:rsidRPr="00B37CFB" w:rsidRDefault="005A16B4" w:rsidP="00ED0F21">
      <w:pPr>
        <w:pStyle w:val="libFootnote0"/>
        <w:rPr>
          <w:rtl/>
        </w:rPr>
      </w:pPr>
      <w:r w:rsidRPr="00B37CFB">
        <w:rPr>
          <w:rtl/>
        </w:rPr>
        <w:t>(</w:t>
      </w:r>
      <w:r w:rsidR="00ED0F21">
        <w:rPr>
          <w:rFonts w:hint="cs"/>
          <w:rtl/>
        </w:rPr>
        <w:t>3</w:t>
      </w:r>
      <w:r w:rsidRPr="00B37CFB">
        <w:rPr>
          <w:rtl/>
        </w:rPr>
        <w:t>) الكافي 3</w:t>
      </w:r>
      <w:r w:rsidR="0035190A">
        <w:rPr>
          <w:rtl/>
        </w:rPr>
        <w:t>:</w:t>
      </w:r>
      <w:r w:rsidRPr="00B37CFB">
        <w:rPr>
          <w:rtl/>
        </w:rPr>
        <w:t xml:space="preserve"> 411</w:t>
      </w:r>
      <w:r>
        <w:rPr>
          <w:rtl/>
        </w:rPr>
        <w:t xml:space="preserve"> / </w:t>
      </w:r>
      <w:r w:rsidRPr="00B37CFB">
        <w:rPr>
          <w:rtl/>
        </w:rPr>
        <w:t>9.</w:t>
      </w:r>
    </w:p>
    <w:p w:rsidR="005A16B4" w:rsidRDefault="005A16B4" w:rsidP="007108A1">
      <w:pPr>
        <w:pStyle w:val="libFootnote0"/>
        <w:rPr>
          <w:rtl/>
        </w:rPr>
      </w:pPr>
      <w:r>
        <w:rPr>
          <w:rtl/>
        </w:rPr>
        <w:t>9 - الكافي 3</w:t>
      </w:r>
      <w:r w:rsidR="0035190A">
        <w:rPr>
          <w:rtl/>
        </w:rPr>
        <w:t>:</w:t>
      </w:r>
      <w:r>
        <w:rPr>
          <w:rtl/>
        </w:rPr>
        <w:t xml:space="preserve"> 411 / 9، أورده في الحديث 2 من الباب 11 من هذه الأبواب.</w:t>
      </w:r>
    </w:p>
    <w:p w:rsidR="005A16B4" w:rsidRDefault="005A16B4" w:rsidP="007108A1">
      <w:pPr>
        <w:pStyle w:val="libFootnote0"/>
        <w:rPr>
          <w:rtl/>
        </w:rPr>
      </w:pPr>
      <w:r>
        <w:rPr>
          <w:rtl/>
        </w:rPr>
        <w:t>10 - التهذيب 3</w:t>
      </w:r>
      <w:r w:rsidR="0035190A">
        <w:rPr>
          <w:rtl/>
        </w:rPr>
        <w:t>:</w:t>
      </w:r>
      <w:r>
        <w:rPr>
          <w:rtl/>
        </w:rPr>
        <w:t xml:space="preserve"> 175 / 392.</w:t>
      </w:r>
    </w:p>
    <w:p w:rsidR="007108A1" w:rsidRPr="00BC18D8" w:rsidRDefault="007108A1" w:rsidP="007108A1">
      <w:pPr>
        <w:pStyle w:val="libNormal"/>
        <w:rPr>
          <w:rtl/>
        </w:rPr>
      </w:pPr>
      <w:r w:rsidRPr="00535419">
        <w:rPr>
          <w:rtl/>
        </w:rPr>
        <w:br w:type="page"/>
      </w:r>
    </w:p>
    <w:p w:rsidR="005A16B4" w:rsidRDefault="005A16B4" w:rsidP="00ED0F21">
      <w:pPr>
        <w:pStyle w:val="libNormal0"/>
        <w:rPr>
          <w:rtl/>
        </w:rPr>
      </w:pPr>
      <w:r>
        <w:rPr>
          <w:rtl/>
        </w:rPr>
        <w:lastRenderedPageBreak/>
        <w:t>يوج</w:t>
      </w:r>
      <w:r>
        <w:rPr>
          <w:rFonts w:hint="cs"/>
          <w:rtl/>
        </w:rPr>
        <w:t>ّ</w:t>
      </w:r>
      <w:r>
        <w:rPr>
          <w:rtl/>
        </w:rPr>
        <w:t>ه فيومي إيماءً، وقال</w:t>
      </w:r>
      <w:r w:rsidR="0035190A">
        <w:rPr>
          <w:rtl/>
        </w:rPr>
        <w:t>:</w:t>
      </w:r>
      <w:r>
        <w:rPr>
          <w:rtl/>
        </w:rPr>
        <w:t xml:space="preserve"> يوج</w:t>
      </w:r>
      <w:r>
        <w:rPr>
          <w:rFonts w:hint="cs"/>
          <w:rtl/>
        </w:rPr>
        <w:t>ّ</w:t>
      </w:r>
      <w:r>
        <w:rPr>
          <w:rtl/>
        </w:rPr>
        <w:t>ه كما يوج</w:t>
      </w:r>
      <w:r>
        <w:rPr>
          <w:rFonts w:hint="cs"/>
          <w:rtl/>
        </w:rPr>
        <w:t>ّ</w:t>
      </w:r>
      <w:r>
        <w:rPr>
          <w:rtl/>
        </w:rPr>
        <w:t>ه الرجل في لحده، وينام على جانبه الأيمن، ثم</w:t>
      </w:r>
      <w:r>
        <w:rPr>
          <w:rFonts w:hint="cs"/>
          <w:rtl/>
        </w:rPr>
        <w:t>ّ</w:t>
      </w:r>
      <w:r>
        <w:rPr>
          <w:rtl/>
        </w:rPr>
        <w:t xml:space="preserve"> يومي بالصلاة، فإن لم يقدر أن ينام على جنبه الأيمن، فكيف ما قدر فان</w:t>
      </w:r>
      <w:r>
        <w:rPr>
          <w:rFonts w:hint="cs"/>
          <w:rtl/>
        </w:rPr>
        <w:t>ّ</w:t>
      </w:r>
      <w:r>
        <w:rPr>
          <w:rtl/>
        </w:rPr>
        <w:t>ه له جائز، وليستقبل بوجهه القبلة ثم</w:t>
      </w:r>
      <w:r>
        <w:rPr>
          <w:rFonts w:hint="cs"/>
          <w:rtl/>
        </w:rPr>
        <w:t>ّ</w:t>
      </w:r>
      <w:r>
        <w:rPr>
          <w:rtl/>
        </w:rPr>
        <w:t xml:space="preserve"> يؤمي بالصلاة إيماءاً.</w:t>
      </w:r>
    </w:p>
    <w:p w:rsidR="005A16B4" w:rsidRDefault="005A16B4" w:rsidP="00ED0F21">
      <w:pPr>
        <w:pStyle w:val="libNormal"/>
        <w:rPr>
          <w:rtl/>
        </w:rPr>
      </w:pPr>
      <w:r w:rsidRPr="005A16B4">
        <w:rPr>
          <w:rStyle w:val="libNormalChar"/>
          <w:rtl/>
        </w:rPr>
        <w:t>[ 71</w:t>
      </w:r>
      <w:r>
        <w:rPr>
          <w:rtl/>
        </w:rPr>
        <w:t>23 ] 11</w:t>
      </w:r>
      <w:r>
        <w:rPr>
          <w:rFonts w:hint="cs"/>
          <w:rtl/>
        </w:rPr>
        <w:t xml:space="preserve"> - </w:t>
      </w:r>
      <w:r>
        <w:rPr>
          <w:rtl/>
        </w:rPr>
        <w:t>وبإسناده عن سعد، عن محم</w:t>
      </w:r>
      <w:r>
        <w:rPr>
          <w:rFonts w:hint="cs"/>
          <w:rtl/>
        </w:rPr>
        <w:t>ّ</w:t>
      </w:r>
      <w:r>
        <w:rPr>
          <w:rtl/>
        </w:rPr>
        <w:t>د بن خالد الطيالسي، عن إبراهيم بن أبي زياد الكرخي قال</w:t>
      </w:r>
      <w:r w:rsidR="0035190A">
        <w:rPr>
          <w:rtl/>
        </w:rPr>
        <w:t>:</w:t>
      </w:r>
      <w:r>
        <w:rPr>
          <w:rtl/>
        </w:rPr>
        <w:t xml:space="preserve"> قلت لأبي عبد الله </w:t>
      </w:r>
      <w:r w:rsidR="00ED0F21" w:rsidRPr="00E820C4">
        <w:rPr>
          <w:rStyle w:val="libNormalChar"/>
          <w:rFonts w:hint="cs"/>
          <w:rtl/>
        </w:rPr>
        <w:t xml:space="preserve">( </w:t>
      </w:r>
      <w:r w:rsidR="00ED0F21">
        <w:rPr>
          <w:rStyle w:val="libAlaemChar"/>
          <w:rFonts w:hint="cs"/>
          <w:rtl/>
        </w:rPr>
        <w:t>عليه‌السلام</w:t>
      </w:r>
      <w:r w:rsidR="00ED0F21" w:rsidRPr="00E820C4">
        <w:rPr>
          <w:rStyle w:val="libNormalChar"/>
          <w:rFonts w:hint="cs"/>
          <w:rtl/>
        </w:rPr>
        <w:t xml:space="preserve"> )</w:t>
      </w:r>
      <w:r w:rsidR="00ED0F21">
        <w:rPr>
          <w:rStyle w:val="libNormalChar"/>
          <w:rFonts w:hint="cs"/>
          <w:rtl/>
        </w:rPr>
        <w:t xml:space="preserve"> </w:t>
      </w:r>
      <w:r w:rsidR="0035190A">
        <w:rPr>
          <w:rtl/>
        </w:rPr>
        <w:t>:</w:t>
      </w:r>
      <w:r>
        <w:rPr>
          <w:rtl/>
        </w:rPr>
        <w:t xml:space="preserve"> رجل شيخ لا يستطيع القيام إلى الخلاء ولا يمكنه الركوع والسجود، فقال</w:t>
      </w:r>
      <w:r w:rsidR="0035190A">
        <w:rPr>
          <w:rtl/>
        </w:rPr>
        <w:t>:</w:t>
      </w:r>
      <w:r>
        <w:rPr>
          <w:rtl/>
        </w:rPr>
        <w:t xml:space="preserve"> ليومئ برأسه إيماءاً، وإن كان له من يرفع الخمرة فليسجد، فان لم يمكنه ذلك فليومئ برأسه نحوه القبلة إيماء</w:t>
      </w:r>
      <w:r>
        <w:rPr>
          <w:rFonts w:hint="cs"/>
          <w:rtl/>
        </w:rPr>
        <w:t>َ</w:t>
      </w:r>
      <w:r>
        <w:rPr>
          <w:rtl/>
        </w:rPr>
        <w:t>اً، الحديث.</w:t>
      </w:r>
    </w:p>
    <w:p w:rsidR="005A16B4" w:rsidRDefault="005A16B4" w:rsidP="005A16B4">
      <w:pPr>
        <w:pStyle w:val="libNormal"/>
        <w:rPr>
          <w:rtl/>
        </w:rPr>
      </w:pPr>
      <w:r>
        <w:rPr>
          <w:rtl/>
        </w:rPr>
        <w:t>محم</w:t>
      </w:r>
      <w:r>
        <w:rPr>
          <w:rFonts w:hint="cs"/>
          <w:rtl/>
        </w:rPr>
        <w:t>ّ</w:t>
      </w:r>
      <w:r>
        <w:rPr>
          <w:rtl/>
        </w:rPr>
        <w:t xml:space="preserve">د بن علي بن الحسين باسناده عن إبراهيم بن أبي زياد،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[ 71</w:t>
      </w:r>
      <w:r>
        <w:rPr>
          <w:rtl/>
        </w:rPr>
        <w:t>24 ] 12</w:t>
      </w:r>
      <w:r>
        <w:rPr>
          <w:rFonts w:hint="cs"/>
          <w:rtl/>
        </w:rPr>
        <w:t xml:space="preserve"> - </w:t>
      </w:r>
      <w:r>
        <w:rPr>
          <w:rtl/>
        </w:rPr>
        <w:t>وباسناده عن بزيع المؤذ</w:t>
      </w:r>
      <w:r>
        <w:rPr>
          <w:rFonts w:hint="cs"/>
          <w:rtl/>
        </w:rPr>
        <w:t>ّ</w:t>
      </w:r>
      <w:r>
        <w:rPr>
          <w:rtl/>
        </w:rPr>
        <w:t>ن أن</w:t>
      </w:r>
      <w:r>
        <w:rPr>
          <w:rFonts w:hint="cs"/>
          <w:rtl/>
        </w:rPr>
        <w:t>ّ</w:t>
      </w:r>
      <w:r>
        <w:rPr>
          <w:rtl/>
        </w:rPr>
        <w:t xml:space="preserve">ه سأل الصادق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فقال له</w:t>
      </w:r>
      <w:r w:rsidR="0035190A">
        <w:rPr>
          <w:rtl/>
        </w:rPr>
        <w:t>:</w:t>
      </w:r>
      <w:r>
        <w:rPr>
          <w:rtl/>
        </w:rPr>
        <w:t xml:space="preserve"> إن</w:t>
      </w:r>
      <w:r>
        <w:rPr>
          <w:rFonts w:hint="cs"/>
          <w:rtl/>
        </w:rPr>
        <w:t>ّ</w:t>
      </w:r>
      <w:r>
        <w:rPr>
          <w:rtl/>
        </w:rPr>
        <w:t>ي ا</w:t>
      </w:r>
      <w:r>
        <w:rPr>
          <w:rFonts w:hint="cs"/>
          <w:rtl/>
        </w:rPr>
        <w:t>ُ</w:t>
      </w:r>
      <w:r>
        <w:rPr>
          <w:rtl/>
        </w:rPr>
        <w:t>ريد أن أقدح عيني، فقال لي</w:t>
      </w:r>
      <w:r w:rsidR="0035190A">
        <w:rPr>
          <w:rtl/>
        </w:rPr>
        <w:t>:</w:t>
      </w:r>
      <w:r>
        <w:rPr>
          <w:rtl/>
        </w:rPr>
        <w:t xml:space="preserve"> افعل، فقلت</w:t>
      </w:r>
      <w:r w:rsidR="0035190A">
        <w:rPr>
          <w:rtl/>
        </w:rPr>
        <w:t>:</w:t>
      </w:r>
      <w:r>
        <w:rPr>
          <w:rtl/>
        </w:rPr>
        <w:t xml:space="preserve"> إن</w:t>
      </w:r>
      <w:r>
        <w:rPr>
          <w:rFonts w:hint="cs"/>
          <w:rtl/>
        </w:rPr>
        <w:t>ّ</w:t>
      </w:r>
      <w:r>
        <w:rPr>
          <w:rtl/>
        </w:rPr>
        <w:t>هم يزعمون أن</w:t>
      </w:r>
      <w:r>
        <w:rPr>
          <w:rFonts w:hint="cs"/>
          <w:rtl/>
        </w:rPr>
        <w:t>ّ</w:t>
      </w:r>
      <w:r>
        <w:rPr>
          <w:rtl/>
        </w:rPr>
        <w:t>ه يلقى على قفاه كذا وكذا يوماً لا يصل</w:t>
      </w:r>
      <w:r>
        <w:rPr>
          <w:rFonts w:hint="cs"/>
          <w:rtl/>
        </w:rPr>
        <w:t>ّ</w:t>
      </w:r>
      <w:r>
        <w:rPr>
          <w:rtl/>
        </w:rPr>
        <w:t>ي قاعداً، قال</w:t>
      </w:r>
      <w:r w:rsidR="0035190A">
        <w:rPr>
          <w:rtl/>
        </w:rPr>
        <w:t>:</w:t>
      </w:r>
      <w:r>
        <w:rPr>
          <w:rtl/>
        </w:rPr>
        <w:t xml:space="preserve"> افعل.</w:t>
      </w:r>
    </w:p>
    <w:p w:rsidR="005A16B4" w:rsidRDefault="005A16B4" w:rsidP="00ED0F21">
      <w:pPr>
        <w:pStyle w:val="libNormal"/>
        <w:rPr>
          <w:rtl/>
        </w:rPr>
      </w:pPr>
      <w:r w:rsidRPr="005A16B4">
        <w:rPr>
          <w:rStyle w:val="libNormalChar"/>
          <w:rtl/>
        </w:rPr>
        <w:t>[ 71</w:t>
      </w:r>
      <w:r>
        <w:rPr>
          <w:rtl/>
        </w:rPr>
        <w:t>25 ] 13</w:t>
      </w:r>
      <w:r>
        <w:rPr>
          <w:rFonts w:hint="cs"/>
          <w:rtl/>
        </w:rPr>
        <w:t xml:space="preserve"> - </w:t>
      </w:r>
      <w:r>
        <w:rPr>
          <w:rtl/>
        </w:rPr>
        <w:t>قال</w:t>
      </w:r>
      <w:r w:rsidR="0035190A">
        <w:rPr>
          <w:rtl/>
        </w:rPr>
        <w:t>:</w:t>
      </w:r>
      <w:r>
        <w:rPr>
          <w:rtl/>
        </w:rPr>
        <w:t xml:space="preserve"> وقال الصادق </w:t>
      </w:r>
      <w:r w:rsidR="00ED0F21" w:rsidRPr="00E820C4">
        <w:rPr>
          <w:rStyle w:val="libNormalChar"/>
          <w:rFonts w:hint="cs"/>
          <w:rtl/>
        </w:rPr>
        <w:t xml:space="preserve">( </w:t>
      </w:r>
      <w:r w:rsidR="00ED0F21">
        <w:rPr>
          <w:rStyle w:val="libAlaemChar"/>
          <w:rFonts w:hint="cs"/>
          <w:rtl/>
        </w:rPr>
        <w:t>عليه‌السلام</w:t>
      </w:r>
      <w:r w:rsidR="00ED0F21" w:rsidRPr="00E820C4">
        <w:rPr>
          <w:rStyle w:val="libNormalChar"/>
          <w:rFonts w:hint="cs"/>
          <w:rtl/>
        </w:rPr>
        <w:t xml:space="preserve"> )</w:t>
      </w:r>
      <w:r w:rsidR="00ED0F21">
        <w:rPr>
          <w:rStyle w:val="libNormalChar"/>
          <w:rFonts w:hint="cs"/>
          <w:rtl/>
        </w:rPr>
        <w:t xml:space="preserve"> </w:t>
      </w:r>
      <w:r w:rsidR="0035190A">
        <w:rPr>
          <w:rtl/>
        </w:rPr>
        <w:t>:</w:t>
      </w:r>
      <w:r>
        <w:rPr>
          <w:rtl/>
        </w:rPr>
        <w:t xml:space="preserve"> يصل</w:t>
      </w:r>
      <w:r>
        <w:rPr>
          <w:rFonts w:hint="cs"/>
          <w:rtl/>
        </w:rPr>
        <w:t>ّ</w:t>
      </w:r>
      <w:r>
        <w:rPr>
          <w:rtl/>
        </w:rPr>
        <w:t>ي المريض قائماً، فان لم يقدر على ذلك صل</w:t>
      </w:r>
      <w:r>
        <w:rPr>
          <w:rFonts w:hint="cs"/>
          <w:rtl/>
        </w:rPr>
        <w:t>ّ</w:t>
      </w:r>
      <w:r>
        <w:rPr>
          <w:rtl/>
        </w:rPr>
        <w:t>ى جالساً، فان لم يقدر أن يصل</w:t>
      </w:r>
      <w:r>
        <w:rPr>
          <w:rFonts w:hint="cs"/>
          <w:rtl/>
        </w:rPr>
        <w:t>ّ</w:t>
      </w:r>
      <w:r>
        <w:rPr>
          <w:rtl/>
        </w:rPr>
        <w:t>ي جالساً صل</w:t>
      </w:r>
      <w:r>
        <w:rPr>
          <w:rFonts w:hint="cs"/>
          <w:rtl/>
        </w:rPr>
        <w:t>ّ</w:t>
      </w:r>
      <w:r>
        <w:rPr>
          <w:rtl/>
        </w:rPr>
        <w:t>ى مستلقياً، يكب</w:t>
      </w:r>
      <w:r>
        <w:rPr>
          <w:rFonts w:hint="cs"/>
          <w:rtl/>
        </w:rPr>
        <w:t>ّ</w:t>
      </w:r>
      <w:r>
        <w:rPr>
          <w:rtl/>
        </w:rPr>
        <w:t>ر ثم يقرأ، فاذا أراد الركوع غمض عينيه، ثم</w:t>
      </w:r>
      <w:r>
        <w:rPr>
          <w:rFonts w:hint="cs"/>
          <w:rtl/>
        </w:rPr>
        <w:t>ّ</w:t>
      </w:r>
      <w:r>
        <w:rPr>
          <w:rtl/>
        </w:rPr>
        <w:t xml:space="preserve"> سب</w:t>
      </w:r>
      <w:r>
        <w:rPr>
          <w:rFonts w:hint="cs"/>
          <w:rtl/>
        </w:rPr>
        <w:t>ّ</w:t>
      </w:r>
      <w:r>
        <w:rPr>
          <w:rtl/>
        </w:rPr>
        <w:t>ح، فاذا سب</w:t>
      </w:r>
      <w:r>
        <w:rPr>
          <w:rFonts w:hint="cs"/>
          <w:rtl/>
        </w:rPr>
        <w:t>ّ</w:t>
      </w:r>
      <w:r>
        <w:rPr>
          <w:rtl/>
        </w:rPr>
        <w:t>ح فتح عينيه فيكون فتح عينيه رفع رأسه من الركوع، فإذا أراد أن يسجد غمض عينيه ثم</w:t>
      </w:r>
      <w:r>
        <w:rPr>
          <w:rFonts w:hint="cs"/>
          <w:rtl/>
        </w:rPr>
        <w:t>ّ</w:t>
      </w:r>
      <w:r>
        <w:rPr>
          <w:rtl/>
        </w:rPr>
        <w:t xml:space="preserve"> سب</w:t>
      </w:r>
      <w:r>
        <w:rPr>
          <w:rFonts w:hint="cs"/>
          <w:rtl/>
        </w:rPr>
        <w:t>ّ</w:t>
      </w:r>
      <w:r>
        <w:rPr>
          <w:rtl/>
        </w:rPr>
        <w:t>ح، فاذا سب</w:t>
      </w:r>
      <w:r>
        <w:rPr>
          <w:rFonts w:hint="cs"/>
          <w:rtl/>
        </w:rPr>
        <w:t>ّ</w:t>
      </w:r>
      <w:r>
        <w:rPr>
          <w:rtl/>
        </w:rPr>
        <w:t>ح فتح عينيه فيكون فتح عينيه رفع رأسه من السجود، ثم</w:t>
      </w:r>
      <w:r>
        <w:rPr>
          <w:rFonts w:hint="cs"/>
          <w:rtl/>
        </w:rPr>
        <w:t>ّ</w:t>
      </w:r>
      <w:r>
        <w:rPr>
          <w:rtl/>
        </w:rPr>
        <w:t xml:space="preserve"> يتشه</w:t>
      </w:r>
      <w:r>
        <w:rPr>
          <w:rFonts w:hint="cs"/>
          <w:rtl/>
        </w:rPr>
        <w:t>ّ</w:t>
      </w:r>
      <w:r>
        <w:rPr>
          <w:rtl/>
        </w:rPr>
        <w:t>د وينصرف.</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11</w:t>
      </w:r>
      <w:r>
        <w:rPr>
          <w:rFonts w:hint="cs"/>
          <w:rtl/>
        </w:rPr>
        <w:t xml:space="preserve"> - </w:t>
      </w:r>
      <w:r>
        <w:rPr>
          <w:rtl/>
        </w:rPr>
        <w:t>التهذيب 3</w:t>
      </w:r>
      <w:r w:rsidR="0035190A">
        <w:rPr>
          <w:rtl/>
        </w:rPr>
        <w:t>:</w:t>
      </w:r>
      <w:r>
        <w:rPr>
          <w:rtl/>
        </w:rPr>
        <w:t xml:space="preserve"> 307 / 951، أورده أيضاً في الحديث 1 من الباب 20 من أبواب السجود، وأورد ذيله في الحديث 10 من الباب 15 من أبواب من يصح</w:t>
      </w:r>
      <w:r>
        <w:rPr>
          <w:rFonts w:hint="cs"/>
          <w:rtl/>
        </w:rPr>
        <w:t>ّ</w:t>
      </w:r>
      <w:r>
        <w:rPr>
          <w:rtl/>
        </w:rPr>
        <w:t xml:space="preserve"> منه الصوم.</w:t>
      </w:r>
    </w:p>
    <w:p w:rsidR="005A16B4" w:rsidRPr="00B37CFB" w:rsidRDefault="005A16B4" w:rsidP="007108A1">
      <w:pPr>
        <w:pStyle w:val="libFootnote0"/>
        <w:rPr>
          <w:rtl/>
        </w:rPr>
      </w:pPr>
      <w:r w:rsidRPr="00B37CFB">
        <w:rPr>
          <w:rtl/>
        </w:rPr>
        <w:t>(1) الفقيه 1</w:t>
      </w:r>
      <w:r w:rsidR="0035190A">
        <w:rPr>
          <w:rtl/>
        </w:rPr>
        <w:t>:</w:t>
      </w:r>
      <w:r w:rsidRPr="00B37CFB">
        <w:rPr>
          <w:rtl/>
        </w:rPr>
        <w:t xml:space="preserve"> 238</w:t>
      </w:r>
      <w:r>
        <w:rPr>
          <w:rtl/>
        </w:rPr>
        <w:t xml:space="preserve"> / </w:t>
      </w:r>
      <w:r w:rsidRPr="00B37CFB">
        <w:rPr>
          <w:rtl/>
        </w:rPr>
        <w:t>1052.</w:t>
      </w:r>
    </w:p>
    <w:p w:rsidR="005A16B4" w:rsidRDefault="005A16B4" w:rsidP="007108A1">
      <w:pPr>
        <w:pStyle w:val="libFootnote0"/>
        <w:rPr>
          <w:rtl/>
        </w:rPr>
      </w:pPr>
      <w:r>
        <w:rPr>
          <w:rtl/>
        </w:rPr>
        <w:t>12</w:t>
      </w:r>
      <w:r>
        <w:rPr>
          <w:rFonts w:hint="cs"/>
          <w:rtl/>
        </w:rPr>
        <w:t xml:space="preserve"> - </w:t>
      </w:r>
      <w:r>
        <w:rPr>
          <w:rtl/>
        </w:rPr>
        <w:t>الفقيه 1</w:t>
      </w:r>
      <w:r w:rsidR="0035190A">
        <w:rPr>
          <w:rtl/>
        </w:rPr>
        <w:t>:</w:t>
      </w:r>
      <w:r>
        <w:rPr>
          <w:rtl/>
        </w:rPr>
        <w:t xml:space="preserve"> 236 / 1036، أورد نحوه عن طب</w:t>
      </w:r>
      <w:r>
        <w:rPr>
          <w:rFonts w:hint="cs"/>
          <w:rtl/>
        </w:rPr>
        <w:t>ّ</w:t>
      </w:r>
      <w:r>
        <w:rPr>
          <w:rtl/>
        </w:rPr>
        <w:t xml:space="preserve"> الأئم</w:t>
      </w:r>
      <w:r>
        <w:rPr>
          <w:rFonts w:hint="cs"/>
          <w:rtl/>
        </w:rPr>
        <w:t>ّ</w:t>
      </w:r>
      <w:r>
        <w:rPr>
          <w:rtl/>
        </w:rPr>
        <w:t>ة في الحديث 3 من الباب 7 من هذه الأبواب.</w:t>
      </w:r>
    </w:p>
    <w:p w:rsidR="005A16B4" w:rsidRDefault="005A16B4" w:rsidP="007108A1">
      <w:pPr>
        <w:pStyle w:val="libFootnote0"/>
        <w:rPr>
          <w:rtl/>
        </w:rPr>
      </w:pPr>
      <w:r>
        <w:rPr>
          <w:rtl/>
        </w:rPr>
        <w:t>13 - الفقيه 1</w:t>
      </w:r>
      <w:r w:rsidR="0035190A">
        <w:rPr>
          <w:rtl/>
        </w:rPr>
        <w:t>:</w:t>
      </w:r>
      <w:r>
        <w:rPr>
          <w:rtl/>
        </w:rPr>
        <w:t xml:space="preserve"> 235 / 1033.</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ورواه الكليني عن علي بن إبراهيم، عن أبيه، عن محم</w:t>
      </w:r>
      <w:r>
        <w:rPr>
          <w:rFonts w:hint="cs"/>
          <w:rtl/>
        </w:rPr>
        <w:t>ّ</w:t>
      </w:r>
      <w:r>
        <w:rPr>
          <w:rtl/>
        </w:rPr>
        <w:t>د بن إبراهيم، عم</w:t>
      </w:r>
      <w:r>
        <w:rPr>
          <w:rFonts w:hint="cs"/>
          <w:rtl/>
        </w:rPr>
        <w:t>ّ</w:t>
      </w:r>
      <w:r>
        <w:rPr>
          <w:rtl/>
        </w:rPr>
        <w:t>ن حد</w:t>
      </w:r>
      <w:r>
        <w:rPr>
          <w:rFonts w:hint="cs"/>
          <w:rtl/>
        </w:rPr>
        <w:t>ّ</w:t>
      </w:r>
      <w:r>
        <w:rPr>
          <w:rtl/>
        </w:rPr>
        <w:t xml:space="preserve">ثه،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w:t>
      </w:r>
      <w:r w:rsidR="00234760">
        <w:rPr>
          <w:rStyle w:val="libNormalChar"/>
          <w:rFonts w:hint="cs"/>
          <w:rtl/>
        </w:rPr>
        <w:t xml:space="preserve"> إلّا </w:t>
      </w:r>
      <w:r>
        <w:rPr>
          <w:rtl/>
        </w:rPr>
        <w:t>أن</w:t>
      </w:r>
      <w:r>
        <w:rPr>
          <w:rFonts w:hint="cs"/>
          <w:rtl/>
        </w:rPr>
        <w:t>ّ</w:t>
      </w:r>
      <w:r>
        <w:rPr>
          <w:rtl/>
        </w:rPr>
        <w:t>ه قال</w:t>
      </w:r>
      <w:r w:rsidR="0035190A">
        <w:rPr>
          <w:rtl/>
        </w:rPr>
        <w:t>:</w:t>
      </w:r>
      <w:r>
        <w:rPr>
          <w:rtl/>
        </w:rPr>
        <w:t xml:space="preserve"> يصل</w:t>
      </w:r>
      <w:r>
        <w:rPr>
          <w:rFonts w:hint="cs"/>
          <w:rtl/>
        </w:rPr>
        <w:t>ّ</w:t>
      </w:r>
      <w:r>
        <w:rPr>
          <w:rtl/>
        </w:rPr>
        <w:t>ي المريض قاعداً، فان لم يقدر صل</w:t>
      </w:r>
      <w:r>
        <w:rPr>
          <w:rFonts w:hint="cs"/>
          <w:rtl/>
        </w:rPr>
        <w:t>ّ</w:t>
      </w:r>
      <w:r>
        <w:rPr>
          <w:rtl/>
        </w:rPr>
        <w:t xml:space="preserve">ى مستلقياً، وذكر مثله </w:t>
      </w:r>
      <w:r w:rsidRPr="005A16B4">
        <w:rPr>
          <w:rStyle w:val="libFootnotenumChar"/>
          <w:rtl/>
        </w:rPr>
        <w:t>(1)</w:t>
      </w:r>
      <w:r>
        <w:rPr>
          <w:rtl/>
        </w:rPr>
        <w:t>.</w:t>
      </w:r>
    </w:p>
    <w:p w:rsidR="005A16B4" w:rsidRDefault="005A16B4" w:rsidP="005A16B4">
      <w:pPr>
        <w:pStyle w:val="libNormal"/>
        <w:rPr>
          <w:rtl/>
        </w:rPr>
      </w:pPr>
      <w:r>
        <w:rPr>
          <w:rtl/>
        </w:rPr>
        <w:t>ورواه الشيخ باسناده عن أحمد بن محم</w:t>
      </w:r>
      <w:r>
        <w:rPr>
          <w:rFonts w:hint="cs"/>
          <w:rtl/>
        </w:rPr>
        <w:t>ّ</w:t>
      </w:r>
      <w:r>
        <w:rPr>
          <w:rtl/>
        </w:rPr>
        <w:t>د، عن عبد الله بن القاسم، عن عمرو بن عثمان، عن محم</w:t>
      </w:r>
      <w:r>
        <w:rPr>
          <w:rFonts w:hint="cs"/>
          <w:rtl/>
        </w:rPr>
        <w:t>ّ</w:t>
      </w:r>
      <w:r>
        <w:rPr>
          <w:rtl/>
        </w:rPr>
        <w:t xml:space="preserve">د بن إبراهيم، مثل رواية الصدوق </w:t>
      </w:r>
      <w:r w:rsidRPr="005A16B4">
        <w:rPr>
          <w:rStyle w:val="libFootnotenumChar"/>
          <w:rtl/>
        </w:rPr>
        <w:t>(2)</w:t>
      </w:r>
      <w:r>
        <w:rPr>
          <w:rtl/>
        </w:rPr>
        <w:t>، وباسناده عن محم</w:t>
      </w:r>
      <w:r>
        <w:rPr>
          <w:rFonts w:hint="cs"/>
          <w:rtl/>
        </w:rPr>
        <w:t>ّ</w:t>
      </w:r>
      <w:r>
        <w:rPr>
          <w:rtl/>
        </w:rPr>
        <w:t xml:space="preserve">د بن يعقوب، مثله </w:t>
      </w:r>
      <w:r w:rsidRPr="005A16B4">
        <w:rPr>
          <w:rStyle w:val="libFootnotenumChar"/>
          <w:rtl/>
        </w:rPr>
        <w:t>(3)</w:t>
      </w:r>
      <w:r>
        <w:rPr>
          <w:rtl/>
        </w:rPr>
        <w:t>.</w:t>
      </w:r>
    </w:p>
    <w:p w:rsidR="005A16B4" w:rsidRDefault="005A16B4" w:rsidP="005A16B4">
      <w:pPr>
        <w:pStyle w:val="libNormal"/>
        <w:rPr>
          <w:rtl/>
        </w:rPr>
      </w:pPr>
      <w:r w:rsidRPr="005A16B4">
        <w:rPr>
          <w:rStyle w:val="libNormalChar"/>
          <w:rtl/>
        </w:rPr>
        <w:t>[ 71</w:t>
      </w:r>
      <w:r>
        <w:rPr>
          <w:rtl/>
        </w:rPr>
        <w:t>26 ] 14</w:t>
      </w:r>
      <w:r>
        <w:rPr>
          <w:rFonts w:hint="cs"/>
          <w:rtl/>
        </w:rPr>
        <w:t xml:space="preserve"> - </w:t>
      </w:r>
      <w:r>
        <w:rPr>
          <w:rtl/>
        </w:rPr>
        <w:t>قال</w:t>
      </w:r>
      <w:r w:rsidR="0035190A">
        <w:rPr>
          <w:rtl/>
        </w:rPr>
        <w:t>:</w:t>
      </w:r>
      <w:r>
        <w:rPr>
          <w:rtl/>
        </w:rPr>
        <w:t xml:space="preserve"> وسئل عن المريض لا يستطيع الجلوس أيصل</w:t>
      </w:r>
      <w:r>
        <w:rPr>
          <w:rFonts w:hint="cs"/>
          <w:rtl/>
        </w:rPr>
        <w:t>ّ</w:t>
      </w:r>
      <w:r>
        <w:rPr>
          <w:rtl/>
        </w:rPr>
        <w:t>ي وهو مضطجع</w:t>
      </w:r>
      <w:r>
        <w:rPr>
          <w:rFonts w:hint="cs"/>
          <w:rtl/>
        </w:rPr>
        <w:t xml:space="preserve"> </w:t>
      </w:r>
      <w:r>
        <w:rPr>
          <w:rtl/>
        </w:rPr>
        <w:t>؟ ويضع على جبهته شيئاً</w:t>
      </w:r>
      <w:r>
        <w:rPr>
          <w:rFonts w:hint="cs"/>
          <w:rtl/>
        </w:rPr>
        <w:t xml:space="preserve"> </w:t>
      </w:r>
      <w:r>
        <w:rPr>
          <w:rtl/>
        </w:rPr>
        <w:t>؟ قال</w:t>
      </w:r>
      <w:r w:rsidR="0035190A">
        <w:rPr>
          <w:rtl/>
        </w:rPr>
        <w:t>:</w:t>
      </w:r>
      <w:r>
        <w:rPr>
          <w:rtl/>
        </w:rPr>
        <w:t xml:space="preserve"> نعم، لم يكل</w:t>
      </w:r>
      <w:r>
        <w:rPr>
          <w:rFonts w:hint="cs"/>
          <w:rtl/>
        </w:rPr>
        <w:t>ّ</w:t>
      </w:r>
      <w:r>
        <w:rPr>
          <w:rtl/>
        </w:rPr>
        <w:t>فه الله</w:t>
      </w:r>
      <w:r w:rsidR="00234760">
        <w:rPr>
          <w:rtl/>
        </w:rPr>
        <w:t xml:space="preserve"> إلّا </w:t>
      </w:r>
      <w:r>
        <w:rPr>
          <w:rtl/>
        </w:rPr>
        <w:t>طاقته.</w:t>
      </w:r>
    </w:p>
    <w:p w:rsidR="005A16B4" w:rsidRDefault="005A16B4" w:rsidP="005A16B4">
      <w:pPr>
        <w:pStyle w:val="libNormal"/>
        <w:rPr>
          <w:rtl/>
        </w:rPr>
      </w:pPr>
      <w:r w:rsidRPr="005A16B4">
        <w:rPr>
          <w:rStyle w:val="libNormalChar"/>
          <w:rtl/>
        </w:rPr>
        <w:t>[ 71</w:t>
      </w:r>
      <w:r>
        <w:rPr>
          <w:rtl/>
        </w:rPr>
        <w:t>27 ] 15</w:t>
      </w:r>
      <w:r>
        <w:rPr>
          <w:rFonts w:hint="cs"/>
          <w:rtl/>
        </w:rPr>
        <w:t xml:space="preserve"> - </w:t>
      </w:r>
      <w:r>
        <w:rPr>
          <w:rtl/>
        </w:rPr>
        <w:t>قال</w:t>
      </w:r>
      <w:r w:rsidR="0035190A">
        <w:rPr>
          <w:rtl/>
        </w:rPr>
        <w:t>:</w:t>
      </w:r>
      <w:r>
        <w:rPr>
          <w:rtl/>
        </w:rPr>
        <w:t xml:space="preserve"> وقال رسول الله</w:t>
      </w:r>
      <w:r w:rsidR="00ED0F21">
        <w:rPr>
          <w:rFonts w:hint="cs"/>
          <w:rtl/>
        </w:rPr>
        <w:t xml:space="preserve"> (</w:t>
      </w:r>
      <w:r>
        <w:rPr>
          <w:rtl/>
        </w:rPr>
        <w:t xml:space="preserve"> </w:t>
      </w:r>
      <w:r w:rsidRPr="005A16B4">
        <w:rPr>
          <w:rStyle w:val="libAlaemChar"/>
          <w:rFonts w:hint="cs"/>
          <w:rtl/>
        </w:rPr>
        <w:t>صلى‌الله‌عليه‌وآله‌وسلم</w:t>
      </w:r>
      <w:r>
        <w:rPr>
          <w:rtl/>
        </w:rPr>
        <w:t xml:space="preserve"> </w:t>
      </w:r>
      <w:r w:rsidR="00ED0F21">
        <w:rPr>
          <w:rFonts w:hint="cs"/>
          <w:rtl/>
        </w:rPr>
        <w:t xml:space="preserve">) : </w:t>
      </w:r>
      <w:r>
        <w:rPr>
          <w:rtl/>
        </w:rPr>
        <w:t>المريض يصل</w:t>
      </w:r>
      <w:r>
        <w:rPr>
          <w:rFonts w:hint="cs"/>
          <w:rtl/>
        </w:rPr>
        <w:t>ّ</w:t>
      </w:r>
      <w:r>
        <w:rPr>
          <w:rtl/>
        </w:rPr>
        <w:t>ي قائماً، فان لم يستطع صل</w:t>
      </w:r>
      <w:r>
        <w:rPr>
          <w:rFonts w:hint="cs"/>
          <w:rtl/>
        </w:rPr>
        <w:t>ّ</w:t>
      </w:r>
      <w:r>
        <w:rPr>
          <w:rtl/>
        </w:rPr>
        <w:t>ى جالساً، فان لم يستطع صل</w:t>
      </w:r>
      <w:r>
        <w:rPr>
          <w:rFonts w:hint="cs"/>
          <w:rtl/>
        </w:rPr>
        <w:t>ّ</w:t>
      </w:r>
      <w:r>
        <w:rPr>
          <w:rtl/>
        </w:rPr>
        <w:t>ى على جنبه الأيمن، فإن لم يستطع صل</w:t>
      </w:r>
      <w:r>
        <w:rPr>
          <w:rFonts w:hint="cs"/>
          <w:rtl/>
        </w:rPr>
        <w:t>ّ</w:t>
      </w:r>
      <w:r>
        <w:rPr>
          <w:rtl/>
        </w:rPr>
        <w:t>ى على جنبه الأيسر، فان لم يستطع استلقى وأومأ إيماءاً، وجعل وجهه نحو القبلة، وجعل سجوده أخفض من ركوعه.</w:t>
      </w:r>
    </w:p>
    <w:p w:rsidR="005A16B4" w:rsidRDefault="005A16B4" w:rsidP="00ED0F21">
      <w:pPr>
        <w:pStyle w:val="libNormal"/>
        <w:rPr>
          <w:rtl/>
        </w:rPr>
      </w:pPr>
      <w:r w:rsidRPr="005A16B4">
        <w:rPr>
          <w:rStyle w:val="libNormalChar"/>
          <w:rtl/>
        </w:rPr>
        <w:t>[ 71</w:t>
      </w:r>
      <w:r>
        <w:rPr>
          <w:rtl/>
        </w:rPr>
        <w:t>28 ] 16</w:t>
      </w:r>
      <w:r>
        <w:rPr>
          <w:rFonts w:hint="cs"/>
          <w:rtl/>
        </w:rPr>
        <w:t xml:space="preserve"> - </w:t>
      </w:r>
      <w:r>
        <w:rPr>
          <w:rtl/>
        </w:rPr>
        <w:t>قال</w:t>
      </w:r>
      <w:r w:rsidR="0035190A">
        <w:rPr>
          <w:rtl/>
        </w:rPr>
        <w:t>:</w:t>
      </w:r>
      <w:r>
        <w:rPr>
          <w:rtl/>
        </w:rPr>
        <w:t xml:space="preserve"> وقال أمير المؤمنين </w:t>
      </w:r>
      <w:r w:rsidR="00ED0F21" w:rsidRPr="00E820C4">
        <w:rPr>
          <w:rStyle w:val="libNormalChar"/>
          <w:rFonts w:hint="cs"/>
          <w:rtl/>
        </w:rPr>
        <w:t xml:space="preserve">( </w:t>
      </w:r>
      <w:r w:rsidR="00ED0F21">
        <w:rPr>
          <w:rStyle w:val="libAlaemChar"/>
          <w:rFonts w:hint="cs"/>
          <w:rtl/>
        </w:rPr>
        <w:t>عليه‌السلام</w:t>
      </w:r>
      <w:r w:rsidR="00ED0F21" w:rsidRPr="00E820C4">
        <w:rPr>
          <w:rStyle w:val="libNormalChar"/>
          <w:rFonts w:hint="cs"/>
          <w:rtl/>
        </w:rPr>
        <w:t xml:space="preserve"> )</w:t>
      </w:r>
      <w:r w:rsidR="00ED0F21">
        <w:rPr>
          <w:rStyle w:val="libNormalChar"/>
          <w:rFonts w:hint="cs"/>
          <w:rtl/>
        </w:rPr>
        <w:t xml:space="preserve"> </w:t>
      </w:r>
      <w:r w:rsidR="0035190A">
        <w:rPr>
          <w:rtl/>
        </w:rPr>
        <w:t>:</w:t>
      </w:r>
      <w:r>
        <w:rPr>
          <w:rtl/>
        </w:rPr>
        <w:t xml:space="preserve"> دخل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على رجل من الأنصار وقد شب</w:t>
      </w:r>
      <w:r>
        <w:rPr>
          <w:rFonts w:hint="cs"/>
          <w:rtl/>
        </w:rPr>
        <w:t>ّ</w:t>
      </w:r>
      <w:r>
        <w:rPr>
          <w:rtl/>
        </w:rPr>
        <w:t xml:space="preserve">كته الريح </w:t>
      </w:r>
      <w:r w:rsidRPr="005A16B4">
        <w:rPr>
          <w:rStyle w:val="libFootnotenumChar"/>
          <w:rtl/>
        </w:rPr>
        <w:t>(</w:t>
      </w:r>
      <w:r w:rsidR="00ED0F21">
        <w:rPr>
          <w:rStyle w:val="libFootnotenumChar"/>
          <w:rFonts w:hint="cs"/>
          <w:rtl/>
        </w:rPr>
        <w:t>4</w:t>
      </w:r>
      <w:r w:rsidRPr="005A16B4">
        <w:rPr>
          <w:rStyle w:val="libFootnotenumChar"/>
          <w:rtl/>
        </w:rPr>
        <w:t>)</w:t>
      </w:r>
      <w:r>
        <w:rPr>
          <w:rtl/>
        </w:rPr>
        <w:t xml:space="preserve"> فقال</w:t>
      </w:r>
      <w:r w:rsidR="0035190A">
        <w:rPr>
          <w:rtl/>
        </w:rPr>
        <w:t>:</w:t>
      </w:r>
      <w:r>
        <w:rPr>
          <w:rtl/>
        </w:rPr>
        <w:t xml:space="preserve"> يا رسول الله، كيف أ</w:t>
      </w:r>
      <w:r>
        <w:rPr>
          <w:rFonts w:hint="cs"/>
          <w:rtl/>
        </w:rPr>
        <w:t>ُ</w:t>
      </w:r>
      <w:r>
        <w:rPr>
          <w:rtl/>
        </w:rPr>
        <w:t>صل</w:t>
      </w:r>
      <w:r>
        <w:rPr>
          <w:rFonts w:hint="cs"/>
          <w:rtl/>
        </w:rPr>
        <w:t>ّ</w:t>
      </w:r>
      <w:r>
        <w:rPr>
          <w:rtl/>
        </w:rPr>
        <w:t>ي</w:t>
      </w:r>
      <w:r>
        <w:rPr>
          <w:rFonts w:hint="cs"/>
          <w:rtl/>
        </w:rPr>
        <w:t xml:space="preserve"> </w:t>
      </w:r>
      <w:r>
        <w:rPr>
          <w:rtl/>
        </w:rPr>
        <w:t>؟ فقال</w:t>
      </w:r>
      <w:r w:rsidR="0035190A">
        <w:rPr>
          <w:rtl/>
        </w:rPr>
        <w:t>:</w:t>
      </w:r>
      <w:r>
        <w:rPr>
          <w:rtl/>
        </w:rPr>
        <w:t xml:space="preserve"> إن استطعتم أن تجلسوه فأجلسوه،</w:t>
      </w:r>
      <w:r w:rsidR="00FA5F99">
        <w:rPr>
          <w:rtl/>
        </w:rPr>
        <w:t xml:space="preserve"> وإلّا </w:t>
      </w:r>
      <w:r>
        <w:rPr>
          <w:rtl/>
        </w:rPr>
        <w:t>فوج</w:t>
      </w:r>
      <w:r>
        <w:rPr>
          <w:rFonts w:hint="cs"/>
          <w:rtl/>
        </w:rPr>
        <w:t>ّ</w:t>
      </w:r>
      <w:r>
        <w:rPr>
          <w:rtl/>
        </w:rPr>
        <w:t>هوه الى القبلة، ومروه فليومئ برأسه إيماءاً، ويجعل</w:t>
      </w:r>
    </w:p>
    <w:p w:rsidR="005A16B4" w:rsidRDefault="007108A1" w:rsidP="007108A1">
      <w:pPr>
        <w:pStyle w:val="libLine"/>
        <w:rPr>
          <w:rtl/>
        </w:rPr>
      </w:pPr>
      <w:r>
        <w:rPr>
          <w:rtl/>
        </w:rPr>
        <w:t>____________________</w:t>
      </w:r>
    </w:p>
    <w:p w:rsidR="005A16B4" w:rsidRPr="00B37CFB" w:rsidRDefault="005A16B4" w:rsidP="007108A1">
      <w:pPr>
        <w:pStyle w:val="libFootnote0"/>
        <w:rPr>
          <w:rtl/>
        </w:rPr>
      </w:pPr>
      <w:r w:rsidRPr="00B37CFB">
        <w:rPr>
          <w:rtl/>
        </w:rPr>
        <w:t>(1) الكافي 3</w:t>
      </w:r>
      <w:r w:rsidR="0035190A">
        <w:rPr>
          <w:rtl/>
        </w:rPr>
        <w:t>:</w:t>
      </w:r>
      <w:r w:rsidRPr="00B37CFB">
        <w:rPr>
          <w:rtl/>
        </w:rPr>
        <w:t xml:space="preserve"> 411</w:t>
      </w:r>
      <w:r>
        <w:rPr>
          <w:rtl/>
        </w:rPr>
        <w:t xml:space="preserve"> / </w:t>
      </w:r>
      <w:r w:rsidRPr="00B37CFB">
        <w:rPr>
          <w:rtl/>
        </w:rPr>
        <w:t>12.</w:t>
      </w:r>
    </w:p>
    <w:p w:rsidR="005A16B4" w:rsidRPr="00B37CFB" w:rsidRDefault="005A16B4" w:rsidP="007108A1">
      <w:pPr>
        <w:pStyle w:val="libFootnote0"/>
        <w:rPr>
          <w:rtl/>
        </w:rPr>
      </w:pPr>
      <w:r w:rsidRPr="00B37CFB">
        <w:rPr>
          <w:rtl/>
        </w:rPr>
        <w:t>(2) التهذيب 3</w:t>
      </w:r>
      <w:r w:rsidR="0035190A">
        <w:rPr>
          <w:rtl/>
        </w:rPr>
        <w:t>:</w:t>
      </w:r>
      <w:r w:rsidRPr="00B37CFB">
        <w:rPr>
          <w:rtl/>
        </w:rPr>
        <w:t xml:space="preserve"> 76</w:t>
      </w:r>
      <w:r>
        <w:rPr>
          <w:rtl/>
        </w:rPr>
        <w:t xml:space="preserve"> / </w:t>
      </w:r>
      <w:r w:rsidRPr="00B37CFB">
        <w:rPr>
          <w:rtl/>
        </w:rPr>
        <w:t>393.</w:t>
      </w:r>
    </w:p>
    <w:p w:rsidR="005A16B4" w:rsidRPr="00B37CFB" w:rsidRDefault="005A16B4" w:rsidP="007108A1">
      <w:pPr>
        <w:pStyle w:val="libFootnote0"/>
        <w:rPr>
          <w:rtl/>
        </w:rPr>
      </w:pPr>
      <w:r w:rsidRPr="00B37CFB">
        <w:rPr>
          <w:rtl/>
        </w:rPr>
        <w:t>(3) التهذيب 2</w:t>
      </w:r>
      <w:r w:rsidR="0035190A">
        <w:rPr>
          <w:rtl/>
        </w:rPr>
        <w:t>:</w:t>
      </w:r>
      <w:r w:rsidRPr="00B37CFB">
        <w:rPr>
          <w:rtl/>
        </w:rPr>
        <w:t xml:space="preserve"> 169</w:t>
      </w:r>
      <w:r>
        <w:rPr>
          <w:rtl/>
        </w:rPr>
        <w:t xml:space="preserve"> / </w:t>
      </w:r>
      <w:r w:rsidRPr="00B37CFB">
        <w:rPr>
          <w:rtl/>
        </w:rPr>
        <w:t>671.</w:t>
      </w:r>
    </w:p>
    <w:p w:rsidR="005A16B4" w:rsidRDefault="005A16B4" w:rsidP="007108A1">
      <w:pPr>
        <w:pStyle w:val="libFootnote0"/>
        <w:rPr>
          <w:rtl/>
        </w:rPr>
      </w:pPr>
      <w:r>
        <w:rPr>
          <w:rtl/>
        </w:rPr>
        <w:t>14 - الفقيه 1</w:t>
      </w:r>
      <w:r w:rsidR="0035190A">
        <w:rPr>
          <w:rtl/>
        </w:rPr>
        <w:t>:</w:t>
      </w:r>
      <w:r>
        <w:rPr>
          <w:rtl/>
        </w:rPr>
        <w:t xml:space="preserve"> 235 / 1034.</w:t>
      </w:r>
    </w:p>
    <w:p w:rsidR="005A16B4" w:rsidRDefault="005A16B4" w:rsidP="007108A1">
      <w:pPr>
        <w:pStyle w:val="libFootnote0"/>
        <w:rPr>
          <w:rtl/>
        </w:rPr>
      </w:pPr>
      <w:r>
        <w:rPr>
          <w:rtl/>
        </w:rPr>
        <w:t>15 - الفقيه 1</w:t>
      </w:r>
      <w:r w:rsidR="0035190A">
        <w:rPr>
          <w:rtl/>
        </w:rPr>
        <w:t>:</w:t>
      </w:r>
      <w:r>
        <w:rPr>
          <w:rtl/>
        </w:rPr>
        <w:t xml:space="preserve"> 236 / 1037.</w:t>
      </w:r>
    </w:p>
    <w:p w:rsidR="005A16B4" w:rsidRDefault="005A16B4" w:rsidP="007108A1">
      <w:pPr>
        <w:pStyle w:val="libFootnote0"/>
        <w:rPr>
          <w:rtl/>
        </w:rPr>
      </w:pPr>
      <w:r>
        <w:rPr>
          <w:rtl/>
        </w:rPr>
        <w:t>16 - الفقيه 1</w:t>
      </w:r>
      <w:r w:rsidR="0035190A">
        <w:rPr>
          <w:rtl/>
        </w:rPr>
        <w:t>:</w:t>
      </w:r>
      <w:r>
        <w:rPr>
          <w:rtl/>
        </w:rPr>
        <w:t xml:space="preserve"> 236 / 1038.</w:t>
      </w:r>
    </w:p>
    <w:p w:rsidR="005A16B4" w:rsidRPr="00B37CFB" w:rsidRDefault="005A16B4" w:rsidP="00ED0F21">
      <w:pPr>
        <w:pStyle w:val="libFootnote0"/>
        <w:rPr>
          <w:rtl/>
        </w:rPr>
      </w:pPr>
      <w:r w:rsidRPr="00B37CFB">
        <w:rPr>
          <w:rtl/>
        </w:rPr>
        <w:t>(</w:t>
      </w:r>
      <w:r w:rsidR="00ED0F21">
        <w:rPr>
          <w:rFonts w:hint="cs"/>
          <w:rtl/>
        </w:rPr>
        <w:t>4</w:t>
      </w:r>
      <w:r w:rsidRPr="00B37CFB">
        <w:rPr>
          <w:rtl/>
        </w:rPr>
        <w:t>) شبكته الريح</w:t>
      </w:r>
      <w:r w:rsidR="0035190A">
        <w:rPr>
          <w:rtl/>
        </w:rPr>
        <w:t>:</w:t>
      </w:r>
      <w:r w:rsidRPr="00B37CFB">
        <w:rPr>
          <w:rtl/>
        </w:rPr>
        <w:t xml:space="preserve"> الشبك</w:t>
      </w:r>
      <w:r w:rsidR="0035190A">
        <w:rPr>
          <w:rtl/>
        </w:rPr>
        <w:t>:</w:t>
      </w:r>
      <w:r w:rsidRPr="00B37CFB">
        <w:rPr>
          <w:rtl/>
        </w:rPr>
        <w:t xml:space="preserve"> الخلط والتداخل وكان المعنى تداخلت فيه واختلطت في بدنه وأعضائه</w:t>
      </w:r>
      <w:r>
        <w:rPr>
          <w:rtl/>
        </w:rPr>
        <w:t>.</w:t>
      </w:r>
      <w:r w:rsidRPr="00B37CFB">
        <w:rPr>
          <w:rtl/>
        </w:rPr>
        <w:t xml:space="preserve"> </w:t>
      </w:r>
      <w:r w:rsidR="00E820C4" w:rsidRPr="00E820C4">
        <w:rPr>
          <w:rStyle w:val="libNormalChar"/>
          <w:rtl/>
        </w:rPr>
        <w:t xml:space="preserve">( </w:t>
      </w:r>
      <w:r w:rsidRPr="00B37CFB">
        <w:rPr>
          <w:rtl/>
        </w:rPr>
        <w:t>مجمع البحرين 5</w:t>
      </w:r>
      <w:r w:rsidR="0035190A">
        <w:rPr>
          <w:rtl/>
        </w:rPr>
        <w:t>:</w:t>
      </w:r>
      <w:r w:rsidRPr="00B37CFB">
        <w:rPr>
          <w:rtl/>
        </w:rPr>
        <w:t xml:space="preserve"> 273 ).</w:t>
      </w:r>
    </w:p>
    <w:p w:rsidR="007108A1" w:rsidRPr="00BC18D8" w:rsidRDefault="007108A1" w:rsidP="007108A1">
      <w:pPr>
        <w:pStyle w:val="libNormal"/>
        <w:rPr>
          <w:rtl/>
        </w:rPr>
      </w:pPr>
      <w:r w:rsidRPr="00535419">
        <w:rPr>
          <w:rtl/>
        </w:rPr>
        <w:br w:type="page"/>
      </w:r>
    </w:p>
    <w:p w:rsidR="005A16B4" w:rsidRDefault="005A16B4" w:rsidP="00ED0F21">
      <w:pPr>
        <w:pStyle w:val="libNormal0"/>
        <w:rPr>
          <w:rtl/>
        </w:rPr>
      </w:pPr>
      <w:r>
        <w:rPr>
          <w:rtl/>
        </w:rPr>
        <w:lastRenderedPageBreak/>
        <w:t>السجود أخفض من الركوع، وإن كان لا يستطيع أن يقرأ فاقرأوا عنده وأسمعوه.</w:t>
      </w:r>
    </w:p>
    <w:p w:rsidR="005A16B4" w:rsidRDefault="005A16B4" w:rsidP="005A16B4">
      <w:pPr>
        <w:pStyle w:val="libNormal"/>
        <w:rPr>
          <w:rtl/>
        </w:rPr>
      </w:pPr>
      <w:r w:rsidRPr="005A16B4">
        <w:rPr>
          <w:rStyle w:val="libNormalChar"/>
          <w:rtl/>
        </w:rPr>
        <w:t>[ 71</w:t>
      </w:r>
      <w:r>
        <w:rPr>
          <w:rtl/>
        </w:rPr>
        <w:t>29 ] 17</w:t>
      </w:r>
      <w:r>
        <w:rPr>
          <w:rFonts w:hint="cs"/>
          <w:rtl/>
        </w:rPr>
        <w:t xml:space="preserve"> - </w:t>
      </w:r>
      <w:r>
        <w:rPr>
          <w:rtl/>
        </w:rPr>
        <w:t xml:space="preserve">وفي </w:t>
      </w:r>
      <w:r w:rsidR="00E820C4" w:rsidRPr="00E820C4">
        <w:rPr>
          <w:rStyle w:val="libNormalChar"/>
          <w:rtl/>
        </w:rPr>
        <w:t xml:space="preserve">( </w:t>
      </w:r>
      <w:r>
        <w:rPr>
          <w:rtl/>
        </w:rPr>
        <w:t>ثواب الأعمال )</w:t>
      </w:r>
      <w:r w:rsidR="0035190A">
        <w:rPr>
          <w:rtl/>
        </w:rPr>
        <w:t>:</w:t>
      </w:r>
      <w:r>
        <w:rPr>
          <w:rtl/>
        </w:rPr>
        <w:t xml:space="preserve"> عن محم</w:t>
      </w:r>
      <w:r>
        <w:rPr>
          <w:rFonts w:hint="cs"/>
          <w:rtl/>
        </w:rPr>
        <w:t>ّ</w:t>
      </w:r>
      <w:r>
        <w:rPr>
          <w:rtl/>
        </w:rPr>
        <w:t xml:space="preserve">د بن الحسن، عن الحسين ابن الحسن بن أبان، عن الحسين بن سعيد، </w:t>
      </w:r>
      <w:r w:rsidR="00E820C4" w:rsidRPr="00E820C4">
        <w:rPr>
          <w:rStyle w:val="libNormalChar"/>
          <w:rtl/>
        </w:rPr>
        <w:t xml:space="preserve">( </w:t>
      </w:r>
      <w:r>
        <w:rPr>
          <w:rtl/>
        </w:rPr>
        <w:t>عن أيمن بن محرز، عن محم</w:t>
      </w:r>
      <w:r>
        <w:rPr>
          <w:rFonts w:hint="cs"/>
          <w:rtl/>
        </w:rPr>
        <w:t>ّ</w:t>
      </w:r>
      <w:r>
        <w:rPr>
          <w:rtl/>
        </w:rPr>
        <w:t xml:space="preserve">د ابن الفضيل،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w:t>
      </w:r>
      <w:r w:rsidRPr="00726787">
        <w:rPr>
          <w:rtl/>
        </w:rPr>
        <w:t xml:space="preserve"> </w:t>
      </w:r>
      <w:r w:rsidRPr="005A16B4">
        <w:rPr>
          <w:rStyle w:val="libFootnotenumChar"/>
          <w:rtl/>
        </w:rPr>
        <w:t>(1)</w:t>
      </w:r>
      <w:r>
        <w:rPr>
          <w:rtl/>
        </w:rPr>
        <w:t xml:space="preserve"> قال</w:t>
      </w:r>
      <w:r w:rsidR="0035190A">
        <w:rPr>
          <w:rtl/>
        </w:rPr>
        <w:t>:</w:t>
      </w:r>
      <w:r>
        <w:rPr>
          <w:rtl/>
        </w:rPr>
        <w:t xml:space="preserve"> ما من عبدٍ من شيعتنا يقوم الى الصلاة</w:t>
      </w:r>
      <w:r w:rsidR="00234760">
        <w:rPr>
          <w:rtl/>
        </w:rPr>
        <w:t xml:space="preserve"> إلّا </w:t>
      </w:r>
      <w:r>
        <w:rPr>
          <w:rtl/>
        </w:rPr>
        <w:t>اكتنفه بعدد من خالفه من الملائكة يصل</w:t>
      </w:r>
      <w:r>
        <w:rPr>
          <w:rFonts w:hint="cs"/>
          <w:rtl/>
        </w:rPr>
        <w:t>ّ</w:t>
      </w:r>
      <w:r>
        <w:rPr>
          <w:rtl/>
        </w:rPr>
        <w:t>ون خلفه ويدعون الله له حتى يفرغ من صلاته.</w:t>
      </w:r>
    </w:p>
    <w:p w:rsidR="005A16B4" w:rsidRDefault="005A16B4" w:rsidP="005A16B4">
      <w:pPr>
        <w:pStyle w:val="libNormal"/>
        <w:rPr>
          <w:rtl/>
        </w:rPr>
      </w:pPr>
      <w:r>
        <w:rPr>
          <w:rtl/>
        </w:rPr>
        <w:t xml:space="preserve">ورواه في </w:t>
      </w:r>
      <w:r w:rsidR="00E820C4" w:rsidRPr="00E820C4">
        <w:rPr>
          <w:rStyle w:val="libNormalChar"/>
          <w:rtl/>
        </w:rPr>
        <w:t xml:space="preserve">( </w:t>
      </w:r>
      <w:r>
        <w:rPr>
          <w:rtl/>
        </w:rPr>
        <w:t>الفقيه</w:t>
      </w:r>
      <w:r w:rsidR="00E820C4" w:rsidRPr="00E820C4">
        <w:rPr>
          <w:rStyle w:val="libNormalChar"/>
          <w:rtl/>
        </w:rPr>
        <w:t xml:space="preserve"> ) </w:t>
      </w:r>
      <w:r>
        <w:rPr>
          <w:rtl/>
        </w:rPr>
        <w:t xml:space="preserve">مرسلاً </w:t>
      </w:r>
      <w:r w:rsidRPr="005A16B4">
        <w:rPr>
          <w:rStyle w:val="libFootnotenumChar"/>
          <w:rtl/>
        </w:rPr>
        <w:t>(2)</w:t>
      </w:r>
      <w:r>
        <w:rPr>
          <w:rtl/>
        </w:rPr>
        <w:t xml:space="preserve"> وفي </w:t>
      </w:r>
      <w:r w:rsidR="00E820C4" w:rsidRPr="00E820C4">
        <w:rPr>
          <w:rStyle w:val="libNormalChar"/>
          <w:rtl/>
        </w:rPr>
        <w:t xml:space="preserve">( </w:t>
      </w:r>
      <w:r>
        <w:rPr>
          <w:rtl/>
        </w:rPr>
        <w:t>المجالس</w:t>
      </w:r>
      <w:r w:rsidR="00E820C4" w:rsidRPr="00E820C4">
        <w:rPr>
          <w:rStyle w:val="libNormalChar"/>
          <w:rtl/>
        </w:rPr>
        <w:t xml:space="preserve"> ) </w:t>
      </w:r>
      <w:r>
        <w:rPr>
          <w:rtl/>
        </w:rPr>
        <w:t>عن أبيه، عن سعد، عن أحمد بن محم</w:t>
      </w:r>
      <w:r>
        <w:rPr>
          <w:rFonts w:hint="cs"/>
          <w:rtl/>
        </w:rPr>
        <w:t>ّ</w:t>
      </w:r>
      <w:r>
        <w:rPr>
          <w:rtl/>
        </w:rPr>
        <w:t xml:space="preserve">د، عن الحسين بن سعيد، مثله </w:t>
      </w:r>
      <w:r w:rsidRPr="005A16B4">
        <w:rPr>
          <w:rStyle w:val="libFootnotenumChar"/>
          <w:rtl/>
        </w:rPr>
        <w:t>(3)</w:t>
      </w:r>
      <w:r>
        <w:rPr>
          <w:rtl/>
        </w:rPr>
        <w:t>.</w:t>
      </w:r>
    </w:p>
    <w:p w:rsidR="005A16B4" w:rsidRDefault="005A16B4" w:rsidP="00ED0F21">
      <w:pPr>
        <w:pStyle w:val="libNormal"/>
        <w:rPr>
          <w:rtl/>
        </w:rPr>
      </w:pPr>
      <w:r w:rsidRPr="005A16B4">
        <w:rPr>
          <w:rStyle w:val="libNormalChar"/>
          <w:rtl/>
        </w:rPr>
        <w:t>[ 71</w:t>
      </w:r>
      <w:r>
        <w:rPr>
          <w:rtl/>
        </w:rPr>
        <w:t>30 ] 18</w:t>
      </w:r>
      <w:r>
        <w:rPr>
          <w:rFonts w:hint="cs"/>
          <w:rtl/>
        </w:rPr>
        <w:t xml:space="preserve"> - </w:t>
      </w:r>
      <w:r>
        <w:rPr>
          <w:rtl/>
        </w:rPr>
        <w:t xml:space="preserve">وفي </w:t>
      </w:r>
      <w:r w:rsidR="00E820C4" w:rsidRPr="00E820C4">
        <w:rPr>
          <w:rStyle w:val="libNormalChar"/>
          <w:rtl/>
        </w:rPr>
        <w:t xml:space="preserve">( </w:t>
      </w:r>
      <w:r>
        <w:rPr>
          <w:rtl/>
        </w:rPr>
        <w:t>عيون الأخبار )</w:t>
      </w:r>
      <w:r w:rsidR="0035190A">
        <w:rPr>
          <w:rtl/>
        </w:rPr>
        <w:t>:</w:t>
      </w:r>
      <w:r>
        <w:rPr>
          <w:rtl/>
        </w:rPr>
        <w:t xml:space="preserve"> عن محم</w:t>
      </w:r>
      <w:r>
        <w:rPr>
          <w:rFonts w:hint="cs"/>
          <w:rtl/>
        </w:rPr>
        <w:t>ّ</w:t>
      </w:r>
      <w:r>
        <w:rPr>
          <w:rtl/>
        </w:rPr>
        <w:t>د بن عمر الحافظ، عن جعفر بن محم</w:t>
      </w:r>
      <w:r>
        <w:rPr>
          <w:rFonts w:hint="cs"/>
          <w:rtl/>
        </w:rPr>
        <w:t>ّ</w:t>
      </w:r>
      <w:r>
        <w:rPr>
          <w:rtl/>
        </w:rPr>
        <w:t xml:space="preserve">د الحسني </w:t>
      </w:r>
      <w:r w:rsidRPr="005A16B4">
        <w:rPr>
          <w:rStyle w:val="libFootnotenumChar"/>
          <w:rtl/>
        </w:rPr>
        <w:t>(</w:t>
      </w:r>
      <w:r w:rsidR="00ED0F21">
        <w:rPr>
          <w:rStyle w:val="libFootnotenumChar"/>
          <w:rFonts w:hint="cs"/>
          <w:rtl/>
        </w:rPr>
        <w:t>4</w:t>
      </w:r>
      <w:r w:rsidRPr="005A16B4">
        <w:rPr>
          <w:rStyle w:val="libFootnotenumChar"/>
          <w:rtl/>
        </w:rPr>
        <w:t>)</w:t>
      </w:r>
      <w:r>
        <w:rPr>
          <w:rtl/>
        </w:rPr>
        <w:t>، عن عيسى بن مهران، عن عبد</w:t>
      </w:r>
      <w:r>
        <w:rPr>
          <w:rFonts w:hint="cs"/>
          <w:rtl/>
        </w:rPr>
        <w:t xml:space="preserve"> </w:t>
      </w:r>
      <w:r>
        <w:rPr>
          <w:rtl/>
        </w:rPr>
        <w:t xml:space="preserve">السلام بن صالح الهروي، عن الرضا، عن آبائه </w:t>
      </w:r>
      <w:r w:rsidR="00E820C4" w:rsidRPr="00E820C4">
        <w:rPr>
          <w:rStyle w:val="libNormalChar"/>
          <w:rFonts w:hint="cs"/>
          <w:rtl/>
        </w:rPr>
        <w:t xml:space="preserve">( </w:t>
      </w:r>
      <w:r w:rsidR="00BB04CC">
        <w:rPr>
          <w:rStyle w:val="libAlaemChar"/>
          <w:rFonts w:hint="cs"/>
          <w:rtl/>
        </w:rPr>
        <w:t>عليهم‌السلام</w:t>
      </w:r>
      <w:r w:rsidR="00E820C4" w:rsidRPr="00E820C4">
        <w:rPr>
          <w:rStyle w:val="libNormalChar"/>
          <w:rFonts w:hint="cs"/>
          <w:rtl/>
        </w:rPr>
        <w:t xml:space="preserve"> ) </w:t>
      </w:r>
      <w:r>
        <w:rPr>
          <w:rtl/>
        </w:rPr>
        <w:t>قال</w:t>
      </w:r>
      <w:r w:rsidR="0035190A">
        <w:rPr>
          <w:rtl/>
        </w:rPr>
        <w:t>:</w:t>
      </w:r>
      <w:r>
        <w:rPr>
          <w:rtl/>
        </w:rPr>
        <w:t xml:space="preserve"> قال رسول الله</w:t>
      </w:r>
      <w:r w:rsidR="00ED0F21">
        <w:rPr>
          <w:rFonts w:hint="cs"/>
          <w:rtl/>
        </w:rPr>
        <w:t xml:space="preserve"> (</w:t>
      </w:r>
      <w:r>
        <w:rPr>
          <w:rtl/>
        </w:rPr>
        <w:t xml:space="preserve"> </w:t>
      </w:r>
      <w:r w:rsidRPr="005A16B4">
        <w:rPr>
          <w:rStyle w:val="libAlaemChar"/>
          <w:rFonts w:hint="cs"/>
          <w:rtl/>
        </w:rPr>
        <w:t>صلى‌الله‌عليه‌وآله</w:t>
      </w:r>
      <w:r>
        <w:rPr>
          <w:rtl/>
        </w:rPr>
        <w:t xml:space="preserve"> </w:t>
      </w:r>
      <w:r w:rsidR="00ED0F21">
        <w:rPr>
          <w:rFonts w:hint="cs"/>
          <w:rtl/>
        </w:rPr>
        <w:t xml:space="preserve">) : </w:t>
      </w:r>
      <w:r>
        <w:rPr>
          <w:rtl/>
        </w:rPr>
        <w:t>إذا لم يستطع الرجل أن يصل</w:t>
      </w:r>
      <w:r>
        <w:rPr>
          <w:rFonts w:hint="cs"/>
          <w:rtl/>
        </w:rPr>
        <w:t>ّ</w:t>
      </w:r>
      <w:r>
        <w:rPr>
          <w:rtl/>
        </w:rPr>
        <w:t>ي قائماً فليصل</w:t>
      </w:r>
      <w:r>
        <w:rPr>
          <w:rFonts w:hint="cs"/>
          <w:rtl/>
        </w:rPr>
        <w:t>ّ</w:t>
      </w:r>
      <w:r>
        <w:rPr>
          <w:rtl/>
        </w:rPr>
        <w:t xml:space="preserve"> جالساً، فان لم يستطع جالساً فليصل</w:t>
      </w:r>
      <w:r>
        <w:rPr>
          <w:rFonts w:hint="cs"/>
          <w:rtl/>
        </w:rPr>
        <w:t>ّ</w:t>
      </w:r>
      <w:r>
        <w:rPr>
          <w:rtl/>
        </w:rPr>
        <w:t xml:space="preserve"> مستلقياً، ناصباً رجليه بحيال القبلة يومئ إيماءاً.</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17 - ثواب الأعمال</w:t>
      </w:r>
      <w:r w:rsidR="0035190A">
        <w:rPr>
          <w:rtl/>
        </w:rPr>
        <w:t>:</w:t>
      </w:r>
      <w:r>
        <w:rPr>
          <w:rtl/>
        </w:rPr>
        <w:t xml:space="preserve"> 59.</w:t>
      </w:r>
    </w:p>
    <w:p w:rsidR="005A16B4" w:rsidRPr="00B37CFB" w:rsidRDefault="005A16B4" w:rsidP="007108A1">
      <w:pPr>
        <w:pStyle w:val="libFootnote0"/>
        <w:rPr>
          <w:rtl/>
        </w:rPr>
      </w:pPr>
      <w:r w:rsidRPr="005A16B4">
        <w:rPr>
          <w:rtl/>
        </w:rPr>
        <w:t>(1) في المصدر</w:t>
      </w:r>
      <w:r w:rsidR="0035190A">
        <w:rPr>
          <w:rtl/>
        </w:rPr>
        <w:t>:</w:t>
      </w:r>
      <w:r w:rsidRPr="005A16B4">
        <w:rPr>
          <w:rtl/>
        </w:rPr>
        <w:t xml:space="preserve"> الحسن بن محبوب</w:t>
      </w:r>
      <w:r>
        <w:rPr>
          <w:rtl/>
        </w:rPr>
        <w:t>،</w:t>
      </w:r>
      <w:r w:rsidRPr="005A16B4">
        <w:rPr>
          <w:rtl/>
        </w:rPr>
        <w:t xml:space="preserve"> عن محمد بن الفضيل</w:t>
      </w:r>
      <w:r>
        <w:rPr>
          <w:rtl/>
        </w:rPr>
        <w:t>،</w:t>
      </w:r>
      <w:r w:rsidRPr="005A16B4">
        <w:rPr>
          <w:rtl/>
        </w:rPr>
        <w:t xml:space="preserve"> عن أبي حمزة</w:t>
      </w:r>
      <w:r>
        <w:rPr>
          <w:rtl/>
        </w:rPr>
        <w:t>،</w:t>
      </w:r>
      <w:r w:rsidRPr="005A16B4">
        <w:rPr>
          <w:rtl/>
        </w:rPr>
        <w:t xml:space="preserve"> عن أبي عبد الله</w:t>
      </w:r>
      <w:r w:rsidR="00ED0F21">
        <w:rPr>
          <w:rFonts w:hint="cs"/>
          <w:rtl/>
        </w:rPr>
        <w:t xml:space="preserve"> (</w:t>
      </w:r>
      <w:r w:rsidRPr="005A16B4">
        <w:rPr>
          <w:rtl/>
        </w:rPr>
        <w:t xml:space="preserve"> </w:t>
      </w:r>
      <w:r w:rsidRPr="00ED0F21">
        <w:rPr>
          <w:rStyle w:val="libFootnoteAlaemChar"/>
          <w:rFonts w:hint="cs"/>
          <w:rtl/>
        </w:rPr>
        <w:t>عليه‌السلام</w:t>
      </w:r>
      <w:r w:rsidR="00ED0F21" w:rsidRPr="00ED0F21">
        <w:rPr>
          <w:rStyle w:val="libFootnoteAlaemChar"/>
          <w:rFonts w:hint="cs"/>
          <w:rtl/>
        </w:rPr>
        <w:t xml:space="preserve"> </w:t>
      </w:r>
      <w:r w:rsidR="00ED0F21">
        <w:rPr>
          <w:rFonts w:hint="cs"/>
          <w:rtl/>
        </w:rPr>
        <w:t>) .</w:t>
      </w:r>
    </w:p>
    <w:p w:rsidR="005A16B4" w:rsidRPr="00B37CFB" w:rsidRDefault="005A16B4" w:rsidP="007108A1">
      <w:pPr>
        <w:pStyle w:val="libFootnote0"/>
        <w:rPr>
          <w:rtl/>
        </w:rPr>
      </w:pPr>
      <w:r w:rsidRPr="00B37CFB">
        <w:rPr>
          <w:rtl/>
        </w:rPr>
        <w:t>(2) الفقيه 1</w:t>
      </w:r>
      <w:r w:rsidR="0035190A">
        <w:rPr>
          <w:rtl/>
        </w:rPr>
        <w:t>:</w:t>
      </w:r>
      <w:r w:rsidRPr="00B37CFB">
        <w:rPr>
          <w:rtl/>
        </w:rPr>
        <w:t xml:space="preserve"> 134</w:t>
      </w:r>
      <w:r>
        <w:rPr>
          <w:rtl/>
        </w:rPr>
        <w:t xml:space="preserve"> / </w:t>
      </w:r>
      <w:r w:rsidRPr="00B37CFB">
        <w:rPr>
          <w:rtl/>
        </w:rPr>
        <w:t>629.</w:t>
      </w:r>
    </w:p>
    <w:p w:rsidR="005A16B4" w:rsidRPr="00B37CFB" w:rsidRDefault="005A16B4" w:rsidP="007108A1">
      <w:pPr>
        <w:pStyle w:val="libFootnote0"/>
        <w:rPr>
          <w:rtl/>
        </w:rPr>
      </w:pPr>
      <w:r w:rsidRPr="00B37CFB">
        <w:rPr>
          <w:rtl/>
        </w:rPr>
        <w:t>(3) أمالي الصدوق</w:t>
      </w:r>
      <w:r w:rsidR="0035190A">
        <w:rPr>
          <w:rtl/>
        </w:rPr>
        <w:t>:</w:t>
      </w:r>
      <w:r w:rsidRPr="00B37CFB">
        <w:rPr>
          <w:rtl/>
        </w:rPr>
        <w:t xml:space="preserve"> 461</w:t>
      </w:r>
      <w:r>
        <w:rPr>
          <w:rtl/>
        </w:rPr>
        <w:t xml:space="preserve"> / </w:t>
      </w:r>
      <w:r w:rsidRPr="00B37CFB">
        <w:rPr>
          <w:rtl/>
        </w:rPr>
        <w:t>3.</w:t>
      </w:r>
    </w:p>
    <w:p w:rsidR="005A16B4" w:rsidRDefault="005A16B4" w:rsidP="007108A1">
      <w:pPr>
        <w:pStyle w:val="libFootnote0"/>
        <w:rPr>
          <w:rtl/>
        </w:rPr>
      </w:pPr>
      <w:r>
        <w:rPr>
          <w:rtl/>
        </w:rPr>
        <w:t xml:space="preserve">18 - عيون أخبار الرضا </w:t>
      </w:r>
      <w:r w:rsidR="00E820C4" w:rsidRPr="00E820C4">
        <w:rPr>
          <w:rStyle w:val="libNormalChar"/>
          <w:rFonts w:hint="cs"/>
          <w:rtl/>
        </w:rPr>
        <w:t xml:space="preserve">( </w:t>
      </w:r>
      <w:r w:rsidR="00BB04CC" w:rsidRPr="00ED0F21">
        <w:rPr>
          <w:rStyle w:val="libFootnoteAlaemChar"/>
          <w:rFonts w:hint="cs"/>
          <w:rtl/>
        </w:rPr>
        <w:t>عليه‌السلام</w:t>
      </w:r>
      <w:r w:rsidR="00E820C4" w:rsidRPr="00ED0F21">
        <w:rPr>
          <w:rStyle w:val="libFootnoteAlaemChar"/>
          <w:rFonts w:hint="cs"/>
          <w:rtl/>
        </w:rPr>
        <w:t xml:space="preserve"> </w:t>
      </w:r>
      <w:r w:rsidR="00E820C4" w:rsidRPr="00E820C4">
        <w:rPr>
          <w:rStyle w:val="libNormalChar"/>
          <w:rFonts w:hint="cs"/>
          <w:rtl/>
        </w:rPr>
        <w:t xml:space="preserve">) </w:t>
      </w:r>
      <w:r>
        <w:rPr>
          <w:rtl/>
        </w:rPr>
        <w:t>2</w:t>
      </w:r>
      <w:r w:rsidR="0035190A">
        <w:rPr>
          <w:rtl/>
        </w:rPr>
        <w:t>:</w:t>
      </w:r>
      <w:r>
        <w:rPr>
          <w:rtl/>
        </w:rPr>
        <w:t xml:space="preserve"> 68 / 316.</w:t>
      </w:r>
    </w:p>
    <w:p w:rsidR="005A16B4" w:rsidRPr="00B37CFB" w:rsidRDefault="005A16B4" w:rsidP="00ED0F21">
      <w:pPr>
        <w:pStyle w:val="libFootnote0"/>
        <w:rPr>
          <w:rtl/>
        </w:rPr>
      </w:pPr>
      <w:r w:rsidRPr="00B37CFB">
        <w:rPr>
          <w:rtl/>
        </w:rPr>
        <w:t>(</w:t>
      </w:r>
      <w:r w:rsidR="00ED0F21">
        <w:rPr>
          <w:rFonts w:hint="cs"/>
          <w:rtl/>
        </w:rPr>
        <w:t>4</w:t>
      </w:r>
      <w:r w:rsidRPr="00B37CFB">
        <w:rPr>
          <w:rtl/>
        </w:rPr>
        <w:t>) في المصدر</w:t>
      </w:r>
      <w:r w:rsidR="0035190A">
        <w:rPr>
          <w:rtl/>
        </w:rPr>
        <w:t>:</w:t>
      </w:r>
      <w:r w:rsidRPr="00B37CFB">
        <w:rPr>
          <w:rtl/>
        </w:rPr>
        <w:t xml:space="preserve"> الحسيني.</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[ 71</w:t>
      </w:r>
      <w:r>
        <w:rPr>
          <w:rtl/>
        </w:rPr>
        <w:t>31 ] 19</w:t>
      </w:r>
      <w:r>
        <w:rPr>
          <w:rFonts w:hint="cs"/>
          <w:rtl/>
        </w:rPr>
        <w:t xml:space="preserve"> - </w:t>
      </w:r>
      <w:r>
        <w:rPr>
          <w:rtl/>
        </w:rPr>
        <w:t>وبأسانيد تقد</w:t>
      </w:r>
      <w:r>
        <w:rPr>
          <w:rFonts w:hint="cs"/>
          <w:rtl/>
        </w:rPr>
        <w:t>ّ</w:t>
      </w:r>
      <w:r>
        <w:rPr>
          <w:rtl/>
        </w:rPr>
        <w:t xml:space="preserve">مت </w:t>
      </w:r>
      <w:r w:rsidRPr="005A16B4">
        <w:rPr>
          <w:rStyle w:val="libFootnotenumChar"/>
          <w:rtl/>
        </w:rPr>
        <w:t>(1)</w:t>
      </w:r>
      <w:r>
        <w:rPr>
          <w:rtl/>
        </w:rPr>
        <w:t xml:space="preserve"> في إسباغ الوضوء عن الرضا، عن آبائه</w:t>
      </w:r>
      <w:r w:rsidR="00ED0F21">
        <w:rPr>
          <w:rFonts w:hint="cs"/>
          <w:rtl/>
        </w:rPr>
        <w:t xml:space="preserve"> (</w:t>
      </w:r>
      <w:r>
        <w:rPr>
          <w:rtl/>
        </w:rPr>
        <w:t xml:space="preserve"> </w:t>
      </w:r>
      <w:r w:rsidRPr="005A16B4">
        <w:rPr>
          <w:rStyle w:val="libAlaemChar"/>
          <w:rFonts w:hint="cs"/>
          <w:rtl/>
        </w:rPr>
        <w:t>عليهم‌السلام</w:t>
      </w:r>
      <w:r>
        <w:rPr>
          <w:rtl/>
        </w:rPr>
        <w:t xml:space="preserve"> </w:t>
      </w:r>
      <w:r w:rsidR="00ED0F21">
        <w:rPr>
          <w:rFonts w:hint="cs"/>
          <w:rtl/>
        </w:rPr>
        <w:t xml:space="preserve">) ، </w:t>
      </w:r>
      <w:r>
        <w:rPr>
          <w:rtl/>
        </w:rPr>
        <w:t>مثله.</w:t>
      </w:r>
    </w:p>
    <w:p w:rsidR="005A16B4" w:rsidRDefault="005A16B4" w:rsidP="00ED0F21">
      <w:pPr>
        <w:pStyle w:val="libNormal"/>
        <w:rPr>
          <w:rtl/>
        </w:rPr>
      </w:pPr>
      <w:r>
        <w:rPr>
          <w:rtl/>
        </w:rPr>
        <w:t xml:space="preserve">ورواه الطبرسي في </w:t>
      </w:r>
      <w:r w:rsidR="00E820C4" w:rsidRPr="00E820C4">
        <w:rPr>
          <w:rStyle w:val="libNormalChar"/>
          <w:rtl/>
        </w:rPr>
        <w:t xml:space="preserve">( </w:t>
      </w:r>
      <w:r>
        <w:rPr>
          <w:rtl/>
        </w:rPr>
        <w:t>صحيفة الرضا</w:t>
      </w:r>
      <w:r w:rsidR="00E820C4" w:rsidRPr="00E820C4">
        <w:rPr>
          <w:rStyle w:val="libNormalChar"/>
          <w:rtl/>
        </w:rPr>
        <w:t xml:space="preserve"> ) </w:t>
      </w:r>
      <w:r w:rsidR="00ED0F21" w:rsidRPr="00E820C4">
        <w:rPr>
          <w:rStyle w:val="libNormalChar"/>
          <w:rFonts w:hint="cs"/>
          <w:rtl/>
        </w:rPr>
        <w:t xml:space="preserve">( </w:t>
      </w:r>
      <w:r w:rsidR="00ED0F21">
        <w:rPr>
          <w:rStyle w:val="libAlaemChar"/>
          <w:rFonts w:hint="cs"/>
          <w:rtl/>
        </w:rPr>
        <w:t>عليه‌السلام</w:t>
      </w:r>
      <w:r w:rsidR="00ED0F21" w:rsidRPr="00E820C4">
        <w:rPr>
          <w:rStyle w:val="libNormalChar"/>
          <w:rFonts w:hint="cs"/>
          <w:rtl/>
        </w:rPr>
        <w:t xml:space="preserve"> )</w:t>
      </w:r>
      <w:r w:rsidR="00ED0F21">
        <w:rPr>
          <w:rStyle w:val="libNormalChar"/>
          <w:rFonts w:hint="cs"/>
          <w:rtl/>
        </w:rPr>
        <w:t xml:space="preserve"> </w:t>
      </w:r>
      <w:r>
        <w:rPr>
          <w:rtl/>
        </w:rPr>
        <w:t xml:space="preserve">، مثله </w:t>
      </w:r>
      <w:r w:rsidRPr="005A16B4">
        <w:rPr>
          <w:rStyle w:val="libFootnotenumChar"/>
          <w:rtl/>
        </w:rPr>
        <w:t>(2)</w:t>
      </w:r>
      <w:r>
        <w:rPr>
          <w:rtl/>
        </w:rPr>
        <w:t>.</w:t>
      </w:r>
    </w:p>
    <w:p w:rsidR="005A16B4" w:rsidRDefault="005A16B4" w:rsidP="00ED0F21">
      <w:pPr>
        <w:pStyle w:val="libNormal"/>
        <w:rPr>
          <w:rtl/>
        </w:rPr>
      </w:pPr>
      <w:r w:rsidRPr="005A16B4">
        <w:rPr>
          <w:rStyle w:val="libNormalChar"/>
          <w:rtl/>
        </w:rPr>
        <w:t>[ 71</w:t>
      </w:r>
      <w:r>
        <w:rPr>
          <w:rtl/>
        </w:rPr>
        <w:t>32 ] 20</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د بن الوليد، عن عبد الله بن بكير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الصلاة قاعداً أو متوكئاً على عصا أو </w:t>
      </w:r>
      <w:r w:rsidRPr="005A16B4">
        <w:rPr>
          <w:rStyle w:val="libFootnotenumChar"/>
          <w:rtl/>
        </w:rPr>
        <w:t>(</w:t>
      </w:r>
      <w:r w:rsidR="00ED0F21">
        <w:rPr>
          <w:rStyle w:val="libFootnotenumChar"/>
          <w:rFonts w:hint="cs"/>
          <w:rtl/>
        </w:rPr>
        <w:t>3</w:t>
      </w:r>
      <w:r w:rsidRPr="005A16B4">
        <w:rPr>
          <w:rStyle w:val="libFootnotenumChar"/>
          <w:rtl/>
        </w:rPr>
        <w:t>)</w:t>
      </w:r>
      <w:r>
        <w:rPr>
          <w:rtl/>
        </w:rPr>
        <w:t xml:space="preserve"> حائط</w:t>
      </w:r>
      <w:r>
        <w:rPr>
          <w:rFonts w:hint="cs"/>
          <w:rtl/>
        </w:rPr>
        <w:t xml:space="preserve"> </w:t>
      </w:r>
      <w:r>
        <w:rPr>
          <w:rtl/>
        </w:rPr>
        <w:t>؟ فقال</w:t>
      </w:r>
      <w:r w:rsidR="0035190A">
        <w:rPr>
          <w:rtl/>
        </w:rPr>
        <w:t>:</w:t>
      </w:r>
      <w:r>
        <w:rPr>
          <w:rtl/>
        </w:rPr>
        <w:t xml:space="preserve"> لا، ما شأن أبيك وشأن هذا ما بلغ أبوك هذا بعد.</w:t>
      </w:r>
    </w:p>
    <w:p w:rsidR="005A16B4" w:rsidRDefault="005A16B4" w:rsidP="005A16B4">
      <w:pPr>
        <w:pStyle w:val="libNormal"/>
        <w:rPr>
          <w:rtl/>
        </w:rPr>
      </w:pPr>
      <w:r w:rsidRPr="005A16B4">
        <w:rPr>
          <w:rStyle w:val="libNormalChar"/>
          <w:rtl/>
        </w:rPr>
        <w:t>[ 71</w:t>
      </w:r>
      <w:r>
        <w:rPr>
          <w:rtl/>
        </w:rPr>
        <w:t>33 ] 21</w:t>
      </w:r>
      <w:r>
        <w:rPr>
          <w:rFonts w:hint="cs"/>
          <w:rtl/>
        </w:rPr>
        <w:t xml:space="preserve"> - </w:t>
      </w:r>
      <w:r>
        <w:rPr>
          <w:rtl/>
        </w:rPr>
        <w:t>وعن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المريض الذي لا يستطيع القعود ولا الايماء، كيف يصل</w:t>
      </w:r>
      <w:r>
        <w:rPr>
          <w:rFonts w:hint="cs"/>
          <w:rtl/>
        </w:rPr>
        <w:t>ّ</w:t>
      </w:r>
      <w:r>
        <w:rPr>
          <w:rtl/>
        </w:rPr>
        <w:t>ي وهو مضطجع</w:t>
      </w:r>
      <w:r>
        <w:rPr>
          <w:rFonts w:hint="cs"/>
          <w:rtl/>
        </w:rPr>
        <w:t xml:space="preserve"> </w:t>
      </w:r>
      <w:r>
        <w:rPr>
          <w:rtl/>
        </w:rPr>
        <w:t>؟ قال</w:t>
      </w:r>
      <w:r w:rsidR="0035190A">
        <w:rPr>
          <w:rtl/>
        </w:rPr>
        <w:t>:</w:t>
      </w:r>
      <w:r>
        <w:rPr>
          <w:rtl/>
        </w:rPr>
        <w:t xml:space="preserve"> يرفع مروحة الى وجهه ويضع على جبينه ويكب</w:t>
      </w:r>
      <w:r>
        <w:rPr>
          <w:rFonts w:hint="cs"/>
          <w:rtl/>
        </w:rPr>
        <w:t>ّ</w:t>
      </w:r>
      <w:r>
        <w:rPr>
          <w:rtl/>
        </w:rPr>
        <w:t>ر هو.</w:t>
      </w:r>
    </w:p>
    <w:p w:rsidR="005A16B4" w:rsidRDefault="005A16B4" w:rsidP="00ED0F21">
      <w:pPr>
        <w:pStyle w:val="libNormal"/>
        <w:rPr>
          <w:rtl/>
        </w:rPr>
      </w:pPr>
      <w:r w:rsidRPr="005A16B4">
        <w:rPr>
          <w:rStyle w:val="libNormalChar"/>
          <w:rtl/>
        </w:rPr>
        <w:t>[ 71</w:t>
      </w:r>
      <w:r>
        <w:rPr>
          <w:rtl/>
        </w:rPr>
        <w:t>34 ] 22</w:t>
      </w:r>
      <w:r>
        <w:rPr>
          <w:rFonts w:hint="cs"/>
          <w:rtl/>
        </w:rPr>
        <w:t xml:space="preserve"> - </w:t>
      </w:r>
      <w:r>
        <w:rPr>
          <w:rtl/>
        </w:rPr>
        <w:t xml:space="preserve">علي بن الحسين المرتضى في </w:t>
      </w:r>
      <w:r w:rsidR="00E820C4" w:rsidRPr="00E820C4">
        <w:rPr>
          <w:rStyle w:val="libNormalChar"/>
          <w:rtl/>
        </w:rPr>
        <w:t xml:space="preserve">( </w:t>
      </w:r>
      <w:r>
        <w:rPr>
          <w:rtl/>
        </w:rPr>
        <w:t>رسالة المحكم والمتشابه</w:t>
      </w:r>
      <w:r w:rsidR="00E820C4" w:rsidRPr="00E820C4">
        <w:rPr>
          <w:rStyle w:val="libNormalChar"/>
          <w:rtl/>
        </w:rPr>
        <w:t xml:space="preserve"> ) </w:t>
      </w:r>
      <w:r>
        <w:rPr>
          <w:rtl/>
        </w:rPr>
        <w:t xml:space="preserve">نقلاً من </w:t>
      </w:r>
      <w:r w:rsidR="00E820C4" w:rsidRPr="00E820C4">
        <w:rPr>
          <w:rStyle w:val="libNormalChar"/>
          <w:rtl/>
        </w:rPr>
        <w:t xml:space="preserve">( </w:t>
      </w:r>
      <w:r>
        <w:rPr>
          <w:rtl/>
        </w:rPr>
        <w:t>تفسير النعماني</w:t>
      </w:r>
      <w:r w:rsidR="00E820C4" w:rsidRPr="00E820C4">
        <w:rPr>
          <w:rStyle w:val="libNormalChar"/>
          <w:rtl/>
        </w:rPr>
        <w:t xml:space="preserve"> ) </w:t>
      </w:r>
      <w:r>
        <w:rPr>
          <w:rtl/>
        </w:rPr>
        <w:t xml:space="preserve">باسناده الآتي </w:t>
      </w:r>
      <w:r w:rsidRPr="005A16B4">
        <w:rPr>
          <w:rStyle w:val="libFootnotenumChar"/>
          <w:rtl/>
        </w:rPr>
        <w:t>(</w:t>
      </w:r>
      <w:r w:rsidR="00ED0F21">
        <w:rPr>
          <w:rStyle w:val="libFootnotenumChar"/>
          <w:rFonts w:hint="cs"/>
          <w:rtl/>
        </w:rPr>
        <w:t>4</w:t>
      </w:r>
      <w:r w:rsidRPr="005A16B4">
        <w:rPr>
          <w:rStyle w:val="libFootnotenumChar"/>
          <w:rtl/>
        </w:rPr>
        <w:t>)</w:t>
      </w:r>
      <w:r>
        <w:rPr>
          <w:rtl/>
        </w:rPr>
        <w:t xml:space="preserve">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وأما الرخصة التي هي الإ</w:t>
      </w:r>
      <w:r>
        <w:rPr>
          <w:rFonts w:hint="cs"/>
          <w:rtl/>
        </w:rPr>
        <w:t>ِ</w:t>
      </w:r>
      <w:r>
        <w:rPr>
          <w:rtl/>
        </w:rPr>
        <w:t>طلاق بعد النهي فمنه قوله تعالى</w:t>
      </w:r>
      <w:r w:rsidR="0035190A">
        <w:rPr>
          <w:rtl/>
        </w:rPr>
        <w:t>:</w:t>
      </w:r>
      <w:r>
        <w:rPr>
          <w:rtl/>
        </w:rPr>
        <w:t xml:space="preserve"> </w:t>
      </w:r>
      <w:r w:rsidR="00E820C4" w:rsidRPr="00ED0F21">
        <w:rPr>
          <w:rStyle w:val="libAlaemChar"/>
          <w:rtl/>
        </w:rPr>
        <w:t>(</w:t>
      </w:r>
      <w:r w:rsidR="00E820C4" w:rsidRPr="00E820C4">
        <w:rPr>
          <w:rStyle w:val="libNormalChar"/>
          <w:rtl/>
        </w:rPr>
        <w:t xml:space="preserve"> </w:t>
      </w:r>
      <w:r w:rsidRPr="005A16B4">
        <w:rPr>
          <w:rStyle w:val="libAieChar"/>
          <w:rFonts w:hint="cs"/>
          <w:rtl/>
        </w:rPr>
        <w:t>حَافِظُوا عَلَى الصَّلَوَاتِ وَالصَّلاةِ الْوُسْطَىٰ وَقُومُوا للهِ قَانِتِينَ</w:t>
      </w:r>
      <w:r w:rsidR="00E820C4" w:rsidRPr="00E820C4">
        <w:rPr>
          <w:rStyle w:val="libNormalChar"/>
          <w:rtl/>
        </w:rPr>
        <w:t xml:space="preserve"> </w:t>
      </w:r>
      <w:r w:rsidR="00E820C4" w:rsidRPr="00ED0F21">
        <w:rPr>
          <w:rStyle w:val="libAlaemChar"/>
          <w:rtl/>
        </w:rPr>
        <w:t>)</w:t>
      </w:r>
      <w:r w:rsidR="00E820C4" w:rsidRPr="00E820C4">
        <w:rPr>
          <w:rStyle w:val="libNormalChar"/>
          <w:rtl/>
        </w:rPr>
        <w:t xml:space="preserve"> </w:t>
      </w:r>
      <w:r w:rsidRPr="005A16B4">
        <w:rPr>
          <w:rStyle w:val="libFootnotenumChar"/>
          <w:rtl/>
        </w:rPr>
        <w:t>(</w:t>
      </w:r>
      <w:r w:rsidR="00ED0F21">
        <w:rPr>
          <w:rStyle w:val="libFootnotenumChar"/>
          <w:rFonts w:hint="cs"/>
          <w:rtl/>
        </w:rPr>
        <w:t>5</w:t>
      </w:r>
      <w:r w:rsidRPr="005A16B4">
        <w:rPr>
          <w:rStyle w:val="libFootnotenumChar"/>
          <w:rtl/>
        </w:rPr>
        <w:t>)</w:t>
      </w:r>
      <w:r>
        <w:rPr>
          <w:rtl/>
        </w:rPr>
        <w:t xml:space="preserve"> فالفريضة منه أن يصل</w:t>
      </w:r>
      <w:r>
        <w:rPr>
          <w:rFonts w:hint="cs"/>
          <w:rtl/>
        </w:rPr>
        <w:t>ّ</w:t>
      </w:r>
      <w:r>
        <w:rPr>
          <w:rtl/>
        </w:rPr>
        <w:t>ي الرجل</w:t>
      </w:r>
    </w:p>
    <w:p w:rsidR="005A16B4" w:rsidRDefault="007108A1" w:rsidP="007108A1">
      <w:pPr>
        <w:pStyle w:val="libLine"/>
        <w:rPr>
          <w:rtl/>
        </w:rPr>
      </w:pPr>
      <w:r>
        <w:rPr>
          <w:rtl/>
        </w:rPr>
        <w:t>____________________</w:t>
      </w:r>
    </w:p>
    <w:p w:rsidR="005A16B4" w:rsidRDefault="005A16B4" w:rsidP="00ED0F21">
      <w:pPr>
        <w:pStyle w:val="libFootnote0"/>
        <w:rPr>
          <w:rtl/>
        </w:rPr>
      </w:pPr>
      <w:r>
        <w:rPr>
          <w:rtl/>
        </w:rPr>
        <w:t xml:space="preserve">19 - عيون أخبار الرضا </w:t>
      </w:r>
      <w:r w:rsidR="00E820C4" w:rsidRPr="00E820C4">
        <w:rPr>
          <w:rStyle w:val="libNormalChar"/>
          <w:rFonts w:hint="cs"/>
          <w:rtl/>
        </w:rPr>
        <w:t xml:space="preserve">( </w:t>
      </w:r>
      <w:r w:rsidR="00ED0F21" w:rsidRPr="00ED0F21">
        <w:rPr>
          <w:rStyle w:val="libFootnoteAlaemChar"/>
          <w:rFonts w:hint="cs"/>
          <w:rtl/>
        </w:rPr>
        <w:t>عليه‌السلام</w:t>
      </w:r>
      <w:r w:rsidR="00E820C4" w:rsidRPr="00E820C4">
        <w:rPr>
          <w:rStyle w:val="libNormalChar"/>
          <w:rFonts w:hint="cs"/>
          <w:rtl/>
        </w:rPr>
        <w:t xml:space="preserve">) </w:t>
      </w:r>
      <w:r>
        <w:rPr>
          <w:rtl/>
        </w:rPr>
        <w:t>2</w:t>
      </w:r>
      <w:r w:rsidR="0035190A">
        <w:rPr>
          <w:rtl/>
        </w:rPr>
        <w:t>:</w:t>
      </w:r>
      <w:r>
        <w:rPr>
          <w:rtl/>
        </w:rPr>
        <w:t xml:space="preserve"> 36 / 91.</w:t>
      </w:r>
    </w:p>
    <w:p w:rsidR="005A16B4" w:rsidRPr="00B37CFB" w:rsidRDefault="005A16B4" w:rsidP="007108A1">
      <w:pPr>
        <w:pStyle w:val="libFootnote0"/>
        <w:rPr>
          <w:rtl/>
        </w:rPr>
      </w:pPr>
      <w:r w:rsidRPr="00B37CFB">
        <w:rPr>
          <w:rtl/>
        </w:rPr>
        <w:t>(1) تقد</w:t>
      </w:r>
      <w:r>
        <w:rPr>
          <w:rFonts w:hint="cs"/>
          <w:rtl/>
        </w:rPr>
        <w:t>ّ</w:t>
      </w:r>
      <w:r w:rsidRPr="00B37CFB">
        <w:rPr>
          <w:rtl/>
        </w:rPr>
        <w:t>مت في الحديث 4 من الباب 54 من أبواب الوضوء.</w:t>
      </w:r>
    </w:p>
    <w:p w:rsidR="005A16B4" w:rsidRPr="00B37CFB" w:rsidRDefault="005A16B4" w:rsidP="007108A1">
      <w:pPr>
        <w:pStyle w:val="libFootnote0"/>
        <w:rPr>
          <w:rtl/>
        </w:rPr>
      </w:pPr>
      <w:r w:rsidRPr="00B37CFB">
        <w:rPr>
          <w:rtl/>
        </w:rPr>
        <w:t>(2) صحيفة الرضا</w:t>
      </w:r>
      <w:r w:rsidR="0035190A">
        <w:rPr>
          <w:rtl/>
        </w:rPr>
        <w:t>:</w:t>
      </w:r>
      <w:r w:rsidRPr="00B37CFB">
        <w:rPr>
          <w:rtl/>
        </w:rPr>
        <w:t xml:space="preserve"> 114</w:t>
      </w:r>
      <w:r>
        <w:rPr>
          <w:rtl/>
        </w:rPr>
        <w:t xml:space="preserve"> / </w:t>
      </w:r>
      <w:r w:rsidRPr="00B37CFB">
        <w:rPr>
          <w:rtl/>
        </w:rPr>
        <w:t>71.</w:t>
      </w:r>
    </w:p>
    <w:p w:rsidR="005A16B4" w:rsidRDefault="005A16B4" w:rsidP="007108A1">
      <w:pPr>
        <w:pStyle w:val="libFootnote0"/>
        <w:rPr>
          <w:rtl/>
        </w:rPr>
      </w:pPr>
      <w:r>
        <w:rPr>
          <w:rtl/>
        </w:rPr>
        <w:t>20 - قرب الإ</w:t>
      </w:r>
      <w:r>
        <w:rPr>
          <w:rFonts w:hint="cs"/>
          <w:rtl/>
        </w:rPr>
        <w:t>ِ</w:t>
      </w:r>
      <w:r>
        <w:rPr>
          <w:rtl/>
        </w:rPr>
        <w:t>سناد</w:t>
      </w:r>
      <w:r w:rsidR="0035190A">
        <w:rPr>
          <w:rtl/>
        </w:rPr>
        <w:t>:</w:t>
      </w:r>
      <w:r>
        <w:rPr>
          <w:rtl/>
        </w:rPr>
        <w:t xml:space="preserve"> 79، تأتي قطعة منه في الحديث 4 من الباب 3، وقطعة ا</w:t>
      </w:r>
      <w:r>
        <w:rPr>
          <w:rFonts w:hint="cs"/>
          <w:rtl/>
        </w:rPr>
        <w:t>ُ</w:t>
      </w:r>
      <w:r>
        <w:rPr>
          <w:rtl/>
        </w:rPr>
        <w:t>خرى في الحديث 4 من الباب 9، وقطعة أخرى في الحديث 4 من الباب 10 من هذه الأبواب.</w:t>
      </w:r>
    </w:p>
    <w:p w:rsidR="005A16B4" w:rsidRPr="00B37CFB" w:rsidRDefault="005A16B4" w:rsidP="00ED0F21">
      <w:pPr>
        <w:pStyle w:val="libFootnote0"/>
        <w:rPr>
          <w:rtl/>
        </w:rPr>
      </w:pPr>
      <w:r w:rsidRPr="00B37CFB">
        <w:rPr>
          <w:rtl/>
        </w:rPr>
        <w:t>(</w:t>
      </w:r>
      <w:r w:rsidR="00ED0F21">
        <w:rPr>
          <w:rFonts w:hint="cs"/>
          <w:rtl/>
        </w:rPr>
        <w:t>3</w:t>
      </w:r>
      <w:r w:rsidRPr="00B37CFB">
        <w:rPr>
          <w:rtl/>
        </w:rPr>
        <w:t>) في المصدر زيادة</w:t>
      </w:r>
      <w:r w:rsidR="0035190A">
        <w:rPr>
          <w:rtl/>
        </w:rPr>
        <w:t>:</w:t>
      </w:r>
      <w:r w:rsidRPr="00B37CFB">
        <w:rPr>
          <w:rtl/>
        </w:rPr>
        <w:t xml:space="preserve"> على.</w:t>
      </w:r>
    </w:p>
    <w:p w:rsidR="005A16B4" w:rsidRDefault="005A16B4" w:rsidP="007108A1">
      <w:pPr>
        <w:pStyle w:val="libFootnote0"/>
        <w:rPr>
          <w:rtl/>
        </w:rPr>
      </w:pPr>
      <w:r>
        <w:rPr>
          <w:rtl/>
        </w:rPr>
        <w:t>21 - قرب الاسناد</w:t>
      </w:r>
      <w:r w:rsidR="0035190A">
        <w:rPr>
          <w:rtl/>
        </w:rPr>
        <w:t>:</w:t>
      </w:r>
      <w:r>
        <w:rPr>
          <w:rtl/>
        </w:rPr>
        <w:t xml:space="preserve"> 97.</w:t>
      </w:r>
    </w:p>
    <w:p w:rsidR="005A16B4" w:rsidRDefault="005A16B4" w:rsidP="007108A1">
      <w:pPr>
        <w:pStyle w:val="libFootnote0"/>
        <w:rPr>
          <w:rtl/>
        </w:rPr>
      </w:pPr>
      <w:r>
        <w:rPr>
          <w:rtl/>
        </w:rPr>
        <w:t>22 - رسالة المحكم والمتشابه</w:t>
      </w:r>
      <w:r w:rsidR="0035190A">
        <w:rPr>
          <w:rtl/>
        </w:rPr>
        <w:t>:</w:t>
      </w:r>
      <w:r>
        <w:rPr>
          <w:rtl/>
        </w:rPr>
        <w:t xml:space="preserve"> 35.</w:t>
      </w:r>
    </w:p>
    <w:p w:rsidR="005A16B4" w:rsidRPr="00B37CFB" w:rsidRDefault="005A16B4" w:rsidP="00ED0F21">
      <w:pPr>
        <w:pStyle w:val="libFootnote0"/>
        <w:rPr>
          <w:rtl/>
        </w:rPr>
      </w:pPr>
      <w:r w:rsidRPr="00B37CFB">
        <w:rPr>
          <w:rtl/>
        </w:rPr>
        <w:t>(</w:t>
      </w:r>
      <w:r w:rsidR="00ED0F21">
        <w:rPr>
          <w:rFonts w:hint="cs"/>
          <w:rtl/>
        </w:rPr>
        <w:t>4</w:t>
      </w:r>
      <w:r w:rsidRPr="00B37CFB">
        <w:rPr>
          <w:rtl/>
        </w:rPr>
        <w:t>) يأتي في الفائدة الثانية في الخاتمة برقم (52).</w:t>
      </w:r>
    </w:p>
    <w:p w:rsidR="005A16B4" w:rsidRPr="00B37CFB" w:rsidRDefault="005A16B4" w:rsidP="00ED0F21">
      <w:pPr>
        <w:pStyle w:val="libFootnote0"/>
        <w:rPr>
          <w:rtl/>
        </w:rPr>
      </w:pPr>
      <w:r w:rsidRPr="00B37CFB">
        <w:rPr>
          <w:rtl/>
        </w:rPr>
        <w:t>(</w:t>
      </w:r>
      <w:r w:rsidR="00ED0F21">
        <w:rPr>
          <w:rFonts w:hint="cs"/>
          <w:rtl/>
        </w:rPr>
        <w:t>5</w:t>
      </w:r>
      <w:r w:rsidRPr="00B37CFB">
        <w:rPr>
          <w:rtl/>
        </w:rPr>
        <w:t>) البقرة 2</w:t>
      </w:r>
      <w:r w:rsidR="0035190A">
        <w:rPr>
          <w:rtl/>
        </w:rPr>
        <w:t>:</w:t>
      </w:r>
      <w:r w:rsidRPr="00B37CFB">
        <w:rPr>
          <w:rtl/>
        </w:rPr>
        <w:t xml:space="preserve"> 238.</w:t>
      </w:r>
    </w:p>
    <w:p w:rsidR="007108A1" w:rsidRPr="00BC18D8" w:rsidRDefault="007108A1" w:rsidP="007108A1">
      <w:pPr>
        <w:pStyle w:val="libNormal"/>
        <w:rPr>
          <w:rtl/>
        </w:rPr>
      </w:pPr>
      <w:r w:rsidRPr="00535419">
        <w:rPr>
          <w:rtl/>
        </w:rPr>
        <w:br w:type="page"/>
      </w:r>
    </w:p>
    <w:p w:rsidR="005A16B4" w:rsidRDefault="005A16B4" w:rsidP="00ED0F21">
      <w:pPr>
        <w:pStyle w:val="libNormal0"/>
        <w:rPr>
          <w:rtl/>
        </w:rPr>
      </w:pPr>
      <w:r>
        <w:rPr>
          <w:rtl/>
        </w:rPr>
        <w:lastRenderedPageBreak/>
        <w:t>صلاة الفريضة على الأرض بركوع وسجود تام</w:t>
      </w:r>
      <w:r>
        <w:rPr>
          <w:rFonts w:hint="cs"/>
          <w:rtl/>
        </w:rPr>
        <w:t>ّ</w:t>
      </w:r>
      <w:r>
        <w:rPr>
          <w:rtl/>
        </w:rPr>
        <w:t>، ثم</w:t>
      </w:r>
      <w:r>
        <w:rPr>
          <w:rFonts w:hint="cs"/>
          <w:rtl/>
        </w:rPr>
        <w:t>ّ</w:t>
      </w:r>
      <w:r>
        <w:rPr>
          <w:rtl/>
        </w:rPr>
        <w:t xml:space="preserve"> رخص للخائف فقال سبحانه</w:t>
      </w:r>
      <w:r w:rsidR="0035190A">
        <w:rPr>
          <w:rtl/>
        </w:rPr>
        <w:t>:</w:t>
      </w:r>
      <w:r>
        <w:rPr>
          <w:rtl/>
        </w:rPr>
        <w:t xml:space="preserve"> </w:t>
      </w:r>
      <w:r w:rsidR="00ED0F21" w:rsidRPr="00ED0F21">
        <w:rPr>
          <w:rStyle w:val="libAlaemChar"/>
          <w:rtl/>
        </w:rPr>
        <w:t>(</w:t>
      </w:r>
      <w:r w:rsidR="00E820C4" w:rsidRPr="00E820C4">
        <w:rPr>
          <w:rStyle w:val="libNormalChar"/>
          <w:rtl/>
        </w:rPr>
        <w:t xml:space="preserve"> </w:t>
      </w:r>
      <w:r w:rsidRPr="005A16B4">
        <w:rPr>
          <w:rStyle w:val="libAieChar"/>
          <w:rFonts w:hint="cs"/>
          <w:rtl/>
        </w:rPr>
        <w:t>فَإِنْ خِفْتُمْ فَرِجَالاً أَوْ رُكْبَانًا</w:t>
      </w:r>
      <w:r w:rsidR="00E820C4" w:rsidRPr="00E820C4">
        <w:rPr>
          <w:rStyle w:val="libNormalChar"/>
          <w:rtl/>
        </w:rPr>
        <w:t xml:space="preserve"> </w:t>
      </w:r>
      <w:r w:rsidR="00ED0F21" w:rsidRPr="00ED0F21">
        <w:rPr>
          <w:rStyle w:val="libAlaemChar"/>
          <w:rtl/>
        </w:rPr>
        <w:t>)</w:t>
      </w:r>
      <w:r w:rsidR="00E820C4" w:rsidRPr="00E820C4">
        <w:rPr>
          <w:rStyle w:val="libNormalChar"/>
          <w:rtl/>
        </w:rPr>
        <w:t xml:space="preserve"> </w:t>
      </w:r>
      <w:r w:rsidRPr="005A16B4">
        <w:rPr>
          <w:rStyle w:val="libFootnotenumChar"/>
          <w:rtl/>
        </w:rPr>
        <w:t>(</w:t>
      </w:r>
      <w:r w:rsidR="00ED0F21">
        <w:rPr>
          <w:rStyle w:val="libFootnotenumChar"/>
          <w:rFonts w:hint="cs"/>
          <w:rtl/>
        </w:rPr>
        <w:t>1</w:t>
      </w:r>
      <w:r w:rsidRPr="005A16B4">
        <w:rPr>
          <w:rStyle w:val="libFootnotenumChar"/>
          <w:rtl/>
        </w:rPr>
        <w:t>)</w:t>
      </w:r>
      <w:r>
        <w:rPr>
          <w:rFonts w:hint="cs"/>
          <w:rtl/>
        </w:rPr>
        <w:t xml:space="preserve"> </w:t>
      </w:r>
      <w:r>
        <w:rPr>
          <w:rtl/>
        </w:rPr>
        <w:t>ومثله قوله عزّ وجلّ</w:t>
      </w:r>
      <w:r w:rsidR="0035190A">
        <w:rPr>
          <w:rtl/>
        </w:rPr>
        <w:t>:</w:t>
      </w:r>
      <w:r>
        <w:rPr>
          <w:rtl/>
        </w:rPr>
        <w:t xml:space="preserve"> </w:t>
      </w:r>
      <w:r w:rsidR="00ED0F21" w:rsidRPr="00ED0F21">
        <w:rPr>
          <w:rStyle w:val="libAlaemChar"/>
          <w:rtl/>
        </w:rPr>
        <w:t>(</w:t>
      </w:r>
      <w:r w:rsidR="00E820C4" w:rsidRPr="00E820C4">
        <w:rPr>
          <w:rStyle w:val="libNormalChar"/>
          <w:rtl/>
        </w:rPr>
        <w:t xml:space="preserve"> </w:t>
      </w:r>
      <w:r w:rsidRPr="005A16B4">
        <w:rPr>
          <w:rStyle w:val="libAieChar"/>
          <w:rFonts w:hint="cs"/>
          <w:rtl/>
        </w:rPr>
        <w:t>فَإِذَا قَضَيْتُمُ الصَّلاةَ فَاذْكُرُوا اللهَ قِيَامًا وَقُعُودًا وَعَلَىٰ جُنُوبِكُمْ</w:t>
      </w:r>
      <w:r w:rsidR="00E820C4" w:rsidRPr="00E820C4">
        <w:rPr>
          <w:rStyle w:val="libNormalChar"/>
          <w:rtl/>
        </w:rPr>
        <w:t xml:space="preserve"> </w:t>
      </w:r>
      <w:r w:rsidR="00ED0F21" w:rsidRPr="00ED0F21">
        <w:rPr>
          <w:rStyle w:val="libAlaemChar"/>
          <w:rtl/>
        </w:rPr>
        <w:t>)</w:t>
      </w:r>
      <w:r w:rsidR="00E820C4" w:rsidRPr="00E820C4">
        <w:rPr>
          <w:rStyle w:val="libNormalChar"/>
          <w:rtl/>
        </w:rPr>
        <w:t xml:space="preserve"> </w:t>
      </w:r>
      <w:r w:rsidRPr="005A16B4">
        <w:rPr>
          <w:rStyle w:val="libFootnotenumChar"/>
          <w:rtl/>
        </w:rPr>
        <w:t>(</w:t>
      </w:r>
      <w:r w:rsidR="00ED0F21">
        <w:rPr>
          <w:rStyle w:val="libFootnotenumChar"/>
          <w:rFonts w:hint="cs"/>
          <w:rtl/>
        </w:rPr>
        <w:t>2</w:t>
      </w:r>
      <w:r w:rsidRPr="005A16B4">
        <w:rPr>
          <w:rStyle w:val="libFootnotenumChar"/>
          <w:rtl/>
        </w:rPr>
        <w:t>)</w:t>
      </w:r>
      <w:r>
        <w:rPr>
          <w:rtl/>
        </w:rPr>
        <w:t xml:space="preserve"> ومعنى الآية أن</w:t>
      </w:r>
      <w:r>
        <w:rPr>
          <w:rFonts w:hint="cs"/>
          <w:rtl/>
        </w:rPr>
        <w:t>ّ</w:t>
      </w:r>
      <w:r>
        <w:rPr>
          <w:rtl/>
        </w:rPr>
        <w:t xml:space="preserve"> الصحيح يصل</w:t>
      </w:r>
      <w:r>
        <w:rPr>
          <w:rFonts w:hint="cs"/>
          <w:rtl/>
        </w:rPr>
        <w:t>ّ</w:t>
      </w:r>
      <w:r>
        <w:rPr>
          <w:rtl/>
        </w:rPr>
        <w:t>ي قائماً، والمريض يصل</w:t>
      </w:r>
      <w:r>
        <w:rPr>
          <w:rFonts w:hint="cs"/>
          <w:rtl/>
        </w:rPr>
        <w:t>ّ</w:t>
      </w:r>
      <w:r>
        <w:rPr>
          <w:rtl/>
        </w:rPr>
        <w:t>ي قاعداً، ومن لم يقدر أن يصل</w:t>
      </w:r>
      <w:r>
        <w:rPr>
          <w:rFonts w:hint="cs"/>
          <w:rtl/>
        </w:rPr>
        <w:t>ّ</w:t>
      </w:r>
      <w:r>
        <w:rPr>
          <w:rtl/>
        </w:rPr>
        <w:t>ي قاعداً صل</w:t>
      </w:r>
      <w:r>
        <w:rPr>
          <w:rFonts w:hint="cs"/>
          <w:rtl/>
        </w:rPr>
        <w:t>ّ</w:t>
      </w:r>
      <w:r>
        <w:rPr>
          <w:rtl/>
        </w:rPr>
        <w:t xml:space="preserve">ى مضطجعاً ويومئ </w:t>
      </w:r>
      <w:r w:rsidR="00E820C4" w:rsidRPr="00E820C4">
        <w:rPr>
          <w:rStyle w:val="libNormalChar"/>
          <w:rtl/>
        </w:rPr>
        <w:t xml:space="preserve">( </w:t>
      </w:r>
      <w:r>
        <w:rPr>
          <w:rtl/>
        </w:rPr>
        <w:t>بإيماء</w:t>
      </w:r>
      <w:r w:rsidR="00E820C4" w:rsidRPr="00E820C4">
        <w:rPr>
          <w:rStyle w:val="libNormalChar"/>
          <w:rtl/>
        </w:rPr>
        <w:t xml:space="preserve"> ) </w:t>
      </w:r>
      <w:r w:rsidRPr="005A16B4">
        <w:rPr>
          <w:rStyle w:val="libFootnotenumChar"/>
          <w:rtl/>
        </w:rPr>
        <w:t>(</w:t>
      </w:r>
      <w:r w:rsidR="00ED0F21">
        <w:rPr>
          <w:rStyle w:val="libFootnotenumChar"/>
          <w:rFonts w:hint="cs"/>
          <w:rtl/>
        </w:rPr>
        <w:t>3</w:t>
      </w:r>
      <w:r w:rsidRPr="005A16B4">
        <w:rPr>
          <w:rStyle w:val="libFootnotenumChar"/>
          <w:rtl/>
        </w:rPr>
        <w:t>)</w:t>
      </w:r>
      <w:r>
        <w:rPr>
          <w:rtl/>
        </w:rPr>
        <w:t>، فهذه رخصة جاءت بعد العزيمة.</w:t>
      </w:r>
    </w:p>
    <w:p w:rsidR="005A16B4" w:rsidRDefault="005A16B4" w:rsidP="00ED0F21">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أحاديث ما يسجد عليه </w:t>
      </w:r>
      <w:r w:rsidRPr="005A16B4">
        <w:rPr>
          <w:rStyle w:val="libFootnotenumChar"/>
          <w:rtl/>
        </w:rPr>
        <w:t>(</w:t>
      </w:r>
      <w:r w:rsidR="00ED0F21">
        <w:rPr>
          <w:rStyle w:val="libFootnotenumChar"/>
          <w:rFonts w:hint="cs"/>
          <w:rtl/>
        </w:rPr>
        <w:t>4</w:t>
      </w:r>
      <w:r w:rsidRPr="005A16B4">
        <w:rPr>
          <w:rStyle w:val="libFootnotenumChar"/>
          <w:rtl/>
        </w:rPr>
        <w:t>)</w:t>
      </w:r>
      <w:r>
        <w:rPr>
          <w:rtl/>
        </w:rPr>
        <w:t xml:space="preserve">، ويأتي ما يدلّ عليه في الركوع </w:t>
      </w:r>
      <w:r w:rsidRPr="005A16B4">
        <w:rPr>
          <w:rStyle w:val="libFootnotenumChar"/>
          <w:rtl/>
        </w:rPr>
        <w:t>(</w:t>
      </w:r>
      <w:r w:rsidR="00ED0F21">
        <w:rPr>
          <w:rStyle w:val="libFootnotenumChar"/>
          <w:rFonts w:hint="cs"/>
          <w:rtl/>
        </w:rPr>
        <w:t>5</w:t>
      </w:r>
      <w:r w:rsidRPr="005A16B4">
        <w:rPr>
          <w:rStyle w:val="libFootnotenumChar"/>
          <w:rtl/>
        </w:rPr>
        <w:t>)</w:t>
      </w:r>
      <w:r>
        <w:rPr>
          <w:rtl/>
        </w:rPr>
        <w:t xml:space="preserve"> وفي الجماعة </w:t>
      </w:r>
      <w:r w:rsidRPr="005A16B4">
        <w:rPr>
          <w:rStyle w:val="libFootnotenumChar"/>
          <w:rtl/>
        </w:rPr>
        <w:t>(</w:t>
      </w:r>
      <w:r w:rsidR="00ED0F21">
        <w:rPr>
          <w:rStyle w:val="libFootnotenumChar"/>
          <w:rFonts w:hint="cs"/>
          <w:rtl/>
        </w:rPr>
        <w:t>6</w:t>
      </w:r>
      <w:r w:rsidRPr="005A16B4">
        <w:rPr>
          <w:rStyle w:val="libFootnotenumChar"/>
          <w:rtl/>
        </w:rPr>
        <w:t>)</w:t>
      </w:r>
      <w:r>
        <w:rPr>
          <w:rtl/>
        </w:rPr>
        <w:t xml:space="preserve"> وغير ذلك </w:t>
      </w:r>
      <w:r w:rsidRPr="005A16B4">
        <w:rPr>
          <w:rStyle w:val="libFootnotenumChar"/>
          <w:rtl/>
        </w:rPr>
        <w:t>(</w:t>
      </w:r>
      <w:r w:rsidR="00ED0F21">
        <w:rPr>
          <w:rStyle w:val="libFootnotenumChar"/>
          <w:rFonts w:hint="cs"/>
          <w:rtl/>
        </w:rPr>
        <w:t>7</w:t>
      </w:r>
      <w:r w:rsidRPr="005A16B4">
        <w:rPr>
          <w:rStyle w:val="libFootnotenumChar"/>
          <w:rtl/>
        </w:rPr>
        <w:t>)</w:t>
      </w:r>
      <w:r>
        <w:rPr>
          <w:rtl/>
        </w:rPr>
        <w:t>.</w:t>
      </w:r>
    </w:p>
    <w:p w:rsidR="005A16B4" w:rsidRDefault="005A16B4" w:rsidP="00ED0F21">
      <w:pPr>
        <w:pStyle w:val="libNormal"/>
        <w:rPr>
          <w:rtl/>
        </w:rPr>
      </w:pPr>
      <w:r>
        <w:rPr>
          <w:rtl/>
        </w:rPr>
        <w:t>قال الشهيد</w:t>
      </w:r>
      <w:r w:rsidR="0035190A">
        <w:rPr>
          <w:rtl/>
        </w:rPr>
        <w:t>:</w:t>
      </w:r>
      <w:r>
        <w:rPr>
          <w:rtl/>
        </w:rPr>
        <w:t xml:space="preserve"> ما تضم</w:t>
      </w:r>
      <w:r>
        <w:rPr>
          <w:rFonts w:hint="cs"/>
          <w:rtl/>
        </w:rPr>
        <w:t>ّ</w:t>
      </w:r>
      <w:r>
        <w:rPr>
          <w:rtl/>
        </w:rPr>
        <w:t>ن ترك الاضطجاع محمول إم</w:t>
      </w:r>
      <w:r>
        <w:rPr>
          <w:rFonts w:hint="cs"/>
          <w:rtl/>
        </w:rPr>
        <w:t>ّ</w:t>
      </w:r>
      <w:r>
        <w:rPr>
          <w:rtl/>
        </w:rPr>
        <w:t>ا على التقي</w:t>
      </w:r>
      <w:r>
        <w:rPr>
          <w:rFonts w:hint="cs"/>
          <w:rtl/>
        </w:rPr>
        <w:t>ّ</w:t>
      </w:r>
      <w:r>
        <w:rPr>
          <w:rtl/>
        </w:rPr>
        <w:t xml:space="preserve">ة، أو على الترك للعلم بفهم المخاطب </w:t>
      </w:r>
      <w:r w:rsidRPr="005A16B4">
        <w:rPr>
          <w:rStyle w:val="libFootnotenumChar"/>
          <w:rtl/>
        </w:rPr>
        <w:t>(</w:t>
      </w:r>
      <w:r w:rsidR="00ED0F21">
        <w:rPr>
          <w:rStyle w:val="libFootnotenumChar"/>
          <w:rFonts w:hint="cs"/>
          <w:rtl/>
        </w:rPr>
        <w:t>8</w:t>
      </w:r>
      <w:r w:rsidRPr="005A16B4">
        <w:rPr>
          <w:rStyle w:val="libFootnotenumChar"/>
          <w:rtl/>
        </w:rPr>
        <w:t>)</w:t>
      </w:r>
      <w:r>
        <w:rPr>
          <w:rtl/>
        </w:rPr>
        <w:t>.</w:t>
      </w:r>
    </w:p>
    <w:p w:rsidR="005A16B4" w:rsidRDefault="005A16B4" w:rsidP="005A16B4">
      <w:pPr>
        <w:pStyle w:val="Heading2Center"/>
        <w:rPr>
          <w:rtl/>
        </w:rPr>
      </w:pPr>
      <w:bookmarkStart w:id="1668" w:name="_Toc275419439"/>
      <w:bookmarkStart w:id="1669" w:name="_Toc300141170"/>
      <w:bookmarkStart w:id="1670" w:name="_Toc374784213"/>
      <w:bookmarkStart w:id="1671" w:name="_Toc257224553"/>
      <w:r>
        <w:rPr>
          <w:rtl/>
        </w:rPr>
        <w:t>2 - باب وجوب الانتصاب في القيام والاستقلال والاستقرار</w:t>
      </w:r>
      <w:bookmarkEnd w:id="1668"/>
      <w:bookmarkEnd w:id="1669"/>
      <w:bookmarkEnd w:id="1670"/>
      <w:bookmarkEnd w:id="1671"/>
    </w:p>
    <w:p w:rsidR="005A16B4" w:rsidRDefault="005A16B4" w:rsidP="005A16B4">
      <w:pPr>
        <w:pStyle w:val="libNormal"/>
        <w:rPr>
          <w:rtl/>
        </w:rPr>
      </w:pPr>
      <w:r w:rsidRPr="005A16B4">
        <w:rPr>
          <w:rStyle w:val="libNormalChar"/>
          <w:rtl/>
        </w:rPr>
        <w:t>[ 71</w:t>
      </w:r>
      <w:r>
        <w:rPr>
          <w:rtl/>
        </w:rPr>
        <w:t>35 ] 1</w:t>
      </w:r>
      <w:r>
        <w:rPr>
          <w:rFonts w:hint="cs"/>
          <w:rtl/>
        </w:rPr>
        <w:t xml:space="preserve"> - </w:t>
      </w:r>
      <w:r>
        <w:rPr>
          <w:rtl/>
        </w:rPr>
        <w:t>محم</w:t>
      </w:r>
      <w:r>
        <w:rPr>
          <w:rFonts w:hint="cs"/>
          <w:rtl/>
        </w:rPr>
        <w:t>ّ</w:t>
      </w:r>
      <w:r>
        <w:rPr>
          <w:rtl/>
        </w:rPr>
        <w:t>د بن علي بن الحسين باسناده عن زرارة قال</w:t>
      </w:r>
      <w:r w:rsidR="0035190A">
        <w:rPr>
          <w:rtl/>
        </w:rPr>
        <w:t>:</w:t>
      </w:r>
      <w:r>
        <w:rPr>
          <w:rtl/>
        </w:rPr>
        <w:t xml:space="preserve"> قال أبو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وقم منتصباً فان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قال</w:t>
      </w:r>
      <w:r w:rsidR="0035190A">
        <w:rPr>
          <w:rtl/>
        </w:rPr>
        <w:t>:</w:t>
      </w:r>
      <w:r>
        <w:rPr>
          <w:rtl/>
        </w:rPr>
        <w:t xml:space="preserve"> من لم يقم صلبه فلا صلاة له.</w:t>
      </w:r>
    </w:p>
    <w:p w:rsidR="005A16B4" w:rsidRDefault="007108A1" w:rsidP="007108A1">
      <w:pPr>
        <w:pStyle w:val="libLine"/>
        <w:rPr>
          <w:rtl/>
        </w:rPr>
      </w:pPr>
      <w:r>
        <w:rPr>
          <w:rtl/>
        </w:rPr>
        <w:t>____________________</w:t>
      </w:r>
    </w:p>
    <w:p w:rsidR="005A16B4" w:rsidRPr="00B37CFB" w:rsidRDefault="005A16B4" w:rsidP="00ED0F21">
      <w:pPr>
        <w:pStyle w:val="libFootnote0"/>
        <w:rPr>
          <w:rtl/>
        </w:rPr>
      </w:pPr>
      <w:r w:rsidRPr="00B37CFB">
        <w:rPr>
          <w:rtl/>
        </w:rPr>
        <w:t>(</w:t>
      </w:r>
      <w:r w:rsidR="00ED0F21">
        <w:rPr>
          <w:rFonts w:hint="cs"/>
          <w:rtl/>
        </w:rPr>
        <w:t>1</w:t>
      </w:r>
      <w:r w:rsidRPr="00B37CFB">
        <w:rPr>
          <w:rtl/>
        </w:rPr>
        <w:t>) البقرة 2</w:t>
      </w:r>
      <w:r w:rsidR="0035190A">
        <w:rPr>
          <w:rtl/>
        </w:rPr>
        <w:t>:</w:t>
      </w:r>
      <w:r w:rsidRPr="00B37CFB">
        <w:rPr>
          <w:rtl/>
        </w:rPr>
        <w:t xml:space="preserve"> 239.</w:t>
      </w:r>
    </w:p>
    <w:p w:rsidR="005A16B4" w:rsidRPr="00B37CFB" w:rsidRDefault="005A16B4" w:rsidP="00ED0F21">
      <w:pPr>
        <w:pStyle w:val="libFootnote0"/>
        <w:rPr>
          <w:rtl/>
        </w:rPr>
      </w:pPr>
      <w:r w:rsidRPr="00B37CFB">
        <w:rPr>
          <w:rtl/>
        </w:rPr>
        <w:t>(</w:t>
      </w:r>
      <w:r w:rsidR="00ED0F21">
        <w:rPr>
          <w:rFonts w:hint="cs"/>
          <w:rtl/>
        </w:rPr>
        <w:t>2</w:t>
      </w:r>
      <w:r w:rsidRPr="00B37CFB">
        <w:rPr>
          <w:rtl/>
        </w:rPr>
        <w:t>) النساء 4</w:t>
      </w:r>
      <w:r w:rsidR="0035190A">
        <w:rPr>
          <w:rtl/>
        </w:rPr>
        <w:t>:</w:t>
      </w:r>
      <w:r w:rsidRPr="00B37CFB">
        <w:rPr>
          <w:rtl/>
        </w:rPr>
        <w:t xml:space="preserve"> 103.</w:t>
      </w:r>
    </w:p>
    <w:p w:rsidR="005A16B4" w:rsidRPr="00B37CFB" w:rsidRDefault="005A16B4" w:rsidP="00ED0F21">
      <w:pPr>
        <w:pStyle w:val="libFootnote0"/>
        <w:rPr>
          <w:rtl/>
        </w:rPr>
      </w:pPr>
      <w:r w:rsidRPr="00B37CFB">
        <w:rPr>
          <w:rtl/>
        </w:rPr>
        <w:t>(</w:t>
      </w:r>
      <w:r w:rsidR="00ED0F21">
        <w:rPr>
          <w:rFonts w:hint="cs"/>
          <w:rtl/>
        </w:rPr>
        <w:t>3</w:t>
      </w:r>
      <w:r w:rsidRPr="00B37CFB">
        <w:rPr>
          <w:rtl/>
        </w:rPr>
        <w:t>) في المصدر</w:t>
      </w:r>
      <w:r w:rsidR="0035190A">
        <w:rPr>
          <w:rtl/>
        </w:rPr>
        <w:t>:</w:t>
      </w:r>
      <w:r w:rsidRPr="00B37CFB">
        <w:rPr>
          <w:rtl/>
        </w:rPr>
        <w:t xml:space="preserve"> نائماً.</w:t>
      </w:r>
    </w:p>
    <w:p w:rsidR="005A16B4" w:rsidRPr="00B37CFB" w:rsidRDefault="005A16B4" w:rsidP="00ED0F21">
      <w:pPr>
        <w:pStyle w:val="libFootnote0"/>
        <w:rPr>
          <w:rtl/>
        </w:rPr>
      </w:pPr>
      <w:r w:rsidRPr="00B37CFB">
        <w:rPr>
          <w:rtl/>
        </w:rPr>
        <w:t>(</w:t>
      </w:r>
      <w:r w:rsidR="00ED0F21">
        <w:rPr>
          <w:rFonts w:hint="cs"/>
          <w:rtl/>
        </w:rPr>
        <w:t>4</w:t>
      </w:r>
      <w:r w:rsidRPr="00B37CFB">
        <w:rPr>
          <w:rtl/>
        </w:rPr>
        <w:t>) تقدم ما يدل على ذلك في الحديث 1 من الباب 15 من أبواب ما يسجد عليه.</w:t>
      </w:r>
    </w:p>
    <w:p w:rsidR="005A16B4" w:rsidRPr="00B37CFB" w:rsidRDefault="005A16B4" w:rsidP="00ED0F21">
      <w:pPr>
        <w:pStyle w:val="libFootnote0"/>
        <w:rPr>
          <w:rtl/>
        </w:rPr>
      </w:pPr>
      <w:r w:rsidRPr="00B37CFB">
        <w:rPr>
          <w:rtl/>
        </w:rPr>
        <w:t>(</w:t>
      </w:r>
      <w:r w:rsidR="00ED0F21">
        <w:rPr>
          <w:rFonts w:hint="cs"/>
          <w:rtl/>
        </w:rPr>
        <w:t>5</w:t>
      </w:r>
      <w:r w:rsidRPr="00B37CFB">
        <w:rPr>
          <w:rtl/>
        </w:rPr>
        <w:t>) يأتي ما يدل عليه في الحديث 2 من الباب 24 من الركوع.</w:t>
      </w:r>
    </w:p>
    <w:p w:rsidR="005A16B4" w:rsidRPr="00B37CFB" w:rsidRDefault="005A16B4" w:rsidP="00ED0F21">
      <w:pPr>
        <w:pStyle w:val="libFootnote0"/>
        <w:rPr>
          <w:rtl/>
        </w:rPr>
      </w:pPr>
      <w:r w:rsidRPr="00B37CFB">
        <w:rPr>
          <w:rtl/>
        </w:rPr>
        <w:t>(</w:t>
      </w:r>
      <w:r w:rsidR="00ED0F21">
        <w:rPr>
          <w:rFonts w:hint="cs"/>
          <w:rtl/>
        </w:rPr>
        <w:t>6</w:t>
      </w:r>
      <w:r w:rsidRPr="00B37CFB">
        <w:rPr>
          <w:rtl/>
        </w:rPr>
        <w:t>) يأتي في الحديث 3 من الباب 73 من الجماعة.</w:t>
      </w:r>
    </w:p>
    <w:p w:rsidR="005A16B4" w:rsidRPr="00B37CFB" w:rsidRDefault="005A16B4" w:rsidP="00ED0F21">
      <w:pPr>
        <w:pStyle w:val="libFootnote0"/>
        <w:rPr>
          <w:rtl/>
        </w:rPr>
      </w:pPr>
      <w:r w:rsidRPr="00B37CFB">
        <w:rPr>
          <w:rtl/>
        </w:rPr>
        <w:t>(</w:t>
      </w:r>
      <w:r w:rsidR="00ED0F21">
        <w:rPr>
          <w:rFonts w:hint="cs"/>
          <w:rtl/>
        </w:rPr>
        <w:t>7</w:t>
      </w:r>
      <w:r w:rsidRPr="00B37CFB">
        <w:rPr>
          <w:rtl/>
        </w:rPr>
        <w:t xml:space="preserve">) يأتي في الأحاديث 5 </w:t>
      </w:r>
      <w:r>
        <w:rPr>
          <w:rtl/>
        </w:rPr>
        <w:t>و 6</w:t>
      </w:r>
      <w:r w:rsidRPr="00B37CFB">
        <w:rPr>
          <w:rtl/>
        </w:rPr>
        <w:t xml:space="preserve"> و</w:t>
      </w:r>
      <w:r>
        <w:rPr>
          <w:rFonts w:hint="cs"/>
          <w:rtl/>
        </w:rPr>
        <w:t xml:space="preserve"> </w:t>
      </w:r>
      <w:r w:rsidRPr="00B37CFB">
        <w:rPr>
          <w:rtl/>
        </w:rPr>
        <w:t>7 و</w:t>
      </w:r>
      <w:r>
        <w:rPr>
          <w:rFonts w:hint="cs"/>
          <w:rtl/>
        </w:rPr>
        <w:t xml:space="preserve"> </w:t>
      </w:r>
      <w:r w:rsidRPr="00B37CFB">
        <w:rPr>
          <w:rtl/>
        </w:rPr>
        <w:t>8 من الباب 13 من هذه الأبواب.</w:t>
      </w:r>
    </w:p>
    <w:p w:rsidR="005A16B4" w:rsidRPr="00B37CFB" w:rsidRDefault="005A16B4" w:rsidP="00ED0F21">
      <w:pPr>
        <w:pStyle w:val="libFootnote0"/>
        <w:rPr>
          <w:rtl/>
        </w:rPr>
      </w:pPr>
      <w:r w:rsidRPr="00B37CFB">
        <w:rPr>
          <w:rtl/>
        </w:rPr>
        <w:t>(</w:t>
      </w:r>
      <w:r w:rsidR="00ED0F21">
        <w:rPr>
          <w:rFonts w:hint="cs"/>
          <w:rtl/>
        </w:rPr>
        <w:t>8</w:t>
      </w:r>
      <w:r w:rsidRPr="00B37CFB">
        <w:rPr>
          <w:rtl/>
        </w:rPr>
        <w:t>) الذكرى</w:t>
      </w:r>
      <w:r w:rsidR="0035190A">
        <w:rPr>
          <w:rtl/>
        </w:rPr>
        <w:t>:</w:t>
      </w:r>
      <w:r w:rsidRPr="00B37CFB">
        <w:rPr>
          <w:rtl/>
        </w:rPr>
        <w:t xml:space="preserve"> 181 المسألة التاسعة.</w:t>
      </w:r>
    </w:p>
    <w:p w:rsidR="005A16B4" w:rsidRDefault="005A16B4" w:rsidP="00ED0F21">
      <w:pPr>
        <w:pStyle w:val="libFootnoteCenterBold"/>
        <w:rPr>
          <w:rtl/>
        </w:rPr>
      </w:pPr>
      <w:r>
        <w:rPr>
          <w:rtl/>
        </w:rPr>
        <w:t>الباب 2</w:t>
      </w:r>
    </w:p>
    <w:p w:rsidR="005A16B4" w:rsidRDefault="005A16B4" w:rsidP="00ED0F21">
      <w:pPr>
        <w:pStyle w:val="libFootnoteCenterBold"/>
        <w:rPr>
          <w:rtl/>
        </w:rPr>
      </w:pPr>
      <w:r>
        <w:rPr>
          <w:rtl/>
        </w:rPr>
        <w:t>فيه 3 أحاديث</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180 / 856، أورده بتمامه في الحديث 3 من الباب 9 من أبواب القبلة، وتأتي قطعة منه في الحديث 1 من الباب 16 من هذه الأبواب.</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Pr>
          <w:rtl/>
        </w:rPr>
        <w:lastRenderedPageBreak/>
        <w:t>محم</w:t>
      </w:r>
      <w:r>
        <w:rPr>
          <w:rFonts w:hint="cs"/>
          <w:rtl/>
        </w:rPr>
        <w:t>ّ</w:t>
      </w:r>
      <w:r>
        <w:rPr>
          <w:rtl/>
        </w:rPr>
        <w:t xml:space="preserve">د بن يعقوب، عن علي بن إبراهيم، عن أبيه، عن حمّاد، عن حريز، عن زرارة، مثله </w:t>
      </w:r>
      <w:r w:rsidRPr="005A16B4">
        <w:rPr>
          <w:rStyle w:val="libFootnotenumChar"/>
          <w:rtl/>
        </w:rPr>
        <w:t>(1)</w:t>
      </w:r>
      <w:r>
        <w:rPr>
          <w:rtl/>
        </w:rPr>
        <w:t>.</w:t>
      </w:r>
    </w:p>
    <w:p w:rsidR="005A16B4" w:rsidRDefault="005A16B4" w:rsidP="00ED0F21">
      <w:pPr>
        <w:pStyle w:val="libNormal"/>
        <w:rPr>
          <w:rtl/>
        </w:rPr>
      </w:pPr>
      <w:r w:rsidRPr="005A16B4">
        <w:rPr>
          <w:rStyle w:val="libNormalChar"/>
          <w:rtl/>
        </w:rPr>
        <w:t>[ 71</w:t>
      </w:r>
      <w:r>
        <w:rPr>
          <w:rtl/>
        </w:rPr>
        <w:t>36 ] 2</w:t>
      </w:r>
      <w:r>
        <w:rPr>
          <w:rFonts w:hint="cs"/>
          <w:rtl/>
        </w:rPr>
        <w:t xml:space="preserve"> - </w:t>
      </w:r>
      <w:r>
        <w:rPr>
          <w:rtl/>
        </w:rPr>
        <w:t>وعن محم</w:t>
      </w:r>
      <w:r>
        <w:rPr>
          <w:rFonts w:hint="cs"/>
          <w:rtl/>
        </w:rPr>
        <w:t>ّ</w:t>
      </w:r>
      <w:r>
        <w:rPr>
          <w:rtl/>
        </w:rPr>
        <w:t>د بن يحيى، عن أحمد بن محم</w:t>
      </w:r>
      <w:r>
        <w:rPr>
          <w:rFonts w:hint="cs"/>
          <w:rtl/>
        </w:rPr>
        <w:t>ّ</w:t>
      </w:r>
      <w:r>
        <w:rPr>
          <w:rtl/>
        </w:rPr>
        <w:t xml:space="preserve">د، عن الحسين بن سعيد، عن فضالة بن أيوب، عن أبي المغرا، عن أبي بصير،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قال أمير المؤمنين </w:t>
      </w:r>
      <w:r w:rsidR="00ED0F21" w:rsidRPr="00E820C4">
        <w:rPr>
          <w:rStyle w:val="libNormalChar"/>
          <w:rFonts w:hint="cs"/>
          <w:rtl/>
        </w:rPr>
        <w:t xml:space="preserve">( </w:t>
      </w:r>
      <w:r w:rsidR="00ED0F21">
        <w:rPr>
          <w:rStyle w:val="libAlaemChar"/>
          <w:rFonts w:hint="cs"/>
          <w:rtl/>
        </w:rPr>
        <w:t>عليه‌السلام</w:t>
      </w:r>
      <w:r w:rsidR="00ED0F21" w:rsidRPr="00E820C4">
        <w:rPr>
          <w:rStyle w:val="libNormalChar"/>
          <w:rFonts w:hint="cs"/>
          <w:rtl/>
        </w:rPr>
        <w:t xml:space="preserve"> )</w:t>
      </w:r>
      <w:r w:rsidR="00ED0F21">
        <w:rPr>
          <w:rStyle w:val="libNormalChar"/>
          <w:rFonts w:hint="cs"/>
          <w:rtl/>
        </w:rPr>
        <w:t xml:space="preserve"> </w:t>
      </w:r>
      <w:r w:rsidR="0035190A">
        <w:rPr>
          <w:rFonts w:hint="cs"/>
          <w:rtl/>
        </w:rPr>
        <w:t>:</w:t>
      </w:r>
      <w:r>
        <w:rPr>
          <w:rtl/>
        </w:rPr>
        <w:t xml:space="preserve"> من لم يقم صلبه في الصلاة فلا صلاة له.</w:t>
      </w:r>
    </w:p>
    <w:p w:rsidR="005A16B4" w:rsidRDefault="005A16B4" w:rsidP="00ED0F21">
      <w:pPr>
        <w:pStyle w:val="libNormal"/>
        <w:rPr>
          <w:rtl/>
        </w:rPr>
      </w:pPr>
      <w:r>
        <w:rPr>
          <w:rtl/>
        </w:rPr>
        <w:t xml:space="preserve">ورواه البرقي في </w:t>
      </w:r>
      <w:r w:rsidR="00E820C4" w:rsidRPr="00E820C4">
        <w:rPr>
          <w:rStyle w:val="libNormalChar"/>
          <w:rtl/>
        </w:rPr>
        <w:t xml:space="preserve">( </w:t>
      </w:r>
      <w:r>
        <w:rPr>
          <w:rtl/>
        </w:rPr>
        <w:t>المحاسن</w:t>
      </w:r>
      <w:r w:rsidR="00E820C4" w:rsidRPr="00E820C4">
        <w:rPr>
          <w:rStyle w:val="libNormalChar"/>
          <w:rtl/>
        </w:rPr>
        <w:t xml:space="preserve"> ) </w:t>
      </w:r>
      <w:r>
        <w:rPr>
          <w:rtl/>
        </w:rPr>
        <w:t xml:space="preserve">عن أبي بصير، مثله </w:t>
      </w:r>
      <w:r w:rsidRPr="005A16B4">
        <w:rPr>
          <w:rStyle w:val="libFootnotenumChar"/>
          <w:rtl/>
        </w:rPr>
        <w:t>(</w:t>
      </w:r>
      <w:r w:rsidR="00ED0F21">
        <w:rPr>
          <w:rStyle w:val="libFootnotenumChar"/>
          <w:rFonts w:hint="cs"/>
          <w:rtl/>
        </w:rPr>
        <w:t>2</w:t>
      </w:r>
      <w:r w:rsidRPr="005A16B4">
        <w:rPr>
          <w:rStyle w:val="libFootnotenumChar"/>
          <w:rtl/>
        </w:rPr>
        <w:t>)</w:t>
      </w:r>
      <w:r>
        <w:rPr>
          <w:rtl/>
        </w:rPr>
        <w:t>.</w:t>
      </w:r>
    </w:p>
    <w:p w:rsidR="005A16B4" w:rsidRDefault="005A16B4" w:rsidP="00ED0F21">
      <w:pPr>
        <w:pStyle w:val="libNormal"/>
        <w:rPr>
          <w:rtl/>
        </w:rPr>
      </w:pPr>
      <w:r w:rsidRPr="005A16B4">
        <w:rPr>
          <w:rStyle w:val="libNormalChar"/>
          <w:rtl/>
        </w:rPr>
        <w:t>[ 71</w:t>
      </w:r>
      <w:r>
        <w:rPr>
          <w:rtl/>
        </w:rPr>
        <w:t>37 ] 3</w:t>
      </w:r>
      <w:r>
        <w:rPr>
          <w:rFonts w:hint="cs"/>
          <w:rtl/>
        </w:rPr>
        <w:t xml:space="preserve"> - </w:t>
      </w:r>
      <w:r>
        <w:rPr>
          <w:rtl/>
        </w:rPr>
        <w:t>وعنه، عن أحمد بن محم</w:t>
      </w:r>
      <w:r>
        <w:rPr>
          <w:rFonts w:hint="cs"/>
          <w:rtl/>
        </w:rPr>
        <w:t>ّ</w:t>
      </w:r>
      <w:r>
        <w:rPr>
          <w:rtl/>
        </w:rPr>
        <w:t xml:space="preserve">د، عن حمّاد، عن حريز، عن رجل،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w:t>
      </w:r>
      <w:r w:rsidR="00ED0F21" w:rsidRPr="00ED0F21">
        <w:rPr>
          <w:rStyle w:val="libAlaemChar"/>
          <w:rtl/>
        </w:rPr>
        <w:t>(</w:t>
      </w:r>
      <w:r w:rsidR="00E820C4" w:rsidRPr="00E820C4">
        <w:rPr>
          <w:rStyle w:val="libNormalChar"/>
          <w:rtl/>
        </w:rPr>
        <w:t xml:space="preserve"> </w:t>
      </w:r>
      <w:r w:rsidRPr="005A16B4">
        <w:rPr>
          <w:rStyle w:val="libAieChar"/>
          <w:rFonts w:hint="cs"/>
          <w:rtl/>
        </w:rPr>
        <w:t>فَصَلِّ لِرَبِّكَ وَانْحَرْ</w:t>
      </w:r>
      <w:r w:rsidR="00E820C4" w:rsidRPr="00E820C4">
        <w:rPr>
          <w:rStyle w:val="libNormalChar"/>
          <w:rtl/>
        </w:rPr>
        <w:t xml:space="preserve"> </w:t>
      </w:r>
      <w:r w:rsidR="00ED0F21" w:rsidRPr="00ED0F21">
        <w:rPr>
          <w:rStyle w:val="libAlaemChar"/>
          <w:rtl/>
        </w:rPr>
        <w:t>)</w:t>
      </w:r>
      <w:r w:rsidR="00E820C4" w:rsidRPr="00E820C4">
        <w:rPr>
          <w:rStyle w:val="libNormalChar"/>
          <w:rtl/>
        </w:rPr>
        <w:t xml:space="preserve"> </w:t>
      </w:r>
      <w:r w:rsidRPr="005A16B4">
        <w:rPr>
          <w:rStyle w:val="libFootnotenumChar"/>
          <w:rtl/>
        </w:rPr>
        <w:t>(</w:t>
      </w:r>
      <w:r w:rsidR="00ED0F21">
        <w:rPr>
          <w:rStyle w:val="libFootnotenumChar"/>
          <w:rFonts w:hint="cs"/>
          <w:rtl/>
        </w:rPr>
        <w:t>3</w:t>
      </w:r>
      <w:r w:rsidRPr="005A16B4">
        <w:rPr>
          <w:rStyle w:val="libFootnotenumChar"/>
          <w:rtl/>
        </w:rPr>
        <w:t>)</w:t>
      </w:r>
      <w:r>
        <w:rPr>
          <w:rtl/>
        </w:rPr>
        <w:t xml:space="preserve"> قال</w:t>
      </w:r>
      <w:r w:rsidR="0035190A">
        <w:rPr>
          <w:rtl/>
        </w:rPr>
        <w:t>:</w:t>
      </w:r>
      <w:r>
        <w:rPr>
          <w:rtl/>
        </w:rPr>
        <w:t xml:space="preserve"> النحر الاعتدال في القيام أن يقيم صلبه ونحره، وقال</w:t>
      </w:r>
      <w:r w:rsidR="0035190A">
        <w:rPr>
          <w:rtl/>
        </w:rPr>
        <w:t>:</w:t>
      </w:r>
      <w:r>
        <w:rPr>
          <w:rtl/>
        </w:rPr>
        <w:t xml:space="preserve"> لا تكفر فان</w:t>
      </w:r>
      <w:r>
        <w:rPr>
          <w:rFonts w:hint="cs"/>
          <w:rtl/>
        </w:rPr>
        <w:t>ّ</w:t>
      </w:r>
      <w:r>
        <w:rPr>
          <w:rtl/>
        </w:rPr>
        <w:t xml:space="preserve">ما يصنع ذلك المجوس، ولا تلثم، ولا تحتفز </w:t>
      </w:r>
      <w:r w:rsidRPr="005A16B4">
        <w:rPr>
          <w:rStyle w:val="libFootnotenumChar"/>
          <w:rtl/>
        </w:rPr>
        <w:t>(</w:t>
      </w:r>
      <w:r w:rsidR="00ED0F21">
        <w:rPr>
          <w:rStyle w:val="libFootnotenumChar"/>
          <w:rFonts w:hint="cs"/>
          <w:rtl/>
        </w:rPr>
        <w:t>4</w:t>
      </w:r>
      <w:r w:rsidRPr="005A16B4">
        <w:rPr>
          <w:rStyle w:val="libFootnotenumChar"/>
          <w:rtl/>
        </w:rPr>
        <w:t>)</w:t>
      </w:r>
      <w:r>
        <w:rPr>
          <w:rtl/>
        </w:rPr>
        <w:t>، ولا تقع على قدميك، ولا تفترش ذراعيك.</w:t>
      </w:r>
    </w:p>
    <w:p w:rsidR="005A16B4" w:rsidRDefault="005A16B4" w:rsidP="00ED0F21">
      <w:pPr>
        <w:pStyle w:val="libNormal"/>
        <w:rPr>
          <w:rtl/>
        </w:rPr>
      </w:pPr>
      <w:r>
        <w:rPr>
          <w:rtl/>
        </w:rPr>
        <w:t>ورواه الشيخ باسناده عن محم</w:t>
      </w:r>
      <w:r>
        <w:rPr>
          <w:rFonts w:hint="cs"/>
          <w:rtl/>
        </w:rPr>
        <w:t>ّ</w:t>
      </w:r>
      <w:r>
        <w:rPr>
          <w:rtl/>
        </w:rPr>
        <w:t xml:space="preserve">د بن يعقوب </w:t>
      </w:r>
      <w:r w:rsidRPr="005A16B4">
        <w:rPr>
          <w:rStyle w:val="libFootnotenumChar"/>
          <w:rtl/>
        </w:rPr>
        <w:t>(</w:t>
      </w:r>
      <w:r w:rsidR="00ED0F21">
        <w:rPr>
          <w:rStyle w:val="libFootnotenumChar"/>
          <w:rFonts w:hint="cs"/>
          <w:rtl/>
        </w:rPr>
        <w:t>5</w:t>
      </w:r>
      <w:r w:rsidRPr="005A16B4">
        <w:rPr>
          <w:rStyle w:val="libFootnotenumChar"/>
          <w:rtl/>
        </w:rPr>
        <w:t>)</w:t>
      </w:r>
      <w:r>
        <w:rPr>
          <w:rtl/>
        </w:rPr>
        <w:t>.</w:t>
      </w:r>
    </w:p>
    <w:p w:rsidR="005A16B4" w:rsidRDefault="005A16B4" w:rsidP="00ED0F21">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هنا </w:t>
      </w:r>
      <w:r w:rsidRPr="005A16B4">
        <w:rPr>
          <w:rStyle w:val="libFootnotenumChar"/>
          <w:rtl/>
        </w:rPr>
        <w:t>(</w:t>
      </w:r>
      <w:r w:rsidR="00ED0F21">
        <w:rPr>
          <w:rStyle w:val="libFootnotenumChar"/>
          <w:rFonts w:hint="cs"/>
          <w:rtl/>
        </w:rPr>
        <w:t>6</w:t>
      </w:r>
      <w:r w:rsidRPr="005A16B4">
        <w:rPr>
          <w:rStyle w:val="libFootnotenumChar"/>
          <w:rtl/>
        </w:rPr>
        <w:t>)</w:t>
      </w:r>
      <w:r>
        <w:rPr>
          <w:rtl/>
        </w:rPr>
        <w:t xml:space="preserve"> وفي كيفي</w:t>
      </w:r>
      <w:r>
        <w:rPr>
          <w:rFonts w:hint="cs"/>
          <w:rtl/>
        </w:rPr>
        <w:t>ّ</w:t>
      </w:r>
      <w:r>
        <w:rPr>
          <w:rtl/>
        </w:rPr>
        <w:t xml:space="preserve">ة الصلاة </w:t>
      </w:r>
      <w:r w:rsidRPr="005A16B4">
        <w:rPr>
          <w:rStyle w:val="libFootnotenumChar"/>
          <w:rtl/>
        </w:rPr>
        <w:t>(</w:t>
      </w:r>
      <w:r w:rsidR="00ED0F21">
        <w:rPr>
          <w:rStyle w:val="libFootnotenumChar"/>
          <w:rFonts w:hint="cs"/>
          <w:rtl/>
        </w:rPr>
        <w:t>7</w:t>
      </w:r>
      <w:r w:rsidRPr="005A16B4">
        <w:rPr>
          <w:rStyle w:val="libFootnotenumChar"/>
          <w:rtl/>
        </w:rPr>
        <w:t>)</w:t>
      </w:r>
      <w:r>
        <w:rPr>
          <w:rtl/>
        </w:rPr>
        <w:t>، ويأتي ما</w:t>
      </w:r>
    </w:p>
    <w:p w:rsidR="005A16B4" w:rsidRDefault="007108A1" w:rsidP="007108A1">
      <w:pPr>
        <w:pStyle w:val="libLine"/>
        <w:rPr>
          <w:rtl/>
        </w:rPr>
      </w:pPr>
      <w:r>
        <w:rPr>
          <w:rtl/>
        </w:rPr>
        <w:t>____________________</w:t>
      </w:r>
    </w:p>
    <w:p w:rsidR="005A16B4" w:rsidRPr="00B37CFB" w:rsidRDefault="005A16B4" w:rsidP="007108A1">
      <w:pPr>
        <w:pStyle w:val="libFootnote0"/>
        <w:rPr>
          <w:rtl/>
        </w:rPr>
      </w:pPr>
      <w:r w:rsidRPr="00B37CFB">
        <w:rPr>
          <w:rtl/>
        </w:rPr>
        <w:t>(1) الكافي 3</w:t>
      </w:r>
      <w:r w:rsidR="0035190A">
        <w:rPr>
          <w:rtl/>
        </w:rPr>
        <w:t>:</w:t>
      </w:r>
      <w:r w:rsidRPr="00B37CFB">
        <w:rPr>
          <w:rtl/>
        </w:rPr>
        <w:t xml:space="preserve"> 300</w:t>
      </w:r>
      <w:r>
        <w:rPr>
          <w:rtl/>
        </w:rPr>
        <w:t xml:space="preserve"> / </w:t>
      </w:r>
      <w:r w:rsidRPr="00B37CFB">
        <w:rPr>
          <w:rtl/>
        </w:rPr>
        <w:t>6.</w:t>
      </w:r>
    </w:p>
    <w:p w:rsidR="005A16B4" w:rsidRDefault="005A16B4" w:rsidP="007108A1">
      <w:pPr>
        <w:pStyle w:val="libFootnote0"/>
        <w:rPr>
          <w:rtl/>
        </w:rPr>
      </w:pPr>
      <w:r>
        <w:rPr>
          <w:rtl/>
        </w:rPr>
        <w:t>2 - الكافي 3</w:t>
      </w:r>
      <w:r w:rsidR="0035190A">
        <w:rPr>
          <w:rtl/>
        </w:rPr>
        <w:t>:</w:t>
      </w:r>
      <w:r>
        <w:rPr>
          <w:rtl/>
        </w:rPr>
        <w:t xml:space="preserve"> 320 / 4، وأورده في الحديث 1 من الباب 16 من أبواب الركوع.</w:t>
      </w:r>
    </w:p>
    <w:p w:rsidR="005A16B4" w:rsidRPr="00B37CFB" w:rsidRDefault="005A16B4" w:rsidP="00ED0F21">
      <w:pPr>
        <w:pStyle w:val="libFootnote0"/>
        <w:rPr>
          <w:rtl/>
        </w:rPr>
      </w:pPr>
      <w:r w:rsidRPr="00B37CFB">
        <w:rPr>
          <w:rtl/>
        </w:rPr>
        <w:t>(</w:t>
      </w:r>
      <w:r w:rsidR="00ED0F21">
        <w:rPr>
          <w:rFonts w:hint="cs"/>
          <w:rtl/>
        </w:rPr>
        <w:t>2</w:t>
      </w:r>
      <w:r w:rsidRPr="00B37CFB">
        <w:rPr>
          <w:rtl/>
        </w:rPr>
        <w:t>) المحاسن</w:t>
      </w:r>
      <w:r w:rsidR="0035190A">
        <w:rPr>
          <w:rtl/>
        </w:rPr>
        <w:t>:</w:t>
      </w:r>
      <w:r w:rsidRPr="00B37CFB">
        <w:rPr>
          <w:rtl/>
        </w:rPr>
        <w:t xml:space="preserve"> 80</w:t>
      </w:r>
      <w:r>
        <w:rPr>
          <w:rtl/>
        </w:rPr>
        <w:t xml:space="preserve"> / </w:t>
      </w:r>
      <w:r w:rsidRPr="00B37CFB">
        <w:rPr>
          <w:rtl/>
        </w:rPr>
        <w:t>7.</w:t>
      </w:r>
    </w:p>
    <w:p w:rsidR="005A16B4" w:rsidRDefault="005A16B4" w:rsidP="007108A1">
      <w:pPr>
        <w:pStyle w:val="libFootnote0"/>
        <w:rPr>
          <w:rtl/>
        </w:rPr>
      </w:pPr>
      <w:r>
        <w:rPr>
          <w:rtl/>
        </w:rPr>
        <w:t>3</w:t>
      </w:r>
      <w:r>
        <w:rPr>
          <w:rFonts w:hint="cs"/>
          <w:rtl/>
        </w:rPr>
        <w:t xml:space="preserve"> - </w:t>
      </w:r>
      <w:r>
        <w:rPr>
          <w:rtl/>
        </w:rPr>
        <w:t>الكافي 3</w:t>
      </w:r>
      <w:r w:rsidR="0035190A">
        <w:rPr>
          <w:rtl/>
        </w:rPr>
        <w:t>:</w:t>
      </w:r>
      <w:r>
        <w:rPr>
          <w:rtl/>
        </w:rPr>
        <w:t xml:space="preserve"> 336 / 9، أورد قطعة منه في الحديث 3 من الباب 15 من أبواب القواطع، وذيله في الحديث 4 من الباب 3، وفي الحديث 5 من الباب 6 من أبواب السجود.</w:t>
      </w:r>
    </w:p>
    <w:p w:rsidR="005A16B4" w:rsidRPr="00B37CFB" w:rsidRDefault="005A16B4" w:rsidP="00ED0F21">
      <w:pPr>
        <w:pStyle w:val="libFootnote0"/>
        <w:rPr>
          <w:rtl/>
        </w:rPr>
      </w:pPr>
      <w:r w:rsidRPr="00B37CFB">
        <w:rPr>
          <w:rtl/>
        </w:rPr>
        <w:t>(</w:t>
      </w:r>
      <w:r w:rsidR="00ED0F21">
        <w:rPr>
          <w:rFonts w:hint="cs"/>
          <w:rtl/>
        </w:rPr>
        <w:t>3</w:t>
      </w:r>
      <w:r w:rsidRPr="00B37CFB">
        <w:rPr>
          <w:rtl/>
        </w:rPr>
        <w:t>) الكوثر 108</w:t>
      </w:r>
      <w:r w:rsidR="0035190A">
        <w:rPr>
          <w:rtl/>
        </w:rPr>
        <w:t>:</w:t>
      </w:r>
      <w:r w:rsidRPr="00B37CFB">
        <w:rPr>
          <w:rtl/>
        </w:rPr>
        <w:t xml:space="preserve"> 2.</w:t>
      </w:r>
    </w:p>
    <w:p w:rsidR="005A16B4" w:rsidRPr="00B37CFB" w:rsidRDefault="005A16B4" w:rsidP="00ED0F21">
      <w:pPr>
        <w:pStyle w:val="libFootnote0"/>
        <w:rPr>
          <w:rtl/>
        </w:rPr>
      </w:pPr>
      <w:r w:rsidRPr="00B37CFB">
        <w:rPr>
          <w:rtl/>
        </w:rPr>
        <w:t>(</w:t>
      </w:r>
      <w:r w:rsidR="00ED0F21">
        <w:rPr>
          <w:rFonts w:hint="cs"/>
          <w:rtl/>
        </w:rPr>
        <w:t>4</w:t>
      </w:r>
      <w:r w:rsidRPr="00B37CFB">
        <w:rPr>
          <w:rtl/>
        </w:rPr>
        <w:t>) في المصدر</w:t>
      </w:r>
      <w:r w:rsidR="0035190A">
        <w:rPr>
          <w:rtl/>
        </w:rPr>
        <w:t>:</w:t>
      </w:r>
      <w:r w:rsidRPr="00B37CFB">
        <w:rPr>
          <w:rtl/>
        </w:rPr>
        <w:t xml:space="preserve"> ولا تختفر</w:t>
      </w:r>
      <w:r>
        <w:rPr>
          <w:rtl/>
        </w:rPr>
        <w:t>،</w:t>
      </w:r>
      <w:r w:rsidRPr="00B37CFB">
        <w:rPr>
          <w:rtl/>
        </w:rPr>
        <w:t xml:space="preserve"> احتفز</w:t>
      </w:r>
      <w:r w:rsidR="0035190A">
        <w:rPr>
          <w:rtl/>
        </w:rPr>
        <w:t>:</w:t>
      </w:r>
      <w:r w:rsidRPr="00B37CFB">
        <w:rPr>
          <w:rtl/>
        </w:rPr>
        <w:t xml:space="preserve"> جلس جلسة المستعجل يريد القيام غير متمكن من الأرض </w:t>
      </w:r>
      <w:r w:rsidR="00E820C4" w:rsidRPr="00E820C4">
        <w:rPr>
          <w:rStyle w:val="libNormalChar"/>
          <w:rtl/>
        </w:rPr>
        <w:t xml:space="preserve">( </w:t>
      </w:r>
      <w:r w:rsidRPr="00B37CFB">
        <w:rPr>
          <w:rtl/>
        </w:rPr>
        <w:t>لسان العرب 5</w:t>
      </w:r>
      <w:r w:rsidR="0035190A">
        <w:rPr>
          <w:rtl/>
        </w:rPr>
        <w:t>:</w:t>
      </w:r>
      <w:r w:rsidRPr="00B37CFB">
        <w:rPr>
          <w:rtl/>
        </w:rPr>
        <w:t xml:space="preserve"> 337 ).</w:t>
      </w:r>
    </w:p>
    <w:p w:rsidR="005A16B4" w:rsidRPr="00B37CFB" w:rsidRDefault="005A16B4" w:rsidP="00ED0F21">
      <w:pPr>
        <w:pStyle w:val="libFootnote0"/>
        <w:rPr>
          <w:rtl/>
        </w:rPr>
      </w:pPr>
      <w:r w:rsidRPr="00B37CFB">
        <w:rPr>
          <w:rtl/>
        </w:rPr>
        <w:t>(</w:t>
      </w:r>
      <w:r w:rsidR="00ED0F21">
        <w:rPr>
          <w:rFonts w:hint="cs"/>
          <w:rtl/>
        </w:rPr>
        <w:t>5</w:t>
      </w:r>
      <w:r w:rsidRPr="00B37CFB">
        <w:rPr>
          <w:rtl/>
        </w:rPr>
        <w:t>) التهذيب 2</w:t>
      </w:r>
      <w:r w:rsidR="0035190A">
        <w:rPr>
          <w:rtl/>
        </w:rPr>
        <w:t>:</w:t>
      </w:r>
      <w:r w:rsidRPr="00B37CFB">
        <w:rPr>
          <w:rtl/>
        </w:rPr>
        <w:t xml:space="preserve"> 84</w:t>
      </w:r>
      <w:r>
        <w:rPr>
          <w:rtl/>
        </w:rPr>
        <w:t xml:space="preserve"> / </w:t>
      </w:r>
      <w:r w:rsidRPr="00B37CFB">
        <w:rPr>
          <w:rtl/>
        </w:rPr>
        <w:t>309.</w:t>
      </w:r>
    </w:p>
    <w:p w:rsidR="005A16B4" w:rsidRPr="00B37CFB" w:rsidRDefault="005A16B4" w:rsidP="00ED0F21">
      <w:pPr>
        <w:pStyle w:val="libFootnote0"/>
        <w:rPr>
          <w:rtl/>
        </w:rPr>
      </w:pPr>
      <w:r w:rsidRPr="00B37CFB">
        <w:rPr>
          <w:rtl/>
        </w:rPr>
        <w:t>(</w:t>
      </w:r>
      <w:r w:rsidR="00ED0F21">
        <w:rPr>
          <w:rFonts w:hint="cs"/>
          <w:rtl/>
        </w:rPr>
        <w:t>6</w:t>
      </w:r>
      <w:r w:rsidRPr="00B37CFB">
        <w:rPr>
          <w:rtl/>
        </w:rPr>
        <w:t>) تقدم ما يدل على ذلك في الباب 1 من هذه الأبواب.</w:t>
      </w:r>
    </w:p>
    <w:p w:rsidR="005A16B4" w:rsidRPr="00B37CFB" w:rsidRDefault="005A16B4" w:rsidP="00ED0F21">
      <w:pPr>
        <w:pStyle w:val="libFootnote0"/>
        <w:rPr>
          <w:rtl/>
        </w:rPr>
      </w:pPr>
      <w:r w:rsidRPr="00B37CFB">
        <w:rPr>
          <w:rtl/>
        </w:rPr>
        <w:t>(</w:t>
      </w:r>
      <w:r w:rsidR="00ED0F21">
        <w:rPr>
          <w:rFonts w:hint="cs"/>
          <w:rtl/>
        </w:rPr>
        <w:t>7</w:t>
      </w:r>
      <w:r w:rsidRPr="00B37CFB">
        <w:rPr>
          <w:rtl/>
        </w:rPr>
        <w:t>) تقدم ما يدل على ذلك أيضاً في الباب 1 من أبواب أفعال الصلاة</w:t>
      </w:r>
      <w:r>
        <w:rPr>
          <w:rtl/>
        </w:rPr>
        <w:t>،</w:t>
      </w:r>
      <w:r w:rsidRPr="00B37CFB">
        <w:rPr>
          <w:rtl/>
        </w:rPr>
        <w:t xml:space="preserve"> وفي الحديث 14 من الباب 8 من أبواب أعداد الفرائض</w:t>
      </w:r>
      <w:r>
        <w:rPr>
          <w:rtl/>
        </w:rPr>
        <w:t>،</w:t>
      </w:r>
      <w:r w:rsidRPr="00B37CFB">
        <w:rPr>
          <w:rtl/>
        </w:rPr>
        <w:t xml:space="preserve"> وفي الباب 35 من أبواب مكان المصل</w:t>
      </w:r>
      <w:r>
        <w:rPr>
          <w:rFonts w:hint="cs"/>
          <w:rtl/>
        </w:rPr>
        <w:t>ّ</w:t>
      </w:r>
      <w:r w:rsidRPr="00B37CFB">
        <w:rPr>
          <w:rtl/>
        </w:rPr>
        <w:t>ي.</w:t>
      </w:r>
    </w:p>
    <w:p w:rsidR="007108A1" w:rsidRPr="00BC18D8" w:rsidRDefault="007108A1" w:rsidP="007108A1">
      <w:pPr>
        <w:pStyle w:val="libNormal"/>
        <w:rPr>
          <w:rtl/>
        </w:rPr>
      </w:pPr>
      <w:r w:rsidRPr="00535419">
        <w:rPr>
          <w:rtl/>
        </w:rPr>
        <w:br w:type="page"/>
      </w:r>
    </w:p>
    <w:p w:rsidR="005A16B4" w:rsidRDefault="005A16B4" w:rsidP="00ED0F21">
      <w:pPr>
        <w:pStyle w:val="libNormal0"/>
        <w:rPr>
          <w:rtl/>
        </w:rPr>
      </w:pPr>
      <w:r>
        <w:rPr>
          <w:rtl/>
        </w:rPr>
        <w:lastRenderedPageBreak/>
        <w:t>يدل</w:t>
      </w:r>
      <w:r>
        <w:rPr>
          <w:rFonts w:hint="cs"/>
          <w:rtl/>
        </w:rPr>
        <w:t>ّ</w:t>
      </w:r>
      <w:r>
        <w:rPr>
          <w:rtl/>
        </w:rPr>
        <w:t xml:space="preserve"> عليه وعلى جواز الاستناد ولا منافاة فيه إذا كان بغير اعتماد </w:t>
      </w:r>
      <w:r w:rsidRPr="005A16B4">
        <w:rPr>
          <w:rStyle w:val="libFootnotenumChar"/>
          <w:rtl/>
        </w:rPr>
        <w:t>(</w:t>
      </w:r>
      <w:r w:rsidR="00ED0F21">
        <w:rPr>
          <w:rStyle w:val="libFootnotenumChar"/>
          <w:rFonts w:hint="cs"/>
          <w:rtl/>
        </w:rPr>
        <w:t>1</w:t>
      </w:r>
      <w:r w:rsidRPr="005A16B4">
        <w:rPr>
          <w:rStyle w:val="libFootnotenumChar"/>
          <w:rtl/>
        </w:rPr>
        <w:t>)</w:t>
      </w:r>
      <w:r>
        <w:rPr>
          <w:rtl/>
        </w:rPr>
        <w:t>.</w:t>
      </w:r>
    </w:p>
    <w:p w:rsidR="00ED0F21" w:rsidRDefault="00ED0F21" w:rsidP="00ED0F21">
      <w:pPr>
        <w:pStyle w:val="Heading2Center"/>
        <w:rPr>
          <w:rStyle w:val="libNormalChar"/>
          <w:rtl/>
        </w:rPr>
      </w:pPr>
      <w:bookmarkStart w:id="1672" w:name="_Toc275419440"/>
      <w:bookmarkStart w:id="1673" w:name="_Toc300141171"/>
      <w:bookmarkStart w:id="1674" w:name="_Toc374784214"/>
      <w:bookmarkStart w:id="1675" w:name="_Toc257224554"/>
      <w:r>
        <w:rPr>
          <w:rtl/>
        </w:rPr>
        <w:t>3 - باب جواز التوك</w:t>
      </w:r>
      <w:r>
        <w:rPr>
          <w:rFonts w:hint="cs"/>
          <w:rtl/>
        </w:rPr>
        <w:t>ّ</w:t>
      </w:r>
      <w:r>
        <w:rPr>
          <w:rtl/>
        </w:rPr>
        <w:t>ي على إحدى الرجلين من طول القيام،</w:t>
      </w:r>
      <w:bookmarkStart w:id="1676" w:name="_Toc275419441"/>
      <w:bookmarkStart w:id="1677" w:name="_Toc300141172"/>
      <w:bookmarkEnd w:id="1672"/>
      <w:bookmarkEnd w:id="1673"/>
      <w:r>
        <w:rPr>
          <w:rFonts w:hint="cs"/>
          <w:rtl/>
        </w:rPr>
        <w:t xml:space="preserve"> </w:t>
      </w:r>
      <w:r>
        <w:rPr>
          <w:rtl/>
        </w:rPr>
        <w:t>وحكم القيام على أصابعهما، وعلى رجل واحدة</w:t>
      </w:r>
      <w:bookmarkEnd w:id="1674"/>
      <w:bookmarkEnd w:id="1675"/>
      <w:bookmarkEnd w:id="1676"/>
      <w:bookmarkEnd w:id="1677"/>
    </w:p>
    <w:p w:rsidR="005A16B4" w:rsidRDefault="005A16B4" w:rsidP="005A16B4">
      <w:pPr>
        <w:pStyle w:val="libNormal"/>
        <w:rPr>
          <w:rtl/>
        </w:rPr>
      </w:pPr>
      <w:r w:rsidRPr="005A16B4">
        <w:rPr>
          <w:rStyle w:val="libNormalChar"/>
          <w:rtl/>
        </w:rPr>
        <w:t>[ 71</w:t>
      </w:r>
      <w:r>
        <w:rPr>
          <w:rtl/>
        </w:rPr>
        <w:t>38 ] 1</w:t>
      </w:r>
      <w:r>
        <w:rPr>
          <w:rFonts w:hint="cs"/>
          <w:rtl/>
        </w:rPr>
        <w:t xml:space="preserve"> - </w:t>
      </w:r>
      <w:r>
        <w:rPr>
          <w:rtl/>
        </w:rPr>
        <w:t>محم</w:t>
      </w:r>
      <w:r>
        <w:rPr>
          <w:rFonts w:hint="cs"/>
          <w:rtl/>
        </w:rPr>
        <w:t>ّ</w:t>
      </w:r>
      <w:r>
        <w:rPr>
          <w:rtl/>
        </w:rPr>
        <w:t>د بن يعقوب، عن علي بن إبراهيم، عن أبيه، عن ابن أبي عمير، عن محم</w:t>
      </w:r>
      <w:r>
        <w:rPr>
          <w:rFonts w:hint="cs"/>
          <w:rtl/>
        </w:rPr>
        <w:t>ّ</w:t>
      </w:r>
      <w:r>
        <w:rPr>
          <w:rtl/>
        </w:rPr>
        <w:t>د بن أبي حمزة، عن أبيه قال</w:t>
      </w:r>
      <w:r w:rsidR="0035190A">
        <w:rPr>
          <w:rtl/>
        </w:rPr>
        <w:t>:</w:t>
      </w:r>
      <w:r>
        <w:rPr>
          <w:rtl/>
        </w:rPr>
        <w:t xml:space="preserve"> رأيت علي بن الحسين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فناء الكعبة في الليل وهو يصل</w:t>
      </w:r>
      <w:r>
        <w:rPr>
          <w:rFonts w:hint="cs"/>
          <w:rtl/>
        </w:rPr>
        <w:t>ّ</w:t>
      </w:r>
      <w:r>
        <w:rPr>
          <w:rtl/>
        </w:rPr>
        <w:t>ي فأطال القيام حتى جعل يتوك</w:t>
      </w:r>
      <w:r>
        <w:rPr>
          <w:rFonts w:hint="cs"/>
          <w:rtl/>
        </w:rPr>
        <w:t>ّ</w:t>
      </w:r>
      <w:r>
        <w:rPr>
          <w:rtl/>
        </w:rPr>
        <w:t>أ مر</w:t>
      </w:r>
      <w:r>
        <w:rPr>
          <w:rFonts w:hint="cs"/>
          <w:rtl/>
        </w:rPr>
        <w:t>ّ</w:t>
      </w:r>
      <w:r>
        <w:rPr>
          <w:rtl/>
        </w:rPr>
        <w:t>ة على رجله اليمنى، ومر</w:t>
      </w:r>
      <w:r>
        <w:rPr>
          <w:rFonts w:hint="cs"/>
          <w:rtl/>
        </w:rPr>
        <w:t>ّ</w:t>
      </w:r>
      <w:r>
        <w:rPr>
          <w:rtl/>
        </w:rPr>
        <w:t>ة على رجله اليسرى، الحديث.</w:t>
      </w:r>
    </w:p>
    <w:p w:rsidR="005A16B4" w:rsidRDefault="005A16B4" w:rsidP="00ED0F21">
      <w:pPr>
        <w:pStyle w:val="libNormal"/>
        <w:rPr>
          <w:rtl/>
        </w:rPr>
      </w:pPr>
      <w:r w:rsidRPr="005A16B4">
        <w:rPr>
          <w:rStyle w:val="libNormalChar"/>
          <w:rtl/>
        </w:rPr>
        <w:t>[ 71</w:t>
      </w:r>
      <w:r>
        <w:rPr>
          <w:rtl/>
        </w:rPr>
        <w:t>39 ] 2</w:t>
      </w:r>
      <w:r>
        <w:rPr>
          <w:rFonts w:hint="cs"/>
          <w:rtl/>
        </w:rPr>
        <w:t xml:space="preserve"> - </w:t>
      </w:r>
      <w:r>
        <w:rPr>
          <w:rtl/>
        </w:rPr>
        <w:t>وعن حميد بن زياد، عن الحسن بن محم</w:t>
      </w:r>
      <w:r>
        <w:rPr>
          <w:rFonts w:hint="cs"/>
          <w:rtl/>
        </w:rPr>
        <w:t>ّ</w:t>
      </w:r>
      <w:r>
        <w:rPr>
          <w:rtl/>
        </w:rPr>
        <w:t>د بن سماعة، عن وهيب بن حف</w:t>
      </w:r>
      <w:r>
        <w:rPr>
          <w:rFonts w:hint="cs"/>
          <w:rtl/>
        </w:rPr>
        <w:t>ص</w:t>
      </w:r>
      <w:r>
        <w:rPr>
          <w:rtl/>
        </w:rPr>
        <w:t xml:space="preserve">، عن أبي بصير،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كان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يقوم على أطراف أصابع رجليه فأنزل الله سبحانه</w:t>
      </w:r>
      <w:r w:rsidR="0035190A">
        <w:rPr>
          <w:rtl/>
        </w:rPr>
        <w:t>:</w:t>
      </w:r>
      <w:r>
        <w:rPr>
          <w:rtl/>
        </w:rPr>
        <w:t xml:space="preserve"> </w:t>
      </w:r>
      <w:r w:rsidR="00ED0F21" w:rsidRPr="00ED0F21">
        <w:rPr>
          <w:rStyle w:val="libAlaemChar"/>
          <w:rtl/>
        </w:rPr>
        <w:t>(</w:t>
      </w:r>
      <w:r w:rsidR="00E820C4" w:rsidRPr="00E820C4">
        <w:rPr>
          <w:rStyle w:val="libNormalChar"/>
          <w:rtl/>
        </w:rPr>
        <w:t xml:space="preserve"> </w:t>
      </w:r>
      <w:r w:rsidRPr="005A16B4">
        <w:rPr>
          <w:rStyle w:val="libAieChar"/>
          <w:rtl/>
        </w:rPr>
        <w:t>طه</w:t>
      </w:r>
      <w:r w:rsidRPr="003C2319">
        <w:rPr>
          <w:rtl/>
        </w:rPr>
        <w:t xml:space="preserve"> </w:t>
      </w:r>
      <w:r>
        <w:rPr>
          <w:rtl/>
        </w:rPr>
        <w:t>*</w:t>
      </w:r>
      <w:r w:rsidRPr="003C2319">
        <w:rPr>
          <w:rtl/>
        </w:rPr>
        <w:t xml:space="preserve"> </w:t>
      </w:r>
      <w:r w:rsidRPr="005A16B4">
        <w:rPr>
          <w:rStyle w:val="libAieChar"/>
          <w:rFonts w:hint="cs"/>
          <w:rtl/>
        </w:rPr>
        <w:t>مَا أَنزَلْنَا عَلَيْكَ الْقُرْآنَ لِتَشْقَىٰ</w:t>
      </w:r>
      <w:r w:rsidR="00E820C4" w:rsidRPr="00E820C4">
        <w:rPr>
          <w:rStyle w:val="libNormalChar"/>
          <w:rtl/>
        </w:rPr>
        <w:t xml:space="preserve"> </w:t>
      </w:r>
      <w:r w:rsidR="00ED0F21" w:rsidRPr="00ED0F21">
        <w:rPr>
          <w:rStyle w:val="libAlaemChar"/>
          <w:rtl/>
        </w:rPr>
        <w:t>)</w:t>
      </w:r>
      <w:r w:rsidR="00E820C4" w:rsidRPr="00E820C4">
        <w:rPr>
          <w:rStyle w:val="libNormalChar"/>
          <w:rtl/>
        </w:rPr>
        <w:t xml:space="preserve"> </w:t>
      </w:r>
      <w:r w:rsidRPr="005A16B4">
        <w:rPr>
          <w:rStyle w:val="libFootnotenumChar"/>
          <w:rtl/>
        </w:rPr>
        <w:t>(</w:t>
      </w:r>
      <w:r w:rsidR="00ED0F21">
        <w:rPr>
          <w:rStyle w:val="libFootnotenumChar"/>
          <w:rFonts w:hint="cs"/>
          <w:rtl/>
        </w:rPr>
        <w:t>2</w:t>
      </w:r>
      <w:r w:rsidRPr="005A16B4">
        <w:rPr>
          <w:rStyle w:val="libFootnotenumChar"/>
          <w:rtl/>
        </w:rPr>
        <w:t>)</w:t>
      </w:r>
      <w:r>
        <w:rPr>
          <w:rtl/>
        </w:rPr>
        <w:t>.</w:t>
      </w:r>
    </w:p>
    <w:p w:rsidR="005A16B4" w:rsidRDefault="005A16B4" w:rsidP="00ED0F21">
      <w:pPr>
        <w:pStyle w:val="libNormal"/>
        <w:rPr>
          <w:rtl/>
        </w:rPr>
      </w:pPr>
      <w:r w:rsidRPr="005A16B4">
        <w:rPr>
          <w:rStyle w:val="libNormalChar"/>
          <w:rtl/>
        </w:rPr>
        <w:t>[ 71</w:t>
      </w:r>
      <w:r>
        <w:rPr>
          <w:rtl/>
        </w:rPr>
        <w:t>40 ] 3</w:t>
      </w:r>
      <w:r>
        <w:rPr>
          <w:rFonts w:hint="cs"/>
          <w:rtl/>
        </w:rPr>
        <w:t xml:space="preserve"> - </w:t>
      </w:r>
      <w:r>
        <w:rPr>
          <w:rtl/>
        </w:rPr>
        <w:t>علي بن إبراهيم في تفسيره، عن أبيه، عن القاسم بن محم</w:t>
      </w:r>
      <w:r>
        <w:rPr>
          <w:rFonts w:hint="cs"/>
          <w:rtl/>
        </w:rPr>
        <w:t>ّ</w:t>
      </w:r>
      <w:r>
        <w:rPr>
          <w:rtl/>
        </w:rPr>
        <w:t>د، عن علي، عن أبي بصير، مثله،</w:t>
      </w:r>
      <w:r w:rsidR="00234760">
        <w:rPr>
          <w:rtl/>
        </w:rPr>
        <w:t xml:space="preserve"> إلّا </w:t>
      </w:r>
      <w:r>
        <w:rPr>
          <w:rtl/>
        </w:rPr>
        <w:t>إن</w:t>
      </w:r>
      <w:r>
        <w:rPr>
          <w:rFonts w:hint="cs"/>
          <w:rtl/>
        </w:rPr>
        <w:t>ّ</w:t>
      </w:r>
      <w:r>
        <w:rPr>
          <w:rtl/>
        </w:rPr>
        <w:t>ه قال</w:t>
      </w:r>
      <w:r w:rsidR="0035190A">
        <w:rPr>
          <w:rtl/>
        </w:rPr>
        <w:t>:</w:t>
      </w:r>
      <w:r>
        <w:rPr>
          <w:rtl/>
        </w:rPr>
        <w:t xml:space="preserve"> كان يقوم على أصابع رجليه حتى تور</w:t>
      </w:r>
      <w:r>
        <w:rPr>
          <w:rFonts w:hint="cs"/>
          <w:rtl/>
        </w:rPr>
        <w:t>ّ</w:t>
      </w:r>
      <w:r>
        <w:rPr>
          <w:rtl/>
        </w:rPr>
        <w:t xml:space="preserve">م </w:t>
      </w:r>
      <w:r w:rsidRPr="005A16B4">
        <w:rPr>
          <w:rStyle w:val="libFootnotenumChar"/>
          <w:rtl/>
        </w:rPr>
        <w:t>(</w:t>
      </w:r>
      <w:r w:rsidR="00ED0F21">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B37CFB" w:rsidRDefault="005A16B4" w:rsidP="00ED0F21">
      <w:pPr>
        <w:pStyle w:val="libFootnote0"/>
        <w:rPr>
          <w:rtl/>
        </w:rPr>
      </w:pPr>
      <w:r w:rsidRPr="00B37CFB">
        <w:rPr>
          <w:rtl/>
        </w:rPr>
        <w:t>(</w:t>
      </w:r>
      <w:r w:rsidR="00ED0F21">
        <w:rPr>
          <w:rFonts w:hint="cs"/>
          <w:rtl/>
        </w:rPr>
        <w:t>1</w:t>
      </w:r>
      <w:r w:rsidRPr="00B37CFB">
        <w:rPr>
          <w:rtl/>
        </w:rPr>
        <w:t>) يأتي ما يدل عليه في الباب 10 من هذه الأبواب</w:t>
      </w:r>
      <w:r>
        <w:rPr>
          <w:rtl/>
        </w:rPr>
        <w:t>،</w:t>
      </w:r>
      <w:r w:rsidRPr="00B37CFB">
        <w:rPr>
          <w:rtl/>
        </w:rPr>
        <w:t xml:space="preserve"> وفي الحديث 2 من الباب 16 من أبواب الركوع وفي الباب 45 من أبواب الجماعة.</w:t>
      </w:r>
    </w:p>
    <w:p w:rsidR="005A16B4" w:rsidRDefault="005A16B4" w:rsidP="00ED0F21">
      <w:pPr>
        <w:pStyle w:val="libFootnoteCenterBold"/>
        <w:rPr>
          <w:rtl/>
        </w:rPr>
      </w:pPr>
      <w:r>
        <w:rPr>
          <w:rtl/>
        </w:rPr>
        <w:t>الباب 3</w:t>
      </w:r>
    </w:p>
    <w:p w:rsidR="005A16B4" w:rsidRDefault="005A16B4" w:rsidP="00ED0F21">
      <w:pPr>
        <w:pStyle w:val="libFootnoteCenterBold"/>
        <w:rPr>
          <w:rtl/>
        </w:rPr>
      </w:pPr>
      <w:r>
        <w:rPr>
          <w:rtl/>
        </w:rPr>
        <w:t>فيه 4 أحاديث</w:t>
      </w:r>
    </w:p>
    <w:p w:rsidR="005A16B4" w:rsidRDefault="005A16B4" w:rsidP="007108A1">
      <w:pPr>
        <w:pStyle w:val="libFootnote0"/>
        <w:rPr>
          <w:rtl/>
        </w:rPr>
      </w:pPr>
      <w:r>
        <w:rPr>
          <w:rtl/>
        </w:rPr>
        <w:t>1 - الكافي 2</w:t>
      </w:r>
      <w:r w:rsidR="0035190A">
        <w:rPr>
          <w:rtl/>
        </w:rPr>
        <w:t>:</w:t>
      </w:r>
      <w:r>
        <w:rPr>
          <w:rtl/>
        </w:rPr>
        <w:t xml:space="preserve"> 422 / 10.</w:t>
      </w:r>
    </w:p>
    <w:p w:rsidR="005A16B4" w:rsidRDefault="005A16B4" w:rsidP="007108A1">
      <w:pPr>
        <w:pStyle w:val="libFootnote0"/>
        <w:rPr>
          <w:rtl/>
        </w:rPr>
      </w:pPr>
      <w:r>
        <w:rPr>
          <w:rtl/>
        </w:rPr>
        <w:t>2 - الكافي 2</w:t>
      </w:r>
      <w:r w:rsidR="0035190A">
        <w:rPr>
          <w:rtl/>
        </w:rPr>
        <w:t>:</w:t>
      </w:r>
      <w:r>
        <w:rPr>
          <w:rtl/>
        </w:rPr>
        <w:t xml:space="preserve"> 77 / 6.</w:t>
      </w:r>
    </w:p>
    <w:p w:rsidR="005A16B4" w:rsidRPr="00B37CFB" w:rsidRDefault="005A16B4" w:rsidP="00ED0F21">
      <w:pPr>
        <w:pStyle w:val="libFootnote0"/>
        <w:rPr>
          <w:rtl/>
        </w:rPr>
      </w:pPr>
      <w:r w:rsidRPr="00B37CFB">
        <w:rPr>
          <w:rtl/>
        </w:rPr>
        <w:t>(</w:t>
      </w:r>
      <w:r w:rsidR="00ED0F21">
        <w:rPr>
          <w:rFonts w:hint="cs"/>
          <w:rtl/>
        </w:rPr>
        <w:t>2</w:t>
      </w:r>
      <w:r w:rsidRPr="00B37CFB">
        <w:rPr>
          <w:rtl/>
        </w:rPr>
        <w:t>) طه 20</w:t>
      </w:r>
      <w:r w:rsidR="0035190A">
        <w:rPr>
          <w:rtl/>
        </w:rPr>
        <w:t>:</w:t>
      </w:r>
      <w:r w:rsidRPr="00B37CFB">
        <w:rPr>
          <w:rtl/>
        </w:rPr>
        <w:t xml:space="preserve"> 1</w:t>
      </w:r>
      <w:r>
        <w:rPr>
          <w:rtl/>
        </w:rPr>
        <w:t>،</w:t>
      </w:r>
      <w:r w:rsidRPr="00B37CFB">
        <w:rPr>
          <w:rtl/>
        </w:rPr>
        <w:t xml:space="preserve"> 2.</w:t>
      </w:r>
    </w:p>
    <w:p w:rsidR="005A16B4" w:rsidRDefault="005A16B4" w:rsidP="007108A1">
      <w:pPr>
        <w:pStyle w:val="libFootnote0"/>
        <w:rPr>
          <w:rtl/>
        </w:rPr>
      </w:pPr>
      <w:r>
        <w:rPr>
          <w:rtl/>
        </w:rPr>
        <w:t>3 - تفسير القم</w:t>
      </w:r>
      <w:r>
        <w:rPr>
          <w:rFonts w:hint="cs"/>
          <w:rtl/>
        </w:rPr>
        <w:t>ّ</w:t>
      </w:r>
      <w:r>
        <w:rPr>
          <w:rtl/>
        </w:rPr>
        <w:t>ي 2</w:t>
      </w:r>
      <w:r w:rsidR="0035190A">
        <w:rPr>
          <w:rtl/>
        </w:rPr>
        <w:t>:</w:t>
      </w:r>
      <w:r>
        <w:rPr>
          <w:rtl/>
        </w:rPr>
        <w:t xml:space="preserve"> 57.</w:t>
      </w:r>
    </w:p>
    <w:p w:rsidR="005A16B4" w:rsidRPr="00B37CFB" w:rsidRDefault="005A16B4" w:rsidP="00ED0F21">
      <w:pPr>
        <w:pStyle w:val="libFootnote0"/>
        <w:rPr>
          <w:rtl/>
        </w:rPr>
      </w:pPr>
      <w:r w:rsidRPr="00B37CFB">
        <w:rPr>
          <w:rtl/>
        </w:rPr>
        <w:t>(</w:t>
      </w:r>
      <w:r w:rsidR="00ED0F21">
        <w:rPr>
          <w:rFonts w:hint="cs"/>
          <w:rtl/>
        </w:rPr>
        <w:t>3</w:t>
      </w:r>
      <w:r w:rsidRPr="00B37CFB">
        <w:rPr>
          <w:rtl/>
        </w:rPr>
        <w:t>) في نسخة</w:t>
      </w:r>
      <w:r w:rsidR="0035190A">
        <w:rPr>
          <w:rtl/>
        </w:rPr>
        <w:t>:</w:t>
      </w:r>
      <w:r w:rsidRPr="00B37CFB">
        <w:rPr>
          <w:rtl/>
        </w:rPr>
        <w:t xml:space="preserve"> ترم </w:t>
      </w:r>
      <w:r w:rsidR="00E820C4" w:rsidRPr="00E820C4">
        <w:rPr>
          <w:rStyle w:val="libNormalChar"/>
          <w:rtl/>
        </w:rPr>
        <w:t xml:space="preserve">( </w:t>
      </w:r>
      <w:r w:rsidRPr="00B37CFB">
        <w:rPr>
          <w:rtl/>
        </w:rPr>
        <w:t>هامش المخطوط )</w:t>
      </w:r>
      <w:r>
        <w:rPr>
          <w:rtl/>
        </w:rPr>
        <w:t>،</w:t>
      </w:r>
      <w:r w:rsidRPr="00B37CFB">
        <w:rPr>
          <w:rtl/>
        </w:rPr>
        <w:t xml:space="preserve"> وفي المصدر</w:t>
      </w:r>
      <w:r w:rsidR="0035190A">
        <w:rPr>
          <w:rtl/>
        </w:rPr>
        <w:t>:</w:t>
      </w:r>
      <w:r w:rsidRPr="00B37CFB">
        <w:rPr>
          <w:rtl/>
        </w:rPr>
        <w:t xml:space="preserve"> تورمت وهما أنسب للسياق والمعنى مما في المتن.</w:t>
      </w:r>
    </w:p>
    <w:p w:rsidR="007108A1" w:rsidRPr="00BC18D8" w:rsidRDefault="007108A1" w:rsidP="007108A1">
      <w:pPr>
        <w:pStyle w:val="libNormal"/>
        <w:rPr>
          <w:rtl/>
        </w:rPr>
      </w:pPr>
      <w:r w:rsidRPr="00535419">
        <w:rPr>
          <w:rtl/>
        </w:rPr>
        <w:br w:type="page"/>
      </w:r>
    </w:p>
    <w:p w:rsidR="005A16B4" w:rsidRDefault="005A16B4" w:rsidP="00ED0F21">
      <w:pPr>
        <w:pStyle w:val="libNormal"/>
        <w:rPr>
          <w:rtl/>
        </w:rPr>
      </w:pPr>
      <w:r w:rsidRPr="005A16B4">
        <w:rPr>
          <w:rStyle w:val="libNormalChar"/>
          <w:rtl/>
        </w:rPr>
        <w:lastRenderedPageBreak/>
        <w:t>[ 71</w:t>
      </w:r>
      <w:r>
        <w:rPr>
          <w:rtl/>
        </w:rPr>
        <w:t>41 ] 4</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 xml:space="preserve">د بن الوليد، عن عبد الله بن بكير،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إن</w:t>
      </w:r>
      <w:r>
        <w:rPr>
          <w:rFonts w:hint="cs"/>
          <w:rtl/>
        </w:rPr>
        <w:t>ّ</w:t>
      </w:r>
      <w:r>
        <w:rPr>
          <w:rtl/>
        </w:rPr>
        <w:t xml:space="preserve"> رسول الله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بعدما عظم أو بعدما ثقل كان يصل</w:t>
      </w:r>
      <w:r>
        <w:rPr>
          <w:rFonts w:hint="cs"/>
          <w:rtl/>
        </w:rPr>
        <w:t>ّ</w:t>
      </w:r>
      <w:r>
        <w:rPr>
          <w:rtl/>
        </w:rPr>
        <w:t>ي وهو قائم ورفع إحدى رجليه حتى أنزل الله تعالى</w:t>
      </w:r>
      <w:r w:rsidR="0035190A">
        <w:rPr>
          <w:rtl/>
        </w:rPr>
        <w:t>:</w:t>
      </w:r>
      <w:r>
        <w:rPr>
          <w:rtl/>
        </w:rPr>
        <w:t xml:space="preserve"> </w:t>
      </w:r>
      <w:r w:rsidR="00ED0F21" w:rsidRPr="00ED0F21">
        <w:rPr>
          <w:rStyle w:val="libAlaemChar"/>
          <w:rtl/>
        </w:rPr>
        <w:t>(</w:t>
      </w:r>
      <w:r w:rsidR="00E820C4" w:rsidRPr="00E820C4">
        <w:rPr>
          <w:rStyle w:val="libNormalChar"/>
          <w:rtl/>
        </w:rPr>
        <w:t xml:space="preserve"> </w:t>
      </w:r>
      <w:r w:rsidRPr="005A16B4">
        <w:rPr>
          <w:rStyle w:val="libAieChar"/>
          <w:rtl/>
        </w:rPr>
        <w:t>طه</w:t>
      </w:r>
      <w:r w:rsidRPr="003C2319">
        <w:rPr>
          <w:rtl/>
        </w:rPr>
        <w:t xml:space="preserve"> </w:t>
      </w:r>
      <w:r>
        <w:rPr>
          <w:rtl/>
        </w:rPr>
        <w:t>*</w:t>
      </w:r>
      <w:r w:rsidRPr="003C2319">
        <w:rPr>
          <w:rtl/>
        </w:rPr>
        <w:t xml:space="preserve"> </w:t>
      </w:r>
      <w:r w:rsidRPr="005A16B4">
        <w:rPr>
          <w:rStyle w:val="libAieChar"/>
          <w:rFonts w:hint="cs"/>
          <w:rtl/>
        </w:rPr>
        <w:t>مَا أَنزَلْنَا عَلَيْكَ الْقُرْآنَ لِتَشْقَىٰ</w:t>
      </w:r>
      <w:r w:rsidR="00E820C4" w:rsidRPr="00E820C4">
        <w:rPr>
          <w:rStyle w:val="libNormalChar"/>
          <w:rtl/>
        </w:rPr>
        <w:t xml:space="preserve"> </w:t>
      </w:r>
      <w:r w:rsidR="00ED0F21" w:rsidRPr="00ED0F21">
        <w:rPr>
          <w:rStyle w:val="libAlaemChar"/>
          <w:rtl/>
        </w:rPr>
        <w:t>)</w:t>
      </w:r>
      <w:r w:rsidR="00E820C4" w:rsidRPr="00E820C4">
        <w:rPr>
          <w:rStyle w:val="libNormalChar"/>
          <w:rtl/>
        </w:rPr>
        <w:t xml:space="preserve"> </w:t>
      </w:r>
      <w:r w:rsidRPr="005A16B4">
        <w:rPr>
          <w:rStyle w:val="libFootnotenumChar"/>
          <w:rtl/>
        </w:rPr>
        <w:t>(1)</w:t>
      </w:r>
      <w:r>
        <w:rPr>
          <w:rtl/>
        </w:rPr>
        <w:t xml:space="preserve"> فوضعها.</w:t>
      </w:r>
    </w:p>
    <w:p w:rsidR="005A16B4" w:rsidRDefault="005A16B4" w:rsidP="005A16B4">
      <w:pPr>
        <w:pStyle w:val="libNormal"/>
        <w:rPr>
          <w:rtl/>
        </w:rPr>
      </w:pPr>
      <w:r>
        <w:rPr>
          <w:rtl/>
        </w:rPr>
        <w:t>أقول</w:t>
      </w:r>
      <w:r w:rsidR="0035190A">
        <w:rPr>
          <w:rtl/>
        </w:rPr>
        <w:t>:</w:t>
      </w:r>
      <w:r>
        <w:rPr>
          <w:rtl/>
        </w:rPr>
        <w:t xml:space="preserve"> القيام بهذه الكيفي</w:t>
      </w:r>
      <w:r>
        <w:rPr>
          <w:rFonts w:hint="cs"/>
          <w:rtl/>
        </w:rPr>
        <w:t>ّ</w:t>
      </w:r>
      <w:r>
        <w:rPr>
          <w:rtl/>
        </w:rPr>
        <w:t>ة غير معلوم المشروعية بعد نزول الآية بل ظاهر هذين الحديثين وأحاديث القيام وكيفية الصلاة وغيرها وجوب القيام على القدمين، والحديث الأو</w:t>
      </w:r>
      <w:r>
        <w:rPr>
          <w:rFonts w:hint="cs"/>
          <w:rtl/>
        </w:rPr>
        <w:t>ّ</w:t>
      </w:r>
      <w:r>
        <w:rPr>
          <w:rtl/>
        </w:rPr>
        <w:t>ل ليس فيه أن</w:t>
      </w:r>
      <w:r>
        <w:rPr>
          <w:rFonts w:hint="cs"/>
          <w:rtl/>
        </w:rPr>
        <w:t>ّ</w:t>
      </w:r>
      <w:r>
        <w:rPr>
          <w:rtl/>
        </w:rPr>
        <w:t>ه كان يرفع إحدى رجليه.</w:t>
      </w:r>
    </w:p>
    <w:p w:rsidR="00ED0F21" w:rsidRDefault="00ED0F21" w:rsidP="00ED0F21">
      <w:pPr>
        <w:pStyle w:val="Heading2Center"/>
        <w:rPr>
          <w:rStyle w:val="libNormalChar"/>
          <w:rtl/>
        </w:rPr>
      </w:pPr>
      <w:bookmarkStart w:id="1678" w:name="_Toc275419442"/>
      <w:bookmarkStart w:id="1679" w:name="_Toc300141173"/>
      <w:bookmarkStart w:id="1680" w:name="_Toc374784215"/>
      <w:bookmarkStart w:id="1681" w:name="_Toc257224555"/>
      <w:r>
        <w:rPr>
          <w:rtl/>
        </w:rPr>
        <w:t>4 - باب جواز الصلاة النافلة جالساً وماشياً وعلى الراحلة</w:t>
      </w:r>
      <w:bookmarkStart w:id="1682" w:name="_Toc275419443"/>
      <w:bookmarkStart w:id="1683" w:name="_Toc300141174"/>
      <w:bookmarkEnd w:id="1678"/>
      <w:bookmarkEnd w:id="1679"/>
      <w:r>
        <w:rPr>
          <w:rFonts w:hint="cs"/>
          <w:rtl/>
        </w:rPr>
        <w:t xml:space="preserve"> </w:t>
      </w:r>
      <w:r>
        <w:rPr>
          <w:rtl/>
        </w:rPr>
        <w:t>لعذر وغير</w:t>
      </w:r>
      <w:r>
        <w:rPr>
          <w:rFonts w:hint="cs"/>
          <w:rtl/>
        </w:rPr>
        <w:t>ه</w:t>
      </w:r>
      <w:r>
        <w:rPr>
          <w:rtl/>
        </w:rPr>
        <w:t xml:space="preserve"> واستحباب اختيار القيام فيها على القعود</w:t>
      </w:r>
      <w:bookmarkEnd w:id="1680"/>
      <w:bookmarkEnd w:id="1681"/>
      <w:bookmarkEnd w:id="1682"/>
      <w:bookmarkEnd w:id="1683"/>
    </w:p>
    <w:p w:rsidR="005A16B4" w:rsidRDefault="005A16B4" w:rsidP="00ED0F21">
      <w:pPr>
        <w:pStyle w:val="libNormal"/>
        <w:rPr>
          <w:rtl/>
        </w:rPr>
      </w:pPr>
      <w:r w:rsidRPr="005A16B4">
        <w:rPr>
          <w:rStyle w:val="libNormalChar"/>
          <w:rtl/>
        </w:rPr>
        <w:t>[ 71</w:t>
      </w:r>
      <w:r>
        <w:rPr>
          <w:rtl/>
        </w:rPr>
        <w:t>42 ] 1</w:t>
      </w:r>
      <w:r>
        <w:rPr>
          <w:rFonts w:hint="cs"/>
          <w:rtl/>
        </w:rPr>
        <w:t xml:space="preserve"> - </w:t>
      </w:r>
      <w:r>
        <w:rPr>
          <w:rtl/>
        </w:rPr>
        <w:t>محم</w:t>
      </w:r>
      <w:r>
        <w:rPr>
          <w:rFonts w:hint="cs"/>
          <w:rtl/>
        </w:rPr>
        <w:t>ّ</w:t>
      </w:r>
      <w:r>
        <w:rPr>
          <w:rtl/>
        </w:rPr>
        <w:t>د بن يعقوب، عن علي بن إبراهيم، عن أبيه، عن حنان ابن سدير، عن أبيه قال</w:t>
      </w:r>
      <w:r w:rsidR="0035190A">
        <w:rPr>
          <w:rtl/>
        </w:rPr>
        <w:t>:</w:t>
      </w:r>
      <w:r>
        <w:rPr>
          <w:rtl/>
        </w:rPr>
        <w:t xml:space="preserve"> قلت لأبي جعفر </w:t>
      </w:r>
      <w:r w:rsidR="00ED0F21" w:rsidRPr="00E820C4">
        <w:rPr>
          <w:rStyle w:val="libNormalChar"/>
          <w:rFonts w:hint="cs"/>
          <w:rtl/>
        </w:rPr>
        <w:t xml:space="preserve">( </w:t>
      </w:r>
      <w:r w:rsidR="00ED0F21">
        <w:rPr>
          <w:rStyle w:val="libAlaemChar"/>
          <w:rFonts w:hint="cs"/>
          <w:rtl/>
        </w:rPr>
        <w:t>عليه‌السلام</w:t>
      </w:r>
      <w:r w:rsidR="00ED0F21" w:rsidRPr="00E820C4">
        <w:rPr>
          <w:rStyle w:val="libNormalChar"/>
          <w:rFonts w:hint="cs"/>
          <w:rtl/>
        </w:rPr>
        <w:t xml:space="preserve"> )</w:t>
      </w:r>
      <w:r w:rsidR="00ED0F21">
        <w:rPr>
          <w:rStyle w:val="libNormalChar"/>
          <w:rFonts w:hint="cs"/>
          <w:rtl/>
        </w:rPr>
        <w:t xml:space="preserve"> </w:t>
      </w:r>
      <w:r w:rsidR="0035190A">
        <w:rPr>
          <w:rtl/>
        </w:rPr>
        <w:t>:</w:t>
      </w:r>
      <w:r>
        <w:rPr>
          <w:rtl/>
        </w:rPr>
        <w:t xml:space="preserve"> أتصل</w:t>
      </w:r>
      <w:r>
        <w:rPr>
          <w:rFonts w:hint="cs"/>
          <w:rtl/>
        </w:rPr>
        <w:t>ّ</w:t>
      </w:r>
      <w:r>
        <w:rPr>
          <w:rtl/>
        </w:rPr>
        <w:t>ي النوافل وأنت قاعد</w:t>
      </w:r>
      <w:r>
        <w:rPr>
          <w:rFonts w:hint="cs"/>
          <w:rtl/>
        </w:rPr>
        <w:t xml:space="preserve"> </w:t>
      </w:r>
      <w:r>
        <w:rPr>
          <w:rtl/>
        </w:rPr>
        <w:t>؟ فقال</w:t>
      </w:r>
      <w:r w:rsidR="0035190A">
        <w:rPr>
          <w:rtl/>
        </w:rPr>
        <w:t>:</w:t>
      </w:r>
      <w:r>
        <w:rPr>
          <w:rtl/>
        </w:rPr>
        <w:t xml:space="preserve"> ما اصل</w:t>
      </w:r>
      <w:r>
        <w:rPr>
          <w:rFonts w:hint="cs"/>
          <w:rtl/>
        </w:rPr>
        <w:t>ّ</w:t>
      </w:r>
      <w:r>
        <w:rPr>
          <w:rtl/>
        </w:rPr>
        <w:t>يها</w:t>
      </w:r>
      <w:r w:rsidR="00234760">
        <w:rPr>
          <w:rtl/>
        </w:rPr>
        <w:t xml:space="preserve"> إلّا </w:t>
      </w:r>
      <w:r>
        <w:rPr>
          <w:rtl/>
        </w:rPr>
        <w:t>وأنا قاعد منذ حملت هذا اللحم وبلغت هذا السن</w:t>
      </w:r>
      <w:r>
        <w:rPr>
          <w:rFonts w:hint="cs"/>
          <w:rtl/>
        </w:rPr>
        <w:t>ّ</w:t>
      </w:r>
      <w:r>
        <w:rPr>
          <w:rtl/>
        </w:rPr>
        <w:t>.</w:t>
      </w:r>
    </w:p>
    <w:p w:rsidR="005A16B4" w:rsidRDefault="005A16B4" w:rsidP="00ED0F21">
      <w:pPr>
        <w:pStyle w:val="libNormal"/>
        <w:rPr>
          <w:rtl/>
        </w:rPr>
      </w:pPr>
      <w:r>
        <w:rPr>
          <w:rtl/>
        </w:rPr>
        <w:t>ورواه الشيخ باسناده عن محم</w:t>
      </w:r>
      <w:r>
        <w:rPr>
          <w:rFonts w:hint="cs"/>
          <w:rtl/>
        </w:rPr>
        <w:t>ّ</w:t>
      </w:r>
      <w:r>
        <w:rPr>
          <w:rtl/>
        </w:rPr>
        <w:t xml:space="preserve">د بن يعقوب، مثله </w:t>
      </w:r>
      <w:r w:rsidRPr="005A16B4">
        <w:rPr>
          <w:rStyle w:val="libFootnotenumChar"/>
          <w:rtl/>
        </w:rPr>
        <w:t>(</w:t>
      </w:r>
      <w:r w:rsidR="00ED0F21">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[ 71</w:t>
      </w:r>
      <w:r>
        <w:rPr>
          <w:rtl/>
        </w:rPr>
        <w:t>43 ] 2 - محم</w:t>
      </w:r>
      <w:r>
        <w:rPr>
          <w:rFonts w:hint="cs"/>
          <w:rtl/>
        </w:rPr>
        <w:t>ّ</w:t>
      </w:r>
      <w:r>
        <w:rPr>
          <w:rtl/>
        </w:rPr>
        <w:t>د بن علي بن الحسين باسناده عن سهل بن اليسع أن</w:t>
      </w:r>
      <w:r>
        <w:rPr>
          <w:rFonts w:hint="cs"/>
          <w:rtl/>
        </w:rPr>
        <w:t>ّ</w:t>
      </w:r>
      <w:r>
        <w:rPr>
          <w:rtl/>
        </w:rPr>
        <w:t>ه سأل</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w:t>
      </w:r>
      <w:r>
        <w:rPr>
          <w:rFonts w:hint="cs"/>
          <w:rtl/>
        </w:rPr>
        <w:t xml:space="preserve"> - </w:t>
      </w:r>
      <w:r>
        <w:rPr>
          <w:rtl/>
        </w:rPr>
        <w:t>قرب الاسناد</w:t>
      </w:r>
      <w:r w:rsidR="0035190A">
        <w:rPr>
          <w:rtl/>
        </w:rPr>
        <w:t>:</w:t>
      </w:r>
      <w:r>
        <w:rPr>
          <w:rtl/>
        </w:rPr>
        <w:t xml:space="preserve"> 80، وأورد صدره في الحديث 20 من الباب 1، وقطعة منه في الحديث 4 من الباب 9 من هذه الأبواب.</w:t>
      </w:r>
    </w:p>
    <w:p w:rsidR="005A16B4" w:rsidRPr="00B37CFB" w:rsidRDefault="005A16B4" w:rsidP="007108A1">
      <w:pPr>
        <w:pStyle w:val="libFootnote0"/>
        <w:rPr>
          <w:rtl/>
        </w:rPr>
      </w:pPr>
      <w:r w:rsidRPr="00B37CFB">
        <w:rPr>
          <w:rtl/>
        </w:rPr>
        <w:t>(1) طه 20</w:t>
      </w:r>
      <w:r w:rsidR="0035190A">
        <w:rPr>
          <w:rtl/>
        </w:rPr>
        <w:t>:</w:t>
      </w:r>
      <w:r w:rsidRPr="00B37CFB">
        <w:rPr>
          <w:rtl/>
        </w:rPr>
        <w:t xml:space="preserve"> 1</w:t>
      </w:r>
      <w:r>
        <w:rPr>
          <w:rtl/>
        </w:rPr>
        <w:t>،</w:t>
      </w:r>
      <w:r w:rsidRPr="00B37CFB">
        <w:rPr>
          <w:rtl/>
        </w:rPr>
        <w:t xml:space="preserve"> 2.</w:t>
      </w:r>
    </w:p>
    <w:p w:rsidR="005A16B4" w:rsidRDefault="005A16B4" w:rsidP="00ED0F21">
      <w:pPr>
        <w:pStyle w:val="libFootnoteCenterBold"/>
        <w:rPr>
          <w:rtl/>
        </w:rPr>
      </w:pPr>
      <w:r>
        <w:rPr>
          <w:rtl/>
        </w:rPr>
        <w:t>الباب 4</w:t>
      </w:r>
    </w:p>
    <w:p w:rsidR="005A16B4" w:rsidRDefault="005A16B4" w:rsidP="00ED0F21">
      <w:pPr>
        <w:pStyle w:val="libFootnoteCenterBold"/>
        <w:rPr>
          <w:rtl/>
        </w:rPr>
      </w:pPr>
      <w:r>
        <w:rPr>
          <w:rtl/>
        </w:rPr>
        <w:t>فيه 3 أحاديث</w:t>
      </w:r>
    </w:p>
    <w:p w:rsidR="005A16B4" w:rsidRDefault="005A16B4" w:rsidP="007108A1">
      <w:pPr>
        <w:pStyle w:val="libFootnote0"/>
        <w:rPr>
          <w:rtl/>
        </w:rPr>
      </w:pPr>
      <w:r>
        <w:rPr>
          <w:rtl/>
        </w:rPr>
        <w:t>1 - الكافي 3</w:t>
      </w:r>
      <w:r w:rsidR="0035190A">
        <w:rPr>
          <w:rtl/>
        </w:rPr>
        <w:t>:</w:t>
      </w:r>
      <w:r>
        <w:rPr>
          <w:rtl/>
        </w:rPr>
        <w:t xml:space="preserve"> 410 / 1.</w:t>
      </w:r>
    </w:p>
    <w:p w:rsidR="005A16B4" w:rsidRPr="00B37CFB" w:rsidRDefault="005A16B4" w:rsidP="00ED0F21">
      <w:pPr>
        <w:pStyle w:val="libFootnote0"/>
        <w:rPr>
          <w:rtl/>
        </w:rPr>
      </w:pPr>
      <w:r w:rsidRPr="00B37CFB">
        <w:rPr>
          <w:rtl/>
        </w:rPr>
        <w:t>(</w:t>
      </w:r>
      <w:r w:rsidR="00ED0F21">
        <w:rPr>
          <w:rFonts w:hint="cs"/>
          <w:rtl/>
        </w:rPr>
        <w:t>2</w:t>
      </w:r>
      <w:r w:rsidRPr="00B37CFB">
        <w:rPr>
          <w:rtl/>
        </w:rPr>
        <w:t>) التهذيب 2</w:t>
      </w:r>
      <w:r w:rsidR="0035190A">
        <w:rPr>
          <w:rtl/>
        </w:rPr>
        <w:t>:</w:t>
      </w:r>
      <w:r w:rsidRPr="00B37CFB">
        <w:rPr>
          <w:rtl/>
        </w:rPr>
        <w:t xml:space="preserve"> 169</w:t>
      </w:r>
      <w:r>
        <w:rPr>
          <w:rtl/>
        </w:rPr>
        <w:t xml:space="preserve"> / </w:t>
      </w:r>
      <w:r w:rsidRPr="00B37CFB">
        <w:rPr>
          <w:rtl/>
        </w:rPr>
        <w:t>674.</w:t>
      </w:r>
    </w:p>
    <w:p w:rsidR="005A16B4" w:rsidRDefault="005A16B4" w:rsidP="007108A1">
      <w:pPr>
        <w:pStyle w:val="libFootnote0"/>
        <w:rPr>
          <w:rtl/>
        </w:rPr>
      </w:pPr>
      <w:r>
        <w:rPr>
          <w:rtl/>
        </w:rPr>
        <w:t>2 - الفقيه 1</w:t>
      </w:r>
      <w:r w:rsidR="0035190A">
        <w:rPr>
          <w:rtl/>
        </w:rPr>
        <w:t>:</w:t>
      </w:r>
      <w:r>
        <w:rPr>
          <w:rtl/>
        </w:rPr>
        <w:t xml:space="preserve"> 238 / 1047.</w:t>
      </w:r>
    </w:p>
    <w:p w:rsidR="007108A1" w:rsidRPr="00BC18D8" w:rsidRDefault="007108A1" w:rsidP="007108A1">
      <w:pPr>
        <w:pStyle w:val="libNormal"/>
        <w:rPr>
          <w:rtl/>
        </w:rPr>
      </w:pPr>
      <w:r w:rsidRPr="00535419">
        <w:rPr>
          <w:rtl/>
        </w:rPr>
        <w:br w:type="page"/>
      </w:r>
    </w:p>
    <w:p w:rsidR="005A16B4" w:rsidRDefault="005A16B4" w:rsidP="00ED0F21">
      <w:pPr>
        <w:pStyle w:val="libNormal0"/>
        <w:rPr>
          <w:rtl/>
        </w:rPr>
      </w:pPr>
      <w:r>
        <w:rPr>
          <w:rtl/>
        </w:rPr>
        <w:lastRenderedPageBreak/>
        <w:t>أبا الحسن الأو</w:t>
      </w:r>
      <w:r>
        <w:rPr>
          <w:rFonts w:hint="cs"/>
          <w:rtl/>
        </w:rPr>
        <w:t>ّ</w:t>
      </w:r>
      <w:r>
        <w:rPr>
          <w:rtl/>
        </w:rPr>
        <w:t xml:space="preserve">ل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يصل</w:t>
      </w:r>
      <w:r>
        <w:rPr>
          <w:rFonts w:hint="cs"/>
          <w:rtl/>
        </w:rPr>
        <w:t>ّ</w:t>
      </w:r>
      <w:r>
        <w:rPr>
          <w:rtl/>
        </w:rPr>
        <w:t>ي النافلة قاعداً وليست به عل</w:t>
      </w:r>
      <w:r>
        <w:rPr>
          <w:rFonts w:hint="cs"/>
          <w:rtl/>
        </w:rPr>
        <w:t>ّ</w:t>
      </w:r>
      <w:r>
        <w:rPr>
          <w:rtl/>
        </w:rPr>
        <w:t>ة في سفر أو حضر، فقال</w:t>
      </w:r>
      <w:r w:rsidR="0035190A">
        <w:rPr>
          <w:rtl/>
        </w:rPr>
        <w:t>:</w:t>
      </w:r>
      <w:r>
        <w:rPr>
          <w:rtl/>
        </w:rPr>
        <w:t xml:space="preserve"> لا بأس به.</w:t>
      </w:r>
    </w:p>
    <w:p w:rsidR="005A16B4" w:rsidRDefault="005A16B4" w:rsidP="005A16B4">
      <w:pPr>
        <w:pStyle w:val="libNormal"/>
        <w:rPr>
          <w:rtl/>
        </w:rPr>
      </w:pPr>
      <w:r>
        <w:rPr>
          <w:rtl/>
        </w:rPr>
        <w:t>ورواه الشيخ باسناده عن محم</w:t>
      </w:r>
      <w:r>
        <w:rPr>
          <w:rFonts w:hint="cs"/>
          <w:rtl/>
        </w:rPr>
        <w:t>ّ</w:t>
      </w:r>
      <w:r>
        <w:rPr>
          <w:rtl/>
        </w:rPr>
        <w:t>د بن علي بن محبوب، عن أحمد بن محم</w:t>
      </w:r>
      <w:r>
        <w:rPr>
          <w:rFonts w:hint="cs"/>
          <w:rtl/>
        </w:rPr>
        <w:t>ّ</w:t>
      </w:r>
      <w:r>
        <w:rPr>
          <w:rtl/>
        </w:rPr>
        <w:t>د، عن محم</w:t>
      </w:r>
      <w:r>
        <w:rPr>
          <w:rFonts w:hint="cs"/>
          <w:rtl/>
        </w:rPr>
        <w:t>ّ</w:t>
      </w:r>
      <w:r>
        <w:rPr>
          <w:rtl/>
        </w:rPr>
        <w:t xml:space="preserve">د بن سهل، عن أبيه،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[ 71</w:t>
      </w:r>
      <w:r>
        <w:rPr>
          <w:rtl/>
        </w:rPr>
        <w:t>44 ] 3</w:t>
      </w:r>
      <w:r>
        <w:rPr>
          <w:rFonts w:hint="cs"/>
          <w:rtl/>
        </w:rPr>
        <w:t xml:space="preserve"> - </w:t>
      </w:r>
      <w:r>
        <w:rPr>
          <w:rtl/>
        </w:rPr>
        <w:t xml:space="preserve">وباسناده عن الفضل بن شاذان،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إن</w:t>
      </w:r>
      <w:r>
        <w:rPr>
          <w:rFonts w:hint="cs"/>
          <w:rtl/>
        </w:rPr>
        <w:t>ّ</w:t>
      </w:r>
      <w:r>
        <w:rPr>
          <w:rtl/>
        </w:rPr>
        <w:t xml:space="preserve"> الصلاة قائماً أفضل من الصلاة قاعداً.</w:t>
      </w:r>
    </w:p>
    <w:p w:rsidR="005A16B4" w:rsidRDefault="005A16B4" w:rsidP="00ED0F21">
      <w:pPr>
        <w:pStyle w:val="libNormal"/>
        <w:rPr>
          <w:rtl/>
        </w:rPr>
      </w:pPr>
      <w:r>
        <w:rPr>
          <w:rtl/>
        </w:rPr>
        <w:t xml:space="preserve">ورواه في </w:t>
      </w:r>
      <w:r w:rsidR="00E820C4" w:rsidRPr="00E820C4">
        <w:rPr>
          <w:rStyle w:val="libNormalChar"/>
          <w:rtl/>
        </w:rPr>
        <w:t xml:space="preserve">( </w:t>
      </w:r>
      <w:r>
        <w:rPr>
          <w:rtl/>
        </w:rPr>
        <w:t>العلل</w:t>
      </w:r>
      <w:r w:rsidR="00E820C4" w:rsidRPr="00E820C4">
        <w:rPr>
          <w:rStyle w:val="libNormalChar"/>
          <w:rtl/>
        </w:rPr>
        <w:t xml:space="preserve"> ) </w:t>
      </w:r>
      <w:r>
        <w:rPr>
          <w:rtl/>
        </w:rPr>
        <w:t>و</w:t>
      </w:r>
      <w:r>
        <w:rPr>
          <w:rFonts w:hint="cs"/>
          <w:rtl/>
        </w:rPr>
        <w:t xml:space="preserve"> </w:t>
      </w:r>
      <w:r w:rsidR="00E820C4" w:rsidRPr="00E820C4">
        <w:rPr>
          <w:rStyle w:val="libNormalChar"/>
          <w:rtl/>
        </w:rPr>
        <w:t xml:space="preserve">( </w:t>
      </w:r>
      <w:r>
        <w:rPr>
          <w:rtl/>
        </w:rPr>
        <w:t>عيون الأخبار</w:t>
      </w:r>
      <w:r w:rsidR="00E820C4" w:rsidRPr="00E820C4">
        <w:rPr>
          <w:rStyle w:val="libNormalChar"/>
          <w:rtl/>
        </w:rPr>
        <w:t xml:space="preserve"> ) </w:t>
      </w:r>
      <w:r>
        <w:rPr>
          <w:rtl/>
        </w:rPr>
        <w:t xml:space="preserve">كما يأتي </w:t>
      </w:r>
      <w:r w:rsidRPr="005A16B4">
        <w:rPr>
          <w:rStyle w:val="libFootnotenumChar"/>
          <w:rtl/>
        </w:rPr>
        <w:t>(</w:t>
      </w:r>
      <w:r w:rsidR="00ED0F21">
        <w:rPr>
          <w:rStyle w:val="libFootnotenumChar"/>
          <w:rFonts w:hint="cs"/>
          <w:rtl/>
        </w:rPr>
        <w:t>2</w:t>
      </w:r>
      <w:r w:rsidRPr="005A16B4">
        <w:rPr>
          <w:rStyle w:val="libFootnotenumChar"/>
          <w:rtl/>
        </w:rPr>
        <w:t>)</w:t>
      </w:r>
      <w:r>
        <w:rPr>
          <w:rtl/>
        </w:rPr>
        <w:t>.</w:t>
      </w:r>
    </w:p>
    <w:p w:rsidR="005A16B4" w:rsidRDefault="005A16B4" w:rsidP="00ED0F21">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القبلة </w:t>
      </w:r>
      <w:r w:rsidRPr="005A16B4">
        <w:rPr>
          <w:rStyle w:val="libFootnotenumChar"/>
          <w:rtl/>
        </w:rPr>
        <w:t>(</w:t>
      </w:r>
      <w:r w:rsidR="00ED0F21">
        <w:rPr>
          <w:rStyle w:val="libFootnotenumChar"/>
          <w:rFonts w:hint="cs"/>
          <w:rtl/>
        </w:rPr>
        <w:t>3</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ED0F21">
        <w:rPr>
          <w:rStyle w:val="libFootnotenumChar"/>
          <w:rFonts w:hint="cs"/>
          <w:rtl/>
        </w:rPr>
        <w:t>4</w:t>
      </w:r>
      <w:r w:rsidRPr="005A16B4">
        <w:rPr>
          <w:rStyle w:val="libFootnotenumChar"/>
          <w:rtl/>
        </w:rPr>
        <w:t>)</w:t>
      </w:r>
      <w:r>
        <w:rPr>
          <w:rtl/>
        </w:rPr>
        <w:t>.</w:t>
      </w:r>
    </w:p>
    <w:p w:rsidR="00ED0F21" w:rsidRDefault="00ED0F21" w:rsidP="00ED0F21">
      <w:pPr>
        <w:pStyle w:val="Heading2Center"/>
        <w:rPr>
          <w:rStyle w:val="libNormalChar"/>
          <w:rtl/>
        </w:rPr>
      </w:pPr>
      <w:bookmarkStart w:id="1684" w:name="_Toc275419444"/>
      <w:bookmarkStart w:id="1685" w:name="_Toc300141175"/>
      <w:bookmarkStart w:id="1686" w:name="_Toc374784216"/>
      <w:bookmarkStart w:id="1687" w:name="_Toc257224556"/>
      <w:r>
        <w:rPr>
          <w:rtl/>
        </w:rPr>
        <w:t>5 - باب جواز احتساب الركعة من جلوس بركعة من قيام،</w:t>
      </w:r>
      <w:bookmarkStart w:id="1688" w:name="_Toc275419445"/>
      <w:bookmarkStart w:id="1689" w:name="_Toc300141176"/>
      <w:bookmarkEnd w:id="1684"/>
      <w:bookmarkEnd w:id="1685"/>
      <w:r>
        <w:rPr>
          <w:rFonts w:hint="cs"/>
          <w:rtl/>
        </w:rPr>
        <w:t xml:space="preserve"> </w:t>
      </w:r>
      <w:r>
        <w:rPr>
          <w:rtl/>
        </w:rPr>
        <w:t>واستحباب احتساب ركعتين بركعة في النوافل لمن قدر على</w:t>
      </w:r>
      <w:bookmarkStart w:id="1690" w:name="_Toc275419446"/>
      <w:bookmarkStart w:id="1691" w:name="_Toc300141177"/>
      <w:bookmarkEnd w:id="1688"/>
      <w:bookmarkEnd w:id="1689"/>
      <w:r>
        <w:rPr>
          <w:rFonts w:hint="cs"/>
          <w:rtl/>
        </w:rPr>
        <w:t xml:space="preserve"> </w:t>
      </w:r>
      <w:r>
        <w:rPr>
          <w:rtl/>
        </w:rPr>
        <w:t>القيام</w:t>
      </w:r>
      <w:bookmarkEnd w:id="1686"/>
      <w:bookmarkEnd w:id="1687"/>
      <w:bookmarkEnd w:id="1690"/>
      <w:bookmarkEnd w:id="1691"/>
    </w:p>
    <w:p w:rsidR="005A16B4" w:rsidRDefault="005A16B4" w:rsidP="005A16B4">
      <w:pPr>
        <w:pStyle w:val="libNormal"/>
        <w:rPr>
          <w:rtl/>
        </w:rPr>
      </w:pPr>
      <w:r w:rsidRPr="005A16B4">
        <w:rPr>
          <w:rStyle w:val="libNormalChar"/>
          <w:rtl/>
        </w:rPr>
        <w:t>[ 71</w:t>
      </w:r>
      <w:r>
        <w:rPr>
          <w:rtl/>
        </w:rPr>
        <w:t>45 ]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الحسين بن سعيد، عن القاسم بن محم</w:t>
      </w:r>
      <w:r>
        <w:rPr>
          <w:rFonts w:hint="cs"/>
          <w:rtl/>
        </w:rPr>
        <w:t>ّ</w:t>
      </w:r>
      <w:r>
        <w:rPr>
          <w:rtl/>
        </w:rPr>
        <w:t xml:space="preserve">د، عن علي بن أبي حمزة، عن أبي بصير،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 له</w:t>
      </w:r>
      <w:r w:rsidR="0035190A">
        <w:rPr>
          <w:rtl/>
        </w:rPr>
        <w:t>:</w:t>
      </w:r>
      <w:r>
        <w:rPr>
          <w:rtl/>
        </w:rPr>
        <w:t xml:space="preserve"> إن</w:t>
      </w:r>
      <w:r>
        <w:rPr>
          <w:rFonts w:hint="cs"/>
          <w:rtl/>
        </w:rPr>
        <w:t>ّ</w:t>
      </w:r>
      <w:r>
        <w:rPr>
          <w:rtl/>
        </w:rPr>
        <w:t>ا نتحد</w:t>
      </w:r>
      <w:r>
        <w:rPr>
          <w:rFonts w:hint="cs"/>
          <w:rtl/>
        </w:rPr>
        <w:t>ّ</w:t>
      </w:r>
      <w:r>
        <w:rPr>
          <w:rtl/>
        </w:rPr>
        <w:t>ث نقول</w:t>
      </w:r>
      <w:r w:rsidR="0035190A">
        <w:rPr>
          <w:rtl/>
        </w:rPr>
        <w:t>:</w:t>
      </w:r>
      <w:r>
        <w:rPr>
          <w:rtl/>
        </w:rPr>
        <w:t xml:space="preserve"> من صل</w:t>
      </w:r>
      <w:r>
        <w:rPr>
          <w:rFonts w:hint="cs"/>
          <w:rtl/>
        </w:rPr>
        <w:t>ّ</w:t>
      </w:r>
      <w:r>
        <w:rPr>
          <w:rtl/>
        </w:rPr>
        <w:t>ى وهو جالس من غير عل</w:t>
      </w:r>
      <w:r>
        <w:rPr>
          <w:rFonts w:hint="cs"/>
          <w:rtl/>
        </w:rPr>
        <w:t>ّ</w:t>
      </w:r>
      <w:r>
        <w:rPr>
          <w:rtl/>
        </w:rPr>
        <w:t>ة كانت صلاته ركعتين بركعة وسجدتين بسجدة،</w:t>
      </w:r>
    </w:p>
    <w:p w:rsidR="005A16B4" w:rsidRDefault="007108A1" w:rsidP="007108A1">
      <w:pPr>
        <w:pStyle w:val="libLine"/>
        <w:rPr>
          <w:rtl/>
        </w:rPr>
      </w:pPr>
      <w:r>
        <w:rPr>
          <w:rtl/>
        </w:rPr>
        <w:t>____________________</w:t>
      </w:r>
    </w:p>
    <w:p w:rsidR="005A16B4" w:rsidRPr="00B37CFB" w:rsidRDefault="005A16B4" w:rsidP="007108A1">
      <w:pPr>
        <w:pStyle w:val="libFootnote0"/>
        <w:rPr>
          <w:rtl/>
        </w:rPr>
      </w:pPr>
      <w:r w:rsidRPr="00B37CFB">
        <w:rPr>
          <w:rtl/>
        </w:rPr>
        <w:t>(1) التهذيب 3</w:t>
      </w:r>
      <w:r w:rsidR="0035190A">
        <w:rPr>
          <w:rtl/>
        </w:rPr>
        <w:t>:</w:t>
      </w:r>
      <w:r w:rsidRPr="00B37CFB">
        <w:rPr>
          <w:rtl/>
        </w:rPr>
        <w:t xml:space="preserve"> 232</w:t>
      </w:r>
      <w:r>
        <w:rPr>
          <w:rtl/>
        </w:rPr>
        <w:t xml:space="preserve"> / </w:t>
      </w:r>
      <w:r w:rsidRPr="00B37CFB">
        <w:rPr>
          <w:rtl/>
        </w:rPr>
        <w:t>601.</w:t>
      </w:r>
    </w:p>
    <w:p w:rsidR="005A16B4" w:rsidRDefault="005A16B4" w:rsidP="007108A1">
      <w:pPr>
        <w:pStyle w:val="libFootnote0"/>
        <w:rPr>
          <w:rtl/>
        </w:rPr>
      </w:pPr>
      <w:r>
        <w:rPr>
          <w:rtl/>
        </w:rPr>
        <w:t>3 - الفقيه 1</w:t>
      </w:r>
      <w:r w:rsidR="0035190A">
        <w:rPr>
          <w:rtl/>
        </w:rPr>
        <w:t>:</w:t>
      </w:r>
      <w:r>
        <w:rPr>
          <w:rtl/>
        </w:rPr>
        <w:t xml:space="preserve"> 342 / 1513.</w:t>
      </w:r>
    </w:p>
    <w:p w:rsidR="005A16B4" w:rsidRPr="00B37CFB" w:rsidRDefault="005A16B4" w:rsidP="00ED0F21">
      <w:pPr>
        <w:pStyle w:val="libFootnote0"/>
        <w:rPr>
          <w:rtl/>
        </w:rPr>
      </w:pPr>
      <w:r w:rsidRPr="00B37CFB">
        <w:rPr>
          <w:rtl/>
        </w:rPr>
        <w:t>(</w:t>
      </w:r>
      <w:r w:rsidR="00ED0F21">
        <w:rPr>
          <w:rFonts w:hint="cs"/>
          <w:rtl/>
        </w:rPr>
        <w:t>2</w:t>
      </w:r>
      <w:r w:rsidRPr="00B37CFB">
        <w:rPr>
          <w:rtl/>
        </w:rPr>
        <w:t>) يأتي في الحديث 11 من الباب 7 من أبواب الكسوف.</w:t>
      </w:r>
    </w:p>
    <w:p w:rsidR="005A16B4" w:rsidRPr="00B37CFB" w:rsidRDefault="005A16B4" w:rsidP="00ED0F21">
      <w:pPr>
        <w:pStyle w:val="libFootnote0"/>
        <w:rPr>
          <w:rtl/>
        </w:rPr>
      </w:pPr>
      <w:r w:rsidRPr="00B37CFB">
        <w:rPr>
          <w:rtl/>
        </w:rPr>
        <w:t>(</w:t>
      </w:r>
      <w:r w:rsidR="00ED0F21">
        <w:rPr>
          <w:rFonts w:hint="cs"/>
          <w:rtl/>
        </w:rPr>
        <w:t>3</w:t>
      </w:r>
      <w:r w:rsidRPr="00B37CFB">
        <w:rPr>
          <w:rtl/>
        </w:rPr>
        <w:t xml:space="preserve">) تقدم ما يدل على ذلك في البابين 15 </w:t>
      </w:r>
      <w:r>
        <w:rPr>
          <w:rtl/>
        </w:rPr>
        <w:t>و 1</w:t>
      </w:r>
      <w:r w:rsidRPr="00B37CFB">
        <w:rPr>
          <w:rtl/>
        </w:rPr>
        <w:t>6 من أبواب القبلة.</w:t>
      </w:r>
    </w:p>
    <w:p w:rsidR="005A16B4" w:rsidRPr="00B37CFB" w:rsidRDefault="005A16B4" w:rsidP="00ED0F21">
      <w:pPr>
        <w:pStyle w:val="libFootnote0"/>
        <w:rPr>
          <w:rtl/>
        </w:rPr>
      </w:pPr>
      <w:r w:rsidRPr="00B37CFB">
        <w:rPr>
          <w:rtl/>
        </w:rPr>
        <w:t>(</w:t>
      </w:r>
      <w:r w:rsidR="00ED0F21">
        <w:rPr>
          <w:rFonts w:hint="cs"/>
          <w:rtl/>
        </w:rPr>
        <w:t>4</w:t>
      </w:r>
      <w:r w:rsidRPr="00B37CFB">
        <w:rPr>
          <w:rtl/>
        </w:rPr>
        <w:t xml:space="preserve">) يأتي ما يدل عليه في البابين 5 </w:t>
      </w:r>
      <w:r>
        <w:rPr>
          <w:rtl/>
        </w:rPr>
        <w:t>و 9</w:t>
      </w:r>
      <w:r w:rsidRPr="00B37CFB">
        <w:rPr>
          <w:rtl/>
        </w:rPr>
        <w:t xml:space="preserve"> من هذه الأبواب</w:t>
      </w:r>
      <w:r>
        <w:rPr>
          <w:rtl/>
        </w:rPr>
        <w:t>،</w:t>
      </w:r>
      <w:r w:rsidRPr="00B37CFB">
        <w:rPr>
          <w:rtl/>
        </w:rPr>
        <w:t xml:space="preserve"> وفي الحديث 1 من الباب 79 من أبواب الطواف.</w:t>
      </w:r>
    </w:p>
    <w:p w:rsidR="005A16B4" w:rsidRDefault="005A16B4" w:rsidP="00ED0F21">
      <w:pPr>
        <w:pStyle w:val="libFootnoteCenterBold"/>
        <w:rPr>
          <w:rtl/>
        </w:rPr>
      </w:pPr>
      <w:r>
        <w:rPr>
          <w:rtl/>
        </w:rPr>
        <w:t>الباب 5</w:t>
      </w:r>
    </w:p>
    <w:p w:rsidR="005A16B4" w:rsidRDefault="005A16B4" w:rsidP="00ED0F21">
      <w:pPr>
        <w:pStyle w:val="libFootnoteCenterBold"/>
        <w:rPr>
          <w:rtl/>
        </w:rPr>
      </w:pPr>
      <w:r>
        <w:rPr>
          <w:rtl/>
        </w:rPr>
        <w:t>فيه 6 أحاديث</w:t>
      </w:r>
    </w:p>
    <w:p w:rsidR="005A16B4" w:rsidRDefault="005A16B4" w:rsidP="007108A1">
      <w:pPr>
        <w:pStyle w:val="libFootnote0"/>
        <w:rPr>
          <w:rtl/>
        </w:rPr>
      </w:pPr>
      <w:r>
        <w:rPr>
          <w:rtl/>
        </w:rPr>
        <w:t>1 - الكافي 3</w:t>
      </w:r>
      <w:r w:rsidR="0035190A">
        <w:rPr>
          <w:rtl/>
        </w:rPr>
        <w:t>:</w:t>
      </w:r>
      <w:r>
        <w:rPr>
          <w:rtl/>
        </w:rPr>
        <w:t xml:space="preserve"> 410 / 2.</w:t>
      </w:r>
    </w:p>
    <w:p w:rsidR="007108A1" w:rsidRPr="00BC18D8" w:rsidRDefault="007108A1" w:rsidP="007108A1">
      <w:pPr>
        <w:pStyle w:val="libNormal"/>
        <w:rPr>
          <w:rtl/>
        </w:rPr>
      </w:pPr>
      <w:r w:rsidRPr="00535419">
        <w:rPr>
          <w:rtl/>
        </w:rPr>
        <w:br w:type="page"/>
      </w:r>
    </w:p>
    <w:p w:rsidR="005A16B4" w:rsidRDefault="005A16B4" w:rsidP="00ED0F21">
      <w:pPr>
        <w:pStyle w:val="libNormal0"/>
        <w:rPr>
          <w:rtl/>
        </w:rPr>
      </w:pPr>
      <w:r>
        <w:rPr>
          <w:rtl/>
        </w:rPr>
        <w:lastRenderedPageBreak/>
        <w:t>فقال</w:t>
      </w:r>
      <w:r w:rsidR="0035190A">
        <w:rPr>
          <w:rtl/>
        </w:rPr>
        <w:t>:</w:t>
      </w:r>
      <w:r>
        <w:rPr>
          <w:rtl/>
        </w:rPr>
        <w:t xml:space="preserve"> ليس هو هكذا، هي تام</w:t>
      </w:r>
      <w:r>
        <w:rPr>
          <w:rFonts w:hint="cs"/>
          <w:rtl/>
        </w:rPr>
        <w:t>ّ</w:t>
      </w:r>
      <w:r>
        <w:rPr>
          <w:rtl/>
        </w:rPr>
        <w:t>ة لكم.</w:t>
      </w:r>
    </w:p>
    <w:p w:rsidR="005A16B4" w:rsidRDefault="005A16B4" w:rsidP="005A16B4">
      <w:pPr>
        <w:pStyle w:val="libNormal"/>
        <w:rPr>
          <w:rtl/>
        </w:rPr>
      </w:pPr>
      <w:r>
        <w:rPr>
          <w:rtl/>
        </w:rPr>
        <w:t xml:space="preserve">ورواه الشيخ باسناده عن الحسين بن سعيد </w:t>
      </w:r>
      <w:r w:rsidRPr="005A16B4">
        <w:rPr>
          <w:rStyle w:val="libFootnotenumChar"/>
          <w:rtl/>
        </w:rPr>
        <w:t>(1)</w:t>
      </w:r>
      <w:r>
        <w:rPr>
          <w:rtl/>
        </w:rPr>
        <w:t>، وباسناده عن محم</w:t>
      </w:r>
      <w:r>
        <w:rPr>
          <w:rFonts w:hint="cs"/>
          <w:rtl/>
        </w:rPr>
        <w:t>ّ</w:t>
      </w:r>
      <w:r>
        <w:rPr>
          <w:rtl/>
        </w:rPr>
        <w:t xml:space="preserve">د بن يعقوب، مثله </w:t>
      </w:r>
      <w:r w:rsidRPr="005A16B4">
        <w:rPr>
          <w:rStyle w:val="libFootnotenumChar"/>
          <w:rtl/>
        </w:rPr>
        <w:t>(2)</w:t>
      </w:r>
      <w:r>
        <w:rPr>
          <w:rtl/>
        </w:rPr>
        <w:t>.</w:t>
      </w:r>
    </w:p>
    <w:p w:rsidR="005A16B4" w:rsidRDefault="005A16B4" w:rsidP="005A16B4">
      <w:pPr>
        <w:pStyle w:val="libNormal"/>
        <w:rPr>
          <w:rtl/>
        </w:rPr>
      </w:pPr>
      <w:r>
        <w:rPr>
          <w:rtl/>
        </w:rPr>
        <w:t>محم</w:t>
      </w:r>
      <w:r>
        <w:rPr>
          <w:rFonts w:hint="cs"/>
          <w:rtl/>
        </w:rPr>
        <w:t>ّ</w:t>
      </w:r>
      <w:r>
        <w:rPr>
          <w:rtl/>
        </w:rPr>
        <w:t xml:space="preserve">د بن علي بن الحسين باسناده عن أبي بصير، مثله </w:t>
      </w:r>
      <w:r w:rsidRPr="005A16B4">
        <w:rPr>
          <w:rStyle w:val="libFootnotenumChar"/>
          <w:rtl/>
        </w:rPr>
        <w:t>(3)</w:t>
      </w:r>
      <w:r>
        <w:rPr>
          <w:rtl/>
        </w:rPr>
        <w:t>.</w:t>
      </w:r>
    </w:p>
    <w:p w:rsidR="005A16B4" w:rsidRDefault="005A16B4" w:rsidP="00717CEE">
      <w:pPr>
        <w:pStyle w:val="libNormal"/>
        <w:rPr>
          <w:rtl/>
        </w:rPr>
      </w:pPr>
      <w:r w:rsidRPr="005A16B4">
        <w:rPr>
          <w:rStyle w:val="libNormalChar"/>
          <w:rtl/>
        </w:rPr>
        <w:t>[ 71</w:t>
      </w:r>
      <w:r>
        <w:rPr>
          <w:rtl/>
        </w:rPr>
        <w:t>46 ] 2</w:t>
      </w:r>
      <w:r>
        <w:rPr>
          <w:rFonts w:hint="cs"/>
          <w:rtl/>
        </w:rPr>
        <w:t xml:space="preserve"> - </w:t>
      </w:r>
      <w:r>
        <w:rPr>
          <w:rtl/>
        </w:rPr>
        <w:t xml:space="preserve">وفي </w:t>
      </w:r>
      <w:r w:rsidR="00E820C4" w:rsidRPr="00E820C4">
        <w:rPr>
          <w:rStyle w:val="libNormalChar"/>
          <w:rtl/>
        </w:rPr>
        <w:t xml:space="preserve">( </w:t>
      </w:r>
      <w:r>
        <w:rPr>
          <w:rtl/>
        </w:rPr>
        <w:t>العلل</w:t>
      </w:r>
      <w:r w:rsidR="00E820C4" w:rsidRPr="00E820C4">
        <w:rPr>
          <w:rStyle w:val="libNormalChar"/>
          <w:rtl/>
        </w:rPr>
        <w:t xml:space="preserve"> ) </w:t>
      </w:r>
      <w:r>
        <w:rPr>
          <w:rtl/>
        </w:rPr>
        <w:t>و</w:t>
      </w:r>
      <w:r>
        <w:rPr>
          <w:rFonts w:hint="cs"/>
          <w:rtl/>
        </w:rPr>
        <w:t xml:space="preserve"> </w:t>
      </w:r>
      <w:r w:rsidR="00E820C4" w:rsidRPr="00E820C4">
        <w:rPr>
          <w:rStyle w:val="libNormalChar"/>
          <w:rtl/>
        </w:rPr>
        <w:t xml:space="preserve">( </w:t>
      </w:r>
      <w:r>
        <w:rPr>
          <w:rtl/>
        </w:rPr>
        <w:t>عيون الأخبار</w:t>
      </w:r>
      <w:r w:rsidR="00E820C4" w:rsidRPr="00E820C4">
        <w:rPr>
          <w:rStyle w:val="libNormalChar"/>
          <w:rtl/>
        </w:rPr>
        <w:t xml:space="preserve"> ) </w:t>
      </w:r>
      <w:r>
        <w:rPr>
          <w:rtl/>
        </w:rPr>
        <w:t xml:space="preserve">بأسانيده عن الفضل بن شاذان، عن الرضا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قال</w:t>
      </w:r>
      <w:r w:rsidR="0035190A">
        <w:rPr>
          <w:rtl/>
        </w:rPr>
        <w:t>:</w:t>
      </w:r>
      <w:r>
        <w:rPr>
          <w:rtl/>
        </w:rPr>
        <w:t xml:space="preserve"> صلاة القاعد على نصف </w:t>
      </w:r>
      <w:r w:rsidRPr="005A16B4">
        <w:rPr>
          <w:rStyle w:val="libFootnotenumChar"/>
          <w:rtl/>
        </w:rPr>
        <w:t>(</w:t>
      </w:r>
      <w:r w:rsidR="00717CEE">
        <w:rPr>
          <w:rStyle w:val="libFootnotenumChar"/>
          <w:rFonts w:hint="cs"/>
          <w:rtl/>
        </w:rPr>
        <w:t>4</w:t>
      </w:r>
      <w:r w:rsidRPr="005A16B4">
        <w:rPr>
          <w:rStyle w:val="libFootnotenumChar"/>
          <w:rtl/>
        </w:rPr>
        <w:t>)</w:t>
      </w:r>
      <w:r>
        <w:rPr>
          <w:rtl/>
        </w:rPr>
        <w:t xml:space="preserve"> صلاة القائم.</w:t>
      </w:r>
    </w:p>
    <w:p w:rsidR="005A16B4" w:rsidRDefault="005A16B4" w:rsidP="005A16B4">
      <w:pPr>
        <w:pStyle w:val="libNormal"/>
        <w:rPr>
          <w:rtl/>
        </w:rPr>
      </w:pPr>
      <w:r w:rsidRPr="005A16B4">
        <w:rPr>
          <w:rStyle w:val="libNormalChar"/>
          <w:rtl/>
        </w:rPr>
        <w:t>[ 71</w:t>
      </w:r>
      <w:r>
        <w:rPr>
          <w:rtl/>
        </w:rPr>
        <w:t>47 ] 3</w:t>
      </w:r>
      <w:r>
        <w:rPr>
          <w:rFonts w:hint="cs"/>
          <w:rtl/>
        </w:rPr>
        <w:t xml:space="preserve"> - </w:t>
      </w:r>
      <w:r>
        <w:rPr>
          <w:rtl/>
        </w:rPr>
        <w:t>محم</w:t>
      </w:r>
      <w:r>
        <w:rPr>
          <w:rFonts w:hint="cs"/>
          <w:rtl/>
        </w:rPr>
        <w:t>ّ</w:t>
      </w:r>
      <w:r>
        <w:rPr>
          <w:rtl/>
        </w:rPr>
        <w:t>د بن الحسن باسناده عن الحسين بن سعيد، عن عبد الله ابن بحر، عن حريز، عن محم</w:t>
      </w:r>
      <w:r>
        <w:rPr>
          <w:rFonts w:hint="cs"/>
          <w:rtl/>
        </w:rPr>
        <w:t>ّ</w:t>
      </w:r>
      <w:r>
        <w:rPr>
          <w:rtl/>
        </w:rPr>
        <w:t>د بن مسلم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رجل يكسل أو يضعف فيصل</w:t>
      </w:r>
      <w:r>
        <w:rPr>
          <w:rFonts w:hint="cs"/>
          <w:rtl/>
        </w:rPr>
        <w:t>ّ</w:t>
      </w:r>
      <w:r>
        <w:rPr>
          <w:rtl/>
        </w:rPr>
        <w:t>ي التطو</w:t>
      </w:r>
      <w:r>
        <w:rPr>
          <w:rFonts w:hint="cs"/>
          <w:rtl/>
        </w:rPr>
        <w:t>ّ</w:t>
      </w:r>
      <w:r>
        <w:rPr>
          <w:rtl/>
        </w:rPr>
        <w:t>ع جالساً</w:t>
      </w:r>
      <w:r>
        <w:rPr>
          <w:rFonts w:hint="cs"/>
          <w:rtl/>
        </w:rPr>
        <w:t xml:space="preserve"> </w:t>
      </w:r>
      <w:r>
        <w:rPr>
          <w:rtl/>
        </w:rPr>
        <w:t>؟ قال</w:t>
      </w:r>
      <w:r w:rsidR="0035190A">
        <w:rPr>
          <w:rtl/>
        </w:rPr>
        <w:t>:</w:t>
      </w:r>
      <w:r>
        <w:rPr>
          <w:rtl/>
        </w:rPr>
        <w:t xml:space="preserve"> يضعف ركعتين بركعة.</w:t>
      </w:r>
    </w:p>
    <w:p w:rsidR="005A16B4" w:rsidRDefault="005A16B4" w:rsidP="00717CEE">
      <w:pPr>
        <w:pStyle w:val="libNormal"/>
        <w:rPr>
          <w:rtl/>
        </w:rPr>
      </w:pPr>
      <w:r w:rsidRPr="005A16B4">
        <w:rPr>
          <w:rStyle w:val="libNormalChar"/>
          <w:rtl/>
        </w:rPr>
        <w:t>[ 71</w:t>
      </w:r>
      <w:r>
        <w:rPr>
          <w:rtl/>
        </w:rPr>
        <w:t>48 ] 4</w:t>
      </w:r>
      <w:r>
        <w:rPr>
          <w:rFonts w:hint="cs"/>
          <w:rtl/>
        </w:rPr>
        <w:t xml:space="preserve"> - </w:t>
      </w:r>
      <w:r>
        <w:rPr>
          <w:rtl/>
        </w:rPr>
        <w:t>وعنه، عن فضالة، عن الحسين، عن ابن مسكان، عن الحسن بن زياد الص</w:t>
      </w:r>
      <w:r>
        <w:rPr>
          <w:rFonts w:hint="cs"/>
          <w:rtl/>
        </w:rPr>
        <w:t>ّ</w:t>
      </w:r>
      <w:r>
        <w:rPr>
          <w:rtl/>
        </w:rPr>
        <w:t>يقل قال</w:t>
      </w:r>
      <w:r w:rsidR="0035190A">
        <w:rPr>
          <w:rtl/>
        </w:rPr>
        <w:t>:</w:t>
      </w:r>
      <w:r>
        <w:rPr>
          <w:rtl/>
        </w:rPr>
        <w:t xml:space="preserve"> قال لي أبو عبد الله </w:t>
      </w:r>
      <w:r w:rsidR="00717CEE" w:rsidRPr="00E820C4">
        <w:rPr>
          <w:rStyle w:val="libNormalChar"/>
          <w:rFonts w:hint="cs"/>
          <w:rtl/>
        </w:rPr>
        <w:t xml:space="preserve">( </w:t>
      </w:r>
      <w:r w:rsidR="00717CEE">
        <w:rPr>
          <w:rStyle w:val="libAlaemChar"/>
          <w:rFonts w:hint="cs"/>
          <w:rtl/>
        </w:rPr>
        <w:t>عليه‌السلام</w:t>
      </w:r>
      <w:r w:rsidR="00717CEE" w:rsidRPr="00E820C4">
        <w:rPr>
          <w:rStyle w:val="libNormalChar"/>
          <w:rFonts w:hint="cs"/>
          <w:rtl/>
        </w:rPr>
        <w:t xml:space="preserve"> )</w:t>
      </w:r>
      <w:r w:rsidR="0035190A">
        <w:rPr>
          <w:rtl/>
        </w:rPr>
        <w:t>:</w:t>
      </w:r>
      <w:r>
        <w:rPr>
          <w:rtl/>
        </w:rPr>
        <w:t xml:space="preserve"> إذا صل</w:t>
      </w:r>
      <w:r>
        <w:rPr>
          <w:rFonts w:hint="cs"/>
          <w:rtl/>
        </w:rPr>
        <w:t>ّ</w:t>
      </w:r>
      <w:r>
        <w:rPr>
          <w:rtl/>
        </w:rPr>
        <w:t>ى الرجل جالساً وهو يستطيع القيام فليضعف.</w:t>
      </w:r>
    </w:p>
    <w:p w:rsidR="005A16B4" w:rsidRDefault="005A16B4" w:rsidP="005A16B4">
      <w:pPr>
        <w:pStyle w:val="libNormal"/>
        <w:rPr>
          <w:rtl/>
        </w:rPr>
      </w:pPr>
      <w:r w:rsidRPr="005A16B4">
        <w:rPr>
          <w:rStyle w:val="libNormalChar"/>
          <w:rtl/>
        </w:rPr>
        <w:t>[ 71</w:t>
      </w:r>
      <w:r>
        <w:rPr>
          <w:rtl/>
        </w:rPr>
        <w:t>49 ] 5</w:t>
      </w:r>
      <w:r>
        <w:rPr>
          <w:rFonts w:hint="cs"/>
          <w:rtl/>
        </w:rPr>
        <w:t xml:space="preserve"> - </w:t>
      </w:r>
      <w:r>
        <w:rPr>
          <w:rtl/>
        </w:rPr>
        <w:t>علي بن جعفر في كتابه عن أخيه قال</w:t>
      </w:r>
      <w:r w:rsidR="0035190A">
        <w:rPr>
          <w:rtl/>
        </w:rPr>
        <w:t>:</w:t>
      </w:r>
      <w:r>
        <w:rPr>
          <w:rtl/>
        </w:rPr>
        <w:t xml:space="preserve"> سألته عن المريض إذا كان لا يستطيع القيام، كيف يصل</w:t>
      </w:r>
      <w:r>
        <w:rPr>
          <w:rFonts w:hint="cs"/>
          <w:rtl/>
        </w:rPr>
        <w:t>ّ</w:t>
      </w:r>
      <w:r>
        <w:rPr>
          <w:rtl/>
        </w:rPr>
        <w:t>ي</w:t>
      </w:r>
      <w:r>
        <w:rPr>
          <w:rFonts w:hint="cs"/>
          <w:rtl/>
        </w:rPr>
        <w:t xml:space="preserve"> </w:t>
      </w:r>
      <w:r>
        <w:rPr>
          <w:rtl/>
        </w:rPr>
        <w:t>؟ قال</w:t>
      </w:r>
      <w:r w:rsidR="0035190A">
        <w:rPr>
          <w:rtl/>
        </w:rPr>
        <w:t>:</w:t>
      </w:r>
      <w:r>
        <w:rPr>
          <w:rtl/>
        </w:rPr>
        <w:t xml:space="preserve"> يصل</w:t>
      </w:r>
      <w:r>
        <w:rPr>
          <w:rFonts w:hint="cs"/>
          <w:rtl/>
        </w:rPr>
        <w:t>ّ</w:t>
      </w:r>
      <w:r>
        <w:rPr>
          <w:rtl/>
        </w:rPr>
        <w:t>ي النافلة وهو جالس، ويحسب</w:t>
      </w:r>
    </w:p>
    <w:p w:rsidR="005A16B4" w:rsidRDefault="007108A1" w:rsidP="007108A1">
      <w:pPr>
        <w:pStyle w:val="libLine"/>
        <w:rPr>
          <w:rtl/>
        </w:rPr>
      </w:pPr>
      <w:r>
        <w:rPr>
          <w:rtl/>
        </w:rPr>
        <w:t>____________________</w:t>
      </w:r>
    </w:p>
    <w:p w:rsidR="005A16B4" w:rsidRPr="00B37CFB" w:rsidRDefault="005A16B4" w:rsidP="007108A1">
      <w:pPr>
        <w:pStyle w:val="libFootnote0"/>
        <w:rPr>
          <w:rtl/>
        </w:rPr>
      </w:pPr>
      <w:r w:rsidRPr="00B37CFB">
        <w:rPr>
          <w:rtl/>
        </w:rPr>
        <w:t>(1) الاستبصار 1</w:t>
      </w:r>
      <w:r w:rsidR="0035190A">
        <w:rPr>
          <w:rtl/>
        </w:rPr>
        <w:t>:</w:t>
      </w:r>
      <w:r w:rsidRPr="00B37CFB">
        <w:rPr>
          <w:rtl/>
        </w:rPr>
        <w:t xml:space="preserve"> 294</w:t>
      </w:r>
      <w:r>
        <w:rPr>
          <w:rtl/>
        </w:rPr>
        <w:t xml:space="preserve"> / </w:t>
      </w:r>
      <w:r w:rsidRPr="00B37CFB">
        <w:rPr>
          <w:rtl/>
        </w:rPr>
        <w:t>1084.</w:t>
      </w:r>
    </w:p>
    <w:p w:rsidR="005A16B4" w:rsidRPr="00B37CFB" w:rsidRDefault="005A16B4" w:rsidP="007108A1">
      <w:pPr>
        <w:pStyle w:val="libFootnote0"/>
        <w:rPr>
          <w:rtl/>
        </w:rPr>
      </w:pPr>
      <w:r w:rsidRPr="00B37CFB">
        <w:rPr>
          <w:rtl/>
        </w:rPr>
        <w:t>(2) التهذيب 2</w:t>
      </w:r>
      <w:r w:rsidR="0035190A">
        <w:rPr>
          <w:rtl/>
        </w:rPr>
        <w:t>:</w:t>
      </w:r>
      <w:r w:rsidRPr="00B37CFB">
        <w:rPr>
          <w:rtl/>
        </w:rPr>
        <w:t xml:space="preserve"> 170</w:t>
      </w:r>
      <w:r>
        <w:rPr>
          <w:rtl/>
        </w:rPr>
        <w:t xml:space="preserve"> / </w:t>
      </w:r>
      <w:r w:rsidRPr="00B37CFB">
        <w:rPr>
          <w:rtl/>
        </w:rPr>
        <w:t>677.</w:t>
      </w:r>
    </w:p>
    <w:p w:rsidR="005A16B4" w:rsidRPr="00B37CFB" w:rsidRDefault="005A16B4" w:rsidP="007108A1">
      <w:pPr>
        <w:pStyle w:val="libFootnote0"/>
        <w:rPr>
          <w:rtl/>
        </w:rPr>
      </w:pPr>
      <w:r w:rsidRPr="00B37CFB">
        <w:rPr>
          <w:rtl/>
        </w:rPr>
        <w:t>(3) الفقيه 1</w:t>
      </w:r>
      <w:r w:rsidR="0035190A">
        <w:rPr>
          <w:rtl/>
        </w:rPr>
        <w:t>:</w:t>
      </w:r>
      <w:r w:rsidRPr="00B37CFB">
        <w:rPr>
          <w:rtl/>
        </w:rPr>
        <w:t xml:space="preserve"> 238</w:t>
      </w:r>
      <w:r>
        <w:rPr>
          <w:rtl/>
        </w:rPr>
        <w:t xml:space="preserve"> / </w:t>
      </w:r>
      <w:r w:rsidRPr="00B37CFB">
        <w:rPr>
          <w:rtl/>
        </w:rPr>
        <w:t>1048.</w:t>
      </w:r>
    </w:p>
    <w:p w:rsidR="005A16B4" w:rsidRDefault="005A16B4" w:rsidP="007108A1">
      <w:pPr>
        <w:pStyle w:val="libFootnote0"/>
        <w:rPr>
          <w:rtl/>
        </w:rPr>
      </w:pPr>
      <w:r>
        <w:rPr>
          <w:rtl/>
        </w:rPr>
        <w:t>2</w:t>
      </w:r>
      <w:r>
        <w:rPr>
          <w:rFonts w:hint="cs"/>
          <w:rtl/>
        </w:rPr>
        <w:t xml:space="preserve"> - </w:t>
      </w:r>
      <w:r>
        <w:rPr>
          <w:rtl/>
        </w:rPr>
        <w:t>علل الشرائع</w:t>
      </w:r>
      <w:r w:rsidR="0035190A">
        <w:rPr>
          <w:rtl/>
        </w:rPr>
        <w:t>:</w:t>
      </w:r>
      <w:r>
        <w:rPr>
          <w:rtl/>
        </w:rPr>
        <w:t xml:space="preserve"> 262، عيون أخبار الرضا (ع) 2</w:t>
      </w:r>
      <w:r w:rsidR="0035190A">
        <w:rPr>
          <w:rtl/>
        </w:rPr>
        <w:t>:</w:t>
      </w:r>
      <w:r>
        <w:rPr>
          <w:rtl/>
        </w:rPr>
        <w:t xml:space="preserve"> 108، وأورده مع قطعة اخرى في الحديث 1 من الباب 42 من أبواب الركوع.</w:t>
      </w:r>
    </w:p>
    <w:p w:rsidR="005A16B4" w:rsidRPr="00B37CFB" w:rsidRDefault="005A16B4" w:rsidP="00717CEE">
      <w:pPr>
        <w:pStyle w:val="libFootnote0"/>
        <w:rPr>
          <w:rtl/>
        </w:rPr>
      </w:pPr>
      <w:r w:rsidRPr="00B37CFB">
        <w:rPr>
          <w:rtl/>
        </w:rPr>
        <w:t>(</w:t>
      </w:r>
      <w:r w:rsidR="00717CEE">
        <w:rPr>
          <w:rFonts w:hint="cs"/>
          <w:rtl/>
        </w:rPr>
        <w:t>4</w:t>
      </w:r>
      <w:r w:rsidRPr="00B37CFB">
        <w:rPr>
          <w:rtl/>
        </w:rPr>
        <w:t>) في المصدر زيادة</w:t>
      </w:r>
      <w:r w:rsidR="0035190A">
        <w:rPr>
          <w:rtl/>
        </w:rPr>
        <w:t>:</w:t>
      </w:r>
      <w:r w:rsidRPr="00B37CFB">
        <w:rPr>
          <w:rtl/>
        </w:rPr>
        <w:t xml:space="preserve"> من.</w:t>
      </w:r>
    </w:p>
    <w:p w:rsidR="005A16B4" w:rsidRDefault="005A16B4" w:rsidP="007108A1">
      <w:pPr>
        <w:pStyle w:val="libFootnote0"/>
        <w:rPr>
          <w:rtl/>
        </w:rPr>
      </w:pPr>
      <w:r>
        <w:rPr>
          <w:rtl/>
        </w:rPr>
        <w:t>3 - التهذيب 2</w:t>
      </w:r>
      <w:r w:rsidR="0035190A">
        <w:rPr>
          <w:rtl/>
        </w:rPr>
        <w:t>:</w:t>
      </w:r>
      <w:r>
        <w:rPr>
          <w:rtl/>
        </w:rPr>
        <w:t xml:space="preserve"> 166 / 655، والاستبصار 1</w:t>
      </w:r>
      <w:r w:rsidR="0035190A">
        <w:rPr>
          <w:rtl/>
        </w:rPr>
        <w:t>:</w:t>
      </w:r>
      <w:r>
        <w:rPr>
          <w:rtl/>
        </w:rPr>
        <w:t xml:space="preserve"> 293 / 1080.</w:t>
      </w:r>
    </w:p>
    <w:p w:rsidR="005A16B4" w:rsidRDefault="005A16B4" w:rsidP="007108A1">
      <w:pPr>
        <w:pStyle w:val="libFootnote0"/>
        <w:rPr>
          <w:rtl/>
        </w:rPr>
      </w:pPr>
      <w:r>
        <w:rPr>
          <w:rtl/>
        </w:rPr>
        <w:t>4 - التهذيب 2</w:t>
      </w:r>
      <w:r w:rsidR="0035190A">
        <w:rPr>
          <w:rtl/>
        </w:rPr>
        <w:t>:</w:t>
      </w:r>
      <w:r>
        <w:rPr>
          <w:rtl/>
        </w:rPr>
        <w:t xml:space="preserve"> 166 / 656، والاستبصار 1</w:t>
      </w:r>
      <w:r w:rsidR="0035190A">
        <w:rPr>
          <w:rtl/>
        </w:rPr>
        <w:t>:</w:t>
      </w:r>
      <w:r>
        <w:rPr>
          <w:rtl/>
        </w:rPr>
        <w:t xml:space="preserve"> 293 / 1081.</w:t>
      </w:r>
    </w:p>
    <w:p w:rsidR="005A16B4" w:rsidRDefault="005A16B4" w:rsidP="007108A1">
      <w:pPr>
        <w:pStyle w:val="libFootnote0"/>
        <w:rPr>
          <w:rtl/>
        </w:rPr>
      </w:pPr>
      <w:r>
        <w:rPr>
          <w:rtl/>
        </w:rPr>
        <w:t>5 - مسائل علي بن جعفر</w:t>
      </w:r>
      <w:r w:rsidR="0035190A">
        <w:rPr>
          <w:rtl/>
        </w:rPr>
        <w:t>:</w:t>
      </w:r>
      <w:r>
        <w:rPr>
          <w:rtl/>
        </w:rPr>
        <w:t xml:space="preserve"> 171 / 294.</w:t>
      </w:r>
    </w:p>
    <w:p w:rsidR="007108A1" w:rsidRPr="00BC18D8" w:rsidRDefault="007108A1" w:rsidP="007108A1">
      <w:pPr>
        <w:pStyle w:val="libNormal"/>
        <w:rPr>
          <w:rtl/>
        </w:rPr>
      </w:pPr>
      <w:r w:rsidRPr="00535419">
        <w:rPr>
          <w:rtl/>
        </w:rPr>
        <w:br w:type="page"/>
      </w:r>
    </w:p>
    <w:p w:rsidR="005A16B4" w:rsidRDefault="005A16B4" w:rsidP="00717CEE">
      <w:pPr>
        <w:pStyle w:val="libNormal0"/>
        <w:rPr>
          <w:rtl/>
        </w:rPr>
      </w:pPr>
      <w:r>
        <w:rPr>
          <w:rtl/>
        </w:rPr>
        <w:lastRenderedPageBreak/>
        <w:t>كل</w:t>
      </w:r>
      <w:r>
        <w:rPr>
          <w:rFonts w:hint="cs"/>
          <w:rtl/>
        </w:rPr>
        <w:t>ّ</w:t>
      </w:r>
      <w:r>
        <w:rPr>
          <w:rtl/>
        </w:rPr>
        <w:t xml:space="preserve"> ركعتين بركعة، وأم</w:t>
      </w:r>
      <w:r>
        <w:rPr>
          <w:rFonts w:hint="cs"/>
          <w:rtl/>
        </w:rPr>
        <w:t>ّ</w:t>
      </w:r>
      <w:r>
        <w:rPr>
          <w:rtl/>
        </w:rPr>
        <w:t>ا الفريضة فيحتسب كل</w:t>
      </w:r>
      <w:r>
        <w:rPr>
          <w:rFonts w:hint="cs"/>
          <w:rtl/>
        </w:rPr>
        <w:t>ّ</w:t>
      </w:r>
      <w:r>
        <w:rPr>
          <w:rtl/>
        </w:rPr>
        <w:t xml:space="preserve"> ركعة بركعة وهو جالس، إذا كان لا يستطيع القيام.</w:t>
      </w:r>
    </w:p>
    <w:p w:rsidR="005A16B4" w:rsidRDefault="005A16B4" w:rsidP="005A16B4">
      <w:pPr>
        <w:pStyle w:val="libNormal"/>
        <w:rPr>
          <w:rtl/>
        </w:rPr>
      </w:pPr>
      <w:r w:rsidRPr="005A16B4">
        <w:rPr>
          <w:rStyle w:val="libNormalChar"/>
          <w:rtl/>
        </w:rPr>
        <w:t>[ 71</w:t>
      </w:r>
      <w:r>
        <w:rPr>
          <w:rtl/>
        </w:rPr>
        <w:t>50 ] 6</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رجل صل</w:t>
      </w:r>
      <w:r>
        <w:rPr>
          <w:rFonts w:hint="cs"/>
          <w:rtl/>
        </w:rPr>
        <w:t>ّ</w:t>
      </w:r>
      <w:r>
        <w:rPr>
          <w:rtl/>
        </w:rPr>
        <w:t>ى نافلة وهو جالس من غير عل</w:t>
      </w:r>
      <w:r>
        <w:rPr>
          <w:rFonts w:hint="cs"/>
          <w:rtl/>
        </w:rPr>
        <w:t>ّ</w:t>
      </w:r>
      <w:r>
        <w:rPr>
          <w:rtl/>
        </w:rPr>
        <w:t xml:space="preserve">ة، كيف تحسب </w:t>
      </w:r>
      <w:r w:rsidRPr="005A16B4">
        <w:rPr>
          <w:rStyle w:val="libFootnotenumChar"/>
          <w:rtl/>
        </w:rPr>
        <w:t>(1)</w:t>
      </w:r>
      <w:r>
        <w:rPr>
          <w:rtl/>
        </w:rPr>
        <w:t xml:space="preserve"> صلاته</w:t>
      </w:r>
      <w:r>
        <w:rPr>
          <w:rFonts w:hint="cs"/>
          <w:rtl/>
        </w:rPr>
        <w:t xml:space="preserve"> </w:t>
      </w:r>
      <w:r>
        <w:rPr>
          <w:rtl/>
        </w:rPr>
        <w:t>؟ قال</w:t>
      </w:r>
      <w:r w:rsidR="0035190A">
        <w:rPr>
          <w:rtl/>
        </w:rPr>
        <w:t>:</w:t>
      </w:r>
      <w:r>
        <w:rPr>
          <w:rtl/>
        </w:rPr>
        <w:t xml:space="preserve"> ركعتين بركعة.</w:t>
      </w:r>
    </w:p>
    <w:p w:rsidR="00996370" w:rsidRDefault="00996370" w:rsidP="00996370">
      <w:pPr>
        <w:pStyle w:val="Heading2Center"/>
        <w:rPr>
          <w:rStyle w:val="libNormalChar"/>
          <w:rtl/>
        </w:rPr>
      </w:pPr>
      <w:bookmarkStart w:id="1692" w:name="_Toc275419447"/>
      <w:bookmarkStart w:id="1693" w:name="_Toc300141178"/>
      <w:bookmarkStart w:id="1694" w:name="_Toc374784217"/>
      <w:bookmarkStart w:id="1695" w:name="_Toc257224557"/>
      <w:r>
        <w:rPr>
          <w:rtl/>
        </w:rPr>
        <w:t>6 - باب حد</w:t>
      </w:r>
      <w:r>
        <w:rPr>
          <w:rFonts w:hint="cs"/>
          <w:rtl/>
        </w:rPr>
        <w:t>ّ</w:t>
      </w:r>
      <w:r>
        <w:rPr>
          <w:rtl/>
        </w:rPr>
        <w:t xml:space="preserve"> العجز عن القيام وسقوطه مع تجد</w:t>
      </w:r>
      <w:r>
        <w:rPr>
          <w:rFonts w:hint="cs"/>
          <w:rtl/>
        </w:rPr>
        <w:t>ّ</w:t>
      </w:r>
      <w:r>
        <w:rPr>
          <w:rtl/>
        </w:rPr>
        <w:t>د العجز</w:t>
      </w:r>
      <w:bookmarkStart w:id="1696" w:name="_Toc275419448"/>
      <w:bookmarkStart w:id="1697" w:name="_Toc300141179"/>
      <w:bookmarkEnd w:id="1692"/>
      <w:bookmarkEnd w:id="1693"/>
      <w:r>
        <w:rPr>
          <w:rFonts w:hint="cs"/>
          <w:rtl/>
        </w:rPr>
        <w:t xml:space="preserve"> </w:t>
      </w:r>
      <w:r>
        <w:rPr>
          <w:rtl/>
        </w:rPr>
        <w:t>ووجوبه في الفريضة مع تجد</w:t>
      </w:r>
      <w:r>
        <w:rPr>
          <w:rFonts w:hint="cs"/>
          <w:rtl/>
        </w:rPr>
        <w:t>ّ</w:t>
      </w:r>
      <w:r>
        <w:rPr>
          <w:rtl/>
        </w:rPr>
        <w:t>د القدرة في أثناء الصلاة</w:t>
      </w:r>
      <w:bookmarkEnd w:id="1694"/>
      <w:bookmarkEnd w:id="1695"/>
      <w:bookmarkEnd w:id="1696"/>
      <w:bookmarkEnd w:id="1697"/>
    </w:p>
    <w:p w:rsidR="005A16B4" w:rsidRDefault="005A16B4" w:rsidP="00717CEE">
      <w:pPr>
        <w:pStyle w:val="libNormal"/>
        <w:rPr>
          <w:rtl/>
        </w:rPr>
      </w:pPr>
      <w:r w:rsidRPr="005A16B4">
        <w:rPr>
          <w:rStyle w:val="libNormalChar"/>
          <w:rtl/>
        </w:rPr>
        <w:t>[ 71</w:t>
      </w:r>
      <w:r>
        <w:rPr>
          <w:rtl/>
        </w:rPr>
        <w:t>51 ] 1</w:t>
      </w:r>
      <w:r>
        <w:rPr>
          <w:rFonts w:hint="cs"/>
          <w:rtl/>
        </w:rPr>
        <w:t xml:space="preserve"> - </w:t>
      </w:r>
      <w:r>
        <w:rPr>
          <w:rtl/>
        </w:rPr>
        <w:t>محم</w:t>
      </w:r>
      <w:r>
        <w:rPr>
          <w:rFonts w:hint="cs"/>
          <w:rtl/>
        </w:rPr>
        <w:t>ّ</w:t>
      </w:r>
      <w:r>
        <w:rPr>
          <w:rtl/>
        </w:rPr>
        <w:t>د بن يعقوب، عن علي بن إبراهيم، عن أبيه، عن ابن أبي عمير، عن عمر بن ا</w:t>
      </w:r>
      <w:r>
        <w:rPr>
          <w:rFonts w:hint="cs"/>
          <w:rtl/>
        </w:rPr>
        <w:t>ُ</w:t>
      </w:r>
      <w:r>
        <w:rPr>
          <w:rtl/>
        </w:rPr>
        <w:t>ذينة قال</w:t>
      </w:r>
      <w:r w:rsidR="0035190A">
        <w:rPr>
          <w:rtl/>
        </w:rPr>
        <w:t>:</w:t>
      </w:r>
      <w:r>
        <w:rPr>
          <w:rtl/>
        </w:rPr>
        <w:t xml:space="preserve"> كتبت إلى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أسأله</w:t>
      </w:r>
      <w:r w:rsidR="0035190A">
        <w:rPr>
          <w:rtl/>
        </w:rPr>
        <w:t>:</w:t>
      </w:r>
      <w:r>
        <w:rPr>
          <w:rtl/>
        </w:rPr>
        <w:t xml:space="preserve"> ما حد</w:t>
      </w:r>
      <w:r>
        <w:rPr>
          <w:rFonts w:hint="cs"/>
          <w:rtl/>
        </w:rPr>
        <w:t>ّ</w:t>
      </w:r>
      <w:r>
        <w:rPr>
          <w:rtl/>
        </w:rPr>
        <w:t xml:space="preserve"> المرض الذي يفطر فيه صاحبه، والمرض الذي يدع صاحبه الصلاة </w:t>
      </w:r>
      <w:r w:rsidRPr="005A16B4">
        <w:rPr>
          <w:rStyle w:val="libFootnotenumChar"/>
          <w:rtl/>
        </w:rPr>
        <w:t>(</w:t>
      </w:r>
      <w:r w:rsidR="00717CEE">
        <w:rPr>
          <w:rStyle w:val="libFootnotenumChar"/>
          <w:rFonts w:hint="cs"/>
          <w:rtl/>
        </w:rPr>
        <w:t>2</w:t>
      </w:r>
      <w:r w:rsidRPr="005A16B4">
        <w:rPr>
          <w:rStyle w:val="libFootnotenumChar"/>
          <w:rtl/>
        </w:rPr>
        <w:t>)</w:t>
      </w:r>
      <w:r>
        <w:rPr>
          <w:rFonts w:hint="cs"/>
          <w:rtl/>
        </w:rPr>
        <w:t xml:space="preserve"> </w:t>
      </w:r>
      <w:r>
        <w:rPr>
          <w:rtl/>
        </w:rPr>
        <w:t>؟ قال</w:t>
      </w:r>
      <w:r w:rsidR="0035190A">
        <w:rPr>
          <w:rtl/>
        </w:rPr>
        <w:t>:</w:t>
      </w:r>
      <w:r>
        <w:rPr>
          <w:rtl/>
        </w:rPr>
        <w:t xml:space="preserve"> بل الإ</w:t>
      </w:r>
      <w:r>
        <w:rPr>
          <w:rFonts w:hint="cs"/>
          <w:rtl/>
        </w:rPr>
        <w:t>ِ</w:t>
      </w:r>
      <w:r>
        <w:rPr>
          <w:rtl/>
        </w:rPr>
        <w:t>نسان على نفسه بصيرة، وقال</w:t>
      </w:r>
      <w:r w:rsidR="0035190A">
        <w:rPr>
          <w:rtl/>
        </w:rPr>
        <w:t>:</w:t>
      </w:r>
      <w:r>
        <w:rPr>
          <w:rtl/>
        </w:rPr>
        <w:t xml:space="preserve"> ذلك إليه هو أعلم بنفسه.</w:t>
      </w:r>
    </w:p>
    <w:p w:rsidR="005A16B4" w:rsidRDefault="005A16B4" w:rsidP="00717CEE">
      <w:pPr>
        <w:pStyle w:val="libNormal"/>
        <w:rPr>
          <w:rtl/>
        </w:rPr>
      </w:pPr>
      <w:r>
        <w:rPr>
          <w:rtl/>
        </w:rPr>
        <w:t>ورواه الشيخ باسناده عن محم</w:t>
      </w:r>
      <w:r>
        <w:rPr>
          <w:rFonts w:hint="cs"/>
          <w:rtl/>
        </w:rPr>
        <w:t>ّ</w:t>
      </w:r>
      <w:r>
        <w:rPr>
          <w:rtl/>
        </w:rPr>
        <w:t xml:space="preserve">د بن يعقوب </w:t>
      </w:r>
      <w:r w:rsidRPr="005A16B4">
        <w:rPr>
          <w:rStyle w:val="libFootnotenumChar"/>
          <w:rtl/>
        </w:rPr>
        <w:t>(</w:t>
      </w:r>
      <w:r w:rsidR="00717CEE">
        <w:rPr>
          <w:rStyle w:val="libFootnotenumChar"/>
          <w:rFonts w:hint="cs"/>
          <w:rtl/>
        </w:rPr>
        <w:t>3</w:t>
      </w:r>
      <w:r w:rsidRPr="005A16B4">
        <w:rPr>
          <w:rStyle w:val="libFootnotenumChar"/>
          <w:rtl/>
        </w:rPr>
        <w:t>)</w:t>
      </w:r>
      <w:r>
        <w:rPr>
          <w:rtl/>
        </w:rPr>
        <w:t>.</w:t>
      </w:r>
    </w:p>
    <w:p w:rsidR="005A16B4" w:rsidRDefault="005A16B4" w:rsidP="00717CEE">
      <w:pPr>
        <w:pStyle w:val="libNormal"/>
        <w:rPr>
          <w:rtl/>
        </w:rPr>
      </w:pPr>
      <w:r>
        <w:rPr>
          <w:rtl/>
        </w:rPr>
        <w:t>وبإسناده عن الحسين بن سعيد، عن ابن أبي عمير، عن عمر بن ا</w:t>
      </w:r>
      <w:r>
        <w:rPr>
          <w:rFonts w:hint="cs"/>
          <w:rtl/>
        </w:rPr>
        <w:t>ُ</w:t>
      </w:r>
      <w:r>
        <w:rPr>
          <w:rtl/>
        </w:rPr>
        <w:t>ذينة، عم</w:t>
      </w:r>
      <w:r>
        <w:rPr>
          <w:rFonts w:hint="cs"/>
          <w:rtl/>
        </w:rPr>
        <w:t>ّ</w:t>
      </w:r>
      <w:r>
        <w:rPr>
          <w:rtl/>
        </w:rPr>
        <w:t xml:space="preserve">ن أخبره، عن أبي جعفر </w:t>
      </w:r>
      <w:r w:rsidR="00717CEE" w:rsidRPr="00E820C4">
        <w:rPr>
          <w:rStyle w:val="libNormalChar"/>
          <w:rFonts w:hint="cs"/>
          <w:rtl/>
        </w:rPr>
        <w:t xml:space="preserve">( </w:t>
      </w:r>
      <w:r w:rsidR="00717CEE">
        <w:rPr>
          <w:rStyle w:val="libAlaemChar"/>
          <w:rFonts w:hint="cs"/>
          <w:rtl/>
        </w:rPr>
        <w:t>عليه‌السلام</w:t>
      </w:r>
      <w:r w:rsidR="00717CEE" w:rsidRPr="00E820C4">
        <w:rPr>
          <w:rStyle w:val="libNormalChar"/>
          <w:rFonts w:hint="cs"/>
          <w:rtl/>
        </w:rPr>
        <w:t xml:space="preserve"> )</w:t>
      </w:r>
      <w:r>
        <w:rPr>
          <w:rtl/>
        </w:rPr>
        <w:t xml:space="preserve">، مثله </w:t>
      </w:r>
      <w:r w:rsidRPr="005A16B4">
        <w:rPr>
          <w:rStyle w:val="libFootnotenumChar"/>
          <w:rtl/>
        </w:rPr>
        <w:t>(</w:t>
      </w:r>
      <w:r w:rsidR="00717CEE">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قرب الاسناد</w:t>
      </w:r>
      <w:r w:rsidR="0035190A">
        <w:rPr>
          <w:rtl/>
        </w:rPr>
        <w:t>:</w:t>
      </w:r>
      <w:r>
        <w:rPr>
          <w:rtl/>
        </w:rPr>
        <w:t xml:space="preserve"> 96.</w:t>
      </w:r>
    </w:p>
    <w:p w:rsidR="005A16B4" w:rsidRPr="00B37CFB" w:rsidRDefault="005A16B4" w:rsidP="007108A1">
      <w:pPr>
        <w:pStyle w:val="libFootnote0"/>
        <w:rPr>
          <w:rtl/>
        </w:rPr>
      </w:pPr>
      <w:r w:rsidRPr="00B37CFB">
        <w:rPr>
          <w:rtl/>
        </w:rPr>
        <w:t>(1) في المصدر</w:t>
      </w:r>
      <w:r w:rsidR="0035190A">
        <w:rPr>
          <w:rtl/>
        </w:rPr>
        <w:t>:</w:t>
      </w:r>
      <w:r w:rsidRPr="00B37CFB">
        <w:rPr>
          <w:rtl/>
        </w:rPr>
        <w:t xml:space="preserve"> يحتسب.</w:t>
      </w:r>
    </w:p>
    <w:p w:rsidR="005A16B4" w:rsidRDefault="005A16B4" w:rsidP="00717CEE">
      <w:pPr>
        <w:pStyle w:val="libFootnoteCenterBold"/>
        <w:rPr>
          <w:rtl/>
        </w:rPr>
      </w:pPr>
      <w:r>
        <w:rPr>
          <w:rtl/>
        </w:rPr>
        <w:t>الباب 6</w:t>
      </w:r>
    </w:p>
    <w:p w:rsidR="005A16B4" w:rsidRDefault="005A16B4" w:rsidP="00717CEE">
      <w:pPr>
        <w:pStyle w:val="libFootnoteCenterBold"/>
        <w:rPr>
          <w:rtl/>
        </w:rPr>
      </w:pPr>
      <w:r>
        <w:rPr>
          <w:rtl/>
        </w:rPr>
        <w:t>فيه 4 أحاديث</w:t>
      </w:r>
    </w:p>
    <w:p w:rsidR="005A16B4" w:rsidRDefault="005A16B4" w:rsidP="007108A1">
      <w:pPr>
        <w:pStyle w:val="libFootnote0"/>
        <w:rPr>
          <w:rtl/>
        </w:rPr>
      </w:pPr>
      <w:r>
        <w:rPr>
          <w:rtl/>
        </w:rPr>
        <w:t>1 - الكافي 4</w:t>
      </w:r>
      <w:r w:rsidR="0035190A">
        <w:rPr>
          <w:rtl/>
        </w:rPr>
        <w:t>:</w:t>
      </w:r>
      <w:r>
        <w:rPr>
          <w:rtl/>
        </w:rPr>
        <w:t xml:space="preserve"> 118 / 2، وأورده في الحديث 5 من الباب 20 من أبواب من يصح منه الصوم.</w:t>
      </w:r>
    </w:p>
    <w:p w:rsidR="005A16B4" w:rsidRPr="00B37CFB" w:rsidRDefault="005A16B4" w:rsidP="00717CEE">
      <w:pPr>
        <w:pStyle w:val="libFootnote0"/>
        <w:rPr>
          <w:rtl/>
        </w:rPr>
      </w:pPr>
      <w:r w:rsidRPr="00B37CFB">
        <w:rPr>
          <w:rtl/>
        </w:rPr>
        <w:t>(</w:t>
      </w:r>
      <w:r w:rsidR="00717CEE">
        <w:rPr>
          <w:rFonts w:hint="cs"/>
          <w:rtl/>
        </w:rPr>
        <w:t>2</w:t>
      </w:r>
      <w:r w:rsidRPr="00B37CFB">
        <w:rPr>
          <w:rtl/>
        </w:rPr>
        <w:t>) في التهذيب زيادة</w:t>
      </w:r>
      <w:r w:rsidR="0035190A">
        <w:rPr>
          <w:rtl/>
        </w:rPr>
        <w:t>:</w:t>
      </w:r>
      <w:r w:rsidRPr="00B37CFB">
        <w:rPr>
          <w:rtl/>
        </w:rPr>
        <w:t xml:space="preserve"> قائماً </w:t>
      </w:r>
      <w:r w:rsidR="00E820C4" w:rsidRPr="00E820C4">
        <w:rPr>
          <w:rStyle w:val="libNormalChar"/>
          <w:rtl/>
        </w:rPr>
        <w:t xml:space="preserve">( </w:t>
      </w:r>
      <w:r w:rsidRPr="00B37CFB">
        <w:rPr>
          <w:rtl/>
        </w:rPr>
        <w:t>هامش المخطوط ).</w:t>
      </w:r>
    </w:p>
    <w:p w:rsidR="005A16B4" w:rsidRPr="00B37CFB" w:rsidRDefault="005A16B4" w:rsidP="00717CEE">
      <w:pPr>
        <w:pStyle w:val="libFootnote0"/>
        <w:rPr>
          <w:rtl/>
        </w:rPr>
      </w:pPr>
      <w:r w:rsidRPr="00B37CFB">
        <w:rPr>
          <w:rtl/>
        </w:rPr>
        <w:t>(</w:t>
      </w:r>
      <w:r w:rsidR="00717CEE">
        <w:rPr>
          <w:rFonts w:hint="cs"/>
          <w:rtl/>
        </w:rPr>
        <w:t>3</w:t>
      </w:r>
      <w:r w:rsidRPr="00B37CFB">
        <w:rPr>
          <w:rtl/>
        </w:rPr>
        <w:t>) التهذيب 4</w:t>
      </w:r>
      <w:r w:rsidR="0035190A">
        <w:rPr>
          <w:rtl/>
        </w:rPr>
        <w:t>:</w:t>
      </w:r>
      <w:r w:rsidRPr="00B37CFB">
        <w:rPr>
          <w:rtl/>
        </w:rPr>
        <w:t xml:space="preserve"> 256</w:t>
      </w:r>
      <w:r>
        <w:rPr>
          <w:rtl/>
        </w:rPr>
        <w:t xml:space="preserve"> / </w:t>
      </w:r>
      <w:r w:rsidRPr="00B37CFB">
        <w:rPr>
          <w:rtl/>
        </w:rPr>
        <w:t>758</w:t>
      </w:r>
      <w:r>
        <w:rPr>
          <w:rtl/>
        </w:rPr>
        <w:t>،</w:t>
      </w:r>
      <w:r w:rsidRPr="00B37CFB">
        <w:rPr>
          <w:rtl/>
        </w:rPr>
        <w:t xml:space="preserve"> والاستبصار 2</w:t>
      </w:r>
      <w:r w:rsidR="0035190A">
        <w:rPr>
          <w:rtl/>
        </w:rPr>
        <w:t>:</w:t>
      </w:r>
      <w:r w:rsidRPr="00B37CFB">
        <w:rPr>
          <w:rtl/>
        </w:rPr>
        <w:t xml:space="preserve"> 114</w:t>
      </w:r>
      <w:r>
        <w:rPr>
          <w:rtl/>
        </w:rPr>
        <w:t xml:space="preserve"> / </w:t>
      </w:r>
      <w:r w:rsidRPr="00B37CFB">
        <w:rPr>
          <w:rtl/>
        </w:rPr>
        <w:t>371.</w:t>
      </w:r>
    </w:p>
    <w:p w:rsidR="005A16B4" w:rsidRPr="00B37CFB" w:rsidRDefault="005A16B4" w:rsidP="00717CEE">
      <w:pPr>
        <w:pStyle w:val="libFootnote0"/>
        <w:rPr>
          <w:rtl/>
        </w:rPr>
      </w:pPr>
      <w:r w:rsidRPr="00B37CFB">
        <w:rPr>
          <w:rtl/>
        </w:rPr>
        <w:t>(</w:t>
      </w:r>
      <w:r w:rsidR="00717CEE">
        <w:rPr>
          <w:rFonts w:hint="cs"/>
          <w:rtl/>
        </w:rPr>
        <w:t>4</w:t>
      </w:r>
      <w:r w:rsidRPr="00B37CFB">
        <w:rPr>
          <w:rtl/>
        </w:rPr>
        <w:t>) التهذيب 3</w:t>
      </w:r>
      <w:r w:rsidR="0035190A">
        <w:rPr>
          <w:rtl/>
        </w:rPr>
        <w:t>:</w:t>
      </w:r>
      <w:r w:rsidRPr="00B37CFB">
        <w:rPr>
          <w:rtl/>
        </w:rPr>
        <w:t xml:space="preserve"> 177</w:t>
      </w:r>
      <w:r>
        <w:rPr>
          <w:rtl/>
        </w:rPr>
        <w:t xml:space="preserve"> / </w:t>
      </w:r>
      <w:r w:rsidRPr="00B37CFB">
        <w:rPr>
          <w:rtl/>
        </w:rPr>
        <w:t>399.</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[ 71</w:t>
      </w:r>
      <w:r>
        <w:rPr>
          <w:rtl/>
        </w:rPr>
        <w:t>52 ] 2</w:t>
      </w:r>
      <w:r>
        <w:rPr>
          <w:rFonts w:hint="cs"/>
          <w:rtl/>
        </w:rPr>
        <w:t xml:space="preserve"> - </w:t>
      </w:r>
      <w:r>
        <w:rPr>
          <w:rtl/>
        </w:rPr>
        <w:t>محم</w:t>
      </w:r>
      <w:r>
        <w:rPr>
          <w:rFonts w:hint="cs"/>
          <w:rtl/>
        </w:rPr>
        <w:t>ّ</w:t>
      </w:r>
      <w:r>
        <w:rPr>
          <w:rtl/>
        </w:rPr>
        <w:t>د بن علي بن الحسين باسناده عن ابن بكير، عن زرارة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حد</w:t>
      </w:r>
      <w:r>
        <w:rPr>
          <w:rFonts w:hint="cs"/>
          <w:rtl/>
        </w:rPr>
        <w:t>ّ</w:t>
      </w:r>
      <w:r>
        <w:rPr>
          <w:rtl/>
        </w:rPr>
        <w:t xml:space="preserve"> المرض الذي يفطر فيه الصائم </w:t>
      </w:r>
      <w:r w:rsidRPr="005A16B4">
        <w:rPr>
          <w:rStyle w:val="libFootnotenumChar"/>
          <w:rtl/>
        </w:rPr>
        <w:t>(1)</w:t>
      </w:r>
      <w:r>
        <w:rPr>
          <w:rtl/>
        </w:rPr>
        <w:t xml:space="preserve"> ويدع الصلاة من قيام، فقال</w:t>
      </w:r>
      <w:r w:rsidR="0035190A">
        <w:rPr>
          <w:rtl/>
        </w:rPr>
        <w:t>:</w:t>
      </w:r>
      <w:r>
        <w:rPr>
          <w:rtl/>
        </w:rPr>
        <w:t xml:space="preserve"> بل الإ</w:t>
      </w:r>
      <w:r>
        <w:rPr>
          <w:rFonts w:hint="cs"/>
          <w:rtl/>
        </w:rPr>
        <w:t>ِ</w:t>
      </w:r>
      <w:r>
        <w:rPr>
          <w:rtl/>
        </w:rPr>
        <w:t>نسان على نفسه بصيرة، هو أعلم بما يطيقه.</w:t>
      </w:r>
    </w:p>
    <w:p w:rsidR="005A16B4" w:rsidRDefault="005A16B4" w:rsidP="00996370">
      <w:pPr>
        <w:pStyle w:val="libNormal"/>
        <w:rPr>
          <w:rtl/>
        </w:rPr>
      </w:pPr>
      <w:r w:rsidRPr="005A16B4">
        <w:rPr>
          <w:rStyle w:val="libNormalChar"/>
          <w:rtl/>
        </w:rPr>
        <w:t>[ 71</w:t>
      </w:r>
      <w:r>
        <w:rPr>
          <w:rtl/>
        </w:rPr>
        <w:t>53 ] 3</w:t>
      </w:r>
      <w:r>
        <w:rPr>
          <w:rFonts w:hint="cs"/>
          <w:rtl/>
        </w:rPr>
        <w:t xml:space="preserve"> - </w:t>
      </w:r>
      <w:r>
        <w:rPr>
          <w:rtl/>
        </w:rPr>
        <w:t>محم</w:t>
      </w:r>
      <w:r>
        <w:rPr>
          <w:rFonts w:hint="cs"/>
          <w:rtl/>
        </w:rPr>
        <w:t>ّ</w:t>
      </w:r>
      <w:r>
        <w:rPr>
          <w:rtl/>
        </w:rPr>
        <w:t>د بن الحسن باسناده عن الحسين بن سعيد، عن فضالة بن أيوب وابن أبي عمير، عن جميل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ما حد</w:t>
      </w:r>
      <w:r>
        <w:rPr>
          <w:rFonts w:hint="cs"/>
          <w:rtl/>
        </w:rPr>
        <w:t>ّ</w:t>
      </w:r>
      <w:r>
        <w:rPr>
          <w:rtl/>
        </w:rPr>
        <w:t xml:space="preserve"> المريض الذي يصل</w:t>
      </w:r>
      <w:r>
        <w:rPr>
          <w:rFonts w:hint="cs"/>
          <w:rtl/>
        </w:rPr>
        <w:t>ّ</w:t>
      </w:r>
      <w:r>
        <w:rPr>
          <w:rtl/>
        </w:rPr>
        <w:t>ي قاعداً</w:t>
      </w:r>
      <w:r>
        <w:rPr>
          <w:rFonts w:hint="cs"/>
          <w:rtl/>
        </w:rPr>
        <w:t xml:space="preserve"> </w:t>
      </w:r>
      <w:r>
        <w:rPr>
          <w:rtl/>
        </w:rPr>
        <w:t>؟ فقال</w:t>
      </w:r>
      <w:r w:rsidR="0035190A">
        <w:rPr>
          <w:rtl/>
        </w:rPr>
        <w:t>:</w:t>
      </w:r>
      <w:r>
        <w:rPr>
          <w:rtl/>
        </w:rPr>
        <w:t xml:space="preserve"> إن</w:t>
      </w:r>
      <w:r>
        <w:rPr>
          <w:rFonts w:hint="cs"/>
          <w:rtl/>
        </w:rPr>
        <w:t>ّ</w:t>
      </w:r>
      <w:r>
        <w:rPr>
          <w:rtl/>
        </w:rPr>
        <w:t xml:space="preserve"> الرجل ليوعك </w:t>
      </w:r>
      <w:r w:rsidRPr="005A16B4">
        <w:rPr>
          <w:rStyle w:val="libFootnotenumChar"/>
          <w:rtl/>
        </w:rPr>
        <w:t>(</w:t>
      </w:r>
      <w:r w:rsidR="00996370">
        <w:rPr>
          <w:rStyle w:val="libFootnotenumChar"/>
          <w:rFonts w:hint="cs"/>
          <w:rtl/>
        </w:rPr>
        <w:t>2</w:t>
      </w:r>
      <w:r w:rsidRPr="005A16B4">
        <w:rPr>
          <w:rStyle w:val="libFootnotenumChar"/>
          <w:rtl/>
        </w:rPr>
        <w:t>)</w:t>
      </w:r>
      <w:r>
        <w:rPr>
          <w:rtl/>
        </w:rPr>
        <w:t xml:space="preserve"> ويحرج </w:t>
      </w:r>
      <w:r w:rsidRPr="005A16B4">
        <w:rPr>
          <w:rStyle w:val="libFootnotenumChar"/>
          <w:rtl/>
        </w:rPr>
        <w:t>(</w:t>
      </w:r>
      <w:r w:rsidR="00996370">
        <w:rPr>
          <w:rStyle w:val="libFootnotenumChar"/>
          <w:rFonts w:hint="cs"/>
          <w:rtl/>
        </w:rPr>
        <w:t>3</w:t>
      </w:r>
      <w:r w:rsidRPr="005A16B4">
        <w:rPr>
          <w:rStyle w:val="libFootnotenumChar"/>
          <w:rtl/>
        </w:rPr>
        <w:t>)</w:t>
      </w:r>
      <w:r>
        <w:rPr>
          <w:rtl/>
        </w:rPr>
        <w:t xml:space="preserve"> ولكن</w:t>
      </w:r>
      <w:r>
        <w:rPr>
          <w:rFonts w:hint="cs"/>
          <w:rtl/>
        </w:rPr>
        <w:t>ّ</w:t>
      </w:r>
      <w:r>
        <w:rPr>
          <w:rtl/>
        </w:rPr>
        <w:t>ه أعلم بنفسه، إذا قوي فليقم.</w:t>
      </w:r>
    </w:p>
    <w:p w:rsidR="005A16B4" w:rsidRDefault="005A16B4" w:rsidP="00996370">
      <w:pPr>
        <w:pStyle w:val="libNormal"/>
        <w:rPr>
          <w:rtl/>
        </w:rPr>
      </w:pPr>
      <w:r>
        <w:rPr>
          <w:rtl/>
        </w:rPr>
        <w:t>ورواه الكليني عن علي بن إبراهيم، عن أبيه، عن ابن أبي عمير، عن جميل بن در</w:t>
      </w:r>
      <w:r>
        <w:rPr>
          <w:rFonts w:hint="cs"/>
          <w:rtl/>
        </w:rPr>
        <w:t>ّ</w:t>
      </w:r>
      <w:r>
        <w:rPr>
          <w:rtl/>
        </w:rPr>
        <w:t xml:space="preserve">اج </w:t>
      </w:r>
      <w:r w:rsidRPr="005A16B4">
        <w:rPr>
          <w:rStyle w:val="libFootnotenumChar"/>
          <w:rtl/>
        </w:rPr>
        <w:t>(</w:t>
      </w:r>
      <w:r w:rsidR="00996370">
        <w:rPr>
          <w:rStyle w:val="libFootnotenumChar"/>
          <w:rFonts w:hint="cs"/>
          <w:rtl/>
        </w:rPr>
        <w:t>4</w:t>
      </w:r>
      <w:r w:rsidRPr="005A16B4">
        <w:rPr>
          <w:rStyle w:val="libFootnotenumChar"/>
          <w:rtl/>
        </w:rPr>
        <w:t>)</w:t>
      </w:r>
      <w:r>
        <w:rPr>
          <w:rtl/>
        </w:rPr>
        <w:t>.</w:t>
      </w:r>
    </w:p>
    <w:p w:rsidR="005A16B4" w:rsidRDefault="005A16B4" w:rsidP="00996370">
      <w:pPr>
        <w:pStyle w:val="libNormal"/>
        <w:rPr>
          <w:rtl/>
        </w:rPr>
      </w:pPr>
      <w:r>
        <w:rPr>
          <w:rtl/>
        </w:rPr>
        <w:t>ورواه الشيخ باسناده عن محم</w:t>
      </w:r>
      <w:r>
        <w:rPr>
          <w:rFonts w:hint="cs"/>
          <w:rtl/>
        </w:rPr>
        <w:t>ّ</w:t>
      </w:r>
      <w:r>
        <w:rPr>
          <w:rtl/>
        </w:rPr>
        <w:t xml:space="preserve">د بن يعقوب، مثله </w:t>
      </w:r>
      <w:r w:rsidRPr="005A16B4">
        <w:rPr>
          <w:rStyle w:val="libFootnotenumChar"/>
          <w:rtl/>
        </w:rPr>
        <w:t>(</w:t>
      </w:r>
      <w:r w:rsidR="00996370">
        <w:rPr>
          <w:rStyle w:val="libFootnotenumChar"/>
          <w:rFonts w:hint="cs"/>
          <w:rtl/>
        </w:rPr>
        <w:t>5</w:t>
      </w:r>
      <w:r w:rsidRPr="005A16B4">
        <w:rPr>
          <w:rStyle w:val="libFootnotenumChar"/>
          <w:rtl/>
        </w:rPr>
        <w:t>)</w:t>
      </w:r>
      <w:r>
        <w:rPr>
          <w:rtl/>
        </w:rPr>
        <w:t>.</w:t>
      </w:r>
    </w:p>
    <w:p w:rsidR="005A16B4" w:rsidRDefault="005A16B4" w:rsidP="00996370">
      <w:pPr>
        <w:pStyle w:val="libNormal"/>
        <w:rPr>
          <w:rtl/>
        </w:rPr>
      </w:pPr>
      <w:r w:rsidRPr="005A16B4">
        <w:rPr>
          <w:rStyle w:val="libNormalChar"/>
          <w:rtl/>
        </w:rPr>
        <w:t>[ 71</w:t>
      </w:r>
      <w:r>
        <w:rPr>
          <w:rtl/>
        </w:rPr>
        <w:t>54 ] 4</w:t>
      </w:r>
      <w:r>
        <w:rPr>
          <w:rFonts w:hint="cs"/>
          <w:rtl/>
        </w:rPr>
        <w:t xml:space="preserve"> - </w:t>
      </w:r>
      <w:r>
        <w:rPr>
          <w:rtl/>
        </w:rPr>
        <w:t>وباسناده عن الصف</w:t>
      </w:r>
      <w:r>
        <w:rPr>
          <w:rFonts w:hint="cs"/>
          <w:rtl/>
        </w:rPr>
        <w:t>ّ</w:t>
      </w:r>
      <w:r>
        <w:rPr>
          <w:rtl/>
        </w:rPr>
        <w:t>ار، عن محم</w:t>
      </w:r>
      <w:r>
        <w:rPr>
          <w:rFonts w:hint="cs"/>
          <w:rtl/>
        </w:rPr>
        <w:t>ّ</w:t>
      </w:r>
      <w:r>
        <w:rPr>
          <w:rtl/>
        </w:rPr>
        <w:t>د بن عيسى، عن سليمان بن حفص المروزي قال</w:t>
      </w:r>
      <w:r w:rsidR="0035190A">
        <w:rPr>
          <w:rtl/>
        </w:rPr>
        <w:t>:</w:t>
      </w:r>
      <w:r>
        <w:rPr>
          <w:rtl/>
        </w:rPr>
        <w:t xml:space="preserve"> قال الفقيه </w:t>
      </w:r>
      <w:r w:rsidR="00996370" w:rsidRPr="00E820C4">
        <w:rPr>
          <w:rStyle w:val="libNormalChar"/>
          <w:rFonts w:hint="cs"/>
          <w:rtl/>
        </w:rPr>
        <w:t xml:space="preserve">( </w:t>
      </w:r>
      <w:r w:rsidR="00996370">
        <w:rPr>
          <w:rStyle w:val="libAlaemChar"/>
          <w:rFonts w:hint="cs"/>
          <w:rtl/>
        </w:rPr>
        <w:t>عليه‌السلام</w:t>
      </w:r>
      <w:r w:rsidR="00996370" w:rsidRPr="00E820C4">
        <w:rPr>
          <w:rStyle w:val="libNormalChar"/>
          <w:rFonts w:hint="cs"/>
          <w:rtl/>
        </w:rPr>
        <w:t xml:space="preserve"> )</w:t>
      </w:r>
      <w:r w:rsidR="0035190A">
        <w:rPr>
          <w:rtl/>
        </w:rPr>
        <w:t>:</w:t>
      </w:r>
      <w:r>
        <w:rPr>
          <w:rtl/>
        </w:rPr>
        <w:t xml:space="preserve"> المريض إن</w:t>
      </w:r>
      <w:r>
        <w:rPr>
          <w:rFonts w:hint="cs"/>
          <w:rtl/>
        </w:rPr>
        <w:t>ّ</w:t>
      </w:r>
      <w:r>
        <w:rPr>
          <w:rtl/>
        </w:rPr>
        <w:t>ما يصل</w:t>
      </w:r>
      <w:r>
        <w:rPr>
          <w:rFonts w:hint="cs"/>
          <w:rtl/>
        </w:rPr>
        <w:t>ّ</w:t>
      </w:r>
      <w:r>
        <w:rPr>
          <w:rtl/>
        </w:rPr>
        <w:t>ي قاعداً إذا صار بالحال التي لا يقدر فيها على أن يمشي مقدار صلاته إلى أن يفرغ قائماً.</w:t>
      </w:r>
    </w:p>
    <w:p w:rsidR="005A16B4" w:rsidRDefault="005A16B4" w:rsidP="005A16B4">
      <w:pPr>
        <w:pStyle w:val="libNormal"/>
        <w:rPr>
          <w:rtl/>
        </w:rPr>
      </w:pPr>
      <w:r>
        <w:rPr>
          <w:rtl/>
        </w:rPr>
        <w:t>أقول</w:t>
      </w:r>
      <w:r w:rsidR="0035190A">
        <w:rPr>
          <w:rtl/>
        </w:rPr>
        <w:t>:</w:t>
      </w:r>
      <w:r>
        <w:rPr>
          <w:rtl/>
        </w:rPr>
        <w:t xml:space="preserve"> هذا محمول على الغالب من تلازم القدرة على المشي والقدرة على القيام، فلا ينافي ما تقد</w:t>
      </w:r>
      <w:r>
        <w:rPr>
          <w:rFonts w:hint="cs"/>
          <w:rtl/>
        </w:rPr>
        <w:t>ّ</w:t>
      </w:r>
      <w:r>
        <w:rPr>
          <w:rtl/>
        </w:rPr>
        <w:t>م، بل المعتبر إمكان القيام.</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2 - الفقيه 2</w:t>
      </w:r>
      <w:r w:rsidR="0035190A">
        <w:rPr>
          <w:rtl/>
        </w:rPr>
        <w:t>:</w:t>
      </w:r>
      <w:r>
        <w:rPr>
          <w:rtl/>
        </w:rPr>
        <w:t xml:space="preserve"> 83 / 369.</w:t>
      </w:r>
    </w:p>
    <w:p w:rsidR="005A16B4" w:rsidRPr="00B37CFB" w:rsidRDefault="005A16B4" w:rsidP="007108A1">
      <w:pPr>
        <w:pStyle w:val="libFootnote0"/>
        <w:rPr>
          <w:rtl/>
        </w:rPr>
      </w:pPr>
      <w:r w:rsidRPr="00B37CFB">
        <w:rPr>
          <w:rtl/>
        </w:rPr>
        <w:t>(1) في نسخة</w:t>
      </w:r>
      <w:r w:rsidR="0035190A">
        <w:rPr>
          <w:rtl/>
        </w:rPr>
        <w:t>:</w:t>
      </w:r>
      <w:r w:rsidRPr="00B37CFB">
        <w:rPr>
          <w:rtl/>
        </w:rPr>
        <w:t xml:space="preserve"> الرجل</w:t>
      </w:r>
      <w:r>
        <w:rPr>
          <w:rtl/>
        </w:rPr>
        <w:t xml:space="preserve"> - </w:t>
      </w:r>
      <w:r w:rsidRPr="00B37CFB">
        <w:rPr>
          <w:rtl/>
        </w:rPr>
        <w:t xml:space="preserve">هامش المخطوط </w:t>
      </w:r>
      <w:r>
        <w:rPr>
          <w:rtl/>
        </w:rPr>
        <w:t>-</w:t>
      </w:r>
      <w:r w:rsidRPr="00B37CFB">
        <w:rPr>
          <w:rtl/>
        </w:rPr>
        <w:t>.</w:t>
      </w:r>
    </w:p>
    <w:p w:rsidR="005A16B4" w:rsidRDefault="005A16B4" w:rsidP="007108A1">
      <w:pPr>
        <w:pStyle w:val="libFootnote0"/>
        <w:rPr>
          <w:rtl/>
        </w:rPr>
      </w:pPr>
      <w:r>
        <w:rPr>
          <w:rtl/>
        </w:rPr>
        <w:t>3 - التهذيب 3</w:t>
      </w:r>
      <w:r w:rsidR="0035190A">
        <w:rPr>
          <w:rtl/>
        </w:rPr>
        <w:t>:</w:t>
      </w:r>
      <w:r>
        <w:rPr>
          <w:rtl/>
        </w:rPr>
        <w:t xml:space="preserve"> 177 / 400.</w:t>
      </w:r>
    </w:p>
    <w:p w:rsidR="005A16B4" w:rsidRPr="00B37CFB" w:rsidRDefault="005A16B4" w:rsidP="00996370">
      <w:pPr>
        <w:pStyle w:val="libFootnote0"/>
        <w:rPr>
          <w:rtl/>
        </w:rPr>
      </w:pPr>
      <w:r w:rsidRPr="00B37CFB">
        <w:rPr>
          <w:rtl/>
        </w:rPr>
        <w:t>(</w:t>
      </w:r>
      <w:r w:rsidR="00996370">
        <w:rPr>
          <w:rFonts w:hint="cs"/>
          <w:rtl/>
        </w:rPr>
        <w:t>2</w:t>
      </w:r>
      <w:r w:rsidRPr="00B37CFB">
        <w:rPr>
          <w:rtl/>
        </w:rPr>
        <w:t>) ليوعك</w:t>
      </w:r>
      <w:r w:rsidR="0035190A">
        <w:rPr>
          <w:rtl/>
        </w:rPr>
        <w:t>:</w:t>
      </w:r>
      <w:r w:rsidRPr="00B37CFB">
        <w:rPr>
          <w:rtl/>
        </w:rPr>
        <w:t xml:space="preserve"> أي يحم</w:t>
      </w:r>
      <w:r>
        <w:rPr>
          <w:rtl/>
        </w:rPr>
        <w:t>،</w:t>
      </w:r>
      <w:r w:rsidRPr="00B37CFB">
        <w:rPr>
          <w:rtl/>
        </w:rPr>
        <w:t xml:space="preserve"> الوعك</w:t>
      </w:r>
      <w:r w:rsidR="0035190A">
        <w:rPr>
          <w:rtl/>
        </w:rPr>
        <w:t>:</w:t>
      </w:r>
      <w:r w:rsidRPr="00B37CFB">
        <w:rPr>
          <w:rtl/>
        </w:rPr>
        <w:t xml:space="preserve"> الحمى</w:t>
      </w:r>
      <w:r>
        <w:rPr>
          <w:rtl/>
        </w:rPr>
        <w:t>،</w:t>
      </w:r>
      <w:r w:rsidRPr="00B37CFB">
        <w:rPr>
          <w:rtl/>
        </w:rPr>
        <w:t xml:space="preserve"> وقيل</w:t>
      </w:r>
      <w:r w:rsidR="0035190A">
        <w:rPr>
          <w:rtl/>
        </w:rPr>
        <w:t>:</w:t>
      </w:r>
      <w:r w:rsidRPr="00B37CFB">
        <w:rPr>
          <w:rtl/>
        </w:rPr>
        <w:t xml:space="preserve"> ألمها </w:t>
      </w:r>
      <w:r w:rsidR="00E820C4" w:rsidRPr="00E820C4">
        <w:rPr>
          <w:rStyle w:val="libNormalChar"/>
          <w:rtl/>
        </w:rPr>
        <w:t xml:space="preserve">( </w:t>
      </w:r>
      <w:r w:rsidRPr="00B37CFB">
        <w:rPr>
          <w:rtl/>
        </w:rPr>
        <w:t>مجمع البحرين 5</w:t>
      </w:r>
      <w:r w:rsidR="0035190A">
        <w:rPr>
          <w:rtl/>
        </w:rPr>
        <w:t>:</w:t>
      </w:r>
      <w:r w:rsidRPr="00B37CFB">
        <w:rPr>
          <w:rtl/>
        </w:rPr>
        <w:t xml:space="preserve"> 298 ).</w:t>
      </w:r>
    </w:p>
    <w:p w:rsidR="005A16B4" w:rsidRPr="00B37CFB" w:rsidRDefault="005A16B4" w:rsidP="00996370">
      <w:pPr>
        <w:pStyle w:val="libFootnote0"/>
        <w:rPr>
          <w:rtl/>
        </w:rPr>
      </w:pPr>
      <w:r w:rsidRPr="00B37CFB">
        <w:rPr>
          <w:rtl/>
        </w:rPr>
        <w:t>(</w:t>
      </w:r>
      <w:r w:rsidR="00996370">
        <w:rPr>
          <w:rFonts w:hint="cs"/>
          <w:rtl/>
        </w:rPr>
        <w:t>3</w:t>
      </w:r>
      <w:r w:rsidRPr="00B37CFB">
        <w:rPr>
          <w:rtl/>
        </w:rPr>
        <w:t>) في المصدر</w:t>
      </w:r>
      <w:r w:rsidR="0035190A">
        <w:rPr>
          <w:rtl/>
        </w:rPr>
        <w:t>:</w:t>
      </w:r>
      <w:r w:rsidRPr="00B37CFB">
        <w:rPr>
          <w:rtl/>
        </w:rPr>
        <w:t xml:space="preserve"> ويجرح.</w:t>
      </w:r>
    </w:p>
    <w:p w:rsidR="005A16B4" w:rsidRPr="00B37CFB" w:rsidRDefault="005A16B4" w:rsidP="00996370">
      <w:pPr>
        <w:pStyle w:val="libFootnote0"/>
        <w:rPr>
          <w:rtl/>
        </w:rPr>
      </w:pPr>
      <w:r w:rsidRPr="00B37CFB">
        <w:rPr>
          <w:rtl/>
        </w:rPr>
        <w:t>(</w:t>
      </w:r>
      <w:r w:rsidR="00996370">
        <w:rPr>
          <w:rFonts w:hint="cs"/>
          <w:rtl/>
        </w:rPr>
        <w:t>4</w:t>
      </w:r>
      <w:r w:rsidRPr="00B37CFB">
        <w:rPr>
          <w:rtl/>
        </w:rPr>
        <w:t>) الكافي 3</w:t>
      </w:r>
      <w:r w:rsidR="0035190A">
        <w:rPr>
          <w:rtl/>
        </w:rPr>
        <w:t>:</w:t>
      </w:r>
      <w:r w:rsidRPr="00B37CFB">
        <w:rPr>
          <w:rtl/>
        </w:rPr>
        <w:t xml:space="preserve"> 410</w:t>
      </w:r>
      <w:r>
        <w:rPr>
          <w:rtl/>
        </w:rPr>
        <w:t xml:space="preserve"> / </w:t>
      </w:r>
      <w:r w:rsidRPr="00B37CFB">
        <w:rPr>
          <w:rtl/>
        </w:rPr>
        <w:t>3.</w:t>
      </w:r>
    </w:p>
    <w:p w:rsidR="005A16B4" w:rsidRPr="00B37CFB" w:rsidRDefault="005A16B4" w:rsidP="00996370">
      <w:pPr>
        <w:pStyle w:val="libFootnote0"/>
        <w:rPr>
          <w:rtl/>
        </w:rPr>
      </w:pPr>
      <w:r w:rsidRPr="00B37CFB">
        <w:rPr>
          <w:rtl/>
        </w:rPr>
        <w:t>(</w:t>
      </w:r>
      <w:r w:rsidR="00996370">
        <w:rPr>
          <w:rFonts w:hint="cs"/>
          <w:rtl/>
        </w:rPr>
        <w:t>5</w:t>
      </w:r>
      <w:r w:rsidRPr="00B37CFB">
        <w:rPr>
          <w:rtl/>
        </w:rPr>
        <w:t>) التهذيب 2</w:t>
      </w:r>
      <w:r w:rsidR="0035190A">
        <w:rPr>
          <w:rtl/>
        </w:rPr>
        <w:t>:</w:t>
      </w:r>
      <w:r w:rsidRPr="00B37CFB">
        <w:rPr>
          <w:rtl/>
        </w:rPr>
        <w:t xml:space="preserve"> 169</w:t>
      </w:r>
      <w:r>
        <w:rPr>
          <w:rtl/>
        </w:rPr>
        <w:t xml:space="preserve"> / </w:t>
      </w:r>
      <w:r w:rsidRPr="00B37CFB">
        <w:rPr>
          <w:rtl/>
        </w:rPr>
        <w:t>673.</w:t>
      </w:r>
    </w:p>
    <w:p w:rsidR="005A16B4" w:rsidRDefault="005A16B4" w:rsidP="007108A1">
      <w:pPr>
        <w:pStyle w:val="libFootnote0"/>
        <w:rPr>
          <w:rtl/>
        </w:rPr>
      </w:pPr>
      <w:r>
        <w:rPr>
          <w:rtl/>
        </w:rPr>
        <w:t>4 - التهذيب 3</w:t>
      </w:r>
      <w:r w:rsidR="0035190A">
        <w:rPr>
          <w:rtl/>
        </w:rPr>
        <w:t>:</w:t>
      </w:r>
      <w:r>
        <w:rPr>
          <w:rtl/>
        </w:rPr>
        <w:t xml:space="preserve"> 178 / 402.</w:t>
      </w:r>
    </w:p>
    <w:p w:rsidR="007108A1" w:rsidRPr="00BC18D8" w:rsidRDefault="007108A1" w:rsidP="007108A1">
      <w:pPr>
        <w:pStyle w:val="libNormal"/>
        <w:rPr>
          <w:rtl/>
        </w:rPr>
      </w:pPr>
      <w:r w:rsidRPr="00535419">
        <w:rPr>
          <w:rtl/>
        </w:rPr>
        <w:br w:type="page"/>
      </w:r>
    </w:p>
    <w:p w:rsidR="005A16B4" w:rsidRDefault="005A16B4" w:rsidP="000B63F4">
      <w:pPr>
        <w:pStyle w:val="libNormal"/>
        <w:rPr>
          <w:rtl/>
        </w:rPr>
      </w:pPr>
      <w:r>
        <w:rPr>
          <w:rtl/>
        </w:rPr>
        <w:lastRenderedPageBreak/>
        <w:t>وقد تقد</w:t>
      </w:r>
      <w:r>
        <w:rPr>
          <w:rFonts w:hint="cs"/>
          <w:rtl/>
        </w:rPr>
        <w:t>ّ</w:t>
      </w:r>
      <w:r>
        <w:rPr>
          <w:rtl/>
        </w:rPr>
        <w:t>م ما يدل</w:t>
      </w:r>
      <w:r>
        <w:rPr>
          <w:rFonts w:hint="cs"/>
          <w:rtl/>
        </w:rPr>
        <w:t>ّ</w:t>
      </w:r>
      <w:r>
        <w:rPr>
          <w:rtl/>
        </w:rPr>
        <w:t xml:space="preserve"> على ذلك </w:t>
      </w:r>
      <w:r w:rsidRPr="005A16B4">
        <w:rPr>
          <w:rStyle w:val="libFootnotenumChar"/>
          <w:rtl/>
        </w:rPr>
        <w:t>(</w:t>
      </w:r>
      <w:r w:rsidR="000B63F4">
        <w:rPr>
          <w:rStyle w:val="libFootnotenumChar"/>
          <w:rFonts w:hint="cs"/>
          <w:rtl/>
        </w:rPr>
        <w:t>1</w:t>
      </w:r>
      <w:r w:rsidRPr="005A16B4">
        <w:rPr>
          <w:rStyle w:val="libFootnotenumChar"/>
          <w:rtl/>
        </w:rPr>
        <w:t>)</w:t>
      </w:r>
      <w:r>
        <w:rPr>
          <w:rtl/>
        </w:rPr>
        <w:t>.</w:t>
      </w:r>
    </w:p>
    <w:p w:rsidR="00996370" w:rsidRDefault="00996370" w:rsidP="000B63F4">
      <w:pPr>
        <w:pStyle w:val="Heading2Center"/>
        <w:rPr>
          <w:rStyle w:val="libNormalChar"/>
          <w:rtl/>
        </w:rPr>
      </w:pPr>
      <w:bookmarkStart w:id="1698" w:name="_Toc275419449"/>
      <w:bookmarkStart w:id="1699" w:name="_Toc300141180"/>
      <w:bookmarkStart w:id="1700" w:name="_Toc374784218"/>
      <w:bookmarkStart w:id="1701" w:name="_Toc257224558"/>
      <w:r>
        <w:rPr>
          <w:rtl/>
        </w:rPr>
        <w:t>7 - باب ان من اضطر</w:t>
      </w:r>
      <w:r>
        <w:rPr>
          <w:rFonts w:hint="cs"/>
          <w:rtl/>
        </w:rPr>
        <w:t>ّ</w:t>
      </w:r>
      <w:r>
        <w:rPr>
          <w:rtl/>
        </w:rPr>
        <w:t xml:space="preserve"> الى الاستلقاء لمداواة عينيه ولو أي</w:t>
      </w:r>
      <w:r>
        <w:rPr>
          <w:rFonts w:hint="cs"/>
          <w:rtl/>
        </w:rPr>
        <w:t>ّ</w:t>
      </w:r>
      <w:r>
        <w:rPr>
          <w:rtl/>
        </w:rPr>
        <w:t>اماً</w:t>
      </w:r>
      <w:bookmarkStart w:id="1702" w:name="_Toc275419450"/>
      <w:bookmarkStart w:id="1703" w:name="_Toc300141181"/>
      <w:bookmarkEnd w:id="1698"/>
      <w:bookmarkEnd w:id="1699"/>
      <w:r>
        <w:rPr>
          <w:rFonts w:hint="cs"/>
          <w:rtl/>
        </w:rPr>
        <w:t xml:space="preserve"> </w:t>
      </w:r>
      <w:r>
        <w:rPr>
          <w:rtl/>
        </w:rPr>
        <w:t>كثيرة رجلاً كان أو امرأة جاز له المداواة والصلاة بالإ</w:t>
      </w:r>
      <w:r>
        <w:rPr>
          <w:rFonts w:hint="cs"/>
          <w:rtl/>
        </w:rPr>
        <w:t>ِ</w:t>
      </w:r>
      <w:r>
        <w:rPr>
          <w:rtl/>
        </w:rPr>
        <w:t>يماء</w:t>
      </w:r>
      <w:bookmarkEnd w:id="1700"/>
      <w:bookmarkEnd w:id="1701"/>
      <w:bookmarkEnd w:id="1702"/>
      <w:bookmarkEnd w:id="1703"/>
    </w:p>
    <w:p w:rsidR="005A16B4" w:rsidRDefault="005A16B4" w:rsidP="005A16B4">
      <w:pPr>
        <w:pStyle w:val="libNormal"/>
        <w:rPr>
          <w:rtl/>
        </w:rPr>
      </w:pPr>
      <w:r w:rsidRPr="005A16B4">
        <w:rPr>
          <w:rStyle w:val="libNormalChar"/>
          <w:rtl/>
        </w:rPr>
        <w:t>[ 71</w:t>
      </w:r>
      <w:r>
        <w:rPr>
          <w:rtl/>
        </w:rPr>
        <w:t>55 ] 1</w:t>
      </w:r>
      <w:r>
        <w:rPr>
          <w:rFonts w:hint="cs"/>
          <w:rtl/>
        </w:rPr>
        <w:t xml:space="preserve"> - </w:t>
      </w:r>
      <w:r>
        <w:rPr>
          <w:rtl/>
        </w:rPr>
        <w:t>محم</w:t>
      </w:r>
      <w:r>
        <w:rPr>
          <w:rFonts w:hint="cs"/>
          <w:rtl/>
        </w:rPr>
        <w:t>ّ</w:t>
      </w:r>
      <w:r>
        <w:rPr>
          <w:rtl/>
        </w:rPr>
        <w:t>د بن يعقوب، عن محم</w:t>
      </w:r>
      <w:r>
        <w:rPr>
          <w:rFonts w:hint="cs"/>
          <w:rtl/>
        </w:rPr>
        <w:t>ّ</w:t>
      </w:r>
      <w:r>
        <w:rPr>
          <w:rtl/>
        </w:rPr>
        <w:t>د بن يحيى، عن أحمد بن محم</w:t>
      </w:r>
      <w:r>
        <w:rPr>
          <w:rFonts w:hint="cs"/>
          <w:rtl/>
        </w:rPr>
        <w:t>ّ</w:t>
      </w:r>
      <w:r>
        <w:rPr>
          <w:rtl/>
        </w:rPr>
        <w:t>د، عن حمّاد بن عيسى، عن حريز، عن محم</w:t>
      </w:r>
      <w:r>
        <w:rPr>
          <w:rFonts w:hint="cs"/>
          <w:rtl/>
        </w:rPr>
        <w:t>ّ</w:t>
      </w:r>
      <w:r>
        <w:rPr>
          <w:rtl/>
        </w:rPr>
        <w:t>د بن مسلم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والمرأة يذهب بصره فيأتيه الأطب</w:t>
      </w:r>
      <w:r>
        <w:rPr>
          <w:rFonts w:hint="cs"/>
          <w:rtl/>
        </w:rPr>
        <w:t>ّ</w:t>
      </w:r>
      <w:r>
        <w:rPr>
          <w:rtl/>
        </w:rPr>
        <w:t>اء فيقولون</w:t>
      </w:r>
      <w:r w:rsidR="0035190A">
        <w:rPr>
          <w:rtl/>
        </w:rPr>
        <w:t>:</w:t>
      </w:r>
      <w:r>
        <w:rPr>
          <w:rtl/>
        </w:rPr>
        <w:t xml:space="preserve"> نداويك شهراً أو أربعين ليلة، مستلقياً كذلك يصل</w:t>
      </w:r>
      <w:r>
        <w:rPr>
          <w:rFonts w:hint="cs"/>
          <w:rtl/>
        </w:rPr>
        <w:t>ّ</w:t>
      </w:r>
      <w:r>
        <w:rPr>
          <w:rtl/>
        </w:rPr>
        <w:t>ي</w:t>
      </w:r>
      <w:r>
        <w:rPr>
          <w:rFonts w:hint="cs"/>
          <w:rtl/>
        </w:rPr>
        <w:t xml:space="preserve"> </w:t>
      </w:r>
      <w:r>
        <w:rPr>
          <w:rtl/>
        </w:rPr>
        <w:t>؟ فرخ</w:t>
      </w:r>
      <w:r>
        <w:rPr>
          <w:rFonts w:hint="cs"/>
          <w:rtl/>
        </w:rPr>
        <w:t>ّ</w:t>
      </w:r>
      <w:r>
        <w:rPr>
          <w:rtl/>
        </w:rPr>
        <w:t>ص في ذلك، وقال</w:t>
      </w:r>
      <w:r w:rsidR="0035190A">
        <w:rPr>
          <w:rtl/>
        </w:rPr>
        <w:t>:</w:t>
      </w:r>
      <w:r>
        <w:rPr>
          <w:rtl/>
        </w:rPr>
        <w:t xml:space="preserve"> فمن اضطر</w:t>
      </w:r>
      <w:r>
        <w:rPr>
          <w:rFonts w:hint="cs"/>
          <w:rtl/>
        </w:rPr>
        <w:t>ّ</w:t>
      </w:r>
      <w:r>
        <w:rPr>
          <w:rtl/>
        </w:rPr>
        <w:t xml:space="preserve"> غير باغ ولا عاد فلا إثم عليه.</w:t>
      </w:r>
    </w:p>
    <w:p w:rsidR="005A16B4" w:rsidRDefault="005A16B4" w:rsidP="005A16B4">
      <w:pPr>
        <w:pStyle w:val="libNormal"/>
        <w:rPr>
          <w:rtl/>
        </w:rPr>
      </w:pPr>
      <w:r w:rsidRPr="005A16B4">
        <w:rPr>
          <w:rStyle w:val="libNormalChar"/>
          <w:rtl/>
        </w:rPr>
        <w:t>[ 71</w:t>
      </w:r>
      <w:r>
        <w:rPr>
          <w:rtl/>
        </w:rPr>
        <w:t>56 ] 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رجل نزع الماء من عينيه، أو يشتكي عينه ويشق</w:t>
      </w:r>
      <w:r>
        <w:rPr>
          <w:rFonts w:hint="cs"/>
          <w:rtl/>
        </w:rPr>
        <w:t>ّ</w:t>
      </w:r>
      <w:r>
        <w:rPr>
          <w:rtl/>
        </w:rPr>
        <w:t xml:space="preserve"> عليه السجود، هل يجزيه أن يومي وهو قاعد، أو يصل</w:t>
      </w:r>
      <w:r>
        <w:rPr>
          <w:rFonts w:hint="cs"/>
          <w:rtl/>
        </w:rPr>
        <w:t>ّ</w:t>
      </w:r>
      <w:r>
        <w:rPr>
          <w:rtl/>
        </w:rPr>
        <w:t>ي وهو مضطجع</w:t>
      </w:r>
      <w:r>
        <w:rPr>
          <w:rFonts w:hint="cs"/>
          <w:rtl/>
        </w:rPr>
        <w:t xml:space="preserve"> </w:t>
      </w:r>
      <w:r>
        <w:rPr>
          <w:rtl/>
        </w:rPr>
        <w:t>؟ قال</w:t>
      </w:r>
      <w:r w:rsidR="0035190A">
        <w:rPr>
          <w:rtl/>
        </w:rPr>
        <w:t>:</w:t>
      </w:r>
      <w:r>
        <w:rPr>
          <w:rtl/>
        </w:rPr>
        <w:t xml:space="preserve"> يومي وهو قاعد.</w:t>
      </w:r>
    </w:p>
    <w:p w:rsidR="005A16B4" w:rsidRDefault="005A16B4" w:rsidP="000B63F4">
      <w:pPr>
        <w:pStyle w:val="libNormal"/>
        <w:rPr>
          <w:rtl/>
        </w:rPr>
      </w:pPr>
      <w:r w:rsidRPr="005A16B4">
        <w:rPr>
          <w:rStyle w:val="libNormalChar"/>
          <w:rtl/>
        </w:rPr>
        <w:t>[ 71</w:t>
      </w:r>
      <w:r>
        <w:rPr>
          <w:rtl/>
        </w:rPr>
        <w:t>57 ] 3</w:t>
      </w:r>
      <w:r>
        <w:rPr>
          <w:rFonts w:hint="cs"/>
          <w:rtl/>
        </w:rPr>
        <w:t xml:space="preserve"> - </w:t>
      </w:r>
      <w:r>
        <w:rPr>
          <w:rtl/>
        </w:rPr>
        <w:t xml:space="preserve">الحسين بن بسطام في </w:t>
      </w:r>
      <w:r w:rsidR="00E820C4" w:rsidRPr="00E820C4">
        <w:rPr>
          <w:rStyle w:val="libNormalChar"/>
          <w:rtl/>
        </w:rPr>
        <w:t xml:space="preserve">( </w:t>
      </w:r>
      <w:r>
        <w:rPr>
          <w:rtl/>
        </w:rPr>
        <w:t>طب</w:t>
      </w:r>
      <w:r>
        <w:rPr>
          <w:rFonts w:hint="cs"/>
          <w:rtl/>
        </w:rPr>
        <w:t>ّ</w:t>
      </w:r>
      <w:r>
        <w:rPr>
          <w:rtl/>
        </w:rPr>
        <w:t xml:space="preserve"> الأئم</w:t>
      </w:r>
      <w:r>
        <w:rPr>
          <w:rFonts w:hint="cs"/>
          <w:rtl/>
        </w:rPr>
        <w:t>ّ</w:t>
      </w:r>
      <w:r>
        <w:rPr>
          <w:rtl/>
        </w:rPr>
        <w:t>ة )</w:t>
      </w:r>
      <w:r w:rsidR="0035190A">
        <w:rPr>
          <w:rtl/>
        </w:rPr>
        <w:t>:</w:t>
      </w:r>
      <w:r>
        <w:rPr>
          <w:rtl/>
        </w:rPr>
        <w:t xml:space="preserve"> عن الحسن بن ارومية </w:t>
      </w:r>
      <w:r w:rsidRPr="005A16B4">
        <w:rPr>
          <w:rStyle w:val="libFootnotenumChar"/>
          <w:rtl/>
        </w:rPr>
        <w:t>(</w:t>
      </w:r>
      <w:r w:rsidR="000B63F4">
        <w:rPr>
          <w:rStyle w:val="libFootnotenumChar"/>
          <w:rFonts w:hint="cs"/>
          <w:rtl/>
        </w:rPr>
        <w:t>2</w:t>
      </w:r>
      <w:r w:rsidRPr="005A16B4">
        <w:rPr>
          <w:rStyle w:val="libFootnotenumChar"/>
          <w:rtl/>
        </w:rPr>
        <w:t>)</w:t>
      </w:r>
      <w:r>
        <w:rPr>
          <w:rtl/>
        </w:rPr>
        <w:t xml:space="preserve">، عن عبد الله بن المغيرة، عن بزيع </w:t>
      </w:r>
      <w:r w:rsidRPr="005A16B4">
        <w:rPr>
          <w:rStyle w:val="libFootnotenumChar"/>
          <w:rtl/>
        </w:rPr>
        <w:t>(</w:t>
      </w:r>
      <w:r w:rsidR="000B63F4">
        <w:rPr>
          <w:rStyle w:val="libFootnotenumChar"/>
          <w:rFonts w:hint="cs"/>
          <w:rtl/>
        </w:rPr>
        <w:t>3</w:t>
      </w:r>
      <w:r w:rsidRPr="005A16B4">
        <w:rPr>
          <w:rStyle w:val="libFootnotenumChar"/>
          <w:rtl/>
        </w:rPr>
        <w:t>)</w:t>
      </w:r>
      <w:r>
        <w:rPr>
          <w:rtl/>
        </w:rPr>
        <w:t xml:space="preserve"> المؤذ</w:t>
      </w:r>
      <w:r>
        <w:rPr>
          <w:rFonts w:hint="cs"/>
          <w:rtl/>
        </w:rPr>
        <w:t>ّ</w:t>
      </w:r>
      <w:r>
        <w:rPr>
          <w:rtl/>
        </w:rPr>
        <w:t>ن قال</w:t>
      </w:r>
      <w:r w:rsidR="0035190A">
        <w:rPr>
          <w:rtl/>
        </w:rPr>
        <w:t>:</w:t>
      </w:r>
      <w:r>
        <w:rPr>
          <w:rtl/>
        </w:rPr>
        <w:t xml:space="preserve"> قلت لأبي</w:t>
      </w:r>
    </w:p>
    <w:p w:rsidR="005A16B4" w:rsidRDefault="007108A1" w:rsidP="007108A1">
      <w:pPr>
        <w:pStyle w:val="libLine"/>
        <w:rPr>
          <w:rtl/>
        </w:rPr>
      </w:pPr>
      <w:r>
        <w:rPr>
          <w:rtl/>
        </w:rPr>
        <w:t>____________________</w:t>
      </w:r>
    </w:p>
    <w:p w:rsidR="005A16B4" w:rsidRPr="00B37CFB" w:rsidRDefault="005A16B4" w:rsidP="000B63F4">
      <w:pPr>
        <w:pStyle w:val="libFootnote0"/>
        <w:rPr>
          <w:rtl/>
        </w:rPr>
      </w:pPr>
      <w:r w:rsidRPr="00B37CFB">
        <w:rPr>
          <w:rtl/>
        </w:rPr>
        <w:t>(</w:t>
      </w:r>
      <w:r w:rsidR="000B63F4">
        <w:rPr>
          <w:rFonts w:hint="cs"/>
          <w:rtl/>
        </w:rPr>
        <w:t>1</w:t>
      </w:r>
      <w:r w:rsidRPr="00B37CFB">
        <w:rPr>
          <w:rtl/>
        </w:rPr>
        <w:t>) تقد</w:t>
      </w:r>
      <w:r>
        <w:rPr>
          <w:rFonts w:hint="cs"/>
          <w:rtl/>
        </w:rPr>
        <w:t>ّ</w:t>
      </w:r>
      <w:r w:rsidRPr="00B37CFB">
        <w:rPr>
          <w:rtl/>
        </w:rPr>
        <w:t>م في أحاديث الباب 1 من هذه الأبواب.</w:t>
      </w:r>
    </w:p>
    <w:p w:rsidR="005A16B4" w:rsidRDefault="005A16B4" w:rsidP="000B63F4">
      <w:pPr>
        <w:pStyle w:val="libFootnoteCenterBold"/>
        <w:rPr>
          <w:rtl/>
        </w:rPr>
      </w:pPr>
      <w:r>
        <w:rPr>
          <w:rtl/>
        </w:rPr>
        <w:t>الباب 7</w:t>
      </w:r>
    </w:p>
    <w:p w:rsidR="005A16B4" w:rsidRDefault="005A16B4" w:rsidP="000B63F4">
      <w:pPr>
        <w:pStyle w:val="libFootnoteCenterBold"/>
        <w:rPr>
          <w:rtl/>
        </w:rPr>
      </w:pPr>
      <w:r>
        <w:rPr>
          <w:rtl/>
        </w:rPr>
        <w:t>فيه 3 أحاديث</w:t>
      </w:r>
    </w:p>
    <w:p w:rsidR="005A16B4" w:rsidRDefault="005A16B4" w:rsidP="007108A1">
      <w:pPr>
        <w:pStyle w:val="libFootnote0"/>
        <w:rPr>
          <w:rtl/>
        </w:rPr>
      </w:pPr>
      <w:r>
        <w:rPr>
          <w:rtl/>
        </w:rPr>
        <w:t>1 - الكافي 3</w:t>
      </w:r>
      <w:r w:rsidR="0035190A">
        <w:rPr>
          <w:rtl/>
        </w:rPr>
        <w:t>:</w:t>
      </w:r>
      <w:r>
        <w:rPr>
          <w:rtl/>
        </w:rPr>
        <w:t xml:space="preserve"> 410 / 4.</w:t>
      </w:r>
    </w:p>
    <w:p w:rsidR="005A16B4" w:rsidRDefault="005A16B4" w:rsidP="007108A1">
      <w:pPr>
        <w:pStyle w:val="libFootnote0"/>
        <w:rPr>
          <w:rtl/>
        </w:rPr>
      </w:pPr>
      <w:r>
        <w:rPr>
          <w:rtl/>
        </w:rPr>
        <w:t>2 - قرب الإ</w:t>
      </w:r>
      <w:r>
        <w:rPr>
          <w:rFonts w:hint="cs"/>
          <w:rtl/>
        </w:rPr>
        <w:t>ِ</w:t>
      </w:r>
      <w:r>
        <w:rPr>
          <w:rtl/>
        </w:rPr>
        <w:t>سناد</w:t>
      </w:r>
      <w:r w:rsidR="0035190A">
        <w:rPr>
          <w:rtl/>
        </w:rPr>
        <w:t>:</w:t>
      </w:r>
      <w:r>
        <w:rPr>
          <w:rtl/>
        </w:rPr>
        <w:t xml:space="preserve"> 97.</w:t>
      </w:r>
    </w:p>
    <w:p w:rsidR="005A16B4" w:rsidRDefault="005A16B4" w:rsidP="007108A1">
      <w:pPr>
        <w:pStyle w:val="libFootnote0"/>
        <w:rPr>
          <w:rtl/>
        </w:rPr>
      </w:pPr>
      <w:r>
        <w:rPr>
          <w:rtl/>
        </w:rPr>
        <w:t>3 - طب الأئمة</w:t>
      </w:r>
      <w:r w:rsidR="0035190A">
        <w:rPr>
          <w:rtl/>
        </w:rPr>
        <w:t>:</w:t>
      </w:r>
      <w:r>
        <w:rPr>
          <w:rtl/>
        </w:rPr>
        <w:t xml:space="preserve"> 87، أورد نحوه عن الفقيه في الحديث 12 من الباب 1 من هذه الأبواب.</w:t>
      </w:r>
    </w:p>
    <w:p w:rsidR="005A16B4" w:rsidRPr="00B37CFB" w:rsidRDefault="005A16B4" w:rsidP="000B63F4">
      <w:pPr>
        <w:pStyle w:val="libFootnote0"/>
        <w:rPr>
          <w:rtl/>
        </w:rPr>
      </w:pPr>
      <w:r w:rsidRPr="00B37CFB">
        <w:rPr>
          <w:rtl/>
        </w:rPr>
        <w:t>(</w:t>
      </w:r>
      <w:r w:rsidR="000B63F4">
        <w:rPr>
          <w:rFonts w:hint="cs"/>
          <w:rtl/>
        </w:rPr>
        <w:t>2</w:t>
      </w:r>
      <w:r w:rsidRPr="00B37CFB">
        <w:rPr>
          <w:rtl/>
        </w:rPr>
        <w:t>) في المصدر</w:t>
      </w:r>
      <w:r w:rsidR="0035190A">
        <w:rPr>
          <w:rtl/>
        </w:rPr>
        <w:t>:</w:t>
      </w:r>
      <w:r w:rsidRPr="00B37CFB">
        <w:rPr>
          <w:rtl/>
        </w:rPr>
        <w:t xml:space="preserve"> الحسن بن أرومة.</w:t>
      </w:r>
    </w:p>
    <w:p w:rsidR="005A16B4" w:rsidRPr="00B37CFB" w:rsidRDefault="005A16B4" w:rsidP="000B63F4">
      <w:pPr>
        <w:pStyle w:val="libFootnote0"/>
        <w:rPr>
          <w:rtl/>
        </w:rPr>
      </w:pPr>
      <w:r w:rsidRPr="00B37CFB">
        <w:rPr>
          <w:rtl/>
        </w:rPr>
        <w:t>(</w:t>
      </w:r>
      <w:r w:rsidR="000B63F4">
        <w:rPr>
          <w:rFonts w:hint="cs"/>
          <w:rtl/>
        </w:rPr>
        <w:t>3</w:t>
      </w:r>
      <w:r w:rsidRPr="00B37CFB">
        <w:rPr>
          <w:rtl/>
        </w:rPr>
        <w:t>) في المصدر</w:t>
      </w:r>
      <w:r w:rsidR="0035190A">
        <w:rPr>
          <w:rtl/>
        </w:rPr>
        <w:t>:</w:t>
      </w:r>
      <w:r w:rsidRPr="00B37CFB">
        <w:rPr>
          <w:rtl/>
        </w:rPr>
        <w:t xml:space="preserve"> بزيغ.</w:t>
      </w:r>
    </w:p>
    <w:p w:rsidR="007108A1" w:rsidRPr="00BC18D8" w:rsidRDefault="007108A1" w:rsidP="007108A1">
      <w:pPr>
        <w:pStyle w:val="libNormal"/>
        <w:rPr>
          <w:rtl/>
        </w:rPr>
      </w:pPr>
      <w:r w:rsidRPr="00535419">
        <w:rPr>
          <w:rtl/>
        </w:rPr>
        <w:br w:type="page"/>
      </w:r>
    </w:p>
    <w:p w:rsidR="005A16B4" w:rsidRDefault="005A16B4" w:rsidP="00736DDB">
      <w:pPr>
        <w:pStyle w:val="libNormal0"/>
        <w:rPr>
          <w:rtl/>
        </w:rPr>
      </w:pPr>
      <w:r>
        <w:rPr>
          <w:rtl/>
        </w:rPr>
        <w:lastRenderedPageBreak/>
        <w:t xml:space="preserve">عبدالله </w:t>
      </w:r>
      <w:r w:rsidR="000B63F4" w:rsidRPr="00E820C4">
        <w:rPr>
          <w:rStyle w:val="libNormalChar"/>
          <w:rFonts w:hint="cs"/>
          <w:rtl/>
        </w:rPr>
        <w:t xml:space="preserve">( </w:t>
      </w:r>
      <w:r w:rsidR="000B63F4">
        <w:rPr>
          <w:rStyle w:val="libAlaemChar"/>
          <w:rFonts w:hint="cs"/>
          <w:rtl/>
        </w:rPr>
        <w:t>عليه‌السلام</w:t>
      </w:r>
      <w:r w:rsidR="000B63F4" w:rsidRPr="00E820C4">
        <w:rPr>
          <w:rStyle w:val="libNormalChar"/>
          <w:rFonts w:hint="cs"/>
          <w:rtl/>
        </w:rPr>
        <w:t xml:space="preserve"> )</w:t>
      </w:r>
      <w:r w:rsidR="000B63F4">
        <w:rPr>
          <w:rStyle w:val="libNormalChar"/>
          <w:rFonts w:hint="cs"/>
          <w:rtl/>
        </w:rPr>
        <w:t xml:space="preserve"> </w:t>
      </w:r>
      <w:r w:rsidR="0035190A">
        <w:rPr>
          <w:rtl/>
        </w:rPr>
        <w:t>:</w:t>
      </w:r>
      <w:r>
        <w:rPr>
          <w:rtl/>
        </w:rPr>
        <w:t xml:space="preserve"> إن</w:t>
      </w:r>
      <w:r>
        <w:rPr>
          <w:rFonts w:hint="cs"/>
          <w:rtl/>
        </w:rPr>
        <w:t>ّ</w:t>
      </w:r>
      <w:r>
        <w:rPr>
          <w:rtl/>
        </w:rPr>
        <w:t>ي ا</w:t>
      </w:r>
      <w:r>
        <w:rPr>
          <w:rFonts w:hint="cs"/>
          <w:rtl/>
        </w:rPr>
        <w:t>ُ</w:t>
      </w:r>
      <w:r>
        <w:rPr>
          <w:rtl/>
        </w:rPr>
        <w:t xml:space="preserve">ريد أن أقدح عيني </w:t>
      </w:r>
      <w:r w:rsidRPr="005A16B4">
        <w:rPr>
          <w:rStyle w:val="libFootnotenumChar"/>
          <w:rtl/>
        </w:rPr>
        <w:t>(</w:t>
      </w:r>
      <w:r w:rsidR="00736DDB">
        <w:rPr>
          <w:rStyle w:val="libFootnotenumChar"/>
          <w:rFonts w:hint="cs"/>
          <w:rtl/>
        </w:rPr>
        <w:t>1</w:t>
      </w:r>
      <w:r w:rsidRPr="005A16B4">
        <w:rPr>
          <w:rStyle w:val="libFootnotenumChar"/>
          <w:rtl/>
        </w:rPr>
        <w:t>)</w:t>
      </w:r>
      <w:r>
        <w:rPr>
          <w:rtl/>
        </w:rPr>
        <w:t>، فقال لي</w:t>
      </w:r>
      <w:r w:rsidR="0035190A">
        <w:rPr>
          <w:rtl/>
        </w:rPr>
        <w:t>:</w:t>
      </w:r>
      <w:r>
        <w:rPr>
          <w:rtl/>
        </w:rPr>
        <w:t xml:space="preserve"> استخر الله وافعل، قلت</w:t>
      </w:r>
      <w:r w:rsidR="0035190A">
        <w:rPr>
          <w:rtl/>
        </w:rPr>
        <w:t>:</w:t>
      </w:r>
      <w:r>
        <w:rPr>
          <w:rtl/>
        </w:rPr>
        <w:t xml:space="preserve"> هم يزعمون أن</w:t>
      </w:r>
      <w:r>
        <w:rPr>
          <w:rFonts w:hint="cs"/>
          <w:rtl/>
        </w:rPr>
        <w:t>ّ</w:t>
      </w:r>
      <w:r>
        <w:rPr>
          <w:rtl/>
        </w:rPr>
        <w:t>ه ينبغي للرجل أن ينام على ظهره كذا وكذا ولا يصل</w:t>
      </w:r>
      <w:r>
        <w:rPr>
          <w:rFonts w:hint="cs"/>
          <w:rtl/>
        </w:rPr>
        <w:t>ّ</w:t>
      </w:r>
      <w:r>
        <w:rPr>
          <w:rtl/>
        </w:rPr>
        <w:t>ي قاعداً، قال</w:t>
      </w:r>
      <w:r w:rsidR="0035190A">
        <w:rPr>
          <w:rtl/>
        </w:rPr>
        <w:t>:</w:t>
      </w:r>
      <w:r>
        <w:rPr>
          <w:rtl/>
        </w:rPr>
        <w:t xml:space="preserve"> افعل.</w:t>
      </w:r>
    </w:p>
    <w:p w:rsidR="005A16B4" w:rsidRDefault="005A16B4" w:rsidP="00736DDB">
      <w:pPr>
        <w:pStyle w:val="libNormal"/>
        <w:rPr>
          <w:rtl/>
        </w:rPr>
      </w:pPr>
      <w:r w:rsidRPr="005A16B4">
        <w:rPr>
          <w:rStyle w:val="libBold2Char"/>
          <w:rtl/>
        </w:rPr>
        <w:t>أقول</w:t>
      </w:r>
      <w:r w:rsidR="0035190A">
        <w:rPr>
          <w:rStyle w:val="libBold2Char"/>
          <w:rtl/>
        </w:rPr>
        <w:t>:</w:t>
      </w:r>
      <w:r>
        <w:rPr>
          <w:rtl/>
        </w:rPr>
        <w:t xml:space="preserve"> وتقد</w:t>
      </w:r>
      <w:r>
        <w:rPr>
          <w:rFonts w:hint="cs"/>
          <w:rtl/>
        </w:rPr>
        <w:t>ّ</w:t>
      </w:r>
      <w:r>
        <w:rPr>
          <w:rtl/>
        </w:rPr>
        <w:t>م ما يدل</w:t>
      </w:r>
      <w:r>
        <w:rPr>
          <w:rFonts w:hint="cs"/>
          <w:rtl/>
        </w:rPr>
        <w:t>ّ</w:t>
      </w:r>
      <w:r>
        <w:rPr>
          <w:rtl/>
        </w:rPr>
        <w:t xml:space="preserve"> على ذلك في عد</w:t>
      </w:r>
      <w:r>
        <w:rPr>
          <w:rFonts w:hint="cs"/>
          <w:rtl/>
        </w:rPr>
        <w:t>ّ</w:t>
      </w:r>
      <w:r>
        <w:rPr>
          <w:rtl/>
        </w:rPr>
        <w:t xml:space="preserve">ة أحاديث </w:t>
      </w:r>
      <w:r w:rsidRPr="005A16B4">
        <w:rPr>
          <w:rStyle w:val="libFootnotenumChar"/>
          <w:rtl/>
        </w:rPr>
        <w:t>(</w:t>
      </w:r>
      <w:r w:rsidR="00736DDB">
        <w:rPr>
          <w:rStyle w:val="libFootnotenumChar"/>
          <w:rFonts w:hint="cs"/>
          <w:rtl/>
        </w:rPr>
        <w:t>2</w:t>
      </w:r>
      <w:r w:rsidRPr="005A16B4">
        <w:rPr>
          <w:rStyle w:val="libFootnotenumChar"/>
          <w:rtl/>
        </w:rPr>
        <w:t>)</w:t>
      </w:r>
      <w:r>
        <w:rPr>
          <w:rtl/>
        </w:rPr>
        <w:t>.</w:t>
      </w:r>
    </w:p>
    <w:tbl>
      <w:tblPr>
        <w:bidiVisual/>
        <w:tblW w:w="5000" w:type="pct"/>
        <w:tblLook w:val="01E0" w:firstRow="1" w:lastRow="1" w:firstColumn="1" w:lastColumn="1" w:noHBand="0" w:noVBand="0"/>
      </w:tblPr>
      <w:tblGrid>
        <w:gridCol w:w="1138"/>
        <w:gridCol w:w="5311"/>
        <w:gridCol w:w="1138"/>
      </w:tblGrid>
      <w:tr w:rsidR="005A16B4" w:rsidTr="005A16B4">
        <w:tc>
          <w:tcPr>
            <w:tcW w:w="750" w:type="pct"/>
          </w:tcPr>
          <w:p w:rsidR="005A16B4" w:rsidRPr="00BC18D8" w:rsidRDefault="005A16B4" w:rsidP="005A16B4">
            <w:pPr>
              <w:rPr>
                <w:rtl/>
              </w:rPr>
            </w:pPr>
          </w:p>
        </w:tc>
        <w:tc>
          <w:tcPr>
            <w:tcW w:w="3500" w:type="pct"/>
          </w:tcPr>
          <w:p w:rsidR="005A16B4" w:rsidRDefault="005A16B4" w:rsidP="005A16B4">
            <w:pPr>
              <w:pStyle w:val="Heading2Center"/>
              <w:rPr>
                <w:rtl/>
              </w:rPr>
            </w:pPr>
            <w:bookmarkStart w:id="1704" w:name="_Toc275419451"/>
            <w:bookmarkStart w:id="1705" w:name="_Toc300141182"/>
            <w:bookmarkStart w:id="1706" w:name="_Toc374784219"/>
            <w:bookmarkStart w:id="1707" w:name="_Toc257224559"/>
            <w:r>
              <w:rPr>
                <w:rtl/>
              </w:rPr>
              <w:t>8 - باب وجوب الصلاة بالايماء مع الرعاف المستوعب للوقت</w:t>
            </w:r>
            <w:bookmarkStart w:id="1708" w:name="_Toc275419452"/>
            <w:bookmarkStart w:id="1709" w:name="_Toc300141183"/>
            <w:bookmarkEnd w:id="1704"/>
            <w:bookmarkEnd w:id="1705"/>
            <w:r>
              <w:rPr>
                <w:rFonts w:hint="cs"/>
                <w:rtl/>
              </w:rPr>
              <w:t xml:space="preserve"> </w:t>
            </w:r>
            <w:r>
              <w:rPr>
                <w:rtl/>
              </w:rPr>
              <w:t>وكذا القيء</w:t>
            </w:r>
            <w:bookmarkEnd w:id="1706"/>
            <w:bookmarkEnd w:id="1707"/>
            <w:bookmarkEnd w:id="1708"/>
            <w:bookmarkEnd w:id="1709"/>
          </w:p>
        </w:tc>
        <w:tc>
          <w:tcPr>
            <w:tcW w:w="750" w:type="pct"/>
          </w:tcPr>
          <w:p w:rsidR="005A16B4" w:rsidRPr="00BC18D8" w:rsidRDefault="005A16B4" w:rsidP="005A16B4">
            <w:pPr>
              <w:rPr>
                <w:rtl/>
              </w:rPr>
            </w:pPr>
          </w:p>
        </w:tc>
      </w:tr>
    </w:tbl>
    <w:p w:rsidR="005A16B4" w:rsidRDefault="005A16B4" w:rsidP="00736DDB">
      <w:pPr>
        <w:pStyle w:val="libNormal"/>
        <w:rPr>
          <w:rtl/>
        </w:rPr>
      </w:pPr>
      <w:r w:rsidRPr="005A16B4">
        <w:rPr>
          <w:rStyle w:val="libNormalChar"/>
          <w:rtl/>
        </w:rPr>
        <w:t>[ 71</w:t>
      </w:r>
      <w:r>
        <w:rPr>
          <w:rtl/>
        </w:rPr>
        <w:t>58 ] 1</w:t>
      </w:r>
      <w:r>
        <w:rPr>
          <w:rFonts w:hint="cs"/>
          <w:rtl/>
        </w:rPr>
        <w:t xml:space="preserve"> - </w:t>
      </w:r>
      <w:r>
        <w:rPr>
          <w:rtl/>
        </w:rPr>
        <w:t>محم</w:t>
      </w:r>
      <w:r>
        <w:rPr>
          <w:rFonts w:hint="cs"/>
          <w:rtl/>
        </w:rPr>
        <w:t>ّ</w:t>
      </w:r>
      <w:r>
        <w:rPr>
          <w:rtl/>
        </w:rPr>
        <w:t>د بن علي بن الحسين باسناده عن ليث المرادي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 xml:space="preserve">عن الرجل </w:t>
      </w:r>
      <w:r w:rsidRPr="005A16B4">
        <w:rPr>
          <w:rStyle w:val="libFootnotenumChar"/>
          <w:rtl/>
        </w:rPr>
        <w:t>(</w:t>
      </w:r>
      <w:r w:rsidR="00736DDB">
        <w:rPr>
          <w:rStyle w:val="libFootnotenumChar"/>
          <w:rFonts w:hint="cs"/>
          <w:rtl/>
        </w:rPr>
        <w:t>3</w:t>
      </w:r>
      <w:r w:rsidRPr="005A16B4">
        <w:rPr>
          <w:rStyle w:val="libFootnotenumChar"/>
          <w:rtl/>
        </w:rPr>
        <w:t>)</w:t>
      </w:r>
      <w:r>
        <w:rPr>
          <w:rtl/>
        </w:rPr>
        <w:t xml:space="preserve"> يرعف زوال الشمس حتى يذهب الليل</w:t>
      </w:r>
      <w:r>
        <w:rPr>
          <w:rFonts w:hint="cs"/>
          <w:rtl/>
        </w:rPr>
        <w:t xml:space="preserve"> </w:t>
      </w:r>
      <w:r>
        <w:rPr>
          <w:rtl/>
        </w:rPr>
        <w:t>؟ قال</w:t>
      </w:r>
      <w:r w:rsidR="0035190A">
        <w:rPr>
          <w:rtl/>
        </w:rPr>
        <w:t>:</w:t>
      </w:r>
      <w:r>
        <w:rPr>
          <w:rtl/>
        </w:rPr>
        <w:t xml:space="preserve"> يومئ إيماءاً برأسه عن كل</w:t>
      </w:r>
      <w:r>
        <w:rPr>
          <w:rFonts w:hint="cs"/>
          <w:rtl/>
        </w:rPr>
        <w:t>ّ</w:t>
      </w:r>
      <w:r>
        <w:rPr>
          <w:rtl/>
        </w:rPr>
        <w:t xml:space="preserve"> صلاة.</w:t>
      </w:r>
    </w:p>
    <w:p w:rsidR="005A16B4" w:rsidRDefault="005A16B4" w:rsidP="00736DDB">
      <w:pPr>
        <w:pStyle w:val="libNormal"/>
        <w:rPr>
          <w:rtl/>
        </w:rPr>
      </w:pPr>
      <w:r w:rsidRPr="005A16B4">
        <w:rPr>
          <w:rStyle w:val="libNormalChar"/>
          <w:rtl/>
        </w:rPr>
        <w:t>[ 71</w:t>
      </w:r>
      <w:r>
        <w:rPr>
          <w:rtl/>
        </w:rPr>
        <w:t>59 ] 2</w:t>
      </w:r>
      <w:r>
        <w:rPr>
          <w:rFonts w:hint="cs"/>
          <w:rtl/>
        </w:rPr>
        <w:t xml:space="preserve"> - </w:t>
      </w:r>
      <w:r>
        <w:rPr>
          <w:rtl/>
        </w:rPr>
        <w:t>محم</w:t>
      </w:r>
      <w:r>
        <w:rPr>
          <w:rFonts w:hint="cs"/>
          <w:rtl/>
        </w:rPr>
        <w:t>ّ</w:t>
      </w:r>
      <w:r>
        <w:rPr>
          <w:rtl/>
        </w:rPr>
        <w:t>د بن الحسن باسناده، عن محم</w:t>
      </w:r>
      <w:r>
        <w:rPr>
          <w:rFonts w:hint="cs"/>
          <w:rtl/>
        </w:rPr>
        <w:t>ّ</w:t>
      </w:r>
      <w:r>
        <w:rPr>
          <w:rtl/>
        </w:rPr>
        <w:t>د بن علي بن محبوب، عن أحمد بن عبدوس، عن الحسن بن علي، عن المفضل بن صالح، عن ليث المرادي، مثله، وزاد، إن</w:t>
      </w:r>
      <w:r>
        <w:rPr>
          <w:rFonts w:hint="cs"/>
          <w:rtl/>
        </w:rPr>
        <w:t>ّ</w:t>
      </w:r>
      <w:r>
        <w:rPr>
          <w:rtl/>
        </w:rPr>
        <w:t xml:space="preserve">ه سأله عن رجل استفرغ </w:t>
      </w:r>
      <w:r w:rsidRPr="005A16B4">
        <w:rPr>
          <w:rStyle w:val="libFootnotenumChar"/>
          <w:rtl/>
        </w:rPr>
        <w:t>(</w:t>
      </w:r>
      <w:r w:rsidR="00736DDB">
        <w:rPr>
          <w:rStyle w:val="libFootnotenumChar"/>
          <w:rFonts w:hint="cs"/>
          <w:rtl/>
        </w:rPr>
        <w:t>4</w:t>
      </w:r>
      <w:r w:rsidRPr="005A16B4">
        <w:rPr>
          <w:rStyle w:val="libFootnotenumChar"/>
          <w:rtl/>
        </w:rPr>
        <w:t>)</w:t>
      </w:r>
      <w:r>
        <w:rPr>
          <w:rtl/>
        </w:rPr>
        <w:t xml:space="preserve"> بطنه قال</w:t>
      </w:r>
      <w:r w:rsidR="0035190A">
        <w:rPr>
          <w:rtl/>
        </w:rPr>
        <w:t>:</w:t>
      </w:r>
      <w:r>
        <w:rPr>
          <w:rtl/>
        </w:rPr>
        <w:t xml:space="preserve"> يومئ برأسه.</w:t>
      </w:r>
    </w:p>
    <w:p w:rsidR="005A16B4" w:rsidRDefault="005A16B4" w:rsidP="00736DDB">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عموماً </w:t>
      </w:r>
      <w:r w:rsidRPr="005A16B4">
        <w:rPr>
          <w:rStyle w:val="libFootnotenumChar"/>
          <w:rtl/>
        </w:rPr>
        <w:t>(</w:t>
      </w:r>
      <w:r w:rsidR="00736DDB">
        <w:rPr>
          <w:rStyle w:val="libFootnotenumChar"/>
          <w:rFonts w:hint="cs"/>
          <w:rtl/>
        </w:rPr>
        <w:t>5</w:t>
      </w:r>
      <w:r w:rsidRPr="005A16B4">
        <w:rPr>
          <w:rStyle w:val="libFootnotenumChar"/>
          <w:rtl/>
        </w:rPr>
        <w:t>)</w:t>
      </w:r>
      <w:r>
        <w:rPr>
          <w:rtl/>
        </w:rPr>
        <w:t xml:space="preserve"> ويأتي ما يدل</w:t>
      </w:r>
      <w:r>
        <w:rPr>
          <w:rFonts w:hint="cs"/>
          <w:rtl/>
        </w:rPr>
        <w:t>ّ</w:t>
      </w:r>
      <w:r>
        <w:rPr>
          <w:rtl/>
        </w:rPr>
        <w:t xml:space="preserve"> عليه </w:t>
      </w:r>
      <w:r w:rsidRPr="005A16B4">
        <w:rPr>
          <w:rStyle w:val="libFootnotenumChar"/>
          <w:rtl/>
        </w:rPr>
        <w:t>(</w:t>
      </w:r>
      <w:r w:rsidR="00736DDB">
        <w:rPr>
          <w:rStyle w:val="libFootnotenumChar"/>
          <w:rFonts w:hint="cs"/>
          <w:rtl/>
        </w:rPr>
        <w:t>6</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Pr="00B37CFB" w:rsidRDefault="005A16B4" w:rsidP="00736DDB">
      <w:pPr>
        <w:pStyle w:val="libFootnote0"/>
        <w:rPr>
          <w:rtl/>
        </w:rPr>
      </w:pPr>
      <w:r w:rsidRPr="00B37CFB">
        <w:rPr>
          <w:rtl/>
        </w:rPr>
        <w:t>(</w:t>
      </w:r>
      <w:r w:rsidR="00736DDB">
        <w:rPr>
          <w:rFonts w:hint="cs"/>
          <w:rtl/>
        </w:rPr>
        <w:t>1</w:t>
      </w:r>
      <w:r w:rsidRPr="00B37CFB">
        <w:rPr>
          <w:rtl/>
        </w:rPr>
        <w:t>) أقدح عيني</w:t>
      </w:r>
      <w:r w:rsidR="0035190A">
        <w:rPr>
          <w:rtl/>
        </w:rPr>
        <w:t>:</w:t>
      </w:r>
      <w:r w:rsidRPr="00B37CFB">
        <w:rPr>
          <w:rtl/>
        </w:rPr>
        <w:t xml:space="preserve"> أي أخرج فاسد الماء منها</w:t>
      </w:r>
      <w:r>
        <w:rPr>
          <w:rtl/>
        </w:rPr>
        <w:t>.</w:t>
      </w:r>
      <w:r w:rsidRPr="00B37CFB">
        <w:rPr>
          <w:rtl/>
        </w:rPr>
        <w:t xml:space="preserve"> </w:t>
      </w:r>
      <w:r w:rsidR="00E820C4" w:rsidRPr="00E820C4">
        <w:rPr>
          <w:rStyle w:val="libNormalChar"/>
          <w:rtl/>
        </w:rPr>
        <w:t xml:space="preserve">( </w:t>
      </w:r>
      <w:r w:rsidRPr="00B37CFB">
        <w:rPr>
          <w:rtl/>
        </w:rPr>
        <w:t>مجمع البحرين 2</w:t>
      </w:r>
      <w:r w:rsidR="0035190A">
        <w:rPr>
          <w:rtl/>
        </w:rPr>
        <w:t>:</w:t>
      </w:r>
      <w:r w:rsidRPr="00B37CFB">
        <w:rPr>
          <w:rtl/>
        </w:rPr>
        <w:t xml:space="preserve"> 402 )</w:t>
      </w:r>
      <w:r>
        <w:rPr>
          <w:rtl/>
        </w:rPr>
        <w:t>،</w:t>
      </w:r>
      <w:r w:rsidRPr="00B37CFB">
        <w:rPr>
          <w:rtl/>
        </w:rPr>
        <w:t xml:space="preserve"> وفي المصدر</w:t>
      </w:r>
      <w:r w:rsidR="0035190A">
        <w:rPr>
          <w:rtl/>
        </w:rPr>
        <w:t>:</w:t>
      </w:r>
      <w:r w:rsidRPr="00B37CFB">
        <w:rPr>
          <w:rtl/>
        </w:rPr>
        <w:t xml:space="preserve"> تقدح عني.</w:t>
      </w:r>
    </w:p>
    <w:p w:rsidR="005A16B4" w:rsidRPr="00B37CFB" w:rsidRDefault="005A16B4" w:rsidP="00736DDB">
      <w:pPr>
        <w:pStyle w:val="libFootnote0"/>
        <w:rPr>
          <w:rtl/>
        </w:rPr>
      </w:pPr>
      <w:r w:rsidRPr="00B37CFB">
        <w:rPr>
          <w:rtl/>
        </w:rPr>
        <w:t>(</w:t>
      </w:r>
      <w:r w:rsidR="00736DDB">
        <w:rPr>
          <w:rFonts w:hint="cs"/>
          <w:rtl/>
        </w:rPr>
        <w:t>2</w:t>
      </w:r>
      <w:r w:rsidRPr="00B37CFB">
        <w:rPr>
          <w:rtl/>
        </w:rPr>
        <w:t>) تقدم في الباب 1 من هذه الأبواب.</w:t>
      </w:r>
    </w:p>
    <w:p w:rsidR="005A16B4" w:rsidRDefault="005A16B4" w:rsidP="00736DDB">
      <w:pPr>
        <w:pStyle w:val="libFootnoteCenterBold"/>
        <w:rPr>
          <w:rtl/>
        </w:rPr>
      </w:pPr>
      <w:r>
        <w:rPr>
          <w:rtl/>
        </w:rPr>
        <w:t>الباب 8</w:t>
      </w:r>
    </w:p>
    <w:p w:rsidR="005A16B4" w:rsidRDefault="005A16B4" w:rsidP="00736DDB">
      <w:pPr>
        <w:pStyle w:val="libFootnoteCenterBold"/>
        <w:rPr>
          <w:rtl/>
        </w:rPr>
      </w:pPr>
      <w:r>
        <w:rPr>
          <w:rtl/>
        </w:rPr>
        <w:t>فيه حديثان</w:t>
      </w:r>
    </w:p>
    <w:p w:rsidR="005A16B4" w:rsidRDefault="005A16B4" w:rsidP="007108A1">
      <w:pPr>
        <w:pStyle w:val="libFootnote0"/>
        <w:rPr>
          <w:rtl/>
        </w:rPr>
      </w:pPr>
      <w:r>
        <w:rPr>
          <w:rtl/>
        </w:rPr>
        <w:t>1 - الفقيه 1</w:t>
      </w:r>
      <w:r w:rsidR="0035190A">
        <w:rPr>
          <w:rtl/>
        </w:rPr>
        <w:t>:</w:t>
      </w:r>
      <w:r>
        <w:rPr>
          <w:rtl/>
        </w:rPr>
        <w:t xml:space="preserve"> 239 / 1055.</w:t>
      </w:r>
    </w:p>
    <w:p w:rsidR="005A16B4" w:rsidRPr="00B37CFB" w:rsidRDefault="005A16B4" w:rsidP="00736DDB">
      <w:pPr>
        <w:pStyle w:val="libFootnote0"/>
        <w:rPr>
          <w:rtl/>
        </w:rPr>
      </w:pPr>
      <w:r w:rsidRPr="00B37CFB">
        <w:rPr>
          <w:rtl/>
        </w:rPr>
        <w:t>(</w:t>
      </w:r>
      <w:r w:rsidR="00736DDB">
        <w:rPr>
          <w:rFonts w:hint="cs"/>
          <w:rtl/>
        </w:rPr>
        <w:t>3</w:t>
      </w:r>
      <w:r w:rsidRPr="00B37CFB">
        <w:rPr>
          <w:rtl/>
        </w:rPr>
        <w:t>) في التهذيب</w:t>
      </w:r>
      <w:r w:rsidR="0035190A">
        <w:rPr>
          <w:rtl/>
        </w:rPr>
        <w:t>:</w:t>
      </w:r>
      <w:r w:rsidRPr="00B37CFB">
        <w:rPr>
          <w:rtl/>
        </w:rPr>
        <w:t xml:space="preserve"> المرعف</w:t>
      </w:r>
      <w:r>
        <w:rPr>
          <w:rtl/>
        </w:rPr>
        <w:t xml:space="preserve"> - </w:t>
      </w:r>
      <w:r w:rsidRPr="00B37CFB">
        <w:rPr>
          <w:rtl/>
        </w:rPr>
        <w:t xml:space="preserve">هامش المخطوط </w:t>
      </w:r>
      <w:r>
        <w:rPr>
          <w:rtl/>
        </w:rPr>
        <w:t>-</w:t>
      </w:r>
      <w:r w:rsidRPr="00B37CFB">
        <w:rPr>
          <w:rtl/>
        </w:rPr>
        <w:t>.</w:t>
      </w:r>
    </w:p>
    <w:p w:rsidR="005A16B4" w:rsidRDefault="005A16B4" w:rsidP="007108A1">
      <w:pPr>
        <w:pStyle w:val="libFootnote0"/>
        <w:rPr>
          <w:rtl/>
        </w:rPr>
      </w:pPr>
      <w:r>
        <w:rPr>
          <w:rtl/>
        </w:rPr>
        <w:t>2 - التهذيب 1</w:t>
      </w:r>
      <w:r w:rsidR="0035190A">
        <w:rPr>
          <w:rtl/>
        </w:rPr>
        <w:t>:</w:t>
      </w:r>
      <w:r>
        <w:rPr>
          <w:rtl/>
        </w:rPr>
        <w:t xml:space="preserve"> 349 / 1030، أورده أيضاً في الحديث 3 من الباب 20 من أبواب السجود.</w:t>
      </w:r>
    </w:p>
    <w:p w:rsidR="005A16B4" w:rsidRPr="00B37CFB" w:rsidRDefault="005A16B4" w:rsidP="00736DDB">
      <w:pPr>
        <w:pStyle w:val="libFootnote0"/>
        <w:rPr>
          <w:rtl/>
        </w:rPr>
      </w:pPr>
      <w:r w:rsidRPr="00B37CFB">
        <w:rPr>
          <w:rtl/>
        </w:rPr>
        <w:t>(</w:t>
      </w:r>
      <w:r w:rsidR="00736DDB">
        <w:rPr>
          <w:rFonts w:hint="cs"/>
          <w:rtl/>
        </w:rPr>
        <w:t>4</w:t>
      </w:r>
      <w:r w:rsidRPr="00B37CFB">
        <w:rPr>
          <w:rtl/>
        </w:rPr>
        <w:t>) في المصدر</w:t>
      </w:r>
      <w:r w:rsidR="0035190A">
        <w:rPr>
          <w:rtl/>
        </w:rPr>
        <w:t>:</w:t>
      </w:r>
      <w:r w:rsidRPr="00B37CFB">
        <w:rPr>
          <w:rtl/>
        </w:rPr>
        <w:t xml:space="preserve"> أستفرغه.</w:t>
      </w:r>
    </w:p>
    <w:p w:rsidR="005A16B4" w:rsidRPr="00B37CFB" w:rsidRDefault="005A16B4" w:rsidP="00736DDB">
      <w:pPr>
        <w:pStyle w:val="libFootnote0"/>
        <w:rPr>
          <w:rtl/>
        </w:rPr>
      </w:pPr>
      <w:r w:rsidRPr="00B37CFB">
        <w:rPr>
          <w:rtl/>
        </w:rPr>
        <w:t>(</w:t>
      </w:r>
      <w:r w:rsidR="00736DDB">
        <w:rPr>
          <w:rFonts w:hint="cs"/>
          <w:rtl/>
        </w:rPr>
        <w:t>5</w:t>
      </w:r>
      <w:r w:rsidRPr="00B37CFB">
        <w:rPr>
          <w:rtl/>
        </w:rPr>
        <w:t>) تقدم في الباب 1 وفي الحديث 1 من الباب 8 من هذه الأبواب.</w:t>
      </w:r>
    </w:p>
    <w:p w:rsidR="005A16B4" w:rsidRPr="00B37CFB" w:rsidRDefault="005A16B4" w:rsidP="00736DDB">
      <w:pPr>
        <w:pStyle w:val="libFootnote0"/>
        <w:rPr>
          <w:rtl/>
        </w:rPr>
      </w:pPr>
      <w:r w:rsidRPr="00B37CFB">
        <w:rPr>
          <w:rtl/>
        </w:rPr>
        <w:t>(</w:t>
      </w:r>
      <w:r w:rsidR="00736DDB">
        <w:rPr>
          <w:rFonts w:hint="cs"/>
          <w:rtl/>
        </w:rPr>
        <w:t>6</w:t>
      </w:r>
      <w:r w:rsidRPr="00B37CFB">
        <w:rPr>
          <w:rtl/>
        </w:rPr>
        <w:t>) يأتي في الباب 3 من أبواب القضاء.</w:t>
      </w:r>
    </w:p>
    <w:p w:rsidR="007108A1" w:rsidRPr="00BC18D8" w:rsidRDefault="007108A1" w:rsidP="007108A1">
      <w:pPr>
        <w:pStyle w:val="libNormal"/>
        <w:rPr>
          <w:rtl/>
        </w:rPr>
      </w:pPr>
      <w:r w:rsidRPr="00535419">
        <w:rPr>
          <w:rtl/>
        </w:rPr>
        <w:br w:type="page"/>
      </w:r>
    </w:p>
    <w:p w:rsidR="005A16B4" w:rsidRPr="00CB546D" w:rsidRDefault="007D3CCA" w:rsidP="007D3CCA">
      <w:pPr>
        <w:pStyle w:val="Heading2Center"/>
        <w:rPr>
          <w:rtl/>
        </w:rPr>
      </w:pPr>
      <w:bookmarkStart w:id="1710" w:name="_Toc275419453"/>
      <w:bookmarkStart w:id="1711" w:name="_Toc300141184"/>
      <w:bookmarkStart w:id="1712" w:name="_Toc374784220"/>
      <w:bookmarkStart w:id="1713" w:name="_Toc257224560"/>
      <w:r>
        <w:rPr>
          <w:rtl/>
        </w:rPr>
        <w:lastRenderedPageBreak/>
        <w:t>9 - باب انه يستحب</w:t>
      </w:r>
      <w:r>
        <w:rPr>
          <w:rFonts w:hint="cs"/>
          <w:rtl/>
        </w:rPr>
        <w:t>ّ</w:t>
      </w:r>
      <w:r>
        <w:rPr>
          <w:rtl/>
        </w:rPr>
        <w:t xml:space="preserve"> لمن صل</w:t>
      </w:r>
      <w:r>
        <w:rPr>
          <w:rFonts w:hint="cs"/>
          <w:rtl/>
        </w:rPr>
        <w:t>ّ</w:t>
      </w:r>
      <w:r>
        <w:rPr>
          <w:rtl/>
        </w:rPr>
        <w:t>ى جالساً أن يبقي من السورة شيئاً</w:t>
      </w:r>
      <w:bookmarkStart w:id="1714" w:name="_Toc275419454"/>
      <w:bookmarkStart w:id="1715" w:name="_Toc300141185"/>
      <w:bookmarkEnd w:id="1710"/>
      <w:bookmarkEnd w:id="1711"/>
      <w:r>
        <w:rPr>
          <w:rFonts w:hint="cs"/>
          <w:rtl/>
        </w:rPr>
        <w:t xml:space="preserve"> </w:t>
      </w:r>
      <w:r>
        <w:rPr>
          <w:rtl/>
        </w:rPr>
        <w:t>ثم يقوم ويتم</w:t>
      </w:r>
      <w:r>
        <w:rPr>
          <w:rFonts w:hint="cs"/>
          <w:rtl/>
        </w:rPr>
        <w:t>ّ</w:t>
      </w:r>
      <w:r>
        <w:rPr>
          <w:rtl/>
        </w:rPr>
        <w:t>ها ويركع</w:t>
      </w:r>
      <w:bookmarkEnd w:id="1712"/>
      <w:bookmarkEnd w:id="1713"/>
      <w:bookmarkEnd w:id="1714"/>
      <w:bookmarkEnd w:id="1715"/>
    </w:p>
    <w:p w:rsidR="005A16B4" w:rsidRDefault="005A16B4" w:rsidP="005A16B4">
      <w:pPr>
        <w:pStyle w:val="libNormal"/>
        <w:rPr>
          <w:rtl/>
        </w:rPr>
      </w:pPr>
      <w:r w:rsidRPr="005A16B4">
        <w:rPr>
          <w:rStyle w:val="libNormalChar"/>
          <w:rtl/>
        </w:rPr>
        <w:t>[ 71</w:t>
      </w:r>
      <w:r>
        <w:rPr>
          <w:rtl/>
        </w:rPr>
        <w:t>60 ] 1</w:t>
      </w:r>
      <w:r>
        <w:rPr>
          <w:rFonts w:hint="cs"/>
          <w:rtl/>
        </w:rPr>
        <w:t xml:space="preserve"> - </w:t>
      </w:r>
      <w:r>
        <w:rPr>
          <w:rtl/>
        </w:rPr>
        <w:t>محم</w:t>
      </w:r>
      <w:r>
        <w:rPr>
          <w:rFonts w:hint="cs"/>
          <w:rtl/>
        </w:rPr>
        <w:t>ّ</w:t>
      </w:r>
      <w:r>
        <w:rPr>
          <w:rtl/>
        </w:rPr>
        <w:t>د بن يعقوب، عن الحسين بن محم</w:t>
      </w:r>
      <w:r>
        <w:rPr>
          <w:rFonts w:hint="cs"/>
          <w:rtl/>
        </w:rPr>
        <w:t>ّ</w:t>
      </w:r>
      <w:r>
        <w:rPr>
          <w:rtl/>
        </w:rPr>
        <w:t xml:space="preserve">د، عن عبد الله بن عامر، عن علي بن مهزيار، عن فضالة، عن أبان،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قلت</w:t>
      </w:r>
      <w:r w:rsidR="0035190A">
        <w:rPr>
          <w:rtl/>
        </w:rPr>
        <w:t>:</w:t>
      </w:r>
      <w:r>
        <w:rPr>
          <w:rtl/>
        </w:rPr>
        <w:t xml:space="preserve"> الرجل يصل</w:t>
      </w:r>
      <w:r>
        <w:rPr>
          <w:rFonts w:hint="cs"/>
          <w:rtl/>
        </w:rPr>
        <w:t>ّ</w:t>
      </w:r>
      <w:r>
        <w:rPr>
          <w:rtl/>
        </w:rPr>
        <w:t>ي وهو قاعد فيقرأ السورة فاذا أراد أن يختمها قام فركع بآخرها، قال</w:t>
      </w:r>
      <w:r w:rsidR="0035190A">
        <w:rPr>
          <w:rtl/>
        </w:rPr>
        <w:t>:</w:t>
      </w:r>
      <w:r>
        <w:rPr>
          <w:rtl/>
        </w:rPr>
        <w:t xml:space="preserve"> صلاته صلاة القائم.</w:t>
      </w:r>
    </w:p>
    <w:p w:rsidR="005A16B4" w:rsidRDefault="005A16B4" w:rsidP="005A16B4">
      <w:pPr>
        <w:pStyle w:val="libNormal"/>
        <w:rPr>
          <w:rtl/>
        </w:rPr>
      </w:pPr>
      <w:r>
        <w:rPr>
          <w:rtl/>
        </w:rPr>
        <w:t>ورواه الشيخ باسناده عن محم</w:t>
      </w:r>
      <w:r>
        <w:rPr>
          <w:rFonts w:hint="cs"/>
          <w:rtl/>
        </w:rPr>
        <w:t>ّ</w:t>
      </w:r>
      <w:r>
        <w:rPr>
          <w:rtl/>
        </w:rPr>
        <w:t xml:space="preserve">د بن يعقوب، مثله </w:t>
      </w:r>
      <w:r w:rsidRPr="005A16B4">
        <w:rPr>
          <w:rStyle w:val="libFootnotenumChar"/>
          <w:rtl/>
        </w:rPr>
        <w:t>(1)</w:t>
      </w:r>
      <w:r>
        <w:rPr>
          <w:rtl/>
        </w:rPr>
        <w:t>.</w:t>
      </w:r>
    </w:p>
    <w:p w:rsidR="005A16B4" w:rsidRDefault="005A16B4" w:rsidP="007D3CCA">
      <w:pPr>
        <w:pStyle w:val="libNormal"/>
        <w:rPr>
          <w:rtl/>
        </w:rPr>
      </w:pPr>
      <w:r w:rsidRPr="005A16B4">
        <w:rPr>
          <w:rStyle w:val="libNormalChar"/>
          <w:rtl/>
        </w:rPr>
        <w:t>[ 71</w:t>
      </w:r>
      <w:r>
        <w:rPr>
          <w:rtl/>
        </w:rPr>
        <w:t>61 ] 2</w:t>
      </w:r>
      <w:r>
        <w:rPr>
          <w:rFonts w:hint="cs"/>
          <w:rtl/>
        </w:rPr>
        <w:t xml:space="preserve"> - </w:t>
      </w:r>
      <w:r>
        <w:rPr>
          <w:rtl/>
        </w:rPr>
        <w:t>محم</w:t>
      </w:r>
      <w:r>
        <w:rPr>
          <w:rFonts w:hint="cs"/>
          <w:rtl/>
        </w:rPr>
        <w:t>ّ</w:t>
      </w:r>
      <w:r>
        <w:rPr>
          <w:rtl/>
        </w:rPr>
        <w:t>د بن علي بن الحسين بإسناده عن حمّاد بن عثمان أن</w:t>
      </w:r>
      <w:r>
        <w:rPr>
          <w:rFonts w:hint="cs"/>
          <w:rtl/>
        </w:rPr>
        <w:t>ّ</w:t>
      </w:r>
      <w:r>
        <w:rPr>
          <w:rtl/>
        </w:rPr>
        <w:t>ه قال</w:t>
      </w:r>
      <w:r w:rsidR="0035190A">
        <w:rPr>
          <w:rtl/>
        </w:rPr>
        <w:t>:</w:t>
      </w:r>
      <w:r>
        <w:rPr>
          <w:rtl/>
        </w:rPr>
        <w:t xml:space="preserve"> قلت لأبي عبد الله </w:t>
      </w:r>
      <w:r w:rsidR="007D3CCA" w:rsidRPr="00E820C4">
        <w:rPr>
          <w:rStyle w:val="libNormalChar"/>
          <w:rFonts w:hint="cs"/>
          <w:rtl/>
        </w:rPr>
        <w:t xml:space="preserve">( </w:t>
      </w:r>
      <w:r w:rsidR="007D3CCA">
        <w:rPr>
          <w:rStyle w:val="libAlaemChar"/>
          <w:rFonts w:hint="cs"/>
          <w:rtl/>
        </w:rPr>
        <w:t>عليه‌السلام</w:t>
      </w:r>
      <w:r w:rsidR="007D3CCA" w:rsidRPr="00E820C4">
        <w:rPr>
          <w:rStyle w:val="libNormalChar"/>
          <w:rFonts w:hint="cs"/>
          <w:rtl/>
        </w:rPr>
        <w:t xml:space="preserve"> )</w:t>
      </w:r>
      <w:r w:rsidR="0035190A">
        <w:rPr>
          <w:rtl/>
        </w:rPr>
        <w:t>:</w:t>
      </w:r>
      <w:r>
        <w:rPr>
          <w:rtl/>
        </w:rPr>
        <w:t xml:space="preserve"> قد اشتد</w:t>
      </w:r>
      <w:r>
        <w:rPr>
          <w:rFonts w:hint="cs"/>
          <w:rtl/>
        </w:rPr>
        <w:t>ّ</w:t>
      </w:r>
      <w:r>
        <w:rPr>
          <w:rtl/>
        </w:rPr>
        <w:t xml:space="preserve"> علي</w:t>
      </w:r>
      <w:r>
        <w:rPr>
          <w:rFonts w:hint="cs"/>
          <w:rtl/>
        </w:rPr>
        <w:t>َّ</w:t>
      </w:r>
      <w:r>
        <w:rPr>
          <w:rtl/>
        </w:rPr>
        <w:t xml:space="preserve"> القيام في الصلاة، فقال</w:t>
      </w:r>
      <w:r w:rsidR="0035190A">
        <w:rPr>
          <w:rtl/>
        </w:rPr>
        <w:t>:</w:t>
      </w:r>
      <w:r>
        <w:rPr>
          <w:rtl/>
        </w:rPr>
        <w:t xml:space="preserve"> إذا أردت أن تدرك صلاة القائم فاقرأ وأنت جالس، فإذا بقي من السورة آيتان فقم وأتم</w:t>
      </w:r>
      <w:r>
        <w:rPr>
          <w:rFonts w:hint="cs"/>
          <w:rtl/>
        </w:rPr>
        <w:t>ّ</w:t>
      </w:r>
      <w:r>
        <w:rPr>
          <w:rtl/>
        </w:rPr>
        <w:t xml:space="preserve"> ما بقي واركع واسجد فذاك صلاة القائم.</w:t>
      </w:r>
    </w:p>
    <w:p w:rsidR="005A16B4" w:rsidRDefault="005A16B4" w:rsidP="007D3CCA">
      <w:pPr>
        <w:pStyle w:val="libNormal"/>
        <w:rPr>
          <w:rtl/>
        </w:rPr>
      </w:pPr>
      <w:r>
        <w:rPr>
          <w:rtl/>
        </w:rPr>
        <w:t>محم</w:t>
      </w:r>
      <w:r>
        <w:rPr>
          <w:rFonts w:hint="cs"/>
          <w:rtl/>
        </w:rPr>
        <w:t>ّ</w:t>
      </w:r>
      <w:r>
        <w:rPr>
          <w:rtl/>
        </w:rPr>
        <w:t>د بن الحسن بإسناده، عن محم</w:t>
      </w:r>
      <w:r>
        <w:rPr>
          <w:rFonts w:hint="cs"/>
          <w:rtl/>
        </w:rPr>
        <w:t>ّ</w:t>
      </w:r>
      <w:r>
        <w:rPr>
          <w:rtl/>
        </w:rPr>
        <w:t>د بن علي بن محبوب، عن محم</w:t>
      </w:r>
      <w:r>
        <w:rPr>
          <w:rFonts w:hint="cs"/>
          <w:rtl/>
        </w:rPr>
        <w:t>ّ</w:t>
      </w:r>
      <w:r>
        <w:rPr>
          <w:rtl/>
        </w:rPr>
        <w:t xml:space="preserve">د بن الحسين، عن الحسن بن علي، عن حمّاد بن عثمان، مثله </w:t>
      </w:r>
      <w:r w:rsidRPr="005A16B4">
        <w:rPr>
          <w:rStyle w:val="libFootnotenumChar"/>
          <w:rtl/>
        </w:rPr>
        <w:t>(</w:t>
      </w:r>
      <w:r w:rsidR="007D3CCA">
        <w:rPr>
          <w:rStyle w:val="libFootnotenumChar"/>
          <w:rFonts w:hint="cs"/>
          <w:rtl/>
        </w:rPr>
        <w:t>2</w:t>
      </w:r>
      <w:r w:rsidRPr="005A16B4">
        <w:rPr>
          <w:rStyle w:val="libFootnotenumChar"/>
          <w:rtl/>
        </w:rPr>
        <w:t>)</w:t>
      </w:r>
      <w:r>
        <w:rPr>
          <w:rtl/>
        </w:rPr>
        <w:t>.</w:t>
      </w:r>
    </w:p>
    <w:p w:rsidR="005A16B4" w:rsidRDefault="005A16B4" w:rsidP="005A16B4">
      <w:pPr>
        <w:pStyle w:val="libNormal"/>
        <w:rPr>
          <w:rtl/>
        </w:rPr>
      </w:pPr>
      <w:r w:rsidRPr="005A16B4">
        <w:rPr>
          <w:rStyle w:val="libNormalChar"/>
          <w:rtl/>
        </w:rPr>
        <w:t>[ 71</w:t>
      </w:r>
      <w:r>
        <w:rPr>
          <w:rtl/>
        </w:rPr>
        <w:t>62 ] 3</w:t>
      </w:r>
      <w:r>
        <w:rPr>
          <w:rFonts w:hint="cs"/>
          <w:rtl/>
        </w:rPr>
        <w:t xml:space="preserve"> - </w:t>
      </w:r>
      <w:r>
        <w:rPr>
          <w:rtl/>
        </w:rPr>
        <w:t xml:space="preserve">وباسناده عن الحسين بن سعيد، عن صفوان بن يحيى، عن حمّاد بن عثمان،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يصل</w:t>
      </w:r>
      <w:r>
        <w:rPr>
          <w:rFonts w:hint="cs"/>
          <w:rtl/>
        </w:rPr>
        <w:t>ّ</w:t>
      </w:r>
      <w:r>
        <w:rPr>
          <w:rtl/>
        </w:rPr>
        <w:t>ي وهو جالس</w:t>
      </w:r>
      <w:r>
        <w:rPr>
          <w:rFonts w:hint="cs"/>
          <w:rtl/>
        </w:rPr>
        <w:t xml:space="preserve"> </w:t>
      </w:r>
      <w:r>
        <w:rPr>
          <w:rtl/>
        </w:rPr>
        <w:t>؟ فقال</w:t>
      </w:r>
      <w:r w:rsidR="0035190A">
        <w:rPr>
          <w:rtl/>
        </w:rPr>
        <w:t>:</w:t>
      </w:r>
      <w:r>
        <w:rPr>
          <w:rtl/>
        </w:rPr>
        <w:t xml:space="preserve"> إذا أردت أن تصل</w:t>
      </w:r>
      <w:r>
        <w:rPr>
          <w:rFonts w:hint="cs"/>
          <w:rtl/>
        </w:rPr>
        <w:t>ّ</w:t>
      </w:r>
      <w:r>
        <w:rPr>
          <w:rtl/>
        </w:rPr>
        <w:t>ي وأنت جالس ويكتب لك بصلاة القائم</w:t>
      </w:r>
    </w:p>
    <w:p w:rsidR="005A16B4" w:rsidRDefault="007108A1" w:rsidP="007108A1">
      <w:pPr>
        <w:pStyle w:val="libLine"/>
        <w:rPr>
          <w:rtl/>
        </w:rPr>
      </w:pPr>
      <w:r>
        <w:rPr>
          <w:rtl/>
        </w:rPr>
        <w:t>____________________</w:t>
      </w:r>
    </w:p>
    <w:p w:rsidR="005A16B4" w:rsidRDefault="005A16B4" w:rsidP="007D3CCA">
      <w:pPr>
        <w:pStyle w:val="libFootnoteCenterBold"/>
        <w:rPr>
          <w:rtl/>
        </w:rPr>
      </w:pPr>
      <w:r>
        <w:rPr>
          <w:rtl/>
        </w:rPr>
        <w:t>الباب 9</w:t>
      </w:r>
    </w:p>
    <w:p w:rsidR="005A16B4" w:rsidRDefault="005A16B4" w:rsidP="007D3CCA">
      <w:pPr>
        <w:pStyle w:val="libFootnoteCenterBold"/>
        <w:rPr>
          <w:rtl/>
        </w:rPr>
      </w:pPr>
      <w:r>
        <w:rPr>
          <w:rtl/>
        </w:rPr>
        <w:t>فيه 4 أحاديث</w:t>
      </w:r>
    </w:p>
    <w:p w:rsidR="005A16B4" w:rsidRDefault="005A16B4" w:rsidP="007108A1">
      <w:pPr>
        <w:pStyle w:val="libFootnote0"/>
        <w:rPr>
          <w:rtl/>
        </w:rPr>
      </w:pPr>
      <w:r>
        <w:rPr>
          <w:rtl/>
        </w:rPr>
        <w:t>1 - الكافي 3</w:t>
      </w:r>
      <w:r w:rsidR="0035190A">
        <w:rPr>
          <w:rtl/>
        </w:rPr>
        <w:t>:</w:t>
      </w:r>
      <w:r>
        <w:rPr>
          <w:rtl/>
        </w:rPr>
        <w:t xml:space="preserve"> 411 / 8.</w:t>
      </w:r>
    </w:p>
    <w:p w:rsidR="005A16B4" w:rsidRPr="00B37CFB" w:rsidRDefault="005A16B4" w:rsidP="007108A1">
      <w:pPr>
        <w:pStyle w:val="libFootnote0"/>
        <w:rPr>
          <w:rtl/>
        </w:rPr>
      </w:pPr>
      <w:r w:rsidRPr="00B37CFB">
        <w:rPr>
          <w:rtl/>
        </w:rPr>
        <w:t>(1) التهذيب 2</w:t>
      </w:r>
      <w:r w:rsidR="0035190A">
        <w:rPr>
          <w:rtl/>
        </w:rPr>
        <w:t>:</w:t>
      </w:r>
      <w:r w:rsidRPr="00B37CFB">
        <w:rPr>
          <w:rtl/>
        </w:rPr>
        <w:t xml:space="preserve"> 170</w:t>
      </w:r>
      <w:r>
        <w:rPr>
          <w:rtl/>
        </w:rPr>
        <w:t xml:space="preserve"> / </w:t>
      </w:r>
      <w:r w:rsidRPr="00B37CFB">
        <w:rPr>
          <w:rtl/>
        </w:rPr>
        <w:t>675.</w:t>
      </w:r>
    </w:p>
    <w:p w:rsidR="005A16B4" w:rsidRDefault="005A16B4" w:rsidP="007108A1">
      <w:pPr>
        <w:pStyle w:val="libFootnote0"/>
        <w:rPr>
          <w:rtl/>
        </w:rPr>
      </w:pPr>
      <w:r>
        <w:rPr>
          <w:rtl/>
        </w:rPr>
        <w:t>2 - الفقيه 1</w:t>
      </w:r>
      <w:r w:rsidR="0035190A">
        <w:rPr>
          <w:rtl/>
        </w:rPr>
        <w:t>:</w:t>
      </w:r>
      <w:r>
        <w:rPr>
          <w:rtl/>
        </w:rPr>
        <w:t xml:space="preserve"> 238 / 1046.</w:t>
      </w:r>
    </w:p>
    <w:p w:rsidR="005A16B4" w:rsidRPr="00B37CFB" w:rsidRDefault="005A16B4" w:rsidP="007D3CCA">
      <w:pPr>
        <w:pStyle w:val="libFootnote0"/>
        <w:rPr>
          <w:rtl/>
        </w:rPr>
      </w:pPr>
      <w:r w:rsidRPr="00B37CFB">
        <w:rPr>
          <w:rtl/>
        </w:rPr>
        <w:t>(</w:t>
      </w:r>
      <w:r w:rsidR="007D3CCA">
        <w:rPr>
          <w:rFonts w:hint="cs"/>
          <w:rtl/>
        </w:rPr>
        <w:t>2</w:t>
      </w:r>
      <w:r w:rsidRPr="00B37CFB">
        <w:rPr>
          <w:rtl/>
        </w:rPr>
        <w:t>) التهذيب 2</w:t>
      </w:r>
      <w:r w:rsidR="0035190A">
        <w:rPr>
          <w:rtl/>
        </w:rPr>
        <w:t>:</w:t>
      </w:r>
      <w:r w:rsidRPr="00B37CFB">
        <w:rPr>
          <w:rtl/>
        </w:rPr>
        <w:t xml:space="preserve"> 295</w:t>
      </w:r>
      <w:r>
        <w:rPr>
          <w:rtl/>
        </w:rPr>
        <w:t xml:space="preserve"> / </w:t>
      </w:r>
      <w:r w:rsidRPr="00B37CFB">
        <w:rPr>
          <w:rtl/>
        </w:rPr>
        <w:t>1188.</w:t>
      </w:r>
    </w:p>
    <w:p w:rsidR="005A16B4" w:rsidRDefault="005A16B4" w:rsidP="007108A1">
      <w:pPr>
        <w:pStyle w:val="libFootnote0"/>
        <w:rPr>
          <w:rtl/>
        </w:rPr>
      </w:pPr>
      <w:r>
        <w:rPr>
          <w:rtl/>
        </w:rPr>
        <w:t>3 - التهذيب 2</w:t>
      </w:r>
      <w:r w:rsidR="0035190A">
        <w:rPr>
          <w:rtl/>
        </w:rPr>
        <w:t>:</w:t>
      </w:r>
      <w:r>
        <w:rPr>
          <w:rtl/>
        </w:rPr>
        <w:t xml:space="preserve"> 170 / 676.</w:t>
      </w:r>
    </w:p>
    <w:p w:rsidR="007108A1" w:rsidRPr="00BC18D8" w:rsidRDefault="007108A1" w:rsidP="007108A1">
      <w:pPr>
        <w:pStyle w:val="libNormal"/>
        <w:rPr>
          <w:rtl/>
        </w:rPr>
      </w:pPr>
      <w:r w:rsidRPr="00535419">
        <w:rPr>
          <w:rtl/>
        </w:rPr>
        <w:br w:type="page"/>
      </w:r>
    </w:p>
    <w:p w:rsidR="005A16B4" w:rsidRDefault="005A16B4" w:rsidP="007D3CCA">
      <w:pPr>
        <w:pStyle w:val="libNormal0"/>
        <w:rPr>
          <w:rtl/>
        </w:rPr>
      </w:pPr>
      <w:r>
        <w:rPr>
          <w:rtl/>
        </w:rPr>
        <w:lastRenderedPageBreak/>
        <w:t>فاقرأ وأنت جالس، فإذا كنت في آخر السورة فقم فأتمّها واركع، فتلك تحسب لك بصلاة القائم.</w:t>
      </w:r>
    </w:p>
    <w:p w:rsidR="005A16B4" w:rsidRDefault="005A16B4" w:rsidP="005A16B4">
      <w:pPr>
        <w:pStyle w:val="libNormal"/>
        <w:rPr>
          <w:rtl/>
        </w:rPr>
      </w:pPr>
      <w:r w:rsidRPr="005A16B4">
        <w:rPr>
          <w:rStyle w:val="libNormalChar"/>
          <w:rtl/>
        </w:rPr>
        <w:t>[ 71</w:t>
      </w:r>
      <w:r>
        <w:rPr>
          <w:rtl/>
        </w:rPr>
        <w:t>63 ] 4</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 xml:space="preserve">د بن الوليد، عن عبد الله بن بكير،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بأس بالصلاة وهو قاعد وهو على نصف صلاة القائم</w:t>
      </w:r>
      <w:r>
        <w:rPr>
          <w:rFonts w:hint="cs"/>
          <w:rtl/>
        </w:rPr>
        <w:t xml:space="preserve"> - </w:t>
      </w:r>
      <w:r>
        <w:rPr>
          <w:rtl/>
        </w:rPr>
        <w:t>إلى أن قال</w:t>
      </w:r>
      <w:r>
        <w:rPr>
          <w:rFonts w:hint="cs"/>
          <w:rtl/>
        </w:rPr>
        <w:t xml:space="preserve"> - </w:t>
      </w:r>
      <w:r>
        <w:rPr>
          <w:rtl/>
        </w:rPr>
        <w:t>فإذا بقيت آيات قام فقرأهنّ ثم ركع.</w:t>
      </w:r>
    </w:p>
    <w:p w:rsidR="007D3CCA" w:rsidRDefault="007D3CCA" w:rsidP="007D3CCA">
      <w:pPr>
        <w:pStyle w:val="Heading2Center"/>
        <w:rPr>
          <w:rStyle w:val="libNormalChar"/>
          <w:rtl/>
        </w:rPr>
      </w:pPr>
      <w:bookmarkStart w:id="1716" w:name="_Toc275419455"/>
      <w:bookmarkStart w:id="1717" w:name="_Toc300141186"/>
      <w:bookmarkStart w:id="1718" w:name="_Toc374784221"/>
      <w:bookmarkStart w:id="1719" w:name="_Toc257224561"/>
      <w:r>
        <w:rPr>
          <w:rtl/>
        </w:rPr>
        <w:t>10 - باب جواز الاستناد في حال القيام الى حائط ونحوه من</w:t>
      </w:r>
      <w:bookmarkStart w:id="1720" w:name="_Toc275419456"/>
      <w:bookmarkStart w:id="1721" w:name="_Toc300141187"/>
      <w:bookmarkEnd w:id="1716"/>
      <w:bookmarkEnd w:id="1717"/>
      <w:r>
        <w:rPr>
          <w:rFonts w:hint="cs"/>
          <w:rtl/>
        </w:rPr>
        <w:t xml:space="preserve"> </w:t>
      </w:r>
      <w:r>
        <w:rPr>
          <w:rtl/>
        </w:rPr>
        <w:t>غير اعتماد اختياراً على كراهية، وجواز الاستعانة بذلك على</w:t>
      </w:r>
      <w:bookmarkStart w:id="1722" w:name="_Toc275419457"/>
      <w:bookmarkStart w:id="1723" w:name="_Toc300141188"/>
      <w:bookmarkEnd w:id="1720"/>
      <w:bookmarkEnd w:id="1721"/>
      <w:r>
        <w:rPr>
          <w:rFonts w:hint="cs"/>
          <w:rtl/>
        </w:rPr>
        <w:t xml:space="preserve"> </w:t>
      </w:r>
      <w:r>
        <w:rPr>
          <w:rtl/>
        </w:rPr>
        <w:t>القيام، وجواز تقدم المصلي من مكانه</w:t>
      </w:r>
      <w:bookmarkEnd w:id="1718"/>
      <w:bookmarkEnd w:id="1719"/>
      <w:bookmarkEnd w:id="1722"/>
      <w:bookmarkEnd w:id="1723"/>
    </w:p>
    <w:p w:rsidR="005A16B4" w:rsidRDefault="005A16B4" w:rsidP="005A16B4">
      <w:pPr>
        <w:pStyle w:val="libNormal"/>
        <w:rPr>
          <w:rtl/>
        </w:rPr>
      </w:pPr>
      <w:r w:rsidRPr="005A16B4">
        <w:rPr>
          <w:rStyle w:val="libNormalChar"/>
          <w:rtl/>
        </w:rPr>
        <w:t>[ 71</w:t>
      </w:r>
      <w:r>
        <w:rPr>
          <w:rtl/>
        </w:rPr>
        <w:t>64 ] 1</w:t>
      </w:r>
      <w:r>
        <w:rPr>
          <w:rFonts w:hint="cs"/>
          <w:rtl/>
        </w:rPr>
        <w:t xml:space="preserve"> - </w:t>
      </w:r>
      <w:r>
        <w:rPr>
          <w:rtl/>
        </w:rPr>
        <w:t>محم</w:t>
      </w:r>
      <w:r>
        <w:rPr>
          <w:rFonts w:hint="cs"/>
          <w:rtl/>
        </w:rPr>
        <w:t>ّ</w:t>
      </w:r>
      <w:r>
        <w:rPr>
          <w:rtl/>
        </w:rPr>
        <w:t>د بن علي بن الحسين باسناده عن علي بن جعفر أن</w:t>
      </w:r>
      <w:r>
        <w:rPr>
          <w:rFonts w:hint="cs"/>
          <w:rtl/>
        </w:rPr>
        <w:t>ّ</w:t>
      </w:r>
      <w:r>
        <w:rPr>
          <w:rtl/>
        </w:rPr>
        <w:t xml:space="preserve">ه سأل أخاه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هل يصلح له أن يستند إلى حائط المسجد وهو يصل</w:t>
      </w:r>
      <w:r>
        <w:rPr>
          <w:rFonts w:hint="cs"/>
          <w:rtl/>
        </w:rPr>
        <w:t>ّ</w:t>
      </w:r>
      <w:r>
        <w:rPr>
          <w:rtl/>
        </w:rPr>
        <w:t>ي، أو يضع يده على الحائط وهو قائم من غير مرض ولا عل</w:t>
      </w:r>
      <w:r>
        <w:rPr>
          <w:rFonts w:hint="cs"/>
          <w:rtl/>
        </w:rPr>
        <w:t>ّ</w:t>
      </w:r>
      <w:r>
        <w:rPr>
          <w:rtl/>
        </w:rPr>
        <w:t>ة</w:t>
      </w:r>
      <w:r>
        <w:rPr>
          <w:rFonts w:hint="cs"/>
          <w:rtl/>
        </w:rPr>
        <w:t xml:space="preserve"> </w:t>
      </w:r>
      <w:r>
        <w:rPr>
          <w:rtl/>
        </w:rPr>
        <w:t>؟ فقال</w:t>
      </w:r>
      <w:r w:rsidR="0035190A">
        <w:rPr>
          <w:rtl/>
        </w:rPr>
        <w:t>:</w:t>
      </w:r>
      <w:r>
        <w:rPr>
          <w:rtl/>
        </w:rPr>
        <w:t xml:space="preserve"> لا بأس، وعن الرجل يكون في صلاة فريضة فيقوم في الركعتين الأو</w:t>
      </w:r>
      <w:r>
        <w:rPr>
          <w:rFonts w:hint="cs"/>
          <w:rtl/>
        </w:rPr>
        <w:t>ّ</w:t>
      </w:r>
      <w:r>
        <w:rPr>
          <w:rtl/>
        </w:rPr>
        <w:t>لتين هل يصلح له أن يتناول جانب</w:t>
      </w:r>
      <w:r>
        <w:rPr>
          <w:rFonts w:hint="cs"/>
          <w:rtl/>
        </w:rPr>
        <w:t xml:space="preserve"> </w:t>
      </w:r>
      <w:r w:rsidRPr="005A16B4">
        <w:rPr>
          <w:rStyle w:val="libFootnotenumChar"/>
          <w:rtl/>
        </w:rPr>
        <w:t>(1)</w:t>
      </w:r>
      <w:r>
        <w:rPr>
          <w:rtl/>
        </w:rPr>
        <w:t xml:space="preserve"> المسجد فينهض يستعين به علم القيام من غير ضعف ولا عل</w:t>
      </w:r>
      <w:r>
        <w:rPr>
          <w:rFonts w:hint="cs"/>
          <w:rtl/>
        </w:rPr>
        <w:t>ّ</w:t>
      </w:r>
      <w:r>
        <w:rPr>
          <w:rtl/>
        </w:rPr>
        <w:t>ة</w:t>
      </w:r>
      <w:r>
        <w:rPr>
          <w:rFonts w:hint="cs"/>
          <w:rtl/>
        </w:rPr>
        <w:t xml:space="preserve"> </w:t>
      </w:r>
      <w:r>
        <w:rPr>
          <w:rtl/>
        </w:rPr>
        <w:t>؟ فقال</w:t>
      </w:r>
      <w:r w:rsidR="0035190A">
        <w:rPr>
          <w:rFonts w:hint="cs"/>
          <w:rtl/>
        </w:rPr>
        <w:t>:</w:t>
      </w:r>
      <w:r>
        <w:rPr>
          <w:rtl/>
        </w:rPr>
        <w:t xml:space="preserve"> لا بأس به.</w:t>
      </w:r>
    </w:p>
    <w:p w:rsidR="005A16B4" w:rsidRDefault="005A16B4" w:rsidP="005A16B4">
      <w:pPr>
        <w:pStyle w:val="libNormal"/>
        <w:rPr>
          <w:rtl/>
        </w:rPr>
      </w:pPr>
      <w:r>
        <w:rPr>
          <w:rtl/>
        </w:rPr>
        <w:t xml:space="preserve">ورواه علي بن جعفر في كتابه </w:t>
      </w:r>
      <w:r w:rsidRPr="005A16B4">
        <w:rPr>
          <w:rStyle w:val="libFootnotenumChar"/>
          <w:rtl/>
        </w:rPr>
        <w:t>(2)</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4 - قرب الاسناد</w:t>
      </w:r>
      <w:r w:rsidR="0035190A">
        <w:rPr>
          <w:rtl/>
        </w:rPr>
        <w:t>:</w:t>
      </w:r>
      <w:r>
        <w:rPr>
          <w:rtl/>
        </w:rPr>
        <w:t xml:space="preserve"> 80، تقدم صدره في الحديث 20 من الباب 1، وقطعة منه في الحديث 4 من الباب 3 من هذه الأبواب، وقطعة منه في الحديث 4 من الباب 10 من هذه الأبواب.</w:t>
      </w:r>
    </w:p>
    <w:p w:rsidR="005A16B4" w:rsidRDefault="005A16B4" w:rsidP="007D3CCA">
      <w:pPr>
        <w:pStyle w:val="libFootnoteCenterBold"/>
        <w:rPr>
          <w:rtl/>
        </w:rPr>
      </w:pPr>
      <w:r>
        <w:rPr>
          <w:rtl/>
        </w:rPr>
        <w:t>الباب 10</w:t>
      </w:r>
    </w:p>
    <w:p w:rsidR="005A16B4" w:rsidRDefault="005A16B4" w:rsidP="007D3CCA">
      <w:pPr>
        <w:pStyle w:val="libFootnoteCenterBold"/>
        <w:rPr>
          <w:rtl/>
        </w:rPr>
      </w:pPr>
      <w:r>
        <w:rPr>
          <w:rtl/>
        </w:rPr>
        <w:t>فيه 4 أحاديث</w:t>
      </w:r>
    </w:p>
    <w:p w:rsidR="005A16B4" w:rsidRDefault="005A16B4" w:rsidP="007108A1">
      <w:pPr>
        <w:pStyle w:val="libFootnote0"/>
        <w:rPr>
          <w:rtl/>
        </w:rPr>
      </w:pPr>
      <w:r>
        <w:rPr>
          <w:rtl/>
        </w:rPr>
        <w:t>1 - الفقيه 1</w:t>
      </w:r>
      <w:r w:rsidR="0035190A">
        <w:rPr>
          <w:rtl/>
        </w:rPr>
        <w:t>:</w:t>
      </w:r>
      <w:r>
        <w:rPr>
          <w:rtl/>
        </w:rPr>
        <w:t xml:space="preserve"> 237 / 1045.</w:t>
      </w:r>
    </w:p>
    <w:p w:rsidR="005A16B4" w:rsidRPr="00B37CFB" w:rsidRDefault="005A16B4" w:rsidP="007108A1">
      <w:pPr>
        <w:pStyle w:val="libFootnote0"/>
        <w:rPr>
          <w:rtl/>
        </w:rPr>
      </w:pPr>
      <w:r w:rsidRPr="00B37CFB">
        <w:rPr>
          <w:rtl/>
        </w:rPr>
        <w:t xml:space="preserve">(1) كتب المصنف في المتن </w:t>
      </w:r>
      <w:r w:rsidR="00E820C4" w:rsidRPr="00E820C4">
        <w:rPr>
          <w:rStyle w:val="libNormalChar"/>
          <w:rtl/>
        </w:rPr>
        <w:t xml:space="preserve">( </w:t>
      </w:r>
      <w:r w:rsidRPr="00B37CFB">
        <w:rPr>
          <w:rtl/>
        </w:rPr>
        <w:t>حائط</w:t>
      </w:r>
      <w:r w:rsidR="00E820C4" w:rsidRPr="00E820C4">
        <w:rPr>
          <w:rStyle w:val="libNormalChar"/>
          <w:rtl/>
        </w:rPr>
        <w:t xml:space="preserve"> ) </w:t>
      </w:r>
      <w:r w:rsidRPr="00B37CFB">
        <w:rPr>
          <w:rtl/>
        </w:rPr>
        <w:t xml:space="preserve">ثم شطب عليه وكتب في الهامش </w:t>
      </w:r>
      <w:r w:rsidR="00E820C4" w:rsidRPr="00E820C4">
        <w:rPr>
          <w:rStyle w:val="libNormalChar"/>
          <w:rtl/>
        </w:rPr>
        <w:t xml:space="preserve">( </w:t>
      </w:r>
      <w:r w:rsidRPr="00B37CFB">
        <w:rPr>
          <w:rtl/>
        </w:rPr>
        <w:t>جانب</w:t>
      </w:r>
      <w:r w:rsidR="00E820C4" w:rsidRPr="00E820C4">
        <w:rPr>
          <w:rStyle w:val="libNormalChar"/>
          <w:rtl/>
        </w:rPr>
        <w:t xml:space="preserve"> ) </w:t>
      </w:r>
      <w:r w:rsidRPr="00B37CFB">
        <w:rPr>
          <w:rtl/>
        </w:rPr>
        <w:t>عن التهذيب.</w:t>
      </w:r>
    </w:p>
    <w:p w:rsidR="005A16B4" w:rsidRPr="00B37CFB" w:rsidRDefault="005A16B4" w:rsidP="007108A1">
      <w:pPr>
        <w:pStyle w:val="libFootnote0"/>
        <w:rPr>
          <w:rtl/>
        </w:rPr>
      </w:pPr>
      <w:r w:rsidRPr="00B37CFB">
        <w:rPr>
          <w:rtl/>
        </w:rPr>
        <w:t>(2) مسائل علي بن جعفر</w:t>
      </w:r>
      <w:r w:rsidR="0035190A">
        <w:rPr>
          <w:rtl/>
        </w:rPr>
        <w:t>:</w:t>
      </w:r>
      <w:r w:rsidRPr="00B37CFB">
        <w:rPr>
          <w:rtl/>
        </w:rPr>
        <w:t xml:space="preserve"> 235</w:t>
      </w:r>
      <w:r>
        <w:rPr>
          <w:rtl/>
        </w:rPr>
        <w:t xml:space="preserve"> / </w:t>
      </w:r>
      <w:r w:rsidRPr="00B37CFB">
        <w:rPr>
          <w:rtl/>
        </w:rPr>
        <w:t xml:space="preserve">547 </w:t>
      </w:r>
      <w:r>
        <w:rPr>
          <w:rtl/>
        </w:rPr>
        <w:t>و 6</w:t>
      </w:r>
      <w:r w:rsidRPr="00B37CFB">
        <w:rPr>
          <w:rtl/>
        </w:rPr>
        <w:t>34</w:t>
      </w:r>
      <w:r>
        <w:rPr>
          <w:rtl/>
        </w:rPr>
        <w:t xml:space="preserve"> / </w:t>
      </w:r>
      <w:r w:rsidRPr="00B37CFB">
        <w:rPr>
          <w:rtl/>
        </w:rPr>
        <w:t>1642.</w:t>
      </w:r>
    </w:p>
    <w:p w:rsidR="007108A1" w:rsidRPr="00BC18D8" w:rsidRDefault="007108A1" w:rsidP="007108A1">
      <w:pPr>
        <w:pStyle w:val="libNormal"/>
        <w:rPr>
          <w:rtl/>
        </w:rPr>
      </w:pPr>
      <w:r w:rsidRPr="00535419">
        <w:rPr>
          <w:rtl/>
        </w:rPr>
        <w:br w:type="page"/>
      </w:r>
    </w:p>
    <w:p w:rsidR="005A16B4" w:rsidRDefault="005A16B4" w:rsidP="007D3CCA">
      <w:pPr>
        <w:pStyle w:val="libNormal"/>
        <w:rPr>
          <w:rtl/>
        </w:rPr>
      </w:pPr>
      <w:r>
        <w:rPr>
          <w:rtl/>
        </w:rPr>
        <w:lastRenderedPageBreak/>
        <w:t xml:space="preserve">ورواه 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عبد الله بن الحسن، عن جد</w:t>
      </w:r>
      <w:r>
        <w:rPr>
          <w:rFonts w:hint="cs"/>
          <w:rtl/>
        </w:rPr>
        <w:t>ّ</w:t>
      </w:r>
      <w:r>
        <w:rPr>
          <w:rtl/>
        </w:rPr>
        <w:t xml:space="preserve">ه علي بن جعفر، مثله </w:t>
      </w:r>
      <w:r w:rsidRPr="005A16B4">
        <w:rPr>
          <w:rStyle w:val="libFootnotenumChar"/>
          <w:rtl/>
        </w:rPr>
        <w:t>(</w:t>
      </w:r>
      <w:r w:rsidR="007D3CCA">
        <w:rPr>
          <w:rStyle w:val="libFootnotenumChar"/>
          <w:rFonts w:hint="cs"/>
          <w:rtl/>
        </w:rPr>
        <w:t>1</w:t>
      </w:r>
      <w:r w:rsidRPr="005A16B4">
        <w:rPr>
          <w:rStyle w:val="libFootnotenumChar"/>
          <w:rtl/>
        </w:rPr>
        <w:t>)</w:t>
      </w:r>
      <w:r>
        <w:rPr>
          <w:rtl/>
        </w:rPr>
        <w:t>.</w:t>
      </w:r>
    </w:p>
    <w:p w:rsidR="005A16B4" w:rsidRDefault="005A16B4" w:rsidP="007D3CCA">
      <w:pPr>
        <w:pStyle w:val="libNormal"/>
        <w:rPr>
          <w:rtl/>
        </w:rPr>
      </w:pPr>
      <w:r>
        <w:rPr>
          <w:rtl/>
        </w:rPr>
        <w:t>محم</w:t>
      </w:r>
      <w:r>
        <w:rPr>
          <w:rFonts w:hint="cs"/>
          <w:rtl/>
        </w:rPr>
        <w:t>ّ</w:t>
      </w:r>
      <w:r>
        <w:rPr>
          <w:rtl/>
        </w:rPr>
        <w:t xml:space="preserve">د بن الحسن باسناده عن أحمد بن محمد، عن موسى بن القاسم، عن علي بن جعفر، مثله </w:t>
      </w:r>
      <w:r w:rsidRPr="005A16B4">
        <w:rPr>
          <w:rStyle w:val="libFootnotenumChar"/>
          <w:rtl/>
        </w:rPr>
        <w:t>(</w:t>
      </w:r>
      <w:r w:rsidR="007D3CCA">
        <w:rPr>
          <w:rStyle w:val="libFootnotenumChar"/>
          <w:rFonts w:hint="cs"/>
          <w:rtl/>
        </w:rPr>
        <w:t>2</w:t>
      </w:r>
      <w:r w:rsidRPr="005A16B4">
        <w:rPr>
          <w:rStyle w:val="libFootnotenumChar"/>
          <w:rtl/>
        </w:rPr>
        <w:t>)</w:t>
      </w:r>
      <w:r>
        <w:rPr>
          <w:rtl/>
        </w:rPr>
        <w:t>.</w:t>
      </w:r>
    </w:p>
    <w:p w:rsidR="005A16B4" w:rsidRDefault="005A16B4" w:rsidP="007D3CCA">
      <w:pPr>
        <w:pStyle w:val="libNormal"/>
        <w:rPr>
          <w:rtl/>
        </w:rPr>
      </w:pPr>
      <w:r w:rsidRPr="005A16B4">
        <w:rPr>
          <w:rStyle w:val="libNormalChar"/>
          <w:rtl/>
        </w:rPr>
        <w:t>[ 71</w:t>
      </w:r>
      <w:r>
        <w:rPr>
          <w:rtl/>
        </w:rPr>
        <w:t>65 ] 2</w:t>
      </w:r>
      <w:r>
        <w:rPr>
          <w:rFonts w:hint="cs"/>
          <w:rtl/>
        </w:rPr>
        <w:t xml:space="preserve"> - </w:t>
      </w:r>
      <w:r>
        <w:rPr>
          <w:rtl/>
        </w:rPr>
        <w:t xml:space="preserve">وعنه، عن النضر بن سويد،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تمسك بخمرك </w:t>
      </w:r>
      <w:r w:rsidRPr="005A16B4">
        <w:rPr>
          <w:rStyle w:val="libFootnotenumChar"/>
          <w:rtl/>
        </w:rPr>
        <w:t>(</w:t>
      </w:r>
      <w:r w:rsidR="007D3CCA">
        <w:rPr>
          <w:rStyle w:val="libFootnotenumChar"/>
          <w:rFonts w:hint="cs"/>
          <w:rtl/>
        </w:rPr>
        <w:t>3</w:t>
      </w:r>
      <w:r w:rsidRPr="005A16B4">
        <w:rPr>
          <w:rStyle w:val="libFootnotenumChar"/>
          <w:rtl/>
        </w:rPr>
        <w:t>)</w:t>
      </w:r>
      <w:r>
        <w:rPr>
          <w:rtl/>
        </w:rPr>
        <w:t xml:space="preserve"> وأنت تصل</w:t>
      </w:r>
      <w:r>
        <w:rPr>
          <w:rFonts w:hint="cs"/>
          <w:rtl/>
        </w:rPr>
        <w:t>ّ</w:t>
      </w:r>
      <w:r>
        <w:rPr>
          <w:rtl/>
        </w:rPr>
        <w:t xml:space="preserve">ي، ولا تستند إلى جدار </w:t>
      </w:r>
      <w:r w:rsidR="00E820C4" w:rsidRPr="00E820C4">
        <w:rPr>
          <w:rStyle w:val="libNormalChar"/>
          <w:rtl/>
        </w:rPr>
        <w:t xml:space="preserve">( </w:t>
      </w:r>
      <w:r>
        <w:rPr>
          <w:rtl/>
        </w:rPr>
        <w:t>وأنت تصل</w:t>
      </w:r>
      <w:r>
        <w:rPr>
          <w:rFonts w:hint="cs"/>
          <w:rtl/>
        </w:rPr>
        <w:t>ّ</w:t>
      </w:r>
      <w:r>
        <w:rPr>
          <w:rtl/>
        </w:rPr>
        <w:t>ي</w:t>
      </w:r>
      <w:r w:rsidR="00E820C4" w:rsidRPr="00E820C4">
        <w:rPr>
          <w:rStyle w:val="libNormalChar"/>
          <w:rtl/>
        </w:rPr>
        <w:t xml:space="preserve"> ) </w:t>
      </w:r>
      <w:r w:rsidRPr="005A16B4">
        <w:rPr>
          <w:rStyle w:val="libFootnotenumChar"/>
          <w:rtl/>
        </w:rPr>
        <w:t>(</w:t>
      </w:r>
      <w:r w:rsidR="007D3CCA">
        <w:rPr>
          <w:rStyle w:val="libFootnotenumChar"/>
          <w:rFonts w:hint="cs"/>
          <w:rtl/>
        </w:rPr>
        <w:t>4</w:t>
      </w:r>
      <w:r w:rsidRPr="005A16B4">
        <w:rPr>
          <w:rStyle w:val="libFootnotenumChar"/>
          <w:rtl/>
        </w:rPr>
        <w:t>)</w:t>
      </w:r>
      <w:r w:rsidR="00234760">
        <w:rPr>
          <w:rtl/>
        </w:rPr>
        <w:t xml:space="preserve"> إلّا </w:t>
      </w:r>
      <w:r>
        <w:rPr>
          <w:rtl/>
        </w:rPr>
        <w:t>أن تكون مريضاً.</w:t>
      </w:r>
    </w:p>
    <w:p w:rsidR="005A16B4" w:rsidRDefault="005A16B4" w:rsidP="007D3CCA">
      <w:pPr>
        <w:pStyle w:val="libNormal"/>
        <w:rPr>
          <w:rtl/>
        </w:rPr>
      </w:pPr>
      <w:r>
        <w:rPr>
          <w:rtl/>
        </w:rPr>
        <w:t>أقول</w:t>
      </w:r>
      <w:r w:rsidR="0035190A">
        <w:rPr>
          <w:rtl/>
        </w:rPr>
        <w:t>:</w:t>
      </w:r>
      <w:r>
        <w:rPr>
          <w:rtl/>
        </w:rPr>
        <w:t xml:space="preserve"> هذا محمول على الكراهة لما مر</w:t>
      </w:r>
      <w:r>
        <w:rPr>
          <w:rFonts w:hint="cs"/>
          <w:rtl/>
        </w:rPr>
        <w:t>ّ</w:t>
      </w:r>
      <w:r>
        <w:rPr>
          <w:rtl/>
        </w:rPr>
        <w:t xml:space="preserve"> </w:t>
      </w:r>
      <w:r w:rsidRPr="005A16B4">
        <w:rPr>
          <w:rStyle w:val="libFootnotenumChar"/>
          <w:rtl/>
        </w:rPr>
        <w:t>(</w:t>
      </w:r>
      <w:r w:rsidR="007D3CCA">
        <w:rPr>
          <w:rStyle w:val="libFootnotenumChar"/>
          <w:rFonts w:hint="cs"/>
          <w:rtl/>
        </w:rPr>
        <w:t>5</w:t>
      </w:r>
      <w:r w:rsidRPr="005A16B4">
        <w:rPr>
          <w:rStyle w:val="libFootnotenumChar"/>
          <w:rtl/>
        </w:rPr>
        <w:t>)</w:t>
      </w:r>
      <w:r>
        <w:rPr>
          <w:rtl/>
        </w:rPr>
        <w:t>، أو على الاستناد المشتمل على الاعتماد لما مر</w:t>
      </w:r>
      <w:r>
        <w:rPr>
          <w:rFonts w:hint="cs"/>
          <w:rtl/>
        </w:rPr>
        <w:t>ّ</w:t>
      </w:r>
      <w:r>
        <w:rPr>
          <w:rtl/>
        </w:rPr>
        <w:t xml:space="preserve"> في أحاديث القيام والانتصاب والاستقلال </w:t>
      </w:r>
      <w:r w:rsidRPr="005A16B4">
        <w:rPr>
          <w:rStyle w:val="libFootnotenumChar"/>
          <w:rtl/>
        </w:rPr>
        <w:t>(</w:t>
      </w:r>
      <w:r w:rsidR="007D3CCA">
        <w:rPr>
          <w:rStyle w:val="libFootnotenumChar"/>
          <w:rFonts w:hint="cs"/>
          <w:rtl/>
        </w:rPr>
        <w:t>6</w:t>
      </w:r>
      <w:r w:rsidRPr="005A16B4">
        <w:rPr>
          <w:rStyle w:val="libFootnotenumChar"/>
          <w:rtl/>
        </w:rPr>
        <w:t>)</w:t>
      </w:r>
      <w:r>
        <w:rPr>
          <w:rtl/>
        </w:rPr>
        <w:t>.</w:t>
      </w:r>
    </w:p>
    <w:p w:rsidR="005A16B4" w:rsidRDefault="005A16B4" w:rsidP="005A16B4">
      <w:pPr>
        <w:pStyle w:val="libNormal"/>
        <w:rPr>
          <w:rtl/>
        </w:rPr>
      </w:pPr>
      <w:r w:rsidRPr="005A16B4">
        <w:rPr>
          <w:rStyle w:val="libNormalChar"/>
          <w:rtl/>
        </w:rPr>
        <w:t>[ 71</w:t>
      </w:r>
      <w:r>
        <w:rPr>
          <w:rtl/>
        </w:rPr>
        <w:t>66 ] 3</w:t>
      </w:r>
      <w:r>
        <w:rPr>
          <w:rFonts w:hint="cs"/>
          <w:rtl/>
        </w:rPr>
        <w:t xml:space="preserve"> - </w:t>
      </w:r>
      <w:r>
        <w:rPr>
          <w:rtl/>
        </w:rPr>
        <w:t>وباسناده عن سعد بن عبد الله، عن أحمد بن الحسن بن علي، عن أبيه، عن الحسين بن الحسن بن الجهم، عن الحسين بن موسى، عن سعيد بن يسار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التكاءة في الصلاة على الحائط يميناً وشمالاً</w:t>
      </w:r>
      <w:r>
        <w:rPr>
          <w:rFonts w:hint="cs"/>
          <w:rtl/>
        </w:rPr>
        <w:t xml:space="preserve"> </w:t>
      </w:r>
      <w:r>
        <w:rPr>
          <w:rtl/>
        </w:rPr>
        <w:t>؟ فقال</w:t>
      </w:r>
      <w:r w:rsidR="0035190A">
        <w:rPr>
          <w:rtl/>
        </w:rPr>
        <w:t>:</w:t>
      </w:r>
      <w:r>
        <w:rPr>
          <w:rtl/>
        </w:rPr>
        <w:t xml:space="preserve"> لا بأس.</w:t>
      </w:r>
    </w:p>
    <w:p w:rsidR="005A16B4" w:rsidRDefault="005A16B4" w:rsidP="005A16B4">
      <w:pPr>
        <w:pStyle w:val="libNormal"/>
        <w:rPr>
          <w:rtl/>
        </w:rPr>
      </w:pPr>
      <w:r w:rsidRPr="005A16B4">
        <w:rPr>
          <w:rStyle w:val="libNormalChar"/>
          <w:rtl/>
        </w:rPr>
        <w:t>[ 71</w:t>
      </w:r>
      <w:r>
        <w:rPr>
          <w:rtl/>
        </w:rPr>
        <w:t>67 ] 4</w:t>
      </w:r>
      <w:r>
        <w:rPr>
          <w:rFonts w:hint="cs"/>
          <w:rtl/>
        </w:rPr>
        <w:t xml:space="preserve"> - </w:t>
      </w:r>
      <w:r>
        <w:rPr>
          <w:rtl/>
        </w:rPr>
        <w:t>وعنه، عن أحمد بن محم</w:t>
      </w:r>
      <w:r>
        <w:rPr>
          <w:rFonts w:hint="cs"/>
          <w:rtl/>
        </w:rPr>
        <w:t>ّ</w:t>
      </w:r>
      <w:r>
        <w:rPr>
          <w:rtl/>
        </w:rPr>
        <w:t xml:space="preserve">د، عن الحسن بن علي بن فضّال، عن عبد الله بن بكير،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w:t>
      </w:r>
    </w:p>
    <w:p w:rsidR="005A16B4" w:rsidRDefault="007108A1" w:rsidP="007108A1">
      <w:pPr>
        <w:pStyle w:val="libLine"/>
        <w:rPr>
          <w:rtl/>
        </w:rPr>
      </w:pPr>
      <w:r>
        <w:rPr>
          <w:rtl/>
        </w:rPr>
        <w:t>____________________</w:t>
      </w:r>
    </w:p>
    <w:p w:rsidR="005A16B4" w:rsidRPr="00B37CFB" w:rsidRDefault="005A16B4" w:rsidP="007D3CCA">
      <w:pPr>
        <w:pStyle w:val="libFootnote0"/>
        <w:rPr>
          <w:rtl/>
        </w:rPr>
      </w:pPr>
      <w:r w:rsidRPr="00B37CFB">
        <w:rPr>
          <w:rtl/>
        </w:rPr>
        <w:t>(</w:t>
      </w:r>
      <w:r w:rsidR="007D3CCA">
        <w:rPr>
          <w:rFonts w:hint="cs"/>
          <w:rtl/>
        </w:rPr>
        <w:t>1</w:t>
      </w:r>
      <w:r w:rsidRPr="00B37CFB">
        <w:rPr>
          <w:rtl/>
        </w:rPr>
        <w:t>) قرب الاسناد</w:t>
      </w:r>
      <w:r w:rsidR="0035190A">
        <w:rPr>
          <w:rtl/>
        </w:rPr>
        <w:t>:</w:t>
      </w:r>
      <w:r w:rsidRPr="00B37CFB">
        <w:rPr>
          <w:rtl/>
        </w:rPr>
        <w:t xml:space="preserve"> 94.</w:t>
      </w:r>
    </w:p>
    <w:p w:rsidR="005A16B4" w:rsidRPr="00B37CFB" w:rsidRDefault="005A16B4" w:rsidP="007D3CCA">
      <w:pPr>
        <w:pStyle w:val="libFootnote0"/>
        <w:rPr>
          <w:rtl/>
        </w:rPr>
      </w:pPr>
      <w:r w:rsidRPr="00B37CFB">
        <w:rPr>
          <w:rtl/>
        </w:rPr>
        <w:t>(</w:t>
      </w:r>
      <w:r w:rsidR="007D3CCA">
        <w:rPr>
          <w:rFonts w:hint="cs"/>
          <w:rtl/>
        </w:rPr>
        <w:t>2</w:t>
      </w:r>
      <w:r w:rsidRPr="00B37CFB">
        <w:rPr>
          <w:rtl/>
        </w:rPr>
        <w:t>) التهذيب 2</w:t>
      </w:r>
      <w:r w:rsidR="0035190A">
        <w:rPr>
          <w:rtl/>
        </w:rPr>
        <w:t>:</w:t>
      </w:r>
      <w:r w:rsidRPr="00B37CFB">
        <w:rPr>
          <w:rtl/>
        </w:rPr>
        <w:t xml:space="preserve"> 326</w:t>
      </w:r>
      <w:r>
        <w:rPr>
          <w:rtl/>
        </w:rPr>
        <w:t xml:space="preserve"> / </w:t>
      </w:r>
      <w:r w:rsidRPr="00B37CFB">
        <w:rPr>
          <w:rtl/>
        </w:rPr>
        <w:t>1339.</w:t>
      </w:r>
    </w:p>
    <w:p w:rsidR="005A16B4" w:rsidRDefault="005A16B4" w:rsidP="007108A1">
      <w:pPr>
        <w:pStyle w:val="libFootnote0"/>
        <w:rPr>
          <w:rtl/>
        </w:rPr>
      </w:pPr>
      <w:r>
        <w:rPr>
          <w:rtl/>
        </w:rPr>
        <w:t>2 - التهذيب 3</w:t>
      </w:r>
      <w:r w:rsidR="0035190A">
        <w:rPr>
          <w:rtl/>
        </w:rPr>
        <w:t>:</w:t>
      </w:r>
      <w:r>
        <w:rPr>
          <w:rtl/>
        </w:rPr>
        <w:t xml:space="preserve"> 176 / 394.</w:t>
      </w:r>
    </w:p>
    <w:p w:rsidR="005A16B4" w:rsidRPr="00B37CFB" w:rsidRDefault="005A16B4" w:rsidP="007D3CCA">
      <w:pPr>
        <w:pStyle w:val="libFootnote0"/>
        <w:rPr>
          <w:rtl/>
        </w:rPr>
      </w:pPr>
      <w:r w:rsidRPr="00B37CFB">
        <w:rPr>
          <w:rtl/>
        </w:rPr>
        <w:t>(</w:t>
      </w:r>
      <w:r w:rsidR="007D3CCA">
        <w:rPr>
          <w:rFonts w:hint="cs"/>
          <w:rtl/>
        </w:rPr>
        <w:t>3</w:t>
      </w:r>
      <w:r w:rsidRPr="00B37CFB">
        <w:rPr>
          <w:rtl/>
        </w:rPr>
        <w:t>) الخمر</w:t>
      </w:r>
      <w:r w:rsidR="0035190A">
        <w:rPr>
          <w:rtl/>
        </w:rPr>
        <w:t>:</w:t>
      </w:r>
      <w:r w:rsidRPr="00B37CFB">
        <w:rPr>
          <w:rtl/>
        </w:rPr>
        <w:t xml:space="preserve"> ما واراك من شجر وغيره</w:t>
      </w:r>
      <w:r>
        <w:rPr>
          <w:rtl/>
        </w:rPr>
        <w:t>.</w:t>
      </w:r>
      <w:r w:rsidRPr="00B37CFB">
        <w:rPr>
          <w:rtl/>
        </w:rPr>
        <w:t xml:space="preserve"> </w:t>
      </w:r>
      <w:r w:rsidR="00E820C4" w:rsidRPr="00E820C4">
        <w:rPr>
          <w:rStyle w:val="libNormalChar"/>
          <w:rtl/>
        </w:rPr>
        <w:t xml:space="preserve">( </w:t>
      </w:r>
      <w:r w:rsidRPr="00B37CFB">
        <w:rPr>
          <w:rtl/>
        </w:rPr>
        <w:t>القاموس المحيط 2</w:t>
      </w:r>
      <w:r w:rsidR="0035190A">
        <w:rPr>
          <w:rtl/>
        </w:rPr>
        <w:t>:</w:t>
      </w:r>
      <w:r w:rsidRPr="00B37CFB">
        <w:rPr>
          <w:rtl/>
        </w:rPr>
        <w:t xml:space="preserve"> 23 )</w:t>
      </w:r>
      <w:r>
        <w:rPr>
          <w:rtl/>
        </w:rPr>
        <w:t>،</w:t>
      </w:r>
      <w:r w:rsidRPr="00B37CFB">
        <w:rPr>
          <w:rtl/>
        </w:rPr>
        <w:t xml:space="preserve"> وما واراك من الشجر والجبال ونحوها</w:t>
      </w:r>
      <w:r>
        <w:rPr>
          <w:rtl/>
        </w:rPr>
        <w:t>.</w:t>
      </w:r>
      <w:r w:rsidRPr="00B37CFB">
        <w:rPr>
          <w:rtl/>
        </w:rPr>
        <w:t xml:space="preserve"> </w:t>
      </w:r>
      <w:r w:rsidR="00E820C4" w:rsidRPr="00E820C4">
        <w:rPr>
          <w:rStyle w:val="libNormalChar"/>
          <w:rtl/>
        </w:rPr>
        <w:t xml:space="preserve">( </w:t>
      </w:r>
      <w:r w:rsidRPr="00B37CFB">
        <w:rPr>
          <w:rtl/>
        </w:rPr>
        <w:t>لسان العرب 4</w:t>
      </w:r>
      <w:r w:rsidR="0035190A">
        <w:rPr>
          <w:rtl/>
        </w:rPr>
        <w:t>:</w:t>
      </w:r>
      <w:r w:rsidRPr="00B37CFB">
        <w:rPr>
          <w:rtl/>
        </w:rPr>
        <w:t xml:space="preserve"> 256 ).</w:t>
      </w:r>
    </w:p>
    <w:p w:rsidR="005A16B4" w:rsidRPr="00B37CFB" w:rsidRDefault="005A16B4" w:rsidP="007D3CCA">
      <w:pPr>
        <w:pStyle w:val="libFootnote0"/>
        <w:rPr>
          <w:rtl/>
        </w:rPr>
      </w:pPr>
      <w:r w:rsidRPr="00B37CFB">
        <w:rPr>
          <w:rtl/>
        </w:rPr>
        <w:t>(</w:t>
      </w:r>
      <w:r w:rsidR="007D3CCA">
        <w:rPr>
          <w:rFonts w:hint="cs"/>
          <w:rtl/>
        </w:rPr>
        <w:t>4</w:t>
      </w:r>
      <w:r w:rsidRPr="00B37CFB">
        <w:rPr>
          <w:rtl/>
        </w:rPr>
        <w:t>) في موضع من التهذيب غير مذكور</w:t>
      </w:r>
      <w:r>
        <w:rPr>
          <w:rtl/>
        </w:rPr>
        <w:t xml:space="preserve"> - </w:t>
      </w:r>
      <w:r w:rsidRPr="00B37CFB">
        <w:rPr>
          <w:rtl/>
        </w:rPr>
        <w:t xml:space="preserve">هامش المخطوط </w:t>
      </w:r>
      <w:r>
        <w:rPr>
          <w:rtl/>
        </w:rPr>
        <w:t>-</w:t>
      </w:r>
      <w:r w:rsidRPr="00B37CFB">
        <w:rPr>
          <w:rtl/>
        </w:rPr>
        <w:t>.</w:t>
      </w:r>
    </w:p>
    <w:p w:rsidR="005A16B4" w:rsidRPr="00B37CFB" w:rsidRDefault="005A16B4" w:rsidP="007D3CCA">
      <w:pPr>
        <w:pStyle w:val="libFootnote0"/>
        <w:rPr>
          <w:rtl/>
        </w:rPr>
      </w:pPr>
      <w:r w:rsidRPr="00B37CFB">
        <w:rPr>
          <w:rtl/>
        </w:rPr>
        <w:t>(</w:t>
      </w:r>
      <w:r w:rsidR="007D3CCA">
        <w:rPr>
          <w:rFonts w:hint="cs"/>
          <w:rtl/>
        </w:rPr>
        <w:t>5</w:t>
      </w:r>
      <w:r w:rsidRPr="00B37CFB">
        <w:rPr>
          <w:rtl/>
        </w:rPr>
        <w:t>) لما مر</w:t>
      </w:r>
      <w:r>
        <w:rPr>
          <w:rFonts w:hint="cs"/>
          <w:rtl/>
        </w:rPr>
        <w:t>َّ</w:t>
      </w:r>
      <w:r w:rsidRPr="00B37CFB">
        <w:rPr>
          <w:rtl/>
        </w:rPr>
        <w:t xml:space="preserve"> في الحديث 1 من هذا الباب.</w:t>
      </w:r>
    </w:p>
    <w:p w:rsidR="005A16B4" w:rsidRPr="00B37CFB" w:rsidRDefault="005A16B4" w:rsidP="007D3CCA">
      <w:pPr>
        <w:pStyle w:val="libFootnote0"/>
        <w:rPr>
          <w:rtl/>
        </w:rPr>
      </w:pPr>
      <w:r w:rsidRPr="00B37CFB">
        <w:rPr>
          <w:rtl/>
        </w:rPr>
        <w:t>(</w:t>
      </w:r>
      <w:r w:rsidR="007D3CCA">
        <w:rPr>
          <w:rFonts w:hint="cs"/>
          <w:rtl/>
        </w:rPr>
        <w:t>6</w:t>
      </w:r>
      <w:r w:rsidRPr="00B37CFB">
        <w:rPr>
          <w:rtl/>
        </w:rPr>
        <w:t>) لما مر</w:t>
      </w:r>
      <w:r>
        <w:rPr>
          <w:rFonts w:hint="cs"/>
          <w:rtl/>
        </w:rPr>
        <w:t>َّ</w:t>
      </w:r>
      <w:r w:rsidRPr="00B37CFB">
        <w:rPr>
          <w:rtl/>
        </w:rPr>
        <w:t xml:space="preserve"> في الباب 2 من هذه الأبواب.</w:t>
      </w:r>
    </w:p>
    <w:p w:rsidR="005A16B4" w:rsidRDefault="005A16B4" w:rsidP="007108A1">
      <w:pPr>
        <w:pStyle w:val="libFootnote0"/>
        <w:rPr>
          <w:rtl/>
        </w:rPr>
      </w:pPr>
      <w:r>
        <w:rPr>
          <w:rtl/>
        </w:rPr>
        <w:t>3 - التهذيب 2</w:t>
      </w:r>
      <w:r w:rsidR="0035190A">
        <w:rPr>
          <w:rtl/>
        </w:rPr>
        <w:t>:</w:t>
      </w:r>
      <w:r>
        <w:rPr>
          <w:rtl/>
        </w:rPr>
        <w:t xml:space="preserve"> 327 / 1340.</w:t>
      </w:r>
    </w:p>
    <w:p w:rsidR="005A16B4" w:rsidRDefault="005A16B4" w:rsidP="007108A1">
      <w:pPr>
        <w:pStyle w:val="libFootnote0"/>
        <w:rPr>
          <w:rtl/>
        </w:rPr>
      </w:pPr>
      <w:r>
        <w:rPr>
          <w:rtl/>
        </w:rPr>
        <w:t>4 - التهذيب 2</w:t>
      </w:r>
      <w:r w:rsidR="0035190A">
        <w:rPr>
          <w:rtl/>
        </w:rPr>
        <w:t>:</w:t>
      </w:r>
      <w:r>
        <w:rPr>
          <w:rtl/>
        </w:rPr>
        <w:t xml:space="preserve"> 327 / 1341.</w:t>
      </w:r>
    </w:p>
    <w:p w:rsidR="007108A1" w:rsidRPr="00BC18D8" w:rsidRDefault="007108A1" w:rsidP="007108A1">
      <w:pPr>
        <w:pStyle w:val="libNormal"/>
        <w:rPr>
          <w:rtl/>
        </w:rPr>
      </w:pPr>
      <w:r w:rsidRPr="00535419">
        <w:rPr>
          <w:rtl/>
        </w:rPr>
        <w:br w:type="page"/>
      </w:r>
    </w:p>
    <w:p w:rsidR="005A16B4" w:rsidRDefault="005A16B4" w:rsidP="007D3CCA">
      <w:pPr>
        <w:pStyle w:val="libNormal0"/>
        <w:rPr>
          <w:rtl/>
        </w:rPr>
      </w:pPr>
      <w:r>
        <w:rPr>
          <w:rtl/>
        </w:rPr>
        <w:lastRenderedPageBreak/>
        <w:t>يصل</w:t>
      </w:r>
      <w:r>
        <w:rPr>
          <w:rFonts w:hint="cs"/>
          <w:rtl/>
        </w:rPr>
        <w:t>ّ</w:t>
      </w:r>
      <w:r>
        <w:rPr>
          <w:rtl/>
        </w:rPr>
        <w:t>ي متوكياً على عصا أو على حائط، قال</w:t>
      </w:r>
      <w:r w:rsidR="0035190A">
        <w:rPr>
          <w:rtl/>
        </w:rPr>
        <w:t>:</w:t>
      </w:r>
      <w:r>
        <w:rPr>
          <w:rtl/>
        </w:rPr>
        <w:t xml:space="preserve"> لا بأس بالتوكأ على عصا والاتكاء على الحائط.</w:t>
      </w:r>
    </w:p>
    <w:p w:rsidR="005A16B4" w:rsidRDefault="005A16B4" w:rsidP="005A16B4">
      <w:pPr>
        <w:pStyle w:val="libNormal"/>
        <w:rPr>
          <w:rtl/>
        </w:rPr>
      </w:pPr>
      <w:r>
        <w:rPr>
          <w:rtl/>
        </w:rPr>
        <w:t xml:space="preserve">ورواه الحميري في </w:t>
      </w:r>
      <w:r w:rsidR="00E820C4" w:rsidRPr="00E820C4">
        <w:rPr>
          <w:rStyle w:val="libNormalChar"/>
          <w:rtl/>
        </w:rPr>
        <w:t xml:space="preserve">( </w:t>
      </w:r>
      <w:r>
        <w:rPr>
          <w:rtl/>
        </w:rPr>
        <w:t>قرب الإ</w:t>
      </w:r>
      <w:r>
        <w:rPr>
          <w:rFonts w:hint="cs"/>
          <w:rtl/>
        </w:rPr>
        <w:t>ِ</w:t>
      </w:r>
      <w:r>
        <w:rPr>
          <w:rtl/>
        </w:rPr>
        <w:t>سناد )</w:t>
      </w:r>
      <w:r w:rsidR="0035190A">
        <w:rPr>
          <w:rFonts w:hint="cs"/>
          <w:rtl/>
        </w:rPr>
        <w:t>:</w:t>
      </w:r>
      <w:r>
        <w:rPr>
          <w:rtl/>
        </w:rPr>
        <w:t xml:space="preserve"> عن محم</w:t>
      </w:r>
      <w:r>
        <w:rPr>
          <w:rFonts w:hint="cs"/>
          <w:rtl/>
        </w:rPr>
        <w:t>ّ</w:t>
      </w:r>
      <w:r>
        <w:rPr>
          <w:rtl/>
        </w:rPr>
        <w:t>د بن الوليد، عن عبد الله ابن بكير</w:t>
      </w:r>
      <w:r>
        <w:rPr>
          <w:rFonts w:hint="cs"/>
          <w:rtl/>
        </w:rPr>
        <w:t xml:space="preserve"> </w:t>
      </w:r>
      <w:r w:rsidRPr="005A16B4">
        <w:rPr>
          <w:rStyle w:val="libFootnotenumChar"/>
          <w:rtl/>
        </w:rPr>
        <w:t>(1)</w:t>
      </w:r>
      <w:r>
        <w:rPr>
          <w:rtl/>
        </w:rPr>
        <w:t>.</w:t>
      </w:r>
    </w:p>
    <w:p w:rsidR="005A16B4" w:rsidRDefault="005A16B4" w:rsidP="005A16B4">
      <w:pPr>
        <w:pStyle w:val="libNormal"/>
        <w:rPr>
          <w:rtl/>
        </w:rPr>
      </w:pPr>
      <w:r>
        <w:rPr>
          <w:rtl/>
        </w:rPr>
        <w:t>أقول</w:t>
      </w:r>
      <w:r w:rsidR="0035190A">
        <w:rPr>
          <w:rFonts w:hint="cs"/>
          <w:rtl/>
        </w:rPr>
        <w:t>:</w:t>
      </w:r>
      <w:r>
        <w:rPr>
          <w:rtl/>
        </w:rPr>
        <w:t xml:space="preserve"> وتقد</w:t>
      </w:r>
      <w:r>
        <w:rPr>
          <w:rFonts w:hint="cs"/>
          <w:rtl/>
        </w:rPr>
        <w:t>ّ</w:t>
      </w:r>
      <w:r>
        <w:rPr>
          <w:rtl/>
        </w:rPr>
        <w:t>م ما يدل</w:t>
      </w:r>
      <w:r>
        <w:rPr>
          <w:rFonts w:hint="cs"/>
          <w:rtl/>
        </w:rPr>
        <w:t>ّ</w:t>
      </w:r>
      <w:r>
        <w:rPr>
          <w:rtl/>
        </w:rPr>
        <w:t xml:space="preserve"> على الحكم الأخير في مكان المصل</w:t>
      </w:r>
      <w:r>
        <w:rPr>
          <w:rFonts w:hint="cs"/>
          <w:rtl/>
        </w:rPr>
        <w:t>ّ</w:t>
      </w:r>
      <w:r>
        <w:rPr>
          <w:rtl/>
        </w:rPr>
        <w:t xml:space="preserve">ي </w:t>
      </w:r>
      <w:r w:rsidRPr="005A16B4">
        <w:rPr>
          <w:rStyle w:val="libFootnotenumChar"/>
          <w:rtl/>
        </w:rPr>
        <w:t>(2)</w:t>
      </w:r>
      <w:r>
        <w:rPr>
          <w:rFonts w:hint="cs"/>
          <w:rtl/>
        </w:rPr>
        <w:t>،</w:t>
      </w:r>
      <w:r>
        <w:rPr>
          <w:rtl/>
        </w:rPr>
        <w:t xml:space="preserve"> ويأتي ما يدل</w:t>
      </w:r>
      <w:r>
        <w:rPr>
          <w:rFonts w:hint="cs"/>
          <w:rtl/>
        </w:rPr>
        <w:t>ّ</w:t>
      </w:r>
      <w:r>
        <w:rPr>
          <w:rtl/>
        </w:rPr>
        <w:t xml:space="preserve"> عليه</w:t>
      </w:r>
      <w:r>
        <w:rPr>
          <w:rFonts w:hint="cs"/>
          <w:rtl/>
        </w:rPr>
        <w:t xml:space="preserve"> </w:t>
      </w:r>
      <w:r w:rsidRPr="005A16B4">
        <w:rPr>
          <w:rStyle w:val="libFootnotenumChar"/>
          <w:rtl/>
        </w:rPr>
        <w:t>(3)</w:t>
      </w:r>
      <w:r>
        <w:rPr>
          <w:rtl/>
        </w:rPr>
        <w:t>.</w:t>
      </w:r>
    </w:p>
    <w:p w:rsidR="007D3CCA" w:rsidRDefault="007D3CCA" w:rsidP="007D3CCA">
      <w:pPr>
        <w:pStyle w:val="Heading2Center"/>
        <w:rPr>
          <w:rStyle w:val="libNormalChar"/>
          <w:rtl/>
        </w:rPr>
      </w:pPr>
      <w:bookmarkStart w:id="1724" w:name="_Toc275419458"/>
      <w:bookmarkStart w:id="1725" w:name="_Toc300141189"/>
      <w:bookmarkStart w:id="1726" w:name="_Toc374784222"/>
      <w:bookmarkStart w:id="1727" w:name="_Toc257224562"/>
      <w:r>
        <w:rPr>
          <w:rtl/>
        </w:rPr>
        <w:t>11 - باب جواز صلاة الجالس متربعاً وممدود الرجلين وكيفما</w:t>
      </w:r>
      <w:bookmarkStart w:id="1728" w:name="_Toc275419459"/>
      <w:bookmarkStart w:id="1729" w:name="_Toc300141190"/>
      <w:bookmarkEnd w:id="1724"/>
      <w:bookmarkEnd w:id="1725"/>
      <w:r>
        <w:rPr>
          <w:rFonts w:hint="cs"/>
          <w:rtl/>
        </w:rPr>
        <w:t xml:space="preserve"> </w:t>
      </w:r>
      <w:r>
        <w:rPr>
          <w:rtl/>
        </w:rPr>
        <w:t>أمكنه، واستحباب تربعه في القراءة وثني رجليه في الركوع</w:t>
      </w:r>
      <w:bookmarkEnd w:id="1726"/>
      <w:bookmarkEnd w:id="1727"/>
      <w:bookmarkEnd w:id="1728"/>
      <w:bookmarkEnd w:id="1729"/>
    </w:p>
    <w:p w:rsidR="005A16B4" w:rsidRDefault="005A16B4" w:rsidP="005A16B4">
      <w:pPr>
        <w:pStyle w:val="libNormal"/>
        <w:rPr>
          <w:rtl/>
        </w:rPr>
      </w:pPr>
      <w:r w:rsidRPr="005A16B4">
        <w:rPr>
          <w:rStyle w:val="libNormalChar"/>
          <w:rtl/>
        </w:rPr>
        <w:t>[ 71</w:t>
      </w:r>
      <w:r>
        <w:rPr>
          <w:rtl/>
        </w:rPr>
        <w:t>68 ] 1</w:t>
      </w:r>
      <w:r>
        <w:rPr>
          <w:rFonts w:hint="cs"/>
          <w:rtl/>
        </w:rPr>
        <w:t xml:space="preserve"> - </w:t>
      </w:r>
      <w:r>
        <w:rPr>
          <w:rtl/>
        </w:rPr>
        <w:t>محم</w:t>
      </w:r>
      <w:r>
        <w:rPr>
          <w:rFonts w:hint="cs"/>
          <w:rtl/>
        </w:rPr>
        <w:t>ّ</w:t>
      </w:r>
      <w:r>
        <w:rPr>
          <w:rtl/>
        </w:rPr>
        <w:t>د بن يعقوب، عن علي بن إبراهيم، عن أبيه، عن عبد الله بن المغيرة، عن معاوية بن مسيرة أن</w:t>
      </w:r>
      <w:r>
        <w:rPr>
          <w:rFonts w:hint="cs"/>
          <w:rtl/>
        </w:rPr>
        <w:t>ّ</w:t>
      </w:r>
      <w:r>
        <w:rPr>
          <w:rtl/>
        </w:rPr>
        <w:t xml:space="preserve"> سناناً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الرجل يمد</w:t>
      </w:r>
      <w:r>
        <w:rPr>
          <w:rFonts w:hint="cs"/>
          <w:rtl/>
        </w:rPr>
        <w:t>ّ</w:t>
      </w:r>
      <w:r>
        <w:rPr>
          <w:rtl/>
        </w:rPr>
        <w:t xml:space="preserve"> إحدى رجليه بين يديه وهو جالس</w:t>
      </w:r>
      <w:r>
        <w:rPr>
          <w:rFonts w:hint="cs"/>
          <w:rtl/>
        </w:rPr>
        <w:t xml:space="preserve"> </w:t>
      </w:r>
      <w:r>
        <w:rPr>
          <w:rtl/>
        </w:rPr>
        <w:t>؟ قال</w:t>
      </w:r>
      <w:r w:rsidR="0035190A">
        <w:rPr>
          <w:rtl/>
        </w:rPr>
        <w:t>:</w:t>
      </w:r>
      <w:r>
        <w:rPr>
          <w:rtl/>
        </w:rPr>
        <w:t xml:space="preserve"> لا بأس، ولا أراه</w:t>
      </w:r>
      <w:r w:rsidR="00234760">
        <w:rPr>
          <w:rtl/>
        </w:rPr>
        <w:t xml:space="preserve"> إلّا </w:t>
      </w:r>
      <w:r>
        <w:rPr>
          <w:rtl/>
        </w:rPr>
        <w:t>قال في المعتل</w:t>
      </w:r>
      <w:r>
        <w:rPr>
          <w:rFonts w:hint="cs"/>
          <w:rtl/>
        </w:rPr>
        <w:t>ّ</w:t>
      </w:r>
      <w:r>
        <w:rPr>
          <w:rtl/>
        </w:rPr>
        <w:t xml:space="preserve"> والمريض.</w:t>
      </w:r>
    </w:p>
    <w:p w:rsidR="005A16B4" w:rsidRDefault="005A16B4" w:rsidP="007D3CCA">
      <w:pPr>
        <w:pStyle w:val="libNormal"/>
        <w:rPr>
          <w:rtl/>
        </w:rPr>
      </w:pPr>
      <w:r>
        <w:rPr>
          <w:rtl/>
        </w:rPr>
        <w:t xml:space="preserve">ورواه الشيخ باسناده عن علي بن إبراهيم، مثله </w:t>
      </w:r>
      <w:r w:rsidRPr="005A16B4">
        <w:rPr>
          <w:rStyle w:val="libFootnotenumChar"/>
          <w:rtl/>
        </w:rPr>
        <w:t>(</w:t>
      </w:r>
      <w:r w:rsidR="007D3CCA">
        <w:rPr>
          <w:rStyle w:val="libFootnotenumChar"/>
          <w:rFonts w:hint="cs"/>
          <w:rtl/>
        </w:rPr>
        <w:t>4</w:t>
      </w:r>
      <w:r w:rsidRPr="005A16B4">
        <w:rPr>
          <w:rStyle w:val="libFootnotenumChar"/>
          <w:rtl/>
        </w:rPr>
        <w:t>)</w:t>
      </w:r>
      <w:r>
        <w:rPr>
          <w:rtl/>
        </w:rPr>
        <w:t>.</w:t>
      </w:r>
    </w:p>
    <w:p w:rsidR="005A16B4" w:rsidRDefault="005A16B4" w:rsidP="005A16B4">
      <w:pPr>
        <w:pStyle w:val="libNormal"/>
        <w:rPr>
          <w:rtl/>
        </w:rPr>
      </w:pPr>
      <w:r w:rsidRPr="005A16B4">
        <w:rPr>
          <w:rStyle w:val="libNormalChar"/>
          <w:rtl/>
        </w:rPr>
        <w:t>[ 71</w:t>
      </w:r>
      <w:r>
        <w:rPr>
          <w:rtl/>
        </w:rPr>
        <w:t>69 ] 2</w:t>
      </w:r>
      <w:r>
        <w:rPr>
          <w:rFonts w:hint="cs"/>
          <w:rtl/>
        </w:rPr>
        <w:t xml:space="preserve"> - </w:t>
      </w:r>
      <w:r>
        <w:rPr>
          <w:rtl/>
        </w:rPr>
        <w:t>قال الكليني</w:t>
      </w:r>
      <w:r>
        <w:rPr>
          <w:rFonts w:hint="cs"/>
          <w:rtl/>
        </w:rPr>
        <w:t xml:space="preserve"> - </w:t>
      </w:r>
      <w:r>
        <w:rPr>
          <w:rtl/>
        </w:rPr>
        <w:t>وفي حديث آخر</w:t>
      </w:r>
      <w:r>
        <w:rPr>
          <w:rFonts w:hint="cs"/>
          <w:rtl/>
        </w:rPr>
        <w:t xml:space="preserve"> -</w:t>
      </w:r>
      <w:r w:rsidR="0035190A">
        <w:rPr>
          <w:rFonts w:hint="cs"/>
          <w:rtl/>
        </w:rPr>
        <w:t>:</w:t>
      </w:r>
      <w:r>
        <w:rPr>
          <w:rtl/>
        </w:rPr>
        <w:t xml:space="preserve"> يصل</w:t>
      </w:r>
      <w:r>
        <w:rPr>
          <w:rFonts w:hint="cs"/>
          <w:rtl/>
        </w:rPr>
        <w:t>ّ</w:t>
      </w:r>
      <w:r>
        <w:rPr>
          <w:rtl/>
        </w:rPr>
        <w:t>ي متربعاً وماد</w:t>
      </w:r>
      <w:r>
        <w:rPr>
          <w:rFonts w:hint="cs"/>
          <w:rtl/>
        </w:rPr>
        <w:t>ّ</w:t>
      </w:r>
      <w:r>
        <w:rPr>
          <w:rtl/>
        </w:rPr>
        <w:t>اً رجليه كل</w:t>
      </w:r>
      <w:r>
        <w:rPr>
          <w:rFonts w:hint="cs"/>
          <w:rtl/>
        </w:rPr>
        <w:t>ّ</w:t>
      </w:r>
      <w:r>
        <w:rPr>
          <w:rtl/>
        </w:rPr>
        <w:t xml:space="preserve"> ذلك واسع.</w:t>
      </w:r>
    </w:p>
    <w:p w:rsidR="005A16B4" w:rsidRDefault="007108A1" w:rsidP="007108A1">
      <w:pPr>
        <w:pStyle w:val="libLine"/>
        <w:rPr>
          <w:rtl/>
        </w:rPr>
      </w:pPr>
      <w:r>
        <w:rPr>
          <w:rtl/>
        </w:rPr>
        <w:t>____________________</w:t>
      </w:r>
    </w:p>
    <w:p w:rsidR="005A16B4" w:rsidRPr="00B37CFB" w:rsidRDefault="005A16B4" w:rsidP="007108A1">
      <w:pPr>
        <w:pStyle w:val="libFootnote0"/>
        <w:rPr>
          <w:rtl/>
        </w:rPr>
      </w:pPr>
      <w:r w:rsidRPr="00B37CFB">
        <w:rPr>
          <w:rtl/>
        </w:rPr>
        <w:t>(1) قرب الاسناد</w:t>
      </w:r>
      <w:r w:rsidR="0035190A">
        <w:rPr>
          <w:rtl/>
        </w:rPr>
        <w:t>:</w:t>
      </w:r>
      <w:r w:rsidRPr="00B37CFB">
        <w:rPr>
          <w:rtl/>
        </w:rPr>
        <w:t xml:space="preserve"> 80</w:t>
      </w:r>
      <w:r>
        <w:rPr>
          <w:rtl/>
        </w:rPr>
        <w:t>،</w:t>
      </w:r>
      <w:r w:rsidRPr="00B37CFB">
        <w:rPr>
          <w:rtl/>
        </w:rPr>
        <w:t xml:space="preserve"> أورد قطعة منه في الحديث 20 من الباب 1</w:t>
      </w:r>
      <w:r>
        <w:rPr>
          <w:rtl/>
        </w:rPr>
        <w:t>،</w:t>
      </w:r>
      <w:r w:rsidRPr="00B37CFB">
        <w:rPr>
          <w:rtl/>
        </w:rPr>
        <w:t xml:space="preserve"> وفي الحديث 4 من الباب 3</w:t>
      </w:r>
      <w:r>
        <w:rPr>
          <w:rtl/>
        </w:rPr>
        <w:t>،</w:t>
      </w:r>
      <w:r w:rsidRPr="00B37CFB">
        <w:rPr>
          <w:rtl/>
        </w:rPr>
        <w:t xml:space="preserve"> وفي الحديث 4 من الباب 9 من هذه الأبواب.</w:t>
      </w:r>
    </w:p>
    <w:p w:rsidR="005A16B4" w:rsidRPr="00B37CFB" w:rsidRDefault="005A16B4" w:rsidP="007108A1">
      <w:pPr>
        <w:pStyle w:val="libFootnote0"/>
        <w:rPr>
          <w:rtl/>
        </w:rPr>
      </w:pPr>
      <w:r w:rsidRPr="00B37CFB">
        <w:rPr>
          <w:rtl/>
        </w:rPr>
        <w:t>(2) تقدم في الباب 44 من أبواب مكان المصلي.</w:t>
      </w:r>
    </w:p>
    <w:p w:rsidR="005A16B4" w:rsidRPr="00B37CFB" w:rsidRDefault="005A16B4" w:rsidP="007108A1">
      <w:pPr>
        <w:pStyle w:val="libFootnote0"/>
        <w:rPr>
          <w:rtl/>
        </w:rPr>
      </w:pPr>
      <w:r w:rsidRPr="00B37CFB">
        <w:rPr>
          <w:rtl/>
        </w:rPr>
        <w:t>(3) يأتي ما يدل عليه في البابين 46 و</w:t>
      </w:r>
      <w:r>
        <w:rPr>
          <w:rFonts w:hint="cs"/>
          <w:rtl/>
        </w:rPr>
        <w:t xml:space="preserve"> </w:t>
      </w:r>
      <w:r w:rsidRPr="00B37CFB">
        <w:rPr>
          <w:rtl/>
        </w:rPr>
        <w:t>70 من أبواب صلاة الجماعة.</w:t>
      </w:r>
    </w:p>
    <w:p w:rsidR="005A16B4" w:rsidRDefault="005A16B4" w:rsidP="007D3CCA">
      <w:pPr>
        <w:pStyle w:val="libFootnoteCenterBold"/>
        <w:rPr>
          <w:rtl/>
        </w:rPr>
      </w:pPr>
      <w:r>
        <w:rPr>
          <w:rtl/>
        </w:rPr>
        <w:t>الباب 11</w:t>
      </w:r>
    </w:p>
    <w:p w:rsidR="005A16B4" w:rsidRDefault="005A16B4" w:rsidP="007D3CCA">
      <w:pPr>
        <w:pStyle w:val="libFootnoteCenterBold"/>
        <w:rPr>
          <w:rtl/>
        </w:rPr>
      </w:pPr>
      <w:r>
        <w:rPr>
          <w:rtl/>
        </w:rPr>
        <w:t>فيه 5 أحاديث</w:t>
      </w:r>
    </w:p>
    <w:p w:rsidR="005A16B4" w:rsidRDefault="005A16B4" w:rsidP="007108A1">
      <w:pPr>
        <w:pStyle w:val="libFootnote0"/>
        <w:rPr>
          <w:rtl/>
        </w:rPr>
      </w:pPr>
      <w:r>
        <w:rPr>
          <w:rtl/>
        </w:rPr>
        <w:t>1 - الكافي 3</w:t>
      </w:r>
      <w:r w:rsidR="0035190A">
        <w:rPr>
          <w:rtl/>
        </w:rPr>
        <w:t>:</w:t>
      </w:r>
      <w:r>
        <w:rPr>
          <w:rtl/>
        </w:rPr>
        <w:t xml:space="preserve"> 411 / 9، أورده في الحديث 8 من الباب 1 من هذه الأبواب.</w:t>
      </w:r>
    </w:p>
    <w:p w:rsidR="005A16B4" w:rsidRPr="00B37CFB" w:rsidRDefault="005A16B4" w:rsidP="007D3CCA">
      <w:pPr>
        <w:pStyle w:val="libFootnote0"/>
        <w:rPr>
          <w:rtl/>
        </w:rPr>
      </w:pPr>
      <w:r w:rsidRPr="00B37CFB">
        <w:rPr>
          <w:rtl/>
        </w:rPr>
        <w:t>(</w:t>
      </w:r>
      <w:r w:rsidR="007D3CCA">
        <w:rPr>
          <w:rFonts w:hint="cs"/>
          <w:rtl/>
        </w:rPr>
        <w:t>4</w:t>
      </w:r>
      <w:r w:rsidRPr="00B37CFB">
        <w:rPr>
          <w:rtl/>
        </w:rPr>
        <w:t>) التهذيب 3</w:t>
      </w:r>
      <w:r w:rsidR="0035190A">
        <w:rPr>
          <w:rtl/>
        </w:rPr>
        <w:t>:</w:t>
      </w:r>
      <w:r w:rsidRPr="00B37CFB">
        <w:rPr>
          <w:rtl/>
        </w:rPr>
        <w:t xml:space="preserve"> 307</w:t>
      </w:r>
      <w:r>
        <w:rPr>
          <w:rtl/>
        </w:rPr>
        <w:t xml:space="preserve"> / </w:t>
      </w:r>
      <w:r w:rsidRPr="00B37CFB">
        <w:rPr>
          <w:rtl/>
        </w:rPr>
        <w:t>948.</w:t>
      </w:r>
    </w:p>
    <w:p w:rsidR="005A16B4" w:rsidRDefault="005A16B4" w:rsidP="007108A1">
      <w:pPr>
        <w:pStyle w:val="libFootnote0"/>
        <w:rPr>
          <w:rtl/>
        </w:rPr>
      </w:pPr>
      <w:r>
        <w:rPr>
          <w:rtl/>
        </w:rPr>
        <w:t>2 - الكافي 3</w:t>
      </w:r>
      <w:r w:rsidR="0035190A">
        <w:rPr>
          <w:rtl/>
        </w:rPr>
        <w:t>:</w:t>
      </w:r>
      <w:r>
        <w:rPr>
          <w:rtl/>
        </w:rPr>
        <w:t xml:space="preserve"> 411 / 9، أورده في الحديث 9 من الباب 1 من هذه الأبواب.</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[ 71</w:t>
      </w:r>
      <w:r>
        <w:rPr>
          <w:rtl/>
        </w:rPr>
        <w:t>70 ] 3</w:t>
      </w:r>
      <w:r>
        <w:rPr>
          <w:rFonts w:hint="cs"/>
          <w:rtl/>
        </w:rPr>
        <w:t xml:space="preserve"> - </w:t>
      </w:r>
      <w:r>
        <w:rPr>
          <w:rtl/>
        </w:rPr>
        <w:t>محم</w:t>
      </w:r>
      <w:r>
        <w:rPr>
          <w:rFonts w:hint="cs"/>
          <w:rtl/>
        </w:rPr>
        <w:t>ّ</w:t>
      </w:r>
      <w:r>
        <w:rPr>
          <w:rtl/>
        </w:rPr>
        <w:t>د بن علي بن الحسين باسناده عن معاوية بن ميسرة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أيصل</w:t>
      </w:r>
      <w:r>
        <w:rPr>
          <w:rFonts w:hint="cs"/>
          <w:rtl/>
        </w:rPr>
        <w:t>ّ</w:t>
      </w:r>
      <w:r>
        <w:rPr>
          <w:rtl/>
        </w:rPr>
        <w:t>ي الرجل وهو جالس مترب</w:t>
      </w:r>
      <w:r>
        <w:rPr>
          <w:rFonts w:hint="cs"/>
          <w:rtl/>
        </w:rPr>
        <w:t>ّ</w:t>
      </w:r>
      <w:r>
        <w:rPr>
          <w:rtl/>
        </w:rPr>
        <w:t>ع ومبسوط الرجلين</w:t>
      </w:r>
      <w:r>
        <w:rPr>
          <w:rFonts w:hint="cs"/>
          <w:rtl/>
        </w:rPr>
        <w:t xml:space="preserve"> </w:t>
      </w:r>
      <w:r>
        <w:rPr>
          <w:rtl/>
        </w:rPr>
        <w:t>؟ فقال</w:t>
      </w:r>
      <w:r w:rsidR="0035190A">
        <w:rPr>
          <w:rtl/>
        </w:rPr>
        <w:t>:</w:t>
      </w:r>
      <w:r>
        <w:rPr>
          <w:rtl/>
        </w:rPr>
        <w:t xml:space="preserve"> لا بأس بذلك.</w:t>
      </w:r>
    </w:p>
    <w:p w:rsidR="005A16B4" w:rsidRDefault="005A16B4" w:rsidP="005A16B4">
      <w:pPr>
        <w:pStyle w:val="libNormal"/>
        <w:rPr>
          <w:rtl/>
        </w:rPr>
      </w:pPr>
      <w:r w:rsidRPr="005A16B4">
        <w:rPr>
          <w:rStyle w:val="libNormalChar"/>
          <w:rtl/>
        </w:rPr>
        <w:t>[ 71</w:t>
      </w:r>
      <w:r>
        <w:rPr>
          <w:rtl/>
        </w:rPr>
        <w:t>71 ] 4</w:t>
      </w:r>
      <w:r>
        <w:rPr>
          <w:rFonts w:hint="cs"/>
          <w:rtl/>
        </w:rPr>
        <w:t xml:space="preserve"> - </w:t>
      </w:r>
      <w:r>
        <w:rPr>
          <w:rtl/>
        </w:rPr>
        <w:t xml:space="preserve">وبإسناده حمران بن أعين، عن أحدهما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أبي إذا صلّى جالساً ترب</w:t>
      </w:r>
      <w:r>
        <w:rPr>
          <w:rFonts w:hint="cs"/>
          <w:rtl/>
        </w:rPr>
        <w:t>ّ</w:t>
      </w:r>
      <w:r>
        <w:rPr>
          <w:rtl/>
        </w:rPr>
        <w:t>ع فإذا ركع ثنى رجليه.</w:t>
      </w:r>
    </w:p>
    <w:p w:rsidR="005A16B4" w:rsidRDefault="005A16B4" w:rsidP="005A16B4">
      <w:pPr>
        <w:pStyle w:val="libNormal"/>
        <w:rPr>
          <w:rtl/>
        </w:rPr>
      </w:pPr>
      <w:r>
        <w:rPr>
          <w:rtl/>
        </w:rPr>
        <w:t xml:space="preserve">ورواه الشيخ باسناده عن الحسين بن سعيد، عن فضالة، عن أبان، عن عبد الرحمن بن أبي عبد الله، عن حمران بن أعين </w:t>
      </w:r>
      <w:r w:rsidRPr="005A16B4">
        <w:rPr>
          <w:rStyle w:val="libFootnotenumChar"/>
          <w:rtl/>
        </w:rPr>
        <w:t>(1)</w:t>
      </w:r>
      <w:r>
        <w:rPr>
          <w:rtl/>
        </w:rPr>
        <w:t>، والذي قبله باسناده عن سعد، عن أحمد بن محم</w:t>
      </w:r>
      <w:r>
        <w:rPr>
          <w:rFonts w:hint="cs"/>
          <w:rtl/>
        </w:rPr>
        <w:t>ّ</w:t>
      </w:r>
      <w:r>
        <w:rPr>
          <w:rtl/>
        </w:rPr>
        <w:t>د، عن ابن أبي نصر، عن حمّاد بن عثمان، عن معاوية بن ميسرة، مثله.</w:t>
      </w:r>
    </w:p>
    <w:p w:rsidR="005A16B4" w:rsidRDefault="005A16B4" w:rsidP="007D3CCA">
      <w:pPr>
        <w:pStyle w:val="libNormal"/>
        <w:rPr>
          <w:rtl/>
        </w:rPr>
      </w:pPr>
      <w:r w:rsidRPr="005A16B4">
        <w:rPr>
          <w:rStyle w:val="libNormalChar"/>
          <w:rtl/>
        </w:rPr>
        <w:t>[ 71</w:t>
      </w:r>
      <w:r>
        <w:rPr>
          <w:rtl/>
        </w:rPr>
        <w:t>72 ] 5</w:t>
      </w:r>
      <w:r>
        <w:rPr>
          <w:rFonts w:hint="cs"/>
          <w:rtl/>
        </w:rPr>
        <w:t xml:space="preserve"> - </w:t>
      </w:r>
      <w:r>
        <w:rPr>
          <w:rtl/>
        </w:rPr>
        <w:t>محم</w:t>
      </w:r>
      <w:r>
        <w:rPr>
          <w:rFonts w:hint="cs"/>
          <w:rtl/>
        </w:rPr>
        <w:t>ّ</w:t>
      </w:r>
      <w:r>
        <w:rPr>
          <w:rtl/>
        </w:rPr>
        <w:t>د بن الحسن باسناده عن أحمد بن محم</w:t>
      </w:r>
      <w:r>
        <w:rPr>
          <w:rFonts w:hint="cs"/>
          <w:rtl/>
        </w:rPr>
        <w:t>ّ</w:t>
      </w:r>
      <w:r>
        <w:rPr>
          <w:rtl/>
        </w:rPr>
        <w:t>د، عن العب</w:t>
      </w:r>
      <w:r>
        <w:rPr>
          <w:rFonts w:hint="cs"/>
          <w:rtl/>
        </w:rPr>
        <w:t>ّ</w:t>
      </w:r>
      <w:r>
        <w:rPr>
          <w:rtl/>
        </w:rPr>
        <w:t>اس بن معروف، عن علي بن مهزيار، عن الحسن بن علي، عن عبد الله بن المغيرة وصفوان بن يحيى ومحم</w:t>
      </w:r>
      <w:r>
        <w:rPr>
          <w:rFonts w:hint="cs"/>
          <w:rtl/>
        </w:rPr>
        <w:t>ّ</w:t>
      </w:r>
      <w:r>
        <w:rPr>
          <w:rtl/>
        </w:rPr>
        <w:t xml:space="preserve">د بن أبي عمير، عن أصحابهم،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في الصلاة في المحمل، فقال</w:t>
      </w:r>
      <w:r w:rsidR="0035190A">
        <w:rPr>
          <w:rtl/>
        </w:rPr>
        <w:t>:</w:t>
      </w:r>
      <w:r>
        <w:rPr>
          <w:rtl/>
        </w:rPr>
        <w:t xml:space="preserve"> صل</w:t>
      </w:r>
      <w:r>
        <w:rPr>
          <w:rFonts w:hint="cs"/>
          <w:rtl/>
        </w:rPr>
        <w:t>ّ</w:t>
      </w:r>
      <w:r>
        <w:rPr>
          <w:rtl/>
        </w:rPr>
        <w:t xml:space="preserve"> مترب</w:t>
      </w:r>
      <w:r>
        <w:rPr>
          <w:rFonts w:hint="cs"/>
          <w:rtl/>
        </w:rPr>
        <w:t>ّ</w:t>
      </w:r>
      <w:r>
        <w:rPr>
          <w:rtl/>
        </w:rPr>
        <w:t xml:space="preserve">عاً وممدود الرجلين، وكيف </w:t>
      </w:r>
      <w:r w:rsidRPr="005A16B4">
        <w:rPr>
          <w:rStyle w:val="libFootnotenumChar"/>
          <w:rtl/>
        </w:rPr>
        <w:t>(</w:t>
      </w:r>
      <w:r w:rsidR="007D3CCA">
        <w:rPr>
          <w:rStyle w:val="libFootnotenumChar"/>
          <w:rFonts w:hint="cs"/>
          <w:rtl/>
        </w:rPr>
        <w:t>2</w:t>
      </w:r>
      <w:r w:rsidRPr="005A16B4">
        <w:rPr>
          <w:rStyle w:val="libFootnotenumChar"/>
          <w:rtl/>
        </w:rPr>
        <w:t>)</w:t>
      </w:r>
      <w:r>
        <w:rPr>
          <w:rtl/>
        </w:rPr>
        <w:t xml:space="preserve"> أمكنك.</w:t>
      </w:r>
    </w:p>
    <w:p w:rsidR="005A16B4" w:rsidRDefault="005A16B4" w:rsidP="007D3CCA">
      <w:pPr>
        <w:pStyle w:val="libNormal"/>
        <w:rPr>
          <w:rtl/>
        </w:rPr>
      </w:pPr>
      <w:r>
        <w:rPr>
          <w:rtl/>
        </w:rPr>
        <w:t xml:space="preserve">ورواه الصدوق مرسلاً </w:t>
      </w:r>
      <w:r w:rsidRPr="005A16B4">
        <w:rPr>
          <w:rStyle w:val="libFootnotenumChar"/>
          <w:rtl/>
        </w:rPr>
        <w:t>(</w:t>
      </w:r>
      <w:r w:rsidR="007D3CCA">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الفقيه 1</w:t>
      </w:r>
      <w:r w:rsidR="0035190A">
        <w:rPr>
          <w:rtl/>
        </w:rPr>
        <w:t>:</w:t>
      </w:r>
      <w:r>
        <w:rPr>
          <w:rtl/>
        </w:rPr>
        <w:t xml:space="preserve"> 238 / 1050، التهذيب 2</w:t>
      </w:r>
      <w:r w:rsidR="0035190A">
        <w:rPr>
          <w:rtl/>
        </w:rPr>
        <w:t>:</w:t>
      </w:r>
      <w:r>
        <w:rPr>
          <w:rtl/>
        </w:rPr>
        <w:t xml:space="preserve"> 170 / 678.</w:t>
      </w:r>
    </w:p>
    <w:p w:rsidR="005A16B4" w:rsidRDefault="005A16B4" w:rsidP="007108A1">
      <w:pPr>
        <w:pStyle w:val="libFootnote0"/>
        <w:rPr>
          <w:rtl/>
        </w:rPr>
      </w:pPr>
      <w:r>
        <w:rPr>
          <w:rtl/>
        </w:rPr>
        <w:t>4 - الفقيه 1</w:t>
      </w:r>
      <w:r w:rsidR="0035190A">
        <w:rPr>
          <w:rtl/>
        </w:rPr>
        <w:t>:</w:t>
      </w:r>
      <w:r>
        <w:rPr>
          <w:rtl/>
        </w:rPr>
        <w:t xml:space="preserve"> 238 / 1049.</w:t>
      </w:r>
    </w:p>
    <w:p w:rsidR="005A16B4" w:rsidRPr="00B37CFB" w:rsidRDefault="005A16B4" w:rsidP="007108A1">
      <w:pPr>
        <w:pStyle w:val="libFootnote0"/>
        <w:rPr>
          <w:rtl/>
        </w:rPr>
      </w:pPr>
      <w:r w:rsidRPr="00B37CFB">
        <w:rPr>
          <w:rtl/>
        </w:rPr>
        <w:t>(1) التهذيب 2</w:t>
      </w:r>
      <w:r w:rsidR="0035190A">
        <w:rPr>
          <w:rtl/>
        </w:rPr>
        <w:t>:</w:t>
      </w:r>
      <w:r w:rsidRPr="00B37CFB">
        <w:rPr>
          <w:rtl/>
        </w:rPr>
        <w:t xml:space="preserve"> 171</w:t>
      </w:r>
      <w:r>
        <w:rPr>
          <w:rtl/>
        </w:rPr>
        <w:t xml:space="preserve"> / </w:t>
      </w:r>
      <w:r w:rsidRPr="00B37CFB">
        <w:rPr>
          <w:rtl/>
        </w:rPr>
        <w:t>679.</w:t>
      </w:r>
    </w:p>
    <w:p w:rsidR="005A16B4" w:rsidRDefault="005A16B4" w:rsidP="007108A1">
      <w:pPr>
        <w:pStyle w:val="libFootnote0"/>
        <w:rPr>
          <w:rtl/>
        </w:rPr>
      </w:pPr>
      <w:r>
        <w:rPr>
          <w:rtl/>
        </w:rPr>
        <w:t>5 - التهذيب 3</w:t>
      </w:r>
      <w:r w:rsidR="0035190A">
        <w:rPr>
          <w:rtl/>
        </w:rPr>
        <w:t>:</w:t>
      </w:r>
      <w:r>
        <w:rPr>
          <w:rtl/>
        </w:rPr>
        <w:t xml:space="preserve"> 228 / 584، وأورده في الحديث 9 من الباب 15 من أبواب القبلة.</w:t>
      </w:r>
    </w:p>
    <w:p w:rsidR="005A16B4" w:rsidRPr="00B37CFB" w:rsidRDefault="005A16B4" w:rsidP="007D3CCA">
      <w:pPr>
        <w:pStyle w:val="libFootnote0"/>
        <w:rPr>
          <w:rtl/>
        </w:rPr>
      </w:pPr>
      <w:r w:rsidRPr="00B37CFB">
        <w:rPr>
          <w:rtl/>
        </w:rPr>
        <w:t>(</w:t>
      </w:r>
      <w:r w:rsidR="007D3CCA">
        <w:rPr>
          <w:rFonts w:hint="cs"/>
          <w:rtl/>
        </w:rPr>
        <w:t>2</w:t>
      </w:r>
      <w:r w:rsidRPr="00B37CFB">
        <w:rPr>
          <w:rtl/>
        </w:rPr>
        <w:t>) في المصدر</w:t>
      </w:r>
      <w:r w:rsidR="0035190A">
        <w:rPr>
          <w:rtl/>
        </w:rPr>
        <w:t>:</w:t>
      </w:r>
      <w:r w:rsidRPr="00B37CFB">
        <w:rPr>
          <w:rtl/>
        </w:rPr>
        <w:t xml:space="preserve"> كيفما.</w:t>
      </w:r>
    </w:p>
    <w:p w:rsidR="005A16B4" w:rsidRPr="00B37CFB" w:rsidRDefault="005A16B4" w:rsidP="007D3CCA">
      <w:pPr>
        <w:pStyle w:val="libFootnote0"/>
        <w:rPr>
          <w:rtl/>
        </w:rPr>
      </w:pPr>
      <w:r w:rsidRPr="00B37CFB">
        <w:rPr>
          <w:rtl/>
        </w:rPr>
        <w:t>(</w:t>
      </w:r>
      <w:r w:rsidR="007D3CCA">
        <w:rPr>
          <w:rFonts w:hint="cs"/>
          <w:rtl/>
        </w:rPr>
        <w:t>3</w:t>
      </w:r>
      <w:r w:rsidRPr="00B37CFB">
        <w:rPr>
          <w:rtl/>
        </w:rPr>
        <w:t>) الفقيه 1</w:t>
      </w:r>
      <w:r w:rsidR="0035190A">
        <w:rPr>
          <w:rtl/>
        </w:rPr>
        <w:t>:</w:t>
      </w:r>
      <w:r w:rsidRPr="00B37CFB">
        <w:rPr>
          <w:rtl/>
        </w:rPr>
        <w:t xml:space="preserve"> 238</w:t>
      </w:r>
      <w:r>
        <w:rPr>
          <w:rtl/>
        </w:rPr>
        <w:t xml:space="preserve"> / </w:t>
      </w:r>
      <w:r w:rsidRPr="00B37CFB">
        <w:rPr>
          <w:rtl/>
        </w:rPr>
        <w:t>1051.</w:t>
      </w:r>
    </w:p>
    <w:p w:rsidR="007108A1" w:rsidRPr="00BC18D8" w:rsidRDefault="007108A1" w:rsidP="007108A1">
      <w:pPr>
        <w:pStyle w:val="libNormal"/>
        <w:rPr>
          <w:rtl/>
        </w:rPr>
      </w:pPr>
      <w:r w:rsidRPr="00535419">
        <w:rPr>
          <w:rtl/>
        </w:rPr>
        <w:br w:type="page"/>
      </w:r>
    </w:p>
    <w:p w:rsidR="005A16B4" w:rsidRPr="000E23B3" w:rsidRDefault="007D3CCA" w:rsidP="007D3CCA">
      <w:pPr>
        <w:pStyle w:val="Heading2Center"/>
        <w:rPr>
          <w:rtl/>
        </w:rPr>
      </w:pPr>
      <w:bookmarkStart w:id="1730" w:name="_Toc275419460"/>
      <w:bookmarkStart w:id="1731" w:name="_Toc300141191"/>
      <w:bookmarkStart w:id="1732" w:name="_Toc374784223"/>
      <w:bookmarkStart w:id="1733" w:name="_Toc257224563"/>
      <w:r>
        <w:rPr>
          <w:rtl/>
        </w:rPr>
        <w:lastRenderedPageBreak/>
        <w:t>12 - باب جواز الانحطاط من القيام وتناول شيء من الأرض</w:t>
      </w:r>
      <w:bookmarkStart w:id="1734" w:name="_Toc275419461"/>
      <w:bookmarkStart w:id="1735" w:name="_Toc300141192"/>
      <w:bookmarkEnd w:id="1730"/>
      <w:bookmarkEnd w:id="1731"/>
      <w:r>
        <w:rPr>
          <w:rFonts w:hint="cs"/>
          <w:rtl/>
        </w:rPr>
        <w:t xml:space="preserve"> </w:t>
      </w:r>
      <w:r>
        <w:rPr>
          <w:rtl/>
        </w:rPr>
        <w:t>مع الحاجة.</w:t>
      </w:r>
      <w:bookmarkEnd w:id="1732"/>
      <w:bookmarkEnd w:id="1733"/>
      <w:bookmarkEnd w:id="1734"/>
      <w:bookmarkEnd w:id="1735"/>
    </w:p>
    <w:p w:rsidR="005A16B4" w:rsidRDefault="005A16B4" w:rsidP="005A16B4">
      <w:pPr>
        <w:pStyle w:val="libNormal"/>
        <w:rPr>
          <w:rtl/>
        </w:rPr>
      </w:pPr>
      <w:r w:rsidRPr="005A16B4">
        <w:rPr>
          <w:rStyle w:val="libNormalChar"/>
          <w:rtl/>
        </w:rPr>
        <w:t>[ 71</w:t>
      </w:r>
      <w:r>
        <w:rPr>
          <w:rtl/>
        </w:rPr>
        <w:t>73 ] 1</w:t>
      </w:r>
      <w:r>
        <w:rPr>
          <w:rFonts w:hint="cs"/>
          <w:rtl/>
        </w:rPr>
        <w:t xml:space="preserve"> - </w:t>
      </w:r>
      <w:r>
        <w:rPr>
          <w:rtl/>
        </w:rPr>
        <w:t>محم</w:t>
      </w:r>
      <w:r>
        <w:rPr>
          <w:rFonts w:hint="cs"/>
          <w:rtl/>
        </w:rPr>
        <w:t>ّ</w:t>
      </w:r>
      <w:r>
        <w:rPr>
          <w:rtl/>
        </w:rPr>
        <w:t>د بن الحسن باسناده عن أحمد بن محم</w:t>
      </w:r>
      <w:r>
        <w:rPr>
          <w:rFonts w:hint="cs"/>
          <w:rtl/>
        </w:rPr>
        <w:t>ّ</w:t>
      </w:r>
      <w:r>
        <w:rPr>
          <w:rtl/>
        </w:rPr>
        <w:t>د، عن الحسن بن محبوب، عن علي بن الحسن الرباطي، عن زكري</w:t>
      </w:r>
      <w:r>
        <w:rPr>
          <w:rFonts w:hint="cs"/>
          <w:rtl/>
        </w:rPr>
        <w:t>ّ</w:t>
      </w:r>
      <w:r>
        <w:rPr>
          <w:rtl/>
        </w:rPr>
        <w:t>ا الأعور قال</w:t>
      </w:r>
      <w:r w:rsidR="0035190A">
        <w:rPr>
          <w:rtl/>
        </w:rPr>
        <w:t>:</w:t>
      </w:r>
      <w:r>
        <w:rPr>
          <w:rtl/>
        </w:rPr>
        <w:t xml:space="preserve"> رأيت أبا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يصل</w:t>
      </w:r>
      <w:r>
        <w:rPr>
          <w:rFonts w:hint="cs"/>
          <w:rtl/>
        </w:rPr>
        <w:t>ّ</w:t>
      </w:r>
      <w:r>
        <w:rPr>
          <w:rtl/>
        </w:rPr>
        <w:t xml:space="preserve">ي قائماً وإلى جانبه رجل كبير يريد أن يقوم ومعه عصا له فأراد أن يتناولها، فانحط أبو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وهو قائم في صلاته فناول الرجل العصا ثم</w:t>
      </w:r>
      <w:r>
        <w:rPr>
          <w:rFonts w:hint="cs"/>
          <w:rtl/>
        </w:rPr>
        <w:t>ّ</w:t>
      </w:r>
      <w:r>
        <w:rPr>
          <w:rtl/>
        </w:rPr>
        <w:t xml:space="preserve"> عاد إلى صلاته.</w:t>
      </w:r>
    </w:p>
    <w:p w:rsidR="005A16B4" w:rsidRDefault="005A16B4" w:rsidP="005A16B4">
      <w:pPr>
        <w:pStyle w:val="libNormal"/>
        <w:rPr>
          <w:rtl/>
        </w:rPr>
      </w:pPr>
      <w:r>
        <w:rPr>
          <w:rtl/>
        </w:rPr>
        <w:t xml:space="preserve">ورواه الصدوق باسناده عن أبي </w:t>
      </w:r>
      <w:r w:rsidRPr="005A16B4">
        <w:rPr>
          <w:rStyle w:val="libFootnotenumChar"/>
          <w:rtl/>
        </w:rPr>
        <w:t>(1)</w:t>
      </w:r>
      <w:r>
        <w:rPr>
          <w:rtl/>
        </w:rPr>
        <w:t xml:space="preserve"> زكري</w:t>
      </w:r>
      <w:r>
        <w:rPr>
          <w:rFonts w:hint="cs"/>
          <w:rtl/>
        </w:rPr>
        <w:t>ّ</w:t>
      </w:r>
      <w:r>
        <w:rPr>
          <w:rtl/>
        </w:rPr>
        <w:t>ا الأعور،</w:t>
      </w:r>
      <w:r w:rsidR="00234760">
        <w:rPr>
          <w:rtl/>
        </w:rPr>
        <w:t xml:space="preserve"> إلّا </w:t>
      </w:r>
      <w:r>
        <w:rPr>
          <w:rtl/>
        </w:rPr>
        <w:t>أن</w:t>
      </w:r>
      <w:r>
        <w:rPr>
          <w:rFonts w:hint="cs"/>
          <w:rtl/>
        </w:rPr>
        <w:t>ّ</w:t>
      </w:r>
      <w:r>
        <w:rPr>
          <w:rtl/>
        </w:rPr>
        <w:t>ه قال</w:t>
      </w:r>
      <w:r w:rsidR="0035190A">
        <w:rPr>
          <w:rtl/>
        </w:rPr>
        <w:t>:</w:t>
      </w:r>
      <w:r>
        <w:rPr>
          <w:rtl/>
        </w:rPr>
        <w:t xml:space="preserve"> ثم</w:t>
      </w:r>
      <w:r>
        <w:rPr>
          <w:rFonts w:hint="cs"/>
          <w:rtl/>
        </w:rPr>
        <w:t>ّ</w:t>
      </w:r>
      <w:r>
        <w:rPr>
          <w:rtl/>
        </w:rPr>
        <w:t xml:space="preserve"> عاد إلى موضعه إلى صلاته </w:t>
      </w:r>
      <w:r w:rsidRPr="005A16B4">
        <w:rPr>
          <w:rStyle w:val="libFootnotenumChar"/>
          <w:rtl/>
        </w:rPr>
        <w:t>(2)</w:t>
      </w:r>
      <w:r>
        <w:rPr>
          <w:rtl/>
        </w:rPr>
        <w:t>.</w:t>
      </w:r>
    </w:p>
    <w:p w:rsidR="007D3CCA" w:rsidRDefault="007D3CCA" w:rsidP="007D3CCA">
      <w:pPr>
        <w:pStyle w:val="Heading2Center"/>
        <w:rPr>
          <w:rStyle w:val="libNormalChar"/>
          <w:rtl/>
        </w:rPr>
      </w:pPr>
      <w:bookmarkStart w:id="1736" w:name="_Toc275419462"/>
      <w:bookmarkStart w:id="1737" w:name="_Toc300141193"/>
      <w:bookmarkStart w:id="1738" w:name="_Toc374784224"/>
      <w:bookmarkStart w:id="1739" w:name="_Toc257224564"/>
      <w:r>
        <w:rPr>
          <w:rtl/>
        </w:rPr>
        <w:t>13 - باب بطلان الصلاة بترك القيام حتى افتتح مع القدرة</w:t>
      </w:r>
      <w:bookmarkStart w:id="1740" w:name="_Toc275419463"/>
      <w:bookmarkStart w:id="1741" w:name="_Toc300141194"/>
      <w:bookmarkEnd w:id="1736"/>
      <w:bookmarkEnd w:id="1737"/>
      <w:r>
        <w:rPr>
          <w:rFonts w:hint="cs"/>
          <w:rtl/>
        </w:rPr>
        <w:t xml:space="preserve"> </w:t>
      </w:r>
      <w:r>
        <w:rPr>
          <w:rtl/>
        </w:rPr>
        <w:t>ولو نسياناً، وكذا القعود اذا وجب</w:t>
      </w:r>
      <w:bookmarkEnd w:id="1738"/>
      <w:bookmarkEnd w:id="1739"/>
      <w:bookmarkEnd w:id="1740"/>
      <w:bookmarkEnd w:id="1741"/>
    </w:p>
    <w:p w:rsidR="005A16B4" w:rsidRDefault="005A16B4" w:rsidP="005A16B4">
      <w:pPr>
        <w:pStyle w:val="libNormal"/>
        <w:rPr>
          <w:rtl/>
        </w:rPr>
      </w:pPr>
      <w:r w:rsidRPr="005A16B4">
        <w:rPr>
          <w:rStyle w:val="libNormalChar"/>
          <w:rtl/>
        </w:rPr>
        <w:t>[ 71</w:t>
      </w:r>
      <w:r>
        <w:rPr>
          <w:rtl/>
        </w:rPr>
        <w:t>74 ] 1</w:t>
      </w:r>
      <w:r>
        <w:rPr>
          <w:rFonts w:hint="cs"/>
          <w:rtl/>
        </w:rPr>
        <w:t xml:space="preserve"> - </w:t>
      </w:r>
      <w:r>
        <w:rPr>
          <w:rtl/>
        </w:rPr>
        <w:t>محم</w:t>
      </w:r>
      <w:r>
        <w:rPr>
          <w:rFonts w:hint="cs"/>
          <w:rtl/>
        </w:rPr>
        <w:t>ّ</w:t>
      </w:r>
      <w:r>
        <w:rPr>
          <w:rtl/>
        </w:rPr>
        <w:t>د بن الحسن باسناده عن محم</w:t>
      </w:r>
      <w:r>
        <w:rPr>
          <w:rFonts w:hint="cs"/>
          <w:rtl/>
        </w:rPr>
        <w:t>ّ</w:t>
      </w:r>
      <w:r>
        <w:rPr>
          <w:rtl/>
        </w:rPr>
        <w:t>د بن أحمد بن يحيى، عن أحمد ابن الحسن، عن عمرو بن سعيد، عن مصد</w:t>
      </w:r>
      <w:r>
        <w:rPr>
          <w:rFonts w:hint="cs"/>
          <w:rtl/>
        </w:rPr>
        <w:t>ّ</w:t>
      </w:r>
      <w:r>
        <w:rPr>
          <w:rtl/>
        </w:rPr>
        <w:t>ق، عن عم</w:t>
      </w:r>
      <w:r>
        <w:rPr>
          <w:rFonts w:hint="cs"/>
          <w:rtl/>
        </w:rPr>
        <w:t>ّ</w:t>
      </w:r>
      <w:r>
        <w:rPr>
          <w:rtl/>
        </w:rPr>
        <w:t>ار</w:t>
      </w:r>
      <w:r>
        <w:rPr>
          <w:rFonts w:hint="cs"/>
          <w:rtl/>
        </w:rPr>
        <w:t xml:space="preserve"> - </w:t>
      </w:r>
      <w:r>
        <w:rPr>
          <w:rtl/>
        </w:rPr>
        <w:t>في حديث</w:t>
      </w:r>
      <w:r>
        <w:rPr>
          <w:rFonts w:hint="cs"/>
          <w:rtl/>
        </w:rPr>
        <w:t xml:space="preserve"> - </w:t>
      </w:r>
      <w:r>
        <w:rPr>
          <w:rtl/>
        </w:rPr>
        <w:t>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رجل وجبت عليه صلاة من قعود</w:t>
      </w:r>
    </w:p>
    <w:p w:rsidR="005A16B4" w:rsidRDefault="007108A1" w:rsidP="007108A1">
      <w:pPr>
        <w:pStyle w:val="libLine"/>
        <w:rPr>
          <w:rtl/>
        </w:rPr>
      </w:pPr>
      <w:r>
        <w:rPr>
          <w:rtl/>
        </w:rPr>
        <w:t>____________________</w:t>
      </w:r>
    </w:p>
    <w:p w:rsidR="005A16B4" w:rsidRDefault="005A16B4" w:rsidP="007D3CCA">
      <w:pPr>
        <w:pStyle w:val="libFootnoteCenterBold"/>
        <w:rPr>
          <w:rtl/>
        </w:rPr>
      </w:pPr>
      <w:r>
        <w:rPr>
          <w:rtl/>
        </w:rPr>
        <w:t>الباب 12</w:t>
      </w:r>
    </w:p>
    <w:p w:rsidR="005A16B4" w:rsidRDefault="005A16B4" w:rsidP="007D3CCA">
      <w:pPr>
        <w:pStyle w:val="libFootnoteCenterBold"/>
        <w:rPr>
          <w:rtl/>
        </w:rPr>
      </w:pPr>
      <w:r>
        <w:rPr>
          <w:rtl/>
        </w:rPr>
        <w:t>فيه حديث واحد</w:t>
      </w:r>
    </w:p>
    <w:p w:rsidR="005A16B4" w:rsidRDefault="005A16B4" w:rsidP="007108A1">
      <w:pPr>
        <w:pStyle w:val="libFootnote0"/>
        <w:rPr>
          <w:rtl/>
        </w:rPr>
      </w:pPr>
      <w:r>
        <w:rPr>
          <w:rtl/>
        </w:rPr>
        <w:t>1 - التهذيب 2</w:t>
      </w:r>
      <w:r w:rsidR="0035190A">
        <w:rPr>
          <w:rtl/>
        </w:rPr>
        <w:t>:</w:t>
      </w:r>
      <w:r>
        <w:rPr>
          <w:rtl/>
        </w:rPr>
        <w:t xml:space="preserve"> 332 / 1369</w:t>
      </w:r>
      <w:r>
        <w:rPr>
          <w:rFonts w:hint="cs"/>
          <w:rtl/>
        </w:rPr>
        <w:t>.</w:t>
      </w:r>
    </w:p>
    <w:p w:rsidR="005A16B4" w:rsidRPr="00B37CFB" w:rsidRDefault="005A16B4" w:rsidP="007108A1">
      <w:pPr>
        <w:pStyle w:val="libFootnote0"/>
        <w:rPr>
          <w:rtl/>
        </w:rPr>
      </w:pPr>
      <w:r w:rsidRPr="00B37CFB">
        <w:rPr>
          <w:rtl/>
        </w:rPr>
        <w:t>(1) في نسخة</w:t>
      </w:r>
      <w:r w:rsidR="0035190A">
        <w:rPr>
          <w:rtl/>
        </w:rPr>
        <w:t>:</w:t>
      </w:r>
      <w:r w:rsidRPr="00B37CFB">
        <w:rPr>
          <w:rtl/>
        </w:rPr>
        <w:t xml:space="preserve"> ابن </w:t>
      </w:r>
      <w:r w:rsidR="00E820C4" w:rsidRPr="00E820C4">
        <w:rPr>
          <w:rStyle w:val="libNormalChar"/>
          <w:rtl/>
        </w:rPr>
        <w:t xml:space="preserve">( </w:t>
      </w:r>
      <w:r w:rsidRPr="00B37CFB">
        <w:rPr>
          <w:rtl/>
        </w:rPr>
        <w:t>هامش المخطوط ).</w:t>
      </w:r>
    </w:p>
    <w:p w:rsidR="005A16B4" w:rsidRPr="00B37CFB" w:rsidRDefault="005A16B4" w:rsidP="007108A1">
      <w:pPr>
        <w:pStyle w:val="libFootnote0"/>
        <w:rPr>
          <w:rtl/>
        </w:rPr>
      </w:pPr>
      <w:r w:rsidRPr="00B37CFB">
        <w:rPr>
          <w:rtl/>
        </w:rPr>
        <w:t>(2) الفقيه 1</w:t>
      </w:r>
      <w:r w:rsidR="0035190A">
        <w:rPr>
          <w:rtl/>
        </w:rPr>
        <w:t>:</w:t>
      </w:r>
      <w:r w:rsidRPr="00B37CFB">
        <w:rPr>
          <w:rtl/>
        </w:rPr>
        <w:t xml:space="preserve"> 243</w:t>
      </w:r>
      <w:r>
        <w:rPr>
          <w:rtl/>
        </w:rPr>
        <w:t xml:space="preserve"> / </w:t>
      </w:r>
      <w:r w:rsidRPr="00B37CFB">
        <w:rPr>
          <w:rtl/>
        </w:rPr>
        <w:t>1079.</w:t>
      </w:r>
    </w:p>
    <w:p w:rsidR="005A16B4" w:rsidRDefault="005A16B4" w:rsidP="007D3CCA">
      <w:pPr>
        <w:pStyle w:val="libFootnoteCenterBold"/>
        <w:rPr>
          <w:rtl/>
        </w:rPr>
      </w:pPr>
      <w:r>
        <w:rPr>
          <w:rtl/>
        </w:rPr>
        <w:t>الباب 13</w:t>
      </w:r>
    </w:p>
    <w:p w:rsidR="005A16B4" w:rsidRDefault="005A16B4" w:rsidP="007D3CCA">
      <w:pPr>
        <w:pStyle w:val="libFootnoteCenterBold"/>
        <w:rPr>
          <w:rtl/>
        </w:rPr>
      </w:pPr>
      <w:r>
        <w:rPr>
          <w:rtl/>
        </w:rPr>
        <w:t>فيه حديث واحد</w:t>
      </w:r>
    </w:p>
    <w:p w:rsidR="005A16B4" w:rsidRDefault="005A16B4" w:rsidP="007108A1">
      <w:pPr>
        <w:pStyle w:val="libFootnote0"/>
        <w:rPr>
          <w:rtl/>
        </w:rPr>
      </w:pPr>
      <w:r>
        <w:rPr>
          <w:rtl/>
        </w:rPr>
        <w:t>1</w:t>
      </w:r>
      <w:r>
        <w:rPr>
          <w:rFonts w:hint="cs"/>
          <w:rtl/>
        </w:rPr>
        <w:t xml:space="preserve"> - </w:t>
      </w:r>
      <w:r>
        <w:rPr>
          <w:rtl/>
        </w:rPr>
        <w:t>التهذيب 2</w:t>
      </w:r>
      <w:r w:rsidR="0035190A">
        <w:rPr>
          <w:rtl/>
        </w:rPr>
        <w:t>:</w:t>
      </w:r>
      <w:r>
        <w:rPr>
          <w:rtl/>
        </w:rPr>
        <w:t xml:space="preserve"> 353 / 1466، أورد قطعة منه في الحديث 14 من الباب 3 وفي الحديث 5 من الباب 23، وفي الحديث 7 من الباب 24، وفي الحديث 3 من الباب 26، وفي الحديث 2 من الباب 32 من أبواب الخلل.</w:t>
      </w:r>
    </w:p>
    <w:p w:rsidR="007108A1" w:rsidRPr="00BC18D8" w:rsidRDefault="007108A1" w:rsidP="007108A1">
      <w:pPr>
        <w:pStyle w:val="libNormal"/>
        <w:rPr>
          <w:rtl/>
        </w:rPr>
      </w:pPr>
      <w:r w:rsidRPr="00535419">
        <w:rPr>
          <w:rtl/>
        </w:rPr>
        <w:br w:type="page"/>
      </w:r>
    </w:p>
    <w:p w:rsidR="005A16B4" w:rsidRDefault="005A16B4" w:rsidP="007D3CCA">
      <w:pPr>
        <w:pStyle w:val="libNormal0"/>
        <w:rPr>
          <w:rtl/>
        </w:rPr>
      </w:pPr>
      <w:r>
        <w:rPr>
          <w:rtl/>
        </w:rPr>
        <w:lastRenderedPageBreak/>
        <w:t>فنسي حتى قام وافتتح الصلاة وهو قائم، ثم ذكر</w:t>
      </w:r>
      <w:r>
        <w:rPr>
          <w:rFonts w:hint="cs"/>
          <w:rtl/>
        </w:rPr>
        <w:t xml:space="preserve"> </w:t>
      </w:r>
      <w:r>
        <w:rPr>
          <w:rtl/>
        </w:rPr>
        <w:t>؟ قال</w:t>
      </w:r>
      <w:r w:rsidR="0035190A">
        <w:rPr>
          <w:rtl/>
        </w:rPr>
        <w:t>:</w:t>
      </w:r>
      <w:r>
        <w:rPr>
          <w:rtl/>
        </w:rPr>
        <w:t xml:space="preserve"> يقعد ويفتتح الصلاة وهو قاعد، [ ولا يعتد</w:t>
      </w:r>
      <w:r>
        <w:rPr>
          <w:rFonts w:hint="cs"/>
          <w:rtl/>
        </w:rPr>
        <w:t>ّ</w:t>
      </w:r>
      <w:r>
        <w:rPr>
          <w:rtl/>
        </w:rPr>
        <w:t xml:space="preserve"> بافتتاحه الصلاة وهو قائم ] </w:t>
      </w:r>
      <w:r w:rsidRPr="005A16B4">
        <w:rPr>
          <w:rStyle w:val="libFootnotenumChar"/>
          <w:rtl/>
        </w:rPr>
        <w:t>(1)</w:t>
      </w:r>
      <w:r>
        <w:rPr>
          <w:rtl/>
        </w:rPr>
        <w:t xml:space="preserve">، وكذلك إن وجبت عليه الصلاة من قيام فنسي حتى افتتح الصلاة وهو قاعد، فعليه أن يقطع صلاته ويقوم فيفتتح الصلاة وهو قائم، ولا يقتدي </w:t>
      </w:r>
      <w:r w:rsidRPr="005A16B4">
        <w:rPr>
          <w:rStyle w:val="libFootnotenumChar"/>
          <w:rtl/>
        </w:rPr>
        <w:t>(2)</w:t>
      </w:r>
      <w:r>
        <w:rPr>
          <w:rtl/>
        </w:rPr>
        <w:t xml:space="preserve"> بافتتاحه وهو قاعد.</w:t>
      </w:r>
    </w:p>
    <w:p w:rsidR="005A16B4" w:rsidRDefault="005A16B4" w:rsidP="005A16B4">
      <w:pPr>
        <w:pStyle w:val="libNormal"/>
        <w:rPr>
          <w:rtl/>
        </w:rPr>
      </w:pPr>
      <w:r>
        <w:rPr>
          <w:rtl/>
        </w:rPr>
        <w:t>وبإسناده عن محم</w:t>
      </w:r>
      <w:r>
        <w:rPr>
          <w:rFonts w:hint="cs"/>
          <w:rtl/>
        </w:rPr>
        <w:t>ّ</w:t>
      </w:r>
      <w:r>
        <w:rPr>
          <w:rtl/>
        </w:rPr>
        <w:t>د بن علي بن محبوب، عن أحمد بن الحسن، مثله إلى قوله</w:t>
      </w:r>
      <w:r w:rsidR="0035190A">
        <w:rPr>
          <w:rtl/>
        </w:rPr>
        <w:t>:</w:t>
      </w:r>
      <w:r>
        <w:rPr>
          <w:rtl/>
        </w:rPr>
        <w:t xml:space="preserve"> وهو قائم </w:t>
      </w:r>
      <w:r w:rsidRPr="005A16B4">
        <w:rPr>
          <w:rStyle w:val="libFootnotenumChar"/>
          <w:rtl/>
        </w:rPr>
        <w:t>(3)</w:t>
      </w:r>
      <w:r>
        <w:rPr>
          <w:rtl/>
        </w:rPr>
        <w:t>.</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 xml:space="preserve">م ما يدلّ على ذلك </w:t>
      </w:r>
      <w:r w:rsidRPr="005A16B4">
        <w:rPr>
          <w:rStyle w:val="libFootnotenumChar"/>
          <w:rtl/>
        </w:rPr>
        <w:t>(4)</w:t>
      </w:r>
      <w:r>
        <w:rPr>
          <w:rtl/>
        </w:rPr>
        <w:t xml:space="preserve">، ويأتي ما يدلّ عليه </w:t>
      </w:r>
      <w:r w:rsidRPr="005A16B4">
        <w:rPr>
          <w:rStyle w:val="libFootnotenumChar"/>
          <w:rtl/>
        </w:rPr>
        <w:t>(5)</w:t>
      </w:r>
      <w:r>
        <w:rPr>
          <w:rtl/>
        </w:rPr>
        <w:t>.</w:t>
      </w:r>
    </w:p>
    <w:p w:rsidR="007D3CCA" w:rsidRDefault="007D3CCA" w:rsidP="007D3CCA">
      <w:pPr>
        <w:pStyle w:val="Heading2Center"/>
        <w:rPr>
          <w:rStyle w:val="libNormalChar"/>
          <w:rtl/>
        </w:rPr>
      </w:pPr>
      <w:bookmarkStart w:id="1742" w:name="_Toc275419464"/>
      <w:bookmarkStart w:id="1743" w:name="_Toc300141195"/>
      <w:bookmarkStart w:id="1744" w:name="_Toc374784225"/>
      <w:bookmarkStart w:id="1745" w:name="_Toc257224565"/>
      <w:r>
        <w:rPr>
          <w:rtl/>
        </w:rPr>
        <w:t>14 - باب جواز الصلاة في السفينة ووجوب القيام مع</w:t>
      </w:r>
      <w:bookmarkStart w:id="1746" w:name="_Toc275419465"/>
      <w:bookmarkStart w:id="1747" w:name="_Toc300141196"/>
      <w:bookmarkEnd w:id="1742"/>
      <w:bookmarkEnd w:id="1743"/>
      <w:r>
        <w:rPr>
          <w:rFonts w:hint="cs"/>
          <w:rtl/>
        </w:rPr>
        <w:t xml:space="preserve"> </w:t>
      </w:r>
      <w:r>
        <w:rPr>
          <w:rtl/>
        </w:rPr>
        <w:t>الإ</w:t>
      </w:r>
      <w:r>
        <w:rPr>
          <w:rFonts w:hint="cs"/>
          <w:rtl/>
        </w:rPr>
        <w:t>ِ</w:t>
      </w:r>
      <w:r>
        <w:rPr>
          <w:rtl/>
        </w:rPr>
        <w:t>مكان وسقوطه مع التعذ</w:t>
      </w:r>
      <w:r>
        <w:rPr>
          <w:rFonts w:hint="cs"/>
          <w:rtl/>
        </w:rPr>
        <w:t>ّ</w:t>
      </w:r>
      <w:r>
        <w:rPr>
          <w:rtl/>
        </w:rPr>
        <w:t>ر، واجزاء الايماء في الضرورة</w:t>
      </w:r>
      <w:bookmarkStart w:id="1748" w:name="_Toc275419466"/>
      <w:bookmarkStart w:id="1749" w:name="_Toc300141197"/>
      <w:bookmarkEnd w:id="1746"/>
      <w:bookmarkEnd w:id="1747"/>
      <w:r>
        <w:rPr>
          <w:rFonts w:hint="cs"/>
          <w:rtl/>
        </w:rPr>
        <w:t xml:space="preserve"> </w:t>
      </w:r>
      <w:r>
        <w:rPr>
          <w:rtl/>
        </w:rPr>
        <w:t>وكذا الصلاة على الدابة</w:t>
      </w:r>
      <w:bookmarkEnd w:id="1748"/>
      <w:bookmarkEnd w:id="1749"/>
      <w:r>
        <w:rPr>
          <w:rFonts w:hint="cs"/>
          <w:rtl/>
        </w:rPr>
        <w:t>.</w:t>
      </w:r>
      <w:bookmarkEnd w:id="1744"/>
      <w:bookmarkEnd w:id="1745"/>
    </w:p>
    <w:p w:rsidR="005A16B4" w:rsidRDefault="005A16B4" w:rsidP="005A16B4">
      <w:pPr>
        <w:pStyle w:val="libNormal"/>
        <w:rPr>
          <w:rtl/>
        </w:rPr>
      </w:pPr>
      <w:r w:rsidRPr="005A16B4">
        <w:rPr>
          <w:rStyle w:val="libNormalChar"/>
          <w:rtl/>
        </w:rPr>
        <w:t>[ 71</w:t>
      </w:r>
      <w:r>
        <w:rPr>
          <w:rtl/>
        </w:rPr>
        <w:t>75 ] 1</w:t>
      </w:r>
      <w:r>
        <w:rPr>
          <w:rFonts w:hint="cs"/>
          <w:rtl/>
        </w:rPr>
        <w:t xml:space="preserve"> - </w:t>
      </w:r>
      <w:r>
        <w:rPr>
          <w:rtl/>
        </w:rPr>
        <w:t>محم</w:t>
      </w:r>
      <w:r>
        <w:rPr>
          <w:rFonts w:hint="cs"/>
          <w:rtl/>
        </w:rPr>
        <w:t>ّ</w:t>
      </w:r>
      <w:r>
        <w:rPr>
          <w:rtl/>
        </w:rPr>
        <w:t>د بن علي بن الحسين باسناده عن عبيد</w:t>
      </w:r>
      <w:r>
        <w:rPr>
          <w:rFonts w:hint="cs"/>
          <w:rtl/>
        </w:rPr>
        <w:t xml:space="preserve"> </w:t>
      </w:r>
      <w:r>
        <w:rPr>
          <w:rtl/>
        </w:rPr>
        <w:t>الله بن علي الحلبي</w:t>
      </w:r>
      <w:r>
        <w:rPr>
          <w:rFonts w:hint="cs"/>
          <w:rtl/>
        </w:rPr>
        <w:t xml:space="preserve"> - </w:t>
      </w:r>
      <w:r>
        <w:rPr>
          <w:rtl/>
        </w:rPr>
        <w:t>في حديث</w:t>
      </w:r>
      <w:r>
        <w:rPr>
          <w:rFonts w:hint="cs"/>
          <w:rtl/>
        </w:rPr>
        <w:t xml:space="preserve"> - </w:t>
      </w:r>
      <w:r>
        <w:rPr>
          <w:rtl/>
        </w:rPr>
        <w:t>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السفينة</w:t>
      </w:r>
      <w:r>
        <w:rPr>
          <w:rFonts w:hint="cs"/>
          <w:rtl/>
        </w:rPr>
        <w:t xml:space="preserve"> </w:t>
      </w:r>
      <w:r>
        <w:rPr>
          <w:rtl/>
        </w:rPr>
        <w:t>؟ فقال</w:t>
      </w:r>
      <w:r w:rsidR="0035190A">
        <w:rPr>
          <w:rtl/>
        </w:rPr>
        <w:t>:</w:t>
      </w:r>
      <w:r>
        <w:rPr>
          <w:rtl/>
        </w:rPr>
        <w:t xml:space="preserve"> إن أمكنه القيام فليصل</w:t>
      </w:r>
      <w:r>
        <w:rPr>
          <w:rFonts w:hint="cs"/>
          <w:rtl/>
        </w:rPr>
        <w:t>ّ</w:t>
      </w:r>
      <w:r>
        <w:rPr>
          <w:rtl/>
        </w:rPr>
        <w:t xml:space="preserve"> قائماً،</w:t>
      </w:r>
      <w:r w:rsidR="00FA5F99">
        <w:rPr>
          <w:rtl/>
        </w:rPr>
        <w:t xml:space="preserve"> وإلّا </w:t>
      </w:r>
      <w:r>
        <w:rPr>
          <w:rtl/>
        </w:rPr>
        <w:t>فليقعد ثم</w:t>
      </w:r>
      <w:r>
        <w:rPr>
          <w:rFonts w:hint="cs"/>
          <w:rtl/>
        </w:rPr>
        <w:t>ّ</w:t>
      </w:r>
      <w:r>
        <w:rPr>
          <w:rtl/>
        </w:rPr>
        <w:t xml:space="preserve"> يصل</w:t>
      </w:r>
      <w:r>
        <w:rPr>
          <w:rFonts w:hint="cs"/>
          <w:rtl/>
        </w:rPr>
        <w:t>ّ</w:t>
      </w:r>
      <w:r>
        <w:rPr>
          <w:rtl/>
        </w:rPr>
        <w:t>ي.</w:t>
      </w:r>
    </w:p>
    <w:p w:rsidR="005A16B4" w:rsidRDefault="005A16B4" w:rsidP="005A16B4">
      <w:pPr>
        <w:pStyle w:val="libNormal"/>
        <w:rPr>
          <w:rtl/>
        </w:rPr>
      </w:pPr>
      <w:r w:rsidRPr="005A16B4">
        <w:rPr>
          <w:rStyle w:val="libNormalChar"/>
          <w:rtl/>
        </w:rPr>
        <w:t>[ 71</w:t>
      </w:r>
      <w:r>
        <w:rPr>
          <w:rtl/>
        </w:rPr>
        <w:t>76 ] 2</w:t>
      </w:r>
      <w:r>
        <w:rPr>
          <w:rFonts w:hint="cs"/>
          <w:rtl/>
        </w:rPr>
        <w:t xml:space="preserve"> - </w:t>
      </w:r>
      <w:r>
        <w:rPr>
          <w:rtl/>
        </w:rPr>
        <w:t>وبإسناده عن هارون بن حمزة الغنوي أن</w:t>
      </w:r>
      <w:r>
        <w:rPr>
          <w:rFonts w:hint="cs"/>
          <w:rtl/>
        </w:rPr>
        <w:t>ّ</w:t>
      </w:r>
      <w:r>
        <w:rPr>
          <w:rtl/>
        </w:rPr>
        <w:t xml:space="preserve">ه سأل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السفينة فقال</w:t>
      </w:r>
      <w:r w:rsidR="0035190A">
        <w:rPr>
          <w:rtl/>
        </w:rPr>
        <w:t>:</w:t>
      </w:r>
      <w:r>
        <w:rPr>
          <w:rtl/>
        </w:rPr>
        <w:t xml:space="preserve"> إن كانت محملة ثقيلة إذا قمت فيها لم</w:t>
      </w:r>
    </w:p>
    <w:p w:rsidR="005A16B4" w:rsidRDefault="007108A1" w:rsidP="007108A1">
      <w:pPr>
        <w:pStyle w:val="libLine"/>
        <w:rPr>
          <w:rtl/>
        </w:rPr>
      </w:pPr>
      <w:r>
        <w:rPr>
          <w:rtl/>
        </w:rPr>
        <w:t>____________________</w:t>
      </w:r>
    </w:p>
    <w:p w:rsidR="005A16B4" w:rsidRPr="00DD33D5" w:rsidRDefault="005A16B4" w:rsidP="007108A1">
      <w:pPr>
        <w:pStyle w:val="libFootnote0"/>
        <w:rPr>
          <w:rtl/>
        </w:rPr>
      </w:pPr>
      <w:r w:rsidRPr="00DD33D5">
        <w:rPr>
          <w:rtl/>
        </w:rPr>
        <w:t xml:space="preserve">(1) ما بين المعقوفين موجود في الموضع الثاني من التهذيب </w:t>
      </w:r>
      <w:r w:rsidR="00E820C4" w:rsidRPr="00E820C4">
        <w:rPr>
          <w:rStyle w:val="libNormalChar"/>
          <w:rtl/>
        </w:rPr>
        <w:t xml:space="preserve">( </w:t>
      </w:r>
      <w:r w:rsidRPr="00DD33D5">
        <w:rPr>
          <w:rtl/>
        </w:rPr>
        <w:t>هامش المخطوط ).</w:t>
      </w:r>
    </w:p>
    <w:p w:rsidR="005A16B4" w:rsidRPr="00DD33D5" w:rsidRDefault="005A16B4" w:rsidP="007108A1">
      <w:pPr>
        <w:pStyle w:val="libFootnote0"/>
        <w:rPr>
          <w:rtl/>
        </w:rPr>
      </w:pPr>
      <w:r w:rsidRPr="00DD33D5">
        <w:rPr>
          <w:rtl/>
        </w:rPr>
        <w:t>(2) في المصدر</w:t>
      </w:r>
      <w:r w:rsidR="0035190A">
        <w:rPr>
          <w:rtl/>
        </w:rPr>
        <w:t>:</w:t>
      </w:r>
      <w:r w:rsidRPr="00DD33D5">
        <w:rPr>
          <w:rtl/>
        </w:rPr>
        <w:t xml:space="preserve"> ولا ي</w:t>
      </w:r>
      <w:r>
        <w:rPr>
          <w:rFonts w:hint="cs"/>
          <w:rtl/>
        </w:rPr>
        <w:t>َ</w:t>
      </w:r>
      <w:r w:rsidRPr="00DD33D5">
        <w:rPr>
          <w:rtl/>
        </w:rPr>
        <w:t>ع</w:t>
      </w:r>
      <w:r>
        <w:rPr>
          <w:rFonts w:hint="cs"/>
          <w:rtl/>
        </w:rPr>
        <w:t>ْ</w:t>
      </w:r>
      <w:r w:rsidRPr="00DD33D5">
        <w:rPr>
          <w:rtl/>
        </w:rPr>
        <w:t>ت</w:t>
      </w:r>
      <w:r>
        <w:rPr>
          <w:rFonts w:hint="cs"/>
          <w:rtl/>
        </w:rPr>
        <w:t>َ</w:t>
      </w:r>
      <w:r w:rsidRPr="00DD33D5">
        <w:rPr>
          <w:rtl/>
        </w:rPr>
        <w:t>د</w:t>
      </w:r>
      <w:r>
        <w:rPr>
          <w:rFonts w:hint="cs"/>
          <w:rtl/>
        </w:rPr>
        <w:t>ّ</w:t>
      </w:r>
      <w:r w:rsidRPr="00DD33D5">
        <w:rPr>
          <w:rtl/>
        </w:rPr>
        <w:t>.</w:t>
      </w:r>
    </w:p>
    <w:p w:rsidR="005A16B4" w:rsidRPr="00DD33D5" w:rsidRDefault="005A16B4" w:rsidP="007108A1">
      <w:pPr>
        <w:pStyle w:val="libFootnote0"/>
        <w:rPr>
          <w:rtl/>
        </w:rPr>
      </w:pPr>
      <w:r w:rsidRPr="00DD33D5">
        <w:rPr>
          <w:rtl/>
        </w:rPr>
        <w:t>(3) التهذيب 3</w:t>
      </w:r>
      <w:r w:rsidR="0035190A">
        <w:rPr>
          <w:rtl/>
        </w:rPr>
        <w:t>:</w:t>
      </w:r>
      <w:r w:rsidRPr="00DD33D5">
        <w:rPr>
          <w:rtl/>
        </w:rPr>
        <w:t xml:space="preserve"> 231</w:t>
      </w:r>
      <w:r>
        <w:rPr>
          <w:rtl/>
        </w:rPr>
        <w:t xml:space="preserve"> / </w:t>
      </w:r>
      <w:r w:rsidRPr="00DD33D5">
        <w:rPr>
          <w:rtl/>
        </w:rPr>
        <w:t>597.</w:t>
      </w:r>
    </w:p>
    <w:p w:rsidR="005A16B4" w:rsidRPr="00DD33D5" w:rsidRDefault="005A16B4" w:rsidP="007108A1">
      <w:pPr>
        <w:pStyle w:val="libFootnote0"/>
        <w:rPr>
          <w:rtl/>
        </w:rPr>
      </w:pPr>
      <w:r w:rsidRPr="00DD33D5">
        <w:rPr>
          <w:rtl/>
        </w:rPr>
        <w:t xml:space="preserve">(4) تقدم في الأبواب 1 </w:t>
      </w:r>
      <w:r>
        <w:rPr>
          <w:rtl/>
        </w:rPr>
        <w:t>و 2</w:t>
      </w:r>
      <w:r w:rsidRPr="00DD33D5">
        <w:rPr>
          <w:rtl/>
        </w:rPr>
        <w:t xml:space="preserve"> من هذه الأبواب.</w:t>
      </w:r>
    </w:p>
    <w:p w:rsidR="005A16B4" w:rsidRPr="00DD33D5" w:rsidRDefault="005A16B4" w:rsidP="007108A1">
      <w:pPr>
        <w:pStyle w:val="libFootnote0"/>
        <w:rPr>
          <w:rtl/>
        </w:rPr>
      </w:pPr>
      <w:r w:rsidRPr="00DD33D5">
        <w:rPr>
          <w:rtl/>
        </w:rPr>
        <w:t>(5) يأتي في الباب 16 من أبواب الركوع.</w:t>
      </w:r>
    </w:p>
    <w:p w:rsidR="005A16B4" w:rsidRDefault="005A16B4" w:rsidP="007D3CCA">
      <w:pPr>
        <w:pStyle w:val="libFootnoteCenterBold"/>
        <w:rPr>
          <w:rtl/>
        </w:rPr>
      </w:pPr>
      <w:r>
        <w:rPr>
          <w:rtl/>
        </w:rPr>
        <w:t>الباب 14</w:t>
      </w:r>
    </w:p>
    <w:p w:rsidR="005A16B4" w:rsidRDefault="005A16B4" w:rsidP="007D3CCA">
      <w:pPr>
        <w:pStyle w:val="libFootnoteCenterBold"/>
        <w:rPr>
          <w:rtl/>
        </w:rPr>
      </w:pPr>
      <w:r>
        <w:rPr>
          <w:rtl/>
        </w:rPr>
        <w:t>فيه 13 حديثاً</w:t>
      </w:r>
    </w:p>
    <w:p w:rsidR="005A16B4" w:rsidRDefault="005A16B4" w:rsidP="007108A1">
      <w:pPr>
        <w:pStyle w:val="libFootnote0"/>
        <w:rPr>
          <w:rtl/>
        </w:rPr>
      </w:pPr>
      <w:r>
        <w:rPr>
          <w:rtl/>
        </w:rPr>
        <w:t>1 - الفقيه 1</w:t>
      </w:r>
      <w:r w:rsidR="0035190A">
        <w:rPr>
          <w:rtl/>
        </w:rPr>
        <w:t>:</w:t>
      </w:r>
      <w:r>
        <w:rPr>
          <w:rtl/>
        </w:rPr>
        <w:t xml:space="preserve"> 291 / 1322، أورده بتمامه في الحديث 1 من الباب 13 من أبواب القبلة.</w:t>
      </w:r>
    </w:p>
    <w:p w:rsidR="005A16B4" w:rsidRDefault="005A16B4" w:rsidP="007108A1">
      <w:pPr>
        <w:pStyle w:val="libFootnote0"/>
        <w:rPr>
          <w:rtl/>
        </w:rPr>
      </w:pPr>
      <w:r>
        <w:rPr>
          <w:rtl/>
        </w:rPr>
        <w:t>2 - الفقيه 1</w:t>
      </w:r>
      <w:r w:rsidR="0035190A">
        <w:rPr>
          <w:rtl/>
        </w:rPr>
        <w:t>:</w:t>
      </w:r>
      <w:r>
        <w:rPr>
          <w:rtl/>
        </w:rPr>
        <w:t xml:space="preserve"> 292 / 1329.</w:t>
      </w:r>
    </w:p>
    <w:p w:rsidR="007108A1" w:rsidRPr="00BC18D8" w:rsidRDefault="007108A1" w:rsidP="007108A1">
      <w:pPr>
        <w:pStyle w:val="libNormal"/>
        <w:rPr>
          <w:rtl/>
        </w:rPr>
      </w:pPr>
      <w:r w:rsidRPr="00535419">
        <w:rPr>
          <w:rtl/>
        </w:rPr>
        <w:br w:type="page"/>
      </w:r>
    </w:p>
    <w:p w:rsidR="005A16B4" w:rsidRDefault="005A16B4" w:rsidP="007D3CCA">
      <w:pPr>
        <w:pStyle w:val="libNormal0"/>
        <w:rPr>
          <w:rtl/>
        </w:rPr>
      </w:pPr>
      <w:r>
        <w:rPr>
          <w:rtl/>
        </w:rPr>
        <w:lastRenderedPageBreak/>
        <w:t>تتحر</w:t>
      </w:r>
      <w:r>
        <w:rPr>
          <w:rFonts w:hint="cs"/>
          <w:rtl/>
        </w:rPr>
        <w:t>ّ</w:t>
      </w:r>
      <w:r>
        <w:rPr>
          <w:rtl/>
        </w:rPr>
        <w:t>ك فصل</w:t>
      </w:r>
      <w:r>
        <w:rPr>
          <w:rFonts w:hint="cs"/>
          <w:rtl/>
        </w:rPr>
        <w:t>ّ</w:t>
      </w:r>
      <w:r>
        <w:rPr>
          <w:rtl/>
        </w:rPr>
        <w:t xml:space="preserve"> قائماً، وإن كانت خفيفة تكفأ </w:t>
      </w:r>
      <w:r w:rsidRPr="005A16B4">
        <w:rPr>
          <w:rStyle w:val="libFootnotenumChar"/>
          <w:rtl/>
        </w:rPr>
        <w:t>(1)</w:t>
      </w:r>
      <w:r>
        <w:rPr>
          <w:rtl/>
        </w:rPr>
        <w:t xml:space="preserve"> فصل</w:t>
      </w:r>
      <w:r>
        <w:rPr>
          <w:rFonts w:hint="cs"/>
          <w:rtl/>
        </w:rPr>
        <w:t>ّ</w:t>
      </w:r>
      <w:r>
        <w:rPr>
          <w:rtl/>
        </w:rPr>
        <w:t xml:space="preserve"> قاعداً.</w:t>
      </w:r>
    </w:p>
    <w:p w:rsidR="005A16B4" w:rsidRDefault="005A16B4" w:rsidP="005A16B4">
      <w:pPr>
        <w:pStyle w:val="libNormal"/>
        <w:rPr>
          <w:rtl/>
        </w:rPr>
      </w:pPr>
      <w:r>
        <w:rPr>
          <w:rtl/>
        </w:rPr>
        <w:t>ورواه الكليني، عن محم</w:t>
      </w:r>
      <w:r>
        <w:rPr>
          <w:rFonts w:hint="cs"/>
          <w:rtl/>
        </w:rPr>
        <w:t>ّ</w:t>
      </w:r>
      <w:r>
        <w:rPr>
          <w:rtl/>
        </w:rPr>
        <w:t>د بن يحيى، عن محم</w:t>
      </w:r>
      <w:r>
        <w:rPr>
          <w:rFonts w:hint="cs"/>
          <w:rtl/>
        </w:rPr>
        <w:t>ّ</w:t>
      </w:r>
      <w:r>
        <w:rPr>
          <w:rtl/>
        </w:rPr>
        <w:t xml:space="preserve">د بن الحسين، عن يزيد ابن إسحاق، عن هارون بن حمزة </w:t>
      </w:r>
      <w:r w:rsidRPr="005A16B4">
        <w:rPr>
          <w:rStyle w:val="libFootnotenumChar"/>
          <w:rtl/>
        </w:rPr>
        <w:t>(2)</w:t>
      </w:r>
      <w:r>
        <w:rPr>
          <w:rtl/>
        </w:rPr>
        <w:t>.</w:t>
      </w:r>
    </w:p>
    <w:p w:rsidR="005A16B4" w:rsidRDefault="005A16B4" w:rsidP="005A16B4">
      <w:pPr>
        <w:pStyle w:val="libNormal"/>
        <w:rPr>
          <w:rtl/>
        </w:rPr>
      </w:pPr>
      <w:r>
        <w:rPr>
          <w:rtl/>
        </w:rPr>
        <w:t>ورواه الشيخ باسناده عن محم</w:t>
      </w:r>
      <w:r>
        <w:rPr>
          <w:rFonts w:hint="cs"/>
          <w:rtl/>
        </w:rPr>
        <w:t>ّ</w:t>
      </w:r>
      <w:r>
        <w:rPr>
          <w:rtl/>
        </w:rPr>
        <w:t xml:space="preserve">د بن يعقوب، مثله </w:t>
      </w:r>
      <w:r w:rsidRPr="005A16B4">
        <w:rPr>
          <w:rStyle w:val="libFootnotenumChar"/>
          <w:rtl/>
        </w:rPr>
        <w:t>(3)</w:t>
      </w:r>
      <w:r>
        <w:rPr>
          <w:rtl/>
        </w:rPr>
        <w:t>.</w:t>
      </w:r>
    </w:p>
    <w:p w:rsidR="005A16B4" w:rsidRDefault="005A16B4" w:rsidP="005A16B4">
      <w:pPr>
        <w:pStyle w:val="libNormal"/>
        <w:rPr>
          <w:rtl/>
        </w:rPr>
      </w:pPr>
      <w:r w:rsidRPr="005A16B4">
        <w:rPr>
          <w:rStyle w:val="libNormalChar"/>
          <w:rtl/>
        </w:rPr>
        <w:t>[ 71</w:t>
      </w:r>
      <w:r>
        <w:rPr>
          <w:rtl/>
        </w:rPr>
        <w:t>77 ] 3</w:t>
      </w:r>
      <w:r>
        <w:rPr>
          <w:rFonts w:hint="cs"/>
          <w:rtl/>
        </w:rPr>
        <w:t xml:space="preserve"> - </w:t>
      </w:r>
      <w:r>
        <w:rPr>
          <w:rtl/>
        </w:rPr>
        <w:t>قال</w:t>
      </w:r>
      <w:r w:rsidR="0035190A">
        <w:rPr>
          <w:rtl/>
        </w:rPr>
        <w:t>:</w:t>
      </w:r>
      <w:r>
        <w:rPr>
          <w:rtl/>
        </w:rPr>
        <w:t xml:space="preserve"> وقال علي</w:t>
      </w:r>
      <w:r>
        <w:rPr>
          <w:rFonts w:hint="cs"/>
          <w:rtl/>
        </w:rPr>
        <w:t>ّ</w:t>
      </w:r>
      <w:r>
        <w:rPr>
          <w:rtl/>
        </w:rPr>
        <w:t xml:space="preserve">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إذا ركبت السفينة وكانت تسير فصل</w:t>
      </w:r>
      <w:r>
        <w:rPr>
          <w:rFonts w:hint="cs"/>
          <w:rtl/>
        </w:rPr>
        <w:t>ّ</w:t>
      </w:r>
      <w:r>
        <w:rPr>
          <w:rtl/>
        </w:rPr>
        <w:t xml:space="preserve"> وأنت جالس، وإذا كانت واقفة فصل</w:t>
      </w:r>
      <w:r>
        <w:rPr>
          <w:rFonts w:hint="cs"/>
          <w:rtl/>
        </w:rPr>
        <w:t>ّ</w:t>
      </w:r>
      <w:r>
        <w:rPr>
          <w:rtl/>
        </w:rPr>
        <w:t xml:space="preserve"> وأنت قائم.</w:t>
      </w:r>
    </w:p>
    <w:p w:rsidR="005A16B4" w:rsidRDefault="005A16B4" w:rsidP="007D3CCA">
      <w:pPr>
        <w:pStyle w:val="libNormal"/>
        <w:rPr>
          <w:rtl/>
        </w:rPr>
      </w:pPr>
      <w:r w:rsidRPr="005A16B4">
        <w:rPr>
          <w:rStyle w:val="libNormalChar"/>
          <w:rtl/>
        </w:rPr>
        <w:t>[ 71</w:t>
      </w:r>
      <w:r>
        <w:rPr>
          <w:rtl/>
        </w:rPr>
        <w:t>78 ] 4</w:t>
      </w:r>
      <w:r>
        <w:rPr>
          <w:rFonts w:hint="cs"/>
          <w:rtl/>
        </w:rPr>
        <w:t xml:space="preserve"> - </w:t>
      </w:r>
      <w:r>
        <w:rPr>
          <w:rtl/>
        </w:rPr>
        <w:t>محم</w:t>
      </w:r>
      <w:r>
        <w:rPr>
          <w:rFonts w:hint="cs"/>
          <w:rtl/>
        </w:rPr>
        <w:t>ّ</w:t>
      </w:r>
      <w:r>
        <w:rPr>
          <w:rtl/>
        </w:rPr>
        <w:t>د بن الحسن باسناده، عن أحمد بن محم</w:t>
      </w:r>
      <w:r>
        <w:rPr>
          <w:rFonts w:hint="cs"/>
          <w:rtl/>
        </w:rPr>
        <w:t>ّ</w:t>
      </w:r>
      <w:r>
        <w:rPr>
          <w:rtl/>
        </w:rPr>
        <w:t xml:space="preserve">د، عن الحسين، عن النضر، وفضالة، عن عبد الله بن سنان،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صلاة الفريضة </w:t>
      </w:r>
      <w:r w:rsidRPr="005A16B4">
        <w:rPr>
          <w:rStyle w:val="libFootnotenumChar"/>
          <w:rtl/>
        </w:rPr>
        <w:t>(</w:t>
      </w:r>
      <w:r w:rsidR="007D3CCA">
        <w:rPr>
          <w:rStyle w:val="libFootnotenumChar"/>
          <w:rFonts w:hint="cs"/>
          <w:rtl/>
        </w:rPr>
        <w:t>4</w:t>
      </w:r>
      <w:r w:rsidRPr="005A16B4">
        <w:rPr>
          <w:rStyle w:val="libFootnotenumChar"/>
          <w:rtl/>
        </w:rPr>
        <w:t>)</w:t>
      </w:r>
      <w:r>
        <w:rPr>
          <w:rtl/>
        </w:rPr>
        <w:t xml:space="preserve"> في السفينة وهو يجد الأرض يخرج إليها غير أن</w:t>
      </w:r>
      <w:r>
        <w:rPr>
          <w:rFonts w:hint="cs"/>
          <w:rtl/>
        </w:rPr>
        <w:t>ّ</w:t>
      </w:r>
      <w:r>
        <w:rPr>
          <w:rtl/>
        </w:rPr>
        <w:t>ه يخاف السبع أو ال</w:t>
      </w:r>
      <w:r>
        <w:rPr>
          <w:rFonts w:hint="cs"/>
          <w:rtl/>
        </w:rPr>
        <w:t>ل</w:t>
      </w:r>
      <w:r>
        <w:rPr>
          <w:rtl/>
        </w:rPr>
        <w:t xml:space="preserve">صوص، ويكون معه قوم لا يجتمع رأيهم على الخروج ولا [ يطيعونه، وهل ] </w:t>
      </w:r>
      <w:r w:rsidRPr="005A16B4">
        <w:rPr>
          <w:rStyle w:val="libFootnotenumChar"/>
          <w:rtl/>
        </w:rPr>
        <w:t>(</w:t>
      </w:r>
      <w:r w:rsidR="007D3CCA">
        <w:rPr>
          <w:rStyle w:val="libFootnotenumChar"/>
          <w:rFonts w:hint="cs"/>
          <w:rtl/>
        </w:rPr>
        <w:t>5</w:t>
      </w:r>
      <w:r w:rsidRPr="005A16B4">
        <w:rPr>
          <w:rStyle w:val="libFootnotenumChar"/>
          <w:rtl/>
        </w:rPr>
        <w:t>)</w:t>
      </w:r>
      <w:r>
        <w:rPr>
          <w:rtl/>
        </w:rPr>
        <w:t xml:space="preserve"> يضع وجهه إذا صل</w:t>
      </w:r>
      <w:r>
        <w:rPr>
          <w:rFonts w:hint="cs"/>
          <w:rtl/>
        </w:rPr>
        <w:t>ّ</w:t>
      </w:r>
      <w:r>
        <w:rPr>
          <w:rtl/>
        </w:rPr>
        <w:t>ى أو يومئ إيماءاً قاعداً أو قائماً</w:t>
      </w:r>
      <w:r>
        <w:rPr>
          <w:rFonts w:hint="cs"/>
          <w:rtl/>
        </w:rPr>
        <w:t xml:space="preserve"> </w:t>
      </w:r>
      <w:r>
        <w:rPr>
          <w:rtl/>
        </w:rPr>
        <w:t>؟ فقال</w:t>
      </w:r>
      <w:r w:rsidR="0035190A">
        <w:rPr>
          <w:rtl/>
        </w:rPr>
        <w:t>:</w:t>
      </w:r>
      <w:r>
        <w:rPr>
          <w:rtl/>
        </w:rPr>
        <w:t xml:space="preserve"> استطاع أن يصل</w:t>
      </w:r>
      <w:r>
        <w:rPr>
          <w:rFonts w:hint="cs"/>
          <w:rtl/>
        </w:rPr>
        <w:t>ّ</w:t>
      </w:r>
      <w:r>
        <w:rPr>
          <w:rtl/>
        </w:rPr>
        <w:t>ي قائماً فهو أفضل وإن لم يستطيع صل</w:t>
      </w:r>
      <w:r>
        <w:rPr>
          <w:rFonts w:hint="cs"/>
          <w:rtl/>
        </w:rPr>
        <w:t>ّ</w:t>
      </w:r>
      <w:r>
        <w:rPr>
          <w:rtl/>
        </w:rPr>
        <w:t>ى جالساً، وقال</w:t>
      </w:r>
      <w:r w:rsidR="0035190A">
        <w:rPr>
          <w:rtl/>
        </w:rPr>
        <w:t>:</w:t>
      </w:r>
      <w:r>
        <w:rPr>
          <w:rtl/>
        </w:rPr>
        <w:t xml:space="preserve"> لا عليه أن لا يخرج، فإن</w:t>
      </w:r>
      <w:r>
        <w:rPr>
          <w:rFonts w:hint="cs"/>
          <w:rtl/>
        </w:rPr>
        <w:t>ّ</w:t>
      </w:r>
      <w:r>
        <w:rPr>
          <w:rtl/>
        </w:rPr>
        <w:t xml:space="preserve"> أبي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سأله عن مثل هذه المسألة رجل فقال</w:t>
      </w:r>
      <w:r w:rsidR="0035190A">
        <w:rPr>
          <w:rtl/>
        </w:rPr>
        <w:t>:</w:t>
      </w:r>
      <w:r>
        <w:rPr>
          <w:rtl/>
        </w:rPr>
        <w:t xml:space="preserve"> أترغب عن صلاة نوح.</w:t>
      </w:r>
    </w:p>
    <w:p w:rsidR="005A16B4" w:rsidRDefault="005A16B4" w:rsidP="005A16B4">
      <w:pPr>
        <w:pStyle w:val="libNormal"/>
        <w:rPr>
          <w:rtl/>
        </w:rPr>
      </w:pPr>
      <w:r w:rsidRPr="005A16B4">
        <w:rPr>
          <w:rStyle w:val="libNormalChar"/>
          <w:rtl/>
        </w:rPr>
        <w:t>[ 71</w:t>
      </w:r>
      <w:r>
        <w:rPr>
          <w:rtl/>
        </w:rPr>
        <w:t>79 ] 5</w:t>
      </w:r>
      <w:r>
        <w:rPr>
          <w:rFonts w:hint="cs"/>
          <w:rtl/>
        </w:rPr>
        <w:t xml:space="preserve"> - </w:t>
      </w:r>
      <w:r>
        <w:rPr>
          <w:rtl/>
        </w:rPr>
        <w:t xml:space="preserve">وعنه، عن الحسن بن علي بن يقطين، عن أخيه الحسين، عن أبيه علي بن يقطين، عن أبي الحسن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السفينة لم يقدر صاحبها على القيام يصل</w:t>
      </w:r>
      <w:r>
        <w:rPr>
          <w:rFonts w:hint="cs"/>
          <w:rtl/>
        </w:rPr>
        <w:t>ّ</w:t>
      </w:r>
      <w:r>
        <w:rPr>
          <w:rtl/>
        </w:rPr>
        <w:t>ي فيها وهو جالس، يومئ أو يسجد</w:t>
      </w:r>
      <w:r>
        <w:rPr>
          <w:rFonts w:hint="cs"/>
          <w:rtl/>
        </w:rPr>
        <w:t xml:space="preserve"> </w:t>
      </w:r>
      <w:r>
        <w:rPr>
          <w:rtl/>
        </w:rPr>
        <w:t>؟ قال</w:t>
      </w:r>
      <w:r w:rsidR="0035190A">
        <w:rPr>
          <w:rtl/>
        </w:rPr>
        <w:t>:</w:t>
      </w:r>
      <w:r>
        <w:rPr>
          <w:rtl/>
        </w:rPr>
        <w:t xml:space="preserve"> يقوم وإن حنى ظهره.</w:t>
      </w:r>
    </w:p>
    <w:p w:rsidR="005A16B4" w:rsidRDefault="007108A1" w:rsidP="007108A1">
      <w:pPr>
        <w:pStyle w:val="libLine"/>
        <w:rPr>
          <w:rtl/>
        </w:rPr>
      </w:pPr>
      <w:r>
        <w:rPr>
          <w:rtl/>
        </w:rPr>
        <w:t>____________________</w:t>
      </w:r>
    </w:p>
    <w:p w:rsidR="005A16B4" w:rsidRPr="00DD33D5" w:rsidRDefault="005A16B4" w:rsidP="007108A1">
      <w:pPr>
        <w:pStyle w:val="libFootnote0"/>
        <w:rPr>
          <w:rtl/>
        </w:rPr>
      </w:pPr>
      <w:r w:rsidRPr="00DD33D5">
        <w:rPr>
          <w:rtl/>
        </w:rPr>
        <w:t>(1) تكفأ</w:t>
      </w:r>
      <w:r w:rsidR="0035190A">
        <w:rPr>
          <w:rtl/>
        </w:rPr>
        <w:t>:</w:t>
      </w:r>
      <w:r w:rsidRPr="00DD33D5">
        <w:rPr>
          <w:rtl/>
        </w:rPr>
        <w:t xml:space="preserve"> أي تميل الى قدام</w:t>
      </w:r>
      <w:r>
        <w:rPr>
          <w:rtl/>
        </w:rPr>
        <w:t>.</w:t>
      </w:r>
      <w:r w:rsidRPr="00DD33D5">
        <w:rPr>
          <w:rtl/>
        </w:rPr>
        <w:t xml:space="preserve"> </w:t>
      </w:r>
      <w:r w:rsidR="00E820C4" w:rsidRPr="00E820C4">
        <w:rPr>
          <w:rStyle w:val="libNormalChar"/>
          <w:rtl/>
        </w:rPr>
        <w:t xml:space="preserve">( </w:t>
      </w:r>
      <w:r w:rsidRPr="00DD33D5">
        <w:rPr>
          <w:rtl/>
        </w:rPr>
        <w:t>مجمع البحرين 1</w:t>
      </w:r>
      <w:r w:rsidR="0035190A">
        <w:rPr>
          <w:rtl/>
        </w:rPr>
        <w:t>:</w:t>
      </w:r>
      <w:r w:rsidRPr="00DD33D5">
        <w:rPr>
          <w:rtl/>
        </w:rPr>
        <w:t xml:space="preserve"> 360 ).</w:t>
      </w:r>
    </w:p>
    <w:p w:rsidR="005A16B4" w:rsidRPr="00DD33D5" w:rsidRDefault="005A16B4" w:rsidP="007108A1">
      <w:pPr>
        <w:pStyle w:val="libFootnote0"/>
        <w:rPr>
          <w:rtl/>
        </w:rPr>
      </w:pPr>
      <w:r w:rsidRPr="00DD33D5">
        <w:rPr>
          <w:rtl/>
        </w:rPr>
        <w:t>(2) الكافي 3</w:t>
      </w:r>
      <w:r w:rsidR="0035190A">
        <w:rPr>
          <w:rtl/>
        </w:rPr>
        <w:t>:</w:t>
      </w:r>
      <w:r w:rsidRPr="00DD33D5">
        <w:rPr>
          <w:rtl/>
        </w:rPr>
        <w:t xml:space="preserve"> 442</w:t>
      </w:r>
      <w:r>
        <w:rPr>
          <w:rtl/>
        </w:rPr>
        <w:t xml:space="preserve"> / </w:t>
      </w:r>
      <w:r w:rsidRPr="00DD33D5">
        <w:rPr>
          <w:rtl/>
        </w:rPr>
        <w:t>4.</w:t>
      </w:r>
    </w:p>
    <w:p w:rsidR="005A16B4" w:rsidRPr="00DD33D5" w:rsidRDefault="005A16B4" w:rsidP="007108A1">
      <w:pPr>
        <w:pStyle w:val="libFootnote0"/>
        <w:rPr>
          <w:rtl/>
        </w:rPr>
      </w:pPr>
      <w:r w:rsidRPr="00DD33D5">
        <w:rPr>
          <w:rtl/>
        </w:rPr>
        <w:t>(3) التهذيب 3</w:t>
      </w:r>
      <w:r w:rsidR="0035190A">
        <w:rPr>
          <w:rtl/>
        </w:rPr>
        <w:t>:</w:t>
      </w:r>
      <w:r w:rsidRPr="00DD33D5">
        <w:rPr>
          <w:rtl/>
        </w:rPr>
        <w:t xml:space="preserve"> 171</w:t>
      </w:r>
      <w:r>
        <w:rPr>
          <w:rtl/>
        </w:rPr>
        <w:t xml:space="preserve"> / </w:t>
      </w:r>
      <w:r w:rsidRPr="00DD33D5">
        <w:rPr>
          <w:rtl/>
        </w:rPr>
        <w:t>378.</w:t>
      </w:r>
    </w:p>
    <w:p w:rsidR="005A16B4" w:rsidRDefault="005A16B4" w:rsidP="007108A1">
      <w:pPr>
        <w:pStyle w:val="libFootnote0"/>
        <w:rPr>
          <w:rtl/>
        </w:rPr>
      </w:pPr>
      <w:r>
        <w:rPr>
          <w:rtl/>
        </w:rPr>
        <w:t>3 - الفقيه 1</w:t>
      </w:r>
      <w:r w:rsidR="0035190A">
        <w:rPr>
          <w:rtl/>
        </w:rPr>
        <w:t>:</w:t>
      </w:r>
      <w:r>
        <w:rPr>
          <w:rtl/>
        </w:rPr>
        <w:t xml:space="preserve"> 292 / 1331.</w:t>
      </w:r>
    </w:p>
    <w:p w:rsidR="005A16B4" w:rsidRDefault="005A16B4" w:rsidP="007108A1">
      <w:pPr>
        <w:pStyle w:val="libFootnote0"/>
        <w:rPr>
          <w:rtl/>
        </w:rPr>
      </w:pPr>
      <w:r>
        <w:rPr>
          <w:rtl/>
        </w:rPr>
        <w:t>4 - التهذيب 3</w:t>
      </w:r>
      <w:r w:rsidR="0035190A">
        <w:rPr>
          <w:rtl/>
        </w:rPr>
        <w:t>:</w:t>
      </w:r>
      <w:r>
        <w:rPr>
          <w:rtl/>
        </w:rPr>
        <w:t xml:space="preserve"> 295 / 893.</w:t>
      </w:r>
    </w:p>
    <w:p w:rsidR="005A16B4" w:rsidRPr="00DD33D5" w:rsidRDefault="005A16B4" w:rsidP="007D3CCA">
      <w:pPr>
        <w:pStyle w:val="libFootnote0"/>
        <w:rPr>
          <w:rtl/>
        </w:rPr>
      </w:pPr>
      <w:r w:rsidRPr="00DD33D5">
        <w:rPr>
          <w:rtl/>
        </w:rPr>
        <w:t>(</w:t>
      </w:r>
      <w:r w:rsidR="007D3CCA">
        <w:rPr>
          <w:rFonts w:hint="cs"/>
          <w:rtl/>
        </w:rPr>
        <w:t>4</w:t>
      </w:r>
      <w:r w:rsidRPr="00DD33D5">
        <w:rPr>
          <w:rtl/>
        </w:rPr>
        <w:t>) من هنا لم يرد في النسخة المصورة فتعذرت المقابلة بها.</w:t>
      </w:r>
    </w:p>
    <w:p w:rsidR="005A16B4" w:rsidRPr="00DD33D5" w:rsidRDefault="005A16B4" w:rsidP="007D3CCA">
      <w:pPr>
        <w:pStyle w:val="libFootnote0"/>
        <w:rPr>
          <w:rtl/>
        </w:rPr>
      </w:pPr>
      <w:r w:rsidRPr="00DD33D5">
        <w:rPr>
          <w:rtl/>
        </w:rPr>
        <w:t>(</w:t>
      </w:r>
      <w:r w:rsidR="007D3CCA">
        <w:rPr>
          <w:rFonts w:hint="cs"/>
          <w:rtl/>
        </w:rPr>
        <w:t>5</w:t>
      </w:r>
      <w:r w:rsidRPr="00DD33D5">
        <w:rPr>
          <w:rtl/>
        </w:rPr>
        <w:t>) ما بين المعقوفتين أثبتناه من المصدر.</w:t>
      </w:r>
    </w:p>
    <w:p w:rsidR="005A16B4" w:rsidRDefault="005A16B4" w:rsidP="007108A1">
      <w:pPr>
        <w:pStyle w:val="libFootnote0"/>
        <w:rPr>
          <w:rtl/>
        </w:rPr>
      </w:pPr>
      <w:r>
        <w:rPr>
          <w:rtl/>
        </w:rPr>
        <w:t>5 - التهذيب 3</w:t>
      </w:r>
      <w:r w:rsidR="0035190A">
        <w:rPr>
          <w:rtl/>
        </w:rPr>
        <w:t>:</w:t>
      </w:r>
      <w:r>
        <w:rPr>
          <w:rtl/>
        </w:rPr>
        <w:t xml:space="preserve"> 298 / 906.</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[ 71</w:t>
      </w:r>
      <w:r>
        <w:rPr>
          <w:rtl/>
        </w:rPr>
        <w:t>80 ] 6</w:t>
      </w:r>
      <w:r>
        <w:rPr>
          <w:rFonts w:hint="cs"/>
          <w:rtl/>
        </w:rPr>
        <w:t xml:space="preserve"> - </w:t>
      </w:r>
      <w:r>
        <w:rPr>
          <w:rtl/>
        </w:rPr>
        <w:t xml:space="preserve">وعنه، عن ابن أبي عمير، عن غير واحد من أصحابنا،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الصلاة في السفينة إيماء.</w:t>
      </w:r>
    </w:p>
    <w:p w:rsidR="005A16B4" w:rsidRDefault="005A16B4" w:rsidP="005A16B4">
      <w:pPr>
        <w:pStyle w:val="libNormal"/>
        <w:rPr>
          <w:rtl/>
        </w:rPr>
      </w:pPr>
      <w:r w:rsidRPr="005A16B4">
        <w:rPr>
          <w:rStyle w:val="libNormalChar"/>
          <w:rtl/>
        </w:rPr>
        <w:t>[ 71</w:t>
      </w:r>
      <w:r>
        <w:rPr>
          <w:rtl/>
        </w:rPr>
        <w:t>81 ] 7</w:t>
      </w:r>
      <w:r>
        <w:rPr>
          <w:rFonts w:hint="cs"/>
          <w:rtl/>
        </w:rPr>
        <w:t xml:space="preserve"> - </w:t>
      </w:r>
      <w:r>
        <w:rPr>
          <w:rtl/>
        </w:rPr>
        <w:t>وعنه، عن الحسن بن علي بن فضّال، عن المفض</w:t>
      </w:r>
      <w:r>
        <w:rPr>
          <w:rFonts w:hint="cs"/>
          <w:rtl/>
        </w:rPr>
        <w:t>ّ</w:t>
      </w:r>
      <w:r>
        <w:rPr>
          <w:rtl/>
        </w:rPr>
        <w:t>ل بن صالح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الفرات وما هو أضعف منه من الأنهار في السفينة</w:t>
      </w:r>
      <w:r>
        <w:rPr>
          <w:rFonts w:hint="cs"/>
          <w:rtl/>
        </w:rPr>
        <w:t xml:space="preserve"> </w:t>
      </w:r>
      <w:r>
        <w:rPr>
          <w:rtl/>
        </w:rPr>
        <w:t>؟ فقال</w:t>
      </w:r>
      <w:r w:rsidR="0035190A">
        <w:rPr>
          <w:rtl/>
        </w:rPr>
        <w:t>:</w:t>
      </w:r>
      <w:r>
        <w:rPr>
          <w:rtl/>
        </w:rPr>
        <w:t xml:space="preserve"> إن صل</w:t>
      </w:r>
      <w:r>
        <w:rPr>
          <w:rFonts w:hint="cs"/>
          <w:rtl/>
        </w:rPr>
        <w:t>ّ</w:t>
      </w:r>
      <w:r>
        <w:rPr>
          <w:rtl/>
        </w:rPr>
        <w:t>يت فحسن، وإن خرجت فحسن.</w:t>
      </w:r>
    </w:p>
    <w:p w:rsidR="005A16B4" w:rsidRDefault="005A16B4" w:rsidP="005A16B4">
      <w:pPr>
        <w:pStyle w:val="libNormal"/>
        <w:rPr>
          <w:rtl/>
        </w:rPr>
      </w:pPr>
      <w:r w:rsidRPr="005A16B4">
        <w:rPr>
          <w:rStyle w:val="libNormalChar"/>
          <w:rtl/>
        </w:rPr>
        <w:t>[ 71</w:t>
      </w:r>
      <w:r>
        <w:rPr>
          <w:rtl/>
        </w:rPr>
        <w:t>82 ] 8</w:t>
      </w:r>
      <w:r>
        <w:rPr>
          <w:rFonts w:hint="cs"/>
          <w:rtl/>
        </w:rPr>
        <w:t xml:space="preserve"> - </w:t>
      </w:r>
      <w:r>
        <w:rPr>
          <w:rtl/>
        </w:rPr>
        <w:t>وبإسناده عن الحسين بن سعيد، عن فضالة، عن معاوية بن عم</w:t>
      </w:r>
      <w:r>
        <w:rPr>
          <w:rFonts w:hint="cs"/>
          <w:rtl/>
        </w:rPr>
        <w:t>ّ</w:t>
      </w:r>
      <w:r>
        <w:rPr>
          <w:rtl/>
        </w:rPr>
        <w:t>ار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السفينة</w:t>
      </w:r>
      <w:r>
        <w:rPr>
          <w:rFonts w:hint="cs"/>
          <w:rtl/>
        </w:rPr>
        <w:t xml:space="preserve"> </w:t>
      </w:r>
      <w:r>
        <w:rPr>
          <w:rtl/>
        </w:rPr>
        <w:t>؟ قال</w:t>
      </w:r>
      <w:r w:rsidR="0035190A">
        <w:rPr>
          <w:rtl/>
        </w:rPr>
        <w:t>:</w:t>
      </w:r>
      <w:r>
        <w:rPr>
          <w:rtl/>
        </w:rPr>
        <w:t xml:space="preserve"> تستقبل القبلة بوجهك ثم</w:t>
      </w:r>
      <w:r>
        <w:rPr>
          <w:rFonts w:hint="cs"/>
          <w:rtl/>
        </w:rPr>
        <w:t>ّ</w:t>
      </w:r>
      <w:r>
        <w:rPr>
          <w:rtl/>
        </w:rPr>
        <w:t xml:space="preserve"> تصل</w:t>
      </w:r>
      <w:r>
        <w:rPr>
          <w:rFonts w:hint="cs"/>
          <w:rtl/>
        </w:rPr>
        <w:t>ّ</w:t>
      </w:r>
      <w:r>
        <w:rPr>
          <w:rtl/>
        </w:rPr>
        <w:t>ي كيف دارت، تصل</w:t>
      </w:r>
      <w:r>
        <w:rPr>
          <w:rFonts w:hint="cs"/>
          <w:rtl/>
        </w:rPr>
        <w:t>ّ</w:t>
      </w:r>
      <w:r>
        <w:rPr>
          <w:rtl/>
        </w:rPr>
        <w:t>ي قائماً، فإن لم تستطع فجالساً يجمع الصلاة فيها إن أراد، ويصل</w:t>
      </w:r>
      <w:r>
        <w:rPr>
          <w:rFonts w:hint="cs"/>
          <w:rtl/>
        </w:rPr>
        <w:t>ّ</w:t>
      </w:r>
      <w:r>
        <w:rPr>
          <w:rtl/>
        </w:rPr>
        <w:t>ي على القير والفقر ويسجد عليه.</w:t>
      </w:r>
    </w:p>
    <w:p w:rsidR="005A16B4" w:rsidRDefault="005A16B4" w:rsidP="007D3CCA">
      <w:pPr>
        <w:pStyle w:val="libNormal"/>
        <w:rPr>
          <w:rtl/>
        </w:rPr>
      </w:pPr>
      <w:r w:rsidRPr="005A16B4">
        <w:rPr>
          <w:rStyle w:val="libNormalChar"/>
          <w:rtl/>
        </w:rPr>
        <w:t>[ 71</w:t>
      </w:r>
      <w:r>
        <w:rPr>
          <w:rtl/>
        </w:rPr>
        <w:t>83 ] 9</w:t>
      </w:r>
      <w:r>
        <w:rPr>
          <w:rFonts w:hint="cs"/>
          <w:rtl/>
        </w:rPr>
        <w:t xml:space="preserve"> - </w:t>
      </w:r>
      <w:r>
        <w:rPr>
          <w:rtl/>
        </w:rPr>
        <w:t>وعنه، عن ابن أبي عمير، عن أبي أي</w:t>
      </w:r>
      <w:r>
        <w:rPr>
          <w:rFonts w:hint="cs"/>
          <w:rtl/>
        </w:rPr>
        <w:t>ّ</w:t>
      </w:r>
      <w:r>
        <w:rPr>
          <w:rtl/>
        </w:rPr>
        <w:t>وب قال</w:t>
      </w:r>
      <w:r w:rsidR="0035190A">
        <w:rPr>
          <w:rtl/>
        </w:rPr>
        <w:t>:</w:t>
      </w:r>
      <w:r>
        <w:rPr>
          <w:rtl/>
        </w:rPr>
        <w:t xml:space="preserve"> قلت لأبي عبد الله </w:t>
      </w:r>
      <w:r w:rsidR="007D3CCA" w:rsidRPr="00E820C4">
        <w:rPr>
          <w:rStyle w:val="libNormalChar"/>
          <w:rFonts w:hint="cs"/>
          <w:rtl/>
        </w:rPr>
        <w:t xml:space="preserve">( </w:t>
      </w:r>
      <w:r w:rsidR="007D3CCA">
        <w:rPr>
          <w:rStyle w:val="libAlaemChar"/>
          <w:rFonts w:hint="cs"/>
          <w:rtl/>
        </w:rPr>
        <w:t>عليه‌السلام</w:t>
      </w:r>
      <w:r w:rsidR="007D3CCA" w:rsidRPr="00E820C4">
        <w:rPr>
          <w:rStyle w:val="libNormalChar"/>
          <w:rFonts w:hint="cs"/>
          <w:rtl/>
        </w:rPr>
        <w:t xml:space="preserve"> )</w:t>
      </w:r>
      <w:r w:rsidR="0035190A">
        <w:rPr>
          <w:rtl/>
        </w:rPr>
        <w:t>:</w:t>
      </w:r>
      <w:r>
        <w:rPr>
          <w:rtl/>
        </w:rPr>
        <w:t xml:space="preserve"> إن</w:t>
      </w:r>
      <w:r>
        <w:rPr>
          <w:rFonts w:hint="cs"/>
          <w:rtl/>
        </w:rPr>
        <w:t>َّ</w:t>
      </w:r>
      <w:r>
        <w:rPr>
          <w:rtl/>
        </w:rPr>
        <w:t>ا رب</w:t>
      </w:r>
      <w:r>
        <w:rPr>
          <w:rFonts w:hint="cs"/>
          <w:rtl/>
        </w:rPr>
        <w:t>ّ</w:t>
      </w:r>
      <w:r>
        <w:rPr>
          <w:rtl/>
        </w:rPr>
        <w:t>ما ابتلينا وكن</w:t>
      </w:r>
      <w:r>
        <w:rPr>
          <w:rFonts w:hint="cs"/>
          <w:rtl/>
        </w:rPr>
        <w:t>ّ</w:t>
      </w:r>
      <w:r>
        <w:rPr>
          <w:rtl/>
        </w:rPr>
        <w:t>ا في سفينة فأمسينا ولم نقدر على مكان نخرج فيه، فقال أصحاب السفينة</w:t>
      </w:r>
      <w:r w:rsidR="0035190A">
        <w:rPr>
          <w:rtl/>
        </w:rPr>
        <w:t>:</w:t>
      </w:r>
      <w:r>
        <w:rPr>
          <w:rtl/>
        </w:rPr>
        <w:t xml:space="preserve"> ليس نصل</w:t>
      </w:r>
      <w:r>
        <w:rPr>
          <w:rFonts w:hint="cs"/>
          <w:rtl/>
        </w:rPr>
        <w:t>ّ</w:t>
      </w:r>
      <w:r>
        <w:rPr>
          <w:rtl/>
        </w:rPr>
        <w:t>ي يومنا ما دمنا نطمع في الخروج، فقال</w:t>
      </w:r>
      <w:r w:rsidR="0035190A">
        <w:rPr>
          <w:rtl/>
        </w:rPr>
        <w:t>:</w:t>
      </w:r>
      <w:r>
        <w:rPr>
          <w:rtl/>
        </w:rPr>
        <w:t xml:space="preserve"> إن</w:t>
      </w:r>
      <w:r>
        <w:rPr>
          <w:rFonts w:hint="cs"/>
          <w:rtl/>
        </w:rPr>
        <w:t>ّ</w:t>
      </w:r>
      <w:r>
        <w:rPr>
          <w:rtl/>
        </w:rPr>
        <w:t xml:space="preserve"> أبي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كان يقول</w:t>
      </w:r>
      <w:r w:rsidR="0035190A">
        <w:rPr>
          <w:rtl/>
        </w:rPr>
        <w:t>:</w:t>
      </w:r>
      <w:r>
        <w:rPr>
          <w:rtl/>
        </w:rPr>
        <w:t xml:space="preserve"> تلك صلاة نوح</w:t>
      </w:r>
      <w:r w:rsidR="0035190A">
        <w:rPr>
          <w:rtl/>
        </w:rPr>
        <w:t>:</w:t>
      </w:r>
      <w:r>
        <w:rPr>
          <w:rtl/>
        </w:rPr>
        <w:t xml:space="preserve"> أ</w:t>
      </w:r>
      <w:r>
        <w:rPr>
          <w:rFonts w:hint="cs"/>
          <w:rtl/>
        </w:rPr>
        <w:t>و</w:t>
      </w:r>
      <w:r>
        <w:rPr>
          <w:rtl/>
        </w:rPr>
        <w:t>ما ترضى أن تصل</w:t>
      </w:r>
      <w:r>
        <w:rPr>
          <w:rFonts w:hint="cs"/>
          <w:rtl/>
        </w:rPr>
        <w:t>ّ</w:t>
      </w:r>
      <w:r>
        <w:rPr>
          <w:rtl/>
        </w:rPr>
        <w:t>ي صلاة نوح</w:t>
      </w:r>
      <w:r>
        <w:rPr>
          <w:rFonts w:hint="cs"/>
          <w:rtl/>
        </w:rPr>
        <w:t xml:space="preserve"> </w:t>
      </w:r>
      <w:r>
        <w:rPr>
          <w:rtl/>
        </w:rPr>
        <w:t>؟! فقلت</w:t>
      </w:r>
      <w:r w:rsidR="0035190A">
        <w:rPr>
          <w:rtl/>
        </w:rPr>
        <w:t>:</w:t>
      </w:r>
      <w:r>
        <w:rPr>
          <w:rtl/>
        </w:rPr>
        <w:t xml:space="preserve"> بلى جعلت فداك فقال</w:t>
      </w:r>
      <w:r w:rsidR="0035190A">
        <w:rPr>
          <w:rtl/>
        </w:rPr>
        <w:t>:</w:t>
      </w:r>
      <w:r>
        <w:rPr>
          <w:rtl/>
        </w:rPr>
        <w:t xml:space="preserve"> لا يضيقن</w:t>
      </w:r>
      <w:r>
        <w:rPr>
          <w:rFonts w:hint="cs"/>
          <w:rtl/>
        </w:rPr>
        <w:t>ّ</w:t>
      </w:r>
      <w:r>
        <w:rPr>
          <w:rtl/>
        </w:rPr>
        <w:t xml:space="preserve"> صدرك، فإن نوحاً صل</w:t>
      </w:r>
      <w:r>
        <w:rPr>
          <w:rFonts w:hint="cs"/>
          <w:rtl/>
        </w:rPr>
        <w:t>ّ</w:t>
      </w:r>
      <w:r>
        <w:rPr>
          <w:rtl/>
        </w:rPr>
        <w:t>ى في السفينة، قال</w:t>
      </w:r>
      <w:r w:rsidR="0035190A">
        <w:rPr>
          <w:rtl/>
        </w:rPr>
        <w:t>:</w:t>
      </w:r>
      <w:r>
        <w:rPr>
          <w:rtl/>
        </w:rPr>
        <w:t xml:space="preserve"> قلت</w:t>
      </w:r>
      <w:r w:rsidR="0035190A">
        <w:rPr>
          <w:rtl/>
        </w:rPr>
        <w:t>:</w:t>
      </w:r>
      <w:r>
        <w:rPr>
          <w:rtl/>
        </w:rPr>
        <w:t xml:space="preserve"> قائماً أو قاعداً</w:t>
      </w:r>
      <w:r>
        <w:rPr>
          <w:rFonts w:hint="cs"/>
          <w:rtl/>
        </w:rPr>
        <w:t xml:space="preserve"> </w:t>
      </w:r>
      <w:r>
        <w:rPr>
          <w:rtl/>
        </w:rPr>
        <w:t>؟ قال</w:t>
      </w:r>
      <w:r w:rsidR="0035190A">
        <w:rPr>
          <w:rtl/>
        </w:rPr>
        <w:t>:</w:t>
      </w:r>
      <w:r>
        <w:rPr>
          <w:rtl/>
        </w:rPr>
        <w:t xml:space="preserve"> بل قائماً، قال</w:t>
      </w:r>
      <w:r w:rsidR="0035190A">
        <w:rPr>
          <w:rtl/>
        </w:rPr>
        <w:t>:</w:t>
      </w:r>
      <w:r>
        <w:rPr>
          <w:rtl/>
        </w:rPr>
        <w:t xml:space="preserve"> قلت</w:t>
      </w:r>
      <w:r w:rsidR="0035190A">
        <w:rPr>
          <w:rtl/>
        </w:rPr>
        <w:t>:</w:t>
      </w:r>
      <w:r>
        <w:rPr>
          <w:rtl/>
        </w:rPr>
        <w:t xml:space="preserve"> فإن</w:t>
      </w:r>
      <w:r>
        <w:rPr>
          <w:rFonts w:hint="cs"/>
          <w:rtl/>
        </w:rPr>
        <w:t>ّ</w:t>
      </w:r>
      <w:r>
        <w:rPr>
          <w:rtl/>
        </w:rPr>
        <w:t>ي رب</w:t>
      </w:r>
      <w:r>
        <w:rPr>
          <w:rFonts w:hint="cs"/>
          <w:rtl/>
        </w:rPr>
        <w:t>ّ</w:t>
      </w:r>
      <w:r>
        <w:rPr>
          <w:rtl/>
        </w:rPr>
        <w:t>ما استقبلت فدارت السفينة، قال</w:t>
      </w:r>
      <w:r w:rsidR="0035190A">
        <w:rPr>
          <w:rtl/>
        </w:rPr>
        <w:t>:</w:t>
      </w:r>
      <w:r>
        <w:rPr>
          <w:rtl/>
        </w:rPr>
        <w:t xml:space="preserve"> تحر</w:t>
      </w:r>
      <w:r>
        <w:rPr>
          <w:rFonts w:hint="cs"/>
          <w:rtl/>
        </w:rPr>
        <w:t>ّ</w:t>
      </w:r>
      <w:r>
        <w:rPr>
          <w:rtl/>
        </w:rPr>
        <w:t xml:space="preserve"> القبلة بجهدك.</w:t>
      </w:r>
    </w:p>
    <w:p w:rsidR="005A16B4" w:rsidRDefault="005A16B4" w:rsidP="005A16B4">
      <w:pPr>
        <w:pStyle w:val="libNormal"/>
        <w:rPr>
          <w:rtl/>
        </w:rPr>
      </w:pPr>
      <w:r w:rsidRPr="005A16B4">
        <w:rPr>
          <w:rStyle w:val="libNormalChar"/>
          <w:rtl/>
        </w:rPr>
        <w:t>[ 71</w:t>
      </w:r>
      <w:r>
        <w:rPr>
          <w:rtl/>
        </w:rPr>
        <w:t>84 ] 10</w:t>
      </w:r>
      <w:r>
        <w:rPr>
          <w:rFonts w:hint="cs"/>
          <w:rtl/>
        </w:rPr>
        <w:t xml:space="preserve"> - </w:t>
      </w:r>
      <w:r>
        <w:rPr>
          <w:rtl/>
        </w:rPr>
        <w:t>وعنه، عن محم</w:t>
      </w:r>
      <w:r>
        <w:rPr>
          <w:rFonts w:hint="cs"/>
          <w:rtl/>
        </w:rPr>
        <w:t>ّ</w:t>
      </w:r>
      <w:r>
        <w:rPr>
          <w:rtl/>
        </w:rPr>
        <w:t>د بن سنان، عن ابن مسكان، عن سليمان</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6 - التهذيب 3</w:t>
      </w:r>
      <w:r w:rsidR="0035190A">
        <w:rPr>
          <w:rtl/>
        </w:rPr>
        <w:t>:</w:t>
      </w:r>
      <w:r>
        <w:rPr>
          <w:rtl/>
        </w:rPr>
        <w:t xml:space="preserve"> 298 / 907.</w:t>
      </w:r>
    </w:p>
    <w:p w:rsidR="005A16B4" w:rsidRDefault="005A16B4" w:rsidP="007108A1">
      <w:pPr>
        <w:pStyle w:val="libFootnote0"/>
        <w:rPr>
          <w:rtl/>
        </w:rPr>
      </w:pPr>
      <w:r>
        <w:rPr>
          <w:rtl/>
        </w:rPr>
        <w:t>7 - التهذيب 3</w:t>
      </w:r>
      <w:r w:rsidR="0035190A">
        <w:rPr>
          <w:rtl/>
        </w:rPr>
        <w:t>:</w:t>
      </w:r>
      <w:r>
        <w:rPr>
          <w:rtl/>
        </w:rPr>
        <w:t xml:space="preserve"> 298 / 905، وأورده في الحديث 11 من الباب 13 من أبواب القبلة.</w:t>
      </w:r>
    </w:p>
    <w:p w:rsidR="005A16B4" w:rsidRDefault="005A16B4" w:rsidP="007108A1">
      <w:pPr>
        <w:pStyle w:val="libFootnote0"/>
        <w:rPr>
          <w:rtl/>
        </w:rPr>
      </w:pPr>
      <w:r>
        <w:rPr>
          <w:rtl/>
        </w:rPr>
        <w:t>8 - التهذيب 3</w:t>
      </w:r>
      <w:r w:rsidR="0035190A">
        <w:rPr>
          <w:rtl/>
        </w:rPr>
        <w:t>:</w:t>
      </w:r>
      <w:r>
        <w:rPr>
          <w:rtl/>
        </w:rPr>
        <w:t xml:space="preserve"> 295 / 895، تقدمت قطعة منه في الحديث 6 من الباب 6 من أبواب ما يسجد عليه.</w:t>
      </w:r>
    </w:p>
    <w:p w:rsidR="005A16B4" w:rsidRDefault="005A16B4" w:rsidP="007108A1">
      <w:pPr>
        <w:pStyle w:val="libFootnote0"/>
        <w:rPr>
          <w:rtl/>
        </w:rPr>
      </w:pPr>
      <w:r>
        <w:rPr>
          <w:rtl/>
        </w:rPr>
        <w:t>9 - التهذيب 3</w:t>
      </w:r>
      <w:r w:rsidR="0035190A">
        <w:rPr>
          <w:rtl/>
        </w:rPr>
        <w:t>:</w:t>
      </w:r>
      <w:r>
        <w:rPr>
          <w:rtl/>
        </w:rPr>
        <w:t xml:space="preserve"> 170 / 376.</w:t>
      </w:r>
    </w:p>
    <w:p w:rsidR="005A16B4" w:rsidRDefault="005A16B4" w:rsidP="007108A1">
      <w:pPr>
        <w:pStyle w:val="libFootnote0"/>
        <w:rPr>
          <w:rtl/>
        </w:rPr>
      </w:pPr>
      <w:r>
        <w:rPr>
          <w:rtl/>
        </w:rPr>
        <w:t>10 - التهذيب 3</w:t>
      </w:r>
      <w:r w:rsidR="0035190A">
        <w:rPr>
          <w:rtl/>
        </w:rPr>
        <w:t>:</w:t>
      </w:r>
      <w:r>
        <w:rPr>
          <w:rtl/>
        </w:rPr>
        <w:t xml:space="preserve"> 171 / 377.</w:t>
      </w:r>
    </w:p>
    <w:p w:rsidR="007108A1" w:rsidRPr="00BC18D8" w:rsidRDefault="007108A1" w:rsidP="007108A1">
      <w:pPr>
        <w:pStyle w:val="libNormal"/>
        <w:rPr>
          <w:rtl/>
        </w:rPr>
      </w:pPr>
      <w:r w:rsidRPr="00535419">
        <w:rPr>
          <w:rtl/>
        </w:rPr>
        <w:br w:type="page"/>
      </w:r>
    </w:p>
    <w:p w:rsidR="005A16B4" w:rsidRDefault="005A16B4" w:rsidP="007D3CCA">
      <w:pPr>
        <w:pStyle w:val="libNormal0"/>
        <w:rPr>
          <w:rtl/>
        </w:rPr>
      </w:pPr>
      <w:r>
        <w:rPr>
          <w:rtl/>
        </w:rPr>
        <w:lastRenderedPageBreak/>
        <w:t>ابن خالد قال</w:t>
      </w:r>
      <w:r w:rsidR="0035190A">
        <w:rPr>
          <w:rtl/>
        </w:rPr>
        <w:t>:</w:t>
      </w:r>
      <w:r>
        <w:rPr>
          <w:rtl/>
        </w:rPr>
        <w:t xml:space="preserve"> سألته عن الصلاة في السفينة</w:t>
      </w:r>
      <w:r>
        <w:rPr>
          <w:rFonts w:hint="cs"/>
          <w:rtl/>
        </w:rPr>
        <w:t xml:space="preserve"> </w:t>
      </w:r>
      <w:r>
        <w:rPr>
          <w:rtl/>
        </w:rPr>
        <w:t>؟ فقال</w:t>
      </w:r>
      <w:r w:rsidR="0035190A">
        <w:rPr>
          <w:rtl/>
        </w:rPr>
        <w:t>:</w:t>
      </w:r>
      <w:r>
        <w:rPr>
          <w:rtl/>
        </w:rPr>
        <w:t xml:space="preserve"> يصل</w:t>
      </w:r>
      <w:r>
        <w:rPr>
          <w:rFonts w:hint="cs"/>
          <w:rtl/>
        </w:rPr>
        <w:t>ّ</w:t>
      </w:r>
      <w:r>
        <w:rPr>
          <w:rtl/>
        </w:rPr>
        <w:t>ي قائماً فإن لم يستطع القيام فليجلس ويصل</w:t>
      </w:r>
      <w:r>
        <w:rPr>
          <w:rFonts w:hint="cs"/>
          <w:rtl/>
        </w:rPr>
        <w:t>ّ</w:t>
      </w:r>
      <w:r>
        <w:rPr>
          <w:rtl/>
        </w:rPr>
        <w:t>ي وهو مستقبل القبلة فان دارت السفينة فليدر مع القبلة إن قدر على ذلك، فإن لم يقدر على ذلك فليثبت على مقامه وليتحر</w:t>
      </w:r>
      <w:r>
        <w:rPr>
          <w:rFonts w:hint="cs"/>
          <w:rtl/>
        </w:rPr>
        <w:t>ّ</w:t>
      </w:r>
      <w:r>
        <w:rPr>
          <w:rtl/>
        </w:rPr>
        <w:t xml:space="preserve"> القبلة بجهده، وقال</w:t>
      </w:r>
      <w:r w:rsidR="0035190A">
        <w:rPr>
          <w:rtl/>
        </w:rPr>
        <w:t>:</w:t>
      </w:r>
      <w:r>
        <w:rPr>
          <w:rtl/>
        </w:rPr>
        <w:t xml:space="preserve"> يصل</w:t>
      </w:r>
      <w:r>
        <w:rPr>
          <w:rFonts w:hint="cs"/>
          <w:rtl/>
        </w:rPr>
        <w:t>ّ</w:t>
      </w:r>
      <w:r>
        <w:rPr>
          <w:rtl/>
        </w:rPr>
        <w:t>ي النافلة مستقبل صدره السفينة وهو مستقبل القبلة إذا كب</w:t>
      </w:r>
      <w:r>
        <w:rPr>
          <w:rFonts w:hint="cs"/>
          <w:rtl/>
        </w:rPr>
        <w:t>ّ</w:t>
      </w:r>
      <w:r>
        <w:rPr>
          <w:rtl/>
        </w:rPr>
        <w:t>ر ثم</w:t>
      </w:r>
      <w:r>
        <w:rPr>
          <w:rFonts w:hint="cs"/>
          <w:rtl/>
        </w:rPr>
        <w:t>ّ</w:t>
      </w:r>
      <w:r>
        <w:rPr>
          <w:rtl/>
        </w:rPr>
        <w:t xml:space="preserve"> لا يضر</w:t>
      </w:r>
      <w:r>
        <w:rPr>
          <w:rFonts w:hint="cs"/>
          <w:rtl/>
        </w:rPr>
        <w:t>ّ</w:t>
      </w:r>
      <w:r>
        <w:rPr>
          <w:rtl/>
        </w:rPr>
        <w:t>ه حيث دارت.</w:t>
      </w:r>
    </w:p>
    <w:p w:rsidR="005A16B4" w:rsidRDefault="005A16B4" w:rsidP="007D3CCA">
      <w:pPr>
        <w:pStyle w:val="libNormal"/>
        <w:rPr>
          <w:rtl/>
        </w:rPr>
      </w:pPr>
      <w:r w:rsidRPr="005A16B4">
        <w:rPr>
          <w:rStyle w:val="libNormalChar"/>
          <w:rtl/>
        </w:rPr>
        <w:t>[ 71</w:t>
      </w:r>
      <w:r>
        <w:rPr>
          <w:rtl/>
        </w:rPr>
        <w:t>85 ] 11</w:t>
      </w:r>
      <w:r>
        <w:rPr>
          <w:rFonts w:hint="cs"/>
          <w:rtl/>
        </w:rPr>
        <w:t xml:space="preserve"> - </w:t>
      </w:r>
      <w:r>
        <w:rPr>
          <w:rtl/>
        </w:rPr>
        <w:t>وباسناده عن محم</w:t>
      </w:r>
      <w:r>
        <w:rPr>
          <w:rFonts w:hint="cs"/>
          <w:rtl/>
        </w:rPr>
        <w:t>ّ</w:t>
      </w:r>
      <w:r>
        <w:rPr>
          <w:rtl/>
        </w:rPr>
        <w:t>د بن علي بن محبوب، عن علي بن السندي، عن ابن أبي عمير، عن جميل بن در</w:t>
      </w:r>
      <w:r>
        <w:rPr>
          <w:rFonts w:hint="cs"/>
          <w:rtl/>
        </w:rPr>
        <w:t>ّ</w:t>
      </w:r>
      <w:r>
        <w:rPr>
          <w:rtl/>
        </w:rPr>
        <w:t>اج قال</w:t>
      </w:r>
      <w:r w:rsidR="0035190A">
        <w:rPr>
          <w:rtl/>
        </w:rPr>
        <w:t>:</w:t>
      </w:r>
      <w:r>
        <w:rPr>
          <w:rtl/>
        </w:rPr>
        <w:t xml:space="preserve"> سألت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عن الصلاة في السفينة</w:t>
      </w:r>
      <w:r>
        <w:rPr>
          <w:rFonts w:hint="cs"/>
          <w:rtl/>
        </w:rPr>
        <w:t xml:space="preserve"> </w:t>
      </w:r>
      <w:r>
        <w:rPr>
          <w:rtl/>
        </w:rPr>
        <w:t>؟ فقال</w:t>
      </w:r>
      <w:r w:rsidR="0035190A">
        <w:rPr>
          <w:rtl/>
        </w:rPr>
        <w:t>:</w:t>
      </w:r>
      <w:r>
        <w:rPr>
          <w:rtl/>
        </w:rPr>
        <w:t xml:space="preserve"> إن</w:t>
      </w:r>
      <w:r>
        <w:rPr>
          <w:rFonts w:hint="cs"/>
          <w:rtl/>
        </w:rPr>
        <w:t>ّ</w:t>
      </w:r>
      <w:r>
        <w:rPr>
          <w:rtl/>
        </w:rPr>
        <w:t xml:space="preserve"> رجلاً أتى أبي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فسأله فقال</w:t>
      </w:r>
      <w:r w:rsidR="0035190A">
        <w:rPr>
          <w:rtl/>
        </w:rPr>
        <w:t>:</w:t>
      </w:r>
      <w:r>
        <w:rPr>
          <w:rtl/>
        </w:rPr>
        <w:t xml:space="preserve"> إن</w:t>
      </w:r>
      <w:r>
        <w:rPr>
          <w:rFonts w:hint="cs"/>
          <w:rtl/>
        </w:rPr>
        <w:t>ّ</w:t>
      </w:r>
      <w:r>
        <w:rPr>
          <w:rtl/>
        </w:rPr>
        <w:t xml:space="preserve">ي أكون في السفينة والجدد </w:t>
      </w:r>
      <w:r w:rsidRPr="005A16B4">
        <w:rPr>
          <w:rStyle w:val="libFootnotenumChar"/>
          <w:rtl/>
        </w:rPr>
        <w:t>(1)</w:t>
      </w:r>
      <w:r>
        <w:rPr>
          <w:rtl/>
        </w:rPr>
        <w:t xml:space="preserve"> من</w:t>
      </w:r>
      <w:r>
        <w:rPr>
          <w:rFonts w:hint="cs"/>
          <w:rtl/>
        </w:rPr>
        <w:t>ّ</w:t>
      </w:r>
      <w:r>
        <w:rPr>
          <w:rtl/>
        </w:rPr>
        <w:t>ي قريب، فأخرج فا</w:t>
      </w:r>
      <w:r>
        <w:rPr>
          <w:rFonts w:hint="cs"/>
          <w:rtl/>
        </w:rPr>
        <w:t>ُ</w:t>
      </w:r>
      <w:r>
        <w:rPr>
          <w:rtl/>
        </w:rPr>
        <w:t>صل</w:t>
      </w:r>
      <w:r>
        <w:rPr>
          <w:rFonts w:hint="cs"/>
          <w:rtl/>
        </w:rPr>
        <w:t>ّ</w:t>
      </w:r>
      <w:r>
        <w:rPr>
          <w:rtl/>
        </w:rPr>
        <w:t>ي عليه</w:t>
      </w:r>
      <w:r>
        <w:rPr>
          <w:rFonts w:hint="cs"/>
          <w:rtl/>
        </w:rPr>
        <w:t xml:space="preserve"> </w:t>
      </w:r>
      <w:r>
        <w:rPr>
          <w:rtl/>
        </w:rPr>
        <w:t xml:space="preserve">؟ فقال له أبو جعفر </w:t>
      </w:r>
      <w:r w:rsidR="007D3CCA" w:rsidRPr="00E820C4">
        <w:rPr>
          <w:rStyle w:val="libNormalChar"/>
          <w:rFonts w:hint="cs"/>
          <w:rtl/>
        </w:rPr>
        <w:t xml:space="preserve">( </w:t>
      </w:r>
      <w:r w:rsidR="007D3CCA">
        <w:rPr>
          <w:rStyle w:val="libAlaemChar"/>
          <w:rFonts w:hint="cs"/>
          <w:rtl/>
        </w:rPr>
        <w:t>عليه‌السلام</w:t>
      </w:r>
      <w:r w:rsidR="007D3CCA" w:rsidRPr="00E820C4">
        <w:rPr>
          <w:rStyle w:val="libNormalChar"/>
          <w:rFonts w:hint="cs"/>
          <w:rtl/>
        </w:rPr>
        <w:t xml:space="preserve"> )</w:t>
      </w:r>
      <w:r w:rsidR="007D3CCA">
        <w:rPr>
          <w:rStyle w:val="libNormalChar"/>
          <w:rFonts w:hint="cs"/>
          <w:rtl/>
        </w:rPr>
        <w:t xml:space="preserve"> </w:t>
      </w:r>
      <w:r w:rsidR="0035190A">
        <w:rPr>
          <w:rtl/>
        </w:rPr>
        <w:t>:</w:t>
      </w:r>
      <w:r>
        <w:rPr>
          <w:rtl/>
        </w:rPr>
        <w:t xml:space="preserve"> أما ترضى أن تصل</w:t>
      </w:r>
      <w:r>
        <w:rPr>
          <w:rFonts w:hint="cs"/>
          <w:rtl/>
        </w:rPr>
        <w:t>ّ</w:t>
      </w:r>
      <w:r>
        <w:rPr>
          <w:rtl/>
        </w:rPr>
        <w:t>ي بصلاة نوح.</w:t>
      </w:r>
    </w:p>
    <w:p w:rsidR="005A16B4" w:rsidRDefault="005A16B4" w:rsidP="005A16B4">
      <w:pPr>
        <w:pStyle w:val="libNormal"/>
        <w:rPr>
          <w:rtl/>
        </w:rPr>
      </w:pPr>
      <w:r>
        <w:rPr>
          <w:rtl/>
        </w:rPr>
        <w:t>أقول</w:t>
      </w:r>
      <w:r w:rsidR="0035190A">
        <w:rPr>
          <w:rtl/>
        </w:rPr>
        <w:t>:</w:t>
      </w:r>
      <w:r>
        <w:rPr>
          <w:rtl/>
        </w:rPr>
        <w:t xml:space="preserve"> هذا وأمثاله محمول على التمك</w:t>
      </w:r>
      <w:r>
        <w:rPr>
          <w:rFonts w:hint="cs"/>
          <w:rtl/>
        </w:rPr>
        <w:t>ّ</w:t>
      </w:r>
      <w:r>
        <w:rPr>
          <w:rtl/>
        </w:rPr>
        <w:t>ن من القيام وباقي الواجبات</w:t>
      </w:r>
      <w:r>
        <w:rPr>
          <w:rFonts w:hint="cs"/>
          <w:rtl/>
        </w:rPr>
        <w:t>.</w:t>
      </w:r>
    </w:p>
    <w:p w:rsidR="005A16B4" w:rsidRDefault="005A16B4" w:rsidP="007D3CCA">
      <w:pPr>
        <w:pStyle w:val="libNormal"/>
        <w:rPr>
          <w:rtl/>
        </w:rPr>
      </w:pPr>
      <w:r w:rsidRPr="005A16B4">
        <w:rPr>
          <w:rStyle w:val="libNormalChar"/>
          <w:rtl/>
        </w:rPr>
        <w:t>[ 71</w:t>
      </w:r>
      <w:r>
        <w:rPr>
          <w:rtl/>
        </w:rPr>
        <w:t>86 ] 12</w:t>
      </w:r>
      <w:r>
        <w:rPr>
          <w:rFonts w:hint="cs"/>
          <w:rtl/>
        </w:rPr>
        <w:t xml:space="preserve"> - </w:t>
      </w:r>
      <w:r>
        <w:rPr>
          <w:rtl/>
        </w:rPr>
        <w:t xml:space="preserve">عبد الله بن جعفر في </w:t>
      </w:r>
      <w:r w:rsidR="00E820C4" w:rsidRPr="00E820C4">
        <w:rPr>
          <w:rStyle w:val="libNormalChar"/>
          <w:rtl/>
        </w:rPr>
        <w:t xml:space="preserve">( </w:t>
      </w:r>
      <w:r>
        <w:rPr>
          <w:rtl/>
        </w:rPr>
        <w:t>قرب الإ</w:t>
      </w:r>
      <w:r>
        <w:rPr>
          <w:rFonts w:hint="cs"/>
          <w:rtl/>
        </w:rPr>
        <w:t>ِ</w:t>
      </w:r>
      <w:r>
        <w:rPr>
          <w:rtl/>
        </w:rPr>
        <w:t>سناد )</w:t>
      </w:r>
      <w:r w:rsidR="0035190A">
        <w:rPr>
          <w:rtl/>
        </w:rPr>
        <w:t>:</w:t>
      </w:r>
      <w:r>
        <w:rPr>
          <w:rtl/>
        </w:rPr>
        <w:t xml:space="preserve"> عن محم</w:t>
      </w:r>
      <w:r>
        <w:rPr>
          <w:rFonts w:hint="cs"/>
          <w:rtl/>
        </w:rPr>
        <w:t>ّ</w:t>
      </w:r>
      <w:r>
        <w:rPr>
          <w:rtl/>
        </w:rPr>
        <w:t>د بن عيسى، والحسن بن ظريف وعلي بن إسماعيل كلهم، عن حمّاد بن عيسى قال</w:t>
      </w:r>
      <w:r w:rsidR="0035190A">
        <w:rPr>
          <w:rtl/>
        </w:rPr>
        <w:t>:</w:t>
      </w:r>
      <w:r>
        <w:rPr>
          <w:rtl/>
        </w:rPr>
        <w:t xml:space="preserve"> سمعت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كان أهل العراق يسألون أبي عن الصلاة في السفينة فيقول</w:t>
      </w:r>
      <w:r w:rsidR="0035190A">
        <w:rPr>
          <w:rtl/>
        </w:rPr>
        <w:t>:</w:t>
      </w:r>
      <w:r>
        <w:rPr>
          <w:rtl/>
        </w:rPr>
        <w:t xml:space="preserve"> إن استطعتم أن تخرجوا الى الجدد </w:t>
      </w:r>
      <w:r w:rsidRPr="005A16B4">
        <w:rPr>
          <w:rStyle w:val="libFootnotenumChar"/>
          <w:rtl/>
        </w:rPr>
        <w:t>(</w:t>
      </w:r>
      <w:r w:rsidR="007D3CCA">
        <w:rPr>
          <w:rStyle w:val="libFootnotenumChar"/>
          <w:rFonts w:hint="cs"/>
          <w:rtl/>
        </w:rPr>
        <w:t>2</w:t>
      </w:r>
      <w:r w:rsidRPr="005A16B4">
        <w:rPr>
          <w:rStyle w:val="libFootnotenumChar"/>
          <w:rtl/>
        </w:rPr>
        <w:t>)</w:t>
      </w:r>
      <w:r>
        <w:rPr>
          <w:rtl/>
        </w:rPr>
        <w:t xml:space="preserve"> فافعلوا</w:t>
      </w:r>
      <w:r w:rsidR="0035190A">
        <w:rPr>
          <w:rtl/>
        </w:rPr>
        <w:t>:</w:t>
      </w:r>
      <w:r>
        <w:rPr>
          <w:rtl/>
        </w:rPr>
        <w:t xml:space="preserve"> فان لم تقدروا فصل</w:t>
      </w:r>
      <w:r>
        <w:rPr>
          <w:rFonts w:hint="cs"/>
          <w:rtl/>
        </w:rPr>
        <w:t>ّ</w:t>
      </w:r>
      <w:r>
        <w:rPr>
          <w:rtl/>
        </w:rPr>
        <w:t xml:space="preserve">وا قياماً فإن لم تقدروا </w:t>
      </w:r>
      <w:r w:rsidRPr="005A16B4">
        <w:rPr>
          <w:rStyle w:val="libFootnotenumChar"/>
          <w:rtl/>
        </w:rPr>
        <w:t>(</w:t>
      </w:r>
      <w:r w:rsidR="007D3CCA">
        <w:rPr>
          <w:rStyle w:val="libFootnotenumChar"/>
          <w:rFonts w:hint="cs"/>
          <w:rtl/>
        </w:rPr>
        <w:t>3</w:t>
      </w:r>
      <w:r w:rsidRPr="005A16B4">
        <w:rPr>
          <w:rStyle w:val="libFootnotenumChar"/>
          <w:rtl/>
        </w:rPr>
        <w:t>)</w:t>
      </w:r>
      <w:r>
        <w:rPr>
          <w:rtl/>
        </w:rPr>
        <w:t xml:space="preserve"> فصل</w:t>
      </w:r>
      <w:r>
        <w:rPr>
          <w:rFonts w:hint="cs"/>
          <w:rtl/>
        </w:rPr>
        <w:t>ّ</w:t>
      </w:r>
      <w:r>
        <w:rPr>
          <w:rtl/>
        </w:rPr>
        <w:t>وا قعوداً وتحر</w:t>
      </w:r>
      <w:r>
        <w:rPr>
          <w:rFonts w:hint="cs"/>
          <w:rtl/>
        </w:rPr>
        <w:t>ّ</w:t>
      </w:r>
      <w:r>
        <w:rPr>
          <w:rtl/>
        </w:rPr>
        <w:t>وا القبلة.</w:t>
      </w:r>
    </w:p>
    <w:p w:rsidR="005A16B4" w:rsidRDefault="005A16B4" w:rsidP="007D3CCA">
      <w:pPr>
        <w:pStyle w:val="libNormal"/>
        <w:rPr>
          <w:rtl/>
        </w:rPr>
      </w:pPr>
      <w:r>
        <w:rPr>
          <w:rtl/>
        </w:rPr>
        <w:t>ورواه الكليني والشيخ كما مر</w:t>
      </w:r>
      <w:r>
        <w:rPr>
          <w:rFonts w:hint="cs"/>
          <w:rtl/>
        </w:rPr>
        <w:t>ّ</w:t>
      </w:r>
      <w:r>
        <w:rPr>
          <w:rtl/>
        </w:rPr>
        <w:t xml:space="preserve"> في القبلة </w:t>
      </w:r>
      <w:r w:rsidRPr="005A16B4">
        <w:rPr>
          <w:rStyle w:val="libFootnotenumChar"/>
          <w:rtl/>
        </w:rPr>
        <w:t>(</w:t>
      </w:r>
      <w:r w:rsidR="007D3CCA">
        <w:rPr>
          <w:rStyle w:val="libFootnotenumChar"/>
          <w:rFonts w:hint="cs"/>
          <w:rtl/>
        </w:rPr>
        <w:t>4</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11 - التهذيب 3</w:t>
      </w:r>
      <w:r w:rsidR="0035190A">
        <w:rPr>
          <w:rtl/>
        </w:rPr>
        <w:t>:</w:t>
      </w:r>
      <w:r>
        <w:rPr>
          <w:rtl/>
        </w:rPr>
        <w:t xml:space="preserve"> 295 / 894.</w:t>
      </w:r>
    </w:p>
    <w:p w:rsidR="005A16B4" w:rsidRPr="00DD33D5" w:rsidRDefault="005A16B4" w:rsidP="007108A1">
      <w:pPr>
        <w:pStyle w:val="libFootnote0"/>
        <w:rPr>
          <w:rtl/>
        </w:rPr>
      </w:pPr>
      <w:r w:rsidRPr="00DD33D5">
        <w:rPr>
          <w:rtl/>
        </w:rPr>
        <w:t>(1) الج</w:t>
      </w:r>
      <w:r>
        <w:rPr>
          <w:rFonts w:hint="cs"/>
          <w:rtl/>
        </w:rPr>
        <w:t>َ</w:t>
      </w:r>
      <w:r w:rsidRPr="00DD33D5">
        <w:rPr>
          <w:rtl/>
        </w:rPr>
        <w:t>د</w:t>
      </w:r>
      <w:r>
        <w:rPr>
          <w:rFonts w:hint="cs"/>
          <w:rtl/>
        </w:rPr>
        <w:t>َ</w:t>
      </w:r>
      <w:r w:rsidRPr="00DD33D5">
        <w:rPr>
          <w:rtl/>
        </w:rPr>
        <w:t>د</w:t>
      </w:r>
      <w:r w:rsidR="0035190A">
        <w:rPr>
          <w:rtl/>
        </w:rPr>
        <w:t>:</w:t>
      </w:r>
      <w:r w:rsidRPr="00DD33D5">
        <w:rPr>
          <w:rtl/>
        </w:rPr>
        <w:t xml:space="preserve"> الأرض الصلبة</w:t>
      </w:r>
      <w:r>
        <w:rPr>
          <w:rtl/>
        </w:rPr>
        <w:t>.</w:t>
      </w:r>
      <w:r w:rsidRPr="00DD33D5">
        <w:rPr>
          <w:rtl/>
        </w:rPr>
        <w:t xml:space="preserve"> </w:t>
      </w:r>
      <w:r w:rsidR="00E820C4" w:rsidRPr="00E820C4">
        <w:rPr>
          <w:rStyle w:val="libNormalChar"/>
          <w:rtl/>
        </w:rPr>
        <w:t xml:space="preserve">( </w:t>
      </w:r>
      <w:r w:rsidRPr="00DD33D5">
        <w:rPr>
          <w:rtl/>
        </w:rPr>
        <w:t>لسان العرب 3</w:t>
      </w:r>
      <w:r w:rsidR="0035190A">
        <w:rPr>
          <w:rtl/>
        </w:rPr>
        <w:t>:</w:t>
      </w:r>
      <w:r w:rsidRPr="00DD33D5">
        <w:rPr>
          <w:rtl/>
        </w:rPr>
        <w:t xml:space="preserve"> 109 ).</w:t>
      </w:r>
    </w:p>
    <w:p w:rsidR="005A16B4" w:rsidRDefault="005A16B4" w:rsidP="007108A1">
      <w:pPr>
        <w:pStyle w:val="libFootnote0"/>
        <w:rPr>
          <w:rtl/>
        </w:rPr>
      </w:pPr>
      <w:r>
        <w:rPr>
          <w:rtl/>
        </w:rPr>
        <w:t>12 - قرب الاسناد</w:t>
      </w:r>
      <w:r w:rsidR="0035190A">
        <w:rPr>
          <w:rtl/>
        </w:rPr>
        <w:t>:</w:t>
      </w:r>
      <w:r>
        <w:rPr>
          <w:rtl/>
        </w:rPr>
        <w:t xml:space="preserve"> 11.</w:t>
      </w:r>
    </w:p>
    <w:p w:rsidR="005A16B4" w:rsidRPr="00DD33D5" w:rsidRDefault="005A16B4" w:rsidP="007D3CCA">
      <w:pPr>
        <w:pStyle w:val="libFootnote0"/>
        <w:rPr>
          <w:rtl/>
        </w:rPr>
      </w:pPr>
      <w:r w:rsidRPr="00DD33D5">
        <w:rPr>
          <w:rtl/>
        </w:rPr>
        <w:t>(</w:t>
      </w:r>
      <w:r w:rsidR="007D3CCA">
        <w:rPr>
          <w:rFonts w:hint="cs"/>
          <w:rtl/>
        </w:rPr>
        <w:t>2</w:t>
      </w:r>
      <w:r w:rsidRPr="00DD33D5">
        <w:rPr>
          <w:rtl/>
        </w:rPr>
        <w:t>) في المصدر</w:t>
      </w:r>
      <w:r w:rsidR="0035190A">
        <w:rPr>
          <w:rtl/>
        </w:rPr>
        <w:t>:</w:t>
      </w:r>
      <w:r w:rsidRPr="00DD33D5">
        <w:rPr>
          <w:rtl/>
        </w:rPr>
        <w:t xml:space="preserve"> الج</w:t>
      </w:r>
      <w:r>
        <w:rPr>
          <w:rFonts w:hint="cs"/>
          <w:rtl/>
        </w:rPr>
        <w:t>ُ</w:t>
      </w:r>
      <w:r w:rsidRPr="00DD33D5">
        <w:rPr>
          <w:rtl/>
        </w:rPr>
        <w:t>د</w:t>
      </w:r>
      <w:r>
        <w:rPr>
          <w:rFonts w:hint="cs"/>
          <w:rtl/>
        </w:rPr>
        <w:t>ّ</w:t>
      </w:r>
      <w:r w:rsidR="0035190A">
        <w:rPr>
          <w:rtl/>
        </w:rPr>
        <w:t>:</w:t>
      </w:r>
      <w:r w:rsidRPr="00DD33D5">
        <w:rPr>
          <w:rtl/>
        </w:rPr>
        <w:t xml:space="preserve"> شاطئ النهر</w:t>
      </w:r>
      <w:r>
        <w:rPr>
          <w:rtl/>
        </w:rPr>
        <w:t>.</w:t>
      </w:r>
      <w:r w:rsidRPr="00DD33D5">
        <w:rPr>
          <w:rtl/>
        </w:rPr>
        <w:t xml:space="preserve"> </w:t>
      </w:r>
      <w:r w:rsidR="00E820C4" w:rsidRPr="00E820C4">
        <w:rPr>
          <w:rStyle w:val="libNormalChar"/>
          <w:rtl/>
        </w:rPr>
        <w:t xml:space="preserve">( </w:t>
      </w:r>
      <w:r w:rsidRPr="00DD33D5">
        <w:rPr>
          <w:rtl/>
        </w:rPr>
        <w:t>لسان العرب 3</w:t>
      </w:r>
      <w:r w:rsidR="0035190A">
        <w:rPr>
          <w:rtl/>
        </w:rPr>
        <w:t>:</w:t>
      </w:r>
      <w:r w:rsidRPr="00DD33D5">
        <w:rPr>
          <w:rtl/>
        </w:rPr>
        <w:t xml:space="preserve"> 108 ).</w:t>
      </w:r>
    </w:p>
    <w:p w:rsidR="005A16B4" w:rsidRPr="00DD33D5" w:rsidRDefault="005A16B4" w:rsidP="007D3CCA">
      <w:pPr>
        <w:pStyle w:val="libFootnote0"/>
        <w:rPr>
          <w:rtl/>
        </w:rPr>
      </w:pPr>
      <w:r w:rsidRPr="00DD33D5">
        <w:rPr>
          <w:rtl/>
        </w:rPr>
        <w:t>(</w:t>
      </w:r>
      <w:r w:rsidR="007D3CCA">
        <w:rPr>
          <w:rFonts w:hint="cs"/>
          <w:rtl/>
        </w:rPr>
        <w:t>3</w:t>
      </w:r>
      <w:r w:rsidRPr="00DD33D5">
        <w:rPr>
          <w:rtl/>
        </w:rPr>
        <w:t>) في المصدر زيادة</w:t>
      </w:r>
      <w:r w:rsidR="0035190A">
        <w:rPr>
          <w:rtl/>
        </w:rPr>
        <w:t>:</w:t>
      </w:r>
      <w:r w:rsidRPr="00DD33D5">
        <w:rPr>
          <w:rtl/>
        </w:rPr>
        <w:t xml:space="preserve"> قياماً.</w:t>
      </w:r>
    </w:p>
    <w:p w:rsidR="005A16B4" w:rsidRPr="00DD33D5" w:rsidRDefault="005A16B4" w:rsidP="007D3CCA">
      <w:pPr>
        <w:pStyle w:val="libFootnote0"/>
        <w:rPr>
          <w:rtl/>
        </w:rPr>
      </w:pPr>
      <w:r w:rsidRPr="00DD33D5">
        <w:rPr>
          <w:rtl/>
        </w:rPr>
        <w:t>(</w:t>
      </w:r>
      <w:r w:rsidR="007D3CCA">
        <w:rPr>
          <w:rFonts w:hint="cs"/>
          <w:rtl/>
        </w:rPr>
        <w:t>4</w:t>
      </w:r>
      <w:r w:rsidRPr="00DD33D5">
        <w:rPr>
          <w:rtl/>
        </w:rPr>
        <w:t>) مر</w:t>
      </w:r>
      <w:r>
        <w:rPr>
          <w:rFonts w:hint="cs"/>
          <w:rtl/>
        </w:rPr>
        <w:t>َّ</w:t>
      </w:r>
      <w:r w:rsidRPr="00DD33D5">
        <w:rPr>
          <w:rtl/>
        </w:rPr>
        <w:t xml:space="preserve"> في الحديث 14 من الباب 13 من أبواب القبلة.</w:t>
      </w:r>
    </w:p>
    <w:p w:rsidR="007108A1" w:rsidRPr="00BC18D8" w:rsidRDefault="007108A1" w:rsidP="007108A1">
      <w:pPr>
        <w:pStyle w:val="libNormal"/>
        <w:rPr>
          <w:rtl/>
        </w:rPr>
      </w:pPr>
      <w:r w:rsidRPr="00535419">
        <w:rPr>
          <w:rtl/>
        </w:rPr>
        <w:br w:type="page"/>
      </w:r>
    </w:p>
    <w:p w:rsidR="005A16B4" w:rsidRDefault="005A16B4" w:rsidP="007108A1">
      <w:pPr>
        <w:pStyle w:val="libNormal"/>
        <w:rPr>
          <w:rtl/>
        </w:rPr>
      </w:pPr>
      <w:r w:rsidRPr="005A16B4">
        <w:rPr>
          <w:rStyle w:val="libNormalChar"/>
          <w:rtl/>
        </w:rPr>
        <w:lastRenderedPageBreak/>
        <w:t>[ 71</w:t>
      </w:r>
      <w:r>
        <w:rPr>
          <w:rtl/>
        </w:rPr>
        <w:t>87 ] 13</w:t>
      </w:r>
      <w:r>
        <w:rPr>
          <w:rFonts w:hint="cs"/>
          <w:rtl/>
        </w:rPr>
        <w:t xml:space="preserve"> - </w:t>
      </w:r>
      <w:r>
        <w:rPr>
          <w:rtl/>
        </w:rPr>
        <w:t>وعن عبد الله بن الحسن، عن جد</w:t>
      </w:r>
      <w:r>
        <w:rPr>
          <w:rFonts w:hint="cs"/>
          <w:rtl/>
        </w:rPr>
        <w:t>ّ</w:t>
      </w:r>
      <w:r>
        <w:rPr>
          <w:rtl/>
        </w:rPr>
        <w:t xml:space="preserve">ه علي بن جعفر، عن أخيه موسى بن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سألته عن الرجل هل يصلح له أن يصل</w:t>
      </w:r>
      <w:r>
        <w:rPr>
          <w:rFonts w:hint="cs"/>
          <w:rtl/>
        </w:rPr>
        <w:t>ّ</w:t>
      </w:r>
      <w:r>
        <w:rPr>
          <w:rtl/>
        </w:rPr>
        <w:t xml:space="preserve">ي في السفينة الفريضة وهو يقدر على الجدد </w:t>
      </w:r>
      <w:r w:rsidRPr="005A16B4">
        <w:rPr>
          <w:rStyle w:val="libFootnotenumChar"/>
          <w:rtl/>
        </w:rPr>
        <w:t>(1)</w:t>
      </w:r>
      <w:r>
        <w:rPr>
          <w:rFonts w:hint="cs"/>
          <w:rtl/>
        </w:rPr>
        <w:t xml:space="preserve"> </w:t>
      </w:r>
      <w:r>
        <w:rPr>
          <w:rtl/>
        </w:rPr>
        <w:t>؟ قال</w:t>
      </w:r>
      <w:r w:rsidR="0035190A">
        <w:rPr>
          <w:rtl/>
        </w:rPr>
        <w:t>:</w:t>
      </w:r>
      <w:r>
        <w:rPr>
          <w:rtl/>
        </w:rPr>
        <w:t xml:space="preserve"> نعم لا بأس.</w:t>
      </w:r>
    </w:p>
    <w:p w:rsidR="005A16B4" w:rsidRDefault="005A16B4" w:rsidP="005A16B4">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في القبلة </w:t>
      </w:r>
      <w:r w:rsidRPr="005A16B4">
        <w:rPr>
          <w:rStyle w:val="libFootnotenumChar"/>
          <w:rtl/>
        </w:rPr>
        <w:t>(2)</w:t>
      </w:r>
      <w:r>
        <w:rPr>
          <w:rtl/>
        </w:rPr>
        <w:t>، ويأتي ما يدل</w:t>
      </w:r>
      <w:r>
        <w:rPr>
          <w:rFonts w:hint="cs"/>
          <w:rtl/>
        </w:rPr>
        <w:t>ّ</w:t>
      </w:r>
      <w:r>
        <w:rPr>
          <w:rtl/>
        </w:rPr>
        <w:t xml:space="preserve"> عليه في الجماعة </w:t>
      </w:r>
      <w:r w:rsidRPr="005A16B4">
        <w:rPr>
          <w:rStyle w:val="libFootnotenumChar"/>
          <w:rtl/>
        </w:rPr>
        <w:t>(3)</w:t>
      </w:r>
      <w:r>
        <w:rPr>
          <w:rtl/>
        </w:rPr>
        <w:t>.</w:t>
      </w:r>
    </w:p>
    <w:p w:rsidR="005A16B4" w:rsidRDefault="005A16B4" w:rsidP="005A16B4">
      <w:pPr>
        <w:pStyle w:val="Heading2Center"/>
        <w:rPr>
          <w:rtl/>
        </w:rPr>
      </w:pPr>
      <w:bookmarkStart w:id="1750" w:name="_Toc275419467"/>
      <w:bookmarkStart w:id="1751" w:name="_Toc300141198"/>
      <w:bookmarkStart w:id="1752" w:name="_Toc374784226"/>
      <w:bookmarkStart w:id="1753" w:name="_Toc257224566"/>
      <w:r>
        <w:rPr>
          <w:rtl/>
        </w:rPr>
        <w:t>15 - باب استحباب الدعاء بالمأثور عند القيام الى الصلاة</w:t>
      </w:r>
      <w:bookmarkEnd w:id="1750"/>
      <w:bookmarkEnd w:id="1751"/>
      <w:bookmarkEnd w:id="1752"/>
      <w:bookmarkEnd w:id="1753"/>
    </w:p>
    <w:p w:rsidR="005A16B4" w:rsidRDefault="005A16B4" w:rsidP="005A16B4">
      <w:pPr>
        <w:pStyle w:val="libNormal"/>
        <w:rPr>
          <w:rtl/>
        </w:rPr>
      </w:pPr>
      <w:r w:rsidRPr="005A16B4">
        <w:rPr>
          <w:rStyle w:val="libNormalChar"/>
          <w:rtl/>
        </w:rPr>
        <w:t>[ 71</w:t>
      </w:r>
      <w:r>
        <w:rPr>
          <w:rtl/>
        </w:rPr>
        <w:t>88 ] 1</w:t>
      </w:r>
      <w:r>
        <w:rPr>
          <w:rFonts w:hint="cs"/>
          <w:rtl/>
        </w:rPr>
        <w:t xml:space="preserve"> - </w:t>
      </w:r>
      <w:r>
        <w:rPr>
          <w:rtl/>
        </w:rPr>
        <w:t>محم</w:t>
      </w:r>
      <w:r>
        <w:rPr>
          <w:rFonts w:hint="cs"/>
          <w:rtl/>
        </w:rPr>
        <w:t>ّ</w:t>
      </w:r>
      <w:r>
        <w:rPr>
          <w:rtl/>
        </w:rPr>
        <w:t>د بن يعقوب، عن عد</w:t>
      </w:r>
      <w:r>
        <w:rPr>
          <w:rFonts w:hint="cs"/>
          <w:rtl/>
        </w:rPr>
        <w:t>ّ</w:t>
      </w:r>
      <w:r>
        <w:rPr>
          <w:rtl/>
        </w:rPr>
        <w:t>ة من أصحابنا، عن أحمد بن محم</w:t>
      </w:r>
      <w:r>
        <w:rPr>
          <w:rFonts w:hint="cs"/>
          <w:rtl/>
        </w:rPr>
        <w:t>ّ</w:t>
      </w:r>
      <w:r>
        <w:rPr>
          <w:rtl/>
        </w:rPr>
        <w:t>د ابن خالد، عن أبيه، عن عبد الله بن القاسم، عن صفوان الجم</w:t>
      </w:r>
      <w:r>
        <w:rPr>
          <w:rFonts w:hint="cs"/>
          <w:rtl/>
        </w:rPr>
        <w:t>ّ</w:t>
      </w:r>
      <w:r>
        <w:rPr>
          <w:rtl/>
        </w:rPr>
        <w:t>ال قال</w:t>
      </w:r>
      <w:r w:rsidR="0035190A">
        <w:rPr>
          <w:rtl/>
        </w:rPr>
        <w:t>:</w:t>
      </w:r>
      <w:r>
        <w:rPr>
          <w:rtl/>
        </w:rPr>
        <w:t xml:space="preserve"> شهدت أبا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واستقبل القبلة قبل التكبير وقال</w:t>
      </w:r>
      <w:r w:rsidR="0035190A">
        <w:rPr>
          <w:rtl/>
        </w:rPr>
        <w:t>:</w:t>
      </w:r>
      <w:r>
        <w:rPr>
          <w:rtl/>
        </w:rPr>
        <w:t xml:space="preserve"> اللهم</w:t>
      </w:r>
      <w:r>
        <w:rPr>
          <w:rFonts w:hint="cs"/>
          <w:rtl/>
        </w:rPr>
        <w:t>ّ</w:t>
      </w:r>
      <w:r>
        <w:rPr>
          <w:rtl/>
        </w:rPr>
        <w:t xml:space="preserve"> لا تؤيسني من روحك، ولا تقنطني من رحمتك، ولا تؤمني مكرك فان</w:t>
      </w:r>
      <w:r>
        <w:rPr>
          <w:rFonts w:hint="cs"/>
          <w:rtl/>
        </w:rPr>
        <w:t>ّ</w:t>
      </w:r>
      <w:r>
        <w:rPr>
          <w:rtl/>
        </w:rPr>
        <w:t>ه لا يأمن مكر الله</w:t>
      </w:r>
      <w:r w:rsidR="00234760">
        <w:rPr>
          <w:rtl/>
        </w:rPr>
        <w:t xml:space="preserve"> إلّا </w:t>
      </w:r>
      <w:r>
        <w:rPr>
          <w:rtl/>
        </w:rPr>
        <w:t>القوم الخاسرون، الحديث.</w:t>
      </w:r>
    </w:p>
    <w:p w:rsidR="005A16B4" w:rsidRDefault="005A16B4" w:rsidP="005A16B4">
      <w:pPr>
        <w:pStyle w:val="libNormal"/>
        <w:rPr>
          <w:rtl/>
        </w:rPr>
      </w:pPr>
      <w:r w:rsidRPr="005A16B4">
        <w:rPr>
          <w:rStyle w:val="libNormalChar"/>
          <w:rtl/>
        </w:rPr>
        <w:t>[ 71</w:t>
      </w:r>
      <w:r>
        <w:rPr>
          <w:rtl/>
        </w:rPr>
        <w:t>89 ] 2</w:t>
      </w:r>
      <w:r>
        <w:rPr>
          <w:rFonts w:hint="cs"/>
          <w:rtl/>
        </w:rPr>
        <w:t xml:space="preserve"> - </w:t>
      </w:r>
      <w:r>
        <w:rPr>
          <w:rtl/>
        </w:rPr>
        <w:t>وعن محم</w:t>
      </w:r>
      <w:r>
        <w:rPr>
          <w:rFonts w:hint="cs"/>
          <w:rtl/>
        </w:rPr>
        <w:t>ّ</w:t>
      </w:r>
      <w:r>
        <w:rPr>
          <w:rtl/>
        </w:rPr>
        <w:t>د بن يحيى، عن أحمد بن محم</w:t>
      </w:r>
      <w:r>
        <w:rPr>
          <w:rFonts w:hint="cs"/>
          <w:rtl/>
        </w:rPr>
        <w:t>ّ</w:t>
      </w:r>
      <w:r>
        <w:rPr>
          <w:rtl/>
        </w:rPr>
        <w:t>د بن عيسى، عن علي</w:t>
      </w:r>
      <w:r>
        <w:rPr>
          <w:rFonts w:hint="cs"/>
          <w:rtl/>
        </w:rPr>
        <w:t>ّ</w:t>
      </w:r>
      <w:r>
        <w:rPr>
          <w:rtl/>
        </w:rPr>
        <w:t xml:space="preserve"> ابن النعمان، عن بعض أصحابه،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كان أمير المؤمنين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يقول</w:t>
      </w:r>
      <w:r w:rsidR="0035190A">
        <w:rPr>
          <w:rtl/>
        </w:rPr>
        <w:t>:</w:t>
      </w:r>
      <w:r>
        <w:rPr>
          <w:rtl/>
        </w:rPr>
        <w:t xml:space="preserve"> من قال هذا القول كان مع محم</w:t>
      </w:r>
      <w:r>
        <w:rPr>
          <w:rFonts w:hint="cs"/>
          <w:rtl/>
        </w:rPr>
        <w:t>ّ</w:t>
      </w:r>
      <w:r>
        <w:rPr>
          <w:rtl/>
        </w:rPr>
        <w:t>د وآل محم</w:t>
      </w:r>
      <w:r>
        <w:rPr>
          <w:rFonts w:hint="cs"/>
          <w:rtl/>
        </w:rPr>
        <w:t>ّ</w:t>
      </w:r>
      <w:r>
        <w:rPr>
          <w:rtl/>
        </w:rPr>
        <w:t>د إذا قام قبل أن يستفتح الصلاة</w:t>
      </w:r>
      <w:r w:rsidR="0035190A">
        <w:rPr>
          <w:rtl/>
        </w:rPr>
        <w:t>:</w:t>
      </w:r>
      <w:r>
        <w:rPr>
          <w:rtl/>
        </w:rPr>
        <w:t xml:space="preserve"> اللهم</w:t>
      </w:r>
      <w:r>
        <w:rPr>
          <w:rFonts w:hint="cs"/>
          <w:rtl/>
        </w:rPr>
        <w:t>ّ</w:t>
      </w:r>
      <w:r>
        <w:rPr>
          <w:rtl/>
        </w:rPr>
        <w:t xml:space="preserve"> إن</w:t>
      </w:r>
      <w:r>
        <w:rPr>
          <w:rFonts w:hint="cs"/>
          <w:rtl/>
        </w:rPr>
        <w:t>ّ</w:t>
      </w:r>
      <w:r>
        <w:rPr>
          <w:rtl/>
        </w:rPr>
        <w:t>ي أتوج</w:t>
      </w:r>
      <w:r>
        <w:rPr>
          <w:rFonts w:hint="cs"/>
          <w:rtl/>
        </w:rPr>
        <w:t>ّ</w:t>
      </w:r>
      <w:r>
        <w:rPr>
          <w:rtl/>
        </w:rPr>
        <w:t>ه إليك بمحم</w:t>
      </w:r>
      <w:r>
        <w:rPr>
          <w:rFonts w:hint="cs"/>
          <w:rtl/>
        </w:rPr>
        <w:t>ّ</w:t>
      </w:r>
      <w:r>
        <w:rPr>
          <w:rtl/>
        </w:rPr>
        <w:t>د وآل محم</w:t>
      </w:r>
      <w:r>
        <w:rPr>
          <w:rFonts w:hint="cs"/>
          <w:rtl/>
        </w:rPr>
        <w:t>ّ</w:t>
      </w:r>
      <w:r>
        <w:rPr>
          <w:rtl/>
        </w:rPr>
        <w:t>د</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13 - قرب الاسناد</w:t>
      </w:r>
      <w:r w:rsidR="0035190A">
        <w:rPr>
          <w:rtl/>
        </w:rPr>
        <w:t>:</w:t>
      </w:r>
      <w:r>
        <w:rPr>
          <w:rtl/>
        </w:rPr>
        <w:t xml:space="preserve"> 98.</w:t>
      </w:r>
    </w:p>
    <w:p w:rsidR="005A16B4" w:rsidRPr="00DD33D5" w:rsidRDefault="005A16B4" w:rsidP="007108A1">
      <w:pPr>
        <w:pStyle w:val="libFootnote0"/>
        <w:rPr>
          <w:rtl/>
        </w:rPr>
      </w:pPr>
      <w:r w:rsidRPr="00DD33D5">
        <w:rPr>
          <w:rtl/>
        </w:rPr>
        <w:t>(1) في المصدر</w:t>
      </w:r>
      <w:r w:rsidR="0035190A">
        <w:rPr>
          <w:rtl/>
        </w:rPr>
        <w:t>:</w:t>
      </w:r>
      <w:r w:rsidRPr="00DD33D5">
        <w:rPr>
          <w:rtl/>
        </w:rPr>
        <w:t xml:space="preserve"> الجد.</w:t>
      </w:r>
    </w:p>
    <w:p w:rsidR="005A16B4" w:rsidRPr="00DD33D5" w:rsidRDefault="005A16B4" w:rsidP="007108A1">
      <w:pPr>
        <w:pStyle w:val="libFootnote0"/>
        <w:rPr>
          <w:rtl/>
        </w:rPr>
      </w:pPr>
      <w:r w:rsidRPr="00DD33D5">
        <w:rPr>
          <w:rtl/>
        </w:rPr>
        <w:t xml:space="preserve">(2) تقدم ما يدل على ذلك في الأحاديث 8 </w:t>
      </w:r>
      <w:r>
        <w:rPr>
          <w:rtl/>
        </w:rPr>
        <w:t>و 1</w:t>
      </w:r>
      <w:r w:rsidRPr="00DD33D5">
        <w:rPr>
          <w:rtl/>
        </w:rPr>
        <w:t xml:space="preserve">3 </w:t>
      </w:r>
      <w:r>
        <w:rPr>
          <w:rtl/>
        </w:rPr>
        <w:t>و 1</w:t>
      </w:r>
      <w:r w:rsidRPr="00DD33D5">
        <w:rPr>
          <w:rtl/>
        </w:rPr>
        <w:t>7 من الباب 13</w:t>
      </w:r>
      <w:r>
        <w:rPr>
          <w:rtl/>
        </w:rPr>
        <w:t>،</w:t>
      </w:r>
      <w:r w:rsidRPr="00DD33D5">
        <w:rPr>
          <w:rtl/>
        </w:rPr>
        <w:t xml:space="preserve"> وفي الحديث 2 من الباب 14</w:t>
      </w:r>
      <w:r>
        <w:rPr>
          <w:rtl/>
        </w:rPr>
        <w:t>،</w:t>
      </w:r>
      <w:r w:rsidRPr="00DD33D5">
        <w:rPr>
          <w:rtl/>
        </w:rPr>
        <w:t xml:space="preserve"> والباب 15 من أبواب القبلة.</w:t>
      </w:r>
    </w:p>
    <w:p w:rsidR="005A16B4" w:rsidRPr="00DD33D5" w:rsidRDefault="005A16B4" w:rsidP="007108A1">
      <w:pPr>
        <w:pStyle w:val="libFootnote0"/>
        <w:rPr>
          <w:rtl/>
        </w:rPr>
      </w:pPr>
      <w:r w:rsidRPr="00DD33D5">
        <w:rPr>
          <w:rtl/>
        </w:rPr>
        <w:t>(3) يأتي ما يدل عليه في الباب 73 من أبواب الجماعة.</w:t>
      </w:r>
    </w:p>
    <w:p w:rsidR="005A16B4" w:rsidRDefault="005A16B4" w:rsidP="007D3CCA">
      <w:pPr>
        <w:pStyle w:val="libFootnoteCenterBold"/>
        <w:rPr>
          <w:rtl/>
        </w:rPr>
      </w:pPr>
      <w:r>
        <w:rPr>
          <w:rtl/>
        </w:rPr>
        <w:t>الباب 15</w:t>
      </w:r>
    </w:p>
    <w:p w:rsidR="005A16B4" w:rsidRDefault="005A16B4" w:rsidP="007D3CCA">
      <w:pPr>
        <w:pStyle w:val="libFootnoteCenterBold"/>
        <w:rPr>
          <w:rtl/>
        </w:rPr>
      </w:pPr>
      <w:r>
        <w:rPr>
          <w:rtl/>
        </w:rPr>
        <w:t>فيه 3 أحاديث</w:t>
      </w:r>
    </w:p>
    <w:p w:rsidR="005A16B4" w:rsidRDefault="005A16B4" w:rsidP="007108A1">
      <w:pPr>
        <w:pStyle w:val="libFootnote0"/>
        <w:rPr>
          <w:rtl/>
        </w:rPr>
      </w:pPr>
      <w:r>
        <w:rPr>
          <w:rtl/>
        </w:rPr>
        <w:t>1 - الكافي 2</w:t>
      </w:r>
      <w:r w:rsidR="0035190A">
        <w:rPr>
          <w:rtl/>
        </w:rPr>
        <w:t>:</w:t>
      </w:r>
      <w:r>
        <w:rPr>
          <w:rtl/>
        </w:rPr>
        <w:t xml:space="preserve"> 396 / 3.</w:t>
      </w:r>
    </w:p>
    <w:p w:rsidR="005A16B4" w:rsidRDefault="005A16B4" w:rsidP="007108A1">
      <w:pPr>
        <w:pStyle w:val="libFootnote0"/>
        <w:rPr>
          <w:rtl/>
        </w:rPr>
      </w:pPr>
      <w:r>
        <w:rPr>
          <w:rtl/>
        </w:rPr>
        <w:t>2 - الكافي 2</w:t>
      </w:r>
      <w:r w:rsidR="0035190A">
        <w:rPr>
          <w:rtl/>
        </w:rPr>
        <w:t>:</w:t>
      </w:r>
      <w:r>
        <w:rPr>
          <w:rtl/>
        </w:rPr>
        <w:t xml:space="preserve"> 395 / 1.</w:t>
      </w:r>
    </w:p>
    <w:p w:rsidR="007108A1" w:rsidRPr="00BC18D8" w:rsidRDefault="007108A1" w:rsidP="007108A1">
      <w:pPr>
        <w:pStyle w:val="libNormal"/>
        <w:rPr>
          <w:rtl/>
        </w:rPr>
      </w:pPr>
      <w:r w:rsidRPr="00535419">
        <w:rPr>
          <w:rtl/>
        </w:rPr>
        <w:br w:type="page"/>
      </w:r>
    </w:p>
    <w:p w:rsidR="005A16B4" w:rsidRDefault="005A16B4" w:rsidP="007D3CCA">
      <w:pPr>
        <w:pStyle w:val="libNormal0"/>
        <w:rPr>
          <w:rtl/>
        </w:rPr>
      </w:pPr>
      <w:r>
        <w:rPr>
          <w:rtl/>
        </w:rPr>
        <w:lastRenderedPageBreak/>
        <w:t>و</w:t>
      </w:r>
      <w:r>
        <w:rPr>
          <w:rFonts w:hint="cs"/>
          <w:rtl/>
        </w:rPr>
        <w:t>أ</w:t>
      </w:r>
      <w:r>
        <w:rPr>
          <w:rtl/>
        </w:rPr>
        <w:t>قد</w:t>
      </w:r>
      <w:r>
        <w:rPr>
          <w:rFonts w:hint="cs"/>
          <w:rtl/>
        </w:rPr>
        <w:t>ّ</w:t>
      </w:r>
      <w:r>
        <w:rPr>
          <w:rtl/>
        </w:rPr>
        <w:t>مهم بين يدي صلاتي، وأتقر</w:t>
      </w:r>
      <w:r>
        <w:rPr>
          <w:rFonts w:hint="cs"/>
          <w:rtl/>
        </w:rPr>
        <w:t>ّ</w:t>
      </w:r>
      <w:r>
        <w:rPr>
          <w:rtl/>
        </w:rPr>
        <w:t>ب بهم إليك، فاجعلني بهم وجيهاً في الدنيا والآخرة ومن المقر</w:t>
      </w:r>
      <w:r>
        <w:rPr>
          <w:rFonts w:hint="cs"/>
          <w:rtl/>
        </w:rPr>
        <w:t>ّ</w:t>
      </w:r>
      <w:r>
        <w:rPr>
          <w:rtl/>
        </w:rPr>
        <w:t>بين، مننت علي</w:t>
      </w:r>
      <w:r>
        <w:rPr>
          <w:rFonts w:hint="cs"/>
          <w:rtl/>
        </w:rPr>
        <w:t>ّ</w:t>
      </w:r>
      <w:r>
        <w:rPr>
          <w:rtl/>
        </w:rPr>
        <w:t xml:space="preserve"> بمعرفتهم فاختم لي بطاعتهم ومعرفتهم وولايتهم فان</w:t>
      </w:r>
      <w:r>
        <w:rPr>
          <w:rFonts w:hint="cs"/>
          <w:rtl/>
        </w:rPr>
        <w:t>ّ</w:t>
      </w:r>
      <w:r>
        <w:rPr>
          <w:rtl/>
        </w:rPr>
        <w:t>ها السعادة، اختم لي بها فان</w:t>
      </w:r>
      <w:r>
        <w:rPr>
          <w:rFonts w:hint="cs"/>
          <w:rtl/>
        </w:rPr>
        <w:t>ّ</w:t>
      </w:r>
      <w:r>
        <w:rPr>
          <w:rtl/>
        </w:rPr>
        <w:t>ك على كل</w:t>
      </w:r>
      <w:r>
        <w:rPr>
          <w:rFonts w:hint="cs"/>
          <w:rtl/>
        </w:rPr>
        <w:t>ّ</w:t>
      </w:r>
      <w:r>
        <w:rPr>
          <w:rtl/>
        </w:rPr>
        <w:t xml:space="preserve"> شيء قدير، ثم تصل</w:t>
      </w:r>
      <w:r>
        <w:rPr>
          <w:rFonts w:hint="cs"/>
          <w:rtl/>
        </w:rPr>
        <w:t>ّ</w:t>
      </w:r>
      <w:r>
        <w:rPr>
          <w:rtl/>
        </w:rPr>
        <w:t>ي فاذا انصرفت قلت</w:t>
      </w:r>
      <w:r w:rsidR="0035190A">
        <w:rPr>
          <w:rtl/>
        </w:rPr>
        <w:t>:</w:t>
      </w:r>
      <w:r>
        <w:rPr>
          <w:rtl/>
        </w:rPr>
        <w:t xml:space="preserve"> اللهم</w:t>
      </w:r>
      <w:r>
        <w:rPr>
          <w:rFonts w:hint="cs"/>
          <w:rtl/>
        </w:rPr>
        <w:t>ّ</w:t>
      </w:r>
      <w:r>
        <w:rPr>
          <w:rtl/>
        </w:rPr>
        <w:t xml:space="preserve"> اجعلني مع محم</w:t>
      </w:r>
      <w:r>
        <w:rPr>
          <w:rFonts w:hint="cs"/>
          <w:rtl/>
        </w:rPr>
        <w:t>ّ</w:t>
      </w:r>
      <w:r>
        <w:rPr>
          <w:rtl/>
        </w:rPr>
        <w:t>د وآل محم</w:t>
      </w:r>
      <w:r>
        <w:rPr>
          <w:rFonts w:hint="cs"/>
          <w:rtl/>
        </w:rPr>
        <w:t>ّ</w:t>
      </w:r>
      <w:r>
        <w:rPr>
          <w:rtl/>
        </w:rPr>
        <w:t>د في كل</w:t>
      </w:r>
      <w:r>
        <w:rPr>
          <w:rFonts w:hint="cs"/>
          <w:rtl/>
        </w:rPr>
        <w:t>ّ</w:t>
      </w:r>
      <w:r>
        <w:rPr>
          <w:rtl/>
        </w:rPr>
        <w:t xml:space="preserve"> عافية وبلاء، واجعلني مع محم</w:t>
      </w:r>
      <w:r>
        <w:rPr>
          <w:rFonts w:hint="cs"/>
          <w:rtl/>
        </w:rPr>
        <w:t>ّ</w:t>
      </w:r>
      <w:r>
        <w:rPr>
          <w:rtl/>
        </w:rPr>
        <w:t>د وآل محم</w:t>
      </w:r>
      <w:r>
        <w:rPr>
          <w:rFonts w:hint="cs"/>
          <w:rtl/>
        </w:rPr>
        <w:t>ّ</w:t>
      </w:r>
      <w:r>
        <w:rPr>
          <w:rtl/>
        </w:rPr>
        <w:t>د في كل</w:t>
      </w:r>
      <w:r>
        <w:rPr>
          <w:rFonts w:hint="cs"/>
          <w:rtl/>
        </w:rPr>
        <w:t>ّ</w:t>
      </w:r>
      <w:r>
        <w:rPr>
          <w:rtl/>
        </w:rPr>
        <w:t xml:space="preserve"> مثوى ومنقلب، اللهم اجعل محياي محياهم ومماتي مماتهم واجعلني معهم في المواطن كلها ولا تفر</w:t>
      </w:r>
      <w:r>
        <w:rPr>
          <w:rFonts w:hint="cs"/>
          <w:rtl/>
        </w:rPr>
        <w:t>ّ</w:t>
      </w:r>
      <w:r>
        <w:rPr>
          <w:rtl/>
        </w:rPr>
        <w:t>ق بيني وبينهم أبداً إنك على كل</w:t>
      </w:r>
      <w:r>
        <w:rPr>
          <w:rFonts w:hint="cs"/>
          <w:rtl/>
        </w:rPr>
        <w:t>ّ</w:t>
      </w:r>
      <w:r>
        <w:rPr>
          <w:rtl/>
        </w:rPr>
        <w:t xml:space="preserve"> شيء قدير.</w:t>
      </w:r>
    </w:p>
    <w:p w:rsidR="005A16B4" w:rsidRDefault="005A16B4" w:rsidP="007D3CCA">
      <w:pPr>
        <w:pStyle w:val="libNormal"/>
        <w:rPr>
          <w:rtl/>
        </w:rPr>
      </w:pPr>
      <w:r w:rsidRPr="005A16B4">
        <w:rPr>
          <w:rStyle w:val="libNormalChar"/>
          <w:rtl/>
        </w:rPr>
        <w:t>[ 71</w:t>
      </w:r>
      <w:r>
        <w:rPr>
          <w:rtl/>
        </w:rPr>
        <w:t>90 ] 3</w:t>
      </w:r>
      <w:r>
        <w:rPr>
          <w:rFonts w:hint="cs"/>
          <w:rtl/>
        </w:rPr>
        <w:t xml:space="preserve"> - </w:t>
      </w:r>
      <w:r>
        <w:rPr>
          <w:rtl/>
        </w:rPr>
        <w:t>محم</w:t>
      </w:r>
      <w:r>
        <w:rPr>
          <w:rFonts w:hint="cs"/>
          <w:rtl/>
        </w:rPr>
        <w:t>ّ</w:t>
      </w:r>
      <w:r>
        <w:rPr>
          <w:rtl/>
        </w:rPr>
        <w:t>د بن الحسن باسناده عن الحسين بن سعيد، عن فضالة، عن أبان ومعاوية بن وهب قال</w:t>
      </w:r>
      <w:r w:rsidR="0035190A">
        <w:rPr>
          <w:rtl/>
        </w:rPr>
        <w:t>:</w:t>
      </w:r>
      <w:r>
        <w:rPr>
          <w:rtl/>
        </w:rPr>
        <w:t xml:space="preserve"> قال أبو عبد الله </w:t>
      </w:r>
      <w:r w:rsidR="007D3CCA" w:rsidRPr="00E820C4">
        <w:rPr>
          <w:rStyle w:val="libNormalChar"/>
          <w:rFonts w:hint="cs"/>
          <w:rtl/>
        </w:rPr>
        <w:t xml:space="preserve">( </w:t>
      </w:r>
      <w:r w:rsidR="007D3CCA">
        <w:rPr>
          <w:rStyle w:val="libAlaemChar"/>
          <w:rFonts w:hint="cs"/>
          <w:rtl/>
        </w:rPr>
        <w:t>عليه‌السلام</w:t>
      </w:r>
      <w:r w:rsidR="007D3CCA" w:rsidRPr="00E820C4">
        <w:rPr>
          <w:rStyle w:val="libNormalChar"/>
          <w:rFonts w:hint="cs"/>
          <w:rtl/>
        </w:rPr>
        <w:t xml:space="preserve"> )</w:t>
      </w:r>
      <w:r w:rsidR="007D3CCA">
        <w:rPr>
          <w:rStyle w:val="libNormalChar"/>
          <w:rFonts w:hint="cs"/>
          <w:rtl/>
        </w:rPr>
        <w:t xml:space="preserve"> </w:t>
      </w:r>
      <w:r w:rsidR="0035190A">
        <w:rPr>
          <w:rtl/>
        </w:rPr>
        <w:t>:</w:t>
      </w:r>
      <w:r>
        <w:rPr>
          <w:rtl/>
        </w:rPr>
        <w:t xml:space="preserve"> إذا قمت الى الصلاة فقل</w:t>
      </w:r>
      <w:r w:rsidR="0035190A">
        <w:rPr>
          <w:rtl/>
        </w:rPr>
        <w:t>:</w:t>
      </w:r>
      <w:r>
        <w:rPr>
          <w:rtl/>
        </w:rPr>
        <w:t xml:space="preserve"> اللهم إن</w:t>
      </w:r>
      <w:r>
        <w:rPr>
          <w:rFonts w:hint="cs"/>
          <w:rtl/>
        </w:rPr>
        <w:t>ّ</w:t>
      </w:r>
      <w:r>
        <w:rPr>
          <w:rtl/>
        </w:rPr>
        <w:t>ي ا</w:t>
      </w:r>
      <w:r>
        <w:rPr>
          <w:rFonts w:hint="cs"/>
          <w:rtl/>
        </w:rPr>
        <w:t>ُ</w:t>
      </w:r>
      <w:r>
        <w:rPr>
          <w:rtl/>
        </w:rPr>
        <w:t>قد</w:t>
      </w:r>
      <w:r>
        <w:rPr>
          <w:rFonts w:hint="cs"/>
          <w:rtl/>
        </w:rPr>
        <w:t>ّ</w:t>
      </w:r>
      <w:r>
        <w:rPr>
          <w:rtl/>
        </w:rPr>
        <w:t>م إليك محم</w:t>
      </w:r>
      <w:r>
        <w:rPr>
          <w:rFonts w:hint="cs"/>
          <w:rtl/>
        </w:rPr>
        <w:t>ّ</w:t>
      </w:r>
      <w:r>
        <w:rPr>
          <w:rtl/>
        </w:rPr>
        <w:t xml:space="preserve">داً </w:t>
      </w:r>
      <w:r w:rsidR="00E820C4" w:rsidRPr="00E820C4">
        <w:rPr>
          <w:rStyle w:val="libNormalChar"/>
          <w:rFonts w:hint="cs"/>
          <w:rtl/>
        </w:rPr>
        <w:t xml:space="preserve">( </w:t>
      </w:r>
      <w:r w:rsidR="00BB04CC">
        <w:rPr>
          <w:rStyle w:val="libAlaemChar"/>
          <w:rFonts w:hint="cs"/>
          <w:rtl/>
        </w:rPr>
        <w:t>صلى‌الله‌عليه‌وآله‌وسلم</w:t>
      </w:r>
      <w:r w:rsidR="00E820C4" w:rsidRPr="00E820C4">
        <w:rPr>
          <w:rStyle w:val="libNormalChar"/>
          <w:rFonts w:hint="cs"/>
          <w:rtl/>
        </w:rPr>
        <w:t xml:space="preserve"> ) </w:t>
      </w:r>
      <w:r>
        <w:rPr>
          <w:rtl/>
        </w:rPr>
        <w:t>بين يدي حاجتي وأتوج</w:t>
      </w:r>
      <w:r>
        <w:rPr>
          <w:rFonts w:hint="cs"/>
          <w:rtl/>
        </w:rPr>
        <w:t>ّ</w:t>
      </w:r>
      <w:r>
        <w:rPr>
          <w:rtl/>
        </w:rPr>
        <w:t>ه به إليك فاجعلني به وجيهاً عندك في الدنيا وال</w:t>
      </w:r>
      <w:r>
        <w:rPr>
          <w:rFonts w:hint="cs"/>
          <w:rtl/>
        </w:rPr>
        <w:t>آ</w:t>
      </w:r>
      <w:r>
        <w:rPr>
          <w:rtl/>
        </w:rPr>
        <w:t>خرة ومن المقربين، واجعل صلاتي به مقبولةً، وذنبي به مغفوراً، ودعائي به مستجاباً، إن</w:t>
      </w:r>
      <w:r>
        <w:rPr>
          <w:rFonts w:hint="cs"/>
          <w:rtl/>
        </w:rPr>
        <w:t>ّ</w:t>
      </w:r>
      <w:r>
        <w:rPr>
          <w:rtl/>
        </w:rPr>
        <w:t>ك أنت الغفور الرحيم.</w:t>
      </w:r>
    </w:p>
    <w:p w:rsidR="005A16B4" w:rsidRDefault="005A16B4" w:rsidP="005A16B4">
      <w:pPr>
        <w:pStyle w:val="libNormal"/>
        <w:rPr>
          <w:rtl/>
        </w:rPr>
      </w:pPr>
      <w:r>
        <w:rPr>
          <w:rtl/>
        </w:rPr>
        <w:t xml:space="preserve">ورواه الكليني، عن علي بن إبراهيم، عن أبيه، عن الحسين بن سعيد </w:t>
      </w:r>
      <w:r w:rsidRPr="005A16B4">
        <w:rPr>
          <w:rStyle w:val="libFootnotenumChar"/>
          <w:rtl/>
        </w:rPr>
        <w:t>(1)</w:t>
      </w:r>
      <w:r>
        <w:rPr>
          <w:rtl/>
        </w:rPr>
        <w:t>.</w:t>
      </w:r>
    </w:p>
    <w:p w:rsidR="005A16B4" w:rsidRDefault="005A16B4" w:rsidP="005A16B4">
      <w:pPr>
        <w:pStyle w:val="libNormal"/>
        <w:rPr>
          <w:rtl/>
        </w:rPr>
      </w:pPr>
      <w:r>
        <w:rPr>
          <w:rtl/>
        </w:rPr>
        <w:t xml:space="preserve">ورواه الصدوق مرسلاً </w:t>
      </w:r>
      <w:r w:rsidRPr="005A16B4">
        <w:rPr>
          <w:rStyle w:val="libFootnotenumChar"/>
          <w:rtl/>
        </w:rPr>
        <w:t>(2)</w:t>
      </w:r>
      <w:r>
        <w:rPr>
          <w:rtl/>
        </w:rPr>
        <w:t>.</w:t>
      </w:r>
    </w:p>
    <w:p w:rsidR="005A16B4" w:rsidRDefault="005A16B4" w:rsidP="005A16B4">
      <w:pPr>
        <w:pStyle w:val="libNormal"/>
        <w:rPr>
          <w:rtl/>
        </w:rPr>
      </w:pPr>
      <w:r>
        <w:rPr>
          <w:rtl/>
        </w:rPr>
        <w:t>ورواه الكليني أيضاً عن عد</w:t>
      </w:r>
      <w:r>
        <w:rPr>
          <w:rFonts w:hint="cs"/>
          <w:rtl/>
        </w:rPr>
        <w:t>ّ</w:t>
      </w:r>
      <w:r>
        <w:rPr>
          <w:rtl/>
        </w:rPr>
        <w:t>ة من أصحابنا، عن أحمد بن محم</w:t>
      </w:r>
      <w:r>
        <w:rPr>
          <w:rFonts w:hint="cs"/>
          <w:rtl/>
        </w:rPr>
        <w:t>ّ</w:t>
      </w:r>
      <w:r>
        <w:rPr>
          <w:rtl/>
        </w:rPr>
        <w:t xml:space="preserve">د بن خالد، عن بعض أصحابنا رفعه، وذكر نحوه </w:t>
      </w:r>
      <w:r w:rsidRPr="005A16B4">
        <w:rPr>
          <w:rStyle w:val="libFootnotenumChar"/>
          <w:rtl/>
        </w:rPr>
        <w:t>(3)</w:t>
      </w:r>
      <w:r>
        <w:rPr>
          <w:rtl/>
        </w:rPr>
        <w:t>.</w:t>
      </w:r>
    </w:p>
    <w:p w:rsidR="005A16B4" w:rsidRDefault="007108A1" w:rsidP="007108A1">
      <w:pPr>
        <w:pStyle w:val="libLine"/>
        <w:rPr>
          <w:rtl/>
        </w:rPr>
      </w:pPr>
      <w:r>
        <w:rPr>
          <w:rtl/>
        </w:rPr>
        <w:t>____________________</w:t>
      </w:r>
    </w:p>
    <w:p w:rsidR="005A16B4" w:rsidRDefault="005A16B4" w:rsidP="007108A1">
      <w:pPr>
        <w:pStyle w:val="libFootnote0"/>
        <w:rPr>
          <w:rtl/>
        </w:rPr>
      </w:pPr>
      <w:r>
        <w:rPr>
          <w:rtl/>
        </w:rPr>
        <w:t>3 - التهذيب 2</w:t>
      </w:r>
      <w:r w:rsidR="0035190A">
        <w:rPr>
          <w:rtl/>
        </w:rPr>
        <w:t>:</w:t>
      </w:r>
      <w:r>
        <w:rPr>
          <w:rtl/>
        </w:rPr>
        <w:t xml:space="preserve"> 287 / 1149.</w:t>
      </w:r>
    </w:p>
    <w:p w:rsidR="005A16B4" w:rsidRPr="00DD33D5" w:rsidRDefault="005A16B4" w:rsidP="007108A1">
      <w:pPr>
        <w:pStyle w:val="libFootnote0"/>
        <w:rPr>
          <w:rtl/>
        </w:rPr>
      </w:pPr>
      <w:r w:rsidRPr="00DD33D5">
        <w:rPr>
          <w:rtl/>
        </w:rPr>
        <w:t>(1) الكافي 3</w:t>
      </w:r>
      <w:r w:rsidR="0035190A">
        <w:rPr>
          <w:rtl/>
        </w:rPr>
        <w:t>:</w:t>
      </w:r>
      <w:r w:rsidRPr="00DD33D5">
        <w:rPr>
          <w:rtl/>
        </w:rPr>
        <w:t xml:space="preserve"> 309</w:t>
      </w:r>
      <w:r>
        <w:rPr>
          <w:rtl/>
        </w:rPr>
        <w:t xml:space="preserve"> / </w:t>
      </w:r>
      <w:r w:rsidRPr="00DD33D5">
        <w:rPr>
          <w:rtl/>
        </w:rPr>
        <w:t>3.</w:t>
      </w:r>
    </w:p>
    <w:p w:rsidR="005A16B4" w:rsidRPr="00DD33D5" w:rsidRDefault="005A16B4" w:rsidP="007108A1">
      <w:pPr>
        <w:pStyle w:val="libFootnote0"/>
        <w:rPr>
          <w:rtl/>
        </w:rPr>
      </w:pPr>
      <w:r w:rsidRPr="00DD33D5">
        <w:rPr>
          <w:rtl/>
        </w:rPr>
        <w:t>(2) الفقيه 1</w:t>
      </w:r>
      <w:r w:rsidR="0035190A">
        <w:rPr>
          <w:rtl/>
        </w:rPr>
        <w:t>:</w:t>
      </w:r>
      <w:r w:rsidRPr="00DD33D5">
        <w:rPr>
          <w:rtl/>
        </w:rPr>
        <w:t xml:space="preserve"> 197</w:t>
      </w:r>
      <w:r>
        <w:rPr>
          <w:rtl/>
        </w:rPr>
        <w:t xml:space="preserve"> / </w:t>
      </w:r>
      <w:r w:rsidRPr="00DD33D5">
        <w:rPr>
          <w:rtl/>
        </w:rPr>
        <w:t>917.</w:t>
      </w:r>
    </w:p>
    <w:p w:rsidR="005A16B4" w:rsidRPr="00DD33D5" w:rsidRDefault="005A16B4" w:rsidP="007108A1">
      <w:pPr>
        <w:pStyle w:val="libFootnote0"/>
        <w:rPr>
          <w:rtl/>
        </w:rPr>
      </w:pPr>
      <w:r w:rsidRPr="00DD33D5">
        <w:rPr>
          <w:rtl/>
        </w:rPr>
        <w:t>(3) الكافي 2</w:t>
      </w:r>
      <w:r w:rsidR="0035190A">
        <w:rPr>
          <w:rtl/>
        </w:rPr>
        <w:t>:</w:t>
      </w:r>
      <w:r w:rsidRPr="00DD33D5">
        <w:rPr>
          <w:rtl/>
        </w:rPr>
        <w:t xml:space="preserve"> 396</w:t>
      </w:r>
      <w:r>
        <w:rPr>
          <w:rtl/>
        </w:rPr>
        <w:t xml:space="preserve"> / </w:t>
      </w:r>
      <w:r w:rsidRPr="00DD33D5">
        <w:rPr>
          <w:rtl/>
        </w:rPr>
        <w:t>2.</w:t>
      </w:r>
    </w:p>
    <w:p w:rsidR="007108A1" w:rsidRPr="00BC18D8" w:rsidRDefault="007108A1" w:rsidP="007108A1">
      <w:pPr>
        <w:pStyle w:val="libNormal"/>
        <w:rPr>
          <w:rtl/>
        </w:rPr>
      </w:pPr>
      <w:r w:rsidRPr="00535419">
        <w:rPr>
          <w:rtl/>
        </w:rPr>
        <w:br w:type="page"/>
      </w:r>
    </w:p>
    <w:p w:rsidR="005A16B4" w:rsidRPr="00092FCF" w:rsidRDefault="007D3CCA" w:rsidP="007D3CCA">
      <w:pPr>
        <w:pStyle w:val="Heading2Center"/>
        <w:rPr>
          <w:rtl/>
        </w:rPr>
      </w:pPr>
      <w:bookmarkStart w:id="1754" w:name="_Toc275419468"/>
      <w:bookmarkStart w:id="1755" w:name="_Toc300141199"/>
      <w:bookmarkStart w:id="1756" w:name="_Toc374784227"/>
      <w:bookmarkStart w:id="1757" w:name="_Toc257224567"/>
      <w:r>
        <w:rPr>
          <w:rtl/>
        </w:rPr>
        <w:lastRenderedPageBreak/>
        <w:t>16 - باب استحباب النظر في حال القيام الى موضع</w:t>
      </w:r>
      <w:bookmarkStart w:id="1758" w:name="_Toc275419469"/>
      <w:bookmarkStart w:id="1759" w:name="_Toc300141200"/>
      <w:bookmarkEnd w:id="1754"/>
      <w:bookmarkEnd w:id="1755"/>
      <w:r>
        <w:rPr>
          <w:rFonts w:hint="cs"/>
          <w:rtl/>
        </w:rPr>
        <w:t xml:space="preserve"> </w:t>
      </w:r>
      <w:r>
        <w:rPr>
          <w:rtl/>
        </w:rPr>
        <w:t>السجود، وكراهة رفع الطرف نحو السماء والى اليمين</w:t>
      </w:r>
      <w:bookmarkStart w:id="1760" w:name="_Toc275419470"/>
      <w:bookmarkStart w:id="1761" w:name="_Toc300141201"/>
      <w:bookmarkEnd w:id="1758"/>
      <w:bookmarkEnd w:id="1759"/>
      <w:r>
        <w:rPr>
          <w:rFonts w:hint="cs"/>
          <w:rtl/>
        </w:rPr>
        <w:t xml:space="preserve"> </w:t>
      </w:r>
      <w:r>
        <w:rPr>
          <w:rtl/>
        </w:rPr>
        <w:t>والشمال</w:t>
      </w:r>
      <w:bookmarkEnd w:id="1756"/>
      <w:bookmarkEnd w:id="1757"/>
      <w:bookmarkEnd w:id="1760"/>
      <w:bookmarkEnd w:id="1761"/>
    </w:p>
    <w:p w:rsidR="005A16B4" w:rsidRDefault="005A16B4" w:rsidP="005A16B4">
      <w:pPr>
        <w:pStyle w:val="libNormal"/>
        <w:rPr>
          <w:rtl/>
        </w:rPr>
      </w:pPr>
      <w:r w:rsidRPr="005A16B4">
        <w:rPr>
          <w:rStyle w:val="libNormalChar"/>
          <w:rtl/>
        </w:rPr>
        <w:t>[ 71</w:t>
      </w:r>
      <w:r>
        <w:rPr>
          <w:rtl/>
        </w:rPr>
        <w:t>91 ] 1</w:t>
      </w:r>
      <w:r>
        <w:rPr>
          <w:rFonts w:hint="cs"/>
          <w:rtl/>
        </w:rPr>
        <w:t xml:space="preserve"> - </w:t>
      </w:r>
      <w:r>
        <w:rPr>
          <w:rtl/>
        </w:rPr>
        <w:t>محم</w:t>
      </w:r>
      <w:r>
        <w:rPr>
          <w:rFonts w:hint="cs"/>
          <w:rtl/>
        </w:rPr>
        <w:t>ّ</w:t>
      </w:r>
      <w:r>
        <w:rPr>
          <w:rtl/>
        </w:rPr>
        <w:t xml:space="preserve">د بن يعقوب، عن علي بن إبراهيم، عن أبيه، عن حمّاد، عن حريز، 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استقبلت القبلة بوجهك فلا تقل</w:t>
      </w:r>
      <w:r>
        <w:rPr>
          <w:rFonts w:hint="cs"/>
          <w:rtl/>
        </w:rPr>
        <w:t>ّ</w:t>
      </w:r>
      <w:r>
        <w:rPr>
          <w:rtl/>
        </w:rPr>
        <w:t>ب وجهك</w:t>
      </w:r>
      <w:r>
        <w:rPr>
          <w:rFonts w:hint="cs"/>
          <w:rtl/>
        </w:rPr>
        <w:t xml:space="preserve"> - </w:t>
      </w:r>
      <w:r>
        <w:rPr>
          <w:rtl/>
        </w:rPr>
        <w:t>إلى أن قال</w:t>
      </w:r>
      <w:r>
        <w:rPr>
          <w:rFonts w:hint="cs"/>
          <w:rtl/>
        </w:rPr>
        <w:t xml:space="preserve"> - </w:t>
      </w:r>
      <w:r>
        <w:rPr>
          <w:rtl/>
        </w:rPr>
        <w:t>واخشع ببصرك ولا ترفعه إلى السماء وليكن حذاء وجهك في موضع سجودك.</w:t>
      </w:r>
    </w:p>
    <w:p w:rsidR="005A16B4" w:rsidRDefault="005A16B4" w:rsidP="005A16B4">
      <w:pPr>
        <w:pStyle w:val="libNormal"/>
        <w:rPr>
          <w:rtl/>
        </w:rPr>
      </w:pPr>
      <w:r>
        <w:rPr>
          <w:rtl/>
        </w:rPr>
        <w:t>محم</w:t>
      </w:r>
      <w:r>
        <w:rPr>
          <w:rFonts w:hint="cs"/>
          <w:rtl/>
        </w:rPr>
        <w:t>ّ</w:t>
      </w:r>
      <w:r>
        <w:rPr>
          <w:rtl/>
        </w:rPr>
        <w:t>د بن الحسن باسناده عن محم</w:t>
      </w:r>
      <w:r>
        <w:rPr>
          <w:rFonts w:hint="cs"/>
          <w:rtl/>
        </w:rPr>
        <w:t>ّ</w:t>
      </w:r>
      <w:r>
        <w:rPr>
          <w:rtl/>
        </w:rPr>
        <w:t xml:space="preserve">د بن يعقوب، مثله </w:t>
      </w:r>
      <w:r w:rsidRPr="005A16B4">
        <w:rPr>
          <w:rStyle w:val="libFootnotenumChar"/>
          <w:rtl/>
        </w:rPr>
        <w:t>(1)</w:t>
      </w:r>
      <w:r>
        <w:rPr>
          <w:rtl/>
        </w:rPr>
        <w:t>.</w:t>
      </w:r>
    </w:p>
    <w:p w:rsidR="005A16B4" w:rsidRDefault="005A16B4" w:rsidP="005A16B4">
      <w:pPr>
        <w:pStyle w:val="libNormal"/>
        <w:rPr>
          <w:rtl/>
        </w:rPr>
      </w:pPr>
      <w:r w:rsidRPr="005A16B4">
        <w:rPr>
          <w:rStyle w:val="libNormalChar"/>
          <w:rtl/>
        </w:rPr>
        <w:t>[ 71</w:t>
      </w:r>
      <w:r>
        <w:rPr>
          <w:rtl/>
        </w:rPr>
        <w:t>92 ] 2</w:t>
      </w:r>
      <w:r>
        <w:rPr>
          <w:rFonts w:hint="cs"/>
          <w:rtl/>
        </w:rPr>
        <w:t xml:space="preserve"> - </w:t>
      </w:r>
      <w:r>
        <w:rPr>
          <w:rtl/>
        </w:rPr>
        <w:t>وباسناده عن أحمد بن محم</w:t>
      </w:r>
      <w:r>
        <w:rPr>
          <w:rFonts w:hint="cs"/>
          <w:rtl/>
        </w:rPr>
        <w:t>ّ</w:t>
      </w:r>
      <w:r>
        <w:rPr>
          <w:rtl/>
        </w:rPr>
        <w:t>د، عن محم</w:t>
      </w:r>
      <w:r>
        <w:rPr>
          <w:rFonts w:hint="cs"/>
          <w:rtl/>
        </w:rPr>
        <w:t>ّ</w:t>
      </w:r>
      <w:r>
        <w:rPr>
          <w:rtl/>
        </w:rPr>
        <w:t xml:space="preserve">د بن يحيى، عن غياث ابن إبراهيم، عن جعفر، عن أبيه، عن علي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لا تجاوز بطرفك في الصلاة موضع سجودك، الحديث.</w:t>
      </w:r>
    </w:p>
    <w:p w:rsidR="005A16B4" w:rsidRDefault="005A16B4" w:rsidP="005A16B4">
      <w:pPr>
        <w:pStyle w:val="libNormal"/>
        <w:rPr>
          <w:rtl/>
        </w:rPr>
      </w:pPr>
      <w:r w:rsidRPr="005A16B4">
        <w:rPr>
          <w:rStyle w:val="libNormalChar"/>
          <w:rtl/>
        </w:rPr>
        <w:t>[ 71</w:t>
      </w:r>
      <w:r>
        <w:rPr>
          <w:rtl/>
        </w:rPr>
        <w:t>93 ] 3</w:t>
      </w:r>
      <w:r>
        <w:rPr>
          <w:rFonts w:hint="cs"/>
          <w:rtl/>
        </w:rPr>
        <w:t xml:space="preserve"> - </w:t>
      </w:r>
      <w:r>
        <w:rPr>
          <w:rtl/>
        </w:rPr>
        <w:t>جعفر بن الحسن بن سعيد المحق</w:t>
      </w:r>
      <w:r>
        <w:rPr>
          <w:rFonts w:hint="cs"/>
          <w:rtl/>
        </w:rPr>
        <w:t>ّ</w:t>
      </w:r>
      <w:r>
        <w:rPr>
          <w:rtl/>
        </w:rPr>
        <w:t xml:space="preserve">ق في </w:t>
      </w:r>
      <w:r w:rsidR="00E820C4" w:rsidRPr="00E820C4">
        <w:rPr>
          <w:rStyle w:val="libNormalChar"/>
          <w:rtl/>
        </w:rPr>
        <w:t xml:space="preserve">( </w:t>
      </w:r>
      <w:r>
        <w:rPr>
          <w:rtl/>
        </w:rPr>
        <w:t>المعتبر</w:t>
      </w:r>
      <w:r w:rsidR="00E820C4" w:rsidRPr="00E820C4">
        <w:rPr>
          <w:rStyle w:val="libNormalChar"/>
          <w:rtl/>
        </w:rPr>
        <w:t xml:space="preserve"> ) </w:t>
      </w:r>
      <w:r>
        <w:rPr>
          <w:rtl/>
        </w:rPr>
        <w:t xml:space="preserve">عن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اجمع بصرك ولا ترفعه الى السماء.</w:t>
      </w:r>
    </w:p>
    <w:p w:rsidR="005A16B4" w:rsidRDefault="005A16B4" w:rsidP="007D3CCA">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7D3CCA">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7D3CCA">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D3CCA">
      <w:pPr>
        <w:pStyle w:val="libFootnoteCenterBold"/>
        <w:rPr>
          <w:rtl/>
        </w:rPr>
      </w:pPr>
      <w:r>
        <w:rPr>
          <w:rtl/>
        </w:rPr>
        <w:t>الباب 16</w:t>
      </w:r>
    </w:p>
    <w:p w:rsidR="005A16B4" w:rsidRDefault="005A16B4" w:rsidP="007D3CCA">
      <w:pPr>
        <w:pStyle w:val="libFootnoteCenterBold"/>
        <w:rPr>
          <w:rtl/>
        </w:rPr>
      </w:pPr>
      <w:r>
        <w:rPr>
          <w:rtl/>
        </w:rPr>
        <w:t>فيه 3 أحاديث</w:t>
      </w:r>
    </w:p>
    <w:p w:rsidR="005A16B4" w:rsidRDefault="005A16B4" w:rsidP="007108A1">
      <w:pPr>
        <w:pStyle w:val="libFootnote0"/>
        <w:rPr>
          <w:rtl/>
        </w:rPr>
      </w:pPr>
      <w:r>
        <w:rPr>
          <w:rtl/>
        </w:rPr>
        <w:t>1</w:t>
      </w:r>
      <w:r>
        <w:rPr>
          <w:rFonts w:hint="cs"/>
          <w:rtl/>
        </w:rPr>
        <w:t xml:space="preserve"> - </w:t>
      </w:r>
      <w:r>
        <w:rPr>
          <w:rtl/>
        </w:rPr>
        <w:t>الكافي 3</w:t>
      </w:r>
      <w:r w:rsidR="0035190A">
        <w:rPr>
          <w:rtl/>
        </w:rPr>
        <w:t>:</w:t>
      </w:r>
      <w:r>
        <w:rPr>
          <w:rtl/>
        </w:rPr>
        <w:t xml:space="preserve"> 300 / 6، أورده بتمامه في الحديث 3 من الباب 9 من أبواب القبلة، وتقدمت قطعة منه في الحديث 1 من الباب 2 من هذه الأبواب.</w:t>
      </w:r>
    </w:p>
    <w:p w:rsidR="005A16B4" w:rsidRPr="00DD33D5" w:rsidRDefault="005A16B4" w:rsidP="007108A1">
      <w:pPr>
        <w:pStyle w:val="libFootnote0"/>
        <w:rPr>
          <w:rtl/>
        </w:rPr>
      </w:pPr>
      <w:r w:rsidRPr="00DD33D5">
        <w:rPr>
          <w:rtl/>
        </w:rPr>
        <w:t>(1) التهذيب 2</w:t>
      </w:r>
      <w:r w:rsidR="0035190A">
        <w:rPr>
          <w:rtl/>
        </w:rPr>
        <w:t>:</w:t>
      </w:r>
      <w:r w:rsidRPr="00DD33D5">
        <w:rPr>
          <w:rtl/>
        </w:rPr>
        <w:t xml:space="preserve"> 199</w:t>
      </w:r>
      <w:r>
        <w:rPr>
          <w:rtl/>
        </w:rPr>
        <w:t xml:space="preserve"> / </w:t>
      </w:r>
      <w:r w:rsidRPr="00DD33D5">
        <w:rPr>
          <w:rtl/>
        </w:rPr>
        <w:t>782.</w:t>
      </w:r>
    </w:p>
    <w:p w:rsidR="005A16B4" w:rsidRDefault="005A16B4" w:rsidP="007108A1">
      <w:pPr>
        <w:pStyle w:val="libFootnote0"/>
        <w:rPr>
          <w:rtl/>
        </w:rPr>
      </w:pPr>
      <w:r>
        <w:rPr>
          <w:rtl/>
        </w:rPr>
        <w:t>2</w:t>
      </w:r>
      <w:r>
        <w:rPr>
          <w:rFonts w:hint="cs"/>
          <w:rtl/>
        </w:rPr>
        <w:t xml:space="preserve"> - </w:t>
      </w:r>
      <w:r>
        <w:rPr>
          <w:rtl/>
        </w:rPr>
        <w:t>التهذيب 2</w:t>
      </w:r>
      <w:r w:rsidR="0035190A">
        <w:rPr>
          <w:rtl/>
        </w:rPr>
        <w:t>:</w:t>
      </w:r>
      <w:r>
        <w:rPr>
          <w:rtl/>
        </w:rPr>
        <w:t xml:space="preserve"> 326 / 1334، تقدم صدره بسندين في الحديث 3 من الباب 23 من أبواب لباس المصل</w:t>
      </w:r>
      <w:r>
        <w:rPr>
          <w:rFonts w:hint="cs"/>
          <w:rtl/>
        </w:rPr>
        <w:t>ّ</w:t>
      </w:r>
      <w:r>
        <w:rPr>
          <w:rtl/>
        </w:rPr>
        <w:t>ي.</w:t>
      </w:r>
    </w:p>
    <w:p w:rsidR="005A16B4" w:rsidRDefault="005A16B4" w:rsidP="007108A1">
      <w:pPr>
        <w:pStyle w:val="libFootnote0"/>
        <w:rPr>
          <w:rtl/>
        </w:rPr>
      </w:pPr>
      <w:r>
        <w:rPr>
          <w:rtl/>
        </w:rPr>
        <w:t>3 - المعتبر</w:t>
      </w:r>
      <w:r w:rsidR="0035190A">
        <w:rPr>
          <w:rtl/>
        </w:rPr>
        <w:t>:</w:t>
      </w:r>
      <w:r>
        <w:rPr>
          <w:rtl/>
        </w:rPr>
        <w:t xml:space="preserve"> 193.</w:t>
      </w:r>
    </w:p>
    <w:p w:rsidR="005A16B4" w:rsidRPr="00DD33D5" w:rsidRDefault="005A16B4" w:rsidP="007D3CCA">
      <w:pPr>
        <w:pStyle w:val="libFootnote0"/>
        <w:rPr>
          <w:rtl/>
        </w:rPr>
      </w:pPr>
      <w:r w:rsidRPr="00DD33D5">
        <w:rPr>
          <w:rtl/>
        </w:rPr>
        <w:t>(</w:t>
      </w:r>
      <w:r w:rsidR="007D3CCA">
        <w:rPr>
          <w:rFonts w:hint="cs"/>
          <w:rtl/>
        </w:rPr>
        <w:t>2</w:t>
      </w:r>
      <w:r w:rsidRPr="00DD33D5">
        <w:rPr>
          <w:rtl/>
        </w:rPr>
        <w:t xml:space="preserve">) تقدم ما يدل على ذلك في الحديث 5 </w:t>
      </w:r>
      <w:r>
        <w:rPr>
          <w:rtl/>
        </w:rPr>
        <w:t>و 1</w:t>
      </w:r>
      <w:r w:rsidRPr="00DD33D5">
        <w:rPr>
          <w:rtl/>
        </w:rPr>
        <w:t>1 من الباب 8 من أبواب اعداد الفرائض وفي الحديث 3 من الباب 1</w:t>
      </w:r>
      <w:r>
        <w:rPr>
          <w:rtl/>
        </w:rPr>
        <w:t>،</w:t>
      </w:r>
      <w:r w:rsidRPr="00DD33D5">
        <w:rPr>
          <w:rtl/>
        </w:rPr>
        <w:t xml:space="preserve"> وفي الحديث 5 من الباب 2 من أبواب أفعال الصلاة.</w:t>
      </w:r>
    </w:p>
    <w:p w:rsidR="005A16B4" w:rsidRPr="00DD33D5" w:rsidRDefault="005A16B4" w:rsidP="007D3CCA">
      <w:pPr>
        <w:pStyle w:val="libFootnote0"/>
        <w:rPr>
          <w:rtl/>
        </w:rPr>
      </w:pPr>
      <w:r w:rsidRPr="00DD33D5">
        <w:rPr>
          <w:rtl/>
        </w:rPr>
        <w:t>(</w:t>
      </w:r>
      <w:r w:rsidR="007D3CCA">
        <w:rPr>
          <w:rFonts w:hint="cs"/>
          <w:rtl/>
        </w:rPr>
        <w:t>3</w:t>
      </w:r>
      <w:r w:rsidRPr="00DD33D5">
        <w:rPr>
          <w:rtl/>
        </w:rPr>
        <w:t>) يأتي ما يدل عليه في الحديث 2 من الباب 17 من أبواب القيام.</w:t>
      </w:r>
    </w:p>
    <w:p w:rsidR="007108A1" w:rsidRPr="00BC18D8" w:rsidRDefault="007108A1" w:rsidP="007108A1">
      <w:pPr>
        <w:pStyle w:val="libNormal"/>
        <w:rPr>
          <w:rtl/>
        </w:rPr>
      </w:pPr>
      <w:r w:rsidRPr="00535419">
        <w:rPr>
          <w:rtl/>
        </w:rPr>
        <w:br w:type="page"/>
      </w:r>
    </w:p>
    <w:p w:rsidR="005A16B4" w:rsidRPr="00092FCF" w:rsidRDefault="007D3CCA" w:rsidP="007D3CCA">
      <w:pPr>
        <w:pStyle w:val="Heading2Center"/>
        <w:rPr>
          <w:rtl/>
        </w:rPr>
      </w:pPr>
      <w:bookmarkStart w:id="1762" w:name="_Toc275419471"/>
      <w:bookmarkStart w:id="1763" w:name="_Toc300141202"/>
      <w:bookmarkStart w:id="1764" w:name="_Toc374784228"/>
      <w:bookmarkStart w:id="1765" w:name="_Toc257224568"/>
      <w:r>
        <w:rPr>
          <w:rtl/>
        </w:rPr>
        <w:lastRenderedPageBreak/>
        <w:t>17 - باب استحباب إرسال اليدين على الفخذين قبالة</w:t>
      </w:r>
      <w:bookmarkStart w:id="1766" w:name="_Toc275419472"/>
      <w:bookmarkStart w:id="1767" w:name="_Toc300141203"/>
      <w:bookmarkEnd w:id="1762"/>
      <w:bookmarkEnd w:id="1763"/>
      <w:r>
        <w:rPr>
          <w:rFonts w:hint="cs"/>
          <w:rtl/>
        </w:rPr>
        <w:t xml:space="preserve"> </w:t>
      </w:r>
      <w:r>
        <w:rPr>
          <w:rtl/>
        </w:rPr>
        <w:t>الركبتين في حال القيام مضمومتي الأصابع، وسدل المنكبين،</w:t>
      </w:r>
      <w:bookmarkStart w:id="1768" w:name="_Toc275419473"/>
      <w:bookmarkStart w:id="1769" w:name="_Toc300141204"/>
      <w:bookmarkEnd w:id="1766"/>
      <w:bookmarkEnd w:id="1767"/>
      <w:r>
        <w:rPr>
          <w:rFonts w:hint="cs"/>
          <w:rtl/>
        </w:rPr>
        <w:t xml:space="preserve"> </w:t>
      </w:r>
      <w:r>
        <w:rPr>
          <w:rtl/>
        </w:rPr>
        <w:t>وتباعد القدمين بمقدار ثلاث أصابع مفرجات الى شبر</w:t>
      </w:r>
      <w:bookmarkStart w:id="1770" w:name="_Toc275419474"/>
      <w:bookmarkStart w:id="1771" w:name="_Toc300141205"/>
      <w:bookmarkEnd w:id="1768"/>
      <w:bookmarkEnd w:id="1769"/>
      <w:r>
        <w:rPr>
          <w:rFonts w:hint="cs"/>
          <w:rtl/>
        </w:rPr>
        <w:t xml:space="preserve"> </w:t>
      </w:r>
      <w:r>
        <w:rPr>
          <w:rtl/>
        </w:rPr>
        <w:t>واستقبال القبلة بأصابع الرجلين، وعدم جواز وضع إحدى</w:t>
      </w:r>
      <w:bookmarkStart w:id="1772" w:name="_Toc275419475"/>
      <w:bookmarkStart w:id="1773" w:name="_Toc300141206"/>
      <w:bookmarkEnd w:id="1770"/>
      <w:bookmarkEnd w:id="1771"/>
      <w:r>
        <w:rPr>
          <w:rFonts w:hint="cs"/>
          <w:rtl/>
        </w:rPr>
        <w:t xml:space="preserve"> </w:t>
      </w:r>
      <w:r>
        <w:rPr>
          <w:rtl/>
        </w:rPr>
        <w:t>اليدين على الاخرى</w:t>
      </w:r>
      <w:bookmarkEnd w:id="1772"/>
      <w:bookmarkEnd w:id="1773"/>
      <w:r>
        <w:rPr>
          <w:rFonts w:hint="cs"/>
          <w:rtl/>
        </w:rPr>
        <w:t>.</w:t>
      </w:r>
      <w:bookmarkEnd w:id="1764"/>
      <w:bookmarkEnd w:id="1765"/>
    </w:p>
    <w:p w:rsidR="005A16B4" w:rsidRDefault="005A16B4" w:rsidP="005A16B4">
      <w:pPr>
        <w:pStyle w:val="libNormal"/>
        <w:rPr>
          <w:rtl/>
        </w:rPr>
      </w:pPr>
      <w:r w:rsidRPr="005A16B4">
        <w:rPr>
          <w:rStyle w:val="libNormalChar"/>
          <w:rtl/>
        </w:rPr>
        <w:t>[ 71</w:t>
      </w:r>
      <w:r>
        <w:rPr>
          <w:rtl/>
        </w:rPr>
        <w:t>94 ] 1</w:t>
      </w:r>
      <w:r>
        <w:rPr>
          <w:rFonts w:hint="cs"/>
          <w:rtl/>
        </w:rPr>
        <w:t xml:space="preserve"> - </w:t>
      </w:r>
      <w:r>
        <w:rPr>
          <w:rtl/>
        </w:rPr>
        <w:t>محم</w:t>
      </w:r>
      <w:r>
        <w:rPr>
          <w:rFonts w:hint="cs"/>
          <w:rtl/>
        </w:rPr>
        <w:t>ّ</w:t>
      </w:r>
      <w:r>
        <w:rPr>
          <w:rtl/>
        </w:rPr>
        <w:t xml:space="preserve">د بن علي بن الحسين باسناده عن حمّاد بن عيسى، عن أبي عبد الله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Fonts w:hint="cs"/>
          <w:rtl/>
        </w:rPr>
        <w:t xml:space="preserve">- </w:t>
      </w:r>
      <w:r>
        <w:rPr>
          <w:rtl/>
        </w:rPr>
        <w:t>في حديث</w:t>
      </w:r>
      <w:r>
        <w:rPr>
          <w:rFonts w:hint="cs"/>
          <w:rtl/>
        </w:rPr>
        <w:t xml:space="preserve"> - </w:t>
      </w:r>
      <w:r>
        <w:rPr>
          <w:rtl/>
        </w:rPr>
        <w:t>أن</w:t>
      </w:r>
      <w:r>
        <w:rPr>
          <w:rFonts w:hint="cs"/>
          <w:rtl/>
        </w:rPr>
        <w:t>ّ</w:t>
      </w:r>
      <w:r>
        <w:rPr>
          <w:rtl/>
        </w:rPr>
        <w:t>ه لم</w:t>
      </w:r>
      <w:r w:rsidR="007D3CCA">
        <w:rPr>
          <w:rFonts w:hint="cs"/>
          <w:rtl/>
        </w:rPr>
        <w:t>ـ</w:t>
      </w:r>
      <w:r>
        <w:rPr>
          <w:rFonts w:hint="cs"/>
          <w:rtl/>
        </w:rPr>
        <w:t>ّ</w:t>
      </w:r>
      <w:r>
        <w:rPr>
          <w:rtl/>
        </w:rPr>
        <w:t>ا صل</w:t>
      </w:r>
      <w:r>
        <w:rPr>
          <w:rFonts w:hint="cs"/>
          <w:rtl/>
        </w:rPr>
        <w:t>ّ</w:t>
      </w:r>
      <w:r>
        <w:rPr>
          <w:rtl/>
        </w:rPr>
        <w:t>ى قام مستقبل القبلة منتصباً فأرسل يديه جميعاً على فخذيه قد ضم</w:t>
      </w:r>
      <w:r>
        <w:rPr>
          <w:rFonts w:hint="cs"/>
          <w:rtl/>
        </w:rPr>
        <w:t>ّ</w:t>
      </w:r>
      <w:r>
        <w:rPr>
          <w:rtl/>
        </w:rPr>
        <w:t xml:space="preserve"> أصابعه، وقر</w:t>
      </w:r>
      <w:r>
        <w:rPr>
          <w:rFonts w:hint="cs"/>
          <w:rtl/>
        </w:rPr>
        <w:t>ّ</w:t>
      </w:r>
      <w:r>
        <w:rPr>
          <w:rtl/>
        </w:rPr>
        <w:t>ب بين قدميه حت</w:t>
      </w:r>
      <w:r>
        <w:rPr>
          <w:rFonts w:hint="cs"/>
          <w:rtl/>
        </w:rPr>
        <w:t>ّ</w:t>
      </w:r>
      <w:r>
        <w:rPr>
          <w:rtl/>
        </w:rPr>
        <w:t>ى كان بينهما ثلاثة أصابع مفر</w:t>
      </w:r>
      <w:r>
        <w:rPr>
          <w:rFonts w:hint="cs"/>
          <w:rtl/>
        </w:rPr>
        <w:t>ّ</w:t>
      </w:r>
      <w:r>
        <w:rPr>
          <w:rtl/>
        </w:rPr>
        <w:t>جات، واستقبل بأصابع رجليه جميعاً لم يحر</w:t>
      </w:r>
      <w:r>
        <w:rPr>
          <w:rFonts w:hint="cs"/>
          <w:rtl/>
        </w:rPr>
        <w:t>ّ</w:t>
      </w:r>
      <w:r>
        <w:rPr>
          <w:rtl/>
        </w:rPr>
        <w:t>فهما عن القبلة.</w:t>
      </w:r>
    </w:p>
    <w:p w:rsidR="005A16B4" w:rsidRDefault="005A16B4" w:rsidP="005A16B4">
      <w:pPr>
        <w:pStyle w:val="libNormal"/>
        <w:rPr>
          <w:rtl/>
        </w:rPr>
      </w:pPr>
      <w:r>
        <w:rPr>
          <w:rtl/>
        </w:rPr>
        <w:t>ورواه الكليني والشيخ كما مر</w:t>
      </w:r>
      <w:r>
        <w:rPr>
          <w:rFonts w:hint="cs"/>
          <w:rtl/>
        </w:rPr>
        <w:t>ّ</w:t>
      </w:r>
      <w:r>
        <w:rPr>
          <w:rtl/>
        </w:rPr>
        <w:t xml:space="preserve"> </w:t>
      </w:r>
      <w:r w:rsidRPr="005A16B4">
        <w:rPr>
          <w:rStyle w:val="libFootnotenumChar"/>
          <w:rtl/>
        </w:rPr>
        <w:t>(1)</w:t>
      </w:r>
      <w:r>
        <w:rPr>
          <w:rtl/>
        </w:rPr>
        <w:t>.</w:t>
      </w:r>
    </w:p>
    <w:p w:rsidR="005A16B4" w:rsidRDefault="005A16B4" w:rsidP="005A16B4">
      <w:pPr>
        <w:pStyle w:val="libNormal"/>
        <w:rPr>
          <w:rtl/>
        </w:rPr>
      </w:pPr>
      <w:r w:rsidRPr="005A16B4">
        <w:rPr>
          <w:rStyle w:val="libNormalChar"/>
          <w:rtl/>
        </w:rPr>
        <w:t>[ 71</w:t>
      </w:r>
      <w:r>
        <w:rPr>
          <w:rtl/>
        </w:rPr>
        <w:t>95 ] 2</w:t>
      </w:r>
      <w:r>
        <w:rPr>
          <w:rFonts w:hint="cs"/>
          <w:rtl/>
        </w:rPr>
        <w:t xml:space="preserve"> - </w:t>
      </w:r>
      <w:r>
        <w:rPr>
          <w:rtl/>
        </w:rPr>
        <w:t>وقد تقد</w:t>
      </w:r>
      <w:r>
        <w:rPr>
          <w:rFonts w:hint="cs"/>
          <w:rtl/>
        </w:rPr>
        <w:t>ّ</w:t>
      </w:r>
      <w:r>
        <w:rPr>
          <w:rtl/>
        </w:rPr>
        <w:t xml:space="preserve">م حديث زرارة، عن أبي جعفر </w:t>
      </w:r>
      <w:r w:rsidR="00E820C4" w:rsidRPr="00E820C4">
        <w:rPr>
          <w:rStyle w:val="libNormalChar"/>
          <w:rFonts w:hint="cs"/>
          <w:rtl/>
        </w:rPr>
        <w:t xml:space="preserve">( </w:t>
      </w:r>
      <w:r w:rsidR="00BB04CC">
        <w:rPr>
          <w:rStyle w:val="libAlaemChar"/>
          <w:rFonts w:hint="cs"/>
          <w:rtl/>
        </w:rPr>
        <w:t>عليه‌السلام</w:t>
      </w:r>
      <w:r w:rsidR="00E820C4" w:rsidRPr="00E820C4">
        <w:rPr>
          <w:rStyle w:val="libNormalChar"/>
          <w:rFonts w:hint="cs"/>
          <w:rtl/>
        </w:rPr>
        <w:t xml:space="preserve"> ) </w:t>
      </w:r>
      <w:r>
        <w:rPr>
          <w:rtl/>
        </w:rPr>
        <w:t>قال</w:t>
      </w:r>
      <w:r w:rsidR="0035190A">
        <w:rPr>
          <w:rtl/>
        </w:rPr>
        <w:t>:</w:t>
      </w:r>
      <w:r>
        <w:rPr>
          <w:rtl/>
        </w:rPr>
        <w:t xml:space="preserve"> إذا قمت إلى الصلاة فلا تلصق قدمك بالا</w:t>
      </w:r>
      <w:r>
        <w:rPr>
          <w:rFonts w:hint="cs"/>
          <w:rtl/>
        </w:rPr>
        <w:t>ُ</w:t>
      </w:r>
      <w:r>
        <w:rPr>
          <w:rtl/>
        </w:rPr>
        <w:t>خرى، ودع بينهما فصلاً إصبعاً أقل ذلك إلى شبر أكثره، وأسدل منكبيك، وأرسل يديك، ولا تشبك أصابعك، وليكونا على فخذيك قبالة ركبتيك، وليكن نظرك إلى موضع سجودك، فإذا ركعت فصف</w:t>
      </w:r>
      <w:r>
        <w:rPr>
          <w:rFonts w:hint="cs"/>
          <w:rtl/>
        </w:rPr>
        <w:t>ّ</w:t>
      </w:r>
      <w:r>
        <w:rPr>
          <w:rtl/>
        </w:rPr>
        <w:t xml:space="preserve"> في ركوعك بين قدميك تجعل بينهما قدر شبر، ولا تكف</w:t>
      </w:r>
      <w:r>
        <w:rPr>
          <w:rFonts w:hint="cs"/>
          <w:rtl/>
        </w:rPr>
        <w:t>ّ</w:t>
      </w:r>
      <w:r>
        <w:rPr>
          <w:rtl/>
        </w:rPr>
        <w:t>ر فان</w:t>
      </w:r>
      <w:r>
        <w:rPr>
          <w:rFonts w:hint="cs"/>
          <w:rtl/>
        </w:rPr>
        <w:t>ّ</w:t>
      </w:r>
      <w:r>
        <w:rPr>
          <w:rtl/>
        </w:rPr>
        <w:t>ما يفعل ذلك المجوس، الحديث.</w:t>
      </w:r>
    </w:p>
    <w:p w:rsidR="005A16B4" w:rsidRDefault="005A16B4" w:rsidP="007D3CCA">
      <w:pPr>
        <w:pStyle w:val="libNormal"/>
        <w:rPr>
          <w:rtl/>
        </w:rPr>
      </w:pPr>
      <w:r>
        <w:rPr>
          <w:rtl/>
        </w:rPr>
        <w:t>أقول</w:t>
      </w:r>
      <w:r w:rsidR="0035190A">
        <w:rPr>
          <w:rtl/>
        </w:rPr>
        <w:t>:</w:t>
      </w:r>
      <w:r>
        <w:rPr>
          <w:rtl/>
        </w:rPr>
        <w:t xml:space="preserve"> وتقد</w:t>
      </w:r>
      <w:r>
        <w:rPr>
          <w:rFonts w:hint="cs"/>
          <w:rtl/>
        </w:rPr>
        <w:t>ّ</w:t>
      </w:r>
      <w:r>
        <w:rPr>
          <w:rtl/>
        </w:rPr>
        <w:t>م ما يدل</w:t>
      </w:r>
      <w:r>
        <w:rPr>
          <w:rFonts w:hint="cs"/>
          <w:rtl/>
        </w:rPr>
        <w:t>ّ</w:t>
      </w:r>
      <w:r>
        <w:rPr>
          <w:rtl/>
        </w:rPr>
        <w:t xml:space="preserve"> على ذلك </w:t>
      </w:r>
      <w:r w:rsidRPr="005A16B4">
        <w:rPr>
          <w:rStyle w:val="libFootnotenumChar"/>
          <w:rtl/>
        </w:rPr>
        <w:t>(</w:t>
      </w:r>
      <w:r w:rsidR="007D3CCA">
        <w:rPr>
          <w:rStyle w:val="libFootnotenumChar"/>
          <w:rFonts w:hint="cs"/>
          <w:rtl/>
        </w:rPr>
        <w:t>2</w:t>
      </w:r>
      <w:r w:rsidRPr="005A16B4">
        <w:rPr>
          <w:rStyle w:val="libFootnotenumChar"/>
          <w:rtl/>
        </w:rPr>
        <w:t>)</w:t>
      </w:r>
      <w:r>
        <w:rPr>
          <w:rtl/>
        </w:rPr>
        <w:t>، ويأتي ما يدل</w:t>
      </w:r>
      <w:r>
        <w:rPr>
          <w:rFonts w:hint="cs"/>
          <w:rtl/>
        </w:rPr>
        <w:t>ّ</w:t>
      </w:r>
      <w:r>
        <w:rPr>
          <w:rtl/>
        </w:rPr>
        <w:t xml:space="preserve"> عليه </w:t>
      </w:r>
      <w:r w:rsidRPr="005A16B4">
        <w:rPr>
          <w:rStyle w:val="libFootnotenumChar"/>
          <w:rtl/>
        </w:rPr>
        <w:t>(</w:t>
      </w:r>
      <w:r w:rsidR="007D3CCA">
        <w:rPr>
          <w:rStyle w:val="libFootnotenumChar"/>
          <w:rFonts w:hint="cs"/>
          <w:rtl/>
        </w:rPr>
        <w:t>3</w:t>
      </w:r>
      <w:r w:rsidRPr="005A16B4">
        <w:rPr>
          <w:rStyle w:val="libFootnotenumChar"/>
          <w:rtl/>
        </w:rPr>
        <w:t>)</w:t>
      </w:r>
      <w:r>
        <w:rPr>
          <w:rtl/>
        </w:rPr>
        <w:t>.</w:t>
      </w:r>
    </w:p>
    <w:p w:rsidR="005A16B4" w:rsidRDefault="007108A1" w:rsidP="007108A1">
      <w:pPr>
        <w:pStyle w:val="libLine"/>
        <w:rPr>
          <w:rtl/>
        </w:rPr>
      </w:pPr>
      <w:r>
        <w:rPr>
          <w:rtl/>
        </w:rPr>
        <w:t>____________________</w:t>
      </w:r>
    </w:p>
    <w:p w:rsidR="005A16B4" w:rsidRDefault="005A16B4" w:rsidP="007D3CCA">
      <w:pPr>
        <w:pStyle w:val="libFootnoteCenterBold"/>
        <w:rPr>
          <w:rtl/>
        </w:rPr>
      </w:pPr>
      <w:r>
        <w:rPr>
          <w:rtl/>
        </w:rPr>
        <w:t>الباب 17</w:t>
      </w:r>
    </w:p>
    <w:p w:rsidR="005A16B4" w:rsidRDefault="005A16B4" w:rsidP="007D3CCA">
      <w:pPr>
        <w:pStyle w:val="libFootnoteCenterBold"/>
        <w:rPr>
          <w:rtl/>
        </w:rPr>
      </w:pPr>
      <w:r>
        <w:rPr>
          <w:rtl/>
        </w:rPr>
        <w:t>فيه حديثان</w:t>
      </w:r>
    </w:p>
    <w:p w:rsidR="005A16B4" w:rsidRDefault="005A16B4" w:rsidP="007108A1">
      <w:pPr>
        <w:pStyle w:val="libFootnote0"/>
        <w:rPr>
          <w:rtl/>
        </w:rPr>
      </w:pPr>
      <w:r>
        <w:rPr>
          <w:rtl/>
        </w:rPr>
        <w:t>1</w:t>
      </w:r>
      <w:r>
        <w:rPr>
          <w:rFonts w:hint="cs"/>
          <w:rtl/>
        </w:rPr>
        <w:t xml:space="preserve"> - </w:t>
      </w:r>
      <w:r>
        <w:rPr>
          <w:rtl/>
        </w:rPr>
        <w:t>الفقيه 1</w:t>
      </w:r>
      <w:r w:rsidR="0035190A">
        <w:rPr>
          <w:rtl/>
        </w:rPr>
        <w:t>:</w:t>
      </w:r>
      <w:r>
        <w:rPr>
          <w:rtl/>
        </w:rPr>
        <w:t xml:space="preserve"> 196 / 916، أورد تمامه عن الكافي والتهذيب والمجالس في الحديث 1 من الباب 1 من أبواب أفعال الصلاة.</w:t>
      </w:r>
    </w:p>
    <w:p w:rsidR="005A16B4" w:rsidRPr="00DD33D5" w:rsidRDefault="005A16B4" w:rsidP="007108A1">
      <w:pPr>
        <w:pStyle w:val="libFootnote0"/>
        <w:rPr>
          <w:rtl/>
        </w:rPr>
      </w:pPr>
      <w:r w:rsidRPr="00DD33D5">
        <w:rPr>
          <w:rtl/>
        </w:rPr>
        <w:t>(1) مر</w:t>
      </w:r>
      <w:r>
        <w:rPr>
          <w:rFonts w:hint="cs"/>
          <w:rtl/>
        </w:rPr>
        <w:t>ّ</w:t>
      </w:r>
      <w:r w:rsidRPr="00DD33D5">
        <w:rPr>
          <w:rtl/>
        </w:rPr>
        <w:t xml:space="preserve"> في الحديث 2 من الباب 1 من أبواب أفعال الصلاة.</w:t>
      </w:r>
    </w:p>
    <w:p w:rsidR="005A16B4" w:rsidRDefault="005A16B4" w:rsidP="007108A1">
      <w:pPr>
        <w:pStyle w:val="libFootnote0"/>
        <w:rPr>
          <w:rtl/>
        </w:rPr>
      </w:pPr>
      <w:r>
        <w:rPr>
          <w:rtl/>
        </w:rPr>
        <w:t>2 - تقد</w:t>
      </w:r>
      <w:r>
        <w:rPr>
          <w:rFonts w:hint="cs"/>
          <w:rtl/>
        </w:rPr>
        <w:t>ّ</w:t>
      </w:r>
      <w:r>
        <w:rPr>
          <w:rtl/>
        </w:rPr>
        <w:t>م في الحديث 3 من الباب 1 من أبواب أفعال الصلاة.</w:t>
      </w:r>
    </w:p>
    <w:p w:rsidR="005A16B4" w:rsidRPr="00DD33D5" w:rsidRDefault="005A16B4" w:rsidP="007D3CCA">
      <w:pPr>
        <w:pStyle w:val="libFootnote0"/>
        <w:rPr>
          <w:rtl/>
        </w:rPr>
      </w:pPr>
      <w:r w:rsidRPr="00DD33D5">
        <w:rPr>
          <w:rtl/>
        </w:rPr>
        <w:t>(</w:t>
      </w:r>
      <w:r w:rsidR="007D3CCA">
        <w:rPr>
          <w:rFonts w:hint="cs"/>
          <w:rtl/>
        </w:rPr>
        <w:t>2</w:t>
      </w:r>
      <w:r w:rsidRPr="00DD33D5">
        <w:rPr>
          <w:rtl/>
        </w:rPr>
        <w:t>) تقدم ما يدل على ذلك في الباب 1 من أبواب أفعال الصلاة.</w:t>
      </w:r>
    </w:p>
    <w:p w:rsidR="005A16B4" w:rsidRDefault="005A16B4" w:rsidP="007D3CCA">
      <w:pPr>
        <w:pStyle w:val="libFootnote0"/>
        <w:rPr>
          <w:rtl/>
        </w:rPr>
      </w:pPr>
      <w:r w:rsidRPr="00DD33D5">
        <w:rPr>
          <w:rtl/>
        </w:rPr>
        <w:t>(</w:t>
      </w:r>
      <w:r w:rsidR="007D3CCA">
        <w:rPr>
          <w:rFonts w:hint="cs"/>
          <w:rtl/>
        </w:rPr>
        <w:t>3</w:t>
      </w:r>
      <w:r w:rsidRPr="00DD33D5">
        <w:rPr>
          <w:rtl/>
        </w:rPr>
        <w:t>) يأتي ما يدل على الحكم الأخير في الباب 15 من أبواب القواطع.</w:t>
      </w:r>
    </w:p>
    <w:p w:rsidR="007108A1" w:rsidRDefault="007108A1" w:rsidP="007108A1">
      <w:pPr>
        <w:pStyle w:val="libNormal"/>
        <w:rPr>
          <w:rtl/>
        </w:rPr>
      </w:pPr>
      <w:r w:rsidRPr="00535419">
        <w:rPr>
          <w:rtl/>
        </w:rPr>
        <w:br w:type="page"/>
      </w:r>
    </w:p>
    <w:p w:rsidR="002F6097" w:rsidRDefault="002F6097" w:rsidP="002F6097">
      <w:pPr>
        <w:pStyle w:val="libNormal"/>
        <w:rPr>
          <w:rtl/>
        </w:rPr>
      </w:pPr>
      <w:r w:rsidRPr="00535419">
        <w:rPr>
          <w:rtl/>
        </w:rPr>
        <w:lastRenderedPageBreak/>
        <w:br w:type="page"/>
      </w:r>
    </w:p>
    <w:p w:rsidR="00AC10D5" w:rsidRDefault="00CE7E3B" w:rsidP="000F6A52">
      <w:pPr>
        <w:pStyle w:val="Heading2Center"/>
        <w:rPr>
          <w:rFonts w:hint="cs"/>
          <w:rtl/>
        </w:rPr>
      </w:pPr>
      <w:bookmarkStart w:id="1774" w:name="_Toc257224569"/>
      <w:r>
        <w:rPr>
          <w:rFonts w:hint="cs"/>
          <w:rtl/>
        </w:rPr>
        <w:lastRenderedPageBreak/>
        <w:t>الفهرس</w:t>
      </w:r>
      <w:bookmarkEnd w:id="1774"/>
    </w:p>
    <w:sdt>
      <w:sdtPr>
        <w:id w:val="-251279482"/>
        <w:docPartObj>
          <w:docPartGallery w:val="Table of Contents"/>
          <w:docPartUnique/>
        </w:docPartObj>
      </w:sdtPr>
      <w:sdtEndPr>
        <w:rPr>
          <w:rFonts w:ascii="Times New Roman" w:hAnsi="Times New Roman" w:cs="Traditional Arabic"/>
          <w:noProof/>
          <w:color w:val="000000"/>
          <w:sz w:val="24"/>
          <w:szCs w:val="32"/>
          <w:rtl/>
        </w:rPr>
      </w:sdtEndPr>
      <w:sdtContent>
        <w:p w:rsidR="000F6A52" w:rsidRDefault="000F6A52" w:rsidP="000F6A52">
          <w:pPr>
            <w:pStyle w:val="TOCHeading"/>
          </w:pPr>
        </w:p>
        <w:p w:rsidR="000F6A52" w:rsidRDefault="000F6A52" w:rsidP="000F6A52">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57224260" w:history="1">
            <w:r w:rsidRPr="00D31253">
              <w:rPr>
                <w:rStyle w:val="Hyperlink"/>
                <w:rFonts w:hint="eastAsia"/>
                <w:noProof/>
                <w:rtl/>
              </w:rPr>
              <w:t>أبواب</w:t>
            </w:r>
            <w:r w:rsidRPr="00D31253">
              <w:rPr>
                <w:rStyle w:val="Hyperlink"/>
                <w:noProof/>
                <w:rtl/>
              </w:rPr>
              <w:t xml:space="preserve"> </w:t>
            </w:r>
            <w:r w:rsidRPr="00D31253">
              <w:rPr>
                <w:rStyle w:val="Hyperlink"/>
                <w:rFonts w:hint="eastAsia"/>
                <w:noProof/>
                <w:rtl/>
              </w:rPr>
              <w:t>أحكام</w:t>
            </w:r>
            <w:r w:rsidRPr="00D31253">
              <w:rPr>
                <w:rStyle w:val="Hyperlink"/>
                <w:noProof/>
                <w:rtl/>
              </w:rPr>
              <w:t xml:space="preserve"> </w:t>
            </w:r>
            <w:r w:rsidRPr="00D31253">
              <w:rPr>
                <w:rStyle w:val="Hyperlink"/>
                <w:rFonts w:hint="eastAsia"/>
                <w:noProof/>
                <w:rtl/>
              </w:rPr>
              <w:t>الملابس</w:t>
            </w:r>
          </w:hyperlink>
          <w:r>
            <w:rPr>
              <w:rStyle w:val="Hyperlink"/>
              <w:rFonts w:hint="cs"/>
              <w:noProof/>
              <w:rtl/>
            </w:rPr>
            <w:t xml:space="preserve"> </w:t>
          </w:r>
          <w:hyperlink w:anchor="_Toc257224261" w:history="1">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الصلاة</w:t>
            </w:r>
          </w:hyperlink>
          <w:r>
            <w:rPr>
              <w:rStyle w:val="Hyperlink"/>
              <w:rFonts w:hint="cs"/>
              <w:noProof/>
              <w:rtl/>
            </w:rPr>
            <w:t xml:space="preserve"> </w:t>
          </w:r>
          <w:hyperlink w:anchor="_Toc257224262" w:history="1">
            <w:r w:rsidRPr="00D31253">
              <w:rPr>
                <w:rStyle w:val="Hyperlink"/>
                <w:noProof/>
                <w:rtl/>
              </w:rPr>
              <w:t xml:space="preserve">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التجمّل</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التباؤس</w:t>
            </w:r>
            <w:r w:rsidRPr="00D31253">
              <w:rPr>
                <w:rStyle w:val="Hyperlink"/>
                <w:noProof/>
                <w:rtl/>
              </w:rPr>
              <w:t xml:space="preserve"> </w:t>
            </w:r>
            <w:r w:rsidRPr="00D31253">
              <w:rPr>
                <w:rStyle w:val="Hyperlink"/>
                <w:noProof/>
                <w:vertAlign w:val="superscript"/>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63" w:history="1">
            <w:r w:rsidRPr="00D31253">
              <w:rPr>
                <w:rStyle w:val="Hyperlink"/>
                <w:noProof/>
                <w:rtl/>
              </w:rPr>
              <w:t xml:space="preserve">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إظهار</w:t>
            </w:r>
            <w:r w:rsidRPr="00D31253">
              <w:rPr>
                <w:rStyle w:val="Hyperlink"/>
                <w:noProof/>
                <w:rtl/>
              </w:rPr>
              <w:t xml:space="preserve"> </w:t>
            </w:r>
            <w:r w:rsidRPr="00D31253">
              <w:rPr>
                <w:rStyle w:val="Hyperlink"/>
                <w:rFonts w:hint="eastAsia"/>
                <w:noProof/>
                <w:rtl/>
              </w:rPr>
              <w:t>النعمة،</w:t>
            </w:r>
            <w:r w:rsidRPr="00D31253">
              <w:rPr>
                <w:rStyle w:val="Hyperlink"/>
                <w:noProof/>
                <w:rtl/>
              </w:rPr>
              <w:t xml:space="preserve"> </w:t>
            </w:r>
            <w:r w:rsidRPr="00D31253">
              <w:rPr>
                <w:rStyle w:val="Hyperlink"/>
                <w:rFonts w:hint="eastAsia"/>
                <w:noProof/>
                <w:rtl/>
              </w:rPr>
              <w:t>وكون</w:t>
            </w:r>
            <w:r w:rsidRPr="00D31253">
              <w:rPr>
                <w:rStyle w:val="Hyperlink"/>
                <w:noProof/>
                <w:rtl/>
              </w:rPr>
              <w:t xml:space="preserve"> </w:t>
            </w:r>
            <w:r w:rsidRPr="00D31253">
              <w:rPr>
                <w:rStyle w:val="Hyperlink"/>
                <w:rFonts w:hint="eastAsia"/>
                <w:noProof/>
                <w:rtl/>
              </w:rPr>
              <w:t>الانسان</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أحسن</w:t>
            </w:r>
            <w:r w:rsidRPr="00D31253">
              <w:rPr>
                <w:rStyle w:val="Hyperlink"/>
                <w:noProof/>
                <w:rtl/>
              </w:rPr>
              <w:t xml:space="preserve"> </w:t>
            </w:r>
            <w:r w:rsidRPr="00D31253">
              <w:rPr>
                <w:rStyle w:val="Hyperlink"/>
                <w:rFonts w:hint="eastAsia"/>
                <w:noProof/>
                <w:rtl/>
              </w:rPr>
              <w:t>زيّ</w:t>
            </w:r>
            <w:r w:rsidRPr="00D31253">
              <w:rPr>
                <w:rStyle w:val="Hyperlink"/>
                <w:noProof/>
                <w:rtl/>
              </w:rPr>
              <w:t xml:space="preserve"> </w:t>
            </w:r>
            <w:r w:rsidRPr="00D31253">
              <w:rPr>
                <w:rStyle w:val="Hyperlink"/>
                <w:rFonts w:hint="eastAsia"/>
                <w:noProof/>
                <w:rtl/>
              </w:rPr>
              <w:t>قومه،</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كتم</w:t>
            </w:r>
            <w:r w:rsidRPr="00D31253">
              <w:rPr>
                <w:rStyle w:val="Hyperlink"/>
                <w:noProof/>
                <w:rtl/>
              </w:rPr>
              <w:t xml:space="preserve"> </w:t>
            </w:r>
            <w:r w:rsidRPr="00D31253">
              <w:rPr>
                <w:rStyle w:val="Hyperlink"/>
                <w:rFonts w:hint="eastAsia"/>
                <w:noProof/>
                <w:rtl/>
              </w:rPr>
              <w:t>النعمة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64" w:history="1">
            <w:r w:rsidRPr="00D31253">
              <w:rPr>
                <w:rStyle w:val="Hyperlink"/>
                <w:noProof/>
                <w:rtl/>
              </w:rPr>
              <w:t xml:space="preserve">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اظهار</w:t>
            </w:r>
            <w:r w:rsidRPr="00D31253">
              <w:rPr>
                <w:rStyle w:val="Hyperlink"/>
                <w:noProof/>
                <w:rtl/>
              </w:rPr>
              <w:t xml:space="preserve"> </w:t>
            </w:r>
            <w:r w:rsidRPr="00D31253">
              <w:rPr>
                <w:rStyle w:val="Hyperlink"/>
                <w:rFonts w:hint="eastAsia"/>
                <w:noProof/>
                <w:rtl/>
              </w:rPr>
              <w:t>الغنى</w:t>
            </w:r>
            <w:r w:rsidRPr="00D31253">
              <w:rPr>
                <w:rStyle w:val="Hyperlink"/>
                <w:noProof/>
                <w:rtl/>
              </w:rPr>
              <w:t>ٰ</w:t>
            </w:r>
            <w:r w:rsidRPr="00D31253">
              <w:rPr>
                <w:rStyle w:val="Hyperlink"/>
                <w:rFonts w:hint="eastAsia"/>
                <w:noProof/>
                <w:rtl/>
              </w:rPr>
              <w:t>،</w:t>
            </w:r>
            <w:r w:rsidRPr="00D31253">
              <w:rPr>
                <w:rStyle w:val="Hyperlink"/>
                <w:noProof/>
                <w:rtl/>
              </w:rPr>
              <w:t xml:space="preserve"> </w:t>
            </w:r>
            <w:r w:rsidRPr="00D31253">
              <w:rPr>
                <w:rStyle w:val="Hyperlink"/>
                <w:rFonts w:hint="eastAsia"/>
                <w:noProof/>
                <w:rtl/>
              </w:rPr>
              <w:t>وإن</w:t>
            </w:r>
            <w:r w:rsidRPr="00D31253">
              <w:rPr>
                <w:rStyle w:val="Hyperlink"/>
                <w:noProof/>
                <w:rtl/>
              </w:rPr>
              <w:t xml:space="preserve"> </w:t>
            </w:r>
            <w:r w:rsidRPr="00D31253">
              <w:rPr>
                <w:rStyle w:val="Hyperlink"/>
                <w:rFonts w:hint="eastAsia"/>
                <w:noProof/>
                <w:rtl/>
              </w:rPr>
              <w:t>لم</w:t>
            </w:r>
            <w:r w:rsidRPr="00D31253">
              <w:rPr>
                <w:rStyle w:val="Hyperlink"/>
                <w:noProof/>
                <w:rtl/>
              </w:rPr>
              <w:t xml:space="preserve"> </w:t>
            </w:r>
            <w:r w:rsidRPr="00D31253">
              <w:rPr>
                <w:rStyle w:val="Hyperlink"/>
                <w:rFonts w:hint="eastAsia"/>
                <w:noProof/>
                <w:rtl/>
              </w:rPr>
              <w:t>يكن</w:t>
            </w:r>
            <w:r w:rsidRPr="00D31253">
              <w:rPr>
                <w:rStyle w:val="Hyperlink"/>
                <w:noProof/>
                <w:rtl/>
              </w:rPr>
              <w:t xml:space="preserve"> </w:t>
            </w:r>
            <w:r w:rsidRPr="00D31253">
              <w:rPr>
                <w:rStyle w:val="Hyperlink"/>
                <w:rFonts w:hint="eastAsia"/>
                <w:noProof/>
                <w:rtl/>
              </w:rPr>
              <w:t>حاصلاً،</w:t>
            </w:r>
            <w:r w:rsidRPr="00D31253">
              <w:rPr>
                <w:rStyle w:val="Hyperlink"/>
                <w:noProof/>
                <w:rtl/>
              </w:rPr>
              <w:t xml:space="preserve"> </w:t>
            </w:r>
            <w:r w:rsidRPr="00D31253">
              <w:rPr>
                <w:rStyle w:val="Hyperlink"/>
                <w:rFonts w:hint="eastAsia"/>
                <w:noProof/>
                <w:rtl/>
              </w:rPr>
              <w:t>إذا</w:t>
            </w:r>
            <w:r w:rsidRPr="00D31253">
              <w:rPr>
                <w:rStyle w:val="Hyperlink"/>
                <w:noProof/>
                <w:rtl/>
              </w:rPr>
              <w:t xml:space="preserve"> </w:t>
            </w:r>
            <w:r w:rsidRPr="00D31253">
              <w:rPr>
                <w:rStyle w:val="Hyperlink"/>
                <w:rFonts w:hint="eastAsia"/>
                <w:noProof/>
                <w:rtl/>
              </w:rPr>
              <w:t>ظنّ</w:t>
            </w:r>
            <w:r w:rsidRPr="00D31253">
              <w:rPr>
                <w:rStyle w:val="Hyperlink"/>
                <w:noProof/>
                <w:rtl/>
              </w:rPr>
              <w:t xml:space="preserve"> </w:t>
            </w:r>
            <w:r w:rsidRPr="00D31253">
              <w:rPr>
                <w:rStyle w:val="Hyperlink"/>
                <w:rFonts w:hint="eastAsia"/>
                <w:noProof/>
                <w:rtl/>
              </w:rPr>
              <w:t>فقره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65" w:history="1">
            <w:r w:rsidRPr="00D31253">
              <w:rPr>
                <w:rStyle w:val="Hyperlink"/>
                <w:noProof/>
                <w:rtl/>
              </w:rPr>
              <w:t xml:space="preserve">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تزيّن</w:t>
            </w:r>
            <w:r w:rsidRPr="00D31253">
              <w:rPr>
                <w:rStyle w:val="Hyperlink"/>
                <w:noProof/>
                <w:rtl/>
              </w:rPr>
              <w:t xml:space="preserve"> </w:t>
            </w:r>
            <w:r w:rsidRPr="00D31253">
              <w:rPr>
                <w:rStyle w:val="Hyperlink"/>
                <w:rFonts w:hint="eastAsia"/>
                <w:noProof/>
                <w:rtl/>
              </w:rPr>
              <w:t>المسلم</w:t>
            </w:r>
            <w:r w:rsidRPr="00D31253">
              <w:rPr>
                <w:rStyle w:val="Hyperlink"/>
                <w:noProof/>
                <w:rtl/>
              </w:rPr>
              <w:t xml:space="preserve"> </w:t>
            </w:r>
            <w:r w:rsidRPr="00D31253">
              <w:rPr>
                <w:rStyle w:val="Hyperlink"/>
                <w:rFonts w:hint="eastAsia"/>
                <w:noProof/>
                <w:rtl/>
              </w:rPr>
              <w:t>للمسلم،</w:t>
            </w:r>
            <w:r w:rsidRPr="00D31253">
              <w:rPr>
                <w:rStyle w:val="Hyperlink"/>
                <w:noProof/>
                <w:rtl/>
              </w:rPr>
              <w:t xml:space="preserve"> </w:t>
            </w:r>
            <w:r w:rsidRPr="00D31253">
              <w:rPr>
                <w:rStyle w:val="Hyperlink"/>
                <w:rFonts w:hint="eastAsia"/>
                <w:noProof/>
                <w:rtl/>
              </w:rPr>
              <w:t>وللغريب،والأهل</w:t>
            </w:r>
            <w:r w:rsidRPr="00D31253">
              <w:rPr>
                <w:rStyle w:val="Hyperlink"/>
                <w:noProof/>
                <w:rtl/>
              </w:rPr>
              <w:t xml:space="preserve"> </w:t>
            </w:r>
            <w:r w:rsidRPr="00D31253">
              <w:rPr>
                <w:rStyle w:val="Hyperlink"/>
                <w:rFonts w:hint="eastAsia"/>
                <w:noProof/>
                <w:rtl/>
              </w:rPr>
              <w:t>والأصحاب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66" w:history="1">
            <w:r w:rsidRPr="00D31253">
              <w:rPr>
                <w:rStyle w:val="Hyperlink"/>
                <w:rFonts w:hint="eastAsia"/>
                <w:noProof/>
                <w:rtl/>
              </w:rPr>
              <w:t>‏</w:t>
            </w:r>
            <w:r w:rsidRPr="00D31253">
              <w:rPr>
                <w:rStyle w:val="Hyperlink"/>
                <w:noProof/>
                <w:rtl/>
              </w:rPr>
              <w:t xml:space="preserve">5 - </w:t>
            </w:r>
            <w:r w:rsidRPr="00D31253">
              <w:rPr>
                <w:rStyle w:val="Hyperlink"/>
                <w:rFonts w:hint="eastAsia"/>
                <w:noProof/>
                <w:rtl/>
              </w:rPr>
              <w:t>الباب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مباشرة</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السريّ</w:t>
            </w:r>
            <w:r w:rsidRPr="00D31253">
              <w:rPr>
                <w:rStyle w:val="Hyperlink"/>
                <w:noProof/>
                <w:rtl/>
              </w:rPr>
              <w:t xml:space="preserve"> * </w:t>
            </w:r>
            <w:r w:rsidRPr="00D31253">
              <w:rPr>
                <w:rStyle w:val="Hyperlink"/>
                <w:rFonts w:hint="eastAsia"/>
                <w:noProof/>
                <w:rtl/>
              </w:rPr>
              <w:t>الأشياء</w:t>
            </w:r>
            <w:r w:rsidRPr="00D31253">
              <w:rPr>
                <w:rStyle w:val="Hyperlink"/>
                <w:noProof/>
                <w:rtl/>
              </w:rPr>
              <w:t xml:space="preserve"> </w:t>
            </w:r>
            <w:r w:rsidRPr="00D31253">
              <w:rPr>
                <w:rStyle w:val="Hyperlink"/>
                <w:rFonts w:hint="eastAsia"/>
                <w:noProof/>
                <w:rtl/>
              </w:rPr>
              <w:t>الدنيّة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الملابس</w:t>
            </w:r>
            <w:r w:rsidRPr="00D31253">
              <w:rPr>
                <w:rStyle w:val="Hyperlink"/>
                <w:noProof/>
                <w:rtl/>
              </w:rPr>
              <w:t xml:space="preserve"> </w:t>
            </w:r>
            <w:r w:rsidRPr="00D31253">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67" w:history="1">
            <w:r w:rsidRPr="00D31253">
              <w:rPr>
                <w:rStyle w:val="Hyperlink"/>
                <w:noProof/>
                <w:rtl/>
              </w:rPr>
              <w:t xml:space="preserve">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الثوب</w:t>
            </w:r>
            <w:r w:rsidRPr="00D31253">
              <w:rPr>
                <w:rStyle w:val="Hyperlink"/>
                <w:noProof/>
                <w:rtl/>
              </w:rPr>
              <w:t xml:space="preserve"> </w:t>
            </w:r>
            <w:r w:rsidRPr="00D31253">
              <w:rPr>
                <w:rStyle w:val="Hyperlink"/>
                <w:rFonts w:hint="eastAsia"/>
                <w:noProof/>
                <w:rtl/>
              </w:rPr>
              <w:t>النقي</w:t>
            </w:r>
            <w:r w:rsidRPr="00D31253">
              <w:rPr>
                <w:rStyle w:val="Hyperlink"/>
                <w:noProof/>
                <w:rtl/>
              </w:rPr>
              <w:t xml:space="preserve"> </w:t>
            </w:r>
            <w:r w:rsidRPr="00D31253">
              <w:rPr>
                <w:rStyle w:val="Hyperlink"/>
                <w:rFonts w:hint="eastAsia"/>
                <w:noProof/>
                <w:rtl/>
              </w:rPr>
              <w:t>النظيف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68" w:history="1">
            <w:r w:rsidRPr="00D31253">
              <w:rPr>
                <w:rStyle w:val="Hyperlink"/>
                <w:noProof/>
                <w:rtl/>
              </w:rPr>
              <w:t xml:space="preserve">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الثياب</w:t>
            </w:r>
            <w:r w:rsidRPr="00D31253">
              <w:rPr>
                <w:rStyle w:val="Hyperlink"/>
                <w:noProof/>
                <w:rtl/>
              </w:rPr>
              <w:t xml:space="preserve"> </w:t>
            </w:r>
            <w:r w:rsidRPr="00D31253">
              <w:rPr>
                <w:rStyle w:val="Hyperlink"/>
                <w:rFonts w:hint="eastAsia"/>
                <w:noProof/>
                <w:rtl/>
              </w:rPr>
              <w:t>الفخارة</w:t>
            </w:r>
            <w:r w:rsidRPr="00D31253">
              <w:rPr>
                <w:rStyle w:val="Hyperlink"/>
                <w:noProof/>
                <w:rtl/>
              </w:rPr>
              <w:t xml:space="preserve"> </w:t>
            </w:r>
            <w:r w:rsidRPr="00D31253">
              <w:rPr>
                <w:rStyle w:val="Hyperlink"/>
                <w:rFonts w:hint="eastAsia"/>
                <w:noProof/>
                <w:rtl/>
              </w:rPr>
              <w:t>الثمينة</w:t>
            </w:r>
            <w:r w:rsidRPr="00D31253">
              <w:rPr>
                <w:rStyle w:val="Hyperlink"/>
                <w:noProof/>
                <w:rtl/>
              </w:rPr>
              <w:t xml:space="preserve"> </w:t>
            </w:r>
            <w:r w:rsidRPr="00D31253">
              <w:rPr>
                <w:rStyle w:val="Hyperlink"/>
                <w:rFonts w:hint="eastAsia"/>
                <w:noProof/>
                <w:rtl/>
              </w:rPr>
              <w:t>اذا</w:t>
            </w:r>
            <w:r w:rsidRPr="00D31253">
              <w:rPr>
                <w:rStyle w:val="Hyperlink"/>
                <w:noProof/>
                <w:rtl/>
              </w:rPr>
              <w:t xml:space="preserve"> </w:t>
            </w:r>
            <w:r w:rsidRPr="00D31253">
              <w:rPr>
                <w:rStyle w:val="Hyperlink"/>
                <w:rFonts w:hint="eastAsia"/>
                <w:noProof/>
                <w:rtl/>
              </w:rPr>
              <w:t>لم</w:t>
            </w:r>
            <w:r w:rsidRPr="00D31253">
              <w:rPr>
                <w:rStyle w:val="Hyperlink"/>
                <w:noProof/>
                <w:rtl/>
              </w:rPr>
              <w:t xml:space="preserve"> </w:t>
            </w:r>
            <w:r w:rsidRPr="00D31253">
              <w:rPr>
                <w:rStyle w:val="Hyperlink"/>
                <w:rFonts w:hint="eastAsia"/>
                <w:noProof/>
                <w:rtl/>
              </w:rPr>
              <w:t>تؤدّ</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الشهرة،</w:t>
            </w:r>
            <w:r w:rsidRPr="00D31253">
              <w:rPr>
                <w:rStyle w:val="Hyperlink"/>
                <w:noProof/>
                <w:rtl/>
              </w:rPr>
              <w:t xml:space="preserve"> </w:t>
            </w:r>
            <w:r w:rsidRPr="00D31253">
              <w:rPr>
                <w:rStyle w:val="Hyperlink"/>
                <w:rFonts w:hint="eastAsia"/>
                <w:noProof/>
                <w:rtl/>
              </w:rPr>
              <w:t>بل</w:t>
            </w:r>
            <w:r w:rsidRPr="00D31253">
              <w:rPr>
                <w:rStyle w:val="Hyperlink"/>
                <w:noProof/>
                <w:rtl/>
              </w:rPr>
              <w:t xml:space="preserve"> </w:t>
            </w:r>
            <w:r w:rsidRPr="00D31253">
              <w:rPr>
                <w:rStyle w:val="Hyperlink"/>
                <w:rFonts w:hint="eastAsia"/>
                <w:noProof/>
                <w:rtl/>
              </w:rPr>
              <w:t>استحبابه،</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الشهرة</w:t>
            </w:r>
            <w:r w:rsidRPr="00D31253">
              <w:rPr>
                <w:rStyle w:val="Hyperlink"/>
                <w:noProof/>
                <w:rtl/>
              </w:rPr>
              <w:t xml:space="preserve"> </w:t>
            </w:r>
            <w:r w:rsidRPr="00D31253">
              <w:rPr>
                <w:rStyle w:val="Hyperlink"/>
                <w:rFonts w:hint="eastAsia"/>
                <w:noProof/>
                <w:rtl/>
              </w:rPr>
              <w:t>بلبس</w:t>
            </w:r>
            <w:r w:rsidRPr="00D31253">
              <w:rPr>
                <w:rStyle w:val="Hyperlink"/>
                <w:noProof/>
                <w:rtl/>
              </w:rPr>
              <w:t xml:space="preserve"> </w:t>
            </w:r>
            <w:r w:rsidRPr="00D31253">
              <w:rPr>
                <w:rStyle w:val="Hyperlink"/>
                <w:rFonts w:hint="eastAsia"/>
                <w:noProof/>
                <w:rtl/>
              </w:rPr>
              <w:t>الخلقان</w:t>
            </w:r>
            <w:r w:rsidRPr="00D31253">
              <w:rPr>
                <w:rStyle w:val="Hyperlink"/>
                <w:noProof/>
                <w:rtl/>
              </w:rPr>
              <w:t xml:space="preserve"> </w:t>
            </w:r>
            <w:r w:rsidRPr="00D31253">
              <w:rPr>
                <w:rStyle w:val="Hyperlink"/>
                <w:rFonts w:hint="eastAsia"/>
                <w:noProof/>
                <w:rtl/>
              </w:rPr>
              <w:t>والخشن</w:t>
            </w:r>
            <w:r w:rsidRPr="00D31253">
              <w:rPr>
                <w:rStyle w:val="Hyperlink"/>
                <w:noProof/>
                <w:rtl/>
              </w:rPr>
              <w:t xml:space="preserve"> </w:t>
            </w:r>
            <w:r w:rsidRPr="00D31253">
              <w:rPr>
                <w:rStyle w:val="Hyperlink"/>
                <w:rFonts w:hint="eastAsia"/>
                <w:noProof/>
                <w:rtl/>
              </w:rPr>
              <w:t>ونحوه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69" w:history="1">
            <w:r w:rsidRPr="00D31253">
              <w:rPr>
                <w:rStyle w:val="Hyperlink"/>
                <w:noProof/>
                <w:rtl/>
              </w:rPr>
              <w:t xml:space="preserve">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الثوب</w:t>
            </w:r>
            <w:r w:rsidRPr="00D31253">
              <w:rPr>
                <w:rStyle w:val="Hyperlink"/>
                <w:noProof/>
                <w:rtl/>
              </w:rPr>
              <w:t xml:space="preserve"> </w:t>
            </w:r>
            <w:r w:rsidRPr="00D31253">
              <w:rPr>
                <w:rStyle w:val="Hyperlink"/>
                <w:rFonts w:hint="eastAsia"/>
                <w:noProof/>
                <w:rtl/>
              </w:rPr>
              <w:t>الحسن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خارج،</w:t>
            </w:r>
            <w:r w:rsidRPr="00D31253">
              <w:rPr>
                <w:rStyle w:val="Hyperlink"/>
                <w:noProof/>
                <w:rtl/>
              </w:rPr>
              <w:t xml:space="preserve"> </w:t>
            </w:r>
            <w:r w:rsidRPr="00D31253">
              <w:rPr>
                <w:rStyle w:val="Hyperlink"/>
                <w:rFonts w:hint="eastAsia"/>
                <w:noProof/>
                <w:rtl/>
              </w:rPr>
              <w:t>والخشن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داخل،</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العكس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70" w:history="1">
            <w:r w:rsidRPr="00D31253">
              <w:rPr>
                <w:rStyle w:val="Hyperlink"/>
                <w:noProof/>
                <w:rtl/>
              </w:rPr>
              <w:t xml:space="preserve">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اتّخاذ</w:t>
            </w:r>
            <w:r w:rsidRPr="00D31253">
              <w:rPr>
                <w:rStyle w:val="Hyperlink"/>
                <w:noProof/>
                <w:rtl/>
              </w:rPr>
              <w:t xml:space="preserve"> </w:t>
            </w:r>
            <w:r w:rsidRPr="00D31253">
              <w:rPr>
                <w:rStyle w:val="Hyperlink"/>
                <w:rFonts w:hint="eastAsia"/>
                <w:noProof/>
                <w:rtl/>
              </w:rPr>
              <w:t>الثياب</w:t>
            </w:r>
            <w:r w:rsidRPr="00D31253">
              <w:rPr>
                <w:rStyle w:val="Hyperlink"/>
                <w:noProof/>
                <w:rtl/>
              </w:rPr>
              <w:t xml:space="preserve"> </w:t>
            </w:r>
            <w:r w:rsidRPr="00D31253">
              <w:rPr>
                <w:rStyle w:val="Hyperlink"/>
                <w:rFonts w:hint="eastAsia"/>
                <w:noProof/>
                <w:rtl/>
              </w:rPr>
              <w:t>الكثيرة</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كونه</w:t>
            </w:r>
            <w:r w:rsidRPr="00D31253">
              <w:rPr>
                <w:rStyle w:val="Hyperlink"/>
                <w:noProof/>
                <w:rtl/>
              </w:rPr>
              <w:t xml:space="preserve"> </w:t>
            </w:r>
            <w:r w:rsidRPr="00D31253">
              <w:rPr>
                <w:rStyle w:val="Hyperlink"/>
                <w:rFonts w:hint="eastAsia"/>
                <w:noProof/>
                <w:rtl/>
              </w:rPr>
              <w:t>إسرافاً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71" w:history="1">
            <w:r w:rsidRPr="00D31253">
              <w:rPr>
                <w:rStyle w:val="Hyperlink"/>
                <w:noProof/>
                <w:rtl/>
              </w:rPr>
              <w:t xml:space="preserve">10 -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التعرّي</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الثياب</w:t>
            </w:r>
            <w:r w:rsidRPr="00D31253">
              <w:rPr>
                <w:rStyle w:val="Hyperlink"/>
                <w:noProof/>
                <w:rtl/>
              </w:rPr>
              <w:t xml:space="preserve"> </w:t>
            </w:r>
            <w:r w:rsidRPr="00D31253">
              <w:rPr>
                <w:rStyle w:val="Hyperlink"/>
                <w:rFonts w:hint="eastAsia"/>
                <w:noProof/>
                <w:rtl/>
              </w:rPr>
              <w:t>لغير</w:t>
            </w:r>
            <w:r w:rsidRPr="00D31253">
              <w:rPr>
                <w:rStyle w:val="Hyperlink"/>
                <w:noProof/>
                <w:rtl/>
              </w:rPr>
              <w:t xml:space="preserve"> </w:t>
            </w:r>
            <w:r w:rsidRPr="00D31253">
              <w:rPr>
                <w:rStyle w:val="Hyperlink"/>
                <w:rFonts w:hint="eastAsia"/>
                <w:noProof/>
                <w:rtl/>
              </w:rPr>
              <w:t>ضرورة،</w:t>
            </w:r>
            <w:r w:rsidRPr="00D31253">
              <w:rPr>
                <w:rStyle w:val="Hyperlink"/>
                <w:noProof/>
                <w:rtl/>
              </w:rPr>
              <w:t xml:space="preserve"> </w:t>
            </w:r>
            <w:r w:rsidRPr="00D31253">
              <w:rPr>
                <w:rStyle w:val="Hyperlink"/>
                <w:rFonts w:hint="eastAsia"/>
                <w:noProof/>
                <w:rtl/>
              </w:rPr>
              <w:t>ليلاً</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نهاراً،</w:t>
            </w:r>
            <w:r w:rsidRPr="00D31253">
              <w:rPr>
                <w:rStyle w:val="Hyperlink"/>
                <w:noProof/>
                <w:rtl/>
              </w:rPr>
              <w:t xml:space="preserve"> </w:t>
            </w:r>
            <w:r w:rsidRPr="00D31253">
              <w:rPr>
                <w:rStyle w:val="Hyperlink"/>
                <w:rFonts w:hint="eastAsia"/>
                <w:noProof/>
                <w:rtl/>
              </w:rPr>
              <w:t>رجلاً</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امرأة،</w:t>
            </w:r>
            <w:r w:rsidRPr="00D31253">
              <w:rPr>
                <w:rStyle w:val="Hyperlink"/>
                <w:noProof/>
                <w:rtl/>
              </w:rPr>
              <w:t xml:space="preserve"> </w:t>
            </w:r>
            <w:r w:rsidRPr="00D31253">
              <w:rPr>
                <w:rStyle w:val="Hyperlink"/>
                <w:rFonts w:hint="eastAsia"/>
                <w:noProof/>
                <w:rtl/>
              </w:rPr>
              <w:t>وتحريمة</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وجود</w:t>
            </w:r>
            <w:r w:rsidRPr="00D31253">
              <w:rPr>
                <w:rStyle w:val="Hyperlink"/>
                <w:noProof/>
                <w:rtl/>
              </w:rPr>
              <w:t xml:space="preserve"> </w:t>
            </w:r>
            <w:r w:rsidRPr="00D31253">
              <w:rPr>
                <w:rStyle w:val="Hyperlink"/>
                <w:rFonts w:hint="eastAsia"/>
                <w:noProof/>
                <w:rtl/>
              </w:rPr>
              <w:t>الناظر</w:t>
            </w:r>
            <w:r w:rsidRPr="00D31253">
              <w:rPr>
                <w:rStyle w:val="Hyperlink"/>
                <w:noProof/>
                <w:rtl/>
              </w:rPr>
              <w:t xml:space="preserve"> </w:t>
            </w:r>
            <w:r w:rsidRPr="00D31253">
              <w:rPr>
                <w:rStyle w:val="Hyperlink"/>
                <w:rFonts w:hint="eastAsia"/>
                <w:noProof/>
                <w:rtl/>
              </w:rPr>
              <w:t>المحترم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72" w:history="1">
            <w:r w:rsidRPr="00D31253">
              <w:rPr>
                <w:rStyle w:val="Hyperlink"/>
                <w:noProof/>
                <w:rtl/>
              </w:rPr>
              <w:t xml:space="preserve">11 -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اتّخاذ</w:t>
            </w:r>
            <w:r w:rsidRPr="00D31253">
              <w:rPr>
                <w:rStyle w:val="Hyperlink"/>
                <w:noProof/>
                <w:rtl/>
              </w:rPr>
              <w:t xml:space="preserve"> </w:t>
            </w:r>
            <w:r w:rsidRPr="00D31253">
              <w:rPr>
                <w:rStyle w:val="Hyperlink"/>
                <w:rFonts w:hint="eastAsia"/>
                <w:noProof/>
                <w:rtl/>
              </w:rPr>
              <w:t>السراويل</w:t>
            </w:r>
            <w:r w:rsidRPr="00D31253">
              <w:rPr>
                <w:rStyle w:val="Hyperlink"/>
                <w:noProof/>
                <w:rtl/>
              </w:rPr>
              <w:t xml:space="preserve"> </w:t>
            </w:r>
            <w:r w:rsidRPr="00D31253">
              <w:rPr>
                <w:rStyle w:val="Hyperlink"/>
                <w:rFonts w:hint="eastAsia"/>
                <w:noProof/>
                <w:rtl/>
              </w:rPr>
              <w:t>وما</w:t>
            </w:r>
            <w:r w:rsidRPr="00D31253">
              <w:rPr>
                <w:rStyle w:val="Hyperlink"/>
                <w:noProof/>
                <w:rtl/>
              </w:rPr>
              <w:t xml:space="preserve"> </w:t>
            </w:r>
            <w:r w:rsidRPr="00D31253">
              <w:rPr>
                <w:rStyle w:val="Hyperlink"/>
                <w:rFonts w:hint="eastAsia"/>
                <w:noProof/>
                <w:rtl/>
              </w:rPr>
              <w:t>أشبهه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73" w:history="1">
            <w:r w:rsidRPr="00D31253">
              <w:rPr>
                <w:rStyle w:val="Hyperlink"/>
                <w:noProof/>
                <w:rtl/>
              </w:rPr>
              <w:t xml:space="preserve">12 -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الشهرة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الملابس</w:t>
            </w:r>
            <w:r w:rsidRPr="00D31253">
              <w:rPr>
                <w:rStyle w:val="Hyperlink"/>
                <w:noProof/>
                <w:rtl/>
              </w:rPr>
              <w:t xml:space="preserve"> </w:t>
            </w:r>
            <w:r w:rsidRPr="00D31253">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74" w:history="1">
            <w:r w:rsidRPr="00D31253">
              <w:rPr>
                <w:rStyle w:val="Hyperlink"/>
                <w:noProof/>
                <w:rtl/>
              </w:rPr>
              <w:t xml:space="preserve">13 -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تشبّه</w:t>
            </w:r>
            <w:r w:rsidRPr="00D31253">
              <w:rPr>
                <w:rStyle w:val="Hyperlink"/>
                <w:noProof/>
                <w:rtl/>
              </w:rPr>
              <w:t xml:space="preserve"> </w:t>
            </w:r>
            <w:r w:rsidRPr="00D31253">
              <w:rPr>
                <w:rStyle w:val="Hyperlink"/>
                <w:rFonts w:hint="eastAsia"/>
                <w:noProof/>
                <w:rtl/>
              </w:rPr>
              <w:t>النساء</w:t>
            </w:r>
            <w:r w:rsidRPr="00D31253">
              <w:rPr>
                <w:rStyle w:val="Hyperlink"/>
                <w:noProof/>
                <w:rtl/>
              </w:rPr>
              <w:t xml:space="preserve"> </w:t>
            </w:r>
            <w:r w:rsidRPr="00D31253">
              <w:rPr>
                <w:rStyle w:val="Hyperlink"/>
                <w:rFonts w:hint="eastAsia"/>
                <w:noProof/>
                <w:rtl/>
              </w:rPr>
              <w:t>بالرجال،</w:t>
            </w:r>
            <w:r w:rsidRPr="00D31253">
              <w:rPr>
                <w:rStyle w:val="Hyperlink"/>
                <w:noProof/>
                <w:rtl/>
              </w:rPr>
              <w:t xml:space="preserve"> </w:t>
            </w:r>
            <w:r w:rsidRPr="00D31253">
              <w:rPr>
                <w:rStyle w:val="Hyperlink"/>
                <w:rFonts w:hint="eastAsia"/>
                <w:noProof/>
                <w:rtl/>
              </w:rPr>
              <w:t>والرجال</w:t>
            </w:r>
            <w:r w:rsidRPr="00D31253">
              <w:rPr>
                <w:rStyle w:val="Hyperlink"/>
                <w:noProof/>
                <w:rtl/>
              </w:rPr>
              <w:t xml:space="preserve"> </w:t>
            </w:r>
            <w:r w:rsidRPr="00D31253">
              <w:rPr>
                <w:rStyle w:val="Hyperlink"/>
                <w:rFonts w:hint="eastAsia"/>
                <w:noProof/>
                <w:rtl/>
              </w:rPr>
              <w:t>بالنساء</w:t>
            </w:r>
            <w:r w:rsidRPr="00D31253">
              <w:rPr>
                <w:rStyle w:val="Hyperlink"/>
                <w:noProof/>
                <w:rtl/>
              </w:rPr>
              <w:t xml:space="preserve"> </w:t>
            </w:r>
            <w:r w:rsidRPr="00D31253">
              <w:rPr>
                <w:rStyle w:val="Hyperlink"/>
                <w:rFonts w:hint="eastAsia"/>
                <w:noProof/>
                <w:rtl/>
              </w:rPr>
              <w:t>والكهول</w:t>
            </w:r>
            <w:r w:rsidRPr="00D31253">
              <w:rPr>
                <w:rStyle w:val="Hyperlink"/>
                <w:noProof/>
                <w:rtl/>
              </w:rPr>
              <w:t xml:space="preserve"> </w:t>
            </w:r>
            <w:r w:rsidRPr="00D31253">
              <w:rPr>
                <w:rStyle w:val="Hyperlink"/>
                <w:rFonts w:hint="eastAsia"/>
                <w:noProof/>
                <w:rtl/>
              </w:rPr>
              <w:t>بالشباب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75" w:history="1">
            <w:r w:rsidRPr="00D31253">
              <w:rPr>
                <w:rStyle w:val="Hyperlink"/>
                <w:noProof/>
                <w:rtl/>
              </w:rPr>
              <w:t xml:space="preserve">14 -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البياض</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ملابس</w:t>
            </w:r>
            <w:r w:rsidRPr="00D31253">
              <w:rPr>
                <w:rStyle w:val="Hyperlink"/>
                <w:noProof/>
                <w:rtl/>
              </w:rPr>
              <w:t xml:space="preserve"> </w:t>
            </w:r>
            <w:r w:rsidRPr="00D31253">
              <w:rPr>
                <w:rStyle w:val="Hyperlink"/>
                <w:rFonts w:hint="eastAsia"/>
                <w:noProof/>
                <w:rtl/>
              </w:rPr>
              <w:t>العجم</w:t>
            </w:r>
            <w:r w:rsidRPr="00D31253">
              <w:rPr>
                <w:rStyle w:val="Hyperlink"/>
                <w:noProof/>
                <w:rtl/>
              </w:rPr>
              <w:t xml:space="preserve"> </w:t>
            </w:r>
            <w:r w:rsidRPr="00D31253">
              <w:rPr>
                <w:rStyle w:val="Hyperlink"/>
                <w:rFonts w:hint="eastAsia"/>
                <w:noProof/>
                <w:rtl/>
              </w:rPr>
              <w:t>وأطعمتهم</w:t>
            </w:r>
            <w:r w:rsidRPr="00D31253">
              <w:rPr>
                <w:rStyle w:val="Hyperlink"/>
                <w:noProof/>
                <w:rtl/>
              </w:rPr>
              <w:t xml:space="preserve"> </w:t>
            </w:r>
            <w:r w:rsidRPr="00D31253">
              <w:rPr>
                <w:rStyle w:val="Hyperlink"/>
                <w:rFonts w:hint="eastAsia"/>
                <w:noProof/>
                <w:rtl/>
              </w:rPr>
              <w:t>والسواد</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استثني،</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ملابس</w:t>
            </w:r>
            <w:r w:rsidRPr="00D31253">
              <w:rPr>
                <w:rStyle w:val="Hyperlink"/>
                <w:noProof/>
                <w:rtl/>
              </w:rPr>
              <w:t xml:space="preserve"> </w:t>
            </w:r>
            <w:r w:rsidRPr="00D31253">
              <w:rPr>
                <w:rStyle w:val="Hyperlink"/>
                <w:rFonts w:hint="eastAsia"/>
                <w:noProof/>
                <w:rtl/>
              </w:rPr>
              <w:t>أعداء</w:t>
            </w:r>
            <w:r w:rsidRPr="00D31253">
              <w:rPr>
                <w:rStyle w:val="Hyperlink"/>
                <w:noProof/>
                <w:rtl/>
              </w:rPr>
              <w:t xml:space="preserve"> </w:t>
            </w:r>
            <w:r w:rsidRPr="00D31253">
              <w:rPr>
                <w:rStyle w:val="Hyperlink"/>
                <w:rFonts w:hint="eastAsia"/>
                <w:noProof/>
                <w:rtl/>
              </w:rPr>
              <w:t>الله</w:t>
            </w:r>
            <w:r w:rsidRPr="00D31253">
              <w:rPr>
                <w:rStyle w:val="Hyperlink"/>
                <w:noProof/>
                <w:rtl/>
              </w:rPr>
              <w:t xml:space="preserve"> </w:t>
            </w:r>
            <w:r w:rsidRPr="00D31253">
              <w:rPr>
                <w:rStyle w:val="Hyperlink"/>
                <w:rFonts w:hint="eastAsia"/>
                <w:noProof/>
                <w:rtl/>
              </w:rPr>
              <w:t>وسلوك</w:t>
            </w:r>
            <w:r w:rsidRPr="00D31253">
              <w:rPr>
                <w:rStyle w:val="Hyperlink"/>
                <w:noProof/>
                <w:rtl/>
              </w:rPr>
              <w:t xml:space="preserve"> </w:t>
            </w:r>
            <w:r w:rsidRPr="00D31253">
              <w:rPr>
                <w:rStyle w:val="Hyperlink"/>
                <w:rFonts w:hint="eastAsia"/>
                <w:noProof/>
                <w:rtl/>
              </w:rPr>
              <w:t>مسالكهم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rsidP="000F6A52">
          <w:pPr>
            <w:pStyle w:val="TOC2"/>
            <w:tabs>
              <w:tab w:val="right" w:leader="dot" w:pos="7361"/>
            </w:tabs>
            <w:rPr>
              <w:rFonts w:asciiTheme="minorHAnsi" w:eastAsiaTheme="minorEastAsia" w:hAnsiTheme="minorHAnsi" w:cstheme="minorBidi"/>
              <w:noProof/>
              <w:color w:val="auto"/>
              <w:sz w:val="22"/>
              <w:szCs w:val="22"/>
              <w:rtl/>
            </w:rPr>
          </w:pPr>
          <w:hyperlink w:anchor="_Toc257224276" w:history="1">
            <w:r w:rsidRPr="00D31253">
              <w:rPr>
                <w:rStyle w:val="Hyperlink"/>
                <w:noProof/>
                <w:rtl/>
              </w:rPr>
              <w:t xml:space="preserve">15 -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القطن</w:t>
            </w:r>
          </w:hyperlink>
          <w:r>
            <w:rPr>
              <w:rStyle w:val="Hyperlink"/>
              <w:rFonts w:hint="cs"/>
              <w:noProof/>
              <w:rtl/>
            </w:rPr>
            <w:t xml:space="preserve"> </w:t>
          </w:r>
          <w:hyperlink w:anchor="_Toc257224277" w:history="1">
            <w:r w:rsidRPr="00D31253">
              <w:rPr>
                <w:rStyle w:val="Hyperlink"/>
                <w:noProof/>
                <w:rtl/>
              </w:rPr>
              <w:t xml:space="preserve">16 -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الكتّان</w:t>
            </w:r>
            <w:r w:rsidRPr="00D31253">
              <w:rPr>
                <w:rStyle w:val="Hyperlink"/>
                <w:noProof/>
                <w:rtl/>
              </w:rPr>
              <w:t xml:space="preserve"> </w:t>
            </w:r>
            <w:r w:rsidRPr="00D31253">
              <w:rPr>
                <w:rStyle w:val="Hyperlink"/>
                <w:rFonts w:hint="eastAsia"/>
                <w:noProof/>
                <w:rtl/>
              </w:rPr>
              <w:t>والصفيق</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الثياب،</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ثوب</w:t>
            </w:r>
            <w:r w:rsidRPr="00D31253">
              <w:rPr>
                <w:rStyle w:val="Hyperlink"/>
                <w:noProof/>
                <w:rtl/>
              </w:rPr>
              <w:t xml:space="preserve"> </w:t>
            </w:r>
            <w:r w:rsidRPr="00D31253">
              <w:rPr>
                <w:rStyle w:val="Hyperlink"/>
                <w:rFonts w:hint="eastAsia"/>
                <w:noProof/>
                <w:rtl/>
              </w:rPr>
              <w:t>يشف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78" w:history="1">
            <w:r w:rsidRPr="00D31253">
              <w:rPr>
                <w:rStyle w:val="Hyperlink"/>
                <w:noProof/>
                <w:rtl/>
              </w:rPr>
              <w:t xml:space="preserve">17 -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الأحمر</w:t>
            </w:r>
            <w:r w:rsidRPr="00D31253">
              <w:rPr>
                <w:rStyle w:val="Hyperlink"/>
                <w:noProof/>
                <w:rtl/>
              </w:rPr>
              <w:t xml:space="preserve"> </w:t>
            </w:r>
            <w:r w:rsidRPr="00D31253">
              <w:rPr>
                <w:rStyle w:val="Hyperlink"/>
                <w:rFonts w:hint="eastAsia"/>
                <w:noProof/>
                <w:rtl/>
              </w:rPr>
              <w:t>المشبع</w:t>
            </w:r>
            <w:r w:rsidRPr="00D31253">
              <w:rPr>
                <w:rStyle w:val="Hyperlink"/>
                <w:noProof/>
                <w:rtl/>
              </w:rPr>
              <w:t xml:space="preserve"> </w:t>
            </w:r>
            <w:r w:rsidRPr="00D31253">
              <w:rPr>
                <w:rStyle w:val="Hyperlink"/>
                <w:rFonts w:hint="eastAsia"/>
                <w:noProof/>
                <w:rtl/>
              </w:rPr>
              <w:t>والمزعفر</w:t>
            </w:r>
            <w:r w:rsidRPr="00D31253">
              <w:rPr>
                <w:rStyle w:val="Hyperlink"/>
                <w:noProof/>
                <w:rtl/>
              </w:rPr>
              <w:t xml:space="preserve"> </w:t>
            </w:r>
            <w:r w:rsidRPr="00D31253">
              <w:rPr>
                <w:rStyle w:val="Hyperlink"/>
                <w:rFonts w:hint="eastAsia"/>
                <w:noProof/>
                <w:rtl/>
              </w:rPr>
              <w:t>والمعصفر</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للعرس</w:t>
            </w:r>
            <w:r w:rsidRPr="00D31253">
              <w:rPr>
                <w:rStyle w:val="Hyperlink"/>
                <w:noProof/>
                <w:rtl/>
              </w:rPr>
              <w:t xml:space="preserve"> </w:t>
            </w:r>
            <w:r w:rsidRPr="00D31253">
              <w:rPr>
                <w:rStyle w:val="Hyperlink"/>
                <w:rFonts w:hint="eastAsia"/>
                <w:noProof/>
                <w:rtl/>
              </w:rPr>
              <w:t>والجلوس</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الأهل</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تحريم</w:t>
            </w:r>
            <w:r w:rsidRPr="00D31253">
              <w:rPr>
                <w:rStyle w:val="Hyperlink"/>
                <w:noProof/>
                <w:rtl/>
              </w:rPr>
              <w:t xml:space="preserve"> </w:t>
            </w:r>
            <w:r w:rsidRPr="00D31253">
              <w:rPr>
                <w:rStyle w:val="Hyperlink"/>
                <w:rFonts w:hint="eastAsia"/>
                <w:noProof/>
                <w:rtl/>
              </w:rPr>
              <w:t>الألوان</w:t>
            </w:r>
            <w:r w:rsidRPr="00D31253">
              <w:rPr>
                <w:rStyle w:val="Hyperlink"/>
                <w:noProof/>
                <w:rtl/>
              </w:rPr>
              <w:t xml:space="preserve"> </w:t>
            </w:r>
            <w:r w:rsidRPr="00D31253">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79" w:history="1">
            <w:r w:rsidRPr="00D31253">
              <w:rPr>
                <w:rStyle w:val="Hyperlink"/>
                <w:noProof/>
                <w:rtl/>
              </w:rPr>
              <w:t xml:space="preserve">18 -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الأزرق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0" w:history="1">
            <w:r w:rsidRPr="00D31253">
              <w:rPr>
                <w:rStyle w:val="Hyperlink"/>
                <w:noProof/>
                <w:rtl/>
              </w:rPr>
              <w:t xml:space="preserve">19 -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الصوف</w:t>
            </w:r>
            <w:r w:rsidRPr="00D31253">
              <w:rPr>
                <w:rStyle w:val="Hyperlink"/>
                <w:noProof/>
                <w:rtl/>
              </w:rPr>
              <w:t xml:space="preserve"> </w:t>
            </w:r>
            <w:r w:rsidRPr="00D31253">
              <w:rPr>
                <w:rStyle w:val="Hyperlink"/>
                <w:rFonts w:hint="eastAsia"/>
                <w:noProof/>
                <w:rtl/>
              </w:rPr>
              <w:t>والشعر</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علّة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1" w:history="1">
            <w:r w:rsidRPr="00D31253">
              <w:rPr>
                <w:rStyle w:val="Hyperlink"/>
                <w:noProof/>
                <w:rtl/>
              </w:rPr>
              <w:t xml:space="preserve">20 -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الوشي</w:t>
            </w:r>
            <w:r w:rsidRPr="00D31253">
              <w:rPr>
                <w:rStyle w:val="Hyperlink"/>
                <w:noProof/>
                <w:rtl/>
              </w:rPr>
              <w:t xml:space="preserve"> *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الحرير</w:t>
            </w:r>
            <w:r w:rsidRPr="00D31253">
              <w:rPr>
                <w:rStyle w:val="Hyperlink"/>
                <w:noProof/>
                <w:rtl/>
              </w:rPr>
              <w:t xml:space="preserve"> </w:t>
            </w:r>
            <w:r w:rsidRPr="00D31253">
              <w:rPr>
                <w:rStyle w:val="Hyperlink"/>
                <w:rFonts w:hint="eastAsia"/>
                <w:noProof/>
                <w:rtl/>
              </w:rPr>
              <w:t>المحض</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2" w:history="1">
            <w:r w:rsidRPr="00D31253">
              <w:rPr>
                <w:rStyle w:val="Hyperlink"/>
                <w:noProof/>
                <w:rtl/>
              </w:rPr>
              <w:t xml:space="preserve">21 -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التواضع</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الملابس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3" w:history="1">
            <w:r w:rsidRPr="00D31253">
              <w:rPr>
                <w:rStyle w:val="Hyperlink"/>
                <w:noProof/>
                <w:rtl/>
              </w:rPr>
              <w:t xml:space="preserve">22 -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تقصير</w:t>
            </w:r>
            <w:r w:rsidRPr="00D31253">
              <w:rPr>
                <w:rStyle w:val="Hyperlink"/>
                <w:noProof/>
                <w:rtl/>
              </w:rPr>
              <w:t xml:space="preserve"> </w:t>
            </w:r>
            <w:r w:rsidRPr="00D31253">
              <w:rPr>
                <w:rStyle w:val="Hyperlink"/>
                <w:rFonts w:hint="eastAsia"/>
                <w:noProof/>
                <w:rtl/>
              </w:rPr>
              <w:t>الثوب</w:t>
            </w:r>
            <w:r w:rsidRPr="00D31253">
              <w:rPr>
                <w:rStyle w:val="Hyperlink"/>
                <w:noProof/>
                <w:rtl/>
              </w:rPr>
              <w:t xml:space="preserve"> </w:t>
            </w:r>
            <w:r w:rsidRPr="00D31253">
              <w:rPr>
                <w:rStyle w:val="Hyperlink"/>
                <w:rFonts w:hint="eastAsia"/>
                <w:noProof/>
                <w:rtl/>
              </w:rPr>
              <w:t>وحد</w:t>
            </w:r>
            <w:r w:rsidRPr="00D31253">
              <w:rPr>
                <w:rStyle w:val="Hyperlink"/>
                <w:noProof/>
                <w:rtl/>
              </w:rPr>
              <w:t xml:space="preserve"> </w:t>
            </w:r>
            <w:r w:rsidRPr="00D31253">
              <w:rPr>
                <w:rStyle w:val="Hyperlink"/>
                <w:rFonts w:hint="eastAsia"/>
                <w:noProof/>
                <w:rtl/>
              </w:rPr>
              <w:t>طول</w:t>
            </w:r>
            <w:r w:rsidRPr="00D31253">
              <w:rPr>
                <w:rStyle w:val="Hyperlink"/>
                <w:noProof/>
                <w:rtl/>
              </w:rPr>
              <w:t xml:space="preserve"> </w:t>
            </w:r>
            <w:r w:rsidRPr="00D31253">
              <w:rPr>
                <w:rStyle w:val="Hyperlink"/>
                <w:rFonts w:hint="eastAsia"/>
                <w:noProof/>
                <w:rtl/>
              </w:rPr>
              <w:t>القميص</w:t>
            </w:r>
            <w:r w:rsidRPr="00D31253">
              <w:rPr>
                <w:rStyle w:val="Hyperlink"/>
                <w:noProof/>
                <w:rtl/>
              </w:rPr>
              <w:t xml:space="preserve"> </w:t>
            </w:r>
            <w:r w:rsidRPr="00D31253">
              <w:rPr>
                <w:rStyle w:val="Hyperlink"/>
                <w:rFonts w:hint="eastAsia"/>
                <w:noProof/>
                <w:rtl/>
              </w:rPr>
              <w:t>وعرضه</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تنظيف</w:t>
            </w:r>
            <w:r w:rsidRPr="00D31253">
              <w:rPr>
                <w:rStyle w:val="Hyperlink"/>
                <w:noProof/>
                <w:rtl/>
              </w:rPr>
              <w:t xml:space="preserve"> </w:t>
            </w:r>
            <w:r w:rsidRPr="00D31253">
              <w:rPr>
                <w:rStyle w:val="Hyperlink"/>
                <w:rFonts w:hint="eastAsia"/>
                <w:noProof/>
                <w:rtl/>
              </w:rPr>
              <w:t>الثياب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4" w:history="1">
            <w:r w:rsidRPr="00D31253">
              <w:rPr>
                <w:rStyle w:val="Hyperlink"/>
                <w:noProof/>
                <w:rtl/>
              </w:rPr>
              <w:t xml:space="preserve">23 -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اسبال</w:t>
            </w:r>
            <w:r w:rsidRPr="00D31253">
              <w:rPr>
                <w:rStyle w:val="Hyperlink"/>
                <w:noProof/>
                <w:rtl/>
              </w:rPr>
              <w:t xml:space="preserve"> </w:t>
            </w:r>
            <w:r w:rsidRPr="00D31253">
              <w:rPr>
                <w:rStyle w:val="Hyperlink"/>
                <w:rFonts w:hint="eastAsia"/>
                <w:noProof/>
                <w:rtl/>
              </w:rPr>
              <w:t>الثوب</w:t>
            </w:r>
            <w:r w:rsidRPr="00D31253">
              <w:rPr>
                <w:rStyle w:val="Hyperlink"/>
                <w:noProof/>
                <w:rtl/>
              </w:rPr>
              <w:t xml:space="preserve"> </w:t>
            </w:r>
            <w:r w:rsidRPr="00D31253">
              <w:rPr>
                <w:rStyle w:val="Hyperlink"/>
                <w:rFonts w:hint="eastAsia"/>
                <w:noProof/>
                <w:rtl/>
              </w:rPr>
              <w:t>وتجاوزه</w:t>
            </w:r>
            <w:r w:rsidRPr="00D31253">
              <w:rPr>
                <w:rStyle w:val="Hyperlink"/>
                <w:noProof/>
                <w:rtl/>
              </w:rPr>
              <w:t xml:space="preserve"> </w:t>
            </w:r>
            <w:r w:rsidRPr="00D31253">
              <w:rPr>
                <w:rStyle w:val="Hyperlink"/>
                <w:rFonts w:hint="eastAsia"/>
                <w:noProof/>
                <w:rtl/>
              </w:rPr>
              <w:t>الكعبين</w:t>
            </w:r>
            <w:r w:rsidRPr="00D31253">
              <w:rPr>
                <w:rStyle w:val="Hyperlink"/>
                <w:noProof/>
                <w:rtl/>
              </w:rPr>
              <w:t xml:space="preserve"> </w:t>
            </w:r>
            <w:r w:rsidRPr="00D31253">
              <w:rPr>
                <w:rStyle w:val="Hyperlink"/>
                <w:rFonts w:hint="eastAsia"/>
                <w:noProof/>
                <w:rtl/>
              </w:rPr>
              <w:t>للرجل</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كراهته</w:t>
            </w:r>
            <w:r w:rsidRPr="00D31253">
              <w:rPr>
                <w:rStyle w:val="Hyperlink"/>
                <w:noProof/>
                <w:rtl/>
              </w:rPr>
              <w:t xml:space="preserve"> </w:t>
            </w:r>
            <w:r w:rsidRPr="00D31253">
              <w:rPr>
                <w:rStyle w:val="Hyperlink"/>
                <w:rFonts w:hint="eastAsia"/>
                <w:noProof/>
                <w:rtl/>
              </w:rPr>
              <w:t>للمرأة،</w:t>
            </w:r>
            <w:r w:rsidRPr="00D31253">
              <w:rPr>
                <w:rStyle w:val="Hyperlink"/>
                <w:noProof/>
                <w:rtl/>
              </w:rPr>
              <w:t xml:space="preserve"> </w:t>
            </w:r>
            <w:r w:rsidRPr="00D31253">
              <w:rPr>
                <w:rStyle w:val="Hyperlink"/>
                <w:rFonts w:hint="eastAsia"/>
                <w:noProof/>
                <w:rtl/>
              </w:rPr>
              <w:t>وتحريم</w:t>
            </w:r>
            <w:r w:rsidRPr="00D31253">
              <w:rPr>
                <w:rStyle w:val="Hyperlink"/>
                <w:noProof/>
                <w:rtl/>
              </w:rPr>
              <w:t xml:space="preserve"> </w:t>
            </w:r>
            <w:r w:rsidRPr="00D31253">
              <w:rPr>
                <w:rStyle w:val="Hyperlink"/>
                <w:rFonts w:hint="eastAsia"/>
                <w:noProof/>
                <w:rtl/>
              </w:rPr>
              <w:t>الاختيال</w:t>
            </w:r>
            <w:r w:rsidRPr="00D31253">
              <w:rPr>
                <w:rStyle w:val="Hyperlink"/>
                <w:noProof/>
                <w:rtl/>
              </w:rPr>
              <w:t xml:space="preserve"> </w:t>
            </w:r>
            <w:r w:rsidRPr="00D31253">
              <w:rPr>
                <w:rStyle w:val="Hyperlink"/>
                <w:rFonts w:hint="eastAsia"/>
                <w:noProof/>
                <w:rtl/>
              </w:rPr>
              <w:t>والتبختر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5" w:history="1">
            <w:r w:rsidRPr="00D31253">
              <w:rPr>
                <w:rStyle w:val="Hyperlink"/>
                <w:noProof/>
                <w:rtl/>
              </w:rPr>
              <w:t xml:space="preserve">24 -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حمل</w:t>
            </w:r>
            <w:r w:rsidRPr="00D31253">
              <w:rPr>
                <w:rStyle w:val="Hyperlink"/>
                <w:noProof/>
                <w:rtl/>
              </w:rPr>
              <w:t xml:space="preserve"> </w:t>
            </w:r>
            <w:r w:rsidRPr="00D31253">
              <w:rPr>
                <w:rStyle w:val="Hyperlink"/>
                <w:rFonts w:hint="eastAsia"/>
                <w:noProof/>
                <w:rtl/>
              </w:rPr>
              <w:t>شيء</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الكمّ</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تحريمه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6" w:history="1">
            <w:r w:rsidRPr="00D31253">
              <w:rPr>
                <w:rStyle w:val="Hyperlink"/>
                <w:noProof/>
                <w:rtl/>
              </w:rPr>
              <w:t xml:space="preserve">25 -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قطع</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زاد</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الكمّ</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أطراف</w:t>
            </w:r>
            <w:r w:rsidRPr="00D31253">
              <w:rPr>
                <w:rStyle w:val="Hyperlink"/>
                <w:noProof/>
                <w:rtl/>
              </w:rPr>
              <w:t xml:space="preserve"> </w:t>
            </w:r>
            <w:r w:rsidRPr="00D31253">
              <w:rPr>
                <w:rStyle w:val="Hyperlink"/>
                <w:rFonts w:hint="eastAsia"/>
                <w:noProof/>
                <w:rtl/>
              </w:rPr>
              <w:t>الأصابع</w:t>
            </w:r>
            <w:r w:rsidRPr="00D31253">
              <w:rPr>
                <w:rStyle w:val="Hyperlink"/>
                <w:noProof/>
                <w:rtl/>
              </w:rPr>
              <w:t xml:space="preserve"> </w:t>
            </w:r>
            <w:r w:rsidRPr="00D31253">
              <w:rPr>
                <w:rStyle w:val="Hyperlink"/>
                <w:rFonts w:hint="eastAsia"/>
                <w:noProof/>
                <w:rtl/>
              </w:rPr>
              <w:t>وما</w:t>
            </w:r>
            <w:r w:rsidRPr="00D31253">
              <w:rPr>
                <w:rStyle w:val="Hyperlink"/>
                <w:noProof/>
                <w:rtl/>
              </w:rPr>
              <w:t xml:space="preserve"> </w:t>
            </w:r>
            <w:r w:rsidRPr="00D31253">
              <w:rPr>
                <w:rStyle w:val="Hyperlink"/>
                <w:rFonts w:hint="eastAsia"/>
                <w:noProof/>
                <w:rtl/>
              </w:rPr>
              <w:t>جاوز</w:t>
            </w:r>
            <w:r w:rsidRPr="00D31253">
              <w:rPr>
                <w:rStyle w:val="Hyperlink"/>
                <w:noProof/>
                <w:rtl/>
              </w:rPr>
              <w:t xml:space="preserve"> </w:t>
            </w:r>
            <w:r w:rsidRPr="00D31253">
              <w:rPr>
                <w:rStyle w:val="Hyperlink"/>
                <w:rFonts w:hint="eastAsia"/>
                <w:noProof/>
                <w:rtl/>
              </w:rPr>
              <w:t>الكعبين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الثوب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7" w:history="1">
            <w:r w:rsidRPr="00D31253">
              <w:rPr>
                <w:rStyle w:val="Hyperlink"/>
                <w:noProof/>
                <w:rtl/>
              </w:rPr>
              <w:t xml:space="preserve">26 -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يستحبّ</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يعمل</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الثوب</w:t>
            </w:r>
            <w:r w:rsidRPr="00D31253">
              <w:rPr>
                <w:rStyle w:val="Hyperlink"/>
                <w:noProof/>
                <w:rtl/>
              </w:rPr>
              <w:t xml:space="preserve"> </w:t>
            </w:r>
            <w:r w:rsidRPr="00D31253">
              <w:rPr>
                <w:rStyle w:val="Hyperlink"/>
                <w:rFonts w:hint="eastAsia"/>
                <w:noProof/>
                <w:rtl/>
              </w:rPr>
              <w:t>الجديد</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والقراءة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8" w:history="1">
            <w:r w:rsidRPr="00D31253">
              <w:rPr>
                <w:rStyle w:val="Hyperlink"/>
                <w:noProof/>
                <w:rtl/>
              </w:rPr>
              <w:t xml:space="preserve">27 -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التحميد</w:t>
            </w:r>
            <w:r w:rsidRPr="00D31253">
              <w:rPr>
                <w:rStyle w:val="Hyperlink"/>
                <w:noProof/>
                <w:rtl/>
              </w:rPr>
              <w:t xml:space="preserve"> </w:t>
            </w:r>
            <w:r w:rsidRPr="00D31253">
              <w:rPr>
                <w:rStyle w:val="Hyperlink"/>
                <w:rFonts w:hint="eastAsia"/>
                <w:noProof/>
                <w:rtl/>
              </w:rPr>
              <w:t>والدعاء</w:t>
            </w:r>
            <w:r w:rsidRPr="00D31253">
              <w:rPr>
                <w:rStyle w:val="Hyperlink"/>
                <w:noProof/>
                <w:rtl/>
              </w:rPr>
              <w:t xml:space="preserve"> </w:t>
            </w:r>
            <w:r w:rsidRPr="00D31253">
              <w:rPr>
                <w:rStyle w:val="Hyperlink"/>
                <w:rFonts w:hint="eastAsia"/>
                <w:noProof/>
                <w:rtl/>
              </w:rPr>
              <w:t>بالمأثور</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الجديد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89" w:history="1">
            <w:r w:rsidRPr="00D31253">
              <w:rPr>
                <w:rStyle w:val="Hyperlink"/>
                <w:noProof/>
                <w:rtl/>
              </w:rPr>
              <w:t xml:space="preserve">28 -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ابتذال</w:t>
            </w:r>
            <w:r w:rsidRPr="00D31253">
              <w:rPr>
                <w:rStyle w:val="Hyperlink"/>
                <w:noProof/>
                <w:rtl/>
              </w:rPr>
              <w:t xml:space="preserve"> </w:t>
            </w:r>
            <w:r w:rsidRPr="00D31253">
              <w:rPr>
                <w:rStyle w:val="Hyperlink"/>
                <w:rFonts w:hint="eastAsia"/>
                <w:noProof/>
                <w:rtl/>
              </w:rPr>
              <w:t>ثوب</w:t>
            </w:r>
            <w:r w:rsidRPr="00D31253">
              <w:rPr>
                <w:rStyle w:val="Hyperlink"/>
                <w:noProof/>
                <w:rtl/>
              </w:rPr>
              <w:t xml:space="preserve"> </w:t>
            </w:r>
            <w:r w:rsidRPr="00D31253">
              <w:rPr>
                <w:rStyle w:val="Hyperlink"/>
                <w:rFonts w:hint="eastAsia"/>
                <w:noProof/>
                <w:rtl/>
              </w:rPr>
              <w:t>الصون،</w:t>
            </w:r>
            <w:r w:rsidRPr="00D31253">
              <w:rPr>
                <w:rStyle w:val="Hyperlink"/>
                <w:noProof/>
                <w:rtl/>
              </w:rPr>
              <w:t xml:space="preserve"> </w:t>
            </w:r>
            <w:r w:rsidRPr="00D31253">
              <w:rPr>
                <w:rStyle w:val="Hyperlink"/>
                <w:rFonts w:hint="eastAsia"/>
                <w:noProof/>
                <w:rtl/>
              </w:rPr>
              <w:t>وإراقة</w:t>
            </w:r>
            <w:r w:rsidRPr="00D31253">
              <w:rPr>
                <w:rStyle w:val="Hyperlink"/>
                <w:noProof/>
                <w:rtl/>
              </w:rPr>
              <w:t xml:space="preserve"> </w:t>
            </w:r>
            <w:r w:rsidRPr="00D31253">
              <w:rPr>
                <w:rStyle w:val="Hyperlink"/>
                <w:rFonts w:hint="eastAsia"/>
                <w:noProof/>
                <w:rtl/>
              </w:rPr>
              <w:t>فضل</w:t>
            </w:r>
            <w:r w:rsidRPr="00D31253">
              <w:rPr>
                <w:rStyle w:val="Hyperlink"/>
                <w:noProof/>
                <w:rtl/>
              </w:rPr>
              <w:t xml:space="preserve"> </w:t>
            </w:r>
            <w:r w:rsidRPr="00D31253">
              <w:rPr>
                <w:rStyle w:val="Hyperlink"/>
                <w:rFonts w:hint="eastAsia"/>
                <w:noProof/>
                <w:rtl/>
              </w:rPr>
              <w:t>الإناء،</w:t>
            </w:r>
            <w:r w:rsidRPr="00D31253">
              <w:rPr>
                <w:rStyle w:val="Hyperlink"/>
                <w:noProof/>
                <w:rtl/>
              </w:rPr>
              <w:t xml:space="preserve"> </w:t>
            </w:r>
            <w:r w:rsidRPr="00D31253">
              <w:rPr>
                <w:rStyle w:val="Hyperlink"/>
                <w:rFonts w:hint="eastAsia"/>
                <w:noProof/>
                <w:rtl/>
              </w:rPr>
              <w:t>وطرح</w:t>
            </w:r>
            <w:r w:rsidRPr="00D31253">
              <w:rPr>
                <w:rStyle w:val="Hyperlink"/>
                <w:noProof/>
                <w:rtl/>
              </w:rPr>
              <w:t xml:space="preserve"> </w:t>
            </w:r>
            <w:r w:rsidRPr="00D31253">
              <w:rPr>
                <w:rStyle w:val="Hyperlink"/>
                <w:rFonts w:hint="eastAsia"/>
                <w:noProof/>
                <w:rtl/>
              </w:rPr>
              <w:t>النوى</w:t>
            </w:r>
            <w:r w:rsidRPr="00D31253">
              <w:rPr>
                <w:rStyle w:val="Hyperlink"/>
                <w:noProof/>
                <w:rtl/>
              </w:rPr>
              <w:t xml:space="preserve"> </w:t>
            </w:r>
            <w:r w:rsidRPr="00D31253">
              <w:rPr>
                <w:rStyle w:val="Hyperlink"/>
                <w:rFonts w:hint="eastAsia"/>
                <w:noProof/>
                <w:rtl/>
              </w:rPr>
              <w:t>يميناً</w:t>
            </w:r>
            <w:r w:rsidRPr="00D31253">
              <w:rPr>
                <w:rStyle w:val="Hyperlink"/>
                <w:noProof/>
                <w:rtl/>
              </w:rPr>
              <w:t xml:space="preserve"> </w:t>
            </w:r>
            <w:r w:rsidRPr="00D31253">
              <w:rPr>
                <w:rStyle w:val="Hyperlink"/>
                <w:rFonts w:hint="eastAsia"/>
                <w:noProof/>
                <w:rtl/>
              </w:rPr>
              <w:t>وشمالاً،</w:t>
            </w:r>
            <w:r w:rsidRPr="00D31253">
              <w:rPr>
                <w:rStyle w:val="Hyperlink"/>
                <w:noProof/>
                <w:rtl/>
              </w:rPr>
              <w:t xml:space="preserve"> </w:t>
            </w:r>
            <w:r w:rsidRPr="00D31253">
              <w:rPr>
                <w:rStyle w:val="Hyperlink"/>
                <w:rFonts w:hint="eastAsia"/>
                <w:noProof/>
                <w:rtl/>
              </w:rPr>
              <w:t>وقطع</w:t>
            </w:r>
            <w:r w:rsidRPr="00D31253">
              <w:rPr>
                <w:rStyle w:val="Hyperlink"/>
                <w:noProof/>
                <w:rtl/>
              </w:rPr>
              <w:t xml:space="preserve"> </w:t>
            </w:r>
            <w:r w:rsidRPr="00D31253">
              <w:rPr>
                <w:rStyle w:val="Hyperlink"/>
                <w:rFonts w:hint="eastAsia"/>
                <w:noProof/>
                <w:rtl/>
              </w:rPr>
              <w:t>الدراهم</w:t>
            </w:r>
            <w:r w:rsidRPr="00D31253">
              <w:rPr>
                <w:rStyle w:val="Hyperlink"/>
                <w:noProof/>
                <w:rtl/>
              </w:rPr>
              <w:t xml:space="preserve"> </w:t>
            </w:r>
            <w:r w:rsidRPr="00D31253">
              <w:rPr>
                <w:rStyle w:val="Hyperlink"/>
                <w:rFonts w:hint="eastAsia"/>
                <w:noProof/>
                <w:rtl/>
              </w:rPr>
              <w:t>والدنانير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90" w:history="1">
            <w:r w:rsidRPr="00D31253">
              <w:rPr>
                <w:rStyle w:val="Hyperlink"/>
                <w:noProof/>
                <w:rtl/>
              </w:rPr>
              <w:t xml:space="preserve">29 -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الثوب</w:t>
            </w:r>
            <w:r w:rsidRPr="00D31253">
              <w:rPr>
                <w:rStyle w:val="Hyperlink"/>
                <w:noProof/>
                <w:rtl/>
              </w:rPr>
              <w:t xml:space="preserve"> </w:t>
            </w:r>
            <w:r w:rsidRPr="00D31253">
              <w:rPr>
                <w:rStyle w:val="Hyperlink"/>
                <w:rFonts w:hint="eastAsia"/>
                <w:noProof/>
                <w:rtl/>
              </w:rPr>
              <w:t>الغليظ</w:t>
            </w:r>
            <w:r w:rsidRPr="00D31253">
              <w:rPr>
                <w:rStyle w:val="Hyperlink"/>
                <w:noProof/>
                <w:rtl/>
              </w:rPr>
              <w:t xml:space="preserve"> </w:t>
            </w:r>
            <w:r w:rsidRPr="00D31253">
              <w:rPr>
                <w:rStyle w:val="Hyperlink"/>
                <w:rFonts w:hint="eastAsia"/>
                <w:noProof/>
                <w:rtl/>
              </w:rPr>
              <w:t>والخلق</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البيت</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الناس،</w:t>
            </w:r>
            <w:r w:rsidRPr="00D31253">
              <w:rPr>
                <w:rStyle w:val="Hyperlink"/>
                <w:noProof/>
                <w:rtl/>
              </w:rPr>
              <w:t xml:space="preserve"> </w:t>
            </w:r>
            <w:r w:rsidRPr="00D31253">
              <w:rPr>
                <w:rStyle w:val="Hyperlink"/>
                <w:rFonts w:hint="eastAsia"/>
                <w:noProof/>
                <w:rtl/>
              </w:rPr>
              <w:t>ورقع</w:t>
            </w:r>
            <w:r w:rsidRPr="00D31253">
              <w:rPr>
                <w:rStyle w:val="Hyperlink"/>
                <w:noProof/>
                <w:rtl/>
              </w:rPr>
              <w:t xml:space="preserve"> </w:t>
            </w:r>
            <w:r w:rsidRPr="00D31253">
              <w:rPr>
                <w:rStyle w:val="Hyperlink"/>
                <w:rFonts w:hint="eastAsia"/>
                <w:noProof/>
                <w:rtl/>
              </w:rPr>
              <w:t>الثوب،</w:t>
            </w:r>
            <w:r w:rsidRPr="00D31253">
              <w:rPr>
                <w:rStyle w:val="Hyperlink"/>
                <w:noProof/>
                <w:rtl/>
              </w:rPr>
              <w:t xml:space="preserve"> </w:t>
            </w:r>
            <w:r w:rsidRPr="00D31253">
              <w:rPr>
                <w:rStyle w:val="Hyperlink"/>
                <w:rFonts w:hint="eastAsia"/>
                <w:noProof/>
                <w:rtl/>
              </w:rPr>
              <w:t>وخصف</w:t>
            </w:r>
            <w:r w:rsidRPr="00D31253">
              <w:rPr>
                <w:rStyle w:val="Hyperlink"/>
                <w:noProof/>
                <w:rtl/>
              </w:rPr>
              <w:t xml:space="preserve"> </w:t>
            </w:r>
            <w:r w:rsidRPr="00D31253">
              <w:rPr>
                <w:rStyle w:val="Hyperlink"/>
                <w:rFonts w:hint="eastAsia"/>
                <w:noProof/>
                <w:rtl/>
              </w:rPr>
              <w:t>النعل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91" w:history="1">
            <w:r w:rsidRPr="00D31253">
              <w:rPr>
                <w:rStyle w:val="Hyperlink"/>
                <w:noProof/>
                <w:rtl/>
              </w:rPr>
              <w:t xml:space="preserve">30 -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التعمّم</w:t>
            </w:r>
            <w:r w:rsidRPr="00D31253">
              <w:rPr>
                <w:rStyle w:val="Hyperlink"/>
                <w:noProof/>
                <w:rtl/>
              </w:rPr>
              <w:t xml:space="preserve"> </w:t>
            </w:r>
            <w:r w:rsidRPr="00D31253">
              <w:rPr>
                <w:rStyle w:val="Hyperlink"/>
                <w:rFonts w:hint="eastAsia"/>
                <w:noProof/>
                <w:rtl/>
              </w:rPr>
              <w:t>وكيفيّته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92" w:history="1">
            <w:r w:rsidRPr="00D31253">
              <w:rPr>
                <w:rStyle w:val="Hyperlink"/>
                <w:noProof/>
                <w:rtl/>
              </w:rPr>
              <w:t xml:space="preserve">31 -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يستحبّ</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القلانس</w:t>
            </w:r>
            <w:r w:rsidRPr="00D31253">
              <w:rPr>
                <w:rStyle w:val="Hyperlink"/>
                <w:noProof/>
                <w:rtl/>
              </w:rPr>
              <w:t xml:space="preserve"> </w:t>
            </w:r>
            <w:r w:rsidRPr="00D31253">
              <w:rPr>
                <w:rStyle w:val="Hyperlink"/>
                <w:rFonts w:hint="eastAsia"/>
                <w:noProof/>
                <w:rtl/>
              </w:rPr>
              <w:t>وما</w:t>
            </w:r>
            <w:r w:rsidRPr="00D31253">
              <w:rPr>
                <w:rStyle w:val="Hyperlink"/>
                <w:noProof/>
                <w:rtl/>
              </w:rPr>
              <w:t xml:space="preserve"> </w:t>
            </w:r>
            <w:r w:rsidRPr="00D31253">
              <w:rPr>
                <w:rStyle w:val="Hyperlink"/>
                <w:rFonts w:hint="eastAsia"/>
                <w:noProof/>
                <w:rtl/>
              </w:rPr>
              <w:t>يكره</w:t>
            </w:r>
            <w:r w:rsidRPr="00D31253">
              <w:rPr>
                <w:rStyle w:val="Hyperlink"/>
                <w:noProof/>
                <w:rtl/>
              </w:rPr>
              <w:t xml:space="preserve"> </w:t>
            </w:r>
            <w:r w:rsidRPr="00D31253">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93" w:history="1">
            <w:r w:rsidRPr="00D31253">
              <w:rPr>
                <w:rStyle w:val="Hyperlink"/>
                <w:noProof/>
                <w:rtl/>
              </w:rPr>
              <w:t xml:space="preserve">32 -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اتّخاذ</w:t>
            </w:r>
            <w:r w:rsidRPr="00D31253">
              <w:rPr>
                <w:rStyle w:val="Hyperlink"/>
                <w:noProof/>
                <w:rtl/>
              </w:rPr>
              <w:t xml:space="preserve"> </w:t>
            </w:r>
            <w:r w:rsidRPr="00D31253">
              <w:rPr>
                <w:rStyle w:val="Hyperlink"/>
                <w:rFonts w:hint="eastAsia"/>
                <w:noProof/>
                <w:rtl/>
              </w:rPr>
              <w:t>النعلين</w:t>
            </w:r>
            <w:r w:rsidRPr="00D31253">
              <w:rPr>
                <w:rStyle w:val="Hyperlink"/>
                <w:noProof/>
                <w:rtl/>
              </w:rPr>
              <w:t xml:space="preserve"> </w:t>
            </w:r>
            <w:r w:rsidRPr="00D31253">
              <w:rPr>
                <w:rStyle w:val="Hyperlink"/>
                <w:rFonts w:hint="eastAsia"/>
                <w:noProof/>
                <w:rtl/>
              </w:rPr>
              <w:t>واستجادتهما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94" w:history="1">
            <w:r w:rsidRPr="00D31253">
              <w:rPr>
                <w:rStyle w:val="Hyperlink"/>
                <w:noProof/>
                <w:rtl/>
              </w:rPr>
              <w:t xml:space="preserve">33 -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كيفيّة</w:t>
            </w:r>
            <w:r w:rsidRPr="00D31253">
              <w:rPr>
                <w:rStyle w:val="Hyperlink"/>
                <w:noProof/>
                <w:rtl/>
              </w:rPr>
              <w:t xml:space="preserve"> </w:t>
            </w:r>
            <w:r w:rsidRPr="00D31253">
              <w:rPr>
                <w:rStyle w:val="Hyperlink"/>
                <w:rFonts w:hint="eastAsia"/>
                <w:noProof/>
                <w:rtl/>
              </w:rPr>
              <w:t>النعل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F6A52" w:rsidRDefault="000F6A52" w:rsidP="000F6A52">
          <w:pPr>
            <w:pStyle w:val="TOC2"/>
            <w:tabs>
              <w:tab w:val="right" w:leader="dot" w:pos="7361"/>
            </w:tabs>
            <w:rPr>
              <w:rFonts w:asciiTheme="minorHAnsi" w:eastAsiaTheme="minorEastAsia" w:hAnsiTheme="minorHAnsi" w:cstheme="minorBidi"/>
              <w:noProof/>
              <w:color w:val="auto"/>
              <w:sz w:val="22"/>
              <w:szCs w:val="22"/>
              <w:rtl/>
            </w:rPr>
          </w:pPr>
          <w:hyperlink w:anchor="_Toc257224295" w:history="1">
            <w:r w:rsidRPr="00D31253">
              <w:rPr>
                <w:rStyle w:val="Hyperlink"/>
                <w:noProof/>
                <w:rtl/>
              </w:rPr>
              <w:t xml:space="preserve">34 -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عقد</w:t>
            </w:r>
            <w:r w:rsidRPr="00D31253">
              <w:rPr>
                <w:rStyle w:val="Hyperlink"/>
                <w:noProof/>
                <w:rtl/>
              </w:rPr>
              <w:t xml:space="preserve"> </w:t>
            </w:r>
            <w:r w:rsidRPr="00D31253">
              <w:rPr>
                <w:rStyle w:val="Hyperlink"/>
                <w:rFonts w:hint="eastAsia"/>
                <w:noProof/>
                <w:rtl/>
              </w:rPr>
              <w:t>الشراك،</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طول</w:t>
            </w:r>
            <w:r w:rsidRPr="00D31253">
              <w:rPr>
                <w:rStyle w:val="Hyperlink"/>
                <w:noProof/>
                <w:rtl/>
              </w:rPr>
              <w:t xml:space="preserve"> </w:t>
            </w:r>
            <w:r w:rsidRPr="00D31253">
              <w:rPr>
                <w:rStyle w:val="Hyperlink"/>
                <w:rFonts w:hint="eastAsia"/>
                <w:noProof/>
                <w:rtl/>
              </w:rPr>
              <w:t>ذوائب</w:t>
            </w:r>
            <w:r w:rsidRPr="00D31253">
              <w:rPr>
                <w:rStyle w:val="Hyperlink"/>
                <w:noProof/>
                <w:rtl/>
              </w:rPr>
              <w:t xml:space="preserve"> </w:t>
            </w:r>
            <w:r w:rsidRPr="00D31253">
              <w:rPr>
                <w:rStyle w:val="Hyperlink"/>
                <w:rFonts w:hint="eastAsia"/>
                <w:noProof/>
                <w:rtl/>
              </w:rPr>
              <w:t>النعلين</w:t>
            </w:r>
          </w:hyperlink>
          <w:r>
            <w:rPr>
              <w:rStyle w:val="Hyperlink"/>
              <w:rFonts w:hint="cs"/>
              <w:noProof/>
              <w:rtl/>
            </w:rPr>
            <w:t xml:space="preserve"> </w:t>
          </w:r>
          <w:hyperlink w:anchor="_Toc257224296" w:history="1">
            <w:r w:rsidRPr="00D31253">
              <w:rPr>
                <w:rStyle w:val="Hyperlink"/>
                <w:noProof/>
                <w:rtl/>
              </w:rPr>
              <w:t xml:space="preserve">35 -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هبة</w:t>
            </w:r>
            <w:r w:rsidRPr="00D31253">
              <w:rPr>
                <w:rStyle w:val="Hyperlink"/>
                <w:noProof/>
                <w:rtl/>
              </w:rPr>
              <w:t xml:space="preserve"> </w:t>
            </w:r>
            <w:r w:rsidRPr="00D31253">
              <w:rPr>
                <w:rStyle w:val="Hyperlink"/>
                <w:rFonts w:hint="eastAsia"/>
                <w:noProof/>
                <w:rtl/>
              </w:rPr>
              <w:t>النعل</w:t>
            </w:r>
            <w:r w:rsidRPr="00D31253">
              <w:rPr>
                <w:rStyle w:val="Hyperlink"/>
                <w:noProof/>
                <w:rtl/>
              </w:rPr>
              <w:t xml:space="preserve"> </w:t>
            </w:r>
            <w:r w:rsidRPr="00D31253">
              <w:rPr>
                <w:rStyle w:val="Hyperlink"/>
                <w:rFonts w:hint="eastAsia"/>
                <w:noProof/>
                <w:rtl/>
              </w:rPr>
              <w:t>والشسع</w:t>
            </w:r>
            <w:r w:rsidRPr="00D31253">
              <w:rPr>
                <w:rStyle w:val="Hyperlink"/>
                <w:noProof/>
                <w:rtl/>
              </w:rPr>
              <w:t xml:space="preserve"> </w:t>
            </w:r>
            <w:r w:rsidRPr="00D31253">
              <w:rPr>
                <w:rStyle w:val="Hyperlink"/>
                <w:rFonts w:hint="eastAsia"/>
                <w:noProof/>
                <w:rtl/>
              </w:rPr>
              <w:t>للمؤمن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97" w:history="1">
            <w:r w:rsidRPr="00D31253">
              <w:rPr>
                <w:rStyle w:val="Hyperlink"/>
                <w:noProof/>
                <w:rtl/>
              </w:rPr>
              <w:t xml:space="preserve">36 -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المشي</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نعل</w:t>
            </w:r>
            <w:r w:rsidRPr="00D31253">
              <w:rPr>
                <w:rStyle w:val="Hyperlink"/>
                <w:noProof/>
                <w:rtl/>
              </w:rPr>
              <w:t xml:space="preserve"> </w:t>
            </w:r>
            <w:r w:rsidRPr="00D31253">
              <w:rPr>
                <w:rStyle w:val="Hyperlink"/>
                <w:rFonts w:hint="eastAsia"/>
                <w:noProof/>
                <w:rtl/>
              </w:rPr>
              <w:t>واحدة</w:t>
            </w:r>
            <w:r w:rsidRPr="00D31253">
              <w:rPr>
                <w:rStyle w:val="Hyperlink"/>
                <w:noProof/>
                <w:rtl/>
              </w:rPr>
              <w:t xml:space="preserve"> </w:t>
            </w:r>
            <w:r w:rsidRPr="00D31253">
              <w:rPr>
                <w:rStyle w:val="Hyperlink"/>
                <w:rFonts w:hint="eastAsia"/>
                <w:noProof/>
                <w:rtl/>
              </w:rPr>
              <w:t>إذا</w:t>
            </w:r>
            <w:r w:rsidRPr="00D31253">
              <w:rPr>
                <w:rStyle w:val="Hyperlink"/>
                <w:noProof/>
                <w:rtl/>
              </w:rPr>
              <w:t xml:space="preserve"> </w:t>
            </w:r>
            <w:r w:rsidRPr="00D31253">
              <w:rPr>
                <w:rStyle w:val="Hyperlink"/>
                <w:rFonts w:hint="eastAsia"/>
                <w:noProof/>
                <w:rtl/>
              </w:rPr>
              <w:t>انقطع</w:t>
            </w:r>
            <w:r w:rsidRPr="00D31253">
              <w:rPr>
                <w:rStyle w:val="Hyperlink"/>
                <w:noProof/>
                <w:rtl/>
              </w:rPr>
              <w:t xml:space="preserve"> </w:t>
            </w:r>
            <w:r w:rsidRPr="00D31253">
              <w:rPr>
                <w:rStyle w:val="Hyperlink"/>
                <w:rFonts w:hint="eastAsia"/>
                <w:noProof/>
                <w:rtl/>
              </w:rPr>
              <w:t>الشسع</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أراد</w:t>
            </w:r>
            <w:r w:rsidRPr="00D31253">
              <w:rPr>
                <w:rStyle w:val="Hyperlink"/>
                <w:noProof/>
                <w:rtl/>
              </w:rPr>
              <w:t xml:space="preserve"> </w:t>
            </w:r>
            <w:r w:rsidRPr="00D31253">
              <w:rPr>
                <w:rStyle w:val="Hyperlink"/>
                <w:rFonts w:hint="eastAsia"/>
                <w:noProof/>
                <w:rtl/>
              </w:rPr>
              <w:t>اصلاح</w:t>
            </w:r>
            <w:r w:rsidRPr="00D31253">
              <w:rPr>
                <w:rStyle w:val="Hyperlink"/>
                <w:noProof/>
                <w:rtl/>
              </w:rPr>
              <w:t xml:space="preserve"> </w:t>
            </w:r>
            <w:r w:rsidRPr="00D31253">
              <w:rPr>
                <w:rStyle w:val="Hyperlink"/>
                <w:rFonts w:hint="eastAsia"/>
                <w:noProof/>
                <w:rtl/>
              </w:rPr>
              <w:t>الأخرى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98" w:history="1">
            <w:r w:rsidRPr="00D31253">
              <w:rPr>
                <w:rStyle w:val="Hyperlink"/>
                <w:noProof/>
                <w:rtl/>
              </w:rPr>
              <w:t xml:space="preserve">37 -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خلع</w:t>
            </w:r>
            <w:r w:rsidRPr="00D31253">
              <w:rPr>
                <w:rStyle w:val="Hyperlink"/>
                <w:noProof/>
                <w:rtl/>
              </w:rPr>
              <w:t xml:space="preserve"> </w:t>
            </w:r>
            <w:r w:rsidRPr="00D31253">
              <w:rPr>
                <w:rStyle w:val="Hyperlink"/>
                <w:rFonts w:hint="eastAsia"/>
                <w:noProof/>
                <w:rtl/>
              </w:rPr>
              <w:t>النعل</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الجلوس</w:t>
            </w:r>
            <w:r w:rsidRPr="00D31253">
              <w:rPr>
                <w:rStyle w:val="Hyperlink"/>
                <w:noProof/>
                <w:rtl/>
              </w:rPr>
              <w:t xml:space="preserve"> </w:t>
            </w:r>
            <w:r w:rsidRPr="00D31253">
              <w:rPr>
                <w:rStyle w:val="Hyperlink"/>
                <w:rFonts w:hint="eastAsia"/>
                <w:noProof/>
                <w:rtl/>
              </w:rPr>
              <w:t>وعند</w:t>
            </w:r>
            <w:r w:rsidRPr="00D31253">
              <w:rPr>
                <w:rStyle w:val="Hyperlink"/>
                <w:noProof/>
                <w:rtl/>
              </w:rPr>
              <w:t xml:space="preserve"> </w:t>
            </w:r>
            <w:r w:rsidRPr="00D31253">
              <w:rPr>
                <w:rStyle w:val="Hyperlink"/>
                <w:rFonts w:hint="eastAsia"/>
                <w:noProof/>
                <w:rtl/>
              </w:rPr>
              <w:t>الأكل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299" w:history="1">
            <w:r w:rsidRPr="00D31253">
              <w:rPr>
                <w:rStyle w:val="Hyperlink"/>
                <w:noProof/>
                <w:rtl/>
              </w:rPr>
              <w:t xml:space="preserve">38 -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النعل</w:t>
            </w:r>
            <w:r w:rsidRPr="00D31253">
              <w:rPr>
                <w:rStyle w:val="Hyperlink"/>
                <w:noProof/>
                <w:rtl/>
              </w:rPr>
              <w:t xml:space="preserve"> </w:t>
            </w:r>
            <w:r w:rsidRPr="00D31253">
              <w:rPr>
                <w:rStyle w:val="Hyperlink"/>
                <w:rFonts w:hint="eastAsia"/>
                <w:noProof/>
                <w:rtl/>
              </w:rPr>
              <w:t>السوداء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00" w:history="1">
            <w:r w:rsidRPr="00D31253">
              <w:rPr>
                <w:rStyle w:val="Hyperlink"/>
                <w:noProof/>
                <w:rtl/>
              </w:rPr>
              <w:t xml:space="preserve">39 -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النعل</w:t>
            </w:r>
            <w:r w:rsidRPr="00D31253">
              <w:rPr>
                <w:rStyle w:val="Hyperlink"/>
                <w:noProof/>
                <w:rtl/>
              </w:rPr>
              <w:t xml:space="preserve"> </w:t>
            </w:r>
            <w:r w:rsidRPr="00D31253">
              <w:rPr>
                <w:rStyle w:val="Hyperlink"/>
                <w:rFonts w:hint="eastAsia"/>
                <w:noProof/>
                <w:rtl/>
              </w:rPr>
              <w:t>البيضاء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01" w:history="1">
            <w:r w:rsidRPr="00D31253">
              <w:rPr>
                <w:rStyle w:val="Hyperlink"/>
                <w:noProof/>
                <w:rtl/>
              </w:rPr>
              <w:t xml:space="preserve">40 -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النعل</w:t>
            </w:r>
            <w:r w:rsidRPr="00D31253">
              <w:rPr>
                <w:rStyle w:val="Hyperlink"/>
                <w:noProof/>
                <w:rtl/>
              </w:rPr>
              <w:t xml:space="preserve"> </w:t>
            </w:r>
            <w:r w:rsidRPr="00D31253">
              <w:rPr>
                <w:rStyle w:val="Hyperlink"/>
                <w:rFonts w:hint="eastAsia"/>
                <w:noProof/>
                <w:rtl/>
              </w:rPr>
              <w:t>الصفراء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02" w:history="1">
            <w:r w:rsidRPr="00D31253">
              <w:rPr>
                <w:rStyle w:val="Hyperlink"/>
                <w:noProof/>
                <w:rtl/>
              </w:rPr>
              <w:t xml:space="preserve">41 -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ادمان</w:t>
            </w:r>
            <w:r w:rsidRPr="00D31253">
              <w:rPr>
                <w:rStyle w:val="Hyperlink"/>
                <w:noProof/>
                <w:rtl/>
              </w:rPr>
              <w:t xml:space="preserve"> </w:t>
            </w:r>
            <w:r w:rsidRPr="00D31253">
              <w:rPr>
                <w:rStyle w:val="Hyperlink"/>
                <w:rFonts w:hint="eastAsia"/>
                <w:noProof/>
                <w:rtl/>
              </w:rPr>
              <w:t>الخلف</w:t>
            </w:r>
            <w:r w:rsidRPr="00D31253">
              <w:rPr>
                <w:rStyle w:val="Hyperlink"/>
                <w:noProof/>
                <w:rtl/>
              </w:rPr>
              <w:t xml:space="preserve"> </w:t>
            </w:r>
            <w:r w:rsidRPr="00D31253">
              <w:rPr>
                <w:rStyle w:val="Hyperlink"/>
                <w:rFonts w:hint="eastAsia"/>
                <w:noProof/>
                <w:rtl/>
              </w:rPr>
              <w:t>شتاء</w:t>
            </w:r>
            <w:r w:rsidRPr="00D31253">
              <w:rPr>
                <w:rStyle w:val="Hyperlink"/>
                <w:noProof/>
                <w:rtl/>
              </w:rPr>
              <w:t xml:space="preserve"> </w:t>
            </w:r>
            <w:r w:rsidRPr="00D31253">
              <w:rPr>
                <w:rStyle w:val="Hyperlink"/>
                <w:rFonts w:hint="eastAsia"/>
                <w:noProof/>
                <w:rtl/>
              </w:rPr>
              <w:t>وصيفاً</w:t>
            </w:r>
            <w:r w:rsidRPr="00D31253">
              <w:rPr>
                <w:rStyle w:val="Hyperlink"/>
                <w:noProof/>
                <w:rtl/>
              </w:rPr>
              <w:t xml:space="preserve"> </w:t>
            </w:r>
            <w:r w:rsidRPr="00D31253">
              <w:rPr>
                <w:rStyle w:val="Hyperlink"/>
                <w:rFonts w:hint="eastAsia"/>
                <w:noProof/>
                <w:rtl/>
              </w:rPr>
              <w:t>ولبسه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03" w:history="1">
            <w:r w:rsidRPr="00D31253">
              <w:rPr>
                <w:rStyle w:val="Hyperlink"/>
                <w:noProof/>
                <w:rtl/>
              </w:rPr>
              <w:t xml:space="preserve">42 -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الخفّ</w:t>
            </w:r>
            <w:r w:rsidRPr="00D31253">
              <w:rPr>
                <w:rStyle w:val="Hyperlink"/>
                <w:noProof/>
                <w:rtl/>
              </w:rPr>
              <w:t xml:space="preserve"> </w:t>
            </w:r>
            <w:r w:rsidRPr="00D31253">
              <w:rPr>
                <w:rStyle w:val="Hyperlink"/>
                <w:rFonts w:hint="eastAsia"/>
                <w:noProof/>
                <w:rtl/>
              </w:rPr>
              <w:t>الأبيض</w:t>
            </w:r>
            <w:r w:rsidRPr="00D31253">
              <w:rPr>
                <w:rStyle w:val="Hyperlink"/>
                <w:noProof/>
                <w:rtl/>
              </w:rPr>
              <w:t xml:space="preserve"> </w:t>
            </w:r>
            <w:r w:rsidRPr="00D31253">
              <w:rPr>
                <w:rStyle w:val="Hyperlink"/>
                <w:rFonts w:hint="eastAsia"/>
                <w:noProof/>
                <w:rtl/>
              </w:rPr>
              <w:t>المقشور،</w:t>
            </w:r>
            <w:r w:rsidRPr="00D31253">
              <w:rPr>
                <w:rStyle w:val="Hyperlink"/>
                <w:noProof/>
                <w:rtl/>
              </w:rPr>
              <w:t xml:space="preserve"> </w:t>
            </w:r>
            <w:r w:rsidRPr="00D31253">
              <w:rPr>
                <w:rStyle w:val="Hyperlink"/>
                <w:rFonts w:hint="eastAsia"/>
                <w:noProof/>
                <w:rtl/>
              </w:rPr>
              <w:t>والخفّ</w:t>
            </w:r>
            <w:r w:rsidRPr="00D31253">
              <w:rPr>
                <w:rStyle w:val="Hyperlink"/>
                <w:noProof/>
                <w:rtl/>
              </w:rPr>
              <w:t xml:space="preserve"> </w:t>
            </w:r>
            <w:r w:rsidRPr="00D31253">
              <w:rPr>
                <w:rStyle w:val="Hyperlink"/>
                <w:rFonts w:hint="eastAsia"/>
                <w:noProof/>
                <w:rtl/>
              </w:rPr>
              <w:t>الأحمر</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السفر،</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الخفّ</w:t>
            </w:r>
            <w:r w:rsidRPr="00D31253">
              <w:rPr>
                <w:rStyle w:val="Hyperlink"/>
                <w:noProof/>
                <w:rtl/>
              </w:rPr>
              <w:t xml:space="preserve"> </w:t>
            </w:r>
            <w:r w:rsidRPr="00D31253">
              <w:rPr>
                <w:rStyle w:val="Hyperlink"/>
                <w:rFonts w:hint="eastAsia"/>
                <w:noProof/>
                <w:rtl/>
              </w:rPr>
              <w:t>الأسود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04" w:history="1">
            <w:r w:rsidRPr="00D31253">
              <w:rPr>
                <w:rStyle w:val="Hyperlink"/>
                <w:noProof/>
                <w:rtl/>
              </w:rPr>
              <w:t xml:space="preserve">43 -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الإبتداء</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الخفّ</w:t>
            </w:r>
            <w:r w:rsidRPr="00D31253">
              <w:rPr>
                <w:rStyle w:val="Hyperlink"/>
                <w:noProof/>
                <w:rtl/>
              </w:rPr>
              <w:t xml:space="preserve"> </w:t>
            </w:r>
            <w:r w:rsidRPr="00D31253">
              <w:rPr>
                <w:rStyle w:val="Hyperlink"/>
                <w:rFonts w:hint="eastAsia"/>
                <w:noProof/>
                <w:rtl/>
              </w:rPr>
              <w:t>والنعل</w:t>
            </w:r>
            <w:r w:rsidRPr="00D31253">
              <w:rPr>
                <w:rStyle w:val="Hyperlink"/>
                <w:noProof/>
                <w:rtl/>
              </w:rPr>
              <w:t xml:space="preserve"> </w:t>
            </w:r>
            <w:r w:rsidRPr="00D31253">
              <w:rPr>
                <w:rStyle w:val="Hyperlink"/>
                <w:rFonts w:hint="eastAsia"/>
                <w:noProof/>
                <w:rtl/>
              </w:rPr>
              <w:t>باليمين</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خلعهما</w:t>
            </w:r>
            <w:r w:rsidRPr="00D31253">
              <w:rPr>
                <w:rStyle w:val="Hyperlink"/>
                <w:noProof/>
                <w:rtl/>
              </w:rPr>
              <w:t xml:space="preserve"> </w:t>
            </w:r>
            <w:r w:rsidRPr="00D31253">
              <w:rPr>
                <w:rStyle w:val="Hyperlink"/>
                <w:rFonts w:hint="eastAsia"/>
                <w:noProof/>
                <w:rtl/>
              </w:rPr>
              <w:t>باليسار</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الثياب</w:t>
            </w:r>
            <w:r w:rsidRPr="00D31253">
              <w:rPr>
                <w:rStyle w:val="Hyperlink"/>
                <w:noProof/>
                <w:rtl/>
              </w:rPr>
              <w:t xml:space="preserve"> </w:t>
            </w:r>
            <w:r w:rsidRPr="00D31253">
              <w:rPr>
                <w:rStyle w:val="Hyperlink"/>
                <w:rFonts w:hint="eastAsia"/>
                <w:noProof/>
                <w:rtl/>
              </w:rPr>
              <w:t>ممّا</w:t>
            </w:r>
            <w:r w:rsidRPr="00D31253">
              <w:rPr>
                <w:rStyle w:val="Hyperlink"/>
                <w:noProof/>
                <w:rtl/>
              </w:rPr>
              <w:t xml:space="preserve"> </w:t>
            </w:r>
            <w:r w:rsidRPr="00D31253">
              <w:rPr>
                <w:rStyle w:val="Hyperlink"/>
                <w:rFonts w:hint="eastAsia"/>
                <w:noProof/>
                <w:rtl/>
              </w:rPr>
              <w:t>يلي</w:t>
            </w:r>
            <w:r w:rsidRPr="00D31253">
              <w:rPr>
                <w:rStyle w:val="Hyperlink"/>
                <w:noProof/>
                <w:rtl/>
              </w:rPr>
              <w:t xml:space="preserve"> </w:t>
            </w:r>
            <w:r w:rsidRPr="00D31253">
              <w:rPr>
                <w:rStyle w:val="Hyperlink"/>
                <w:rFonts w:hint="eastAsia"/>
                <w:noProof/>
                <w:rtl/>
              </w:rPr>
              <w:t>اليمين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05" w:history="1">
            <w:r w:rsidRPr="00D31253">
              <w:rPr>
                <w:rStyle w:val="Hyperlink"/>
                <w:noProof/>
                <w:rtl/>
              </w:rPr>
              <w:t xml:space="preserve">45 -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الخاتم</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وجوبه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06" w:history="1">
            <w:r w:rsidRPr="00D31253">
              <w:rPr>
                <w:rStyle w:val="Hyperlink"/>
                <w:noProof/>
                <w:rtl/>
              </w:rPr>
              <w:t xml:space="preserve">46 -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بالفضّة،</w:t>
            </w:r>
            <w:r w:rsidRPr="00D31253">
              <w:rPr>
                <w:rStyle w:val="Hyperlink"/>
                <w:noProof/>
                <w:rtl/>
              </w:rPr>
              <w:t xml:space="preserve"> </w:t>
            </w:r>
            <w:r w:rsidRPr="00D31253">
              <w:rPr>
                <w:rStyle w:val="Hyperlink"/>
                <w:rFonts w:hint="eastAsia"/>
                <w:noProof/>
                <w:rtl/>
              </w:rPr>
              <w:t>وتحريم</w:t>
            </w:r>
            <w:r w:rsidRPr="00D31253">
              <w:rPr>
                <w:rStyle w:val="Hyperlink"/>
                <w:noProof/>
                <w:rtl/>
              </w:rPr>
              <w:t xml:space="preserve"> </w:t>
            </w:r>
            <w:r w:rsidRPr="00D31253">
              <w:rPr>
                <w:rStyle w:val="Hyperlink"/>
                <w:rFonts w:hint="eastAsia"/>
                <w:noProof/>
                <w:rtl/>
              </w:rPr>
              <w:t>الذهب</w:t>
            </w:r>
            <w:r w:rsidRPr="00D31253">
              <w:rPr>
                <w:rStyle w:val="Hyperlink"/>
                <w:noProof/>
                <w:rtl/>
              </w:rPr>
              <w:t xml:space="preserve"> </w:t>
            </w:r>
            <w:r w:rsidRPr="00D31253">
              <w:rPr>
                <w:rStyle w:val="Hyperlink"/>
                <w:rFonts w:hint="eastAsia"/>
                <w:noProof/>
                <w:rtl/>
              </w:rPr>
              <w:t>للرجال</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الحديد</w:t>
            </w:r>
            <w:r w:rsidRPr="00D31253">
              <w:rPr>
                <w:rStyle w:val="Hyperlink"/>
                <w:noProof/>
                <w:rtl/>
              </w:rPr>
              <w:t xml:space="preserve"> </w:t>
            </w:r>
            <w:r w:rsidRPr="00D31253">
              <w:rPr>
                <w:rStyle w:val="Hyperlink"/>
                <w:rFonts w:hint="eastAsia"/>
                <w:noProof/>
                <w:rtl/>
              </w:rPr>
              <w:t>والنحاس</w:t>
            </w:r>
            <w:r w:rsidRPr="00D31253">
              <w:rPr>
                <w:rStyle w:val="Hyperlink"/>
                <w:noProof/>
                <w:rtl/>
              </w:rPr>
              <w:t xml:space="preserve"> </w:t>
            </w:r>
            <w:r w:rsidRPr="00D31253">
              <w:rPr>
                <w:rStyle w:val="Hyperlink"/>
                <w:rFonts w:hint="eastAsia"/>
                <w:noProof/>
                <w:rtl/>
              </w:rPr>
              <w:t>وكلّ</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عدا</w:t>
            </w:r>
            <w:r w:rsidRPr="00D31253">
              <w:rPr>
                <w:rStyle w:val="Hyperlink"/>
                <w:noProof/>
                <w:rtl/>
              </w:rPr>
              <w:t xml:space="preserve"> </w:t>
            </w:r>
            <w:r w:rsidRPr="00D31253">
              <w:rPr>
                <w:rStyle w:val="Hyperlink"/>
                <w:rFonts w:hint="eastAsia"/>
                <w:noProof/>
                <w:rtl/>
              </w:rPr>
              <w:t>الفضّة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307" w:history="1">
            <w:r w:rsidRPr="00D31253">
              <w:rPr>
                <w:rStyle w:val="Hyperlink"/>
                <w:noProof/>
                <w:rtl/>
              </w:rPr>
              <w:t xml:space="preserve">47 -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تدوير</w:t>
            </w:r>
            <w:r w:rsidRPr="00D31253">
              <w:rPr>
                <w:rStyle w:val="Hyperlink"/>
                <w:noProof/>
                <w:rtl/>
              </w:rPr>
              <w:t xml:space="preserve"> </w:t>
            </w:r>
            <w:r w:rsidRPr="00D31253">
              <w:rPr>
                <w:rStyle w:val="Hyperlink"/>
                <w:rFonts w:hint="eastAsia"/>
                <w:noProof/>
                <w:rtl/>
              </w:rPr>
              <w:t>الفصّ</w:t>
            </w:r>
            <w:r w:rsidRPr="00D31253">
              <w:rPr>
                <w:rStyle w:val="Hyperlink"/>
                <w:noProof/>
                <w:rtl/>
              </w:rPr>
              <w:t xml:space="preserve"> </w:t>
            </w:r>
            <w:r w:rsidRPr="00D31253">
              <w:rPr>
                <w:rStyle w:val="Hyperlink"/>
                <w:rFonts w:hint="eastAsia"/>
                <w:noProof/>
                <w:rtl/>
              </w:rPr>
              <w:t>وكونه</w:t>
            </w:r>
            <w:r w:rsidRPr="00D31253">
              <w:rPr>
                <w:rStyle w:val="Hyperlink"/>
                <w:noProof/>
                <w:rtl/>
              </w:rPr>
              <w:t xml:space="preserve"> </w:t>
            </w:r>
            <w:r w:rsidRPr="00D31253">
              <w:rPr>
                <w:rStyle w:val="Hyperlink"/>
                <w:rFonts w:hint="eastAsia"/>
                <w:noProof/>
                <w:rtl/>
              </w:rPr>
              <w:t>أسود</w:t>
            </w:r>
          </w:hyperlink>
          <w:r w:rsidR="002F6097">
            <w:rPr>
              <w:rStyle w:val="Hyperlink"/>
              <w:rFonts w:hint="cs"/>
              <w:noProof/>
              <w:rtl/>
            </w:rPr>
            <w:t xml:space="preserve"> </w:t>
          </w:r>
          <w:hyperlink w:anchor="_Toc257224308" w:history="1">
            <w:r w:rsidRPr="00D31253">
              <w:rPr>
                <w:rStyle w:val="Hyperlink"/>
                <w:noProof/>
                <w:rtl/>
              </w:rPr>
              <w:t xml:space="preserve">48 -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اليمين</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اليسار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09" w:history="1">
            <w:r w:rsidRPr="00D31253">
              <w:rPr>
                <w:rStyle w:val="Hyperlink"/>
                <w:noProof/>
                <w:rtl/>
              </w:rPr>
              <w:t xml:space="preserve">49 -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اليمين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10" w:history="1">
            <w:r w:rsidRPr="00D31253">
              <w:rPr>
                <w:rStyle w:val="Hyperlink"/>
                <w:noProof/>
                <w:rtl/>
              </w:rPr>
              <w:t xml:space="preserve">50 -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التبليغ</w:t>
            </w:r>
            <w:r w:rsidRPr="00D31253">
              <w:rPr>
                <w:rStyle w:val="Hyperlink"/>
                <w:noProof/>
                <w:rtl/>
              </w:rPr>
              <w:t xml:space="preserve"> </w:t>
            </w:r>
            <w:r w:rsidRPr="00D31253">
              <w:rPr>
                <w:rStyle w:val="Hyperlink"/>
                <w:rFonts w:hint="eastAsia"/>
                <w:noProof/>
                <w:rtl/>
              </w:rPr>
              <w:t>بالخواتيم</w:t>
            </w:r>
            <w:r w:rsidRPr="00D31253">
              <w:rPr>
                <w:rStyle w:val="Hyperlink"/>
                <w:noProof/>
                <w:rtl/>
              </w:rPr>
              <w:t xml:space="preserve"> </w:t>
            </w:r>
            <w:r w:rsidRPr="00D31253">
              <w:rPr>
                <w:rStyle w:val="Hyperlink"/>
                <w:rFonts w:hint="eastAsia"/>
                <w:noProof/>
                <w:rtl/>
              </w:rPr>
              <w:t>آخر</w:t>
            </w:r>
            <w:r w:rsidRPr="00D31253">
              <w:rPr>
                <w:rStyle w:val="Hyperlink"/>
                <w:noProof/>
                <w:rtl/>
              </w:rPr>
              <w:t xml:space="preserve"> </w:t>
            </w:r>
            <w:r w:rsidRPr="00D31253">
              <w:rPr>
                <w:rStyle w:val="Hyperlink"/>
                <w:rFonts w:hint="eastAsia"/>
                <w:noProof/>
                <w:rtl/>
              </w:rPr>
              <w:t>الأصابع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11" w:history="1">
            <w:r w:rsidRPr="00D31253">
              <w:rPr>
                <w:rStyle w:val="Hyperlink"/>
                <w:noProof/>
                <w:rtl/>
              </w:rPr>
              <w:t xml:space="preserve">51 -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بالعقيق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12" w:history="1">
            <w:r w:rsidRPr="00D31253">
              <w:rPr>
                <w:rStyle w:val="Hyperlink"/>
                <w:noProof/>
                <w:rtl/>
              </w:rPr>
              <w:t xml:space="preserve">52 -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بالعقيق</w:t>
            </w:r>
            <w:r w:rsidRPr="00D31253">
              <w:rPr>
                <w:rStyle w:val="Hyperlink"/>
                <w:noProof/>
                <w:rtl/>
              </w:rPr>
              <w:t xml:space="preserve"> </w:t>
            </w:r>
            <w:r w:rsidRPr="00D31253">
              <w:rPr>
                <w:rStyle w:val="Hyperlink"/>
                <w:rFonts w:hint="eastAsia"/>
                <w:noProof/>
                <w:rtl/>
              </w:rPr>
              <w:t>الأحمر</w:t>
            </w:r>
            <w:r w:rsidRPr="00D31253">
              <w:rPr>
                <w:rStyle w:val="Hyperlink"/>
                <w:noProof/>
                <w:rtl/>
              </w:rPr>
              <w:t xml:space="preserve"> </w:t>
            </w:r>
            <w:r w:rsidRPr="00D31253">
              <w:rPr>
                <w:rStyle w:val="Hyperlink"/>
                <w:rFonts w:hint="eastAsia"/>
                <w:noProof/>
                <w:rtl/>
              </w:rPr>
              <w:t>والأصفر</w:t>
            </w:r>
            <w:r w:rsidRPr="00D31253">
              <w:rPr>
                <w:rStyle w:val="Hyperlink"/>
                <w:noProof/>
                <w:rtl/>
              </w:rPr>
              <w:t xml:space="preserve"> </w:t>
            </w:r>
            <w:r w:rsidRPr="00D31253">
              <w:rPr>
                <w:rStyle w:val="Hyperlink"/>
                <w:rFonts w:hint="eastAsia"/>
                <w:noProof/>
                <w:rtl/>
              </w:rPr>
              <w:t>والأبيض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13" w:history="1">
            <w:r w:rsidRPr="00D31253">
              <w:rPr>
                <w:rStyle w:val="Hyperlink"/>
                <w:noProof/>
                <w:rtl/>
              </w:rPr>
              <w:t xml:space="preserve">53 -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استصحاب</w:t>
            </w:r>
            <w:r w:rsidRPr="00D31253">
              <w:rPr>
                <w:rStyle w:val="Hyperlink"/>
                <w:noProof/>
                <w:rtl/>
              </w:rPr>
              <w:t xml:space="preserve"> </w:t>
            </w:r>
            <w:r w:rsidRPr="00D31253">
              <w:rPr>
                <w:rStyle w:val="Hyperlink"/>
                <w:rFonts w:hint="eastAsia"/>
                <w:noProof/>
                <w:rtl/>
              </w:rPr>
              <w:t>العقيق</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السفر</w:t>
            </w:r>
            <w:r w:rsidRPr="00D31253">
              <w:rPr>
                <w:rStyle w:val="Hyperlink"/>
                <w:noProof/>
                <w:rtl/>
              </w:rPr>
              <w:t xml:space="preserve"> </w:t>
            </w:r>
            <w:r w:rsidRPr="00D31253">
              <w:rPr>
                <w:rStyle w:val="Hyperlink"/>
                <w:rFonts w:hint="eastAsia"/>
                <w:noProof/>
                <w:rtl/>
              </w:rPr>
              <w:t>والخوف</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الدعاء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14" w:history="1">
            <w:r w:rsidRPr="00D31253">
              <w:rPr>
                <w:rStyle w:val="Hyperlink"/>
                <w:noProof/>
                <w:rtl/>
              </w:rPr>
              <w:t xml:space="preserve">54 -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بالياقوت</w:t>
            </w:r>
            <w:r w:rsidRPr="00D31253">
              <w:rPr>
                <w:rStyle w:val="Hyperlink"/>
                <w:noProof/>
                <w:rtl/>
              </w:rPr>
              <w:t xml:space="preserve"> </w:t>
            </w:r>
            <w:r w:rsidRPr="00D31253">
              <w:rPr>
                <w:rStyle w:val="Hyperlink"/>
                <w:rFonts w:hint="eastAsia"/>
                <w:noProof/>
                <w:rtl/>
              </w:rPr>
              <w:t>والحديد</w:t>
            </w:r>
            <w:r w:rsidRPr="00D31253">
              <w:rPr>
                <w:rStyle w:val="Hyperlink"/>
                <w:noProof/>
                <w:rtl/>
              </w:rPr>
              <w:t xml:space="preserve"> </w:t>
            </w:r>
            <w:r w:rsidRPr="00D31253">
              <w:rPr>
                <w:rStyle w:val="Hyperlink"/>
                <w:rFonts w:hint="eastAsia"/>
                <w:noProof/>
                <w:rtl/>
              </w:rPr>
              <w:t>الصيني</w:t>
            </w:r>
            <w:r w:rsidRPr="00D31253">
              <w:rPr>
                <w:rStyle w:val="Hyperlink"/>
                <w:noProof/>
                <w:rtl/>
              </w:rPr>
              <w:t xml:space="preserve"> </w:t>
            </w:r>
            <w:r w:rsidRPr="00D31253">
              <w:rPr>
                <w:rStyle w:val="Hyperlink"/>
                <w:rFonts w:hint="eastAsia"/>
                <w:noProof/>
                <w:rtl/>
              </w:rPr>
              <w:t>وحصى</w:t>
            </w:r>
            <w:r w:rsidRPr="00D31253">
              <w:rPr>
                <w:rStyle w:val="Hyperlink"/>
                <w:noProof/>
                <w:rtl/>
              </w:rPr>
              <w:t xml:space="preserve"> </w:t>
            </w:r>
            <w:r w:rsidRPr="00D31253">
              <w:rPr>
                <w:rStyle w:val="Hyperlink"/>
                <w:rFonts w:hint="eastAsia"/>
                <w:noProof/>
                <w:rtl/>
              </w:rPr>
              <w:t>الغري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15" w:history="1">
            <w:r w:rsidRPr="00D31253">
              <w:rPr>
                <w:rStyle w:val="Hyperlink"/>
                <w:noProof/>
                <w:rtl/>
              </w:rPr>
              <w:t xml:space="preserve">55 -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بالزمرّد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16" w:history="1">
            <w:r w:rsidRPr="00D31253">
              <w:rPr>
                <w:rStyle w:val="Hyperlink"/>
                <w:noProof/>
                <w:rtl/>
              </w:rPr>
              <w:t xml:space="preserve">56 -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بالفيروزج</w:t>
            </w:r>
            <w:r w:rsidRPr="00D31253">
              <w:rPr>
                <w:rStyle w:val="Hyperlink"/>
                <w:noProof/>
                <w:rtl/>
              </w:rPr>
              <w:t xml:space="preserve"> </w:t>
            </w:r>
            <w:r w:rsidRPr="00D31253">
              <w:rPr>
                <w:rStyle w:val="Hyperlink"/>
                <w:rFonts w:hint="eastAsia"/>
                <w:noProof/>
                <w:rtl/>
              </w:rPr>
              <w:t>وخصوصاً</w:t>
            </w:r>
            <w:r w:rsidRPr="00D31253">
              <w:rPr>
                <w:rStyle w:val="Hyperlink"/>
                <w:noProof/>
                <w:rtl/>
              </w:rPr>
              <w:t xml:space="preserve"> </w:t>
            </w:r>
            <w:r w:rsidRPr="00D31253">
              <w:rPr>
                <w:rStyle w:val="Hyperlink"/>
                <w:rFonts w:hint="eastAsia"/>
                <w:noProof/>
                <w:rtl/>
              </w:rPr>
              <w:t>لمن</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يولد</w:t>
            </w:r>
            <w:r w:rsidRPr="00D31253">
              <w:rPr>
                <w:rStyle w:val="Hyperlink"/>
                <w:noProof/>
                <w:rtl/>
              </w:rPr>
              <w:t xml:space="preserve"> </w:t>
            </w:r>
            <w:r w:rsidRPr="00D31253">
              <w:rPr>
                <w:rStyle w:val="Hyperlink"/>
                <w:rFonts w:hint="eastAsia"/>
                <w:noProof/>
                <w:rtl/>
              </w:rPr>
              <w:t>له</w:t>
            </w:r>
            <w:r w:rsidRPr="00D31253">
              <w:rPr>
                <w:rStyle w:val="Hyperlink"/>
                <w:noProof/>
                <w:rtl/>
              </w:rPr>
              <w:t xml:space="preserve"> </w:t>
            </w:r>
            <w:r w:rsidRPr="00D31253">
              <w:rPr>
                <w:rStyle w:val="Hyperlink"/>
                <w:rFonts w:hint="eastAsia"/>
                <w:noProof/>
                <w:rtl/>
              </w:rPr>
              <w:t>وما</w:t>
            </w:r>
            <w:r w:rsidRPr="00D31253">
              <w:rPr>
                <w:rStyle w:val="Hyperlink"/>
                <w:noProof/>
                <w:rtl/>
              </w:rPr>
              <w:t xml:space="preserve"> </w:t>
            </w:r>
            <w:r w:rsidRPr="00D31253">
              <w:rPr>
                <w:rStyle w:val="Hyperlink"/>
                <w:rFonts w:hint="eastAsia"/>
                <w:noProof/>
                <w:rtl/>
              </w:rPr>
              <w:t>ينبغي</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يكتب</w:t>
            </w:r>
            <w:r w:rsidRPr="00D31253">
              <w:rPr>
                <w:rStyle w:val="Hyperlink"/>
                <w:noProof/>
                <w:rtl/>
              </w:rPr>
              <w:t xml:space="preserve"> </w:t>
            </w:r>
            <w:r w:rsidRPr="00D31253">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17" w:history="1">
            <w:r w:rsidRPr="00D31253">
              <w:rPr>
                <w:rStyle w:val="Hyperlink"/>
                <w:noProof/>
                <w:rtl/>
              </w:rPr>
              <w:t xml:space="preserve">57 -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بالجزع</w:t>
            </w:r>
            <w:r w:rsidRPr="00D31253">
              <w:rPr>
                <w:rStyle w:val="Hyperlink"/>
                <w:noProof/>
                <w:rtl/>
              </w:rPr>
              <w:t xml:space="preserve"> </w:t>
            </w:r>
            <w:r w:rsidRPr="00D31253">
              <w:rPr>
                <w:rStyle w:val="Hyperlink"/>
                <w:rFonts w:hint="eastAsia"/>
                <w:noProof/>
                <w:rtl/>
              </w:rPr>
              <w:t>اليماني</w:t>
            </w:r>
            <w:r w:rsidRPr="00D31253">
              <w:rPr>
                <w:rStyle w:val="Hyperlink"/>
                <w:noProof/>
                <w:rtl/>
              </w:rPr>
              <w:t xml:space="preserve"> </w:t>
            </w:r>
            <w:r w:rsidRPr="00D31253">
              <w:rPr>
                <w:rStyle w:val="Hyperlink"/>
                <w:rFonts w:hint="eastAsia"/>
                <w:noProof/>
                <w:rtl/>
              </w:rPr>
              <w:t>والصلاة</w:t>
            </w:r>
            <w:r w:rsidRPr="00D31253">
              <w:rPr>
                <w:rStyle w:val="Hyperlink"/>
                <w:noProof/>
                <w:rtl/>
              </w:rPr>
              <w:t xml:space="preserve"> </w:t>
            </w:r>
            <w:r w:rsidRPr="00D31253">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318" w:history="1">
            <w:r w:rsidRPr="00D31253">
              <w:rPr>
                <w:rStyle w:val="Hyperlink"/>
                <w:noProof/>
                <w:rtl/>
              </w:rPr>
              <w:t xml:space="preserve">58 -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بالبلور</w:t>
            </w:r>
          </w:hyperlink>
          <w:r w:rsidR="002F6097">
            <w:rPr>
              <w:rStyle w:val="Hyperlink"/>
              <w:rFonts w:hint="cs"/>
              <w:noProof/>
              <w:rtl/>
            </w:rPr>
            <w:t xml:space="preserve"> </w:t>
          </w:r>
          <w:hyperlink w:anchor="_Toc257224319" w:history="1">
            <w:r w:rsidRPr="00D31253">
              <w:rPr>
                <w:rStyle w:val="Hyperlink"/>
                <w:noProof/>
                <w:rtl/>
              </w:rPr>
              <w:t xml:space="preserve">59 -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السبابة</w:t>
            </w:r>
            <w:r w:rsidRPr="00D31253">
              <w:rPr>
                <w:rStyle w:val="Hyperlink"/>
                <w:noProof/>
                <w:rtl/>
              </w:rPr>
              <w:t xml:space="preserve"> </w:t>
            </w:r>
            <w:r w:rsidRPr="00D31253">
              <w:rPr>
                <w:rStyle w:val="Hyperlink"/>
                <w:rFonts w:hint="eastAsia"/>
                <w:noProof/>
                <w:rtl/>
              </w:rPr>
              <w:t>والوسطى</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ترك</w:t>
            </w:r>
            <w:r w:rsidRPr="00D31253">
              <w:rPr>
                <w:rStyle w:val="Hyperlink"/>
                <w:noProof/>
                <w:rtl/>
              </w:rPr>
              <w:t xml:space="preserve"> </w:t>
            </w:r>
            <w:r w:rsidRPr="00D31253">
              <w:rPr>
                <w:rStyle w:val="Hyperlink"/>
                <w:rFonts w:hint="eastAsia"/>
                <w:noProof/>
                <w:rtl/>
              </w:rPr>
              <w:t>الخنصر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20" w:history="1">
            <w:r w:rsidRPr="00D31253">
              <w:rPr>
                <w:rStyle w:val="Hyperlink"/>
                <w:noProof/>
                <w:rtl/>
              </w:rPr>
              <w:t xml:space="preserve">60 -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أنّه</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يكره</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يكتب</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الخاتم</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اسم</w:t>
            </w:r>
            <w:r w:rsidRPr="00D31253">
              <w:rPr>
                <w:rStyle w:val="Hyperlink"/>
                <w:noProof/>
                <w:rtl/>
              </w:rPr>
              <w:t xml:space="preserve"> </w:t>
            </w:r>
            <w:r w:rsidRPr="00D31253">
              <w:rPr>
                <w:rStyle w:val="Hyperlink"/>
                <w:rFonts w:hint="eastAsia"/>
                <w:noProof/>
                <w:rtl/>
              </w:rPr>
              <w:t>صاحبه</w:t>
            </w:r>
            <w:r w:rsidRPr="00D31253">
              <w:rPr>
                <w:rStyle w:val="Hyperlink"/>
                <w:noProof/>
                <w:rtl/>
              </w:rPr>
              <w:t xml:space="preserve"> </w:t>
            </w:r>
            <w:r w:rsidRPr="00D31253">
              <w:rPr>
                <w:rStyle w:val="Hyperlink"/>
                <w:rFonts w:hint="eastAsia"/>
                <w:noProof/>
                <w:rtl/>
              </w:rPr>
              <w:t>واسم</w:t>
            </w:r>
            <w:r w:rsidRPr="00D31253">
              <w:rPr>
                <w:rStyle w:val="Hyperlink"/>
                <w:noProof/>
                <w:rtl/>
              </w:rPr>
              <w:t xml:space="preserve"> </w:t>
            </w:r>
            <w:r w:rsidRPr="00D31253">
              <w:rPr>
                <w:rStyle w:val="Hyperlink"/>
                <w:rFonts w:hint="eastAsia"/>
                <w:noProof/>
                <w:rtl/>
              </w:rPr>
              <w:t>أبيه،</w:t>
            </w:r>
            <w:r w:rsidRPr="00D31253">
              <w:rPr>
                <w:rStyle w:val="Hyperlink"/>
                <w:noProof/>
                <w:rtl/>
              </w:rPr>
              <w:t xml:space="preserve"> </w:t>
            </w:r>
            <w:r w:rsidRPr="00D31253">
              <w:rPr>
                <w:rStyle w:val="Hyperlink"/>
                <w:rFonts w:hint="eastAsia"/>
                <w:noProof/>
                <w:rtl/>
              </w:rPr>
              <w:t>ويستحب</w:t>
            </w:r>
            <w:r w:rsidRPr="00D31253">
              <w:rPr>
                <w:rStyle w:val="Hyperlink"/>
                <w:noProof/>
                <w:rtl/>
              </w:rPr>
              <w:t xml:space="preserve"> </w:t>
            </w:r>
            <w:r w:rsidRPr="00D31253">
              <w:rPr>
                <w:rStyle w:val="Hyperlink"/>
                <w:rFonts w:hint="eastAsia"/>
                <w:noProof/>
                <w:rtl/>
              </w:rPr>
              <w:t>التختم</w:t>
            </w:r>
            <w:r w:rsidRPr="00D31253">
              <w:rPr>
                <w:rStyle w:val="Hyperlink"/>
                <w:noProof/>
                <w:rtl/>
              </w:rPr>
              <w:t xml:space="preserve"> </w:t>
            </w:r>
            <w:r w:rsidRPr="00D31253">
              <w:rPr>
                <w:rStyle w:val="Hyperlink"/>
                <w:rFonts w:hint="eastAsia"/>
                <w:noProof/>
                <w:rtl/>
              </w:rPr>
              <w:t>بالخواتيم</w:t>
            </w:r>
            <w:r w:rsidRPr="00D31253">
              <w:rPr>
                <w:rStyle w:val="Hyperlink"/>
                <w:noProof/>
                <w:rtl/>
              </w:rPr>
              <w:t xml:space="preserve"> </w:t>
            </w:r>
            <w:r w:rsidRPr="00D31253">
              <w:rPr>
                <w:rStyle w:val="Hyperlink"/>
                <w:rFonts w:hint="eastAsia"/>
                <w:noProof/>
                <w:rtl/>
              </w:rPr>
              <w:t>المتعددة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321" w:history="1">
            <w:r w:rsidRPr="00D31253">
              <w:rPr>
                <w:rStyle w:val="Hyperlink"/>
                <w:noProof/>
                <w:rtl/>
              </w:rPr>
              <w:t xml:space="preserve">61 -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تحويل</w:t>
            </w:r>
            <w:r w:rsidRPr="00D31253">
              <w:rPr>
                <w:rStyle w:val="Hyperlink"/>
                <w:noProof/>
                <w:rtl/>
              </w:rPr>
              <w:t xml:space="preserve"> </w:t>
            </w:r>
            <w:r w:rsidRPr="00D31253">
              <w:rPr>
                <w:rStyle w:val="Hyperlink"/>
                <w:rFonts w:hint="eastAsia"/>
                <w:noProof/>
                <w:rtl/>
              </w:rPr>
              <w:t>الخاتم</w:t>
            </w:r>
            <w:r w:rsidRPr="00D31253">
              <w:rPr>
                <w:rStyle w:val="Hyperlink"/>
                <w:noProof/>
                <w:rtl/>
              </w:rPr>
              <w:t xml:space="preserve"> </w:t>
            </w:r>
            <w:r w:rsidRPr="00D31253">
              <w:rPr>
                <w:rStyle w:val="Hyperlink"/>
                <w:rFonts w:hint="eastAsia"/>
                <w:noProof/>
                <w:rtl/>
              </w:rPr>
              <w:t>ليذكر</w:t>
            </w:r>
            <w:r w:rsidRPr="00D31253">
              <w:rPr>
                <w:rStyle w:val="Hyperlink"/>
                <w:noProof/>
                <w:rtl/>
              </w:rPr>
              <w:t xml:space="preserve"> </w:t>
            </w:r>
            <w:r w:rsidRPr="00D31253">
              <w:rPr>
                <w:rStyle w:val="Hyperlink"/>
                <w:rFonts w:hint="eastAsia"/>
                <w:noProof/>
                <w:rtl/>
              </w:rPr>
              <w:t>الحاجة</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عدد</w:t>
            </w:r>
            <w:r w:rsidRPr="00D31253">
              <w:rPr>
                <w:rStyle w:val="Hyperlink"/>
                <w:noProof/>
                <w:rtl/>
              </w:rPr>
              <w:t xml:space="preserve"> </w:t>
            </w:r>
            <w:r w:rsidRPr="00D31253">
              <w:rPr>
                <w:rStyle w:val="Hyperlink"/>
                <w:rFonts w:hint="eastAsia"/>
                <w:noProof/>
                <w:rtl/>
              </w:rPr>
              <w:t>الركعات</w:t>
            </w:r>
          </w:hyperlink>
          <w:r w:rsidR="002F6097">
            <w:rPr>
              <w:rStyle w:val="Hyperlink"/>
              <w:rFonts w:hint="cs"/>
              <w:noProof/>
              <w:rtl/>
            </w:rPr>
            <w:t xml:space="preserve"> </w:t>
          </w:r>
          <w:hyperlink w:anchor="_Toc257224322" w:history="1">
            <w:r w:rsidRPr="00D31253">
              <w:rPr>
                <w:rStyle w:val="Hyperlink"/>
                <w:noProof/>
                <w:rtl/>
              </w:rPr>
              <w:t xml:space="preserve">62 -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نقش</w:t>
            </w:r>
            <w:r w:rsidRPr="00D31253">
              <w:rPr>
                <w:rStyle w:val="Hyperlink"/>
                <w:noProof/>
                <w:rtl/>
              </w:rPr>
              <w:t xml:space="preserve"> </w:t>
            </w:r>
            <w:r w:rsidRPr="00D31253">
              <w:rPr>
                <w:rStyle w:val="Hyperlink"/>
                <w:rFonts w:hint="eastAsia"/>
                <w:noProof/>
                <w:rtl/>
              </w:rPr>
              <w:t>الخاتم</w:t>
            </w:r>
            <w:r w:rsidRPr="00D31253">
              <w:rPr>
                <w:rStyle w:val="Hyperlink"/>
                <w:noProof/>
                <w:rtl/>
              </w:rPr>
              <w:t xml:space="preserve"> </w:t>
            </w:r>
            <w:r w:rsidRPr="00D31253">
              <w:rPr>
                <w:rStyle w:val="Hyperlink"/>
                <w:rFonts w:hint="eastAsia"/>
                <w:noProof/>
                <w:rtl/>
              </w:rPr>
              <w:t>وما</w:t>
            </w:r>
            <w:r w:rsidRPr="00D31253">
              <w:rPr>
                <w:rStyle w:val="Hyperlink"/>
                <w:noProof/>
                <w:rtl/>
              </w:rPr>
              <w:t xml:space="preserve"> </w:t>
            </w:r>
            <w:r w:rsidRPr="00D31253">
              <w:rPr>
                <w:rStyle w:val="Hyperlink"/>
                <w:rFonts w:hint="eastAsia"/>
                <w:noProof/>
                <w:rtl/>
              </w:rPr>
              <w:t>ينبغي</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يكتب</w:t>
            </w:r>
            <w:r w:rsidRPr="00D31253">
              <w:rPr>
                <w:rStyle w:val="Hyperlink"/>
                <w:noProof/>
                <w:rtl/>
              </w:rPr>
              <w:t xml:space="preserve"> </w:t>
            </w:r>
            <w:r w:rsidRPr="00D31253">
              <w:rPr>
                <w:rStyle w:val="Hyperlink"/>
                <w:rFonts w:hint="eastAsia"/>
                <w:noProof/>
                <w:rtl/>
              </w:rPr>
              <w:t>عليه،</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نقش</w:t>
            </w:r>
            <w:r w:rsidRPr="00D31253">
              <w:rPr>
                <w:rStyle w:val="Hyperlink"/>
                <w:noProof/>
                <w:rtl/>
              </w:rPr>
              <w:t xml:space="preserve"> </w:t>
            </w:r>
            <w:r w:rsidRPr="00D31253">
              <w:rPr>
                <w:rStyle w:val="Hyperlink"/>
                <w:rFonts w:hint="eastAsia"/>
                <w:noProof/>
                <w:rtl/>
              </w:rPr>
              <w:t>صورة</w:t>
            </w:r>
            <w:r w:rsidRPr="00D31253">
              <w:rPr>
                <w:rStyle w:val="Hyperlink"/>
                <w:noProof/>
                <w:rtl/>
              </w:rPr>
              <w:t xml:space="preserve"> </w:t>
            </w:r>
            <w:r w:rsidRPr="00D31253">
              <w:rPr>
                <w:rStyle w:val="Hyperlink"/>
                <w:rFonts w:hint="eastAsia"/>
                <w:noProof/>
                <w:rtl/>
              </w:rPr>
              <w:t>وردة</w:t>
            </w:r>
            <w:r w:rsidRPr="00D31253">
              <w:rPr>
                <w:rStyle w:val="Hyperlink"/>
                <w:noProof/>
                <w:rtl/>
              </w:rPr>
              <w:t xml:space="preserve"> </w:t>
            </w:r>
            <w:r w:rsidRPr="00D31253">
              <w:rPr>
                <w:rStyle w:val="Hyperlink"/>
                <w:rFonts w:hint="eastAsia"/>
                <w:noProof/>
                <w:rtl/>
              </w:rPr>
              <w:t>وهلال</w:t>
            </w:r>
            <w:r w:rsidRPr="00D31253">
              <w:rPr>
                <w:rStyle w:val="Hyperlink"/>
                <w:noProof/>
                <w:rtl/>
              </w:rPr>
              <w:t xml:space="preserve"> </w:t>
            </w:r>
            <w:r w:rsidRPr="00D31253">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23" w:history="1">
            <w:r w:rsidRPr="00D31253">
              <w:rPr>
                <w:rStyle w:val="Hyperlink"/>
                <w:noProof/>
                <w:rtl/>
              </w:rPr>
              <w:t xml:space="preserve">63 -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تحلية</w:t>
            </w:r>
            <w:r w:rsidRPr="00D31253">
              <w:rPr>
                <w:rStyle w:val="Hyperlink"/>
                <w:noProof/>
                <w:rtl/>
              </w:rPr>
              <w:t xml:space="preserve"> </w:t>
            </w:r>
            <w:r w:rsidRPr="00D31253">
              <w:rPr>
                <w:rStyle w:val="Hyperlink"/>
                <w:rFonts w:hint="eastAsia"/>
                <w:noProof/>
                <w:rtl/>
              </w:rPr>
              <w:t>النساء</w:t>
            </w:r>
            <w:r w:rsidRPr="00D31253">
              <w:rPr>
                <w:rStyle w:val="Hyperlink"/>
                <w:noProof/>
                <w:rtl/>
              </w:rPr>
              <w:t xml:space="preserve"> </w:t>
            </w:r>
            <w:r w:rsidRPr="00D31253">
              <w:rPr>
                <w:rStyle w:val="Hyperlink"/>
                <w:rFonts w:hint="eastAsia"/>
                <w:noProof/>
                <w:rtl/>
              </w:rPr>
              <w:t>والصبيان</w:t>
            </w:r>
            <w:r w:rsidRPr="00D31253">
              <w:rPr>
                <w:rStyle w:val="Hyperlink"/>
                <w:noProof/>
                <w:rtl/>
              </w:rPr>
              <w:t xml:space="preserve"> </w:t>
            </w:r>
            <w:r w:rsidRPr="00D31253">
              <w:rPr>
                <w:rStyle w:val="Hyperlink"/>
                <w:rFonts w:hint="eastAsia"/>
                <w:noProof/>
                <w:rtl/>
              </w:rPr>
              <w:t>قبل</w:t>
            </w:r>
            <w:r w:rsidRPr="00D31253">
              <w:rPr>
                <w:rStyle w:val="Hyperlink"/>
                <w:noProof/>
                <w:rtl/>
              </w:rPr>
              <w:t xml:space="preserve"> </w:t>
            </w:r>
            <w:r w:rsidRPr="00D31253">
              <w:rPr>
                <w:rStyle w:val="Hyperlink"/>
                <w:rFonts w:hint="eastAsia"/>
                <w:noProof/>
                <w:rtl/>
              </w:rPr>
              <w:t>البلوغ</w:t>
            </w:r>
            <w:r w:rsidRPr="00D31253">
              <w:rPr>
                <w:rStyle w:val="Hyperlink"/>
                <w:noProof/>
                <w:rtl/>
              </w:rPr>
              <w:t xml:space="preserve"> </w:t>
            </w:r>
            <w:r w:rsidRPr="00D31253">
              <w:rPr>
                <w:rStyle w:val="Hyperlink"/>
                <w:rFonts w:hint="eastAsia"/>
                <w:noProof/>
                <w:rtl/>
              </w:rPr>
              <w:t>بالذهب</w:t>
            </w:r>
            <w:r w:rsidRPr="00D31253">
              <w:rPr>
                <w:rStyle w:val="Hyperlink"/>
                <w:noProof/>
                <w:rtl/>
              </w:rPr>
              <w:t xml:space="preserve"> </w:t>
            </w:r>
            <w:r w:rsidRPr="00D31253">
              <w:rPr>
                <w:rStyle w:val="Hyperlink"/>
                <w:rFonts w:hint="eastAsia"/>
                <w:noProof/>
                <w:rtl/>
              </w:rPr>
              <w:t>والفضّة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24" w:history="1">
            <w:r w:rsidRPr="00D31253">
              <w:rPr>
                <w:rStyle w:val="Hyperlink"/>
                <w:noProof/>
                <w:rtl/>
              </w:rPr>
              <w:t xml:space="preserve">64 -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تحلية</w:t>
            </w:r>
            <w:r w:rsidRPr="00D31253">
              <w:rPr>
                <w:rStyle w:val="Hyperlink"/>
                <w:noProof/>
                <w:rtl/>
              </w:rPr>
              <w:t xml:space="preserve"> </w:t>
            </w:r>
            <w:r w:rsidRPr="00D31253">
              <w:rPr>
                <w:rStyle w:val="Hyperlink"/>
                <w:rFonts w:hint="eastAsia"/>
                <w:noProof/>
                <w:rtl/>
              </w:rPr>
              <w:t>السيف</w:t>
            </w:r>
            <w:r w:rsidRPr="00D31253">
              <w:rPr>
                <w:rStyle w:val="Hyperlink"/>
                <w:noProof/>
                <w:rtl/>
              </w:rPr>
              <w:t xml:space="preserve"> </w:t>
            </w:r>
            <w:r w:rsidRPr="00D31253">
              <w:rPr>
                <w:rStyle w:val="Hyperlink"/>
                <w:rFonts w:hint="eastAsia"/>
                <w:noProof/>
                <w:rtl/>
              </w:rPr>
              <w:t>والمصحف</w:t>
            </w:r>
            <w:r w:rsidRPr="00D31253">
              <w:rPr>
                <w:rStyle w:val="Hyperlink"/>
                <w:noProof/>
                <w:rtl/>
              </w:rPr>
              <w:t xml:space="preserve"> </w:t>
            </w:r>
            <w:r w:rsidRPr="00D31253">
              <w:rPr>
                <w:rStyle w:val="Hyperlink"/>
                <w:rFonts w:hint="eastAsia"/>
                <w:noProof/>
                <w:rtl/>
              </w:rPr>
              <w:t>بالذهب</w:t>
            </w:r>
            <w:r w:rsidRPr="00D31253">
              <w:rPr>
                <w:rStyle w:val="Hyperlink"/>
                <w:noProof/>
                <w:rtl/>
              </w:rPr>
              <w:t xml:space="preserve"> </w:t>
            </w:r>
            <w:r w:rsidRPr="00D31253">
              <w:rPr>
                <w:rStyle w:val="Hyperlink"/>
                <w:rFonts w:hint="eastAsia"/>
                <w:noProof/>
                <w:rtl/>
              </w:rPr>
              <w:t>والفضّة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25" w:history="1">
            <w:r w:rsidRPr="00D31253">
              <w:rPr>
                <w:rStyle w:val="Hyperlink"/>
                <w:noProof/>
                <w:rtl/>
              </w:rPr>
              <w:t xml:space="preserve">65 -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القناع</w:t>
            </w:r>
            <w:r w:rsidRPr="00D31253">
              <w:rPr>
                <w:rStyle w:val="Hyperlink"/>
                <w:noProof/>
                <w:rtl/>
              </w:rPr>
              <w:t xml:space="preserve"> </w:t>
            </w:r>
            <w:r w:rsidRPr="00D31253">
              <w:rPr>
                <w:rStyle w:val="Hyperlink"/>
                <w:rFonts w:hint="eastAsia"/>
                <w:noProof/>
                <w:rtl/>
              </w:rPr>
              <w:t>للرجل</w:t>
            </w:r>
            <w:r w:rsidRPr="00D31253">
              <w:rPr>
                <w:rStyle w:val="Hyperlink"/>
                <w:noProof/>
                <w:rtl/>
              </w:rPr>
              <w:t xml:space="preserve"> </w:t>
            </w:r>
            <w:r w:rsidRPr="00D31253">
              <w:rPr>
                <w:rStyle w:val="Hyperlink"/>
                <w:rFonts w:hint="eastAsia"/>
                <w:noProof/>
                <w:rtl/>
              </w:rPr>
              <w:t>بالليل</w:t>
            </w:r>
            <w:r w:rsidRPr="00D31253">
              <w:rPr>
                <w:rStyle w:val="Hyperlink"/>
                <w:noProof/>
                <w:rtl/>
              </w:rPr>
              <w:t xml:space="preserve"> </w:t>
            </w:r>
            <w:r w:rsidRPr="00D31253">
              <w:rPr>
                <w:rStyle w:val="Hyperlink"/>
                <w:rFonts w:hint="eastAsia"/>
                <w:noProof/>
                <w:rtl/>
              </w:rPr>
              <w:t>والنهار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326" w:history="1">
            <w:r w:rsidRPr="00D31253">
              <w:rPr>
                <w:rStyle w:val="Hyperlink"/>
                <w:noProof/>
                <w:rtl/>
              </w:rPr>
              <w:t xml:space="preserve">66 -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طيّ</w:t>
            </w:r>
            <w:r w:rsidRPr="00D31253">
              <w:rPr>
                <w:rStyle w:val="Hyperlink"/>
                <w:noProof/>
                <w:rtl/>
              </w:rPr>
              <w:t xml:space="preserve"> </w:t>
            </w:r>
            <w:r w:rsidRPr="00D31253">
              <w:rPr>
                <w:rStyle w:val="Hyperlink"/>
                <w:rFonts w:hint="eastAsia"/>
                <w:noProof/>
                <w:rtl/>
              </w:rPr>
              <w:t>الثياب</w:t>
            </w:r>
          </w:hyperlink>
          <w:r w:rsidR="002F6097">
            <w:rPr>
              <w:rStyle w:val="Hyperlink"/>
              <w:rFonts w:hint="cs"/>
              <w:noProof/>
              <w:rtl/>
            </w:rPr>
            <w:t xml:space="preserve"> </w:t>
          </w:r>
          <w:hyperlink w:anchor="_Toc257224327" w:history="1">
            <w:r w:rsidRPr="00D31253">
              <w:rPr>
                <w:rStyle w:val="Hyperlink"/>
                <w:noProof/>
                <w:rtl/>
              </w:rPr>
              <w:t xml:space="preserve">67 -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التسمية</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خلع</w:t>
            </w:r>
            <w:r w:rsidRPr="00D31253">
              <w:rPr>
                <w:rStyle w:val="Hyperlink"/>
                <w:noProof/>
                <w:rtl/>
              </w:rPr>
              <w:t xml:space="preserve"> </w:t>
            </w:r>
            <w:r w:rsidRPr="00D31253">
              <w:rPr>
                <w:rStyle w:val="Hyperlink"/>
                <w:rFonts w:hint="eastAsia"/>
                <w:noProof/>
                <w:rtl/>
              </w:rPr>
              <w:t>الثياب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28" w:history="1">
            <w:r w:rsidRPr="00D31253">
              <w:rPr>
                <w:rStyle w:val="Hyperlink"/>
                <w:noProof/>
                <w:rtl/>
              </w:rPr>
              <w:t xml:space="preserve">68 -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السراويل</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قعود،</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لبسها</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قيام</w:t>
            </w:r>
            <w:r w:rsidRPr="00D31253">
              <w:rPr>
                <w:rStyle w:val="Hyperlink"/>
                <w:noProof/>
                <w:rtl/>
              </w:rPr>
              <w:t xml:space="preserve"> </w:t>
            </w:r>
            <w:r w:rsidRPr="00D31253">
              <w:rPr>
                <w:rStyle w:val="Hyperlink"/>
                <w:rFonts w:hint="eastAsia"/>
                <w:noProof/>
                <w:rtl/>
              </w:rPr>
              <w:t>ومستقبل</w:t>
            </w:r>
            <w:r w:rsidRPr="00D31253">
              <w:rPr>
                <w:rStyle w:val="Hyperlink"/>
                <w:noProof/>
                <w:rtl/>
              </w:rPr>
              <w:t xml:space="preserve"> </w:t>
            </w:r>
            <w:r w:rsidRPr="00D31253">
              <w:rPr>
                <w:rStyle w:val="Hyperlink"/>
                <w:rFonts w:hint="eastAsia"/>
                <w:noProof/>
                <w:rtl/>
              </w:rPr>
              <w:t>القبلة،</w:t>
            </w:r>
            <w:r w:rsidRPr="00D31253">
              <w:rPr>
                <w:rStyle w:val="Hyperlink"/>
                <w:noProof/>
                <w:rtl/>
              </w:rPr>
              <w:t xml:space="preserve"> </w:t>
            </w:r>
            <w:r w:rsidRPr="00D31253">
              <w:rPr>
                <w:rStyle w:val="Hyperlink"/>
                <w:rFonts w:hint="eastAsia"/>
                <w:noProof/>
                <w:rtl/>
              </w:rPr>
              <w:t>ومستقبل</w:t>
            </w:r>
            <w:r w:rsidRPr="00D31253">
              <w:rPr>
                <w:rStyle w:val="Hyperlink"/>
                <w:noProof/>
                <w:rtl/>
              </w:rPr>
              <w:t xml:space="preserve"> </w:t>
            </w:r>
            <w:r w:rsidRPr="00D31253">
              <w:rPr>
                <w:rStyle w:val="Hyperlink"/>
                <w:rFonts w:hint="eastAsia"/>
                <w:noProof/>
                <w:rtl/>
              </w:rPr>
              <w:t>انسان،</w:t>
            </w:r>
            <w:r w:rsidRPr="00D31253">
              <w:rPr>
                <w:rStyle w:val="Hyperlink"/>
                <w:noProof/>
                <w:rtl/>
              </w:rPr>
              <w:t xml:space="preserve"> </w:t>
            </w:r>
            <w:r w:rsidRPr="00D31253">
              <w:rPr>
                <w:rStyle w:val="Hyperlink"/>
                <w:rFonts w:hint="eastAsia"/>
                <w:noProof/>
                <w:rtl/>
              </w:rPr>
              <w:t>ومسح</w:t>
            </w:r>
            <w:r w:rsidRPr="00D31253">
              <w:rPr>
                <w:rStyle w:val="Hyperlink"/>
                <w:noProof/>
                <w:rtl/>
              </w:rPr>
              <w:t xml:space="preserve"> </w:t>
            </w:r>
            <w:r w:rsidRPr="00D31253">
              <w:rPr>
                <w:rStyle w:val="Hyperlink"/>
                <w:rFonts w:hint="eastAsia"/>
                <w:noProof/>
                <w:rtl/>
              </w:rPr>
              <w:t>اليد</w:t>
            </w:r>
            <w:r w:rsidRPr="00D31253">
              <w:rPr>
                <w:rStyle w:val="Hyperlink"/>
                <w:noProof/>
                <w:rtl/>
              </w:rPr>
              <w:t xml:space="preserve"> </w:t>
            </w:r>
            <w:r w:rsidRPr="00D31253">
              <w:rPr>
                <w:rStyle w:val="Hyperlink"/>
                <w:rFonts w:hint="eastAsia"/>
                <w:noProof/>
                <w:rtl/>
              </w:rPr>
              <w:t>والوجه</w:t>
            </w:r>
            <w:r w:rsidRPr="00D31253">
              <w:rPr>
                <w:rStyle w:val="Hyperlink"/>
                <w:noProof/>
                <w:rtl/>
              </w:rPr>
              <w:t xml:space="preserve"> </w:t>
            </w:r>
            <w:r w:rsidRPr="00D31253">
              <w:rPr>
                <w:rStyle w:val="Hyperlink"/>
                <w:rFonts w:hint="eastAsia"/>
                <w:noProof/>
                <w:rtl/>
              </w:rPr>
              <w:t>بالذيل،</w:t>
            </w:r>
            <w:r w:rsidRPr="00D31253">
              <w:rPr>
                <w:rStyle w:val="Hyperlink"/>
                <w:noProof/>
                <w:rtl/>
              </w:rPr>
              <w:t xml:space="preserve"> </w:t>
            </w:r>
            <w:r w:rsidRPr="00D31253">
              <w:rPr>
                <w:rStyle w:val="Hyperlink"/>
                <w:rFonts w:hint="eastAsia"/>
                <w:noProof/>
                <w:rtl/>
              </w:rPr>
              <w:t>والجلوس</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عتبة</w:t>
            </w:r>
            <w:r w:rsidRPr="00D31253">
              <w:rPr>
                <w:rStyle w:val="Hyperlink"/>
                <w:noProof/>
                <w:rtl/>
              </w:rPr>
              <w:t xml:space="preserve"> </w:t>
            </w:r>
            <w:r w:rsidRPr="00D31253">
              <w:rPr>
                <w:rStyle w:val="Hyperlink"/>
                <w:rFonts w:hint="eastAsia"/>
                <w:noProof/>
                <w:rtl/>
              </w:rPr>
              <w:t>الباب،</w:t>
            </w:r>
            <w:r w:rsidRPr="00D31253">
              <w:rPr>
                <w:rStyle w:val="Hyperlink"/>
                <w:noProof/>
                <w:rtl/>
              </w:rPr>
              <w:t xml:space="preserve"> </w:t>
            </w:r>
            <w:r w:rsidRPr="00D31253">
              <w:rPr>
                <w:rStyle w:val="Hyperlink"/>
                <w:rFonts w:hint="eastAsia"/>
                <w:noProof/>
                <w:rtl/>
              </w:rPr>
              <w:t>والشق</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الغنم،</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القميص</w:t>
            </w:r>
            <w:r w:rsidRPr="00D31253">
              <w:rPr>
                <w:rStyle w:val="Hyperlink"/>
                <w:noProof/>
                <w:rtl/>
              </w:rPr>
              <w:t xml:space="preserve"> </w:t>
            </w:r>
            <w:r w:rsidRPr="00D31253">
              <w:rPr>
                <w:rStyle w:val="Hyperlink"/>
                <w:rFonts w:hint="eastAsia"/>
                <w:noProof/>
                <w:rtl/>
              </w:rPr>
              <w:t>قبل</w:t>
            </w:r>
            <w:r w:rsidRPr="00D31253">
              <w:rPr>
                <w:rStyle w:val="Hyperlink"/>
                <w:noProof/>
                <w:rtl/>
              </w:rPr>
              <w:t xml:space="preserve"> </w:t>
            </w:r>
            <w:r w:rsidRPr="00D31253">
              <w:rPr>
                <w:rStyle w:val="Hyperlink"/>
                <w:rFonts w:hint="eastAsia"/>
                <w:noProof/>
                <w:rtl/>
              </w:rPr>
              <w:t>السراويل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29" w:history="1">
            <w:r w:rsidRPr="00D31253">
              <w:rPr>
                <w:rStyle w:val="Hyperlink"/>
                <w:noProof/>
                <w:rtl/>
              </w:rPr>
              <w:t xml:space="preserve">69 -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النعل</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قيام</w:t>
            </w:r>
            <w:r w:rsidRPr="00D31253">
              <w:rPr>
                <w:rStyle w:val="Hyperlink"/>
                <w:noProof/>
                <w:rtl/>
              </w:rPr>
              <w:t xml:space="preserve"> </w:t>
            </w:r>
            <w:r w:rsidRPr="00D31253">
              <w:rPr>
                <w:rStyle w:val="Hyperlink"/>
                <w:rFonts w:hint="eastAsia"/>
                <w:noProof/>
                <w:rtl/>
              </w:rPr>
              <w:t>للرجل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30" w:history="1">
            <w:r w:rsidRPr="00D31253">
              <w:rPr>
                <w:rStyle w:val="Hyperlink"/>
                <w:noProof/>
                <w:rtl/>
              </w:rPr>
              <w:t xml:space="preserve">70 -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مسح</w:t>
            </w:r>
            <w:r w:rsidRPr="00D31253">
              <w:rPr>
                <w:rStyle w:val="Hyperlink"/>
                <w:noProof/>
                <w:rtl/>
              </w:rPr>
              <w:t xml:space="preserve"> </w:t>
            </w:r>
            <w:r w:rsidRPr="00D31253">
              <w:rPr>
                <w:rStyle w:val="Hyperlink"/>
                <w:rFonts w:hint="eastAsia"/>
                <w:noProof/>
                <w:rtl/>
              </w:rPr>
              <w:t>الإنسان</w:t>
            </w:r>
            <w:r w:rsidRPr="00D31253">
              <w:rPr>
                <w:rStyle w:val="Hyperlink"/>
                <w:noProof/>
                <w:rtl/>
              </w:rPr>
              <w:t xml:space="preserve"> </w:t>
            </w:r>
            <w:r w:rsidRPr="00D31253">
              <w:rPr>
                <w:rStyle w:val="Hyperlink"/>
                <w:rFonts w:hint="eastAsia"/>
                <w:noProof/>
                <w:rtl/>
              </w:rPr>
              <w:t>يده</w:t>
            </w:r>
            <w:r w:rsidRPr="00D31253">
              <w:rPr>
                <w:rStyle w:val="Hyperlink"/>
                <w:noProof/>
                <w:rtl/>
              </w:rPr>
              <w:t xml:space="preserve"> </w:t>
            </w:r>
            <w:r w:rsidRPr="00D31253">
              <w:rPr>
                <w:rStyle w:val="Hyperlink"/>
                <w:rFonts w:hint="eastAsia"/>
                <w:noProof/>
                <w:rtl/>
              </w:rPr>
              <w:t>بثوب</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لم</w:t>
            </w:r>
            <w:r w:rsidRPr="00D31253">
              <w:rPr>
                <w:rStyle w:val="Hyperlink"/>
                <w:noProof/>
                <w:rtl/>
              </w:rPr>
              <w:t xml:space="preserve"> </w:t>
            </w:r>
            <w:r w:rsidRPr="00D31253">
              <w:rPr>
                <w:rStyle w:val="Hyperlink"/>
                <w:rFonts w:hint="eastAsia"/>
                <w:noProof/>
                <w:rtl/>
              </w:rPr>
              <w:t>يكسه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31" w:history="1">
            <w:r w:rsidRPr="00D31253">
              <w:rPr>
                <w:rStyle w:val="Hyperlink"/>
                <w:noProof/>
                <w:rtl/>
              </w:rPr>
              <w:t xml:space="preserve">71 -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سعة</w:t>
            </w:r>
            <w:r w:rsidRPr="00D31253">
              <w:rPr>
                <w:rStyle w:val="Hyperlink"/>
                <w:noProof/>
                <w:rtl/>
              </w:rPr>
              <w:t xml:space="preserve"> </w:t>
            </w:r>
            <w:r w:rsidRPr="00D31253">
              <w:rPr>
                <w:rStyle w:val="Hyperlink"/>
                <w:rFonts w:hint="eastAsia"/>
                <w:noProof/>
                <w:rtl/>
              </w:rPr>
              <w:t>الجربان</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ثوب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32" w:history="1">
            <w:r w:rsidRPr="00D31253">
              <w:rPr>
                <w:rStyle w:val="Hyperlink"/>
                <w:noProof/>
                <w:rtl/>
              </w:rPr>
              <w:t xml:space="preserve">72 -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لبس</w:t>
            </w:r>
            <w:r w:rsidRPr="00D31253">
              <w:rPr>
                <w:rStyle w:val="Hyperlink"/>
                <w:noProof/>
                <w:rtl/>
              </w:rPr>
              <w:t xml:space="preserve"> </w:t>
            </w:r>
            <w:r w:rsidRPr="00D31253">
              <w:rPr>
                <w:rStyle w:val="Hyperlink"/>
                <w:rFonts w:hint="eastAsia"/>
                <w:noProof/>
                <w:rtl/>
              </w:rPr>
              <w:t>صاحب</w:t>
            </w:r>
            <w:r w:rsidRPr="00D31253">
              <w:rPr>
                <w:rStyle w:val="Hyperlink"/>
                <w:noProof/>
                <w:rtl/>
              </w:rPr>
              <w:t xml:space="preserve"> </w:t>
            </w:r>
            <w:r w:rsidRPr="00D31253">
              <w:rPr>
                <w:rStyle w:val="Hyperlink"/>
                <w:rFonts w:hint="eastAsia"/>
                <w:noProof/>
                <w:rtl/>
              </w:rPr>
              <w:t>الأهل</w:t>
            </w:r>
            <w:r w:rsidRPr="00D31253">
              <w:rPr>
                <w:rStyle w:val="Hyperlink"/>
                <w:noProof/>
                <w:rtl/>
              </w:rPr>
              <w:t xml:space="preserve"> </w:t>
            </w:r>
            <w:r w:rsidRPr="00D31253">
              <w:rPr>
                <w:rStyle w:val="Hyperlink"/>
                <w:rFonts w:hint="eastAsia"/>
                <w:noProof/>
                <w:rtl/>
              </w:rPr>
              <w:t>الخشن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الثياب</w:t>
            </w:r>
            <w:r w:rsidRPr="00D31253">
              <w:rPr>
                <w:rStyle w:val="Hyperlink"/>
                <w:noProof/>
                <w:rtl/>
              </w:rPr>
              <w:t xml:space="preserve"> </w:t>
            </w:r>
            <w:r w:rsidRPr="00D31253">
              <w:rPr>
                <w:rStyle w:val="Hyperlink"/>
                <w:rFonts w:hint="eastAsia"/>
                <w:noProof/>
                <w:rtl/>
              </w:rPr>
              <w:t>وانقطاعه</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33" w:history="1">
            <w:r w:rsidRPr="00D31253">
              <w:rPr>
                <w:rStyle w:val="Hyperlink"/>
                <w:noProof/>
                <w:rtl/>
              </w:rPr>
              <w:t xml:space="preserve">73 -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التبرّع</w:t>
            </w:r>
            <w:r w:rsidRPr="00D31253">
              <w:rPr>
                <w:rStyle w:val="Hyperlink"/>
                <w:noProof/>
                <w:rtl/>
              </w:rPr>
              <w:t xml:space="preserve"> </w:t>
            </w:r>
            <w:r w:rsidRPr="00D31253">
              <w:rPr>
                <w:rStyle w:val="Hyperlink"/>
                <w:rFonts w:hint="eastAsia"/>
                <w:noProof/>
                <w:rtl/>
              </w:rPr>
              <w:t>بكسوة</w:t>
            </w:r>
            <w:r w:rsidRPr="00D31253">
              <w:rPr>
                <w:rStyle w:val="Hyperlink"/>
                <w:noProof/>
                <w:rtl/>
              </w:rPr>
              <w:t xml:space="preserve"> </w:t>
            </w:r>
            <w:r w:rsidRPr="00D31253">
              <w:rPr>
                <w:rStyle w:val="Hyperlink"/>
                <w:rFonts w:hint="eastAsia"/>
                <w:noProof/>
                <w:rtl/>
              </w:rPr>
              <w:t>المؤمن،</w:t>
            </w:r>
            <w:r w:rsidRPr="00D31253">
              <w:rPr>
                <w:rStyle w:val="Hyperlink"/>
                <w:noProof/>
                <w:rtl/>
              </w:rPr>
              <w:t xml:space="preserve"> </w:t>
            </w:r>
            <w:r w:rsidRPr="00D31253">
              <w:rPr>
                <w:rStyle w:val="Hyperlink"/>
                <w:rFonts w:hint="eastAsia"/>
                <w:noProof/>
                <w:rtl/>
              </w:rPr>
              <w:t>فقيراً</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غنياً،</w:t>
            </w:r>
            <w:r w:rsidRPr="00D31253">
              <w:rPr>
                <w:rStyle w:val="Hyperlink"/>
                <w:noProof/>
                <w:rtl/>
              </w:rPr>
              <w:t xml:space="preserve"> </w:t>
            </w:r>
            <w:r w:rsidRPr="00D31253">
              <w:rPr>
                <w:rStyle w:val="Hyperlink"/>
                <w:rFonts w:hint="eastAsia"/>
                <w:noProof/>
                <w:rtl/>
              </w:rPr>
              <w:t>ووجوبه</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ضرورته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0F6A52" w:rsidRDefault="000F6A52" w:rsidP="002F6097">
          <w:pPr>
            <w:pStyle w:val="TOC1"/>
            <w:rPr>
              <w:rFonts w:asciiTheme="minorHAnsi" w:eastAsiaTheme="minorEastAsia" w:hAnsiTheme="minorHAnsi" w:cstheme="minorBidi"/>
              <w:noProof/>
              <w:color w:val="auto"/>
              <w:sz w:val="22"/>
              <w:szCs w:val="22"/>
              <w:rtl/>
            </w:rPr>
          </w:pPr>
          <w:hyperlink w:anchor="_Toc257224334" w:history="1">
            <w:r w:rsidRPr="00D31253">
              <w:rPr>
                <w:rStyle w:val="Hyperlink"/>
                <w:rFonts w:hint="eastAsia"/>
                <w:noProof/>
                <w:rtl/>
              </w:rPr>
              <w:t>أبواب</w:t>
            </w:r>
            <w:r w:rsidRPr="00D31253">
              <w:rPr>
                <w:rStyle w:val="Hyperlink"/>
                <w:noProof/>
                <w:rtl/>
              </w:rPr>
              <w:t xml:space="preserve"> </w:t>
            </w:r>
            <w:r w:rsidRPr="00D31253">
              <w:rPr>
                <w:rStyle w:val="Hyperlink"/>
                <w:rFonts w:hint="eastAsia"/>
                <w:noProof/>
                <w:rtl/>
              </w:rPr>
              <w:t>مكان</w:t>
            </w:r>
            <w:r w:rsidRPr="00D31253">
              <w:rPr>
                <w:rStyle w:val="Hyperlink"/>
                <w:noProof/>
                <w:rtl/>
              </w:rPr>
              <w:t xml:space="preserve"> </w:t>
            </w:r>
            <w:r w:rsidRPr="00D31253">
              <w:rPr>
                <w:rStyle w:val="Hyperlink"/>
                <w:rFonts w:hint="eastAsia"/>
                <w:noProof/>
                <w:rtl/>
              </w:rPr>
              <w:t>المصلي</w:t>
            </w:r>
          </w:hyperlink>
          <w:r w:rsidR="002F6097">
            <w:rPr>
              <w:rStyle w:val="Hyperlink"/>
              <w:rFonts w:hint="cs"/>
              <w:noProof/>
              <w:rtl/>
            </w:rPr>
            <w:t xml:space="preserve"> </w:t>
          </w:r>
          <w:hyperlink w:anchor="_Toc257224335" w:history="1">
            <w:r w:rsidRPr="00D31253">
              <w:rPr>
                <w:rStyle w:val="Hyperlink"/>
                <w:noProof/>
                <w:rtl/>
              </w:rPr>
              <w:t xml:space="preserve">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كلّ</w:t>
            </w:r>
            <w:r w:rsidRPr="00D31253">
              <w:rPr>
                <w:rStyle w:val="Hyperlink"/>
                <w:noProof/>
                <w:rtl/>
              </w:rPr>
              <w:t xml:space="preserve"> </w:t>
            </w:r>
            <w:r w:rsidRPr="00D31253">
              <w:rPr>
                <w:rStyle w:val="Hyperlink"/>
                <w:rFonts w:hint="eastAsia"/>
                <w:noProof/>
                <w:rtl/>
              </w:rPr>
              <w:t>مكان</w:t>
            </w:r>
            <w:r w:rsidRPr="00D31253">
              <w:rPr>
                <w:rStyle w:val="Hyperlink"/>
                <w:noProof/>
                <w:rtl/>
              </w:rPr>
              <w:t xml:space="preserve"> </w:t>
            </w:r>
            <w:r w:rsidRPr="00D31253">
              <w:rPr>
                <w:rStyle w:val="Hyperlink"/>
                <w:rFonts w:hint="eastAsia"/>
                <w:noProof/>
                <w:rtl/>
              </w:rPr>
              <w:t>بشرط</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يكون</w:t>
            </w:r>
            <w:r w:rsidRPr="00D31253">
              <w:rPr>
                <w:rStyle w:val="Hyperlink"/>
                <w:noProof/>
                <w:rtl/>
              </w:rPr>
              <w:t xml:space="preserve"> </w:t>
            </w:r>
            <w:r w:rsidRPr="00D31253">
              <w:rPr>
                <w:rStyle w:val="Hyperlink"/>
                <w:rFonts w:hint="eastAsia"/>
                <w:noProof/>
                <w:rtl/>
              </w:rPr>
              <w:t>مملوكاً</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مأذوناً</w:t>
            </w:r>
            <w:r w:rsidRPr="00D31253">
              <w:rPr>
                <w:rStyle w:val="Hyperlink"/>
                <w:noProof/>
                <w:rtl/>
              </w:rPr>
              <w:t xml:space="preserve"> </w:t>
            </w:r>
            <w:r w:rsidRPr="00D31253">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36" w:history="1">
            <w:r w:rsidRPr="00D31253">
              <w:rPr>
                <w:rStyle w:val="Hyperlink"/>
                <w:noProof/>
                <w:rtl/>
              </w:rPr>
              <w:t xml:space="preserve">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حكم</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المكان</w:t>
            </w:r>
            <w:r w:rsidRPr="00D31253">
              <w:rPr>
                <w:rStyle w:val="Hyperlink"/>
                <w:noProof/>
                <w:rtl/>
              </w:rPr>
              <w:t xml:space="preserve"> </w:t>
            </w:r>
            <w:r w:rsidRPr="00D31253">
              <w:rPr>
                <w:rStyle w:val="Hyperlink"/>
                <w:rFonts w:hint="eastAsia"/>
                <w:noProof/>
                <w:rtl/>
              </w:rPr>
              <w:t>المغصوب</w:t>
            </w:r>
            <w:r w:rsidRPr="00D31253">
              <w:rPr>
                <w:rStyle w:val="Hyperlink"/>
                <w:noProof/>
                <w:rtl/>
              </w:rPr>
              <w:t xml:space="preserve"> </w:t>
            </w:r>
            <w:r w:rsidRPr="00D31253">
              <w:rPr>
                <w:rStyle w:val="Hyperlink"/>
                <w:rFonts w:hint="eastAsia"/>
                <w:noProof/>
                <w:rtl/>
              </w:rPr>
              <w:t>والثوب</w:t>
            </w:r>
            <w:r w:rsidRPr="00D31253">
              <w:rPr>
                <w:rStyle w:val="Hyperlink"/>
                <w:noProof/>
                <w:rtl/>
              </w:rPr>
              <w:t xml:space="preserve"> </w:t>
            </w:r>
            <w:r w:rsidRPr="00D31253">
              <w:rPr>
                <w:rStyle w:val="Hyperlink"/>
                <w:rFonts w:hint="eastAsia"/>
                <w:noProof/>
                <w:rtl/>
              </w:rPr>
              <w:t>المغصوب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37" w:history="1">
            <w:r w:rsidRPr="00D31253">
              <w:rPr>
                <w:rStyle w:val="Hyperlink"/>
                <w:noProof/>
                <w:rtl/>
              </w:rPr>
              <w:t xml:space="preserve">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حكم</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لو</w:t>
            </w:r>
            <w:r w:rsidRPr="00D31253">
              <w:rPr>
                <w:rStyle w:val="Hyperlink"/>
                <w:noProof/>
                <w:rtl/>
              </w:rPr>
              <w:t xml:space="preserve"> </w:t>
            </w:r>
            <w:r w:rsidRPr="00D31253">
              <w:rPr>
                <w:rStyle w:val="Hyperlink"/>
                <w:rFonts w:hint="eastAsia"/>
                <w:noProof/>
                <w:rtl/>
              </w:rPr>
              <w:t>طابت</w:t>
            </w:r>
            <w:r w:rsidRPr="00D31253">
              <w:rPr>
                <w:rStyle w:val="Hyperlink"/>
                <w:noProof/>
                <w:rtl/>
              </w:rPr>
              <w:t xml:space="preserve"> </w:t>
            </w:r>
            <w:r w:rsidRPr="00D31253">
              <w:rPr>
                <w:rStyle w:val="Hyperlink"/>
                <w:rFonts w:hint="eastAsia"/>
                <w:noProof/>
                <w:rtl/>
              </w:rPr>
              <w:t>نفس</w:t>
            </w:r>
            <w:r w:rsidRPr="00D31253">
              <w:rPr>
                <w:rStyle w:val="Hyperlink"/>
                <w:noProof/>
                <w:rtl/>
              </w:rPr>
              <w:t xml:space="preserve"> </w:t>
            </w:r>
            <w:r w:rsidRPr="00D31253">
              <w:rPr>
                <w:rStyle w:val="Hyperlink"/>
                <w:rFonts w:hint="eastAsia"/>
                <w:noProof/>
                <w:rtl/>
              </w:rPr>
              <w:t>المالك</w:t>
            </w:r>
            <w:r w:rsidRPr="00D31253">
              <w:rPr>
                <w:rStyle w:val="Hyperlink"/>
                <w:noProof/>
                <w:rtl/>
              </w:rPr>
              <w:t xml:space="preserve"> </w:t>
            </w:r>
            <w:r w:rsidRPr="00D31253">
              <w:rPr>
                <w:rStyle w:val="Hyperlink"/>
                <w:rFonts w:hint="eastAsia"/>
                <w:noProof/>
                <w:rtl/>
              </w:rPr>
              <w:t>بالصلاة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ثوبه،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فراشه،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أرضه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38" w:history="1">
            <w:r w:rsidRPr="00D31253">
              <w:rPr>
                <w:rStyle w:val="Hyperlink"/>
                <w:noProof/>
                <w:rtl/>
              </w:rPr>
              <w:t xml:space="preserve">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وإن</w:t>
            </w:r>
            <w:r w:rsidRPr="00D31253">
              <w:rPr>
                <w:rStyle w:val="Hyperlink"/>
                <w:noProof/>
                <w:rtl/>
              </w:rPr>
              <w:t xml:space="preserve"> </w:t>
            </w:r>
            <w:r w:rsidRPr="00D31253">
              <w:rPr>
                <w:rStyle w:val="Hyperlink"/>
                <w:rFonts w:hint="eastAsia"/>
                <w:noProof/>
                <w:rtl/>
              </w:rPr>
              <w:t>كانت</w:t>
            </w:r>
            <w:r w:rsidRPr="00D31253">
              <w:rPr>
                <w:rStyle w:val="Hyperlink"/>
                <w:noProof/>
                <w:rtl/>
              </w:rPr>
              <w:t xml:space="preserve"> </w:t>
            </w:r>
            <w:r w:rsidRPr="00D31253">
              <w:rPr>
                <w:rStyle w:val="Hyperlink"/>
                <w:rFonts w:hint="eastAsia"/>
                <w:noProof/>
                <w:rtl/>
              </w:rPr>
              <w:t>المرأة</w:t>
            </w:r>
            <w:r w:rsidRPr="00D31253">
              <w:rPr>
                <w:rStyle w:val="Hyperlink"/>
                <w:noProof/>
                <w:rtl/>
              </w:rPr>
              <w:t xml:space="preserve"> </w:t>
            </w:r>
            <w:r w:rsidRPr="00D31253">
              <w:rPr>
                <w:rStyle w:val="Hyperlink"/>
                <w:rFonts w:hint="eastAsia"/>
                <w:noProof/>
                <w:rtl/>
              </w:rPr>
              <w:t>قدّامه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خلفه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جانبه</w:t>
            </w:r>
            <w:r w:rsidRPr="00D31253">
              <w:rPr>
                <w:rStyle w:val="Hyperlink"/>
                <w:noProof/>
                <w:rtl/>
              </w:rPr>
              <w:t xml:space="preserve"> </w:t>
            </w:r>
            <w:r w:rsidRPr="00D31253">
              <w:rPr>
                <w:rStyle w:val="Hyperlink"/>
                <w:rFonts w:hint="eastAsia"/>
                <w:noProof/>
                <w:rtl/>
              </w:rPr>
              <w:t>وهي</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تصلّي،</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كانت</w:t>
            </w:r>
            <w:r w:rsidRPr="00D31253">
              <w:rPr>
                <w:rStyle w:val="Hyperlink"/>
                <w:noProof/>
                <w:rtl/>
              </w:rPr>
              <w:t xml:space="preserve"> </w:t>
            </w:r>
            <w:r w:rsidRPr="00D31253">
              <w:rPr>
                <w:rStyle w:val="Hyperlink"/>
                <w:rFonts w:hint="eastAsia"/>
                <w:noProof/>
                <w:rtl/>
              </w:rPr>
              <w:t>جنباً،</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حائضاً،</w:t>
            </w:r>
            <w:r w:rsidRPr="00D31253">
              <w:rPr>
                <w:rStyle w:val="Hyperlink"/>
                <w:noProof/>
                <w:rtl/>
              </w:rPr>
              <w:t xml:space="preserve"> </w:t>
            </w:r>
            <w:r w:rsidRPr="00D31253">
              <w:rPr>
                <w:rStyle w:val="Hyperlink"/>
                <w:rFonts w:hint="eastAsia"/>
                <w:noProof/>
                <w:rtl/>
              </w:rPr>
              <w:t>وكذا</w:t>
            </w:r>
            <w:r w:rsidRPr="00D31253">
              <w:rPr>
                <w:rStyle w:val="Hyperlink"/>
                <w:noProof/>
                <w:rtl/>
              </w:rPr>
              <w:t xml:space="preserve"> </w:t>
            </w:r>
            <w:r w:rsidRPr="00D31253">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39" w:history="1">
            <w:r w:rsidRPr="00D31253">
              <w:rPr>
                <w:rStyle w:val="Hyperlink"/>
                <w:noProof/>
                <w:rtl/>
              </w:rPr>
              <w:t xml:space="preserve">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والمرأة</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والمرأة</w:t>
            </w:r>
            <w:r w:rsidRPr="00D31253">
              <w:rPr>
                <w:rStyle w:val="Hyperlink"/>
                <w:noProof/>
                <w:rtl/>
              </w:rPr>
              <w:t xml:space="preserve"> </w:t>
            </w:r>
            <w:r w:rsidRPr="00D31253">
              <w:rPr>
                <w:rStyle w:val="Hyperlink"/>
                <w:rFonts w:hint="eastAsia"/>
                <w:noProof/>
                <w:rtl/>
              </w:rPr>
              <w:t>تصلّي</w:t>
            </w:r>
            <w:r w:rsidRPr="00D31253">
              <w:rPr>
                <w:rStyle w:val="Hyperlink"/>
                <w:noProof/>
                <w:rtl/>
              </w:rPr>
              <w:t xml:space="preserve"> </w:t>
            </w:r>
            <w:r w:rsidRPr="00D31253">
              <w:rPr>
                <w:rStyle w:val="Hyperlink"/>
                <w:rFonts w:hint="eastAsia"/>
                <w:noProof/>
                <w:rtl/>
              </w:rPr>
              <w:t>قدّامه،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جانبيه،</w:t>
            </w:r>
            <w:r w:rsidRPr="00D31253">
              <w:rPr>
                <w:rStyle w:val="Hyperlink"/>
                <w:noProof/>
                <w:rtl/>
              </w:rPr>
              <w:t xml:space="preserve"> </w:t>
            </w:r>
            <w:r w:rsidRPr="00D31253">
              <w:rPr>
                <w:rStyle w:val="Hyperlink"/>
                <w:rFonts w:hint="eastAsia"/>
                <w:noProof/>
                <w:rtl/>
              </w:rPr>
              <w:t>وكذا</w:t>
            </w:r>
            <w:r w:rsidRPr="00D31253">
              <w:rPr>
                <w:rStyle w:val="Hyperlink"/>
                <w:noProof/>
                <w:rtl/>
              </w:rPr>
              <w:t xml:space="preserve"> </w:t>
            </w:r>
            <w:r w:rsidRPr="00D31253">
              <w:rPr>
                <w:rStyle w:val="Hyperlink"/>
                <w:rFonts w:hint="eastAsia"/>
                <w:noProof/>
                <w:rtl/>
              </w:rPr>
              <w:t>المرأة</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بمكّة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0" w:history="1">
            <w:r w:rsidRPr="00D31253">
              <w:rPr>
                <w:rStyle w:val="Hyperlink"/>
                <w:noProof/>
                <w:rtl/>
              </w:rPr>
              <w:t xml:space="preserve">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والمرأة</w:t>
            </w:r>
            <w:r w:rsidRPr="00D31253">
              <w:rPr>
                <w:rStyle w:val="Hyperlink"/>
                <w:noProof/>
                <w:rtl/>
              </w:rPr>
              <w:t xml:space="preserve"> </w:t>
            </w:r>
            <w:r w:rsidRPr="00D31253">
              <w:rPr>
                <w:rStyle w:val="Hyperlink"/>
                <w:rFonts w:hint="eastAsia"/>
                <w:noProof/>
                <w:rtl/>
              </w:rPr>
              <w:t>تصلّي</w:t>
            </w:r>
            <w:r w:rsidRPr="00D31253">
              <w:rPr>
                <w:rStyle w:val="Hyperlink"/>
                <w:noProof/>
                <w:rtl/>
              </w:rPr>
              <w:t xml:space="preserve"> </w:t>
            </w:r>
            <w:r w:rsidRPr="00D31253">
              <w:rPr>
                <w:rStyle w:val="Hyperlink"/>
                <w:rFonts w:hint="eastAsia"/>
                <w:noProof/>
                <w:rtl/>
              </w:rPr>
              <w:t>معه</w:t>
            </w:r>
            <w:r w:rsidRPr="00D31253">
              <w:rPr>
                <w:rStyle w:val="Hyperlink"/>
                <w:noProof/>
                <w:rtl/>
              </w:rPr>
              <w:t xml:space="preserve"> </w:t>
            </w:r>
            <w:r w:rsidRPr="00D31253">
              <w:rPr>
                <w:rStyle w:val="Hyperlink"/>
                <w:rFonts w:hint="eastAsia"/>
                <w:noProof/>
                <w:rtl/>
              </w:rPr>
              <w:t>مطلقاً</w:t>
            </w:r>
            <w:r w:rsidRPr="00D31253">
              <w:rPr>
                <w:rStyle w:val="Hyperlink"/>
                <w:noProof/>
                <w:rtl/>
              </w:rPr>
              <w:t xml:space="preserve"> </w:t>
            </w:r>
            <w:r w:rsidRPr="00D31253">
              <w:rPr>
                <w:rStyle w:val="Hyperlink"/>
                <w:rFonts w:hint="eastAsia"/>
                <w:noProof/>
                <w:rtl/>
              </w:rPr>
              <w:t>إذا</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متقدّماً</w:t>
            </w:r>
            <w:r w:rsidRPr="00D31253">
              <w:rPr>
                <w:rStyle w:val="Hyperlink"/>
                <w:noProof/>
                <w:rtl/>
              </w:rPr>
              <w:t xml:space="preserve"> </w:t>
            </w:r>
            <w:r w:rsidRPr="00D31253">
              <w:rPr>
                <w:rStyle w:val="Hyperlink"/>
                <w:rFonts w:hint="eastAsia"/>
                <w:noProof/>
                <w:rtl/>
              </w:rPr>
              <w:t>عليها</w:t>
            </w:r>
            <w:r w:rsidRPr="00D31253">
              <w:rPr>
                <w:rStyle w:val="Hyperlink"/>
                <w:noProof/>
                <w:rtl/>
              </w:rPr>
              <w:t xml:space="preserve"> </w:t>
            </w:r>
            <w:r w:rsidRPr="00D31253">
              <w:rPr>
                <w:rStyle w:val="Hyperlink"/>
                <w:rFonts w:hint="eastAsia"/>
                <w:noProof/>
                <w:rtl/>
              </w:rPr>
              <w:t>بمسقط</w:t>
            </w:r>
            <w:r w:rsidRPr="00D31253">
              <w:rPr>
                <w:rStyle w:val="Hyperlink"/>
                <w:noProof/>
                <w:rtl/>
              </w:rPr>
              <w:t xml:space="preserve"> </w:t>
            </w:r>
            <w:r w:rsidRPr="00D31253">
              <w:rPr>
                <w:rStyle w:val="Hyperlink"/>
                <w:rFonts w:hint="eastAsia"/>
                <w:noProof/>
                <w:rtl/>
              </w:rPr>
              <w:t>جسدها</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بصدره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1" w:history="1">
            <w:r w:rsidRPr="00D31253">
              <w:rPr>
                <w:rStyle w:val="Hyperlink"/>
                <w:noProof/>
                <w:rtl/>
              </w:rPr>
              <w:t xml:space="preserve">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والمرأة</w:t>
            </w:r>
            <w:r w:rsidRPr="00D31253">
              <w:rPr>
                <w:rStyle w:val="Hyperlink"/>
                <w:noProof/>
                <w:rtl/>
              </w:rPr>
              <w:t xml:space="preserve"> </w:t>
            </w:r>
            <w:r w:rsidRPr="00D31253">
              <w:rPr>
                <w:rStyle w:val="Hyperlink"/>
                <w:rFonts w:hint="eastAsia"/>
                <w:noProof/>
                <w:rtl/>
              </w:rPr>
              <w:t>تصلّي</w:t>
            </w:r>
            <w:r w:rsidRPr="00D31253">
              <w:rPr>
                <w:rStyle w:val="Hyperlink"/>
                <w:noProof/>
                <w:rtl/>
              </w:rPr>
              <w:t xml:space="preserve"> </w:t>
            </w:r>
            <w:r w:rsidRPr="00D31253">
              <w:rPr>
                <w:rStyle w:val="Hyperlink"/>
                <w:rFonts w:hint="eastAsia"/>
                <w:noProof/>
                <w:rtl/>
              </w:rPr>
              <w:t>أمامه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جانبه</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تباعدهما</w:t>
            </w:r>
            <w:r w:rsidRPr="00D31253">
              <w:rPr>
                <w:rStyle w:val="Hyperlink"/>
                <w:noProof/>
                <w:rtl/>
              </w:rPr>
              <w:t xml:space="preserve"> </w:t>
            </w:r>
            <w:r w:rsidRPr="00D31253">
              <w:rPr>
                <w:rStyle w:val="Hyperlink"/>
                <w:rFonts w:hint="eastAsia"/>
                <w:noProof/>
                <w:rtl/>
              </w:rPr>
              <w:t>عشرة</w:t>
            </w:r>
            <w:r w:rsidRPr="00D31253">
              <w:rPr>
                <w:rStyle w:val="Hyperlink"/>
                <w:noProof/>
                <w:rtl/>
              </w:rPr>
              <w:t xml:space="preserve"> </w:t>
            </w:r>
            <w:r w:rsidRPr="00D31253">
              <w:rPr>
                <w:rStyle w:val="Hyperlink"/>
                <w:rFonts w:hint="eastAsia"/>
                <w:noProof/>
                <w:rtl/>
              </w:rPr>
              <w:t>أذرع</w:t>
            </w:r>
            <w:r w:rsidRPr="00D31253">
              <w:rPr>
                <w:rStyle w:val="Hyperlink"/>
                <w:noProof/>
                <w:rtl/>
              </w:rPr>
              <w:t xml:space="preserve"> </w:t>
            </w:r>
            <w:r w:rsidRPr="00D31253">
              <w:rPr>
                <w:rStyle w:val="Hyperlink"/>
                <w:rFonts w:hint="eastAsia"/>
                <w:noProof/>
                <w:rtl/>
              </w:rPr>
              <w:t>فصاعداً</w:t>
            </w:r>
            <w:r w:rsidRPr="00D31253">
              <w:rPr>
                <w:rStyle w:val="Hyperlink"/>
                <w:noProof/>
                <w:rtl/>
              </w:rPr>
              <w:t xml:space="preserve"> </w:t>
            </w:r>
            <w:r w:rsidRPr="00D31253">
              <w:rPr>
                <w:rStyle w:val="Hyperlink"/>
                <w:rFonts w:hint="eastAsia"/>
                <w:noProof/>
                <w:rtl/>
              </w:rPr>
              <w:t>وأقله</w:t>
            </w:r>
            <w:r w:rsidRPr="00D31253">
              <w:rPr>
                <w:rStyle w:val="Hyperlink"/>
                <w:noProof/>
                <w:rtl/>
              </w:rPr>
              <w:t xml:space="preserve"> </w:t>
            </w:r>
            <w:r w:rsidRPr="00D31253">
              <w:rPr>
                <w:rStyle w:val="Hyperlink"/>
                <w:rFonts w:hint="eastAsia"/>
                <w:noProof/>
                <w:rtl/>
              </w:rPr>
              <w:t>ذراع</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شبر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2" w:history="1">
            <w:r w:rsidRPr="00D31253">
              <w:rPr>
                <w:rStyle w:val="Hyperlink"/>
                <w:noProof/>
                <w:rtl/>
              </w:rPr>
              <w:t xml:space="preserve">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والمرأة</w:t>
            </w:r>
            <w:r w:rsidRPr="00D31253">
              <w:rPr>
                <w:rStyle w:val="Hyperlink"/>
                <w:noProof/>
                <w:rtl/>
              </w:rPr>
              <w:t xml:space="preserve"> </w:t>
            </w:r>
            <w:r w:rsidRPr="00D31253">
              <w:rPr>
                <w:rStyle w:val="Hyperlink"/>
                <w:rFonts w:hint="eastAsia"/>
                <w:noProof/>
                <w:rtl/>
              </w:rPr>
              <w:t>تصلّي</w:t>
            </w:r>
            <w:r w:rsidRPr="00D31253">
              <w:rPr>
                <w:rStyle w:val="Hyperlink"/>
                <w:noProof/>
                <w:rtl/>
              </w:rPr>
              <w:t xml:space="preserve"> </w:t>
            </w:r>
            <w:r w:rsidRPr="00D31253">
              <w:rPr>
                <w:rStyle w:val="Hyperlink"/>
                <w:rFonts w:hint="eastAsia"/>
                <w:noProof/>
                <w:rtl/>
              </w:rPr>
              <w:t>أمامه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جانبه</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حائل</w:t>
            </w:r>
            <w:r w:rsidRPr="00D31253">
              <w:rPr>
                <w:rStyle w:val="Hyperlink"/>
                <w:noProof/>
                <w:rtl/>
              </w:rPr>
              <w:t xml:space="preserve"> </w:t>
            </w:r>
            <w:r w:rsidRPr="00D31253">
              <w:rPr>
                <w:rStyle w:val="Hyperlink"/>
                <w:rFonts w:hint="eastAsia"/>
                <w:noProof/>
                <w:rtl/>
              </w:rPr>
              <w:t>بينهما</w:t>
            </w:r>
            <w:r w:rsidRPr="00D31253">
              <w:rPr>
                <w:rStyle w:val="Hyperlink"/>
                <w:noProof/>
                <w:rtl/>
              </w:rPr>
              <w:t xml:space="preserve"> </w:t>
            </w:r>
            <w:r w:rsidRPr="00D31253">
              <w:rPr>
                <w:rStyle w:val="Hyperlink"/>
                <w:rFonts w:hint="eastAsia"/>
                <w:noProof/>
                <w:rtl/>
              </w:rPr>
              <w:t>وان</w:t>
            </w:r>
            <w:r w:rsidRPr="00D31253">
              <w:rPr>
                <w:rStyle w:val="Hyperlink"/>
                <w:noProof/>
                <w:rtl/>
              </w:rPr>
              <w:t xml:space="preserve"> </w:t>
            </w:r>
            <w:r w:rsidRPr="00D31253">
              <w:rPr>
                <w:rStyle w:val="Hyperlink"/>
                <w:rFonts w:hint="eastAsia"/>
                <w:noProof/>
                <w:rtl/>
              </w:rPr>
              <w:t>لم</w:t>
            </w:r>
            <w:r w:rsidRPr="00D31253">
              <w:rPr>
                <w:rStyle w:val="Hyperlink"/>
                <w:noProof/>
                <w:rtl/>
              </w:rPr>
              <w:t xml:space="preserve"> </w:t>
            </w:r>
            <w:r w:rsidRPr="00D31253">
              <w:rPr>
                <w:rStyle w:val="Hyperlink"/>
                <w:rFonts w:hint="eastAsia"/>
                <w:noProof/>
                <w:rtl/>
              </w:rPr>
              <w:t>يمنع</w:t>
            </w:r>
            <w:r w:rsidRPr="00D31253">
              <w:rPr>
                <w:rStyle w:val="Hyperlink"/>
                <w:noProof/>
                <w:rtl/>
              </w:rPr>
              <w:t xml:space="preserve"> </w:t>
            </w:r>
            <w:r w:rsidRPr="00D31253">
              <w:rPr>
                <w:rStyle w:val="Hyperlink"/>
                <w:rFonts w:hint="eastAsia"/>
                <w:noProof/>
                <w:rtl/>
              </w:rPr>
              <w:t>المشاهدة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3" w:history="1">
            <w:r w:rsidRPr="00D31253">
              <w:rPr>
                <w:rStyle w:val="Hyperlink"/>
                <w:noProof/>
                <w:rtl/>
              </w:rPr>
              <w:t xml:space="preserve">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بطلان</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إذا</w:t>
            </w:r>
            <w:r w:rsidRPr="00D31253">
              <w:rPr>
                <w:rStyle w:val="Hyperlink"/>
                <w:noProof/>
                <w:rtl/>
              </w:rPr>
              <w:t xml:space="preserve"> </w:t>
            </w:r>
            <w:r w:rsidRPr="00D31253">
              <w:rPr>
                <w:rStyle w:val="Hyperlink"/>
                <w:rFonts w:hint="eastAsia"/>
                <w:noProof/>
                <w:rtl/>
              </w:rPr>
              <w:t>شرع</w:t>
            </w:r>
            <w:r w:rsidRPr="00D31253">
              <w:rPr>
                <w:rStyle w:val="Hyperlink"/>
                <w:noProof/>
                <w:rtl/>
              </w:rPr>
              <w:t xml:space="preserve"> </w:t>
            </w:r>
            <w:r w:rsidRPr="00D31253">
              <w:rPr>
                <w:rStyle w:val="Hyperlink"/>
                <w:rFonts w:hint="eastAsia"/>
                <w:noProof/>
                <w:rtl/>
              </w:rPr>
              <w:t>فيها</w:t>
            </w:r>
            <w:r w:rsidRPr="00D31253">
              <w:rPr>
                <w:rStyle w:val="Hyperlink"/>
                <w:noProof/>
                <w:rtl/>
              </w:rPr>
              <w:t xml:space="preserve"> </w:t>
            </w:r>
            <w:r w:rsidRPr="00D31253">
              <w:rPr>
                <w:rStyle w:val="Hyperlink"/>
                <w:rFonts w:hint="eastAsia"/>
                <w:noProof/>
                <w:rtl/>
              </w:rPr>
              <w:t>فصلّت</w:t>
            </w:r>
            <w:r w:rsidRPr="00D31253">
              <w:rPr>
                <w:rStyle w:val="Hyperlink"/>
                <w:noProof/>
                <w:rtl/>
              </w:rPr>
              <w:t xml:space="preserve"> </w:t>
            </w:r>
            <w:r w:rsidRPr="00D31253">
              <w:rPr>
                <w:rStyle w:val="Hyperlink"/>
                <w:rFonts w:hint="eastAsia"/>
                <w:noProof/>
                <w:rtl/>
              </w:rPr>
              <w:t>المرأة</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جانبه،</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إعادة</w:t>
            </w:r>
            <w:r w:rsidRPr="00D31253">
              <w:rPr>
                <w:rStyle w:val="Hyperlink"/>
                <w:noProof/>
                <w:rtl/>
              </w:rPr>
              <w:t xml:space="preserve"> </w:t>
            </w:r>
            <w:r w:rsidRPr="00D31253">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4" w:history="1">
            <w:r w:rsidRPr="00D31253">
              <w:rPr>
                <w:rStyle w:val="Hyperlink"/>
                <w:noProof/>
                <w:rtl/>
              </w:rPr>
              <w:t xml:space="preserve">10 -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الرجل</w:t>
            </w:r>
            <w:r w:rsidRPr="00D31253">
              <w:rPr>
                <w:rStyle w:val="Hyperlink"/>
                <w:noProof/>
                <w:rtl/>
              </w:rPr>
              <w:t xml:space="preserve"> </w:t>
            </w:r>
            <w:r w:rsidRPr="00D31253">
              <w:rPr>
                <w:rStyle w:val="Hyperlink"/>
                <w:rFonts w:hint="eastAsia"/>
                <w:noProof/>
                <w:rtl/>
              </w:rPr>
              <w:t>أولاً</w:t>
            </w:r>
            <w:r w:rsidRPr="00D31253">
              <w:rPr>
                <w:rStyle w:val="Hyperlink"/>
                <w:noProof/>
                <w:rtl/>
              </w:rPr>
              <w:t xml:space="preserve"> </w:t>
            </w:r>
            <w:r w:rsidRPr="00D31253">
              <w:rPr>
                <w:rStyle w:val="Hyperlink"/>
                <w:rFonts w:hint="eastAsia"/>
                <w:noProof/>
                <w:rtl/>
              </w:rPr>
              <w:t>ثم</w:t>
            </w:r>
            <w:r w:rsidRPr="00D31253">
              <w:rPr>
                <w:rStyle w:val="Hyperlink"/>
                <w:noProof/>
                <w:rtl/>
              </w:rPr>
              <w:t xml:space="preserve"> </w:t>
            </w:r>
            <w:r w:rsidRPr="00D31253">
              <w:rPr>
                <w:rStyle w:val="Hyperlink"/>
                <w:rFonts w:hint="eastAsia"/>
                <w:noProof/>
                <w:rtl/>
              </w:rPr>
              <w:t>المرأة</w:t>
            </w:r>
            <w:r w:rsidRPr="00D31253">
              <w:rPr>
                <w:rStyle w:val="Hyperlink"/>
                <w:noProof/>
                <w:rtl/>
              </w:rPr>
              <w:t xml:space="preserve"> </w:t>
            </w:r>
            <w:r w:rsidRPr="00D31253">
              <w:rPr>
                <w:rStyle w:val="Hyperlink"/>
                <w:rFonts w:hint="eastAsia"/>
                <w:noProof/>
                <w:rtl/>
              </w:rPr>
              <w:t>إذا</w:t>
            </w:r>
            <w:r w:rsidRPr="00D31253">
              <w:rPr>
                <w:rStyle w:val="Hyperlink"/>
                <w:noProof/>
                <w:rtl/>
              </w:rPr>
              <w:t xml:space="preserve"> </w:t>
            </w:r>
            <w:r w:rsidRPr="00D31253">
              <w:rPr>
                <w:rStyle w:val="Hyperlink"/>
                <w:rFonts w:hint="eastAsia"/>
                <w:noProof/>
                <w:rtl/>
              </w:rPr>
              <w:t>اجتمعا</w:t>
            </w:r>
            <w:r w:rsidRPr="00D31253">
              <w:rPr>
                <w:rStyle w:val="Hyperlink"/>
                <w:noProof/>
                <w:rtl/>
              </w:rPr>
              <w:t xml:space="preserve"> </w:t>
            </w:r>
            <w:r w:rsidRPr="00D31253">
              <w:rPr>
                <w:rStyle w:val="Hyperlink"/>
                <w:rFonts w:hint="eastAsia"/>
                <w:noProof/>
                <w:rtl/>
              </w:rPr>
              <w:t>بغير</w:t>
            </w:r>
            <w:r w:rsidRPr="00D31253">
              <w:rPr>
                <w:rStyle w:val="Hyperlink"/>
                <w:noProof/>
                <w:rtl/>
              </w:rPr>
              <w:t xml:space="preserve"> </w:t>
            </w:r>
            <w:r w:rsidRPr="00D31253">
              <w:rPr>
                <w:rStyle w:val="Hyperlink"/>
                <w:rFonts w:hint="eastAsia"/>
                <w:noProof/>
                <w:rtl/>
              </w:rPr>
              <w:t>حائل،</w:t>
            </w:r>
            <w:r w:rsidRPr="00D31253">
              <w:rPr>
                <w:rStyle w:val="Hyperlink"/>
                <w:noProof/>
                <w:rtl/>
              </w:rPr>
              <w:t xml:space="preserve"> </w:t>
            </w:r>
            <w:r w:rsidRPr="00D31253">
              <w:rPr>
                <w:rStyle w:val="Hyperlink"/>
                <w:rFonts w:hint="eastAsia"/>
                <w:noProof/>
                <w:rtl/>
              </w:rPr>
              <w:t>ولم</w:t>
            </w:r>
            <w:r w:rsidRPr="00D31253">
              <w:rPr>
                <w:rStyle w:val="Hyperlink"/>
                <w:noProof/>
                <w:rtl/>
              </w:rPr>
              <w:t xml:space="preserve"> </w:t>
            </w:r>
            <w:r w:rsidRPr="00D31253">
              <w:rPr>
                <w:rStyle w:val="Hyperlink"/>
                <w:rFonts w:hint="eastAsia"/>
                <w:noProof/>
                <w:rtl/>
              </w:rPr>
              <w:t>يمكن</w:t>
            </w:r>
            <w:r w:rsidRPr="00D31253">
              <w:rPr>
                <w:rStyle w:val="Hyperlink"/>
                <w:noProof/>
                <w:rtl/>
              </w:rPr>
              <w:t xml:space="preserve"> </w:t>
            </w:r>
            <w:r w:rsidRPr="00D31253">
              <w:rPr>
                <w:rStyle w:val="Hyperlink"/>
                <w:rFonts w:hint="eastAsia"/>
                <w:noProof/>
                <w:rtl/>
              </w:rPr>
              <w:t>التباعد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5" w:history="1">
            <w:r w:rsidRPr="00D31253">
              <w:rPr>
                <w:rStyle w:val="Hyperlink"/>
                <w:noProof/>
                <w:rtl/>
              </w:rPr>
              <w:t xml:space="preserve">11 -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بطلان</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بمرور</w:t>
            </w:r>
            <w:r w:rsidRPr="00D31253">
              <w:rPr>
                <w:rStyle w:val="Hyperlink"/>
                <w:noProof/>
                <w:rtl/>
              </w:rPr>
              <w:t xml:space="preserve"> </w:t>
            </w:r>
            <w:r w:rsidRPr="00D31253">
              <w:rPr>
                <w:rStyle w:val="Hyperlink"/>
                <w:rFonts w:hint="eastAsia"/>
                <w:noProof/>
                <w:rtl/>
              </w:rPr>
              <w:t>شيء</w:t>
            </w:r>
            <w:r w:rsidRPr="00D31253">
              <w:rPr>
                <w:rStyle w:val="Hyperlink"/>
                <w:noProof/>
                <w:rtl/>
              </w:rPr>
              <w:t xml:space="preserve"> </w:t>
            </w:r>
            <w:r w:rsidRPr="00D31253">
              <w:rPr>
                <w:rStyle w:val="Hyperlink"/>
                <w:rFonts w:hint="eastAsia"/>
                <w:noProof/>
                <w:rtl/>
              </w:rPr>
              <w:t>قدّام</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كلب</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امرأة</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غيرهما،</w:t>
            </w:r>
            <w:r w:rsidRPr="00D31253">
              <w:rPr>
                <w:rStyle w:val="Hyperlink"/>
                <w:noProof/>
                <w:rtl/>
              </w:rPr>
              <w:t xml:space="preserve"> </w:t>
            </w:r>
            <w:r w:rsidRPr="00D31253">
              <w:rPr>
                <w:rStyle w:val="Hyperlink"/>
                <w:rFonts w:hint="eastAsia"/>
                <w:noProof/>
                <w:rtl/>
              </w:rPr>
              <w:t>ويستحبّ</w:t>
            </w:r>
            <w:r w:rsidRPr="00D31253">
              <w:rPr>
                <w:rStyle w:val="Hyperlink"/>
                <w:noProof/>
                <w:rtl/>
              </w:rPr>
              <w:t xml:space="preserve"> </w:t>
            </w:r>
            <w:r w:rsidRPr="00D31253">
              <w:rPr>
                <w:rStyle w:val="Hyperlink"/>
                <w:rFonts w:hint="eastAsia"/>
                <w:noProof/>
                <w:rtl/>
              </w:rPr>
              <w:t>له</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يدفع</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استطاع</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بمكّة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6" w:history="1">
            <w:r w:rsidRPr="00D31253">
              <w:rPr>
                <w:rStyle w:val="Hyperlink"/>
                <w:noProof/>
                <w:rtl/>
              </w:rPr>
              <w:t xml:space="preserve">12 -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جعل</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يديه</w:t>
            </w:r>
            <w:r w:rsidRPr="00D31253">
              <w:rPr>
                <w:rStyle w:val="Hyperlink"/>
                <w:noProof/>
                <w:rtl/>
              </w:rPr>
              <w:t xml:space="preserve"> </w:t>
            </w:r>
            <w:r w:rsidRPr="00D31253">
              <w:rPr>
                <w:rStyle w:val="Hyperlink"/>
                <w:rFonts w:hint="eastAsia"/>
                <w:noProof/>
                <w:rtl/>
              </w:rPr>
              <w:t>شيئاً</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جدار</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عنزة</w:t>
            </w:r>
            <w:r w:rsidRPr="00D31253">
              <w:rPr>
                <w:rStyle w:val="Hyperlink"/>
                <w:noProof/>
                <w:rtl/>
              </w:rPr>
              <w:t xml:space="preserve"> *</w:t>
            </w:r>
            <w:r w:rsidRPr="00D31253">
              <w:rPr>
                <w:rStyle w:val="Hyperlink"/>
                <w:rFonts w:hint="eastAsia"/>
                <w:noProof/>
                <w:rtl/>
              </w:rPr>
              <w:t>،</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حجر،</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سهم،</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قلنسوة،</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كومة</w:t>
            </w:r>
            <w:r w:rsidRPr="00D31253">
              <w:rPr>
                <w:rStyle w:val="Hyperlink"/>
                <w:noProof/>
                <w:rtl/>
              </w:rPr>
              <w:t xml:space="preserve"> </w:t>
            </w:r>
            <w:r w:rsidRPr="00D31253">
              <w:rPr>
                <w:rStyle w:val="Hyperlink"/>
                <w:rFonts w:hint="eastAsia"/>
                <w:noProof/>
                <w:rtl/>
              </w:rPr>
              <w:t>تراب،</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خطّ،</w:t>
            </w:r>
            <w:r w:rsidRPr="00D31253">
              <w:rPr>
                <w:rStyle w:val="Hyperlink"/>
                <w:noProof/>
                <w:rtl/>
              </w:rPr>
              <w:t xml:space="preserve"> </w:t>
            </w:r>
            <w:r w:rsidRPr="00D31253">
              <w:rPr>
                <w:rStyle w:val="Hyperlink"/>
                <w:rFonts w:hint="eastAsia"/>
                <w:noProof/>
                <w:rtl/>
              </w:rPr>
              <w:t>ونحو</w:t>
            </w:r>
            <w:r w:rsidRPr="00D31253">
              <w:rPr>
                <w:rStyle w:val="Hyperlink"/>
                <w:noProof/>
                <w:rtl/>
              </w:rPr>
              <w:t xml:space="preserve"> </w:t>
            </w:r>
            <w:r w:rsidRPr="00D31253">
              <w:rPr>
                <w:rStyle w:val="Hyperlink"/>
                <w:rFonts w:hint="eastAsia"/>
                <w:noProof/>
                <w:rtl/>
              </w:rPr>
              <w:t>ذلك،</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بعده</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الساتر</w:t>
            </w:r>
            <w:r w:rsidRPr="00D31253">
              <w:rPr>
                <w:rStyle w:val="Hyperlink"/>
                <w:noProof/>
                <w:rtl/>
              </w:rPr>
              <w:t xml:space="preserve"> </w:t>
            </w:r>
            <w:r w:rsidRPr="00D31253">
              <w:rPr>
                <w:rStyle w:val="Hyperlink"/>
                <w:rFonts w:hint="eastAsia"/>
                <w:noProof/>
                <w:rtl/>
              </w:rPr>
              <w:t>المذكور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7" w:history="1">
            <w:r w:rsidRPr="00D31253">
              <w:rPr>
                <w:rStyle w:val="Hyperlink"/>
                <w:noProof/>
                <w:rtl/>
              </w:rPr>
              <w:t xml:space="preserve">13 -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الواجبة</w:t>
            </w:r>
            <w:r w:rsidRPr="00D31253">
              <w:rPr>
                <w:rStyle w:val="Hyperlink"/>
                <w:noProof/>
                <w:rtl/>
              </w:rPr>
              <w:t xml:space="preserve"> </w:t>
            </w:r>
            <w:r w:rsidRPr="00D31253">
              <w:rPr>
                <w:rStyle w:val="Hyperlink"/>
                <w:rFonts w:hint="eastAsia"/>
                <w:noProof/>
                <w:rtl/>
              </w:rPr>
              <w:t>وغيرها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البيع</w:t>
            </w:r>
            <w:r w:rsidRPr="00D31253">
              <w:rPr>
                <w:rStyle w:val="Hyperlink"/>
                <w:noProof/>
                <w:rtl/>
              </w:rPr>
              <w:t xml:space="preserve"> </w:t>
            </w:r>
            <w:r w:rsidRPr="00D31253">
              <w:rPr>
                <w:rStyle w:val="Hyperlink"/>
                <w:rFonts w:hint="eastAsia"/>
                <w:noProof/>
                <w:rtl/>
              </w:rPr>
              <w:t>والكنائس،</w:t>
            </w:r>
            <w:r w:rsidRPr="00D31253">
              <w:rPr>
                <w:rStyle w:val="Hyperlink"/>
                <w:noProof/>
                <w:rtl/>
              </w:rPr>
              <w:t xml:space="preserve"> </w:t>
            </w:r>
            <w:r w:rsidRPr="00D31253">
              <w:rPr>
                <w:rStyle w:val="Hyperlink"/>
                <w:rFonts w:hint="eastAsia"/>
                <w:noProof/>
                <w:rtl/>
              </w:rPr>
              <w:t>وإن</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أهلها</w:t>
            </w:r>
            <w:r w:rsidRPr="00D31253">
              <w:rPr>
                <w:rStyle w:val="Hyperlink"/>
                <w:noProof/>
                <w:rtl/>
              </w:rPr>
              <w:t xml:space="preserve"> </w:t>
            </w:r>
            <w:r w:rsidRPr="00D31253">
              <w:rPr>
                <w:rStyle w:val="Hyperlink"/>
                <w:rFonts w:hint="eastAsia"/>
                <w:noProof/>
                <w:rtl/>
              </w:rPr>
              <w:t>يصلّون</w:t>
            </w:r>
            <w:r w:rsidRPr="00D31253">
              <w:rPr>
                <w:rStyle w:val="Hyperlink"/>
                <w:noProof/>
                <w:rtl/>
              </w:rPr>
              <w:t xml:space="preserve"> </w:t>
            </w:r>
            <w:r w:rsidRPr="00D31253">
              <w:rPr>
                <w:rStyle w:val="Hyperlink"/>
                <w:rFonts w:hint="eastAsia"/>
                <w:noProof/>
                <w:rtl/>
              </w:rPr>
              <w:t>فيها،</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رشّ</w:t>
            </w:r>
            <w:r w:rsidRPr="00D31253">
              <w:rPr>
                <w:rStyle w:val="Hyperlink"/>
                <w:noProof/>
                <w:rtl/>
              </w:rPr>
              <w:t xml:space="preserve"> </w:t>
            </w:r>
            <w:r w:rsidRPr="00D31253">
              <w:rPr>
                <w:rStyle w:val="Hyperlink"/>
                <w:rFonts w:hint="eastAsia"/>
                <w:noProof/>
                <w:rtl/>
              </w:rPr>
              <w:t>المكان،</w:t>
            </w:r>
            <w:r w:rsidRPr="00D31253">
              <w:rPr>
                <w:rStyle w:val="Hyperlink"/>
                <w:noProof/>
                <w:rtl/>
              </w:rPr>
              <w:t xml:space="preserve"> </w:t>
            </w:r>
            <w:r w:rsidRPr="00D31253">
              <w:rPr>
                <w:rStyle w:val="Hyperlink"/>
                <w:rFonts w:hint="eastAsia"/>
                <w:noProof/>
                <w:rtl/>
              </w:rPr>
              <w:t>ووجوب</w:t>
            </w:r>
            <w:r w:rsidRPr="00D31253">
              <w:rPr>
                <w:rStyle w:val="Hyperlink"/>
                <w:noProof/>
                <w:rtl/>
              </w:rPr>
              <w:t xml:space="preserve"> </w:t>
            </w:r>
            <w:r w:rsidRPr="00D31253">
              <w:rPr>
                <w:rStyle w:val="Hyperlink"/>
                <w:rFonts w:hint="eastAsia"/>
                <w:noProof/>
                <w:rtl/>
              </w:rPr>
              <w:t>استقبال</w:t>
            </w:r>
            <w:r w:rsidRPr="00D31253">
              <w:rPr>
                <w:rStyle w:val="Hyperlink"/>
                <w:noProof/>
                <w:rtl/>
              </w:rPr>
              <w:t xml:space="preserve"> </w:t>
            </w:r>
            <w:r w:rsidRPr="00D31253">
              <w:rPr>
                <w:rStyle w:val="Hyperlink"/>
                <w:rFonts w:hint="eastAsia"/>
                <w:noProof/>
                <w:rtl/>
              </w:rPr>
              <w:t>القبلة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8" w:history="1">
            <w:r w:rsidRPr="00D31253">
              <w:rPr>
                <w:rStyle w:val="Hyperlink"/>
                <w:noProof/>
                <w:rtl/>
              </w:rPr>
              <w:t xml:space="preserve">14 -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بيوت</w:t>
            </w:r>
            <w:r w:rsidRPr="00D31253">
              <w:rPr>
                <w:rStyle w:val="Hyperlink"/>
                <w:noProof/>
                <w:rtl/>
              </w:rPr>
              <w:t xml:space="preserve"> </w:t>
            </w:r>
            <w:r w:rsidRPr="00D31253">
              <w:rPr>
                <w:rStyle w:val="Hyperlink"/>
                <w:rFonts w:hint="eastAsia"/>
                <w:noProof/>
                <w:rtl/>
              </w:rPr>
              <w:t>المجوس،</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رشّها</w:t>
            </w:r>
            <w:r w:rsidRPr="00D31253">
              <w:rPr>
                <w:rStyle w:val="Hyperlink"/>
                <w:noProof/>
                <w:rtl/>
              </w:rPr>
              <w:t xml:space="preserve"> </w:t>
            </w:r>
            <w:r w:rsidRPr="00D31253">
              <w:rPr>
                <w:rStyle w:val="Hyperlink"/>
                <w:rFonts w:hint="eastAsia"/>
                <w:noProof/>
                <w:rtl/>
              </w:rPr>
              <w:t>بالماء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49" w:history="1">
            <w:r w:rsidRPr="00D31253">
              <w:rPr>
                <w:rStyle w:val="Hyperlink"/>
                <w:noProof/>
                <w:rtl/>
              </w:rPr>
              <w:t xml:space="preserve">15 -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الطين</w:t>
            </w:r>
            <w:r w:rsidRPr="00D31253">
              <w:rPr>
                <w:rStyle w:val="Hyperlink"/>
                <w:noProof/>
                <w:rtl/>
              </w:rPr>
              <w:t xml:space="preserve"> </w:t>
            </w:r>
            <w:r w:rsidRPr="00D31253">
              <w:rPr>
                <w:rStyle w:val="Hyperlink"/>
                <w:rFonts w:hint="eastAsia"/>
                <w:noProof/>
                <w:rtl/>
              </w:rPr>
              <w:t>الذي</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تثبت</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الجبهة،</w:t>
            </w:r>
            <w:r w:rsidRPr="00D31253">
              <w:rPr>
                <w:rStyle w:val="Hyperlink"/>
                <w:noProof/>
                <w:rtl/>
              </w:rPr>
              <w:t xml:space="preserve"> </w:t>
            </w:r>
            <w:r w:rsidRPr="00D31253">
              <w:rPr>
                <w:rStyle w:val="Hyperlink"/>
                <w:rFonts w:hint="eastAsia"/>
                <w:noProof/>
                <w:rtl/>
              </w:rPr>
              <w:t>والماء،</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الضرورة،</w:t>
            </w:r>
            <w:r w:rsidRPr="00D31253">
              <w:rPr>
                <w:rStyle w:val="Hyperlink"/>
                <w:noProof/>
                <w:rtl/>
              </w:rPr>
              <w:t xml:space="preserve"> </w:t>
            </w:r>
            <w:r w:rsidRPr="00D31253">
              <w:rPr>
                <w:rStyle w:val="Hyperlink"/>
                <w:rFonts w:hint="eastAsia"/>
                <w:noProof/>
                <w:rtl/>
              </w:rPr>
              <w:t>فيصلّي</w:t>
            </w:r>
            <w:r w:rsidRPr="00D31253">
              <w:rPr>
                <w:rStyle w:val="Hyperlink"/>
                <w:noProof/>
                <w:rtl/>
              </w:rPr>
              <w:t xml:space="preserve"> </w:t>
            </w:r>
            <w:r w:rsidRPr="00D31253">
              <w:rPr>
                <w:rStyle w:val="Hyperlink"/>
                <w:rFonts w:hint="eastAsia"/>
                <w:noProof/>
                <w:rtl/>
              </w:rPr>
              <w:t>بالإِيماء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350" w:history="1">
            <w:r w:rsidRPr="00D31253">
              <w:rPr>
                <w:rStyle w:val="Hyperlink"/>
                <w:noProof/>
                <w:rtl/>
              </w:rPr>
              <w:t xml:space="preserve">16 -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مجوسي</w:t>
            </w:r>
            <w:r w:rsidRPr="00D31253">
              <w:rPr>
                <w:rStyle w:val="Hyperlink"/>
                <w:noProof/>
                <w:rtl/>
              </w:rPr>
              <w:t xml:space="preserve"> </w:t>
            </w:r>
            <w:r w:rsidRPr="00D31253">
              <w:rPr>
                <w:rStyle w:val="Hyperlink"/>
                <w:rFonts w:hint="eastAsia"/>
                <w:noProof/>
                <w:rtl/>
              </w:rPr>
              <w:t>دون</w:t>
            </w:r>
            <w:r w:rsidRPr="00D31253">
              <w:rPr>
                <w:rStyle w:val="Hyperlink"/>
                <w:noProof/>
                <w:rtl/>
              </w:rPr>
              <w:t xml:space="preserve"> </w:t>
            </w:r>
            <w:r w:rsidRPr="00D31253">
              <w:rPr>
                <w:rStyle w:val="Hyperlink"/>
                <w:rFonts w:hint="eastAsia"/>
                <w:noProof/>
                <w:rtl/>
              </w:rPr>
              <w:t>اليهودي</w:t>
            </w:r>
            <w:r w:rsidRPr="00D31253">
              <w:rPr>
                <w:rStyle w:val="Hyperlink"/>
                <w:noProof/>
                <w:rtl/>
              </w:rPr>
              <w:t xml:space="preserve"> </w:t>
            </w:r>
            <w:r w:rsidRPr="00D31253">
              <w:rPr>
                <w:rStyle w:val="Hyperlink"/>
                <w:rFonts w:hint="eastAsia"/>
                <w:noProof/>
                <w:rtl/>
              </w:rPr>
              <w:t>والنصراني</w:t>
            </w:r>
          </w:hyperlink>
          <w:r w:rsidR="002F6097">
            <w:rPr>
              <w:rStyle w:val="Hyperlink"/>
              <w:rFonts w:hint="cs"/>
              <w:noProof/>
              <w:rtl/>
            </w:rPr>
            <w:t xml:space="preserve"> </w:t>
          </w:r>
          <w:hyperlink w:anchor="_Toc257224351" w:history="1">
            <w:r w:rsidRPr="00D31253">
              <w:rPr>
                <w:rStyle w:val="Hyperlink"/>
                <w:noProof/>
                <w:rtl/>
              </w:rPr>
              <w:t xml:space="preserve">17 -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مرابض</w:t>
            </w:r>
            <w:r w:rsidRPr="00D31253">
              <w:rPr>
                <w:rStyle w:val="Hyperlink"/>
                <w:noProof/>
                <w:rtl/>
              </w:rPr>
              <w:t xml:space="preserve"> </w:t>
            </w:r>
            <w:r w:rsidRPr="00D31253">
              <w:rPr>
                <w:rStyle w:val="Hyperlink"/>
                <w:rFonts w:hint="eastAsia"/>
                <w:noProof/>
                <w:rtl/>
              </w:rPr>
              <w:t>الخيل،</w:t>
            </w:r>
            <w:r w:rsidRPr="00D31253">
              <w:rPr>
                <w:rStyle w:val="Hyperlink"/>
                <w:noProof/>
                <w:rtl/>
              </w:rPr>
              <w:t xml:space="preserve"> </w:t>
            </w:r>
            <w:r w:rsidRPr="00D31253">
              <w:rPr>
                <w:rStyle w:val="Hyperlink"/>
                <w:rFonts w:hint="eastAsia"/>
                <w:noProof/>
                <w:rtl/>
              </w:rPr>
              <w:t>والبغال،</w:t>
            </w:r>
            <w:r w:rsidRPr="00D31253">
              <w:rPr>
                <w:rStyle w:val="Hyperlink"/>
                <w:noProof/>
                <w:rtl/>
              </w:rPr>
              <w:t xml:space="preserve"> </w:t>
            </w:r>
            <w:r w:rsidRPr="00D31253">
              <w:rPr>
                <w:rStyle w:val="Hyperlink"/>
                <w:rFonts w:hint="eastAsia"/>
                <w:noProof/>
                <w:rtl/>
              </w:rPr>
              <w:t>والحمير،</w:t>
            </w:r>
            <w:r w:rsidRPr="00D31253">
              <w:rPr>
                <w:rStyle w:val="Hyperlink"/>
                <w:noProof/>
                <w:rtl/>
              </w:rPr>
              <w:t xml:space="preserve"> </w:t>
            </w:r>
            <w:r w:rsidRPr="00D31253">
              <w:rPr>
                <w:rStyle w:val="Hyperlink"/>
                <w:rFonts w:hint="eastAsia"/>
                <w:noProof/>
                <w:rtl/>
              </w:rPr>
              <w:t>وأعطان</w:t>
            </w:r>
            <w:r w:rsidRPr="00D31253">
              <w:rPr>
                <w:rStyle w:val="Hyperlink"/>
                <w:noProof/>
                <w:rtl/>
              </w:rPr>
              <w:t xml:space="preserve"> </w:t>
            </w:r>
            <w:r w:rsidRPr="00D31253">
              <w:rPr>
                <w:rStyle w:val="Hyperlink"/>
                <w:rFonts w:hint="eastAsia"/>
                <w:noProof/>
                <w:rtl/>
              </w:rPr>
              <w:t>الإبل،</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الضرورة،</w:t>
            </w:r>
            <w:r w:rsidRPr="00D31253">
              <w:rPr>
                <w:rStyle w:val="Hyperlink"/>
                <w:noProof/>
                <w:rtl/>
              </w:rPr>
              <w:t xml:space="preserve"> </w:t>
            </w:r>
            <w:r w:rsidRPr="00D31253">
              <w:rPr>
                <w:rStyle w:val="Hyperlink"/>
                <w:rFonts w:hint="eastAsia"/>
                <w:noProof/>
                <w:rtl/>
              </w:rPr>
              <w:t>ونضح</w:t>
            </w:r>
            <w:r w:rsidRPr="00D31253">
              <w:rPr>
                <w:rStyle w:val="Hyperlink"/>
                <w:noProof/>
                <w:rtl/>
              </w:rPr>
              <w:t xml:space="preserve"> </w:t>
            </w:r>
            <w:r w:rsidRPr="00D31253">
              <w:rPr>
                <w:rStyle w:val="Hyperlink"/>
                <w:rFonts w:hint="eastAsia"/>
                <w:noProof/>
                <w:rtl/>
              </w:rPr>
              <w:t>المكان،</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مرابض</w:t>
            </w:r>
            <w:r w:rsidRPr="00D31253">
              <w:rPr>
                <w:rStyle w:val="Hyperlink"/>
                <w:noProof/>
                <w:rtl/>
              </w:rPr>
              <w:t xml:space="preserve"> </w:t>
            </w:r>
            <w:r w:rsidRPr="00D31253">
              <w:rPr>
                <w:rStyle w:val="Hyperlink"/>
                <w:rFonts w:hint="eastAsia"/>
                <w:noProof/>
                <w:rtl/>
              </w:rPr>
              <w:t>الغنم،</w:t>
            </w:r>
            <w:r w:rsidRPr="00D31253">
              <w:rPr>
                <w:rStyle w:val="Hyperlink"/>
                <w:noProof/>
                <w:rtl/>
              </w:rPr>
              <w:t xml:space="preserve"> </w:t>
            </w:r>
            <w:r w:rsidRPr="00D31253">
              <w:rPr>
                <w:rStyle w:val="Hyperlink"/>
                <w:rFonts w:hint="eastAsia"/>
                <w:noProof/>
                <w:rtl/>
              </w:rPr>
              <w:t>والبقر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52" w:history="1">
            <w:r w:rsidRPr="00D31253">
              <w:rPr>
                <w:rStyle w:val="Hyperlink"/>
                <w:noProof/>
                <w:rtl/>
              </w:rPr>
              <w:t xml:space="preserve">18 -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حائط</w:t>
            </w:r>
            <w:r w:rsidRPr="00D31253">
              <w:rPr>
                <w:rStyle w:val="Hyperlink"/>
                <w:noProof/>
                <w:rtl/>
              </w:rPr>
              <w:t xml:space="preserve"> </w:t>
            </w:r>
            <w:r w:rsidRPr="00D31253">
              <w:rPr>
                <w:rStyle w:val="Hyperlink"/>
                <w:rFonts w:hint="eastAsia"/>
                <w:noProof/>
                <w:rtl/>
              </w:rPr>
              <w:t>ينزّ</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كنيف،</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بالوعة</w:t>
            </w:r>
            <w:r w:rsidRPr="00D31253">
              <w:rPr>
                <w:rStyle w:val="Hyperlink"/>
                <w:noProof/>
                <w:rtl/>
              </w:rPr>
              <w:t xml:space="preserve"> </w:t>
            </w:r>
            <w:r w:rsidRPr="00D31253">
              <w:rPr>
                <w:rStyle w:val="Hyperlink"/>
                <w:rFonts w:hint="eastAsia"/>
                <w:noProof/>
                <w:rtl/>
              </w:rPr>
              <w:t>بول،</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ستره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53" w:history="1">
            <w:r w:rsidRPr="00D31253">
              <w:rPr>
                <w:rStyle w:val="Hyperlink"/>
                <w:noProof/>
                <w:rtl/>
              </w:rPr>
              <w:t xml:space="preserve">19 -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الطرق</w:t>
            </w:r>
            <w:r w:rsidRPr="00D31253">
              <w:rPr>
                <w:rStyle w:val="Hyperlink"/>
                <w:noProof/>
                <w:rtl/>
              </w:rPr>
              <w:t xml:space="preserve"> </w:t>
            </w:r>
            <w:r w:rsidRPr="00D31253">
              <w:rPr>
                <w:rStyle w:val="Hyperlink"/>
                <w:rFonts w:hint="eastAsia"/>
                <w:noProof/>
                <w:rtl/>
              </w:rPr>
              <w:t>وإن</w:t>
            </w:r>
            <w:r w:rsidRPr="00D31253">
              <w:rPr>
                <w:rStyle w:val="Hyperlink"/>
                <w:noProof/>
                <w:rtl/>
              </w:rPr>
              <w:t xml:space="preserve"> </w:t>
            </w:r>
            <w:r w:rsidRPr="00D31253">
              <w:rPr>
                <w:rStyle w:val="Hyperlink"/>
                <w:rFonts w:hint="eastAsia"/>
                <w:noProof/>
                <w:rtl/>
              </w:rPr>
              <w:t>لم</w:t>
            </w:r>
            <w:r w:rsidRPr="00D31253">
              <w:rPr>
                <w:rStyle w:val="Hyperlink"/>
                <w:noProof/>
                <w:rtl/>
              </w:rPr>
              <w:t xml:space="preserve"> </w:t>
            </w:r>
            <w:r w:rsidRPr="00D31253">
              <w:rPr>
                <w:rStyle w:val="Hyperlink"/>
                <w:rFonts w:hint="eastAsia"/>
                <w:noProof/>
                <w:rtl/>
              </w:rPr>
              <w:t>تكن</w:t>
            </w:r>
            <w:r w:rsidRPr="00D31253">
              <w:rPr>
                <w:rStyle w:val="Hyperlink"/>
                <w:noProof/>
                <w:rtl/>
              </w:rPr>
              <w:t xml:space="preserve"> </w:t>
            </w:r>
            <w:r w:rsidRPr="00D31253">
              <w:rPr>
                <w:rStyle w:val="Hyperlink"/>
                <w:rFonts w:hint="eastAsia"/>
                <w:noProof/>
                <w:rtl/>
              </w:rPr>
              <w:t>جوادّ،</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جوانبها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54" w:history="1">
            <w:r w:rsidRPr="00D31253">
              <w:rPr>
                <w:rStyle w:val="Hyperlink"/>
                <w:noProof/>
                <w:rtl/>
              </w:rPr>
              <w:t xml:space="preserve">20 -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السبخة</w:t>
            </w:r>
            <w:r w:rsidRPr="00D31253">
              <w:rPr>
                <w:rStyle w:val="Hyperlink"/>
                <w:noProof/>
                <w:rtl/>
              </w:rPr>
              <w:t xml:space="preserve"> </w:t>
            </w:r>
            <w:r w:rsidRPr="00D31253">
              <w:rPr>
                <w:rStyle w:val="Hyperlink"/>
                <w:rFonts w:hint="eastAsia"/>
                <w:noProof/>
                <w:rtl/>
              </w:rPr>
              <w:t>والمالحة،</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جوازها</w:t>
            </w:r>
            <w:r w:rsidRPr="00D31253">
              <w:rPr>
                <w:rStyle w:val="Hyperlink"/>
                <w:noProof/>
                <w:rtl/>
              </w:rPr>
              <w:t xml:space="preserve"> </w:t>
            </w:r>
            <w:r w:rsidRPr="00D31253">
              <w:rPr>
                <w:rStyle w:val="Hyperlink"/>
                <w:rFonts w:hint="eastAsia"/>
                <w:noProof/>
                <w:rtl/>
              </w:rPr>
              <w:t>إذا</w:t>
            </w:r>
            <w:r w:rsidRPr="00D31253">
              <w:rPr>
                <w:rStyle w:val="Hyperlink"/>
                <w:noProof/>
                <w:rtl/>
              </w:rPr>
              <w:t xml:space="preserve"> </w:t>
            </w:r>
            <w:r w:rsidRPr="00D31253">
              <w:rPr>
                <w:rStyle w:val="Hyperlink"/>
                <w:rFonts w:hint="eastAsia"/>
                <w:noProof/>
                <w:rtl/>
              </w:rPr>
              <w:t>لم</w:t>
            </w:r>
            <w:r w:rsidRPr="00D31253">
              <w:rPr>
                <w:rStyle w:val="Hyperlink"/>
                <w:noProof/>
                <w:rtl/>
              </w:rPr>
              <w:t xml:space="preserve"> </w:t>
            </w:r>
            <w:r w:rsidRPr="00D31253">
              <w:rPr>
                <w:rStyle w:val="Hyperlink"/>
                <w:rFonts w:hint="eastAsia"/>
                <w:noProof/>
                <w:rtl/>
              </w:rPr>
              <w:t>تتمكّن</w:t>
            </w:r>
            <w:r w:rsidRPr="00D31253">
              <w:rPr>
                <w:rStyle w:val="Hyperlink"/>
                <w:noProof/>
                <w:rtl/>
              </w:rPr>
              <w:t xml:space="preserve"> </w:t>
            </w:r>
            <w:r w:rsidRPr="00D31253">
              <w:rPr>
                <w:rStyle w:val="Hyperlink"/>
                <w:rFonts w:hint="eastAsia"/>
                <w:noProof/>
                <w:rtl/>
              </w:rPr>
              <w:t>الجبهة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55" w:history="1">
            <w:r w:rsidRPr="00D31253">
              <w:rPr>
                <w:rStyle w:val="Hyperlink"/>
                <w:noProof/>
                <w:rtl/>
              </w:rPr>
              <w:t xml:space="preserve">21 -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خمر</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مسكر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56" w:history="1">
            <w:r w:rsidRPr="00D31253">
              <w:rPr>
                <w:rStyle w:val="Hyperlink"/>
                <w:noProof/>
                <w:rtl/>
              </w:rPr>
              <w:t xml:space="preserve">22 -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منازل</w:t>
            </w:r>
            <w:r w:rsidRPr="00D31253">
              <w:rPr>
                <w:rStyle w:val="Hyperlink"/>
                <w:noProof/>
                <w:rtl/>
              </w:rPr>
              <w:t xml:space="preserve"> </w:t>
            </w:r>
            <w:r w:rsidRPr="00D31253">
              <w:rPr>
                <w:rStyle w:val="Hyperlink"/>
                <w:rFonts w:hint="eastAsia"/>
                <w:noProof/>
                <w:rtl/>
              </w:rPr>
              <w:t>المسافرين،</w:t>
            </w:r>
            <w:r w:rsidRPr="00D31253">
              <w:rPr>
                <w:rStyle w:val="Hyperlink"/>
                <w:noProof/>
                <w:rtl/>
              </w:rPr>
              <w:t xml:space="preserve"> </w:t>
            </w:r>
            <w:r w:rsidRPr="00D31253">
              <w:rPr>
                <w:rStyle w:val="Hyperlink"/>
                <w:rFonts w:hint="eastAsia"/>
                <w:noProof/>
                <w:rtl/>
              </w:rPr>
              <w:t>وأماكن</w:t>
            </w:r>
            <w:r w:rsidRPr="00D31253">
              <w:rPr>
                <w:rStyle w:val="Hyperlink"/>
                <w:noProof/>
                <w:rtl/>
              </w:rPr>
              <w:t xml:space="preserve"> </w:t>
            </w:r>
            <w:r w:rsidRPr="00D31253">
              <w:rPr>
                <w:rStyle w:val="Hyperlink"/>
                <w:rFonts w:hint="eastAsia"/>
                <w:noProof/>
                <w:rtl/>
              </w:rPr>
              <w:t>الدوابّ،</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رشّ</w:t>
            </w:r>
            <w:r w:rsidRPr="00D31253">
              <w:rPr>
                <w:rStyle w:val="Hyperlink"/>
                <w:noProof/>
                <w:rtl/>
              </w:rPr>
              <w:t xml:space="preserve"> </w:t>
            </w:r>
            <w:r w:rsidRPr="00D31253">
              <w:rPr>
                <w:rStyle w:val="Hyperlink"/>
                <w:rFonts w:hint="eastAsia"/>
                <w:noProof/>
                <w:rtl/>
              </w:rPr>
              <w:t>الموضع،</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عليه</w:t>
            </w:r>
            <w:r w:rsidRPr="00D31253">
              <w:rPr>
                <w:rStyle w:val="Hyperlink"/>
                <w:noProof/>
                <w:rtl/>
              </w:rPr>
              <w:t xml:space="preserve"> </w:t>
            </w:r>
            <w:r w:rsidRPr="00D31253">
              <w:rPr>
                <w:rStyle w:val="Hyperlink"/>
                <w:rFonts w:hint="eastAsia"/>
                <w:noProof/>
                <w:rtl/>
              </w:rPr>
              <w:t>رطباً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57" w:history="1">
            <w:r w:rsidRPr="00D31253">
              <w:rPr>
                <w:rStyle w:val="Hyperlink"/>
                <w:noProof/>
                <w:rtl/>
              </w:rPr>
              <w:t xml:space="preserve">23 -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البيداء</w:t>
            </w:r>
            <w:r w:rsidRPr="00D31253">
              <w:rPr>
                <w:rStyle w:val="Hyperlink"/>
                <w:noProof/>
                <w:rtl/>
              </w:rPr>
              <w:t xml:space="preserve"> </w:t>
            </w:r>
            <w:r w:rsidRPr="00D31253">
              <w:rPr>
                <w:rStyle w:val="Hyperlink"/>
                <w:rFonts w:hint="eastAsia"/>
                <w:noProof/>
                <w:rtl/>
              </w:rPr>
              <w:t>وهي</w:t>
            </w:r>
            <w:r w:rsidRPr="00D31253">
              <w:rPr>
                <w:rStyle w:val="Hyperlink"/>
                <w:noProof/>
                <w:rtl/>
              </w:rPr>
              <w:t xml:space="preserve"> </w:t>
            </w:r>
            <w:r w:rsidRPr="00D31253">
              <w:rPr>
                <w:rStyle w:val="Hyperlink"/>
                <w:rFonts w:hint="eastAsia"/>
                <w:noProof/>
                <w:rtl/>
              </w:rPr>
              <w:t>ذات</w:t>
            </w:r>
            <w:r w:rsidRPr="00D31253">
              <w:rPr>
                <w:rStyle w:val="Hyperlink"/>
                <w:noProof/>
                <w:rtl/>
              </w:rPr>
              <w:t xml:space="preserve"> </w:t>
            </w:r>
            <w:r w:rsidRPr="00D31253">
              <w:rPr>
                <w:rStyle w:val="Hyperlink"/>
                <w:rFonts w:hint="eastAsia"/>
                <w:noProof/>
                <w:rtl/>
              </w:rPr>
              <w:t>الجيش،</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ذات</w:t>
            </w:r>
            <w:r w:rsidRPr="00D31253">
              <w:rPr>
                <w:rStyle w:val="Hyperlink"/>
                <w:noProof/>
                <w:rtl/>
              </w:rPr>
              <w:t xml:space="preserve"> </w:t>
            </w:r>
            <w:r w:rsidRPr="00D31253">
              <w:rPr>
                <w:rStyle w:val="Hyperlink"/>
                <w:rFonts w:hint="eastAsia"/>
                <w:noProof/>
                <w:rtl/>
              </w:rPr>
              <w:t>الصلاصل،</w:t>
            </w:r>
            <w:r w:rsidRPr="00D31253">
              <w:rPr>
                <w:rStyle w:val="Hyperlink"/>
                <w:noProof/>
                <w:rtl/>
              </w:rPr>
              <w:t xml:space="preserve"> </w:t>
            </w:r>
            <w:r w:rsidRPr="00D31253">
              <w:rPr>
                <w:rStyle w:val="Hyperlink"/>
                <w:rFonts w:hint="eastAsia"/>
                <w:noProof/>
                <w:rtl/>
              </w:rPr>
              <w:t>وضجنان،</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الضرورة</w:t>
            </w:r>
            <w:r w:rsidRPr="00D31253">
              <w:rPr>
                <w:rStyle w:val="Hyperlink"/>
                <w:noProof/>
                <w:rtl/>
              </w:rPr>
              <w:t xml:space="preserve"> </w:t>
            </w:r>
            <w:r w:rsidRPr="00D31253">
              <w:rPr>
                <w:rStyle w:val="Hyperlink"/>
                <w:rFonts w:hint="eastAsia"/>
                <w:noProof/>
                <w:rtl/>
              </w:rPr>
              <w:t>فيتنحّى</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الجادّة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58" w:history="1">
            <w:r w:rsidRPr="00D31253">
              <w:rPr>
                <w:rStyle w:val="Hyperlink"/>
                <w:noProof/>
                <w:rtl/>
              </w:rPr>
              <w:t xml:space="preserve">24 -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وادي</w:t>
            </w:r>
            <w:r w:rsidRPr="00D31253">
              <w:rPr>
                <w:rStyle w:val="Hyperlink"/>
                <w:noProof/>
                <w:rtl/>
              </w:rPr>
              <w:t xml:space="preserve"> </w:t>
            </w:r>
            <w:r w:rsidRPr="00D31253">
              <w:rPr>
                <w:rStyle w:val="Hyperlink"/>
                <w:rFonts w:hint="eastAsia"/>
                <w:noProof/>
                <w:rtl/>
              </w:rPr>
              <w:t>الشقرة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59" w:history="1">
            <w:r w:rsidRPr="00D31253">
              <w:rPr>
                <w:rStyle w:val="Hyperlink"/>
                <w:noProof/>
                <w:rtl/>
              </w:rPr>
              <w:t xml:space="preserve">25 -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القبور</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تباعد</w:t>
            </w:r>
            <w:r w:rsidRPr="00D31253">
              <w:rPr>
                <w:rStyle w:val="Hyperlink"/>
                <w:noProof/>
                <w:rtl/>
              </w:rPr>
              <w:t xml:space="preserve"> </w:t>
            </w:r>
            <w:r w:rsidRPr="00D31253">
              <w:rPr>
                <w:rStyle w:val="Hyperlink"/>
                <w:rFonts w:hint="eastAsia"/>
                <w:noProof/>
                <w:rtl/>
              </w:rPr>
              <w:t>عشرة</w:t>
            </w:r>
            <w:r w:rsidRPr="00D31253">
              <w:rPr>
                <w:rStyle w:val="Hyperlink"/>
                <w:noProof/>
                <w:rtl/>
              </w:rPr>
              <w:t xml:space="preserve"> </w:t>
            </w:r>
            <w:r w:rsidRPr="00D31253">
              <w:rPr>
                <w:rStyle w:val="Hyperlink"/>
                <w:rFonts w:hint="eastAsia"/>
                <w:noProof/>
                <w:rtl/>
              </w:rPr>
              <w:t>أذرع</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كلّ</w:t>
            </w:r>
            <w:r w:rsidRPr="00D31253">
              <w:rPr>
                <w:rStyle w:val="Hyperlink"/>
                <w:noProof/>
                <w:rtl/>
              </w:rPr>
              <w:t xml:space="preserve"> </w:t>
            </w:r>
            <w:r w:rsidRPr="00D31253">
              <w:rPr>
                <w:rStyle w:val="Hyperlink"/>
                <w:rFonts w:hint="eastAsia"/>
                <w:noProof/>
                <w:rtl/>
              </w:rPr>
              <w:t>جانب،</w:t>
            </w:r>
            <w:r w:rsidRPr="00D31253">
              <w:rPr>
                <w:rStyle w:val="Hyperlink"/>
                <w:noProof/>
                <w:rtl/>
              </w:rPr>
              <w:t xml:space="preserve"> </w:t>
            </w:r>
            <w:r w:rsidRPr="00D31253">
              <w:rPr>
                <w:rStyle w:val="Hyperlink"/>
                <w:rFonts w:hint="eastAsia"/>
                <w:noProof/>
                <w:rtl/>
              </w:rPr>
              <w:t>وجملة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المواضع</w:t>
            </w:r>
            <w:r w:rsidRPr="00D31253">
              <w:rPr>
                <w:rStyle w:val="Hyperlink"/>
                <w:noProof/>
                <w:rtl/>
              </w:rPr>
              <w:t xml:space="preserve"> </w:t>
            </w:r>
            <w:r w:rsidRPr="00D31253">
              <w:rPr>
                <w:rStyle w:val="Hyperlink"/>
                <w:rFonts w:hint="eastAsia"/>
                <w:noProof/>
                <w:rtl/>
              </w:rPr>
              <w:t>التي</w:t>
            </w:r>
            <w:r w:rsidRPr="00D31253">
              <w:rPr>
                <w:rStyle w:val="Hyperlink"/>
                <w:noProof/>
                <w:rtl/>
              </w:rPr>
              <w:t xml:space="preserve"> </w:t>
            </w:r>
            <w:r w:rsidRPr="00D31253">
              <w:rPr>
                <w:rStyle w:val="Hyperlink"/>
                <w:rFonts w:hint="eastAsia"/>
                <w:noProof/>
                <w:rtl/>
              </w:rPr>
              <w:t>تكره</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60" w:history="1">
            <w:r w:rsidRPr="00D31253">
              <w:rPr>
                <w:rStyle w:val="Hyperlink"/>
                <w:noProof/>
                <w:rtl/>
              </w:rPr>
              <w:t xml:space="preserve">26 -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أنّه</w:t>
            </w:r>
            <w:r w:rsidRPr="00D31253">
              <w:rPr>
                <w:rStyle w:val="Hyperlink"/>
                <w:noProof/>
                <w:rtl/>
              </w:rPr>
              <w:t xml:space="preserve"> </w:t>
            </w:r>
            <w:r w:rsidRPr="00D31253">
              <w:rPr>
                <w:rStyle w:val="Hyperlink"/>
                <w:rFonts w:hint="eastAsia"/>
                <w:noProof/>
                <w:rtl/>
              </w:rPr>
              <w:t>يجوز</w:t>
            </w:r>
            <w:r w:rsidRPr="00D31253">
              <w:rPr>
                <w:rStyle w:val="Hyperlink"/>
                <w:noProof/>
                <w:rtl/>
              </w:rPr>
              <w:t xml:space="preserve"> </w:t>
            </w:r>
            <w:r w:rsidRPr="00D31253">
              <w:rPr>
                <w:rStyle w:val="Hyperlink"/>
                <w:rFonts w:hint="eastAsia"/>
                <w:noProof/>
                <w:rtl/>
              </w:rPr>
              <w:t>لزائر</w:t>
            </w:r>
            <w:r w:rsidRPr="00D31253">
              <w:rPr>
                <w:rStyle w:val="Hyperlink"/>
                <w:noProof/>
                <w:rtl/>
              </w:rPr>
              <w:t xml:space="preserve"> </w:t>
            </w:r>
            <w:r w:rsidRPr="00D31253">
              <w:rPr>
                <w:rStyle w:val="Hyperlink"/>
                <w:rFonts w:hint="eastAsia"/>
                <w:noProof/>
                <w:rtl/>
              </w:rPr>
              <w:t>الإِمام</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يصلّي</w:t>
            </w:r>
            <w:r w:rsidRPr="00D31253">
              <w:rPr>
                <w:rStyle w:val="Hyperlink"/>
                <w:noProof/>
                <w:rtl/>
              </w:rPr>
              <w:t xml:space="preserve"> </w:t>
            </w:r>
            <w:r w:rsidRPr="00D31253">
              <w:rPr>
                <w:rStyle w:val="Hyperlink"/>
                <w:rFonts w:hint="eastAsia"/>
                <w:noProof/>
                <w:rtl/>
              </w:rPr>
              <w:t>خلف</w:t>
            </w:r>
            <w:r w:rsidRPr="00D31253">
              <w:rPr>
                <w:rStyle w:val="Hyperlink"/>
                <w:noProof/>
                <w:rtl/>
              </w:rPr>
              <w:t xml:space="preserve"> </w:t>
            </w:r>
            <w:r w:rsidRPr="00D31253">
              <w:rPr>
                <w:rStyle w:val="Hyperlink"/>
                <w:rFonts w:hint="eastAsia"/>
                <w:noProof/>
                <w:rtl/>
              </w:rPr>
              <w:t>قبره،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جانبه،</w:t>
            </w:r>
            <w:r w:rsidRPr="00D31253">
              <w:rPr>
                <w:rStyle w:val="Hyperlink"/>
                <w:noProof/>
                <w:rtl/>
              </w:rPr>
              <w:t xml:space="preserve"> </w:t>
            </w:r>
            <w:r w:rsidRPr="00D31253">
              <w:rPr>
                <w:rStyle w:val="Hyperlink"/>
                <w:rFonts w:hint="eastAsia"/>
                <w:noProof/>
                <w:rtl/>
              </w:rPr>
              <w:t>ولا</w:t>
            </w:r>
            <w:r w:rsidRPr="00D31253">
              <w:rPr>
                <w:rStyle w:val="Hyperlink"/>
                <w:noProof/>
                <w:rtl/>
              </w:rPr>
              <w:t xml:space="preserve"> </w:t>
            </w:r>
            <w:r w:rsidRPr="00D31253">
              <w:rPr>
                <w:rStyle w:val="Hyperlink"/>
                <w:rFonts w:hint="eastAsia"/>
                <w:noProof/>
                <w:rtl/>
              </w:rPr>
              <w:t>يستدبره،</w:t>
            </w:r>
            <w:r w:rsidRPr="00D31253">
              <w:rPr>
                <w:rStyle w:val="Hyperlink"/>
                <w:noProof/>
                <w:rtl/>
              </w:rPr>
              <w:t xml:space="preserve"> </w:t>
            </w:r>
            <w:r w:rsidRPr="00D31253">
              <w:rPr>
                <w:rStyle w:val="Hyperlink"/>
                <w:rFonts w:hint="eastAsia"/>
                <w:noProof/>
                <w:rtl/>
              </w:rPr>
              <w:t>ولا</w:t>
            </w:r>
            <w:r w:rsidRPr="00D31253">
              <w:rPr>
                <w:rStyle w:val="Hyperlink"/>
                <w:noProof/>
                <w:rtl/>
              </w:rPr>
              <w:t xml:space="preserve"> </w:t>
            </w:r>
            <w:r w:rsidRPr="00D31253">
              <w:rPr>
                <w:rStyle w:val="Hyperlink"/>
                <w:rFonts w:hint="eastAsia"/>
                <w:noProof/>
                <w:rtl/>
              </w:rPr>
              <w:t>يساويه،</w:t>
            </w:r>
            <w:r w:rsidRPr="00D31253">
              <w:rPr>
                <w:rStyle w:val="Hyperlink"/>
                <w:noProof/>
                <w:rtl/>
              </w:rPr>
              <w:t xml:space="preserve"> </w:t>
            </w:r>
            <w:r w:rsidRPr="00D31253">
              <w:rPr>
                <w:rStyle w:val="Hyperlink"/>
                <w:rFonts w:hint="eastAsia"/>
                <w:noProof/>
                <w:rtl/>
              </w:rPr>
              <w:t>ولا</w:t>
            </w:r>
            <w:r w:rsidRPr="00D31253">
              <w:rPr>
                <w:rStyle w:val="Hyperlink"/>
                <w:noProof/>
                <w:rtl/>
              </w:rPr>
              <w:t xml:space="preserve"> </w:t>
            </w:r>
            <w:r w:rsidRPr="00D31253">
              <w:rPr>
                <w:rStyle w:val="Hyperlink"/>
                <w:rFonts w:hint="eastAsia"/>
                <w:noProof/>
                <w:rtl/>
              </w:rPr>
              <w:t>تبنى</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القبور،</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بينها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61" w:history="1">
            <w:r w:rsidRPr="00D31253">
              <w:rPr>
                <w:rStyle w:val="Hyperlink"/>
                <w:noProof/>
                <w:rtl/>
              </w:rPr>
              <w:t xml:space="preserve">27 -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مصحف</w:t>
            </w:r>
            <w:r w:rsidRPr="00D31253">
              <w:rPr>
                <w:rStyle w:val="Hyperlink"/>
                <w:noProof/>
                <w:rtl/>
              </w:rPr>
              <w:t xml:space="preserve"> </w:t>
            </w:r>
            <w:r w:rsidRPr="00D31253">
              <w:rPr>
                <w:rStyle w:val="Hyperlink"/>
                <w:rFonts w:hint="eastAsia"/>
                <w:noProof/>
                <w:rtl/>
              </w:rPr>
              <w:t>مفتوح</w:t>
            </w:r>
            <w:r w:rsidRPr="00D31253">
              <w:rPr>
                <w:rStyle w:val="Hyperlink"/>
                <w:noProof/>
                <w:rtl/>
              </w:rPr>
              <w:t xml:space="preserve"> </w:t>
            </w:r>
            <w:r w:rsidRPr="00D31253">
              <w:rPr>
                <w:rStyle w:val="Hyperlink"/>
                <w:rFonts w:hint="eastAsia"/>
                <w:noProof/>
                <w:rtl/>
              </w:rPr>
              <w:t>دون</w:t>
            </w:r>
            <w:r w:rsidRPr="00D31253">
              <w:rPr>
                <w:rStyle w:val="Hyperlink"/>
                <w:noProof/>
                <w:rtl/>
              </w:rPr>
              <w:t xml:space="preserve"> </w:t>
            </w:r>
            <w:r w:rsidRPr="00D31253">
              <w:rPr>
                <w:rStyle w:val="Hyperlink"/>
                <w:rFonts w:hint="eastAsia"/>
                <w:noProof/>
                <w:rtl/>
              </w:rPr>
              <w:t>الذي</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غلاف،</w:t>
            </w:r>
            <w:r w:rsidRPr="00D31253">
              <w:rPr>
                <w:rStyle w:val="Hyperlink"/>
                <w:noProof/>
                <w:rtl/>
              </w:rPr>
              <w:t xml:space="preserve"> </w:t>
            </w:r>
            <w:r w:rsidRPr="00D31253">
              <w:rPr>
                <w:rStyle w:val="Hyperlink"/>
                <w:rFonts w:hint="eastAsia"/>
                <w:noProof/>
                <w:rtl/>
              </w:rPr>
              <w:t>وإلى</w:t>
            </w:r>
            <w:r w:rsidRPr="00D31253">
              <w:rPr>
                <w:rStyle w:val="Hyperlink"/>
                <w:noProof/>
                <w:rtl/>
              </w:rPr>
              <w:t xml:space="preserve"> </w:t>
            </w:r>
            <w:r w:rsidRPr="00D31253">
              <w:rPr>
                <w:rStyle w:val="Hyperlink"/>
                <w:rFonts w:hint="eastAsia"/>
                <w:noProof/>
                <w:rtl/>
              </w:rPr>
              <w:t>كتاب</w:t>
            </w:r>
            <w:r w:rsidRPr="00D31253">
              <w:rPr>
                <w:rStyle w:val="Hyperlink"/>
                <w:noProof/>
                <w:rtl/>
              </w:rPr>
              <w:t xml:space="preserve"> </w:t>
            </w:r>
            <w:r w:rsidRPr="00D31253">
              <w:rPr>
                <w:rStyle w:val="Hyperlink"/>
                <w:rFonts w:hint="eastAsia"/>
                <w:noProof/>
                <w:rtl/>
              </w:rPr>
              <w:t>وخاتم</w:t>
            </w:r>
            <w:r w:rsidRPr="00D31253">
              <w:rPr>
                <w:rStyle w:val="Hyperlink"/>
                <w:noProof/>
                <w:rtl/>
              </w:rPr>
              <w:t xml:space="preserve"> </w:t>
            </w:r>
            <w:r w:rsidRPr="00D31253">
              <w:rPr>
                <w:rStyle w:val="Hyperlink"/>
                <w:rFonts w:hint="eastAsia"/>
                <w:noProof/>
                <w:rtl/>
              </w:rPr>
              <w:t>منقوش</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62" w:history="1">
            <w:r w:rsidRPr="00D31253">
              <w:rPr>
                <w:rStyle w:val="Hyperlink"/>
                <w:noProof/>
                <w:rtl/>
              </w:rPr>
              <w:t xml:space="preserve">28 -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الثلج</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63" w:history="1">
            <w:r w:rsidRPr="00D31253">
              <w:rPr>
                <w:rStyle w:val="Hyperlink"/>
                <w:noProof/>
                <w:rtl/>
              </w:rPr>
              <w:t xml:space="preserve">29 -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بطون</w:t>
            </w:r>
            <w:r w:rsidRPr="00D31253">
              <w:rPr>
                <w:rStyle w:val="Hyperlink"/>
                <w:noProof/>
                <w:rtl/>
              </w:rPr>
              <w:t xml:space="preserve"> </w:t>
            </w:r>
            <w:r w:rsidRPr="00D31253">
              <w:rPr>
                <w:rStyle w:val="Hyperlink"/>
                <w:rFonts w:hint="eastAsia"/>
                <w:noProof/>
                <w:rtl/>
              </w:rPr>
              <w:t>الأودية</w:t>
            </w:r>
            <w:r w:rsidRPr="00D31253">
              <w:rPr>
                <w:rStyle w:val="Hyperlink"/>
                <w:noProof/>
                <w:rtl/>
              </w:rPr>
              <w:t xml:space="preserve"> </w:t>
            </w:r>
            <w:r w:rsidRPr="00D31253">
              <w:rPr>
                <w:rStyle w:val="Hyperlink"/>
                <w:rFonts w:hint="eastAsia"/>
                <w:noProof/>
                <w:rtl/>
              </w:rPr>
              <w:t>وقرى</w:t>
            </w:r>
            <w:r w:rsidRPr="00D31253">
              <w:rPr>
                <w:rStyle w:val="Hyperlink"/>
                <w:noProof/>
                <w:rtl/>
              </w:rPr>
              <w:t xml:space="preserve"> </w:t>
            </w:r>
            <w:r w:rsidRPr="00D31253">
              <w:rPr>
                <w:rStyle w:val="Hyperlink"/>
                <w:rFonts w:hint="eastAsia"/>
                <w:noProof/>
                <w:rtl/>
              </w:rPr>
              <w:t>النمل،</w:t>
            </w:r>
            <w:r w:rsidRPr="00D31253">
              <w:rPr>
                <w:rStyle w:val="Hyperlink"/>
                <w:noProof/>
                <w:rtl/>
              </w:rPr>
              <w:t xml:space="preserve"> </w:t>
            </w:r>
            <w:r w:rsidRPr="00D31253">
              <w:rPr>
                <w:rStyle w:val="Hyperlink"/>
                <w:rFonts w:hint="eastAsia"/>
                <w:noProof/>
                <w:rtl/>
              </w:rPr>
              <w:t>ومجرى</w:t>
            </w:r>
            <w:r w:rsidRPr="00D31253">
              <w:rPr>
                <w:rStyle w:val="Hyperlink"/>
                <w:noProof/>
                <w:rtl/>
              </w:rPr>
              <w:t xml:space="preserve"> </w:t>
            </w:r>
            <w:r w:rsidRPr="00D31253">
              <w:rPr>
                <w:rStyle w:val="Hyperlink"/>
                <w:rFonts w:hint="eastAsia"/>
                <w:noProof/>
                <w:rtl/>
              </w:rPr>
              <w:t>الماء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64" w:history="1">
            <w:r w:rsidRPr="00D31253">
              <w:rPr>
                <w:rStyle w:val="Hyperlink"/>
                <w:noProof/>
                <w:rtl/>
              </w:rPr>
              <w:t xml:space="preserve">30 -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استقبال</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النار،</w:t>
            </w:r>
            <w:r w:rsidRPr="00D31253">
              <w:rPr>
                <w:rStyle w:val="Hyperlink"/>
                <w:noProof/>
                <w:rtl/>
              </w:rPr>
              <w:t xml:space="preserve"> </w:t>
            </w:r>
            <w:r w:rsidRPr="00D31253">
              <w:rPr>
                <w:rStyle w:val="Hyperlink"/>
                <w:rFonts w:hint="eastAsia"/>
                <w:noProof/>
                <w:rtl/>
              </w:rPr>
              <w:t>وتأكّدها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علوها</w:t>
            </w:r>
            <w:r w:rsidRPr="00D31253">
              <w:rPr>
                <w:rStyle w:val="Hyperlink"/>
                <w:noProof/>
                <w:rtl/>
              </w:rPr>
              <w:t xml:space="preserve"> </w:t>
            </w:r>
            <w:r w:rsidRPr="00D31253">
              <w:rPr>
                <w:rStyle w:val="Hyperlink"/>
                <w:rFonts w:hint="eastAsia"/>
                <w:noProof/>
                <w:rtl/>
              </w:rPr>
              <w:t>كالقنديل،</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تحريم</w:t>
            </w:r>
            <w:r w:rsidRPr="00D31253">
              <w:rPr>
                <w:rStyle w:val="Hyperlink"/>
                <w:noProof/>
                <w:rtl/>
              </w:rPr>
              <w:t xml:space="preserve"> </w:t>
            </w:r>
            <w:r w:rsidRPr="00D31253">
              <w:rPr>
                <w:rStyle w:val="Hyperlink"/>
                <w:rFonts w:hint="eastAsia"/>
                <w:noProof/>
                <w:rtl/>
              </w:rPr>
              <w:t>ذلك،</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استقبال</w:t>
            </w:r>
            <w:r w:rsidRPr="00D31253">
              <w:rPr>
                <w:rStyle w:val="Hyperlink"/>
                <w:noProof/>
                <w:rtl/>
              </w:rPr>
              <w:t xml:space="preserve"> </w:t>
            </w:r>
            <w:r w:rsidRPr="00D31253">
              <w:rPr>
                <w:rStyle w:val="Hyperlink"/>
                <w:rFonts w:hint="eastAsia"/>
                <w:noProof/>
                <w:rtl/>
              </w:rPr>
              <w:t>الحديد</w:t>
            </w:r>
            <w:r w:rsidRPr="00D31253">
              <w:rPr>
                <w:rStyle w:val="Hyperlink"/>
                <w:noProof/>
                <w:rtl/>
              </w:rPr>
              <w:t xml:space="preserve"> </w:t>
            </w:r>
            <w:r w:rsidRPr="00D31253">
              <w:rPr>
                <w:rStyle w:val="Hyperlink"/>
                <w:rFonts w:hint="eastAsia"/>
                <w:noProof/>
                <w:rtl/>
              </w:rPr>
              <w:t>دون</w:t>
            </w:r>
            <w:r w:rsidRPr="00D31253">
              <w:rPr>
                <w:rStyle w:val="Hyperlink"/>
                <w:noProof/>
                <w:rtl/>
              </w:rPr>
              <w:t xml:space="preserve"> </w:t>
            </w:r>
            <w:r w:rsidRPr="00D31253">
              <w:rPr>
                <w:rStyle w:val="Hyperlink"/>
                <w:rFonts w:hint="eastAsia"/>
                <w:noProof/>
                <w:rtl/>
              </w:rPr>
              <w:t>النحاس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65" w:history="1">
            <w:r w:rsidRPr="00D31253">
              <w:rPr>
                <w:rStyle w:val="Hyperlink"/>
                <w:noProof/>
                <w:rtl/>
              </w:rPr>
              <w:t xml:space="preserve">31 -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بيوت</w:t>
            </w:r>
            <w:r w:rsidRPr="00D31253">
              <w:rPr>
                <w:rStyle w:val="Hyperlink"/>
                <w:noProof/>
                <w:rtl/>
              </w:rPr>
              <w:t xml:space="preserve"> </w:t>
            </w:r>
            <w:r w:rsidRPr="00D31253">
              <w:rPr>
                <w:rStyle w:val="Hyperlink"/>
                <w:rFonts w:hint="eastAsia"/>
                <w:noProof/>
                <w:rtl/>
              </w:rPr>
              <w:t>الغائط،</w:t>
            </w:r>
            <w:r w:rsidRPr="00D31253">
              <w:rPr>
                <w:rStyle w:val="Hyperlink"/>
                <w:noProof/>
                <w:rtl/>
              </w:rPr>
              <w:t xml:space="preserve"> </w:t>
            </w:r>
            <w:r w:rsidRPr="00D31253">
              <w:rPr>
                <w:rStyle w:val="Hyperlink"/>
                <w:rFonts w:hint="eastAsia"/>
                <w:noProof/>
                <w:rtl/>
              </w:rPr>
              <w:t>واستقبال</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العذرة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66" w:history="1">
            <w:r w:rsidRPr="00D31253">
              <w:rPr>
                <w:rStyle w:val="Hyperlink"/>
                <w:noProof/>
                <w:rtl/>
              </w:rPr>
              <w:t xml:space="preserve">32 -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استقبال</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التماثيل</w:t>
            </w:r>
            <w:r w:rsidRPr="00D31253">
              <w:rPr>
                <w:rStyle w:val="Hyperlink"/>
                <w:noProof/>
                <w:rtl/>
              </w:rPr>
              <w:t xml:space="preserve"> </w:t>
            </w:r>
            <w:r w:rsidRPr="00D31253">
              <w:rPr>
                <w:rStyle w:val="Hyperlink"/>
                <w:rFonts w:hint="eastAsia"/>
                <w:noProof/>
                <w:rtl/>
              </w:rPr>
              <w:t>والصور</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تغطّى،</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تغيّر</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تكون</w:t>
            </w:r>
            <w:r w:rsidRPr="00D31253">
              <w:rPr>
                <w:rStyle w:val="Hyperlink"/>
                <w:noProof/>
                <w:rtl/>
              </w:rPr>
              <w:t xml:space="preserve"> </w:t>
            </w:r>
            <w:r w:rsidRPr="00D31253">
              <w:rPr>
                <w:rStyle w:val="Hyperlink"/>
                <w:rFonts w:hint="eastAsia"/>
                <w:noProof/>
                <w:rtl/>
              </w:rPr>
              <w:t>بعين</w:t>
            </w:r>
            <w:r w:rsidRPr="00D31253">
              <w:rPr>
                <w:rStyle w:val="Hyperlink"/>
                <w:noProof/>
                <w:rtl/>
              </w:rPr>
              <w:t xml:space="preserve"> </w:t>
            </w:r>
            <w:r w:rsidRPr="00D31253">
              <w:rPr>
                <w:rStyle w:val="Hyperlink"/>
                <w:rFonts w:hint="eastAsia"/>
                <w:noProof/>
                <w:rtl/>
              </w:rPr>
              <w:t>واحدة،</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كونها</w:t>
            </w:r>
            <w:r w:rsidRPr="00D31253">
              <w:rPr>
                <w:rStyle w:val="Hyperlink"/>
                <w:noProof/>
                <w:rtl/>
              </w:rPr>
              <w:t xml:space="preserve"> </w:t>
            </w:r>
            <w:r w:rsidRPr="00D31253">
              <w:rPr>
                <w:rStyle w:val="Hyperlink"/>
                <w:rFonts w:hint="eastAsia"/>
                <w:noProof/>
                <w:rtl/>
              </w:rPr>
              <w:t>خلفه،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جانبه،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تحت</w:t>
            </w:r>
            <w:r w:rsidRPr="00D31253">
              <w:rPr>
                <w:rStyle w:val="Hyperlink"/>
                <w:noProof/>
                <w:rtl/>
              </w:rPr>
              <w:t xml:space="preserve"> </w:t>
            </w:r>
            <w:r w:rsidRPr="00D31253">
              <w:rPr>
                <w:rStyle w:val="Hyperlink"/>
                <w:rFonts w:hint="eastAsia"/>
                <w:noProof/>
                <w:rtl/>
              </w:rPr>
              <w:t>رجليه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67" w:history="1">
            <w:r w:rsidRPr="00D31253">
              <w:rPr>
                <w:rStyle w:val="Hyperlink"/>
                <w:noProof/>
                <w:rtl/>
              </w:rPr>
              <w:t xml:space="preserve">33 -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كلب،</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تمثال،</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إناء</w:t>
            </w:r>
            <w:r w:rsidRPr="00D31253">
              <w:rPr>
                <w:rStyle w:val="Hyperlink"/>
                <w:noProof/>
                <w:rtl/>
              </w:rPr>
              <w:t xml:space="preserve"> </w:t>
            </w:r>
            <w:r w:rsidRPr="00D31253">
              <w:rPr>
                <w:rStyle w:val="Hyperlink"/>
                <w:rFonts w:hint="eastAsia"/>
                <w:noProof/>
                <w:rtl/>
              </w:rPr>
              <w:t>يبال</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دار</w:t>
            </w:r>
            <w:r w:rsidRPr="00D31253">
              <w:rPr>
                <w:rStyle w:val="Hyperlink"/>
                <w:noProof/>
                <w:rtl/>
              </w:rPr>
              <w:t xml:space="preserve"> </w:t>
            </w:r>
            <w:r w:rsidRPr="00D31253">
              <w:rPr>
                <w:rStyle w:val="Hyperlink"/>
                <w:rFonts w:hint="eastAsia"/>
                <w:noProof/>
                <w:rtl/>
              </w:rPr>
              <w:t>فيها</w:t>
            </w:r>
            <w:r w:rsidRPr="00D31253">
              <w:rPr>
                <w:rStyle w:val="Hyperlink"/>
                <w:noProof/>
                <w:rtl/>
              </w:rPr>
              <w:t xml:space="preserve"> </w:t>
            </w:r>
            <w:r w:rsidRPr="00D31253">
              <w:rPr>
                <w:rStyle w:val="Hyperlink"/>
                <w:rFonts w:hint="eastAsia"/>
                <w:noProof/>
                <w:rtl/>
              </w:rPr>
              <w:t>كلب،</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يكون</w:t>
            </w:r>
            <w:r w:rsidRPr="00D31253">
              <w:rPr>
                <w:rStyle w:val="Hyperlink"/>
                <w:noProof/>
                <w:rtl/>
              </w:rPr>
              <w:t xml:space="preserve"> </w:t>
            </w:r>
            <w:r w:rsidRPr="00D31253">
              <w:rPr>
                <w:rStyle w:val="Hyperlink"/>
                <w:rFonts w:hint="eastAsia"/>
                <w:noProof/>
                <w:rtl/>
              </w:rPr>
              <w:t>كلب</w:t>
            </w:r>
            <w:r w:rsidRPr="00D31253">
              <w:rPr>
                <w:rStyle w:val="Hyperlink"/>
                <w:noProof/>
                <w:rtl/>
              </w:rPr>
              <w:t xml:space="preserve"> </w:t>
            </w:r>
            <w:r w:rsidRPr="00D31253">
              <w:rPr>
                <w:rStyle w:val="Hyperlink"/>
                <w:rFonts w:hint="eastAsia"/>
                <w:noProof/>
                <w:rtl/>
              </w:rPr>
              <w:t>صيد</w:t>
            </w:r>
            <w:r w:rsidRPr="00D31253">
              <w:rPr>
                <w:rStyle w:val="Hyperlink"/>
                <w:noProof/>
                <w:rtl/>
              </w:rPr>
              <w:t xml:space="preserve"> </w:t>
            </w:r>
            <w:r w:rsidRPr="00D31253">
              <w:rPr>
                <w:rStyle w:val="Hyperlink"/>
                <w:rFonts w:hint="eastAsia"/>
                <w:noProof/>
                <w:rtl/>
              </w:rPr>
              <w:t>ويغلق</w:t>
            </w:r>
            <w:r w:rsidRPr="00D31253">
              <w:rPr>
                <w:rStyle w:val="Hyperlink"/>
                <w:noProof/>
                <w:rtl/>
              </w:rPr>
              <w:t xml:space="preserve"> </w:t>
            </w:r>
            <w:r w:rsidRPr="00D31253">
              <w:rPr>
                <w:rStyle w:val="Hyperlink"/>
                <w:rFonts w:hint="eastAsia"/>
                <w:noProof/>
                <w:rtl/>
              </w:rPr>
              <w:t>دونه</w:t>
            </w:r>
            <w:r w:rsidRPr="00D31253">
              <w:rPr>
                <w:rStyle w:val="Hyperlink"/>
                <w:noProof/>
                <w:rtl/>
              </w:rPr>
              <w:t xml:space="preserve"> </w:t>
            </w:r>
            <w:r w:rsidRPr="00D31253">
              <w:rPr>
                <w:rStyle w:val="Hyperlink"/>
                <w:rFonts w:hint="eastAsia"/>
                <w:noProof/>
                <w:rtl/>
              </w:rPr>
              <w:t>الباب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68" w:history="1">
            <w:r w:rsidRPr="00D31253">
              <w:rPr>
                <w:rStyle w:val="Hyperlink"/>
                <w:noProof/>
                <w:rtl/>
              </w:rPr>
              <w:t xml:space="preserve">34 -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الحمّام</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369" w:history="1">
            <w:r w:rsidRPr="00D31253">
              <w:rPr>
                <w:rStyle w:val="Hyperlink"/>
                <w:noProof/>
                <w:rtl/>
              </w:rPr>
              <w:t xml:space="preserve">35 -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الرفّ</w:t>
            </w:r>
            <w:r w:rsidRPr="00D31253">
              <w:rPr>
                <w:rStyle w:val="Hyperlink"/>
                <w:noProof/>
                <w:rtl/>
              </w:rPr>
              <w:t xml:space="preserve"> </w:t>
            </w:r>
            <w:r w:rsidRPr="00D31253">
              <w:rPr>
                <w:rStyle w:val="Hyperlink"/>
                <w:rFonts w:hint="eastAsia"/>
                <w:noProof/>
                <w:rtl/>
              </w:rPr>
              <w:t>المعلّق</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التمكّن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أفعال</w:t>
            </w:r>
            <w:r w:rsidRPr="00D31253">
              <w:rPr>
                <w:rStyle w:val="Hyperlink"/>
                <w:noProof/>
                <w:rtl/>
              </w:rPr>
              <w:t xml:space="preserve"> </w:t>
            </w:r>
            <w:r w:rsidRPr="00D31253">
              <w:rPr>
                <w:rStyle w:val="Hyperlink"/>
                <w:rFonts w:hint="eastAsia"/>
                <w:noProof/>
                <w:rtl/>
              </w:rPr>
              <w:t>الصلاة</w:t>
            </w:r>
          </w:hyperlink>
          <w:r w:rsidR="002F6097">
            <w:rPr>
              <w:rStyle w:val="Hyperlink"/>
              <w:rFonts w:hint="cs"/>
              <w:noProof/>
              <w:rtl/>
            </w:rPr>
            <w:t xml:space="preserve"> </w:t>
          </w:r>
          <w:hyperlink w:anchor="_Toc257224370" w:history="1">
            <w:r w:rsidRPr="00D31253">
              <w:rPr>
                <w:rStyle w:val="Hyperlink"/>
                <w:noProof/>
                <w:rtl/>
              </w:rPr>
              <w:t xml:space="preserve">36 -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السرير</w:t>
            </w:r>
            <w:r w:rsidRPr="00D31253">
              <w:rPr>
                <w:rStyle w:val="Hyperlink"/>
                <w:noProof/>
                <w:rtl/>
              </w:rPr>
              <w:t xml:space="preserve"> </w:t>
            </w:r>
            <w:r w:rsidRPr="00D31253">
              <w:rPr>
                <w:rStyle w:val="Hyperlink"/>
                <w:rFonts w:hint="eastAsia"/>
                <w:noProof/>
                <w:rtl/>
              </w:rPr>
              <w:t>اختياراً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71" w:history="1">
            <w:r w:rsidRPr="00D31253">
              <w:rPr>
                <w:rStyle w:val="Hyperlink"/>
                <w:noProof/>
                <w:rtl/>
              </w:rPr>
              <w:t xml:space="preserve">37 -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استقبال</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النخل</w:t>
            </w:r>
            <w:r w:rsidRPr="00D31253">
              <w:rPr>
                <w:rStyle w:val="Hyperlink"/>
                <w:noProof/>
                <w:rtl/>
              </w:rPr>
              <w:t xml:space="preserve"> </w:t>
            </w:r>
            <w:r w:rsidRPr="00D31253">
              <w:rPr>
                <w:rStyle w:val="Hyperlink"/>
                <w:rFonts w:hint="eastAsia"/>
                <w:noProof/>
                <w:rtl/>
              </w:rPr>
              <w:t>والكرم</w:t>
            </w:r>
            <w:r w:rsidRPr="00D31253">
              <w:rPr>
                <w:rStyle w:val="Hyperlink"/>
                <w:noProof/>
                <w:rtl/>
              </w:rPr>
              <w:t xml:space="preserve"> </w:t>
            </w:r>
            <w:r w:rsidRPr="00D31253">
              <w:rPr>
                <w:rStyle w:val="Hyperlink"/>
                <w:rFonts w:hint="eastAsia"/>
                <w:noProof/>
                <w:rtl/>
              </w:rPr>
              <w:t>وفيهما</w:t>
            </w:r>
            <w:r w:rsidRPr="00D31253">
              <w:rPr>
                <w:rStyle w:val="Hyperlink"/>
                <w:noProof/>
                <w:rtl/>
              </w:rPr>
              <w:t xml:space="preserve"> </w:t>
            </w:r>
            <w:r w:rsidRPr="00D31253">
              <w:rPr>
                <w:rStyle w:val="Hyperlink"/>
                <w:rFonts w:hint="eastAsia"/>
                <w:noProof/>
                <w:rtl/>
              </w:rPr>
              <w:t>حملهما،</w:t>
            </w:r>
            <w:r w:rsidRPr="00D31253">
              <w:rPr>
                <w:rStyle w:val="Hyperlink"/>
                <w:noProof/>
                <w:rtl/>
              </w:rPr>
              <w:t xml:space="preserve"> </w:t>
            </w:r>
            <w:r w:rsidRPr="00D31253">
              <w:rPr>
                <w:rStyle w:val="Hyperlink"/>
                <w:rFonts w:hint="eastAsia"/>
                <w:noProof/>
                <w:rtl/>
              </w:rPr>
              <w:t>واستقبال</w:t>
            </w:r>
            <w:r w:rsidRPr="00D31253">
              <w:rPr>
                <w:rStyle w:val="Hyperlink"/>
                <w:noProof/>
                <w:rtl/>
              </w:rPr>
              <w:t xml:space="preserve"> </w:t>
            </w:r>
            <w:r w:rsidRPr="00D31253">
              <w:rPr>
                <w:rStyle w:val="Hyperlink"/>
                <w:rFonts w:hint="eastAsia"/>
                <w:noProof/>
                <w:rtl/>
              </w:rPr>
              <w:t>الطين،</w:t>
            </w:r>
            <w:r w:rsidRPr="00D31253">
              <w:rPr>
                <w:rStyle w:val="Hyperlink"/>
                <w:noProof/>
                <w:rtl/>
              </w:rPr>
              <w:t xml:space="preserve"> </w:t>
            </w:r>
            <w:r w:rsidRPr="00D31253">
              <w:rPr>
                <w:rStyle w:val="Hyperlink"/>
                <w:rFonts w:hint="eastAsia"/>
                <w:noProof/>
                <w:rtl/>
              </w:rPr>
              <w:t>والطير،</w:t>
            </w:r>
            <w:r w:rsidRPr="00D31253">
              <w:rPr>
                <w:rStyle w:val="Hyperlink"/>
                <w:noProof/>
                <w:rtl/>
              </w:rPr>
              <w:t xml:space="preserve"> </w:t>
            </w:r>
            <w:r w:rsidRPr="00D31253">
              <w:rPr>
                <w:rStyle w:val="Hyperlink"/>
                <w:rFonts w:hint="eastAsia"/>
                <w:noProof/>
                <w:rtl/>
              </w:rPr>
              <w:t>والثياب،</w:t>
            </w:r>
            <w:r w:rsidRPr="00D31253">
              <w:rPr>
                <w:rStyle w:val="Hyperlink"/>
                <w:noProof/>
                <w:rtl/>
              </w:rPr>
              <w:t xml:space="preserve"> </w:t>
            </w:r>
            <w:r w:rsidRPr="00D31253">
              <w:rPr>
                <w:rStyle w:val="Hyperlink"/>
                <w:rFonts w:hint="eastAsia"/>
                <w:noProof/>
                <w:rtl/>
              </w:rPr>
              <w:t>والثوم،</w:t>
            </w:r>
            <w:r w:rsidRPr="00D31253">
              <w:rPr>
                <w:rStyle w:val="Hyperlink"/>
                <w:noProof/>
                <w:rtl/>
              </w:rPr>
              <w:t xml:space="preserve"> </w:t>
            </w:r>
            <w:r w:rsidRPr="00D31253">
              <w:rPr>
                <w:rStyle w:val="Hyperlink"/>
                <w:rFonts w:hint="eastAsia"/>
                <w:noProof/>
                <w:rtl/>
              </w:rPr>
              <w:t>والبصل،</w:t>
            </w:r>
            <w:r w:rsidRPr="00D31253">
              <w:rPr>
                <w:rStyle w:val="Hyperlink"/>
                <w:noProof/>
                <w:rtl/>
              </w:rPr>
              <w:t xml:space="preserve"> </w:t>
            </w:r>
            <w:r w:rsidRPr="00D31253">
              <w:rPr>
                <w:rStyle w:val="Hyperlink"/>
                <w:rFonts w:hint="eastAsia"/>
                <w:noProof/>
                <w:rtl/>
              </w:rPr>
              <w:t>والتور</w:t>
            </w:r>
            <w:r w:rsidRPr="00D31253">
              <w:rPr>
                <w:rStyle w:val="Hyperlink"/>
                <w:noProof/>
                <w:rtl/>
              </w:rPr>
              <w:t xml:space="preserve"> </w:t>
            </w:r>
            <w:r w:rsidRPr="00D31253">
              <w:rPr>
                <w:rStyle w:val="Hyperlink"/>
                <w:rFonts w:hint="eastAsia"/>
                <w:noProof/>
                <w:rtl/>
              </w:rPr>
              <w:t>وفيه</w:t>
            </w:r>
            <w:r w:rsidRPr="00D31253">
              <w:rPr>
                <w:rStyle w:val="Hyperlink"/>
                <w:noProof/>
                <w:rtl/>
              </w:rPr>
              <w:t xml:space="preserve"> </w:t>
            </w:r>
            <w:r w:rsidRPr="00D31253">
              <w:rPr>
                <w:rStyle w:val="Hyperlink"/>
                <w:rFonts w:hint="eastAsia"/>
                <w:noProof/>
                <w:rtl/>
              </w:rPr>
              <w:t>النضوح،</w:t>
            </w:r>
            <w:r w:rsidRPr="00D31253">
              <w:rPr>
                <w:rStyle w:val="Hyperlink"/>
                <w:noProof/>
                <w:rtl/>
              </w:rPr>
              <w:t xml:space="preserve"> </w:t>
            </w:r>
            <w:r w:rsidRPr="00D31253">
              <w:rPr>
                <w:rStyle w:val="Hyperlink"/>
                <w:rFonts w:hint="eastAsia"/>
                <w:noProof/>
                <w:rtl/>
              </w:rPr>
              <w:t>والصلاة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الحشيش،</w:t>
            </w:r>
            <w:r w:rsidRPr="00D31253">
              <w:rPr>
                <w:rStyle w:val="Hyperlink"/>
                <w:noProof/>
                <w:rtl/>
              </w:rPr>
              <w:t xml:space="preserve"> </w:t>
            </w:r>
            <w:r w:rsidRPr="00D31253">
              <w:rPr>
                <w:rStyle w:val="Hyperlink"/>
                <w:rFonts w:hint="eastAsia"/>
                <w:noProof/>
                <w:rtl/>
              </w:rPr>
              <w:t>اختياراً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72" w:history="1">
            <w:r w:rsidRPr="00D31253">
              <w:rPr>
                <w:rStyle w:val="Hyperlink"/>
                <w:noProof/>
                <w:rtl/>
              </w:rPr>
              <w:t xml:space="preserve">38 -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حكم</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أرض</w:t>
            </w:r>
            <w:r w:rsidRPr="00D31253">
              <w:rPr>
                <w:rStyle w:val="Hyperlink"/>
                <w:noProof/>
                <w:rtl/>
              </w:rPr>
              <w:t xml:space="preserve"> </w:t>
            </w:r>
            <w:r w:rsidRPr="00D31253">
              <w:rPr>
                <w:rStyle w:val="Hyperlink"/>
                <w:rFonts w:hint="eastAsia"/>
                <w:noProof/>
                <w:rtl/>
              </w:rPr>
              <w:t>بابل،</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الكعبة،</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سطحها،</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السفينة،</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الراحلة،</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مكان</w:t>
            </w:r>
            <w:r w:rsidRPr="00D31253">
              <w:rPr>
                <w:rStyle w:val="Hyperlink"/>
                <w:noProof/>
                <w:rtl/>
              </w:rPr>
              <w:t xml:space="preserve"> </w:t>
            </w:r>
            <w:r w:rsidRPr="00D31253">
              <w:rPr>
                <w:rStyle w:val="Hyperlink"/>
                <w:rFonts w:hint="eastAsia"/>
                <w:noProof/>
                <w:rtl/>
              </w:rPr>
              <w:t>نجس،</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ثوب</w:t>
            </w:r>
            <w:r w:rsidRPr="00D31253">
              <w:rPr>
                <w:rStyle w:val="Hyperlink"/>
                <w:noProof/>
                <w:rtl/>
              </w:rPr>
              <w:t xml:space="preserve"> </w:t>
            </w:r>
            <w:r w:rsidRPr="00D31253">
              <w:rPr>
                <w:rStyle w:val="Hyperlink"/>
                <w:rFonts w:hint="eastAsia"/>
                <w:noProof/>
                <w:rtl/>
              </w:rPr>
              <w:t>نجس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73" w:history="1">
            <w:r w:rsidRPr="00D31253">
              <w:rPr>
                <w:rStyle w:val="Hyperlink"/>
                <w:noProof/>
                <w:rtl/>
              </w:rPr>
              <w:t xml:space="preserve">39 -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كدس</w:t>
            </w:r>
            <w:r w:rsidRPr="00D31253">
              <w:rPr>
                <w:rStyle w:val="Hyperlink"/>
                <w:noProof/>
                <w:rtl/>
              </w:rPr>
              <w:t xml:space="preserve"> </w:t>
            </w:r>
            <w:r w:rsidRPr="00D31253">
              <w:rPr>
                <w:rStyle w:val="Hyperlink"/>
                <w:rFonts w:hint="eastAsia"/>
                <w:noProof/>
                <w:rtl/>
              </w:rPr>
              <w:t>الحنطة</w:t>
            </w:r>
            <w:r w:rsidRPr="00D31253">
              <w:rPr>
                <w:rStyle w:val="Hyperlink"/>
                <w:noProof/>
                <w:rtl/>
              </w:rPr>
              <w:t xml:space="preserve"> </w:t>
            </w:r>
            <w:r w:rsidRPr="00D31253">
              <w:rPr>
                <w:rStyle w:val="Hyperlink"/>
                <w:rFonts w:hint="eastAsia"/>
                <w:noProof/>
                <w:rtl/>
              </w:rPr>
              <w:t>ونحوه</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التمكّن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أفعال</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sidRPr="00D31253">
              <w:rPr>
                <w:rStyle w:val="Hyperlink"/>
                <w:noProof/>
                <w:rtl/>
              </w:rPr>
              <w:t xml:space="preserve"> </w:t>
            </w:r>
            <w:r w:rsidRPr="00D31253">
              <w:rPr>
                <w:rStyle w:val="Hyperlink"/>
                <w:rFonts w:hint="eastAsia"/>
                <w:noProof/>
                <w:rtl/>
              </w:rPr>
              <w:t>وحكم</w:t>
            </w:r>
            <w:r w:rsidRPr="00D31253">
              <w:rPr>
                <w:rStyle w:val="Hyperlink"/>
                <w:noProof/>
                <w:rtl/>
              </w:rPr>
              <w:t xml:space="preserve"> </w:t>
            </w:r>
            <w:r w:rsidRPr="00D31253">
              <w:rPr>
                <w:rStyle w:val="Hyperlink"/>
                <w:rFonts w:hint="eastAsia"/>
                <w:noProof/>
                <w:rtl/>
              </w:rPr>
              <w:t>علوّ</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الموقف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74" w:history="1">
            <w:r w:rsidRPr="00D31253">
              <w:rPr>
                <w:rStyle w:val="Hyperlink"/>
                <w:noProof/>
                <w:rtl/>
              </w:rPr>
              <w:t xml:space="preserve">40 -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الفراش،</w:t>
            </w:r>
            <w:r w:rsidRPr="00D31253">
              <w:rPr>
                <w:rStyle w:val="Hyperlink"/>
                <w:noProof/>
                <w:rtl/>
              </w:rPr>
              <w:t xml:space="preserve"> </w:t>
            </w:r>
            <w:r w:rsidRPr="00D31253">
              <w:rPr>
                <w:rStyle w:val="Hyperlink"/>
                <w:rFonts w:hint="eastAsia"/>
                <w:noProof/>
                <w:rtl/>
              </w:rPr>
              <w:t>والقتّ،</w:t>
            </w:r>
            <w:r w:rsidRPr="00D31253">
              <w:rPr>
                <w:rStyle w:val="Hyperlink"/>
                <w:noProof/>
                <w:rtl/>
              </w:rPr>
              <w:t xml:space="preserve"> </w:t>
            </w:r>
            <w:r w:rsidRPr="00D31253">
              <w:rPr>
                <w:rStyle w:val="Hyperlink"/>
                <w:rFonts w:hint="eastAsia"/>
                <w:noProof/>
                <w:rtl/>
              </w:rPr>
              <w:t>والتبن،</w:t>
            </w:r>
            <w:r w:rsidRPr="00D31253">
              <w:rPr>
                <w:rStyle w:val="Hyperlink"/>
                <w:noProof/>
                <w:rtl/>
              </w:rPr>
              <w:t xml:space="preserve"> </w:t>
            </w:r>
            <w:r w:rsidRPr="00D31253">
              <w:rPr>
                <w:rStyle w:val="Hyperlink"/>
                <w:rFonts w:hint="eastAsia"/>
                <w:noProof/>
                <w:rtl/>
              </w:rPr>
              <w:t>والحنطة،</w:t>
            </w:r>
            <w:r w:rsidRPr="00D31253">
              <w:rPr>
                <w:rStyle w:val="Hyperlink"/>
                <w:noProof/>
                <w:rtl/>
              </w:rPr>
              <w:t xml:space="preserve"> </w:t>
            </w:r>
            <w:r w:rsidRPr="00D31253">
              <w:rPr>
                <w:rStyle w:val="Hyperlink"/>
                <w:rFonts w:hint="eastAsia"/>
                <w:noProof/>
                <w:rtl/>
              </w:rPr>
              <w:t>ونحوها،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تمكّن</w:t>
            </w:r>
            <w:r w:rsidRPr="00D31253">
              <w:rPr>
                <w:rStyle w:val="Hyperlink"/>
                <w:noProof/>
                <w:rtl/>
              </w:rPr>
              <w:t xml:space="preserve"> </w:t>
            </w:r>
            <w:r w:rsidRPr="00D31253">
              <w:rPr>
                <w:rStyle w:val="Hyperlink"/>
                <w:rFonts w:hint="eastAsia"/>
                <w:noProof/>
                <w:rtl/>
              </w:rPr>
              <w:t>الجبهة</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عدمه،</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الضروة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75" w:history="1">
            <w:r w:rsidRPr="00D31253">
              <w:rPr>
                <w:rStyle w:val="Hyperlink"/>
                <w:noProof/>
                <w:rtl/>
              </w:rPr>
              <w:t xml:space="preserve">41 -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استقبال</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السيف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76" w:history="1">
            <w:r w:rsidRPr="00D31253">
              <w:rPr>
                <w:rStyle w:val="Hyperlink"/>
                <w:noProof/>
                <w:rtl/>
              </w:rPr>
              <w:t xml:space="preserve">42 -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تفريق</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أماكن</w:t>
            </w:r>
            <w:r w:rsidRPr="00D31253">
              <w:rPr>
                <w:rStyle w:val="Hyperlink"/>
                <w:noProof/>
                <w:rtl/>
              </w:rPr>
              <w:t xml:space="preserve"> </w:t>
            </w:r>
            <w:r w:rsidRPr="00D31253">
              <w:rPr>
                <w:rStyle w:val="Hyperlink"/>
                <w:rFonts w:hint="eastAsia"/>
                <w:noProof/>
                <w:rtl/>
              </w:rPr>
              <w:t>متعددة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77" w:history="1">
            <w:r w:rsidRPr="00D31253">
              <w:rPr>
                <w:rStyle w:val="Hyperlink"/>
                <w:noProof/>
                <w:rtl/>
              </w:rPr>
              <w:t xml:space="preserve">43 -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الحجام</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الضرورة</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حصير</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مصلّى</w:t>
            </w:r>
            <w:r w:rsidRPr="00D31253">
              <w:rPr>
                <w:rStyle w:val="Hyperlink"/>
                <w:noProof/>
                <w:rtl/>
              </w:rPr>
              <w:t xml:space="preserve"> </w:t>
            </w:r>
            <w:r w:rsidRPr="00D31253">
              <w:rPr>
                <w:rStyle w:val="Hyperlink"/>
                <w:rFonts w:hint="eastAsia"/>
                <w:noProof/>
                <w:rtl/>
              </w:rPr>
              <w:t>يجامع</w:t>
            </w:r>
            <w:r w:rsidRPr="00D31253">
              <w:rPr>
                <w:rStyle w:val="Hyperlink"/>
                <w:noProof/>
                <w:rtl/>
              </w:rPr>
              <w:t xml:space="preserve"> </w:t>
            </w:r>
            <w:r w:rsidRPr="00D31253">
              <w:rPr>
                <w:rStyle w:val="Hyperlink"/>
                <w:rFonts w:hint="eastAsia"/>
                <w:noProof/>
                <w:rtl/>
              </w:rPr>
              <w:t>عليه،</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استقبال</w:t>
            </w:r>
            <w:r w:rsidRPr="00D31253">
              <w:rPr>
                <w:rStyle w:val="Hyperlink"/>
                <w:noProof/>
                <w:rtl/>
              </w:rPr>
              <w:t xml:space="preserve"> </w:t>
            </w:r>
            <w:r w:rsidRPr="00D31253">
              <w:rPr>
                <w:rStyle w:val="Hyperlink"/>
                <w:rFonts w:hint="eastAsia"/>
                <w:noProof/>
                <w:rtl/>
              </w:rPr>
              <w:t>المرأة</w:t>
            </w:r>
            <w:r w:rsidRPr="00D31253">
              <w:rPr>
                <w:rStyle w:val="Hyperlink"/>
                <w:noProof/>
                <w:rtl/>
              </w:rPr>
              <w:t xml:space="preserve"> </w:t>
            </w:r>
            <w:r w:rsidRPr="00D31253">
              <w:rPr>
                <w:rStyle w:val="Hyperlink"/>
                <w:rFonts w:hint="eastAsia"/>
                <w:noProof/>
                <w:rtl/>
              </w:rPr>
              <w:t>المواجهة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78" w:history="1">
            <w:r w:rsidRPr="00D31253">
              <w:rPr>
                <w:rStyle w:val="Hyperlink"/>
                <w:noProof/>
                <w:rtl/>
              </w:rPr>
              <w:t xml:space="preserve">44 -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تقدّم</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مكانه</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الحاجة</w:t>
            </w:r>
            <w:r w:rsidRPr="00D31253">
              <w:rPr>
                <w:rStyle w:val="Hyperlink"/>
                <w:noProof/>
                <w:rtl/>
              </w:rPr>
              <w:t xml:space="preserve"> </w:t>
            </w:r>
            <w:r w:rsidRPr="00D31253">
              <w:rPr>
                <w:rStyle w:val="Hyperlink"/>
                <w:rFonts w:hint="eastAsia"/>
                <w:noProof/>
                <w:rtl/>
              </w:rPr>
              <w:t>ورجوعه</w:t>
            </w:r>
            <w:r w:rsidRPr="00D31253">
              <w:rPr>
                <w:rStyle w:val="Hyperlink"/>
                <w:noProof/>
                <w:rtl/>
              </w:rPr>
              <w:t xml:space="preserve"> </w:t>
            </w:r>
            <w:r w:rsidRPr="00D31253">
              <w:rPr>
                <w:rStyle w:val="Hyperlink"/>
                <w:rFonts w:hint="eastAsia"/>
                <w:noProof/>
                <w:rtl/>
              </w:rPr>
              <w:t>القهقرى</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تأخّره</w:t>
            </w:r>
            <w:r w:rsidRPr="00D31253">
              <w:rPr>
                <w:rStyle w:val="Hyperlink"/>
                <w:noProof/>
                <w:rtl/>
              </w:rPr>
              <w:t xml:space="preserve"> </w:t>
            </w:r>
            <w:r w:rsidRPr="00D31253">
              <w:rPr>
                <w:rStyle w:val="Hyperlink"/>
                <w:rFonts w:hint="eastAsia"/>
                <w:noProof/>
                <w:rtl/>
              </w:rPr>
              <w:t>ووجوب</w:t>
            </w:r>
            <w:r w:rsidRPr="00D31253">
              <w:rPr>
                <w:rStyle w:val="Hyperlink"/>
                <w:noProof/>
                <w:rtl/>
              </w:rPr>
              <w:t xml:space="preserve"> </w:t>
            </w:r>
            <w:r w:rsidRPr="00D31253">
              <w:rPr>
                <w:rStyle w:val="Hyperlink"/>
                <w:rFonts w:hint="eastAsia"/>
                <w:noProof/>
                <w:rtl/>
              </w:rPr>
              <w:t>الكفّ</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القراءة</w:t>
            </w:r>
            <w:r w:rsidRPr="00D31253">
              <w:rPr>
                <w:rStyle w:val="Hyperlink"/>
                <w:noProof/>
                <w:rtl/>
              </w:rPr>
              <w:t xml:space="preserve"> </w:t>
            </w:r>
            <w:r w:rsidRPr="00D31253">
              <w:rPr>
                <w:rStyle w:val="Hyperlink"/>
                <w:rFonts w:hint="eastAsia"/>
                <w:noProof/>
                <w:rtl/>
              </w:rPr>
              <w:t>حال</w:t>
            </w:r>
            <w:r w:rsidRPr="00D31253">
              <w:rPr>
                <w:rStyle w:val="Hyperlink"/>
                <w:noProof/>
                <w:rtl/>
              </w:rPr>
              <w:t xml:space="preserve"> </w:t>
            </w:r>
            <w:r w:rsidRPr="00D31253">
              <w:rPr>
                <w:rStyle w:val="Hyperlink"/>
                <w:rFonts w:hint="eastAsia"/>
                <w:noProof/>
                <w:rtl/>
              </w:rPr>
              <w:t>المشي</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0F6A52" w:rsidRDefault="000F6A52" w:rsidP="002F6097">
          <w:pPr>
            <w:pStyle w:val="TOC1"/>
            <w:rPr>
              <w:rFonts w:asciiTheme="minorHAnsi" w:eastAsiaTheme="minorEastAsia" w:hAnsiTheme="minorHAnsi" w:cstheme="minorBidi"/>
              <w:noProof/>
              <w:color w:val="auto"/>
              <w:sz w:val="22"/>
              <w:szCs w:val="22"/>
              <w:rtl/>
            </w:rPr>
          </w:pPr>
          <w:hyperlink w:anchor="_Toc257224379" w:history="1">
            <w:r w:rsidRPr="00D31253">
              <w:rPr>
                <w:rStyle w:val="Hyperlink"/>
                <w:rFonts w:hint="eastAsia"/>
                <w:noProof/>
                <w:rtl/>
              </w:rPr>
              <w:t>أبواب</w:t>
            </w:r>
            <w:r w:rsidRPr="00D31253">
              <w:rPr>
                <w:rStyle w:val="Hyperlink"/>
                <w:noProof/>
                <w:rtl/>
              </w:rPr>
              <w:t xml:space="preserve"> </w:t>
            </w:r>
            <w:r w:rsidRPr="00D31253">
              <w:rPr>
                <w:rStyle w:val="Hyperlink"/>
                <w:rFonts w:hint="eastAsia"/>
                <w:noProof/>
                <w:rtl/>
              </w:rPr>
              <w:t>احكام</w:t>
            </w:r>
            <w:r w:rsidRPr="00D31253">
              <w:rPr>
                <w:rStyle w:val="Hyperlink"/>
                <w:noProof/>
                <w:rtl/>
              </w:rPr>
              <w:t xml:space="preserve"> </w:t>
            </w:r>
            <w:r w:rsidRPr="00D31253">
              <w:rPr>
                <w:rStyle w:val="Hyperlink"/>
                <w:rFonts w:hint="eastAsia"/>
                <w:noProof/>
                <w:rtl/>
              </w:rPr>
              <w:t>المساجد</w:t>
            </w:r>
          </w:hyperlink>
          <w:r w:rsidR="002F6097">
            <w:rPr>
              <w:rStyle w:val="Hyperlink"/>
              <w:rFonts w:hint="cs"/>
              <w:noProof/>
              <w:rtl/>
            </w:rPr>
            <w:t xml:space="preserve"> </w:t>
          </w:r>
          <w:hyperlink w:anchor="_Toc257224380" w:history="1">
            <w:r w:rsidRPr="00D31253">
              <w:rPr>
                <w:rStyle w:val="Hyperlink"/>
                <w:noProof/>
                <w:rtl/>
              </w:rPr>
              <w:t xml:space="preserve">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تأكّد</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واتيانه</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مساجد</w:t>
            </w:r>
            <w:r w:rsidRPr="00D31253">
              <w:rPr>
                <w:rStyle w:val="Hyperlink"/>
                <w:noProof/>
                <w:rtl/>
              </w:rPr>
              <w:t xml:space="preserve"> </w:t>
            </w:r>
            <w:r w:rsidRPr="00D31253">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81" w:history="1">
            <w:r w:rsidRPr="00D31253">
              <w:rPr>
                <w:rStyle w:val="Hyperlink"/>
                <w:noProof/>
                <w:rtl/>
              </w:rPr>
              <w:t xml:space="preserve">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تأخّر</w:t>
            </w:r>
            <w:r w:rsidRPr="00D31253">
              <w:rPr>
                <w:rStyle w:val="Hyperlink"/>
                <w:noProof/>
                <w:rtl/>
              </w:rPr>
              <w:t xml:space="preserve"> </w:t>
            </w:r>
            <w:r w:rsidRPr="00D31253">
              <w:rPr>
                <w:rStyle w:val="Hyperlink"/>
                <w:rFonts w:hint="eastAsia"/>
                <w:noProof/>
                <w:rtl/>
              </w:rPr>
              <w:t>جيران</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عنه</w:t>
            </w:r>
            <w:r w:rsidRPr="00D31253">
              <w:rPr>
                <w:rStyle w:val="Hyperlink"/>
                <w:noProof/>
                <w:rtl/>
              </w:rPr>
              <w:t xml:space="preserve"> </w:t>
            </w:r>
            <w:r w:rsidRPr="00D31253">
              <w:rPr>
                <w:rStyle w:val="Hyperlink"/>
                <w:rFonts w:hint="eastAsia"/>
                <w:noProof/>
                <w:rtl/>
              </w:rPr>
              <w:t>وصلاتهم</w:t>
            </w:r>
            <w:r w:rsidRPr="00D31253">
              <w:rPr>
                <w:rStyle w:val="Hyperlink"/>
                <w:noProof/>
                <w:rtl/>
              </w:rPr>
              <w:t xml:space="preserve"> </w:t>
            </w:r>
            <w:r w:rsidRPr="00D31253">
              <w:rPr>
                <w:rStyle w:val="Hyperlink"/>
                <w:rFonts w:hint="eastAsia"/>
                <w:noProof/>
                <w:rtl/>
              </w:rPr>
              <w:t>الفرائض</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غيره</w:t>
            </w:r>
            <w:r w:rsidRPr="00D31253">
              <w:rPr>
                <w:rStyle w:val="Hyperlink"/>
                <w:noProof/>
                <w:rtl/>
              </w:rPr>
              <w:t xml:space="preserve"> </w:t>
            </w:r>
            <w:r w:rsidRPr="00D31253">
              <w:rPr>
                <w:rStyle w:val="Hyperlink"/>
                <w:rFonts w:hint="eastAsia"/>
                <w:noProof/>
                <w:rtl/>
              </w:rPr>
              <w:t>لغير</w:t>
            </w:r>
            <w:r w:rsidRPr="00D31253">
              <w:rPr>
                <w:rStyle w:val="Hyperlink"/>
                <w:noProof/>
                <w:rtl/>
              </w:rPr>
              <w:t xml:space="preserve"> </w:t>
            </w:r>
            <w:r w:rsidRPr="00D31253">
              <w:rPr>
                <w:rStyle w:val="Hyperlink"/>
                <w:rFonts w:hint="eastAsia"/>
                <w:noProof/>
                <w:rtl/>
              </w:rPr>
              <w:t>علة</w:t>
            </w:r>
            <w:r w:rsidRPr="00D31253">
              <w:rPr>
                <w:rStyle w:val="Hyperlink"/>
                <w:noProof/>
                <w:rtl/>
              </w:rPr>
              <w:t xml:space="preserve"> </w:t>
            </w:r>
            <w:r w:rsidRPr="00D31253">
              <w:rPr>
                <w:rStyle w:val="Hyperlink"/>
                <w:rFonts w:hint="eastAsia"/>
                <w:noProof/>
                <w:rtl/>
              </w:rPr>
              <w:t>كالمطر،</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ترك</w:t>
            </w:r>
            <w:r w:rsidRPr="00D31253">
              <w:rPr>
                <w:rStyle w:val="Hyperlink"/>
                <w:noProof/>
                <w:rtl/>
              </w:rPr>
              <w:t xml:space="preserve"> </w:t>
            </w:r>
            <w:r w:rsidRPr="00D31253">
              <w:rPr>
                <w:rStyle w:val="Hyperlink"/>
                <w:rFonts w:hint="eastAsia"/>
                <w:noProof/>
                <w:rtl/>
              </w:rPr>
              <w:t>مؤاكلة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يحضر</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وترك</w:t>
            </w:r>
            <w:r w:rsidRPr="00D31253">
              <w:rPr>
                <w:rStyle w:val="Hyperlink"/>
                <w:noProof/>
                <w:rtl/>
              </w:rPr>
              <w:t xml:space="preserve"> </w:t>
            </w:r>
            <w:r w:rsidRPr="00D31253">
              <w:rPr>
                <w:rStyle w:val="Hyperlink"/>
                <w:rFonts w:hint="eastAsia"/>
                <w:noProof/>
                <w:rtl/>
              </w:rPr>
              <w:t>مشاربته</w:t>
            </w:r>
            <w:r w:rsidRPr="00D31253">
              <w:rPr>
                <w:rStyle w:val="Hyperlink"/>
                <w:noProof/>
                <w:rtl/>
              </w:rPr>
              <w:t xml:space="preserve"> </w:t>
            </w:r>
            <w:r w:rsidRPr="00D31253">
              <w:rPr>
                <w:rStyle w:val="Hyperlink"/>
                <w:rFonts w:hint="eastAsia"/>
                <w:noProof/>
                <w:rtl/>
              </w:rPr>
              <w:t>ومشاورته</w:t>
            </w:r>
            <w:r w:rsidRPr="00D31253">
              <w:rPr>
                <w:rStyle w:val="Hyperlink"/>
                <w:noProof/>
                <w:rtl/>
              </w:rPr>
              <w:t xml:space="preserve"> </w:t>
            </w:r>
            <w:r w:rsidRPr="00D31253">
              <w:rPr>
                <w:rStyle w:val="Hyperlink"/>
                <w:rFonts w:hint="eastAsia"/>
                <w:noProof/>
                <w:rtl/>
              </w:rPr>
              <w:t>ومناكحته</w:t>
            </w:r>
            <w:r w:rsidRPr="00D31253">
              <w:rPr>
                <w:rStyle w:val="Hyperlink"/>
                <w:noProof/>
                <w:rtl/>
              </w:rPr>
              <w:t xml:space="preserve"> </w:t>
            </w:r>
            <w:r w:rsidRPr="00D31253">
              <w:rPr>
                <w:rStyle w:val="Hyperlink"/>
                <w:rFonts w:hint="eastAsia"/>
                <w:noProof/>
                <w:rtl/>
              </w:rPr>
              <w:t>ومجاورته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82" w:history="1">
            <w:r w:rsidRPr="00D31253">
              <w:rPr>
                <w:rStyle w:val="Hyperlink"/>
                <w:noProof/>
                <w:rtl/>
              </w:rPr>
              <w:t xml:space="preserve">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الاختلاف</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وملازمته</w:t>
            </w:r>
            <w:r w:rsidRPr="00D31253">
              <w:rPr>
                <w:rStyle w:val="Hyperlink"/>
                <w:noProof/>
                <w:rtl/>
              </w:rPr>
              <w:t xml:space="preserve"> </w:t>
            </w:r>
            <w:r w:rsidRPr="00D31253">
              <w:rPr>
                <w:rStyle w:val="Hyperlink"/>
                <w:rFonts w:hint="eastAsia"/>
                <w:noProof/>
                <w:rtl/>
              </w:rPr>
              <w:t>وقصده</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طهارة</w:t>
            </w:r>
            <w:r w:rsidRPr="00D31253">
              <w:rPr>
                <w:rStyle w:val="Hyperlink"/>
                <w:noProof/>
                <w:rtl/>
              </w:rPr>
              <w:t xml:space="preserve"> </w:t>
            </w:r>
            <w:r w:rsidRPr="00D31253">
              <w:rPr>
                <w:rStyle w:val="Hyperlink"/>
                <w:rFonts w:hint="eastAsia"/>
                <w:noProof/>
                <w:rtl/>
              </w:rPr>
              <w:t>والجلوس</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سيّما</w:t>
            </w:r>
            <w:r w:rsidRPr="00D31253">
              <w:rPr>
                <w:rStyle w:val="Hyperlink"/>
                <w:noProof/>
                <w:rtl/>
              </w:rPr>
              <w:t xml:space="preserve"> </w:t>
            </w:r>
            <w:r w:rsidRPr="00D31253">
              <w:rPr>
                <w:rStyle w:val="Hyperlink"/>
                <w:rFonts w:hint="eastAsia"/>
                <w:noProof/>
                <w:rtl/>
              </w:rPr>
              <w:t>لانتظار</w:t>
            </w:r>
            <w:r w:rsidRPr="00D31253">
              <w:rPr>
                <w:rStyle w:val="Hyperlink"/>
                <w:noProof/>
                <w:rtl/>
              </w:rPr>
              <w:t xml:space="preserve"> </w:t>
            </w:r>
            <w:r w:rsidRPr="00D31253">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83" w:history="1">
            <w:r w:rsidRPr="00D31253">
              <w:rPr>
                <w:rStyle w:val="Hyperlink"/>
                <w:noProof/>
                <w:rtl/>
              </w:rPr>
              <w:t xml:space="preserve">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المشي</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المساجد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84" w:history="1">
            <w:r w:rsidRPr="00D31253">
              <w:rPr>
                <w:rStyle w:val="Hyperlink"/>
                <w:noProof/>
                <w:rtl/>
              </w:rPr>
              <w:t xml:space="preserve">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الذي</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يصلّى</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تعطيله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85" w:history="1">
            <w:r w:rsidRPr="00D31253">
              <w:rPr>
                <w:rStyle w:val="Hyperlink"/>
                <w:noProof/>
                <w:rtl/>
              </w:rPr>
              <w:t xml:space="preserve">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حريم</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والجوار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386" w:history="1">
            <w:r w:rsidRPr="00D31253">
              <w:rPr>
                <w:rStyle w:val="Hyperlink"/>
                <w:noProof/>
                <w:rtl/>
              </w:rPr>
              <w:t xml:space="preserve">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السعي</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والإِسراع</w:t>
            </w:r>
            <w:r w:rsidRPr="00D31253">
              <w:rPr>
                <w:rStyle w:val="Hyperlink"/>
                <w:noProof/>
                <w:rtl/>
              </w:rPr>
              <w:t xml:space="preserve"> </w:t>
            </w:r>
            <w:r w:rsidRPr="00D31253">
              <w:rPr>
                <w:rStyle w:val="Hyperlink"/>
                <w:rFonts w:hint="eastAsia"/>
                <w:noProof/>
                <w:rtl/>
              </w:rPr>
              <w:t>إليها،</w:t>
            </w:r>
            <w:r w:rsidRPr="00D31253">
              <w:rPr>
                <w:rStyle w:val="Hyperlink"/>
                <w:noProof/>
                <w:rtl/>
              </w:rPr>
              <w:t xml:space="preserve"> </w:t>
            </w:r>
            <w:r w:rsidRPr="00D31253">
              <w:rPr>
                <w:rStyle w:val="Hyperlink"/>
                <w:rFonts w:hint="eastAsia"/>
                <w:noProof/>
                <w:rtl/>
              </w:rPr>
              <w:t>ودخولها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سكينة</w:t>
            </w:r>
            <w:r w:rsidRPr="00D31253">
              <w:rPr>
                <w:rStyle w:val="Hyperlink"/>
                <w:noProof/>
                <w:rtl/>
              </w:rPr>
              <w:t xml:space="preserve"> </w:t>
            </w:r>
            <w:r w:rsidRPr="00D31253">
              <w:rPr>
                <w:rStyle w:val="Hyperlink"/>
                <w:rFonts w:hint="eastAsia"/>
                <w:noProof/>
                <w:rtl/>
              </w:rPr>
              <w:t>ووقار</w:t>
            </w:r>
          </w:hyperlink>
          <w:r w:rsidR="002F6097">
            <w:rPr>
              <w:rStyle w:val="Hyperlink"/>
              <w:rFonts w:hint="cs"/>
              <w:noProof/>
              <w:rtl/>
            </w:rPr>
            <w:t xml:space="preserve"> </w:t>
          </w:r>
          <w:hyperlink w:anchor="_Toc257224387" w:history="1">
            <w:r w:rsidRPr="00D31253">
              <w:rPr>
                <w:rStyle w:val="Hyperlink"/>
                <w:noProof/>
                <w:rtl/>
              </w:rPr>
              <w:t xml:space="preserve">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بناء</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كانت</w:t>
            </w:r>
            <w:r w:rsidRPr="00D31253">
              <w:rPr>
                <w:rStyle w:val="Hyperlink"/>
                <w:noProof/>
                <w:rtl/>
              </w:rPr>
              <w:t xml:space="preserve"> </w:t>
            </w:r>
            <w:r w:rsidRPr="00D31253">
              <w:rPr>
                <w:rStyle w:val="Hyperlink"/>
                <w:rFonts w:hint="eastAsia"/>
                <w:noProof/>
                <w:rtl/>
              </w:rPr>
              <w:t>صغيرة،</w:t>
            </w:r>
            <w:r w:rsidRPr="00D31253">
              <w:rPr>
                <w:rStyle w:val="Hyperlink"/>
                <w:noProof/>
                <w:rtl/>
              </w:rPr>
              <w:t xml:space="preserve"> </w:t>
            </w:r>
            <w:r w:rsidRPr="00D31253">
              <w:rPr>
                <w:rStyle w:val="Hyperlink"/>
                <w:rFonts w:hint="eastAsia"/>
                <w:noProof/>
                <w:rtl/>
              </w:rPr>
              <w:t>وأقلّه</w:t>
            </w:r>
            <w:r w:rsidRPr="00D31253">
              <w:rPr>
                <w:rStyle w:val="Hyperlink"/>
                <w:noProof/>
                <w:rtl/>
              </w:rPr>
              <w:t xml:space="preserve"> </w:t>
            </w:r>
            <w:r w:rsidRPr="00D31253">
              <w:rPr>
                <w:rStyle w:val="Hyperlink"/>
                <w:rFonts w:hint="eastAsia"/>
                <w:noProof/>
                <w:rtl/>
              </w:rPr>
              <w:t>نصب</w:t>
            </w:r>
            <w:r w:rsidRPr="00D31253">
              <w:rPr>
                <w:rStyle w:val="Hyperlink"/>
                <w:noProof/>
                <w:rtl/>
              </w:rPr>
              <w:t xml:space="preserve"> </w:t>
            </w:r>
            <w:r w:rsidRPr="00D31253">
              <w:rPr>
                <w:rStyle w:val="Hyperlink"/>
                <w:rFonts w:hint="eastAsia"/>
                <w:noProof/>
                <w:rtl/>
              </w:rPr>
              <w:t>أحجار،</w:t>
            </w:r>
            <w:r w:rsidRPr="00D31253">
              <w:rPr>
                <w:rStyle w:val="Hyperlink"/>
                <w:noProof/>
                <w:rtl/>
              </w:rPr>
              <w:t xml:space="preserve"> </w:t>
            </w:r>
            <w:r w:rsidRPr="00D31253">
              <w:rPr>
                <w:rStyle w:val="Hyperlink"/>
                <w:rFonts w:hint="eastAsia"/>
                <w:noProof/>
                <w:rtl/>
              </w:rPr>
              <w:t>وتسوية</w:t>
            </w:r>
            <w:r w:rsidRPr="00D31253">
              <w:rPr>
                <w:rStyle w:val="Hyperlink"/>
                <w:noProof/>
                <w:rtl/>
              </w:rPr>
              <w:t xml:space="preserve"> </w:t>
            </w:r>
            <w:r w:rsidRPr="00D31253">
              <w:rPr>
                <w:rStyle w:val="Hyperlink"/>
                <w:rFonts w:hint="eastAsia"/>
                <w:noProof/>
                <w:rtl/>
              </w:rPr>
              <w:t>الأرض</w:t>
            </w:r>
            <w:r w:rsidRPr="00D31253">
              <w:rPr>
                <w:rStyle w:val="Hyperlink"/>
                <w:noProof/>
                <w:rtl/>
              </w:rPr>
              <w:t xml:space="preserve"> </w:t>
            </w:r>
            <w:r w:rsidRPr="00D31253">
              <w:rPr>
                <w:rStyle w:val="Hyperlink"/>
                <w:rFonts w:hint="eastAsia"/>
                <w:noProof/>
                <w:rtl/>
              </w:rPr>
              <w:t>للصلاة،</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الصحراء،</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عمارتها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88" w:history="1">
            <w:r w:rsidRPr="00D31253">
              <w:rPr>
                <w:rStyle w:val="Hyperlink"/>
                <w:noProof/>
                <w:rtl/>
              </w:rPr>
              <w:t xml:space="preserve">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هدم</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بقصد</w:t>
            </w:r>
            <w:r w:rsidRPr="00D31253">
              <w:rPr>
                <w:rStyle w:val="Hyperlink"/>
                <w:noProof/>
                <w:rtl/>
              </w:rPr>
              <w:t xml:space="preserve"> </w:t>
            </w:r>
            <w:r w:rsidRPr="00D31253">
              <w:rPr>
                <w:rStyle w:val="Hyperlink"/>
                <w:rFonts w:hint="eastAsia"/>
                <w:noProof/>
                <w:rtl/>
              </w:rPr>
              <w:t>إصلاحه</w:t>
            </w:r>
            <w:r w:rsidRPr="00D31253">
              <w:rPr>
                <w:rStyle w:val="Hyperlink"/>
                <w:noProof/>
                <w:rtl/>
              </w:rPr>
              <w:t xml:space="preserve"> </w:t>
            </w:r>
            <w:r w:rsidRPr="00D31253">
              <w:rPr>
                <w:rStyle w:val="Hyperlink"/>
                <w:rFonts w:hint="eastAsia"/>
                <w:noProof/>
                <w:rtl/>
              </w:rPr>
              <w:t>والزيادة</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كونه</w:t>
            </w:r>
            <w:r w:rsidRPr="00D31253">
              <w:rPr>
                <w:rStyle w:val="Hyperlink"/>
                <w:noProof/>
                <w:rtl/>
              </w:rPr>
              <w:t xml:space="preserve"> </w:t>
            </w:r>
            <w:r w:rsidRPr="00D31253">
              <w:rPr>
                <w:rStyle w:val="Hyperlink"/>
                <w:rFonts w:hint="eastAsia"/>
                <w:noProof/>
                <w:rtl/>
              </w:rPr>
              <w:t>مكشوفاً،</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تعليته،</w:t>
            </w:r>
            <w:r w:rsidRPr="00D31253">
              <w:rPr>
                <w:rStyle w:val="Hyperlink"/>
                <w:noProof/>
                <w:rtl/>
              </w:rPr>
              <w:t xml:space="preserve"> </w:t>
            </w:r>
            <w:r w:rsidRPr="00D31253">
              <w:rPr>
                <w:rStyle w:val="Hyperlink"/>
                <w:rFonts w:hint="eastAsia"/>
                <w:noProof/>
                <w:rtl/>
              </w:rPr>
              <w:t>وتظليله</w:t>
            </w:r>
            <w:r w:rsidRPr="00D31253">
              <w:rPr>
                <w:rStyle w:val="Hyperlink"/>
                <w:noProof/>
                <w:rtl/>
              </w:rPr>
              <w:t xml:space="preserve"> </w:t>
            </w:r>
            <w:r w:rsidRPr="00D31253">
              <w:rPr>
                <w:rStyle w:val="Hyperlink"/>
                <w:rFonts w:hint="eastAsia"/>
                <w:noProof/>
                <w:rtl/>
              </w:rPr>
              <w:t>بالسقف</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بالعريش،</w:t>
            </w:r>
            <w:r w:rsidRPr="00D31253">
              <w:rPr>
                <w:rStyle w:val="Hyperlink"/>
                <w:noProof/>
                <w:rtl/>
              </w:rPr>
              <w:t xml:space="preserve"> </w:t>
            </w:r>
            <w:r w:rsidRPr="00D31253">
              <w:rPr>
                <w:rStyle w:val="Hyperlink"/>
                <w:rFonts w:hint="eastAsia"/>
                <w:noProof/>
                <w:rtl/>
              </w:rPr>
              <w:t>وكيفيّة</w:t>
            </w:r>
            <w:r w:rsidRPr="00D31253">
              <w:rPr>
                <w:rStyle w:val="Hyperlink"/>
                <w:noProof/>
                <w:rtl/>
              </w:rPr>
              <w:t xml:space="preserve"> </w:t>
            </w:r>
            <w:r w:rsidRPr="00D31253">
              <w:rPr>
                <w:rStyle w:val="Hyperlink"/>
                <w:rFonts w:hint="eastAsia"/>
                <w:noProof/>
                <w:rtl/>
              </w:rPr>
              <w:t>بنائه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89" w:history="1">
            <w:r w:rsidRPr="00D31253">
              <w:rPr>
                <w:rStyle w:val="Hyperlink"/>
                <w:noProof/>
                <w:rtl/>
              </w:rPr>
              <w:t xml:space="preserve">10 -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التصرّف</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المملوك</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الموقوف،</w:t>
            </w:r>
            <w:r w:rsidRPr="00D31253">
              <w:rPr>
                <w:rStyle w:val="Hyperlink"/>
                <w:noProof/>
                <w:rtl/>
              </w:rPr>
              <w:t xml:space="preserve"> </w:t>
            </w:r>
            <w:r w:rsidRPr="00D31253">
              <w:rPr>
                <w:rStyle w:val="Hyperlink"/>
                <w:rFonts w:hint="eastAsia"/>
                <w:noProof/>
                <w:rtl/>
              </w:rPr>
              <w:t>وتحويله</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مكانه،</w:t>
            </w:r>
            <w:r w:rsidRPr="00D31253">
              <w:rPr>
                <w:rStyle w:val="Hyperlink"/>
                <w:noProof/>
                <w:rtl/>
              </w:rPr>
              <w:t xml:space="preserve"> </w:t>
            </w:r>
            <w:r w:rsidRPr="00D31253">
              <w:rPr>
                <w:rStyle w:val="Hyperlink"/>
                <w:rFonts w:hint="eastAsia"/>
                <w:noProof/>
                <w:rtl/>
              </w:rPr>
              <w:t>بل</w:t>
            </w:r>
            <w:r w:rsidRPr="00D31253">
              <w:rPr>
                <w:rStyle w:val="Hyperlink"/>
                <w:noProof/>
                <w:rtl/>
              </w:rPr>
              <w:t xml:space="preserve"> </w:t>
            </w:r>
            <w:r w:rsidRPr="00D31253">
              <w:rPr>
                <w:rStyle w:val="Hyperlink"/>
                <w:rFonts w:hint="eastAsia"/>
                <w:noProof/>
                <w:rtl/>
              </w:rPr>
              <w:t>جعله</w:t>
            </w:r>
            <w:r w:rsidRPr="00D31253">
              <w:rPr>
                <w:rStyle w:val="Hyperlink"/>
                <w:noProof/>
                <w:rtl/>
              </w:rPr>
              <w:t xml:space="preserve"> </w:t>
            </w:r>
            <w:r w:rsidRPr="00D31253">
              <w:rPr>
                <w:rStyle w:val="Hyperlink"/>
                <w:rFonts w:hint="eastAsia"/>
                <w:noProof/>
                <w:rtl/>
              </w:rPr>
              <w:t>كنيفاً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0" w:history="1">
            <w:r w:rsidRPr="00D31253">
              <w:rPr>
                <w:rStyle w:val="Hyperlink"/>
                <w:noProof/>
                <w:rtl/>
              </w:rPr>
              <w:t xml:space="preserve">11 -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اتّخاذ</w:t>
            </w:r>
            <w:r w:rsidRPr="00D31253">
              <w:rPr>
                <w:rStyle w:val="Hyperlink"/>
                <w:noProof/>
                <w:rtl/>
              </w:rPr>
              <w:t xml:space="preserve"> </w:t>
            </w:r>
            <w:r w:rsidRPr="00D31253">
              <w:rPr>
                <w:rStyle w:val="Hyperlink"/>
                <w:rFonts w:hint="eastAsia"/>
                <w:noProof/>
                <w:rtl/>
              </w:rPr>
              <w:t>الكنيف</w:t>
            </w:r>
            <w:r w:rsidRPr="00D31253">
              <w:rPr>
                <w:rStyle w:val="Hyperlink"/>
                <w:noProof/>
                <w:rtl/>
              </w:rPr>
              <w:t xml:space="preserve"> </w:t>
            </w:r>
            <w:r w:rsidRPr="00D31253">
              <w:rPr>
                <w:rStyle w:val="Hyperlink"/>
                <w:rFonts w:hint="eastAsia"/>
                <w:noProof/>
                <w:rtl/>
              </w:rPr>
              <w:t>مسجداً</w:t>
            </w:r>
            <w:r w:rsidRPr="00D31253">
              <w:rPr>
                <w:rStyle w:val="Hyperlink"/>
                <w:noProof/>
                <w:rtl/>
              </w:rPr>
              <w:t xml:space="preserve"> </w:t>
            </w:r>
            <w:r w:rsidRPr="00D31253">
              <w:rPr>
                <w:rStyle w:val="Hyperlink"/>
                <w:rFonts w:hint="eastAsia"/>
                <w:noProof/>
                <w:rtl/>
              </w:rPr>
              <w:t>بعد</w:t>
            </w:r>
            <w:r w:rsidRPr="00D31253">
              <w:rPr>
                <w:rStyle w:val="Hyperlink"/>
                <w:noProof/>
                <w:rtl/>
              </w:rPr>
              <w:t xml:space="preserve"> </w:t>
            </w:r>
            <w:r w:rsidRPr="00D31253">
              <w:rPr>
                <w:rStyle w:val="Hyperlink"/>
                <w:rFonts w:hint="eastAsia"/>
                <w:noProof/>
                <w:rtl/>
              </w:rPr>
              <w:t>تنظيفه،</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بطرح</w:t>
            </w:r>
            <w:r w:rsidRPr="00D31253">
              <w:rPr>
                <w:rStyle w:val="Hyperlink"/>
                <w:noProof/>
                <w:rtl/>
              </w:rPr>
              <w:t xml:space="preserve"> </w:t>
            </w:r>
            <w:r w:rsidRPr="00D31253">
              <w:rPr>
                <w:rStyle w:val="Hyperlink"/>
                <w:rFonts w:hint="eastAsia"/>
                <w:noProof/>
                <w:rtl/>
              </w:rPr>
              <w:t>تراب</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نجاسته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1" w:history="1">
            <w:r w:rsidRPr="00D31253">
              <w:rPr>
                <w:rStyle w:val="Hyperlink"/>
                <w:noProof/>
                <w:rtl/>
              </w:rPr>
              <w:t xml:space="preserve">12 -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اتّخاذ</w:t>
            </w:r>
            <w:r w:rsidRPr="00D31253">
              <w:rPr>
                <w:rStyle w:val="Hyperlink"/>
                <w:noProof/>
                <w:rtl/>
              </w:rPr>
              <w:t xml:space="preserve"> </w:t>
            </w:r>
            <w:r w:rsidRPr="00D31253">
              <w:rPr>
                <w:rStyle w:val="Hyperlink"/>
                <w:rFonts w:hint="eastAsia"/>
                <w:noProof/>
                <w:rtl/>
              </w:rPr>
              <w:t>البِيَع</w:t>
            </w:r>
            <w:r w:rsidRPr="00D31253">
              <w:rPr>
                <w:rStyle w:val="Hyperlink"/>
                <w:noProof/>
                <w:rtl/>
              </w:rPr>
              <w:t xml:space="preserve"> </w:t>
            </w:r>
            <w:r w:rsidRPr="00D31253">
              <w:rPr>
                <w:rStyle w:val="Hyperlink"/>
                <w:rFonts w:hint="eastAsia"/>
                <w:noProof/>
                <w:rtl/>
              </w:rPr>
              <w:t>والكنائس</w:t>
            </w:r>
            <w:r w:rsidRPr="00D31253">
              <w:rPr>
                <w:rStyle w:val="Hyperlink"/>
                <w:noProof/>
                <w:rtl/>
              </w:rPr>
              <w:t xml:space="preserve"> </w:t>
            </w:r>
            <w:r w:rsidRPr="00D31253">
              <w:rPr>
                <w:rStyle w:val="Hyperlink"/>
                <w:rFonts w:hint="eastAsia"/>
                <w:noProof/>
                <w:rtl/>
              </w:rPr>
              <w:t>مساجد،</w:t>
            </w:r>
            <w:r w:rsidRPr="00D31253">
              <w:rPr>
                <w:rStyle w:val="Hyperlink"/>
                <w:noProof/>
                <w:rtl/>
              </w:rPr>
              <w:t xml:space="preserve"> </w:t>
            </w:r>
            <w:r w:rsidRPr="00D31253">
              <w:rPr>
                <w:rStyle w:val="Hyperlink"/>
                <w:rFonts w:hint="eastAsia"/>
                <w:noProof/>
                <w:rtl/>
              </w:rPr>
              <w:t>واستعمال</w:t>
            </w:r>
            <w:r w:rsidRPr="00D31253">
              <w:rPr>
                <w:rStyle w:val="Hyperlink"/>
                <w:noProof/>
                <w:rtl/>
              </w:rPr>
              <w:t xml:space="preserve"> </w:t>
            </w:r>
            <w:r w:rsidRPr="00D31253">
              <w:rPr>
                <w:rStyle w:val="Hyperlink"/>
                <w:rFonts w:hint="eastAsia"/>
                <w:noProof/>
                <w:rtl/>
              </w:rPr>
              <w:t>نقضها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وجعل</w:t>
            </w:r>
            <w:r w:rsidRPr="00D31253">
              <w:rPr>
                <w:rStyle w:val="Hyperlink"/>
                <w:noProof/>
                <w:rtl/>
              </w:rPr>
              <w:t xml:space="preserve"> </w:t>
            </w:r>
            <w:r w:rsidRPr="00D31253">
              <w:rPr>
                <w:rStyle w:val="Hyperlink"/>
                <w:rFonts w:hint="eastAsia"/>
                <w:noProof/>
                <w:rtl/>
              </w:rPr>
              <w:t>بعضها</w:t>
            </w:r>
            <w:r w:rsidRPr="00D31253">
              <w:rPr>
                <w:rStyle w:val="Hyperlink"/>
                <w:noProof/>
                <w:rtl/>
              </w:rPr>
              <w:t xml:space="preserve"> </w:t>
            </w:r>
            <w:r w:rsidRPr="00D31253">
              <w:rPr>
                <w:rStyle w:val="Hyperlink"/>
                <w:rFonts w:hint="eastAsia"/>
                <w:noProof/>
                <w:rtl/>
              </w:rPr>
              <w:t>مسجداً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2" w:history="1">
            <w:r w:rsidRPr="00D31253">
              <w:rPr>
                <w:rStyle w:val="Hyperlink"/>
                <w:noProof/>
                <w:rtl/>
              </w:rPr>
              <w:t xml:space="preserve">13 -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تعليق</w:t>
            </w:r>
            <w:r w:rsidRPr="00D31253">
              <w:rPr>
                <w:rStyle w:val="Hyperlink"/>
                <w:noProof/>
                <w:rtl/>
              </w:rPr>
              <w:t xml:space="preserve"> </w:t>
            </w:r>
            <w:r w:rsidRPr="00D31253">
              <w:rPr>
                <w:rStyle w:val="Hyperlink"/>
                <w:rFonts w:hint="eastAsia"/>
                <w:noProof/>
                <w:rtl/>
              </w:rPr>
              <w:t>السلاح</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تعليقه</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الأعظم،</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القبلة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3" w:history="1">
            <w:r w:rsidRPr="00D31253">
              <w:rPr>
                <w:rStyle w:val="Hyperlink"/>
                <w:noProof/>
                <w:rtl/>
              </w:rPr>
              <w:t xml:space="preserve">14 -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إنشاد</w:t>
            </w:r>
            <w:r w:rsidRPr="00D31253">
              <w:rPr>
                <w:rStyle w:val="Hyperlink"/>
                <w:noProof/>
                <w:rtl/>
              </w:rPr>
              <w:t xml:space="preserve"> </w:t>
            </w:r>
            <w:r w:rsidRPr="00D31253">
              <w:rPr>
                <w:rStyle w:val="Hyperlink"/>
                <w:rFonts w:hint="eastAsia"/>
                <w:noProof/>
                <w:rtl/>
              </w:rPr>
              <w:t>الشعر</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والتحدّث</w:t>
            </w:r>
            <w:r w:rsidRPr="00D31253">
              <w:rPr>
                <w:rStyle w:val="Hyperlink"/>
                <w:noProof/>
                <w:rtl/>
              </w:rPr>
              <w:t xml:space="preserve"> </w:t>
            </w:r>
            <w:r w:rsidRPr="00D31253">
              <w:rPr>
                <w:rStyle w:val="Hyperlink"/>
                <w:rFonts w:hint="eastAsia"/>
                <w:noProof/>
                <w:rtl/>
              </w:rPr>
              <w:t>بأحاديث</w:t>
            </w:r>
            <w:r w:rsidRPr="00D31253">
              <w:rPr>
                <w:rStyle w:val="Hyperlink"/>
                <w:noProof/>
                <w:rtl/>
              </w:rPr>
              <w:t xml:space="preserve"> </w:t>
            </w:r>
            <w:r w:rsidRPr="00D31253">
              <w:rPr>
                <w:rStyle w:val="Hyperlink"/>
                <w:rFonts w:hint="eastAsia"/>
                <w:noProof/>
                <w:rtl/>
              </w:rPr>
              <w:t>الدنيا</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دون</w:t>
            </w:r>
            <w:r w:rsidRPr="00D31253">
              <w:rPr>
                <w:rStyle w:val="Hyperlink"/>
                <w:noProof/>
                <w:rtl/>
              </w:rPr>
              <w:t xml:space="preserve"> </w:t>
            </w:r>
            <w:r w:rsidRPr="00D31253">
              <w:rPr>
                <w:rStyle w:val="Hyperlink"/>
                <w:rFonts w:hint="eastAsia"/>
                <w:noProof/>
                <w:rtl/>
              </w:rPr>
              <w:t>قراءة</w:t>
            </w:r>
            <w:r w:rsidRPr="00D31253">
              <w:rPr>
                <w:rStyle w:val="Hyperlink"/>
                <w:noProof/>
                <w:rtl/>
              </w:rPr>
              <w:t xml:space="preserve"> </w:t>
            </w:r>
            <w:r w:rsidRPr="00D31253">
              <w:rPr>
                <w:rStyle w:val="Hyperlink"/>
                <w:rFonts w:hint="eastAsia"/>
                <w:noProof/>
                <w:rtl/>
              </w:rPr>
              <w:t>القرآن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4" w:history="1">
            <w:r w:rsidRPr="00D31253">
              <w:rPr>
                <w:rStyle w:val="Hyperlink"/>
                <w:noProof/>
                <w:rtl/>
              </w:rPr>
              <w:t xml:space="preserve">15 -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نقش</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بالصور،</w:t>
            </w:r>
            <w:r w:rsidRPr="00D31253">
              <w:rPr>
                <w:rStyle w:val="Hyperlink"/>
                <w:noProof/>
                <w:rtl/>
              </w:rPr>
              <w:t xml:space="preserve"> </w:t>
            </w:r>
            <w:r w:rsidRPr="00D31253">
              <w:rPr>
                <w:rStyle w:val="Hyperlink"/>
                <w:rFonts w:hint="eastAsia"/>
                <w:noProof/>
                <w:rtl/>
              </w:rPr>
              <w:t>وتشريفها،</w:t>
            </w:r>
            <w:r w:rsidRPr="00D31253">
              <w:rPr>
                <w:rStyle w:val="Hyperlink"/>
                <w:noProof/>
                <w:rtl/>
              </w:rPr>
              <w:t xml:space="preserve"> </w:t>
            </w:r>
            <w:r w:rsidRPr="00D31253">
              <w:rPr>
                <w:rStyle w:val="Hyperlink"/>
                <w:rFonts w:hint="eastAsia"/>
                <w:noProof/>
                <w:rtl/>
              </w:rPr>
              <w:t>بل</w:t>
            </w:r>
            <w:r w:rsidRPr="00D31253">
              <w:rPr>
                <w:rStyle w:val="Hyperlink"/>
                <w:noProof/>
                <w:rtl/>
              </w:rPr>
              <w:t xml:space="preserve"> </w:t>
            </w:r>
            <w:r w:rsidRPr="00D31253">
              <w:rPr>
                <w:rStyle w:val="Hyperlink"/>
                <w:rFonts w:hint="eastAsia"/>
                <w:noProof/>
                <w:rtl/>
              </w:rPr>
              <w:t>تبنى</w:t>
            </w:r>
            <w:r w:rsidRPr="00D31253">
              <w:rPr>
                <w:rStyle w:val="Hyperlink"/>
                <w:noProof/>
                <w:rtl/>
              </w:rPr>
              <w:t xml:space="preserve"> </w:t>
            </w:r>
            <w:r w:rsidRPr="00D31253">
              <w:rPr>
                <w:rStyle w:val="Hyperlink"/>
                <w:rFonts w:hint="eastAsia"/>
                <w:noProof/>
                <w:rtl/>
              </w:rPr>
              <w:t>جمّاً،</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كتابة</w:t>
            </w:r>
            <w:r w:rsidRPr="00D31253">
              <w:rPr>
                <w:rStyle w:val="Hyperlink"/>
                <w:noProof/>
                <w:rtl/>
              </w:rPr>
              <w:t xml:space="preserve"> </w:t>
            </w:r>
            <w:r w:rsidRPr="00D31253">
              <w:rPr>
                <w:rStyle w:val="Hyperlink"/>
                <w:rFonts w:hint="eastAsia"/>
                <w:noProof/>
                <w:rtl/>
              </w:rPr>
              <w:t>القرآن</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قبلتها،</w:t>
            </w:r>
            <w:r w:rsidRPr="00D31253">
              <w:rPr>
                <w:rStyle w:val="Hyperlink"/>
                <w:noProof/>
                <w:rtl/>
              </w:rPr>
              <w:t xml:space="preserve"> </w:t>
            </w:r>
            <w:r w:rsidRPr="00D31253">
              <w:rPr>
                <w:rStyle w:val="Hyperlink"/>
                <w:rFonts w:hint="eastAsia"/>
                <w:noProof/>
                <w:rtl/>
              </w:rPr>
              <w:t>وكذا</w:t>
            </w:r>
            <w:r w:rsidRPr="00D31253">
              <w:rPr>
                <w:rStyle w:val="Hyperlink"/>
                <w:noProof/>
                <w:rtl/>
              </w:rPr>
              <w:t xml:space="preserve"> </w:t>
            </w:r>
            <w:r w:rsidRPr="00D31253">
              <w:rPr>
                <w:rStyle w:val="Hyperlink"/>
                <w:rFonts w:hint="eastAsia"/>
                <w:noProof/>
                <w:rtl/>
              </w:rPr>
              <w:t>ذكر</w:t>
            </w:r>
            <w:r w:rsidRPr="00D31253">
              <w:rPr>
                <w:rStyle w:val="Hyperlink"/>
                <w:noProof/>
                <w:rtl/>
              </w:rPr>
              <w:t xml:space="preserve"> </w:t>
            </w:r>
            <w:r w:rsidRPr="00D31253">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5" w:history="1">
            <w:r w:rsidRPr="00D31253">
              <w:rPr>
                <w:rStyle w:val="Hyperlink"/>
                <w:noProof/>
                <w:rtl/>
              </w:rPr>
              <w:t xml:space="preserve">16 -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الكلام</w:t>
            </w:r>
            <w:r w:rsidRPr="00D31253">
              <w:rPr>
                <w:rStyle w:val="Hyperlink"/>
                <w:noProof/>
                <w:rtl/>
              </w:rPr>
              <w:t xml:space="preserve"> </w:t>
            </w:r>
            <w:r w:rsidRPr="00D31253">
              <w:rPr>
                <w:rStyle w:val="Hyperlink"/>
                <w:rFonts w:hint="eastAsia"/>
                <w:noProof/>
                <w:rtl/>
              </w:rPr>
              <w:t>بالأعجميّة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والوضوء</w:t>
            </w:r>
            <w:r w:rsidRPr="00D31253">
              <w:rPr>
                <w:rStyle w:val="Hyperlink"/>
                <w:noProof/>
                <w:rtl/>
              </w:rPr>
              <w:t xml:space="preserve"> </w:t>
            </w:r>
            <w:r w:rsidRPr="00D31253">
              <w:rPr>
                <w:rStyle w:val="Hyperlink"/>
                <w:rFonts w:hint="eastAsia"/>
                <w:noProof/>
                <w:rtl/>
              </w:rPr>
              <w:t>بها</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حدث</w:t>
            </w:r>
            <w:r w:rsidRPr="00D31253">
              <w:rPr>
                <w:rStyle w:val="Hyperlink"/>
                <w:noProof/>
                <w:rtl/>
              </w:rPr>
              <w:t xml:space="preserve"> </w:t>
            </w:r>
            <w:r w:rsidRPr="00D31253">
              <w:rPr>
                <w:rStyle w:val="Hyperlink"/>
                <w:rFonts w:hint="eastAsia"/>
                <w:noProof/>
                <w:rtl/>
              </w:rPr>
              <w:t>البول</w:t>
            </w:r>
            <w:r w:rsidRPr="00D31253">
              <w:rPr>
                <w:rStyle w:val="Hyperlink"/>
                <w:noProof/>
                <w:rtl/>
              </w:rPr>
              <w:t xml:space="preserve"> </w:t>
            </w:r>
            <w:r w:rsidRPr="00D31253">
              <w:rPr>
                <w:rStyle w:val="Hyperlink"/>
                <w:rFonts w:hint="eastAsia"/>
                <w:noProof/>
                <w:rtl/>
              </w:rPr>
              <w:t>والغائط</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6" w:history="1">
            <w:r w:rsidRPr="00D31253">
              <w:rPr>
                <w:rStyle w:val="Hyperlink"/>
                <w:noProof/>
                <w:rtl/>
              </w:rPr>
              <w:t xml:space="preserve">17 -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سلّ</w:t>
            </w:r>
            <w:r w:rsidRPr="00D31253">
              <w:rPr>
                <w:rStyle w:val="Hyperlink"/>
                <w:noProof/>
                <w:rtl/>
              </w:rPr>
              <w:t xml:space="preserve"> </w:t>
            </w:r>
            <w:r w:rsidRPr="00D31253">
              <w:rPr>
                <w:rStyle w:val="Hyperlink"/>
                <w:rFonts w:hint="eastAsia"/>
                <w:noProof/>
                <w:rtl/>
              </w:rPr>
              <w:t>السيف</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وعمل</w:t>
            </w:r>
            <w:r w:rsidRPr="00D31253">
              <w:rPr>
                <w:rStyle w:val="Hyperlink"/>
                <w:noProof/>
                <w:rtl/>
              </w:rPr>
              <w:t xml:space="preserve"> </w:t>
            </w:r>
            <w:r w:rsidRPr="00D31253">
              <w:rPr>
                <w:rStyle w:val="Hyperlink"/>
                <w:rFonts w:hint="eastAsia"/>
                <w:noProof/>
                <w:rtl/>
              </w:rPr>
              <w:t>الصنائع</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بري</w:t>
            </w:r>
            <w:r w:rsidRPr="00D31253">
              <w:rPr>
                <w:rStyle w:val="Hyperlink"/>
                <w:noProof/>
                <w:rtl/>
              </w:rPr>
              <w:t xml:space="preserve"> </w:t>
            </w:r>
            <w:r w:rsidRPr="00D31253">
              <w:rPr>
                <w:rStyle w:val="Hyperlink"/>
                <w:rFonts w:hint="eastAsia"/>
                <w:noProof/>
                <w:rtl/>
              </w:rPr>
              <w:t>النبل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7" w:history="1">
            <w:r w:rsidRPr="00D31253">
              <w:rPr>
                <w:rStyle w:val="Hyperlink"/>
                <w:noProof/>
                <w:rtl/>
              </w:rPr>
              <w:t xml:space="preserve">18 -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النوم</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الحرام</w:t>
            </w:r>
            <w:r w:rsidRPr="00D31253">
              <w:rPr>
                <w:rStyle w:val="Hyperlink"/>
                <w:noProof/>
                <w:rtl/>
              </w:rPr>
              <w:t xml:space="preserve"> </w:t>
            </w:r>
            <w:r w:rsidRPr="00D31253">
              <w:rPr>
                <w:rStyle w:val="Hyperlink"/>
                <w:rFonts w:hint="eastAsia"/>
                <w:noProof/>
                <w:rtl/>
              </w:rPr>
              <w:t>ومسجد</w:t>
            </w:r>
            <w:r w:rsidRPr="00D31253">
              <w:rPr>
                <w:rStyle w:val="Hyperlink"/>
                <w:noProof/>
                <w:rtl/>
              </w:rPr>
              <w:t xml:space="preserve"> </w:t>
            </w:r>
            <w:r w:rsidRPr="00D31253">
              <w:rPr>
                <w:rStyle w:val="Hyperlink"/>
                <w:rFonts w:hint="eastAsia"/>
                <w:noProof/>
                <w:rtl/>
              </w:rPr>
              <w:t>النبي</w:t>
            </w:r>
            <w:r w:rsidRPr="00D31253">
              <w:rPr>
                <w:rStyle w:val="Hyperlink"/>
                <w:noProof/>
                <w:rtl/>
              </w:rPr>
              <w:t xml:space="preserve"> ( </w:t>
            </w:r>
            <w:r w:rsidRPr="00D31253">
              <w:rPr>
                <w:rStyle w:val="Hyperlink"/>
                <w:rFonts w:ascii="Rafed Alaem" w:hAnsi="Rafed Alaem" w:cs="Rafed Alaem" w:hint="eastAsia"/>
                <w:noProof/>
                <w:rtl/>
              </w:rPr>
              <w:t>صلى‌الله‌عليه‌وآله‌وسلم</w:t>
            </w:r>
            <w:r w:rsidRPr="00D31253">
              <w:rPr>
                <w:rStyle w:val="Hyperlink"/>
                <w:noProof/>
                <w:rtl/>
              </w:rPr>
              <w:t xml:space="preserve"> )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الجميع،</w:t>
            </w:r>
            <w:r w:rsidRPr="00D31253">
              <w:rPr>
                <w:rStyle w:val="Hyperlink"/>
                <w:noProof/>
                <w:rtl/>
              </w:rPr>
              <w:t xml:space="preserve"> </w:t>
            </w:r>
            <w:r w:rsidRPr="00D31253">
              <w:rPr>
                <w:rStyle w:val="Hyperlink"/>
                <w:rFonts w:hint="eastAsia"/>
                <w:noProof/>
                <w:rtl/>
              </w:rPr>
              <w:t>وتتأكد</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الأصلي</w:t>
            </w:r>
            <w:r w:rsidRPr="00D31253">
              <w:rPr>
                <w:rStyle w:val="Hyperlink"/>
                <w:noProof/>
                <w:rtl/>
              </w:rPr>
              <w:t xml:space="preserve"> </w:t>
            </w:r>
            <w:r w:rsidRPr="00D31253">
              <w:rPr>
                <w:rStyle w:val="Hyperlink"/>
                <w:rFonts w:hint="eastAsia"/>
                <w:noProof/>
                <w:rtl/>
              </w:rPr>
              <w:t>منها</w:t>
            </w:r>
            <w:r w:rsidRPr="00D31253">
              <w:rPr>
                <w:rStyle w:val="Hyperlink"/>
                <w:noProof/>
                <w:rtl/>
              </w:rPr>
              <w:t xml:space="preserve"> </w:t>
            </w:r>
            <w:r w:rsidRPr="00D31253">
              <w:rPr>
                <w:rStyle w:val="Hyperlink"/>
                <w:rFonts w:hint="eastAsia"/>
                <w:noProof/>
                <w:rtl/>
              </w:rPr>
              <w:t>دون</w:t>
            </w:r>
            <w:r w:rsidRPr="00D31253">
              <w:rPr>
                <w:rStyle w:val="Hyperlink"/>
                <w:noProof/>
                <w:rtl/>
              </w:rPr>
              <w:t xml:space="preserve"> </w:t>
            </w:r>
            <w:r w:rsidRPr="00D31253">
              <w:rPr>
                <w:rStyle w:val="Hyperlink"/>
                <w:rFonts w:hint="eastAsia"/>
                <w:noProof/>
                <w:rtl/>
              </w:rPr>
              <w:t>الزيارة،</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تحريم</w:t>
            </w:r>
            <w:r w:rsidRPr="00D31253">
              <w:rPr>
                <w:rStyle w:val="Hyperlink"/>
                <w:noProof/>
                <w:rtl/>
              </w:rPr>
              <w:t xml:space="preserve"> </w:t>
            </w:r>
            <w:r w:rsidRPr="00D31253">
              <w:rPr>
                <w:rStyle w:val="Hyperlink"/>
                <w:rFonts w:hint="eastAsia"/>
                <w:noProof/>
                <w:rtl/>
              </w:rPr>
              <w:t>خروج</w:t>
            </w:r>
            <w:r w:rsidRPr="00D31253">
              <w:rPr>
                <w:rStyle w:val="Hyperlink"/>
                <w:noProof/>
                <w:rtl/>
              </w:rPr>
              <w:t xml:space="preserve"> </w:t>
            </w:r>
            <w:r w:rsidRPr="00D31253">
              <w:rPr>
                <w:rStyle w:val="Hyperlink"/>
                <w:rFonts w:hint="eastAsia"/>
                <w:noProof/>
                <w:rtl/>
              </w:rPr>
              <w:t>الريح</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والأكل</w:t>
            </w:r>
            <w:r w:rsidRPr="00D31253">
              <w:rPr>
                <w:rStyle w:val="Hyperlink"/>
                <w:noProof/>
                <w:rtl/>
              </w:rPr>
              <w:t xml:space="preserve"> </w:t>
            </w:r>
            <w:r w:rsidRPr="00D31253">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8" w:history="1">
            <w:r w:rsidRPr="00D31253">
              <w:rPr>
                <w:rStyle w:val="Hyperlink"/>
                <w:noProof/>
                <w:rtl/>
              </w:rPr>
              <w:t xml:space="preserve">19 -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البصاق</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الحرام،</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sidRPr="00D31253">
              <w:rPr>
                <w:rStyle w:val="Hyperlink"/>
                <w:noProof/>
                <w:rtl/>
              </w:rPr>
              <w:t xml:space="preserve"> </w:t>
            </w:r>
            <w:r w:rsidRPr="00D31253">
              <w:rPr>
                <w:rStyle w:val="Hyperlink"/>
                <w:rFonts w:hint="eastAsia"/>
                <w:noProof/>
                <w:rtl/>
              </w:rPr>
              <w:t>تتأكّد</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البصاق</w:t>
            </w:r>
            <w:r w:rsidRPr="00D31253">
              <w:rPr>
                <w:rStyle w:val="Hyperlink"/>
                <w:noProof/>
                <w:rtl/>
              </w:rPr>
              <w:t xml:space="preserve"> </w:t>
            </w:r>
            <w:r w:rsidRPr="00D31253">
              <w:rPr>
                <w:rStyle w:val="Hyperlink"/>
                <w:rFonts w:hint="eastAsia"/>
                <w:noProof/>
                <w:rtl/>
              </w:rPr>
              <w:t>مستقبل</w:t>
            </w:r>
            <w:r w:rsidRPr="00D31253">
              <w:rPr>
                <w:rStyle w:val="Hyperlink"/>
                <w:noProof/>
                <w:rtl/>
              </w:rPr>
              <w:t xml:space="preserve"> </w:t>
            </w:r>
            <w:r w:rsidRPr="00D31253">
              <w:rPr>
                <w:rStyle w:val="Hyperlink"/>
                <w:rFonts w:hint="eastAsia"/>
                <w:noProof/>
                <w:rtl/>
              </w:rPr>
              <w:t>القبلة</w:t>
            </w:r>
            <w:r w:rsidRPr="00D31253">
              <w:rPr>
                <w:rStyle w:val="Hyperlink"/>
                <w:noProof/>
                <w:rtl/>
              </w:rPr>
              <w:t xml:space="preserve"> </w:t>
            </w:r>
            <w:r w:rsidRPr="00D31253">
              <w:rPr>
                <w:rStyle w:val="Hyperlink"/>
                <w:rFonts w:hint="eastAsia"/>
                <w:noProof/>
                <w:rtl/>
              </w:rPr>
              <w:t>أمامه</w:t>
            </w:r>
            <w:r w:rsidRPr="00D31253">
              <w:rPr>
                <w:rStyle w:val="Hyperlink"/>
                <w:noProof/>
                <w:rtl/>
              </w:rPr>
              <w:t xml:space="preserve"> </w:t>
            </w:r>
            <w:r w:rsidRPr="00D31253">
              <w:rPr>
                <w:rStyle w:val="Hyperlink"/>
                <w:rFonts w:hint="eastAsia"/>
                <w:noProof/>
                <w:rtl/>
              </w:rPr>
              <w:t>وعن</w:t>
            </w:r>
            <w:r w:rsidRPr="00D31253">
              <w:rPr>
                <w:rStyle w:val="Hyperlink"/>
                <w:noProof/>
                <w:rtl/>
              </w:rPr>
              <w:t xml:space="preserve"> </w:t>
            </w:r>
            <w:r w:rsidRPr="00D31253">
              <w:rPr>
                <w:rStyle w:val="Hyperlink"/>
                <w:rFonts w:hint="eastAsia"/>
                <w:noProof/>
                <w:rtl/>
              </w:rPr>
              <w:t>يمينه،</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ردّ</w:t>
            </w:r>
            <w:r w:rsidRPr="00D31253">
              <w:rPr>
                <w:rStyle w:val="Hyperlink"/>
                <w:noProof/>
                <w:rtl/>
              </w:rPr>
              <w:t xml:space="preserve"> </w:t>
            </w:r>
            <w:r w:rsidRPr="00D31253">
              <w:rPr>
                <w:rStyle w:val="Hyperlink"/>
                <w:rFonts w:hint="eastAsia"/>
                <w:noProof/>
                <w:rtl/>
              </w:rPr>
              <w:t>الريق</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ودفنه</w:t>
            </w:r>
            <w:r w:rsidRPr="00D31253">
              <w:rPr>
                <w:rStyle w:val="Hyperlink"/>
                <w:noProof/>
                <w:rtl/>
              </w:rPr>
              <w:t xml:space="preserve"> </w:t>
            </w:r>
            <w:r w:rsidRPr="00D31253">
              <w:rPr>
                <w:rStyle w:val="Hyperlink"/>
                <w:rFonts w:hint="eastAsia"/>
                <w:noProof/>
                <w:rtl/>
              </w:rPr>
              <w:t>إن</w:t>
            </w:r>
            <w:r w:rsidRPr="00D31253">
              <w:rPr>
                <w:rStyle w:val="Hyperlink"/>
                <w:noProof/>
                <w:rtl/>
              </w:rPr>
              <w:t xml:space="preserve"> </w:t>
            </w:r>
            <w:r w:rsidRPr="00D31253">
              <w:rPr>
                <w:rStyle w:val="Hyperlink"/>
                <w:rFonts w:hint="eastAsia"/>
                <w:noProof/>
                <w:rtl/>
              </w:rPr>
              <w:t>بصق،</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وجوبه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399" w:history="1">
            <w:r w:rsidRPr="00D31253">
              <w:rPr>
                <w:rStyle w:val="Hyperlink"/>
                <w:noProof/>
                <w:rtl/>
              </w:rPr>
              <w:t xml:space="preserve">20 -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النخامة</w:t>
            </w:r>
            <w:r w:rsidRPr="00D31253">
              <w:rPr>
                <w:rStyle w:val="Hyperlink"/>
                <w:noProof/>
                <w:rtl/>
              </w:rPr>
              <w:t xml:space="preserve"> </w:t>
            </w:r>
            <w:r w:rsidRPr="00D31253">
              <w:rPr>
                <w:rStyle w:val="Hyperlink"/>
                <w:rFonts w:hint="eastAsia"/>
                <w:noProof/>
                <w:rtl/>
              </w:rPr>
              <w:t>والتنخّع</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ردّها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الجوف،</w:t>
            </w:r>
            <w:r w:rsidRPr="00D31253">
              <w:rPr>
                <w:rStyle w:val="Hyperlink"/>
                <w:noProof/>
                <w:rtl/>
              </w:rPr>
              <w:t xml:space="preserve"> </w:t>
            </w:r>
            <w:r w:rsidRPr="00D31253">
              <w:rPr>
                <w:rStyle w:val="Hyperlink"/>
                <w:rFonts w:hint="eastAsia"/>
                <w:noProof/>
                <w:rtl/>
              </w:rPr>
              <w:t>ودفنها</w:t>
            </w:r>
            <w:r w:rsidRPr="00D31253">
              <w:rPr>
                <w:rStyle w:val="Hyperlink"/>
                <w:noProof/>
                <w:rtl/>
              </w:rPr>
              <w:t xml:space="preserve"> </w:t>
            </w:r>
            <w:r w:rsidRPr="00D31253">
              <w:rPr>
                <w:rStyle w:val="Hyperlink"/>
                <w:rFonts w:hint="eastAsia"/>
                <w:noProof/>
                <w:rtl/>
              </w:rPr>
              <w:t>إن</w:t>
            </w:r>
            <w:r w:rsidRPr="00D31253">
              <w:rPr>
                <w:rStyle w:val="Hyperlink"/>
                <w:noProof/>
                <w:rtl/>
              </w:rPr>
              <w:t xml:space="preserve"> </w:t>
            </w:r>
            <w:r w:rsidRPr="00D31253">
              <w:rPr>
                <w:rStyle w:val="Hyperlink"/>
                <w:rFonts w:hint="eastAsia"/>
                <w:noProof/>
                <w:rtl/>
              </w:rPr>
              <w:t>أخرجها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257224399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0" w:history="1">
            <w:r w:rsidRPr="00D31253">
              <w:rPr>
                <w:rStyle w:val="Hyperlink"/>
                <w:noProof/>
                <w:rtl/>
              </w:rPr>
              <w:t xml:space="preserve">21 -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مساجد</w:t>
            </w:r>
            <w:r w:rsidRPr="00D31253">
              <w:rPr>
                <w:rStyle w:val="Hyperlink"/>
                <w:noProof/>
                <w:rtl/>
              </w:rPr>
              <w:t xml:space="preserve"> </w:t>
            </w:r>
            <w:r w:rsidRPr="00D31253">
              <w:rPr>
                <w:rStyle w:val="Hyperlink"/>
                <w:rFonts w:hint="eastAsia"/>
                <w:noProof/>
                <w:rtl/>
              </w:rPr>
              <w:t>العامّة</w:t>
            </w:r>
            <w:r w:rsidRPr="00D31253">
              <w:rPr>
                <w:rStyle w:val="Hyperlink"/>
                <w:noProof/>
                <w:rtl/>
              </w:rPr>
              <w:t xml:space="preserve"> </w:t>
            </w:r>
            <w:r w:rsidRPr="00D31253">
              <w:rPr>
                <w:rStyle w:val="Hyperlink"/>
                <w:rFonts w:hint="eastAsia"/>
                <w:noProof/>
                <w:rtl/>
              </w:rPr>
              <w:t>أداء</w:t>
            </w:r>
            <w:r w:rsidRPr="00D31253">
              <w:rPr>
                <w:rStyle w:val="Hyperlink"/>
                <w:noProof/>
                <w:rtl/>
              </w:rPr>
              <w:t xml:space="preserve"> </w:t>
            </w:r>
            <w:r w:rsidRPr="00D31253">
              <w:rPr>
                <w:rStyle w:val="Hyperlink"/>
                <w:rFonts w:hint="eastAsia"/>
                <w:noProof/>
                <w:rtl/>
              </w:rPr>
              <w:t>ولا</w:t>
            </w:r>
            <w:r w:rsidRPr="00D31253">
              <w:rPr>
                <w:rStyle w:val="Hyperlink"/>
                <w:noProof/>
                <w:rtl/>
              </w:rPr>
              <w:t xml:space="preserve"> </w:t>
            </w:r>
            <w:r w:rsidRPr="00D31253">
              <w:rPr>
                <w:rStyle w:val="Hyperlink"/>
                <w:rFonts w:hint="eastAsia"/>
                <w:noProof/>
                <w:rtl/>
              </w:rPr>
              <w:t>قضاء،</w:t>
            </w:r>
            <w:r w:rsidRPr="00D31253">
              <w:rPr>
                <w:rStyle w:val="Hyperlink"/>
                <w:noProof/>
                <w:rtl/>
              </w:rPr>
              <w:t xml:space="preserve"> </w:t>
            </w:r>
            <w:r w:rsidRPr="00D31253">
              <w:rPr>
                <w:rStyle w:val="Hyperlink"/>
                <w:rFonts w:hint="eastAsia"/>
                <w:noProof/>
                <w:rtl/>
              </w:rPr>
              <w:t>فرضاً</w:t>
            </w:r>
            <w:r w:rsidRPr="00D31253">
              <w:rPr>
                <w:rStyle w:val="Hyperlink"/>
                <w:noProof/>
                <w:rtl/>
              </w:rPr>
              <w:t xml:space="preserve"> </w:t>
            </w:r>
            <w:r w:rsidRPr="00D31253">
              <w:rPr>
                <w:rStyle w:val="Hyperlink"/>
                <w:rFonts w:hint="eastAsia"/>
                <w:noProof/>
                <w:rtl/>
              </w:rPr>
              <w:t>ولا</w:t>
            </w:r>
            <w:r w:rsidRPr="00D31253">
              <w:rPr>
                <w:rStyle w:val="Hyperlink"/>
                <w:noProof/>
                <w:rtl/>
              </w:rPr>
              <w:t xml:space="preserve"> </w:t>
            </w:r>
            <w:r w:rsidRPr="00D31253">
              <w:rPr>
                <w:rStyle w:val="Hyperlink"/>
                <w:rFonts w:hint="eastAsia"/>
                <w:noProof/>
                <w:rtl/>
              </w:rPr>
              <w:t>نفلاً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1" w:history="1">
            <w:r w:rsidRPr="00D31253">
              <w:rPr>
                <w:rStyle w:val="Hyperlink"/>
                <w:noProof/>
                <w:rtl/>
              </w:rPr>
              <w:t xml:space="preserve">22 -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دخول</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رائحة</w:t>
            </w:r>
            <w:r w:rsidRPr="00D31253">
              <w:rPr>
                <w:rStyle w:val="Hyperlink"/>
                <w:noProof/>
                <w:rtl/>
              </w:rPr>
              <w:t xml:space="preserve"> </w:t>
            </w:r>
            <w:r w:rsidRPr="00D31253">
              <w:rPr>
                <w:rStyle w:val="Hyperlink"/>
                <w:rFonts w:hint="eastAsia"/>
                <w:noProof/>
                <w:rtl/>
              </w:rPr>
              <w:t>ثوم،</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بصل،</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كرّاث،</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غيرها</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المؤذيات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2" w:history="1">
            <w:r w:rsidRPr="00D31253">
              <w:rPr>
                <w:rStyle w:val="Hyperlink"/>
                <w:noProof/>
                <w:rtl/>
              </w:rPr>
              <w:t xml:space="preserve">23 -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التطيّب</w:t>
            </w:r>
            <w:r w:rsidRPr="00D31253">
              <w:rPr>
                <w:rStyle w:val="Hyperlink"/>
                <w:noProof/>
                <w:rtl/>
              </w:rPr>
              <w:t xml:space="preserve"> </w:t>
            </w:r>
            <w:r w:rsidRPr="00D31253">
              <w:rPr>
                <w:rStyle w:val="Hyperlink"/>
                <w:rFonts w:hint="eastAsia"/>
                <w:noProof/>
                <w:rtl/>
              </w:rPr>
              <w:t>ولبس</w:t>
            </w:r>
            <w:r w:rsidRPr="00D31253">
              <w:rPr>
                <w:rStyle w:val="Hyperlink"/>
                <w:noProof/>
                <w:rtl/>
              </w:rPr>
              <w:t xml:space="preserve"> </w:t>
            </w:r>
            <w:r w:rsidRPr="00D31253">
              <w:rPr>
                <w:rStyle w:val="Hyperlink"/>
                <w:rFonts w:hint="eastAsia"/>
                <w:noProof/>
                <w:rtl/>
              </w:rPr>
              <w:t>الثياب</w:t>
            </w:r>
            <w:r w:rsidRPr="00D31253">
              <w:rPr>
                <w:rStyle w:val="Hyperlink"/>
                <w:noProof/>
                <w:rtl/>
              </w:rPr>
              <w:t xml:space="preserve"> </w:t>
            </w:r>
            <w:r w:rsidRPr="00D31253">
              <w:rPr>
                <w:rStyle w:val="Hyperlink"/>
                <w:rFonts w:hint="eastAsia"/>
                <w:noProof/>
                <w:rtl/>
              </w:rPr>
              <w:t>الفاخرة</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التوجّه</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وعند</w:t>
            </w:r>
            <w:r w:rsidRPr="00D31253">
              <w:rPr>
                <w:rStyle w:val="Hyperlink"/>
                <w:noProof/>
                <w:rtl/>
              </w:rPr>
              <w:t xml:space="preserve"> </w:t>
            </w:r>
            <w:r w:rsidRPr="00D31253">
              <w:rPr>
                <w:rStyle w:val="Hyperlink"/>
                <w:rFonts w:hint="eastAsia"/>
                <w:noProof/>
                <w:rtl/>
              </w:rPr>
              <w:t>إرادة</w:t>
            </w:r>
            <w:r w:rsidRPr="00D31253">
              <w:rPr>
                <w:rStyle w:val="Hyperlink"/>
                <w:noProof/>
                <w:rtl/>
              </w:rPr>
              <w:t xml:space="preserve"> </w:t>
            </w:r>
            <w:r w:rsidRPr="00D31253">
              <w:rPr>
                <w:rStyle w:val="Hyperlink"/>
                <w:rFonts w:hint="eastAsia"/>
                <w:noProof/>
                <w:rtl/>
              </w:rPr>
              <w:t>الدعاء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3" w:history="1">
            <w:r w:rsidRPr="00D31253">
              <w:rPr>
                <w:rStyle w:val="Hyperlink"/>
                <w:noProof/>
                <w:rtl/>
              </w:rPr>
              <w:t xml:space="preserve">24 -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تعاهد</w:t>
            </w:r>
            <w:r w:rsidRPr="00D31253">
              <w:rPr>
                <w:rStyle w:val="Hyperlink"/>
                <w:noProof/>
                <w:rtl/>
              </w:rPr>
              <w:t xml:space="preserve"> </w:t>
            </w:r>
            <w:r w:rsidRPr="00D31253">
              <w:rPr>
                <w:rStyle w:val="Hyperlink"/>
                <w:rFonts w:hint="eastAsia"/>
                <w:noProof/>
                <w:rtl/>
              </w:rPr>
              <w:t>النعلين</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وتحريم</w:t>
            </w:r>
            <w:r w:rsidRPr="00D31253">
              <w:rPr>
                <w:rStyle w:val="Hyperlink"/>
                <w:noProof/>
                <w:rtl/>
              </w:rPr>
              <w:t xml:space="preserve"> </w:t>
            </w:r>
            <w:r w:rsidRPr="00D31253">
              <w:rPr>
                <w:rStyle w:val="Hyperlink"/>
                <w:rFonts w:hint="eastAsia"/>
                <w:noProof/>
                <w:rtl/>
              </w:rPr>
              <w:t>ادخال</w:t>
            </w:r>
            <w:r w:rsidRPr="00D31253">
              <w:rPr>
                <w:rStyle w:val="Hyperlink"/>
                <w:noProof/>
                <w:rtl/>
              </w:rPr>
              <w:t xml:space="preserve"> </w:t>
            </w:r>
            <w:r w:rsidRPr="00D31253">
              <w:rPr>
                <w:rStyle w:val="Hyperlink"/>
                <w:rFonts w:hint="eastAsia"/>
                <w:noProof/>
                <w:rtl/>
              </w:rPr>
              <w:t>النجاسة</w:t>
            </w:r>
            <w:r w:rsidRPr="00D31253">
              <w:rPr>
                <w:rStyle w:val="Hyperlink"/>
                <w:noProof/>
                <w:rtl/>
              </w:rPr>
              <w:t xml:space="preserve"> </w:t>
            </w:r>
            <w:r w:rsidRPr="00D31253">
              <w:rPr>
                <w:rStyle w:val="Hyperlink"/>
                <w:rFonts w:hint="eastAsia"/>
                <w:noProof/>
                <w:rtl/>
              </w:rPr>
              <w:t>المتعدّية</w:t>
            </w:r>
            <w:r w:rsidRPr="00D31253">
              <w:rPr>
                <w:rStyle w:val="Hyperlink"/>
                <w:noProof/>
                <w:rtl/>
              </w:rPr>
              <w:t xml:space="preserve"> </w:t>
            </w:r>
            <w:r w:rsidRPr="00D31253">
              <w:rPr>
                <w:rStyle w:val="Hyperlink"/>
                <w:rFonts w:hint="eastAsia"/>
                <w:noProof/>
                <w:rtl/>
              </w:rPr>
              <w:t>إليه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4" w:history="1">
            <w:r w:rsidRPr="00D31253">
              <w:rPr>
                <w:rStyle w:val="Hyperlink"/>
                <w:noProof/>
                <w:rtl/>
              </w:rPr>
              <w:t xml:space="preserve">25 -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طول</w:t>
            </w:r>
            <w:r w:rsidRPr="00D31253">
              <w:rPr>
                <w:rStyle w:val="Hyperlink"/>
                <w:noProof/>
                <w:rtl/>
              </w:rPr>
              <w:t xml:space="preserve"> </w:t>
            </w:r>
            <w:r w:rsidRPr="00D31253">
              <w:rPr>
                <w:rStyle w:val="Hyperlink"/>
                <w:rFonts w:hint="eastAsia"/>
                <w:noProof/>
                <w:rtl/>
              </w:rPr>
              <w:t>المنارة،</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كونها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سطح</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وكون</w:t>
            </w:r>
            <w:r w:rsidRPr="00D31253">
              <w:rPr>
                <w:rStyle w:val="Hyperlink"/>
                <w:noProof/>
                <w:rtl/>
              </w:rPr>
              <w:t xml:space="preserve"> </w:t>
            </w:r>
            <w:r w:rsidRPr="00D31253">
              <w:rPr>
                <w:rStyle w:val="Hyperlink"/>
                <w:rFonts w:hint="eastAsia"/>
                <w:noProof/>
                <w:rtl/>
              </w:rPr>
              <w:t>المطهرة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بابه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5" w:history="1">
            <w:r w:rsidRPr="00D31253">
              <w:rPr>
                <w:rStyle w:val="Hyperlink"/>
                <w:noProof/>
                <w:rtl/>
              </w:rPr>
              <w:t xml:space="preserve">26 -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إخراج</w:t>
            </w:r>
            <w:r w:rsidRPr="00D31253">
              <w:rPr>
                <w:rStyle w:val="Hyperlink"/>
                <w:noProof/>
                <w:rtl/>
              </w:rPr>
              <w:t xml:space="preserve"> </w:t>
            </w:r>
            <w:r w:rsidRPr="00D31253">
              <w:rPr>
                <w:rStyle w:val="Hyperlink"/>
                <w:rFonts w:hint="eastAsia"/>
                <w:noProof/>
                <w:rtl/>
              </w:rPr>
              <w:t>التراب</w:t>
            </w:r>
            <w:r w:rsidRPr="00D31253">
              <w:rPr>
                <w:rStyle w:val="Hyperlink"/>
                <w:noProof/>
                <w:rtl/>
              </w:rPr>
              <w:t xml:space="preserve"> </w:t>
            </w:r>
            <w:r w:rsidRPr="00D31253">
              <w:rPr>
                <w:rStyle w:val="Hyperlink"/>
                <w:rFonts w:hint="eastAsia"/>
                <w:noProof/>
                <w:rtl/>
              </w:rPr>
              <w:t>ولا</w:t>
            </w:r>
            <w:r w:rsidRPr="00D31253">
              <w:rPr>
                <w:rStyle w:val="Hyperlink"/>
                <w:noProof/>
                <w:rtl/>
              </w:rPr>
              <w:t xml:space="preserve"> </w:t>
            </w:r>
            <w:r w:rsidRPr="00D31253">
              <w:rPr>
                <w:rStyle w:val="Hyperlink"/>
                <w:rFonts w:hint="eastAsia"/>
                <w:noProof/>
                <w:rtl/>
              </w:rPr>
              <w:t>الحصى</w:t>
            </w:r>
            <w:r w:rsidRPr="00D31253">
              <w:rPr>
                <w:rStyle w:val="Hyperlink"/>
                <w:noProof/>
                <w:rtl/>
              </w:rPr>
              <w:t xml:space="preserve"> </w:t>
            </w:r>
            <w:r w:rsidRPr="00D31253">
              <w:rPr>
                <w:rStyle w:val="Hyperlink"/>
                <w:rFonts w:hint="eastAsia"/>
                <w:noProof/>
                <w:rtl/>
              </w:rPr>
              <w:t>المفروش</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فإن</w:t>
            </w:r>
            <w:r w:rsidRPr="00D31253">
              <w:rPr>
                <w:rStyle w:val="Hyperlink"/>
                <w:noProof/>
                <w:rtl/>
              </w:rPr>
              <w:t xml:space="preserve"> </w:t>
            </w:r>
            <w:r w:rsidRPr="00D31253">
              <w:rPr>
                <w:rStyle w:val="Hyperlink"/>
                <w:rFonts w:hint="eastAsia"/>
                <w:noProof/>
                <w:rtl/>
              </w:rPr>
              <w:t>فعل</w:t>
            </w:r>
            <w:r w:rsidRPr="00D31253">
              <w:rPr>
                <w:rStyle w:val="Hyperlink"/>
                <w:noProof/>
                <w:rtl/>
              </w:rPr>
              <w:t xml:space="preserve"> </w:t>
            </w:r>
            <w:r w:rsidRPr="00D31253">
              <w:rPr>
                <w:rStyle w:val="Hyperlink"/>
                <w:rFonts w:hint="eastAsia"/>
                <w:noProof/>
                <w:rtl/>
              </w:rPr>
              <w:t>وجب</w:t>
            </w:r>
            <w:r w:rsidRPr="00D31253">
              <w:rPr>
                <w:rStyle w:val="Hyperlink"/>
                <w:noProof/>
                <w:rtl/>
              </w:rPr>
              <w:t xml:space="preserve"> </w:t>
            </w:r>
            <w:r w:rsidRPr="00D31253">
              <w:rPr>
                <w:rStyle w:val="Hyperlink"/>
                <w:rFonts w:hint="eastAsia"/>
                <w:noProof/>
                <w:rtl/>
              </w:rPr>
              <w:t>ردّه</w:t>
            </w:r>
            <w:r w:rsidRPr="00D31253">
              <w:rPr>
                <w:rStyle w:val="Hyperlink"/>
                <w:noProof/>
                <w:rtl/>
              </w:rPr>
              <w:t xml:space="preserve"> </w:t>
            </w:r>
            <w:r w:rsidRPr="00D31253">
              <w:rPr>
                <w:rStyle w:val="Hyperlink"/>
                <w:rFonts w:hint="eastAsia"/>
                <w:noProof/>
                <w:rtl/>
              </w:rPr>
              <w:t>إليه،</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6" w:history="1">
            <w:r w:rsidRPr="00D31253">
              <w:rPr>
                <w:rStyle w:val="Hyperlink"/>
                <w:noProof/>
                <w:rtl/>
              </w:rPr>
              <w:t xml:space="preserve">27 -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البيع</w:t>
            </w:r>
            <w:r w:rsidRPr="00D31253">
              <w:rPr>
                <w:rStyle w:val="Hyperlink"/>
                <w:noProof/>
                <w:rtl/>
              </w:rPr>
              <w:t xml:space="preserve"> </w:t>
            </w:r>
            <w:r w:rsidRPr="00D31253">
              <w:rPr>
                <w:rStyle w:val="Hyperlink"/>
                <w:rFonts w:hint="eastAsia"/>
                <w:noProof/>
                <w:rtl/>
              </w:rPr>
              <w:t>والشراء</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وتمكين</w:t>
            </w:r>
            <w:r w:rsidRPr="00D31253">
              <w:rPr>
                <w:rStyle w:val="Hyperlink"/>
                <w:noProof/>
                <w:rtl/>
              </w:rPr>
              <w:t xml:space="preserve"> </w:t>
            </w:r>
            <w:r w:rsidRPr="00D31253">
              <w:rPr>
                <w:rStyle w:val="Hyperlink"/>
                <w:rFonts w:hint="eastAsia"/>
                <w:noProof/>
                <w:rtl/>
              </w:rPr>
              <w:t>الصبيان</w:t>
            </w:r>
            <w:r w:rsidRPr="00D31253">
              <w:rPr>
                <w:rStyle w:val="Hyperlink"/>
                <w:noProof/>
                <w:rtl/>
              </w:rPr>
              <w:t xml:space="preserve"> </w:t>
            </w:r>
            <w:r w:rsidRPr="00D31253">
              <w:rPr>
                <w:rStyle w:val="Hyperlink"/>
                <w:rFonts w:hint="eastAsia"/>
                <w:noProof/>
                <w:rtl/>
              </w:rPr>
              <w:t>والمجانين</w:t>
            </w:r>
            <w:r w:rsidRPr="00D31253">
              <w:rPr>
                <w:rStyle w:val="Hyperlink"/>
                <w:noProof/>
                <w:rtl/>
              </w:rPr>
              <w:t xml:space="preserve"> </w:t>
            </w:r>
            <w:r w:rsidRPr="00D31253">
              <w:rPr>
                <w:rStyle w:val="Hyperlink"/>
                <w:rFonts w:hint="eastAsia"/>
                <w:noProof/>
                <w:rtl/>
              </w:rPr>
              <w:t>منه،</w:t>
            </w:r>
            <w:r w:rsidRPr="00D31253">
              <w:rPr>
                <w:rStyle w:val="Hyperlink"/>
                <w:noProof/>
                <w:rtl/>
              </w:rPr>
              <w:t xml:space="preserve"> </w:t>
            </w:r>
            <w:r w:rsidRPr="00D31253">
              <w:rPr>
                <w:rStyle w:val="Hyperlink"/>
                <w:rFonts w:hint="eastAsia"/>
                <w:noProof/>
                <w:rtl/>
              </w:rPr>
              <w:t>وانفاذ</w:t>
            </w:r>
            <w:r w:rsidRPr="00D31253">
              <w:rPr>
                <w:rStyle w:val="Hyperlink"/>
                <w:noProof/>
                <w:rtl/>
              </w:rPr>
              <w:t xml:space="preserve"> </w:t>
            </w:r>
            <w:r w:rsidRPr="00D31253">
              <w:rPr>
                <w:rStyle w:val="Hyperlink"/>
                <w:rFonts w:hint="eastAsia"/>
                <w:noProof/>
                <w:rtl/>
              </w:rPr>
              <w:t>الأحكام،</w:t>
            </w:r>
            <w:r w:rsidRPr="00D31253">
              <w:rPr>
                <w:rStyle w:val="Hyperlink"/>
                <w:noProof/>
                <w:rtl/>
              </w:rPr>
              <w:t xml:space="preserve"> </w:t>
            </w:r>
            <w:r w:rsidRPr="00D31253">
              <w:rPr>
                <w:rStyle w:val="Hyperlink"/>
                <w:rFonts w:hint="eastAsia"/>
                <w:noProof/>
                <w:rtl/>
              </w:rPr>
              <w:t>واقامة</w:t>
            </w:r>
            <w:r w:rsidRPr="00D31253">
              <w:rPr>
                <w:rStyle w:val="Hyperlink"/>
                <w:noProof/>
                <w:rtl/>
              </w:rPr>
              <w:t xml:space="preserve"> </w:t>
            </w:r>
            <w:r w:rsidRPr="00D31253">
              <w:rPr>
                <w:rStyle w:val="Hyperlink"/>
                <w:rFonts w:hint="eastAsia"/>
                <w:noProof/>
                <w:rtl/>
              </w:rPr>
              <w:t>الحدود،</w:t>
            </w:r>
            <w:r w:rsidRPr="00D31253">
              <w:rPr>
                <w:rStyle w:val="Hyperlink"/>
                <w:noProof/>
                <w:rtl/>
              </w:rPr>
              <w:t xml:space="preserve"> </w:t>
            </w:r>
            <w:r w:rsidRPr="00D31253">
              <w:rPr>
                <w:rStyle w:val="Hyperlink"/>
                <w:rFonts w:hint="eastAsia"/>
                <w:noProof/>
                <w:rtl/>
              </w:rPr>
              <w:t>ورفع</w:t>
            </w:r>
            <w:r w:rsidRPr="00D31253">
              <w:rPr>
                <w:rStyle w:val="Hyperlink"/>
                <w:noProof/>
                <w:rtl/>
              </w:rPr>
              <w:t xml:space="preserve"> </w:t>
            </w:r>
            <w:r w:rsidRPr="00D31253">
              <w:rPr>
                <w:rStyle w:val="Hyperlink"/>
                <w:rFonts w:hint="eastAsia"/>
                <w:noProof/>
                <w:rtl/>
              </w:rPr>
              <w:t>الصوت</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واللغو،</w:t>
            </w:r>
            <w:r w:rsidRPr="00D31253">
              <w:rPr>
                <w:rStyle w:val="Hyperlink"/>
                <w:noProof/>
                <w:rtl/>
              </w:rPr>
              <w:t xml:space="preserve"> </w:t>
            </w:r>
            <w:r w:rsidRPr="00D31253">
              <w:rPr>
                <w:rStyle w:val="Hyperlink"/>
                <w:rFonts w:hint="eastAsia"/>
                <w:noProof/>
                <w:rtl/>
              </w:rPr>
              <w:t>والخوض</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الباطل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7" w:history="1">
            <w:r w:rsidRPr="00D31253">
              <w:rPr>
                <w:rStyle w:val="Hyperlink"/>
                <w:noProof/>
                <w:rtl/>
              </w:rPr>
              <w:t xml:space="preserve">28 -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إنشاد</w:t>
            </w:r>
            <w:r w:rsidRPr="00D31253">
              <w:rPr>
                <w:rStyle w:val="Hyperlink"/>
                <w:noProof/>
                <w:rtl/>
              </w:rPr>
              <w:t xml:space="preserve"> </w:t>
            </w:r>
            <w:r w:rsidRPr="00D31253">
              <w:rPr>
                <w:rStyle w:val="Hyperlink"/>
                <w:rFonts w:hint="eastAsia"/>
                <w:noProof/>
                <w:rtl/>
              </w:rPr>
              <w:t>الضالّة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8" w:history="1">
            <w:r w:rsidRPr="00D31253">
              <w:rPr>
                <w:rStyle w:val="Hyperlink"/>
                <w:noProof/>
                <w:rtl/>
              </w:rPr>
              <w:t xml:space="preserve">29 -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حكم</w:t>
            </w:r>
            <w:r w:rsidRPr="00D31253">
              <w:rPr>
                <w:rStyle w:val="Hyperlink"/>
                <w:noProof/>
                <w:rtl/>
              </w:rPr>
              <w:t xml:space="preserve"> </w:t>
            </w:r>
            <w:r w:rsidRPr="00D31253">
              <w:rPr>
                <w:rStyle w:val="Hyperlink"/>
                <w:rFonts w:hint="eastAsia"/>
                <w:noProof/>
                <w:rtl/>
              </w:rPr>
              <w:t>الاتّكاء</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والاحتباء</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الحرام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09" w:history="1">
            <w:r w:rsidRPr="00D31253">
              <w:rPr>
                <w:rStyle w:val="Hyperlink"/>
                <w:noProof/>
                <w:rtl/>
              </w:rPr>
              <w:t xml:space="preserve">30 -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اختيار</w:t>
            </w:r>
            <w:r w:rsidRPr="00D31253">
              <w:rPr>
                <w:rStyle w:val="Hyperlink"/>
                <w:noProof/>
                <w:rtl/>
              </w:rPr>
              <w:t xml:space="preserve"> </w:t>
            </w:r>
            <w:r w:rsidRPr="00D31253">
              <w:rPr>
                <w:rStyle w:val="Hyperlink"/>
                <w:rFonts w:hint="eastAsia"/>
                <w:noProof/>
                <w:rtl/>
              </w:rPr>
              <w:t>المرأة</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بيتها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اختيارها</w:t>
            </w:r>
            <w:r w:rsidRPr="00D31253">
              <w:rPr>
                <w:rStyle w:val="Hyperlink"/>
                <w:noProof/>
                <w:rtl/>
              </w:rPr>
              <w:t xml:space="preserve"> </w:t>
            </w:r>
            <w:r w:rsidRPr="00D31253">
              <w:rPr>
                <w:rStyle w:val="Hyperlink"/>
                <w:rFonts w:hint="eastAsia"/>
                <w:noProof/>
                <w:rtl/>
              </w:rPr>
              <w:t>أستر</w:t>
            </w:r>
            <w:r w:rsidRPr="00D31253">
              <w:rPr>
                <w:rStyle w:val="Hyperlink"/>
                <w:noProof/>
                <w:rtl/>
              </w:rPr>
              <w:t xml:space="preserve"> </w:t>
            </w:r>
            <w:r w:rsidRPr="00D31253">
              <w:rPr>
                <w:rStyle w:val="Hyperlink"/>
                <w:rFonts w:hint="eastAsia"/>
                <w:noProof/>
                <w:rtl/>
              </w:rPr>
              <w:t>موضع</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دارها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10" w:history="1">
            <w:r w:rsidRPr="00D31253">
              <w:rPr>
                <w:rStyle w:val="Hyperlink"/>
                <w:noProof/>
                <w:rtl/>
              </w:rPr>
              <w:t xml:space="preserve">31 -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المحاريب</w:t>
            </w:r>
            <w:r w:rsidRPr="00D31253">
              <w:rPr>
                <w:rStyle w:val="Hyperlink"/>
                <w:noProof/>
                <w:rtl/>
              </w:rPr>
              <w:t xml:space="preserve"> </w:t>
            </w:r>
            <w:r w:rsidRPr="00D31253">
              <w:rPr>
                <w:rStyle w:val="Hyperlink"/>
                <w:rFonts w:hint="eastAsia"/>
                <w:noProof/>
                <w:rtl/>
              </w:rPr>
              <w:t>الداخلة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المساجد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11" w:history="1">
            <w:r w:rsidRPr="00D31253">
              <w:rPr>
                <w:rStyle w:val="Hyperlink"/>
                <w:noProof/>
                <w:rtl/>
              </w:rPr>
              <w:t xml:space="preserve">32 -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كنس</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وإخراج</w:t>
            </w:r>
            <w:r w:rsidRPr="00D31253">
              <w:rPr>
                <w:rStyle w:val="Hyperlink"/>
                <w:noProof/>
                <w:rtl/>
              </w:rPr>
              <w:t xml:space="preserve"> </w:t>
            </w:r>
            <w:r w:rsidRPr="00D31253">
              <w:rPr>
                <w:rStyle w:val="Hyperlink"/>
                <w:rFonts w:hint="eastAsia"/>
                <w:noProof/>
                <w:rtl/>
              </w:rPr>
              <w:t>الكناسة،</w:t>
            </w:r>
            <w:r w:rsidRPr="00D31253">
              <w:rPr>
                <w:rStyle w:val="Hyperlink"/>
                <w:noProof/>
                <w:rtl/>
              </w:rPr>
              <w:t xml:space="preserve"> </w:t>
            </w:r>
            <w:r w:rsidRPr="00D31253">
              <w:rPr>
                <w:rStyle w:val="Hyperlink"/>
                <w:rFonts w:hint="eastAsia"/>
                <w:noProof/>
                <w:rtl/>
              </w:rPr>
              <w:t>وتأكّده</w:t>
            </w:r>
            <w:r w:rsidRPr="00D31253">
              <w:rPr>
                <w:rStyle w:val="Hyperlink"/>
                <w:noProof/>
                <w:rtl/>
              </w:rPr>
              <w:t xml:space="preserve"> </w:t>
            </w:r>
            <w:r w:rsidRPr="00D31253">
              <w:rPr>
                <w:rStyle w:val="Hyperlink"/>
                <w:rFonts w:hint="eastAsia"/>
                <w:noProof/>
                <w:rtl/>
              </w:rPr>
              <w:t>ليلة</w:t>
            </w:r>
            <w:r w:rsidRPr="00D31253">
              <w:rPr>
                <w:rStyle w:val="Hyperlink"/>
                <w:noProof/>
                <w:rtl/>
              </w:rPr>
              <w:t xml:space="preserve"> </w:t>
            </w:r>
            <w:r w:rsidRPr="00D31253">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12" w:history="1">
            <w:r w:rsidRPr="00D31253">
              <w:rPr>
                <w:rStyle w:val="Hyperlink"/>
                <w:noProof/>
                <w:rtl/>
              </w:rPr>
              <w:t xml:space="preserve">33 -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اختيار</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منفرداً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غيره</w:t>
            </w:r>
            <w:r w:rsidRPr="00D31253">
              <w:rPr>
                <w:rStyle w:val="Hyperlink"/>
                <w:noProof/>
                <w:rtl/>
              </w:rPr>
              <w:t xml:space="preserve"> </w:t>
            </w:r>
            <w:r w:rsidRPr="00D31253">
              <w:rPr>
                <w:rStyle w:val="Hyperlink"/>
                <w:rFonts w:hint="eastAsia"/>
                <w:noProof/>
                <w:rtl/>
              </w:rPr>
              <w:t>جماعة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13" w:history="1">
            <w:r w:rsidRPr="00D31253">
              <w:rPr>
                <w:rStyle w:val="Hyperlink"/>
                <w:noProof/>
                <w:rtl/>
              </w:rPr>
              <w:t xml:space="preserve">34 -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الإِسراج</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14" w:history="1">
            <w:r w:rsidRPr="00D31253">
              <w:rPr>
                <w:rStyle w:val="Hyperlink"/>
                <w:noProof/>
                <w:rtl/>
              </w:rPr>
              <w:t xml:space="preserve">35 -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الخروج</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بعد</w:t>
            </w:r>
            <w:r w:rsidRPr="00D31253">
              <w:rPr>
                <w:rStyle w:val="Hyperlink"/>
                <w:noProof/>
                <w:rtl/>
              </w:rPr>
              <w:t xml:space="preserve"> </w:t>
            </w:r>
            <w:r w:rsidRPr="00D31253">
              <w:rPr>
                <w:rStyle w:val="Hyperlink"/>
                <w:rFonts w:hint="eastAsia"/>
                <w:noProof/>
                <w:rtl/>
              </w:rPr>
              <w:t>سماع</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يصلّي</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بنيّة</w:t>
            </w:r>
            <w:r w:rsidRPr="00D31253">
              <w:rPr>
                <w:rStyle w:val="Hyperlink"/>
                <w:noProof/>
                <w:rtl/>
              </w:rPr>
              <w:t xml:space="preserve"> </w:t>
            </w:r>
            <w:r w:rsidRPr="00D31253">
              <w:rPr>
                <w:rStyle w:val="Hyperlink"/>
                <w:rFonts w:hint="eastAsia"/>
                <w:noProof/>
                <w:rtl/>
              </w:rPr>
              <w:t>العود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15" w:history="1">
            <w:r w:rsidRPr="00D31253">
              <w:rPr>
                <w:rStyle w:val="Hyperlink"/>
                <w:noProof/>
                <w:rtl/>
              </w:rPr>
              <w:t xml:space="preserve">36 -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الخذف</w:t>
            </w:r>
            <w:r w:rsidRPr="00D31253">
              <w:rPr>
                <w:rStyle w:val="Hyperlink"/>
                <w:noProof/>
                <w:rtl/>
              </w:rPr>
              <w:t xml:space="preserve"> * </w:t>
            </w:r>
            <w:r w:rsidRPr="00D31253">
              <w:rPr>
                <w:rStyle w:val="Hyperlink"/>
                <w:rFonts w:hint="eastAsia"/>
                <w:noProof/>
                <w:rtl/>
              </w:rPr>
              <w:t>بالحصى</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وغيرها،</w:t>
            </w:r>
            <w:r w:rsidRPr="00D31253">
              <w:rPr>
                <w:rStyle w:val="Hyperlink"/>
                <w:noProof/>
                <w:rtl/>
              </w:rPr>
              <w:t xml:space="preserve"> </w:t>
            </w:r>
            <w:r w:rsidRPr="00D31253">
              <w:rPr>
                <w:rStyle w:val="Hyperlink"/>
                <w:rFonts w:hint="eastAsia"/>
                <w:noProof/>
                <w:rtl/>
              </w:rPr>
              <w:t>ومضغ</w:t>
            </w:r>
            <w:r w:rsidRPr="00D31253">
              <w:rPr>
                <w:rStyle w:val="Hyperlink"/>
                <w:noProof/>
                <w:rtl/>
              </w:rPr>
              <w:t xml:space="preserve"> </w:t>
            </w:r>
            <w:r w:rsidRPr="00D31253">
              <w:rPr>
                <w:rStyle w:val="Hyperlink"/>
                <w:rFonts w:hint="eastAsia"/>
                <w:noProof/>
                <w:rtl/>
              </w:rPr>
              <w:t>الكندر</w:t>
            </w:r>
            <w:r w:rsidRPr="00D31253">
              <w:rPr>
                <w:rStyle w:val="Hyperlink"/>
                <w:noProof/>
                <w:rtl/>
              </w:rPr>
              <w:t xml:space="preserve"> *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المجالس،</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ظهر</w:t>
            </w:r>
            <w:r w:rsidRPr="00D31253">
              <w:rPr>
                <w:rStyle w:val="Hyperlink"/>
                <w:noProof/>
                <w:rtl/>
              </w:rPr>
              <w:t xml:space="preserve"> </w:t>
            </w:r>
            <w:r w:rsidRPr="00D31253">
              <w:rPr>
                <w:rStyle w:val="Hyperlink"/>
                <w:rFonts w:hint="eastAsia"/>
                <w:noProof/>
                <w:rtl/>
              </w:rPr>
              <w:t>الطريق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16" w:history="1">
            <w:r w:rsidRPr="00D31253">
              <w:rPr>
                <w:rStyle w:val="Hyperlink"/>
                <w:noProof/>
                <w:rtl/>
              </w:rPr>
              <w:t xml:space="preserve">37 -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كشف</w:t>
            </w:r>
            <w:r w:rsidRPr="00D31253">
              <w:rPr>
                <w:rStyle w:val="Hyperlink"/>
                <w:noProof/>
                <w:rtl/>
              </w:rPr>
              <w:t xml:space="preserve"> </w:t>
            </w:r>
            <w:r w:rsidRPr="00D31253">
              <w:rPr>
                <w:rStyle w:val="Hyperlink"/>
                <w:rFonts w:hint="eastAsia"/>
                <w:noProof/>
                <w:rtl/>
              </w:rPr>
              <w:t>العورة،</w:t>
            </w:r>
            <w:r w:rsidRPr="00D31253">
              <w:rPr>
                <w:rStyle w:val="Hyperlink"/>
                <w:noProof/>
                <w:rtl/>
              </w:rPr>
              <w:t xml:space="preserve"> </w:t>
            </w:r>
            <w:r w:rsidRPr="00D31253">
              <w:rPr>
                <w:rStyle w:val="Hyperlink"/>
                <w:rFonts w:hint="eastAsia"/>
                <w:noProof/>
                <w:rtl/>
              </w:rPr>
              <w:t>والسرّة،</w:t>
            </w:r>
            <w:r w:rsidRPr="00D31253">
              <w:rPr>
                <w:rStyle w:val="Hyperlink"/>
                <w:noProof/>
                <w:rtl/>
              </w:rPr>
              <w:t xml:space="preserve"> </w:t>
            </w:r>
            <w:r w:rsidRPr="00D31253">
              <w:rPr>
                <w:rStyle w:val="Hyperlink"/>
                <w:rFonts w:hint="eastAsia"/>
                <w:noProof/>
                <w:rtl/>
              </w:rPr>
              <w:t>والفخذ،</w:t>
            </w:r>
            <w:r w:rsidRPr="00D31253">
              <w:rPr>
                <w:rStyle w:val="Hyperlink"/>
                <w:noProof/>
                <w:rtl/>
              </w:rPr>
              <w:t xml:space="preserve"> </w:t>
            </w:r>
            <w:r w:rsidRPr="00D31253">
              <w:rPr>
                <w:rStyle w:val="Hyperlink"/>
                <w:rFonts w:hint="eastAsia"/>
                <w:noProof/>
                <w:rtl/>
              </w:rPr>
              <w:t>والركبة،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hyperlink>
          <w:r w:rsidR="002F6097">
            <w:rPr>
              <w:rStyle w:val="Hyperlink"/>
              <w:rFonts w:hint="cs"/>
              <w:noProof/>
              <w:rtl/>
            </w:rPr>
            <w:t xml:space="preserve"> </w:t>
          </w:r>
          <w:hyperlink w:anchor="_Toc257224417" w:history="1">
            <w:r w:rsidRPr="00D31253">
              <w:rPr>
                <w:rStyle w:val="Hyperlink"/>
                <w:noProof/>
                <w:rtl/>
              </w:rPr>
              <w:t xml:space="preserve">38 -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القاصّ</w:t>
            </w:r>
            <w:r w:rsidRPr="00D31253">
              <w:rPr>
                <w:rStyle w:val="Hyperlink"/>
                <w:noProof/>
                <w:rtl/>
              </w:rPr>
              <w:t xml:space="preserve"> </w:t>
            </w:r>
            <w:r w:rsidRPr="00D31253">
              <w:rPr>
                <w:rStyle w:val="Hyperlink"/>
                <w:rFonts w:hint="eastAsia"/>
                <w:noProof/>
                <w:rtl/>
              </w:rPr>
              <w:t>يُضرب</w:t>
            </w:r>
            <w:r w:rsidRPr="00D31253">
              <w:rPr>
                <w:rStyle w:val="Hyperlink"/>
                <w:noProof/>
                <w:rtl/>
              </w:rPr>
              <w:t xml:space="preserve"> </w:t>
            </w:r>
            <w:r w:rsidRPr="00D31253">
              <w:rPr>
                <w:rStyle w:val="Hyperlink"/>
                <w:rFonts w:hint="eastAsia"/>
                <w:noProof/>
                <w:rtl/>
              </w:rPr>
              <w:t>ويطرد</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المسجد</w:t>
            </w:r>
          </w:hyperlink>
          <w:r w:rsidR="002F6097">
            <w:rPr>
              <w:rStyle w:val="Hyperlink"/>
              <w:rFonts w:hint="cs"/>
              <w:noProof/>
              <w:rtl/>
            </w:rPr>
            <w:t xml:space="preserve"> </w:t>
          </w:r>
          <w:hyperlink w:anchor="_Toc257224418" w:history="1">
            <w:r w:rsidRPr="00D31253">
              <w:rPr>
                <w:rStyle w:val="Hyperlink"/>
                <w:noProof/>
                <w:rtl/>
              </w:rPr>
              <w:t xml:space="preserve">39 -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دخول</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طهارة،</w:t>
            </w:r>
            <w:r w:rsidRPr="00D31253">
              <w:rPr>
                <w:rStyle w:val="Hyperlink"/>
                <w:noProof/>
                <w:rtl/>
              </w:rPr>
              <w:t xml:space="preserve"> </w:t>
            </w:r>
            <w:r w:rsidRPr="00D31253">
              <w:rPr>
                <w:rStyle w:val="Hyperlink"/>
                <w:rFonts w:hint="eastAsia"/>
                <w:noProof/>
                <w:rtl/>
              </w:rPr>
              <w:t>والدعاء</w:t>
            </w:r>
            <w:r w:rsidRPr="00D31253">
              <w:rPr>
                <w:rStyle w:val="Hyperlink"/>
                <w:noProof/>
                <w:rtl/>
              </w:rPr>
              <w:t xml:space="preserve"> </w:t>
            </w:r>
            <w:r w:rsidRPr="00D31253">
              <w:rPr>
                <w:rStyle w:val="Hyperlink"/>
                <w:rFonts w:hint="eastAsia"/>
                <w:noProof/>
                <w:rtl/>
              </w:rPr>
              <w:t>بالمأثور</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دخوله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19" w:history="1">
            <w:r w:rsidRPr="00D31253">
              <w:rPr>
                <w:rStyle w:val="Hyperlink"/>
                <w:noProof/>
                <w:rtl/>
              </w:rPr>
              <w:t xml:space="preserve">40 -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الابتداء</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دخول</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بالرجل</w:t>
            </w:r>
            <w:r w:rsidRPr="00D31253">
              <w:rPr>
                <w:rStyle w:val="Hyperlink"/>
                <w:noProof/>
                <w:rtl/>
              </w:rPr>
              <w:t xml:space="preserve"> </w:t>
            </w:r>
            <w:r w:rsidRPr="00D31253">
              <w:rPr>
                <w:rStyle w:val="Hyperlink"/>
                <w:rFonts w:hint="eastAsia"/>
                <w:noProof/>
                <w:rtl/>
              </w:rPr>
              <w:t>اليمنى</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الخروج</w:t>
            </w:r>
            <w:r w:rsidRPr="00D31253">
              <w:rPr>
                <w:rStyle w:val="Hyperlink"/>
                <w:noProof/>
                <w:rtl/>
              </w:rPr>
              <w:t xml:space="preserve"> </w:t>
            </w:r>
            <w:r w:rsidRPr="00D31253">
              <w:rPr>
                <w:rStyle w:val="Hyperlink"/>
                <w:rFonts w:hint="eastAsia"/>
                <w:noProof/>
                <w:rtl/>
              </w:rPr>
              <w:t>باليسرى،</w:t>
            </w:r>
            <w:r w:rsidRPr="00D31253">
              <w:rPr>
                <w:rStyle w:val="Hyperlink"/>
                <w:noProof/>
                <w:rtl/>
              </w:rPr>
              <w:t xml:space="preserve"> </w:t>
            </w:r>
            <w:r w:rsidRPr="00D31253">
              <w:rPr>
                <w:rStyle w:val="Hyperlink"/>
                <w:rFonts w:hint="eastAsia"/>
                <w:noProof/>
                <w:rtl/>
              </w:rPr>
              <w:t>والصلاة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محمد</w:t>
            </w:r>
            <w:r w:rsidRPr="00D31253">
              <w:rPr>
                <w:rStyle w:val="Hyperlink"/>
                <w:noProof/>
                <w:rtl/>
              </w:rPr>
              <w:t xml:space="preserve"> </w:t>
            </w:r>
            <w:r w:rsidRPr="00D31253">
              <w:rPr>
                <w:rStyle w:val="Hyperlink"/>
                <w:rFonts w:hint="eastAsia"/>
                <w:noProof/>
                <w:rtl/>
              </w:rPr>
              <w:t>وآله</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الموضعين</w:t>
            </w:r>
          </w:hyperlink>
          <w:r w:rsidR="002F6097">
            <w:rPr>
              <w:rStyle w:val="Hyperlink"/>
              <w:rFonts w:hint="cs"/>
              <w:noProof/>
              <w:rtl/>
            </w:rPr>
            <w:t xml:space="preserve"> </w:t>
          </w:r>
          <w:hyperlink w:anchor="_Toc257224420" w:history="1">
            <w:r w:rsidRPr="00D31253">
              <w:rPr>
                <w:rStyle w:val="Hyperlink"/>
                <w:noProof/>
                <w:rtl/>
              </w:rPr>
              <w:t xml:space="preserve">41 -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الوقوف</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والدعاء</w:t>
            </w:r>
            <w:r w:rsidRPr="00D31253">
              <w:rPr>
                <w:rStyle w:val="Hyperlink"/>
                <w:noProof/>
                <w:rtl/>
              </w:rPr>
              <w:t xml:space="preserve"> </w:t>
            </w:r>
            <w:r w:rsidRPr="00D31253">
              <w:rPr>
                <w:rStyle w:val="Hyperlink"/>
                <w:rFonts w:hint="eastAsia"/>
                <w:noProof/>
                <w:rtl/>
              </w:rPr>
              <w:t>بالمأثور</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الخروج</w:t>
            </w:r>
            <w:r w:rsidRPr="00D31253">
              <w:rPr>
                <w:rStyle w:val="Hyperlink"/>
                <w:noProof/>
                <w:rtl/>
              </w:rPr>
              <w:t xml:space="preserve"> </w:t>
            </w:r>
            <w:r w:rsidRPr="00D31253">
              <w:rPr>
                <w:rStyle w:val="Hyperlink"/>
                <w:rFonts w:hint="eastAsia"/>
                <w:noProof/>
                <w:rtl/>
              </w:rPr>
              <w:t>منه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21" w:history="1">
            <w:r w:rsidRPr="00D31253">
              <w:rPr>
                <w:rStyle w:val="Hyperlink"/>
                <w:noProof/>
                <w:rtl/>
              </w:rPr>
              <w:t xml:space="preserve">42 -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تحيّة</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وهي</w:t>
            </w:r>
            <w:r w:rsidRPr="00D31253">
              <w:rPr>
                <w:rStyle w:val="Hyperlink"/>
                <w:noProof/>
                <w:rtl/>
              </w:rPr>
              <w:t xml:space="preserve"> </w:t>
            </w:r>
            <w:r w:rsidRPr="00D31253">
              <w:rPr>
                <w:rStyle w:val="Hyperlink"/>
                <w:rFonts w:hint="eastAsia"/>
                <w:noProof/>
                <w:rtl/>
              </w:rPr>
              <w:t>ركعتان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22" w:history="1">
            <w:r w:rsidRPr="00D31253">
              <w:rPr>
                <w:rStyle w:val="Hyperlink"/>
                <w:noProof/>
                <w:rtl/>
              </w:rPr>
              <w:t xml:space="preserve">43 -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يستحبّ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مساجد</w:t>
            </w:r>
            <w:r w:rsidRPr="00D31253">
              <w:rPr>
                <w:rStyle w:val="Hyperlink"/>
                <w:noProof/>
                <w:rtl/>
              </w:rPr>
              <w:t xml:space="preserve"> </w:t>
            </w:r>
            <w:r w:rsidRPr="00D31253">
              <w:rPr>
                <w:rStyle w:val="Hyperlink"/>
                <w:rFonts w:hint="eastAsia"/>
                <w:noProof/>
                <w:rtl/>
              </w:rPr>
              <w:t>الكوفة،</w:t>
            </w:r>
            <w:r w:rsidRPr="00D31253">
              <w:rPr>
                <w:rStyle w:val="Hyperlink"/>
                <w:noProof/>
                <w:rtl/>
              </w:rPr>
              <w:t xml:space="preserve"> </w:t>
            </w:r>
            <w:r w:rsidRPr="00D31253">
              <w:rPr>
                <w:rStyle w:val="Hyperlink"/>
                <w:rFonts w:hint="eastAsia"/>
                <w:noProof/>
                <w:rtl/>
              </w:rPr>
              <w:t>وما</w:t>
            </w:r>
            <w:r w:rsidRPr="00D31253">
              <w:rPr>
                <w:rStyle w:val="Hyperlink"/>
                <w:noProof/>
                <w:rtl/>
              </w:rPr>
              <w:t xml:space="preserve"> </w:t>
            </w:r>
            <w:r w:rsidRPr="00D31253">
              <w:rPr>
                <w:rStyle w:val="Hyperlink"/>
                <w:rFonts w:hint="eastAsia"/>
                <w:noProof/>
                <w:rtl/>
              </w:rPr>
              <w:t>يكره</w:t>
            </w:r>
            <w:r w:rsidRPr="00D31253">
              <w:rPr>
                <w:rStyle w:val="Hyperlink"/>
                <w:noProof/>
                <w:rtl/>
              </w:rPr>
              <w:t xml:space="preserve"> </w:t>
            </w:r>
            <w:r w:rsidRPr="00D31253">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23" w:history="1">
            <w:r w:rsidRPr="00D31253">
              <w:rPr>
                <w:rStyle w:val="Hyperlink"/>
                <w:noProof/>
                <w:rtl/>
              </w:rPr>
              <w:t xml:space="preserve">44 -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تأكّد</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قصد</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الأعظم</w:t>
            </w:r>
            <w:r w:rsidRPr="00D31253">
              <w:rPr>
                <w:rStyle w:val="Hyperlink"/>
                <w:noProof/>
                <w:rtl/>
              </w:rPr>
              <w:t xml:space="preserve"> </w:t>
            </w:r>
            <w:r w:rsidRPr="00D31253">
              <w:rPr>
                <w:rStyle w:val="Hyperlink"/>
                <w:rFonts w:hint="eastAsia"/>
                <w:noProof/>
                <w:rtl/>
              </w:rPr>
              <w:t>بالكوفة</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بعيد،</w:t>
            </w:r>
            <w:r w:rsidRPr="00D31253">
              <w:rPr>
                <w:rStyle w:val="Hyperlink"/>
                <w:noProof/>
                <w:rtl/>
              </w:rPr>
              <w:t xml:space="preserve"> </w:t>
            </w:r>
            <w:r w:rsidRPr="00D31253">
              <w:rPr>
                <w:rStyle w:val="Hyperlink"/>
                <w:rFonts w:hint="eastAsia"/>
                <w:noProof/>
                <w:rtl/>
              </w:rPr>
              <w:t>واكثار</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فرضاً</w:t>
            </w:r>
            <w:r w:rsidRPr="00D31253">
              <w:rPr>
                <w:rStyle w:val="Hyperlink"/>
                <w:noProof/>
                <w:rtl/>
              </w:rPr>
              <w:t xml:space="preserve"> </w:t>
            </w:r>
            <w:r w:rsidRPr="00D31253">
              <w:rPr>
                <w:rStyle w:val="Hyperlink"/>
                <w:rFonts w:hint="eastAsia"/>
                <w:noProof/>
                <w:rtl/>
              </w:rPr>
              <w:t>نفلاً،</w:t>
            </w:r>
            <w:r w:rsidRPr="00D31253">
              <w:rPr>
                <w:rStyle w:val="Hyperlink"/>
                <w:noProof/>
                <w:rtl/>
              </w:rPr>
              <w:t xml:space="preserve"> </w:t>
            </w:r>
            <w:r w:rsidRPr="00D31253">
              <w:rPr>
                <w:rStyle w:val="Hyperlink"/>
                <w:rFonts w:hint="eastAsia"/>
                <w:noProof/>
                <w:rtl/>
              </w:rPr>
              <w:t>خصوصاً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ميمنته</w:t>
            </w:r>
            <w:r w:rsidRPr="00D31253">
              <w:rPr>
                <w:rStyle w:val="Hyperlink"/>
                <w:noProof/>
                <w:rtl/>
              </w:rPr>
              <w:t xml:space="preserve"> </w:t>
            </w:r>
            <w:r w:rsidRPr="00D31253">
              <w:rPr>
                <w:rStyle w:val="Hyperlink"/>
                <w:rFonts w:hint="eastAsia"/>
                <w:noProof/>
                <w:rtl/>
              </w:rPr>
              <w:t>ووسطه،</w:t>
            </w:r>
            <w:r w:rsidRPr="00D31253">
              <w:rPr>
                <w:rStyle w:val="Hyperlink"/>
                <w:noProof/>
                <w:rtl/>
              </w:rPr>
              <w:t xml:space="preserve"> </w:t>
            </w:r>
            <w:r w:rsidRPr="00D31253">
              <w:rPr>
                <w:rStyle w:val="Hyperlink"/>
                <w:rFonts w:hint="eastAsia"/>
                <w:noProof/>
                <w:rtl/>
              </w:rPr>
              <w:t>واختياره</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غيره</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استثني،</w:t>
            </w:r>
            <w:r w:rsidRPr="00D31253">
              <w:rPr>
                <w:rStyle w:val="Hyperlink"/>
                <w:noProof/>
                <w:rtl/>
              </w:rPr>
              <w:t xml:space="preserve"> </w:t>
            </w:r>
            <w:r w:rsidRPr="00D31253">
              <w:rPr>
                <w:rStyle w:val="Hyperlink"/>
                <w:rFonts w:hint="eastAsia"/>
                <w:noProof/>
                <w:rtl/>
              </w:rPr>
              <w:t>وحدوده،</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دخوله</w:t>
            </w:r>
            <w:r w:rsidRPr="00D31253">
              <w:rPr>
                <w:rStyle w:val="Hyperlink"/>
                <w:noProof/>
                <w:rtl/>
              </w:rPr>
              <w:t xml:space="preserve"> </w:t>
            </w:r>
            <w:r w:rsidRPr="00D31253">
              <w:rPr>
                <w:rStyle w:val="Hyperlink"/>
                <w:rFonts w:hint="eastAsia"/>
                <w:noProof/>
                <w:rtl/>
              </w:rPr>
              <w:t>راكباً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24" w:history="1">
            <w:r w:rsidRPr="00D31253">
              <w:rPr>
                <w:rStyle w:val="Hyperlink"/>
                <w:noProof/>
                <w:rtl/>
              </w:rPr>
              <w:t xml:space="preserve">45 -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اختيار</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الكوفة</w:t>
            </w:r>
            <w:r w:rsidRPr="00D31253">
              <w:rPr>
                <w:rStyle w:val="Hyperlink"/>
                <w:noProof/>
                <w:rtl/>
              </w:rPr>
              <w:t xml:space="preserve"> </w:t>
            </w:r>
            <w:r w:rsidRPr="00D31253">
              <w:rPr>
                <w:rStyle w:val="Hyperlink"/>
                <w:rFonts w:hint="eastAsia"/>
                <w:noProof/>
                <w:rtl/>
              </w:rPr>
              <w:t>والصلاة</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السفر</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زيارة</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الأقصى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25" w:history="1">
            <w:r w:rsidRPr="00D31253">
              <w:rPr>
                <w:rStyle w:val="Hyperlink"/>
                <w:noProof/>
                <w:rtl/>
              </w:rPr>
              <w:t xml:space="preserve">46 -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السفر</w:t>
            </w:r>
            <w:r w:rsidRPr="00D31253">
              <w:rPr>
                <w:rStyle w:val="Hyperlink"/>
                <w:noProof/>
                <w:rtl/>
              </w:rPr>
              <w:t xml:space="preserve"> </w:t>
            </w:r>
            <w:r w:rsidRPr="00D31253">
              <w:rPr>
                <w:rStyle w:val="Hyperlink"/>
                <w:rFonts w:hint="eastAsia"/>
                <w:noProof/>
                <w:rtl/>
              </w:rPr>
              <w:t>للصلاة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شيء</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الحرام</w:t>
            </w:r>
            <w:r w:rsidRPr="00D31253">
              <w:rPr>
                <w:rStyle w:val="Hyperlink"/>
                <w:noProof/>
                <w:rtl/>
              </w:rPr>
              <w:t xml:space="preserve"> </w:t>
            </w:r>
            <w:r w:rsidRPr="00D31253">
              <w:rPr>
                <w:rStyle w:val="Hyperlink"/>
                <w:rFonts w:hint="eastAsia"/>
                <w:noProof/>
                <w:rtl/>
              </w:rPr>
              <w:t>ومسجد</w:t>
            </w:r>
            <w:r w:rsidRPr="00D31253">
              <w:rPr>
                <w:rStyle w:val="Hyperlink"/>
                <w:noProof/>
                <w:rtl/>
              </w:rPr>
              <w:t xml:space="preserve"> </w:t>
            </w:r>
            <w:r w:rsidRPr="00D31253">
              <w:rPr>
                <w:rStyle w:val="Hyperlink"/>
                <w:rFonts w:hint="eastAsia"/>
                <w:noProof/>
                <w:rtl/>
              </w:rPr>
              <w:t>الرسول</w:t>
            </w:r>
            <w:r w:rsidRPr="00D31253">
              <w:rPr>
                <w:rStyle w:val="Hyperlink"/>
                <w:noProof/>
                <w:rtl/>
              </w:rPr>
              <w:t xml:space="preserve"> ( </w:t>
            </w:r>
            <w:r w:rsidRPr="00D31253">
              <w:rPr>
                <w:rStyle w:val="Hyperlink"/>
                <w:rFonts w:ascii="Rafed Alaem" w:hAnsi="Rafed Alaem" w:cs="Rafed Alaem" w:hint="eastAsia"/>
                <w:noProof/>
                <w:rtl/>
              </w:rPr>
              <w:t>صلى‌الله‌عليه‌وآله‌وسلم</w:t>
            </w:r>
            <w:r w:rsidRPr="00D31253">
              <w:rPr>
                <w:rStyle w:val="Hyperlink"/>
                <w:noProof/>
                <w:rtl/>
              </w:rPr>
              <w:t xml:space="preserve"> ) </w:t>
            </w:r>
            <w:r w:rsidRPr="00D31253">
              <w:rPr>
                <w:rStyle w:val="Hyperlink"/>
                <w:rFonts w:hint="eastAsia"/>
                <w:noProof/>
                <w:rtl/>
              </w:rPr>
              <w:t>ومسجد</w:t>
            </w:r>
            <w:r w:rsidRPr="00D31253">
              <w:rPr>
                <w:rStyle w:val="Hyperlink"/>
                <w:noProof/>
                <w:rtl/>
              </w:rPr>
              <w:t xml:space="preserve"> </w:t>
            </w:r>
            <w:r w:rsidRPr="00D31253">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26" w:history="1">
            <w:r w:rsidRPr="00D31253">
              <w:rPr>
                <w:rStyle w:val="Hyperlink"/>
                <w:noProof/>
                <w:rtl/>
              </w:rPr>
              <w:t xml:space="preserve">47 -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الاسطوانة</w:t>
            </w:r>
            <w:r w:rsidRPr="00D31253">
              <w:rPr>
                <w:rStyle w:val="Hyperlink"/>
                <w:noProof/>
                <w:rtl/>
              </w:rPr>
              <w:t xml:space="preserve"> </w:t>
            </w:r>
            <w:r w:rsidRPr="00D31253">
              <w:rPr>
                <w:rStyle w:val="Hyperlink"/>
                <w:rFonts w:hint="eastAsia"/>
                <w:noProof/>
                <w:rtl/>
              </w:rPr>
              <w:t>السابعة</w:t>
            </w:r>
            <w:r w:rsidRPr="00D31253">
              <w:rPr>
                <w:rStyle w:val="Hyperlink"/>
                <w:noProof/>
                <w:rtl/>
              </w:rPr>
              <w:t xml:space="preserve"> </w:t>
            </w:r>
            <w:r w:rsidRPr="00D31253">
              <w:rPr>
                <w:rStyle w:val="Hyperlink"/>
                <w:rFonts w:hint="eastAsia"/>
                <w:noProof/>
                <w:rtl/>
              </w:rPr>
              <w:t>والاسطوانة</w:t>
            </w:r>
            <w:r w:rsidRPr="00D31253">
              <w:rPr>
                <w:rStyle w:val="Hyperlink"/>
                <w:noProof/>
                <w:rtl/>
              </w:rPr>
              <w:t xml:space="preserve"> </w:t>
            </w:r>
            <w:r w:rsidRPr="00D31253">
              <w:rPr>
                <w:rStyle w:val="Hyperlink"/>
                <w:rFonts w:hint="eastAsia"/>
                <w:noProof/>
                <w:rtl/>
              </w:rPr>
              <w:t>الخامسة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27" w:history="1">
            <w:r w:rsidRPr="00D31253">
              <w:rPr>
                <w:rStyle w:val="Hyperlink"/>
                <w:noProof/>
                <w:rtl/>
              </w:rPr>
              <w:t xml:space="preserve">48 -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الحاجة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الكوفة</w:t>
            </w:r>
            <w:r w:rsidRPr="00D31253">
              <w:rPr>
                <w:rStyle w:val="Hyperlink"/>
                <w:noProof/>
                <w:rtl/>
              </w:rPr>
              <w:t xml:space="preserve"> </w:t>
            </w:r>
            <w:r w:rsidRPr="00D31253">
              <w:rPr>
                <w:rStyle w:val="Hyperlink"/>
                <w:rFonts w:hint="eastAsia"/>
                <w:noProof/>
                <w:rtl/>
              </w:rPr>
              <w:t>وكيفيّتها</w:t>
            </w:r>
          </w:hyperlink>
          <w:r w:rsidR="002F6097">
            <w:rPr>
              <w:rStyle w:val="Hyperlink"/>
              <w:rFonts w:hint="cs"/>
              <w:noProof/>
              <w:rtl/>
            </w:rPr>
            <w:t xml:space="preserve"> </w:t>
          </w:r>
          <w:hyperlink w:anchor="_Toc257224428" w:history="1">
            <w:r w:rsidRPr="00D31253">
              <w:rPr>
                <w:rStyle w:val="Hyperlink"/>
                <w:noProof/>
                <w:rtl/>
              </w:rPr>
              <w:t xml:space="preserve">49 -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السهلة،</w:t>
            </w:r>
            <w:r w:rsidRPr="00D31253">
              <w:rPr>
                <w:rStyle w:val="Hyperlink"/>
                <w:noProof/>
                <w:rtl/>
              </w:rPr>
              <w:t xml:space="preserve"> </w:t>
            </w:r>
            <w:r w:rsidRPr="00D31253">
              <w:rPr>
                <w:rStyle w:val="Hyperlink"/>
                <w:rFonts w:hint="eastAsia"/>
                <w:noProof/>
                <w:rtl/>
              </w:rPr>
              <w:t>والاستجارة</w:t>
            </w:r>
            <w:r w:rsidRPr="00D31253">
              <w:rPr>
                <w:rStyle w:val="Hyperlink"/>
                <w:noProof/>
                <w:rtl/>
              </w:rPr>
              <w:t xml:space="preserve"> </w:t>
            </w:r>
            <w:r w:rsidRPr="00D31253">
              <w:rPr>
                <w:rStyle w:val="Hyperlink"/>
                <w:rFonts w:hint="eastAsia"/>
                <w:noProof/>
                <w:rtl/>
              </w:rPr>
              <w:t>به،</w:t>
            </w:r>
            <w:r w:rsidRPr="00D31253">
              <w:rPr>
                <w:rStyle w:val="Hyperlink"/>
                <w:noProof/>
                <w:rtl/>
              </w:rPr>
              <w:t xml:space="preserve"> </w:t>
            </w:r>
            <w:r w:rsidRPr="00D31253">
              <w:rPr>
                <w:rStyle w:val="Hyperlink"/>
                <w:rFonts w:hint="eastAsia"/>
                <w:noProof/>
                <w:rtl/>
              </w:rPr>
              <w:t>والدعاء</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الكرب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29" w:history="1">
            <w:r w:rsidRPr="00D31253">
              <w:rPr>
                <w:rStyle w:val="Hyperlink"/>
                <w:noProof/>
                <w:rtl/>
              </w:rPr>
              <w:t xml:space="preserve">50 -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الإِكثار</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الخيف</w:t>
            </w:r>
            <w:r w:rsidRPr="00D31253">
              <w:rPr>
                <w:rStyle w:val="Hyperlink"/>
                <w:noProof/>
                <w:rtl/>
              </w:rPr>
              <w:t xml:space="preserve"> </w:t>
            </w:r>
            <w:r w:rsidRPr="00D31253">
              <w:rPr>
                <w:rStyle w:val="Hyperlink"/>
                <w:rFonts w:hint="eastAsia"/>
                <w:noProof/>
                <w:rtl/>
              </w:rPr>
              <w:t>خصوصاً</w:t>
            </w:r>
            <w:r w:rsidRPr="00D31253">
              <w:rPr>
                <w:rStyle w:val="Hyperlink"/>
                <w:noProof/>
                <w:rtl/>
              </w:rPr>
              <w:t xml:space="preserve"> </w:t>
            </w:r>
            <w:r w:rsidRPr="00D31253">
              <w:rPr>
                <w:rStyle w:val="Hyperlink"/>
                <w:rFonts w:hint="eastAsia"/>
                <w:noProof/>
                <w:rtl/>
              </w:rPr>
              <w:t>وسطه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30" w:history="1">
            <w:r w:rsidRPr="00D31253">
              <w:rPr>
                <w:rStyle w:val="Hyperlink"/>
                <w:noProof/>
                <w:rtl/>
              </w:rPr>
              <w:t xml:space="preserve">51 -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مائة</w:t>
            </w:r>
            <w:r w:rsidRPr="00D31253">
              <w:rPr>
                <w:rStyle w:val="Hyperlink"/>
                <w:noProof/>
                <w:rtl/>
              </w:rPr>
              <w:t xml:space="preserve"> </w:t>
            </w:r>
            <w:r w:rsidRPr="00D31253">
              <w:rPr>
                <w:rStyle w:val="Hyperlink"/>
                <w:rFonts w:hint="eastAsia"/>
                <w:noProof/>
                <w:rtl/>
              </w:rPr>
              <w:t>ركعة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الخيف،</w:t>
            </w:r>
            <w:r w:rsidRPr="00D31253">
              <w:rPr>
                <w:rStyle w:val="Hyperlink"/>
                <w:noProof/>
                <w:rtl/>
              </w:rPr>
              <w:t xml:space="preserve"> </w:t>
            </w:r>
            <w:r w:rsidRPr="00D31253">
              <w:rPr>
                <w:rStyle w:val="Hyperlink"/>
                <w:rFonts w:hint="eastAsia"/>
                <w:noProof/>
                <w:rtl/>
              </w:rPr>
              <w:t>وستّ</w:t>
            </w:r>
            <w:r w:rsidRPr="00D31253">
              <w:rPr>
                <w:rStyle w:val="Hyperlink"/>
                <w:noProof/>
                <w:rtl/>
              </w:rPr>
              <w:t xml:space="preserve"> </w:t>
            </w:r>
            <w:r w:rsidRPr="00D31253">
              <w:rPr>
                <w:rStyle w:val="Hyperlink"/>
                <w:rFonts w:hint="eastAsia"/>
                <w:noProof/>
                <w:rtl/>
              </w:rPr>
              <w:t>ركعات</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أصل</w:t>
            </w:r>
            <w:r w:rsidRPr="00D31253">
              <w:rPr>
                <w:rStyle w:val="Hyperlink"/>
                <w:noProof/>
                <w:rtl/>
              </w:rPr>
              <w:t xml:space="preserve"> </w:t>
            </w:r>
            <w:r w:rsidRPr="00D31253">
              <w:rPr>
                <w:rStyle w:val="Hyperlink"/>
                <w:rFonts w:hint="eastAsia"/>
                <w:noProof/>
                <w:rtl/>
              </w:rPr>
              <w:t>الصومعة،</w:t>
            </w:r>
            <w:r w:rsidRPr="00D31253">
              <w:rPr>
                <w:rStyle w:val="Hyperlink"/>
                <w:noProof/>
                <w:rtl/>
              </w:rPr>
              <w:t xml:space="preserve"> </w:t>
            </w:r>
            <w:r w:rsidRPr="00D31253">
              <w:rPr>
                <w:rStyle w:val="Hyperlink"/>
                <w:rFonts w:hint="eastAsia"/>
                <w:noProof/>
                <w:rtl/>
              </w:rPr>
              <w:t>والتسبيح</w:t>
            </w:r>
            <w:r w:rsidRPr="00D31253">
              <w:rPr>
                <w:rStyle w:val="Hyperlink"/>
                <w:noProof/>
                <w:rtl/>
              </w:rPr>
              <w:t xml:space="preserve"> </w:t>
            </w:r>
            <w:r w:rsidRPr="00D31253">
              <w:rPr>
                <w:rStyle w:val="Hyperlink"/>
                <w:rFonts w:hint="eastAsia"/>
                <w:noProof/>
                <w:rtl/>
              </w:rPr>
              <w:t>والتهليل</w:t>
            </w:r>
            <w:r w:rsidRPr="00D31253">
              <w:rPr>
                <w:rStyle w:val="Hyperlink"/>
                <w:noProof/>
                <w:rtl/>
              </w:rPr>
              <w:t xml:space="preserve"> </w:t>
            </w:r>
            <w:r w:rsidRPr="00D31253">
              <w:rPr>
                <w:rStyle w:val="Hyperlink"/>
                <w:rFonts w:hint="eastAsia"/>
                <w:noProof/>
                <w:rtl/>
              </w:rPr>
              <w:t>والتحميد</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مائة</w:t>
            </w:r>
            <w:r w:rsidRPr="00D31253">
              <w:rPr>
                <w:rStyle w:val="Hyperlink"/>
                <w:noProof/>
                <w:rtl/>
              </w:rPr>
              <w:t xml:space="preserve"> </w:t>
            </w:r>
            <w:r w:rsidRPr="00D31253">
              <w:rPr>
                <w:rStyle w:val="Hyperlink"/>
                <w:rFonts w:hint="eastAsia"/>
                <w:noProof/>
                <w:rtl/>
              </w:rPr>
              <w:t>مائة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31" w:history="1">
            <w:r w:rsidRPr="00D31253">
              <w:rPr>
                <w:rStyle w:val="Hyperlink"/>
                <w:noProof/>
                <w:rtl/>
              </w:rPr>
              <w:t xml:space="preserve">52 -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تأكّد</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الإِكثار</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الحرام</w:t>
            </w:r>
            <w:r w:rsidRPr="00D31253">
              <w:rPr>
                <w:rStyle w:val="Hyperlink"/>
                <w:noProof/>
                <w:rtl/>
              </w:rPr>
              <w:t xml:space="preserve"> </w:t>
            </w:r>
            <w:r w:rsidRPr="00D31253">
              <w:rPr>
                <w:rStyle w:val="Hyperlink"/>
                <w:rFonts w:hint="eastAsia"/>
                <w:noProof/>
                <w:rtl/>
              </w:rPr>
              <w:t>واختياره</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جميع</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اجزاء</w:t>
            </w:r>
            <w:r w:rsidRPr="00D31253">
              <w:rPr>
                <w:rStyle w:val="Hyperlink"/>
                <w:noProof/>
                <w:rtl/>
              </w:rPr>
              <w:t xml:space="preserve"> </w:t>
            </w:r>
            <w:r w:rsidRPr="00D31253">
              <w:rPr>
                <w:rStyle w:val="Hyperlink"/>
                <w:rFonts w:hint="eastAsia"/>
                <w:noProof/>
                <w:rtl/>
              </w:rPr>
              <w:t>ركعة</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أمثاله</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أكثر</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ركعة</w:t>
            </w:r>
            <w:r w:rsidRPr="00D31253">
              <w:rPr>
                <w:rStyle w:val="Hyperlink"/>
                <w:noProof/>
                <w:rtl/>
              </w:rPr>
              <w:t xml:space="preserve"> </w:t>
            </w:r>
            <w:r w:rsidRPr="00D31253">
              <w:rPr>
                <w:rStyle w:val="Hyperlink"/>
                <w:rFonts w:hint="eastAsia"/>
                <w:noProof/>
                <w:rtl/>
              </w:rPr>
              <w:t>أداء</w:t>
            </w:r>
            <w:r w:rsidRPr="00D31253">
              <w:rPr>
                <w:rStyle w:val="Hyperlink"/>
                <w:noProof/>
                <w:rtl/>
              </w:rPr>
              <w:t xml:space="preserve"> </w:t>
            </w:r>
            <w:r w:rsidRPr="00D31253">
              <w:rPr>
                <w:rStyle w:val="Hyperlink"/>
                <w:rFonts w:hint="eastAsia"/>
                <w:noProof/>
                <w:rtl/>
              </w:rPr>
              <w:t>وقضاء</w:t>
            </w:r>
            <w:r w:rsidRPr="00D31253">
              <w:rPr>
                <w:rStyle w:val="Hyperlink"/>
                <w:noProof/>
                <w:rtl/>
              </w:rPr>
              <w:t xml:space="preserve"> </w:t>
            </w:r>
            <w:r w:rsidRPr="00D31253">
              <w:rPr>
                <w:rStyle w:val="Hyperlink"/>
                <w:rFonts w:hint="eastAsia"/>
                <w:noProof/>
                <w:rtl/>
              </w:rPr>
              <w:t>وان</w:t>
            </w:r>
            <w:r w:rsidRPr="00D31253">
              <w:rPr>
                <w:rStyle w:val="Hyperlink"/>
                <w:noProof/>
                <w:rtl/>
              </w:rPr>
              <w:t xml:space="preserve"> </w:t>
            </w:r>
            <w:r w:rsidRPr="00D31253">
              <w:rPr>
                <w:rStyle w:val="Hyperlink"/>
                <w:rFonts w:hint="eastAsia"/>
                <w:noProof/>
                <w:rtl/>
              </w:rPr>
              <w:t>تضاعف</w:t>
            </w:r>
            <w:r w:rsidRPr="00D31253">
              <w:rPr>
                <w:rStyle w:val="Hyperlink"/>
                <w:noProof/>
                <w:rtl/>
              </w:rPr>
              <w:t xml:space="preserve"> </w:t>
            </w:r>
            <w:r w:rsidRPr="00D31253">
              <w:rPr>
                <w:rStyle w:val="Hyperlink"/>
                <w:rFonts w:hint="eastAsia"/>
                <w:noProof/>
                <w:rtl/>
              </w:rPr>
              <w:t>ثوابها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32" w:history="1">
            <w:r w:rsidRPr="00D31253">
              <w:rPr>
                <w:rStyle w:val="Hyperlink"/>
                <w:noProof/>
                <w:rtl/>
              </w:rPr>
              <w:t xml:space="preserve">53 -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استدبار</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للمقام،</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اختيار</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الحطيم</w:t>
            </w:r>
            <w:r w:rsidRPr="00D31253">
              <w:rPr>
                <w:rStyle w:val="Hyperlink"/>
                <w:noProof/>
                <w:rtl/>
              </w:rPr>
              <w:t xml:space="preserve"> </w:t>
            </w:r>
            <w:r w:rsidRPr="00D31253">
              <w:rPr>
                <w:rStyle w:val="Hyperlink"/>
                <w:rFonts w:hint="eastAsia"/>
                <w:noProof/>
                <w:rtl/>
              </w:rPr>
              <w:t>ثم</w:t>
            </w:r>
            <w:r w:rsidRPr="00D31253">
              <w:rPr>
                <w:rStyle w:val="Hyperlink"/>
                <w:noProof/>
                <w:rtl/>
              </w:rPr>
              <w:t xml:space="preserve"> </w:t>
            </w:r>
            <w:r w:rsidRPr="00D31253">
              <w:rPr>
                <w:rStyle w:val="Hyperlink"/>
                <w:rFonts w:hint="eastAsia"/>
                <w:noProof/>
                <w:rtl/>
              </w:rPr>
              <w:t>المقام</w:t>
            </w:r>
            <w:r w:rsidRPr="00D31253">
              <w:rPr>
                <w:rStyle w:val="Hyperlink"/>
                <w:noProof/>
                <w:rtl/>
              </w:rPr>
              <w:t xml:space="preserve"> </w:t>
            </w:r>
            <w:r w:rsidRPr="00D31253">
              <w:rPr>
                <w:rStyle w:val="Hyperlink"/>
                <w:rFonts w:hint="eastAsia"/>
                <w:noProof/>
                <w:rtl/>
              </w:rPr>
              <w:t>الأوّل</w:t>
            </w:r>
            <w:r w:rsidRPr="00D31253">
              <w:rPr>
                <w:rStyle w:val="Hyperlink"/>
                <w:noProof/>
                <w:rtl/>
              </w:rPr>
              <w:t xml:space="preserve"> </w:t>
            </w:r>
            <w:r w:rsidRPr="00D31253">
              <w:rPr>
                <w:rStyle w:val="Hyperlink"/>
                <w:rFonts w:hint="eastAsia"/>
                <w:noProof/>
                <w:rtl/>
              </w:rPr>
              <w:t>ثم</w:t>
            </w:r>
            <w:r w:rsidRPr="00D31253">
              <w:rPr>
                <w:rStyle w:val="Hyperlink"/>
                <w:noProof/>
                <w:rtl/>
              </w:rPr>
              <w:t xml:space="preserve"> </w:t>
            </w:r>
            <w:r w:rsidRPr="00D31253">
              <w:rPr>
                <w:rStyle w:val="Hyperlink"/>
                <w:rFonts w:hint="eastAsia"/>
                <w:noProof/>
                <w:rtl/>
              </w:rPr>
              <w:t>الحجر</w:t>
            </w:r>
            <w:r w:rsidRPr="00D31253">
              <w:rPr>
                <w:rStyle w:val="Hyperlink"/>
                <w:noProof/>
                <w:rtl/>
              </w:rPr>
              <w:t xml:space="preserve"> </w:t>
            </w:r>
            <w:r w:rsidRPr="00D31253">
              <w:rPr>
                <w:rStyle w:val="Hyperlink"/>
                <w:rFonts w:hint="eastAsia"/>
                <w:noProof/>
                <w:rtl/>
              </w:rPr>
              <w:t>ثم</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دنا</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33" w:history="1">
            <w:r w:rsidRPr="00D31253">
              <w:rPr>
                <w:rStyle w:val="Hyperlink"/>
                <w:noProof/>
                <w:rtl/>
              </w:rPr>
              <w:t xml:space="preserve">54 -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الفريضة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الحجر</w:t>
            </w:r>
            <w:r w:rsidRPr="00D31253">
              <w:rPr>
                <w:rStyle w:val="Hyperlink"/>
                <w:noProof/>
                <w:rtl/>
              </w:rPr>
              <w:t xml:space="preserve"> </w:t>
            </w:r>
            <w:r w:rsidRPr="00D31253">
              <w:rPr>
                <w:rStyle w:val="Hyperlink"/>
                <w:rFonts w:hint="eastAsia"/>
                <w:noProof/>
                <w:rtl/>
              </w:rPr>
              <w:t>وأنّه</w:t>
            </w:r>
            <w:r w:rsidRPr="00D31253">
              <w:rPr>
                <w:rStyle w:val="Hyperlink"/>
                <w:noProof/>
                <w:rtl/>
              </w:rPr>
              <w:t xml:space="preserve"> </w:t>
            </w:r>
            <w:r w:rsidRPr="00D31253">
              <w:rPr>
                <w:rStyle w:val="Hyperlink"/>
                <w:rFonts w:hint="eastAsia"/>
                <w:noProof/>
                <w:rtl/>
              </w:rPr>
              <w:t>ليس</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شيء</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الكعبة</w:t>
            </w:r>
          </w:hyperlink>
          <w:r w:rsidR="002F6097">
            <w:rPr>
              <w:rStyle w:val="Hyperlink"/>
              <w:rFonts w:hint="cs"/>
              <w:noProof/>
              <w:rtl/>
            </w:rPr>
            <w:t xml:space="preserve"> </w:t>
          </w:r>
          <w:hyperlink w:anchor="_Toc257224434" w:history="1">
            <w:r w:rsidRPr="00D31253">
              <w:rPr>
                <w:rStyle w:val="Hyperlink"/>
                <w:noProof/>
                <w:rtl/>
              </w:rPr>
              <w:t xml:space="preserve">55 -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فيما</w:t>
            </w:r>
            <w:r w:rsidRPr="00D31253">
              <w:rPr>
                <w:rStyle w:val="Hyperlink"/>
                <w:noProof/>
                <w:rtl/>
              </w:rPr>
              <w:t xml:space="preserve"> </w:t>
            </w:r>
            <w:r w:rsidRPr="00D31253">
              <w:rPr>
                <w:rStyle w:val="Hyperlink"/>
                <w:rFonts w:hint="eastAsia"/>
                <w:noProof/>
                <w:rtl/>
              </w:rPr>
              <w:t>زيد</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الحرام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35" w:history="1">
            <w:r w:rsidRPr="00D31253">
              <w:rPr>
                <w:rStyle w:val="Hyperlink"/>
                <w:noProof/>
                <w:rtl/>
              </w:rPr>
              <w:t xml:space="preserve">56 -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سبق</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مشهد</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نحوهما</w:t>
            </w:r>
            <w:r w:rsidRPr="00D31253">
              <w:rPr>
                <w:rStyle w:val="Hyperlink"/>
                <w:noProof/>
                <w:rtl/>
              </w:rPr>
              <w:t xml:space="preserve"> </w:t>
            </w:r>
            <w:r w:rsidRPr="00D31253">
              <w:rPr>
                <w:rStyle w:val="Hyperlink"/>
                <w:rFonts w:hint="eastAsia"/>
                <w:noProof/>
                <w:rtl/>
              </w:rPr>
              <w:t>فهو</w:t>
            </w:r>
            <w:r w:rsidRPr="00D31253">
              <w:rPr>
                <w:rStyle w:val="Hyperlink"/>
                <w:noProof/>
                <w:rtl/>
              </w:rPr>
              <w:t xml:space="preserve"> </w:t>
            </w:r>
            <w:r w:rsidRPr="00D31253">
              <w:rPr>
                <w:rStyle w:val="Hyperlink"/>
                <w:rFonts w:hint="eastAsia"/>
                <w:noProof/>
                <w:rtl/>
              </w:rPr>
              <w:t>أحق</w:t>
            </w:r>
            <w:r w:rsidRPr="00D31253">
              <w:rPr>
                <w:rStyle w:val="Hyperlink"/>
                <w:noProof/>
                <w:rtl/>
              </w:rPr>
              <w:t xml:space="preserve"> </w:t>
            </w:r>
            <w:r w:rsidRPr="00D31253">
              <w:rPr>
                <w:rStyle w:val="Hyperlink"/>
                <w:rFonts w:hint="eastAsia"/>
                <w:noProof/>
                <w:rtl/>
              </w:rPr>
              <w:t>بمكانه</w:t>
            </w:r>
            <w:r w:rsidRPr="00D31253">
              <w:rPr>
                <w:rStyle w:val="Hyperlink"/>
                <w:noProof/>
                <w:rtl/>
              </w:rPr>
              <w:t xml:space="preserve"> </w:t>
            </w:r>
            <w:r w:rsidRPr="00D31253">
              <w:rPr>
                <w:rStyle w:val="Hyperlink"/>
                <w:rFonts w:hint="eastAsia"/>
                <w:noProof/>
                <w:rtl/>
              </w:rPr>
              <w:t>يومه</w:t>
            </w:r>
            <w:r w:rsidRPr="00D31253">
              <w:rPr>
                <w:rStyle w:val="Hyperlink"/>
                <w:noProof/>
                <w:rtl/>
              </w:rPr>
              <w:t xml:space="preserve"> </w:t>
            </w:r>
            <w:r w:rsidRPr="00D31253">
              <w:rPr>
                <w:rStyle w:val="Hyperlink"/>
                <w:rFonts w:hint="eastAsia"/>
                <w:noProof/>
                <w:rtl/>
              </w:rPr>
              <w:t>وليلته</w:t>
            </w:r>
            <w:r w:rsidRPr="00D31253">
              <w:rPr>
                <w:rStyle w:val="Hyperlink"/>
                <w:noProof/>
                <w:rtl/>
              </w:rPr>
              <w:t xml:space="preserve"> </w:t>
            </w:r>
            <w:r w:rsidRPr="00D31253">
              <w:rPr>
                <w:rStyle w:val="Hyperlink"/>
                <w:rFonts w:hint="eastAsia"/>
                <w:noProof/>
                <w:rtl/>
              </w:rPr>
              <w:t>وان</w:t>
            </w:r>
            <w:r w:rsidRPr="00D31253">
              <w:rPr>
                <w:rStyle w:val="Hyperlink"/>
                <w:noProof/>
                <w:rtl/>
              </w:rPr>
              <w:t xml:space="preserve"> </w:t>
            </w:r>
            <w:r w:rsidRPr="00D31253">
              <w:rPr>
                <w:rStyle w:val="Hyperlink"/>
                <w:rFonts w:hint="eastAsia"/>
                <w:noProof/>
                <w:rtl/>
              </w:rPr>
              <w:t>خرج</w:t>
            </w:r>
            <w:r w:rsidRPr="00D31253">
              <w:rPr>
                <w:rStyle w:val="Hyperlink"/>
                <w:noProof/>
                <w:rtl/>
              </w:rPr>
              <w:t xml:space="preserve"> </w:t>
            </w:r>
            <w:r w:rsidRPr="00D31253">
              <w:rPr>
                <w:rStyle w:val="Hyperlink"/>
                <w:rFonts w:hint="eastAsia"/>
                <w:noProof/>
                <w:rtl/>
              </w:rPr>
              <w:t>يتوضّأ</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36" w:history="1">
            <w:r w:rsidRPr="00D31253">
              <w:rPr>
                <w:rStyle w:val="Hyperlink"/>
                <w:noProof/>
                <w:rtl/>
              </w:rPr>
              <w:t xml:space="preserve">57 -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الاكثار</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الرسول</w:t>
            </w:r>
            <w:r w:rsidRPr="00D31253">
              <w:rPr>
                <w:rStyle w:val="Hyperlink"/>
                <w:noProof/>
                <w:rtl/>
              </w:rPr>
              <w:t xml:space="preserve"> </w:t>
            </w:r>
            <w:r w:rsidRPr="00D31253">
              <w:rPr>
                <w:rStyle w:val="Hyperlink"/>
                <w:rFonts w:hint="eastAsia"/>
                <w:noProof/>
                <w:rtl/>
              </w:rPr>
              <w:t>وخصوصاً</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القبر</w:t>
            </w:r>
            <w:r w:rsidRPr="00D31253">
              <w:rPr>
                <w:rStyle w:val="Hyperlink"/>
                <w:noProof/>
                <w:rtl/>
              </w:rPr>
              <w:t xml:space="preserve"> </w:t>
            </w:r>
            <w:r w:rsidRPr="00D31253">
              <w:rPr>
                <w:rStyle w:val="Hyperlink"/>
                <w:rFonts w:hint="eastAsia"/>
                <w:noProof/>
                <w:rtl/>
              </w:rPr>
              <w:t>والمنبر</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علي</w:t>
            </w:r>
            <w:r w:rsidRPr="00D31253">
              <w:rPr>
                <w:rStyle w:val="Hyperlink"/>
                <w:noProof/>
                <w:rtl/>
              </w:rPr>
              <w:t xml:space="preserve"> ( </w:t>
            </w:r>
            <w:r w:rsidRPr="00D31253">
              <w:rPr>
                <w:rStyle w:val="Hyperlink"/>
                <w:rFonts w:ascii="Rafed Alaem" w:hAnsi="Rafed Alaem" w:cs="Rafed Alaem" w:hint="eastAsia"/>
                <w:noProof/>
                <w:rtl/>
              </w:rPr>
              <w:t>عليه‌السلام</w:t>
            </w:r>
            <w:r w:rsidRPr="00D31253">
              <w:rPr>
                <w:rStyle w:val="Hyperlink"/>
                <w:noProof/>
                <w:rtl/>
              </w:rPr>
              <w:t xml:space="preserve"> ) </w:t>
            </w:r>
            <w:r w:rsidRPr="00D31253">
              <w:rPr>
                <w:rStyle w:val="Hyperlink"/>
                <w:rFonts w:hint="eastAsia"/>
                <w:noProof/>
                <w:rtl/>
              </w:rPr>
              <w:t>وفاطمة</w:t>
            </w:r>
            <w:r w:rsidRPr="00D31253">
              <w:rPr>
                <w:rStyle w:val="Hyperlink"/>
                <w:noProof/>
                <w:rtl/>
              </w:rPr>
              <w:t xml:space="preserve"> ( </w:t>
            </w:r>
            <w:r w:rsidRPr="00D31253">
              <w:rPr>
                <w:rStyle w:val="Hyperlink"/>
                <w:rFonts w:ascii="Rafed Alaem" w:hAnsi="Rafed Alaem" w:cs="Rafed Alaem" w:hint="eastAsia"/>
                <w:noProof/>
                <w:rtl/>
              </w:rPr>
              <w:t>عليها‌السلام</w:t>
            </w:r>
            <w:r w:rsidRPr="00D31253">
              <w:rPr>
                <w:rStyle w:val="Hyperlink"/>
                <w:noProof/>
                <w:rtl/>
              </w:rPr>
              <w:t xml:space="preserve"> ) </w:t>
            </w:r>
            <w:r w:rsidRPr="00D31253">
              <w:rPr>
                <w:rStyle w:val="Hyperlink"/>
                <w:rFonts w:hint="eastAsia"/>
                <w:noProof/>
                <w:rtl/>
              </w:rPr>
              <w:t>،</w:t>
            </w:r>
            <w:r w:rsidRPr="00D31253">
              <w:rPr>
                <w:rStyle w:val="Hyperlink"/>
                <w:noProof/>
                <w:rtl/>
              </w:rPr>
              <w:t xml:space="preserve"> </w:t>
            </w:r>
            <w:r w:rsidRPr="00D31253">
              <w:rPr>
                <w:rStyle w:val="Hyperlink"/>
                <w:rFonts w:hint="eastAsia"/>
                <w:noProof/>
                <w:rtl/>
              </w:rPr>
              <w:t>واختياره</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عدا</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الحرام،</w:t>
            </w:r>
            <w:r w:rsidRPr="00D31253">
              <w:rPr>
                <w:rStyle w:val="Hyperlink"/>
                <w:noProof/>
                <w:rtl/>
              </w:rPr>
              <w:t xml:space="preserve"> </w:t>
            </w:r>
            <w:r w:rsidRPr="00D31253">
              <w:rPr>
                <w:rStyle w:val="Hyperlink"/>
                <w:rFonts w:hint="eastAsia"/>
                <w:noProof/>
                <w:rtl/>
              </w:rPr>
              <w:t>وانّ</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المدينة</w:t>
            </w:r>
            <w:r w:rsidRPr="00D31253">
              <w:rPr>
                <w:rStyle w:val="Hyperlink"/>
                <w:noProof/>
                <w:rtl/>
              </w:rPr>
              <w:t xml:space="preserve"> </w:t>
            </w:r>
            <w:r w:rsidRPr="00D31253">
              <w:rPr>
                <w:rStyle w:val="Hyperlink"/>
                <w:rFonts w:hint="eastAsia"/>
                <w:noProof/>
                <w:rtl/>
              </w:rPr>
              <w:t>مثل</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سائر</w:t>
            </w:r>
            <w:r w:rsidRPr="00D31253">
              <w:rPr>
                <w:rStyle w:val="Hyperlink"/>
                <w:noProof/>
                <w:rtl/>
              </w:rPr>
              <w:t xml:space="preserve"> </w:t>
            </w:r>
            <w:r w:rsidRPr="00D31253">
              <w:rPr>
                <w:rStyle w:val="Hyperlink"/>
                <w:rFonts w:hint="eastAsia"/>
                <w:noProof/>
                <w:rtl/>
              </w:rPr>
              <w:t>البلدان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37" w:history="1">
            <w:r w:rsidRPr="00D31253">
              <w:rPr>
                <w:rStyle w:val="Hyperlink"/>
                <w:noProof/>
                <w:rtl/>
              </w:rPr>
              <w:t xml:space="preserve">58 -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حدّ</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الرسول</w:t>
            </w:r>
            <w:r w:rsidRPr="00D31253">
              <w:rPr>
                <w:rStyle w:val="Hyperlink"/>
                <w:noProof/>
                <w:rtl/>
              </w:rPr>
              <w:t xml:space="preserve"> ( </w:t>
            </w:r>
            <w:r w:rsidRPr="00D31253">
              <w:rPr>
                <w:rStyle w:val="Hyperlink"/>
                <w:rFonts w:ascii="Rafed Alaem" w:hAnsi="Rafed Alaem" w:cs="Rafed Alaem" w:hint="eastAsia"/>
                <w:noProof/>
                <w:rtl/>
              </w:rPr>
              <w:t>صلى‌الله‌عليه‌وآله‌وسلم</w:t>
            </w:r>
            <w:r w:rsidRPr="00D31253">
              <w:rPr>
                <w:rStyle w:val="Hyperlink"/>
                <w:rFonts w:ascii="Rafed Alaem" w:hAnsi="Rafed Alaem" w:cs="Rafed Alaem"/>
                <w:noProof/>
                <w:rtl/>
              </w:rPr>
              <w:t xml:space="preserve"> </w:t>
            </w:r>
            <w:r w:rsidRPr="00D3125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38" w:history="1">
            <w:r w:rsidRPr="00D31253">
              <w:rPr>
                <w:rStyle w:val="Hyperlink"/>
                <w:noProof/>
                <w:rtl/>
              </w:rPr>
              <w:t xml:space="preserve">59 -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اختيار</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علي</w:t>
            </w:r>
            <w:r w:rsidRPr="00D31253">
              <w:rPr>
                <w:rStyle w:val="Hyperlink"/>
                <w:noProof/>
                <w:rtl/>
              </w:rPr>
              <w:t xml:space="preserve"> </w:t>
            </w:r>
            <w:r w:rsidRPr="00D31253">
              <w:rPr>
                <w:rStyle w:val="Hyperlink"/>
                <w:rFonts w:hint="eastAsia"/>
                <w:noProof/>
                <w:rtl/>
              </w:rPr>
              <w:t>وفاطمة</w:t>
            </w:r>
            <w:r w:rsidRPr="00D31253">
              <w:rPr>
                <w:rStyle w:val="Hyperlink"/>
                <w:noProof/>
                <w:rtl/>
              </w:rPr>
              <w:t xml:space="preserve"> ( </w:t>
            </w:r>
            <w:r w:rsidRPr="00D31253">
              <w:rPr>
                <w:rStyle w:val="Hyperlink"/>
                <w:rFonts w:hint="eastAsia"/>
                <w:noProof/>
                <w:rtl/>
              </w:rPr>
              <w:t>عليها</w:t>
            </w:r>
            <w:r w:rsidRPr="00D31253">
              <w:rPr>
                <w:rStyle w:val="Hyperlink"/>
                <w:noProof/>
                <w:rtl/>
              </w:rPr>
              <w:t xml:space="preserve"> </w:t>
            </w:r>
            <w:r w:rsidRPr="00D31253">
              <w:rPr>
                <w:rStyle w:val="Hyperlink"/>
                <w:rFonts w:hint="eastAsia"/>
                <w:noProof/>
                <w:rtl/>
              </w:rPr>
              <w:t>السلام</w:t>
            </w:r>
            <w:r w:rsidRPr="00D31253">
              <w:rPr>
                <w:rStyle w:val="Hyperlink"/>
                <w:noProof/>
                <w:rtl/>
              </w:rPr>
              <w:t xml:space="preserve"> )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الروضة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39" w:history="1">
            <w:r w:rsidRPr="00D31253">
              <w:rPr>
                <w:rStyle w:val="Hyperlink"/>
                <w:noProof/>
                <w:rtl/>
              </w:rPr>
              <w:t xml:space="preserve">60 -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مساجد</w:t>
            </w:r>
            <w:r w:rsidRPr="00D31253">
              <w:rPr>
                <w:rStyle w:val="Hyperlink"/>
                <w:noProof/>
                <w:rtl/>
              </w:rPr>
              <w:t xml:space="preserve"> </w:t>
            </w:r>
            <w:r w:rsidRPr="00D31253">
              <w:rPr>
                <w:rStyle w:val="Hyperlink"/>
                <w:rFonts w:hint="eastAsia"/>
                <w:noProof/>
                <w:rtl/>
              </w:rPr>
              <w:t>المدينة</w:t>
            </w:r>
            <w:r w:rsidRPr="00D31253">
              <w:rPr>
                <w:rStyle w:val="Hyperlink"/>
                <w:noProof/>
                <w:rtl/>
              </w:rPr>
              <w:t xml:space="preserve"> </w:t>
            </w:r>
            <w:r w:rsidRPr="00D31253">
              <w:rPr>
                <w:rStyle w:val="Hyperlink"/>
                <w:rFonts w:hint="eastAsia"/>
                <w:noProof/>
                <w:rtl/>
              </w:rPr>
              <w:t>وخصوصاً</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قبا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0" w:history="1">
            <w:r w:rsidRPr="00D31253">
              <w:rPr>
                <w:rStyle w:val="Hyperlink"/>
                <w:noProof/>
                <w:rtl/>
              </w:rPr>
              <w:t xml:space="preserve">61 -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الغدير</w:t>
            </w:r>
            <w:r w:rsidRPr="00D31253">
              <w:rPr>
                <w:rStyle w:val="Hyperlink"/>
                <w:noProof/>
                <w:rtl/>
              </w:rPr>
              <w:t xml:space="preserve"> </w:t>
            </w:r>
            <w:r w:rsidRPr="00D31253">
              <w:rPr>
                <w:rStyle w:val="Hyperlink"/>
                <w:rFonts w:hint="eastAsia"/>
                <w:noProof/>
                <w:rtl/>
              </w:rPr>
              <w:t>وخصوصاً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ميسرته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2F6097" w:rsidRDefault="002F6097" w:rsidP="002F6097">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1" w:history="1">
            <w:r w:rsidRPr="00D31253">
              <w:rPr>
                <w:rStyle w:val="Hyperlink"/>
                <w:noProof/>
                <w:rtl/>
              </w:rPr>
              <w:t xml:space="preserve">62 -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براثا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2" w:history="1">
            <w:r w:rsidRPr="00D31253">
              <w:rPr>
                <w:rStyle w:val="Hyperlink"/>
                <w:noProof/>
                <w:rtl/>
              </w:rPr>
              <w:t xml:space="preserve">63 -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فيما</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الحرام</w:t>
            </w:r>
            <w:r w:rsidRPr="00D31253">
              <w:rPr>
                <w:rStyle w:val="Hyperlink"/>
                <w:noProof/>
                <w:rtl/>
              </w:rPr>
              <w:t xml:space="preserve"> </w:t>
            </w:r>
            <w:r w:rsidRPr="00D31253">
              <w:rPr>
                <w:rStyle w:val="Hyperlink"/>
                <w:rFonts w:hint="eastAsia"/>
                <w:noProof/>
                <w:rtl/>
              </w:rPr>
              <w:t>ومسجد</w:t>
            </w:r>
            <w:r w:rsidRPr="00D31253">
              <w:rPr>
                <w:rStyle w:val="Hyperlink"/>
                <w:noProof/>
                <w:rtl/>
              </w:rPr>
              <w:t xml:space="preserve"> </w:t>
            </w:r>
            <w:r w:rsidRPr="00D31253">
              <w:rPr>
                <w:rStyle w:val="Hyperlink"/>
                <w:rFonts w:hint="eastAsia"/>
                <w:noProof/>
                <w:rtl/>
              </w:rPr>
              <w:t>النبي</w:t>
            </w:r>
            <w:r w:rsidRPr="00D31253">
              <w:rPr>
                <w:rStyle w:val="Hyperlink"/>
                <w:noProof/>
                <w:rtl/>
              </w:rPr>
              <w:t xml:space="preserve"> ( </w:t>
            </w:r>
            <w:r w:rsidRPr="00D31253">
              <w:rPr>
                <w:rStyle w:val="Hyperlink"/>
                <w:rFonts w:ascii="Rafed Alaem" w:hAnsi="Rafed Alaem" w:cs="Rafed Alaem" w:hint="eastAsia"/>
                <w:noProof/>
                <w:rtl/>
              </w:rPr>
              <w:t>صلى‌الله‌عليه‌وآله‌وسلم</w:t>
            </w:r>
            <w:r w:rsidRPr="00D31253">
              <w:rPr>
                <w:rStyle w:val="Hyperlink"/>
                <w:noProof/>
                <w:rtl/>
              </w:rPr>
              <w:t xml:space="preserve"> )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الحرمين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3" w:history="1">
            <w:r w:rsidRPr="00D31253">
              <w:rPr>
                <w:rStyle w:val="Hyperlink"/>
                <w:noProof/>
                <w:rtl/>
              </w:rPr>
              <w:t xml:space="preserve">64 -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المقدس</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اختيار</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الأعظم</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القبيلة</w:t>
            </w:r>
            <w:r w:rsidRPr="00D31253">
              <w:rPr>
                <w:rStyle w:val="Hyperlink"/>
                <w:noProof/>
                <w:rtl/>
              </w:rPr>
              <w:t xml:space="preserve"> </w:t>
            </w:r>
            <w:r w:rsidRPr="00D31253">
              <w:rPr>
                <w:rStyle w:val="Hyperlink"/>
                <w:rFonts w:hint="eastAsia"/>
                <w:noProof/>
                <w:rtl/>
              </w:rPr>
              <w:t>واختياره</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مسجد</w:t>
            </w:r>
            <w:r w:rsidRPr="00D31253">
              <w:rPr>
                <w:rStyle w:val="Hyperlink"/>
                <w:noProof/>
                <w:rtl/>
              </w:rPr>
              <w:t xml:space="preserve"> </w:t>
            </w:r>
            <w:r w:rsidRPr="00D31253">
              <w:rPr>
                <w:rStyle w:val="Hyperlink"/>
                <w:rFonts w:hint="eastAsia"/>
                <w:noProof/>
                <w:rtl/>
              </w:rPr>
              <w:t>السوق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4" w:history="1">
            <w:r w:rsidRPr="00D31253">
              <w:rPr>
                <w:rStyle w:val="Hyperlink"/>
                <w:noProof/>
                <w:rtl/>
              </w:rPr>
              <w:t xml:space="preserve">65 -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تطيين</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بالطين</w:t>
            </w:r>
            <w:r w:rsidRPr="00D31253">
              <w:rPr>
                <w:rStyle w:val="Hyperlink"/>
                <w:noProof/>
                <w:rtl/>
              </w:rPr>
              <w:t xml:space="preserve"> </w:t>
            </w:r>
            <w:r w:rsidRPr="00D31253">
              <w:rPr>
                <w:rStyle w:val="Hyperlink"/>
                <w:rFonts w:hint="eastAsia"/>
                <w:noProof/>
                <w:rtl/>
              </w:rPr>
              <w:t>الذي</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التبن</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السرقين</w:t>
            </w:r>
            <w:r w:rsidRPr="00D31253">
              <w:rPr>
                <w:rStyle w:val="Hyperlink"/>
                <w:noProof/>
                <w:rtl/>
              </w:rPr>
              <w:t xml:space="preserve"> </w:t>
            </w:r>
            <w:r w:rsidRPr="00D31253">
              <w:rPr>
                <w:rStyle w:val="Hyperlink"/>
                <w:rFonts w:hint="eastAsia"/>
                <w:noProof/>
                <w:rtl/>
              </w:rPr>
              <w:t>وبالجصّ</w:t>
            </w:r>
            <w:r w:rsidRPr="00D31253">
              <w:rPr>
                <w:rStyle w:val="Hyperlink"/>
                <w:noProof/>
                <w:rtl/>
              </w:rPr>
              <w:t xml:space="preserve"> </w:t>
            </w:r>
            <w:r w:rsidRPr="00D31253">
              <w:rPr>
                <w:rStyle w:val="Hyperlink"/>
                <w:rFonts w:hint="eastAsia"/>
                <w:noProof/>
                <w:rtl/>
              </w:rPr>
              <w:t>الذي</w:t>
            </w:r>
            <w:r w:rsidRPr="00D31253">
              <w:rPr>
                <w:rStyle w:val="Hyperlink"/>
                <w:noProof/>
                <w:rtl/>
              </w:rPr>
              <w:t xml:space="preserve"> </w:t>
            </w:r>
            <w:r w:rsidRPr="00D31253">
              <w:rPr>
                <w:rStyle w:val="Hyperlink"/>
                <w:rFonts w:hint="eastAsia"/>
                <w:noProof/>
                <w:rtl/>
              </w:rPr>
              <w:t>يوقد</w:t>
            </w:r>
            <w:r w:rsidRPr="00D31253">
              <w:rPr>
                <w:rStyle w:val="Hyperlink"/>
                <w:noProof/>
                <w:rtl/>
              </w:rPr>
              <w:t xml:space="preserve"> </w:t>
            </w:r>
            <w:r w:rsidRPr="00D31253">
              <w:rPr>
                <w:rStyle w:val="Hyperlink"/>
                <w:rFonts w:hint="eastAsia"/>
                <w:noProof/>
                <w:rtl/>
              </w:rPr>
              <w:t>عليه</w:t>
            </w:r>
            <w:r w:rsidRPr="00D31253">
              <w:rPr>
                <w:rStyle w:val="Hyperlink"/>
                <w:noProof/>
                <w:rtl/>
              </w:rPr>
              <w:t xml:space="preserve"> </w:t>
            </w:r>
            <w:r w:rsidRPr="00D31253">
              <w:rPr>
                <w:rStyle w:val="Hyperlink"/>
                <w:rFonts w:hint="eastAsia"/>
                <w:noProof/>
                <w:rtl/>
              </w:rPr>
              <w:t>بالعذرة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5" w:history="1">
            <w:r w:rsidRPr="00D31253">
              <w:rPr>
                <w:rStyle w:val="Hyperlink"/>
                <w:noProof/>
                <w:rtl/>
              </w:rPr>
              <w:t xml:space="preserve">66 -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حكم</w:t>
            </w:r>
            <w:r w:rsidRPr="00D31253">
              <w:rPr>
                <w:rStyle w:val="Hyperlink"/>
                <w:noProof/>
                <w:rtl/>
              </w:rPr>
              <w:t xml:space="preserve"> </w:t>
            </w:r>
            <w:r w:rsidRPr="00D31253">
              <w:rPr>
                <w:rStyle w:val="Hyperlink"/>
                <w:rFonts w:hint="eastAsia"/>
                <w:noProof/>
                <w:rtl/>
              </w:rPr>
              <w:t>الوقوف</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المساجد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6" w:history="1">
            <w:r w:rsidRPr="00D31253">
              <w:rPr>
                <w:rStyle w:val="Hyperlink"/>
                <w:noProof/>
                <w:rtl/>
              </w:rPr>
              <w:t xml:space="preserve">67 -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جعل</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طرقاً</w:t>
            </w:r>
            <w:r w:rsidRPr="00D31253">
              <w:rPr>
                <w:rStyle w:val="Hyperlink"/>
                <w:noProof/>
                <w:rtl/>
              </w:rPr>
              <w:t xml:space="preserve"> </w:t>
            </w:r>
            <w:r w:rsidRPr="00D31253">
              <w:rPr>
                <w:rStyle w:val="Hyperlink"/>
                <w:rFonts w:hint="eastAsia"/>
                <w:noProof/>
                <w:rtl/>
              </w:rPr>
              <w:t>والمرور</w:t>
            </w:r>
            <w:r w:rsidRPr="00D31253">
              <w:rPr>
                <w:rStyle w:val="Hyperlink"/>
                <w:noProof/>
                <w:rtl/>
              </w:rPr>
              <w:t xml:space="preserve"> </w:t>
            </w:r>
            <w:r w:rsidRPr="00D31253">
              <w:rPr>
                <w:rStyle w:val="Hyperlink"/>
                <w:rFonts w:hint="eastAsia"/>
                <w:noProof/>
                <w:rtl/>
              </w:rPr>
              <w:t>بها</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يصلّي</w:t>
            </w:r>
            <w:r w:rsidRPr="00D31253">
              <w:rPr>
                <w:rStyle w:val="Hyperlink"/>
                <w:noProof/>
                <w:rtl/>
              </w:rPr>
              <w:t xml:space="preserve"> </w:t>
            </w:r>
            <w:r w:rsidRPr="00D31253">
              <w:rPr>
                <w:rStyle w:val="Hyperlink"/>
                <w:rFonts w:hint="eastAsia"/>
                <w:noProof/>
                <w:rtl/>
              </w:rPr>
              <w:t>ركعتين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7" w:history="1">
            <w:r w:rsidRPr="00D31253">
              <w:rPr>
                <w:rStyle w:val="Hyperlink"/>
                <w:noProof/>
                <w:rtl/>
              </w:rPr>
              <w:t xml:space="preserve">68 -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سبق</w:t>
            </w:r>
            <w:r w:rsidRPr="00D31253">
              <w:rPr>
                <w:rStyle w:val="Hyperlink"/>
                <w:noProof/>
                <w:rtl/>
              </w:rPr>
              <w:t xml:space="preserve"> </w:t>
            </w:r>
            <w:r w:rsidRPr="00D31253">
              <w:rPr>
                <w:rStyle w:val="Hyperlink"/>
                <w:rFonts w:hint="eastAsia"/>
                <w:noProof/>
                <w:rtl/>
              </w:rPr>
              <w:t>الناس</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الدخول</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المساجد</w:t>
            </w:r>
            <w:r w:rsidRPr="00D31253">
              <w:rPr>
                <w:rStyle w:val="Hyperlink"/>
                <w:noProof/>
                <w:rtl/>
              </w:rPr>
              <w:t xml:space="preserve"> </w:t>
            </w:r>
            <w:r w:rsidRPr="00D31253">
              <w:rPr>
                <w:rStyle w:val="Hyperlink"/>
                <w:rFonts w:hint="eastAsia"/>
                <w:noProof/>
                <w:rtl/>
              </w:rPr>
              <w:t>والتأخّر</w:t>
            </w:r>
            <w:r w:rsidRPr="00D31253">
              <w:rPr>
                <w:rStyle w:val="Hyperlink"/>
                <w:noProof/>
                <w:rtl/>
              </w:rPr>
              <w:t xml:space="preserve"> </w:t>
            </w:r>
            <w:r w:rsidRPr="00D31253">
              <w:rPr>
                <w:rStyle w:val="Hyperlink"/>
                <w:rFonts w:hint="eastAsia"/>
                <w:noProof/>
                <w:rtl/>
              </w:rPr>
              <w:t>عنهم</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الخروج</w:t>
            </w:r>
            <w:r w:rsidRPr="00D31253">
              <w:rPr>
                <w:rStyle w:val="Hyperlink"/>
                <w:noProof/>
                <w:rtl/>
              </w:rPr>
              <w:t xml:space="preserve"> </w:t>
            </w:r>
            <w:r w:rsidRPr="00D31253">
              <w:rPr>
                <w:rStyle w:val="Hyperlink"/>
                <w:rFonts w:hint="eastAsia"/>
                <w:noProof/>
                <w:rtl/>
              </w:rPr>
              <w:t>منها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8" w:history="1">
            <w:r w:rsidRPr="00D31253">
              <w:rPr>
                <w:rStyle w:val="Hyperlink"/>
                <w:noProof/>
                <w:rtl/>
              </w:rPr>
              <w:t xml:space="preserve">69 -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النوافل</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المنزل،</w:t>
            </w:r>
            <w:r w:rsidRPr="00D31253">
              <w:rPr>
                <w:rStyle w:val="Hyperlink"/>
                <w:noProof/>
                <w:rtl/>
              </w:rPr>
              <w:t xml:space="preserve"> </w:t>
            </w:r>
            <w:r w:rsidRPr="00D31253">
              <w:rPr>
                <w:rStyle w:val="Hyperlink"/>
                <w:rFonts w:hint="eastAsia"/>
                <w:noProof/>
                <w:rtl/>
              </w:rPr>
              <w:t>واتّخاذ</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الدار</w:t>
            </w:r>
            <w:r w:rsidRPr="00D31253">
              <w:rPr>
                <w:rStyle w:val="Hyperlink"/>
                <w:noProof/>
                <w:rtl/>
              </w:rPr>
              <w:t xml:space="preserve"> </w:t>
            </w:r>
            <w:r w:rsidRPr="00D31253">
              <w:rPr>
                <w:rStyle w:val="Hyperlink"/>
                <w:rFonts w:hint="eastAsia"/>
                <w:noProof/>
                <w:rtl/>
              </w:rPr>
              <w:t>للصلاة،</w:t>
            </w:r>
            <w:r w:rsidRPr="00D31253">
              <w:rPr>
                <w:rStyle w:val="Hyperlink"/>
                <w:noProof/>
                <w:rtl/>
              </w:rPr>
              <w:t xml:space="preserve"> </w:t>
            </w:r>
            <w:r w:rsidRPr="00D31253">
              <w:rPr>
                <w:rStyle w:val="Hyperlink"/>
                <w:rFonts w:hint="eastAsia"/>
                <w:noProof/>
                <w:rtl/>
              </w:rPr>
              <w:t>واخفاء</w:t>
            </w:r>
            <w:r w:rsidRPr="00D31253">
              <w:rPr>
                <w:rStyle w:val="Hyperlink"/>
                <w:noProof/>
                <w:rtl/>
              </w:rPr>
              <w:t xml:space="preserve"> </w:t>
            </w:r>
            <w:r w:rsidRPr="00D31253">
              <w:rPr>
                <w:rStyle w:val="Hyperlink"/>
                <w:rFonts w:hint="eastAsia"/>
                <w:noProof/>
                <w:rtl/>
              </w:rPr>
              <w:t>النوافل</w:t>
            </w:r>
            <w:r w:rsidRPr="00D31253">
              <w:rPr>
                <w:rStyle w:val="Hyperlink"/>
                <w:noProof/>
                <w:rtl/>
              </w:rPr>
              <w:t xml:space="preserve"> </w:t>
            </w:r>
            <w:r w:rsidRPr="00D31253">
              <w:rPr>
                <w:rStyle w:val="Hyperlink"/>
                <w:rFonts w:hint="eastAsia"/>
                <w:noProof/>
                <w:rtl/>
              </w:rPr>
              <w:t>دون</w:t>
            </w:r>
            <w:r w:rsidRPr="00D31253">
              <w:rPr>
                <w:rStyle w:val="Hyperlink"/>
                <w:noProof/>
                <w:rtl/>
              </w:rPr>
              <w:t xml:space="preserve"> </w:t>
            </w:r>
            <w:r w:rsidRPr="00D31253">
              <w:rPr>
                <w:rStyle w:val="Hyperlink"/>
                <w:rFonts w:hint="eastAsia"/>
                <w:noProof/>
                <w:rtl/>
              </w:rPr>
              <w:t>الفرائض،</w:t>
            </w:r>
            <w:r w:rsidRPr="00D31253">
              <w:rPr>
                <w:rStyle w:val="Hyperlink"/>
                <w:noProof/>
                <w:rtl/>
              </w:rPr>
              <w:t xml:space="preserve"> </w:t>
            </w:r>
            <w:r w:rsidRPr="00D31253">
              <w:rPr>
                <w:rStyle w:val="Hyperlink"/>
                <w:rFonts w:hint="eastAsia"/>
                <w:noProof/>
                <w:rtl/>
              </w:rPr>
              <w:t>واستصحاب</w:t>
            </w:r>
            <w:r w:rsidRPr="00D31253">
              <w:rPr>
                <w:rStyle w:val="Hyperlink"/>
                <w:noProof/>
                <w:rtl/>
              </w:rPr>
              <w:t xml:space="preserve"> </w:t>
            </w:r>
            <w:r w:rsidRPr="00D31253">
              <w:rPr>
                <w:rStyle w:val="Hyperlink"/>
                <w:rFonts w:hint="eastAsia"/>
                <w:noProof/>
                <w:rtl/>
              </w:rPr>
              <w:t>طفل</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العبادة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الخلوة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49" w:history="1">
            <w:r w:rsidRPr="00D31253">
              <w:rPr>
                <w:rStyle w:val="Hyperlink"/>
                <w:noProof/>
                <w:rtl/>
              </w:rPr>
              <w:t xml:space="preserve">70 -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وجود</w:t>
            </w:r>
            <w:r w:rsidRPr="00D31253">
              <w:rPr>
                <w:rStyle w:val="Hyperlink"/>
                <w:noProof/>
                <w:rtl/>
              </w:rPr>
              <w:t xml:space="preserve"> </w:t>
            </w:r>
            <w:r w:rsidRPr="00D31253">
              <w:rPr>
                <w:rStyle w:val="Hyperlink"/>
                <w:rFonts w:hint="eastAsia"/>
                <w:noProof/>
                <w:rtl/>
              </w:rPr>
              <w:t>تعظيم</w:t>
            </w:r>
            <w:r w:rsidRPr="00D31253">
              <w:rPr>
                <w:rStyle w:val="Hyperlink"/>
                <w:noProof/>
                <w:rtl/>
              </w:rPr>
              <w:t xml:space="preserve"> </w:t>
            </w:r>
            <w:r w:rsidRPr="00D31253">
              <w:rPr>
                <w:rStyle w:val="Hyperlink"/>
                <w:rFonts w:hint="eastAsia"/>
                <w:noProof/>
                <w:rtl/>
              </w:rPr>
              <w:t>المساجد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0F6A52" w:rsidRDefault="000F6A52" w:rsidP="002F6097">
          <w:pPr>
            <w:pStyle w:val="TOC1"/>
            <w:rPr>
              <w:rFonts w:asciiTheme="minorHAnsi" w:eastAsiaTheme="minorEastAsia" w:hAnsiTheme="minorHAnsi" w:cstheme="minorBidi"/>
              <w:noProof/>
              <w:color w:val="auto"/>
              <w:sz w:val="22"/>
              <w:szCs w:val="22"/>
              <w:rtl/>
            </w:rPr>
          </w:pPr>
          <w:hyperlink w:anchor="_Toc257224450" w:history="1">
            <w:r w:rsidRPr="00D31253">
              <w:rPr>
                <w:rStyle w:val="Hyperlink"/>
                <w:rFonts w:hint="eastAsia"/>
                <w:noProof/>
                <w:rtl/>
              </w:rPr>
              <w:t>أبواب</w:t>
            </w:r>
            <w:r w:rsidRPr="00D31253">
              <w:rPr>
                <w:rStyle w:val="Hyperlink"/>
                <w:noProof/>
                <w:rtl/>
              </w:rPr>
              <w:t xml:space="preserve"> </w:t>
            </w:r>
            <w:r w:rsidRPr="00D31253">
              <w:rPr>
                <w:rStyle w:val="Hyperlink"/>
                <w:rFonts w:hint="eastAsia"/>
                <w:noProof/>
                <w:rtl/>
              </w:rPr>
              <w:t>أحكام</w:t>
            </w:r>
            <w:r w:rsidRPr="00D31253">
              <w:rPr>
                <w:rStyle w:val="Hyperlink"/>
                <w:noProof/>
                <w:rtl/>
              </w:rPr>
              <w:t xml:space="preserve"> </w:t>
            </w:r>
            <w:r w:rsidRPr="00D31253">
              <w:rPr>
                <w:rStyle w:val="Hyperlink"/>
                <w:rFonts w:hint="eastAsia"/>
                <w:noProof/>
                <w:rtl/>
              </w:rPr>
              <w:t>المساكن</w:t>
            </w:r>
          </w:hyperlink>
          <w:r w:rsidR="002F6097">
            <w:rPr>
              <w:rStyle w:val="Hyperlink"/>
              <w:rFonts w:hint="cs"/>
              <w:noProof/>
              <w:rtl/>
            </w:rPr>
            <w:t xml:space="preserve"> </w:t>
          </w:r>
          <w:hyperlink w:anchor="_Toc257224451" w:history="1">
            <w:r w:rsidRPr="00D31253">
              <w:rPr>
                <w:rStyle w:val="Hyperlink"/>
                <w:noProof/>
                <w:rtl/>
              </w:rPr>
              <w:t xml:space="preserve">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سعة</w:t>
            </w:r>
            <w:r w:rsidRPr="00D31253">
              <w:rPr>
                <w:rStyle w:val="Hyperlink"/>
                <w:noProof/>
                <w:rtl/>
              </w:rPr>
              <w:t xml:space="preserve"> </w:t>
            </w:r>
            <w:r w:rsidRPr="00D31253">
              <w:rPr>
                <w:rStyle w:val="Hyperlink"/>
                <w:rFonts w:hint="eastAsia"/>
                <w:noProof/>
                <w:rtl/>
              </w:rPr>
              <w:t>المنزل</w:t>
            </w:r>
            <w:r w:rsidRPr="00D31253">
              <w:rPr>
                <w:rStyle w:val="Hyperlink"/>
                <w:noProof/>
                <w:rtl/>
              </w:rPr>
              <w:t xml:space="preserve"> </w:t>
            </w:r>
            <w:r w:rsidRPr="00D31253">
              <w:rPr>
                <w:rStyle w:val="Hyperlink"/>
                <w:rFonts w:hint="eastAsia"/>
                <w:noProof/>
                <w:rtl/>
              </w:rPr>
              <w:t>وكثرة</w:t>
            </w:r>
            <w:r w:rsidRPr="00D31253">
              <w:rPr>
                <w:rStyle w:val="Hyperlink"/>
                <w:noProof/>
                <w:rtl/>
              </w:rPr>
              <w:t xml:space="preserve"> </w:t>
            </w:r>
            <w:r w:rsidRPr="00D31253">
              <w:rPr>
                <w:rStyle w:val="Hyperlink"/>
                <w:rFonts w:hint="eastAsia"/>
                <w:noProof/>
                <w:rtl/>
              </w:rPr>
              <w:t>الخدم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52" w:history="1">
            <w:r w:rsidRPr="00D31253">
              <w:rPr>
                <w:rStyle w:val="Hyperlink"/>
                <w:noProof/>
                <w:rtl/>
              </w:rPr>
              <w:t xml:space="preserve">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ضيق</w:t>
            </w:r>
            <w:r w:rsidRPr="00D31253">
              <w:rPr>
                <w:rStyle w:val="Hyperlink"/>
                <w:noProof/>
                <w:rtl/>
              </w:rPr>
              <w:t xml:space="preserve"> </w:t>
            </w:r>
            <w:r w:rsidRPr="00D31253">
              <w:rPr>
                <w:rStyle w:val="Hyperlink"/>
                <w:rFonts w:hint="eastAsia"/>
                <w:noProof/>
                <w:rtl/>
              </w:rPr>
              <w:t>المنزل</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تحول</w:t>
            </w:r>
            <w:r w:rsidRPr="00D31253">
              <w:rPr>
                <w:rStyle w:val="Hyperlink"/>
                <w:noProof/>
                <w:rtl/>
              </w:rPr>
              <w:t xml:space="preserve"> </w:t>
            </w:r>
            <w:r w:rsidRPr="00D31253">
              <w:rPr>
                <w:rStyle w:val="Hyperlink"/>
                <w:rFonts w:hint="eastAsia"/>
                <w:noProof/>
                <w:rtl/>
              </w:rPr>
              <w:t>الإِنسان</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المنزل</w:t>
            </w:r>
            <w:r w:rsidRPr="00D31253">
              <w:rPr>
                <w:rStyle w:val="Hyperlink"/>
                <w:noProof/>
                <w:rtl/>
              </w:rPr>
              <w:t xml:space="preserve"> </w:t>
            </w:r>
            <w:r w:rsidRPr="00D31253">
              <w:rPr>
                <w:rStyle w:val="Hyperlink"/>
                <w:rFonts w:hint="eastAsia"/>
                <w:noProof/>
                <w:rtl/>
              </w:rPr>
              <w:t>الضيق</w:t>
            </w:r>
            <w:r w:rsidRPr="00D31253">
              <w:rPr>
                <w:rStyle w:val="Hyperlink"/>
                <w:noProof/>
                <w:rtl/>
              </w:rPr>
              <w:t xml:space="preserve"> </w:t>
            </w:r>
            <w:r w:rsidRPr="00D31253">
              <w:rPr>
                <w:rStyle w:val="Hyperlink"/>
                <w:rFonts w:hint="eastAsia"/>
                <w:noProof/>
                <w:rtl/>
              </w:rPr>
              <w:t>وإن</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أحدثه</w:t>
            </w:r>
            <w:r w:rsidRPr="00D31253">
              <w:rPr>
                <w:rStyle w:val="Hyperlink"/>
                <w:noProof/>
                <w:rtl/>
              </w:rPr>
              <w:t xml:space="preserve"> </w:t>
            </w:r>
            <w:r w:rsidRPr="00D31253">
              <w:rPr>
                <w:rStyle w:val="Hyperlink"/>
                <w:rFonts w:hint="eastAsia"/>
                <w:noProof/>
                <w:rtl/>
              </w:rPr>
              <w:t>أبوه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53" w:history="1">
            <w:r w:rsidRPr="00D31253">
              <w:rPr>
                <w:rStyle w:val="Hyperlink"/>
                <w:noProof/>
                <w:rtl/>
              </w:rPr>
              <w:t xml:space="preserve">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نقش</w:t>
            </w:r>
            <w:r w:rsidRPr="00D31253">
              <w:rPr>
                <w:rStyle w:val="Hyperlink"/>
                <w:noProof/>
                <w:rtl/>
              </w:rPr>
              <w:t xml:space="preserve"> </w:t>
            </w:r>
            <w:r w:rsidRPr="00D31253">
              <w:rPr>
                <w:rStyle w:val="Hyperlink"/>
                <w:rFonts w:hint="eastAsia"/>
                <w:noProof/>
                <w:rtl/>
              </w:rPr>
              <w:t>البيت</w:t>
            </w:r>
            <w:r w:rsidRPr="00D31253">
              <w:rPr>
                <w:rStyle w:val="Hyperlink"/>
                <w:noProof/>
                <w:rtl/>
              </w:rPr>
              <w:t xml:space="preserve"> </w:t>
            </w:r>
            <w:r w:rsidRPr="00D31253">
              <w:rPr>
                <w:rStyle w:val="Hyperlink"/>
                <w:rFonts w:hint="eastAsia"/>
                <w:noProof/>
                <w:rtl/>
              </w:rPr>
              <w:t>بالتماثيل</w:t>
            </w:r>
            <w:r w:rsidRPr="00D31253">
              <w:rPr>
                <w:rStyle w:val="Hyperlink"/>
                <w:noProof/>
                <w:rtl/>
              </w:rPr>
              <w:t xml:space="preserve"> </w:t>
            </w:r>
            <w:r w:rsidRPr="00D31253">
              <w:rPr>
                <w:rStyle w:val="Hyperlink"/>
                <w:rFonts w:hint="eastAsia"/>
                <w:noProof/>
                <w:rtl/>
              </w:rPr>
              <w:t>والصور</w:t>
            </w:r>
            <w:r w:rsidRPr="00D31253">
              <w:rPr>
                <w:rStyle w:val="Hyperlink"/>
                <w:noProof/>
                <w:rtl/>
              </w:rPr>
              <w:t xml:space="preserve"> </w:t>
            </w:r>
            <w:r w:rsidRPr="00D31253">
              <w:rPr>
                <w:rStyle w:val="Hyperlink"/>
                <w:rFonts w:hint="eastAsia"/>
                <w:noProof/>
                <w:rtl/>
              </w:rPr>
              <w:t>ذوات</w:t>
            </w:r>
            <w:r w:rsidRPr="00D31253">
              <w:rPr>
                <w:rStyle w:val="Hyperlink"/>
                <w:noProof/>
                <w:rtl/>
              </w:rPr>
              <w:t xml:space="preserve"> </w:t>
            </w:r>
            <w:r w:rsidRPr="00D31253">
              <w:rPr>
                <w:rStyle w:val="Hyperlink"/>
                <w:rFonts w:hint="eastAsia"/>
                <w:noProof/>
                <w:rtl/>
              </w:rPr>
              <w:t>الأرواح</w:t>
            </w:r>
            <w:r w:rsidRPr="00D31253">
              <w:rPr>
                <w:rStyle w:val="Hyperlink"/>
                <w:noProof/>
                <w:rtl/>
              </w:rPr>
              <w:t xml:space="preserve"> </w:t>
            </w:r>
            <w:r w:rsidRPr="00D31253">
              <w:rPr>
                <w:rStyle w:val="Hyperlink"/>
                <w:rFonts w:hint="eastAsia"/>
                <w:noProof/>
                <w:rtl/>
              </w:rPr>
              <w:t>خاصّة،</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غيرها</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اللعب</w:t>
            </w:r>
            <w:r w:rsidRPr="00D31253">
              <w:rPr>
                <w:rStyle w:val="Hyperlink"/>
                <w:noProof/>
                <w:rtl/>
              </w:rPr>
              <w:t xml:space="preserve"> </w:t>
            </w:r>
            <w:r w:rsidRPr="00D31253">
              <w:rPr>
                <w:rStyle w:val="Hyperlink"/>
                <w:rFonts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54" w:history="1">
            <w:r w:rsidRPr="00D31253">
              <w:rPr>
                <w:rStyle w:val="Hyperlink"/>
                <w:noProof/>
                <w:rtl/>
              </w:rPr>
              <w:t xml:space="preserve">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ابقاء</w:t>
            </w:r>
            <w:r w:rsidRPr="00D31253">
              <w:rPr>
                <w:rStyle w:val="Hyperlink"/>
                <w:noProof/>
                <w:rtl/>
              </w:rPr>
              <w:t xml:space="preserve"> </w:t>
            </w:r>
            <w:r w:rsidRPr="00D31253">
              <w:rPr>
                <w:rStyle w:val="Hyperlink"/>
                <w:rFonts w:hint="eastAsia"/>
                <w:noProof/>
                <w:rtl/>
              </w:rPr>
              <w:t>التماثيل</w:t>
            </w:r>
            <w:r w:rsidRPr="00D31253">
              <w:rPr>
                <w:rStyle w:val="Hyperlink"/>
                <w:noProof/>
                <w:rtl/>
              </w:rPr>
              <w:t xml:space="preserve"> </w:t>
            </w:r>
            <w:r w:rsidRPr="00D31253">
              <w:rPr>
                <w:rStyle w:val="Hyperlink"/>
                <w:rFonts w:hint="eastAsia"/>
                <w:noProof/>
                <w:rtl/>
              </w:rPr>
              <w:t>التي</w:t>
            </w:r>
            <w:r w:rsidRPr="00D31253">
              <w:rPr>
                <w:rStyle w:val="Hyperlink"/>
                <w:noProof/>
                <w:rtl/>
              </w:rPr>
              <w:t xml:space="preserve"> </w:t>
            </w:r>
            <w:r w:rsidRPr="00D31253">
              <w:rPr>
                <w:rStyle w:val="Hyperlink"/>
                <w:rFonts w:hint="eastAsia"/>
                <w:noProof/>
                <w:rtl/>
              </w:rPr>
              <w:t>توطأ</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تغيّر</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تغطى</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تكون</w:t>
            </w:r>
            <w:r w:rsidRPr="00D31253">
              <w:rPr>
                <w:rStyle w:val="Hyperlink"/>
                <w:noProof/>
                <w:rtl/>
              </w:rPr>
              <w:t xml:space="preserve"> </w:t>
            </w:r>
            <w:r w:rsidRPr="00D31253">
              <w:rPr>
                <w:rStyle w:val="Hyperlink"/>
                <w:rFonts w:hint="eastAsia"/>
                <w:noProof/>
                <w:rtl/>
              </w:rPr>
              <w:t>للنساء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55" w:history="1">
            <w:r w:rsidRPr="00D31253">
              <w:rPr>
                <w:rStyle w:val="Hyperlink"/>
                <w:noProof/>
                <w:rtl/>
              </w:rPr>
              <w:t xml:space="preserve">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رفع</w:t>
            </w:r>
            <w:r w:rsidRPr="00D31253">
              <w:rPr>
                <w:rStyle w:val="Hyperlink"/>
                <w:noProof/>
                <w:rtl/>
              </w:rPr>
              <w:t xml:space="preserve"> </w:t>
            </w:r>
            <w:r w:rsidRPr="00D31253">
              <w:rPr>
                <w:rStyle w:val="Hyperlink"/>
                <w:rFonts w:hint="eastAsia"/>
                <w:noProof/>
                <w:rtl/>
              </w:rPr>
              <w:t>بناء</w:t>
            </w:r>
            <w:r w:rsidRPr="00D31253">
              <w:rPr>
                <w:rStyle w:val="Hyperlink"/>
                <w:noProof/>
                <w:rtl/>
              </w:rPr>
              <w:t xml:space="preserve"> </w:t>
            </w:r>
            <w:r w:rsidRPr="00D31253">
              <w:rPr>
                <w:rStyle w:val="Hyperlink"/>
                <w:rFonts w:hint="eastAsia"/>
                <w:noProof/>
                <w:rtl/>
              </w:rPr>
              <w:t>البيت</w:t>
            </w:r>
            <w:r w:rsidRPr="00D31253">
              <w:rPr>
                <w:rStyle w:val="Hyperlink"/>
                <w:noProof/>
                <w:rtl/>
              </w:rPr>
              <w:t xml:space="preserve"> </w:t>
            </w:r>
            <w:r w:rsidRPr="00D31253">
              <w:rPr>
                <w:rStyle w:val="Hyperlink"/>
                <w:rFonts w:hint="eastAsia"/>
                <w:noProof/>
                <w:rtl/>
              </w:rPr>
              <w:t>أكثر</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سبعة</w:t>
            </w:r>
            <w:r w:rsidRPr="00D31253">
              <w:rPr>
                <w:rStyle w:val="Hyperlink"/>
                <w:noProof/>
                <w:rtl/>
              </w:rPr>
              <w:t xml:space="preserve"> </w:t>
            </w:r>
            <w:r w:rsidRPr="00D31253">
              <w:rPr>
                <w:rStyle w:val="Hyperlink"/>
                <w:rFonts w:hint="eastAsia"/>
                <w:noProof/>
                <w:rtl/>
              </w:rPr>
              <w:t>أذرع</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ثمانية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56" w:history="1">
            <w:r w:rsidRPr="00D31253">
              <w:rPr>
                <w:rStyle w:val="Hyperlink"/>
                <w:noProof/>
                <w:rtl/>
              </w:rPr>
              <w:t xml:space="preserve">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كتابة</w:t>
            </w:r>
            <w:r w:rsidRPr="00D31253">
              <w:rPr>
                <w:rStyle w:val="Hyperlink"/>
                <w:noProof/>
                <w:rtl/>
              </w:rPr>
              <w:t xml:space="preserve"> </w:t>
            </w:r>
            <w:r w:rsidRPr="00D31253">
              <w:rPr>
                <w:rStyle w:val="Hyperlink"/>
                <w:rFonts w:hint="eastAsia"/>
                <w:noProof/>
                <w:rtl/>
              </w:rPr>
              <w:t>آية</w:t>
            </w:r>
            <w:r w:rsidRPr="00D31253">
              <w:rPr>
                <w:rStyle w:val="Hyperlink"/>
                <w:noProof/>
                <w:rtl/>
              </w:rPr>
              <w:t xml:space="preserve"> </w:t>
            </w:r>
            <w:r w:rsidRPr="00D31253">
              <w:rPr>
                <w:rStyle w:val="Hyperlink"/>
                <w:rFonts w:hint="eastAsia"/>
                <w:noProof/>
                <w:rtl/>
              </w:rPr>
              <w:t>الكرسي</w:t>
            </w:r>
            <w:r w:rsidRPr="00D31253">
              <w:rPr>
                <w:rStyle w:val="Hyperlink"/>
                <w:noProof/>
                <w:rtl/>
              </w:rPr>
              <w:t xml:space="preserve"> </w:t>
            </w:r>
            <w:r w:rsidRPr="00D31253">
              <w:rPr>
                <w:rStyle w:val="Hyperlink"/>
                <w:rFonts w:hint="eastAsia"/>
                <w:noProof/>
                <w:rtl/>
              </w:rPr>
              <w:t>دوراً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رأس</w:t>
            </w:r>
            <w:r w:rsidRPr="00D31253">
              <w:rPr>
                <w:rStyle w:val="Hyperlink"/>
                <w:noProof/>
                <w:rtl/>
              </w:rPr>
              <w:t xml:space="preserve"> </w:t>
            </w:r>
            <w:r w:rsidRPr="00D31253">
              <w:rPr>
                <w:rStyle w:val="Hyperlink"/>
                <w:rFonts w:hint="eastAsia"/>
                <w:noProof/>
                <w:rtl/>
              </w:rPr>
              <w:t>ثمانية</w:t>
            </w:r>
            <w:r w:rsidRPr="00D31253">
              <w:rPr>
                <w:rStyle w:val="Hyperlink"/>
                <w:noProof/>
                <w:rtl/>
              </w:rPr>
              <w:t xml:space="preserve"> </w:t>
            </w:r>
            <w:r w:rsidRPr="00D31253">
              <w:rPr>
                <w:rStyle w:val="Hyperlink"/>
                <w:rFonts w:hint="eastAsia"/>
                <w:noProof/>
                <w:rtl/>
              </w:rPr>
              <w:t>أذرع</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الجدار</w:t>
            </w:r>
            <w:r w:rsidRPr="00D31253">
              <w:rPr>
                <w:rStyle w:val="Hyperlink"/>
                <w:noProof/>
                <w:rtl/>
              </w:rPr>
              <w:t xml:space="preserve"> </w:t>
            </w:r>
            <w:r w:rsidRPr="00D31253">
              <w:rPr>
                <w:rStyle w:val="Hyperlink"/>
                <w:rFonts w:hint="eastAsia"/>
                <w:noProof/>
                <w:rtl/>
              </w:rPr>
              <w:t>إذا</w:t>
            </w:r>
            <w:r w:rsidRPr="00D31253">
              <w:rPr>
                <w:rStyle w:val="Hyperlink"/>
                <w:noProof/>
                <w:rtl/>
              </w:rPr>
              <w:t xml:space="preserve"> </w:t>
            </w:r>
            <w:r w:rsidRPr="00D31253">
              <w:rPr>
                <w:rStyle w:val="Hyperlink"/>
                <w:rFonts w:hint="eastAsia"/>
                <w:noProof/>
                <w:rtl/>
              </w:rPr>
              <w:t>زاد</w:t>
            </w:r>
            <w:r w:rsidRPr="00D31253">
              <w:rPr>
                <w:rStyle w:val="Hyperlink"/>
                <w:noProof/>
                <w:rtl/>
              </w:rPr>
              <w:t xml:space="preserve"> </w:t>
            </w:r>
            <w:r w:rsidRPr="00D31253">
              <w:rPr>
                <w:rStyle w:val="Hyperlink"/>
                <w:rFonts w:hint="eastAsia"/>
                <w:noProof/>
                <w:rtl/>
              </w:rPr>
              <w:t>ارتفاعه</w:t>
            </w:r>
            <w:r w:rsidRPr="00D31253">
              <w:rPr>
                <w:rStyle w:val="Hyperlink"/>
                <w:noProof/>
                <w:rtl/>
              </w:rPr>
              <w:t xml:space="preserve"> </w:t>
            </w:r>
            <w:r w:rsidRPr="00D31253">
              <w:rPr>
                <w:rStyle w:val="Hyperlink"/>
                <w:rFonts w:hint="eastAsia"/>
                <w:noProof/>
                <w:rtl/>
              </w:rPr>
              <w:t>عنها</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مسجداً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57" w:history="1">
            <w:r w:rsidRPr="00D31253">
              <w:rPr>
                <w:rStyle w:val="Hyperlink"/>
                <w:noProof/>
                <w:rtl/>
              </w:rPr>
              <w:t xml:space="preserve">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تحجير</w:t>
            </w:r>
            <w:r w:rsidRPr="00D31253">
              <w:rPr>
                <w:rStyle w:val="Hyperlink"/>
                <w:noProof/>
                <w:rtl/>
              </w:rPr>
              <w:t xml:space="preserve"> </w:t>
            </w:r>
            <w:r w:rsidRPr="00D31253">
              <w:rPr>
                <w:rStyle w:val="Hyperlink"/>
                <w:rFonts w:hint="eastAsia"/>
                <w:noProof/>
                <w:rtl/>
              </w:rPr>
              <w:t>السطوح</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المبيت</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سطح</w:t>
            </w:r>
            <w:r w:rsidRPr="00D31253">
              <w:rPr>
                <w:rStyle w:val="Hyperlink"/>
                <w:noProof/>
                <w:rtl/>
              </w:rPr>
              <w:t xml:space="preserve"> </w:t>
            </w:r>
            <w:r w:rsidRPr="00D31253">
              <w:rPr>
                <w:rStyle w:val="Hyperlink"/>
                <w:rFonts w:hint="eastAsia"/>
                <w:noProof/>
                <w:rtl/>
              </w:rPr>
              <w:t>وحده</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سطح</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محجّر</w:t>
            </w:r>
            <w:r w:rsidRPr="00D31253">
              <w:rPr>
                <w:rStyle w:val="Hyperlink"/>
                <w:noProof/>
                <w:rtl/>
              </w:rPr>
              <w:t xml:space="preserve"> </w:t>
            </w:r>
            <w:r w:rsidRPr="00D31253">
              <w:rPr>
                <w:rStyle w:val="Hyperlink"/>
                <w:rFonts w:hint="eastAsia"/>
                <w:noProof/>
                <w:rtl/>
              </w:rPr>
              <w:t>رجلاً</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امرأة</w:t>
            </w:r>
            <w:r w:rsidRPr="00D31253">
              <w:rPr>
                <w:rStyle w:val="Hyperlink"/>
                <w:noProof/>
                <w:rtl/>
              </w:rPr>
              <w:t xml:space="preserve"> </w:t>
            </w:r>
            <w:r w:rsidRPr="00D31253">
              <w:rPr>
                <w:rStyle w:val="Hyperlink"/>
                <w:rFonts w:hint="eastAsia"/>
                <w:noProof/>
                <w:rtl/>
              </w:rPr>
              <w:t>وأقلّه</w:t>
            </w:r>
            <w:r w:rsidRPr="00D31253">
              <w:rPr>
                <w:rStyle w:val="Hyperlink"/>
                <w:noProof/>
                <w:rtl/>
              </w:rPr>
              <w:t xml:space="preserve"> </w:t>
            </w:r>
            <w:r w:rsidRPr="00D31253">
              <w:rPr>
                <w:rStyle w:val="Hyperlink"/>
                <w:rFonts w:hint="eastAsia"/>
                <w:noProof/>
                <w:rtl/>
              </w:rPr>
              <w:t>ذراعان</w:t>
            </w:r>
            <w:r w:rsidRPr="00D31253">
              <w:rPr>
                <w:rStyle w:val="Hyperlink"/>
                <w:noProof/>
                <w:rtl/>
              </w:rPr>
              <w:t xml:space="preserve"> </w:t>
            </w:r>
            <w:r w:rsidRPr="00D31253">
              <w:rPr>
                <w:rStyle w:val="Hyperlink"/>
                <w:rFonts w:hint="eastAsia"/>
                <w:noProof/>
                <w:rtl/>
              </w:rPr>
              <w:t>وذراع</w:t>
            </w:r>
            <w:r w:rsidRPr="00D31253">
              <w:rPr>
                <w:rStyle w:val="Hyperlink"/>
                <w:noProof/>
                <w:rtl/>
              </w:rPr>
              <w:t xml:space="preserve"> </w:t>
            </w:r>
            <w:r w:rsidRPr="00D31253">
              <w:rPr>
                <w:rStyle w:val="Hyperlink"/>
                <w:rFonts w:hint="eastAsia"/>
                <w:noProof/>
                <w:rtl/>
              </w:rPr>
              <w:t>وشبر</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الجوانب</w:t>
            </w:r>
            <w:r w:rsidRPr="00D31253">
              <w:rPr>
                <w:rStyle w:val="Hyperlink"/>
                <w:noProof/>
                <w:rtl/>
              </w:rPr>
              <w:t xml:space="preserve"> </w:t>
            </w:r>
            <w:r w:rsidRPr="00D31253">
              <w:rPr>
                <w:rStyle w:val="Hyperlink"/>
                <w:rFonts w:hint="eastAsia"/>
                <w:noProof/>
                <w:rtl/>
              </w:rPr>
              <w:t>الأربع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C6E25" w:rsidRDefault="003C6E25" w:rsidP="003C6E25">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58" w:history="1">
            <w:r w:rsidRPr="00D31253">
              <w:rPr>
                <w:rStyle w:val="Hyperlink"/>
                <w:noProof/>
                <w:rtl/>
              </w:rPr>
              <w:t xml:space="preserve">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البناء</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الحاجة</w:t>
            </w:r>
            <w:r w:rsidRPr="00D31253">
              <w:rPr>
                <w:rStyle w:val="Hyperlink"/>
                <w:noProof/>
                <w:rtl/>
              </w:rPr>
              <w:t xml:space="preserve"> </w:t>
            </w:r>
            <w:r w:rsidRPr="00D31253">
              <w:rPr>
                <w:rStyle w:val="Hyperlink"/>
                <w:rFonts w:hint="eastAsia"/>
                <w:noProof/>
                <w:rtl/>
              </w:rPr>
              <w:t>إليه،</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هدمه</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الغنى</w:t>
            </w:r>
            <w:r w:rsidRPr="00D31253">
              <w:rPr>
                <w:rStyle w:val="Hyperlink"/>
                <w:noProof/>
                <w:rtl/>
              </w:rPr>
              <w:t xml:space="preserve"> </w:t>
            </w:r>
            <w:r w:rsidRPr="00D31253">
              <w:rPr>
                <w:rStyle w:val="Hyperlink"/>
                <w:rFonts w:hint="eastAsia"/>
                <w:noProof/>
                <w:rtl/>
              </w:rPr>
              <w:t>عنه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59" w:history="1">
            <w:r w:rsidRPr="00D31253">
              <w:rPr>
                <w:rStyle w:val="Hyperlink"/>
                <w:noProof/>
                <w:rtl/>
              </w:rPr>
              <w:t xml:space="preserve">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كنس</w:t>
            </w:r>
            <w:r w:rsidRPr="00D31253">
              <w:rPr>
                <w:rStyle w:val="Hyperlink"/>
                <w:noProof/>
                <w:rtl/>
              </w:rPr>
              <w:t xml:space="preserve"> </w:t>
            </w:r>
            <w:r w:rsidRPr="00D31253">
              <w:rPr>
                <w:rStyle w:val="Hyperlink"/>
                <w:rFonts w:hint="eastAsia"/>
                <w:noProof/>
                <w:rtl/>
              </w:rPr>
              <w:t>البيوت</w:t>
            </w:r>
            <w:r w:rsidRPr="00D31253">
              <w:rPr>
                <w:rStyle w:val="Hyperlink"/>
                <w:noProof/>
                <w:rtl/>
              </w:rPr>
              <w:t xml:space="preserve"> </w:t>
            </w:r>
            <w:r w:rsidRPr="00D31253">
              <w:rPr>
                <w:rStyle w:val="Hyperlink"/>
                <w:rFonts w:hint="eastAsia"/>
                <w:noProof/>
                <w:rtl/>
              </w:rPr>
              <w:t>والأفنية</w:t>
            </w:r>
            <w:r w:rsidRPr="00D31253">
              <w:rPr>
                <w:rStyle w:val="Hyperlink"/>
                <w:noProof/>
                <w:rtl/>
              </w:rPr>
              <w:t xml:space="preserve"> </w:t>
            </w:r>
            <w:r w:rsidRPr="00D31253">
              <w:rPr>
                <w:rStyle w:val="Hyperlink"/>
                <w:rFonts w:hint="eastAsia"/>
                <w:noProof/>
                <w:rtl/>
              </w:rPr>
              <w:t>وغسل</w:t>
            </w:r>
            <w:r w:rsidRPr="00D31253">
              <w:rPr>
                <w:rStyle w:val="Hyperlink"/>
                <w:noProof/>
                <w:rtl/>
              </w:rPr>
              <w:t xml:space="preserve"> </w:t>
            </w:r>
            <w:r w:rsidRPr="00D31253">
              <w:rPr>
                <w:rStyle w:val="Hyperlink"/>
                <w:rFonts w:hint="eastAsia"/>
                <w:noProof/>
                <w:rtl/>
              </w:rPr>
              <w:t>الاناء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60" w:history="1">
            <w:r w:rsidRPr="00D31253">
              <w:rPr>
                <w:rStyle w:val="Hyperlink"/>
                <w:noProof/>
                <w:rtl/>
              </w:rPr>
              <w:t xml:space="preserve">10 -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مبيت</w:t>
            </w:r>
            <w:r w:rsidRPr="00D31253">
              <w:rPr>
                <w:rStyle w:val="Hyperlink"/>
                <w:noProof/>
                <w:rtl/>
              </w:rPr>
              <w:t xml:space="preserve"> </w:t>
            </w:r>
            <w:r w:rsidRPr="00D31253">
              <w:rPr>
                <w:rStyle w:val="Hyperlink"/>
                <w:rFonts w:hint="eastAsia"/>
                <w:noProof/>
                <w:rtl/>
              </w:rPr>
              <w:t>القمامة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البيت،</w:t>
            </w:r>
            <w:r w:rsidRPr="00D31253">
              <w:rPr>
                <w:rStyle w:val="Hyperlink"/>
                <w:noProof/>
                <w:rtl/>
              </w:rPr>
              <w:t xml:space="preserve"> </w:t>
            </w:r>
            <w:r w:rsidRPr="00D31253">
              <w:rPr>
                <w:rStyle w:val="Hyperlink"/>
                <w:rFonts w:hint="eastAsia"/>
                <w:noProof/>
                <w:rtl/>
              </w:rPr>
              <w:t>وجملة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الآداب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61" w:history="1">
            <w:r w:rsidRPr="00D31253">
              <w:rPr>
                <w:rStyle w:val="Hyperlink"/>
                <w:noProof/>
                <w:rtl/>
              </w:rPr>
              <w:t xml:space="preserve">11 -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دخول</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مظلم</w:t>
            </w:r>
            <w:r w:rsidRPr="00D31253">
              <w:rPr>
                <w:rStyle w:val="Hyperlink"/>
                <w:noProof/>
                <w:rtl/>
              </w:rPr>
              <w:t xml:space="preserve"> </w:t>
            </w:r>
            <w:r w:rsidRPr="00D31253">
              <w:rPr>
                <w:rStyle w:val="Hyperlink"/>
                <w:rFonts w:hint="eastAsia"/>
                <w:noProof/>
                <w:rtl/>
              </w:rPr>
              <w:t>بغير</w:t>
            </w:r>
            <w:r w:rsidRPr="00D31253">
              <w:rPr>
                <w:rStyle w:val="Hyperlink"/>
                <w:noProof/>
                <w:rtl/>
              </w:rPr>
              <w:t xml:space="preserve"> </w:t>
            </w:r>
            <w:r w:rsidRPr="00D31253">
              <w:rPr>
                <w:rStyle w:val="Hyperlink"/>
                <w:rFonts w:hint="eastAsia"/>
                <w:noProof/>
                <w:rtl/>
              </w:rPr>
              <w:t>مصباح،</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اسراج</w:t>
            </w:r>
            <w:r w:rsidRPr="00D31253">
              <w:rPr>
                <w:rStyle w:val="Hyperlink"/>
                <w:noProof/>
                <w:rtl/>
              </w:rPr>
              <w:t xml:space="preserve"> </w:t>
            </w:r>
            <w:r w:rsidRPr="00D31253">
              <w:rPr>
                <w:rStyle w:val="Hyperlink"/>
                <w:rFonts w:hint="eastAsia"/>
                <w:noProof/>
                <w:rtl/>
              </w:rPr>
              <w:t>السراج</w:t>
            </w:r>
            <w:r w:rsidRPr="00D31253">
              <w:rPr>
                <w:rStyle w:val="Hyperlink"/>
                <w:noProof/>
                <w:rtl/>
              </w:rPr>
              <w:t xml:space="preserve"> </w:t>
            </w:r>
            <w:r w:rsidRPr="00D31253">
              <w:rPr>
                <w:rStyle w:val="Hyperlink"/>
                <w:rFonts w:hint="eastAsia"/>
                <w:noProof/>
                <w:rtl/>
              </w:rPr>
              <w:t>قبل</w:t>
            </w:r>
            <w:r w:rsidRPr="00D31253">
              <w:rPr>
                <w:rStyle w:val="Hyperlink"/>
                <w:noProof/>
                <w:rtl/>
              </w:rPr>
              <w:t xml:space="preserve"> </w:t>
            </w:r>
            <w:r w:rsidRPr="00D31253">
              <w:rPr>
                <w:rStyle w:val="Hyperlink"/>
                <w:rFonts w:hint="eastAsia"/>
                <w:noProof/>
                <w:rtl/>
              </w:rPr>
              <w:t>مغيب</w:t>
            </w:r>
            <w:r w:rsidRPr="00D31253">
              <w:rPr>
                <w:rStyle w:val="Hyperlink"/>
                <w:noProof/>
                <w:rtl/>
              </w:rPr>
              <w:t xml:space="preserve"> </w:t>
            </w:r>
            <w:r w:rsidRPr="00D31253">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62" w:history="1">
            <w:r w:rsidRPr="00D31253">
              <w:rPr>
                <w:rStyle w:val="Hyperlink"/>
                <w:noProof/>
                <w:rtl/>
              </w:rPr>
              <w:t xml:space="preserve">12 -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السراج</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القمر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63" w:history="1">
            <w:r w:rsidRPr="00D31253">
              <w:rPr>
                <w:rStyle w:val="Hyperlink"/>
                <w:noProof/>
                <w:rtl/>
              </w:rPr>
              <w:t xml:space="preserve">13 -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تنظيف</w:t>
            </w:r>
            <w:r w:rsidRPr="00D31253">
              <w:rPr>
                <w:rStyle w:val="Hyperlink"/>
                <w:noProof/>
                <w:rtl/>
              </w:rPr>
              <w:t xml:space="preserve"> </w:t>
            </w:r>
            <w:r w:rsidRPr="00D31253">
              <w:rPr>
                <w:rStyle w:val="Hyperlink"/>
                <w:rFonts w:hint="eastAsia"/>
                <w:noProof/>
                <w:rtl/>
              </w:rPr>
              <w:t>البيوت</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حوك</w:t>
            </w:r>
            <w:r w:rsidRPr="00D31253">
              <w:rPr>
                <w:rStyle w:val="Hyperlink"/>
                <w:noProof/>
                <w:rtl/>
              </w:rPr>
              <w:t xml:space="preserve"> </w:t>
            </w:r>
            <w:r w:rsidRPr="00D31253">
              <w:rPr>
                <w:rStyle w:val="Hyperlink"/>
                <w:rFonts w:hint="eastAsia"/>
                <w:noProof/>
                <w:rtl/>
              </w:rPr>
              <w:t>العنكبوت</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تركه</w:t>
            </w:r>
          </w:hyperlink>
          <w:r w:rsidR="002F6097">
            <w:rPr>
              <w:rStyle w:val="Hyperlink"/>
              <w:rFonts w:hint="cs"/>
              <w:noProof/>
              <w:rtl/>
            </w:rPr>
            <w:t xml:space="preserve"> </w:t>
          </w:r>
          <w:hyperlink w:anchor="_Toc257224464" w:history="1">
            <w:r w:rsidRPr="00D31253">
              <w:rPr>
                <w:rStyle w:val="Hyperlink"/>
                <w:noProof/>
                <w:rtl/>
              </w:rPr>
              <w:t xml:space="preserve">14 -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جلوس</w:t>
            </w:r>
            <w:r w:rsidRPr="00D31253">
              <w:rPr>
                <w:rStyle w:val="Hyperlink"/>
                <w:noProof/>
                <w:rtl/>
              </w:rPr>
              <w:t xml:space="preserve"> </w:t>
            </w:r>
            <w:r w:rsidRPr="00D31253">
              <w:rPr>
                <w:rStyle w:val="Hyperlink"/>
                <w:rFonts w:hint="eastAsia"/>
                <w:noProof/>
                <w:rtl/>
              </w:rPr>
              <w:t>الداخل</w:t>
            </w:r>
            <w:r w:rsidRPr="00D31253">
              <w:rPr>
                <w:rStyle w:val="Hyperlink"/>
                <w:noProof/>
                <w:rtl/>
              </w:rPr>
              <w:t xml:space="preserve"> </w:t>
            </w:r>
            <w:r w:rsidRPr="00D31253">
              <w:rPr>
                <w:rStyle w:val="Hyperlink"/>
                <w:rFonts w:hint="eastAsia"/>
                <w:noProof/>
                <w:rtl/>
              </w:rPr>
              <w:t>حيث</w:t>
            </w:r>
            <w:r w:rsidRPr="00D31253">
              <w:rPr>
                <w:rStyle w:val="Hyperlink"/>
                <w:noProof/>
                <w:rtl/>
              </w:rPr>
              <w:t xml:space="preserve"> </w:t>
            </w:r>
            <w:r w:rsidRPr="00D31253">
              <w:rPr>
                <w:rStyle w:val="Hyperlink"/>
                <w:rFonts w:hint="eastAsia"/>
                <w:noProof/>
                <w:rtl/>
              </w:rPr>
              <w:t>يأمره</w:t>
            </w:r>
            <w:r w:rsidRPr="00D31253">
              <w:rPr>
                <w:rStyle w:val="Hyperlink"/>
                <w:noProof/>
                <w:rtl/>
              </w:rPr>
              <w:t xml:space="preserve"> </w:t>
            </w:r>
            <w:r w:rsidRPr="00D31253">
              <w:rPr>
                <w:rStyle w:val="Hyperlink"/>
                <w:rFonts w:hint="eastAsia"/>
                <w:noProof/>
                <w:rtl/>
              </w:rPr>
              <w:t>صاحب</w:t>
            </w:r>
            <w:r w:rsidRPr="00D31253">
              <w:rPr>
                <w:rStyle w:val="Hyperlink"/>
                <w:noProof/>
                <w:rtl/>
              </w:rPr>
              <w:t xml:space="preserve"> </w:t>
            </w:r>
            <w:r w:rsidRPr="00D31253">
              <w:rPr>
                <w:rStyle w:val="Hyperlink"/>
                <w:rFonts w:hint="eastAsia"/>
                <w:noProof/>
                <w:rtl/>
              </w:rPr>
              <w:t>البيت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65" w:history="1">
            <w:r w:rsidRPr="00D31253">
              <w:rPr>
                <w:rStyle w:val="Hyperlink"/>
                <w:noProof/>
                <w:rtl/>
              </w:rPr>
              <w:t xml:space="preserve">15 -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التسليم</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الأهل</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دخول</w:t>
            </w:r>
            <w:r w:rsidRPr="00D31253">
              <w:rPr>
                <w:rStyle w:val="Hyperlink"/>
                <w:noProof/>
                <w:rtl/>
              </w:rPr>
              <w:t xml:space="preserve"> </w:t>
            </w:r>
            <w:r w:rsidRPr="00D31253">
              <w:rPr>
                <w:rStyle w:val="Hyperlink"/>
                <w:rFonts w:hint="eastAsia"/>
                <w:noProof/>
                <w:rtl/>
              </w:rPr>
              <w:t>الإِنسان</w:t>
            </w:r>
            <w:r w:rsidRPr="00D31253">
              <w:rPr>
                <w:rStyle w:val="Hyperlink"/>
                <w:noProof/>
                <w:rtl/>
              </w:rPr>
              <w:t xml:space="preserve"> </w:t>
            </w:r>
            <w:r w:rsidRPr="00D31253">
              <w:rPr>
                <w:rStyle w:val="Hyperlink"/>
                <w:rFonts w:hint="eastAsia"/>
                <w:noProof/>
                <w:rtl/>
              </w:rPr>
              <w:t>منزله،</w:t>
            </w:r>
            <w:r w:rsidRPr="00D31253">
              <w:rPr>
                <w:rStyle w:val="Hyperlink"/>
                <w:noProof/>
                <w:rtl/>
              </w:rPr>
              <w:t xml:space="preserve"> </w:t>
            </w:r>
            <w:r w:rsidRPr="00D31253">
              <w:rPr>
                <w:rStyle w:val="Hyperlink"/>
                <w:rFonts w:hint="eastAsia"/>
                <w:noProof/>
                <w:rtl/>
              </w:rPr>
              <w:t>وإلّا</w:t>
            </w:r>
            <w:r w:rsidRPr="00D31253">
              <w:rPr>
                <w:rStyle w:val="Hyperlink"/>
                <w:noProof/>
                <w:rtl/>
              </w:rPr>
              <w:t xml:space="preserve"> </w:t>
            </w:r>
            <w:r w:rsidRPr="00D31253">
              <w:rPr>
                <w:rStyle w:val="Hyperlink"/>
                <w:rFonts w:hint="eastAsia"/>
                <w:noProof/>
                <w:rtl/>
              </w:rPr>
              <w:t>فعلى</w:t>
            </w:r>
            <w:r w:rsidRPr="00D31253">
              <w:rPr>
                <w:rStyle w:val="Hyperlink"/>
                <w:noProof/>
                <w:rtl/>
              </w:rPr>
              <w:t xml:space="preserve"> </w:t>
            </w:r>
            <w:r w:rsidRPr="00D31253">
              <w:rPr>
                <w:rStyle w:val="Hyperlink"/>
                <w:rFonts w:hint="eastAsia"/>
                <w:noProof/>
                <w:rtl/>
              </w:rPr>
              <w:t>نفسه</w:t>
            </w:r>
            <w:r w:rsidRPr="00D31253">
              <w:rPr>
                <w:rStyle w:val="Hyperlink"/>
                <w:noProof/>
                <w:rtl/>
              </w:rPr>
              <w:t xml:space="preserve"> </w:t>
            </w:r>
            <w:r w:rsidRPr="00D31253">
              <w:rPr>
                <w:rStyle w:val="Hyperlink"/>
                <w:rFonts w:hint="eastAsia"/>
                <w:noProof/>
                <w:rtl/>
              </w:rPr>
              <w:t>وقراءة</w:t>
            </w:r>
            <w:r w:rsidRPr="00D31253">
              <w:rPr>
                <w:rStyle w:val="Hyperlink"/>
                <w:noProof/>
                <w:rtl/>
              </w:rPr>
              <w:t xml:space="preserve"> </w:t>
            </w:r>
            <w:r w:rsidRPr="00D31253">
              <w:rPr>
                <w:rStyle w:val="Hyperlink"/>
                <w:rFonts w:hint="eastAsia"/>
                <w:noProof/>
                <w:rtl/>
              </w:rPr>
              <w:t>الإِخلاص</w:t>
            </w:r>
          </w:hyperlink>
          <w:r w:rsidR="002F6097">
            <w:rPr>
              <w:rStyle w:val="Hyperlink"/>
              <w:rFonts w:hint="cs"/>
              <w:noProof/>
              <w:rtl/>
            </w:rPr>
            <w:t xml:space="preserve"> </w:t>
          </w:r>
          <w:hyperlink w:anchor="_Toc257224466" w:history="1">
            <w:r w:rsidRPr="00D31253">
              <w:rPr>
                <w:rStyle w:val="Hyperlink"/>
                <w:noProof/>
                <w:rtl/>
              </w:rPr>
              <w:t xml:space="preserve">16 -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إغلاق</w:t>
            </w:r>
            <w:r w:rsidRPr="00D31253">
              <w:rPr>
                <w:rStyle w:val="Hyperlink"/>
                <w:noProof/>
                <w:rtl/>
              </w:rPr>
              <w:t xml:space="preserve"> </w:t>
            </w:r>
            <w:r w:rsidRPr="00D31253">
              <w:rPr>
                <w:rStyle w:val="Hyperlink"/>
                <w:rFonts w:hint="eastAsia"/>
                <w:noProof/>
                <w:rtl/>
              </w:rPr>
              <w:t>الأبواب،</w:t>
            </w:r>
            <w:r w:rsidRPr="00D31253">
              <w:rPr>
                <w:rStyle w:val="Hyperlink"/>
                <w:noProof/>
                <w:rtl/>
              </w:rPr>
              <w:t xml:space="preserve"> </w:t>
            </w:r>
            <w:r w:rsidRPr="00D31253">
              <w:rPr>
                <w:rStyle w:val="Hyperlink"/>
                <w:rFonts w:hint="eastAsia"/>
                <w:noProof/>
                <w:rtl/>
              </w:rPr>
              <w:t>وتغطية</w:t>
            </w:r>
            <w:r w:rsidRPr="00D31253">
              <w:rPr>
                <w:rStyle w:val="Hyperlink"/>
                <w:noProof/>
                <w:rtl/>
              </w:rPr>
              <w:t xml:space="preserve"> </w:t>
            </w:r>
            <w:r w:rsidRPr="00D31253">
              <w:rPr>
                <w:rStyle w:val="Hyperlink"/>
                <w:rFonts w:hint="eastAsia"/>
                <w:noProof/>
                <w:rtl/>
              </w:rPr>
              <w:t>الأواني</w:t>
            </w:r>
            <w:r w:rsidRPr="00D31253">
              <w:rPr>
                <w:rStyle w:val="Hyperlink"/>
                <w:noProof/>
                <w:rtl/>
              </w:rPr>
              <w:t xml:space="preserve"> </w:t>
            </w:r>
            <w:r w:rsidRPr="00D31253">
              <w:rPr>
                <w:rStyle w:val="Hyperlink"/>
                <w:rFonts w:hint="eastAsia"/>
                <w:noProof/>
                <w:rtl/>
              </w:rPr>
              <w:t>وإيكائها</w:t>
            </w:r>
            <w:r w:rsidRPr="00D31253">
              <w:rPr>
                <w:rStyle w:val="Hyperlink"/>
                <w:noProof/>
                <w:rtl/>
              </w:rPr>
              <w:t xml:space="preserve"> </w:t>
            </w:r>
            <w:r w:rsidRPr="00D31253">
              <w:rPr>
                <w:rStyle w:val="Hyperlink"/>
                <w:rFonts w:hint="eastAsia"/>
                <w:noProof/>
                <w:rtl/>
              </w:rPr>
              <w:t>وإطفاء</w:t>
            </w:r>
            <w:r w:rsidRPr="00D31253">
              <w:rPr>
                <w:rStyle w:val="Hyperlink"/>
                <w:noProof/>
                <w:rtl/>
              </w:rPr>
              <w:t xml:space="preserve"> </w:t>
            </w:r>
            <w:r w:rsidRPr="00D31253">
              <w:rPr>
                <w:rStyle w:val="Hyperlink"/>
                <w:rFonts w:hint="eastAsia"/>
                <w:noProof/>
                <w:rtl/>
              </w:rPr>
              <w:t>السراج</w:t>
            </w:r>
            <w:r w:rsidRPr="00D31253">
              <w:rPr>
                <w:rStyle w:val="Hyperlink"/>
                <w:noProof/>
                <w:rtl/>
              </w:rPr>
              <w:t xml:space="preserve"> </w:t>
            </w:r>
            <w:r w:rsidRPr="00D31253">
              <w:rPr>
                <w:rStyle w:val="Hyperlink"/>
                <w:rFonts w:hint="eastAsia"/>
                <w:noProof/>
                <w:rtl/>
              </w:rPr>
              <w:t>وإخراج</w:t>
            </w:r>
            <w:r w:rsidRPr="00D31253">
              <w:rPr>
                <w:rStyle w:val="Hyperlink"/>
                <w:noProof/>
                <w:rtl/>
              </w:rPr>
              <w:t xml:space="preserve"> </w:t>
            </w:r>
            <w:r w:rsidRPr="00D31253">
              <w:rPr>
                <w:rStyle w:val="Hyperlink"/>
                <w:rFonts w:hint="eastAsia"/>
                <w:noProof/>
                <w:rtl/>
              </w:rPr>
              <w:t>النار</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النوم</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ترك</w:t>
            </w:r>
            <w:r w:rsidRPr="00D31253">
              <w:rPr>
                <w:rStyle w:val="Hyperlink"/>
                <w:noProof/>
                <w:rtl/>
              </w:rPr>
              <w:t xml:space="preserve"> </w:t>
            </w:r>
            <w:r w:rsidRPr="00D31253">
              <w:rPr>
                <w:rStyle w:val="Hyperlink"/>
                <w:rFonts w:hint="eastAsia"/>
                <w:noProof/>
                <w:rtl/>
              </w:rPr>
              <w:t>ذلك</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67" w:history="1">
            <w:r w:rsidRPr="00D31253">
              <w:rPr>
                <w:rStyle w:val="Hyperlink"/>
                <w:noProof/>
                <w:rtl/>
              </w:rPr>
              <w:t xml:space="preserve">17 -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النوم</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ليس</w:t>
            </w:r>
            <w:r w:rsidRPr="00D31253">
              <w:rPr>
                <w:rStyle w:val="Hyperlink"/>
                <w:noProof/>
                <w:rtl/>
              </w:rPr>
              <w:t xml:space="preserve"> </w:t>
            </w:r>
            <w:r w:rsidRPr="00D31253">
              <w:rPr>
                <w:rStyle w:val="Hyperlink"/>
                <w:rFonts w:hint="eastAsia"/>
                <w:noProof/>
                <w:rtl/>
              </w:rPr>
              <w:t>له</w:t>
            </w:r>
            <w:r w:rsidRPr="00D31253">
              <w:rPr>
                <w:rStyle w:val="Hyperlink"/>
                <w:noProof/>
                <w:rtl/>
              </w:rPr>
              <w:t xml:space="preserve">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ولا</w:t>
            </w:r>
            <w:r w:rsidRPr="00D31253">
              <w:rPr>
                <w:rStyle w:val="Hyperlink"/>
                <w:noProof/>
                <w:rtl/>
              </w:rPr>
              <w:t xml:space="preserve"> </w:t>
            </w:r>
            <w:r w:rsidRPr="00D31253">
              <w:rPr>
                <w:rStyle w:val="Hyperlink"/>
                <w:rFonts w:hint="eastAsia"/>
                <w:noProof/>
                <w:rtl/>
              </w:rPr>
              <w:t>ستر</w:t>
            </w:r>
          </w:hyperlink>
          <w:r w:rsidR="002F6097">
            <w:rPr>
              <w:rStyle w:val="Hyperlink"/>
              <w:rFonts w:hint="cs"/>
              <w:noProof/>
              <w:rtl/>
            </w:rPr>
            <w:t xml:space="preserve"> </w:t>
          </w:r>
          <w:hyperlink w:anchor="_Toc257224468" w:history="1">
            <w:r w:rsidRPr="00D31253">
              <w:rPr>
                <w:rStyle w:val="Hyperlink"/>
                <w:noProof/>
                <w:rtl/>
              </w:rPr>
              <w:t xml:space="preserve">18 -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كون</w:t>
            </w:r>
            <w:r w:rsidRPr="00D31253">
              <w:rPr>
                <w:rStyle w:val="Hyperlink"/>
                <w:noProof/>
                <w:rtl/>
              </w:rPr>
              <w:t xml:space="preserve"> </w:t>
            </w:r>
            <w:r w:rsidRPr="00D31253">
              <w:rPr>
                <w:rStyle w:val="Hyperlink"/>
                <w:rFonts w:hint="eastAsia"/>
                <w:noProof/>
                <w:rtl/>
              </w:rPr>
              <w:t>الخروج</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البيت</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الصيف</w:t>
            </w:r>
            <w:r w:rsidRPr="00D31253">
              <w:rPr>
                <w:rStyle w:val="Hyperlink"/>
                <w:noProof/>
                <w:rtl/>
              </w:rPr>
              <w:t xml:space="preserve"> </w:t>
            </w:r>
            <w:r w:rsidRPr="00D31253">
              <w:rPr>
                <w:rStyle w:val="Hyperlink"/>
                <w:rFonts w:hint="eastAsia"/>
                <w:noProof/>
                <w:rtl/>
              </w:rPr>
              <w:t>يوم</w:t>
            </w:r>
            <w:r w:rsidRPr="00D31253">
              <w:rPr>
                <w:rStyle w:val="Hyperlink"/>
                <w:noProof/>
                <w:rtl/>
              </w:rPr>
              <w:t xml:space="preserve"> </w:t>
            </w:r>
            <w:r w:rsidRPr="00D31253">
              <w:rPr>
                <w:rStyle w:val="Hyperlink"/>
                <w:rFonts w:hint="eastAsia"/>
                <w:noProof/>
                <w:rtl/>
              </w:rPr>
              <w:t>الخميس</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الجمعة</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ليلتها،</w:t>
            </w:r>
            <w:r w:rsidRPr="00D31253">
              <w:rPr>
                <w:rStyle w:val="Hyperlink"/>
                <w:noProof/>
                <w:rtl/>
              </w:rPr>
              <w:t xml:space="preserve"> </w:t>
            </w:r>
            <w:r w:rsidRPr="00D31253">
              <w:rPr>
                <w:rStyle w:val="Hyperlink"/>
                <w:rFonts w:hint="eastAsia"/>
                <w:noProof/>
                <w:rtl/>
              </w:rPr>
              <w:t>والدخول</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الشتاء</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البرد</w:t>
            </w:r>
            <w:r w:rsidRPr="00D31253">
              <w:rPr>
                <w:rStyle w:val="Hyperlink"/>
                <w:noProof/>
                <w:rtl/>
              </w:rPr>
              <w:t xml:space="preserve"> </w:t>
            </w:r>
            <w:r w:rsidRPr="00D31253">
              <w:rPr>
                <w:rStyle w:val="Hyperlink"/>
                <w:rFonts w:hint="eastAsia"/>
                <w:noProof/>
                <w:rtl/>
              </w:rPr>
              <w:t>يوم</w:t>
            </w:r>
            <w:r w:rsidRPr="00D31253">
              <w:rPr>
                <w:rStyle w:val="Hyperlink"/>
                <w:noProof/>
                <w:rtl/>
              </w:rPr>
              <w:t xml:space="preserve"> </w:t>
            </w:r>
            <w:r w:rsidRPr="00D31253">
              <w:rPr>
                <w:rStyle w:val="Hyperlink"/>
                <w:rFonts w:hint="eastAsia"/>
                <w:noProof/>
                <w:rtl/>
              </w:rPr>
              <w:t>الجمعة</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ليلتها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69" w:history="1">
            <w:r w:rsidRPr="00D31253">
              <w:rPr>
                <w:rStyle w:val="Hyperlink"/>
                <w:noProof/>
                <w:rtl/>
              </w:rPr>
              <w:t xml:space="preserve">19 -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التسمية</w:t>
            </w:r>
            <w:r w:rsidRPr="00D31253">
              <w:rPr>
                <w:rStyle w:val="Hyperlink"/>
                <w:noProof/>
                <w:rtl/>
              </w:rPr>
              <w:t xml:space="preserve"> </w:t>
            </w:r>
            <w:r w:rsidRPr="00D31253">
              <w:rPr>
                <w:rStyle w:val="Hyperlink"/>
                <w:rFonts w:hint="eastAsia"/>
                <w:noProof/>
                <w:rtl/>
              </w:rPr>
              <w:t>وقراءة</w:t>
            </w:r>
            <w:r w:rsidRPr="00D31253">
              <w:rPr>
                <w:rStyle w:val="Hyperlink"/>
                <w:noProof/>
                <w:rtl/>
              </w:rPr>
              <w:t xml:space="preserve"> </w:t>
            </w:r>
            <w:r w:rsidRPr="00D31253">
              <w:rPr>
                <w:rStyle w:val="Hyperlink"/>
                <w:rFonts w:hint="eastAsia"/>
                <w:noProof/>
                <w:rtl/>
              </w:rPr>
              <w:t>الإخلاص</w:t>
            </w:r>
            <w:r w:rsidRPr="00D31253">
              <w:rPr>
                <w:rStyle w:val="Hyperlink"/>
                <w:noProof/>
                <w:rtl/>
              </w:rPr>
              <w:t xml:space="preserve"> </w:t>
            </w:r>
            <w:r w:rsidRPr="00D31253">
              <w:rPr>
                <w:rStyle w:val="Hyperlink"/>
                <w:rFonts w:hint="eastAsia"/>
                <w:noProof/>
                <w:rtl/>
              </w:rPr>
              <w:t>عشراً</w:t>
            </w:r>
            <w:r w:rsidRPr="00D31253">
              <w:rPr>
                <w:rStyle w:val="Hyperlink"/>
                <w:noProof/>
                <w:rtl/>
              </w:rPr>
              <w:t xml:space="preserve"> </w:t>
            </w:r>
            <w:r w:rsidRPr="00D31253">
              <w:rPr>
                <w:rStyle w:val="Hyperlink"/>
                <w:rFonts w:hint="eastAsia"/>
                <w:noProof/>
                <w:rtl/>
              </w:rPr>
              <w:t>والدعاء</w:t>
            </w:r>
            <w:r w:rsidRPr="00D31253">
              <w:rPr>
                <w:rStyle w:val="Hyperlink"/>
                <w:noProof/>
                <w:rtl/>
              </w:rPr>
              <w:t xml:space="preserve"> </w:t>
            </w:r>
            <w:r w:rsidRPr="00D31253">
              <w:rPr>
                <w:rStyle w:val="Hyperlink"/>
                <w:rFonts w:hint="eastAsia"/>
                <w:noProof/>
                <w:rtl/>
              </w:rPr>
              <w:t>بالمأثور</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الخروج</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المنزل</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سفر</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حضر</w:t>
            </w:r>
            <w:r w:rsidRPr="00D31253">
              <w:rPr>
                <w:rStyle w:val="Hyperlink"/>
                <w:noProof/>
                <w:rtl/>
              </w:rPr>
              <w:t xml:space="preserve"> </w:t>
            </w:r>
            <w:r w:rsidRPr="00D31253">
              <w:rPr>
                <w:rStyle w:val="Hyperlink"/>
                <w:rFonts w:hint="eastAsia"/>
                <w:noProof/>
                <w:rtl/>
              </w:rPr>
              <w:t>وعند</w:t>
            </w:r>
            <w:r w:rsidRPr="00D31253">
              <w:rPr>
                <w:rStyle w:val="Hyperlink"/>
                <w:noProof/>
                <w:rtl/>
              </w:rPr>
              <w:t xml:space="preserve"> </w:t>
            </w:r>
            <w:r w:rsidRPr="00D31253">
              <w:rPr>
                <w:rStyle w:val="Hyperlink"/>
                <w:rFonts w:hint="eastAsia"/>
                <w:noProof/>
                <w:rtl/>
              </w:rPr>
              <w:t>دخوله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70" w:history="1">
            <w:r w:rsidRPr="00D31253">
              <w:rPr>
                <w:rStyle w:val="Hyperlink"/>
                <w:noProof/>
                <w:rtl/>
              </w:rPr>
              <w:t xml:space="preserve">20 -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تأكّد</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مبيت</w:t>
            </w:r>
            <w:r w:rsidRPr="00D31253">
              <w:rPr>
                <w:rStyle w:val="Hyperlink"/>
                <w:noProof/>
                <w:rtl/>
              </w:rPr>
              <w:t xml:space="preserve"> </w:t>
            </w:r>
            <w:r w:rsidRPr="00D31253">
              <w:rPr>
                <w:rStyle w:val="Hyperlink"/>
                <w:rFonts w:hint="eastAsia"/>
                <w:noProof/>
                <w:rtl/>
              </w:rPr>
              <w:t>الانسان</w:t>
            </w:r>
            <w:r w:rsidRPr="00D31253">
              <w:rPr>
                <w:rStyle w:val="Hyperlink"/>
                <w:noProof/>
                <w:rtl/>
              </w:rPr>
              <w:t xml:space="preserve"> </w:t>
            </w:r>
            <w:r w:rsidRPr="00D31253">
              <w:rPr>
                <w:rStyle w:val="Hyperlink"/>
                <w:rFonts w:hint="eastAsia"/>
                <w:noProof/>
                <w:rtl/>
              </w:rPr>
              <w:t>وحده</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الضرورة،</w:t>
            </w:r>
            <w:r w:rsidRPr="00D31253">
              <w:rPr>
                <w:rStyle w:val="Hyperlink"/>
                <w:noProof/>
                <w:rtl/>
              </w:rPr>
              <w:t xml:space="preserve"> </w:t>
            </w:r>
            <w:r w:rsidRPr="00D31253">
              <w:rPr>
                <w:rStyle w:val="Hyperlink"/>
                <w:rFonts w:hint="eastAsia"/>
                <w:noProof/>
                <w:rtl/>
              </w:rPr>
              <w:t>وكثرة</w:t>
            </w:r>
            <w:r w:rsidRPr="00D31253">
              <w:rPr>
                <w:rStyle w:val="Hyperlink"/>
                <w:noProof/>
                <w:rtl/>
              </w:rPr>
              <w:t xml:space="preserve"> </w:t>
            </w:r>
            <w:r w:rsidRPr="00D31253">
              <w:rPr>
                <w:rStyle w:val="Hyperlink"/>
                <w:rFonts w:hint="eastAsia"/>
                <w:noProof/>
                <w:rtl/>
              </w:rPr>
              <w:t>ذكر</w:t>
            </w:r>
            <w:r w:rsidRPr="00D31253">
              <w:rPr>
                <w:rStyle w:val="Hyperlink"/>
                <w:noProof/>
                <w:rtl/>
              </w:rPr>
              <w:t xml:space="preserve"> </w:t>
            </w:r>
            <w:r w:rsidRPr="00D31253">
              <w:rPr>
                <w:rStyle w:val="Hyperlink"/>
                <w:rFonts w:hint="eastAsia"/>
                <w:noProof/>
                <w:rtl/>
              </w:rPr>
              <w:t>الله،</w:t>
            </w:r>
            <w:r w:rsidRPr="00D31253">
              <w:rPr>
                <w:rStyle w:val="Hyperlink"/>
                <w:noProof/>
                <w:rtl/>
              </w:rPr>
              <w:t xml:space="preserve"> </w:t>
            </w:r>
            <w:r w:rsidRPr="00D31253">
              <w:rPr>
                <w:rStyle w:val="Hyperlink"/>
                <w:rFonts w:hint="eastAsia"/>
                <w:noProof/>
                <w:rtl/>
              </w:rPr>
              <w:t>وحكم</w:t>
            </w:r>
            <w:r w:rsidRPr="00D31253">
              <w:rPr>
                <w:rStyle w:val="Hyperlink"/>
                <w:noProof/>
                <w:rtl/>
              </w:rPr>
              <w:t xml:space="preserve"> </w:t>
            </w:r>
            <w:r w:rsidRPr="00D31253">
              <w:rPr>
                <w:rStyle w:val="Hyperlink"/>
                <w:rFonts w:hint="eastAsia"/>
                <w:noProof/>
                <w:rtl/>
              </w:rPr>
              <w:t>استصحاب</w:t>
            </w:r>
            <w:r w:rsidRPr="00D31253">
              <w:rPr>
                <w:rStyle w:val="Hyperlink"/>
                <w:noProof/>
                <w:rtl/>
              </w:rPr>
              <w:t xml:space="preserve"> </w:t>
            </w:r>
            <w:r w:rsidRPr="00D31253">
              <w:rPr>
                <w:rStyle w:val="Hyperlink"/>
                <w:rFonts w:hint="eastAsia"/>
                <w:noProof/>
                <w:rtl/>
              </w:rPr>
              <w:t>القرآن</w:t>
            </w:r>
            <w:r w:rsidRPr="00D31253">
              <w:rPr>
                <w:rStyle w:val="Hyperlink"/>
                <w:noProof/>
                <w:rtl/>
              </w:rPr>
              <w:t xml:space="preserve"> </w:t>
            </w:r>
            <w:r w:rsidRPr="00D31253">
              <w:rPr>
                <w:rStyle w:val="Hyperlink"/>
                <w:rFonts w:hint="eastAsia"/>
                <w:noProof/>
                <w:rtl/>
              </w:rPr>
              <w:t>وكثرة</w:t>
            </w:r>
            <w:r w:rsidRPr="00D31253">
              <w:rPr>
                <w:rStyle w:val="Hyperlink"/>
                <w:noProof/>
                <w:rtl/>
              </w:rPr>
              <w:t xml:space="preserve"> </w:t>
            </w:r>
            <w:r w:rsidRPr="00D31253">
              <w:rPr>
                <w:rStyle w:val="Hyperlink"/>
                <w:rFonts w:hint="eastAsia"/>
                <w:noProof/>
                <w:rtl/>
              </w:rPr>
              <w:t>تلاوته،</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سلوكه</w:t>
            </w:r>
            <w:r w:rsidRPr="00D31253">
              <w:rPr>
                <w:rStyle w:val="Hyperlink"/>
                <w:noProof/>
                <w:rtl/>
              </w:rPr>
              <w:t xml:space="preserve"> </w:t>
            </w:r>
            <w:r w:rsidRPr="00D31253">
              <w:rPr>
                <w:rStyle w:val="Hyperlink"/>
                <w:rFonts w:hint="eastAsia"/>
                <w:noProof/>
                <w:rtl/>
              </w:rPr>
              <w:t>وادياً</w:t>
            </w:r>
            <w:r w:rsidRPr="00D31253">
              <w:rPr>
                <w:rStyle w:val="Hyperlink"/>
                <w:noProof/>
                <w:rtl/>
              </w:rPr>
              <w:t xml:space="preserve"> </w:t>
            </w:r>
            <w:r w:rsidRPr="00D31253">
              <w:rPr>
                <w:rStyle w:val="Hyperlink"/>
                <w:rFonts w:hint="eastAsia"/>
                <w:noProof/>
                <w:rtl/>
              </w:rPr>
              <w:t>وحده</w:t>
            </w:r>
            <w:r w:rsidRPr="00D31253">
              <w:rPr>
                <w:rStyle w:val="Hyperlink"/>
                <w:noProof/>
                <w:rtl/>
              </w:rPr>
              <w:t xml:space="preserve"> </w:t>
            </w:r>
            <w:r w:rsidRPr="00D31253">
              <w:rPr>
                <w:rStyle w:val="Hyperlink"/>
                <w:rFonts w:hint="eastAsia"/>
                <w:noProof/>
                <w:rtl/>
              </w:rPr>
              <w:t>ومبيته</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غمر</w:t>
            </w:r>
            <w:r w:rsidRPr="00D31253">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71" w:history="1">
            <w:r w:rsidRPr="00D31253">
              <w:rPr>
                <w:rStyle w:val="Hyperlink"/>
                <w:noProof/>
                <w:rtl/>
              </w:rPr>
              <w:t xml:space="preserve">21 -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خلوة</w:t>
            </w:r>
            <w:r w:rsidRPr="00D31253">
              <w:rPr>
                <w:rStyle w:val="Hyperlink"/>
                <w:noProof/>
                <w:rtl/>
              </w:rPr>
              <w:t xml:space="preserve"> </w:t>
            </w:r>
            <w:r w:rsidRPr="00D31253">
              <w:rPr>
                <w:rStyle w:val="Hyperlink"/>
                <w:rFonts w:hint="eastAsia"/>
                <w:noProof/>
                <w:rtl/>
              </w:rPr>
              <w:t>الإِنسان</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بيت</w:t>
            </w:r>
            <w:r w:rsidRPr="00D31253">
              <w:rPr>
                <w:rStyle w:val="Hyperlink"/>
                <w:noProof/>
                <w:rtl/>
              </w:rPr>
              <w:t xml:space="preserve"> </w:t>
            </w:r>
            <w:r w:rsidRPr="00D31253">
              <w:rPr>
                <w:rStyle w:val="Hyperlink"/>
                <w:rFonts w:hint="eastAsia"/>
                <w:noProof/>
                <w:rtl/>
              </w:rPr>
              <w:t>وحده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72" w:history="1">
            <w:r w:rsidRPr="00D31253">
              <w:rPr>
                <w:rStyle w:val="Hyperlink"/>
                <w:noProof/>
                <w:rtl/>
              </w:rPr>
              <w:t xml:space="preserve">22 -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التطلّع</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الدور</w:t>
            </w:r>
          </w:hyperlink>
          <w:r w:rsidR="002F6097">
            <w:rPr>
              <w:rStyle w:val="Hyperlink"/>
              <w:rFonts w:hint="cs"/>
              <w:noProof/>
              <w:rtl/>
            </w:rPr>
            <w:t xml:space="preserve"> </w:t>
          </w:r>
          <w:hyperlink w:anchor="_Toc257224473" w:history="1">
            <w:r w:rsidRPr="00D31253">
              <w:rPr>
                <w:rStyle w:val="Hyperlink"/>
                <w:noProof/>
                <w:rtl/>
              </w:rPr>
              <w:t xml:space="preserve">23 -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اتّخاذ</w:t>
            </w:r>
            <w:r w:rsidRPr="00D31253">
              <w:rPr>
                <w:rStyle w:val="Hyperlink"/>
                <w:noProof/>
                <w:rtl/>
              </w:rPr>
              <w:t xml:space="preserve"> </w:t>
            </w:r>
            <w:r w:rsidRPr="00D31253">
              <w:rPr>
                <w:rStyle w:val="Hyperlink"/>
                <w:rFonts w:hint="eastAsia"/>
                <w:noProof/>
                <w:rtl/>
              </w:rPr>
              <w:t>أكثر</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ثلاثة</w:t>
            </w:r>
            <w:r w:rsidRPr="00D31253">
              <w:rPr>
                <w:rStyle w:val="Hyperlink"/>
                <w:noProof/>
                <w:rtl/>
              </w:rPr>
              <w:t xml:space="preserve"> </w:t>
            </w:r>
            <w:r w:rsidRPr="00D31253">
              <w:rPr>
                <w:rStyle w:val="Hyperlink"/>
                <w:rFonts w:hint="eastAsia"/>
                <w:noProof/>
                <w:rtl/>
              </w:rPr>
              <w:t>فرش،</w:t>
            </w:r>
            <w:r w:rsidRPr="00D31253">
              <w:rPr>
                <w:rStyle w:val="Hyperlink"/>
                <w:noProof/>
                <w:rtl/>
              </w:rPr>
              <w:t xml:space="preserve"> </w:t>
            </w:r>
            <w:r w:rsidRPr="00D31253">
              <w:rPr>
                <w:rStyle w:val="Hyperlink"/>
                <w:rFonts w:hint="eastAsia"/>
                <w:noProof/>
                <w:rtl/>
              </w:rPr>
              <w:t>وكثرة</w:t>
            </w:r>
            <w:r w:rsidRPr="00D31253">
              <w:rPr>
                <w:rStyle w:val="Hyperlink"/>
                <w:noProof/>
                <w:rtl/>
              </w:rPr>
              <w:t xml:space="preserve"> </w:t>
            </w:r>
            <w:r w:rsidRPr="00D31253">
              <w:rPr>
                <w:rStyle w:val="Hyperlink"/>
                <w:rFonts w:hint="eastAsia"/>
                <w:noProof/>
                <w:rtl/>
              </w:rPr>
              <w:t>البسط</w:t>
            </w:r>
            <w:r w:rsidRPr="00D31253">
              <w:rPr>
                <w:rStyle w:val="Hyperlink"/>
                <w:noProof/>
                <w:rtl/>
              </w:rPr>
              <w:t xml:space="preserve"> </w:t>
            </w:r>
            <w:r w:rsidRPr="00D31253">
              <w:rPr>
                <w:rStyle w:val="Hyperlink"/>
                <w:rFonts w:hint="eastAsia"/>
                <w:noProof/>
                <w:rtl/>
              </w:rPr>
              <w:t>والوسائد</w:t>
            </w:r>
            <w:r w:rsidRPr="00D31253">
              <w:rPr>
                <w:rStyle w:val="Hyperlink"/>
                <w:noProof/>
                <w:rtl/>
              </w:rPr>
              <w:t xml:space="preserve"> </w:t>
            </w:r>
            <w:r w:rsidRPr="00D31253">
              <w:rPr>
                <w:rStyle w:val="Hyperlink"/>
                <w:rFonts w:hint="eastAsia"/>
                <w:noProof/>
                <w:rtl/>
              </w:rPr>
              <w:t>والمرافق</w:t>
            </w:r>
            <w:r w:rsidRPr="00D31253">
              <w:rPr>
                <w:rStyle w:val="Hyperlink"/>
                <w:noProof/>
                <w:rtl/>
              </w:rPr>
              <w:t xml:space="preserve"> </w:t>
            </w:r>
            <w:r w:rsidRPr="00D31253">
              <w:rPr>
                <w:rStyle w:val="Hyperlink"/>
                <w:rFonts w:hint="eastAsia"/>
                <w:noProof/>
                <w:rtl/>
              </w:rPr>
              <w:t>والنمارق</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الحاجة</w:t>
            </w:r>
            <w:r w:rsidRPr="00D31253">
              <w:rPr>
                <w:rStyle w:val="Hyperlink"/>
                <w:noProof/>
                <w:rtl/>
              </w:rPr>
              <w:t xml:space="preserve"> </w:t>
            </w:r>
            <w:r w:rsidRPr="00D31253">
              <w:rPr>
                <w:rStyle w:val="Hyperlink"/>
                <w:rFonts w:hint="eastAsia"/>
                <w:noProof/>
                <w:rtl/>
              </w:rPr>
              <w:t>إليها،</w:t>
            </w:r>
            <w:r w:rsidRPr="00D31253">
              <w:rPr>
                <w:rStyle w:val="Hyperlink"/>
                <w:noProof/>
                <w:rtl/>
              </w:rPr>
              <w:t xml:space="preserve"> </w:t>
            </w:r>
            <w:r w:rsidRPr="00D31253">
              <w:rPr>
                <w:rStyle w:val="Hyperlink"/>
                <w:rFonts w:hint="eastAsia"/>
                <w:noProof/>
                <w:rtl/>
              </w:rPr>
              <w:t>واتخاذ</w:t>
            </w:r>
            <w:r w:rsidRPr="00D31253">
              <w:rPr>
                <w:rStyle w:val="Hyperlink"/>
                <w:noProof/>
                <w:rtl/>
              </w:rPr>
              <w:t xml:space="preserve"> </w:t>
            </w:r>
            <w:r w:rsidRPr="00D31253">
              <w:rPr>
                <w:rStyle w:val="Hyperlink"/>
                <w:rFonts w:hint="eastAsia"/>
                <w:noProof/>
                <w:rtl/>
              </w:rPr>
              <w:t>الزوجة</w:t>
            </w:r>
            <w:r w:rsidRPr="00D31253">
              <w:rPr>
                <w:rStyle w:val="Hyperlink"/>
                <w:noProof/>
                <w:rtl/>
              </w:rPr>
              <w:t xml:space="preserve"> </w:t>
            </w:r>
            <w:r w:rsidRPr="00D31253">
              <w:rPr>
                <w:rStyle w:val="Hyperlink"/>
                <w:rFonts w:hint="eastAsia"/>
                <w:noProof/>
                <w:rtl/>
              </w:rPr>
              <w:t>لها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3C6E25" w:rsidRDefault="003C6E25" w:rsidP="003C6E25">
          <w:pPr>
            <w:pStyle w:val="libNormal"/>
            <w:rPr>
              <w:rtl/>
            </w:rPr>
          </w:pPr>
          <w:r w:rsidRPr="00535419">
            <w:rPr>
              <w:rtl/>
            </w:rPr>
            <w:br w:type="page"/>
          </w:r>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74" w:history="1">
            <w:r w:rsidRPr="00D31253">
              <w:rPr>
                <w:rStyle w:val="Hyperlink"/>
                <w:noProof/>
                <w:rtl/>
              </w:rPr>
              <w:t>24</w:t>
            </w:r>
            <w:r w:rsidRPr="00D31253">
              <w:rPr>
                <w:rStyle w:val="Hyperlink"/>
                <w:noProof/>
                <w:rtl/>
              </w:rPr>
              <w:t xml:space="preserve">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توسّد</w:t>
            </w:r>
            <w:r w:rsidRPr="00D31253">
              <w:rPr>
                <w:rStyle w:val="Hyperlink"/>
                <w:noProof/>
                <w:rtl/>
              </w:rPr>
              <w:t xml:space="preserve"> </w:t>
            </w:r>
            <w:r w:rsidRPr="00D31253">
              <w:rPr>
                <w:rStyle w:val="Hyperlink"/>
                <w:rFonts w:hint="eastAsia"/>
                <w:noProof/>
                <w:rtl/>
              </w:rPr>
              <w:t>الريش</w:t>
            </w:r>
          </w:hyperlink>
          <w:r w:rsidR="002F6097">
            <w:rPr>
              <w:rStyle w:val="Hyperlink"/>
              <w:rFonts w:hint="cs"/>
              <w:noProof/>
              <w:rtl/>
            </w:rPr>
            <w:t xml:space="preserve"> </w:t>
          </w:r>
          <w:hyperlink w:anchor="_Toc257224475" w:history="1">
            <w:r w:rsidRPr="00D31253">
              <w:rPr>
                <w:rStyle w:val="Hyperlink"/>
                <w:noProof/>
                <w:rtl/>
              </w:rPr>
              <w:t xml:space="preserve">25 -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تشييد</w:t>
            </w:r>
            <w:r w:rsidRPr="00D31253">
              <w:rPr>
                <w:rStyle w:val="Hyperlink"/>
                <w:noProof/>
                <w:rtl/>
              </w:rPr>
              <w:t xml:space="preserve"> </w:t>
            </w:r>
            <w:r w:rsidRPr="00D31253">
              <w:rPr>
                <w:rStyle w:val="Hyperlink"/>
                <w:rFonts w:hint="eastAsia"/>
                <w:noProof/>
                <w:rtl/>
              </w:rPr>
              <w:t>البناء</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الاقتصار</w:t>
            </w:r>
            <w:r w:rsidRPr="00D31253">
              <w:rPr>
                <w:rStyle w:val="Hyperlink"/>
                <w:noProof/>
                <w:rtl/>
              </w:rPr>
              <w:t xml:space="preserve"> </w:t>
            </w:r>
            <w:r w:rsidRPr="00D31253">
              <w:rPr>
                <w:rStyle w:val="Hyperlink"/>
                <w:rFonts w:hint="eastAsia"/>
                <w:noProof/>
                <w:rtl/>
              </w:rPr>
              <w:t>منه</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الكفاف،</w:t>
            </w:r>
            <w:r w:rsidRPr="00D31253">
              <w:rPr>
                <w:rStyle w:val="Hyperlink"/>
                <w:noProof/>
                <w:rtl/>
              </w:rPr>
              <w:t xml:space="preserve"> </w:t>
            </w:r>
            <w:r w:rsidRPr="00D31253">
              <w:rPr>
                <w:rStyle w:val="Hyperlink"/>
                <w:rFonts w:hint="eastAsia"/>
                <w:noProof/>
                <w:rtl/>
              </w:rPr>
              <w:t>وتحريم</w:t>
            </w:r>
            <w:r w:rsidRPr="00D31253">
              <w:rPr>
                <w:rStyle w:val="Hyperlink"/>
                <w:noProof/>
                <w:rtl/>
              </w:rPr>
              <w:t xml:space="preserve"> </w:t>
            </w:r>
            <w:r w:rsidRPr="00D31253">
              <w:rPr>
                <w:rStyle w:val="Hyperlink"/>
                <w:rFonts w:hint="eastAsia"/>
                <w:noProof/>
                <w:rtl/>
              </w:rPr>
              <w:t>البناء</w:t>
            </w:r>
            <w:r w:rsidRPr="00D31253">
              <w:rPr>
                <w:rStyle w:val="Hyperlink"/>
                <w:noProof/>
                <w:rtl/>
              </w:rPr>
              <w:t xml:space="preserve"> </w:t>
            </w:r>
            <w:r w:rsidRPr="00D31253">
              <w:rPr>
                <w:rStyle w:val="Hyperlink"/>
                <w:rFonts w:hint="eastAsia"/>
                <w:noProof/>
                <w:rtl/>
              </w:rPr>
              <w:t>رياء</w:t>
            </w:r>
            <w:r w:rsidRPr="00D31253">
              <w:rPr>
                <w:rStyle w:val="Hyperlink"/>
                <w:noProof/>
                <w:rtl/>
              </w:rPr>
              <w:t xml:space="preserve"> </w:t>
            </w:r>
            <w:r w:rsidRPr="00D31253">
              <w:rPr>
                <w:rStyle w:val="Hyperlink"/>
                <w:rFonts w:hint="eastAsia"/>
                <w:noProof/>
                <w:rtl/>
              </w:rPr>
              <w:t>وسمعة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76" w:history="1">
            <w:r w:rsidRPr="00D31253">
              <w:rPr>
                <w:rStyle w:val="Hyperlink"/>
                <w:noProof/>
                <w:rtl/>
              </w:rPr>
              <w:t xml:space="preserve">26 -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التحوّل</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منزل</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منزل</w:t>
            </w:r>
            <w:r w:rsidRPr="00D31253">
              <w:rPr>
                <w:rStyle w:val="Hyperlink"/>
                <w:noProof/>
                <w:rtl/>
              </w:rPr>
              <w:t xml:space="preserve"> </w:t>
            </w:r>
            <w:r w:rsidRPr="00D31253">
              <w:rPr>
                <w:rStyle w:val="Hyperlink"/>
                <w:rFonts w:hint="eastAsia"/>
                <w:noProof/>
                <w:rtl/>
              </w:rPr>
              <w:t>وجوازه</w:t>
            </w:r>
            <w:r w:rsidRPr="00D31253">
              <w:rPr>
                <w:rStyle w:val="Hyperlink"/>
                <w:noProof/>
                <w:rtl/>
              </w:rPr>
              <w:t xml:space="preserve"> </w:t>
            </w:r>
            <w:r w:rsidRPr="00D31253">
              <w:rPr>
                <w:rStyle w:val="Hyperlink"/>
                <w:rFonts w:hint="eastAsia"/>
                <w:noProof/>
                <w:rtl/>
              </w:rPr>
              <w:t>للنزهة،</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تسمية</w:t>
            </w:r>
            <w:r w:rsidRPr="00D31253">
              <w:rPr>
                <w:rStyle w:val="Hyperlink"/>
                <w:noProof/>
                <w:rtl/>
              </w:rPr>
              <w:t xml:space="preserve"> </w:t>
            </w:r>
            <w:r w:rsidRPr="00D31253">
              <w:rPr>
                <w:rStyle w:val="Hyperlink"/>
                <w:rFonts w:hint="eastAsia"/>
                <w:noProof/>
                <w:rtl/>
              </w:rPr>
              <w:t>الطريق</w:t>
            </w:r>
            <w:r w:rsidRPr="00D31253">
              <w:rPr>
                <w:rStyle w:val="Hyperlink"/>
                <w:noProof/>
                <w:rtl/>
              </w:rPr>
              <w:t xml:space="preserve"> </w:t>
            </w:r>
            <w:r w:rsidRPr="00D31253">
              <w:rPr>
                <w:rStyle w:val="Hyperlink"/>
                <w:rFonts w:hint="eastAsia"/>
                <w:noProof/>
                <w:rtl/>
              </w:rPr>
              <w:t>السكة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77" w:history="1">
            <w:r w:rsidRPr="00D31253">
              <w:rPr>
                <w:rStyle w:val="Hyperlink"/>
                <w:noProof/>
                <w:rtl/>
              </w:rPr>
              <w:t xml:space="preserve">27 -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تحريم</w:t>
            </w:r>
            <w:r w:rsidRPr="00D31253">
              <w:rPr>
                <w:rStyle w:val="Hyperlink"/>
                <w:noProof/>
                <w:rtl/>
              </w:rPr>
              <w:t xml:space="preserve"> </w:t>
            </w:r>
            <w:r w:rsidRPr="00D31253">
              <w:rPr>
                <w:rStyle w:val="Hyperlink"/>
                <w:rFonts w:hint="eastAsia"/>
                <w:noProof/>
                <w:rtl/>
              </w:rPr>
              <w:t>أذى</w:t>
            </w:r>
            <w:r w:rsidRPr="00D31253">
              <w:rPr>
                <w:rStyle w:val="Hyperlink"/>
                <w:noProof/>
                <w:rtl/>
              </w:rPr>
              <w:t xml:space="preserve"> </w:t>
            </w:r>
            <w:r w:rsidRPr="00D31253">
              <w:rPr>
                <w:rStyle w:val="Hyperlink"/>
                <w:rFonts w:hint="eastAsia"/>
                <w:noProof/>
                <w:rtl/>
              </w:rPr>
              <w:t>الجار</w:t>
            </w:r>
            <w:r w:rsidRPr="00D31253">
              <w:rPr>
                <w:rStyle w:val="Hyperlink"/>
                <w:noProof/>
                <w:rtl/>
              </w:rPr>
              <w:t xml:space="preserve"> </w:t>
            </w:r>
            <w:r w:rsidRPr="00D31253">
              <w:rPr>
                <w:rStyle w:val="Hyperlink"/>
                <w:rFonts w:hint="eastAsia"/>
                <w:noProof/>
                <w:rtl/>
              </w:rPr>
              <w:t>وتضييع</w:t>
            </w:r>
            <w:r w:rsidRPr="00D31253">
              <w:rPr>
                <w:rStyle w:val="Hyperlink"/>
                <w:noProof/>
                <w:rtl/>
              </w:rPr>
              <w:t xml:space="preserve"> </w:t>
            </w:r>
            <w:r w:rsidRPr="00D31253">
              <w:rPr>
                <w:rStyle w:val="Hyperlink"/>
                <w:rFonts w:hint="eastAsia"/>
                <w:noProof/>
                <w:rtl/>
              </w:rPr>
              <w:t>حقه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78" w:history="1">
            <w:r w:rsidRPr="00D31253">
              <w:rPr>
                <w:rStyle w:val="Hyperlink"/>
                <w:noProof/>
                <w:rtl/>
              </w:rPr>
              <w:t xml:space="preserve">28 -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مسح</w:t>
            </w:r>
            <w:r w:rsidRPr="00D31253">
              <w:rPr>
                <w:rStyle w:val="Hyperlink"/>
                <w:noProof/>
                <w:rtl/>
              </w:rPr>
              <w:t xml:space="preserve"> </w:t>
            </w:r>
            <w:r w:rsidRPr="00D31253">
              <w:rPr>
                <w:rStyle w:val="Hyperlink"/>
                <w:rFonts w:hint="eastAsia"/>
                <w:noProof/>
                <w:rtl/>
              </w:rPr>
              <w:t>الفراش</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النوم</w:t>
            </w:r>
            <w:r w:rsidRPr="00D31253">
              <w:rPr>
                <w:rStyle w:val="Hyperlink"/>
                <w:noProof/>
                <w:rtl/>
              </w:rPr>
              <w:t xml:space="preserve"> </w:t>
            </w:r>
            <w:r w:rsidRPr="00D31253">
              <w:rPr>
                <w:rStyle w:val="Hyperlink"/>
                <w:rFonts w:hint="eastAsia"/>
                <w:noProof/>
                <w:rtl/>
              </w:rPr>
              <w:t>بطرف</w:t>
            </w:r>
            <w:r w:rsidRPr="00D31253">
              <w:rPr>
                <w:rStyle w:val="Hyperlink"/>
                <w:noProof/>
                <w:rtl/>
              </w:rPr>
              <w:t xml:space="preserve"> </w:t>
            </w:r>
            <w:r w:rsidRPr="00D31253">
              <w:rPr>
                <w:rStyle w:val="Hyperlink"/>
                <w:rFonts w:hint="eastAsia"/>
                <w:noProof/>
                <w:rtl/>
              </w:rPr>
              <w:t>الازار</w:t>
            </w:r>
            <w:r w:rsidRPr="00D31253">
              <w:rPr>
                <w:rStyle w:val="Hyperlink"/>
                <w:noProof/>
                <w:rtl/>
              </w:rPr>
              <w:t xml:space="preserve"> </w:t>
            </w:r>
            <w:r w:rsidRPr="00D31253">
              <w:rPr>
                <w:rStyle w:val="Hyperlink"/>
                <w:rFonts w:hint="eastAsia"/>
                <w:noProof/>
                <w:rtl/>
              </w:rPr>
              <w:t>والدعاء</w:t>
            </w:r>
            <w:r w:rsidRPr="00D31253">
              <w:rPr>
                <w:rStyle w:val="Hyperlink"/>
                <w:noProof/>
                <w:rtl/>
              </w:rPr>
              <w:t xml:space="preserve"> </w:t>
            </w:r>
            <w:r w:rsidRPr="00D31253">
              <w:rPr>
                <w:rStyle w:val="Hyperlink"/>
                <w:rFonts w:hint="eastAsia"/>
                <w:noProof/>
                <w:rtl/>
              </w:rPr>
              <w:t>بالمأثور</w:t>
            </w:r>
          </w:hyperlink>
          <w:r w:rsidR="002F6097">
            <w:rPr>
              <w:rStyle w:val="Hyperlink"/>
              <w:rFonts w:hint="cs"/>
              <w:noProof/>
              <w:rtl/>
            </w:rPr>
            <w:t xml:space="preserve"> </w:t>
          </w:r>
          <w:hyperlink w:anchor="_Toc257224479" w:history="1">
            <w:r w:rsidRPr="00D31253">
              <w:rPr>
                <w:rStyle w:val="Hyperlink"/>
                <w:noProof/>
                <w:rtl/>
              </w:rPr>
              <w:t xml:space="preserve">29 -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أنه</w:t>
            </w:r>
            <w:r w:rsidRPr="00D31253">
              <w:rPr>
                <w:rStyle w:val="Hyperlink"/>
                <w:noProof/>
                <w:rtl/>
              </w:rPr>
              <w:t xml:space="preserve"> </w:t>
            </w:r>
            <w:r w:rsidRPr="00D31253">
              <w:rPr>
                <w:rStyle w:val="Hyperlink"/>
                <w:rFonts w:hint="eastAsia"/>
                <w:noProof/>
                <w:rtl/>
              </w:rPr>
              <w:t>يستحبّ</w:t>
            </w:r>
            <w:r w:rsidRPr="00D31253">
              <w:rPr>
                <w:rStyle w:val="Hyperlink"/>
                <w:noProof/>
                <w:rtl/>
              </w:rPr>
              <w:t xml:space="preserve"> </w:t>
            </w:r>
            <w:r w:rsidRPr="00D31253">
              <w:rPr>
                <w:rStyle w:val="Hyperlink"/>
                <w:rFonts w:hint="eastAsia"/>
                <w:noProof/>
                <w:rtl/>
              </w:rPr>
              <w:t>لمن</w:t>
            </w:r>
            <w:r w:rsidRPr="00D31253">
              <w:rPr>
                <w:rStyle w:val="Hyperlink"/>
                <w:noProof/>
                <w:rtl/>
              </w:rPr>
              <w:t xml:space="preserve"> </w:t>
            </w:r>
            <w:r w:rsidRPr="00D31253">
              <w:rPr>
                <w:rStyle w:val="Hyperlink"/>
                <w:rFonts w:hint="eastAsia"/>
                <w:noProof/>
                <w:rtl/>
              </w:rPr>
              <w:t>بنى</w:t>
            </w:r>
            <w:r w:rsidRPr="00D31253">
              <w:rPr>
                <w:rStyle w:val="Hyperlink"/>
                <w:noProof/>
                <w:rtl/>
              </w:rPr>
              <w:t xml:space="preserve"> </w:t>
            </w:r>
            <w:r w:rsidRPr="00D31253">
              <w:rPr>
                <w:rStyle w:val="Hyperlink"/>
                <w:rFonts w:hint="eastAsia"/>
                <w:noProof/>
                <w:rtl/>
              </w:rPr>
              <w:t>مسكناً</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يصنع</w:t>
            </w:r>
            <w:r w:rsidRPr="00D31253">
              <w:rPr>
                <w:rStyle w:val="Hyperlink"/>
                <w:noProof/>
                <w:rtl/>
              </w:rPr>
              <w:t xml:space="preserve"> </w:t>
            </w:r>
            <w:r w:rsidRPr="00D31253">
              <w:rPr>
                <w:rStyle w:val="Hyperlink"/>
                <w:rFonts w:hint="eastAsia"/>
                <w:noProof/>
                <w:rtl/>
              </w:rPr>
              <w:t>وليمة</w:t>
            </w:r>
            <w:r w:rsidRPr="00D31253">
              <w:rPr>
                <w:rStyle w:val="Hyperlink"/>
                <w:noProof/>
                <w:rtl/>
              </w:rPr>
              <w:t xml:space="preserve"> </w:t>
            </w:r>
            <w:r w:rsidRPr="00D31253">
              <w:rPr>
                <w:rStyle w:val="Hyperlink"/>
                <w:rFonts w:hint="eastAsia"/>
                <w:noProof/>
                <w:rtl/>
              </w:rPr>
              <w:t>ويذبح</w:t>
            </w:r>
            <w:r w:rsidRPr="00D31253">
              <w:rPr>
                <w:rStyle w:val="Hyperlink"/>
                <w:noProof/>
                <w:rtl/>
              </w:rPr>
              <w:t xml:space="preserve"> </w:t>
            </w:r>
            <w:r w:rsidRPr="00D31253">
              <w:rPr>
                <w:rStyle w:val="Hyperlink"/>
                <w:rFonts w:hint="eastAsia"/>
                <w:noProof/>
                <w:rtl/>
              </w:rPr>
              <w:t>كبشاً</w:t>
            </w:r>
            <w:r w:rsidRPr="00D31253">
              <w:rPr>
                <w:rStyle w:val="Hyperlink"/>
                <w:noProof/>
                <w:rtl/>
              </w:rPr>
              <w:t xml:space="preserve"> </w:t>
            </w:r>
            <w:r w:rsidRPr="00D31253">
              <w:rPr>
                <w:rStyle w:val="Hyperlink"/>
                <w:rFonts w:hint="eastAsia"/>
                <w:noProof/>
                <w:rtl/>
              </w:rPr>
              <w:t>سميناً</w:t>
            </w:r>
            <w:r w:rsidRPr="00D31253">
              <w:rPr>
                <w:rStyle w:val="Hyperlink"/>
                <w:noProof/>
                <w:rtl/>
              </w:rPr>
              <w:t xml:space="preserve"> </w:t>
            </w:r>
            <w:r w:rsidRPr="00D31253">
              <w:rPr>
                <w:rStyle w:val="Hyperlink"/>
                <w:rFonts w:hint="eastAsia"/>
                <w:noProof/>
                <w:rtl/>
              </w:rPr>
              <w:t>ويطعم</w:t>
            </w:r>
            <w:r w:rsidRPr="00D31253">
              <w:rPr>
                <w:rStyle w:val="Hyperlink"/>
                <w:noProof/>
                <w:rtl/>
              </w:rPr>
              <w:t xml:space="preserve"> </w:t>
            </w:r>
            <w:r w:rsidRPr="00D31253">
              <w:rPr>
                <w:rStyle w:val="Hyperlink"/>
                <w:rFonts w:hint="eastAsia"/>
                <w:noProof/>
                <w:rtl/>
              </w:rPr>
              <w:t>لحمه</w:t>
            </w:r>
            <w:r w:rsidRPr="00D31253">
              <w:rPr>
                <w:rStyle w:val="Hyperlink"/>
                <w:noProof/>
                <w:rtl/>
              </w:rPr>
              <w:t xml:space="preserve"> </w:t>
            </w:r>
            <w:r w:rsidRPr="00D31253">
              <w:rPr>
                <w:rStyle w:val="Hyperlink"/>
                <w:rFonts w:hint="eastAsia"/>
                <w:noProof/>
                <w:rtl/>
              </w:rPr>
              <w:t>المساكين</w:t>
            </w:r>
            <w:r w:rsidRPr="00D31253">
              <w:rPr>
                <w:rStyle w:val="Hyperlink"/>
                <w:noProof/>
                <w:rtl/>
              </w:rPr>
              <w:t xml:space="preserve"> </w:t>
            </w:r>
            <w:r w:rsidRPr="00D31253">
              <w:rPr>
                <w:rStyle w:val="Hyperlink"/>
                <w:rFonts w:hint="eastAsia"/>
                <w:noProof/>
                <w:rtl/>
              </w:rPr>
              <w:t>ويدعو</w:t>
            </w:r>
            <w:r w:rsidRPr="00D31253">
              <w:rPr>
                <w:rStyle w:val="Hyperlink"/>
                <w:noProof/>
                <w:rtl/>
              </w:rPr>
              <w:t xml:space="preserve"> </w:t>
            </w:r>
            <w:r w:rsidRPr="00D31253">
              <w:rPr>
                <w:rStyle w:val="Hyperlink"/>
                <w:rFonts w:hint="eastAsia"/>
                <w:noProof/>
                <w:rtl/>
              </w:rPr>
              <w:t>بالمأثور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0F6A52" w:rsidRDefault="000F6A52" w:rsidP="002F6097">
          <w:pPr>
            <w:pStyle w:val="TOC1"/>
            <w:rPr>
              <w:rFonts w:asciiTheme="minorHAnsi" w:eastAsiaTheme="minorEastAsia" w:hAnsiTheme="minorHAnsi" w:cstheme="minorBidi"/>
              <w:noProof/>
              <w:color w:val="auto"/>
              <w:sz w:val="22"/>
              <w:szCs w:val="22"/>
              <w:rtl/>
            </w:rPr>
          </w:pPr>
          <w:hyperlink w:anchor="_Toc257224480" w:history="1">
            <w:r w:rsidRPr="00D31253">
              <w:rPr>
                <w:rStyle w:val="Hyperlink"/>
                <w:rFonts w:hint="eastAsia"/>
                <w:noProof/>
                <w:rtl/>
              </w:rPr>
              <w:t>أبواب</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يسجد</w:t>
            </w:r>
            <w:r w:rsidRPr="00D31253">
              <w:rPr>
                <w:rStyle w:val="Hyperlink"/>
                <w:noProof/>
                <w:rtl/>
              </w:rPr>
              <w:t xml:space="preserve"> </w:t>
            </w:r>
            <w:r w:rsidRPr="00D31253">
              <w:rPr>
                <w:rStyle w:val="Hyperlink"/>
                <w:rFonts w:hint="eastAsia"/>
                <w:noProof/>
                <w:rtl/>
              </w:rPr>
              <w:t>عليه</w:t>
            </w:r>
          </w:hyperlink>
          <w:r w:rsidR="002F6097">
            <w:rPr>
              <w:rStyle w:val="Hyperlink"/>
              <w:rFonts w:hint="cs"/>
              <w:noProof/>
              <w:rtl/>
            </w:rPr>
            <w:t xml:space="preserve"> </w:t>
          </w:r>
          <w:hyperlink w:anchor="_Toc257224481" w:history="1">
            <w:r w:rsidRPr="00D31253">
              <w:rPr>
                <w:rStyle w:val="Hyperlink"/>
                <w:noProof/>
                <w:rtl/>
              </w:rPr>
              <w:t xml:space="preserve">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أنّه</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يجوز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بالجبهة</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الأرض</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أنبتت</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مأكول</w:t>
            </w:r>
            <w:r w:rsidRPr="00D31253">
              <w:rPr>
                <w:rStyle w:val="Hyperlink"/>
                <w:noProof/>
                <w:rtl/>
              </w:rPr>
              <w:t xml:space="preserve"> </w:t>
            </w:r>
            <w:r w:rsidRPr="00D31253">
              <w:rPr>
                <w:rStyle w:val="Hyperlink"/>
                <w:rFonts w:hint="eastAsia"/>
                <w:noProof/>
                <w:rtl/>
              </w:rPr>
              <w:t>ولا</w:t>
            </w:r>
            <w:r w:rsidRPr="00D31253">
              <w:rPr>
                <w:rStyle w:val="Hyperlink"/>
                <w:noProof/>
                <w:rtl/>
              </w:rPr>
              <w:t xml:space="preserve"> </w:t>
            </w:r>
            <w:r w:rsidRPr="00D31253">
              <w:rPr>
                <w:rStyle w:val="Hyperlink"/>
                <w:rFonts w:hint="eastAsia"/>
                <w:noProof/>
                <w:rtl/>
              </w:rPr>
              <w:t>ملبوس،</w:t>
            </w:r>
            <w:r w:rsidRPr="00D31253">
              <w:rPr>
                <w:rStyle w:val="Hyperlink"/>
                <w:noProof/>
                <w:rtl/>
              </w:rPr>
              <w:t xml:space="preserve"> </w:t>
            </w:r>
            <w:r w:rsidRPr="00D31253">
              <w:rPr>
                <w:rStyle w:val="Hyperlink"/>
                <w:rFonts w:hint="eastAsia"/>
                <w:noProof/>
                <w:rtl/>
              </w:rPr>
              <w:t>ويشترط</w:t>
            </w:r>
            <w:r w:rsidRPr="00D31253">
              <w:rPr>
                <w:rStyle w:val="Hyperlink"/>
                <w:noProof/>
                <w:rtl/>
              </w:rPr>
              <w:t xml:space="preserve"> </w:t>
            </w:r>
            <w:r w:rsidRPr="00D31253">
              <w:rPr>
                <w:rStyle w:val="Hyperlink"/>
                <w:rFonts w:hint="eastAsia"/>
                <w:noProof/>
                <w:rtl/>
              </w:rPr>
              <w:t>طهارته</w:t>
            </w:r>
            <w:r w:rsidRPr="00D31253">
              <w:rPr>
                <w:rStyle w:val="Hyperlink"/>
                <w:noProof/>
                <w:rtl/>
              </w:rPr>
              <w:t xml:space="preserve"> </w:t>
            </w:r>
            <w:r w:rsidRPr="00D31253">
              <w:rPr>
                <w:rStyle w:val="Hyperlink"/>
                <w:rFonts w:hint="eastAsia"/>
                <w:noProof/>
                <w:rtl/>
              </w:rPr>
              <w:t>وكونه</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مغصوب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82" w:history="1">
            <w:r w:rsidRPr="00D31253">
              <w:rPr>
                <w:rStyle w:val="Hyperlink"/>
                <w:noProof/>
                <w:rtl/>
              </w:rPr>
              <w:t xml:space="preserve">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اختياراً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القطن</w:t>
            </w:r>
            <w:r w:rsidRPr="00D31253">
              <w:rPr>
                <w:rStyle w:val="Hyperlink"/>
                <w:noProof/>
                <w:rtl/>
              </w:rPr>
              <w:t xml:space="preserve"> </w:t>
            </w:r>
            <w:r w:rsidRPr="00D31253">
              <w:rPr>
                <w:rStyle w:val="Hyperlink"/>
                <w:rFonts w:hint="eastAsia"/>
                <w:noProof/>
                <w:rtl/>
              </w:rPr>
              <w:t>والكتّان</w:t>
            </w:r>
            <w:r w:rsidRPr="00D31253">
              <w:rPr>
                <w:rStyle w:val="Hyperlink"/>
                <w:noProof/>
                <w:rtl/>
              </w:rPr>
              <w:t xml:space="preserve"> </w:t>
            </w:r>
            <w:r w:rsidRPr="00D31253">
              <w:rPr>
                <w:rStyle w:val="Hyperlink"/>
                <w:rFonts w:hint="eastAsia"/>
                <w:noProof/>
                <w:rtl/>
              </w:rPr>
              <w:t>والشعر</w:t>
            </w:r>
            <w:r w:rsidRPr="00D31253">
              <w:rPr>
                <w:rStyle w:val="Hyperlink"/>
                <w:noProof/>
                <w:rtl/>
              </w:rPr>
              <w:t xml:space="preserve"> </w:t>
            </w:r>
            <w:r w:rsidRPr="00D31253">
              <w:rPr>
                <w:rStyle w:val="Hyperlink"/>
                <w:rFonts w:hint="eastAsia"/>
                <w:noProof/>
                <w:rtl/>
              </w:rPr>
              <w:t>والصوف</w:t>
            </w:r>
            <w:r w:rsidRPr="00D31253">
              <w:rPr>
                <w:rStyle w:val="Hyperlink"/>
                <w:noProof/>
                <w:rtl/>
              </w:rPr>
              <w:t xml:space="preserve"> </w:t>
            </w:r>
            <w:r w:rsidRPr="00D31253">
              <w:rPr>
                <w:rStyle w:val="Hyperlink"/>
                <w:rFonts w:hint="eastAsia"/>
                <w:noProof/>
                <w:rtl/>
              </w:rPr>
              <w:t>وكلّ</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يلبس</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يؤكل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83" w:history="1">
            <w:r w:rsidRPr="00D31253">
              <w:rPr>
                <w:rStyle w:val="Hyperlink"/>
                <w:noProof/>
                <w:rtl/>
              </w:rPr>
              <w:t xml:space="preserve">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القطن</w:t>
            </w:r>
            <w:r w:rsidRPr="00D31253">
              <w:rPr>
                <w:rStyle w:val="Hyperlink"/>
                <w:noProof/>
                <w:rtl/>
              </w:rPr>
              <w:t xml:space="preserve"> </w:t>
            </w:r>
            <w:r w:rsidRPr="00D31253">
              <w:rPr>
                <w:rStyle w:val="Hyperlink"/>
                <w:rFonts w:hint="eastAsia"/>
                <w:noProof/>
                <w:rtl/>
              </w:rPr>
              <w:t>والكتّان</w:t>
            </w:r>
            <w:r w:rsidRPr="00D31253">
              <w:rPr>
                <w:rStyle w:val="Hyperlink"/>
                <w:noProof/>
                <w:rtl/>
              </w:rPr>
              <w:t xml:space="preserve"> </w:t>
            </w:r>
            <w:r w:rsidRPr="00D31253">
              <w:rPr>
                <w:rStyle w:val="Hyperlink"/>
                <w:rFonts w:hint="eastAsia"/>
                <w:noProof/>
                <w:rtl/>
              </w:rPr>
              <w:t>والصوف</w:t>
            </w:r>
            <w:r w:rsidRPr="00D31253">
              <w:rPr>
                <w:rStyle w:val="Hyperlink"/>
                <w:noProof/>
                <w:rtl/>
              </w:rPr>
              <w:t xml:space="preserve"> </w:t>
            </w:r>
            <w:r w:rsidRPr="00D31253">
              <w:rPr>
                <w:rStyle w:val="Hyperlink"/>
                <w:rFonts w:hint="eastAsia"/>
                <w:noProof/>
                <w:rtl/>
              </w:rPr>
              <w:t>ونحوها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التقيّة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84" w:history="1">
            <w:r w:rsidRPr="00D31253">
              <w:rPr>
                <w:rStyle w:val="Hyperlink"/>
                <w:noProof/>
                <w:rtl/>
              </w:rPr>
              <w:t xml:space="preserve">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الملابس</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ظهر</w:t>
            </w:r>
            <w:r w:rsidRPr="00D31253">
              <w:rPr>
                <w:rStyle w:val="Hyperlink"/>
                <w:noProof/>
                <w:rtl/>
              </w:rPr>
              <w:t xml:space="preserve"> </w:t>
            </w:r>
            <w:r w:rsidRPr="00D31253">
              <w:rPr>
                <w:rStyle w:val="Hyperlink"/>
                <w:rFonts w:hint="eastAsia"/>
                <w:noProof/>
                <w:rtl/>
              </w:rPr>
              <w:t>الكف</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حال</w:t>
            </w:r>
            <w:r w:rsidRPr="00D31253">
              <w:rPr>
                <w:rStyle w:val="Hyperlink"/>
                <w:noProof/>
                <w:rtl/>
              </w:rPr>
              <w:t xml:space="preserve"> </w:t>
            </w:r>
            <w:r w:rsidRPr="00D31253">
              <w:rPr>
                <w:rStyle w:val="Hyperlink"/>
                <w:rFonts w:hint="eastAsia"/>
                <w:noProof/>
                <w:rtl/>
              </w:rPr>
              <w:t>الضرورة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85" w:history="1">
            <w:r w:rsidRPr="00D31253">
              <w:rPr>
                <w:rStyle w:val="Hyperlink"/>
                <w:noProof/>
                <w:rtl/>
              </w:rPr>
              <w:t xml:space="preserve">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بغير</w:t>
            </w:r>
            <w:r w:rsidRPr="00D31253">
              <w:rPr>
                <w:rStyle w:val="Hyperlink"/>
                <w:noProof/>
                <w:rtl/>
              </w:rPr>
              <w:t xml:space="preserve"> </w:t>
            </w:r>
            <w:r w:rsidRPr="00D31253">
              <w:rPr>
                <w:rStyle w:val="Hyperlink"/>
                <w:rFonts w:hint="eastAsia"/>
                <w:noProof/>
                <w:rtl/>
              </w:rPr>
              <w:t>الجبهة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شاء،</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الافضاء</w:t>
            </w:r>
            <w:r w:rsidRPr="00D31253">
              <w:rPr>
                <w:rStyle w:val="Hyperlink"/>
                <w:noProof/>
                <w:rtl/>
              </w:rPr>
              <w:t xml:space="preserve"> </w:t>
            </w:r>
            <w:r w:rsidRPr="00D31253">
              <w:rPr>
                <w:rStyle w:val="Hyperlink"/>
                <w:rFonts w:hint="eastAsia"/>
                <w:noProof/>
                <w:rtl/>
              </w:rPr>
              <w:t>باليدين</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الأرض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86" w:history="1">
            <w:r w:rsidRPr="00D31253">
              <w:rPr>
                <w:rStyle w:val="Hyperlink"/>
                <w:noProof/>
                <w:rtl/>
              </w:rPr>
              <w:t xml:space="preserve">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القير</w:t>
            </w:r>
            <w:r w:rsidRPr="00D31253">
              <w:rPr>
                <w:rStyle w:val="Hyperlink"/>
                <w:noProof/>
                <w:rtl/>
              </w:rPr>
              <w:t xml:space="preserve"> </w:t>
            </w:r>
            <w:r w:rsidRPr="00D31253">
              <w:rPr>
                <w:rStyle w:val="Hyperlink"/>
                <w:rFonts w:hint="eastAsia"/>
                <w:noProof/>
                <w:rtl/>
              </w:rPr>
              <w:t>والقفر</w:t>
            </w:r>
            <w:r w:rsidRPr="00D31253">
              <w:rPr>
                <w:rStyle w:val="Hyperlink"/>
                <w:noProof/>
                <w:rtl/>
              </w:rPr>
              <w:t xml:space="preserve"> </w:t>
            </w:r>
            <w:r w:rsidRPr="00D31253">
              <w:rPr>
                <w:rStyle w:val="Hyperlink"/>
                <w:rFonts w:hint="eastAsia"/>
                <w:noProof/>
                <w:rtl/>
              </w:rPr>
              <w:t>والصاروج</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87" w:history="1">
            <w:r w:rsidRPr="00D31253">
              <w:rPr>
                <w:rStyle w:val="Hyperlink"/>
                <w:noProof/>
                <w:rtl/>
              </w:rPr>
              <w:t xml:space="preserve">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القرطاس</w:t>
            </w:r>
            <w:r w:rsidRPr="00D31253">
              <w:rPr>
                <w:rStyle w:val="Hyperlink"/>
                <w:noProof/>
                <w:rtl/>
              </w:rPr>
              <w:t xml:space="preserve"> </w:t>
            </w:r>
            <w:r w:rsidRPr="00D31253">
              <w:rPr>
                <w:rStyle w:val="Hyperlink"/>
                <w:rFonts w:hint="eastAsia"/>
                <w:noProof/>
                <w:rtl/>
              </w:rPr>
              <w:t>وإن</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مكتوباً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الكتابة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88" w:history="1">
            <w:r w:rsidRPr="00D31253">
              <w:rPr>
                <w:rStyle w:val="Hyperlink"/>
                <w:noProof/>
                <w:rtl/>
              </w:rPr>
              <w:t xml:space="preserve">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شيء</w:t>
            </w:r>
            <w:r w:rsidRPr="00D31253">
              <w:rPr>
                <w:rStyle w:val="Hyperlink"/>
                <w:noProof/>
                <w:rtl/>
              </w:rPr>
              <w:t xml:space="preserve"> </w:t>
            </w:r>
            <w:r w:rsidRPr="00D31253">
              <w:rPr>
                <w:rStyle w:val="Hyperlink"/>
                <w:rFonts w:hint="eastAsia"/>
                <w:noProof/>
                <w:rtl/>
              </w:rPr>
              <w:t>ليس</w:t>
            </w:r>
            <w:r w:rsidRPr="00D31253">
              <w:rPr>
                <w:rStyle w:val="Hyperlink"/>
                <w:noProof/>
                <w:rtl/>
              </w:rPr>
              <w:t xml:space="preserve"> </w:t>
            </w:r>
            <w:r w:rsidRPr="00D31253">
              <w:rPr>
                <w:rStyle w:val="Hyperlink"/>
                <w:rFonts w:hint="eastAsia"/>
                <w:noProof/>
                <w:rtl/>
              </w:rPr>
              <w:t>عليه</w:t>
            </w:r>
            <w:r w:rsidRPr="00D31253">
              <w:rPr>
                <w:rStyle w:val="Hyperlink"/>
                <w:noProof/>
                <w:rtl/>
              </w:rPr>
              <w:t xml:space="preserve"> </w:t>
            </w:r>
            <w:r w:rsidRPr="00D31253">
              <w:rPr>
                <w:rStyle w:val="Hyperlink"/>
                <w:rFonts w:hint="eastAsia"/>
                <w:noProof/>
                <w:rtl/>
              </w:rPr>
              <w:t>سائر</w:t>
            </w:r>
            <w:r w:rsidRPr="00D31253">
              <w:rPr>
                <w:rStyle w:val="Hyperlink"/>
                <w:noProof/>
                <w:rtl/>
              </w:rPr>
              <w:t xml:space="preserve"> </w:t>
            </w:r>
            <w:r w:rsidRPr="00D31253">
              <w:rPr>
                <w:rStyle w:val="Hyperlink"/>
                <w:rFonts w:hint="eastAsia"/>
                <w:noProof/>
                <w:rtl/>
              </w:rPr>
              <w:t>الجسد</w:t>
            </w:r>
            <w:r w:rsidRPr="00D31253">
              <w:rPr>
                <w:rStyle w:val="Hyperlink"/>
                <w:noProof/>
                <w:rtl/>
              </w:rPr>
              <w:t xml:space="preserve"> </w:t>
            </w:r>
            <w:r w:rsidRPr="00D31253">
              <w:rPr>
                <w:rStyle w:val="Hyperlink"/>
                <w:rFonts w:hint="eastAsia"/>
                <w:noProof/>
                <w:rtl/>
              </w:rPr>
              <w:t>وحكم</w:t>
            </w:r>
            <w:r w:rsidRPr="00D31253">
              <w:rPr>
                <w:rStyle w:val="Hyperlink"/>
                <w:noProof/>
                <w:rtl/>
              </w:rPr>
              <w:t xml:space="preserve"> </w:t>
            </w:r>
            <w:r w:rsidRPr="00D31253">
              <w:rPr>
                <w:rStyle w:val="Hyperlink"/>
                <w:rFonts w:hint="eastAsia"/>
                <w:noProof/>
                <w:rtl/>
              </w:rPr>
              <w:t>علوّ</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الموقف</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489" w:history="1">
            <w:r w:rsidRPr="00D31253">
              <w:rPr>
                <w:rStyle w:val="Hyperlink"/>
                <w:noProof/>
                <w:rtl/>
              </w:rPr>
              <w:t xml:space="preserve">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حكم</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السبخة</w:t>
            </w:r>
            <w:r w:rsidRPr="00D31253">
              <w:rPr>
                <w:rStyle w:val="Hyperlink"/>
                <w:noProof/>
                <w:rtl/>
              </w:rPr>
              <w:t xml:space="preserve"> </w:t>
            </w:r>
            <w:r w:rsidRPr="00D31253">
              <w:rPr>
                <w:rStyle w:val="Hyperlink"/>
                <w:rFonts w:hint="eastAsia"/>
                <w:noProof/>
                <w:rtl/>
              </w:rPr>
              <w:t>والثلج</w:t>
            </w:r>
            <w:r w:rsidRPr="00D31253">
              <w:rPr>
                <w:rStyle w:val="Hyperlink"/>
                <w:noProof/>
                <w:rtl/>
              </w:rPr>
              <w:t xml:space="preserve"> </w:t>
            </w:r>
            <w:r w:rsidRPr="00D31253">
              <w:rPr>
                <w:rStyle w:val="Hyperlink"/>
                <w:rFonts w:hint="eastAsia"/>
                <w:noProof/>
                <w:rtl/>
              </w:rPr>
              <w:t>والوحل</w:t>
            </w:r>
          </w:hyperlink>
          <w:r w:rsidR="002F6097">
            <w:rPr>
              <w:rStyle w:val="Hyperlink"/>
              <w:rFonts w:hint="cs"/>
              <w:noProof/>
              <w:rtl/>
            </w:rPr>
            <w:t xml:space="preserve"> </w:t>
          </w:r>
          <w:hyperlink w:anchor="_Toc257224490" w:history="1">
            <w:r w:rsidRPr="00D31253">
              <w:rPr>
                <w:rStyle w:val="Hyperlink"/>
                <w:noProof/>
                <w:rtl/>
              </w:rPr>
              <w:t xml:space="preserve">10 -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حكم</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الجصّ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3C6E25" w:rsidRDefault="003C6E25" w:rsidP="003C6E25">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91" w:history="1">
            <w:r w:rsidRPr="00D31253">
              <w:rPr>
                <w:rStyle w:val="Hyperlink"/>
                <w:noProof/>
                <w:rtl/>
              </w:rPr>
              <w:t xml:space="preserve">11 -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الخمرة</w:t>
            </w:r>
            <w:r w:rsidRPr="00D31253">
              <w:rPr>
                <w:rStyle w:val="Hyperlink"/>
                <w:noProof/>
                <w:rtl/>
              </w:rPr>
              <w:t xml:space="preserve"> </w:t>
            </w:r>
            <w:r w:rsidRPr="00D31253">
              <w:rPr>
                <w:rStyle w:val="Hyperlink"/>
                <w:rFonts w:hint="eastAsia"/>
                <w:noProof/>
                <w:rtl/>
              </w:rPr>
              <w:t>واتّخاذها،</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الخمرة</w:t>
            </w:r>
            <w:r w:rsidRPr="00D31253">
              <w:rPr>
                <w:rStyle w:val="Hyperlink"/>
                <w:noProof/>
                <w:rtl/>
              </w:rPr>
              <w:t xml:space="preserve"> </w:t>
            </w:r>
            <w:r w:rsidRPr="00D31253">
              <w:rPr>
                <w:rStyle w:val="Hyperlink"/>
                <w:rFonts w:hint="eastAsia"/>
                <w:noProof/>
                <w:rtl/>
              </w:rPr>
              <w:t>المعمولة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سعف</w:t>
            </w:r>
            <w:r w:rsidRPr="00D31253">
              <w:rPr>
                <w:rStyle w:val="Hyperlink"/>
                <w:noProof/>
                <w:rtl/>
              </w:rPr>
              <w:t xml:space="preserve"> </w:t>
            </w:r>
            <w:r w:rsidRPr="00D31253">
              <w:rPr>
                <w:rStyle w:val="Hyperlink"/>
                <w:rFonts w:hint="eastAsia"/>
                <w:noProof/>
                <w:rtl/>
              </w:rPr>
              <w:t>النخل</w:t>
            </w:r>
            <w:r w:rsidRPr="00D31253">
              <w:rPr>
                <w:rStyle w:val="Hyperlink"/>
                <w:noProof/>
                <w:rtl/>
              </w:rPr>
              <w:t xml:space="preserve"> </w:t>
            </w:r>
            <w:r w:rsidRPr="00D31253">
              <w:rPr>
                <w:rStyle w:val="Hyperlink"/>
                <w:rFonts w:hint="eastAsia"/>
                <w:noProof/>
                <w:rtl/>
              </w:rPr>
              <w:t>ونحوها</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بسيور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92" w:history="1">
            <w:r w:rsidRPr="00D31253">
              <w:rPr>
                <w:rStyle w:val="Hyperlink"/>
                <w:noProof/>
                <w:rtl/>
              </w:rPr>
              <w:t xml:space="preserve">12 -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المعادن</w:t>
            </w:r>
            <w:r w:rsidRPr="00D31253">
              <w:rPr>
                <w:rStyle w:val="Hyperlink"/>
                <w:noProof/>
                <w:rtl/>
              </w:rPr>
              <w:t xml:space="preserve"> </w:t>
            </w:r>
            <w:r w:rsidRPr="00D31253">
              <w:rPr>
                <w:rStyle w:val="Hyperlink"/>
                <w:rFonts w:hint="eastAsia"/>
                <w:noProof/>
                <w:rtl/>
              </w:rPr>
              <w:t>كالذهب</w:t>
            </w:r>
            <w:r w:rsidRPr="00D31253">
              <w:rPr>
                <w:rStyle w:val="Hyperlink"/>
                <w:noProof/>
                <w:rtl/>
              </w:rPr>
              <w:t xml:space="preserve"> </w:t>
            </w:r>
            <w:r w:rsidRPr="00D31253">
              <w:rPr>
                <w:rStyle w:val="Hyperlink"/>
                <w:rFonts w:hint="eastAsia"/>
                <w:noProof/>
                <w:rtl/>
              </w:rPr>
              <w:t>والفضّة</w:t>
            </w:r>
            <w:r w:rsidRPr="00D31253">
              <w:rPr>
                <w:rStyle w:val="Hyperlink"/>
                <w:noProof/>
                <w:rtl/>
              </w:rPr>
              <w:t xml:space="preserve"> </w:t>
            </w:r>
            <w:r w:rsidRPr="00D31253">
              <w:rPr>
                <w:rStyle w:val="Hyperlink"/>
                <w:rFonts w:hint="eastAsia"/>
                <w:noProof/>
                <w:rtl/>
              </w:rPr>
              <w:t>والزجاج</w:t>
            </w:r>
            <w:r w:rsidRPr="00D31253">
              <w:rPr>
                <w:rStyle w:val="Hyperlink"/>
                <w:noProof/>
                <w:rtl/>
              </w:rPr>
              <w:t xml:space="preserve"> </w:t>
            </w:r>
            <w:r w:rsidRPr="00D31253">
              <w:rPr>
                <w:rStyle w:val="Hyperlink"/>
                <w:rFonts w:hint="eastAsia"/>
                <w:noProof/>
                <w:rtl/>
              </w:rPr>
              <w:t>والملح</w:t>
            </w:r>
            <w:r w:rsidRPr="00D31253">
              <w:rPr>
                <w:rStyle w:val="Hyperlink"/>
                <w:noProof/>
                <w:rtl/>
              </w:rPr>
              <w:t xml:space="preserve"> </w:t>
            </w:r>
            <w:r w:rsidRPr="00D31253">
              <w:rPr>
                <w:rStyle w:val="Hyperlink"/>
                <w:rFonts w:hint="eastAsia"/>
                <w:noProof/>
                <w:rtl/>
              </w:rPr>
              <w:t>وغيرها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93" w:history="1">
            <w:r w:rsidRPr="00D31253">
              <w:rPr>
                <w:rStyle w:val="Hyperlink"/>
                <w:noProof/>
                <w:rtl/>
              </w:rPr>
              <w:t xml:space="preserve">13 -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الحشيش</w:t>
            </w:r>
            <w:r w:rsidRPr="00D31253">
              <w:rPr>
                <w:rStyle w:val="Hyperlink"/>
                <w:noProof/>
                <w:rtl/>
              </w:rPr>
              <w:t xml:space="preserve"> </w:t>
            </w:r>
            <w:r w:rsidRPr="00D31253">
              <w:rPr>
                <w:rStyle w:val="Hyperlink"/>
                <w:rFonts w:hint="eastAsia"/>
                <w:noProof/>
                <w:rtl/>
              </w:rPr>
              <w:t>النابت</w:t>
            </w:r>
            <w:r w:rsidRPr="00D31253">
              <w:rPr>
                <w:rStyle w:val="Hyperlink"/>
                <w:noProof/>
                <w:rtl/>
              </w:rPr>
              <w:t xml:space="preserve"> </w:t>
            </w:r>
            <w:r w:rsidRPr="00D31253">
              <w:rPr>
                <w:rStyle w:val="Hyperlink"/>
                <w:rFonts w:hint="eastAsia"/>
                <w:noProof/>
                <w:rtl/>
              </w:rPr>
              <w:t>اختياراً</w:t>
            </w:r>
            <w:r w:rsidRPr="00D31253">
              <w:rPr>
                <w:rStyle w:val="Hyperlink"/>
                <w:noProof/>
                <w:rtl/>
              </w:rPr>
              <w:t xml:space="preserve"> </w:t>
            </w:r>
            <w:r w:rsidRPr="00D31253">
              <w:rPr>
                <w:rStyle w:val="Hyperlink"/>
                <w:rFonts w:hint="eastAsia"/>
                <w:noProof/>
                <w:rtl/>
              </w:rPr>
              <w:t>اذا</w:t>
            </w:r>
            <w:r w:rsidRPr="00D31253">
              <w:rPr>
                <w:rStyle w:val="Hyperlink"/>
                <w:noProof/>
                <w:rtl/>
              </w:rPr>
              <w:t xml:space="preserve"> </w:t>
            </w:r>
            <w:r w:rsidRPr="00D31253">
              <w:rPr>
                <w:rStyle w:val="Hyperlink"/>
                <w:rFonts w:hint="eastAsia"/>
                <w:noProof/>
                <w:rtl/>
              </w:rPr>
              <w:t>ألصق</w:t>
            </w:r>
            <w:r w:rsidRPr="00D31253">
              <w:rPr>
                <w:rStyle w:val="Hyperlink"/>
                <w:noProof/>
                <w:rtl/>
              </w:rPr>
              <w:t xml:space="preserve"> </w:t>
            </w:r>
            <w:r w:rsidRPr="00D31253">
              <w:rPr>
                <w:rStyle w:val="Hyperlink"/>
                <w:rFonts w:hint="eastAsia"/>
                <w:noProof/>
                <w:rtl/>
              </w:rPr>
              <w:t>جبهته</w:t>
            </w:r>
            <w:r w:rsidRPr="00D31253">
              <w:rPr>
                <w:rStyle w:val="Hyperlink"/>
                <w:noProof/>
                <w:rtl/>
              </w:rPr>
              <w:t xml:space="preserve"> </w:t>
            </w:r>
            <w:r w:rsidRPr="00D31253">
              <w:rPr>
                <w:rStyle w:val="Hyperlink"/>
                <w:rFonts w:hint="eastAsia"/>
                <w:noProof/>
                <w:rtl/>
              </w:rPr>
              <w:t>بالأرض</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الحصى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94" w:history="1">
            <w:r w:rsidRPr="00D31253">
              <w:rPr>
                <w:rStyle w:val="Hyperlink"/>
                <w:noProof/>
                <w:rtl/>
              </w:rPr>
              <w:t xml:space="preserve">14 -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العمامة</w:t>
            </w:r>
            <w:r w:rsidRPr="00D31253">
              <w:rPr>
                <w:rStyle w:val="Hyperlink"/>
                <w:noProof/>
                <w:rtl/>
              </w:rPr>
              <w:t xml:space="preserve"> </w:t>
            </w:r>
            <w:r w:rsidRPr="00D31253">
              <w:rPr>
                <w:rStyle w:val="Hyperlink"/>
                <w:rFonts w:hint="eastAsia"/>
                <w:noProof/>
                <w:rtl/>
              </w:rPr>
              <w:t>والقلنسوة</w:t>
            </w:r>
            <w:r w:rsidRPr="00D31253">
              <w:rPr>
                <w:rStyle w:val="Hyperlink"/>
                <w:noProof/>
                <w:rtl/>
              </w:rPr>
              <w:t xml:space="preserve"> </w:t>
            </w:r>
            <w:r w:rsidRPr="00D31253">
              <w:rPr>
                <w:rStyle w:val="Hyperlink"/>
                <w:rFonts w:hint="eastAsia"/>
                <w:noProof/>
                <w:rtl/>
              </w:rPr>
              <w:t>والشعر</w:t>
            </w:r>
            <w:r w:rsidRPr="00D31253">
              <w:rPr>
                <w:rStyle w:val="Hyperlink"/>
                <w:noProof/>
                <w:rtl/>
              </w:rPr>
              <w:t xml:space="preserve"> </w:t>
            </w:r>
            <w:r w:rsidRPr="00D31253">
              <w:rPr>
                <w:rStyle w:val="Hyperlink"/>
                <w:rFonts w:hint="eastAsia"/>
                <w:noProof/>
                <w:rtl/>
              </w:rPr>
              <w:t>والكمين</w:t>
            </w:r>
            <w:r w:rsidRPr="00D31253">
              <w:rPr>
                <w:rStyle w:val="Hyperlink"/>
                <w:noProof/>
                <w:rtl/>
              </w:rPr>
              <w:t xml:space="preserve"> </w:t>
            </w:r>
            <w:r w:rsidRPr="00D31253">
              <w:rPr>
                <w:rStyle w:val="Hyperlink"/>
                <w:rFonts w:hint="eastAsia"/>
                <w:noProof/>
                <w:rtl/>
              </w:rPr>
              <w:t>وأنّه</w:t>
            </w:r>
            <w:r w:rsidRPr="00D31253">
              <w:rPr>
                <w:rStyle w:val="Hyperlink"/>
                <w:noProof/>
                <w:rtl/>
              </w:rPr>
              <w:t xml:space="preserve"> </w:t>
            </w:r>
            <w:r w:rsidRPr="00D31253">
              <w:rPr>
                <w:rStyle w:val="Hyperlink"/>
                <w:rFonts w:hint="eastAsia"/>
                <w:noProof/>
                <w:rtl/>
              </w:rPr>
              <w:t>يجزي</w:t>
            </w:r>
            <w:r w:rsidRPr="00D31253">
              <w:rPr>
                <w:rStyle w:val="Hyperlink"/>
                <w:noProof/>
                <w:rtl/>
              </w:rPr>
              <w:t xml:space="preserve"> </w:t>
            </w:r>
            <w:r w:rsidRPr="00D31253">
              <w:rPr>
                <w:rStyle w:val="Hyperlink"/>
                <w:rFonts w:hint="eastAsia"/>
                <w:noProof/>
                <w:rtl/>
              </w:rPr>
              <w:t>مسمّى</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بالجبهة</w:t>
            </w:r>
            <w:r w:rsidRPr="00D31253">
              <w:rPr>
                <w:rStyle w:val="Hyperlink"/>
                <w:noProof/>
                <w:rtl/>
              </w:rPr>
              <w:t xml:space="preserve"> </w:t>
            </w:r>
            <w:r w:rsidRPr="00D31253">
              <w:rPr>
                <w:rStyle w:val="Hyperlink"/>
                <w:rFonts w:hint="eastAsia"/>
                <w:noProof/>
                <w:rtl/>
              </w:rPr>
              <w:t>ويستحبّ</w:t>
            </w:r>
            <w:r w:rsidRPr="00D31253">
              <w:rPr>
                <w:rStyle w:val="Hyperlink"/>
                <w:noProof/>
                <w:rtl/>
              </w:rPr>
              <w:t xml:space="preserve"> </w:t>
            </w:r>
            <w:r w:rsidRPr="00D31253">
              <w:rPr>
                <w:rStyle w:val="Hyperlink"/>
                <w:rFonts w:hint="eastAsia"/>
                <w:noProof/>
                <w:rtl/>
              </w:rPr>
              <w:t>الاستيعاب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95" w:history="1">
            <w:r w:rsidRPr="00D31253">
              <w:rPr>
                <w:rStyle w:val="Hyperlink"/>
                <w:noProof/>
                <w:rtl/>
              </w:rPr>
              <w:t xml:space="preserve">15 -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المروحة</w:t>
            </w:r>
            <w:r w:rsidRPr="00D31253">
              <w:rPr>
                <w:rStyle w:val="Hyperlink"/>
                <w:noProof/>
                <w:rtl/>
              </w:rPr>
              <w:t xml:space="preserve"> </w:t>
            </w:r>
            <w:r w:rsidRPr="00D31253">
              <w:rPr>
                <w:rStyle w:val="Hyperlink"/>
                <w:rFonts w:hint="eastAsia"/>
                <w:noProof/>
                <w:rtl/>
              </w:rPr>
              <w:t>والسواك</w:t>
            </w:r>
            <w:r w:rsidRPr="00D31253">
              <w:rPr>
                <w:rStyle w:val="Hyperlink"/>
                <w:noProof/>
                <w:rtl/>
              </w:rPr>
              <w:t xml:space="preserve"> </w:t>
            </w:r>
            <w:r w:rsidRPr="00D31253">
              <w:rPr>
                <w:rStyle w:val="Hyperlink"/>
                <w:rFonts w:hint="eastAsia"/>
                <w:noProof/>
                <w:rtl/>
              </w:rPr>
              <w:t>والعود</w:t>
            </w:r>
            <w:r w:rsidRPr="00D31253">
              <w:rPr>
                <w:rStyle w:val="Hyperlink"/>
                <w:noProof/>
                <w:rtl/>
              </w:rPr>
              <w:t xml:space="preserve"> </w:t>
            </w:r>
            <w:r w:rsidRPr="00D31253">
              <w:rPr>
                <w:rStyle w:val="Hyperlink"/>
                <w:rFonts w:hint="eastAsia"/>
                <w:noProof/>
                <w:rtl/>
              </w:rPr>
              <w:t>والساج</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96" w:history="1">
            <w:r w:rsidRPr="00D31253">
              <w:rPr>
                <w:rStyle w:val="Hyperlink"/>
                <w:noProof/>
                <w:rtl/>
              </w:rPr>
              <w:t xml:space="preserve">16 -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تربة</w:t>
            </w:r>
            <w:r w:rsidRPr="00D31253">
              <w:rPr>
                <w:rStyle w:val="Hyperlink"/>
                <w:noProof/>
                <w:rtl/>
              </w:rPr>
              <w:t xml:space="preserve"> </w:t>
            </w:r>
            <w:r w:rsidRPr="00D31253">
              <w:rPr>
                <w:rStyle w:val="Hyperlink"/>
                <w:rFonts w:hint="eastAsia"/>
                <w:noProof/>
                <w:rtl/>
              </w:rPr>
              <w:t>الحسين</w:t>
            </w:r>
            <w:r w:rsidRPr="00D31253">
              <w:rPr>
                <w:rStyle w:val="Hyperlink"/>
                <w:noProof/>
                <w:rtl/>
              </w:rPr>
              <w:t xml:space="preserve"> ( </w:t>
            </w:r>
            <w:r w:rsidRPr="00D31253">
              <w:rPr>
                <w:rStyle w:val="Hyperlink"/>
                <w:rFonts w:ascii="Rafed Alaem" w:hAnsi="Rafed Alaem" w:cs="Rafed Alaem" w:hint="eastAsia"/>
                <w:noProof/>
                <w:rtl/>
              </w:rPr>
              <w:t>عليه‌السلام</w:t>
            </w:r>
            <w:r w:rsidRPr="00D31253">
              <w:rPr>
                <w:rStyle w:val="Hyperlink"/>
                <w:noProof/>
                <w:rtl/>
              </w:rPr>
              <w:t xml:space="preserve"> )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لوح</w:t>
            </w:r>
            <w:r w:rsidRPr="00D31253">
              <w:rPr>
                <w:rStyle w:val="Hyperlink"/>
                <w:noProof/>
                <w:rtl/>
              </w:rPr>
              <w:t xml:space="preserve"> </w:t>
            </w:r>
            <w:r w:rsidRPr="00D31253">
              <w:rPr>
                <w:rStyle w:val="Hyperlink"/>
                <w:rFonts w:hint="eastAsia"/>
                <w:noProof/>
                <w:rtl/>
              </w:rPr>
              <w:t>منها</w:t>
            </w:r>
            <w:r w:rsidRPr="00D31253">
              <w:rPr>
                <w:rStyle w:val="Hyperlink"/>
                <w:noProof/>
                <w:rtl/>
              </w:rPr>
              <w:t xml:space="preserve"> </w:t>
            </w:r>
            <w:r w:rsidRPr="00D31253">
              <w:rPr>
                <w:rStyle w:val="Hyperlink"/>
                <w:rFonts w:hint="eastAsia"/>
                <w:noProof/>
                <w:rtl/>
              </w:rPr>
              <w:t>واتّخاذ</w:t>
            </w:r>
            <w:r w:rsidRPr="00D31253">
              <w:rPr>
                <w:rStyle w:val="Hyperlink"/>
                <w:noProof/>
                <w:rtl/>
              </w:rPr>
              <w:t xml:space="preserve"> </w:t>
            </w:r>
            <w:r w:rsidRPr="00D31253">
              <w:rPr>
                <w:rStyle w:val="Hyperlink"/>
                <w:rFonts w:hint="eastAsia"/>
                <w:noProof/>
                <w:rtl/>
              </w:rPr>
              <w:t>السبحة</w:t>
            </w:r>
            <w:r w:rsidRPr="00D31253">
              <w:rPr>
                <w:rStyle w:val="Hyperlink"/>
                <w:noProof/>
                <w:rtl/>
              </w:rPr>
              <w:t xml:space="preserve"> </w:t>
            </w:r>
            <w:r w:rsidRPr="00D31253">
              <w:rPr>
                <w:rStyle w:val="Hyperlink"/>
                <w:rFonts w:hint="eastAsia"/>
                <w:noProof/>
                <w:rtl/>
              </w:rPr>
              <w:t>منها،</w:t>
            </w:r>
            <w:r w:rsidRPr="00D31253">
              <w:rPr>
                <w:rStyle w:val="Hyperlink"/>
                <w:noProof/>
                <w:rtl/>
              </w:rPr>
              <w:t xml:space="preserve"> </w:t>
            </w:r>
            <w:r w:rsidRPr="00D31253">
              <w:rPr>
                <w:rStyle w:val="Hyperlink"/>
                <w:rFonts w:hint="eastAsia"/>
                <w:noProof/>
                <w:rtl/>
              </w:rPr>
              <w:t>واستصحابها</w:t>
            </w:r>
            <w:r w:rsidRPr="00D31253">
              <w:rPr>
                <w:rStyle w:val="Hyperlink"/>
                <w:noProof/>
                <w:rtl/>
              </w:rPr>
              <w:t xml:space="preserve"> </w:t>
            </w:r>
            <w:r w:rsidRPr="00D31253">
              <w:rPr>
                <w:rStyle w:val="Hyperlink"/>
                <w:rFonts w:hint="eastAsia"/>
                <w:noProof/>
                <w:rtl/>
              </w:rPr>
              <w:t>وإدارتها</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الفريضة</w:t>
            </w:r>
            <w:r w:rsidRPr="00D31253">
              <w:rPr>
                <w:rStyle w:val="Hyperlink"/>
                <w:noProof/>
                <w:rtl/>
              </w:rPr>
              <w:t xml:space="preserve"> </w:t>
            </w:r>
            <w:r w:rsidRPr="00D31253">
              <w:rPr>
                <w:rStyle w:val="Hyperlink"/>
                <w:rFonts w:hint="eastAsia"/>
                <w:noProof/>
                <w:rtl/>
              </w:rPr>
              <w:t>والنافلة</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خوف</w:t>
            </w:r>
            <w:r w:rsidRPr="00D31253">
              <w:rPr>
                <w:rStyle w:val="Hyperlink"/>
                <w:noProof/>
                <w:rtl/>
              </w:rPr>
              <w:t xml:space="preserve"> </w:t>
            </w:r>
            <w:r w:rsidRPr="00D31253">
              <w:rPr>
                <w:rStyle w:val="Hyperlink"/>
                <w:rFonts w:hint="eastAsia"/>
                <w:noProof/>
                <w:rtl/>
              </w:rPr>
              <w:t>السهو،</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التسبيح</w:t>
            </w:r>
            <w:r w:rsidRPr="00D31253">
              <w:rPr>
                <w:rStyle w:val="Hyperlink"/>
                <w:noProof/>
                <w:rtl/>
              </w:rPr>
              <w:t xml:space="preserve"> </w:t>
            </w:r>
            <w:r w:rsidRPr="00D31253">
              <w:rPr>
                <w:rStyle w:val="Hyperlink"/>
                <w:rFonts w:hint="eastAsia"/>
                <w:noProof/>
                <w:rtl/>
              </w:rPr>
              <w:t>بها</w:t>
            </w:r>
            <w:r w:rsidRPr="00D31253">
              <w:rPr>
                <w:rStyle w:val="Hyperlink"/>
                <w:noProof/>
                <w:rtl/>
              </w:rPr>
              <w:t xml:space="preserve"> </w:t>
            </w:r>
            <w:r w:rsidRPr="00D31253">
              <w:rPr>
                <w:rStyle w:val="Hyperlink"/>
                <w:rFonts w:hint="eastAsia"/>
                <w:noProof/>
                <w:rtl/>
              </w:rPr>
              <w:t>باليسار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497" w:history="1">
            <w:r w:rsidRPr="00D31253">
              <w:rPr>
                <w:rStyle w:val="Hyperlink"/>
                <w:noProof/>
                <w:rtl/>
              </w:rPr>
              <w:t xml:space="preserve">17 -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الأرض</w:t>
            </w:r>
            <w:r w:rsidRPr="00D31253">
              <w:rPr>
                <w:rStyle w:val="Hyperlink"/>
                <w:noProof/>
                <w:rtl/>
              </w:rPr>
              <w:t xml:space="preserve"> </w:t>
            </w:r>
            <w:r w:rsidRPr="00D31253">
              <w:rPr>
                <w:rStyle w:val="Hyperlink"/>
                <w:rFonts w:hint="eastAsia"/>
                <w:noProof/>
                <w:rtl/>
              </w:rPr>
              <w:t>واختيارها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غيرها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0F6A52" w:rsidRDefault="000F6A52" w:rsidP="002F6097">
          <w:pPr>
            <w:pStyle w:val="TOC1"/>
            <w:rPr>
              <w:rFonts w:asciiTheme="minorHAnsi" w:eastAsiaTheme="minorEastAsia" w:hAnsiTheme="minorHAnsi" w:cstheme="minorBidi"/>
              <w:noProof/>
              <w:color w:val="auto"/>
              <w:sz w:val="22"/>
              <w:szCs w:val="22"/>
              <w:rtl/>
            </w:rPr>
          </w:pPr>
          <w:hyperlink w:anchor="_Toc257224498" w:history="1">
            <w:r w:rsidRPr="00D31253">
              <w:rPr>
                <w:rStyle w:val="Hyperlink"/>
                <w:rFonts w:hint="eastAsia"/>
                <w:noProof/>
                <w:rtl/>
              </w:rPr>
              <w:t>أبواب</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hyperlink>
          <w:r w:rsidR="002F6097">
            <w:rPr>
              <w:rStyle w:val="Hyperlink"/>
              <w:rFonts w:hint="cs"/>
              <w:noProof/>
              <w:rtl/>
            </w:rPr>
            <w:t xml:space="preserve"> </w:t>
          </w:r>
          <w:hyperlink w:anchor="_Toc257224499" w:history="1">
            <w:r w:rsidRPr="00D31253">
              <w:rPr>
                <w:rStyle w:val="Hyperlink"/>
                <w:noProof/>
                <w:rtl/>
              </w:rPr>
              <w:t xml:space="preserve">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استحبابهما</w:t>
            </w:r>
            <w:r w:rsidRPr="00D31253">
              <w:rPr>
                <w:rStyle w:val="Hyperlink"/>
                <w:noProof/>
                <w:rtl/>
              </w:rPr>
              <w:t xml:space="preserve"> </w:t>
            </w:r>
            <w:r w:rsidRPr="00D31253">
              <w:rPr>
                <w:rStyle w:val="Hyperlink"/>
                <w:rFonts w:hint="eastAsia"/>
                <w:noProof/>
                <w:rtl/>
              </w:rPr>
              <w:t>للصلوات</w:t>
            </w:r>
            <w:r w:rsidRPr="00D31253">
              <w:rPr>
                <w:rStyle w:val="Hyperlink"/>
                <w:noProof/>
                <w:rtl/>
              </w:rPr>
              <w:t xml:space="preserve"> </w:t>
            </w:r>
            <w:r w:rsidRPr="00D31253">
              <w:rPr>
                <w:rStyle w:val="Hyperlink"/>
                <w:rFonts w:hint="eastAsia"/>
                <w:noProof/>
                <w:rtl/>
              </w:rPr>
              <w:t>الخمس</w:t>
            </w:r>
            <w:r w:rsidRPr="00D31253">
              <w:rPr>
                <w:rStyle w:val="Hyperlink"/>
                <w:noProof/>
                <w:rtl/>
              </w:rPr>
              <w:t xml:space="preserve"> </w:t>
            </w:r>
            <w:r w:rsidRPr="00D31253">
              <w:rPr>
                <w:rStyle w:val="Hyperlink"/>
                <w:rFonts w:hint="eastAsia"/>
                <w:noProof/>
                <w:rtl/>
              </w:rPr>
              <w:t>خاصّة</w:t>
            </w:r>
            <w:r w:rsidRPr="00D31253">
              <w:rPr>
                <w:rStyle w:val="Hyperlink"/>
                <w:noProof/>
                <w:rtl/>
              </w:rPr>
              <w:t xml:space="preserve"> </w:t>
            </w:r>
            <w:r w:rsidRPr="00D31253">
              <w:rPr>
                <w:rStyle w:val="Hyperlink"/>
                <w:rFonts w:hint="eastAsia"/>
                <w:noProof/>
                <w:rtl/>
              </w:rPr>
              <w:t>أداء</w:t>
            </w:r>
            <w:r w:rsidRPr="00D31253">
              <w:rPr>
                <w:rStyle w:val="Hyperlink"/>
                <w:noProof/>
                <w:rtl/>
              </w:rPr>
              <w:t xml:space="preserve"> </w:t>
            </w:r>
            <w:r w:rsidRPr="00D31253">
              <w:rPr>
                <w:rStyle w:val="Hyperlink"/>
                <w:rFonts w:hint="eastAsia"/>
                <w:noProof/>
                <w:rtl/>
              </w:rPr>
              <w:t>وقضاء،</w:t>
            </w:r>
            <w:r w:rsidRPr="00D31253">
              <w:rPr>
                <w:rStyle w:val="Hyperlink"/>
                <w:noProof/>
                <w:rtl/>
              </w:rPr>
              <w:t xml:space="preserve"> </w:t>
            </w:r>
            <w:r w:rsidRPr="00D31253">
              <w:rPr>
                <w:rStyle w:val="Hyperlink"/>
                <w:rFonts w:hint="eastAsia"/>
                <w:noProof/>
                <w:rtl/>
              </w:rPr>
              <w:t>جماعة</w:t>
            </w:r>
            <w:r w:rsidRPr="00D31253">
              <w:rPr>
                <w:rStyle w:val="Hyperlink"/>
                <w:noProof/>
                <w:rtl/>
              </w:rPr>
              <w:t xml:space="preserve"> </w:t>
            </w:r>
            <w:r w:rsidRPr="00D31253">
              <w:rPr>
                <w:rStyle w:val="Hyperlink"/>
                <w:rFonts w:hint="eastAsia"/>
                <w:noProof/>
                <w:rtl/>
              </w:rPr>
              <w:t>وفرادى،</w:t>
            </w:r>
            <w:r w:rsidRPr="00D31253">
              <w:rPr>
                <w:rStyle w:val="Hyperlink"/>
                <w:noProof/>
                <w:rtl/>
              </w:rPr>
              <w:t xml:space="preserve"> </w:t>
            </w:r>
            <w:r w:rsidRPr="00D31253">
              <w:rPr>
                <w:rStyle w:val="Hyperlink"/>
                <w:rFonts w:hint="eastAsia"/>
                <w:noProof/>
                <w:rtl/>
              </w:rPr>
              <w:t>دون</w:t>
            </w:r>
            <w:r w:rsidRPr="00D31253">
              <w:rPr>
                <w:rStyle w:val="Hyperlink"/>
                <w:noProof/>
                <w:rtl/>
              </w:rPr>
              <w:t xml:space="preserve"> </w:t>
            </w:r>
            <w:r w:rsidRPr="00D31253">
              <w:rPr>
                <w:rStyle w:val="Hyperlink"/>
                <w:rFonts w:hint="eastAsia"/>
                <w:noProof/>
                <w:rtl/>
              </w:rPr>
              <w:t>النوافل</w:t>
            </w:r>
            <w:r w:rsidRPr="00D31253">
              <w:rPr>
                <w:rStyle w:val="Hyperlink"/>
                <w:noProof/>
                <w:rtl/>
              </w:rPr>
              <w:t xml:space="preserve"> </w:t>
            </w:r>
            <w:r w:rsidRPr="00D31253">
              <w:rPr>
                <w:rStyle w:val="Hyperlink"/>
                <w:rFonts w:hint="eastAsia"/>
                <w:noProof/>
                <w:rtl/>
              </w:rPr>
              <w:t>وبقيّة</w:t>
            </w:r>
            <w:r w:rsidRPr="00D31253">
              <w:rPr>
                <w:rStyle w:val="Hyperlink"/>
                <w:noProof/>
                <w:rtl/>
              </w:rPr>
              <w:t xml:space="preserve"> </w:t>
            </w:r>
            <w:r w:rsidRPr="00D31253">
              <w:rPr>
                <w:rStyle w:val="Hyperlink"/>
                <w:rFonts w:hint="eastAsia"/>
                <w:noProof/>
                <w:rtl/>
              </w:rPr>
              <w:t>الفرائض</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257224499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00" w:history="1">
            <w:r w:rsidRPr="00D31253">
              <w:rPr>
                <w:rStyle w:val="Hyperlink"/>
                <w:noProof/>
                <w:rtl/>
              </w:rPr>
              <w:t xml:space="preserve">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تولّي</w:t>
            </w:r>
            <w:r w:rsidRPr="00D31253">
              <w:rPr>
                <w:rStyle w:val="Hyperlink"/>
                <w:noProof/>
                <w:rtl/>
              </w:rPr>
              <w:t xml:space="preserve"> </w:t>
            </w:r>
            <w:r w:rsidRPr="00D31253">
              <w:rPr>
                <w:rStyle w:val="Hyperlink"/>
                <w:rFonts w:hint="eastAsia"/>
                <w:noProof/>
                <w:rtl/>
              </w:rPr>
              <w:t>أذان</w:t>
            </w:r>
            <w:r w:rsidRPr="00D31253">
              <w:rPr>
                <w:rStyle w:val="Hyperlink"/>
                <w:noProof/>
                <w:rtl/>
              </w:rPr>
              <w:t xml:space="preserve"> </w:t>
            </w:r>
            <w:r w:rsidRPr="00D31253">
              <w:rPr>
                <w:rStyle w:val="Hyperlink"/>
                <w:rFonts w:hint="eastAsia"/>
                <w:noProof/>
                <w:rtl/>
              </w:rPr>
              <w:t>الاعلام،</w:t>
            </w:r>
            <w:r w:rsidRPr="00D31253">
              <w:rPr>
                <w:rStyle w:val="Hyperlink"/>
                <w:noProof/>
                <w:rtl/>
              </w:rPr>
              <w:t xml:space="preserve"> </w:t>
            </w:r>
            <w:r w:rsidRPr="00D31253">
              <w:rPr>
                <w:rStyle w:val="Hyperlink"/>
                <w:rFonts w:hint="eastAsia"/>
                <w:noProof/>
                <w:rtl/>
              </w:rPr>
              <w:t>والمداومة</w:t>
            </w:r>
            <w:r w:rsidRPr="00D31253">
              <w:rPr>
                <w:rStyle w:val="Hyperlink"/>
                <w:noProof/>
                <w:rtl/>
              </w:rPr>
              <w:t xml:space="preserve"> </w:t>
            </w:r>
            <w:r w:rsidRPr="00D31253">
              <w:rPr>
                <w:rStyle w:val="Hyperlink"/>
                <w:rFonts w:hint="eastAsia"/>
                <w:noProof/>
                <w:rtl/>
              </w:rPr>
              <w:t>عليه،</w:t>
            </w:r>
            <w:r w:rsidRPr="00D31253">
              <w:rPr>
                <w:rStyle w:val="Hyperlink"/>
                <w:noProof/>
                <w:rtl/>
              </w:rPr>
              <w:t xml:space="preserve"> </w:t>
            </w:r>
            <w:r w:rsidRPr="00D31253">
              <w:rPr>
                <w:rStyle w:val="Hyperlink"/>
                <w:rFonts w:hint="eastAsia"/>
                <w:noProof/>
                <w:rtl/>
              </w:rPr>
              <w:t>ورفع</w:t>
            </w:r>
            <w:r w:rsidRPr="00D31253">
              <w:rPr>
                <w:rStyle w:val="Hyperlink"/>
                <w:noProof/>
                <w:rtl/>
              </w:rPr>
              <w:t xml:space="preserve"> </w:t>
            </w:r>
            <w:r w:rsidRPr="00D31253">
              <w:rPr>
                <w:rStyle w:val="Hyperlink"/>
                <w:rFonts w:hint="eastAsia"/>
                <w:noProof/>
                <w:rtl/>
              </w:rPr>
              <w:t>الصوت</w:t>
            </w:r>
            <w:r w:rsidRPr="00D31253">
              <w:rPr>
                <w:rStyle w:val="Hyperlink"/>
                <w:noProof/>
                <w:rtl/>
              </w:rPr>
              <w:t xml:space="preserve"> </w:t>
            </w:r>
            <w:r w:rsidRPr="00D31253">
              <w:rPr>
                <w:rStyle w:val="Hyperlink"/>
                <w:rFonts w:hint="eastAsia"/>
                <w:noProof/>
                <w:rtl/>
              </w:rPr>
              <w:t>به،</w:t>
            </w:r>
            <w:r w:rsidRPr="00D31253">
              <w:rPr>
                <w:rStyle w:val="Hyperlink"/>
                <w:noProof/>
                <w:rtl/>
              </w:rPr>
              <w:t xml:space="preserve"> </w:t>
            </w:r>
            <w:r w:rsidRPr="00D31253">
              <w:rPr>
                <w:rStyle w:val="Hyperlink"/>
                <w:rFonts w:hint="eastAsia"/>
                <w:noProof/>
                <w:rtl/>
              </w:rPr>
              <w:t>وإكرام</w:t>
            </w:r>
            <w:r w:rsidRPr="00D31253">
              <w:rPr>
                <w:rStyle w:val="Hyperlink"/>
                <w:noProof/>
                <w:rtl/>
              </w:rPr>
              <w:t xml:space="preserve"> </w:t>
            </w:r>
            <w:r w:rsidRPr="00D31253">
              <w:rPr>
                <w:rStyle w:val="Hyperlink"/>
                <w:rFonts w:hint="eastAsia"/>
                <w:noProof/>
                <w:rtl/>
              </w:rPr>
              <w:t>المؤذّنين،</w:t>
            </w:r>
            <w:r w:rsidRPr="00D31253">
              <w:rPr>
                <w:rStyle w:val="Hyperlink"/>
                <w:noProof/>
                <w:rtl/>
              </w:rPr>
              <w:t xml:space="preserve"> </w:t>
            </w:r>
            <w:r w:rsidRPr="00D31253">
              <w:rPr>
                <w:rStyle w:val="Hyperlink"/>
                <w:rFonts w:hint="eastAsia"/>
                <w:noProof/>
                <w:rtl/>
              </w:rPr>
              <w:t>وحسن</w:t>
            </w:r>
            <w:r w:rsidRPr="00D31253">
              <w:rPr>
                <w:rStyle w:val="Hyperlink"/>
                <w:noProof/>
                <w:rtl/>
              </w:rPr>
              <w:t xml:space="preserve"> </w:t>
            </w:r>
            <w:r w:rsidRPr="00D31253">
              <w:rPr>
                <w:rStyle w:val="Hyperlink"/>
                <w:rFonts w:hint="eastAsia"/>
                <w:noProof/>
                <w:rtl/>
              </w:rPr>
              <w:t>الظنّ</w:t>
            </w:r>
            <w:r w:rsidRPr="00D31253">
              <w:rPr>
                <w:rStyle w:val="Hyperlink"/>
                <w:noProof/>
                <w:rtl/>
              </w:rPr>
              <w:t xml:space="preserve"> </w:t>
            </w:r>
            <w:r w:rsidRPr="00D31253">
              <w:rPr>
                <w:rStyle w:val="Hyperlink"/>
                <w:rFonts w:hint="eastAsia"/>
                <w:noProof/>
                <w:rtl/>
              </w:rPr>
              <w:t>بهم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01" w:history="1">
            <w:r w:rsidRPr="00D31253">
              <w:rPr>
                <w:rStyle w:val="Hyperlink"/>
                <w:noProof/>
                <w:rtl/>
              </w:rPr>
              <w:t xml:space="preserve">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التعويل</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دخول</w:t>
            </w:r>
            <w:r w:rsidRPr="00D31253">
              <w:rPr>
                <w:rStyle w:val="Hyperlink"/>
                <w:noProof/>
                <w:rtl/>
              </w:rPr>
              <w:t xml:space="preserve"> </w:t>
            </w:r>
            <w:r w:rsidRPr="00D31253">
              <w:rPr>
                <w:rStyle w:val="Hyperlink"/>
                <w:rFonts w:hint="eastAsia"/>
                <w:noProof/>
                <w:rtl/>
              </w:rPr>
              <w:t>الوقت</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أذان</w:t>
            </w:r>
            <w:r w:rsidRPr="00D31253">
              <w:rPr>
                <w:rStyle w:val="Hyperlink"/>
                <w:noProof/>
                <w:rtl/>
              </w:rPr>
              <w:t xml:space="preserve"> </w:t>
            </w:r>
            <w:r w:rsidRPr="00D31253">
              <w:rPr>
                <w:rStyle w:val="Hyperlink"/>
                <w:rFonts w:hint="eastAsia"/>
                <w:noProof/>
                <w:rtl/>
              </w:rPr>
              <w:t>الثقة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02" w:history="1">
            <w:r w:rsidRPr="00D31253">
              <w:rPr>
                <w:rStyle w:val="Hyperlink"/>
                <w:noProof/>
                <w:rtl/>
              </w:rPr>
              <w:t xml:space="preserve">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لكلّ</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فريضة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03" w:history="1">
            <w:r w:rsidRPr="00D31253">
              <w:rPr>
                <w:rStyle w:val="Hyperlink"/>
                <w:noProof/>
                <w:rtl/>
              </w:rPr>
              <w:t xml:space="preserve">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الاقتصار</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للصلاة</w:t>
            </w:r>
            <w:r w:rsidRPr="00D31253">
              <w:rPr>
                <w:rStyle w:val="Hyperlink"/>
                <w:noProof/>
                <w:rtl/>
              </w:rPr>
              <w:t xml:space="preserve"> </w:t>
            </w:r>
            <w:r w:rsidRPr="00D31253">
              <w:rPr>
                <w:rStyle w:val="Hyperlink"/>
                <w:rFonts w:hint="eastAsia"/>
                <w:noProof/>
                <w:rtl/>
              </w:rPr>
              <w:t>بغير</w:t>
            </w:r>
            <w:r w:rsidRPr="00D31253">
              <w:rPr>
                <w:rStyle w:val="Hyperlink"/>
                <w:noProof/>
                <w:rtl/>
              </w:rPr>
              <w:t xml:space="preserve"> </w:t>
            </w:r>
            <w:r w:rsidRPr="00D31253">
              <w:rPr>
                <w:rStyle w:val="Hyperlink"/>
                <w:rFonts w:hint="eastAsia"/>
                <w:noProof/>
                <w:rtl/>
              </w:rPr>
              <w:t>أذان،</w:t>
            </w:r>
            <w:r w:rsidRPr="00D31253">
              <w:rPr>
                <w:rStyle w:val="Hyperlink"/>
                <w:noProof/>
                <w:rtl/>
              </w:rPr>
              <w:t xml:space="preserve"> </w:t>
            </w:r>
            <w:r w:rsidRPr="00D31253">
              <w:rPr>
                <w:rStyle w:val="Hyperlink"/>
                <w:rFonts w:hint="eastAsia"/>
                <w:noProof/>
                <w:rtl/>
              </w:rPr>
              <w:t>جماعة</w:t>
            </w:r>
            <w:r w:rsidRPr="00D31253">
              <w:rPr>
                <w:rStyle w:val="Hyperlink"/>
                <w:noProof/>
                <w:rtl/>
              </w:rPr>
              <w:t xml:space="preserve"> </w:t>
            </w:r>
            <w:r w:rsidRPr="00D31253">
              <w:rPr>
                <w:rStyle w:val="Hyperlink"/>
                <w:rFonts w:hint="eastAsia"/>
                <w:noProof/>
                <w:rtl/>
              </w:rPr>
              <w:t>وفرادى</w:t>
            </w:r>
            <w:r w:rsidRPr="00D31253">
              <w:rPr>
                <w:rStyle w:val="Hyperlink"/>
                <w:noProof/>
                <w:rtl/>
              </w:rPr>
              <w:t xml:space="preserve"> </w:t>
            </w:r>
            <w:r w:rsidRPr="00D31253">
              <w:rPr>
                <w:rStyle w:val="Hyperlink"/>
                <w:rFonts w:hint="eastAsia"/>
                <w:noProof/>
                <w:rtl/>
              </w:rPr>
              <w:t>للمسافر،</w:t>
            </w:r>
            <w:r w:rsidRPr="00D31253">
              <w:rPr>
                <w:rStyle w:val="Hyperlink"/>
                <w:noProof/>
                <w:rtl/>
              </w:rPr>
              <w:t xml:space="preserve"> </w:t>
            </w:r>
            <w:r w:rsidRPr="00D31253">
              <w:rPr>
                <w:rStyle w:val="Hyperlink"/>
                <w:rFonts w:hint="eastAsia"/>
                <w:noProof/>
                <w:rtl/>
              </w:rPr>
              <w:t>والمستعجل</w:t>
            </w:r>
            <w:r w:rsidRPr="00D31253">
              <w:rPr>
                <w:rStyle w:val="Hyperlink"/>
                <w:noProof/>
                <w:rtl/>
              </w:rPr>
              <w:t xml:space="preserve"> </w:t>
            </w:r>
            <w:r w:rsidRPr="00D31253">
              <w:rPr>
                <w:rStyle w:val="Hyperlink"/>
                <w:rFonts w:hint="eastAsia"/>
                <w:noProof/>
                <w:rtl/>
              </w:rPr>
              <w:t>وغيرهما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04" w:history="1">
            <w:r w:rsidRPr="00D31253">
              <w:rPr>
                <w:rStyle w:val="Hyperlink"/>
                <w:noProof/>
                <w:rtl/>
              </w:rPr>
              <w:t xml:space="preserve">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تأكّد</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للمغرب</w:t>
            </w:r>
            <w:r w:rsidRPr="00D31253">
              <w:rPr>
                <w:rStyle w:val="Hyperlink"/>
                <w:noProof/>
                <w:rtl/>
              </w:rPr>
              <w:t xml:space="preserve"> </w:t>
            </w:r>
            <w:r w:rsidRPr="00D31253">
              <w:rPr>
                <w:rStyle w:val="Hyperlink"/>
                <w:rFonts w:hint="eastAsia"/>
                <w:noProof/>
                <w:rtl/>
              </w:rPr>
              <w:t>والصبح</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3C6E25" w:rsidRDefault="003C6E25" w:rsidP="003C6E25">
          <w:pPr>
            <w:pStyle w:val="libNormal"/>
            <w:rPr>
              <w:rtl/>
            </w:rPr>
          </w:pPr>
          <w:r w:rsidRPr="00535419">
            <w:rPr>
              <w:rtl/>
            </w:rPr>
            <w:br w:type="page"/>
          </w:r>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505" w:history="1">
            <w:r w:rsidRPr="00D31253">
              <w:rPr>
                <w:rStyle w:val="Hyperlink"/>
                <w:noProof/>
                <w:rtl/>
              </w:rPr>
              <w:t xml:space="preserve">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تأكّد</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لصلاة</w:t>
            </w:r>
            <w:r w:rsidRPr="00D31253">
              <w:rPr>
                <w:rStyle w:val="Hyperlink"/>
                <w:noProof/>
                <w:rtl/>
              </w:rPr>
              <w:t xml:space="preserve"> </w:t>
            </w:r>
            <w:r w:rsidRPr="00D31253">
              <w:rPr>
                <w:rStyle w:val="Hyperlink"/>
                <w:rFonts w:hint="eastAsia"/>
                <w:noProof/>
                <w:rtl/>
              </w:rPr>
              <w:t>الجماعة</w:t>
            </w:r>
          </w:hyperlink>
          <w:r w:rsidR="002F6097">
            <w:rPr>
              <w:rStyle w:val="Hyperlink"/>
              <w:rFonts w:hint="cs"/>
              <w:noProof/>
              <w:rtl/>
            </w:rPr>
            <w:t xml:space="preserve"> </w:t>
          </w:r>
          <w:hyperlink w:anchor="_Toc257224506" w:history="1">
            <w:r w:rsidRPr="00D31253">
              <w:rPr>
                <w:rStyle w:val="Hyperlink"/>
                <w:noProof/>
                <w:rtl/>
              </w:rPr>
              <w:t xml:space="preserve">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قبل</w:t>
            </w:r>
            <w:r w:rsidRPr="00D31253">
              <w:rPr>
                <w:rStyle w:val="Hyperlink"/>
                <w:noProof/>
                <w:rtl/>
              </w:rPr>
              <w:t xml:space="preserve"> </w:t>
            </w:r>
            <w:r w:rsidRPr="00D31253">
              <w:rPr>
                <w:rStyle w:val="Hyperlink"/>
                <w:rFonts w:hint="eastAsia"/>
                <w:noProof/>
                <w:rtl/>
              </w:rPr>
              <w:t>دخول</w:t>
            </w:r>
            <w:r w:rsidRPr="00D31253">
              <w:rPr>
                <w:rStyle w:val="Hyperlink"/>
                <w:noProof/>
                <w:rtl/>
              </w:rPr>
              <w:t xml:space="preserve"> </w:t>
            </w:r>
            <w:r w:rsidRPr="00D31253">
              <w:rPr>
                <w:rStyle w:val="Hyperlink"/>
                <w:rFonts w:hint="eastAsia"/>
                <w:noProof/>
                <w:rtl/>
              </w:rPr>
              <w:t>الوقت،</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الصبح</w:t>
            </w:r>
            <w:r w:rsidRPr="00D31253">
              <w:rPr>
                <w:rStyle w:val="Hyperlink"/>
                <w:noProof/>
                <w:rtl/>
              </w:rPr>
              <w:t xml:space="preserve"> </w:t>
            </w:r>
            <w:r w:rsidRPr="00D31253">
              <w:rPr>
                <w:rStyle w:val="Hyperlink"/>
                <w:rFonts w:hint="eastAsia"/>
                <w:noProof/>
                <w:rtl/>
              </w:rPr>
              <w:t>فيقدّم</w:t>
            </w:r>
            <w:r w:rsidRPr="00D31253">
              <w:rPr>
                <w:rStyle w:val="Hyperlink"/>
                <w:noProof/>
                <w:rtl/>
              </w:rPr>
              <w:t xml:space="preserve"> </w:t>
            </w:r>
            <w:r w:rsidRPr="00D31253">
              <w:rPr>
                <w:rStyle w:val="Hyperlink"/>
                <w:rFonts w:hint="eastAsia"/>
                <w:noProof/>
                <w:rtl/>
              </w:rPr>
              <w:t>قليلاً</w:t>
            </w:r>
            <w:r w:rsidRPr="00D31253">
              <w:rPr>
                <w:rStyle w:val="Hyperlink"/>
                <w:noProof/>
                <w:rtl/>
              </w:rPr>
              <w:t xml:space="preserve"> </w:t>
            </w:r>
            <w:r w:rsidRPr="00D31253">
              <w:rPr>
                <w:rStyle w:val="Hyperlink"/>
                <w:rFonts w:hint="eastAsia"/>
                <w:noProof/>
                <w:rtl/>
              </w:rPr>
              <w:t>ويعاد</w:t>
            </w:r>
            <w:r w:rsidRPr="00D31253">
              <w:rPr>
                <w:rStyle w:val="Hyperlink"/>
                <w:noProof/>
                <w:rtl/>
              </w:rPr>
              <w:t xml:space="preserve"> </w:t>
            </w:r>
            <w:r w:rsidRPr="00D31253">
              <w:rPr>
                <w:rStyle w:val="Hyperlink"/>
                <w:rFonts w:hint="eastAsia"/>
                <w:noProof/>
                <w:rtl/>
              </w:rPr>
              <w:t>بعده،</w:t>
            </w:r>
            <w:r w:rsidRPr="00D31253">
              <w:rPr>
                <w:rStyle w:val="Hyperlink"/>
                <w:noProof/>
                <w:rtl/>
              </w:rPr>
              <w:t xml:space="preserve"> </w:t>
            </w:r>
            <w:r w:rsidRPr="00D31253">
              <w:rPr>
                <w:rStyle w:val="Hyperlink"/>
                <w:rFonts w:hint="eastAsia"/>
                <w:noProof/>
                <w:rtl/>
              </w:rPr>
              <w:t>وإن</w:t>
            </w:r>
            <w:r w:rsidRPr="00D31253">
              <w:rPr>
                <w:rStyle w:val="Hyperlink"/>
                <w:noProof/>
                <w:rtl/>
              </w:rPr>
              <w:t xml:space="preserve"> </w:t>
            </w:r>
            <w:r w:rsidRPr="00D31253">
              <w:rPr>
                <w:rStyle w:val="Hyperlink"/>
                <w:rFonts w:hint="eastAsia"/>
                <w:noProof/>
                <w:rtl/>
              </w:rPr>
              <w:t>تغاير</w:t>
            </w:r>
            <w:r w:rsidRPr="00D31253">
              <w:rPr>
                <w:rStyle w:val="Hyperlink"/>
                <w:noProof/>
                <w:rtl/>
              </w:rPr>
              <w:t xml:space="preserve"> </w:t>
            </w:r>
            <w:r w:rsidRPr="00D31253">
              <w:rPr>
                <w:rStyle w:val="Hyperlink"/>
                <w:rFonts w:hint="eastAsia"/>
                <w:noProof/>
                <w:rtl/>
              </w:rPr>
              <w:t>المؤذّنان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07" w:history="1">
            <w:r w:rsidRPr="00D31253">
              <w:rPr>
                <w:rStyle w:val="Hyperlink"/>
                <w:noProof/>
                <w:rtl/>
              </w:rPr>
              <w:t xml:space="preserve">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جنباً</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وضوء،</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الطهارة</w:t>
            </w:r>
            <w:r w:rsidRPr="00D31253">
              <w:rPr>
                <w:rStyle w:val="Hyperlink"/>
                <w:noProof/>
                <w:rtl/>
              </w:rPr>
              <w:t xml:space="preserve"> </w:t>
            </w:r>
            <w:r w:rsidRPr="00D31253">
              <w:rPr>
                <w:rStyle w:val="Hyperlink"/>
                <w:rFonts w:hint="eastAsia"/>
                <w:noProof/>
                <w:rtl/>
              </w:rPr>
              <w:t>فيه،</w:t>
            </w:r>
            <w:r w:rsidRPr="00D31253">
              <w:rPr>
                <w:rStyle w:val="Hyperlink"/>
                <w:noProof/>
                <w:rtl/>
              </w:rPr>
              <w:t xml:space="preserve"> </w:t>
            </w:r>
            <w:r w:rsidRPr="00D31253">
              <w:rPr>
                <w:rStyle w:val="Hyperlink"/>
                <w:rFonts w:hint="eastAsia"/>
                <w:noProof/>
                <w:rtl/>
              </w:rPr>
              <w:t>وتأكّد</w:t>
            </w:r>
            <w:r w:rsidRPr="00D31253">
              <w:rPr>
                <w:rStyle w:val="Hyperlink"/>
                <w:noProof/>
                <w:rtl/>
              </w:rPr>
              <w:t xml:space="preserve"> </w:t>
            </w:r>
            <w:r w:rsidRPr="00D31253">
              <w:rPr>
                <w:rStyle w:val="Hyperlink"/>
                <w:rFonts w:hint="eastAsia"/>
                <w:noProof/>
                <w:rtl/>
              </w:rPr>
              <w:t>الاستحباب</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الإِقامة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08" w:history="1">
            <w:r w:rsidRPr="00D31253">
              <w:rPr>
                <w:rStyle w:val="Hyperlink"/>
                <w:noProof/>
                <w:rtl/>
              </w:rPr>
              <w:t xml:space="preserve">10 -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الكلام</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وكراهته</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وبعدها،</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فيما</w:t>
            </w:r>
            <w:r w:rsidRPr="00D31253">
              <w:rPr>
                <w:rStyle w:val="Hyperlink"/>
                <w:noProof/>
                <w:rtl/>
              </w:rPr>
              <w:t xml:space="preserve"> </w:t>
            </w:r>
            <w:r w:rsidRPr="00D31253">
              <w:rPr>
                <w:rStyle w:val="Hyperlink"/>
                <w:rFonts w:hint="eastAsia"/>
                <w:noProof/>
                <w:rtl/>
              </w:rPr>
              <w:t>يتعلّق</w:t>
            </w:r>
            <w:r w:rsidRPr="00D31253">
              <w:rPr>
                <w:rStyle w:val="Hyperlink"/>
                <w:noProof/>
                <w:rtl/>
              </w:rPr>
              <w:t xml:space="preserve"> </w:t>
            </w:r>
            <w:r w:rsidRPr="00D31253">
              <w:rPr>
                <w:rStyle w:val="Hyperlink"/>
                <w:rFonts w:hint="eastAsia"/>
                <w:noProof/>
                <w:rtl/>
              </w:rPr>
              <w:t>بالصلاة،</w:t>
            </w:r>
            <w:r w:rsidRPr="00D31253">
              <w:rPr>
                <w:rStyle w:val="Hyperlink"/>
                <w:noProof/>
                <w:rtl/>
              </w:rPr>
              <w:t xml:space="preserve"> </w:t>
            </w:r>
            <w:r w:rsidRPr="00D31253">
              <w:rPr>
                <w:rStyle w:val="Hyperlink"/>
                <w:rFonts w:hint="eastAsia"/>
                <w:noProof/>
                <w:rtl/>
              </w:rPr>
              <w:t>وبينهما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الغداة،</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إعادة</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تكلّم</w:t>
            </w:r>
            <w:r w:rsidRPr="00D31253">
              <w:rPr>
                <w:rStyle w:val="Hyperlink"/>
                <w:noProof/>
                <w:rtl/>
              </w:rPr>
              <w:t xml:space="preserve"> </w:t>
            </w:r>
            <w:r w:rsidRPr="00D31253">
              <w:rPr>
                <w:rStyle w:val="Hyperlink"/>
                <w:rFonts w:hint="eastAsia"/>
                <w:noProof/>
                <w:rtl/>
              </w:rPr>
              <w:t>بعدها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09" w:history="1">
            <w:r w:rsidRPr="00D31253">
              <w:rPr>
                <w:rStyle w:val="Hyperlink"/>
                <w:noProof/>
                <w:rtl/>
              </w:rPr>
              <w:t xml:space="preserve">11 -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الفصل</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بجلسة،</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كلام،</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تسبيح،</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ركعتين،</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نفس،</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سجود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510" w:history="1">
            <w:r w:rsidRPr="00D31253">
              <w:rPr>
                <w:rStyle w:val="Hyperlink"/>
                <w:noProof/>
                <w:rtl/>
              </w:rPr>
              <w:t xml:space="preserve">12 -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الدعاء</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بالمأثور</w:t>
            </w:r>
            <w:r w:rsidRPr="00D31253">
              <w:rPr>
                <w:rStyle w:val="Hyperlink"/>
                <w:noProof/>
                <w:rtl/>
              </w:rPr>
              <w:t xml:space="preserve"> </w:t>
            </w:r>
            <w:r w:rsidRPr="00D31253">
              <w:rPr>
                <w:rStyle w:val="Hyperlink"/>
                <w:rFonts w:hint="eastAsia"/>
                <w:noProof/>
                <w:rtl/>
              </w:rPr>
              <w:t>وغيره</w:t>
            </w:r>
          </w:hyperlink>
          <w:r w:rsidR="002F6097">
            <w:rPr>
              <w:rStyle w:val="Hyperlink"/>
              <w:rFonts w:hint="cs"/>
              <w:noProof/>
              <w:rtl/>
            </w:rPr>
            <w:t xml:space="preserve"> </w:t>
          </w:r>
          <w:hyperlink w:anchor="_Toc257224511" w:history="1">
            <w:r w:rsidRPr="00D31253">
              <w:rPr>
                <w:rStyle w:val="Hyperlink"/>
                <w:noProof/>
                <w:rtl/>
              </w:rPr>
              <w:t xml:space="preserve">13 -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كون</w:t>
            </w:r>
            <w:r w:rsidRPr="00D31253">
              <w:rPr>
                <w:rStyle w:val="Hyperlink"/>
                <w:noProof/>
                <w:rtl/>
              </w:rPr>
              <w:t xml:space="preserve"> </w:t>
            </w:r>
            <w:r w:rsidRPr="00D31253">
              <w:rPr>
                <w:rStyle w:val="Hyperlink"/>
                <w:rFonts w:hint="eastAsia"/>
                <w:noProof/>
                <w:rtl/>
              </w:rPr>
              <w:t>المؤذّن</w:t>
            </w:r>
            <w:r w:rsidRPr="00D31253">
              <w:rPr>
                <w:rStyle w:val="Hyperlink"/>
                <w:noProof/>
                <w:rtl/>
              </w:rPr>
              <w:t xml:space="preserve"> </w:t>
            </w:r>
            <w:r w:rsidRPr="00D31253">
              <w:rPr>
                <w:rStyle w:val="Hyperlink"/>
                <w:rFonts w:hint="eastAsia"/>
                <w:noProof/>
                <w:rtl/>
              </w:rPr>
              <w:t>قائماً،</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راكباً</w:t>
            </w:r>
            <w:r w:rsidRPr="00D31253">
              <w:rPr>
                <w:rStyle w:val="Hyperlink"/>
                <w:noProof/>
                <w:rtl/>
              </w:rPr>
              <w:t xml:space="preserve"> </w:t>
            </w:r>
            <w:r w:rsidRPr="00D31253">
              <w:rPr>
                <w:rStyle w:val="Hyperlink"/>
                <w:rFonts w:hint="eastAsia"/>
                <w:noProof/>
                <w:rtl/>
              </w:rPr>
              <w:t>وماشياً،</w:t>
            </w:r>
            <w:r w:rsidRPr="00D31253">
              <w:rPr>
                <w:rStyle w:val="Hyperlink"/>
                <w:noProof/>
                <w:rtl/>
              </w:rPr>
              <w:t xml:space="preserve"> </w:t>
            </w:r>
            <w:r w:rsidRPr="00D31253">
              <w:rPr>
                <w:rStyle w:val="Hyperlink"/>
                <w:rFonts w:hint="eastAsia"/>
                <w:noProof/>
                <w:rtl/>
              </w:rPr>
              <w:t>وجالساً،</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ذلك</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الإِقامة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12" w:history="1">
            <w:r w:rsidRPr="00D31253">
              <w:rPr>
                <w:rStyle w:val="Hyperlink"/>
                <w:noProof/>
                <w:rtl/>
              </w:rPr>
              <w:t xml:space="preserve">14 -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للمرأة،</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تأكّد</w:t>
            </w:r>
            <w:r w:rsidRPr="00D31253">
              <w:rPr>
                <w:rStyle w:val="Hyperlink"/>
                <w:noProof/>
                <w:rtl/>
              </w:rPr>
              <w:t xml:space="preserve"> </w:t>
            </w:r>
            <w:r w:rsidRPr="00D31253">
              <w:rPr>
                <w:rStyle w:val="Hyperlink"/>
                <w:rFonts w:hint="eastAsia"/>
                <w:noProof/>
                <w:rtl/>
              </w:rPr>
              <w:t>الاستحباب</w:t>
            </w:r>
            <w:r w:rsidRPr="00D31253">
              <w:rPr>
                <w:rStyle w:val="Hyperlink"/>
                <w:noProof/>
                <w:rtl/>
              </w:rPr>
              <w:t xml:space="preserve"> </w:t>
            </w:r>
            <w:r w:rsidRPr="00D31253">
              <w:rPr>
                <w:rStyle w:val="Hyperlink"/>
                <w:rFonts w:hint="eastAsia"/>
                <w:noProof/>
                <w:rtl/>
              </w:rPr>
              <w:t>لها،</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اقتصارها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التكبير</w:t>
            </w:r>
            <w:r w:rsidRPr="00D31253">
              <w:rPr>
                <w:rStyle w:val="Hyperlink"/>
                <w:noProof/>
                <w:rtl/>
              </w:rPr>
              <w:t xml:space="preserve"> </w:t>
            </w:r>
            <w:r w:rsidRPr="00D31253">
              <w:rPr>
                <w:rStyle w:val="Hyperlink"/>
                <w:rFonts w:hint="eastAsia"/>
                <w:noProof/>
                <w:rtl/>
              </w:rPr>
              <w:t>والشهادتين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13" w:history="1">
            <w:r w:rsidRPr="00D31253">
              <w:rPr>
                <w:rStyle w:val="Hyperlink"/>
                <w:noProof/>
                <w:rtl/>
              </w:rPr>
              <w:t xml:space="preserve">15 -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جزم</w:t>
            </w:r>
            <w:r w:rsidRPr="00D31253">
              <w:rPr>
                <w:rStyle w:val="Hyperlink"/>
                <w:noProof/>
                <w:rtl/>
              </w:rPr>
              <w:t xml:space="preserve"> </w:t>
            </w:r>
            <w:r w:rsidRPr="00D31253">
              <w:rPr>
                <w:rStyle w:val="Hyperlink"/>
                <w:rFonts w:hint="eastAsia"/>
                <w:noProof/>
                <w:rtl/>
              </w:rPr>
              <w:t>التكبير</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والافصاح</w:t>
            </w:r>
            <w:r w:rsidRPr="00D31253">
              <w:rPr>
                <w:rStyle w:val="Hyperlink"/>
                <w:noProof/>
                <w:rtl/>
              </w:rPr>
              <w:t xml:space="preserve"> </w:t>
            </w:r>
            <w:r w:rsidRPr="00D31253">
              <w:rPr>
                <w:rStyle w:val="Hyperlink"/>
                <w:rFonts w:hint="eastAsia"/>
                <w:noProof/>
                <w:rtl/>
              </w:rPr>
              <w:t>بالألف</w:t>
            </w:r>
            <w:r w:rsidRPr="00D31253">
              <w:rPr>
                <w:rStyle w:val="Hyperlink"/>
                <w:noProof/>
                <w:rtl/>
              </w:rPr>
              <w:t xml:space="preserve"> </w:t>
            </w:r>
            <w:r w:rsidRPr="00D31253">
              <w:rPr>
                <w:rStyle w:val="Hyperlink"/>
                <w:rFonts w:hint="eastAsia"/>
                <w:noProof/>
                <w:rtl/>
              </w:rPr>
              <w:t>والهاء،</w:t>
            </w:r>
            <w:r w:rsidRPr="00D31253">
              <w:rPr>
                <w:rStyle w:val="Hyperlink"/>
                <w:noProof/>
                <w:rtl/>
              </w:rPr>
              <w:t xml:space="preserve"> </w:t>
            </w:r>
            <w:r w:rsidRPr="00D31253">
              <w:rPr>
                <w:rStyle w:val="Hyperlink"/>
                <w:rFonts w:hint="eastAsia"/>
                <w:noProof/>
                <w:rtl/>
              </w:rPr>
              <w:t>والوقوف</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فصولهما،</w:t>
            </w:r>
            <w:r w:rsidRPr="00D31253">
              <w:rPr>
                <w:rStyle w:val="Hyperlink"/>
                <w:noProof/>
                <w:rtl/>
              </w:rPr>
              <w:t xml:space="preserve"> </w:t>
            </w:r>
            <w:r w:rsidRPr="00D31253">
              <w:rPr>
                <w:rStyle w:val="Hyperlink"/>
                <w:rFonts w:hint="eastAsia"/>
                <w:noProof/>
                <w:rtl/>
              </w:rPr>
              <w:t>وجزم</w:t>
            </w:r>
            <w:r w:rsidRPr="00D31253">
              <w:rPr>
                <w:rStyle w:val="Hyperlink"/>
                <w:noProof/>
                <w:rtl/>
              </w:rPr>
              <w:t xml:space="preserve"> </w:t>
            </w:r>
            <w:r w:rsidRPr="00D31253">
              <w:rPr>
                <w:rStyle w:val="Hyperlink"/>
                <w:rFonts w:hint="eastAsia"/>
                <w:noProof/>
                <w:rtl/>
              </w:rPr>
              <w:t>أواخرها،</w:t>
            </w:r>
            <w:r w:rsidRPr="00D31253">
              <w:rPr>
                <w:rStyle w:val="Hyperlink"/>
                <w:noProof/>
                <w:rtl/>
              </w:rPr>
              <w:t xml:space="preserve"> </w:t>
            </w:r>
            <w:r w:rsidRPr="00D31253">
              <w:rPr>
                <w:rStyle w:val="Hyperlink"/>
                <w:rFonts w:hint="eastAsia"/>
                <w:noProof/>
                <w:rtl/>
              </w:rPr>
              <w:t>وأنّه</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يجزي</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أسمع</w:t>
            </w:r>
            <w:r w:rsidRPr="00D31253">
              <w:rPr>
                <w:rStyle w:val="Hyperlink"/>
                <w:noProof/>
                <w:rtl/>
              </w:rPr>
              <w:t xml:space="preserve"> </w:t>
            </w:r>
            <w:r w:rsidRPr="00D31253">
              <w:rPr>
                <w:rStyle w:val="Hyperlink"/>
                <w:rFonts w:hint="eastAsia"/>
                <w:noProof/>
                <w:rtl/>
              </w:rPr>
              <w:t>نفسه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14" w:history="1">
            <w:r w:rsidRPr="00D31253">
              <w:rPr>
                <w:rStyle w:val="Hyperlink"/>
                <w:noProof/>
                <w:rtl/>
              </w:rPr>
              <w:t xml:space="preserve">16 -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قيام</w:t>
            </w:r>
            <w:r w:rsidRPr="00D31253">
              <w:rPr>
                <w:rStyle w:val="Hyperlink"/>
                <w:noProof/>
                <w:rtl/>
              </w:rPr>
              <w:t xml:space="preserve"> </w:t>
            </w:r>
            <w:r w:rsidRPr="00D31253">
              <w:rPr>
                <w:rStyle w:val="Hyperlink"/>
                <w:rFonts w:hint="eastAsia"/>
                <w:noProof/>
                <w:rtl/>
              </w:rPr>
              <w:t>المؤذّن</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مرتفع،</w:t>
            </w:r>
            <w:r w:rsidRPr="00D31253">
              <w:rPr>
                <w:rStyle w:val="Hyperlink"/>
                <w:noProof/>
                <w:rtl/>
              </w:rPr>
              <w:t xml:space="preserve"> </w:t>
            </w:r>
            <w:r w:rsidRPr="00D31253">
              <w:rPr>
                <w:rStyle w:val="Hyperlink"/>
                <w:rFonts w:hint="eastAsia"/>
                <w:noProof/>
                <w:rtl/>
              </w:rPr>
              <w:t>وكونه</w:t>
            </w:r>
            <w:r w:rsidRPr="00D31253">
              <w:rPr>
                <w:rStyle w:val="Hyperlink"/>
                <w:noProof/>
                <w:rtl/>
              </w:rPr>
              <w:t xml:space="preserve"> </w:t>
            </w:r>
            <w:r w:rsidRPr="00D31253">
              <w:rPr>
                <w:rStyle w:val="Hyperlink"/>
                <w:rFonts w:hint="eastAsia"/>
                <w:noProof/>
                <w:rtl/>
              </w:rPr>
              <w:t>عدلاً،</w:t>
            </w:r>
            <w:r w:rsidRPr="00D31253">
              <w:rPr>
                <w:rStyle w:val="Hyperlink"/>
                <w:noProof/>
                <w:rtl/>
              </w:rPr>
              <w:t xml:space="preserve"> </w:t>
            </w:r>
            <w:r w:rsidRPr="00D31253">
              <w:rPr>
                <w:rStyle w:val="Hyperlink"/>
                <w:rFonts w:hint="eastAsia"/>
                <w:noProof/>
                <w:rtl/>
              </w:rPr>
              <w:t>صيتاً،</w:t>
            </w:r>
            <w:r w:rsidRPr="00D31253">
              <w:rPr>
                <w:rStyle w:val="Hyperlink"/>
                <w:noProof/>
                <w:rtl/>
              </w:rPr>
              <w:t xml:space="preserve"> </w:t>
            </w:r>
            <w:r w:rsidRPr="00D31253">
              <w:rPr>
                <w:rStyle w:val="Hyperlink"/>
                <w:rFonts w:hint="eastAsia"/>
                <w:noProof/>
                <w:rtl/>
              </w:rPr>
              <w:t>رافعاً</w:t>
            </w:r>
            <w:r w:rsidRPr="00D31253">
              <w:rPr>
                <w:rStyle w:val="Hyperlink"/>
                <w:noProof/>
                <w:rtl/>
              </w:rPr>
              <w:t xml:space="preserve"> </w:t>
            </w:r>
            <w:r w:rsidRPr="00D31253">
              <w:rPr>
                <w:rStyle w:val="Hyperlink"/>
                <w:rFonts w:hint="eastAsia"/>
                <w:noProof/>
                <w:rtl/>
              </w:rPr>
              <w:t>صوته</w:t>
            </w:r>
            <w:r w:rsidRPr="00D31253">
              <w:rPr>
                <w:rStyle w:val="Hyperlink"/>
                <w:noProof/>
                <w:rtl/>
              </w:rPr>
              <w:t xml:space="preserve"> </w:t>
            </w:r>
            <w:r w:rsidRPr="00D31253">
              <w:rPr>
                <w:rStyle w:val="Hyperlink"/>
                <w:rFonts w:hint="eastAsia"/>
                <w:noProof/>
                <w:rtl/>
              </w:rPr>
              <w:t>بالأَذان،</w:t>
            </w:r>
            <w:r w:rsidRPr="00D31253">
              <w:rPr>
                <w:rStyle w:val="Hyperlink"/>
                <w:noProof/>
                <w:rtl/>
              </w:rPr>
              <w:t xml:space="preserve"> </w:t>
            </w:r>
            <w:r w:rsidRPr="00D31253">
              <w:rPr>
                <w:rStyle w:val="Hyperlink"/>
                <w:rFonts w:hint="eastAsia"/>
                <w:noProof/>
                <w:rtl/>
              </w:rPr>
              <w:t>ودون</w:t>
            </w:r>
            <w:r w:rsidRPr="00D31253">
              <w:rPr>
                <w:rStyle w:val="Hyperlink"/>
                <w:noProof/>
                <w:rtl/>
              </w:rPr>
              <w:t xml:space="preserve"> </w:t>
            </w:r>
            <w:r w:rsidRPr="00D31253">
              <w:rPr>
                <w:rStyle w:val="Hyperlink"/>
                <w:rFonts w:hint="eastAsia"/>
                <w:noProof/>
                <w:rtl/>
              </w:rPr>
              <w:t>ذلك</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وحكم</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المنارة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15" w:history="1">
            <w:r w:rsidRPr="00D31253">
              <w:rPr>
                <w:rStyle w:val="Hyperlink"/>
                <w:noProof/>
                <w:rtl/>
              </w:rPr>
              <w:t xml:space="preserve">17 -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وضع</w:t>
            </w:r>
            <w:r w:rsidRPr="00D31253">
              <w:rPr>
                <w:rStyle w:val="Hyperlink"/>
                <w:noProof/>
                <w:rtl/>
              </w:rPr>
              <w:t xml:space="preserve"> </w:t>
            </w:r>
            <w:r w:rsidRPr="00D31253">
              <w:rPr>
                <w:rStyle w:val="Hyperlink"/>
                <w:rFonts w:hint="eastAsia"/>
                <w:noProof/>
                <w:rtl/>
              </w:rPr>
              <w:t>المؤذّن</w:t>
            </w:r>
            <w:r w:rsidRPr="00D31253">
              <w:rPr>
                <w:rStyle w:val="Hyperlink"/>
                <w:noProof/>
                <w:rtl/>
              </w:rPr>
              <w:t xml:space="preserve"> </w:t>
            </w:r>
            <w:r w:rsidRPr="00D31253">
              <w:rPr>
                <w:rStyle w:val="Hyperlink"/>
                <w:rFonts w:hint="eastAsia"/>
                <w:noProof/>
                <w:rtl/>
              </w:rPr>
              <w:t>اصبعيه</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اُذنيه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16" w:history="1">
            <w:r w:rsidRPr="00D31253">
              <w:rPr>
                <w:rStyle w:val="Hyperlink"/>
                <w:noProof/>
                <w:rtl/>
              </w:rPr>
              <w:t xml:space="preserve">18 -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رفع</w:t>
            </w:r>
            <w:r w:rsidRPr="00D31253">
              <w:rPr>
                <w:rStyle w:val="Hyperlink"/>
                <w:noProof/>
                <w:rtl/>
              </w:rPr>
              <w:t xml:space="preserve"> </w:t>
            </w:r>
            <w:r w:rsidRPr="00D31253">
              <w:rPr>
                <w:rStyle w:val="Hyperlink"/>
                <w:rFonts w:hint="eastAsia"/>
                <w:noProof/>
                <w:rtl/>
              </w:rPr>
              <w:t>الصوت</w:t>
            </w:r>
            <w:r w:rsidRPr="00D31253">
              <w:rPr>
                <w:rStyle w:val="Hyperlink"/>
                <w:noProof/>
                <w:rtl/>
              </w:rPr>
              <w:t xml:space="preserve"> </w:t>
            </w:r>
            <w:r w:rsidRPr="00D31253">
              <w:rPr>
                <w:rStyle w:val="Hyperlink"/>
                <w:rFonts w:hint="eastAsia"/>
                <w:noProof/>
                <w:rtl/>
              </w:rPr>
              <w:t>بالأَذان</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المنزل</w:t>
            </w:r>
            <w:r w:rsidRPr="00D31253">
              <w:rPr>
                <w:rStyle w:val="Hyperlink"/>
                <w:noProof/>
                <w:rtl/>
              </w:rPr>
              <w:t xml:space="preserve"> </w:t>
            </w:r>
            <w:r w:rsidRPr="00D31253">
              <w:rPr>
                <w:rStyle w:val="Hyperlink"/>
                <w:rFonts w:hint="eastAsia"/>
                <w:noProof/>
                <w:rtl/>
              </w:rPr>
              <w:t>خصوصاً</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السقم،</w:t>
            </w:r>
            <w:r w:rsidRPr="00D31253">
              <w:rPr>
                <w:rStyle w:val="Hyperlink"/>
                <w:noProof/>
                <w:rtl/>
              </w:rPr>
              <w:t xml:space="preserve"> </w:t>
            </w:r>
            <w:r w:rsidRPr="00D31253">
              <w:rPr>
                <w:rStyle w:val="Hyperlink"/>
                <w:rFonts w:hint="eastAsia"/>
                <w:noProof/>
                <w:rtl/>
              </w:rPr>
              <w:t>وقلّة</w:t>
            </w:r>
            <w:r w:rsidRPr="00D31253">
              <w:rPr>
                <w:rStyle w:val="Hyperlink"/>
                <w:noProof/>
                <w:rtl/>
              </w:rPr>
              <w:t xml:space="preserve"> </w:t>
            </w:r>
            <w:r w:rsidRPr="00D31253">
              <w:rPr>
                <w:rStyle w:val="Hyperlink"/>
                <w:rFonts w:hint="eastAsia"/>
                <w:noProof/>
                <w:rtl/>
              </w:rPr>
              <w:t>الولد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17" w:history="1">
            <w:r w:rsidRPr="00D31253">
              <w:rPr>
                <w:rStyle w:val="Hyperlink"/>
                <w:noProof/>
                <w:rtl/>
              </w:rPr>
              <w:t xml:space="preserve">19 -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كيفيّة</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وعدد</w:t>
            </w:r>
            <w:r w:rsidRPr="00D31253">
              <w:rPr>
                <w:rStyle w:val="Hyperlink"/>
                <w:noProof/>
                <w:rtl/>
              </w:rPr>
              <w:t xml:space="preserve"> </w:t>
            </w:r>
            <w:r w:rsidRPr="00D31253">
              <w:rPr>
                <w:rStyle w:val="Hyperlink"/>
                <w:rFonts w:hint="eastAsia"/>
                <w:noProof/>
                <w:rtl/>
              </w:rPr>
              <w:t>فصولهما،</w:t>
            </w:r>
            <w:r w:rsidRPr="00D31253">
              <w:rPr>
                <w:rStyle w:val="Hyperlink"/>
                <w:noProof/>
                <w:rtl/>
              </w:rPr>
              <w:t xml:space="preserve"> </w:t>
            </w:r>
            <w:r w:rsidRPr="00D31253">
              <w:rPr>
                <w:rStyle w:val="Hyperlink"/>
                <w:rFonts w:hint="eastAsia"/>
                <w:noProof/>
                <w:rtl/>
              </w:rPr>
              <w:t>وجملة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أحكامهما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18" w:history="1">
            <w:r w:rsidRPr="00D31253">
              <w:rPr>
                <w:rStyle w:val="Hyperlink"/>
                <w:noProof/>
                <w:rtl/>
              </w:rPr>
              <w:t xml:space="preserve">20 -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اختيار</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مثنى</w:t>
            </w:r>
            <w:r w:rsidRPr="00D31253">
              <w:rPr>
                <w:rStyle w:val="Hyperlink"/>
                <w:noProof/>
                <w:rtl/>
              </w:rPr>
              <w:t xml:space="preserve"> </w:t>
            </w:r>
            <w:r w:rsidRPr="00D31253">
              <w:rPr>
                <w:rStyle w:val="Hyperlink"/>
                <w:rFonts w:hint="eastAsia"/>
                <w:noProof/>
                <w:rtl/>
              </w:rPr>
              <w:t>مثنى</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مرّة</w:t>
            </w:r>
            <w:r w:rsidRPr="00D31253">
              <w:rPr>
                <w:rStyle w:val="Hyperlink"/>
                <w:noProof/>
                <w:rtl/>
              </w:rPr>
              <w:t xml:space="preserve"> </w:t>
            </w:r>
            <w:r w:rsidRPr="00D31253">
              <w:rPr>
                <w:rStyle w:val="Hyperlink"/>
                <w:rFonts w:hint="eastAsia"/>
                <w:noProof/>
                <w:rtl/>
              </w:rPr>
              <w:t>مرّة</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لمن</w:t>
            </w:r>
            <w:r w:rsidRPr="00D31253">
              <w:rPr>
                <w:rStyle w:val="Hyperlink"/>
                <w:noProof/>
                <w:rtl/>
              </w:rPr>
              <w:t xml:space="preserve"> </w:t>
            </w:r>
            <w:r w:rsidRPr="00D31253">
              <w:rPr>
                <w:rStyle w:val="Hyperlink"/>
                <w:rFonts w:hint="eastAsia"/>
                <w:noProof/>
                <w:rtl/>
              </w:rPr>
              <w:t>أقام</w:t>
            </w:r>
            <w:r w:rsidRPr="00D31253">
              <w:rPr>
                <w:rStyle w:val="Hyperlink"/>
                <w:noProof/>
                <w:rtl/>
              </w:rPr>
              <w:t xml:space="preserve"> </w:t>
            </w:r>
            <w:r w:rsidRPr="00D31253">
              <w:rPr>
                <w:rStyle w:val="Hyperlink"/>
                <w:rFonts w:hint="eastAsia"/>
                <w:noProof/>
                <w:rtl/>
              </w:rPr>
              <w:t>واحدة</w:t>
            </w:r>
            <w:r w:rsidRPr="00D31253">
              <w:rPr>
                <w:rStyle w:val="Hyperlink"/>
                <w:noProof/>
                <w:rtl/>
              </w:rPr>
              <w:t xml:space="preserve"> </w:t>
            </w:r>
            <w:r w:rsidRPr="00D31253">
              <w:rPr>
                <w:rStyle w:val="Hyperlink"/>
                <w:rFonts w:hint="eastAsia"/>
                <w:noProof/>
                <w:rtl/>
              </w:rPr>
              <w:t>واحدة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3C6E25" w:rsidRDefault="003C6E25" w:rsidP="003C6E25">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19" w:history="1">
            <w:r w:rsidRPr="00D31253">
              <w:rPr>
                <w:rStyle w:val="Hyperlink"/>
                <w:noProof/>
                <w:rtl/>
              </w:rPr>
              <w:t xml:space="preserve">21 -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الاقتصار</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مرّة</w:t>
            </w:r>
            <w:r w:rsidRPr="00D31253">
              <w:rPr>
                <w:rStyle w:val="Hyperlink"/>
                <w:noProof/>
                <w:rtl/>
              </w:rPr>
              <w:t xml:space="preserve"> </w:t>
            </w:r>
            <w:r w:rsidRPr="00D31253">
              <w:rPr>
                <w:rStyle w:val="Hyperlink"/>
                <w:rFonts w:hint="eastAsia"/>
                <w:noProof/>
                <w:rtl/>
              </w:rPr>
              <w:t>مرّة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التقيّة</w:t>
            </w:r>
            <w:r w:rsidRPr="00D31253">
              <w:rPr>
                <w:rStyle w:val="Hyperlink"/>
                <w:noProof/>
                <w:rtl/>
              </w:rPr>
              <w:t xml:space="preserve"> </w:t>
            </w:r>
            <w:r w:rsidRPr="00D31253">
              <w:rPr>
                <w:rStyle w:val="Hyperlink"/>
                <w:rFonts w:hint="eastAsia"/>
                <w:noProof/>
                <w:rtl/>
              </w:rPr>
              <w:t>والعجلة</w:t>
            </w:r>
            <w:r w:rsidRPr="00D31253">
              <w:rPr>
                <w:rStyle w:val="Hyperlink"/>
                <w:noProof/>
                <w:rtl/>
              </w:rPr>
              <w:t xml:space="preserve"> </w:t>
            </w:r>
            <w:r w:rsidRPr="00D31253">
              <w:rPr>
                <w:rStyle w:val="Hyperlink"/>
                <w:rFonts w:hint="eastAsia"/>
                <w:noProof/>
                <w:rtl/>
              </w:rPr>
              <w:t>والسفر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20" w:history="1">
            <w:r w:rsidRPr="00D31253">
              <w:rPr>
                <w:rStyle w:val="Hyperlink"/>
                <w:noProof/>
                <w:rtl/>
              </w:rPr>
              <w:t xml:space="preserve">22 -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التثويب</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وهو</w:t>
            </w:r>
            <w:r w:rsidRPr="00D31253">
              <w:rPr>
                <w:rStyle w:val="Hyperlink"/>
                <w:noProof/>
                <w:rtl/>
              </w:rPr>
              <w:t xml:space="preserve"> </w:t>
            </w:r>
            <w:r w:rsidRPr="00D31253">
              <w:rPr>
                <w:rStyle w:val="Hyperlink"/>
                <w:rFonts w:hint="eastAsia"/>
                <w:noProof/>
                <w:rtl/>
              </w:rPr>
              <w:t>قول</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خير</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النوم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521" w:history="1">
            <w:r w:rsidRPr="00D31253">
              <w:rPr>
                <w:rStyle w:val="Hyperlink"/>
                <w:noProof/>
                <w:rtl/>
              </w:rPr>
              <w:t xml:space="preserve">23 -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الزيادة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تكرار</w:t>
            </w:r>
            <w:r w:rsidRPr="00D31253">
              <w:rPr>
                <w:rStyle w:val="Hyperlink"/>
                <w:noProof/>
                <w:rtl/>
              </w:rPr>
              <w:t xml:space="preserve"> </w:t>
            </w:r>
            <w:r w:rsidRPr="00D31253">
              <w:rPr>
                <w:rStyle w:val="Hyperlink"/>
                <w:rFonts w:hint="eastAsia"/>
                <w:noProof/>
                <w:rtl/>
              </w:rPr>
              <w:t>الفصول</w:t>
            </w:r>
            <w:r w:rsidRPr="00D31253">
              <w:rPr>
                <w:rStyle w:val="Hyperlink"/>
                <w:noProof/>
                <w:rtl/>
              </w:rPr>
              <w:t xml:space="preserve"> </w:t>
            </w:r>
            <w:r w:rsidRPr="00D31253">
              <w:rPr>
                <w:rStyle w:val="Hyperlink"/>
                <w:rFonts w:hint="eastAsia"/>
                <w:noProof/>
                <w:rtl/>
              </w:rPr>
              <w:t>إلّا</w:t>
            </w:r>
            <w:r w:rsidRPr="00D31253">
              <w:rPr>
                <w:rStyle w:val="Hyperlink"/>
                <w:noProof/>
                <w:rtl/>
              </w:rPr>
              <w:t xml:space="preserve"> </w:t>
            </w:r>
            <w:r w:rsidRPr="00D31253">
              <w:rPr>
                <w:rStyle w:val="Hyperlink"/>
                <w:rFonts w:hint="eastAsia"/>
                <w:noProof/>
                <w:rtl/>
              </w:rPr>
              <w:t>للإِشعار</w:t>
            </w:r>
          </w:hyperlink>
          <w:r w:rsidR="002F6097">
            <w:rPr>
              <w:rStyle w:val="Hyperlink"/>
              <w:rFonts w:hint="cs"/>
              <w:noProof/>
              <w:rtl/>
            </w:rPr>
            <w:t xml:space="preserve"> </w:t>
          </w:r>
          <w:hyperlink w:anchor="_Toc257224522" w:history="1">
            <w:r w:rsidRPr="00D31253">
              <w:rPr>
                <w:rStyle w:val="Hyperlink"/>
                <w:noProof/>
                <w:rtl/>
              </w:rPr>
              <w:t xml:space="preserve">24 -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الترتيل</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والحدر</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الإِقامة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23" w:history="1">
            <w:r w:rsidRPr="00D31253">
              <w:rPr>
                <w:rStyle w:val="Hyperlink"/>
                <w:noProof/>
                <w:rtl/>
              </w:rPr>
              <w:t xml:space="preserve">25 -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سقوط</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عمّن</w:t>
            </w:r>
            <w:r w:rsidRPr="00D31253">
              <w:rPr>
                <w:rStyle w:val="Hyperlink"/>
                <w:noProof/>
                <w:rtl/>
              </w:rPr>
              <w:t xml:space="preserve"> </w:t>
            </w:r>
            <w:r w:rsidRPr="00D31253">
              <w:rPr>
                <w:rStyle w:val="Hyperlink"/>
                <w:rFonts w:hint="eastAsia"/>
                <w:noProof/>
                <w:rtl/>
              </w:rPr>
              <w:t>أدرك</w:t>
            </w:r>
            <w:r w:rsidRPr="00D31253">
              <w:rPr>
                <w:rStyle w:val="Hyperlink"/>
                <w:noProof/>
                <w:rtl/>
              </w:rPr>
              <w:t xml:space="preserve"> </w:t>
            </w:r>
            <w:r w:rsidRPr="00D31253">
              <w:rPr>
                <w:rStyle w:val="Hyperlink"/>
                <w:rFonts w:hint="eastAsia"/>
                <w:noProof/>
                <w:rtl/>
              </w:rPr>
              <w:t>الجماعة</w:t>
            </w:r>
            <w:r w:rsidRPr="00D31253">
              <w:rPr>
                <w:rStyle w:val="Hyperlink"/>
                <w:noProof/>
                <w:rtl/>
              </w:rPr>
              <w:t xml:space="preserve"> </w:t>
            </w:r>
            <w:r w:rsidRPr="00D31253">
              <w:rPr>
                <w:rStyle w:val="Hyperlink"/>
                <w:rFonts w:hint="eastAsia"/>
                <w:noProof/>
                <w:rtl/>
              </w:rPr>
              <w:t>بعد</w:t>
            </w:r>
            <w:r w:rsidRPr="00D31253">
              <w:rPr>
                <w:rStyle w:val="Hyperlink"/>
                <w:noProof/>
                <w:rtl/>
              </w:rPr>
              <w:t xml:space="preserve"> </w:t>
            </w:r>
            <w:r w:rsidRPr="00D31253">
              <w:rPr>
                <w:rStyle w:val="Hyperlink"/>
                <w:rFonts w:hint="eastAsia"/>
                <w:noProof/>
                <w:rtl/>
              </w:rPr>
              <w:t>التسليم</w:t>
            </w:r>
            <w:r w:rsidRPr="00D31253">
              <w:rPr>
                <w:rStyle w:val="Hyperlink"/>
                <w:noProof/>
                <w:rtl/>
              </w:rPr>
              <w:t xml:space="preserve"> </w:t>
            </w:r>
            <w:r w:rsidRPr="00D31253">
              <w:rPr>
                <w:rStyle w:val="Hyperlink"/>
                <w:rFonts w:hint="eastAsia"/>
                <w:noProof/>
                <w:rtl/>
              </w:rPr>
              <w:t>قبل</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يتفرقوا</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بعده،</w:t>
            </w:r>
            <w:r w:rsidRPr="00D31253">
              <w:rPr>
                <w:rStyle w:val="Hyperlink"/>
                <w:noProof/>
                <w:rtl/>
              </w:rPr>
              <w:t xml:space="preserve"> </w:t>
            </w:r>
            <w:r w:rsidRPr="00D31253">
              <w:rPr>
                <w:rStyle w:val="Hyperlink"/>
                <w:rFonts w:hint="eastAsia"/>
                <w:noProof/>
                <w:rtl/>
              </w:rPr>
              <w:t>وإن</w:t>
            </w:r>
            <w:r w:rsidRPr="00D31253">
              <w:rPr>
                <w:rStyle w:val="Hyperlink"/>
                <w:noProof/>
                <w:rtl/>
              </w:rPr>
              <w:t xml:space="preserve"> </w:t>
            </w:r>
            <w:r w:rsidRPr="00D31253">
              <w:rPr>
                <w:rStyle w:val="Hyperlink"/>
                <w:rFonts w:hint="eastAsia"/>
                <w:noProof/>
                <w:rtl/>
              </w:rPr>
              <w:t>كانا</w:t>
            </w:r>
            <w:r w:rsidRPr="00D31253">
              <w:rPr>
                <w:rStyle w:val="Hyperlink"/>
                <w:noProof/>
                <w:rtl/>
              </w:rPr>
              <w:t xml:space="preserve"> </w:t>
            </w:r>
            <w:r w:rsidRPr="00D31253">
              <w:rPr>
                <w:rStyle w:val="Hyperlink"/>
                <w:rFonts w:hint="eastAsia"/>
                <w:noProof/>
                <w:rtl/>
              </w:rPr>
              <w:t>اثنين</w:t>
            </w:r>
            <w:r w:rsidRPr="00D31253">
              <w:rPr>
                <w:rStyle w:val="Hyperlink"/>
                <w:noProof/>
                <w:rtl/>
              </w:rPr>
              <w:t xml:space="preserve"> </w:t>
            </w:r>
            <w:r w:rsidRPr="00D31253">
              <w:rPr>
                <w:rStyle w:val="Hyperlink"/>
                <w:rFonts w:hint="eastAsia"/>
                <w:noProof/>
                <w:rtl/>
              </w:rPr>
              <w:t>فصاعداً</w:t>
            </w:r>
            <w:r w:rsidRPr="00D31253">
              <w:rPr>
                <w:rStyle w:val="Hyperlink"/>
                <w:noProof/>
                <w:rtl/>
              </w:rPr>
              <w:t xml:space="preserve"> </w:t>
            </w:r>
            <w:r w:rsidRPr="00D31253">
              <w:rPr>
                <w:rStyle w:val="Hyperlink"/>
                <w:rFonts w:hint="eastAsia"/>
                <w:noProof/>
                <w:rtl/>
              </w:rPr>
              <w:t>جاز</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يصلّوا</w:t>
            </w:r>
            <w:r w:rsidRPr="00D31253">
              <w:rPr>
                <w:rStyle w:val="Hyperlink"/>
                <w:noProof/>
                <w:rtl/>
              </w:rPr>
              <w:t xml:space="preserve"> </w:t>
            </w:r>
            <w:r w:rsidRPr="00D31253">
              <w:rPr>
                <w:rStyle w:val="Hyperlink"/>
                <w:rFonts w:hint="eastAsia"/>
                <w:noProof/>
                <w:rtl/>
              </w:rPr>
              <w:t>جماعة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24" w:history="1">
            <w:r w:rsidRPr="00D31253">
              <w:rPr>
                <w:rStyle w:val="Hyperlink"/>
                <w:noProof/>
                <w:rtl/>
              </w:rPr>
              <w:t xml:space="preserve">26 -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اشتراط</w:t>
            </w:r>
            <w:r w:rsidRPr="00D31253">
              <w:rPr>
                <w:rStyle w:val="Hyperlink"/>
                <w:noProof/>
                <w:rtl/>
              </w:rPr>
              <w:t xml:space="preserve"> </w:t>
            </w:r>
            <w:r w:rsidRPr="00D31253">
              <w:rPr>
                <w:rStyle w:val="Hyperlink"/>
                <w:rFonts w:hint="eastAsia"/>
                <w:noProof/>
                <w:rtl/>
              </w:rPr>
              <w:t>عقل</w:t>
            </w:r>
            <w:r w:rsidRPr="00D31253">
              <w:rPr>
                <w:rStyle w:val="Hyperlink"/>
                <w:noProof/>
                <w:rtl/>
              </w:rPr>
              <w:t xml:space="preserve"> </w:t>
            </w:r>
            <w:r w:rsidRPr="00D31253">
              <w:rPr>
                <w:rStyle w:val="Hyperlink"/>
                <w:rFonts w:hint="eastAsia"/>
                <w:noProof/>
                <w:rtl/>
              </w:rPr>
              <w:t>المؤذّن</w:t>
            </w:r>
            <w:r w:rsidRPr="00D31253">
              <w:rPr>
                <w:rStyle w:val="Hyperlink"/>
                <w:noProof/>
                <w:rtl/>
              </w:rPr>
              <w:t xml:space="preserve"> </w:t>
            </w:r>
            <w:r w:rsidRPr="00D31253">
              <w:rPr>
                <w:rStyle w:val="Hyperlink"/>
                <w:rFonts w:hint="eastAsia"/>
                <w:noProof/>
                <w:rtl/>
              </w:rPr>
              <w:t>وإسلامه</w:t>
            </w:r>
            <w:r w:rsidRPr="00D31253">
              <w:rPr>
                <w:rStyle w:val="Hyperlink"/>
                <w:noProof/>
                <w:rtl/>
              </w:rPr>
              <w:t xml:space="preserve"> </w:t>
            </w:r>
            <w:r w:rsidRPr="00D31253">
              <w:rPr>
                <w:rStyle w:val="Hyperlink"/>
                <w:rFonts w:hint="eastAsia"/>
                <w:noProof/>
                <w:rtl/>
              </w:rPr>
              <w:t>وإيمانه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25" w:history="1">
            <w:r w:rsidRPr="00D31253">
              <w:rPr>
                <w:rStyle w:val="Hyperlink"/>
                <w:noProof/>
                <w:rtl/>
              </w:rPr>
              <w:t xml:space="preserve">27 -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إعادة</w:t>
            </w:r>
            <w:r w:rsidRPr="00D31253">
              <w:rPr>
                <w:rStyle w:val="Hyperlink"/>
                <w:noProof/>
                <w:rtl/>
              </w:rPr>
              <w:t xml:space="preserve"> </w:t>
            </w:r>
            <w:r w:rsidRPr="00D31253">
              <w:rPr>
                <w:rStyle w:val="Hyperlink"/>
                <w:rFonts w:hint="eastAsia"/>
                <w:noProof/>
                <w:rtl/>
              </w:rPr>
              <w:t>المنفرد</w:t>
            </w:r>
            <w:r w:rsidRPr="00D31253">
              <w:rPr>
                <w:rStyle w:val="Hyperlink"/>
                <w:noProof/>
                <w:rtl/>
              </w:rPr>
              <w:t xml:space="preserve"> </w:t>
            </w:r>
            <w:r w:rsidRPr="00D31253">
              <w:rPr>
                <w:rStyle w:val="Hyperlink"/>
                <w:rFonts w:hint="eastAsia"/>
                <w:noProof/>
                <w:rtl/>
              </w:rPr>
              <w:t>أذانه</w:t>
            </w:r>
            <w:r w:rsidRPr="00D31253">
              <w:rPr>
                <w:rStyle w:val="Hyperlink"/>
                <w:noProof/>
                <w:rtl/>
              </w:rPr>
              <w:t xml:space="preserve"> </w:t>
            </w:r>
            <w:r w:rsidRPr="00D31253">
              <w:rPr>
                <w:rStyle w:val="Hyperlink"/>
                <w:rFonts w:hint="eastAsia"/>
                <w:noProof/>
                <w:rtl/>
              </w:rPr>
              <w:t>إذا</w:t>
            </w:r>
            <w:r w:rsidRPr="00D31253">
              <w:rPr>
                <w:rStyle w:val="Hyperlink"/>
                <w:noProof/>
                <w:rtl/>
              </w:rPr>
              <w:t xml:space="preserve"> </w:t>
            </w:r>
            <w:r w:rsidRPr="00D31253">
              <w:rPr>
                <w:rStyle w:val="Hyperlink"/>
                <w:rFonts w:hint="eastAsia"/>
                <w:noProof/>
                <w:rtl/>
              </w:rPr>
              <w:t>وجد</w:t>
            </w:r>
            <w:r w:rsidRPr="00D31253">
              <w:rPr>
                <w:rStyle w:val="Hyperlink"/>
                <w:noProof/>
                <w:rtl/>
              </w:rPr>
              <w:t xml:space="preserve"> </w:t>
            </w:r>
            <w:r w:rsidRPr="00D31253">
              <w:rPr>
                <w:rStyle w:val="Hyperlink"/>
                <w:rFonts w:hint="eastAsia"/>
                <w:noProof/>
                <w:rtl/>
              </w:rPr>
              <w:t>جماعة</w:t>
            </w:r>
            <w:r w:rsidRPr="00D31253">
              <w:rPr>
                <w:rStyle w:val="Hyperlink"/>
                <w:noProof/>
                <w:rtl/>
              </w:rPr>
              <w:t xml:space="preserve"> </w:t>
            </w:r>
            <w:r w:rsidRPr="00D31253">
              <w:rPr>
                <w:rStyle w:val="Hyperlink"/>
                <w:rFonts w:hint="eastAsia"/>
                <w:noProof/>
                <w:rtl/>
              </w:rPr>
              <w:t>إماماً</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مأموماً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26" w:history="1">
            <w:r w:rsidRPr="00D31253">
              <w:rPr>
                <w:rStyle w:val="Hyperlink"/>
                <w:noProof/>
                <w:rtl/>
              </w:rPr>
              <w:t xml:space="preserve">28 -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وجوب</w:t>
            </w:r>
            <w:r w:rsidRPr="00D31253">
              <w:rPr>
                <w:rStyle w:val="Hyperlink"/>
                <w:noProof/>
                <w:rtl/>
              </w:rPr>
              <w:t xml:space="preserve"> </w:t>
            </w:r>
            <w:r w:rsidRPr="00D31253">
              <w:rPr>
                <w:rStyle w:val="Hyperlink"/>
                <w:rFonts w:hint="eastAsia"/>
                <w:noProof/>
                <w:rtl/>
              </w:rPr>
              <w:t>الإِعادة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نسي</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صلّى</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27" w:history="1">
            <w:r w:rsidRPr="00D31253">
              <w:rPr>
                <w:rStyle w:val="Hyperlink"/>
                <w:noProof/>
                <w:rtl/>
              </w:rPr>
              <w:t xml:space="preserve">29 -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رجوع</w:t>
            </w:r>
            <w:r w:rsidRPr="00D31253">
              <w:rPr>
                <w:rStyle w:val="Hyperlink"/>
                <w:noProof/>
                <w:rtl/>
              </w:rPr>
              <w:t xml:space="preserve"> </w:t>
            </w:r>
            <w:r w:rsidRPr="00D31253">
              <w:rPr>
                <w:rStyle w:val="Hyperlink"/>
                <w:rFonts w:hint="eastAsia"/>
                <w:noProof/>
                <w:rtl/>
              </w:rPr>
              <w:t>المنفرد</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إن</w:t>
            </w:r>
            <w:r w:rsidRPr="00D31253">
              <w:rPr>
                <w:rStyle w:val="Hyperlink"/>
                <w:noProof/>
                <w:rtl/>
              </w:rPr>
              <w:t xml:space="preserve"> </w:t>
            </w:r>
            <w:r w:rsidRPr="00D31253">
              <w:rPr>
                <w:rStyle w:val="Hyperlink"/>
                <w:rFonts w:hint="eastAsia"/>
                <w:noProof/>
                <w:rtl/>
              </w:rPr>
              <w:t>نسيه</w:t>
            </w:r>
            <w:r w:rsidRPr="00D31253">
              <w:rPr>
                <w:rStyle w:val="Hyperlink"/>
                <w:noProof/>
                <w:rtl/>
              </w:rPr>
              <w:t xml:space="preserve"> </w:t>
            </w:r>
            <w:r w:rsidRPr="00D31253">
              <w:rPr>
                <w:rStyle w:val="Hyperlink"/>
                <w:rFonts w:hint="eastAsia"/>
                <w:noProof/>
                <w:rtl/>
              </w:rPr>
              <w:t>وذكر</w:t>
            </w:r>
            <w:r w:rsidRPr="00D31253">
              <w:rPr>
                <w:rStyle w:val="Hyperlink"/>
                <w:noProof/>
                <w:rtl/>
              </w:rPr>
              <w:t xml:space="preserve"> </w:t>
            </w:r>
            <w:r w:rsidRPr="00D31253">
              <w:rPr>
                <w:rStyle w:val="Hyperlink"/>
                <w:rFonts w:hint="eastAsia"/>
                <w:noProof/>
                <w:rtl/>
              </w:rPr>
              <w:t>قبل</w:t>
            </w:r>
            <w:r w:rsidRPr="00D31253">
              <w:rPr>
                <w:rStyle w:val="Hyperlink"/>
                <w:noProof/>
                <w:rtl/>
              </w:rPr>
              <w:t xml:space="preserve"> </w:t>
            </w:r>
            <w:r w:rsidRPr="00D31253">
              <w:rPr>
                <w:rStyle w:val="Hyperlink"/>
                <w:rFonts w:hint="eastAsia"/>
                <w:noProof/>
                <w:rtl/>
              </w:rPr>
              <w:t>الركوع</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بعده،</w:t>
            </w:r>
            <w:r w:rsidRPr="00D31253">
              <w:rPr>
                <w:rStyle w:val="Hyperlink"/>
                <w:noProof/>
                <w:rtl/>
              </w:rPr>
              <w:t xml:space="preserve"> </w:t>
            </w:r>
            <w:r w:rsidRPr="00D31253">
              <w:rPr>
                <w:rStyle w:val="Hyperlink"/>
                <w:rFonts w:hint="eastAsia"/>
                <w:noProof/>
                <w:rtl/>
              </w:rPr>
              <w:t>وكذا</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نسي</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نسيهما</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وجوب</w:t>
            </w:r>
            <w:r w:rsidRPr="00D31253">
              <w:rPr>
                <w:rStyle w:val="Hyperlink"/>
                <w:noProof/>
                <w:rtl/>
              </w:rPr>
              <w:t xml:space="preserve"> </w:t>
            </w:r>
            <w:r w:rsidRPr="00D31253">
              <w:rPr>
                <w:rStyle w:val="Hyperlink"/>
                <w:rFonts w:hint="eastAsia"/>
                <w:noProof/>
                <w:rtl/>
              </w:rPr>
              <w:t>الرجوع</w:t>
            </w:r>
            <w:r w:rsidRPr="00D31253">
              <w:rPr>
                <w:rStyle w:val="Hyperlink"/>
                <w:noProof/>
                <w:rtl/>
              </w:rPr>
              <w:t xml:space="preserve"> </w:t>
            </w:r>
            <w:r w:rsidRPr="00D31253">
              <w:rPr>
                <w:rStyle w:val="Hyperlink"/>
                <w:rFonts w:hint="eastAsia"/>
                <w:noProof/>
                <w:rtl/>
              </w:rPr>
              <w:t>مطلقاً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28" w:history="1">
            <w:r w:rsidRPr="00D31253">
              <w:rPr>
                <w:rStyle w:val="Hyperlink"/>
                <w:noProof/>
                <w:rtl/>
              </w:rPr>
              <w:t xml:space="preserve">30 -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الإِمام</w:t>
            </w:r>
            <w:r w:rsidRPr="00D31253">
              <w:rPr>
                <w:rStyle w:val="Hyperlink"/>
                <w:noProof/>
                <w:rtl/>
              </w:rPr>
              <w:t xml:space="preserve"> </w:t>
            </w:r>
            <w:r w:rsidRPr="00D31253">
              <w:rPr>
                <w:rStyle w:val="Hyperlink"/>
                <w:rFonts w:hint="eastAsia"/>
                <w:noProof/>
                <w:rtl/>
              </w:rPr>
              <w:t>إذا</w:t>
            </w:r>
            <w:r w:rsidRPr="00D31253">
              <w:rPr>
                <w:rStyle w:val="Hyperlink"/>
                <w:noProof/>
                <w:rtl/>
              </w:rPr>
              <w:t xml:space="preserve"> </w:t>
            </w:r>
            <w:r w:rsidRPr="00D31253">
              <w:rPr>
                <w:rStyle w:val="Hyperlink"/>
                <w:rFonts w:hint="eastAsia"/>
                <w:noProof/>
                <w:rtl/>
              </w:rPr>
              <w:t>سمع</w:t>
            </w:r>
            <w:r w:rsidRPr="00D31253">
              <w:rPr>
                <w:rStyle w:val="Hyperlink"/>
                <w:noProof/>
                <w:rtl/>
              </w:rPr>
              <w:t xml:space="preserve"> </w:t>
            </w:r>
            <w:r w:rsidRPr="00D31253">
              <w:rPr>
                <w:rStyle w:val="Hyperlink"/>
                <w:rFonts w:hint="eastAsia"/>
                <w:noProof/>
                <w:rtl/>
              </w:rPr>
              <w:t>أذاناً</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إقامة</w:t>
            </w:r>
            <w:r w:rsidRPr="00D31253">
              <w:rPr>
                <w:rStyle w:val="Hyperlink"/>
                <w:noProof/>
                <w:rtl/>
              </w:rPr>
              <w:t xml:space="preserve"> </w:t>
            </w:r>
            <w:r w:rsidRPr="00D31253">
              <w:rPr>
                <w:rStyle w:val="Hyperlink"/>
                <w:rFonts w:hint="eastAsia"/>
                <w:noProof/>
                <w:rtl/>
              </w:rPr>
              <w:t>جاز</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يكتفي</w:t>
            </w:r>
            <w:r w:rsidRPr="00D31253">
              <w:rPr>
                <w:rStyle w:val="Hyperlink"/>
                <w:noProof/>
                <w:rtl/>
              </w:rPr>
              <w:t xml:space="preserve"> </w:t>
            </w:r>
            <w:r w:rsidRPr="00D31253">
              <w:rPr>
                <w:rStyle w:val="Hyperlink"/>
                <w:rFonts w:hint="eastAsia"/>
                <w:noProof/>
                <w:rtl/>
              </w:rPr>
              <w:t>به</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الجماعة،</w:t>
            </w:r>
            <w:r w:rsidRPr="00D31253">
              <w:rPr>
                <w:rStyle w:val="Hyperlink"/>
                <w:noProof/>
                <w:rtl/>
              </w:rPr>
              <w:t xml:space="preserve"> </w:t>
            </w:r>
            <w:r w:rsidRPr="00D31253">
              <w:rPr>
                <w:rStyle w:val="Hyperlink"/>
                <w:rFonts w:hint="eastAsia"/>
                <w:noProof/>
                <w:rtl/>
              </w:rPr>
              <w:t>وإن</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المؤذّن</w:t>
            </w:r>
            <w:r w:rsidRPr="00D31253">
              <w:rPr>
                <w:rStyle w:val="Hyperlink"/>
                <w:noProof/>
                <w:rtl/>
              </w:rPr>
              <w:t xml:space="preserve"> </w:t>
            </w:r>
            <w:r w:rsidRPr="00D31253">
              <w:rPr>
                <w:rStyle w:val="Hyperlink"/>
                <w:rFonts w:hint="eastAsia"/>
                <w:noProof/>
                <w:rtl/>
              </w:rPr>
              <w:t>منفرداً،</w:t>
            </w:r>
            <w:r w:rsidRPr="00D31253">
              <w:rPr>
                <w:rStyle w:val="Hyperlink"/>
                <w:noProof/>
                <w:rtl/>
              </w:rPr>
              <w:t xml:space="preserve"> </w:t>
            </w:r>
            <w:r w:rsidRPr="00D31253">
              <w:rPr>
                <w:rStyle w:val="Hyperlink"/>
                <w:rFonts w:hint="eastAsia"/>
                <w:noProof/>
                <w:rtl/>
              </w:rPr>
              <w:t>وكذا</w:t>
            </w:r>
            <w:r w:rsidRPr="00D31253">
              <w:rPr>
                <w:rStyle w:val="Hyperlink"/>
                <w:noProof/>
                <w:rtl/>
              </w:rPr>
              <w:t xml:space="preserve"> </w:t>
            </w:r>
            <w:r w:rsidRPr="00D31253">
              <w:rPr>
                <w:rStyle w:val="Hyperlink"/>
                <w:rFonts w:hint="eastAsia"/>
                <w:noProof/>
                <w:rtl/>
              </w:rPr>
              <w:t>المنفرد،</w:t>
            </w:r>
            <w:r w:rsidRPr="00D31253">
              <w:rPr>
                <w:rStyle w:val="Hyperlink"/>
                <w:noProof/>
                <w:rtl/>
              </w:rPr>
              <w:t xml:space="preserve"> </w:t>
            </w:r>
            <w:r w:rsidRPr="00D31253">
              <w:rPr>
                <w:rStyle w:val="Hyperlink"/>
                <w:rFonts w:hint="eastAsia"/>
                <w:noProof/>
                <w:rtl/>
              </w:rPr>
              <w:t>فإن</w:t>
            </w:r>
            <w:r w:rsidRPr="00D31253">
              <w:rPr>
                <w:rStyle w:val="Hyperlink"/>
                <w:noProof/>
                <w:rtl/>
              </w:rPr>
              <w:t xml:space="preserve"> </w:t>
            </w:r>
            <w:r w:rsidRPr="00D31253">
              <w:rPr>
                <w:rStyle w:val="Hyperlink"/>
                <w:rFonts w:hint="eastAsia"/>
                <w:noProof/>
                <w:rtl/>
              </w:rPr>
              <w:t>نقص</w:t>
            </w:r>
            <w:r w:rsidRPr="00D31253">
              <w:rPr>
                <w:rStyle w:val="Hyperlink"/>
                <w:noProof/>
                <w:rtl/>
              </w:rPr>
              <w:t xml:space="preserve"> </w:t>
            </w:r>
            <w:r w:rsidRPr="00D31253">
              <w:rPr>
                <w:rStyle w:val="Hyperlink"/>
                <w:rFonts w:hint="eastAsia"/>
                <w:noProof/>
                <w:rtl/>
              </w:rPr>
              <w:t>المؤذّن</w:t>
            </w:r>
            <w:r w:rsidRPr="00D31253">
              <w:rPr>
                <w:rStyle w:val="Hyperlink"/>
                <w:noProof/>
                <w:rtl/>
              </w:rPr>
              <w:t xml:space="preserve"> </w:t>
            </w:r>
            <w:r w:rsidRPr="00D31253">
              <w:rPr>
                <w:rStyle w:val="Hyperlink"/>
                <w:rFonts w:hint="eastAsia"/>
                <w:noProof/>
                <w:rtl/>
              </w:rPr>
              <w:t>شيئاً</w:t>
            </w:r>
            <w:r w:rsidRPr="00D31253">
              <w:rPr>
                <w:rStyle w:val="Hyperlink"/>
                <w:noProof/>
                <w:rtl/>
              </w:rPr>
              <w:t xml:space="preserve"> </w:t>
            </w:r>
            <w:r w:rsidRPr="00D31253">
              <w:rPr>
                <w:rStyle w:val="Hyperlink"/>
                <w:rFonts w:hint="eastAsia"/>
                <w:noProof/>
                <w:rtl/>
              </w:rPr>
              <w:t>استحبّ</w:t>
            </w:r>
            <w:r w:rsidRPr="00D31253">
              <w:rPr>
                <w:rStyle w:val="Hyperlink"/>
                <w:noProof/>
                <w:rtl/>
              </w:rPr>
              <w:t xml:space="preserve"> </w:t>
            </w:r>
            <w:r w:rsidRPr="00D31253">
              <w:rPr>
                <w:rStyle w:val="Hyperlink"/>
                <w:rFonts w:hint="eastAsia"/>
                <w:noProof/>
                <w:rtl/>
              </w:rPr>
              <w:t>له</w:t>
            </w:r>
            <w:r w:rsidRPr="00D31253">
              <w:rPr>
                <w:rStyle w:val="Hyperlink"/>
                <w:noProof/>
                <w:rtl/>
              </w:rPr>
              <w:t xml:space="preserve"> </w:t>
            </w:r>
            <w:r w:rsidRPr="00D31253">
              <w:rPr>
                <w:rStyle w:val="Hyperlink"/>
                <w:rFonts w:hint="eastAsia"/>
                <w:noProof/>
                <w:rtl/>
              </w:rPr>
              <w:t>إتمامه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29" w:history="1">
            <w:r w:rsidRPr="00D31253">
              <w:rPr>
                <w:rStyle w:val="Hyperlink"/>
                <w:noProof/>
                <w:rtl/>
              </w:rPr>
              <w:t xml:space="preserve">31 -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مغايرة</w:t>
            </w:r>
            <w:r w:rsidRPr="00D31253">
              <w:rPr>
                <w:rStyle w:val="Hyperlink"/>
                <w:noProof/>
                <w:rtl/>
              </w:rPr>
              <w:t xml:space="preserve"> </w:t>
            </w:r>
            <w:r w:rsidRPr="00D31253">
              <w:rPr>
                <w:rStyle w:val="Hyperlink"/>
                <w:rFonts w:hint="eastAsia"/>
                <w:noProof/>
                <w:rtl/>
              </w:rPr>
              <w:t>المؤذّن</w:t>
            </w:r>
            <w:r w:rsidRPr="00D31253">
              <w:rPr>
                <w:rStyle w:val="Hyperlink"/>
                <w:noProof/>
                <w:rtl/>
              </w:rPr>
              <w:t xml:space="preserve"> </w:t>
            </w:r>
            <w:r w:rsidRPr="00D31253">
              <w:rPr>
                <w:rStyle w:val="Hyperlink"/>
                <w:rFonts w:hint="eastAsia"/>
                <w:noProof/>
                <w:rtl/>
              </w:rPr>
              <w:t>للمقيم</w:t>
            </w:r>
            <w:r w:rsidRPr="00D31253">
              <w:rPr>
                <w:rStyle w:val="Hyperlink"/>
                <w:noProof/>
                <w:rtl/>
              </w:rPr>
              <w:t xml:space="preserve"> </w:t>
            </w:r>
            <w:r w:rsidRPr="00D31253">
              <w:rPr>
                <w:rStyle w:val="Hyperlink"/>
                <w:rFonts w:hint="eastAsia"/>
                <w:noProof/>
                <w:rtl/>
              </w:rPr>
              <w:t>ومغايرتهما</w:t>
            </w:r>
            <w:r w:rsidRPr="00D31253">
              <w:rPr>
                <w:rStyle w:val="Hyperlink"/>
                <w:noProof/>
                <w:rtl/>
              </w:rPr>
              <w:t xml:space="preserve"> </w:t>
            </w:r>
            <w:r w:rsidRPr="00D31253">
              <w:rPr>
                <w:rStyle w:val="Hyperlink"/>
                <w:rFonts w:hint="eastAsia"/>
                <w:noProof/>
                <w:rtl/>
              </w:rPr>
              <w:t>للإِمام،</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الجلوس</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تقام</w:t>
            </w:r>
            <w:r w:rsidRPr="00D31253">
              <w:rPr>
                <w:rStyle w:val="Hyperlink"/>
                <w:noProof/>
                <w:rtl/>
              </w:rPr>
              <w:t xml:space="preserve"> </w:t>
            </w:r>
            <w:r w:rsidRPr="00D31253">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0" w:history="1">
            <w:r w:rsidRPr="00D31253">
              <w:rPr>
                <w:rStyle w:val="Hyperlink"/>
                <w:noProof/>
                <w:rtl/>
              </w:rPr>
              <w:t xml:space="preserve">32 -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أذان</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البالغ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1" w:history="1">
            <w:r w:rsidRPr="00D31253">
              <w:rPr>
                <w:rStyle w:val="Hyperlink"/>
                <w:noProof/>
                <w:rtl/>
              </w:rPr>
              <w:t xml:space="preserve">33 -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نسي</w:t>
            </w:r>
            <w:r w:rsidRPr="00D31253">
              <w:rPr>
                <w:rStyle w:val="Hyperlink"/>
                <w:noProof/>
                <w:rtl/>
              </w:rPr>
              <w:t xml:space="preserve"> </w:t>
            </w:r>
            <w:r w:rsidRPr="00D31253">
              <w:rPr>
                <w:rStyle w:val="Hyperlink"/>
                <w:rFonts w:hint="eastAsia"/>
                <w:noProof/>
                <w:rtl/>
              </w:rPr>
              <w:t>شيئاً</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الترتيب</w:t>
            </w:r>
            <w:r w:rsidRPr="00D31253">
              <w:rPr>
                <w:rStyle w:val="Hyperlink"/>
                <w:noProof/>
                <w:rtl/>
              </w:rPr>
              <w:t xml:space="preserve"> </w:t>
            </w:r>
            <w:r w:rsidRPr="00D31253">
              <w:rPr>
                <w:rStyle w:val="Hyperlink"/>
                <w:rFonts w:hint="eastAsia"/>
                <w:noProof/>
                <w:rtl/>
              </w:rPr>
              <w:t>استحبّ</w:t>
            </w:r>
            <w:r w:rsidRPr="00D31253">
              <w:rPr>
                <w:rStyle w:val="Hyperlink"/>
                <w:noProof/>
                <w:rtl/>
              </w:rPr>
              <w:t xml:space="preserve"> </w:t>
            </w:r>
            <w:r w:rsidRPr="00D31253">
              <w:rPr>
                <w:rStyle w:val="Hyperlink"/>
                <w:rFonts w:hint="eastAsia"/>
                <w:noProof/>
                <w:rtl/>
              </w:rPr>
              <w:t>له</w:t>
            </w:r>
            <w:r w:rsidRPr="00D31253">
              <w:rPr>
                <w:rStyle w:val="Hyperlink"/>
                <w:noProof/>
                <w:rtl/>
              </w:rPr>
              <w:t xml:space="preserve"> </w:t>
            </w:r>
            <w:r w:rsidRPr="00D31253">
              <w:rPr>
                <w:rStyle w:val="Hyperlink"/>
                <w:rFonts w:hint="eastAsia"/>
                <w:noProof/>
                <w:rtl/>
              </w:rPr>
              <w:t>إعادة</w:t>
            </w:r>
            <w:r w:rsidRPr="00D31253">
              <w:rPr>
                <w:rStyle w:val="Hyperlink"/>
                <w:noProof/>
                <w:rtl/>
              </w:rPr>
              <w:t xml:space="preserve"> </w:t>
            </w:r>
            <w:r w:rsidRPr="00D31253">
              <w:rPr>
                <w:rStyle w:val="Hyperlink"/>
                <w:rFonts w:hint="eastAsia"/>
                <w:noProof/>
                <w:rtl/>
              </w:rPr>
              <w:t>المنسي</w:t>
            </w:r>
            <w:r w:rsidRPr="00D31253">
              <w:rPr>
                <w:rStyle w:val="Hyperlink"/>
                <w:noProof/>
                <w:rtl/>
              </w:rPr>
              <w:t xml:space="preserve"> </w:t>
            </w:r>
            <w:r w:rsidRPr="00D31253">
              <w:rPr>
                <w:rStyle w:val="Hyperlink"/>
                <w:rFonts w:hint="eastAsia"/>
                <w:noProof/>
                <w:rtl/>
              </w:rPr>
              <w:t>وما</w:t>
            </w:r>
            <w:r w:rsidRPr="00D31253">
              <w:rPr>
                <w:rStyle w:val="Hyperlink"/>
                <w:noProof/>
                <w:rtl/>
              </w:rPr>
              <w:t xml:space="preserve"> </w:t>
            </w:r>
            <w:r w:rsidRPr="00D31253">
              <w:rPr>
                <w:rStyle w:val="Hyperlink"/>
                <w:rFonts w:hint="eastAsia"/>
                <w:noProof/>
                <w:rtl/>
              </w:rPr>
              <w:t>بعده</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آخره</w:t>
            </w:r>
            <w:r w:rsidRPr="00D31253">
              <w:rPr>
                <w:rStyle w:val="Hyperlink"/>
                <w:noProof/>
                <w:rtl/>
              </w:rPr>
              <w:t xml:space="preserve"> </w:t>
            </w:r>
            <w:r w:rsidRPr="00D31253">
              <w:rPr>
                <w:rStyle w:val="Hyperlink"/>
                <w:rFonts w:hint="eastAsia"/>
                <w:noProof/>
                <w:rtl/>
              </w:rPr>
              <w:t>ولا</w:t>
            </w:r>
            <w:r w:rsidRPr="00D31253">
              <w:rPr>
                <w:rStyle w:val="Hyperlink"/>
                <w:noProof/>
                <w:rtl/>
              </w:rPr>
              <w:t xml:space="preserve"> </w:t>
            </w:r>
            <w:r w:rsidRPr="00D31253">
              <w:rPr>
                <w:rStyle w:val="Hyperlink"/>
                <w:rFonts w:hint="eastAsia"/>
                <w:noProof/>
                <w:rtl/>
              </w:rPr>
              <w:t>يعيد</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أوّلهما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2" w:history="1">
            <w:r w:rsidRPr="00D31253">
              <w:rPr>
                <w:rStyle w:val="Hyperlink"/>
                <w:noProof/>
                <w:rtl/>
              </w:rPr>
              <w:t xml:space="preserve">34 -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صلّى</w:t>
            </w:r>
            <w:r w:rsidRPr="00D31253">
              <w:rPr>
                <w:rStyle w:val="Hyperlink"/>
                <w:noProof/>
                <w:rtl/>
              </w:rPr>
              <w:t xml:space="preserve"> </w:t>
            </w:r>
            <w:r w:rsidRPr="00D31253">
              <w:rPr>
                <w:rStyle w:val="Hyperlink"/>
                <w:rFonts w:hint="eastAsia"/>
                <w:noProof/>
                <w:rtl/>
              </w:rPr>
              <w:t>خلف</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لا</w:t>
            </w:r>
            <w:r w:rsidRPr="00D31253">
              <w:rPr>
                <w:rStyle w:val="Hyperlink"/>
                <w:noProof/>
                <w:rtl/>
              </w:rPr>
              <w:t xml:space="preserve"> </w:t>
            </w:r>
            <w:r w:rsidRPr="00D31253">
              <w:rPr>
                <w:rStyle w:val="Hyperlink"/>
                <w:rFonts w:hint="eastAsia"/>
                <w:noProof/>
                <w:rtl/>
              </w:rPr>
              <w:t>يقتدى</w:t>
            </w:r>
            <w:r w:rsidRPr="00D31253">
              <w:rPr>
                <w:rStyle w:val="Hyperlink"/>
                <w:noProof/>
                <w:rtl/>
              </w:rPr>
              <w:t xml:space="preserve"> </w:t>
            </w:r>
            <w:r w:rsidRPr="00D31253">
              <w:rPr>
                <w:rStyle w:val="Hyperlink"/>
                <w:rFonts w:hint="eastAsia"/>
                <w:noProof/>
                <w:rtl/>
              </w:rPr>
              <w:t>به</w:t>
            </w:r>
            <w:r w:rsidRPr="00D31253">
              <w:rPr>
                <w:rStyle w:val="Hyperlink"/>
                <w:noProof/>
                <w:rtl/>
              </w:rPr>
              <w:t xml:space="preserve"> </w:t>
            </w:r>
            <w:r w:rsidRPr="00D31253">
              <w:rPr>
                <w:rStyle w:val="Hyperlink"/>
                <w:rFonts w:hint="eastAsia"/>
                <w:noProof/>
                <w:rtl/>
              </w:rPr>
              <w:t>يستحبّ</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يؤذّن</w:t>
            </w:r>
            <w:r w:rsidRPr="00D31253">
              <w:rPr>
                <w:rStyle w:val="Hyperlink"/>
                <w:noProof/>
                <w:rtl/>
              </w:rPr>
              <w:t xml:space="preserve"> </w:t>
            </w:r>
            <w:r w:rsidRPr="00D31253">
              <w:rPr>
                <w:rStyle w:val="Hyperlink"/>
                <w:rFonts w:hint="eastAsia"/>
                <w:noProof/>
                <w:rtl/>
              </w:rPr>
              <w:t>لنفسه</w:t>
            </w:r>
            <w:r w:rsidRPr="00D31253">
              <w:rPr>
                <w:rStyle w:val="Hyperlink"/>
                <w:noProof/>
                <w:rtl/>
              </w:rPr>
              <w:t xml:space="preserve"> </w:t>
            </w:r>
            <w:r w:rsidRPr="00D31253">
              <w:rPr>
                <w:rStyle w:val="Hyperlink"/>
                <w:rFonts w:hint="eastAsia"/>
                <w:noProof/>
                <w:rtl/>
              </w:rPr>
              <w:t>ويقيم،</w:t>
            </w:r>
            <w:r w:rsidRPr="00D31253">
              <w:rPr>
                <w:rStyle w:val="Hyperlink"/>
                <w:noProof/>
                <w:rtl/>
              </w:rPr>
              <w:t xml:space="preserve"> </w:t>
            </w:r>
            <w:r w:rsidRPr="00D31253">
              <w:rPr>
                <w:rStyle w:val="Hyperlink"/>
                <w:rFonts w:hint="eastAsia"/>
                <w:noProof/>
                <w:rtl/>
              </w:rPr>
              <w:t>وكذا</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سمع</w:t>
            </w:r>
            <w:r w:rsidRPr="00D31253">
              <w:rPr>
                <w:rStyle w:val="Hyperlink"/>
                <w:noProof/>
                <w:rtl/>
              </w:rPr>
              <w:t xml:space="preserve"> </w:t>
            </w:r>
            <w:r w:rsidRPr="00D31253">
              <w:rPr>
                <w:rStyle w:val="Hyperlink"/>
                <w:rFonts w:hint="eastAsia"/>
                <w:noProof/>
                <w:rtl/>
              </w:rPr>
              <w:t>أذان</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العارف</w:t>
            </w:r>
            <w:r w:rsidRPr="00D31253">
              <w:rPr>
                <w:rStyle w:val="Hyperlink"/>
                <w:noProof/>
                <w:rtl/>
              </w:rPr>
              <w:t xml:space="preserve"> </w:t>
            </w:r>
            <w:r w:rsidRPr="00D31253">
              <w:rPr>
                <w:rStyle w:val="Hyperlink"/>
                <w:rFonts w:hint="eastAsia"/>
                <w:noProof/>
                <w:rtl/>
              </w:rPr>
              <w:t>فان</w:t>
            </w:r>
            <w:r w:rsidRPr="00D31253">
              <w:rPr>
                <w:rStyle w:val="Hyperlink"/>
                <w:noProof/>
                <w:rtl/>
              </w:rPr>
              <w:t xml:space="preserve"> </w:t>
            </w:r>
            <w:r w:rsidRPr="00D31253">
              <w:rPr>
                <w:rStyle w:val="Hyperlink"/>
                <w:rFonts w:hint="eastAsia"/>
                <w:noProof/>
                <w:rtl/>
              </w:rPr>
              <w:t>خشي</w:t>
            </w:r>
            <w:r w:rsidRPr="00D31253">
              <w:rPr>
                <w:rStyle w:val="Hyperlink"/>
                <w:noProof/>
                <w:rtl/>
              </w:rPr>
              <w:t xml:space="preserve"> </w:t>
            </w:r>
            <w:r w:rsidRPr="00D31253">
              <w:rPr>
                <w:rStyle w:val="Hyperlink"/>
                <w:rFonts w:hint="eastAsia"/>
                <w:noProof/>
                <w:rtl/>
              </w:rPr>
              <w:t>فوت</w:t>
            </w:r>
            <w:r w:rsidRPr="00D31253">
              <w:rPr>
                <w:rStyle w:val="Hyperlink"/>
                <w:noProof/>
                <w:rtl/>
              </w:rPr>
              <w:t xml:space="preserve"> </w:t>
            </w:r>
            <w:r w:rsidRPr="00D31253">
              <w:rPr>
                <w:rStyle w:val="Hyperlink"/>
                <w:rFonts w:hint="eastAsia"/>
                <w:noProof/>
                <w:rtl/>
              </w:rPr>
              <w:t>الركعة</w:t>
            </w:r>
            <w:r w:rsidRPr="00D31253">
              <w:rPr>
                <w:rStyle w:val="Hyperlink"/>
                <w:noProof/>
                <w:rtl/>
              </w:rPr>
              <w:t xml:space="preserve"> </w:t>
            </w:r>
            <w:r w:rsidRPr="00D31253">
              <w:rPr>
                <w:rStyle w:val="Hyperlink"/>
                <w:rFonts w:hint="eastAsia"/>
                <w:noProof/>
                <w:rtl/>
              </w:rPr>
              <w:t>اقتصر</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تكبيرتين</w:t>
            </w:r>
            <w:r w:rsidRPr="00D31253">
              <w:rPr>
                <w:rStyle w:val="Hyperlink"/>
                <w:noProof/>
                <w:rtl/>
              </w:rPr>
              <w:t xml:space="preserve"> </w:t>
            </w:r>
            <w:r w:rsidRPr="00D31253">
              <w:rPr>
                <w:rStyle w:val="Hyperlink"/>
                <w:rFonts w:hint="eastAsia"/>
                <w:noProof/>
                <w:rtl/>
              </w:rPr>
              <w:t>وتهليلة</w:t>
            </w:r>
            <w:r w:rsidRPr="00D31253">
              <w:rPr>
                <w:rStyle w:val="Hyperlink"/>
                <w:noProof/>
                <w:rtl/>
              </w:rPr>
              <w:t xml:space="preserve"> </w:t>
            </w:r>
            <w:r w:rsidRPr="00D31253">
              <w:rPr>
                <w:rStyle w:val="Hyperlink"/>
                <w:rFonts w:hint="eastAsia"/>
                <w:noProof/>
                <w:rtl/>
              </w:rPr>
              <w:t>بعد</w:t>
            </w:r>
            <w:r w:rsidRPr="00D31253">
              <w:rPr>
                <w:rStyle w:val="Hyperlink"/>
                <w:noProof/>
                <w:rtl/>
              </w:rPr>
              <w:t xml:space="preserve"> </w:t>
            </w:r>
            <w:r w:rsidRPr="00D31253">
              <w:rPr>
                <w:rStyle w:val="Hyperlink"/>
                <w:rFonts w:hint="eastAsia"/>
                <w:noProof/>
                <w:rtl/>
              </w:rPr>
              <w:t>قوله</w:t>
            </w:r>
            <w:r w:rsidRPr="00D31253">
              <w:rPr>
                <w:rStyle w:val="Hyperlink"/>
                <w:noProof/>
                <w:rtl/>
              </w:rPr>
              <w:t xml:space="preserve">: </w:t>
            </w:r>
            <w:r w:rsidRPr="00D31253">
              <w:rPr>
                <w:rStyle w:val="Hyperlink"/>
                <w:rFonts w:hint="eastAsia"/>
                <w:noProof/>
                <w:rtl/>
              </w:rPr>
              <w:t>قد</w:t>
            </w:r>
            <w:r w:rsidRPr="00D31253">
              <w:rPr>
                <w:rStyle w:val="Hyperlink"/>
                <w:noProof/>
                <w:rtl/>
              </w:rPr>
              <w:t xml:space="preserve"> </w:t>
            </w:r>
            <w:r w:rsidRPr="00D31253">
              <w:rPr>
                <w:rStyle w:val="Hyperlink"/>
                <w:rFonts w:hint="eastAsia"/>
                <w:noProof/>
                <w:rtl/>
              </w:rPr>
              <w:t>قامت</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مرّتين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3C6E25" w:rsidRDefault="003C6E25" w:rsidP="003C6E25">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3" w:history="1">
            <w:r w:rsidRPr="00D31253">
              <w:rPr>
                <w:rStyle w:val="Hyperlink"/>
                <w:noProof/>
                <w:rtl/>
              </w:rPr>
              <w:t xml:space="preserve">35 -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للمريض</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نفسه</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اجزائه</w:t>
            </w:r>
            <w:r w:rsidRPr="00D31253">
              <w:rPr>
                <w:rStyle w:val="Hyperlink"/>
                <w:noProof/>
                <w:rtl/>
              </w:rPr>
              <w:t xml:space="preserve"> </w:t>
            </w:r>
            <w:r w:rsidRPr="00D31253">
              <w:rPr>
                <w:rStyle w:val="Hyperlink"/>
                <w:rFonts w:hint="eastAsia"/>
                <w:noProof/>
                <w:rtl/>
              </w:rPr>
              <w:t>لغيره</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يتلفظ</w:t>
            </w:r>
            <w:r w:rsidRPr="00D31253">
              <w:rPr>
                <w:rStyle w:val="Hyperlink"/>
                <w:noProof/>
                <w:rtl/>
              </w:rPr>
              <w:t xml:space="preserve"> </w:t>
            </w:r>
            <w:r w:rsidRPr="00D31253">
              <w:rPr>
                <w:rStyle w:val="Hyperlink"/>
                <w:rFonts w:hint="eastAsia"/>
                <w:noProof/>
                <w:rtl/>
              </w:rPr>
              <w:t>به</w:t>
            </w:r>
            <w:r w:rsidRPr="00D31253">
              <w:rPr>
                <w:rStyle w:val="Hyperlink"/>
                <w:noProof/>
                <w:rtl/>
              </w:rPr>
              <w:t xml:space="preserve"> </w:t>
            </w:r>
            <w:r w:rsidRPr="00D31253">
              <w:rPr>
                <w:rStyle w:val="Hyperlink"/>
                <w:rFonts w:hint="eastAsia"/>
                <w:noProof/>
                <w:rtl/>
              </w:rPr>
              <w:t>بلسانه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4" w:history="1">
            <w:r w:rsidRPr="00D31253">
              <w:rPr>
                <w:rStyle w:val="Hyperlink"/>
                <w:noProof/>
                <w:rtl/>
              </w:rPr>
              <w:t xml:space="preserve">36 -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الجمع</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ظهري</w:t>
            </w:r>
            <w:r w:rsidRPr="00D31253">
              <w:rPr>
                <w:rStyle w:val="Hyperlink"/>
                <w:noProof/>
                <w:rtl/>
              </w:rPr>
              <w:t xml:space="preserve"> </w:t>
            </w:r>
            <w:r w:rsidRPr="00D31253">
              <w:rPr>
                <w:rStyle w:val="Hyperlink"/>
                <w:rFonts w:hint="eastAsia"/>
                <w:noProof/>
                <w:rtl/>
              </w:rPr>
              <w:t>عرفة</w:t>
            </w:r>
            <w:r w:rsidRPr="00D31253">
              <w:rPr>
                <w:rStyle w:val="Hyperlink"/>
                <w:noProof/>
                <w:rtl/>
              </w:rPr>
              <w:t xml:space="preserve"> </w:t>
            </w:r>
            <w:r w:rsidRPr="00D31253">
              <w:rPr>
                <w:rStyle w:val="Hyperlink"/>
                <w:rFonts w:hint="eastAsia"/>
                <w:noProof/>
                <w:rtl/>
              </w:rPr>
              <w:t>وظهري</w:t>
            </w:r>
            <w:r w:rsidRPr="00D31253">
              <w:rPr>
                <w:rStyle w:val="Hyperlink"/>
                <w:noProof/>
                <w:rtl/>
              </w:rPr>
              <w:t xml:space="preserve"> </w:t>
            </w:r>
            <w:r w:rsidRPr="00D31253">
              <w:rPr>
                <w:rStyle w:val="Hyperlink"/>
                <w:rFonts w:hint="eastAsia"/>
                <w:noProof/>
                <w:rtl/>
              </w:rPr>
              <w:t>الجمعة</w:t>
            </w:r>
            <w:r w:rsidRPr="00D31253">
              <w:rPr>
                <w:rStyle w:val="Hyperlink"/>
                <w:noProof/>
                <w:rtl/>
              </w:rPr>
              <w:t xml:space="preserve"> </w:t>
            </w:r>
            <w:r w:rsidRPr="00D31253">
              <w:rPr>
                <w:rStyle w:val="Hyperlink"/>
                <w:rFonts w:hint="eastAsia"/>
                <w:noProof/>
                <w:rtl/>
              </w:rPr>
              <w:t>وعشائي</w:t>
            </w:r>
            <w:r w:rsidRPr="00D31253">
              <w:rPr>
                <w:rStyle w:val="Hyperlink"/>
                <w:noProof/>
                <w:rtl/>
              </w:rPr>
              <w:t xml:space="preserve"> </w:t>
            </w:r>
            <w:r w:rsidRPr="00D31253">
              <w:rPr>
                <w:rStyle w:val="Hyperlink"/>
                <w:rFonts w:hint="eastAsia"/>
                <w:noProof/>
                <w:rtl/>
              </w:rPr>
              <w:t>المزدلفة</w:t>
            </w:r>
            <w:r w:rsidRPr="00D31253">
              <w:rPr>
                <w:rStyle w:val="Hyperlink"/>
                <w:noProof/>
                <w:rtl/>
              </w:rPr>
              <w:t xml:space="preserve"> </w:t>
            </w:r>
            <w:r w:rsidRPr="00D31253">
              <w:rPr>
                <w:rStyle w:val="Hyperlink"/>
                <w:rFonts w:hint="eastAsia"/>
                <w:noProof/>
                <w:rtl/>
              </w:rPr>
              <w:t>بأذان</w:t>
            </w:r>
            <w:r w:rsidRPr="00D31253">
              <w:rPr>
                <w:rStyle w:val="Hyperlink"/>
                <w:noProof/>
                <w:rtl/>
              </w:rPr>
              <w:t xml:space="preserve"> </w:t>
            </w:r>
            <w:r w:rsidRPr="00D31253">
              <w:rPr>
                <w:rStyle w:val="Hyperlink"/>
                <w:rFonts w:hint="eastAsia"/>
                <w:noProof/>
                <w:rtl/>
              </w:rPr>
              <w:t>واحد</w:t>
            </w:r>
            <w:r w:rsidRPr="00D31253">
              <w:rPr>
                <w:rStyle w:val="Hyperlink"/>
                <w:noProof/>
                <w:rtl/>
              </w:rPr>
              <w:t xml:space="preserve"> </w:t>
            </w:r>
            <w:r w:rsidRPr="00D31253">
              <w:rPr>
                <w:rStyle w:val="Hyperlink"/>
                <w:rFonts w:hint="eastAsia"/>
                <w:noProof/>
                <w:rtl/>
              </w:rPr>
              <w:t>وإقامتين</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ذلك</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كل</w:t>
            </w:r>
            <w:r w:rsidRPr="00D31253">
              <w:rPr>
                <w:rStyle w:val="Hyperlink"/>
                <w:noProof/>
                <w:rtl/>
              </w:rPr>
              <w:t xml:space="preserve"> </w:t>
            </w:r>
            <w:r w:rsidRPr="00D31253">
              <w:rPr>
                <w:rStyle w:val="Hyperlink"/>
                <w:rFonts w:hint="eastAsia"/>
                <w:noProof/>
                <w:rtl/>
              </w:rPr>
              <w:t>فريضتين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5" w:history="1">
            <w:r w:rsidRPr="00D31253">
              <w:rPr>
                <w:rStyle w:val="Hyperlink"/>
                <w:noProof/>
                <w:rtl/>
              </w:rPr>
              <w:t xml:space="preserve">37 -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أراد</w:t>
            </w:r>
            <w:r w:rsidRPr="00D31253">
              <w:rPr>
                <w:rStyle w:val="Hyperlink"/>
                <w:noProof/>
                <w:rtl/>
              </w:rPr>
              <w:t xml:space="preserve"> </w:t>
            </w:r>
            <w:r w:rsidRPr="00D31253">
              <w:rPr>
                <w:rStyle w:val="Hyperlink"/>
                <w:rFonts w:hint="eastAsia"/>
                <w:noProof/>
                <w:rtl/>
              </w:rPr>
              <w:t>قضاء</w:t>
            </w:r>
            <w:r w:rsidRPr="00D31253">
              <w:rPr>
                <w:rStyle w:val="Hyperlink"/>
                <w:noProof/>
                <w:rtl/>
              </w:rPr>
              <w:t xml:space="preserve"> </w:t>
            </w:r>
            <w:r w:rsidRPr="00D31253">
              <w:rPr>
                <w:rStyle w:val="Hyperlink"/>
                <w:rFonts w:hint="eastAsia"/>
                <w:noProof/>
                <w:rtl/>
              </w:rPr>
              <w:t>صلوات</w:t>
            </w:r>
            <w:r w:rsidRPr="00D31253">
              <w:rPr>
                <w:rStyle w:val="Hyperlink"/>
                <w:noProof/>
                <w:rtl/>
              </w:rPr>
              <w:t xml:space="preserve"> </w:t>
            </w:r>
            <w:r w:rsidRPr="00D31253">
              <w:rPr>
                <w:rStyle w:val="Hyperlink"/>
                <w:rFonts w:hint="eastAsia"/>
                <w:noProof/>
                <w:rtl/>
              </w:rPr>
              <w:t>استحبّ</w:t>
            </w:r>
            <w:r w:rsidRPr="00D31253">
              <w:rPr>
                <w:rStyle w:val="Hyperlink"/>
                <w:noProof/>
                <w:rtl/>
              </w:rPr>
              <w:t xml:space="preserve"> </w:t>
            </w:r>
            <w:r w:rsidRPr="00D31253">
              <w:rPr>
                <w:rStyle w:val="Hyperlink"/>
                <w:rFonts w:hint="eastAsia"/>
                <w:noProof/>
                <w:rtl/>
              </w:rPr>
              <w:t>له</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يؤذّن</w:t>
            </w:r>
            <w:r w:rsidRPr="00D31253">
              <w:rPr>
                <w:rStyle w:val="Hyperlink"/>
                <w:noProof/>
                <w:rtl/>
              </w:rPr>
              <w:t xml:space="preserve"> </w:t>
            </w:r>
            <w:r w:rsidRPr="00D31253">
              <w:rPr>
                <w:rStyle w:val="Hyperlink"/>
                <w:rFonts w:hint="eastAsia"/>
                <w:noProof/>
                <w:rtl/>
              </w:rPr>
              <w:t>للأولى</w:t>
            </w:r>
            <w:r w:rsidRPr="00D31253">
              <w:rPr>
                <w:rStyle w:val="Hyperlink"/>
                <w:noProof/>
                <w:rtl/>
              </w:rPr>
              <w:t xml:space="preserve"> </w:t>
            </w:r>
            <w:r w:rsidRPr="00D31253">
              <w:rPr>
                <w:rStyle w:val="Hyperlink"/>
                <w:rFonts w:hint="eastAsia"/>
                <w:noProof/>
                <w:rtl/>
              </w:rPr>
              <w:t>ويقيم،</w:t>
            </w:r>
            <w:r w:rsidRPr="00D31253">
              <w:rPr>
                <w:rStyle w:val="Hyperlink"/>
                <w:noProof/>
                <w:rtl/>
              </w:rPr>
              <w:t xml:space="preserve"> </w:t>
            </w:r>
            <w:r w:rsidRPr="00D31253">
              <w:rPr>
                <w:rStyle w:val="Hyperlink"/>
                <w:rFonts w:hint="eastAsia"/>
                <w:noProof/>
                <w:rtl/>
              </w:rPr>
              <w:t>وأجزأه</w:t>
            </w:r>
            <w:r w:rsidRPr="00D31253">
              <w:rPr>
                <w:rStyle w:val="Hyperlink"/>
                <w:noProof/>
                <w:rtl/>
              </w:rPr>
              <w:t xml:space="preserve"> </w:t>
            </w:r>
            <w:r w:rsidRPr="00D31253">
              <w:rPr>
                <w:rStyle w:val="Hyperlink"/>
                <w:rFonts w:hint="eastAsia"/>
                <w:noProof/>
                <w:rtl/>
              </w:rPr>
              <w:t>لكلّ</w:t>
            </w:r>
            <w:r w:rsidRPr="00D31253">
              <w:rPr>
                <w:rStyle w:val="Hyperlink"/>
                <w:noProof/>
                <w:rtl/>
              </w:rPr>
              <w:t xml:space="preserve"> </w:t>
            </w:r>
            <w:r w:rsidRPr="00D31253">
              <w:rPr>
                <w:rStyle w:val="Hyperlink"/>
                <w:rFonts w:hint="eastAsia"/>
                <w:noProof/>
                <w:rtl/>
              </w:rPr>
              <w:t>واحدة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البواقي</w:t>
            </w:r>
            <w:r w:rsidRPr="00D31253">
              <w:rPr>
                <w:rStyle w:val="Hyperlink"/>
                <w:noProof/>
                <w:rtl/>
              </w:rPr>
              <w:t xml:space="preserve"> </w:t>
            </w:r>
            <w:r w:rsidRPr="00D31253">
              <w:rPr>
                <w:rStyle w:val="Hyperlink"/>
                <w:rFonts w:hint="eastAsia"/>
                <w:noProof/>
                <w:rtl/>
              </w:rPr>
              <w:t>إقامة</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للإِعادة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6" w:history="1">
            <w:r w:rsidRPr="00D31253">
              <w:rPr>
                <w:rStyle w:val="Hyperlink"/>
                <w:noProof/>
                <w:rtl/>
              </w:rPr>
              <w:t xml:space="preserve">38 -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أخذ</w:t>
            </w:r>
            <w:r w:rsidRPr="00D31253">
              <w:rPr>
                <w:rStyle w:val="Hyperlink"/>
                <w:noProof/>
                <w:rtl/>
              </w:rPr>
              <w:t xml:space="preserve"> </w:t>
            </w:r>
            <w:r w:rsidRPr="00D31253">
              <w:rPr>
                <w:rStyle w:val="Hyperlink"/>
                <w:rFonts w:hint="eastAsia"/>
                <w:noProof/>
                <w:rtl/>
              </w:rPr>
              <w:t>الاجرة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الأَذان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7" w:history="1">
            <w:r w:rsidRPr="00D31253">
              <w:rPr>
                <w:rStyle w:val="Hyperlink"/>
                <w:noProof/>
                <w:rtl/>
              </w:rPr>
              <w:t xml:space="preserve">39 -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الفصل</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الصبح</w:t>
            </w:r>
            <w:r w:rsidRPr="00D31253">
              <w:rPr>
                <w:rStyle w:val="Hyperlink"/>
                <w:noProof/>
                <w:rtl/>
              </w:rPr>
              <w:t xml:space="preserve"> </w:t>
            </w:r>
            <w:r w:rsidRPr="00D31253">
              <w:rPr>
                <w:rStyle w:val="Hyperlink"/>
                <w:rFonts w:hint="eastAsia"/>
                <w:noProof/>
                <w:rtl/>
              </w:rPr>
              <w:t>بركعتي</w:t>
            </w:r>
            <w:r w:rsidRPr="00D31253">
              <w:rPr>
                <w:rStyle w:val="Hyperlink"/>
                <w:noProof/>
                <w:rtl/>
              </w:rPr>
              <w:t xml:space="preserve"> </w:t>
            </w:r>
            <w:r w:rsidRPr="00D31253">
              <w:rPr>
                <w:rStyle w:val="Hyperlink"/>
                <w:rFonts w:hint="eastAsia"/>
                <w:noProof/>
                <w:rtl/>
              </w:rPr>
              <w:t>الفجر</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الظهرين</w:t>
            </w:r>
            <w:r w:rsidRPr="00D31253">
              <w:rPr>
                <w:rStyle w:val="Hyperlink"/>
                <w:noProof/>
                <w:rtl/>
              </w:rPr>
              <w:t xml:space="preserve"> </w:t>
            </w:r>
            <w:r w:rsidRPr="00D31253">
              <w:rPr>
                <w:rStyle w:val="Hyperlink"/>
                <w:rFonts w:hint="eastAsia"/>
                <w:noProof/>
                <w:rtl/>
              </w:rPr>
              <w:t>بركعتين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نافلتهما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8" w:history="1">
            <w:r w:rsidRPr="00D31253">
              <w:rPr>
                <w:rStyle w:val="Hyperlink"/>
                <w:noProof/>
                <w:rtl/>
              </w:rPr>
              <w:t xml:space="preserve">40 -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نسي</w:t>
            </w:r>
            <w:r w:rsidRPr="00D31253">
              <w:rPr>
                <w:rStyle w:val="Hyperlink"/>
                <w:noProof/>
                <w:rtl/>
              </w:rPr>
              <w:t xml:space="preserve"> </w:t>
            </w:r>
            <w:r w:rsidRPr="00D31253">
              <w:rPr>
                <w:rStyle w:val="Hyperlink"/>
                <w:rFonts w:hint="eastAsia"/>
                <w:noProof/>
                <w:rtl/>
              </w:rPr>
              <w:t>الفصل</w:t>
            </w:r>
            <w:r w:rsidRPr="00D31253">
              <w:rPr>
                <w:rStyle w:val="Hyperlink"/>
                <w:noProof/>
                <w:rtl/>
              </w:rPr>
              <w:t xml:space="preserve"> </w:t>
            </w:r>
            <w:r w:rsidRPr="00D31253">
              <w:rPr>
                <w:rStyle w:val="Hyperlink"/>
                <w:rFonts w:hint="eastAsia"/>
                <w:noProof/>
                <w:rtl/>
              </w:rPr>
              <w:t>بين</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والإِقامة</w:t>
            </w:r>
            <w:r w:rsidRPr="00D31253">
              <w:rPr>
                <w:rStyle w:val="Hyperlink"/>
                <w:noProof/>
                <w:rtl/>
              </w:rPr>
              <w:t xml:space="preserve"> </w:t>
            </w:r>
            <w:r w:rsidRPr="00D31253">
              <w:rPr>
                <w:rStyle w:val="Hyperlink"/>
                <w:rFonts w:hint="eastAsia"/>
                <w:noProof/>
                <w:rtl/>
              </w:rPr>
              <w:t>فلا</w:t>
            </w:r>
            <w:r w:rsidRPr="00D31253">
              <w:rPr>
                <w:rStyle w:val="Hyperlink"/>
                <w:noProof/>
                <w:rtl/>
              </w:rPr>
              <w:t xml:space="preserve"> </w:t>
            </w:r>
            <w:r w:rsidRPr="00D31253">
              <w:rPr>
                <w:rStyle w:val="Hyperlink"/>
                <w:rFonts w:hint="eastAsia"/>
                <w:noProof/>
                <w:rtl/>
              </w:rPr>
              <w:t>شيء</w:t>
            </w:r>
            <w:r w:rsidRPr="00D31253">
              <w:rPr>
                <w:rStyle w:val="Hyperlink"/>
                <w:noProof/>
                <w:rtl/>
              </w:rPr>
              <w:t xml:space="preserve"> </w:t>
            </w:r>
            <w:r w:rsidRPr="00D31253">
              <w:rPr>
                <w:rStyle w:val="Hyperlink"/>
                <w:rFonts w:hint="eastAsia"/>
                <w:noProof/>
                <w:rtl/>
              </w:rPr>
              <w:t>عليه</w:t>
            </w:r>
            <w:r w:rsidRPr="00D31253">
              <w:rPr>
                <w:rStyle w:val="Hyperlink"/>
                <w:noProof/>
                <w:rtl/>
              </w:rPr>
              <w:t xml:space="preserve"> </w:t>
            </w:r>
            <w:r w:rsidRPr="00D31253">
              <w:rPr>
                <w:rStyle w:val="Hyperlink"/>
                <w:rFonts w:hint="eastAsia"/>
                <w:noProof/>
                <w:rtl/>
              </w:rPr>
              <w:t>ويكره</w:t>
            </w:r>
            <w:r w:rsidRPr="00D31253">
              <w:rPr>
                <w:rStyle w:val="Hyperlink"/>
                <w:noProof/>
                <w:rtl/>
              </w:rPr>
              <w:t xml:space="preserve"> </w:t>
            </w:r>
            <w:r w:rsidRPr="00D31253">
              <w:rPr>
                <w:rStyle w:val="Hyperlink"/>
                <w:rFonts w:hint="eastAsia"/>
                <w:noProof/>
                <w:rtl/>
              </w:rPr>
              <w:t>تعمّد</w:t>
            </w:r>
            <w:r w:rsidRPr="00D31253">
              <w:rPr>
                <w:rStyle w:val="Hyperlink"/>
                <w:noProof/>
                <w:rtl/>
              </w:rPr>
              <w:t xml:space="preserve"> </w:t>
            </w:r>
            <w:r w:rsidRPr="00D31253">
              <w:rPr>
                <w:rStyle w:val="Hyperlink"/>
                <w:rFonts w:hint="eastAsia"/>
                <w:noProof/>
                <w:rtl/>
              </w:rPr>
              <w:t>ترك</w:t>
            </w:r>
            <w:r w:rsidRPr="00D31253">
              <w:rPr>
                <w:rStyle w:val="Hyperlink"/>
                <w:noProof/>
                <w:rtl/>
              </w:rPr>
              <w:t xml:space="preserve"> </w:t>
            </w:r>
            <w:r w:rsidRPr="00D31253">
              <w:rPr>
                <w:rStyle w:val="Hyperlink"/>
                <w:rFonts w:hint="eastAsia"/>
                <w:noProof/>
                <w:rtl/>
              </w:rPr>
              <w:t>الفصل</w:t>
            </w:r>
            <w:r w:rsidRPr="00D31253">
              <w:rPr>
                <w:rStyle w:val="Hyperlink"/>
                <w:noProof/>
                <w:rtl/>
              </w:rPr>
              <w:t xml:space="preserve"> </w:t>
            </w:r>
            <w:r w:rsidRPr="00D31253">
              <w:rPr>
                <w:rStyle w:val="Hyperlink"/>
                <w:rFonts w:hint="eastAsia"/>
                <w:noProof/>
                <w:rtl/>
              </w:rPr>
              <w:t>وأقله</w:t>
            </w:r>
            <w:r w:rsidRPr="00D31253">
              <w:rPr>
                <w:rStyle w:val="Hyperlink"/>
                <w:noProof/>
                <w:rtl/>
              </w:rPr>
              <w:t xml:space="preserve"> </w:t>
            </w:r>
            <w:r w:rsidRPr="00D31253">
              <w:rPr>
                <w:rStyle w:val="Hyperlink"/>
                <w:rFonts w:hint="eastAsia"/>
                <w:noProof/>
                <w:rtl/>
              </w:rPr>
              <w:t>التحميد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39" w:history="1">
            <w:r w:rsidRPr="00D31253">
              <w:rPr>
                <w:rStyle w:val="Hyperlink"/>
                <w:noProof/>
                <w:rtl/>
              </w:rPr>
              <w:t xml:space="preserve">41 -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إلى</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قول</w:t>
            </w:r>
            <w:r w:rsidRPr="00D31253">
              <w:rPr>
                <w:rStyle w:val="Hyperlink"/>
                <w:noProof/>
                <w:rtl/>
              </w:rPr>
              <w:t xml:space="preserve"> </w:t>
            </w:r>
            <w:r w:rsidRPr="00D31253">
              <w:rPr>
                <w:rStyle w:val="Hyperlink"/>
                <w:rFonts w:hint="eastAsia"/>
                <w:noProof/>
                <w:rtl/>
              </w:rPr>
              <w:t>المؤذّن</w:t>
            </w:r>
            <w:r w:rsidRPr="00D31253">
              <w:rPr>
                <w:rStyle w:val="Hyperlink"/>
                <w:noProof/>
                <w:rtl/>
              </w:rPr>
              <w:t xml:space="preserve">: </w:t>
            </w:r>
            <w:r w:rsidRPr="00D31253">
              <w:rPr>
                <w:rStyle w:val="Hyperlink"/>
                <w:rFonts w:hint="eastAsia"/>
                <w:noProof/>
                <w:rtl/>
              </w:rPr>
              <w:t>قد</w:t>
            </w:r>
            <w:r w:rsidRPr="00D31253">
              <w:rPr>
                <w:rStyle w:val="Hyperlink"/>
                <w:noProof/>
                <w:rtl/>
              </w:rPr>
              <w:t xml:space="preserve"> </w:t>
            </w:r>
            <w:r w:rsidRPr="00D31253">
              <w:rPr>
                <w:rStyle w:val="Hyperlink"/>
                <w:rFonts w:hint="eastAsia"/>
                <w:noProof/>
                <w:rtl/>
              </w:rPr>
              <w:t>قامت</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انتظار</w:t>
            </w:r>
            <w:r w:rsidRPr="00D31253">
              <w:rPr>
                <w:rStyle w:val="Hyperlink"/>
                <w:noProof/>
                <w:rtl/>
              </w:rPr>
              <w:t xml:space="preserve"> </w:t>
            </w:r>
            <w:r w:rsidRPr="00D31253">
              <w:rPr>
                <w:rStyle w:val="Hyperlink"/>
                <w:rFonts w:hint="eastAsia"/>
                <w:noProof/>
                <w:rtl/>
              </w:rPr>
              <w:t>الإِمام</w:t>
            </w:r>
            <w:r w:rsidRPr="00D31253">
              <w:rPr>
                <w:rStyle w:val="Hyperlink"/>
                <w:noProof/>
                <w:rtl/>
              </w:rPr>
              <w:t xml:space="preserve"> </w:t>
            </w:r>
            <w:r w:rsidRPr="00D31253">
              <w:rPr>
                <w:rStyle w:val="Hyperlink"/>
                <w:rFonts w:hint="eastAsia"/>
                <w:noProof/>
                <w:rtl/>
              </w:rPr>
              <w:t>بعد</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وتقديم</w:t>
            </w:r>
            <w:r w:rsidRPr="00D31253">
              <w:rPr>
                <w:rStyle w:val="Hyperlink"/>
                <w:noProof/>
                <w:rtl/>
              </w:rPr>
              <w:t xml:space="preserve"> </w:t>
            </w:r>
            <w:r w:rsidRPr="00D31253">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540" w:history="1">
            <w:r w:rsidRPr="00D31253">
              <w:rPr>
                <w:rStyle w:val="Hyperlink"/>
                <w:noProof/>
                <w:rtl/>
              </w:rPr>
              <w:t xml:space="preserve">42 -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وجوب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النبيّ</w:t>
            </w:r>
            <w:r w:rsidRPr="00D31253">
              <w:rPr>
                <w:rStyle w:val="Hyperlink"/>
                <w:noProof/>
                <w:rtl/>
              </w:rPr>
              <w:t xml:space="preserve"> </w:t>
            </w:r>
            <w:r w:rsidRPr="00D31253">
              <w:rPr>
                <w:rStyle w:val="Hyperlink"/>
                <w:rFonts w:hint="eastAsia"/>
                <w:noProof/>
                <w:rtl/>
              </w:rPr>
              <w:t>كلّما</w:t>
            </w:r>
            <w:r w:rsidRPr="00D31253">
              <w:rPr>
                <w:rStyle w:val="Hyperlink"/>
                <w:noProof/>
                <w:rtl/>
              </w:rPr>
              <w:t xml:space="preserve"> </w:t>
            </w:r>
            <w:r w:rsidRPr="00D31253">
              <w:rPr>
                <w:rStyle w:val="Hyperlink"/>
                <w:rFonts w:hint="eastAsia"/>
                <w:noProof/>
                <w:rtl/>
              </w:rPr>
              <w:t>ذكر</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أذان</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غيره</w:t>
            </w:r>
          </w:hyperlink>
          <w:r w:rsidR="002F6097">
            <w:rPr>
              <w:rStyle w:val="Hyperlink"/>
              <w:rFonts w:hint="cs"/>
              <w:noProof/>
              <w:rtl/>
            </w:rPr>
            <w:t xml:space="preserve"> </w:t>
          </w:r>
          <w:hyperlink w:anchor="_Toc257224541" w:history="1">
            <w:r w:rsidRPr="00D31253">
              <w:rPr>
                <w:rStyle w:val="Hyperlink"/>
                <w:noProof/>
                <w:rtl/>
              </w:rPr>
              <w:t xml:space="preserve">43 -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الدعاء</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سماع</w:t>
            </w:r>
            <w:r w:rsidRPr="00D31253">
              <w:rPr>
                <w:rStyle w:val="Hyperlink"/>
                <w:noProof/>
                <w:rtl/>
              </w:rPr>
              <w:t xml:space="preserve"> </w:t>
            </w:r>
            <w:r w:rsidRPr="00D31253">
              <w:rPr>
                <w:rStyle w:val="Hyperlink"/>
                <w:rFonts w:hint="eastAsia"/>
                <w:noProof/>
                <w:rtl/>
              </w:rPr>
              <w:t>أذان</w:t>
            </w:r>
            <w:r w:rsidRPr="00D31253">
              <w:rPr>
                <w:rStyle w:val="Hyperlink"/>
                <w:noProof/>
                <w:rtl/>
              </w:rPr>
              <w:t xml:space="preserve"> </w:t>
            </w:r>
            <w:r w:rsidRPr="00D31253">
              <w:rPr>
                <w:rStyle w:val="Hyperlink"/>
                <w:rFonts w:hint="eastAsia"/>
                <w:noProof/>
                <w:rtl/>
              </w:rPr>
              <w:t>الصبح</w:t>
            </w:r>
            <w:r w:rsidRPr="00D31253">
              <w:rPr>
                <w:rStyle w:val="Hyperlink"/>
                <w:noProof/>
                <w:rtl/>
              </w:rPr>
              <w:t xml:space="preserve"> </w:t>
            </w:r>
            <w:r w:rsidRPr="00D31253">
              <w:rPr>
                <w:rStyle w:val="Hyperlink"/>
                <w:rFonts w:hint="eastAsia"/>
                <w:noProof/>
                <w:rtl/>
              </w:rPr>
              <w:t>والمغرب</w:t>
            </w:r>
            <w:r w:rsidRPr="00D31253">
              <w:rPr>
                <w:rStyle w:val="Hyperlink"/>
                <w:noProof/>
                <w:rtl/>
              </w:rPr>
              <w:t xml:space="preserve"> </w:t>
            </w:r>
            <w:r w:rsidRPr="00D31253">
              <w:rPr>
                <w:rStyle w:val="Hyperlink"/>
                <w:rFonts w:hint="eastAsia"/>
                <w:noProof/>
                <w:rtl/>
              </w:rPr>
              <w:t>بالمأثور</w:t>
            </w:r>
            <w:r w:rsidRPr="00D3125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42" w:history="1">
            <w:r w:rsidRPr="00D31253">
              <w:rPr>
                <w:rStyle w:val="Hyperlink"/>
                <w:noProof/>
                <w:rtl/>
              </w:rPr>
              <w:t xml:space="preserve">44 -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التنفّل</w:t>
            </w:r>
            <w:r w:rsidRPr="00D31253">
              <w:rPr>
                <w:rStyle w:val="Hyperlink"/>
                <w:noProof/>
                <w:rtl/>
              </w:rPr>
              <w:t xml:space="preserve"> </w:t>
            </w:r>
            <w:r w:rsidRPr="00D31253">
              <w:rPr>
                <w:rStyle w:val="Hyperlink"/>
                <w:rFonts w:hint="eastAsia"/>
                <w:noProof/>
                <w:rtl/>
              </w:rPr>
              <w:t>بعد</w:t>
            </w:r>
            <w:r w:rsidRPr="00D31253">
              <w:rPr>
                <w:rStyle w:val="Hyperlink"/>
                <w:noProof/>
                <w:rtl/>
              </w:rPr>
              <w:t xml:space="preserve"> </w:t>
            </w:r>
            <w:r w:rsidRPr="00D31253">
              <w:rPr>
                <w:rStyle w:val="Hyperlink"/>
                <w:rFonts w:hint="eastAsia"/>
                <w:noProof/>
                <w:rtl/>
              </w:rPr>
              <w:t>الشروع</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الإِقامة</w:t>
            </w:r>
            <w:r w:rsidRPr="00D31253">
              <w:rPr>
                <w:rStyle w:val="Hyperlink"/>
                <w:noProof/>
                <w:rtl/>
              </w:rPr>
              <w:t xml:space="preserve"> </w:t>
            </w:r>
            <w:r w:rsidRPr="00D31253">
              <w:rPr>
                <w:rStyle w:val="Hyperlink"/>
                <w:rFonts w:hint="eastAsia"/>
                <w:noProof/>
                <w:rtl/>
              </w:rPr>
              <w:t>للجماعة،</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قضاء</w:t>
            </w:r>
            <w:r w:rsidRPr="00D31253">
              <w:rPr>
                <w:rStyle w:val="Hyperlink"/>
                <w:noProof/>
                <w:rtl/>
              </w:rPr>
              <w:t xml:space="preserve"> </w:t>
            </w:r>
            <w:r w:rsidRPr="00D31253">
              <w:rPr>
                <w:rStyle w:val="Hyperlink"/>
                <w:rFonts w:hint="eastAsia"/>
                <w:noProof/>
                <w:rtl/>
              </w:rPr>
              <w:t>النافلة</w:t>
            </w:r>
            <w:r w:rsidRPr="00D31253">
              <w:rPr>
                <w:rStyle w:val="Hyperlink"/>
                <w:noProof/>
                <w:rtl/>
              </w:rPr>
              <w:t xml:space="preserve"> </w:t>
            </w:r>
            <w:r w:rsidRPr="00D31253">
              <w:rPr>
                <w:rStyle w:val="Hyperlink"/>
                <w:rFonts w:hint="eastAsia"/>
                <w:noProof/>
                <w:rtl/>
              </w:rPr>
              <w:t>بعد</w:t>
            </w:r>
            <w:r w:rsidRPr="00D31253">
              <w:rPr>
                <w:rStyle w:val="Hyperlink"/>
                <w:noProof/>
                <w:rtl/>
              </w:rPr>
              <w:t xml:space="preserve"> </w:t>
            </w:r>
            <w:r w:rsidRPr="00D31253">
              <w:rPr>
                <w:rStyle w:val="Hyperlink"/>
                <w:rFonts w:hint="eastAsia"/>
                <w:noProof/>
                <w:rtl/>
              </w:rPr>
              <w:t>الفراغ</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43" w:history="1">
            <w:r w:rsidRPr="00D31253">
              <w:rPr>
                <w:rStyle w:val="Hyperlink"/>
                <w:noProof/>
                <w:rtl/>
              </w:rPr>
              <w:t xml:space="preserve">45 -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حكاية</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سماعه</w:t>
            </w:r>
            <w:r w:rsidRPr="00D31253">
              <w:rPr>
                <w:rStyle w:val="Hyperlink"/>
                <w:noProof/>
                <w:rtl/>
              </w:rPr>
              <w:t xml:space="preserve"> </w:t>
            </w:r>
            <w:r w:rsidRPr="00D31253">
              <w:rPr>
                <w:rStyle w:val="Hyperlink"/>
                <w:rFonts w:hint="eastAsia"/>
                <w:noProof/>
                <w:rtl/>
              </w:rPr>
              <w:t>كما</w:t>
            </w:r>
            <w:r w:rsidRPr="00D31253">
              <w:rPr>
                <w:rStyle w:val="Hyperlink"/>
                <w:noProof/>
                <w:rtl/>
              </w:rPr>
              <w:t xml:space="preserve"> </w:t>
            </w:r>
            <w:r w:rsidRPr="00D31253">
              <w:rPr>
                <w:rStyle w:val="Hyperlink"/>
                <w:rFonts w:hint="eastAsia"/>
                <w:noProof/>
                <w:rtl/>
              </w:rPr>
              <w:t>يقول</w:t>
            </w:r>
            <w:r w:rsidRPr="00D31253">
              <w:rPr>
                <w:rStyle w:val="Hyperlink"/>
                <w:noProof/>
                <w:rtl/>
              </w:rPr>
              <w:t xml:space="preserve"> </w:t>
            </w:r>
            <w:r w:rsidRPr="00D31253">
              <w:rPr>
                <w:rStyle w:val="Hyperlink"/>
                <w:rFonts w:hint="eastAsia"/>
                <w:noProof/>
                <w:rtl/>
              </w:rPr>
              <w:t>المؤذّن</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الخلاء،</w:t>
            </w:r>
            <w:r w:rsidRPr="00D31253">
              <w:rPr>
                <w:rStyle w:val="Hyperlink"/>
                <w:noProof/>
                <w:rtl/>
              </w:rPr>
              <w:t xml:space="preserve"> </w:t>
            </w:r>
            <w:r w:rsidRPr="00D31253">
              <w:rPr>
                <w:rStyle w:val="Hyperlink"/>
                <w:rFonts w:hint="eastAsia"/>
                <w:noProof/>
                <w:rtl/>
              </w:rPr>
              <w:t>وما</w:t>
            </w:r>
            <w:r w:rsidRPr="00D31253">
              <w:rPr>
                <w:rStyle w:val="Hyperlink"/>
                <w:noProof/>
                <w:rtl/>
              </w:rPr>
              <w:t xml:space="preserve"> </w:t>
            </w:r>
            <w:r w:rsidRPr="00D31253">
              <w:rPr>
                <w:rStyle w:val="Hyperlink"/>
                <w:rFonts w:hint="eastAsia"/>
                <w:noProof/>
                <w:rtl/>
              </w:rPr>
              <w:t>يقال</w:t>
            </w:r>
            <w:r w:rsidRPr="00D31253">
              <w:rPr>
                <w:rStyle w:val="Hyperlink"/>
                <w:noProof/>
                <w:rtl/>
              </w:rPr>
              <w:t xml:space="preserve"> </w:t>
            </w:r>
            <w:r w:rsidRPr="00D31253">
              <w:rPr>
                <w:rStyle w:val="Hyperlink"/>
                <w:rFonts w:hint="eastAsia"/>
                <w:noProof/>
                <w:rtl/>
              </w:rPr>
              <w:t>بعد</w:t>
            </w:r>
            <w:r w:rsidRPr="00D31253">
              <w:rPr>
                <w:rStyle w:val="Hyperlink"/>
                <w:noProof/>
                <w:rtl/>
              </w:rPr>
              <w:t xml:space="preserve"> </w:t>
            </w:r>
            <w:r w:rsidRPr="00D31253">
              <w:rPr>
                <w:rStyle w:val="Hyperlink"/>
                <w:rFonts w:hint="eastAsia"/>
                <w:noProof/>
                <w:rtl/>
              </w:rPr>
              <w:t>الشهادتين</w:t>
            </w:r>
            <w:r w:rsidRPr="00D3125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44" w:history="1">
            <w:r w:rsidRPr="00D31253">
              <w:rPr>
                <w:rStyle w:val="Hyperlink"/>
                <w:noProof/>
                <w:rtl/>
              </w:rPr>
              <w:t xml:space="preserve">46 -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تولع</w:t>
            </w:r>
            <w:r w:rsidRPr="00D31253">
              <w:rPr>
                <w:rStyle w:val="Hyperlink"/>
                <w:noProof/>
                <w:rtl/>
              </w:rPr>
              <w:t xml:space="preserve"> </w:t>
            </w:r>
            <w:r w:rsidRPr="00D31253">
              <w:rPr>
                <w:rStyle w:val="Hyperlink"/>
                <w:rFonts w:hint="eastAsia"/>
                <w:noProof/>
                <w:rtl/>
              </w:rPr>
              <w:t>الغول</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أذن</w:t>
            </w:r>
            <w:r w:rsidRPr="00D31253">
              <w:rPr>
                <w:rStyle w:val="Hyperlink"/>
                <w:noProof/>
                <w:rtl/>
              </w:rPr>
              <w:t xml:space="preserve"> </w:t>
            </w:r>
            <w:r w:rsidRPr="00D31253">
              <w:rPr>
                <w:rStyle w:val="Hyperlink"/>
                <w:rFonts w:hint="eastAsia"/>
                <w:noProof/>
                <w:rtl/>
              </w:rPr>
              <w:t>المولود،</w:t>
            </w:r>
            <w:r w:rsidRPr="00D31253">
              <w:rPr>
                <w:rStyle w:val="Hyperlink"/>
                <w:noProof/>
                <w:rtl/>
              </w:rPr>
              <w:t xml:space="preserve"> </w:t>
            </w:r>
            <w:r w:rsidRPr="00D31253">
              <w:rPr>
                <w:rStyle w:val="Hyperlink"/>
                <w:rFonts w:hint="eastAsia"/>
                <w:noProof/>
                <w:rtl/>
              </w:rPr>
              <w:t>وفي</w:t>
            </w:r>
            <w:r w:rsidRPr="00D31253">
              <w:rPr>
                <w:rStyle w:val="Hyperlink"/>
                <w:noProof/>
                <w:rtl/>
              </w:rPr>
              <w:t xml:space="preserve"> </w:t>
            </w:r>
            <w:r w:rsidRPr="00D31253">
              <w:rPr>
                <w:rStyle w:val="Hyperlink"/>
                <w:rFonts w:hint="eastAsia"/>
                <w:noProof/>
                <w:rtl/>
              </w:rPr>
              <w:t>أذن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ساء</w:t>
            </w:r>
            <w:r w:rsidRPr="00D31253">
              <w:rPr>
                <w:rStyle w:val="Hyperlink"/>
                <w:noProof/>
                <w:rtl/>
              </w:rPr>
              <w:t xml:space="preserve"> </w:t>
            </w:r>
            <w:r w:rsidRPr="00D31253">
              <w:rPr>
                <w:rStyle w:val="Hyperlink"/>
                <w:rFonts w:hint="eastAsia"/>
                <w:noProof/>
                <w:rtl/>
              </w:rPr>
              <w:t>خلقه</w:t>
            </w:r>
            <w:r w:rsidRPr="00D3125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45" w:history="1">
            <w:r w:rsidRPr="00D31253">
              <w:rPr>
                <w:rStyle w:val="Hyperlink"/>
                <w:noProof/>
                <w:rtl/>
              </w:rPr>
              <w:t xml:space="preserve">47 -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الأَذان</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القبلة،</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استقبالها</w:t>
            </w:r>
            <w:r w:rsidRPr="00D31253">
              <w:rPr>
                <w:rStyle w:val="Hyperlink"/>
                <w:noProof/>
                <w:rtl/>
              </w:rPr>
              <w:t xml:space="preserve"> </w:t>
            </w:r>
            <w:r w:rsidRPr="00D31253">
              <w:rPr>
                <w:rStyle w:val="Hyperlink"/>
                <w:rFonts w:hint="eastAsia"/>
                <w:noProof/>
                <w:rtl/>
              </w:rPr>
              <w:t>خصوصاً</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التشهّد،</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الخروج</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المسجد</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سماع</w:t>
            </w:r>
            <w:r w:rsidRPr="00D31253">
              <w:rPr>
                <w:rStyle w:val="Hyperlink"/>
                <w:noProof/>
                <w:rtl/>
              </w:rPr>
              <w:t xml:space="preserve"> </w:t>
            </w:r>
            <w:r w:rsidRPr="00D31253">
              <w:rPr>
                <w:rStyle w:val="Hyperlink"/>
                <w:rFonts w:hint="eastAsia"/>
                <w:noProof/>
                <w:rtl/>
              </w:rPr>
              <w:t>الأَذان</w:t>
            </w:r>
            <w:r w:rsidRPr="00D3125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456</w:t>
            </w:r>
            <w:r>
              <w:rPr>
                <w:noProof/>
                <w:webHidden/>
                <w:rtl/>
              </w:rPr>
              <w:fldChar w:fldCharType="end"/>
            </w:r>
          </w:hyperlink>
        </w:p>
        <w:p w:rsidR="003C6E25" w:rsidRDefault="003C6E25" w:rsidP="003C6E25">
          <w:pPr>
            <w:pStyle w:val="libNormal"/>
            <w:rPr>
              <w:rtl/>
            </w:rPr>
          </w:pPr>
          <w:r w:rsidRPr="00535419">
            <w:rPr>
              <w:rtl/>
            </w:rPr>
            <w:br w:type="page"/>
          </w:r>
        </w:p>
        <w:p w:rsidR="000F6A52" w:rsidRDefault="000F6A52" w:rsidP="002F6097">
          <w:pPr>
            <w:pStyle w:val="TOC1"/>
            <w:rPr>
              <w:rFonts w:asciiTheme="minorHAnsi" w:eastAsiaTheme="minorEastAsia" w:hAnsiTheme="minorHAnsi" w:cstheme="minorBidi"/>
              <w:noProof/>
              <w:color w:val="auto"/>
              <w:sz w:val="22"/>
              <w:szCs w:val="22"/>
              <w:rtl/>
            </w:rPr>
          </w:pPr>
          <w:hyperlink w:anchor="_Toc257224546" w:history="1">
            <w:r w:rsidRPr="00D31253">
              <w:rPr>
                <w:rStyle w:val="Hyperlink"/>
                <w:rFonts w:hint="eastAsia"/>
                <w:noProof/>
                <w:rtl/>
              </w:rPr>
              <w:t>أبواب</w:t>
            </w:r>
            <w:r w:rsidRPr="00D31253">
              <w:rPr>
                <w:rStyle w:val="Hyperlink"/>
                <w:noProof/>
                <w:rtl/>
              </w:rPr>
              <w:t xml:space="preserve"> </w:t>
            </w:r>
            <w:r w:rsidRPr="00D31253">
              <w:rPr>
                <w:rStyle w:val="Hyperlink"/>
                <w:rFonts w:hint="eastAsia"/>
                <w:noProof/>
                <w:rtl/>
              </w:rPr>
              <w:t>أفعال</w:t>
            </w:r>
            <w:r w:rsidRPr="00D31253">
              <w:rPr>
                <w:rStyle w:val="Hyperlink"/>
                <w:noProof/>
                <w:rtl/>
              </w:rPr>
              <w:t xml:space="preserve"> </w:t>
            </w:r>
            <w:r w:rsidRPr="00D31253">
              <w:rPr>
                <w:rStyle w:val="Hyperlink"/>
                <w:rFonts w:hint="eastAsia"/>
                <w:noProof/>
                <w:rtl/>
              </w:rPr>
              <w:t>الصلاة</w:t>
            </w:r>
          </w:hyperlink>
          <w:r w:rsidR="002F6097">
            <w:rPr>
              <w:rStyle w:val="Hyperlink"/>
              <w:rFonts w:hint="cs"/>
              <w:noProof/>
              <w:rtl/>
            </w:rPr>
            <w:t xml:space="preserve"> </w:t>
          </w:r>
          <w:hyperlink w:anchor="_Toc257224547" w:history="1">
            <w:r w:rsidRPr="00D31253">
              <w:rPr>
                <w:rStyle w:val="Hyperlink"/>
                <w:noProof/>
                <w:rtl/>
              </w:rPr>
              <w:t xml:space="preserve">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كيفيتها</w:t>
            </w:r>
            <w:r w:rsidRPr="00D31253">
              <w:rPr>
                <w:rStyle w:val="Hyperlink"/>
                <w:noProof/>
                <w:rtl/>
              </w:rPr>
              <w:t xml:space="preserve"> </w:t>
            </w:r>
            <w:r w:rsidRPr="00D31253">
              <w:rPr>
                <w:rStyle w:val="Hyperlink"/>
                <w:rFonts w:hint="eastAsia"/>
                <w:noProof/>
                <w:rtl/>
              </w:rPr>
              <w:t>وجملة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أحكامها</w:t>
            </w:r>
            <w:r w:rsidRPr="00D31253">
              <w:rPr>
                <w:rStyle w:val="Hyperlink"/>
                <w:noProof/>
                <w:rtl/>
              </w:rPr>
              <w:t xml:space="preserve"> </w:t>
            </w:r>
            <w:r w:rsidRPr="00D31253">
              <w:rPr>
                <w:rStyle w:val="Hyperlink"/>
                <w:rFonts w:hint="eastAsia"/>
                <w:noProof/>
                <w:rtl/>
              </w:rPr>
              <w:t>وآدابها</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48" w:history="1">
            <w:r w:rsidRPr="00D31253">
              <w:rPr>
                <w:rStyle w:val="Hyperlink"/>
                <w:noProof/>
                <w:rtl/>
              </w:rPr>
              <w:t xml:space="preserve">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تأكد</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الخشوع</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واستحضار</w:t>
            </w:r>
            <w:r w:rsidRPr="00D31253">
              <w:rPr>
                <w:rStyle w:val="Hyperlink"/>
                <w:noProof/>
                <w:rtl/>
              </w:rPr>
              <w:t xml:space="preserve"> </w:t>
            </w:r>
            <w:r w:rsidRPr="00D31253">
              <w:rPr>
                <w:rStyle w:val="Hyperlink"/>
                <w:rFonts w:hint="eastAsia"/>
                <w:noProof/>
                <w:rtl/>
              </w:rPr>
              <w:t>عظمة</w:t>
            </w:r>
            <w:r w:rsidRPr="00D31253">
              <w:rPr>
                <w:rStyle w:val="Hyperlink"/>
                <w:noProof/>
                <w:rtl/>
              </w:rPr>
              <w:t xml:space="preserve"> </w:t>
            </w:r>
            <w:r w:rsidRPr="00D31253">
              <w:rPr>
                <w:rStyle w:val="Hyperlink"/>
                <w:rFonts w:hint="eastAsia"/>
                <w:noProof/>
                <w:rtl/>
              </w:rPr>
              <w:t>الله</w:t>
            </w:r>
            <w:r w:rsidRPr="00D31253">
              <w:rPr>
                <w:rStyle w:val="Hyperlink"/>
                <w:noProof/>
                <w:rtl/>
              </w:rPr>
              <w:t xml:space="preserve"> </w:t>
            </w:r>
            <w:r w:rsidRPr="00D31253">
              <w:rPr>
                <w:rStyle w:val="Hyperlink"/>
                <w:rFonts w:hint="eastAsia"/>
                <w:noProof/>
                <w:rtl/>
              </w:rPr>
              <w:t>واستشعار</w:t>
            </w:r>
            <w:r w:rsidRPr="00D31253">
              <w:rPr>
                <w:rStyle w:val="Hyperlink"/>
                <w:noProof/>
                <w:rtl/>
              </w:rPr>
              <w:t xml:space="preserve"> </w:t>
            </w:r>
            <w:r w:rsidRPr="00D31253">
              <w:rPr>
                <w:rStyle w:val="Hyperlink"/>
                <w:rFonts w:hint="eastAsia"/>
                <w:noProof/>
                <w:rtl/>
              </w:rPr>
              <w:t>هيبته</w:t>
            </w:r>
            <w:r w:rsidRPr="00D31253">
              <w:rPr>
                <w:rStyle w:val="Hyperlink"/>
                <w:noProof/>
                <w:rtl/>
              </w:rPr>
              <w:t xml:space="preserve"> </w:t>
            </w:r>
            <w:r w:rsidRPr="00D31253">
              <w:rPr>
                <w:rStyle w:val="Hyperlink"/>
                <w:rFonts w:hint="eastAsia"/>
                <w:noProof/>
                <w:rtl/>
              </w:rPr>
              <w:t>وأن</w:t>
            </w:r>
            <w:r w:rsidRPr="00D31253">
              <w:rPr>
                <w:rStyle w:val="Hyperlink"/>
                <w:noProof/>
                <w:rtl/>
              </w:rPr>
              <w:t xml:space="preserve"> </w:t>
            </w:r>
            <w:r w:rsidRPr="00D31253">
              <w:rPr>
                <w:rStyle w:val="Hyperlink"/>
                <w:rFonts w:hint="eastAsia"/>
                <w:noProof/>
                <w:rtl/>
              </w:rPr>
              <w:t>يصلي</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مودع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49" w:history="1">
            <w:r w:rsidRPr="00D31253">
              <w:rPr>
                <w:rStyle w:val="Hyperlink"/>
                <w:noProof/>
                <w:rtl/>
              </w:rPr>
              <w:t xml:space="preserve">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تأكّد</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الإِقبال</w:t>
            </w:r>
            <w:r w:rsidRPr="00D31253">
              <w:rPr>
                <w:rStyle w:val="Hyperlink"/>
                <w:noProof/>
                <w:rtl/>
              </w:rPr>
              <w:t xml:space="preserve"> </w:t>
            </w:r>
            <w:r w:rsidRPr="00D31253">
              <w:rPr>
                <w:rStyle w:val="Hyperlink"/>
                <w:rFonts w:hint="eastAsia"/>
                <w:noProof/>
                <w:rtl/>
              </w:rPr>
              <w:t>بالقلب</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وتدبّر</w:t>
            </w:r>
            <w:r w:rsidRPr="00D31253">
              <w:rPr>
                <w:rStyle w:val="Hyperlink"/>
                <w:noProof/>
                <w:rtl/>
              </w:rPr>
              <w:t xml:space="preserve"> </w:t>
            </w:r>
            <w:r w:rsidRPr="00D31253">
              <w:rPr>
                <w:rStyle w:val="Hyperlink"/>
                <w:rFonts w:hint="eastAsia"/>
                <w:noProof/>
                <w:rtl/>
              </w:rPr>
              <w:t>معاني</w:t>
            </w:r>
            <w:r w:rsidRPr="00D31253">
              <w:rPr>
                <w:rStyle w:val="Hyperlink"/>
                <w:noProof/>
                <w:rtl/>
              </w:rPr>
              <w:t xml:space="preserve"> </w:t>
            </w:r>
            <w:r w:rsidRPr="00D31253">
              <w:rPr>
                <w:rStyle w:val="Hyperlink"/>
                <w:rFonts w:hint="eastAsia"/>
                <w:noProof/>
                <w:rtl/>
              </w:rPr>
              <w:t>القراءة</w:t>
            </w:r>
            <w:r w:rsidRPr="00D31253">
              <w:rPr>
                <w:rStyle w:val="Hyperlink"/>
                <w:noProof/>
                <w:rtl/>
              </w:rPr>
              <w:t xml:space="preserve"> </w:t>
            </w:r>
            <w:r w:rsidRPr="00D31253">
              <w:rPr>
                <w:rStyle w:val="Hyperlink"/>
                <w:rFonts w:hint="eastAsia"/>
                <w:noProof/>
                <w:rtl/>
              </w:rPr>
              <w:t>والاذكار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50" w:history="1">
            <w:r w:rsidRPr="00D31253">
              <w:rPr>
                <w:rStyle w:val="Hyperlink"/>
                <w:noProof/>
                <w:rtl/>
              </w:rPr>
              <w:t xml:space="preserve">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كراهة</w:t>
            </w:r>
            <w:r w:rsidRPr="00D31253">
              <w:rPr>
                <w:rStyle w:val="Hyperlink"/>
                <w:noProof/>
                <w:rtl/>
              </w:rPr>
              <w:t xml:space="preserve"> </w:t>
            </w:r>
            <w:r w:rsidRPr="00D31253">
              <w:rPr>
                <w:rStyle w:val="Hyperlink"/>
                <w:rFonts w:hint="eastAsia"/>
                <w:noProof/>
                <w:rtl/>
              </w:rPr>
              <w:t>تخفيف</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الإِطالة</w:t>
            </w:r>
            <w:r w:rsidRPr="00D31253">
              <w:rPr>
                <w:rStyle w:val="Hyperlink"/>
                <w:noProof/>
                <w:rtl/>
              </w:rPr>
              <w:t xml:space="preserve"> </w:t>
            </w:r>
            <w:r w:rsidRPr="00D31253">
              <w:rPr>
                <w:rStyle w:val="Hyperlink"/>
                <w:rFonts w:hint="eastAsia"/>
                <w:noProof/>
                <w:rtl/>
              </w:rPr>
              <w:t>لمن</w:t>
            </w:r>
            <w:r w:rsidRPr="00D31253">
              <w:rPr>
                <w:rStyle w:val="Hyperlink"/>
                <w:noProof/>
                <w:rtl/>
              </w:rPr>
              <w:t xml:space="preserve"> </w:t>
            </w:r>
            <w:r w:rsidRPr="00D31253">
              <w:rPr>
                <w:rStyle w:val="Hyperlink"/>
                <w:rFonts w:hint="eastAsia"/>
                <w:noProof/>
                <w:rtl/>
              </w:rPr>
              <w:t>حدثته</w:t>
            </w:r>
            <w:r w:rsidRPr="00D31253">
              <w:rPr>
                <w:rStyle w:val="Hyperlink"/>
                <w:noProof/>
                <w:rtl/>
              </w:rPr>
              <w:t xml:space="preserve"> </w:t>
            </w:r>
            <w:r w:rsidRPr="00D31253">
              <w:rPr>
                <w:rStyle w:val="Hyperlink"/>
                <w:rFonts w:hint="eastAsia"/>
                <w:noProof/>
                <w:rtl/>
              </w:rPr>
              <w:t>نفسه</w:t>
            </w:r>
            <w:r w:rsidRPr="00D31253">
              <w:rPr>
                <w:rStyle w:val="Hyperlink"/>
                <w:noProof/>
                <w:rtl/>
              </w:rPr>
              <w:t xml:space="preserve"> </w:t>
            </w:r>
            <w:r w:rsidRPr="00D31253">
              <w:rPr>
                <w:rStyle w:val="Hyperlink"/>
                <w:rFonts w:hint="eastAsia"/>
                <w:noProof/>
                <w:rtl/>
              </w:rPr>
              <w:t>أنه</w:t>
            </w:r>
            <w:r w:rsidRPr="00D31253">
              <w:rPr>
                <w:rStyle w:val="Hyperlink"/>
                <w:noProof/>
                <w:rtl/>
              </w:rPr>
              <w:t xml:space="preserve"> </w:t>
            </w:r>
            <w:r w:rsidRPr="00D31253">
              <w:rPr>
                <w:rStyle w:val="Hyperlink"/>
                <w:rFonts w:hint="eastAsia"/>
                <w:noProof/>
                <w:rtl/>
              </w:rPr>
              <w:t>مرائي</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0F6A52" w:rsidRDefault="000F6A52" w:rsidP="002F6097">
          <w:pPr>
            <w:pStyle w:val="TOC1"/>
            <w:rPr>
              <w:rFonts w:asciiTheme="minorHAnsi" w:eastAsiaTheme="minorEastAsia" w:hAnsiTheme="minorHAnsi" w:cstheme="minorBidi"/>
              <w:noProof/>
              <w:color w:val="auto"/>
              <w:sz w:val="22"/>
              <w:szCs w:val="22"/>
              <w:rtl/>
            </w:rPr>
          </w:pPr>
          <w:hyperlink w:anchor="_Toc257224551" w:history="1">
            <w:r w:rsidRPr="00D31253">
              <w:rPr>
                <w:rStyle w:val="Hyperlink"/>
                <w:rFonts w:hint="eastAsia"/>
                <w:noProof/>
                <w:rtl/>
              </w:rPr>
              <w:t>أبواب</w:t>
            </w:r>
            <w:r w:rsidRPr="00D31253">
              <w:rPr>
                <w:rStyle w:val="Hyperlink"/>
                <w:noProof/>
                <w:rtl/>
              </w:rPr>
              <w:t xml:space="preserve"> </w:t>
            </w:r>
            <w:r w:rsidRPr="00D31253">
              <w:rPr>
                <w:rStyle w:val="Hyperlink"/>
                <w:rFonts w:hint="eastAsia"/>
                <w:noProof/>
                <w:rtl/>
              </w:rPr>
              <w:t>القيام</w:t>
            </w:r>
          </w:hyperlink>
          <w:r w:rsidR="002F6097">
            <w:rPr>
              <w:rStyle w:val="Hyperlink"/>
              <w:rFonts w:hint="cs"/>
              <w:noProof/>
              <w:rtl/>
            </w:rPr>
            <w:t xml:space="preserve"> </w:t>
          </w:r>
          <w:hyperlink w:anchor="_Toc257224552" w:history="1">
            <w:r w:rsidRPr="00D31253">
              <w:rPr>
                <w:rStyle w:val="Hyperlink"/>
                <w:noProof/>
                <w:rtl/>
              </w:rPr>
              <w:t xml:space="preserve">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وجوبه</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الفريضة</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القدرة،</w:t>
            </w:r>
            <w:r w:rsidRPr="00D31253">
              <w:rPr>
                <w:rStyle w:val="Hyperlink"/>
                <w:noProof/>
                <w:rtl/>
              </w:rPr>
              <w:t xml:space="preserve"> </w:t>
            </w:r>
            <w:r w:rsidRPr="00D31253">
              <w:rPr>
                <w:rStyle w:val="Hyperlink"/>
                <w:rFonts w:hint="eastAsia"/>
                <w:noProof/>
                <w:rtl/>
              </w:rPr>
              <w:t>فان</w:t>
            </w:r>
            <w:r w:rsidRPr="00D31253">
              <w:rPr>
                <w:rStyle w:val="Hyperlink"/>
                <w:noProof/>
                <w:rtl/>
              </w:rPr>
              <w:t xml:space="preserve"> </w:t>
            </w:r>
            <w:r w:rsidRPr="00D31253">
              <w:rPr>
                <w:rStyle w:val="Hyperlink"/>
                <w:rFonts w:hint="eastAsia"/>
                <w:noProof/>
                <w:rtl/>
              </w:rPr>
              <w:t>عجز</w:t>
            </w:r>
            <w:r w:rsidRPr="00D31253">
              <w:rPr>
                <w:rStyle w:val="Hyperlink"/>
                <w:noProof/>
                <w:rtl/>
              </w:rPr>
              <w:t xml:space="preserve"> </w:t>
            </w:r>
            <w:r w:rsidRPr="00D31253">
              <w:rPr>
                <w:rStyle w:val="Hyperlink"/>
                <w:rFonts w:hint="eastAsia"/>
                <w:noProof/>
                <w:rtl/>
              </w:rPr>
              <w:t>صلّى</w:t>
            </w:r>
            <w:r w:rsidRPr="00D31253">
              <w:rPr>
                <w:rStyle w:val="Hyperlink"/>
                <w:noProof/>
                <w:rtl/>
              </w:rPr>
              <w:t xml:space="preserve"> </w:t>
            </w:r>
            <w:r w:rsidRPr="00D31253">
              <w:rPr>
                <w:rStyle w:val="Hyperlink"/>
                <w:rFonts w:hint="eastAsia"/>
                <w:noProof/>
                <w:rtl/>
              </w:rPr>
              <w:t>جالساً،</w:t>
            </w:r>
            <w:r w:rsidRPr="00D31253">
              <w:rPr>
                <w:rStyle w:val="Hyperlink"/>
                <w:noProof/>
                <w:rtl/>
              </w:rPr>
              <w:t xml:space="preserve"> </w:t>
            </w:r>
            <w:r w:rsidRPr="00D31253">
              <w:rPr>
                <w:rStyle w:val="Hyperlink"/>
                <w:rFonts w:hint="eastAsia"/>
                <w:noProof/>
                <w:rtl/>
              </w:rPr>
              <w:t>ثمّ</w:t>
            </w:r>
            <w:r w:rsidRPr="00D31253">
              <w:rPr>
                <w:rStyle w:val="Hyperlink"/>
                <w:noProof/>
                <w:rtl/>
              </w:rPr>
              <w:t xml:space="preserve"> </w:t>
            </w:r>
            <w:r w:rsidRPr="00D31253">
              <w:rPr>
                <w:rStyle w:val="Hyperlink"/>
                <w:rFonts w:hint="eastAsia"/>
                <w:noProof/>
                <w:rtl/>
              </w:rPr>
              <w:t>مضطجعاً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الأيمن،</w:t>
            </w:r>
            <w:r w:rsidRPr="00D31253">
              <w:rPr>
                <w:rStyle w:val="Hyperlink"/>
                <w:noProof/>
                <w:rtl/>
              </w:rPr>
              <w:t xml:space="preserve"> </w:t>
            </w:r>
            <w:r w:rsidRPr="00D31253">
              <w:rPr>
                <w:rStyle w:val="Hyperlink"/>
                <w:rFonts w:hint="eastAsia"/>
                <w:noProof/>
                <w:rtl/>
              </w:rPr>
              <w:t>ثمّ</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الأيسر</w:t>
            </w:r>
            <w:r w:rsidRPr="00D31253">
              <w:rPr>
                <w:rStyle w:val="Hyperlink"/>
                <w:noProof/>
                <w:rtl/>
              </w:rPr>
              <w:t xml:space="preserve"> </w:t>
            </w:r>
            <w:r w:rsidRPr="00D31253">
              <w:rPr>
                <w:rStyle w:val="Hyperlink"/>
                <w:rFonts w:hint="eastAsia"/>
                <w:noProof/>
                <w:rtl/>
              </w:rPr>
              <w:t>مستلقياً</w:t>
            </w:r>
            <w:r w:rsidRPr="00D31253">
              <w:rPr>
                <w:rStyle w:val="Hyperlink"/>
                <w:noProof/>
                <w:rtl/>
              </w:rPr>
              <w:t xml:space="preserve"> </w:t>
            </w:r>
            <w:r w:rsidRPr="00D31253">
              <w:rPr>
                <w:rStyle w:val="Hyperlink"/>
                <w:rFonts w:hint="eastAsia"/>
                <w:noProof/>
                <w:rtl/>
              </w:rPr>
              <w:t>مومياً،</w:t>
            </w:r>
            <w:r w:rsidRPr="00D31253">
              <w:rPr>
                <w:rStyle w:val="Hyperlink"/>
                <w:noProof/>
                <w:rtl/>
              </w:rPr>
              <w:t xml:space="preserve"> </w:t>
            </w:r>
            <w:r w:rsidRPr="00D31253">
              <w:rPr>
                <w:rStyle w:val="Hyperlink"/>
                <w:rFonts w:hint="eastAsia"/>
                <w:noProof/>
                <w:rtl/>
              </w:rPr>
              <w:t>ويرفع</w:t>
            </w:r>
            <w:r w:rsidRPr="00D31253">
              <w:rPr>
                <w:rStyle w:val="Hyperlink"/>
                <w:noProof/>
                <w:rtl/>
              </w:rPr>
              <w:t xml:space="preserve"> </w:t>
            </w:r>
            <w:r w:rsidRPr="00D31253">
              <w:rPr>
                <w:rStyle w:val="Hyperlink"/>
                <w:rFonts w:hint="eastAsia"/>
                <w:noProof/>
                <w:rtl/>
              </w:rPr>
              <w:t>ما</w:t>
            </w:r>
            <w:r w:rsidRPr="00D31253">
              <w:rPr>
                <w:rStyle w:val="Hyperlink"/>
                <w:noProof/>
                <w:rtl/>
              </w:rPr>
              <w:t xml:space="preserve"> </w:t>
            </w:r>
            <w:r w:rsidRPr="00D31253">
              <w:rPr>
                <w:rStyle w:val="Hyperlink"/>
                <w:rFonts w:hint="eastAsia"/>
                <w:noProof/>
                <w:rtl/>
              </w:rPr>
              <w:t>يسجد</w:t>
            </w:r>
            <w:r w:rsidRPr="00D31253">
              <w:rPr>
                <w:rStyle w:val="Hyperlink"/>
                <w:noProof/>
                <w:rtl/>
              </w:rPr>
              <w:t xml:space="preserve"> </w:t>
            </w:r>
            <w:r w:rsidRPr="00D31253">
              <w:rPr>
                <w:rStyle w:val="Hyperlink"/>
                <w:rFonts w:hint="eastAsia"/>
                <w:noProof/>
                <w:rtl/>
              </w:rPr>
              <w:t>عليه</w:t>
            </w:r>
            <w:r w:rsidRPr="00D31253">
              <w:rPr>
                <w:rStyle w:val="Hyperlink"/>
                <w:noProof/>
                <w:rtl/>
              </w:rPr>
              <w:t xml:space="preserve"> </w:t>
            </w:r>
            <w:r w:rsidRPr="00D31253">
              <w:rPr>
                <w:rStyle w:val="Hyperlink"/>
                <w:rFonts w:hint="eastAsia"/>
                <w:noProof/>
                <w:rtl/>
              </w:rPr>
              <w:t>ان</w:t>
            </w:r>
            <w:r w:rsidRPr="00D31253">
              <w:rPr>
                <w:rStyle w:val="Hyperlink"/>
                <w:noProof/>
                <w:rtl/>
              </w:rPr>
              <w:t xml:space="preserve"> </w:t>
            </w:r>
            <w:r w:rsidRPr="00D31253">
              <w:rPr>
                <w:rStyle w:val="Hyperlink"/>
                <w:rFonts w:hint="eastAsia"/>
                <w:noProof/>
                <w:rtl/>
              </w:rPr>
              <w:t>أمكن،</w:t>
            </w:r>
            <w:r w:rsidRPr="00D31253">
              <w:rPr>
                <w:rStyle w:val="Hyperlink"/>
                <w:noProof/>
                <w:rtl/>
              </w:rPr>
              <w:t xml:space="preserve"> </w:t>
            </w:r>
            <w:r w:rsidRPr="00D31253">
              <w:rPr>
                <w:rStyle w:val="Hyperlink"/>
                <w:rFonts w:hint="eastAsia"/>
                <w:noProof/>
                <w:rtl/>
              </w:rPr>
              <w:t>وجملة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احكام</w:t>
            </w:r>
            <w:r w:rsidRPr="00D31253">
              <w:rPr>
                <w:rStyle w:val="Hyperlink"/>
                <w:noProof/>
                <w:rtl/>
              </w:rPr>
              <w:t xml:space="preserve"> </w:t>
            </w:r>
            <w:r w:rsidRPr="00D31253">
              <w:rPr>
                <w:rStyle w:val="Hyperlink"/>
                <w:rFonts w:hint="eastAsia"/>
                <w:noProof/>
                <w:rtl/>
              </w:rPr>
              <w:t>الضرورة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53" w:history="1">
            <w:r w:rsidRPr="00D31253">
              <w:rPr>
                <w:rStyle w:val="Hyperlink"/>
                <w:noProof/>
                <w:rtl/>
              </w:rPr>
              <w:t xml:space="preserve">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وجوب</w:t>
            </w:r>
            <w:r w:rsidRPr="00D31253">
              <w:rPr>
                <w:rStyle w:val="Hyperlink"/>
                <w:noProof/>
                <w:rtl/>
              </w:rPr>
              <w:t xml:space="preserve"> </w:t>
            </w:r>
            <w:r w:rsidRPr="00D31253">
              <w:rPr>
                <w:rStyle w:val="Hyperlink"/>
                <w:rFonts w:hint="eastAsia"/>
                <w:noProof/>
                <w:rtl/>
              </w:rPr>
              <w:t>الانتصاب</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والاستقلال</w:t>
            </w:r>
            <w:r w:rsidRPr="00D31253">
              <w:rPr>
                <w:rStyle w:val="Hyperlink"/>
                <w:noProof/>
                <w:rtl/>
              </w:rPr>
              <w:t xml:space="preserve"> </w:t>
            </w:r>
            <w:r w:rsidRPr="00D31253">
              <w:rPr>
                <w:rStyle w:val="Hyperlink"/>
                <w:rFonts w:hint="eastAsia"/>
                <w:noProof/>
                <w:rtl/>
              </w:rPr>
              <w:t>والاستقرار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54" w:history="1">
            <w:r w:rsidRPr="00D31253">
              <w:rPr>
                <w:rStyle w:val="Hyperlink"/>
                <w:noProof/>
                <w:rtl/>
              </w:rPr>
              <w:t xml:space="preserve">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التوكّي</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إحدى</w:t>
            </w:r>
            <w:r w:rsidRPr="00D31253">
              <w:rPr>
                <w:rStyle w:val="Hyperlink"/>
                <w:noProof/>
                <w:rtl/>
              </w:rPr>
              <w:t xml:space="preserve"> </w:t>
            </w:r>
            <w:r w:rsidRPr="00D31253">
              <w:rPr>
                <w:rStyle w:val="Hyperlink"/>
                <w:rFonts w:hint="eastAsia"/>
                <w:noProof/>
                <w:rtl/>
              </w:rPr>
              <w:t>الرجلين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طول</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وحكم</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أصابعهما،</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رجل</w:t>
            </w:r>
            <w:r w:rsidRPr="00D31253">
              <w:rPr>
                <w:rStyle w:val="Hyperlink"/>
                <w:noProof/>
                <w:rtl/>
              </w:rPr>
              <w:t xml:space="preserve"> </w:t>
            </w:r>
            <w:r w:rsidRPr="00D31253">
              <w:rPr>
                <w:rStyle w:val="Hyperlink"/>
                <w:rFonts w:hint="eastAsia"/>
                <w:noProof/>
                <w:rtl/>
              </w:rPr>
              <w:t>واحدة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55" w:history="1">
            <w:r w:rsidRPr="00D31253">
              <w:rPr>
                <w:rStyle w:val="Hyperlink"/>
                <w:noProof/>
                <w:rtl/>
              </w:rPr>
              <w:t xml:space="preserve">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النافلة</w:t>
            </w:r>
            <w:r w:rsidRPr="00D31253">
              <w:rPr>
                <w:rStyle w:val="Hyperlink"/>
                <w:noProof/>
                <w:rtl/>
              </w:rPr>
              <w:t xml:space="preserve"> </w:t>
            </w:r>
            <w:r w:rsidRPr="00D31253">
              <w:rPr>
                <w:rStyle w:val="Hyperlink"/>
                <w:rFonts w:hint="eastAsia"/>
                <w:noProof/>
                <w:rtl/>
              </w:rPr>
              <w:t>جالساً</w:t>
            </w:r>
            <w:r w:rsidRPr="00D31253">
              <w:rPr>
                <w:rStyle w:val="Hyperlink"/>
                <w:noProof/>
                <w:rtl/>
              </w:rPr>
              <w:t xml:space="preserve"> </w:t>
            </w:r>
            <w:r w:rsidRPr="00D31253">
              <w:rPr>
                <w:rStyle w:val="Hyperlink"/>
                <w:rFonts w:hint="eastAsia"/>
                <w:noProof/>
                <w:rtl/>
              </w:rPr>
              <w:t>وماشياً</w:t>
            </w:r>
            <w:r w:rsidRPr="00D31253">
              <w:rPr>
                <w:rStyle w:val="Hyperlink"/>
                <w:noProof/>
                <w:rtl/>
              </w:rPr>
              <w:t xml:space="preserve"> </w:t>
            </w:r>
            <w:r w:rsidRPr="00D31253">
              <w:rPr>
                <w:rStyle w:val="Hyperlink"/>
                <w:rFonts w:hint="eastAsia"/>
                <w:noProof/>
                <w:rtl/>
              </w:rPr>
              <w:t>وعلى</w:t>
            </w:r>
            <w:r w:rsidRPr="00D31253">
              <w:rPr>
                <w:rStyle w:val="Hyperlink"/>
                <w:noProof/>
                <w:rtl/>
              </w:rPr>
              <w:t xml:space="preserve"> </w:t>
            </w:r>
            <w:r w:rsidRPr="00D31253">
              <w:rPr>
                <w:rStyle w:val="Hyperlink"/>
                <w:rFonts w:hint="eastAsia"/>
                <w:noProof/>
                <w:rtl/>
              </w:rPr>
              <w:t>الراحلة</w:t>
            </w:r>
            <w:r w:rsidRPr="00D31253">
              <w:rPr>
                <w:rStyle w:val="Hyperlink"/>
                <w:noProof/>
                <w:rtl/>
              </w:rPr>
              <w:t xml:space="preserve"> </w:t>
            </w:r>
            <w:r w:rsidRPr="00D31253">
              <w:rPr>
                <w:rStyle w:val="Hyperlink"/>
                <w:rFonts w:hint="eastAsia"/>
                <w:noProof/>
                <w:rtl/>
              </w:rPr>
              <w:t>لعذر</w:t>
            </w:r>
            <w:r w:rsidRPr="00D31253">
              <w:rPr>
                <w:rStyle w:val="Hyperlink"/>
                <w:noProof/>
                <w:rtl/>
              </w:rPr>
              <w:t xml:space="preserve"> </w:t>
            </w:r>
            <w:r w:rsidRPr="00D31253">
              <w:rPr>
                <w:rStyle w:val="Hyperlink"/>
                <w:rFonts w:hint="eastAsia"/>
                <w:noProof/>
                <w:rtl/>
              </w:rPr>
              <w:t>وغيره</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اختيار</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فيها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القعود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56" w:history="1">
            <w:r w:rsidRPr="00D31253">
              <w:rPr>
                <w:rStyle w:val="Hyperlink"/>
                <w:noProof/>
                <w:rtl/>
              </w:rPr>
              <w:t xml:space="preserve">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احتساب</w:t>
            </w:r>
            <w:r w:rsidRPr="00D31253">
              <w:rPr>
                <w:rStyle w:val="Hyperlink"/>
                <w:noProof/>
                <w:rtl/>
              </w:rPr>
              <w:t xml:space="preserve"> </w:t>
            </w:r>
            <w:r w:rsidRPr="00D31253">
              <w:rPr>
                <w:rStyle w:val="Hyperlink"/>
                <w:rFonts w:hint="eastAsia"/>
                <w:noProof/>
                <w:rtl/>
              </w:rPr>
              <w:t>الركعة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جلوس</w:t>
            </w:r>
            <w:r w:rsidRPr="00D31253">
              <w:rPr>
                <w:rStyle w:val="Hyperlink"/>
                <w:noProof/>
                <w:rtl/>
              </w:rPr>
              <w:t xml:space="preserve"> </w:t>
            </w:r>
            <w:r w:rsidRPr="00D31253">
              <w:rPr>
                <w:rStyle w:val="Hyperlink"/>
                <w:rFonts w:hint="eastAsia"/>
                <w:noProof/>
                <w:rtl/>
              </w:rPr>
              <w:t>بركعة</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قيام،</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احتساب</w:t>
            </w:r>
            <w:r w:rsidRPr="00D31253">
              <w:rPr>
                <w:rStyle w:val="Hyperlink"/>
                <w:noProof/>
                <w:rtl/>
              </w:rPr>
              <w:t xml:space="preserve"> </w:t>
            </w:r>
            <w:r w:rsidRPr="00D31253">
              <w:rPr>
                <w:rStyle w:val="Hyperlink"/>
                <w:rFonts w:hint="eastAsia"/>
                <w:noProof/>
                <w:rtl/>
              </w:rPr>
              <w:t>ركعتين</w:t>
            </w:r>
            <w:r w:rsidRPr="00D31253">
              <w:rPr>
                <w:rStyle w:val="Hyperlink"/>
                <w:noProof/>
                <w:rtl/>
              </w:rPr>
              <w:t xml:space="preserve"> </w:t>
            </w:r>
            <w:r w:rsidRPr="00D31253">
              <w:rPr>
                <w:rStyle w:val="Hyperlink"/>
                <w:rFonts w:hint="eastAsia"/>
                <w:noProof/>
                <w:rtl/>
              </w:rPr>
              <w:t>بركعة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النوافل</w:t>
            </w:r>
            <w:r w:rsidRPr="00D31253">
              <w:rPr>
                <w:rStyle w:val="Hyperlink"/>
                <w:noProof/>
                <w:rtl/>
              </w:rPr>
              <w:t xml:space="preserve"> </w:t>
            </w:r>
            <w:r w:rsidRPr="00D31253">
              <w:rPr>
                <w:rStyle w:val="Hyperlink"/>
                <w:rFonts w:hint="eastAsia"/>
                <w:noProof/>
                <w:rtl/>
              </w:rPr>
              <w:t>لمن</w:t>
            </w:r>
            <w:r w:rsidRPr="00D31253">
              <w:rPr>
                <w:rStyle w:val="Hyperlink"/>
                <w:noProof/>
                <w:rtl/>
              </w:rPr>
              <w:t xml:space="preserve"> </w:t>
            </w:r>
            <w:r w:rsidRPr="00D31253">
              <w:rPr>
                <w:rStyle w:val="Hyperlink"/>
                <w:rFonts w:hint="eastAsia"/>
                <w:noProof/>
                <w:rtl/>
              </w:rPr>
              <w:t>قدر</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القيام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57" w:history="1">
            <w:r w:rsidRPr="00D31253">
              <w:rPr>
                <w:rStyle w:val="Hyperlink"/>
                <w:noProof/>
                <w:rtl/>
              </w:rPr>
              <w:t xml:space="preserve">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حدّ</w:t>
            </w:r>
            <w:r w:rsidRPr="00D31253">
              <w:rPr>
                <w:rStyle w:val="Hyperlink"/>
                <w:noProof/>
                <w:rtl/>
              </w:rPr>
              <w:t xml:space="preserve"> </w:t>
            </w:r>
            <w:r w:rsidRPr="00D31253">
              <w:rPr>
                <w:rStyle w:val="Hyperlink"/>
                <w:rFonts w:hint="eastAsia"/>
                <w:noProof/>
                <w:rtl/>
              </w:rPr>
              <w:t>العجز</w:t>
            </w:r>
            <w:r w:rsidRPr="00D31253">
              <w:rPr>
                <w:rStyle w:val="Hyperlink"/>
                <w:noProof/>
                <w:rtl/>
              </w:rPr>
              <w:t xml:space="preserve"> </w:t>
            </w:r>
            <w:r w:rsidRPr="00D31253">
              <w:rPr>
                <w:rStyle w:val="Hyperlink"/>
                <w:rFonts w:hint="eastAsia"/>
                <w:noProof/>
                <w:rtl/>
              </w:rPr>
              <w:t>عن</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وسقوطه</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تجدّد</w:t>
            </w:r>
            <w:r w:rsidRPr="00D31253">
              <w:rPr>
                <w:rStyle w:val="Hyperlink"/>
                <w:noProof/>
                <w:rtl/>
              </w:rPr>
              <w:t xml:space="preserve"> </w:t>
            </w:r>
            <w:r w:rsidRPr="00D31253">
              <w:rPr>
                <w:rStyle w:val="Hyperlink"/>
                <w:rFonts w:hint="eastAsia"/>
                <w:noProof/>
                <w:rtl/>
              </w:rPr>
              <w:t>العجز</w:t>
            </w:r>
            <w:r w:rsidRPr="00D31253">
              <w:rPr>
                <w:rStyle w:val="Hyperlink"/>
                <w:noProof/>
                <w:rtl/>
              </w:rPr>
              <w:t xml:space="preserve"> </w:t>
            </w:r>
            <w:r w:rsidRPr="00D31253">
              <w:rPr>
                <w:rStyle w:val="Hyperlink"/>
                <w:rFonts w:hint="eastAsia"/>
                <w:noProof/>
                <w:rtl/>
              </w:rPr>
              <w:t>ووجوبه</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الفريضة</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تجدّد</w:t>
            </w:r>
            <w:r w:rsidRPr="00D31253">
              <w:rPr>
                <w:rStyle w:val="Hyperlink"/>
                <w:noProof/>
                <w:rtl/>
              </w:rPr>
              <w:t xml:space="preserve"> </w:t>
            </w:r>
            <w:r w:rsidRPr="00D31253">
              <w:rPr>
                <w:rStyle w:val="Hyperlink"/>
                <w:rFonts w:hint="eastAsia"/>
                <w:noProof/>
                <w:rtl/>
              </w:rPr>
              <w:t>القدرة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أثناء</w:t>
            </w:r>
            <w:r w:rsidRPr="00D31253">
              <w:rPr>
                <w:rStyle w:val="Hyperlink"/>
                <w:noProof/>
                <w:rtl/>
              </w:rPr>
              <w:t xml:space="preserve"> </w:t>
            </w:r>
            <w:r w:rsidRPr="00D31253">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58" w:history="1">
            <w:r w:rsidRPr="00D31253">
              <w:rPr>
                <w:rStyle w:val="Hyperlink"/>
                <w:noProof/>
                <w:rtl/>
              </w:rPr>
              <w:t xml:space="preserve">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ان</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اضطرّ</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الاستلقاء</w:t>
            </w:r>
            <w:r w:rsidRPr="00D31253">
              <w:rPr>
                <w:rStyle w:val="Hyperlink"/>
                <w:noProof/>
                <w:rtl/>
              </w:rPr>
              <w:t xml:space="preserve"> </w:t>
            </w:r>
            <w:r w:rsidRPr="00D31253">
              <w:rPr>
                <w:rStyle w:val="Hyperlink"/>
                <w:rFonts w:hint="eastAsia"/>
                <w:noProof/>
                <w:rtl/>
              </w:rPr>
              <w:t>لمداواة</w:t>
            </w:r>
            <w:r w:rsidRPr="00D31253">
              <w:rPr>
                <w:rStyle w:val="Hyperlink"/>
                <w:noProof/>
                <w:rtl/>
              </w:rPr>
              <w:t xml:space="preserve"> </w:t>
            </w:r>
            <w:r w:rsidRPr="00D31253">
              <w:rPr>
                <w:rStyle w:val="Hyperlink"/>
                <w:rFonts w:hint="eastAsia"/>
                <w:noProof/>
                <w:rtl/>
              </w:rPr>
              <w:t>عينيه</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أيّاماً</w:t>
            </w:r>
            <w:r w:rsidRPr="00D31253">
              <w:rPr>
                <w:rStyle w:val="Hyperlink"/>
                <w:noProof/>
                <w:rtl/>
              </w:rPr>
              <w:t xml:space="preserve"> </w:t>
            </w:r>
            <w:r w:rsidRPr="00D31253">
              <w:rPr>
                <w:rStyle w:val="Hyperlink"/>
                <w:rFonts w:hint="eastAsia"/>
                <w:noProof/>
                <w:rtl/>
              </w:rPr>
              <w:t>كثيرة</w:t>
            </w:r>
            <w:r w:rsidRPr="00D31253">
              <w:rPr>
                <w:rStyle w:val="Hyperlink"/>
                <w:noProof/>
                <w:rtl/>
              </w:rPr>
              <w:t xml:space="preserve"> </w:t>
            </w:r>
            <w:r w:rsidRPr="00D31253">
              <w:rPr>
                <w:rStyle w:val="Hyperlink"/>
                <w:rFonts w:hint="eastAsia"/>
                <w:noProof/>
                <w:rtl/>
              </w:rPr>
              <w:t>رجلاً</w:t>
            </w:r>
            <w:r w:rsidRPr="00D31253">
              <w:rPr>
                <w:rStyle w:val="Hyperlink"/>
                <w:noProof/>
                <w:rtl/>
              </w:rPr>
              <w:t xml:space="preserve"> </w:t>
            </w:r>
            <w:r w:rsidRPr="00D31253">
              <w:rPr>
                <w:rStyle w:val="Hyperlink"/>
                <w:rFonts w:hint="eastAsia"/>
                <w:noProof/>
                <w:rtl/>
              </w:rPr>
              <w:t>كان</w:t>
            </w:r>
            <w:r w:rsidRPr="00D31253">
              <w:rPr>
                <w:rStyle w:val="Hyperlink"/>
                <w:noProof/>
                <w:rtl/>
              </w:rPr>
              <w:t xml:space="preserve"> </w:t>
            </w:r>
            <w:r w:rsidRPr="00D31253">
              <w:rPr>
                <w:rStyle w:val="Hyperlink"/>
                <w:rFonts w:hint="eastAsia"/>
                <w:noProof/>
                <w:rtl/>
              </w:rPr>
              <w:t>أو</w:t>
            </w:r>
            <w:r w:rsidRPr="00D31253">
              <w:rPr>
                <w:rStyle w:val="Hyperlink"/>
                <w:noProof/>
                <w:rtl/>
              </w:rPr>
              <w:t xml:space="preserve"> </w:t>
            </w:r>
            <w:r w:rsidRPr="00D31253">
              <w:rPr>
                <w:rStyle w:val="Hyperlink"/>
                <w:rFonts w:hint="eastAsia"/>
                <w:noProof/>
                <w:rtl/>
              </w:rPr>
              <w:t>امرأة</w:t>
            </w:r>
            <w:r w:rsidRPr="00D31253">
              <w:rPr>
                <w:rStyle w:val="Hyperlink"/>
                <w:noProof/>
                <w:rtl/>
              </w:rPr>
              <w:t xml:space="preserve"> </w:t>
            </w:r>
            <w:r w:rsidRPr="00D31253">
              <w:rPr>
                <w:rStyle w:val="Hyperlink"/>
                <w:rFonts w:hint="eastAsia"/>
                <w:noProof/>
                <w:rtl/>
              </w:rPr>
              <w:t>جاز</w:t>
            </w:r>
            <w:r w:rsidRPr="00D31253">
              <w:rPr>
                <w:rStyle w:val="Hyperlink"/>
                <w:noProof/>
                <w:rtl/>
              </w:rPr>
              <w:t xml:space="preserve"> </w:t>
            </w:r>
            <w:r w:rsidRPr="00D31253">
              <w:rPr>
                <w:rStyle w:val="Hyperlink"/>
                <w:rFonts w:hint="eastAsia"/>
                <w:noProof/>
                <w:rtl/>
              </w:rPr>
              <w:t>له</w:t>
            </w:r>
            <w:r w:rsidRPr="00D31253">
              <w:rPr>
                <w:rStyle w:val="Hyperlink"/>
                <w:noProof/>
                <w:rtl/>
              </w:rPr>
              <w:t xml:space="preserve"> </w:t>
            </w:r>
            <w:r w:rsidRPr="00D31253">
              <w:rPr>
                <w:rStyle w:val="Hyperlink"/>
                <w:rFonts w:hint="eastAsia"/>
                <w:noProof/>
                <w:rtl/>
              </w:rPr>
              <w:t>المداواة</w:t>
            </w:r>
            <w:r w:rsidRPr="00D31253">
              <w:rPr>
                <w:rStyle w:val="Hyperlink"/>
                <w:noProof/>
                <w:rtl/>
              </w:rPr>
              <w:t xml:space="preserve"> </w:t>
            </w:r>
            <w:r w:rsidRPr="00D31253">
              <w:rPr>
                <w:rStyle w:val="Hyperlink"/>
                <w:rFonts w:hint="eastAsia"/>
                <w:noProof/>
                <w:rtl/>
              </w:rPr>
              <w:t>والصلاة</w:t>
            </w:r>
            <w:r w:rsidRPr="00D31253">
              <w:rPr>
                <w:rStyle w:val="Hyperlink"/>
                <w:noProof/>
                <w:rtl/>
              </w:rPr>
              <w:t xml:space="preserve"> </w:t>
            </w:r>
            <w:r w:rsidRPr="00D31253">
              <w:rPr>
                <w:rStyle w:val="Hyperlink"/>
                <w:rFonts w:hint="eastAsia"/>
                <w:noProof/>
                <w:rtl/>
              </w:rPr>
              <w:t>بالإِيماء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59" w:history="1">
            <w:r w:rsidRPr="00D31253">
              <w:rPr>
                <w:rStyle w:val="Hyperlink"/>
                <w:noProof/>
                <w:rtl/>
              </w:rPr>
              <w:t xml:space="preserve">8 -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وجوب</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بالايماء</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الرعاف</w:t>
            </w:r>
            <w:r w:rsidRPr="00D31253">
              <w:rPr>
                <w:rStyle w:val="Hyperlink"/>
                <w:noProof/>
                <w:rtl/>
              </w:rPr>
              <w:t xml:space="preserve"> </w:t>
            </w:r>
            <w:r w:rsidRPr="00D31253">
              <w:rPr>
                <w:rStyle w:val="Hyperlink"/>
                <w:rFonts w:hint="eastAsia"/>
                <w:noProof/>
                <w:rtl/>
              </w:rPr>
              <w:t>المستوعب</w:t>
            </w:r>
            <w:r w:rsidRPr="00D31253">
              <w:rPr>
                <w:rStyle w:val="Hyperlink"/>
                <w:noProof/>
                <w:rtl/>
              </w:rPr>
              <w:t xml:space="preserve"> </w:t>
            </w:r>
            <w:r w:rsidRPr="00D31253">
              <w:rPr>
                <w:rStyle w:val="Hyperlink"/>
                <w:rFonts w:hint="eastAsia"/>
                <w:noProof/>
                <w:rtl/>
              </w:rPr>
              <w:t>للوقت</w:t>
            </w:r>
            <w:r w:rsidRPr="00D31253">
              <w:rPr>
                <w:rStyle w:val="Hyperlink"/>
                <w:noProof/>
                <w:rtl/>
              </w:rPr>
              <w:t xml:space="preserve"> </w:t>
            </w:r>
            <w:r w:rsidRPr="00D31253">
              <w:rPr>
                <w:rStyle w:val="Hyperlink"/>
                <w:rFonts w:hint="eastAsia"/>
                <w:noProof/>
                <w:rtl/>
              </w:rPr>
              <w:t>وكذا</w:t>
            </w:r>
            <w:r w:rsidRPr="00D31253">
              <w:rPr>
                <w:rStyle w:val="Hyperlink"/>
                <w:noProof/>
                <w:rtl/>
              </w:rPr>
              <w:t xml:space="preserve"> </w:t>
            </w:r>
            <w:r w:rsidRPr="00D31253">
              <w:rPr>
                <w:rStyle w:val="Hyperlink"/>
                <w:rFonts w:hint="eastAsia"/>
                <w:noProof/>
                <w:rtl/>
              </w:rPr>
              <w:t>القيء</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3C6E25" w:rsidRDefault="003C6E25" w:rsidP="003C6E25">
          <w:pPr>
            <w:pStyle w:val="libNormal"/>
            <w:rPr>
              <w:rtl/>
            </w:rPr>
          </w:pPr>
          <w:r w:rsidRPr="00535419">
            <w:rPr>
              <w:rtl/>
            </w:rPr>
            <w:br w:type="page"/>
          </w:r>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60" w:history="1">
            <w:r w:rsidRPr="00D31253">
              <w:rPr>
                <w:rStyle w:val="Hyperlink"/>
                <w:noProof/>
                <w:rtl/>
              </w:rPr>
              <w:t xml:space="preserve">9 -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انه</w:t>
            </w:r>
            <w:r w:rsidRPr="00D31253">
              <w:rPr>
                <w:rStyle w:val="Hyperlink"/>
                <w:noProof/>
                <w:rtl/>
              </w:rPr>
              <w:t xml:space="preserve"> </w:t>
            </w:r>
            <w:r w:rsidRPr="00D31253">
              <w:rPr>
                <w:rStyle w:val="Hyperlink"/>
                <w:rFonts w:hint="eastAsia"/>
                <w:noProof/>
                <w:rtl/>
              </w:rPr>
              <w:t>يستحبّ</w:t>
            </w:r>
            <w:r w:rsidRPr="00D31253">
              <w:rPr>
                <w:rStyle w:val="Hyperlink"/>
                <w:noProof/>
                <w:rtl/>
              </w:rPr>
              <w:t xml:space="preserve"> </w:t>
            </w:r>
            <w:r w:rsidRPr="00D31253">
              <w:rPr>
                <w:rStyle w:val="Hyperlink"/>
                <w:rFonts w:hint="eastAsia"/>
                <w:noProof/>
                <w:rtl/>
              </w:rPr>
              <w:t>لمن</w:t>
            </w:r>
            <w:r w:rsidRPr="00D31253">
              <w:rPr>
                <w:rStyle w:val="Hyperlink"/>
                <w:noProof/>
                <w:rtl/>
              </w:rPr>
              <w:t xml:space="preserve"> </w:t>
            </w:r>
            <w:r w:rsidRPr="00D31253">
              <w:rPr>
                <w:rStyle w:val="Hyperlink"/>
                <w:rFonts w:hint="eastAsia"/>
                <w:noProof/>
                <w:rtl/>
              </w:rPr>
              <w:t>صلّى</w:t>
            </w:r>
            <w:r w:rsidRPr="00D31253">
              <w:rPr>
                <w:rStyle w:val="Hyperlink"/>
                <w:noProof/>
                <w:rtl/>
              </w:rPr>
              <w:t xml:space="preserve"> </w:t>
            </w:r>
            <w:r w:rsidRPr="00D31253">
              <w:rPr>
                <w:rStyle w:val="Hyperlink"/>
                <w:rFonts w:hint="eastAsia"/>
                <w:noProof/>
                <w:rtl/>
              </w:rPr>
              <w:t>جالساً</w:t>
            </w:r>
            <w:r w:rsidRPr="00D31253">
              <w:rPr>
                <w:rStyle w:val="Hyperlink"/>
                <w:noProof/>
                <w:rtl/>
              </w:rPr>
              <w:t xml:space="preserve"> </w:t>
            </w:r>
            <w:r w:rsidRPr="00D31253">
              <w:rPr>
                <w:rStyle w:val="Hyperlink"/>
                <w:rFonts w:hint="eastAsia"/>
                <w:noProof/>
                <w:rtl/>
              </w:rPr>
              <w:t>أن</w:t>
            </w:r>
            <w:r w:rsidRPr="00D31253">
              <w:rPr>
                <w:rStyle w:val="Hyperlink"/>
                <w:noProof/>
                <w:rtl/>
              </w:rPr>
              <w:t xml:space="preserve"> </w:t>
            </w:r>
            <w:r w:rsidRPr="00D31253">
              <w:rPr>
                <w:rStyle w:val="Hyperlink"/>
                <w:rFonts w:hint="eastAsia"/>
                <w:noProof/>
                <w:rtl/>
              </w:rPr>
              <w:t>يبقي</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السورة</w:t>
            </w:r>
            <w:r w:rsidRPr="00D31253">
              <w:rPr>
                <w:rStyle w:val="Hyperlink"/>
                <w:noProof/>
                <w:rtl/>
              </w:rPr>
              <w:t xml:space="preserve"> </w:t>
            </w:r>
            <w:r w:rsidRPr="00D31253">
              <w:rPr>
                <w:rStyle w:val="Hyperlink"/>
                <w:rFonts w:hint="eastAsia"/>
                <w:noProof/>
                <w:rtl/>
              </w:rPr>
              <w:t>شيئاً</w:t>
            </w:r>
            <w:r w:rsidRPr="00D31253">
              <w:rPr>
                <w:rStyle w:val="Hyperlink"/>
                <w:noProof/>
                <w:rtl/>
              </w:rPr>
              <w:t xml:space="preserve"> </w:t>
            </w:r>
            <w:r w:rsidRPr="00D31253">
              <w:rPr>
                <w:rStyle w:val="Hyperlink"/>
                <w:rFonts w:hint="eastAsia"/>
                <w:noProof/>
                <w:rtl/>
              </w:rPr>
              <w:t>ثم</w:t>
            </w:r>
            <w:r w:rsidRPr="00D31253">
              <w:rPr>
                <w:rStyle w:val="Hyperlink"/>
                <w:noProof/>
                <w:rtl/>
              </w:rPr>
              <w:t xml:space="preserve"> </w:t>
            </w:r>
            <w:r w:rsidRPr="00D31253">
              <w:rPr>
                <w:rStyle w:val="Hyperlink"/>
                <w:rFonts w:hint="eastAsia"/>
                <w:noProof/>
                <w:rtl/>
              </w:rPr>
              <w:t>يقوم</w:t>
            </w:r>
            <w:r w:rsidRPr="00D31253">
              <w:rPr>
                <w:rStyle w:val="Hyperlink"/>
                <w:noProof/>
                <w:rtl/>
              </w:rPr>
              <w:t xml:space="preserve"> </w:t>
            </w:r>
            <w:r w:rsidRPr="00D31253">
              <w:rPr>
                <w:rStyle w:val="Hyperlink"/>
                <w:rFonts w:hint="eastAsia"/>
                <w:noProof/>
                <w:rtl/>
              </w:rPr>
              <w:t>ويتمّها</w:t>
            </w:r>
            <w:r w:rsidRPr="00D31253">
              <w:rPr>
                <w:rStyle w:val="Hyperlink"/>
                <w:noProof/>
                <w:rtl/>
              </w:rPr>
              <w:t xml:space="preserve"> </w:t>
            </w:r>
            <w:r w:rsidRPr="00D31253">
              <w:rPr>
                <w:rStyle w:val="Hyperlink"/>
                <w:rFonts w:hint="eastAsia"/>
                <w:noProof/>
                <w:rtl/>
              </w:rPr>
              <w:t>ويركع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61" w:history="1">
            <w:r w:rsidRPr="00D31253">
              <w:rPr>
                <w:rStyle w:val="Hyperlink"/>
                <w:noProof/>
                <w:rtl/>
              </w:rPr>
              <w:t xml:space="preserve">10 -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الاستناد</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حال</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حائط</w:t>
            </w:r>
            <w:r w:rsidRPr="00D31253">
              <w:rPr>
                <w:rStyle w:val="Hyperlink"/>
                <w:noProof/>
                <w:rtl/>
              </w:rPr>
              <w:t xml:space="preserve"> </w:t>
            </w:r>
            <w:r w:rsidRPr="00D31253">
              <w:rPr>
                <w:rStyle w:val="Hyperlink"/>
                <w:rFonts w:hint="eastAsia"/>
                <w:noProof/>
                <w:rtl/>
              </w:rPr>
              <w:t>ونحوه</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غير</w:t>
            </w:r>
            <w:r w:rsidRPr="00D31253">
              <w:rPr>
                <w:rStyle w:val="Hyperlink"/>
                <w:noProof/>
                <w:rtl/>
              </w:rPr>
              <w:t xml:space="preserve"> </w:t>
            </w:r>
            <w:r w:rsidRPr="00D31253">
              <w:rPr>
                <w:rStyle w:val="Hyperlink"/>
                <w:rFonts w:hint="eastAsia"/>
                <w:noProof/>
                <w:rtl/>
              </w:rPr>
              <w:t>اعتماد</w:t>
            </w:r>
            <w:r w:rsidRPr="00D31253">
              <w:rPr>
                <w:rStyle w:val="Hyperlink"/>
                <w:noProof/>
                <w:rtl/>
              </w:rPr>
              <w:t xml:space="preserve"> </w:t>
            </w:r>
            <w:r w:rsidRPr="00D31253">
              <w:rPr>
                <w:rStyle w:val="Hyperlink"/>
                <w:rFonts w:hint="eastAsia"/>
                <w:noProof/>
                <w:rtl/>
              </w:rPr>
              <w:t>اختياراً</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كراهية،</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الاستعانة</w:t>
            </w:r>
            <w:r w:rsidRPr="00D31253">
              <w:rPr>
                <w:rStyle w:val="Hyperlink"/>
                <w:noProof/>
                <w:rtl/>
              </w:rPr>
              <w:t xml:space="preserve"> </w:t>
            </w:r>
            <w:r w:rsidRPr="00D31253">
              <w:rPr>
                <w:rStyle w:val="Hyperlink"/>
                <w:rFonts w:hint="eastAsia"/>
                <w:noProof/>
                <w:rtl/>
              </w:rPr>
              <w:t>بذلك</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وجواز</w:t>
            </w:r>
            <w:r w:rsidRPr="00D31253">
              <w:rPr>
                <w:rStyle w:val="Hyperlink"/>
                <w:noProof/>
                <w:rtl/>
              </w:rPr>
              <w:t xml:space="preserve"> </w:t>
            </w:r>
            <w:r w:rsidRPr="00D31253">
              <w:rPr>
                <w:rStyle w:val="Hyperlink"/>
                <w:rFonts w:hint="eastAsia"/>
                <w:noProof/>
                <w:rtl/>
              </w:rPr>
              <w:t>تقدم</w:t>
            </w:r>
            <w:r w:rsidRPr="00D31253">
              <w:rPr>
                <w:rStyle w:val="Hyperlink"/>
                <w:noProof/>
                <w:rtl/>
              </w:rPr>
              <w:t xml:space="preserve"> </w:t>
            </w:r>
            <w:r w:rsidRPr="00D31253">
              <w:rPr>
                <w:rStyle w:val="Hyperlink"/>
                <w:rFonts w:hint="eastAsia"/>
                <w:noProof/>
                <w:rtl/>
              </w:rPr>
              <w:t>المصلي</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مكانه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62" w:history="1">
            <w:r w:rsidRPr="00D31253">
              <w:rPr>
                <w:rStyle w:val="Hyperlink"/>
                <w:noProof/>
                <w:rtl/>
              </w:rPr>
              <w:t xml:space="preserve">11 -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صلاة</w:t>
            </w:r>
            <w:r w:rsidRPr="00D31253">
              <w:rPr>
                <w:rStyle w:val="Hyperlink"/>
                <w:noProof/>
                <w:rtl/>
              </w:rPr>
              <w:t xml:space="preserve"> </w:t>
            </w:r>
            <w:r w:rsidRPr="00D31253">
              <w:rPr>
                <w:rStyle w:val="Hyperlink"/>
                <w:rFonts w:hint="eastAsia"/>
                <w:noProof/>
                <w:rtl/>
              </w:rPr>
              <w:t>الجالس</w:t>
            </w:r>
            <w:r w:rsidRPr="00D31253">
              <w:rPr>
                <w:rStyle w:val="Hyperlink"/>
                <w:noProof/>
                <w:rtl/>
              </w:rPr>
              <w:t xml:space="preserve"> </w:t>
            </w:r>
            <w:r w:rsidRPr="00D31253">
              <w:rPr>
                <w:rStyle w:val="Hyperlink"/>
                <w:rFonts w:hint="eastAsia"/>
                <w:noProof/>
                <w:rtl/>
              </w:rPr>
              <w:t>متربعاً</w:t>
            </w:r>
            <w:r w:rsidRPr="00D31253">
              <w:rPr>
                <w:rStyle w:val="Hyperlink"/>
                <w:noProof/>
                <w:rtl/>
              </w:rPr>
              <w:t xml:space="preserve"> </w:t>
            </w:r>
            <w:r w:rsidRPr="00D31253">
              <w:rPr>
                <w:rStyle w:val="Hyperlink"/>
                <w:rFonts w:hint="eastAsia"/>
                <w:noProof/>
                <w:rtl/>
              </w:rPr>
              <w:t>وممدود</w:t>
            </w:r>
            <w:r w:rsidRPr="00D31253">
              <w:rPr>
                <w:rStyle w:val="Hyperlink"/>
                <w:noProof/>
                <w:rtl/>
              </w:rPr>
              <w:t xml:space="preserve"> </w:t>
            </w:r>
            <w:r w:rsidRPr="00D31253">
              <w:rPr>
                <w:rStyle w:val="Hyperlink"/>
                <w:rFonts w:hint="eastAsia"/>
                <w:noProof/>
                <w:rtl/>
              </w:rPr>
              <w:t>الرجلين</w:t>
            </w:r>
            <w:r w:rsidRPr="00D31253">
              <w:rPr>
                <w:rStyle w:val="Hyperlink"/>
                <w:noProof/>
                <w:rtl/>
              </w:rPr>
              <w:t xml:space="preserve"> </w:t>
            </w:r>
            <w:r w:rsidRPr="00D31253">
              <w:rPr>
                <w:rStyle w:val="Hyperlink"/>
                <w:rFonts w:hint="eastAsia"/>
                <w:noProof/>
                <w:rtl/>
              </w:rPr>
              <w:t>وكيفما</w:t>
            </w:r>
            <w:r w:rsidRPr="00D31253">
              <w:rPr>
                <w:rStyle w:val="Hyperlink"/>
                <w:noProof/>
                <w:rtl/>
              </w:rPr>
              <w:t xml:space="preserve"> </w:t>
            </w:r>
            <w:r w:rsidRPr="00D31253">
              <w:rPr>
                <w:rStyle w:val="Hyperlink"/>
                <w:rFonts w:hint="eastAsia"/>
                <w:noProof/>
                <w:rtl/>
              </w:rPr>
              <w:t>أمكنه،</w:t>
            </w:r>
            <w:r w:rsidRPr="00D31253">
              <w:rPr>
                <w:rStyle w:val="Hyperlink"/>
                <w:noProof/>
                <w:rtl/>
              </w:rPr>
              <w:t xml:space="preserve"> </w:t>
            </w:r>
            <w:r w:rsidRPr="00D31253">
              <w:rPr>
                <w:rStyle w:val="Hyperlink"/>
                <w:rFonts w:hint="eastAsia"/>
                <w:noProof/>
                <w:rtl/>
              </w:rPr>
              <w:t>واستحباب</w:t>
            </w:r>
            <w:r w:rsidRPr="00D31253">
              <w:rPr>
                <w:rStyle w:val="Hyperlink"/>
                <w:noProof/>
                <w:rtl/>
              </w:rPr>
              <w:t xml:space="preserve"> </w:t>
            </w:r>
            <w:r w:rsidRPr="00D31253">
              <w:rPr>
                <w:rStyle w:val="Hyperlink"/>
                <w:rFonts w:hint="eastAsia"/>
                <w:noProof/>
                <w:rtl/>
              </w:rPr>
              <w:t>تربعه</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القراءة</w:t>
            </w:r>
            <w:r w:rsidRPr="00D31253">
              <w:rPr>
                <w:rStyle w:val="Hyperlink"/>
                <w:noProof/>
                <w:rtl/>
              </w:rPr>
              <w:t xml:space="preserve"> </w:t>
            </w:r>
            <w:r w:rsidRPr="00D31253">
              <w:rPr>
                <w:rStyle w:val="Hyperlink"/>
                <w:rFonts w:hint="eastAsia"/>
                <w:noProof/>
                <w:rtl/>
              </w:rPr>
              <w:t>وثني</w:t>
            </w:r>
            <w:r w:rsidRPr="00D31253">
              <w:rPr>
                <w:rStyle w:val="Hyperlink"/>
                <w:noProof/>
                <w:rtl/>
              </w:rPr>
              <w:t xml:space="preserve"> </w:t>
            </w:r>
            <w:r w:rsidRPr="00D31253">
              <w:rPr>
                <w:rStyle w:val="Hyperlink"/>
                <w:rFonts w:hint="eastAsia"/>
                <w:noProof/>
                <w:rtl/>
              </w:rPr>
              <w:t>رجليه</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الركوع</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501</w:t>
            </w:r>
            <w:r>
              <w:rPr>
                <w:noProof/>
                <w:webHidden/>
                <w:rtl/>
              </w:rPr>
              <w:fldChar w:fldCharType="end"/>
            </w:r>
          </w:hyperlink>
        </w:p>
        <w:p w:rsidR="000F6A52" w:rsidRDefault="000F6A52" w:rsidP="002F6097">
          <w:pPr>
            <w:pStyle w:val="TOC2"/>
            <w:tabs>
              <w:tab w:val="right" w:leader="dot" w:pos="7361"/>
            </w:tabs>
            <w:rPr>
              <w:rFonts w:asciiTheme="minorHAnsi" w:eastAsiaTheme="minorEastAsia" w:hAnsiTheme="minorHAnsi" w:cstheme="minorBidi"/>
              <w:noProof/>
              <w:color w:val="auto"/>
              <w:sz w:val="22"/>
              <w:szCs w:val="22"/>
              <w:rtl/>
            </w:rPr>
          </w:pPr>
          <w:hyperlink w:anchor="_Toc257224563" w:history="1">
            <w:r w:rsidRPr="00D31253">
              <w:rPr>
                <w:rStyle w:val="Hyperlink"/>
                <w:noProof/>
                <w:rtl/>
              </w:rPr>
              <w:t xml:space="preserve">12 -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الانحطاط</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وتناول</w:t>
            </w:r>
            <w:r w:rsidRPr="00D31253">
              <w:rPr>
                <w:rStyle w:val="Hyperlink"/>
                <w:noProof/>
                <w:rtl/>
              </w:rPr>
              <w:t xml:space="preserve"> </w:t>
            </w:r>
            <w:r w:rsidRPr="00D31253">
              <w:rPr>
                <w:rStyle w:val="Hyperlink"/>
                <w:rFonts w:hint="eastAsia"/>
                <w:noProof/>
                <w:rtl/>
              </w:rPr>
              <w:t>شيء</w:t>
            </w:r>
            <w:r w:rsidRPr="00D31253">
              <w:rPr>
                <w:rStyle w:val="Hyperlink"/>
                <w:noProof/>
                <w:rtl/>
              </w:rPr>
              <w:t xml:space="preserve"> </w:t>
            </w:r>
            <w:r w:rsidRPr="00D31253">
              <w:rPr>
                <w:rStyle w:val="Hyperlink"/>
                <w:rFonts w:hint="eastAsia"/>
                <w:noProof/>
                <w:rtl/>
              </w:rPr>
              <w:t>من</w:t>
            </w:r>
            <w:r w:rsidRPr="00D31253">
              <w:rPr>
                <w:rStyle w:val="Hyperlink"/>
                <w:noProof/>
                <w:rtl/>
              </w:rPr>
              <w:t xml:space="preserve"> </w:t>
            </w:r>
            <w:r w:rsidRPr="00D31253">
              <w:rPr>
                <w:rStyle w:val="Hyperlink"/>
                <w:rFonts w:hint="eastAsia"/>
                <w:noProof/>
                <w:rtl/>
              </w:rPr>
              <w:t>الأرض</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الحاجة</w:t>
            </w:r>
          </w:hyperlink>
          <w:r w:rsidR="002F6097">
            <w:rPr>
              <w:rStyle w:val="Hyperlink"/>
              <w:rFonts w:hint="cs"/>
              <w:noProof/>
              <w:rtl/>
            </w:rPr>
            <w:t xml:space="preserve"> </w:t>
          </w:r>
          <w:hyperlink w:anchor="_Toc257224564" w:history="1">
            <w:r w:rsidRPr="00D31253">
              <w:rPr>
                <w:rStyle w:val="Hyperlink"/>
                <w:noProof/>
                <w:rtl/>
              </w:rPr>
              <w:t xml:space="preserve">13 -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بطلان</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بترك</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حتى</w:t>
            </w:r>
            <w:r w:rsidRPr="00D31253">
              <w:rPr>
                <w:rStyle w:val="Hyperlink"/>
                <w:noProof/>
                <w:rtl/>
              </w:rPr>
              <w:t xml:space="preserve"> </w:t>
            </w:r>
            <w:r w:rsidRPr="00D31253">
              <w:rPr>
                <w:rStyle w:val="Hyperlink"/>
                <w:rFonts w:hint="eastAsia"/>
                <w:noProof/>
                <w:rtl/>
              </w:rPr>
              <w:t>افتتح</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القدرة</w:t>
            </w:r>
            <w:r w:rsidRPr="00D31253">
              <w:rPr>
                <w:rStyle w:val="Hyperlink"/>
                <w:noProof/>
                <w:rtl/>
              </w:rPr>
              <w:t xml:space="preserve"> </w:t>
            </w:r>
            <w:r w:rsidRPr="00D31253">
              <w:rPr>
                <w:rStyle w:val="Hyperlink"/>
                <w:rFonts w:hint="eastAsia"/>
                <w:noProof/>
                <w:rtl/>
              </w:rPr>
              <w:t>ولو</w:t>
            </w:r>
            <w:r w:rsidRPr="00D31253">
              <w:rPr>
                <w:rStyle w:val="Hyperlink"/>
                <w:noProof/>
                <w:rtl/>
              </w:rPr>
              <w:t xml:space="preserve"> </w:t>
            </w:r>
            <w:r w:rsidRPr="00D31253">
              <w:rPr>
                <w:rStyle w:val="Hyperlink"/>
                <w:rFonts w:hint="eastAsia"/>
                <w:noProof/>
                <w:rtl/>
              </w:rPr>
              <w:t>نسياناً،</w:t>
            </w:r>
            <w:r w:rsidRPr="00D31253">
              <w:rPr>
                <w:rStyle w:val="Hyperlink"/>
                <w:noProof/>
                <w:rtl/>
              </w:rPr>
              <w:t xml:space="preserve"> </w:t>
            </w:r>
            <w:r w:rsidRPr="00D31253">
              <w:rPr>
                <w:rStyle w:val="Hyperlink"/>
                <w:rFonts w:hint="eastAsia"/>
                <w:noProof/>
                <w:rtl/>
              </w:rPr>
              <w:t>وكذا</w:t>
            </w:r>
            <w:r w:rsidRPr="00D31253">
              <w:rPr>
                <w:rStyle w:val="Hyperlink"/>
                <w:noProof/>
                <w:rtl/>
              </w:rPr>
              <w:t xml:space="preserve"> </w:t>
            </w:r>
            <w:r w:rsidRPr="00D31253">
              <w:rPr>
                <w:rStyle w:val="Hyperlink"/>
                <w:rFonts w:hint="eastAsia"/>
                <w:noProof/>
                <w:rtl/>
              </w:rPr>
              <w:t>القعود</w:t>
            </w:r>
            <w:r w:rsidRPr="00D31253">
              <w:rPr>
                <w:rStyle w:val="Hyperlink"/>
                <w:noProof/>
                <w:rtl/>
              </w:rPr>
              <w:t xml:space="preserve"> </w:t>
            </w:r>
            <w:r w:rsidRPr="00D31253">
              <w:rPr>
                <w:rStyle w:val="Hyperlink"/>
                <w:rFonts w:hint="eastAsia"/>
                <w:noProof/>
                <w:rtl/>
              </w:rPr>
              <w:t>اذا</w:t>
            </w:r>
            <w:r w:rsidRPr="00D31253">
              <w:rPr>
                <w:rStyle w:val="Hyperlink"/>
                <w:noProof/>
                <w:rtl/>
              </w:rPr>
              <w:t xml:space="preserve"> </w:t>
            </w:r>
            <w:r w:rsidRPr="00D31253">
              <w:rPr>
                <w:rStyle w:val="Hyperlink"/>
                <w:rFonts w:hint="eastAsia"/>
                <w:noProof/>
                <w:rtl/>
              </w:rPr>
              <w:t>وجب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65" w:history="1">
            <w:r w:rsidRPr="00D31253">
              <w:rPr>
                <w:rStyle w:val="Hyperlink"/>
                <w:noProof/>
                <w:rtl/>
              </w:rPr>
              <w:t xml:space="preserve">14 -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السفينة</w:t>
            </w:r>
            <w:r w:rsidRPr="00D31253">
              <w:rPr>
                <w:rStyle w:val="Hyperlink"/>
                <w:noProof/>
                <w:rtl/>
              </w:rPr>
              <w:t xml:space="preserve"> </w:t>
            </w:r>
            <w:r w:rsidRPr="00D31253">
              <w:rPr>
                <w:rStyle w:val="Hyperlink"/>
                <w:rFonts w:hint="eastAsia"/>
                <w:noProof/>
                <w:rtl/>
              </w:rPr>
              <w:t>ووجوب</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الإِمكان</w:t>
            </w:r>
            <w:r w:rsidRPr="00D31253">
              <w:rPr>
                <w:rStyle w:val="Hyperlink"/>
                <w:noProof/>
                <w:rtl/>
              </w:rPr>
              <w:t xml:space="preserve"> </w:t>
            </w:r>
            <w:r w:rsidRPr="00D31253">
              <w:rPr>
                <w:rStyle w:val="Hyperlink"/>
                <w:rFonts w:hint="eastAsia"/>
                <w:noProof/>
                <w:rtl/>
              </w:rPr>
              <w:t>وسقوطه</w:t>
            </w:r>
            <w:r w:rsidRPr="00D31253">
              <w:rPr>
                <w:rStyle w:val="Hyperlink"/>
                <w:noProof/>
                <w:rtl/>
              </w:rPr>
              <w:t xml:space="preserve"> </w:t>
            </w:r>
            <w:r w:rsidRPr="00D31253">
              <w:rPr>
                <w:rStyle w:val="Hyperlink"/>
                <w:rFonts w:hint="eastAsia"/>
                <w:noProof/>
                <w:rtl/>
              </w:rPr>
              <w:t>مع</w:t>
            </w:r>
            <w:r w:rsidRPr="00D31253">
              <w:rPr>
                <w:rStyle w:val="Hyperlink"/>
                <w:noProof/>
                <w:rtl/>
              </w:rPr>
              <w:t xml:space="preserve"> </w:t>
            </w:r>
            <w:r w:rsidRPr="00D31253">
              <w:rPr>
                <w:rStyle w:val="Hyperlink"/>
                <w:rFonts w:hint="eastAsia"/>
                <w:noProof/>
                <w:rtl/>
              </w:rPr>
              <w:t>التعذّر،</w:t>
            </w:r>
            <w:r w:rsidRPr="00D31253">
              <w:rPr>
                <w:rStyle w:val="Hyperlink"/>
                <w:noProof/>
                <w:rtl/>
              </w:rPr>
              <w:t xml:space="preserve"> </w:t>
            </w:r>
            <w:r w:rsidRPr="00D31253">
              <w:rPr>
                <w:rStyle w:val="Hyperlink"/>
                <w:rFonts w:hint="eastAsia"/>
                <w:noProof/>
                <w:rtl/>
              </w:rPr>
              <w:t>واجزاء</w:t>
            </w:r>
            <w:r w:rsidRPr="00D31253">
              <w:rPr>
                <w:rStyle w:val="Hyperlink"/>
                <w:noProof/>
                <w:rtl/>
              </w:rPr>
              <w:t xml:space="preserve"> </w:t>
            </w:r>
            <w:r w:rsidRPr="00D31253">
              <w:rPr>
                <w:rStyle w:val="Hyperlink"/>
                <w:rFonts w:hint="eastAsia"/>
                <w:noProof/>
                <w:rtl/>
              </w:rPr>
              <w:t>الايماء</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الضرورة</w:t>
            </w:r>
            <w:r w:rsidRPr="00D31253">
              <w:rPr>
                <w:rStyle w:val="Hyperlink"/>
                <w:noProof/>
                <w:rtl/>
              </w:rPr>
              <w:t xml:space="preserve"> </w:t>
            </w:r>
            <w:r w:rsidRPr="00D31253">
              <w:rPr>
                <w:rStyle w:val="Hyperlink"/>
                <w:rFonts w:hint="eastAsia"/>
                <w:noProof/>
                <w:rtl/>
              </w:rPr>
              <w:t>وكذا</w:t>
            </w:r>
            <w:r w:rsidRPr="00D31253">
              <w:rPr>
                <w:rStyle w:val="Hyperlink"/>
                <w:noProof/>
                <w:rtl/>
              </w:rPr>
              <w:t xml:space="preserve"> </w:t>
            </w:r>
            <w:r w:rsidRPr="00D31253">
              <w:rPr>
                <w:rStyle w:val="Hyperlink"/>
                <w:rFonts w:hint="eastAsia"/>
                <w:noProof/>
                <w:rtl/>
              </w:rPr>
              <w:t>الصلاة</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الدابة</w:t>
            </w:r>
            <w:r w:rsidRPr="00D3125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66" w:history="1">
            <w:r w:rsidRPr="00D31253">
              <w:rPr>
                <w:rStyle w:val="Hyperlink"/>
                <w:noProof/>
                <w:rtl/>
              </w:rPr>
              <w:t xml:space="preserve">15 -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الدعاء</w:t>
            </w:r>
            <w:r w:rsidRPr="00D31253">
              <w:rPr>
                <w:rStyle w:val="Hyperlink"/>
                <w:noProof/>
                <w:rtl/>
              </w:rPr>
              <w:t xml:space="preserve"> </w:t>
            </w:r>
            <w:r w:rsidRPr="00D31253">
              <w:rPr>
                <w:rStyle w:val="Hyperlink"/>
                <w:rFonts w:hint="eastAsia"/>
                <w:noProof/>
                <w:rtl/>
              </w:rPr>
              <w:t>بالمأثور</w:t>
            </w:r>
            <w:r w:rsidRPr="00D31253">
              <w:rPr>
                <w:rStyle w:val="Hyperlink"/>
                <w:noProof/>
                <w:rtl/>
              </w:rPr>
              <w:t xml:space="preserve"> </w:t>
            </w:r>
            <w:r w:rsidRPr="00D31253">
              <w:rPr>
                <w:rStyle w:val="Hyperlink"/>
                <w:rFonts w:hint="eastAsia"/>
                <w:noProof/>
                <w:rtl/>
              </w:rPr>
              <w:t>عند</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67" w:history="1">
            <w:r w:rsidRPr="00D31253">
              <w:rPr>
                <w:rStyle w:val="Hyperlink"/>
                <w:noProof/>
                <w:rtl/>
              </w:rPr>
              <w:t xml:space="preserve">16 -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النظر</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حال</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موضع</w:t>
            </w:r>
            <w:r w:rsidRPr="00D31253">
              <w:rPr>
                <w:rStyle w:val="Hyperlink"/>
                <w:noProof/>
                <w:rtl/>
              </w:rPr>
              <w:t xml:space="preserve"> </w:t>
            </w:r>
            <w:r w:rsidRPr="00D31253">
              <w:rPr>
                <w:rStyle w:val="Hyperlink"/>
                <w:rFonts w:hint="eastAsia"/>
                <w:noProof/>
                <w:rtl/>
              </w:rPr>
              <w:t>السجود،</w:t>
            </w:r>
            <w:r w:rsidRPr="00D31253">
              <w:rPr>
                <w:rStyle w:val="Hyperlink"/>
                <w:noProof/>
                <w:rtl/>
              </w:rPr>
              <w:t xml:space="preserve"> </w:t>
            </w:r>
            <w:r w:rsidRPr="00D31253">
              <w:rPr>
                <w:rStyle w:val="Hyperlink"/>
                <w:rFonts w:hint="eastAsia"/>
                <w:noProof/>
                <w:rtl/>
              </w:rPr>
              <w:t>وكراهة</w:t>
            </w:r>
            <w:r w:rsidRPr="00D31253">
              <w:rPr>
                <w:rStyle w:val="Hyperlink"/>
                <w:noProof/>
                <w:rtl/>
              </w:rPr>
              <w:t xml:space="preserve"> </w:t>
            </w:r>
            <w:r w:rsidRPr="00D31253">
              <w:rPr>
                <w:rStyle w:val="Hyperlink"/>
                <w:rFonts w:hint="eastAsia"/>
                <w:noProof/>
                <w:rtl/>
              </w:rPr>
              <w:t>رفع</w:t>
            </w:r>
            <w:r w:rsidRPr="00D31253">
              <w:rPr>
                <w:rStyle w:val="Hyperlink"/>
                <w:noProof/>
                <w:rtl/>
              </w:rPr>
              <w:t xml:space="preserve"> </w:t>
            </w:r>
            <w:r w:rsidRPr="00D31253">
              <w:rPr>
                <w:rStyle w:val="Hyperlink"/>
                <w:rFonts w:hint="eastAsia"/>
                <w:noProof/>
                <w:rtl/>
              </w:rPr>
              <w:t>الطرف</w:t>
            </w:r>
            <w:r w:rsidRPr="00D31253">
              <w:rPr>
                <w:rStyle w:val="Hyperlink"/>
                <w:noProof/>
                <w:rtl/>
              </w:rPr>
              <w:t xml:space="preserve"> </w:t>
            </w:r>
            <w:r w:rsidRPr="00D31253">
              <w:rPr>
                <w:rStyle w:val="Hyperlink"/>
                <w:rFonts w:hint="eastAsia"/>
                <w:noProof/>
                <w:rtl/>
              </w:rPr>
              <w:t>نحو</w:t>
            </w:r>
            <w:r w:rsidRPr="00D31253">
              <w:rPr>
                <w:rStyle w:val="Hyperlink"/>
                <w:noProof/>
                <w:rtl/>
              </w:rPr>
              <w:t xml:space="preserve"> </w:t>
            </w:r>
            <w:r w:rsidRPr="00D31253">
              <w:rPr>
                <w:rStyle w:val="Hyperlink"/>
                <w:rFonts w:hint="eastAsia"/>
                <w:noProof/>
                <w:rtl/>
              </w:rPr>
              <w:t>السماء</w:t>
            </w:r>
            <w:r w:rsidRPr="00D31253">
              <w:rPr>
                <w:rStyle w:val="Hyperlink"/>
                <w:noProof/>
                <w:rtl/>
              </w:rPr>
              <w:t xml:space="preserve"> </w:t>
            </w:r>
            <w:r w:rsidRPr="00D31253">
              <w:rPr>
                <w:rStyle w:val="Hyperlink"/>
                <w:rFonts w:hint="eastAsia"/>
                <w:noProof/>
                <w:rtl/>
              </w:rPr>
              <w:t>والى</w:t>
            </w:r>
            <w:r w:rsidRPr="00D31253">
              <w:rPr>
                <w:rStyle w:val="Hyperlink"/>
                <w:noProof/>
                <w:rtl/>
              </w:rPr>
              <w:t xml:space="preserve"> </w:t>
            </w:r>
            <w:r w:rsidRPr="00D31253">
              <w:rPr>
                <w:rStyle w:val="Hyperlink"/>
                <w:rFonts w:hint="eastAsia"/>
                <w:noProof/>
                <w:rtl/>
              </w:rPr>
              <w:t>اليمين</w:t>
            </w:r>
            <w:r w:rsidRPr="00D31253">
              <w:rPr>
                <w:rStyle w:val="Hyperlink"/>
                <w:noProof/>
                <w:rtl/>
              </w:rPr>
              <w:t xml:space="preserve"> </w:t>
            </w:r>
            <w:r w:rsidRPr="00D31253">
              <w:rPr>
                <w:rStyle w:val="Hyperlink"/>
                <w:rFonts w:hint="eastAsia"/>
                <w:noProof/>
                <w:rtl/>
              </w:rPr>
              <w:t>والشمال</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510</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68" w:history="1">
            <w:r w:rsidRPr="00D31253">
              <w:rPr>
                <w:rStyle w:val="Hyperlink"/>
                <w:noProof/>
                <w:rtl/>
              </w:rPr>
              <w:t xml:space="preserve">17 - </w:t>
            </w:r>
            <w:r w:rsidRPr="00D31253">
              <w:rPr>
                <w:rStyle w:val="Hyperlink"/>
                <w:rFonts w:hint="eastAsia"/>
                <w:noProof/>
                <w:rtl/>
              </w:rPr>
              <w:t>باب</w:t>
            </w:r>
            <w:r w:rsidRPr="00D31253">
              <w:rPr>
                <w:rStyle w:val="Hyperlink"/>
                <w:noProof/>
                <w:rtl/>
              </w:rPr>
              <w:t xml:space="preserve"> </w:t>
            </w:r>
            <w:r w:rsidRPr="00D31253">
              <w:rPr>
                <w:rStyle w:val="Hyperlink"/>
                <w:rFonts w:hint="eastAsia"/>
                <w:noProof/>
                <w:rtl/>
              </w:rPr>
              <w:t>استحباب</w:t>
            </w:r>
            <w:r w:rsidRPr="00D31253">
              <w:rPr>
                <w:rStyle w:val="Hyperlink"/>
                <w:noProof/>
                <w:rtl/>
              </w:rPr>
              <w:t xml:space="preserve"> </w:t>
            </w:r>
            <w:r w:rsidRPr="00D31253">
              <w:rPr>
                <w:rStyle w:val="Hyperlink"/>
                <w:rFonts w:hint="eastAsia"/>
                <w:noProof/>
                <w:rtl/>
              </w:rPr>
              <w:t>إرسال</w:t>
            </w:r>
            <w:r w:rsidRPr="00D31253">
              <w:rPr>
                <w:rStyle w:val="Hyperlink"/>
                <w:noProof/>
                <w:rtl/>
              </w:rPr>
              <w:t xml:space="preserve"> </w:t>
            </w:r>
            <w:r w:rsidRPr="00D31253">
              <w:rPr>
                <w:rStyle w:val="Hyperlink"/>
                <w:rFonts w:hint="eastAsia"/>
                <w:noProof/>
                <w:rtl/>
              </w:rPr>
              <w:t>اليدين</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الفخذين</w:t>
            </w:r>
            <w:r w:rsidRPr="00D31253">
              <w:rPr>
                <w:rStyle w:val="Hyperlink"/>
                <w:noProof/>
                <w:rtl/>
              </w:rPr>
              <w:t xml:space="preserve"> </w:t>
            </w:r>
            <w:r w:rsidRPr="00D31253">
              <w:rPr>
                <w:rStyle w:val="Hyperlink"/>
                <w:rFonts w:hint="eastAsia"/>
                <w:noProof/>
                <w:rtl/>
              </w:rPr>
              <w:t>قبالة</w:t>
            </w:r>
            <w:r w:rsidRPr="00D31253">
              <w:rPr>
                <w:rStyle w:val="Hyperlink"/>
                <w:noProof/>
                <w:rtl/>
              </w:rPr>
              <w:t xml:space="preserve"> </w:t>
            </w:r>
            <w:r w:rsidRPr="00D31253">
              <w:rPr>
                <w:rStyle w:val="Hyperlink"/>
                <w:rFonts w:hint="eastAsia"/>
                <w:noProof/>
                <w:rtl/>
              </w:rPr>
              <w:t>الركبتين</w:t>
            </w:r>
            <w:r w:rsidRPr="00D31253">
              <w:rPr>
                <w:rStyle w:val="Hyperlink"/>
                <w:noProof/>
                <w:rtl/>
              </w:rPr>
              <w:t xml:space="preserve"> </w:t>
            </w:r>
            <w:r w:rsidRPr="00D31253">
              <w:rPr>
                <w:rStyle w:val="Hyperlink"/>
                <w:rFonts w:hint="eastAsia"/>
                <w:noProof/>
                <w:rtl/>
              </w:rPr>
              <w:t>في</w:t>
            </w:r>
            <w:r w:rsidRPr="00D31253">
              <w:rPr>
                <w:rStyle w:val="Hyperlink"/>
                <w:noProof/>
                <w:rtl/>
              </w:rPr>
              <w:t xml:space="preserve"> </w:t>
            </w:r>
            <w:r w:rsidRPr="00D31253">
              <w:rPr>
                <w:rStyle w:val="Hyperlink"/>
                <w:rFonts w:hint="eastAsia"/>
                <w:noProof/>
                <w:rtl/>
              </w:rPr>
              <w:t>حال</w:t>
            </w:r>
            <w:r w:rsidRPr="00D31253">
              <w:rPr>
                <w:rStyle w:val="Hyperlink"/>
                <w:noProof/>
                <w:rtl/>
              </w:rPr>
              <w:t xml:space="preserve"> </w:t>
            </w:r>
            <w:r w:rsidRPr="00D31253">
              <w:rPr>
                <w:rStyle w:val="Hyperlink"/>
                <w:rFonts w:hint="eastAsia"/>
                <w:noProof/>
                <w:rtl/>
              </w:rPr>
              <w:t>القيام</w:t>
            </w:r>
            <w:r w:rsidRPr="00D31253">
              <w:rPr>
                <w:rStyle w:val="Hyperlink"/>
                <w:noProof/>
                <w:rtl/>
              </w:rPr>
              <w:t xml:space="preserve"> </w:t>
            </w:r>
            <w:r w:rsidRPr="00D31253">
              <w:rPr>
                <w:rStyle w:val="Hyperlink"/>
                <w:rFonts w:hint="eastAsia"/>
                <w:noProof/>
                <w:rtl/>
              </w:rPr>
              <w:t>مضمومتي</w:t>
            </w:r>
            <w:r w:rsidRPr="00D31253">
              <w:rPr>
                <w:rStyle w:val="Hyperlink"/>
                <w:noProof/>
                <w:rtl/>
              </w:rPr>
              <w:t xml:space="preserve"> </w:t>
            </w:r>
            <w:r w:rsidRPr="00D31253">
              <w:rPr>
                <w:rStyle w:val="Hyperlink"/>
                <w:rFonts w:hint="eastAsia"/>
                <w:noProof/>
                <w:rtl/>
              </w:rPr>
              <w:t>الأصابع،</w:t>
            </w:r>
            <w:r w:rsidRPr="00D31253">
              <w:rPr>
                <w:rStyle w:val="Hyperlink"/>
                <w:noProof/>
                <w:rtl/>
              </w:rPr>
              <w:t xml:space="preserve"> </w:t>
            </w:r>
            <w:r w:rsidRPr="00D31253">
              <w:rPr>
                <w:rStyle w:val="Hyperlink"/>
                <w:rFonts w:hint="eastAsia"/>
                <w:noProof/>
                <w:rtl/>
              </w:rPr>
              <w:t>وسدل</w:t>
            </w:r>
            <w:r w:rsidRPr="00D31253">
              <w:rPr>
                <w:rStyle w:val="Hyperlink"/>
                <w:noProof/>
                <w:rtl/>
              </w:rPr>
              <w:t xml:space="preserve"> </w:t>
            </w:r>
            <w:r w:rsidRPr="00D31253">
              <w:rPr>
                <w:rStyle w:val="Hyperlink"/>
                <w:rFonts w:hint="eastAsia"/>
                <w:noProof/>
                <w:rtl/>
              </w:rPr>
              <w:t>المنكبين،</w:t>
            </w:r>
            <w:r w:rsidRPr="00D31253">
              <w:rPr>
                <w:rStyle w:val="Hyperlink"/>
                <w:noProof/>
                <w:rtl/>
              </w:rPr>
              <w:t xml:space="preserve"> </w:t>
            </w:r>
            <w:r w:rsidRPr="00D31253">
              <w:rPr>
                <w:rStyle w:val="Hyperlink"/>
                <w:rFonts w:hint="eastAsia"/>
                <w:noProof/>
                <w:rtl/>
              </w:rPr>
              <w:t>وتباعد</w:t>
            </w:r>
            <w:r w:rsidRPr="00D31253">
              <w:rPr>
                <w:rStyle w:val="Hyperlink"/>
                <w:noProof/>
                <w:rtl/>
              </w:rPr>
              <w:t xml:space="preserve"> </w:t>
            </w:r>
            <w:r w:rsidRPr="00D31253">
              <w:rPr>
                <w:rStyle w:val="Hyperlink"/>
                <w:rFonts w:hint="eastAsia"/>
                <w:noProof/>
                <w:rtl/>
              </w:rPr>
              <w:t>القدمين</w:t>
            </w:r>
            <w:r w:rsidRPr="00D31253">
              <w:rPr>
                <w:rStyle w:val="Hyperlink"/>
                <w:noProof/>
                <w:rtl/>
              </w:rPr>
              <w:t xml:space="preserve"> </w:t>
            </w:r>
            <w:r w:rsidRPr="00D31253">
              <w:rPr>
                <w:rStyle w:val="Hyperlink"/>
                <w:rFonts w:hint="eastAsia"/>
                <w:noProof/>
                <w:rtl/>
              </w:rPr>
              <w:t>بمقدار</w:t>
            </w:r>
            <w:r w:rsidRPr="00D31253">
              <w:rPr>
                <w:rStyle w:val="Hyperlink"/>
                <w:noProof/>
                <w:rtl/>
              </w:rPr>
              <w:t xml:space="preserve"> </w:t>
            </w:r>
            <w:r w:rsidRPr="00D31253">
              <w:rPr>
                <w:rStyle w:val="Hyperlink"/>
                <w:rFonts w:hint="eastAsia"/>
                <w:noProof/>
                <w:rtl/>
              </w:rPr>
              <w:t>ثلاث</w:t>
            </w:r>
            <w:r w:rsidRPr="00D31253">
              <w:rPr>
                <w:rStyle w:val="Hyperlink"/>
                <w:noProof/>
                <w:rtl/>
              </w:rPr>
              <w:t xml:space="preserve"> </w:t>
            </w:r>
            <w:r w:rsidRPr="00D31253">
              <w:rPr>
                <w:rStyle w:val="Hyperlink"/>
                <w:rFonts w:hint="eastAsia"/>
                <w:noProof/>
                <w:rtl/>
              </w:rPr>
              <w:t>أصابع</w:t>
            </w:r>
            <w:r w:rsidRPr="00D31253">
              <w:rPr>
                <w:rStyle w:val="Hyperlink"/>
                <w:noProof/>
                <w:rtl/>
              </w:rPr>
              <w:t xml:space="preserve"> </w:t>
            </w:r>
            <w:r w:rsidRPr="00D31253">
              <w:rPr>
                <w:rStyle w:val="Hyperlink"/>
                <w:rFonts w:hint="eastAsia"/>
                <w:noProof/>
                <w:rtl/>
              </w:rPr>
              <w:t>مفرجات</w:t>
            </w:r>
            <w:r w:rsidRPr="00D31253">
              <w:rPr>
                <w:rStyle w:val="Hyperlink"/>
                <w:noProof/>
                <w:rtl/>
              </w:rPr>
              <w:t xml:space="preserve"> </w:t>
            </w:r>
            <w:r w:rsidRPr="00D31253">
              <w:rPr>
                <w:rStyle w:val="Hyperlink"/>
                <w:rFonts w:hint="eastAsia"/>
                <w:noProof/>
                <w:rtl/>
              </w:rPr>
              <w:t>الى</w:t>
            </w:r>
            <w:r w:rsidRPr="00D31253">
              <w:rPr>
                <w:rStyle w:val="Hyperlink"/>
                <w:noProof/>
                <w:rtl/>
              </w:rPr>
              <w:t xml:space="preserve"> </w:t>
            </w:r>
            <w:r w:rsidRPr="00D31253">
              <w:rPr>
                <w:rStyle w:val="Hyperlink"/>
                <w:rFonts w:hint="eastAsia"/>
                <w:noProof/>
                <w:rtl/>
              </w:rPr>
              <w:t>شبر</w:t>
            </w:r>
            <w:r w:rsidRPr="00D31253">
              <w:rPr>
                <w:rStyle w:val="Hyperlink"/>
                <w:noProof/>
                <w:rtl/>
              </w:rPr>
              <w:t xml:space="preserve"> </w:t>
            </w:r>
            <w:r w:rsidRPr="00D31253">
              <w:rPr>
                <w:rStyle w:val="Hyperlink"/>
                <w:rFonts w:hint="eastAsia"/>
                <w:noProof/>
                <w:rtl/>
              </w:rPr>
              <w:t>واستقبال</w:t>
            </w:r>
            <w:r w:rsidRPr="00D31253">
              <w:rPr>
                <w:rStyle w:val="Hyperlink"/>
                <w:noProof/>
                <w:rtl/>
              </w:rPr>
              <w:t xml:space="preserve"> </w:t>
            </w:r>
            <w:r w:rsidRPr="00D31253">
              <w:rPr>
                <w:rStyle w:val="Hyperlink"/>
                <w:rFonts w:hint="eastAsia"/>
                <w:noProof/>
                <w:rtl/>
              </w:rPr>
              <w:t>القبلة</w:t>
            </w:r>
            <w:r w:rsidRPr="00D31253">
              <w:rPr>
                <w:rStyle w:val="Hyperlink"/>
                <w:noProof/>
                <w:rtl/>
              </w:rPr>
              <w:t xml:space="preserve"> </w:t>
            </w:r>
            <w:r w:rsidRPr="00D31253">
              <w:rPr>
                <w:rStyle w:val="Hyperlink"/>
                <w:rFonts w:hint="eastAsia"/>
                <w:noProof/>
                <w:rtl/>
              </w:rPr>
              <w:t>بأصابع</w:t>
            </w:r>
            <w:r w:rsidRPr="00D31253">
              <w:rPr>
                <w:rStyle w:val="Hyperlink"/>
                <w:noProof/>
                <w:rtl/>
              </w:rPr>
              <w:t xml:space="preserve"> </w:t>
            </w:r>
            <w:r w:rsidRPr="00D31253">
              <w:rPr>
                <w:rStyle w:val="Hyperlink"/>
                <w:rFonts w:hint="eastAsia"/>
                <w:noProof/>
                <w:rtl/>
              </w:rPr>
              <w:t>الرجلين،</w:t>
            </w:r>
            <w:r w:rsidRPr="00D31253">
              <w:rPr>
                <w:rStyle w:val="Hyperlink"/>
                <w:noProof/>
                <w:rtl/>
              </w:rPr>
              <w:t xml:space="preserve"> </w:t>
            </w:r>
            <w:r w:rsidRPr="00D31253">
              <w:rPr>
                <w:rStyle w:val="Hyperlink"/>
                <w:rFonts w:hint="eastAsia"/>
                <w:noProof/>
                <w:rtl/>
              </w:rPr>
              <w:t>وعدم</w:t>
            </w:r>
            <w:r w:rsidRPr="00D31253">
              <w:rPr>
                <w:rStyle w:val="Hyperlink"/>
                <w:noProof/>
                <w:rtl/>
              </w:rPr>
              <w:t xml:space="preserve"> </w:t>
            </w:r>
            <w:r w:rsidRPr="00D31253">
              <w:rPr>
                <w:rStyle w:val="Hyperlink"/>
                <w:rFonts w:hint="eastAsia"/>
                <w:noProof/>
                <w:rtl/>
              </w:rPr>
              <w:t>جواز</w:t>
            </w:r>
            <w:r w:rsidRPr="00D31253">
              <w:rPr>
                <w:rStyle w:val="Hyperlink"/>
                <w:noProof/>
                <w:rtl/>
              </w:rPr>
              <w:t xml:space="preserve"> </w:t>
            </w:r>
            <w:r w:rsidRPr="00D31253">
              <w:rPr>
                <w:rStyle w:val="Hyperlink"/>
                <w:rFonts w:hint="eastAsia"/>
                <w:noProof/>
                <w:rtl/>
              </w:rPr>
              <w:t>وضع</w:t>
            </w:r>
            <w:r w:rsidRPr="00D31253">
              <w:rPr>
                <w:rStyle w:val="Hyperlink"/>
                <w:noProof/>
                <w:rtl/>
              </w:rPr>
              <w:t xml:space="preserve"> </w:t>
            </w:r>
            <w:r w:rsidRPr="00D31253">
              <w:rPr>
                <w:rStyle w:val="Hyperlink"/>
                <w:rFonts w:hint="eastAsia"/>
                <w:noProof/>
                <w:rtl/>
              </w:rPr>
              <w:t>إحدى</w:t>
            </w:r>
            <w:r w:rsidRPr="00D31253">
              <w:rPr>
                <w:rStyle w:val="Hyperlink"/>
                <w:noProof/>
                <w:rtl/>
              </w:rPr>
              <w:t xml:space="preserve"> </w:t>
            </w:r>
            <w:r w:rsidRPr="00D31253">
              <w:rPr>
                <w:rStyle w:val="Hyperlink"/>
                <w:rFonts w:hint="eastAsia"/>
                <w:noProof/>
                <w:rtl/>
              </w:rPr>
              <w:t>اليدين</w:t>
            </w:r>
            <w:r w:rsidRPr="00D31253">
              <w:rPr>
                <w:rStyle w:val="Hyperlink"/>
                <w:noProof/>
                <w:rtl/>
              </w:rPr>
              <w:t xml:space="preserve"> </w:t>
            </w:r>
            <w:r w:rsidRPr="00D31253">
              <w:rPr>
                <w:rStyle w:val="Hyperlink"/>
                <w:rFonts w:hint="eastAsia"/>
                <w:noProof/>
                <w:rtl/>
              </w:rPr>
              <w:t>على</w:t>
            </w:r>
            <w:r w:rsidRPr="00D31253">
              <w:rPr>
                <w:rStyle w:val="Hyperlink"/>
                <w:noProof/>
                <w:rtl/>
              </w:rPr>
              <w:t xml:space="preserve"> </w:t>
            </w:r>
            <w:r w:rsidRPr="00D31253">
              <w:rPr>
                <w:rStyle w:val="Hyperlink"/>
                <w:rFonts w:hint="eastAsia"/>
                <w:noProof/>
                <w:rtl/>
              </w:rPr>
              <w:t>الاخرى</w:t>
            </w:r>
            <w:r w:rsidRPr="00D31253">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0F6A52" w:rsidRDefault="000F6A52">
          <w:pPr>
            <w:pStyle w:val="TOC2"/>
            <w:tabs>
              <w:tab w:val="right" w:leader="dot" w:pos="7361"/>
            </w:tabs>
            <w:rPr>
              <w:rFonts w:asciiTheme="minorHAnsi" w:eastAsiaTheme="minorEastAsia" w:hAnsiTheme="minorHAnsi" w:cstheme="minorBidi"/>
              <w:noProof/>
              <w:color w:val="auto"/>
              <w:sz w:val="22"/>
              <w:szCs w:val="22"/>
              <w:rtl/>
            </w:rPr>
          </w:pPr>
          <w:hyperlink w:anchor="_Toc257224569" w:history="1">
            <w:r w:rsidRPr="00D31253">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257224569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0F6A52" w:rsidRDefault="000F6A52">
          <w:r>
            <w:rPr>
              <w:b/>
              <w:bCs/>
              <w:noProof/>
            </w:rPr>
            <w:fldChar w:fldCharType="end"/>
          </w:r>
        </w:p>
      </w:sdtContent>
    </w:sdt>
    <w:bookmarkStart w:id="1775" w:name="_GoBack" w:displacedByCustomXml="prev"/>
    <w:bookmarkEnd w:id="1775" w:displacedByCustomXml="prev"/>
    <w:sectPr w:rsidR="000F6A52"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95F" w:rsidRDefault="001A295F">
      <w:r>
        <w:separator/>
      </w:r>
    </w:p>
  </w:endnote>
  <w:endnote w:type="continuationSeparator" w:id="0">
    <w:p w:rsidR="001A295F" w:rsidRDefault="001A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097" w:rsidRPr="005A16B4" w:rsidRDefault="002F6097" w:rsidP="002045CF">
    <w:pPr>
      <w:jc w:val="center"/>
      <w:rPr>
        <w:rFonts w:ascii="Traditional Arabic" w:hAnsi="Traditional Arabic"/>
        <w:sz w:val="26"/>
        <w:szCs w:val="26"/>
      </w:rPr>
    </w:pPr>
    <w:r w:rsidRPr="005A16B4">
      <w:rPr>
        <w:rFonts w:ascii="Traditional Arabic" w:hAnsi="Traditional Arabic"/>
        <w:sz w:val="26"/>
        <w:szCs w:val="26"/>
      </w:rPr>
      <w:fldChar w:fldCharType="begin"/>
    </w:r>
    <w:r w:rsidRPr="005A16B4">
      <w:rPr>
        <w:rFonts w:ascii="Traditional Arabic" w:hAnsi="Traditional Arabic"/>
        <w:sz w:val="26"/>
        <w:szCs w:val="26"/>
      </w:rPr>
      <w:instrText xml:space="preserve"> PAGE   \* MERGEFORMAT </w:instrText>
    </w:r>
    <w:r w:rsidRPr="005A16B4">
      <w:rPr>
        <w:rFonts w:ascii="Traditional Arabic" w:hAnsi="Traditional Arabic"/>
        <w:sz w:val="26"/>
        <w:szCs w:val="26"/>
      </w:rPr>
      <w:fldChar w:fldCharType="separate"/>
    </w:r>
    <w:r w:rsidR="003C6E25">
      <w:rPr>
        <w:rFonts w:ascii="Traditional Arabic" w:hAnsi="Traditional Arabic"/>
        <w:noProof/>
        <w:sz w:val="26"/>
        <w:szCs w:val="26"/>
        <w:rtl/>
      </w:rPr>
      <w:t>532</w:t>
    </w:r>
    <w:r w:rsidRPr="005A16B4">
      <w:rPr>
        <w:rFonts w:ascii="Traditional Arabic" w:hAnsi="Traditional Arabic"/>
        <w:sz w:val="26"/>
        <w:szCs w:val="2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097" w:rsidRPr="005A16B4" w:rsidRDefault="002F6097" w:rsidP="005A16B4">
    <w:pPr>
      <w:jc w:val="center"/>
      <w:rPr>
        <w:rFonts w:ascii="Traditional Arabic" w:hAnsi="Traditional Arabic"/>
        <w:sz w:val="26"/>
        <w:szCs w:val="26"/>
      </w:rPr>
    </w:pPr>
    <w:r w:rsidRPr="005A16B4">
      <w:rPr>
        <w:rFonts w:ascii="Traditional Arabic" w:hAnsi="Traditional Arabic"/>
        <w:sz w:val="26"/>
        <w:szCs w:val="26"/>
      </w:rPr>
      <w:fldChar w:fldCharType="begin"/>
    </w:r>
    <w:r w:rsidRPr="005A16B4">
      <w:rPr>
        <w:rFonts w:ascii="Traditional Arabic" w:hAnsi="Traditional Arabic"/>
        <w:sz w:val="26"/>
        <w:szCs w:val="26"/>
      </w:rPr>
      <w:instrText xml:space="preserve"> PAGE   \* MERGEFORMAT </w:instrText>
    </w:r>
    <w:r w:rsidRPr="005A16B4">
      <w:rPr>
        <w:rFonts w:ascii="Traditional Arabic" w:hAnsi="Traditional Arabic"/>
        <w:sz w:val="26"/>
        <w:szCs w:val="26"/>
      </w:rPr>
      <w:fldChar w:fldCharType="separate"/>
    </w:r>
    <w:r w:rsidR="003C6E25">
      <w:rPr>
        <w:rFonts w:ascii="Traditional Arabic" w:hAnsi="Traditional Arabic"/>
        <w:noProof/>
        <w:sz w:val="26"/>
        <w:szCs w:val="26"/>
        <w:rtl/>
      </w:rPr>
      <w:t>533</w:t>
    </w:r>
    <w:r w:rsidRPr="005A16B4">
      <w:rPr>
        <w:rFonts w:ascii="Traditional Arabic" w:hAnsi="Traditional Arabic"/>
        <w:sz w:val="26"/>
        <w:szCs w:val="2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097" w:rsidRPr="002045CF" w:rsidRDefault="002F6097" w:rsidP="002045CF">
    <w:pPr>
      <w:jc w:val="center"/>
      <w:rPr>
        <w:rFonts w:cs="Times New Roman"/>
        <w:sz w:val="26"/>
        <w:szCs w:val="26"/>
      </w:rPr>
    </w:pPr>
    <w:r w:rsidRPr="002045CF">
      <w:rPr>
        <w:rFonts w:cs="Times New Roman"/>
        <w:sz w:val="26"/>
        <w:szCs w:val="26"/>
      </w:rPr>
      <w:fldChar w:fldCharType="begin"/>
    </w:r>
    <w:r w:rsidRPr="002045CF">
      <w:rPr>
        <w:rFonts w:cs="Times New Roman"/>
        <w:sz w:val="26"/>
        <w:szCs w:val="26"/>
      </w:rPr>
      <w:instrText xml:space="preserve"> PAGE   \* MERGEFORMAT </w:instrText>
    </w:r>
    <w:r w:rsidRPr="002045CF">
      <w:rPr>
        <w:rFonts w:cs="Times New Roman"/>
        <w:sz w:val="26"/>
        <w:szCs w:val="26"/>
      </w:rPr>
      <w:fldChar w:fldCharType="separate"/>
    </w:r>
    <w:r w:rsidR="003C6E25">
      <w:rPr>
        <w:rFonts w:cs="Times New Roman"/>
        <w:noProof/>
        <w:sz w:val="26"/>
        <w:szCs w:val="26"/>
        <w:rtl/>
      </w:rPr>
      <w:t>1</w:t>
    </w:r>
    <w:r w:rsidRPr="002045CF">
      <w:rPr>
        <w:rFonts w:cs="Times New Roman"/>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95F" w:rsidRDefault="001A295F">
      <w:r>
        <w:separator/>
      </w:r>
    </w:p>
  </w:footnote>
  <w:footnote w:type="continuationSeparator" w:id="0">
    <w:p w:rsidR="001A295F" w:rsidRDefault="001A29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90A"/>
    <w:rsid w:val="00005A19"/>
    <w:rsid w:val="00011F77"/>
    <w:rsid w:val="00023F40"/>
    <w:rsid w:val="00024267"/>
    <w:rsid w:val="00024DBC"/>
    <w:rsid w:val="000267FE"/>
    <w:rsid w:val="00034DB7"/>
    <w:rsid w:val="00040798"/>
    <w:rsid w:val="00043023"/>
    <w:rsid w:val="00043917"/>
    <w:rsid w:val="00054406"/>
    <w:rsid w:val="0006216A"/>
    <w:rsid w:val="00066C43"/>
    <w:rsid w:val="00067F84"/>
    <w:rsid w:val="00070B04"/>
    <w:rsid w:val="00071C97"/>
    <w:rsid w:val="00072FD1"/>
    <w:rsid w:val="0007613C"/>
    <w:rsid w:val="000761F7"/>
    <w:rsid w:val="00076A3A"/>
    <w:rsid w:val="00077163"/>
    <w:rsid w:val="00082D69"/>
    <w:rsid w:val="0008615F"/>
    <w:rsid w:val="00087AE5"/>
    <w:rsid w:val="000903F9"/>
    <w:rsid w:val="00090987"/>
    <w:rsid w:val="00092805"/>
    <w:rsid w:val="00092A0C"/>
    <w:rsid w:val="0009514E"/>
    <w:rsid w:val="000A0324"/>
    <w:rsid w:val="000A04DA"/>
    <w:rsid w:val="000A7750"/>
    <w:rsid w:val="000B0CE7"/>
    <w:rsid w:val="000B2E78"/>
    <w:rsid w:val="000B31A6"/>
    <w:rsid w:val="000B3A56"/>
    <w:rsid w:val="000B63F4"/>
    <w:rsid w:val="000C0A89"/>
    <w:rsid w:val="000C7722"/>
    <w:rsid w:val="000D0932"/>
    <w:rsid w:val="000D09D6"/>
    <w:rsid w:val="000D0B98"/>
    <w:rsid w:val="000D1BDF"/>
    <w:rsid w:val="000D4AED"/>
    <w:rsid w:val="000D71B7"/>
    <w:rsid w:val="000E0153"/>
    <w:rsid w:val="000E06EE"/>
    <w:rsid w:val="000E1BE6"/>
    <w:rsid w:val="000E1D61"/>
    <w:rsid w:val="000E3F3D"/>
    <w:rsid w:val="000E46E9"/>
    <w:rsid w:val="000E6824"/>
    <w:rsid w:val="000E77FC"/>
    <w:rsid w:val="000F43CB"/>
    <w:rsid w:val="000F6A52"/>
    <w:rsid w:val="0010049D"/>
    <w:rsid w:val="00103118"/>
    <w:rsid w:val="0010315B"/>
    <w:rsid w:val="001033B6"/>
    <w:rsid w:val="00103495"/>
    <w:rsid w:val="00106CF0"/>
    <w:rsid w:val="00107A6B"/>
    <w:rsid w:val="001106A5"/>
    <w:rsid w:val="00111AE3"/>
    <w:rsid w:val="0011352E"/>
    <w:rsid w:val="00113B0B"/>
    <w:rsid w:val="00113CCC"/>
    <w:rsid w:val="00115473"/>
    <w:rsid w:val="00115A71"/>
    <w:rsid w:val="00115DD8"/>
    <w:rsid w:val="001162C9"/>
    <w:rsid w:val="00116DEF"/>
    <w:rsid w:val="0012064D"/>
    <w:rsid w:val="0012268F"/>
    <w:rsid w:val="0012315E"/>
    <w:rsid w:val="001243ED"/>
    <w:rsid w:val="00126471"/>
    <w:rsid w:val="00135C14"/>
    <w:rsid w:val="00135E90"/>
    <w:rsid w:val="00136268"/>
    <w:rsid w:val="00136E6F"/>
    <w:rsid w:val="00136FE7"/>
    <w:rsid w:val="0014341C"/>
    <w:rsid w:val="00143EEA"/>
    <w:rsid w:val="00147ED8"/>
    <w:rsid w:val="00151C03"/>
    <w:rsid w:val="001531AC"/>
    <w:rsid w:val="00153917"/>
    <w:rsid w:val="00157306"/>
    <w:rsid w:val="00160F76"/>
    <w:rsid w:val="001628FB"/>
    <w:rsid w:val="00163D83"/>
    <w:rsid w:val="00164767"/>
    <w:rsid w:val="00164810"/>
    <w:rsid w:val="001648B3"/>
    <w:rsid w:val="001712E1"/>
    <w:rsid w:val="00174248"/>
    <w:rsid w:val="001767EE"/>
    <w:rsid w:val="001800D0"/>
    <w:rsid w:val="00182258"/>
    <w:rsid w:val="00182CD3"/>
    <w:rsid w:val="0018664D"/>
    <w:rsid w:val="00186A7B"/>
    <w:rsid w:val="00187017"/>
    <w:rsid w:val="00187246"/>
    <w:rsid w:val="001909E7"/>
    <w:rsid w:val="001937F7"/>
    <w:rsid w:val="0019610D"/>
    <w:rsid w:val="001A0DAA"/>
    <w:rsid w:val="001A103C"/>
    <w:rsid w:val="001A1408"/>
    <w:rsid w:val="001A2305"/>
    <w:rsid w:val="001A295F"/>
    <w:rsid w:val="001A3110"/>
    <w:rsid w:val="001A4C37"/>
    <w:rsid w:val="001A4D9B"/>
    <w:rsid w:val="001A6EC0"/>
    <w:rsid w:val="001B07B7"/>
    <w:rsid w:val="001B16FD"/>
    <w:rsid w:val="001B43AD"/>
    <w:rsid w:val="001B5182"/>
    <w:rsid w:val="001B577F"/>
    <w:rsid w:val="001B6562"/>
    <w:rsid w:val="001B6B73"/>
    <w:rsid w:val="001B702D"/>
    <w:rsid w:val="001B7407"/>
    <w:rsid w:val="001C3D8D"/>
    <w:rsid w:val="001C5EDB"/>
    <w:rsid w:val="001C6A99"/>
    <w:rsid w:val="001D320D"/>
    <w:rsid w:val="001D3568"/>
    <w:rsid w:val="001D41A1"/>
    <w:rsid w:val="001D4F2E"/>
    <w:rsid w:val="001D5007"/>
    <w:rsid w:val="001E016E"/>
    <w:rsid w:val="001E1A3B"/>
    <w:rsid w:val="001E25DC"/>
    <w:rsid w:val="001F0713"/>
    <w:rsid w:val="001F3DB4"/>
    <w:rsid w:val="002018D5"/>
    <w:rsid w:val="00202C7B"/>
    <w:rsid w:val="00202F5F"/>
    <w:rsid w:val="002045CF"/>
    <w:rsid w:val="002054C5"/>
    <w:rsid w:val="00211D2C"/>
    <w:rsid w:val="002139CB"/>
    <w:rsid w:val="00214077"/>
    <w:rsid w:val="00214801"/>
    <w:rsid w:val="00224964"/>
    <w:rsid w:val="00226098"/>
    <w:rsid w:val="002267C7"/>
    <w:rsid w:val="00227FEE"/>
    <w:rsid w:val="002320D7"/>
    <w:rsid w:val="00234760"/>
    <w:rsid w:val="00241F59"/>
    <w:rsid w:val="0024265C"/>
    <w:rsid w:val="00243D20"/>
    <w:rsid w:val="00244C2E"/>
    <w:rsid w:val="0024724A"/>
    <w:rsid w:val="00250E0A"/>
    <w:rsid w:val="00251E02"/>
    <w:rsid w:val="002568DF"/>
    <w:rsid w:val="00256D37"/>
    <w:rsid w:val="00257657"/>
    <w:rsid w:val="00261F33"/>
    <w:rsid w:val="00262C4F"/>
    <w:rsid w:val="00263F56"/>
    <w:rsid w:val="002642D0"/>
    <w:rsid w:val="00272450"/>
    <w:rsid w:val="0027369F"/>
    <w:rsid w:val="002812DC"/>
    <w:rsid w:val="002818EF"/>
    <w:rsid w:val="00281A4E"/>
    <w:rsid w:val="00282543"/>
    <w:rsid w:val="0028271F"/>
    <w:rsid w:val="0028272B"/>
    <w:rsid w:val="0028771C"/>
    <w:rsid w:val="002945E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0493"/>
    <w:rsid w:val="002C2E91"/>
    <w:rsid w:val="002C3E3A"/>
    <w:rsid w:val="002C5C66"/>
    <w:rsid w:val="002C6427"/>
    <w:rsid w:val="002D0CAE"/>
    <w:rsid w:val="002D19A9"/>
    <w:rsid w:val="002D2485"/>
    <w:rsid w:val="002D580E"/>
    <w:rsid w:val="002E19EE"/>
    <w:rsid w:val="002E2129"/>
    <w:rsid w:val="002E4976"/>
    <w:rsid w:val="002E4D3D"/>
    <w:rsid w:val="002E5CA1"/>
    <w:rsid w:val="002E6022"/>
    <w:rsid w:val="002F3626"/>
    <w:rsid w:val="002F42E5"/>
    <w:rsid w:val="002F6097"/>
    <w:rsid w:val="00301EBF"/>
    <w:rsid w:val="00305677"/>
    <w:rsid w:val="00307C3A"/>
    <w:rsid w:val="00310762"/>
    <w:rsid w:val="00310A38"/>
    <w:rsid w:val="00310D1D"/>
    <w:rsid w:val="003129CD"/>
    <w:rsid w:val="00317E22"/>
    <w:rsid w:val="00320644"/>
    <w:rsid w:val="00322466"/>
    <w:rsid w:val="00324B78"/>
    <w:rsid w:val="00325829"/>
    <w:rsid w:val="0032599A"/>
    <w:rsid w:val="00325A62"/>
    <w:rsid w:val="00330D70"/>
    <w:rsid w:val="00331870"/>
    <w:rsid w:val="003339D0"/>
    <w:rsid w:val="00335249"/>
    <w:rsid w:val="003353BB"/>
    <w:rsid w:val="0033620A"/>
    <w:rsid w:val="0034239A"/>
    <w:rsid w:val="0035190A"/>
    <w:rsid w:val="0035368E"/>
    <w:rsid w:val="00354493"/>
    <w:rsid w:val="00355C40"/>
    <w:rsid w:val="00360A5F"/>
    <w:rsid w:val="003618AA"/>
    <w:rsid w:val="00362E6B"/>
    <w:rsid w:val="00362F97"/>
    <w:rsid w:val="0036371E"/>
    <w:rsid w:val="00363C94"/>
    <w:rsid w:val="0036400D"/>
    <w:rsid w:val="00364867"/>
    <w:rsid w:val="00370223"/>
    <w:rsid w:val="00373085"/>
    <w:rsid w:val="003771B6"/>
    <w:rsid w:val="0038683D"/>
    <w:rsid w:val="00387F48"/>
    <w:rsid w:val="003963F3"/>
    <w:rsid w:val="0039787F"/>
    <w:rsid w:val="003A08EF"/>
    <w:rsid w:val="003A1475"/>
    <w:rsid w:val="003A3298"/>
    <w:rsid w:val="003A3C0F"/>
    <w:rsid w:val="003A4587"/>
    <w:rsid w:val="003A533A"/>
    <w:rsid w:val="003A657A"/>
    <w:rsid w:val="003A661E"/>
    <w:rsid w:val="003B0913"/>
    <w:rsid w:val="003B20C5"/>
    <w:rsid w:val="003B3A2A"/>
    <w:rsid w:val="003B5031"/>
    <w:rsid w:val="003B63EE"/>
    <w:rsid w:val="003B6720"/>
    <w:rsid w:val="003B775B"/>
    <w:rsid w:val="003B7FA9"/>
    <w:rsid w:val="003C6E25"/>
    <w:rsid w:val="003C6EB9"/>
    <w:rsid w:val="003C7C08"/>
    <w:rsid w:val="003D0E9A"/>
    <w:rsid w:val="003D2459"/>
    <w:rsid w:val="003D28ED"/>
    <w:rsid w:val="003D3107"/>
    <w:rsid w:val="003D3FAD"/>
    <w:rsid w:val="003E148D"/>
    <w:rsid w:val="003E173A"/>
    <w:rsid w:val="003E2D26"/>
    <w:rsid w:val="003E3600"/>
    <w:rsid w:val="003E65E3"/>
    <w:rsid w:val="003F133B"/>
    <w:rsid w:val="003F33DE"/>
    <w:rsid w:val="003F7649"/>
    <w:rsid w:val="00402095"/>
    <w:rsid w:val="0040243A"/>
    <w:rsid w:val="004026B1"/>
    <w:rsid w:val="004028A7"/>
    <w:rsid w:val="00402C65"/>
    <w:rsid w:val="00404EB7"/>
    <w:rsid w:val="00407D56"/>
    <w:rsid w:val="004146B4"/>
    <w:rsid w:val="00416E2B"/>
    <w:rsid w:val="004209BA"/>
    <w:rsid w:val="00420C44"/>
    <w:rsid w:val="004271BF"/>
    <w:rsid w:val="00430581"/>
    <w:rsid w:val="00434A97"/>
    <w:rsid w:val="00437035"/>
    <w:rsid w:val="00440C62"/>
    <w:rsid w:val="00441557"/>
    <w:rsid w:val="00441A2E"/>
    <w:rsid w:val="00446BBA"/>
    <w:rsid w:val="004537CB"/>
    <w:rsid w:val="004538D5"/>
    <w:rsid w:val="00453C50"/>
    <w:rsid w:val="00455A59"/>
    <w:rsid w:val="00464B21"/>
    <w:rsid w:val="00465B51"/>
    <w:rsid w:val="00465E89"/>
    <w:rsid w:val="0046634E"/>
    <w:rsid w:val="00467E54"/>
    <w:rsid w:val="00470378"/>
    <w:rsid w:val="004722F9"/>
    <w:rsid w:val="0047302F"/>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2A79"/>
    <w:rsid w:val="004B3F28"/>
    <w:rsid w:val="004B653D"/>
    <w:rsid w:val="004C0461"/>
    <w:rsid w:val="004C3E90"/>
    <w:rsid w:val="004C4336"/>
    <w:rsid w:val="004C77B5"/>
    <w:rsid w:val="004C7D3C"/>
    <w:rsid w:val="004D4E2A"/>
    <w:rsid w:val="004D67F7"/>
    <w:rsid w:val="004D7678"/>
    <w:rsid w:val="004D7CD7"/>
    <w:rsid w:val="004E6E95"/>
    <w:rsid w:val="004E7BA2"/>
    <w:rsid w:val="004F58BA"/>
    <w:rsid w:val="004F6137"/>
    <w:rsid w:val="005022E5"/>
    <w:rsid w:val="00507BBA"/>
    <w:rsid w:val="00514000"/>
    <w:rsid w:val="00522A70"/>
    <w:rsid w:val="005246C6"/>
    <w:rsid w:val="005254BC"/>
    <w:rsid w:val="00526724"/>
    <w:rsid w:val="00540F36"/>
    <w:rsid w:val="00542EEF"/>
    <w:rsid w:val="0054571A"/>
    <w:rsid w:val="00550B2F"/>
    <w:rsid w:val="00551712"/>
    <w:rsid w:val="00551E02"/>
    <w:rsid w:val="005529FE"/>
    <w:rsid w:val="00552C63"/>
    <w:rsid w:val="00553E73"/>
    <w:rsid w:val="00553E8E"/>
    <w:rsid w:val="005540AB"/>
    <w:rsid w:val="005549DE"/>
    <w:rsid w:val="005573CD"/>
    <w:rsid w:val="00557500"/>
    <w:rsid w:val="00557728"/>
    <w:rsid w:val="00557FB6"/>
    <w:rsid w:val="00561C58"/>
    <w:rsid w:val="0056257C"/>
    <w:rsid w:val="00562EED"/>
    <w:rsid w:val="0056530F"/>
    <w:rsid w:val="00565ADE"/>
    <w:rsid w:val="00567000"/>
    <w:rsid w:val="0056728A"/>
    <w:rsid w:val="005673A9"/>
    <w:rsid w:val="0057006C"/>
    <w:rsid w:val="00571BF1"/>
    <w:rsid w:val="00574BEC"/>
    <w:rsid w:val="00574C66"/>
    <w:rsid w:val="0057612B"/>
    <w:rsid w:val="005772C4"/>
    <w:rsid w:val="00577577"/>
    <w:rsid w:val="005832AA"/>
    <w:rsid w:val="00584801"/>
    <w:rsid w:val="00584ABA"/>
    <w:rsid w:val="00585B8F"/>
    <w:rsid w:val="005860F0"/>
    <w:rsid w:val="00590129"/>
    <w:rsid w:val="005901A2"/>
    <w:rsid w:val="005923FF"/>
    <w:rsid w:val="005960AA"/>
    <w:rsid w:val="005979C4"/>
    <w:rsid w:val="00597B34"/>
    <w:rsid w:val="005A00BB"/>
    <w:rsid w:val="005A16B4"/>
    <w:rsid w:val="005A1C39"/>
    <w:rsid w:val="005A43ED"/>
    <w:rsid w:val="005A4A76"/>
    <w:rsid w:val="005A6C74"/>
    <w:rsid w:val="005B2524"/>
    <w:rsid w:val="005B2DE4"/>
    <w:rsid w:val="005B56BE"/>
    <w:rsid w:val="005B68D5"/>
    <w:rsid w:val="005C0E2F"/>
    <w:rsid w:val="005C7719"/>
    <w:rsid w:val="005D2C72"/>
    <w:rsid w:val="005D6D04"/>
    <w:rsid w:val="005E2913"/>
    <w:rsid w:val="005E399F"/>
    <w:rsid w:val="005E5D2F"/>
    <w:rsid w:val="005E6836"/>
    <w:rsid w:val="005E6A3C"/>
    <w:rsid w:val="005E6E3A"/>
    <w:rsid w:val="005F0045"/>
    <w:rsid w:val="005F0485"/>
    <w:rsid w:val="005F15C3"/>
    <w:rsid w:val="005F16CD"/>
    <w:rsid w:val="005F38AA"/>
    <w:rsid w:val="00600E66"/>
    <w:rsid w:val="006013DF"/>
    <w:rsid w:val="0060295E"/>
    <w:rsid w:val="00603583"/>
    <w:rsid w:val="00603605"/>
    <w:rsid w:val="006041A3"/>
    <w:rsid w:val="0060563D"/>
    <w:rsid w:val="00614301"/>
    <w:rsid w:val="006177AE"/>
    <w:rsid w:val="00620867"/>
    <w:rsid w:val="00620B12"/>
    <w:rsid w:val="00620D39"/>
    <w:rsid w:val="006210F4"/>
    <w:rsid w:val="00621DEA"/>
    <w:rsid w:val="00624B9F"/>
    <w:rsid w:val="00625C71"/>
    <w:rsid w:val="00626383"/>
    <w:rsid w:val="00627316"/>
    <w:rsid w:val="00627A7B"/>
    <w:rsid w:val="00630BD2"/>
    <w:rsid w:val="00633FB4"/>
    <w:rsid w:val="006357C1"/>
    <w:rsid w:val="00635BA7"/>
    <w:rsid w:val="006365EA"/>
    <w:rsid w:val="0063712C"/>
    <w:rsid w:val="00637374"/>
    <w:rsid w:val="00640BB2"/>
    <w:rsid w:val="00641A2D"/>
    <w:rsid w:val="00643F5E"/>
    <w:rsid w:val="006449AF"/>
    <w:rsid w:val="00644C97"/>
    <w:rsid w:val="00646D08"/>
    <w:rsid w:val="00651640"/>
    <w:rsid w:val="00651ADF"/>
    <w:rsid w:val="00653EE0"/>
    <w:rsid w:val="006574EA"/>
    <w:rsid w:val="00661583"/>
    <w:rsid w:val="00663284"/>
    <w:rsid w:val="0066396C"/>
    <w:rsid w:val="00665B79"/>
    <w:rsid w:val="00670215"/>
    <w:rsid w:val="006726F6"/>
    <w:rsid w:val="00672E5A"/>
    <w:rsid w:val="00676B9C"/>
    <w:rsid w:val="0068094F"/>
    <w:rsid w:val="0068115C"/>
    <w:rsid w:val="00681472"/>
    <w:rsid w:val="00682902"/>
    <w:rsid w:val="00683F3A"/>
    <w:rsid w:val="00684527"/>
    <w:rsid w:val="0068652E"/>
    <w:rsid w:val="00687928"/>
    <w:rsid w:val="0069085E"/>
    <w:rsid w:val="0069163F"/>
    <w:rsid w:val="00691DBB"/>
    <w:rsid w:val="006A09A5"/>
    <w:rsid w:val="006A2EAA"/>
    <w:rsid w:val="006A79E7"/>
    <w:rsid w:val="006A7D4D"/>
    <w:rsid w:val="006B05B9"/>
    <w:rsid w:val="006B0E41"/>
    <w:rsid w:val="006B3031"/>
    <w:rsid w:val="006B5C71"/>
    <w:rsid w:val="006B7F0E"/>
    <w:rsid w:val="006C0E2A"/>
    <w:rsid w:val="006C4338"/>
    <w:rsid w:val="006C4B43"/>
    <w:rsid w:val="006D0D07"/>
    <w:rsid w:val="006D36EC"/>
    <w:rsid w:val="006D3C3E"/>
    <w:rsid w:val="006D6DC1"/>
    <w:rsid w:val="006D6F9A"/>
    <w:rsid w:val="006E0F1D"/>
    <w:rsid w:val="006E2C8E"/>
    <w:rsid w:val="006E446F"/>
    <w:rsid w:val="006E558B"/>
    <w:rsid w:val="006E6291"/>
    <w:rsid w:val="006F7CE8"/>
    <w:rsid w:val="006F7D34"/>
    <w:rsid w:val="0070028F"/>
    <w:rsid w:val="00701353"/>
    <w:rsid w:val="00703504"/>
    <w:rsid w:val="0070524C"/>
    <w:rsid w:val="00705506"/>
    <w:rsid w:val="00710619"/>
    <w:rsid w:val="007108A1"/>
    <w:rsid w:val="00715F3D"/>
    <w:rsid w:val="00717AB1"/>
    <w:rsid w:val="00717C64"/>
    <w:rsid w:val="00717CEE"/>
    <w:rsid w:val="007216F4"/>
    <w:rsid w:val="00721FA0"/>
    <w:rsid w:val="00723983"/>
    <w:rsid w:val="00723D07"/>
    <w:rsid w:val="00724F55"/>
    <w:rsid w:val="00725377"/>
    <w:rsid w:val="00726FAE"/>
    <w:rsid w:val="0073042E"/>
    <w:rsid w:val="00730E45"/>
    <w:rsid w:val="00731AD7"/>
    <w:rsid w:val="0073350F"/>
    <w:rsid w:val="00736DDB"/>
    <w:rsid w:val="00740CF1"/>
    <w:rsid w:val="00740E80"/>
    <w:rsid w:val="00741375"/>
    <w:rsid w:val="0074517B"/>
    <w:rsid w:val="00745E33"/>
    <w:rsid w:val="007530C8"/>
    <w:rsid w:val="007565A3"/>
    <w:rsid w:val="007571E2"/>
    <w:rsid w:val="00757A95"/>
    <w:rsid w:val="00760354"/>
    <w:rsid w:val="00760A2B"/>
    <w:rsid w:val="00760E91"/>
    <w:rsid w:val="0076193F"/>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41FA"/>
    <w:rsid w:val="007A6185"/>
    <w:rsid w:val="007B10B3"/>
    <w:rsid w:val="007B1D12"/>
    <w:rsid w:val="007B2F17"/>
    <w:rsid w:val="007B3411"/>
    <w:rsid w:val="007B46B3"/>
    <w:rsid w:val="007B5CD8"/>
    <w:rsid w:val="007B602B"/>
    <w:rsid w:val="007B6AF6"/>
    <w:rsid w:val="007B6D51"/>
    <w:rsid w:val="007C3DC9"/>
    <w:rsid w:val="007C3F88"/>
    <w:rsid w:val="007D08EB"/>
    <w:rsid w:val="007D1083"/>
    <w:rsid w:val="007D1D2B"/>
    <w:rsid w:val="007D3CCA"/>
    <w:rsid w:val="007D4099"/>
    <w:rsid w:val="007D4FEB"/>
    <w:rsid w:val="007D5FD1"/>
    <w:rsid w:val="007E0FCE"/>
    <w:rsid w:val="007E2EBF"/>
    <w:rsid w:val="007E47E8"/>
    <w:rsid w:val="007E51AE"/>
    <w:rsid w:val="007E6DD9"/>
    <w:rsid w:val="007F4190"/>
    <w:rsid w:val="007F4E53"/>
    <w:rsid w:val="007F5ABC"/>
    <w:rsid w:val="008018D9"/>
    <w:rsid w:val="008043BA"/>
    <w:rsid w:val="00806335"/>
    <w:rsid w:val="008105E2"/>
    <w:rsid w:val="008110DA"/>
    <w:rsid w:val="008128CA"/>
    <w:rsid w:val="00813440"/>
    <w:rsid w:val="00816B24"/>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2285"/>
    <w:rsid w:val="00873D57"/>
    <w:rsid w:val="00874112"/>
    <w:rsid w:val="008777DC"/>
    <w:rsid w:val="008778B5"/>
    <w:rsid w:val="00880BCE"/>
    <w:rsid w:val="008810AF"/>
    <w:rsid w:val="008814CD"/>
    <w:rsid w:val="008830EF"/>
    <w:rsid w:val="008832B0"/>
    <w:rsid w:val="00884773"/>
    <w:rsid w:val="00885077"/>
    <w:rsid w:val="008933CF"/>
    <w:rsid w:val="00895362"/>
    <w:rsid w:val="008A225D"/>
    <w:rsid w:val="008A4630"/>
    <w:rsid w:val="008B5AE2"/>
    <w:rsid w:val="008B5B7E"/>
    <w:rsid w:val="008C0DB1"/>
    <w:rsid w:val="008C3327"/>
    <w:rsid w:val="008C510F"/>
    <w:rsid w:val="008C5DDB"/>
    <w:rsid w:val="008C6CA6"/>
    <w:rsid w:val="008D1374"/>
    <w:rsid w:val="008D38EE"/>
    <w:rsid w:val="008D5874"/>
    <w:rsid w:val="008D5FE6"/>
    <w:rsid w:val="008D6657"/>
    <w:rsid w:val="008E1FA7"/>
    <w:rsid w:val="008E4D2E"/>
    <w:rsid w:val="008E52ED"/>
    <w:rsid w:val="008E5EA9"/>
    <w:rsid w:val="008F1188"/>
    <w:rsid w:val="008F1A98"/>
    <w:rsid w:val="008F258C"/>
    <w:rsid w:val="008F3BB8"/>
    <w:rsid w:val="008F4513"/>
    <w:rsid w:val="008F5B45"/>
    <w:rsid w:val="008F72BE"/>
    <w:rsid w:val="009006DA"/>
    <w:rsid w:val="00900D4D"/>
    <w:rsid w:val="00901417"/>
    <w:rsid w:val="009046DF"/>
    <w:rsid w:val="00904D87"/>
    <w:rsid w:val="009076D1"/>
    <w:rsid w:val="00910258"/>
    <w:rsid w:val="00911272"/>
    <w:rsid w:val="00911C81"/>
    <w:rsid w:val="0091682D"/>
    <w:rsid w:val="0092041B"/>
    <w:rsid w:val="00922370"/>
    <w:rsid w:val="0092388A"/>
    <w:rsid w:val="00924CF9"/>
    <w:rsid w:val="00925BE7"/>
    <w:rsid w:val="00927D62"/>
    <w:rsid w:val="00932192"/>
    <w:rsid w:val="0093257F"/>
    <w:rsid w:val="00940B6B"/>
    <w:rsid w:val="00943412"/>
    <w:rsid w:val="00943B2E"/>
    <w:rsid w:val="00944AAE"/>
    <w:rsid w:val="0094536C"/>
    <w:rsid w:val="00945D11"/>
    <w:rsid w:val="00945D30"/>
    <w:rsid w:val="009503E2"/>
    <w:rsid w:val="0095318D"/>
    <w:rsid w:val="009557F9"/>
    <w:rsid w:val="0095706D"/>
    <w:rsid w:val="00960F67"/>
    <w:rsid w:val="00961CD2"/>
    <w:rsid w:val="009623E6"/>
    <w:rsid w:val="00962B76"/>
    <w:rsid w:val="009668BF"/>
    <w:rsid w:val="0097061F"/>
    <w:rsid w:val="0097072F"/>
    <w:rsid w:val="00972C70"/>
    <w:rsid w:val="00974224"/>
    <w:rsid w:val="00974F8D"/>
    <w:rsid w:val="00974FF1"/>
    <w:rsid w:val="00975D34"/>
    <w:rsid w:val="009767D3"/>
    <w:rsid w:val="009819FB"/>
    <w:rsid w:val="00982BF2"/>
    <w:rsid w:val="00986F27"/>
    <w:rsid w:val="00987873"/>
    <w:rsid w:val="00992E31"/>
    <w:rsid w:val="00996370"/>
    <w:rsid w:val="009A53CC"/>
    <w:rsid w:val="009A6B02"/>
    <w:rsid w:val="009A7001"/>
    <w:rsid w:val="009A7DA5"/>
    <w:rsid w:val="009B01D4"/>
    <w:rsid w:val="009B0C22"/>
    <w:rsid w:val="009B155F"/>
    <w:rsid w:val="009B36E8"/>
    <w:rsid w:val="009B7253"/>
    <w:rsid w:val="009C2E28"/>
    <w:rsid w:val="009C61D1"/>
    <w:rsid w:val="009D01F5"/>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7526"/>
    <w:rsid w:val="00A12C07"/>
    <w:rsid w:val="00A12D37"/>
    <w:rsid w:val="00A16415"/>
    <w:rsid w:val="00A2056F"/>
    <w:rsid w:val="00A205B9"/>
    <w:rsid w:val="00A209AB"/>
    <w:rsid w:val="00A21090"/>
    <w:rsid w:val="00A22363"/>
    <w:rsid w:val="00A2310F"/>
    <w:rsid w:val="00A24090"/>
    <w:rsid w:val="00A252AF"/>
    <w:rsid w:val="00A2604F"/>
    <w:rsid w:val="00A2642A"/>
    <w:rsid w:val="00A26AD5"/>
    <w:rsid w:val="00A27B1B"/>
    <w:rsid w:val="00A3004D"/>
    <w:rsid w:val="00A30F05"/>
    <w:rsid w:val="00A317DC"/>
    <w:rsid w:val="00A34887"/>
    <w:rsid w:val="00A35EDE"/>
    <w:rsid w:val="00A36CA9"/>
    <w:rsid w:val="00A37D34"/>
    <w:rsid w:val="00A40AE4"/>
    <w:rsid w:val="00A42FC1"/>
    <w:rsid w:val="00A4383E"/>
    <w:rsid w:val="00A43A6C"/>
    <w:rsid w:val="00A44704"/>
    <w:rsid w:val="00A460C2"/>
    <w:rsid w:val="00A478DC"/>
    <w:rsid w:val="00A50FBD"/>
    <w:rsid w:val="00A515A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776E4"/>
    <w:rsid w:val="00A80A89"/>
    <w:rsid w:val="00A863A6"/>
    <w:rsid w:val="00A86979"/>
    <w:rsid w:val="00A91F7E"/>
    <w:rsid w:val="00A93200"/>
    <w:rsid w:val="00A9330B"/>
    <w:rsid w:val="00A940EB"/>
    <w:rsid w:val="00A948BA"/>
    <w:rsid w:val="00A951C7"/>
    <w:rsid w:val="00A971B5"/>
    <w:rsid w:val="00AA18B0"/>
    <w:rsid w:val="00AA378D"/>
    <w:rsid w:val="00AA4CC5"/>
    <w:rsid w:val="00AB1F96"/>
    <w:rsid w:val="00AB3818"/>
    <w:rsid w:val="00AB49D2"/>
    <w:rsid w:val="00AB49D8"/>
    <w:rsid w:val="00AB5AFC"/>
    <w:rsid w:val="00AB5B22"/>
    <w:rsid w:val="00AB7ED2"/>
    <w:rsid w:val="00AC10D5"/>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C0F"/>
    <w:rsid w:val="00AE6F06"/>
    <w:rsid w:val="00AF00DF"/>
    <w:rsid w:val="00AF0A2F"/>
    <w:rsid w:val="00AF217C"/>
    <w:rsid w:val="00AF33DF"/>
    <w:rsid w:val="00AF583B"/>
    <w:rsid w:val="00B01257"/>
    <w:rsid w:val="00B027CB"/>
    <w:rsid w:val="00B1002E"/>
    <w:rsid w:val="00B11AF5"/>
    <w:rsid w:val="00B12ED2"/>
    <w:rsid w:val="00B17010"/>
    <w:rsid w:val="00B2036B"/>
    <w:rsid w:val="00B2067B"/>
    <w:rsid w:val="00B241CE"/>
    <w:rsid w:val="00B24ABA"/>
    <w:rsid w:val="00B325FE"/>
    <w:rsid w:val="00B329DF"/>
    <w:rsid w:val="00B34C55"/>
    <w:rsid w:val="00B35815"/>
    <w:rsid w:val="00B376D8"/>
    <w:rsid w:val="00B37FEA"/>
    <w:rsid w:val="00B4064C"/>
    <w:rsid w:val="00B41B2B"/>
    <w:rsid w:val="00B426ED"/>
    <w:rsid w:val="00B42E0C"/>
    <w:rsid w:val="00B47827"/>
    <w:rsid w:val="00B47FE1"/>
    <w:rsid w:val="00B506FA"/>
    <w:rsid w:val="00B52AD2"/>
    <w:rsid w:val="00B537AD"/>
    <w:rsid w:val="00B54A4C"/>
    <w:rsid w:val="00B56365"/>
    <w:rsid w:val="00B60990"/>
    <w:rsid w:val="00B629FE"/>
    <w:rsid w:val="00B637B2"/>
    <w:rsid w:val="00B65134"/>
    <w:rsid w:val="00B65400"/>
    <w:rsid w:val="00B659B6"/>
    <w:rsid w:val="00B70AEE"/>
    <w:rsid w:val="00B70D2E"/>
    <w:rsid w:val="00B71271"/>
    <w:rsid w:val="00B7160F"/>
    <w:rsid w:val="00B7199B"/>
    <w:rsid w:val="00B71ADF"/>
    <w:rsid w:val="00B73110"/>
    <w:rsid w:val="00B731F9"/>
    <w:rsid w:val="00B7501C"/>
    <w:rsid w:val="00B76530"/>
    <w:rsid w:val="00B76B70"/>
    <w:rsid w:val="00B77A65"/>
    <w:rsid w:val="00B77EF4"/>
    <w:rsid w:val="00B805B9"/>
    <w:rsid w:val="00B81169"/>
    <w:rsid w:val="00B81F23"/>
    <w:rsid w:val="00B82A3A"/>
    <w:rsid w:val="00B84752"/>
    <w:rsid w:val="00B87355"/>
    <w:rsid w:val="00B90A19"/>
    <w:rsid w:val="00B917C0"/>
    <w:rsid w:val="00B931B4"/>
    <w:rsid w:val="00B936D7"/>
    <w:rsid w:val="00B94E2B"/>
    <w:rsid w:val="00B955A3"/>
    <w:rsid w:val="00B957AD"/>
    <w:rsid w:val="00BA1D16"/>
    <w:rsid w:val="00BA20DE"/>
    <w:rsid w:val="00BA657A"/>
    <w:rsid w:val="00BA6C34"/>
    <w:rsid w:val="00BA6C54"/>
    <w:rsid w:val="00BB04CC"/>
    <w:rsid w:val="00BB099C"/>
    <w:rsid w:val="00BB0BED"/>
    <w:rsid w:val="00BB0DF4"/>
    <w:rsid w:val="00BB3CFF"/>
    <w:rsid w:val="00BB4CCD"/>
    <w:rsid w:val="00BB5951"/>
    <w:rsid w:val="00BB5C83"/>
    <w:rsid w:val="00BB643C"/>
    <w:rsid w:val="00BC09E8"/>
    <w:rsid w:val="00BC499A"/>
    <w:rsid w:val="00BC5493"/>
    <w:rsid w:val="00BC717E"/>
    <w:rsid w:val="00BD1CB7"/>
    <w:rsid w:val="00BD23E4"/>
    <w:rsid w:val="00BD3D00"/>
    <w:rsid w:val="00BD4DFE"/>
    <w:rsid w:val="00BD593F"/>
    <w:rsid w:val="00BD6706"/>
    <w:rsid w:val="00BE0D08"/>
    <w:rsid w:val="00BE4905"/>
    <w:rsid w:val="00BE7ED8"/>
    <w:rsid w:val="00BF36F6"/>
    <w:rsid w:val="00BF7183"/>
    <w:rsid w:val="00C067BC"/>
    <w:rsid w:val="00C07101"/>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4796"/>
    <w:rsid w:val="00C454CF"/>
    <w:rsid w:val="00C45E29"/>
    <w:rsid w:val="00C478FD"/>
    <w:rsid w:val="00C617E5"/>
    <w:rsid w:val="00C62B77"/>
    <w:rsid w:val="00C660DF"/>
    <w:rsid w:val="00C667E4"/>
    <w:rsid w:val="00C70D9D"/>
    <w:rsid w:val="00C73EC4"/>
    <w:rsid w:val="00C76A9C"/>
    <w:rsid w:val="00C77054"/>
    <w:rsid w:val="00C80492"/>
    <w:rsid w:val="00C80AE4"/>
    <w:rsid w:val="00C81C96"/>
    <w:rsid w:val="00C86376"/>
    <w:rsid w:val="00C8734B"/>
    <w:rsid w:val="00C9021F"/>
    <w:rsid w:val="00C9028D"/>
    <w:rsid w:val="00C906FE"/>
    <w:rsid w:val="00C97730"/>
    <w:rsid w:val="00CA26F9"/>
    <w:rsid w:val="00CA2801"/>
    <w:rsid w:val="00CA38D3"/>
    <w:rsid w:val="00CA39DB"/>
    <w:rsid w:val="00CA41BF"/>
    <w:rsid w:val="00CA539C"/>
    <w:rsid w:val="00CB22FF"/>
    <w:rsid w:val="00CB4647"/>
    <w:rsid w:val="00CB686E"/>
    <w:rsid w:val="00CC0833"/>
    <w:rsid w:val="00CC0D6C"/>
    <w:rsid w:val="00CC156E"/>
    <w:rsid w:val="00CC546F"/>
    <w:rsid w:val="00CD1430"/>
    <w:rsid w:val="00CD72D4"/>
    <w:rsid w:val="00CE2E0D"/>
    <w:rsid w:val="00CE30CD"/>
    <w:rsid w:val="00CE7E3B"/>
    <w:rsid w:val="00CF06A5"/>
    <w:rsid w:val="00CF137D"/>
    <w:rsid w:val="00CF4DEF"/>
    <w:rsid w:val="00D00008"/>
    <w:rsid w:val="00D032B6"/>
    <w:rsid w:val="00D07492"/>
    <w:rsid w:val="00D10971"/>
    <w:rsid w:val="00D11686"/>
    <w:rsid w:val="00D11AFF"/>
    <w:rsid w:val="00D1225E"/>
    <w:rsid w:val="00D1327B"/>
    <w:rsid w:val="00D20234"/>
    <w:rsid w:val="00D208D0"/>
    <w:rsid w:val="00D20EAE"/>
    <w:rsid w:val="00D212D5"/>
    <w:rsid w:val="00D230D8"/>
    <w:rsid w:val="00D234EF"/>
    <w:rsid w:val="00D24B24"/>
    <w:rsid w:val="00D24EB0"/>
    <w:rsid w:val="00D25987"/>
    <w:rsid w:val="00D33A32"/>
    <w:rsid w:val="00D350E6"/>
    <w:rsid w:val="00D37F67"/>
    <w:rsid w:val="00D40219"/>
    <w:rsid w:val="00D410D0"/>
    <w:rsid w:val="00D46C32"/>
    <w:rsid w:val="00D471AE"/>
    <w:rsid w:val="00D52EC6"/>
    <w:rsid w:val="00D53C02"/>
    <w:rsid w:val="00D54728"/>
    <w:rsid w:val="00D55B3D"/>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05B3"/>
    <w:rsid w:val="00DA32DF"/>
    <w:rsid w:val="00DA5931"/>
    <w:rsid w:val="00DA695C"/>
    <w:rsid w:val="00DA722B"/>
    <w:rsid w:val="00DA76C9"/>
    <w:rsid w:val="00DB2424"/>
    <w:rsid w:val="00DB3E84"/>
    <w:rsid w:val="00DC02A0"/>
    <w:rsid w:val="00DC0B08"/>
    <w:rsid w:val="00DC0E27"/>
    <w:rsid w:val="00DC1000"/>
    <w:rsid w:val="00DC1FC3"/>
    <w:rsid w:val="00DC3162"/>
    <w:rsid w:val="00DC3D3E"/>
    <w:rsid w:val="00DD1BB4"/>
    <w:rsid w:val="00DD5EE1"/>
    <w:rsid w:val="00DD6547"/>
    <w:rsid w:val="00DD78A5"/>
    <w:rsid w:val="00DE1BA7"/>
    <w:rsid w:val="00DE23F1"/>
    <w:rsid w:val="00DE4448"/>
    <w:rsid w:val="00DE49C9"/>
    <w:rsid w:val="00DE6957"/>
    <w:rsid w:val="00DF5E1E"/>
    <w:rsid w:val="00DF6442"/>
    <w:rsid w:val="00DF67A3"/>
    <w:rsid w:val="00DF7A42"/>
    <w:rsid w:val="00E022DC"/>
    <w:rsid w:val="00E024D3"/>
    <w:rsid w:val="00E0487B"/>
    <w:rsid w:val="00E07A7B"/>
    <w:rsid w:val="00E138BD"/>
    <w:rsid w:val="00E14435"/>
    <w:rsid w:val="00E20272"/>
    <w:rsid w:val="00E206F5"/>
    <w:rsid w:val="00E21598"/>
    <w:rsid w:val="00E23F1A"/>
    <w:rsid w:val="00E259BC"/>
    <w:rsid w:val="00E264A4"/>
    <w:rsid w:val="00E27A61"/>
    <w:rsid w:val="00E316D1"/>
    <w:rsid w:val="00E32E9A"/>
    <w:rsid w:val="00E3362D"/>
    <w:rsid w:val="00E36EBF"/>
    <w:rsid w:val="00E40FCC"/>
    <w:rsid w:val="00E43122"/>
    <w:rsid w:val="00E44003"/>
    <w:rsid w:val="00E456A5"/>
    <w:rsid w:val="00E470B1"/>
    <w:rsid w:val="00E50890"/>
    <w:rsid w:val="00E5110E"/>
    <w:rsid w:val="00E51F94"/>
    <w:rsid w:val="00E54C01"/>
    <w:rsid w:val="00E5512D"/>
    <w:rsid w:val="00E56F18"/>
    <w:rsid w:val="00E574E5"/>
    <w:rsid w:val="00E63C51"/>
    <w:rsid w:val="00E6671A"/>
    <w:rsid w:val="00E70BDA"/>
    <w:rsid w:val="00E71139"/>
    <w:rsid w:val="00E74F63"/>
    <w:rsid w:val="00E7602E"/>
    <w:rsid w:val="00E7712C"/>
    <w:rsid w:val="00E7773E"/>
    <w:rsid w:val="00E820C4"/>
    <w:rsid w:val="00E82E08"/>
    <w:rsid w:val="00E85C79"/>
    <w:rsid w:val="00E90664"/>
    <w:rsid w:val="00E92065"/>
    <w:rsid w:val="00E96162"/>
    <w:rsid w:val="00E96F05"/>
    <w:rsid w:val="00EA0746"/>
    <w:rsid w:val="00EA340E"/>
    <w:rsid w:val="00EA3B1F"/>
    <w:rsid w:val="00EA5A48"/>
    <w:rsid w:val="00EB2506"/>
    <w:rsid w:val="00EB3123"/>
    <w:rsid w:val="00EB55D0"/>
    <w:rsid w:val="00EB5646"/>
    <w:rsid w:val="00EB5ADB"/>
    <w:rsid w:val="00EC0F78"/>
    <w:rsid w:val="00EC1A32"/>
    <w:rsid w:val="00EC1A39"/>
    <w:rsid w:val="00EC2829"/>
    <w:rsid w:val="00EC2EAD"/>
    <w:rsid w:val="00EC3D3F"/>
    <w:rsid w:val="00EC4A81"/>
    <w:rsid w:val="00EC51E6"/>
    <w:rsid w:val="00EC5C01"/>
    <w:rsid w:val="00EC682C"/>
    <w:rsid w:val="00EC766D"/>
    <w:rsid w:val="00EC7E34"/>
    <w:rsid w:val="00ED0F21"/>
    <w:rsid w:val="00ED2BE1"/>
    <w:rsid w:val="00ED3DFD"/>
    <w:rsid w:val="00ED3F21"/>
    <w:rsid w:val="00EE260F"/>
    <w:rsid w:val="00EE56E1"/>
    <w:rsid w:val="00EE604B"/>
    <w:rsid w:val="00EE6B33"/>
    <w:rsid w:val="00EF0462"/>
    <w:rsid w:val="00EF3F9B"/>
    <w:rsid w:val="00EF4420"/>
    <w:rsid w:val="00EF6505"/>
    <w:rsid w:val="00EF7A6F"/>
    <w:rsid w:val="00F02C57"/>
    <w:rsid w:val="00F04861"/>
    <w:rsid w:val="00F070E5"/>
    <w:rsid w:val="00F1517E"/>
    <w:rsid w:val="00F16678"/>
    <w:rsid w:val="00F26388"/>
    <w:rsid w:val="00F31BE3"/>
    <w:rsid w:val="00F32425"/>
    <w:rsid w:val="00F34B21"/>
    <w:rsid w:val="00F34CA5"/>
    <w:rsid w:val="00F41E90"/>
    <w:rsid w:val="00F423B2"/>
    <w:rsid w:val="00F436BF"/>
    <w:rsid w:val="00F47C00"/>
    <w:rsid w:val="00F53B56"/>
    <w:rsid w:val="00F54AD8"/>
    <w:rsid w:val="00F55BC3"/>
    <w:rsid w:val="00F56002"/>
    <w:rsid w:val="00F571FE"/>
    <w:rsid w:val="00F62649"/>
    <w:rsid w:val="00F62C96"/>
    <w:rsid w:val="00F638A5"/>
    <w:rsid w:val="00F673C2"/>
    <w:rsid w:val="00F70722"/>
    <w:rsid w:val="00F70D2F"/>
    <w:rsid w:val="00F715FC"/>
    <w:rsid w:val="00F71859"/>
    <w:rsid w:val="00F74FDC"/>
    <w:rsid w:val="00F7566A"/>
    <w:rsid w:val="00F80602"/>
    <w:rsid w:val="00F80E3F"/>
    <w:rsid w:val="00F82A57"/>
    <w:rsid w:val="00F83A2C"/>
    <w:rsid w:val="00F83E9D"/>
    <w:rsid w:val="00F86C5B"/>
    <w:rsid w:val="00F922B8"/>
    <w:rsid w:val="00F94850"/>
    <w:rsid w:val="00F961A0"/>
    <w:rsid w:val="00F97A32"/>
    <w:rsid w:val="00FA3B58"/>
    <w:rsid w:val="00FA3E3A"/>
    <w:rsid w:val="00FA490B"/>
    <w:rsid w:val="00FA5484"/>
    <w:rsid w:val="00FA5F99"/>
    <w:rsid w:val="00FA6127"/>
    <w:rsid w:val="00FB1CFE"/>
    <w:rsid w:val="00FB329A"/>
    <w:rsid w:val="00FB3EBB"/>
    <w:rsid w:val="00FB51D7"/>
    <w:rsid w:val="00FB7CFB"/>
    <w:rsid w:val="00FC002F"/>
    <w:rsid w:val="00FC3BCA"/>
    <w:rsid w:val="00FC55F6"/>
    <w:rsid w:val="00FD04E0"/>
    <w:rsid w:val="00FE0BFA"/>
    <w:rsid w:val="00FE0D85"/>
    <w:rsid w:val="00FE0DC9"/>
    <w:rsid w:val="00FE1705"/>
    <w:rsid w:val="00FE2A56"/>
    <w:rsid w:val="00FE2EA4"/>
    <w:rsid w:val="00FE57BE"/>
    <w:rsid w:val="00FE5FEC"/>
    <w:rsid w:val="00FE6E70"/>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5B5C9"/>
  <w15:docId w15:val="{52A11460-44C4-426F-99B5-8CCA8FCB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6B4"/>
    <w:pPr>
      <w:bidi/>
      <w:ind w:firstLine="567"/>
      <w:jc w:val="lowKashida"/>
    </w:pPr>
    <w:rPr>
      <w:rFonts w:cs="Traditional Arabic"/>
      <w:color w:val="000000"/>
      <w:sz w:val="24"/>
      <w:szCs w:val="32"/>
    </w:rPr>
  </w:style>
  <w:style w:type="paragraph" w:styleId="Heading1">
    <w:name w:val="heading 1"/>
    <w:basedOn w:val="libNormal"/>
    <w:next w:val="libNormal"/>
    <w:link w:val="Heading1Char"/>
    <w:qFormat/>
    <w:rsid w:val="00115DD8"/>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115DD8"/>
    <w:pPr>
      <w:keepNext/>
      <w:spacing w:before="120"/>
      <w:outlineLvl w:val="1"/>
    </w:pPr>
    <w:rPr>
      <w:b/>
      <w:bCs/>
      <w:color w:val="1F497D"/>
      <w:sz w:val="28"/>
    </w:rPr>
  </w:style>
  <w:style w:type="paragraph" w:styleId="Heading3">
    <w:name w:val="heading 3"/>
    <w:basedOn w:val="libNormal"/>
    <w:next w:val="libNormal"/>
    <w:link w:val="Heading3Char"/>
    <w:qFormat/>
    <w:rsid w:val="00115DD8"/>
    <w:pPr>
      <w:keepNext/>
      <w:spacing w:before="120"/>
      <w:outlineLvl w:val="2"/>
    </w:pPr>
    <w:rPr>
      <w:color w:val="1F497D"/>
    </w:rPr>
  </w:style>
  <w:style w:type="paragraph" w:styleId="Heading4">
    <w:name w:val="heading 4"/>
    <w:basedOn w:val="libNormal"/>
    <w:next w:val="libNormal"/>
    <w:link w:val="Heading4Char"/>
    <w:qFormat/>
    <w:rsid w:val="00115DD8"/>
    <w:pPr>
      <w:keepNext/>
      <w:spacing w:before="240" w:after="60"/>
      <w:outlineLvl w:val="3"/>
    </w:pPr>
    <w:rPr>
      <w:b/>
      <w:bCs/>
    </w:rPr>
  </w:style>
  <w:style w:type="paragraph" w:styleId="Heading5">
    <w:name w:val="heading 5"/>
    <w:basedOn w:val="libNormal"/>
    <w:next w:val="libNormal"/>
    <w:link w:val="Heading5Char"/>
    <w:qFormat/>
    <w:rsid w:val="00115DD8"/>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ind w:firstLine="289"/>
      <w:jc w:val="lowKashida"/>
    </w:pPr>
    <w:rPr>
      <w:rFonts w:cs="Traditional Arabic"/>
      <w:color w:val="000000"/>
      <w:sz w:val="24"/>
      <w:szCs w:val="32"/>
    </w:rPr>
  </w:style>
  <w:style w:type="character" w:customStyle="1" w:styleId="libNormalChar">
    <w:name w:val="libNormal Char"/>
    <w:basedOn w:val="DefaultParagraphFont"/>
    <w:link w:val="libNormal"/>
    <w:rsid w:val="00D91A3F"/>
    <w:rPr>
      <w:rFonts w:cs="Traditional Arabic"/>
      <w:color w:val="000000"/>
      <w:sz w:val="24"/>
      <w:szCs w:val="32"/>
      <w:lang w:val="en-US" w:eastAsia="en-US" w:bidi="ar-SA"/>
    </w:rPr>
  </w:style>
  <w:style w:type="character" w:customStyle="1" w:styleId="Heading1Char">
    <w:name w:val="Heading 1 Char"/>
    <w:basedOn w:val="libNormalChar"/>
    <w:link w:val="Heading1"/>
    <w:uiPriority w:val="9"/>
    <w:rsid w:val="00115DD8"/>
    <w:rPr>
      <w:rFonts w:ascii="Times New Roman" w:hAnsi="Times New Roman" w:cs="Traditional Arabic"/>
      <w:b/>
      <w:bCs/>
      <w:color w:val="1F497D"/>
      <w:kern w:val="32"/>
      <w:sz w:val="32"/>
      <w:szCs w:val="36"/>
      <w:lang w:val="en-US" w:eastAsia="en-US" w:bidi="ar-SA"/>
    </w:rPr>
  </w:style>
  <w:style w:type="character" w:customStyle="1" w:styleId="Heading2Char">
    <w:name w:val="Heading 2 Char"/>
    <w:basedOn w:val="DefaultParagraphFont"/>
    <w:link w:val="Heading2"/>
    <w:rsid w:val="00115DD8"/>
    <w:rPr>
      <w:rFonts w:ascii="Times New Roman" w:hAnsi="Times New Roman" w:cs="Traditional Arabic"/>
      <w:b/>
      <w:bCs/>
      <w:color w:val="1F497D"/>
      <w:sz w:val="28"/>
      <w:szCs w:val="32"/>
      <w:lang w:bidi="ar-SA"/>
    </w:rPr>
  </w:style>
  <w:style w:type="character" w:customStyle="1" w:styleId="Heading3Char">
    <w:name w:val="Heading 3 Char"/>
    <w:basedOn w:val="libNormalChar"/>
    <w:link w:val="Heading3"/>
    <w:rsid w:val="00115DD8"/>
    <w:rPr>
      <w:rFonts w:ascii="Times New Roman" w:hAnsi="Times New Roman" w:cs="Traditional Arabic"/>
      <w:color w:val="1F497D"/>
      <w:sz w:val="24"/>
      <w:szCs w:val="32"/>
      <w:lang w:val="en-US" w:eastAsia="en-US" w:bidi="ar-SA"/>
    </w:rPr>
  </w:style>
  <w:style w:type="character" w:customStyle="1" w:styleId="Heading4Char">
    <w:name w:val="Heading 4 Char"/>
    <w:basedOn w:val="libNormalChar"/>
    <w:link w:val="Heading4"/>
    <w:rsid w:val="00115DD8"/>
    <w:rPr>
      <w:rFonts w:ascii="Times New Roman" w:hAnsi="Times New Roman" w:cs="Traditional Arabic"/>
      <w:b/>
      <w:bCs/>
      <w:color w:val="000000"/>
      <w:sz w:val="24"/>
      <w:szCs w:val="32"/>
      <w:lang w:val="en-US" w:eastAsia="en-US" w:bidi="ar-SA"/>
    </w:rPr>
  </w:style>
  <w:style w:type="character" w:customStyle="1" w:styleId="Heading5Char">
    <w:name w:val="Heading 5 Char"/>
    <w:basedOn w:val="libNormalChar"/>
    <w:link w:val="Heading5"/>
    <w:rsid w:val="00115DD8"/>
    <w:rPr>
      <w:rFonts w:ascii="Times New Roman" w:hAnsi="Times New Roman" w:cs="Traditional Arabic"/>
      <w:color w:val="000000"/>
      <w:sz w:val="24"/>
      <w:szCs w:val="32"/>
      <w:lang w:val="en-US" w:eastAsia="en-US" w:bidi="ar-SA"/>
    </w:rPr>
  </w:style>
  <w:style w:type="paragraph" w:styleId="BalloonText">
    <w:name w:val="Balloon Text"/>
    <w:basedOn w:val="Normal"/>
    <w:link w:val="BalloonTextChar"/>
    <w:uiPriority w:val="99"/>
    <w:rsid w:val="0035190A"/>
    <w:rPr>
      <w:rFonts w:ascii="Tahoma" w:hAnsi="Tahoma" w:cs="Tahoma"/>
      <w:sz w:val="16"/>
      <w:szCs w:val="16"/>
    </w:rPr>
  </w:style>
  <w:style w:type="character" w:customStyle="1" w:styleId="BalloonTextChar">
    <w:name w:val="Balloon Text Char"/>
    <w:basedOn w:val="DefaultParagraphFont"/>
    <w:link w:val="BalloonText"/>
    <w:uiPriority w:val="99"/>
    <w:rsid w:val="0035190A"/>
    <w:rPr>
      <w:rFonts w:ascii="Tahoma" w:hAnsi="Tahoma" w:cs="Tahoma"/>
      <w:color w:val="000000"/>
      <w:sz w:val="16"/>
      <w:szCs w:val="16"/>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EnFootnoteChar">
    <w:name w:val="libEnFootnote Char"/>
    <w:basedOn w:val="libNormalChar"/>
    <w:link w:val="libEnFootnote"/>
    <w:rsid w:val="002045CF"/>
    <w:rPr>
      <w:rFonts w:cs="Traditional Arabic"/>
      <w:color w:val="000000"/>
      <w:sz w:val="24"/>
      <w:szCs w:val="26"/>
      <w:lang w:val="en-US" w:eastAsia="en-US"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rPr>
      <w:rFonts w:cs="Traditional Arabic"/>
      <w:color w:val="000000"/>
      <w:sz w:val="24"/>
      <w:szCs w:val="32"/>
    </w:rPr>
  </w:style>
  <w:style w:type="character" w:customStyle="1" w:styleId="libEnChar">
    <w:name w:val="libEn Char"/>
    <w:basedOn w:val="DefaultParagraphFont"/>
    <w:link w:val="libEn"/>
    <w:rsid w:val="002045CF"/>
    <w:rPr>
      <w:rFonts w:cs="Traditional Arabic"/>
      <w:color w:val="000000"/>
      <w:sz w:val="24"/>
      <w:szCs w:val="32"/>
      <w:lang w:val="en-US" w:eastAsia="en-US"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15DD8"/>
    <w:pPr>
      <w:ind w:firstLine="0"/>
      <w:jc w:val="center"/>
    </w:pPr>
    <w:rPr>
      <w:b/>
      <w:bCs/>
      <w:sz w:val="22"/>
      <w:szCs w:val="30"/>
    </w:rPr>
  </w:style>
  <w:style w:type="character" w:customStyle="1" w:styleId="libAieChar">
    <w:name w:val="libAie Char"/>
    <w:basedOn w:val="libNormalChar"/>
    <w:link w:val="libAie"/>
    <w:rsid w:val="00115DD8"/>
    <w:rPr>
      <w:rFonts w:cs="Traditional Arabic"/>
      <w:color w:val="008000"/>
      <w:sz w:val="24"/>
      <w:szCs w:val="32"/>
      <w:lang w:val="en-US" w:eastAsia="en-US" w:bidi="ar-SA"/>
    </w:rPr>
  </w:style>
  <w:style w:type="paragraph" w:customStyle="1" w:styleId="libAie">
    <w:name w:val="libAie"/>
    <w:basedOn w:val="libNormal"/>
    <w:next w:val="libNormal"/>
    <w:link w:val="libAieChar"/>
    <w:qFormat/>
    <w:rsid w:val="00115DD8"/>
    <w:rPr>
      <w:color w:val="008000"/>
    </w:rPr>
  </w:style>
  <w:style w:type="paragraph" w:customStyle="1" w:styleId="libLeftBold">
    <w:name w:val="libLeftBold"/>
    <w:basedOn w:val="libNormal0"/>
    <w:next w:val="libNormal0"/>
    <w:link w:val="libLeftBoldChar"/>
    <w:rsid w:val="00115DD8"/>
    <w:pPr>
      <w:jc w:val="right"/>
    </w:pPr>
    <w:rPr>
      <w:b/>
      <w:bCs/>
      <w:szCs w:val="30"/>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LeftBoldChar">
    <w:name w:val="libLeftBold Char"/>
    <w:basedOn w:val="libNormalChar"/>
    <w:link w:val="libLeftBold"/>
    <w:rsid w:val="00115DD8"/>
    <w:rPr>
      <w:rFonts w:cs="Traditional Arabic"/>
      <w:b/>
      <w:bCs/>
      <w:color w:val="000000"/>
      <w:sz w:val="24"/>
      <w:szCs w:val="30"/>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paragraph" w:customStyle="1" w:styleId="libLeft">
    <w:name w:val="libLef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link w:val="TOC2Char"/>
    <w:autoRedefine/>
    <w:uiPriority w:val="39"/>
    <w:rsid w:val="00AD2964"/>
    <w:pPr>
      <w:ind w:left="238"/>
    </w:pPr>
  </w:style>
  <w:style w:type="character" w:customStyle="1" w:styleId="TOC2Char">
    <w:name w:val="TOC 2 Char"/>
    <w:basedOn w:val="DefaultParagraphFont"/>
    <w:link w:val="TOC2"/>
    <w:rsid w:val="005A16B4"/>
    <w:rPr>
      <w:rFonts w:cs="Traditional Arabic"/>
      <w:color w:val="000000"/>
      <w:sz w:val="24"/>
      <w:szCs w:val="32"/>
    </w:rPr>
  </w:style>
  <w:style w:type="paragraph" w:styleId="TOC1">
    <w:name w:val="toc 1"/>
    <w:basedOn w:val="libNormal0"/>
    <w:next w:val="libNormal0"/>
    <w:autoRedefine/>
    <w:uiPriority w:val="39"/>
    <w:rsid w:val="00115DD8"/>
    <w:pPr>
      <w:tabs>
        <w:tab w:val="right" w:leader="dot" w:pos="7361"/>
      </w:tabs>
      <w:jc w:val="center"/>
    </w:pPr>
    <w:rPr>
      <w:b/>
      <w:bCs/>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val="en-US" w:eastAsia="en-US" w:bidi="ar-SA"/>
    </w:rPr>
  </w:style>
  <w:style w:type="paragraph" w:customStyle="1" w:styleId="Heading1Center">
    <w:name w:val="Heading 1 Center"/>
    <w:basedOn w:val="libNormal"/>
    <w:rsid w:val="00115DD8"/>
    <w:pPr>
      <w:spacing w:before="120"/>
      <w:ind w:firstLine="0"/>
      <w:jc w:val="center"/>
      <w:outlineLvl w:val="0"/>
    </w:pPr>
    <w:rPr>
      <w:b/>
      <w:bCs/>
      <w:color w:val="1F497D"/>
      <w:sz w:val="32"/>
      <w:szCs w:val="36"/>
    </w:rPr>
  </w:style>
  <w:style w:type="paragraph" w:customStyle="1" w:styleId="Heading2Center">
    <w:name w:val="Heading 2 Center"/>
    <w:basedOn w:val="libNormal"/>
    <w:next w:val="Heading2"/>
    <w:link w:val="Heading2CenterChar"/>
    <w:rsid w:val="00115DD8"/>
    <w:pPr>
      <w:spacing w:before="120"/>
      <w:ind w:firstLine="0"/>
      <w:jc w:val="center"/>
      <w:outlineLvl w:val="1"/>
    </w:pPr>
    <w:rPr>
      <w:b/>
      <w:bCs/>
      <w:color w:val="1F497D"/>
      <w:sz w:val="28"/>
    </w:rPr>
  </w:style>
  <w:style w:type="character" w:customStyle="1" w:styleId="Heading2CenterChar">
    <w:name w:val="Heading 2 Center Char"/>
    <w:basedOn w:val="DefaultParagraphFont"/>
    <w:link w:val="Heading2Center"/>
    <w:rsid w:val="005A16B4"/>
    <w:rPr>
      <w:rFonts w:cs="Traditional Arabic"/>
      <w:b/>
      <w:bCs/>
      <w:color w:val="1F497D"/>
      <w:sz w:val="28"/>
      <w:szCs w:val="32"/>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115DD8"/>
    <w:pPr>
      <w:spacing w:before="240" w:after="60"/>
      <w:ind w:firstLine="0"/>
      <w:jc w:val="center"/>
      <w:outlineLvl w:val="3"/>
    </w:pPr>
    <w:rPr>
      <w:b/>
      <w:bCs/>
    </w:rPr>
  </w:style>
  <w:style w:type="paragraph" w:customStyle="1" w:styleId="Heading5Center">
    <w:name w:val="Heading 5 Center"/>
    <w:basedOn w:val="libNormal"/>
    <w:next w:val="Heading5"/>
    <w:rsid w:val="00115DD8"/>
    <w:pPr>
      <w:spacing w:before="240" w:after="60"/>
      <w:ind w:firstLine="0"/>
      <w:jc w:val="center"/>
      <w:outlineLvl w:val="4"/>
    </w:pPr>
  </w:style>
  <w:style w:type="paragraph" w:customStyle="1" w:styleId="libVar">
    <w:name w:val="libVar"/>
    <w:basedOn w:val="libNormal"/>
    <w:next w:val="libNormal"/>
    <w:rsid w:val="00115DD8"/>
    <w:rPr>
      <w:sz w:val="20"/>
      <w:szCs w:val="28"/>
    </w:rPr>
  </w:style>
  <w:style w:type="paragraph" w:customStyle="1" w:styleId="libMid">
    <w:name w:val="libMid"/>
    <w:basedOn w:val="libNormal"/>
    <w:next w:val="libNormal"/>
    <w:rsid w:val="00115DD8"/>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next w:val="libVar"/>
    <w:rsid w:val="00DB2424"/>
    <w:pPr>
      <w:ind w:firstLine="0"/>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Var"/>
    <w:next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115DD8"/>
    <w:rPr>
      <w:b/>
      <w:bCs/>
      <w:sz w:val="22"/>
      <w:szCs w:val="28"/>
    </w:rPr>
  </w:style>
  <w:style w:type="character" w:customStyle="1" w:styleId="libBold2Char">
    <w:name w:val="libBold2 Char"/>
    <w:basedOn w:val="libNormalChar"/>
    <w:link w:val="libBold2"/>
    <w:rsid w:val="00115DD8"/>
    <w:rPr>
      <w:rFonts w:cs="Traditional Arabic"/>
      <w:b/>
      <w:bCs/>
      <w:color w:val="000000"/>
      <w:sz w:val="22"/>
      <w:szCs w:val="28"/>
      <w:lang w:val="en-US" w:eastAsia="en-US"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val="en-US" w:eastAsia="en-US"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115DD8"/>
    <w:rPr>
      <w:rFonts w:ascii="Rafed Alaem" w:hAnsi="Rafed Alaem" w:cs="Rafed Alaem"/>
    </w:rPr>
  </w:style>
  <w:style w:type="character" w:customStyle="1" w:styleId="libAlaemChar">
    <w:name w:val="libAlaem Char"/>
    <w:basedOn w:val="libNormalChar"/>
    <w:link w:val="libAlaem"/>
    <w:rsid w:val="00115DD8"/>
    <w:rPr>
      <w:rFonts w:ascii="Rafed Alaem" w:hAnsi="Rafed Alaem" w:cs="Rafed Alaem"/>
      <w:color w:val="000000"/>
      <w:sz w:val="24"/>
      <w:szCs w:val="32"/>
      <w:lang w:val="en-US" w:eastAsia="en-US" w:bidi="ar-SA"/>
    </w:rPr>
  </w:style>
  <w:style w:type="paragraph" w:customStyle="1" w:styleId="libFootnoteAlaem">
    <w:name w:val="libFootnoteAlaem"/>
    <w:basedOn w:val="libFootnote"/>
    <w:next w:val="libFootnote"/>
    <w:link w:val="libFootnoteAlaemChar"/>
    <w:qFormat/>
    <w:rsid w:val="00115DD8"/>
    <w:rPr>
      <w:rFonts w:ascii="Rafed Alaem" w:hAnsi="Rafed Alaem" w:cs="Rafed Alaem"/>
    </w:rPr>
  </w:style>
  <w:style w:type="character" w:customStyle="1" w:styleId="libFootnoteAlaemChar">
    <w:name w:val="libFootnoteAlaem Char"/>
    <w:basedOn w:val="libFootnoteChar"/>
    <w:link w:val="libFootnoteAlaem"/>
    <w:rsid w:val="00115DD8"/>
    <w:rPr>
      <w:rFonts w:ascii="Rafed Alaem" w:hAnsi="Rafed Alaem" w:cs="Rafed Alaem"/>
      <w:color w:val="000000"/>
      <w:sz w:val="24"/>
      <w:szCs w:val="26"/>
      <w:lang w:val="en-US" w:eastAsia="en-US"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ascii="Rafed Alaem" w:hAnsi="Rafed Alaem" w:cs="Rafed Alaem"/>
      <w:b/>
      <w:bCs/>
      <w:color w:val="1F497D"/>
      <w:sz w:val="24"/>
      <w:szCs w:val="32"/>
      <w:lang w:val="en-US" w:eastAsia="en-US"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sz w:val="24"/>
      <w:szCs w:val="32"/>
      <w:lang w:val="en-US" w:eastAsia="en-US"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115DD8"/>
    <w:rPr>
      <w:color w:val="0000FF"/>
      <w:u w:val="single"/>
    </w:rPr>
  </w:style>
  <w:style w:type="character" w:styleId="PageNumber">
    <w:name w:val="page number"/>
    <w:basedOn w:val="DefaultParagraphFont"/>
    <w:rsid w:val="005A16B4"/>
  </w:style>
  <w:style w:type="paragraph" w:styleId="TOC7">
    <w:name w:val="toc 7"/>
    <w:basedOn w:val="Normal"/>
    <w:next w:val="Normal"/>
    <w:autoRedefine/>
    <w:uiPriority w:val="39"/>
    <w:rsid w:val="005A16B4"/>
    <w:pPr>
      <w:ind w:left="1440" w:firstLine="0"/>
      <w:jc w:val="left"/>
    </w:pPr>
    <w:rPr>
      <w:rFonts w:cs="Times New Roman"/>
      <w:color w:val="auto"/>
      <w:szCs w:val="24"/>
    </w:rPr>
  </w:style>
  <w:style w:type="paragraph" w:styleId="TOC6">
    <w:name w:val="toc 6"/>
    <w:basedOn w:val="Normal"/>
    <w:next w:val="Normal"/>
    <w:autoRedefine/>
    <w:uiPriority w:val="39"/>
    <w:unhideWhenUsed/>
    <w:rsid w:val="00AC10D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C10D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C10D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7A7B-23A2-40AC-81A2-2C28B508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5187</TotalTime>
  <Pages>533</Pages>
  <Words>101678</Words>
  <Characters>579568</Characters>
  <Application>Microsoft Office Word</Application>
  <DocSecurity>0</DocSecurity>
  <Lines>4829</Lines>
  <Paragraphs>1359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B4</dc:creator>
  <cp:lastModifiedBy>mahdi</cp:lastModifiedBy>
  <cp:revision>125</cp:revision>
  <cp:lastPrinted>2014-07-01T07:39:00Z</cp:lastPrinted>
  <dcterms:created xsi:type="dcterms:W3CDTF">2014-07-01T07:40:00Z</dcterms:created>
  <dcterms:modified xsi:type="dcterms:W3CDTF">2010-03-24T16:54:00Z</dcterms:modified>
</cp:coreProperties>
</file>